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D29F4" w14:textId="19219F66" w:rsidR="00ED0D81" w:rsidRPr="000C0FFD" w:rsidRDefault="00C34DBA" w:rsidP="008B290D">
      <w:pPr>
        <w:pStyle w:val="a7"/>
        <w:spacing w:before="40" w:after="40" w:line="240" w:lineRule="auto"/>
        <w:ind w:left="0" w:firstLine="153"/>
        <w:jc w:val="lowKashida"/>
        <w:rPr>
          <w:rFonts w:ascii="Times New Roman" w:eastAsia="Times New Roman" w:hAnsi="Times New Roman" w:cs="Traditional Arabic"/>
          <w:b/>
          <w:bCs/>
          <w:color w:val="FF0000"/>
          <w:sz w:val="34"/>
          <w:szCs w:val="34"/>
          <w:rtl/>
        </w:rPr>
      </w:pPr>
      <w:r w:rsidRPr="000C0FFD">
        <w:rPr>
          <w:noProof/>
        </w:rPr>
        <w:drawing>
          <wp:anchor distT="0" distB="0" distL="114300" distR="114300" simplePos="0" relativeHeight="251648000" behindDoc="0" locked="0" layoutInCell="1" allowOverlap="1" wp14:anchorId="39ECCBE5" wp14:editId="573617AD">
            <wp:simplePos x="0" y="0"/>
            <wp:positionH relativeFrom="column">
              <wp:posOffset>-1132367</wp:posOffset>
            </wp:positionH>
            <wp:positionV relativeFrom="paragraph">
              <wp:posOffset>-914400</wp:posOffset>
            </wp:positionV>
            <wp:extent cx="7559040" cy="10675088"/>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7777" cy="106874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4B8C81" w14:textId="13ADE7B1" w:rsidR="00C34DBA" w:rsidRPr="000C0FFD" w:rsidRDefault="00C34DBA" w:rsidP="008B290D">
      <w:pPr>
        <w:bidi w:val="0"/>
        <w:jc w:val="lowKashida"/>
        <w:rPr>
          <w:rFonts w:ascii="Times New Roman" w:eastAsia="Times New Roman" w:hAnsi="Times New Roman" w:cs="Traditional Arabic"/>
          <w:b/>
          <w:bCs/>
          <w:color w:val="FF0000"/>
          <w:sz w:val="34"/>
          <w:szCs w:val="34"/>
          <w:rtl/>
        </w:rPr>
      </w:pPr>
      <w:r w:rsidRPr="000C0FFD">
        <w:rPr>
          <w:rFonts w:ascii="Times New Roman" w:eastAsia="Times New Roman" w:hAnsi="Times New Roman" w:cs="Traditional Arabic"/>
          <w:b/>
          <w:bCs/>
          <w:color w:val="FF0000"/>
          <w:sz w:val="34"/>
          <w:szCs w:val="34"/>
          <w:rtl/>
        </w:rPr>
        <w:br w:type="page"/>
      </w:r>
    </w:p>
    <w:p w14:paraId="40B5B0C4" w14:textId="77777777" w:rsidR="00ED0D81" w:rsidRPr="000C0FFD" w:rsidRDefault="00ED0D81" w:rsidP="008B290D">
      <w:pPr>
        <w:pStyle w:val="a7"/>
        <w:spacing w:before="40" w:after="40" w:line="240" w:lineRule="auto"/>
        <w:ind w:left="0" w:firstLine="153"/>
        <w:jc w:val="lowKashida"/>
        <w:rPr>
          <w:rFonts w:ascii="Times New Roman" w:eastAsia="Times New Roman" w:hAnsi="Times New Roman" w:cs="Traditional Arabic"/>
          <w:b/>
          <w:bCs/>
          <w:color w:val="FF0000"/>
          <w:sz w:val="34"/>
          <w:szCs w:val="34"/>
          <w:rtl/>
        </w:rPr>
        <w:sectPr w:rsidR="00ED0D81" w:rsidRPr="000C0FFD" w:rsidSect="00D164D0">
          <w:headerReference w:type="default" r:id="rId9"/>
          <w:footerReference w:type="default" r:id="rId10"/>
          <w:pgSz w:w="11906" w:h="16838"/>
          <w:pgMar w:top="1440" w:right="1800" w:bottom="1440" w:left="1800" w:header="708" w:footer="708" w:gutter="0"/>
          <w:cols w:space="708"/>
          <w:docGrid w:linePitch="360"/>
        </w:sectPr>
      </w:pPr>
    </w:p>
    <w:p w14:paraId="7D30B239" w14:textId="19EDB96F" w:rsidR="00C34DBA" w:rsidRPr="000C0FFD" w:rsidRDefault="00C34DBA" w:rsidP="008B290D">
      <w:pPr>
        <w:bidi w:val="0"/>
        <w:jc w:val="lowKashida"/>
        <w:rPr>
          <w:rFonts w:asciiTheme="majorHAnsi" w:hAnsiTheme="majorHAnsi" w:cs="Traditional Arabic"/>
          <w:b/>
          <w:bCs/>
          <w:sz w:val="34"/>
          <w:szCs w:val="34"/>
        </w:rPr>
      </w:pPr>
      <w:r w:rsidRPr="000C0FFD">
        <w:rPr>
          <w:noProof/>
        </w:rPr>
        <w:lastRenderedPageBreak/>
        <w:drawing>
          <wp:anchor distT="0" distB="0" distL="114300" distR="114300" simplePos="0" relativeHeight="251657216" behindDoc="0" locked="0" layoutInCell="1" allowOverlap="1" wp14:anchorId="448038A7" wp14:editId="08AFB1CF">
            <wp:simplePos x="0" y="0"/>
            <wp:positionH relativeFrom="column">
              <wp:posOffset>-1143000</wp:posOffset>
            </wp:positionH>
            <wp:positionV relativeFrom="paragraph">
              <wp:posOffset>-914401</wp:posOffset>
            </wp:positionV>
            <wp:extent cx="7551420" cy="10689021"/>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57871" cy="106981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0FFD">
        <w:rPr>
          <w:rFonts w:asciiTheme="majorHAnsi" w:hAnsiTheme="majorHAnsi" w:cs="Traditional Arabic"/>
          <w:b/>
          <w:bCs/>
          <w:sz w:val="34"/>
          <w:szCs w:val="34"/>
          <w:rtl/>
        </w:rPr>
        <w:br w:type="page"/>
      </w:r>
    </w:p>
    <w:p w14:paraId="2DDD5D15" w14:textId="5826879A" w:rsidR="00C34DBA" w:rsidRPr="000C0FFD" w:rsidRDefault="00C34DBA" w:rsidP="008B290D">
      <w:pPr>
        <w:bidi w:val="0"/>
        <w:jc w:val="lowKashida"/>
        <w:rPr>
          <w:rFonts w:asciiTheme="majorHAnsi" w:hAnsiTheme="majorHAnsi" w:cs="Traditional Arabic"/>
          <w:b/>
          <w:bCs/>
          <w:sz w:val="34"/>
          <w:szCs w:val="34"/>
          <w:rtl/>
        </w:rPr>
      </w:pPr>
      <w:r w:rsidRPr="000C0FFD">
        <w:rPr>
          <w:noProof/>
        </w:rPr>
        <w:lastRenderedPageBreak/>
        <w:drawing>
          <wp:anchor distT="0" distB="0" distL="114300" distR="114300" simplePos="0" relativeHeight="251652096" behindDoc="0" locked="0" layoutInCell="1" allowOverlap="1" wp14:anchorId="468D7E49" wp14:editId="3D329262">
            <wp:simplePos x="0" y="0"/>
            <wp:positionH relativeFrom="column">
              <wp:posOffset>-1143000</wp:posOffset>
            </wp:positionH>
            <wp:positionV relativeFrom="paragraph">
              <wp:posOffset>-903605</wp:posOffset>
            </wp:positionV>
            <wp:extent cx="7558946" cy="10717618"/>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67326" cy="1072949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0FFD">
        <w:rPr>
          <w:rFonts w:asciiTheme="majorHAnsi" w:hAnsiTheme="majorHAnsi" w:cs="Traditional Arabic"/>
          <w:b/>
          <w:bCs/>
          <w:sz w:val="34"/>
          <w:szCs w:val="34"/>
          <w:rtl/>
        </w:rPr>
        <w:t xml:space="preserve"> </w:t>
      </w:r>
      <w:r w:rsidRPr="000C0FFD">
        <w:rPr>
          <w:rFonts w:asciiTheme="majorHAnsi" w:hAnsiTheme="majorHAnsi" w:cs="Traditional Arabic"/>
          <w:b/>
          <w:bCs/>
          <w:sz w:val="34"/>
          <w:szCs w:val="34"/>
          <w:rtl/>
        </w:rPr>
        <w:br w:type="page"/>
      </w:r>
    </w:p>
    <w:p w14:paraId="0DA15367" w14:textId="1A2F7F12" w:rsidR="00C34DBA" w:rsidRPr="000C0FFD" w:rsidRDefault="00C34DBA" w:rsidP="008B290D">
      <w:pPr>
        <w:bidi w:val="0"/>
        <w:jc w:val="lowKashida"/>
        <w:rPr>
          <w:rFonts w:asciiTheme="majorHAnsi" w:hAnsiTheme="majorHAnsi" w:cs="Traditional Arabic"/>
          <w:b/>
          <w:bCs/>
          <w:sz w:val="34"/>
          <w:szCs w:val="34"/>
          <w:rtl/>
        </w:rPr>
      </w:pPr>
      <w:r w:rsidRPr="000C0FFD">
        <w:rPr>
          <w:noProof/>
        </w:rPr>
        <w:lastRenderedPageBreak/>
        <w:drawing>
          <wp:anchor distT="0" distB="0" distL="114300" distR="114300" simplePos="0" relativeHeight="251661312" behindDoc="0" locked="0" layoutInCell="1" allowOverlap="1" wp14:anchorId="25077670" wp14:editId="261F4C33">
            <wp:simplePos x="0" y="0"/>
            <wp:positionH relativeFrom="column">
              <wp:posOffset>-1143001</wp:posOffset>
            </wp:positionH>
            <wp:positionV relativeFrom="paragraph">
              <wp:posOffset>-914400</wp:posOffset>
            </wp:positionV>
            <wp:extent cx="7551683" cy="10799445"/>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54466" cy="1080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0FFD">
        <w:rPr>
          <w:rFonts w:asciiTheme="majorHAnsi" w:hAnsiTheme="majorHAnsi" w:cs="Traditional Arabic"/>
          <w:b/>
          <w:bCs/>
          <w:sz w:val="34"/>
          <w:szCs w:val="34"/>
          <w:rtl/>
        </w:rPr>
        <w:t xml:space="preserve"> </w:t>
      </w:r>
      <w:r w:rsidRPr="000C0FFD">
        <w:rPr>
          <w:rFonts w:asciiTheme="majorHAnsi" w:hAnsiTheme="majorHAnsi" w:cs="Traditional Arabic"/>
          <w:b/>
          <w:bCs/>
          <w:sz w:val="34"/>
          <w:szCs w:val="34"/>
          <w:rtl/>
        </w:rPr>
        <w:br w:type="page"/>
      </w:r>
    </w:p>
    <w:p w14:paraId="7BE24DA3" w14:textId="370F4C90" w:rsidR="000C0FFD" w:rsidRPr="000C0FFD" w:rsidRDefault="000C0FFD" w:rsidP="008B290D">
      <w:pPr>
        <w:pStyle w:val="1"/>
        <w:jc w:val="lowKashida"/>
        <w:rPr>
          <w:rtl/>
        </w:rPr>
      </w:pPr>
      <w:bookmarkStart w:id="0" w:name="_Toc154488305"/>
      <w:r w:rsidRPr="000C0FFD">
        <w:rPr>
          <w:rFonts w:hint="cs"/>
          <w:rtl/>
        </w:rPr>
        <w:lastRenderedPageBreak/>
        <w:t>ديباجة الكتاب</w:t>
      </w:r>
      <w:bookmarkEnd w:id="0"/>
    </w:p>
    <w:p w14:paraId="58B2A984" w14:textId="1E855388" w:rsidR="00C34DBA" w:rsidRPr="000C0FFD" w:rsidRDefault="000C0FF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 </w:t>
      </w:r>
      <w:r w:rsidR="00E7028D" w:rsidRPr="000C0FFD">
        <w:rPr>
          <w:rFonts w:cs="Traditional Arabic"/>
          <w:sz w:val="34"/>
          <w:szCs w:val="34"/>
          <w:shd w:val="clear" w:color="auto" w:fill="auto"/>
          <w:rtl/>
        </w:rPr>
        <w:t>الحمد لله الَّذي شهِدتْ له بربوبيَّته جَميع مخلوقاتِه، وأقرَّت له بالعبوديَّة جَميع مصنوعاته، وأدَّت له الشَّهادة جَميع الكائنات أنَّه الله الَّذي لا إلهَ إلا هو، بِما أوْدعها من لطيف صنعه وبديع آياته، وسبحان الله وبحمده، عدد خلقه، ورضا نفسِه، وزنة عرشه، ومداد كلماتِه، ولا إلهَ إلَّا الله الأحدُ الصَّمد الَّذي لا شريك له في ربوبيَّته، ولا شبيه له في أفعالِه، ولا في صفاته، ولا في ذاته، والله أكبر عددَ ما أحاط به علمُه، وجرى به قلمُه، ونفذ فيه حكمه من جَميع بريَّاته، ولا حوْل ولا قوَّة إلَّا بالله، تفويض عبدٍ لا يملك لنفسه ضرًّا ولا نفعًا، ولا موتًا ولا حياة ولا نشورًا، بل هو بالله وإلى الله في مبادئ أمره ونهاياته</w:t>
      </w:r>
      <w:r w:rsidR="00E7028D" w:rsidRPr="000C0FFD">
        <w:rPr>
          <w:rFonts w:cs="Traditional Arabic"/>
          <w:sz w:val="34"/>
          <w:szCs w:val="34"/>
          <w:shd w:val="clear" w:color="auto" w:fill="auto"/>
        </w:rPr>
        <w:t>.</w:t>
      </w:r>
    </w:p>
    <w:p w14:paraId="7F60F6BE" w14:textId="617DEED7" w:rsidR="00E7028D" w:rsidRPr="000C0FFD" w:rsidRDefault="00E7028D"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أشهد أن لا إلهَ إلَّا الله وحْدَه لا شريكَ له، ولا صاحبة له، ولا ولدَ له، ولا والدَ له، ولا كفْء له، الَّذي هو كما أثْنى على نفسِه وفوق ما يُثْنِي عليه أحدٌ من جميع بريَّاته</w:t>
      </w:r>
      <w:r w:rsidRPr="000C0FFD">
        <w:rPr>
          <w:rFonts w:cs="Traditional Arabic"/>
          <w:sz w:val="34"/>
          <w:szCs w:val="34"/>
          <w:shd w:val="clear" w:color="auto" w:fill="auto"/>
        </w:rPr>
        <w:t>.</w:t>
      </w:r>
      <w:r w:rsidRPr="000C0FFD">
        <w:rPr>
          <w:rFonts w:cs="Traditional Arabic"/>
          <w:sz w:val="34"/>
          <w:szCs w:val="34"/>
          <w:shd w:val="clear" w:color="auto" w:fill="auto"/>
        </w:rPr>
        <w:br/>
      </w:r>
      <w:r w:rsidRPr="000C0FFD">
        <w:rPr>
          <w:rFonts w:cs="Traditional Arabic"/>
          <w:sz w:val="34"/>
          <w:szCs w:val="34"/>
          <w:shd w:val="clear" w:color="auto" w:fill="auto"/>
          <w:rtl/>
        </w:rPr>
        <w:t>وأشهد أنَّ محمَّدًا عبدُه ورسوله، وأمينه على وحْيه، وخيرته من بريَّاته، وسفيره بيْنه وبين عباده، وحجَّته على خلقه، أرْسلَه بالهدى ودين الحق بين يدَي السَّاعة بشيرًا ونذيرًا، وداعيًا إلى الله بإذنه، وسراجًا منيرًا، فصلَّى الله وملائكتُه وأنبياؤُه ورسله وجميع خلقه عليه كما عرَّفنا بالله، وهدانا إليْه وسلَّم تسليمًا كثيرًا</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1"/>
      </w:r>
      <w:r w:rsidRPr="000C0FFD">
        <w:rPr>
          <w:rFonts w:cs="Traditional Arabic" w:hint="cs"/>
          <w:sz w:val="34"/>
          <w:szCs w:val="34"/>
          <w:shd w:val="clear" w:color="auto" w:fill="auto"/>
          <w:rtl/>
        </w:rPr>
        <w:t>)</w:t>
      </w:r>
    </w:p>
    <w:p w14:paraId="45E6D0B5" w14:textId="77777777" w:rsidR="00E7028D" w:rsidRPr="000C0FFD" w:rsidRDefault="00E7028D" w:rsidP="008B290D">
      <w:pPr>
        <w:spacing w:before="40" w:after="40" w:line="240" w:lineRule="auto"/>
        <w:ind w:firstLine="153"/>
        <w:jc w:val="lowKashida"/>
        <w:rPr>
          <w:rFonts w:asciiTheme="majorHAnsi" w:hAnsiTheme="majorHAnsi" w:cs="Traditional Arabic"/>
          <w:b/>
          <w:bCs/>
          <w:sz w:val="34"/>
          <w:szCs w:val="34"/>
          <w:rtl/>
        </w:rPr>
      </w:pPr>
      <w:r w:rsidRPr="000C0FFD">
        <w:rPr>
          <w:rFonts w:asciiTheme="majorHAnsi" w:hAnsiTheme="majorHAnsi" w:cs="Traditional Arabic" w:hint="cs"/>
          <w:b/>
          <w:bCs/>
          <w:sz w:val="34"/>
          <w:szCs w:val="34"/>
          <w:rtl/>
        </w:rPr>
        <w:t>أما بعد</w:t>
      </w:r>
    </w:p>
    <w:p w14:paraId="42E188FE" w14:textId="77777777" w:rsidR="00E7028D" w:rsidRPr="000C0FFD" w:rsidRDefault="00E7028D" w:rsidP="008B290D">
      <w:pPr>
        <w:spacing w:before="40" w:after="40" w:line="240" w:lineRule="auto"/>
        <w:ind w:firstLine="153"/>
        <w:jc w:val="lowKashida"/>
        <w:rPr>
          <w:rFonts w:asciiTheme="majorHAnsi" w:hAnsiTheme="majorHAnsi" w:cs="Traditional Arabic"/>
          <w:sz w:val="34"/>
          <w:szCs w:val="34"/>
          <w:rtl/>
        </w:rPr>
      </w:pPr>
      <w:r w:rsidRPr="000C0FFD">
        <w:rPr>
          <w:rFonts w:asciiTheme="majorHAnsi" w:hAnsiTheme="majorHAnsi" w:cs="Traditional Arabic" w:hint="cs"/>
          <w:sz w:val="34"/>
          <w:szCs w:val="34"/>
          <w:rtl/>
        </w:rPr>
        <w:t>فهذه "</w:t>
      </w:r>
      <w:r w:rsidRPr="000C0FFD">
        <w:rPr>
          <w:rStyle w:val="Char"/>
          <w:rFonts w:cs="Traditional Arabic" w:hint="cs"/>
          <w:sz w:val="34"/>
          <w:szCs w:val="34"/>
          <w:rtl/>
        </w:rPr>
        <w:t>المَوْسُوعَةُ العَقَدِيَّةُ المُيَسَّرَةُ "</w:t>
      </w:r>
      <w:r w:rsidRPr="000C0FFD">
        <w:rPr>
          <w:rFonts w:eastAsiaTheme="majorEastAsia" w:cs="Traditional Arabic" w:hint="cs"/>
          <w:sz w:val="34"/>
          <w:szCs w:val="34"/>
          <w:rtl/>
        </w:rPr>
        <w:t xml:space="preserve"> </w:t>
      </w:r>
      <w:r w:rsidRPr="000C0FFD">
        <w:rPr>
          <w:rFonts w:asciiTheme="majorHAnsi" w:hAnsiTheme="majorHAnsi" w:cs="Traditional Arabic" w:hint="cs"/>
          <w:sz w:val="34"/>
          <w:szCs w:val="34"/>
          <w:rtl/>
        </w:rPr>
        <w:t xml:space="preserve">تتضمن عرض جملة من الأصول العقدية والتي يأتي في طليعتها </w:t>
      </w:r>
      <w:r w:rsidR="00635C9B" w:rsidRPr="000C0FFD">
        <w:rPr>
          <w:rFonts w:asciiTheme="majorHAnsi" w:hAnsiTheme="majorHAnsi" w:cs="Traditional Arabic" w:hint="cs"/>
          <w:sz w:val="34"/>
          <w:szCs w:val="34"/>
          <w:rtl/>
        </w:rPr>
        <w:t xml:space="preserve">المَوْسُوعَةُ الأُولَى: </w:t>
      </w:r>
      <w:r w:rsidRPr="000C0FFD">
        <w:rPr>
          <w:rFonts w:asciiTheme="majorHAnsi" w:hAnsiTheme="majorHAnsi" w:cs="Traditional Arabic" w:hint="cs"/>
          <w:sz w:val="34"/>
          <w:szCs w:val="34"/>
          <w:rtl/>
        </w:rPr>
        <w:t xml:space="preserve">"مَوْسُوعَةُ الأسْمَاءِ وَالصِّفَاتِ" والتي يتناول الباحث في كل حلقة منها عرض صفة من صفات الرب - جَلّ في علاه - </w:t>
      </w:r>
      <w:proofErr w:type="spellStart"/>
      <w:r w:rsidRPr="000C0FFD">
        <w:rPr>
          <w:rFonts w:asciiTheme="majorHAnsi" w:hAnsiTheme="majorHAnsi" w:cs="Traditional Arabic" w:hint="cs"/>
          <w:sz w:val="34"/>
          <w:szCs w:val="34"/>
          <w:rtl/>
        </w:rPr>
        <w:t>ومدارستها</w:t>
      </w:r>
      <w:proofErr w:type="spellEnd"/>
      <w:r w:rsidRPr="000C0FFD">
        <w:rPr>
          <w:rFonts w:asciiTheme="majorHAnsi" w:hAnsiTheme="majorHAnsi" w:cs="Traditional Arabic" w:hint="cs"/>
          <w:sz w:val="34"/>
          <w:szCs w:val="34"/>
          <w:rtl/>
        </w:rPr>
        <w:t xml:space="preserve"> وإثباتها لله على وجه يليق بـ - جلاله - جلَّ في علاه - في بحث علمي منهجي تأصيلي، وذلك وفق منهج الفرقة الناجية والطائفة المنصورة إلى قيام الساعة أهل السنة والجماعة، وإبطال عقيدة أهل التعطيل والتشبيه والتأويل</w:t>
      </w:r>
      <w:r w:rsidR="00D44D17" w:rsidRPr="000C0FFD">
        <w:rPr>
          <w:rFonts w:asciiTheme="majorHAnsi" w:hAnsiTheme="majorHAnsi" w:cs="Traditional Arabic" w:hint="cs"/>
          <w:sz w:val="34"/>
          <w:szCs w:val="34"/>
          <w:rtl/>
        </w:rPr>
        <w:t xml:space="preserve">، </w:t>
      </w:r>
      <w:proofErr w:type="spellStart"/>
      <w:r w:rsidR="00D44D17" w:rsidRPr="000C0FFD">
        <w:rPr>
          <w:rFonts w:asciiTheme="majorHAnsi" w:hAnsiTheme="majorHAnsi" w:cs="Traditional Arabic" w:hint="cs"/>
          <w:sz w:val="34"/>
          <w:szCs w:val="34"/>
          <w:rtl/>
        </w:rPr>
        <w:t>بدوامغ</w:t>
      </w:r>
      <w:proofErr w:type="spellEnd"/>
      <w:r w:rsidR="00D44D17" w:rsidRPr="000C0FFD">
        <w:rPr>
          <w:rFonts w:asciiTheme="majorHAnsi" w:hAnsiTheme="majorHAnsi" w:cs="Traditional Arabic" w:hint="cs"/>
          <w:sz w:val="34"/>
          <w:szCs w:val="34"/>
          <w:rtl/>
        </w:rPr>
        <w:t xml:space="preserve"> الأدلة وقواطع البراهين</w:t>
      </w:r>
      <w:r w:rsidRPr="000C0FFD">
        <w:rPr>
          <w:rFonts w:asciiTheme="majorHAnsi" w:hAnsiTheme="majorHAnsi" w:cs="Traditional Arabic" w:hint="cs"/>
          <w:sz w:val="34"/>
          <w:szCs w:val="34"/>
          <w:rtl/>
        </w:rPr>
        <w:t xml:space="preserve"> والحجج العقلية و</w:t>
      </w:r>
      <w:r w:rsidR="00D44D17" w:rsidRPr="000C0FFD">
        <w:rPr>
          <w:rFonts w:asciiTheme="majorHAnsi" w:hAnsiTheme="majorHAnsi" w:cs="Traditional Arabic" w:hint="cs"/>
          <w:sz w:val="34"/>
          <w:szCs w:val="34"/>
          <w:rtl/>
        </w:rPr>
        <w:t xml:space="preserve">الأدلة </w:t>
      </w:r>
      <w:r w:rsidRPr="000C0FFD">
        <w:rPr>
          <w:rFonts w:asciiTheme="majorHAnsi" w:hAnsiTheme="majorHAnsi" w:cs="Traditional Arabic" w:hint="cs"/>
          <w:sz w:val="34"/>
          <w:szCs w:val="34"/>
          <w:rtl/>
        </w:rPr>
        <w:t>النقلية.</w:t>
      </w:r>
    </w:p>
    <w:p w14:paraId="61515EEC" w14:textId="77777777" w:rsidR="001A596A" w:rsidRPr="000C0FFD" w:rsidRDefault="00E7028D" w:rsidP="008B290D">
      <w:pPr>
        <w:pStyle w:val="a3"/>
        <w:spacing w:before="40" w:after="40" w:line="240" w:lineRule="auto"/>
        <w:ind w:firstLine="153"/>
        <w:jc w:val="lowKashida"/>
        <w:rPr>
          <w:rFonts w:eastAsiaTheme="minorEastAsia" w:cs="Traditional Arabic"/>
          <w:sz w:val="34"/>
          <w:szCs w:val="34"/>
          <w:shd w:val="clear" w:color="auto" w:fill="auto"/>
          <w:rtl/>
        </w:rPr>
      </w:pPr>
      <w:r w:rsidRPr="000C0FFD">
        <w:rPr>
          <w:rFonts w:cs="Traditional Arabic" w:hint="cs"/>
          <w:sz w:val="34"/>
          <w:szCs w:val="34"/>
          <w:shd w:val="clear" w:color="auto" w:fill="auto"/>
          <w:rtl/>
        </w:rPr>
        <w:t xml:space="preserve">ويُعد هذا البحث المختصر عن " صَفَةِ </w:t>
      </w:r>
      <w:r w:rsidR="00D44D17" w:rsidRPr="000C0FFD">
        <w:rPr>
          <w:rFonts w:cs="Traditional Arabic" w:hint="cs"/>
          <w:sz w:val="34"/>
          <w:szCs w:val="34"/>
          <w:shd w:val="clear" w:color="auto" w:fill="auto"/>
          <w:rtl/>
        </w:rPr>
        <w:t>الوَجْهِ</w:t>
      </w:r>
      <w:r w:rsidRPr="000C0FFD">
        <w:rPr>
          <w:rFonts w:cs="Traditional Arabic" w:hint="cs"/>
          <w:sz w:val="34"/>
          <w:szCs w:val="34"/>
          <w:shd w:val="clear" w:color="auto" w:fill="auto"/>
          <w:rtl/>
        </w:rPr>
        <w:t xml:space="preserve"> " الثابتة لله تعالى، هو البحث</w:t>
      </w:r>
      <w:r w:rsidRPr="000C0FFD">
        <w:rPr>
          <w:rFonts w:eastAsiaTheme="minorEastAsia" w:cs="Traditional Arabic" w:hint="cs"/>
          <w:sz w:val="34"/>
          <w:szCs w:val="34"/>
          <w:shd w:val="clear" w:color="auto" w:fill="auto"/>
          <w:rtl/>
        </w:rPr>
        <w:t xml:space="preserve"> </w:t>
      </w:r>
      <w:r w:rsidR="001A596A" w:rsidRPr="000C0FFD">
        <w:rPr>
          <w:rFonts w:eastAsiaTheme="minorEastAsia" w:cs="Traditional Arabic" w:hint="cs"/>
          <w:sz w:val="34"/>
          <w:szCs w:val="34"/>
          <w:shd w:val="clear" w:color="auto" w:fill="auto"/>
          <w:rtl/>
        </w:rPr>
        <w:t>الثالث</w:t>
      </w:r>
    </w:p>
    <w:p w14:paraId="09B37E19" w14:textId="77777777" w:rsidR="00E7028D" w:rsidRPr="000C0FFD" w:rsidRDefault="00E7028D" w:rsidP="008B290D">
      <w:pPr>
        <w:pStyle w:val="a3"/>
        <w:spacing w:before="40" w:after="40" w:line="240" w:lineRule="auto"/>
        <w:ind w:firstLine="153"/>
        <w:jc w:val="lowKashida"/>
        <w:rPr>
          <w:rFonts w:eastAsiaTheme="minorEastAsia" w:cs="Traditional Arabic"/>
          <w:sz w:val="34"/>
          <w:szCs w:val="34"/>
          <w:shd w:val="clear" w:color="auto" w:fill="auto"/>
          <w:rtl/>
        </w:rPr>
      </w:pPr>
      <w:r w:rsidRPr="000C0FFD">
        <w:rPr>
          <w:rFonts w:eastAsiaTheme="minorEastAsia" w:cs="Traditional Arabic" w:hint="cs"/>
          <w:sz w:val="34"/>
          <w:szCs w:val="34"/>
          <w:shd w:val="clear" w:color="auto" w:fill="auto"/>
          <w:rtl/>
        </w:rPr>
        <w:t xml:space="preserve">في هذه </w:t>
      </w:r>
      <w:r w:rsidRPr="000C0FFD">
        <w:rPr>
          <w:rFonts w:asciiTheme="majorHAnsi" w:hAnsiTheme="majorHAnsi" w:cs="Traditional Arabic" w:hint="cs"/>
          <w:sz w:val="34"/>
          <w:szCs w:val="34"/>
          <w:shd w:val="clear" w:color="auto" w:fill="auto"/>
          <w:rtl/>
        </w:rPr>
        <w:t>المَوْسُوعَة</w:t>
      </w:r>
      <w:r w:rsidRPr="000C0FFD">
        <w:rPr>
          <w:rFonts w:eastAsiaTheme="minorEastAsia" w:cs="Traditional Arabic" w:hint="cs"/>
          <w:sz w:val="34"/>
          <w:szCs w:val="34"/>
          <w:shd w:val="clear" w:color="auto" w:fill="auto"/>
          <w:rtl/>
        </w:rPr>
        <w:t xml:space="preserve"> المباركة.</w:t>
      </w:r>
    </w:p>
    <w:p w14:paraId="45F929F2" w14:textId="77777777" w:rsidR="00E7028D" w:rsidRPr="000C0FFD" w:rsidRDefault="00E7028D" w:rsidP="008B290D">
      <w:pPr>
        <w:pStyle w:val="a3"/>
        <w:spacing w:before="40" w:after="40" w:line="240" w:lineRule="auto"/>
        <w:ind w:firstLine="153"/>
        <w:jc w:val="lowKashida"/>
        <w:rPr>
          <w:rFonts w:eastAsiaTheme="minorEastAsia" w:cs="Traditional Arabic"/>
          <w:sz w:val="34"/>
          <w:szCs w:val="34"/>
          <w:shd w:val="clear" w:color="auto" w:fill="auto"/>
          <w:rtl/>
        </w:rPr>
      </w:pPr>
      <w:r w:rsidRPr="000C0FFD">
        <w:rPr>
          <w:rFonts w:eastAsiaTheme="minorEastAsia" w:cs="Traditional Arabic" w:hint="cs"/>
          <w:sz w:val="34"/>
          <w:szCs w:val="34"/>
          <w:shd w:val="clear" w:color="auto" w:fill="auto"/>
          <w:rtl/>
        </w:rPr>
        <w:lastRenderedPageBreak/>
        <w:t xml:space="preserve"> والباحث إذ يقدم هذا العمل يسأل ربه الكريم ومولاه العظيم أن يجعل عمله كله خالصًا لوجه، موافقًا لشرعه، وأن يعينه فيه وفي جميع عمله كله على سلوك سبيل المؤمنين، وأن ينأى به عن سبيل أهل التشبيه والتعطيل والتأويل إنه قريب مجيب.</w:t>
      </w:r>
    </w:p>
    <w:p w14:paraId="02CB10D8" w14:textId="77777777" w:rsidR="00706FE2" w:rsidRPr="000C0FFD" w:rsidRDefault="00706FE2" w:rsidP="008B290D">
      <w:pPr>
        <w:spacing w:before="40" w:after="40" w:line="240" w:lineRule="auto"/>
        <w:ind w:firstLine="153"/>
        <w:jc w:val="lowKashida"/>
        <w:rPr>
          <w:rFonts w:asciiTheme="majorHAnsi" w:hAnsiTheme="majorHAnsi" w:cs="Traditional Arabic"/>
          <w:b/>
          <w:bCs/>
          <w:sz w:val="34"/>
          <w:szCs w:val="34"/>
          <w:rtl/>
        </w:rPr>
      </w:pPr>
    </w:p>
    <w:p w14:paraId="4351DF79" w14:textId="77777777" w:rsidR="00E7028D" w:rsidRPr="000C0FFD" w:rsidRDefault="00E7028D" w:rsidP="008B290D">
      <w:pPr>
        <w:pStyle w:val="1"/>
        <w:jc w:val="lowKashida"/>
        <w:rPr>
          <w:rtl/>
        </w:rPr>
      </w:pPr>
      <w:bookmarkStart w:id="1" w:name="_Toc154488306"/>
      <w:r w:rsidRPr="000C0FFD">
        <w:rPr>
          <w:rFonts w:hint="cs"/>
          <w:rtl/>
        </w:rPr>
        <w:t>مُلَخَّصُ البَحْثِ</w:t>
      </w:r>
      <w:bookmarkEnd w:id="1"/>
    </w:p>
    <w:p w14:paraId="36F6F6DB" w14:textId="77777777" w:rsidR="0035625E" w:rsidRPr="000C0FFD" w:rsidRDefault="00AD3B91"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 xml:space="preserve">وهو بحث مختصر لطيف </w:t>
      </w:r>
      <w:r w:rsidR="0035625E" w:rsidRPr="000C0FFD">
        <w:rPr>
          <w:rFonts w:cs="Traditional Arabic" w:hint="cs"/>
          <w:b/>
          <w:bCs/>
          <w:sz w:val="34"/>
          <w:szCs w:val="34"/>
          <w:shd w:val="clear" w:color="auto" w:fill="auto"/>
          <w:rtl/>
        </w:rPr>
        <w:t>مكون من فصلين.</w:t>
      </w:r>
    </w:p>
    <w:p w14:paraId="3B690E7E" w14:textId="77777777" w:rsidR="00AD3B91" w:rsidRPr="000C0FFD" w:rsidRDefault="0035625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 </w:t>
      </w:r>
      <w:r w:rsidRPr="000C0FFD">
        <w:rPr>
          <w:rFonts w:cs="Traditional Arabic" w:hint="cs"/>
          <w:b/>
          <w:bCs/>
          <w:sz w:val="34"/>
          <w:szCs w:val="34"/>
          <w:shd w:val="clear" w:color="auto" w:fill="auto"/>
          <w:rtl/>
        </w:rPr>
        <w:t>أما الفصل الأول:</w:t>
      </w:r>
      <w:r w:rsidRPr="000C0FFD">
        <w:rPr>
          <w:rFonts w:cs="Traditional Arabic" w:hint="cs"/>
          <w:sz w:val="34"/>
          <w:szCs w:val="34"/>
          <w:shd w:val="clear" w:color="auto" w:fill="auto"/>
          <w:rtl/>
        </w:rPr>
        <w:t xml:space="preserve"> فقد </w:t>
      </w:r>
      <w:r w:rsidR="00AD3B91" w:rsidRPr="000C0FFD">
        <w:rPr>
          <w:rFonts w:cs="Traditional Arabic" w:hint="cs"/>
          <w:sz w:val="34"/>
          <w:szCs w:val="34"/>
          <w:shd w:val="clear" w:color="auto" w:fill="auto"/>
          <w:rtl/>
        </w:rPr>
        <w:t>بيَّن فيه الباحثُ ودلَّل على ثبوت "صَفَةِ الوَجْهِ" لله تعالى بدلالة نصوص الكتاب والسنة و</w:t>
      </w:r>
      <w:r w:rsidR="00B53CC5" w:rsidRPr="000C0FFD">
        <w:rPr>
          <w:rFonts w:cs="Traditional Arabic" w:hint="cs"/>
          <w:sz w:val="34"/>
          <w:szCs w:val="34"/>
          <w:shd w:val="clear" w:color="auto" w:fill="auto"/>
          <w:rtl/>
        </w:rPr>
        <w:t>إجماع</w:t>
      </w:r>
      <w:r w:rsidR="00AD3B91" w:rsidRPr="000C0FFD">
        <w:rPr>
          <w:rFonts w:cs="Traditional Arabic" w:hint="cs"/>
          <w:sz w:val="34"/>
          <w:szCs w:val="34"/>
          <w:shd w:val="clear" w:color="auto" w:fill="auto"/>
          <w:rtl/>
        </w:rPr>
        <w:t xml:space="preserve"> أئمة أهل السنة، ثم عرَّجَ على ذكر إجماع أئمة السلف على إثبات</w:t>
      </w:r>
      <w:r w:rsidRPr="000C0FFD">
        <w:rPr>
          <w:rFonts w:cs="Traditional Arabic" w:hint="cs"/>
          <w:sz w:val="34"/>
          <w:szCs w:val="34"/>
          <w:shd w:val="clear" w:color="auto" w:fill="auto"/>
          <w:rtl/>
        </w:rPr>
        <w:t>ها</w:t>
      </w:r>
      <w:r w:rsidR="00AD3B91" w:rsidRPr="000C0FFD">
        <w:rPr>
          <w:rFonts w:cs="Traditional Arabic" w:hint="cs"/>
          <w:sz w:val="34"/>
          <w:szCs w:val="34"/>
          <w:shd w:val="clear" w:color="auto" w:fill="auto"/>
          <w:rtl/>
        </w:rPr>
        <w:t xml:space="preserve"> لله تعالى على الوجه اللائق به - سبحانه -</w:t>
      </w:r>
      <w:r w:rsidRPr="000C0FFD">
        <w:rPr>
          <w:rFonts w:cs="Traditional Arabic" w:hint="cs"/>
          <w:sz w:val="34"/>
          <w:szCs w:val="34"/>
          <w:shd w:val="clear" w:color="auto" w:fill="auto"/>
          <w:rtl/>
        </w:rPr>
        <w:t>، ثم</w:t>
      </w:r>
      <w:r w:rsidR="00AD3B91" w:rsidRPr="000C0FFD">
        <w:rPr>
          <w:rFonts w:cs="Traditional Arabic" w:hint="cs"/>
          <w:sz w:val="34"/>
          <w:szCs w:val="34"/>
          <w:shd w:val="clear" w:color="auto" w:fill="auto"/>
          <w:rtl/>
        </w:rPr>
        <w:t xml:space="preserve"> </w:t>
      </w:r>
      <w:r w:rsidRPr="000C0FFD">
        <w:rPr>
          <w:rFonts w:cs="Traditional Arabic" w:hint="cs"/>
          <w:sz w:val="34"/>
          <w:szCs w:val="34"/>
          <w:shd w:val="clear" w:color="auto" w:fill="auto"/>
          <w:rtl/>
        </w:rPr>
        <w:t>بين</w:t>
      </w:r>
      <w:r w:rsidR="00AD3B91" w:rsidRPr="000C0FFD">
        <w:rPr>
          <w:rFonts w:cs="Traditional Arabic" w:hint="cs"/>
          <w:sz w:val="34"/>
          <w:szCs w:val="34"/>
          <w:shd w:val="clear" w:color="auto" w:fill="auto"/>
          <w:rtl/>
        </w:rPr>
        <w:t xml:space="preserve"> منهج وعقيدة أهل التعطيل وموقفهم من "صَفَةِ الوَجْهِ"، وعرض للإشكال الوارد عندهم في مفهوم</w:t>
      </w:r>
      <w:r w:rsidRPr="000C0FFD">
        <w:rPr>
          <w:rFonts w:cs="Traditional Arabic" w:hint="cs"/>
          <w:sz w:val="34"/>
          <w:szCs w:val="34"/>
          <w:shd w:val="clear" w:color="auto" w:fill="auto"/>
          <w:rtl/>
        </w:rPr>
        <w:t>هم</w:t>
      </w:r>
      <w:r w:rsidR="00AD3B91" w:rsidRPr="000C0FFD">
        <w:rPr>
          <w:rFonts w:cs="Traditional Arabic" w:hint="cs"/>
          <w:sz w:val="34"/>
          <w:szCs w:val="34"/>
          <w:shd w:val="clear" w:color="auto" w:fill="auto"/>
          <w:rtl/>
        </w:rPr>
        <w:t xml:space="preserve"> الباطل لهذه الصفة وعقيدتهم فيها وفي عموم الصفات</w:t>
      </w:r>
      <w:r w:rsidRPr="000C0FFD">
        <w:rPr>
          <w:rFonts w:cs="Traditional Arabic" w:hint="cs"/>
          <w:sz w:val="34"/>
          <w:szCs w:val="34"/>
          <w:shd w:val="clear" w:color="auto" w:fill="auto"/>
          <w:rtl/>
        </w:rPr>
        <w:t>.</w:t>
      </w:r>
    </w:p>
    <w:p w14:paraId="485DD6EF" w14:textId="77777777" w:rsidR="0035625E" w:rsidRPr="000C0FFD" w:rsidRDefault="0035625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وأما الفصل الثاني:</w:t>
      </w:r>
      <w:r w:rsidRPr="000C0FFD">
        <w:rPr>
          <w:rFonts w:cs="Traditional Arabic" w:hint="cs"/>
          <w:sz w:val="34"/>
          <w:szCs w:val="34"/>
          <w:shd w:val="clear" w:color="auto" w:fill="auto"/>
          <w:rtl/>
        </w:rPr>
        <w:t xml:space="preserve"> فتناول فيه </w:t>
      </w:r>
      <w:r w:rsidR="00666C11" w:rsidRPr="000C0FFD">
        <w:rPr>
          <w:rFonts w:cs="Traditional Arabic" w:hint="cs"/>
          <w:sz w:val="34"/>
          <w:szCs w:val="34"/>
          <w:shd w:val="clear" w:color="auto" w:fill="auto"/>
          <w:rtl/>
        </w:rPr>
        <w:t xml:space="preserve">ذكر </w:t>
      </w:r>
      <w:r w:rsidRPr="000C0FFD">
        <w:rPr>
          <w:rFonts w:cs="Traditional Arabic" w:hint="cs"/>
          <w:sz w:val="34"/>
          <w:szCs w:val="34"/>
          <w:shd w:val="clear" w:color="auto" w:fill="auto"/>
          <w:rtl/>
        </w:rPr>
        <w:t>الإشكالات الواردة في إثبات "صَفَةُ الوَجْهِ" وتوجيهها، ثم عرض لبيان اختلاف بعض أئمة أهل السنة في عد آية (</w:t>
      </w:r>
      <w:r w:rsidRPr="000C0FFD">
        <w:rPr>
          <w:rFonts w:cs="Traditional Arabic"/>
          <w:sz w:val="34"/>
          <w:szCs w:val="34"/>
          <w:shd w:val="clear" w:color="auto" w:fill="auto"/>
          <w:rtl/>
        </w:rPr>
        <w:t>فَثَمَّ وَجْهُ اللَّهِ</w:t>
      </w:r>
      <w:r w:rsidRPr="000C0FFD">
        <w:rPr>
          <w:rFonts w:cs="Traditional Arabic" w:hint="cs"/>
          <w:sz w:val="34"/>
          <w:szCs w:val="34"/>
          <w:shd w:val="clear" w:color="auto" w:fill="auto"/>
          <w:rtl/>
        </w:rPr>
        <w:t>)</w:t>
      </w:r>
      <w:r w:rsidR="00666C11" w:rsidRPr="000C0FFD">
        <w:rPr>
          <w:rFonts w:cs="Traditional Arabic" w:hint="cs"/>
          <w:sz w:val="34"/>
          <w:szCs w:val="34"/>
          <w:shd w:val="clear" w:color="auto" w:fill="auto"/>
          <w:rtl/>
        </w:rPr>
        <w:t xml:space="preserve"> (البقرة: 115)</w:t>
      </w:r>
      <w:r w:rsidRPr="000C0FFD">
        <w:rPr>
          <w:rFonts w:cs="Traditional Arabic" w:hint="cs"/>
          <w:sz w:val="34"/>
          <w:szCs w:val="34"/>
          <w:shd w:val="clear" w:color="auto" w:fill="auto"/>
          <w:rtl/>
        </w:rPr>
        <w:t xml:space="preserve"> من نصوص الصفات</w:t>
      </w:r>
      <w:r w:rsidR="00FF4CF4" w:rsidRPr="000C0FFD">
        <w:rPr>
          <w:rFonts w:cs="Traditional Arabic" w:hint="cs"/>
          <w:sz w:val="34"/>
          <w:szCs w:val="34"/>
          <w:shd w:val="clear" w:color="auto" w:fill="auto"/>
          <w:rtl/>
        </w:rPr>
        <w:t xml:space="preserve"> وعرض أبرز الأقوال الواردة فيها،</w:t>
      </w:r>
      <w:r w:rsidR="00FF4CF4" w:rsidRPr="000C0FFD">
        <w:rPr>
          <w:rStyle w:val="a6"/>
          <w:rFonts w:cs="Traditional Arabic" w:hint="cs"/>
          <w:b w:val="0"/>
          <w:bCs w:val="0"/>
          <w:sz w:val="34"/>
          <w:szCs w:val="34"/>
          <w:shd w:val="clear" w:color="auto" w:fill="auto"/>
          <w:rtl/>
        </w:rPr>
        <w:t xml:space="preserve"> ثم قام بتحرير النزاع في مسألة كون الآية معدودة في آية الصفات، أم أنها خارجة عنها</w:t>
      </w:r>
      <w:r w:rsidR="00FF4CF4" w:rsidRPr="000C0FFD">
        <w:rPr>
          <w:rFonts w:cs="Traditional Arabic" w:hint="cs"/>
          <w:sz w:val="34"/>
          <w:szCs w:val="34"/>
          <w:shd w:val="clear" w:color="auto" w:fill="auto"/>
          <w:rtl/>
        </w:rPr>
        <w:t xml:space="preserve">. </w:t>
      </w:r>
    </w:p>
    <w:p w14:paraId="530B5C86" w14:textId="77777777" w:rsidR="00FF4CF4" w:rsidRPr="000C0FFD" w:rsidRDefault="00FF4CF4" w:rsidP="008B290D">
      <w:pPr>
        <w:pStyle w:val="a3"/>
        <w:spacing w:before="40" w:after="40" w:line="240" w:lineRule="auto"/>
        <w:ind w:firstLine="153"/>
        <w:jc w:val="lowKashida"/>
        <w:rPr>
          <w:rFonts w:cs="Traditional Arabic"/>
          <w:sz w:val="34"/>
          <w:szCs w:val="34"/>
          <w:shd w:val="clear" w:color="auto" w:fill="auto"/>
          <w:rtl/>
        </w:rPr>
      </w:pPr>
      <w:r w:rsidRPr="000C0FFD">
        <w:rPr>
          <w:rFonts w:asciiTheme="majorHAnsi" w:eastAsiaTheme="minorEastAsia" w:hAnsiTheme="majorHAnsi" w:cs="Traditional Arabic" w:hint="cs"/>
          <w:sz w:val="34"/>
          <w:szCs w:val="34"/>
          <w:shd w:val="clear" w:color="auto" w:fill="auto"/>
          <w:rtl/>
        </w:rPr>
        <w:t>ثم تناول مبحث</w:t>
      </w:r>
      <w:r w:rsidRPr="000C0FFD">
        <w:rPr>
          <w:rFonts w:asciiTheme="majorHAnsi" w:eastAsiaTheme="minorEastAsia" w:hAnsiTheme="majorHAnsi" w:cs="Traditional Arabic"/>
          <w:sz w:val="34"/>
          <w:szCs w:val="34"/>
          <w:shd w:val="clear" w:color="auto" w:fill="auto"/>
          <w:rtl/>
        </w:rPr>
        <w:t xml:space="preserve"> تفسير الوجه بالذَّات</w:t>
      </w:r>
      <w:r w:rsidRPr="000C0FFD">
        <w:rPr>
          <w:rFonts w:cs="Traditional Arabic" w:hint="cs"/>
          <w:sz w:val="34"/>
          <w:szCs w:val="34"/>
          <w:shd w:val="clear" w:color="auto" w:fill="auto"/>
          <w:rtl/>
        </w:rPr>
        <w:t xml:space="preserve">، ثم عرض القول الوارد في </w:t>
      </w:r>
      <w:r w:rsidRPr="000C0FFD">
        <w:rPr>
          <w:rFonts w:cs="Traditional Arabic"/>
          <w:sz w:val="34"/>
          <w:szCs w:val="34"/>
          <w:shd w:val="clear" w:color="auto" w:fill="auto"/>
          <w:rtl/>
        </w:rPr>
        <w:t>تفسير الوجه بالذَّات</w:t>
      </w:r>
      <w:r w:rsidRPr="000C0FFD">
        <w:rPr>
          <w:rFonts w:cs="Traditional Arabic" w:hint="cs"/>
          <w:sz w:val="34"/>
          <w:szCs w:val="34"/>
          <w:shd w:val="clear" w:color="auto" w:fill="auto"/>
          <w:rtl/>
        </w:rPr>
        <w:t xml:space="preserve">، ثم قام بتحرير النزاع </w:t>
      </w:r>
      <w:r w:rsidRPr="000C0FFD">
        <w:rPr>
          <w:rFonts w:ascii="Conv_UthmanTN1Ver10" w:hAnsi="Conv_UthmanTN1Ver10" w:cs="Traditional Arabic" w:hint="cs"/>
          <w:sz w:val="34"/>
          <w:szCs w:val="34"/>
          <w:shd w:val="clear" w:color="auto" w:fill="auto"/>
          <w:rtl/>
        </w:rPr>
        <w:t>في المسألة</w:t>
      </w:r>
      <w:r w:rsidRPr="000C0FFD">
        <w:rPr>
          <w:rFonts w:cs="Traditional Arabic" w:hint="cs"/>
          <w:sz w:val="34"/>
          <w:szCs w:val="34"/>
          <w:shd w:val="clear" w:color="auto" w:fill="auto"/>
          <w:rtl/>
        </w:rPr>
        <w:t xml:space="preserve">، ثم بين معتقد </w:t>
      </w:r>
      <w:r w:rsidRPr="000C0FFD">
        <w:rPr>
          <w:rStyle w:val="a6"/>
          <w:rFonts w:cs="Traditional Arabic"/>
          <w:b w:val="0"/>
          <w:bCs w:val="0"/>
          <w:sz w:val="34"/>
          <w:szCs w:val="34"/>
          <w:shd w:val="clear" w:color="auto" w:fill="auto"/>
          <w:rtl/>
        </w:rPr>
        <w:t xml:space="preserve">أهل السنة والجماعة </w:t>
      </w:r>
      <w:r w:rsidRPr="000C0FFD">
        <w:rPr>
          <w:rStyle w:val="a6"/>
          <w:rFonts w:cs="Traditional Arabic" w:hint="cs"/>
          <w:b w:val="0"/>
          <w:bCs w:val="0"/>
          <w:sz w:val="34"/>
          <w:szCs w:val="34"/>
          <w:shd w:val="clear" w:color="auto" w:fill="auto"/>
          <w:rtl/>
        </w:rPr>
        <w:t xml:space="preserve">في </w:t>
      </w:r>
      <w:r w:rsidRPr="000C0FFD">
        <w:rPr>
          <w:rFonts w:cs="Traditional Arabic" w:hint="cs"/>
          <w:sz w:val="34"/>
          <w:szCs w:val="34"/>
          <w:shd w:val="clear" w:color="auto" w:fill="auto"/>
          <w:rtl/>
        </w:rPr>
        <w:t xml:space="preserve">توقيف الأسماء والصفات، ثم ختم دراسته بمبحث هام، ألا وهو </w:t>
      </w:r>
      <w:r w:rsidRPr="000C0FFD">
        <w:rPr>
          <w:rFonts w:cs="Traditional Arabic"/>
          <w:sz w:val="34"/>
          <w:szCs w:val="34"/>
          <w:shd w:val="clear" w:color="auto" w:fill="auto"/>
          <w:rtl/>
        </w:rPr>
        <w:t>الجمع بين كون الله تعالى مستوي</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على العرش وأنه قِبَل وجه المصلي</w:t>
      </w:r>
      <w:r w:rsidRPr="000C0FFD">
        <w:rPr>
          <w:rFonts w:cs="Traditional Arabic" w:hint="cs"/>
          <w:sz w:val="34"/>
          <w:szCs w:val="34"/>
          <w:shd w:val="clear" w:color="auto" w:fill="auto"/>
          <w:rtl/>
        </w:rPr>
        <w:t>.</w:t>
      </w:r>
    </w:p>
    <w:p w14:paraId="75E96861" w14:textId="13F16D70" w:rsidR="000C0FFD" w:rsidRPr="000C0FFD" w:rsidRDefault="00FF4CF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Pr>
        <w:t xml:space="preserve"> </w:t>
      </w:r>
      <w:r w:rsidR="0035625E" w:rsidRPr="000C0FFD">
        <w:rPr>
          <w:rFonts w:cs="Traditional Arabic" w:hint="cs"/>
          <w:sz w:val="34"/>
          <w:szCs w:val="34"/>
          <w:shd w:val="clear" w:color="auto" w:fill="auto"/>
          <w:rtl/>
        </w:rPr>
        <w:t xml:space="preserve">ولقد انتصر </w:t>
      </w:r>
      <w:r w:rsidR="00666C11" w:rsidRPr="000C0FFD">
        <w:rPr>
          <w:rFonts w:cs="Traditional Arabic" w:hint="cs"/>
          <w:sz w:val="34"/>
          <w:szCs w:val="34"/>
          <w:shd w:val="clear" w:color="auto" w:fill="auto"/>
          <w:rtl/>
        </w:rPr>
        <w:t xml:space="preserve">الباحث </w:t>
      </w:r>
      <w:r w:rsidR="0035625E" w:rsidRPr="000C0FFD">
        <w:rPr>
          <w:rFonts w:cs="Traditional Arabic" w:hint="cs"/>
          <w:sz w:val="34"/>
          <w:szCs w:val="34"/>
          <w:shd w:val="clear" w:color="auto" w:fill="auto"/>
          <w:rtl/>
        </w:rPr>
        <w:t>لمعتقد أهل السنة والجماعة في أن ثبوت "صَفَةِ الوَجْهِ" لله على الحقيقة لا على المجاز</w:t>
      </w:r>
      <w:r w:rsidR="00666C11" w:rsidRPr="000C0FFD">
        <w:rPr>
          <w:rFonts w:cs="Traditional Arabic" w:hint="cs"/>
          <w:sz w:val="34"/>
          <w:szCs w:val="34"/>
          <w:shd w:val="clear" w:color="auto" w:fill="auto"/>
          <w:rtl/>
        </w:rPr>
        <w:t>.</w:t>
      </w:r>
    </w:p>
    <w:p w14:paraId="3000226D" w14:textId="77777777" w:rsidR="000C0FFD" w:rsidRPr="000C0FFD" w:rsidRDefault="000C0FFD" w:rsidP="008B290D">
      <w:pPr>
        <w:bidi w:val="0"/>
        <w:jc w:val="lowKashida"/>
        <w:rPr>
          <w:rFonts w:ascii="Calibri" w:eastAsia="Calibri" w:hAnsi="Calibri" w:cs="Traditional Arabic"/>
          <w:sz w:val="34"/>
          <w:szCs w:val="34"/>
          <w:rtl/>
        </w:rPr>
      </w:pPr>
      <w:r w:rsidRPr="000C0FFD">
        <w:rPr>
          <w:rFonts w:cs="Traditional Arabic"/>
          <w:sz w:val="34"/>
          <w:szCs w:val="34"/>
          <w:rtl/>
        </w:rPr>
        <w:br w:type="page"/>
      </w:r>
    </w:p>
    <w:p w14:paraId="16563A11" w14:textId="1035870B" w:rsidR="00B53CC5" w:rsidRPr="000C0FFD" w:rsidRDefault="00B53CC5" w:rsidP="008B290D">
      <w:pPr>
        <w:pStyle w:val="a3"/>
        <w:spacing w:before="40" w:after="40" w:line="240" w:lineRule="auto"/>
        <w:ind w:firstLine="153"/>
        <w:jc w:val="lowKashida"/>
        <w:rPr>
          <w:rFonts w:cs="Traditional Arabic"/>
          <w:sz w:val="34"/>
          <w:szCs w:val="34"/>
          <w:shd w:val="clear" w:color="auto" w:fill="auto"/>
          <w:rtl/>
        </w:rPr>
      </w:pPr>
    </w:p>
    <w:p w14:paraId="04FE5627" w14:textId="6962A823" w:rsidR="00B53CC5" w:rsidRPr="000C0FFD" w:rsidRDefault="000C0FFD" w:rsidP="008B290D">
      <w:pPr>
        <w:pStyle w:val="1"/>
        <w:bidi w:val="0"/>
        <w:spacing w:before="0" w:line="240" w:lineRule="auto"/>
        <w:jc w:val="lowKashida"/>
      </w:pPr>
      <w:r>
        <w:rPr>
          <w:rFonts w:hint="cs"/>
        </w:rPr>
        <w:t xml:space="preserve"> </w:t>
      </w:r>
      <w:bookmarkStart w:id="2" w:name="_Toc154488307"/>
      <w:r w:rsidR="00B53CC5" w:rsidRPr="000C0FFD">
        <w:rPr>
          <w:rStyle w:val="y2iqfc"/>
        </w:rPr>
        <w:t>Research Summary</w:t>
      </w:r>
      <w:bookmarkEnd w:id="2"/>
    </w:p>
    <w:p w14:paraId="2C3BBD95" w14:textId="77777777" w:rsidR="00B53CC5" w:rsidRPr="000C0FFD" w:rsidRDefault="00B53CC5" w:rsidP="008B290D">
      <w:pPr>
        <w:pStyle w:val="a3"/>
        <w:bidi w:val="0"/>
        <w:spacing w:before="40" w:after="40" w:line="240" w:lineRule="auto"/>
        <w:ind w:firstLine="153"/>
        <w:jc w:val="lowKashida"/>
        <w:rPr>
          <w:rFonts w:eastAsia="Times New Roman" w:cs="Traditional Arabic"/>
          <w:color w:val="202124"/>
          <w:sz w:val="34"/>
          <w:szCs w:val="34"/>
          <w:shd w:val="clear" w:color="auto" w:fill="auto"/>
        </w:rPr>
      </w:pPr>
      <w:r w:rsidRPr="000C0FFD">
        <w:rPr>
          <w:rFonts w:eastAsia="Times New Roman" w:cs="Traditional Arabic"/>
          <w:color w:val="202124"/>
          <w:sz w:val="34"/>
          <w:szCs w:val="34"/>
          <w:shd w:val="clear" w:color="auto" w:fill="auto"/>
        </w:rPr>
        <w:t>It is a nice short study consisting of two chapters.</w:t>
      </w:r>
    </w:p>
    <w:p w14:paraId="0AE4C570" w14:textId="2B9F8926" w:rsidR="00B53CC5" w:rsidRPr="000C0FFD" w:rsidRDefault="00B53CC5" w:rsidP="008B290D">
      <w:pPr>
        <w:pStyle w:val="a3"/>
        <w:bidi w:val="0"/>
        <w:spacing w:before="40" w:after="40" w:line="240" w:lineRule="auto"/>
        <w:ind w:firstLine="153"/>
        <w:jc w:val="lowKashida"/>
        <w:rPr>
          <w:rFonts w:eastAsia="Times New Roman" w:cs="Traditional Arabic"/>
          <w:color w:val="202124"/>
          <w:sz w:val="34"/>
          <w:szCs w:val="34"/>
          <w:shd w:val="clear" w:color="auto" w:fill="auto"/>
        </w:rPr>
      </w:pPr>
      <w:r w:rsidRPr="000C0FFD">
        <w:rPr>
          <w:rFonts w:eastAsia="Times New Roman" w:cs="Traditional Arabic"/>
          <w:color w:val="202124"/>
          <w:sz w:val="34"/>
          <w:szCs w:val="34"/>
          <w:shd w:val="clear" w:color="auto" w:fill="auto"/>
        </w:rPr>
        <w:t xml:space="preserve"> </w:t>
      </w:r>
      <w:r w:rsidRPr="000C0FFD">
        <w:rPr>
          <w:rFonts w:eastAsia="Times New Roman" w:cs="Traditional Arabic"/>
          <w:b/>
          <w:bCs/>
          <w:color w:val="202124"/>
          <w:sz w:val="34"/>
          <w:szCs w:val="34"/>
          <w:shd w:val="clear" w:color="auto" w:fill="auto"/>
        </w:rPr>
        <w:t>As for the first chapter:</w:t>
      </w:r>
      <w:r w:rsidRPr="000C0FFD">
        <w:rPr>
          <w:rFonts w:eastAsia="Times New Roman" w:cs="Traditional Arabic"/>
          <w:color w:val="202124"/>
          <w:sz w:val="34"/>
          <w:szCs w:val="34"/>
          <w:shd w:val="clear" w:color="auto" w:fill="auto"/>
        </w:rPr>
        <w:t xml:space="preserve"> in it</w:t>
      </w:r>
      <w:r w:rsidR="000C0FFD">
        <w:rPr>
          <w:rFonts w:eastAsia="Times New Roman" w:cs="Traditional Arabic"/>
          <w:color w:val="202124"/>
          <w:sz w:val="34"/>
          <w:szCs w:val="34"/>
          <w:shd w:val="clear" w:color="auto" w:fill="auto"/>
          <w:rtl/>
        </w:rPr>
        <w:t>،</w:t>
      </w:r>
      <w:r w:rsidRPr="000C0FFD">
        <w:rPr>
          <w:rFonts w:eastAsia="Times New Roman" w:cs="Traditional Arabic"/>
          <w:color w:val="202124"/>
          <w:sz w:val="34"/>
          <w:szCs w:val="34"/>
          <w:shd w:val="clear" w:color="auto" w:fill="auto"/>
        </w:rPr>
        <w:t xml:space="preserve"> the researcher explained and demonstrated the confirmation of the “face attribute” of God Almighty based on the evidence of the texts of the Qur’an and the Sunnah and the consensus of the imams of the Sunnis. Then he mentioned the consensus of the imams of the predecessors on proving it to God Almighty in the manner befitting Him - Glory be to Him - and then he explained the approach and doctrine of the people of the Sunnah. The disruption and their position on the “characteristic of the face</w:t>
      </w:r>
      <w:r w:rsidR="000C0FFD">
        <w:rPr>
          <w:rFonts w:eastAsia="Times New Roman" w:cs="Traditional Arabic"/>
          <w:color w:val="202124"/>
          <w:sz w:val="34"/>
          <w:szCs w:val="34"/>
          <w:shd w:val="clear" w:color="auto" w:fill="auto"/>
          <w:rtl/>
        </w:rPr>
        <w:t>،</w:t>
      </w:r>
      <w:r w:rsidRPr="000C0FFD">
        <w:rPr>
          <w:rFonts w:eastAsia="Times New Roman" w:cs="Traditional Arabic"/>
          <w:color w:val="202124"/>
          <w:sz w:val="34"/>
          <w:szCs w:val="34"/>
          <w:shd w:val="clear" w:color="auto" w:fill="auto"/>
        </w:rPr>
        <w:t>” and a presentation of the problems they have in their false concept of this characteristic and their belief in it and in general characteristics.</w:t>
      </w:r>
    </w:p>
    <w:p w14:paraId="05771808" w14:textId="1C07C7C1" w:rsidR="00B53CC5" w:rsidRPr="000C0FFD" w:rsidRDefault="00B53CC5" w:rsidP="008B290D">
      <w:pPr>
        <w:pStyle w:val="a3"/>
        <w:bidi w:val="0"/>
        <w:spacing w:before="40" w:after="40" w:line="240" w:lineRule="auto"/>
        <w:ind w:firstLine="153"/>
        <w:jc w:val="lowKashida"/>
        <w:rPr>
          <w:rStyle w:val="y2iqfc"/>
          <w:rFonts w:ascii="inherit" w:hAnsi="inherit" w:cs="Traditional Arabic"/>
          <w:color w:val="202124"/>
          <w:sz w:val="34"/>
          <w:szCs w:val="34"/>
          <w:shd w:val="clear" w:color="auto" w:fill="auto"/>
        </w:rPr>
      </w:pPr>
      <w:r w:rsidRPr="000C0FFD">
        <w:rPr>
          <w:rStyle w:val="y2iqfc"/>
          <w:rFonts w:ascii="inherit" w:hAnsi="inherit" w:cs="Traditional Arabic"/>
          <w:b/>
          <w:bCs/>
          <w:color w:val="202124"/>
          <w:sz w:val="34"/>
          <w:szCs w:val="34"/>
          <w:shd w:val="clear" w:color="auto" w:fill="auto"/>
        </w:rPr>
        <w:t>As for the second chapter:</w:t>
      </w:r>
      <w:r w:rsidRPr="000C0FFD">
        <w:rPr>
          <w:rStyle w:val="y2iqfc"/>
          <w:rFonts w:ascii="inherit" w:hAnsi="inherit" w:cs="Traditional Arabic"/>
          <w:color w:val="202124"/>
          <w:sz w:val="34"/>
          <w:szCs w:val="34"/>
          <w:shd w:val="clear" w:color="auto" w:fill="auto"/>
        </w:rPr>
        <w:t xml:space="preserve"> it dealt with mentioning the problems contained in proving the “characteristic of the face” and its guidance</w:t>
      </w:r>
      <w:r w:rsidR="000C0FFD">
        <w:rPr>
          <w:rStyle w:val="y2iqfc"/>
          <w:rFonts w:ascii="inherit" w:hAnsi="inherit" w:cs="Traditional Arabic"/>
          <w:color w:val="202124"/>
          <w:sz w:val="34"/>
          <w:szCs w:val="34"/>
          <w:shd w:val="clear" w:color="auto" w:fill="auto"/>
          <w:rtl/>
        </w:rPr>
        <w:t>،</w:t>
      </w:r>
      <w:r w:rsidRPr="000C0FFD">
        <w:rPr>
          <w:rStyle w:val="y2iqfc"/>
          <w:rFonts w:ascii="inherit" w:hAnsi="inherit" w:cs="Traditional Arabic"/>
          <w:color w:val="202124"/>
          <w:sz w:val="34"/>
          <w:szCs w:val="34"/>
          <w:shd w:val="clear" w:color="auto" w:fill="auto"/>
        </w:rPr>
        <w:t xml:space="preserve"> then presented to explain the difference of some Sunni imams in counting the verse (then there is the face of God) (Al-Baqarah: 115) from the texts of the attributes</w:t>
      </w:r>
      <w:r w:rsidR="000C0FFD">
        <w:rPr>
          <w:rStyle w:val="y2iqfc"/>
          <w:rFonts w:ascii="inherit" w:hAnsi="inherit" w:cs="Traditional Arabic"/>
          <w:color w:val="202124"/>
          <w:sz w:val="34"/>
          <w:szCs w:val="34"/>
          <w:shd w:val="clear" w:color="auto" w:fill="auto"/>
          <w:rtl/>
        </w:rPr>
        <w:t>،</w:t>
      </w:r>
      <w:r w:rsidRPr="000C0FFD">
        <w:rPr>
          <w:rStyle w:val="y2iqfc"/>
          <w:rFonts w:ascii="inherit" w:hAnsi="inherit" w:cs="Traditional Arabic"/>
          <w:color w:val="202124"/>
          <w:sz w:val="34"/>
          <w:szCs w:val="34"/>
          <w:shd w:val="clear" w:color="auto" w:fill="auto"/>
        </w:rPr>
        <w:t xml:space="preserve"> and presented the most prominent sayings contained in it</w:t>
      </w:r>
      <w:r w:rsidR="000C0FFD">
        <w:rPr>
          <w:rStyle w:val="y2iqfc"/>
          <w:rFonts w:ascii="inherit" w:hAnsi="inherit" w:cs="Traditional Arabic"/>
          <w:color w:val="202124"/>
          <w:sz w:val="34"/>
          <w:szCs w:val="34"/>
          <w:shd w:val="clear" w:color="auto" w:fill="auto"/>
          <w:rtl/>
        </w:rPr>
        <w:t>،</w:t>
      </w:r>
      <w:r w:rsidRPr="000C0FFD">
        <w:rPr>
          <w:rStyle w:val="y2iqfc"/>
          <w:rFonts w:ascii="inherit" w:hAnsi="inherit" w:cs="Traditional Arabic"/>
          <w:color w:val="202124"/>
          <w:sz w:val="34"/>
          <w:szCs w:val="34"/>
          <w:shd w:val="clear" w:color="auto" w:fill="auto"/>
        </w:rPr>
        <w:t xml:space="preserve"> then he edited The dispute is over the issue of whether the verse is counted in the verse of Attributes</w:t>
      </w:r>
      <w:r w:rsidR="000C0FFD">
        <w:rPr>
          <w:rStyle w:val="y2iqfc"/>
          <w:rFonts w:ascii="inherit" w:hAnsi="inherit" w:cs="Traditional Arabic"/>
          <w:color w:val="202124"/>
          <w:sz w:val="34"/>
          <w:szCs w:val="34"/>
          <w:shd w:val="clear" w:color="auto" w:fill="auto"/>
          <w:rtl/>
        </w:rPr>
        <w:t>،</w:t>
      </w:r>
      <w:r w:rsidRPr="000C0FFD">
        <w:rPr>
          <w:rStyle w:val="y2iqfc"/>
          <w:rFonts w:ascii="inherit" w:hAnsi="inherit" w:cs="Traditional Arabic"/>
          <w:color w:val="202124"/>
          <w:sz w:val="34"/>
          <w:szCs w:val="34"/>
          <w:shd w:val="clear" w:color="auto" w:fill="auto"/>
        </w:rPr>
        <w:t xml:space="preserve"> or whether it is outside of it.</w:t>
      </w:r>
    </w:p>
    <w:p w14:paraId="44E1A32D" w14:textId="206D3B6A" w:rsidR="00B53CC5" w:rsidRPr="000C0FFD" w:rsidRDefault="00B53CC5" w:rsidP="008B290D">
      <w:pPr>
        <w:pStyle w:val="a3"/>
        <w:bidi w:val="0"/>
        <w:spacing w:before="40" w:after="40" w:line="240" w:lineRule="auto"/>
        <w:ind w:firstLine="153"/>
        <w:jc w:val="lowKashida"/>
        <w:rPr>
          <w:rStyle w:val="y2iqfc"/>
          <w:rFonts w:ascii="inherit" w:hAnsi="inherit" w:cs="Traditional Arabic"/>
          <w:color w:val="202124"/>
          <w:sz w:val="34"/>
          <w:szCs w:val="34"/>
          <w:shd w:val="clear" w:color="auto" w:fill="auto"/>
        </w:rPr>
      </w:pPr>
      <w:r w:rsidRPr="000C0FFD">
        <w:rPr>
          <w:rStyle w:val="y2iqfc"/>
          <w:rFonts w:ascii="inherit" w:hAnsi="inherit" w:cs="Traditional Arabic"/>
          <w:color w:val="202124"/>
          <w:sz w:val="34"/>
          <w:szCs w:val="34"/>
          <w:shd w:val="clear" w:color="auto" w:fill="auto"/>
        </w:rPr>
        <w:t>Then he dealt with the study of the interpretation of the face with the essence</w:t>
      </w:r>
      <w:r w:rsidR="000C0FFD">
        <w:rPr>
          <w:rStyle w:val="y2iqfc"/>
          <w:rFonts w:ascii="inherit" w:hAnsi="inherit" w:cs="Traditional Arabic"/>
          <w:color w:val="202124"/>
          <w:sz w:val="34"/>
          <w:szCs w:val="34"/>
          <w:shd w:val="clear" w:color="auto" w:fill="auto"/>
          <w:rtl/>
        </w:rPr>
        <w:t>،</w:t>
      </w:r>
      <w:r w:rsidRPr="000C0FFD">
        <w:rPr>
          <w:rStyle w:val="y2iqfc"/>
          <w:rFonts w:ascii="inherit" w:hAnsi="inherit" w:cs="Traditional Arabic"/>
          <w:color w:val="202124"/>
          <w:sz w:val="34"/>
          <w:szCs w:val="34"/>
          <w:shd w:val="clear" w:color="auto" w:fill="auto"/>
        </w:rPr>
        <w:t xml:space="preserve"> then he presented the statement contained in the interpretation of the face with the essence</w:t>
      </w:r>
      <w:r w:rsidR="000C0FFD">
        <w:rPr>
          <w:rStyle w:val="y2iqfc"/>
          <w:rFonts w:ascii="inherit" w:hAnsi="inherit" w:cs="Traditional Arabic"/>
          <w:color w:val="202124"/>
          <w:sz w:val="34"/>
          <w:szCs w:val="34"/>
          <w:shd w:val="clear" w:color="auto" w:fill="auto"/>
          <w:rtl/>
        </w:rPr>
        <w:t>،</w:t>
      </w:r>
      <w:r w:rsidRPr="000C0FFD">
        <w:rPr>
          <w:rStyle w:val="y2iqfc"/>
          <w:rFonts w:ascii="inherit" w:hAnsi="inherit" w:cs="Traditional Arabic"/>
          <w:color w:val="202124"/>
          <w:sz w:val="34"/>
          <w:szCs w:val="34"/>
          <w:shd w:val="clear" w:color="auto" w:fill="auto"/>
        </w:rPr>
        <w:t xml:space="preserve"> then he edited the dispute in the issue</w:t>
      </w:r>
      <w:r w:rsidR="000C0FFD">
        <w:rPr>
          <w:rStyle w:val="y2iqfc"/>
          <w:rFonts w:ascii="inherit" w:hAnsi="inherit" w:cs="Traditional Arabic"/>
          <w:color w:val="202124"/>
          <w:sz w:val="34"/>
          <w:szCs w:val="34"/>
          <w:shd w:val="clear" w:color="auto" w:fill="auto"/>
          <w:rtl/>
        </w:rPr>
        <w:t>،</w:t>
      </w:r>
      <w:r w:rsidRPr="000C0FFD">
        <w:rPr>
          <w:rStyle w:val="y2iqfc"/>
          <w:rFonts w:ascii="inherit" w:hAnsi="inherit" w:cs="Traditional Arabic"/>
          <w:color w:val="202124"/>
          <w:sz w:val="34"/>
          <w:szCs w:val="34"/>
          <w:shd w:val="clear" w:color="auto" w:fill="auto"/>
        </w:rPr>
        <w:t xml:space="preserve"> then he explained the belief of the Sunnis and the community in the interpretation </w:t>
      </w:r>
      <w:r w:rsidRPr="000C0FFD">
        <w:rPr>
          <w:rStyle w:val="y2iqfc"/>
          <w:rFonts w:ascii="inherit" w:hAnsi="inherit" w:cs="Traditional Arabic"/>
          <w:color w:val="202124"/>
          <w:sz w:val="34"/>
          <w:szCs w:val="34"/>
          <w:shd w:val="clear" w:color="auto" w:fill="auto"/>
        </w:rPr>
        <w:lastRenderedPageBreak/>
        <w:t>of names and attributes</w:t>
      </w:r>
      <w:r w:rsidR="000C0FFD">
        <w:rPr>
          <w:rStyle w:val="y2iqfc"/>
          <w:rFonts w:ascii="inherit" w:hAnsi="inherit" w:cs="Traditional Arabic"/>
          <w:color w:val="202124"/>
          <w:sz w:val="34"/>
          <w:szCs w:val="34"/>
          <w:shd w:val="clear" w:color="auto" w:fill="auto"/>
          <w:rtl/>
        </w:rPr>
        <w:t>،</w:t>
      </w:r>
      <w:r w:rsidRPr="000C0FFD">
        <w:rPr>
          <w:rStyle w:val="y2iqfc"/>
          <w:rFonts w:ascii="inherit" w:hAnsi="inherit" w:cs="Traditional Arabic"/>
          <w:color w:val="202124"/>
          <w:sz w:val="34"/>
          <w:szCs w:val="34"/>
          <w:shd w:val="clear" w:color="auto" w:fill="auto"/>
        </w:rPr>
        <w:t xml:space="preserve"> then he concluded his study with an important topic</w:t>
      </w:r>
      <w:r w:rsidR="000C0FFD">
        <w:rPr>
          <w:rStyle w:val="y2iqfc"/>
          <w:rFonts w:ascii="inherit" w:hAnsi="inherit" w:cs="Traditional Arabic"/>
          <w:color w:val="202124"/>
          <w:sz w:val="34"/>
          <w:szCs w:val="34"/>
          <w:shd w:val="clear" w:color="auto" w:fill="auto"/>
          <w:rtl/>
        </w:rPr>
        <w:t>،</w:t>
      </w:r>
      <w:r w:rsidRPr="000C0FFD">
        <w:rPr>
          <w:rStyle w:val="y2iqfc"/>
          <w:rFonts w:ascii="inherit" w:hAnsi="inherit" w:cs="Traditional Arabic"/>
          <w:color w:val="202124"/>
          <w:sz w:val="34"/>
          <w:szCs w:val="34"/>
          <w:shd w:val="clear" w:color="auto" w:fill="auto"/>
        </w:rPr>
        <w:t xml:space="preserve"> which is the combination of the fact that God Almighty is elevated to the Throne. And he faced the face of the praying person.</w:t>
      </w:r>
    </w:p>
    <w:p w14:paraId="1F3DDF00" w14:textId="77777777" w:rsidR="00B53CC5" w:rsidRPr="000C0FFD" w:rsidRDefault="00B53CC5" w:rsidP="008B290D">
      <w:pPr>
        <w:pStyle w:val="a3"/>
        <w:bidi w:val="0"/>
        <w:spacing w:before="40" w:after="40" w:line="240" w:lineRule="auto"/>
        <w:ind w:firstLine="153"/>
        <w:jc w:val="lowKashida"/>
        <w:rPr>
          <w:rFonts w:cs="Traditional Arabic"/>
          <w:sz w:val="34"/>
          <w:szCs w:val="34"/>
          <w:shd w:val="clear" w:color="auto" w:fill="auto"/>
        </w:rPr>
      </w:pPr>
      <w:r w:rsidRPr="000C0FFD">
        <w:rPr>
          <w:rStyle w:val="y2iqfc"/>
          <w:rFonts w:ascii="inherit" w:hAnsi="inherit" w:cs="Traditional Arabic"/>
          <w:color w:val="202124"/>
          <w:sz w:val="34"/>
          <w:szCs w:val="34"/>
          <w:shd w:val="clear" w:color="auto" w:fill="auto"/>
        </w:rPr>
        <w:t xml:space="preserve"> The researcher supported the belief of the Sunnis and the community that the “facial attribute” of God is proven in reality and not in </w:t>
      </w:r>
    </w:p>
    <w:p w14:paraId="23A0BAD3" w14:textId="77777777" w:rsidR="00B53CC5" w:rsidRPr="000C0FFD" w:rsidRDefault="00B53CC5" w:rsidP="008B290D">
      <w:pPr>
        <w:pStyle w:val="a3"/>
        <w:bidi w:val="0"/>
        <w:spacing w:before="40" w:after="40" w:line="240" w:lineRule="auto"/>
        <w:ind w:firstLine="153"/>
        <w:jc w:val="lowKashida"/>
        <w:rPr>
          <w:rFonts w:cs="Traditional Arabic"/>
          <w:sz w:val="34"/>
          <w:szCs w:val="34"/>
          <w:shd w:val="clear" w:color="auto" w:fill="auto"/>
        </w:rPr>
      </w:pPr>
      <w:r w:rsidRPr="000C0FFD">
        <w:rPr>
          <w:rStyle w:val="y2iqfc"/>
          <w:rFonts w:ascii="inherit" w:hAnsi="inherit" w:cs="Traditional Arabic"/>
          <w:color w:val="202124"/>
          <w:sz w:val="34"/>
          <w:szCs w:val="34"/>
          <w:shd w:val="clear" w:color="auto" w:fill="auto"/>
        </w:rPr>
        <w:t>metaphor.</w:t>
      </w:r>
    </w:p>
    <w:p w14:paraId="682BF07D" w14:textId="77777777" w:rsidR="006435D5" w:rsidRPr="000C0FFD" w:rsidRDefault="006435D5" w:rsidP="008B290D">
      <w:pPr>
        <w:spacing w:before="40" w:after="40" w:line="240" w:lineRule="auto"/>
        <w:ind w:firstLine="153"/>
        <w:jc w:val="lowKashida"/>
        <w:rPr>
          <w:rFonts w:asciiTheme="majorHAnsi" w:hAnsiTheme="majorHAnsi" w:cs="Traditional Arabic"/>
          <w:b/>
          <w:bCs/>
          <w:sz w:val="34"/>
          <w:szCs w:val="34"/>
          <w:rtl/>
        </w:rPr>
      </w:pPr>
    </w:p>
    <w:p w14:paraId="78B5E251" w14:textId="77777777" w:rsidR="00E7028D" w:rsidRPr="000C0FFD" w:rsidRDefault="00E7028D" w:rsidP="008B290D">
      <w:pPr>
        <w:pStyle w:val="1"/>
        <w:jc w:val="lowKashida"/>
        <w:rPr>
          <w:rtl/>
        </w:rPr>
      </w:pPr>
      <w:bookmarkStart w:id="3" w:name="_Toc154488308"/>
      <w:r w:rsidRPr="000C0FFD">
        <w:rPr>
          <w:rFonts w:hint="cs"/>
          <w:rtl/>
        </w:rPr>
        <w:t>خطة البحث</w:t>
      </w:r>
      <w:bookmarkEnd w:id="3"/>
    </w:p>
    <w:p w14:paraId="74B847BE" w14:textId="77777777" w:rsidR="00E7028D" w:rsidRPr="000C0FFD" w:rsidRDefault="00E7028D" w:rsidP="008B290D">
      <w:pPr>
        <w:spacing w:before="40" w:after="40" w:line="240" w:lineRule="auto"/>
        <w:ind w:firstLine="153"/>
        <w:jc w:val="lowKashida"/>
        <w:rPr>
          <w:rFonts w:asciiTheme="majorHAnsi" w:hAnsiTheme="majorHAnsi" w:cs="Traditional Arabic"/>
          <w:b/>
          <w:bCs/>
          <w:sz w:val="34"/>
          <w:szCs w:val="34"/>
          <w:rtl/>
        </w:rPr>
      </w:pPr>
      <w:r w:rsidRPr="000C0FFD">
        <w:rPr>
          <w:rFonts w:asciiTheme="majorHAnsi" w:hAnsiTheme="majorHAnsi" w:cs="Traditional Arabic" w:hint="cs"/>
          <w:b/>
          <w:bCs/>
          <w:sz w:val="34"/>
          <w:szCs w:val="34"/>
          <w:rtl/>
        </w:rPr>
        <w:t>وتشتمل على فصل</w:t>
      </w:r>
      <w:r w:rsidR="00123B54" w:rsidRPr="000C0FFD">
        <w:rPr>
          <w:rFonts w:asciiTheme="majorHAnsi" w:hAnsiTheme="majorHAnsi" w:cs="Traditional Arabic" w:hint="cs"/>
          <w:b/>
          <w:bCs/>
          <w:sz w:val="34"/>
          <w:szCs w:val="34"/>
          <w:rtl/>
        </w:rPr>
        <w:t>ين</w:t>
      </w:r>
      <w:r w:rsidRPr="000C0FFD">
        <w:rPr>
          <w:rFonts w:asciiTheme="majorHAnsi" w:hAnsiTheme="majorHAnsi" w:cs="Traditional Arabic" w:hint="cs"/>
          <w:b/>
          <w:bCs/>
          <w:sz w:val="34"/>
          <w:szCs w:val="34"/>
          <w:rtl/>
        </w:rPr>
        <w:t xml:space="preserve"> ويندرج تحت</w:t>
      </w:r>
      <w:r w:rsidR="00123B54" w:rsidRPr="000C0FFD">
        <w:rPr>
          <w:rFonts w:asciiTheme="majorHAnsi" w:hAnsiTheme="majorHAnsi" w:cs="Traditional Arabic" w:hint="cs"/>
          <w:b/>
          <w:bCs/>
          <w:sz w:val="34"/>
          <w:szCs w:val="34"/>
          <w:rtl/>
        </w:rPr>
        <w:t xml:space="preserve"> كل فصل</w:t>
      </w:r>
      <w:r w:rsidRPr="000C0FFD">
        <w:rPr>
          <w:rFonts w:asciiTheme="majorHAnsi" w:hAnsiTheme="majorHAnsi" w:cs="Traditional Arabic" w:hint="cs"/>
          <w:b/>
          <w:bCs/>
          <w:sz w:val="34"/>
          <w:szCs w:val="34"/>
          <w:rtl/>
        </w:rPr>
        <w:t xml:space="preserve"> </w:t>
      </w:r>
      <w:r w:rsidR="00123B54" w:rsidRPr="000C0FFD">
        <w:rPr>
          <w:rFonts w:asciiTheme="majorHAnsi" w:hAnsiTheme="majorHAnsi" w:cs="Traditional Arabic" w:hint="cs"/>
          <w:b/>
          <w:bCs/>
          <w:sz w:val="34"/>
          <w:szCs w:val="34"/>
          <w:rtl/>
        </w:rPr>
        <w:t>عدد من</w:t>
      </w:r>
      <w:r w:rsidRPr="000C0FFD">
        <w:rPr>
          <w:rFonts w:asciiTheme="majorHAnsi" w:hAnsiTheme="majorHAnsi" w:cs="Traditional Arabic" w:hint="cs"/>
          <w:b/>
          <w:bCs/>
          <w:sz w:val="34"/>
          <w:szCs w:val="34"/>
          <w:rtl/>
        </w:rPr>
        <w:t xml:space="preserve"> </w:t>
      </w:r>
      <w:r w:rsidR="00123B54" w:rsidRPr="000C0FFD">
        <w:rPr>
          <w:rFonts w:asciiTheme="majorHAnsi" w:hAnsiTheme="majorHAnsi" w:cs="Traditional Arabic" w:hint="cs"/>
          <w:b/>
          <w:bCs/>
          <w:sz w:val="34"/>
          <w:szCs w:val="34"/>
          <w:rtl/>
        </w:rPr>
        <w:t>ال</w:t>
      </w:r>
      <w:r w:rsidRPr="000C0FFD">
        <w:rPr>
          <w:rFonts w:asciiTheme="majorHAnsi" w:hAnsiTheme="majorHAnsi" w:cs="Traditional Arabic" w:hint="cs"/>
          <w:b/>
          <w:bCs/>
          <w:sz w:val="34"/>
          <w:szCs w:val="34"/>
          <w:rtl/>
        </w:rPr>
        <w:t>مباحث، ويندرج تحت كل مبحث عدد من المطالب على النحو التالي:</w:t>
      </w:r>
    </w:p>
    <w:p w14:paraId="5CA529D9" w14:textId="77777777" w:rsidR="00E7028D" w:rsidRPr="000C0FFD" w:rsidRDefault="00E7028D"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eastAsia"/>
          <w:b/>
          <w:bCs/>
          <w:sz w:val="34"/>
          <w:szCs w:val="34"/>
          <w:shd w:val="clear" w:color="auto" w:fill="auto"/>
          <w:rtl/>
        </w:rPr>
        <w:t>أولًا</w:t>
      </w:r>
      <w:r w:rsidRPr="000C0FFD">
        <w:rPr>
          <w:rFonts w:cs="Traditional Arabic"/>
          <w:b/>
          <w:bCs/>
          <w:sz w:val="34"/>
          <w:szCs w:val="34"/>
          <w:shd w:val="clear" w:color="auto" w:fill="auto"/>
          <w:rtl/>
        </w:rPr>
        <w:t xml:space="preserve">: </w:t>
      </w:r>
      <w:r w:rsidRPr="000C0FFD">
        <w:rPr>
          <w:rFonts w:cs="Traditional Arabic" w:hint="eastAsia"/>
          <w:sz w:val="34"/>
          <w:szCs w:val="34"/>
          <w:shd w:val="clear" w:color="auto" w:fill="auto"/>
          <w:rtl/>
        </w:rPr>
        <w:t>مشكلة</w:t>
      </w:r>
      <w:r w:rsidRPr="000C0FFD">
        <w:rPr>
          <w:rFonts w:cs="Traditional Arabic"/>
          <w:sz w:val="34"/>
          <w:szCs w:val="34"/>
          <w:shd w:val="clear" w:color="auto" w:fill="auto"/>
          <w:rtl/>
        </w:rPr>
        <w:t xml:space="preserve"> </w:t>
      </w:r>
      <w:r w:rsidRPr="000C0FFD">
        <w:rPr>
          <w:rFonts w:cs="Traditional Arabic" w:hint="eastAsia"/>
          <w:sz w:val="34"/>
          <w:szCs w:val="34"/>
          <w:shd w:val="clear" w:color="auto" w:fill="auto"/>
          <w:rtl/>
        </w:rPr>
        <w:t>البحث</w:t>
      </w:r>
      <w:r w:rsidRPr="000C0FFD">
        <w:rPr>
          <w:rFonts w:cs="Traditional Arabic"/>
          <w:sz w:val="34"/>
          <w:szCs w:val="34"/>
          <w:shd w:val="clear" w:color="auto" w:fill="auto"/>
          <w:rtl/>
        </w:rPr>
        <w:t xml:space="preserve"> </w:t>
      </w:r>
      <w:r w:rsidRPr="000C0FFD">
        <w:rPr>
          <w:rFonts w:cs="Traditional Arabic" w:hint="eastAsia"/>
          <w:sz w:val="34"/>
          <w:szCs w:val="34"/>
          <w:shd w:val="clear" w:color="auto" w:fill="auto"/>
          <w:rtl/>
        </w:rPr>
        <w:t>وأهدافه</w:t>
      </w:r>
    </w:p>
    <w:p w14:paraId="47436457" w14:textId="77777777" w:rsidR="00E7028D" w:rsidRPr="000C0FFD" w:rsidRDefault="00E7028D"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eastAsia"/>
          <w:b/>
          <w:bCs/>
          <w:sz w:val="34"/>
          <w:szCs w:val="34"/>
          <w:shd w:val="clear" w:color="auto" w:fill="auto"/>
          <w:rtl/>
        </w:rPr>
        <w:t>ثانيًا</w:t>
      </w:r>
      <w:r w:rsidRPr="000C0FFD">
        <w:rPr>
          <w:rFonts w:cs="Traditional Arabic"/>
          <w:b/>
          <w:bCs/>
          <w:sz w:val="34"/>
          <w:szCs w:val="34"/>
          <w:shd w:val="clear" w:color="auto" w:fill="auto"/>
          <w:rtl/>
        </w:rPr>
        <w:t xml:space="preserve">: </w:t>
      </w:r>
      <w:r w:rsidRPr="000C0FFD">
        <w:rPr>
          <w:rFonts w:cs="Traditional Arabic" w:hint="eastAsia"/>
          <w:sz w:val="34"/>
          <w:szCs w:val="34"/>
          <w:shd w:val="clear" w:color="auto" w:fill="auto"/>
          <w:rtl/>
        </w:rPr>
        <w:t>أسباب</w:t>
      </w:r>
      <w:r w:rsidRPr="000C0FFD">
        <w:rPr>
          <w:rFonts w:cs="Traditional Arabic"/>
          <w:sz w:val="34"/>
          <w:szCs w:val="34"/>
          <w:shd w:val="clear" w:color="auto" w:fill="auto"/>
          <w:rtl/>
        </w:rPr>
        <w:t xml:space="preserve"> </w:t>
      </w:r>
      <w:r w:rsidRPr="000C0FFD">
        <w:rPr>
          <w:rFonts w:cs="Traditional Arabic" w:hint="eastAsia"/>
          <w:sz w:val="34"/>
          <w:szCs w:val="34"/>
          <w:shd w:val="clear" w:color="auto" w:fill="auto"/>
          <w:rtl/>
        </w:rPr>
        <w:t>ودواعي</w:t>
      </w:r>
      <w:r w:rsidRPr="000C0FFD">
        <w:rPr>
          <w:rFonts w:cs="Traditional Arabic"/>
          <w:sz w:val="34"/>
          <w:szCs w:val="34"/>
          <w:shd w:val="clear" w:color="auto" w:fill="auto"/>
          <w:rtl/>
        </w:rPr>
        <w:t xml:space="preserve"> </w:t>
      </w:r>
      <w:r w:rsidRPr="000C0FFD">
        <w:rPr>
          <w:rFonts w:cs="Traditional Arabic" w:hint="eastAsia"/>
          <w:sz w:val="34"/>
          <w:szCs w:val="34"/>
          <w:shd w:val="clear" w:color="auto" w:fill="auto"/>
          <w:rtl/>
        </w:rPr>
        <w:t>اختيار</w:t>
      </w:r>
      <w:r w:rsidRPr="000C0FFD">
        <w:rPr>
          <w:rFonts w:cs="Traditional Arabic"/>
          <w:sz w:val="34"/>
          <w:szCs w:val="34"/>
          <w:shd w:val="clear" w:color="auto" w:fill="auto"/>
          <w:rtl/>
        </w:rPr>
        <w:t xml:space="preserve"> </w:t>
      </w:r>
      <w:r w:rsidRPr="000C0FFD">
        <w:rPr>
          <w:rFonts w:cs="Traditional Arabic" w:hint="eastAsia"/>
          <w:sz w:val="34"/>
          <w:szCs w:val="34"/>
          <w:shd w:val="clear" w:color="auto" w:fill="auto"/>
          <w:rtl/>
        </w:rPr>
        <w:t>موضوع</w:t>
      </w:r>
      <w:r w:rsidRPr="000C0FFD">
        <w:rPr>
          <w:rFonts w:cs="Traditional Arabic"/>
          <w:sz w:val="34"/>
          <w:szCs w:val="34"/>
          <w:shd w:val="clear" w:color="auto" w:fill="auto"/>
          <w:rtl/>
        </w:rPr>
        <w:t xml:space="preserve"> </w:t>
      </w:r>
      <w:r w:rsidRPr="000C0FFD">
        <w:rPr>
          <w:rFonts w:cs="Traditional Arabic" w:hint="eastAsia"/>
          <w:sz w:val="34"/>
          <w:szCs w:val="34"/>
          <w:shd w:val="clear" w:color="auto" w:fill="auto"/>
          <w:rtl/>
        </w:rPr>
        <w:t>البح</w:t>
      </w:r>
      <w:r w:rsidRPr="000C0FFD">
        <w:rPr>
          <w:rFonts w:cs="Traditional Arabic" w:hint="cs"/>
          <w:sz w:val="34"/>
          <w:szCs w:val="34"/>
          <w:shd w:val="clear" w:color="auto" w:fill="auto"/>
          <w:rtl/>
        </w:rPr>
        <w:t>ث</w:t>
      </w:r>
    </w:p>
    <w:p w14:paraId="7F6D36C4" w14:textId="77777777" w:rsidR="00E7028D" w:rsidRPr="000C0FFD" w:rsidRDefault="00E7028D"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eastAsia"/>
          <w:b/>
          <w:bCs/>
          <w:sz w:val="34"/>
          <w:szCs w:val="34"/>
          <w:shd w:val="clear" w:color="auto" w:fill="auto"/>
          <w:rtl/>
        </w:rPr>
        <w:t>ثالثًا</w:t>
      </w:r>
      <w:r w:rsidRPr="000C0FFD">
        <w:rPr>
          <w:rFonts w:cs="Traditional Arabic"/>
          <w:b/>
          <w:bCs/>
          <w:sz w:val="34"/>
          <w:szCs w:val="34"/>
          <w:shd w:val="clear" w:color="auto" w:fill="auto"/>
          <w:rtl/>
        </w:rPr>
        <w:t>:</w:t>
      </w:r>
      <w:r w:rsidRPr="000C0FFD">
        <w:rPr>
          <w:rFonts w:cs="Traditional Arabic" w:hint="cs"/>
          <w:b/>
          <w:bCs/>
          <w:sz w:val="34"/>
          <w:szCs w:val="34"/>
          <w:shd w:val="clear" w:color="auto" w:fill="auto"/>
          <w:rtl/>
        </w:rPr>
        <w:t xml:space="preserve"> </w:t>
      </w:r>
      <w:r w:rsidRPr="000C0FFD">
        <w:rPr>
          <w:rFonts w:cs="Traditional Arabic" w:hint="eastAsia"/>
          <w:sz w:val="34"/>
          <w:szCs w:val="34"/>
          <w:shd w:val="clear" w:color="auto" w:fill="auto"/>
          <w:rtl/>
        </w:rPr>
        <w:t>أهمية</w:t>
      </w:r>
      <w:r w:rsidRPr="000C0FFD">
        <w:rPr>
          <w:rFonts w:cs="Traditional Arabic"/>
          <w:sz w:val="34"/>
          <w:szCs w:val="34"/>
          <w:shd w:val="clear" w:color="auto" w:fill="auto"/>
          <w:rtl/>
        </w:rPr>
        <w:t xml:space="preserve"> </w:t>
      </w:r>
      <w:r w:rsidRPr="000C0FFD">
        <w:rPr>
          <w:rFonts w:cs="Traditional Arabic" w:hint="eastAsia"/>
          <w:sz w:val="34"/>
          <w:szCs w:val="34"/>
          <w:shd w:val="clear" w:color="auto" w:fill="auto"/>
          <w:rtl/>
        </w:rPr>
        <w:t>موضوع</w:t>
      </w:r>
      <w:r w:rsidRPr="000C0FFD">
        <w:rPr>
          <w:rFonts w:cs="Traditional Arabic"/>
          <w:sz w:val="34"/>
          <w:szCs w:val="34"/>
          <w:shd w:val="clear" w:color="auto" w:fill="auto"/>
          <w:rtl/>
        </w:rPr>
        <w:t xml:space="preserve"> </w:t>
      </w:r>
      <w:r w:rsidRPr="000C0FFD">
        <w:rPr>
          <w:rFonts w:cs="Traditional Arabic" w:hint="eastAsia"/>
          <w:sz w:val="34"/>
          <w:szCs w:val="34"/>
          <w:shd w:val="clear" w:color="auto" w:fill="auto"/>
          <w:rtl/>
        </w:rPr>
        <w:t>البحث</w:t>
      </w:r>
    </w:p>
    <w:p w14:paraId="1BDB0341" w14:textId="77777777" w:rsidR="00E7028D" w:rsidRPr="000C0FFD" w:rsidRDefault="00E7028D"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eastAsia"/>
          <w:b/>
          <w:bCs/>
          <w:sz w:val="34"/>
          <w:szCs w:val="34"/>
          <w:shd w:val="clear" w:color="auto" w:fill="auto"/>
          <w:rtl/>
        </w:rPr>
        <w:t>رابعًا</w:t>
      </w:r>
      <w:r w:rsidRPr="000C0FFD">
        <w:rPr>
          <w:rFonts w:cs="Traditional Arabic"/>
          <w:b/>
          <w:bCs/>
          <w:sz w:val="34"/>
          <w:szCs w:val="34"/>
          <w:shd w:val="clear" w:color="auto" w:fill="auto"/>
          <w:rtl/>
        </w:rPr>
        <w:t xml:space="preserve">: </w:t>
      </w:r>
      <w:r w:rsidRPr="000C0FFD">
        <w:rPr>
          <w:rFonts w:cs="Traditional Arabic" w:hint="eastAsia"/>
          <w:sz w:val="34"/>
          <w:szCs w:val="34"/>
          <w:shd w:val="clear" w:color="auto" w:fill="auto"/>
          <w:rtl/>
        </w:rPr>
        <w:t>الدراسات</w:t>
      </w:r>
      <w:r w:rsidRPr="000C0FFD">
        <w:rPr>
          <w:rFonts w:cs="Traditional Arabic"/>
          <w:sz w:val="34"/>
          <w:szCs w:val="34"/>
          <w:shd w:val="clear" w:color="auto" w:fill="auto"/>
          <w:rtl/>
        </w:rPr>
        <w:t xml:space="preserve"> </w:t>
      </w:r>
      <w:r w:rsidRPr="000C0FFD">
        <w:rPr>
          <w:rFonts w:cs="Traditional Arabic" w:hint="eastAsia"/>
          <w:sz w:val="34"/>
          <w:szCs w:val="34"/>
          <w:shd w:val="clear" w:color="auto" w:fill="auto"/>
          <w:rtl/>
        </w:rPr>
        <w:t>السابقة</w:t>
      </w:r>
      <w:r w:rsidRPr="000C0FFD">
        <w:rPr>
          <w:rFonts w:cs="Traditional Arabic"/>
          <w:sz w:val="34"/>
          <w:szCs w:val="34"/>
          <w:shd w:val="clear" w:color="auto" w:fill="auto"/>
          <w:rtl/>
        </w:rPr>
        <w:t xml:space="preserve"> </w:t>
      </w:r>
      <w:r w:rsidRPr="000C0FFD">
        <w:rPr>
          <w:rFonts w:cs="Traditional Arabic" w:hint="eastAsia"/>
          <w:sz w:val="34"/>
          <w:szCs w:val="34"/>
          <w:shd w:val="clear" w:color="auto" w:fill="auto"/>
          <w:rtl/>
        </w:rPr>
        <w:t>وأبرزه</w:t>
      </w:r>
      <w:r w:rsidRPr="000C0FFD">
        <w:rPr>
          <w:rFonts w:cs="Traditional Arabic" w:hint="cs"/>
          <w:sz w:val="34"/>
          <w:szCs w:val="34"/>
          <w:shd w:val="clear" w:color="auto" w:fill="auto"/>
          <w:rtl/>
        </w:rPr>
        <w:t>ا</w:t>
      </w:r>
    </w:p>
    <w:p w14:paraId="3C188671" w14:textId="77777777" w:rsidR="00E7028D" w:rsidRPr="000C0FFD" w:rsidRDefault="00E7028D" w:rsidP="008B290D">
      <w:pPr>
        <w:spacing w:before="40" w:after="40" w:line="240" w:lineRule="auto"/>
        <w:ind w:firstLine="153"/>
        <w:jc w:val="lowKashida"/>
        <w:rPr>
          <w:rFonts w:asciiTheme="majorHAnsi" w:hAnsiTheme="majorHAnsi" w:cs="Traditional Arabic"/>
          <w:b/>
          <w:bCs/>
          <w:sz w:val="34"/>
          <w:szCs w:val="34"/>
          <w:rtl/>
        </w:rPr>
      </w:pPr>
      <w:r w:rsidRPr="000C0FFD">
        <w:rPr>
          <w:rFonts w:asciiTheme="majorHAnsi" w:hAnsiTheme="majorHAnsi" w:cs="Traditional Arabic" w:hint="cs"/>
          <w:b/>
          <w:bCs/>
          <w:sz w:val="34"/>
          <w:szCs w:val="34"/>
          <w:rtl/>
        </w:rPr>
        <w:t>خامسًا:</w:t>
      </w:r>
      <w:r w:rsidRPr="000C0FFD">
        <w:rPr>
          <w:rFonts w:asciiTheme="majorHAnsi" w:hAnsiTheme="majorHAnsi" w:cs="Traditional Arabic" w:hint="cs"/>
          <w:sz w:val="34"/>
          <w:szCs w:val="34"/>
          <w:rtl/>
        </w:rPr>
        <w:t xml:space="preserve"> </w:t>
      </w:r>
      <w:r w:rsidRPr="000C0FFD">
        <w:rPr>
          <w:rFonts w:asciiTheme="majorHAnsi" w:hAnsiTheme="majorHAnsi" w:cs="Traditional Arabic"/>
          <w:sz w:val="34"/>
          <w:szCs w:val="34"/>
          <w:rtl/>
        </w:rPr>
        <w:t>منهج البحث</w:t>
      </w:r>
    </w:p>
    <w:p w14:paraId="13EA6EE0" w14:textId="77777777" w:rsidR="00E7028D" w:rsidRPr="000C0FFD" w:rsidRDefault="00E7028D" w:rsidP="008B290D">
      <w:pPr>
        <w:spacing w:before="40" w:after="40" w:line="240" w:lineRule="auto"/>
        <w:ind w:firstLine="153"/>
        <w:jc w:val="lowKashida"/>
        <w:rPr>
          <w:rFonts w:asciiTheme="majorHAnsi" w:hAnsiTheme="majorHAnsi" w:cs="Traditional Arabic"/>
          <w:sz w:val="34"/>
          <w:szCs w:val="34"/>
          <w:rtl/>
        </w:rPr>
      </w:pPr>
      <w:r w:rsidRPr="000C0FFD">
        <w:rPr>
          <w:rFonts w:asciiTheme="majorHAnsi" w:hAnsiTheme="majorHAnsi" w:cs="Traditional Arabic" w:hint="cs"/>
          <w:b/>
          <w:bCs/>
          <w:sz w:val="34"/>
          <w:szCs w:val="34"/>
          <w:rtl/>
        </w:rPr>
        <w:t xml:space="preserve">سادسًا: </w:t>
      </w:r>
      <w:r w:rsidRPr="000C0FFD">
        <w:rPr>
          <w:rFonts w:asciiTheme="majorHAnsi" w:hAnsiTheme="majorHAnsi" w:cs="Traditional Arabic"/>
          <w:sz w:val="34"/>
          <w:szCs w:val="34"/>
          <w:rtl/>
        </w:rPr>
        <w:t>خاتمة</w:t>
      </w:r>
      <w:r w:rsidRPr="000C0FFD">
        <w:rPr>
          <w:rFonts w:asciiTheme="majorHAnsi" w:hAnsiTheme="majorHAnsi" w:cs="Traditional Arabic" w:hint="cs"/>
          <w:sz w:val="34"/>
          <w:szCs w:val="34"/>
          <w:rtl/>
        </w:rPr>
        <w:t xml:space="preserve"> البحث، وبيان </w:t>
      </w:r>
      <w:r w:rsidRPr="000C0FFD">
        <w:rPr>
          <w:rFonts w:asciiTheme="majorHAnsi" w:hAnsiTheme="majorHAnsi" w:cs="Traditional Arabic"/>
          <w:sz w:val="34"/>
          <w:szCs w:val="34"/>
          <w:rtl/>
        </w:rPr>
        <w:t>أهم النتائج التي توصل</w:t>
      </w:r>
      <w:r w:rsidRPr="000C0FFD">
        <w:rPr>
          <w:rFonts w:asciiTheme="majorHAnsi" w:hAnsiTheme="majorHAnsi" w:cs="Traditional Arabic" w:hint="cs"/>
          <w:sz w:val="34"/>
          <w:szCs w:val="34"/>
          <w:rtl/>
        </w:rPr>
        <w:t>ت لها تلك الدراسة المختصرة.</w:t>
      </w:r>
    </w:p>
    <w:p w14:paraId="23AC4857" w14:textId="77777777" w:rsidR="00E7028D" w:rsidRPr="000C0FFD" w:rsidRDefault="00E7028D" w:rsidP="008B290D">
      <w:pPr>
        <w:spacing w:before="40" w:after="40" w:line="240" w:lineRule="auto"/>
        <w:ind w:firstLine="153"/>
        <w:jc w:val="lowKashida"/>
        <w:rPr>
          <w:rFonts w:asciiTheme="majorHAnsi" w:hAnsiTheme="majorHAnsi" w:cs="Traditional Arabic"/>
          <w:sz w:val="34"/>
          <w:szCs w:val="34"/>
          <w:rtl/>
        </w:rPr>
      </w:pPr>
      <w:r w:rsidRPr="000C0FFD">
        <w:rPr>
          <w:rFonts w:asciiTheme="majorHAnsi" w:hAnsiTheme="majorHAnsi" w:cs="Traditional Arabic" w:hint="cs"/>
          <w:b/>
          <w:bCs/>
          <w:sz w:val="34"/>
          <w:szCs w:val="34"/>
          <w:rtl/>
        </w:rPr>
        <w:t>سابعًا:</w:t>
      </w:r>
      <w:r w:rsidRPr="000C0FFD">
        <w:rPr>
          <w:rFonts w:asciiTheme="majorHAnsi" w:hAnsiTheme="majorHAnsi" w:cs="Traditional Arabic" w:hint="cs"/>
          <w:sz w:val="34"/>
          <w:szCs w:val="34"/>
          <w:rtl/>
        </w:rPr>
        <w:t xml:space="preserve"> مجموع الفهارس:</w:t>
      </w:r>
    </w:p>
    <w:p w14:paraId="235FF797" w14:textId="77777777" w:rsidR="00E7028D" w:rsidRPr="000C0FFD" w:rsidRDefault="00E7028D" w:rsidP="008B290D">
      <w:pPr>
        <w:spacing w:before="40" w:after="40" w:line="240" w:lineRule="auto"/>
        <w:ind w:firstLine="153"/>
        <w:jc w:val="lowKashida"/>
        <w:rPr>
          <w:rFonts w:asciiTheme="majorHAnsi" w:eastAsiaTheme="majorEastAsia" w:hAnsiTheme="majorHAnsi" w:cs="Traditional Arabic"/>
          <w:b/>
          <w:bCs/>
          <w:sz w:val="34"/>
          <w:szCs w:val="34"/>
          <w:rtl/>
        </w:rPr>
      </w:pPr>
      <w:r w:rsidRPr="000C0FFD">
        <w:rPr>
          <w:rFonts w:asciiTheme="majorHAnsi" w:eastAsiaTheme="majorEastAsia" w:hAnsiTheme="majorHAnsi" w:cs="Traditional Arabic" w:hint="cs"/>
          <w:b/>
          <w:bCs/>
          <w:sz w:val="34"/>
          <w:szCs w:val="34"/>
          <w:rtl/>
        </w:rPr>
        <w:t>وخطة البحث</w:t>
      </w:r>
      <w:r w:rsidR="00123B54" w:rsidRPr="000C0FFD">
        <w:rPr>
          <w:rFonts w:asciiTheme="majorHAnsi" w:hAnsiTheme="majorHAnsi" w:cs="Traditional Arabic" w:hint="cs"/>
          <w:b/>
          <w:bCs/>
          <w:sz w:val="34"/>
          <w:szCs w:val="34"/>
          <w:rtl/>
        </w:rPr>
        <w:t xml:space="preserve"> تشتمل على فصلين ويندرج تحت كل فصل عدد من المباحث، وتحت كل مبحث عدد المطالب </w:t>
      </w:r>
      <w:r w:rsidRPr="000C0FFD">
        <w:rPr>
          <w:rFonts w:asciiTheme="majorHAnsi" w:eastAsiaTheme="majorEastAsia" w:hAnsiTheme="majorHAnsi" w:cs="Traditional Arabic" w:hint="cs"/>
          <w:b/>
          <w:bCs/>
          <w:sz w:val="34"/>
          <w:szCs w:val="34"/>
          <w:rtl/>
        </w:rPr>
        <w:t>على النحو التالي:</w:t>
      </w:r>
    </w:p>
    <w:p w14:paraId="33AA285C" w14:textId="77777777" w:rsidR="00635C9B" w:rsidRPr="000C0FFD" w:rsidRDefault="00635C9B" w:rsidP="008B290D">
      <w:pPr>
        <w:pStyle w:val="a3"/>
        <w:spacing w:before="40" w:after="40" w:line="240" w:lineRule="auto"/>
        <w:ind w:firstLine="153"/>
        <w:jc w:val="lowKashida"/>
        <w:rPr>
          <w:rFonts w:asciiTheme="majorHAnsi" w:eastAsiaTheme="majorEastAsia" w:hAnsiTheme="majorHAnsi" w:cs="Traditional Arabic"/>
          <w:b/>
          <w:bCs/>
          <w:color w:val="FF0000"/>
          <w:sz w:val="34"/>
          <w:szCs w:val="34"/>
          <w:shd w:val="clear" w:color="auto" w:fill="auto"/>
          <w:rtl/>
        </w:rPr>
      </w:pPr>
      <w:r w:rsidRPr="000C0FFD">
        <w:rPr>
          <w:rFonts w:asciiTheme="majorHAnsi" w:eastAsiaTheme="majorEastAsia" w:hAnsiTheme="majorHAnsi" w:cs="Traditional Arabic" w:hint="cs"/>
          <w:b/>
          <w:bCs/>
          <w:color w:val="FF0000"/>
          <w:sz w:val="34"/>
          <w:szCs w:val="34"/>
          <w:shd w:val="clear" w:color="auto" w:fill="auto"/>
          <w:rtl/>
        </w:rPr>
        <w:t xml:space="preserve">الفصل الأول: إثباتُ </w:t>
      </w:r>
      <w:r w:rsidRPr="000C0FFD">
        <w:rPr>
          <w:rFonts w:cs="Traditional Arabic" w:hint="cs"/>
          <w:b/>
          <w:bCs/>
          <w:color w:val="FF0000"/>
          <w:sz w:val="34"/>
          <w:szCs w:val="34"/>
          <w:shd w:val="clear" w:color="auto" w:fill="auto"/>
          <w:rtl/>
        </w:rPr>
        <w:t xml:space="preserve">"صَفَةِ الوَجْهِ" </w:t>
      </w:r>
      <w:r w:rsidRPr="000C0FFD">
        <w:rPr>
          <w:rFonts w:asciiTheme="majorHAnsi" w:eastAsiaTheme="majorEastAsia" w:hAnsiTheme="majorHAnsi" w:cs="Traditional Arabic" w:hint="cs"/>
          <w:b/>
          <w:bCs/>
          <w:color w:val="FF0000"/>
          <w:sz w:val="34"/>
          <w:szCs w:val="34"/>
          <w:shd w:val="clear" w:color="auto" w:fill="auto"/>
          <w:rtl/>
        </w:rPr>
        <w:t>لله تعالى</w:t>
      </w:r>
    </w:p>
    <w:p w14:paraId="21DB165C" w14:textId="77777777" w:rsidR="00635C9B" w:rsidRPr="000C0FFD" w:rsidRDefault="00635C9B" w:rsidP="008B290D">
      <w:pPr>
        <w:pStyle w:val="a3"/>
        <w:spacing w:before="40" w:after="40" w:line="240" w:lineRule="auto"/>
        <w:ind w:firstLine="153"/>
        <w:jc w:val="lowKashida"/>
        <w:rPr>
          <w:rFonts w:asciiTheme="majorHAnsi" w:eastAsiaTheme="majorEastAsia" w:hAnsiTheme="majorHAnsi" w:cs="Traditional Arabic"/>
          <w:b/>
          <w:bCs/>
          <w:color w:val="FF0000"/>
          <w:sz w:val="34"/>
          <w:szCs w:val="34"/>
          <w:shd w:val="clear" w:color="auto" w:fill="auto"/>
          <w:rtl/>
        </w:rPr>
      </w:pPr>
      <w:r w:rsidRPr="000C0FFD">
        <w:rPr>
          <w:rFonts w:asciiTheme="majorHAnsi" w:eastAsiaTheme="majorEastAsia" w:hAnsiTheme="majorHAnsi" w:cs="Traditional Arabic" w:hint="cs"/>
          <w:b/>
          <w:bCs/>
          <w:color w:val="FF0000"/>
          <w:sz w:val="34"/>
          <w:szCs w:val="34"/>
          <w:shd w:val="clear" w:color="auto" w:fill="auto"/>
          <w:rtl/>
        </w:rPr>
        <w:t>وفيه ثلاثة مباحث:</w:t>
      </w:r>
    </w:p>
    <w:p w14:paraId="6CF57F17" w14:textId="77777777" w:rsidR="00A43472" w:rsidRPr="000C0FFD" w:rsidRDefault="00A43472" w:rsidP="008B290D">
      <w:pPr>
        <w:pStyle w:val="a3"/>
        <w:spacing w:before="40" w:after="40" w:line="240" w:lineRule="auto"/>
        <w:ind w:firstLine="153"/>
        <w:jc w:val="lowKashida"/>
        <w:rPr>
          <w:rFonts w:asciiTheme="majorHAnsi" w:eastAsiaTheme="majorEastAsia" w:hAnsiTheme="majorHAnsi" w:cs="Traditional Arabic"/>
          <w:b/>
          <w:bCs/>
          <w:color w:val="FF0000"/>
          <w:sz w:val="34"/>
          <w:szCs w:val="34"/>
          <w:shd w:val="clear" w:color="auto" w:fill="auto"/>
          <w:rtl/>
        </w:rPr>
      </w:pPr>
      <w:r w:rsidRPr="000C0FFD">
        <w:rPr>
          <w:rFonts w:asciiTheme="majorHAnsi" w:eastAsiaTheme="majorEastAsia" w:hAnsiTheme="majorHAnsi" w:cs="Traditional Arabic" w:hint="cs"/>
          <w:b/>
          <w:bCs/>
          <w:color w:val="FF0000"/>
          <w:sz w:val="34"/>
          <w:szCs w:val="34"/>
          <w:shd w:val="clear" w:color="auto" w:fill="auto"/>
          <w:rtl/>
        </w:rPr>
        <w:t xml:space="preserve">المبحث الأول: أدلة إثبات </w:t>
      </w:r>
      <w:r w:rsidR="004F1DEC" w:rsidRPr="000C0FFD">
        <w:rPr>
          <w:rFonts w:cs="Traditional Arabic" w:hint="cs"/>
          <w:b/>
          <w:bCs/>
          <w:color w:val="FF0000"/>
          <w:sz w:val="34"/>
          <w:szCs w:val="34"/>
          <w:shd w:val="clear" w:color="auto" w:fill="auto"/>
          <w:rtl/>
        </w:rPr>
        <w:t>"صَفَةِ الوَجْهِ</w:t>
      </w:r>
      <w:r w:rsidRPr="000C0FFD">
        <w:rPr>
          <w:rFonts w:cs="Traditional Arabic" w:hint="cs"/>
          <w:b/>
          <w:bCs/>
          <w:color w:val="FF0000"/>
          <w:sz w:val="34"/>
          <w:szCs w:val="34"/>
          <w:shd w:val="clear" w:color="auto" w:fill="auto"/>
          <w:rtl/>
        </w:rPr>
        <w:t xml:space="preserve">" </w:t>
      </w:r>
      <w:r w:rsidRPr="000C0FFD">
        <w:rPr>
          <w:rFonts w:asciiTheme="majorHAnsi" w:eastAsiaTheme="majorEastAsia" w:hAnsiTheme="majorHAnsi" w:cs="Traditional Arabic" w:hint="cs"/>
          <w:b/>
          <w:bCs/>
          <w:color w:val="FF0000"/>
          <w:sz w:val="34"/>
          <w:szCs w:val="34"/>
          <w:shd w:val="clear" w:color="auto" w:fill="auto"/>
          <w:rtl/>
        </w:rPr>
        <w:t>لله تعالى</w:t>
      </w:r>
    </w:p>
    <w:p w14:paraId="211993FD" w14:textId="77777777" w:rsidR="00A43472" w:rsidRPr="000C0FFD" w:rsidRDefault="00A43472"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وفيه مطلبان:</w:t>
      </w:r>
    </w:p>
    <w:p w14:paraId="6D4F037C" w14:textId="77777777" w:rsidR="00A43472" w:rsidRPr="000C0FFD" w:rsidRDefault="00A43472"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lastRenderedPageBreak/>
        <w:t xml:space="preserve">المطلب الأول: </w:t>
      </w:r>
      <w:r w:rsidRPr="000C0FFD">
        <w:rPr>
          <w:rFonts w:cs="Traditional Arabic" w:hint="cs"/>
          <w:sz w:val="34"/>
          <w:szCs w:val="34"/>
          <w:shd w:val="clear" w:color="auto" w:fill="auto"/>
          <w:rtl/>
        </w:rPr>
        <w:t>الأَدِلَّةُ</w:t>
      </w:r>
      <w:r w:rsidRPr="000C0FFD">
        <w:rPr>
          <w:rFonts w:cs="Traditional Arabic"/>
          <w:sz w:val="34"/>
          <w:szCs w:val="34"/>
          <w:shd w:val="clear" w:color="auto" w:fill="auto"/>
          <w:rtl/>
        </w:rPr>
        <w:t xml:space="preserve"> </w:t>
      </w:r>
      <w:r w:rsidRPr="000C0FFD">
        <w:rPr>
          <w:rStyle w:val="title-2"/>
          <w:rFonts w:cs="Traditional Arabic"/>
          <w:sz w:val="34"/>
          <w:szCs w:val="34"/>
          <w:shd w:val="clear" w:color="auto" w:fill="auto"/>
          <w:rtl/>
        </w:rPr>
        <w:t>مِن</w:t>
      </w:r>
      <w:r w:rsidRPr="000C0FFD">
        <w:rPr>
          <w:rStyle w:val="title-2"/>
          <w:rFonts w:cs="Traditional Arabic" w:hint="cs"/>
          <w:sz w:val="34"/>
          <w:szCs w:val="34"/>
          <w:shd w:val="clear" w:color="auto" w:fill="auto"/>
          <w:rtl/>
        </w:rPr>
        <w:t>َ</w:t>
      </w:r>
      <w:r w:rsidRPr="000C0FFD">
        <w:rPr>
          <w:rStyle w:val="title-2"/>
          <w:rFonts w:cs="Traditional Arabic"/>
          <w:sz w:val="34"/>
          <w:szCs w:val="34"/>
          <w:shd w:val="clear" w:color="auto" w:fill="auto"/>
          <w:rtl/>
        </w:rPr>
        <w:t xml:space="preserve"> الكِتابِ</w:t>
      </w:r>
      <w:r w:rsidRPr="000C0FFD">
        <w:rPr>
          <w:rFonts w:cs="Traditional Arabic" w:hint="cs"/>
          <w:sz w:val="34"/>
          <w:szCs w:val="34"/>
          <w:shd w:val="clear" w:color="auto" w:fill="auto"/>
          <w:rtl/>
        </w:rPr>
        <w:t xml:space="preserve"> العَزِيزِ</w:t>
      </w:r>
    </w:p>
    <w:p w14:paraId="0B459D31" w14:textId="77777777" w:rsidR="00A43472" w:rsidRPr="000C0FFD" w:rsidRDefault="00A43472"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 xml:space="preserve">المطلب الثاني: </w:t>
      </w:r>
      <w:r w:rsidRPr="000C0FFD">
        <w:rPr>
          <w:rFonts w:cs="Traditional Arabic" w:hint="cs"/>
          <w:sz w:val="34"/>
          <w:szCs w:val="34"/>
          <w:shd w:val="clear" w:color="auto" w:fill="auto"/>
          <w:rtl/>
        </w:rPr>
        <w:t>الأَدِلَّةُ</w:t>
      </w:r>
      <w:r w:rsidRPr="000C0FFD">
        <w:rPr>
          <w:rFonts w:cs="Traditional Arabic"/>
          <w:sz w:val="34"/>
          <w:szCs w:val="34"/>
          <w:shd w:val="clear" w:color="auto" w:fill="auto"/>
          <w:rtl/>
        </w:rPr>
        <w:t xml:space="preserve"> </w:t>
      </w:r>
      <w:r w:rsidRPr="000C0FFD">
        <w:rPr>
          <w:rStyle w:val="title-2"/>
          <w:rFonts w:cs="Traditional Arabic"/>
          <w:sz w:val="34"/>
          <w:szCs w:val="34"/>
          <w:shd w:val="clear" w:color="auto" w:fill="auto"/>
          <w:rtl/>
        </w:rPr>
        <w:t>مِن</w:t>
      </w:r>
      <w:r w:rsidRPr="000C0FFD">
        <w:rPr>
          <w:rStyle w:val="title-2"/>
          <w:rFonts w:cs="Traditional Arabic" w:hint="cs"/>
          <w:sz w:val="34"/>
          <w:szCs w:val="34"/>
          <w:shd w:val="clear" w:color="auto" w:fill="auto"/>
          <w:rtl/>
        </w:rPr>
        <w:t>َ</w:t>
      </w:r>
      <w:r w:rsidRPr="000C0FFD">
        <w:rPr>
          <w:rStyle w:val="title-2"/>
          <w:rFonts w:cs="Traditional Arabic"/>
          <w:sz w:val="34"/>
          <w:szCs w:val="34"/>
          <w:shd w:val="clear" w:color="auto" w:fill="auto"/>
          <w:rtl/>
        </w:rPr>
        <w:t xml:space="preserve"> </w:t>
      </w:r>
      <w:r w:rsidRPr="000C0FFD">
        <w:rPr>
          <w:rFonts w:cs="Traditional Arabic"/>
          <w:sz w:val="34"/>
          <w:szCs w:val="34"/>
          <w:shd w:val="clear" w:color="auto" w:fill="auto"/>
          <w:rtl/>
        </w:rPr>
        <w:t>السُّنَّةِ</w:t>
      </w:r>
      <w:r w:rsidRPr="000C0FFD">
        <w:rPr>
          <w:rFonts w:cs="Traditional Arabic" w:hint="cs"/>
          <w:sz w:val="34"/>
          <w:szCs w:val="34"/>
          <w:shd w:val="clear" w:color="auto" w:fill="auto"/>
          <w:rtl/>
        </w:rPr>
        <w:t xml:space="preserve"> المُطَهَرَةِ</w:t>
      </w:r>
    </w:p>
    <w:p w14:paraId="08AC1F12" w14:textId="77777777" w:rsidR="00A43472" w:rsidRPr="000C0FFD" w:rsidRDefault="00A43472" w:rsidP="008B290D">
      <w:pPr>
        <w:pStyle w:val="a3"/>
        <w:spacing w:before="40" w:after="40" w:line="240" w:lineRule="auto"/>
        <w:ind w:firstLine="153"/>
        <w:jc w:val="lowKashida"/>
        <w:rPr>
          <w:rFonts w:asciiTheme="majorHAnsi" w:eastAsiaTheme="majorEastAsia" w:hAnsiTheme="majorHAnsi" w:cs="Traditional Arabic"/>
          <w:b/>
          <w:bCs/>
          <w:color w:val="FF0000"/>
          <w:sz w:val="34"/>
          <w:szCs w:val="34"/>
          <w:shd w:val="clear" w:color="auto" w:fill="auto"/>
          <w:rtl/>
        </w:rPr>
      </w:pPr>
      <w:r w:rsidRPr="000C0FFD">
        <w:rPr>
          <w:rFonts w:asciiTheme="majorHAnsi" w:eastAsiaTheme="majorEastAsia" w:hAnsiTheme="majorHAnsi" w:cs="Traditional Arabic" w:hint="cs"/>
          <w:b/>
          <w:bCs/>
          <w:color w:val="FF0000"/>
          <w:sz w:val="34"/>
          <w:szCs w:val="34"/>
          <w:shd w:val="clear" w:color="auto" w:fill="auto"/>
          <w:rtl/>
        </w:rPr>
        <w:t>المبحث الثاني:</w:t>
      </w:r>
      <w:r w:rsidRPr="000C0FFD">
        <w:rPr>
          <w:rFonts w:cs="Traditional Arabic" w:hint="cs"/>
          <w:b/>
          <w:bCs/>
          <w:color w:val="FF0000"/>
          <w:sz w:val="34"/>
          <w:szCs w:val="34"/>
          <w:shd w:val="clear" w:color="auto" w:fill="auto"/>
          <w:rtl/>
        </w:rPr>
        <w:t xml:space="preserve"> الإجماع على إثبات </w:t>
      </w:r>
      <w:r w:rsidR="004F1DEC" w:rsidRPr="000C0FFD">
        <w:rPr>
          <w:rFonts w:cs="Traditional Arabic" w:hint="cs"/>
          <w:b/>
          <w:bCs/>
          <w:color w:val="FF0000"/>
          <w:sz w:val="34"/>
          <w:szCs w:val="34"/>
          <w:shd w:val="clear" w:color="auto" w:fill="auto"/>
          <w:rtl/>
        </w:rPr>
        <w:t xml:space="preserve">"صَفَةِ الوَجْهِ" </w:t>
      </w:r>
      <w:r w:rsidRPr="000C0FFD">
        <w:rPr>
          <w:rFonts w:cs="Traditional Arabic" w:hint="cs"/>
          <w:b/>
          <w:bCs/>
          <w:color w:val="FF0000"/>
          <w:sz w:val="34"/>
          <w:szCs w:val="34"/>
          <w:shd w:val="clear" w:color="auto" w:fill="auto"/>
          <w:rtl/>
        </w:rPr>
        <w:t xml:space="preserve">لله تعالى </w:t>
      </w:r>
    </w:p>
    <w:p w14:paraId="4E30A6D7" w14:textId="77777777" w:rsidR="00A43472" w:rsidRPr="000C0FFD" w:rsidRDefault="00A43472"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وفيه مطلبان:</w:t>
      </w:r>
    </w:p>
    <w:p w14:paraId="3B7D73E0" w14:textId="77777777" w:rsidR="00A43472" w:rsidRPr="000C0FFD" w:rsidRDefault="00A43472"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 xml:space="preserve">المطلب الأول: </w:t>
      </w:r>
      <w:r w:rsidRPr="000C0FFD">
        <w:rPr>
          <w:rFonts w:cs="Traditional Arabic" w:hint="cs"/>
          <w:sz w:val="34"/>
          <w:szCs w:val="34"/>
          <w:shd w:val="clear" w:color="auto" w:fill="auto"/>
          <w:rtl/>
        </w:rPr>
        <w:t xml:space="preserve">إجماع أئمة السلف على إثبات </w:t>
      </w:r>
      <w:r w:rsidR="0055750A" w:rsidRPr="000C0FFD">
        <w:rPr>
          <w:rFonts w:cs="Traditional Arabic" w:hint="cs"/>
          <w:sz w:val="34"/>
          <w:szCs w:val="34"/>
          <w:shd w:val="clear" w:color="auto" w:fill="auto"/>
          <w:rtl/>
        </w:rPr>
        <w:t>"</w:t>
      </w:r>
      <w:r w:rsidR="004D77D1" w:rsidRPr="000C0FFD">
        <w:rPr>
          <w:rFonts w:cs="Traditional Arabic" w:hint="cs"/>
          <w:sz w:val="34"/>
          <w:szCs w:val="34"/>
          <w:shd w:val="clear" w:color="auto" w:fill="auto"/>
          <w:rtl/>
        </w:rPr>
        <w:t>صَفَةِ الوَجْهِ</w:t>
      </w:r>
      <w:r w:rsidR="0055750A" w:rsidRPr="000C0FFD">
        <w:rPr>
          <w:rFonts w:cs="Traditional Arabic" w:hint="cs"/>
          <w:sz w:val="34"/>
          <w:szCs w:val="34"/>
          <w:shd w:val="clear" w:color="auto" w:fill="auto"/>
          <w:rtl/>
        </w:rPr>
        <w:t xml:space="preserve">" </w:t>
      </w:r>
      <w:r w:rsidRPr="000C0FFD">
        <w:rPr>
          <w:rFonts w:cs="Traditional Arabic" w:hint="cs"/>
          <w:sz w:val="34"/>
          <w:szCs w:val="34"/>
          <w:shd w:val="clear" w:color="auto" w:fill="auto"/>
          <w:rtl/>
        </w:rPr>
        <w:t xml:space="preserve">لله تعالى </w:t>
      </w:r>
    </w:p>
    <w:p w14:paraId="56D3362F" w14:textId="77777777" w:rsidR="00A43472" w:rsidRPr="000C0FFD" w:rsidRDefault="00A43472"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المطلب الثاني:</w:t>
      </w:r>
      <w:r w:rsidRPr="000C0FFD">
        <w:rPr>
          <w:rFonts w:cs="Traditional Arabic" w:hint="cs"/>
          <w:sz w:val="34"/>
          <w:szCs w:val="34"/>
          <w:shd w:val="clear" w:color="auto" w:fill="auto"/>
          <w:rtl/>
        </w:rPr>
        <w:t xml:space="preserve"> كلام أئمة أهل السنة في إثبات </w:t>
      </w:r>
      <w:r w:rsidR="0055750A" w:rsidRPr="000C0FFD">
        <w:rPr>
          <w:rFonts w:cs="Traditional Arabic" w:hint="cs"/>
          <w:sz w:val="34"/>
          <w:szCs w:val="34"/>
          <w:shd w:val="clear" w:color="auto" w:fill="auto"/>
          <w:rtl/>
        </w:rPr>
        <w:t>"صَفَةِ الو</w:t>
      </w:r>
      <w:r w:rsidR="004F1DEC" w:rsidRPr="000C0FFD">
        <w:rPr>
          <w:rFonts w:cs="Traditional Arabic" w:hint="cs"/>
          <w:sz w:val="34"/>
          <w:szCs w:val="34"/>
          <w:shd w:val="clear" w:color="auto" w:fill="auto"/>
          <w:rtl/>
        </w:rPr>
        <w:t>َجْهِ</w:t>
      </w:r>
      <w:r w:rsidR="0055750A" w:rsidRPr="000C0FFD">
        <w:rPr>
          <w:rFonts w:cs="Traditional Arabic" w:hint="cs"/>
          <w:sz w:val="34"/>
          <w:szCs w:val="34"/>
          <w:shd w:val="clear" w:color="auto" w:fill="auto"/>
          <w:rtl/>
        </w:rPr>
        <w:t>" لله تعالى</w:t>
      </w:r>
    </w:p>
    <w:p w14:paraId="7FD292CB" w14:textId="77777777" w:rsidR="003F419A" w:rsidRPr="000C0FFD" w:rsidRDefault="003F419A"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 xml:space="preserve">المبحث الثالث: منهج وعقيدة أهل التعطيل وموقفهم من </w:t>
      </w:r>
      <w:r w:rsidR="005C3ADF" w:rsidRPr="000C0FFD">
        <w:rPr>
          <w:rFonts w:cs="Traditional Arabic" w:hint="cs"/>
          <w:b/>
          <w:bCs/>
          <w:color w:val="FF0000"/>
          <w:sz w:val="34"/>
          <w:szCs w:val="34"/>
          <w:shd w:val="clear" w:color="auto" w:fill="auto"/>
          <w:rtl/>
        </w:rPr>
        <w:t>"صَفَةِ الوَجْهِ"</w:t>
      </w:r>
    </w:p>
    <w:p w14:paraId="4C568143" w14:textId="77777777" w:rsidR="003F419A" w:rsidRPr="000C0FFD" w:rsidRDefault="003F419A"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 xml:space="preserve">وفيه ثلاثة مطالب: </w:t>
      </w:r>
    </w:p>
    <w:p w14:paraId="2DA9C993" w14:textId="77777777" w:rsidR="003F419A" w:rsidRPr="000C0FFD" w:rsidRDefault="003F419A"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المطلب الأول:</w:t>
      </w:r>
      <w:r w:rsidRPr="000C0FFD">
        <w:rPr>
          <w:rFonts w:cs="Traditional Arabic" w:hint="cs"/>
          <w:sz w:val="34"/>
          <w:szCs w:val="34"/>
          <w:shd w:val="clear" w:color="auto" w:fill="auto"/>
          <w:rtl/>
        </w:rPr>
        <w:t xml:space="preserve"> الإشكال الوارد في </w:t>
      </w:r>
      <w:r w:rsidR="004F1DEC" w:rsidRPr="000C0FFD">
        <w:rPr>
          <w:rFonts w:cs="Traditional Arabic" w:hint="cs"/>
          <w:sz w:val="34"/>
          <w:szCs w:val="34"/>
          <w:shd w:val="clear" w:color="auto" w:fill="auto"/>
          <w:rtl/>
        </w:rPr>
        <w:t>"صَفَةِ</w:t>
      </w:r>
      <w:r w:rsidRPr="000C0FFD">
        <w:rPr>
          <w:rFonts w:cs="Traditional Arabic" w:hint="cs"/>
          <w:sz w:val="34"/>
          <w:szCs w:val="34"/>
          <w:shd w:val="clear" w:color="auto" w:fill="auto"/>
          <w:rtl/>
        </w:rPr>
        <w:t xml:space="preserve"> الوَجْهِ</w:t>
      </w:r>
      <w:r w:rsidR="004F1DEC" w:rsidRPr="000C0FFD">
        <w:rPr>
          <w:rFonts w:cs="Traditional Arabic" w:hint="cs"/>
          <w:sz w:val="34"/>
          <w:szCs w:val="34"/>
          <w:shd w:val="clear" w:color="auto" w:fill="auto"/>
          <w:rtl/>
        </w:rPr>
        <w:t>"</w:t>
      </w:r>
      <w:r w:rsidRPr="000C0FFD">
        <w:rPr>
          <w:rFonts w:cs="Traditional Arabic" w:hint="cs"/>
          <w:sz w:val="34"/>
          <w:szCs w:val="34"/>
          <w:shd w:val="clear" w:color="auto" w:fill="auto"/>
          <w:rtl/>
        </w:rPr>
        <w:t xml:space="preserve"> عند المعطلة </w:t>
      </w:r>
    </w:p>
    <w:p w14:paraId="65A6C4E5" w14:textId="77777777" w:rsidR="003F419A" w:rsidRPr="000C0FFD" w:rsidRDefault="003F419A"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المطلب الثاني:</w:t>
      </w:r>
      <w:r w:rsidRPr="000C0FFD">
        <w:rPr>
          <w:rFonts w:cs="Traditional Arabic" w:hint="cs"/>
          <w:sz w:val="34"/>
          <w:szCs w:val="34"/>
          <w:shd w:val="clear" w:color="auto" w:fill="auto"/>
          <w:rtl/>
        </w:rPr>
        <w:t xml:space="preserve"> منهج أهل التأويل والتعطيل في صفات الرب</w:t>
      </w:r>
      <w:r w:rsidRPr="000C0FFD">
        <w:rPr>
          <w:rFonts w:cs="Traditional Arabic"/>
          <w:sz w:val="34"/>
          <w:szCs w:val="34"/>
          <w:shd w:val="clear" w:color="auto" w:fill="auto"/>
          <w:rtl/>
        </w:rPr>
        <w:t xml:space="preserve"> </w:t>
      </w:r>
    </w:p>
    <w:p w14:paraId="49DC83BF" w14:textId="77777777" w:rsidR="003F419A" w:rsidRPr="000C0FFD" w:rsidRDefault="003F419A"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المطلب الثالث:</w:t>
      </w:r>
      <w:r w:rsidRPr="000C0FFD">
        <w:rPr>
          <w:rFonts w:cs="Traditional Arabic" w:hint="cs"/>
          <w:sz w:val="34"/>
          <w:szCs w:val="34"/>
          <w:shd w:val="clear" w:color="auto" w:fill="auto"/>
          <w:rtl/>
        </w:rPr>
        <w:t xml:space="preserve"> أقوال أهل التعطيل وعقيدتهم في تأويل </w:t>
      </w:r>
      <w:r w:rsidR="004F1DEC" w:rsidRPr="000C0FFD">
        <w:rPr>
          <w:rFonts w:cs="Traditional Arabic" w:hint="cs"/>
          <w:sz w:val="34"/>
          <w:szCs w:val="34"/>
          <w:shd w:val="clear" w:color="auto" w:fill="auto"/>
          <w:rtl/>
        </w:rPr>
        <w:t>"صَفَةِ الوَجْهِ"</w:t>
      </w:r>
    </w:p>
    <w:p w14:paraId="2BB70836" w14:textId="77777777" w:rsidR="004B69F8" w:rsidRPr="000C0FFD" w:rsidRDefault="004B69F8"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الفصل الثاني</w:t>
      </w:r>
      <w:r w:rsidR="007C5D50" w:rsidRPr="000C0FFD">
        <w:rPr>
          <w:rFonts w:cs="Traditional Arabic" w:hint="cs"/>
          <w:b/>
          <w:bCs/>
          <w:color w:val="FF0000"/>
          <w:sz w:val="34"/>
          <w:szCs w:val="34"/>
          <w:shd w:val="clear" w:color="auto" w:fill="auto"/>
          <w:rtl/>
        </w:rPr>
        <w:t xml:space="preserve">: </w:t>
      </w:r>
      <w:r w:rsidRPr="000C0FFD">
        <w:rPr>
          <w:rFonts w:cs="Traditional Arabic" w:hint="cs"/>
          <w:b/>
          <w:bCs/>
          <w:color w:val="FF0000"/>
          <w:sz w:val="34"/>
          <w:szCs w:val="34"/>
          <w:shd w:val="clear" w:color="auto" w:fill="auto"/>
          <w:rtl/>
        </w:rPr>
        <w:t>الإشكالات الوارد في إثبات "صَفَةُ الوَجْهِ" وتوجيهها</w:t>
      </w:r>
    </w:p>
    <w:p w14:paraId="27C2C095" w14:textId="77777777" w:rsidR="004B69F8" w:rsidRPr="000C0FFD" w:rsidRDefault="004B69F8"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 xml:space="preserve">وفيه </w:t>
      </w:r>
      <w:r w:rsidR="00895E18" w:rsidRPr="000C0FFD">
        <w:rPr>
          <w:rFonts w:cs="Traditional Arabic" w:hint="cs"/>
          <w:b/>
          <w:bCs/>
          <w:color w:val="FF0000"/>
          <w:sz w:val="34"/>
          <w:szCs w:val="34"/>
          <w:shd w:val="clear" w:color="auto" w:fill="auto"/>
          <w:rtl/>
        </w:rPr>
        <w:t xml:space="preserve">ثلاثة </w:t>
      </w:r>
      <w:r w:rsidRPr="000C0FFD">
        <w:rPr>
          <w:rFonts w:cs="Traditional Arabic" w:hint="cs"/>
          <w:b/>
          <w:bCs/>
          <w:color w:val="FF0000"/>
          <w:sz w:val="34"/>
          <w:szCs w:val="34"/>
          <w:shd w:val="clear" w:color="auto" w:fill="auto"/>
          <w:rtl/>
        </w:rPr>
        <w:t>مباحث:</w:t>
      </w:r>
    </w:p>
    <w:p w14:paraId="7562DA1C" w14:textId="77777777" w:rsidR="004B69F8" w:rsidRPr="000C0FFD" w:rsidRDefault="004B69F8"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 xml:space="preserve">المبحث الأول: الإشكال الوارد </w:t>
      </w:r>
      <w:r w:rsidR="005C3ADF" w:rsidRPr="000C0FFD">
        <w:rPr>
          <w:rFonts w:cs="Traditional Arabic" w:hint="cs"/>
          <w:b/>
          <w:bCs/>
          <w:color w:val="FF0000"/>
          <w:sz w:val="34"/>
          <w:szCs w:val="34"/>
          <w:shd w:val="clear" w:color="auto" w:fill="auto"/>
          <w:rtl/>
        </w:rPr>
        <w:t xml:space="preserve">في إثبات </w:t>
      </w:r>
      <w:r w:rsidRPr="000C0FFD">
        <w:rPr>
          <w:rFonts w:cs="Traditional Arabic" w:hint="cs"/>
          <w:b/>
          <w:bCs/>
          <w:color w:val="FF0000"/>
          <w:sz w:val="34"/>
          <w:szCs w:val="34"/>
          <w:shd w:val="clear" w:color="auto" w:fill="auto"/>
          <w:rtl/>
        </w:rPr>
        <w:t>"</w:t>
      </w:r>
      <w:r w:rsidR="005C3ADF" w:rsidRPr="000C0FFD">
        <w:rPr>
          <w:rFonts w:cs="Traditional Arabic" w:hint="cs"/>
          <w:b/>
          <w:bCs/>
          <w:color w:val="FF0000"/>
          <w:sz w:val="34"/>
          <w:szCs w:val="34"/>
          <w:shd w:val="clear" w:color="auto" w:fill="auto"/>
          <w:rtl/>
        </w:rPr>
        <w:t>صَفَةِ</w:t>
      </w:r>
      <w:r w:rsidRPr="000C0FFD">
        <w:rPr>
          <w:rFonts w:cs="Traditional Arabic" w:hint="cs"/>
          <w:b/>
          <w:bCs/>
          <w:color w:val="FF0000"/>
          <w:sz w:val="34"/>
          <w:szCs w:val="34"/>
          <w:shd w:val="clear" w:color="auto" w:fill="auto"/>
          <w:rtl/>
        </w:rPr>
        <w:t xml:space="preserve"> الوَجْهِ" </w:t>
      </w:r>
      <w:r w:rsidR="00566CBE" w:rsidRPr="000C0FFD">
        <w:rPr>
          <w:rFonts w:cs="Traditional Arabic" w:hint="cs"/>
          <w:b/>
          <w:bCs/>
          <w:color w:val="FF0000"/>
          <w:sz w:val="34"/>
          <w:szCs w:val="34"/>
          <w:shd w:val="clear" w:color="auto" w:fill="auto"/>
          <w:rtl/>
        </w:rPr>
        <w:t>في آية:</w:t>
      </w:r>
      <w:r w:rsidR="00566CBE" w:rsidRPr="000C0FFD">
        <w:rPr>
          <w:rFonts w:cs="Traditional Arabic"/>
          <w:b/>
          <w:bCs/>
          <w:sz w:val="34"/>
          <w:szCs w:val="34"/>
          <w:shd w:val="clear" w:color="auto" w:fill="auto"/>
          <w:rtl/>
        </w:rPr>
        <w:t xml:space="preserve"> </w:t>
      </w:r>
      <w:r w:rsidRPr="000C0FFD">
        <w:rPr>
          <w:rFonts w:cs="Traditional Arabic" w:hint="cs"/>
          <w:color w:val="FF0000"/>
          <w:sz w:val="34"/>
          <w:szCs w:val="34"/>
          <w:shd w:val="clear" w:color="auto" w:fill="auto"/>
          <w:rtl/>
        </w:rPr>
        <w:t>(</w:t>
      </w:r>
      <w:r w:rsidRPr="000C0FFD">
        <w:rPr>
          <w:rFonts w:cs="Traditional Arabic"/>
          <w:b/>
          <w:bCs/>
          <w:color w:val="FF0000"/>
          <w:sz w:val="34"/>
          <w:szCs w:val="34"/>
          <w:shd w:val="clear" w:color="auto" w:fill="auto"/>
          <w:rtl/>
        </w:rPr>
        <w:t>فَثَمَّ وَجْهُ اللَّهِ</w:t>
      </w:r>
      <w:r w:rsidRPr="000C0FFD">
        <w:rPr>
          <w:rFonts w:cs="Traditional Arabic" w:hint="cs"/>
          <w:color w:val="FF0000"/>
          <w:sz w:val="34"/>
          <w:szCs w:val="34"/>
          <w:shd w:val="clear" w:color="auto" w:fill="auto"/>
          <w:rtl/>
        </w:rPr>
        <w:t>)</w:t>
      </w:r>
      <w:r w:rsidRPr="000C0FFD">
        <w:rPr>
          <w:rFonts w:cs="Traditional Arabic" w:hint="cs"/>
          <w:b/>
          <w:bCs/>
          <w:color w:val="FF0000"/>
          <w:sz w:val="34"/>
          <w:szCs w:val="34"/>
          <w:shd w:val="clear" w:color="auto" w:fill="auto"/>
          <w:rtl/>
        </w:rPr>
        <w:t xml:space="preserve"> </w:t>
      </w:r>
    </w:p>
    <w:p w14:paraId="6C565709" w14:textId="77777777" w:rsidR="004B69F8" w:rsidRPr="000C0FFD" w:rsidRDefault="004B69F8"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وفيه أربعة مطالب:</w:t>
      </w:r>
    </w:p>
    <w:p w14:paraId="4755DFA4" w14:textId="77777777" w:rsidR="004B69F8" w:rsidRPr="000C0FFD" w:rsidRDefault="004B69F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المطلب الأول:</w:t>
      </w:r>
      <w:r w:rsidRPr="000C0FFD">
        <w:rPr>
          <w:rFonts w:cs="Traditional Arabic" w:hint="cs"/>
          <w:sz w:val="34"/>
          <w:szCs w:val="34"/>
          <w:shd w:val="clear" w:color="auto" w:fill="auto"/>
          <w:rtl/>
        </w:rPr>
        <w:t xml:space="preserve"> إجماع أئمة أهل السنة - عمومًا - واتفاقهم على إثبات </w:t>
      </w:r>
      <w:r w:rsidR="005C3ADF" w:rsidRPr="000C0FFD">
        <w:rPr>
          <w:rFonts w:cs="Traditional Arabic" w:hint="cs"/>
          <w:sz w:val="34"/>
          <w:szCs w:val="34"/>
          <w:shd w:val="clear" w:color="auto" w:fill="auto"/>
          <w:rtl/>
        </w:rPr>
        <w:t>"صَفَةِ الوَجْهِ"</w:t>
      </w:r>
      <w:r w:rsidR="005C3ADF" w:rsidRPr="000C0FFD">
        <w:rPr>
          <w:rFonts w:cs="Traditional Arabic" w:hint="cs"/>
          <w:b/>
          <w:bCs/>
          <w:color w:val="FF0000"/>
          <w:sz w:val="34"/>
          <w:szCs w:val="34"/>
          <w:shd w:val="clear" w:color="auto" w:fill="auto"/>
          <w:rtl/>
        </w:rPr>
        <w:t xml:space="preserve"> </w:t>
      </w:r>
      <w:r w:rsidRPr="000C0FFD">
        <w:rPr>
          <w:rFonts w:cs="Traditional Arabic" w:hint="cs"/>
          <w:sz w:val="34"/>
          <w:szCs w:val="34"/>
          <w:shd w:val="clear" w:color="auto" w:fill="auto"/>
          <w:rtl/>
        </w:rPr>
        <w:t>لله بعموم دلالة أدلة الكتاب والسنة</w:t>
      </w:r>
    </w:p>
    <w:p w14:paraId="44717BA8" w14:textId="77777777" w:rsidR="004B69F8" w:rsidRPr="000C0FFD" w:rsidRDefault="004B69F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المطلب الثاني:</w:t>
      </w:r>
      <w:r w:rsidRPr="000C0FFD">
        <w:rPr>
          <w:rFonts w:cs="Traditional Arabic" w:hint="cs"/>
          <w:sz w:val="34"/>
          <w:szCs w:val="34"/>
          <w:shd w:val="clear" w:color="auto" w:fill="auto"/>
          <w:rtl/>
        </w:rPr>
        <w:t xml:space="preserve"> اختلاف بعض أئمة أهل السنة في عد آية (</w:t>
      </w:r>
      <w:r w:rsidRPr="000C0FFD">
        <w:rPr>
          <w:rFonts w:cs="Traditional Arabic"/>
          <w:sz w:val="34"/>
          <w:szCs w:val="34"/>
          <w:shd w:val="clear" w:color="auto" w:fill="auto"/>
          <w:rtl/>
        </w:rPr>
        <w:t>فَثَمَّ وَجْهُ اللَّهِ</w:t>
      </w:r>
      <w:r w:rsidRPr="000C0FFD">
        <w:rPr>
          <w:rFonts w:cs="Traditional Arabic" w:hint="cs"/>
          <w:sz w:val="34"/>
          <w:szCs w:val="34"/>
          <w:shd w:val="clear" w:color="auto" w:fill="auto"/>
          <w:rtl/>
        </w:rPr>
        <w:t>) من نصوص الصفات</w:t>
      </w:r>
    </w:p>
    <w:p w14:paraId="50A1B725" w14:textId="77777777" w:rsidR="004B69F8" w:rsidRPr="000C0FFD" w:rsidRDefault="004B69F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المطلب الثالث:</w:t>
      </w:r>
      <w:r w:rsidRPr="000C0FFD">
        <w:rPr>
          <w:rFonts w:cs="Traditional Arabic" w:hint="cs"/>
          <w:sz w:val="34"/>
          <w:szCs w:val="34"/>
          <w:shd w:val="clear" w:color="auto" w:fill="auto"/>
          <w:rtl/>
        </w:rPr>
        <w:t xml:space="preserve"> </w:t>
      </w:r>
      <w:r w:rsidRPr="000C0FFD">
        <w:rPr>
          <w:rFonts w:ascii="Conv_UthmanTN1Ver10" w:hAnsi="Conv_UthmanTN1Ver10" w:cs="Traditional Arabic" w:hint="cs"/>
          <w:sz w:val="34"/>
          <w:szCs w:val="34"/>
          <w:shd w:val="clear" w:color="auto" w:fill="auto"/>
          <w:rtl/>
        </w:rPr>
        <w:t>قول الفريق الأول</w:t>
      </w:r>
    </w:p>
    <w:p w14:paraId="66FBDB7C" w14:textId="77777777" w:rsidR="004B69F8" w:rsidRPr="000C0FFD" w:rsidRDefault="004B69F8" w:rsidP="008B290D">
      <w:pPr>
        <w:shd w:val="clear" w:color="auto" w:fill="F3F7F9"/>
        <w:spacing w:before="40" w:after="40" w:line="240" w:lineRule="auto"/>
        <w:ind w:firstLine="153"/>
        <w:jc w:val="lowKashida"/>
        <w:rPr>
          <w:rFonts w:ascii="Conv_UthmanTN1Ver10" w:hAnsi="Conv_UthmanTN1Ver10" w:cs="Traditional Arabic"/>
          <w:sz w:val="34"/>
          <w:szCs w:val="34"/>
          <w:rtl/>
        </w:rPr>
      </w:pPr>
      <w:r w:rsidRPr="000C0FFD">
        <w:rPr>
          <w:rFonts w:ascii="Conv_UthmanTN1Ver10" w:hAnsi="Conv_UthmanTN1Ver10" w:cs="Traditional Arabic" w:hint="cs"/>
          <w:b/>
          <w:bCs/>
          <w:sz w:val="34"/>
          <w:szCs w:val="34"/>
          <w:rtl/>
        </w:rPr>
        <w:t>المطلب الرابع:</w:t>
      </w:r>
      <w:r w:rsidRPr="000C0FFD">
        <w:rPr>
          <w:rFonts w:ascii="Conv_UthmanTN1Ver10" w:hAnsi="Conv_UthmanTN1Ver10" w:cs="Traditional Arabic" w:hint="cs"/>
          <w:sz w:val="34"/>
          <w:szCs w:val="34"/>
          <w:rtl/>
        </w:rPr>
        <w:t xml:space="preserve"> أدلة الفريق الأول</w:t>
      </w:r>
    </w:p>
    <w:p w14:paraId="6720041A" w14:textId="77777777" w:rsidR="004B69F8" w:rsidRPr="000C0FFD" w:rsidRDefault="004B69F8"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 xml:space="preserve">المبحث الثاني: القول الثاني لبعض أئمة أهل السنة في عدم عد آية </w:t>
      </w:r>
      <w:r w:rsidRPr="000C0FFD">
        <w:rPr>
          <w:rFonts w:cs="Traditional Arabic" w:hint="cs"/>
          <w:color w:val="FF0000"/>
          <w:sz w:val="34"/>
          <w:szCs w:val="34"/>
          <w:shd w:val="clear" w:color="auto" w:fill="auto"/>
          <w:rtl/>
        </w:rPr>
        <w:t>(</w:t>
      </w:r>
      <w:r w:rsidRPr="000C0FFD">
        <w:rPr>
          <w:rFonts w:cs="Traditional Arabic"/>
          <w:b/>
          <w:bCs/>
          <w:color w:val="FF0000"/>
          <w:sz w:val="34"/>
          <w:szCs w:val="34"/>
          <w:shd w:val="clear" w:color="auto" w:fill="auto"/>
          <w:rtl/>
        </w:rPr>
        <w:t>فَثَمَّ وَجْهُ اللَّهِ</w:t>
      </w:r>
      <w:r w:rsidRPr="000C0FFD">
        <w:rPr>
          <w:rFonts w:cs="Traditional Arabic" w:hint="cs"/>
          <w:color w:val="FF0000"/>
          <w:sz w:val="34"/>
          <w:szCs w:val="34"/>
          <w:shd w:val="clear" w:color="auto" w:fill="auto"/>
          <w:rtl/>
        </w:rPr>
        <w:t>)</w:t>
      </w:r>
      <w:r w:rsidRPr="000C0FFD">
        <w:rPr>
          <w:rFonts w:cs="Traditional Arabic" w:hint="cs"/>
          <w:b/>
          <w:bCs/>
          <w:color w:val="FF0000"/>
          <w:sz w:val="34"/>
          <w:szCs w:val="34"/>
          <w:shd w:val="clear" w:color="auto" w:fill="auto"/>
          <w:rtl/>
        </w:rPr>
        <w:t xml:space="preserve"> من نصوص الصفات</w:t>
      </w:r>
    </w:p>
    <w:p w14:paraId="524A5467" w14:textId="77777777" w:rsidR="004B69F8" w:rsidRPr="000C0FFD" w:rsidRDefault="004B69F8"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وفيه أربعة مطالب:</w:t>
      </w:r>
    </w:p>
    <w:p w14:paraId="0894D008" w14:textId="77777777" w:rsidR="004B69F8" w:rsidRPr="000C0FFD" w:rsidRDefault="004B69F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 </w:t>
      </w:r>
      <w:r w:rsidRPr="000C0FFD">
        <w:rPr>
          <w:rFonts w:cs="Traditional Arabic" w:hint="cs"/>
          <w:b/>
          <w:bCs/>
          <w:sz w:val="34"/>
          <w:szCs w:val="34"/>
          <w:shd w:val="clear" w:color="auto" w:fill="auto"/>
          <w:rtl/>
        </w:rPr>
        <w:t>المطلب الأول:</w:t>
      </w:r>
      <w:r w:rsidRPr="000C0FFD">
        <w:rPr>
          <w:rFonts w:cs="Traditional Arabic" w:hint="cs"/>
          <w:sz w:val="34"/>
          <w:szCs w:val="34"/>
          <w:shd w:val="clear" w:color="auto" w:fill="auto"/>
          <w:rtl/>
        </w:rPr>
        <w:t xml:space="preserve"> قول الفريق الثاني</w:t>
      </w:r>
    </w:p>
    <w:p w14:paraId="4FFD89DD" w14:textId="77777777" w:rsidR="004B69F8" w:rsidRPr="000C0FFD" w:rsidRDefault="004B69F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المطلب الثاني:</w:t>
      </w:r>
      <w:r w:rsidRPr="000C0FFD">
        <w:rPr>
          <w:rFonts w:cs="Traditional Arabic" w:hint="cs"/>
          <w:sz w:val="34"/>
          <w:szCs w:val="34"/>
          <w:shd w:val="clear" w:color="auto" w:fill="auto"/>
          <w:rtl/>
        </w:rPr>
        <w:t xml:space="preserve"> أبرز القائلين بالقول الثاني من الأئمة</w:t>
      </w:r>
    </w:p>
    <w:p w14:paraId="4C9EBDA6" w14:textId="77777777" w:rsidR="004B69F8" w:rsidRPr="000C0FFD" w:rsidRDefault="004B69F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lastRenderedPageBreak/>
        <w:t>المطلب الثالث:</w:t>
      </w:r>
      <w:r w:rsidRPr="000C0FFD">
        <w:rPr>
          <w:rFonts w:cs="Traditional Arabic" w:hint="cs"/>
          <w:sz w:val="34"/>
          <w:szCs w:val="34"/>
          <w:shd w:val="clear" w:color="auto" w:fill="auto"/>
          <w:rtl/>
        </w:rPr>
        <w:t xml:space="preserve"> أدلة الفريق الثاني</w:t>
      </w:r>
      <w:r w:rsidRPr="000C0FFD">
        <w:rPr>
          <w:rFonts w:cs="Traditional Arabic"/>
          <w:sz w:val="34"/>
          <w:szCs w:val="34"/>
          <w:shd w:val="clear" w:color="auto" w:fill="auto"/>
          <w:rtl/>
        </w:rPr>
        <w:t xml:space="preserve"> </w:t>
      </w:r>
    </w:p>
    <w:p w14:paraId="00DE6565" w14:textId="77777777" w:rsidR="004B69F8" w:rsidRPr="000C0FFD" w:rsidRDefault="004B69F8" w:rsidP="008B290D">
      <w:pPr>
        <w:pStyle w:val="a3"/>
        <w:spacing w:before="40" w:after="40" w:line="240" w:lineRule="auto"/>
        <w:ind w:firstLine="153"/>
        <w:jc w:val="lowKashida"/>
        <w:rPr>
          <w:rFonts w:cs="Traditional Arabic"/>
          <w:sz w:val="34"/>
          <w:szCs w:val="34"/>
          <w:shd w:val="clear" w:color="auto" w:fill="auto"/>
          <w:rtl/>
        </w:rPr>
      </w:pPr>
      <w:r w:rsidRPr="000C0FFD">
        <w:rPr>
          <w:rStyle w:val="a6"/>
          <w:rFonts w:cs="Traditional Arabic" w:hint="cs"/>
          <w:sz w:val="34"/>
          <w:szCs w:val="34"/>
          <w:shd w:val="clear" w:color="auto" w:fill="auto"/>
          <w:rtl/>
        </w:rPr>
        <w:t>المطلب الرابع:</w:t>
      </w:r>
      <w:r w:rsidRPr="000C0FFD">
        <w:rPr>
          <w:rStyle w:val="a6"/>
          <w:rFonts w:cs="Traditional Arabic" w:hint="cs"/>
          <w:b w:val="0"/>
          <w:bCs w:val="0"/>
          <w:sz w:val="34"/>
          <w:szCs w:val="34"/>
          <w:shd w:val="clear" w:color="auto" w:fill="auto"/>
          <w:rtl/>
        </w:rPr>
        <w:t xml:space="preserve"> تحرير النزاع في مسألة كون آية (</w:t>
      </w:r>
      <w:r w:rsidRPr="000C0FFD">
        <w:rPr>
          <w:rFonts w:cs="Traditional Arabic"/>
          <w:sz w:val="34"/>
          <w:szCs w:val="34"/>
          <w:shd w:val="clear" w:color="auto" w:fill="auto"/>
          <w:rtl/>
        </w:rPr>
        <w:t>فَثَمَّ وَجْهُ اللَّه</w:t>
      </w:r>
      <w:r w:rsidRPr="000C0FFD">
        <w:rPr>
          <w:rFonts w:cs="Traditional Arabic" w:hint="cs"/>
          <w:sz w:val="34"/>
          <w:szCs w:val="34"/>
          <w:shd w:val="clear" w:color="auto" w:fill="auto"/>
          <w:rtl/>
        </w:rPr>
        <w:t>)</w:t>
      </w:r>
      <w:r w:rsidRPr="000C0FFD">
        <w:rPr>
          <w:rStyle w:val="a6"/>
          <w:rFonts w:cs="Traditional Arabic" w:hint="cs"/>
          <w:b w:val="0"/>
          <w:bCs w:val="0"/>
          <w:sz w:val="34"/>
          <w:szCs w:val="34"/>
          <w:shd w:val="clear" w:color="auto" w:fill="auto"/>
          <w:rtl/>
        </w:rPr>
        <w:t xml:space="preserve"> معدودة في آية الصفات، أم أنها خارجة عنه</w:t>
      </w:r>
      <w:r w:rsidR="00C33017" w:rsidRPr="000C0FFD">
        <w:rPr>
          <w:rStyle w:val="a6"/>
          <w:rFonts w:cs="Traditional Arabic" w:hint="cs"/>
          <w:b w:val="0"/>
          <w:bCs w:val="0"/>
          <w:sz w:val="34"/>
          <w:szCs w:val="34"/>
          <w:shd w:val="clear" w:color="auto" w:fill="auto"/>
          <w:rtl/>
        </w:rPr>
        <w:t>ا</w:t>
      </w:r>
    </w:p>
    <w:p w14:paraId="6EE4903B" w14:textId="77777777" w:rsidR="004B7717" w:rsidRPr="000C0FFD" w:rsidRDefault="004B7717" w:rsidP="008B290D">
      <w:pPr>
        <w:pStyle w:val="a3"/>
        <w:spacing w:before="40" w:after="40" w:line="240" w:lineRule="auto"/>
        <w:ind w:firstLine="153"/>
        <w:jc w:val="lowKashida"/>
        <w:rPr>
          <w:rFonts w:asciiTheme="majorHAnsi" w:eastAsiaTheme="minorEastAsia" w:hAnsiTheme="majorHAnsi" w:cs="Traditional Arabic"/>
          <w:b/>
          <w:bCs/>
          <w:color w:val="FF0000"/>
          <w:sz w:val="34"/>
          <w:szCs w:val="34"/>
          <w:shd w:val="clear" w:color="auto" w:fill="auto"/>
          <w:rtl/>
        </w:rPr>
      </w:pPr>
      <w:r w:rsidRPr="000C0FFD">
        <w:rPr>
          <w:rFonts w:asciiTheme="majorHAnsi" w:eastAsiaTheme="minorEastAsia" w:hAnsiTheme="majorHAnsi" w:cs="Traditional Arabic" w:hint="cs"/>
          <w:b/>
          <w:bCs/>
          <w:color w:val="FF0000"/>
          <w:sz w:val="34"/>
          <w:szCs w:val="34"/>
          <w:shd w:val="clear" w:color="auto" w:fill="auto"/>
          <w:rtl/>
        </w:rPr>
        <w:t>المبحث الثالث:</w:t>
      </w:r>
      <w:r w:rsidRPr="000C0FFD">
        <w:rPr>
          <w:rFonts w:asciiTheme="majorHAnsi" w:eastAsiaTheme="minorEastAsia" w:hAnsiTheme="majorHAnsi" w:cs="Traditional Arabic"/>
          <w:b/>
          <w:bCs/>
          <w:color w:val="FF0000"/>
          <w:sz w:val="34"/>
          <w:szCs w:val="34"/>
          <w:shd w:val="clear" w:color="auto" w:fill="auto"/>
          <w:rtl/>
        </w:rPr>
        <w:t xml:space="preserve"> تفسير الوجه بالذَّات</w:t>
      </w:r>
    </w:p>
    <w:p w14:paraId="517E1EA5" w14:textId="77777777" w:rsidR="004B7717" w:rsidRPr="000C0FFD" w:rsidRDefault="004B7717"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وفيه أربعة مطالب:</w:t>
      </w:r>
    </w:p>
    <w:p w14:paraId="6E6A8504" w14:textId="77777777" w:rsidR="004B7717" w:rsidRPr="000C0FFD" w:rsidRDefault="004B7717"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b/>
          <w:bCs/>
          <w:sz w:val="34"/>
          <w:szCs w:val="34"/>
          <w:shd w:val="clear" w:color="auto" w:fill="auto"/>
          <w:rtl/>
        </w:rPr>
        <w:t>المطلب الأول:</w:t>
      </w:r>
      <w:r w:rsidRPr="000C0FFD">
        <w:rPr>
          <w:rFonts w:cs="Traditional Arabic" w:hint="cs"/>
          <w:sz w:val="34"/>
          <w:szCs w:val="34"/>
          <w:shd w:val="clear" w:color="auto" w:fill="auto"/>
          <w:rtl/>
        </w:rPr>
        <w:t xml:space="preserve"> القول الوارد في </w:t>
      </w:r>
      <w:r w:rsidRPr="000C0FFD">
        <w:rPr>
          <w:rFonts w:cs="Traditional Arabic"/>
          <w:sz w:val="34"/>
          <w:szCs w:val="34"/>
          <w:shd w:val="clear" w:color="auto" w:fill="auto"/>
          <w:rtl/>
        </w:rPr>
        <w:t>تفسير الوجه بالذَّات</w:t>
      </w:r>
    </w:p>
    <w:p w14:paraId="077DEBEF" w14:textId="77777777" w:rsidR="004B7717" w:rsidRPr="000C0FFD" w:rsidRDefault="004B7717"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المطلب الثاني:</w:t>
      </w:r>
      <w:r w:rsidRPr="000C0FFD">
        <w:rPr>
          <w:rFonts w:cs="Traditional Arabic" w:hint="cs"/>
          <w:sz w:val="34"/>
          <w:szCs w:val="34"/>
          <w:shd w:val="clear" w:color="auto" w:fill="auto"/>
          <w:rtl/>
        </w:rPr>
        <w:t xml:space="preserve"> تحرير النزاع </w:t>
      </w:r>
      <w:r w:rsidRPr="000C0FFD">
        <w:rPr>
          <w:rFonts w:ascii="Conv_UthmanTN1Ver10" w:hAnsi="Conv_UthmanTN1Ver10" w:cs="Traditional Arabic" w:hint="cs"/>
          <w:sz w:val="34"/>
          <w:szCs w:val="34"/>
          <w:shd w:val="clear" w:color="auto" w:fill="auto"/>
          <w:rtl/>
        </w:rPr>
        <w:t xml:space="preserve">في </w:t>
      </w:r>
      <w:r w:rsidRPr="000C0FFD">
        <w:rPr>
          <w:rFonts w:ascii="Conv_UthmanTN1Ver10" w:hAnsi="Conv_UthmanTN1Ver10" w:cs="Traditional Arabic"/>
          <w:sz w:val="34"/>
          <w:szCs w:val="34"/>
          <w:shd w:val="clear" w:color="auto" w:fill="auto"/>
          <w:rtl/>
        </w:rPr>
        <w:t>تفسير الوجه بالذَّات</w:t>
      </w:r>
    </w:p>
    <w:p w14:paraId="04D0DE82" w14:textId="77777777" w:rsidR="004B7717" w:rsidRPr="000C0FFD" w:rsidRDefault="004B7717"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b/>
          <w:bCs/>
          <w:sz w:val="34"/>
          <w:szCs w:val="34"/>
          <w:shd w:val="clear" w:color="auto" w:fill="auto"/>
          <w:rtl/>
        </w:rPr>
        <w:t>المطلب الثالث</w:t>
      </w:r>
      <w:r w:rsidRPr="000C0FFD">
        <w:rPr>
          <w:rFonts w:cs="Traditional Arabic" w:hint="cs"/>
          <w:sz w:val="34"/>
          <w:szCs w:val="34"/>
          <w:shd w:val="clear" w:color="auto" w:fill="auto"/>
          <w:rtl/>
        </w:rPr>
        <w:t xml:space="preserve">: </w:t>
      </w:r>
      <w:r w:rsidRPr="000C0FFD">
        <w:rPr>
          <w:rStyle w:val="a6"/>
          <w:rFonts w:cs="Traditional Arabic"/>
          <w:b w:val="0"/>
          <w:bCs w:val="0"/>
          <w:sz w:val="34"/>
          <w:szCs w:val="34"/>
          <w:shd w:val="clear" w:color="auto" w:fill="auto"/>
          <w:rtl/>
        </w:rPr>
        <w:t xml:space="preserve">أهل السنة والجماعة يعتقدون </w:t>
      </w:r>
      <w:r w:rsidRPr="000C0FFD">
        <w:rPr>
          <w:rStyle w:val="a6"/>
          <w:rFonts w:cs="Traditional Arabic" w:hint="cs"/>
          <w:b w:val="0"/>
          <w:bCs w:val="0"/>
          <w:sz w:val="34"/>
          <w:szCs w:val="34"/>
          <w:shd w:val="clear" w:color="auto" w:fill="auto"/>
          <w:rtl/>
        </w:rPr>
        <w:t xml:space="preserve">أن </w:t>
      </w:r>
      <w:r w:rsidRPr="000C0FFD">
        <w:rPr>
          <w:rStyle w:val="a6"/>
          <w:rFonts w:cs="Traditional Arabic"/>
          <w:b w:val="0"/>
          <w:bCs w:val="0"/>
          <w:sz w:val="34"/>
          <w:szCs w:val="34"/>
          <w:shd w:val="clear" w:color="auto" w:fill="auto"/>
          <w:rtl/>
        </w:rPr>
        <w:t>أسماء الله وصفاته كلها توقيفية</w:t>
      </w:r>
      <w:r w:rsidRPr="000C0FFD">
        <w:rPr>
          <w:rFonts w:cs="Traditional Arabic" w:hint="cs"/>
          <w:sz w:val="34"/>
          <w:szCs w:val="34"/>
          <w:shd w:val="clear" w:color="auto" w:fill="auto"/>
          <w:rtl/>
        </w:rPr>
        <w:t xml:space="preserve"> </w:t>
      </w:r>
    </w:p>
    <w:p w14:paraId="5BF4DAEC" w14:textId="53CB7DBC" w:rsidR="000C0FFD" w:rsidRDefault="004B7717" w:rsidP="008B290D">
      <w:pPr>
        <w:pStyle w:val="a3"/>
        <w:spacing w:before="40" w:after="40" w:line="240" w:lineRule="auto"/>
        <w:ind w:firstLine="153"/>
        <w:jc w:val="lowKashida"/>
        <w:rPr>
          <w:rFonts w:cs="Traditional Arabic"/>
          <w:sz w:val="34"/>
          <w:szCs w:val="34"/>
          <w:shd w:val="clear" w:color="auto" w:fill="auto"/>
          <w:rtl/>
        </w:rPr>
      </w:pPr>
      <w:proofErr w:type="gramStart"/>
      <w:r w:rsidRPr="000C0FFD">
        <w:rPr>
          <w:rFonts w:ascii="Traditional Arabic" w:hAnsi="Traditional Arabic" w:cs="Traditional Arabic"/>
          <w:sz w:val="34"/>
          <w:szCs w:val="34"/>
          <w:shd w:val="clear" w:color="auto" w:fill="auto"/>
        </w:rPr>
        <w:t>.</w:t>
      </w:r>
      <w:r w:rsidRPr="000C0FFD">
        <w:rPr>
          <w:rFonts w:cs="Traditional Arabic" w:hint="cs"/>
          <w:b/>
          <w:bCs/>
          <w:sz w:val="34"/>
          <w:szCs w:val="34"/>
          <w:shd w:val="clear" w:color="auto" w:fill="auto"/>
          <w:rtl/>
        </w:rPr>
        <w:t>المطلب</w:t>
      </w:r>
      <w:proofErr w:type="gramEnd"/>
      <w:r w:rsidRPr="000C0FFD">
        <w:rPr>
          <w:rFonts w:cs="Traditional Arabic" w:hint="cs"/>
          <w:b/>
          <w:bCs/>
          <w:sz w:val="34"/>
          <w:szCs w:val="34"/>
          <w:shd w:val="clear" w:color="auto" w:fill="auto"/>
          <w:rtl/>
        </w:rPr>
        <w:t xml:space="preserve"> الرابع:</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الجمع بين كون الله تعالى مستوي</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على العرش وأنه قِبَل وجه المصلي</w:t>
      </w:r>
      <w:r w:rsidRPr="000C0FFD">
        <w:rPr>
          <w:rFonts w:cs="Traditional Arabic"/>
          <w:sz w:val="34"/>
          <w:szCs w:val="34"/>
          <w:shd w:val="clear" w:color="auto" w:fill="auto"/>
        </w:rPr>
        <w:t xml:space="preserve"> </w:t>
      </w:r>
    </w:p>
    <w:p w14:paraId="40A37E32" w14:textId="77777777" w:rsidR="000C0FFD" w:rsidRDefault="000C0FFD" w:rsidP="008B290D">
      <w:pPr>
        <w:bidi w:val="0"/>
        <w:jc w:val="lowKashida"/>
        <w:rPr>
          <w:rFonts w:ascii="Calibri" w:eastAsia="Calibri" w:hAnsi="Calibri" w:cs="Traditional Arabic"/>
          <w:sz w:val="34"/>
          <w:szCs w:val="34"/>
          <w:rtl/>
        </w:rPr>
      </w:pPr>
      <w:r>
        <w:rPr>
          <w:rFonts w:cs="Traditional Arabic"/>
          <w:sz w:val="34"/>
          <w:szCs w:val="34"/>
          <w:rtl/>
        </w:rPr>
        <w:br w:type="page"/>
      </w:r>
    </w:p>
    <w:p w14:paraId="5B7F6454" w14:textId="77777777" w:rsidR="004B7717" w:rsidRPr="000C0FFD" w:rsidRDefault="004B7717" w:rsidP="008B290D">
      <w:pPr>
        <w:pStyle w:val="1"/>
        <w:jc w:val="lowKashida"/>
        <w:rPr>
          <w:rtl/>
        </w:rPr>
      </w:pPr>
      <w:bookmarkStart w:id="4" w:name="_Toc154488309"/>
      <w:r w:rsidRPr="000C0FFD">
        <w:rPr>
          <w:rFonts w:hint="cs"/>
          <w:rtl/>
        </w:rPr>
        <w:lastRenderedPageBreak/>
        <w:t>مَنْهَجِيَّةُ البَحْثِ</w:t>
      </w:r>
      <w:bookmarkEnd w:id="4"/>
    </w:p>
    <w:p w14:paraId="4138C721" w14:textId="77777777" w:rsidR="00E7028D" w:rsidRPr="000C0FFD" w:rsidRDefault="00E7028D" w:rsidP="008B290D">
      <w:pPr>
        <w:pStyle w:val="2"/>
        <w:bidi/>
        <w:jc w:val="lowKashida"/>
        <w:rPr>
          <w:rtl/>
        </w:rPr>
      </w:pPr>
      <w:bookmarkStart w:id="5" w:name="_Toc154488310"/>
      <w:r w:rsidRPr="000C0FFD">
        <w:rPr>
          <w:rFonts w:hint="eastAsia"/>
          <w:rtl/>
        </w:rPr>
        <w:t>أولًا</w:t>
      </w:r>
      <w:r w:rsidRPr="000C0FFD">
        <w:rPr>
          <w:rtl/>
        </w:rPr>
        <w:t xml:space="preserve">: </w:t>
      </w:r>
      <w:r w:rsidRPr="000C0FFD">
        <w:rPr>
          <w:rFonts w:hint="eastAsia"/>
          <w:rtl/>
        </w:rPr>
        <w:t>مشكلة</w:t>
      </w:r>
      <w:r w:rsidRPr="000C0FFD">
        <w:rPr>
          <w:rtl/>
        </w:rPr>
        <w:t xml:space="preserve"> </w:t>
      </w:r>
      <w:r w:rsidRPr="000C0FFD">
        <w:rPr>
          <w:rFonts w:hint="eastAsia"/>
          <w:rtl/>
        </w:rPr>
        <w:t>البحث</w:t>
      </w:r>
      <w:r w:rsidRPr="000C0FFD">
        <w:rPr>
          <w:rtl/>
        </w:rPr>
        <w:t xml:space="preserve"> </w:t>
      </w:r>
      <w:r w:rsidRPr="000C0FFD">
        <w:rPr>
          <w:rFonts w:hint="eastAsia"/>
          <w:rtl/>
        </w:rPr>
        <w:t>وأهدافه</w:t>
      </w:r>
      <w:bookmarkEnd w:id="5"/>
    </w:p>
    <w:p w14:paraId="3A3C03F2" w14:textId="77777777" w:rsidR="00E7028D" w:rsidRPr="000C0FFD" w:rsidRDefault="00E7028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تكمن مشكلة البحث فيما يلي:</w:t>
      </w:r>
    </w:p>
    <w:p w14:paraId="2B703547" w14:textId="77777777" w:rsidR="00E7028D" w:rsidRPr="000C0FFD" w:rsidRDefault="00E7028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1- في تصدر أهل التأويل وبروز مناهجهم العقدية في كتب العقيدة والتفسير وغيرها من المصنفات، وذلك مما يشوش على عوام الأمة فينخدعون بزخرف القول ومعسول الكلام، خاصة إذا تصدر له عليم اللسان ممن يجيد تحريف الكلم عن مواضعه.</w:t>
      </w:r>
    </w:p>
    <w:p w14:paraId="0AB8C0E2" w14:textId="3522AED6" w:rsidR="00DC63FB" w:rsidRPr="000C0FFD" w:rsidRDefault="00DC63F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2- </w:t>
      </w:r>
      <w:r w:rsidRPr="000C0FFD">
        <w:rPr>
          <w:rStyle w:val="a6"/>
          <w:rFonts w:cs="Traditional Arabic" w:hint="cs"/>
          <w:b w:val="0"/>
          <w:bCs w:val="0"/>
          <w:sz w:val="34"/>
          <w:szCs w:val="34"/>
          <w:shd w:val="clear" w:color="auto" w:fill="auto"/>
          <w:rtl/>
        </w:rPr>
        <w:t>في اختلاف بعض أئمة أهل السنة في بعض الآيات التي فيه</w:t>
      </w:r>
      <w:r w:rsidR="00F67730" w:rsidRPr="000C0FFD">
        <w:rPr>
          <w:rStyle w:val="a6"/>
          <w:rFonts w:cs="Traditional Arabic" w:hint="cs"/>
          <w:b w:val="0"/>
          <w:bCs w:val="0"/>
          <w:sz w:val="34"/>
          <w:szCs w:val="34"/>
          <w:shd w:val="clear" w:color="auto" w:fill="auto"/>
          <w:rtl/>
        </w:rPr>
        <w:t>ا</w:t>
      </w:r>
      <w:r w:rsidRPr="000C0FFD">
        <w:rPr>
          <w:rStyle w:val="a6"/>
          <w:rFonts w:cs="Traditional Arabic" w:hint="cs"/>
          <w:b w:val="0"/>
          <w:bCs w:val="0"/>
          <w:sz w:val="34"/>
          <w:szCs w:val="34"/>
          <w:shd w:val="clear" w:color="auto" w:fill="auto"/>
          <w:rtl/>
        </w:rPr>
        <w:t xml:space="preserve"> ذكر وجه الله الكريم كقوله تعالى </w:t>
      </w:r>
      <w:r w:rsidR="006874A5" w:rsidRPr="000C0FFD">
        <w:rPr>
          <w:rFonts w:ascii="Times New Roman" w:eastAsia="Times New Roman" w:hAnsi="Times New Roman" w:cs="Traditional Arabic" w:hint="cs"/>
          <w:sz w:val="34"/>
          <w:szCs w:val="34"/>
          <w:shd w:val="clear" w:color="auto" w:fill="auto"/>
          <w:rtl/>
        </w:rPr>
        <w:t>﴿</w:t>
      </w:r>
      <w:r w:rsidR="006874A5" w:rsidRPr="000C0FFD">
        <w:rPr>
          <w:rFonts w:ascii="Arial" w:hAnsi="Arial" w:cs="Traditional Arabic"/>
          <w:color w:val="4D5156"/>
          <w:sz w:val="34"/>
          <w:szCs w:val="34"/>
          <w:shd w:val="clear" w:color="auto" w:fill="auto"/>
        </w:rPr>
        <w:t> </w:t>
      </w:r>
      <w:r w:rsidR="00F67730" w:rsidRPr="000C0FFD">
        <w:rPr>
          <w:rFonts w:cs="Traditional Arabic"/>
          <w:b/>
          <w:bCs/>
          <w:sz w:val="34"/>
          <w:szCs w:val="34"/>
          <w:shd w:val="clear" w:color="auto" w:fill="auto"/>
          <w:rtl/>
        </w:rPr>
        <w:t>وَلِلَّهِ الْمَشْرِقُ وَالْمَغْرِبُ</w:t>
      </w:r>
      <w:r w:rsidR="00F67730" w:rsidRPr="000C0FFD">
        <w:rPr>
          <w:rFonts w:cs="Traditional Arabic"/>
          <w:b/>
          <w:bCs/>
          <w:sz w:val="34"/>
          <w:szCs w:val="34"/>
          <w:shd w:val="clear" w:color="auto" w:fill="auto"/>
        </w:rPr>
        <w:t> </w:t>
      </w:r>
      <w:r w:rsidR="00F67730" w:rsidRPr="000C0FFD">
        <w:rPr>
          <w:rFonts w:cs="Traditional Arabic"/>
          <w:b/>
          <w:bCs/>
          <w:sz w:val="34"/>
          <w:szCs w:val="34"/>
          <w:shd w:val="clear" w:color="auto" w:fill="auto"/>
          <w:rtl/>
        </w:rPr>
        <w:t>فَأَيْنَما تُوَلُّوا فَثَمَّ وَجْهُ اللَّهِ</w:t>
      </w:r>
      <w:r w:rsidR="00F67730" w:rsidRPr="000C0FFD">
        <w:rPr>
          <w:rFonts w:cs="Traditional Arabic"/>
          <w:b/>
          <w:bCs/>
          <w:sz w:val="34"/>
          <w:szCs w:val="34"/>
          <w:shd w:val="clear" w:color="auto" w:fill="auto"/>
        </w:rPr>
        <w:t> </w:t>
      </w:r>
      <w:r w:rsidR="00F67730" w:rsidRPr="000C0FFD">
        <w:rPr>
          <w:rFonts w:cs="Traditional Arabic"/>
          <w:b/>
          <w:bCs/>
          <w:sz w:val="34"/>
          <w:szCs w:val="34"/>
          <w:shd w:val="clear" w:color="auto" w:fill="auto"/>
          <w:rtl/>
        </w:rPr>
        <w:t>إِنَّ اللَّهَ واسِعٌ عَلِيمٌ</w:t>
      </w:r>
      <w:r w:rsidR="00F67730" w:rsidRPr="000C0FFD">
        <w:rPr>
          <w:rFonts w:ascii="Times New Roman" w:eastAsia="Times New Roman" w:hAnsi="Times New Roman" w:cs="Traditional Arabic" w:hint="cs"/>
          <w:sz w:val="34"/>
          <w:szCs w:val="34"/>
          <w:shd w:val="clear" w:color="auto" w:fill="auto"/>
          <w:rtl/>
        </w:rPr>
        <w:t xml:space="preserve"> </w:t>
      </w:r>
      <w:r w:rsidR="006874A5" w:rsidRPr="000C0FFD">
        <w:rPr>
          <w:rFonts w:ascii="Times New Roman" w:eastAsia="Times New Roman" w:hAnsi="Times New Roman" w:cs="Traditional Arabic" w:hint="cs"/>
          <w:sz w:val="34"/>
          <w:szCs w:val="34"/>
          <w:shd w:val="clear" w:color="auto" w:fill="auto"/>
          <w:rtl/>
        </w:rPr>
        <w:t>﴾</w:t>
      </w:r>
      <w:r w:rsidR="000C0FFD">
        <w:rPr>
          <w:rFonts w:cs="Traditional Arabic"/>
          <w:sz w:val="34"/>
          <w:szCs w:val="34"/>
          <w:shd w:val="clear" w:color="auto" w:fill="auto"/>
          <w:rtl/>
        </w:rPr>
        <w:t xml:space="preserve"> </w:t>
      </w:r>
      <w:r w:rsidR="006874A5" w:rsidRPr="000C0FFD">
        <w:rPr>
          <w:rStyle w:val="a6"/>
          <w:rFonts w:cs="Traditional Arabic" w:hint="cs"/>
          <w:b w:val="0"/>
          <w:bCs w:val="0"/>
          <w:sz w:val="34"/>
          <w:szCs w:val="34"/>
          <w:shd w:val="clear" w:color="auto" w:fill="auto"/>
          <w:rtl/>
        </w:rPr>
        <w:t xml:space="preserve">(البقرة: 115)، </w:t>
      </w:r>
      <w:r w:rsidRPr="000C0FFD">
        <w:rPr>
          <w:rStyle w:val="a6"/>
          <w:rFonts w:cs="Traditional Arabic" w:hint="cs"/>
          <w:b w:val="0"/>
          <w:bCs w:val="0"/>
          <w:sz w:val="34"/>
          <w:szCs w:val="34"/>
          <w:shd w:val="clear" w:color="auto" w:fill="auto"/>
          <w:rtl/>
        </w:rPr>
        <w:t>وهل هي معدودة من آية الصفات، أم أنها خارجة عنها</w:t>
      </w:r>
      <w:r w:rsidRPr="000C0FFD">
        <w:rPr>
          <w:rFonts w:cs="Traditional Arabic" w:hint="cs"/>
          <w:sz w:val="34"/>
          <w:szCs w:val="34"/>
          <w:shd w:val="clear" w:color="auto" w:fill="auto"/>
          <w:rtl/>
        </w:rPr>
        <w:t>، ويحتاج الأمر لعرض الأقو</w:t>
      </w:r>
      <w:r w:rsidR="006874A5" w:rsidRPr="000C0FFD">
        <w:rPr>
          <w:rFonts w:cs="Traditional Arabic" w:hint="cs"/>
          <w:sz w:val="34"/>
          <w:szCs w:val="34"/>
          <w:shd w:val="clear" w:color="auto" w:fill="auto"/>
          <w:rtl/>
        </w:rPr>
        <w:t>ا</w:t>
      </w:r>
      <w:r w:rsidRPr="000C0FFD">
        <w:rPr>
          <w:rFonts w:cs="Traditional Arabic" w:hint="cs"/>
          <w:sz w:val="34"/>
          <w:szCs w:val="34"/>
          <w:shd w:val="clear" w:color="auto" w:fill="auto"/>
          <w:rtl/>
        </w:rPr>
        <w:t>ل وتحرير النزاع في المسألة- هذا من جهة</w:t>
      </w:r>
      <w:r w:rsidR="00A27574" w:rsidRPr="000C0FFD">
        <w:rPr>
          <w:rFonts w:cs="Traditional Arabic" w:hint="cs"/>
          <w:sz w:val="34"/>
          <w:szCs w:val="34"/>
          <w:shd w:val="clear" w:color="auto" w:fill="auto"/>
          <w:rtl/>
        </w:rPr>
        <w:t xml:space="preserve"> -</w:t>
      </w:r>
      <w:r w:rsidRPr="000C0FFD">
        <w:rPr>
          <w:rFonts w:cs="Traditional Arabic" w:hint="cs"/>
          <w:sz w:val="34"/>
          <w:szCs w:val="34"/>
          <w:shd w:val="clear" w:color="auto" w:fill="auto"/>
          <w:rtl/>
        </w:rPr>
        <w:t xml:space="preserve">، </w:t>
      </w:r>
      <w:r w:rsidR="00A27574" w:rsidRPr="000C0FFD">
        <w:rPr>
          <w:rFonts w:cs="Traditional Arabic" w:hint="cs"/>
          <w:sz w:val="34"/>
          <w:szCs w:val="34"/>
          <w:shd w:val="clear" w:color="auto" w:fill="auto"/>
          <w:rtl/>
        </w:rPr>
        <w:t xml:space="preserve">- </w:t>
      </w:r>
      <w:r w:rsidRPr="000C0FFD">
        <w:rPr>
          <w:rFonts w:cs="Traditional Arabic" w:hint="cs"/>
          <w:sz w:val="34"/>
          <w:szCs w:val="34"/>
          <w:shd w:val="clear" w:color="auto" w:fill="auto"/>
          <w:rtl/>
        </w:rPr>
        <w:t xml:space="preserve">ومن جهة </w:t>
      </w:r>
      <w:r w:rsidR="00F67730" w:rsidRPr="000C0FFD">
        <w:rPr>
          <w:rFonts w:cs="Traditional Arabic" w:hint="cs"/>
          <w:sz w:val="34"/>
          <w:szCs w:val="34"/>
          <w:shd w:val="clear" w:color="auto" w:fill="auto"/>
          <w:rtl/>
        </w:rPr>
        <w:t xml:space="preserve">أخرى </w:t>
      </w:r>
      <w:r w:rsidR="00A27574" w:rsidRPr="000C0FFD">
        <w:rPr>
          <w:rFonts w:cs="Traditional Arabic" w:hint="cs"/>
          <w:sz w:val="34"/>
          <w:szCs w:val="34"/>
          <w:shd w:val="clear" w:color="auto" w:fill="auto"/>
          <w:rtl/>
        </w:rPr>
        <w:t xml:space="preserve">- </w:t>
      </w:r>
      <w:r w:rsidR="006874A5" w:rsidRPr="000C0FFD">
        <w:rPr>
          <w:rFonts w:cs="Traditional Arabic" w:hint="cs"/>
          <w:sz w:val="34"/>
          <w:szCs w:val="34"/>
          <w:shd w:val="clear" w:color="auto" w:fill="auto"/>
          <w:rtl/>
        </w:rPr>
        <w:t>سد باب</w:t>
      </w:r>
      <w:r w:rsidRPr="000C0FFD">
        <w:rPr>
          <w:rFonts w:cs="Traditional Arabic" w:hint="cs"/>
          <w:sz w:val="34"/>
          <w:szCs w:val="34"/>
          <w:shd w:val="clear" w:color="auto" w:fill="auto"/>
          <w:rtl/>
        </w:rPr>
        <w:t xml:space="preserve"> استغلال</w:t>
      </w:r>
      <w:r w:rsidR="00F67730" w:rsidRPr="000C0FFD">
        <w:rPr>
          <w:rFonts w:cs="Traditional Arabic" w:hint="cs"/>
          <w:sz w:val="34"/>
          <w:szCs w:val="34"/>
          <w:shd w:val="clear" w:color="auto" w:fill="auto"/>
          <w:rtl/>
        </w:rPr>
        <w:t xml:space="preserve"> </w:t>
      </w:r>
      <w:r w:rsidRPr="000C0FFD">
        <w:rPr>
          <w:rFonts w:cs="Traditional Arabic" w:hint="cs"/>
          <w:sz w:val="34"/>
          <w:szCs w:val="34"/>
          <w:shd w:val="clear" w:color="auto" w:fill="auto"/>
          <w:rtl/>
        </w:rPr>
        <w:t xml:space="preserve">بعض أهل التأويل الذين ينسبون - زورًا وبهتانُا- تأويل صفة </w:t>
      </w:r>
      <w:r w:rsidR="006874A5" w:rsidRPr="000C0FFD">
        <w:rPr>
          <w:rFonts w:cs="Traditional Arabic" w:hint="cs"/>
          <w:sz w:val="34"/>
          <w:szCs w:val="34"/>
          <w:shd w:val="clear" w:color="auto" w:fill="auto"/>
          <w:rtl/>
        </w:rPr>
        <w:t>الوجه</w:t>
      </w:r>
      <w:r w:rsidRPr="000C0FFD">
        <w:rPr>
          <w:rFonts w:cs="Traditional Arabic" w:hint="cs"/>
          <w:sz w:val="34"/>
          <w:szCs w:val="34"/>
          <w:shd w:val="clear" w:color="auto" w:fill="auto"/>
          <w:rtl/>
        </w:rPr>
        <w:t xml:space="preserve"> لبعض من أخرج الآية عن آيات الصفات من أئمة التفسير من أهل السنة، مع كونهم يثبتون صفة </w:t>
      </w:r>
      <w:r w:rsidR="006874A5" w:rsidRPr="000C0FFD">
        <w:rPr>
          <w:rFonts w:cs="Traditional Arabic" w:hint="cs"/>
          <w:sz w:val="34"/>
          <w:szCs w:val="34"/>
          <w:shd w:val="clear" w:color="auto" w:fill="auto"/>
          <w:rtl/>
        </w:rPr>
        <w:t>الوجه</w:t>
      </w:r>
      <w:r w:rsidRPr="000C0FFD">
        <w:rPr>
          <w:rFonts w:cs="Traditional Arabic" w:hint="cs"/>
          <w:sz w:val="34"/>
          <w:szCs w:val="34"/>
          <w:shd w:val="clear" w:color="auto" w:fill="auto"/>
          <w:rtl/>
        </w:rPr>
        <w:t xml:space="preserve"> لله على وجه يليق بذاته العلية بدلالة </w:t>
      </w:r>
      <w:r w:rsidR="006874A5" w:rsidRPr="000C0FFD">
        <w:rPr>
          <w:rFonts w:cs="Traditional Arabic" w:hint="cs"/>
          <w:sz w:val="34"/>
          <w:szCs w:val="34"/>
          <w:shd w:val="clear" w:color="auto" w:fill="auto"/>
          <w:rtl/>
        </w:rPr>
        <w:t xml:space="preserve">آيات أخر، وبما ثبت من الأحاديث الصحيحة والصريحة في </w:t>
      </w:r>
      <w:r w:rsidRPr="000C0FFD">
        <w:rPr>
          <w:rFonts w:cs="Traditional Arabic" w:hint="cs"/>
          <w:sz w:val="34"/>
          <w:szCs w:val="34"/>
          <w:shd w:val="clear" w:color="auto" w:fill="auto"/>
          <w:rtl/>
        </w:rPr>
        <w:t>السنة</w:t>
      </w:r>
      <w:r w:rsidR="006874A5" w:rsidRPr="000C0FFD">
        <w:rPr>
          <w:rFonts w:cs="Traditional Arabic" w:hint="cs"/>
          <w:sz w:val="34"/>
          <w:szCs w:val="34"/>
          <w:shd w:val="clear" w:color="auto" w:fill="auto"/>
          <w:rtl/>
        </w:rPr>
        <w:t xml:space="preserve"> النبوية المطهرة</w:t>
      </w:r>
      <w:r w:rsidR="00F67730" w:rsidRPr="000C0FFD">
        <w:rPr>
          <w:rFonts w:cs="Traditional Arabic" w:hint="cs"/>
          <w:sz w:val="34"/>
          <w:szCs w:val="34"/>
          <w:shd w:val="clear" w:color="auto" w:fill="auto"/>
          <w:rtl/>
        </w:rPr>
        <w:t xml:space="preserve">، وإبطال مزاعمهم </w:t>
      </w:r>
      <w:proofErr w:type="spellStart"/>
      <w:r w:rsidR="00F67730" w:rsidRPr="000C0FFD">
        <w:rPr>
          <w:rFonts w:cs="Traditional Arabic" w:hint="cs"/>
          <w:sz w:val="34"/>
          <w:szCs w:val="34"/>
          <w:shd w:val="clear" w:color="auto" w:fill="auto"/>
          <w:rtl/>
        </w:rPr>
        <w:t>بدوامغ</w:t>
      </w:r>
      <w:proofErr w:type="spellEnd"/>
      <w:r w:rsidR="00F67730" w:rsidRPr="000C0FFD">
        <w:rPr>
          <w:rFonts w:cs="Traditional Arabic" w:hint="cs"/>
          <w:sz w:val="34"/>
          <w:szCs w:val="34"/>
          <w:shd w:val="clear" w:color="auto" w:fill="auto"/>
          <w:rtl/>
        </w:rPr>
        <w:t xml:space="preserve"> الأدلة وواضح البراهين العقلية والنقلية.</w:t>
      </w:r>
      <w:r w:rsidR="000C0FFD">
        <w:rPr>
          <w:rFonts w:cs="Traditional Arabic" w:hint="cs"/>
          <w:sz w:val="34"/>
          <w:szCs w:val="34"/>
          <w:shd w:val="clear" w:color="auto" w:fill="auto"/>
          <w:rtl/>
        </w:rPr>
        <w:t xml:space="preserve"> </w:t>
      </w:r>
    </w:p>
    <w:p w14:paraId="6CCC5AA4" w14:textId="77777777" w:rsidR="00E7028D" w:rsidRPr="000C0FFD" w:rsidRDefault="00E7028D"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وتهدف هذه الدراسة المختصرة لأهداف، من أبرزها ما يلي:</w:t>
      </w:r>
    </w:p>
    <w:p w14:paraId="76BE3CC9" w14:textId="77777777" w:rsidR="00E7028D" w:rsidRPr="000C0FFD" w:rsidRDefault="00E7028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1- التعريف بمكانة</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و</w:t>
      </w:r>
      <w:r w:rsidRPr="000C0FFD">
        <w:rPr>
          <w:rFonts w:cs="Traditional Arabic"/>
          <w:sz w:val="34"/>
          <w:szCs w:val="34"/>
          <w:shd w:val="clear" w:color="auto" w:fill="auto"/>
          <w:rtl/>
        </w:rPr>
        <w:t xml:space="preserve">أهميَّة الأسماء والصِّفات؛ </w:t>
      </w:r>
      <w:r w:rsidRPr="000C0FFD">
        <w:rPr>
          <w:rFonts w:cs="Traditional Arabic" w:hint="cs"/>
          <w:sz w:val="34"/>
          <w:szCs w:val="34"/>
          <w:shd w:val="clear" w:color="auto" w:fill="auto"/>
          <w:rtl/>
        </w:rPr>
        <w:t>ومسيس الحاجة لدراستها</w:t>
      </w:r>
    </w:p>
    <w:p w14:paraId="7B2EEAEB" w14:textId="6A327206" w:rsidR="00E7028D" w:rsidRPr="000C0FFD" w:rsidRDefault="00E7028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2- الانتصار لمعتقد الفرقة الناجية والطائفة المنصورة إلى قيام الساعة أهل السنة والجماعة في صفات الرب - جَلَّ في علاه -</w:t>
      </w:r>
      <w:r w:rsidR="000C0FFD">
        <w:rPr>
          <w:rFonts w:cs="Traditional Arabic" w:hint="cs"/>
          <w:sz w:val="34"/>
          <w:szCs w:val="34"/>
          <w:shd w:val="clear" w:color="auto" w:fill="auto"/>
          <w:rtl/>
        </w:rPr>
        <w:t>.</w:t>
      </w:r>
    </w:p>
    <w:p w14:paraId="51F73BF8" w14:textId="77777777" w:rsidR="00E7028D" w:rsidRPr="000C0FFD" w:rsidRDefault="00E7028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3- تحقيق الإيمان بالله تعالى، والذي لا يتم إلا بمعرفته بنعوت جلاله، ومعرفته - تبارك وتعالى - لا تتم إلا بتحقيق توحيد الأسماء والصفات الذي هو أحد أركان التوحيد. </w:t>
      </w:r>
    </w:p>
    <w:p w14:paraId="14C48A03" w14:textId="2B90629B" w:rsidR="000C0FFD" w:rsidRDefault="00E7028D"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4- و</w:t>
      </w:r>
      <w:r w:rsidRPr="000C0FFD">
        <w:rPr>
          <w:rFonts w:cs="Traditional Arabic"/>
          <w:sz w:val="34"/>
          <w:szCs w:val="34"/>
          <w:shd w:val="clear" w:color="auto" w:fill="auto"/>
          <w:rtl/>
        </w:rPr>
        <w:t>أن أسما</w:t>
      </w:r>
      <w:r w:rsidRPr="000C0FFD">
        <w:rPr>
          <w:rFonts w:cs="Traditional Arabic" w:hint="cs"/>
          <w:sz w:val="34"/>
          <w:szCs w:val="34"/>
          <w:shd w:val="clear" w:color="auto" w:fill="auto"/>
          <w:rtl/>
        </w:rPr>
        <w:t>ء الله</w:t>
      </w:r>
      <w:r w:rsidRPr="000C0FFD">
        <w:rPr>
          <w:rFonts w:cs="Traditional Arabic"/>
          <w:sz w:val="34"/>
          <w:szCs w:val="34"/>
          <w:shd w:val="clear" w:color="auto" w:fill="auto"/>
          <w:rtl/>
        </w:rPr>
        <w:t xml:space="preserve"> الحسنى</w:t>
      </w:r>
      <w:r w:rsidRPr="000C0FFD">
        <w:rPr>
          <w:rFonts w:cs="Traditional Arabic" w:hint="cs"/>
          <w:sz w:val="34"/>
          <w:szCs w:val="34"/>
          <w:shd w:val="clear" w:color="auto" w:fill="auto"/>
          <w:rtl/>
        </w:rPr>
        <w:t xml:space="preserve"> وصفاته العلى</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هي التي تدل على </w:t>
      </w:r>
      <w:r w:rsidRPr="000C0FFD">
        <w:rPr>
          <w:rFonts w:cs="Traditional Arabic"/>
          <w:sz w:val="34"/>
          <w:szCs w:val="34"/>
          <w:shd w:val="clear" w:color="auto" w:fill="auto"/>
          <w:rtl/>
        </w:rPr>
        <w:t>مدحه وحمده و</w:t>
      </w:r>
      <w:r w:rsidRPr="000C0FFD">
        <w:rPr>
          <w:rFonts w:cs="Traditional Arabic" w:hint="cs"/>
          <w:sz w:val="34"/>
          <w:szCs w:val="34"/>
          <w:shd w:val="clear" w:color="auto" w:fill="auto"/>
          <w:rtl/>
        </w:rPr>
        <w:t>ال</w:t>
      </w:r>
      <w:r w:rsidRPr="000C0FFD">
        <w:rPr>
          <w:rFonts w:cs="Traditional Arabic"/>
          <w:sz w:val="34"/>
          <w:szCs w:val="34"/>
          <w:shd w:val="clear" w:color="auto" w:fill="auto"/>
          <w:rtl/>
        </w:rPr>
        <w:t>ثناء</w:t>
      </w:r>
      <w:r w:rsidRPr="000C0FFD">
        <w:rPr>
          <w:rFonts w:cs="Traditional Arabic" w:hint="cs"/>
          <w:sz w:val="34"/>
          <w:szCs w:val="34"/>
          <w:shd w:val="clear" w:color="auto" w:fill="auto"/>
          <w:rtl/>
        </w:rPr>
        <w:t xml:space="preserve"> عليه</w:t>
      </w:r>
      <w:r w:rsidRPr="000C0FFD">
        <w:rPr>
          <w:rFonts w:cs="Traditional Arabic"/>
          <w:sz w:val="34"/>
          <w:szCs w:val="34"/>
          <w:shd w:val="clear" w:color="auto" w:fill="auto"/>
          <w:rtl/>
        </w:rPr>
        <w:t xml:space="preserve"> وتمجيده وتعظيمه</w:t>
      </w:r>
      <w:r w:rsidRPr="000C0FFD">
        <w:rPr>
          <w:rFonts w:cs="Traditional Arabic" w:hint="cs"/>
          <w:sz w:val="34"/>
          <w:szCs w:val="34"/>
          <w:shd w:val="clear" w:color="auto" w:fill="auto"/>
          <w:rtl/>
        </w:rPr>
        <w:t xml:space="preserve"> وإجلاله،</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وهي التي تُعد من </w:t>
      </w:r>
      <w:r w:rsidRPr="000C0FFD">
        <w:rPr>
          <w:rFonts w:cs="Traditional Arabic"/>
          <w:sz w:val="34"/>
          <w:szCs w:val="34"/>
          <w:shd w:val="clear" w:color="auto" w:fill="auto"/>
          <w:rtl/>
        </w:rPr>
        <w:t xml:space="preserve">أعظم </w:t>
      </w:r>
      <w:r w:rsidRPr="000C0FFD">
        <w:rPr>
          <w:rFonts w:cs="Traditional Arabic" w:hint="cs"/>
          <w:sz w:val="34"/>
          <w:szCs w:val="34"/>
          <w:shd w:val="clear" w:color="auto" w:fill="auto"/>
          <w:rtl/>
        </w:rPr>
        <w:t>وأجل وأسلم السبل الموصلة</w:t>
      </w:r>
      <w:r w:rsidRPr="000C0FFD">
        <w:rPr>
          <w:rFonts w:cs="Traditional Arabic"/>
          <w:sz w:val="34"/>
          <w:szCs w:val="34"/>
          <w:shd w:val="clear" w:color="auto" w:fill="auto"/>
          <w:rtl/>
        </w:rPr>
        <w:t xml:space="preserve"> لمعرف</w:t>
      </w:r>
      <w:r w:rsidRPr="000C0FFD">
        <w:rPr>
          <w:rFonts w:cs="Traditional Arabic" w:hint="cs"/>
          <w:sz w:val="34"/>
          <w:szCs w:val="34"/>
          <w:shd w:val="clear" w:color="auto" w:fill="auto"/>
          <w:rtl/>
        </w:rPr>
        <w:t>ته - جلَّ</w:t>
      </w:r>
      <w:r w:rsidRPr="000C0FFD">
        <w:rPr>
          <w:rFonts w:cs="Traditional Arabic" w:hint="cs"/>
          <w:sz w:val="34"/>
          <w:szCs w:val="34"/>
          <w:bdr w:val="none" w:sz="0" w:space="0" w:color="auto" w:frame="1"/>
          <w:shd w:val="clear" w:color="auto" w:fill="auto"/>
          <w:rtl/>
        </w:rPr>
        <w:t xml:space="preserve"> في علاه-، ومعرفة</w:t>
      </w:r>
      <w:r w:rsidRPr="000C0FFD">
        <w:rPr>
          <w:rFonts w:cs="Traditional Arabic"/>
          <w:sz w:val="34"/>
          <w:szCs w:val="34"/>
          <w:bdr w:val="none" w:sz="0" w:space="0" w:color="auto" w:frame="1"/>
          <w:shd w:val="clear" w:color="auto" w:fill="auto"/>
          <w:rtl/>
        </w:rPr>
        <w:t xml:space="preserve"> </w:t>
      </w:r>
      <w:r w:rsidRPr="000C0FFD">
        <w:rPr>
          <w:rFonts w:cs="Traditional Arabic" w:hint="cs"/>
          <w:sz w:val="34"/>
          <w:szCs w:val="34"/>
          <w:bdr w:val="none" w:sz="0" w:space="0" w:color="auto" w:frame="1"/>
          <w:shd w:val="clear" w:color="auto" w:fill="auto"/>
          <w:rtl/>
        </w:rPr>
        <w:t>ما يجب له</w:t>
      </w:r>
      <w:r w:rsidRPr="000C0FFD">
        <w:rPr>
          <w:rFonts w:cs="Traditional Arabic"/>
          <w:sz w:val="34"/>
          <w:szCs w:val="34"/>
          <w:bdr w:val="none" w:sz="0" w:space="0" w:color="auto" w:frame="1"/>
          <w:shd w:val="clear" w:color="auto" w:fill="auto"/>
          <w:rtl/>
        </w:rPr>
        <w:t xml:space="preserve"> </w:t>
      </w:r>
      <w:r w:rsidRPr="000C0FFD">
        <w:rPr>
          <w:rFonts w:cs="Traditional Arabic" w:hint="cs"/>
          <w:sz w:val="34"/>
          <w:szCs w:val="34"/>
          <w:bdr w:val="none" w:sz="0" w:space="0" w:color="auto" w:frame="1"/>
          <w:shd w:val="clear" w:color="auto" w:fill="auto"/>
          <w:rtl/>
        </w:rPr>
        <w:t>من</w:t>
      </w:r>
      <w:r w:rsidRPr="000C0FFD">
        <w:rPr>
          <w:rFonts w:cs="Traditional Arabic"/>
          <w:sz w:val="34"/>
          <w:szCs w:val="34"/>
          <w:bdr w:val="none" w:sz="0" w:space="0" w:color="auto" w:frame="1"/>
          <w:shd w:val="clear" w:color="auto" w:fill="auto"/>
          <w:rtl/>
        </w:rPr>
        <w:t xml:space="preserve"> صفات الكمال و</w:t>
      </w:r>
      <w:r w:rsidRPr="000C0FFD">
        <w:rPr>
          <w:rFonts w:cs="Traditional Arabic" w:hint="cs"/>
          <w:sz w:val="34"/>
          <w:szCs w:val="34"/>
          <w:bdr w:val="none" w:sz="0" w:space="0" w:color="auto" w:frame="1"/>
          <w:shd w:val="clear" w:color="auto" w:fill="auto"/>
          <w:rtl/>
        </w:rPr>
        <w:t xml:space="preserve">نعوت </w:t>
      </w:r>
      <w:r w:rsidRPr="000C0FFD">
        <w:rPr>
          <w:rFonts w:cs="Traditional Arabic"/>
          <w:sz w:val="34"/>
          <w:szCs w:val="34"/>
          <w:bdr w:val="none" w:sz="0" w:space="0" w:color="auto" w:frame="1"/>
          <w:shd w:val="clear" w:color="auto" w:fill="auto"/>
          <w:rtl/>
        </w:rPr>
        <w:t>الجلال</w:t>
      </w:r>
      <w:r w:rsidR="000C0FFD">
        <w:rPr>
          <w:rFonts w:cs="Traditional Arabic"/>
          <w:sz w:val="34"/>
          <w:szCs w:val="34"/>
          <w:bdr w:val="none" w:sz="0" w:space="0" w:color="auto" w:frame="1"/>
          <w:shd w:val="clear" w:color="auto" w:fill="auto"/>
          <w:rtl/>
        </w:rPr>
        <w:t>.</w:t>
      </w:r>
    </w:p>
    <w:p w14:paraId="63AFEFB7" w14:textId="77777777" w:rsidR="000C0FFD" w:rsidRDefault="000C0FFD" w:rsidP="008B290D">
      <w:pPr>
        <w:bidi w:val="0"/>
        <w:jc w:val="lowKashida"/>
        <w:rPr>
          <w:rFonts w:ascii="Calibri" w:eastAsia="Calibri" w:hAnsi="Calibri" w:cs="Traditional Arabic"/>
          <w:sz w:val="34"/>
          <w:szCs w:val="34"/>
        </w:rPr>
      </w:pPr>
      <w:r>
        <w:rPr>
          <w:rFonts w:cs="Traditional Arabic"/>
          <w:sz w:val="34"/>
          <w:szCs w:val="34"/>
        </w:rPr>
        <w:br w:type="page"/>
      </w:r>
    </w:p>
    <w:p w14:paraId="52EF64AA" w14:textId="77777777" w:rsidR="00E7028D" w:rsidRPr="000C0FFD" w:rsidRDefault="00E7028D" w:rsidP="008B290D">
      <w:pPr>
        <w:pStyle w:val="2"/>
        <w:bidi/>
        <w:jc w:val="lowKashida"/>
        <w:rPr>
          <w:rtl/>
        </w:rPr>
      </w:pPr>
      <w:bookmarkStart w:id="6" w:name="_Toc154488311"/>
      <w:r w:rsidRPr="000C0FFD">
        <w:rPr>
          <w:rFonts w:hint="eastAsia"/>
          <w:rtl/>
        </w:rPr>
        <w:lastRenderedPageBreak/>
        <w:t>ثانيًا</w:t>
      </w:r>
      <w:r w:rsidRPr="000C0FFD">
        <w:rPr>
          <w:rtl/>
        </w:rPr>
        <w:t xml:space="preserve">: </w:t>
      </w:r>
      <w:r w:rsidRPr="000C0FFD">
        <w:rPr>
          <w:rFonts w:hint="eastAsia"/>
          <w:rtl/>
        </w:rPr>
        <w:t>أسباب</w:t>
      </w:r>
      <w:r w:rsidRPr="000C0FFD">
        <w:rPr>
          <w:rtl/>
        </w:rPr>
        <w:t xml:space="preserve"> </w:t>
      </w:r>
      <w:r w:rsidRPr="000C0FFD">
        <w:rPr>
          <w:rFonts w:hint="eastAsia"/>
          <w:rtl/>
        </w:rPr>
        <w:t>ودواعي</w:t>
      </w:r>
      <w:r w:rsidRPr="000C0FFD">
        <w:rPr>
          <w:rtl/>
        </w:rPr>
        <w:t xml:space="preserve"> </w:t>
      </w:r>
      <w:r w:rsidRPr="000C0FFD">
        <w:rPr>
          <w:rFonts w:hint="eastAsia"/>
          <w:rtl/>
        </w:rPr>
        <w:t>اختيار</w:t>
      </w:r>
      <w:r w:rsidRPr="000C0FFD">
        <w:rPr>
          <w:rtl/>
        </w:rPr>
        <w:t xml:space="preserve"> </w:t>
      </w:r>
      <w:r w:rsidRPr="000C0FFD">
        <w:rPr>
          <w:rFonts w:hint="eastAsia"/>
          <w:rtl/>
        </w:rPr>
        <w:t>موضوع</w:t>
      </w:r>
      <w:r w:rsidRPr="000C0FFD">
        <w:rPr>
          <w:rtl/>
        </w:rPr>
        <w:t xml:space="preserve"> </w:t>
      </w:r>
      <w:r w:rsidRPr="000C0FFD">
        <w:rPr>
          <w:rFonts w:hint="eastAsia"/>
          <w:rtl/>
        </w:rPr>
        <w:t>البح</w:t>
      </w:r>
      <w:r w:rsidRPr="000C0FFD">
        <w:rPr>
          <w:rFonts w:hint="cs"/>
          <w:rtl/>
        </w:rPr>
        <w:t>ث</w:t>
      </w:r>
      <w:bookmarkEnd w:id="6"/>
    </w:p>
    <w:p w14:paraId="44F5A3DA" w14:textId="77777777" w:rsidR="00E7028D" w:rsidRPr="000C0FFD" w:rsidRDefault="00E7028D"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إن أهم ودواعي اختيار موضوع البحث ترجع لأسباب جليلة ولعل من أبرزها ما يلي:</w:t>
      </w:r>
    </w:p>
    <w:p w14:paraId="1E9BB0B9" w14:textId="77777777" w:rsidR="00E7028D" w:rsidRPr="000C0FFD" w:rsidRDefault="00E7028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 1- إظهار مكانة العقيدة من الدين، وأنها أساس الملة، وهي أول ما </w:t>
      </w:r>
      <w:proofErr w:type="spellStart"/>
      <w:r w:rsidRPr="000C0FFD">
        <w:rPr>
          <w:rFonts w:cs="Traditional Arabic" w:hint="cs"/>
          <w:sz w:val="34"/>
          <w:szCs w:val="34"/>
          <w:shd w:val="clear" w:color="auto" w:fill="auto"/>
          <w:rtl/>
        </w:rPr>
        <w:t>دعى</w:t>
      </w:r>
      <w:proofErr w:type="spellEnd"/>
      <w:r w:rsidRPr="000C0FFD">
        <w:rPr>
          <w:rFonts w:cs="Traditional Arabic" w:hint="cs"/>
          <w:sz w:val="34"/>
          <w:szCs w:val="34"/>
          <w:shd w:val="clear" w:color="auto" w:fill="auto"/>
          <w:rtl/>
        </w:rPr>
        <w:t xml:space="preserve"> إليه الرسل </w:t>
      </w:r>
    </w:p>
    <w:p w14:paraId="55D76A78" w14:textId="39506258" w:rsidR="00E7028D" w:rsidRPr="000C0FFD" w:rsidRDefault="00E7028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2- بيان خطأ أهل التأويل في إثبات صفات الرب، وأن منهج أهل السنة والجماعة في إثباتها على الحقيقة على وجه يليق بذات الله بلا تأويل ولا تعطيل ولا تكييف ولا تشبيه ولا تمثيل هو المنهج الحق الذي يجب اعتقاده والذي تنعقد به النجاة</w:t>
      </w:r>
      <w:r w:rsidR="000C0FFD">
        <w:rPr>
          <w:rFonts w:cs="Traditional Arabic" w:hint="cs"/>
          <w:sz w:val="34"/>
          <w:szCs w:val="34"/>
          <w:shd w:val="clear" w:color="auto" w:fill="auto"/>
          <w:rtl/>
        </w:rPr>
        <w:t>.</w:t>
      </w:r>
      <w:r w:rsidRPr="000C0FFD">
        <w:rPr>
          <w:rFonts w:cs="Traditional Arabic" w:hint="cs"/>
          <w:sz w:val="34"/>
          <w:szCs w:val="34"/>
          <w:shd w:val="clear" w:color="auto" w:fill="auto"/>
          <w:rtl/>
        </w:rPr>
        <w:t xml:space="preserve"> </w:t>
      </w:r>
    </w:p>
    <w:p w14:paraId="441C5F73" w14:textId="77777777" w:rsidR="00E7028D" w:rsidRPr="000C0FFD" w:rsidRDefault="00E7028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3- بيان أن أهل السنة</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في باب الصفات عدولًا خيارًا، فهم يثبتونها لله على</w:t>
      </w:r>
      <w:r w:rsidRPr="000C0FFD">
        <w:rPr>
          <w:rFonts w:cs="Traditional Arabic"/>
          <w:sz w:val="34"/>
          <w:szCs w:val="34"/>
          <w:shd w:val="clear" w:color="auto" w:fill="auto"/>
          <w:rtl/>
        </w:rPr>
        <w:t xml:space="preserve"> حق</w:t>
      </w:r>
      <w:r w:rsidRPr="000C0FFD">
        <w:rPr>
          <w:rFonts w:cs="Traditional Arabic" w:hint="cs"/>
          <w:sz w:val="34"/>
          <w:szCs w:val="34"/>
          <w:shd w:val="clear" w:color="auto" w:fill="auto"/>
          <w:rtl/>
        </w:rPr>
        <w:t>يقتها عبودية لله وتحقيقًا</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لتوحيد الأسماء والصفات وتنزيهًا لله عن النقائص وعن مشابهة صفاته لصفات المخلوقين، وأنهم وسط </w:t>
      </w:r>
      <w:r w:rsidRPr="000C0FFD">
        <w:rPr>
          <w:rFonts w:cs="Traditional Arabic"/>
          <w:sz w:val="34"/>
          <w:szCs w:val="34"/>
          <w:shd w:val="clear" w:color="auto" w:fill="auto"/>
          <w:rtl/>
        </w:rPr>
        <w:t>بين أهل التَّعطيل</w:t>
      </w:r>
      <w:r w:rsidRPr="000C0FFD">
        <w:rPr>
          <w:rFonts w:cs="Traditional Arabic" w:hint="cs"/>
          <w:sz w:val="34"/>
          <w:szCs w:val="34"/>
          <w:shd w:val="clear" w:color="auto" w:fill="auto"/>
          <w:rtl/>
        </w:rPr>
        <w:t xml:space="preserve"> الذين يعبدون عدمًا،</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ك</w:t>
      </w:r>
      <w:r w:rsidRPr="000C0FFD">
        <w:rPr>
          <w:rFonts w:cs="Traditional Arabic"/>
          <w:sz w:val="34"/>
          <w:szCs w:val="34"/>
          <w:shd w:val="clear" w:color="auto" w:fill="auto"/>
          <w:rtl/>
        </w:rPr>
        <w:t>الجهميَّة</w:t>
      </w:r>
      <w:r w:rsidRPr="000C0FFD">
        <w:rPr>
          <w:rFonts w:cs="Traditional Arabic" w:hint="cs"/>
          <w:sz w:val="34"/>
          <w:szCs w:val="34"/>
          <w:shd w:val="clear" w:color="auto" w:fill="auto"/>
          <w:rtl/>
        </w:rPr>
        <w:t xml:space="preserve"> الذين عطلوا صفات الرب جلَّ في علاه</w:t>
      </w:r>
      <w:r w:rsidRPr="000C0FFD">
        <w:rPr>
          <w:rFonts w:cs="Traditional Arabic"/>
          <w:sz w:val="34"/>
          <w:szCs w:val="34"/>
          <w:shd w:val="clear" w:color="auto" w:fill="auto"/>
          <w:rtl/>
        </w:rPr>
        <w:t>، و</w:t>
      </w:r>
      <w:r w:rsidRPr="000C0FFD">
        <w:rPr>
          <w:rFonts w:cs="Traditional Arabic" w:hint="cs"/>
          <w:sz w:val="34"/>
          <w:szCs w:val="34"/>
          <w:shd w:val="clear" w:color="auto" w:fill="auto"/>
          <w:rtl/>
        </w:rPr>
        <w:t xml:space="preserve">بين </w:t>
      </w:r>
      <w:r w:rsidRPr="000C0FFD">
        <w:rPr>
          <w:rFonts w:cs="Traditional Arabic"/>
          <w:sz w:val="34"/>
          <w:szCs w:val="34"/>
          <w:shd w:val="clear" w:color="auto" w:fill="auto"/>
          <w:rtl/>
        </w:rPr>
        <w:t>أهل التَّمثيل المشبِّهة</w:t>
      </w:r>
      <w:r w:rsidRPr="000C0FFD">
        <w:rPr>
          <w:rFonts w:cs="Traditional Arabic" w:hint="cs"/>
          <w:sz w:val="34"/>
          <w:szCs w:val="34"/>
          <w:shd w:val="clear" w:color="auto" w:fill="auto"/>
          <w:rtl/>
        </w:rPr>
        <w:t>، الذين شبهوا صفات الخالق بصفات المخلوق، فهم وسط بين فرق الغلاة والجفاة، كما أن أمة الإسلام وسط بين الأمم - كذلك-.</w:t>
      </w:r>
    </w:p>
    <w:p w14:paraId="0F86A129" w14:textId="77777777" w:rsidR="00E7028D" w:rsidRPr="000C0FFD" w:rsidRDefault="00E7028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4- إثبات </w:t>
      </w:r>
      <w:r w:rsidR="0006494A" w:rsidRPr="000C0FFD">
        <w:rPr>
          <w:rFonts w:cs="Traditional Arabic" w:hint="cs"/>
          <w:sz w:val="34"/>
          <w:szCs w:val="34"/>
          <w:shd w:val="clear" w:color="auto" w:fill="auto"/>
          <w:rtl/>
        </w:rPr>
        <w:t xml:space="preserve">"صَفَةِ الوَجْهِ " </w:t>
      </w:r>
      <w:r w:rsidRPr="000C0FFD">
        <w:rPr>
          <w:rFonts w:cs="Traditional Arabic" w:hint="cs"/>
          <w:sz w:val="34"/>
          <w:szCs w:val="34"/>
          <w:shd w:val="clear" w:color="auto" w:fill="auto"/>
          <w:rtl/>
        </w:rPr>
        <w:t>لله - على وجه الخصوص - على وجه يليق بذات الله</w:t>
      </w:r>
    </w:p>
    <w:p w14:paraId="3AE16854" w14:textId="77777777" w:rsidR="00E7028D" w:rsidRPr="000C0FFD" w:rsidRDefault="00E7028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5- الرد على من أنكر ثبوت</w:t>
      </w:r>
      <w:r w:rsidR="004D77D1" w:rsidRPr="000C0FFD">
        <w:rPr>
          <w:rFonts w:cs="Traditional Arabic" w:hint="cs"/>
          <w:sz w:val="34"/>
          <w:szCs w:val="34"/>
          <w:shd w:val="clear" w:color="auto" w:fill="auto"/>
          <w:rtl/>
        </w:rPr>
        <w:t xml:space="preserve"> "صَفَةِ الوَجْهِ" </w:t>
      </w:r>
      <w:r w:rsidRPr="000C0FFD">
        <w:rPr>
          <w:rFonts w:cs="Traditional Arabic" w:hint="cs"/>
          <w:sz w:val="34"/>
          <w:szCs w:val="34"/>
          <w:shd w:val="clear" w:color="auto" w:fill="auto"/>
          <w:rtl/>
        </w:rPr>
        <w:t xml:space="preserve">لله من المعطلة والمشبهة ومن تبعهم من متأولي الأشاعرة والمتكلمين. </w:t>
      </w:r>
    </w:p>
    <w:p w14:paraId="746C2E76" w14:textId="77777777" w:rsidR="00E7028D" w:rsidRPr="000C0FFD" w:rsidRDefault="00E7028D" w:rsidP="008B290D">
      <w:pPr>
        <w:pStyle w:val="2"/>
        <w:bidi/>
        <w:jc w:val="lowKashida"/>
        <w:rPr>
          <w:rtl/>
        </w:rPr>
      </w:pPr>
      <w:bookmarkStart w:id="7" w:name="_Toc154488312"/>
      <w:r w:rsidRPr="000C0FFD">
        <w:rPr>
          <w:rFonts w:hint="eastAsia"/>
          <w:rtl/>
        </w:rPr>
        <w:t>ثالثًا</w:t>
      </w:r>
      <w:r w:rsidRPr="000C0FFD">
        <w:rPr>
          <w:rtl/>
        </w:rPr>
        <w:t>:</w:t>
      </w:r>
      <w:r w:rsidRPr="000C0FFD">
        <w:rPr>
          <w:rFonts w:hint="cs"/>
          <w:rtl/>
        </w:rPr>
        <w:t xml:space="preserve"> </w:t>
      </w:r>
      <w:r w:rsidRPr="000C0FFD">
        <w:rPr>
          <w:rFonts w:hint="eastAsia"/>
          <w:rtl/>
        </w:rPr>
        <w:t>أهمية</w:t>
      </w:r>
      <w:r w:rsidRPr="000C0FFD">
        <w:rPr>
          <w:rtl/>
        </w:rPr>
        <w:t xml:space="preserve"> </w:t>
      </w:r>
      <w:r w:rsidRPr="000C0FFD">
        <w:rPr>
          <w:rFonts w:hint="eastAsia"/>
          <w:rtl/>
        </w:rPr>
        <w:t>موضوع</w:t>
      </w:r>
      <w:r w:rsidRPr="000C0FFD">
        <w:rPr>
          <w:rtl/>
        </w:rPr>
        <w:t xml:space="preserve"> </w:t>
      </w:r>
      <w:r w:rsidRPr="000C0FFD">
        <w:rPr>
          <w:rFonts w:hint="eastAsia"/>
          <w:rtl/>
        </w:rPr>
        <w:t>البحث</w:t>
      </w:r>
      <w:bookmarkEnd w:id="7"/>
    </w:p>
    <w:p w14:paraId="753F5DCC" w14:textId="77777777" w:rsidR="00E7028D" w:rsidRPr="000C0FFD" w:rsidRDefault="00E7028D"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للبحث أهمية كبرى تكمن فيما يلي:</w:t>
      </w:r>
    </w:p>
    <w:p w14:paraId="1AFE61E8" w14:textId="77777777" w:rsidR="00E7028D" w:rsidRPr="000C0FFD" w:rsidRDefault="00E7028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1- أن موضوع البحث متعلق بالعقيدة و</w:t>
      </w:r>
      <w:r w:rsidRPr="000C0FFD">
        <w:rPr>
          <w:rFonts w:cs="Traditional Arabic"/>
          <w:sz w:val="34"/>
          <w:szCs w:val="34"/>
          <w:shd w:val="clear" w:color="auto" w:fill="auto"/>
          <w:rtl/>
        </w:rPr>
        <w:t xml:space="preserve">الإيمان بالله </w:t>
      </w:r>
      <w:r w:rsidRPr="000C0FFD">
        <w:rPr>
          <w:rFonts w:cs="Traditional Arabic" w:hint="cs"/>
          <w:sz w:val="34"/>
          <w:szCs w:val="34"/>
          <w:shd w:val="clear" w:color="auto" w:fill="auto"/>
          <w:rtl/>
        </w:rPr>
        <w:t>و</w:t>
      </w:r>
      <w:r w:rsidRPr="000C0FFD">
        <w:rPr>
          <w:rFonts w:cs="Traditional Arabic"/>
          <w:sz w:val="34"/>
          <w:szCs w:val="34"/>
          <w:shd w:val="clear" w:color="auto" w:fill="auto"/>
          <w:rtl/>
        </w:rPr>
        <w:t>بصفاته،</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والإيمان </w:t>
      </w:r>
      <w:r w:rsidRPr="000C0FFD">
        <w:rPr>
          <w:rFonts w:cs="Traditional Arabic" w:hint="cs"/>
          <w:sz w:val="34"/>
          <w:szCs w:val="34"/>
          <w:shd w:val="clear" w:color="auto" w:fill="auto"/>
          <w:rtl/>
        </w:rPr>
        <w:t>بما جاء به الرسول - صلى الله عليه وسلم - وأخبر به عن الله تعالى، وإن من أهم وأبرز ما جاء وأخبر به عن ربه تعالى هو توحيده في أسمائه وصفاته.</w:t>
      </w:r>
    </w:p>
    <w:p w14:paraId="2BFED26E" w14:textId="77777777" w:rsidR="00E7028D" w:rsidRPr="000C0FFD" w:rsidRDefault="00E7028D" w:rsidP="008B290D">
      <w:pPr>
        <w:pStyle w:val="a3"/>
        <w:spacing w:before="40" w:after="40" w:line="240" w:lineRule="auto"/>
        <w:ind w:firstLine="153"/>
        <w:jc w:val="lowKashida"/>
        <w:rPr>
          <w:rFonts w:cs="Traditional Arabic"/>
          <w:sz w:val="34"/>
          <w:szCs w:val="34"/>
          <w:shd w:val="clear" w:color="auto" w:fill="auto"/>
          <w:rtl/>
        </w:rPr>
      </w:pPr>
      <w:r w:rsidRPr="000C0FFD">
        <w:rPr>
          <w:rStyle w:val="a6"/>
          <w:rFonts w:cs="Traditional Arabic" w:hint="cs"/>
          <w:b w:val="0"/>
          <w:bCs w:val="0"/>
          <w:sz w:val="34"/>
          <w:szCs w:val="34"/>
          <w:shd w:val="clear" w:color="auto" w:fill="auto"/>
          <w:rtl/>
        </w:rPr>
        <w:t>2- في وجوب التنبيه على مكانة العقيدة من الدين، وأنها</w:t>
      </w:r>
      <w:r w:rsidRPr="000C0FFD">
        <w:rPr>
          <w:rStyle w:val="a6"/>
          <w:rFonts w:cs="Traditional Arabic" w:hint="cs"/>
          <w:sz w:val="34"/>
          <w:szCs w:val="34"/>
          <w:shd w:val="clear" w:color="auto" w:fill="auto"/>
          <w:rtl/>
        </w:rPr>
        <w:t xml:space="preserve"> </w:t>
      </w:r>
      <w:r w:rsidRPr="000C0FFD">
        <w:rPr>
          <w:rFonts w:cs="Traditional Arabic"/>
          <w:sz w:val="34"/>
          <w:szCs w:val="34"/>
          <w:shd w:val="clear" w:color="auto" w:fill="auto"/>
          <w:rtl/>
        </w:rPr>
        <w:t xml:space="preserve">أوَّل </w:t>
      </w:r>
      <w:r w:rsidRPr="000C0FFD">
        <w:rPr>
          <w:rFonts w:cs="Traditional Arabic" w:hint="cs"/>
          <w:sz w:val="34"/>
          <w:szCs w:val="34"/>
          <w:shd w:val="clear" w:color="auto" w:fill="auto"/>
          <w:rtl/>
        </w:rPr>
        <w:t>ال</w:t>
      </w:r>
      <w:r w:rsidRPr="000C0FFD">
        <w:rPr>
          <w:rFonts w:cs="Traditional Arabic"/>
          <w:sz w:val="34"/>
          <w:szCs w:val="34"/>
          <w:shd w:val="clear" w:color="auto" w:fill="auto"/>
          <w:rtl/>
        </w:rPr>
        <w:t>واجب</w:t>
      </w:r>
      <w:r w:rsidRPr="000C0FFD">
        <w:rPr>
          <w:rFonts w:cs="Traditional Arabic" w:hint="cs"/>
          <w:sz w:val="34"/>
          <w:szCs w:val="34"/>
          <w:shd w:val="clear" w:color="auto" w:fill="auto"/>
          <w:rtl/>
        </w:rPr>
        <w:t xml:space="preserve">ات </w:t>
      </w:r>
      <w:proofErr w:type="spellStart"/>
      <w:r w:rsidRPr="000C0FFD">
        <w:rPr>
          <w:rFonts w:cs="Traditional Arabic" w:hint="cs"/>
          <w:sz w:val="34"/>
          <w:szCs w:val="34"/>
          <w:shd w:val="clear" w:color="auto" w:fill="auto"/>
          <w:rtl/>
        </w:rPr>
        <w:t>المتحمات</w:t>
      </w:r>
      <w:proofErr w:type="spellEnd"/>
      <w:r w:rsidRPr="000C0FFD">
        <w:rPr>
          <w:rFonts w:cs="Traditional Arabic" w:hint="cs"/>
          <w:sz w:val="34"/>
          <w:szCs w:val="34"/>
          <w:shd w:val="clear" w:color="auto" w:fill="auto"/>
          <w:rtl/>
        </w:rPr>
        <w:t xml:space="preserve"> على جميع البريات</w:t>
      </w:r>
    </w:p>
    <w:p w14:paraId="69DB94EF" w14:textId="77777777" w:rsidR="00E7028D" w:rsidRPr="000C0FFD" w:rsidRDefault="00E7028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3-</w:t>
      </w:r>
      <w:r w:rsidRPr="000C0FFD">
        <w:rPr>
          <w:rStyle w:val="a6"/>
          <w:rFonts w:cs="Traditional Arabic" w:hint="cs"/>
          <w:b w:val="0"/>
          <w:bCs w:val="0"/>
          <w:sz w:val="34"/>
          <w:szCs w:val="34"/>
          <w:shd w:val="clear" w:color="auto" w:fill="auto"/>
          <w:rtl/>
        </w:rPr>
        <w:t xml:space="preserve"> وجوب التنبيه على أن صحة العقيدة مقدم على كل العبادات والمعاملات والأخلاق، لأن ديننا مبني على العقائد والعبادات والمعاملات والأخلاق، ولا يصح أي عمل ولا يقبل إلا </w:t>
      </w:r>
      <w:r w:rsidRPr="000C0FFD">
        <w:rPr>
          <w:rStyle w:val="a6"/>
          <w:rFonts w:cs="Traditional Arabic" w:hint="cs"/>
          <w:b w:val="0"/>
          <w:bCs w:val="0"/>
          <w:sz w:val="34"/>
          <w:szCs w:val="34"/>
          <w:shd w:val="clear" w:color="auto" w:fill="auto"/>
          <w:rtl/>
        </w:rPr>
        <w:lastRenderedPageBreak/>
        <w:t>بصحة وسلامة المعتقد أولًا</w:t>
      </w:r>
      <w:r w:rsidRPr="000C0FFD">
        <w:rPr>
          <w:rFonts w:cs="Traditional Arabic" w:hint="cs"/>
          <w:b/>
          <w:bCs/>
          <w:sz w:val="34"/>
          <w:szCs w:val="34"/>
          <w:shd w:val="clear" w:color="auto" w:fill="auto"/>
          <w:rtl/>
        </w:rPr>
        <w:t xml:space="preserve">، </w:t>
      </w:r>
      <w:r w:rsidRPr="000C0FFD">
        <w:rPr>
          <w:rFonts w:cs="Traditional Arabic" w:hint="cs"/>
          <w:sz w:val="34"/>
          <w:szCs w:val="34"/>
          <w:shd w:val="clear" w:color="auto" w:fill="auto"/>
          <w:rtl/>
        </w:rPr>
        <w:t>لأن المكلف لا يطالب</w:t>
      </w:r>
      <w:r w:rsidRPr="000C0FFD">
        <w:rPr>
          <w:rFonts w:cs="Traditional Arabic"/>
          <w:sz w:val="34"/>
          <w:szCs w:val="34"/>
          <w:shd w:val="clear" w:color="auto" w:fill="auto"/>
          <w:rtl/>
        </w:rPr>
        <w:t xml:space="preserve"> بالأعمال إلا بعد </w:t>
      </w:r>
      <w:r w:rsidRPr="000C0FFD">
        <w:rPr>
          <w:rFonts w:cs="Traditional Arabic" w:hint="cs"/>
          <w:sz w:val="34"/>
          <w:szCs w:val="34"/>
          <w:shd w:val="clear" w:color="auto" w:fill="auto"/>
          <w:rtl/>
        </w:rPr>
        <w:t>صحة وسلامة</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المعتقد الذي </w:t>
      </w:r>
      <w:r w:rsidRPr="000C0FFD">
        <w:rPr>
          <w:rFonts w:cs="Traditional Arabic"/>
          <w:sz w:val="34"/>
          <w:szCs w:val="34"/>
          <w:shd w:val="clear" w:color="auto" w:fill="auto"/>
          <w:rtl/>
        </w:rPr>
        <w:t>تَنبني عل</w:t>
      </w:r>
      <w:r w:rsidRPr="000C0FFD">
        <w:rPr>
          <w:rFonts w:cs="Traditional Arabic" w:hint="cs"/>
          <w:sz w:val="34"/>
          <w:szCs w:val="34"/>
          <w:shd w:val="clear" w:color="auto" w:fill="auto"/>
          <w:rtl/>
        </w:rPr>
        <w:t>ى صحته وسلامته وقبوله</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جميع </w:t>
      </w:r>
      <w:r w:rsidRPr="000C0FFD">
        <w:rPr>
          <w:rFonts w:cs="Traditional Arabic"/>
          <w:sz w:val="34"/>
          <w:szCs w:val="34"/>
          <w:shd w:val="clear" w:color="auto" w:fill="auto"/>
          <w:rtl/>
        </w:rPr>
        <w:t>الأعمال</w:t>
      </w:r>
      <w:r w:rsidRPr="000C0FFD">
        <w:rPr>
          <w:rFonts w:cs="Traditional Arabic" w:hint="cs"/>
          <w:sz w:val="34"/>
          <w:szCs w:val="34"/>
          <w:shd w:val="clear" w:color="auto" w:fill="auto"/>
          <w:rtl/>
        </w:rPr>
        <w:t>.</w:t>
      </w:r>
    </w:p>
    <w:p w14:paraId="27ED7FE6" w14:textId="77777777" w:rsidR="00E7028D" w:rsidRPr="000C0FFD" w:rsidRDefault="00E7028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4- إثبات "صَفَةِ الوَجْهِ " لله - على وجه الخصوص - على وجه يليق بذات الله</w:t>
      </w:r>
    </w:p>
    <w:p w14:paraId="5D5063AF" w14:textId="77777777" w:rsidR="00E7028D" w:rsidRPr="000C0FFD" w:rsidRDefault="00E7028D"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 xml:space="preserve">5- وجوب إبراز صحة منهج أهل السنة في الاعتقاد في باب الصفات -عامة- وإثباتهم </w:t>
      </w:r>
      <w:proofErr w:type="gramStart"/>
      <w:r w:rsidRPr="000C0FFD">
        <w:rPr>
          <w:rFonts w:cs="Traditional Arabic" w:hint="cs"/>
          <w:sz w:val="34"/>
          <w:szCs w:val="34"/>
          <w:shd w:val="clear" w:color="auto" w:fill="auto"/>
          <w:rtl/>
        </w:rPr>
        <w:t>لـ</w:t>
      </w:r>
      <w:r w:rsidR="00790AEE" w:rsidRPr="000C0FFD">
        <w:rPr>
          <w:rFonts w:eastAsiaTheme="majorEastAsia" w:cs="Traditional Arabic" w:hint="cs"/>
          <w:sz w:val="34"/>
          <w:szCs w:val="34"/>
          <w:shd w:val="clear" w:color="auto" w:fill="auto"/>
          <w:rtl/>
        </w:rPr>
        <w:t>"</w:t>
      </w:r>
      <w:proofErr w:type="gramEnd"/>
      <w:r w:rsidR="00790AEE" w:rsidRPr="000C0FFD">
        <w:rPr>
          <w:rFonts w:eastAsiaTheme="majorEastAsia" w:cs="Traditional Arabic" w:hint="cs"/>
          <w:sz w:val="34"/>
          <w:szCs w:val="34"/>
          <w:shd w:val="clear" w:color="auto" w:fill="auto"/>
          <w:rtl/>
        </w:rPr>
        <w:t xml:space="preserve"> </w:t>
      </w:r>
      <w:r w:rsidR="00790AEE" w:rsidRPr="000C0FFD">
        <w:rPr>
          <w:rFonts w:cs="Traditional Arabic" w:hint="cs"/>
          <w:sz w:val="34"/>
          <w:szCs w:val="34"/>
          <w:shd w:val="clear" w:color="auto" w:fill="auto"/>
          <w:rtl/>
        </w:rPr>
        <w:t xml:space="preserve">صَفَةِ الوَجْهِ </w:t>
      </w:r>
      <w:r w:rsidRPr="000C0FFD">
        <w:rPr>
          <w:rFonts w:cs="Traditional Arabic" w:hint="cs"/>
          <w:sz w:val="34"/>
          <w:szCs w:val="34"/>
          <w:shd w:val="clear" w:color="auto" w:fill="auto"/>
          <w:rtl/>
        </w:rPr>
        <w:t xml:space="preserve">" لله - خاصة - وبيان بطلان من أنكر ثبوتها من المعطلة وسائر المشبهة </w:t>
      </w:r>
      <w:proofErr w:type="spellStart"/>
      <w:r w:rsidRPr="000C0FFD">
        <w:rPr>
          <w:rFonts w:cs="Traditional Arabic" w:hint="cs"/>
          <w:sz w:val="34"/>
          <w:szCs w:val="34"/>
          <w:shd w:val="clear" w:color="auto" w:fill="auto"/>
          <w:rtl/>
        </w:rPr>
        <w:t>والمتأولة</w:t>
      </w:r>
      <w:proofErr w:type="spellEnd"/>
      <w:r w:rsidRPr="000C0FFD">
        <w:rPr>
          <w:rFonts w:cs="Traditional Arabic" w:hint="cs"/>
          <w:sz w:val="34"/>
          <w:szCs w:val="34"/>
          <w:shd w:val="clear" w:color="auto" w:fill="auto"/>
          <w:rtl/>
        </w:rPr>
        <w:t>.</w:t>
      </w:r>
    </w:p>
    <w:p w14:paraId="700D1533" w14:textId="77777777" w:rsidR="00E7028D" w:rsidRPr="000C0FFD" w:rsidRDefault="00E7028D" w:rsidP="008B290D">
      <w:pPr>
        <w:pStyle w:val="2"/>
        <w:bidi/>
        <w:spacing w:before="0" w:beforeAutospacing="0" w:after="0" w:afterAutospacing="0"/>
        <w:jc w:val="lowKashida"/>
      </w:pPr>
      <w:bookmarkStart w:id="8" w:name="_Toc154488313"/>
      <w:r w:rsidRPr="000C0FFD">
        <w:rPr>
          <w:rFonts w:hint="eastAsia"/>
          <w:rtl/>
        </w:rPr>
        <w:t>رابعًا</w:t>
      </w:r>
      <w:r w:rsidRPr="000C0FFD">
        <w:rPr>
          <w:rtl/>
        </w:rPr>
        <w:t xml:space="preserve">: </w:t>
      </w:r>
      <w:r w:rsidRPr="000C0FFD">
        <w:rPr>
          <w:rFonts w:hint="eastAsia"/>
          <w:rtl/>
        </w:rPr>
        <w:t>الدراسات</w:t>
      </w:r>
      <w:r w:rsidRPr="000C0FFD">
        <w:rPr>
          <w:rtl/>
        </w:rPr>
        <w:t xml:space="preserve"> </w:t>
      </w:r>
      <w:r w:rsidRPr="000C0FFD">
        <w:rPr>
          <w:rFonts w:hint="eastAsia"/>
          <w:rtl/>
        </w:rPr>
        <w:t>السابقة</w:t>
      </w:r>
      <w:r w:rsidRPr="000C0FFD">
        <w:rPr>
          <w:rtl/>
        </w:rPr>
        <w:t xml:space="preserve"> </w:t>
      </w:r>
      <w:r w:rsidRPr="000C0FFD">
        <w:rPr>
          <w:rFonts w:hint="eastAsia"/>
          <w:rtl/>
        </w:rPr>
        <w:t>وأبرزه</w:t>
      </w:r>
      <w:r w:rsidRPr="000C0FFD">
        <w:rPr>
          <w:rFonts w:hint="cs"/>
          <w:rtl/>
        </w:rPr>
        <w:t>ا</w:t>
      </w:r>
      <w:bookmarkEnd w:id="8"/>
    </w:p>
    <w:p w14:paraId="40F3438F" w14:textId="77777777" w:rsidR="00E7028D" w:rsidRPr="000C0FFD" w:rsidRDefault="00AF42A1" w:rsidP="008B290D">
      <w:pPr>
        <w:pStyle w:val="a3"/>
        <w:spacing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 بعد بحث مضن لم يقف الباحث في حدود بحثه على أي بحث علمي تأصيلي يتناول موضوع البحث بدراسة</w:t>
      </w:r>
      <w:r w:rsidR="00687398" w:rsidRPr="000C0FFD">
        <w:rPr>
          <w:rFonts w:cs="Traditional Arabic" w:hint="cs"/>
          <w:sz w:val="34"/>
          <w:szCs w:val="34"/>
          <w:shd w:val="clear" w:color="auto" w:fill="auto"/>
          <w:rtl/>
        </w:rPr>
        <w:t xml:space="preserve"> منفردة</w:t>
      </w:r>
      <w:r w:rsidRPr="000C0FFD">
        <w:rPr>
          <w:rFonts w:cs="Traditional Arabic" w:hint="cs"/>
          <w:sz w:val="34"/>
          <w:szCs w:val="34"/>
          <w:shd w:val="clear" w:color="auto" w:fill="auto"/>
          <w:rtl/>
        </w:rPr>
        <w:t xml:space="preserve"> وفق معتقد أهل السن</w:t>
      </w:r>
      <w:r w:rsidR="00687398" w:rsidRPr="000C0FFD">
        <w:rPr>
          <w:rFonts w:cs="Traditional Arabic" w:hint="cs"/>
          <w:sz w:val="34"/>
          <w:szCs w:val="34"/>
          <w:shd w:val="clear" w:color="auto" w:fill="auto"/>
          <w:rtl/>
        </w:rPr>
        <w:t>ة</w:t>
      </w:r>
      <w:r w:rsidRPr="000C0FFD">
        <w:rPr>
          <w:rFonts w:cs="Traditional Arabic" w:hint="cs"/>
          <w:sz w:val="34"/>
          <w:szCs w:val="34"/>
          <w:shd w:val="clear" w:color="auto" w:fill="auto"/>
          <w:rtl/>
        </w:rPr>
        <w:t xml:space="preserve"> والجماعة على أسس </w:t>
      </w:r>
      <w:r w:rsidR="00687398" w:rsidRPr="000C0FFD">
        <w:rPr>
          <w:rFonts w:cs="Traditional Arabic" w:hint="cs"/>
          <w:sz w:val="34"/>
          <w:szCs w:val="34"/>
          <w:shd w:val="clear" w:color="auto" w:fill="auto"/>
          <w:rtl/>
        </w:rPr>
        <w:t>و</w:t>
      </w:r>
      <w:r w:rsidRPr="000C0FFD">
        <w:rPr>
          <w:rFonts w:cs="Traditional Arabic" w:hint="cs"/>
          <w:sz w:val="34"/>
          <w:szCs w:val="34"/>
          <w:shd w:val="clear" w:color="auto" w:fill="auto"/>
          <w:rtl/>
        </w:rPr>
        <w:t>قواعد البحث العلمي الأكاديمي، غير ما سجله أئمة السلف ومن تبعهم من علماء أهل السنة قديمًا وحديثًا ضمن مؤلفاته</w:t>
      </w:r>
      <w:r w:rsidR="00687398" w:rsidRPr="000C0FFD">
        <w:rPr>
          <w:rFonts w:cs="Traditional Arabic" w:hint="cs"/>
          <w:sz w:val="34"/>
          <w:szCs w:val="34"/>
          <w:shd w:val="clear" w:color="auto" w:fill="auto"/>
          <w:rtl/>
        </w:rPr>
        <w:t>م</w:t>
      </w:r>
      <w:r w:rsidRPr="000C0FFD">
        <w:rPr>
          <w:rFonts w:cs="Traditional Arabic" w:hint="cs"/>
          <w:sz w:val="34"/>
          <w:szCs w:val="34"/>
          <w:shd w:val="clear" w:color="auto" w:fill="auto"/>
          <w:rtl/>
        </w:rPr>
        <w:t xml:space="preserve"> في العقيدة، بالإضافة إلى المقالات المختصرة التي كت</w:t>
      </w:r>
      <w:r w:rsidR="00687398" w:rsidRPr="000C0FFD">
        <w:rPr>
          <w:rFonts w:cs="Traditional Arabic" w:hint="cs"/>
          <w:sz w:val="34"/>
          <w:szCs w:val="34"/>
          <w:shd w:val="clear" w:color="auto" w:fill="auto"/>
          <w:rtl/>
        </w:rPr>
        <w:t>بها المعاصرون - كذلك -.</w:t>
      </w:r>
      <w:r w:rsidRPr="000C0FFD">
        <w:rPr>
          <w:rFonts w:cs="Traditional Arabic" w:hint="cs"/>
          <w:sz w:val="34"/>
          <w:szCs w:val="34"/>
          <w:shd w:val="clear" w:color="auto" w:fill="auto"/>
          <w:rtl/>
        </w:rPr>
        <w:t xml:space="preserve"> </w:t>
      </w:r>
    </w:p>
    <w:p w14:paraId="4F738C81" w14:textId="77777777" w:rsidR="00E7028D" w:rsidRPr="000C0FFD" w:rsidRDefault="00E7028D" w:rsidP="008B290D">
      <w:pPr>
        <w:pStyle w:val="2"/>
        <w:bidi/>
        <w:spacing w:before="0" w:beforeAutospacing="0" w:after="0" w:afterAutospacing="0"/>
        <w:jc w:val="lowKashida"/>
        <w:rPr>
          <w:rtl/>
        </w:rPr>
      </w:pPr>
      <w:bookmarkStart w:id="9" w:name="_Toc154488314"/>
      <w:r w:rsidRPr="000C0FFD">
        <w:rPr>
          <w:rFonts w:hint="cs"/>
          <w:rtl/>
        </w:rPr>
        <w:t xml:space="preserve">خامسًا: </w:t>
      </w:r>
      <w:r w:rsidRPr="000C0FFD">
        <w:rPr>
          <w:rtl/>
        </w:rPr>
        <w:t>منهج البحث</w:t>
      </w:r>
      <w:bookmarkEnd w:id="9"/>
    </w:p>
    <w:p w14:paraId="1EE21C9D" w14:textId="77777777" w:rsidR="00E7028D" w:rsidRPr="000C0FFD" w:rsidRDefault="00E7028D"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المنهج التحليلي الاستقرائي:</w:t>
      </w:r>
    </w:p>
    <w:p w14:paraId="63706E27" w14:textId="6CF36D9D" w:rsidR="00E7028D" w:rsidRPr="000C0FFD" w:rsidRDefault="00E7028D" w:rsidP="008B290D">
      <w:pPr>
        <w:spacing w:before="40" w:after="40" w:line="240" w:lineRule="auto"/>
        <w:ind w:firstLine="153"/>
        <w:jc w:val="lowKashida"/>
        <w:rPr>
          <w:rFonts w:asciiTheme="majorHAnsi" w:eastAsiaTheme="majorEastAsia" w:hAnsiTheme="majorHAnsi" w:cs="Traditional Arabic"/>
          <w:sz w:val="32"/>
          <w:szCs w:val="32"/>
          <w:rtl/>
        </w:rPr>
      </w:pPr>
      <w:r w:rsidRPr="000C0FFD">
        <w:rPr>
          <w:rFonts w:asciiTheme="majorHAnsi" w:eastAsiaTheme="majorEastAsia" w:hAnsiTheme="majorHAnsi" w:cs="Traditional Arabic" w:hint="cs"/>
          <w:sz w:val="34"/>
          <w:szCs w:val="34"/>
          <w:rtl/>
        </w:rPr>
        <w:t>والمنهج التحليلي الاستقرائي هو المنهج الذي يقوم</w:t>
      </w:r>
      <w:r w:rsidR="000C0FFD">
        <w:rPr>
          <w:rFonts w:asciiTheme="majorHAnsi" w:eastAsiaTheme="majorEastAsia" w:hAnsiTheme="majorHAnsi" w:cs="Traditional Arabic" w:hint="cs"/>
          <w:sz w:val="34"/>
          <w:szCs w:val="34"/>
          <w:rtl/>
        </w:rPr>
        <w:t xml:space="preserve"> </w:t>
      </w:r>
      <w:r w:rsidRPr="000C0FFD">
        <w:rPr>
          <w:rFonts w:asciiTheme="majorHAnsi" w:eastAsiaTheme="majorEastAsia" w:hAnsiTheme="majorHAnsi" w:cs="Traditional Arabic" w:hint="cs"/>
          <w:sz w:val="34"/>
          <w:szCs w:val="34"/>
          <w:rtl/>
        </w:rPr>
        <w:t>فيه الباحث بجمع معلومات بحثه وحقائقها من مصادرها الأصلية، ثم يقوم بعرضها عرضًا تحليليًا استقرائيًا، ثم يعقبها في خاتمة البحث باستخراج أهم النتائج التي توصلت إليها الدراسة من خلالها محققًا بذلك أهداف بحثه التي عرضها في منهجية البحث.</w:t>
      </w:r>
    </w:p>
    <w:p w14:paraId="5F8EF193" w14:textId="77777777" w:rsidR="00706FE2" w:rsidRPr="000C0FFD" w:rsidRDefault="00706FE2" w:rsidP="008B290D">
      <w:pPr>
        <w:pStyle w:val="a3"/>
        <w:spacing w:line="216" w:lineRule="auto"/>
        <w:ind w:firstLine="153"/>
        <w:jc w:val="lowKashida"/>
        <w:rPr>
          <w:rFonts w:cs="Traditional Arabic"/>
          <w:b/>
          <w:bCs/>
          <w:shd w:val="clear" w:color="auto" w:fill="auto"/>
          <w:rtl/>
        </w:rPr>
      </w:pPr>
      <w:r w:rsidRPr="000C0FFD">
        <w:rPr>
          <w:rFonts w:cs="Traditional Arabic" w:hint="cs"/>
          <w:b/>
          <w:bCs/>
          <w:shd w:val="clear" w:color="auto" w:fill="auto"/>
          <w:rtl/>
        </w:rPr>
        <w:t>أَمْلاَهُ</w:t>
      </w:r>
    </w:p>
    <w:p w14:paraId="09D688EB" w14:textId="77777777" w:rsidR="00706FE2" w:rsidRPr="000C0FFD" w:rsidRDefault="00706FE2" w:rsidP="008B290D">
      <w:pPr>
        <w:pStyle w:val="a3"/>
        <w:spacing w:line="216" w:lineRule="auto"/>
        <w:ind w:firstLine="153"/>
        <w:jc w:val="lowKashida"/>
        <w:rPr>
          <w:rFonts w:cs="Traditional Arabic"/>
          <w:b/>
          <w:bCs/>
          <w:shd w:val="clear" w:color="auto" w:fill="auto"/>
          <w:rtl/>
        </w:rPr>
      </w:pPr>
      <w:r w:rsidRPr="000C0FFD">
        <w:rPr>
          <w:rFonts w:cs="Traditional Arabic"/>
          <w:b/>
          <w:bCs/>
          <w:shd w:val="clear" w:color="auto" w:fill="auto"/>
          <w:rtl/>
        </w:rPr>
        <w:t>الفَقِيرُ إلى عَفْوِ رَب</w:t>
      </w:r>
      <w:r w:rsidRPr="000C0FFD">
        <w:rPr>
          <w:rFonts w:cs="Traditional Arabic" w:hint="cs"/>
          <w:b/>
          <w:bCs/>
          <w:shd w:val="clear" w:color="auto" w:fill="auto"/>
          <w:rtl/>
        </w:rPr>
        <w:t>ِّ</w:t>
      </w:r>
      <w:r w:rsidRPr="000C0FFD">
        <w:rPr>
          <w:rFonts w:cs="Traditional Arabic"/>
          <w:b/>
          <w:bCs/>
          <w:shd w:val="clear" w:color="auto" w:fill="auto"/>
          <w:rtl/>
        </w:rPr>
        <w:t>هِ</w:t>
      </w:r>
      <w:r w:rsidRPr="000C0FFD">
        <w:rPr>
          <w:rFonts w:cs="Traditional Arabic" w:hint="cs"/>
          <w:b/>
          <w:bCs/>
          <w:shd w:val="clear" w:color="auto" w:fill="auto"/>
          <w:rtl/>
        </w:rPr>
        <w:t xml:space="preserve"> البَارِيِ</w:t>
      </w:r>
    </w:p>
    <w:p w14:paraId="064F6429" w14:textId="77777777" w:rsidR="00706FE2" w:rsidRPr="000C0FFD" w:rsidRDefault="00706FE2" w:rsidP="008B290D">
      <w:pPr>
        <w:pStyle w:val="a3"/>
        <w:spacing w:line="216" w:lineRule="auto"/>
        <w:ind w:firstLine="153"/>
        <w:jc w:val="lowKashida"/>
        <w:rPr>
          <w:rFonts w:cs="Traditional Arabic"/>
          <w:b/>
          <w:bCs/>
          <w:shd w:val="clear" w:color="auto" w:fill="auto"/>
          <w:rtl/>
        </w:rPr>
      </w:pPr>
      <w:r w:rsidRPr="000C0FFD">
        <w:rPr>
          <w:rFonts w:cs="Traditional Arabic" w:hint="cs"/>
          <w:b/>
          <w:bCs/>
          <w:shd w:val="clear" w:color="auto" w:fill="auto"/>
          <w:rtl/>
        </w:rPr>
        <w:t>أَبُو عَبْدِ الرّحْمنِ</w:t>
      </w:r>
    </w:p>
    <w:p w14:paraId="2EC222A2" w14:textId="77777777" w:rsidR="00706FE2" w:rsidRPr="000C0FFD" w:rsidRDefault="00706FE2" w:rsidP="008B290D">
      <w:pPr>
        <w:pStyle w:val="a3"/>
        <w:spacing w:line="216" w:lineRule="auto"/>
        <w:ind w:firstLine="153"/>
        <w:jc w:val="lowKashida"/>
        <w:rPr>
          <w:rFonts w:cs="Traditional Arabic"/>
          <w:b/>
          <w:bCs/>
          <w:shd w:val="clear" w:color="auto" w:fill="auto"/>
        </w:rPr>
      </w:pPr>
      <w:r w:rsidRPr="000C0FFD">
        <w:rPr>
          <w:rFonts w:cs="Traditional Arabic"/>
          <w:b/>
          <w:bCs/>
          <w:shd w:val="clear" w:color="auto" w:fill="auto"/>
          <w:rtl/>
        </w:rPr>
        <w:t>عَرَفةُ بْنُ طَنْطَاوِيِّ</w:t>
      </w:r>
    </w:p>
    <w:p w14:paraId="68B75AFE" w14:textId="77777777" w:rsidR="00706FE2" w:rsidRPr="000C0FFD" w:rsidRDefault="00706FE2" w:rsidP="008B290D">
      <w:pPr>
        <w:pStyle w:val="a3"/>
        <w:spacing w:line="216" w:lineRule="auto"/>
        <w:ind w:firstLine="153"/>
        <w:jc w:val="lowKashida"/>
        <w:rPr>
          <w:rFonts w:cs="Traditional Arabic"/>
          <w:b/>
          <w:bCs/>
          <w:shd w:val="clear" w:color="auto" w:fill="auto"/>
          <w:rtl/>
        </w:rPr>
      </w:pPr>
      <w:r w:rsidRPr="000C0FFD">
        <w:rPr>
          <w:rFonts w:cs="Traditional Arabic" w:hint="cs"/>
          <w:b/>
          <w:bCs/>
          <w:shd w:val="clear" w:color="auto" w:fill="auto"/>
          <w:rtl/>
        </w:rPr>
        <w:t xml:space="preserve">- </w:t>
      </w:r>
      <w:r w:rsidRPr="000C0FFD">
        <w:rPr>
          <w:rFonts w:cs="Traditional Arabic"/>
          <w:b/>
          <w:bCs/>
          <w:shd w:val="clear" w:color="auto" w:fill="auto"/>
          <w:rtl/>
        </w:rPr>
        <w:t>عَفَا اللَّهُ عَنْهُ بِمَنِّهِ</w:t>
      </w:r>
      <w:r w:rsidRPr="000C0FFD">
        <w:rPr>
          <w:rFonts w:cs="Traditional Arabic" w:hint="cs"/>
          <w:b/>
          <w:bCs/>
          <w:shd w:val="clear" w:color="auto" w:fill="auto"/>
          <w:rtl/>
        </w:rPr>
        <w:t xml:space="preserve"> -</w:t>
      </w:r>
    </w:p>
    <w:p w14:paraId="5D2AC0AD" w14:textId="77777777" w:rsidR="00706FE2" w:rsidRPr="000C0FFD" w:rsidRDefault="00706FE2" w:rsidP="008B290D">
      <w:pPr>
        <w:pStyle w:val="a3"/>
        <w:spacing w:line="216" w:lineRule="auto"/>
        <w:ind w:firstLine="153"/>
        <w:jc w:val="lowKashida"/>
        <w:rPr>
          <w:rFonts w:cs="Traditional Arabic"/>
          <w:b/>
          <w:bCs/>
          <w:shd w:val="clear" w:color="auto" w:fill="auto"/>
          <w:rtl/>
        </w:rPr>
      </w:pPr>
      <w:r w:rsidRPr="000C0FFD">
        <w:rPr>
          <w:rFonts w:cs="Traditional Arabic" w:hint="cs"/>
          <w:b/>
          <w:bCs/>
          <w:shd w:val="clear" w:color="auto" w:fill="auto"/>
          <w:rtl/>
        </w:rPr>
        <w:t xml:space="preserve">- وَغَفَرَ </w:t>
      </w:r>
      <w:r w:rsidRPr="000C0FFD">
        <w:rPr>
          <w:rFonts w:cs="Traditional Arabic"/>
          <w:b/>
          <w:bCs/>
          <w:shd w:val="clear" w:color="auto" w:fill="auto"/>
          <w:rtl/>
        </w:rPr>
        <w:t>اللَّهُ</w:t>
      </w:r>
      <w:r w:rsidRPr="000C0FFD">
        <w:rPr>
          <w:rFonts w:cs="Traditional Arabic" w:hint="cs"/>
          <w:b/>
          <w:bCs/>
          <w:shd w:val="clear" w:color="auto" w:fill="auto"/>
          <w:rtl/>
        </w:rPr>
        <w:t xml:space="preserve"> لَهُ وَلِوالِدَيهِ وَلِمشَايِخِهِ وَلِذُريَّتِهِ ولِلمُؤْمِنِينَ والمُؤْمِنَاتِ -</w:t>
      </w:r>
    </w:p>
    <w:p w14:paraId="4C2E9718" w14:textId="77777777" w:rsidR="00706FE2" w:rsidRPr="000C0FFD" w:rsidRDefault="00706FE2" w:rsidP="008B290D">
      <w:pPr>
        <w:spacing w:after="0" w:line="216" w:lineRule="auto"/>
        <w:ind w:firstLine="153"/>
        <w:jc w:val="lowKashida"/>
        <w:rPr>
          <w:rFonts w:cs="Traditional Arabic"/>
          <w:b/>
          <w:bCs/>
          <w:sz w:val="34"/>
          <w:szCs w:val="34"/>
          <w:rtl/>
        </w:rPr>
      </w:pPr>
      <w:r w:rsidRPr="000C0FFD">
        <w:rPr>
          <w:rFonts w:cs="Traditional Arabic" w:hint="cs"/>
          <w:b/>
          <w:bCs/>
          <w:sz w:val="32"/>
          <w:szCs w:val="32"/>
          <w:rtl/>
        </w:rPr>
        <w:t>المملكة العربية السعودية - الرياض: في: الثلاثاء: 7/ جمادى الأولى/1445هـ</w:t>
      </w:r>
    </w:p>
    <w:p w14:paraId="79491B15" w14:textId="3A00D4D7" w:rsidR="000C0FFD" w:rsidRDefault="00706FE2" w:rsidP="008B290D">
      <w:pPr>
        <w:spacing w:after="0" w:line="216" w:lineRule="auto"/>
        <w:ind w:firstLine="153"/>
        <w:jc w:val="lowKashida"/>
        <w:rPr>
          <w:rFonts w:cs="Traditional Arabic"/>
          <w:sz w:val="34"/>
          <w:szCs w:val="34"/>
          <w:rtl/>
        </w:rPr>
      </w:pPr>
      <w:r w:rsidRPr="000C0FFD">
        <w:rPr>
          <w:rFonts w:cs="Traditional Arabic" w:hint="cs"/>
          <w:sz w:val="34"/>
          <w:szCs w:val="34"/>
          <w:rtl/>
        </w:rPr>
        <w:t xml:space="preserve">البريد: </w:t>
      </w:r>
      <w:hyperlink r:id="rId14" w:history="1">
        <w:r w:rsidR="000C0FFD" w:rsidRPr="00092664">
          <w:rPr>
            <w:rStyle w:val="Hyperlink"/>
            <w:rFonts w:cs="Traditional Arabic"/>
            <w:sz w:val="34"/>
            <w:szCs w:val="34"/>
          </w:rPr>
          <w:t>arafatantawy@hotmail.com</w:t>
        </w:r>
        <w:r w:rsidR="000C0FFD" w:rsidRPr="00092664">
          <w:rPr>
            <w:rStyle w:val="Hyperlink"/>
            <w:rFonts w:cs="Traditional Arabic" w:hint="cs"/>
            <w:sz w:val="34"/>
            <w:szCs w:val="34"/>
            <w:rtl/>
          </w:rPr>
          <w:t>-</w:t>
        </w:r>
      </w:hyperlink>
    </w:p>
    <w:p w14:paraId="3267634A" w14:textId="66EBA5EB" w:rsidR="00706FE2" w:rsidRPr="000C0FFD" w:rsidRDefault="00706FE2" w:rsidP="008B290D">
      <w:pPr>
        <w:spacing w:after="0" w:line="216" w:lineRule="auto"/>
        <w:ind w:firstLine="153"/>
        <w:jc w:val="lowKashida"/>
        <w:rPr>
          <w:rFonts w:cs="Traditional Arabic"/>
          <w:sz w:val="34"/>
          <w:szCs w:val="34"/>
          <w:rtl/>
        </w:rPr>
      </w:pPr>
      <w:r w:rsidRPr="000C0FFD">
        <w:rPr>
          <w:rFonts w:cs="Traditional Arabic" w:hint="cs"/>
          <w:sz w:val="34"/>
          <w:szCs w:val="34"/>
          <w:rtl/>
        </w:rPr>
        <w:t>واتساب: 00966503722153</w:t>
      </w:r>
    </w:p>
    <w:p w14:paraId="4358D31E" w14:textId="77777777" w:rsidR="00635C9B" w:rsidRPr="000C0FFD" w:rsidRDefault="00635C9B" w:rsidP="008B290D">
      <w:pPr>
        <w:pStyle w:val="a3"/>
        <w:spacing w:before="40" w:after="40" w:line="240" w:lineRule="auto"/>
        <w:ind w:firstLine="153"/>
        <w:jc w:val="lowKashida"/>
        <w:rPr>
          <w:rFonts w:cs="Traditional Arabic"/>
          <w:color w:val="FF0000"/>
          <w:sz w:val="34"/>
          <w:szCs w:val="34"/>
          <w:shd w:val="clear" w:color="auto" w:fill="auto"/>
          <w:rtl/>
        </w:rPr>
      </w:pPr>
    </w:p>
    <w:p w14:paraId="41A7F972" w14:textId="77777777" w:rsidR="00706FE2" w:rsidRPr="000C0FFD" w:rsidRDefault="00706FE2" w:rsidP="008B290D">
      <w:pPr>
        <w:pStyle w:val="a3"/>
        <w:spacing w:before="40" w:after="40" w:line="240" w:lineRule="auto"/>
        <w:ind w:firstLine="153"/>
        <w:jc w:val="lowKashida"/>
        <w:rPr>
          <w:rFonts w:cs="Traditional Arabic"/>
          <w:color w:val="FF0000"/>
          <w:sz w:val="34"/>
          <w:szCs w:val="34"/>
          <w:shd w:val="clear" w:color="auto" w:fill="auto"/>
          <w:rtl/>
        </w:rPr>
      </w:pPr>
    </w:p>
    <w:p w14:paraId="139A8EEA" w14:textId="77777777" w:rsidR="00074254" w:rsidRPr="000C0FFD" w:rsidRDefault="00074254" w:rsidP="008B290D">
      <w:pPr>
        <w:pStyle w:val="a3"/>
        <w:spacing w:before="40" w:after="40" w:line="240" w:lineRule="auto"/>
        <w:ind w:firstLine="153"/>
        <w:jc w:val="lowKashida"/>
        <w:rPr>
          <w:rFonts w:cs="Traditional Arabic"/>
          <w:color w:val="FF0000"/>
          <w:sz w:val="34"/>
          <w:szCs w:val="34"/>
          <w:shd w:val="clear" w:color="auto" w:fill="auto"/>
          <w:rtl/>
        </w:rPr>
      </w:pPr>
      <w:r w:rsidRPr="000C0FFD">
        <w:rPr>
          <w:rFonts w:cs="Traditional Arabic" w:hint="cs"/>
          <w:color w:val="FF0000"/>
          <w:sz w:val="34"/>
          <w:szCs w:val="34"/>
          <w:shd w:val="clear" w:color="auto" w:fill="auto"/>
          <w:rtl/>
        </w:rPr>
        <w:lastRenderedPageBreak/>
        <w:t>(3)</w:t>
      </w:r>
    </w:p>
    <w:p w14:paraId="2B69649A" w14:textId="77777777" w:rsidR="00635C9B" w:rsidRPr="000C0FFD" w:rsidRDefault="00635C9B" w:rsidP="008B290D">
      <w:pPr>
        <w:pStyle w:val="1"/>
        <w:jc w:val="lowKashida"/>
        <w:rPr>
          <w:rFonts w:asciiTheme="majorHAnsi" w:eastAsiaTheme="majorEastAsia" w:hAnsiTheme="majorHAnsi"/>
          <w:rtl/>
        </w:rPr>
      </w:pPr>
      <w:bookmarkStart w:id="10" w:name="_Toc154488315"/>
      <w:r w:rsidRPr="000C0FFD">
        <w:rPr>
          <w:rFonts w:hint="cs"/>
          <w:rtl/>
        </w:rPr>
        <w:t>"صَفَةِ الوَجْهِ"</w:t>
      </w:r>
      <w:bookmarkEnd w:id="10"/>
      <w:r w:rsidRPr="000C0FFD">
        <w:rPr>
          <w:rFonts w:hint="cs"/>
          <w:rtl/>
        </w:rPr>
        <w:t xml:space="preserve"> </w:t>
      </w:r>
    </w:p>
    <w:p w14:paraId="05452743" w14:textId="77777777" w:rsidR="00635C9B" w:rsidRPr="000C0FFD" w:rsidRDefault="00635C9B" w:rsidP="008B290D">
      <w:pPr>
        <w:pStyle w:val="a3"/>
        <w:spacing w:before="40" w:after="40" w:line="240" w:lineRule="auto"/>
        <w:ind w:firstLine="153"/>
        <w:jc w:val="lowKashida"/>
        <w:rPr>
          <w:rFonts w:asciiTheme="majorHAnsi" w:eastAsiaTheme="majorEastAsia" w:hAnsiTheme="majorHAnsi" w:cs="Traditional Arabic"/>
          <w:b/>
          <w:bCs/>
          <w:color w:val="FF0000"/>
          <w:sz w:val="34"/>
          <w:szCs w:val="34"/>
          <w:shd w:val="clear" w:color="auto" w:fill="auto"/>
          <w:rtl/>
        </w:rPr>
      </w:pPr>
      <w:r w:rsidRPr="000C0FFD">
        <w:rPr>
          <w:rFonts w:asciiTheme="majorHAnsi" w:eastAsiaTheme="majorEastAsia" w:hAnsiTheme="majorHAnsi" w:cs="Traditional Arabic" w:hint="cs"/>
          <w:b/>
          <w:bCs/>
          <w:color w:val="FF0000"/>
          <w:sz w:val="34"/>
          <w:szCs w:val="34"/>
          <w:shd w:val="clear" w:color="auto" w:fill="auto"/>
          <w:rtl/>
        </w:rPr>
        <w:t>الفصل الأول</w:t>
      </w:r>
    </w:p>
    <w:p w14:paraId="48FFFB79" w14:textId="77777777" w:rsidR="00635C9B" w:rsidRPr="000C0FFD" w:rsidRDefault="00635C9B" w:rsidP="008B290D">
      <w:pPr>
        <w:pStyle w:val="a3"/>
        <w:spacing w:before="40" w:after="40" w:line="240" w:lineRule="auto"/>
        <w:ind w:firstLine="153"/>
        <w:jc w:val="lowKashida"/>
        <w:rPr>
          <w:rFonts w:asciiTheme="majorHAnsi" w:eastAsiaTheme="majorEastAsia" w:hAnsiTheme="majorHAnsi" w:cs="Traditional Arabic"/>
          <w:b/>
          <w:bCs/>
          <w:color w:val="FF0000"/>
          <w:sz w:val="34"/>
          <w:szCs w:val="34"/>
          <w:shd w:val="clear" w:color="auto" w:fill="auto"/>
          <w:rtl/>
        </w:rPr>
      </w:pPr>
      <w:r w:rsidRPr="000C0FFD">
        <w:rPr>
          <w:rFonts w:asciiTheme="majorHAnsi" w:eastAsiaTheme="majorEastAsia" w:hAnsiTheme="majorHAnsi" w:cs="Traditional Arabic" w:hint="cs"/>
          <w:b/>
          <w:bCs/>
          <w:color w:val="FF0000"/>
          <w:sz w:val="34"/>
          <w:szCs w:val="34"/>
          <w:shd w:val="clear" w:color="auto" w:fill="auto"/>
          <w:rtl/>
        </w:rPr>
        <w:t xml:space="preserve"> إثباتُ </w:t>
      </w:r>
      <w:r w:rsidRPr="000C0FFD">
        <w:rPr>
          <w:rFonts w:cs="Traditional Arabic" w:hint="cs"/>
          <w:b/>
          <w:bCs/>
          <w:color w:val="FF0000"/>
          <w:sz w:val="34"/>
          <w:szCs w:val="34"/>
          <w:shd w:val="clear" w:color="auto" w:fill="auto"/>
          <w:rtl/>
        </w:rPr>
        <w:t xml:space="preserve">"صَفَةِ الوَجْهِ" </w:t>
      </w:r>
      <w:r w:rsidRPr="000C0FFD">
        <w:rPr>
          <w:rFonts w:asciiTheme="majorHAnsi" w:eastAsiaTheme="majorEastAsia" w:hAnsiTheme="majorHAnsi" w:cs="Traditional Arabic" w:hint="cs"/>
          <w:b/>
          <w:bCs/>
          <w:color w:val="FF0000"/>
          <w:sz w:val="34"/>
          <w:szCs w:val="34"/>
          <w:shd w:val="clear" w:color="auto" w:fill="auto"/>
          <w:rtl/>
        </w:rPr>
        <w:t>لله تعالى</w:t>
      </w:r>
    </w:p>
    <w:p w14:paraId="1F5F2B66" w14:textId="77777777" w:rsidR="00074254" w:rsidRPr="000C0FFD" w:rsidRDefault="00C97737" w:rsidP="008B290D">
      <w:pPr>
        <w:pStyle w:val="a3"/>
        <w:spacing w:before="40" w:after="40" w:line="240" w:lineRule="auto"/>
        <w:ind w:firstLine="153"/>
        <w:jc w:val="lowKashida"/>
        <w:rPr>
          <w:rFonts w:cs="Traditional Arabic"/>
          <w:b/>
          <w:bCs/>
          <w:color w:val="FF0000"/>
          <w:sz w:val="34"/>
          <w:szCs w:val="34"/>
          <w:shd w:val="clear" w:color="auto" w:fill="auto"/>
        </w:rPr>
      </w:pPr>
      <w:r w:rsidRPr="000C0FFD">
        <w:rPr>
          <w:rFonts w:cs="Traditional Arabic" w:hint="cs"/>
          <w:b/>
          <w:bCs/>
          <w:color w:val="FF0000"/>
          <w:sz w:val="34"/>
          <w:szCs w:val="34"/>
          <w:shd w:val="clear" w:color="auto" w:fill="auto"/>
          <w:rtl/>
        </w:rPr>
        <w:t xml:space="preserve">"صَفَةِ الوَجْهِ" </w:t>
      </w:r>
      <w:r w:rsidR="00074254" w:rsidRPr="000C0FFD">
        <w:rPr>
          <w:rFonts w:cs="Traditional Arabic"/>
          <w:b/>
          <w:bCs/>
          <w:color w:val="FF0000"/>
          <w:sz w:val="34"/>
          <w:szCs w:val="34"/>
          <w:shd w:val="clear" w:color="auto" w:fill="auto"/>
          <w:rtl/>
        </w:rPr>
        <w:t xml:space="preserve">صفةٌ ذاتيةٌ خبرِيَّة </w:t>
      </w:r>
      <w:r w:rsidR="00074254" w:rsidRPr="000C0FFD">
        <w:rPr>
          <w:rFonts w:cs="Traditional Arabic" w:hint="cs"/>
          <w:b/>
          <w:bCs/>
          <w:color w:val="FF0000"/>
          <w:sz w:val="34"/>
          <w:szCs w:val="34"/>
          <w:shd w:val="clear" w:color="auto" w:fill="auto"/>
          <w:rtl/>
        </w:rPr>
        <w:t xml:space="preserve">ثابتة </w:t>
      </w:r>
      <w:r w:rsidR="00074254" w:rsidRPr="000C0FFD">
        <w:rPr>
          <w:rFonts w:cs="Traditional Arabic"/>
          <w:b/>
          <w:bCs/>
          <w:color w:val="FF0000"/>
          <w:sz w:val="34"/>
          <w:szCs w:val="34"/>
          <w:shd w:val="clear" w:color="auto" w:fill="auto"/>
          <w:rtl/>
        </w:rPr>
        <w:t>لله عَزَّ وجَلَّ بالكتاب والسنة</w:t>
      </w:r>
      <w:r w:rsidR="00074254" w:rsidRPr="000C0FFD">
        <w:rPr>
          <w:rFonts w:cs="Traditional Arabic" w:hint="cs"/>
          <w:b/>
          <w:bCs/>
          <w:color w:val="FF0000"/>
          <w:sz w:val="34"/>
          <w:szCs w:val="34"/>
          <w:shd w:val="clear" w:color="auto" w:fill="auto"/>
          <w:rtl/>
        </w:rPr>
        <w:t xml:space="preserve"> وإجماع سلف الأمة</w:t>
      </w:r>
      <w:r w:rsidR="00074254" w:rsidRPr="000C0FFD">
        <w:rPr>
          <w:rFonts w:cs="Traditional Arabic"/>
          <w:b/>
          <w:bCs/>
          <w:color w:val="FF0000"/>
          <w:sz w:val="34"/>
          <w:szCs w:val="34"/>
          <w:shd w:val="clear" w:color="auto" w:fill="auto"/>
        </w:rPr>
        <w:t>.</w:t>
      </w:r>
    </w:p>
    <w:p w14:paraId="2110A4C0" w14:textId="77777777" w:rsidR="00635C9B" w:rsidRPr="000C0FFD" w:rsidRDefault="00635C9B" w:rsidP="008B290D">
      <w:pPr>
        <w:pStyle w:val="a3"/>
        <w:spacing w:before="40" w:after="40" w:line="240" w:lineRule="auto"/>
        <w:ind w:firstLine="153"/>
        <w:jc w:val="lowKashida"/>
        <w:rPr>
          <w:rFonts w:asciiTheme="majorHAnsi" w:eastAsiaTheme="majorEastAsia" w:hAnsiTheme="majorHAnsi" w:cs="Traditional Arabic"/>
          <w:b/>
          <w:bCs/>
          <w:color w:val="FF0000"/>
          <w:sz w:val="34"/>
          <w:szCs w:val="34"/>
          <w:shd w:val="clear" w:color="auto" w:fill="auto"/>
          <w:rtl/>
        </w:rPr>
      </w:pPr>
      <w:r w:rsidRPr="000C0FFD">
        <w:rPr>
          <w:rFonts w:asciiTheme="majorHAnsi" w:eastAsiaTheme="majorEastAsia" w:hAnsiTheme="majorHAnsi" w:cs="Traditional Arabic" w:hint="cs"/>
          <w:b/>
          <w:bCs/>
          <w:color w:val="FF0000"/>
          <w:sz w:val="34"/>
          <w:szCs w:val="34"/>
          <w:shd w:val="clear" w:color="auto" w:fill="auto"/>
          <w:rtl/>
        </w:rPr>
        <w:t>وفيه ثلاثة مباحث:</w:t>
      </w:r>
    </w:p>
    <w:p w14:paraId="168D122D" w14:textId="77777777" w:rsidR="00A43472" w:rsidRPr="000C0FFD" w:rsidRDefault="00A43472" w:rsidP="008B290D">
      <w:pPr>
        <w:pStyle w:val="1"/>
        <w:jc w:val="lowKashida"/>
        <w:rPr>
          <w:rtl/>
        </w:rPr>
      </w:pPr>
      <w:bookmarkStart w:id="11" w:name="_Toc154488316"/>
      <w:r w:rsidRPr="000C0FFD">
        <w:rPr>
          <w:rFonts w:hint="cs"/>
          <w:rtl/>
        </w:rPr>
        <w:t>المبحث الأول: أدلة إثبات "صَفَةِ الوَجْهِ " لله تعالى</w:t>
      </w:r>
      <w:bookmarkEnd w:id="11"/>
    </w:p>
    <w:p w14:paraId="3CFEF335" w14:textId="77777777" w:rsidR="00A43472" w:rsidRPr="000C0FFD" w:rsidRDefault="00A43472"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وفيه مطلبان:</w:t>
      </w:r>
    </w:p>
    <w:p w14:paraId="1BC50E33" w14:textId="77777777" w:rsidR="00A43472" w:rsidRPr="000C0FFD" w:rsidRDefault="00A43472" w:rsidP="008B290D">
      <w:pPr>
        <w:pStyle w:val="2"/>
        <w:bidi/>
        <w:jc w:val="lowKashida"/>
        <w:rPr>
          <w:szCs w:val="36"/>
          <w:rtl/>
        </w:rPr>
      </w:pPr>
      <w:bookmarkStart w:id="12" w:name="_Toc154488317"/>
      <w:r w:rsidRPr="000C0FFD">
        <w:rPr>
          <w:rFonts w:hint="cs"/>
          <w:szCs w:val="36"/>
          <w:rtl/>
        </w:rPr>
        <w:t>المطلب الأول: الأَدِلَّةُ</w:t>
      </w:r>
      <w:r w:rsidRPr="000C0FFD">
        <w:rPr>
          <w:szCs w:val="36"/>
          <w:rtl/>
        </w:rPr>
        <w:t xml:space="preserve"> </w:t>
      </w:r>
      <w:r w:rsidRPr="000C0FFD">
        <w:rPr>
          <w:rStyle w:val="title-2"/>
          <w:szCs w:val="36"/>
          <w:rtl/>
        </w:rPr>
        <w:t>مِن</w:t>
      </w:r>
      <w:r w:rsidRPr="000C0FFD">
        <w:rPr>
          <w:rStyle w:val="title-2"/>
          <w:rFonts w:hint="cs"/>
          <w:szCs w:val="36"/>
          <w:rtl/>
        </w:rPr>
        <w:t>َ</w:t>
      </w:r>
      <w:r w:rsidRPr="000C0FFD">
        <w:rPr>
          <w:rStyle w:val="title-2"/>
          <w:szCs w:val="36"/>
          <w:rtl/>
        </w:rPr>
        <w:t xml:space="preserve"> الكِتابِ</w:t>
      </w:r>
      <w:r w:rsidRPr="000C0FFD">
        <w:rPr>
          <w:rFonts w:hint="cs"/>
          <w:szCs w:val="36"/>
          <w:rtl/>
        </w:rPr>
        <w:t xml:space="preserve"> العَزِيزِ</w:t>
      </w:r>
      <w:bookmarkEnd w:id="12"/>
    </w:p>
    <w:p w14:paraId="71BE7B1D" w14:textId="6BEF504B"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والأدلة على ثبوت صفة " الوجه" لله في القرآن صراحة كثيرة، منها</w:t>
      </w:r>
      <w:r w:rsidR="004F74F6" w:rsidRPr="000C0FFD">
        <w:rPr>
          <w:rFonts w:cs="Traditional Arabic" w:hint="cs"/>
          <w:sz w:val="34"/>
          <w:szCs w:val="34"/>
          <w:shd w:val="clear" w:color="auto" w:fill="auto"/>
          <w:rtl/>
        </w:rPr>
        <w:t>:</w:t>
      </w:r>
    </w:p>
    <w:p w14:paraId="3385F767" w14:textId="67113E20" w:rsidR="00074254" w:rsidRPr="000C0FFD" w:rsidRDefault="00074254"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1-</w:t>
      </w:r>
      <w:r w:rsidR="000C0FFD">
        <w:rPr>
          <w:rFonts w:cs="Traditional Arabic" w:hint="cs"/>
          <w:sz w:val="34"/>
          <w:szCs w:val="34"/>
          <w:shd w:val="clear" w:color="auto" w:fill="auto"/>
          <w:rtl/>
        </w:rPr>
        <w:t xml:space="preserve"> </w:t>
      </w:r>
      <w:r w:rsidRPr="000C0FFD">
        <w:rPr>
          <w:rFonts w:cs="Traditional Arabic"/>
          <w:sz w:val="34"/>
          <w:szCs w:val="34"/>
          <w:shd w:val="clear" w:color="auto" w:fill="auto"/>
          <w:rtl/>
        </w:rPr>
        <w:t>قوله تعالى</w:t>
      </w:r>
      <w:r w:rsidRPr="000C0FFD">
        <w:rPr>
          <w:rFonts w:cs="Traditional Arabic" w:hint="cs"/>
          <w:sz w:val="34"/>
          <w:szCs w:val="34"/>
          <w:shd w:val="clear" w:color="auto" w:fill="auto"/>
          <w:rtl/>
        </w:rPr>
        <w:t xml:space="preserve">: </w:t>
      </w:r>
      <w:proofErr w:type="gramStart"/>
      <w:r w:rsidRPr="000C0FFD">
        <w:rPr>
          <w:rFonts w:ascii="Times New Roman" w:eastAsia="Times New Roman" w:hAnsi="Times New Roman" w:cs="Traditional Arabic" w:hint="cs"/>
          <w:sz w:val="34"/>
          <w:szCs w:val="34"/>
          <w:shd w:val="clear" w:color="auto" w:fill="auto"/>
          <w:rtl/>
        </w:rPr>
        <w:t>﴿</w:t>
      </w:r>
      <w:r w:rsidRPr="000C0FFD">
        <w:rPr>
          <w:rFonts w:ascii="Tahoma" w:hAnsi="Tahoma" w:cs="Traditional Arabic" w:hint="cs"/>
          <w:sz w:val="34"/>
          <w:szCs w:val="34"/>
          <w:shd w:val="clear" w:color="auto" w:fill="auto"/>
          <w:rtl/>
        </w:rPr>
        <w:t xml:space="preserve"> </w:t>
      </w:r>
      <w:r w:rsidRPr="000C0FFD">
        <w:rPr>
          <w:rStyle w:val="aaya"/>
          <w:rFonts w:ascii="Droid Arabic Naskh" w:hAnsi="Droid Arabic Naskh" w:cs="Traditional Arabic"/>
          <w:b/>
          <w:bCs/>
          <w:color w:val="000000" w:themeColor="text1"/>
          <w:sz w:val="34"/>
          <w:szCs w:val="34"/>
          <w:shd w:val="clear" w:color="auto" w:fill="auto"/>
          <w:rtl/>
        </w:rPr>
        <w:t>وَمَا</w:t>
      </w:r>
      <w:proofErr w:type="gramEnd"/>
      <w:r w:rsidRPr="000C0FFD">
        <w:rPr>
          <w:rStyle w:val="aaya"/>
          <w:rFonts w:ascii="Droid Arabic Naskh" w:hAnsi="Droid Arabic Naskh" w:cs="Traditional Arabic"/>
          <w:b/>
          <w:bCs/>
          <w:color w:val="000000" w:themeColor="text1"/>
          <w:sz w:val="34"/>
          <w:szCs w:val="34"/>
          <w:shd w:val="clear" w:color="auto" w:fill="auto"/>
          <w:rtl/>
        </w:rPr>
        <w:t xml:space="preserve"> تُنفِقُونَ إِلاَّ ابْتِغَاءَ وَجْهِ اللهِ</w:t>
      </w:r>
      <w:r w:rsidRPr="000C0FFD">
        <w:rPr>
          <w:rFonts w:ascii="Times New Roman" w:eastAsia="Times New Roman" w:hAnsi="Times New Roman" w:cs="Traditional Arabic" w:hint="cs"/>
          <w:sz w:val="34"/>
          <w:szCs w:val="34"/>
          <w:shd w:val="clear" w:color="auto" w:fill="auto"/>
          <w:rtl/>
        </w:rPr>
        <w:t xml:space="preserve"> ﴾</w:t>
      </w:r>
      <w:r w:rsidRPr="000C0FFD">
        <w:rPr>
          <w:rFonts w:cs="Traditional Arabic"/>
          <w:sz w:val="34"/>
          <w:szCs w:val="34"/>
          <w:shd w:val="clear" w:color="auto" w:fill="auto"/>
          <w:rtl/>
        </w:rPr>
        <w:t xml:space="preserve"> </w:t>
      </w:r>
      <w:r w:rsidRPr="000C0FFD">
        <w:rPr>
          <w:rFonts w:ascii="Times New Roman" w:eastAsia="Times New Roman" w:hAnsi="Times New Roman" w:cs="Traditional Arabic" w:hint="cs"/>
          <w:sz w:val="34"/>
          <w:szCs w:val="34"/>
          <w:shd w:val="clear" w:color="auto" w:fill="auto"/>
          <w:rtl/>
        </w:rPr>
        <w:t>(</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البقرة</w:t>
      </w:r>
      <w:r w:rsidRPr="000C0FFD">
        <w:rPr>
          <w:rFonts w:cs="Traditional Arabic"/>
          <w:sz w:val="34"/>
          <w:szCs w:val="34"/>
          <w:shd w:val="clear" w:color="auto" w:fill="auto"/>
        </w:rPr>
        <w:t>:</w:t>
      </w:r>
      <w:r w:rsidRPr="000C0FFD">
        <w:rPr>
          <w:rFonts w:cs="Traditional Arabic"/>
          <w:sz w:val="34"/>
          <w:szCs w:val="34"/>
          <w:shd w:val="clear" w:color="auto" w:fill="auto"/>
          <w:rtl/>
        </w:rPr>
        <w:t xml:space="preserve"> 272</w:t>
      </w:r>
      <w:r w:rsidRPr="000C0FFD">
        <w:rPr>
          <w:rFonts w:cs="Traditional Arabic"/>
          <w:sz w:val="34"/>
          <w:szCs w:val="34"/>
          <w:shd w:val="clear" w:color="auto" w:fill="auto"/>
        </w:rPr>
        <w:t xml:space="preserve"> </w:t>
      </w:r>
      <w:r w:rsidRPr="000C0FFD">
        <w:rPr>
          <w:rFonts w:cs="Traditional Arabic"/>
          <w:sz w:val="34"/>
          <w:szCs w:val="34"/>
          <w:shd w:val="clear" w:color="auto" w:fill="auto"/>
          <w:rtl/>
        </w:rPr>
        <w:t>)</w:t>
      </w:r>
      <w:r w:rsidRPr="000C0FFD">
        <w:rPr>
          <w:rFonts w:cs="Traditional Arabic" w:hint="cs"/>
          <w:sz w:val="34"/>
          <w:szCs w:val="34"/>
          <w:shd w:val="clear" w:color="auto" w:fill="auto"/>
          <w:rtl/>
        </w:rPr>
        <w:t>.</w:t>
      </w:r>
    </w:p>
    <w:p w14:paraId="35710B9A" w14:textId="77777777" w:rsidR="002D626A" w:rsidRPr="000C0FFD" w:rsidRDefault="00074254"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 xml:space="preserve">2- </w:t>
      </w:r>
      <w:r w:rsidR="002D626A" w:rsidRPr="000C0FFD">
        <w:rPr>
          <w:rFonts w:cs="Traditional Arabic"/>
          <w:sz w:val="34"/>
          <w:szCs w:val="34"/>
          <w:shd w:val="clear" w:color="auto" w:fill="auto"/>
          <w:rtl/>
        </w:rPr>
        <w:t>وق</w:t>
      </w:r>
      <w:r w:rsidR="002D626A" w:rsidRPr="000C0FFD">
        <w:rPr>
          <w:rFonts w:cs="Traditional Arabic" w:hint="cs"/>
          <w:sz w:val="34"/>
          <w:szCs w:val="34"/>
          <w:shd w:val="clear" w:color="auto" w:fill="auto"/>
          <w:rtl/>
        </w:rPr>
        <w:t>وله</w:t>
      </w:r>
      <w:r w:rsidR="002D626A" w:rsidRPr="000C0FFD">
        <w:rPr>
          <w:rFonts w:cs="Traditional Arabic"/>
          <w:sz w:val="34"/>
          <w:szCs w:val="34"/>
          <w:shd w:val="clear" w:color="auto" w:fill="auto"/>
          <w:rtl/>
        </w:rPr>
        <w:t xml:space="preserve"> تعالى</w:t>
      </w:r>
      <w:r w:rsidR="002D626A" w:rsidRPr="000C0FFD">
        <w:rPr>
          <w:rFonts w:cs="Traditional Arabic" w:hint="cs"/>
          <w:sz w:val="34"/>
          <w:szCs w:val="34"/>
          <w:shd w:val="clear" w:color="auto" w:fill="auto"/>
          <w:rtl/>
        </w:rPr>
        <w:t xml:space="preserve">: </w:t>
      </w:r>
      <w:proofErr w:type="gramStart"/>
      <w:r w:rsidR="002D626A" w:rsidRPr="000C0FFD">
        <w:rPr>
          <w:rFonts w:ascii="Times New Roman" w:eastAsia="Times New Roman" w:hAnsi="Times New Roman" w:cs="Traditional Arabic" w:hint="cs"/>
          <w:sz w:val="34"/>
          <w:szCs w:val="34"/>
          <w:shd w:val="clear" w:color="auto" w:fill="auto"/>
          <w:rtl/>
        </w:rPr>
        <w:t>﴿</w:t>
      </w:r>
      <w:r w:rsidR="002D626A" w:rsidRPr="000C0FFD">
        <w:rPr>
          <w:rFonts w:cs="Traditional Arabic"/>
          <w:b/>
          <w:bCs/>
          <w:sz w:val="34"/>
          <w:szCs w:val="34"/>
          <w:shd w:val="clear" w:color="auto" w:fill="auto"/>
          <w:rtl/>
        </w:rPr>
        <w:t xml:space="preserve"> وَلا</w:t>
      </w:r>
      <w:proofErr w:type="gramEnd"/>
      <w:r w:rsidR="002D626A" w:rsidRPr="000C0FFD">
        <w:rPr>
          <w:rFonts w:cs="Traditional Arabic"/>
          <w:b/>
          <w:bCs/>
          <w:sz w:val="34"/>
          <w:szCs w:val="34"/>
          <w:shd w:val="clear" w:color="auto" w:fill="auto"/>
          <w:rtl/>
        </w:rPr>
        <w:t xml:space="preserve"> تَطْرُدِ الَّذِينَ يَدْعُونَ رَبَّهُمْ بِالْغَدَاةِ وَالْعَشِيِّ يُرِيدُونَ وَجْهَهُ</w:t>
      </w:r>
      <w:r w:rsidR="002D626A" w:rsidRPr="000C0FFD">
        <w:rPr>
          <w:rFonts w:ascii="Times New Roman" w:eastAsia="Times New Roman" w:hAnsi="Times New Roman" w:cs="Traditional Arabic" w:hint="cs"/>
          <w:sz w:val="34"/>
          <w:szCs w:val="34"/>
          <w:shd w:val="clear" w:color="auto" w:fill="auto"/>
          <w:rtl/>
        </w:rPr>
        <w:t xml:space="preserve"> ﴾</w:t>
      </w:r>
      <w:r w:rsidR="002D626A" w:rsidRPr="000C0FFD">
        <w:rPr>
          <w:rFonts w:cs="Traditional Arabic"/>
          <w:sz w:val="34"/>
          <w:szCs w:val="34"/>
          <w:shd w:val="clear" w:color="auto" w:fill="auto"/>
          <w:rtl/>
        </w:rPr>
        <w:t xml:space="preserve"> </w:t>
      </w:r>
      <w:r w:rsidR="002D626A" w:rsidRPr="000C0FFD">
        <w:rPr>
          <w:rFonts w:cs="Traditional Arabic" w:hint="cs"/>
          <w:sz w:val="34"/>
          <w:szCs w:val="34"/>
          <w:shd w:val="clear" w:color="auto" w:fill="auto"/>
          <w:rtl/>
        </w:rPr>
        <w:t>(</w:t>
      </w:r>
      <w:r w:rsidR="002D626A" w:rsidRPr="000C0FFD">
        <w:rPr>
          <w:rFonts w:cs="Traditional Arabic"/>
          <w:sz w:val="34"/>
          <w:szCs w:val="34"/>
          <w:shd w:val="clear" w:color="auto" w:fill="auto"/>
          <w:rtl/>
        </w:rPr>
        <w:t>الأنعام:٥٢</w:t>
      </w:r>
      <w:r w:rsidR="002D626A" w:rsidRPr="000C0FFD">
        <w:rPr>
          <w:rFonts w:cs="Traditional Arabic" w:hint="cs"/>
          <w:sz w:val="34"/>
          <w:szCs w:val="34"/>
          <w:shd w:val="clear" w:color="auto" w:fill="auto"/>
          <w:rtl/>
        </w:rPr>
        <w:t>).</w:t>
      </w:r>
    </w:p>
    <w:p w14:paraId="4CD6DCF9" w14:textId="7D968960"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Pr>
        <w:t xml:space="preserve"> </w:t>
      </w:r>
      <w:r w:rsidR="002D626A" w:rsidRPr="000C0FFD">
        <w:rPr>
          <w:rFonts w:cs="Traditional Arabic" w:hint="cs"/>
          <w:sz w:val="34"/>
          <w:szCs w:val="34"/>
          <w:shd w:val="clear" w:color="auto" w:fill="auto"/>
          <w:rtl/>
        </w:rPr>
        <w:t xml:space="preserve">3- </w:t>
      </w:r>
      <w:r w:rsidRPr="000C0FFD">
        <w:rPr>
          <w:rFonts w:cs="Traditional Arabic"/>
          <w:sz w:val="34"/>
          <w:szCs w:val="34"/>
          <w:shd w:val="clear" w:color="auto" w:fill="auto"/>
          <w:rtl/>
        </w:rPr>
        <w:t>وقوله</w:t>
      </w:r>
      <w:r w:rsid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سبحانه: </w:t>
      </w:r>
      <w:proofErr w:type="gramStart"/>
      <w:r w:rsidRPr="000C0FFD">
        <w:rPr>
          <w:rFonts w:ascii="Times New Roman" w:eastAsia="Times New Roman" w:hAnsi="Times New Roman" w:cs="Traditional Arabic" w:hint="cs"/>
          <w:sz w:val="34"/>
          <w:szCs w:val="34"/>
          <w:shd w:val="clear" w:color="auto" w:fill="auto"/>
          <w:rtl/>
        </w:rPr>
        <w:t>﴿</w:t>
      </w:r>
      <w:r w:rsidRPr="000C0FFD">
        <w:rPr>
          <w:rFonts w:ascii="Tahoma" w:hAnsi="Tahoma" w:cs="Traditional Arabic" w:hint="cs"/>
          <w:sz w:val="34"/>
          <w:szCs w:val="34"/>
          <w:shd w:val="clear" w:color="auto" w:fill="auto"/>
          <w:rtl/>
        </w:rPr>
        <w:t xml:space="preserve"> </w:t>
      </w:r>
      <w:r w:rsidRPr="000C0FFD">
        <w:rPr>
          <w:rStyle w:val="aaya"/>
          <w:rFonts w:ascii="Droid Arabic Naskh" w:hAnsi="Droid Arabic Naskh" w:cs="Traditional Arabic"/>
          <w:b/>
          <w:bCs/>
          <w:color w:val="000000" w:themeColor="text1"/>
          <w:sz w:val="34"/>
          <w:szCs w:val="34"/>
          <w:shd w:val="clear" w:color="auto" w:fill="auto"/>
          <w:rtl/>
        </w:rPr>
        <w:t>وَالَّذِينَ</w:t>
      </w:r>
      <w:proofErr w:type="gramEnd"/>
      <w:r w:rsidRPr="000C0FFD">
        <w:rPr>
          <w:rStyle w:val="aaya"/>
          <w:rFonts w:ascii="Droid Arabic Naskh" w:hAnsi="Droid Arabic Naskh" w:cs="Traditional Arabic"/>
          <w:b/>
          <w:bCs/>
          <w:color w:val="000000" w:themeColor="text1"/>
          <w:sz w:val="34"/>
          <w:szCs w:val="34"/>
          <w:shd w:val="clear" w:color="auto" w:fill="auto"/>
          <w:rtl/>
        </w:rPr>
        <w:t xml:space="preserve"> صَبَرُوا ابْتِغَاءَ وَجْهِ رَبِّهِمْ</w:t>
      </w:r>
      <w:r w:rsidRPr="000C0FFD">
        <w:rPr>
          <w:rFonts w:cs="Traditional Arabic"/>
          <w:sz w:val="34"/>
          <w:szCs w:val="34"/>
          <w:shd w:val="clear" w:color="auto" w:fill="auto"/>
        </w:rPr>
        <w:t xml:space="preserve"> </w:t>
      </w:r>
      <w:r w:rsidRPr="000C0FFD">
        <w:rPr>
          <w:rFonts w:ascii="Times New Roman" w:eastAsia="Times New Roman" w:hAnsi="Times New Roman" w:cs="Traditional Arabic" w:hint="cs"/>
          <w:sz w:val="34"/>
          <w:szCs w:val="34"/>
          <w:shd w:val="clear" w:color="auto" w:fill="auto"/>
          <w:rtl/>
        </w:rPr>
        <w:t>﴾ (</w:t>
      </w:r>
      <w:r w:rsidRPr="000C0FFD">
        <w:rPr>
          <w:rFonts w:cs="Traditional Arabic" w:hint="cs"/>
          <w:sz w:val="34"/>
          <w:szCs w:val="34"/>
          <w:shd w:val="clear" w:color="auto" w:fill="auto"/>
          <w:rtl/>
        </w:rPr>
        <w:t>الرعد:</w:t>
      </w:r>
      <w:r w:rsidRPr="000C0FFD">
        <w:rPr>
          <w:rFonts w:cs="Traditional Arabic"/>
          <w:sz w:val="34"/>
          <w:szCs w:val="34"/>
          <w:shd w:val="clear" w:color="auto" w:fill="auto"/>
          <w:rtl/>
        </w:rPr>
        <w:t xml:space="preserve"> 22</w:t>
      </w:r>
      <w:r w:rsidRPr="000C0FFD">
        <w:rPr>
          <w:rFonts w:cs="Traditional Arabic"/>
          <w:sz w:val="34"/>
          <w:szCs w:val="34"/>
          <w:shd w:val="clear" w:color="auto" w:fill="auto"/>
        </w:rPr>
        <w:t xml:space="preserve"> </w:t>
      </w:r>
      <w:r w:rsidRPr="000C0FFD">
        <w:rPr>
          <w:rFonts w:cs="Traditional Arabic"/>
          <w:sz w:val="34"/>
          <w:szCs w:val="34"/>
          <w:shd w:val="clear" w:color="auto" w:fill="auto"/>
          <w:rtl/>
        </w:rPr>
        <w:t>)</w:t>
      </w:r>
      <w:r w:rsidRPr="000C0FFD">
        <w:rPr>
          <w:rFonts w:cs="Traditional Arabic" w:hint="cs"/>
          <w:sz w:val="34"/>
          <w:szCs w:val="34"/>
          <w:shd w:val="clear" w:color="auto" w:fill="auto"/>
          <w:rtl/>
        </w:rPr>
        <w:t>.</w:t>
      </w:r>
    </w:p>
    <w:p w14:paraId="69E827FA" w14:textId="1EEC8D13" w:rsidR="004D6E95" w:rsidRPr="000C0FFD" w:rsidRDefault="002D626A"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4</w:t>
      </w:r>
      <w:r w:rsidR="00074254" w:rsidRPr="000C0FFD">
        <w:rPr>
          <w:rFonts w:cs="Traditional Arabic" w:hint="cs"/>
          <w:sz w:val="34"/>
          <w:szCs w:val="34"/>
          <w:shd w:val="clear" w:color="auto" w:fill="auto"/>
          <w:rtl/>
        </w:rPr>
        <w:t xml:space="preserve"> - </w:t>
      </w:r>
      <w:r w:rsidR="004D6E95" w:rsidRPr="000C0FFD">
        <w:rPr>
          <w:rFonts w:cs="Traditional Arabic"/>
          <w:sz w:val="34"/>
          <w:szCs w:val="34"/>
          <w:shd w:val="clear" w:color="auto" w:fill="auto"/>
          <w:rtl/>
        </w:rPr>
        <w:t>وقوله</w:t>
      </w:r>
      <w:r w:rsidR="000C0FFD">
        <w:rPr>
          <w:rFonts w:cs="Traditional Arabic"/>
          <w:sz w:val="34"/>
          <w:szCs w:val="34"/>
          <w:shd w:val="clear" w:color="auto" w:fill="auto"/>
          <w:rtl/>
        </w:rPr>
        <w:t xml:space="preserve"> </w:t>
      </w:r>
      <w:r w:rsidR="004D6E95" w:rsidRPr="000C0FFD">
        <w:rPr>
          <w:rFonts w:cs="Traditional Arabic" w:hint="cs"/>
          <w:sz w:val="34"/>
          <w:szCs w:val="34"/>
          <w:shd w:val="clear" w:color="auto" w:fill="auto"/>
          <w:rtl/>
        </w:rPr>
        <w:t xml:space="preserve">سبحانه: </w:t>
      </w:r>
      <w:proofErr w:type="gramStart"/>
      <w:r w:rsidR="004D6E95" w:rsidRPr="000C0FFD">
        <w:rPr>
          <w:rFonts w:ascii="Times New Roman" w:eastAsia="Times New Roman" w:hAnsi="Times New Roman" w:cs="Traditional Arabic" w:hint="cs"/>
          <w:sz w:val="34"/>
          <w:szCs w:val="34"/>
          <w:shd w:val="clear" w:color="auto" w:fill="auto"/>
          <w:rtl/>
        </w:rPr>
        <w:t>﴿</w:t>
      </w:r>
      <w:r w:rsidR="004D6E95" w:rsidRPr="000C0FFD">
        <w:rPr>
          <w:rFonts w:ascii="Tahoma" w:hAnsi="Tahoma" w:cs="Traditional Arabic" w:hint="cs"/>
          <w:sz w:val="34"/>
          <w:szCs w:val="34"/>
          <w:shd w:val="clear" w:color="auto" w:fill="auto"/>
          <w:rtl/>
        </w:rPr>
        <w:t xml:space="preserve"> </w:t>
      </w:r>
      <w:r w:rsidR="004D6E95" w:rsidRPr="000C0FFD">
        <w:rPr>
          <w:rFonts w:cs="Traditional Arabic"/>
          <w:b/>
          <w:bCs/>
          <w:sz w:val="34"/>
          <w:szCs w:val="34"/>
          <w:shd w:val="clear" w:color="auto" w:fill="auto"/>
          <w:rtl/>
        </w:rPr>
        <w:t>وَاصْبِرْ</w:t>
      </w:r>
      <w:proofErr w:type="gramEnd"/>
      <w:r w:rsidR="004D6E95" w:rsidRPr="000C0FFD">
        <w:rPr>
          <w:rFonts w:cs="Traditional Arabic"/>
          <w:b/>
          <w:bCs/>
          <w:sz w:val="34"/>
          <w:szCs w:val="34"/>
          <w:shd w:val="clear" w:color="auto" w:fill="auto"/>
          <w:rtl/>
        </w:rPr>
        <w:t xml:space="preserve"> نَفْسَكَ مَعَ الَّذِينَ يَدْعُونَ رَبَّهُم بِالْغَدَاةِ وَالْعَشِيِّ يُرِيدُونَ وَجْهَهُ</w:t>
      </w:r>
      <w:r w:rsidR="004D6E95" w:rsidRPr="000C0FFD">
        <w:rPr>
          <w:rFonts w:ascii="Times New Roman" w:eastAsia="Times New Roman" w:hAnsi="Times New Roman" w:cs="Traditional Arabic" w:hint="cs"/>
          <w:sz w:val="34"/>
          <w:szCs w:val="34"/>
          <w:shd w:val="clear" w:color="auto" w:fill="auto"/>
          <w:rtl/>
        </w:rPr>
        <w:t xml:space="preserve"> ﴾ (</w:t>
      </w:r>
      <w:r w:rsidR="004D6E95" w:rsidRPr="000C0FFD">
        <w:rPr>
          <w:rFonts w:cs="Traditional Arabic"/>
          <w:sz w:val="34"/>
          <w:szCs w:val="34"/>
          <w:shd w:val="clear" w:color="auto" w:fill="auto"/>
          <w:rtl/>
        </w:rPr>
        <w:t>الكهف</w:t>
      </w:r>
      <w:r w:rsidR="000C0FFD">
        <w:rPr>
          <w:rFonts w:cs="Traditional Arabic"/>
          <w:sz w:val="34"/>
          <w:szCs w:val="34"/>
          <w:shd w:val="clear" w:color="auto" w:fill="auto"/>
          <w:rtl/>
        </w:rPr>
        <w:t>:</w:t>
      </w:r>
      <w:r w:rsidR="004D6E95" w:rsidRPr="000C0FFD">
        <w:rPr>
          <w:rFonts w:cs="Traditional Arabic"/>
          <w:sz w:val="34"/>
          <w:szCs w:val="34"/>
          <w:shd w:val="clear" w:color="auto" w:fill="auto"/>
          <w:rtl/>
        </w:rPr>
        <w:t>2</w:t>
      </w:r>
      <w:r w:rsidR="004D6E95" w:rsidRPr="000C0FFD">
        <w:rPr>
          <w:rFonts w:cs="Traditional Arabic" w:hint="cs"/>
          <w:sz w:val="34"/>
          <w:szCs w:val="34"/>
          <w:shd w:val="clear" w:color="auto" w:fill="auto"/>
          <w:rtl/>
        </w:rPr>
        <w:t>8</w:t>
      </w:r>
      <w:r w:rsidR="004D6E95" w:rsidRPr="000C0FFD">
        <w:rPr>
          <w:rFonts w:cs="Traditional Arabic"/>
          <w:sz w:val="34"/>
          <w:szCs w:val="34"/>
          <w:shd w:val="clear" w:color="auto" w:fill="auto"/>
        </w:rPr>
        <w:t xml:space="preserve"> </w:t>
      </w:r>
      <w:r w:rsidR="004D6E95" w:rsidRPr="000C0FFD">
        <w:rPr>
          <w:rFonts w:cs="Traditional Arabic"/>
          <w:sz w:val="34"/>
          <w:szCs w:val="34"/>
          <w:shd w:val="clear" w:color="auto" w:fill="auto"/>
          <w:rtl/>
        </w:rPr>
        <w:t>)</w:t>
      </w:r>
      <w:r w:rsidR="004D6E95" w:rsidRPr="000C0FFD">
        <w:rPr>
          <w:rFonts w:cs="Traditional Arabic" w:hint="cs"/>
          <w:sz w:val="34"/>
          <w:szCs w:val="34"/>
          <w:shd w:val="clear" w:color="auto" w:fill="auto"/>
          <w:rtl/>
        </w:rPr>
        <w:t>.</w:t>
      </w:r>
      <w:r w:rsidR="004D6E95" w:rsidRPr="000C0FFD">
        <w:rPr>
          <w:rFonts w:cs="Traditional Arabic"/>
          <w:sz w:val="34"/>
          <w:szCs w:val="34"/>
          <w:shd w:val="clear" w:color="auto" w:fill="auto"/>
        </w:rPr>
        <w:t xml:space="preserve"> </w:t>
      </w:r>
    </w:p>
    <w:p w14:paraId="0A5294C4" w14:textId="77777777" w:rsidR="00074254" w:rsidRPr="000C0FFD" w:rsidRDefault="004D6E95"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5- </w:t>
      </w:r>
      <w:r w:rsidR="00074254" w:rsidRPr="000C0FFD">
        <w:rPr>
          <w:rFonts w:cs="Traditional Arabic" w:hint="cs"/>
          <w:sz w:val="34"/>
          <w:szCs w:val="34"/>
          <w:shd w:val="clear" w:color="auto" w:fill="auto"/>
          <w:rtl/>
        </w:rPr>
        <w:t>و</w:t>
      </w:r>
      <w:r w:rsidR="00074254" w:rsidRPr="000C0FFD">
        <w:rPr>
          <w:rFonts w:cs="Traditional Arabic"/>
          <w:sz w:val="34"/>
          <w:szCs w:val="34"/>
          <w:shd w:val="clear" w:color="auto" w:fill="auto"/>
          <w:rtl/>
        </w:rPr>
        <w:t>قوله</w:t>
      </w:r>
      <w:r w:rsidR="00074254" w:rsidRPr="000C0FFD">
        <w:rPr>
          <w:rFonts w:cs="Traditional Arabic" w:hint="cs"/>
          <w:sz w:val="34"/>
          <w:szCs w:val="34"/>
          <w:shd w:val="clear" w:color="auto" w:fill="auto"/>
          <w:rtl/>
        </w:rPr>
        <w:t xml:space="preserve"> تعالى</w:t>
      </w:r>
      <w:r w:rsidR="00074254" w:rsidRPr="000C0FFD">
        <w:rPr>
          <w:rFonts w:ascii="Times New Roman" w:eastAsia="Times New Roman" w:hAnsi="Times New Roman" w:cs="Traditional Arabic" w:hint="cs"/>
          <w:sz w:val="34"/>
          <w:szCs w:val="34"/>
          <w:shd w:val="clear" w:color="auto" w:fill="auto"/>
          <w:rtl/>
        </w:rPr>
        <w:t xml:space="preserve">: </w:t>
      </w:r>
      <w:proofErr w:type="gramStart"/>
      <w:r w:rsidR="00074254" w:rsidRPr="000C0FFD">
        <w:rPr>
          <w:rFonts w:ascii="Times New Roman" w:eastAsia="Times New Roman" w:hAnsi="Times New Roman" w:cs="Traditional Arabic" w:hint="cs"/>
          <w:sz w:val="34"/>
          <w:szCs w:val="34"/>
          <w:shd w:val="clear" w:color="auto" w:fill="auto"/>
          <w:rtl/>
        </w:rPr>
        <w:t>﴿</w:t>
      </w:r>
      <w:r w:rsidR="00074254" w:rsidRPr="000C0FFD">
        <w:rPr>
          <w:rFonts w:ascii="Tahoma" w:hAnsi="Tahoma" w:cs="Traditional Arabic" w:hint="cs"/>
          <w:color w:val="000000"/>
          <w:sz w:val="34"/>
          <w:szCs w:val="34"/>
          <w:shd w:val="clear" w:color="auto" w:fill="auto"/>
          <w:rtl/>
        </w:rPr>
        <w:t xml:space="preserve"> </w:t>
      </w:r>
      <w:r w:rsidR="00074254" w:rsidRPr="000C0FFD">
        <w:rPr>
          <w:rStyle w:val="Char"/>
          <w:rFonts w:cs="Traditional Arabic"/>
          <w:b/>
          <w:bCs/>
          <w:sz w:val="34"/>
          <w:szCs w:val="34"/>
          <w:shd w:val="clear" w:color="auto" w:fill="auto"/>
          <w:rtl/>
        </w:rPr>
        <w:t>كُلُّ</w:t>
      </w:r>
      <w:proofErr w:type="gramEnd"/>
      <w:r w:rsidR="00074254" w:rsidRPr="000C0FFD">
        <w:rPr>
          <w:rStyle w:val="Char"/>
          <w:rFonts w:cs="Traditional Arabic"/>
          <w:b/>
          <w:bCs/>
          <w:sz w:val="34"/>
          <w:szCs w:val="34"/>
          <w:shd w:val="clear" w:color="auto" w:fill="auto"/>
          <w:rtl/>
        </w:rPr>
        <w:t xml:space="preserve"> شَيْءٍ هَالِكٌ إِلَّا وَجْهَهُ</w:t>
      </w:r>
      <w:r w:rsidR="00074254" w:rsidRPr="000C0FFD">
        <w:rPr>
          <w:rFonts w:ascii="Times New Roman" w:eastAsia="Times New Roman" w:hAnsi="Times New Roman" w:cs="Traditional Arabic" w:hint="cs"/>
          <w:sz w:val="34"/>
          <w:szCs w:val="34"/>
          <w:shd w:val="clear" w:color="auto" w:fill="auto"/>
          <w:rtl/>
        </w:rPr>
        <w:t xml:space="preserve"> ﴾</w:t>
      </w:r>
      <w:r w:rsidR="00074254" w:rsidRPr="000C0FFD">
        <w:rPr>
          <w:rFonts w:cs="Traditional Arabic"/>
          <w:sz w:val="34"/>
          <w:szCs w:val="34"/>
          <w:shd w:val="clear" w:color="auto" w:fill="auto"/>
          <w:rtl/>
        </w:rPr>
        <w:t xml:space="preserve"> </w:t>
      </w:r>
      <w:r w:rsidR="00074254" w:rsidRPr="000C0FFD">
        <w:rPr>
          <w:rFonts w:cs="Traditional Arabic" w:hint="cs"/>
          <w:sz w:val="34"/>
          <w:szCs w:val="34"/>
          <w:shd w:val="clear" w:color="auto" w:fill="auto"/>
          <w:rtl/>
        </w:rPr>
        <w:t>(</w:t>
      </w:r>
      <w:r w:rsidR="00074254" w:rsidRPr="000C0FFD">
        <w:rPr>
          <w:rStyle w:val="Char"/>
          <w:rFonts w:cs="Traditional Arabic"/>
          <w:sz w:val="34"/>
          <w:szCs w:val="34"/>
          <w:shd w:val="clear" w:color="auto" w:fill="auto"/>
          <w:rtl/>
        </w:rPr>
        <w:t xml:space="preserve">القصص: </w:t>
      </w:r>
      <w:r w:rsidR="00074254" w:rsidRPr="000C0FFD">
        <w:rPr>
          <w:rFonts w:cs="Traditional Arabic" w:hint="cs"/>
          <w:sz w:val="34"/>
          <w:szCs w:val="34"/>
          <w:shd w:val="clear" w:color="auto" w:fill="auto"/>
          <w:rtl/>
        </w:rPr>
        <w:t>88).</w:t>
      </w:r>
    </w:p>
    <w:p w14:paraId="1D21C8BF" w14:textId="77777777" w:rsidR="00074254" w:rsidRPr="000C0FFD" w:rsidRDefault="004D6E95" w:rsidP="008B290D">
      <w:pPr>
        <w:pStyle w:val="a3"/>
        <w:spacing w:before="40" w:after="40" w:line="240" w:lineRule="auto"/>
        <w:ind w:firstLine="153"/>
        <w:jc w:val="lowKashida"/>
        <w:rPr>
          <w:rFonts w:cs="Traditional Arabic"/>
          <w:color w:val="000000" w:themeColor="text1"/>
          <w:sz w:val="34"/>
          <w:szCs w:val="34"/>
          <w:shd w:val="clear" w:color="auto" w:fill="auto"/>
          <w:rtl/>
        </w:rPr>
      </w:pPr>
      <w:r w:rsidRPr="000C0FFD">
        <w:rPr>
          <w:rFonts w:cs="Traditional Arabic" w:hint="cs"/>
          <w:sz w:val="34"/>
          <w:szCs w:val="34"/>
          <w:shd w:val="clear" w:color="auto" w:fill="auto"/>
          <w:rtl/>
        </w:rPr>
        <w:t>6</w:t>
      </w:r>
      <w:r w:rsidR="00074254" w:rsidRPr="000C0FFD">
        <w:rPr>
          <w:rFonts w:cs="Traditional Arabic" w:hint="cs"/>
          <w:sz w:val="34"/>
          <w:szCs w:val="34"/>
          <w:shd w:val="clear" w:color="auto" w:fill="auto"/>
          <w:rtl/>
        </w:rPr>
        <w:t>-</w:t>
      </w:r>
      <w:r w:rsidR="00074254" w:rsidRPr="000C0FFD">
        <w:rPr>
          <w:rFonts w:cs="Traditional Arabic"/>
          <w:sz w:val="34"/>
          <w:szCs w:val="34"/>
          <w:shd w:val="clear" w:color="auto" w:fill="auto"/>
          <w:rtl/>
        </w:rPr>
        <w:t xml:space="preserve"> </w:t>
      </w:r>
      <w:r w:rsidR="00074254" w:rsidRPr="000C0FFD">
        <w:rPr>
          <w:rFonts w:cs="Traditional Arabic" w:hint="cs"/>
          <w:sz w:val="34"/>
          <w:szCs w:val="34"/>
          <w:shd w:val="clear" w:color="auto" w:fill="auto"/>
          <w:rtl/>
        </w:rPr>
        <w:t>و</w:t>
      </w:r>
      <w:r w:rsidR="00074254" w:rsidRPr="000C0FFD">
        <w:rPr>
          <w:rFonts w:cs="Traditional Arabic"/>
          <w:sz w:val="34"/>
          <w:szCs w:val="34"/>
          <w:shd w:val="clear" w:color="auto" w:fill="auto"/>
          <w:rtl/>
        </w:rPr>
        <w:t>قوله</w:t>
      </w:r>
      <w:r w:rsidR="00074254" w:rsidRPr="000C0FFD">
        <w:rPr>
          <w:rFonts w:cs="Traditional Arabic" w:hint="cs"/>
          <w:sz w:val="34"/>
          <w:szCs w:val="34"/>
          <w:shd w:val="clear" w:color="auto" w:fill="auto"/>
          <w:rtl/>
        </w:rPr>
        <w:t xml:space="preserve"> تعالى</w:t>
      </w:r>
      <w:r w:rsidR="00074254" w:rsidRPr="000C0FFD">
        <w:rPr>
          <w:rFonts w:ascii="Times New Roman" w:eastAsia="Times New Roman" w:hAnsi="Times New Roman" w:cs="Traditional Arabic" w:hint="cs"/>
          <w:sz w:val="34"/>
          <w:szCs w:val="34"/>
          <w:shd w:val="clear" w:color="auto" w:fill="auto"/>
          <w:rtl/>
        </w:rPr>
        <w:t xml:space="preserve">: </w:t>
      </w:r>
      <w:proofErr w:type="gramStart"/>
      <w:r w:rsidR="00074254" w:rsidRPr="000C0FFD">
        <w:rPr>
          <w:rFonts w:ascii="Times New Roman" w:eastAsia="Times New Roman" w:hAnsi="Times New Roman" w:cs="Traditional Arabic" w:hint="cs"/>
          <w:sz w:val="34"/>
          <w:szCs w:val="34"/>
          <w:shd w:val="clear" w:color="auto" w:fill="auto"/>
          <w:rtl/>
        </w:rPr>
        <w:t>﴿</w:t>
      </w:r>
      <w:r w:rsidR="00074254" w:rsidRPr="000C0FFD">
        <w:rPr>
          <w:rFonts w:ascii="Tahoma" w:hAnsi="Tahoma" w:cs="Traditional Arabic" w:hint="cs"/>
          <w:sz w:val="34"/>
          <w:szCs w:val="34"/>
          <w:shd w:val="clear" w:color="auto" w:fill="auto"/>
          <w:rtl/>
        </w:rPr>
        <w:t xml:space="preserve"> </w:t>
      </w:r>
      <w:r w:rsidR="00074254" w:rsidRPr="000C0FFD">
        <w:rPr>
          <w:rStyle w:val="aaya"/>
          <w:rFonts w:ascii="Droid Arabic Naskh" w:hAnsi="Droid Arabic Naskh" w:cs="Traditional Arabic"/>
          <w:b/>
          <w:bCs/>
          <w:sz w:val="34"/>
          <w:szCs w:val="34"/>
          <w:shd w:val="clear" w:color="auto" w:fill="auto"/>
          <w:rtl/>
        </w:rPr>
        <w:t>وَيَبْقَى</w:t>
      </w:r>
      <w:proofErr w:type="gramEnd"/>
      <w:r w:rsidR="00074254" w:rsidRPr="000C0FFD">
        <w:rPr>
          <w:rStyle w:val="aaya"/>
          <w:rFonts w:ascii="Droid Arabic Naskh" w:hAnsi="Droid Arabic Naskh" w:cs="Traditional Arabic"/>
          <w:b/>
          <w:bCs/>
          <w:sz w:val="34"/>
          <w:szCs w:val="34"/>
          <w:shd w:val="clear" w:color="auto" w:fill="auto"/>
          <w:rtl/>
        </w:rPr>
        <w:t xml:space="preserve"> وَجْهُ رَبِّكَ ذُو الْجلاَلِ وَالإِكْرَام</w:t>
      </w:r>
      <w:r w:rsidR="00074254" w:rsidRPr="000C0FFD">
        <w:rPr>
          <w:rFonts w:cs="Traditional Arabic"/>
          <w:sz w:val="34"/>
          <w:szCs w:val="34"/>
          <w:shd w:val="clear" w:color="auto" w:fill="auto"/>
        </w:rPr>
        <w:t> </w:t>
      </w:r>
      <w:r w:rsidR="00074254" w:rsidRPr="000C0FFD">
        <w:rPr>
          <w:rFonts w:ascii="Times New Roman" w:eastAsia="Times New Roman" w:hAnsi="Times New Roman" w:cs="Traditional Arabic" w:hint="cs"/>
          <w:sz w:val="34"/>
          <w:szCs w:val="34"/>
          <w:shd w:val="clear" w:color="auto" w:fill="auto"/>
          <w:rtl/>
        </w:rPr>
        <w:t>﴾</w:t>
      </w:r>
      <w:r w:rsidR="00074254" w:rsidRPr="000C0FFD">
        <w:rPr>
          <w:rFonts w:cs="Traditional Arabic"/>
          <w:sz w:val="34"/>
          <w:szCs w:val="34"/>
          <w:shd w:val="clear" w:color="auto" w:fill="auto"/>
          <w:rtl/>
        </w:rPr>
        <w:t xml:space="preserve"> </w:t>
      </w:r>
      <w:r w:rsidR="00074254" w:rsidRPr="000C0FFD">
        <w:rPr>
          <w:rFonts w:cs="Traditional Arabic" w:hint="cs"/>
          <w:sz w:val="34"/>
          <w:szCs w:val="34"/>
          <w:shd w:val="clear" w:color="auto" w:fill="auto"/>
          <w:rtl/>
        </w:rPr>
        <w:t>(</w:t>
      </w:r>
      <w:r w:rsidR="00074254" w:rsidRPr="000C0FFD">
        <w:rPr>
          <w:rStyle w:val="Char"/>
          <w:rFonts w:cs="Traditional Arabic" w:hint="cs"/>
          <w:sz w:val="34"/>
          <w:szCs w:val="34"/>
          <w:shd w:val="clear" w:color="auto" w:fill="auto"/>
          <w:rtl/>
        </w:rPr>
        <w:t>الرحمن</w:t>
      </w:r>
      <w:r w:rsidR="00074254" w:rsidRPr="000C0FFD">
        <w:rPr>
          <w:rStyle w:val="Char"/>
          <w:rFonts w:cs="Traditional Arabic"/>
          <w:sz w:val="34"/>
          <w:szCs w:val="34"/>
          <w:shd w:val="clear" w:color="auto" w:fill="auto"/>
          <w:rtl/>
        </w:rPr>
        <w:t xml:space="preserve">: </w:t>
      </w:r>
      <w:r w:rsidR="00074254" w:rsidRPr="000C0FFD">
        <w:rPr>
          <w:rFonts w:cs="Traditional Arabic" w:hint="cs"/>
          <w:sz w:val="34"/>
          <w:szCs w:val="34"/>
          <w:shd w:val="clear" w:color="auto" w:fill="auto"/>
          <w:rtl/>
        </w:rPr>
        <w:t>27)</w:t>
      </w:r>
      <w:r w:rsidR="002D626A" w:rsidRPr="000C0FFD">
        <w:rPr>
          <w:rFonts w:cs="Traditional Arabic" w:hint="cs"/>
          <w:color w:val="000000" w:themeColor="text1"/>
          <w:sz w:val="34"/>
          <w:szCs w:val="34"/>
          <w:shd w:val="clear" w:color="auto" w:fill="auto"/>
          <w:rtl/>
        </w:rPr>
        <w:t>.</w:t>
      </w:r>
    </w:p>
    <w:p w14:paraId="341EFAF0" w14:textId="77777777" w:rsidR="002D626A" w:rsidRPr="000C0FFD" w:rsidRDefault="004D6E95"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7</w:t>
      </w:r>
      <w:r w:rsidR="002D626A" w:rsidRPr="000C0FFD">
        <w:rPr>
          <w:rFonts w:cs="Traditional Arabic" w:hint="cs"/>
          <w:sz w:val="34"/>
          <w:szCs w:val="34"/>
          <w:shd w:val="clear" w:color="auto" w:fill="auto"/>
          <w:rtl/>
        </w:rPr>
        <w:t>-</w:t>
      </w:r>
      <w:r w:rsidR="002D626A" w:rsidRPr="000C0FFD">
        <w:rPr>
          <w:rFonts w:cs="Traditional Arabic"/>
          <w:sz w:val="34"/>
          <w:szCs w:val="34"/>
          <w:shd w:val="clear" w:color="auto" w:fill="auto"/>
          <w:rtl/>
        </w:rPr>
        <w:t xml:space="preserve"> </w:t>
      </w:r>
      <w:r w:rsidR="002D626A" w:rsidRPr="000C0FFD">
        <w:rPr>
          <w:rFonts w:cs="Traditional Arabic" w:hint="cs"/>
          <w:sz w:val="34"/>
          <w:szCs w:val="34"/>
          <w:shd w:val="clear" w:color="auto" w:fill="auto"/>
          <w:rtl/>
        </w:rPr>
        <w:t>و</w:t>
      </w:r>
      <w:r w:rsidR="002D626A" w:rsidRPr="000C0FFD">
        <w:rPr>
          <w:rFonts w:cs="Traditional Arabic"/>
          <w:sz w:val="34"/>
          <w:szCs w:val="34"/>
          <w:shd w:val="clear" w:color="auto" w:fill="auto"/>
          <w:rtl/>
        </w:rPr>
        <w:t>قوله</w:t>
      </w:r>
      <w:r w:rsidR="002D626A" w:rsidRPr="000C0FFD">
        <w:rPr>
          <w:rFonts w:cs="Traditional Arabic" w:hint="cs"/>
          <w:sz w:val="34"/>
          <w:szCs w:val="34"/>
          <w:shd w:val="clear" w:color="auto" w:fill="auto"/>
          <w:rtl/>
        </w:rPr>
        <w:t xml:space="preserve"> تعالى</w:t>
      </w:r>
      <w:r w:rsidR="002D626A" w:rsidRPr="000C0FFD">
        <w:rPr>
          <w:rFonts w:ascii="Times New Roman" w:eastAsia="Times New Roman" w:hAnsi="Times New Roman" w:cs="Traditional Arabic" w:hint="cs"/>
          <w:sz w:val="34"/>
          <w:szCs w:val="34"/>
          <w:shd w:val="clear" w:color="auto" w:fill="auto"/>
          <w:rtl/>
        </w:rPr>
        <w:t xml:space="preserve">: </w:t>
      </w:r>
      <w:proofErr w:type="gramStart"/>
      <w:r w:rsidR="002D626A" w:rsidRPr="000C0FFD">
        <w:rPr>
          <w:rFonts w:ascii="Times New Roman" w:eastAsia="Times New Roman" w:hAnsi="Times New Roman" w:cs="Traditional Arabic" w:hint="cs"/>
          <w:sz w:val="34"/>
          <w:szCs w:val="34"/>
          <w:shd w:val="clear" w:color="auto" w:fill="auto"/>
          <w:rtl/>
        </w:rPr>
        <w:t>﴿</w:t>
      </w:r>
      <w:r w:rsidR="002D626A" w:rsidRPr="000C0FFD">
        <w:rPr>
          <w:rFonts w:ascii="Tahoma" w:hAnsi="Tahoma" w:cs="Traditional Arabic" w:hint="cs"/>
          <w:color w:val="000000"/>
          <w:sz w:val="34"/>
          <w:szCs w:val="34"/>
          <w:shd w:val="clear" w:color="auto" w:fill="auto"/>
          <w:rtl/>
        </w:rPr>
        <w:t xml:space="preserve"> </w:t>
      </w:r>
      <w:r w:rsidR="002D626A" w:rsidRPr="000C0FFD">
        <w:rPr>
          <w:rFonts w:cs="Traditional Arabic"/>
          <w:b/>
          <w:bCs/>
          <w:sz w:val="34"/>
          <w:szCs w:val="34"/>
          <w:shd w:val="clear" w:color="auto" w:fill="auto"/>
          <w:rtl/>
        </w:rPr>
        <w:t>إِلَّا</w:t>
      </w:r>
      <w:proofErr w:type="gramEnd"/>
      <w:r w:rsidR="002D626A" w:rsidRPr="000C0FFD">
        <w:rPr>
          <w:rFonts w:cs="Traditional Arabic"/>
          <w:b/>
          <w:bCs/>
          <w:sz w:val="34"/>
          <w:szCs w:val="34"/>
          <w:shd w:val="clear" w:color="auto" w:fill="auto"/>
          <w:rtl/>
        </w:rPr>
        <w:t xml:space="preserve"> ابْتِغَاءَ وَجْهِ رَبِّهِ الأَعْلَى</w:t>
      </w:r>
      <w:r w:rsidR="002D626A" w:rsidRPr="000C0FFD">
        <w:rPr>
          <w:rFonts w:cs="Traditional Arabic" w:hint="cs"/>
          <w:sz w:val="34"/>
          <w:szCs w:val="34"/>
          <w:shd w:val="clear" w:color="auto" w:fill="auto"/>
          <w:rtl/>
        </w:rPr>
        <w:t xml:space="preserve"> </w:t>
      </w:r>
      <w:r w:rsidR="002D626A" w:rsidRPr="000C0FFD">
        <w:rPr>
          <w:rFonts w:ascii="Times New Roman" w:eastAsia="Times New Roman" w:hAnsi="Times New Roman" w:cs="Traditional Arabic" w:hint="cs"/>
          <w:sz w:val="34"/>
          <w:szCs w:val="34"/>
          <w:shd w:val="clear" w:color="auto" w:fill="auto"/>
          <w:rtl/>
        </w:rPr>
        <w:t>﴾</w:t>
      </w:r>
      <w:r w:rsidR="002D626A" w:rsidRPr="000C0FFD">
        <w:rPr>
          <w:rFonts w:cs="Traditional Arabic"/>
          <w:sz w:val="34"/>
          <w:szCs w:val="34"/>
          <w:shd w:val="clear" w:color="auto" w:fill="auto"/>
          <w:rtl/>
        </w:rPr>
        <w:t xml:space="preserve"> </w:t>
      </w:r>
      <w:r w:rsidR="002D626A" w:rsidRPr="000C0FFD">
        <w:rPr>
          <w:rFonts w:cs="Traditional Arabic" w:hint="cs"/>
          <w:sz w:val="34"/>
          <w:szCs w:val="34"/>
          <w:shd w:val="clear" w:color="auto" w:fill="auto"/>
          <w:rtl/>
        </w:rPr>
        <w:t>(</w:t>
      </w:r>
      <w:r w:rsidR="002D626A" w:rsidRPr="000C0FFD">
        <w:rPr>
          <w:rFonts w:cs="Traditional Arabic"/>
          <w:sz w:val="34"/>
          <w:szCs w:val="34"/>
          <w:shd w:val="clear" w:color="auto" w:fill="auto"/>
          <w:rtl/>
        </w:rPr>
        <w:t>الليل</w:t>
      </w:r>
      <w:r w:rsidR="002D626A" w:rsidRPr="000C0FFD">
        <w:rPr>
          <w:rFonts w:cs="Traditional Arabic"/>
          <w:sz w:val="34"/>
          <w:szCs w:val="34"/>
          <w:shd w:val="clear" w:color="auto" w:fill="auto"/>
        </w:rPr>
        <w:t xml:space="preserve">: </w:t>
      </w:r>
      <w:r w:rsidR="002D626A" w:rsidRPr="000C0FFD">
        <w:rPr>
          <w:rFonts w:cs="Traditional Arabic"/>
          <w:sz w:val="34"/>
          <w:szCs w:val="34"/>
          <w:shd w:val="clear" w:color="auto" w:fill="auto"/>
          <w:rtl/>
        </w:rPr>
        <w:t>٢٠</w:t>
      </w:r>
      <w:r w:rsidR="002D626A" w:rsidRPr="000C0FFD">
        <w:rPr>
          <w:rFonts w:cs="Traditional Arabic"/>
          <w:sz w:val="34"/>
          <w:szCs w:val="34"/>
          <w:shd w:val="clear" w:color="auto" w:fill="auto"/>
        </w:rPr>
        <w:t> </w:t>
      </w:r>
      <w:r w:rsidR="002D626A" w:rsidRPr="000C0FFD">
        <w:rPr>
          <w:rFonts w:cs="Traditional Arabic" w:hint="cs"/>
          <w:sz w:val="34"/>
          <w:szCs w:val="34"/>
          <w:shd w:val="clear" w:color="auto" w:fill="auto"/>
          <w:rtl/>
        </w:rPr>
        <w:t>).</w:t>
      </w:r>
      <w:r w:rsidR="002D626A" w:rsidRPr="000C0FFD">
        <w:rPr>
          <w:rFonts w:cs="Traditional Arabic"/>
          <w:sz w:val="34"/>
          <w:szCs w:val="34"/>
          <w:shd w:val="clear" w:color="auto" w:fill="auto"/>
        </w:rPr>
        <w:t> </w:t>
      </w:r>
    </w:p>
    <w:p w14:paraId="238DA1D4" w14:textId="1440EB89" w:rsidR="000C0FFD" w:rsidRDefault="004D6E95"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8</w:t>
      </w:r>
      <w:r w:rsidR="002D626A" w:rsidRPr="000C0FFD">
        <w:rPr>
          <w:rFonts w:cs="Traditional Arabic" w:hint="cs"/>
          <w:sz w:val="34"/>
          <w:szCs w:val="34"/>
          <w:shd w:val="clear" w:color="auto" w:fill="auto"/>
          <w:rtl/>
        </w:rPr>
        <w:t>-</w:t>
      </w:r>
      <w:r w:rsidR="002D626A" w:rsidRPr="000C0FFD">
        <w:rPr>
          <w:rFonts w:cs="Traditional Arabic"/>
          <w:sz w:val="34"/>
          <w:szCs w:val="34"/>
          <w:shd w:val="clear" w:color="auto" w:fill="auto"/>
          <w:rtl/>
        </w:rPr>
        <w:t xml:space="preserve"> </w:t>
      </w:r>
      <w:r w:rsidR="002D626A" w:rsidRPr="000C0FFD">
        <w:rPr>
          <w:rFonts w:cs="Traditional Arabic" w:hint="cs"/>
          <w:sz w:val="34"/>
          <w:szCs w:val="34"/>
          <w:shd w:val="clear" w:color="auto" w:fill="auto"/>
          <w:rtl/>
        </w:rPr>
        <w:t>و</w:t>
      </w:r>
      <w:r w:rsidR="002D626A" w:rsidRPr="000C0FFD">
        <w:rPr>
          <w:rFonts w:cs="Traditional Arabic"/>
          <w:sz w:val="34"/>
          <w:szCs w:val="34"/>
          <w:shd w:val="clear" w:color="auto" w:fill="auto"/>
          <w:rtl/>
        </w:rPr>
        <w:t>قوله</w:t>
      </w:r>
      <w:r w:rsidR="002D626A" w:rsidRPr="000C0FFD">
        <w:rPr>
          <w:rFonts w:cs="Traditional Arabic" w:hint="cs"/>
          <w:sz w:val="34"/>
          <w:szCs w:val="34"/>
          <w:shd w:val="clear" w:color="auto" w:fill="auto"/>
          <w:rtl/>
        </w:rPr>
        <w:t xml:space="preserve"> تعالى</w:t>
      </w:r>
      <w:r w:rsidR="002D626A" w:rsidRPr="000C0FFD">
        <w:rPr>
          <w:rFonts w:ascii="Times New Roman" w:eastAsia="Times New Roman" w:hAnsi="Times New Roman" w:cs="Traditional Arabic" w:hint="cs"/>
          <w:sz w:val="34"/>
          <w:szCs w:val="34"/>
          <w:shd w:val="clear" w:color="auto" w:fill="auto"/>
          <w:rtl/>
        </w:rPr>
        <w:t xml:space="preserve">: </w:t>
      </w:r>
      <w:proofErr w:type="gramStart"/>
      <w:r w:rsidR="002D626A" w:rsidRPr="000C0FFD">
        <w:rPr>
          <w:rFonts w:ascii="Times New Roman" w:eastAsia="Times New Roman" w:hAnsi="Times New Roman" w:cs="Traditional Arabic" w:hint="cs"/>
          <w:sz w:val="34"/>
          <w:szCs w:val="34"/>
          <w:shd w:val="clear" w:color="auto" w:fill="auto"/>
          <w:rtl/>
        </w:rPr>
        <w:t>﴿</w:t>
      </w:r>
      <w:r w:rsidR="002D626A" w:rsidRPr="000C0FFD">
        <w:rPr>
          <w:rFonts w:ascii="Tahoma" w:hAnsi="Tahoma" w:cs="Traditional Arabic" w:hint="cs"/>
          <w:color w:val="000000"/>
          <w:sz w:val="34"/>
          <w:szCs w:val="34"/>
          <w:shd w:val="clear" w:color="auto" w:fill="auto"/>
          <w:rtl/>
        </w:rPr>
        <w:t xml:space="preserve"> </w:t>
      </w:r>
      <w:r w:rsidR="002D626A" w:rsidRPr="000C0FFD">
        <w:rPr>
          <w:rFonts w:cs="Traditional Arabic"/>
          <w:b/>
          <w:bCs/>
          <w:sz w:val="34"/>
          <w:szCs w:val="34"/>
          <w:shd w:val="clear" w:color="auto" w:fill="auto"/>
          <w:rtl/>
        </w:rPr>
        <w:t>إِنَّمَا</w:t>
      </w:r>
      <w:proofErr w:type="gramEnd"/>
      <w:r w:rsidR="002D626A" w:rsidRPr="000C0FFD">
        <w:rPr>
          <w:rFonts w:cs="Traditional Arabic"/>
          <w:b/>
          <w:bCs/>
          <w:sz w:val="34"/>
          <w:szCs w:val="34"/>
          <w:shd w:val="clear" w:color="auto" w:fill="auto"/>
          <w:rtl/>
        </w:rPr>
        <w:t xml:space="preserve"> نُطْعِمُكُمْ لِوَجْهِ اللَّهِ</w:t>
      </w:r>
      <w:r w:rsidR="002D626A" w:rsidRPr="000C0FFD">
        <w:rPr>
          <w:rFonts w:ascii="Times New Roman" w:eastAsia="Times New Roman" w:hAnsi="Times New Roman" w:cs="Traditional Arabic" w:hint="cs"/>
          <w:sz w:val="34"/>
          <w:szCs w:val="34"/>
          <w:shd w:val="clear" w:color="auto" w:fill="auto"/>
          <w:rtl/>
        </w:rPr>
        <w:t xml:space="preserve"> ﴾</w:t>
      </w:r>
      <w:r w:rsidR="002D626A" w:rsidRPr="000C0FFD">
        <w:rPr>
          <w:rFonts w:cs="Traditional Arabic"/>
          <w:sz w:val="34"/>
          <w:szCs w:val="34"/>
          <w:shd w:val="clear" w:color="auto" w:fill="auto"/>
          <w:rtl/>
        </w:rPr>
        <w:t xml:space="preserve"> </w:t>
      </w:r>
      <w:r w:rsidR="002D626A" w:rsidRPr="000C0FFD">
        <w:rPr>
          <w:rFonts w:cs="Traditional Arabic" w:hint="cs"/>
          <w:sz w:val="34"/>
          <w:szCs w:val="34"/>
          <w:shd w:val="clear" w:color="auto" w:fill="auto"/>
          <w:rtl/>
        </w:rPr>
        <w:t>(</w:t>
      </w:r>
      <w:r w:rsidR="002D626A" w:rsidRPr="000C0FFD">
        <w:rPr>
          <w:rFonts w:cs="Traditional Arabic"/>
          <w:sz w:val="34"/>
          <w:szCs w:val="34"/>
          <w:shd w:val="clear" w:color="auto" w:fill="auto"/>
          <w:rtl/>
        </w:rPr>
        <w:t>الإنسان</w:t>
      </w:r>
      <w:r w:rsidR="002D626A" w:rsidRPr="000C0FFD">
        <w:rPr>
          <w:rFonts w:cs="Traditional Arabic" w:hint="cs"/>
          <w:sz w:val="34"/>
          <w:szCs w:val="34"/>
          <w:shd w:val="clear" w:color="auto" w:fill="auto"/>
          <w:rtl/>
        </w:rPr>
        <w:t xml:space="preserve">: </w:t>
      </w:r>
      <w:r w:rsidR="002D626A" w:rsidRPr="000C0FFD">
        <w:rPr>
          <w:rFonts w:cs="Traditional Arabic"/>
          <w:sz w:val="34"/>
          <w:szCs w:val="34"/>
          <w:shd w:val="clear" w:color="auto" w:fill="auto"/>
          <w:rtl/>
        </w:rPr>
        <w:t>٩</w:t>
      </w:r>
      <w:r w:rsidR="002D626A" w:rsidRPr="000C0FFD">
        <w:rPr>
          <w:rFonts w:cs="Traditional Arabic"/>
          <w:sz w:val="34"/>
          <w:szCs w:val="34"/>
          <w:shd w:val="clear" w:color="auto" w:fill="auto"/>
        </w:rPr>
        <w:t> </w:t>
      </w:r>
      <w:r w:rsidR="002D626A" w:rsidRPr="000C0FFD">
        <w:rPr>
          <w:rFonts w:cs="Traditional Arabic" w:hint="cs"/>
          <w:sz w:val="34"/>
          <w:szCs w:val="34"/>
          <w:shd w:val="clear" w:color="auto" w:fill="auto"/>
          <w:rtl/>
        </w:rPr>
        <w:t>).</w:t>
      </w:r>
      <w:r w:rsidR="002D626A" w:rsidRPr="000C0FFD">
        <w:rPr>
          <w:rFonts w:cs="Traditional Arabic"/>
          <w:sz w:val="34"/>
          <w:szCs w:val="34"/>
          <w:shd w:val="clear" w:color="auto" w:fill="auto"/>
        </w:rPr>
        <w:t> </w:t>
      </w:r>
    </w:p>
    <w:p w14:paraId="1998AABB" w14:textId="77777777" w:rsidR="000C0FFD" w:rsidRDefault="000C0FFD" w:rsidP="008B290D">
      <w:pPr>
        <w:bidi w:val="0"/>
        <w:jc w:val="lowKashida"/>
        <w:rPr>
          <w:rFonts w:ascii="Calibri" w:eastAsia="Calibri" w:hAnsi="Calibri" w:cs="Traditional Arabic"/>
          <w:sz w:val="34"/>
          <w:szCs w:val="34"/>
          <w:rtl/>
        </w:rPr>
      </w:pPr>
      <w:r>
        <w:rPr>
          <w:rFonts w:cs="Traditional Arabic"/>
          <w:sz w:val="34"/>
          <w:szCs w:val="34"/>
          <w:rtl/>
        </w:rPr>
        <w:br w:type="page"/>
      </w:r>
    </w:p>
    <w:p w14:paraId="0B86174A" w14:textId="77777777" w:rsidR="00A43472" w:rsidRPr="000C0FFD" w:rsidRDefault="00A43472" w:rsidP="008B290D">
      <w:pPr>
        <w:pStyle w:val="2"/>
        <w:bidi/>
        <w:jc w:val="lowKashida"/>
        <w:rPr>
          <w:szCs w:val="36"/>
          <w:rtl/>
        </w:rPr>
      </w:pPr>
      <w:bookmarkStart w:id="13" w:name="_Toc154488318"/>
      <w:r w:rsidRPr="000C0FFD">
        <w:rPr>
          <w:rFonts w:hint="cs"/>
          <w:szCs w:val="36"/>
          <w:rtl/>
        </w:rPr>
        <w:lastRenderedPageBreak/>
        <w:t>المطلب الثاني: الأَدِلَّةُ</w:t>
      </w:r>
      <w:r w:rsidRPr="000C0FFD">
        <w:rPr>
          <w:szCs w:val="36"/>
          <w:rtl/>
        </w:rPr>
        <w:t xml:space="preserve"> </w:t>
      </w:r>
      <w:r w:rsidRPr="000C0FFD">
        <w:rPr>
          <w:rStyle w:val="title-2"/>
          <w:szCs w:val="36"/>
          <w:rtl/>
        </w:rPr>
        <w:t>مِن</w:t>
      </w:r>
      <w:r w:rsidRPr="000C0FFD">
        <w:rPr>
          <w:rStyle w:val="title-2"/>
          <w:rFonts w:hint="cs"/>
          <w:szCs w:val="36"/>
          <w:rtl/>
        </w:rPr>
        <w:t>َ</w:t>
      </w:r>
      <w:r w:rsidRPr="000C0FFD">
        <w:rPr>
          <w:rStyle w:val="title-2"/>
          <w:szCs w:val="36"/>
          <w:rtl/>
        </w:rPr>
        <w:t xml:space="preserve"> </w:t>
      </w:r>
      <w:r w:rsidRPr="000C0FFD">
        <w:rPr>
          <w:szCs w:val="36"/>
          <w:rtl/>
        </w:rPr>
        <w:t>السُّنَّةِ</w:t>
      </w:r>
      <w:r w:rsidRPr="000C0FFD">
        <w:rPr>
          <w:rFonts w:hint="cs"/>
          <w:szCs w:val="36"/>
          <w:rtl/>
        </w:rPr>
        <w:t xml:space="preserve"> المُطَهَرَةِ</w:t>
      </w:r>
      <w:bookmarkEnd w:id="13"/>
    </w:p>
    <w:p w14:paraId="32381A1F" w14:textId="56E84462"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 والأدلة على ثبوت صفة " الوجه لله في السنة الصحيحة الثابتة - صراحة - كثيرة، ونسوق منها بعض ما ثبت في الصحيحين على النحو التالي:</w:t>
      </w:r>
    </w:p>
    <w:p w14:paraId="2D4EDF7E" w14:textId="225F5048"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1-</w:t>
      </w:r>
      <w:r w:rsidR="000C0FFD">
        <w:rPr>
          <w:rFonts w:cs="Traditional Arabic" w:hint="cs"/>
          <w:b/>
          <w:bCs/>
          <w:sz w:val="34"/>
          <w:szCs w:val="34"/>
          <w:shd w:val="clear" w:color="auto" w:fill="auto"/>
          <w:rtl/>
        </w:rPr>
        <w:t xml:space="preserve"> </w:t>
      </w:r>
      <w:r w:rsidRPr="000C0FFD">
        <w:rPr>
          <w:rFonts w:cs="Traditional Arabic"/>
          <w:b/>
          <w:bCs/>
          <w:sz w:val="34"/>
          <w:szCs w:val="34"/>
          <w:shd w:val="clear" w:color="auto" w:fill="auto"/>
          <w:rtl/>
        </w:rPr>
        <w:t>حديث ابن مسعود</w:t>
      </w:r>
      <w:r w:rsidRPr="000C0FFD">
        <w:rPr>
          <w:rFonts w:cs="Traditional Arabic" w:hint="cs"/>
          <w:sz w:val="34"/>
          <w:szCs w:val="34"/>
          <w:shd w:val="clear" w:color="auto" w:fill="auto"/>
          <w:rtl/>
        </w:rPr>
        <w:t xml:space="preserve"> (ت: 32هـ)</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رضي الله عنه</w:t>
      </w:r>
      <w:r w:rsidRPr="000C0FFD">
        <w:rPr>
          <w:rFonts w:cs="Traditional Arabic" w:hint="cs"/>
          <w:sz w:val="34"/>
          <w:szCs w:val="34"/>
          <w:shd w:val="clear" w:color="auto" w:fill="auto"/>
          <w:rtl/>
        </w:rPr>
        <w:t xml:space="preserve"> - قال</w:t>
      </w:r>
      <w:r w:rsidRPr="000C0FFD">
        <w:rPr>
          <w:rFonts w:cs="Traditional Arabic"/>
          <w:sz w:val="34"/>
          <w:szCs w:val="34"/>
          <w:shd w:val="clear" w:color="auto" w:fill="auto"/>
          <w:rtl/>
        </w:rPr>
        <w:t xml:space="preserve">: </w:t>
      </w:r>
    </w:p>
    <w:p w14:paraId="45E0C282" w14:textId="77777777"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لَمَّا كانَ يَوْمُ حُنَيْنٍ، آثَرَ النبيُّ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صَلَّى اللهُ عليه وسلَّمَ</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 أُنَاسًا في القِسْمَةِ، فأعْطَى الأقْرَعَ بنَ حَابِسٍ مِئَةً مِنَ الإبِلِ، وأَعْطَى عُيَيْنَةَ مِثْلَ ذلكَ، وأَعْطَى أُنَاسًا مِن أَشْرَافِ العَرَبِ فَآثَرَهُمْ يَومَئذٍ في القِسْمَةِ، قالَ رَجُلٌ: واللَّهِ إنَّ هذِه القِسْمَةَ ما عُدِلَ فِيهَا، وما أُرِيدَ بهَا وجْهُ اللَّهِ... "</w:t>
      </w:r>
      <w:r w:rsidRPr="000C0FFD">
        <w:rPr>
          <w:rFonts w:cs="Traditional Arabic" w:hint="cs"/>
          <w:sz w:val="34"/>
          <w:szCs w:val="34"/>
          <w:shd w:val="clear" w:color="auto" w:fill="auto"/>
          <w:rtl/>
        </w:rPr>
        <w:t xml:space="preserve"> (</w:t>
      </w:r>
      <w:r w:rsidRPr="000C0FFD">
        <w:rPr>
          <w:rStyle w:val="a5"/>
          <w:rFonts w:cs="Traditional Arabic"/>
          <w:sz w:val="34"/>
          <w:szCs w:val="34"/>
          <w:shd w:val="clear" w:color="auto" w:fill="auto"/>
          <w:rtl/>
        </w:rPr>
        <w:footnoteReference w:id="2"/>
      </w:r>
      <w:r w:rsidRPr="000C0FFD">
        <w:rPr>
          <w:rFonts w:cs="Traditional Arabic" w:hint="cs"/>
          <w:sz w:val="34"/>
          <w:szCs w:val="34"/>
          <w:shd w:val="clear" w:color="auto" w:fill="auto"/>
          <w:rtl/>
        </w:rPr>
        <w:t>).</w:t>
      </w:r>
    </w:p>
    <w:p w14:paraId="5A92D7FB" w14:textId="1A73257E"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2-</w:t>
      </w:r>
      <w:r w:rsidRPr="000C0FFD">
        <w:rPr>
          <w:rFonts w:cs="Traditional Arabic"/>
          <w:b/>
          <w:bCs/>
          <w:sz w:val="34"/>
          <w:szCs w:val="34"/>
          <w:shd w:val="clear" w:color="auto" w:fill="auto"/>
        </w:rPr>
        <w:t xml:space="preserve"> </w:t>
      </w:r>
      <w:r w:rsidRPr="000C0FFD">
        <w:rPr>
          <w:rFonts w:cs="Traditional Arabic"/>
          <w:b/>
          <w:bCs/>
          <w:sz w:val="34"/>
          <w:szCs w:val="34"/>
          <w:shd w:val="clear" w:color="auto" w:fill="auto"/>
          <w:rtl/>
        </w:rPr>
        <w:t>حديث ابن عمر</w:t>
      </w:r>
      <w:r w:rsidR="004F74F6" w:rsidRPr="000C0FFD">
        <w:rPr>
          <w:rFonts w:cs="Traditional Arabic" w:hint="cs"/>
          <w:b/>
          <w:bCs/>
          <w:sz w:val="34"/>
          <w:szCs w:val="34"/>
          <w:shd w:val="clear" w:color="auto" w:fill="auto"/>
          <w:rtl/>
        </w:rPr>
        <w:t xml:space="preserve"> </w:t>
      </w:r>
      <w:r w:rsidRPr="000C0FFD">
        <w:rPr>
          <w:rFonts w:cs="Traditional Arabic" w:hint="cs"/>
          <w:sz w:val="34"/>
          <w:szCs w:val="34"/>
          <w:shd w:val="clear" w:color="auto" w:fill="auto"/>
          <w:rtl/>
        </w:rPr>
        <w:t>(ت: 73هـ)</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رضي الله عنهما</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 في الثلاثة الذين</w:t>
      </w:r>
      <w:r w:rsidRPr="000C0FFD">
        <w:rPr>
          <w:rFonts w:cs="Traditional Arabic"/>
          <w:sz w:val="34"/>
          <w:szCs w:val="34"/>
          <w:shd w:val="clear" w:color="auto" w:fill="auto"/>
        </w:rPr>
        <w:t> </w:t>
      </w:r>
      <w:r w:rsidRPr="000C0FFD">
        <w:rPr>
          <w:rFonts w:cs="Traditional Arabic"/>
          <w:sz w:val="34"/>
          <w:szCs w:val="34"/>
          <w:shd w:val="clear" w:color="auto" w:fill="auto"/>
          <w:rtl/>
        </w:rPr>
        <w:t>أوَوُا المَبِيتَ إلى غَارٍ، فَدَخَلُوهُ فَانْحَدَرَتْ صَخْرَةٌ مِنَ الجَبَلِ، فَسَدَّتْ عليهمُ الغَار</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فقال كل واحد منهم: (اللَّهُمَّ إنْ كُنْتُ فَعَلْتُ ذلكَ ابْتِغَاءَ وجْهِكَ، فَفَرِّجْ عَنَّا ما نَحْنُ فيه مِن هذِه الصَّخْرَةِ</w:t>
      </w:r>
      <w:r w:rsidRPr="000C0FFD">
        <w:rPr>
          <w:rFonts w:cs="Traditional Arabic"/>
          <w:sz w:val="34"/>
          <w:szCs w:val="34"/>
          <w:shd w:val="clear" w:color="auto" w:fill="auto"/>
        </w:rPr>
        <w:t>.</w:t>
      </w:r>
      <w:r w:rsidRPr="000C0FFD">
        <w:rPr>
          <w:rFonts w:cs="Traditional Arabic" w:hint="cs"/>
          <w:sz w:val="34"/>
          <w:szCs w:val="34"/>
          <w:shd w:val="clear" w:color="auto" w:fill="auto"/>
          <w:rtl/>
        </w:rPr>
        <w:t>..) (</w:t>
      </w:r>
      <w:r w:rsidRPr="000C0FFD">
        <w:rPr>
          <w:rFonts w:cs="Traditional Arabic"/>
          <w:sz w:val="34"/>
          <w:szCs w:val="34"/>
          <w:shd w:val="clear" w:color="auto" w:fill="auto"/>
          <w:rtl/>
        </w:rPr>
        <w:footnoteReference w:id="3"/>
      </w:r>
      <w:r w:rsidRPr="000C0FFD">
        <w:rPr>
          <w:rFonts w:cs="Traditional Arabic" w:hint="cs"/>
          <w:sz w:val="34"/>
          <w:szCs w:val="34"/>
          <w:shd w:val="clear" w:color="auto" w:fill="auto"/>
          <w:rtl/>
        </w:rPr>
        <w:t>)</w:t>
      </w:r>
    </w:p>
    <w:p w14:paraId="4E74A175" w14:textId="470C5245"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3-</w:t>
      </w:r>
      <w:r w:rsidRPr="000C0FFD">
        <w:rPr>
          <w:rFonts w:cs="Traditional Arabic"/>
          <w:b/>
          <w:bCs/>
          <w:sz w:val="34"/>
          <w:szCs w:val="34"/>
          <w:shd w:val="clear" w:color="auto" w:fill="auto"/>
        </w:rPr>
        <w:t xml:space="preserve"> </w:t>
      </w:r>
      <w:r w:rsidRPr="000C0FFD">
        <w:rPr>
          <w:rFonts w:cs="Traditional Arabic"/>
          <w:b/>
          <w:bCs/>
          <w:sz w:val="34"/>
          <w:szCs w:val="34"/>
          <w:shd w:val="clear" w:color="auto" w:fill="auto"/>
          <w:rtl/>
        </w:rPr>
        <w:t>حديث سعد بن أبي وقاص</w:t>
      </w:r>
      <w:r w:rsidR="004F74F6" w:rsidRPr="000C0FFD">
        <w:rPr>
          <w:rFonts w:cs="Traditional Arabic" w:hint="cs"/>
          <w:b/>
          <w:bCs/>
          <w:sz w:val="34"/>
          <w:szCs w:val="34"/>
          <w:shd w:val="clear" w:color="auto" w:fill="auto"/>
          <w:rtl/>
        </w:rPr>
        <w:t xml:space="preserve"> </w:t>
      </w:r>
      <w:r w:rsidRPr="000C0FFD">
        <w:rPr>
          <w:rFonts w:cs="Traditional Arabic" w:hint="cs"/>
          <w:sz w:val="34"/>
          <w:szCs w:val="34"/>
          <w:shd w:val="clear" w:color="auto" w:fill="auto"/>
          <w:rtl/>
        </w:rPr>
        <w:t>(ت: 55هـ)</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رضي الله عنه</w:t>
      </w:r>
      <w:r w:rsidRPr="000C0FFD">
        <w:rPr>
          <w:rFonts w:cs="Traditional Arabic" w:hint="cs"/>
          <w:sz w:val="34"/>
          <w:szCs w:val="34"/>
          <w:shd w:val="clear" w:color="auto" w:fill="auto"/>
          <w:rtl/>
        </w:rPr>
        <w:t xml:space="preserve"> - قال</w:t>
      </w:r>
      <w:r w:rsidRPr="000C0FFD">
        <w:rPr>
          <w:rFonts w:cs="Traditional Arabic"/>
          <w:sz w:val="34"/>
          <w:szCs w:val="34"/>
          <w:shd w:val="clear" w:color="auto" w:fill="auto"/>
          <w:rtl/>
        </w:rPr>
        <w:t>: (...</w:t>
      </w:r>
      <w:r w:rsidRPr="000C0FFD">
        <w:rPr>
          <w:rFonts w:cs="Traditional Arabic"/>
          <w:sz w:val="34"/>
          <w:szCs w:val="34"/>
          <w:shd w:val="clear" w:color="auto" w:fill="auto"/>
        </w:rPr>
        <w:t> </w:t>
      </w:r>
      <w:r w:rsidRPr="000C0FFD">
        <w:rPr>
          <w:rFonts w:cs="Traditional Arabic"/>
          <w:sz w:val="34"/>
          <w:szCs w:val="34"/>
          <w:shd w:val="clear" w:color="auto" w:fill="auto"/>
          <w:rtl/>
        </w:rPr>
        <w:t>قُلتُ: يا رَسولَ اللَّهِ، أُخَلَّفُ بَعْدَ أصْحَابِي؟ قَالَ: إنَّكَ لَنْ تُخَلَّفَ فَتَعْمَلَ عَمَلًا تَبْتَغِي بهَا وجْهَ اللَّهِ، إلَّا ازْدَدْتَ به دَرَجَةً ورِفْعَةً، ولَعَلَّكَ تُخَلَّفُ حتَّى يَنْتَفِعَ بكَ أقْوَامٌ، ويُضَرَّ بكَ آخَرُونَ</w:t>
      </w:r>
      <w:r w:rsidRPr="000C0FFD">
        <w:rPr>
          <w:rFonts w:cs="Traditional Arabic" w:hint="cs"/>
          <w:sz w:val="34"/>
          <w:szCs w:val="34"/>
          <w:shd w:val="clear" w:color="auto" w:fill="auto"/>
          <w:rtl/>
        </w:rPr>
        <w:t>.</w:t>
      </w:r>
      <w:r w:rsidRPr="000C0FFD">
        <w:rPr>
          <w:rFonts w:cs="Traditional Arabic"/>
          <w:sz w:val="34"/>
          <w:szCs w:val="34"/>
          <w:shd w:val="clear" w:color="auto" w:fill="auto"/>
          <w:rtl/>
        </w:rPr>
        <w:t>..</w:t>
      </w:r>
      <w:proofErr w:type="gramStart"/>
      <w:r w:rsidRPr="000C0FFD">
        <w:rPr>
          <w:rFonts w:cs="Traditional Arabic"/>
          <w:sz w:val="34"/>
          <w:szCs w:val="34"/>
          <w:shd w:val="clear" w:color="auto" w:fill="auto"/>
          <w:rtl/>
        </w:rPr>
        <w:t>. )</w:t>
      </w:r>
      <w:proofErr w:type="gramEnd"/>
      <w:r w:rsidR="000C0FFD">
        <w:rPr>
          <w:rFonts w:cs="Traditional Arabic"/>
          <w:sz w:val="34"/>
          <w:szCs w:val="34"/>
          <w:shd w:val="clear" w:color="auto" w:fill="auto"/>
          <w:rtl/>
        </w:rPr>
        <w:t>.</w:t>
      </w:r>
      <w:r w:rsidRPr="000C0FFD">
        <w:rPr>
          <w:rFonts w:cs="Traditional Arabic" w:hint="cs"/>
          <w:sz w:val="34"/>
          <w:szCs w:val="34"/>
          <w:shd w:val="clear" w:color="auto" w:fill="auto"/>
          <w:rtl/>
        </w:rPr>
        <w:t xml:space="preserve"> (</w:t>
      </w:r>
      <w:r w:rsidRPr="000C0FFD">
        <w:rPr>
          <w:rStyle w:val="a5"/>
          <w:rFonts w:cs="Traditional Arabic"/>
          <w:sz w:val="34"/>
          <w:szCs w:val="34"/>
          <w:shd w:val="clear" w:color="auto" w:fill="auto"/>
          <w:rtl/>
        </w:rPr>
        <w:footnoteReference w:id="4"/>
      </w:r>
      <w:r w:rsidRPr="000C0FFD">
        <w:rPr>
          <w:rFonts w:cs="Traditional Arabic" w:hint="cs"/>
          <w:sz w:val="34"/>
          <w:szCs w:val="34"/>
          <w:shd w:val="clear" w:color="auto" w:fill="auto"/>
          <w:rtl/>
        </w:rPr>
        <w:t>)</w:t>
      </w:r>
    </w:p>
    <w:p w14:paraId="6B62E735" w14:textId="77777777" w:rsidR="00074254" w:rsidRPr="000C0FFD" w:rsidRDefault="00074254"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4-</w:t>
      </w:r>
      <w:r w:rsidRPr="000C0FFD">
        <w:rPr>
          <w:rFonts w:cs="Traditional Arabic"/>
          <w:b/>
          <w:bCs/>
          <w:sz w:val="34"/>
          <w:szCs w:val="34"/>
          <w:shd w:val="clear" w:color="auto" w:fill="auto"/>
          <w:rtl/>
        </w:rPr>
        <w:t xml:space="preserve"> حديث جابر بن عبد الله</w:t>
      </w:r>
      <w:r w:rsidRPr="000C0FFD">
        <w:rPr>
          <w:rFonts w:cs="Traditional Arabic" w:hint="cs"/>
          <w:b/>
          <w:bCs/>
          <w:sz w:val="34"/>
          <w:szCs w:val="34"/>
          <w:shd w:val="clear" w:color="auto" w:fill="auto"/>
          <w:rtl/>
        </w:rPr>
        <w:t xml:space="preserve"> الأنصاري </w:t>
      </w:r>
      <w:r w:rsidRPr="000C0FFD">
        <w:rPr>
          <w:rFonts w:cs="Traditional Arabic" w:hint="cs"/>
          <w:sz w:val="34"/>
          <w:szCs w:val="34"/>
          <w:shd w:val="clear" w:color="auto" w:fill="auto"/>
          <w:rtl/>
        </w:rPr>
        <w:t>(ت: 78هـ)</w:t>
      </w:r>
      <w:r w:rsidRPr="000C0FFD">
        <w:rPr>
          <w:rFonts w:cs="Traditional Arabic"/>
          <w:sz w:val="34"/>
          <w:szCs w:val="34"/>
          <w:shd w:val="clear" w:color="auto" w:fill="auto"/>
          <w:rtl/>
        </w:rPr>
        <w:t xml:space="preserve"> </w:t>
      </w:r>
      <w:r w:rsidRPr="000C0FFD">
        <w:rPr>
          <w:rFonts w:cs="Traditional Arabic" w:hint="cs"/>
          <w:b/>
          <w:bCs/>
          <w:sz w:val="34"/>
          <w:szCs w:val="34"/>
          <w:shd w:val="clear" w:color="auto" w:fill="auto"/>
          <w:rtl/>
        </w:rPr>
        <w:t xml:space="preserve">- </w:t>
      </w:r>
      <w:r w:rsidRPr="000C0FFD">
        <w:rPr>
          <w:rFonts w:cs="Traditional Arabic"/>
          <w:b/>
          <w:bCs/>
          <w:sz w:val="34"/>
          <w:szCs w:val="34"/>
          <w:shd w:val="clear" w:color="auto" w:fill="auto"/>
          <w:rtl/>
        </w:rPr>
        <w:t>رضي الله عنه</w:t>
      </w:r>
      <w:r w:rsidRPr="000C0FFD">
        <w:rPr>
          <w:rFonts w:cs="Traditional Arabic" w:hint="cs"/>
          <w:sz w:val="34"/>
          <w:szCs w:val="34"/>
          <w:shd w:val="clear" w:color="auto" w:fill="auto"/>
          <w:rtl/>
        </w:rPr>
        <w:t xml:space="preserve"> </w:t>
      </w:r>
      <w:r w:rsidRPr="000C0FFD">
        <w:rPr>
          <w:rFonts w:cs="Traditional Arabic" w:hint="cs"/>
          <w:b/>
          <w:bCs/>
          <w:sz w:val="34"/>
          <w:szCs w:val="34"/>
          <w:shd w:val="clear" w:color="auto" w:fill="auto"/>
          <w:rtl/>
        </w:rPr>
        <w:t>-:</w:t>
      </w:r>
    </w:p>
    <w:p w14:paraId="45A04A53" w14:textId="77777777" w:rsid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قال البخاري</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(ت: 256هـ)</w:t>
      </w:r>
      <w:r w:rsidRPr="000C0FFD">
        <w:rPr>
          <w:rFonts w:cs="Traditional Arabic"/>
          <w:sz w:val="34"/>
          <w:szCs w:val="34"/>
          <w:shd w:val="clear" w:color="auto" w:fill="auto"/>
          <w:rtl/>
        </w:rPr>
        <w:t xml:space="preserve"> </w:t>
      </w:r>
      <w:r w:rsidRPr="000C0FFD">
        <w:rPr>
          <w:rFonts w:cs="Traditional Arabic" w:hint="cs"/>
          <w:b/>
          <w:bCs/>
          <w:sz w:val="34"/>
          <w:szCs w:val="34"/>
          <w:shd w:val="clear" w:color="auto" w:fill="auto"/>
          <w:rtl/>
        </w:rPr>
        <w:t xml:space="preserve">- رحمه </w:t>
      </w:r>
      <w:r w:rsidRPr="000C0FFD">
        <w:rPr>
          <w:rFonts w:cs="Traditional Arabic"/>
          <w:b/>
          <w:bCs/>
          <w:sz w:val="34"/>
          <w:szCs w:val="34"/>
          <w:shd w:val="clear" w:color="auto" w:fill="auto"/>
          <w:rtl/>
        </w:rPr>
        <w:t xml:space="preserve">الله </w:t>
      </w:r>
      <w:r w:rsidRPr="000C0FFD">
        <w:rPr>
          <w:rFonts w:cs="Traditional Arabic" w:hint="cs"/>
          <w:b/>
          <w:bCs/>
          <w:sz w:val="34"/>
          <w:szCs w:val="34"/>
          <w:shd w:val="clear" w:color="auto" w:fill="auto"/>
          <w:rtl/>
        </w:rPr>
        <w:t>-</w:t>
      </w:r>
      <w:r w:rsidRPr="000C0FFD">
        <w:rPr>
          <w:rFonts w:cs="Traditional Arabic"/>
          <w:b/>
          <w:bCs/>
          <w:sz w:val="34"/>
          <w:szCs w:val="34"/>
          <w:shd w:val="clear" w:color="auto" w:fill="auto"/>
          <w:rtl/>
        </w:rPr>
        <w:t>:</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باب قول الله عز وجل</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w:t>
      </w:r>
      <w:proofErr w:type="gramStart"/>
      <w:r w:rsidRPr="000C0FFD">
        <w:rPr>
          <w:rFonts w:ascii="Times New Roman" w:eastAsia="Times New Roman" w:hAnsi="Times New Roman" w:cs="Traditional Arabic" w:hint="cs"/>
          <w:b/>
          <w:bCs/>
          <w:sz w:val="34"/>
          <w:szCs w:val="34"/>
          <w:shd w:val="clear" w:color="auto" w:fill="auto"/>
          <w:rtl/>
        </w:rPr>
        <w:t>﴿</w:t>
      </w:r>
      <w:r w:rsidR="000C0FFD">
        <w:rPr>
          <w:rFonts w:ascii="Tahoma" w:hAnsi="Tahoma" w:cs="Traditional Arabic" w:hint="cs"/>
          <w:color w:val="000000"/>
          <w:sz w:val="34"/>
          <w:szCs w:val="34"/>
          <w:shd w:val="clear" w:color="auto" w:fill="auto"/>
          <w:rtl/>
        </w:rPr>
        <w:t xml:space="preserve"> </w:t>
      </w:r>
      <w:r w:rsidRPr="000C0FFD">
        <w:rPr>
          <w:rStyle w:val="Char"/>
          <w:rFonts w:cs="Traditional Arabic"/>
          <w:b/>
          <w:bCs/>
          <w:sz w:val="34"/>
          <w:szCs w:val="34"/>
          <w:shd w:val="clear" w:color="auto" w:fill="auto"/>
          <w:rtl/>
        </w:rPr>
        <w:t>كُلُّ</w:t>
      </w:r>
      <w:proofErr w:type="gramEnd"/>
      <w:r w:rsidRPr="000C0FFD">
        <w:rPr>
          <w:rStyle w:val="Char"/>
          <w:rFonts w:cs="Traditional Arabic"/>
          <w:b/>
          <w:bCs/>
          <w:sz w:val="34"/>
          <w:szCs w:val="34"/>
          <w:shd w:val="clear" w:color="auto" w:fill="auto"/>
          <w:rtl/>
        </w:rPr>
        <w:t xml:space="preserve"> شَيْءٍ هَالِكٌ إِلَّا وَجْهَهُ</w:t>
      </w:r>
      <w:r w:rsidRPr="000C0FFD">
        <w:rPr>
          <w:rFonts w:ascii="Times New Roman" w:eastAsia="Times New Roman" w:hAnsi="Times New Roman" w:cs="Traditional Arabic" w:hint="cs"/>
          <w:b/>
          <w:bCs/>
          <w:sz w:val="34"/>
          <w:szCs w:val="34"/>
          <w:shd w:val="clear" w:color="auto" w:fill="auto"/>
          <w:rtl/>
        </w:rPr>
        <w:t xml:space="preserve"> ﴾</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Char"/>
          <w:rFonts w:cs="Traditional Arabic"/>
          <w:sz w:val="34"/>
          <w:szCs w:val="34"/>
          <w:shd w:val="clear" w:color="auto" w:fill="auto"/>
          <w:rtl/>
        </w:rPr>
        <w:t xml:space="preserve">القصص: </w:t>
      </w:r>
      <w:r w:rsidRPr="000C0FFD">
        <w:rPr>
          <w:rFonts w:cs="Traditional Arabic" w:hint="cs"/>
          <w:sz w:val="34"/>
          <w:szCs w:val="34"/>
          <w:shd w:val="clear" w:color="auto" w:fill="auto"/>
          <w:rtl/>
        </w:rPr>
        <w:t>88)</w:t>
      </w:r>
      <w:r w:rsidRPr="000C0FFD">
        <w:rPr>
          <w:rFonts w:cs="Traditional Arabic"/>
          <w:sz w:val="34"/>
          <w:szCs w:val="34"/>
          <w:shd w:val="clear" w:color="auto" w:fill="auto"/>
        </w:rPr>
        <w:t>.</w:t>
      </w:r>
    </w:p>
    <w:p w14:paraId="4C4CD710" w14:textId="5433F34D" w:rsid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ثم روى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حديث جابر بن عبد </w:t>
      </w:r>
      <w:proofErr w:type="gramStart"/>
      <w:r w:rsidRPr="000C0FFD">
        <w:rPr>
          <w:rFonts w:cs="Traditional Arabic"/>
          <w:sz w:val="34"/>
          <w:szCs w:val="34"/>
          <w:shd w:val="clear" w:color="auto" w:fill="auto"/>
          <w:rtl/>
        </w:rPr>
        <w:t>الله</w:t>
      </w:r>
      <w:r w:rsidRPr="000C0FFD">
        <w:rPr>
          <w:rFonts w:cs="Traditional Arabic" w:hint="cs"/>
          <w:sz w:val="34"/>
          <w:szCs w:val="34"/>
          <w:shd w:val="clear" w:color="auto" w:fill="auto"/>
          <w:rtl/>
        </w:rPr>
        <w:t>(</w:t>
      </w:r>
      <w:proofErr w:type="gramEnd"/>
      <w:r w:rsidRPr="000C0FFD">
        <w:rPr>
          <w:rFonts w:cs="Traditional Arabic" w:hint="cs"/>
          <w:sz w:val="34"/>
          <w:szCs w:val="34"/>
          <w:shd w:val="clear" w:color="auto" w:fill="auto"/>
          <w:rtl/>
        </w:rPr>
        <w:t>ت: 78هـ)</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رضي الله عنه</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 قال: لما نزلت هذه الآية </w:t>
      </w:r>
      <w:r w:rsidRPr="000C0FFD">
        <w:rPr>
          <w:rFonts w:ascii="Times New Roman" w:eastAsia="Times New Roman" w:hAnsi="Times New Roman" w:cs="Traditional Arabic" w:hint="cs"/>
          <w:b/>
          <w:bCs/>
          <w:sz w:val="34"/>
          <w:szCs w:val="34"/>
          <w:shd w:val="clear" w:color="auto" w:fill="auto"/>
          <w:rtl/>
        </w:rPr>
        <w:t>﴿</w:t>
      </w:r>
      <w:r w:rsidR="000C0FFD">
        <w:rPr>
          <w:rFonts w:ascii="Tahoma" w:hAnsi="Tahoma" w:cs="Traditional Arabic" w:hint="cs"/>
          <w:color w:val="000000"/>
          <w:sz w:val="34"/>
          <w:szCs w:val="34"/>
          <w:shd w:val="clear" w:color="auto" w:fill="auto"/>
          <w:rtl/>
        </w:rPr>
        <w:t xml:space="preserve"> </w:t>
      </w:r>
      <w:r w:rsidRPr="000C0FFD">
        <w:rPr>
          <w:rFonts w:cs="Traditional Arabic"/>
          <w:b/>
          <w:bCs/>
          <w:sz w:val="34"/>
          <w:szCs w:val="34"/>
          <w:shd w:val="clear" w:color="auto" w:fill="auto"/>
          <w:rtl/>
        </w:rPr>
        <w:t>قُلْ هُوَ الْقَادِرُ عَلَى أَنْ يَبْعَثَ عَلَيْكُمْ عَذَابًا مِنْ فَوْقِكُمْ</w:t>
      </w:r>
      <w:r w:rsidRPr="000C0FFD">
        <w:rPr>
          <w:rFonts w:cs="Traditional Arabic"/>
          <w:sz w:val="34"/>
          <w:szCs w:val="34"/>
          <w:shd w:val="clear" w:color="auto" w:fill="auto"/>
          <w:rtl/>
        </w:rPr>
        <w:t xml:space="preserve"> </w:t>
      </w:r>
      <w:r w:rsidRPr="000C0FFD">
        <w:rPr>
          <w:rFonts w:ascii="Times New Roman" w:eastAsia="Times New Roman" w:hAnsi="Times New Roman" w:cs="Traditional Arabic" w:hint="cs"/>
          <w:b/>
          <w:b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الأنعام: من آية: 65 </w:t>
      </w:r>
      <w:r w:rsidRPr="000C0FFD">
        <w:rPr>
          <w:rFonts w:cs="Traditional Arabic"/>
          <w:sz w:val="34"/>
          <w:szCs w:val="34"/>
          <w:shd w:val="clear" w:color="auto" w:fill="auto"/>
          <w:rtl/>
        </w:rPr>
        <w:t xml:space="preserve">) قال النبيُّ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صلى الله عليه وسلم</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 أَعُوذُ بِوَجْهِكِ ) فقال</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w:t>
      </w:r>
      <w:r w:rsidRPr="000C0FFD">
        <w:rPr>
          <w:rFonts w:ascii="Times New Roman" w:eastAsia="Times New Roman" w:hAnsi="Times New Roman" w:cs="Traditional Arabic" w:hint="cs"/>
          <w:b/>
          <w:bCs/>
          <w:sz w:val="34"/>
          <w:szCs w:val="34"/>
          <w:shd w:val="clear" w:color="auto" w:fill="auto"/>
          <w:rtl/>
        </w:rPr>
        <w:t>﴿</w:t>
      </w:r>
      <w:r w:rsidR="000C0FFD">
        <w:rPr>
          <w:rFonts w:ascii="Tahoma" w:hAnsi="Tahoma" w:cs="Traditional Arabic" w:hint="cs"/>
          <w:color w:val="000000"/>
          <w:sz w:val="34"/>
          <w:szCs w:val="34"/>
          <w:shd w:val="clear" w:color="auto" w:fill="auto"/>
          <w:rtl/>
        </w:rPr>
        <w:t xml:space="preserve"> </w:t>
      </w:r>
      <w:r w:rsidRPr="000C0FFD">
        <w:rPr>
          <w:rFonts w:cs="Traditional Arabic"/>
          <w:b/>
          <w:bCs/>
          <w:sz w:val="34"/>
          <w:szCs w:val="34"/>
          <w:shd w:val="clear" w:color="auto" w:fill="auto"/>
          <w:rtl/>
        </w:rPr>
        <w:t xml:space="preserve">أَوْ مِنْ تَحْتِ أَرْجُلِكُمْ </w:t>
      </w:r>
      <w:r w:rsidRPr="000C0FFD">
        <w:rPr>
          <w:rFonts w:ascii="Times New Roman" w:eastAsia="Times New Roman" w:hAnsi="Times New Roman" w:cs="Traditional Arabic" w:hint="cs"/>
          <w:b/>
          <w:b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الأنعام: من آية: 65 </w:t>
      </w:r>
      <w:r w:rsidRPr="000C0FFD">
        <w:rPr>
          <w:rFonts w:cs="Traditional Arabic"/>
          <w:sz w:val="34"/>
          <w:szCs w:val="34"/>
          <w:shd w:val="clear" w:color="auto" w:fill="auto"/>
          <w:rtl/>
        </w:rPr>
        <w:t xml:space="preserve">) فقال النبيُّ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صلى الله عليه وسلم</w:t>
      </w:r>
      <w:r w:rsidRPr="000C0FFD">
        <w:rPr>
          <w:rFonts w:cs="Traditional Arabic" w:hint="cs"/>
          <w:sz w:val="34"/>
          <w:szCs w:val="34"/>
          <w:shd w:val="clear" w:color="auto" w:fill="auto"/>
          <w:rtl/>
        </w:rPr>
        <w:t xml:space="preserve">-: </w:t>
      </w:r>
      <w:r w:rsidRPr="000C0FFD">
        <w:rPr>
          <w:rFonts w:ascii="Times New Roman" w:eastAsia="Times New Roman" w:hAnsi="Times New Roman" w:cs="Traditional Arabic" w:hint="cs"/>
          <w:sz w:val="34"/>
          <w:szCs w:val="34"/>
          <w:shd w:val="clear" w:color="auto" w:fill="auto"/>
          <w:rtl/>
        </w:rPr>
        <w:t>(</w:t>
      </w:r>
      <w:r w:rsidRPr="000C0FFD">
        <w:rPr>
          <w:rFonts w:ascii="Tahoma" w:hAnsi="Tahoma" w:cs="Traditional Arabic"/>
          <w:color w:val="000000"/>
          <w:sz w:val="34"/>
          <w:szCs w:val="34"/>
          <w:shd w:val="clear" w:color="auto" w:fill="auto"/>
          <w:rtl/>
        </w:rPr>
        <w:t xml:space="preserve"> </w:t>
      </w:r>
      <w:r w:rsidRPr="000C0FFD">
        <w:rPr>
          <w:rFonts w:cs="Traditional Arabic"/>
          <w:sz w:val="34"/>
          <w:szCs w:val="34"/>
          <w:shd w:val="clear" w:color="auto" w:fill="auto"/>
          <w:rtl/>
        </w:rPr>
        <w:t xml:space="preserve">أَعُوذُ بِوَجْهِكَ </w:t>
      </w:r>
      <w:r w:rsidRPr="000C0FFD">
        <w:rPr>
          <w:rFonts w:ascii="Times New Roman" w:eastAsia="Times New Roman" w:hAnsi="Times New Roman" w:cs="Traditional Arabic" w:hint="cs"/>
          <w:sz w:val="34"/>
          <w:szCs w:val="34"/>
          <w:shd w:val="clear" w:color="auto" w:fill="auto"/>
          <w:rtl/>
        </w:rPr>
        <w:t>)</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قال</w:t>
      </w:r>
      <w:r w:rsidRPr="000C0FFD">
        <w:rPr>
          <w:rFonts w:cs="Traditional Arabic" w:hint="cs"/>
          <w:sz w:val="34"/>
          <w:szCs w:val="34"/>
          <w:shd w:val="clear" w:color="auto" w:fill="auto"/>
          <w:rtl/>
        </w:rPr>
        <w:t xml:space="preserve">: </w:t>
      </w:r>
      <w:r w:rsidRPr="000C0FFD">
        <w:rPr>
          <w:rFonts w:ascii="Times New Roman" w:eastAsia="Times New Roman" w:hAnsi="Times New Roman" w:cs="Traditional Arabic" w:hint="cs"/>
          <w:b/>
          <w:bCs/>
          <w:sz w:val="34"/>
          <w:szCs w:val="34"/>
          <w:shd w:val="clear" w:color="auto" w:fill="auto"/>
          <w:rtl/>
        </w:rPr>
        <w:t>﴿</w:t>
      </w:r>
      <w:r w:rsidRPr="000C0FFD">
        <w:rPr>
          <w:rFonts w:ascii="Tahoma" w:hAnsi="Tahoma" w:cs="Traditional Arabic"/>
          <w:color w:val="000000"/>
          <w:sz w:val="34"/>
          <w:szCs w:val="34"/>
          <w:shd w:val="clear" w:color="auto" w:fill="auto"/>
          <w:rtl/>
        </w:rPr>
        <w:t xml:space="preserve"> </w:t>
      </w:r>
      <w:r w:rsidRPr="000C0FFD">
        <w:rPr>
          <w:rFonts w:cs="Traditional Arabic"/>
          <w:b/>
          <w:bCs/>
          <w:sz w:val="34"/>
          <w:szCs w:val="34"/>
          <w:shd w:val="clear" w:color="auto" w:fill="auto"/>
          <w:rtl/>
        </w:rPr>
        <w:t>أَوْ يَلْبِسَكُمْ شِيَعًا</w:t>
      </w:r>
      <w:r w:rsidRPr="000C0FFD">
        <w:rPr>
          <w:rFonts w:cs="Traditional Arabic"/>
          <w:sz w:val="34"/>
          <w:szCs w:val="34"/>
          <w:shd w:val="clear" w:color="auto" w:fill="auto"/>
          <w:rtl/>
        </w:rPr>
        <w:t xml:space="preserve"> </w:t>
      </w:r>
      <w:r w:rsidRPr="000C0FFD">
        <w:rPr>
          <w:rFonts w:ascii="Times New Roman" w:eastAsia="Times New Roman" w:hAnsi="Times New Roman" w:cs="Traditional Arabic" w:hint="cs"/>
          <w:b/>
          <w:bCs/>
          <w:sz w:val="34"/>
          <w:szCs w:val="34"/>
          <w:shd w:val="clear" w:color="auto" w:fill="auto"/>
          <w:rtl/>
        </w:rPr>
        <w:t>﴾</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w:t>
      </w:r>
      <w:r w:rsidRPr="000C0FFD">
        <w:rPr>
          <w:rFonts w:cs="Traditional Arabic" w:hint="cs"/>
          <w:sz w:val="34"/>
          <w:szCs w:val="34"/>
          <w:shd w:val="clear" w:color="auto" w:fill="auto"/>
          <w:rtl/>
        </w:rPr>
        <w:t xml:space="preserve">الأنعام: من آية: 65 </w:t>
      </w:r>
      <w:r w:rsidRPr="000C0FFD">
        <w:rPr>
          <w:rFonts w:cs="Traditional Arabic"/>
          <w:sz w:val="34"/>
          <w:szCs w:val="34"/>
          <w:shd w:val="clear" w:color="auto" w:fill="auto"/>
          <w:rtl/>
        </w:rPr>
        <w:t>)</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فقال النبيُّ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صلى الله عليه وسلم</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 هذا أَيْسَرُ</w:t>
      </w:r>
      <w:r w:rsidRPr="000C0FFD">
        <w:rPr>
          <w:rFonts w:cs="Traditional Arabic"/>
          <w:sz w:val="34"/>
          <w:szCs w:val="34"/>
          <w:shd w:val="clear" w:color="auto" w:fill="auto"/>
        </w:rPr>
        <w:t xml:space="preserve"> </w:t>
      </w:r>
      <w:r w:rsidRPr="000C0FFD">
        <w:rPr>
          <w:rFonts w:cs="Traditional Arabic" w:hint="cs"/>
          <w:sz w:val="34"/>
          <w:szCs w:val="34"/>
          <w:shd w:val="clear" w:color="auto" w:fill="auto"/>
          <w:rtl/>
        </w:rPr>
        <w:t>)</w:t>
      </w:r>
      <w:r w:rsidR="000C0FFD">
        <w:rPr>
          <w:rFonts w:cs="Traditional Arabic"/>
          <w:sz w:val="34"/>
          <w:szCs w:val="34"/>
          <w:shd w:val="clear" w:color="auto" w:fill="auto"/>
          <w:rtl/>
        </w:rPr>
        <w:t>.</w:t>
      </w:r>
      <w:r w:rsidRPr="000C0FFD">
        <w:rPr>
          <w:rFonts w:cs="Traditional Arabic" w:hint="cs"/>
          <w:sz w:val="34"/>
          <w:szCs w:val="34"/>
          <w:shd w:val="clear" w:color="auto" w:fill="auto"/>
          <w:rtl/>
        </w:rPr>
        <w:t>(</w:t>
      </w:r>
      <w:r w:rsidRPr="000C0FFD">
        <w:rPr>
          <w:rStyle w:val="a5"/>
          <w:rFonts w:cs="Traditional Arabic"/>
          <w:sz w:val="34"/>
          <w:szCs w:val="34"/>
          <w:shd w:val="clear" w:color="auto" w:fill="auto"/>
          <w:vertAlign w:val="baseline"/>
          <w:rtl/>
        </w:rPr>
        <w:footnoteReference w:id="5"/>
      </w:r>
      <w:r w:rsidRPr="000C0FFD">
        <w:rPr>
          <w:rFonts w:cs="Traditional Arabic" w:hint="cs"/>
          <w:sz w:val="34"/>
          <w:szCs w:val="34"/>
          <w:shd w:val="clear" w:color="auto" w:fill="auto"/>
          <w:rtl/>
        </w:rPr>
        <w:t>)</w:t>
      </w:r>
    </w:p>
    <w:p w14:paraId="6809C064" w14:textId="77777777" w:rsidR="000C0FFD" w:rsidRDefault="000C0FFD" w:rsidP="008B290D">
      <w:pPr>
        <w:bidi w:val="0"/>
        <w:jc w:val="lowKashida"/>
        <w:rPr>
          <w:rFonts w:ascii="Calibri" w:eastAsia="Calibri" w:hAnsi="Calibri" w:cs="Traditional Arabic"/>
          <w:sz w:val="34"/>
          <w:szCs w:val="34"/>
          <w:rtl/>
        </w:rPr>
      </w:pPr>
      <w:r>
        <w:rPr>
          <w:rFonts w:cs="Traditional Arabic"/>
          <w:sz w:val="34"/>
          <w:szCs w:val="34"/>
          <w:rtl/>
        </w:rPr>
        <w:br w:type="page"/>
      </w:r>
    </w:p>
    <w:p w14:paraId="3AE34F90" w14:textId="77777777"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lastRenderedPageBreak/>
        <w:t xml:space="preserve"> </w:t>
      </w:r>
      <w:r w:rsidRPr="000C0FFD">
        <w:rPr>
          <w:rStyle w:val="a6"/>
          <w:rFonts w:cs="Traditional Arabic"/>
          <w:sz w:val="34"/>
          <w:szCs w:val="34"/>
          <w:shd w:val="clear" w:color="auto" w:fill="auto"/>
          <w:rtl/>
        </w:rPr>
        <w:t>قال ابن بطال</w:t>
      </w:r>
      <w:r w:rsidRPr="000C0FFD">
        <w:rPr>
          <w:rStyle w:val="a6"/>
          <w:rFonts w:cs="Traditional Arabic"/>
          <w:sz w:val="34"/>
          <w:szCs w:val="34"/>
          <w:shd w:val="clear" w:color="auto" w:fill="auto"/>
        </w:rPr>
        <w:t xml:space="preserve"> </w:t>
      </w:r>
      <w:r w:rsidRPr="000C0FFD">
        <w:rPr>
          <w:rFonts w:cs="Traditional Arabic" w:hint="cs"/>
          <w:sz w:val="34"/>
          <w:szCs w:val="34"/>
          <w:shd w:val="clear" w:color="auto" w:fill="auto"/>
          <w:rtl/>
        </w:rPr>
        <w:t>(ت: 449هـ)</w:t>
      </w:r>
      <w:r w:rsidRPr="000C0FFD">
        <w:rPr>
          <w:rFonts w:cs="Traditional Arabic"/>
          <w:sz w:val="34"/>
          <w:szCs w:val="34"/>
          <w:shd w:val="clear" w:color="auto" w:fill="auto"/>
          <w:rtl/>
        </w:rPr>
        <w:t xml:space="preserve"> </w:t>
      </w:r>
      <w:r w:rsidRPr="000C0FFD">
        <w:rPr>
          <w:rFonts w:cs="Traditional Arabic" w:hint="cs"/>
          <w:b/>
          <w:bCs/>
          <w:sz w:val="34"/>
          <w:szCs w:val="34"/>
          <w:shd w:val="clear" w:color="auto" w:fill="auto"/>
          <w:rtl/>
        </w:rPr>
        <w:t xml:space="preserve">- رحمه </w:t>
      </w:r>
      <w:r w:rsidRPr="000C0FFD">
        <w:rPr>
          <w:rFonts w:cs="Traditional Arabic"/>
          <w:b/>
          <w:bCs/>
          <w:sz w:val="34"/>
          <w:szCs w:val="34"/>
          <w:shd w:val="clear" w:color="auto" w:fill="auto"/>
          <w:rtl/>
        </w:rPr>
        <w:t xml:space="preserve">الله </w:t>
      </w:r>
      <w:r w:rsidRPr="000C0FFD">
        <w:rPr>
          <w:rFonts w:cs="Traditional Arabic" w:hint="cs"/>
          <w:b/>
          <w:bCs/>
          <w:sz w:val="34"/>
          <w:szCs w:val="34"/>
          <w:shd w:val="clear" w:color="auto" w:fill="auto"/>
          <w:rtl/>
        </w:rPr>
        <w:t>-</w:t>
      </w:r>
      <w:r w:rsidRPr="000C0FFD">
        <w:rPr>
          <w:rFonts w:cs="Traditional Arabic"/>
          <w:b/>
          <w:bCs/>
          <w:sz w:val="34"/>
          <w:szCs w:val="34"/>
          <w:shd w:val="clear" w:color="auto" w:fill="auto"/>
          <w:rtl/>
        </w:rPr>
        <w:t>:</w:t>
      </w:r>
      <w:r w:rsidRPr="000C0FFD">
        <w:rPr>
          <w:rStyle w:val="a6"/>
          <w:rFonts w:cs="Traditional Arabic"/>
          <w:sz w:val="34"/>
          <w:szCs w:val="34"/>
          <w:shd w:val="clear" w:color="auto" w:fill="auto"/>
        </w:rPr>
        <w:t> </w:t>
      </w:r>
    </w:p>
    <w:p w14:paraId="3D701D7B" w14:textId="044F1B33"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في هذه الآية والحديث دلالةٌ على أنَّ لله وجه</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وهو مِن صفةِ ذاتِهِ وليس بجارحة</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ولا كالوجوه التي نشاهدها من المخلوقين، كما نقول إنه عالم ولا نقول إنه كالعلماء الذين نشاهدهم</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a5"/>
          <w:rFonts w:cs="Traditional Arabic"/>
          <w:sz w:val="34"/>
          <w:szCs w:val="34"/>
          <w:shd w:val="clear" w:color="auto" w:fill="auto"/>
          <w:rtl/>
        </w:rPr>
        <w:footnoteReference w:id="6"/>
      </w:r>
      <w:r w:rsidRPr="000C0FFD">
        <w:rPr>
          <w:rFonts w:cs="Traditional Arabic" w:hint="cs"/>
          <w:sz w:val="34"/>
          <w:szCs w:val="34"/>
          <w:shd w:val="clear" w:color="auto" w:fill="auto"/>
          <w:rtl/>
        </w:rPr>
        <w:t>)</w:t>
      </w:r>
    </w:p>
    <w:p w14:paraId="1127CD2E" w14:textId="77777777"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 xml:space="preserve">5- حديث </w:t>
      </w:r>
      <w:r w:rsidRPr="000C0FFD">
        <w:rPr>
          <w:rFonts w:cs="Traditional Arabic"/>
          <w:b/>
          <w:bCs/>
          <w:sz w:val="34"/>
          <w:szCs w:val="34"/>
          <w:shd w:val="clear" w:color="auto" w:fill="auto"/>
          <w:rtl/>
        </w:rPr>
        <w:t>أبي موسى</w:t>
      </w:r>
      <w:r w:rsidRPr="000C0FFD">
        <w:rPr>
          <w:rFonts w:cs="Traditional Arabic" w:hint="cs"/>
          <w:b/>
          <w:bCs/>
          <w:sz w:val="34"/>
          <w:szCs w:val="34"/>
          <w:shd w:val="clear" w:color="auto" w:fill="auto"/>
          <w:rtl/>
        </w:rPr>
        <w:t xml:space="preserve"> </w:t>
      </w:r>
      <w:proofErr w:type="gramStart"/>
      <w:r w:rsidRPr="000C0FFD">
        <w:rPr>
          <w:rFonts w:cs="Traditional Arabic" w:hint="cs"/>
          <w:b/>
          <w:bCs/>
          <w:sz w:val="34"/>
          <w:szCs w:val="34"/>
          <w:shd w:val="clear" w:color="auto" w:fill="auto"/>
          <w:rtl/>
        </w:rPr>
        <w:t>الأشعري</w:t>
      </w:r>
      <w:r w:rsidRPr="000C0FFD">
        <w:rPr>
          <w:rFonts w:cs="Traditional Arabic" w:hint="cs"/>
          <w:sz w:val="34"/>
          <w:szCs w:val="34"/>
          <w:shd w:val="clear" w:color="auto" w:fill="auto"/>
          <w:rtl/>
        </w:rPr>
        <w:t>(</w:t>
      </w:r>
      <w:proofErr w:type="gramEnd"/>
      <w:r w:rsidRPr="000C0FFD">
        <w:rPr>
          <w:rFonts w:cs="Traditional Arabic" w:hint="cs"/>
          <w:sz w:val="34"/>
          <w:szCs w:val="34"/>
          <w:shd w:val="clear" w:color="auto" w:fill="auto"/>
          <w:rtl/>
        </w:rPr>
        <w:t>ت: 42هـ - وقيل غير ذلك -)</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رضي الله عنه</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قال: </w:t>
      </w:r>
    </w:p>
    <w:p w14:paraId="3EF71ADA" w14:textId="1108F0E6"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 قَامَ فِينَا رَسُولُ اللهِ صَلى الله عَليه وسَلم بِخَمْسِ </w:t>
      </w:r>
      <w:proofErr w:type="gramStart"/>
      <w:r w:rsidRPr="000C0FFD">
        <w:rPr>
          <w:rFonts w:cs="Traditional Arabic"/>
          <w:sz w:val="34"/>
          <w:szCs w:val="34"/>
          <w:shd w:val="clear" w:color="auto" w:fill="auto"/>
          <w:rtl/>
        </w:rPr>
        <w:t>كَلِمَاتٍ،</w:t>
      </w:r>
      <w:r w:rsidRPr="000C0FFD">
        <w:rPr>
          <w:rFonts w:cs="Traditional Arabic" w:hint="cs"/>
          <w:sz w:val="34"/>
          <w:szCs w:val="34"/>
          <w:shd w:val="clear" w:color="auto" w:fill="auto"/>
          <w:rtl/>
        </w:rPr>
        <w:t>-</w:t>
      </w:r>
      <w:proofErr w:type="gramEnd"/>
      <w:r w:rsidRPr="000C0FFD">
        <w:rPr>
          <w:rFonts w:cs="Traditional Arabic" w:hint="cs"/>
          <w:sz w:val="34"/>
          <w:szCs w:val="34"/>
          <w:shd w:val="clear" w:color="auto" w:fill="auto"/>
          <w:rtl/>
        </w:rPr>
        <w:t xml:space="preserve">إلى أن قال-: </w:t>
      </w:r>
      <w:r w:rsidRPr="000C0FFD">
        <w:rPr>
          <w:rStyle w:val="hadith"/>
          <w:rFonts w:cs="Traditional Arabic"/>
          <w:sz w:val="34"/>
          <w:szCs w:val="34"/>
          <w:shd w:val="clear" w:color="auto" w:fill="auto"/>
          <w:rtl/>
        </w:rPr>
        <w:t>حِجَابُهُ النُّورُ، وَفِي رِوَايَةِ أَبِي بَكْرٍ: النَّارُ، لَوْ كَشَفَهُ لأَحْرَقَتْ سُبُحَاتُ وَجْهِهِ مَا انْتَهَى إِلَيْهِ بَصَرُهُ مِنْ خَلْقِهِ</w:t>
      </w:r>
      <w:r w:rsidR="000C0FFD">
        <w:rPr>
          <w:rStyle w:val="hadith"/>
          <w:rFonts w:cs="Traditional Arabic"/>
          <w:sz w:val="34"/>
          <w:szCs w:val="34"/>
          <w:shd w:val="clear" w:color="auto" w:fill="auto"/>
          <w:rtl/>
        </w:rPr>
        <w:t>.</w:t>
      </w:r>
      <w:r w:rsidRPr="000C0FFD">
        <w:rPr>
          <w:rFonts w:cs="Traditional Arabic"/>
          <w:sz w:val="34"/>
          <w:szCs w:val="34"/>
          <w:shd w:val="clear" w:color="auto" w:fill="auto"/>
        </w:rPr>
        <w:t>"</w:t>
      </w:r>
      <w:r w:rsidRPr="000C0FFD">
        <w:rPr>
          <w:rFonts w:cs="Traditional Arabic" w:hint="cs"/>
          <w:sz w:val="34"/>
          <w:szCs w:val="34"/>
          <w:shd w:val="clear" w:color="auto" w:fill="auto"/>
          <w:rtl/>
        </w:rPr>
        <w:t xml:space="preserve"> (</w:t>
      </w:r>
      <w:r w:rsidRPr="000C0FFD">
        <w:rPr>
          <w:rStyle w:val="a5"/>
          <w:rFonts w:cs="Traditional Arabic"/>
          <w:sz w:val="34"/>
          <w:szCs w:val="34"/>
          <w:shd w:val="clear" w:color="auto" w:fill="auto"/>
          <w:rtl/>
        </w:rPr>
        <w:footnoteReference w:id="7"/>
      </w:r>
      <w:r w:rsidRPr="000C0FFD">
        <w:rPr>
          <w:rFonts w:cs="Traditional Arabic" w:hint="cs"/>
          <w:sz w:val="34"/>
          <w:szCs w:val="34"/>
          <w:shd w:val="clear" w:color="auto" w:fill="auto"/>
          <w:rtl/>
        </w:rPr>
        <w:t>)</w:t>
      </w:r>
    </w:p>
    <w:p w14:paraId="28CDFF6E" w14:textId="77777777" w:rsidR="00074254" w:rsidRPr="000C0FFD" w:rsidRDefault="00074254"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b/>
          <w:bCs/>
          <w:sz w:val="34"/>
          <w:szCs w:val="34"/>
          <w:shd w:val="clear" w:color="auto" w:fill="auto"/>
          <w:rtl/>
        </w:rPr>
        <w:t>قال</w:t>
      </w:r>
      <w:r w:rsidRPr="000C0FFD">
        <w:rPr>
          <w:rFonts w:cs="Traditional Arabic" w:hint="cs"/>
          <w:b/>
          <w:bCs/>
          <w:sz w:val="34"/>
          <w:szCs w:val="34"/>
          <w:shd w:val="clear" w:color="auto" w:fill="auto"/>
          <w:rtl/>
        </w:rPr>
        <w:t xml:space="preserve"> شيخنا</w:t>
      </w:r>
      <w:r w:rsidRPr="000C0FFD">
        <w:rPr>
          <w:rFonts w:cs="Traditional Arabic"/>
          <w:b/>
          <w:bCs/>
          <w:sz w:val="34"/>
          <w:szCs w:val="34"/>
          <w:shd w:val="clear" w:color="auto" w:fill="auto"/>
          <w:rtl/>
        </w:rPr>
        <w:t xml:space="preserve"> </w:t>
      </w:r>
      <w:r w:rsidRPr="000C0FFD">
        <w:rPr>
          <w:rFonts w:cs="Traditional Arabic" w:hint="cs"/>
          <w:b/>
          <w:bCs/>
          <w:sz w:val="34"/>
          <w:szCs w:val="34"/>
          <w:shd w:val="clear" w:color="auto" w:fill="auto"/>
          <w:rtl/>
        </w:rPr>
        <w:t xml:space="preserve">العلامة الفقيه </w:t>
      </w:r>
      <w:r w:rsidRPr="000C0FFD">
        <w:rPr>
          <w:rFonts w:cs="Traditional Arabic"/>
          <w:b/>
          <w:bCs/>
          <w:sz w:val="34"/>
          <w:szCs w:val="34"/>
          <w:shd w:val="clear" w:color="auto" w:fill="auto"/>
          <w:rtl/>
        </w:rPr>
        <w:t>ابن عثيمين</w:t>
      </w:r>
      <w:r w:rsidRPr="000C0FFD">
        <w:rPr>
          <w:rFonts w:cs="Traditional Arabic" w:hint="cs"/>
          <w:b/>
          <w:bCs/>
          <w:sz w:val="34"/>
          <w:szCs w:val="34"/>
          <w:shd w:val="clear" w:color="auto" w:fill="auto"/>
          <w:rtl/>
        </w:rPr>
        <w:t xml:space="preserve"> </w:t>
      </w:r>
      <w:r w:rsidRPr="000C0FFD">
        <w:rPr>
          <w:rFonts w:cs="Traditional Arabic" w:hint="cs"/>
          <w:sz w:val="34"/>
          <w:szCs w:val="34"/>
          <w:shd w:val="clear" w:color="auto" w:fill="auto"/>
          <w:rtl/>
        </w:rPr>
        <w:t>(ت: 1421هـ)</w:t>
      </w:r>
      <w:r w:rsidRPr="000C0FFD">
        <w:rPr>
          <w:rFonts w:cs="Traditional Arabic" w:hint="cs"/>
          <w:b/>
          <w:bCs/>
          <w:sz w:val="34"/>
          <w:szCs w:val="34"/>
          <w:shd w:val="clear" w:color="auto" w:fill="auto"/>
          <w:rtl/>
        </w:rPr>
        <w:t xml:space="preserve"> - رحمه الله-</w:t>
      </w:r>
      <w:r w:rsidRPr="000C0FFD">
        <w:rPr>
          <w:rFonts w:cs="Traditional Arabic"/>
          <w:b/>
          <w:bCs/>
          <w:sz w:val="34"/>
          <w:szCs w:val="34"/>
          <w:shd w:val="clear" w:color="auto" w:fill="auto"/>
          <w:rtl/>
        </w:rPr>
        <w:t xml:space="preserve">: </w:t>
      </w:r>
    </w:p>
    <w:p w14:paraId="01CCD776" w14:textId="03AD6042" w:rsidR="00074254" w:rsidRPr="000C0FFD" w:rsidRDefault="00074254"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 يعني لو كشف هذا الحجاب ـ والحجب أيضًا من نور، لكنها نور دون نور البارئ عز وجل</w:t>
      </w:r>
      <w:r w:rsidRPr="000C0FFD">
        <w:rPr>
          <w:rFonts w:cs="Traditional Arabic"/>
          <w:sz w:val="34"/>
          <w:szCs w:val="34"/>
          <w:shd w:val="clear" w:color="auto" w:fill="auto"/>
        </w:rPr>
        <w:t>.</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لو كشف الله هذا النور لأحرقت سبحات وجهه أي </w:t>
      </w:r>
      <w:proofErr w:type="spellStart"/>
      <w:r w:rsidRPr="000C0FFD">
        <w:rPr>
          <w:rFonts w:cs="Traditional Arabic"/>
          <w:sz w:val="34"/>
          <w:szCs w:val="34"/>
          <w:shd w:val="clear" w:color="auto" w:fill="auto"/>
          <w:rtl/>
        </w:rPr>
        <w:t>بهاؤه</w:t>
      </w:r>
      <w:proofErr w:type="spellEnd"/>
      <w:r w:rsidRPr="000C0FFD">
        <w:rPr>
          <w:rFonts w:cs="Traditional Arabic"/>
          <w:sz w:val="34"/>
          <w:szCs w:val="34"/>
          <w:shd w:val="clear" w:color="auto" w:fill="auto"/>
          <w:rtl/>
        </w:rPr>
        <w:t xml:space="preserve"> وعظمته ون</w:t>
      </w:r>
      <w:r w:rsidR="00F35480" w:rsidRPr="000C0FFD">
        <w:rPr>
          <w:rFonts w:cs="Traditional Arabic"/>
          <w:sz w:val="34"/>
          <w:szCs w:val="34"/>
          <w:shd w:val="clear" w:color="auto" w:fill="auto"/>
          <w:rtl/>
        </w:rPr>
        <w:t>وره، ما انتهى إليه بصره من خلقه</w:t>
      </w:r>
      <w:r w:rsidRPr="000C0FFD">
        <w:rPr>
          <w:rFonts w:cs="Traditional Arabic"/>
          <w:sz w:val="34"/>
          <w:szCs w:val="34"/>
          <w:shd w:val="clear" w:color="auto" w:fill="auto"/>
          <w:rtl/>
        </w:rPr>
        <w:t>، وبصره ينتهي إلى كل شيء</w:t>
      </w:r>
      <w:r w:rsidR="000C0FFD">
        <w:rPr>
          <w:rFonts w:cs="Traditional Arabic"/>
          <w:sz w:val="34"/>
          <w:szCs w:val="34"/>
          <w:shd w:val="clear" w:color="auto" w:fill="auto"/>
          <w:rtl/>
        </w:rPr>
        <w:t>.</w:t>
      </w:r>
    </w:p>
    <w:p w14:paraId="2A727BB2" w14:textId="5D678259"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والمعنى</w:t>
      </w:r>
      <w:r w:rsidRPr="000C0FFD">
        <w:rPr>
          <w:rFonts w:cs="Traditional Arabic" w:hint="cs"/>
          <w:b/>
          <w:bCs/>
          <w:sz w:val="34"/>
          <w:szCs w:val="34"/>
          <w:shd w:val="clear" w:color="auto" w:fill="auto"/>
          <w:rtl/>
        </w:rPr>
        <w:t>:</w:t>
      </w:r>
      <w:r w:rsidRPr="000C0FFD">
        <w:rPr>
          <w:rFonts w:cs="Traditional Arabic"/>
          <w:sz w:val="34"/>
          <w:szCs w:val="34"/>
          <w:shd w:val="clear" w:color="auto" w:fill="auto"/>
          <w:rtl/>
        </w:rPr>
        <w:t xml:space="preserve"> لو كشفه لأحرق هذا النور كل شيء "</w:t>
      </w:r>
      <w:r w:rsidR="000C0FFD">
        <w:rPr>
          <w:rFonts w:cs="Traditional Arabic"/>
          <w:sz w:val="34"/>
          <w:szCs w:val="34"/>
          <w:shd w:val="clear" w:color="auto" w:fill="auto"/>
          <w:rtl/>
        </w:rPr>
        <w:t>.</w:t>
      </w:r>
      <w:r w:rsidRPr="000C0FFD">
        <w:rPr>
          <w:rFonts w:cs="Traditional Arabic" w:hint="cs"/>
          <w:sz w:val="34"/>
          <w:szCs w:val="34"/>
          <w:shd w:val="clear" w:color="auto" w:fill="auto"/>
          <w:rtl/>
        </w:rPr>
        <w:t xml:space="preserve"> </w:t>
      </w:r>
      <w:r w:rsidR="000C0FFD">
        <w:rPr>
          <w:rStyle w:val="a5"/>
          <w:rFonts w:cs="Traditional Arabic"/>
          <w:sz w:val="34"/>
          <w:szCs w:val="34"/>
          <w:shd w:val="clear" w:color="auto" w:fill="auto"/>
          <w:rtl/>
        </w:rPr>
        <w:footnoteReference w:id="8"/>
      </w:r>
    </w:p>
    <w:p w14:paraId="05002D7E" w14:textId="77777777" w:rsidR="00074254" w:rsidRPr="000C0FFD" w:rsidRDefault="00074254"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b/>
          <w:bCs/>
          <w:sz w:val="34"/>
          <w:szCs w:val="34"/>
          <w:shd w:val="clear" w:color="auto" w:fill="auto"/>
          <w:rtl/>
        </w:rPr>
        <w:t>وقال الشيخ محمد علي آدم</w:t>
      </w:r>
      <w:r w:rsidRPr="000C0FFD">
        <w:rPr>
          <w:rFonts w:cs="Traditional Arabic" w:hint="cs"/>
          <w:b/>
          <w:bCs/>
          <w:sz w:val="34"/>
          <w:szCs w:val="34"/>
          <w:shd w:val="clear" w:color="auto" w:fill="auto"/>
          <w:rtl/>
        </w:rPr>
        <w:t xml:space="preserve"> الإثيوبي</w:t>
      </w:r>
      <w:r w:rsidRPr="000C0FFD">
        <w:rPr>
          <w:rFonts w:cs="Traditional Arabic"/>
          <w:b/>
          <w:bCs/>
          <w:sz w:val="34"/>
          <w:szCs w:val="34"/>
          <w:shd w:val="clear" w:color="auto" w:fill="auto"/>
        </w:rPr>
        <w:t xml:space="preserve"> </w:t>
      </w:r>
      <w:r w:rsidRPr="000C0FFD">
        <w:rPr>
          <w:rFonts w:cs="Traditional Arabic" w:hint="cs"/>
          <w:sz w:val="34"/>
          <w:szCs w:val="34"/>
          <w:shd w:val="clear" w:color="auto" w:fill="auto"/>
          <w:rtl/>
        </w:rPr>
        <w:t>(ت: 1442هـ)</w:t>
      </w:r>
      <w:r w:rsidRPr="000C0FFD">
        <w:rPr>
          <w:rFonts w:cs="Traditional Arabic"/>
          <w:b/>
          <w:bCs/>
          <w:sz w:val="34"/>
          <w:szCs w:val="34"/>
          <w:shd w:val="clear" w:color="auto" w:fill="auto"/>
          <w:rtl/>
        </w:rPr>
        <w:t xml:space="preserve"> </w:t>
      </w:r>
      <w:r w:rsidRPr="000C0FFD">
        <w:rPr>
          <w:rFonts w:cs="Traditional Arabic" w:hint="cs"/>
          <w:b/>
          <w:bCs/>
          <w:sz w:val="34"/>
          <w:szCs w:val="34"/>
          <w:shd w:val="clear" w:color="auto" w:fill="auto"/>
          <w:rtl/>
        </w:rPr>
        <w:t>- رحمه</w:t>
      </w:r>
      <w:r w:rsidRPr="000C0FFD">
        <w:rPr>
          <w:rFonts w:cs="Traditional Arabic"/>
          <w:b/>
          <w:bCs/>
          <w:sz w:val="34"/>
          <w:szCs w:val="34"/>
          <w:shd w:val="clear" w:color="auto" w:fill="auto"/>
          <w:rtl/>
        </w:rPr>
        <w:t xml:space="preserve"> </w:t>
      </w:r>
      <w:proofErr w:type="gramStart"/>
      <w:r w:rsidRPr="000C0FFD">
        <w:rPr>
          <w:rFonts w:cs="Traditional Arabic"/>
          <w:b/>
          <w:bCs/>
          <w:sz w:val="34"/>
          <w:szCs w:val="34"/>
          <w:shd w:val="clear" w:color="auto" w:fill="auto"/>
          <w:rtl/>
        </w:rPr>
        <w:t>الله</w:t>
      </w:r>
      <w:r w:rsidRPr="000C0FFD">
        <w:rPr>
          <w:rFonts w:cs="Traditional Arabic"/>
          <w:b/>
          <w:bCs/>
          <w:sz w:val="34"/>
          <w:szCs w:val="34"/>
          <w:shd w:val="clear" w:color="auto" w:fill="auto"/>
        </w:rPr>
        <w:t>:-</w:t>
      </w:r>
      <w:proofErr w:type="gramEnd"/>
    </w:p>
    <w:p w14:paraId="72DDEC60" w14:textId="77777777" w:rsidR="00074254" w:rsidRPr="000C0FFD" w:rsidRDefault="00074254"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Pr>
        <w:t>"</w:t>
      </w:r>
      <w:r w:rsidRPr="000C0FFD">
        <w:rPr>
          <w:rFonts w:cs="Traditional Arabic"/>
          <w:sz w:val="34"/>
          <w:szCs w:val="34"/>
          <w:shd w:val="clear" w:color="auto" w:fill="auto"/>
          <w:rtl/>
        </w:rPr>
        <w:t>مَا انْتَهَى إِلَيْهِ بَصَرُهُ مِنْ خَلْقِهِ" المراد جميعُ المخلوقات؛ لأن بصره سبحانه وتعالى محيط بجميع الكائنات، ولفظة "من" لبيان الجنس، لا للتبعيض، والتقدير: لو أزال المانع من رؤيته، وهو الحجاب المسمى نورًا أو نارًا، وتَجَلَّى لخلقه لأحرق جلال وجهه جميع مخلوقاته</w:t>
      </w:r>
      <w:r w:rsidRPr="000C0FFD">
        <w:rPr>
          <w:rFonts w:cs="Traditional Arabic"/>
          <w:sz w:val="34"/>
          <w:szCs w:val="34"/>
          <w:shd w:val="clear" w:color="auto" w:fill="auto"/>
        </w:rPr>
        <w:t>.</w:t>
      </w:r>
    </w:p>
    <w:p w14:paraId="46C20228" w14:textId="77777777" w:rsidR="00074254" w:rsidRPr="000C0FFD" w:rsidRDefault="00074254"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b/>
          <w:bCs/>
          <w:sz w:val="34"/>
          <w:szCs w:val="34"/>
          <w:shd w:val="clear" w:color="auto" w:fill="auto"/>
          <w:rtl/>
        </w:rPr>
        <w:t>قال الطيبيّ</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(ت: 743هـ)</w:t>
      </w:r>
      <w:r w:rsidRPr="000C0FFD">
        <w:rPr>
          <w:rFonts w:cs="Traditional Arabic"/>
          <w:b/>
          <w:bCs/>
          <w:sz w:val="34"/>
          <w:szCs w:val="34"/>
          <w:shd w:val="clear" w:color="auto" w:fill="auto"/>
          <w:rtl/>
        </w:rPr>
        <w:t xml:space="preserve"> </w:t>
      </w:r>
      <w:r w:rsidRPr="000C0FFD">
        <w:rPr>
          <w:rFonts w:cs="Traditional Arabic" w:hint="cs"/>
          <w:b/>
          <w:bCs/>
          <w:sz w:val="34"/>
          <w:szCs w:val="34"/>
          <w:shd w:val="clear" w:color="auto" w:fill="auto"/>
          <w:rtl/>
        </w:rPr>
        <w:t>- رحمه</w:t>
      </w:r>
      <w:r w:rsidRPr="000C0FFD">
        <w:rPr>
          <w:rFonts w:cs="Traditional Arabic"/>
          <w:b/>
          <w:bCs/>
          <w:sz w:val="34"/>
          <w:szCs w:val="34"/>
          <w:shd w:val="clear" w:color="auto" w:fill="auto"/>
          <w:rtl/>
        </w:rPr>
        <w:t xml:space="preserve"> الله</w:t>
      </w:r>
      <w:r w:rsidRPr="000C0FFD">
        <w:rPr>
          <w:rFonts w:cs="Traditional Arabic" w:hint="cs"/>
          <w:b/>
          <w:bCs/>
          <w:sz w:val="34"/>
          <w:szCs w:val="34"/>
          <w:shd w:val="clear" w:color="auto" w:fill="auto"/>
          <w:rtl/>
        </w:rPr>
        <w:t>-:</w:t>
      </w:r>
    </w:p>
    <w:p w14:paraId="1BD985EF" w14:textId="77777777"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وذهب المظهر وغيره إلى أن الضمير في "بصره" إلى الخلق، </w:t>
      </w:r>
      <w:proofErr w:type="spellStart"/>
      <w:r w:rsidRPr="000C0FFD">
        <w:rPr>
          <w:rFonts w:cs="Traditional Arabic"/>
          <w:sz w:val="34"/>
          <w:szCs w:val="34"/>
          <w:shd w:val="clear" w:color="auto" w:fill="auto"/>
          <w:rtl/>
        </w:rPr>
        <w:t>و"ما</w:t>
      </w:r>
      <w:proofErr w:type="spellEnd"/>
      <w:r w:rsidRPr="000C0FFD">
        <w:rPr>
          <w:rFonts w:cs="Traditional Arabic"/>
          <w:sz w:val="34"/>
          <w:szCs w:val="34"/>
          <w:shd w:val="clear" w:color="auto" w:fill="auto"/>
          <w:rtl/>
        </w:rPr>
        <w:t xml:space="preserve">" في "ما انتهى" بمعنى: "من" </w:t>
      </w:r>
      <w:proofErr w:type="spellStart"/>
      <w:r w:rsidRPr="000C0FFD">
        <w:rPr>
          <w:rFonts w:cs="Traditional Arabic"/>
          <w:sz w:val="34"/>
          <w:szCs w:val="34"/>
          <w:shd w:val="clear" w:color="auto" w:fill="auto"/>
          <w:rtl/>
        </w:rPr>
        <w:t>و"من</w:t>
      </w:r>
      <w:proofErr w:type="spellEnd"/>
      <w:r w:rsidRPr="000C0FFD">
        <w:rPr>
          <w:rFonts w:cs="Traditional Arabic"/>
          <w:sz w:val="34"/>
          <w:szCs w:val="34"/>
          <w:shd w:val="clear" w:color="auto" w:fill="auto"/>
          <w:rtl/>
        </w:rPr>
        <w:t xml:space="preserve"> خلقه" بيان له، والأول هو الوجه - يعني: أن رجوع ضمير "بصره" إلى الله تعالى هو المعنى الصحيح - بل فساد هذا المعنى لا خفاء فيه، والله تعالى أعلم</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9"/>
      </w:r>
      <w:r w:rsidRPr="000C0FFD">
        <w:rPr>
          <w:rFonts w:cs="Traditional Arabic" w:hint="cs"/>
          <w:sz w:val="34"/>
          <w:szCs w:val="34"/>
          <w:shd w:val="clear" w:color="auto" w:fill="auto"/>
          <w:rtl/>
        </w:rPr>
        <w:t>)</w:t>
      </w:r>
    </w:p>
    <w:p w14:paraId="02F3EDA8" w14:textId="77777777" w:rsidR="00A43472" w:rsidRPr="000C0FFD" w:rsidRDefault="00A43472" w:rsidP="008B290D">
      <w:pPr>
        <w:pStyle w:val="1"/>
        <w:jc w:val="lowKashida"/>
        <w:rPr>
          <w:rtl/>
        </w:rPr>
      </w:pPr>
      <w:bookmarkStart w:id="14" w:name="_Toc154488319"/>
      <w:r w:rsidRPr="000C0FFD">
        <w:rPr>
          <w:rFonts w:hint="cs"/>
          <w:rtl/>
        </w:rPr>
        <w:lastRenderedPageBreak/>
        <w:t xml:space="preserve">المبحث الثاني: الإجماع على إثبات </w:t>
      </w:r>
      <w:r w:rsidR="0055750A" w:rsidRPr="000C0FFD">
        <w:rPr>
          <w:rFonts w:hint="cs"/>
          <w:rtl/>
        </w:rPr>
        <w:t>" صَفَةِ الوَجْهِ " لله تعالى</w:t>
      </w:r>
      <w:bookmarkEnd w:id="14"/>
    </w:p>
    <w:p w14:paraId="62F0F29D" w14:textId="77777777" w:rsidR="00A43472" w:rsidRPr="000C0FFD" w:rsidRDefault="00A43472"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وفيه مطلبان:</w:t>
      </w:r>
    </w:p>
    <w:p w14:paraId="50984DCC" w14:textId="77777777" w:rsidR="00074254" w:rsidRPr="000C0FFD" w:rsidRDefault="00A43472" w:rsidP="008B290D">
      <w:pPr>
        <w:pStyle w:val="2"/>
        <w:bidi/>
        <w:jc w:val="lowKashida"/>
        <w:rPr>
          <w:rtl/>
        </w:rPr>
      </w:pPr>
      <w:bookmarkStart w:id="15" w:name="_Toc154488320"/>
      <w:r w:rsidRPr="000C0FFD">
        <w:rPr>
          <w:rFonts w:hint="cs"/>
          <w:rtl/>
        </w:rPr>
        <w:t xml:space="preserve">المطلب الأول: </w:t>
      </w:r>
      <w:r w:rsidR="00074254" w:rsidRPr="000C0FFD">
        <w:rPr>
          <w:rFonts w:hint="cs"/>
          <w:rtl/>
        </w:rPr>
        <w:t xml:space="preserve">إجماع أئمة السلف على إثبات </w:t>
      </w:r>
      <w:r w:rsidR="0055750A" w:rsidRPr="000C0FFD">
        <w:rPr>
          <w:rFonts w:hint="cs"/>
          <w:rtl/>
        </w:rPr>
        <w:t>" صَفَةِ الوَجْهِ " لله تعالى</w:t>
      </w:r>
      <w:bookmarkEnd w:id="15"/>
    </w:p>
    <w:p w14:paraId="7DED7701" w14:textId="576C0BB6" w:rsidR="00335964" w:rsidRPr="000C0FFD" w:rsidRDefault="0033596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ورغم</w:t>
      </w:r>
      <w:r w:rsidRPr="000C0FFD">
        <w:rPr>
          <w:rFonts w:cs="Traditional Arabic"/>
          <w:sz w:val="34"/>
          <w:szCs w:val="34"/>
          <w:shd w:val="clear" w:color="auto" w:fill="auto"/>
          <w:rtl/>
        </w:rPr>
        <w:t xml:space="preserve"> ثُبوتِ </w:t>
      </w:r>
      <w:r w:rsidRPr="000C0FFD">
        <w:rPr>
          <w:rFonts w:cs="Traditional Arabic" w:hint="cs"/>
          <w:sz w:val="34"/>
          <w:szCs w:val="34"/>
          <w:shd w:val="clear" w:color="auto" w:fill="auto"/>
          <w:rtl/>
        </w:rPr>
        <w:t>" صَفَةِ الوَجْهِ " لله تعالى بدلالة</w:t>
      </w:r>
      <w:r w:rsidRPr="000C0FFD">
        <w:rPr>
          <w:rFonts w:cs="Traditional Arabic"/>
          <w:sz w:val="34"/>
          <w:szCs w:val="34"/>
          <w:shd w:val="clear" w:color="auto" w:fill="auto"/>
          <w:rtl/>
        </w:rPr>
        <w:t xml:space="preserve"> صريحِ</w:t>
      </w:r>
      <w:r w:rsidR="000C0FFD">
        <w:rPr>
          <w:rFonts w:cs="Traditional Arabic"/>
          <w:sz w:val="34"/>
          <w:szCs w:val="34"/>
          <w:shd w:val="clear" w:color="auto" w:fill="auto"/>
          <w:rtl/>
        </w:rPr>
        <w:t xml:space="preserve"> </w:t>
      </w:r>
      <w:r w:rsidRPr="000C0FFD">
        <w:rPr>
          <w:rFonts w:cs="Traditional Arabic" w:hint="cs"/>
          <w:sz w:val="34"/>
          <w:szCs w:val="34"/>
          <w:shd w:val="clear" w:color="auto" w:fill="auto"/>
          <w:rtl/>
        </w:rPr>
        <w:t>نصوص وحيي التنزيل، وبإجماع سلف الأمة كسائر الصفات، فمع ذلك كله</w:t>
      </w:r>
      <w:r w:rsidRPr="000C0FFD">
        <w:rPr>
          <w:rFonts w:cs="Traditional Arabic"/>
          <w:sz w:val="34"/>
          <w:szCs w:val="34"/>
          <w:shd w:val="clear" w:color="auto" w:fill="auto"/>
          <w:rtl/>
        </w:rPr>
        <w:t xml:space="preserve"> أشكلَتْ على </w:t>
      </w:r>
      <w:r w:rsidRPr="000C0FFD">
        <w:rPr>
          <w:rFonts w:cs="Traditional Arabic" w:hint="cs"/>
          <w:sz w:val="34"/>
          <w:szCs w:val="34"/>
          <w:shd w:val="clear" w:color="auto" w:fill="auto"/>
          <w:rtl/>
        </w:rPr>
        <w:t>خلق</w:t>
      </w:r>
      <w:r w:rsidR="000C0FFD">
        <w:rPr>
          <w:rFonts w:cs="Traditional Arabic" w:hint="cs"/>
          <w:sz w:val="34"/>
          <w:szCs w:val="34"/>
          <w:shd w:val="clear" w:color="auto" w:fill="auto"/>
          <w:rtl/>
        </w:rPr>
        <w:t xml:space="preserve"> </w:t>
      </w:r>
      <w:r w:rsidRPr="000C0FFD">
        <w:rPr>
          <w:rFonts w:cs="Traditional Arabic" w:hint="cs"/>
          <w:sz w:val="34"/>
          <w:szCs w:val="34"/>
          <w:shd w:val="clear" w:color="auto" w:fill="auto"/>
          <w:rtl/>
        </w:rPr>
        <w:t>كثير من أهل التأويل.</w:t>
      </w:r>
    </w:p>
    <w:p w14:paraId="19FB50C9" w14:textId="77777777" w:rsidR="00335964" w:rsidRPr="000C0FFD" w:rsidRDefault="0033596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ونسوق هنا جملة من آثار السلف في حكايتهم الإجماع على إثبات" صَفَةِ الوَجْهِ " لله تعالى، على وجه يليق بذاته العلية - جَلَّ في علاه-</w:t>
      </w:r>
      <w:r w:rsidR="001518FB" w:rsidRPr="000C0FFD">
        <w:rPr>
          <w:rFonts w:cs="Traditional Arabic" w:hint="cs"/>
          <w:sz w:val="34"/>
          <w:szCs w:val="34"/>
          <w:shd w:val="clear" w:color="auto" w:fill="auto"/>
          <w:rtl/>
        </w:rPr>
        <w:t>.</w:t>
      </w:r>
    </w:p>
    <w:p w14:paraId="5956E664" w14:textId="77777777"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 xml:space="preserve">1- </w:t>
      </w:r>
      <w:r w:rsidRPr="000C0FFD">
        <w:rPr>
          <w:rFonts w:cs="Traditional Arabic"/>
          <w:b/>
          <w:bCs/>
          <w:sz w:val="34"/>
          <w:szCs w:val="34"/>
          <w:shd w:val="clear" w:color="auto" w:fill="auto"/>
          <w:rtl/>
        </w:rPr>
        <w:t xml:space="preserve">إمام الأئمة ابن </w:t>
      </w:r>
      <w:proofErr w:type="gramStart"/>
      <w:r w:rsidRPr="000C0FFD">
        <w:rPr>
          <w:rFonts w:cs="Traditional Arabic"/>
          <w:b/>
          <w:bCs/>
          <w:sz w:val="34"/>
          <w:szCs w:val="34"/>
          <w:shd w:val="clear" w:color="auto" w:fill="auto"/>
          <w:rtl/>
        </w:rPr>
        <w:t>خزيمة</w:t>
      </w:r>
      <w:r w:rsidRPr="000C0FFD">
        <w:rPr>
          <w:rFonts w:cs="Traditional Arabic" w:hint="cs"/>
          <w:sz w:val="34"/>
          <w:szCs w:val="34"/>
          <w:shd w:val="clear" w:color="auto" w:fill="auto"/>
          <w:rtl/>
        </w:rPr>
        <w:t>(</w:t>
      </w:r>
      <w:proofErr w:type="gramEnd"/>
      <w:r w:rsidRPr="000C0FFD">
        <w:rPr>
          <w:rFonts w:cs="Traditional Arabic" w:hint="cs"/>
          <w:sz w:val="34"/>
          <w:szCs w:val="34"/>
          <w:shd w:val="clear" w:color="auto" w:fill="auto"/>
          <w:rtl/>
        </w:rPr>
        <w:t>ت: 311هـ)</w:t>
      </w:r>
      <w:r w:rsidRPr="000C0FFD">
        <w:rPr>
          <w:rFonts w:cs="Traditional Arabic"/>
          <w:sz w:val="34"/>
          <w:szCs w:val="34"/>
          <w:shd w:val="clear" w:color="auto" w:fill="auto"/>
          <w:rtl/>
        </w:rPr>
        <w:t xml:space="preserve"> </w:t>
      </w:r>
      <w:r w:rsidRPr="000C0FFD">
        <w:rPr>
          <w:rFonts w:cs="Traditional Arabic" w:hint="cs"/>
          <w:b/>
          <w:bCs/>
          <w:sz w:val="34"/>
          <w:szCs w:val="34"/>
          <w:shd w:val="clear" w:color="auto" w:fill="auto"/>
          <w:rtl/>
        </w:rPr>
        <w:t xml:space="preserve">- رحمه </w:t>
      </w:r>
      <w:r w:rsidRPr="000C0FFD">
        <w:rPr>
          <w:rFonts w:cs="Traditional Arabic"/>
          <w:b/>
          <w:bCs/>
          <w:sz w:val="34"/>
          <w:szCs w:val="34"/>
          <w:shd w:val="clear" w:color="auto" w:fill="auto"/>
          <w:rtl/>
        </w:rPr>
        <w:t xml:space="preserve">الله </w:t>
      </w:r>
      <w:r w:rsidRPr="000C0FFD">
        <w:rPr>
          <w:rFonts w:cs="Traditional Arabic" w:hint="cs"/>
          <w:b/>
          <w:bCs/>
          <w:sz w:val="34"/>
          <w:szCs w:val="34"/>
          <w:shd w:val="clear" w:color="auto" w:fill="auto"/>
          <w:rtl/>
        </w:rPr>
        <w:t>-</w:t>
      </w:r>
      <w:r w:rsidRPr="000C0FFD">
        <w:rPr>
          <w:rFonts w:cs="Traditional Arabic"/>
          <w:b/>
          <w:bCs/>
          <w:sz w:val="34"/>
          <w:szCs w:val="34"/>
          <w:shd w:val="clear" w:color="auto" w:fill="auto"/>
          <w:rtl/>
        </w:rPr>
        <w:t>:</w:t>
      </w:r>
    </w:p>
    <w:p w14:paraId="75D16D15" w14:textId="77777777"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ولقد حكى إجماع أئمة السلف وعلماء الأمصار على ذلك فقال </w:t>
      </w:r>
      <w:r w:rsidRPr="000C0FFD">
        <w:rPr>
          <w:rFonts w:cs="Traditional Arabic"/>
          <w:sz w:val="34"/>
          <w:szCs w:val="34"/>
          <w:shd w:val="clear" w:color="auto" w:fill="auto"/>
          <w:rtl/>
        </w:rPr>
        <w:t>بعد أن أورد جملة من الآيات تثبت صفة الوَجْه لله تعالى:</w:t>
      </w:r>
    </w:p>
    <w:p w14:paraId="7E52A7E6" w14:textId="58CA7E94"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 </w:t>
      </w:r>
      <w:r w:rsidRPr="000C0FFD">
        <w:rPr>
          <w:rFonts w:cs="Traditional Arabic" w:hint="cs"/>
          <w:b/>
          <w:bCs/>
          <w:sz w:val="34"/>
          <w:szCs w:val="34"/>
          <w:shd w:val="clear" w:color="auto" w:fill="auto"/>
          <w:rtl/>
        </w:rPr>
        <w:t>حيث قال:</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"فنحن وجميع علمائنا من أهل الحجاز وتهامة واليمن والعراق والشام ومصر؛ مذهبنا: أنا نثبت لله ما أثبته</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الله لنفسه، نقر بذلك بألسنتنا، ونصدق ذلك بقلوبنا؛ من غير أن نشبه وَجْه خالقنا بوَجْه أحد من المخلوقين، عز ربنا أن يشبه المخلوقين، وجل ربنا عن مقالة المعطلين</w:t>
      </w:r>
      <w:r w:rsidRPr="000C0FFD">
        <w:rPr>
          <w:rFonts w:cs="Traditional Arabic"/>
          <w:sz w:val="34"/>
          <w:szCs w:val="34"/>
          <w:shd w:val="clear" w:color="auto" w:fill="auto"/>
        </w:rPr>
        <w:t>"</w:t>
      </w:r>
      <w:r w:rsidR="000C0FFD">
        <w:rPr>
          <w:rFonts w:cs="Traditional Arabic"/>
          <w:sz w:val="34"/>
          <w:szCs w:val="34"/>
          <w:shd w:val="clear" w:color="auto" w:fill="auto"/>
          <w:rtl/>
        </w:rPr>
        <w:t>.</w:t>
      </w:r>
      <w:r w:rsidRPr="000C0FFD">
        <w:rPr>
          <w:rFonts w:cs="Traditional Arabic" w:hint="cs"/>
          <w:sz w:val="34"/>
          <w:szCs w:val="34"/>
          <w:shd w:val="clear" w:color="auto" w:fill="auto"/>
          <w:rtl/>
        </w:rPr>
        <w:t xml:space="preserve"> (</w:t>
      </w:r>
      <w:r w:rsidRPr="000C0FFD">
        <w:rPr>
          <w:rStyle w:val="a5"/>
          <w:rFonts w:cs="Traditional Arabic"/>
          <w:sz w:val="34"/>
          <w:szCs w:val="34"/>
          <w:shd w:val="clear" w:color="auto" w:fill="auto"/>
          <w:rtl/>
        </w:rPr>
        <w:footnoteReference w:id="10"/>
      </w:r>
      <w:r w:rsidRPr="000C0FFD">
        <w:rPr>
          <w:rFonts w:cs="Traditional Arabic" w:hint="cs"/>
          <w:sz w:val="34"/>
          <w:szCs w:val="34"/>
          <w:shd w:val="clear" w:color="auto" w:fill="auto"/>
          <w:rtl/>
        </w:rPr>
        <w:t>)</w:t>
      </w:r>
    </w:p>
    <w:p w14:paraId="44002AB3" w14:textId="77777777" w:rsidR="00074254" w:rsidRPr="000C0FFD" w:rsidRDefault="00074254"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b/>
          <w:bCs/>
          <w:sz w:val="34"/>
          <w:szCs w:val="34"/>
          <w:shd w:val="clear" w:color="auto" w:fill="auto"/>
          <w:rtl/>
        </w:rPr>
        <w:t xml:space="preserve">2- </w:t>
      </w:r>
      <w:r w:rsidRPr="000C0FFD">
        <w:rPr>
          <w:rFonts w:cs="Traditional Arabic"/>
          <w:b/>
          <w:bCs/>
          <w:sz w:val="34"/>
          <w:szCs w:val="34"/>
          <w:shd w:val="clear" w:color="auto" w:fill="auto"/>
          <w:rtl/>
        </w:rPr>
        <w:t xml:space="preserve">وقال فخر الإسلام </w:t>
      </w:r>
      <w:proofErr w:type="spellStart"/>
      <w:r w:rsidRPr="000C0FFD">
        <w:rPr>
          <w:rFonts w:cs="Traditional Arabic"/>
          <w:b/>
          <w:bCs/>
          <w:sz w:val="34"/>
          <w:szCs w:val="34"/>
          <w:shd w:val="clear" w:color="auto" w:fill="auto"/>
          <w:rtl/>
        </w:rPr>
        <w:t>البزدوي</w:t>
      </w:r>
      <w:proofErr w:type="spellEnd"/>
      <w:r w:rsidRPr="000C0FFD">
        <w:rPr>
          <w:rFonts w:cs="Traditional Arabic"/>
          <w:b/>
          <w:bCs/>
          <w:sz w:val="34"/>
          <w:szCs w:val="34"/>
          <w:shd w:val="clear" w:color="auto" w:fill="auto"/>
          <w:rtl/>
        </w:rPr>
        <w:t xml:space="preserve"> </w:t>
      </w:r>
      <w:proofErr w:type="gramStart"/>
      <w:r w:rsidRPr="000C0FFD">
        <w:rPr>
          <w:rFonts w:cs="Traditional Arabic"/>
          <w:b/>
          <w:bCs/>
          <w:sz w:val="34"/>
          <w:szCs w:val="34"/>
          <w:shd w:val="clear" w:color="auto" w:fill="auto"/>
          <w:rtl/>
        </w:rPr>
        <w:t>الحنفي</w:t>
      </w:r>
      <w:r w:rsidRPr="000C0FFD">
        <w:rPr>
          <w:rFonts w:cs="Traditional Arabic" w:hint="cs"/>
          <w:sz w:val="34"/>
          <w:szCs w:val="34"/>
          <w:shd w:val="clear" w:color="auto" w:fill="auto"/>
          <w:rtl/>
        </w:rPr>
        <w:t>(</w:t>
      </w:r>
      <w:proofErr w:type="gramEnd"/>
      <w:r w:rsidRPr="000C0FFD">
        <w:rPr>
          <w:rFonts w:cs="Traditional Arabic" w:hint="cs"/>
          <w:sz w:val="34"/>
          <w:szCs w:val="34"/>
          <w:shd w:val="clear" w:color="auto" w:fill="auto"/>
          <w:rtl/>
        </w:rPr>
        <w:t>ت: 482هـ)</w:t>
      </w:r>
      <w:r w:rsidRPr="000C0FFD">
        <w:rPr>
          <w:rFonts w:cs="Traditional Arabic"/>
          <w:sz w:val="34"/>
          <w:szCs w:val="34"/>
          <w:shd w:val="clear" w:color="auto" w:fill="auto"/>
          <w:rtl/>
        </w:rPr>
        <w:t xml:space="preserve"> </w:t>
      </w:r>
      <w:r w:rsidRPr="000C0FFD">
        <w:rPr>
          <w:rFonts w:cs="Traditional Arabic" w:hint="cs"/>
          <w:b/>
          <w:bCs/>
          <w:sz w:val="34"/>
          <w:szCs w:val="34"/>
          <w:shd w:val="clear" w:color="auto" w:fill="auto"/>
          <w:rtl/>
        </w:rPr>
        <w:t xml:space="preserve">- رحمه </w:t>
      </w:r>
      <w:r w:rsidRPr="000C0FFD">
        <w:rPr>
          <w:rFonts w:cs="Traditional Arabic"/>
          <w:b/>
          <w:bCs/>
          <w:sz w:val="34"/>
          <w:szCs w:val="34"/>
          <w:shd w:val="clear" w:color="auto" w:fill="auto"/>
          <w:rtl/>
        </w:rPr>
        <w:t xml:space="preserve">الله </w:t>
      </w:r>
      <w:r w:rsidRPr="000C0FFD">
        <w:rPr>
          <w:rFonts w:cs="Traditional Arabic" w:hint="cs"/>
          <w:b/>
          <w:bCs/>
          <w:sz w:val="34"/>
          <w:szCs w:val="34"/>
          <w:shd w:val="clear" w:color="auto" w:fill="auto"/>
          <w:rtl/>
        </w:rPr>
        <w:t>-</w:t>
      </w:r>
      <w:r w:rsidRPr="000C0FFD">
        <w:rPr>
          <w:rFonts w:cs="Traditional Arabic"/>
          <w:b/>
          <w:bCs/>
          <w:sz w:val="34"/>
          <w:szCs w:val="34"/>
          <w:shd w:val="clear" w:color="auto" w:fill="auto"/>
          <w:rtl/>
        </w:rPr>
        <w:t>:</w:t>
      </w:r>
      <w:r w:rsidRPr="000C0FFD">
        <w:rPr>
          <w:rFonts w:cs="Traditional Arabic"/>
          <w:sz w:val="34"/>
          <w:szCs w:val="34"/>
          <w:shd w:val="clear" w:color="auto" w:fill="auto"/>
          <w:rtl/>
        </w:rPr>
        <w:t xml:space="preserve"> </w:t>
      </w:r>
    </w:p>
    <w:p w14:paraId="5572F084" w14:textId="6434EA99"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وكذلك إثباتُ اليَدِ والوَجهِ حَقٌّ </w:t>
      </w:r>
      <w:proofErr w:type="gramStart"/>
      <w:r w:rsidRPr="000C0FFD">
        <w:rPr>
          <w:rFonts w:cs="Traditional Arabic"/>
          <w:sz w:val="34"/>
          <w:szCs w:val="34"/>
          <w:shd w:val="clear" w:color="auto" w:fill="auto"/>
          <w:rtl/>
        </w:rPr>
        <w:t>عِندَنا</w:t>
      </w:r>
      <w:r w:rsidRPr="000C0FFD">
        <w:rPr>
          <w:rFonts w:cs="Traditional Arabic"/>
          <w:sz w:val="34"/>
          <w:szCs w:val="34"/>
          <w:shd w:val="clear" w:color="auto" w:fill="auto"/>
        </w:rPr>
        <w:t>(</w:t>
      </w:r>
      <w:proofErr w:type="gramEnd"/>
      <w:r w:rsidRPr="000C0FFD">
        <w:rPr>
          <w:rStyle w:val="a5"/>
          <w:rFonts w:cs="Traditional Arabic"/>
          <w:sz w:val="34"/>
          <w:szCs w:val="34"/>
          <w:shd w:val="clear" w:color="auto" w:fill="auto"/>
        </w:rPr>
        <w:footnoteReference w:id="11"/>
      </w:r>
      <w:r w:rsidRPr="000C0FFD">
        <w:rPr>
          <w:rFonts w:cs="Traditional Arabic"/>
          <w:sz w:val="34"/>
          <w:szCs w:val="34"/>
          <w:shd w:val="clear" w:color="auto" w:fill="auto"/>
        </w:rPr>
        <w:t>)</w:t>
      </w:r>
      <w:r w:rsidR="000C0FFD">
        <w:rPr>
          <w:rFonts w:cs="Traditional Arabic"/>
          <w:sz w:val="34"/>
          <w:szCs w:val="34"/>
          <w:shd w:val="clear" w:color="auto" w:fill="auto"/>
          <w:rtl/>
        </w:rPr>
        <w:t>.</w:t>
      </w:r>
    </w:p>
    <w:p w14:paraId="3581C97A" w14:textId="1867FC3B"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lastRenderedPageBreak/>
        <w:t xml:space="preserve">3- </w:t>
      </w:r>
      <w:r w:rsidRPr="000C0FFD">
        <w:rPr>
          <w:rFonts w:cs="Traditional Arabic"/>
          <w:b/>
          <w:bCs/>
          <w:sz w:val="34"/>
          <w:szCs w:val="34"/>
          <w:shd w:val="clear" w:color="auto" w:fill="auto"/>
          <w:rtl/>
        </w:rPr>
        <w:t>وقال البَغَويُّ</w:t>
      </w:r>
      <w:r w:rsidR="000C0FFD">
        <w:rPr>
          <w:rFonts w:cs="Traditional Arabic" w:hint="cs"/>
          <w:b/>
          <w:bCs/>
          <w:sz w:val="34"/>
          <w:szCs w:val="34"/>
          <w:shd w:val="clear" w:color="auto" w:fill="auto"/>
          <w:rtl/>
        </w:rPr>
        <w:t xml:space="preserve"> </w:t>
      </w:r>
      <w:r w:rsidRPr="000C0FFD">
        <w:rPr>
          <w:rFonts w:cs="Traditional Arabic" w:hint="cs"/>
          <w:sz w:val="34"/>
          <w:szCs w:val="34"/>
          <w:shd w:val="clear" w:color="auto" w:fill="auto"/>
          <w:rtl/>
        </w:rPr>
        <w:t>(ت: 516هـ)</w:t>
      </w:r>
      <w:r w:rsidRPr="000C0FFD">
        <w:rPr>
          <w:rFonts w:cs="Traditional Arabic"/>
          <w:sz w:val="34"/>
          <w:szCs w:val="34"/>
          <w:shd w:val="clear" w:color="auto" w:fill="auto"/>
          <w:rtl/>
        </w:rPr>
        <w:t xml:space="preserve"> </w:t>
      </w:r>
      <w:r w:rsidRPr="000C0FFD">
        <w:rPr>
          <w:rFonts w:cs="Traditional Arabic" w:hint="cs"/>
          <w:b/>
          <w:bCs/>
          <w:sz w:val="34"/>
          <w:szCs w:val="34"/>
          <w:shd w:val="clear" w:color="auto" w:fill="auto"/>
          <w:rtl/>
        </w:rPr>
        <w:t xml:space="preserve">- رحمه </w:t>
      </w:r>
      <w:r w:rsidRPr="000C0FFD">
        <w:rPr>
          <w:rFonts w:cs="Traditional Arabic"/>
          <w:b/>
          <w:bCs/>
          <w:sz w:val="34"/>
          <w:szCs w:val="34"/>
          <w:shd w:val="clear" w:color="auto" w:fill="auto"/>
          <w:rtl/>
        </w:rPr>
        <w:t xml:space="preserve">الله </w:t>
      </w:r>
      <w:r w:rsidRPr="000C0FFD">
        <w:rPr>
          <w:rFonts w:cs="Traditional Arabic" w:hint="cs"/>
          <w:b/>
          <w:bCs/>
          <w:sz w:val="34"/>
          <w:szCs w:val="34"/>
          <w:shd w:val="clear" w:color="auto" w:fill="auto"/>
          <w:rtl/>
        </w:rPr>
        <w:t>-</w:t>
      </w:r>
      <w:r w:rsidRPr="000C0FFD">
        <w:rPr>
          <w:rFonts w:cs="Traditional Arabic"/>
          <w:b/>
          <w:bCs/>
          <w:sz w:val="34"/>
          <w:szCs w:val="34"/>
          <w:shd w:val="clear" w:color="auto" w:fill="auto"/>
          <w:rtl/>
        </w:rPr>
        <w:t>:</w:t>
      </w:r>
      <w:r w:rsidR="000C0FFD">
        <w:rPr>
          <w:rFonts w:cs="Traditional Arabic"/>
          <w:sz w:val="34"/>
          <w:szCs w:val="34"/>
          <w:shd w:val="clear" w:color="auto" w:fill="auto"/>
          <w:rtl/>
        </w:rPr>
        <w:t xml:space="preserve"> </w:t>
      </w:r>
    </w:p>
    <w:p w14:paraId="4F1B18C6" w14:textId="1B6700BC"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كُلُّ ما جاء به الكِتابُ أو السُّنَّةُ مِن هذا القَبيلِ في صِفاتِ اللهِ سُبحانَه وتعالى؛ كالنَّفْسِ، والوَجْهِ، والعَيْنِ، واليَدِ، والرِّجْلِ، والإتيانِ، والمجيءِ، والنُّزولِ إلى السَّماءِ الدُّنيا، والاستواءِ على العَرْشِ... فهذه ونظائِرُها صِفاتٌ لله عَزَّ وجَلَّ، ورد بها السَّمعُ، يجِبُ الإيمانُ بها، وإمرارُها على ظاهِرِها، مُعرِضًا فيها عن التَّأويلِ، </w:t>
      </w:r>
      <w:proofErr w:type="spellStart"/>
      <w:r w:rsidRPr="000C0FFD">
        <w:rPr>
          <w:rFonts w:cs="Traditional Arabic"/>
          <w:sz w:val="34"/>
          <w:szCs w:val="34"/>
          <w:shd w:val="clear" w:color="auto" w:fill="auto"/>
          <w:rtl/>
        </w:rPr>
        <w:t>مجتَنِبًا</w:t>
      </w:r>
      <w:proofErr w:type="spellEnd"/>
      <w:r w:rsidRPr="000C0FFD">
        <w:rPr>
          <w:rFonts w:cs="Traditional Arabic"/>
          <w:sz w:val="34"/>
          <w:szCs w:val="34"/>
          <w:shd w:val="clear" w:color="auto" w:fill="auto"/>
          <w:rtl/>
        </w:rPr>
        <w:t xml:space="preserve"> عن التَّشبيهِ، مُعتَقِدًا أنَّ الباريَ سُبحانَه وتعالى لا يُشبِهُ شَيءٌ مِن صِفاتِه صِفاتِ الخَلْقِ، كما لا تُشبِهُ ذاتُه ذواتِ الخَلْقِ؛ قال اللهُ سُبحانَه وتعالى</w:t>
      </w:r>
      <w:r w:rsidRPr="000C0FFD">
        <w:rPr>
          <w:rFonts w:ascii="Times New Roman" w:eastAsia="Times New Roman" w:hAnsi="Times New Roman" w:cs="Traditional Arabic" w:hint="cs"/>
          <w:b/>
          <w:bCs/>
          <w:sz w:val="34"/>
          <w:szCs w:val="34"/>
          <w:shd w:val="clear" w:color="auto" w:fill="auto"/>
          <w:rtl/>
        </w:rPr>
        <w:t>﴿</w:t>
      </w:r>
      <w:r w:rsidR="000C0FFD">
        <w:rPr>
          <w:rFonts w:cs="Traditional Arabic"/>
          <w:b/>
          <w:bCs/>
          <w:sz w:val="34"/>
          <w:szCs w:val="34"/>
          <w:shd w:val="clear" w:color="auto" w:fill="auto"/>
          <w:rtl/>
        </w:rPr>
        <w:t xml:space="preserve"> </w:t>
      </w:r>
      <w:r w:rsidRPr="000C0FFD">
        <w:rPr>
          <w:rFonts w:cs="Traditional Arabic"/>
          <w:b/>
          <w:bCs/>
          <w:sz w:val="34"/>
          <w:szCs w:val="34"/>
          <w:shd w:val="clear" w:color="auto" w:fill="auto"/>
          <w:rtl/>
        </w:rPr>
        <w:t>لَيْسَ كَمِثْلِهِ</w:t>
      </w:r>
      <w:r w:rsidRPr="000C0FFD">
        <w:rPr>
          <w:rStyle w:val="aaya"/>
          <w:rFonts w:cs="Traditional Arabic"/>
          <w:b/>
          <w:bCs/>
          <w:sz w:val="34"/>
          <w:szCs w:val="34"/>
          <w:shd w:val="clear" w:color="auto" w:fill="auto"/>
          <w:rtl/>
        </w:rPr>
        <w:t xml:space="preserve"> </w:t>
      </w:r>
      <w:r w:rsidRPr="000C0FFD">
        <w:rPr>
          <w:rFonts w:cs="Traditional Arabic"/>
          <w:b/>
          <w:bCs/>
          <w:sz w:val="34"/>
          <w:szCs w:val="34"/>
          <w:shd w:val="clear" w:color="auto" w:fill="auto"/>
          <w:rtl/>
        </w:rPr>
        <w:t>شَيْءٌ وَهُوَ السَّمِيعُ الْبَصِيرُ</w:t>
      </w:r>
      <w:r w:rsidR="000C0FFD">
        <w:rPr>
          <w:rFonts w:cs="Traditional Arabic"/>
          <w:b/>
          <w:bCs/>
          <w:sz w:val="34"/>
          <w:szCs w:val="34"/>
          <w:shd w:val="clear" w:color="auto" w:fill="auto"/>
          <w:rtl/>
        </w:rPr>
        <w:t xml:space="preserve"> </w:t>
      </w:r>
      <w:r w:rsidRPr="000C0FFD">
        <w:rPr>
          <w:rFonts w:ascii="Times New Roman" w:eastAsia="Times New Roman" w:hAnsi="Times New Roman" w:cs="Traditional Arabic" w:hint="cs"/>
          <w:b/>
          <w:bCs/>
          <w:sz w:val="34"/>
          <w:szCs w:val="34"/>
          <w:shd w:val="clear" w:color="auto" w:fill="auto"/>
          <w:rtl/>
        </w:rPr>
        <w:t>﴾</w:t>
      </w:r>
      <w:r w:rsidRPr="000C0FFD">
        <w:rPr>
          <w:rFonts w:cs="Traditional Arabic"/>
          <w:sz w:val="34"/>
          <w:szCs w:val="34"/>
          <w:shd w:val="clear" w:color="auto" w:fill="auto"/>
        </w:rPr>
        <w:t xml:space="preserve"> </w:t>
      </w:r>
      <w:hyperlink r:id="rId15" w:tgtFrame="_blank" w:history="1">
        <w:r w:rsidRPr="000C0FFD">
          <w:rPr>
            <w:rFonts w:cs="Traditional Arabic" w:hint="cs"/>
            <w:sz w:val="34"/>
            <w:szCs w:val="34"/>
            <w:shd w:val="clear" w:color="auto" w:fill="auto"/>
            <w:rtl/>
          </w:rPr>
          <w:t>(</w:t>
        </w:r>
        <w:r w:rsidRPr="000C0FFD">
          <w:rPr>
            <w:rFonts w:cs="Traditional Arabic"/>
            <w:sz w:val="34"/>
            <w:szCs w:val="34"/>
            <w:shd w:val="clear" w:color="auto" w:fill="auto"/>
            <w:rtl/>
          </w:rPr>
          <w:t>الشورى: 11</w:t>
        </w:r>
        <w:r w:rsidRPr="000C0FFD">
          <w:rPr>
            <w:rFonts w:cs="Traditional Arabic" w:hint="cs"/>
            <w:sz w:val="34"/>
            <w:szCs w:val="34"/>
            <w:shd w:val="clear" w:color="auto" w:fill="auto"/>
            <w:rtl/>
          </w:rPr>
          <w:t>)</w:t>
        </w:r>
        <w:r w:rsidRPr="000C0FFD">
          <w:rPr>
            <w:rFonts w:cs="Traditional Arabic"/>
            <w:sz w:val="34"/>
            <w:szCs w:val="34"/>
            <w:shd w:val="clear" w:color="auto" w:fill="auto"/>
          </w:rPr>
          <w:t> </w:t>
        </w:r>
      </w:hyperlink>
      <w:r w:rsidRPr="000C0FFD">
        <w:rPr>
          <w:rFonts w:cs="Traditional Arabic"/>
          <w:sz w:val="34"/>
          <w:szCs w:val="34"/>
          <w:shd w:val="clear" w:color="auto" w:fill="auto"/>
        </w:rPr>
        <w:t xml:space="preserve">. </w:t>
      </w:r>
      <w:r w:rsidRPr="000C0FFD">
        <w:rPr>
          <w:rFonts w:cs="Traditional Arabic"/>
          <w:sz w:val="34"/>
          <w:szCs w:val="34"/>
          <w:shd w:val="clear" w:color="auto" w:fill="auto"/>
          <w:rtl/>
        </w:rPr>
        <w:t>وعلى هذا مضى سَلَفُ الأمَّةِ وعُلَماءُ السُّنَّةِ، تَلَقَّوها جميعًا بالإيمانِ والقَبولِ، وتجَنَّبوا فيها عن</w:t>
      </w:r>
      <w:r w:rsidRPr="000C0FFD">
        <w:rPr>
          <w:rFonts w:cs="Traditional Arabic"/>
          <w:sz w:val="34"/>
          <w:szCs w:val="34"/>
          <w:shd w:val="clear" w:color="auto" w:fill="auto"/>
        </w:rPr>
        <w:t> </w:t>
      </w:r>
      <w:hyperlink r:id="rId16" w:tgtFrame="_blank" w:history="1">
        <w:r w:rsidRPr="000C0FFD">
          <w:rPr>
            <w:rStyle w:val="Hyperlink"/>
            <w:rFonts w:cs="Traditional Arabic"/>
            <w:color w:val="auto"/>
            <w:sz w:val="34"/>
            <w:szCs w:val="34"/>
            <w:u w:val="none"/>
            <w:shd w:val="clear" w:color="auto" w:fill="auto"/>
            <w:rtl/>
          </w:rPr>
          <w:t>التَّمثيلِ</w:t>
        </w:r>
      </w:hyperlink>
      <w:r w:rsidRPr="000C0FFD">
        <w:rPr>
          <w:rFonts w:cs="Traditional Arabic"/>
          <w:sz w:val="34"/>
          <w:szCs w:val="34"/>
          <w:shd w:val="clear" w:color="auto" w:fill="auto"/>
        </w:rPr>
        <w:t> </w:t>
      </w:r>
      <w:r w:rsidRPr="000C0FFD">
        <w:rPr>
          <w:rFonts w:cs="Traditional Arabic"/>
          <w:sz w:val="34"/>
          <w:szCs w:val="34"/>
          <w:shd w:val="clear" w:color="auto" w:fill="auto"/>
          <w:rtl/>
        </w:rPr>
        <w:t>والتَّأويلِ، ووكَلوا العِلمَ فيها إلى اللهِ عَزَّ وجَلَّ، كما أخبَرَ اللهُ سُبحانَه وتعالى عن الرَّاسِخينَ في العِلمِ، فقال عَزَّ وجَلّ</w:t>
      </w:r>
      <w:r w:rsidRPr="000C0FFD">
        <w:rPr>
          <w:rFonts w:cs="Traditional Arabic" w:hint="cs"/>
          <w:sz w:val="34"/>
          <w:szCs w:val="34"/>
          <w:shd w:val="clear" w:color="auto" w:fill="auto"/>
          <w:rtl/>
        </w:rPr>
        <w:t xml:space="preserve">: </w:t>
      </w:r>
      <w:proofErr w:type="gramStart"/>
      <w:r w:rsidRPr="000C0FFD">
        <w:rPr>
          <w:rFonts w:ascii="Times New Roman" w:eastAsia="Times New Roman" w:hAnsi="Times New Roman" w:cs="Traditional Arabic" w:hint="cs"/>
          <w:b/>
          <w:bCs/>
          <w:sz w:val="34"/>
          <w:szCs w:val="34"/>
          <w:shd w:val="clear" w:color="auto" w:fill="auto"/>
          <w:rtl/>
        </w:rPr>
        <w:t>﴿</w:t>
      </w:r>
      <w:r w:rsidRPr="000C0FFD">
        <w:rPr>
          <w:rFonts w:cs="Traditional Arabic"/>
          <w:b/>
          <w:bCs/>
          <w:sz w:val="34"/>
          <w:szCs w:val="34"/>
          <w:shd w:val="clear" w:color="auto" w:fill="auto"/>
          <w:rtl/>
        </w:rPr>
        <w:t xml:space="preserve"> وَالرَّاسِخُونَ</w:t>
      </w:r>
      <w:proofErr w:type="gramEnd"/>
      <w:r w:rsidRPr="000C0FFD">
        <w:rPr>
          <w:rFonts w:cs="Traditional Arabic"/>
          <w:b/>
          <w:bCs/>
          <w:sz w:val="34"/>
          <w:szCs w:val="34"/>
          <w:shd w:val="clear" w:color="auto" w:fill="auto"/>
          <w:rtl/>
        </w:rPr>
        <w:t xml:space="preserve"> فِي الْعِلْمِ يَقولُونَ آمَنَّا بِهِ كُلٌّ مِنْ عِنْدِ رَبِّنَا</w:t>
      </w:r>
      <w:r w:rsidRPr="000C0FFD">
        <w:rPr>
          <w:rFonts w:cs="Traditional Arabic"/>
          <w:b/>
          <w:bCs/>
          <w:sz w:val="34"/>
          <w:szCs w:val="34"/>
          <w:shd w:val="clear" w:color="auto" w:fill="auto"/>
        </w:rPr>
        <w:t> </w:t>
      </w:r>
      <w:r w:rsidRPr="000C0FFD">
        <w:rPr>
          <w:rFonts w:ascii="Times New Roman" w:eastAsia="Times New Roman" w:hAnsi="Times New Roman" w:cs="Traditional Arabic" w:hint="cs"/>
          <w:b/>
          <w:bCs/>
          <w:sz w:val="34"/>
          <w:szCs w:val="34"/>
          <w:shd w:val="clear" w:color="auto" w:fill="auto"/>
          <w:rtl/>
        </w:rPr>
        <w:t>﴾</w:t>
      </w:r>
      <w:r w:rsidR="000C0FFD">
        <w:rPr>
          <w:rFonts w:cs="Traditional Arabic"/>
          <w:sz w:val="34"/>
          <w:szCs w:val="34"/>
          <w:shd w:val="clear" w:color="auto" w:fill="auto"/>
          <w:rtl/>
        </w:rPr>
        <w:t xml:space="preserve"> </w:t>
      </w:r>
      <w:hyperlink r:id="rId17" w:tgtFrame="_blank" w:history="1">
        <w:r w:rsidRPr="000C0FFD">
          <w:rPr>
            <w:rFonts w:cs="Traditional Arabic" w:hint="cs"/>
            <w:sz w:val="34"/>
            <w:szCs w:val="34"/>
            <w:shd w:val="clear" w:color="auto" w:fill="auto"/>
            <w:rtl/>
          </w:rPr>
          <w:t>(</w:t>
        </w:r>
        <w:r w:rsidRPr="000C0FFD">
          <w:rPr>
            <w:rFonts w:cs="Traditional Arabic"/>
            <w:sz w:val="34"/>
            <w:szCs w:val="34"/>
            <w:shd w:val="clear" w:color="auto" w:fill="auto"/>
            <w:rtl/>
          </w:rPr>
          <w:t>آل عمران: 7</w:t>
        </w:r>
        <w:r w:rsidRPr="000C0FFD">
          <w:rPr>
            <w:rFonts w:cs="Traditional Arabic" w:hint="cs"/>
            <w:sz w:val="34"/>
            <w:szCs w:val="34"/>
            <w:shd w:val="clear" w:color="auto" w:fill="auto"/>
            <w:rtl/>
          </w:rPr>
          <w:t>)</w:t>
        </w:r>
        <w:r w:rsidR="000C0FFD">
          <w:rPr>
            <w:rFonts w:cs="Traditional Arabic" w:hint="cs"/>
            <w:sz w:val="34"/>
            <w:szCs w:val="34"/>
            <w:shd w:val="clear" w:color="auto" w:fill="auto"/>
            <w:rtl/>
          </w:rPr>
          <w:t xml:space="preserve"> </w:t>
        </w:r>
      </w:hyperlink>
      <w:r w:rsidRPr="000C0FFD">
        <w:rPr>
          <w:rFonts w:cs="Traditional Arabic" w:hint="cs"/>
          <w:sz w:val="34"/>
          <w:szCs w:val="34"/>
          <w:shd w:val="clear" w:color="auto" w:fill="auto"/>
          <w:rtl/>
        </w:rPr>
        <w:t>(</w:t>
      </w:r>
      <w:r w:rsidRPr="000C0FFD">
        <w:rPr>
          <w:rStyle w:val="a5"/>
          <w:rFonts w:cs="Traditional Arabic"/>
          <w:sz w:val="34"/>
          <w:szCs w:val="34"/>
          <w:shd w:val="clear" w:color="auto" w:fill="auto"/>
          <w:rtl/>
        </w:rPr>
        <w:footnoteReference w:id="12"/>
      </w:r>
      <w:r w:rsidRPr="000C0FFD">
        <w:rPr>
          <w:rFonts w:cs="Traditional Arabic" w:hint="cs"/>
          <w:sz w:val="34"/>
          <w:szCs w:val="34"/>
          <w:shd w:val="clear" w:color="auto" w:fill="auto"/>
          <w:rtl/>
        </w:rPr>
        <w:t>)</w:t>
      </w:r>
      <w:r w:rsidR="000C0FFD">
        <w:rPr>
          <w:rFonts w:cs="Traditional Arabic"/>
          <w:sz w:val="34"/>
          <w:szCs w:val="34"/>
          <w:shd w:val="clear" w:color="auto" w:fill="auto"/>
          <w:rtl/>
        </w:rPr>
        <w:t>.</w:t>
      </w:r>
    </w:p>
    <w:p w14:paraId="5D923A65" w14:textId="77777777" w:rsidR="00074254" w:rsidRPr="000C0FFD" w:rsidRDefault="00074254"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 xml:space="preserve">4- </w:t>
      </w:r>
      <w:r w:rsidRPr="000C0FFD">
        <w:rPr>
          <w:rFonts w:cs="Traditional Arabic"/>
          <w:b/>
          <w:bCs/>
          <w:sz w:val="34"/>
          <w:szCs w:val="34"/>
          <w:shd w:val="clear" w:color="auto" w:fill="auto"/>
          <w:rtl/>
        </w:rPr>
        <w:t>وقال ابنُ رُشدٍ</w:t>
      </w:r>
      <w:r w:rsidRPr="000C0FFD">
        <w:rPr>
          <w:rFonts w:cs="Traditional Arabic" w:hint="cs"/>
          <w:b/>
          <w:bCs/>
          <w:sz w:val="34"/>
          <w:szCs w:val="34"/>
          <w:shd w:val="clear" w:color="auto" w:fill="auto"/>
          <w:rtl/>
        </w:rPr>
        <w:t xml:space="preserve"> - الجد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(ت: </w:t>
      </w:r>
      <w:r w:rsidRPr="000C0FFD">
        <w:rPr>
          <w:rFonts w:cs="Traditional Arabic" w:hint="cs"/>
          <w:sz w:val="34"/>
          <w:szCs w:val="34"/>
          <w:shd w:val="clear" w:color="auto" w:fill="auto"/>
          <w:rtl/>
        </w:rPr>
        <w:t>520</w:t>
      </w:r>
      <w:r w:rsidRPr="000C0FFD">
        <w:rPr>
          <w:rFonts w:cs="Traditional Arabic"/>
          <w:sz w:val="34"/>
          <w:szCs w:val="34"/>
          <w:shd w:val="clear" w:color="auto" w:fill="auto"/>
          <w:rtl/>
        </w:rPr>
        <w:t xml:space="preserve">هـ) </w:t>
      </w:r>
      <w:r w:rsidRPr="000C0FFD">
        <w:rPr>
          <w:rFonts w:cs="Traditional Arabic" w:hint="cs"/>
          <w:sz w:val="34"/>
          <w:szCs w:val="34"/>
          <w:shd w:val="clear" w:color="auto" w:fill="auto"/>
          <w:rtl/>
        </w:rPr>
        <w:t>-</w:t>
      </w:r>
      <w:r w:rsidRPr="000C0FFD">
        <w:rPr>
          <w:rFonts w:cs="Traditional Arabic"/>
          <w:b/>
          <w:bCs/>
          <w:sz w:val="34"/>
          <w:szCs w:val="34"/>
          <w:shd w:val="clear" w:color="auto" w:fill="auto"/>
          <w:rtl/>
        </w:rPr>
        <w:t xml:space="preserve"> رحمه الله</w:t>
      </w:r>
      <w:r w:rsidRPr="000C0FFD">
        <w:rPr>
          <w:rFonts w:cs="Traditional Arabic"/>
          <w:b/>
          <w:bCs/>
          <w:sz w:val="34"/>
          <w:szCs w:val="34"/>
          <w:shd w:val="clear" w:color="auto" w:fill="auto"/>
        </w:rPr>
        <w:t xml:space="preserve"> </w:t>
      </w:r>
      <w:r w:rsidRPr="000C0FFD">
        <w:rPr>
          <w:rFonts w:cs="Traditional Arabic" w:hint="cs"/>
          <w:b/>
          <w:bCs/>
          <w:sz w:val="34"/>
          <w:szCs w:val="34"/>
          <w:shd w:val="clear" w:color="auto" w:fill="auto"/>
          <w:rtl/>
        </w:rPr>
        <w:t>-:</w:t>
      </w:r>
      <w:r w:rsidRPr="000C0FFD">
        <w:rPr>
          <w:rFonts w:cs="Traditional Arabic"/>
          <w:b/>
          <w:bCs/>
          <w:sz w:val="34"/>
          <w:szCs w:val="34"/>
          <w:shd w:val="clear" w:color="auto" w:fill="auto"/>
          <w:rtl/>
        </w:rPr>
        <w:t xml:space="preserve"> </w:t>
      </w:r>
    </w:p>
    <w:p w14:paraId="4DD7260F" w14:textId="77777777"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لا اختِلافَ بينهم أيضًا في جوازِ إطلاقِ القَولِ بأنَّ للهِ يَدَين ووَجهًا وعينينِ</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13"/>
      </w:r>
      <w:r w:rsidRPr="000C0FFD">
        <w:rPr>
          <w:rFonts w:cs="Traditional Arabic" w:hint="cs"/>
          <w:sz w:val="34"/>
          <w:szCs w:val="34"/>
          <w:shd w:val="clear" w:color="auto" w:fill="auto"/>
          <w:rtl/>
        </w:rPr>
        <w:t>)</w:t>
      </w:r>
    </w:p>
    <w:p w14:paraId="51DBE078" w14:textId="77777777" w:rsidR="00074254" w:rsidRPr="000C0FFD" w:rsidRDefault="00074254"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 xml:space="preserve">وقوله: </w:t>
      </w:r>
      <w:r w:rsidRPr="000C0FFD">
        <w:rPr>
          <w:rFonts w:cs="Traditional Arabic" w:hint="cs"/>
          <w:sz w:val="34"/>
          <w:szCs w:val="34"/>
          <w:shd w:val="clear" w:color="auto" w:fill="auto"/>
          <w:rtl/>
        </w:rPr>
        <w:t>"</w:t>
      </w:r>
      <w:r w:rsidRPr="000C0FFD">
        <w:rPr>
          <w:rFonts w:cs="Traditional Arabic"/>
          <w:sz w:val="34"/>
          <w:szCs w:val="34"/>
          <w:shd w:val="clear" w:color="auto" w:fill="auto"/>
          <w:rtl/>
        </w:rPr>
        <w:t>لا اختِلافَ بينهم</w:t>
      </w:r>
      <w:r w:rsidRPr="000C0FFD">
        <w:rPr>
          <w:rFonts w:cs="Traditional Arabic" w:hint="cs"/>
          <w:sz w:val="34"/>
          <w:szCs w:val="34"/>
          <w:shd w:val="clear" w:color="auto" w:fill="auto"/>
          <w:rtl/>
        </w:rPr>
        <w:t>" يشير فيه إلى الإجماع.</w:t>
      </w:r>
    </w:p>
    <w:p w14:paraId="7B3F3F52" w14:textId="2478308F" w:rsidR="00165623" w:rsidRPr="000C0FFD" w:rsidRDefault="0016562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5- </w:t>
      </w:r>
      <w:r w:rsidRPr="000C0FFD">
        <w:rPr>
          <w:rFonts w:cs="Traditional Arabic"/>
          <w:b/>
          <w:bCs/>
          <w:sz w:val="34"/>
          <w:szCs w:val="34"/>
          <w:shd w:val="clear" w:color="auto" w:fill="auto"/>
          <w:rtl/>
        </w:rPr>
        <w:t xml:space="preserve">قال ابنُ </w:t>
      </w:r>
      <w:proofErr w:type="gramStart"/>
      <w:r w:rsidRPr="000C0FFD">
        <w:rPr>
          <w:rFonts w:cs="Traditional Arabic"/>
          <w:b/>
          <w:bCs/>
          <w:sz w:val="34"/>
          <w:szCs w:val="34"/>
          <w:shd w:val="clear" w:color="auto" w:fill="auto"/>
          <w:rtl/>
        </w:rPr>
        <w:t>القيِّمِ</w:t>
      </w:r>
      <w:r w:rsidR="00335964" w:rsidRPr="000C0FFD">
        <w:rPr>
          <w:rFonts w:cs="Traditional Arabic"/>
          <w:sz w:val="34"/>
          <w:szCs w:val="34"/>
          <w:shd w:val="clear" w:color="auto" w:fill="auto"/>
          <w:rtl/>
        </w:rPr>
        <w:t>(</w:t>
      </w:r>
      <w:proofErr w:type="gramEnd"/>
      <w:r w:rsidR="00335964" w:rsidRPr="000C0FFD">
        <w:rPr>
          <w:rFonts w:cs="Traditional Arabic"/>
          <w:sz w:val="34"/>
          <w:szCs w:val="34"/>
          <w:shd w:val="clear" w:color="auto" w:fill="auto"/>
          <w:rtl/>
        </w:rPr>
        <w:t xml:space="preserve">ت: </w:t>
      </w:r>
      <w:r w:rsidR="00335964" w:rsidRPr="000C0FFD">
        <w:rPr>
          <w:rFonts w:cs="Traditional Arabic" w:hint="cs"/>
          <w:sz w:val="34"/>
          <w:szCs w:val="34"/>
          <w:shd w:val="clear" w:color="auto" w:fill="auto"/>
          <w:rtl/>
        </w:rPr>
        <w:t>751</w:t>
      </w:r>
      <w:r w:rsidR="00335964" w:rsidRPr="000C0FFD">
        <w:rPr>
          <w:rFonts w:cs="Traditional Arabic"/>
          <w:sz w:val="34"/>
          <w:szCs w:val="34"/>
          <w:shd w:val="clear" w:color="auto" w:fill="auto"/>
          <w:rtl/>
        </w:rPr>
        <w:t>هـ)</w:t>
      </w:r>
      <w:r w:rsidR="000C0FFD">
        <w:rPr>
          <w:rFonts w:cs="Traditional Arabic"/>
          <w:sz w:val="34"/>
          <w:szCs w:val="34"/>
          <w:shd w:val="clear" w:color="auto" w:fill="auto"/>
          <w:rtl/>
        </w:rPr>
        <w:t xml:space="preserve"> </w:t>
      </w:r>
      <w:r w:rsidRPr="000C0FFD">
        <w:rPr>
          <w:rFonts w:cs="Traditional Arabic"/>
          <w:b/>
          <w:bCs/>
          <w:sz w:val="34"/>
          <w:szCs w:val="34"/>
          <w:shd w:val="clear" w:color="auto" w:fill="auto"/>
          <w:rtl/>
        </w:rPr>
        <w:t>ـ رحمه الله ـ:</w:t>
      </w:r>
      <w:r w:rsidRPr="000C0FFD">
        <w:rPr>
          <w:rFonts w:cs="Traditional Arabic"/>
          <w:sz w:val="34"/>
          <w:szCs w:val="34"/>
          <w:shd w:val="clear" w:color="auto" w:fill="auto"/>
          <w:rtl/>
        </w:rPr>
        <w:t xml:space="preserve"> </w:t>
      </w:r>
    </w:p>
    <w:p w14:paraId="446D23ED" w14:textId="481F6094" w:rsidR="00165623" w:rsidRPr="000C0FFD" w:rsidRDefault="00165623" w:rsidP="008B290D">
      <w:pPr>
        <w:pStyle w:val="a3"/>
        <w:widowControl w:val="0"/>
        <w:spacing w:before="40" w:after="40" w:line="240" w:lineRule="auto"/>
        <w:ind w:firstLine="153"/>
        <w:jc w:val="lowKashida"/>
        <w:rPr>
          <w:rFonts w:cs="Traditional Arabic"/>
          <w:shd w:val="clear" w:color="auto" w:fill="auto"/>
          <w:rtl/>
        </w:rPr>
      </w:pPr>
      <w:r w:rsidRPr="000C0FFD">
        <w:rPr>
          <w:rFonts w:cs="Traditional Arabic" w:hint="cs"/>
          <w:shd w:val="clear" w:color="auto" w:fill="auto"/>
          <w:rtl/>
        </w:rPr>
        <w:t>"</w:t>
      </w:r>
      <w:r w:rsidRPr="000C0FFD">
        <w:rPr>
          <w:rFonts w:cs="Traditional Arabic"/>
          <w:shd w:val="clear" w:color="auto" w:fill="auto"/>
          <w:rtl/>
        </w:rPr>
        <w:t xml:space="preserve">وجهُ الرَّبِّ جلَّ جلالُه حيثُ ورَدَ في الكتاب والسُّنَّةِ فليسَ بمجازٍ بل على حقيقتِه، واختَلفَ المعطِّلونَ في جهةِ التَّجوُّزِ في هذا، فقالت طائفةٌ: لفظُ </w:t>
      </w:r>
      <w:r w:rsidRPr="000C0FFD">
        <w:rPr>
          <w:rFonts w:cs="Traditional Arabic" w:hint="cs"/>
          <w:shd w:val="clear" w:color="auto" w:fill="auto"/>
          <w:rtl/>
        </w:rPr>
        <w:t>"</w:t>
      </w:r>
      <w:r w:rsidRPr="000C0FFD">
        <w:rPr>
          <w:rFonts w:cs="Traditional Arabic"/>
          <w:shd w:val="clear" w:color="auto" w:fill="auto"/>
          <w:rtl/>
        </w:rPr>
        <w:t>الوجهِ</w:t>
      </w:r>
      <w:r w:rsidRPr="000C0FFD">
        <w:rPr>
          <w:rFonts w:cs="Traditional Arabic" w:hint="cs"/>
          <w:shd w:val="clear" w:color="auto" w:fill="auto"/>
          <w:rtl/>
        </w:rPr>
        <w:t>"</w:t>
      </w:r>
      <w:r w:rsidRPr="000C0FFD">
        <w:rPr>
          <w:rFonts w:cs="Traditional Arabic"/>
          <w:shd w:val="clear" w:color="auto" w:fill="auto"/>
          <w:rtl/>
        </w:rPr>
        <w:t xml:space="preserve"> زائدٌ، والتَّقديرُ: ويبقى ربُّكَ، إلَّا ابتغاءَ ربِّه الأعلَى، ويُريدونَ ربَّهم. وقالت فرقةٌ أخرى مِنهم: الوجهُ بمعنى الذَّاتِ، وهذا قولُ أولئِكَ وإنِ اختَلفوا في التَّعبيرِ عنه، وقالت فرقةٌ: ثوابُه وجزاؤُه، فجعله هؤلاء مخلوقًا منفصِلًا، قالوا: لأنَّ الَّذي يُراد هو الثَّوابُ، وهذه أقوالٌ نعوذ بوجهِ الله العظيمِ مِنْ أَن يَجعلَنا مِنْ أهلِها</w:t>
      </w:r>
      <w:r w:rsidRPr="000C0FFD">
        <w:rPr>
          <w:rFonts w:cs="Traditional Arabic" w:hint="cs"/>
          <w:shd w:val="clear" w:color="auto" w:fill="auto"/>
          <w:rtl/>
        </w:rPr>
        <w:t>".</w:t>
      </w:r>
      <w:r w:rsidR="000C0FFD" w:rsidRPr="000C0FFD">
        <w:rPr>
          <w:rFonts w:cs="Traditional Arabic" w:hint="cs"/>
          <w:shd w:val="clear" w:color="auto" w:fill="auto"/>
          <w:rtl/>
        </w:rPr>
        <w:t xml:space="preserve"> </w:t>
      </w:r>
      <w:r w:rsidRPr="000C0FFD">
        <w:rPr>
          <w:rFonts w:cs="Traditional Arabic" w:hint="cs"/>
          <w:shd w:val="clear" w:color="auto" w:fill="auto"/>
          <w:rtl/>
        </w:rPr>
        <w:t>(</w:t>
      </w:r>
      <w:r w:rsidRPr="000C0FFD">
        <w:rPr>
          <w:rStyle w:val="a5"/>
          <w:rFonts w:cs="Traditional Arabic"/>
          <w:shd w:val="clear" w:color="auto" w:fill="auto"/>
          <w:rtl/>
        </w:rPr>
        <w:footnoteReference w:id="14"/>
      </w:r>
      <w:r w:rsidRPr="000C0FFD">
        <w:rPr>
          <w:rFonts w:cs="Traditional Arabic" w:hint="cs"/>
          <w:shd w:val="clear" w:color="auto" w:fill="auto"/>
          <w:rtl/>
        </w:rPr>
        <w:t>)</w:t>
      </w:r>
    </w:p>
    <w:p w14:paraId="2A080DBF" w14:textId="77777777" w:rsidR="00074254" w:rsidRPr="000C0FFD" w:rsidRDefault="00E26643" w:rsidP="008B290D">
      <w:pPr>
        <w:pStyle w:val="a3"/>
        <w:widowControl w:val="0"/>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lastRenderedPageBreak/>
        <w:t>6</w:t>
      </w:r>
      <w:r w:rsidR="00074254" w:rsidRPr="000C0FFD">
        <w:rPr>
          <w:rFonts w:cs="Traditional Arabic" w:hint="cs"/>
          <w:b/>
          <w:bCs/>
          <w:sz w:val="34"/>
          <w:szCs w:val="34"/>
          <w:shd w:val="clear" w:color="auto" w:fill="auto"/>
          <w:rtl/>
        </w:rPr>
        <w:t xml:space="preserve">- شيخنا العلامة الفقيه </w:t>
      </w:r>
      <w:r w:rsidR="00074254" w:rsidRPr="000C0FFD">
        <w:rPr>
          <w:rFonts w:cs="Traditional Arabic"/>
          <w:b/>
          <w:bCs/>
          <w:sz w:val="34"/>
          <w:szCs w:val="34"/>
          <w:shd w:val="clear" w:color="auto" w:fill="auto"/>
          <w:rtl/>
        </w:rPr>
        <w:t>ابن عثيمين</w:t>
      </w:r>
      <w:r w:rsidRPr="000C0FFD">
        <w:rPr>
          <w:rFonts w:cs="Traditional Arabic" w:hint="cs"/>
          <w:b/>
          <w:bCs/>
          <w:sz w:val="34"/>
          <w:szCs w:val="34"/>
          <w:shd w:val="clear" w:color="auto" w:fill="auto"/>
          <w:rtl/>
        </w:rPr>
        <w:t xml:space="preserve"> </w:t>
      </w:r>
      <w:r w:rsidRPr="000C0FFD">
        <w:rPr>
          <w:rFonts w:cs="Traditional Arabic" w:hint="cs"/>
          <w:sz w:val="34"/>
          <w:szCs w:val="34"/>
          <w:shd w:val="clear" w:color="auto" w:fill="auto"/>
          <w:rtl/>
        </w:rPr>
        <w:t>(ت: 1421هـ)</w:t>
      </w:r>
      <w:r w:rsidRPr="000C0FFD">
        <w:rPr>
          <w:rFonts w:cs="Traditional Arabic" w:hint="cs"/>
          <w:b/>
          <w:bCs/>
          <w:sz w:val="34"/>
          <w:szCs w:val="34"/>
          <w:shd w:val="clear" w:color="auto" w:fill="auto"/>
          <w:rtl/>
        </w:rPr>
        <w:t xml:space="preserve"> </w:t>
      </w:r>
      <w:r w:rsidR="00074254" w:rsidRPr="000C0FFD">
        <w:rPr>
          <w:rFonts w:cs="Traditional Arabic" w:hint="cs"/>
          <w:b/>
          <w:bCs/>
          <w:sz w:val="34"/>
          <w:szCs w:val="34"/>
          <w:shd w:val="clear" w:color="auto" w:fill="auto"/>
          <w:rtl/>
        </w:rPr>
        <w:t>- رحمه الله-:</w:t>
      </w:r>
    </w:p>
    <w:p w14:paraId="12041947" w14:textId="39BD4027"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وقد حكى هذا</w:t>
      </w:r>
      <w:r w:rsidRPr="000C0FFD">
        <w:rPr>
          <w:rFonts w:cs="Traditional Arabic"/>
          <w:sz w:val="34"/>
          <w:szCs w:val="34"/>
          <w:shd w:val="clear" w:color="auto" w:fill="auto"/>
          <w:rtl/>
        </w:rPr>
        <w:t xml:space="preserve"> الإجماع</w:t>
      </w:r>
      <w:r w:rsid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خلق </w:t>
      </w:r>
      <w:r w:rsidRPr="000C0FFD">
        <w:rPr>
          <w:rFonts w:cs="Traditional Arabic"/>
          <w:sz w:val="34"/>
          <w:szCs w:val="34"/>
          <w:shd w:val="clear" w:color="auto" w:fill="auto"/>
          <w:rtl/>
        </w:rPr>
        <w:t xml:space="preserve">كثير </w:t>
      </w:r>
      <w:r w:rsidRPr="000C0FFD">
        <w:rPr>
          <w:rFonts w:cs="Traditional Arabic" w:hint="cs"/>
          <w:sz w:val="34"/>
          <w:szCs w:val="34"/>
          <w:shd w:val="clear" w:color="auto" w:fill="auto"/>
          <w:rtl/>
        </w:rPr>
        <w:t xml:space="preserve">منهم شيخنا العلامة الفقيه </w:t>
      </w:r>
      <w:r w:rsidRPr="000C0FFD">
        <w:rPr>
          <w:rFonts w:cs="Traditional Arabic"/>
          <w:sz w:val="34"/>
          <w:szCs w:val="34"/>
          <w:shd w:val="clear" w:color="auto" w:fill="auto"/>
          <w:rtl/>
        </w:rPr>
        <w:t>ابن عثيمين</w:t>
      </w:r>
      <w:r w:rsidRPr="000C0FFD">
        <w:rPr>
          <w:rFonts w:cs="Traditional Arabic" w:hint="cs"/>
          <w:sz w:val="34"/>
          <w:szCs w:val="34"/>
          <w:shd w:val="clear" w:color="auto" w:fill="auto"/>
          <w:rtl/>
        </w:rPr>
        <w:t>- رحمه الله-</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حيث يقول </w:t>
      </w:r>
      <w:r w:rsidRPr="000C0FFD">
        <w:rPr>
          <w:rFonts w:cs="Traditional Arabic"/>
          <w:sz w:val="34"/>
          <w:szCs w:val="34"/>
          <w:shd w:val="clear" w:color="auto" w:fill="auto"/>
          <w:rtl/>
        </w:rPr>
        <w:t>في</w:t>
      </w:r>
      <w:r w:rsidR="00F35480"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Fonts w:cs="Traditional Arabic"/>
          <w:sz w:val="34"/>
          <w:szCs w:val="34"/>
          <w:shd w:val="clear" w:color="auto" w:fill="auto"/>
          <w:rtl/>
        </w:rPr>
        <w:t>القول المفيد على كتاب التوحيد</w:t>
      </w:r>
      <w:r w:rsidRPr="000C0FFD">
        <w:rPr>
          <w:rFonts w:cs="Traditional Arabic" w:hint="cs"/>
          <w:sz w:val="34"/>
          <w:szCs w:val="34"/>
          <w:shd w:val="clear" w:color="auto" w:fill="auto"/>
          <w:rtl/>
        </w:rPr>
        <w:t>":</w:t>
      </w:r>
    </w:p>
    <w:p w14:paraId="424A77CF" w14:textId="1CF612D3"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وقوله: </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بوجه الله </w:t>
      </w:r>
      <w:r w:rsidRPr="000C0FFD">
        <w:rPr>
          <w:rFonts w:cs="Traditional Arabic" w:hint="cs"/>
          <w:sz w:val="34"/>
          <w:szCs w:val="34"/>
          <w:shd w:val="clear" w:color="auto" w:fill="auto"/>
          <w:rtl/>
        </w:rPr>
        <w:t>"</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فيه إثبات الوجه لله عز وجل، وهو ثابت بالقرآن والسنة وإجماع السلف</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15"/>
      </w:r>
      <w:r w:rsidRPr="000C0FFD">
        <w:rPr>
          <w:rFonts w:cs="Traditional Arabic" w:hint="cs"/>
          <w:sz w:val="34"/>
          <w:szCs w:val="34"/>
          <w:shd w:val="clear" w:color="auto" w:fill="auto"/>
          <w:rtl/>
        </w:rPr>
        <w:t>)</w:t>
      </w:r>
    </w:p>
    <w:p w14:paraId="3DE310D3" w14:textId="77777777" w:rsidR="00074254" w:rsidRPr="000C0FFD" w:rsidRDefault="00A43472" w:rsidP="008B290D">
      <w:pPr>
        <w:pStyle w:val="2"/>
        <w:bidi/>
        <w:jc w:val="lowKashida"/>
        <w:rPr>
          <w:rtl/>
        </w:rPr>
      </w:pPr>
      <w:bookmarkStart w:id="16" w:name="_Toc154488321"/>
      <w:r w:rsidRPr="000C0FFD">
        <w:rPr>
          <w:rFonts w:hint="cs"/>
          <w:rtl/>
        </w:rPr>
        <w:t xml:space="preserve">المطلب الثاني: </w:t>
      </w:r>
      <w:r w:rsidR="00074254" w:rsidRPr="000C0FFD">
        <w:rPr>
          <w:rFonts w:hint="cs"/>
          <w:rtl/>
        </w:rPr>
        <w:t xml:space="preserve">كلام أئمة أهل السنة في إثبات </w:t>
      </w:r>
      <w:r w:rsidR="0055750A" w:rsidRPr="000C0FFD">
        <w:rPr>
          <w:rFonts w:hint="cs"/>
          <w:rtl/>
        </w:rPr>
        <w:t>" صَفَةِ الوَجْهِ " لله تعالى</w:t>
      </w:r>
      <w:bookmarkEnd w:id="16"/>
    </w:p>
    <w:p w14:paraId="4B093336" w14:textId="77777777"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ونسوق هنا جملة يسيرة من أقوال أئمة أهل السنة في إثبات صفة" الوجه" لله تعالى على وجه يليق به - سبحانه -: </w:t>
      </w:r>
    </w:p>
    <w:p w14:paraId="3AFE802D" w14:textId="77777777" w:rsidR="00074254" w:rsidRPr="000C0FFD" w:rsidRDefault="00074254"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hint="cs"/>
          <w:b/>
          <w:bCs/>
          <w:sz w:val="34"/>
          <w:szCs w:val="34"/>
          <w:shd w:val="clear" w:color="auto" w:fill="auto"/>
          <w:rtl/>
        </w:rPr>
        <w:t xml:space="preserve">1- </w:t>
      </w:r>
      <w:r w:rsidRPr="000C0FFD">
        <w:rPr>
          <w:rFonts w:cs="Traditional Arabic"/>
          <w:b/>
          <w:bCs/>
          <w:sz w:val="34"/>
          <w:szCs w:val="34"/>
          <w:shd w:val="clear" w:color="auto" w:fill="auto"/>
          <w:rtl/>
        </w:rPr>
        <w:t>قال</w:t>
      </w:r>
      <w:r w:rsidRPr="000C0FFD">
        <w:rPr>
          <w:rFonts w:cs="Traditional Arabic"/>
          <w:b/>
          <w:bCs/>
          <w:sz w:val="34"/>
          <w:szCs w:val="34"/>
          <w:shd w:val="clear" w:color="auto" w:fill="auto"/>
        </w:rPr>
        <w:t> </w:t>
      </w:r>
      <w:hyperlink r:id="rId18" w:tgtFrame="_blank" w:history="1">
        <w:r w:rsidRPr="000C0FFD">
          <w:rPr>
            <w:rStyle w:val="Hyperlink"/>
            <w:rFonts w:cs="Traditional Arabic"/>
            <w:b/>
            <w:bCs/>
            <w:color w:val="auto"/>
            <w:sz w:val="34"/>
            <w:szCs w:val="34"/>
            <w:u w:val="none"/>
            <w:shd w:val="clear" w:color="auto" w:fill="auto"/>
            <w:rtl/>
          </w:rPr>
          <w:t>الشافعيُّ</w:t>
        </w:r>
      </w:hyperlink>
      <w:r w:rsidRPr="000C0FFD">
        <w:rPr>
          <w:rFonts w:cs="Traditional Arabic" w:hint="cs"/>
          <w:sz w:val="34"/>
          <w:szCs w:val="34"/>
          <w:shd w:val="clear" w:color="auto" w:fill="auto"/>
          <w:rtl/>
        </w:rPr>
        <w:t>(ت: 204هـ)</w:t>
      </w:r>
      <w:r w:rsidRPr="000C0FFD">
        <w:rPr>
          <w:rFonts w:cs="Traditional Arabic" w:hint="cs"/>
          <w:b/>
          <w:bCs/>
          <w:sz w:val="34"/>
          <w:szCs w:val="34"/>
          <w:shd w:val="clear" w:color="auto" w:fill="auto"/>
          <w:rtl/>
        </w:rPr>
        <w:t xml:space="preserve"> </w:t>
      </w:r>
      <w:r w:rsidRPr="000C0FFD">
        <w:rPr>
          <w:rFonts w:cs="Traditional Arabic"/>
          <w:b/>
          <w:bCs/>
          <w:sz w:val="34"/>
          <w:szCs w:val="34"/>
          <w:shd w:val="clear" w:color="auto" w:fill="auto"/>
          <w:rtl/>
        </w:rPr>
        <w:t>- رحمه الله</w:t>
      </w:r>
      <w:r w:rsidRPr="000C0FFD">
        <w:rPr>
          <w:rFonts w:cs="Traditional Arabic" w:hint="cs"/>
          <w:b/>
          <w:bCs/>
          <w:sz w:val="34"/>
          <w:szCs w:val="34"/>
          <w:shd w:val="clear" w:color="auto" w:fill="auto"/>
          <w:rtl/>
        </w:rPr>
        <w:t>-:</w:t>
      </w:r>
    </w:p>
    <w:p w14:paraId="508804DB" w14:textId="5F8A92D2"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للهِ تبارَك وتَعالى أسماءٌ وصِفاتٌ جاءَ بها كِتابُه، وأخْبَر بها نبيُّه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صلَّى اللهُ عليه وسلَّم</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 أمَّتَه... وأنَّ له وجهًا بقَولِه</w:t>
      </w:r>
      <w:proofErr w:type="gramStart"/>
      <w:r w:rsidR="000C0FFD">
        <w:rPr>
          <w:rFonts w:cs="Traditional Arabic"/>
          <w:sz w:val="34"/>
          <w:szCs w:val="34"/>
          <w:shd w:val="clear" w:color="auto" w:fill="auto"/>
          <w:rtl/>
        </w:rPr>
        <w:t>:</w:t>
      </w:r>
      <w:r w:rsidRPr="000C0FFD">
        <w:rPr>
          <w:rFonts w:ascii="Times New Roman" w:eastAsia="Times New Roman" w:hAnsi="Times New Roman" w:cs="Traditional Arabic" w:hint="cs"/>
          <w:sz w:val="34"/>
          <w:szCs w:val="34"/>
          <w:shd w:val="clear" w:color="auto" w:fill="auto"/>
          <w:rtl/>
        </w:rPr>
        <w:t>﴿</w:t>
      </w:r>
      <w:r w:rsidRPr="000C0FFD">
        <w:rPr>
          <w:rFonts w:ascii="Tahoma" w:hAnsi="Tahoma" w:cs="Traditional Arabic" w:hint="cs"/>
          <w:color w:val="000000"/>
          <w:sz w:val="34"/>
          <w:szCs w:val="34"/>
          <w:shd w:val="clear" w:color="auto" w:fill="auto"/>
          <w:rtl/>
        </w:rPr>
        <w:t xml:space="preserve"> </w:t>
      </w:r>
      <w:r w:rsidRPr="000C0FFD">
        <w:rPr>
          <w:rStyle w:val="Char"/>
          <w:rFonts w:cs="Traditional Arabic"/>
          <w:b/>
          <w:bCs/>
          <w:sz w:val="34"/>
          <w:szCs w:val="34"/>
          <w:shd w:val="clear" w:color="auto" w:fill="auto"/>
          <w:rtl/>
        </w:rPr>
        <w:t>كُلُّ</w:t>
      </w:r>
      <w:proofErr w:type="gramEnd"/>
      <w:r w:rsidRPr="000C0FFD">
        <w:rPr>
          <w:rStyle w:val="Char"/>
          <w:rFonts w:cs="Traditional Arabic"/>
          <w:b/>
          <w:bCs/>
          <w:sz w:val="34"/>
          <w:szCs w:val="34"/>
          <w:shd w:val="clear" w:color="auto" w:fill="auto"/>
          <w:rtl/>
        </w:rPr>
        <w:t xml:space="preserve"> شَيْءٍ هَالِكٌ إِلَّا وَجْهَهُ</w:t>
      </w:r>
      <w:r w:rsidRPr="000C0FFD">
        <w:rPr>
          <w:rFonts w:ascii="Times New Roman" w:eastAsia="Times New Roman" w:hAnsi="Times New Roman" w:cs="Traditional Arabic" w:hint="cs"/>
          <w:sz w:val="34"/>
          <w:szCs w:val="34"/>
          <w:shd w:val="clear" w:color="auto" w:fill="auto"/>
          <w:rtl/>
        </w:rPr>
        <w:t xml:space="preserve"> ﴾</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Char"/>
          <w:rFonts w:cs="Traditional Arabic"/>
          <w:sz w:val="34"/>
          <w:szCs w:val="34"/>
          <w:shd w:val="clear" w:color="auto" w:fill="auto"/>
          <w:rtl/>
        </w:rPr>
        <w:t xml:space="preserve">القصص: </w:t>
      </w:r>
      <w:r w:rsidRPr="000C0FFD">
        <w:rPr>
          <w:rFonts w:cs="Traditional Arabic" w:hint="cs"/>
          <w:sz w:val="34"/>
          <w:szCs w:val="34"/>
          <w:shd w:val="clear" w:color="auto" w:fill="auto"/>
          <w:rtl/>
        </w:rPr>
        <w:t>88)، وقوله</w:t>
      </w:r>
      <w:r w:rsidRPr="000C0FFD">
        <w:rPr>
          <w:rFonts w:ascii="Times New Roman" w:eastAsia="Times New Roman" w:hAnsi="Times New Roman" w:cs="Traditional Arabic" w:hint="cs"/>
          <w:sz w:val="34"/>
          <w:szCs w:val="34"/>
          <w:shd w:val="clear" w:color="auto" w:fill="auto"/>
          <w:rtl/>
        </w:rPr>
        <w:t>: ﴿</w:t>
      </w:r>
      <w:r w:rsidRPr="000C0FFD">
        <w:rPr>
          <w:rFonts w:ascii="Tahoma" w:hAnsi="Tahoma" w:cs="Traditional Arabic" w:hint="cs"/>
          <w:sz w:val="34"/>
          <w:szCs w:val="34"/>
          <w:shd w:val="clear" w:color="auto" w:fill="auto"/>
          <w:rtl/>
        </w:rPr>
        <w:t xml:space="preserve"> </w:t>
      </w:r>
      <w:r w:rsidRPr="000C0FFD">
        <w:rPr>
          <w:rStyle w:val="aaya"/>
          <w:rFonts w:ascii="Droid Arabic Naskh" w:hAnsi="Droid Arabic Naskh" w:cs="Traditional Arabic"/>
          <w:b/>
          <w:bCs/>
          <w:sz w:val="34"/>
          <w:szCs w:val="34"/>
          <w:shd w:val="clear" w:color="auto" w:fill="auto"/>
          <w:rtl/>
        </w:rPr>
        <w:t>وَيَبْقَى وَجْهُ رَبِّكَ ذُو الْجلاَلِ وَالإِكْرَام</w:t>
      </w:r>
      <w:r w:rsidRPr="000C0FFD">
        <w:rPr>
          <w:rFonts w:cs="Traditional Arabic"/>
          <w:sz w:val="34"/>
          <w:szCs w:val="34"/>
          <w:shd w:val="clear" w:color="auto" w:fill="auto"/>
        </w:rPr>
        <w:t> </w:t>
      </w:r>
      <w:r w:rsidRPr="000C0FFD">
        <w:rPr>
          <w:rFonts w:ascii="Times New Roman" w:eastAsia="Times New Roman" w:hAnsi="Times New Roman" w:cs="Traditional Arabic" w:hint="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Char"/>
          <w:rFonts w:cs="Traditional Arabic" w:hint="cs"/>
          <w:sz w:val="34"/>
          <w:szCs w:val="34"/>
          <w:shd w:val="clear" w:color="auto" w:fill="auto"/>
          <w:rtl/>
        </w:rPr>
        <w:t>الرحمن</w:t>
      </w:r>
      <w:r w:rsidRPr="000C0FFD">
        <w:rPr>
          <w:rStyle w:val="Char"/>
          <w:rFonts w:cs="Traditional Arabic"/>
          <w:sz w:val="34"/>
          <w:szCs w:val="34"/>
          <w:shd w:val="clear" w:color="auto" w:fill="auto"/>
          <w:rtl/>
        </w:rPr>
        <w:t xml:space="preserve">: </w:t>
      </w:r>
      <w:r w:rsidRPr="000C0FFD">
        <w:rPr>
          <w:rFonts w:cs="Traditional Arabic" w:hint="cs"/>
          <w:sz w:val="34"/>
          <w:szCs w:val="34"/>
          <w:shd w:val="clear" w:color="auto" w:fill="auto"/>
          <w:rtl/>
        </w:rPr>
        <w:t>27)</w:t>
      </w:r>
      <w:r w:rsidR="000C0FFD">
        <w:rPr>
          <w:rFonts w:cs="Traditional Arabic" w:hint="cs"/>
          <w:sz w:val="34"/>
          <w:szCs w:val="34"/>
          <w:shd w:val="clear" w:color="auto" w:fill="auto"/>
          <w:rtl/>
        </w:rPr>
        <w:t>.</w:t>
      </w:r>
      <w:r w:rsidRPr="000C0FFD">
        <w:rPr>
          <w:rFonts w:cs="Traditional Arabic" w:hint="cs"/>
          <w:sz w:val="34"/>
          <w:szCs w:val="34"/>
          <w:shd w:val="clear" w:color="auto" w:fill="auto"/>
          <w:rtl/>
        </w:rPr>
        <w:t>(</w:t>
      </w:r>
      <w:r w:rsidRPr="000C0FFD">
        <w:rPr>
          <w:rStyle w:val="a5"/>
          <w:rFonts w:cs="Traditional Arabic"/>
          <w:sz w:val="34"/>
          <w:szCs w:val="34"/>
          <w:shd w:val="clear" w:color="auto" w:fill="auto"/>
          <w:rtl/>
        </w:rPr>
        <w:footnoteReference w:id="16"/>
      </w:r>
      <w:r w:rsidRPr="000C0FFD">
        <w:rPr>
          <w:rFonts w:cs="Traditional Arabic" w:hint="cs"/>
          <w:sz w:val="34"/>
          <w:szCs w:val="34"/>
          <w:shd w:val="clear" w:color="auto" w:fill="auto"/>
          <w:rtl/>
        </w:rPr>
        <w:t>)</w:t>
      </w:r>
      <w:r w:rsidRPr="000C0FFD">
        <w:rPr>
          <w:rFonts w:cs="Traditional Arabic"/>
          <w:sz w:val="34"/>
          <w:szCs w:val="34"/>
          <w:shd w:val="clear" w:color="auto" w:fill="auto"/>
        </w:rPr>
        <w:t> </w:t>
      </w:r>
    </w:p>
    <w:p w14:paraId="12CCA52D" w14:textId="77777777" w:rsidR="000C0FFD" w:rsidRDefault="00074254"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hint="cs"/>
          <w:b/>
          <w:bCs/>
          <w:sz w:val="34"/>
          <w:szCs w:val="34"/>
          <w:shd w:val="clear" w:color="auto" w:fill="auto"/>
          <w:rtl/>
        </w:rPr>
        <w:t xml:space="preserve">2- </w:t>
      </w:r>
      <w:r w:rsidRPr="000C0FFD">
        <w:rPr>
          <w:rFonts w:cs="Traditional Arabic"/>
          <w:b/>
          <w:bCs/>
          <w:sz w:val="34"/>
          <w:szCs w:val="34"/>
          <w:shd w:val="clear" w:color="auto" w:fill="auto"/>
          <w:rtl/>
        </w:rPr>
        <w:t xml:space="preserve">قال الطبري </w:t>
      </w:r>
      <w:r w:rsidRPr="000C0FFD">
        <w:rPr>
          <w:rFonts w:cs="Traditional Arabic" w:hint="cs"/>
          <w:sz w:val="34"/>
          <w:szCs w:val="34"/>
          <w:shd w:val="clear" w:color="auto" w:fill="auto"/>
          <w:rtl/>
        </w:rPr>
        <w:t>(ت: 310هـ)</w:t>
      </w:r>
      <w:r w:rsidRPr="000C0FFD">
        <w:rPr>
          <w:rFonts w:cs="Traditional Arabic" w:hint="cs"/>
          <w:b/>
          <w:bCs/>
          <w:sz w:val="34"/>
          <w:szCs w:val="34"/>
          <w:shd w:val="clear" w:color="auto" w:fill="auto"/>
          <w:rtl/>
        </w:rPr>
        <w:t xml:space="preserve"> </w:t>
      </w:r>
      <w:r w:rsidRPr="000C0FFD">
        <w:rPr>
          <w:rFonts w:cs="Traditional Arabic"/>
          <w:b/>
          <w:bCs/>
          <w:sz w:val="34"/>
          <w:szCs w:val="34"/>
          <w:shd w:val="clear" w:color="auto" w:fill="auto"/>
          <w:rtl/>
        </w:rPr>
        <w:t xml:space="preserve">- رحمه </w:t>
      </w:r>
      <w:proofErr w:type="gramStart"/>
      <w:r w:rsidRPr="000C0FFD">
        <w:rPr>
          <w:rFonts w:cs="Traditional Arabic"/>
          <w:b/>
          <w:bCs/>
          <w:sz w:val="34"/>
          <w:szCs w:val="34"/>
          <w:shd w:val="clear" w:color="auto" w:fill="auto"/>
          <w:rtl/>
        </w:rPr>
        <w:t>الله</w:t>
      </w:r>
      <w:r w:rsidR="000C0FFD">
        <w:rPr>
          <w:rFonts w:cs="Traditional Arabic"/>
          <w:b/>
          <w:bCs/>
          <w:sz w:val="34"/>
          <w:szCs w:val="34"/>
          <w:shd w:val="clear" w:color="auto" w:fill="auto"/>
          <w:rtl/>
        </w:rPr>
        <w:t>:</w:t>
      </w:r>
      <w:r w:rsidRPr="000C0FFD">
        <w:rPr>
          <w:rFonts w:cs="Traditional Arabic"/>
          <w:b/>
          <w:bCs/>
          <w:sz w:val="34"/>
          <w:szCs w:val="34"/>
          <w:shd w:val="clear" w:color="auto" w:fill="auto"/>
        </w:rPr>
        <w:t>-</w:t>
      </w:r>
      <w:proofErr w:type="gramEnd"/>
    </w:p>
    <w:p w14:paraId="0D2F1C7B" w14:textId="2633DEAA" w:rsidR="000C0FFD" w:rsidRDefault="00074254" w:rsidP="008B290D">
      <w:pPr>
        <w:pStyle w:val="a3"/>
        <w:spacing w:before="40" w:after="40" w:line="240" w:lineRule="auto"/>
        <w:ind w:firstLine="153"/>
        <w:jc w:val="lowKashida"/>
        <w:rPr>
          <w:rFonts w:cs="Traditional Arabic"/>
          <w:sz w:val="34"/>
          <w:szCs w:val="34"/>
          <w:shd w:val="clear" w:color="auto" w:fill="auto"/>
          <w:rtl/>
          <w:lang w:bidi="ar-IQ"/>
        </w:rPr>
      </w:pPr>
      <w:r w:rsidRPr="000C0FFD">
        <w:rPr>
          <w:rFonts w:cs="Traditional Arabic"/>
          <w:sz w:val="34"/>
          <w:szCs w:val="34"/>
          <w:shd w:val="clear" w:color="auto" w:fill="auto"/>
          <w:rtl/>
        </w:rPr>
        <w:t xml:space="preserve">يقول تعالى ذِكره: " كل من على ظهر الأرض من جن وإنس فإنه هالك ويبقى وجه ربك يا محمد </w:t>
      </w:r>
      <w:proofErr w:type="gramStart"/>
      <w:r w:rsidRPr="000C0FFD">
        <w:rPr>
          <w:rFonts w:cs="Traditional Arabic"/>
          <w:sz w:val="34"/>
          <w:szCs w:val="34"/>
          <w:shd w:val="clear" w:color="auto" w:fill="auto"/>
          <w:rtl/>
        </w:rPr>
        <w:t>( ذُو</w:t>
      </w:r>
      <w:proofErr w:type="gramEnd"/>
      <w:r w:rsidRPr="000C0FFD">
        <w:rPr>
          <w:rFonts w:cs="Traditional Arabic"/>
          <w:sz w:val="34"/>
          <w:szCs w:val="34"/>
          <w:shd w:val="clear" w:color="auto" w:fill="auto"/>
          <w:rtl/>
        </w:rPr>
        <w:t xml:space="preserve"> الْجَلَالِ وَالْإِكْرَامِ </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و ( ذُو الْجَلَالِ وَالْإِكْرَامِ ) من نعت الوجه، فلذلك رفع ( ذو ) وقد ذُكر أنها في قراءة عبد الله بالياء " ذي الجلال والإكرام " من نعتِ الربِّ وصفتِه</w:t>
      </w:r>
      <w:r w:rsidR="000C0FFD">
        <w:rPr>
          <w:rFonts w:cs="Traditional Arabic"/>
          <w:sz w:val="34"/>
          <w:szCs w:val="34"/>
          <w:shd w:val="clear" w:color="auto" w:fill="auto"/>
          <w:rtl/>
        </w:rPr>
        <w:t>.</w:t>
      </w:r>
      <w:r w:rsidRPr="000C0FFD">
        <w:rPr>
          <w:rFonts w:cs="Traditional Arabic" w:hint="cs"/>
          <w:sz w:val="34"/>
          <w:szCs w:val="34"/>
          <w:shd w:val="clear" w:color="auto" w:fill="auto"/>
          <w:rtl/>
        </w:rPr>
        <w:t>(</w:t>
      </w:r>
      <w:r w:rsidRPr="000C0FFD">
        <w:rPr>
          <w:rStyle w:val="a5"/>
          <w:rFonts w:cs="Traditional Arabic"/>
          <w:sz w:val="34"/>
          <w:szCs w:val="34"/>
          <w:shd w:val="clear" w:color="auto" w:fill="auto"/>
          <w:rtl/>
        </w:rPr>
        <w:footnoteReference w:id="17"/>
      </w:r>
      <w:r w:rsidRPr="000C0FFD">
        <w:rPr>
          <w:rFonts w:cs="Traditional Arabic" w:hint="cs"/>
          <w:sz w:val="34"/>
          <w:szCs w:val="34"/>
          <w:shd w:val="clear" w:color="auto" w:fill="auto"/>
          <w:rtl/>
        </w:rPr>
        <w:t>)</w:t>
      </w:r>
    </w:p>
    <w:p w14:paraId="2EF1F268" w14:textId="77777777" w:rsidR="000C0FFD" w:rsidRDefault="000C0FFD" w:rsidP="008B290D">
      <w:pPr>
        <w:bidi w:val="0"/>
        <w:jc w:val="lowKashida"/>
        <w:rPr>
          <w:rFonts w:ascii="Calibri" w:eastAsia="Calibri" w:hAnsi="Calibri" w:cs="Traditional Arabic"/>
          <w:sz w:val="34"/>
          <w:szCs w:val="34"/>
          <w:rtl/>
          <w:lang w:bidi="ar-IQ"/>
        </w:rPr>
      </w:pPr>
      <w:r>
        <w:rPr>
          <w:rFonts w:cs="Traditional Arabic"/>
          <w:sz w:val="34"/>
          <w:szCs w:val="34"/>
          <w:rtl/>
          <w:lang w:bidi="ar-IQ"/>
        </w:rPr>
        <w:br w:type="page"/>
      </w:r>
    </w:p>
    <w:p w14:paraId="636442C5" w14:textId="77777777" w:rsidR="00074254" w:rsidRPr="000C0FFD" w:rsidRDefault="00074254"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lastRenderedPageBreak/>
        <w:t xml:space="preserve">3- </w:t>
      </w:r>
      <w:r w:rsidRPr="000C0FFD">
        <w:rPr>
          <w:rFonts w:cs="Traditional Arabic"/>
          <w:b/>
          <w:bCs/>
          <w:sz w:val="34"/>
          <w:szCs w:val="34"/>
          <w:shd w:val="clear" w:color="auto" w:fill="auto"/>
          <w:rtl/>
        </w:rPr>
        <w:t xml:space="preserve">قال قَوَّام السُّنَّة </w:t>
      </w:r>
      <w:r w:rsidRPr="000C0FFD">
        <w:rPr>
          <w:rFonts w:cs="Traditional Arabic" w:hint="cs"/>
          <w:b/>
          <w:bCs/>
          <w:sz w:val="34"/>
          <w:szCs w:val="34"/>
          <w:shd w:val="clear" w:color="auto" w:fill="auto"/>
          <w:rtl/>
        </w:rPr>
        <w:t xml:space="preserve">أبو القاسم </w:t>
      </w:r>
      <w:proofErr w:type="gramStart"/>
      <w:r w:rsidRPr="000C0FFD">
        <w:rPr>
          <w:rFonts w:cs="Traditional Arabic"/>
          <w:b/>
          <w:bCs/>
          <w:sz w:val="34"/>
          <w:szCs w:val="34"/>
          <w:shd w:val="clear" w:color="auto" w:fill="auto"/>
          <w:rtl/>
        </w:rPr>
        <w:t>الأصفهاني</w:t>
      </w:r>
      <w:r w:rsidRPr="000C0FFD">
        <w:rPr>
          <w:rFonts w:cs="Traditional Arabic" w:hint="cs"/>
          <w:sz w:val="34"/>
          <w:szCs w:val="34"/>
          <w:shd w:val="clear" w:color="auto" w:fill="auto"/>
          <w:rtl/>
        </w:rPr>
        <w:t>(</w:t>
      </w:r>
      <w:proofErr w:type="gramEnd"/>
      <w:r w:rsidRPr="000C0FFD">
        <w:rPr>
          <w:rFonts w:cs="Traditional Arabic" w:hint="cs"/>
          <w:sz w:val="34"/>
          <w:szCs w:val="34"/>
          <w:shd w:val="clear" w:color="auto" w:fill="auto"/>
          <w:rtl/>
        </w:rPr>
        <w:t>ت: 356هـ)</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Fonts w:cs="Traditional Arabic" w:hint="cs"/>
          <w:b/>
          <w:bCs/>
          <w:sz w:val="34"/>
          <w:szCs w:val="34"/>
          <w:shd w:val="clear" w:color="auto" w:fill="auto"/>
          <w:rtl/>
        </w:rPr>
        <w:t xml:space="preserve"> رحمه </w:t>
      </w:r>
      <w:r w:rsidRPr="000C0FFD">
        <w:rPr>
          <w:rFonts w:cs="Traditional Arabic"/>
          <w:b/>
          <w:bCs/>
          <w:sz w:val="34"/>
          <w:szCs w:val="34"/>
          <w:shd w:val="clear" w:color="auto" w:fill="auto"/>
          <w:rtl/>
        </w:rPr>
        <w:t xml:space="preserve">الله </w:t>
      </w:r>
      <w:r w:rsidRPr="000C0FFD">
        <w:rPr>
          <w:rFonts w:cs="Traditional Arabic" w:hint="cs"/>
          <w:b/>
          <w:bCs/>
          <w:sz w:val="34"/>
          <w:szCs w:val="34"/>
          <w:shd w:val="clear" w:color="auto" w:fill="auto"/>
          <w:rtl/>
        </w:rPr>
        <w:t>-</w:t>
      </w:r>
      <w:r w:rsidRPr="000C0FFD">
        <w:rPr>
          <w:rFonts w:cs="Traditional Arabic"/>
          <w:b/>
          <w:bCs/>
          <w:sz w:val="34"/>
          <w:szCs w:val="34"/>
          <w:shd w:val="clear" w:color="auto" w:fill="auto"/>
          <w:rtl/>
        </w:rPr>
        <w:t>:</w:t>
      </w:r>
    </w:p>
    <w:p w14:paraId="1862603A" w14:textId="39CCC16D"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ذكر إثبات وَجْه الله عَزَّ وجَلَّ الذي وصفه بالجلال والإكرام والبقاء في قوله عَزَّ وجَلَّ</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w:t>
      </w:r>
      <w:proofErr w:type="gramStart"/>
      <w:r w:rsidRPr="000C0FFD">
        <w:rPr>
          <w:rFonts w:ascii="Times New Roman" w:eastAsia="Times New Roman" w:hAnsi="Times New Roman" w:cs="Traditional Arabic" w:hint="cs"/>
          <w:b/>
          <w:bCs/>
          <w:sz w:val="34"/>
          <w:szCs w:val="34"/>
          <w:shd w:val="clear" w:color="auto" w:fill="auto"/>
          <w:rtl/>
        </w:rPr>
        <w:t>﴿</w:t>
      </w:r>
      <w:r w:rsidRPr="000C0FFD">
        <w:rPr>
          <w:rFonts w:ascii="Tahoma" w:hAnsi="Tahoma" w:cs="Traditional Arabic" w:hint="cs"/>
          <w:sz w:val="34"/>
          <w:szCs w:val="34"/>
          <w:shd w:val="clear" w:color="auto" w:fill="auto"/>
          <w:rtl/>
        </w:rPr>
        <w:t xml:space="preserve"> </w:t>
      </w:r>
      <w:r w:rsidRPr="000C0FFD">
        <w:rPr>
          <w:rStyle w:val="aaya"/>
          <w:rFonts w:ascii="Droid Arabic Naskh" w:hAnsi="Droid Arabic Naskh" w:cs="Traditional Arabic"/>
          <w:b/>
          <w:bCs/>
          <w:sz w:val="34"/>
          <w:szCs w:val="34"/>
          <w:shd w:val="clear" w:color="auto" w:fill="auto"/>
          <w:rtl/>
        </w:rPr>
        <w:t>وَيَبْقَى</w:t>
      </w:r>
      <w:proofErr w:type="gramEnd"/>
      <w:r w:rsidRPr="000C0FFD">
        <w:rPr>
          <w:rStyle w:val="aaya"/>
          <w:rFonts w:ascii="Droid Arabic Naskh" w:hAnsi="Droid Arabic Naskh" w:cs="Traditional Arabic"/>
          <w:b/>
          <w:bCs/>
          <w:sz w:val="34"/>
          <w:szCs w:val="34"/>
          <w:shd w:val="clear" w:color="auto" w:fill="auto"/>
          <w:rtl/>
        </w:rPr>
        <w:t xml:space="preserve"> وَجْهُ رَبِّكَ ذُو الْجلاَلِ وَالإِكْرَام</w:t>
      </w:r>
      <w:r w:rsidRPr="000C0FFD">
        <w:rPr>
          <w:rFonts w:cs="Traditional Arabic"/>
          <w:sz w:val="34"/>
          <w:szCs w:val="34"/>
          <w:shd w:val="clear" w:color="auto" w:fill="auto"/>
        </w:rPr>
        <w:t> </w:t>
      </w:r>
      <w:r w:rsidRPr="000C0FFD">
        <w:rPr>
          <w:rFonts w:ascii="Times New Roman" w:eastAsia="Times New Roman" w:hAnsi="Times New Roman" w:cs="Traditional Arabic" w:hint="cs"/>
          <w:b/>
          <w:b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Char"/>
          <w:rFonts w:cs="Traditional Arabic" w:hint="cs"/>
          <w:sz w:val="34"/>
          <w:szCs w:val="34"/>
          <w:shd w:val="clear" w:color="auto" w:fill="auto"/>
          <w:rtl/>
        </w:rPr>
        <w:t>الرحمن</w:t>
      </w:r>
      <w:r w:rsidRPr="000C0FFD">
        <w:rPr>
          <w:rStyle w:val="Char"/>
          <w:rFonts w:cs="Traditional Arabic"/>
          <w:sz w:val="34"/>
          <w:szCs w:val="34"/>
          <w:shd w:val="clear" w:color="auto" w:fill="auto"/>
          <w:rtl/>
        </w:rPr>
        <w:t xml:space="preserve">: </w:t>
      </w:r>
      <w:r w:rsidRPr="000C0FFD">
        <w:rPr>
          <w:rFonts w:cs="Traditional Arabic" w:hint="cs"/>
          <w:sz w:val="34"/>
          <w:szCs w:val="34"/>
          <w:shd w:val="clear" w:color="auto" w:fill="auto"/>
          <w:rtl/>
        </w:rPr>
        <w:t>27)</w:t>
      </w:r>
      <w:r w:rsidRPr="000C0FFD">
        <w:rPr>
          <w:rFonts w:cs="Traditional Arabic"/>
          <w:sz w:val="34"/>
          <w:szCs w:val="34"/>
          <w:shd w:val="clear" w:color="auto" w:fill="auto"/>
          <w:rtl/>
        </w:rPr>
        <w:t xml:space="preserve"> </w:t>
      </w:r>
      <w:r w:rsidRPr="000C0FFD">
        <w:rPr>
          <w:rFonts w:cs="Traditional Arabic"/>
          <w:sz w:val="34"/>
          <w:szCs w:val="34"/>
          <w:shd w:val="clear" w:color="auto" w:fill="auto"/>
        </w:rPr>
        <w:t>"</w:t>
      </w:r>
      <w:r w:rsidR="000C0FFD">
        <w:rPr>
          <w:rFonts w:cs="Traditional Arabic"/>
          <w:sz w:val="34"/>
          <w:szCs w:val="34"/>
          <w:shd w:val="clear" w:color="auto" w:fill="auto"/>
          <w:rtl/>
        </w:rPr>
        <w:t>.</w:t>
      </w:r>
      <w:r w:rsidRPr="000C0FFD">
        <w:rPr>
          <w:rFonts w:cs="Traditional Arabic" w:hint="cs"/>
          <w:sz w:val="34"/>
          <w:szCs w:val="34"/>
          <w:shd w:val="clear" w:color="auto" w:fill="auto"/>
          <w:rtl/>
        </w:rPr>
        <w:t xml:space="preserve"> (</w:t>
      </w:r>
      <w:r w:rsidRPr="000C0FFD">
        <w:rPr>
          <w:rStyle w:val="a5"/>
          <w:rFonts w:cs="Traditional Arabic"/>
          <w:sz w:val="34"/>
          <w:szCs w:val="34"/>
          <w:shd w:val="clear" w:color="auto" w:fill="auto"/>
          <w:rtl/>
        </w:rPr>
        <w:footnoteReference w:id="18"/>
      </w:r>
      <w:r w:rsidRPr="000C0FFD">
        <w:rPr>
          <w:rFonts w:cs="Traditional Arabic" w:hint="cs"/>
          <w:sz w:val="34"/>
          <w:szCs w:val="34"/>
          <w:shd w:val="clear" w:color="auto" w:fill="auto"/>
          <w:rtl/>
        </w:rPr>
        <w:t>)</w:t>
      </w:r>
    </w:p>
    <w:p w14:paraId="111250B0" w14:textId="77777777" w:rsidR="00074254" w:rsidRPr="000C0FFD" w:rsidRDefault="00074254"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4-</w:t>
      </w:r>
      <w:r w:rsidRPr="000C0FFD">
        <w:rPr>
          <w:rFonts w:cs="Traditional Arabic"/>
          <w:b/>
          <w:bCs/>
          <w:sz w:val="34"/>
          <w:szCs w:val="34"/>
          <w:shd w:val="clear" w:color="auto" w:fill="auto"/>
          <w:rtl/>
        </w:rPr>
        <w:t xml:space="preserve"> </w:t>
      </w:r>
      <w:r w:rsidRPr="000C0FFD">
        <w:rPr>
          <w:rFonts w:cs="Traditional Arabic" w:hint="cs"/>
          <w:b/>
          <w:bCs/>
          <w:sz w:val="34"/>
          <w:szCs w:val="34"/>
          <w:shd w:val="clear" w:color="auto" w:fill="auto"/>
          <w:rtl/>
        </w:rPr>
        <w:t xml:space="preserve">قال </w:t>
      </w:r>
      <w:r w:rsidRPr="000C0FFD">
        <w:rPr>
          <w:rFonts w:cs="Traditional Arabic"/>
          <w:b/>
          <w:bCs/>
          <w:sz w:val="34"/>
          <w:szCs w:val="34"/>
          <w:shd w:val="clear" w:color="auto" w:fill="auto"/>
          <w:rtl/>
        </w:rPr>
        <w:t>الحافظ ابن منده</w:t>
      </w:r>
      <w:r w:rsidRPr="000C0FFD">
        <w:rPr>
          <w:rFonts w:cs="Traditional Arabic" w:hint="cs"/>
          <w:b/>
          <w:bCs/>
          <w:sz w:val="34"/>
          <w:szCs w:val="34"/>
          <w:shd w:val="clear" w:color="auto" w:fill="auto"/>
          <w:rtl/>
        </w:rPr>
        <w:t xml:space="preserve"> </w:t>
      </w:r>
      <w:r w:rsidRPr="000C0FFD">
        <w:rPr>
          <w:rFonts w:cs="Traditional Arabic" w:hint="cs"/>
          <w:sz w:val="34"/>
          <w:szCs w:val="34"/>
          <w:shd w:val="clear" w:color="auto" w:fill="auto"/>
          <w:rtl/>
        </w:rPr>
        <w:t>(ت: 395هـ)</w:t>
      </w:r>
      <w:r w:rsidRPr="000C0FFD">
        <w:rPr>
          <w:rFonts w:cs="Traditional Arabic"/>
          <w:sz w:val="34"/>
          <w:szCs w:val="34"/>
          <w:shd w:val="clear" w:color="auto" w:fill="auto"/>
          <w:rtl/>
        </w:rPr>
        <w:t xml:space="preserve"> </w:t>
      </w:r>
      <w:r w:rsidRPr="000C0FFD">
        <w:rPr>
          <w:rFonts w:cs="Traditional Arabic" w:hint="cs"/>
          <w:b/>
          <w:bCs/>
          <w:sz w:val="34"/>
          <w:szCs w:val="34"/>
          <w:shd w:val="clear" w:color="auto" w:fill="auto"/>
          <w:rtl/>
        </w:rPr>
        <w:t xml:space="preserve">- رحمه </w:t>
      </w:r>
      <w:r w:rsidRPr="000C0FFD">
        <w:rPr>
          <w:rFonts w:cs="Traditional Arabic"/>
          <w:b/>
          <w:bCs/>
          <w:sz w:val="34"/>
          <w:szCs w:val="34"/>
          <w:shd w:val="clear" w:color="auto" w:fill="auto"/>
          <w:rtl/>
        </w:rPr>
        <w:t xml:space="preserve">الله </w:t>
      </w:r>
      <w:r w:rsidRPr="000C0FFD">
        <w:rPr>
          <w:rFonts w:cs="Traditional Arabic" w:hint="cs"/>
          <w:b/>
          <w:bCs/>
          <w:sz w:val="34"/>
          <w:szCs w:val="34"/>
          <w:shd w:val="clear" w:color="auto" w:fill="auto"/>
          <w:rtl/>
        </w:rPr>
        <w:t>-</w:t>
      </w:r>
      <w:r w:rsidRPr="000C0FFD">
        <w:rPr>
          <w:rFonts w:cs="Traditional Arabic"/>
          <w:b/>
          <w:bCs/>
          <w:sz w:val="34"/>
          <w:szCs w:val="34"/>
          <w:shd w:val="clear" w:color="auto" w:fill="auto"/>
          <w:rtl/>
        </w:rPr>
        <w:t>:</w:t>
      </w:r>
    </w:p>
    <w:p w14:paraId="06AE2B96" w14:textId="5622E8A6" w:rsidR="00074254" w:rsidRPr="000C0FFD" w:rsidRDefault="00074254"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"ومن صفات الله عَزَّ وجَلَّ التي وصف بها نفسه قوله</w:t>
      </w:r>
      <w:r w:rsidRPr="000C0FFD">
        <w:rPr>
          <w:rFonts w:ascii="Times New Roman" w:eastAsia="Times New Roman" w:hAnsi="Times New Roman" w:cs="Traditional Arabic" w:hint="cs"/>
          <w:b/>
          <w:bCs/>
          <w:sz w:val="34"/>
          <w:szCs w:val="34"/>
          <w:shd w:val="clear" w:color="auto" w:fill="auto"/>
          <w:rtl/>
        </w:rPr>
        <w:t xml:space="preserve">: </w:t>
      </w:r>
      <w:proofErr w:type="gramStart"/>
      <w:r w:rsidRPr="000C0FFD">
        <w:rPr>
          <w:rFonts w:ascii="Times New Roman" w:eastAsia="Times New Roman" w:hAnsi="Times New Roman" w:cs="Traditional Arabic" w:hint="cs"/>
          <w:b/>
          <w:bCs/>
          <w:sz w:val="34"/>
          <w:szCs w:val="34"/>
          <w:shd w:val="clear" w:color="auto" w:fill="auto"/>
          <w:rtl/>
        </w:rPr>
        <w:t>﴿</w:t>
      </w:r>
      <w:r w:rsidRPr="000C0FFD">
        <w:rPr>
          <w:rFonts w:ascii="Tahoma" w:hAnsi="Tahoma" w:cs="Traditional Arabic" w:hint="cs"/>
          <w:color w:val="000000"/>
          <w:sz w:val="34"/>
          <w:szCs w:val="34"/>
          <w:shd w:val="clear" w:color="auto" w:fill="auto"/>
          <w:rtl/>
        </w:rPr>
        <w:t xml:space="preserve"> </w:t>
      </w:r>
      <w:r w:rsidRPr="000C0FFD">
        <w:rPr>
          <w:rStyle w:val="Char"/>
          <w:rFonts w:cs="Traditional Arabic"/>
          <w:b/>
          <w:bCs/>
          <w:sz w:val="34"/>
          <w:szCs w:val="34"/>
          <w:shd w:val="clear" w:color="auto" w:fill="auto"/>
          <w:rtl/>
        </w:rPr>
        <w:t>كُلُّ</w:t>
      </w:r>
      <w:proofErr w:type="gramEnd"/>
      <w:r w:rsidRPr="000C0FFD">
        <w:rPr>
          <w:rStyle w:val="Char"/>
          <w:rFonts w:cs="Traditional Arabic"/>
          <w:b/>
          <w:bCs/>
          <w:sz w:val="34"/>
          <w:szCs w:val="34"/>
          <w:shd w:val="clear" w:color="auto" w:fill="auto"/>
          <w:rtl/>
        </w:rPr>
        <w:t xml:space="preserve"> شَيْءٍ هَالِكٌ إِلَّا وَجْهَهُ</w:t>
      </w:r>
      <w:r w:rsidRPr="000C0FFD">
        <w:rPr>
          <w:rFonts w:ascii="Times New Roman" w:eastAsia="Times New Roman" w:hAnsi="Times New Roman" w:cs="Traditional Arabic" w:hint="cs"/>
          <w:b/>
          <w:bCs/>
          <w:sz w:val="34"/>
          <w:szCs w:val="34"/>
          <w:shd w:val="clear" w:color="auto" w:fill="auto"/>
          <w:rtl/>
        </w:rPr>
        <w:t xml:space="preserve"> ﴾</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Char"/>
          <w:rFonts w:cs="Traditional Arabic"/>
          <w:sz w:val="34"/>
          <w:szCs w:val="34"/>
          <w:shd w:val="clear" w:color="auto" w:fill="auto"/>
          <w:rtl/>
        </w:rPr>
        <w:t xml:space="preserve">القصص: </w:t>
      </w:r>
      <w:r w:rsidRPr="000C0FFD">
        <w:rPr>
          <w:rFonts w:cs="Traditional Arabic" w:hint="cs"/>
          <w:sz w:val="34"/>
          <w:szCs w:val="34"/>
          <w:shd w:val="clear" w:color="auto" w:fill="auto"/>
          <w:rtl/>
        </w:rPr>
        <w:t>88)،</w:t>
      </w:r>
      <w:r w:rsidRPr="000C0FFD">
        <w:rPr>
          <w:rFonts w:cs="Traditional Arabic"/>
          <w:sz w:val="34"/>
          <w:szCs w:val="34"/>
          <w:shd w:val="clear" w:color="auto" w:fill="auto"/>
          <w:rtl/>
        </w:rPr>
        <w:t xml:space="preserve"> وقال</w:t>
      </w:r>
      <w:r w:rsidRPr="000C0FFD">
        <w:rPr>
          <w:rFonts w:ascii="Times New Roman" w:eastAsia="Times New Roman" w:hAnsi="Times New Roman" w:cs="Traditional Arabic" w:hint="cs"/>
          <w:b/>
          <w:bCs/>
          <w:sz w:val="34"/>
          <w:szCs w:val="34"/>
          <w:shd w:val="clear" w:color="auto" w:fill="auto"/>
          <w:rtl/>
        </w:rPr>
        <w:t>: ﴿</w:t>
      </w:r>
      <w:r w:rsidRPr="000C0FFD">
        <w:rPr>
          <w:rFonts w:ascii="Tahoma" w:hAnsi="Tahoma" w:cs="Traditional Arabic"/>
          <w:sz w:val="34"/>
          <w:szCs w:val="34"/>
          <w:shd w:val="clear" w:color="auto" w:fill="auto"/>
          <w:rtl/>
        </w:rPr>
        <w:t xml:space="preserve"> </w:t>
      </w:r>
      <w:r w:rsidRPr="000C0FFD">
        <w:rPr>
          <w:rStyle w:val="aaya"/>
          <w:rFonts w:ascii="Droid Arabic Naskh" w:hAnsi="Droid Arabic Naskh" w:cs="Traditional Arabic"/>
          <w:b/>
          <w:bCs/>
          <w:sz w:val="34"/>
          <w:szCs w:val="34"/>
          <w:shd w:val="clear" w:color="auto" w:fill="auto"/>
          <w:rtl/>
        </w:rPr>
        <w:t>وَيَبْقَى وَجْهُ رَبِّكَ ذُو الْجلاَلِ وَالإِكْرَام</w:t>
      </w:r>
      <w:r w:rsidRPr="000C0FFD">
        <w:rPr>
          <w:rFonts w:cs="Traditional Arabic"/>
          <w:sz w:val="34"/>
          <w:szCs w:val="34"/>
          <w:shd w:val="clear" w:color="auto" w:fill="auto"/>
        </w:rPr>
        <w:t> </w:t>
      </w:r>
      <w:r w:rsidRPr="000C0FFD">
        <w:rPr>
          <w:rFonts w:ascii="Times New Roman" w:eastAsia="Times New Roman" w:hAnsi="Times New Roman" w:cs="Traditional Arabic" w:hint="cs"/>
          <w:b/>
          <w:b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Char"/>
          <w:rFonts w:cs="Traditional Arabic" w:hint="cs"/>
          <w:sz w:val="34"/>
          <w:szCs w:val="34"/>
          <w:shd w:val="clear" w:color="auto" w:fill="auto"/>
          <w:rtl/>
        </w:rPr>
        <w:t>الرحمن</w:t>
      </w:r>
      <w:r w:rsidRPr="000C0FFD">
        <w:rPr>
          <w:rStyle w:val="Cha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27)، </w:t>
      </w:r>
      <w:r w:rsidRPr="000C0FFD">
        <w:rPr>
          <w:rFonts w:cs="Traditional Arabic"/>
          <w:sz w:val="34"/>
          <w:szCs w:val="34"/>
          <w:shd w:val="clear" w:color="auto" w:fill="auto"/>
          <w:rtl/>
        </w:rPr>
        <w:t>وكان النبي</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 صلى الله عليه وسلم</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يستعيذ بوَجْه الله من النار والفتن كلها، ويسأل به</w:t>
      </w:r>
      <w:r w:rsidR="000C0FFD">
        <w:rPr>
          <w:rFonts w:cs="Traditional Arabic"/>
          <w:sz w:val="34"/>
          <w:szCs w:val="34"/>
          <w:shd w:val="clear" w:color="auto" w:fill="auto"/>
          <w:rtl/>
        </w:rPr>
        <w:t>.</w:t>
      </w:r>
      <w:r w:rsidRPr="000C0FFD">
        <w:rPr>
          <w:rFonts w:cs="Traditional Arabic"/>
          <w:sz w:val="34"/>
          <w:szCs w:val="34"/>
          <w:shd w:val="clear" w:color="auto" w:fill="auto"/>
          <w:rtl/>
        </w:rPr>
        <w:t>.. "</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ثم سرد أحاديث بسنده، ثم قال: " بيان آخر يدل على أنَّ العباد ينظرون إلى وَجْه ربهم عَزَّ وجَلَّ"</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وسرد بسنده ما يدل على ذلك</w:t>
      </w:r>
      <w:r w:rsidRPr="000C0FFD">
        <w:rPr>
          <w:rFonts w:cs="Traditional Arabic"/>
          <w:sz w:val="34"/>
          <w:szCs w:val="34"/>
          <w:shd w:val="clear" w:color="auto" w:fill="auto"/>
        </w:rPr>
        <w:t>.</w:t>
      </w:r>
      <w:r w:rsidRPr="000C0FFD">
        <w:rPr>
          <w:rFonts w:cs="Traditional Arabic" w:hint="cs"/>
          <w:sz w:val="34"/>
          <w:szCs w:val="34"/>
          <w:shd w:val="clear" w:color="auto" w:fill="auto"/>
          <w:rtl/>
        </w:rPr>
        <w:t xml:space="preserve"> (</w:t>
      </w:r>
      <w:r w:rsidRPr="000C0FFD">
        <w:rPr>
          <w:rStyle w:val="a5"/>
          <w:rFonts w:cs="Traditional Arabic"/>
          <w:sz w:val="34"/>
          <w:szCs w:val="34"/>
          <w:shd w:val="clear" w:color="auto" w:fill="auto"/>
          <w:rtl/>
        </w:rPr>
        <w:footnoteReference w:id="19"/>
      </w:r>
      <w:r w:rsidRPr="000C0FFD">
        <w:rPr>
          <w:rFonts w:cs="Traditional Arabic" w:hint="cs"/>
          <w:sz w:val="34"/>
          <w:szCs w:val="34"/>
          <w:shd w:val="clear" w:color="auto" w:fill="auto"/>
          <w:rtl/>
        </w:rPr>
        <w:t>)</w:t>
      </w:r>
    </w:p>
    <w:p w14:paraId="62CABD15" w14:textId="114EF637" w:rsidR="00074254" w:rsidRPr="000C0FFD" w:rsidRDefault="00074254"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5-</w:t>
      </w:r>
      <w:r w:rsidR="000C0FFD">
        <w:rPr>
          <w:rFonts w:cs="Traditional Arabic" w:hint="cs"/>
          <w:b/>
          <w:bCs/>
          <w:sz w:val="34"/>
          <w:szCs w:val="34"/>
          <w:shd w:val="clear" w:color="auto" w:fill="auto"/>
          <w:rtl/>
        </w:rPr>
        <w:t xml:space="preserve"> </w:t>
      </w:r>
      <w:r w:rsidRPr="000C0FFD">
        <w:rPr>
          <w:rFonts w:cs="Traditional Arabic" w:hint="cs"/>
          <w:b/>
          <w:bCs/>
          <w:sz w:val="34"/>
          <w:szCs w:val="34"/>
          <w:shd w:val="clear" w:color="auto" w:fill="auto"/>
          <w:rtl/>
        </w:rPr>
        <w:t xml:space="preserve">وقال </w:t>
      </w:r>
      <w:r w:rsidRPr="000C0FFD">
        <w:rPr>
          <w:rFonts w:cs="Traditional Arabic"/>
          <w:b/>
          <w:bCs/>
          <w:sz w:val="34"/>
          <w:szCs w:val="34"/>
          <w:shd w:val="clear" w:color="auto" w:fill="auto"/>
          <w:rtl/>
        </w:rPr>
        <w:t xml:space="preserve">عبد الواحد التميمي </w:t>
      </w:r>
      <w:r w:rsidRPr="000C0FFD">
        <w:rPr>
          <w:rFonts w:cs="Traditional Arabic"/>
          <w:sz w:val="34"/>
          <w:szCs w:val="34"/>
          <w:shd w:val="clear" w:color="auto" w:fill="auto"/>
          <w:rtl/>
        </w:rPr>
        <w:t>(ت: 410 هـ)</w:t>
      </w:r>
      <w:r w:rsidRPr="000C0FFD">
        <w:rPr>
          <w:rFonts w:cs="Traditional Arabic"/>
          <w:b/>
          <w:bCs/>
          <w:sz w:val="34"/>
          <w:szCs w:val="34"/>
          <w:shd w:val="clear" w:color="auto" w:fill="auto"/>
          <w:rtl/>
        </w:rPr>
        <w:t xml:space="preserve"> في "معتقد الإمام أحمد</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(ت: </w:t>
      </w:r>
      <w:r w:rsidRPr="000C0FFD">
        <w:rPr>
          <w:rFonts w:cs="Traditional Arabic" w:hint="cs"/>
          <w:sz w:val="34"/>
          <w:szCs w:val="34"/>
          <w:shd w:val="clear" w:color="auto" w:fill="auto"/>
          <w:rtl/>
        </w:rPr>
        <w:t>29</w:t>
      </w:r>
      <w:r w:rsidRPr="000C0FFD">
        <w:rPr>
          <w:rFonts w:cs="Traditional Arabic"/>
          <w:sz w:val="34"/>
          <w:szCs w:val="34"/>
          <w:shd w:val="clear" w:color="auto" w:fill="auto"/>
          <w:rtl/>
        </w:rPr>
        <w:t>0 هـ)</w:t>
      </w:r>
      <w:r w:rsidRPr="000C0FFD">
        <w:rPr>
          <w:rFonts w:cs="Traditional Arabic"/>
          <w:b/>
          <w:bCs/>
          <w:sz w:val="34"/>
          <w:szCs w:val="34"/>
          <w:shd w:val="clear" w:color="auto" w:fill="auto"/>
          <w:rtl/>
        </w:rPr>
        <w:t xml:space="preserve"> </w:t>
      </w:r>
      <w:r w:rsidRPr="000C0FFD">
        <w:rPr>
          <w:rFonts w:cs="Traditional Arabic" w:hint="cs"/>
          <w:b/>
          <w:bCs/>
          <w:sz w:val="34"/>
          <w:szCs w:val="34"/>
          <w:shd w:val="clear" w:color="auto" w:fill="auto"/>
          <w:rtl/>
        </w:rPr>
        <w:t xml:space="preserve">- رحمهما </w:t>
      </w:r>
      <w:r w:rsidRPr="000C0FFD">
        <w:rPr>
          <w:rFonts w:cs="Traditional Arabic"/>
          <w:b/>
          <w:bCs/>
          <w:sz w:val="34"/>
          <w:szCs w:val="34"/>
          <w:shd w:val="clear" w:color="auto" w:fill="auto"/>
          <w:rtl/>
        </w:rPr>
        <w:t xml:space="preserve">الله </w:t>
      </w:r>
      <w:r w:rsidRPr="000C0FFD">
        <w:rPr>
          <w:rFonts w:cs="Traditional Arabic" w:hint="cs"/>
          <w:b/>
          <w:bCs/>
          <w:sz w:val="34"/>
          <w:szCs w:val="34"/>
          <w:shd w:val="clear" w:color="auto" w:fill="auto"/>
          <w:rtl/>
        </w:rPr>
        <w:t>-</w:t>
      </w:r>
      <w:r w:rsidRPr="000C0FFD">
        <w:rPr>
          <w:rFonts w:cs="Traditional Arabic"/>
          <w:b/>
          <w:bCs/>
          <w:sz w:val="34"/>
          <w:szCs w:val="34"/>
          <w:shd w:val="clear" w:color="auto" w:fill="auto"/>
          <w:rtl/>
        </w:rPr>
        <w:t xml:space="preserve">: </w:t>
      </w:r>
    </w:p>
    <w:p w14:paraId="16C4B32F" w14:textId="7B638B5A" w:rsidR="000C0FFD" w:rsidRDefault="00074254"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 xml:space="preserve"> "ومذهب أبي عبد الله أحمد بن حنبل</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رضي الله عنه</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أن لله عز وجل وجه</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لا كالصور المصورة، والأعيان المخططة، بل وجه وصفة له بقوله</w:t>
      </w:r>
      <w:r w:rsidRPr="000C0FFD">
        <w:rPr>
          <w:rFonts w:cs="Traditional Arabic" w:hint="cs"/>
          <w:sz w:val="34"/>
          <w:szCs w:val="34"/>
          <w:shd w:val="clear" w:color="auto" w:fill="auto"/>
          <w:rtl/>
        </w:rPr>
        <w:t xml:space="preserve">: </w:t>
      </w:r>
      <w:proofErr w:type="gramStart"/>
      <w:r w:rsidRPr="000C0FFD">
        <w:rPr>
          <w:rFonts w:ascii="Times New Roman" w:eastAsia="Times New Roman" w:hAnsi="Times New Roman" w:cs="Traditional Arabic" w:hint="cs"/>
          <w:b/>
          <w:bCs/>
          <w:sz w:val="34"/>
          <w:szCs w:val="34"/>
          <w:shd w:val="clear" w:color="auto" w:fill="auto"/>
          <w:rtl/>
        </w:rPr>
        <w:t>﴿</w:t>
      </w:r>
      <w:r w:rsidR="000C0FFD">
        <w:rPr>
          <w:rFonts w:ascii="Tahoma" w:hAnsi="Tahoma" w:cs="Traditional Arabic" w:hint="cs"/>
          <w:sz w:val="34"/>
          <w:szCs w:val="34"/>
          <w:shd w:val="clear" w:color="auto" w:fill="auto"/>
          <w:rtl/>
        </w:rPr>
        <w:t xml:space="preserve"> </w:t>
      </w:r>
      <w:r w:rsidRPr="000C0FFD">
        <w:rPr>
          <w:rStyle w:val="Char"/>
          <w:rFonts w:cs="Traditional Arabic"/>
          <w:b/>
          <w:bCs/>
          <w:sz w:val="34"/>
          <w:szCs w:val="34"/>
          <w:shd w:val="clear" w:color="auto" w:fill="auto"/>
          <w:rtl/>
        </w:rPr>
        <w:t>كُلُّ</w:t>
      </w:r>
      <w:proofErr w:type="gramEnd"/>
      <w:r w:rsidRPr="000C0FFD">
        <w:rPr>
          <w:rStyle w:val="Char"/>
          <w:rFonts w:cs="Traditional Arabic"/>
          <w:b/>
          <w:bCs/>
          <w:sz w:val="34"/>
          <w:szCs w:val="34"/>
          <w:shd w:val="clear" w:color="auto" w:fill="auto"/>
          <w:rtl/>
        </w:rPr>
        <w:t xml:space="preserve"> شَيْءٍ هَالِكٌ إِلَّا وَجْهَهُ</w:t>
      </w:r>
      <w:r w:rsidRPr="000C0FFD">
        <w:rPr>
          <w:rFonts w:ascii="Times New Roman" w:eastAsia="Times New Roman" w:hAnsi="Times New Roman" w:cs="Traditional Arabic" w:hint="cs"/>
          <w:b/>
          <w:bCs/>
          <w:sz w:val="34"/>
          <w:szCs w:val="34"/>
          <w:shd w:val="clear" w:color="auto" w:fill="auto"/>
          <w:rtl/>
        </w:rPr>
        <w:t xml:space="preserve"> ﴾</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Char"/>
          <w:rFonts w:cs="Traditional Arabic"/>
          <w:sz w:val="34"/>
          <w:szCs w:val="34"/>
          <w:shd w:val="clear" w:color="auto" w:fill="auto"/>
          <w:rtl/>
        </w:rPr>
        <w:t xml:space="preserve">القصص: </w:t>
      </w:r>
      <w:r w:rsidRPr="000C0FFD">
        <w:rPr>
          <w:rFonts w:cs="Traditional Arabic" w:hint="cs"/>
          <w:sz w:val="34"/>
          <w:szCs w:val="34"/>
          <w:shd w:val="clear" w:color="auto" w:fill="auto"/>
          <w:rtl/>
        </w:rPr>
        <w:t>88)</w:t>
      </w:r>
      <w:r w:rsidR="000C0FFD">
        <w:rPr>
          <w:rFonts w:cs="Traditional Arabic"/>
          <w:sz w:val="34"/>
          <w:szCs w:val="34"/>
          <w:shd w:val="clear" w:color="auto" w:fill="auto"/>
          <w:rtl/>
        </w:rPr>
        <w:t>.</w:t>
      </w:r>
      <w:r w:rsidRPr="000C0FFD">
        <w:rPr>
          <w:rFonts w:cs="Traditional Arabic"/>
          <w:sz w:val="34"/>
          <w:szCs w:val="34"/>
          <w:shd w:val="clear" w:color="auto" w:fill="auto"/>
          <w:rtl/>
        </w:rPr>
        <w:t>ومن غي</w:t>
      </w:r>
      <w:r w:rsidRPr="000C0FFD">
        <w:rPr>
          <w:rFonts w:cs="Traditional Arabic" w:hint="cs"/>
          <w:sz w:val="34"/>
          <w:szCs w:val="34"/>
          <w:shd w:val="clear" w:color="auto" w:fill="auto"/>
          <w:rtl/>
        </w:rPr>
        <w:t>َّ</w:t>
      </w:r>
      <w:r w:rsidRPr="000C0FFD">
        <w:rPr>
          <w:rFonts w:cs="Traditional Arabic"/>
          <w:sz w:val="34"/>
          <w:szCs w:val="34"/>
          <w:shd w:val="clear" w:color="auto" w:fill="auto"/>
          <w:rtl/>
        </w:rPr>
        <w:t>ر معناه فقد ألحد عنه، وذلك عنده وجه في الحقيقة دون المجاز، ووجه الله باق لا يبلى، وصفة له لا تفنى. ومن أدعى أن وجهه نفسه فقد ألحد، ومن غير معناه فقد كفر، وليس معنى وجه معنى جسم عنده ولا صورة ولا تخطيط، ومن قال ذلك فقد ابتدع</w:t>
      </w:r>
      <w:proofErr w:type="gramStart"/>
      <w:r w:rsidRPr="000C0FFD">
        <w:rPr>
          <w:rFonts w:cs="Traditional Arabic"/>
          <w:sz w:val="34"/>
          <w:szCs w:val="34"/>
          <w:shd w:val="clear" w:color="auto" w:fill="auto"/>
          <w:rtl/>
        </w:rPr>
        <w:t>"</w:t>
      </w:r>
      <w:r w:rsidR="000C0FFD">
        <w:rPr>
          <w:rFonts w:cs="Traditional Arabic"/>
          <w:sz w:val="34"/>
          <w:szCs w:val="34"/>
          <w:shd w:val="clear" w:color="auto" w:fill="auto"/>
          <w:rtl/>
        </w:rPr>
        <w:t>.</w:t>
      </w:r>
      <w:r w:rsidRPr="000C0FFD">
        <w:rPr>
          <w:rFonts w:cs="Traditional Arabic" w:hint="cs"/>
          <w:sz w:val="34"/>
          <w:szCs w:val="34"/>
          <w:shd w:val="clear" w:color="auto" w:fill="auto"/>
          <w:rtl/>
        </w:rPr>
        <w:t>(</w:t>
      </w:r>
      <w:proofErr w:type="gramEnd"/>
      <w:r w:rsidRPr="000C0FFD">
        <w:rPr>
          <w:rStyle w:val="a5"/>
          <w:rFonts w:cs="Traditional Arabic"/>
          <w:color w:val="000000"/>
          <w:sz w:val="34"/>
          <w:szCs w:val="34"/>
          <w:shd w:val="clear" w:color="auto" w:fill="auto"/>
          <w:rtl/>
        </w:rPr>
        <w:footnoteReference w:id="20"/>
      </w:r>
      <w:r w:rsidRPr="000C0FFD">
        <w:rPr>
          <w:rFonts w:cs="Traditional Arabic" w:hint="cs"/>
          <w:sz w:val="34"/>
          <w:szCs w:val="34"/>
          <w:shd w:val="clear" w:color="auto" w:fill="auto"/>
          <w:rtl/>
        </w:rPr>
        <w:t>)</w:t>
      </w:r>
    </w:p>
    <w:p w14:paraId="34E5EB6A" w14:textId="77777777" w:rsidR="000C0FFD" w:rsidRDefault="000C0FFD" w:rsidP="008B290D">
      <w:pPr>
        <w:bidi w:val="0"/>
        <w:jc w:val="lowKashida"/>
        <w:rPr>
          <w:rFonts w:ascii="Calibri" w:eastAsia="Calibri" w:hAnsi="Calibri" w:cs="Traditional Arabic"/>
          <w:sz w:val="34"/>
          <w:szCs w:val="34"/>
        </w:rPr>
      </w:pPr>
      <w:r>
        <w:rPr>
          <w:rFonts w:cs="Traditional Arabic"/>
          <w:sz w:val="34"/>
          <w:szCs w:val="34"/>
        </w:rPr>
        <w:br w:type="page"/>
      </w:r>
    </w:p>
    <w:p w14:paraId="0ABA5487" w14:textId="77777777" w:rsid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lastRenderedPageBreak/>
        <w:t xml:space="preserve">6- </w:t>
      </w:r>
      <w:r w:rsidRPr="000C0FFD">
        <w:rPr>
          <w:rFonts w:cs="Traditional Arabic"/>
          <w:b/>
          <w:bCs/>
          <w:sz w:val="34"/>
          <w:szCs w:val="34"/>
          <w:shd w:val="clear" w:color="auto" w:fill="auto"/>
          <w:rtl/>
        </w:rPr>
        <w:t xml:space="preserve">قال أبو الحسن </w:t>
      </w:r>
      <w:proofErr w:type="gramStart"/>
      <w:r w:rsidRPr="000C0FFD">
        <w:rPr>
          <w:rFonts w:cs="Traditional Arabic"/>
          <w:b/>
          <w:bCs/>
          <w:sz w:val="34"/>
          <w:szCs w:val="34"/>
          <w:shd w:val="clear" w:color="auto" w:fill="auto"/>
          <w:rtl/>
        </w:rPr>
        <w:t>الأشعري</w:t>
      </w:r>
      <w:r w:rsidRPr="000C0FFD">
        <w:rPr>
          <w:rFonts w:cs="Traditional Arabic"/>
          <w:sz w:val="34"/>
          <w:szCs w:val="34"/>
          <w:shd w:val="clear" w:color="auto" w:fill="auto"/>
          <w:rtl/>
        </w:rPr>
        <w:t>(</w:t>
      </w:r>
      <w:proofErr w:type="gramEnd"/>
      <w:r w:rsidRPr="000C0FFD">
        <w:rPr>
          <w:rFonts w:cs="Traditional Arabic"/>
          <w:sz w:val="34"/>
          <w:szCs w:val="34"/>
          <w:shd w:val="clear" w:color="auto" w:fill="auto"/>
          <w:rtl/>
        </w:rPr>
        <w:t>ت: 4</w:t>
      </w:r>
      <w:r w:rsidRPr="000C0FFD">
        <w:rPr>
          <w:rFonts w:cs="Traditional Arabic" w:hint="cs"/>
          <w:sz w:val="34"/>
          <w:szCs w:val="34"/>
          <w:shd w:val="clear" w:color="auto" w:fill="auto"/>
          <w:rtl/>
        </w:rPr>
        <w:t>32</w:t>
      </w:r>
      <w:r w:rsidRPr="000C0FFD">
        <w:rPr>
          <w:rFonts w:cs="Traditional Arabic"/>
          <w:sz w:val="34"/>
          <w:szCs w:val="34"/>
          <w:shd w:val="clear" w:color="auto" w:fill="auto"/>
          <w:rtl/>
        </w:rPr>
        <w:t xml:space="preserve"> هـ) </w:t>
      </w:r>
      <w:r w:rsidRPr="000C0FFD">
        <w:rPr>
          <w:rFonts w:cs="Traditional Arabic" w:hint="cs"/>
          <w:sz w:val="34"/>
          <w:szCs w:val="34"/>
          <w:shd w:val="clear" w:color="auto" w:fill="auto"/>
          <w:rtl/>
        </w:rPr>
        <w:t>-</w:t>
      </w:r>
      <w:r w:rsidRPr="000C0FFD">
        <w:rPr>
          <w:rFonts w:cs="Traditional Arabic"/>
          <w:b/>
          <w:bCs/>
          <w:sz w:val="34"/>
          <w:szCs w:val="34"/>
          <w:shd w:val="clear" w:color="auto" w:fill="auto"/>
          <w:rtl/>
        </w:rPr>
        <w:t xml:space="preserve"> رحمه الله</w:t>
      </w:r>
      <w:r w:rsidRPr="000C0FFD">
        <w:rPr>
          <w:rFonts w:cs="Traditional Arabic"/>
          <w:b/>
          <w:bCs/>
          <w:sz w:val="34"/>
          <w:szCs w:val="34"/>
          <w:shd w:val="clear" w:color="auto" w:fill="auto"/>
        </w:rPr>
        <w:t xml:space="preserve"> </w:t>
      </w:r>
      <w:r w:rsidRPr="000C0FFD">
        <w:rPr>
          <w:rFonts w:cs="Traditional Arabic" w:hint="cs"/>
          <w:b/>
          <w:bCs/>
          <w:sz w:val="34"/>
          <w:szCs w:val="34"/>
          <w:shd w:val="clear" w:color="auto" w:fill="auto"/>
          <w:rtl/>
        </w:rPr>
        <w:t>-:</w:t>
      </w:r>
      <w:r w:rsidRPr="000C0FFD">
        <w:rPr>
          <w:rFonts w:cs="Traditional Arabic"/>
          <w:sz w:val="34"/>
          <w:szCs w:val="34"/>
          <w:shd w:val="clear" w:color="auto" w:fill="auto"/>
          <w:rtl/>
        </w:rPr>
        <w:t>وقال عز وجل</w:t>
      </w:r>
      <w:r w:rsidRPr="000C0FFD">
        <w:rPr>
          <w:rFonts w:cs="Traditional Arabic" w:hint="cs"/>
          <w:sz w:val="34"/>
          <w:szCs w:val="34"/>
          <w:shd w:val="clear" w:color="auto" w:fill="auto"/>
          <w:rtl/>
        </w:rPr>
        <w:t>:</w:t>
      </w:r>
      <w:r w:rsidRPr="000C0FFD">
        <w:rPr>
          <w:rFonts w:ascii="Times New Roman" w:eastAsia="Times New Roman" w:hAnsi="Times New Roman" w:cs="Traditional Arabic" w:hint="cs"/>
          <w:sz w:val="34"/>
          <w:szCs w:val="34"/>
          <w:shd w:val="clear" w:color="auto" w:fill="auto"/>
          <w:rtl/>
        </w:rPr>
        <w:t xml:space="preserve"> ﴿</w:t>
      </w:r>
      <w:r w:rsidRPr="000C0FFD">
        <w:rPr>
          <w:rFonts w:ascii="Tahoma" w:hAnsi="Tahoma" w:cs="Traditional Arabic" w:hint="cs"/>
          <w:sz w:val="34"/>
          <w:szCs w:val="34"/>
          <w:shd w:val="clear" w:color="auto" w:fill="auto"/>
          <w:rtl/>
        </w:rPr>
        <w:t xml:space="preserve"> </w:t>
      </w:r>
      <w:r w:rsidRPr="000C0FFD">
        <w:rPr>
          <w:rStyle w:val="aaya"/>
          <w:rFonts w:ascii="Droid Arabic Naskh" w:hAnsi="Droid Arabic Naskh" w:cs="Traditional Arabic"/>
          <w:b/>
          <w:bCs/>
          <w:sz w:val="34"/>
          <w:szCs w:val="34"/>
          <w:shd w:val="clear" w:color="auto" w:fill="auto"/>
          <w:rtl/>
        </w:rPr>
        <w:t>وَيَبْقَى وَجْهُ رَبِّكَ ذُو الْجلاَلِ وَالإِكْرَام</w:t>
      </w:r>
      <w:r w:rsidRPr="000C0FFD">
        <w:rPr>
          <w:rFonts w:cs="Traditional Arabic"/>
          <w:sz w:val="34"/>
          <w:szCs w:val="34"/>
          <w:shd w:val="clear" w:color="auto" w:fill="auto"/>
        </w:rPr>
        <w:t> </w:t>
      </w:r>
      <w:r w:rsidRPr="000C0FFD">
        <w:rPr>
          <w:rFonts w:ascii="Times New Roman" w:eastAsia="Times New Roman" w:hAnsi="Times New Roman" w:cs="Traditional Arabic" w:hint="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Char"/>
          <w:rFonts w:cs="Traditional Arabic" w:hint="cs"/>
          <w:sz w:val="34"/>
          <w:szCs w:val="34"/>
          <w:shd w:val="clear" w:color="auto" w:fill="auto"/>
          <w:rtl/>
        </w:rPr>
        <w:t>الرحمن</w:t>
      </w:r>
      <w:r w:rsidRPr="000C0FFD">
        <w:rPr>
          <w:rStyle w:val="Char"/>
          <w:rFonts w:cs="Traditional Arabic"/>
          <w:sz w:val="34"/>
          <w:szCs w:val="34"/>
          <w:shd w:val="clear" w:color="auto" w:fill="auto"/>
          <w:rtl/>
        </w:rPr>
        <w:t xml:space="preserve">: </w:t>
      </w:r>
      <w:r w:rsidRPr="000C0FFD">
        <w:rPr>
          <w:rFonts w:cs="Traditional Arabic" w:hint="cs"/>
          <w:sz w:val="34"/>
          <w:szCs w:val="34"/>
          <w:shd w:val="clear" w:color="auto" w:fill="auto"/>
          <w:rtl/>
        </w:rPr>
        <w:t>27)</w:t>
      </w:r>
      <w:r w:rsidRPr="000C0FFD">
        <w:rPr>
          <w:rFonts w:cs="Traditional Arabic"/>
          <w:sz w:val="34"/>
          <w:szCs w:val="34"/>
          <w:shd w:val="clear" w:color="auto" w:fill="auto"/>
          <w:rtl/>
        </w:rPr>
        <w:t>، فأخبر أنَّ له وجه</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لا يفنى ولا يلحقه </w:t>
      </w:r>
      <w:proofErr w:type="spellStart"/>
      <w:r w:rsidRPr="000C0FFD">
        <w:rPr>
          <w:rFonts w:cs="Traditional Arabic"/>
          <w:sz w:val="34"/>
          <w:szCs w:val="34"/>
          <w:shd w:val="clear" w:color="auto" w:fill="auto"/>
          <w:rtl/>
        </w:rPr>
        <w:t>ه‍لاك</w:t>
      </w:r>
      <w:proofErr w:type="spellEnd"/>
      <w:r w:rsidR="000C0FFD">
        <w:rPr>
          <w:rFonts w:cs="Traditional Arabic"/>
          <w:sz w:val="34"/>
          <w:szCs w:val="34"/>
          <w:shd w:val="clear" w:color="auto" w:fill="auto"/>
          <w:rtl/>
        </w:rPr>
        <w:t>.</w:t>
      </w:r>
      <w:r w:rsidRPr="000C0FFD">
        <w:rPr>
          <w:rFonts w:cs="Traditional Arabic" w:hint="cs"/>
          <w:sz w:val="34"/>
          <w:szCs w:val="34"/>
          <w:shd w:val="clear" w:color="auto" w:fill="auto"/>
          <w:rtl/>
        </w:rPr>
        <w:t xml:space="preserve"> (</w:t>
      </w:r>
      <w:r w:rsidRPr="000C0FFD">
        <w:rPr>
          <w:rStyle w:val="a5"/>
          <w:rFonts w:cs="Traditional Arabic"/>
          <w:sz w:val="34"/>
          <w:szCs w:val="34"/>
          <w:shd w:val="clear" w:color="auto" w:fill="auto"/>
          <w:rtl/>
        </w:rPr>
        <w:footnoteReference w:id="21"/>
      </w:r>
      <w:r w:rsidRPr="000C0FFD">
        <w:rPr>
          <w:rFonts w:cs="Traditional Arabic" w:hint="cs"/>
          <w:sz w:val="34"/>
          <w:szCs w:val="34"/>
          <w:shd w:val="clear" w:color="auto" w:fill="auto"/>
          <w:rtl/>
        </w:rPr>
        <w:t>)</w:t>
      </w:r>
      <w:r w:rsidRPr="000C0FFD">
        <w:rPr>
          <w:rFonts w:cs="Traditional Arabic"/>
          <w:sz w:val="34"/>
          <w:szCs w:val="34"/>
          <w:shd w:val="clear" w:color="auto" w:fill="auto"/>
        </w:rPr>
        <w:br/>
      </w:r>
      <w:r w:rsidRPr="000C0FFD">
        <w:rPr>
          <w:rFonts w:cs="Traditional Arabic" w:hint="cs"/>
          <w:b/>
          <w:bCs/>
          <w:sz w:val="34"/>
          <w:szCs w:val="34"/>
          <w:shd w:val="clear" w:color="auto" w:fill="auto"/>
          <w:rtl/>
        </w:rPr>
        <w:t>وقال - أيضًا - رحمه الله-:</w:t>
      </w:r>
    </w:p>
    <w:p w14:paraId="131AE2C6" w14:textId="537A0262"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فمَن سَأَلَنا فقال</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أتقولون إنَّ لله سبحانه وجه</w:t>
      </w:r>
      <w:r w:rsidRPr="000C0FFD">
        <w:rPr>
          <w:rFonts w:cs="Traditional Arabic" w:hint="cs"/>
          <w:sz w:val="34"/>
          <w:szCs w:val="34"/>
          <w:shd w:val="clear" w:color="auto" w:fill="auto"/>
          <w:rtl/>
        </w:rPr>
        <w:t>ًا</w:t>
      </w:r>
      <w:r w:rsidRPr="000C0FFD">
        <w:rPr>
          <w:rFonts w:cs="Traditional Arabic"/>
          <w:sz w:val="34"/>
          <w:szCs w:val="34"/>
          <w:shd w:val="clear" w:color="auto" w:fill="auto"/>
          <w:rtl/>
        </w:rPr>
        <w:t>؟ قيل: نقول ذلك، خلاف</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لما قاله المبتدعون، وقد دلَّ على ذلك قوله عز وجل</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w:t>
      </w:r>
      <w:proofErr w:type="gramStart"/>
      <w:r w:rsidRPr="000C0FFD">
        <w:rPr>
          <w:rFonts w:ascii="Times New Roman" w:eastAsia="Times New Roman" w:hAnsi="Times New Roman" w:cs="Traditional Arabic" w:hint="cs"/>
          <w:sz w:val="34"/>
          <w:szCs w:val="34"/>
          <w:shd w:val="clear" w:color="auto" w:fill="auto"/>
          <w:rtl/>
        </w:rPr>
        <w:t>﴿</w:t>
      </w:r>
      <w:r w:rsidRPr="000C0FFD">
        <w:rPr>
          <w:rFonts w:ascii="Tahoma" w:hAnsi="Tahoma" w:cs="Traditional Arabic" w:hint="cs"/>
          <w:sz w:val="34"/>
          <w:szCs w:val="34"/>
          <w:shd w:val="clear" w:color="auto" w:fill="auto"/>
          <w:rtl/>
        </w:rPr>
        <w:t xml:space="preserve"> </w:t>
      </w:r>
      <w:r w:rsidRPr="000C0FFD">
        <w:rPr>
          <w:rStyle w:val="aaya"/>
          <w:rFonts w:ascii="Droid Arabic Naskh" w:hAnsi="Droid Arabic Naskh" w:cs="Traditional Arabic"/>
          <w:b/>
          <w:bCs/>
          <w:sz w:val="34"/>
          <w:szCs w:val="34"/>
          <w:shd w:val="clear" w:color="auto" w:fill="auto"/>
          <w:rtl/>
        </w:rPr>
        <w:t>وَيَبْقَى</w:t>
      </w:r>
      <w:proofErr w:type="gramEnd"/>
      <w:r w:rsidRPr="000C0FFD">
        <w:rPr>
          <w:rStyle w:val="aaya"/>
          <w:rFonts w:ascii="Droid Arabic Naskh" w:hAnsi="Droid Arabic Naskh" w:cs="Traditional Arabic"/>
          <w:b/>
          <w:bCs/>
          <w:sz w:val="34"/>
          <w:szCs w:val="34"/>
          <w:shd w:val="clear" w:color="auto" w:fill="auto"/>
          <w:rtl/>
        </w:rPr>
        <w:t xml:space="preserve"> وَجْهُ رَبِّكَ ذُو الْجلاَلِ وَالإِكْرَام</w:t>
      </w:r>
      <w:r w:rsidRPr="000C0FFD">
        <w:rPr>
          <w:rFonts w:cs="Traditional Arabic"/>
          <w:sz w:val="34"/>
          <w:szCs w:val="34"/>
          <w:shd w:val="clear" w:color="auto" w:fill="auto"/>
        </w:rPr>
        <w:t> </w:t>
      </w:r>
      <w:r w:rsidRPr="000C0FFD">
        <w:rPr>
          <w:rFonts w:ascii="Times New Roman" w:eastAsia="Times New Roman" w:hAnsi="Times New Roman" w:cs="Traditional Arabic" w:hint="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Char"/>
          <w:rFonts w:cs="Traditional Arabic" w:hint="cs"/>
          <w:sz w:val="34"/>
          <w:szCs w:val="34"/>
          <w:shd w:val="clear" w:color="auto" w:fill="auto"/>
          <w:rtl/>
        </w:rPr>
        <w:t>الرحمن</w:t>
      </w:r>
      <w:r w:rsidRPr="000C0FFD">
        <w:rPr>
          <w:rStyle w:val="Char"/>
          <w:rFonts w:cs="Traditional Arabic"/>
          <w:sz w:val="34"/>
          <w:szCs w:val="34"/>
          <w:shd w:val="clear" w:color="auto" w:fill="auto"/>
          <w:rtl/>
        </w:rPr>
        <w:t xml:space="preserve">: </w:t>
      </w:r>
      <w:r w:rsidRPr="000C0FFD">
        <w:rPr>
          <w:rFonts w:cs="Traditional Arabic" w:hint="cs"/>
          <w:sz w:val="34"/>
          <w:szCs w:val="34"/>
          <w:shd w:val="clear" w:color="auto" w:fill="auto"/>
          <w:rtl/>
        </w:rPr>
        <w:t>27). (</w:t>
      </w:r>
      <w:r w:rsidRPr="000C0FFD">
        <w:rPr>
          <w:rStyle w:val="a5"/>
          <w:rFonts w:cs="Traditional Arabic"/>
          <w:sz w:val="34"/>
          <w:szCs w:val="34"/>
          <w:shd w:val="clear" w:color="auto" w:fill="auto"/>
          <w:rtl/>
        </w:rPr>
        <w:footnoteReference w:id="22"/>
      </w:r>
      <w:r w:rsidRPr="000C0FFD">
        <w:rPr>
          <w:rFonts w:cs="Traditional Arabic" w:hint="cs"/>
          <w:sz w:val="34"/>
          <w:szCs w:val="34"/>
          <w:shd w:val="clear" w:color="auto" w:fill="auto"/>
          <w:rtl/>
        </w:rPr>
        <w:t>)</w:t>
      </w:r>
    </w:p>
    <w:p w14:paraId="097A9176" w14:textId="77777777"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لذا فإن </w:t>
      </w:r>
      <w:r w:rsidRPr="000C0FFD">
        <w:rPr>
          <w:rFonts w:cs="Traditional Arabic"/>
          <w:sz w:val="34"/>
          <w:szCs w:val="34"/>
          <w:shd w:val="clear" w:color="auto" w:fill="auto"/>
          <w:rtl/>
        </w:rPr>
        <w:t>إثبات</w:t>
      </w:r>
      <w:r w:rsidRPr="000C0FFD">
        <w:rPr>
          <w:rFonts w:cs="Traditional Arabic" w:hint="cs"/>
          <w:sz w:val="34"/>
          <w:szCs w:val="34"/>
          <w:shd w:val="clear" w:color="auto" w:fill="auto"/>
          <w:rtl/>
        </w:rPr>
        <w:t xml:space="preserve"> صفة" الوجه" لله تعالى "</w:t>
      </w:r>
      <w:r w:rsidRPr="000C0FFD">
        <w:rPr>
          <w:rFonts w:cs="Traditional Arabic"/>
          <w:sz w:val="34"/>
          <w:szCs w:val="34"/>
          <w:shd w:val="clear" w:color="auto" w:fill="auto"/>
          <w:rtl/>
        </w:rPr>
        <w:t>هو ما عليه أهل الحديث</w:t>
      </w:r>
      <w:r w:rsidRPr="000C0FFD">
        <w:rPr>
          <w:rFonts w:cs="Traditional Arabic" w:hint="cs"/>
          <w:sz w:val="34"/>
          <w:szCs w:val="34"/>
          <w:shd w:val="clear" w:color="auto" w:fill="auto"/>
          <w:rtl/>
        </w:rPr>
        <w:t xml:space="preserve"> - جميعًا.</w:t>
      </w:r>
    </w:p>
    <w:p w14:paraId="3E2B12F1" w14:textId="75EEF2A3"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 xml:space="preserve">7- </w:t>
      </w:r>
      <w:r w:rsidRPr="000C0FFD">
        <w:rPr>
          <w:rFonts w:cs="Traditional Arabic"/>
          <w:b/>
          <w:bCs/>
          <w:sz w:val="34"/>
          <w:szCs w:val="34"/>
          <w:shd w:val="clear" w:color="auto" w:fill="auto"/>
          <w:rtl/>
        </w:rPr>
        <w:t xml:space="preserve">وقال </w:t>
      </w:r>
      <w:r w:rsidRPr="000C0FFD">
        <w:rPr>
          <w:rFonts w:cs="Traditional Arabic" w:hint="cs"/>
          <w:b/>
          <w:bCs/>
          <w:sz w:val="34"/>
          <w:szCs w:val="34"/>
          <w:shd w:val="clear" w:color="auto" w:fill="auto"/>
          <w:rtl/>
        </w:rPr>
        <w:t xml:space="preserve">عبد الغني </w:t>
      </w:r>
      <w:proofErr w:type="gramStart"/>
      <w:r w:rsidRPr="000C0FFD">
        <w:rPr>
          <w:rFonts w:cs="Traditional Arabic"/>
          <w:b/>
          <w:bCs/>
          <w:sz w:val="34"/>
          <w:szCs w:val="34"/>
          <w:shd w:val="clear" w:color="auto" w:fill="auto"/>
          <w:rtl/>
        </w:rPr>
        <w:t>المقدسِيُّ</w:t>
      </w:r>
      <w:r w:rsidRPr="000C0FFD">
        <w:rPr>
          <w:rFonts w:cs="Traditional Arabic"/>
          <w:sz w:val="34"/>
          <w:szCs w:val="34"/>
          <w:shd w:val="clear" w:color="auto" w:fill="auto"/>
          <w:rtl/>
        </w:rPr>
        <w:t>(</w:t>
      </w:r>
      <w:proofErr w:type="gramEnd"/>
      <w:r w:rsidRPr="000C0FFD">
        <w:rPr>
          <w:rFonts w:cs="Traditional Arabic"/>
          <w:sz w:val="34"/>
          <w:szCs w:val="34"/>
          <w:shd w:val="clear" w:color="auto" w:fill="auto"/>
          <w:rtl/>
        </w:rPr>
        <w:t xml:space="preserve">ت: </w:t>
      </w:r>
      <w:r w:rsidRPr="000C0FFD">
        <w:rPr>
          <w:rFonts w:cs="Traditional Arabic" w:hint="cs"/>
          <w:sz w:val="34"/>
          <w:szCs w:val="34"/>
          <w:shd w:val="clear" w:color="auto" w:fill="auto"/>
          <w:rtl/>
        </w:rPr>
        <w:t>600</w:t>
      </w:r>
      <w:r w:rsidRPr="000C0FFD">
        <w:rPr>
          <w:rFonts w:cs="Traditional Arabic"/>
          <w:sz w:val="34"/>
          <w:szCs w:val="34"/>
          <w:shd w:val="clear" w:color="auto" w:fill="auto"/>
          <w:rtl/>
        </w:rPr>
        <w:t xml:space="preserve">هـ) </w:t>
      </w:r>
      <w:r w:rsidRPr="000C0FFD">
        <w:rPr>
          <w:rFonts w:cs="Traditional Arabic" w:hint="cs"/>
          <w:sz w:val="34"/>
          <w:szCs w:val="34"/>
          <w:shd w:val="clear" w:color="auto" w:fill="auto"/>
          <w:rtl/>
        </w:rPr>
        <w:t>-</w:t>
      </w:r>
      <w:r w:rsidRPr="000C0FFD">
        <w:rPr>
          <w:rFonts w:cs="Traditional Arabic"/>
          <w:b/>
          <w:bCs/>
          <w:sz w:val="34"/>
          <w:szCs w:val="34"/>
          <w:shd w:val="clear" w:color="auto" w:fill="auto"/>
          <w:rtl/>
        </w:rPr>
        <w:t xml:space="preserve"> رحمه الله</w:t>
      </w:r>
      <w:r w:rsidRPr="000C0FFD">
        <w:rPr>
          <w:rFonts w:cs="Traditional Arabic"/>
          <w:b/>
          <w:bCs/>
          <w:sz w:val="34"/>
          <w:szCs w:val="34"/>
          <w:shd w:val="clear" w:color="auto" w:fill="auto"/>
        </w:rPr>
        <w:t xml:space="preserve"> </w:t>
      </w:r>
      <w:r w:rsidRPr="000C0FFD">
        <w:rPr>
          <w:rFonts w:cs="Traditional Arabic" w:hint="cs"/>
          <w:b/>
          <w:bCs/>
          <w:sz w:val="34"/>
          <w:szCs w:val="34"/>
          <w:shd w:val="clear" w:color="auto" w:fill="auto"/>
          <w:rtl/>
        </w:rPr>
        <w:t>-:</w:t>
      </w:r>
      <w:r w:rsidR="000C0FFD">
        <w:rPr>
          <w:rFonts w:cs="Traditional Arabic"/>
          <w:b/>
          <w:bCs/>
          <w:sz w:val="34"/>
          <w:szCs w:val="34"/>
          <w:shd w:val="clear" w:color="auto" w:fill="auto"/>
          <w:rtl/>
        </w:rPr>
        <w:t xml:space="preserve"> </w:t>
      </w:r>
    </w:p>
    <w:p w14:paraId="15826E70" w14:textId="306B83CD"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من الصِّفاتِ التي نَطَق بها القُرآنُ</w:t>
      </w:r>
      <w:r w:rsidR="00476899"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وصَحَّت بها الأخبارُ: الوَجهُ</w:t>
      </w:r>
      <w:r w:rsidRPr="000C0FFD">
        <w:rPr>
          <w:rFonts w:cs="Traditional Arabic"/>
          <w:sz w:val="34"/>
          <w:szCs w:val="34"/>
          <w:shd w:val="clear" w:color="auto" w:fill="auto"/>
        </w:rPr>
        <w:t>.</w:t>
      </w:r>
      <w:r w:rsidR="008B290D">
        <w:rPr>
          <w:rFonts w:cs="Traditional Arabic" w:hint="cs"/>
          <w:sz w:val="34"/>
          <w:szCs w:val="34"/>
          <w:shd w:val="clear" w:color="auto" w:fill="auto"/>
          <w:rtl/>
        </w:rPr>
        <w:t xml:space="preserve"> </w:t>
      </w:r>
      <w:r w:rsidRPr="000C0FFD">
        <w:rPr>
          <w:rFonts w:cs="Traditional Arabic"/>
          <w:sz w:val="34"/>
          <w:szCs w:val="34"/>
          <w:shd w:val="clear" w:color="auto" w:fill="auto"/>
          <w:rtl/>
        </w:rPr>
        <w:t>قال اللهُ عَزَّ وجَلَّ</w:t>
      </w:r>
      <w:r w:rsidRPr="000C0FFD">
        <w:rPr>
          <w:rFonts w:cs="Traditional Arabic" w:hint="cs"/>
          <w:sz w:val="34"/>
          <w:szCs w:val="34"/>
          <w:shd w:val="clear" w:color="auto" w:fill="auto"/>
          <w:rtl/>
        </w:rPr>
        <w:t xml:space="preserve">: </w:t>
      </w:r>
      <w:proofErr w:type="gramStart"/>
      <w:r w:rsidRPr="000C0FFD">
        <w:rPr>
          <w:rFonts w:ascii="Times New Roman" w:eastAsia="Times New Roman" w:hAnsi="Times New Roman" w:cs="Traditional Arabic" w:hint="cs"/>
          <w:sz w:val="34"/>
          <w:szCs w:val="34"/>
          <w:shd w:val="clear" w:color="auto" w:fill="auto"/>
          <w:rtl/>
        </w:rPr>
        <w:t>﴿</w:t>
      </w:r>
      <w:r w:rsidRPr="000C0FFD">
        <w:rPr>
          <w:rFonts w:ascii="Tahoma" w:hAnsi="Tahoma" w:cs="Traditional Arabic" w:hint="cs"/>
          <w:sz w:val="34"/>
          <w:szCs w:val="34"/>
          <w:shd w:val="clear" w:color="auto" w:fill="auto"/>
          <w:rtl/>
        </w:rPr>
        <w:t xml:space="preserve"> </w:t>
      </w:r>
      <w:r w:rsidRPr="000C0FFD">
        <w:rPr>
          <w:rStyle w:val="aaya"/>
          <w:rFonts w:cs="Traditional Arabic"/>
          <w:b/>
          <w:bCs/>
          <w:sz w:val="34"/>
          <w:szCs w:val="34"/>
          <w:shd w:val="clear" w:color="auto" w:fill="auto"/>
          <w:rtl/>
        </w:rPr>
        <w:t>كُلُّ</w:t>
      </w:r>
      <w:proofErr w:type="gramEnd"/>
      <w:r w:rsidRPr="000C0FFD">
        <w:rPr>
          <w:rStyle w:val="aaya"/>
          <w:rFonts w:cs="Traditional Arabic"/>
          <w:b/>
          <w:bCs/>
          <w:sz w:val="34"/>
          <w:szCs w:val="34"/>
          <w:shd w:val="clear" w:color="auto" w:fill="auto"/>
          <w:rtl/>
        </w:rPr>
        <w:t xml:space="preserve"> شَيْءٍ هَالِكٌ إِلَّا وَجْهَهُ</w:t>
      </w:r>
      <w:r w:rsidRPr="000C0FFD">
        <w:rPr>
          <w:rFonts w:ascii="Times New Roman" w:eastAsia="Times New Roman" w:hAnsi="Times New Roman" w:cs="Traditional Arabic" w:hint="cs"/>
          <w:sz w:val="34"/>
          <w:szCs w:val="34"/>
          <w:shd w:val="clear" w:color="auto" w:fill="auto"/>
          <w:rtl/>
        </w:rPr>
        <w:t xml:space="preserve"> ﴾</w:t>
      </w:r>
      <w:r w:rsidRPr="000C0FFD">
        <w:rPr>
          <w:rFonts w:cs="Traditional Arabic" w:hint="cs"/>
          <w:sz w:val="34"/>
          <w:szCs w:val="34"/>
          <w:shd w:val="clear" w:color="auto" w:fill="auto"/>
          <w:rtl/>
        </w:rPr>
        <w:t xml:space="preserve"> (القصص: 88)</w:t>
      </w:r>
      <w:r w:rsidRPr="000C0FFD">
        <w:rPr>
          <w:rFonts w:cs="Traditional Arabic"/>
          <w:sz w:val="34"/>
          <w:szCs w:val="34"/>
          <w:shd w:val="clear" w:color="auto" w:fill="auto"/>
          <w:rtl/>
        </w:rPr>
        <w:t>، وقال عَزَّ وجَلَّ</w:t>
      </w:r>
      <w:r w:rsidRPr="000C0FFD">
        <w:rPr>
          <w:rFonts w:cs="Traditional Arabic" w:hint="cs"/>
          <w:sz w:val="34"/>
          <w:szCs w:val="34"/>
          <w:shd w:val="clear" w:color="auto" w:fill="auto"/>
          <w:rtl/>
        </w:rPr>
        <w:t>:</w:t>
      </w:r>
      <w:r w:rsidRPr="000C0FFD">
        <w:rPr>
          <w:rFonts w:ascii="Times New Roman" w:eastAsia="Times New Roman" w:hAnsi="Times New Roman" w:cs="Traditional Arabic" w:hint="cs"/>
          <w:sz w:val="34"/>
          <w:szCs w:val="34"/>
          <w:shd w:val="clear" w:color="auto" w:fill="auto"/>
          <w:rtl/>
        </w:rPr>
        <w:t xml:space="preserve"> ﴿</w:t>
      </w:r>
      <w:r w:rsidRPr="000C0FFD">
        <w:rPr>
          <w:rFonts w:ascii="Tahoma" w:hAnsi="Tahoma" w:cs="Traditional Arabic" w:hint="cs"/>
          <w:sz w:val="34"/>
          <w:szCs w:val="34"/>
          <w:shd w:val="clear" w:color="auto" w:fill="auto"/>
          <w:rtl/>
        </w:rPr>
        <w:t xml:space="preserve"> </w:t>
      </w:r>
      <w:r w:rsidRPr="000C0FFD">
        <w:rPr>
          <w:rStyle w:val="aaya"/>
          <w:rFonts w:ascii="Droid Arabic Naskh" w:hAnsi="Droid Arabic Naskh" w:cs="Traditional Arabic"/>
          <w:b/>
          <w:bCs/>
          <w:sz w:val="34"/>
          <w:szCs w:val="34"/>
          <w:shd w:val="clear" w:color="auto" w:fill="auto"/>
          <w:rtl/>
        </w:rPr>
        <w:t>وَيَبْقَى وَجْهُ رَبِّكَ ذُو الْجلاَلِ وَالإِكْرَام</w:t>
      </w:r>
      <w:r w:rsidRPr="000C0FFD">
        <w:rPr>
          <w:rFonts w:cs="Traditional Arabic"/>
          <w:sz w:val="34"/>
          <w:szCs w:val="34"/>
          <w:shd w:val="clear" w:color="auto" w:fill="auto"/>
        </w:rPr>
        <w:t> </w:t>
      </w:r>
      <w:r w:rsidRPr="000C0FFD">
        <w:rPr>
          <w:rFonts w:ascii="Times New Roman" w:eastAsia="Times New Roman" w:hAnsi="Times New Roman" w:cs="Traditional Arabic" w:hint="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Char"/>
          <w:rFonts w:cs="Traditional Arabic" w:hint="cs"/>
          <w:sz w:val="34"/>
          <w:szCs w:val="34"/>
          <w:shd w:val="clear" w:color="auto" w:fill="auto"/>
          <w:rtl/>
        </w:rPr>
        <w:t>الرحمن</w:t>
      </w:r>
      <w:r w:rsidRPr="000C0FFD">
        <w:rPr>
          <w:rStyle w:val="Char"/>
          <w:rFonts w:cs="Traditional Arabic"/>
          <w:sz w:val="34"/>
          <w:szCs w:val="34"/>
          <w:shd w:val="clear" w:color="auto" w:fill="auto"/>
          <w:rtl/>
        </w:rPr>
        <w:t xml:space="preserve">: </w:t>
      </w:r>
      <w:r w:rsidRPr="000C0FFD">
        <w:rPr>
          <w:rFonts w:cs="Traditional Arabic" w:hint="cs"/>
          <w:sz w:val="34"/>
          <w:szCs w:val="34"/>
          <w:shd w:val="clear" w:color="auto" w:fill="auto"/>
          <w:rtl/>
        </w:rPr>
        <w:t>27)</w:t>
      </w:r>
      <w:r w:rsidRPr="000C0FFD">
        <w:rPr>
          <w:rFonts w:cs="Traditional Arabic"/>
          <w:sz w:val="34"/>
          <w:szCs w:val="34"/>
          <w:shd w:val="clear" w:color="auto" w:fill="auto"/>
          <w:rtl/>
        </w:rPr>
        <w:t>؛ فهذه صِفةٌ ثابتةٌ بنَصِّ الكِتابِ وخَبَر الصَّادقِ الأمينِ؛ فيجِبُ الإقرارُ بها والتسليمُ، كسائِرِ الصِّفاتِ الثَّابتةِ بواضِحِ الدَّلالاتِ</w:t>
      </w:r>
      <w:r w:rsidR="000C0FFD">
        <w:rPr>
          <w:rFonts w:cs="Traditional Arabic" w:hint="cs"/>
          <w:sz w:val="34"/>
          <w:szCs w:val="34"/>
          <w:shd w:val="clear" w:color="auto" w:fill="auto"/>
          <w:rtl/>
        </w:rPr>
        <w:t>.</w:t>
      </w:r>
      <w:r w:rsidRPr="000C0FFD">
        <w:rPr>
          <w:rFonts w:cs="Traditional Arabic" w:hint="cs"/>
          <w:sz w:val="34"/>
          <w:szCs w:val="34"/>
          <w:shd w:val="clear" w:color="auto" w:fill="auto"/>
          <w:rtl/>
        </w:rPr>
        <w:t xml:space="preserve"> (</w:t>
      </w:r>
      <w:r w:rsidRPr="000C0FFD">
        <w:rPr>
          <w:rStyle w:val="a5"/>
          <w:rFonts w:cs="Traditional Arabic"/>
          <w:sz w:val="34"/>
          <w:szCs w:val="34"/>
          <w:shd w:val="clear" w:color="auto" w:fill="auto"/>
          <w:rtl/>
        </w:rPr>
        <w:footnoteReference w:id="23"/>
      </w:r>
      <w:r w:rsidRPr="000C0FFD">
        <w:rPr>
          <w:rFonts w:cs="Traditional Arabic" w:hint="cs"/>
          <w:sz w:val="34"/>
          <w:szCs w:val="34"/>
          <w:shd w:val="clear" w:color="auto" w:fill="auto"/>
          <w:rtl/>
        </w:rPr>
        <w:t>)</w:t>
      </w:r>
      <w:r w:rsidRPr="000C0FFD">
        <w:rPr>
          <w:rFonts w:cs="Traditional Arabic"/>
          <w:sz w:val="34"/>
          <w:szCs w:val="34"/>
          <w:shd w:val="clear" w:color="auto" w:fill="auto"/>
        </w:rPr>
        <w:t> </w:t>
      </w:r>
    </w:p>
    <w:p w14:paraId="33566F29" w14:textId="77777777" w:rsidR="008B290D" w:rsidRDefault="00074254"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8- و</w:t>
      </w:r>
      <w:r w:rsidRPr="000C0FFD">
        <w:rPr>
          <w:rFonts w:cs="Traditional Arabic"/>
          <w:b/>
          <w:bCs/>
          <w:sz w:val="34"/>
          <w:szCs w:val="34"/>
          <w:shd w:val="clear" w:color="auto" w:fill="auto"/>
          <w:rtl/>
        </w:rPr>
        <w:t xml:space="preserve">قال الشيخ عبد الفتاح </w:t>
      </w:r>
      <w:proofErr w:type="gramStart"/>
      <w:r w:rsidRPr="000C0FFD">
        <w:rPr>
          <w:rFonts w:cs="Traditional Arabic"/>
          <w:b/>
          <w:bCs/>
          <w:sz w:val="34"/>
          <w:szCs w:val="34"/>
          <w:shd w:val="clear" w:color="auto" w:fill="auto"/>
          <w:rtl/>
        </w:rPr>
        <w:t>القاضي</w:t>
      </w:r>
      <w:r w:rsidRPr="000C0FFD">
        <w:rPr>
          <w:rFonts w:cs="Traditional Arabic"/>
          <w:sz w:val="34"/>
          <w:szCs w:val="34"/>
          <w:shd w:val="clear" w:color="auto" w:fill="auto"/>
          <w:rtl/>
        </w:rPr>
        <w:t>(</w:t>
      </w:r>
      <w:proofErr w:type="gramEnd"/>
      <w:r w:rsidRPr="000C0FFD">
        <w:rPr>
          <w:rFonts w:cs="Traditional Arabic"/>
          <w:sz w:val="34"/>
          <w:szCs w:val="34"/>
          <w:shd w:val="clear" w:color="auto" w:fill="auto"/>
          <w:rtl/>
        </w:rPr>
        <w:t xml:space="preserve">ت: </w:t>
      </w:r>
      <w:r w:rsidRPr="000C0FFD">
        <w:rPr>
          <w:rFonts w:cs="Traditional Arabic" w:hint="cs"/>
          <w:sz w:val="34"/>
          <w:szCs w:val="34"/>
          <w:shd w:val="clear" w:color="auto" w:fill="auto"/>
          <w:rtl/>
        </w:rPr>
        <w:t>1403</w:t>
      </w:r>
      <w:r w:rsidRPr="000C0FFD">
        <w:rPr>
          <w:rFonts w:cs="Traditional Arabic"/>
          <w:sz w:val="34"/>
          <w:szCs w:val="34"/>
          <w:shd w:val="clear" w:color="auto" w:fill="auto"/>
          <w:rtl/>
        </w:rPr>
        <w:t xml:space="preserve">هـ) </w:t>
      </w:r>
      <w:r w:rsidRPr="000C0FFD">
        <w:rPr>
          <w:rFonts w:cs="Traditional Arabic" w:hint="cs"/>
          <w:sz w:val="34"/>
          <w:szCs w:val="34"/>
          <w:shd w:val="clear" w:color="auto" w:fill="auto"/>
          <w:rtl/>
        </w:rPr>
        <w:t>-</w:t>
      </w:r>
      <w:r w:rsidRPr="000C0FFD">
        <w:rPr>
          <w:rFonts w:cs="Traditional Arabic"/>
          <w:b/>
          <w:bCs/>
          <w:sz w:val="34"/>
          <w:szCs w:val="34"/>
          <w:shd w:val="clear" w:color="auto" w:fill="auto"/>
          <w:rtl/>
        </w:rPr>
        <w:t xml:space="preserve"> رحمه الله</w:t>
      </w:r>
      <w:r w:rsidRPr="000C0FFD">
        <w:rPr>
          <w:rFonts w:cs="Traditional Arabic"/>
          <w:b/>
          <w:bCs/>
          <w:sz w:val="34"/>
          <w:szCs w:val="34"/>
          <w:shd w:val="clear" w:color="auto" w:fill="auto"/>
        </w:rPr>
        <w:t xml:space="preserve"> </w:t>
      </w:r>
      <w:r w:rsidRPr="000C0FFD">
        <w:rPr>
          <w:rFonts w:cs="Traditional Arabic" w:hint="cs"/>
          <w:b/>
          <w:bCs/>
          <w:sz w:val="34"/>
          <w:szCs w:val="34"/>
          <w:shd w:val="clear" w:color="auto" w:fill="auto"/>
          <w:rtl/>
        </w:rPr>
        <w:t>-:</w:t>
      </w:r>
    </w:p>
    <w:p w14:paraId="2EBB2656" w14:textId="77777777" w:rsidR="008B290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قرأ ابن عامر: </w:t>
      </w:r>
      <w:proofErr w:type="gramStart"/>
      <w:r w:rsidRPr="000C0FFD">
        <w:rPr>
          <w:rFonts w:ascii="Times New Roman" w:eastAsia="Times New Roman" w:hAnsi="Times New Roman" w:cs="Traditional Arabic" w:hint="cs"/>
          <w:sz w:val="34"/>
          <w:szCs w:val="34"/>
          <w:shd w:val="clear" w:color="auto" w:fill="auto"/>
          <w:rtl/>
        </w:rPr>
        <w:t>﴿</w:t>
      </w:r>
      <w:r w:rsidRPr="000C0FFD">
        <w:rPr>
          <w:rFonts w:cs="Traditional Arabic"/>
          <w:b/>
          <w:bCs/>
          <w:sz w:val="34"/>
          <w:szCs w:val="34"/>
          <w:shd w:val="clear" w:color="auto" w:fill="auto"/>
          <w:rtl/>
        </w:rPr>
        <w:t xml:space="preserve"> تَبَارَكَ</w:t>
      </w:r>
      <w:proofErr w:type="gramEnd"/>
      <w:r w:rsidRPr="000C0FFD">
        <w:rPr>
          <w:rFonts w:cs="Traditional Arabic"/>
          <w:b/>
          <w:bCs/>
          <w:sz w:val="34"/>
          <w:szCs w:val="34"/>
          <w:shd w:val="clear" w:color="auto" w:fill="auto"/>
          <w:rtl/>
        </w:rPr>
        <w:t xml:space="preserve"> اسْمُ رَبِّكَ ذِو الْجَلَالِ وَالْإِكْرَامِ</w:t>
      </w:r>
      <w:r w:rsidRPr="000C0FFD">
        <w:rPr>
          <w:rFonts w:ascii="Tahoma" w:hAnsi="Tahoma" w:cs="Traditional Arabic" w:hint="cs"/>
          <w:sz w:val="34"/>
          <w:szCs w:val="34"/>
          <w:shd w:val="clear" w:color="auto" w:fill="auto"/>
          <w:rtl/>
        </w:rPr>
        <w:t xml:space="preserve"> </w:t>
      </w:r>
      <w:r w:rsidRPr="000C0FFD">
        <w:rPr>
          <w:rFonts w:ascii="Times New Roman" w:eastAsia="Times New Roman" w:hAnsi="Times New Roman" w:cs="Traditional Arabic" w:hint="cs"/>
          <w:sz w:val="34"/>
          <w:szCs w:val="34"/>
          <w:shd w:val="clear" w:color="auto" w:fill="auto"/>
          <w:rtl/>
        </w:rPr>
        <w:t>﴾</w:t>
      </w:r>
      <w:r w:rsidRPr="000C0FFD">
        <w:rPr>
          <w:rFonts w:cs="Traditional Arabic" w:hint="cs"/>
          <w:sz w:val="34"/>
          <w:szCs w:val="34"/>
          <w:shd w:val="clear" w:color="auto" w:fill="auto"/>
          <w:rtl/>
        </w:rPr>
        <w:t xml:space="preserve"> </w:t>
      </w:r>
      <w:r w:rsidR="007336F6" w:rsidRPr="000C0FFD">
        <w:rPr>
          <w:rFonts w:cs="Traditional Arabic"/>
          <w:sz w:val="34"/>
          <w:szCs w:val="34"/>
          <w:shd w:val="clear" w:color="auto" w:fill="auto"/>
          <w:rtl/>
        </w:rPr>
        <w:t>(الرحمن - 78</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آخر السورة بالواو، وقرأ غيره ( ذِي الْجَلَالِ ) بالياء، وهو مرسوم بالواو في مصحف الشاميين، وبالياء في مصحف غيرهم</w:t>
      </w:r>
      <w:r w:rsidR="000C0FFD">
        <w:rPr>
          <w:rFonts w:cs="Traditional Arabic"/>
          <w:sz w:val="34"/>
          <w:szCs w:val="34"/>
          <w:shd w:val="clear" w:color="auto" w:fill="auto"/>
          <w:rtl/>
        </w:rPr>
        <w:t>.</w:t>
      </w:r>
    </w:p>
    <w:p w14:paraId="6B5D3497" w14:textId="77777777" w:rsidR="008B290D" w:rsidRDefault="00074254"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sz w:val="34"/>
          <w:szCs w:val="34"/>
          <w:shd w:val="clear" w:color="auto" w:fill="auto"/>
          <w:rtl/>
        </w:rPr>
        <w:lastRenderedPageBreak/>
        <w:t>وأما قوله تعالى</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w:t>
      </w:r>
      <w:proofErr w:type="gramStart"/>
      <w:r w:rsidRPr="000C0FFD">
        <w:rPr>
          <w:rFonts w:ascii="Times New Roman" w:eastAsia="Times New Roman" w:hAnsi="Times New Roman" w:cs="Traditional Arabic" w:hint="cs"/>
          <w:sz w:val="34"/>
          <w:szCs w:val="34"/>
          <w:shd w:val="clear" w:color="auto" w:fill="auto"/>
          <w:rtl/>
        </w:rPr>
        <w:t>﴿</w:t>
      </w:r>
      <w:r w:rsidRPr="000C0FFD">
        <w:rPr>
          <w:rFonts w:ascii="Tahoma" w:hAnsi="Tahoma" w:cs="Traditional Arabic" w:hint="cs"/>
          <w:sz w:val="34"/>
          <w:szCs w:val="34"/>
          <w:shd w:val="clear" w:color="auto" w:fill="auto"/>
          <w:rtl/>
        </w:rPr>
        <w:t xml:space="preserve"> </w:t>
      </w:r>
      <w:r w:rsidRPr="000C0FFD">
        <w:rPr>
          <w:rStyle w:val="aaya"/>
          <w:rFonts w:ascii="Droid Arabic Naskh" w:hAnsi="Droid Arabic Naskh" w:cs="Traditional Arabic"/>
          <w:b/>
          <w:bCs/>
          <w:sz w:val="34"/>
          <w:szCs w:val="34"/>
          <w:shd w:val="clear" w:color="auto" w:fill="auto"/>
          <w:rtl/>
        </w:rPr>
        <w:t>وَيَبْقَى</w:t>
      </w:r>
      <w:proofErr w:type="gramEnd"/>
      <w:r w:rsidRPr="000C0FFD">
        <w:rPr>
          <w:rStyle w:val="aaya"/>
          <w:rFonts w:ascii="Droid Arabic Naskh" w:hAnsi="Droid Arabic Naskh" w:cs="Traditional Arabic"/>
          <w:b/>
          <w:bCs/>
          <w:sz w:val="34"/>
          <w:szCs w:val="34"/>
          <w:shd w:val="clear" w:color="auto" w:fill="auto"/>
          <w:rtl/>
        </w:rPr>
        <w:t xml:space="preserve"> وَجْهُ رَبِّكَ ذُو الْجلاَلِ وَالإِكْرَام</w:t>
      </w:r>
      <w:r w:rsidRPr="000C0FFD">
        <w:rPr>
          <w:rFonts w:cs="Traditional Arabic"/>
          <w:sz w:val="34"/>
          <w:szCs w:val="34"/>
          <w:shd w:val="clear" w:color="auto" w:fill="auto"/>
        </w:rPr>
        <w:t> </w:t>
      </w:r>
      <w:r w:rsidRPr="000C0FFD">
        <w:rPr>
          <w:rFonts w:ascii="Times New Roman" w:eastAsia="Times New Roman" w:hAnsi="Times New Roman" w:cs="Traditional Arabic" w:hint="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Char"/>
          <w:rFonts w:cs="Traditional Arabic" w:hint="cs"/>
          <w:sz w:val="34"/>
          <w:szCs w:val="34"/>
          <w:shd w:val="clear" w:color="auto" w:fill="auto"/>
          <w:rtl/>
        </w:rPr>
        <w:t>الرحمن</w:t>
      </w:r>
      <w:r w:rsidRPr="000C0FFD">
        <w:rPr>
          <w:rStyle w:val="Cha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27). </w:t>
      </w:r>
      <w:r w:rsidRPr="000C0FFD">
        <w:rPr>
          <w:rFonts w:cs="Traditional Arabic"/>
          <w:sz w:val="34"/>
          <w:szCs w:val="34"/>
          <w:shd w:val="clear" w:color="auto" w:fill="auto"/>
          <w:rtl/>
        </w:rPr>
        <w:t>فقد اتفقوا على قراءته بالواو</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وقد رُسم بالواو في جميع المصاحف العثمانية</w:t>
      </w:r>
      <w:r w:rsidR="000C0FFD">
        <w:rPr>
          <w:rFonts w:cs="Traditional Arabic" w:hint="cs"/>
          <w:sz w:val="34"/>
          <w:szCs w:val="34"/>
          <w:shd w:val="clear" w:color="auto" w:fill="auto"/>
          <w:rtl/>
        </w:rPr>
        <w:t>.</w:t>
      </w:r>
      <w:r w:rsidRPr="000C0FFD">
        <w:rPr>
          <w:rFonts w:cs="Traditional Arabic" w:hint="cs"/>
          <w:sz w:val="34"/>
          <w:szCs w:val="34"/>
          <w:shd w:val="clear" w:color="auto" w:fill="auto"/>
          <w:rtl/>
        </w:rPr>
        <w:t xml:space="preserve"> (</w:t>
      </w:r>
      <w:r w:rsidRPr="000C0FFD">
        <w:rPr>
          <w:rStyle w:val="a5"/>
          <w:rFonts w:cs="Traditional Arabic"/>
          <w:sz w:val="34"/>
          <w:szCs w:val="34"/>
          <w:shd w:val="clear" w:color="auto" w:fill="auto"/>
          <w:rtl/>
        </w:rPr>
        <w:footnoteReference w:id="24"/>
      </w:r>
      <w:r w:rsidRPr="000C0FFD">
        <w:rPr>
          <w:rFonts w:cs="Traditional Arabic" w:hint="cs"/>
          <w:sz w:val="34"/>
          <w:szCs w:val="34"/>
          <w:shd w:val="clear" w:color="auto" w:fill="auto"/>
          <w:rtl/>
        </w:rPr>
        <w:t>)</w:t>
      </w:r>
      <w:r w:rsidRPr="000C0FFD">
        <w:rPr>
          <w:rFonts w:cs="Traditional Arabic"/>
          <w:sz w:val="34"/>
          <w:szCs w:val="34"/>
          <w:shd w:val="clear" w:color="auto" w:fill="auto"/>
        </w:rPr>
        <w:br/>
      </w:r>
      <w:r w:rsidRPr="000C0FFD">
        <w:rPr>
          <w:rFonts w:cs="Traditional Arabic" w:hint="cs"/>
          <w:b/>
          <w:bCs/>
          <w:sz w:val="34"/>
          <w:szCs w:val="34"/>
          <w:shd w:val="clear" w:color="auto" w:fill="auto"/>
          <w:rtl/>
        </w:rPr>
        <w:t xml:space="preserve">9- </w:t>
      </w:r>
      <w:r w:rsidRPr="000C0FFD">
        <w:rPr>
          <w:rFonts w:cs="Traditional Arabic"/>
          <w:b/>
          <w:bCs/>
          <w:sz w:val="34"/>
          <w:szCs w:val="34"/>
          <w:shd w:val="clear" w:color="auto" w:fill="auto"/>
          <w:rtl/>
        </w:rPr>
        <w:t xml:space="preserve">وقال ابن </w:t>
      </w:r>
      <w:proofErr w:type="gramStart"/>
      <w:r w:rsidRPr="000C0FFD">
        <w:rPr>
          <w:rFonts w:cs="Traditional Arabic"/>
          <w:b/>
          <w:bCs/>
          <w:sz w:val="34"/>
          <w:szCs w:val="34"/>
          <w:shd w:val="clear" w:color="auto" w:fill="auto"/>
          <w:rtl/>
        </w:rPr>
        <w:t>القيم</w:t>
      </w:r>
      <w:r w:rsidRPr="000C0FFD">
        <w:rPr>
          <w:rFonts w:cs="Traditional Arabic"/>
          <w:sz w:val="34"/>
          <w:szCs w:val="34"/>
          <w:shd w:val="clear" w:color="auto" w:fill="auto"/>
          <w:rtl/>
        </w:rPr>
        <w:t>(</w:t>
      </w:r>
      <w:proofErr w:type="gramEnd"/>
      <w:r w:rsidRPr="000C0FFD">
        <w:rPr>
          <w:rFonts w:cs="Traditional Arabic"/>
          <w:sz w:val="34"/>
          <w:szCs w:val="34"/>
          <w:shd w:val="clear" w:color="auto" w:fill="auto"/>
          <w:rtl/>
        </w:rPr>
        <w:t xml:space="preserve">ت: </w:t>
      </w:r>
      <w:r w:rsidRPr="000C0FFD">
        <w:rPr>
          <w:rFonts w:cs="Traditional Arabic" w:hint="cs"/>
          <w:sz w:val="34"/>
          <w:szCs w:val="34"/>
          <w:shd w:val="clear" w:color="auto" w:fill="auto"/>
          <w:rtl/>
        </w:rPr>
        <w:t>751</w:t>
      </w:r>
      <w:r w:rsidRPr="000C0FFD">
        <w:rPr>
          <w:rFonts w:cs="Traditional Arabic"/>
          <w:sz w:val="34"/>
          <w:szCs w:val="34"/>
          <w:shd w:val="clear" w:color="auto" w:fill="auto"/>
          <w:rtl/>
        </w:rPr>
        <w:t xml:space="preserve">هـ) </w:t>
      </w:r>
      <w:r w:rsidRPr="000C0FFD">
        <w:rPr>
          <w:rFonts w:cs="Traditional Arabic" w:hint="cs"/>
          <w:sz w:val="34"/>
          <w:szCs w:val="34"/>
          <w:shd w:val="clear" w:color="auto" w:fill="auto"/>
          <w:rtl/>
        </w:rPr>
        <w:t>-</w:t>
      </w:r>
      <w:r w:rsidRPr="000C0FFD">
        <w:rPr>
          <w:rFonts w:cs="Traditional Arabic"/>
          <w:b/>
          <w:bCs/>
          <w:sz w:val="34"/>
          <w:szCs w:val="34"/>
          <w:shd w:val="clear" w:color="auto" w:fill="auto"/>
          <w:rtl/>
        </w:rPr>
        <w:t xml:space="preserve"> رحمه الله</w:t>
      </w:r>
      <w:r w:rsidRPr="000C0FFD">
        <w:rPr>
          <w:rFonts w:cs="Traditional Arabic"/>
          <w:b/>
          <w:bCs/>
          <w:sz w:val="34"/>
          <w:szCs w:val="34"/>
          <w:shd w:val="clear" w:color="auto" w:fill="auto"/>
        </w:rPr>
        <w:t xml:space="preserve"> </w:t>
      </w:r>
      <w:r w:rsidRPr="000C0FFD">
        <w:rPr>
          <w:rFonts w:cs="Traditional Arabic" w:hint="cs"/>
          <w:b/>
          <w:bCs/>
          <w:sz w:val="34"/>
          <w:szCs w:val="34"/>
          <w:shd w:val="clear" w:color="auto" w:fill="auto"/>
          <w:rtl/>
        </w:rPr>
        <w:t>-:</w:t>
      </w:r>
      <w:r w:rsidRPr="000C0FFD">
        <w:rPr>
          <w:rFonts w:cs="Traditional Arabic"/>
          <w:b/>
          <w:bCs/>
          <w:sz w:val="34"/>
          <w:szCs w:val="34"/>
          <w:shd w:val="clear" w:color="auto" w:fill="auto"/>
          <w:rtl/>
        </w:rPr>
        <w:t xml:space="preserve"> </w:t>
      </w:r>
    </w:p>
    <w:p w14:paraId="47D36BB8" w14:textId="7A1AA5F2"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فتأمل رفعَ قولِه </w:t>
      </w:r>
      <w:proofErr w:type="gramStart"/>
      <w:r w:rsidRPr="000C0FFD">
        <w:rPr>
          <w:rFonts w:cs="Traditional Arabic"/>
          <w:sz w:val="34"/>
          <w:szCs w:val="34"/>
          <w:shd w:val="clear" w:color="auto" w:fill="auto"/>
          <w:rtl/>
        </w:rPr>
        <w:t>( ذُو</w:t>
      </w:r>
      <w:proofErr w:type="gramEnd"/>
      <w:r w:rsidRPr="000C0FFD">
        <w:rPr>
          <w:rFonts w:cs="Traditional Arabic"/>
          <w:sz w:val="34"/>
          <w:szCs w:val="34"/>
          <w:shd w:val="clear" w:color="auto" w:fill="auto"/>
          <w:rtl/>
        </w:rPr>
        <w:t xml:space="preserve"> الْجَلَالِ وَالْإِكْرَامِ ) عند ذكر " الوجه "</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وجرَّه في قوله</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w:t>
      </w:r>
    </w:p>
    <w:p w14:paraId="14D8520E" w14:textId="62502157"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proofErr w:type="gramStart"/>
      <w:r w:rsidRPr="000C0FFD">
        <w:rPr>
          <w:rFonts w:ascii="Times New Roman" w:eastAsia="Times New Roman" w:hAnsi="Times New Roman" w:cs="Traditional Arabic" w:hint="cs"/>
          <w:sz w:val="34"/>
          <w:szCs w:val="34"/>
          <w:shd w:val="clear" w:color="auto" w:fill="auto"/>
          <w:rtl/>
        </w:rPr>
        <w:t>﴿</w:t>
      </w:r>
      <w:r w:rsidR="000C0FFD">
        <w:rPr>
          <w:rFonts w:cs="Traditional Arabic"/>
          <w:b/>
          <w:bCs/>
          <w:sz w:val="34"/>
          <w:szCs w:val="34"/>
          <w:shd w:val="clear" w:color="auto" w:fill="auto"/>
          <w:rtl/>
        </w:rPr>
        <w:t xml:space="preserve"> </w:t>
      </w:r>
      <w:r w:rsidRPr="000C0FFD">
        <w:rPr>
          <w:rFonts w:cs="Traditional Arabic"/>
          <w:b/>
          <w:bCs/>
          <w:sz w:val="34"/>
          <w:szCs w:val="34"/>
          <w:shd w:val="clear" w:color="auto" w:fill="auto"/>
          <w:rtl/>
        </w:rPr>
        <w:t>تَبَارَكَ</w:t>
      </w:r>
      <w:proofErr w:type="gramEnd"/>
      <w:r w:rsidRPr="000C0FFD">
        <w:rPr>
          <w:rFonts w:cs="Traditional Arabic"/>
          <w:b/>
          <w:bCs/>
          <w:sz w:val="34"/>
          <w:szCs w:val="34"/>
          <w:shd w:val="clear" w:color="auto" w:fill="auto"/>
          <w:rtl/>
        </w:rPr>
        <w:t xml:space="preserve"> اسْمُ رَبِّكَ</w:t>
      </w:r>
      <w:r w:rsidRPr="000C0FFD">
        <w:rPr>
          <w:rFonts w:cs="Traditional Arabic"/>
          <w:b/>
          <w:bCs/>
          <w:sz w:val="34"/>
          <w:szCs w:val="34"/>
          <w:shd w:val="clear" w:color="auto" w:fill="auto"/>
        </w:rPr>
        <w:t> </w:t>
      </w:r>
      <w:r w:rsidRPr="000C0FFD">
        <w:rPr>
          <w:rFonts w:cs="Traditional Arabic"/>
          <w:b/>
          <w:bCs/>
          <w:sz w:val="34"/>
          <w:szCs w:val="34"/>
          <w:shd w:val="clear" w:color="auto" w:fill="auto"/>
          <w:rtl/>
        </w:rPr>
        <w:t>ذِي</w:t>
      </w:r>
      <w:r w:rsidRPr="000C0FFD">
        <w:rPr>
          <w:rFonts w:cs="Traditional Arabic"/>
          <w:b/>
          <w:bCs/>
          <w:sz w:val="34"/>
          <w:szCs w:val="34"/>
          <w:shd w:val="clear" w:color="auto" w:fill="auto"/>
        </w:rPr>
        <w:t> </w:t>
      </w:r>
      <w:r w:rsidRPr="000C0FFD">
        <w:rPr>
          <w:rFonts w:cs="Traditional Arabic"/>
          <w:b/>
          <w:bCs/>
          <w:sz w:val="34"/>
          <w:szCs w:val="34"/>
          <w:shd w:val="clear" w:color="auto" w:fill="auto"/>
          <w:rtl/>
        </w:rPr>
        <w:t>الْجَلَالِ وَالْإِكْرَامِ</w:t>
      </w:r>
      <w:r w:rsidRPr="000C0FFD">
        <w:rPr>
          <w:rFonts w:ascii="Times New Roman" w:eastAsia="Times New Roman" w:hAnsi="Times New Roman" w:cs="Traditional Arabic" w:hint="cs"/>
          <w:sz w:val="34"/>
          <w:szCs w:val="34"/>
          <w:shd w:val="clear" w:color="auto" w:fill="auto"/>
          <w:rtl/>
        </w:rPr>
        <w:t xml:space="preserve"> ﴾</w:t>
      </w:r>
      <w:r w:rsidRPr="000C0FFD">
        <w:rPr>
          <w:rFonts w:cs="Traditional Arabic" w:hint="cs"/>
          <w:sz w:val="34"/>
          <w:szCs w:val="34"/>
          <w:shd w:val="clear" w:color="auto" w:fill="auto"/>
          <w:rtl/>
        </w:rPr>
        <w:t xml:space="preserve"> </w:t>
      </w:r>
      <w:r w:rsidR="007336F6" w:rsidRPr="000C0FFD">
        <w:rPr>
          <w:rFonts w:cs="Traditional Arabic"/>
          <w:sz w:val="34"/>
          <w:szCs w:val="34"/>
          <w:shd w:val="clear" w:color="auto" w:fill="auto"/>
          <w:rtl/>
        </w:rPr>
        <w:t>(الرحمن - 78</w:t>
      </w:r>
      <w:r w:rsidRPr="000C0FFD">
        <w:rPr>
          <w:rFonts w:cs="Traditional Arabic" w:hint="cs"/>
          <w:sz w:val="34"/>
          <w:szCs w:val="34"/>
          <w:shd w:val="clear" w:color="auto" w:fill="auto"/>
          <w:rtl/>
        </w:rPr>
        <w:t>)</w:t>
      </w:r>
      <w:r w:rsidRPr="000C0FFD">
        <w:rPr>
          <w:rFonts w:cs="Traditional Arabic"/>
          <w:sz w:val="34"/>
          <w:szCs w:val="34"/>
          <w:shd w:val="clear" w:color="auto" w:fill="auto"/>
          <w:rtl/>
        </w:rPr>
        <w:t>، فـ ( ذو ) الوجه المضاف بالجلال والإكرام لما كان القصد الإخبار عنه، و ( ذي ) المضاف إليه بالجلال والإكرام في آخر السورة لما كان المقصود عين المسمى دون الاسم</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فتأمله</w:t>
      </w:r>
      <w:r w:rsidR="000C0FFD">
        <w:rPr>
          <w:rFonts w:cs="Traditional Arabic"/>
          <w:sz w:val="34"/>
          <w:szCs w:val="34"/>
          <w:shd w:val="clear" w:color="auto" w:fill="auto"/>
          <w:rtl/>
        </w:rPr>
        <w:t>.</w:t>
      </w:r>
      <w:r w:rsidRPr="000C0FFD">
        <w:rPr>
          <w:rFonts w:cs="Traditional Arabic" w:hint="cs"/>
          <w:sz w:val="34"/>
          <w:szCs w:val="34"/>
          <w:shd w:val="clear" w:color="auto" w:fill="auto"/>
          <w:rtl/>
        </w:rPr>
        <w:t>(</w:t>
      </w:r>
      <w:r w:rsidRPr="000C0FFD">
        <w:rPr>
          <w:rStyle w:val="a5"/>
          <w:rFonts w:cs="Traditional Arabic"/>
          <w:sz w:val="34"/>
          <w:szCs w:val="34"/>
          <w:shd w:val="clear" w:color="auto" w:fill="auto"/>
          <w:rtl/>
        </w:rPr>
        <w:footnoteReference w:id="25"/>
      </w:r>
      <w:r w:rsidRPr="000C0FFD">
        <w:rPr>
          <w:rFonts w:cs="Traditional Arabic" w:hint="cs"/>
          <w:sz w:val="34"/>
          <w:szCs w:val="34"/>
          <w:shd w:val="clear" w:color="auto" w:fill="auto"/>
          <w:rtl/>
        </w:rPr>
        <w:t>)</w:t>
      </w:r>
    </w:p>
    <w:p w14:paraId="49D09F41" w14:textId="215C39DB" w:rsidR="00074254" w:rsidRPr="000C0FFD" w:rsidRDefault="00074254"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 xml:space="preserve">10- </w:t>
      </w:r>
      <w:r w:rsidRPr="000C0FFD">
        <w:rPr>
          <w:rFonts w:cs="Traditional Arabic"/>
          <w:b/>
          <w:bCs/>
          <w:sz w:val="34"/>
          <w:szCs w:val="34"/>
          <w:shd w:val="clear" w:color="auto" w:fill="auto"/>
          <w:rtl/>
        </w:rPr>
        <w:t>وقال</w:t>
      </w:r>
      <w:r w:rsidRPr="000C0FFD">
        <w:rPr>
          <w:rFonts w:cs="Traditional Arabic"/>
          <w:b/>
          <w:bCs/>
          <w:sz w:val="34"/>
          <w:szCs w:val="34"/>
          <w:shd w:val="clear" w:color="auto" w:fill="auto"/>
        </w:rPr>
        <w:t> </w:t>
      </w:r>
      <w:r w:rsidRPr="000C0FFD">
        <w:rPr>
          <w:rFonts w:cs="Traditional Arabic" w:hint="cs"/>
          <w:b/>
          <w:bCs/>
          <w:sz w:val="34"/>
          <w:szCs w:val="34"/>
          <w:shd w:val="clear" w:color="auto" w:fill="auto"/>
          <w:rtl/>
        </w:rPr>
        <w:t xml:space="preserve">سماحة شيخنا الإمام </w:t>
      </w:r>
      <w:hyperlink r:id="rId19" w:tgtFrame="_blank" w:history="1">
        <w:r w:rsidRPr="000C0FFD">
          <w:rPr>
            <w:rStyle w:val="Hyperlink"/>
            <w:rFonts w:cs="Traditional Arabic"/>
            <w:b/>
            <w:bCs/>
            <w:color w:val="auto"/>
            <w:sz w:val="34"/>
            <w:szCs w:val="34"/>
            <w:u w:val="none"/>
            <w:shd w:val="clear" w:color="auto" w:fill="auto"/>
            <w:rtl/>
          </w:rPr>
          <w:t>ابنُ باز</w:t>
        </w:r>
      </w:hyperlink>
      <w:r w:rsidRPr="000C0FFD">
        <w:rPr>
          <w:rFonts w:cs="Traditional Arabic"/>
          <w:sz w:val="34"/>
          <w:szCs w:val="34"/>
          <w:shd w:val="clear" w:color="auto" w:fill="auto"/>
          <w:rtl/>
        </w:rPr>
        <w:t xml:space="preserve">(ت: </w:t>
      </w:r>
      <w:r w:rsidRPr="000C0FFD">
        <w:rPr>
          <w:rFonts w:cs="Traditional Arabic" w:hint="cs"/>
          <w:sz w:val="34"/>
          <w:szCs w:val="34"/>
          <w:shd w:val="clear" w:color="auto" w:fill="auto"/>
          <w:rtl/>
        </w:rPr>
        <w:t>1420</w:t>
      </w:r>
      <w:r w:rsidRPr="000C0FFD">
        <w:rPr>
          <w:rFonts w:cs="Traditional Arabic"/>
          <w:sz w:val="34"/>
          <w:szCs w:val="34"/>
          <w:shd w:val="clear" w:color="auto" w:fill="auto"/>
          <w:rtl/>
        </w:rPr>
        <w:t xml:space="preserve">هـ) </w:t>
      </w:r>
      <w:r w:rsidRPr="000C0FFD">
        <w:rPr>
          <w:rFonts w:cs="Traditional Arabic" w:hint="cs"/>
          <w:sz w:val="34"/>
          <w:szCs w:val="34"/>
          <w:shd w:val="clear" w:color="auto" w:fill="auto"/>
          <w:rtl/>
        </w:rPr>
        <w:t>-</w:t>
      </w:r>
      <w:r w:rsidRPr="000C0FFD">
        <w:rPr>
          <w:rFonts w:cs="Traditional Arabic"/>
          <w:b/>
          <w:bCs/>
          <w:sz w:val="34"/>
          <w:szCs w:val="34"/>
          <w:shd w:val="clear" w:color="auto" w:fill="auto"/>
          <w:rtl/>
        </w:rPr>
        <w:t xml:space="preserve"> رحمه الله</w:t>
      </w:r>
      <w:r w:rsidRPr="000C0FFD">
        <w:rPr>
          <w:rFonts w:cs="Traditional Arabic"/>
          <w:b/>
          <w:bCs/>
          <w:sz w:val="34"/>
          <w:szCs w:val="34"/>
          <w:shd w:val="clear" w:color="auto" w:fill="auto"/>
        </w:rPr>
        <w:t xml:space="preserve"> </w:t>
      </w:r>
      <w:r w:rsidRPr="000C0FFD">
        <w:rPr>
          <w:rFonts w:cs="Traditional Arabic" w:hint="cs"/>
          <w:b/>
          <w:bCs/>
          <w:sz w:val="34"/>
          <w:szCs w:val="34"/>
          <w:shd w:val="clear" w:color="auto" w:fill="auto"/>
          <w:rtl/>
        </w:rPr>
        <w:t>-:</w:t>
      </w:r>
      <w:r w:rsidR="000C0FFD">
        <w:rPr>
          <w:rFonts w:cs="Traditional Arabic"/>
          <w:b/>
          <w:bCs/>
          <w:sz w:val="34"/>
          <w:szCs w:val="34"/>
          <w:shd w:val="clear" w:color="auto" w:fill="auto"/>
          <w:rtl/>
        </w:rPr>
        <w:t xml:space="preserve"> </w:t>
      </w:r>
    </w:p>
    <w:p w14:paraId="637A54FB" w14:textId="592563B6" w:rsidR="008B290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واجِبٌ على المؤمِنِ أن يؤمِنَ بكُلِّ ما أخبَرَ اللهُ عنه ورسولُه من أسماءِ اللهِ وصِفاتِه، ويَعرِفُها كما جاءت؛ لا يغَيِّرُ ولا يبَدِّلُ، ولا يزيدُ ولا يَنقُصُ، بل يَعرِفُها كما جاءت من غيرِ تحريفٍ ولا تعطيلٍ، ولا تكييفٍ ولا تمثيلٍ، بل تُثبَتُ كما أثبَتَها السَّلَفُ الصَّالحُ؛ فمِن ذلك الاستواءُ، والنُّزولُ، والوَجهُ، واليَدُ، والرَّحمةُ، والعِلمُ، والغَضَبُ، والإرادةُ، وغيرُ ذلك من صِفاتِ اللهِ عَزَّ وجَلَّ؛ فتُثبَت له سُبحانَه كما جاء في الكِتابِ العزيزِ، وكما جاء في السُّنَّةِ الصَّحيحةِ، نُثبِتُها له كما أثبَتَها السَّلَفُ الصَّالحُ مِن أهلِ السُّنَّةِ والجَماعةِ، كما أثبتَتْها الرُّسُلُ عليهم الصَّلاةُ والسَّلامُ</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26"/>
      </w:r>
      <w:r w:rsidRPr="000C0FFD">
        <w:rPr>
          <w:rFonts w:cs="Traditional Arabic" w:hint="cs"/>
          <w:sz w:val="34"/>
          <w:szCs w:val="34"/>
          <w:shd w:val="clear" w:color="auto" w:fill="auto"/>
          <w:rtl/>
        </w:rPr>
        <w:t>)</w:t>
      </w:r>
      <w:r w:rsidRPr="000C0FFD">
        <w:rPr>
          <w:rFonts w:cs="Traditional Arabic"/>
          <w:sz w:val="34"/>
          <w:szCs w:val="34"/>
          <w:shd w:val="clear" w:color="auto" w:fill="auto"/>
        </w:rPr>
        <w:t>.</w:t>
      </w:r>
    </w:p>
    <w:p w14:paraId="0A6F245F" w14:textId="77777777" w:rsidR="008B290D" w:rsidRDefault="008B290D" w:rsidP="008B290D">
      <w:pPr>
        <w:bidi w:val="0"/>
        <w:jc w:val="lowKashida"/>
        <w:rPr>
          <w:rFonts w:ascii="Calibri" w:eastAsia="Calibri" w:hAnsi="Calibri" w:cs="Traditional Arabic"/>
          <w:sz w:val="34"/>
          <w:szCs w:val="34"/>
          <w:rtl/>
        </w:rPr>
      </w:pPr>
      <w:r>
        <w:rPr>
          <w:rFonts w:cs="Traditional Arabic"/>
          <w:sz w:val="34"/>
          <w:szCs w:val="34"/>
          <w:rtl/>
        </w:rPr>
        <w:br w:type="page"/>
      </w:r>
    </w:p>
    <w:p w14:paraId="671B0F40" w14:textId="77777777"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color w:val="000000"/>
          <w:sz w:val="34"/>
          <w:szCs w:val="34"/>
          <w:shd w:val="clear" w:color="auto" w:fill="auto"/>
          <w:rtl/>
        </w:rPr>
        <w:lastRenderedPageBreak/>
        <w:t xml:space="preserve">11- </w:t>
      </w:r>
      <w:r w:rsidRPr="000C0FFD">
        <w:rPr>
          <w:rFonts w:cs="Traditional Arabic"/>
          <w:b/>
          <w:bCs/>
          <w:color w:val="000000"/>
          <w:sz w:val="34"/>
          <w:szCs w:val="34"/>
          <w:shd w:val="clear" w:color="auto" w:fill="auto"/>
          <w:rtl/>
        </w:rPr>
        <w:t>قال</w:t>
      </w:r>
      <w:r w:rsidRPr="000C0FFD">
        <w:rPr>
          <w:rFonts w:cs="Traditional Arabic" w:hint="cs"/>
          <w:b/>
          <w:bCs/>
          <w:color w:val="000000"/>
          <w:sz w:val="34"/>
          <w:szCs w:val="34"/>
          <w:shd w:val="clear" w:color="auto" w:fill="auto"/>
          <w:rtl/>
        </w:rPr>
        <w:t xml:space="preserve"> العلامة الفقيه الأصولي محمد الأمين </w:t>
      </w:r>
      <w:proofErr w:type="gramStart"/>
      <w:r w:rsidRPr="000C0FFD">
        <w:rPr>
          <w:rFonts w:cs="Traditional Arabic" w:hint="cs"/>
          <w:b/>
          <w:bCs/>
          <w:color w:val="000000"/>
          <w:sz w:val="34"/>
          <w:szCs w:val="34"/>
          <w:shd w:val="clear" w:color="auto" w:fill="auto"/>
          <w:rtl/>
        </w:rPr>
        <w:t>الشنقيطي</w:t>
      </w:r>
      <w:r w:rsidRPr="000C0FFD">
        <w:rPr>
          <w:rFonts w:cs="Traditional Arabic" w:hint="cs"/>
          <w:color w:val="000000"/>
          <w:sz w:val="34"/>
          <w:szCs w:val="34"/>
          <w:shd w:val="clear" w:color="auto" w:fill="auto"/>
          <w:rtl/>
        </w:rPr>
        <w:t>(</w:t>
      </w:r>
      <w:proofErr w:type="gramEnd"/>
      <w:r w:rsidRPr="000C0FFD">
        <w:rPr>
          <w:rFonts w:cs="Traditional Arabic" w:hint="cs"/>
          <w:color w:val="000000"/>
          <w:sz w:val="34"/>
          <w:szCs w:val="34"/>
          <w:shd w:val="clear" w:color="auto" w:fill="auto"/>
          <w:rtl/>
        </w:rPr>
        <w:t xml:space="preserve">ت: 1393هـ) </w:t>
      </w:r>
      <w:r w:rsidRPr="000C0FFD">
        <w:rPr>
          <w:rFonts w:cs="Traditional Arabic" w:hint="cs"/>
          <w:b/>
          <w:bCs/>
          <w:color w:val="000000"/>
          <w:sz w:val="34"/>
          <w:szCs w:val="34"/>
          <w:shd w:val="clear" w:color="auto" w:fill="auto"/>
          <w:rtl/>
        </w:rPr>
        <w:t xml:space="preserve">- </w:t>
      </w:r>
      <w:r w:rsidRPr="000C0FFD">
        <w:rPr>
          <w:rFonts w:cs="Traditional Arabic"/>
          <w:b/>
          <w:bCs/>
          <w:color w:val="000000"/>
          <w:sz w:val="34"/>
          <w:szCs w:val="34"/>
          <w:shd w:val="clear" w:color="auto" w:fill="auto"/>
          <w:rtl/>
        </w:rPr>
        <w:t>رحمه الله</w:t>
      </w:r>
      <w:r w:rsidRPr="000C0FFD">
        <w:rPr>
          <w:rFonts w:cs="Traditional Arabic"/>
          <w:b/>
          <w:bCs/>
          <w:color w:val="000000"/>
          <w:sz w:val="34"/>
          <w:szCs w:val="34"/>
          <w:shd w:val="clear" w:color="auto" w:fill="auto"/>
        </w:rPr>
        <w:t>-:</w:t>
      </w:r>
    </w:p>
    <w:p w14:paraId="142503F0" w14:textId="77777777" w:rsidR="00074254" w:rsidRPr="000C0FFD" w:rsidRDefault="00074254" w:rsidP="008B290D">
      <w:pPr>
        <w:pStyle w:val="a3"/>
        <w:spacing w:before="40" w:after="40" w:line="240" w:lineRule="auto"/>
        <w:ind w:firstLine="153"/>
        <w:jc w:val="lowKashida"/>
        <w:rPr>
          <w:rFonts w:cs="Traditional Arabic"/>
          <w:color w:val="000000"/>
          <w:sz w:val="34"/>
          <w:szCs w:val="34"/>
          <w:shd w:val="clear" w:color="auto" w:fill="auto"/>
          <w:rtl/>
        </w:rPr>
      </w:pPr>
      <w:r w:rsidRPr="000C0FFD">
        <w:rPr>
          <w:rFonts w:cs="Traditional Arabic"/>
          <w:sz w:val="34"/>
          <w:szCs w:val="34"/>
          <w:shd w:val="clear" w:color="auto" w:fill="auto"/>
          <w:rtl/>
        </w:rPr>
        <w:t>والوجه صفة من صفات الله العلي وصف بها نفسه. فعلينا أن نصدق ربن</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ونؤمن بما وصف به نفسه مع التنزيه التامّ عن مشابهة صفات الخلق</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27"/>
      </w:r>
      <w:r w:rsidRPr="000C0FFD">
        <w:rPr>
          <w:rFonts w:cs="Traditional Arabic" w:hint="cs"/>
          <w:sz w:val="34"/>
          <w:szCs w:val="34"/>
          <w:shd w:val="clear" w:color="auto" w:fill="auto"/>
          <w:rtl/>
        </w:rPr>
        <w:t>)</w:t>
      </w:r>
    </w:p>
    <w:p w14:paraId="6B14C110" w14:textId="0D23624E" w:rsidR="00074254" w:rsidRPr="000C0FFD" w:rsidRDefault="00074254"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 xml:space="preserve">12- </w:t>
      </w:r>
      <w:r w:rsidRPr="000C0FFD">
        <w:rPr>
          <w:rFonts w:cs="Traditional Arabic"/>
          <w:b/>
          <w:bCs/>
          <w:sz w:val="34"/>
          <w:szCs w:val="34"/>
          <w:shd w:val="clear" w:color="auto" w:fill="auto"/>
          <w:rtl/>
        </w:rPr>
        <w:t xml:space="preserve">وقال </w:t>
      </w:r>
      <w:r w:rsidRPr="000C0FFD">
        <w:rPr>
          <w:rFonts w:cs="Traditional Arabic" w:hint="cs"/>
          <w:b/>
          <w:bCs/>
          <w:sz w:val="34"/>
          <w:szCs w:val="34"/>
          <w:shd w:val="clear" w:color="auto" w:fill="auto"/>
          <w:rtl/>
        </w:rPr>
        <w:t xml:space="preserve">شيخنا العلامة الفقيه </w:t>
      </w:r>
      <w:r w:rsidRPr="000C0FFD">
        <w:rPr>
          <w:rFonts w:cs="Traditional Arabic"/>
          <w:b/>
          <w:bCs/>
          <w:sz w:val="34"/>
          <w:szCs w:val="34"/>
          <w:shd w:val="clear" w:color="auto" w:fill="auto"/>
          <w:rtl/>
        </w:rPr>
        <w:t xml:space="preserve">ابن </w:t>
      </w:r>
      <w:proofErr w:type="gramStart"/>
      <w:r w:rsidRPr="000C0FFD">
        <w:rPr>
          <w:rFonts w:cs="Traditional Arabic"/>
          <w:b/>
          <w:bCs/>
          <w:sz w:val="34"/>
          <w:szCs w:val="34"/>
          <w:shd w:val="clear" w:color="auto" w:fill="auto"/>
          <w:rtl/>
        </w:rPr>
        <w:t>عثيمين</w:t>
      </w:r>
      <w:r w:rsidRPr="000C0FFD">
        <w:rPr>
          <w:rFonts w:cs="Traditional Arabic"/>
          <w:sz w:val="34"/>
          <w:szCs w:val="34"/>
          <w:shd w:val="clear" w:color="auto" w:fill="auto"/>
          <w:rtl/>
        </w:rPr>
        <w:t>(</w:t>
      </w:r>
      <w:proofErr w:type="gramEnd"/>
      <w:r w:rsidRPr="000C0FFD">
        <w:rPr>
          <w:rFonts w:cs="Traditional Arabic"/>
          <w:sz w:val="34"/>
          <w:szCs w:val="34"/>
          <w:shd w:val="clear" w:color="auto" w:fill="auto"/>
          <w:rtl/>
        </w:rPr>
        <w:t xml:space="preserve">ت: </w:t>
      </w:r>
      <w:r w:rsidRPr="000C0FFD">
        <w:rPr>
          <w:rFonts w:cs="Traditional Arabic" w:hint="cs"/>
          <w:sz w:val="34"/>
          <w:szCs w:val="34"/>
          <w:shd w:val="clear" w:color="auto" w:fill="auto"/>
          <w:rtl/>
        </w:rPr>
        <w:t>1421</w:t>
      </w:r>
      <w:r w:rsidRPr="000C0FFD">
        <w:rPr>
          <w:rFonts w:cs="Traditional Arabic"/>
          <w:sz w:val="34"/>
          <w:szCs w:val="34"/>
          <w:shd w:val="clear" w:color="auto" w:fill="auto"/>
          <w:rtl/>
        </w:rPr>
        <w:t xml:space="preserve">هـ) </w:t>
      </w:r>
      <w:r w:rsidRPr="000C0FFD">
        <w:rPr>
          <w:rFonts w:cs="Traditional Arabic" w:hint="cs"/>
          <w:sz w:val="34"/>
          <w:szCs w:val="34"/>
          <w:shd w:val="clear" w:color="auto" w:fill="auto"/>
          <w:rtl/>
        </w:rPr>
        <w:t>-</w:t>
      </w:r>
      <w:r w:rsidRPr="000C0FFD">
        <w:rPr>
          <w:rFonts w:cs="Traditional Arabic"/>
          <w:b/>
          <w:bCs/>
          <w:sz w:val="34"/>
          <w:szCs w:val="34"/>
          <w:shd w:val="clear" w:color="auto" w:fill="auto"/>
          <w:rtl/>
        </w:rPr>
        <w:t xml:space="preserve"> رحمه الله</w:t>
      </w:r>
      <w:r w:rsidRPr="000C0FFD">
        <w:rPr>
          <w:rFonts w:cs="Traditional Arabic"/>
          <w:b/>
          <w:bCs/>
          <w:sz w:val="34"/>
          <w:szCs w:val="34"/>
          <w:shd w:val="clear" w:color="auto" w:fill="auto"/>
        </w:rPr>
        <w:t xml:space="preserve"> </w:t>
      </w:r>
      <w:r w:rsidRPr="000C0FFD">
        <w:rPr>
          <w:rFonts w:cs="Traditional Arabic" w:hint="cs"/>
          <w:b/>
          <w:bCs/>
          <w:sz w:val="34"/>
          <w:szCs w:val="34"/>
          <w:shd w:val="clear" w:color="auto" w:fill="auto"/>
          <w:rtl/>
        </w:rPr>
        <w:t>-:</w:t>
      </w:r>
      <w:r w:rsidR="000C0FFD">
        <w:rPr>
          <w:rFonts w:cs="Traditional Arabic"/>
          <w:b/>
          <w:bCs/>
          <w:sz w:val="34"/>
          <w:szCs w:val="34"/>
          <w:shd w:val="clear" w:color="auto" w:fill="auto"/>
          <w:rtl/>
        </w:rPr>
        <w:t xml:space="preserve"> </w:t>
      </w:r>
    </w:p>
    <w:p w14:paraId="163F6978" w14:textId="77777777"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الوجه صفة من صفات الله الذاتية الثابتة له حقيقة ً على الوجه اللائق به، ودليله قوله تعالى:</w:t>
      </w:r>
      <w:r w:rsidRPr="000C0FFD">
        <w:rPr>
          <w:rFonts w:ascii="Times New Roman" w:eastAsia="Times New Roman" w:hAnsi="Times New Roman" w:cs="Traditional Arabic" w:hint="cs"/>
          <w:sz w:val="34"/>
          <w:szCs w:val="34"/>
          <w:shd w:val="clear" w:color="auto" w:fill="auto"/>
          <w:rtl/>
        </w:rPr>
        <w:t xml:space="preserve"> </w:t>
      </w:r>
      <w:proofErr w:type="gramStart"/>
      <w:r w:rsidRPr="000C0FFD">
        <w:rPr>
          <w:rFonts w:ascii="Times New Roman" w:eastAsia="Times New Roman" w:hAnsi="Times New Roman" w:cs="Traditional Arabic" w:hint="cs"/>
          <w:sz w:val="34"/>
          <w:szCs w:val="34"/>
          <w:shd w:val="clear" w:color="auto" w:fill="auto"/>
          <w:rtl/>
        </w:rPr>
        <w:t>﴿</w:t>
      </w:r>
      <w:r w:rsidRPr="000C0FFD">
        <w:rPr>
          <w:rFonts w:ascii="Tahoma" w:hAnsi="Tahoma" w:cs="Traditional Arabic" w:hint="cs"/>
          <w:sz w:val="34"/>
          <w:szCs w:val="34"/>
          <w:shd w:val="clear" w:color="auto" w:fill="auto"/>
          <w:rtl/>
        </w:rPr>
        <w:t xml:space="preserve"> </w:t>
      </w:r>
      <w:r w:rsidRPr="000C0FFD">
        <w:rPr>
          <w:rStyle w:val="aaya"/>
          <w:rFonts w:ascii="Droid Arabic Naskh" w:hAnsi="Droid Arabic Naskh" w:cs="Traditional Arabic"/>
          <w:b/>
          <w:bCs/>
          <w:sz w:val="34"/>
          <w:szCs w:val="34"/>
          <w:shd w:val="clear" w:color="auto" w:fill="auto"/>
          <w:rtl/>
        </w:rPr>
        <w:t>وَيَبْقَى</w:t>
      </w:r>
      <w:proofErr w:type="gramEnd"/>
      <w:r w:rsidRPr="000C0FFD">
        <w:rPr>
          <w:rStyle w:val="aaya"/>
          <w:rFonts w:ascii="Droid Arabic Naskh" w:hAnsi="Droid Arabic Naskh" w:cs="Traditional Arabic"/>
          <w:b/>
          <w:bCs/>
          <w:sz w:val="34"/>
          <w:szCs w:val="34"/>
          <w:shd w:val="clear" w:color="auto" w:fill="auto"/>
          <w:rtl/>
        </w:rPr>
        <w:t xml:space="preserve"> وَجْهُ رَبِّكَ ذُو الْجلاَلِ وَالإِكْرَام</w:t>
      </w:r>
      <w:r w:rsidRPr="000C0FFD">
        <w:rPr>
          <w:rFonts w:cs="Traditional Arabic"/>
          <w:sz w:val="34"/>
          <w:szCs w:val="34"/>
          <w:shd w:val="clear" w:color="auto" w:fill="auto"/>
        </w:rPr>
        <w:t> </w:t>
      </w:r>
      <w:r w:rsidRPr="000C0FFD">
        <w:rPr>
          <w:rFonts w:ascii="Times New Roman" w:eastAsia="Times New Roman" w:hAnsi="Times New Roman" w:cs="Traditional Arabic" w:hint="cs"/>
          <w:sz w:val="34"/>
          <w:szCs w:val="34"/>
          <w:shd w:val="clear" w:color="auto" w:fill="auto"/>
          <w:rtl/>
        </w:rPr>
        <w:t>﴾</w:t>
      </w:r>
      <w:r w:rsidRPr="000C0FFD">
        <w:rPr>
          <w:rFonts w:cs="Traditional Arabic"/>
          <w:sz w:val="34"/>
          <w:szCs w:val="34"/>
          <w:shd w:val="clear" w:color="auto" w:fill="auto"/>
          <w:rtl/>
        </w:rPr>
        <w:t xml:space="preserve"> (الرحمن: 27). والجلال العظمة، والإكرام إعطاء الطائعين ما أعد لهم من الكرامة. ولا يجوز تفسير الوجه بالثواب، لأنه مخالف لظاهر اللفظ وإجماع السلف، وليس عليه </w:t>
      </w:r>
      <w:proofErr w:type="gramStart"/>
      <w:r w:rsidRPr="000C0FFD">
        <w:rPr>
          <w:rFonts w:cs="Traditional Arabic"/>
          <w:sz w:val="34"/>
          <w:szCs w:val="34"/>
          <w:shd w:val="clear" w:color="auto" w:fill="auto"/>
          <w:rtl/>
        </w:rPr>
        <w:t>دليل.</w:t>
      </w:r>
      <w:r w:rsidRPr="000C0FFD">
        <w:rPr>
          <w:rFonts w:cs="Traditional Arabic" w:hint="cs"/>
          <w:sz w:val="34"/>
          <w:szCs w:val="34"/>
          <w:shd w:val="clear" w:color="auto" w:fill="auto"/>
          <w:rtl/>
        </w:rPr>
        <w:t>(</w:t>
      </w:r>
      <w:proofErr w:type="gramEnd"/>
      <w:r w:rsidRPr="000C0FFD">
        <w:rPr>
          <w:rStyle w:val="a5"/>
          <w:rFonts w:cs="Traditional Arabic"/>
          <w:sz w:val="34"/>
          <w:szCs w:val="34"/>
          <w:shd w:val="clear" w:color="auto" w:fill="auto"/>
          <w:rtl/>
        </w:rPr>
        <w:footnoteReference w:id="28"/>
      </w:r>
      <w:r w:rsidRPr="000C0FFD">
        <w:rPr>
          <w:rFonts w:cs="Traditional Arabic" w:hint="cs"/>
          <w:sz w:val="34"/>
          <w:szCs w:val="34"/>
          <w:shd w:val="clear" w:color="auto" w:fill="auto"/>
          <w:rtl/>
        </w:rPr>
        <w:t>)</w:t>
      </w:r>
    </w:p>
    <w:p w14:paraId="19BDCE61" w14:textId="77777777" w:rsidR="00074254" w:rsidRPr="000C0FF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واعلم</w:t>
      </w:r>
      <w:r w:rsidRPr="000C0FFD">
        <w:rPr>
          <w:rFonts w:cs="Traditional Arabic"/>
          <w:sz w:val="34"/>
          <w:szCs w:val="34"/>
          <w:shd w:val="clear" w:color="auto" w:fill="auto"/>
        </w:rPr>
        <w:t> </w:t>
      </w:r>
      <w:r w:rsidRPr="000C0FFD">
        <w:rPr>
          <w:rFonts w:cs="Traditional Arabic"/>
          <w:sz w:val="34"/>
          <w:szCs w:val="34"/>
          <w:shd w:val="clear" w:color="auto" w:fill="auto"/>
          <w:rtl/>
        </w:rPr>
        <w:t xml:space="preserve">رحمك الله أن </w:t>
      </w:r>
      <w:r w:rsidRPr="000C0FFD">
        <w:rPr>
          <w:rFonts w:cs="Traditional Arabic" w:hint="cs"/>
          <w:sz w:val="34"/>
          <w:szCs w:val="34"/>
          <w:shd w:val="clear" w:color="auto" w:fill="auto"/>
          <w:rtl/>
        </w:rPr>
        <w:t xml:space="preserve">- وجه الله- هو </w:t>
      </w:r>
      <w:r w:rsidRPr="000C0FFD">
        <w:rPr>
          <w:rFonts w:cs="Traditional Arabic"/>
          <w:sz w:val="34"/>
          <w:szCs w:val="34"/>
          <w:shd w:val="clear" w:color="auto" w:fill="auto"/>
          <w:rtl/>
        </w:rPr>
        <w:t>هذا الوجه العظيم</w:t>
      </w:r>
      <w:r w:rsidRPr="000C0FFD">
        <w:rPr>
          <w:rFonts w:cs="Traditional Arabic" w:hint="cs"/>
          <w:sz w:val="34"/>
          <w:szCs w:val="34"/>
          <w:shd w:val="clear" w:color="auto" w:fill="auto"/>
          <w:rtl/>
        </w:rPr>
        <w:t xml:space="preserve"> المبارك</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المنعوت</w:t>
      </w:r>
      <w:r w:rsidRPr="000C0FFD">
        <w:rPr>
          <w:rFonts w:cs="Traditional Arabic"/>
          <w:sz w:val="34"/>
          <w:szCs w:val="34"/>
          <w:shd w:val="clear" w:color="auto" w:fill="auto"/>
          <w:rtl/>
        </w:rPr>
        <w:t xml:space="preserve"> بالجلال والإكرام</w:t>
      </w:r>
      <w:r w:rsidRPr="000C0FFD">
        <w:rPr>
          <w:rFonts w:cs="Traditional Arabic" w:hint="cs"/>
          <w:sz w:val="34"/>
          <w:szCs w:val="34"/>
          <w:shd w:val="clear" w:color="auto" w:fill="auto"/>
          <w:rtl/>
        </w:rPr>
        <w:t>، هو وجه ثابت لله على الحقيقة على وجه يليق به - سبحانه-</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ف</w:t>
      </w:r>
      <w:r w:rsidRPr="000C0FFD">
        <w:rPr>
          <w:rFonts w:cs="Traditional Arabic"/>
          <w:sz w:val="34"/>
          <w:szCs w:val="34"/>
          <w:shd w:val="clear" w:color="auto" w:fill="auto"/>
          <w:rtl/>
        </w:rPr>
        <w:t xml:space="preserve">لا يمكن الإحاطة </w:t>
      </w:r>
      <w:r w:rsidRPr="000C0FFD">
        <w:rPr>
          <w:rFonts w:cs="Traditional Arabic" w:hint="cs"/>
          <w:sz w:val="34"/>
          <w:szCs w:val="34"/>
          <w:shd w:val="clear" w:color="auto" w:fill="auto"/>
          <w:rtl/>
        </w:rPr>
        <w:t>بعلمه ولا بوصفه</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كما قال تعالى: </w:t>
      </w:r>
      <w:proofErr w:type="gramStart"/>
      <w:r w:rsidRPr="000C0FFD">
        <w:rPr>
          <w:rFonts w:ascii="Times New Roman" w:eastAsia="Times New Roman" w:hAnsi="Times New Roman" w:cs="Traditional Arabic" w:hint="cs"/>
          <w:sz w:val="34"/>
          <w:szCs w:val="34"/>
          <w:shd w:val="clear" w:color="auto" w:fill="auto"/>
          <w:rtl/>
        </w:rPr>
        <w:t>﴿</w:t>
      </w:r>
      <w:r w:rsidRPr="000C0FFD">
        <w:rPr>
          <w:rFonts w:ascii="Tahoma" w:hAnsi="Tahoma" w:cs="Traditional Arabic" w:hint="cs"/>
          <w:sz w:val="34"/>
          <w:szCs w:val="34"/>
          <w:shd w:val="clear" w:color="auto" w:fill="auto"/>
          <w:rtl/>
        </w:rPr>
        <w:t xml:space="preserve"> </w:t>
      </w:r>
      <w:r w:rsidRPr="000C0FFD">
        <w:rPr>
          <w:rFonts w:cs="Traditional Arabic"/>
          <w:b/>
          <w:bCs/>
          <w:sz w:val="34"/>
          <w:szCs w:val="34"/>
          <w:shd w:val="clear" w:color="auto" w:fill="auto"/>
          <w:rtl/>
        </w:rPr>
        <w:t>وَلا</w:t>
      </w:r>
      <w:proofErr w:type="gramEnd"/>
      <w:r w:rsidRPr="000C0FFD">
        <w:rPr>
          <w:rFonts w:cs="Traditional Arabic"/>
          <w:b/>
          <w:bCs/>
          <w:sz w:val="34"/>
          <w:szCs w:val="34"/>
          <w:shd w:val="clear" w:color="auto" w:fill="auto"/>
          <w:rtl/>
        </w:rPr>
        <w:t xml:space="preserve"> يُحِيطُونَ بِهِ عِلْم</w:t>
      </w:r>
      <w:r w:rsidRPr="000C0FFD">
        <w:rPr>
          <w:rFonts w:cs="Traditional Arabic" w:hint="cs"/>
          <w:b/>
          <w:bCs/>
          <w:sz w:val="34"/>
          <w:szCs w:val="34"/>
          <w:shd w:val="clear" w:color="auto" w:fill="auto"/>
          <w:rtl/>
        </w:rPr>
        <w:t>ًا</w:t>
      </w:r>
      <w:r w:rsidRPr="000C0FFD">
        <w:rPr>
          <w:rFonts w:cs="Traditional Arabic" w:hint="cs"/>
          <w:sz w:val="34"/>
          <w:szCs w:val="34"/>
          <w:shd w:val="clear" w:color="auto" w:fill="auto"/>
          <w:rtl/>
        </w:rPr>
        <w:t xml:space="preserve"> </w:t>
      </w:r>
      <w:r w:rsidRPr="000C0FFD">
        <w:rPr>
          <w:rFonts w:ascii="Times New Roman" w:eastAsia="Times New Roman" w:hAnsi="Times New Roman" w:cs="Traditional Arabic" w:hint="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Fonts w:cs="Traditional Arabic"/>
          <w:sz w:val="34"/>
          <w:szCs w:val="34"/>
          <w:shd w:val="clear" w:color="auto" w:fill="auto"/>
          <w:rtl/>
        </w:rPr>
        <w:t>طه:110</w:t>
      </w:r>
      <w:r w:rsidRPr="000C0FFD">
        <w:rPr>
          <w:rFonts w:cs="Traditional Arabic" w:hint="cs"/>
          <w:sz w:val="34"/>
          <w:szCs w:val="34"/>
          <w:shd w:val="clear" w:color="auto" w:fill="auto"/>
          <w:rtl/>
        </w:rPr>
        <w:t>)</w:t>
      </w:r>
      <w:r w:rsidRPr="000C0FFD">
        <w:rPr>
          <w:rFonts w:cs="Traditional Arabic"/>
          <w:sz w:val="34"/>
          <w:szCs w:val="34"/>
          <w:shd w:val="clear" w:color="auto" w:fill="auto"/>
        </w:rPr>
        <w:t>.</w:t>
      </w:r>
    </w:p>
    <w:p w14:paraId="445D806D" w14:textId="77777777" w:rsidR="008B290D" w:rsidRDefault="00074254"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sz w:val="34"/>
          <w:szCs w:val="34"/>
          <w:shd w:val="clear" w:color="auto" w:fill="auto"/>
          <w:rtl/>
        </w:rPr>
        <w:t xml:space="preserve">ولعل في هذا البيان الموجز في إثبات صفة "الوجه" لله تعالى كفاية، لمن أراد التحقق من تلك الغاية. </w:t>
      </w:r>
    </w:p>
    <w:p w14:paraId="7C39C8C6" w14:textId="77777777" w:rsidR="008B290D" w:rsidRDefault="008B290D" w:rsidP="008B290D">
      <w:pPr>
        <w:pStyle w:val="a3"/>
        <w:spacing w:before="40" w:after="40" w:line="240" w:lineRule="auto"/>
        <w:ind w:firstLine="153"/>
        <w:jc w:val="lowKashida"/>
        <w:rPr>
          <w:rFonts w:cs="Traditional Arabic"/>
          <w:b/>
          <w:bCs/>
          <w:sz w:val="34"/>
          <w:szCs w:val="34"/>
          <w:shd w:val="clear" w:color="auto" w:fill="auto"/>
          <w:rtl/>
        </w:rPr>
      </w:pPr>
    </w:p>
    <w:p w14:paraId="21A3120B" w14:textId="52149F8D" w:rsidR="008B290D" w:rsidRDefault="0007425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والحمد لله رب العالمين.</w:t>
      </w:r>
    </w:p>
    <w:p w14:paraId="68689A51" w14:textId="77777777" w:rsidR="008B290D" w:rsidRDefault="008B290D" w:rsidP="008B290D">
      <w:pPr>
        <w:bidi w:val="0"/>
        <w:jc w:val="lowKashida"/>
        <w:rPr>
          <w:rFonts w:ascii="Calibri" w:eastAsia="Calibri" w:hAnsi="Calibri" w:cs="Traditional Arabic"/>
          <w:sz w:val="34"/>
          <w:szCs w:val="34"/>
          <w:rtl/>
        </w:rPr>
      </w:pPr>
      <w:r>
        <w:rPr>
          <w:rFonts w:cs="Traditional Arabic"/>
          <w:sz w:val="34"/>
          <w:szCs w:val="34"/>
          <w:rtl/>
        </w:rPr>
        <w:br w:type="page"/>
      </w:r>
    </w:p>
    <w:p w14:paraId="07F7E952" w14:textId="77777777" w:rsidR="004B7777" w:rsidRPr="000C0FFD" w:rsidRDefault="001518FB" w:rsidP="008B290D">
      <w:pPr>
        <w:pStyle w:val="1"/>
        <w:jc w:val="lowKashida"/>
        <w:rPr>
          <w:rtl/>
        </w:rPr>
      </w:pPr>
      <w:bookmarkStart w:id="17" w:name="_Toc154488322"/>
      <w:r w:rsidRPr="000C0FFD">
        <w:rPr>
          <w:rFonts w:hint="cs"/>
          <w:rtl/>
        </w:rPr>
        <w:lastRenderedPageBreak/>
        <w:t xml:space="preserve">المبحث الثالث: </w:t>
      </w:r>
      <w:r w:rsidR="00CA63EB" w:rsidRPr="000C0FFD">
        <w:rPr>
          <w:rFonts w:hint="cs"/>
          <w:rtl/>
        </w:rPr>
        <w:t xml:space="preserve">منهج </w:t>
      </w:r>
      <w:r w:rsidR="00A15DD9" w:rsidRPr="000C0FFD">
        <w:rPr>
          <w:rFonts w:hint="cs"/>
          <w:rtl/>
        </w:rPr>
        <w:t>وعقيدة أهل التعطيل</w:t>
      </w:r>
      <w:r w:rsidR="004B7777" w:rsidRPr="000C0FFD">
        <w:rPr>
          <w:rFonts w:hint="cs"/>
          <w:rtl/>
        </w:rPr>
        <w:t xml:space="preserve"> </w:t>
      </w:r>
      <w:r w:rsidR="00A15DD9" w:rsidRPr="000C0FFD">
        <w:rPr>
          <w:rFonts w:hint="cs"/>
          <w:rtl/>
        </w:rPr>
        <w:t>وموقفهم من</w:t>
      </w:r>
      <w:r w:rsidR="00F35480" w:rsidRPr="000C0FFD">
        <w:rPr>
          <w:rFonts w:hint="cs"/>
          <w:rtl/>
        </w:rPr>
        <w:t xml:space="preserve"> "</w:t>
      </w:r>
      <w:r w:rsidR="0099348D" w:rsidRPr="000C0FFD">
        <w:rPr>
          <w:rFonts w:hint="cs"/>
          <w:rtl/>
        </w:rPr>
        <w:t xml:space="preserve"> صَفَةُ الوَجْهِ </w:t>
      </w:r>
      <w:r w:rsidR="00F35480" w:rsidRPr="000C0FFD">
        <w:rPr>
          <w:rFonts w:hint="cs"/>
          <w:rtl/>
        </w:rPr>
        <w:t>"</w:t>
      </w:r>
      <w:bookmarkEnd w:id="17"/>
      <w:r w:rsidR="004B7777" w:rsidRPr="000C0FFD">
        <w:rPr>
          <w:rFonts w:hint="cs"/>
          <w:rtl/>
        </w:rPr>
        <w:t xml:space="preserve"> </w:t>
      </w:r>
    </w:p>
    <w:p w14:paraId="4CBEA08A" w14:textId="77777777" w:rsidR="001518FB" w:rsidRPr="000C0FFD" w:rsidRDefault="001518FB"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 xml:space="preserve">وفيه </w:t>
      </w:r>
      <w:r w:rsidR="003F419A" w:rsidRPr="000C0FFD">
        <w:rPr>
          <w:rFonts w:cs="Traditional Arabic" w:hint="cs"/>
          <w:b/>
          <w:bCs/>
          <w:color w:val="FF0000"/>
          <w:sz w:val="34"/>
          <w:szCs w:val="34"/>
          <w:shd w:val="clear" w:color="auto" w:fill="auto"/>
          <w:rtl/>
        </w:rPr>
        <w:t xml:space="preserve">ثلاثة </w:t>
      </w:r>
      <w:r w:rsidRPr="000C0FFD">
        <w:rPr>
          <w:rFonts w:cs="Traditional Arabic" w:hint="cs"/>
          <w:b/>
          <w:bCs/>
          <w:color w:val="FF0000"/>
          <w:sz w:val="34"/>
          <w:szCs w:val="34"/>
          <w:shd w:val="clear" w:color="auto" w:fill="auto"/>
          <w:rtl/>
        </w:rPr>
        <w:t>مط</w:t>
      </w:r>
      <w:r w:rsidR="00A57911" w:rsidRPr="000C0FFD">
        <w:rPr>
          <w:rFonts w:cs="Traditional Arabic" w:hint="cs"/>
          <w:b/>
          <w:bCs/>
          <w:color w:val="FF0000"/>
          <w:sz w:val="34"/>
          <w:szCs w:val="34"/>
          <w:shd w:val="clear" w:color="auto" w:fill="auto"/>
          <w:rtl/>
        </w:rPr>
        <w:t>الب</w:t>
      </w:r>
      <w:r w:rsidRPr="000C0FFD">
        <w:rPr>
          <w:rFonts w:cs="Traditional Arabic" w:hint="cs"/>
          <w:b/>
          <w:bCs/>
          <w:color w:val="FF0000"/>
          <w:sz w:val="34"/>
          <w:szCs w:val="34"/>
          <w:shd w:val="clear" w:color="auto" w:fill="auto"/>
          <w:rtl/>
        </w:rPr>
        <w:t>:</w:t>
      </w:r>
      <w:r w:rsidR="00FA4571" w:rsidRPr="000C0FFD">
        <w:rPr>
          <w:rFonts w:cs="Traditional Arabic" w:hint="cs"/>
          <w:b/>
          <w:bCs/>
          <w:color w:val="FF0000"/>
          <w:sz w:val="34"/>
          <w:szCs w:val="34"/>
          <w:shd w:val="clear" w:color="auto" w:fill="auto"/>
          <w:rtl/>
        </w:rPr>
        <w:t xml:space="preserve"> </w:t>
      </w:r>
    </w:p>
    <w:p w14:paraId="4821BF59" w14:textId="77777777" w:rsidR="00FA4571" w:rsidRPr="000C0FFD" w:rsidRDefault="001518FB" w:rsidP="008B290D">
      <w:pPr>
        <w:pStyle w:val="2"/>
        <w:bidi/>
        <w:jc w:val="lowKashida"/>
        <w:rPr>
          <w:rtl/>
        </w:rPr>
      </w:pPr>
      <w:bookmarkStart w:id="18" w:name="_Toc154488323"/>
      <w:r w:rsidRPr="000C0FFD">
        <w:rPr>
          <w:rFonts w:hint="cs"/>
          <w:rtl/>
        </w:rPr>
        <w:t xml:space="preserve">المطلب الأول: </w:t>
      </w:r>
      <w:r w:rsidR="00FA4571" w:rsidRPr="000C0FFD">
        <w:rPr>
          <w:rFonts w:hint="cs"/>
          <w:rtl/>
        </w:rPr>
        <w:t xml:space="preserve">الإشكال الوارد في </w:t>
      </w:r>
      <w:r w:rsidR="00A91A87" w:rsidRPr="000C0FFD">
        <w:rPr>
          <w:rFonts w:hint="cs"/>
          <w:rtl/>
        </w:rPr>
        <w:t xml:space="preserve">" صَفَةُ الوَجْهِ " </w:t>
      </w:r>
      <w:r w:rsidR="00FA4571" w:rsidRPr="000C0FFD">
        <w:rPr>
          <w:rFonts w:hint="cs"/>
          <w:rtl/>
        </w:rPr>
        <w:t>عند المعطلة</w:t>
      </w:r>
      <w:bookmarkEnd w:id="18"/>
      <w:r w:rsidR="004B7777" w:rsidRPr="000C0FFD">
        <w:rPr>
          <w:rFonts w:hint="cs"/>
          <w:rtl/>
        </w:rPr>
        <w:t xml:space="preserve"> </w:t>
      </w:r>
    </w:p>
    <w:p w14:paraId="51B6A4C7" w14:textId="77777777" w:rsidR="00FA4571" w:rsidRPr="000C0FFD" w:rsidRDefault="00FA4571"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لق</w:t>
      </w:r>
      <w:r w:rsidR="00760775" w:rsidRPr="000C0FFD">
        <w:rPr>
          <w:rFonts w:cs="Traditional Arabic" w:hint="cs"/>
          <w:sz w:val="34"/>
          <w:szCs w:val="34"/>
          <w:shd w:val="clear" w:color="auto" w:fill="auto"/>
          <w:rtl/>
        </w:rPr>
        <w:t>د مر معنا ثبوت صَفَةِ</w:t>
      </w:r>
      <w:r w:rsidRPr="000C0FFD">
        <w:rPr>
          <w:rFonts w:cs="Traditional Arabic" w:hint="cs"/>
          <w:sz w:val="34"/>
          <w:szCs w:val="34"/>
          <w:shd w:val="clear" w:color="auto" w:fill="auto"/>
          <w:rtl/>
        </w:rPr>
        <w:t xml:space="preserve"> الوَجْهِ لله تعالى </w:t>
      </w:r>
      <w:r w:rsidR="00F958A0" w:rsidRPr="000C0FFD">
        <w:rPr>
          <w:rFonts w:cs="Traditional Arabic" w:hint="cs"/>
          <w:sz w:val="34"/>
          <w:szCs w:val="34"/>
          <w:shd w:val="clear" w:color="auto" w:fill="auto"/>
          <w:rtl/>
        </w:rPr>
        <w:t xml:space="preserve">- </w:t>
      </w:r>
      <w:r w:rsidR="005B126F" w:rsidRPr="000C0FFD">
        <w:rPr>
          <w:rFonts w:cs="Traditional Arabic" w:hint="cs"/>
          <w:sz w:val="34"/>
          <w:szCs w:val="34"/>
          <w:shd w:val="clear" w:color="auto" w:fill="auto"/>
          <w:rtl/>
        </w:rPr>
        <w:t>حقيقة</w:t>
      </w:r>
      <w:r w:rsidR="00F958A0" w:rsidRPr="000C0FFD">
        <w:rPr>
          <w:rFonts w:cs="Traditional Arabic" w:hint="cs"/>
          <w:sz w:val="34"/>
          <w:szCs w:val="34"/>
          <w:shd w:val="clear" w:color="auto" w:fill="auto"/>
          <w:rtl/>
        </w:rPr>
        <w:t xml:space="preserve"> -</w:t>
      </w:r>
      <w:r w:rsidR="005B126F" w:rsidRPr="000C0FFD">
        <w:rPr>
          <w:rFonts w:cs="Traditional Arabic" w:hint="cs"/>
          <w:sz w:val="34"/>
          <w:szCs w:val="34"/>
          <w:shd w:val="clear" w:color="auto" w:fill="auto"/>
          <w:rtl/>
        </w:rPr>
        <w:t xml:space="preserve"> </w:t>
      </w:r>
      <w:r w:rsidRPr="000C0FFD">
        <w:rPr>
          <w:rFonts w:cs="Traditional Arabic" w:hint="cs"/>
          <w:sz w:val="34"/>
          <w:szCs w:val="34"/>
          <w:shd w:val="clear" w:color="auto" w:fill="auto"/>
          <w:rtl/>
        </w:rPr>
        <w:t xml:space="preserve">على وجه يليق بذاته - سبحانه - </w:t>
      </w:r>
      <w:r w:rsidR="005B126F" w:rsidRPr="000C0FFD">
        <w:rPr>
          <w:rFonts w:cs="Traditional Arabic" w:hint="cs"/>
          <w:sz w:val="34"/>
          <w:szCs w:val="34"/>
          <w:shd w:val="clear" w:color="auto" w:fill="auto"/>
          <w:rtl/>
        </w:rPr>
        <w:t xml:space="preserve">وذلك </w:t>
      </w:r>
      <w:r w:rsidRPr="000C0FFD">
        <w:rPr>
          <w:rFonts w:cs="Traditional Arabic" w:hint="cs"/>
          <w:sz w:val="34"/>
          <w:szCs w:val="34"/>
          <w:shd w:val="clear" w:color="auto" w:fill="auto"/>
          <w:rtl/>
        </w:rPr>
        <w:t>بصريح دلالة آيات متعددة من كتاب الله</w:t>
      </w:r>
      <w:r w:rsidR="001518FB" w:rsidRPr="000C0FFD">
        <w:rPr>
          <w:rFonts w:cs="Traditional Arabic"/>
          <w:sz w:val="34"/>
          <w:szCs w:val="34"/>
          <w:shd w:val="clear" w:color="auto" w:fill="auto"/>
          <w:rtl/>
        </w:rPr>
        <w:t xml:space="preserve"> </w:t>
      </w:r>
      <w:r w:rsidR="00F958A0" w:rsidRPr="000C0FFD">
        <w:rPr>
          <w:rFonts w:cs="Traditional Arabic" w:hint="cs"/>
          <w:sz w:val="34"/>
          <w:szCs w:val="34"/>
          <w:shd w:val="clear" w:color="auto" w:fill="auto"/>
          <w:rtl/>
        </w:rPr>
        <w:t>تعالى</w:t>
      </w:r>
      <w:r w:rsidR="001518FB" w:rsidRPr="000C0FFD">
        <w:rPr>
          <w:rFonts w:cs="Traditional Arabic"/>
          <w:sz w:val="34"/>
          <w:szCs w:val="34"/>
          <w:shd w:val="clear" w:color="auto" w:fill="auto"/>
          <w:rtl/>
        </w:rPr>
        <w:t xml:space="preserve"> و</w:t>
      </w:r>
      <w:r w:rsidRPr="000C0FFD">
        <w:rPr>
          <w:rFonts w:cs="Traditional Arabic" w:hint="cs"/>
          <w:sz w:val="34"/>
          <w:szCs w:val="34"/>
          <w:shd w:val="clear" w:color="auto" w:fill="auto"/>
          <w:rtl/>
        </w:rPr>
        <w:t>بأحاديث صحيحة ثابت من</w:t>
      </w:r>
      <w:r w:rsidR="001518FB" w:rsidRPr="000C0FFD">
        <w:rPr>
          <w:rFonts w:cs="Traditional Arabic"/>
          <w:sz w:val="34"/>
          <w:szCs w:val="34"/>
          <w:shd w:val="clear" w:color="auto" w:fill="auto"/>
          <w:rtl/>
        </w:rPr>
        <w:t xml:space="preserve"> السُّنَّة</w:t>
      </w:r>
      <w:r w:rsidRPr="000C0FFD">
        <w:rPr>
          <w:rFonts w:cs="Traditional Arabic" w:hint="cs"/>
          <w:sz w:val="34"/>
          <w:szCs w:val="34"/>
          <w:shd w:val="clear" w:color="auto" w:fill="auto"/>
          <w:rtl/>
        </w:rPr>
        <w:t xml:space="preserve"> النبوية المطهرة</w:t>
      </w:r>
      <w:r w:rsidR="005B126F" w:rsidRPr="000C0FFD">
        <w:rPr>
          <w:rFonts w:cs="Traditional Arabic" w:hint="cs"/>
          <w:sz w:val="34"/>
          <w:szCs w:val="34"/>
          <w:shd w:val="clear" w:color="auto" w:fill="auto"/>
          <w:rtl/>
        </w:rPr>
        <w:t xml:space="preserve"> بوجه لا يحتمل معه التأويل</w:t>
      </w:r>
      <w:r w:rsidR="001518FB" w:rsidRPr="000C0FFD">
        <w:rPr>
          <w:rFonts w:cs="Traditional Arabic"/>
          <w:sz w:val="34"/>
          <w:szCs w:val="34"/>
          <w:shd w:val="clear" w:color="auto" w:fill="auto"/>
          <w:rtl/>
        </w:rPr>
        <w:t>،</w:t>
      </w:r>
      <w:r w:rsidR="005B126F" w:rsidRPr="000C0FFD">
        <w:rPr>
          <w:rFonts w:cs="Traditional Arabic" w:hint="cs"/>
          <w:sz w:val="34"/>
          <w:szCs w:val="34"/>
          <w:shd w:val="clear" w:color="auto" w:fill="auto"/>
          <w:rtl/>
        </w:rPr>
        <w:t xml:space="preserve"> ورغم وضوح الأدلة إلا أنها أبهمت لدى أهل التعطيل.</w:t>
      </w:r>
    </w:p>
    <w:p w14:paraId="66DC5243" w14:textId="77777777" w:rsidR="00FA4571" w:rsidRPr="000C0FFD" w:rsidRDefault="001518F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 </w:t>
      </w:r>
      <w:r w:rsidR="005B126F" w:rsidRPr="000C0FFD">
        <w:rPr>
          <w:rFonts w:cs="Traditional Arabic" w:hint="cs"/>
          <w:b/>
          <w:bCs/>
          <w:sz w:val="34"/>
          <w:szCs w:val="34"/>
          <w:shd w:val="clear" w:color="auto" w:fill="auto"/>
          <w:rtl/>
        </w:rPr>
        <w:t>وفي هذا الصدد يقول</w:t>
      </w:r>
      <w:r w:rsidRPr="000C0FFD">
        <w:rPr>
          <w:rFonts w:cs="Traditional Arabic"/>
          <w:b/>
          <w:bCs/>
          <w:sz w:val="34"/>
          <w:szCs w:val="34"/>
          <w:shd w:val="clear" w:color="auto" w:fill="auto"/>
          <w:rtl/>
        </w:rPr>
        <w:t xml:space="preserve"> ابنُ القيِّمِ</w:t>
      </w:r>
      <w:r w:rsidRPr="000C0FFD">
        <w:rPr>
          <w:rFonts w:cs="Traditional Arabic"/>
          <w:sz w:val="34"/>
          <w:szCs w:val="34"/>
          <w:shd w:val="clear" w:color="auto" w:fill="auto"/>
          <w:rtl/>
        </w:rPr>
        <w:t xml:space="preserve"> </w:t>
      </w:r>
      <w:r w:rsidR="005B126F" w:rsidRPr="000C0FFD">
        <w:rPr>
          <w:rFonts w:cs="Traditional Arabic" w:hint="cs"/>
          <w:sz w:val="34"/>
          <w:szCs w:val="34"/>
          <w:shd w:val="clear" w:color="auto" w:fill="auto"/>
          <w:rtl/>
        </w:rPr>
        <w:t>(ت: 751</w:t>
      </w:r>
      <w:proofErr w:type="gramStart"/>
      <w:r w:rsidR="005B126F" w:rsidRPr="000C0FFD">
        <w:rPr>
          <w:rFonts w:cs="Traditional Arabic" w:hint="cs"/>
          <w:sz w:val="34"/>
          <w:szCs w:val="34"/>
          <w:shd w:val="clear" w:color="auto" w:fill="auto"/>
          <w:rtl/>
        </w:rPr>
        <w:t>هـ)</w:t>
      </w:r>
      <w:r w:rsidRPr="000C0FFD">
        <w:rPr>
          <w:rFonts w:cs="Traditional Arabic"/>
          <w:sz w:val="34"/>
          <w:szCs w:val="34"/>
          <w:shd w:val="clear" w:color="auto" w:fill="auto"/>
          <w:rtl/>
        </w:rPr>
        <w:t>ـ</w:t>
      </w:r>
      <w:proofErr w:type="gramEnd"/>
      <w:r w:rsidRPr="000C0FFD">
        <w:rPr>
          <w:rFonts w:cs="Traditional Arabic"/>
          <w:sz w:val="34"/>
          <w:szCs w:val="34"/>
          <w:shd w:val="clear" w:color="auto" w:fill="auto"/>
          <w:rtl/>
        </w:rPr>
        <w:t xml:space="preserve"> رحمه الله ـ: </w:t>
      </w:r>
    </w:p>
    <w:p w14:paraId="2D4CCABA" w14:textId="77777777" w:rsidR="001518FB" w:rsidRPr="000C0FFD" w:rsidRDefault="00FA4571"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w:t>
      </w:r>
      <w:r w:rsidR="001518FB" w:rsidRPr="000C0FFD">
        <w:rPr>
          <w:rFonts w:cs="Traditional Arabic"/>
          <w:sz w:val="34"/>
          <w:szCs w:val="34"/>
          <w:shd w:val="clear" w:color="auto" w:fill="auto"/>
          <w:rtl/>
        </w:rPr>
        <w:t xml:space="preserve">وجهُ الرَّبِّ جلَّ جلالُه حيثُ ورَدَ في الكتاب والسُّنَّةِ فليسَ بمجازٍ بل على حقيقتِه، واختَلفَ المعطِّلونَ في جهةِ التَّجوُّزِ في هذا، فقالت طائفةٌ: لفظُ </w:t>
      </w:r>
      <w:r w:rsidR="005B126F" w:rsidRPr="000C0FFD">
        <w:rPr>
          <w:rFonts w:cs="Traditional Arabic" w:hint="cs"/>
          <w:sz w:val="34"/>
          <w:szCs w:val="34"/>
          <w:shd w:val="clear" w:color="auto" w:fill="auto"/>
          <w:rtl/>
        </w:rPr>
        <w:t>"</w:t>
      </w:r>
      <w:r w:rsidR="001518FB" w:rsidRPr="000C0FFD">
        <w:rPr>
          <w:rFonts w:cs="Traditional Arabic"/>
          <w:sz w:val="34"/>
          <w:szCs w:val="34"/>
          <w:shd w:val="clear" w:color="auto" w:fill="auto"/>
          <w:rtl/>
        </w:rPr>
        <w:t>الوجهِ</w:t>
      </w:r>
      <w:r w:rsidR="005B126F" w:rsidRPr="000C0FFD">
        <w:rPr>
          <w:rFonts w:cs="Traditional Arabic" w:hint="cs"/>
          <w:sz w:val="34"/>
          <w:szCs w:val="34"/>
          <w:shd w:val="clear" w:color="auto" w:fill="auto"/>
          <w:rtl/>
        </w:rPr>
        <w:t>"</w:t>
      </w:r>
      <w:r w:rsidR="001518FB" w:rsidRPr="000C0FFD">
        <w:rPr>
          <w:rFonts w:cs="Traditional Arabic"/>
          <w:sz w:val="34"/>
          <w:szCs w:val="34"/>
          <w:shd w:val="clear" w:color="auto" w:fill="auto"/>
          <w:rtl/>
        </w:rPr>
        <w:t xml:space="preserve"> زائدٌ، والتَّقديرُ: ويبقى ربُّكَ، إلَّا ابتغاءَ ربِّه الأعلَى، ويُريدونَ ربَّهم. وقالت فرقةٌ أخرى مِنهم: الوجهُ بمعنى الذَّاتِ، وهذا قولُ أولئِكَ وإنِ اختَلفوا في التَّعبيرِ عنه، وقالت فرقةٌ: ثوابُه وجزاؤُه، فجعله هؤلاء مخلوقًا منفصِلًا، قالوا: لأنَّ الَّذي يُراد هو الثَّوابُ، وهذه أقوالٌ نعوذ بوجهِ الله العظيمِ مِنْ أَن يَجعلَنا مِنْ أهلِها</w:t>
      </w:r>
      <w:r w:rsidR="005B126F" w:rsidRPr="000C0FFD">
        <w:rPr>
          <w:rFonts w:cs="Traditional Arabic" w:hint="cs"/>
          <w:sz w:val="34"/>
          <w:szCs w:val="34"/>
          <w:shd w:val="clear" w:color="auto" w:fill="auto"/>
          <w:rtl/>
        </w:rPr>
        <w:t>". (</w:t>
      </w:r>
      <w:r w:rsidR="005B126F" w:rsidRPr="000C0FFD">
        <w:rPr>
          <w:rStyle w:val="a5"/>
          <w:rFonts w:cs="Traditional Arabic"/>
          <w:sz w:val="34"/>
          <w:szCs w:val="34"/>
          <w:shd w:val="clear" w:color="auto" w:fill="auto"/>
          <w:rtl/>
        </w:rPr>
        <w:footnoteReference w:id="29"/>
      </w:r>
      <w:r w:rsidR="005B126F" w:rsidRPr="000C0FFD">
        <w:rPr>
          <w:rFonts w:cs="Traditional Arabic" w:hint="cs"/>
          <w:sz w:val="34"/>
          <w:szCs w:val="34"/>
          <w:shd w:val="clear" w:color="auto" w:fill="auto"/>
          <w:rtl/>
        </w:rPr>
        <w:t>)</w:t>
      </w:r>
    </w:p>
    <w:p w14:paraId="760A1B1B" w14:textId="77777777" w:rsidR="005B126F" w:rsidRPr="000C0FFD" w:rsidRDefault="005B126F" w:rsidP="008B290D">
      <w:pPr>
        <w:pStyle w:val="a3"/>
        <w:spacing w:before="40" w:after="40" w:line="240" w:lineRule="auto"/>
        <w:ind w:firstLine="153"/>
        <w:jc w:val="lowKashida"/>
        <w:rPr>
          <w:rFonts w:ascii="Droid Arabic Naskh" w:hAnsi="Droid Arabic Naskh" w:cs="Traditional Arabic"/>
          <w:sz w:val="34"/>
          <w:szCs w:val="34"/>
          <w:shd w:val="clear" w:color="auto" w:fill="auto"/>
          <w:rtl/>
        </w:rPr>
      </w:pPr>
      <w:r w:rsidRPr="000C0FFD">
        <w:rPr>
          <w:rFonts w:ascii="Droid Arabic Naskh" w:hAnsi="Droid Arabic Naskh" w:cs="Traditional Arabic" w:hint="cs"/>
          <w:sz w:val="34"/>
          <w:szCs w:val="34"/>
          <w:shd w:val="clear" w:color="auto" w:fill="auto"/>
          <w:rtl/>
        </w:rPr>
        <w:t>و</w:t>
      </w:r>
      <w:r w:rsidRPr="000C0FFD">
        <w:rPr>
          <w:rFonts w:ascii="Droid Arabic Naskh" w:hAnsi="Droid Arabic Naskh" w:cs="Traditional Arabic"/>
          <w:sz w:val="34"/>
          <w:szCs w:val="34"/>
          <w:shd w:val="clear" w:color="auto" w:fill="auto"/>
          <w:rtl/>
        </w:rPr>
        <w:t>أهل السنة والجماعة</w:t>
      </w:r>
      <w:r w:rsidRPr="000C0FFD">
        <w:rPr>
          <w:rFonts w:ascii="Droid Arabic Naskh" w:hAnsi="Droid Arabic Naskh" w:cs="Traditional Arabic"/>
          <w:sz w:val="34"/>
          <w:szCs w:val="34"/>
          <w:shd w:val="clear" w:color="auto" w:fill="auto"/>
        </w:rPr>
        <w:t xml:space="preserve"> </w:t>
      </w:r>
      <w:r w:rsidRPr="000C0FFD">
        <w:rPr>
          <w:rFonts w:ascii="Droid Arabic Naskh" w:hAnsi="Droid Arabic Naskh" w:cs="Traditional Arabic" w:hint="cs"/>
          <w:sz w:val="34"/>
          <w:szCs w:val="34"/>
          <w:shd w:val="clear" w:color="auto" w:fill="auto"/>
          <w:rtl/>
        </w:rPr>
        <w:t>يثبتون ما أثبته الله لنفسه وأثبته له رسوله -</w:t>
      </w:r>
      <w:r w:rsidR="00B36318" w:rsidRPr="000C0FFD">
        <w:rPr>
          <w:rFonts w:ascii="Droid Arabic Naskh" w:hAnsi="Droid Arabic Naskh" w:cs="Traditional Arabic" w:hint="cs"/>
          <w:sz w:val="34"/>
          <w:szCs w:val="34"/>
          <w:shd w:val="clear" w:color="auto" w:fill="auto"/>
          <w:rtl/>
        </w:rPr>
        <w:t xml:space="preserve"> </w:t>
      </w:r>
      <w:r w:rsidRPr="000C0FFD">
        <w:rPr>
          <w:rFonts w:ascii="Droid Arabic Naskh" w:hAnsi="Droid Arabic Naskh" w:cs="Traditional Arabic" w:hint="cs"/>
          <w:sz w:val="34"/>
          <w:szCs w:val="34"/>
          <w:shd w:val="clear" w:color="auto" w:fill="auto"/>
          <w:rtl/>
        </w:rPr>
        <w:t xml:space="preserve">صلى الله عليه وسلم - </w:t>
      </w:r>
      <w:r w:rsidR="00B36318" w:rsidRPr="000C0FFD">
        <w:rPr>
          <w:rFonts w:ascii="Droid Arabic Naskh" w:hAnsi="Droid Arabic Naskh" w:cs="Traditional Arabic" w:hint="cs"/>
          <w:sz w:val="34"/>
          <w:szCs w:val="34"/>
          <w:shd w:val="clear" w:color="auto" w:fill="auto"/>
          <w:rtl/>
        </w:rPr>
        <w:t>على الحقيقة على وجه يل</w:t>
      </w:r>
      <w:r w:rsidR="00F958A0" w:rsidRPr="000C0FFD">
        <w:rPr>
          <w:rFonts w:ascii="Droid Arabic Naskh" w:hAnsi="Droid Arabic Naskh" w:cs="Traditional Arabic" w:hint="cs"/>
          <w:sz w:val="34"/>
          <w:szCs w:val="34"/>
          <w:shd w:val="clear" w:color="auto" w:fill="auto"/>
          <w:rtl/>
        </w:rPr>
        <w:t>ي</w:t>
      </w:r>
      <w:r w:rsidR="00B36318" w:rsidRPr="000C0FFD">
        <w:rPr>
          <w:rFonts w:ascii="Droid Arabic Naskh" w:hAnsi="Droid Arabic Naskh" w:cs="Traditional Arabic" w:hint="cs"/>
          <w:sz w:val="34"/>
          <w:szCs w:val="34"/>
          <w:shd w:val="clear" w:color="auto" w:fill="auto"/>
          <w:rtl/>
        </w:rPr>
        <w:t xml:space="preserve">ق بذاته العلية </w:t>
      </w:r>
      <w:r w:rsidR="004C1653" w:rsidRPr="000C0FFD">
        <w:rPr>
          <w:rFonts w:ascii="Droid Arabic Naskh" w:hAnsi="Droid Arabic Naskh" w:cs="Traditional Arabic" w:hint="cs"/>
          <w:sz w:val="34"/>
          <w:szCs w:val="34"/>
          <w:shd w:val="clear" w:color="auto" w:fill="auto"/>
          <w:rtl/>
        </w:rPr>
        <w:t>بلا تحريف ولا تعطيل ولا تكييف ولا تشبيه ولا تمثيل</w:t>
      </w:r>
      <w:r w:rsidR="00B36318" w:rsidRPr="000C0FFD">
        <w:rPr>
          <w:rFonts w:ascii="Droid Arabic Naskh" w:hAnsi="Droid Arabic Naskh" w:cs="Traditional Arabic" w:hint="cs"/>
          <w:sz w:val="34"/>
          <w:szCs w:val="34"/>
          <w:shd w:val="clear" w:color="auto" w:fill="auto"/>
          <w:rtl/>
        </w:rPr>
        <w:t>، ولا يحرفون الكلم عن مواضعه</w:t>
      </w:r>
      <w:r w:rsidR="00B36318" w:rsidRPr="000C0FFD">
        <w:rPr>
          <w:rFonts w:ascii="Droid Arabic Naskh" w:hAnsi="Droid Arabic Naskh" w:cs="Traditional Arabic" w:hint="cs"/>
          <w:b/>
          <w:bCs/>
          <w:color w:val="303030"/>
          <w:sz w:val="34"/>
          <w:szCs w:val="34"/>
          <w:shd w:val="clear" w:color="auto" w:fill="auto"/>
          <w:rtl/>
        </w:rPr>
        <w:t xml:space="preserve">، </w:t>
      </w:r>
      <w:r w:rsidR="00B36318" w:rsidRPr="000C0FFD">
        <w:rPr>
          <w:rFonts w:ascii="Droid Arabic Naskh" w:hAnsi="Droid Arabic Naskh" w:cs="Traditional Arabic" w:hint="cs"/>
          <w:color w:val="303030"/>
          <w:sz w:val="34"/>
          <w:szCs w:val="34"/>
          <w:shd w:val="clear" w:color="auto" w:fill="auto"/>
          <w:rtl/>
        </w:rPr>
        <w:t>بخلاف</w:t>
      </w:r>
      <w:r w:rsidR="007D208E" w:rsidRPr="000C0FFD">
        <w:rPr>
          <w:rFonts w:ascii="Droid Arabic Naskh" w:hAnsi="Droid Arabic Naskh" w:cs="Traditional Arabic" w:hint="cs"/>
          <w:color w:val="303030"/>
          <w:sz w:val="34"/>
          <w:szCs w:val="34"/>
          <w:shd w:val="clear" w:color="auto" w:fill="auto"/>
          <w:rtl/>
        </w:rPr>
        <w:t xml:space="preserve"> أهل </w:t>
      </w:r>
      <w:r w:rsidR="00B36318" w:rsidRPr="000C0FFD">
        <w:rPr>
          <w:rFonts w:ascii="Droid Arabic Naskh" w:hAnsi="Droid Arabic Naskh" w:cs="Traditional Arabic" w:hint="cs"/>
          <w:color w:val="303030"/>
          <w:sz w:val="34"/>
          <w:szCs w:val="34"/>
          <w:shd w:val="clear" w:color="auto" w:fill="auto"/>
          <w:rtl/>
        </w:rPr>
        <w:t>التعطيل والتشبيه والتأويل</w:t>
      </w:r>
      <w:r w:rsidR="00F958A0" w:rsidRPr="000C0FFD">
        <w:rPr>
          <w:rFonts w:ascii="Droid Arabic Naskh" w:hAnsi="Droid Arabic Naskh" w:cs="Traditional Arabic" w:hint="cs"/>
          <w:color w:val="303030"/>
          <w:sz w:val="34"/>
          <w:szCs w:val="34"/>
          <w:shd w:val="clear" w:color="auto" w:fill="auto"/>
          <w:rtl/>
        </w:rPr>
        <w:t>.</w:t>
      </w:r>
      <w:r w:rsidRPr="000C0FFD">
        <w:rPr>
          <w:rFonts w:ascii="Droid Arabic Naskh" w:hAnsi="Droid Arabic Naskh" w:cs="Traditional Arabic"/>
          <w:b/>
          <w:bCs/>
          <w:sz w:val="34"/>
          <w:szCs w:val="34"/>
          <w:shd w:val="clear" w:color="auto" w:fill="auto"/>
        </w:rPr>
        <w:br/>
      </w:r>
      <w:r w:rsidR="00B36318" w:rsidRPr="000C0FFD">
        <w:rPr>
          <w:rFonts w:ascii="Droid Arabic Naskh" w:hAnsi="Droid Arabic Naskh" w:cs="Traditional Arabic" w:hint="cs"/>
          <w:b/>
          <w:bCs/>
          <w:sz w:val="34"/>
          <w:szCs w:val="34"/>
          <w:shd w:val="clear" w:color="auto" w:fill="auto"/>
          <w:rtl/>
        </w:rPr>
        <w:t xml:space="preserve">وفي نحو ذلك يقول </w:t>
      </w:r>
      <w:r w:rsidRPr="000C0FFD">
        <w:rPr>
          <w:rFonts w:ascii="Droid Arabic Naskh" w:hAnsi="Droid Arabic Naskh" w:cs="Traditional Arabic"/>
          <w:b/>
          <w:bCs/>
          <w:sz w:val="34"/>
          <w:szCs w:val="34"/>
          <w:shd w:val="clear" w:color="auto" w:fill="auto"/>
          <w:rtl/>
        </w:rPr>
        <w:t xml:space="preserve">شيخ الإسلام ابن تيمية </w:t>
      </w:r>
      <w:r w:rsidRPr="000C0FFD">
        <w:rPr>
          <w:rFonts w:cs="Traditional Arabic" w:hint="cs"/>
          <w:sz w:val="34"/>
          <w:szCs w:val="34"/>
          <w:shd w:val="clear" w:color="auto" w:fill="auto"/>
          <w:rtl/>
        </w:rPr>
        <w:t>(ت: 728هـ)</w:t>
      </w:r>
      <w:r w:rsidR="00B36318" w:rsidRPr="000C0FFD">
        <w:rPr>
          <w:rFonts w:cs="Traditional Arabic" w:hint="cs"/>
          <w:b/>
          <w:bCs/>
          <w:sz w:val="34"/>
          <w:szCs w:val="34"/>
          <w:shd w:val="clear" w:color="auto" w:fill="auto"/>
          <w:rtl/>
        </w:rPr>
        <w:t xml:space="preserve"> </w:t>
      </w:r>
      <w:r w:rsidRPr="000C0FFD">
        <w:rPr>
          <w:rFonts w:cs="Traditional Arabic"/>
          <w:b/>
          <w:bCs/>
          <w:sz w:val="34"/>
          <w:szCs w:val="34"/>
          <w:shd w:val="clear" w:color="auto" w:fill="auto"/>
          <w:rtl/>
        </w:rPr>
        <w:t>ـ رحمه الله ـ:</w:t>
      </w:r>
      <w:r w:rsidRPr="000C0FFD">
        <w:rPr>
          <w:rFonts w:cs="Traditional Arabic"/>
          <w:sz w:val="34"/>
          <w:szCs w:val="34"/>
          <w:shd w:val="clear" w:color="auto" w:fill="auto"/>
          <w:rtl/>
        </w:rPr>
        <w:t xml:space="preserve"> </w:t>
      </w:r>
    </w:p>
    <w:p w14:paraId="79B059A3" w14:textId="77777777" w:rsidR="008B290D" w:rsidRDefault="005B126F" w:rsidP="008B290D">
      <w:pPr>
        <w:pStyle w:val="a3"/>
        <w:spacing w:before="40" w:after="40" w:line="240" w:lineRule="auto"/>
        <w:ind w:firstLine="153"/>
        <w:jc w:val="lowKashida"/>
        <w:rPr>
          <w:rFonts w:ascii="Droid Arabic Naskh" w:hAnsi="Droid Arabic Naskh" w:cs="Traditional Arabic"/>
          <w:sz w:val="34"/>
          <w:szCs w:val="34"/>
          <w:shd w:val="clear" w:color="auto" w:fill="auto"/>
          <w:rtl/>
        </w:rPr>
      </w:pPr>
      <w:r w:rsidRPr="000C0FFD">
        <w:rPr>
          <w:rFonts w:ascii="Droid Arabic Naskh" w:hAnsi="Droid Arabic Naskh" w:cs="Traditional Arabic" w:hint="cs"/>
          <w:sz w:val="34"/>
          <w:szCs w:val="34"/>
          <w:shd w:val="clear" w:color="auto" w:fill="auto"/>
          <w:rtl/>
        </w:rPr>
        <w:t>"</w:t>
      </w:r>
      <w:r w:rsidRPr="000C0FFD">
        <w:rPr>
          <w:rFonts w:ascii="Droid Arabic Naskh" w:hAnsi="Droid Arabic Naskh" w:cs="Traditional Arabic"/>
          <w:sz w:val="34"/>
          <w:szCs w:val="34"/>
          <w:shd w:val="clear" w:color="auto" w:fill="auto"/>
          <w:rtl/>
        </w:rPr>
        <w:t>فلا ينفون</w:t>
      </w:r>
      <w:r w:rsidR="00B36318" w:rsidRPr="000C0FFD">
        <w:rPr>
          <w:rFonts w:ascii="Droid Arabic Naskh" w:hAnsi="Droid Arabic Naskh" w:cs="Traditional Arabic" w:hint="cs"/>
          <w:sz w:val="34"/>
          <w:szCs w:val="34"/>
          <w:shd w:val="clear" w:color="auto" w:fill="auto"/>
          <w:rtl/>
        </w:rPr>
        <w:t xml:space="preserve"> -أهل السنة -</w:t>
      </w:r>
      <w:r w:rsidRPr="000C0FFD">
        <w:rPr>
          <w:rFonts w:ascii="Droid Arabic Naskh" w:hAnsi="Droid Arabic Naskh" w:cs="Traditional Arabic"/>
          <w:sz w:val="34"/>
          <w:szCs w:val="34"/>
          <w:shd w:val="clear" w:color="auto" w:fill="auto"/>
          <w:rtl/>
        </w:rPr>
        <w:t xml:space="preserve"> عنه ما وصف به نفسه، ولا يحرِّفون الكلِم عن مواضعه</w:t>
      </w:r>
      <w:r w:rsidR="00B36318" w:rsidRPr="000C0FFD">
        <w:rPr>
          <w:rFonts w:ascii="Droid Arabic Naskh" w:hAnsi="Droid Arabic Naskh" w:cs="Traditional Arabic" w:hint="cs"/>
          <w:sz w:val="34"/>
          <w:szCs w:val="34"/>
          <w:shd w:val="clear" w:color="auto" w:fill="auto"/>
          <w:rtl/>
        </w:rPr>
        <w:t>،</w:t>
      </w:r>
      <w:r w:rsidRPr="000C0FFD">
        <w:rPr>
          <w:rFonts w:ascii="Droid Arabic Naskh" w:hAnsi="Droid Arabic Naskh" w:cs="Traditional Arabic"/>
          <w:sz w:val="34"/>
          <w:szCs w:val="34"/>
          <w:shd w:val="clear" w:color="auto" w:fill="auto"/>
          <w:rtl/>
        </w:rPr>
        <w:t xml:space="preserve"> ولا يلحدون في أسماء الله وآياته، ول</w:t>
      </w:r>
      <w:r w:rsidR="00B36318" w:rsidRPr="000C0FFD">
        <w:rPr>
          <w:rFonts w:ascii="Droid Arabic Naskh" w:hAnsi="Droid Arabic Naskh" w:cs="Traditional Arabic"/>
          <w:sz w:val="34"/>
          <w:szCs w:val="34"/>
          <w:shd w:val="clear" w:color="auto" w:fill="auto"/>
          <w:rtl/>
        </w:rPr>
        <w:t>ا يكيِّفون، ولا يمثِّلون صفاته بصفات خلقه؛ لأنه سبحانه لا سميَّ له، ولا كفؤ له، ولا نِدَّ له، ولا يقاس بخلْقه سبحانه وتعالى؛ فانه سبحانه أعلم بنفسه، وبغيره</w:t>
      </w:r>
      <w:r w:rsidRPr="000C0FFD">
        <w:rPr>
          <w:rFonts w:ascii="Droid Arabic Naskh" w:hAnsi="Droid Arabic Naskh" w:cs="Traditional Arabic"/>
          <w:sz w:val="34"/>
          <w:szCs w:val="34"/>
          <w:shd w:val="clear" w:color="auto" w:fill="auto"/>
          <w:rtl/>
        </w:rPr>
        <w:t>، وأصدق قيل</w:t>
      </w:r>
      <w:r w:rsidR="00B36318" w:rsidRPr="000C0FFD">
        <w:rPr>
          <w:rFonts w:ascii="Droid Arabic Naskh" w:hAnsi="Droid Arabic Naskh" w:cs="Traditional Arabic" w:hint="cs"/>
          <w:sz w:val="34"/>
          <w:szCs w:val="34"/>
          <w:shd w:val="clear" w:color="auto" w:fill="auto"/>
          <w:rtl/>
        </w:rPr>
        <w:t>ً</w:t>
      </w:r>
      <w:r w:rsidR="00B36318" w:rsidRPr="000C0FFD">
        <w:rPr>
          <w:rFonts w:ascii="Droid Arabic Naskh" w:hAnsi="Droid Arabic Naskh" w:cs="Traditional Arabic"/>
          <w:sz w:val="34"/>
          <w:szCs w:val="34"/>
          <w:shd w:val="clear" w:color="auto" w:fill="auto"/>
          <w:rtl/>
        </w:rPr>
        <w:t>ا</w:t>
      </w:r>
      <w:r w:rsidRPr="000C0FFD">
        <w:rPr>
          <w:rFonts w:ascii="Droid Arabic Naskh" w:hAnsi="Droid Arabic Naskh" w:cs="Traditional Arabic"/>
          <w:sz w:val="34"/>
          <w:szCs w:val="34"/>
          <w:shd w:val="clear" w:color="auto" w:fill="auto"/>
          <w:rtl/>
        </w:rPr>
        <w:t>، وأحسن حديثاً مِن خلقه</w:t>
      </w:r>
      <w:r w:rsidRPr="000C0FFD">
        <w:rPr>
          <w:rFonts w:ascii="Droid Arabic Naskh" w:hAnsi="Droid Arabic Naskh" w:cs="Traditional Arabic"/>
          <w:sz w:val="34"/>
          <w:szCs w:val="34"/>
          <w:shd w:val="clear" w:color="auto" w:fill="auto"/>
        </w:rPr>
        <w:t xml:space="preserve"> </w:t>
      </w:r>
      <w:r w:rsidR="00B36318" w:rsidRPr="000C0FFD">
        <w:rPr>
          <w:rFonts w:ascii="Droid Arabic Naskh" w:hAnsi="Droid Arabic Naskh" w:cs="Traditional Arabic" w:hint="cs"/>
          <w:sz w:val="34"/>
          <w:szCs w:val="34"/>
          <w:shd w:val="clear" w:color="auto" w:fill="auto"/>
          <w:rtl/>
        </w:rPr>
        <w:t>". (</w:t>
      </w:r>
      <w:r w:rsidR="00B36318" w:rsidRPr="000C0FFD">
        <w:rPr>
          <w:rStyle w:val="a5"/>
          <w:rFonts w:ascii="Droid Arabic Naskh" w:hAnsi="Droid Arabic Naskh" w:cs="Traditional Arabic"/>
          <w:sz w:val="34"/>
          <w:szCs w:val="34"/>
          <w:shd w:val="clear" w:color="auto" w:fill="auto"/>
          <w:rtl/>
        </w:rPr>
        <w:footnoteReference w:id="30"/>
      </w:r>
      <w:r w:rsidR="00B36318" w:rsidRPr="000C0FFD">
        <w:rPr>
          <w:rFonts w:ascii="Droid Arabic Naskh" w:hAnsi="Droid Arabic Naskh" w:cs="Traditional Arabic" w:hint="cs"/>
          <w:sz w:val="34"/>
          <w:szCs w:val="34"/>
          <w:shd w:val="clear" w:color="auto" w:fill="auto"/>
          <w:rtl/>
        </w:rPr>
        <w:t>)</w:t>
      </w:r>
    </w:p>
    <w:p w14:paraId="7CBEDD55" w14:textId="330FA16B" w:rsidR="00841151" w:rsidRPr="000C0FFD" w:rsidRDefault="007D208E" w:rsidP="008B290D">
      <w:pPr>
        <w:pStyle w:val="2"/>
        <w:bidi/>
        <w:jc w:val="lowKashida"/>
        <w:rPr>
          <w:rtl/>
        </w:rPr>
      </w:pPr>
      <w:bookmarkStart w:id="19" w:name="_Toc154488324"/>
      <w:r w:rsidRPr="000C0FFD">
        <w:rPr>
          <w:rFonts w:hint="cs"/>
          <w:rtl/>
        </w:rPr>
        <w:lastRenderedPageBreak/>
        <w:t xml:space="preserve">المطلب </w:t>
      </w:r>
      <w:r w:rsidR="003F419A" w:rsidRPr="000C0FFD">
        <w:rPr>
          <w:rFonts w:hint="cs"/>
          <w:rtl/>
        </w:rPr>
        <w:t>الثاني</w:t>
      </w:r>
      <w:r w:rsidRPr="000C0FFD">
        <w:rPr>
          <w:rFonts w:hint="cs"/>
          <w:rtl/>
        </w:rPr>
        <w:t>: منهج أهل التأويل والتعطيل في صفات الرب</w:t>
      </w:r>
      <w:bookmarkEnd w:id="19"/>
      <w:r w:rsidRPr="000C0FFD">
        <w:rPr>
          <w:rtl/>
        </w:rPr>
        <w:t xml:space="preserve"> </w:t>
      </w:r>
    </w:p>
    <w:p w14:paraId="413DEFE7" w14:textId="77777777" w:rsidR="0092066E" w:rsidRPr="008B290D" w:rsidRDefault="00841151" w:rsidP="008B290D">
      <w:pPr>
        <w:pStyle w:val="2"/>
        <w:bidi/>
        <w:jc w:val="lowKashida"/>
        <w:rPr>
          <w:color w:val="008080"/>
          <w:rtl/>
        </w:rPr>
      </w:pPr>
      <w:bookmarkStart w:id="20" w:name="_Toc154488325"/>
      <w:r w:rsidRPr="008B290D">
        <w:rPr>
          <w:rFonts w:hint="cs"/>
          <w:color w:val="008080"/>
          <w:rtl/>
        </w:rPr>
        <w:t xml:space="preserve">أولًا: </w:t>
      </w:r>
      <w:r w:rsidR="0092066E" w:rsidRPr="008B290D">
        <w:rPr>
          <w:rFonts w:hint="cs"/>
          <w:color w:val="008080"/>
          <w:rtl/>
        </w:rPr>
        <w:t>منهج أهل السنة والجماعة في صفات الرب</w:t>
      </w:r>
      <w:bookmarkEnd w:id="20"/>
    </w:p>
    <w:p w14:paraId="00294BA9" w14:textId="77777777" w:rsidR="00F47BC7" w:rsidRPr="000C0FFD" w:rsidRDefault="006E4C1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 أهل السنة والجماعة</w:t>
      </w:r>
      <w:r w:rsidRPr="000C0FFD">
        <w:rPr>
          <w:rFonts w:cs="Traditional Arabic" w:hint="cs"/>
          <w:sz w:val="34"/>
          <w:szCs w:val="34"/>
          <w:shd w:val="clear" w:color="auto" w:fill="auto"/>
          <w:rtl/>
        </w:rPr>
        <w:t xml:space="preserve"> منهجهم العقدي في باب الصفات منهج مبني على الإثبات لا على التعطيل</w:t>
      </w:r>
      <w:r w:rsidR="00CC14F4" w:rsidRPr="000C0FFD">
        <w:rPr>
          <w:rFonts w:cs="Traditional Arabic" w:hint="cs"/>
          <w:sz w:val="34"/>
          <w:szCs w:val="34"/>
          <w:shd w:val="clear" w:color="auto" w:fill="auto"/>
          <w:rtl/>
        </w:rPr>
        <w:t>،</w:t>
      </w:r>
      <w:r w:rsidR="00355986" w:rsidRPr="000C0FFD">
        <w:rPr>
          <w:rFonts w:cs="Traditional Arabic" w:hint="cs"/>
          <w:sz w:val="34"/>
          <w:szCs w:val="34"/>
          <w:shd w:val="clear" w:color="auto" w:fill="auto"/>
          <w:rtl/>
        </w:rPr>
        <w:t xml:space="preserve"> </w:t>
      </w:r>
      <w:r w:rsidR="00CC14F4" w:rsidRPr="000C0FFD">
        <w:rPr>
          <w:rFonts w:cs="Traditional Arabic" w:hint="cs"/>
          <w:sz w:val="34"/>
          <w:szCs w:val="34"/>
          <w:shd w:val="clear" w:color="auto" w:fill="auto"/>
          <w:rtl/>
        </w:rPr>
        <w:t xml:space="preserve">وهو </w:t>
      </w:r>
      <w:r w:rsidR="00355986" w:rsidRPr="000C0FFD">
        <w:rPr>
          <w:rFonts w:cs="Traditional Arabic" w:hint="cs"/>
          <w:sz w:val="34"/>
          <w:szCs w:val="34"/>
          <w:shd w:val="clear" w:color="auto" w:fill="auto"/>
          <w:rtl/>
        </w:rPr>
        <w:t>منهج مبني على إثبات</w:t>
      </w:r>
      <w:r w:rsidR="00CC14F4" w:rsidRPr="000C0FFD">
        <w:rPr>
          <w:rFonts w:cs="Traditional Arabic" w:hint="cs"/>
          <w:sz w:val="34"/>
          <w:szCs w:val="34"/>
          <w:shd w:val="clear" w:color="auto" w:fill="auto"/>
          <w:rtl/>
        </w:rPr>
        <w:t xml:space="preserve"> صفات</w:t>
      </w:r>
      <w:r w:rsidR="00355986" w:rsidRPr="000C0FFD">
        <w:rPr>
          <w:rFonts w:cs="Traditional Arabic" w:hint="cs"/>
          <w:sz w:val="34"/>
          <w:szCs w:val="34"/>
          <w:shd w:val="clear" w:color="auto" w:fill="auto"/>
          <w:rtl/>
        </w:rPr>
        <w:t xml:space="preserve"> </w:t>
      </w:r>
      <w:r w:rsidR="00CC14F4" w:rsidRPr="000C0FFD">
        <w:rPr>
          <w:rFonts w:cs="Traditional Arabic" w:hint="cs"/>
          <w:sz w:val="34"/>
          <w:szCs w:val="34"/>
          <w:shd w:val="clear" w:color="auto" w:fill="auto"/>
          <w:rtl/>
        </w:rPr>
        <w:t>ا</w:t>
      </w:r>
      <w:r w:rsidR="00914748" w:rsidRPr="000C0FFD">
        <w:rPr>
          <w:rFonts w:cs="Traditional Arabic" w:hint="cs"/>
          <w:sz w:val="34"/>
          <w:szCs w:val="34"/>
          <w:shd w:val="clear" w:color="auto" w:fill="auto"/>
          <w:rtl/>
        </w:rPr>
        <w:t>لله</w:t>
      </w:r>
      <w:r w:rsidR="00355986" w:rsidRPr="000C0FFD">
        <w:rPr>
          <w:rFonts w:cs="Traditional Arabic" w:hint="cs"/>
          <w:sz w:val="34"/>
          <w:szCs w:val="34"/>
          <w:shd w:val="clear" w:color="auto" w:fill="auto"/>
          <w:rtl/>
        </w:rPr>
        <w:t xml:space="preserve"> - جلّ في علاه- على حقيقتها على وجه يليق بذاته العلية بلا تأويل ولا تعطيل ولا تكييف ولا تشبيه ولا تمثيل تحقيقًا لقول ربنا: </w:t>
      </w:r>
      <w:proofErr w:type="gramStart"/>
      <w:r w:rsidR="00355986" w:rsidRPr="000C0FFD">
        <w:rPr>
          <w:rFonts w:ascii="Times New Roman" w:eastAsia="Times New Roman" w:hAnsi="Times New Roman" w:cs="Traditional Arabic" w:hint="cs"/>
          <w:sz w:val="34"/>
          <w:szCs w:val="34"/>
          <w:shd w:val="clear" w:color="auto" w:fill="auto"/>
          <w:rtl/>
        </w:rPr>
        <w:t>﴿</w:t>
      </w:r>
      <w:r w:rsidR="00355986" w:rsidRPr="000C0FFD">
        <w:rPr>
          <w:rFonts w:cs="Traditional Arabic"/>
          <w:b/>
          <w:bCs/>
          <w:sz w:val="34"/>
          <w:szCs w:val="34"/>
          <w:shd w:val="clear" w:color="auto" w:fill="auto"/>
          <w:rtl/>
        </w:rPr>
        <w:t xml:space="preserve"> لَيْسَ</w:t>
      </w:r>
      <w:proofErr w:type="gramEnd"/>
      <w:r w:rsidR="00355986" w:rsidRPr="000C0FFD">
        <w:rPr>
          <w:rFonts w:cs="Traditional Arabic"/>
          <w:b/>
          <w:bCs/>
          <w:sz w:val="34"/>
          <w:szCs w:val="34"/>
          <w:shd w:val="clear" w:color="auto" w:fill="auto"/>
          <w:rtl/>
        </w:rPr>
        <w:t xml:space="preserve"> كَمِثْلِهِ شَيْءٌ وَهُوَ السَّمِيعُ الْبَصِير</w:t>
      </w:r>
      <w:r w:rsidR="00355986" w:rsidRPr="000C0FFD">
        <w:rPr>
          <w:rFonts w:ascii="Times New Roman" w:eastAsia="Times New Roman" w:hAnsi="Times New Roman" w:cs="Traditional Arabic" w:hint="cs"/>
          <w:sz w:val="34"/>
          <w:szCs w:val="34"/>
          <w:shd w:val="clear" w:color="auto" w:fill="auto"/>
          <w:rtl/>
        </w:rPr>
        <w:t>﴾</w:t>
      </w:r>
      <w:r w:rsidR="002E776D" w:rsidRPr="000C0FFD">
        <w:rPr>
          <w:rFonts w:cs="Traditional Arabic"/>
          <w:sz w:val="34"/>
          <w:szCs w:val="34"/>
          <w:shd w:val="clear" w:color="auto" w:fill="auto"/>
        </w:rPr>
        <w:t xml:space="preserve"> </w:t>
      </w:r>
      <w:r w:rsidR="002E776D" w:rsidRPr="000C0FFD">
        <w:rPr>
          <w:rFonts w:cs="Traditional Arabic" w:hint="cs"/>
          <w:sz w:val="34"/>
          <w:szCs w:val="34"/>
          <w:shd w:val="clear" w:color="auto" w:fill="auto"/>
          <w:rtl/>
        </w:rPr>
        <w:t>(الشورى: 11).</w:t>
      </w:r>
    </w:p>
    <w:p w14:paraId="4B484499" w14:textId="08A66F74" w:rsidR="00CC14F4" w:rsidRPr="000C0FFD" w:rsidRDefault="00CC14F4"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b/>
          <w:bCs/>
          <w:sz w:val="34"/>
          <w:szCs w:val="34"/>
          <w:shd w:val="clear" w:color="auto" w:fill="auto"/>
          <w:rtl/>
        </w:rPr>
        <w:t>قال ابن عبد البر</w:t>
      </w:r>
      <w:r w:rsidR="000C0FFD">
        <w:rPr>
          <w:rFonts w:cs="Traditional Arabic" w:hint="cs"/>
          <w:b/>
          <w:bCs/>
          <w:sz w:val="34"/>
          <w:szCs w:val="34"/>
          <w:shd w:val="clear" w:color="auto" w:fill="auto"/>
          <w:rtl/>
        </w:rPr>
        <w:t xml:space="preserve"> </w:t>
      </w:r>
      <w:r w:rsidR="004E6802" w:rsidRPr="000C0FFD">
        <w:rPr>
          <w:rFonts w:cs="Traditional Arabic" w:hint="cs"/>
          <w:sz w:val="34"/>
          <w:szCs w:val="34"/>
          <w:shd w:val="clear" w:color="auto" w:fill="auto"/>
          <w:rtl/>
        </w:rPr>
        <w:t>(ت: 463هـ)</w:t>
      </w:r>
      <w:r w:rsidR="004E6802" w:rsidRPr="000C0FFD">
        <w:rPr>
          <w:rFonts w:cs="Traditional Arabic" w:hint="cs"/>
          <w:b/>
          <w:bCs/>
          <w:sz w:val="34"/>
          <w:szCs w:val="34"/>
          <w:shd w:val="clear" w:color="auto" w:fill="auto"/>
          <w:rtl/>
        </w:rPr>
        <w:t xml:space="preserve"> </w:t>
      </w:r>
      <w:r w:rsidR="004E6802" w:rsidRPr="000C0FFD">
        <w:rPr>
          <w:rFonts w:cs="Traditional Arabic"/>
          <w:b/>
          <w:bCs/>
          <w:sz w:val="34"/>
          <w:szCs w:val="34"/>
          <w:shd w:val="clear" w:color="auto" w:fill="auto"/>
          <w:rtl/>
        </w:rPr>
        <w:t>ـ رحمه الله </w:t>
      </w:r>
      <w:r w:rsidR="004E6802" w:rsidRPr="000C0FFD">
        <w:rPr>
          <w:rFonts w:cs="Traditional Arabic" w:hint="cs"/>
          <w:b/>
          <w:bCs/>
          <w:sz w:val="34"/>
          <w:szCs w:val="34"/>
          <w:shd w:val="clear" w:color="auto" w:fill="auto"/>
          <w:rtl/>
        </w:rPr>
        <w:t>-</w:t>
      </w:r>
      <w:r w:rsidR="000C0FFD">
        <w:rPr>
          <w:rFonts w:cs="Traditional Arabic" w:hint="cs"/>
          <w:b/>
          <w:bCs/>
          <w:sz w:val="34"/>
          <w:szCs w:val="34"/>
          <w:shd w:val="clear" w:color="auto" w:fill="auto"/>
          <w:rtl/>
        </w:rPr>
        <w:t>:</w:t>
      </w:r>
    </w:p>
    <w:p w14:paraId="2E7C6FE3" w14:textId="77777777" w:rsidR="00CC14F4" w:rsidRPr="000C0FFD" w:rsidRDefault="00CC14F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Pr>
        <w:t xml:space="preserve">" </w:t>
      </w:r>
      <w:r w:rsidRPr="000C0FFD">
        <w:rPr>
          <w:rFonts w:cs="Traditional Arabic"/>
          <w:sz w:val="34"/>
          <w:szCs w:val="34"/>
          <w:shd w:val="clear" w:color="auto" w:fill="auto"/>
          <w:rtl/>
        </w:rPr>
        <w:t>أهل السنة مجمعون على الإقرار بالصفات الواردة في الكتاب والسنة وحملها على الحقيقة لا على المجاز، إلا أنهم لم يكيفوا شيئا من ذلك</w:t>
      </w:r>
      <w:r w:rsidRPr="000C0FFD">
        <w:rPr>
          <w:rFonts w:cs="Traditional Arabic"/>
          <w:sz w:val="34"/>
          <w:szCs w:val="34"/>
          <w:shd w:val="clear" w:color="auto" w:fill="auto"/>
        </w:rPr>
        <w:t xml:space="preserve"> </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31"/>
      </w:r>
      <w:r w:rsidRPr="000C0FFD">
        <w:rPr>
          <w:rFonts w:cs="Traditional Arabic" w:hint="cs"/>
          <w:sz w:val="34"/>
          <w:szCs w:val="34"/>
          <w:shd w:val="clear" w:color="auto" w:fill="auto"/>
          <w:rtl/>
        </w:rPr>
        <w:t>)</w:t>
      </w:r>
    </w:p>
    <w:p w14:paraId="76DD1235" w14:textId="77777777" w:rsidR="00B81AB3" w:rsidRPr="000C0FFD" w:rsidRDefault="00B81AB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 ف</w:t>
      </w:r>
      <w:r w:rsidR="00ED1D9F" w:rsidRPr="000C0FFD">
        <w:rPr>
          <w:rFonts w:cs="Traditional Arabic" w:hint="cs"/>
          <w:b/>
          <w:bCs/>
          <w:sz w:val="34"/>
          <w:szCs w:val="34"/>
          <w:shd w:val="clear" w:color="auto" w:fill="auto"/>
          <w:rtl/>
        </w:rPr>
        <w:t>أهل السنة والجماعة</w:t>
      </w:r>
      <w:r w:rsidRPr="000C0FFD">
        <w:rPr>
          <w:rFonts w:cs="Traditional Arabic" w:hint="cs"/>
          <w:sz w:val="34"/>
          <w:szCs w:val="34"/>
          <w:shd w:val="clear" w:color="auto" w:fill="auto"/>
          <w:rtl/>
        </w:rPr>
        <w:t>:</w:t>
      </w:r>
    </w:p>
    <w:p w14:paraId="1A1064AE" w14:textId="77777777" w:rsidR="00ED1D9F" w:rsidRPr="000C0FFD" w:rsidRDefault="00ED1D9F"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 </w:t>
      </w:r>
      <w:r w:rsidR="0099348D" w:rsidRPr="000C0FFD">
        <w:rPr>
          <w:rFonts w:cs="Traditional Arabic" w:hint="cs"/>
          <w:sz w:val="34"/>
          <w:szCs w:val="34"/>
          <w:shd w:val="clear" w:color="auto" w:fill="auto"/>
          <w:rtl/>
        </w:rPr>
        <w:t>يثبتون صفات الرب - جلّ في علاه -</w:t>
      </w:r>
      <w:r w:rsidR="0099348D" w:rsidRPr="000C0FFD">
        <w:rPr>
          <w:rFonts w:cs="Traditional Arabic"/>
          <w:sz w:val="34"/>
          <w:szCs w:val="34"/>
          <w:shd w:val="clear" w:color="auto" w:fill="auto"/>
          <w:rtl/>
        </w:rPr>
        <w:t xml:space="preserve"> مع نفي التمثيل</w:t>
      </w:r>
      <w:r w:rsidR="0099348D" w:rsidRPr="000C0FFD">
        <w:rPr>
          <w:rFonts w:cs="Traditional Arabic" w:hint="cs"/>
          <w:sz w:val="34"/>
          <w:szCs w:val="34"/>
          <w:shd w:val="clear" w:color="auto" w:fill="auto"/>
          <w:rtl/>
        </w:rPr>
        <w:t xml:space="preserve"> ويمرون النصوص على ظاهرها ويثبتون ما تدل عليه من المعنى</w:t>
      </w:r>
      <w:r w:rsidRPr="000C0FFD">
        <w:rPr>
          <w:rFonts w:cs="Traditional Arabic" w:hint="cs"/>
          <w:sz w:val="34"/>
          <w:szCs w:val="34"/>
          <w:shd w:val="clear" w:color="auto" w:fill="auto"/>
          <w:rtl/>
        </w:rPr>
        <w:t>،</w:t>
      </w:r>
      <w:r w:rsidR="0099348D" w:rsidRPr="000C0FFD">
        <w:rPr>
          <w:rFonts w:cs="Traditional Arabic" w:hint="cs"/>
          <w:sz w:val="34"/>
          <w:szCs w:val="34"/>
          <w:shd w:val="clear" w:color="auto" w:fill="auto"/>
          <w:rtl/>
        </w:rPr>
        <w:t xml:space="preserve"> وذلك</w:t>
      </w:r>
      <w:r w:rsidR="0099348D" w:rsidRPr="000C0FFD">
        <w:rPr>
          <w:rFonts w:cs="Traditional Arabic"/>
          <w:sz w:val="34"/>
          <w:szCs w:val="34"/>
          <w:shd w:val="clear" w:color="auto" w:fill="auto"/>
          <w:rtl/>
        </w:rPr>
        <w:t xml:space="preserve"> لأن</w:t>
      </w:r>
      <w:r w:rsidR="0099348D" w:rsidRPr="000C0FFD">
        <w:rPr>
          <w:rFonts w:cs="Traditional Arabic" w:hint="cs"/>
          <w:sz w:val="34"/>
          <w:szCs w:val="34"/>
          <w:shd w:val="clear" w:color="auto" w:fill="auto"/>
          <w:rtl/>
        </w:rPr>
        <w:t xml:space="preserve"> معاني الصفات</w:t>
      </w:r>
      <w:r w:rsidR="0099348D" w:rsidRPr="000C0FFD">
        <w:rPr>
          <w:rFonts w:cs="Traditional Arabic"/>
          <w:sz w:val="34"/>
          <w:szCs w:val="34"/>
          <w:shd w:val="clear" w:color="auto" w:fill="auto"/>
          <w:rtl/>
        </w:rPr>
        <w:t xml:space="preserve"> مفهومة عندهم</w:t>
      </w:r>
      <w:r w:rsidR="0099348D" w:rsidRPr="000C0FFD">
        <w:rPr>
          <w:rFonts w:cs="Traditional Arabic" w:hint="cs"/>
          <w:sz w:val="34"/>
          <w:szCs w:val="34"/>
          <w:shd w:val="clear" w:color="auto" w:fill="auto"/>
          <w:rtl/>
        </w:rPr>
        <w:t>،</w:t>
      </w:r>
      <w:r w:rsidR="0099348D" w:rsidRPr="000C0FFD">
        <w:rPr>
          <w:rFonts w:cs="Traditional Arabic"/>
          <w:sz w:val="34"/>
          <w:szCs w:val="34"/>
          <w:shd w:val="clear" w:color="auto" w:fill="auto"/>
          <w:rtl/>
        </w:rPr>
        <w:t xml:space="preserve"> و</w:t>
      </w:r>
      <w:r w:rsidR="0099348D" w:rsidRPr="000C0FFD">
        <w:rPr>
          <w:rFonts w:cs="Traditional Arabic" w:hint="cs"/>
          <w:sz w:val="34"/>
          <w:szCs w:val="34"/>
          <w:shd w:val="clear" w:color="auto" w:fill="auto"/>
          <w:rtl/>
        </w:rPr>
        <w:t>ينفون</w:t>
      </w:r>
      <w:r w:rsidR="0099348D" w:rsidRPr="000C0FFD">
        <w:rPr>
          <w:rFonts w:cs="Traditional Arabic"/>
          <w:sz w:val="34"/>
          <w:szCs w:val="34"/>
          <w:shd w:val="clear" w:color="auto" w:fill="auto"/>
          <w:rtl/>
        </w:rPr>
        <w:t xml:space="preserve"> العلم ب</w:t>
      </w:r>
      <w:r w:rsidR="0099348D" w:rsidRPr="000C0FFD">
        <w:rPr>
          <w:rFonts w:cs="Traditional Arabic" w:hint="cs"/>
          <w:sz w:val="34"/>
          <w:szCs w:val="34"/>
          <w:shd w:val="clear" w:color="auto" w:fill="auto"/>
          <w:rtl/>
        </w:rPr>
        <w:t>كيفيتها، لأن صفاته - سبحانه</w:t>
      </w:r>
      <w:r w:rsidR="0065134B" w:rsidRPr="000C0FFD">
        <w:rPr>
          <w:rFonts w:cs="Traditional Arabic" w:hint="cs"/>
          <w:sz w:val="34"/>
          <w:szCs w:val="34"/>
          <w:shd w:val="clear" w:color="auto" w:fill="auto"/>
          <w:rtl/>
        </w:rPr>
        <w:t xml:space="preserve"> -</w:t>
      </w:r>
      <w:r w:rsidR="0099348D" w:rsidRPr="000C0FFD">
        <w:rPr>
          <w:rFonts w:cs="Traditional Arabic" w:hint="cs"/>
          <w:sz w:val="34"/>
          <w:szCs w:val="34"/>
          <w:shd w:val="clear" w:color="auto" w:fill="auto"/>
          <w:rtl/>
        </w:rPr>
        <w:t xml:space="preserve"> وردت في وحيي التنزيل- الكتاب والسنة- </w:t>
      </w:r>
      <w:r w:rsidR="0099348D" w:rsidRPr="000C0FFD">
        <w:rPr>
          <w:rFonts w:cs="Traditional Arabic"/>
          <w:sz w:val="34"/>
          <w:szCs w:val="34"/>
          <w:shd w:val="clear" w:color="auto" w:fill="auto"/>
          <w:rtl/>
        </w:rPr>
        <w:t>بلسان عربيٍّ مُبِين مفهومٌ للمخاطبين</w:t>
      </w:r>
      <w:r w:rsidR="0099348D" w:rsidRPr="000C0FFD">
        <w:rPr>
          <w:rFonts w:cs="Traditional Arabic" w:hint="cs"/>
          <w:sz w:val="34"/>
          <w:szCs w:val="34"/>
          <w:shd w:val="clear" w:color="auto" w:fill="auto"/>
          <w:rtl/>
        </w:rPr>
        <w:t xml:space="preserve"> بهذا اللسان</w:t>
      </w:r>
      <w:r w:rsidRPr="000C0FFD">
        <w:rPr>
          <w:rFonts w:cs="Traditional Arabic" w:hint="cs"/>
          <w:sz w:val="34"/>
          <w:szCs w:val="34"/>
          <w:shd w:val="clear" w:color="auto" w:fill="auto"/>
          <w:rtl/>
        </w:rPr>
        <w:t>.</w:t>
      </w:r>
    </w:p>
    <w:p w14:paraId="01F33092" w14:textId="38EC2210" w:rsidR="00423D83" w:rsidRPr="000C0FFD" w:rsidRDefault="00423D83"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hint="cs"/>
          <w:b/>
          <w:bCs/>
          <w:sz w:val="34"/>
          <w:szCs w:val="34"/>
          <w:shd w:val="clear" w:color="auto" w:fill="auto"/>
          <w:rtl/>
        </w:rPr>
        <w:t>يقول شيخنا العلاَّمة الفقيه</w:t>
      </w:r>
      <w:r w:rsidRPr="000C0FFD">
        <w:rPr>
          <w:rFonts w:cs="Traditional Arabic"/>
          <w:b/>
          <w:bCs/>
          <w:sz w:val="34"/>
          <w:szCs w:val="34"/>
          <w:shd w:val="clear" w:color="auto" w:fill="auto"/>
          <w:rtl/>
        </w:rPr>
        <w:t xml:space="preserve"> ابن عثيمين</w:t>
      </w:r>
      <w:r w:rsidR="000C0FFD">
        <w:rPr>
          <w:rFonts w:cs="Traditional Arabic"/>
          <w:b/>
          <w:bCs/>
          <w:sz w:val="34"/>
          <w:szCs w:val="34"/>
          <w:shd w:val="clear" w:color="auto" w:fill="auto"/>
          <w:rtl/>
        </w:rPr>
        <w:t xml:space="preserve"> </w:t>
      </w:r>
      <w:r w:rsidRPr="000C0FFD">
        <w:rPr>
          <w:rFonts w:cs="Traditional Arabic" w:hint="cs"/>
          <w:sz w:val="34"/>
          <w:szCs w:val="34"/>
          <w:shd w:val="clear" w:color="auto" w:fill="auto"/>
          <w:rtl/>
        </w:rPr>
        <w:t xml:space="preserve">(ت: 1421هـ) </w:t>
      </w:r>
      <w:r w:rsidRPr="000C0FFD">
        <w:rPr>
          <w:rFonts w:cs="Traditional Arabic" w:hint="cs"/>
          <w:b/>
          <w:bCs/>
          <w:sz w:val="34"/>
          <w:szCs w:val="34"/>
          <w:shd w:val="clear" w:color="auto" w:fill="auto"/>
          <w:rtl/>
        </w:rPr>
        <w:t>- رحمه الله-:</w:t>
      </w:r>
    </w:p>
    <w:p w14:paraId="699AFDD8" w14:textId="77777777" w:rsidR="00423D83" w:rsidRPr="000C0FFD" w:rsidRDefault="00423D8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Pr>
        <w:t>"</w:t>
      </w:r>
      <w:r w:rsidRPr="000C0FFD">
        <w:rPr>
          <w:rFonts w:cs="Traditional Arabic"/>
          <w:b/>
          <w:bCs/>
          <w:sz w:val="34"/>
          <w:szCs w:val="34"/>
          <w:shd w:val="clear" w:color="auto" w:fill="auto"/>
          <w:rtl/>
        </w:rPr>
        <w:t>التفويض نوعان:</w:t>
      </w:r>
    </w:p>
    <w:p w14:paraId="7A093922" w14:textId="77777777" w:rsidR="00423D83" w:rsidRPr="000C0FFD" w:rsidRDefault="00423D8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الأول:</w:t>
      </w:r>
      <w:r w:rsidRPr="000C0FFD">
        <w:rPr>
          <w:rFonts w:cs="Traditional Arabic"/>
          <w:sz w:val="34"/>
          <w:szCs w:val="34"/>
          <w:shd w:val="clear" w:color="auto" w:fill="auto"/>
          <w:rtl/>
        </w:rPr>
        <w:t xml:space="preserve"> تفويض المعنى </w:t>
      </w:r>
    </w:p>
    <w:p w14:paraId="4EE1D33F" w14:textId="47BCD633" w:rsidR="00423D83" w:rsidRPr="000C0FFD" w:rsidRDefault="00423D83"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b/>
          <w:bCs/>
          <w:sz w:val="34"/>
          <w:szCs w:val="34"/>
          <w:shd w:val="clear" w:color="auto" w:fill="auto"/>
          <w:rtl/>
        </w:rPr>
        <w:t xml:space="preserve"> و</w:t>
      </w:r>
      <w:r w:rsidRPr="000C0FFD">
        <w:rPr>
          <w:rFonts w:cs="Traditional Arabic" w:hint="cs"/>
          <w:b/>
          <w:bCs/>
          <w:sz w:val="34"/>
          <w:szCs w:val="34"/>
          <w:shd w:val="clear" w:color="auto" w:fill="auto"/>
          <w:rtl/>
        </w:rPr>
        <w:t>الثاني:</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تفويض الكيفية</w:t>
      </w:r>
      <w:r w:rsidR="000C0FFD">
        <w:rPr>
          <w:rFonts w:cs="Traditional Arabic"/>
          <w:sz w:val="34"/>
          <w:szCs w:val="34"/>
          <w:shd w:val="clear" w:color="auto" w:fill="auto"/>
          <w:rtl/>
        </w:rPr>
        <w:t>.</w:t>
      </w:r>
    </w:p>
    <w:p w14:paraId="48720881" w14:textId="57E8A015" w:rsidR="00423D83" w:rsidRPr="000C0FFD" w:rsidRDefault="00423D8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فأهل السنة والجماعة يفوضون الكيفية</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ولا يفوضون المعنى</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بل يقرُّون به</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ويثبتونه</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ويشرحونه</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ويقسمونه</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فمن ادعى أن أهل السنة هم الذين يقولون بالتفويض - ويعني به تفويض المعنى - فقد كذب عليهم</w:t>
      </w:r>
      <w:proofErr w:type="gramStart"/>
      <w:r w:rsidRPr="000C0FFD">
        <w:rPr>
          <w:rFonts w:cs="Traditional Arabic"/>
          <w:sz w:val="34"/>
          <w:szCs w:val="34"/>
          <w:shd w:val="clear" w:color="auto" w:fill="auto"/>
          <w:rtl/>
        </w:rPr>
        <w:t>"</w:t>
      </w:r>
      <w:r w:rsidRPr="000C0FFD">
        <w:rPr>
          <w:rFonts w:cs="Traditional Arabic"/>
          <w:sz w:val="34"/>
          <w:szCs w:val="34"/>
          <w:shd w:val="clear" w:color="auto" w:fill="auto"/>
        </w:rPr>
        <w:t>.</w:t>
      </w:r>
      <w:r w:rsidRPr="000C0FFD">
        <w:rPr>
          <w:rFonts w:cs="Traditional Arabic" w:hint="cs"/>
          <w:sz w:val="34"/>
          <w:szCs w:val="34"/>
          <w:shd w:val="clear" w:color="auto" w:fill="auto"/>
          <w:rtl/>
        </w:rPr>
        <w:t>(</w:t>
      </w:r>
      <w:proofErr w:type="gramEnd"/>
      <w:r w:rsidRPr="000C0FFD">
        <w:rPr>
          <w:rStyle w:val="a5"/>
          <w:rFonts w:cs="Traditional Arabic"/>
          <w:sz w:val="34"/>
          <w:szCs w:val="34"/>
          <w:shd w:val="clear" w:color="auto" w:fill="auto"/>
          <w:rtl/>
        </w:rPr>
        <w:footnoteReference w:id="32"/>
      </w:r>
      <w:r w:rsidRPr="000C0FFD">
        <w:rPr>
          <w:rFonts w:cs="Traditional Arabic" w:hint="cs"/>
          <w:sz w:val="34"/>
          <w:szCs w:val="34"/>
          <w:shd w:val="clear" w:color="auto" w:fill="auto"/>
          <w:rtl/>
        </w:rPr>
        <w:t>)</w:t>
      </w:r>
    </w:p>
    <w:p w14:paraId="59BD16ED" w14:textId="77777777" w:rsidR="00B81AB3" w:rsidRPr="000C0FFD" w:rsidRDefault="00B81AB3"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lastRenderedPageBreak/>
        <w:t>- و</w:t>
      </w:r>
      <w:r w:rsidR="00ED1D9F" w:rsidRPr="000C0FFD">
        <w:rPr>
          <w:rFonts w:cs="Traditional Arabic" w:hint="cs"/>
          <w:b/>
          <w:bCs/>
          <w:sz w:val="34"/>
          <w:szCs w:val="34"/>
          <w:shd w:val="clear" w:color="auto" w:fill="auto"/>
          <w:rtl/>
        </w:rPr>
        <w:t>أهل السنة والجماعة</w:t>
      </w:r>
      <w:r w:rsidRPr="000C0FFD">
        <w:rPr>
          <w:rFonts w:cs="Traditional Arabic" w:hint="cs"/>
          <w:b/>
          <w:bCs/>
          <w:sz w:val="34"/>
          <w:szCs w:val="34"/>
          <w:shd w:val="clear" w:color="auto" w:fill="auto"/>
          <w:rtl/>
        </w:rPr>
        <w:t>:</w:t>
      </w:r>
    </w:p>
    <w:p w14:paraId="462568AD" w14:textId="77777777" w:rsidR="00D347E1" w:rsidRPr="000C0FFD" w:rsidRDefault="00ED1D9F"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لما علموا صفات ربهم التي وصف به ذاته العلية في كتابه الكريم، و</w:t>
      </w:r>
      <w:r w:rsidRPr="000C0FFD">
        <w:rPr>
          <w:rFonts w:cs="Traditional Arabic"/>
          <w:sz w:val="34"/>
          <w:szCs w:val="34"/>
          <w:shd w:val="clear" w:color="auto" w:fill="auto"/>
          <w:rtl/>
        </w:rPr>
        <w:t>وصفه به</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نبيه الكريم - صلى الله عليه وسلم- أثبتوا معانيها التي عرفوها، ولم خفيت عليهم كيفيتها فوض</w:t>
      </w:r>
      <w:r w:rsidR="00841151" w:rsidRPr="000C0FFD">
        <w:rPr>
          <w:rFonts w:cs="Traditional Arabic" w:hint="cs"/>
          <w:sz w:val="34"/>
          <w:szCs w:val="34"/>
          <w:shd w:val="clear" w:color="auto" w:fill="auto"/>
          <w:rtl/>
        </w:rPr>
        <w:t>وا علمها إلى الله تعالى</w:t>
      </w:r>
      <w:r w:rsidRPr="000C0FFD">
        <w:rPr>
          <w:rFonts w:cs="Traditional Arabic" w:hint="cs"/>
          <w:sz w:val="34"/>
          <w:szCs w:val="34"/>
          <w:shd w:val="clear" w:color="auto" w:fill="auto"/>
          <w:rtl/>
        </w:rPr>
        <w:t xml:space="preserve">، ولذلك هم يثبتون المعنى ويفوضون الكيف، بخلاف أهل البدع </w:t>
      </w:r>
      <w:r w:rsidR="00D347E1" w:rsidRPr="000C0FFD">
        <w:rPr>
          <w:rFonts w:cs="Traditional Arabic" w:hint="cs"/>
          <w:sz w:val="34"/>
          <w:szCs w:val="34"/>
          <w:shd w:val="clear" w:color="auto" w:fill="auto"/>
          <w:rtl/>
        </w:rPr>
        <w:t xml:space="preserve">من </w:t>
      </w:r>
      <w:r w:rsidR="00D347E1" w:rsidRPr="000C0FFD">
        <w:rPr>
          <w:rFonts w:cs="Traditional Arabic"/>
          <w:sz w:val="34"/>
          <w:szCs w:val="34"/>
          <w:shd w:val="clear" w:color="auto" w:fill="auto"/>
          <w:rtl/>
        </w:rPr>
        <w:t xml:space="preserve">الجهمية والمعتزلة ومن </w:t>
      </w:r>
      <w:r w:rsidR="00D347E1" w:rsidRPr="000C0FFD">
        <w:rPr>
          <w:rFonts w:cs="Traditional Arabic" w:hint="cs"/>
          <w:sz w:val="34"/>
          <w:szCs w:val="34"/>
          <w:shd w:val="clear" w:color="auto" w:fill="auto"/>
          <w:rtl/>
        </w:rPr>
        <w:t xml:space="preserve">سلك سبيلهم من أهل التأويل فإنهم </w:t>
      </w:r>
      <w:r w:rsidRPr="000C0FFD">
        <w:rPr>
          <w:rFonts w:cs="Traditional Arabic" w:hint="cs"/>
          <w:sz w:val="34"/>
          <w:szCs w:val="34"/>
          <w:shd w:val="clear" w:color="auto" w:fill="auto"/>
          <w:rtl/>
        </w:rPr>
        <w:t>يفضون معاني الصفات</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ويؤ</w:t>
      </w:r>
      <w:r w:rsidR="00D347E1" w:rsidRPr="000C0FFD">
        <w:rPr>
          <w:rFonts w:cs="Traditional Arabic" w:hint="cs"/>
          <w:sz w:val="34"/>
          <w:szCs w:val="34"/>
          <w:shd w:val="clear" w:color="auto" w:fill="auto"/>
          <w:rtl/>
        </w:rPr>
        <w:t>ولونها</w:t>
      </w:r>
      <w:r w:rsidRPr="000C0FFD">
        <w:rPr>
          <w:rFonts w:cs="Traditional Arabic"/>
          <w:sz w:val="34"/>
          <w:szCs w:val="34"/>
          <w:shd w:val="clear" w:color="auto" w:fill="auto"/>
          <w:rtl/>
        </w:rPr>
        <w:t xml:space="preserve"> و</w:t>
      </w:r>
      <w:r w:rsidRPr="000C0FFD">
        <w:rPr>
          <w:rFonts w:cs="Traditional Arabic" w:hint="cs"/>
          <w:sz w:val="34"/>
          <w:szCs w:val="34"/>
          <w:shd w:val="clear" w:color="auto" w:fill="auto"/>
          <w:rtl/>
        </w:rPr>
        <w:t>يصرفونها</w:t>
      </w:r>
      <w:r w:rsidRPr="000C0FFD">
        <w:rPr>
          <w:rFonts w:cs="Traditional Arabic"/>
          <w:sz w:val="34"/>
          <w:szCs w:val="34"/>
          <w:shd w:val="clear" w:color="auto" w:fill="auto"/>
          <w:rtl/>
        </w:rPr>
        <w:t xml:space="preserve"> عن ظاهرها</w:t>
      </w:r>
      <w:r w:rsidR="00D347E1" w:rsidRPr="000C0FFD">
        <w:rPr>
          <w:rFonts w:cs="Traditional Arabic" w:hint="cs"/>
          <w:sz w:val="34"/>
          <w:szCs w:val="34"/>
          <w:shd w:val="clear" w:color="auto" w:fill="auto"/>
          <w:rtl/>
        </w:rPr>
        <w:t xml:space="preserve">، </w:t>
      </w:r>
      <w:r w:rsidR="00841151" w:rsidRPr="000C0FFD">
        <w:rPr>
          <w:rFonts w:cs="Traditional Arabic" w:hint="cs"/>
          <w:sz w:val="34"/>
          <w:szCs w:val="34"/>
          <w:shd w:val="clear" w:color="auto" w:fill="auto"/>
          <w:rtl/>
        </w:rPr>
        <w:t>و</w:t>
      </w:r>
      <w:r w:rsidR="00D347E1" w:rsidRPr="000C0FFD">
        <w:rPr>
          <w:rFonts w:cs="Traditional Arabic" w:hint="cs"/>
          <w:sz w:val="34"/>
          <w:szCs w:val="34"/>
          <w:shd w:val="clear" w:color="auto" w:fill="auto"/>
          <w:rtl/>
        </w:rPr>
        <w:t>مذهبهم هذا</w:t>
      </w:r>
      <w:r w:rsidRPr="000C0FFD">
        <w:rPr>
          <w:rFonts w:cs="Traditional Arabic"/>
          <w:sz w:val="34"/>
          <w:szCs w:val="34"/>
          <w:shd w:val="clear" w:color="auto" w:fill="auto"/>
          <w:rtl/>
        </w:rPr>
        <w:t xml:space="preserve"> مذهب باطل أنكره </w:t>
      </w:r>
      <w:r w:rsidR="00D347E1" w:rsidRPr="000C0FFD">
        <w:rPr>
          <w:rFonts w:cs="Traditional Arabic" w:hint="cs"/>
          <w:sz w:val="34"/>
          <w:szCs w:val="34"/>
          <w:shd w:val="clear" w:color="auto" w:fill="auto"/>
          <w:rtl/>
        </w:rPr>
        <w:t xml:space="preserve">أئمة </w:t>
      </w:r>
      <w:r w:rsidRPr="000C0FFD">
        <w:rPr>
          <w:rFonts w:cs="Traditional Arabic"/>
          <w:sz w:val="34"/>
          <w:szCs w:val="34"/>
          <w:shd w:val="clear" w:color="auto" w:fill="auto"/>
          <w:rtl/>
        </w:rPr>
        <w:t xml:space="preserve">أهل السنة والجماعة </w:t>
      </w:r>
      <w:proofErr w:type="spellStart"/>
      <w:r w:rsidRPr="000C0FFD">
        <w:rPr>
          <w:rFonts w:cs="Traditional Arabic"/>
          <w:sz w:val="34"/>
          <w:szCs w:val="34"/>
          <w:shd w:val="clear" w:color="auto" w:fill="auto"/>
          <w:rtl/>
        </w:rPr>
        <w:t>وتبرءوا</w:t>
      </w:r>
      <w:proofErr w:type="spellEnd"/>
      <w:r w:rsidRPr="000C0FFD">
        <w:rPr>
          <w:rFonts w:cs="Traditional Arabic"/>
          <w:sz w:val="34"/>
          <w:szCs w:val="34"/>
          <w:shd w:val="clear" w:color="auto" w:fill="auto"/>
          <w:rtl/>
        </w:rPr>
        <w:t xml:space="preserve"> منه، وحذروا من</w:t>
      </w:r>
      <w:r w:rsidR="00D347E1" w:rsidRPr="000C0FFD">
        <w:rPr>
          <w:rFonts w:cs="Traditional Arabic" w:hint="cs"/>
          <w:sz w:val="34"/>
          <w:szCs w:val="34"/>
          <w:shd w:val="clear" w:color="auto" w:fill="auto"/>
          <w:rtl/>
        </w:rPr>
        <w:t>ه وممن يعتقده من أهل البدع والأهواء أشد التحذير.</w:t>
      </w:r>
    </w:p>
    <w:p w14:paraId="242D81E0" w14:textId="77777777" w:rsidR="00423D83" w:rsidRPr="000C0FFD" w:rsidRDefault="00423D83"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b/>
          <w:bCs/>
          <w:sz w:val="34"/>
          <w:szCs w:val="34"/>
          <w:shd w:val="clear" w:color="auto" w:fill="auto"/>
          <w:rtl/>
        </w:rPr>
        <w:t>وفي إنكار أهل السنة</w:t>
      </w:r>
      <w:r w:rsidRPr="000C0FFD">
        <w:rPr>
          <w:rFonts w:cs="Traditional Arabic"/>
          <w:b/>
          <w:bCs/>
          <w:sz w:val="34"/>
          <w:szCs w:val="34"/>
          <w:shd w:val="clear" w:color="auto" w:fill="auto"/>
          <w:rtl/>
        </w:rPr>
        <w:t xml:space="preserve"> على أهل التفويض</w:t>
      </w:r>
      <w:r w:rsidRPr="000C0FFD">
        <w:rPr>
          <w:rFonts w:cs="Traditional Arabic" w:hint="cs"/>
          <w:b/>
          <w:bCs/>
          <w:sz w:val="34"/>
          <w:szCs w:val="34"/>
          <w:shd w:val="clear" w:color="auto" w:fill="auto"/>
          <w:rtl/>
        </w:rPr>
        <w:t xml:space="preserve"> يقول سماحة شيخنا الإمام ابن باز</w:t>
      </w:r>
      <w:r w:rsidRPr="000C0FFD">
        <w:rPr>
          <w:rFonts w:cs="Traditional Arabic" w:hint="cs"/>
          <w:sz w:val="34"/>
          <w:szCs w:val="34"/>
          <w:shd w:val="clear" w:color="auto" w:fill="auto"/>
          <w:rtl/>
        </w:rPr>
        <w:t xml:space="preserve"> (ت: 1420هـ) </w:t>
      </w:r>
      <w:r w:rsidRPr="000C0FFD">
        <w:rPr>
          <w:rFonts w:cs="Traditional Arabic" w:hint="cs"/>
          <w:b/>
          <w:bCs/>
          <w:sz w:val="34"/>
          <w:szCs w:val="34"/>
          <w:shd w:val="clear" w:color="auto" w:fill="auto"/>
          <w:rtl/>
        </w:rPr>
        <w:t>- رحمه الله-:</w:t>
      </w:r>
      <w:r w:rsidRPr="000C0FFD">
        <w:rPr>
          <w:rFonts w:cs="Traditional Arabic" w:hint="cs"/>
          <w:sz w:val="34"/>
          <w:szCs w:val="34"/>
          <w:shd w:val="clear" w:color="auto" w:fill="auto"/>
          <w:rtl/>
        </w:rPr>
        <w:t xml:space="preserve"> </w:t>
      </w:r>
    </w:p>
    <w:p w14:paraId="00DC3DBA" w14:textId="752514DA" w:rsidR="00423D83" w:rsidRPr="000C0FFD" w:rsidRDefault="00423D83"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Pr>
        <w:t>"</w:t>
      </w:r>
      <w:r w:rsidRPr="000C0FFD">
        <w:rPr>
          <w:rFonts w:cs="Traditional Arabic"/>
          <w:sz w:val="34"/>
          <w:szCs w:val="34"/>
          <w:shd w:val="clear" w:color="auto" w:fill="auto"/>
          <w:rtl/>
        </w:rPr>
        <w:t>أنكر الإمام أحمد رحمه الله وغيره من أئمة السلف على أهل التفويض</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وبدّعوهم لأن مقتضى مذهبهم أن الله سبحانه خاطب عباده بما لا يفهمون معناه ولا يعقلون مراده منه </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والله سبحانه وتعالى يتقدس عن ذلك </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وأهل السنة والجماعة يعرفون مراده سبحانه بكلامه</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ويصفونه بمقتضى أسمائه وصفاته وينزهونه عن كل ما لا يليق به عز وجل</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وقد علموا من كلامه سبحانه ومن كلام رسوله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صلى الله عليه وسلم</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 أنه سبحانه موصوف بالكمال المطلق في جميع ما أخبر به عن نفسه أو أخبر به عنه رسوله </w:t>
      </w:r>
      <w:r w:rsidR="00705EDF"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صلى الله عليه وسلم</w:t>
      </w:r>
      <w:r w:rsidR="00705EDF" w:rsidRPr="000C0FFD">
        <w:rPr>
          <w:rFonts w:cs="Traditional Arabic" w:hint="cs"/>
          <w:sz w:val="34"/>
          <w:szCs w:val="34"/>
          <w:shd w:val="clear" w:color="auto" w:fill="auto"/>
          <w:rtl/>
        </w:rPr>
        <w:t>-</w:t>
      </w:r>
      <w:r w:rsidRPr="000C0FFD">
        <w:rPr>
          <w:rFonts w:cs="Traditional Arabic"/>
          <w:sz w:val="34"/>
          <w:szCs w:val="34"/>
          <w:shd w:val="clear" w:color="auto" w:fill="auto"/>
          <w:rtl/>
        </w:rPr>
        <w:t>"</w:t>
      </w:r>
      <w:r w:rsidR="000C0FFD">
        <w:rPr>
          <w:rFonts w:cs="Traditional Arabic"/>
          <w:sz w:val="34"/>
          <w:szCs w:val="34"/>
          <w:shd w:val="clear" w:color="auto" w:fill="auto"/>
          <w:rtl/>
        </w:rPr>
        <w:t>.</w:t>
      </w:r>
      <w:r w:rsidRPr="000C0FFD">
        <w:rPr>
          <w:rFonts w:cs="Traditional Arabic" w:hint="cs"/>
          <w:sz w:val="34"/>
          <w:szCs w:val="34"/>
          <w:shd w:val="clear" w:color="auto" w:fill="auto"/>
          <w:rtl/>
        </w:rPr>
        <w:t xml:space="preserve"> (</w:t>
      </w:r>
      <w:r w:rsidRPr="000C0FFD">
        <w:rPr>
          <w:rStyle w:val="a5"/>
          <w:rFonts w:cs="Traditional Arabic"/>
          <w:sz w:val="34"/>
          <w:szCs w:val="34"/>
          <w:shd w:val="clear" w:color="auto" w:fill="auto"/>
          <w:rtl/>
        </w:rPr>
        <w:footnoteReference w:id="33"/>
      </w:r>
      <w:r w:rsidRPr="000C0FFD">
        <w:rPr>
          <w:rFonts w:cs="Traditional Arabic" w:hint="cs"/>
          <w:sz w:val="34"/>
          <w:szCs w:val="34"/>
          <w:shd w:val="clear" w:color="auto" w:fill="auto"/>
          <w:rtl/>
        </w:rPr>
        <w:t>)</w:t>
      </w:r>
    </w:p>
    <w:p w14:paraId="1C38C9C3" w14:textId="77777777" w:rsidR="00B81AB3" w:rsidRPr="000C0FFD" w:rsidRDefault="00B81AB3"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 فأهل السنة والجماعة:</w:t>
      </w:r>
    </w:p>
    <w:p w14:paraId="49A0F25E" w14:textId="26B85AFC" w:rsidR="008B290D" w:rsidRDefault="00B81AB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يثبتون</w:t>
      </w:r>
      <w:r w:rsidRPr="000C0FFD">
        <w:rPr>
          <w:rFonts w:cs="Traditional Arabic"/>
          <w:sz w:val="34"/>
          <w:szCs w:val="34"/>
          <w:shd w:val="clear" w:color="auto" w:fill="auto"/>
          <w:rtl/>
        </w:rPr>
        <w:t xml:space="preserve"> اللفظ ومعناه الذي يدل عليه</w:t>
      </w:r>
      <w:r w:rsidR="006E4C1E" w:rsidRPr="000C0FFD">
        <w:rPr>
          <w:rFonts w:cs="Traditional Arabic" w:hint="cs"/>
          <w:sz w:val="34"/>
          <w:szCs w:val="34"/>
          <w:shd w:val="clear" w:color="auto" w:fill="auto"/>
          <w:rtl/>
        </w:rPr>
        <w:t xml:space="preserve"> ويؤمنون به</w:t>
      </w:r>
      <w:r w:rsidRPr="000C0FFD">
        <w:rPr>
          <w:rFonts w:cs="Traditional Arabic" w:hint="cs"/>
          <w:sz w:val="34"/>
          <w:szCs w:val="34"/>
          <w:shd w:val="clear" w:color="auto" w:fill="auto"/>
          <w:rtl/>
        </w:rPr>
        <w:t>، ويفوضون</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ال</w:t>
      </w:r>
      <w:r w:rsidRPr="000C0FFD">
        <w:rPr>
          <w:rFonts w:cs="Traditional Arabic"/>
          <w:sz w:val="34"/>
          <w:szCs w:val="34"/>
          <w:shd w:val="clear" w:color="auto" w:fill="auto"/>
          <w:rtl/>
        </w:rPr>
        <w:t xml:space="preserve">علم </w:t>
      </w:r>
      <w:r w:rsidRPr="000C0FFD">
        <w:rPr>
          <w:rFonts w:cs="Traditional Arabic" w:hint="cs"/>
          <w:sz w:val="34"/>
          <w:szCs w:val="34"/>
          <w:shd w:val="clear" w:color="auto" w:fill="auto"/>
          <w:rtl/>
        </w:rPr>
        <w:t>ب</w:t>
      </w:r>
      <w:r w:rsidRPr="000C0FFD">
        <w:rPr>
          <w:rFonts w:cs="Traditional Arabic"/>
          <w:sz w:val="34"/>
          <w:szCs w:val="34"/>
          <w:shd w:val="clear" w:color="auto" w:fill="auto"/>
          <w:rtl/>
        </w:rPr>
        <w:t>كيفيته إلى الله</w:t>
      </w:r>
      <w:r w:rsidR="006E4C1E" w:rsidRPr="000C0FFD">
        <w:rPr>
          <w:rFonts w:cs="Traditional Arabic"/>
          <w:sz w:val="34"/>
          <w:szCs w:val="34"/>
          <w:shd w:val="clear" w:color="auto" w:fill="auto"/>
          <w:rtl/>
        </w:rPr>
        <w:t xml:space="preserve"> </w:t>
      </w:r>
      <w:r w:rsidR="006E4C1E" w:rsidRPr="000C0FFD">
        <w:rPr>
          <w:rFonts w:cs="Traditional Arabic" w:hint="cs"/>
          <w:sz w:val="34"/>
          <w:szCs w:val="34"/>
          <w:shd w:val="clear" w:color="auto" w:fill="auto"/>
          <w:rtl/>
        </w:rPr>
        <w:t>لأنهم لا يعلمون</w:t>
      </w:r>
      <w:r w:rsidR="006E4C1E" w:rsidRPr="000C0FFD">
        <w:rPr>
          <w:rFonts w:cs="Traditional Arabic"/>
          <w:sz w:val="34"/>
          <w:szCs w:val="34"/>
          <w:shd w:val="clear" w:color="auto" w:fill="auto"/>
          <w:rtl/>
        </w:rPr>
        <w:t xml:space="preserve"> كيفيته</w:t>
      </w:r>
      <w:r w:rsidR="006E4C1E" w:rsidRPr="000C0FFD">
        <w:rPr>
          <w:rFonts w:cs="Traditional Arabic" w:hint="cs"/>
          <w:sz w:val="34"/>
          <w:szCs w:val="34"/>
          <w:shd w:val="clear" w:color="auto" w:fill="auto"/>
          <w:rtl/>
        </w:rPr>
        <w:t>.</w:t>
      </w:r>
      <w:r w:rsidR="006E4C1E" w:rsidRPr="000C0FFD">
        <w:rPr>
          <w:rFonts w:cs="Traditional Arabic"/>
          <w:sz w:val="34"/>
          <w:szCs w:val="34"/>
          <w:shd w:val="clear" w:color="auto" w:fill="auto"/>
        </w:rPr>
        <w:t> </w:t>
      </w:r>
    </w:p>
    <w:p w14:paraId="0987364A" w14:textId="77777777" w:rsidR="008B290D" w:rsidRDefault="008B290D" w:rsidP="008B290D">
      <w:pPr>
        <w:bidi w:val="0"/>
        <w:jc w:val="lowKashida"/>
        <w:rPr>
          <w:rFonts w:ascii="Calibri" w:eastAsia="Calibri" w:hAnsi="Calibri" w:cs="Traditional Arabic"/>
          <w:sz w:val="34"/>
          <w:szCs w:val="34"/>
          <w:rtl/>
        </w:rPr>
      </w:pPr>
      <w:r>
        <w:rPr>
          <w:rFonts w:cs="Traditional Arabic"/>
          <w:sz w:val="34"/>
          <w:szCs w:val="34"/>
          <w:rtl/>
        </w:rPr>
        <w:br w:type="page"/>
      </w:r>
    </w:p>
    <w:p w14:paraId="3E7ECBCA" w14:textId="18EEDD4E" w:rsidR="00760775" w:rsidRPr="000C0FFD" w:rsidRDefault="00760775"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b/>
          <w:bCs/>
          <w:sz w:val="34"/>
          <w:szCs w:val="34"/>
          <w:shd w:val="clear" w:color="auto" w:fill="auto"/>
          <w:rtl/>
        </w:rPr>
        <w:lastRenderedPageBreak/>
        <w:t>و</w:t>
      </w:r>
      <w:r w:rsidRPr="000C0FFD">
        <w:rPr>
          <w:rFonts w:cs="Traditional Arabic" w:hint="cs"/>
          <w:b/>
          <w:bCs/>
          <w:sz w:val="34"/>
          <w:szCs w:val="34"/>
          <w:shd w:val="clear" w:color="auto" w:fill="auto"/>
          <w:rtl/>
        </w:rPr>
        <w:t>في نحو ذلك يقول الإمام</w:t>
      </w:r>
      <w:r w:rsidR="000C0FFD">
        <w:rPr>
          <w:rFonts w:cs="Traditional Arabic" w:hint="cs"/>
          <w:b/>
          <w:bCs/>
          <w:sz w:val="34"/>
          <w:szCs w:val="34"/>
          <w:shd w:val="clear" w:color="auto" w:fill="auto"/>
          <w:rtl/>
        </w:rPr>
        <w:t xml:space="preserve"> </w:t>
      </w:r>
      <w:hyperlink r:id="rId20" w:tgtFrame="_blank" w:history="1">
        <w:r w:rsidRPr="000C0FFD">
          <w:rPr>
            <w:rStyle w:val="Hyperlink"/>
            <w:rFonts w:cs="Traditional Arabic"/>
            <w:b/>
            <w:bCs/>
            <w:color w:val="auto"/>
            <w:sz w:val="34"/>
            <w:szCs w:val="34"/>
            <w:u w:val="none"/>
            <w:shd w:val="clear" w:color="auto" w:fill="auto"/>
            <w:rtl/>
          </w:rPr>
          <w:t>ابنُ خُزَيمةَ</w:t>
        </w:r>
      </w:hyperlink>
      <w:r w:rsidRPr="000C0FFD">
        <w:rPr>
          <w:rFonts w:cs="Traditional Arabic"/>
          <w:sz w:val="34"/>
          <w:szCs w:val="34"/>
          <w:shd w:val="clear" w:color="auto" w:fill="auto"/>
          <w:rtl/>
        </w:rPr>
        <w:t xml:space="preserve">(ت: </w:t>
      </w:r>
      <w:r w:rsidRPr="000C0FFD">
        <w:rPr>
          <w:rFonts w:cs="Traditional Arabic" w:hint="cs"/>
          <w:sz w:val="34"/>
          <w:szCs w:val="34"/>
          <w:shd w:val="clear" w:color="auto" w:fill="auto"/>
          <w:rtl/>
        </w:rPr>
        <w:t>311هـ</w:t>
      </w:r>
      <w:r w:rsidRPr="000C0FFD">
        <w:rPr>
          <w:rFonts w:cs="Traditional Arabic"/>
          <w:sz w:val="34"/>
          <w:szCs w:val="34"/>
          <w:shd w:val="clear" w:color="auto" w:fill="auto"/>
          <w:rtl/>
        </w:rPr>
        <w:t>)</w:t>
      </w:r>
      <w:r w:rsidRPr="000C0FFD">
        <w:rPr>
          <w:rFonts w:cs="Traditional Arabic" w:hint="cs"/>
          <w:sz w:val="34"/>
          <w:szCs w:val="34"/>
          <w:shd w:val="clear" w:color="auto" w:fill="auto"/>
          <w:rtl/>
        </w:rPr>
        <w:t xml:space="preserve"> </w:t>
      </w:r>
      <w:r w:rsidRPr="000C0FFD">
        <w:rPr>
          <w:rFonts w:cs="Traditional Arabic" w:hint="cs"/>
          <w:b/>
          <w:bCs/>
          <w:sz w:val="34"/>
          <w:szCs w:val="34"/>
          <w:shd w:val="clear" w:color="auto" w:fill="auto"/>
          <w:rtl/>
        </w:rPr>
        <w:t>- رحمه الله -:</w:t>
      </w:r>
    </w:p>
    <w:p w14:paraId="215CD90E" w14:textId="77777777" w:rsidR="00760775" w:rsidRPr="000C0FFD" w:rsidRDefault="00760775"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Pr>
        <w:t>"</w:t>
      </w:r>
      <w:r w:rsidRPr="000C0FFD">
        <w:rPr>
          <w:rFonts w:cs="Traditional Arabic"/>
          <w:sz w:val="34"/>
          <w:szCs w:val="34"/>
          <w:shd w:val="clear" w:color="auto" w:fill="auto"/>
          <w:rtl/>
        </w:rPr>
        <w:t xml:space="preserve">إنَّ الأخبارَ في صِفاتِ اللهِ مُوافِقةٌ لكِتابِ اللهِ تعالى، نقَلَها الخَلَفُ عن السَّلَفِ قَرنًا بعد قَرنٍ مِن لَدُنِ الصَّحابةِ والتَّابعينَ إلى عَصْرِنا هذا، على سَبيلِ الصِّفاتِ للهِ تعالى، والمعرفةِ والإيمانِ به، والتَّسليمِ لِما أخبَرَ اللهُ تعالى في تنزيلِه، ونَبيُّه الرَّسولُ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صلَّى اللهُ عليه وسلَّم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عن كتابِه، مع اجتِنابِ التَّأويلِ والجُحودِ، وتَرْكِ</w:t>
      </w:r>
      <w:r w:rsidRPr="000C0FFD">
        <w:rPr>
          <w:rFonts w:cs="Traditional Arabic"/>
          <w:sz w:val="34"/>
          <w:szCs w:val="34"/>
          <w:shd w:val="clear" w:color="auto" w:fill="auto"/>
        </w:rPr>
        <w:t> </w:t>
      </w:r>
      <w:hyperlink r:id="rId21" w:tgtFrame="_blank" w:history="1">
        <w:r w:rsidRPr="000C0FFD">
          <w:rPr>
            <w:rStyle w:val="Hyperlink"/>
            <w:rFonts w:cs="Traditional Arabic"/>
            <w:color w:val="auto"/>
            <w:sz w:val="34"/>
            <w:szCs w:val="34"/>
            <w:u w:val="none"/>
            <w:shd w:val="clear" w:color="auto" w:fill="auto"/>
            <w:rtl/>
          </w:rPr>
          <w:t>التَّمثيلِ</w:t>
        </w:r>
      </w:hyperlink>
      <w:r w:rsidRPr="000C0FFD">
        <w:rPr>
          <w:rFonts w:cs="Traditional Arabic"/>
          <w:sz w:val="34"/>
          <w:szCs w:val="34"/>
          <w:shd w:val="clear" w:color="auto" w:fill="auto"/>
        </w:rPr>
        <w:t> </w:t>
      </w:r>
      <w:r w:rsidRPr="000C0FFD">
        <w:rPr>
          <w:rFonts w:cs="Traditional Arabic"/>
          <w:sz w:val="34"/>
          <w:szCs w:val="34"/>
          <w:shd w:val="clear" w:color="auto" w:fill="auto"/>
          <w:rtl/>
        </w:rPr>
        <w:t>و</w:t>
      </w:r>
      <w:hyperlink r:id="rId22" w:tgtFrame="_blank" w:history="1">
        <w:r w:rsidRPr="000C0FFD">
          <w:rPr>
            <w:rStyle w:val="Hyperlink"/>
            <w:rFonts w:cs="Traditional Arabic"/>
            <w:color w:val="auto"/>
            <w:sz w:val="34"/>
            <w:szCs w:val="34"/>
            <w:u w:val="none"/>
            <w:shd w:val="clear" w:color="auto" w:fill="auto"/>
            <w:rtl/>
          </w:rPr>
          <w:t>التَّكييفِ</w:t>
        </w:r>
      </w:hyperlink>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34"/>
      </w:r>
      <w:r w:rsidRPr="000C0FFD">
        <w:rPr>
          <w:rFonts w:cs="Traditional Arabic" w:hint="cs"/>
          <w:sz w:val="34"/>
          <w:szCs w:val="34"/>
          <w:shd w:val="clear" w:color="auto" w:fill="auto"/>
          <w:rtl/>
        </w:rPr>
        <w:t>)</w:t>
      </w:r>
    </w:p>
    <w:p w14:paraId="01FFAB4E" w14:textId="77777777" w:rsidR="00E81B13" w:rsidRPr="000C0FFD" w:rsidRDefault="00E81B13"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 فأهل السنة والجماعة</w:t>
      </w:r>
    </w:p>
    <w:p w14:paraId="485B922C" w14:textId="77777777" w:rsidR="00355986" w:rsidRPr="000C0FFD" w:rsidRDefault="00E81B13"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sz w:val="34"/>
          <w:szCs w:val="34"/>
          <w:shd w:val="clear" w:color="auto" w:fill="auto"/>
          <w:rtl/>
        </w:rPr>
        <w:t xml:space="preserve"> </w:t>
      </w:r>
      <w:r w:rsidR="00F47BC7" w:rsidRPr="000C0FFD">
        <w:rPr>
          <w:rFonts w:cs="Traditional Arabic" w:hint="cs"/>
          <w:sz w:val="34"/>
          <w:szCs w:val="34"/>
          <w:shd w:val="clear" w:color="auto" w:fill="auto"/>
          <w:rtl/>
        </w:rPr>
        <w:t>منهج</w:t>
      </w:r>
      <w:r w:rsidR="002E2531" w:rsidRPr="000C0FFD">
        <w:rPr>
          <w:rFonts w:cs="Traditional Arabic" w:hint="cs"/>
          <w:sz w:val="34"/>
          <w:szCs w:val="34"/>
          <w:shd w:val="clear" w:color="auto" w:fill="auto"/>
          <w:rtl/>
        </w:rPr>
        <w:t>هم</w:t>
      </w:r>
      <w:r w:rsidR="00F47BC7" w:rsidRPr="000C0FFD">
        <w:rPr>
          <w:rFonts w:cs="Traditional Arabic" w:hint="cs"/>
          <w:sz w:val="34"/>
          <w:szCs w:val="34"/>
          <w:shd w:val="clear" w:color="auto" w:fill="auto"/>
          <w:rtl/>
        </w:rPr>
        <w:t xml:space="preserve"> في الاعتقاد </w:t>
      </w:r>
      <w:r w:rsidR="00841151" w:rsidRPr="000C0FFD">
        <w:rPr>
          <w:rFonts w:cs="Traditional Arabic" w:hint="cs"/>
          <w:sz w:val="34"/>
          <w:szCs w:val="34"/>
          <w:shd w:val="clear" w:color="auto" w:fill="auto"/>
          <w:rtl/>
        </w:rPr>
        <w:t xml:space="preserve">- </w:t>
      </w:r>
      <w:r w:rsidR="00F47BC7" w:rsidRPr="000C0FFD">
        <w:rPr>
          <w:rFonts w:cs="Traditional Arabic" w:hint="cs"/>
          <w:sz w:val="34"/>
          <w:szCs w:val="34"/>
          <w:shd w:val="clear" w:color="auto" w:fill="auto"/>
          <w:rtl/>
        </w:rPr>
        <w:t>عمومًا</w:t>
      </w:r>
      <w:r w:rsidR="00841151" w:rsidRPr="000C0FFD">
        <w:rPr>
          <w:rFonts w:cs="Traditional Arabic" w:hint="cs"/>
          <w:sz w:val="34"/>
          <w:szCs w:val="34"/>
          <w:shd w:val="clear" w:color="auto" w:fill="auto"/>
          <w:rtl/>
        </w:rPr>
        <w:t xml:space="preserve"> -</w:t>
      </w:r>
      <w:r w:rsidR="00F47BC7" w:rsidRPr="000C0FFD">
        <w:rPr>
          <w:rFonts w:cs="Traditional Arabic" w:hint="cs"/>
          <w:sz w:val="34"/>
          <w:szCs w:val="34"/>
          <w:shd w:val="clear" w:color="auto" w:fill="auto"/>
          <w:rtl/>
        </w:rPr>
        <w:t xml:space="preserve"> وفي إثبات صفات الرب</w:t>
      </w:r>
      <w:r w:rsidR="00760775" w:rsidRPr="000C0FFD">
        <w:rPr>
          <w:rFonts w:cs="Traditional Arabic" w:hint="cs"/>
          <w:sz w:val="34"/>
          <w:szCs w:val="34"/>
          <w:shd w:val="clear" w:color="auto" w:fill="auto"/>
          <w:rtl/>
        </w:rPr>
        <w:t xml:space="preserve"> -</w:t>
      </w:r>
      <w:r w:rsidR="00F47BC7" w:rsidRPr="000C0FFD">
        <w:rPr>
          <w:rFonts w:cs="Traditional Arabic" w:hint="cs"/>
          <w:sz w:val="34"/>
          <w:szCs w:val="34"/>
          <w:shd w:val="clear" w:color="auto" w:fill="auto"/>
          <w:rtl/>
        </w:rPr>
        <w:t xml:space="preserve"> خصوصًا</w:t>
      </w:r>
      <w:r w:rsidR="00760775" w:rsidRPr="000C0FFD">
        <w:rPr>
          <w:rFonts w:cs="Traditional Arabic"/>
          <w:sz w:val="34"/>
          <w:szCs w:val="34"/>
          <w:shd w:val="clear" w:color="auto" w:fill="auto"/>
        </w:rPr>
        <w:t xml:space="preserve"> -</w:t>
      </w:r>
      <w:r w:rsidR="00F47BC7" w:rsidRPr="000C0FFD">
        <w:rPr>
          <w:rFonts w:cs="Traditional Arabic" w:hint="cs"/>
          <w:sz w:val="34"/>
          <w:szCs w:val="34"/>
          <w:shd w:val="clear" w:color="auto" w:fill="auto"/>
          <w:rtl/>
        </w:rPr>
        <w:t>هو منهج</w:t>
      </w:r>
      <w:r w:rsidR="00F47BC7" w:rsidRPr="000C0FFD">
        <w:rPr>
          <w:rFonts w:cs="Traditional Arabic"/>
          <w:sz w:val="34"/>
          <w:szCs w:val="34"/>
          <w:shd w:val="clear" w:color="auto" w:fill="auto"/>
          <w:rtl/>
        </w:rPr>
        <w:t xml:space="preserve"> الصحابة </w:t>
      </w:r>
      <w:r w:rsidRPr="000C0FFD">
        <w:rPr>
          <w:rFonts w:cs="Traditional Arabic" w:hint="cs"/>
          <w:sz w:val="34"/>
          <w:szCs w:val="34"/>
          <w:shd w:val="clear" w:color="auto" w:fill="auto"/>
          <w:rtl/>
        </w:rPr>
        <w:t>-</w:t>
      </w:r>
      <w:r w:rsidR="00F47BC7" w:rsidRPr="000C0FFD">
        <w:rPr>
          <w:rFonts w:cs="Traditional Arabic"/>
          <w:sz w:val="34"/>
          <w:szCs w:val="34"/>
          <w:shd w:val="clear" w:color="auto" w:fill="auto"/>
          <w:rtl/>
        </w:rPr>
        <w:t xml:space="preserve"> رضي الله عنهم </w:t>
      </w:r>
      <w:r w:rsidR="00F47BC7" w:rsidRPr="000C0FFD">
        <w:rPr>
          <w:rFonts w:cs="Traditional Arabic" w:hint="cs"/>
          <w:sz w:val="34"/>
          <w:szCs w:val="34"/>
          <w:shd w:val="clear" w:color="auto" w:fill="auto"/>
          <w:rtl/>
        </w:rPr>
        <w:t>-</w:t>
      </w:r>
      <w:r w:rsidR="000060ED" w:rsidRPr="000C0FFD">
        <w:rPr>
          <w:rFonts w:cs="Traditional Arabic" w:hint="cs"/>
          <w:sz w:val="34"/>
          <w:szCs w:val="34"/>
          <w:shd w:val="clear" w:color="auto" w:fill="auto"/>
          <w:rtl/>
        </w:rPr>
        <w:t xml:space="preserve"> ومنهج التابعين من بعدهم -</w:t>
      </w:r>
      <w:r w:rsidR="00F47BC7" w:rsidRPr="000C0FFD">
        <w:rPr>
          <w:rFonts w:cs="Traditional Arabic" w:hint="cs"/>
          <w:sz w:val="34"/>
          <w:szCs w:val="34"/>
          <w:shd w:val="clear" w:color="auto" w:fill="auto"/>
          <w:rtl/>
        </w:rPr>
        <w:t xml:space="preserve"> </w:t>
      </w:r>
      <w:r w:rsidR="00F47BC7" w:rsidRPr="000C0FFD">
        <w:rPr>
          <w:rFonts w:cs="Traditional Arabic"/>
          <w:sz w:val="34"/>
          <w:szCs w:val="34"/>
          <w:shd w:val="clear" w:color="auto" w:fill="auto"/>
          <w:rtl/>
        </w:rPr>
        <w:t>و</w:t>
      </w:r>
      <w:r w:rsidR="00F47BC7" w:rsidRPr="000C0FFD">
        <w:rPr>
          <w:rFonts w:cs="Traditional Arabic" w:hint="cs"/>
          <w:sz w:val="34"/>
          <w:szCs w:val="34"/>
          <w:shd w:val="clear" w:color="auto" w:fill="auto"/>
          <w:rtl/>
        </w:rPr>
        <w:t>الذين اتفقوا على ذلك</w:t>
      </w:r>
      <w:r w:rsidR="00F47BC7" w:rsidRPr="000C0FFD">
        <w:rPr>
          <w:rFonts w:cs="Traditional Arabic"/>
          <w:sz w:val="34"/>
          <w:szCs w:val="34"/>
          <w:shd w:val="clear" w:color="auto" w:fill="auto"/>
          <w:rtl/>
        </w:rPr>
        <w:t xml:space="preserve"> </w:t>
      </w:r>
      <w:r w:rsidR="002E776D" w:rsidRPr="000C0FFD">
        <w:rPr>
          <w:rFonts w:cs="Traditional Arabic" w:hint="cs"/>
          <w:sz w:val="34"/>
          <w:szCs w:val="34"/>
          <w:shd w:val="clear" w:color="auto" w:fill="auto"/>
          <w:rtl/>
        </w:rPr>
        <w:t xml:space="preserve">ولم </w:t>
      </w:r>
      <w:r w:rsidR="00F47BC7" w:rsidRPr="000C0FFD">
        <w:rPr>
          <w:rFonts w:cs="Traditional Arabic"/>
          <w:sz w:val="34"/>
          <w:szCs w:val="34"/>
          <w:shd w:val="clear" w:color="auto" w:fill="auto"/>
          <w:rtl/>
        </w:rPr>
        <w:t xml:space="preserve">يُنقل عنهم </w:t>
      </w:r>
      <w:r w:rsidR="00F47BC7" w:rsidRPr="000C0FFD">
        <w:rPr>
          <w:rFonts w:cs="Traditional Arabic" w:hint="cs"/>
          <w:sz w:val="34"/>
          <w:szCs w:val="34"/>
          <w:shd w:val="clear" w:color="auto" w:fill="auto"/>
          <w:rtl/>
        </w:rPr>
        <w:t xml:space="preserve">أدنى </w:t>
      </w:r>
      <w:r w:rsidR="00F47BC7" w:rsidRPr="000C0FFD">
        <w:rPr>
          <w:rFonts w:cs="Traditional Arabic"/>
          <w:sz w:val="34"/>
          <w:szCs w:val="34"/>
          <w:shd w:val="clear" w:color="auto" w:fill="auto"/>
          <w:rtl/>
        </w:rPr>
        <w:t>خلاف في هذا</w:t>
      </w:r>
      <w:r w:rsidR="00F47BC7" w:rsidRPr="000C0FFD">
        <w:rPr>
          <w:rFonts w:cs="Traditional Arabic" w:hint="cs"/>
          <w:sz w:val="34"/>
          <w:szCs w:val="34"/>
          <w:shd w:val="clear" w:color="auto" w:fill="auto"/>
          <w:rtl/>
        </w:rPr>
        <w:t xml:space="preserve"> المعتقد أبدًا</w:t>
      </w:r>
      <w:r w:rsidR="00D422D0" w:rsidRPr="000C0FFD">
        <w:rPr>
          <w:rFonts w:cs="Traditional Arabic" w:hint="cs"/>
          <w:sz w:val="34"/>
          <w:szCs w:val="34"/>
          <w:shd w:val="clear" w:color="auto" w:fill="auto"/>
          <w:rtl/>
        </w:rPr>
        <w:t xml:space="preserve">، وسكتوا </w:t>
      </w:r>
      <w:r w:rsidR="00D422D0" w:rsidRPr="000C0FFD">
        <w:rPr>
          <w:rFonts w:cs="Traditional Arabic"/>
          <w:sz w:val="34"/>
          <w:szCs w:val="34"/>
          <w:shd w:val="clear" w:color="auto" w:fill="auto"/>
          <w:rtl/>
        </w:rPr>
        <w:t>عَمَّا سَكَت عنه الصَّحابةُ</w:t>
      </w:r>
      <w:r w:rsidR="00D422D0" w:rsidRPr="000C0FFD">
        <w:rPr>
          <w:rFonts w:cs="Traditional Arabic" w:hint="cs"/>
          <w:b/>
          <w:bCs/>
          <w:sz w:val="34"/>
          <w:szCs w:val="34"/>
          <w:shd w:val="clear" w:color="auto" w:fill="auto"/>
          <w:rtl/>
        </w:rPr>
        <w:t>،</w:t>
      </w:r>
    </w:p>
    <w:p w14:paraId="7C037CB9" w14:textId="77777777" w:rsidR="009029B5" w:rsidRPr="000C0FFD" w:rsidRDefault="00355986"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 xml:space="preserve">بحلاف مناهج فرق </w:t>
      </w:r>
      <w:r w:rsidR="009029B5" w:rsidRPr="000C0FFD">
        <w:rPr>
          <w:rFonts w:cs="Traditional Arabic"/>
          <w:sz w:val="34"/>
          <w:szCs w:val="34"/>
          <w:shd w:val="clear" w:color="auto" w:fill="auto"/>
          <w:rtl/>
        </w:rPr>
        <w:t>المبتدعة</w:t>
      </w:r>
      <w:r w:rsidRPr="000C0FFD">
        <w:rPr>
          <w:rFonts w:cs="Traditional Arabic" w:hint="cs"/>
          <w:sz w:val="34"/>
          <w:szCs w:val="34"/>
          <w:shd w:val="clear" w:color="auto" w:fill="auto"/>
          <w:rtl/>
        </w:rPr>
        <w:t xml:space="preserve"> الذين انتكبوا الصراط في هذا الباب فتأولوا صفات الله تعالى </w:t>
      </w:r>
      <w:r w:rsidR="00F47BC7" w:rsidRPr="000C0FFD">
        <w:rPr>
          <w:rFonts w:cs="Traditional Arabic" w:hint="cs"/>
          <w:sz w:val="34"/>
          <w:szCs w:val="34"/>
          <w:shd w:val="clear" w:color="auto" w:fill="auto"/>
          <w:rtl/>
        </w:rPr>
        <w:t>ظنًا منهم أنهم يحسنون صنعًا.</w:t>
      </w:r>
    </w:p>
    <w:p w14:paraId="2CD4B4C7" w14:textId="77777777" w:rsidR="0065134B" w:rsidRPr="000C0FFD" w:rsidRDefault="0065134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 xml:space="preserve">وفي نحو ذلك يقول الإمام </w:t>
      </w:r>
      <w:hyperlink r:id="rId23" w:tgtFrame="_blank" w:history="1">
        <w:r w:rsidRPr="000C0FFD">
          <w:rPr>
            <w:rStyle w:val="Hyperlink"/>
            <w:rFonts w:cs="Traditional Arabic"/>
            <w:b/>
            <w:bCs/>
            <w:color w:val="auto"/>
            <w:sz w:val="34"/>
            <w:szCs w:val="34"/>
            <w:u w:val="none"/>
            <w:shd w:val="clear" w:color="auto" w:fill="auto"/>
            <w:rtl/>
          </w:rPr>
          <w:t>مالِكُ بنُ أَنَسٍ</w:t>
        </w:r>
      </w:hyperlink>
      <w:r w:rsidRPr="000C0FFD">
        <w:rPr>
          <w:rFonts w:cs="Traditional Arabic" w:hint="cs"/>
          <w:sz w:val="34"/>
          <w:szCs w:val="34"/>
          <w:shd w:val="clear" w:color="auto" w:fill="auto"/>
          <w:rtl/>
        </w:rPr>
        <w:t xml:space="preserve"> (ت: 179هـ) </w:t>
      </w:r>
      <w:r w:rsidRPr="000C0FFD">
        <w:rPr>
          <w:rFonts w:cs="Traditional Arabic" w:hint="cs"/>
          <w:b/>
          <w:bCs/>
          <w:sz w:val="34"/>
          <w:szCs w:val="34"/>
          <w:shd w:val="clear" w:color="auto" w:fill="auto"/>
          <w:rtl/>
        </w:rPr>
        <w:t>- رحمه الله-:</w:t>
      </w:r>
    </w:p>
    <w:p w14:paraId="7727FB99" w14:textId="77777777" w:rsidR="0065134B" w:rsidRPr="000C0FFD" w:rsidRDefault="0065134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إيَّاكم والبِدَعَ، قيل: وما البِدَعُ؟ قال: (أهلُ البِدَعِ هم الذين يتكَلَّمونَ في أسْماءِ اللهِ وصِفاتِه وكَلامِه وعِلْمِه وقُدرتِه، ولا يَسكُتونَ عَمَّا سَكَت عنه الصَّحابةُ والتَّابِعونَ لهم بإحسانٍ</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35"/>
      </w:r>
      <w:r w:rsidRPr="000C0FFD">
        <w:rPr>
          <w:rFonts w:cs="Traditional Arabic" w:hint="cs"/>
          <w:sz w:val="34"/>
          <w:szCs w:val="34"/>
          <w:shd w:val="clear" w:color="auto" w:fill="auto"/>
          <w:rtl/>
        </w:rPr>
        <w:t>)</w:t>
      </w:r>
      <w:r w:rsidRPr="000C0FFD">
        <w:rPr>
          <w:rFonts w:cs="Traditional Arabic"/>
          <w:sz w:val="34"/>
          <w:szCs w:val="34"/>
          <w:shd w:val="clear" w:color="auto" w:fill="auto"/>
        </w:rPr>
        <w:t> </w:t>
      </w:r>
    </w:p>
    <w:p w14:paraId="53EC1D75" w14:textId="77777777" w:rsidR="006E0217" w:rsidRPr="000C0FFD" w:rsidRDefault="00D422D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و</w:t>
      </w:r>
      <w:r w:rsidR="006E0217" w:rsidRPr="000C0FFD">
        <w:rPr>
          <w:rFonts w:cs="Traditional Arabic"/>
          <w:b/>
          <w:bCs/>
          <w:sz w:val="34"/>
          <w:szCs w:val="34"/>
          <w:shd w:val="clear" w:color="auto" w:fill="auto"/>
          <w:rtl/>
        </w:rPr>
        <w:t>يقول ابن القيم</w:t>
      </w:r>
      <w:r w:rsidR="006E0217" w:rsidRPr="000C0FFD">
        <w:rPr>
          <w:rFonts w:cs="Traditional Arabic"/>
          <w:sz w:val="34"/>
          <w:szCs w:val="34"/>
          <w:shd w:val="clear" w:color="auto" w:fill="auto"/>
          <w:rtl/>
        </w:rPr>
        <w:t xml:space="preserve"> (ت: 751 </w:t>
      </w:r>
      <w:r w:rsidR="006E0217" w:rsidRPr="000C0FFD">
        <w:rPr>
          <w:rFonts w:cs="Traditional Arabic" w:hint="cs"/>
          <w:sz w:val="34"/>
          <w:szCs w:val="34"/>
          <w:shd w:val="clear" w:color="auto" w:fill="auto"/>
          <w:rtl/>
        </w:rPr>
        <w:t>هـ</w:t>
      </w:r>
      <w:r w:rsidR="006E0217" w:rsidRPr="000C0FFD">
        <w:rPr>
          <w:rFonts w:cs="Traditional Arabic"/>
          <w:sz w:val="34"/>
          <w:szCs w:val="34"/>
          <w:shd w:val="clear" w:color="auto" w:fill="auto"/>
          <w:rtl/>
        </w:rPr>
        <w:t>)</w:t>
      </w:r>
      <w:r w:rsidR="006E0217" w:rsidRPr="000C0FFD">
        <w:rPr>
          <w:rFonts w:cs="Traditional Arabic" w:hint="cs"/>
          <w:sz w:val="34"/>
          <w:szCs w:val="34"/>
          <w:shd w:val="clear" w:color="auto" w:fill="auto"/>
          <w:rtl/>
        </w:rPr>
        <w:t xml:space="preserve"> </w:t>
      </w:r>
      <w:r w:rsidR="006E0217" w:rsidRPr="000C0FFD">
        <w:rPr>
          <w:rFonts w:cs="Traditional Arabic" w:hint="cs"/>
          <w:b/>
          <w:bCs/>
          <w:sz w:val="34"/>
          <w:szCs w:val="34"/>
          <w:shd w:val="clear" w:color="auto" w:fill="auto"/>
          <w:rtl/>
        </w:rPr>
        <w:t>- رحمه الله -:</w:t>
      </w:r>
      <w:r w:rsidR="006E0217" w:rsidRPr="000C0FFD">
        <w:rPr>
          <w:rFonts w:cs="Traditional Arabic"/>
          <w:sz w:val="34"/>
          <w:szCs w:val="34"/>
          <w:shd w:val="clear" w:color="auto" w:fill="auto"/>
          <w:rtl/>
        </w:rPr>
        <w:t xml:space="preserve"> </w:t>
      </w:r>
    </w:p>
    <w:p w14:paraId="2432FB88" w14:textId="77777777" w:rsidR="006E0217" w:rsidRPr="000C0FFD" w:rsidRDefault="006E0217"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w:t>
      </w:r>
      <w:r w:rsidRPr="000C0FFD">
        <w:rPr>
          <w:rFonts w:cs="Traditional Arabic"/>
          <w:sz w:val="34"/>
          <w:szCs w:val="34"/>
          <w:shd w:val="clear" w:color="auto" w:fill="auto"/>
          <w:rtl/>
        </w:rPr>
        <w:t>قد تنازع الصحابة في كثير من مسائل الأحكام، وهم سادات المؤمنين وأكمل الأمة إيمانًا، ولكن – بحمد الله</w:t>
      </w:r>
      <w:r w:rsidRPr="000C0FFD">
        <w:rPr>
          <w:rFonts w:cs="Traditional Arabic"/>
          <w:sz w:val="34"/>
          <w:szCs w:val="34"/>
          <w:shd w:val="clear" w:color="auto" w:fill="auto"/>
        </w:rPr>
        <w:t xml:space="preserve"> – </w:t>
      </w:r>
      <w:r w:rsidRPr="000C0FFD">
        <w:rPr>
          <w:rStyle w:val="a6"/>
          <w:rFonts w:cs="Traditional Arabic"/>
          <w:b w:val="0"/>
          <w:bCs w:val="0"/>
          <w:sz w:val="34"/>
          <w:szCs w:val="34"/>
          <w:bdr w:val="none" w:sz="0" w:space="0" w:color="auto" w:frame="1"/>
          <w:shd w:val="clear" w:color="auto" w:fill="auto"/>
          <w:rtl/>
        </w:rPr>
        <w:t xml:space="preserve">لم </w:t>
      </w:r>
      <w:proofErr w:type="spellStart"/>
      <w:r w:rsidRPr="000C0FFD">
        <w:rPr>
          <w:rStyle w:val="a6"/>
          <w:rFonts w:cs="Traditional Arabic"/>
          <w:b w:val="0"/>
          <w:bCs w:val="0"/>
          <w:sz w:val="34"/>
          <w:szCs w:val="34"/>
          <w:bdr w:val="none" w:sz="0" w:space="0" w:color="auto" w:frame="1"/>
          <w:shd w:val="clear" w:color="auto" w:fill="auto"/>
          <w:rtl/>
        </w:rPr>
        <w:t>يتنازعوا</w:t>
      </w:r>
      <w:proofErr w:type="spellEnd"/>
      <w:r w:rsidRPr="000C0FFD">
        <w:rPr>
          <w:rStyle w:val="a6"/>
          <w:rFonts w:cs="Traditional Arabic"/>
          <w:b w:val="0"/>
          <w:bCs w:val="0"/>
          <w:sz w:val="34"/>
          <w:szCs w:val="34"/>
          <w:bdr w:val="none" w:sz="0" w:space="0" w:color="auto" w:frame="1"/>
          <w:shd w:val="clear" w:color="auto" w:fill="auto"/>
          <w:rtl/>
        </w:rPr>
        <w:t xml:space="preserve"> في مسألة واحدة من مسائل الأسماء والصفات والأفعال</w:t>
      </w:r>
      <w:r w:rsidRPr="000C0FFD">
        <w:rPr>
          <w:rFonts w:cs="Traditional Arabic"/>
          <w:sz w:val="34"/>
          <w:szCs w:val="34"/>
          <w:shd w:val="clear" w:color="auto" w:fill="auto"/>
          <w:rtl/>
        </w:rPr>
        <w:t xml:space="preserve">، بل </w:t>
      </w:r>
      <w:r w:rsidRPr="000C0FFD">
        <w:rPr>
          <w:rFonts w:cs="Traditional Arabic"/>
          <w:sz w:val="34"/>
          <w:szCs w:val="34"/>
          <w:shd w:val="clear" w:color="auto" w:fill="auto"/>
          <w:rtl/>
        </w:rPr>
        <w:lastRenderedPageBreak/>
        <w:t>كلهم على إثبات ما نطق به الكتاب والسنة كلمة واحدة، من أولهم إلى آخرهم، لم يَسوموها تأويلًا، ولم يُحرفوها عن مواضعها تبديلًا، ولم يُبدوا لشيء منها إبطالًا، ولا ضربوا لها أمثالًا، ولم يدفعوا في صدورها وأعجازها، ولم يقل أحد منهم يجب صرفها عن حقائقها وحملها على مجازها، بل تلقَّوها بالقبول والتسليم، وقابلوها بالإيمان والتعظيم،</w:t>
      </w:r>
      <w:r w:rsidRPr="000C0FFD">
        <w:rPr>
          <w:rFonts w:cs="Traditional Arabic"/>
          <w:sz w:val="34"/>
          <w:szCs w:val="34"/>
          <w:shd w:val="clear" w:color="auto" w:fill="auto"/>
        </w:rPr>
        <w:t> </w:t>
      </w:r>
      <w:r w:rsidRPr="000C0FFD">
        <w:rPr>
          <w:rStyle w:val="a6"/>
          <w:rFonts w:cs="Traditional Arabic"/>
          <w:b w:val="0"/>
          <w:bCs w:val="0"/>
          <w:sz w:val="34"/>
          <w:szCs w:val="34"/>
          <w:bdr w:val="none" w:sz="0" w:space="0" w:color="auto" w:frame="1"/>
          <w:shd w:val="clear" w:color="auto" w:fill="auto"/>
          <w:rtl/>
        </w:rPr>
        <w:t>وجعلوا الأمر فيها كلها أمرًا واحدًا،</w:t>
      </w:r>
      <w:r w:rsidRPr="000C0FFD">
        <w:rPr>
          <w:rFonts w:cs="Traditional Arabic"/>
          <w:sz w:val="34"/>
          <w:szCs w:val="34"/>
          <w:shd w:val="clear" w:color="auto" w:fill="auto"/>
        </w:rPr>
        <w:t> </w:t>
      </w:r>
      <w:r w:rsidRPr="000C0FFD">
        <w:rPr>
          <w:rFonts w:cs="Traditional Arabic"/>
          <w:sz w:val="34"/>
          <w:szCs w:val="34"/>
          <w:shd w:val="clear" w:color="auto" w:fill="auto"/>
          <w:rtl/>
        </w:rPr>
        <w:t>وأجروها على سَنن واحد، ولم يفعلوا كما فعل أهل الأهواء والبدع حيث جعلوها عِضين، وأقروا ببعضها وأنكروا بعضها من غير فرقان مبين، مع أن اللازم لهم فيما أنكروه كاللازم فيما أقروا به وأثبتوه</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36"/>
      </w:r>
      <w:r w:rsidRPr="000C0FFD">
        <w:rPr>
          <w:rFonts w:cs="Traditional Arabic" w:hint="cs"/>
          <w:sz w:val="34"/>
          <w:szCs w:val="34"/>
          <w:shd w:val="clear" w:color="auto" w:fill="auto"/>
          <w:rtl/>
        </w:rPr>
        <w:t>)</w:t>
      </w:r>
    </w:p>
    <w:p w14:paraId="52E844B5" w14:textId="77777777" w:rsidR="0092066E" w:rsidRPr="008B290D" w:rsidRDefault="00841151" w:rsidP="008B290D">
      <w:pPr>
        <w:pStyle w:val="2"/>
        <w:bidi/>
        <w:jc w:val="lowKashida"/>
        <w:rPr>
          <w:color w:val="008080"/>
          <w:rtl/>
        </w:rPr>
      </w:pPr>
      <w:bookmarkStart w:id="21" w:name="_Toc154488326"/>
      <w:r w:rsidRPr="008B290D">
        <w:rPr>
          <w:rFonts w:hint="cs"/>
          <w:color w:val="008080"/>
          <w:rtl/>
        </w:rPr>
        <w:t>ثانيًا:</w:t>
      </w:r>
      <w:r w:rsidR="0092066E" w:rsidRPr="008B290D">
        <w:rPr>
          <w:rFonts w:hint="cs"/>
          <w:color w:val="008080"/>
          <w:rtl/>
        </w:rPr>
        <w:t xml:space="preserve"> منهج أهل التعطيل في صفات الرب</w:t>
      </w:r>
      <w:bookmarkEnd w:id="21"/>
    </w:p>
    <w:p w14:paraId="33A0A55A" w14:textId="77777777" w:rsidR="008E2482" w:rsidRPr="000C0FFD" w:rsidRDefault="008E2482"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 منهج أهل التعطيل منهج باطل</w:t>
      </w:r>
    </w:p>
    <w:p w14:paraId="34F4401E" w14:textId="77777777" w:rsidR="00226E23" w:rsidRPr="000C0FFD" w:rsidRDefault="00E81B1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ذلك لأن</w:t>
      </w:r>
      <w:r w:rsidR="0092066E" w:rsidRPr="000C0FFD">
        <w:rPr>
          <w:rFonts w:cs="Traditional Arabic" w:hint="cs"/>
          <w:sz w:val="34"/>
          <w:szCs w:val="34"/>
          <w:shd w:val="clear" w:color="auto" w:fill="auto"/>
          <w:rtl/>
        </w:rPr>
        <w:t xml:space="preserve"> منهج</w:t>
      </w:r>
      <w:r w:rsidR="0065134B" w:rsidRPr="000C0FFD">
        <w:rPr>
          <w:rFonts w:cs="Traditional Arabic" w:hint="cs"/>
          <w:sz w:val="34"/>
          <w:szCs w:val="34"/>
          <w:shd w:val="clear" w:color="auto" w:fill="auto"/>
          <w:rtl/>
        </w:rPr>
        <w:t>هم</w:t>
      </w:r>
      <w:r w:rsidR="0092066E" w:rsidRPr="000C0FFD">
        <w:rPr>
          <w:rFonts w:cs="Traditional Arabic" w:hint="cs"/>
          <w:sz w:val="34"/>
          <w:szCs w:val="34"/>
          <w:shd w:val="clear" w:color="auto" w:fill="auto"/>
          <w:rtl/>
        </w:rPr>
        <w:t xml:space="preserve"> في صفات الرب هو تأويليها وتحريفها، و</w:t>
      </w:r>
      <w:r w:rsidR="00226E23" w:rsidRPr="000C0FFD">
        <w:rPr>
          <w:rFonts w:cs="Traditional Arabic"/>
          <w:sz w:val="34"/>
          <w:szCs w:val="34"/>
          <w:shd w:val="clear" w:color="auto" w:fill="auto"/>
          <w:rtl/>
        </w:rPr>
        <w:t>تأويل صفات</w:t>
      </w:r>
      <w:r w:rsidR="00226E23" w:rsidRPr="000C0FFD">
        <w:rPr>
          <w:rFonts w:cs="Traditional Arabic" w:hint="cs"/>
          <w:sz w:val="34"/>
          <w:szCs w:val="34"/>
          <w:shd w:val="clear" w:color="auto" w:fill="auto"/>
          <w:rtl/>
        </w:rPr>
        <w:t xml:space="preserve"> الرب معتقد خاطئ مخالف لمعتقد أهل السنة والجماعة، وتأويلها يُعد من المخالفات والمنكرات، لأن الواجب </w:t>
      </w:r>
      <w:r w:rsidR="00226E23" w:rsidRPr="000C0FFD">
        <w:rPr>
          <w:rFonts w:cs="Traditional Arabic"/>
          <w:sz w:val="34"/>
          <w:szCs w:val="34"/>
          <w:shd w:val="clear" w:color="auto" w:fill="auto"/>
          <w:rtl/>
        </w:rPr>
        <w:t>إمرار</w:t>
      </w:r>
      <w:r w:rsidR="00226E23" w:rsidRPr="000C0FFD">
        <w:rPr>
          <w:rFonts w:cs="Traditional Arabic" w:hint="cs"/>
          <w:sz w:val="34"/>
          <w:szCs w:val="34"/>
          <w:shd w:val="clear" w:color="auto" w:fill="auto"/>
          <w:rtl/>
        </w:rPr>
        <w:t xml:space="preserve">ها </w:t>
      </w:r>
      <w:r w:rsidR="00760775" w:rsidRPr="000C0FFD">
        <w:rPr>
          <w:rFonts w:cs="Traditional Arabic" w:hint="cs"/>
          <w:sz w:val="34"/>
          <w:szCs w:val="34"/>
          <w:shd w:val="clear" w:color="auto" w:fill="auto"/>
          <w:rtl/>
        </w:rPr>
        <w:t xml:space="preserve">كما </w:t>
      </w:r>
      <w:r w:rsidR="00226E23" w:rsidRPr="000C0FFD">
        <w:rPr>
          <w:rFonts w:cs="Traditional Arabic"/>
          <w:sz w:val="34"/>
          <w:szCs w:val="34"/>
          <w:shd w:val="clear" w:color="auto" w:fill="auto"/>
          <w:rtl/>
        </w:rPr>
        <w:t xml:space="preserve">جاءت على ظاهرها </w:t>
      </w:r>
      <w:r w:rsidR="00226E23" w:rsidRPr="000C0FFD">
        <w:rPr>
          <w:rFonts w:cs="Traditional Arabic" w:hint="cs"/>
          <w:sz w:val="34"/>
          <w:szCs w:val="34"/>
          <w:shd w:val="clear" w:color="auto" w:fill="auto"/>
          <w:rtl/>
        </w:rPr>
        <w:t xml:space="preserve">على الوجه </w:t>
      </w:r>
      <w:r w:rsidR="00226E23" w:rsidRPr="000C0FFD">
        <w:rPr>
          <w:rFonts w:cs="Traditional Arabic"/>
          <w:sz w:val="34"/>
          <w:szCs w:val="34"/>
          <w:shd w:val="clear" w:color="auto" w:fill="auto"/>
          <w:rtl/>
        </w:rPr>
        <w:t xml:space="preserve">اللائق بالله </w:t>
      </w:r>
      <w:r w:rsidR="00226E23" w:rsidRPr="000C0FFD">
        <w:rPr>
          <w:rFonts w:cs="Traditional Arabic" w:hint="cs"/>
          <w:sz w:val="34"/>
          <w:szCs w:val="34"/>
          <w:shd w:val="clear" w:color="auto" w:fill="auto"/>
          <w:rtl/>
        </w:rPr>
        <w:t>تعالى</w:t>
      </w:r>
      <w:r w:rsidR="00226E23" w:rsidRPr="000C0FFD">
        <w:rPr>
          <w:rFonts w:cs="Traditional Arabic"/>
          <w:sz w:val="34"/>
          <w:szCs w:val="34"/>
          <w:shd w:val="clear" w:color="auto" w:fill="auto"/>
          <w:rtl/>
        </w:rPr>
        <w:t xml:space="preserve"> </w:t>
      </w:r>
      <w:r w:rsidR="00226E23" w:rsidRPr="000C0FFD">
        <w:rPr>
          <w:rFonts w:cs="Traditional Arabic" w:hint="cs"/>
          <w:sz w:val="34"/>
          <w:szCs w:val="34"/>
          <w:shd w:val="clear" w:color="auto" w:fill="auto"/>
          <w:rtl/>
        </w:rPr>
        <w:t>من غير تعرض لها</w:t>
      </w:r>
      <w:r w:rsidR="00760775" w:rsidRPr="000C0FFD">
        <w:rPr>
          <w:rFonts w:cs="Traditional Arabic" w:hint="cs"/>
          <w:sz w:val="34"/>
          <w:szCs w:val="34"/>
          <w:shd w:val="clear" w:color="auto" w:fill="auto"/>
          <w:rtl/>
        </w:rPr>
        <w:t xml:space="preserve">، وإثباتها </w:t>
      </w:r>
      <w:r w:rsidR="00226E23" w:rsidRPr="000C0FFD">
        <w:rPr>
          <w:rFonts w:cs="Traditional Arabic" w:hint="cs"/>
          <w:sz w:val="34"/>
          <w:szCs w:val="34"/>
          <w:shd w:val="clear" w:color="auto" w:fill="auto"/>
          <w:rtl/>
        </w:rPr>
        <w:t xml:space="preserve">على حقيقتها بلا </w:t>
      </w:r>
      <w:r w:rsidR="00226E23" w:rsidRPr="000C0FFD">
        <w:rPr>
          <w:rFonts w:cs="Traditional Arabic"/>
          <w:sz w:val="34"/>
          <w:szCs w:val="34"/>
          <w:shd w:val="clear" w:color="auto" w:fill="auto"/>
          <w:rtl/>
        </w:rPr>
        <w:t>تحريف ولا تعطيل، ولا تكييف ولا تمثيل</w:t>
      </w:r>
      <w:r w:rsidR="00226E23" w:rsidRPr="000C0FFD">
        <w:rPr>
          <w:rFonts w:cs="Traditional Arabic" w:hint="cs"/>
          <w:sz w:val="34"/>
          <w:szCs w:val="34"/>
          <w:shd w:val="clear" w:color="auto" w:fill="auto"/>
          <w:rtl/>
        </w:rPr>
        <w:t xml:space="preserve">، </w:t>
      </w:r>
      <w:r w:rsidR="00226E23" w:rsidRPr="000C0FFD">
        <w:rPr>
          <w:rFonts w:cs="Traditional Arabic"/>
          <w:sz w:val="34"/>
          <w:szCs w:val="34"/>
          <w:shd w:val="clear" w:color="auto" w:fill="auto"/>
          <w:rtl/>
        </w:rPr>
        <w:t xml:space="preserve">وهذا </w:t>
      </w:r>
      <w:r w:rsidR="00226E23" w:rsidRPr="000C0FFD">
        <w:rPr>
          <w:rFonts w:cs="Traditional Arabic" w:hint="cs"/>
          <w:sz w:val="34"/>
          <w:szCs w:val="34"/>
          <w:shd w:val="clear" w:color="auto" w:fill="auto"/>
          <w:rtl/>
        </w:rPr>
        <w:t>اعتقاد</w:t>
      </w:r>
      <w:r w:rsidR="00226E23" w:rsidRPr="000C0FFD">
        <w:rPr>
          <w:rFonts w:cs="Traditional Arabic"/>
          <w:sz w:val="34"/>
          <w:szCs w:val="34"/>
          <w:shd w:val="clear" w:color="auto" w:fill="auto"/>
          <w:rtl/>
        </w:rPr>
        <w:t xml:space="preserve"> أهل السنة والجماعة</w:t>
      </w:r>
      <w:r w:rsidR="00226E23" w:rsidRPr="000C0FFD">
        <w:rPr>
          <w:rFonts w:cs="Traditional Arabic" w:hint="cs"/>
          <w:sz w:val="34"/>
          <w:szCs w:val="34"/>
          <w:shd w:val="clear" w:color="auto" w:fill="auto"/>
          <w:rtl/>
        </w:rPr>
        <w:t xml:space="preserve"> الذين قالوا بإمرارها</w:t>
      </w:r>
      <w:r w:rsidR="00226E23" w:rsidRPr="000C0FFD">
        <w:rPr>
          <w:rFonts w:cs="Traditional Arabic"/>
          <w:sz w:val="34"/>
          <w:szCs w:val="34"/>
          <w:shd w:val="clear" w:color="auto" w:fill="auto"/>
          <w:rtl/>
        </w:rPr>
        <w:t xml:space="preserve"> </w:t>
      </w:r>
      <w:r w:rsidR="00226E23" w:rsidRPr="000C0FFD">
        <w:rPr>
          <w:rFonts w:cs="Traditional Arabic" w:hint="cs"/>
          <w:sz w:val="34"/>
          <w:szCs w:val="34"/>
          <w:shd w:val="clear" w:color="auto" w:fill="auto"/>
          <w:rtl/>
        </w:rPr>
        <w:t>وأقروا بها</w:t>
      </w:r>
      <w:r w:rsidR="00226E23" w:rsidRPr="000C0FFD">
        <w:rPr>
          <w:rFonts w:cs="Traditional Arabic"/>
          <w:sz w:val="34"/>
          <w:szCs w:val="34"/>
          <w:shd w:val="clear" w:color="auto" w:fill="auto"/>
          <w:rtl/>
        </w:rPr>
        <w:t xml:space="preserve"> </w:t>
      </w:r>
      <w:r w:rsidR="00226E23" w:rsidRPr="000C0FFD">
        <w:rPr>
          <w:rFonts w:cs="Traditional Arabic" w:hint="cs"/>
          <w:sz w:val="34"/>
          <w:szCs w:val="34"/>
          <w:shd w:val="clear" w:color="auto" w:fill="auto"/>
          <w:rtl/>
        </w:rPr>
        <w:t xml:space="preserve">كما </w:t>
      </w:r>
      <w:r w:rsidR="00226E23" w:rsidRPr="000C0FFD">
        <w:rPr>
          <w:rFonts w:cs="Traditional Arabic"/>
          <w:sz w:val="34"/>
          <w:szCs w:val="34"/>
          <w:shd w:val="clear" w:color="auto" w:fill="auto"/>
          <w:rtl/>
        </w:rPr>
        <w:t xml:space="preserve">جاءت على ظاهرها على الوجه </w:t>
      </w:r>
      <w:r w:rsidR="00226E23" w:rsidRPr="000C0FFD">
        <w:rPr>
          <w:rFonts w:cs="Traditional Arabic" w:hint="cs"/>
          <w:sz w:val="34"/>
          <w:szCs w:val="34"/>
          <w:shd w:val="clear" w:color="auto" w:fill="auto"/>
          <w:rtl/>
        </w:rPr>
        <w:t>اللائق بالله</w:t>
      </w:r>
      <w:r w:rsidR="00226E23" w:rsidRPr="000C0FFD">
        <w:rPr>
          <w:rFonts w:cs="Traditional Arabic"/>
          <w:sz w:val="34"/>
          <w:szCs w:val="34"/>
          <w:shd w:val="clear" w:color="auto" w:fill="auto"/>
          <w:rtl/>
        </w:rPr>
        <w:t xml:space="preserve"> دون تكييف ولا تمثيل</w:t>
      </w:r>
      <w:r w:rsidR="00226E23" w:rsidRPr="000C0FFD">
        <w:rPr>
          <w:rFonts w:cs="Traditional Arabic"/>
          <w:sz w:val="34"/>
          <w:szCs w:val="34"/>
          <w:shd w:val="clear" w:color="auto" w:fill="auto"/>
        </w:rPr>
        <w:t>.</w:t>
      </w:r>
    </w:p>
    <w:p w14:paraId="194C913F" w14:textId="77777777" w:rsidR="008E2482" w:rsidRPr="000C0FFD" w:rsidRDefault="008E2482"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 xml:space="preserve">- </w:t>
      </w:r>
      <w:r w:rsidR="00A91A87" w:rsidRPr="000C0FFD">
        <w:rPr>
          <w:rFonts w:cs="Traditional Arabic" w:hint="cs"/>
          <w:b/>
          <w:bCs/>
          <w:sz w:val="34"/>
          <w:szCs w:val="34"/>
          <w:shd w:val="clear" w:color="auto" w:fill="auto"/>
          <w:rtl/>
        </w:rPr>
        <w:t>و</w:t>
      </w:r>
      <w:r w:rsidRPr="000C0FFD">
        <w:rPr>
          <w:rFonts w:cs="Traditional Arabic" w:hint="cs"/>
          <w:b/>
          <w:bCs/>
          <w:sz w:val="34"/>
          <w:szCs w:val="34"/>
          <w:shd w:val="clear" w:color="auto" w:fill="auto"/>
          <w:rtl/>
        </w:rPr>
        <w:t>منهج أهل التعطيل منهج مخالف لمنهج أهل السنة</w:t>
      </w:r>
    </w:p>
    <w:p w14:paraId="296CE944" w14:textId="686599FF" w:rsidR="008B290D" w:rsidRDefault="005359D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ذلك لأ</w:t>
      </w:r>
      <w:r w:rsidR="00CC42C5" w:rsidRPr="000C0FFD">
        <w:rPr>
          <w:rFonts w:cs="Traditional Arabic" w:hint="cs"/>
          <w:sz w:val="34"/>
          <w:szCs w:val="34"/>
          <w:shd w:val="clear" w:color="auto" w:fill="auto"/>
          <w:rtl/>
        </w:rPr>
        <w:t xml:space="preserve">ن طوائف أهل التأويل والتعطيل </w:t>
      </w:r>
      <w:r w:rsidR="007D43A4" w:rsidRPr="000C0FFD">
        <w:rPr>
          <w:rFonts w:cs="Traditional Arabic" w:hint="cs"/>
          <w:sz w:val="34"/>
          <w:szCs w:val="34"/>
          <w:shd w:val="clear" w:color="auto" w:fill="auto"/>
          <w:rtl/>
        </w:rPr>
        <w:t>لصفات الرب</w:t>
      </w:r>
      <w:r w:rsidR="00CC42C5" w:rsidRPr="000C0FFD">
        <w:rPr>
          <w:rFonts w:cs="Traditional Arabic"/>
          <w:sz w:val="34"/>
          <w:szCs w:val="34"/>
          <w:shd w:val="clear" w:color="auto" w:fill="auto"/>
          <w:rtl/>
        </w:rPr>
        <w:t xml:space="preserve"> </w:t>
      </w:r>
      <w:r w:rsidR="007D43A4" w:rsidRPr="000C0FFD">
        <w:rPr>
          <w:rFonts w:cs="Traditional Arabic" w:hint="cs"/>
          <w:sz w:val="34"/>
          <w:szCs w:val="34"/>
          <w:shd w:val="clear" w:color="auto" w:fill="auto"/>
          <w:rtl/>
        </w:rPr>
        <w:t xml:space="preserve">قد خالفوا </w:t>
      </w:r>
      <w:r w:rsidR="00CC42C5" w:rsidRPr="000C0FFD">
        <w:rPr>
          <w:rFonts w:cs="Traditional Arabic" w:hint="cs"/>
          <w:sz w:val="34"/>
          <w:szCs w:val="34"/>
          <w:shd w:val="clear" w:color="auto" w:fill="auto"/>
          <w:rtl/>
        </w:rPr>
        <w:t xml:space="preserve">معتقد </w:t>
      </w:r>
      <w:r w:rsidR="00CC42C5" w:rsidRPr="000C0FFD">
        <w:rPr>
          <w:rFonts w:cs="Traditional Arabic"/>
          <w:sz w:val="34"/>
          <w:szCs w:val="34"/>
          <w:shd w:val="clear" w:color="auto" w:fill="auto"/>
          <w:rtl/>
        </w:rPr>
        <w:t xml:space="preserve">أهل السنة والجماعة </w:t>
      </w:r>
      <w:r w:rsidR="00CC42C5" w:rsidRPr="000C0FFD">
        <w:rPr>
          <w:rFonts w:cs="Traditional Arabic" w:hint="cs"/>
          <w:sz w:val="34"/>
          <w:szCs w:val="34"/>
          <w:shd w:val="clear" w:color="auto" w:fill="auto"/>
          <w:rtl/>
        </w:rPr>
        <w:t>في إثبات صفات</w:t>
      </w:r>
      <w:r w:rsidR="006E0217" w:rsidRPr="000C0FFD">
        <w:rPr>
          <w:rFonts w:cs="Traditional Arabic" w:hint="cs"/>
          <w:sz w:val="34"/>
          <w:szCs w:val="34"/>
          <w:shd w:val="clear" w:color="auto" w:fill="auto"/>
          <w:rtl/>
        </w:rPr>
        <w:t xml:space="preserve"> </w:t>
      </w:r>
      <w:r w:rsidR="00727C0D" w:rsidRPr="000C0FFD">
        <w:rPr>
          <w:rFonts w:cs="Traditional Arabic" w:hint="cs"/>
          <w:sz w:val="34"/>
          <w:szCs w:val="34"/>
          <w:shd w:val="clear" w:color="auto" w:fill="auto"/>
          <w:rtl/>
        </w:rPr>
        <w:t>ال</w:t>
      </w:r>
      <w:r w:rsidR="006E0217" w:rsidRPr="000C0FFD">
        <w:rPr>
          <w:rFonts w:cs="Traditional Arabic" w:hint="cs"/>
          <w:sz w:val="34"/>
          <w:szCs w:val="34"/>
          <w:shd w:val="clear" w:color="auto" w:fill="auto"/>
          <w:rtl/>
        </w:rPr>
        <w:t>رب جلَّ في علاه</w:t>
      </w:r>
      <w:r w:rsidR="00CC42C5" w:rsidRPr="000C0FFD">
        <w:rPr>
          <w:rFonts w:cs="Traditional Arabic" w:hint="cs"/>
          <w:sz w:val="34"/>
          <w:szCs w:val="34"/>
          <w:shd w:val="clear" w:color="auto" w:fill="auto"/>
          <w:rtl/>
        </w:rPr>
        <w:t xml:space="preserve"> </w:t>
      </w:r>
      <w:r w:rsidR="006E0217" w:rsidRPr="000C0FFD">
        <w:rPr>
          <w:rFonts w:cs="Traditional Arabic" w:hint="cs"/>
          <w:sz w:val="34"/>
          <w:szCs w:val="34"/>
          <w:shd w:val="clear" w:color="auto" w:fill="auto"/>
          <w:rtl/>
        </w:rPr>
        <w:t xml:space="preserve">- </w:t>
      </w:r>
      <w:r w:rsidR="00226E23" w:rsidRPr="000C0FFD">
        <w:rPr>
          <w:rFonts w:cs="Traditional Arabic"/>
          <w:sz w:val="34"/>
          <w:szCs w:val="34"/>
          <w:shd w:val="clear" w:color="auto" w:fill="auto"/>
          <w:rtl/>
        </w:rPr>
        <w:t>وصرف</w:t>
      </w:r>
      <w:r w:rsidR="00226E23" w:rsidRPr="000C0FFD">
        <w:rPr>
          <w:rFonts w:cs="Traditional Arabic" w:hint="cs"/>
          <w:sz w:val="34"/>
          <w:szCs w:val="34"/>
          <w:shd w:val="clear" w:color="auto" w:fill="auto"/>
          <w:rtl/>
        </w:rPr>
        <w:t>و</w:t>
      </w:r>
      <w:r w:rsidR="00226E23" w:rsidRPr="000C0FFD">
        <w:rPr>
          <w:rFonts w:cs="Traditional Arabic"/>
          <w:sz w:val="34"/>
          <w:szCs w:val="34"/>
          <w:shd w:val="clear" w:color="auto" w:fill="auto"/>
          <w:rtl/>
        </w:rPr>
        <w:t xml:space="preserve">ها عن ظاهرها، </w:t>
      </w:r>
      <w:r w:rsidR="00226E23" w:rsidRPr="000C0FFD">
        <w:rPr>
          <w:rFonts w:cs="Traditional Arabic" w:hint="cs"/>
          <w:sz w:val="34"/>
          <w:szCs w:val="34"/>
          <w:shd w:val="clear" w:color="auto" w:fill="auto"/>
          <w:rtl/>
        </w:rPr>
        <w:t>وهذا</w:t>
      </w:r>
      <w:r w:rsidR="00226E23" w:rsidRPr="000C0FFD">
        <w:rPr>
          <w:rFonts w:cs="Traditional Arabic"/>
          <w:sz w:val="34"/>
          <w:szCs w:val="34"/>
          <w:shd w:val="clear" w:color="auto" w:fill="auto"/>
          <w:rtl/>
        </w:rPr>
        <w:t xml:space="preserve"> </w:t>
      </w:r>
      <w:r w:rsidR="00226E23" w:rsidRPr="000C0FFD">
        <w:rPr>
          <w:rFonts w:cs="Traditional Arabic" w:hint="cs"/>
          <w:sz w:val="34"/>
          <w:szCs w:val="34"/>
          <w:shd w:val="clear" w:color="auto" w:fill="auto"/>
          <w:rtl/>
        </w:rPr>
        <w:t>المنهج المخالف لمعتقد أهل</w:t>
      </w:r>
      <w:r w:rsidR="008E2482" w:rsidRPr="000C0FFD">
        <w:rPr>
          <w:rFonts w:cs="Traditional Arabic" w:hint="cs"/>
          <w:sz w:val="34"/>
          <w:szCs w:val="34"/>
          <w:shd w:val="clear" w:color="auto" w:fill="auto"/>
          <w:rtl/>
        </w:rPr>
        <w:t xml:space="preserve"> السنة</w:t>
      </w:r>
      <w:r w:rsidR="00226E23" w:rsidRPr="000C0FFD">
        <w:rPr>
          <w:rFonts w:cs="Traditional Arabic" w:hint="cs"/>
          <w:sz w:val="34"/>
          <w:szCs w:val="34"/>
          <w:shd w:val="clear" w:color="auto" w:fill="auto"/>
          <w:rtl/>
        </w:rPr>
        <w:t xml:space="preserve"> في باب الصفات هو منهج</w:t>
      </w:r>
      <w:r w:rsidR="00226E23" w:rsidRPr="000C0FFD">
        <w:rPr>
          <w:rFonts w:cs="Traditional Arabic"/>
          <w:sz w:val="34"/>
          <w:szCs w:val="34"/>
          <w:shd w:val="clear" w:color="auto" w:fill="auto"/>
          <w:rtl/>
        </w:rPr>
        <w:t xml:space="preserve"> أهل البدع من الجهمية والمعتزلة</w:t>
      </w:r>
      <w:r w:rsidR="00760775" w:rsidRPr="000C0FFD">
        <w:rPr>
          <w:rFonts w:cs="Traditional Arabic" w:hint="cs"/>
          <w:sz w:val="34"/>
          <w:szCs w:val="34"/>
          <w:shd w:val="clear" w:color="auto" w:fill="auto"/>
          <w:rtl/>
        </w:rPr>
        <w:t xml:space="preserve"> والخوارج</w:t>
      </w:r>
      <w:r w:rsidR="007A5FAB" w:rsidRPr="000C0FFD">
        <w:rPr>
          <w:rFonts w:cs="Traditional Arabic" w:hint="cs"/>
          <w:sz w:val="34"/>
          <w:szCs w:val="34"/>
          <w:shd w:val="clear" w:color="auto" w:fill="auto"/>
          <w:rtl/>
        </w:rPr>
        <w:t xml:space="preserve"> والرافضة </w:t>
      </w:r>
      <w:r w:rsidR="00226E23" w:rsidRPr="000C0FFD">
        <w:rPr>
          <w:rFonts w:cs="Traditional Arabic"/>
          <w:sz w:val="34"/>
          <w:szCs w:val="34"/>
          <w:shd w:val="clear" w:color="auto" w:fill="auto"/>
          <w:rtl/>
        </w:rPr>
        <w:t xml:space="preserve">ومن </w:t>
      </w:r>
      <w:r w:rsidR="00226E23" w:rsidRPr="000C0FFD">
        <w:rPr>
          <w:rFonts w:cs="Traditional Arabic" w:hint="cs"/>
          <w:sz w:val="34"/>
          <w:szCs w:val="34"/>
          <w:shd w:val="clear" w:color="auto" w:fill="auto"/>
          <w:rtl/>
        </w:rPr>
        <w:t>شابههم</w:t>
      </w:r>
      <w:r w:rsidR="000C0FFD">
        <w:rPr>
          <w:rFonts w:cs="Traditional Arabic" w:hint="cs"/>
          <w:sz w:val="34"/>
          <w:szCs w:val="34"/>
          <w:shd w:val="clear" w:color="auto" w:fill="auto"/>
          <w:rtl/>
        </w:rPr>
        <w:t xml:space="preserve"> </w:t>
      </w:r>
      <w:r w:rsidR="00760775" w:rsidRPr="000C0FFD">
        <w:rPr>
          <w:rFonts w:cs="Traditional Arabic" w:hint="cs"/>
          <w:sz w:val="34"/>
          <w:szCs w:val="34"/>
          <w:shd w:val="clear" w:color="auto" w:fill="auto"/>
          <w:rtl/>
        </w:rPr>
        <w:t>في</w:t>
      </w:r>
      <w:r w:rsidR="00226E23" w:rsidRPr="000C0FFD">
        <w:rPr>
          <w:rFonts w:cs="Traditional Arabic" w:hint="cs"/>
          <w:sz w:val="34"/>
          <w:szCs w:val="34"/>
          <w:shd w:val="clear" w:color="auto" w:fill="auto"/>
          <w:rtl/>
        </w:rPr>
        <w:t xml:space="preserve"> تأويل</w:t>
      </w:r>
      <w:r w:rsidR="007A5FAB" w:rsidRPr="000C0FFD">
        <w:rPr>
          <w:rFonts w:cs="Traditional Arabic" w:hint="cs"/>
          <w:sz w:val="34"/>
          <w:szCs w:val="34"/>
          <w:shd w:val="clear" w:color="auto" w:fill="auto"/>
          <w:rtl/>
        </w:rPr>
        <w:t xml:space="preserve"> الصفات</w:t>
      </w:r>
      <w:r w:rsidR="00226E23" w:rsidRPr="000C0FFD">
        <w:rPr>
          <w:rFonts w:cs="Traditional Arabic" w:hint="cs"/>
          <w:sz w:val="34"/>
          <w:szCs w:val="34"/>
          <w:shd w:val="clear" w:color="auto" w:fill="auto"/>
          <w:rtl/>
        </w:rPr>
        <w:t xml:space="preserve"> كالأشاعرة</w:t>
      </w:r>
      <w:r w:rsidR="00226E23" w:rsidRPr="000C0FFD">
        <w:rPr>
          <w:rFonts w:cs="Traditional Arabic"/>
          <w:sz w:val="34"/>
          <w:szCs w:val="34"/>
          <w:shd w:val="clear" w:color="auto" w:fill="auto"/>
          <w:rtl/>
        </w:rPr>
        <w:t xml:space="preserve">، وهو </w:t>
      </w:r>
      <w:r w:rsidR="007A5FAB" w:rsidRPr="000C0FFD">
        <w:rPr>
          <w:rFonts w:cs="Traditional Arabic" w:hint="cs"/>
          <w:sz w:val="34"/>
          <w:szCs w:val="34"/>
          <w:shd w:val="clear" w:color="auto" w:fill="auto"/>
          <w:rtl/>
        </w:rPr>
        <w:t xml:space="preserve">منهج عقدي </w:t>
      </w:r>
      <w:r w:rsidR="00226E23" w:rsidRPr="000C0FFD">
        <w:rPr>
          <w:rFonts w:cs="Traditional Arabic"/>
          <w:sz w:val="34"/>
          <w:szCs w:val="34"/>
          <w:shd w:val="clear" w:color="auto" w:fill="auto"/>
          <w:rtl/>
        </w:rPr>
        <w:t>باطل</w:t>
      </w:r>
      <w:r w:rsidR="007A5FAB" w:rsidRPr="000C0FFD">
        <w:rPr>
          <w:rFonts w:cs="Traditional Arabic" w:hint="cs"/>
          <w:sz w:val="34"/>
          <w:szCs w:val="34"/>
          <w:shd w:val="clear" w:color="auto" w:fill="auto"/>
          <w:rtl/>
        </w:rPr>
        <w:t xml:space="preserve"> مخالف ومغاير لمنهج ومعتقد </w:t>
      </w:r>
      <w:r w:rsidR="00226E23" w:rsidRPr="000C0FFD">
        <w:rPr>
          <w:rFonts w:cs="Traditional Arabic"/>
          <w:sz w:val="34"/>
          <w:szCs w:val="34"/>
          <w:shd w:val="clear" w:color="auto" w:fill="auto"/>
          <w:rtl/>
        </w:rPr>
        <w:t>أهل السنة والجماعة</w:t>
      </w:r>
      <w:r w:rsidR="007A5FAB" w:rsidRPr="000C0FFD">
        <w:rPr>
          <w:rFonts w:cs="Traditional Arabic" w:hint="cs"/>
          <w:sz w:val="34"/>
          <w:szCs w:val="34"/>
          <w:shd w:val="clear" w:color="auto" w:fill="auto"/>
          <w:rtl/>
        </w:rPr>
        <w:t>.</w:t>
      </w:r>
    </w:p>
    <w:p w14:paraId="1CD1C52C" w14:textId="77777777" w:rsidR="008B290D" w:rsidRDefault="008B290D" w:rsidP="008B290D">
      <w:pPr>
        <w:bidi w:val="0"/>
        <w:jc w:val="lowKashida"/>
        <w:rPr>
          <w:rFonts w:ascii="Calibri" w:eastAsia="Calibri" w:hAnsi="Calibri" w:cs="Traditional Arabic"/>
          <w:sz w:val="34"/>
          <w:szCs w:val="34"/>
          <w:rtl/>
        </w:rPr>
      </w:pPr>
      <w:r>
        <w:rPr>
          <w:rFonts w:cs="Traditional Arabic"/>
          <w:sz w:val="34"/>
          <w:szCs w:val="34"/>
          <w:rtl/>
        </w:rPr>
        <w:br w:type="page"/>
      </w:r>
    </w:p>
    <w:p w14:paraId="523DA534" w14:textId="77777777" w:rsidR="008E2482" w:rsidRPr="000C0FFD" w:rsidRDefault="008E2482"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lastRenderedPageBreak/>
        <w:t>- ومنهج أهل التعطيل</w:t>
      </w:r>
      <w:r w:rsidR="00E81B13" w:rsidRPr="000C0FFD">
        <w:rPr>
          <w:rFonts w:cs="Traditional Arabic" w:hint="cs"/>
          <w:b/>
          <w:bCs/>
          <w:sz w:val="34"/>
          <w:szCs w:val="34"/>
          <w:shd w:val="clear" w:color="auto" w:fill="auto"/>
          <w:rtl/>
        </w:rPr>
        <w:t xml:space="preserve"> منهج مبني </w:t>
      </w:r>
      <w:r w:rsidR="0065134B" w:rsidRPr="000C0FFD">
        <w:rPr>
          <w:rFonts w:cs="Traditional Arabic" w:hint="cs"/>
          <w:b/>
          <w:bCs/>
          <w:sz w:val="34"/>
          <w:szCs w:val="34"/>
          <w:shd w:val="clear" w:color="auto" w:fill="auto"/>
          <w:rtl/>
        </w:rPr>
        <w:t xml:space="preserve">على </w:t>
      </w:r>
      <w:r w:rsidR="00E81B13" w:rsidRPr="000C0FFD">
        <w:rPr>
          <w:rFonts w:cs="Traditional Arabic" w:hint="cs"/>
          <w:b/>
          <w:bCs/>
          <w:sz w:val="34"/>
          <w:szCs w:val="34"/>
          <w:shd w:val="clear" w:color="auto" w:fill="auto"/>
          <w:rtl/>
        </w:rPr>
        <w:t>ال</w:t>
      </w:r>
      <w:r w:rsidR="00E81B13" w:rsidRPr="000C0FFD">
        <w:rPr>
          <w:rFonts w:cs="Traditional Arabic"/>
          <w:b/>
          <w:bCs/>
          <w:sz w:val="34"/>
          <w:szCs w:val="34"/>
          <w:shd w:val="clear" w:color="auto" w:fill="auto"/>
          <w:rtl/>
        </w:rPr>
        <w:t>تفويض</w:t>
      </w:r>
      <w:r w:rsidR="00E81B13" w:rsidRPr="000C0FFD">
        <w:rPr>
          <w:rFonts w:cs="Traditional Arabic" w:hint="cs"/>
          <w:b/>
          <w:bCs/>
          <w:sz w:val="34"/>
          <w:szCs w:val="34"/>
          <w:shd w:val="clear" w:color="auto" w:fill="auto"/>
          <w:rtl/>
        </w:rPr>
        <w:t xml:space="preserve"> </w:t>
      </w:r>
    </w:p>
    <w:p w14:paraId="21F78B04" w14:textId="77777777" w:rsidR="008E2482" w:rsidRPr="000C0FFD" w:rsidRDefault="00E81B1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وهو </w:t>
      </w:r>
      <w:r w:rsidR="008E2482" w:rsidRPr="000C0FFD">
        <w:rPr>
          <w:rFonts w:cs="Traditional Arabic" w:hint="cs"/>
          <w:sz w:val="34"/>
          <w:szCs w:val="34"/>
          <w:shd w:val="clear" w:color="auto" w:fill="auto"/>
          <w:rtl/>
        </w:rPr>
        <w:t xml:space="preserve">منهج مبني على </w:t>
      </w:r>
      <w:r w:rsidR="005359DE" w:rsidRPr="000C0FFD">
        <w:rPr>
          <w:rFonts w:cs="Traditional Arabic"/>
          <w:sz w:val="34"/>
          <w:szCs w:val="34"/>
          <w:shd w:val="clear" w:color="auto" w:fill="auto"/>
          <w:rtl/>
        </w:rPr>
        <w:t>تفويض</w:t>
      </w:r>
      <w:r w:rsidR="008E2482" w:rsidRPr="000C0FFD">
        <w:rPr>
          <w:rFonts w:cs="Traditional Arabic" w:hint="cs"/>
          <w:sz w:val="34"/>
          <w:szCs w:val="34"/>
          <w:shd w:val="clear" w:color="auto" w:fill="auto"/>
          <w:rtl/>
        </w:rPr>
        <w:t xml:space="preserve"> الصفات</w:t>
      </w:r>
      <w:r w:rsidR="008E2482" w:rsidRPr="000C0FFD">
        <w:rPr>
          <w:rFonts w:cs="Traditional Arabic"/>
          <w:sz w:val="34"/>
          <w:szCs w:val="34"/>
          <w:shd w:val="clear" w:color="auto" w:fill="auto"/>
          <w:rtl/>
        </w:rPr>
        <w:t>-</w:t>
      </w:r>
      <w:r w:rsidR="008E2482" w:rsidRPr="000C0FFD">
        <w:rPr>
          <w:rFonts w:cs="Traditional Arabic" w:hint="cs"/>
          <w:sz w:val="34"/>
          <w:szCs w:val="34"/>
          <w:shd w:val="clear" w:color="auto" w:fill="auto"/>
          <w:rtl/>
        </w:rPr>
        <w:t>، والتفويض عندهم مبني على</w:t>
      </w:r>
      <w:r w:rsidR="008E2482" w:rsidRPr="000C0FFD">
        <w:rPr>
          <w:rFonts w:cs="Traditional Arabic"/>
          <w:sz w:val="34"/>
          <w:szCs w:val="34"/>
          <w:shd w:val="clear" w:color="auto" w:fill="auto"/>
          <w:rtl/>
        </w:rPr>
        <w:t xml:space="preserve"> إثبات</w:t>
      </w:r>
      <w:r w:rsidR="005359DE" w:rsidRPr="000C0FFD">
        <w:rPr>
          <w:rFonts w:cs="Traditional Arabic"/>
          <w:sz w:val="34"/>
          <w:szCs w:val="34"/>
          <w:shd w:val="clear" w:color="auto" w:fill="auto"/>
          <w:rtl/>
        </w:rPr>
        <w:t xml:space="preserve"> اللفظ من غير معرفة معنا</w:t>
      </w:r>
      <w:r w:rsidR="005359DE" w:rsidRPr="000C0FFD">
        <w:rPr>
          <w:rFonts w:cs="Traditional Arabic" w:hint="cs"/>
          <w:sz w:val="34"/>
          <w:szCs w:val="34"/>
          <w:shd w:val="clear" w:color="auto" w:fill="auto"/>
          <w:rtl/>
        </w:rPr>
        <w:t>ه، بخلاف أهل السنة، فإنهم يع</w:t>
      </w:r>
      <w:r w:rsidRPr="000C0FFD">
        <w:rPr>
          <w:rFonts w:cs="Traditional Arabic" w:hint="cs"/>
          <w:sz w:val="34"/>
          <w:szCs w:val="34"/>
          <w:shd w:val="clear" w:color="auto" w:fill="auto"/>
          <w:rtl/>
        </w:rPr>
        <w:t>ر</w:t>
      </w:r>
      <w:r w:rsidR="005359DE" w:rsidRPr="000C0FFD">
        <w:rPr>
          <w:rFonts w:cs="Traditional Arabic" w:hint="cs"/>
          <w:sz w:val="34"/>
          <w:szCs w:val="34"/>
          <w:shd w:val="clear" w:color="auto" w:fill="auto"/>
          <w:rtl/>
        </w:rPr>
        <w:t>فون معناها ويفضون كيفيتها.</w:t>
      </w:r>
    </w:p>
    <w:p w14:paraId="309CEB1A" w14:textId="6DF24102" w:rsidR="00DF242C" w:rsidRPr="000C0FFD" w:rsidRDefault="00DF242C"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b/>
          <w:bCs/>
          <w:sz w:val="34"/>
          <w:szCs w:val="34"/>
          <w:shd w:val="clear" w:color="auto" w:fill="auto"/>
          <w:rtl/>
        </w:rPr>
        <w:t>قال</w:t>
      </w:r>
      <w:r w:rsidRPr="000C0FFD">
        <w:rPr>
          <w:rFonts w:cs="Traditional Arabic" w:hint="cs"/>
          <w:b/>
          <w:bCs/>
          <w:sz w:val="34"/>
          <w:szCs w:val="34"/>
          <w:shd w:val="clear" w:color="auto" w:fill="auto"/>
          <w:rtl/>
        </w:rPr>
        <w:t xml:space="preserve"> الإمام أبو عمر</w:t>
      </w:r>
      <w:r w:rsidRPr="000C0FFD">
        <w:rPr>
          <w:rFonts w:cs="Traditional Arabic"/>
          <w:b/>
          <w:bCs/>
          <w:sz w:val="34"/>
          <w:szCs w:val="34"/>
          <w:shd w:val="clear" w:color="auto" w:fill="auto"/>
        </w:rPr>
        <w:t> </w:t>
      </w:r>
      <w:hyperlink r:id="rId24" w:tgtFrame="_blank" w:history="1">
        <w:r w:rsidRPr="000C0FFD">
          <w:rPr>
            <w:rFonts w:cs="Traditional Arabic"/>
            <w:b/>
            <w:bCs/>
            <w:sz w:val="34"/>
            <w:szCs w:val="34"/>
            <w:shd w:val="clear" w:color="auto" w:fill="auto"/>
            <w:rtl/>
          </w:rPr>
          <w:t>ابنُ عبدِ البَرِّ</w:t>
        </w:r>
      </w:hyperlink>
      <w:r w:rsidR="00B20F55" w:rsidRPr="000C0FFD">
        <w:rPr>
          <w:rFonts w:cs="Traditional Arabic"/>
          <w:sz w:val="34"/>
          <w:szCs w:val="34"/>
          <w:shd w:val="clear" w:color="auto" w:fill="auto"/>
          <w:rtl/>
        </w:rPr>
        <w:t xml:space="preserve">(ت: </w:t>
      </w:r>
      <w:r w:rsidR="00B20F55" w:rsidRPr="000C0FFD">
        <w:rPr>
          <w:rFonts w:cs="Traditional Arabic" w:hint="cs"/>
          <w:sz w:val="34"/>
          <w:szCs w:val="34"/>
          <w:shd w:val="clear" w:color="auto" w:fill="auto"/>
          <w:rtl/>
        </w:rPr>
        <w:t>463هـ</w:t>
      </w:r>
      <w:r w:rsidR="00B20F55" w:rsidRPr="000C0FFD">
        <w:rPr>
          <w:rFonts w:cs="Traditional Arabic"/>
          <w:sz w:val="34"/>
          <w:szCs w:val="34"/>
          <w:shd w:val="clear" w:color="auto" w:fill="auto"/>
          <w:rtl/>
        </w:rPr>
        <w:t>)</w:t>
      </w:r>
      <w:r w:rsidR="00B20F55" w:rsidRPr="000C0FFD">
        <w:rPr>
          <w:rFonts w:cs="Traditional Arabic" w:hint="cs"/>
          <w:sz w:val="34"/>
          <w:szCs w:val="34"/>
          <w:shd w:val="clear" w:color="auto" w:fill="auto"/>
          <w:rtl/>
        </w:rPr>
        <w:t xml:space="preserve"> </w:t>
      </w:r>
      <w:r w:rsidR="00B20F55" w:rsidRPr="000C0FFD">
        <w:rPr>
          <w:rFonts w:cs="Traditional Arabic" w:hint="cs"/>
          <w:b/>
          <w:bCs/>
          <w:sz w:val="34"/>
          <w:szCs w:val="34"/>
          <w:shd w:val="clear" w:color="auto" w:fill="auto"/>
          <w:rtl/>
        </w:rPr>
        <w:t>- رحمه الله -:</w:t>
      </w:r>
      <w:r w:rsidR="000C0FFD">
        <w:rPr>
          <w:rFonts w:cs="Traditional Arabic"/>
          <w:sz w:val="34"/>
          <w:szCs w:val="34"/>
          <w:shd w:val="clear" w:color="auto" w:fill="auto"/>
          <w:rtl/>
        </w:rPr>
        <w:t xml:space="preserve"> </w:t>
      </w:r>
    </w:p>
    <w:p w14:paraId="0EF40556" w14:textId="77777777" w:rsidR="00DF242C" w:rsidRPr="000C0FFD" w:rsidRDefault="00DF242C"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Pr>
        <w:t>"</w:t>
      </w:r>
      <w:r w:rsidRPr="000C0FFD">
        <w:rPr>
          <w:rFonts w:cs="Traditional Arabic"/>
          <w:sz w:val="34"/>
          <w:szCs w:val="34"/>
          <w:shd w:val="clear" w:color="auto" w:fill="auto"/>
          <w:rtl/>
        </w:rPr>
        <w:t>أهلُ السُّنَّةِ مُجمِعونَ على الإقرارِ بالصِّفاتِ الوارِدةِ كُلِّها في القُرآنِ والسُّنَّةِ، والإيمانِ بها، وحَمْلِها على الحقيقةِ لا على المجازِ، إلَّا أنَّهم لا يُكَيِّفونَ شَيئًا مِن ذلك ولا يَحُدُّونَ فيه صِفةً مَحصورةً، وأمَّا أهلُ البِدَعِ والجَهْميَّةُ والمعتَزِلةُ كُلُّها والخوارجُ، فكُلُّهم يُنكِرُها ولا يَحمِلُ شيئًا منها على الحقيقةِ، ويَزعُمونَ أنَّ مَن أقَرَّ بها مُشَبِّهٌ، وهم عند مَن أثبَتَها نافونَ للمَعبودِ، والحَقُّ فيما قاله القائِلونَ بما نَطَق به كِتابُ اللهِ وسُنَّةُ رَسولِه، وهم أئمَّةُ الجَماعةِ، والحَمدُ لله</w:t>
      </w:r>
      <w:r w:rsidRPr="000C0FFD">
        <w:rPr>
          <w:rFonts w:cs="Traditional Arabic"/>
          <w:sz w:val="34"/>
          <w:szCs w:val="34"/>
          <w:shd w:val="clear" w:color="auto" w:fill="auto"/>
        </w:rPr>
        <w:t> </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37"/>
      </w:r>
      <w:r w:rsidRPr="000C0FFD">
        <w:rPr>
          <w:rFonts w:cs="Traditional Arabic" w:hint="cs"/>
          <w:sz w:val="34"/>
          <w:szCs w:val="34"/>
          <w:shd w:val="clear" w:color="auto" w:fill="auto"/>
          <w:rtl/>
        </w:rPr>
        <w:t>)</w:t>
      </w:r>
    </w:p>
    <w:p w14:paraId="427D7342" w14:textId="101E13A6" w:rsidR="005359DE" w:rsidRPr="000C0FFD" w:rsidRDefault="00E81B13"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hint="cs"/>
          <w:b/>
          <w:bCs/>
          <w:sz w:val="34"/>
          <w:szCs w:val="34"/>
          <w:shd w:val="clear" w:color="auto" w:fill="auto"/>
          <w:rtl/>
        </w:rPr>
        <w:t>و</w:t>
      </w:r>
      <w:r w:rsidR="005359DE" w:rsidRPr="000C0FFD">
        <w:rPr>
          <w:rFonts w:cs="Traditional Arabic"/>
          <w:b/>
          <w:bCs/>
          <w:sz w:val="34"/>
          <w:szCs w:val="34"/>
          <w:shd w:val="clear" w:color="auto" w:fill="auto"/>
          <w:rtl/>
        </w:rPr>
        <w:t xml:space="preserve">قال شيخ الإسلام ابن </w:t>
      </w:r>
      <w:proofErr w:type="gramStart"/>
      <w:r w:rsidR="005359DE" w:rsidRPr="000C0FFD">
        <w:rPr>
          <w:rFonts w:cs="Traditional Arabic"/>
          <w:b/>
          <w:bCs/>
          <w:sz w:val="34"/>
          <w:szCs w:val="34"/>
          <w:shd w:val="clear" w:color="auto" w:fill="auto"/>
          <w:rtl/>
        </w:rPr>
        <w:t>تيمية</w:t>
      </w:r>
      <w:r w:rsidR="005359DE" w:rsidRPr="000C0FFD">
        <w:rPr>
          <w:rFonts w:cs="Traditional Arabic"/>
          <w:sz w:val="34"/>
          <w:szCs w:val="34"/>
          <w:shd w:val="clear" w:color="auto" w:fill="auto"/>
          <w:rtl/>
        </w:rPr>
        <w:t>(</w:t>
      </w:r>
      <w:proofErr w:type="gramEnd"/>
      <w:r w:rsidR="005359DE" w:rsidRPr="000C0FFD">
        <w:rPr>
          <w:rFonts w:cs="Traditional Arabic"/>
          <w:sz w:val="34"/>
          <w:szCs w:val="34"/>
          <w:shd w:val="clear" w:color="auto" w:fill="auto"/>
          <w:rtl/>
        </w:rPr>
        <w:t xml:space="preserve">ت: </w:t>
      </w:r>
      <w:r w:rsidR="005359DE" w:rsidRPr="000C0FFD">
        <w:rPr>
          <w:rFonts w:cs="Traditional Arabic" w:hint="cs"/>
          <w:sz w:val="34"/>
          <w:szCs w:val="34"/>
          <w:shd w:val="clear" w:color="auto" w:fill="auto"/>
          <w:rtl/>
        </w:rPr>
        <w:t>728هـ</w:t>
      </w:r>
      <w:r w:rsidR="005359DE" w:rsidRPr="000C0FFD">
        <w:rPr>
          <w:rFonts w:cs="Traditional Arabic"/>
          <w:sz w:val="34"/>
          <w:szCs w:val="34"/>
          <w:shd w:val="clear" w:color="auto" w:fill="auto"/>
          <w:rtl/>
        </w:rPr>
        <w:t>)</w:t>
      </w:r>
      <w:r w:rsidR="005359DE" w:rsidRPr="000C0FFD">
        <w:rPr>
          <w:rFonts w:cs="Traditional Arabic" w:hint="cs"/>
          <w:sz w:val="34"/>
          <w:szCs w:val="34"/>
          <w:shd w:val="clear" w:color="auto" w:fill="auto"/>
          <w:rtl/>
        </w:rPr>
        <w:t xml:space="preserve"> </w:t>
      </w:r>
      <w:r w:rsidR="005359DE" w:rsidRPr="000C0FFD">
        <w:rPr>
          <w:rFonts w:cs="Traditional Arabic" w:hint="cs"/>
          <w:b/>
          <w:bCs/>
          <w:sz w:val="34"/>
          <w:szCs w:val="34"/>
          <w:shd w:val="clear" w:color="auto" w:fill="auto"/>
          <w:rtl/>
        </w:rPr>
        <w:t>- رحمه الله -:</w:t>
      </w:r>
      <w:r w:rsidR="000C0FFD">
        <w:rPr>
          <w:rFonts w:cs="Traditional Arabic"/>
          <w:sz w:val="34"/>
          <w:szCs w:val="34"/>
          <w:shd w:val="clear" w:color="auto" w:fill="auto"/>
          <w:rtl/>
        </w:rPr>
        <w:t xml:space="preserve"> </w:t>
      </w:r>
    </w:p>
    <w:p w14:paraId="61BB7B99" w14:textId="77777777" w:rsidR="005359DE" w:rsidRPr="000C0FFD" w:rsidRDefault="005359DE"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Pr>
        <w:t>"</w:t>
      </w:r>
      <w:r w:rsidRPr="000C0FFD">
        <w:rPr>
          <w:rFonts w:cs="Traditional Arabic"/>
          <w:sz w:val="34"/>
          <w:szCs w:val="34"/>
          <w:shd w:val="clear" w:color="auto" w:fill="auto"/>
          <w:rtl/>
        </w:rPr>
        <w:t>وأما التفويض: فإن من المعلوم أن الله تعالى أمرنا أن نتدبر القرآن وحضّنا على عقله وفهمه، فكيف يجوز مع ذلك أن يراد منا الإعراض عن فهمه ومعرفته وعقله</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w:t>
      </w:r>
    </w:p>
    <w:p w14:paraId="70818781" w14:textId="49A219B1" w:rsidR="005359DE" w:rsidRPr="000C0FFD" w:rsidRDefault="005359DE"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وأيض</w:t>
      </w:r>
      <w:r w:rsidRPr="000C0FFD">
        <w:rPr>
          <w:rFonts w:cs="Traditional Arabic" w:hint="cs"/>
          <w:sz w:val="34"/>
          <w:szCs w:val="34"/>
          <w:shd w:val="clear" w:color="auto" w:fill="auto"/>
          <w:rtl/>
        </w:rPr>
        <w:t>ًا</w:t>
      </w:r>
      <w:r w:rsidRPr="000C0FFD">
        <w:rPr>
          <w:rFonts w:cs="Traditional Arabic"/>
          <w:sz w:val="34"/>
          <w:szCs w:val="34"/>
          <w:shd w:val="clear" w:color="auto" w:fill="auto"/>
          <w:rtl/>
        </w:rPr>
        <w:t>: فالخطاب الذي أريد به هدانا والبيان لنا وإخراجنا من الظلمات إلي النور إذا كان ما ذكر فيه من النصوص ظاهره باطل وكفر ولم يُرد منا أن نعرف لا ظاهره ولا باطنه، أو أريد منا أن نعرف باطنه من غير بيان في الخطاب لذلك، فعلي التقديرين لم نخاطَبْ بما بُيّن فيه الحق، ولا عرفنا أن مدلول هذا الخطاب باطل وكفر</w:t>
      </w:r>
      <w:r w:rsidR="000C0FFD">
        <w:rPr>
          <w:rFonts w:cs="Traditional Arabic"/>
          <w:sz w:val="34"/>
          <w:szCs w:val="34"/>
          <w:shd w:val="clear" w:color="auto" w:fill="auto"/>
          <w:rtl/>
        </w:rPr>
        <w:t>.</w:t>
      </w:r>
    </w:p>
    <w:p w14:paraId="3438416C" w14:textId="3E334CC1" w:rsidR="008B290D" w:rsidRDefault="005359DE"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 xml:space="preserve">وحقيقة قول هؤلاء في المخاطِب لنا: أنه لم يبين الحق ولا أوضحه مع أمره لنا أن نعتقده، وأن ما خاطبنا به وأمرنا باتباعه والرد إليه لم يبين به الحق ولا كشفه، بل دل ظاهره </w:t>
      </w:r>
      <w:proofErr w:type="gramStart"/>
      <w:r w:rsidRPr="000C0FFD">
        <w:rPr>
          <w:rFonts w:cs="Traditional Arabic"/>
          <w:sz w:val="34"/>
          <w:szCs w:val="34"/>
          <w:shd w:val="clear" w:color="auto" w:fill="auto"/>
          <w:rtl/>
        </w:rPr>
        <w:t>علي</w:t>
      </w:r>
      <w:proofErr w:type="gramEnd"/>
      <w:r w:rsidRPr="000C0FFD">
        <w:rPr>
          <w:rFonts w:cs="Traditional Arabic"/>
          <w:sz w:val="34"/>
          <w:szCs w:val="34"/>
          <w:shd w:val="clear" w:color="auto" w:fill="auto"/>
          <w:rtl/>
        </w:rPr>
        <w:t xml:space="preserve"> الكفر والباطل، وأراد منا أن نفهم منه شيئ</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أو أن نفهم منه ما لا دليل عليه فيه، وهذا كله مما يعلم بالاضطرار تنزيه الله ورسوله عنه، وأنه من جنس أقوال أهل التحريف والإلحاد</w:t>
      </w:r>
      <w:r w:rsidR="000C0FFD">
        <w:rPr>
          <w:rFonts w:cs="Traditional Arabic"/>
          <w:sz w:val="34"/>
          <w:szCs w:val="34"/>
          <w:shd w:val="clear" w:color="auto" w:fill="auto"/>
          <w:rtl/>
        </w:rPr>
        <w:t>.</w:t>
      </w:r>
      <w:r w:rsidRPr="000C0FFD">
        <w:rPr>
          <w:rFonts w:cs="Traditional Arabic"/>
          <w:sz w:val="34"/>
          <w:szCs w:val="34"/>
          <w:shd w:val="clear" w:color="auto" w:fill="auto"/>
        </w:rPr>
        <w:t>..</w:t>
      </w:r>
    </w:p>
    <w:p w14:paraId="51145A62" w14:textId="77777777" w:rsidR="008B290D" w:rsidRDefault="008B290D" w:rsidP="008B290D">
      <w:pPr>
        <w:bidi w:val="0"/>
        <w:jc w:val="lowKashida"/>
        <w:rPr>
          <w:rFonts w:ascii="Calibri" w:eastAsia="Calibri" w:hAnsi="Calibri" w:cs="Traditional Arabic"/>
          <w:sz w:val="34"/>
          <w:szCs w:val="34"/>
        </w:rPr>
      </w:pPr>
      <w:r>
        <w:rPr>
          <w:rFonts w:cs="Traditional Arabic"/>
          <w:sz w:val="34"/>
          <w:szCs w:val="34"/>
        </w:rPr>
        <w:br w:type="page"/>
      </w:r>
    </w:p>
    <w:p w14:paraId="6D3292E4" w14:textId="14A60F11" w:rsidR="005359DE" w:rsidRPr="000C0FFD" w:rsidRDefault="00E81B13"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lastRenderedPageBreak/>
        <w:t xml:space="preserve">ثم يتابع ويقول </w:t>
      </w:r>
      <w:r w:rsidR="005359DE" w:rsidRPr="000C0FFD">
        <w:rPr>
          <w:rFonts w:cs="Traditional Arabic" w:hint="cs"/>
          <w:b/>
          <w:bCs/>
          <w:sz w:val="34"/>
          <w:szCs w:val="34"/>
          <w:shd w:val="clear" w:color="auto" w:fill="auto"/>
          <w:rtl/>
        </w:rPr>
        <w:t>- رحمه الله -:</w:t>
      </w:r>
      <w:r w:rsidR="000C0FFD">
        <w:rPr>
          <w:rFonts w:cs="Traditional Arabic"/>
          <w:b/>
          <w:bCs/>
          <w:sz w:val="34"/>
          <w:szCs w:val="34"/>
          <w:shd w:val="clear" w:color="auto" w:fill="auto"/>
          <w:rtl/>
        </w:rPr>
        <w:t xml:space="preserve"> </w:t>
      </w:r>
    </w:p>
    <w:p w14:paraId="483A19AE" w14:textId="77777777" w:rsidR="005359DE" w:rsidRPr="000C0FFD" w:rsidRDefault="005359DE"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 xml:space="preserve"> فتبين أن قول أهل التفويض الذين يزعمون أنهم متبعون للسنة والسلف من شر أقوال أهل البدع والإلحاد</w:t>
      </w:r>
      <w:r w:rsidR="00E81B13" w:rsidRPr="000C0FFD">
        <w:rPr>
          <w:rFonts w:cs="Traditional Arabic" w:hint="cs"/>
          <w:sz w:val="34"/>
          <w:szCs w:val="34"/>
          <w:shd w:val="clear" w:color="auto" w:fill="auto"/>
          <w:rtl/>
        </w:rPr>
        <w:t>". (</w:t>
      </w:r>
      <w:r w:rsidR="00E81B13" w:rsidRPr="000C0FFD">
        <w:rPr>
          <w:rStyle w:val="a5"/>
          <w:rFonts w:cs="Traditional Arabic"/>
          <w:sz w:val="34"/>
          <w:szCs w:val="34"/>
          <w:shd w:val="clear" w:color="auto" w:fill="auto"/>
          <w:rtl/>
        </w:rPr>
        <w:footnoteReference w:id="38"/>
      </w:r>
      <w:r w:rsidR="00E81B13" w:rsidRPr="000C0FFD">
        <w:rPr>
          <w:rFonts w:cs="Traditional Arabic" w:hint="cs"/>
          <w:sz w:val="34"/>
          <w:szCs w:val="34"/>
          <w:shd w:val="clear" w:color="auto" w:fill="auto"/>
          <w:rtl/>
        </w:rPr>
        <w:t>)</w:t>
      </w:r>
    </w:p>
    <w:p w14:paraId="77F814EE" w14:textId="77777777" w:rsidR="00705EDF" w:rsidRPr="000C0FFD" w:rsidRDefault="00705EDF"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 xml:space="preserve">دفع توهم أهل التعطيل في أن مذهب السلف </w:t>
      </w:r>
      <w:r w:rsidRPr="000C0FFD">
        <w:rPr>
          <w:rFonts w:cs="Traditional Arabic"/>
          <w:b/>
          <w:bCs/>
          <w:sz w:val="34"/>
          <w:szCs w:val="34"/>
          <w:shd w:val="clear" w:color="auto" w:fill="auto"/>
          <w:rtl/>
        </w:rPr>
        <w:t>هو التفويض</w:t>
      </w:r>
      <w:r w:rsidRPr="000C0FFD">
        <w:rPr>
          <w:rFonts w:cs="Traditional Arabic" w:hint="cs"/>
          <w:b/>
          <w:bCs/>
          <w:sz w:val="34"/>
          <w:szCs w:val="34"/>
          <w:shd w:val="clear" w:color="auto" w:fill="auto"/>
          <w:rtl/>
        </w:rPr>
        <w:t>:</w:t>
      </w:r>
    </w:p>
    <w:p w14:paraId="0347DDCF" w14:textId="64902BD4" w:rsidR="00705EDF" w:rsidRPr="000C0FFD" w:rsidRDefault="00705EDF"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 xml:space="preserve">توهم بعض </w:t>
      </w:r>
      <w:r w:rsidRPr="000C0FFD">
        <w:rPr>
          <w:rFonts w:cs="Traditional Arabic" w:hint="cs"/>
          <w:sz w:val="34"/>
          <w:szCs w:val="34"/>
          <w:shd w:val="clear" w:color="auto" w:fill="auto"/>
          <w:rtl/>
        </w:rPr>
        <w:t xml:space="preserve">أهل التعطيل </w:t>
      </w:r>
      <w:r w:rsidRPr="000C0FFD">
        <w:rPr>
          <w:rFonts w:cs="Traditional Arabic"/>
          <w:sz w:val="34"/>
          <w:szCs w:val="34"/>
          <w:shd w:val="clear" w:color="auto" w:fill="auto"/>
          <w:rtl/>
        </w:rPr>
        <w:t xml:space="preserve">أن مذهب السلف </w:t>
      </w:r>
      <w:r w:rsidRPr="000C0FFD">
        <w:rPr>
          <w:rFonts w:cs="Traditional Arabic" w:hint="cs"/>
          <w:sz w:val="34"/>
          <w:szCs w:val="34"/>
          <w:shd w:val="clear" w:color="auto" w:fill="auto"/>
          <w:rtl/>
        </w:rPr>
        <w:t xml:space="preserve">في الصفات </w:t>
      </w:r>
      <w:r w:rsidRPr="000C0FFD">
        <w:rPr>
          <w:rFonts w:cs="Traditional Arabic"/>
          <w:sz w:val="34"/>
          <w:szCs w:val="34"/>
          <w:shd w:val="clear" w:color="auto" w:fill="auto"/>
          <w:rtl/>
        </w:rPr>
        <w:t xml:space="preserve">هو التفويض، </w:t>
      </w:r>
      <w:r w:rsidRPr="000C0FFD">
        <w:rPr>
          <w:rFonts w:cs="Traditional Arabic" w:hint="cs"/>
          <w:sz w:val="34"/>
          <w:szCs w:val="34"/>
          <w:shd w:val="clear" w:color="auto" w:fill="auto"/>
          <w:rtl/>
        </w:rPr>
        <w:t>لأن السلف يثبتون المعنى لعلمهم به، ويفضون الكيف، وهذا التوهم إنما وقع من فهمهم الخاطئ لما آُثِرَ عن</w:t>
      </w:r>
      <w:r w:rsidRPr="000C0FFD">
        <w:rPr>
          <w:rFonts w:cs="Traditional Arabic"/>
          <w:sz w:val="34"/>
          <w:szCs w:val="34"/>
          <w:shd w:val="clear" w:color="auto" w:fill="auto"/>
          <w:rtl/>
        </w:rPr>
        <w:t xml:space="preserve"> السلف في أحاديث الصفات </w:t>
      </w:r>
      <w:r w:rsidRPr="000C0FFD">
        <w:rPr>
          <w:rFonts w:cs="Traditional Arabic" w:hint="cs"/>
          <w:sz w:val="34"/>
          <w:szCs w:val="34"/>
          <w:shd w:val="clear" w:color="auto" w:fill="auto"/>
          <w:rtl/>
        </w:rPr>
        <w:t>بقولهم</w:t>
      </w:r>
      <w:r w:rsidRPr="000C0FFD">
        <w:rPr>
          <w:rFonts w:cs="Traditional Arabic"/>
          <w:sz w:val="34"/>
          <w:szCs w:val="34"/>
          <w:shd w:val="clear" w:color="auto" w:fill="auto"/>
          <w:rtl/>
        </w:rPr>
        <w:t>: (أمروها كما جاءت بلا كيف</w:t>
      </w:r>
      <w:r w:rsidRPr="000C0FFD">
        <w:rPr>
          <w:rFonts w:cs="Traditional Arabic" w:hint="cs"/>
          <w:sz w:val="34"/>
          <w:szCs w:val="34"/>
          <w:shd w:val="clear" w:color="auto" w:fill="auto"/>
          <w:rtl/>
        </w:rPr>
        <w:t>)</w:t>
      </w:r>
      <w:r w:rsidR="000C0FFD">
        <w:rPr>
          <w:rFonts w:cs="Traditional Arabic"/>
          <w:sz w:val="34"/>
          <w:szCs w:val="34"/>
          <w:shd w:val="clear" w:color="auto" w:fill="auto"/>
          <w:rtl/>
        </w:rPr>
        <w:t>.</w:t>
      </w:r>
    </w:p>
    <w:p w14:paraId="7714FEAD" w14:textId="77777777" w:rsidR="00281DFA" w:rsidRPr="000C0FFD" w:rsidRDefault="00705EDF" w:rsidP="008B290D">
      <w:pPr>
        <w:pStyle w:val="a3"/>
        <w:spacing w:before="40" w:after="40" w:line="240" w:lineRule="auto"/>
        <w:ind w:firstLine="153"/>
        <w:jc w:val="lowKashida"/>
        <w:rPr>
          <w:rFonts w:cs="Traditional Arabic"/>
          <w:sz w:val="34"/>
          <w:szCs w:val="34"/>
          <w:shd w:val="clear" w:color="auto" w:fill="auto"/>
          <w:rtl/>
        </w:rPr>
      </w:pPr>
      <w:proofErr w:type="gramStart"/>
      <w:r w:rsidRPr="000C0FFD">
        <w:rPr>
          <w:rFonts w:cs="Traditional Arabic" w:hint="cs"/>
          <w:sz w:val="34"/>
          <w:szCs w:val="34"/>
          <w:shd w:val="clear" w:color="auto" w:fill="auto"/>
          <w:rtl/>
        </w:rPr>
        <w:t>ولاشك</w:t>
      </w:r>
      <w:proofErr w:type="gramEnd"/>
      <w:r w:rsidRPr="000C0FFD">
        <w:rPr>
          <w:rFonts w:cs="Traditional Arabic" w:hint="cs"/>
          <w:sz w:val="34"/>
          <w:szCs w:val="34"/>
          <w:shd w:val="clear" w:color="auto" w:fill="auto"/>
          <w:rtl/>
        </w:rPr>
        <w:t xml:space="preserve"> أن هذا توهم خاطئ في غير مح</w:t>
      </w:r>
      <w:r w:rsidR="00281DFA" w:rsidRPr="000C0FFD">
        <w:rPr>
          <w:rFonts w:cs="Traditional Arabic" w:hint="cs"/>
          <w:sz w:val="34"/>
          <w:szCs w:val="34"/>
          <w:shd w:val="clear" w:color="auto" w:fill="auto"/>
          <w:rtl/>
        </w:rPr>
        <w:t>له</w:t>
      </w:r>
      <w:r w:rsidRPr="000C0FFD">
        <w:rPr>
          <w:rFonts w:cs="Traditional Arabic"/>
          <w:sz w:val="34"/>
          <w:szCs w:val="34"/>
          <w:shd w:val="clear" w:color="auto" w:fill="auto"/>
          <w:rtl/>
        </w:rPr>
        <w:t xml:space="preserve">، </w:t>
      </w:r>
      <w:r w:rsidR="00281DFA" w:rsidRPr="000C0FFD">
        <w:rPr>
          <w:rFonts w:cs="Traditional Arabic" w:hint="cs"/>
          <w:sz w:val="34"/>
          <w:szCs w:val="34"/>
          <w:shd w:val="clear" w:color="auto" w:fill="auto"/>
          <w:rtl/>
        </w:rPr>
        <w:t>لأن ما آُثِرَ عن</w:t>
      </w:r>
      <w:r w:rsidR="00281DFA" w:rsidRPr="000C0FFD">
        <w:rPr>
          <w:rFonts w:cs="Traditional Arabic"/>
          <w:sz w:val="34"/>
          <w:szCs w:val="34"/>
          <w:shd w:val="clear" w:color="auto" w:fill="auto"/>
          <w:rtl/>
        </w:rPr>
        <w:t xml:space="preserve"> السلف في أحاديث الصفات</w:t>
      </w:r>
      <w:r w:rsidR="00281DFA" w:rsidRPr="000C0FFD">
        <w:rPr>
          <w:rFonts w:cs="Traditional Arabic" w:hint="cs"/>
          <w:sz w:val="34"/>
          <w:szCs w:val="34"/>
          <w:shd w:val="clear" w:color="auto" w:fill="auto"/>
          <w:rtl/>
        </w:rPr>
        <w:t xml:space="preserve"> إثبات معانيها وتفويض كيفيتها.</w:t>
      </w:r>
    </w:p>
    <w:p w14:paraId="7B7B20B1" w14:textId="34B4F460" w:rsidR="00705EDF" w:rsidRPr="000C0FFD" w:rsidRDefault="00281DFA"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hint="cs"/>
          <w:b/>
          <w:bCs/>
          <w:sz w:val="34"/>
          <w:szCs w:val="34"/>
          <w:shd w:val="clear" w:color="auto" w:fill="auto"/>
          <w:rtl/>
        </w:rPr>
        <w:t>وفي نحو ذلك يقول</w:t>
      </w:r>
      <w:r w:rsidR="00705EDF" w:rsidRPr="000C0FFD">
        <w:rPr>
          <w:rFonts w:cs="Traditional Arabic"/>
          <w:b/>
          <w:bCs/>
          <w:sz w:val="34"/>
          <w:szCs w:val="34"/>
          <w:shd w:val="clear" w:color="auto" w:fill="auto"/>
          <w:rtl/>
        </w:rPr>
        <w:t xml:space="preserve"> شيخ الإسلام </w:t>
      </w:r>
      <w:r w:rsidRPr="000C0FFD">
        <w:rPr>
          <w:rFonts w:cs="Traditional Arabic"/>
          <w:b/>
          <w:bCs/>
          <w:sz w:val="34"/>
          <w:szCs w:val="34"/>
          <w:shd w:val="clear" w:color="auto" w:fill="auto"/>
          <w:rtl/>
        </w:rPr>
        <w:t xml:space="preserve">ابن </w:t>
      </w:r>
      <w:proofErr w:type="gramStart"/>
      <w:r w:rsidRPr="000C0FFD">
        <w:rPr>
          <w:rFonts w:cs="Traditional Arabic"/>
          <w:b/>
          <w:bCs/>
          <w:sz w:val="34"/>
          <w:szCs w:val="34"/>
          <w:shd w:val="clear" w:color="auto" w:fill="auto"/>
          <w:rtl/>
        </w:rPr>
        <w:t>تيمية</w:t>
      </w:r>
      <w:r w:rsidRPr="000C0FFD">
        <w:rPr>
          <w:rFonts w:cs="Traditional Arabic"/>
          <w:sz w:val="34"/>
          <w:szCs w:val="34"/>
          <w:shd w:val="clear" w:color="auto" w:fill="auto"/>
          <w:rtl/>
        </w:rPr>
        <w:t>(</w:t>
      </w:r>
      <w:proofErr w:type="gramEnd"/>
      <w:r w:rsidRPr="000C0FFD">
        <w:rPr>
          <w:rFonts w:cs="Traditional Arabic"/>
          <w:sz w:val="34"/>
          <w:szCs w:val="34"/>
          <w:shd w:val="clear" w:color="auto" w:fill="auto"/>
          <w:rtl/>
        </w:rPr>
        <w:t xml:space="preserve">ت: </w:t>
      </w:r>
      <w:r w:rsidRPr="000C0FFD">
        <w:rPr>
          <w:rFonts w:cs="Traditional Arabic" w:hint="cs"/>
          <w:sz w:val="34"/>
          <w:szCs w:val="34"/>
          <w:shd w:val="clear" w:color="auto" w:fill="auto"/>
          <w:rtl/>
        </w:rPr>
        <w:t>728هـ</w:t>
      </w:r>
      <w:r w:rsidRPr="000C0FFD">
        <w:rPr>
          <w:rFonts w:cs="Traditional Arabic"/>
          <w:sz w:val="34"/>
          <w:szCs w:val="34"/>
          <w:shd w:val="clear" w:color="auto" w:fill="auto"/>
          <w:rtl/>
        </w:rPr>
        <w:t>)</w:t>
      </w:r>
      <w:r w:rsidRPr="000C0FFD">
        <w:rPr>
          <w:rFonts w:cs="Traditional Arabic" w:hint="cs"/>
          <w:sz w:val="34"/>
          <w:szCs w:val="34"/>
          <w:shd w:val="clear" w:color="auto" w:fill="auto"/>
          <w:rtl/>
        </w:rPr>
        <w:t xml:space="preserve"> </w:t>
      </w:r>
      <w:r w:rsidRPr="000C0FFD">
        <w:rPr>
          <w:rFonts w:cs="Traditional Arabic" w:hint="cs"/>
          <w:b/>
          <w:bCs/>
          <w:sz w:val="34"/>
          <w:szCs w:val="34"/>
          <w:shd w:val="clear" w:color="auto" w:fill="auto"/>
          <w:rtl/>
        </w:rPr>
        <w:t>- رحمه الله -:</w:t>
      </w:r>
      <w:r w:rsidR="000C0FFD">
        <w:rPr>
          <w:rFonts w:cs="Traditional Arabic"/>
          <w:sz w:val="34"/>
          <w:szCs w:val="34"/>
          <w:shd w:val="clear" w:color="auto" w:fill="auto"/>
          <w:rtl/>
        </w:rPr>
        <w:t xml:space="preserve"> </w:t>
      </w:r>
    </w:p>
    <w:p w14:paraId="3DA22228" w14:textId="65DC1D92" w:rsidR="00705EDF" w:rsidRPr="000C0FFD" w:rsidRDefault="00705EDF"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Pr>
        <w:t>"</w:t>
      </w:r>
      <w:r w:rsidRPr="000C0FFD">
        <w:rPr>
          <w:rFonts w:cs="Traditional Arabic"/>
          <w:sz w:val="34"/>
          <w:szCs w:val="34"/>
          <w:shd w:val="clear" w:color="auto" w:fill="auto"/>
          <w:rtl/>
        </w:rPr>
        <w:t>فقول ربيعة ومالك: (الاستواء غير مجهول، والكيف غير معقول</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والإيمان به واجب) موافق لقول الباقين</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(أمروها كما جاءت بلا كيف) فإنما نفوا علم الكيفية</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ولم ينفوا حقيقة الصفة</w:t>
      </w:r>
      <w:r w:rsidR="000C0FFD">
        <w:rPr>
          <w:rFonts w:cs="Traditional Arabic"/>
          <w:sz w:val="34"/>
          <w:szCs w:val="34"/>
          <w:shd w:val="clear" w:color="auto" w:fill="auto"/>
          <w:rtl/>
        </w:rPr>
        <w:t>.</w:t>
      </w:r>
    </w:p>
    <w:p w14:paraId="10053C1D" w14:textId="6AC9A06A" w:rsidR="00705EDF" w:rsidRPr="000C0FFD" w:rsidRDefault="00705EDF"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ولو كان القوم قد آمنوا باللفظ المجرد من غير فهم لمعناه على ما يليق بالله لما قالوا</w:t>
      </w:r>
      <w:r w:rsidR="00281DFA"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الاستو</w:t>
      </w:r>
      <w:r w:rsidR="00281DFA" w:rsidRPr="000C0FFD">
        <w:rPr>
          <w:rFonts w:cs="Traditional Arabic"/>
          <w:sz w:val="34"/>
          <w:szCs w:val="34"/>
          <w:shd w:val="clear" w:color="auto" w:fill="auto"/>
          <w:rtl/>
        </w:rPr>
        <w:t>اء غير مجهول، والكيف غير معقول، ولما قالوا: أمروها كما جاءت بلا كيف</w:t>
      </w:r>
      <w:r w:rsidRPr="000C0FFD">
        <w:rPr>
          <w:rFonts w:cs="Traditional Arabic"/>
          <w:sz w:val="34"/>
          <w:szCs w:val="34"/>
          <w:shd w:val="clear" w:color="auto" w:fill="auto"/>
          <w:rtl/>
        </w:rPr>
        <w:t>، فإن الاستواء حينئذ لا يكون معلوم</w:t>
      </w:r>
      <w:r w:rsidR="00281DFA" w:rsidRPr="000C0FFD">
        <w:rPr>
          <w:rFonts w:cs="Traditional Arabic" w:hint="cs"/>
          <w:sz w:val="34"/>
          <w:szCs w:val="34"/>
          <w:shd w:val="clear" w:color="auto" w:fill="auto"/>
          <w:rtl/>
        </w:rPr>
        <w:t>ًا</w:t>
      </w:r>
      <w:r w:rsidRPr="000C0FFD">
        <w:rPr>
          <w:rFonts w:cs="Traditional Arabic"/>
          <w:sz w:val="34"/>
          <w:szCs w:val="34"/>
          <w:shd w:val="clear" w:color="auto" w:fill="auto"/>
          <w:rtl/>
        </w:rPr>
        <w:t>، بل مجهولاً بمنزلة حروف المعجم</w:t>
      </w:r>
      <w:r w:rsidR="000C0FFD">
        <w:rPr>
          <w:rFonts w:cs="Traditional Arabic"/>
          <w:sz w:val="34"/>
          <w:szCs w:val="34"/>
          <w:shd w:val="clear" w:color="auto" w:fill="auto"/>
          <w:rtl/>
        </w:rPr>
        <w:t>.</w:t>
      </w:r>
    </w:p>
    <w:p w14:paraId="33DFE75F" w14:textId="01A606C4" w:rsidR="00281DFA" w:rsidRPr="000C0FFD" w:rsidRDefault="00281DFA"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ثم يقول - رحمه الله -:</w:t>
      </w:r>
      <w:r w:rsidR="000C0FFD">
        <w:rPr>
          <w:rFonts w:cs="Traditional Arabic"/>
          <w:sz w:val="34"/>
          <w:szCs w:val="34"/>
          <w:shd w:val="clear" w:color="auto" w:fill="auto"/>
          <w:rtl/>
        </w:rPr>
        <w:t xml:space="preserve"> </w:t>
      </w:r>
    </w:p>
    <w:p w14:paraId="2FBC0240" w14:textId="5019E374" w:rsidR="00705EDF" w:rsidRPr="000C0FFD" w:rsidRDefault="00705EDF"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b/>
          <w:bCs/>
          <w:sz w:val="34"/>
          <w:szCs w:val="34"/>
          <w:shd w:val="clear" w:color="auto" w:fill="auto"/>
          <w:rtl/>
        </w:rPr>
        <w:t>وأيض</w:t>
      </w:r>
      <w:r w:rsidR="00281DFA" w:rsidRPr="000C0FFD">
        <w:rPr>
          <w:rFonts w:cs="Traditional Arabic" w:hint="cs"/>
          <w:b/>
          <w:bCs/>
          <w:sz w:val="34"/>
          <w:szCs w:val="34"/>
          <w:shd w:val="clear" w:color="auto" w:fill="auto"/>
          <w:rtl/>
        </w:rPr>
        <w:t>ًا:</w:t>
      </w:r>
      <w:r w:rsidR="00281DFA"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فإنه لا يحتاج إلى نفى علم ال</w:t>
      </w:r>
      <w:r w:rsidR="00281DFA" w:rsidRPr="000C0FFD">
        <w:rPr>
          <w:rFonts w:cs="Traditional Arabic"/>
          <w:sz w:val="34"/>
          <w:szCs w:val="34"/>
          <w:shd w:val="clear" w:color="auto" w:fill="auto"/>
          <w:rtl/>
        </w:rPr>
        <w:t>كيفية إذا لم يفهم عن اللفظ معنى</w:t>
      </w:r>
      <w:r w:rsidRPr="000C0FFD">
        <w:rPr>
          <w:rFonts w:cs="Traditional Arabic"/>
          <w:sz w:val="34"/>
          <w:szCs w:val="34"/>
          <w:shd w:val="clear" w:color="auto" w:fill="auto"/>
          <w:rtl/>
        </w:rPr>
        <w:t>، وإنما يحتاج إلى نفى علم الكيفية إذا أثبتت الصفات</w:t>
      </w:r>
      <w:r w:rsidR="000C0FFD">
        <w:rPr>
          <w:rFonts w:cs="Traditional Arabic"/>
          <w:sz w:val="34"/>
          <w:szCs w:val="34"/>
          <w:shd w:val="clear" w:color="auto" w:fill="auto"/>
          <w:rtl/>
        </w:rPr>
        <w:t>.</w:t>
      </w:r>
    </w:p>
    <w:p w14:paraId="5AAF29D0" w14:textId="4E954778" w:rsidR="00705EDF" w:rsidRPr="000C0FFD" w:rsidRDefault="00705EDF"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b/>
          <w:bCs/>
          <w:sz w:val="34"/>
          <w:szCs w:val="34"/>
          <w:shd w:val="clear" w:color="auto" w:fill="auto"/>
          <w:rtl/>
        </w:rPr>
        <w:t>وأيض</w:t>
      </w:r>
      <w:r w:rsidR="00281DFA" w:rsidRPr="000C0FFD">
        <w:rPr>
          <w:rFonts w:cs="Traditional Arabic" w:hint="cs"/>
          <w:b/>
          <w:bCs/>
          <w:sz w:val="34"/>
          <w:szCs w:val="34"/>
          <w:shd w:val="clear" w:color="auto" w:fill="auto"/>
          <w:rtl/>
        </w:rPr>
        <w:t>ًا:</w:t>
      </w:r>
      <w:r w:rsidR="00281DFA"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فإن من ي</w:t>
      </w:r>
      <w:r w:rsidR="00281DFA" w:rsidRPr="000C0FFD">
        <w:rPr>
          <w:rFonts w:cs="Traditional Arabic"/>
          <w:sz w:val="34"/>
          <w:szCs w:val="34"/>
          <w:shd w:val="clear" w:color="auto" w:fill="auto"/>
          <w:rtl/>
        </w:rPr>
        <w:t>نفى الصفات لا يحتاج إلى أن يقول: بلا كيف، فمن قال: إن الله ليس على العرش</w:t>
      </w:r>
      <w:r w:rsidRPr="000C0FFD">
        <w:rPr>
          <w:rFonts w:cs="Traditional Arabic"/>
          <w:sz w:val="34"/>
          <w:szCs w:val="34"/>
          <w:shd w:val="clear" w:color="auto" w:fill="auto"/>
          <w:rtl/>
        </w:rPr>
        <w:t>، لا يحتاج أن يقول</w:t>
      </w:r>
      <w:r w:rsidR="00281DFA" w:rsidRPr="000C0FFD">
        <w:rPr>
          <w:rFonts w:cs="Traditional Arabic"/>
          <w:sz w:val="34"/>
          <w:szCs w:val="34"/>
          <w:shd w:val="clear" w:color="auto" w:fill="auto"/>
          <w:rtl/>
        </w:rPr>
        <w:t>: بلا كيف</w:t>
      </w:r>
      <w:r w:rsidRPr="000C0FFD">
        <w:rPr>
          <w:rFonts w:cs="Traditional Arabic"/>
          <w:sz w:val="34"/>
          <w:szCs w:val="34"/>
          <w:shd w:val="clear" w:color="auto" w:fill="auto"/>
          <w:rtl/>
        </w:rPr>
        <w:t>، فلو كان مذهب السلف نف</w:t>
      </w:r>
      <w:r w:rsidR="00281DFA" w:rsidRPr="000C0FFD">
        <w:rPr>
          <w:rFonts w:cs="Traditional Arabic"/>
          <w:sz w:val="34"/>
          <w:szCs w:val="34"/>
          <w:shd w:val="clear" w:color="auto" w:fill="auto"/>
          <w:rtl/>
        </w:rPr>
        <w:t>ى الصفات في نفس الأمر لما قالوا</w:t>
      </w:r>
      <w:r w:rsidRPr="000C0FFD">
        <w:rPr>
          <w:rFonts w:cs="Traditional Arabic"/>
          <w:sz w:val="34"/>
          <w:szCs w:val="34"/>
          <w:shd w:val="clear" w:color="auto" w:fill="auto"/>
          <w:rtl/>
        </w:rPr>
        <w:t>: بلا كيف</w:t>
      </w:r>
      <w:r w:rsidR="000C0FFD">
        <w:rPr>
          <w:rFonts w:cs="Traditional Arabic"/>
          <w:sz w:val="34"/>
          <w:szCs w:val="34"/>
          <w:shd w:val="clear" w:color="auto" w:fill="auto"/>
          <w:rtl/>
        </w:rPr>
        <w:t>.</w:t>
      </w:r>
    </w:p>
    <w:p w14:paraId="0CE4053B" w14:textId="2835D3F5" w:rsidR="00705EDF" w:rsidRPr="000C0FFD" w:rsidRDefault="00281DFA"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b/>
          <w:bCs/>
          <w:sz w:val="34"/>
          <w:szCs w:val="34"/>
          <w:shd w:val="clear" w:color="auto" w:fill="auto"/>
          <w:rtl/>
        </w:rPr>
        <w:lastRenderedPageBreak/>
        <w:t>وأيض</w:t>
      </w:r>
      <w:r w:rsidRPr="000C0FFD">
        <w:rPr>
          <w:rFonts w:cs="Traditional Arabic" w:hint="cs"/>
          <w:b/>
          <w:bCs/>
          <w:sz w:val="34"/>
          <w:szCs w:val="34"/>
          <w:shd w:val="clear" w:color="auto" w:fill="auto"/>
          <w:rtl/>
        </w:rPr>
        <w:t>ًا</w:t>
      </w:r>
      <w:r w:rsidRPr="000C0FFD">
        <w:rPr>
          <w:rFonts w:cs="Traditional Arabic"/>
          <w:b/>
          <w:b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b/>
          <w:bCs/>
          <w:sz w:val="34"/>
          <w:szCs w:val="34"/>
          <w:shd w:val="clear" w:color="auto" w:fill="auto"/>
          <w:rtl/>
        </w:rPr>
        <w:t>فقولهم</w:t>
      </w:r>
      <w:r w:rsidR="00705EDF" w:rsidRPr="000C0FFD">
        <w:rPr>
          <w:rFonts w:cs="Traditional Arabic"/>
          <w:b/>
          <w:bCs/>
          <w:sz w:val="34"/>
          <w:szCs w:val="34"/>
          <w:shd w:val="clear" w:color="auto" w:fill="auto"/>
          <w:rtl/>
        </w:rPr>
        <w:t>:</w:t>
      </w:r>
      <w:r w:rsidR="00705EDF" w:rsidRPr="000C0FFD">
        <w:rPr>
          <w:rFonts w:cs="Traditional Arabic"/>
          <w:sz w:val="34"/>
          <w:szCs w:val="34"/>
          <w:shd w:val="clear" w:color="auto" w:fill="auto"/>
          <w:rtl/>
        </w:rPr>
        <w:t xml:space="preserve"> "أمروها كما جاءت" يقتضي إبقاء د</w:t>
      </w:r>
      <w:r w:rsidRPr="000C0FFD">
        <w:rPr>
          <w:rFonts w:cs="Traditional Arabic"/>
          <w:sz w:val="34"/>
          <w:szCs w:val="34"/>
          <w:shd w:val="clear" w:color="auto" w:fill="auto"/>
          <w:rtl/>
        </w:rPr>
        <w:t>لالتها على ما هي عليه</w:t>
      </w:r>
      <w:r w:rsidR="00705EDF" w:rsidRPr="000C0FFD">
        <w:rPr>
          <w:rFonts w:cs="Traditional Arabic"/>
          <w:sz w:val="34"/>
          <w:szCs w:val="34"/>
          <w:shd w:val="clear" w:color="auto" w:fill="auto"/>
          <w:rtl/>
        </w:rPr>
        <w:t>، فإنها جاءت ألفاظ دالة على معانٍ</w:t>
      </w:r>
      <w:r w:rsidR="000C0FFD">
        <w:rPr>
          <w:rFonts w:cs="Traditional Arabic"/>
          <w:sz w:val="34"/>
          <w:szCs w:val="34"/>
          <w:shd w:val="clear" w:color="auto" w:fill="auto"/>
          <w:rtl/>
        </w:rPr>
        <w:t>،</w:t>
      </w:r>
      <w:r w:rsidR="00705EDF" w:rsidRPr="000C0FFD">
        <w:rPr>
          <w:rFonts w:cs="Traditional Arabic"/>
          <w:sz w:val="34"/>
          <w:szCs w:val="34"/>
          <w:shd w:val="clear" w:color="auto" w:fill="auto"/>
          <w:rtl/>
        </w:rPr>
        <w:t xml:space="preserve"> فلو كانت دلا</w:t>
      </w:r>
      <w:r w:rsidRPr="000C0FFD">
        <w:rPr>
          <w:rFonts w:cs="Traditional Arabic"/>
          <w:sz w:val="34"/>
          <w:szCs w:val="34"/>
          <w:shd w:val="clear" w:color="auto" w:fill="auto"/>
          <w:rtl/>
        </w:rPr>
        <w:t>لتها منتفية لكان الواجب أن يقال</w:t>
      </w:r>
      <w:r w:rsidR="00705EDF" w:rsidRPr="000C0FFD">
        <w:rPr>
          <w:rFonts w:cs="Traditional Arabic"/>
          <w:sz w:val="34"/>
          <w:szCs w:val="34"/>
          <w:shd w:val="clear" w:color="auto" w:fill="auto"/>
          <w:rtl/>
        </w:rPr>
        <w:t xml:space="preserve">: أمروا لفظها مع </w:t>
      </w:r>
      <w:r w:rsidRPr="000C0FFD">
        <w:rPr>
          <w:rFonts w:cs="Traditional Arabic"/>
          <w:sz w:val="34"/>
          <w:szCs w:val="34"/>
          <w:shd w:val="clear" w:color="auto" w:fill="auto"/>
          <w:rtl/>
        </w:rPr>
        <w:t>اعتقاد أن المفهوم منها غير مراد، أو</w:t>
      </w:r>
      <w:r w:rsidR="00705EDF" w:rsidRPr="000C0FFD">
        <w:rPr>
          <w:rFonts w:cs="Traditional Arabic"/>
          <w:sz w:val="34"/>
          <w:szCs w:val="34"/>
          <w:shd w:val="clear" w:color="auto" w:fill="auto"/>
          <w:rtl/>
        </w:rPr>
        <w:t xml:space="preserve">: أمروا لفظها مع اعتقاد أن </w:t>
      </w:r>
      <w:r w:rsidRPr="000C0FFD">
        <w:rPr>
          <w:rFonts w:cs="Traditional Arabic"/>
          <w:sz w:val="34"/>
          <w:szCs w:val="34"/>
          <w:shd w:val="clear" w:color="auto" w:fill="auto"/>
          <w:rtl/>
        </w:rPr>
        <w:t>الله لا يوصف بما دلت عليه حقيقة</w:t>
      </w:r>
      <w:r w:rsidR="00705EDF" w:rsidRPr="000C0FFD">
        <w:rPr>
          <w:rFonts w:cs="Traditional Arabic"/>
          <w:sz w:val="34"/>
          <w:szCs w:val="34"/>
          <w:shd w:val="clear" w:color="auto" w:fill="auto"/>
          <w:rtl/>
        </w:rPr>
        <w:t>، وحين</w:t>
      </w:r>
      <w:r w:rsidRPr="000C0FFD">
        <w:rPr>
          <w:rFonts w:cs="Traditional Arabic"/>
          <w:sz w:val="34"/>
          <w:szCs w:val="34"/>
          <w:shd w:val="clear" w:color="auto" w:fill="auto"/>
          <w:rtl/>
        </w:rPr>
        <w:t>ئذ فلا تكون قد أُمِرّت كما جاءت</w:t>
      </w:r>
      <w:r w:rsidR="00705EDF" w:rsidRPr="000C0FFD">
        <w:rPr>
          <w:rFonts w:cs="Traditional Arabic"/>
          <w:sz w:val="34"/>
          <w:szCs w:val="34"/>
          <w:shd w:val="clear" w:color="auto" w:fill="auto"/>
          <w:rtl/>
        </w:rPr>
        <w:t>، ولا يقال حينئذ</w:t>
      </w:r>
      <w:r w:rsidRPr="000C0FFD">
        <w:rPr>
          <w:rFonts w:cs="Traditional Arabic" w:hint="cs"/>
          <w:sz w:val="34"/>
          <w:szCs w:val="34"/>
          <w:shd w:val="clear" w:color="auto" w:fill="auto"/>
          <w:rtl/>
        </w:rPr>
        <w:t>:</w:t>
      </w:r>
      <w:r w:rsidR="00705EDF" w:rsidRPr="000C0FFD">
        <w:rPr>
          <w:rFonts w:cs="Traditional Arabic"/>
          <w:sz w:val="34"/>
          <w:szCs w:val="34"/>
          <w:shd w:val="clear" w:color="auto" w:fill="auto"/>
          <w:rtl/>
        </w:rPr>
        <w:t xml:space="preserve"> </w:t>
      </w:r>
      <w:r w:rsidRPr="000C0FFD">
        <w:rPr>
          <w:rFonts w:cs="Traditional Arabic"/>
          <w:sz w:val="34"/>
          <w:szCs w:val="34"/>
          <w:shd w:val="clear" w:color="auto" w:fill="auto"/>
          <w:rtl/>
        </w:rPr>
        <w:t>بلا كيف</w:t>
      </w:r>
      <w:r w:rsidR="00705EDF" w:rsidRPr="000C0FFD">
        <w:rPr>
          <w:rFonts w:cs="Traditional Arabic"/>
          <w:sz w:val="34"/>
          <w:szCs w:val="34"/>
          <w:shd w:val="clear" w:color="auto" w:fill="auto"/>
          <w:rtl/>
        </w:rPr>
        <w:t>، إذ نفي الكيف عما ليس بثابت لغو من القول"</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39"/>
      </w:r>
      <w:r w:rsidRPr="000C0FFD">
        <w:rPr>
          <w:rFonts w:cs="Traditional Arabic" w:hint="cs"/>
          <w:sz w:val="34"/>
          <w:szCs w:val="34"/>
          <w:shd w:val="clear" w:color="auto" w:fill="auto"/>
          <w:rtl/>
        </w:rPr>
        <w:t>)</w:t>
      </w:r>
    </w:p>
    <w:p w14:paraId="22A954CB" w14:textId="77777777" w:rsidR="00705EDF" w:rsidRPr="000C0FFD" w:rsidRDefault="00187C75"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b/>
          <w:bCs/>
          <w:sz w:val="34"/>
          <w:szCs w:val="34"/>
          <w:shd w:val="clear" w:color="auto" w:fill="auto"/>
          <w:rtl/>
        </w:rPr>
        <w:t xml:space="preserve">ويجلي شخنا العلاَّمة الفقيه </w:t>
      </w:r>
      <w:r w:rsidRPr="000C0FFD">
        <w:rPr>
          <w:rFonts w:cs="Traditional Arabic"/>
          <w:b/>
          <w:bCs/>
          <w:sz w:val="34"/>
          <w:szCs w:val="34"/>
          <w:shd w:val="clear" w:color="auto" w:fill="auto"/>
          <w:rtl/>
        </w:rPr>
        <w:t>ابن عثيمين</w:t>
      </w:r>
      <w:r w:rsidRPr="000C0FFD">
        <w:rPr>
          <w:rFonts w:cs="Traditional Arabic"/>
          <w:sz w:val="34"/>
          <w:szCs w:val="34"/>
          <w:shd w:val="clear" w:color="auto" w:fill="auto"/>
          <w:rtl/>
        </w:rPr>
        <w:t>(ت:</w:t>
      </w:r>
      <w:r w:rsidRPr="000C0FFD">
        <w:rPr>
          <w:rFonts w:cs="Traditional Arabic" w:hint="cs"/>
          <w:sz w:val="34"/>
          <w:szCs w:val="34"/>
          <w:shd w:val="clear" w:color="auto" w:fill="auto"/>
          <w:rtl/>
        </w:rPr>
        <w:t>1421هـ</w:t>
      </w:r>
      <w:r w:rsidRPr="000C0FFD">
        <w:rPr>
          <w:rFonts w:cs="Traditional Arabic"/>
          <w:sz w:val="34"/>
          <w:szCs w:val="34"/>
          <w:shd w:val="clear" w:color="auto" w:fill="auto"/>
          <w:rtl/>
        </w:rPr>
        <w:t>)</w:t>
      </w:r>
      <w:r w:rsidRPr="000C0FFD">
        <w:rPr>
          <w:rFonts w:cs="Traditional Arabic" w:hint="cs"/>
          <w:sz w:val="34"/>
          <w:szCs w:val="34"/>
          <w:shd w:val="clear" w:color="auto" w:fill="auto"/>
          <w:rtl/>
        </w:rPr>
        <w:t xml:space="preserve"> </w:t>
      </w:r>
      <w:r w:rsidRPr="000C0FFD">
        <w:rPr>
          <w:rFonts w:cs="Traditional Arabic" w:hint="cs"/>
          <w:b/>
          <w:bCs/>
          <w:sz w:val="34"/>
          <w:szCs w:val="34"/>
          <w:shd w:val="clear" w:color="auto" w:fill="auto"/>
          <w:rtl/>
        </w:rPr>
        <w:t>-</w:t>
      </w:r>
      <w:r w:rsidRPr="000C0FFD">
        <w:rPr>
          <w:rFonts w:cs="Traditional Arabic"/>
          <w:b/>
          <w:bCs/>
          <w:sz w:val="34"/>
          <w:szCs w:val="34"/>
          <w:shd w:val="clear" w:color="auto" w:fill="auto"/>
          <w:rtl/>
        </w:rPr>
        <w:t xml:space="preserve"> رحمه</w:t>
      </w:r>
      <w:r w:rsidRPr="000C0FFD">
        <w:rPr>
          <w:rFonts w:cs="Traditional Arabic" w:hint="cs"/>
          <w:b/>
          <w:bCs/>
          <w:sz w:val="34"/>
          <w:szCs w:val="34"/>
          <w:shd w:val="clear" w:color="auto" w:fill="auto"/>
          <w:rtl/>
        </w:rPr>
        <w:t xml:space="preserve"> الله -</w:t>
      </w:r>
      <w:r w:rsidRPr="000C0FFD">
        <w:rPr>
          <w:rFonts w:cs="Traditional Arabic"/>
          <w:b/>
          <w:bCs/>
          <w:sz w:val="34"/>
          <w:szCs w:val="34"/>
          <w:shd w:val="clear" w:color="auto" w:fill="auto"/>
          <w:rtl/>
        </w:rPr>
        <w:t xml:space="preserve"> </w:t>
      </w:r>
      <w:r w:rsidRPr="000C0FFD">
        <w:rPr>
          <w:rFonts w:cs="Traditional Arabic" w:hint="cs"/>
          <w:b/>
          <w:bCs/>
          <w:sz w:val="34"/>
          <w:szCs w:val="34"/>
          <w:shd w:val="clear" w:color="auto" w:fill="auto"/>
          <w:rtl/>
        </w:rPr>
        <w:t>المعنى</w:t>
      </w:r>
      <w:r w:rsidRPr="000C0FFD">
        <w:rPr>
          <w:rFonts w:cs="Traditional Arabic"/>
          <w:b/>
          <w:bCs/>
          <w:sz w:val="34"/>
          <w:szCs w:val="34"/>
          <w:shd w:val="clear" w:color="auto" w:fill="auto"/>
          <w:rtl/>
        </w:rPr>
        <w:t xml:space="preserve"> </w:t>
      </w:r>
      <w:r w:rsidRPr="000C0FFD">
        <w:rPr>
          <w:rFonts w:cs="Traditional Arabic" w:hint="cs"/>
          <w:b/>
          <w:bCs/>
          <w:sz w:val="34"/>
          <w:szCs w:val="34"/>
          <w:shd w:val="clear" w:color="auto" w:fill="auto"/>
          <w:rtl/>
        </w:rPr>
        <w:t>فيقول-:</w:t>
      </w:r>
    </w:p>
    <w:p w14:paraId="5526B79A" w14:textId="77777777" w:rsidR="00705EDF" w:rsidRPr="000C0FFD" w:rsidRDefault="00705EDF"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Pr>
        <w:t>"</w:t>
      </w:r>
      <w:r w:rsidRPr="000C0FFD">
        <w:rPr>
          <w:rFonts w:cs="Traditional Arabic"/>
          <w:sz w:val="34"/>
          <w:szCs w:val="34"/>
          <w:shd w:val="clear" w:color="auto" w:fill="auto"/>
          <w:rtl/>
        </w:rPr>
        <w:t>اشتهر عن السلف كلمات عامة وأخرى خاصة في آيات الصفات وأحاديثها فمن الكلمات العامة قولهم: " أمروها كما جاءت بلا كيف</w:t>
      </w:r>
      <w:r w:rsidRPr="000C0FFD">
        <w:rPr>
          <w:rFonts w:cs="Traditional Arabic"/>
          <w:sz w:val="34"/>
          <w:szCs w:val="34"/>
          <w:shd w:val="clear" w:color="auto" w:fill="auto"/>
        </w:rPr>
        <w:t>"</w:t>
      </w:r>
      <w:r w:rsidR="00637769" w:rsidRPr="000C0FFD">
        <w:rPr>
          <w:rFonts w:cs="Traditional Arabic" w:hint="cs"/>
          <w:sz w:val="34"/>
          <w:szCs w:val="34"/>
          <w:shd w:val="clear" w:color="auto" w:fill="auto"/>
          <w:rtl/>
        </w:rPr>
        <w:t>.</w:t>
      </w:r>
    </w:p>
    <w:p w14:paraId="495E7034" w14:textId="6B496B96" w:rsidR="00705EDF" w:rsidRPr="000C0FFD" w:rsidRDefault="00637769"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روي هذا عن مكحول، والزهري، ومالك بن أنس، وسفيان الثوري</w:t>
      </w:r>
      <w:r w:rsidR="00705EDF" w:rsidRPr="000C0FFD">
        <w:rPr>
          <w:rFonts w:cs="Traditional Arabic"/>
          <w:sz w:val="34"/>
          <w:szCs w:val="34"/>
          <w:shd w:val="clear" w:color="auto" w:fill="auto"/>
          <w:rtl/>
        </w:rPr>
        <w:t>، والليث بن سعد</w:t>
      </w:r>
      <w:r w:rsidR="000C0FFD">
        <w:rPr>
          <w:rFonts w:cs="Traditional Arabic"/>
          <w:sz w:val="34"/>
          <w:szCs w:val="34"/>
          <w:shd w:val="clear" w:color="auto" w:fill="auto"/>
          <w:rtl/>
        </w:rPr>
        <w:t>،</w:t>
      </w:r>
      <w:r w:rsidR="00705EDF" w:rsidRPr="000C0FFD">
        <w:rPr>
          <w:rFonts w:cs="Traditional Arabic"/>
          <w:sz w:val="34"/>
          <w:szCs w:val="34"/>
          <w:shd w:val="clear" w:color="auto" w:fill="auto"/>
          <w:rtl/>
        </w:rPr>
        <w:t xml:space="preserve"> والأوزاعي</w:t>
      </w:r>
      <w:r w:rsidR="000C0FFD">
        <w:rPr>
          <w:rFonts w:cs="Traditional Arabic"/>
          <w:sz w:val="34"/>
          <w:szCs w:val="34"/>
          <w:shd w:val="clear" w:color="auto" w:fill="auto"/>
          <w:rtl/>
        </w:rPr>
        <w:t>.</w:t>
      </w:r>
    </w:p>
    <w:p w14:paraId="47034BE3" w14:textId="77777777" w:rsidR="00637769" w:rsidRPr="000C0FFD" w:rsidRDefault="00705EDF"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b/>
          <w:bCs/>
          <w:sz w:val="34"/>
          <w:szCs w:val="34"/>
          <w:shd w:val="clear" w:color="auto" w:fill="auto"/>
          <w:rtl/>
        </w:rPr>
        <w:t xml:space="preserve">وفي هذه </w:t>
      </w:r>
      <w:r w:rsidR="00637769" w:rsidRPr="000C0FFD">
        <w:rPr>
          <w:rFonts w:cs="Traditional Arabic"/>
          <w:b/>
          <w:bCs/>
          <w:sz w:val="34"/>
          <w:szCs w:val="34"/>
          <w:shd w:val="clear" w:color="auto" w:fill="auto"/>
          <w:rtl/>
        </w:rPr>
        <w:t>العبارة رد على المعطلة والممثلة</w:t>
      </w:r>
      <w:r w:rsidRPr="000C0FFD">
        <w:rPr>
          <w:rFonts w:cs="Traditional Arabic"/>
          <w:b/>
          <w:bCs/>
          <w:sz w:val="34"/>
          <w:szCs w:val="34"/>
          <w:shd w:val="clear" w:color="auto" w:fill="auto"/>
          <w:rtl/>
        </w:rPr>
        <w:t xml:space="preserve">، </w:t>
      </w:r>
    </w:p>
    <w:p w14:paraId="64832ADD" w14:textId="77777777" w:rsidR="00637769" w:rsidRPr="000C0FFD" w:rsidRDefault="00705EDF"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ففي قولهم:</w:t>
      </w:r>
      <w:r w:rsidRPr="000C0FFD">
        <w:rPr>
          <w:rFonts w:cs="Traditional Arabic"/>
          <w:sz w:val="34"/>
          <w:szCs w:val="34"/>
          <w:shd w:val="clear" w:color="auto" w:fill="auto"/>
          <w:rtl/>
        </w:rPr>
        <w:t xml:space="preserve"> " أمروها كما جاءت" رد على المعطلة. </w:t>
      </w:r>
    </w:p>
    <w:p w14:paraId="1710539A" w14:textId="00D3731A" w:rsidR="00705EDF" w:rsidRPr="000C0FFD" w:rsidRDefault="00637769"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b/>
          <w:bCs/>
          <w:sz w:val="34"/>
          <w:szCs w:val="34"/>
          <w:shd w:val="clear" w:color="auto" w:fill="auto"/>
          <w:rtl/>
        </w:rPr>
        <w:t>وفي قولهم</w:t>
      </w:r>
      <w:r w:rsidR="00705EDF" w:rsidRPr="000C0FFD">
        <w:rPr>
          <w:rFonts w:cs="Traditional Arabic"/>
          <w:b/>
          <w:bCs/>
          <w:sz w:val="34"/>
          <w:szCs w:val="34"/>
          <w:shd w:val="clear" w:color="auto" w:fill="auto"/>
          <w:rtl/>
        </w:rPr>
        <w:t>:</w:t>
      </w:r>
      <w:r w:rsidR="00705EDF" w:rsidRPr="000C0FFD">
        <w:rPr>
          <w:rFonts w:cs="Traditional Arabic"/>
          <w:sz w:val="34"/>
          <w:szCs w:val="34"/>
          <w:shd w:val="clear" w:color="auto" w:fill="auto"/>
          <w:rtl/>
        </w:rPr>
        <w:t xml:space="preserve"> " بلا كيف" رد على الممثلة</w:t>
      </w:r>
      <w:r w:rsidR="000C0FFD">
        <w:rPr>
          <w:rFonts w:cs="Traditional Arabic"/>
          <w:sz w:val="34"/>
          <w:szCs w:val="34"/>
          <w:shd w:val="clear" w:color="auto" w:fill="auto"/>
          <w:rtl/>
        </w:rPr>
        <w:t>.</w:t>
      </w:r>
    </w:p>
    <w:p w14:paraId="68640353" w14:textId="408C3368" w:rsidR="00705EDF" w:rsidRPr="000C0FFD" w:rsidRDefault="00705EDF"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وفيها أيضا دليل على أن السلف كانوا يثبتون لنصوص الصفات المعاني الصحيحة التي تليق بالله تدل على ذلك من وجهين</w:t>
      </w:r>
      <w:r w:rsidR="000C0FFD">
        <w:rPr>
          <w:rFonts w:cs="Traditional Arabic"/>
          <w:sz w:val="34"/>
          <w:szCs w:val="34"/>
          <w:shd w:val="clear" w:color="auto" w:fill="auto"/>
          <w:rtl/>
        </w:rPr>
        <w:t>:</w:t>
      </w:r>
    </w:p>
    <w:p w14:paraId="5FE072D3" w14:textId="7514E3AA" w:rsidR="00705EDF" w:rsidRPr="000C0FFD" w:rsidRDefault="00637769"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b/>
          <w:bCs/>
          <w:sz w:val="34"/>
          <w:szCs w:val="34"/>
          <w:shd w:val="clear" w:color="auto" w:fill="auto"/>
          <w:rtl/>
        </w:rPr>
        <w:t>الأول: قولهم</w:t>
      </w:r>
      <w:r w:rsidR="00705EDF" w:rsidRPr="000C0FFD">
        <w:rPr>
          <w:rFonts w:cs="Traditional Arabic"/>
          <w:b/>
          <w:bCs/>
          <w:sz w:val="34"/>
          <w:szCs w:val="34"/>
          <w:shd w:val="clear" w:color="auto" w:fill="auto"/>
          <w:rtl/>
        </w:rPr>
        <w:t>:</w:t>
      </w:r>
      <w:r w:rsidR="00705EDF" w:rsidRPr="000C0FFD">
        <w:rPr>
          <w:rFonts w:cs="Traditional Arabic"/>
          <w:sz w:val="34"/>
          <w:szCs w:val="34"/>
          <w:shd w:val="clear" w:color="auto" w:fill="auto"/>
          <w:rtl/>
        </w:rPr>
        <w:t xml:space="preserve"> "أمروها كما جاءت"</w:t>
      </w:r>
      <w:r w:rsidR="000C0FFD">
        <w:rPr>
          <w:rFonts w:cs="Traditional Arabic"/>
          <w:sz w:val="34"/>
          <w:szCs w:val="34"/>
          <w:shd w:val="clear" w:color="auto" w:fill="auto"/>
          <w:rtl/>
        </w:rPr>
        <w:t>.</w:t>
      </w:r>
      <w:r w:rsidR="00705EDF" w:rsidRPr="000C0FFD">
        <w:rPr>
          <w:rFonts w:cs="Traditional Arabic"/>
          <w:sz w:val="34"/>
          <w:szCs w:val="34"/>
          <w:shd w:val="clear" w:color="auto" w:fill="auto"/>
          <w:rtl/>
        </w:rPr>
        <w:t xml:space="preserve"> فإن معناها إبقاء دلالتها على ما جاءت به من ا</w:t>
      </w:r>
      <w:r w:rsidRPr="000C0FFD">
        <w:rPr>
          <w:rFonts w:cs="Traditional Arabic"/>
          <w:sz w:val="34"/>
          <w:szCs w:val="34"/>
          <w:shd w:val="clear" w:color="auto" w:fill="auto"/>
          <w:rtl/>
        </w:rPr>
        <w:t>لمعاني</w:t>
      </w:r>
      <w:r w:rsidR="00705EDF" w:rsidRPr="000C0FFD">
        <w:rPr>
          <w:rFonts w:cs="Traditional Arabic"/>
          <w:sz w:val="34"/>
          <w:szCs w:val="34"/>
          <w:shd w:val="clear" w:color="auto" w:fill="auto"/>
          <w:rtl/>
        </w:rPr>
        <w:t>، ولا ريب أنها جاءت لإث</w:t>
      </w:r>
      <w:r w:rsidRPr="000C0FFD">
        <w:rPr>
          <w:rFonts w:cs="Traditional Arabic"/>
          <w:sz w:val="34"/>
          <w:szCs w:val="34"/>
          <w:shd w:val="clear" w:color="auto" w:fill="auto"/>
          <w:rtl/>
        </w:rPr>
        <w:t>بات المعاني اللائقة بالله تعال</w:t>
      </w:r>
      <w:r w:rsidR="00705EDF" w:rsidRPr="000C0FFD">
        <w:rPr>
          <w:rFonts w:cs="Traditional Arabic"/>
          <w:sz w:val="34"/>
          <w:szCs w:val="34"/>
          <w:shd w:val="clear" w:color="auto" w:fill="auto"/>
          <w:rtl/>
        </w:rPr>
        <w:t>، ولو ك</w:t>
      </w:r>
      <w:r w:rsidR="002A07E8" w:rsidRPr="000C0FFD">
        <w:rPr>
          <w:rFonts w:cs="Traditional Arabic"/>
          <w:sz w:val="34"/>
          <w:szCs w:val="34"/>
          <w:shd w:val="clear" w:color="auto" w:fill="auto"/>
          <w:rtl/>
        </w:rPr>
        <w:t>انوا لا يعتقدون لها معنى لقالوا</w:t>
      </w:r>
      <w:r w:rsidR="00705EDF" w:rsidRPr="000C0FFD">
        <w:rPr>
          <w:rFonts w:cs="Traditional Arabic"/>
          <w:sz w:val="34"/>
          <w:szCs w:val="34"/>
          <w:shd w:val="clear" w:color="auto" w:fill="auto"/>
          <w:rtl/>
        </w:rPr>
        <w:t>: "أمروا لفظها ولا تتعرضوا لمعناها"</w:t>
      </w:r>
      <w:r w:rsidR="000C0FFD">
        <w:rPr>
          <w:rFonts w:cs="Traditional Arabic"/>
          <w:sz w:val="34"/>
          <w:szCs w:val="34"/>
          <w:shd w:val="clear" w:color="auto" w:fill="auto"/>
          <w:rtl/>
        </w:rPr>
        <w:t>.</w:t>
      </w:r>
      <w:r w:rsidR="00705EDF" w:rsidRPr="000C0FFD">
        <w:rPr>
          <w:rFonts w:cs="Traditional Arabic"/>
          <w:sz w:val="34"/>
          <w:szCs w:val="34"/>
          <w:shd w:val="clear" w:color="auto" w:fill="auto"/>
          <w:rtl/>
        </w:rPr>
        <w:t xml:space="preserve"> ونحو ذلك</w:t>
      </w:r>
      <w:r w:rsidR="000C0FFD">
        <w:rPr>
          <w:rFonts w:cs="Traditional Arabic"/>
          <w:sz w:val="34"/>
          <w:szCs w:val="34"/>
          <w:shd w:val="clear" w:color="auto" w:fill="auto"/>
          <w:rtl/>
        </w:rPr>
        <w:t>.</w:t>
      </w:r>
    </w:p>
    <w:p w14:paraId="36E5EEF1" w14:textId="2D298E5F" w:rsidR="008B290D" w:rsidRPr="000C0FFD" w:rsidRDefault="0063776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lastRenderedPageBreak/>
        <w:t>الثاني</w:t>
      </w:r>
      <w:r w:rsidR="00705EDF" w:rsidRPr="000C0FFD">
        <w:rPr>
          <w:rFonts w:cs="Traditional Arabic"/>
          <w:b/>
          <w:bCs/>
          <w:sz w:val="34"/>
          <w:szCs w:val="34"/>
          <w:shd w:val="clear" w:color="auto" w:fill="auto"/>
          <w:rtl/>
        </w:rPr>
        <w:t>:</w:t>
      </w:r>
      <w:r w:rsidRPr="000C0FFD">
        <w:rPr>
          <w:rFonts w:cs="Traditional Arabic"/>
          <w:b/>
          <w:bCs/>
          <w:sz w:val="34"/>
          <w:szCs w:val="34"/>
          <w:shd w:val="clear" w:color="auto" w:fill="auto"/>
          <w:rtl/>
        </w:rPr>
        <w:t xml:space="preserve"> قوله</w:t>
      </w:r>
      <w:r w:rsidRPr="000C0FFD">
        <w:rPr>
          <w:rFonts w:cs="Traditional Arabic" w:hint="cs"/>
          <w:b/>
          <w:bCs/>
          <w:sz w:val="34"/>
          <w:szCs w:val="34"/>
          <w:shd w:val="clear" w:color="auto" w:fill="auto"/>
          <w:rtl/>
        </w:rPr>
        <w:t>م:</w:t>
      </w:r>
      <w:r w:rsidRPr="000C0FFD">
        <w:rPr>
          <w:rFonts w:cs="Traditional Arabic"/>
          <w:sz w:val="34"/>
          <w:szCs w:val="34"/>
          <w:shd w:val="clear" w:color="auto" w:fill="auto"/>
          <w:rtl/>
        </w:rPr>
        <w:t xml:space="preserve"> </w:t>
      </w:r>
      <w:r w:rsidR="00705EDF" w:rsidRPr="000C0FFD">
        <w:rPr>
          <w:rFonts w:cs="Traditional Arabic"/>
          <w:sz w:val="34"/>
          <w:szCs w:val="34"/>
          <w:shd w:val="clear" w:color="auto" w:fill="auto"/>
          <w:rtl/>
        </w:rPr>
        <w:t xml:space="preserve">"بلا كيف" </w:t>
      </w:r>
      <w:r w:rsidRPr="000C0FFD">
        <w:rPr>
          <w:rFonts w:cs="Traditional Arabic"/>
          <w:sz w:val="34"/>
          <w:szCs w:val="34"/>
          <w:shd w:val="clear" w:color="auto" w:fill="auto"/>
          <w:rtl/>
        </w:rPr>
        <w:t>فإنه ظاهر في إثبات حقيقة المعنى</w:t>
      </w:r>
      <w:r w:rsidR="00705EDF" w:rsidRPr="000C0FFD">
        <w:rPr>
          <w:rFonts w:cs="Traditional Arabic"/>
          <w:sz w:val="34"/>
          <w:szCs w:val="34"/>
          <w:shd w:val="clear" w:color="auto" w:fill="auto"/>
          <w:rtl/>
        </w:rPr>
        <w:t>، لأنهم لو كانوا لا يعتقدون ثبوته ما احتاجوا إل</w:t>
      </w:r>
      <w:r w:rsidRPr="000C0FFD">
        <w:rPr>
          <w:rFonts w:cs="Traditional Arabic"/>
          <w:sz w:val="34"/>
          <w:szCs w:val="34"/>
          <w:shd w:val="clear" w:color="auto" w:fill="auto"/>
          <w:rtl/>
        </w:rPr>
        <w:t>ى نفي كيفيته</w:t>
      </w:r>
      <w:r w:rsidR="00705EDF" w:rsidRPr="000C0FFD">
        <w:rPr>
          <w:rFonts w:cs="Traditional Arabic"/>
          <w:sz w:val="34"/>
          <w:szCs w:val="34"/>
          <w:shd w:val="clear" w:color="auto" w:fill="auto"/>
          <w:rtl/>
        </w:rPr>
        <w:t>، فإ</w:t>
      </w:r>
      <w:r w:rsidRPr="000C0FFD">
        <w:rPr>
          <w:rFonts w:cs="Traditional Arabic"/>
          <w:sz w:val="34"/>
          <w:szCs w:val="34"/>
          <w:shd w:val="clear" w:color="auto" w:fill="auto"/>
          <w:rtl/>
        </w:rPr>
        <w:t>ن غير الثابت لا وجود له في نفسه</w:t>
      </w:r>
      <w:r w:rsidR="002A07E8" w:rsidRPr="000C0FFD">
        <w:rPr>
          <w:rFonts w:cs="Traditional Arabic" w:hint="cs"/>
          <w:sz w:val="34"/>
          <w:szCs w:val="34"/>
          <w:shd w:val="clear" w:color="auto" w:fill="auto"/>
          <w:rtl/>
        </w:rPr>
        <w:t>،</w:t>
      </w:r>
      <w:r w:rsidR="000C0FFD">
        <w:rPr>
          <w:rFonts w:cs="Traditional Arabic" w:hint="cs"/>
          <w:sz w:val="34"/>
          <w:szCs w:val="34"/>
          <w:shd w:val="clear" w:color="auto" w:fill="auto"/>
          <w:rtl/>
        </w:rPr>
        <w:t xml:space="preserve"> </w:t>
      </w:r>
      <w:r w:rsidR="008B290D" w:rsidRPr="000C0FFD">
        <w:rPr>
          <w:rFonts w:cs="Traditional Arabic"/>
          <w:sz w:val="34"/>
          <w:szCs w:val="34"/>
          <w:shd w:val="clear" w:color="auto" w:fill="auto"/>
          <w:rtl/>
        </w:rPr>
        <w:t>فنفي كيفيته من لغو القول"</w:t>
      </w:r>
      <w:r w:rsidR="008B290D" w:rsidRPr="000C0FFD">
        <w:rPr>
          <w:rFonts w:cs="Traditional Arabic" w:hint="cs"/>
          <w:sz w:val="34"/>
          <w:szCs w:val="34"/>
          <w:shd w:val="clear" w:color="auto" w:fill="auto"/>
          <w:rtl/>
        </w:rPr>
        <w:t>. (</w:t>
      </w:r>
      <w:r w:rsidR="008B290D" w:rsidRPr="000C0FFD">
        <w:rPr>
          <w:rStyle w:val="a5"/>
          <w:rFonts w:cs="Traditional Arabic"/>
          <w:sz w:val="34"/>
          <w:szCs w:val="34"/>
          <w:shd w:val="clear" w:color="auto" w:fill="auto"/>
          <w:rtl/>
        </w:rPr>
        <w:footnoteReference w:id="40"/>
      </w:r>
      <w:r w:rsidR="008B290D" w:rsidRPr="000C0FFD">
        <w:rPr>
          <w:rFonts w:cs="Traditional Arabic" w:hint="cs"/>
          <w:sz w:val="34"/>
          <w:szCs w:val="34"/>
          <w:shd w:val="clear" w:color="auto" w:fill="auto"/>
          <w:rtl/>
        </w:rPr>
        <w:t>)</w:t>
      </w:r>
    </w:p>
    <w:p w14:paraId="1D676183" w14:textId="0F4FA300" w:rsidR="008B290D" w:rsidRDefault="000C0FFD" w:rsidP="008B290D">
      <w:pPr>
        <w:pStyle w:val="a3"/>
        <w:spacing w:before="40" w:after="40" w:line="240" w:lineRule="auto"/>
        <w:ind w:firstLine="153"/>
        <w:jc w:val="lowKashida"/>
        <w:rPr>
          <w:rFonts w:cs="Traditional Arabic"/>
          <w:sz w:val="34"/>
          <w:szCs w:val="34"/>
          <w:shd w:val="clear" w:color="auto" w:fill="auto"/>
          <w:rtl/>
        </w:rPr>
      </w:pPr>
      <w:r>
        <w:rPr>
          <w:rFonts w:cs="Traditional Arabic" w:hint="cs"/>
          <w:sz w:val="34"/>
          <w:szCs w:val="34"/>
          <w:shd w:val="clear" w:color="auto" w:fill="auto"/>
          <w:rtl/>
        </w:rPr>
        <w:t xml:space="preserve">                              </w:t>
      </w:r>
    </w:p>
    <w:p w14:paraId="1D94AC49" w14:textId="67695D8E" w:rsidR="00D422D0" w:rsidRPr="000C0FFD" w:rsidRDefault="00D422D0"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b/>
          <w:bCs/>
          <w:sz w:val="34"/>
          <w:szCs w:val="34"/>
          <w:shd w:val="clear" w:color="auto" w:fill="auto"/>
          <w:rtl/>
        </w:rPr>
        <w:t xml:space="preserve">وقال </w:t>
      </w:r>
      <w:r w:rsidRPr="000C0FFD">
        <w:rPr>
          <w:rFonts w:cs="Traditional Arabic" w:hint="cs"/>
          <w:b/>
          <w:bCs/>
          <w:sz w:val="34"/>
          <w:szCs w:val="34"/>
          <w:shd w:val="clear" w:color="auto" w:fill="auto"/>
          <w:rtl/>
        </w:rPr>
        <w:t>سماحة شيخنا الإمام</w:t>
      </w:r>
      <w:r w:rsidRPr="000C0FFD">
        <w:rPr>
          <w:rFonts w:cs="Traditional Arabic"/>
          <w:b/>
          <w:bCs/>
          <w:sz w:val="34"/>
          <w:szCs w:val="34"/>
          <w:shd w:val="clear" w:color="auto" w:fill="auto"/>
          <w:rtl/>
        </w:rPr>
        <w:t xml:space="preserve"> ابن باز</w:t>
      </w:r>
      <w:r w:rsidRPr="000C0FFD">
        <w:rPr>
          <w:rFonts w:cs="Traditional Arabic" w:hint="cs"/>
          <w:b/>
          <w:bCs/>
          <w:sz w:val="34"/>
          <w:szCs w:val="34"/>
          <w:shd w:val="clear" w:color="auto" w:fill="auto"/>
          <w:rtl/>
        </w:rPr>
        <w:t xml:space="preserve"> </w:t>
      </w:r>
      <w:r w:rsidRPr="000C0FFD">
        <w:rPr>
          <w:rFonts w:cs="Traditional Arabic" w:hint="cs"/>
          <w:sz w:val="34"/>
          <w:szCs w:val="34"/>
          <w:shd w:val="clear" w:color="auto" w:fill="auto"/>
          <w:rtl/>
        </w:rPr>
        <w:t>(ت: 1420هـ)</w:t>
      </w:r>
      <w:r w:rsidRPr="000C0FFD">
        <w:rPr>
          <w:rFonts w:cs="Traditional Arabic"/>
          <w:b/>
          <w:bCs/>
          <w:sz w:val="34"/>
          <w:szCs w:val="34"/>
          <w:shd w:val="clear" w:color="auto" w:fill="auto"/>
          <w:rtl/>
        </w:rPr>
        <w:t xml:space="preserve"> </w:t>
      </w:r>
      <w:r w:rsidRPr="000C0FFD">
        <w:rPr>
          <w:rFonts w:cs="Traditional Arabic" w:hint="cs"/>
          <w:b/>
          <w:bCs/>
          <w:sz w:val="34"/>
          <w:szCs w:val="34"/>
          <w:shd w:val="clear" w:color="auto" w:fill="auto"/>
          <w:rtl/>
        </w:rPr>
        <w:t xml:space="preserve">- </w:t>
      </w:r>
      <w:r w:rsidRPr="000C0FFD">
        <w:rPr>
          <w:rFonts w:cs="Traditional Arabic"/>
          <w:b/>
          <w:bCs/>
          <w:sz w:val="34"/>
          <w:szCs w:val="34"/>
          <w:shd w:val="clear" w:color="auto" w:fill="auto"/>
          <w:rtl/>
        </w:rPr>
        <w:t>رحمه الله</w:t>
      </w:r>
      <w:r w:rsidRPr="000C0FFD">
        <w:rPr>
          <w:rFonts w:cs="Traditional Arabic" w:hint="cs"/>
          <w:b/>
          <w:bCs/>
          <w:sz w:val="34"/>
          <w:szCs w:val="34"/>
          <w:shd w:val="clear" w:color="auto" w:fill="auto"/>
          <w:rtl/>
        </w:rPr>
        <w:t>-</w:t>
      </w:r>
      <w:r w:rsidR="000C0FFD">
        <w:rPr>
          <w:rFonts w:cs="Traditional Arabic"/>
          <w:b/>
          <w:bCs/>
          <w:sz w:val="34"/>
          <w:szCs w:val="34"/>
          <w:shd w:val="clear" w:color="auto" w:fill="auto"/>
          <w:rtl/>
        </w:rPr>
        <w:t>:</w:t>
      </w:r>
    </w:p>
    <w:p w14:paraId="6BA220D1" w14:textId="6327AA3C" w:rsidR="00D422D0" w:rsidRPr="000C0FFD" w:rsidRDefault="00D422D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Pr>
        <w:t>"</w:t>
      </w:r>
      <w:r w:rsidRPr="000C0FFD">
        <w:rPr>
          <w:rFonts w:cs="Traditional Arabic"/>
          <w:sz w:val="34"/>
          <w:szCs w:val="34"/>
          <w:shd w:val="clear" w:color="auto" w:fill="auto"/>
          <w:rtl/>
        </w:rPr>
        <w:t>المفوضة قال أحمد فيهم: إنهم شر من الجهمية، والتفويض أن يقول القائل: الله أعلم بمعناها فقط</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وهذا لا يجوز; لأن معانيها معلومة عند العلماء</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w:t>
      </w:r>
    </w:p>
    <w:p w14:paraId="45D1E9E3" w14:textId="77777777" w:rsidR="00D422D0" w:rsidRPr="000C0FFD" w:rsidRDefault="00D422D0"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b/>
          <w:bCs/>
          <w:sz w:val="34"/>
          <w:szCs w:val="34"/>
          <w:shd w:val="clear" w:color="auto" w:fill="auto"/>
          <w:rtl/>
        </w:rPr>
        <w:t xml:space="preserve">قال مالك </w:t>
      </w:r>
      <w:r w:rsidR="00637769" w:rsidRPr="000C0FFD">
        <w:rPr>
          <w:rFonts w:cs="Traditional Arabic" w:hint="cs"/>
          <w:b/>
          <w:bCs/>
          <w:sz w:val="34"/>
          <w:szCs w:val="34"/>
          <w:shd w:val="clear" w:color="auto" w:fill="auto"/>
          <w:rtl/>
        </w:rPr>
        <w:t xml:space="preserve">- </w:t>
      </w:r>
      <w:r w:rsidRPr="000C0FFD">
        <w:rPr>
          <w:rFonts w:cs="Traditional Arabic"/>
          <w:b/>
          <w:bCs/>
          <w:sz w:val="34"/>
          <w:szCs w:val="34"/>
          <w:shd w:val="clear" w:color="auto" w:fill="auto"/>
          <w:rtl/>
        </w:rPr>
        <w:t>رحمه الله</w:t>
      </w:r>
      <w:r w:rsidR="00637769" w:rsidRPr="000C0FFD">
        <w:rPr>
          <w:rFonts w:cs="Traditional Arabic" w:hint="cs"/>
          <w:b/>
          <w:bCs/>
          <w:sz w:val="34"/>
          <w:szCs w:val="34"/>
          <w:shd w:val="clear" w:color="auto" w:fill="auto"/>
          <w:rtl/>
        </w:rPr>
        <w:t>-</w:t>
      </w:r>
      <w:r w:rsidRPr="000C0FFD">
        <w:rPr>
          <w:rFonts w:cs="Traditional Arabic"/>
          <w:b/>
          <w:bCs/>
          <w:sz w:val="34"/>
          <w:szCs w:val="34"/>
          <w:shd w:val="clear" w:color="auto" w:fill="auto"/>
          <w:rtl/>
        </w:rPr>
        <w:t>:</w:t>
      </w:r>
      <w:r w:rsidRPr="000C0FFD">
        <w:rPr>
          <w:rFonts w:cs="Traditional Arabic"/>
          <w:sz w:val="34"/>
          <w:szCs w:val="34"/>
          <w:shd w:val="clear" w:color="auto" w:fill="auto"/>
          <w:rtl/>
        </w:rPr>
        <w:t xml:space="preserve"> الاستواء معلوم والكيف مجهول، وهكذا جاء عن الإمام ربيعة بن أبي عبد الرحمن وعن غيره من أهل العلم، فمعاني الصفات معلومة، يعلمها أهل السنة والجماعة; كالرضا والغضب والمحبة والاستواء والضحك وغيرها، وأنها معاني غير المعاني الأخرى</w:t>
      </w:r>
      <w:r w:rsidR="00423D83" w:rsidRPr="000C0FFD">
        <w:rPr>
          <w:rFonts w:cs="Traditional Arabic"/>
          <w:sz w:val="34"/>
          <w:szCs w:val="34"/>
          <w:shd w:val="clear" w:color="auto" w:fill="auto"/>
          <w:rtl/>
        </w:rPr>
        <w:t>، فالضحك غير الرضا، والرضا غير الغضب، والغضب غير المحبة، والسمع غير البصر، كلها معلومة لله سبحانه</w:t>
      </w:r>
      <w:r w:rsidRPr="000C0FFD">
        <w:rPr>
          <w:rFonts w:cs="Traditional Arabic"/>
          <w:sz w:val="34"/>
          <w:szCs w:val="34"/>
          <w:shd w:val="clear" w:color="auto" w:fill="auto"/>
          <w:rtl/>
        </w:rPr>
        <w:t>، لكنها لا تشابه صفات المخلوقين"</w:t>
      </w:r>
      <w:r w:rsidR="00423D83" w:rsidRPr="000C0FFD">
        <w:rPr>
          <w:rFonts w:cs="Traditional Arabic" w:hint="cs"/>
          <w:sz w:val="34"/>
          <w:szCs w:val="34"/>
          <w:shd w:val="clear" w:color="auto" w:fill="auto"/>
          <w:rtl/>
        </w:rPr>
        <w:t>. (</w:t>
      </w:r>
      <w:r w:rsidR="00423D83" w:rsidRPr="000C0FFD">
        <w:rPr>
          <w:rStyle w:val="a5"/>
          <w:rFonts w:cs="Traditional Arabic"/>
          <w:sz w:val="34"/>
          <w:szCs w:val="34"/>
          <w:shd w:val="clear" w:color="auto" w:fill="auto"/>
          <w:rtl/>
        </w:rPr>
        <w:footnoteReference w:id="41"/>
      </w:r>
      <w:r w:rsidR="00423D83" w:rsidRPr="000C0FFD">
        <w:rPr>
          <w:rFonts w:cs="Traditional Arabic" w:hint="cs"/>
          <w:sz w:val="34"/>
          <w:szCs w:val="34"/>
          <w:shd w:val="clear" w:color="auto" w:fill="auto"/>
          <w:rtl/>
        </w:rPr>
        <w:t>)</w:t>
      </w:r>
    </w:p>
    <w:p w14:paraId="21067BF7" w14:textId="61402E48" w:rsidR="008B290D" w:rsidRDefault="007A5FA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و</w:t>
      </w:r>
      <w:r w:rsidR="00DF242C" w:rsidRPr="000C0FFD">
        <w:rPr>
          <w:rFonts w:cs="Traditional Arabic" w:hint="cs"/>
          <w:sz w:val="34"/>
          <w:szCs w:val="34"/>
          <w:shd w:val="clear" w:color="auto" w:fill="auto"/>
          <w:rtl/>
        </w:rPr>
        <w:t xml:space="preserve">هكذا ترى </w:t>
      </w:r>
      <w:r w:rsidRPr="000C0FFD">
        <w:rPr>
          <w:rFonts w:cs="Traditional Arabic" w:hint="cs"/>
          <w:sz w:val="34"/>
          <w:szCs w:val="34"/>
          <w:shd w:val="clear" w:color="auto" w:fill="auto"/>
          <w:rtl/>
        </w:rPr>
        <w:t xml:space="preserve">أئمة </w:t>
      </w:r>
      <w:r w:rsidRPr="000C0FFD">
        <w:rPr>
          <w:rFonts w:cs="Traditional Arabic"/>
          <w:sz w:val="34"/>
          <w:szCs w:val="34"/>
          <w:shd w:val="clear" w:color="auto" w:fill="auto"/>
          <w:rtl/>
        </w:rPr>
        <w:t>أهل السنة والجماعة</w:t>
      </w:r>
      <w:r w:rsidRPr="000C0FFD">
        <w:rPr>
          <w:rFonts w:cs="Traditional Arabic" w:hint="cs"/>
          <w:sz w:val="34"/>
          <w:szCs w:val="34"/>
          <w:shd w:val="clear" w:color="auto" w:fill="auto"/>
          <w:rtl/>
        </w:rPr>
        <w:t xml:space="preserve"> في كل زمان</w:t>
      </w:r>
      <w:r w:rsidR="00760775" w:rsidRPr="000C0FFD">
        <w:rPr>
          <w:rFonts w:cs="Traditional Arabic" w:hint="cs"/>
          <w:sz w:val="34"/>
          <w:szCs w:val="34"/>
          <w:shd w:val="clear" w:color="auto" w:fill="auto"/>
          <w:rtl/>
        </w:rPr>
        <w:t xml:space="preserve"> ومكان،</w:t>
      </w:r>
      <w:r w:rsidRPr="000C0FFD">
        <w:rPr>
          <w:rFonts w:cs="Traditional Arabic" w:hint="cs"/>
          <w:sz w:val="34"/>
          <w:szCs w:val="34"/>
          <w:shd w:val="clear" w:color="auto" w:fill="auto"/>
          <w:rtl/>
        </w:rPr>
        <w:t xml:space="preserve"> تجدهم على معتقد واحد لا يتغير ولا يتبدل، وقد </w:t>
      </w:r>
      <w:r w:rsidR="00226E23" w:rsidRPr="000C0FFD">
        <w:rPr>
          <w:rFonts w:cs="Traditional Arabic"/>
          <w:sz w:val="34"/>
          <w:szCs w:val="34"/>
          <w:shd w:val="clear" w:color="auto" w:fill="auto"/>
          <w:rtl/>
        </w:rPr>
        <w:t>تبرءوا من</w:t>
      </w:r>
      <w:r w:rsidRPr="000C0FFD">
        <w:rPr>
          <w:rFonts w:cs="Traditional Arabic" w:hint="cs"/>
          <w:sz w:val="34"/>
          <w:szCs w:val="34"/>
          <w:shd w:val="clear" w:color="auto" w:fill="auto"/>
          <w:rtl/>
        </w:rPr>
        <w:t xml:space="preserve"> منهج ومعتقد أهل التأويل وحذروا منه أشد التحذير، ومؤلفاتهم </w:t>
      </w:r>
      <w:r w:rsidR="00C80DB3" w:rsidRPr="000C0FFD">
        <w:rPr>
          <w:rFonts w:cs="Traditional Arabic" w:hint="cs"/>
          <w:sz w:val="34"/>
          <w:szCs w:val="34"/>
          <w:shd w:val="clear" w:color="auto" w:fill="auto"/>
          <w:rtl/>
        </w:rPr>
        <w:t xml:space="preserve">وأقوالهم </w:t>
      </w:r>
      <w:r w:rsidRPr="000C0FFD">
        <w:rPr>
          <w:rFonts w:cs="Traditional Arabic" w:hint="cs"/>
          <w:sz w:val="34"/>
          <w:szCs w:val="34"/>
          <w:shd w:val="clear" w:color="auto" w:fill="auto"/>
          <w:rtl/>
        </w:rPr>
        <w:t>قديمًا وحديثًا تشهد لذلك كله.</w:t>
      </w:r>
    </w:p>
    <w:p w14:paraId="763C61DC" w14:textId="77777777" w:rsidR="008B290D" w:rsidRDefault="008B290D" w:rsidP="008B290D">
      <w:pPr>
        <w:bidi w:val="0"/>
        <w:jc w:val="lowKashida"/>
        <w:rPr>
          <w:rFonts w:ascii="Calibri" w:eastAsia="Calibri" w:hAnsi="Calibri" w:cs="Traditional Arabic"/>
          <w:sz w:val="34"/>
          <w:szCs w:val="34"/>
          <w:rtl/>
        </w:rPr>
      </w:pPr>
      <w:r>
        <w:rPr>
          <w:rFonts w:cs="Traditional Arabic"/>
          <w:sz w:val="34"/>
          <w:szCs w:val="34"/>
          <w:rtl/>
        </w:rPr>
        <w:br w:type="page"/>
      </w:r>
    </w:p>
    <w:p w14:paraId="10CE65AF" w14:textId="77777777" w:rsidR="003F419A" w:rsidRPr="000C0FFD" w:rsidRDefault="003F419A" w:rsidP="008B290D">
      <w:pPr>
        <w:pStyle w:val="1"/>
        <w:jc w:val="lowKashida"/>
        <w:rPr>
          <w:rtl/>
        </w:rPr>
      </w:pPr>
      <w:bookmarkStart w:id="22" w:name="_Toc154488327"/>
      <w:r w:rsidRPr="000C0FFD">
        <w:rPr>
          <w:rFonts w:hint="cs"/>
          <w:rtl/>
        </w:rPr>
        <w:lastRenderedPageBreak/>
        <w:t xml:space="preserve">المطلب الثالث: أقوال أهل التعطيل وعقيدتهم في تأويل </w:t>
      </w:r>
      <w:r w:rsidR="002A07E8" w:rsidRPr="000C0FFD">
        <w:rPr>
          <w:rFonts w:hint="cs"/>
          <w:rtl/>
        </w:rPr>
        <w:t>"</w:t>
      </w:r>
      <w:r w:rsidR="002A07E8" w:rsidRPr="000C0FFD">
        <w:rPr>
          <w:rtl/>
        </w:rPr>
        <w:t>ص</w:t>
      </w:r>
      <w:r w:rsidR="002A07E8" w:rsidRPr="000C0FFD">
        <w:rPr>
          <w:rFonts w:hint="cs"/>
          <w:rtl/>
        </w:rPr>
        <w:t>ِ</w:t>
      </w:r>
      <w:r w:rsidR="002A07E8" w:rsidRPr="000C0FFD">
        <w:rPr>
          <w:rtl/>
        </w:rPr>
        <w:t>ف</w:t>
      </w:r>
      <w:r w:rsidR="002A07E8" w:rsidRPr="000C0FFD">
        <w:rPr>
          <w:rFonts w:hint="cs"/>
          <w:rtl/>
        </w:rPr>
        <w:t>َ</w:t>
      </w:r>
      <w:r w:rsidR="002A07E8" w:rsidRPr="000C0FFD">
        <w:rPr>
          <w:rtl/>
        </w:rPr>
        <w:t>ة</w:t>
      </w:r>
      <w:r w:rsidR="002A07E8" w:rsidRPr="000C0FFD">
        <w:rPr>
          <w:rFonts w:hint="cs"/>
          <w:rtl/>
        </w:rPr>
        <w:t>َ</w:t>
      </w:r>
      <w:r w:rsidR="002A07E8" w:rsidRPr="000C0FFD">
        <w:rPr>
          <w:rtl/>
        </w:rPr>
        <w:t xml:space="preserve"> الو</w:t>
      </w:r>
      <w:r w:rsidR="002A07E8" w:rsidRPr="000C0FFD">
        <w:rPr>
          <w:rFonts w:hint="cs"/>
          <w:rtl/>
        </w:rPr>
        <w:t>َ</w:t>
      </w:r>
      <w:r w:rsidR="002A07E8" w:rsidRPr="000C0FFD">
        <w:rPr>
          <w:rtl/>
        </w:rPr>
        <w:t>ج</w:t>
      </w:r>
      <w:r w:rsidR="002A07E8" w:rsidRPr="000C0FFD">
        <w:rPr>
          <w:rFonts w:hint="cs"/>
          <w:rtl/>
        </w:rPr>
        <w:t>َ</w:t>
      </w:r>
      <w:r w:rsidR="002A07E8" w:rsidRPr="000C0FFD">
        <w:rPr>
          <w:rtl/>
        </w:rPr>
        <w:t>ه</w:t>
      </w:r>
      <w:r w:rsidR="002A07E8" w:rsidRPr="000C0FFD">
        <w:rPr>
          <w:rFonts w:hint="cs"/>
          <w:rtl/>
        </w:rPr>
        <w:t>ِ"</w:t>
      </w:r>
      <w:bookmarkEnd w:id="22"/>
    </w:p>
    <w:p w14:paraId="591FB1D4" w14:textId="77777777" w:rsidR="00CC42C5" w:rsidRPr="000C0FFD" w:rsidRDefault="007A5FA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 xml:space="preserve">وأهل التعطيل </w:t>
      </w:r>
      <w:r w:rsidR="00CC42C5" w:rsidRPr="000C0FFD">
        <w:rPr>
          <w:rFonts w:cs="Traditional Arabic"/>
          <w:b/>
          <w:bCs/>
          <w:sz w:val="34"/>
          <w:szCs w:val="34"/>
          <w:shd w:val="clear" w:color="auto" w:fill="auto"/>
          <w:rtl/>
        </w:rPr>
        <w:t>أوَّل</w:t>
      </w:r>
      <w:r w:rsidR="002A07E8" w:rsidRPr="000C0FFD">
        <w:rPr>
          <w:rFonts w:cs="Traditional Arabic" w:hint="cs"/>
          <w:b/>
          <w:bCs/>
          <w:sz w:val="34"/>
          <w:szCs w:val="34"/>
          <w:shd w:val="clear" w:color="auto" w:fill="auto"/>
          <w:rtl/>
        </w:rPr>
        <w:t>ُ</w:t>
      </w:r>
      <w:r w:rsidR="00CC42C5" w:rsidRPr="000C0FFD">
        <w:rPr>
          <w:rFonts w:cs="Traditional Arabic"/>
          <w:b/>
          <w:bCs/>
          <w:sz w:val="34"/>
          <w:szCs w:val="34"/>
          <w:shd w:val="clear" w:color="auto" w:fill="auto"/>
          <w:rtl/>
        </w:rPr>
        <w:t xml:space="preserve">وا </w:t>
      </w:r>
      <w:r w:rsidR="009A3556" w:rsidRPr="000C0FFD">
        <w:rPr>
          <w:rFonts w:cs="Traditional Arabic" w:hint="cs"/>
          <w:b/>
          <w:bCs/>
          <w:sz w:val="34"/>
          <w:szCs w:val="34"/>
          <w:shd w:val="clear" w:color="auto" w:fill="auto"/>
          <w:rtl/>
        </w:rPr>
        <w:t>"</w:t>
      </w:r>
      <w:r w:rsidR="00CC42C5" w:rsidRPr="000C0FFD">
        <w:rPr>
          <w:rFonts w:cs="Traditional Arabic"/>
          <w:b/>
          <w:bCs/>
          <w:sz w:val="34"/>
          <w:szCs w:val="34"/>
          <w:shd w:val="clear" w:color="auto" w:fill="auto"/>
          <w:rtl/>
        </w:rPr>
        <w:t>ص</w:t>
      </w:r>
      <w:r w:rsidR="002A07E8" w:rsidRPr="000C0FFD">
        <w:rPr>
          <w:rFonts w:cs="Traditional Arabic" w:hint="cs"/>
          <w:b/>
          <w:bCs/>
          <w:sz w:val="34"/>
          <w:szCs w:val="34"/>
          <w:shd w:val="clear" w:color="auto" w:fill="auto"/>
          <w:rtl/>
        </w:rPr>
        <w:t>ِ</w:t>
      </w:r>
      <w:r w:rsidR="00CC42C5" w:rsidRPr="000C0FFD">
        <w:rPr>
          <w:rFonts w:cs="Traditional Arabic"/>
          <w:b/>
          <w:bCs/>
          <w:sz w:val="34"/>
          <w:szCs w:val="34"/>
          <w:shd w:val="clear" w:color="auto" w:fill="auto"/>
          <w:rtl/>
        </w:rPr>
        <w:t>ف</w:t>
      </w:r>
      <w:r w:rsidR="002A07E8" w:rsidRPr="000C0FFD">
        <w:rPr>
          <w:rFonts w:cs="Traditional Arabic" w:hint="cs"/>
          <w:b/>
          <w:bCs/>
          <w:sz w:val="34"/>
          <w:szCs w:val="34"/>
          <w:shd w:val="clear" w:color="auto" w:fill="auto"/>
          <w:rtl/>
        </w:rPr>
        <w:t>َ</w:t>
      </w:r>
      <w:r w:rsidR="00CC42C5" w:rsidRPr="000C0FFD">
        <w:rPr>
          <w:rFonts w:cs="Traditional Arabic"/>
          <w:b/>
          <w:bCs/>
          <w:sz w:val="34"/>
          <w:szCs w:val="34"/>
          <w:shd w:val="clear" w:color="auto" w:fill="auto"/>
          <w:rtl/>
        </w:rPr>
        <w:t>ة</w:t>
      </w:r>
      <w:r w:rsidR="002A07E8" w:rsidRPr="000C0FFD">
        <w:rPr>
          <w:rFonts w:cs="Traditional Arabic" w:hint="cs"/>
          <w:b/>
          <w:bCs/>
          <w:sz w:val="34"/>
          <w:szCs w:val="34"/>
          <w:shd w:val="clear" w:color="auto" w:fill="auto"/>
          <w:rtl/>
        </w:rPr>
        <w:t>َ</w:t>
      </w:r>
      <w:r w:rsidR="00CC42C5" w:rsidRPr="000C0FFD">
        <w:rPr>
          <w:rFonts w:cs="Traditional Arabic"/>
          <w:b/>
          <w:bCs/>
          <w:sz w:val="34"/>
          <w:szCs w:val="34"/>
          <w:shd w:val="clear" w:color="auto" w:fill="auto"/>
          <w:rtl/>
        </w:rPr>
        <w:t xml:space="preserve"> الو</w:t>
      </w:r>
      <w:r w:rsidR="002A07E8" w:rsidRPr="000C0FFD">
        <w:rPr>
          <w:rFonts w:cs="Traditional Arabic" w:hint="cs"/>
          <w:b/>
          <w:bCs/>
          <w:sz w:val="34"/>
          <w:szCs w:val="34"/>
          <w:shd w:val="clear" w:color="auto" w:fill="auto"/>
          <w:rtl/>
        </w:rPr>
        <w:t>َ</w:t>
      </w:r>
      <w:r w:rsidR="00CC42C5" w:rsidRPr="000C0FFD">
        <w:rPr>
          <w:rFonts w:cs="Traditional Arabic"/>
          <w:b/>
          <w:bCs/>
          <w:sz w:val="34"/>
          <w:szCs w:val="34"/>
          <w:shd w:val="clear" w:color="auto" w:fill="auto"/>
          <w:rtl/>
        </w:rPr>
        <w:t>ج</w:t>
      </w:r>
      <w:r w:rsidR="002A07E8" w:rsidRPr="000C0FFD">
        <w:rPr>
          <w:rFonts w:cs="Traditional Arabic" w:hint="cs"/>
          <w:b/>
          <w:bCs/>
          <w:sz w:val="34"/>
          <w:szCs w:val="34"/>
          <w:shd w:val="clear" w:color="auto" w:fill="auto"/>
          <w:rtl/>
        </w:rPr>
        <w:t>َ</w:t>
      </w:r>
      <w:r w:rsidR="00CC42C5" w:rsidRPr="000C0FFD">
        <w:rPr>
          <w:rFonts w:cs="Traditional Arabic"/>
          <w:b/>
          <w:bCs/>
          <w:sz w:val="34"/>
          <w:szCs w:val="34"/>
          <w:shd w:val="clear" w:color="auto" w:fill="auto"/>
          <w:rtl/>
        </w:rPr>
        <w:t>ه</w:t>
      </w:r>
      <w:r w:rsidR="002A07E8" w:rsidRPr="000C0FFD">
        <w:rPr>
          <w:rFonts w:cs="Traditional Arabic" w:hint="cs"/>
          <w:b/>
          <w:bCs/>
          <w:sz w:val="34"/>
          <w:szCs w:val="34"/>
          <w:shd w:val="clear" w:color="auto" w:fill="auto"/>
          <w:rtl/>
        </w:rPr>
        <w:t>ِ</w:t>
      </w:r>
      <w:r w:rsidR="009A3556" w:rsidRPr="000C0FFD">
        <w:rPr>
          <w:rFonts w:cs="Traditional Arabic" w:hint="cs"/>
          <w:b/>
          <w:bCs/>
          <w:sz w:val="34"/>
          <w:szCs w:val="34"/>
          <w:shd w:val="clear" w:color="auto" w:fill="auto"/>
          <w:rtl/>
        </w:rPr>
        <w:t>" الثابتة لله</w:t>
      </w:r>
      <w:r w:rsidR="00CC42C5" w:rsidRPr="000C0FFD">
        <w:rPr>
          <w:rFonts w:cs="Traditional Arabic"/>
          <w:b/>
          <w:bCs/>
          <w:sz w:val="34"/>
          <w:szCs w:val="34"/>
          <w:shd w:val="clear" w:color="auto" w:fill="auto"/>
          <w:rtl/>
        </w:rPr>
        <w:t xml:space="preserve"> </w:t>
      </w:r>
      <w:r w:rsidR="006E0217" w:rsidRPr="000C0FFD">
        <w:rPr>
          <w:rFonts w:cs="Traditional Arabic" w:hint="cs"/>
          <w:b/>
          <w:bCs/>
          <w:sz w:val="34"/>
          <w:szCs w:val="34"/>
          <w:shd w:val="clear" w:color="auto" w:fill="auto"/>
          <w:rtl/>
        </w:rPr>
        <w:t>ب</w:t>
      </w:r>
      <w:r w:rsidR="006E0217" w:rsidRPr="000C0FFD">
        <w:rPr>
          <w:rFonts w:cs="Traditional Arabic"/>
          <w:b/>
          <w:bCs/>
          <w:sz w:val="34"/>
          <w:szCs w:val="34"/>
          <w:shd w:val="clear" w:color="auto" w:fill="auto"/>
          <w:rtl/>
        </w:rPr>
        <w:t>تأويلا</w:t>
      </w:r>
      <w:r w:rsidR="006E0217" w:rsidRPr="000C0FFD">
        <w:rPr>
          <w:rFonts w:cs="Traditional Arabic" w:hint="cs"/>
          <w:b/>
          <w:bCs/>
          <w:sz w:val="34"/>
          <w:szCs w:val="34"/>
          <w:shd w:val="clear" w:color="auto" w:fill="auto"/>
          <w:rtl/>
        </w:rPr>
        <w:t>ت</w:t>
      </w:r>
      <w:r w:rsidR="006E0217" w:rsidRPr="000C0FFD">
        <w:rPr>
          <w:rFonts w:cs="Traditional Arabic"/>
          <w:b/>
          <w:bCs/>
          <w:sz w:val="34"/>
          <w:szCs w:val="34"/>
          <w:shd w:val="clear" w:color="auto" w:fill="auto"/>
        </w:rPr>
        <w:t xml:space="preserve"> </w:t>
      </w:r>
      <w:r w:rsidR="006E0217" w:rsidRPr="000C0FFD">
        <w:rPr>
          <w:rFonts w:cs="Traditional Arabic" w:hint="cs"/>
          <w:b/>
          <w:bCs/>
          <w:sz w:val="34"/>
          <w:szCs w:val="34"/>
          <w:shd w:val="clear" w:color="auto" w:fill="auto"/>
          <w:rtl/>
        </w:rPr>
        <w:t>باطلة من أظهرها</w:t>
      </w:r>
      <w:r w:rsidR="00727C0D" w:rsidRPr="000C0FFD">
        <w:rPr>
          <w:rFonts w:cs="Traditional Arabic"/>
          <w:b/>
          <w:bCs/>
          <w:sz w:val="34"/>
          <w:szCs w:val="34"/>
          <w:shd w:val="clear" w:color="auto" w:fill="auto"/>
        </w:rPr>
        <w:t xml:space="preserve"> </w:t>
      </w:r>
      <w:r w:rsidR="00727C0D" w:rsidRPr="000C0FFD">
        <w:rPr>
          <w:rFonts w:cs="Traditional Arabic" w:hint="cs"/>
          <w:b/>
          <w:bCs/>
          <w:sz w:val="34"/>
          <w:szCs w:val="34"/>
          <w:shd w:val="clear" w:color="auto" w:fill="auto"/>
          <w:rtl/>
        </w:rPr>
        <w:t>ما يلي:</w:t>
      </w:r>
      <w:r w:rsidR="00CC42C5" w:rsidRPr="000C0FFD">
        <w:rPr>
          <w:rFonts w:cs="Traditional Arabic"/>
          <w:b/>
          <w:bCs/>
          <w:sz w:val="34"/>
          <w:szCs w:val="34"/>
          <w:shd w:val="clear" w:color="auto" w:fill="auto"/>
        </w:rPr>
        <w:br/>
      </w:r>
      <w:r w:rsidR="009A3556" w:rsidRPr="000C0FFD">
        <w:rPr>
          <w:rFonts w:cs="Traditional Arabic" w:hint="cs"/>
          <w:b/>
          <w:bCs/>
          <w:sz w:val="34"/>
          <w:szCs w:val="34"/>
          <w:shd w:val="clear" w:color="auto" w:fill="auto"/>
          <w:rtl/>
        </w:rPr>
        <w:t>أولًا:</w:t>
      </w:r>
      <w:r w:rsidR="00886F7E" w:rsidRPr="000C0FFD">
        <w:rPr>
          <w:rFonts w:cs="Traditional Arabic" w:hint="cs"/>
          <w:sz w:val="34"/>
          <w:szCs w:val="34"/>
          <w:shd w:val="clear" w:color="auto" w:fill="auto"/>
          <w:rtl/>
        </w:rPr>
        <w:t xml:space="preserve"> لقد تأو</w:t>
      </w:r>
      <w:r w:rsidR="009A3556" w:rsidRPr="000C0FFD">
        <w:rPr>
          <w:rFonts w:cs="Traditional Arabic" w:hint="cs"/>
          <w:sz w:val="34"/>
          <w:szCs w:val="34"/>
          <w:shd w:val="clear" w:color="auto" w:fill="auto"/>
          <w:rtl/>
        </w:rPr>
        <w:t>َّ</w:t>
      </w:r>
      <w:r w:rsidR="00886F7E" w:rsidRPr="000C0FFD">
        <w:rPr>
          <w:rFonts w:cs="Traditional Arabic" w:hint="cs"/>
          <w:sz w:val="34"/>
          <w:szCs w:val="34"/>
          <w:shd w:val="clear" w:color="auto" w:fill="auto"/>
          <w:rtl/>
        </w:rPr>
        <w:t xml:space="preserve">ل أهل التعطيل </w:t>
      </w:r>
      <w:r w:rsidR="002A07E8" w:rsidRPr="000C0FFD">
        <w:rPr>
          <w:rFonts w:cs="Traditional Arabic" w:hint="cs"/>
          <w:sz w:val="34"/>
          <w:szCs w:val="34"/>
          <w:shd w:val="clear" w:color="auto" w:fill="auto"/>
          <w:rtl/>
        </w:rPr>
        <w:t>"</w:t>
      </w:r>
      <w:r w:rsidR="002A07E8" w:rsidRPr="000C0FFD">
        <w:rPr>
          <w:rFonts w:cs="Traditional Arabic"/>
          <w:sz w:val="34"/>
          <w:szCs w:val="34"/>
          <w:shd w:val="clear" w:color="auto" w:fill="auto"/>
          <w:rtl/>
        </w:rPr>
        <w:t>ص</w:t>
      </w:r>
      <w:r w:rsidR="002A07E8" w:rsidRPr="000C0FFD">
        <w:rPr>
          <w:rFonts w:cs="Traditional Arabic" w:hint="cs"/>
          <w:sz w:val="34"/>
          <w:szCs w:val="34"/>
          <w:shd w:val="clear" w:color="auto" w:fill="auto"/>
          <w:rtl/>
        </w:rPr>
        <w:t>ِ</w:t>
      </w:r>
      <w:r w:rsidR="002A07E8" w:rsidRPr="000C0FFD">
        <w:rPr>
          <w:rFonts w:cs="Traditional Arabic"/>
          <w:sz w:val="34"/>
          <w:szCs w:val="34"/>
          <w:shd w:val="clear" w:color="auto" w:fill="auto"/>
          <w:rtl/>
        </w:rPr>
        <w:t>ف</w:t>
      </w:r>
      <w:r w:rsidR="002A07E8" w:rsidRPr="000C0FFD">
        <w:rPr>
          <w:rFonts w:cs="Traditional Arabic" w:hint="cs"/>
          <w:sz w:val="34"/>
          <w:szCs w:val="34"/>
          <w:shd w:val="clear" w:color="auto" w:fill="auto"/>
          <w:rtl/>
        </w:rPr>
        <w:t>َ</w:t>
      </w:r>
      <w:r w:rsidR="002A07E8" w:rsidRPr="000C0FFD">
        <w:rPr>
          <w:rFonts w:cs="Traditional Arabic"/>
          <w:sz w:val="34"/>
          <w:szCs w:val="34"/>
          <w:shd w:val="clear" w:color="auto" w:fill="auto"/>
          <w:rtl/>
        </w:rPr>
        <w:t>ة</w:t>
      </w:r>
      <w:r w:rsidR="002A07E8" w:rsidRPr="000C0FFD">
        <w:rPr>
          <w:rFonts w:cs="Traditional Arabic" w:hint="cs"/>
          <w:sz w:val="34"/>
          <w:szCs w:val="34"/>
          <w:shd w:val="clear" w:color="auto" w:fill="auto"/>
          <w:rtl/>
        </w:rPr>
        <w:t>َ</w:t>
      </w:r>
      <w:r w:rsidR="002A07E8" w:rsidRPr="000C0FFD">
        <w:rPr>
          <w:rFonts w:cs="Traditional Arabic"/>
          <w:sz w:val="34"/>
          <w:szCs w:val="34"/>
          <w:shd w:val="clear" w:color="auto" w:fill="auto"/>
          <w:rtl/>
        </w:rPr>
        <w:t xml:space="preserve"> الو</w:t>
      </w:r>
      <w:r w:rsidR="002A07E8" w:rsidRPr="000C0FFD">
        <w:rPr>
          <w:rFonts w:cs="Traditional Arabic" w:hint="cs"/>
          <w:sz w:val="34"/>
          <w:szCs w:val="34"/>
          <w:shd w:val="clear" w:color="auto" w:fill="auto"/>
          <w:rtl/>
        </w:rPr>
        <w:t>َ</w:t>
      </w:r>
      <w:r w:rsidR="002A07E8" w:rsidRPr="000C0FFD">
        <w:rPr>
          <w:rFonts w:cs="Traditional Arabic"/>
          <w:sz w:val="34"/>
          <w:szCs w:val="34"/>
          <w:shd w:val="clear" w:color="auto" w:fill="auto"/>
          <w:rtl/>
        </w:rPr>
        <w:t>ج</w:t>
      </w:r>
      <w:r w:rsidR="002A07E8" w:rsidRPr="000C0FFD">
        <w:rPr>
          <w:rFonts w:cs="Traditional Arabic" w:hint="cs"/>
          <w:sz w:val="34"/>
          <w:szCs w:val="34"/>
          <w:shd w:val="clear" w:color="auto" w:fill="auto"/>
          <w:rtl/>
        </w:rPr>
        <w:t>َ</w:t>
      </w:r>
      <w:r w:rsidR="002A07E8" w:rsidRPr="000C0FFD">
        <w:rPr>
          <w:rFonts w:cs="Traditional Arabic"/>
          <w:sz w:val="34"/>
          <w:szCs w:val="34"/>
          <w:shd w:val="clear" w:color="auto" w:fill="auto"/>
          <w:rtl/>
        </w:rPr>
        <w:t>ه</w:t>
      </w:r>
      <w:r w:rsidR="002A07E8" w:rsidRPr="000C0FFD">
        <w:rPr>
          <w:rFonts w:cs="Traditional Arabic" w:hint="cs"/>
          <w:sz w:val="34"/>
          <w:szCs w:val="34"/>
          <w:shd w:val="clear" w:color="auto" w:fill="auto"/>
          <w:rtl/>
        </w:rPr>
        <w:t xml:space="preserve">ِ" </w:t>
      </w:r>
      <w:r w:rsidR="00886F7E" w:rsidRPr="000C0FFD">
        <w:rPr>
          <w:rFonts w:cs="Traditional Arabic" w:hint="cs"/>
          <w:sz w:val="34"/>
          <w:szCs w:val="34"/>
          <w:shd w:val="clear" w:color="auto" w:fill="auto"/>
          <w:rtl/>
        </w:rPr>
        <w:t xml:space="preserve">الثابتة لله تعالى بدلالة القرآن وصريح وصحيح السنة وإجماع سلف الأمة، تأولها بالثواب </w:t>
      </w:r>
      <w:r w:rsidR="00886F7E" w:rsidRPr="000C0FFD">
        <w:rPr>
          <w:rFonts w:cs="Traditional Arabic"/>
          <w:sz w:val="34"/>
          <w:szCs w:val="34"/>
          <w:shd w:val="clear" w:color="auto" w:fill="auto"/>
          <w:rtl/>
        </w:rPr>
        <w:t>وهذا قول الجهمية</w:t>
      </w:r>
      <w:r w:rsidR="00886F7E" w:rsidRPr="000C0FFD">
        <w:rPr>
          <w:rFonts w:cs="Traditional Arabic" w:hint="cs"/>
          <w:sz w:val="34"/>
          <w:szCs w:val="34"/>
          <w:shd w:val="clear" w:color="auto" w:fill="auto"/>
          <w:rtl/>
        </w:rPr>
        <w:t xml:space="preserve"> الذين تأولوا صفة الوجه في </w:t>
      </w:r>
      <w:r w:rsidR="00886F7E" w:rsidRPr="000C0FFD">
        <w:rPr>
          <w:rFonts w:cs="Traditional Arabic"/>
          <w:sz w:val="34"/>
          <w:szCs w:val="34"/>
          <w:shd w:val="clear" w:color="auto" w:fill="auto"/>
          <w:rtl/>
        </w:rPr>
        <w:t>قوله</w:t>
      </w:r>
      <w:r w:rsidR="00886F7E" w:rsidRPr="000C0FFD">
        <w:rPr>
          <w:rFonts w:cs="Traditional Arabic" w:hint="cs"/>
          <w:sz w:val="34"/>
          <w:szCs w:val="34"/>
          <w:shd w:val="clear" w:color="auto" w:fill="auto"/>
          <w:rtl/>
        </w:rPr>
        <w:t xml:space="preserve"> تعالى</w:t>
      </w:r>
      <w:r w:rsidR="00886F7E" w:rsidRPr="000C0FFD">
        <w:rPr>
          <w:rFonts w:ascii="Times New Roman" w:eastAsia="Times New Roman" w:hAnsi="Times New Roman" w:cs="Traditional Arabic" w:hint="cs"/>
          <w:sz w:val="34"/>
          <w:szCs w:val="34"/>
          <w:shd w:val="clear" w:color="auto" w:fill="auto"/>
          <w:rtl/>
        </w:rPr>
        <w:t xml:space="preserve">: </w:t>
      </w:r>
      <w:proofErr w:type="gramStart"/>
      <w:r w:rsidR="00886F7E" w:rsidRPr="000C0FFD">
        <w:rPr>
          <w:rFonts w:ascii="Times New Roman" w:eastAsia="Times New Roman" w:hAnsi="Times New Roman" w:cs="Traditional Arabic" w:hint="cs"/>
          <w:sz w:val="34"/>
          <w:szCs w:val="34"/>
          <w:shd w:val="clear" w:color="auto" w:fill="auto"/>
          <w:rtl/>
        </w:rPr>
        <w:t>﴿</w:t>
      </w:r>
      <w:r w:rsidR="00886F7E" w:rsidRPr="000C0FFD">
        <w:rPr>
          <w:rFonts w:ascii="Tahoma" w:hAnsi="Tahoma" w:cs="Traditional Arabic" w:hint="cs"/>
          <w:sz w:val="34"/>
          <w:szCs w:val="34"/>
          <w:shd w:val="clear" w:color="auto" w:fill="auto"/>
          <w:rtl/>
        </w:rPr>
        <w:t xml:space="preserve"> </w:t>
      </w:r>
      <w:r w:rsidR="00886F7E" w:rsidRPr="000C0FFD">
        <w:rPr>
          <w:rStyle w:val="aaya"/>
          <w:rFonts w:ascii="Droid Arabic Naskh" w:hAnsi="Droid Arabic Naskh" w:cs="Traditional Arabic"/>
          <w:b/>
          <w:bCs/>
          <w:sz w:val="34"/>
          <w:szCs w:val="34"/>
          <w:shd w:val="clear" w:color="auto" w:fill="auto"/>
          <w:rtl/>
        </w:rPr>
        <w:t>وَيَبْقَى</w:t>
      </w:r>
      <w:proofErr w:type="gramEnd"/>
      <w:r w:rsidR="00886F7E" w:rsidRPr="000C0FFD">
        <w:rPr>
          <w:rStyle w:val="aaya"/>
          <w:rFonts w:ascii="Droid Arabic Naskh" w:hAnsi="Droid Arabic Naskh" w:cs="Traditional Arabic"/>
          <w:b/>
          <w:bCs/>
          <w:sz w:val="34"/>
          <w:szCs w:val="34"/>
          <w:shd w:val="clear" w:color="auto" w:fill="auto"/>
          <w:rtl/>
        </w:rPr>
        <w:t xml:space="preserve"> وَجْهُ رَبِّكَ ذُو الْجلاَلِ وَالإِكْرَام</w:t>
      </w:r>
      <w:r w:rsidR="00886F7E" w:rsidRPr="000C0FFD">
        <w:rPr>
          <w:rFonts w:cs="Traditional Arabic"/>
          <w:sz w:val="34"/>
          <w:szCs w:val="34"/>
          <w:shd w:val="clear" w:color="auto" w:fill="auto"/>
        </w:rPr>
        <w:t> </w:t>
      </w:r>
      <w:r w:rsidR="00886F7E" w:rsidRPr="000C0FFD">
        <w:rPr>
          <w:rFonts w:ascii="Times New Roman" w:eastAsia="Times New Roman" w:hAnsi="Times New Roman" w:cs="Traditional Arabic" w:hint="cs"/>
          <w:sz w:val="34"/>
          <w:szCs w:val="34"/>
          <w:shd w:val="clear" w:color="auto" w:fill="auto"/>
          <w:rtl/>
        </w:rPr>
        <w:t>﴾</w:t>
      </w:r>
      <w:r w:rsidR="00886F7E" w:rsidRPr="000C0FFD">
        <w:rPr>
          <w:rFonts w:cs="Traditional Arabic"/>
          <w:sz w:val="34"/>
          <w:szCs w:val="34"/>
          <w:shd w:val="clear" w:color="auto" w:fill="auto"/>
          <w:rtl/>
        </w:rPr>
        <w:t xml:space="preserve"> </w:t>
      </w:r>
      <w:r w:rsidR="00886F7E" w:rsidRPr="000C0FFD">
        <w:rPr>
          <w:rFonts w:cs="Traditional Arabic" w:hint="cs"/>
          <w:sz w:val="34"/>
          <w:szCs w:val="34"/>
          <w:shd w:val="clear" w:color="auto" w:fill="auto"/>
          <w:rtl/>
        </w:rPr>
        <w:t>(</w:t>
      </w:r>
      <w:r w:rsidR="00886F7E" w:rsidRPr="000C0FFD">
        <w:rPr>
          <w:rStyle w:val="Char"/>
          <w:rFonts w:cs="Traditional Arabic" w:hint="cs"/>
          <w:sz w:val="34"/>
          <w:szCs w:val="34"/>
          <w:shd w:val="clear" w:color="auto" w:fill="auto"/>
          <w:rtl/>
        </w:rPr>
        <w:t>الرحمن</w:t>
      </w:r>
      <w:r w:rsidR="00886F7E" w:rsidRPr="000C0FFD">
        <w:rPr>
          <w:rStyle w:val="Char"/>
          <w:rFonts w:cs="Traditional Arabic"/>
          <w:sz w:val="34"/>
          <w:szCs w:val="34"/>
          <w:shd w:val="clear" w:color="auto" w:fill="auto"/>
          <w:rtl/>
        </w:rPr>
        <w:t xml:space="preserve">: </w:t>
      </w:r>
      <w:r w:rsidR="00886F7E" w:rsidRPr="000C0FFD">
        <w:rPr>
          <w:rFonts w:cs="Traditional Arabic" w:hint="cs"/>
          <w:sz w:val="34"/>
          <w:szCs w:val="34"/>
          <w:shd w:val="clear" w:color="auto" w:fill="auto"/>
          <w:rtl/>
        </w:rPr>
        <w:t>27)</w:t>
      </w:r>
      <w:r w:rsidR="00886F7E" w:rsidRPr="000C0FFD">
        <w:rPr>
          <w:rFonts w:cs="Traditional Arabic" w:hint="cs"/>
          <w:color w:val="000000" w:themeColor="text1"/>
          <w:sz w:val="34"/>
          <w:szCs w:val="34"/>
          <w:shd w:val="clear" w:color="auto" w:fill="auto"/>
          <w:rtl/>
        </w:rPr>
        <w:t>.</w:t>
      </w:r>
      <w:r w:rsidR="00886F7E" w:rsidRPr="000C0FFD">
        <w:rPr>
          <w:rFonts w:cs="Traditional Arabic"/>
          <w:sz w:val="34"/>
          <w:szCs w:val="34"/>
          <w:shd w:val="clear" w:color="auto" w:fill="auto"/>
          <w:rtl/>
        </w:rPr>
        <w:t xml:space="preserve"> </w:t>
      </w:r>
      <w:r w:rsidR="00886F7E" w:rsidRPr="000C0FFD">
        <w:rPr>
          <w:rFonts w:cs="Traditional Arabic" w:hint="cs"/>
          <w:sz w:val="34"/>
          <w:szCs w:val="34"/>
          <w:shd w:val="clear" w:color="auto" w:fill="auto"/>
          <w:rtl/>
        </w:rPr>
        <w:t xml:space="preserve">قالوا: </w:t>
      </w:r>
      <w:r w:rsidR="00886F7E" w:rsidRPr="000C0FFD">
        <w:rPr>
          <w:rFonts w:cs="Traditional Arabic"/>
          <w:sz w:val="34"/>
          <w:szCs w:val="34"/>
          <w:shd w:val="clear" w:color="auto" w:fill="auto"/>
          <w:rtl/>
        </w:rPr>
        <w:t>ويبقَى ثوابُ ربك</w:t>
      </w:r>
      <w:r w:rsidR="00886F7E" w:rsidRPr="000C0FFD">
        <w:rPr>
          <w:rFonts w:cs="Traditional Arabic" w:hint="cs"/>
          <w:sz w:val="34"/>
          <w:szCs w:val="34"/>
          <w:shd w:val="clear" w:color="auto" w:fill="auto"/>
          <w:rtl/>
        </w:rPr>
        <w:t>.</w:t>
      </w:r>
    </w:p>
    <w:p w14:paraId="2FF60841" w14:textId="3BBA8F00" w:rsidR="00886F7E" w:rsidRPr="000C0FFD" w:rsidRDefault="002A07E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ثانيًا:</w:t>
      </w:r>
      <w:r w:rsidR="00886F7E" w:rsidRPr="000C0FFD">
        <w:rPr>
          <w:rFonts w:cs="Traditional Arabic" w:hint="cs"/>
          <w:sz w:val="34"/>
          <w:szCs w:val="34"/>
          <w:shd w:val="clear" w:color="auto" w:fill="auto"/>
          <w:rtl/>
        </w:rPr>
        <w:t xml:space="preserve"> و</w:t>
      </w:r>
      <w:r w:rsidR="00727C0D" w:rsidRPr="000C0FFD">
        <w:rPr>
          <w:rFonts w:cs="Traditional Arabic" w:hint="cs"/>
          <w:sz w:val="34"/>
          <w:szCs w:val="34"/>
          <w:shd w:val="clear" w:color="auto" w:fill="auto"/>
          <w:rtl/>
        </w:rPr>
        <w:t>كذلك</w:t>
      </w:r>
      <w:r w:rsidR="009A3556" w:rsidRPr="000C0FFD">
        <w:rPr>
          <w:rFonts w:cs="Traditional Arabic" w:hint="cs"/>
          <w:sz w:val="34"/>
          <w:szCs w:val="34"/>
          <w:shd w:val="clear" w:color="auto" w:fill="auto"/>
          <w:rtl/>
        </w:rPr>
        <w:t xml:space="preserve"> تأوَّلوا </w:t>
      </w:r>
      <w:r w:rsidRPr="000C0FFD">
        <w:rPr>
          <w:rFonts w:cs="Traditional Arabic" w:hint="cs"/>
          <w:sz w:val="34"/>
          <w:szCs w:val="34"/>
          <w:shd w:val="clear" w:color="auto" w:fill="auto"/>
          <w:rtl/>
        </w:rPr>
        <w:t>"</w:t>
      </w:r>
      <w:r w:rsidRPr="000C0FFD">
        <w:rPr>
          <w:rFonts w:cs="Traditional Arabic"/>
          <w:sz w:val="34"/>
          <w:szCs w:val="34"/>
          <w:shd w:val="clear" w:color="auto" w:fill="auto"/>
          <w:rtl/>
        </w:rPr>
        <w:t>ص</w:t>
      </w:r>
      <w:r w:rsidRPr="000C0FFD">
        <w:rPr>
          <w:rFonts w:cs="Traditional Arabic" w:hint="cs"/>
          <w:sz w:val="34"/>
          <w:szCs w:val="34"/>
          <w:shd w:val="clear" w:color="auto" w:fill="auto"/>
          <w:rtl/>
        </w:rPr>
        <w:t>ِ</w:t>
      </w:r>
      <w:r w:rsidRPr="000C0FFD">
        <w:rPr>
          <w:rFonts w:cs="Traditional Arabic"/>
          <w:sz w:val="34"/>
          <w:szCs w:val="34"/>
          <w:shd w:val="clear" w:color="auto" w:fill="auto"/>
          <w:rtl/>
        </w:rPr>
        <w:t>ف</w:t>
      </w:r>
      <w:r w:rsidRPr="000C0FFD">
        <w:rPr>
          <w:rFonts w:cs="Traditional Arabic" w:hint="cs"/>
          <w:sz w:val="34"/>
          <w:szCs w:val="34"/>
          <w:shd w:val="clear" w:color="auto" w:fill="auto"/>
          <w:rtl/>
        </w:rPr>
        <w:t>َ</w:t>
      </w:r>
      <w:r w:rsidRPr="000C0FFD">
        <w:rPr>
          <w:rFonts w:cs="Traditional Arabic"/>
          <w:sz w:val="34"/>
          <w:szCs w:val="34"/>
          <w:shd w:val="clear" w:color="auto" w:fill="auto"/>
          <w:rtl/>
        </w:rPr>
        <w:t>ة</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الو</w:t>
      </w:r>
      <w:r w:rsidRPr="000C0FFD">
        <w:rPr>
          <w:rFonts w:cs="Traditional Arabic" w:hint="cs"/>
          <w:sz w:val="34"/>
          <w:szCs w:val="34"/>
          <w:shd w:val="clear" w:color="auto" w:fill="auto"/>
          <w:rtl/>
        </w:rPr>
        <w:t>َ</w:t>
      </w:r>
      <w:r w:rsidRPr="000C0FFD">
        <w:rPr>
          <w:rFonts w:cs="Traditional Arabic"/>
          <w:sz w:val="34"/>
          <w:szCs w:val="34"/>
          <w:shd w:val="clear" w:color="auto" w:fill="auto"/>
          <w:rtl/>
        </w:rPr>
        <w:t>ج</w:t>
      </w:r>
      <w:r w:rsidRPr="000C0FFD">
        <w:rPr>
          <w:rFonts w:cs="Traditional Arabic" w:hint="cs"/>
          <w:sz w:val="34"/>
          <w:szCs w:val="34"/>
          <w:shd w:val="clear" w:color="auto" w:fill="auto"/>
          <w:rtl/>
        </w:rPr>
        <w:t>َ</w:t>
      </w:r>
      <w:r w:rsidRPr="000C0FFD">
        <w:rPr>
          <w:rFonts w:cs="Traditional Arabic"/>
          <w:sz w:val="34"/>
          <w:szCs w:val="34"/>
          <w:shd w:val="clear" w:color="auto" w:fill="auto"/>
          <w:rtl/>
        </w:rPr>
        <w:t>ه</w:t>
      </w:r>
      <w:r w:rsidRPr="000C0FFD">
        <w:rPr>
          <w:rFonts w:cs="Traditional Arabic" w:hint="cs"/>
          <w:sz w:val="34"/>
          <w:szCs w:val="34"/>
          <w:shd w:val="clear" w:color="auto" w:fill="auto"/>
          <w:rtl/>
        </w:rPr>
        <w:t xml:space="preserve">ِ" </w:t>
      </w:r>
      <w:r w:rsidR="00886F7E" w:rsidRPr="000C0FFD">
        <w:rPr>
          <w:rFonts w:cs="Traditional Arabic" w:hint="cs"/>
          <w:sz w:val="34"/>
          <w:szCs w:val="34"/>
          <w:shd w:val="clear" w:color="auto" w:fill="auto"/>
          <w:rtl/>
        </w:rPr>
        <w:t>في قوله تعالى</w:t>
      </w:r>
      <w:r w:rsidR="00727C0D" w:rsidRPr="000C0FFD">
        <w:rPr>
          <w:rFonts w:cs="Traditional Arabic" w:hint="cs"/>
          <w:sz w:val="34"/>
          <w:szCs w:val="34"/>
          <w:shd w:val="clear" w:color="auto" w:fill="auto"/>
          <w:rtl/>
        </w:rPr>
        <w:t xml:space="preserve">: </w:t>
      </w:r>
      <w:proofErr w:type="gramStart"/>
      <w:r w:rsidR="00886F7E" w:rsidRPr="000C0FFD">
        <w:rPr>
          <w:rFonts w:ascii="Times New Roman" w:eastAsia="Times New Roman" w:hAnsi="Times New Roman" w:cs="Traditional Arabic" w:hint="cs"/>
          <w:sz w:val="34"/>
          <w:szCs w:val="34"/>
          <w:shd w:val="clear" w:color="auto" w:fill="auto"/>
          <w:rtl/>
        </w:rPr>
        <w:t>﴿</w:t>
      </w:r>
      <w:r w:rsidR="000C0FFD">
        <w:rPr>
          <w:rFonts w:ascii="Tahoma" w:hAnsi="Tahoma" w:cs="Traditional Arabic" w:hint="cs"/>
          <w:sz w:val="34"/>
          <w:szCs w:val="34"/>
          <w:shd w:val="clear" w:color="auto" w:fill="auto"/>
          <w:rtl/>
        </w:rPr>
        <w:t xml:space="preserve"> </w:t>
      </w:r>
      <w:r w:rsidR="00701C2D" w:rsidRPr="000C0FFD">
        <w:rPr>
          <w:rFonts w:cs="Traditional Arabic"/>
          <w:b/>
          <w:bCs/>
          <w:sz w:val="34"/>
          <w:szCs w:val="34"/>
          <w:shd w:val="clear" w:color="auto" w:fill="auto"/>
          <w:rtl/>
        </w:rPr>
        <w:t>كُلُّ</w:t>
      </w:r>
      <w:proofErr w:type="gramEnd"/>
      <w:r w:rsidR="00701C2D" w:rsidRPr="000C0FFD">
        <w:rPr>
          <w:rFonts w:cs="Traditional Arabic"/>
          <w:b/>
          <w:bCs/>
          <w:sz w:val="34"/>
          <w:szCs w:val="34"/>
          <w:shd w:val="clear" w:color="auto" w:fill="auto"/>
          <w:rtl/>
        </w:rPr>
        <w:t xml:space="preserve"> شَيْءٍ هَالِكٌ إِلَّا وَجْهَهُ </w:t>
      </w:r>
      <w:r w:rsidR="00701C2D" w:rsidRPr="000C0FFD">
        <w:rPr>
          <w:rFonts w:ascii="Sakkal Majalla" w:hAnsi="Sakkal Majalla" w:cs="Sakkal Majalla" w:hint="cs"/>
          <w:b/>
          <w:bCs/>
          <w:sz w:val="34"/>
          <w:szCs w:val="34"/>
          <w:shd w:val="clear" w:color="auto" w:fill="auto"/>
          <w:rtl/>
        </w:rPr>
        <w:t>ۚ</w:t>
      </w:r>
      <w:r w:rsidR="00701C2D" w:rsidRPr="000C0FFD">
        <w:rPr>
          <w:rFonts w:cs="Traditional Arabic"/>
          <w:b/>
          <w:bCs/>
          <w:sz w:val="34"/>
          <w:szCs w:val="34"/>
          <w:shd w:val="clear" w:color="auto" w:fill="auto"/>
          <w:rtl/>
        </w:rPr>
        <w:t xml:space="preserve"> </w:t>
      </w:r>
      <w:r w:rsidR="00701C2D" w:rsidRPr="000C0FFD">
        <w:rPr>
          <w:rFonts w:cs="Traditional Arabic" w:hint="cs"/>
          <w:b/>
          <w:bCs/>
          <w:sz w:val="34"/>
          <w:szCs w:val="34"/>
          <w:shd w:val="clear" w:color="auto" w:fill="auto"/>
          <w:rtl/>
        </w:rPr>
        <w:t>لَهُ</w:t>
      </w:r>
      <w:r w:rsidR="00701C2D" w:rsidRPr="000C0FFD">
        <w:rPr>
          <w:rFonts w:cs="Traditional Arabic"/>
          <w:b/>
          <w:bCs/>
          <w:sz w:val="34"/>
          <w:szCs w:val="34"/>
          <w:shd w:val="clear" w:color="auto" w:fill="auto"/>
          <w:rtl/>
        </w:rPr>
        <w:t xml:space="preserve"> </w:t>
      </w:r>
      <w:r w:rsidR="00701C2D" w:rsidRPr="000C0FFD">
        <w:rPr>
          <w:rFonts w:cs="Traditional Arabic" w:hint="cs"/>
          <w:b/>
          <w:bCs/>
          <w:sz w:val="34"/>
          <w:szCs w:val="34"/>
          <w:shd w:val="clear" w:color="auto" w:fill="auto"/>
          <w:rtl/>
        </w:rPr>
        <w:t>الْحُكْمُ</w:t>
      </w:r>
      <w:r w:rsidR="00701C2D" w:rsidRPr="000C0FFD">
        <w:rPr>
          <w:rFonts w:cs="Traditional Arabic"/>
          <w:b/>
          <w:bCs/>
          <w:sz w:val="34"/>
          <w:szCs w:val="34"/>
          <w:shd w:val="clear" w:color="auto" w:fill="auto"/>
          <w:rtl/>
        </w:rPr>
        <w:t xml:space="preserve"> </w:t>
      </w:r>
      <w:r w:rsidR="00701C2D" w:rsidRPr="000C0FFD">
        <w:rPr>
          <w:rFonts w:cs="Traditional Arabic" w:hint="cs"/>
          <w:b/>
          <w:bCs/>
          <w:sz w:val="34"/>
          <w:szCs w:val="34"/>
          <w:shd w:val="clear" w:color="auto" w:fill="auto"/>
          <w:rtl/>
        </w:rPr>
        <w:t>وَإِلَيْهِ</w:t>
      </w:r>
      <w:r w:rsidR="00701C2D" w:rsidRPr="000C0FFD">
        <w:rPr>
          <w:rFonts w:cs="Traditional Arabic"/>
          <w:b/>
          <w:bCs/>
          <w:sz w:val="34"/>
          <w:szCs w:val="34"/>
          <w:shd w:val="clear" w:color="auto" w:fill="auto"/>
          <w:rtl/>
        </w:rPr>
        <w:t xml:space="preserve"> </w:t>
      </w:r>
      <w:r w:rsidR="00701C2D" w:rsidRPr="000C0FFD">
        <w:rPr>
          <w:rFonts w:cs="Traditional Arabic" w:hint="cs"/>
          <w:b/>
          <w:bCs/>
          <w:sz w:val="34"/>
          <w:szCs w:val="34"/>
          <w:shd w:val="clear" w:color="auto" w:fill="auto"/>
          <w:rtl/>
        </w:rPr>
        <w:t>تُرْجَعُونَ</w:t>
      </w:r>
      <w:r w:rsidR="00701C2D" w:rsidRPr="000C0FFD">
        <w:rPr>
          <w:rFonts w:ascii="Times New Roman" w:eastAsia="Times New Roman" w:hAnsi="Times New Roman" w:cs="Traditional Arabic" w:hint="cs"/>
          <w:sz w:val="34"/>
          <w:szCs w:val="34"/>
          <w:shd w:val="clear" w:color="auto" w:fill="auto"/>
          <w:rtl/>
        </w:rPr>
        <w:t xml:space="preserve"> </w:t>
      </w:r>
      <w:r w:rsidR="00886F7E" w:rsidRPr="000C0FFD">
        <w:rPr>
          <w:rFonts w:ascii="Times New Roman" w:eastAsia="Times New Roman" w:hAnsi="Times New Roman" w:cs="Traditional Arabic" w:hint="cs"/>
          <w:sz w:val="34"/>
          <w:szCs w:val="34"/>
          <w:shd w:val="clear" w:color="auto" w:fill="auto"/>
          <w:rtl/>
        </w:rPr>
        <w:t>﴾</w:t>
      </w:r>
      <w:r w:rsidR="00886F7E" w:rsidRPr="000C0FFD">
        <w:rPr>
          <w:rFonts w:cs="Traditional Arabic"/>
          <w:sz w:val="34"/>
          <w:szCs w:val="34"/>
          <w:shd w:val="clear" w:color="auto" w:fill="auto"/>
          <w:rtl/>
        </w:rPr>
        <w:t xml:space="preserve"> </w:t>
      </w:r>
      <w:r w:rsidR="00701C2D" w:rsidRPr="000C0FFD">
        <w:rPr>
          <w:rFonts w:cs="Traditional Arabic" w:hint="cs"/>
          <w:sz w:val="34"/>
          <w:szCs w:val="34"/>
          <w:shd w:val="clear" w:color="auto" w:fill="auto"/>
          <w:rtl/>
        </w:rPr>
        <w:t>(القصص</w:t>
      </w:r>
      <w:r w:rsidR="00886F7E" w:rsidRPr="000C0FFD">
        <w:rPr>
          <w:rStyle w:val="Char"/>
          <w:rFonts w:cs="Traditional Arabic"/>
          <w:sz w:val="34"/>
          <w:szCs w:val="34"/>
          <w:shd w:val="clear" w:color="auto" w:fill="auto"/>
          <w:rtl/>
        </w:rPr>
        <w:t xml:space="preserve">: </w:t>
      </w:r>
      <w:r w:rsidR="00701C2D" w:rsidRPr="000C0FFD">
        <w:rPr>
          <w:rFonts w:cs="Traditional Arabic" w:hint="cs"/>
          <w:sz w:val="34"/>
          <w:szCs w:val="34"/>
          <w:shd w:val="clear" w:color="auto" w:fill="auto"/>
          <w:rtl/>
        </w:rPr>
        <w:t>88</w:t>
      </w:r>
      <w:r w:rsidR="00886F7E" w:rsidRPr="000C0FFD">
        <w:rPr>
          <w:rFonts w:cs="Traditional Arabic" w:hint="cs"/>
          <w:sz w:val="34"/>
          <w:szCs w:val="34"/>
          <w:shd w:val="clear" w:color="auto" w:fill="auto"/>
          <w:rtl/>
        </w:rPr>
        <w:t>)</w:t>
      </w:r>
      <w:r w:rsidR="00886F7E" w:rsidRPr="000C0FFD">
        <w:rPr>
          <w:rFonts w:cs="Traditional Arabic" w:hint="cs"/>
          <w:color w:val="000000" w:themeColor="text1"/>
          <w:sz w:val="34"/>
          <w:szCs w:val="34"/>
          <w:shd w:val="clear" w:color="auto" w:fill="auto"/>
          <w:rtl/>
        </w:rPr>
        <w:t>.</w:t>
      </w:r>
      <w:r w:rsidR="00886F7E" w:rsidRPr="000C0FFD">
        <w:rPr>
          <w:rFonts w:cs="Traditional Arabic" w:hint="cs"/>
          <w:sz w:val="34"/>
          <w:szCs w:val="34"/>
          <w:shd w:val="clear" w:color="auto" w:fill="auto"/>
          <w:rtl/>
        </w:rPr>
        <w:t xml:space="preserve"> قالوا إلا ذاته، ف</w:t>
      </w:r>
      <w:r w:rsidR="009A3556" w:rsidRPr="000C0FFD">
        <w:rPr>
          <w:rFonts w:cs="Traditional Arabic" w:hint="cs"/>
          <w:sz w:val="34"/>
          <w:szCs w:val="34"/>
          <w:shd w:val="clear" w:color="auto" w:fill="auto"/>
          <w:rtl/>
        </w:rPr>
        <w:t>أوَّلوا</w:t>
      </w:r>
      <w:r w:rsidR="00886F7E" w:rsidRPr="000C0FFD">
        <w:rPr>
          <w:rFonts w:cs="Traditional Arabic" w:hint="cs"/>
          <w:sz w:val="34"/>
          <w:szCs w:val="34"/>
          <w:shd w:val="clear" w:color="auto" w:fill="auto"/>
          <w:rtl/>
        </w:rPr>
        <w:t xml:space="preserve"> الوجه بالذات، وبهذا القول قالت الجهمية والمعتزلة والرافضة والأشاعرة كذلك.</w:t>
      </w:r>
    </w:p>
    <w:p w14:paraId="0CA77138" w14:textId="77777777" w:rsidR="009A3556" w:rsidRPr="000C0FFD" w:rsidRDefault="009A3556"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ومع ذلك ليت الأشاعرة اعتقدوا في ذلك من زعموا اتباعه والانتساب لمذهبه.</w:t>
      </w:r>
    </w:p>
    <w:p w14:paraId="0EAF2F63" w14:textId="77777777" w:rsidR="009A3556" w:rsidRPr="000C0FFD" w:rsidRDefault="00560C49"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b/>
          <w:bCs/>
          <w:sz w:val="34"/>
          <w:szCs w:val="34"/>
          <w:shd w:val="clear" w:color="auto" w:fill="auto"/>
          <w:rtl/>
        </w:rPr>
        <w:t xml:space="preserve">قال أبو الحسن </w:t>
      </w:r>
      <w:proofErr w:type="gramStart"/>
      <w:r w:rsidRPr="000C0FFD">
        <w:rPr>
          <w:rFonts w:cs="Traditional Arabic"/>
          <w:b/>
          <w:bCs/>
          <w:sz w:val="34"/>
          <w:szCs w:val="34"/>
          <w:shd w:val="clear" w:color="auto" w:fill="auto"/>
          <w:rtl/>
        </w:rPr>
        <w:t>الأشعري</w:t>
      </w:r>
      <w:r w:rsidRPr="000C0FFD">
        <w:rPr>
          <w:rFonts w:cs="Traditional Arabic"/>
          <w:sz w:val="34"/>
          <w:szCs w:val="34"/>
          <w:shd w:val="clear" w:color="auto" w:fill="auto"/>
          <w:rtl/>
        </w:rPr>
        <w:t>(</w:t>
      </w:r>
      <w:proofErr w:type="gramEnd"/>
      <w:r w:rsidRPr="000C0FFD">
        <w:rPr>
          <w:rFonts w:cs="Traditional Arabic"/>
          <w:sz w:val="34"/>
          <w:szCs w:val="34"/>
          <w:shd w:val="clear" w:color="auto" w:fill="auto"/>
          <w:rtl/>
        </w:rPr>
        <w:t>ت: 4</w:t>
      </w:r>
      <w:r w:rsidRPr="000C0FFD">
        <w:rPr>
          <w:rFonts w:cs="Traditional Arabic" w:hint="cs"/>
          <w:sz w:val="34"/>
          <w:szCs w:val="34"/>
          <w:shd w:val="clear" w:color="auto" w:fill="auto"/>
          <w:rtl/>
        </w:rPr>
        <w:t>32</w:t>
      </w:r>
      <w:r w:rsidRPr="000C0FFD">
        <w:rPr>
          <w:rFonts w:cs="Traditional Arabic"/>
          <w:sz w:val="34"/>
          <w:szCs w:val="34"/>
          <w:shd w:val="clear" w:color="auto" w:fill="auto"/>
          <w:rtl/>
        </w:rPr>
        <w:t xml:space="preserve"> هـ) </w:t>
      </w:r>
      <w:r w:rsidRPr="000C0FFD">
        <w:rPr>
          <w:rFonts w:cs="Traditional Arabic" w:hint="cs"/>
          <w:sz w:val="34"/>
          <w:szCs w:val="34"/>
          <w:shd w:val="clear" w:color="auto" w:fill="auto"/>
          <w:rtl/>
        </w:rPr>
        <w:t>-</w:t>
      </w:r>
      <w:r w:rsidRPr="000C0FFD">
        <w:rPr>
          <w:rFonts w:cs="Traditional Arabic"/>
          <w:b/>
          <w:bCs/>
          <w:sz w:val="34"/>
          <w:szCs w:val="34"/>
          <w:shd w:val="clear" w:color="auto" w:fill="auto"/>
          <w:rtl/>
        </w:rPr>
        <w:t xml:space="preserve"> رحمه الله</w:t>
      </w:r>
      <w:r w:rsidRPr="000C0FFD">
        <w:rPr>
          <w:rFonts w:cs="Traditional Arabic"/>
          <w:b/>
          <w:bCs/>
          <w:sz w:val="34"/>
          <w:szCs w:val="34"/>
          <w:shd w:val="clear" w:color="auto" w:fill="auto"/>
        </w:rPr>
        <w:t xml:space="preserve"> </w:t>
      </w:r>
      <w:r w:rsidRPr="000C0FFD">
        <w:rPr>
          <w:rFonts w:cs="Traditional Arabic" w:hint="cs"/>
          <w:b/>
          <w:bCs/>
          <w:sz w:val="34"/>
          <w:szCs w:val="34"/>
          <w:shd w:val="clear" w:color="auto" w:fill="auto"/>
          <w:rtl/>
        </w:rPr>
        <w:t>-</w:t>
      </w:r>
      <w:r w:rsidR="009A3556" w:rsidRPr="000C0FFD">
        <w:rPr>
          <w:rFonts w:cs="Traditional Arabic" w:hint="cs"/>
          <w:b/>
          <w:bCs/>
          <w:sz w:val="34"/>
          <w:szCs w:val="34"/>
          <w:shd w:val="clear" w:color="auto" w:fill="auto"/>
          <w:rtl/>
        </w:rPr>
        <w:t xml:space="preserve"> في " الإبانة":</w:t>
      </w:r>
    </w:p>
    <w:p w14:paraId="59C486B8" w14:textId="77777777" w:rsidR="008B290D" w:rsidRDefault="00560C4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وقال عز وجل</w:t>
      </w:r>
      <w:r w:rsidRPr="000C0FFD">
        <w:rPr>
          <w:rFonts w:cs="Traditional Arabic" w:hint="cs"/>
          <w:sz w:val="34"/>
          <w:szCs w:val="34"/>
          <w:shd w:val="clear" w:color="auto" w:fill="auto"/>
          <w:rtl/>
        </w:rPr>
        <w:t>:</w:t>
      </w:r>
      <w:r w:rsidRPr="000C0FFD">
        <w:rPr>
          <w:rFonts w:ascii="Times New Roman" w:eastAsia="Times New Roman" w:hAnsi="Times New Roman" w:cs="Traditional Arabic" w:hint="cs"/>
          <w:sz w:val="34"/>
          <w:szCs w:val="34"/>
          <w:shd w:val="clear" w:color="auto" w:fill="auto"/>
          <w:rtl/>
        </w:rPr>
        <w:t xml:space="preserve"> </w:t>
      </w:r>
      <w:proofErr w:type="gramStart"/>
      <w:r w:rsidRPr="000C0FFD">
        <w:rPr>
          <w:rFonts w:ascii="Times New Roman" w:eastAsia="Times New Roman" w:hAnsi="Times New Roman" w:cs="Traditional Arabic" w:hint="cs"/>
          <w:sz w:val="34"/>
          <w:szCs w:val="34"/>
          <w:shd w:val="clear" w:color="auto" w:fill="auto"/>
          <w:rtl/>
        </w:rPr>
        <w:t>﴿</w:t>
      </w:r>
      <w:r w:rsidRPr="000C0FFD">
        <w:rPr>
          <w:rFonts w:ascii="Tahoma" w:hAnsi="Tahoma" w:cs="Traditional Arabic" w:hint="cs"/>
          <w:sz w:val="34"/>
          <w:szCs w:val="34"/>
          <w:shd w:val="clear" w:color="auto" w:fill="auto"/>
          <w:rtl/>
        </w:rPr>
        <w:t xml:space="preserve"> </w:t>
      </w:r>
      <w:r w:rsidRPr="000C0FFD">
        <w:rPr>
          <w:rStyle w:val="aaya"/>
          <w:rFonts w:ascii="Droid Arabic Naskh" w:hAnsi="Droid Arabic Naskh" w:cs="Traditional Arabic"/>
          <w:b/>
          <w:bCs/>
          <w:sz w:val="34"/>
          <w:szCs w:val="34"/>
          <w:shd w:val="clear" w:color="auto" w:fill="auto"/>
          <w:rtl/>
        </w:rPr>
        <w:t>وَيَبْقَى</w:t>
      </w:r>
      <w:proofErr w:type="gramEnd"/>
      <w:r w:rsidRPr="000C0FFD">
        <w:rPr>
          <w:rStyle w:val="aaya"/>
          <w:rFonts w:ascii="Droid Arabic Naskh" w:hAnsi="Droid Arabic Naskh" w:cs="Traditional Arabic"/>
          <w:b/>
          <w:bCs/>
          <w:sz w:val="34"/>
          <w:szCs w:val="34"/>
          <w:shd w:val="clear" w:color="auto" w:fill="auto"/>
          <w:rtl/>
        </w:rPr>
        <w:t xml:space="preserve"> وَجْهُ رَبِّكَ ذُو الْجلاَلِ وَالإِكْرَام</w:t>
      </w:r>
      <w:r w:rsidRPr="000C0FFD">
        <w:rPr>
          <w:rFonts w:cs="Traditional Arabic"/>
          <w:sz w:val="34"/>
          <w:szCs w:val="34"/>
          <w:shd w:val="clear" w:color="auto" w:fill="auto"/>
        </w:rPr>
        <w:t> </w:t>
      </w:r>
      <w:r w:rsidRPr="000C0FFD">
        <w:rPr>
          <w:rFonts w:ascii="Times New Roman" w:eastAsia="Times New Roman" w:hAnsi="Times New Roman" w:cs="Traditional Arabic" w:hint="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Char"/>
          <w:rFonts w:cs="Traditional Arabic" w:hint="cs"/>
          <w:sz w:val="34"/>
          <w:szCs w:val="34"/>
          <w:shd w:val="clear" w:color="auto" w:fill="auto"/>
          <w:rtl/>
        </w:rPr>
        <w:t>الرحمن</w:t>
      </w:r>
      <w:r w:rsidRPr="000C0FFD">
        <w:rPr>
          <w:rStyle w:val="Char"/>
          <w:rFonts w:cs="Traditional Arabic"/>
          <w:sz w:val="34"/>
          <w:szCs w:val="34"/>
          <w:shd w:val="clear" w:color="auto" w:fill="auto"/>
          <w:rtl/>
        </w:rPr>
        <w:t xml:space="preserve">: </w:t>
      </w:r>
      <w:r w:rsidRPr="000C0FFD">
        <w:rPr>
          <w:rFonts w:cs="Traditional Arabic" w:hint="cs"/>
          <w:sz w:val="34"/>
          <w:szCs w:val="34"/>
          <w:shd w:val="clear" w:color="auto" w:fill="auto"/>
          <w:rtl/>
        </w:rPr>
        <w:t>27)</w:t>
      </w:r>
      <w:r w:rsidRPr="000C0FFD">
        <w:rPr>
          <w:rFonts w:cs="Traditional Arabic"/>
          <w:sz w:val="34"/>
          <w:szCs w:val="34"/>
          <w:shd w:val="clear" w:color="auto" w:fill="auto"/>
          <w:rtl/>
        </w:rPr>
        <w:t>، فأخبر أنَّ له وجه</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لا يفنى ولا يلحقه </w:t>
      </w:r>
      <w:proofErr w:type="spellStart"/>
      <w:r w:rsidRPr="000C0FFD">
        <w:rPr>
          <w:rFonts w:cs="Traditional Arabic"/>
          <w:sz w:val="34"/>
          <w:szCs w:val="34"/>
          <w:shd w:val="clear" w:color="auto" w:fill="auto"/>
          <w:rtl/>
        </w:rPr>
        <w:t>ه‍لاك</w:t>
      </w:r>
      <w:proofErr w:type="spellEnd"/>
      <w:r w:rsidR="000C0FFD">
        <w:rPr>
          <w:rFonts w:cs="Traditional Arabic"/>
          <w:sz w:val="34"/>
          <w:szCs w:val="34"/>
          <w:shd w:val="clear" w:color="auto" w:fill="auto"/>
          <w:rtl/>
        </w:rPr>
        <w:t>.</w:t>
      </w:r>
      <w:r w:rsidRPr="000C0FFD">
        <w:rPr>
          <w:rFonts w:cs="Traditional Arabic" w:hint="cs"/>
          <w:sz w:val="34"/>
          <w:szCs w:val="34"/>
          <w:shd w:val="clear" w:color="auto" w:fill="auto"/>
          <w:rtl/>
        </w:rPr>
        <w:t xml:space="preserve"> (</w:t>
      </w:r>
      <w:r w:rsidRPr="000C0FFD">
        <w:rPr>
          <w:rStyle w:val="a5"/>
          <w:rFonts w:cs="Traditional Arabic"/>
          <w:sz w:val="34"/>
          <w:szCs w:val="34"/>
          <w:shd w:val="clear" w:color="auto" w:fill="auto"/>
          <w:rtl/>
        </w:rPr>
        <w:footnoteReference w:id="42"/>
      </w:r>
      <w:r w:rsidRPr="000C0FFD">
        <w:rPr>
          <w:rFonts w:cs="Traditional Arabic" w:hint="cs"/>
          <w:sz w:val="34"/>
          <w:szCs w:val="34"/>
          <w:shd w:val="clear" w:color="auto" w:fill="auto"/>
          <w:rtl/>
        </w:rPr>
        <w:t>)</w:t>
      </w:r>
    </w:p>
    <w:p w14:paraId="44E24B75" w14:textId="14FD7029" w:rsidR="008B290D" w:rsidRDefault="00560C4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وقال - أيضًا - رحمه الله-:</w:t>
      </w:r>
    </w:p>
    <w:p w14:paraId="71B9ABB9" w14:textId="3D6E2084" w:rsidR="00560C49" w:rsidRPr="000C0FFD" w:rsidRDefault="00560C4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فمَن سَأَلَنا فقال: أتقولون إنَّ لله سبحانه وجه</w:t>
      </w:r>
      <w:r w:rsidRPr="000C0FFD">
        <w:rPr>
          <w:rFonts w:cs="Traditional Arabic" w:hint="cs"/>
          <w:sz w:val="34"/>
          <w:szCs w:val="34"/>
          <w:shd w:val="clear" w:color="auto" w:fill="auto"/>
          <w:rtl/>
        </w:rPr>
        <w:t>ًا</w:t>
      </w:r>
      <w:r w:rsidRPr="000C0FFD">
        <w:rPr>
          <w:rFonts w:cs="Traditional Arabic"/>
          <w:sz w:val="34"/>
          <w:szCs w:val="34"/>
          <w:shd w:val="clear" w:color="auto" w:fill="auto"/>
          <w:rtl/>
        </w:rPr>
        <w:t>؟ قيل: نقول ذلك، خلاف</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لما قاله المبتدعون، وقد دلَّ على ذلك قوله عز وجل</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w:t>
      </w:r>
      <w:proofErr w:type="gramStart"/>
      <w:r w:rsidRPr="000C0FFD">
        <w:rPr>
          <w:rFonts w:ascii="Times New Roman" w:eastAsia="Times New Roman" w:hAnsi="Times New Roman" w:cs="Traditional Arabic" w:hint="cs"/>
          <w:sz w:val="34"/>
          <w:szCs w:val="34"/>
          <w:shd w:val="clear" w:color="auto" w:fill="auto"/>
          <w:rtl/>
        </w:rPr>
        <w:t>﴿</w:t>
      </w:r>
      <w:r w:rsidRPr="000C0FFD">
        <w:rPr>
          <w:rFonts w:ascii="Tahoma" w:hAnsi="Tahoma" w:cs="Traditional Arabic" w:hint="cs"/>
          <w:sz w:val="34"/>
          <w:szCs w:val="34"/>
          <w:shd w:val="clear" w:color="auto" w:fill="auto"/>
          <w:rtl/>
        </w:rPr>
        <w:t xml:space="preserve"> </w:t>
      </w:r>
      <w:r w:rsidRPr="000C0FFD">
        <w:rPr>
          <w:rStyle w:val="aaya"/>
          <w:rFonts w:ascii="Droid Arabic Naskh" w:hAnsi="Droid Arabic Naskh" w:cs="Traditional Arabic"/>
          <w:b/>
          <w:bCs/>
          <w:sz w:val="34"/>
          <w:szCs w:val="34"/>
          <w:shd w:val="clear" w:color="auto" w:fill="auto"/>
          <w:rtl/>
        </w:rPr>
        <w:t>وَيَبْقَى</w:t>
      </w:r>
      <w:proofErr w:type="gramEnd"/>
      <w:r w:rsidRPr="000C0FFD">
        <w:rPr>
          <w:rStyle w:val="aaya"/>
          <w:rFonts w:ascii="Droid Arabic Naskh" w:hAnsi="Droid Arabic Naskh" w:cs="Traditional Arabic"/>
          <w:b/>
          <w:bCs/>
          <w:sz w:val="34"/>
          <w:szCs w:val="34"/>
          <w:shd w:val="clear" w:color="auto" w:fill="auto"/>
          <w:rtl/>
        </w:rPr>
        <w:t xml:space="preserve"> وَجْهُ رَبِّكَ ذُو الْجلاَلِ وَالإِكْرَام</w:t>
      </w:r>
      <w:r w:rsidRPr="000C0FFD">
        <w:rPr>
          <w:rFonts w:cs="Traditional Arabic"/>
          <w:sz w:val="34"/>
          <w:szCs w:val="34"/>
          <w:shd w:val="clear" w:color="auto" w:fill="auto"/>
        </w:rPr>
        <w:t> </w:t>
      </w:r>
      <w:r w:rsidRPr="000C0FFD">
        <w:rPr>
          <w:rFonts w:ascii="Times New Roman" w:eastAsia="Times New Roman" w:hAnsi="Times New Roman" w:cs="Traditional Arabic" w:hint="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Char"/>
          <w:rFonts w:cs="Traditional Arabic" w:hint="cs"/>
          <w:sz w:val="34"/>
          <w:szCs w:val="34"/>
          <w:shd w:val="clear" w:color="auto" w:fill="auto"/>
          <w:rtl/>
        </w:rPr>
        <w:t>الرحمن</w:t>
      </w:r>
      <w:r w:rsidRPr="000C0FFD">
        <w:rPr>
          <w:rStyle w:val="Char"/>
          <w:rFonts w:cs="Traditional Arabic"/>
          <w:sz w:val="34"/>
          <w:szCs w:val="34"/>
          <w:shd w:val="clear" w:color="auto" w:fill="auto"/>
          <w:rtl/>
        </w:rPr>
        <w:t xml:space="preserve">: </w:t>
      </w:r>
      <w:r w:rsidRPr="000C0FFD">
        <w:rPr>
          <w:rFonts w:cs="Traditional Arabic" w:hint="cs"/>
          <w:sz w:val="34"/>
          <w:szCs w:val="34"/>
          <w:shd w:val="clear" w:color="auto" w:fill="auto"/>
          <w:rtl/>
        </w:rPr>
        <w:t>27). (</w:t>
      </w:r>
      <w:r w:rsidRPr="000C0FFD">
        <w:rPr>
          <w:rStyle w:val="a5"/>
          <w:rFonts w:cs="Traditional Arabic"/>
          <w:sz w:val="34"/>
          <w:szCs w:val="34"/>
          <w:shd w:val="clear" w:color="auto" w:fill="auto"/>
          <w:rtl/>
        </w:rPr>
        <w:footnoteReference w:id="43"/>
      </w:r>
      <w:r w:rsidRPr="000C0FFD">
        <w:rPr>
          <w:rFonts w:cs="Traditional Arabic" w:hint="cs"/>
          <w:sz w:val="34"/>
          <w:szCs w:val="34"/>
          <w:shd w:val="clear" w:color="auto" w:fill="auto"/>
          <w:rtl/>
        </w:rPr>
        <w:t>)</w:t>
      </w:r>
    </w:p>
    <w:p w14:paraId="7AFDD256" w14:textId="77777777" w:rsidR="009A3556" w:rsidRPr="000C0FFD" w:rsidRDefault="009A3556"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فليت الأشاعرة يرجعوا لما رجع له الأشعري لمعتقد أهل السنة </w:t>
      </w:r>
      <w:r w:rsidR="00AD3671" w:rsidRPr="000C0FFD">
        <w:rPr>
          <w:rFonts w:cs="Traditional Arabic" w:hint="cs"/>
          <w:sz w:val="34"/>
          <w:szCs w:val="34"/>
          <w:shd w:val="clear" w:color="auto" w:fill="auto"/>
          <w:rtl/>
        </w:rPr>
        <w:t>ا</w:t>
      </w:r>
      <w:r w:rsidRPr="000C0FFD">
        <w:rPr>
          <w:rFonts w:cs="Traditional Arabic" w:hint="cs"/>
          <w:sz w:val="34"/>
          <w:szCs w:val="34"/>
          <w:shd w:val="clear" w:color="auto" w:fill="auto"/>
          <w:rtl/>
        </w:rPr>
        <w:t>لحق كما بين ذلك صراحة في "الإبانة"</w:t>
      </w:r>
    </w:p>
    <w:p w14:paraId="767B3070" w14:textId="77777777" w:rsidR="00C812F1" w:rsidRPr="000C0FFD" w:rsidRDefault="00560C49"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b/>
          <w:bCs/>
          <w:sz w:val="34"/>
          <w:szCs w:val="34"/>
          <w:shd w:val="clear" w:color="auto" w:fill="auto"/>
          <w:rtl/>
        </w:rPr>
        <w:t>و</w:t>
      </w:r>
      <w:r w:rsidR="00C812F1" w:rsidRPr="000C0FFD">
        <w:rPr>
          <w:rFonts w:cs="Traditional Arabic" w:hint="cs"/>
          <w:b/>
          <w:bCs/>
          <w:sz w:val="34"/>
          <w:szCs w:val="34"/>
          <w:shd w:val="clear" w:color="auto" w:fill="auto"/>
          <w:rtl/>
        </w:rPr>
        <w:t>قال ابن كثير</w:t>
      </w:r>
      <w:r w:rsidR="00C812F1" w:rsidRPr="000C0FFD">
        <w:rPr>
          <w:rFonts w:cs="Traditional Arabic"/>
          <w:sz w:val="34"/>
          <w:szCs w:val="34"/>
          <w:shd w:val="clear" w:color="auto" w:fill="auto"/>
          <w:rtl/>
        </w:rPr>
        <w:t xml:space="preserve"> </w:t>
      </w:r>
      <w:r w:rsidR="00C812F1" w:rsidRPr="000C0FFD">
        <w:rPr>
          <w:rFonts w:cs="Traditional Arabic" w:hint="cs"/>
          <w:sz w:val="34"/>
          <w:szCs w:val="34"/>
          <w:shd w:val="clear" w:color="auto" w:fill="auto"/>
          <w:rtl/>
        </w:rPr>
        <w:t xml:space="preserve">(ت: 744هـ) </w:t>
      </w:r>
      <w:r w:rsidR="00C812F1" w:rsidRPr="000C0FFD">
        <w:rPr>
          <w:rFonts w:cs="Traditional Arabic" w:hint="cs"/>
          <w:b/>
          <w:bCs/>
          <w:sz w:val="34"/>
          <w:szCs w:val="34"/>
          <w:shd w:val="clear" w:color="auto" w:fill="auto"/>
          <w:rtl/>
        </w:rPr>
        <w:t>- رحمه الله-:</w:t>
      </w:r>
    </w:p>
    <w:p w14:paraId="6EFE3AFC" w14:textId="040D06FC" w:rsidR="00701C2D" w:rsidRPr="000C0FFD" w:rsidRDefault="00C812F1"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وَقَوْلُهُ</w:t>
      </w:r>
      <w:r w:rsidR="000C0FFD">
        <w:rPr>
          <w:rFonts w:cs="Traditional Arabic"/>
          <w:sz w:val="34"/>
          <w:szCs w:val="34"/>
          <w:shd w:val="clear" w:color="auto" w:fill="auto"/>
          <w:rtl/>
        </w:rPr>
        <w:t>:</w:t>
      </w:r>
      <w:r w:rsidRPr="000C0FFD">
        <w:rPr>
          <w:rStyle w:val="aaya"/>
          <w:rFonts w:cs="Traditional Arabic" w:hint="cs"/>
          <w:sz w:val="34"/>
          <w:szCs w:val="34"/>
          <w:shd w:val="clear" w:color="auto" w:fill="auto"/>
          <w:rtl/>
        </w:rPr>
        <w:t xml:space="preserve"> (</w:t>
      </w:r>
      <w:r w:rsidRPr="000C0FFD">
        <w:rPr>
          <w:rStyle w:val="aaya"/>
          <w:rFonts w:cs="Traditional Arabic"/>
          <w:sz w:val="34"/>
          <w:szCs w:val="34"/>
          <w:shd w:val="clear" w:color="auto" w:fill="auto"/>
          <w:rtl/>
        </w:rPr>
        <w:t xml:space="preserve">كُلُّ شَيْءٍ هَالِكٌ إِلا </w:t>
      </w:r>
      <w:proofErr w:type="gramStart"/>
      <w:r w:rsidRPr="000C0FFD">
        <w:rPr>
          <w:rStyle w:val="aaya"/>
          <w:rFonts w:cs="Traditional Arabic"/>
          <w:sz w:val="34"/>
          <w:szCs w:val="34"/>
          <w:shd w:val="clear" w:color="auto" w:fill="auto"/>
          <w:rtl/>
        </w:rPr>
        <w:t>وَجْهَهُ</w:t>
      </w:r>
      <w:r w:rsidRPr="000C0FFD">
        <w:rPr>
          <w:rFonts w:cs="Traditional Arabic"/>
          <w:sz w:val="34"/>
          <w:szCs w:val="34"/>
          <w:shd w:val="clear" w:color="auto" w:fill="auto"/>
        </w:rPr>
        <w:t> </w:t>
      </w:r>
      <w:r w:rsidRPr="000C0FFD">
        <w:rPr>
          <w:rFonts w:cs="Traditional Arabic" w:hint="cs"/>
          <w:sz w:val="34"/>
          <w:szCs w:val="34"/>
          <w:shd w:val="clear" w:color="auto" w:fill="auto"/>
          <w:rtl/>
        </w:rPr>
        <w:t>)</w:t>
      </w:r>
      <w:proofErr w:type="gramEnd"/>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إِخْبَارٌ بِأَنَّهُ الدَّائِمُ الْبَاقِي الْحَيُّ الْقَيُّومُ، الَّذِي تَمُوتُ الْخَلَائِقُ وَلَا يَمُوتُ</w:t>
      </w:r>
      <w:r w:rsidRPr="000C0FFD">
        <w:rPr>
          <w:rFonts w:cs="Traditional Arabic" w:hint="cs"/>
          <w:sz w:val="34"/>
          <w:szCs w:val="34"/>
          <w:shd w:val="clear" w:color="auto" w:fill="auto"/>
          <w:rtl/>
        </w:rPr>
        <w:t>\</w:t>
      </w:r>
      <w:r w:rsidRPr="000C0FFD">
        <w:rPr>
          <w:rFonts w:cs="Traditional Arabic"/>
          <w:sz w:val="34"/>
          <w:szCs w:val="34"/>
          <w:shd w:val="clear" w:color="auto" w:fill="auto"/>
          <w:rtl/>
        </w:rPr>
        <w:t>، كَمَا قَالَ تَعَالَ</w:t>
      </w:r>
      <w:r w:rsidRPr="000C0FFD">
        <w:rPr>
          <w:rFonts w:cs="Traditional Arabic" w:hint="cs"/>
          <w:sz w:val="34"/>
          <w:szCs w:val="34"/>
          <w:shd w:val="clear" w:color="auto" w:fill="auto"/>
          <w:rtl/>
        </w:rPr>
        <w:t>ى: (</w:t>
      </w:r>
      <w:r w:rsidRPr="000C0FFD">
        <w:rPr>
          <w:rFonts w:cs="Traditional Arabic"/>
          <w:sz w:val="34"/>
          <w:szCs w:val="34"/>
          <w:shd w:val="clear" w:color="auto" w:fill="auto"/>
        </w:rPr>
        <w:t> </w:t>
      </w:r>
      <w:r w:rsidRPr="000C0FFD">
        <w:rPr>
          <w:rStyle w:val="aaya"/>
          <w:rFonts w:cs="Traditional Arabic"/>
          <w:sz w:val="34"/>
          <w:szCs w:val="34"/>
          <w:shd w:val="clear" w:color="auto" w:fill="auto"/>
          <w:rtl/>
        </w:rPr>
        <w:t xml:space="preserve">كُلُّ مَنْ عَلَيْهَا فَانٍ * وَيَبْقَى وَجْهُ رَبِّكَ ذُو الْجَلالِ </w:t>
      </w:r>
      <w:r w:rsidRPr="000C0FFD">
        <w:rPr>
          <w:rStyle w:val="aaya"/>
          <w:rFonts w:cs="Traditional Arabic"/>
          <w:sz w:val="34"/>
          <w:szCs w:val="34"/>
          <w:shd w:val="clear" w:color="auto" w:fill="auto"/>
          <w:rtl/>
        </w:rPr>
        <w:lastRenderedPageBreak/>
        <w:t>وَالإكْرَامِ</w:t>
      </w:r>
      <w:r w:rsidRPr="000C0FFD">
        <w:rPr>
          <w:rFonts w:cs="Traditional Arabic"/>
          <w:sz w:val="34"/>
          <w:szCs w:val="34"/>
          <w:shd w:val="clear" w:color="auto" w:fill="auto"/>
        </w:rPr>
        <w:t> </w:t>
      </w:r>
      <w:r w:rsidRPr="000C0FFD">
        <w:rPr>
          <w:rFonts w:cs="Traditional Arabic" w:hint="cs"/>
          <w:sz w:val="34"/>
          <w:szCs w:val="34"/>
          <w:shd w:val="clear" w:color="auto" w:fill="auto"/>
          <w:rtl/>
        </w:rPr>
        <w:t>) (</w:t>
      </w:r>
      <w:r w:rsidRPr="000C0FFD">
        <w:rPr>
          <w:rFonts w:cs="Traditional Arabic"/>
          <w:sz w:val="34"/>
          <w:szCs w:val="34"/>
          <w:shd w:val="clear" w:color="auto" w:fill="auto"/>
          <w:rtl/>
        </w:rPr>
        <w:t>الرَّحْمَنِ</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26</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27</w:t>
      </w:r>
      <w:r w:rsidRPr="000C0FFD">
        <w:rPr>
          <w:rFonts w:cs="Traditional Arabic" w:hint="cs"/>
          <w:sz w:val="34"/>
          <w:szCs w:val="34"/>
          <w:shd w:val="clear" w:color="auto" w:fill="auto"/>
          <w:rtl/>
        </w:rPr>
        <w:t>)</w:t>
      </w:r>
      <w:r w:rsidRPr="000C0FFD">
        <w:rPr>
          <w:rFonts w:cs="Traditional Arabic"/>
          <w:sz w:val="34"/>
          <w:szCs w:val="34"/>
          <w:shd w:val="clear" w:color="auto" w:fill="auto"/>
          <w:rtl/>
        </w:rPr>
        <w:t>، فعبر بالوجه عن الذات، وهكذا قوله ها هنا</w:t>
      </w:r>
      <w:r w:rsidR="00560C49" w:rsidRPr="000C0FFD">
        <w:rPr>
          <w:rFonts w:cs="Traditional Arabic" w:hint="cs"/>
          <w:sz w:val="34"/>
          <w:szCs w:val="34"/>
          <w:shd w:val="clear" w:color="auto" w:fill="auto"/>
          <w:rtl/>
        </w:rPr>
        <w:t>: (</w:t>
      </w:r>
      <w:r w:rsidRPr="000C0FFD">
        <w:rPr>
          <w:rStyle w:val="aaya"/>
          <w:rFonts w:cs="Traditional Arabic"/>
          <w:sz w:val="34"/>
          <w:szCs w:val="34"/>
          <w:shd w:val="clear" w:color="auto" w:fill="auto"/>
          <w:rtl/>
        </w:rPr>
        <w:t>كُلُّ شَيْءٍ هَالِكٌ إِلا وَجْهَهُ</w:t>
      </w:r>
      <w:r w:rsidRPr="000C0FFD">
        <w:rPr>
          <w:rFonts w:cs="Traditional Arabic"/>
          <w:sz w:val="34"/>
          <w:szCs w:val="34"/>
          <w:shd w:val="clear" w:color="auto" w:fill="auto"/>
        </w:rPr>
        <w:t> </w:t>
      </w:r>
      <w:r w:rsidR="00560C49"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أَيْ</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إِلَّا إِيَّاهُ</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44"/>
      </w:r>
      <w:r w:rsidRPr="000C0FFD">
        <w:rPr>
          <w:rFonts w:cs="Traditional Arabic" w:hint="cs"/>
          <w:sz w:val="34"/>
          <w:szCs w:val="34"/>
          <w:shd w:val="clear" w:color="auto" w:fill="auto"/>
          <w:rtl/>
        </w:rPr>
        <w:t>)</w:t>
      </w:r>
    </w:p>
    <w:p w14:paraId="2A29D0F5" w14:textId="77777777" w:rsidR="00560C49" w:rsidRPr="000C0FFD" w:rsidRDefault="00560C4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وهذا اعتقاد الفرقة الناجية والطائفة المنصورة إلى قيام الساعة أهل السنة والجماعة</w:t>
      </w:r>
    </w:p>
    <w:p w14:paraId="214200C7" w14:textId="77777777" w:rsidR="00560C49" w:rsidRPr="000C0FFD" w:rsidRDefault="00AD3671"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في صفات الله -عامة - وفي صفة الوجه - </w:t>
      </w:r>
      <w:r w:rsidR="003F419A" w:rsidRPr="000C0FFD">
        <w:rPr>
          <w:rFonts w:cs="Traditional Arabic" w:hint="cs"/>
          <w:sz w:val="34"/>
          <w:szCs w:val="34"/>
          <w:shd w:val="clear" w:color="auto" w:fill="auto"/>
          <w:rtl/>
        </w:rPr>
        <w:t>خ</w:t>
      </w:r>
      <w:r w:rsidRPr="000C0FFD">
        <w:rPr>
          <w:rFonts w:cs="Traditional Arabic" w:hint="cs"/>
          <w:sz w:val="34"/>
          <w:szCs w:val="34"/>
          <w:shd w:val="clear" w:color="auto" w:fill="auto"/>
          <w:rtl/>
        </w:rPr>
        <w:t>اصة-.</w:t>
      </w:r>
    </w:p>
    <w:p w14:paraId="08EB4369" w14:textId="63713907" w:rsidR="008B290D" w:rsidRDefault="008B290D" w:rsidP="008B290D">
      <w:pPr>
        <w:bidi w:val="0"/>
        <w:jc w:val="lowKashida"/>
        <w:rPr>
          <w:rFonts w:ascii="Calibri" w:eastAsia="Calibri" w:hAnsi="Calibri" w:cs="Traditional Arabic"/>
          <w:b/>
          <w:bCs/>
          <w:color w:val="FF0000"/>
          <w:sz w:val="34"/>
          <w:szCs w:val="34"/>
          <w:rtl/>
        </w:rPr>
      </w:pPr>
      <w:r>
        <w:rPr>
          <w:rFonts w:cs="Traditional Arabic"/>
          <w:b/>
          <w:bCs/>
          <w:color w:val="FF0000"/>
          <w:sz w:val="34"/>
          <w:szCs w:val="34"/>
          <w:rtl/>
        </w:rPr>
        <w:br w:type="page"/>
      </w:r>
    </w:p>
    <w:p w14:paraId="697EC09A" w14:textId="77777777" w:rsidR="008B290D" w:rsidRDefault="008B290D" w:rsidP="008B290D">
      <w:pPr>
        <w:pStyle w:val="a3"/>
        <w:spacing w:before="40" w:after="40" w:line="240" w:lineRule="auto"/>
        <w:ind w:firstLine="153"/>
        <w:jc w:val="lowKashida"/>
        <w:rPr>
          <w:rFonts w:cs="Traditional Arabic"/>
          <w:b/>
          <w:bCs/>
          <w:color w:val="FF0000"/>
          <w:sz w:val="110"/>
          <w:szCs w:val="110"/>
          <w:shd w:val="clear" w:color="auto" w:fill="auto"/>
          <w:rtl/>
        </w:rPr>
      </w:pPr>
    </w:p>
    <w:p w14:paraId="777F2919" w14:textId="77777777" w:rsidR="008B290D" w:rsidRDefault="008B290D" w:rsidP="008B290D">
      <w:pPr>
        <w:pStyle w:val="a3"/>
        <w:spacing w:before="40" w:after="40" w:line="240" w:lineRule="auto"/>
        <w:ind w:firstLine="153"/>
        <w:jc w:val="lowKashida"/>
        <w:rPr>
          <w:rFonts w:cs="Traditional Arabic"/>
          <w:b/>
          <w:bCs/>
          <w:color w:val="FF0000"/>
          <w:sz w:val="110"/>
          <w:szCs w:val="110"/>
          <w:shd w:val="clear" w:color="auto" w:fill="auto"/>
          <w:rtl/>
        </w:rPr>
      </w:pPr>
    </w:p>
    <w:p w14:paraId="5EAA8383" w14:textId="77777777" w:rsidR="008B290D" w:rsidRDefault="008B290D" w:rsidP="008B290D">
      <w:pPr>
        <w:pStyle w:val="a3"/>
        <w:spacing w:before="40" w:after="40" w:line="240" w:lineRule="auto"/>
        <w:ind w:firstLine="153"/>
        <w:jc w:val="lowKashida"/>
        <w:rPr>
          <w:rFonts w:cs="Traditional Arabic"/>
          <w:b/>
          <w:bCs/>
          <w:color w:val="FF0000"/>
          <w:sz w:val="88"/>
          <w:szCs w:val="88"/>
          <w:shd w:val="clear" w:color="auto" w:fill="auto"/>
          <w:rtl/>
        </w:rPr>
      </w:pPr>
    </w:p>
    <w:p w14:paraId="4485BDB4" w14:textId="2740091E" w:rsidR="00B031F3" w:rsidRPr="008B290D" w:rsidRDefault="00C80DB3" w:rsidP="008B290D">
      <w:pPr>
        <w:pStyle w:val="a3"/>
        <w:spacing w:before="40" w:after="40" w:line="240" w:lineRule="auto"/>
        <w:ind w:firstLine="153"/>
        <w:jc w:val="lowKashida"/>
        <w:rPr>
          <w:rFonts w:cs="Traditional Arabic"/>
          <w:b/>
          <w:bCs/>
          <w:color w:val="FF0000"/>
          <w:sz w:val="88"/>
          <w:szCs w:val="88"/>
          <w:shd w:val="clear" w:color="auto" w:fill="auto"/>
          <w:rtl/>
        </w:rPr>
      </w:pPr>
      <w:r w:rsidRPr="008B290D">
        <w:rPr>
          <w:rFonts w:cs="Traditional Arabic" w:hint="cs"/>
          <w:b/>
          <w:bCs/>
          <w:color w:val="FF0000"/>
          <w:sz w:val="88"/>
          <w:szCs w:val="88"/>
          <w:shd w:val="clear" w:color="auto" w:fill="auto"/>
          <w:rtl/>
        </w:rPr>
        <w:t>الفصل الثاني:</w:t>
      </w:r>
    </w:p>
    <w:p w14:paraId="59CB82D2" w14:textId="633C3903" w:rsidR="008B290D" w:rsidRPr="008B290D" w:rsidRDefault="00C80DB3" w:rsidP="008B290D">
      <w:pPr>
        <w:pStyle w:val="a3"/>
        <w:spacing w:before="40" w:after="40" w:line="240" w:lineRule="auto"/>
        <w:ind w:firstLine="153"/>
        <w:jc w:val="lowKashida"/>
        <w:rPr>
          <w:rFonts w:cs="(AH) Manal Black"/>
          <w:color w:val="0000FF"/>
          <w:sz w:val="110"/>
          <w:szCs w:val="110"/>
          <w:shd w:val="clear" w:color="auto" w:fill="auto"/>
          <w:rtl/>
        </w:rPr>
      </w:pPr>
      <w:r w:rsidRPr="008B290D">
        <w:rPr>
          <w:rFonts w:cs="(AH) Manal Black" w:hint="cs"/>
          <w:color w:val="0000FF"/>
          <w:sz w:val="110"/>
          <w:szCs w:val="110"/>
          <w:shd w:val="clear" w:color="auto" w:fill="auto"/>
          <w:rtl/>
        </w:rPr>
        <w:t>الإشكالات الوارد في إثبات "صَفَةُ الوَجْهِ" وتوجيهها</w:t>
      </w:r>
    </w:p>
    <w:p w14:paraId="18640621" w14:textId="77777777" w:rsidR="008B290D" w:rsidRDefault="008B290D" w:rsidP="008B290D">
      <w:pPr>
        <w:bidi w:val="0"/>
        <w:jc w:val="lowKashida"/>
        <w:rPr>
          <w:rFonts w:ascii="Calibri" w:eastAsia="Calibri" w:hAnsi="Calibri" w:cs="Traditional Arabic"/>
          <w:b/>
          <w:bCs/>
          <w:color w:val="FF0000"/>
          <w:sz w:val="34"/>
          <w:szCs w:val="34"/>
          <w:rtl/>
        </w:rPr>
      </w:pPr>
      <w:r>
        <w:rPr>
          <w:rFonts w:cs="Traditional Arabic"/>
          <w:b/>
          <w:bCs/>
          <w:color w:val="FF0000"/>
          <w:sz w:val="34"/>
          <w:szCs w:val="34"/>
          <w:rtl/>
        </w:rPr>
        <w:br w:type="page"/>
      </w:r>
    </w:p>
    <w:p w14:paraId="6F66A9B9" w14:textId="77777777" w:rsidR="003F419A" w:rsidRPr="000C0FFD" w:rsidRDefault="00C80DB3"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lastRenderedPageBreak/>
        <w:t xml:space="preserve">وفيه </w:t>
      </w:r>
      <w:r w:rsidR="00895E18" w:rsidRPr="000C0FFD">
        <w:rPr>
          <w:rFonts w:cs="Traditional Arabic" w:hint="cs"/>
          <w:b/>
          <w:bCs/>
          <w:color w:val="FF0000"/>
          <w:sz w:val="34"/>
          <w:szCs w:val="34"/>
          <w:shd w:val="clear" w:color="auto" w:fill="auto"/>
          <w:rtl/>
        </w:rPr>
        <w:t xml:space="preserve">ثلاثة </w:t>
      </w:r>
      <w:r w:rsidRPr="000C0FFD">
        <w:rPr>
          <w:rFonts w:cs="Traditional Arabic" w:hint="cs"/>
          <w:b/>
          <w:bCs/>
          <w:color w:val="FF0000"/>
          <w:sz w:val="34"/>
          <w:szCs w:val="34"/>
          <w:shd w:val="clear" w:color="auto" w:fill="auto"/>
          <w:rtl/>
        </w:rPr>
        <w:t>مباحث:</w:t>
      </w:r>
    </w:p>
    <w:p w14:paraId="537849A4" w14:textId="77777777" w:rsidR="008B290D" w:rsidRDefault="00C80DB3" w:rsidP="008B290D">
      <w:pPr>
        <w:pStyle w:val="1"/>
        <w:spacing w:before="0" w:line="240" w:lineRule="auto"/>
        <w:jc w:val="lowKashida"/>
        <w:rPr>
          <w:rtl/>
        </w:rPr>
      </w:pPr>
      <w:bookmarkStart w:id="23" w:name="_Toc154488328"/>
      <w:r w:rsidRPr="000C0FFD">
        <w:rPr>
          <w:rFonts w:hint="cs"/>
          <w:rtl/>
        </w:rPr>
        <w:t>المبحث الأول:</w:t>
      </w:r>
      <w:r w:rsidR="00B031F3" w:rsidRPr="000C0FFD">
        <w:rPr>
          <w:rFonts w:hint="cs"/>
          <w:rtl/>
        </w:rPr>
        <w:t xml:space="preserve"> الإشكال الوارد في إثبات</w:t>
      </w:r>
      <w:r w:rsidR="000C0FFD">
        <w:rPr>
          <w:rFonts w:hint="cs"/>
          <w:rtl/>
        </w:rPr>
        <w:t xml:space="preserve"> </w:t>
      </w:r>
      <w:r w:rsidR="00B031F3" w:rsidRPr="000C0FFD">
        <w:rPr>
          <w:rFonts w:hint="cs"/>
          <w:rtl/>
        </w:rPr>
        <w:t xml:space="preserve">"صَفَةُ الوَجْهِ" في </w:t>
      </w:r>
      <w:r w:rsidR="00566CBE" w:rsidRPr="000C0FFD">
        <w:rPr>
          <w:rFonts w:hint="cs"/>
          <w:rtl/>
        </w:rPr>
        <w:t>آية</w:t>
      </w:r>
      <w:r w:rsidR="00B031F3" w:rsidRPr="000C0FFD">
        <w:rPr>
          <w:rFonts w:hint="cs"/>
          <w:rtl/>
        </w:rPr>
        <w:t>:</w:t>
      </w:r>
      <w:bookmarkEnd w:id="23"/>
      <w:r w:rsidR="00B031F3" w:rsidRPr="000C0FFD">
        <w:rPr>
          <w:rtl/>
        </w:rPr>
        <w:t xml:space="preserve"> </w:t>
      </w:r>
    </w:p>
    <w:p w14:paraId="508A0C93" w14:textId="04CD4FBA" w:rsidR="00C80DB3" w:rsidRPr="000C0FFD" w:rsidRDefault="00B031F3" w:rsidP="008B290D">
      <w:pPr>
        <w:pStyle w:val="1"/>
        <w:spacing w:before="0" w:line="240" w:lineRule="auto"/>
        <w:jc w:val="lowKashida"/>
        <w:rPr>
          <w:rtl/>
        </w:rPr>
      </w:pPr>
      <w:bookmarkStart w:id="24" w:name="_Toc154488329"/>
      <w:r w:rsidRPr="000C0FFD">
        <w:rPr>
          <w:rFonts w:hint="cs"/>
          <w:rtl/>
        </w:rPr>
        <w:t>(</w:t>
      </w:r>
      <w:r w:rsidRPr="000C0FFD">
        <w:rPr>
          <w:rtl/>
        </w:rPr>
        <w:t>فَثَمَّ وَجْهُ اللَّهِ</w:t>
      </w:r>
      <w:r w:rsidRPr="000C0FFD">
        <w:rPr>
          <w:rFonts w:hint="cs"/>
          <w:rtl/>
        </w:rPr>
        <w:t>)</w:t>
      </w:r>
      <w:bookmarkEnd w:id="24"/>
      <w:r w:rsidRPr="000C0FFD">
        <w:rPr>
          <w:rFonts w:hint="cs"/>
          <w:rtl/>
        </w:rPr>
        <w:t xml:space="preserve"> </w:t>
      </w:r>
    </w:p>
    <w:p w14:paraId="5B1152AB" w14:textId="77777777" w:rsidR="00C80DB3" w:rsidRPr="000C0FFD" w:rsidRDefault="00C80DB3" w:rsidP="008B290D">
      <w:pPr>
        <w:pStyle w:val="a3"/>
        <w:spacing w:line="240" w:lineRule="auto"/>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 xml:space="preserve">وفيه </w:t>
      </w:r>
      <w:r w:rsidR="009470FB" w:rsidRPr="000C0FFD">
        <w:rPr>
          <w:rFonts w:cs="Traditional Arabic" w:hint="cs"/>
          <w:b/>
          <w:bCs/>
          <w:color w:val="FF0000"/>
          <w:sz w:val="34"/>
          <w:szCs w:val="34"/>
          <w:shd w:val="clear" w:color="auto" w:fill="auto"/>
          <w:rtl/>
        </w:rPr>
        <w:t xml:space="preserve">أربعة </w:t>
      </w:r>
      <w:r w:rsidRPr="000C0FFD">
        <w:rPr>
          <w:rFonts w:cs="Traditional Arabic" w:hint="cs"/>
          <w:b/>
          <w:bCs/>
          <w:color w:val="FF0000"/>
          <w:sz w:val="34"/>
          <w:szCs w:val="34"/>
          <w:shd w:val="clear" w:color="auto" w:fill="auto"/>
          <w:rtl/>
        </w:rPr>
        <w:t>مطالب:</w:t>
      </w:r>
    </w:p>
    <w:p w14:paraId="429D6035" w14:textId="77777777" w:rsidR="00327A62" w:rsidRPr="008B290D" w:rsidRDefault="00327A62" w:rsidP="008B290D">
      <w:pPr>
        <w:pStyle w:val="a3"/>
        <w:spacing w:line="240" w:lineRule="auto"/>
        <w:jc w:val="lowKashida"/>
        <w:rPr>
          <w:rFonts w:cs="Traditional Arabic"/>
          <w:b/>
          <w:bCs/>
          <w:color w:val="0000FF"/>
          <w:sz w:val="40"/>
          <w:szCs w:val="40"/>
          <w:shd w:val="clear" w:color="auto" w:fill="auto"/>
          <w:rtl/>
        </w:rPr>
      </w:pPr>
      <w:bookmarkStart w:id="25" w:name="_Toc154488330"/>
      <w:r w:rsidRPr="008B290D">
        <w:rPr>
          <w:rStyle w:val="2Char"/>
          <w:rFonts w:eastAsia="Calibri" w:hint="cs"/>
          <w:rtl/>
        </w:rPr>
        <w:t xml:space="preserve">المطلب الأول: </w:t>
      </w:r>
      <w:r w:rsidR="00DD6513" w:rsidRPr="008B290D">
        <w:rPr>
          <w:rStyle w:val="2Char"/>
          <w:rFonts w:eastAsia="Calibri" w:hint="cs"/>
          <w:rtl/>
        </w:rPr>
        <w:t>إجماع</w:t>
      </w:r>
      <w:r w:rsidRPr="008B290D">
        <w:rPr>
          <w:rStyle w:val="2Char"/>
          <w:rFonts w:eastAsia="Calibri" w:hint="cs"/>
          <w:rtl/>
        </w:rPr>
        <w:t xml:space="preserve"> </w:t>
      </w:r>
      <w:r w:rsidR="0085080A" w:rsidRPr="008B290D">
        <w:rPr>
          <w:rStyle w:val="2Char"/>
          <w:rFonts w:eastAsia="Calibri" w:hint="cs"/>
          <w:rtl/>
        </w:rPr>
        <w:t xml:space="preserve">أئمة أهل السنة </w:t>
      </w:r>
      <w:r w:rsidR="00DD6513" w:rsidRPr="008B290D">
        <w:rPr>
          <w:rStyle w:val="2Char"/>
          <w:rFonts w:eastAsia="Calibri" w:hint="cs"/>
          <w:rtl/>
        </w:rPr>
        <w:t>- عمومًا - واتفاقهم على إثبات صفة الوجه لله</w:t>
      </w:r>
      <w:bookmarkEnd w:id="25"/>
      <w:r w:rsidRPr="000C0FFD">
        <w:rPr>
          <w:rFonts w:cs="Traditional Arabic" w:hint="cs"/>
          <w:b/>
          <w:bCs/>
          <w:color w:val="FF0000"/>
          <w:sz w:val="34"/>
          <w:szCs w:val="34"/>
          <w:shd w:val="clear" w:color="auto" w:fill="auto"/>
          <w:rtl/>
        </w:rPr>
        <w:t xml:space="preserve"> </w:t>
      </w:r>
      <w:r w:rsidR="00DD6513" w:rsidRPr="008B290D">
        <w:rPr>
          <w:rFonts w:cs="Traditional Arabic" w:hint="cs"/>
          <w:b/>
          <w:bCs/>
          <w:color w:val="0000FF"/>
          <w:sz w:val="40"/>
          <w:szCs w:val="40"/>
          <w:shd w:val="clear" w:color="auto" w:fill="auto"/>
          <w:rtl/>
        </w:rPr>
        <w:t>ب</w:t>
      </w:r>
      <w:r w:rsidR="002B3517" w:rsidRPr="008B290D">
        <w:rPr>
          <w:rFonts w:cs="Traditional Arabic" w:hint="cs"/>
          <w:b/>
          <w:bCs/>
          <w:color w:val="0000FF"/>
          <w:sz w:val="40"/>
          <w:szCs w:val="40"/>
          <w:shd w:val="clear" w:color="auto" w:fill="auto"/>
          <w:rtl/>
        </w:rPr>
        <w:t xml:space="preserve">عموم </w:t>
      </w:r>
      <w:r w:rsidR="00DD6513" w:rsidRPr="008B290D">
        <w:rPr>
          <w:rFonts w:cs="Traditional Arabic" w:hint="cs"/>
          <w:b/>
          <w:bCs/>
          <w:color w:val="0000FF"/>
          <w:sz w:val="40"/>
          <w:szCs w:val="40"/>
          <w:shd w:val="clear" w:color="auto" w:fill="auto"/>
          <w:rtl/>
        </w:rPr>
        <w:t>دلالة أدلة الكتاب والسنة</w:t>
      </w:r>
    </w:p>
    <w:p w14:paraId="2A80B549" w14:textId="083C435C" w:rsidR="006963D7" w:rsidRPr="000C0FFD" w:rsidRDefault="00DD651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وإن كان أئمة أهل السنة والجماعة قد اختلفوا وتباينت آراؤهم في</w:t>
      </w:r>
      <w:r w:rsidR="006963D7" w:rsidRPr="000C0FFD">
        <w:rPr>
          <w:rFonts w:cs="Traditional Arabic" w:hint="cs"/>
          <w:sz w:val="34"/>
          <w:szCs w:val="34"/>
          <w:shd w:val="clear" w:color="auto" w:fill="auto"/>
          <w:rtl/>
        </w:rPr>
        <w:t xml:space="preserve"> عد الآية من نصوص الصفات، غير أنهم مجمعون ومتفقون على إثبات صفة الوجه لله على الوجه اللائق به</w:t>
      </w:r>
      <w:r w:rsidR="005B4940" w:rsidRPr="000C0FFD">
        <w:rPr>
          <w:rFonts w:cs="Traditional Arabic" w:hint="cs"/>
          <w:sz w:val="34"/>
          <w:szCs w:val="34"/>
          <w:shd w:val="clear" w:color="auto" w:fill="auto"/>
          <w:rtl/>
        </w:rPr>
        <w:t xml:space="preserve"> </w:t>
      </w:r>
      <w:r w:rsidR="006963D7" w:rsidRPr="000C0FFD">
        <w:rPr>
          <w:rFonts w:cs="Traditional Arabic" w:hint="cs"/>
          <w:sz w:val="34"/>
          <w:szCs w:val="34"/>
          <w:shd w:val="clear" w:color="auto" w:fill="auto"/>
          <w:rtl/>
        </w:rPr>
        <w:t xml:space="preserve">- سبحانه - </w:t>
      </w:r>
      <w:r w:rsidR="002B3517" w:rsidRPr="000C0FFD">
        <w:rPr>
          <w:rFonts w:cs="Traditional Arabic" w:hint="cs"/>
          <w:sz w:val="34"/>
          <w:szCs w:val="34"/>
          <w:shd w:val="clear" w:color="auto" w:fill="auto"/>
          <w:rtl/>
        </w:rPr>
        <w:t xml:space="preserve">بعموم دلالة أدلة الكتاب والسنة </w:t>
      </w:r>
      <w:r w:rsidR="006963D7" w:rsidRPr="000C0FFD">
        <w:rPr>
          <w:rFonts w:cs="Traditional Arabic" w:hint="cs"/>
          <w:sz w:val="34"/>
          <w:szCs w:val="34"/>
          <w:shd w:val="clear" w:color="auto" w:fill="auto"/>
          <w:rtl/>
        </w:rPr>
        <w:t>كسائر</w:t>
      </w:r>
      <w:r w:rsidR="002B3517" w:rsidRPr="000C0FFD">
        <w:rPr>
          <w:rFonts w:cs="Traditional Arabic" w:hint="cs"/>
          <w:sz w:val="34"/>
          <w:szCs w:val="34"/>
          <w:shd w:val="clear" w:color="auto" w:fill="auto"/>
          <w:rtl/>
        </w:rPr>
        <w:t xml:space="preserve"> جميع</w:t>
      </w:r>
      <w:r w:rsidR="000C0FFD">
        <w:rPr>
          <w:rFonts w:cs="Traditional Arabic" w:hint="cs"/>
          <w:sz w:val="34"/>
          <w:szCs w:val="34"/>
          <w:shd w:val="clear" w:color="auto" w:fill="auto"/>
          <w:rtl/>
        </w:rPr>
        <w:t xml:space="preserve"> </w:t>
      </w:r>
      <w:r w:rsidR="006963D7" w:rsidRPr="000C0FFD">
        <w:rPr>
          <w:rFonts w:cs="Traditional Arabic" w:hint="cs"/>
          <w:sz w:val="34"/>
          <w:szCs w:val="34"/>
          <w:shd w:val="clear" w:color="auto" w:fill="auto"/>
          <w:rtl/>
        </w:rPr>
        <w:t>الصفات، وهذا بلا شك مما يقمع أهل البدع ويرد ضلالتهم في تأويل الصفات ويبطل حججهم الواهية في اتهام أئمة أهل السنة بتأويل الصفات والاحتجاج بأقوالهم الواردة في مثل هذا الصدد.</w:t>
      </w:r>
      <w:r w:rsidR="000C0FFD">
        <w:rPr>
          <w:rFonts w:cs="Traditional Arabic" w:hint="cs"/>
          <w:sz w:val="34"/>
          <w:szCs w:val="34"/>
          <w:shd w:val="clear" w:color="auto" w:fill="auto"/>
          <w:rtl/>
        </w:rPr>
        <w:t xml:space="preserve"> </w:t>
      </w:r>
    </w:p>
    <w:p w14:paraId="26B777CE" w14:textId="77777777" w:rsidR="006963D7" w:rsidRPr="000C0FFD" w:rsidRDefault="006963D7"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و</w:t>
      </w:r>
      <w:r w:rsidR="002B3517" w:rsidRPr="000C0FFD">
        <w:rPr>
          <w:rFonts w:cs="Traditional Arabic" w:hint="cs"/>
          <w:sz w:val="34"/>
          <w:szCs w:val="34"/>
          <w:shd w:val="clear" w:color="auto" w:fill="auto"/>
          <w:rtl/>
        </w:rPr>
        <w:t xml:space="preserve">الحقيقة أن </w:t>
      </w:r>
      <w:r w:rsidRPr="000C0FFD">
        <w:rPr>
          <w:rFonts w:cs="Traditional Arabic" w:hint="cs"/>
          <w:sz w:val="34"/>
          <w:szCs w:val="34"/>
          <w:shd w:val="clear" w:color="auto" w:fill="auto"/>
          <w:rtl/>
        </w:rPr>
        <w:t xml:space="preserve">أئمة أهل السنة والجماعة يثبتون </w:t>
      </w:r>
      <w:r w:rsidRPr="000C0FFD">
        <w:rPr>
          <w:rFonts w:cs="Traditional Arabic"/>
          <w:sz w:val="34"/>
          <w:szCs w:val="34"/>
          <w:shd w:val="clear" w:color="auto" w:fill="auto"/>
          <w:rtl/>
        </w:rPr>
        <w:t>صفة</w:t>
      </w:r>
      <w:r w:rsidRPr="000C0FFD">
        <w:rPr>
          <w:rFonts w:cs="Traditional Arabic" w:hint="cs"/>
          <w:sz w:val="34"/>
          <w:szCs w:val="34"/>
          <w:shd w:val="clear" w:color="auto" w:fill="auto"/>
          <w:rtl/>
        </w:rPr>
        <w:t>َ</w:t>
      </w:r>
      <w:r w:rsidR="00DD6513" w:rsidRPr="000C0FFD">
        <w:rPr>
          <w:rFonts w:cs="Traditional Arabic"/>
          <w:sz w:val="34"/>
          <w:szCs w:val="34"/>
          <w:shd w:val="clear" w:color="auto" w:fill="auto"/>
          <w:rtl/>
        </w:rPr>
        <w:t xml:space="preserve"> الوجهِ </w:t>
      </w:r>
      <w:r w:rsidRPr="000C0FFD">
        <w:rPr>
          <w:rFonts w:cs="Traditional Arabic" w:hint="cs"/>
          <w:sz w:val="34"/>
          <w:szCs w:val="34"/>
          <w:shd w:val="clear" w:color="auto" w:fill="auto"/>
          <w:rtl/>
        </w:rPr>
        <w:t xml:space="preserve">لله </w:t>
      </w:r>
      <w:r w:rsidR="00DD6513" w:rsidRPr="000C0FFD">
        <w:rPr>
          <w:rFonts w:cs="Traditional Arabic"/>
          <w:sz w:val="34"/>
          <w:szCs w:val="34"/>
          <w:shd w:val="clear" w:color="auto" w:fill="auto"/>
          <w:rtl/>
        </w:rPr>
        <w:t>ك</w:t>
      </w:r>
      <w:r w:rsidRPr="000C0FFD">
        <w:rPr>
          <w:rFonts w:cs="Traditional Arabic" w:hint="cs"/>
          <w:sz w:val="34"/>
          <w:szCs w:val="34"/>
          <w:shd w:val="clear" w:color="auto" w:fill="auto"/>
          <w:rtl/>
        </w:rPr>
        <w:t xml:space="preserve">ما يثبتون </w:t>
      </w:r>
      <w:r w:rsidR="00DD6513" w:rsidRPr="000C0FFD">
        <w:rPr>
          <w:rFonts w:cs="Traditional Arabic"/>
          <w:sz w:val="34"/>
          <w:szCs w:val="34"/>
          <w:shd w:val="clear" w:color="auto" w:fill="auto"/>
          <w:rtl/>
        </w:rPr>
        <w:t xml:space="preserve">غيرها مِنْ </w:t>
      </w:r>
      <w:r w:rsidRPr="000C0FFD">
        <w:rPr>
          <w:rFonts w:cs="Traditional Arabic" w:hint="cs"/>
          <w:sz w:val="34"/>
          <w:szCs w:val="34"/>
          <w:shd w:val="clear" w:color="auto" w:fill="auto"/>
          <w:rtl/>
        </w:rPr>
        <w:t>ال</w:t>
      </w:r>
      <w:r w:rsidR="00DD6513" w:rsidRPr="000C0FFD">
        <w:rPr>
          <w:rFonts w:cs="Traditional Arabic"/>
          <w:sz w:val="34"/>
          <w:szCs w:val="34"/>
          <w:shd w:val="clear" w:color="auto" w:fill="auto"/>
          <w:rtl/>
        </w:rPr>
        <w:t>صفاتِ</w:t>
      </w:r>
      <w:r w:rsidRPr="000C0FFD">
        <w:rPr>
          <w:rFonts w:cs="Traditional Arabic" w:hint="cs"/>
          <w:sz w:val="34"/>
          <w:szCs w:val="34"/>
          <w:shd w:val="clear" w:color="auto" w:fill="auto"/>
          <w:rtl/>
        </w:rPr>
        <w:t xml:space="preserve"> </w:t>
      </w:r>
      <w:r w:rsidR="00DD6513" w:rsidRPr="000C0FFD">
        <w:rPr>
          <w:rFonts w:cs="Traditional Arabic"/>
          <w:sz w:val="34"/>
          <w:szCs w:val="34"/>
          <w:shd w:val="clear" w:color="auto" w:fill="auto"/>
          <w:rtl/>
        </w:rPr>
        <w:t xml:space="preserve">على </w:t>
      </w:r>
      <w:r w:rsidRPr="000C0FFD">
        <w:rPr>
          <w:rFonts w:cs="Traditional Arabic" w:hint="cs"/>
          <w:sz w:val="34"/>
          <w:szCs w:val="34"/>
          <w:shd w:val="clear" w:color="auto" w:fill="auto"/>
          <w:rtl/>
        </w:rPr>
        <w:t xml:space="preserve">وجه </w:t>
      </w:r>
      <w:r w:rsidR="00DD6513" w:rsidRPr="000C0FFD">
        <w:rPr>
          <w:rFonts w:cs="Traditional Arabic"/>
          <w:sz w:val="34"/>
          <w:szCs w:val="34"/>
          <w:shd w:val="clear" w:color="auto" w:fill="auto"/>
          <w:rtl/>
        </w:rPr>
        <w:t>يليقُ ب</w:t>
      </w:r>
      <w:r w:rsidR="002B3517" w:rsidRPr="000C0FFD">
        <w:rPr>
          <w:rFonts w:cs="Traditional Arabic" w:hint="cs"/>
          <w:sz w:val="34"/>
          <w:szCs w:val="34"/>
          <w:shd w:val="clear" w:color="auto" w:fill="auto"/>
          <w:rtl/>
        </w:rPr>
        <w:t xml:space="preserve">ذات </w:t>
      </w:r>
      <w:r w:rsidR="00DD6513" w:rsidRPr="000C0FFD">
        <w:rPr>
          <w:rFonts w:cs="Traditional Arabic"/>
          <w:sz w:val="34"/>
          <w:szCs w:val="34"/>
          <w:shd w:val="clear" w:color="auto" w:fill="auto"/>
          <w:rtl/>
        </w:rPr>
        <w:t xml:space="preserve">اللهِ </w:t>
      </w:r>
      <w:r w:rsidR="002B3517" w:rsidRPr="000C0FFD">
        <w:rPr>
          <w:rFonts w:cs="Traditional Arabic" w:hint="cs"/>
          <w:sz w:val="34"/>
          <w:szCs w:val="34"/>
          <w:shd w:val="clear" w:color="auto" w:fill="auto"/>
          <w:rtl/>
        </w:rPr>
        <w:t>تبارك وتعالى</w:t>
      </w:r>
      <w:r w:rsidRPr="000C0FFD">
        <w:rPr>
          <w:rFonts w:cs="Traditional Arabic" w:hint="cs"/>
          <w:sz w:val="34"/>
          <w:szCs w:val="34"/>
          <w:shd w:val="clear" w:color="auto" w:fill="auto"/>
          <w:rtl/>
        </w:rPr>
        <w:t>.</w:t>
      </w:r>
    </w:p>
    <w:p w14:paraId="677BDBD8" w14:textId="77777777" w:rsidR="002B3517" w:rsidRPr="000C0FFD" w:rsidRDefault="002B3517"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b/>
          <w:bCs/>
          <w:sz w:val="34"/>
          <w:szCs w:val="34"/>
          <w:shd w:val="clear" w:color="auto" w:fill="auto"/>
          <w:rtl/>
        </w:rPr>
        <w:t>و</w:t>
      </w:r>
      <w:r w:rsidR="005B4940" w:rsidRPr="000C0FFD">
        <w:rPr>
          <w:rFonts w:cs="Traditional Arabic" w:hint="cs"/>
          <w:b/>
          <w:bCs/>
          <w:sz w:val="34"/>
          <w:szCs w:val="34"/>
          <w:shd w:val="clear" w:color="auto" w:fill="auto"/>
          <w:rtl/>
        </w:rPr>
        <w:t>في نحو ذلك يقول الإمام</w:t>
      </w:r>
      <w:r w:rsidRPr="000C0FFD">
        <w:rPr>
          <w:rFonts w:cs="Traditional Arabic"/>
          <w:b/>
          <w:bCs/>
          <w:sz w:val="34"/>
          <w:szCs w:val="34"/>
          <w:shd w:val="clear" w:color="auto" w:fill="auto"/>
        </w:rPr>
        <w:t> </w:t>
      </w:r>
      <w:hyperlink r:id="rId25" w:tgtFrame="_blank" w:history="1">
        <w:r w:rsidRPr="000C0FFD">
          <w:rPr>
            <w:rStyle w:val="Hyperlink"/>
            <w:rFonts w:cs="Traditional Arabic"/>
            <w:b/>
            <w:bCs/>
            <w:color w:val="auto"/>
            <w:sz w:val="34"/>
            <w:szCs w:val="34"/>
            <w:u w:val="none"/>
            <w:shd w:val="clear" w:color="auto" w:fill="auto"/>
            <w:rtl/>
          </w:rPr>
          <w:t>ابنُ خُزَيمةَ</w:t>
        </w:r>
      </w:hyperlink>
      <w:r w:rsidRPr="000C0FFD">
        <w:rPr>
          <w:rFonts w:cs="Traditional Arabic"/>
          <w:sz w:val="34"/>
          <w:szCs w:val="34"/>
          <w:shd w:val="clear" w:color="auto" w:fill="auto"/>
          <w:rtl/>
        </w:rPr>
        <w:t xml:space="preserve">(ت: </w:t>
      </w:r>
      <w:r w:rsidRPr="000C0FFD">
        <w:rPr>
          <w:rFonts w:cs="Traditional Arabic" w:hint="cs"/>
          <w:sz w:val="34"/>
          <w:szCs w:val="34"/>
          <w:shd w:val="clear" w:color="auto" w:fill="auto"/>
          <w:rtl/>
        </w:rPr>
        <w:t>311هـ</w:t>
      </w:r>
      <w:r w:rsidRPr="000C0FFD">
        <w:rPr>
          <w:rFonts w:cs="Traditional Arabic"/>
          <w:sz w:val="34"/>
          <w:szCs w:val="34"/>
          <w:shd w:val="clear" w:color="auto" w:fill="auto"/>
          <w:rtl/>
        </w:rPr>
        <w:t>)</w:t>
      </w:r>
      <w:r w:rsidRPr="000C0FFD">
        <w:rPr>
          <w:rFonts w:cs="Traditional Arabic" w:hint="cs"/>
          <w:sz w:val="34"/>
          <w:szCs w:val="34"/>
          <w:shd w:val="clear" w:color="auto" w:fill="auto"/>
          <w:rtl/>
        </w:rPr>
        <w:t xml:space="preserve"> </w:t>
      </w:r>
      <w:r w:rsidRPr="000C0FFD">
        <w:rPr>
          <w:rFonts w:cs="Traditional Arabic" w:hint="cs"/>
          <w:b/>
          <w:bCs/>
          <w:sz w:val="34"/>
          <w:szCs w:val="34"/>
          <w:shd w:val="clear" w:color="auto" w:fill="auto"/>
          <w:rtl/>
        </w:rPr>
        <w:t>- رحمه الله -:</w:t>
      </w:r>
    </w:p>
    <w:p w14:paraId="15ADEEA6" w14:textId="77777777" w:rsidR="00327A62" w:rsidRPr="000C0FFD" w:rsidRDefault="006963D7"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w:t>
      </w:r>
      <w:r w:rsidR="00DD6513" w:rsidRPr="000C0FFD">
        <w:rPr>
          <w:rFonts w:cs="Traditional Arabic"/>
          <w:sz w:val="34"/>
          <w:szCs w:val="34"/>
          <w:shd w:val="clear" w:color="auto" w:fill="auto"/>
          <w:rtl/>
        </w:rPr>
        <w:t>فنحنُ وجميعُ علمائِنا مِنْ أهلِ الحجازِ وَتِهامةَ وَاليمنِ، والعراقِ والشَّامِ ومِصرَ، مذهبُنا: أنَّا نُثبتُ للهِ مَا أَثبتَهُ اللهُ لنفسهِ، نُقِرُّ بذلك بألسنتِنا، وَنُصدِّقُ ذلك بقلوبِنا، مِنْ غيرِ أَنْ نُشَبِّهَ وجهَ خالِقِنا بوجهِ أحَدٍ مِنَ المَخلوقينَ، عَزَّ ربُّنا عن أَنْ يُشْبِهَ المخلوقِينَ، وجَلَّ ربُّنا عن مَقالةِ المُعطِّلينَ، وعَزَّ أَنْ يَكونَ عَدَمًا كما قالهُ المُبطِلُونَ</w:t>
      </w:r>
      <w:r w:rsidR="002B3517" w:rsidRPr="000C0FFD">
        <w:rPr>
          <w:rFonts w:cs="Traditional Arabic" w:hint="cs"/>
          <w:sz w:val="34"/>
          <w:szCs w:val="34"/>
          <w:shd w:val="clear" w:color="auto" w:fill="auto"/>
          <w:rtl/>
        </w:rPr>
        <w:t>". (</w:t>
      </w:r>
      <w:r w:rsidR="002B3517" w:rsidRPr="000C0FFD">
        <w:rPr>
          <w:rStyle w:val="a5"/>
          <w:rFonts w:cs="Traditional Arabic"/>
          <w:sz w:val="34"/>
          <w:szCs w:val="34"/>
          <w:shd w:val="clear" w:color="auto" w:fill="auto"/>
          <w:rtl/>
        </w:rPr>
        <w:footnoteReference w:id="45"/>
      </w:r>
      <w:r w:rsidR="002B3517" w:rsidRPr="000C0FFD">
        <w:rPr>
          <w:rFonts w:cs="Traditional Arabic" w:hint="cs"/>
          <w:sz w:val="34"/>
          <w:szCs w:val="34"/>
          <w:shd w:val="clear" w:color="auto" w:fill="auto"/>
          <w:rtl/>
        </w:rPr>
        <w:t>)</w:t>
      </w:r>
    </w:p>
    <w:p w14:paraId="4CA90F79" w14:textId="77777777" w:rsidR="00054FBB" w:rsidRPr="000C0FFD" w:rsidRDefault="00054FBB"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b/>
          <w:bCs/>
          <w:sz w:val="34"/>
          <w:szCs w:val="34"/>
          <w:shd w:val="clear" w:color="auto" w:fill="auto"/>
          <w:rtl/>
        </w:rPr>
        <w:t>و</w:t>
      </w:r>
      <w:r w:rsidR="00AE19D7" w:rsidRPr="000C0FFD">
        <w:rPr>
          <w:rFonts w:cs="Traditional Arabic" w:hint="cs"/>
          <w:b/>
          <w:bCs/>
          <w:sz w:val="34"/>
          <w:szCs w:val="34"/>
          <w:shd w:val="clear" w:color="auto" w:fill="auto"/>
          <w:rtl/>
        </w:rPr>
        <w:t xml:space="preserve">يقول </w:t>
      </w:r>
      <w:proofErr w:type="spellStart"/>
      <w:proofErr w:type="gramStart"/>
      <w:r w:rsidRPr="000C0FFD">
        <w:rPr>
          <w:rFonts w:cs="Traditional Arabic"/>
          <w:b/>
          <w:bCs/>
          <w:sz w:val="34"/>
          <w:szCs w:val="34"/>
          <w:shd w:val="clear" w:color="auto" w:fill="auto"/>
          <w:rtl/>
        </w:rPr>
        <w:t>الكَلاباذيُّ</w:t>
      </w:r>
      <w:proofErr w:type="spellEnd"/>
      <w:r w:rsidR="00AE19D7" w:rsidRPr="000C0FFD">
        <w:rPr>
          <w:rFonts w:cs="Traditional Arabic"/>
          <w:sz w:val="34"/>
          <w:szCs w:val="34"/>
          <w:shd w:val="clear" w:color="auto" w:fill="auto"/>
          <w:rtl/>
        </w:rPr>
        <w:t>(</w:t>
      </w:r>
      <w:proofErr w:type="gramEnd"/>
      <w:r w:rsidR="00AE19D7" w:rsidRPr="000C0FFD">
        <w:rPr>
          <w:rFonts w:cs="Traditional Arabic"/>
          <w:sz w:val="34"/>
          <w:szCs w:val="34"/>
          <w:shd w:val="clear" w:color="auto" w:fill="auto"/>
          <w:rtl/>
        </w:rPr>
        <w:t xml:space="preserve">ت: </w:t>
      </w:r>
      <w:r w:rsidR="00AE19D7" w:rsidRPr="000C0FFD">
        <w:rPr>
          <w:rFonts w:cs="Traditional Arabic" w:hint="cs"/>
          <w:sz w:val="34"/>
          <w:szCs w:val="34"/>
          <w:shd w:val="clear" w:color="auto" w:fill="auto"/>
          <w:rtl/>
        </w:rPr>
        <w:t>380هـ</w:t>
      </w:r>
      <w:r w:rsidR="00AE19D7" w:rsidRPr="000C0FFD">
        <w:rPr>
          <w:rFonts w:cs="Traditional Arabic"/>
          <w:sz w:val="34"/>
          <w:szCs w:val="34"/>
          <w:shd w:val="clear" w:color="auto" w:fill="auto"/>
          <w:rtl/>
        </w:rPr>
        <w:t>)</w:t>
      </w:r>
      <w:r w:rsidR="00AE19D7" w:rsidRPr="000C0FFD">
        <w:rPr>
          <w:rFonts w:cs="Traditional Arabic" w:hint="cs"/>
          <w:sz w:val="34"/>
          <w:szCs w:val="34"/>
          <w:shd w:val="clear" w:color="auto" w:fill="auto"/>
          <w:rtl/>
        </w:rPr>
        <w:t xml:space="preserve"> </w:t>
      </w:r>
      <w:r w:rsidR="00AE19D7" w:rsidRPr="000C0FFD">
        <w:rPr>
          <w:rFonts w:cs="Traditional Arabic" w:hint="cs"/>
          <w:b/>
          <w:bCs/>
          <w:sz w:val="34"/>
          <w:szCs w:val="34"/>
          <w:shd w:val="clear" w:color="auto" w:fill="auto"/>
          <w:rtl/>
        </w:rPr>
        <w:t>- رحمه الله -:</w:t>
      </w:r>
      <w:r w:rsidRPr="000C0FFD">
        <w:rPr>
          <w:rFonts w:cs="Traditional Arabic"/>
          <w:b/>
          <w:bCs/>
          <w:sz w:val="34"/>
          <w:szCs w:val="34"/>
          <w:shd w:val="clear" w:color="auto" w:fill="auto"/>
          <w:rtl/>
        </w:rPr>
        <w:t xml:space="preserve"> </w:t>
      </w:r>
    </w:p>
    <w:p w14:paraId="0CC38581" w14:textId="27800E2A" w:rsidR="00054FBB" w:rsidRPr="000C0FFD" w:rsidRDefault="00054FB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أجمعوا </w:t>
      </w:r>
      <w:r w:rsidR="00AE19D7" w:rsidRPr="000C0FFD">
        <w:rPr>
          <w:rFonts w:cs="Traditional Arabic" w:hint="cs"/>
          <w:sz w:val="34"/>
          <w:szCs w:val="34"/>
          <w:shd w:val="clear" w:color="auto" w:fill="auto"/>
          <w:rtl/>
        </w:rPr>
        <w:t xml:space="preserve">- أهل السنة - </w:t>
      </w:r>
      <w:r w:rsidRPr="000C0FFD">
        <w:rPr>
          <w:rFonts w:cs="Traditional Arabic"/>
          <w:sz w:val="34"/>
          <w:szCs w:val="34"/>
          <w:shd w:val="clear" w:color="auto" w:fill="auto"/>
          <w:rtl/>
        </w:rPr>
        <w:t xml:space="preserve">على أنَّ للهِ صِفاتٍ على الحَقيقةِ هو بها موصوفٌ؛ مِن العِلْمِ، والقُدرةِ، والقُوَّةِ، والعِزِّ، والحِلمِ، والحِكمةِ، والكبرياءِ، والجَبَروتِ، والقِدَمِ، والحياةِ، والإرادةِ، </w:t>
      </w:r>
      <w:r w:rsidRPr="000C0FFD">
        <w:rPr>
          <w:rFonts w:cs="Traditional Arabic"/>
          <w:sz w:val="34"/>
          <w:szCs w:val="34"/>
          <w:shd w:val="clear" w:color="auto" w:fill="auto"/>
          <w:rtl/>
        </w:rPr>
        <w:lastRenderedPageBreak/>
        <w:t>والمشيئةِ، والكلامِ... وأنَّ له سمعًا وبَصَرًا ووَجهًا ويَدًا على الحقيقةِ، ليس كالأسماعِ والأبصارِ والأيدي والوُجوهِ</w:t>
      </w:r>
      <w:r w:rsidRPr="000C0FFD">
        <w:rPr>
          <w:rFonts w:cs="Traditional Arabic" w:hint="cs"/>
          <w:sz w:val="34"/>
          <w:szCs w:val="34"/>
          <w:shd w:val="clear" w:color="auto" w:fill="auto"/>
          <w:rtl/>
        </w:rPr>
        <w:t>"</w:t>
      </w:r>
      <w:r w:rsidR="000C0FFD">
        <w:rPr>
          <w:rFonts w:cs="Traditional Arabic"/>
          <w:sz w:val="34"/>
          <w:szCs w:val="34"/>
          <w:shd w:val="clear" w:color="auto" w:fill="auto"/>
          <w:rtl/>
        </w:rPr>
        <w:t>.</w:t>
      </w:r>
      <w:r w:rsidRPr="000C0FFD">
        <w:rPr>
          <w:rFonts w:cs="Traditional Arabic" w:hint="cs"/>
          <w:sz w:val="34"/>
          <w:szCs w:val="34"/>
          <w:shd w:val="clear" w:color="auto" w:fill="auto"/>
          <w:rtl/>
        </w:rPr>
        <w:t xml:space="preserve"> (</w:t>
      </w:r>
      <w:r w:rsidRPr="000C0FFD">
        <w:rPr>
          <w:rStyle w:val="a5"/>
          <w:rFonts w:cs="Traditional Arabic"/>
          <w:sz w:val="34"/>
          <w:szCs w:val="34"/>
          <w:shd w:val="clear" w:color="auto" w:fill="auto"/>
          <w:rtl/>
        </w:rPr>
        <w:footnoteReference w:id="46"/>
      </w:r>
      <w:r w:rsidRPr="000C0FFD">
        <w:rPr>
          <w:rFonts w:cs="Traditional Arabic" w:hint="cs"/>
          <w:sz w:val="34"/>
          <w:szCs w:val="34"/>
          <w:shd w:val="clear" w:color="auto" w:fill="auto"/>
          <w:rtl/>
        </w:rPr>
        <w:t>)</w:t>
      </w:r>
    </w:p>
    <w:p w14:paraId="43E55298" w14:textId="77777777" w:rsidR="00E26643" w:rsidRPr="000C0FFD" w:rsidRDefault="00C80DB3" w:rsidP="008B290D">
      <w:pPr>
        <w:pStyle w:val="2"/>
        <w:bidi/>
        <w:jc w:val="lowKashida"/>
        <w:rPr>
          <w:rtl/>
        </w:rPr>
      </w:pPr>
      <w:bookmarkStart w:id="26" w:name="_Toc154488331"/>
      <w:r w:rsidRPr="000C0FFD">
        <w:rPr>
          <w:rFonts w:hint="cs"/>
          <w:rtl/>
        </w:rPr>
        <w:t xml:space="preserve">المطلب </w:t>
      </w:r>
      <w:r w:rsidR="00327A62" w:rsidRPr="000C0FFD">
        <w:rPr>
          <w:rFonts w:hint="cs"/>
          <w:rtl/>
        </w:rPr>
        <w:t>الثاني</w:t>
      </w:r>
      <w:r w:rsidRPr="000C0FFD">
        <w:rPr>
          <w:rFonts w:hint="cs"/>
          <w:rtl/>
        </w:rPr>
        <w:t>:</w:t>
      </w:r>
      <w:r w:rsidR="00B031F3" w:rsidRPr="000C0FFD">
        <w:rPr>
          <w:rFonts w:hint="cs"/>
          <w:rtl/>
        </w:rPr>
        <w:t xml:space="preserve"> اختلاف </w:t>
      </w:r>
      <w:r w:rsidR="0085080A" w:rsidRPr="000C0FFD">
        <w:rPr>
          <w:rFonts w:hint="cs"/>
          <w:rtl/>
        </w:rPr>
        <w:t xml:space="preserve">بعض أئمة أهل السنة </w:t>
      </w:r>
      <w:r w:rsidR="00B031F3" w:rsidRPr="000C0FFD">
        <w:rPr>
          <w:rFonts w:hint="cs"/>
          <w:rtl/>
        </w:rPr>
        <w:t>في عد</w:t>
      </w:r>
      <w:r w:rsidR="00AE19D7" w:rsidRPr="000C0FFD">
        <w:rPr>
          <w:rFonts w:hint="cs"/>
          <w:rtl/>
        </w:rPr>
        <w:t xml:space="preserve"> آية (</w:t>
      </w:r>
      <w:r w:rsidR="00AE19D7" w:rsidRPr="000C0FFD">
        <w:rPr>
          <w:rtl/>
        </w:rPr>
        <w:t>فَثَمَّ وَجْهُ اللَّهِ</w:t>
      </w:r>
      <w:r w:rsidR="00AE19D7" w:rsidRPr="000C0FFD">
        <w:rPr>
          <w:rFonts w:hint="cs"/>
          <w:rtl/>
        </w:rPr>
        <w:t>)</w:t>
      </w:r>
      <w:r w:rsidR="00B031F3" w:rsidRPr="000C0FFD">
        <w:rPr>
          <w:rFonts w:hint="cs"/>
          <w:rtl/>
        </w:rPr>
        <w:t xml:space="preserve"> من نصوص الصفات</w:t>
      </w:r>
      <w:bookmarkEnd w:id="26"/>
    </w:p>
    <w:p w14:paraId="4F9E7BEA" w14:textId="6BC7C23E" w:rsidR="00D85C81" w:rsidRPr="000C0FFD" w:rsidRDefault="00B031F3"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sz w:val="34"/>
          <w:szCs w:val="34"/>
          <w:shd w:val="clear" w:color="auto" w:fill="auto"/>
          <w:rtl/>
        </w:rPr>
        <w:t>قال</w:t>
      </w:r>
      <w:r w:rsidR="005162B5" w:rsidRPr="000C0FFD">
        <w:rPr>
          <w:rFonts w:cs="Traditional Arabic"/>
          <w:sz w:val="34"/>
          <w:szCs w:val="34"/>
          <w:shd w:val="clear" w:color="auto" w:fill="auto"/>
          <w:rtl/>
        </w:rPr>
        <w:t xml:space="preserve"> تعالى</w:t>
      </w:r>
      <w:r w:rsidR="000C0FFD">
        <w:rPr>
          <w:rFonts w:cs="Traditional Arabic"/>
          <w:sz w:val="34"/>
          <w:szCs w:val="34"/>
          <w:shd w:val="clear" w:color="auto" w:fill="auto"/>
          <w:rtl/>
        </w:rPr>
        <w:t>:</w:t>
      </w:r>
      <w:r w:rsidR="005162B5" w:rsidRPr="000C0FFD">
        <w:rPr>
          <w:rFonts w:cs="Traditional Arabic"/>
          <w:sz w:val="34"/>
          <w:szCs w:val="34"/>
          <w:shd w:val="clear" w:color="auto" w:fill="auto"/>
        </w:rPr>
        <w:t> </w:t>
      </w:r>
      <w:proofErr w:type="gramStart"/>
      <w:r w:rsidR="00D77ECB" w:rsidRPr="000C0FFD">
        <w:rPr>
          <w:rFonts w:ascii="Times New Roman" w:eastAsia="Times New Roman" w:hAnsi="Times New Roman" w:cs="Traditional Arabic" w:hint="cs"/>
          <w:b/>
          <w:bCs/>
          <w:sz w:val="34"/>
          <w:szCs w:val="34"/>
          <w:shd w:val="clear" w:color="auto" w:fill="auto"/>
          <w:rtl/>
        </w:rPr>
        <w:t>﴿</w:t>
      </w:r>
      <w:r w:rsidR="00D77ECB" w:rsidRPr="000C0FFD">
        <w:rPr>
          <w:rFonts w:ascii="Tahoma" w:hAnsi="Tahoma" w:cs="Traditional Arabic" w:hint="cs"/>
          <w:sz w:val="34"/>
          <w:szCs w:val="34"/>
          <w:shd w:val="clear" w:color="auto" w:fill="auto"/>
          <w:rtl/>
        </w:rPr>
        <w:t xml:space="preserve"> </w:t>
      </w:r>
      <w:r w:rsidR="00D77ECB" w:rsidRPr="000C0FFD">
        <w:rPr>
          <w:rFonts w:cs="Traditional Arabic"/>
          <w:b/>
          <w:bCs/>
          <w:sz w:val="34"/>
          <w:szCs w:val="34"/>
          <w:shd w:val="clear" w:color="auto" w:fill="auto"/>
          <w:rtl/>
        </w:rPr>
        <w:t>وَلِلَّهِ</w:t>
      </w:r>
      <w:proofErr w:type="gramEnd"/>
      <w:r w:rsidR="00D77ECB" w:rsidRPr="000C0FFD">
        <w:rPr>
          <w:rFonts w:cs="Traditional Arabic"/>
          <w:b/>
          <w:bCs/>
          <w:sz w:val="34"/>
          <w:szCs w:val="34"/>
          <w:shd w:val="clear" w:color="auto" w:fill="auto"/>
          <w:rtl/>
        </w:rPr>
        <w:t xml:space="preserve"> الْمَشْرِقُ وَالْمَغْرِبُ فَأَيْنَمَا تُوَلُّوا فَثَمَّ وَجْهُ اللَّهِ إِنَّ اللَّهَ وَاسِعٌ عَلِيمٌ</w:t>
      </w:r>
      <w:r w:rsidR="00D77ECB" w:rsidRPr="000C0FFD">
        <w:rPr>
          <w:rFonts w:cs="Traditional Arabic"/>
          <w:sz w:val="34"/>
          <w:szCs w:val="34"/>
          <w:shd w:val="clear" w:color="auto" w:fill="auto"/>
        </w:rPr>
        <w:t> </w:t>
      </w:r>
      <w:r w:rsidR="00D77ECB" w:rsidRPr="000C0FFD">
        <w:rPr>
          <w:rFonts w:ascii="Times New Roman" w:eastAsia="Times New Roman" w:hAnsi="Times New Roman" w:cs="Traditional Arabic" w:hint="cs"/>
          <w:b/>
          <w:bCs/>
          <w:sz w:val="34"/>
          <w:szCs w:val="34"/>
          <w:shd w:val="clear" w:color="auto" w:fill="auto"/>
          <w:rtl/>
        </w:rPr>
        <w:t xml:space="preserve">﴾ </w:t>
      </w:r>
      <w:r w:rsidR="00D77ECB" w:rsidRPr="000C0FFD">
        <w:rPr>
          <w:rFonts w:cs="Traditional Arabic" w:hint="cs"/>
          <w:sz w:val="34"/>
          <w:szCs w:val="34"/>
          <w:shd w:val="clear" w:color="auto" w:fill="auto"/>
          <w:rtl/>
        </w:rPr>
        <w:t>(</w:t>
      </w:r>
      <w:r w:rsidR="005162B5" w:rsidRPr="000C0FFD">
        <w:rPr>
          <w:rFonts w:cs="Traditional Arabic"/>
          <w:sz w:val="34"/>
          <w:szCs w:val="34"/>
          <w:shd w:val="clear" w:color="auto" w:fill="auto"/>
          <w:rtl/>
        </w:rPr>
        <w:t>البقرة</w:t>
      </w:r>
      <w:r w:rsidR="000C0FFD">
        <w:rPr>
          <w:rFonts w:cs="Traditional Arabic"/>
          <w:sz w:val="34"/>
          <w:szCs w:val="34"/>
          <w:shd w:val="clear" w:color="auto" w:fill="auto"/>
          <w:rtl/>
        </w:rPr>
        <w:t>:</w:t>
      </w:r>
      <w:r w:rsidR="005162B5" w:rsidRPr="000C0FFD">
        <w:rPr>
          <w:rFonts w:cs="Traditional Arabic"/>
          <w:sz w:val="34"/>
          <w:szCs w:val="34"/>
          <w:shd w:val="clear" w:color="auto" w:fill="auto"/>
          <w:rtl/>
        </w:rPr>
        <w:t xml:space="preserve"> 115</w:t>
      </w:r>
      <w:r w:rsidR="005162B5" w:rsidRPr="000C0FFD">
        <w:rPr>
          <w:rFonts w:cs="Traditional Arabic"/>
          <w:sz w:val="34"/>
          <w:szCs w:val="34"/>
          <w:shd w:val="clear" w:color="auto" w:fill="auto"/>
        </w:rPr>
        <w:t xml:space="preserve"> </w:t>
      </w:r>
      <w:r w:rsidR="00D77ECB" w:rsidRPr="000C0FFD">
        <w:rPr>
          <w:rFonts w:cs="Traditional Arabic" w:hint="cs"/>
          <w:sz w:val="34"/>
          <w:szCs w:val="34"/>
          <w:shd w:val="clear" w:color="auto" w:fill="auto"/>
          <w:rtl/>
        </w:rPr>
        <w:t>)</w:t>
      </w:r>
      <w:r w:rsidR="00D85C81" w:rsidRPr="000C0FFD">
        <w:rPr>
          <w:rFonts w:cs="Traditional Arabic" w:hint="cs"/>
          <w:sz w:val="34"/>
          <w:szCs w:val="34"/>
          <w:shd w:val="clear" w:color="auto" w:fill="auto"/>
          <w:rtl/>
        </w:rPr>
        <w:t>.</w:t>
      </w:r>
    </w:p>
    <w:p w14:paraId="0E04B307" w14:textId="77777777" w:rsidR="00B031F3" w:rsidRPr="000C0FFD" w:rsidRDefault="00D85C81"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لقد </w:t>
      </w:r>
      <w:r w:rsidR="004B7777" w:rsidRPr="000C0FFD">
        <w:rPr>
          <w:rFonts w:cs="Traditional Arabic" w:hint="cs"/>
          <w:sz w:val="34"/>
          <w:szCs w:val="34"/>
          <w:shd w:val="clear" w:color="auto" w:fill="auto"/>
          <w:rtl/>
        </w:rPr>
        <w:t xml:space="preserve">ورد </w:t>
      </w:r>
      <w:r w:rsidR="004B7777" w:rsidRPr="000C0FFD">
        <w:rPr>
          <w:rFonts w:cs="Traditional Arabic"/>
          <w:sz w:val="34"/>
          <w:szCs w:val="34"/>
          <w:shd w:val="clear" w:color="auto" w:fill="auto"/>
          <w:rtl/>
        </w:rPr>
        <w:t xml:space="preserve">إشكال </w:t>
      </w:r>
      <w:r w:rsidR="00A57911" w:rsidRPr="000C0FFD">
        <w:rPr>
          <w:rFonts w:cs="Traditional Arabic" w:hint="cs"/>
          <w:sz w:val="34"/>
          <w:szCs w:val="34"/>
          <w:shd w:val="clear" w:color="auto" w:fill="auto"/>
          <w:rtl/>
        </w:rPr>
        <w:t xml:space="preserve">في صفة الوجه الوارد </w:t>
      </w:r>
      <w:r w:rsidR="004B7777" w:rsidRPr="000C0FFD">
        <w:rPr>
          <w:rFonts w:cs="Traditional Arabic"/>
          <w:sz w:val="34"/>
          <w:szCs w:val="34"/>
          <w:shd w:val="clear" w:color="auto" w:fill="auto"/>
          <w:rtl/>
        </w:rPr>
        <w:t>في قوله تعالى</w:t>
      </w:r>
      <w:r w:rsidR="00A57911" w:rsidRPr="000C0FFD">
        <w:rPr>
          <w:rFonts w:cs="Traditional Arabic" w:hint="cs"/>
          <w:sz w:val="34"/>
          <w:szCs w:val="34"/>
          <w:shd w:val="clear" w:color="auto" w:fill="auto"/>
          <w:rtl/>
        </w:rPr>
        <w:t xml:space="preserve">: </w:t>
      </w:r>
      <w:proofErr w:type="gramStart"/>
      <w:r w:rsidR="004B7777" w:rsidRPr="000C0FFD">
        <w:rPr>
          <w:rFonts w:cs="Traditional Arabic"/>
          <w:sz w:val="34"/>
          <w:szCs w:val="34"/>
          <w:shd w:val="clear" w:color="auto" w:fill="auto"/>
          <w:rtl/>
        </w:rPr>
        <w:t>﴿</w:t>
      </w:r>
      <w:r w:rsidR="004B7777" w:rsidRPr="000C0FFD">
        <w:rPr>
          <w:rFonts w:cs="Traditional Arabic"/>
          <w:sz w:val="34"/>
          <w:szCs w:val="34"/>
          <w:shd w:val="clear" w:color="auto" w:fill="auto"/>
        </w:rPr>
        <w:t> </w:t>
      </w:r>
      <w:r w:rsidR="004B7777" w:rsidRPr="000C0FFD">
        <w:rPr>
          <w:rFonts w:cs="Traditional Arabic"/>
          <w:sz w:val="34"/>
          <w:szCs w:val="34"/>
          <w:shd w:val="clear" w:color="auto" w:fill="auto"/>
          <w:rtl/>
        </w:rPr>
        <w:t>فَثَمَّ</w:t>
      </w:r>
      <w:proofErr w:type="gramEnd"/>
      <w:r w:rsidR="004B7777" w:rsidRPr="000C0FFD">
        <w:rPr>
          <w:rFonts w:cs="Traditional Arabic"/>
          <w:sz w:val="34"/>
          <w:szCs w:val="34"/>
          <w:shd w:val="clear" w:color="auto" w:fill="auto"/>
          <w:rtl/>
        </w:rPr>
        <w:t xml:space="preserve"> وَجْهُ اللَّهِ</w:t>
      </w:r>
      <w:r w:rsidR="004B7777" w:rsidRPr="000C0FFD">
        <w:rPr>
          <w:rFonts w:cs="Traditional Arabic"/>
          <w:sz w:val="34"/>
          <w:szCs w:val="34"/>
          <w:shd w:val="clear" w:color="auto" w:fill="auto"/>
        </w:rPr>
        <w:t> </w:t>
      </w:r>
      <w:r w:rsidR="004B7777" w:rsidRPr="000C0FFD">
        <w:rPr>
          <w:rFonts w:cs="Traditional Arabic"/>
          <w:sz w:val="34"/>
          <w:szCs w:val="34"/>
          <w:shd w:val="clear" w:color="auto" w:fill="auto"/>
          <w:rtl/>
        </w:rPr>
        <w:t>﴾</w:t>
      </w:r>
      <w:r w:rsidR="00B031F3" w:rsidRPr="000C0FFD">
        <w:rPr>
          <w:rFonts w:cs="Traditional Arabic" w:hint="cs"/>
          <w:sz w:val="34"/>
          <w:szCs w:val="34"/>
          <w:shd w:val="clear" w:color="auto" w:fill="auto"/>
          <w:rtl/>
        </w:rPr>
        <w:t>.</w:t>
      </w:r>
    </w:p>
    <w:p w14:paraId="6554C00C" w14:textId="6C494074" w:rsidR="00A57911" w:rsidRPr="000C0FFD" w:rsidRDefault="00D85C81" w:rsidP="008B290D">
      <w:pPr>
        <w:pStyle w:val="a3"/>
        <w:spacing w:before="40" w:after="40" w:line="240" w:lineRule="auto"/>
        <w:ind w:firstLine="153"/>
        <w:jc w:val="lowKashida"/>
        <w:rPr>
          <w:rFonts w:ascii="Conv_UthmanTN1Ver10" w:hAnsi="Conv_UthmanTN1Ver10" w:cs="Traditional Arabic"/>
          <w:color w:val="000080"/>
          <w:sz w:val="34"/>
          <w:szCs w:val="34"/>
          <w:shd w:val="clear" w:color="auto" w:fill="auto"/>
          <w:rtl/>
        </w:rPr>
      </w:pPr>
      <w:r w:rsidRPr="000C0FFD">
        <w:rPr>
          <w:rFonts w:cs="Traditional Arabic" w:hint="cs"/>
          <w:sz w:val="34"/>
          <w:szCs w:val="34"/>
          <w:shd w:val="clear" w:color="auto" w:fill="auto"/>
          <w:rtl/>
        </w:rPr>
        <w:t xml:space="preserve">ولقد اختلفت طائفة من </w:t>
      </w:r>
      <w:r w:rsidR="0085080A" w:rsidRPr="000C0FFD">
        <w:rPr>
          <w:rFonts w:cs="Traditional Arabic" w:hint="cs"/>
          <w:sz w:val="34"/>
          <w:szCs w:val="34"/>
          <w:shd w:val="clear" w:color="auto" w:fill="auto"/>
          <w:rtl/>
        </w:rPr>
        <w:t>أئمة أهل السنة</w:t>
      </w:r>
      <w:r w:rsidRPr="000C0FFD">
        <w:rPr>
          <w:rFonts w:cs="Traditional Arabic" w:hint="cs"/>
          <w:sz w:val="34"/>
          <w:szCs w:val="34"/>
          <w:shd w:val="clear" w:color="auto" w:fill="auto"/>
          <w:rtl/>
        </w:rPr>
        <w:t xml:space="preserve"> حول</w:t>
      </w:r>
      <w:r w:rsidR="00265E2B" w:rsidRPr="000C0FFD">
        <w:rPr>
          <w:rFonts w:cs="Traditional Arabic" w:hint="cs"/>
          <w:sz w:val="34"/>
          <w:szCs w:val="34"/>
          <w:shd w:val="clear" w:color="auto" w:fill="auto"/>
          <w:rtl/>
        </w:rPr>
        <w:t xml:space="preserve"> هذه</w:t>
      </w:r>
      <w:r w:rsidR="00A57911" w:rsidRPr="000C0FFD">
        <w:rPr>
          <w:rFonts w:cs="Traditional Arabic" w:hint="cs"/>
          <w:sz w:val="34"/>
          <w:szCs w:val="34"/>
          <w:shd w:val="clear" w:color="auto" w:fill="auto"/>
          <w:rtl/>
        </w:rPr>
        <w:t xml:space="preserve"> الآية </w:t>
      </w:r>
      <w:r w:rsidRPr="000C0FFD">
        <w:rPr>
          <w:rFonts w:cs="Traditional Arabic" w:hint="cs"/>
          <w:sz w:val="34"/>
          <w:szCs w:val="34"/>
          <w:shd w:val="clear" w:color="auto" w:fill="auto"/>
          <w:rtl/>
        </w:rPr>
        <w:t xml:space="preserve">هل هي </w:t>
      </w:r>
      <w:r w:rsidR="00A57911" w:rsidRPr="000C0FFD">
        <w:rPr>
          <w:rFonts w:cs="Traditional Arabic" w:hint="cs"/>
          <w:sz w:val="34"/>
          <w:szCs w:val="34"/>
          <w:shd w:val="clear" w:color="auto" w:fill="auto"/>
          <w:rtl/>
        </w:rPr>
        <w:t xml:space="preserve">معدودة </w:t>
      </w:r>
      <w:r w:rsidR="001D27F2" w:rsidRPr="000C0FFD">
        <w:rPr>
          <w:rFonts w:cs="Traditional Arabic" w:hint="cs"/>
          <w:sz w:val="34"/>
          <w:szCs w:val="34"/>
          <w:shd w:val="clear" w:color="auto" w:fill="auto"/>
          <w:rtl/>
        </w:rPr>
        <w:t>في</w:t>
      </w:r>
      <w:r w:rsidR="005162B5" w:rsidRPr="000C0FFD">
        <w:rPr>
          <w:rFonts w:cs="Traditional Arabic"/>
          <w:sz w:val="34"/>
          <w:szCs w:val="34"/>
          <w:shd w:val="clear" w:color="auto" w:fill="auto"/>
        </w:rPr>
        <w:t> </w:t>
      </w:r>
      <w:r w:rsidR="00A57911" w:rsidRPr="000C0FFD">
        <w:rPr>
          <w:rFonts w:cs="Traditional Arabic" w:hint="cs"/>
          <w:sz w:val="34"/>
          <w:szCs w:val="34"/>
          <w:shd w:val="clear" w:color="auto" w:fill="auto"/>
          <w:rtl/>
        </w:rPr>
        <w:t>آيات الصفات</w:t>
      </w:r>
      <w:r w:rsidR="005162B5" w:rsidRPr="000C0FFD">
        <w:rPr>
          <w:rFonts w:cs="Traditional Arabic"/>
          <w:sz w:val="34"/>
          <w:szCs w:val="34"/>
          <w:shd w:val="clear" w:color="auto" w:fill="auto"/>
          <w:rtl/>
        </w:rPr>
        <w:t xml:space="preserve"> أم لا</w:t>
      </w:r>
      <w:r w:rsidR="000C0FFD">
        <w:rPr>
          <w:rFonts w:cs="Traditional Arabic"/>
          <w:sz w:val="34"/>
          <w:szCs w:val="34"/>
          <w:shd w:val="clear" w:color="auto" w:fill="auto"/>
          <w:rtl/>
        </w:rPr>
        <w:t>؟</w:t>
      </w:r>
      <w:r w:rsidR="00A57911" w:rsidRPr="000C0FFD">
        <w:rPr>
          <w:rFonts w:ascii="Conv_UthmanTN1Ver10" w:hAnsi="Conv_UthmanTN1Ver10" w:cs="Traditional Arabic" w:hint="cs"/>
          <w:color w:val="000080"/>
          <w:sz w:val="34"/>
          <w:szCs w:val="34"/>
          <w:shd w:val="clear" w:color="auto" w:fill="auto"/>
          <w:rtl/>
        </w:rPr>
        <w:t xml:space="preserve">، </w:t>
      </w:r>
      <w:r w:rsidR="00A57911" w:rsidRPr="000C0FFD">
        <w:rPr>
          <w:rFonts w:ascii="Conv_UthmanTN1Ver10" w:hAnsi="Conv_UthmanTN1Ver10" w:cs="Traditional Arabic" w:hint="cs"/>
          <w:sz w:val="34"/>
          <w:szCs w:val="34"/>
          <w:shd w:val="clear" w:color="auto" w:fill="auto"/>
          <w:rtl/>
        </w:rPr>
        <w:t>أم أنها ليست معدودة</w:t>
      </w:r>
      <w:r w:rsidR="000C0FFD">
        <w:rPr>
          <w:rFonts w:ascii="Conv_UthmanTN1Ver10" w:hAnsi="Conv_UthmanTN1Ver10" w:cs="Traditional Arabic" w:hint="cs"/>
          <w:sz w:val="34"/>
          <w:szCs w:val="34"/>
          <w:shd w:val="clear" w:color="auto" w:fill="auto"/>
          <w:rtl/>
        </w:rPr>
        <w:t xml:space="preserve"> </w:t>
      </w:r>
      <w:r w:rsidR="001D27F2" w:rsidRPr="000C0FFD">
        <w:rPr>
          <w:rFonts w:ascii="Conv_UthmanTN1Ver10" w:hAnsi="Conv_UthmanTN1Ver10" w:cs="Traditional Arabic" w:hint="cs"/>
          <w:sz w:val="34"/>
          <w:szCs w:val="34"/>
          <w:shd w:val="clear" w:color="auto" w:fill="auto"/>
          <w:rtl/>
        </w:rPr>
        <w:t>فيها</w:t>
      </w:r>
      <w:r w:rsidR="00A57911" w:rsidRPr="000C0FFD">
        <w:rPr>
          <w:rFonts w:ascii="Conv_UthmanTN1Ver10" w:hAnsi="Conv_UthmanTN1Ver10" w:cs="Traditional Arabic" w:hint="cs"/>
          <w:sz w:val="34"/>
          <w:szCs w:val="34"/>
          <w:shd w:val="clear" w:color="auto" w:fill="auto"/>
          <w:rtl/>
        </w:rPr>
        <w:t>!</w:t>
      </w:r>
      <w:r w:rsidR="00A57911" w:rsidRPr="000C0FFD">
        <w:rPr>
          <w:rFonts w:cs="Traditional Arabic" w:hint="cs"/>
          <w:sz w:val="34"/>
          <w:szCs w:val="34"/>
          <w:shd w:val="clear" w:color="auto" w:fill="auto"/>
          <w:rtl/>
        </w:rPr>
        <w:t>، وأن من تأولها</w:t>
      </w:r>
      <w:r w:rsidR="00A57911" w:rsidRPr="000C0FFD">
        <w:rPr>
          <w:rFonts w:cs="Traditional Arabic"/>
          <w:sz w:val="34"/>
          <w:szCs w:val="34"/>
          <w:shd w:val="clear" w:color="auto" w:fill="auto"/>
          <w:rtl/>
        </w:rPr>
        <w:t xml:space="preserve"> </w:t>
      </w:r>
      <w:r w:rsidR="00A57911" w:rsidRPr="000C0FFD">
        <w:rPr>
          <w:rFonts w:cs="Traditional Arabic" w:hint="cs"/>
          <w:sz w:val="34"/>
          <w:szCs w:val="34"/>
          <w:shd w:val="clear" w:color="auto" w:fill="auto"/>
          <w:rtl/>
        </w:rPr>
        <w:t>لكونه لم يعدها</w:t>
      </w:r>
      <w:r w:rsidR="00A57911" w:rsidRPr="000C0FFD">
        <w:rPr>
          <w:rFonts w:cs="Traditional Arabic"/>
          <w:sz w:val="34"/>
          <w:szCs w:val="34"/>
          <w:shd w:val="clear" w:color="auto" w:fill="auto"/>
          <w:rtl/>
        </w:rPr>
        <w:t xml:space="preserve"> </w:t>
      </w:r>
      <w:r w:rsidR="00A57911" w:rsidRPr="000C0FFD">
        <w:rPr>
          <w:rFonts w:cs="Traditional Arabic" w:hint="cs"/>
          <w:sz w:val="34"/>
          <w:szCs w:val="34"/>
          <w:shd w:val="clear" w:color="auto" w:fill="auto"/>
          <w:rtl/>
        </w:rPr>
        <w:t>من آيات</w:t>
      </w:r>
      <w:r w:rsidR="00A57911" w:rsidRPr="000C0FFD">
        <w:rPr>
          <w:rFonts w:cs="Traditional Arabic"/>
          <w:sz w:val="34"/>
          <w:szCs w:val="34"/>
          <w:shd w:val="clear" w:color="auto" w:fill="auto"/>
          <w:rtl/>
        </w:rPr>
        <w:t xml:space="preserve"> الصفات</w:t>
      </w:r>
      <w:r w:rsidR="00A57911" w:rsidRPr="000C0FFD">
        <w:rPr>
          <w:rFonts w:cs="Traditional Arabic" w:hint="cs"/>
          <w:sz w:val="34"/>
          <w:szCs w:val="34"/>
          <w:shd w:val="clear" w:color="auto" w:fill="auto"/>
          <w:rtl/>
        </w:rPr>
        <w:t xml:space="preserve"> يُعد من متأولي الصفات أم لا؟</w:t>
      </w:r>
    </w:p>
    <w:p w14:paraId="7F588883" w14:textId="77777777" w:rsidR="00C15982" w:rsidRPr="000C0FFD" w:rsidRDefault="00327A62" w:rsidP="008B290D">
      <w:pPr>
        <w:pStyle w:val="a3"/>
        <w:spacing w:before="40" w:after="40" w:line="240" w:lineRule="auto"/>
        <w:ind w:firstLine="153"/>
        <w:jc w:val="lowKashida"/>
        <w:rPr>
          <w:rFonts w:ascii="Conv_UthmanTN1Ver10" w:hAnsi="Conv_UthmanTN1Ver10" w:cs="Traditional Arabic"/>
          <w:sz w:val="34"/>
          <w:szCs w:val="34"/>
          <w:shd w:val="clear" w:color="auto" w:fill="auto"/>
          <w:rtl/>
        </w:rPr>
      </w:pPr>
      <w:r w:rsidRPr="000C0FFD">
        <w:rPr>
          <w:rFonts w:cs="Traditional Arabic" w:hint="cs"/>
          <w:sz w:val="34"/>
          <w:szCs w:val="34"/>
          <w:shd w:val="clear" w:color="auto" w:fill="auto"/>
          <w:rtl/>
        </w:rPr>
        <w:t xml:space="preserve">وأنه لما </w:t>
      </w:r>
      <w:r w:rsidR="00C15982" w:rsidRPr="000C0FFD">
        <w:rPr>
          <w:rFonts w:cs="Traditional Arabic" w:hint="cs"/>
          <w:sz w:val="34"/>
          <w:szCs w:val="34"/>
          <w:shd w:val="clear" w:color="auto" w:fill="auto"/>
          <w:rtl/>
        </w:rPr>
        <w:t xml:space="preserve">تعددت أقوال الأئمة في كون الآية معدودة في آيات الصفات، أم ليست معدودة فيها، </w:t>
      </w:r>
      <w:r w:rsidRPr="000C0FFD">
        <w:rPr>
          <w:rFonts w:ascii="Conv_UthmanTN1Ver10" w:hAnsi="Conv_UthmanTN1Ver10" w:cs="Traditional Arabic" w:hint="cs"/>
          <w:sz w:val="34"/>
          <w:szCs w:val="34"/>
          <w:shd w:val="clear" w:color="auto" w:fill="auto"/>
          <w:rtl/>
        </w:rPr>
        <w:t>ف</w:t>
      </w:r>
      <w:r w:rsidR="00C15982" w:rsidRPr="000C0FFD">
        <w:rPr>
          <w:rFonts w:ascii="Conv_UthmanTN1Ver10" w:hAnsi="Conv_UthmanTN1Ver10" w:cs="Traditional Arabic" w:hint="cs"/>
          <w:sz w:val="34"/>
          <w:szCs w:val="34"/>
          <w:shd w:val="clear" w:color="auto" w:fill="auto"/>
          <w:rtl/>
        </w:rPr>
        <w:t>نعرض هنا رأي كل فريق مع الترجيح بينهما،</w:t>
      </w:r>
      <w:r w:rsidR="007C4D78" w:rsidRPr="000C0FFD">
        <w:rPr>
          <w:rFonts w:ascii="Conv_UthmanTN1Ver10" w:hAnsi="Conv_UthmanTN1Ver10" w:cs="Traditional Arabic" w:hint="cs"/>
          <w:sz w:val="34"/>
          <w:szCs w:val="34"/>
          <w:shd w:val="clear" w:color="auto" w:fill="auto"/>
          <w:rtl/>
        </w:rPr>
        <w:t xml:space="preserve"> </w:t>
      </w:r>
      <w:r w:rsidR="00C15982" w:rsidRPr="000C0FFD">
        <w:rPr>
          <w:rFonts w:cs="Traditional Arabic" w:hint="cs"/>
          <w:sz w:val="34"/>
          <w:szCs w:val="34"/>
          <w:shd w:val="clear" w:color="auto" w:fill="auto"/>
          <w:rtl/>
        </w:rPr>
        <w:t xml:space="preserve">ولعل من أبرز ما قيل فيها </w:t>
      </w:r>
      <w:r w:rsidRPr="000C0FFD">
        <w:rPr>
          <w:rFonts w:cs="Traditional Arabic" w:hint="cs"/>
          <w:sz w:val="34"/>
          <w:szCs w:val="34"/>
          <w:shd w:val="clear" w:color="auto" w:fill="auto"/>
          <w:rtl/>
        </w:rPr>
        <w:t xml:space="preserve">يظهر </w:t>
      </w:r>
      <w:proofErr w:type="gramStart"/>
      <w:r w:rsidRPr="000C0FFD">
        <w:rPr>
          <w:rFonts w:cs="Traditional Arabic" w:hint="cs"/>
          <w:sz w:val="34"/>
          <w:szCs w:val="34"/>
          <w:shd w:val="clear" w:color="auto" w:fill="auto"/>
          <w:rtl/>
        </w:rPr>
        <w:t xml:space="preserve">في </w:t>
      </w:r>
      <w:r w:rsidR="00C15982" w:rsidRPr="000C0FFD">
        <w:rPr>
          <w:rFonts w:cs="Traditional Arabic" w:hint="cs"/>
          <w:sz w:val="34"/>
          <w:szCs w:val="34"/>
          <w:shd w:val="clear" w:color="auto" w:fill="auto"/>
          <w:rtl/>
        </w:rPr>
        <w:t>ما</w:t>
      </w:r>
      <w:proofErr w:type="gramEnd"/>
      <w:r w:rsidR="00C15982" w:rsidRPr="000C0FFD">
        <w:rPr>
          <w:rFonts w:cs="Traditional Arabic" w:hint="cs"/>
          <w:sz w:val="34"/>
          <w:szCs w:val="34"/>
          <w:shd w:val="clear" w:color="auto" w:fill="auto"/>
          <w:rtl/>
        </w:rPr>
        <w:t xml:space="preserve"> يلي:</w:t>
      </w:r>
    </w:p>
    <w:p w14:paraId="027A08F9" w14:textId="77777777" w:rsidR="004B69F8" w:rsidRPr="000C0FFD" w:rsidRDefault="00327A62" w:rsidP="008B290D">
      <w:pPr>
        <w:pStyle w:val="2"/>
        <w:bidi/>
        <w:jc w:val="lowKashida"/>
        <w:rPr>
          <w:rtl/>
        </w:rPr>
      </w:pPr>
      <w:bookmarkStart w:id="27" w:name="_Toc154488332"/>
      <w:r w:rsidRPr="000C0FFD">
        <w:rPr>
          <w:rFonts w:hint="cs"/>
          <w:rtl/>
        </w:rPr>
        <w:t>المطلب الثا</w:t>
      </w:r>
      <w:r w:rsidR="0085080A" w:rsidRPr="000C0FFD">
        <w:rPr>
          <w:rFonts w:hint="cs"/>
          <w:rtl/>
        </w:rPr>
        <w:t>لث</w:t>
      </w:r>
      <w:r w:rsidRPr="000C0FFD">
        <w:rPr>
          <w:rFonts w:hint="cs"/>
          <w:rtl/>
        </w:rPr>
        <w:t xml:space="preserve">: </w:t>
      </w:r>
      <w:r w:rsidR="00EB3DD4" w:rsidRPr="000C0FFD">
        <w:rPr>
          <w:rFonts w:ascii="Conv_UthmanTN1Ver10" w:hAnsi="Conv_UthmanTN1Ver10" w:hint="cs"/>
          <w:rtl/>
        </w:rPr>
        <w:t xml:space="preserve">قول </w:t>
      </w:r>
      <w:r w:rsidR="00C15982" w:rsidRPr="000C0FFD">
        <w:rPr>
          <w:rFonts w:ascii="Conv_UthmanTN1Ver10" w:hAnsi="Conv_UthmanTN1Ver10" w:hint="cs"/>
          <w:rtl/>
        </w:rPr>
        <w:t>الفريق</w:t>
      </w:r>
      <w:r w:rsidR="00D85C81" w:rsidRPr="000C0FFD">
        <w:rPr>
          <w:rFonts w:ascii="Conv_UthmanTN1Ver10" w:hAnsi="Conv_UthmanTN1Ver10" w:hint="cs"/>
          <w:rtl/>
        </w:rPr>
        <w:t xml:space="preserve"> الأول</w:t>
      </w:r>
      <w:bookmarkEnd w:id="27"/>
    </w:p>
    <w:p w14:paraId="1EB6E3D8" w14:textId="77777777" w:rsidR="00C276D5" w:rsidRPr="000C0FFD" w:rsidRDefault="00D85C81"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لقد جنح جمع من الأئمة للقول بأن الآية معدودة </w:t>
      </w:r>
      <w:r w:rsidR="001D27F2" w:rsidRPr="000C0FFD">
        <w:rPr>
          <w:rFonts w:cs="Traditional Arabic" w:hint="cs"/>
          <w:sz w:val="34"/>
          <w:szCs w:val="34"/>
          <w:shd w:val="clear" w:color="auto" w:fill="auto"/>
          <w:rtl/>
        </w:rPr>
        <w:t>في</w:t>
      </w:r>
      <w:r w:rsidRPr="000C0FFD">
        <w:rPr>
          <w:rFonts w:cs="Traditional Arabic" w:hint="cs"/>
          <w:sz w:val="34"/>
          <w:szCs w:val="34"/>
          <w:shd w:val="clear" w:color="auto" w:fill="auto"/>
          <w:rtl/>
        </w:rPr>
        <w:t xml:space="preserve"> آيات الصفات،</w:t>
      </w:r>
      <w:r w:rsidRPr="000C0FFD">
        <w:rPr>
          <w:rFonts w:cs="Traditional Arabic"/>
          <w:sz w:val="34"/>
          <w:szCs w:val="34"/>
          <w:shd w:val="clear" w:color="auto" w:fill="auto"/>
          <w:rtl/>
        </w:rPr>
        <w:t xml:space="preserve"> وأن المراد ب</w:t>
      </w:r>
      <w:r w:rsidRPr="000C0FFD">
        <w:rPr>
          <w:rFonts w:cs="Traditional Arabic" w:hint="cs"/>
          <w:sz w:val="34"/>
          <w:szCs w:val="34"/>
          <w:shd w:val="clear" w:color="auto" w:fill="auto"/>
          <w:rtl/>
        </w:rPr>
        <w:t>ـ "</w:t>
      </w:r>
      <w:r w:rsidRPr="000C0FFD">
        <w:rPr>
          <w:rFonts w:cs="Traditional Arabic"/>
          <w:sz w:val="34"/>
          <w:szCs w:val="34"/>
          <w:shd w:val="clear" w:color="auto" w:fill="auto"/>
          <w:rtl/>
        </w:rPr>
        <w:t>وجه الله</w:t>
      </w:r>
      <w:r w:rsidRPr="000C0FFD">
        <w:rPr>
          <w:rFonts w:cs="Traditional Arabic" w:hint="cs"/>
          <w:sz w:val="34"/>
          <w:szCs w:val="34"/>
          <w:shd w:val="clear" w:color="auto" w:fill="auto"/>
          <w:rtl/>
        </w:rPr>
        <w:t>"</w:t>
      </w:r>
      <w:r w:rsidR="0085080A" w:rsidRPr="000C0FFD">
        <w:rPr>
          <w:rFonts w:cs="Traditional Arabic" w:hint="cs"/>
          <w:sz w:val="34"/>
          <w:szCs w:val="34"/>
          <w:shd w:val="clear" w:color="auto" w:fill="auto"/>
          <w:rtl/>
        </w:rPr>
        <w:t xml:space="preserve"> في الآية-</w:t>
      </w:r>
      <w:r w:rsidRPr="000C0FFD">
        <w:rPr>
          <w:rFonts w:cs="Traditional Arabic" w:hint="cs"/>
          <w:sz w:val="34"/>
          <w:szCs w:val="34"/>
          <w:shd w:val="clear" w:color="auto" w:fill="auto"/>
          <w:rtl/>
        </w:rPr>
        <w:t xml:space="preserve"> وجه</w:t>
      </w:r>
      <w:r w:rsidR="00C15982" w:rsidRPr="000C0FFD">
        <w:rPr>
          <w:rFonts w:cs="Traditional Arabic" w:hint="cs"/>
          <w:sz w:val="34"/>
          <w:szCs w:val="34"/>
          <w:shd w:val="clear" w:color="auto" w:fill="auto"/>
          <w:rtl/>
        </w:rPr>
        <w:t>ه</w:t>
      </w:r>
      <w:r w:rsidRPr="000C0FFD">
        <w:rPr>
          <w:rFonts w:cs="Traditional Arabic" w:hint="cs"/>
          <w:sz w:val="34"/>
          <w:szCs w:val="34"/>
          <w:shd w:val="clear" w:color="auto" w:fill="auto"/>
          <w:rtl/>
        </w:rPr>
        <w:t xml:space="preserve"> </w:t>
      </w:r>
      <w:r w:rsidR="001D27F2" w:rsidRPr="000C0FFD">
        <w:rPr>
          <w:rFonts w:cs="Traditional Arabic" w:hint="cs"/>
          <w:sz w:val="34"/>
          <w:szCs w:val="34"/>
          <w:shd w:val="clear" w:color="auto" w:fill="auto"/>
          <w:rtl/>
        </w:rPr>
        <w:t>على ال</w:t>
      </w:r>
      <w:r w:rsidRPr="000C0FFD">
        <w:rPr>
          <w:rFonts w:cs="Traditional Arabic" w:hint="cs"/>
          <w:sz w:val="34"/>
          <w:szCs w:val="34"/>
          <w:shd w:val="clear" w:color="auto" w:fill="auto"/>
          <w:rtl/>
        </w:rPr>
        <w:t>حقيقة</w:t>
      </w:r>
      <w:r w:rsidR="00C15982" w:rsidRPr="000C0FFD">
        <w:rPr>
          <w:rFonts w:cs="Traditional Arabic" w:hint="cs"/>
          <w:sz w:val="34"/>
          <w:szCs w:val="34"/>
          <w:shd w:val="clear" w:color="auto" w:fill="auto"/>
          <w:rtl/>
        </w:rPr>
        <w:t xml:space="preserve"> على وجه ي</w:t>
      </w:r>
      <w:r w:rsidR="001D27F2" w:rsidRPr="000C0FFD">
        <w:rPr>
          <w:rFonts w:cs="Traditional Arabic" w:hint="cs"/>
          <w:sz w:val="34"/>
          <w:szCs w:val="34"/>
          <w:shd w:val="clear" w:color="auto" w:fill="auto"/>
          <w:rtl/>
        </w:rPr>
        <w:t>ليق بذات</w:t>
      </w:r>
      <w:r w:rsidR="00C15982" w:rsidRPr="000C0FFD">
        <w:rPr>
          <w:rFonts w:cs="Traditional Arabic" w:hint="cs"/>
          <w:sz w:val="34"/>
          <w:szCs w:val="34"/>
          <w:shd w:val="clear" w:color="auto" w:fill="auto"/>
          <w:rtl/>
        </w:rPr>
        <w:t xml:space="preserve">ه تعالى، </w:t>
      </w:r>
      <w:r w:rsidR="001D27F2" w:rsidRPr="000C0FFD">
        <w:rPr>
          <w:rFonts w:cs="Traditional Arabic" w:hint="cs"/>
          <w:sz w:val="34"/>
          <w:szCs w:val="34"/>
          <w:shd w:val="clear" w:color="auto" w:fill="auto"/>
          <w:rtl/>
        </w:rPr>
        <w:t xml:space="preserve">وأن المراد بهذا الوجه </w:t>
      </w:r>
      <w:r w:rsidRPr="000C0FFD">
        <w:rPr>
          <w:rFonts w:cs="Traditional Arabic"/>
          <w:sz w:val="34"/>
          <w:szCs w:val="34"/>
          <w:shd w:val="clear" w:color="auto" w:fill="auto"/>
          <w:rtl/>
        </w:rPr>
        <w:t>هو</w:t>
      </w:r>
      <w:r w:rsidRPr="000C0FFD">
        <w:rPr>
          <w:rFonts w:ascii="Traditional Arabic" w:hAnsi="Traditional Arabic" w:cs="Traditional Arabic"/>
          <w:color w:val="252C2F"/>
          <w:sz w:val="34"/>
          <w:szCs w:val="34"/>
          <w:shd w:val="clear" w:color="auto" w:fill="auto"/>
          <w:rtl/>
        </w:rPr>
        <w:t xml:space="preserve"> </w:t>
      </w:r>
      <w:r w:rsidRPr="000C0FFD">
        <w:rPr>
          <w:rFonts w:cs="Traditional Arabic"/>
          <w:sz w:val="34"/>
          <w:szCs w:val="34"/>
          <w:shd w:val="clear" w:color="auto" w:fill="auto"/>
          <w:rtl/>
        </w:rPr>
        <w:t xml:space="preserve">صفة </w:t>
      </w:r>
      <w:r w:rsidR="001D27F2" w:rsidRPr="000C0FFD">
        <w:rPr>
          <w:rFonts w:cs="Traditional Arabic" w:hint="cs"/>
          <w:sz w:val="34"/>
          <w:szCs w:val="34"/>
          <w:shd w:val="clear" w:color="auto" w:fill="auto"/>
          <w:rtl/>
        </w:rPr>
        <w:t xml:space="preserve">الوجه التي هي صفة </w:t>
      </w:r>
      <w:r w:rsidRPr="000C0FFD">
        <w:rPr>
          <w:rFonts w:cs="Traditional Arabic"/>
          <w:sz w:val="34"/>
          <w:szCs w:val="34"/>
          <w:shd w:val="clear" w:color="auto" w:fill="auto"/>
          <w:rtl/>
        </w:rPr>
        <w:t xml:space="preserve">من صفاته </w:t>
      </w:r>
      <w:r w:rsidR="001D27F2" w:rsidRPr="000C0FFD">
        <w:rPr>
          <w:rFonts w:cs="Traditional Arabic" w:hint="cs"/>
          <w:sz w:val="34"/>
          <w:szCs w:val="34"/>
          <w:shd w:val="clear" w:color="auto" w:fill="auto"/>
          <w:rtl/>
        </w:rPr>
        <w:t xml:space="preserve">الذاتية </w:t>
      </w:r>
      <w:r w:rsidRPr="000C0FFD">
        <w:rPr>
          <w:rFonts w:cs="Traditional Arabic" w:hint="cs"/>
          <w:sz w:val="34"/>
          <w:szCs w:val="34"/>
          <w:shd w:val="clear" w:color="auto" w:fill="auto"/>
          <w:rtl/>
        </w:rPr>
        <w:t xml:space="preserve">الثابتة له </w:t>
      </w:r>
      <w:r w:rsidR="001D27F2" w:rsidRPr="000C0FFD">
        <w:rPr>
          <w:rFonts w:cs="Traditional Arabic" w:hint="cs"/>
          <w:sz w:val="34"/>
          <w:szCs w:val="34"/>
          <w:shd w:val="clear" w:color="auto" w:fill="auto"/>
          <w:rtl/>
        </w:rPr>
        <w:t xml:space="preserve">- </w:t>
      </w:r>
      <w:r w:rsidRPr="000C0FFD">
        <w:rPr>
          <w:rFonts w:cs="Traditional Arabic" w:hint="cs"/>
          <w:sz w:val="34"/>
          <w:szCs w:val="34"/>
          <w:shd w:val="clear" w:color="auto" w:fill="auto"/>
          <w:rtl/>
        </w:rPr>
        <w:t>تبارك وتعالى</w:t>
      </w:r>
      <w:r w:rsidR="001D27F2" w:rsidRPr="000C0FFD">
        <w:rPr>
          <w:rFonts w:cs="Traditional Arabic" w:hint="cs"/>
          <w:sz w:val="34"/>
          <w:szCs w:val="34"/>
          <w:shd w:val="clear" w:color="auto" w:fill="auto"/>
          <w:rtl/>
        </w:rPr>
        <w:t xml:space="preserve">- </w:t>
      </w:r>
      <w:r w:rsidRPr="000C0FFD">
        <w:rPr>
          <w:rFonts w:cs="Traditional Arabic" w:hint="cs"/>
          <w:sz w:val="34"/>
          <w:szCs w:val="34"/>
          <w:shd w:val="clear" w:color="auto" w:fill="auto"/>
          <w:rtl/>
        </w:rPr>
        <w:t>ع</w:t>
      </w:r>
      <w:r w:rsidR="00C276D5" w:rsidRPr="000C0FFD">
        <w:rPr>
          <w:rFonts w:cs="Traditional Arabic" w:hint="cs"/>
          <w:sz w:val="34"/>
          <w:szCs w:val="34"/>
          <w:shd w:val="clear" w:color="auto" w:fill="auto"/>
          <w:rtl/>
        </w:rPr>
        <w:t>لى الحقيقة عل</w:t>
      </w:r>
      <w:r w:rsidR="001D27F2" w:rsidRPr="000C0FFD">
        <w:rPr>
          <w:rFonts w:cs="Traditional Arabic" w:hint="cs"/>
          <w:sz w:val="34"/>
          <w:szCs w:val="34"/>
          <w:shd w:val="clear" w:color="auto" w:fill="auto"/>
          <w:rtl/>
        </w:rPr>
        <w:t>ى</w:t>
      </w:r>
      <w:r w:rsidR="00C276D5" w:rsidRPr="000C0FFD">
        <w:rPr>
          <w:rFonts w:cs="Traditional Arabic" w:hint="cs"/>
          <w:sz w:val="34"/>
          <w:szCs w:val="34"/>
          <w:shd w:val="clear" w:color="auto" w:fill="auto"/>
          <w:rtl/>
        </w:rPr>
        <w:t xml:space="preserve"> وجه يليق به - سبحانه - كسائر الصفات.</w:t>
      </w:r>
    </w:p>
    <w:p w14:paraId="694F8F77" w14:textId="3CA20088" w:rsidR="001830C2" w:rsidRPr="000C0FFD" w:rsidRDefault="000C0FFD" w:rsidP="008B290D">
      <w:pPr>
        <w:pStyle w:val="a3"/>
        <w:spacing w:before="40" w:after="40" w:line="240" w:lineRule="auto"/>
        <w:ind w:firstLine="153"/>
        <w:jc w:val="lowKashida"/>
        <w:rPr>
          <w:rFonts w:cs="Traditional Arabic"/>
          <w:b/>
          <w:bCs/>
          <w:sz w:val="34"/>
          <w:szCs w:val="34"/>
          <w:shd w:val="clear" w:color="auto" w:fill="auto"/>
          <w:rtl/>
        </w:rPr>
      </w:pPr>
      <w:r>
        <w:rPr>
          <w:rFonts w:cs="Traditional Arabic"/>
          <w:b/>
          <w:bCs/>
          <w:sz w:val="34"/>
          <w:szCs w:val="34"/>
          <w:shd w:val="clear" w:color="auto" w:fill="auto"/>
          <w:rtl/>
        </w:rPr>
        <w:t xml:space="preserve"> </w:t>
      </w:r>
      <w:r w:rsidR="0085080A" w:rsidRPr="000C0FFD">
        <w:rPr>
          <w:rFonts w:cs="Traditional Arabic" w:hint="cs"/>
          <w:b/>
          <w:bCs/>
          <w:sz w:val="34"/>
          <w:szCs w:val="34"/>
          <w:shd w:val="clear" w:color="auto" w:fill="auto"/>
          <w:rtl/>
        </w:rPr>
        <w:t>انتصارًا</w:t>
      </w:r>
      <w:r w:rsidR="005460A4" w:rsidRPr="000C0FFD">
        <w:rPr>
          <w:rFonts w:cs="Traditional Arabic" w:hint="cs"/>
          <w:b/>
          <w:bCs/>
          <w:sz w:val="34"/>
          <w:szCs w:val="34"/>
          <w:shd w:val="clear" w:color="auto" w:fill="auto"/>
          <w:rtl/>
        </w:rPr>
        <w:t xml:space="preserve"> لهذا القول يقول</w:t>
      </w:r>
      <w:r w:rsidR="001830C2" w:rsidRPr="000C0FFD">
        <w:rPr>
          <w:rFonts w:cs="Traditional Arabic"/>
          <w:b/>
          <w:bCs/>
          <w:sz w:val="34"/>
          <w:szCs w:val="34"/>
          <w:shd w:val="clear" w:color="auto" w:fill="auto"/>
          <w:rtl/>
        </w:rPr>
        <w:t xml:space="preserve"> ابن القيم</w:t>
      </w:r>
      <w:r w:rsidR="005460A4" w:rsidRPr="000C0FFD">
        <w:rPr>
          <w:rFonts w:cs="Traditional Arabic" w:hint="cs"/>
          <w:b/>
          <w:bCs/>
          <w:sz w:val="34"/>
          <w:szCs w:val="34"/>
          <w:shd w:val="clear" w:color="auto" w:fill="auto"/>
          <w:rtl/>
        </w:rPr>
        <w:t xml:space="preserve"> </w:t>
      </w:r>
      <w:r w:rsidR="005460A4" w:rsidRPr="000C0FFD">
        <w:rPr>
          <w:rFonts w:cs="Traditional Arabic" w:hint="cs"/>
          <w:sz w:val="34"/>
          <w:szCs w:val="34"/>
          <w:shd w:val="clear" w:color="auto" w:fill="auto"/>
          <w:rtl/>
        </w:rPr>
        <w:t>(ت: 751هـ)</w:t>
      </w:r>
      <w:r w:rsidR="005460A4" w:rsidRPr="000C0FFD">
        <w:rPr>
          <w:rFonts w:cs="Traditional Arabic" w:hint="cs"/>
          <w:b/>
          <w:bCs/>
          <w:sz w:val="34"/>
          <w:szCs w:val="34"/>
          <w:shd w:val="clear" w:color="auto" w:fill="auto"/>
          <w:rtl/>
        </w:rPr>
        <w:t xml:space="preserve"> - رحمه الله -</w:t>
      </w:r>
      <w:r w:rsidR="001830C2" w:rsidRPr="000C0FFD">
        <w:rPr>
          <w:rFonts w:cs="Traditional Arabic"/>
          <w:b/>
          <w:bCs/>
          <w:sz w:val="34"/>
          <w:szCs w:val="34"/>
          <w:shd w:val="clear" w:color="auto" w:fill="auto"/>
          <w:rtl/>
        </w:rPr>
        <w:t xml:space="preserve">: </w:t>
      </w:r>
    </w:p>
    <w:p w14:paraId="2C3FA957" w14:textId="77777777" w:rsidR="00F73273" w:rsidRPr="000C0FFD" w:rsidRDefault="001830C2"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"الصحيح في قوله تعالى</w:t>
      </w:r>
      <w:r w:rsidRPr="000C0FFD">
        <w:rPr>
          <w:rFonts w:cs="Traditional Arabic"/>
          <w:sz w:val="34"/>
          <w:szCs w:val="34"/>
          <w:shd w:val="clear" w:color="auto" w:fill="auto"/>
        </w:rPr>
        <w:t xml:space="preserve">: </w:t>
      </w:r>
      <w:proofErr w:type="gramStart"/>
      <w:r w:rsidRPr="000C0FFD">
        <w:rPr>
          <w:rFonts w:cs="Traditional Arabic"/>
          <w:sz w:val="34"/>
          <w:szCs w:val="34"/>
          <w:shd w:val="clear" w:color="auto" w:fill="auto"/>
          <w:rtl/>
        </w:rPr>
        <w:t>﴿</w:t>
      </w:r>
      <w:r w:rsidRPr="000C0FFD">
        <w:rPr>
          <w:rFonts w:cs="Traditional Arabic"/>
          <w:sz w:val="34"/>
          <w:szCs w:val="34"/>
          <w:shd w:val="clear" w:color="auto" w:fill="auto"/>
        </w:rPr>
        <w:t> </w:t>
      </w:r>
      <w:r w:rsidRPr="000C0FFD">
        <w:rPr>
          <w:rFonts w:cs="Traditional Arabic"/>
          <w:sz w:val="34"/>
          <w:szCs w:val="34"/>
          <w:shd w:val="clear" w:color="auto" w:fill="auto"/>
          <w:rtl/>
        </w:rPr>
        <w:t>فَثَمَّ</w:t>
      </w:r>
      <w:proofErr w:type="gramEnd"/>
      <w:r w:rsidRPr="000C0FFD">
        <w:rPr>
          <w:rFonts w:cs="Traditional Arabic"/>
          <w:sz w:val="34"/>
          <w:szCs w:val="34"/>
          <w:shd w:val="clear" w:color="auto" w:fill="auto"/>
          <w:rtl/>
        </w:rPr>
        <w:t xml:space="preserve"> وَجْهُ اللَّهِ</w:t>
      </w:r>
      <w:r w:rsidRPr="000C0FFD">
        <w:rPr>
          <w:rFonts w:cs="Traditional Arabic"/>
          <w:sz w:val="34"/>
          <w:szCs w:val="34"/>
          <w:shd w:val="clear" w:color="auto" w:fill="auto"/>
        </w:rPr>
        <w:t> </w:t>
      </w:r>
      <w:r w:rsidRPr="000C0FFD">
        <w:rPr>
          <w:rFonts w:cs="Traditional Arabic"/>
          <w:sz w:val="34"/>
          <w:szCs w:val="34"/>
          <w:shd w:val="clear" w:color="auto" w:fill="auto"/>
          <w:rtl/>
        </w:rPr>
        <w:t>﴾ أنه كقوله في سائر الآيات التي ذكر فيها الوجه، فإنه قد اطَّرد مجيئه في القرآن والسنة مضافًا إلى الرَّبِّ تعالى، على طريقة واحدة، ومعنى واحد، فليس فيه معنيان مختلفان في جميع المواضع غير الموضع الذي ذُكِر في سورة البقرة، وهو قوله</w:t>
      </w:r>
      <w:r w:rsidRPr="000C0FFD">
        <w:rPr>
          <w:rFonts w:cs="Traditional Arabic"/>
          <w:sz w:val="34"/>
          <w:szCs w:val="34"/>
          <w:shd w:val="clear" w:color="auto" w:fill="auto"/>
        </w:rPr>
        <w:t xml:space="preserve">: </w:t>
      </w:r>
      <w:r w:rsidRPr="000C0FFD">
        <w:rPr>
          <w:rFonts w:cs="Traditional Arabic"/>
          <w:sz w:val="34"/>
          <w:szCs w:val="34"/>
          <w:shd w:val="clear" w:color="auto" w:fill="auto"/>
          <w:rtl/>
        </w:rPr>
        <w:lastRenderedPageBreak/>
        <w:t>﴿</w:t>
      </w:r>
      <w:r w:rsidRPr="000C0FFD">
        <w:rPr>
          <w:rFonts w:cs="Traditional Arabic"/>
          <w:sz w:val="34"/>
          <w:szCs w:val="34"/>
          <w:shd w:val="clear" w:color="auto" w:fill="auto"/>
        </w:rPr>
        <w:t> </w:t>
      </w:r>
      <w:r w:rsidRPr="000C0FFD">
        <w:rPr>
          <w:rFonts w:cs="Traditional Arabic"/>
          <w:sz w:val="34"/>
          <w:szCs w:val="34"/>
          <w:shd w:val="clear" w:color="auto" w:fill="auto"/>
          <w:rtl/>
        </w:rPr>
        <w:t>فَثَمَّ وَجْهُ اللَّهِ</w:t>
      </w:r>
      <w:r w:rsidRPr="000C0FFD">
        <w:rPr>
          <w:rFonts w:cs="Traditional Arabic"/>
          <w:sz w:val="34"/>
          <w:szCs w:val="34"/>
          <w:shd w:val="clear" w:color="auto" w:fill="auto"/>
        </w:rPr>
        <w:t> </w:t>
      </w:r>
      <w:r w:rsidRPr="000C0FFD">
        <w:rPr>
          <w:rFonts w:cs="Traditional Arabic"/>
          <w:sz w:val="34"/>
          <w:szCs w:val="34"/>
          <w:shd w:val="clear" w:color="auto" w:fill="auto"/>
          <w:rtl/>
        </w:rPr>
        <w:t>﴾، وهذا لا يتعيَّن حملُه على القِبْلة والجهة، ولا يمتنع أن يُرادَ به وجْهُ الرَّبِّ حقيقةً، فحملُه على غير القِبْلة كنظائره كلِّها أولى</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47"/>
      </w:r>
      <w:r w:rsidRPr="000C0FFD">
        <w:rPr>
          <w:rFonts w:cs="Traditional Arabic" w:hint="cs"/>
          <w:sz w:val="34"/>
          <w:szCs w:val="34"/>
          <w:shd w:val="clear" w:color="auto" w:fill="auto"/>
          <w:rtl/>
        </w:rPr>
        <w:t>)</w:t>
      </w:r>
      <w:r w:rsidR="00286045" w:rsidRPr="000C0FFD">
        <w:rPr>
          <w:rFonts w:cs="Traditional Arabic"/>
          <w:sz w:val="34"/>
          <w:szCs w:val="34"/>
          <w:shd w:val="clear" w:color="auto" w:fill="auto"/>
        </w:rPr>
        <w:fldChar w:fldCharType="begin"/>
      </w:r>
      <w:r w:rsidR="00F73273" w:rsidRPr="000C0FFD">
        <w:rPr>
          <w:rFonts w:cs="Traditional Arabic"/>
          <w:sz w:val="34"/>
          <w:szCs w:val="34"/>
          <w:shd w:val="clear" w:color="auto" w:fill="auto"/>
        </w:rPr>
        <w:instrText xml:space="preserve"> HYPERLINK "https://www.turathi.org/search?q=%20%D9%8A%D9%8E%D8%B9%D9%92%D9%84%D9%8E%D9%85%D9%8F%20%D9%85%D9%8E%D8%A7%20%D8%A8%D9%8E%D9%8A%D9%92%D9%86%D9%8E%20%D8%A3%D9%8E%D9%8A%D9%92%D8%AF%D9%90%D9%8A%D9%87%D9%90%D9%85%D9%92%20%D9%88%D9%8E%D9%85%D9%8E%D8%A7%20%D8%AE%D9%8E%D9%84%D9%92%D9%81%D9%8E%D9%87%D9%8F%D9%85%D9%92%20%D9%88%D9%8E%D9%84%D9%8E%D8%A7%20%D9%8A%D9%8F%D8%AD%D9%90%D9%8A%D8%B7%D9%8F%D9%88%D9%86%D9%8E%20%D8%A8%D9%90%D9%87%D9%90%20%D8%B9%D9%90%D9%84%D9%92%D9%85%D9%8B%D8%A7" </w:instrText>
      </w:r>
      <w:r w:rsidR="00286045" w:rsidRPr="000C0FFD">
        <w:rPr>
          <w:rFonts w:cs="Traditional Arabic"/>
          <w:sz w:val="34"/>
          <w:szCs w:val="34"/>
          <w:shd w:val="clear" w:color="auto" w:fill="auto"/>
        </w:rPr>
        <w:fldChar w:fldCharType="separate"/>
      </w:r>
    </w:p>
    <w:p w14:paraId="215031AB" w14:textId="77777777" w:rsidR="00F73273" w:rsidRPr="000C0FFD" w:rsidRDefault="00F73273"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b/>
          <w:bCs/>
          <w:sz w:val="34"/>
          <w:szCs w:val="34"/>
          <w:shd w:val="clear" w:color="auto" w:fill="auto"/>
          <w:rtl/>
        </w:rPr>
        <w:t xml:space="preserve">ومن </w:t>
      </w:r>
      <w:r w:rsidRPr="000C0FFD">
        <w:rPr>
          <w:rFonts w:cs="Traditional Arabic" w:hint="cs"/>
          <w:b/>
          <w:bCs/>
          <w:sz w:val="34"/>
          <w:szCs w:val="34"/>
          <w:shd w:val="clear" w:color="auto" w:fill="auto"/>
          <w:rtl/>
        </w:rPr>
        <w:t>أبرز من تولى هذا الرأي واختاره من الأئمة - رحمهم الله أجمعين -:</w:t>
      </w:r>
    </w:p>
    <w:p w14:paraId="1C8E3667" w14:textId="77777777" w:rsidR="00F73273" w:rsidRPr="000C0FFD" w:rsidRDefault="00F7327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1- الإمام</w:t>
      </w:r>
      <w:r w:rsidRPr="000C0FFD">
        <w:rPr>
          <w:rFonts w:cs="Traditional Arabic"/>
          <w:sz w:val="34"/>
          <w:szCs w:val="34"/>
          <w:shd w:val="clear" w:color="auto" w:fill="auto"/>
        </w:rPr>
        <w:t> </w:t>
      </w:r>
      <w:r w:rsidRPr="000C0FFD">
        <w:rPr>
          <w:rFonts w:cs="Traditional Arabic"/>
          <w:sz w:val="34"/>
          <w:szCs w:val="34"/>
          <w:shd w:val="clear" w:color="auto" w:fill="auto"/>
          <w:rtl/>
        </w:rPr>
        <w:t>أحمد بن حنبل</w:t>
      </w:r>
      <w:r w:rsidRPr="000C0FFD">
        <w:rPr>
          <w:rFonts w:cs="Traditional Arabic" w:hint="cs"/>
          <w:sz w:val="34"/>
          <w:szCs w:val="34"/>
          <w:shd w:val="clear" w:color="auto" w:fill="auto"/>
          <w:rtl/>
        </w:rPr>
        <w:t xml:space="preserve"> (ت: 241هـ) (</w:t>
      </w:r>
      <w:r w:rsidRPr="000C0FFD">
        <w:rPr>
          <w:rStyle w:val="a5"/>
          <w:rFonts w:cs="Traditional Arabic"/>
          <w:sz w:val="34"/>
          <w:szCs w:val="34"/>
          <w:shd w:val="clear" w:color="auto" w:fill="auto"/>
          <w:rtl/>
        </w:rPr>
        <w:footnoteReference w:id="48"/>
      </w:r>
      <w:r w:rsidRPr="000C0FFD">
        <w:rPr>
          <w:rFonts w:cs="Traditional Arabic" w:hint="cs"/>
          <w:sz w:val="34"/>
          <w:szCs w:val="34"/>
          <w:shd w:val="clear" w:color="auto" w:fill="auto"/>
          <w:rtl/>
        </w:rPr>
        <w:t>).</w:t>
      </w:r>
    </w:p>
    <w:p w14:paraId="16C9D99F" w14:textId="77777777" w:rsidR="00F73273" w:rsidRPr="000C0FFD" w:rsidRDefault="00F7327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2- الإمام</w:t>
      </w:r>
      <w:r w:rsidRPr="000C0FFD">
        <w:rPr>
          <w:rFonts w:cs="Traditional Arabic"/>
          <w:sz w:val="34"/>
          <w:szCs w:val="34"/>
          <w:shd w:val="clear" w:color="auto" w:fill="auto"/>
          <w:rtl/>
        </w:rPr>
        <w:t xml:space="preserve"> الدارمي</w:t>
      </w:r>
      <w:r w:rsidRPr="000C0FFD">
        <w:rPr>
          <w:rFonts w:cs="Traditional Arabic"/>
          <w:sz w:val="34"/>
          <w:szCs w:val="34"/>
          <w:shd w:val="clear" w:color="auto" w:fill="auto"/>
        </w:rPr>
        <w:t> </w:t>
      </w:r>
      <w:r w:rsidRPr="000C0FFD">
        <w:rPr>
          <w:rFonts w:cs="Traditional Arabic" w:hint="cs"/>
          <w:sz w:val="34"/>
          <w:szCs w:val="34"/>
          <w:shd w:val="clear" w:color="auto" w:fill="auto"/>
          <w:rtl/>
        </w:rPr>
        <w:t>(ت: 280هـ) (</w:t>
      </w:r>
      <w:r w:rsidRPr="000C0FFD">
        <w:rPr>
          <w:rStyle w:val="a5"/>
          <w:rFonts w:cs="Traditional Arabic"/>
          <w:sz w:val="34"/>
          <w:szCs w:val="34"/>
          <w:shd w:val="clear" w:color="auto" w:fill="auto"/>
          <w:rtl/>
        </w:rPr>
        <w:footnoteReference w:id="49"/>
      </w:r>
      <w:r w:rsidRPr="000C0FFD">
        <w:rPr>
          <w:rFonts w:cs="Traditional Arabic" w:hint="cs"/>
          <w:sz w:val="34"/>
          <w:szCs w:val="34"/>
          <w:shd w:val="clear" w:color="auto" w:fill="auto"/>
          <w:rtl/>
        </w:rPr>
        <w:t>).</w:t>
      </w:r>
    </w:p>
    <w:p w14:paraId="58AE782F" w14:textId="189B82E4" w:rsidR="00A353F2" w:rsidRPr="000C0FFD" w:rsidRDefault="00F7327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3- إمام الأئمة</w:t>
      </w:r>
      <w:r w:rsidRPr="000C0FFD">
        <w:rPr>
          <w:rFonts w:cs="Traditional Arabic"/>
          <w:sz w:val="34"/>
          <w:szCs w:val="34"/>
          <w:shd w:val="clear" w:color="auto" w:fill="auto"/>
          <w:rtl/>
        </w:rPr>
        <w:t xml:space="preserve"> ابن خزيمة</w:t>
      </w:r>
      <w:r w:rsidRPr="000C0FFD">
        <w:rPr>
          <w:rFonts w:cs="Traditional Arabic" w:hint="cs"/>
          <w:sz w:val="34"/>
          <w:szCs w:val="34"/>
          <w:shd w:val="clear" w:color="auto" w:fill="auto"/>
          <w:rtl/>
        </w:rPr>
        <w:t xml:space="preserve"> (ت: 311هـ)</w:t>
      </w:r>
      <w:r w:rsid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a5"/>
          <w:rFonts w:cs="Traditional Arabic"/>
          <w:sz w:val="34"/>
          <w:szCs w:val="34"/>
          <w:shd w:val="clear" w:color="auto" w:fill="auto"/>
          <w:rtl/>
        </w:rPr>
        <w:footnoteReference w:id="50"/>
      </w:r>
      <w:r w:rsidRPr="000C0FFD">
        <w:rPr>
          <w:rFonts w:cs="Traditional Arabic" w:hint="cs"/>
          <w:sz w:val="34"/>
          <w:szCs w:val="34"/>
          <w:shd w:val="clear" w:color="auto" w:fill="auto"/>
          <w:rtl/>
        </w:rPr>
        <w:t>).</w:t>
      </w:r>
      <w:r w:rsidR="00286045" w:rsidRPr="000C0FFD">
        <w:rPr>
          <w:rFonts w:cs="Traditional Arabic"/>
          <w:sz w:val="34"/>
          <w:szCs w:val="34"/>
          <w:shd w:val="clear" w:color="auto" w:fill="auto"/>
        </w:rPr>
        <w:fldChar w:fldCharType="end"/>
      </w:r>
    </w:p>
    <w:p w14:paraId="38459198" w14:textId="77777777" w:rsidR="00EB3DD4" w:rsidRPr="000C0FFD" w:rsidRDefault="00B9379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4- </w:t>
      </w:r>
      <w:r w:rsidR="00EB3DD4" w:rsidRPr="000C0FFD">
        <w:rPr>
          <w:rFonts w:cs="Traditional Arabic" w:hint="cs"/>
          <w:sz w:val="34"/>
          <w:szCs w:val="34"/>
          <w:shd w:val="clear" w:color="auto" w:fill="auto"/>
          <w:rtl/>
        </w:rPr>
        <w:t>الإمام</w:t>
      </w:r>
      <w:r w:rsidR="00EB3DD4" w:rsidRPr="000C0FFD">
        <w:rPr>
          <w:rFonts w:cs="Traditional Arabic"/>
          <w:sz w:val="34"/>
          <w:szCs w:val="34"/>
          <w:shd w:val="clear" w:color="auto" w:fill="auto"/>
          <w:rtl/>
        </w:rPr>
        <w:t xml:space="preserve"> </w:t>
      </w:r>
      <w:r w:rsidR="00EB3DD4" w:rsidRPr="000C0FFD">
        <w:rPr>
          <w:rFonts w:cs="Traditional Arabic" w:hint="cs"/>
          <w:sz w:val="34"/>
          <w:szCs w:val="34"/>
          <w:shd w:val="clear" w:color="auto" w:fill="auto"/>
          <w:rtl/>
        </w:rPr>
        <w:t xml:space="preserve">أبو عمر </w:t>
      </w:r>
      <w:r w:rsidR="00C276D5" w:rsidRPr="000C0FFD">
        <w:rPr>
          <w:rFonts w:cs="Traditional Arabic"/>
          <w:sz w:val="34"/>
          <w:szCs w:val="34"/>
          <w:shd w:val="clear" w:color="auto" w:fill="auto"/>
          <w:rtl/>
        </w:rPr>
        <w:t>ابن عبد</w:t>
      </w:r>
      <w:r w:rsidR="0000192C" w:rsidRPr="000C0FFD">
        <w:rPr>
          <w:rFonts w:cs="Traditional Arabic" w:hint="cs"/>
          <w:sz w:val="34"/>
          <w:szCs w:val="34"/>
          <w:shd w:val="clear" w:color="auto" w:fill="auto"/>
          <w:rtl/>
        </w:rPr>
        <w:t xml:space="preserve"> </w:t>
      </w:r>
      <w:proofErr w:type="gramStart"/>
      <w:r w:rsidR="00C276D5" w:rsidRPr="000C0FFD">
        <w:rPr>
          <w:rFonts w:cs="Traditional Arabic"/>
          <w:sz w:val="34"/>
          <w:szCs w:val="34"/>
          <w:shd w:val="clear" w:color="auto" w:fill="auto"/>
          <w:rtl/>
        </w:rPr>
        <w:t>البر</w:t>
      </w:r>
      <w:r w:rsidR="00277DA5" w:rsidRPr="000C0FFD">
        <w:rPr>
          <w:rFonts w:cs="Traditional Arabic" w:hint="cs"/>
          <w:sz w:val="34"/>
          <w:szCs w:val="34"/>
          <w:shd w:val="clear" w:color="auto" w:fill="auto"/>
          <w:rtl/>
        </w:rPr>
        <w:t>(</w:t>
      </w:r>
      <w:proofErr w:type="gramEnd"/>
      <w:r w:rsidR="00277DA5" w:rsidRPr="000C0FFD">
        <w:rPr>
          <w:rFonts w:cs="Traditional Arabic" w:hint="cs"/>
          <w:sz w:val="34"/>
          <w:szCs w:val="34"/>
          <w:shd w:val="clear" w:color="auto" w:fill="auto"/>
          <w:rtl/>
        </w:rPr>
        <w:t xml:space="preserve">ت: </w:t>
      </w:r>
      <w:r w:rsidR="00B87036" w:rsidRPr="000C0FFD">
        <w:rPr>
          <w:rFonts w:cs="Traditional Arabic" w:hint="cs"/>
          <w:sz w:val="34"/>
          <w:szCs w:val="34"/>
          <w:shd w:val="clear" w:color="auto" w:fill="auto"/>
          <w:rtl/>
        </w:rPr>
        <w:t>463</w:t>
      </w:r>
      <w:r w:rsidR="00277DA5" w:rsidRPr="000C0FFD">
        <w:rPr>
          <w:rFonts w:cs="Traditional Arabic" w:hint="cs"/>
          <w:sz w:val="34"/>
          <w:szCs w:val="34"/>
          <w:shd w:val="clear" w:color="auto" w:fill="auto"/>
          <w:rtl/>
        </w:rPr>
        <w:t xml:space="preserve">هـ) </w:t>
      </w:r>
      <w:r w:rsidR="0000192C" w:rsidRPr="000C0FFD">
        <w:rPr>
          <w:rFonts w:cs="Traditional Arabic" w:hint="cs"/>
          <w:sz w:val="34"/>
          <w:szCs w:val="34"/>
          <w:shd w:val="clear" w:color="auto" w:fill="auto"/>
          <w:rtl/>
        </w:rPr>
        <w:t>(</w:t>
      </w:r>
      <w:r w:rsidR="0000192C" w:rsidRPr="000C0FFD">
        <w:rPr>
          <w:rStyle w:val="a5"/>
          <w:rFonts w:cs="Traditional Arabic"/>
          <w:sz w:val="34"/>
          <w:szCs w:val="34"/>
          <w:shd w:val="clear" w:color="auto" w:fill="auto"/>
          <w:rtl/>
        </w:rPr>
        <w:footnoteReference w:id="51"/>
      </w:r>
      <w:r w:rsidR="0000192C" w:rsidRPr="000C0FFD">
        <w:rPr>
          <w:rFonts w:cs="Traditional Arabic" w:hint="cs"/>
          <w:sz w:val="34"/>
          <w:szCs w:val="34"/>
          <w:shd w:val="clear" w:color="auto" w:fill="auto"/>
          <w:rtl/>
        </w:rPr>
        <w:t>).</w:t>
      </w:r>
    </w:p>
    <w:p w14:paraId="5FEF4AFC" w14:textId="77777777" w:rsidR="00B87036" w:rsidRPr="000C0FFD" w:rsidRDefault="00B9379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5- </w:t>
      </w:r>
      <w:r w:rsidR="00EB3DD4" w:rsidRPr="000C0FFD">
        <w:rPr>
          <w:rFonts w:cs="Traditional Arabic"/>
          <w:sz w:val="34"/>
          <w:szCs w:val="34"/>
          <w:shd w:val="clear" w:color="auto" w:fill="auto"/>
          <w:rtl/>
        </w:rPr>
        <w:t>البيهقي</w:t>
      </w:r>
      <w:r w:rsidR="00EB3DD4" w:rsidRPr="000C0FFD">
        <w:rPr>
          <w:rFonts w:cs="Traditional Arabic" w:hint="cs"/>
          <w:sz w:val="34"/>
          <w:szCs w:val="34"/>
          <w:shd w:val="clear" w:color="auto" w:fill="auto"/>
          <w:rtl/>
        </w:rPr>
        <w:t xml:space="preserve"> (ت: 458هـ)</w:t>
      </w:r>
      <w:r w:rsidR="00EB3DD4" w:rsidRPr="000C0FFD">
        <w:rPr>
          <w:rFonts w:cs="Traditional Arabic"/>
          <w:b/>
          <w:bCs/>
          <w:sz w:val="34"/>
          <w:szCs w:val="34"/>
          <w:shd w:val="clear" w:color="auto" w:fill="auto"/>
          <w:rtl/>
        </w:rPr>
        <w:t xml:space="preserve"> </w:t>
      </w:r>
      <w:r w:rsidR="00EB3DD4" w:rsidRPr="000C0FFD">
        <w:rPr>
          <w:rFonts w:cs="Traditional Arabic" w:hint="cs"/>
          <w:sz w:val="34"/>
          <w:szCs w:val="34"/>
          <w:shd w:val="clear" w:color="auto" w:fill="auto"/>
          <w:rtl/>
        </w:rPr>
        <w:t>(</w:t>
      </w:r>
      <w:r w:rsidR="00EB3DD4" w:rsidRPr="000C0FFD">
        <w:rPr>
          <w:rStyle w:val="a5"/>
          <w:rFonts w:cs="Traditional Arabic"/>
          <w:sz w:val="34"/>
          <w:szCs w:val="34"/>
          <w:shd w:val="clear" w:color="auto" w:fill="auto"/>
          <w:rtl/>
        </w:rPr>
        <w:footnoteReference w:id="52"/>
      </w:r>
      <w:r w:rsidR="00EB3DD4" w:rsidRPr="000C0FFD">
        <w:rPr>
          <w:rFonts w:cs="Traditional Arabic" w:hint="cs"/>
          <w:sz w:val="34"/>
          <w:szCs w:val="34"/>
          <w:shd w:val="clear" w:color="auto" w:fill="auto"/>
          <w:rtl/>
        </w:rPr>
        <w:t>)</w:t>
      </w:r>
      <w:r w:rsidR="00EB3DD4" w:rsidRPr="000C0FFD">
        <w:rPr>
          <w:rFonts w:cs="Traditional Arabic"/>
          <w:sz w:val="34"/>
          <w:szCs w:val="34"/>
          <w:shd w:val="clear" w:color="auto" w:fill="auto"/>
          <w:rtl/>
        </w:rPr>
        <w:t xml:space="preserve"> </w:t>
      </w:r>
    </w:p>
    <w:p w14:paraId="7A1C8C6C" w14:textId="1159A0AA" w:rsidR="00B9379D" w:rsidRPr="000C0FFD" w:rsidRDefault="00B9379D"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 xml:space="preserve">6- </w:t>
      </w:r>
      <w:r w:rsidR="00EB3DD4" w:rsidRPr="000C0FFD">
        <w:rPr>
          <w:rFonts w:cs="Traditional Arabic" w:hint="cs"/>
          <w:sz w:val="34"/>
          <w:szCs w:val="34"/>
          <w:shd w:val="clear" w:color="auto" w:fill="auto"/>
          <w:rtl/>
        </w:rPr>
        <w:t>الإمام</w:t>
      </w:r>
      <w:r w:rsidR="00EB3DD4" w:rsidRPr="000C0FFD">
        <w:rPr>
          <w:rFonts w:cs="Traditional Arabic"/>
          <w:sz w:val="34"/>
          <w:szCs w:val="34"/>
          <w:shd w:val="clear" w:color="auto" w:fill="auto"/>
          <w:rtl/>
        </w:rPr>
        <w:t xml:space="preserve"> </w:t>
      </w:r>
      <w:r w:rsidR="00B87036" w:rsidRPr="000C0FFD">
        <w:rPr>
          <w:rFonts w:cs="Traditional Arabic"/>
          <w:sz w:val="34"/>
          <w:szCs w:val="34"/>
          <w:shd w:val="clear" w:color="auto" w:fill="auto"/>
          <w:rtl/>
        </w:rPr>
        <w:t>السمعاني</w:t>
      </w:r>
      <w:r w:rsidR="00B87036" w:rsidRPr="000C0FFD">
        <w:rPr>
          <w:rFonts w:cs="Traditional Arabic" w:hint="cs"/>
          <w:sz w:val="34"/>
          <w:szCs w:val="34"/>
          <w:shd w:val="clear" w:color="auto" w:fill="auto"/>
          <w:rtl/>
        </w:rPr>
        <w:t xml:space="preserve"> (ت: </w:t>
      </w:r>
      <w:r w:rsidR="00B87036" w:rsidRPr="000C0FFD">
        <w:rPr>
          <w:rFonts w:cs="Traditional Arabic"/>
          <w:sz w:val="34"/>
          <w:szCs w:val="34"/>
          <w:shd w:val="clear" w:color="auto" w:fill="auto"/>
          <w:rtl/>
        </w:rPr>
        <w:t>٤٨٩</w:t>
      </w:r>
      <w:r w:rsidR="00B87036" w:rsidRPr="000C0FFD">
        <w:rPr>
          <w:rFonts w:cs="Traditional Arabic" w:hint="cs"/>
          <w:sz w:val="34"/>
          <w:szCs w:val="34"/>
          <w:shd w:val="clear" w:color="auto" w:fill="auto"/>
          <w:rtl/>
        </w:rPr>
        <w:t>هـ) (</w:t>
      </w:r>
      <w:r w:rsidR="00B87036" w:rsidRPr="000C0FFD">
        <w:rPr>
          <w:rStyle w:val="a5"/>
          <w:rFonts w:cs="Traditional Arabic"/>
          <w:sz w:val="34"/>
          <w:szCs w:val="34"/>
          <w:shd w:val="clear" w:color="auto" w:fill="auto"/>
          <w:rtl/>
        </w:rPr>
        <w:footnoteReference w:id="53"/>
      </w:r>
      <w:r w:rsidR="00B87036" w:rsidRPr="000C0FFD">
        <w:rPr>
          <w:rFonts w:cs="Traditional Arabic" w:hint="cs"/>
          <w:sz w:val="34"/>
          <w:szCs w:val="34"/>
          <w:shd w:val="clear" w:color="auto" w:fill="auto"/>
          <w:rtl/>
        </w:rPr>
        <w:t>).</w:t>
      </w:r>
      <w:r w:rsidR="000C0FFD">
        <w:rPr>
          <w:rFonts w:cs="Traditional Arabic"/>
          <w:sz w:val="34"/>
          <w:szCs w:val="34"/>
          <w:shd w:val="clear" w:color="auto" w:fill="auto"/>
          <w:rtl/>
        </w:rPr>
        <w:t xml:space="preserve"> </w:t>
      </w:r>
    </w:p>
    <w:p w14:paraId="3443F423" w14:textId="4CBF0CDE" w:rsidR="00C276D5" w:rsidRPr="000C0FFD" w:rsidRDefault="00C276D5"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Pr>
        <w:lastRenderedPageBreak/>
        <w:t> </w:t>
      </w:r>
      <w:r w:rsidR="00B9379D" w:rsidRPr="000C0FFD">
        <w:rPr>
          <w:rFonts w:cs="Traditional Arabic" w:hint="cs"/>
          <w:sz w:val="34"/>
          <w:szCs w:val="34"/>
          <w:shd w:val="clear" w:color="auto" w:fill="auto"/>
          <w:rtl/>
        </w:rPr>
        <w:t xml:space="preserve">7- </w:t>
      </w:r>
      <w:r w:rsidR="007C4D78" w:rsidRPr="000C0FFD">
        <w:rPr>
          <w:rFonts w:cs="Traditional Arabic" w:hint="cs"/>
          <w:sz w:val="34"/>
          <w:szCs w:val="34"/>
          <w:shd w:val="clear" w:color="auto" w:fill="auto"/>
          <w:rtl/>
        </w:rPr>
        <w:t>الإمام</w:t>
      </w:r>
      <w:r w:rsidR="007C4D78" w:rsidRPr="000C0FFD">
        <w:rPr>
          <w:rFonts w:cs="Traditional Arabic"/>
          <w:sz w:val="34"/>
          <w:szCs w:val="34"/>
          <w:shd w:val="clear" w:color="auto" w:fill="auto"/>
          <w:rtl/>
        </w:rPr>
        <w:t xml:space="preserve"> </w:t>
      </w:r>
      <w:r w:rsidR="00B87036" w:rsidRPr="000C0FFD">
        <w:rPr>
          <w:rFonts w:cs="Traditional Arabic"/>
          <w:sz w:val="34"/>
          <w:szCs w:val="34"/>
          <w:shd w:val="clear" w:color="auto" w:fill="auto"/>
          <w:rtl/>
        </w:rPr>
        <w:t>الأصبهاني</w:t>
      </w:r>
      <w:r w:rsidR="00B87036" w:rsidRPr="000C0FFD">
        <w:rPr>
          <w:rFonts w:cs="Traditional Arabic" w:hint="cs"/>
          <w:sz w:val="34"/>
          <w:szCs w:val="34"/>
          <w:shd w:val="clear" w:color="auto" w:fill="auto"/>
          <w:rtl/>
        </w:rPr>
        <w:t xml:space="preserve"> (ت: 535هـ)</w:t>
      </w:r>
      <w:r w:rsidR="000C0FFD">
        <w:rPr>
          <w:rFonts w:cs="Traditional Arabic" w:hint="cs"/>
          <w:sz w:val="34"/>
          <w:szCs w:val="34"/>
          <w:shd w:val="clear" w:color="auto" w:fill="auto"/>
          <w:rtl/>
        </w:rPr>
        <w:t xml:space="preserve"> </w:t>
      </w:r>
      <w:r w:rsidR="00B87036" w:rsidRPr="000C0FFD">
        <w:rPr>
          <w:rFonts w:cs="Traditional Arabic" w:hint="cs"/>
          <w:sz w:val="34"/>
          <w:szCs w:val="34"/>
          <w:shd w:val="clear" w:color="auto" w:fill="auto"/>
          <w:rtl/>
        </w:rPr>
        <w:t>(</w:t>
      </w:r>
      <w:r w:rsidR="00B87036" w:rsidRPr="000C0FFD">
        <w:rPr>
          <w:rStyle w:val="a5"/>
          <w:rFonts w:cs="Traditional Arabic"/>
          <w:sz w:val="34"/>
          <w:szCs w:val="34"/>
          <w:shd w:val="clear" w:color="auto" w:fill="auto"/>
          <w:rtl/>
        </w:rPr>
        <w:footnoteReference w:id="54"/>
      </w:r>
      <w:r w:rsidR="00B87036" w:rsidRPr="000C0FFD">
        <w:rPr>
          <w:rFonts w:cs="Traditional Arabic" w:hint="cs"/>
          <w:sz w:val="34"/>
          <w:szCs w:val="34"/>
          <w:shd w:val="clear" w:color="auto" w:fill="auto"/>
          <w:rtl/>
        </w:rPr>
        <w:t>).</w:t>
      </w:r>
    </w:p>
    <w:p w14:paraId="2DF9A195" w14:textId="131FF6E2" w:rsidR="00C276D5" w:rsidRPr="000C0FFD" w:rsidRDefault="00B9379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8- </w:t>
      </w:r>
      <w:r w:rsidR="00EB3DD4" w:rsidRPr="000C0FFD">
        <w:rPr>
          <w:rFonts w:cs="Traditional Arabic" w:hint="cs"/>
          <w:sz w:val="34"/>
          <w:szCs w:val="34"/>
          <w:shd w:val="clear" w:color="auto" w:fill="auto"/>
          <w:rtl/>
        </w:rPr>
        <w:t xml:space="preserve">شيخ الإسلام </w:t>
      </w:r>
      <w:r w:rsidR="00C276D5" w:rsidRPr="000C0FFD">
        <w:rPr>
          <w:rFonts w:cs="Traditional Arabic"/>
          <w:sz w:val="34"/>
          <w:szCs w:val="34"/>
          <w:shd w:val="clear" w:color="auto" w:fill="auto"/>
          <w:rtl/>
        </w:rPr>
        <w:t>ابن تيمية</w:t>
      </w:r>
      <w:r w:rsidR="00EB3DD4" w:rsidRPr="000C0FFD">
        <w:rPr>
          <w:rFonts w:cs="Traditional Arabic" w:hint="cs"/>
          <w:sz w:val="34"/>
          <w:szCs w:val="34"/>
          <w:shd w:val="clear" w:color="auto" w:fill="auto"/>
          <w:rtl/>
        </w:rPr>
        <w:t xml:space="preserve"> </w:t>
      </w:r>
      <w:r w:rsidR="00277DA5" w:rsidRPr="000C0FFD">
        <w:rPr>
          <w:rFonts w:cs="Traditional Arabic" w:hint="cs"/>
          <w:sz w:val="34"/>
          <w:szCs w:val="34"/>
          <w:shd w:val="clear" w:color="auto" w:fill="auto"/>
          <w:rtl/>
        </w:rPr>
        <w:t>(ت: 728هـ)</w:t>
      </w:r>
      <w:r w:rsidR="000C0FFD">
        <w:rPr>
          <w:rFonts w:cs="Traditional Arabic"/>
          <w:b/>
          <w:bCs/>
          <w:sz w:val="34"/>
          <w:szCs w:val="34"/>
          <w:shd w:val="clear" w:color="auto" w:fill="auto"/>
          <w:rtl/>
        </w:rPr>
        <w:t xml:space="preserve"> </w:t>
      </w:r>
      <w:r w:rsidR="00C276D5" w:rsidRPr="000C0FFD">
        <w:rPr>
          <w:rFonts w:cs="Traditional Arabic"/>
          <w:sz w:val="34"/>
          <w:szCs w:val="34"/>
          <w:shd w:val="clear" w:color="auto" w:fill="auto"/>
          <w:rtl/>
        </w:rPr>
        <w:t xml:space="preserve">في </w:t>
      </w:r>
      <w:r w:rsidR="00C276D5" w:rsidRPr="000C0FFD">
        <w:rPr>
          <w:rFonts w:cs="Traditional Arabic" w:hint="cs"/>
          <w:sz w:val="34"/>
          <w:szCs w:val="34"/>
          <w:shd w:val="clear" w:color="auto" w:fill="auto"/>
          <w:rtl/>
        </w:rPr>
        <w:t xml:space="preserve">أحد </w:t>
      </w:r>
      <w:r w:rsidR="00C276D5" w:rsidRPr="000C0FFD">
        <w:rPr>
          <w:rFonts w:cs="Traditional Arabic"/>
          <w:sz w:val="34"/>
          <w:szCs w:val="34"/>
          <w:shd w:val="clear" w:color="auto" w:fill="auto"/>
          <w:rtl/>
        </w:rPr>
        <w:t>قول</w:t>
      </w:r>
      <w:bookmarkStart w:id="28" w:name="_ftnref8"/>
      <w:r w:rsidR="00C276D5" w:rsidRPr="000C0FFD">
        <w:rPr>
          <w:rFonts w:cs="Traditional Arabic" w:hint="cs"/>
          <w:sz w:val="34"/>
          <w:szCs w:val="34"/>
          <w:shd w:val="clear" w:color="auto" w:fill="auto"/>
          <w:rtl/>
        </w:rPr>
        <w:t>يه</w:t>
      </w:r>
      <w:bookmarkEnd w:id="28"/>
      <w:r w:rsidR="0000192C" w:rsidRPr="000C0FFD">
        <w:rPr>
          <w:rFonts w:cs="Traditional Arabic" w:hint="cs"/>
          <w:sz w:val="34"/>
          <w:szCs w:val="34"/>
          <w:shd w:val="clear" w:color="auto" w:fill="auto"/>
          <w:rtl/>
        </w:rPr>
        <w:t xml:space="preserve"> (</w:t>
      </w:r>
      <w:r w:rsidR="0000192C" w:rsidRPr="000C0FFD">
        <w:rPr>
          <w:rStyle w:val="a5"/>
          <w:rFonts w:cs="Traditional Arabic"/>
          <w:sz w:val="34"/>
          <w:szCs w:val="34"/>
          <w:shd w:val="clear" w:color="auto" w:fill="auto"/>
          <w:rtl/>
        </w:rPr>
        <w:footnoteReference w:id="55"/>
      </w:r>
      <w:r w:rsidR="0000192C" w:rsidRPr="000C0FFD">
        <w:rPr>
          <w:rFonts w:cs="Traditional Arabic" w:hint="cs"/>
          <w:sz w:val="34"/>
          <w:szCs w:val="34"/>
          <w:shd w:val="clear" w:color="auto" w:fill="auto"/>
          <w:rtl/>
        </w:rPr>
        <w:t>).</w:t>
      </w:r>
    </w:p>
    <w:p w14:paraId="5CB893D0" w14:textId="77777777" w:rsidR="00C276D5" w:rsidRPr="000C0FFD" w:rsidRDefault="00C276D5"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 </w:t>
      </w:r>
      <w:r w:rsidR="00B9379D" w:rsidRPr="000C0FFD">
        <w:rPr>
          <w:rFonts w:cs="Traditional Arabic" w:hint="cs"/>
          <w:sz w:val="34"/>
          <w:szCs w:val="34"/>
          <w:shd w:val="clear" w:color="auto" w:fill="auto"/>
          <w:rtl/>
        </w:rPr>
        <w:t xml:space="preserve">9- </w:t>
      </w:r>
      <w:r w:rsidR="00EB3DD4" w:rsidRPr="000C0FFD">
        <w:rPr>
          <w:rFonts w:cs="Traditional Arabic" w:hint="cs"/>
          <w:sz w:val="34"/>
          <w:szCs w:val="34"/>
          <w:shd w:val="clear" w:color="auto" w:fill="auto"/>
          <w:rtl/>
        </w:rPr>
        <w:t>الإمام</w:t>
      </w:r>
      <w:r w:rsidR="00EB3DD4" w:rsidRPr="000C0FFD">
        <w:rPr>
          <w:rFonts w:cs="Traditional Arabic"/>
          <w:sz w:val="34"/>
          <w:szCs w:val="34"/>
          <w:shd w:val="clear" w:color="auto" w:fill="auto"/>
          <w:rtl/>
        </w:rPr>
        <w:t xml:space="preserve"> </w:t>
      </w:r>
      <w:r w:rsidRPr="000C0FFD">
        <w:rPr>
          <w:rFonts w:cs="Traditional Arabic"/>
          <w:sz w:val="34"/>
          <w:szCs w:val="34"/>
          <w:shd w:val="clear" w:color="auto" w:fill="auto"/>
          <w:rtl/>
        </w:rPr>
        <w:t>ابن القيم</w:t>
      </w:r>
      <w:r w:rsidR="00277DA5" w:rsidRPr="000C0FFD">
        <w:rPr>
          <w:rFonts w:cs="Traditional Arabic" w:hint="cs"/>
          <w:sz w:val="34"/>
          <w:szCs w:val="34"/>
          <w:shd w:val="clear" w:color="auto" w:fill="auto"/>
          <w:rtl/>
        </w:rPr>
        <w:t xml:space="preserve"> (ت: 751هـ)</w:t>
      </w:r>
      <w:r w:rsidR="00277DA5" w:rsidRPr="000C0FFD">
        <w:rPr>
          <w:rFonts w:cs="Traditional Arabic"/>
          <w:b/>
          <w:bCs/>
          <w:sz w:val="34"/>
          <w:szCs w:val="34"/>
          <w:shd w:val="clear" w:color="auto" w:fill="auto"/>
          <w:rtl/>
        </w:rPr>
        <w:t xml:space="preserve"> </w:t>
      </w:r>
      <w:r w:rsidR="0000192C" w:rsidRPr="000C0FFD">
        <w:rPr>
          <w:rFonts w:cs="Traditional Arabic" w:hint="cs"/>
          <w:sz w:val="34"/>
          <w:szCs w:val="34"/>
          <w:shd w:val="clear" w:color="auto" w:fill="auto"/>
          <w:rtl/>
        </w:rPr>
        <w:t>(</w:t>
      </w:r>
      <w:r w:rsidR="0000192C" w:rsidRPr="000C0FFD">
        <w:rPr>
          <w:rStyle w:val="a5"/>
          <w:rFonts w:cs="Traditional Arabic"/>
          <w:sz w:val="34"/>
          <w:szCs w:val="34"/>
          <w:shd w:val="clear" w:color="auto" w:fill="auto"/>
          <w:rtl/>
        </w:rPr>
        <w:footnoteReference w:id="56"/>
      </w:r>
      <w:r w:rsidR="0000192C" w:rsidRPr="000C0FFD">
        <w:rPr>
          <w:rFonts w:cs="Traditional Arabic" w:hint="cs"/>
          <w:sz w:val="34"/>
          <w:szCs w:val="34"/>
          <w:shd w:val="clear" w:color="auto" w:fill="auto"/>
          <w:rtl/>
        </w:rPr>
        <w:t>).</w:t>
      </w:r>
    </w:p>
    <w:p w14:paraId="300B85BB" w14:textId="77777777" w:rsidR="00113C05" w:rsidRPr="000C0FFD" w:rsidRDefault="00B9379D"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10-</w:t>
      </w:r>
      <w:r w:rsidR="00C276D5" w:rsidRPr="000C0FFD">
        <w:rPr>
          <w:rFonts w:cs="Traditional Arabic"/>
          <w:sz w:val="34"/>
          <w:szCs w:val="34"/>
          <w:shd w:val="clear" w:color="auto" w:fill="auto"/>
          <w:rtl/>
        </w:rPr>
        <w:t xml:space="preserve"> </w:t>
      </w:r>
      <w:r w:rsidR="00EB3DD4" w:rsidRPr="000C0FFD">
        <w:rPr>
          <w:rFonts w:cs="Traditional Arabic" w:hint="cs"/>
          <w:sz w:val="34"/>
          <w:szCs w:val="34"/>
          <w:shd w:val="clear" w:color="auto" w:fill="auto"/>
          <w:rtl/>
        </w:rPr>
        <w:t>الإمام</w:t>
      </w:r>
      <w:r w:rsidR="00EB3DD4" w:rsidRPr="000C0FFD">
        <w:rPr>
          <w:rFonts w:cs="Traditional Arabic"/>
          <w:sz w:val="34"/>
          <w:szCs w:val="34"/>
          <w:shd w:val="clear" w:color="auto" w:fill="auto"/>
          <w:rtl/>
        </w:rPr>
        <w:t xml:space="preserve"> </w:t>
      </w:r>
      <w:r w:rsidR="00C276D5" w:rsidRPr="000C0FFD">
        <w:rPr>
          <w:rFonts w:cs="Traditional Arabic"/>
          <w:sz w:val="34"/>
          <w:szCs w:val="34"/>
          <w:shd w:val="clear" w:color="auto" w:fill="auto"/>
          <w:rtl/>
        </w:rPr>
        <w:t>السفاريني</w:t>
      </w:r>
      <w:r w:rsidR="00EB3DD4" w:rsidRPr="000C0FFD">
        <w:rPr>
          <w:rFonts w:cs="Traditional Arabic" w:hint="cs"/>
          <w:sz w:val="34"/>
          <w:szCs w:val="34"/>
          <w:shd w:val="clear" w:color="auto" w:fill="auto"/>
          <w:rtl/>
        </w:rPr>
        <w:t xml:space="preserve"> </w:t>
      </w:r>
      <w:r w:rsidR="00B87036" w:rsidRPr="000C0FFD">
        <w:rPr>
          <w:rFonts w:cs="Traditional Arabic" w:hint="cs"/>
          <w:sz w:val="34"/>
          <w:szCs w:val="34"/>
          <w:shd w:val="clear" w:color="auto" w:fill="auto"/>
          <w:rtl/>
        </w:rPr>
        <w:t>(ت: 1188هـ)</w:t>
      </w:r>
      <w:r w:rsidR="00B87036" w:rsidRPr="000C0FFD">
        <w:rPr>
          <w:rFonts w:cs="Traditional Arabic"/>
          <w:b/>
          <w:bCs/>
          <w:sz w:val="34"/>
          <w:szCs w:val="34"/>
          <w:shd w:val="clear" w:color="auto" w:fill="auto"/>
          <w:rtl/>
        </w:rPr>
        <w:t xml:space="preserve"> </w:t>
      </w:r>
      <w:r w:rsidR="0000192C" w:rsidRPr="000C0FFD">
        <w:rPr>
          <w:rFonts w:cs="Traditional Arabic" w:hint="cs"/>
          <w:sz w:val="34"/>
          <w:szCs w:val="34"/>
          <w:shd w:val="clear" w:color="auto" w:fill="auto"/>
          <w:rtl/>
        </w:rPr>
        <w:t>(</w:t>
      </w:r>
      <w:r w:rsidR="0000192C" w:rsidRPr="000C0FFD">
        <w:rPr>
          <w:rStyle w:val="a5"/>
          <w:rFonts w:cs="Traditional Arabic"/>
          <w:sz w:val="34"/>
          <w:szCs w:val="34"/>
          <w:shd w:val="clear" w:color="auto" w:fill="auto"/>
          <w:rtl/>
        </w:rPr>
        <w:footnoteReference w:id="57"/>
      </w:r>
      <w:r w:rsidR="0000192C" w:rsidRPr="000C0FFD">
        <w:rPr>
          <w:rFonts w:cs="Traditional Arabic" w:hint="cs"/>
          <w:sz w:val="34"/>
          <w:szCs w:val="34"/>
          <w:shd w:val="clear" w:color="auto" w:fill="auto"/>
          <w:rtl/>
        </w:rPr>
        <w:t>).</w:t>
      </w:r>
    </w:p>
    <w:p w14:paraId="45161161" w14:textId="4536845A" w:rsidR="00C276D5" w:rsidRPr="000C0FFD" w:rsidRDefault="00B9379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11-</w:t>
      </w:r>
      <w:r w:rsidR="00C276D5" w:rsidRPr="000C0FFD">
        <w:rPr>
          <w:rFonts w:cs="Traditional Arabic"/>
          <w:sz w:val="34"/>
          <w:szCs w:val="34"/>
          <w:shd w:val="clear" w:color="auto" w:fill="auto"/>
        </w:rPr>
        <w:t> </w:t>
      </w:r>
      <w:r w:rsidR="00EB3DD4" w:rsidRPr="000C0FFD">
        <w:rPr>
          <w:rFonts w:cs="Traditional Arabic" w:hint="cs"/>
          <w:sz w:val="34"/>
          <w:szCs w:val="34"/>
          <w:shd w:val="clear" w:color="auto" w:fill="auto"/>
          <w:rtl/>
        </w:rPr>
        <w:t xml:space="preserve">العلامة الفقيه شيخنا </w:t>
      </w:r>
      <w:r w:rsidR="00113C05" w:rsidRPr="000C0FFD">
        <w:rPr>
          <w:rFonts w:cs="Traditional Arabic"/>
          <w:sz w:val="34"/>
          <w:szCs w:val="34"/>
          <w:shd w:val="clear" w:color="auto" w:fill="auto"/>
          <w:rtl/>
        </w:rPr>
        <w:t>ابن عثيمين</w:t>
      </w:r>
      <w:r w:rsidR="00EB3DD4" w:rsidRPr="000C0FFD">
        <w:rPr>
          <w:rFonts w:cs="Traditional Arabic" w:hint="cs"/>
          <w:sz w:val="34"/>
          <w:szCs w:val="34"/>
          <w:shd w:val="clear" w:color="auto" w:fill="auto"/>
          <w:rtl/>
        </w:rPr>
        <w:t xml:space="preserve"> </w:t>
      </w:r>
      <w:r w:rsidR="00113C05" w:rsidRPr="000C0FFD">
        <w:rPr>
          <w:rFonts w:cs="Traditional Arabic" w:hint="cs"/>
          <w:sz w:val="34"/>
          <w:szCs w:val="34"/>
          <w:shd w:val="clear" w:color="auto" w:fill="auto"/>
          <w:rtl/>
        </w:rPr>
        <w:t>(ت: 1421هـ)</w:t>
      </w:r>
      <w:r w:rsidR="000C0FFD">
        <w:rPr>
          <w:rFonts w:cs="Traditional Arabic" w:hint="cs"/>
          <w:sz w:val="34"/>
          <w:szCs w:val="34"/>
          <w:shd w:val="clear" w:color="auto" w:fill="auto"/>
          <w:rtl/>
        </w:rPr>
        <w:t xml:space="preserve"> </w:t>
      </w:r>
      <w:r w:rsidR="00113C05" w:rsidRPr="000C0FFD">
        <w:rPr>
          <w:rFonts w:cs="Traditional Arabic" w:hint="cs"/>
          <w:sz w:val="34"/>
          <w:szCs w:val="34"/>
          <w:shd w:val="clear" w:color="auto" w:fill="auto"/>
          <w:rtl/>
        </w:rPr>
        <w:t>(</w:t>
      </w:r>
      <w:r w:rsidR="00113C05" w:rsidRPr="000C0FFD">
        <w:rPr>
          <w:rStyle w:val="a5"/>
          <w:rFonts w:cs="Traditional Arabic"/>
          <w:sz w:val="34"/>
          <w:szCs w:val="34"/>
          <w:shd w:val="clear" w:color="auto" w:fill="auto"/>
          <w:rtl/>
        </w:rPr>
        <w:footnoteReference w:id="58"/>
      </w:r>
      <w:r w:rsidR="00113C05" w:rsidRPr="000C0FFD">
        <w:rPr>
          <w:rFonts w:cs="Traditional Arabic" w:hint="cs"/>
          <w:sz w:val="34"/>
          <w:szCs w:val="34"/>
          <w:shd w:val="clear" w:color="auto" w:fill="auto"/>
          <w:rtl/>
        </w:rPr>
        <w:t>)</w:t>
      </w:r>
      <w:r w:rsidR="000C0FFD">
        <w:rPr>
          <w:rFonts w:cs="Traditional Arabic"/>
          <w:sz w:val="34"/>
          <w:szCs w:val="34"/>
          <w:shd w:val="clear" w:color="auto" w:fill="auto"/>
          <w:rtl/>
        </w:rPr>
        <w:t>.</w:t>
      </w:r>
    </w:p>
    <w:p w14:paraId="7AA583C9" w14:textId="77777777" w:rsidR="00C276D5" w:rsidRPr="000C0FFD" w:rsidRDefault="00C276D5"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 </w:t>
      </w:r>
      <w:r w:rsidR="00B9379D" w:rsidRPr="000C0FFD">
        <w:rPr>
          <w:rFonts w:cs="Traditional Arabic" w:hint="cs"/>
          <w:sz w:val="34"/>
          <w:szCs w:val="34"/>
          <w:shd w:val="clear" w:color="auto" w:fill="auto"/>
          <w:rtl/>
        </w:rPr>
        <w:t xml:space="preserve">12- </w:t>
      </w:r>
      <w:r w:rsidR="007C4D78" w:rsidRPr="000C0FFD">
        <w:rPr>
          <w:rFonts w:cs="Traditional Arabic" w:hint="cs"/>
          <w:sz w:val="34"/>
          <w:szCs w:val="34"/>
          <w:shd w:val="clear" w:color="auto" w:fill="auto"/>
          <w:rtl/>
        </w:rPr>
        <w:t xml:space="preserve">العلاَّمة </w:t>
      </w:r>
      <w:r w:rsidRPr="000C0FFD">
        <w:rPr>
          <w:rFonts w:cs="Traditional Arabic"/>
          <w:sz w:val="34"/>
          <w:szCs w:val="34"/>
          <w:shd w:val="clear" w:color="auto" w:fill="auto"/>
          <w:rtl/>
        </w:rPr>
        <w:t>ا</w:t>
      </w:r>
      <w:r w:rsidR="0000192C" w:rsidRPr="000C0FFD">
        <w:rPr>
          <w:rFonts w:cs="Traditional Arabic" w:hint="cs"/>
          <w:sz w:val="34"/>
          <w:szCs w:val="34"/>
          <w:shd w:val="clear" w:color="auto" w:fill="auto"/>
          <w:rtl/>
        </w:rPr>
        <w:t xml:space="preserve">بن </w:t>
      </w:r>
      <w:r w:rsidRPr="000C0FFD">
        <w:rPr>
          <w:rFonts w:cs="Traditional Arabic"/>
          <w:sz w:val="34"/>
          <w:szCs w:val="34"/>
          <w:shd w:val="clear" w:color="auto" w:fill="auto"/>
          <w:rtl/>
        </w:rPr>
        <w:t>سعدي</w:t>
      </w:r>
      <w:r w:rsidR="00EB3DD4" w:rsidRPr="000C0FFD">
        <w:rPr>
          <w:rFonts w:cs="Traditional Arabic" w:hint="cs"/>
          <w:sz w:val="34"/>
          <w:szCs w:val="34"/>
          <w:shd w:val="clear" w:color="auto" w:fill="auto"/>
          <w:rtl/>
        </w:rPr>
        <w:t xml:space="preserve"> </w:t>
      </w:r>
      <w:r w:rsidR="00B87036" w:rsidRPr="000C0FFD">
        <w:rPr>
          <w:rFonts w:cs="Traditional Arabic" w:hint="cs"/>
          <w:sz w:val="34"/>
          <w:szCs w:val="34"/>
          <w:shd w:val="clear" w:color="auto" w:fill="auto"/>
          <w:rtl/>
        </w:rPr>
        <w:t>(ت: 1376هـ)</w:t>
      </w:r>
      <w:r w:rsidR="00B87036" w:rsidRPr="000C0FFD">
        <w:rPr>
          <w:rFonts w:cs="Traditional Arabic"/>
          <w:b/>
          <w:bCs/>
          <w:sz w:val="34"/>
          <w:szCs w:val="34"/>
          <w:shd w:val="clear" w:color="auto" w:fill="auto"/>
          <w:rtl/>
        </w:rPr>
        <w:t xml:space="preserve"> </w:t>
      </w:r>
      <w:r w:rsidR="0000192C" w:rsidRPr="000C0FFD">
        <w:rPr>
          <w:rFonts w:cs="Traditional Arabic" w:hint="cs"/>
          <w:sz w:val="34"/>
          <w:szCs w:val="34"/>
          <w:shd w:val="clear" w:color="auto" w:fill="auto"/>
          <w:rtl/>
        </w:rPr>
        <w:t>(</w:t>
      </w:r>
      <w:r w:rsidR="0000192C" w:rsidRPr="000C0FFD">
        <w:rPr>
          <w:rStyle w:val="a5"/>
          <w:rFonts w:cs="Traditional Arabic"/>
          <w:sz w:val="34"/>
          <w:szCs w:val="34"/>
          <w:shd w:val="clear" w:color="auto" w:fill="auto"/>
          <w:rtl/>
        </w:rPr>
        <w:footnoteReference w:id="59"/>
      </w:r>
      <w:r w:rsidR="0000192C" w:rsidRPr="000C0FFD">
        <w:rPr>
          <w:rFonts w:cs="Traditional Arabic" w:hint="cs"/>
          <w:sz w:val="34"/>
          <w:szCs w:val="34"/>
          <w:shd w:val="clear" w:color="auto" w:fill="auto"/>
          <w:rtl/>
        </w:rPr>
        <w:t>).</w:t>
      </w:r>
      <w:r w:rsidRPr="000C0FFD">
        <w:rPr>
          <w:rFonts w:cs="Traditional Arabic"/>
          <w:sz w:val="34"/>
          <w:szCs w:val="34"/>
          <w:shd w:val="clear" w:color="auto" w:fill="auto"/>
        </w:rPr>
        <w:t> </w:t>
      </w:r>
    </w:p>
    <w:p w14:paraId="3ABDB626" w14:textId="64721558" w:rsidR="008B290D" w:rsidRDefault="00B9379D"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13- </w:t>
      </w:r>
      <w:r w:rsidR="00C276D5" w:rsidRPr="000C0FFD">
        <w:rPr>
          <w:rFonts w:cs="Traditional Arabic"/>
          <w:sz w:val="34"/>
          <w:szCs w:val="34"/>
          <w:shd w:val="clear" w:color="auto" w:fill="auto"/>
          <w:rtl/>
        </w:rPr>
        <w:t>أ</w:t>
      </w:r>
      <w:r w:rsidR="007C4D78" w:rsidRPr="000C0FFD">
        <w:rPr>
          <w:rFonts w:cs="Traditional Arabic" w:hint="cs"/>
          <w:sz w:val="34"/>
          <w:szCs w:val="34"/>
          <w:shd w:val="clear" w:color="auto" w:fill="auto"/>
          <w:rtl/>
        </w:rPr>
        <w:t xml:space="preserve">غلب من أثبتوا صفات </w:t>
      </w:r>
      <w:proofErr w:type="gramStart"/>
      <w:r w:rsidR="007C4D78" w:rsidRPr="000C0FFD">
        <w:rPr>
          <w:rFonts w:cs="Traditional Arabic" w:hint="cs"/>
          <w:sz w:val="34"/>
          <w:szCs w:val="34"/>
          <w:shd w:val="clear" w:color="auto" w:fill="auto"/>
          <w:rtl/>
        </w:rPr>
        <w:t>الرب</w:t>
      </w:r>
      <w:r w:rsidR="0000192C" w:rsidRPr="000C0FFD">
        <w:rPr>
          <w:rFonts w:cs="Traditional Arabic" w:hint="cs"/>
          <w:sz w:val="34"/>
          <w:szCs w:val="34"/>
          <w:shd w:val="clear" w:color="auto" w:fill="auto"/>
          <w:rtl/>
        </w:rPr>
        <w:t>(</w:t>
      </w:r>
      <w:proofErr w:type="gramEnd"/>
      <w:r w:rsidR="0000192C" w:rsidRPr="000C0FFD">
        <w:rPr>
          <w:rStyle w:val="a5"/>
          <w:rFonts w:cs="Traditional Arabic"/>
          <w:sz w:val="34"/>
          <w:szCs w:val="34"/>
          <w:shd w:val="clear" w:color="auto" w:fill="auto"/>
          <w:vertAlign w:val="baseline"/>
          <w:rtl/>
        </w:rPr>
        <w:footnoteReference w:id="60"/>
      </w:r>
      <w:r w:rsidR="0000192C" w:rsidRPr="000C0FFD">
        <w:rPr>
          <w:rFonts w:cs="Traditional Arabic" w:hint="cs"/>
          <w:sz w:val="34"/>
          <w:szCs w:val="34"/>
          <w:shd w:val="clear" w:color="auto" w:fill="auto"/>
          <w:rtl/>
        </w:rPr>
        <w:t>)</w:t>
      </w:r>
      <w:r w:rsidR="00C276D5" w:rsidRPr="000C0FFD">
        <w:rPr>
          <w:rFonts w:cs="Traditional Arabic"/>
          <w:sz w:val="34"/>
          <w:szCs w:val="34"/>
          <w:shd w:val="clear" w:color="auto" w:fill="auto"/>
        </w:rPr>
        <w:t>.</w:t>
      </w:r>
      <w:r w:rsidR="00C276D5" w:rsidRPr="000C0FFD">
        <w:rPr>
          <w:rFonts w:cs="Traditional Arabic"/>
          <w:sz w:val="34"/>
          <w:szCs w:val="34"/>
          <w:shd w:val="clear" w:color="auto" w:fill="auto"/>
          <w:rtl/>
        </w:rPr>
        <w:t xml:space="preserve"> </w:t>
      </w:r>
    </w:p>
    <w:p w14:paraId="07A9BFB7" w14:textId="77777777" w:rsidR="008B290D" w:rsidRDefault="008B290D" w:rsidP="008B290D">
      <w:pPr>
        <w:bidi w:val="0"/>
        <w:jc w:val="lowKashida"/>
        <w:rPr>
          <w:rFonts w:ascii="Calibri" w:eastAsia="Calibri" w:hAnsi="Calibri" w:cs="Traditional Arabic"/>
          <w:sz w:val="34"/>
          <w:szCs w:val="34"/>
          <w:rtl/>
        </w:rPr>
      </w:pPr>
      <w:r>
        <w:rPr>
          <w:rFonts w:cs="Traditional Arabic"/>
          <w:sz w:val="34"/>
          <w:szCs w:val="34"/>
          <w:rtl/>
        </w:rPr>
        <w:br w:type="page"/>
      </w:r>
    </w:p>
    <w:p w14:paraId="1B019AA9" w14:textId="77777777" w:rsidR="00B9379D" w:rsidRPr="008B290D" w:rsidRDefault="009470FB" w:rsidP="008B290D">
      <w:pPr>
        <w:pStyle w:val="2"/>
        <w:bidi/>
        <w:jc w:val="lowKashida"/>
        <w:rPr>
          <w:rStyle w:val="a6"/>
          <w:b/>
          <w:bCs w:val="0"/>
          <w:sz w:val="40"/>
          <w:rtl/>
        </w:rPr>
      </w:pPr>
      <w:bookmarkStart w:id="29" w:name="_Toc154488333"/>
      <w:r w:rsidRPr="008B290D">
        <w:rPr>
          <w:rStyle w:val="a6"/>
          <w:rFonts w:hint="cs"/>
          <w:b/>
          <w:bCs w:val="0"/>
          <w:sz w:val="40"/>
          <w:rtl/>
        </w:rPr>
        <w:lastRenderedPageBreak/>
        <w:t xml:space="preserve">المطلب الرابع: </w:t>
      </w:r>
      <w:r w:rsidR="00B9379D" w:rsidRPr="008B290D">
        <w:rPr>
          <w:rStyle w:val="a6"/>
          <w:rFonts w:hint="cs"/>
          <w:b/>
          <w:bCs w:val="0"/>
          <w:sz w:val="40"/>
          <w:rtl/>
        </w:rPr>
        <w:t>أدلة الفريق الأول</w:t>
      </w:r>
      <w:bookmarkEnd w:id="29"/>
    </w:p>
    <w:p w14:paraId="27970A7B" w14:textId="77777777" w:rsidR="00B66B01" w:rsidRPr="000C0FFD" w:rsidRDefault="00B66B01" w:rsidP="008B290D">
      <w:pPr>
        <w:pStyle w:val="a3"/>
        <w:spacing w:before="40" w:after="40" w:line="240" w:lineRule="auto"/>
        <w:ind w:firstLine="153"/>
        <w:jc w:val="lowKashida"/>
        <w:rPr>
          <w:rStyle w:val="a6"/>
          <w:rFonts w:cs="Traditional Arabic"/>
          <w:b w:val="0"/>
          <w:bCs w:val="0"/>
          <w:sz w:val="34"/>
          <w:szCs w:val="34"/>
          <w:shd w:val="clear" w:color="auto" w:fill="auto"/>
          <w:rtl/>
        </w:rPr>
      </w:pPr>
      <w:r w:rsidRPr="000C0FFD">
        <w:rPr>
          <w:rStyle w:val="a6"/>
          <w:rFonts w:cs="Traditional Arabic" w:hint="cs"/>
          <w:b w:val="0"/>
          <w:bCs w:val="0"/>
          <w:sz w:val="34"/>
          <w:szCs w:val="34"/>
          <w:shd w:val="clear" w:color="auto" w:fill="auto"/>
          <w:rtl/>
        </w:rPr>
        <w:t>استدل أهل هذا الرأي بأدلة متعددة، نذكر هنا أبرزها لتحقق الكفاية بها، وهي مبسوطة في مظانها، ومن أهمها وأبرزها ما يلي:</w:t>
      </w:r>
    </w:p>
    <w:p w14:paraId="6879D64A" w14:textId="77777777" w:rsidR="00F9049F" w:rsidRPr="000C0FFD" w:rsidRDefault="00B9379D" w:rsidP="008B290D">
      <w:pPr>
        <w:pStyle w:val="a3"/>
        <w:spacing w:before="40" w:after="40" w:line="240" w:lineRule="auto"/>
        <w:ind w:firstLine="153"/>
        <w:jc w:val="lowKashida"/>
        <w:rPr>
          <w:rFonts w:ascii="Traditional Arabic" w:hAnsi="Traditional Arabic" w:cs="Traditional Arabic"/>
          <w:b/>
          <w:bCs/>
          <w:color w:val="006400"/>
          <w:sz w:val="34"/>
          <w:szCs w:val="34"/>
          <w:shd w:val="clear" w:color="auto" w:fill="auto"/>
          <w:rtl/>
        </w:rPr>
      </w:pPr>
      <w:r w:rsidRPr="000C0FFD">
        <w:rPr>
          <w:rStyle w:val="a6"/>
          <w:rFonts w:cs="Traditional Arabic" w:hint="cs"/>
          <w:sz w:val="34"/>
          <w:szCs w:val="34"/>
          <w:shd w:val="clear" w:color="auto" w:fill="auto"/>
          <w:rtl/>
        </w:rPr>
        <w:t>الدليل الأول:</w:t>
      </w:r>
      <w:r w:rsidR="00C858A0" w:rsidRPr="000C0FFD">
        <w:rPr>
          <w:rStyle w:val="a6"/>
          <w:rFonts w:cs="Traditional Arabic" w:hint="cs"/>
          <w:sz w:val="34"/>
          <w:szCs w:val="34"/>
          <w:shd w:val="clear" w:color="auto" w:fill="auto"/>
          <w:rtl/>
        </w:rPr>
        <w:t xml:space="preserve"> عدم وجود الدلالة على</w:t>
      </w:r>
      <w:r w:rsidR="00C858A0" w:rsidRPr="000C0FFD">
        <w:rPr>
          <w:rFonts w:cs="Traditional Arabic"/>
          <w:sz w:val="34"/>
          <w:szCs w:val="34"/>
          <w:shd w:val="clear" w:color="auto" w:fill="auto"/>
          <w:rtl/>
        </w:rPr>
        <w:t xml:space="preserve"> </w:t>
      </w:r>
      <w:r w:rsidR="00C858A0" w:rsidRPr="000C0FFD">
        <w:rPr>
          <w:rFonts w:cs="Traditional Arabic"/>
          <w:b/>
          <w:bCs/>
          <w:sz w:val="34"/>
          <w:szCs w:val="34"/>
          <w:shd w:val="clear" w:color="auto" w:fill="auto"/>
          <w:rtl/>
        </w:rPr>
        <w:t>إطلاق "وجه الله" على القِبْلة لغةً ولا شرعًا</w:t>
      </w:r>
      <w:r w:rsidR="00C858A0" w:rsidRPr="000C0FFD">
        <w:rPr>
          <w:rFonts w:cs="Traditional Arabic"/>
          <w:sz w:val="34"/>
          <w:szCs w:val="34"/>
          <w:shd w:val="clear" w:color="auto" w:fill="auto"/>
          <w:rtl/>
        </w:rPr>
        <w:t xml:space="preserve"> ولا عُرْفًا</w:t>
      </w:r>
      <w:r w:rsidR="007C2752" w:rsidRPr="000C0FFD">
        <w:rPr>
          <w:rFonts w:cs="Traditional Arabic" w:hint="cs"/>
          <w:sz w:val="34"/>
          <w:szCs w:val="34"/>
          <w:shd w:val="clear" w:color="auto" w:fill="auto"/>
          <w:rtl/>
        </w:rPr>
        <w:t>.</w:t>
      </w:r>
    </w:p>
    <w:p w14:paraId="251ECB45" w14:textId="46500FF1" w:rsidR="003304F1" w:rsidRPr="000C0FFD" w:rsidRDefault="003304F1"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وهناك من قال خلاف ذلك، وعلى العموم</w:t>
      </w:r>
      <w:r w:rsidR="000C0FFD">
        <w:rPr>
          <w:rFonts w:cs="Traditional Arabic" w:hint="cs"/>
          <w:sz w:val="34"/>
          <w:szCs w:val="34"/>
          <w:shd w:val="clear" w:color="auto" w:fill="auto"/>
          <w:rtl/>
        </w:rPr>
        <w:t xml:space="preserve"> </w:t>
      </w:r>
      <w:r w:rsidRPr="000C0FFD">
        <w:rPr>
          <w:rFonts w:cs="Traditional Arabic" w:hint="cs"/>
          <w:sz w:val="34"/>
          <w:szCs w:val="34"/>
          <w:shd w:val="clear" w:color="auto" w:fill="auto"/>
          <w:rtl/>
        </w:rPr>
        <w:t xml:space="preserve">فلابد من معرفة أن </w:t>
      </w:r>
      <w:r w:rsidRPr="000C0FFD">
        <w:rPr>
          <w:rFonts w:cs="Traditional Arabic"/>
          <w:sz w:val="34"/>
          <w:szCs w:val="34"/>
          <w:shd w:val="clear" w:color="auto" w:fill="auto"/>
          <w:rtl/>
        </w:rPr>
        <w:t>الحقيقة الشرعية مقدمة على العرفية، و</w:t>
      </w:r>
      <w:r w:rsidRPr="000C0FFD">
        <w:rPr>
          <w:rFonts w:cs="Traditional Arabic" w:hint="cs"/>
          <w:sz w:val="34"/>
          <w:szCs w:val="34"/>
          <w:shd w:val="clear" w:color="auto" w:fill="auto"/>
          <w:rtl/>
        </w:rPr>
        <w:t xml:space="preserve">العرفية </w:t>
      </w:r>
      <w:r w:rsidRPr="000C0FFD">
        <w:rPr>
          <w:rFonts w:cs="Traditional Arabic"/>
          <w:sz w:val="34"/>
          <w:szCs w:val="34"/>
          <w:shd w:val="clear" w:color="auto" w:fill="auto"/>
          <w:rtl/>
        </w:rPr>
        <w:t>مقدمة على اللغوية</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خلاف</w:t>
      </w:r>
      <w:r w:rsidRPr="000C0FFD">
        <w:rPr>
          <w:rFonts w:cs="Traditional Arabic" w:hint="cs"/>
          <w:sz w:val="34"/>
          <w:szCs w:val="34"/>
          <w:shd w:val="clear" w:color="auto" w:fill="auto"/>
          <w:rtl/>
        </w:rPr>
        <w:t>ً</w:t>
      </w:r>
      <w:r w:rsidRPr="000C0FFD">
        <w:rPr>
          <w:rFonts w:cs="Traditional Arabic"/>
          <w:sz w:val="34"/>
          <w:szCs w:val="34"/>
          <w:shd w:val="clear" w:color="auto" w:fill="auto"/>
          <w:rtl/>
        </w:rPr>
        <w:t>ا لل</w:t>
      </w:r>
      <w:r w:rsidRPr="000C0FFD">
        <w:rPr>
          <w:rFonts w:cs="Traditional Arabic" w:hint="cs"/>
          <w:sz w:val="34"/>
          <w:szCs w:val="34"/>
          <w:shd w:val="clear" w:color="auto" w:fill="auto"/>
          <w:rtl/>
        </w:rPr>
        <w:t>حنفية،</w:t>
      </w:r>
      <w:r w:rsidRPr="000C0FFD">
        <w:rPr>
          <w:rFonts w:cs="Traditional Arabic"/>
          <w:sz w:val="34"/>
          <w:szCs w:val="34"/>
          <w:shd w:val="clear" w:color="auto" w:fill="auto"/>
          <w:rtl/>
        </w:rPr>
        <w:t xml:space="preserve"> الذين </w:t>
      </w:r>
      <w:r w:rsidRPr="000C0FFD">
        <w:rPr>
          <w:rFonts w:cs="Traditional Arabic" w:hint="cs"/>
          <w:sz w:val="34"/>
          <w:szCs w:val="34"/>
          <w:shd w:val="clear" w:color="auto" w:fill="auto"/>
          <w:rtl/>
        </w:rPr>
        <w:t xml:space="preserve">يرون تقديم </w:t>
      </w:r>
      <w:r w:rsidRPr="000C0FFD">
        <w:rPr>
          <w:rFonts w:cs="Traditional Arabic"/>
          <w:sz w:val="34"/>
          <w:szCs w:val="34"/>
          <w:shd w:val="clear" w:color="auto" w:fill="auto"/>
          <w:rtl/>
        </w:rPr>
        <w:t xml:space="preserve">الحقيقة اللغوية على </w:t>
      </w:r>
      <w:r w:rsidRPr="000C0FFD">
        <w:rPr>
          <w:rFonts w:cs="Traditional Arabic" w:hint="cs"/>
          <w:sz w:val="34"/>
          <w:szCs w:val="34"/>
          <w:shd w:val="clear" w:color="auto" w:fill="auto"/>
          <w:rtl/>
        </w:rPr>
        <w:t xml:space="preserve">الحقيقة </w:t>
      </w:r>
      <w:r w:rsidRPr="000C0FFD">
        <w:rPr>
          <w:rFonts w:cs="Traditional Arabic"/>
          <w:sz w:val="34"/>
          <w:szCs w:val="34"/>
          <w:shd w:val="clear" w:color="auto" w:fill="auto"/>
          <w:rtl/>
        </w:rPr>
        <w:t>العرفية</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61"/>
      </w:r>
      <w:r w:rsidRPr="000C0FFD">
        <w:rPr>
          <w:rFonts w:cs="Traditional Arabic" w:hint="cs"/>
          <w:sz w:val="34"/>
          <w:szCs w:val="34"/>
          <w:shd w:val="clear" w:color="auto" w:fill="auto"/>
          <w:rtl/>
        </w:rPr>
        <w:t>)</w:t>
      </w:r>
    </w:p>
    <w:p w14:paraId="2968EF9B" w14:textId="77777777" w:rsidR="0053541A" w:rsidRPr="000C0FFD" w:rsidRDefault="00C858A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و</w:t>
      </w:r>
      <w:r w:rsidR="0053541A" w:rsidRPr="000C0FFD">
        <w:rPr>
          <w:rFonts w:cs="Traditional Arabic" w:hint="cs"/>
          <w:b/>
          <w:bCs/>
          <w:sz w:val="34"/>
          <w:szCs w:val="34"/>
          <w:shd w:val="clear" w:color="auto" w:fill="auto"/>
          <w:rtl/>
        </w:rPr>
        <w:t xml:space="preserve">في نحو ذلك يقول ابن القيم </w:t>
      </w:r>
      <w:r w:rsidR="0053541A" w:rsidRPr="000C0FFD">
        <w:rPr>
          <w:rFonts w:cs="Traditional Arabic" w:hint="cs"/>
          <w:sz w:val="34"/>
          <w:szCs w:val="34"/>
          <w:shd w:val="clear" w:color="auto" w:fill="auto"/>
          <w:rtl/>
        </w:rPr>
        <w:t>(ت: 751هـ)</w:t>
      </w:r>
      <w:r w:rsidR="0053541A" w:rsidRPr="000C0FFD">
        <w:rPr>
          <w:rFonts w:cs="Traditional Arabic" w:hint="cs"/>
          <w:b/>
          <w:bCs/>
          <w:sz w:val="34"/>
          <w:szCs w:val="34"/>
          <w:shd w:val="clear" w:color="auto" w:fill="auto"/>
          <w:rtl/>
        </w:rPr>
        <w:t xml:space="preserve"> - رحمه الله-:</w:t>
      </w:r>
    </w:p>
    <w:p w14:paraId="39BCE979" w14:textId="77777777" w:rsidR="006D1B1B" w:rsidRPr="000C0FFD" w:rsidRDefault="00C858A0" w:rsidP="008B290D">
      <w:pPr>
        <w:pStyle w:val="a3"/>
        <w:spacing w:before="40" w:after="40" w:line="240" w:lineRule="auto"/>
        <w:ind w:firstLine="153"/>
        <w:jc w:val="lowKashida"/>
        <w:rPr>
          <w:rFonts w:ascii="Times New Roman" w:eastAsia="Times New Roman" w:hAnsi="Times New Roman" w:cs="Traditional Arabic"/>
          <w:b/>
          <w:bCs/>
          <w:sz w:val="34"/>
          <w:szCs w:val="34"/>
          <w:shd w:val="clear" w:color="auto" w:fill="auto"/>
        </w:rPr>
      </w:pPr>
      <w:r w:rsidRPr="000C0FFD">
        <w:rPr>
          <w:rFonts w:cs="Traditional Arabic" w:hint="cs"/>
          <w:sz w:val="34"/>
          <w:szCs w:val="34"/>
          <w:shd w:val="clear" w:color="auto" w:fill="auto"/>
          <w:rtl/>
        </w:rPr>
        <w:t>"</w:t>
      </w:r>
      <w:r w:rsidR="00C15982" w:rsidRPr="000C0FFD">
        <w:rPr>
          <w:rFonts w:cs="Traditional Arabic"/>
          <w:sz w:val="34"/>
          <w:szCs w:val="34"/>
          <w:shd w:val="clear" w:color="auto" w:fill="auto"/>
          <w:rtl/>
        </w:rPr>
        <w:t>أنه لا يُعرف إطلاق "وجه الله" على القِبْلة لغةً ولا شرعًا ولا عُرْفًا؛ بل القِبْلة لها اسم يخصُّها، والوجه له اسم يخصُّه؛ فلا يدخُل أحدهما على الآخر، ولا يُستعار اسمه له، نعم القِبْلة تُسمَّى وِجْهة، كما قال تعالى</w:t>
      </w:r>
      <w:r w:rsidRPr="000C0FFD">
        <w:rPr>
          <w:rFonts w:cs="Traditional Arabic"/>
          <w:sz w:val="34"/>
          <w:szCs w:val="34"/>
          <w:shd w:val="clear" w:color="auto" w:fill="auto"/>
        </w:rPr>
        <w:t>:</w:t>
      </w:r>
      <w:r w:rsidRPr="000C0FFD">
        <w:rPr>
          <w:rFonts w:ascii="Times New Roman" w:eastAsia="Times New Roman" w:hAnsi="Times New Roman" w:cs="Traditional Arabic" w:hint="cs"/>
          <w:b/>
          <w:bCs/>
          <w:sz w:val="34"/>
          <w:szCs w:val="34"/>
          <w:shd w:val="clear" w:color="auto" w:fill="auto"/>
          <w:rtl/>
        </w:rPr>
        <w:t xml:space="preserve"> </w:t>
      </w:r>
      <w:proofErr w:type="gramStart"/>
      <w:r w:rsidRPr="000C0FFD">
        <w:rPr>
          <w:rFonts w:ascii="Times New Roman" w:eastAsia="Times New Roman" w:hAnsi="Times New Roman" w:cs="Traditional Arabic" w:hint="cs"/>
          <w:b/>
          <w:bCs/>
          <w:sz w:val="34"/>
          <w:szCs w:val="34"/>
          <w:shd w:val="clear" w:color="auto" w:fill="auto"/>
          <w:rtl/>
        </w:rPr>
        <w:t>﴿</w:t>
      </w:r>
      <w:r w:rsidRPr="000C0FFD">
        <w:rPr>
          <w:rFonts w:cs="Traditional Arabic"/>
          <w:b/>
          <w:bCs/>
          <w:sz w:val="34"/>
          <w:szCs w:val="34"/>
          <w:shd w:val="clear" w:color="auto" w:fill="auto"/>
          <w:rtl/>
        </w:rPr>
        <w:t xml:space="preserve"> وَلِكُلٍّ</w:t>
      </w:r>
      <w:proofErr w:type="gramEnd"/>
      <w:r w:rsidRPr="000C0FFD">
        <w:rPr>
          <w:rFonts w:cs="Traditional Arabic"/>
          <w:b/>
          <w:bCs/>
          <w:sz w:val="34"/>
          <w:szCs w:val="34"/>
          <w:shd w:val="clear" w:color="auto" w:fill="auto"/>
          <w:rtl/>
        </w:rPr>
        <w:t xml:space="preserve"> وِجْهَةٌ هُوَ مُوَلِّيهَا</w:t>
      </w:r>
      <w:r w:rsidRPr="000C0FFD">
        <w:rPr>
          <w:rFonts w:cs="Traditional Arabic"/>
          <w:b/>
          <w:bCs/>
          <w:sz w:val="34"/>
          <w:szCs w:val="34"/>
          <w:shd w:val="clear" w:color="auto" w:fill="auto"/>
        </w:rPr>
        <w:t> </w:t>
      </w:r>
      <w:r w:rsidRPr="000C0FFD">
        <w:rPr>
          <w:rFonts w:ascii="Times New Roman" w:eastAsia="Times New Roman" w:hAnsi="Times New Roman" w:cs="Traditional Arabic" w:hint="cs"/>
          <w:b/>
          <w:bCs/>
          <w:sz w:val="34"/>
          <w:szCs w:val="34"/>
          <w:shd w:val="clear" w:color="auto" w:fill="auto"/>
          <w:rtl/>
        </w:rPr>
        <w:t>﴾</w:t>
      </w:r>
    </w:p>
    <w:p w14:paraId="1F558A78" w14:textId="77777777" w:rsidR="00C15982" w:rsidRPr="000C0FFD" w:rsidRDefault="00C858A0"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 xml:space="preserve"> </w:t>
      </w:r>
      <w:r w:rsidR="00C15982" w:rsidRPr="000C0FFD">
        <w:rPr>
          <w:rFonts w:cs="Traditional Arabic"/>
          <w:sz w:val="34"/>
          <w:szCs w:val="34"/>
          <w:shd w:val="clear" w:color="auto" w:fill="auto"/>
          <w:rtl/>
        </w:rPr>
        <w:t>﴿</w:t>
      </w:r>
      <w:r w:rsidR="006D1B1B" w:rsidRPr="000C0FFD">
        <w:rPr>
          <w:rFonts w:cs="Traditional Arabic"/>
          <w:sz w:val="34"/>
          <w:szCs w:val="34"/>
          <w:shd w:val="clear" w:color="auto" w:fill="auto"/>
          <w:rtl/>
        </w:rPr>
        <w:t>البقرة: 148﴾</w:t>
      </w:r>
      <w:r w:rsidR="00C15982" w:rsidRPr="000C0FFD">
        <w:rPr>
          <w:rFonts w:cs="Traditional Arabic"/>
          <w:sz w:val="34"/>
          <w:szCs w:val="34"/>
          <w:shd w:val="clear" w:color="auto" w:fill="auto"/>
          <w:rtl/>
        </w:rPr>
        <w:t>، وقد تُسمَّى جهة</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62"/>
      </w:r>
      <w:r w:rsidRPr="000C0FFD">
        <w:rPr>
          <w:rFonts w:cs="Traditional Arabic" w:hint="cs"/>
          <w:sz w:val="34"/>
          <w:szCs w:val="34"/>
          <w:shd w:val="clear" w:color="auto" w:fill="auto"/>
          <w:rtl/>
        </w:rPr>
        <w:t>)</w:t>
      </w:r>
    </w:p>
    <w:p w14:paraId="2FADEA52" w14:textId="7D3C84EE" w:rsidR="00973203" w:rsidRPr="000C0FFD" w:rsidRDefault="00C15982"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Pr>
        <w:t> </w:t>
      </w:r>
      <w:r w:rsidR="007C2752" w:rsidRPr="000C0FFD">
        <w:rPr>
          <w:rFonts w:cs="Traditional Arabic" w:hint="cs"/>
          <w:sz w:val="34"/>
          <w:szCs w:val="34"/>
          <w:shd w:val="clear" w:color="auto" w:fill="auto"/>
          <w:rtl/>
        </w:rPr>
        <w:t>و</w:t>
      </w:r>
      <w:r w:rsidR="007C2752" w:rsidRPr="000C0FFD">
        <w:rPr>
          <w:rFonts w:cs="Traditional Arabic"/>
          <w:sz w:val="34"/>
          <w:szCs w:val="34"/>
          <w:shd w:val="clear" w:color="auto" w:fill="auto"/>
          <w:rtl/>
        </w:rPr>
        <w:t xml:space="preserve">أن </w:t>
      </w:r>
      <w:r w:rsidR="007C2752" w:rsidRPr="000C0FFD">
        <w:rPr>
          <w:rFonts w:cs="Traditional Arabic" w:hint="cs"/>
          <w:sz w:val="34"/>
          <w:szCs w:val="34"/>
          <w:shd w:val="clear" w:color="auto" w:fill="auto"/>
          <w:rtl/>
        </w:rPr>
        <w:t>القبلة ورد</w:t>
      </w:r>
      <w:r w:rsidR="007C2752" w:rsidRPr="000C0FFD">
        <w:rPr>
          <w:rFonts w:cs="Traditional Arabic"/>
          <w:sz w:val="34"/>
          <w:szCs w:val="34"/>
          <w:shd w:val="clear" w:color="auto" w:fill="auto"/>
          <w:rtl/>
        </w:rPr>
        <w:t xml:space="preserve"> ذكر</w:t>
      </w:r>
      <w:r w:rsidR="007C2752" w:rsidRPr="000C0FFD">
        <w:rPr>
          <w:rFonts w:cs="Traditional Arabic" w:hint="cs"/>
          <w:sz w:val="34"/>
          <w:szCs w:val="34"/>
          <w:shd w:val="clear" w:color="auto" w:fill="auto"/>
          <w:rtl/>
        </w:rPr>
        <w:t>ها</w:t>
      </w:r>
      <w:r w:rsidR="007C2752" w:rsidRPr="000C0FFD">
        <w:rPr>
          <w:rFonts w:cs="Traditional Arabic"/>
          <w:sz w:val="34"/>
          <w:szCs w:val="34"/>
          <w:shd w:val="clear" w:color="auto" w:fill="auto"/>
          <w:rtl/>
        </w:rPr>
        <w:t xml:space="preserve"> في القرآن </w:t>
      </w:r>
      <w:r w:rsidR="007C2752" w:rsidRPr="000C0FFD">
        <w:rPr>
          <w:rFonts w:cs="Traditional Arabic" w:hint="cs"/>
          <w:sz w:val="34"/>
          <w:szCs w:val="34"/>
          <w:shd w:val="clear" w:color="auto" w:fill="auto"/>
          <w:rtl/>
        </w:rPr>
        <w:t xml:space="preserve">باسم </w:t>
      </w:r>
      <w:r w:rsidR="007C2752" w:rsidRPr="000C0FFD">
        <w:rPr>
          <w:rFonts w:cs="Traditional Arabic"/>
          <w:sz w:val="34"/>
          <w:szCs w:val="34"/>
          <w:shd w:val="clear" w:color="auto" w:fill="auto"/>
          <w:rtl/>
        </w:rPr>
        <w:t>القبلة</w:t>
      </w:r>
      <w:r w:rsidR="007C2752" w:rsidRPr="000C0FFD">
        <w:rPr>
          <w:rFonts w:cs="Traditional Arabic" w:hint="cs"/>
          <w:sz w:val="34"/>
          <w:szCs w:val="34"/>
          <w:shd w:val="clear" w:color="auto" w:fill="auto"/>
          <w:rtl/>
        </w:rPr>
        <w:t xml:space="preserve"> - صراحة</w:t>
      </w:r>
      <w:r w:rsidR="007C2752" w:rsidRPr="000C0FFD">
        <w:rPr>
          <w:rFonts w:cs="Traditional Arabic"/>
          <w:sz w:val="34"/>
          <w:szCs w:val="34"/>
          <w:shd w:val="clear" w:color="auto" w:fill="auto"/>
          <w:rtl/>
        </w:rPr>
        <w:t xml:space="preserve"> </w:t>
      </w:r>
      <w:r w:rsidR="007C2752" w:rsidRPr="000C0FFD">
        <w:rPr>
          <w:rFonts w:cs="Traditional Arabic" w:hint="cs"/>
          <w:sz w:val="34"/>
          <w:szCs w:val="34"/>
          <w:shd w:val="clear" w:color="auto" w:fill="auto"/>
          <w:rtl/>
        </w:rPr>
        <w:t>- تارة - وبالتعبير عنها</w:t>
      </w:r>
      <w:r w:rsidR="007C2752" w:rsidRPr="000C0FFD">
        <w:rPr>
          <w:rFonts w:cs="Traditional Arabic"/>
          <w:sz w:val="34"/>
          <w:szCs w:val="34"/>
          <w:shd w:val="clear" w:color="auto" w:fill="auto"/>
          <w:rtl/>
        </w:rPr>
        <w:t xml:space="preserve"> </w:t>
      </w:r>
      <w:r w:rsidR="007C2752" w:rsidRPr="000C0FFD">
        <w:rPr>
          <w:rFonts w:cs="Traditional Arabic" w:hint="cs"/>
          <w:sz w:val="34"/>
          <w:szCs w:val="34"/>
          <w:shd w:val="clear" w:color="auto" w:fill="auto"/>
          <w:rtl/>
        </w:rPr>
        <w:t>ب</w:t>
      </w:r>
      <w:r w:rsidR="007C2752" w:rsidRPr="000C0FFD">
        <w:rPr>
          <w:rFonts w:cs="Traditional Arabic"/>
          <w:sz w:val="34"/>
          <w:szCs w:val="34"/>
          <w:shd w:val="clear" w:color="auto" w:fill="auto"/>
          <w:rtl/>
        </w:rPr>
        <w:t xml:space="preserve">الوجهة </w:t>
      </w:r>
      <w:r w:rsidR="007C2752" w:rsidRPr="000C0FFD">
        <w:rPr>
          <w:rFonts w:cs="Traditional Arabic" w:hint="cs"/>
          <w:sz w:val="34"/>
          <w:szCs w:val="34"/>
          <w:shd w:val="clear" w:color="auto" w:fill="auto"/>
          <w:rtl/>
        </w:rPr>
        <w:t>- تارة أخرى-</w:t>
      </w:r>
      <w:r w:rsidR="000C0FFD">
        <w:rPr>
          <w:rFonts w:cs="Traditional Arabic" w:hint="cs"/>
          <w:sz w:val="34"/>
          <w:szCs w:val="34"/>
          <w:shd w:val="clear" w:color="auto" w:fill="auto"/>
          <w:rtl/>
        </w:rPr>
        <w:t>،</w:t>
      </w:r>
      <w:r w:rsidR="007C2752" w:rsidRPr="000C0FFD">
        <w:rPr>
          <w:rFonts w:cs="Traditional Arabic"/>
          <w:sz w:val="34"/>
          <w:szCs w:val="34"/>
          <w:shd w:val="clear" w:color="auto" w:fill="auto"/>
          <w:rtl/>
        </w:rPr>
        <w:t xml:space="preserve"> و</w:t>
      </w:r>
      <w:r w:rsidR="007C2752" w:rsidRPr="000C0FFD">
        <w:rPr>
          <w:rFonts w:cs="Traditional Arabic" w:hint="cs"/>
          <w:sz w:val="34"/>
          <w:szCs w:val="34"/>
          <w:shd w:val="clear" w:color="auto" w:fill="auto"/>
          <w:rtl/>
        </w:rPr>
        <w:t xml:space="preserve">َوَرَدَ </w:t>
      </w:r>
      <w:r w:rsidR="007C2752" w:rsidRPr="000C0FFD">
        <w:rPr>
          <w:rFonts w:cs="Traditional Arabic"/>
          <w:sz w:val="34"/>
          <w:szCs w:val="34"/>
          <w:shd w:val="clear" w:color="auto" w:fill="auto"/>
          <w:rtl/>
        </w:rPr>
        <w:t xml:space="preserve">ذكر </w:t>
      </w:r>
      <w:r w:rsidR="007C2752" w:rsidRPr="000C0FFD">
        <w:rPr>
          <w:rFonts w:cs="Traditional Arabic" w:hint="cs"/>
          <w:sz w:val="34"/>
          <w:szCs w:val="34"/>
          <w:shd w:val="clear" w:color="auto" w:fill="auto"/>
          <w:rtl/>
        </w:rPr>
        <w:t>"</w:t>
      </w:r>
      <w:r w:rsidR="007C2752" w:rsidRPr="000C0FFD">
        <w:rPr>
          <w:rFonts w:cs="Traditional Arabic"/>
          <w:sz w:val="34"/>
          <w:szCs w:val="34"/>
          <w:shd w:val="clear" w:color="auto" w:fill="auto"/>
          <w:rtl/>
        </w:rPr>
        <w:t>وجه</w:t>
      </w:r>
      <w:r w:rsidR="007C2752" w:rsidRPr="000C0FFD">
        <w:rPr>
          <w:rFonts w:cs="Traditional Arabic" w:hint="cs"/>
          <w:sz w:val="34"/>
          <w:szCs w:val="34"/>
          <w:shd w:val="clear" w:color="auto" w:fill="auto"/>
          <w:rtl/>
        </w:rPr>
        <w:t xml:space="preserve"> الله" مضافًا لاسم الجلالة في مواضع عدة من كتاب الله - صراحة، وإضافة صفة الوجه لله يتضح ببيان المقصود منه بتفسير الآيات بأشباهها ونظائرها في كتاب الله تعالى، وهو تفسير القرآن بالقرآن، ويليه منزلة تفسير القرآن بالسنة، </w:t>
      </w:r>
      <w:r w:rsidR="00973203" w:rsidRPr="000C0FFD">
        <w:rPr>
          <w:rFonts w:cs="Traditional Arabic" w:hint="cs"/>
          <w:sz w:val="34"/>
          <w:szCs w:val="34"/>
          <w:shd w:val="clear" w:color="auto" w:fill="auto"/>
          <w:rtl/>
        </w:rPr>
        <w:t>وسيأتي معنا ذكر جملة من الأحاديث الثابتة الصحيحة</w:t>
      </w:r>
      <w:r w:rsidR="00354757" w:rsidRPr="000C0FFD">
        <w:rPr>
          <w:rFonts w:cs="Traditional Arabic" w:hint="cs"/>
          <w:sz w:val="34"/>
          <w:szCs w:val="34"/>
          <w:shd w:val="clear" w:color="auto" w:fill="auto"/>
          <w:rtl/>
        </w:rPr>
        <w:t xml:space="preserve">، </w:t>
      </w:r>
      <w:r w:rsidR="00973203" w:rsidRPr="000C0FFD">
        <w:rPr>
          <w:rFonts w:cs="Traditional Arabic" w:hint="cs"/>
          <w:sz w:val="34"/>
          <w:szCs w:val="34"/>
          <w:shd w:val="clear" w:color="auto" w:fill="auto"/>
          <w:rtl/>
        </w:rPr>
        <w:t>ويُعد تفسير القرآن بالقرآن وتفسير القرآن بالسنة من أوائل مصادر التفسير الأولية التي هي أحسن طرق التفسير</w:t>
      </w:r>
      <w:r w:rsidR="00B66B01" w:rsidRPr="000C0FFD">
        <w:rPr>
          <w:rFonts w:cs="Traditional Arabic" w:hint="cs"/>
          <w:sz w:val="34"/>
          <w:szCs w:val="34"/>
          <w:shd w:val="clear" w:color="auto" w:fill="auto"/>
          <w:rtl/>
        </w:rPr>
        <w:t>،</w:t>
      </w:r>
      <w:r w:rsidR="000C0FFD">
        <w:rPr>
          <w:rFonts w:cs="Traditional Arabic" w:hint="cs"/>
          <w:sz w:val="34"/>
          <w:szCs w:val="34"/>
          <w:shd w:val="clear" w:color="auto" w:fill="auto"/>
          <w:rtl/>
        </w:rPr>
        <w:t xml:space="preserve"> </w:t>
      </w:r>
      <w:r w:rsidR="00B66B01" w:rsidRPr="000C0FFD">
        <w:rPr>
          <w:rFonts w:cs="Traditional Arabic" w:hint="cs"/>
          <w:sz w:val="34"/>
          <w:szCs w:val="34"/>
          <w:shd w:val="clear" w:color="auto" w:fill="auto"/>
          <w:rtl/>
        </w:rPr>
        <w:t>و</w:t>
      </w:r>
      <w:r w:rsidR="00B66B01" w:rsidRPr="000C0FFD">
        <w:rPr>
          <w:rFonts w:cs="Traditional Arabic"/>
          <w:sz w:val="34"/>
          <w:szCs w:val="34"/>
          <w:shd w:val="clear" w:color="auto" w:fill="auto"/>
          <w:rtl/>
        </w:rPr>
        <w:t>أَو</w:t>
      </w:r>
      <w:r w:rsidR="00B66B01" w:rsidRPr="000C0FFD">
        <w:rPr>
          <w:rFonts w:cs="Traditional Arabic" w:hint="cs"/>
          <w:sz w:val="34"/>
          <w:szCs w:val="34"/>
          <w:shd w:val="clear" w:color="auto" w:fill="auto"/>
          <w:rtl/>
        </w:rPr>
        <w:t xml:space="preserve">لاها </w:t>
      </w:r>
      <w:proofErr w:type="spellStart"/>
      <w:r w:rsidR="00B66B01" w:rsidRPr="000C0FFD">
        <w:rPr>
          <w:rFonts w:cs="Traditional Arabic" w:hint="cs"/>
          <w:sz w:val="34"/>
          <w:szCs w:val="34"/>
          <w:shd w:val="clear" w:color="auto" w:fill="auto"/>
          <w:rtl/>
        </w:rPr>
        <w:t>بالأحذ</w:t>
      </w:r>
      <w:proofErr w:type="spellEnd"/>
      <w:r w:rsidR="00B66B01" w:rsidRPr="000C0FFD">
        <w:rPr>
          <w:rFonts w:cs="Traditional Arabic" w:hint="cs"/>
          <w:sz w:val="34"/>
          <w:szCs w:val="34"/>
          <w:shd w:val="clear" w:color="auto" w:fill="auto"/>
          <w:rtl/>
        </w:rPr>
        <w:t xml:space="preserve"> والاعتبار،</w:t>
      </w:r>
      <w:r w:rsidR="00CB02D9" w:rsidRPr="000C0FFD">
        <w:rPr>
          <w:rFonts w:cs="Traditional Arabic" w:hint="cs"/>
          <w:sz w:val="34"/>
          <w:szCs w:val="34"/>
          <w:shd w:val="clear" w:color="auto" w:fill="auto"/>
          <w:rtl/>
        </w:rPr>
        <w:t xml:space="preserve"> وهو نهج </w:t>
      </w:r>
      <w:r w:rsidR="00B66B01" w:rsidRPr="000C0FFD">
        <w:rPr>
          <w:rFonts w:cs="Traditional Arabic"/>
          <w:sz w:val="34"/>
          <w:szCs w:val="34"/>
          <w:shd w:val="clear" w:color="auto" w:fill="auto"/>
          <w:rtl/>
        </w:rPr>
        <w:t>الصحابة</w:t>
      </w:r>
      <w:r w:rsidR="00CB02D9" w:rsidRPr="000C0FFD">
        <w:rPr>
          <w:rFonts w:cs="Traditional Arabic" w:hint="cs"/>
          <w:sz w:val="34"/>
          <w:szCs w:val="34"/>
          <w:shd w:val="clear" w:color="auto" w:fill="auto"/>
          <w:rtl/>
        </w:rPr>
        <w:t xml:space="preserve"> في التفسير</w:t>
      </w:r>
      <w:r w:rsidR="00B66B01" w:rsidRPr="000C0FFD">
        <w:rPr>
          <w:rFonts w:cs="Traditional Arabic"/>
          <w:sz w:val="34"/>
          <w:szCs w:val="34"/>
          <w:shd w:val="clear" w:color="auto" w:fill="auto"/>
          <w:rtl/>
        </w:rPr>
        <w:t xml:space="preserve"> و</w:t>
      </w:r>
      <w:r w:rsidR="00CB02D9" w:rsidRPr="000C0FFD">
        <w:rPr>
          <w:rFonts w:cs="Traditional Arabic" w:hint="cs"/>
          <w:sz w:val="34"/>
          <w:szCs w:val="34"/>
          <w:shd w:val="clear" w:color="auto" w:fill="auto"/>
          <w:rtl/>
        </w:rPr>
        <w:t xml:space="preserve">عليه اعتمد </w:t>
      </w:r>
      <w:r w:rsidR="00B66B01" w:rsidRPr="000C0FFD">
        <w:rPr>
          <w:rFonts w:cs="Traditional Arabic"/>
          <w:sz w:val="34"/>
          <w:szCs w:val="34"/>
          <w:shd w:val="clear" w:color="auto" w:fill="auto"/>
          <w:rtl/>
        </w:rPr>
        <w:t>التابعون</w:t>
      </w:r>
      <w:r w:rsidR="00CB02D9" w:rsidRPr="000C0FFD">
        <w:rPr>
          <w:rFonts w:cs="Traditional Arabic" w:hint="cs"/>
          <w:sz w:val="34"/>
          <w:szCs w:val="34"/>
          <w:shd w:val="clear" w:color="auto" w:fill="auto"/>
          <w:rtl/>
        </w:rPr>
        <w:t xml:space="preserve"> في تفسيرهم ونقلوه للأمة، وتلقته الأمة بالقبول، </w:t>
      </w:r>
      <w:r w:rsidR="00B66B01" w:rsidRPr="000C0FFD">
        <w:rPr>
          <w:rFonts w:cs="Traditional Arabic"/>
          <w:sz w:val="34"/>
          <w:szCs w:val="34"/>
          <w:shd w:val="clear" w:color="auto" w:fill="auto"/>
          <w:rtl/>
        </w:rPr>
        <w:t>و</w:t>
      </w:r>
      <w:r w:rsidR="00CB02D9" w:rsidRPr="000C0FFD">
        <w:rPr>
          <w:rFonts w:cs="Traditional Arabic" w:hint="cs"/>
          <w:sz w:val="34"/>
          <w:szCs w:val="34"/>
          <w:shd w:val="clear" w:color="auto" w:fill="auto"/>
          <w:rtl/>
        </w:rPr>
        <w:t xml:space="preserve">عليه اعتمد </w:t>
      </w:r>
      <w:r w:rsidR="00B66B01" w:rsidRPr="000C0FFD">
        <w:rPr>
          <w:rFonts w:cs="Traditional Arabic"/>
          <w:sz w:val="34"/>
          <w:szCs w:val="34"/>
          <w:shd w:val="clear" w:color="auto" w:fill="auto"/>
          <w:rtl/>
        </w:rPr>
        <w:t xml:space="preserve">الأئمة </w:t>
      </w:r>
      <w:r w:rsidR="00CB02D9" w:rsidRPr="000C0FFD">
        <w:rPr>
          <w:rFonts w:cs="Traditional Arabic" w:hint="cs"/>
          <w:sz w:val="34"/>
          <w:szCs w:val="34"/>
          <w:shd w:val="clear" w:color="auto" w:fill="auto"/>
          <w:rtl/>
        </w:rPr>
        <w:t xml:space="preserve">من </w:t>
      </w:r>
      <w:r w:rsidR="00B66B01" w:rsidRPr="000C0FFD">
        <w:rPr>
          <w:rFonts w:cs="Traditional Arabic"/>
          <w:sz w:val="34"/>
          <w:szCs w:val="34"/>
          <w:shd w:val="clear" w:color="auto" w:fill="auto"/>
          <w:rtl/>
        </w:rPr>
        <w:t>بعدهم،</w:t>
      </w:r>
      <w:r w:rsidR="00CB02D9" w:rsidRPr="000C0FFD">
        <w:rPr>
          <w:rFonts w:cs="Traditional Arabic" w:hint="cs"/>
          <w:sz w:val="34"/>
          <w:szCs w:val="34"/>
          <w:shd w:val="clear" w:color="auto" w:fill="auto"/>
          <w:rtl/>
        </w:rPr>
        <w:t xml:space="preserve"> </w:t>
      </w:r>
      <w:r w:rsidR="00973203" w:rsidRPr="000C0FFD">
        <w:rPr>
          <w:rFonts w:cs="Traditional Arabic" w:hint="cs"/>
          <w:sz w:val="34"/>
          <w:szCs w:val="34"/>
          <w:shd w:val="clear" w:color="auto" w:fill="auto"/>
          <w:rtl/>
        </w:rPr>
        <w:t>كما نص على ذلك أئمة التفسير</w:t>
      </w:r>
      <w:r w:rsidR="00CB02D9" w:rsidRPr="000C0FFD">
        <w:rPr>
          <w:rFonts w:cs="Traditional Arabic" w:hint="cs"/>
          <w:sz w:val="34"/>
          <w:szCs w:val="34"/>
          <w:shd w:val="clear" w:color="auto" w:fill="auto"/>
          <w:rtl/>
        </w:rPr>
        <w:t xml:space="preserve"> وسادات التحبير والتأويل </w:t>
      </w:r>
      <w:r w:rsidR="00CB02D9" w:rsidRPr="000C0FFD">
        <w:rPr>
          <w:rFonts w:cs="Traditional Arabic" w:hint="cs"/>
          <w:sz w:val="34"/>
          <w:szCs w:val="34"/>
          <w:shd w:val="clear" w:color="auto" w:fill="auto"/>
          <w:rtl/>
        </w:rPr>
        <w:lastRenderedPageBreak/>
        <w:t>واعتمدوه في التفسير النقلي الموسوم بـ "التفسير بالمأثور"</w:t>
      </w:r>
      <w:r w:rsidR="00973203" w:rsidRPr="000C0FFD">
        <w:rPr>
          <w:rFonts w:cs="Traditional Arabic" w:hint="cs"/>
          <w:sz w:val="34"/>
          <w:szCs w:val="34"/>
          <w:shd w:val="clear" w:color="auto" w:fill="auto"/>
          <w:rtl/>
        </w:rPr>
        <w:t>، وهو ما قرره شيخ الإسلام</w:t>
      </w:r>
      <w:r w:rsidR="000C0FFD">
        <w:rPr>
          <w:rFonts w:cs="Traditional Arabic" w:hint="cs"/>
          <w:sz w:val="34"/>
          <w:szCs w:val="34"/>
          <w:shd w:val="clear" w:color="auto" w:fill="auto"/>
          <w:rtl/>
        </w:rPr>
        <w:t xml:space="preserve"> </w:t>
      </w:r>
      <w:r w:rsidR="00973203" w:rsidRPr="000C0FFD">
        <w:rPr>
          <w:rFonts w:cs="Traditional Arabic" w:hint="cs"/>
          <w:sz w:val="34"/>
          <w:szCs w:val="34"/>
          <w:shd w:val="clear" w:color="auto" w:fill="auto"/>
          <w:rtl/>
        </w:rPr>
        <w:t xml:space="preserve">في صدر كتابه المختصر المؤصل الموسوم بـ " مقدمة </w:t>
      </w:r>
      <w:r w:rsidR="0041098E" w:rsidRPr="000C0FFD">
        <w:rPr>
          <w:rFonts w:cs="Traditional Arabic" w:hint="cs"/>
          <w:sz w:val="34"/>
          <w:szCs w:val="34"/>
          <w:shd w:val="clear" w:color="auto" w:fill="auto"/>
          <w:rtl/>
        </w:rPr>
        <w:t xml:space="preserve">في أصول </w:t>
      </w:r>
      <w:r w:rsidR="00973203" w:rsidRPr="000C0FFD">
        <w:rPr>
          <w:rFonts w:cs="Traditional Arabic" w:hint="cs"/>
          <w:sz w:val="34"/>
          <w:szCs w:val="34"/>
          <w:shd w:val="clear" w:color="auto" w:fill="auto"/>
          <w:rtl/>
        </w:rPr>
        <w:t>التفسير".</w:t>
      </w:r>
      <w:r w:rsidR="0041098E" w:rsidRPr="000C0FFD">
        <w:rPr>
          <w:rFonts w:cs="Traditional Arabic" w:hint="cs"/>
          <w:sz w:val="34"/>
          <w:szCs w:val="34"/>
          <w:shd w:val="clear" w:color="auto" w:fill="auto"/>
          <w:rtl/>
        </w:rPr>
        <w:t xml:space="preserve"> (</w:t>
      </w:r>
      <w:r w:rsidR="0041098E" w:rsidRPr="000C0FFD">
        <w:rPr>
          <w:rStyle w:val="a5"/>
          <w:rFonts w:cs="Traditional Arabic"/>
          <w:sz w:val="34"/>
          <w:szCs w:val="34"/>
          <w:shd w:val="clear" w:color="auto" w:fill="auto"/>
          <w:rtl/>
        </w:rPr>
        <w:footnoteReference w:id="63"/>
      </w:r>
      <w:r w:rsidR="0041098E" w:rsidRPr="000C0FFD">
        <w:rPr>
          <w:rFonts w:cs="Traditional Arabic" w:hint="cs"/>
          <w:sz w:val="34"/>
          <w:szCs w:val="34"/>
          <w:shd w:val="clear" w:color="auto" w:fill="auto"/>
          <w:rtl/>
        </w:rPr>
        <w:t>)</w:t>
      </w:r>
      <w:r w:rsidR="000C0FFD">
        <w:rPr>
          <w:rFonts w:cs="Traditional Arabic" w:hint="cs"/>
          <w:sz w:val="34"/>
          <w:szCs w:val="34"/>
          <w:shd w:val="clear" w:color="auto" w:fill="auto"/>
          <w:rtl/>
        </w:rPr>
        <w:t xml:space="preserve">                                                                            </w:t>
      </w:r>
    </w:p>
    <w:p w14:paraId="3E0325A1" w14:textId="77777777" w:rsidR="007C4D78" w:rsidRPr="000C0FFD" w:rsidRDefault="00B85F3C"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 xml:space="preserve">الدليل الثاني: </w:t>
      </w:r>
      <w:r w:rsidR="009470FB" w:rsidRPr="000C0FFD">
        <w:rPr>
          <w:rFonts w:cs="Traditional Arabic" w:hint="cs"/>
          <w:b/>
          <w:bCs/>
          <w:sz w:val="34"/>
          <w:szCs w:val="34"/>
          <w:shd w:val="clear" w:color="auto" w:fill="auto"/>
          <w:rtl/>
        </w:rPr>
        <w:t xml:space="preserve">بدلالة </w:t>
      </w:r>
      <w:r w:rsidRPr="000C0FFD">
        <w:rPr>
          <w:rFonts w:cs="Traditional Arabic" w:hint="cs"/>
          <w:b/>
          <w:bCs/>
          <w:sz w:val="34"/>
          <w:szCs w:val="34"/>
          <w:shd w:val="clear" w:color="auto" w:fill="auto"/>
          <w:rtl/>
        </w:rPr>
        <w:t xml:space="preserve">الأحاديث الثابتة الصحاح </w:t>
      </w:r>
      <w:r w:rsidR="007C4D78" w:rsidRPr="000C0FFD">
        <w:rPr>
          <w:rFonts w:cs="Traditional Arabic" w:hint="cs"/>
          <w:b/>
          <w:bCs/>
          <w:sz w:val="34"/>
          <w:szCs w:val="34"/>
          <w:shd w:val="clear" w:color="auto" w:fill="auto"/>
          <w:rtl/>
        </w:rPr>
        <w:t xml:space="preserve">التي تُفُسِرُ هذه الآية </w:t>
      </w:r>
    </w:p>
    <w:p w14:paraId="19C7632A" w14:textId="34FBDB01" w:rsidR="00573565" w:rsidRPr="000C0FFD" w:rsidRDefault="007C4D7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ف</w:t>
      </w:r>
      <w:r w:rsidR="007C2752" w:rsidRPr="000C0FFD">
        <w:rPr>
          <w:rFonts w:cs="Traditional Arabic" w:hint="cs"/>
          <w:sz w:val="34"/>
          <w:szCs w:val="34"/>
          <w:shd w:val="clear" w:color="auto" w:fill="auto"/>
          <w:rtl/>
        </w:rPr>
        <w:t xml:space="preserve">قد وردت أحاديث ثابتة صحاح تفسر هذه الآية وتجلي معناها </w:t>
      </w:r>
      <w:proofErr w:type="spellStart"/>
      <w:r w:rsidR="007C2752" w:rsidRPr="000C0FFD">
        <w:rPr>
          <w:rFonts w:cs="Traditional Arabic" w:hint="cs"/>
          <w:sz w:val="34"/>
          <w:szCs w:val="34"/>
          <w:shd w:val="clear" w:color="auto" w:fill="auto"/>
          <w:rtl/>
        </w:rPr>
        <w:t>ومقصودها</w:t>
      </w:r>
      <w:proofErr w:type="spellEnd"/>
      <w:r w:rsidR="007C2752" w:rsidRPr="000C0FFD">
        <w:rPr>
          <w:rFonts w:cs="Traditional Arabic" w:hint="cs"/>
          <w:sz w:val="34"/>
          <w:szCs w:val="34"/>
          <w:shd w:val="clear" w:color="auto" w:fill="auto"/>
          <w:rtl/>
        </w:rPr>
        <w:t xml:space="preserve"> - صراحة -</w:t>
      </w:r>
      <w:r w:rsidR="000C0FFD">
        <w:rPr>
          <w:rFonts w:cs="Traditional Arabic" w:hint="cs"/>
          <w:sz w:val="34"/>
          <w:szCs w:val="34"/>
          <w:shd w:val="clear" w:color="auto" w:fill="auto"/>
          <w:rtl/>
        </w:rPr>
        <w:t>،</w:t>
      </w:r>
      <w:r w:rsidR="008D08A9" w:rsidRPr="000C0FFD">
        <w:rPr>
          <w:rFonts w:cs="Traditional Arabic" w:hint="cs"/>
          <w:sz w:val="34"/>
          <w:szCs w:val="34"/>
          <w:shd w:val="clear" w:color="auto" w:fill="auto"/>
          <w:rtl/>
        </w:rPr>
        <w:t xml:space="preserve"> وتشير إلى أن العبد</w:t>
      </w:r>
      <w:r w:rsidR="008D08A9" w:rsidRPr="000C0FFD">
        <w:rPr>
          <w:rFonts w:cs="Traditional Arabic"/>
          <w:sz w:val="34"/>
          <w:szCs w:val="34"/>
          <w:shd w:val="clear" w:color="auto" w:fill="auto"/>
          <w:rtl/>
        </w:rPr>
        <w:t xml:space="preserve"> </w:t>
      </w:r>
      <w:r w:rsidR="008D08A9" w:rsidRPr="000C0FFD">
        <w:rPr>
          <w:rFonts w:cs="Traditional Arabic" w:hint="cs"/>
          <w:sz w:val="34"/>
          <w:szCs w:val="34"/>
          <w:shd w:val="clear" w:color="auto" w:fill="auto"/>
          <w:rtl/>
        </w:rPr>
        <w:t xml:space="preserve">إذا </w:t>
      </w:r>
      <w:r w:rsidR="008D08A9" w:rsidRPr="000C0FFD">
        <w:rPr>
          <w:rFonts w:cs="Traditional Arabic"/>
          <w:sz w:val="34"/>
          <w:szCs w:val="34"/>
          <w:shd w:val="clear" w:color="auto" w:fill="auto"/>
          <w:rtl/>
        </w:rPr>
        <w:t>قام يصلي فإن الله قبل وجهه</w:t>
      </w:r>
      <w:r w:rsidR="008D08A9" w:rsidRPr="000C0FFD">
        <w:rPr>
          <w:rFonts w:cs="Traditional Arabic" w:hint="cs"/>
          <w:sz w:val="34"/>
          <w:szCs w:val="34"/>
          <w:shd w:val="clear" w:color="auto" w:fill="auto"/>
          <w:rtl/>
        </w:rPr>
        <w:t xml:space="preserve">، وأن </w:t>
      </w:r>
      <w:r w:rsidR="008D08A9" w:rsidRPr="000C0FFD">
        <w:rPr>
          <w:rFonts w:cs="Traditional Arabic"/>
          <w:sz w:val="34"/>
          <w:szCs w:val="34"/>
          <w:shd w:val="clear" w:color="auto" w:fill="auto"/>
          <w:rtl/>
        </w:rPr>
        <w:t>رَبَّهُ بيْنَهُ وبيْنَ القِبْلَةِ</w:t>
      </w:r>
      <w:r w:rsidR="008D08A9" w:rsidRPr="000C0FFD">
        <w:rPr>
          <w:rFonts w:cs="Traditional Arabic" w:hint="cs"/>
          <w:sz w:val="34"/>
          <w:szCs w:val="34"/>
          <w:shd w:val="clear" w:color="auto" w:fill="auto"/>
          <w:rtl/>
        </w:rPr>
        <w:t>.</w:t>
      </w:r>
    </w:p>
    <w:p w14:paraId="1133F54A" w14:textId="77777777" w:rsidR="007C2752" w:rsidRPr="000C0FFD" w:rsidRDefault="007C2752"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ومن هذه الأحاديث ما يلي:</w:t>
      </w:r>
    </w:p>
    <w:p w14:paraId="1155BFBF" w14:textId="190CC838" w:rsidR="007C2752" w:rsidRPr="000C0FFD" w:rsidRDefault="007C2752" w:rsidP="008B290D">
      <w:pPr>
        <w:pStyle w:val="a3"/>
        <w:spacing w:before="40" w:after="40" w:line="240" w:lineRule="auto"/>
        <w:ind w:firstLine="153"/>
        <w:jc w:val="lowKashida"/>
        <w:rPr>
          <w:rStyle w:val="Char"/>
          <w:rFonts w:cs="Traditional Arabic"/>
          <w:sz w:val="34"/>
          <w:szCs w:val="34"/>
          <w:shd w:val="clear" w:color="auto" w:fill="auto"/>
          <w:rtl/>
        </w:rPr>
      </w:pPr>
      <w:r w:rsidRPr="000C0FFD">
        <w:rPr>
          <w:rFonts w:cs="Traditional Arabic" w:hint="cs"/>
          <w:sz w:val="34"/>
          <w:szCs w:val="34"/>
          <w:shd w:val="clear" w:color="auto" w:fill="auto"/>
          <w:rtl/>
        </w:rPr>
        <w:t>1-</w:t>
      </w:r>
      <w:r w:rsidRPr="000C0FFD">
        <w:rPr>
          <w:rFonts w:cs="Traditional Arabic"/>
          <w:sz w:val="34"/>
          <w:szCs w:val="34"/>
          <w:shd w:val="clear" w:color="auto" w:fill="auto"/>
          <w:rtl/>
        </w:rPr>
        <w:t xml:space="preserve"> </w:t>
      </w:r>
      <w:r w:rsidR="008F7E21" w:rsidRPr="000C0FFD">
        <w:rPr>
          <w:rFonts w:cs="Traditional Arabic" w:hint="cs"/>
          <w:sz w:val="34"/>
          <w:szCs w:val="34"/>
          <w:shd w:val="clear" w:color="auto" w:fill="auto"/>
          <w:rtl/>
        </w:rPr>
        <w:t>ما ثبت في الصحيحين</w:t>
      </w:r>
      <w:r w:rsidRPr="000C0FFD">
        <w:rPr>
          <w:rStyle w:val="Char"/>
          <w:rFonts w:cs="Traditional Arabic"/>
          <w:sz w:val="34"/>
          <w:szCs w:val="34"/>
          <w:shd w:val="clear" w:color="auto" w:fill="auto"/>
          <w:rtl/>
        </w:rPr>
        <w:t xml:space="preserve"> </w:t>
      </w:r>
      <w:r w:rsidR="000F6081" w:rsidRPr="000C0FFD">
        <w:rPr>
          <w:rStyle w:val="Char"/>
          <w:rFonts w:cs="Traditional Arabic" w:hint="cs"/>
          <w:sz w:val="34"/>
          <w:szCs w:val="34"/>
          <w:shd w:val="clear" w:color="auto" w:fill="auto"/>
          <w:rtl/>
        </w:rPr>
        <w:t>من حديث</w:t>
      </w:r>
      <w:r w:rsidRPr="000C0FFD">
        <w:rPr>
          <w:rStyle w:val="Char"/>
          <w:rFonts w:cs="Traditional Arabic"/>
          <w:sz w:val="34"/>
          <w:szCs w:val="34"/>
          <w:shd w:val="clear" w:color="auto" w:fill="auto"/>
          <w:rtl/>
        </w:rPr>
        <w:t xml:space="preserve"> عَبْدِ اللَّهِ بْنِ عُمَرَ </w:t>
      </w:r>
      <w:r w:rsidRPr="000C0FFD">
        <w:rPr>
          <w:rStyle w:val="Char"/>
          <w:rFonts w:cs="Traditional Arabic" w:hint="cs"/>
          <w:sz w:val="34"/>
          <w:szCs w:val="34"/>
          <w:shd w:val="clear" w:color="auto" w:fill="auto"/>
          <w:rtl/>
        </w:rPr>
        <w:t>(ت: 73هـ)</w:t>
      </w:r>
      <w:r w:rsidRPr="000C0FFD">
        <w:rPr>
          <w:rStyle w:val="Char"/>
          <w:rFonts w:cs="Traditional Arabic"/>
          <w:sz w:val="34"/>
          <w:szCs w:val="34"/>
          <w:shd w:val="clear" w:color="auto" w:fill="auto"/>
          <w:rtl/>
        </w:rPr>
        <w:t xml:space="preserve"> </w:t>
      </w:r>
      <w:r w:rsidRPr="000C0FFD">
        <w:rPr>
          <w:rStyle w:val="Char"/>
          <w:rFonts w:cs="Traditional Arabic" w:hint="cs"/>
          <w:sz w:val="34"/>
          <w:szCs w:val="34"/>
          <w:shd w:val="clear" w:color="auto" w:fill="auto"/>
          <w:rtl/>
        </w:rPr>
        <w:t>- رضي الله عنهما-</w:t>
      </w:r>
      <w:r w:rsidR="000C0FFD">
        <w:rPr>
          <w:rStyle w:val="Char"/>
          <w:rFonts w:cs="Traditional Arabic" w:hint="cs"/>
          <w:sz w:val="34"/>
          <w:szCs w:val="34"/>
          <w:shd w:val="clear" w:color="auto" w:fill="auto"/>
          <w:rtl/>
        </w:rPr>
        <w:t>:</w:t>
      </w:r>
      <w:r w:rsidRPr="000C0FFD">
        <w:rPr>
          <w:rStyle w:val="Char"/>
          <w:rFonts w:cs="Traditional Arabic"/>
          <w:sz w:val="34"/>
          <w:szCs w:val="34"/>
          <w:shd w:val="clear" w:color="auto" w:fill="auto"/>
          <w:rtl/>
        </w:rPr>
        <w:t xml:space="preserve"> " أَنَّ رَسُولَ اللَّهِ</w:t>
      </w:r>
      <w:r w:rsidRPr="000C0FFD">
        <w:rPr>
          <w:rStyle w:val="Char"/>
          <w:rFonts w:cs="Traditional Arabic" w:hint="cs"/>
          <w:sz w:val="34"/>
          <w:szCs w:val="34"/>
          <w:shd w:val="clear" w:color="auto" w:fill="auto"/>
          <w:rtl/>
        </w:rPr>
        <w:t xml:space="preserve"> -</w:t>
      </w:r>
      <w:r w:rsidRPr="000C0FFD">
        <w:rPr>
          <w:rStyle w:val="Char"/>
          <w:rFonts w:cs="Traditional Arabic"/>
          <w:sz w:val="34"/>
          <w:szCs w:val="34"/>
          <w:shd w:val="clear" w:color="auto" w:fill="auto"/>
          <w:rtl/>
        </w:rPr>
        <w:t xml:space="preserve"> صَلَّى اللَّهُ عَلَيْهِ وَسَلَّمَ</w:t>
      </w:r>
      <w:r w:rsidRPr="000C0FFD">
        <w:rPr>
          <w:rStyle w:val="Char"/>
          <w:rFonts w:cs="Traditional Arabic" w:hint="cs"/>
          <w:sz w:val="34"/>
          <w:szCs w:val="34"/>
          <w:shd w:val="clear" w:color="auto" w:fill="auto"/>
          <w:rtl/>
        </w:rPr>
        <w:t xml:space="preserve">- </w:t>
      </w:r>
      <w:r w:rsidRPr="000C0FFD">
        <w:rPr>
          <w:rStyle w:val="Char"/>
          <w:rFonts w:cs="Traditional Arabic"/>
          <w:sz w:val="34"/>
          <w:szCs w:val="34"/>
          <w:shd w:val="clear" w:color="auto" w:fill="auto"/>
          <w:rtl/>
        </w:rPr>
        <w:t>رَأَى بُصَاقًا فِي جِدَارِ الْقِبْلَةِ</w:t>
      </w:r>
      <w:r w:rsidR="000C0FFD">
        <w:rPr>
          <w:rStyle w:val="Char"/>
          <w:rFonts w:cs="Traditional Arabic"/>
          <w:sz w:val="34"/>
          <w:szCs w:val="34"/>
          <w:shd w:val="clear" w:color="auto" w:fill="auto"/>
          <w:rtl/>
        </w:rPr>
        <w:t>،</w:t>
      </w:r>
      <w:r w:rsidRPr="000C0FFD">
        <w:rPr>
          <w:rStyle w:val="Char"/>
          <w:rFonts w:cs="Traditional Arabic"/>
          <w:sz w:val="34"/>
          <w:szCs w:val="34"/>
          <w:shd w:val="clear" w:color="auto" w:fill="auto"/>
          <w:rtl/>
        </w:rPr>
        <w:t xml:space="preserve"> فَحَكَّهُ ثُمَّ أَقْبَلَ عَلَى النَّاسِ فَقَالَ: </w:t>
      </w:r>
      <w:proofErr w:type="gramStart"/>
      <w:r w:rsidRPr="000C0FFD">
        <w:rPr>
          <w:rStyle w:val="Char"/>
          <w:rFonts w:cs="Traditional Arabic"/>
          <w:sz w:val="34"/>
          <w:szCs w:val="34"/>
          <w:shd w:val="clear" w:color="auto" w:fill="auto"/>
          <w:rtl/>
        </w:rPr>
        <w:t>( إِذَا</w:t>
      </w:r>
      <w:proofErr w:type="gramEnd"/>
      <w:r w:rsidRPr="000C0FFD">
        <w:rPr>
          <w:rStyle w:val="Char"/>
          <w:rFonts w:cs="Traditional Arabic"/>
          <w:sz w:val="34"/>
          <w:szCs w:val="34"/>
          <w:shd w:val="clear" w:color="auto" w:fill="auto"/>
          <w:rtl/>
        </w:rPr>
        <w:t xml:space="preserve"> كَانَ أَحَدُكُمْ يُصَلِّي فَلَا يَبْصُقُ قِبَلَ وَجْهِهِ، فَإِنَّ اللَّهَ قِبَلَ وَجْهِهِ إِذَا صَلَّى</w:t>
      </w:r>
      <w:r w:rsidRPr="000C0FFD">
        <w:rPr>
          <w:rStyle w:val="Cha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64"/>
      </w:r>
      <w:r w:rsidRPr="000C0FFD">
        <w:rPr>
          <w:rStyle w:val="Char"/>
          <w:rFonts w:cs="Traditional Arabic" w:hint="cs"/>
          <w:sz w:val="34"/>
          <w:szCs w:val="34"/>
          <w:shd w:val="clear" w:color="auto" w:fill="auto"/>
          <w:rtl/>
        </w:rPr>
        <w:t>)</w:t>
      </w:r>
      <w:r w:rsidR="0031535E" w:rsidRPr="000C0FFD">
        <w:rPr>
          <w:rStyle w:val="Char"/>
          <w:rFonts w:cs="Traditional Arabic" w:hint="cs"/>
          <w:sz w:val="34"/>
          <w:szCs w:val="34"/>
          <w:shd w:val="clear" w:color="auto" w:fill="auto"/>
          <w:rtl/>
        </w:rPr>
        <w:t>.</w:t>
      </w:r>
    </w:p>
    <w:p w14:paraId="21A9CE24" w14:textId="77777777" w:rsidR="007C25C7" w:rsidRPr="000C0FFD" w:rsidRDefault="007C2752"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2-</w:t>
      </w:r>
      <w:r w:rsidR="003B17A7" w:rsidRPr="000C0FFD">
        <w:rPr>
          <w:rFonts w:cs="Traditional Arabic"/>
          <w:sz w:val="34"/>
          <w:szCs w:val="34"/>
          <w:shd w:val="clear" w:color="auto" w:fill="auto"/>
          <w:rtl/>
        </w:rPr>
        <w:t xml:space="preserve"> </w:t>
      </w:r>
      <w:r w:rsidR="008F7E21" w:rsidRPr="000C0FFD">
        <w:rPr>
          <w:rFonts w:cs="Traditional Arabic" w:hint="cs"/>
          <w:sz w:val="34"/>
          <w:szCs w:val="34"/>
          <w:shd w:val="clear" w:color="auto" w:fill="auto"/>
          <w:rtl/>
        </w:rPr>
        <w:t>ما ثبت عند</w:t>
      </w:r>
      <w:r w:rsidR="003B17A7" w:rsidRPr="000C0FFD">
        <w:rPr>
          <w:rFonts w:cs="Traditional Arabic"/>
          <w:sz w:val="34"/>
          <w:szCs w:val="34"/>
          <w:shd w:val="clear" w:color="auto" w:fill="auto"/>
          <w:rtl/>
        </w:rPr>
        <w:t xml:space="preserve"> مسلم</w:t>
      </w:r>
      <w:r w:rsidR="008F7E21" w:rsidRPr="000C0FFD">
        <w:rPr>
          <w:rFonts w:cs="Traditional Arabic" w:hint="cs"/>
          <w:sz w:val="34"/>
          <w:szCs w:val="34"/>
          <w:shd w:val="clear" w:color="auto" w:fill="auto"/>
          <w:rtl/>
        </w:rPr>
        <w:t xml:space="preserve"> من حديث أبي هريرة (ت: 57هـ)</w:t>
      </w:r>
      <w:r w:rsidR="008F7E21" w:rsidRPr="000C0FFD">
        <w:rPr>
          <w:rFonts w:cs="Traditional Arabic"/>
          <w:sz w:val="34"/>
          <w:szCs w:val="34"/>
          <w:shd w:val="clear" w:color="auto" w:fill="auto"/>
          <w:rtl/>
        </w:rPr>
        <w:t xml:space="preserve"> </w:t>
      </w:r>
      <w:r w:rsidR="008F7E21" w:rsidRPr="000C0FFD">
        <w:rPr>
          <w:rFonts w:cs="Traditional Arabic" w:hint="cs"/>
          <w:sz w:val="34"/>
          <w:szCs w:val="34"/>
          <w:shd w:val="clear" w:color="auto" w:fill="auto"/>
          <w:rtl/>
        </w:rPr>
        <w:t>- رضي الله عنه-</w:t>
      </w:r>
      <w:r w:rsidR="008F7E21" w:rsidRPr="000C0FFD">
        <w:rPr>
          <w:rFonts w:cs="Traditional Arabic"/>
          <w:sz w:val="34"/>
          <w:szCs w:val="34"/>
          <w:shd w:val="clear" w:color="auto" w:fill="auto"/>
        </w:rPr>
        <w:t xml:space="preserve"> </w:t>
      </w:r>
      <w:r w:rsidR="008F7E21" w:rsidRPr="000C0FFD">
        <w:rPr>
          <w:rFonts w:cs="Traditional Arabic"/>
          <w:sz w:val="34"/>
          <w:szCs w:val="34"/>
          <w:shd w:val="clear" w:color="auto" w:fill="auto"/>
          <w:rtl/>
        </w:rPr>
        <w:t>أنَّ رَسولَ اللهِ</w:t>
      </w:r>
      <w:r w:rsidR="008F7E21" w:rsidRPr="000C0FFD">
        <w:rPr>
          <w:rFonts w:cs="Traditional Arabic" w:hint="cs"/>
          <w:sz w:val="34"/>
          <w:szCs w:val="34"/>
          <w:shd w:val="clear" w:color="auto" w:fill="auto"/>
          <w:rtl/>
        </w:rPr>
        <w:t xml:space="preserve"> -</w:t>
      </w:r>
      <w:r w:rsidR="008F7E21" w:rsidRPr="000C0FFD">
        <w:rPr>
          <w:rFonts w:cs="Traditional Arabic"/>
          <w:sz w:val="34"/>
          <w:szCs w:val="34"/>
          <w:shd w:val="clear" w:color="auto" w:fill="auto"/>
          <w:rtl/>
        </w:rPr>
        <w:t xml:space="preserve"> صَلَّى اللَّهُ عليه وسلَّمَ</w:t>
      </w:r>
      <w:r w:rsidR="008F7E21" w:rsidRPr="000C0FFD">
        <w:rPr>
          <w:rFonts w:cs="Traditional Arabic" w:hint="cs"/>
          <w:sz w:val="34"/>
          <w:szCs w:val="34"/>
          <w:shd w:val="clear" w:color="auto" w:fill="auto"/>
          <w:rtl/>
        </w:rPr>
        <w:t xml:space="preserve"> -</w:t>
      </w:r>
      <w:r w:rsidR="008F7E21" w:rsidRPr="000C0FFD">
        <w:rPr>
          <w:rFonts w:cs="Traditional Arabic"/>
          <w:sz w:val="34"/>
          <w:szCs w:val="34"/>
          <w:shd w:val="clear" w:color="auto" w:fill="auto"/>
          <w:rtl/>
        </w:rPr>
        <w:t xml:space="preserve"> رَأَى نُخَامَةً في قِبْلَةِ المَسْجِدِ، فأقْبَلَ علَى النَّاسِ، فَقالَ: </w:t>
      </w:r>
      <w:r w:rsidR="008F7E21" w:rsidRPr="000C0FFD">
        <w:rPr>
          <w:rFonts w:cs="Traditional Arabic" w:hint="cs"/>
          <w:sz w:val="34"/>
          <w:szCs w:val="34"/>
          <w:shd w:val="clear" w:color="auto" w:fill="auto"/>
          <w:rtl/>
        </w:rPr>
        <w:t>(</w:t>
      </w:r>
      <w:r w:rsidR="008F7E21" w:rsidRPr="000C0FFD">
        <w:rPr>
          <w:rFonts w:cs="Traditional Arabic"/>
          <w:sz w:val="34"/>
          <w:szCs w:val="34"/>
          <w:shd w:val="clear" w:color="auto" w:fill="auto"/>
          <w:rtl/>
        </w:rPr>
        <w:t>ما بَالُ أحَدِكُمْ يَقُومُ مُسْتَقْبِلَ رَبِّهِ فَيَتَنَخَّعُ أمَامَهُ، أيُحِبُّ أحَدُكُمْ أنْ يُسْتَقْبَلَ فيُتَنَخَّعَ في وجْهِهِ؟ فَإِذَا تَنَخَّعَ أحَدُكُمْ فَلْيَتَنَخَّعْ عن يَسَارِهِ، تَحْتَ قَدَمِهِ، فإنْ لَمْ يَجِدْ فَلْيَقُلْ هَكَذَا ووَصَفَ القَاسِمُ فَتَفَلَ في ثَوْبِهِ، ثُمَّ مَسَحَ بَعْضَهُ علَى بَعْضٍ</w:t>
      </w:r>
      <w:r w:rsidR="008F7E21" w:rsidRPr="000C0FFD">
        <w:rPr>
          <w:rFonts w:cs="Traditional Arabic" w:hint="cs"/>
          <w:sz w:val="34"/>
          <w:szCs w:val="34"/>
          <w:shd w:val="clear" w:color="auto" w:fill="auto"/>
          <w:rtl/>
        </w:rPr>
        <w:t xml:space="preserve">). </w:t>
      </w:r>
      <w:r w:rsidR="007C25C7" w:rsidRPr="000C0FFD">
        <w:rPr>
          <w:rFonts w:cs="Traditional Arabic" w:hint="cs"/>
          <w:sz w:val="34"/>
          <w:szCs w:val="34"/>
          <w:shd w:val="clear" w:color="auto" w:fill="auto"/>
          <w:rtl/>
        </w:rPr>
        <w:t>(</w:t>
      </w:r>
      <w:r w:rsidR="007C25C7" w:rsidRPr="000C0FFD">
        <w:rPr>
          <w:rStyle w:val="a5"/>
          <w:rFonts w:cs="Traditional Arabic"/>
          <w:sz w:val="34"/>
          <w:szCs w:val="34"/>
          <w:shd w:val="clear" w:color="auto" w:fill="auto"/>
          <w:rtl/>
        </w:rPr>
        <w:footnoteReference w:id="65"/>
      </w:r>
      <w:r w:rsidR="007C25C7" w:rsidRPr="000C0FFD">
        <w:rPr>
          <w:rFonts w:cs="Traditional Arabic" w:hint="cs"/>
          <w:sz w:val="34"/>
          <w:szCs w:val="34"/>
          <w:shd w:val="clear" w:color="auto" w:fill="auto"/>
          <w:rtl/>
        </w:rPr>
        <w:t>)</w:t>
      </w:r>
      <w:r w:rsidR="00573565" w:rsidRPr="000C0FFD">
        <w:rPr>
          <w:rFonts w:cs="Traditional Arabic" w:hint="cs"/>
          <w:sz w:val="34"/>
          <w:szCs w:val="34"/>
          <w:shd w:val="clear" w:color="auto" w:fill="auto"/>
          <w:rtl/>
        </w:rPr>
        <w:t xml:space="preserve">، </w:t>
      </w:r>
      <w:r w:rsidR="003B17A7" w:rsidRPr="000C0FFD">
        <w:rPr>
          <w:rFonts w:cs="Traditional Arabic"/>
          <w:sz w:val="34"/>
          <w:szCs w:val="34"/>
          <w:shd w:val="clear" w:color="auto" w:fill="auto"/>
          <w:rtl/>
        </w:rPr>
        <w:t>وفي رواية لأبي داود</w:t>
      </w:r>
      <w:r w:rsidR="0031535E" w:rsidRPr="000C0FFD">
        <w:rPr>
          <w:rFonts w:cs="Traditional Arabic" w:hint="cs"/>
          <w:sz w:val="34"/>
          <w:szCs w:val="34"/>
          <w:shd w:val="clear" w:color="auto" w:fill="auto"/>
          <w:rtl/>
        </w:rPr>
        <w:t>:</w:t>
      </w:r>
      <w:r w:rsidR="007C25C7" w:rsidRPr="000C0FFD">
        <w:rPr>
          <w:rFonts w:cs="Traditional Arabic" w:hint="cs"/>
          <w:sz w:val="34"/>
          <w:szCs w:val="34"/>
          <w:shd w:val="clear" w:color="auto" w:fill="auto"/>
          <w:rtl/>
        </w:rPr>
        <w:t xml:space="preserve"> (</w:t>
      </w:r>
      <w:r w:rsidR="003B17A7" w:rsidRPr="000C0FFD">
        <w:rPr>
          <w:rFonts w:cs="Traditional Arabic"/>
          <w:sz w:val="34"/>
          <w:szCs w:val="34"/>
          <w:shd w:val="clear" w:color="auto" w:fill="auto"/>
          <w:rtl/>
        </w:rPr>
        <w:t>فَدَعَا بِزَعْفَرَانٍ</w:t>
      </w:r>
      <w:r w:rsidR="003B17A7" w:rsidRPr="000C0FFD">
        <w:rPr>
          <w:rFonts w:cs="Traditional Arabic"/>
          <w:sz w:val="34"/>
          <w:szCs w:val="34"/>
          <w:shd w:val="clear" w:color="auto" w:fill="auto"/>
        </w:rPr>
        <w:t> </w:t>
      </w:r>
      <w:r w:rsidR="003B17A7" w:rsidRPr="000C0FFD">
        <w:rPr>
          <w:rFonts w:cs="Traditional Arabic"/>
          <w:sz w:val="34"/>
          <w:szCs w:val="34"/>
          <w:shd w:val="clear" w:color="auto" w:fill="auto"/>
          <w:rtl/>
        </w:rPr>
        <w:t>فَلَطَّخَهُ بِهِ وَقَالَ</w:t>
      </w:r>
      <w:r w:rsidR="007C25C7" w:rsidRPr="000C0FFD">
        <w:rPr>
          <w:rFonts w:cs="Traditional Arabic" w:hint="cs"/>
          <w:sz w:val="34"/>
          <w:szCs w:val="34"/>
          <w:shd w:val="clear" w:color="auto" w:fill="auto"/>
          <w:rtl/>
        </w:rPr>
        <w:t>.....)</w:t>
      </w:r>
      <w:r w:rsidR="008F7E21" w:rsidRPr="000C0FFD">
        <w:rPr>
          <w:rFonts w:cs="Traditional Arabic" w:hint="cs"/>
          <w:sz w:val="34"/>
          <w:szCs w:val="34"/>
          <w:shd w:val="clear" w:color="auto" w:fill="auto"/>
          <w:rtl/>
        </w:rPr>
        <w:t xml:space="preserve"> وذكر الحديث بطوله.</w:t>
      </w:r>
      <w:r w:rsidR="007C25C7" w:rsidRPr="000C0FFD">
        <w:rPr>
          <w:rFonts w:cs="Traditional Arabic" w:hint="cs"/>
          <w:sz w:val="34"/>
          <w:szCs w:val="34"/>
          <w:shd w:val="clear" w:color="auto" w:fill="auto"/>
          <w:rtl/>
        </w:rPr>
        <w:t xml:space="preserve"> (</w:t>
      </w:r>
      <w:r w:rsidR="007C25C7" w:rsidRPr="000C0FFD">
        <w:rPr>
          <w:rStyle w:val="a5"/>
          <w:rFonts w:cs="Traditional Arabic"/>
          <w:sz w:val="34"/>
          <w:szCs w:val="34"/>
          <w:shd w:val="clear" w:color="auto" w:fill="auto"/>
          <w:rtl/>
        </w:rPr>
        <w:footnoteReference w:id="66"/>
      </w:r>
      <w:r w:rsidR="007C25C7" w:rsidRPr="000C0FFD">
        <w:rPr>
          <w:rFonts w:cs="Traditional Arabic" w:hint="cs"/>
          <w:sz w:val="34"/>
          <w:szCs w:val="34"/>
          <w:shd w:val="clear" w:color="auto" w:fill="auto"/>
          <w:rtl/>
        </w:rPr>
        <w:t>)</w:t>
      </w:r>
      <w:r w:rsidR="0031535E" w:rsidRPr="000C0FFD">
        <w:rPr>
          <w:rFonts w:cs="Traditional Arabic" w:hint="cs"/>
          <w:sz w:val="34"/>
          <w:szCs w:val="34"/>
          <w:shd w:val="clear" w:color="auto" w:fill="auto"/>
          <w:rtl/>
        </w:rPr>
        <w:t>.</w:t>
      </w:r>
    </w:p>
    <w:p w14:paraId="0A56070F" w14:textId="77777777" w:rsidR="007C2752" w:rsidRPr="000C0FFD" w:rsidRDefault="0031535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3- </w:t>
      </w:r>
      <w:r w:rsidR="007C2752" w:rsidRPr="000C0FFD">
        <w:rPr>
          <w:rFonts w:cs="Traditional Arabic" w:hint="cs"/>
          <w:sz w:val="34"/>
          <w:szCs w:val="34"/>
          <w:shd w:val="clear" w:color="auto" w:fill="auto"/>
          <w:rtl/>
        </w:rPr>
        <w:t>ما ثبت عند البخاري من حديث أنس بن مالك</w:t>
      </w:r>
      <w:r w:rsidR="007C2752" w:rsidRPr="000C0FFD">
        <w:rPr>
          <w:rStyle w:val="Char"/>
          <w:rFonts w:cs="Traditional Arabic" w:hint="cs"/>
          <w:sz w:val="34"/>
          <w:szCs w:val="34"/>
          <w:shd w:val="clear" w:color="auto" w:fill="auto"/>
          <w:rtl/>
        </w:rPr>
        <w:t>(ت: 93هـ)</w:t>
      </w:r>
      <w:r w:rsidR="007C2752" w:rsidRPr="000C0FFD">
        <w:rPr>
          <w:rFonts w:cs="Traditional Arabic" w:hint="cs"/>
          <w:sz w:val="34"/>
          <w:szCs w:val="34"/>
          <w:shd w:val="clear" w:color="auto" w:fill="auto"/>
          <w:rtl/>
        </w:rPr>
        <w:t xml:space="preserve"> - رضي الله عنه - </w:t>
      </w:r>
      <w:r w:rsidR="007C2752" w:rsidRPr="000C0FFD">
        <w:rPr>
          <w:rFonts w:cs="Traditional Arabic"/>
          <w:sz w:val="34"/>
          <w:szCs w:val="34"/>
          <w:shd w:val="clear" w:color="auto" w:fill="auto"/>
          <w:rtl/>
        </w:rPr>
        <w:t xml:space="preserve">أنَّ النبيَّ </w:t>
      </w:r>
      <w:r w:rsidR="00E947C3" w:rsidRPr="000C0FFD">
        <w:rPr>
          <w:rFonts w:cs="Traditional Arabic" w:hint="cs"/>
          <w:sz w:val="34"/>
          <w:szCs w:val="34"/>
          <w:shd w:val="clear" w:color="auto" w:fill="auto"/>
          <w:rtl/>
        </w:rPr>
        <w:t xml:space="preserve">- </w:t>
      </w:r>
      <w:r w:rsidR="007C2752" w:rsidRPr="000C0FFD">
        <w:rPr>
          <w:rFonts w:cs="Traditional Arabic"/>
          <w:sz w:val="34"/>
          <w:szCs w:val="34"/>
          <w:shd w:val="clear" w:color="auto" w:fill="auto"/>
          <w:rtl/>
        </w:rPr>
        <w:t>صَلَّى اللهُ عليه وسلَّمَ</w:t>
      </w:r>
      <w:r w:rsidR="00E947C3" w:rsidRPr="000C0FFD">
        <w:rPr>
          <w:rFonts w:cs="Traditional Arabic" w:hint="cs"/>
          <w:sz w:val="34"/>
          <w:szCs w:val="34"/>
          <w:shd w:val="clear" w:color="auto" w:fill="auto"/>
          <w:rtl/>
        </w:rPr>
        <w:t>-</w:t>
      </w:r>
      <w:r w:rsidR="007C2752" w:rsidRPr="000C0FFD">
        <w:rPr>
          <w:rFonts w:cs="Traditional Arabic"/>
          <w:sz w:val="34"/>
          <w:szCs w:val="34"/>
          <w:shd w:val="clear" w:color="auto" w:fill="auto"/>
          <w:rtl/>
        </w:rPr>
        <w:t xml:space="preserve"> رَأَى نُخَامَةً في القِبْلَةِ، فَشَقَّ ذلكَ عليه حتَّى رُئِيَ في وجْهِهِ، فَقَامَ فَحَكَّهُ بيَدِهِ، فَقالَ: </w:t>
      </w:r>
      <w:r w:rsidR="007C2752" w:rsidRPr="000C0FFD">
        <w:rPr>
          <w:rFonts w:cs="Traditional Arabic" w:hint="cs"/>
          <w:sz w:val="34"/>
          <w:szCs w:val="34"/>
          <w:shd w:val="clear" w:color="auto" w:fill="auto"/>
          <w:rtl/>
        </w:rPr>
        <w:t>(</w:t>
      </w:r>
      <w:r w:rsidR="007C2752" w:rsidRPr="000C0FFD">
        <w:rPr>
          <w:rFonts w:cs="Traditional Arabic"/>
          <w:sz w:val="34"/>
          <w:szCs w:val="34"/>
          <w:shd w:val="clear" w:color="auto" w:fill="auto"/>
          <w:rtl/>
        </w:rPr>
        <w:t xml:space="preserve">إنَّ أحَدَكُمْ إذَا قَامَ في صَلَاتِهِ فإنَّه يُنَاجِي رَبَّهُ، أوْ إنَّ رَبَّهُ بيْنَهُ وبيْنَ القِبْلَةِ، </w:t>
      </w:r>
      <w:r w:rsidR="007C2752" w:rsidRPr="000C0FFD">
        <w:rPr>
          <w:rFonts w:cs="Traditional Arabic"/>
          <w:sz w:val="34"/>
          <w:szCs w:val="34"/>
          <w:shd w:val="clear" w:color="auto" w:fill="auto"/>
          <w:rtl/>
        </w:rPr>
        <w:lastRenderedPageBreak/>
        <w:t>فلا يَبْزُقَنَّ أحَدُكُمْ قِبَل</w:t>
      </w:r>
      <w:r w:rsidR="008B596E" w:rsidRPr="000C0FFD">
        <w:rPr>
          <w:rFonts w:cs="Traditional Arabic" w:hint="cs"/>
          <w:sz w:val="34"/>
          <w:szCs w:val="34"/>
          <w:shd w:val="clear" w:color="auto" w:fill="auto"/>
          <w:rtl/>
        </w:rPr>
        <w:t>ن</w:t>
      </w:r>
      <w:r w:rsidR="007C2752" w:rsidRPr="000C0FFD">
        <w:rPr>
          <w:rFonts w:cs="Traditional Arabic"/>
          <w:sz w:val="34"/>
          <w:szCs w:val="34"/>
          <w:shd w:val="clear" w:color="auto" w:fill="auto"/>
          <w:rtl/>
        </w:rPr>
        <w:t>َ قِبْلَتِهِ، ولَكِنْ عن يَسَارِهِ أوْ تَحْتَ قَدَمَيْهِ ثُمَّ أخَذَ طَرَفَ رِدَائِهِ، فَبَصَقَ فيه ثُمَّ رَدَّ بَعْضَهُ علَى بَعْضٍ، فَقالَ: أوْ يَفْعَلُ هَكَذَا</w:t>
      </w:r>
      <w:r w:rsidR="007C2752" w:rsidRPr="000C0FFD">
        <w:rPr>
          <w:rFonts w:cs="Traditional Arabic" w:hint="cs"/>
          <w:sz w:val="34"/>
          <w:szCs w:val="34"/>
          <w:shd w:val="clear" w:color="auto" w:fill="auto"/>
          <w:rtl/>
        </w:rPr>
        <w:t>). (</w:t>
      </w:r>
      <w:r w:rsidR="007C2752" w:rsidRPr="000C0FFD">
        <w:rPr>
          <w:rStyle w:val="a5"/>
          <w:rFonts w:cs="Traditional Arabic"/>
          <w:sz w:val="34"/>
          <w:szCs w:val="34"/>
          <w:shd w:val="clear" w:color="auto" w:fill="auto"/>
          <w:rtl/>
        </w:rPr>
        <w:footnoteReference w:id="67"/>
      </w:r>
      <w:r w:rsidR="007C2752" w:rsidRPr="000C0FFD">
        <w:rPr>
          <w:rFonts w:cs="Traditional Arabic" w:hint="cs"/>
          <w:sz w:val="34"/>
          <w:szCs w:val="34"/>
          <w:shd w:val="clear" w:color="auto" w:fill="auto"/>
          <w:rtl/>
        </w:rPr>
        <w:t>)</w:t>
      </w:r>
    </w:p>
    <w:p w14:paraId="215984F8" w14:textId="77777777" w:rsidR="007C2752" w:rsidRPr="000C0FFD" w:rsidRDefault="00573565"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4</w:t>
      </w:r>
      <w:r w:rsidR="007C2752" w:rsidRPr="000C0FFD">
        <w:rPr>
          <w:rFonts w:cs="Traditional Arabic" w:hint="cs"/>
          <w:sz w:val="34"/>
          <w:szCs w:val="34"/>
          <w:shd w:val="clear" w:color="auto" w:fill="auto"/>
          <w:rtl/>
        </w:rPr>
        <w:t>-</w:t>
      </w:r>
      <w:r w:rsidR="00E25338" w:rsidRPr="000C0FFD">
        <w:rPr>
          <w:rFonts w:cs="Traditional Arabic"/>
          <w:sz w:val="34"/>
          <w:szCs w:val="34"/>
          <w:shd w:val="clear" w:color="auto" w:fill="auto"/>
          <w:rtl/>
        </w:rPr>
        <w:t xml:space="preserve"> </w:t>
      </w:r>
      <w:r w:rsidR="000F6081" w:rsidRPr="000C0FFD">
        <w:rPr>
          <w:rFonts w:cs="Traditional Arabic" w:hint="cs"/>
          <w:sz w:val="34"/>
          <w:szCs w:val="34"/>
          <w:shd w:val="clear" w:color="auto" w:fill="auto"/>
          <w:rtl/>
        </w:rPr>
        <w:t>ما ثبت عند ابن</w:t>
      </w:r>
      <w:r w:rsidR="00E25338" w:rsidRPr="000C0FFD">
        <w:rPr>
          <w:rStyle w:val="Char"/>
          <w:rFonts w:cs="Traditional Arabic" w:hint="cs"/>
          <w:sz w:val="34"/>
          <w:szCs w:val="34"/>
          <w:shd w:val="clear" w:color="auto" w:fill="auto"/>
          <w:rtl/>
        </w:rPr>
        <w:t xml:space="preserve"> ماجه في سننه </w:t>
      </w:r>
      <w:r w:rsidR="00E947C3" w:rsidRPr="000C0FFD">
        <w:rPr>
          <w:rStyle w:val="Char"/>
          <w:rFonts w:cs="Traditional Arabic" w:hint="cs"/>
          <w:sz w:val="34"/>
          <w:szCs w:val="34"/>
          <w:shd w:val="clear" w:color="auto" w:fill="auto"/>
          <w:rtl/>
        </w:rPr>
        <w:t xml:space="preserve">وغيره، </w:t>
      </w:r>
      <w:r w:rsidR="000F6081" w:rsidRPr="000C0FFD">
        <w:rPr>
          <w:rStyle w:val="Char"/>
          <w:rFonts w:cs="Traditional Arabic" w:hint="cs"/>
          <w:sz w:val="34"/>
          <w:szCs w:val="34"/>
          <w:shd w:val="clear" w:color="auto" w:fill="auto"/>
          <w:rtl/>
        </w:rPr>
        <w:t>من حديث</w:t>
      </w:r>
      <w:r w:rsidR="00E25338" w:rsidRPr="000C0FFD">
        <w:rPr>
          <w:rStyle w:val="Char"/>
          <w:rFonts w:cs="Traditional Arabic"/>
          <w:sz w:val="34"/>
          <w:szCs w:val="34"/>
          <w:shd w:val="clear" w:color="auto" w:fill="auto"/>
          <w:rtl/>
        </w:rPr>
        <w:t xml:space="preserve"> عَبْدِ اللَّهِ بْنِ عُمَرَ </w:t>
      </w:r>
      <w:r w:rsidR="00E25338" w:rsidRPr="000C0FFD">
        <w:rPr>
          <w:rStyle w:val="Char"/>
          <w:rFonts w:cs="Traditional Arabic" w:hint="cs"/>
          <w:sz w:val="34"/>
          <w:szCs w:val="34"/>
          <w:shd w:val="clear" w:color="auto" w:fill="auto"/>
          <w:rtl/>
        </w:rPr>
        <w:t>(ت: 73هـ)</w:t>
      </w:r>
      <w:r w:rsidR="00E25338" w:rsidRPr="000C0FFD">
        <w:rPr>
          <w:rStyle w:val="Char"/>
          <w:rFonts w:cs="Traditional Arabic"/>
          <w:sz w:val="34"/>
          <w:szCs w:val="34"/>
          <w:shd w:val="clear" w:color="auto" w:fill="auto"/>
          <w:rtl/>
        </w:rPr>
        <w:t xml:space="preserve"> </w:t>
      </w:r>
      <w:r w:rsidR="00E25338" w:rsidRPr="000C0FFD">
        <w:rPr>
          <w:rStyle w:val="Char"/>
          <w:rFonts w:cs="Traditional Arabic" w:hint="cs"/>
          <w:sz w:val="34"/>
          <w:szCs w:val="34"/>
          <w:shd w:val="clear" w:color="auto" w:fill="auto"/>
          <w:rtl/>
        </w:rPr>
        <w:t>- رضي الله عنهما- قال</w:t>
      </w:r>
      <w:r w:rsidR="00E25338" w:rsidRPr="000C0FFD">
        <w:rPr>
          <w:rStyle w:val="Char"/>
          <w:rFonts w:cs="Traditional Arabic"/>
          <w:sz w:val="34"/>
          <w:szCs w:val="34"/>
          <w:shd w:val="clear" w:color="auto" w:fill="auto"/>
          <w:rtl/>
        </w:rPr>
        <w:t xml:space="preserve">: </w:t>
      </w:r>
      <w:r w:rsidR="00E25338" w:rsidRPr="000C0FFD">
        <w:rPr>
          <w:rFonts w:cs="Traditional Arabic"/>
          <w:color w:val="000000" w:themeColor="text1"/>
          <w:sz w:val="34"/>
          <w:szCs w:val="34"/>
          <w:shd w:val="clear" w:color="auto" w:fill="auto"/>
          <w:rtl/>
        </w:rPr>
        <w:t>رأى رسولُ اللَّهِ</w:t>
      </w:r>
      <w:r w:rsidRPr="000C0FFD">
        <w:rPr>
          <w:rFonts w:cs="Traditional Arabic" w:hint="cs"/>
          <w:color w:val="000000" w:themeColor="text1"/>
          <w:sz w:val="34"/>
          <w:szCs w:val="34"/>
          <w:shd w:val="clear" w:color="auto" w:fill="auto"/>
          <w:rtl/>
        </w:rPr>
        <w:t xml:space="preserve"> -</w:t>
      </w:r>
      <w:r w:rsidR="00E25338" w:rsidRPr="000C0FFD">
        <w:rPr>
          <w:rFonts w:cs="Traditional Arabic"/>
          <w:color w:val="000000" w:themeColor="text1"/>
          <w:sz w:val="34"/>
          <w:szCs w:val="34"/>
          <w:shd w:val="clear" w:color="auto" w:fill="auto"/>
          <w:rtl/>
        </w:rPr>
        <w:t xml:space="preserve"> صلَّى اللَّهُ عليهِ وسلَّمَ </w:t>
      </w:r>
      <w:r w:rsidRPr="000C0FFD">
        <w:rPr>
          <w:rFonts w:cs="Traditional Arabic" w:hint="cs"/>
          <w:color w:val="000000" w:themeColor="text1"/>
          <w:sz w:val="34"/>
          <w:szCs w:val="34"/>
          <w:shd w:val="clear" w:color="auto" w:fill="auto"/>
          <w:rtl/>
        </w:rPr>
        <w:t xml:space="preserve">- </w:t>
      </w:r>
      <w:r w:rsidR="00E25338" w:rsidRPr="000C0FFD">
        <w:rPr>
          <w:rFonts w:cs="Traditional Arabic"/>
          <w:color w:val="000000" w:themeColor="text1"/>
          <w:sz w:val="34"/>
          <w:szCs w:val="34"/>
          <w:shd w:val="clear" w:color="auto" w:fill="auto"/>
          <w:rtl/>
        </w:rPr>
        <w:t>نُخامةً</w:t>
      </w:r>
      <w:r w:rsidRPr="000C0FFD">
        <w:rPr>
          <w:rFonts w:cs="Traditional Arabic"/>
          <w:color w:val="000000" w:themeColor="text1"/>
          <w:sz w:val="34"/>
          <w:szCs w:val="34"/>
          <w:shd w:val="clear" w:color="auto" w:fill="auto"/>
          <w:rtl/>
        </w:rPr>
        <w:t xml:space="preserve"> في قِبلةِ المسجِدِ</w:t>
      </w:r>
      <w:r w:rsidR="00E25338" w:rsidRPr="000C0FFD">
        <w:rPr>
          <w:rFonts w:cs="Traditional Arabic"/>
          <w:color w:val="000000" w:themeColor="text1"/>
          <w:sz w:val="34"/>
          <w:szCs w:val="34"/>
          <w:shd w:val="clear" w:color="auto" w:fill="auto"/>
          <w:rtl/>
        </w:rPr>
        <w:t>، وَهوَ يصلِّي بينَ يديِ النَّاسِ، فحتَّها، ثمَّ قالَ حينَ انصرفَ منَ الصَّلاةِ</w:t>
      </w:r>
      <w:r w:rsidR="00E25338" w:rsidRPr="000C0FFD">
        <w:rPr>
          <w:rFonts w:cs="Traditional Arabic" w:hint="cs"/>
          <w:color w:val="000000" w:themeColor="text1"/>
          <w:sz w:val="34"/>
          <w:szCs w:val="34"/>
          <w:shd w:val="clear" w:color="auto" w:fill="auto"/>
          <w:rtl/>
        </w:rPr>
        <w:t>: (</w:t>
      </w:r>
      <w:r w:rsidR="00E25338" w:rsidRPr="000C0FFD">
        <w:rPr>
          <w:rFonts w:cs="Traditional Arabic"/>
          <w:color w:val="000000" w:themeColor="text1"/>
          <w:sz w:val="34"/>
          <w:szCs w:val="34"/>
          <w:shd w:val="clear" w:color="auto" w:fill="auto"/>
          <w:rtl/>
        </w:rPr>
        <w:t>إنَّ أحدَكُم إذا كانَ في الصَّلاةِ، كانَ اللَّهُ قبلَ وجهِهِ، فلا يتنخَّمنَّ أحدُكُم قِبَلَ وجهِهِ في الصَّلاةِ</w:t>
      </w:r>
      <w:r w:rsidR="00E25338" w:rsidRPr="000C0FFD">
        <w:rPr>
          <w:rFonts w:cs="Traditional Arabic" w:hint="cs"/>
          <w:color w:val="000000" w:themeColor="text1"/>
          <w:sz w:val="34"/>
          <w:szCs w:val="34"/>
          <w:shd w:val="clear" w:color="auto" w:fill="auto"/>
          <w:rtl/>
        </w:rPr>
        <w:t>). (</w:t>
      </w:r>
      <w:r w:rsidR="00E25338" w:rsidRPr="000C0FFD">
        <w:rPr>
          <w:rStyle w:val="a5"/>
          <w:rFonts w:cs="Traditional Arabic"/>
          <w:color w:val="000000" w:themeColor="text1"/>
          <w:sz w:val="34"/>
          <w:szCs w:val="34"/>
          <w:shd w:val="clear" w:color="auto" w:fill="auto"/>
          <w:rtl/>
        </w:rPr>
        <w:footnoteReference w:id="68"/>
      </w:r>
      <w:r w:rsidR="00E25338" w:rsidRPr="000C0FFD">
        <w:rPr>
          <w:rFonts w:cs="Traditional Arabic" w:hint="cs"/>
          <w:color w:val="000000" w:themeColor="text1"/>
          <w:sz w:val="34"/>
          <w:szCs w:val="34"/>
          <w:shd w:val="clear" w:color="auto" w:fill="auto"/>
          <w:rtl/>
        </w:rPr>
        <w:t>)</w:t>
      </w:r>
    </w:p>
    <w:p w14:paraId="024EF29E" w14:textId="71F72193" w:rsidR="00DE57B2" w:rsidRPr="000C0FFD" w:rsidRDefault="0041098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5-</w:t>
      </w:r>
      <w:r w:rsidRPr="000C0FFD">
        <w:rPr>
          <w:rFonts w:cs="Traditional Arabic"/>
          <w:sz w:val="34"/>
          <w:szCs w:val="34"/>
          <w:shd w:val="clear" w:color="auto" w:fill="auto"/>
          <w:rtl/>
        </w:rPr>
        <w:t xml:space="preserve"> </w:t>
      </w:r>
      <w:r w:rsidR="0078700E" w:rsidRPr="000C0FFD">
        <w:rPr>
          <w:rFonts w:cs="Traditional Arabic" w:hint="cs"/>
          <w:sz w:val="34"/>
          <w:szCs w:val="34"/>
          <w:shd w:val="clear" w:color="auto" w:fill="auto"/>
          <w:rtl/>
        </w:rPr>
        <w:t xml:space="preserve">ما ثبت في المسند عند أحمد وغيره من حديث أبي مالك </w:t>
      </w:r>
      <w:r w:rsidR="0078700E" w:rsidRPr="000C0FFD">
        <w:rPr>
          <w:rFonts w:cs="Traditional Arabic"/>
          <w:sz w:val="34"/>
          <w:szCs w:val="34"/>
          <w:shd w:val="clear" w:color="auto" w:fill="auto"/>
          <w:rtl/>
        </w:rPr>
        <w:t>الحارث الأشعري</w:t>
      </w:r>
      <w:r w:rsidR="0078700E" w:rsidRPr="000C0FFD">
        <w:rPr>
          <w:rStyle w:val="Char"/>
          <w:rFonts w:cs="Traditional Arabic"/>
          <w:sz w:val="34"/>
          <w:szCs w:val="34"/>
          <w:shd w:val="clear" w:color="auto" w:fill="auto"/>
          <w:rtl/>
        </w:rPr>
        <w:t xml:space="preserve"> </w:t>
      </w:r>
      <w:r w:rsidR="0078700E" w:rsidRPr="000C0FFD">
        <w:rPr>
          <w:rStyle w:val="Char"/>
          <w:rFonts w:cs="Traditional Arabic" w:hint="cs"/>
          <w:sz w:val="34"/>
          <w:szCs w:val="34"/>
          <w:shd w:val="clear" w:color="auto" w:fill="auto"/>
          <w:rtl/>
        </w:rPr>
        <w:t>(ت: 18هـ - وقيل غير ذلك)</w:t>
      </w:r>
      <w:r w:rsidR="0078700E" w:rsidRPr="000C0FFD">
        <w:rPr>
          <w:rStyle w:val="Char"/>
          <w:rFonts w:cs="Traditional Arabic"/>
          <w:sz w:val="34"/>
          <w:szCs w:val="34"/>
          <w:shd w:val="clear" w:color="auto" w:fill="auto"/>
          <w:rtl/>
        </w:rPr>
        <w:t xml:space="preserve"> </w:t>
      </w:r>
      <w:r w:rsidR="0078700E" w:rsidRPr="000C0FFD">
        <w:rPr>
          <w:rStyle w:val="Char"/>
          <w:rFonts w:cs="Traditional Arabic" w:hint="cs"/>
          <w:sz w:val="34"/>
          <w:szCs w:val="34"/>
          <w:shd w:val="clear" w:color="auto" w:fill="auto"/>
          <w:rtl/>
        </w:rPr>
        <w:t>- رضي الله عنه- قال</w:t>
      </w:r>
      <w:r w:rsidR="0078700E" w:rsidRPr="000C0FFD">
        <w:rPr>
          <w:rStyle w:val="Char"/>
          <w:rFonts w:cs="Traditional Arabic"/>
          <w:sz w:val="34"/>
          <w:szCs w:val="34"/>
          <w:shd w:val="clear" w:color="auto" w:fill="auto"/>
          <w:rtl/>
        </w:rPr>
        <w:t>:</w:t>
      </w:r>
      <w:r w:rsidR="0078700E" w:rsidRPr="000C0FFD">
        <w:rPr>
          <w:rFonts w:cs="Traditional Arabic" w:hint="cs"/>
          <w:color w:val="000000" w:themeColor="text1"/>
          <w:sz w:val="34"/>
          <w:szCs w:val="34"/>
          <w:shd w:val="clear" w:color="auto" w:fill="auto"/>
          <w:rtl/>
        </w:rPr>
        <w:t xml:space="preserve"> قال رسول-</w:t>
      </w:r>
      <w:r w:rsidR="0078700E" w:rsidRPr="000C0FFD">
        <w:rPr>
          <w:rFonts w:cs="Traditional Arabic"/>
          <w:color w:val="000000" w:themeColor="text1"/>
          <w:sz w:val="34"/>
          <w:szCs w:val="34"/>
          <w:shd w:val="clear" w:color="auto" w:fill="auto"/>
          <w:rtl/>
        </w:rPr>
        <w:t xml:space="preserve"> صلَّى اللَّهُ عليهِ وسلَّمَ </w:t>
      </w:r>
      <w:r w:rsidR="0078700E" w:rsidRPr="000C0FFD">
        <w:rPr>
          <w:rFonts w:cs="Traditional Arabic" w:hint="cs"/>
          <w:color w:val="000000" w:themeColor="text1"/>
          <w:sz w:val="34"/>
          <w:szCs w:val="34"/>
          <w:shd w:val="clear" w:color="auto" w:fill="auto"/>
          <w:rtl/>
        </w:rPr>
        <w:t>-</w:t>
      </w:r>
      <w:r w:rsidR="000C0FFD">
        <w:rPr>
          <w:rFonts w:cs="Traditional Arabic" w:hint="cs"/>
          <w:color w:val="000000" w:themeColor="text1"/>
          <w:sz w:val="34"/>
          <w:szCs w:val="34"/>
          <w:shd w:val="clear" w:color="auto" w:fill="auto"/>
          <w:rtl/>
        </w:rPr>
        <w:t xml:space="preserve"> </w:t>
      </w:r>
      <w:proofErr w:type="gramStart"/>
      <w:r w:rsidRPr="000C0FFD">
        <w:rPr>
          <w:rFonts w:cs="Traditional Arabic" w:hint="cs"/>
          <w:sz w:val="34"/>
          <w:szCs w:val="34"/>
          <w:shd w:val="clear" w:color="auto" w:fill="auto"/>
          <w:rtl/>
        </w:rPr>
        <w:t>((</w:t>
      </w:r>
      <w:r w:rsidRPr="000C0FFD">
        <w:rPr>
          <w:rFonts w:cs="Traditional Arabic"/>
          <w:sz w:val="34"/>
          <w:szCs w:val="34"/>
          <w:shd w:val="clear" w:color="auto" w:fill="auto"/>
        </w:rPr>
        <w:t xml:space="preserve"> </w:t>
      </w:r>
      <w:r w:rsidRPr="000C0FFD">
        <w:rPr>
          <w:rFonts w:cs="Traditional Arabic"/>
          <w:sz w:val="34"/>
          <w:szCs w:val="34"/>
          <w:shd w:val="clear" w:color="auto" w:fill="auto"/>
          <w:rtl/>
        </w:rPr>
        <w:t>إن</w:t>
      </w:r>
      <w:proofErr w:type="gramEnd"/>
      <w:r w:rsidRPr="000C0FFD">
        <w:rPr>
          <w:rFonts w:cs="Traditional Arabic"/>
          <w:sz w:val="34"/>
          <w:szCs w:val="34"/>
          <w:shd w:val="clear" w:color="auto" w:fill="auto"/>
          <w:rtl/>
        </w:rPr>
        <w:t xml:space="preserve"> الله أمركم</w:t>
      </w:r>
      <w:r w:rsidR="0078700E" w:rsidRPr="000C0FFD">
        <w:rPr>
          <w:rFonts w:cs="Traditional Arabic"/>
          <w:sz w:val="34"/>
          <w:szCs w:val="34"/>
          <w:shd w:val="clear" w:color="auto" w:fill="auto"/>
          <w:rtl/>
        </w:rPr>
        <w:t xml:space="preserve"> بالصلاة فإذا صليتم فلا تلتفتوا</w:t>
      </w:r>
      <w:r w:rsidRPr="000C0FFD">
        <w:rPr>
          <w:rFonts w:cs="Traditional Arabic"/>
          <w:sz w:val="34"/>
          <w:szCs w:val="34"/>
          <w:shd w:val="clear" w:color="auto" w:fill="auto"/>
          <w:rtl/>
        </w:rPr>
        <w:t>؛ فإن الله ينصب وجهه لوج</w:t>
      </w:r>
      <w:r w:rsidR="008B596E" w:rsidRPr="000C0FFD">
        <w:rPr>
          <w:rFonts w:cs="Traditional Arabic"/>
          <w:sz w:val="34"/>
          <w:szCs w:val="34"/>
          <w:shd w:val="clear" w:color="auto" w:fill="auto"/>
          <w:rtl/>
        </w:rPr>
        <w:t>ه عبده في صلاته ما لم يلتفت ))</w:t>
      </w:r>
      <w:r w:rsidR="000C0FFD">
        <w:rPr>
          <w:rFonts w:cs="Traditional Arabic"/>
          <w:sz w:val="34"/>
          <w:szCs w:val="34"/>
          <w:shd w:val="clear" w:color="auto" w:fill="auto"/>
          <w:rtl/>
        </w:rPr>
        <w:t>.</w:t>
      </w:r>
      <w:r w:rsidR="008B596E" w:rsidRPr="000C0FFD">
        <w:rPr>
          <w:rFonts w:cs="Traditional Arabic" w:hint="cs"/>
          <w:sz w:val="34"/>
          <w:szCs w:val="34"/>
          <w:shd w:val="clear" w:color="auto" w:fill="auto"/>
          <w:rtl/>
        </w:rPr>
        <w:t xml:space="preserve"> (</w:t>
      </w:r>
      <w:r w:rsidR="008B596E" w:rsidRPr="000C0FFD">
        <w:rPr>
          <w:rStyle w:val="a5"/>
          <w:rFonts w:cs="Traditional Arabic"/>
          <w:sz w:val="34"/>
          <w:szCs w:val="34"/>
          <w:shd w:val="clear" w:color="auto" w:fill="auto"/>
          <w:rtl/>
        </w:rPr>
        <w:footnoteReference w:id="69"/>
      </w:r>
      <w:r w:rsidR="008B596E" w:rsidRPr="000C0FFD">
        <w:rPr>
          <w:rFonts w:cs="Traditional Arabic" w:hint="cs"/>
          <w:sz w:val="34"/>
          <w:szCs w:val="34"/>
          <w:shd w:val="clear" w:color="auto" w:fill="auto"/>
          <w:rtl/>
        </w:rPr>
        <w:t>)</w:t>
      </w:r>
    </w:p>
    <w:p w14:paraId="29BE46AE" w14:textId="77777777" w:rsidR="008B596E" w:rsidRPr="000C0FFD" w:rsidRDefault="00A91A87"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6</w:t>
      </w:r>
      <w:r w:rsidR="00DE57B2" w:rsidRPr="000C0FFD">
        <w:rPr>
          <w:rFonts w:cs="Traditional Arabic" w:hint="cs"/>
          <w:sz w:val="34"/>
          <w:szCs w:val="34"/>
          <w:shd w:val="clear" w:color="auto" w:fill="auto"/>
          <w:rtl/>
        </w:rPr>
        <w:t>-</w:t>
      </w:r>
      <w:r w:rsidR="00DE57B2" w:rsidRPr="000C0FFD">
        <w:rPr>
          <w:rFonts w:cs="Traditional Arabic"/>
          <w:sz w:val="34"/>
          <w:szCs w:val="34"/>
          <w:shd w:val="clear" w:color="auto" w:fill="auto"/>
          <w:rtl/>
        </w:rPr>
        <w:t xml:space="preserve"> </w:t>
      </w:r>
      <w:r w:rsidR="00DE57B2" w:rsidRPr="000C0FFD">
        <w:rPr>
          <w:rFonts w:cs="Traditional Arabic" w:hint="cs"/>
          <w:sz w:val="34"/>
          <w:szCs w:val="34"/>
          <w:shd w:val="clear" w:color="auto" w:fill="auto"/>
          <w:rtl/>
        </w:rPr>
        <w:t>ما ثبت عند ابن ماجه في سننه من حديث</w:t>
      </w:r>
      <w:r w:rsidR="00DE57B2" w:rsidRPr="000C0FFD">
        <w:rPr>
          <w:rFonts w:cs="Traditional Arabic"/>
          <w:sz w:val="34"/>
          <w:szCs w:val="34"/>
          <w:shd w:val="clear" w:color="auto" w:fill="auto"/>
          <w:rtl/>
        </w:rPr>
        <w:t xml:space="preserve"> </w:t>
      </w:r>
      <w:r w:rsidR="00DE57B2" w:rsidRPr="000C0FFD">
        <w:rPr>
          <w:rStyle w:val="primary-text-color"/>
          <w:rFonts w:cs="Traditional Arabic"/>
          <w:sz w:val="34"/>
          <w:szCs w:val="34"/>
          <w:shd w:val="clear" w:color="auto" w:fill="auto"/>
          <w:rtl/>
        </w:rPr>
        <w:t>حذيفة بن اليمان</w:t>
      </w:r>
      <w:r w:rsidR="00DE57B2" w:rsidRPr="000C0FFD">
        <w:rPr>
          <w:rStyle w:val="a6"/>
          <w:rFonts w:cs="Traditional Arabic"/>
          <w:b w:val="0"/>
          <w:bCs w:val="0"/>
          <w:sz w:val="34"/>
          <w:szCs w:val="34"/>
          <w:shd w:val="clear" w:color="auto" w:fill="auto"/>
        </w:rPr>
        <w:t xml:space="preserve"> </w:t>
      </w:r>
      <w:r w:rsidR="00DE57B2" w:rsidRPr="000C0FFD">
        <w:rPr>
          <w:rFonts w:cs="Traditional Arabic" w:hint="cs"/>
          <w:sz w:val="34"/>
          <w:szCs w:val="34"/>
          <w:shd w:val="clear" w:color="auto" w:fill="auto"/>
          <w:rtl/>
        </w:rPr>
        <w:t>(ت: 36هـ)</w:t>
      </w:r>
      <w:r w:rsidR="00DE57B2" w:rsidRPr="000C0FFD">
        <w:rPr>
          <w:rFonts w:cs="Traditional Arabic"/>
          <w:sz w:val="34"/>
          <w:szCs w:val="34"/>
          <w:shd w:val="clear" w:color="auto" w:fill="auto"/>
          <w:rtl/>
        </w:rPr>
        <w:t xml:space="preserve"> </w:t>
      </w:r>
      <w:r w:rsidR="00DE57B2" w:rsidRPr="000C0FFD">
        <w:rPr>
          <w:rFonts w:cs="Traditional Arabic" w:hint="cs"/>
          <w:sz w:val="34"/>
          <w:szCs w:val="34"/>
          <w:shd w:val="clear" w:color="auto" w:fill="auto"/>
          <w:rtl/>
        </w:rPr>
        <w:t xml:space="preserve">- رضي الله عنه- </w:t>
      </w:r>
      <w:r w:rsidR="00F9049F" w:rsidRPr="000C0FFD">
        <w:rPr>
          <w:rFonts w:cs="Traditional Arabic" w:hint="cs"/>
          <w:sz w:val="34"/>
          <w:szCs w:val="34"/>
          <w:shd w:val="clear" w:color="auto" w:fill="auto"/>
          <w:rtl/>
        </w:rPr>
        <w:t>أنه</w:t>
      </w:r>
      <w:r w:rsidR="008B596E" w:rsidRPr="000C0FFD">
        <w:rPr>
          <w:rFonts w:cs="Traditional Arabic"/>
          <w:sz w:val="34"/>
          <w:szCs w:val="34"/>
          <w:shd w:val="clear" w:color="auto" w:fill="auto"/>
        </w:rPr>
        <w:t xml:space="preserve"> </w:t>
      </w:r>
      <w:r w:rsidR="008B596E" w:rsidRPr="000C0FFD">
        <w:rPr>
          <w:rFonts w:cs="Traditional Arabic"/>
          <w:sz w:val="34"/>
          <w:szCs w:val="34"/>
          <w:shd w:val="clear" w:color="auto" w:fill="auto"/>
          <w:rtl/>
        </w:rPr>
        <w:t xml:space="preserve">رأى بزقَ بينَ يدَيهِ فقالَ يا شَبَثُ لا تبزُقْ بينَ يديكَ فإنَّ رسولَ اللَّهِ </w:t>
      </w:r>
      <w:r w:rsidR="00F9049F" w:rsidRPr="000C0FFD">
        <w:rPr>
          <w:rFonts w:cs="Traditional Arabic" w:hint="cs"/>
          <w:sz w:val="34"/>
          <w:szCs w:val="34"/>
          <w:shd w:val="clear" w:color="auto" w:fill="auto"/>
          <w:rtl/>
        </w:rPr>
        <w:t xml:space="preserve">- </w:t>
      </w:r>
      <w:r w:rsidR="008B596E" w:rsidRPr="000C0FFD">
        <w:rPr>
          <w:rFonts w:cs="Traditional Arabic"/>
          <w:sz w:val="34"/>
          <w:szCs w:val="34"/>
          <w:shd w:val="clear" w:color="auto" w:fill="auto"/>
          <w:rtl/>
        </w:rPr>
        <w:t>صلَّى اللَّهُ عليهِ وسلَّمَ</w:t>
      </w:r>
      <w:r w:rsidR="00F9049F" w:rsidRPr="000C0FFD">
        <w:rPr>
          <w:rFonts w:cs="Traditional Arabic" w:hint="cs"/>
          <w:sz w:val="34"/>
          <w:szCs w:val="34"/>
          <w:shd w:val="clear" w:color="auto" w:fill="auto"/>
          <w:rtl/>
        </w:rPr>
        <w:t xml:space="preserve"> -</w:t>
      </w:r>
      <w:r w:rsidR="008B596E" w:rsidRPr="000C0FFD">
        <w:rPr>
          <w:rFonts w:cs="Traditional Arabic"/>
          <w:sz w:val="34"/>
          <w:szCs w:val="34"/>
          <w:shd w:val="clear" w:color="auto" w:fill="auto"/>
          <w:rtl/>
        </w:rPr>
        <w:t xml:space="preserve"> كانَ ينهى عن ذلِكَ وقالَ </w:t>
      </w:r>
      <w:r w:rsidR="00DE57B2" w:rsidRPr="000C0FFD">
        <w:rPr>
          <w:rFonts w:cs="Traditional Arabic" w:hint="cs"/>
          <w:sz w:val="34"/>
          <w:szCs w:val="34"/>
          <w:shd w:val="clear" w:color="auto" w:fill="auto"/>
          <w:rtl/>
        </w:rPr>
        <w:t>(</w:t>
      </w:r>
      <w:r w:rsidR="008B596E" w:rsidRPr="000C0FFD">
        <w:rPr>
          <w:rFonts w:cs="Traditional Arabic"/>
          <w:sz w:val="34"/>
          <w:szCs w:val="34"/>
          <w:shd w:val="clear" w:color="auto" w:fill="auto"/>
          <w:rtl/>
        </w:rPr>
        <w:t>إنَّ الرَّجلَ إذا قامَ يصلِّي أقبَلَ اللَّهُ عليهِ بوجهِهِ حتَّى ينقلبَ أو يُحْدِثَ حدثَ سَوءٍ</w:t>
      </w:r>
      <w:r w:rsidR="00DE57B2" w:rsidRPr="000C0FFD">
        <w:rPr>
          <w:rFonts w:cs="Traditional Arabic" w:hint="cs"/>
          <w:sz w:val="34"/>
          <w:szCs w:val="34"/>
          <w:shd w:val="clear" w:color="auto" w:fill="auto"/>
          <w:rtl/>
        </w:rPr>
        <w:t>). (</w:t>
      </w:r>
      <w:r w:rsidR="00DE57B2" w:rsidRPr="000C0FFD">
        <w:rPr>
          <w:rStyle w:val="a5"/>
          <w:rFonts w:cs="Traditional Arabic"/>
          <w:sz w:val="34"/>
          <w:szCs w:val="34"/>
          <w:shd w:val="clear" w:color="auto" w:fill="auto"/>
          <w:rtl/>
        </w:rPr>
        <w:footnoteReference w:id="70"/>
      </w:r>
      <w:r w:rsidR="00DE57B2" w:rsidRPr="000C0FFD">
        <w:rPr>
          <w:rFonts w:cs="Traditional Arabic" w:hint="cs"/>
          <w:sz w:val="34"/>
          <w:szCs w:val="34"/>
          <w:shd w:val="clear" w:color="auto" w:fill="auto"/>
          <w:rtl/>
        </w:rPr>
        <w:t>)</w:t>
      </w:r>
    </w:p>
    <w:p w14:paraId="03AA4C4C" w14:textId="0C0B73B1" w:rsidR="00805C20" w:rsidRPr="000C0FFD" w:rsidRDefault="00A91A87" w:rsidP="008B290D">
      <w:pPr>
        <w:pStyle w:val="a3"/>
        <w:spacing w:before="40" w:after="40" w:line="240" w:lineRule="auto"/>
        <w:ind w:firstLine="153"/>
        <w:jc w:val="lowKashida"/>
        <w:rPr>
          <w:rFonts w:cs="Traditional Arabic"/>
          <w:color w:val="000000" w:themeColor="text1"/>
          <w:sz w:val="34"/>
          <w:szCs w:val="34"/>
          <w:shd w:val="clear" w:color="auto" w:fill="auto"/>
        </w:rPr>
      </w:pPr>
      <w:r w:rsidRPr="000C0FFD">
        <w:rPr>
          <w:rFonts w:cs="Traditional Arabic" w:hint="cs"/>
          <w:color w:val="000000" w:themeColor="text1"/>
          <w:sz w:val="34"/>
          <w:szCs w:val="34"/>
          <w:shd w:val="clear" w:color="auto" w:fill="auto"/>
          <w:rtl/>
        </w:rPr>
        <w:t>7</w:t>
      </w:r>
      <w:r w:rsidR="00805C20" w:rsidRPr="000C0FFD">
        <w:rPr>
          <w:rFonts w:cs="Traditional Arabic" w:hint="cs"/>
          <w:color w:val="000000" w:themeColor="text1"/>
          <w:sz w:val="34"/>
          <w:szCs w:val="34"/>
          <w:shd w:val="clear" w:color="auto" w:fill="auto"/>
          <w:rtl/>
        </w:rPr>
        <w:t xml:space="preserve">- ما ثبت عند أبي داوود من حديث </w:t>
      </w:r>
      <w:r w:rsidR="00805C20" w:rsidRPr="000C0FFD">
        <w:rPr>
          <w:rFonts w:cs="Traditional Arabic"/>
          <w:color w:val="000000" w:themeColor="text1"/>
          <w:sz w:val="34"/>
          <w:szCs w:val="34"/>
          <w:shd w:val="clear" w:color="auto" w:fill="auto"/>
          <w:rtl/>
        </w:rPr>
        <w:t>جابر بن عبد</w:t>
      </w:r>
      <w:r w:rsidR="00805C20" w:rsidRPr="000C0FFD">
        <w:rPr>
          <w:rFonts w:cs="Traditional Arabic" w:hint="cs"/>
          <w:color w:val="000000" w:themeColor="text1"/>
          <w:sz w:val="34"/>
          <w:szCs w:val="34"/>
          <w:shd w:val="clear" w:color="auto" w:fill="auto"/>
          <w:rtl/>
        </w:rPr>
        <w:t xml:space="preserve"> </w:t>
      </w:r>
      <w:r w:rsidR="00805C20" w:rsidRPr="000C0FFD">
        <w:rPr>
          <w:rFonts w:cs="Traditional Arabic"/>
          <w:color w:val="000000" w:themeColor="text1"/>
          <w:sz w:val="34"/>
          <w:szCs w:val="34"/>
          <w:shd w:val="clear" w:color="auto" w:fill="auto"/>
          <w:rtl/>
        </w:rPr>
        <w:t>الله</w:t>
      </w:r>
      <w:r w:rsidR="00805C20" w:rsidRPr="000C0FFD">
        <w:rPr>
          <w:rFonts w:cs="Traditional Arabic"/>
          <w:color w:val="000000" w:themeColor="text1"/>
          <w:sz w:val="34"/>
          <w:szCs w:val="34"/>
          <w:shd w:val="clear" w:color="auto" w:fill="auto"/>
        </w:rPr>
        <w:t> </w:t>
      </w:r>
      <w:r w:rsidR="00805C20" w:rsidRPr="000C0FFD">
        <w:rPr>
          <w:rFonts w:cs="Traditional Arabic" w:hint="cs"/>
          <w:color w:val="000000" w:themeColor="text1"/>
          <w:sz w:val="34"/>
          <w:szCs w:val="34"/>
          <w:shd w:val="clear" w:color="auto" w:fill="auto"/>
          <w:rtl/>
        </w:rPr>
        <w:t>(ت: 74هـ</w:t>
      </w:r>
      <w:r w:rsidR="00B66B01" w:rsidRPr="000C0FFD">
        <w:rPr>
          <w:rFonts w:cs="Traditional Arabic" w:hint="cs"/>
          <w:color w:val="000000" w:themeColor="text1"/>
          <w:sz w:val="34"/>
          <w:szCs w:val="34"/>
          <w:shd w:val="clear" w:color="auto" w:fill="auto"/>
          <w:rtl/>
        </w:rPr>
        <w:t xml:space="preserve"> - وقيل: 77هـ</w:t>
      </w:r>
      <w:r w:rsidR="00805C20" w:rsidRPr="000C0FFD">
        <w:rPr>
          <w:rFonts w:cs="Traditional Arabic" w:hint="cs"/>
          <w:color w:val="000000" w:themeColor="text1"/>
          <w:sz w:val="34"/>
          <w:szCs w:val="34"/>
          <w:shd w:val="clear" w:color="auto" w:fill="auto"/>
          <w:rtl/>
        </w:rPr>
        <w:t>) - رضي الله عنه - قال:</w:t>
      </w:r>
      <w:r w:rsidR="000C0FFD">
        <w:rPr>
          <w:rFonts w:cs="Traditional Arabic" w:hint="cs"/>
          <w:color w:val="000000" w:themeColor="text1"/>
          <w:sz w:val="34"/>
          <w:szCs w:val="34"/>
          <w:shd w:val="clear" w:color="auto" w:fill="auto"/>
          <w:rtl/>
        </w:rPr>
        <w:t xml:space="preserve"> </w:t>
      </w:r>
      <w:r w:rsidR="00805C20" w:rsidRPr="000C0FFD">
        <w:rPr>
          <w:rFonts w:cs="Traditional Arabic"/>
          <w:color w:val="000000" w:themeColor="text1"/>
          <w:sz w:val="34"/>
          <w:szCs w:val="34"/>
          <w:shd w:val="clear" w:color="auto" w:fill="auto"/>
          <w:rtl/>
        </w:rPr>
        <w:t>أتانا رسولُ اللهِ</w:t>
      </w:r>
      <w:r w:rsidR="00805C20" w:rsidRPr="000C0FFD">
        <w:rPr>
          <w:rFonts w:cs="Traditional Arabic" w:hint="cs"/>
          <w:color w:val="000000" w:themeColor="text1"/>
          <w:sz w:val="34"/>
          <w:szCs w:val="34"/>
          <w:shd w:val="clear" w:color="auto" w:fill="auto"/>
          <w:rtl/>
        </w:rPr>
        <w:t xml:space="preserve"> -</w:t>
      </w:r>
      <w:r w:rsidR="00805C20" w:rsidRPr="000C0FFD">
        <w:rPr>
          <w:rFonts w:cs="Traditional Arabic"/>
          <w:color w:val="000000" w:themeColor="text1"/>
          <w:sz w:val="34"/>
          <w:szCs w:val="34"/>
          <w:shd w:val="clear" w:color="auto" w:fill="auto"/>
          <w:rtl/>
        </w:rPr>
        <w:t xml:space="preserve"> صلى الله عليه وسلم</w:t>
      </w:r>
      <w:r w:rsidR="00805C20" w:rsidRPr="000C0FFD">
        <w:rPr>
          <w:rFonts w:cs="Traditional Arabic" w:hint="cs"/>
          <w:color w:val="000000" w:themeColor="text1"/>
          <w:sz w:val="34"/>
          <w:szCs w:val="34"/>
          <w:shd w:val="clear" w:color="auto" w:fill="auto"/>
          <w:rtl/>
        </w:rPr>
        <w:t xml:space="preserve"> -</w:t>
      </w:r>
      <w:r w:rsidR="00805C20" w:rsidRPr="000C0FFD">
        <w:rPr>
          <w:rFonts w:cs="Traditional Arabic"/>
          <w:color w:val="000000" w:themeColor="text1"/>
          <w:sz w:val="34"/>
          <w:szCs w:val="34"/>
          <w:shd w:val="clear" w:color="auto" w:fill="auto"/>
          <w:rtl/>
        </w:rPr>
        <w:t xml:space="preserve"> في مسجدنا هذا وفي يدِه عُرجونُ بنُ طابٍ فنظر فرأى في قبلةِ المسجدِ نخامةً فأقبل عليها فحتَّها بالعُرجونِ ثم قال</w:t>
      </w:r>
      <w:r w:rsidR="00805C20" w:rsidRPr="000C0FFD">
        <w:rPr>
          <w:rFonts w:cs="Traditional Arabic" w:hint="cs"/>
          <w:color w:val="000000" w:themeColor="text1"/>
          <w:sz w:val="34"/>
          <w:szCs w:val="34"/>
          <w:shd w:val="clear" w:color="auto" w:fill="auto"/>
          <w:rtl/>
        </w:rPr>
        <w:t>:</w:t>
      </w:r>
    </w:p>
    <w:p w14:paraId="373DA3E0" w14:textId="77777777" w:rsidR="00805C20" w:rsidRPr="000C0FFD" w:rsidRDefault="00805C20" w:rsidP="008B290D">
      <w:pPr>
        <w:pStyle w:val="a3"/>
        <w:spacing w:before="40" w:after="40" w:line="240" w:lineRule="auto"/>
        <w:ind w:firstLine="153"/>
        <w:jc w:val="lowKashida"/>
        <w:rPr>
          <w:rFonts w:cs="Traditional Arabic"/>
          <w:color w:val="000000" w:themeColor="text1"/>
          <w:sz w:val="34"/>
          <w:szCs w:val="34"/>
          <w:shd w:val="clear" w:color="auto" w:fill="auto"/>
          <w:rtl/>
        </w:rPr>
      </w:pPr>
      <w:r w:rsidRPr="000C0FFD">
        <w:rPr>
          <w:rFonts w:cs="Traditional Arabic" w:hint="cs"/>
          <w:color w:val="000000" w:themeColor="text1"/>
          <w:sz w:val="34"/>
          <w:szCs w:val="34"/>
          <w:shd w:val="clear" w:color="auto" w:fill="auto"/>
          <w:rtl/>
        </w:rPr>
        <w:t xml:space="preserve"> </w:t>
      </w:r>
      <w:proofErr w:type="gramStart"/>
      <w:r w:rsidRPr="000C0FFD">
        <w:rPr>
          <w:rFonts w:cs="Traditional Arabic" w:hint="cs"/>
          <w:color w:val="000000" w:themeColor="text1"/>
          <w:sz w:val="34"/>
          <w:szCs w:val="34"/>
          <w:shd w:val="clear" w:color="auto" w:fill="auto"/>
          <w:rtl/>
        </w:rPr>
        <w:t>(</w:t>
      </w:r>
      <w:r w:rsidRPr="000C0FFD">
        <w:rPr>
          <w:rFonts w:cs="Traditional Arabic"/>
          <w:color w:val="000000" w:themeColor="text1"/>
          <w:sz w:val="34"/>
          <w:szCs w:val="34"/>
          <w:shd w:val="clear" w:color="auto" w:fill="auto"/>
          <w:rtl/>
        </w:rPr>
        <w:t xml:space="preserve"> أيُّكم</w:t>
      </w:r>
      <w:proofErr w:type="gramEnd"/>
      <w:r w:rsidRPr="000C0FFD">
        <w:rPr>
          <w:rFonts w:cs="Traditional Arabic"/>
          <w:color w:val="000000" w:themeColor="text1"/>
          <w:sz w:val="34"/>
          <w:szCs w:val="34"/>
          <w:shd w:val="clear" w:color="auto" w:fill="auto"/>
          <w:rtl/>
        </w:rPr>
        <w:t xml:space="preserve"> يحبُّ أن يُعرضَ اللهُ عنه بوجهِه! ثم قال إن أحدَكم إذا قام يصلي فإن اللهَ قِبَلَ وجهِه فلا يَبصُقنَّ قِبَلَ وجهِه ولا عن يمينِه وليبزُقْ عن يسارِه تحت رجلِه اليسرى فإن عَجِلت به بادرةٌ </w:t>
      </w:r>
      <w:r w:rsidRPr="000C0FFD">
        <w:rPr>
          <w:rFonts w:cs="Traditional Arabic"/>
          <w:color w:val="000000" w:themeColor="text1"/>
          <w:sz w:val="34"/>
          <w:szCs w:val="34"/>
          <w:shd w:val="clear" w:color="auto" w:fill="auto"/>
          <w:rtl/>
        </w:rPr>
        <w:lastRenderedPageBreak/>
        <w:t xml:space="preserve">فليقُل بثوبِه هكذا ووضعَه على فيه ثم دلَكَه ثم قال أروني </w:t>
      </w:r>
      <w:proofErr w:type="spellStart"/>
      <w:r w:rsidRPr="000C0FFD">
        <w:rPr>
          <w:rFonts w:cs="Traditional Arabic"/>
          <w:color w:val="000000" w:themeColor="text1"/>
          <w:sz w:val="34"/>
          <w:szCs w:val="34"/>
          <w:shd w:val="clear" w:color="auto" w:fill="auto"/>
          <w:rtl/>
        </w:rPr>
        <w:t>عبيرًا</w:t>
      </w:r>
      <w:proofErr w:type="spellEnd"/>
      <w:r w:rsidRPr="000C0FFD">
        <w:rPr>
          <w:rFonts w:cs="Traditional Arabic"/>
          <w:color w:val="000000" w:themeColor="text1"/>
          <w:sz w:val="34"/>
          <w:szCs w:val="34"/>
          <w:shd w:val="clear" w:color="auto" w:fill="auto"/>
          <w:rtl/>
        </w:rPr>
        <w:t xml:space="preserve"> فقام فتى من الحيِّ يشتدُّ إلى أهلِه فجاء بخَلُوقٍ في راحتِه فأخذَه رسولُ اللهِ</w:t>
      </w:r>
      <w:r w:rsidRPr="000C0FFD">
        <w:rPr>
          <w:rFonts w:cs="Traditional Arabic" w:hint="cs"/>
          <w:color w:val="000000" w:themeColor="text1"/>
          <w:sz w:val="34"/>
          <w:szCs w:val="34"/>
          <w:shd w:val="clear" w:color="auto" w:fill="auto"/>
          <w:rtl/>
        </w:rPr>
        <w:t xml:space="preserve"> -</w:t>
      </w:r>
      <w:r w:rsidRPr="000C0FFD">
        <w:rPr>
          <w:rFonts w:cs="Traditional Arabic"/>
          <w:color w:val="000000" w:themeColor="text1"/>
          <w:sz w:val="34"/>
          <w:szCs w:val="34"/>
          <w:shd w:val="clear" w:color="auto" w:fill="auto"/>
          <w:rtl/>
        </w:rPr>
        <w:t xml:space="preserve"> صلى الله عليه وسلم </w:t>
      </w:r>
      <w:r w:rsidRPr="000C0FFD">
        <w:rPr>
          <w:rFonts w:cs="Traditional Arabic" w:hint="cs"/>
          <w:color w:val="000000" w:themeColor="text1"/>
          <w:sz w:val="34"/>
          <w:szCs w:val="34"/>
          <w:shd w:val="clear" w:color="auto" w:fill="auto"/>
          <w:rtl/>
        </w:rPr>
        <w:t xml:space="preserve">- </w:t>
      </w:r>
      <w:r w:rsidRPr="000C0FFD">
        <w:rPr>
          <w:rFonts w:cs="Traditional Arabic"/>
          <w:color w:val="000000" w:themeColor="text1"/>
          <w:sz w:val="34"/>
          <w:szCs w:val="34"/>
          <w:shd w:val="clear" w:color="auto" w:fill="auto"/>
          <w:rtl/>
        </w:rPr>
        <w:t>فجعلَه على رأسِ العُرجونِ ثم لطَخ به على أثرِ النُخامةِ</w:t>
      </w:r>
      <w:r w:rsidRPr="000C0FFD">
        <w:rPr>
          <w:rFonts w:cs="Traditional Arabic" w:hint="cs"/>
          <w:color w:val="000000" w:themeColor="text1"/>
          <w:sz w:val="34"/>
          <w:szCs w:val="34"/>
          <w:shd w:val="clear" w:color="auto" w:fill="auto"/>
          <w:rtl/>
        </w:rPr>
        <w:t>)</w:t>
      </w:r>
      <w:r w:rsidRPr="000C0FFD">
        <w:rPr>
          <w:rFonts w:cs="Traditional Arabic"/>
          <w:color w:val="000000" w:themeColor="text1"/>
          <w:sz w:val="34"/>
          <w:szCs w:val="34"/>
          <w:shd w:val="clear" w:color="auto" w:fill="auto"/>
          <w:rtl/>
        </w:rPr>
        <w:t>. قال جابرٌ: فمن هناك جعلتم الخلوقَ في مساجدِكم</w:t>
      </w:r>
      <w:r w:rsidRPr="000C0FFD">
        <w:rPr>
          <w:rFonts w:cs="Traditional Arabic"/>
          <w:color w:val="000000" w:themeColor="text1"/>
          <w:sz w:val="34"/>
          <w:szCs w:val="34"/>
          <w:shd w:val="clear" w:color="auto" w:fill="auto"/>
        </w:rPr>
        <w:t>.</w:t>
      </w:r>
      <w:r w:rsidRPr="000C0FFD">
        <w:rPr>
          <w:rFonts w:cs="Traditional Arabic" w:hint="cs"/>
          <w:color w:val="000000" w:themeColor="text1"/>
          <w:sz w:val="34"/>
          <w:szCs w:val="34"/>
          <w:shd w:val="clear" w:color="auto" w:fill="auto"/>
          <w:rtl/>
        </w:rPr>
        <w:t xml:space="preserve"> (</w:t>
      </w:r>
      <w:r w:rsidR="00A778E5" w:rsidRPr="000C0FFD">
        <w:rPr>
          <w:rStyle w:val="a5"/>
          <w:rFonts w:cs="Traditional Arabic"/>
          <w:color w:val="000000" w:themeColor="text1"/>
          <w:sz w:val="34"/>
          <w:szCs w:val="34"/>
          <w:shd w:val="clear" w:color="auto" w:fill="auto"/>
          <w:rtl/>
        </w:rPr>
        <w:footnoteReference w:id="71"/>
      </w:r>
      <w:r w:rsidRPr="000C0FFD">
        <w:rPr>
          <w:rFonts w:cs="Traditional Arabic" w:hint="cs"/>
          <w:color w:val="000000" w:themeColor="text1"/>
          <w:sz w:val="34"/>
          <w:szCs w:val="34"/>
          <w:shd w:val="clear" w:color="auto" w:fill="auto"/>
          <w:rtl/>
        </w:rPr>
        <w:t>)</w:t>
      </w:r>
    </w:p>
    <w:p w14:paraId="52C49EEB" w14:textId="77777777" w:rsidR="0041098E" w:rsidRPr="000C0FFD" w:rsidRDefault="003304F1"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والأدلة </w:t>
      </w:r>
      <w:r w:rsidR="0009706C" w:rsidRPr="000C0FFD">
        <w:rPr>
          <w:rFonts w:cs="Traditional Arabic" w:hint="cs"/>
          <w:sz w:val="34"/>
          <w:szCs w:val="34"/>
          <w:shd w:val="clear" w:color="auto" w:fill="auto"/>
          <w:rtl/>
        </w:rPr>
        <w:t xml:space="preserve">من السنة </w:t>
      </w:r>
      <w:r w:rsidRPr="000C0FFD">
        <w:rPr>
          <w:rFonts w:cs="Traditional Arabic" w:hint="cs"/>
          <w:sz w:val="34"/>
          <w:szCs w:val="34"/>
          <w:shd w:val="clear" w:color="auto" w:fill="auto"/>
          <w:rtl/>
        </w:rPr>
        <w:t>في إثبات صفة الوجه لله تعالى - صراحة - أكثر من أن يحصيها مقال ولله الحمد</w:t>
      </w:r>
      <w:r w:rsidR="008D08A9" w:rsidRPr="000C0FFD">
        <w:rPr>
          <w:rFonts w:cs="Traditional Arabic" w:hint="cs"/>
          <w:sz w:val="34"/>
          <w:szCs w:val="34"/>
          <w:shd w:val="clear" w:color="auto" w:fill="auto"/>
          <w:rtl/>
        </w:rPr>
        <w:t>، وسقنا هذه الأحاديث</w:t>
      </w:r>
      <w:r w:rsidR="00940E62" w:rsidRPr="000C0FFD">
        <w:rPr>
          <w:rFonts w:cs="Traditional Arabic" w:hint="cs"/>
          <w:sz w:val="34"/>
          <w:szCs w:val="34"/>
          <w:shd w:val="clear" w:color="auto" w:fill="auto"/>
          <w:rtl/>
        </w:rPr>
        <w:t xml:space="preserve"> وروايتها</w:t>
      </w:r>
      <w:r w:rsidR="008D08A9" w:rsidRPr="000C0FFD">
        <w:rPr>
          <w:rFonts w:cs="Traditional Arabic" w:hint="cs"/>
          <w:sz w:val="34"/>
          <w:szCs w:val="34"/>
          <w:shd w:val="clear" w:color="auto" w:fill="auto"/>
          <w:rtl/>
        </w:rPr>
        <w:t xml:space="preserve"> -</w:t>
      </w:r>
      <w:r w:rsidR="00B66B01" w:rsidRPr="000C0FFD">
        <w:rPr>
          <w:rFonts w:cs="Traditional Arabic" w:hint="cs"/>
          <w:sz w:val="34"/>
          <w:szCs w:val="34"/>
          <w:shd w:val="clear" w:color="auto" w:fill="auto"/>
          <w:rtl/>
        </w:rPr>
        <w:t xml:space="preserve"> </w:t>
      </w:r>
      <w:r w:rsidR="008D08A9" w:rsidRPr="000C0FFD">
        <w:rPr>
          <w:rFonts w:cs="Traditional Arabic" w:hint="cs"/>
          <w:sz w:val="34"/>
          <w:szCs w:val="34"/>
          <w:shd w:val="clear" w:color="auto" w:fill="auto"/>
          <w:rtl/>
        </w:rPr>
        <w:t xml:space="preserve">خاصة - لكونها تدل على معنى الآية وتفسرها. </w:t>
      </w:r>
    </w:p>
    <w:p w14:paraId="5C116F57" w14:textId="77777777" w:rsidR="002126BA" w:rsidRPr="000C0FFD" w:rsidRDefault="002126BA" w:rsidP="008B290D">
      <w:pPr>
        <w:pStyle w:val="a3"/>
        <w:spacing w:before="40" w:after="40" w:line="240" w:lineRule="auto"/>
        <w:ind w:firstLine="153"/>
        <w:jc w:val="lowKashida"/>
        <w:rPr>
          <w:rFonts w:cs="Traditional Arabic"/>
          <w:sz w:val="34"/>
          <w:szCs w:val="34"/>
          <w:shd w:val="clear" w:color="auto" w:fill="auto"/>
          <w:rtl/>
        </w:rPr>
      </w:pPr>
      <w:r w:rsidRPr="000C0FFD">
        <w:rPr>
          <w:rStyle w:val="a6"/>
          <w:rFonts w:cs="Traditional Arabic" w:hint="cs"/>
          <w:sz w:val="34"/>
          <w:szCs w:val="34"/>
          <w:shd w:val="clear" w:color="auto" w:fill="auto"/>
          <w:rtl/>
        </w:rPr>
        <w:t>الدليل الثا</w:t>
      </w:r>
      <w:r w:rsidR="008D08A9" w:rsidRPr="000C0FFD">
        <w:rPr>
          <w:rStyle w:val="a6"/>
          <w:rFonts w:cs="Traditional Arabic" w:hint="cs"/>
          <w:sz w:val="34"/>
          <w:szCs w:val="34"/>
          <w:shd w:val="clear" w:color="auto" w:fill="auto"/>
          <w:rtl/>
        </w:rPr>
        <w:t>لث</w:t>
      </w:r>
      <w:r w:rsidRPr="000C0FFD">
        <w:rPr>
          <w:rStyle w:val="a6"/>
          <w:rFonts w:cs="Traditional Arabic" w:hint="cs"/>
          <w:sz w:val="34"/>
          <w:szCs w:val="34"/>
          <w:shd w:val="clear" w:color="auto" w:fill="auto"/>
          <w:rtl/>
        </w:rPr>
        <w:t xml:space="preserve">: من جهة سياق </w:t>
      </w:r>
      <w:r w:rsidR="008D08A9" w:rsidRPr="000C0FFD">
        <w:rPr>
          <w:rStyle w:val="a6"/>
          <w:rFonts w:cs="Traditional Arabic" w:hint="cs"/>
          <w:sz w:val="34"/>
          <w:szCs w:val="34"/>
          <w:shd w:val="clear" w:color="auto" w:fill="auto"/>
          <w:rtl/>
        </w:rPr>
        <w:t>الآيات</w:t>
      </w:r>
    </w:p>
    <w:p w14:paraId="23E951DF" w14:textId="77777777" w:rsidR="00805C20" w:rsidRPr="000C0FFD" w:rsidRDefault="00C15982" w:rsidP="008B290D">
      <w:pPr>
        <w:pStyle w:val="a3"/>
        <w:spacing w:before="40" w:after="40" w:line="240" w:lineRule="auto"/>
        <w:ind w:firstLine="153"/>
        <w:jc w:val="lowKashida"/>
        <w:rPr>
          <w:rFonts w:cs="Traditional Arabic"/>
          <w:sz w:val="34"/>
          <w:szCs w:val="34"/>
          <w:shd w:val="clear" w:color="auto" w:fill="auto"/>
          <w:rtl/>
        </w:rPr>
      </w:pPr>
      <w:r w:rsidRPr="000C0FFD">
        <w:rPr>
          <w:rStyle w:val="a6"/>
          <w:rFonts w:cs="Traditional Arabic"/>
          <w:sz w:val="34"/>
          <w:szCs w:val="34"/>
          <w:shd w:val="clear" w:color="auto" w:fill="auto"/>
        </w:rPr>
        <w:t> </w:t>
      </w:r>
      <w:r w:rsidRPr="000C0FFD">
        <w:rPr>
          <w:rFonts w:cs="Traditional Arabic"/>
          <w:sz w:val="34"/>
          <w:szCs w:val="34"/>
          <w:shd w:val="clear" w:color="auto" w:fill="auto"/>
          <w:rtl/>
        </w:rPr>
        <w:t>ف</w:t>
      </w:r>
      <w:r w:rsidR="004B7ABC" w:rsidRPr="000C0FFD">
        <w:rPr>
          <w:rFonts w:cs="Traditional Arabic" w:hint="cs"/>
          <w:sz w:val="34"/>
          <w:szCs w:val="34"/>
          <w:shd w:val="clear" w:color="auto" w:fill="auto"/>
          <w:rtl/>
        </w:rPr>
        <w:t xml:space="preserve">بفهم سياق الآيات يتضح الأمر جليًا وذلك: </w:t>
      </w:r>
    </w:p>
    <w:p w14:paraId="48F695C1" w14:textId="01E6F6E8" w:rsidR="00C15982" w:rsidRPr="000C0FFD" w:rsidRDefault="004B7ABC"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لأنـ</w:t>
      </w:r>
      <w:r w:rsidR="002126BA" w:rsidRPr="000C0FFD">
        <w:rPr>
          <w:rFonts w:cs="Traditional Arabic" w:hint="cs"/>
          <w:sz w:val="34"/>
          <w:szCs w:val="34"/>
          <w:shd w:val="clear" w:color="auto" w:fill="auto"/>
          <w:rtl/>
        </w:rPr>
        <w:t xml:space="preserve"> </w:t>
      </w:r>
      <w:r w:rsidR="00C15982" w:rsidRPr="000C0FFD">
        <w:rPr>
          <w:rFonts w:cs="Traditional Arabic"/>
          <w:sz w:val="34"/>
          <w:szCs w:val="34"/>
          <w:shd w:val="clear" w:color="auto" w:fill="auto"/>
          <w:rtl/>
        </w:rPr>
        <w:t>"الله سبحانه أخبر عن الجهات التي تستقبلها الأُمَم مُنكَّرةً مطلقةً غير مضافةٍ إليه...، فقال تعالى</w:t>
      </w:r>
      <w:r w:rsidR="00C15982" w:rsidRPr="000C0FFD">
        <w:rPr>
          <w:rFonts w:cs="Traditional Arabic"/>
          <w:sz w:val="34"/>
          <w:szCs w:val="34"/>
          <w:shd w:val="clear" w:color="auto" w:fill="auto"/>
        </w:rPr>
        <w:t xml:space="preserve">: </w:t>
      </w:r>
      <w:r w:rsidR="00C15982" w:rsidRPr="000C0FFD">
        <w:rPr>
          <w:rFonts w:cs="Traditional Arabic"/>
          <w:sz w:val="34"/>
          <w:szCs w:val="34"/>
          <w:shd w:val="clear" w:color="auto" w:fill="auto"/>
          <w:rtl/>
        </w:rPr>
        <w:t>﴿</w:t>
      </w:r>
      <w:r w:rsidR="00C15982" w:rsidRPr="000C0FFD">
        <w:rPr>
          <w:rFonts w:cs="Traditional Arabic"/>
          <w:sz w:val="34"/>
          <w:szCs w:val="34"/>
          <w:shd w:val="clear" w:color="auto" w:fill="auto"/>
        </w:rPr>
        <w:t> </w:t>
      </w:r>
      <w:r w:rsidR="00C15982" w:rsidRPr="000C0FFD">
        <w:rPr>
          <w:rFonts w:cs="Traditional Arabic"/>
          <w:b/>
          <w:bCs/>
          <w:sz w:val="34"/>
          <w:szCs w:val="34"/>
          <w:shd w:val="clear" w:color="auto" w:fill="auto"/>
          <w:rtl/>
        </w:rPr>
        <w:t>وَلِكُلٍّ وِجْهَةٌ هُوَ مُوَلِّيهَا فَاسْتَبِقُوا الْخَيْرَاتِ أَيْنَ مَا تَكُونُوا يَأْتِ بِكُمُ اللَّهُ جَمِيعًا إِنَّ اللَّهَ عَلَى كُلِّ شَيْءٍ قَدِيرٌ</w:t>
      </w:r>
      <w:r w:rsidR="00C15982" w:rsidRPr="000C0FFD">
        <w:rPr>
          <w:rFonts w:cs="Traditional Arabic"/>
          <w:sz w:val="34"/>
          <w:szCs w:val="34"/>
          <w:shd w:val="clear" w:color="auto" w:fill="auto"/>
        </w:rPr>
        <w:t> </w:t>
      </w:r>
      <w:r w:rsidR="00C15982"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00C15982" w:rsidRPr="000C0FFD">
        <w:rPr>
          <w:rFonts w:cs="Traditional Arabic"/>
          <w:sz w:val="34"/>
          <w:szCs w:val="34"/>
          <w:shd w:val="clear" w:color="auto" w:fill="auto"/>
          <w:rtl/>
        </w:rPr>
        <w:t>البقرة: 148</w:t>
      </w:r>
      <w:r w:rsidRPr="000C0FFD">
        <w:rPr>
          <w:rFonts w:cs="Traditional Arabic" w:hint="cs"/>
          <w:sz w:val="34"/>
          <w:szCs w:val="34"/>
          <w:shd w:val="clear" w:color="auto" w:fill="auto"/>
          <w:rtl/>
        </w:rPr>
        <w:t>)</w:t>
      </w:r>
      <w:r w:rsidR="00C15982" w:rsidRPr="000C0FFD">
        <w:rPr>
          <w:rFonts w:cs="Traditional Arabic"/>
          <w:sz w:val="34"/>
          <w:szCs w:val="34"/>
          <w:shd w:val="clear" w:color="auto" w:fill="auto"/>
          <w:rtl/>
        </w:rPr>
        <w:t>، فتأمَّل هذا السياق في ذكر الوجهات المختلفة التي تولِّيها الأُمَم وجوههم، ونزل عليه قوله</w:t>
      </w:r>
      <w:r w:rsidRPr="000C0FFD">
        <w:rPr>
          <w:rFonts w:cs="Traditional Arabic" w:hint="cs"/>
          <w:sz w:val="34"/>
          <w:szCs w:val="34"/>
          <w:shd w:val="clear" w:color="auto" w:fill="auto"/>
          <w:rtl/>
        </w:rPr>
        <w:t>:</w:t>
      </w:r>
      <w:r w:rsidRPr="000C0FFD">
        <w:rPr>
          <w:rFonts w:cs="Traditional Arabic"/>
          <w:sz w:val="34"/>
          <w:szCs w:val="34"/>
          <w:shd w:val="clear" w:color="auto" w:fill="auto"/>
        </w:rPr>
        <w:t xml:space="preserve"> </w:t>
      </w:r>
      <w:r w:rsidR="00C15982" w:rsidRPr="000C0FFD">
        <w:rPr>
          <w:rFonts w:cs="Traditional Arabic"/>
          <w:b/>
          <w:bCs/>
          <w:sz w:val="34"/>
          <w:szCs w:val="34"/>
          <w:shd w:val="clear" w:color="auto" w:fill="auto"/>
          <w:rtl/>
        </w:rPr>
        <w:t>وَلِلَّهِ الْمَشْرِقُ وَالْمَغْرِبُ فَأَيْنَمَا تُوَلُّوا فَثَمَّ وَجْهُ اللَّهِ إِنَّ اللَّهَ وَاسِعٌ عَلِيمٌ</w:t>
      </w:r>
      <w:r w:rsidR="000C0FFD">
        <w:rPr>
          <w:rFonts w:cs="Traditional Arabic"/>
          <w:b/>
          <w:bCs/>
          <w:sz w:val="34"/>
          <w:szCs w:val="34"/>
          <w:shd w:val="clear" w:color="auto" w:fill="auto"/>
          <w:rtl/>
        </w:rPr>
        <w:t xml:space="preserve"> </w:t>
      </w:r>
      <w:r w:rsidRPr="000C0FFD">
        <w:rPr>
          <w:rFonts w:cs="Traditional Arabic" w:hint="cs"/>
          <w:sz w:val="34"/>
          <w:szCs w:val="34"/>
          <w:shd w:val="clear" w:color="auto" w:fill="auto"/>
          <w:rtl/>
        </w:rPr>
        <w:t>(</w:t>
      </w:r>
      <w:r w:rsidR="00C15982" w:rsidRPr="000C0FFD">
        <w:rPr>
          <w:rFonts w:cs="Traditional Arabic"/>
          <w:sz w:val="34"/>
          <w:szCs w:val="34"/>
          <w:shd w:val="clear" w:color="auto" w:fill="auto"/>
          <w:rtl/>
        </w:rPr>
        <w:t>البقرة: 115</w:t>
      </w:r>
      <w:r w:rsidRPr="000C0FFD">
        <w:rPr>
          <w:rFonts w:cs="Traditional Arabic" w:hint="cs"/>
          <w:sz w:val="34"/>
          <w:szCs w:val="34"/>
          <w:shd w:val="clear" w:color="auto" w:fill="auto"/>
          <w:rtl/>
        </w:rPr>
        <w:t>)</w:t>
      </w:r>
      <w:r w:rsidR="00C15982" w:rsidRPr="000C0FFD">
        <w:rPr>
          <w:rFonts w:cs="Traditional Arabic"/>
          <w:sz w:val="34"/>
          <w:szCs w:val="34"/>
          <w:shd w:val="clear" w:color="auto" w:fill="auto"/>
          <w:rtl/>
        </w:rPr>
        <w:t xml:space="preserve">، وانظر: هل يلائم السياقُ </w:t>
      </w:r>
      <w:proofErr w:type="spellStart"/>
      <w:r w:rsidR="00C15982" w:rsidRPr="000C0FFD">
        <w:rPr>
          <w:rFonts w:cs="Traditional Arabic"/>
          <w:sz w:val="34"/>
          <w:szCs w:val="34"/>
          <w:shd w:val="clear" w:color="auto" w:fill="auto"/>
          <w:rtl/>
        </w:rPr>
        <w:t>السياقَ</w:t>
      </w:r>
      <w:proofErr w:type="spellEnd"/>
      <w:r w:rsidR="00C15982" w:rsidRPr="000C0FFD">
        <w:rPr>
          <w:rFonts w:cs="Traditional Arabic"/>
          <w:sz w:val="34"/>
          <w:szCs w:val="34"/>
          <w:shd w:val="clear" w:color="auto" w:fill="auto"/>
          <w:rtl/>
        </w:rPr>
        <w:t>، والمعنى المعنى ويُطابقه، أم هما سياقان دلَّ كلٌّ منهما على معنى غير المعنى الآخر؟ فالألفاظ غير الألفاظ، والمعنى غير المعنى</w:t>
      </w:r>
      <w:r w:rsidR="002126BA" w:rsidRPr="000C0FFD">
        <w:rPr>
          <w:rFonts w:cs="Traditional Arabic" w:hint="cs"/>
          <w:sz w:val="34"/>
          <w:szCs w:val="34"/>
          <w:shd w:val="clear" w:color="auto" w:fill="auto"/>
          <w:rtl/>
        </w:rPr>
        <w:t>". (</w:t>
      </w:r>
      <w:r w:rsidR="002126BA" w:rsidRPr="000C0FFD">
        <w:rPr>
          <w:rStyle w:val="a5"/>
          <w:rFonts w:cs="Traditional Arabic"/>
          <w:sz w:val="34"/>
          <w:szCs w:val="34"/>
          <w:shd w:val="clear" w:color="auto" w:fill="auto"/>
          <w:rtl/>
        </w:rPr>
        <w:footnoteReference w:id="72"/>
      </w:r>
      <w:r w:rsidR="002126BA" w:rsidRPr="000C0FFD">
        <w:rPr>
          <w:rFonts w:cs="Traditional Arabic" w:hint="cs"/>
          <w:sz w:val="34"/>
          <w:szCs w:val="34"/>
          <w:shd w:val="clear" w:color="auto" w:fill="auto"/>
          <w:rtl/>
        </w:rPr>
        <w:t>)</w:t>
      </w:r>
    </w:p>
    <w:p w14:paraId="36DBDA5E" w14:textId="77777777" w:rsidR="005460A4" w:rsidRPr="000C0FFD" w:rsidRDefault="005460A4"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b/>
          <w:bCs/>
          <w:sz w:val="34"/>
          <w:szCs w:val="34"/>
          <w:shd w:val="clear" w:color="auto" w:fill="auto"/>
          <w:rtl/>
        </w:rPr>
        <w:t>قال ابن القيم</w:t>
      </w:r>
      <w:r w:rsidR="00B20F55" w:rsidRPr="000C0FFD">
        <w:rPr>
          <w:rFonts w:cs="Traditional Arabic" w:hint="cs"/>
          <w:b/>
          <w:bCs/>
          <w:sz w:val="34"/>
          <w:szCs w:val="34"/>
          <w:shd w:val="clear" w:color="auto" w:fill="auto"/>
          <w:rtl/>
        </w:rPr>
        <w:t>- رحمه الله-</w:t>
      </w:r>
      <w:r w:rsidRPr="000C0FFD">
        <w:rPr>
          <w:rFonts w:cs="Traditional Arabic"/>
          <w:b/>
          <w:bCs/>
          <w:sz w:val="34"/>
          <w:szCs w:val="34"/>
          <w:shd w:val="clear" w:color="auto" w:fill="auto"/>
          <w:rtl/>
        </w:rPr>
        <w:t xml:space="preserve">: </w:t>
      </w:r>
    </w:p>
    <w:p w14:paraId="2B55060A" w14:textId="1EB7B238" w:rsidR="008B290D" w:rsidRDefault="005460A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"الصحيح في قوله تعالى</w:t>
      </w:r>
      <w:r w:rsidRPr="000C0FFD">
        <w:rPr>
          <w:rFonts w:cs="Traditional Arabic"/>
          <w:sz w:val="34"/>
          <w:szCs w:val="34"/>
          <w:shd w:val="clear" w:color="auto" w:fill="auto"/>
        </w:rPr>
        <w:t xml:space="preserve">: </w:t>
      </w:r>
      <w:proofErr w:type="gramStart"/>
      <w:r w:rsidRPr="000C0FFD">
        <w:rPr>
          <w:rFonts w:cs="Traditional Arabic"/>
          <w:sz w:val="34"/>
          <w:szCs w:val="34"/>
          <w:shd w:val="clear" w:color="auto" w:fill="auto"/>
          <w:rtl/>
        </w:rPr>
        <w:t>﴿</w:t>
      </w:r>
      <w:r w:rsidRPr="000C0FFD">
        <w:rPr>
          <w:rFonts w:cs="Traditional Arabic"/>
          <w:sz w:val="34"/>
          <w:szCs w:val="34"/>
          <w:shd w:val="clear" w:color="auto" w:fill="auto"/>
        </w:rPr>
        <w:t> </w:t>
      </w:r>
      <w:r w:rsidRPr="000C0FFD">
        <w:rPr>
          <w:rFonts w:cs="Traditional Arabic"/>
          <w:sz w:val="34"/>
          <w:szCs w:val="34"/>
          <w:shd w:val="clear" w:color="auto" w:fill="auto"/>
          <w:rtl/>
        </w:rPr>
        <w:t>فَثَمَّ</w:t>
      </w:r>
      <w:proofErr w:type="gramEnd"/>
      <w:r w:rsidRPr="000C0FFD">
        <w:rPr>
          <w:rFonts w:cs="Traditional Arabic"/>
          <w:sz w:val="34"/>
          <w:szCs w:val="34"/>
          <w:shd w:val="clear" w:color="auto" w:fill="auto"/>
          <w:rtl/>
        </w:rPr>
        <w:t xml:space="preserve"> وَجْهُ اللَّهِ</w:t>
      </w:r>
      <w:r w:rsidRPr="000C0FFD">
        <w:rPr>
          <w:rFonts w:cs="Traditional Arabic"/>
          <w:sz w:val="34"/>
          <w:szCs w:val="34"/>
          <w:shd w:val="clear" w:color="auto" w:fill="auto"/>
        </w:rPr>
        <w:t> </w:t>
      </w:r>
      <w:r w:rsidRPr="000C0FFD">
        <w:rPr>
          <w:rFonts w:cs="Traditional Arabic"/>
          <w:sz w:val="34"/>
          <w:szCs w:val="34"/>
          <w:shd w:val="clear" w:color="auto" w:fill="auto"/>
          <w:rtl/>
        </w:rPr>
        <w:t>﴾ أنه كقوله في سائر الآيات التي ذكر فيها الوجه، فإنه قد اطَّرد مجيئه في القرآن والسنة مضافًا إلى الرَّبِّ تعالى، على طريقة واحدة، ومعنى واحد، فليس فيه معنيان مختلفان في جميع المواضع غير الموضع الذي ذُكِر في سورة البقرة، وهو قوله</w:t>
      </w:r>
      <w:r w:rsidRPr="000C0FFD">
        <w:rPr>
          <w:rFonts w:cs="Traditional Arabic"/>
          <w:sz w:val="34"/>
          <w:szCs w:val="34"/>
          <w:shd w:val="clear" w:color="auto" w:fill="auto"/>
        </w:rPr>
        <w:t xml:space="preserve">: </w:t>
      </w:r>
      <w:r w:rsidRPr="000C0FFD">
        <w:rPr>
          <w:rFonts w:cs="Traditional Arabic"/>
          <w:sz w:val="34"/>
          <w:szCs w:val="34"/>
          <w:shd w:val="clear" w:color="auto" w:fill="auto"/>
          <w:rtl/>
        </w:rPr>
        <w:t>﴿</w:t>
      </w:r>
      <w:r w:rsidRPr="000C0FFD">
        <w:rPr>
          <w:rFonts w:cs="Traditional Arabic"/>
          <w:sz w:val="34"/>
          <w:szCs w:val="34"/>
          <w:shd w:val="clear" w:color="auto" w:fill="auto"/>
        </w:rPr>
        <w:t> </w:t>
      </w:r>
      <w:r w:rsidRPr="000C0FFD">
        <w:rPr>
          <w:rFonts w:cs="Traditional Arabic"/>
          <w:sz w:val="34"/>
          <w:szCs w:val="34"/>
          <w:shd w:val="clear" w:color="auto" w:fill="auto"/>
          <w:rtl/>
        </w:rPr>
        <w:t>فَثَمَّ وَجْهُ اللَّهِ</w:t>
      </w:r>
      <w:r w:rsidRPr="000C0FFD">
        <w:rPr>
          <w:rFonts w:cs="Traditional Arabic"/>
          <w:sz w:val="34"/>
          <w:szCs w:val="34"/>
          <w:shd w:val="clear" w:color="auto" w:fill="auto"/>
        </w:rPr>
        <w:t> </w:t>
      </w:r>
      <w:r w:rsidRPr="000C0FFD">
        <w:rPr>
          <w:rFonts w:cs="Traditional Arabic"/>
          <w:sz w:val="34"/>
          <w:szCs w:val="34"/>
          <w:shd w:val="clear" w:color="auto" w:fill="auto"/>
          <w:rtl/>
        </w:rPr>
        <w:t>﴾، وهذا لا يتعيَّن حملُه على القِبْلة والجهة، ولا يمتنع أن يُرادَ به وجْهُ الرَّبِّ حقيقةً، فحملُه على غير القِبْلة كنظائره كلِّها أولى</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73"/>
      </w:r>
      <w:r w:rsidRPr="000C0FFD">
        <w:rPr>
          <w:rFonts w:cs="Traditional Arabic" w:hint="cs"/>
          <w:sz w:val="34"/>
          <w:szCs w:val="34"/>
          <w:shd w:val="clear" w:color="auto" w:fill="auto"/>
          <w:rtl/>
        </w:rPr>
        <w:t>)</w:t>
      </w:r>
    </w:p>
    <w:p w14:paraId="083CC2A6" w14:textId="77777777" w:rsidR="008B290D" w:rsidRDefault="008B290D" w:rsidP="008B290D">
      <w:pPr>
        <w:bidi w:val="0"/>
        <w:jc w:val="lowKashida"/>
        <w:rPr>
          <w:rFonts w:ascii="Calibri" w:eastAsia="Calibri" w:hAnsi="Calibri" w:cs="Traditional Arabic"/>
          <w:sz w:val="34"/>
          <w:szCs w:val="34"/>
          <w:rtl/>
        </w:rPr>
      </w:pPr>
      <w:r>
        <w:rPr>
          <w:rFonts w:cs="Traditional Arabic"/>
          <w:sz w:val="34"/>
          <w:szCs w:val="34"/>
          <w:rtl/>
        </w:rPr>
        <w:br w:type="page"/>
      </w:r>
    </w:p>
    <w:p w14:paraId="77D588D1" w14:textId="77777777" w:rsidR="009470FB" w:rsidRPr="000C0FFD" w:rsidRDefault="009470FB" w:rsidP="008B290D">
      <w:pPr>
        <w:pStyle w:val="1"/>
        <w:jc w:val="lowKashida"/>
        <w:rPr>
          <w:rtl/>
        </w:rPr>
      </w:pPr>
      <w:bookmarkStart w:id="30" w:name="_Toc154488334"/>
      <w:r w:rsidRPr="000C0FFD">
        <w:rPr>
          <w:rFonts w:hint="cs"/>
          <w:rtl/>
        </w:rPr>
        <w:lastRenderedPageBreak/>
        <w:t>المبحث الثاني:</w:t>
      </w:r>
      <w:r w:rsidR="00DB1379" w:rsidRPr="000C0FFD">
        <w:rPr>
          <w:rFonts w:hint="cs"/>
          <w:rtl/>
        </w:rPr>
        <w:t xml:space="preserve"> القول الثاني لبعض أئمة أهل السنة في عدم عد آية (</w:t>
      </w:r>
      <w:r w:rsidR="00DB1379" w:rsidRPr="000C0FFD">
        <w:rPr>
          <w:rtl/>
        </w:rPr>
        <w:t>فَثَمَّ وَجْهُ اللَّهِ</w:t>
      </w:r>
      <w:r w:rsidR="00DB1379" w:rsidRPr="000C0FFD">
        <w:rPr>
          <w:rFonts w:hint="cs"/>
          <w:rtl/>
        </w:rPr>
        <w:t>) من نصوص الصفات</w:t>
      </w:r>
      <w:bookmarkEnd w:id="30"/>
    </w:p>
    <w:p w14:paraId="55EEBC4D" w14:textId="77777777" w:rsidR="009470FB" w:rsidRPr="000C0FFD" w:rsidRDefault="009470FB"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 xml:space="preserve">وفيه </w:t>
      </w:r>
      <w:r w:rsidR="00156C3A" w:rsidRPr="000C0FFD">
        <w:rPr>
          <w:rFonts w:cs="Traditional Arabic" w:hint="cs"/>
          <w:b/>
          <w:bCs/>
          <w:color w:val="FF0000"/>
          <w:sz w:val="34"/>
          <w:szCs w:val="34"/>
          <w:shd w:val="clear" w:color="auto" w:fill="auto"/>
          <w:rtl/>
        </w:rPr>
        <w:t xml:space="preserve">أربعة </w:t>
      </w:r>
      <w:r w:rsidRPr="000C0FFD">
        <w:rPr>
          <w:rFonts w:cs="Traditional Arabic" w:hint="cs"/>
          <w:b/>
          <w:bCs/>
          <w:color w:val="FF0000"/>
          <w:sz w:val="34"/>
          <w:szCs w:val="34"/>
          <w:shd w:val="clear" w:color="auto" w:fill="auto"/>
          <w:rtl/>
        </w:rPr>
        <w:t>مطالب:</w:t>
      </w:r>
    </w:p>
    <w:p w14:paraId="42BAB1E9" w14:textId="77777777" w:rsidR="009470FB" w:rsidRPr="000C0FFD" w:rsidRDefault="009470FB" w:rsidP="008B290D">
      <w:pPr>
        <w:pStyle w:val="2"/>
        <w:bidi/>
        <w:jc w:val="lowKashida"/>
        <w:rPr>
          <w:rtl/>
        </w:rPr>
      </w:pPr>
      <w:r w:rsidRPr="000C0FFD">
        <w:rPr>
          <w:rFonts w:hint="cs"/>
          <w:rtl/>
        </w:rPr>
        <w:t xml:space="preserve"> </w:t>
      </w:r>
      <w:bookmarkStart w:id="31" w:name="_Toc154488335"/>
      <w:r w:rsidRPr="000C0FFD">
        <w:rPr>
          <w:rFonts w:hint="cs"/>
          <w:rtl/>
        </w:rPr>
        <w:t>المطلب الأول:</w:t>
      </w:r>
      <w:r w:rsidR="00DB1379" w:rsidRPr="000C0FFD">
        <w:rPr>
          <w:rFonts w:hint="cs"/>
          <w:rtl/>
        </w:rPr>
        <w:t xml:space="preserve"> قول الفريق الثاني</w:t>
      </w:r>
      <w:bookmarkEnd w:id="31"/>
    </w:p>
    <w:p w14:paraId="0F480C9E" w14:textId="77777777" w:rsidR="00D4685E" w:rsidRPr="000C0FFD" w:rsidRDefault="00D4685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ويتلخص قول الفريق الثاني ب</w:t>
      </w:r>
      <w:r w:rsidR="00B66B01" w:rsidRPr="000C0FFD">
        <w:rPr>
          <w:rFonts w:cs="Traditional Arabic"/>
          <w:sz w:val="34"/>
          <w:szCs w:val="34"/>
          <w:shd w:val="clear" w:color="auto" w:fill="auto"/>
          <w:rtl/>
        </w:rPr>
        <w:t xml:space="preserve">أن </w:t>
      </w:r>
      <w:r w:rsidRPr="000C0FFD">
        <w:rPr>
          <w:rFonts w:cs="Traditional Arabic" w:hint="cs"/>
          <w:sz w:val="34"/>
          <w:szCs w:val="34"/>
          <w:shd w:val="clear" w:color="auto" w:fill="auto"/>
          <w:rtl/>
        </w:rPr>
        <w:t xml:space="preserve">المقصود بـ "وجه الله" في </w:t>
      </w:r>
      <w:r w:rsidR="00B66B01" w:rsidRPr="000C0FFD">
        <w:rPr>
          <w:rFonts w:cs="Traditional Arabic"/>
          <w:sz w:val="34"/>
          <w:szCs w:val="34"/>
          <w:shd w:val="clear" w:color="auto" w:fill="auto"/>
          <w:rtl/>
        </w:rPr>
        <w:t xml:space="preserve">هذه الآية </w:t>
      </w:r>
      <w:r w:rsidRPr="000C0FFD">
        <w:rPr>
          <w:rFonts w:cs="Traditional Arabic" w:hint="cs"/>
          <w:sz w:val="34"/>
          <w:szCs w:val="34"/>
          <w:shd w:val="clear" w:color="auto" w:fill="auto"/>
          <w:rtl/>
        </w:rPr>
        <w:t>هو</w:t>
      </w:r>
      <w:r w:rsidR="00B66B01" w:rsidRPr="000C0FFD">
        <w:rPr>
          <w:rFonts w:cs="Traditional Arabic"/>
          <w:sz w:val="34"/>
          <w:szCs w:val="34"/>
          <w:shd w:val="clear" w:color="auto" w:fill="auto"/>
          <w:rtl/>
        </w:rPr>
        <w:t xml:space="preserve"> القِبْلة والوِجْهة</w:t>
      </w:r>
      <w:r w:rsidR="0005584B" w:rsidRPr="000C0FFD">
        <w:rPr>
          <w:rFonts w:cs="Traditional Arabic" w:hint="cs"/>
          <w:sz w:val="34"/>
          <w:szCs w:val="34"/>
          <w:shd w:val="clear" w:color="auto" w:fill="auto"/>
          <w:rtl/>
        </w:rPr>
        <w:t>.</w:t>
      </w:r>
      <w:r w:rsidR="007B66EE" w:rsidRPr="000C0FFD">
        <w:rPr>
          <w:rFonts w:cs="Traditional Arabic" w:hint="cs"/>
          <w:sz w:val="34"/>
          <w:szCs w:val="34"/>
          <w:shd w:val="clear" w:color="auto" w:fill="auto"/>
          <w:rtl/>
        </w:rPr>
        <w:t xml:space="preserve"> والآية بقولهم هذا ليست معدودة من آيات الصفات.</w:t>
      </w:r>
    </w:p>
    <w:p w14:paraId="5A18BC20" w14:textId="77777777" w:rsidR="007B66EE" w:rsidRPr="000C0FFD" w:rsidRDefault="007B66EE"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يقول</w:t>
      </w:r>
      <w:r w:rsidRPr="000C0FFD">
        <w:rPr>
          <w:rFonts w:cs="Traditional Arabic"/>
          <w:b/>
          <w:bCs/>
          <w:sz w:val="34"/>
          <w:szCs w:val="34"/>
          <w:shd w:val="clear" w:color="auto" w:fill="auto"/>
          <w:rtl/>
        </w:rPr>
        <w:t xml:space="preserve"> </w:t>
      </w:r>
      <w:r w:rsidRPr="000C0FFD">
        <w:rPr>
          <w:rFonts w:cs="Traditional Arabic" w:hint="cs"/>
          <w:b/>
          <w:bCs/>
          <w:sz w:val="34"/>
          <w:szCs w:val="34"/>
          <w:shd w:val="clear" w:color="auto" w:fill="auto"/>
          <w:rtl/>
        </w:rPr>
        <w:t xml:space="preserve">شيخ الإسلام </w:t>
      </w:r>
      <w:r w:rsidRPr="000C0FFD">
        <w:rPr>
          <w:rFonts w:cs="Traditional Arabic"/>
          <w:b/>
          <w:bCs/>
          <w:sz w:val="34"/>
          <w:szCs w:val="34"/>
          <w:shd w:val="clear" w:color="auto" w:fill="auto"/>
          <w:rtl/>
        </w:rPr>
        <w:t>ابن تيمية</w:t>
      </w:r>
      <w:r w:rsidRPr="000C0FFD">
        <w:rPr>
          <w:rFonts w:cs="Traditional Arabic" w:hint="cs"/>
          <w:b/>
          <w:bCs/>
          <w:sz w:val="34"/>
          <w:szCs w:val="34"/>
          <w:shd w:val="clear" w:color="auto" w:fill="auto"/>
          <w:rtl/>
        </w:rPr>
        <w:t xml:space="preserve"> - رحمه الله- مقررًا هذا الرأي:</w:t>
      </w:r>
    </w:p>
    <w:p w14:paraId="01F5F058" w14:textId="77777777" w:rsidR="007B66EE" w:rsidRPr="000C0FFD" w:rsidRDefault="007B66E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 "ليست هذه الآية من آيات الصفات، ومن عدَّها في الصفات فقد </w:t>
      </w:r>
      <w:proofErr w:type="gramStart"/>
      <w:r w:rsidRPr="000C0FFD">
        <w:rPr>
          <w:rFonts w:cs="Traditional Arabic"/>
          <w:sz w:val="34"/>
          <w:szCs w:val="34"/>
          <w:shd w:val="clear" w:color="auto" w:fill="auto"/>
          <w:rtl/>
        </w:rPr>
        <w:t>غلط</w:t>
      </w:r>
      <w:r w:rsidRPr="000C0FFD">
        <w:rPr>
          <w:rFonts w:cs="Traditional Arabic" w:hint="cs"/>
          <w:sz w:val="34"/>
          <w:szCs w:val="34"/>
          <w:shd w:val="clear" w:color="auto" w:fill="auto"/>
          <w:rtl/>
        </w:rPr>
        <w:t>(</w:t>
      </w:r>
      <w:proofErr w:type="gramEnd"/>
      <w:r w:rsidRPr="000C0FFD">
        <w:rPr>
          <w:rStyle w:val="a5"/>
          <w:rFonts w:cs="Traditional Arabic"/>
          <w:sz w:val="34"/>
          <w:szCs w:val="34"/>
          <w:shd w:val="clear" w:color="auto" w:fill="auto"/>
          <w:rtl/>
        </w:rPr>
        <w:footnoteReference w:id="74"/>
      </w:r>
      <w:r w:rsidRPr="000C0FFD">
        <w:rPr>
          <w:rFonts w:cs="Traditional Arabic" w:hint="cs"/>
          <w:sz w:val="34"/>
          <w:szCs w:val="34"/>
          <w:shd w:val="clear" w:color="auto" w:fill="auto"/>
          <w:rtl/>
        </w:rPr>
        <w:t>)"</w:t>
      </w:r>
    </w:p>
    <w:p w14:paraId="531215D7" w14:textId="347360E8" w:rsidR="007B66EE" w:rsidRPr="000C0FFD" w:rsidRDefault="000C0FFD" w:rsidP="008B290D">
      <w:pPr>
        <w:pStyle w:val="a3"/>
        <w:spacing w:before="40" w:after="40" w:line="240" w:lineRule="auto"/>
        <w:ind w:firstLine="153"/>
        <w:jc w:val="lowKashida"/>
        <w:rPr>
          <w:rFonts w:cs="Traditional Arabic"/>
          <w:sz w:val="34"/>
          <w:szCs w:val="34"/>
          <w:shd w:val="clear" w:color="auto" w:fill="auto"/>
          <w:rtl/>
        </w:rPr>
      </w:pPr>
      <w:r>
        <w:rPr>
          <w:rFonts w:cs="Traditional Arabic"/>
          <w:b/>
          <w:bCs/>
          <w:sz w:val="34"/>
          <w:szCs w:val="34"/>
          <w:shd w:val="clear" w:color="auto" w:fill="auto"/>
          <w:rtl/>
        </w:rPr>
        <w:t xml:space="preserve"> </w:t>
      </w:r>
      <w:r w:rsidR="007B66EE" w:rsidRPr="000C0FFD">
        <w:rPr>
          <w:rFonts w:cs="Traditional Arabic" w:hint="cs"/>
          <w:b/>
          <w:bCs/>
          <w:sz w:val="34"/>
          <w:szCs w:val="34"/>
          <w:shd w:val="clear" w:color="auto" w:fill="auto"/>
          <w:rtl/>
        </w:rPr>
        <w:t xml:space="preserve">ثم </w:t>
      </w:r>
      <w:r w:rsidR="007B66EE" w:rsidRPr="000C0FFD">
        <w:rPr>
          <w:rFonts w:cs="Traditional Arabic"/>
          <w:b/>
          <w:bCs/>
          <w:sz w:val="34"/>
          <w:szCs w:val="34"/>
          <w:shd w:val="clear" w:color="auto" w:fill="auto"/>
          <w:rtl/>
        </w:rPr>
        <w:t>قال:</w:t>
      </w:r>
      <w:r w:rsidR="007B66EE" w:rsidRPr="000C0FFD">
        <w:rPr>
          <w:rFonts w:cs="Traditional Arabic"/>
          <w:sz w:val="34"/>
          <w:szCs w:val="34"/>
          <w:shd w:val="clear" w:color="auto" w:fill="auto"/>
          <w:rtl/>
        </w:rPr>
        <w:t xml:space="preserve"> إنها قد تدلُّ على الصفة لكن "بوجه فيه نظر</w:t>
      </w:r>
      <w:r w:rsidR="007B66EE" w:rsidRPr="000C0FFD">
        <w:rPr>
          <w:rFonts w:cs="Traditional Arabic" w:hint="cs"/>
          <w:sz w:val="34"/>
          <w:szCs w:val="34"/>
          <w:shd w:val="clear" w:color="auto" w:fill="auto"/>
          <w:rtl/>
        </w:rPr>
        <w:t>"</w:t>
      </w:r>
      <w:r>
        <w:rPr>
          <w:rFonts w:cs="Traditional Arabic" w:hint="cs"/>
          <w:sz w:val="34"/>
          <w:szCs w:val="34"/>
          <w:shd w:val="clear" w:color="auto" w:fill="auto"/>
          <w:rtl/>
        </w:rPr>
        <w:t>.</w:t>
      </w:r>
      <w:r w:rsidR="007B66EE" w:rsidRPr="000C0FFD">
        <w:rPr>
          <w:rFonts w:cs="Traditional Arabic" w:hint="cs"/>
          <w:sz w:val="34"/>
          <w:szCs w:val="34"/>
          <w:shd w:val="clear" w:color="auto" w:fill="auto"/>
          <w:rtl/>
        </w:rPr>
        <w:t xml:space="preserve"> (</w:t>
      </w:r>
      <w:r w:rsidR="007B66EE" w:rsidRPr="000C0FFD">
        <w:rPr>
          <w:rStyle w:val="a5"/>
          <w:rFonts w:cs="Traditional Arabic"/>
          <w:sz w:val="34"/>
          <w:szCs w:val="34"/>
          <w:shd w:val="clear" w:color="auto" w:fill="auto"/>
          <w:rtl/>
        </w:rPr>
        <w:footnoteReference w:id="75"/>
      </w:r>
      <w:r w:rsidR="007B66EE" w:rsidRPr="000C0FFD">
        <w:rPr>
          <w:rFonts w:cs="Traditional Arabic" w:hint="cs"/>
          <w:sz w:val="34"/>
          <w:szCs w:val="34"/>
          <w:shd w:val="clear" w:color="auto" w:fill="auto"/>
          <w:rtl/>
        </w:rPr>
        <w:t>)</w:t>
      </w:r>
    </w:p>
    <w:p w14:paraId="77DCC9F2" w14:textId="77777777" w:rsidR="00DB1379" w:rsidRPr="000C0FFD" w:rsidRDefault="00DB1379" w:rsidP="008B290D">
      <w:pPr>
        <w:pStyle w:val="2"/>
        <w:bidi/>
        <w:jc w:val="lowKashida"/>
        <w:rPr>
          <w:rtl/>
        </w:rPr>
      </w:pPr>
      <w:bookmarkStart w:id="32" w:name="_Toc154488336"/>
      <w:r w:rsidRPr="000C0FFD">
        <w:rPr>
          <w:rFonts w:hint="cs"/>
          <w:rtl/>
        </w:rPr>
        <w:t>المطلب الثاني: أبرز القائلين بالقول الثاني من الأئمة</w:t>
      </w:r>
      <w:bookmarkEnd w:id="32"/>
    </w:p>
    <w:p w14:paraId="6C3C4EE2" w14:textId="77777777" w:rsidR="00D4685E" w:rsidRPr="000C0FFD" w:rsidRDefault="00D4685E"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b/>
          <w:bCs/>
          <w:sz w:val="34"/>
          <w:szCs w:val="34"/>
          <w:shd w:val="clear" w:color="auto" w:fill="auto"/>
          <w:rtl/>
        </w:rPr>
        <w:t xml:space="preserve">ومن </w:t>
      </w:r>
      <w:r w:rsidRPr="000C0FFD">
        <w:rPr>
          <w:rFonts w:cs="Traditional Arabic" w:hint="cs"/>
          <w:b/>
          <w:bCs/>
          <w:sz w:val="34"/>
          <w:szCs w:val="34"/>
          <w:shd w:val="clear" w:color="auto" w:fill="auto"/>
          <w:rtl/>
        </w:rPr>
        <w:t>أبرز من تولى هذا الرأي واختاره من الأئمة - رحمهم الله أجمعين -:</w:t>
      </w:r>
    </w:p>
    <w:p w14:paraId="60AB2B9C" w14:textId="77777777" w:rsidR="00F16DC9" w:rsidRPr="000C0FFD" w:rsidRDefault="00F16DC9"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 xml:space="preserve">1- </w:t>
      </w:r>
      <w:hyperlink r:id="rId26" w:tooltip="عبد الله بن عباس" w:history="1">
        <w:r w:rsidRPr="000C0FFD">
          <w:rPr>
            <w:rStyle w:val="Hyperlink"/>
            <w:rFonts w:cs="Traditional Arabic" w:hint="cs"/>
            <w:color w:val="auto"/>
            <w:sz w:val="34"/>
            <w:szCs w:val="34"/>
            <w:u w:val="none"/>
            <w:shd w:val="clear" w:color="auto" w:fill="auto"/>
            <w:rtl/>
          </w:rPr>
          <w:t>ع</w:t>
        </w:r>
        <w:r w:rsidRPr="000C0FFD">
          <w:rPr>
            <w:rStyle w:val="Hyperlink"/>
            <w:rFonts w:cs="Traditional Arabic"/>
            <w:color w:val="auto"/>
            <w:sz w:val="34"/>
            <w:szCs w:val="34"/>
            <w:u w:val="none"/>
            <w:shd w:val="clear" w:color="auto" w:fill="auto"/>
            <w:rtl/>
          </w:rPr>
          <w:t>بد الله بن عباس</w:t>
        </w:r>
      </w:hyperlink>
      <w:r w:rsidRPr="000C0FFD">
        <w:rPr>
          <w:rFonts w:cs="Traditional Arabic"/>
          <w:sz w:val="34"/>
          <w:szCs w:val="34"/>
          <w:shd w:val="clear" w:color="auto" w:fill="auto"/>
        </w:rPr>
        <w:t xml:space="preserve"> </w:t>
      </w:r>
      <w:r w:rsidRPr="000C0FFD">
        <w:rPr>
          <w:rFonts w:cs="Traditional Arabic" w:hint="cs"/>
          <w:sz w:val="34"/>
          <w:szCs w:val="34"/>
          <w:shd w:val="clear" w:color="auto" w:fill="auto"/>
          <w:rtl/>
        </w:rPr>
        <w:t xml:space="preserve">(ت: 68هـ). </w:t>
      </w:r>
      <w:r w:rsidR="005460A4" w:rsidRPr="000C0FFD">
        <w:rPr>
          <w:rFonts w:cs="Traditional Arabic" w:hint="cs"/>
          <w:sz w:val="34"/>
          <w:szCs w:val="34"/>
          <w:shd w:val="clear" w:color="auto" w:fill="auto"/>
          <w:rtl/>
        </w:rPr>
        <w:t>و</w:t>
      </w:r>
      <w:r w:rsidR="005460A4" w:rsidRPr="000C0FFD">
        <w:rPr>
          <w:rFonts w:cs="Traditional Arabic"/>
          <w:sz w:val="34"/>
          <w:szCs w:val="34"/>
          <w:shd w:val="clear" w:color="auto" w:fill="auto"/>
          <w:rtl/>
        </w:rPr>
        <w:t xml:space="preserve">القول يُنسَب </w:t>
      </w:r>
      <w:r w:rsidR="005460A4" w:rsidRPr="000C0FFD">
        <w:rPr>
          <w:rFonts w:cs="Traditional Arabic" w:hint="cs"/>
          <w:sz w:val="34"/>
          <w:szCs w:val="34"/>
          <w:shd w:val="clear" w:color="auto" w:fill="auto"/>
          <w:rtl/>
        </w:rPr>
        <w:t xml:space="preserve">إليه </w:t>
      </w:r>
      <w:r w:rsidRPr="000C0FFD">
        <w:rPr>
          <w:rFonts w:cs="Traditional Arabic" w:hint="cs"/>
          <w:sz w:val="34"/>
          <w:szCs w:val="34"/>
          <w:shd w:val="clear" w:color="auto" w:fill="auto"/>
          <w:rtl/>
        </w:rPr>
        <w:t>(</w:t>
      </w:r>
      <w:r w:rsidRPr="000C0FFD">
        <w:rPr>
          <w:rStyle w:val="a5"/>
          <w:rFonts w:cs="Traditional Arabic"/>
          <w:sz w:val="34"/>
          <w:szCs w:val="34"/>
          <w:shd w:val="clear" w:color="auto" w:fill="auto"/>
          <w:vertAlign w:val="baseline"/>
          <w:rtl/>
        </w:rPr>
        <w:footnoteReference w:id="76"/>
      </w:r>
      <w:r w:rsidRPr="000C0FFD">
        <w:rPr>
          <w:rFonts w:cs="Traditional Arabic" w:hint="cs"/>
          <w:sz w:val="34"/>
          <w:szCs w:val="34"/>
          <w:shd w:val="clear" w:color="auto" w:fill="auto"/>
          <w:rtl/>
        </w:rPr>
        <w:t>)</w:t>
      </w:r>
    </w:p>
    <w:p w14:paraId="21B4F516" w14:textId="06264105" w:rsidR="00AC22FB" w:rsidRPr="000C0FFD" w:rsidRDefault="00F16DC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2- </w:t>
      </w:r>
      <w:r w:rsidR="00AC22FB" w:rsidRPr="000C0FFD">
        <w:rPr>
          <w:rFonts w:cs="Traditional Arabic"/>
          <w:sz w:val="34"/>
          <w:szCs w:val="34"/>
          <w:shd w:val="clear" w:color="auto" w:fill="auto"/>
          <w:rtl/>
        </w:rPr>
        <w:t>مجاهد بن جبر</w:t>
      </w:r>
      <w:r w:rsidR="00AC22FB" w:rsidRPr="000C0FFD">
        <w:rPr>
          <w:rFonts w:cs="Traditional Arabic" w:hint="cs"/>
          <w:sz w:val="34"/>
          <w:szCs w:val="34"/>
          <w:shd w:val="clear" w:color="auto" w:fill="auto"/>
          <w:rtl/>
        </w:rPr>
        <w:t xml:space="preserve"> </w:t>
      </w:r>
      <w:r w:rsidR="006C1F60" w:rsidRPr="000C0FFD">
        <w:rPr>
          <w:rFonts w:cs="Traditional Arabic"/>
          <w:sz w:val="34"/>
          <w:szCs w:val="34"/>
          <w:shd w:val="clear" w:color="auto" w:fill="auto"/>
          <w:rtl/>
        </w:rPr>
        <w:t>المخزومي (ت: 104هـ)</w:t>
      </w:r>
      <w:r w:rsidR="000C0FFD">
        <w:rPr>
          <w:rFonts w:cs="Traditional Arabic" w:hint="cs"/>
          <w:sz w:val="34"/>
          <w:szCs w:val="34"/>
          <w:shd w:val="clear" w:color="auto" w:fill="auto"/>
          <w:rtl/>
        </w:rPr>
        <w:t>.</w:t>
      </w:r>
      <w:r w:rsidR="006C1F60" w:rsidRPr="000C0FFD">
        <w:rPr>
          <w:rFonts w:cs="Traditional Arabic" w:hint="cs"/>
          <w:sz w:val="34"/>
          <w:szCs w:val="34"/>
          <w:shd w:val="clear" w:color="auto" w:fill="auto"/>
          <w:rtl/>
        </w:rPr>
        <w:t xml:space="preserve"> </w:t>
      </w:r>
      <w:r w:rsidR="00AC22FB" w:rsidRPr="000C0FFD">
        <w:rPr>
          <w:rFonts w:cs="Traditional Arabic" w:hint="cs"/>
          <w:sz w:val="34"/>
          <w:szCs w:val="34"/>
          <w:shd w:val="clear" w:color="auto" w:fill="auto"/>
          <w:rtl/>
        </w:rPr>
        <w:t>(</w:t>
      </w:r>
      <w:r w:rsidR="006C1F60" w:rsidRPr="000C0FFD">
        <w:rPr>
          <w:rStyle w:val="a5"/>
          <w:rFonts w:cs="Traditional Arabic"/>
          <w:sz w:val="34"/>
          <w:szCs w:val="34"/>
          <w:shd w:val="clear" w:color="auto" w:fill="auto"/>
          <w:vertAlign w:val="baseline"/>
          <w:rtl/>
        </w:rPr>
        <w:footnoteReference w:id="77"/>
      </w:r>
      <w:r w:rsidR="00AC22FB" w:rsidRPr="000C0FFD">
        <w:rPr>
          <w:rFonts w:cs="Traditional Arabic" w:hint="cs"/>
          <w:sz w:val="34"/>
          <w:szCs w:val="34"/>
          <w:shd w:val="clear" w:color="auto" w:fill="auto"/>
          <w:rtl/>
        </w:rPr>
        <w:t xml:space="preserve">) </w:t>
      </w:r>
    </w:p>
    <w:p w14:paraId="362B18AC" w14:textId="77777777" w:rsidR="00AC22FB" w:rsidRPr="000C0FFD" w:rsidRDefault="00F16DC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3</w:t>
      </w:r>
      <w:r w:rsidR="00AC22FB" w:rsidRPr="000C0FFD">
        <w:rPr>
          <w:rFonts w:cs="Traditional Arabic"/>
          <w:sz w:val="34"/>
          <w:szCs w:val="34"/>
          <w:shd w:val="clear" w:color="auto" w:fill="auto"/>
          <w:rtl/>
        </w:rPr>
        <w:t>-</w:t>
      </w:r>
      <w:r w:rsidR="00AC22FB" w:rsidRPr="000C0FFD">
        <w:rPr>
          <w:rFonts w:cs="Traditional Arabic" w:hint="cs"/>
          <w:sz w:val="34"/>
          <w:szCs w:val="34"/>
          <w:shd w:val="clear" w:color="auto" w:fill="auto"/>
          <w:rtl/>
        </w:rPr>
        <w:t xml:space="preserve"> </w:t>
      </w:r>
      <w:r w:rsidR="00AC22FB" w:rsidRPr="000C0FFD">
        <w:rPr>
          <w:rFonts w:cs="Traditional Arabic"/>
          <w:sz w:val="34"/>
          <w:szCs w:val="34"/>
          <w:shd w:val="clear" w:color="auto" w:fill="auto"/>
          <w:rtl/>
        </w:rPr>
        <w:t>عكرمة بن عبد الله البربري المدني</w:t>
      </w:r>
      <w:r w:rsidR="00AC22FB" w:rsidRPr="000C0FFD">
        <w:rPr>
          <w:rFonts w:cs="Traditional Arabic" w:hint="cs"/>
          <w:sz w:val="34"/>
          <w:szCs w:val="34"/>
          <w:shd w:val="clear" w:color="auto" w:fill="auto"/>
          <w:rtl/>
        </w:rPr>
        <w:t xml:space="preserve"> </w:t>
      </w:r>
      <w:r w:rsidR="00AC22FB" w:rsidRPr="000C0FFD">
        <w:rPr>
          <w:rFonts w:cs="Traditional Arabic"/>
          <w:sz w:val="34"/>
          <w:szCs w:val="34"/>
          <w:shd w:val="clear" w:color="auto" w:fill="auto"/>
          <w:rtl/>
        </w:rPr>
        <w:t xml:space="preserve">مولى ابن عباس (ت: 105هـ). </w:t>
      </w:r>
      <w:r w:rsidR="006C1F60" w:rsidRPr="000C0FFD">
        <w:rPr>
          <w:rFonts w:cs="Traditional Arabic" w:hint="cs"/>
          <w:sz w:val="34"/>
          <w:szCs w:val="34"/>
          <w:shd w:val="clear" w:color="auto" w:fill="auto"/>
          <w:rtl/>
        </w:rPr>
        <w:t>(</w:t>
      </w:r>
      <w:r w:rsidR="006C1F60" w:rsidRPr="000C0FFD">
        <w:rPr>
          <w:rStyle w:val="a5"/>
          <w:rFonts w:cs="Traditional Arabic"/>
          <w:sz w:val="34"/>
          <w:szCs w:val="34"/>
          <w:shd w:val="clear" w:color="auto" w:fill="auto"/>
          <w:vertAlign w:val="baseline"/>
          <w:rtl/>
        </w:rPr>
        <w:footnoteReference w:id="78"/>
      </w:r>
      <w:r w:rsidR="006C1F60" w:rsidRPr="000C0FFD">
        <w:rPr>
          <w:rFonts w:cs="Traditional Arabic" w:hint="cs"/>
          <w:sz w:val="34"/>
          <w:szCs w:val="34"/>
          <w:shd w:val="clear" w:color="auto" w:fill="auto"/>
          <w:rtl/>
        </w:rPr>
        <w:t>)</w:t>
      </w:r>
      <w:r w:rsidR="00D4685E" w:rsidRPr="000C0FFD">
        <w:rPr>
          <w:rFonts w:cs="Traditional Arabic" w:hint="cs"/>
          <w:sz w:val="34"/>
          <w:szCs w:val="34"/>
          <w:shd w:val="clear" w:color="auto" w:fill="auto"/>
          <w:rtl/>
        </w:rPr>
        <w:t xml:space="preserve"> </w:t>
      </w:r>
    </w:p>
    <w:p w14:paraId="2E5E437F" w14:textId="77777777" w:rsidR="00AC22FB" w:rsidRPr="000C0FFD" w:rsidRDefault="00F16DC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4</w:t>
      </w:r>
      <w:r w:rsidR="00AC22FB" w:rsidRPr="000C0FFD">
        <w:rPr>
          <w:rFonts w:cs="Traditional Arabic"/>
          <w:sz w:val="34"/>
          <w:szCs w:val="34"/>
          <w:shd w:val="clear" w:color="auto" w:fill="auto"/>
          <w:rtl/>
        </w:rPr>
        <w:t>-</w:t>
      </w:r>
      <w:r w:rsidR="00AC22FB" w:rsidRPr="000C0FFD">
        <w:rPr>
          <w:rFonts w:cs="Traditional Arabic" w:hint="cs"/>
          <w:sz w:val="34"/>
          <w:szCs w:val="34"/>
          <w:shd w:val="clear" w:color="auto" w:fill="auto"/>
          <w:rtl/>
        </w:rPr>
        <w:t xml:space="preserve"> </w:t>
      </w:r>
      <w:r w:rsidR="00AC22FB" w:rsidRPr="000C0FFD">
        <w:rPr>
          <w:rFonts w:cs="Traditional Arabic"/>
          <w:sz w:val="34"/>
          <w:szCs w:val="34"/>
          <w:shd w:val="clear" w:color="auto" w:fill="auto"/>
          <w:rtl/>
        </w:rPr>
        <w:t xml:space="preserve">الحسن بن يسار </w:t>
      </w:r>
      <w:proofErr w:type="gramStart"/>
      <w:r w:rsidR="00AC22FB" w:rsidRPr="000C0FFD">
        <w:rPr>
          <w:rFonts w:cs="Traditional Arabic"/>
          <w:sz w:val="34"/>
          <w:szCs w:val="34"/>
          <w:shd w:val="clear" w:color="auto" w:fill="auto"/>
          <w:rtl/>
        </w:rPr>
        <w:t>البصري(</w:t>
      </w:r>
      <w:proofErr w:type="gramEnd"/>
      <w:r w:rsidR="00AC22FB" w:rsidRPr="000C0FFD">
        <w:rPr>
          <w:rFonts w:cs="Traditional Arabic"/>
          <w:sz w:val="34"/>
          <w:szCs w:val="34"/>
          <w:shd w:val="clear" w:color="auto" w:fill="auto"/>
          <w:rtl/>
        </w:rPr>
        <w:t xml:space="preserve">ت: 110هـ). </w:t>
      </w:r>
      <w:r w:rsidR="006C1F60" w:rsidRPr="000C0FFD">
        <w:rPr>
          <w:rFonts w:cs="Traditional Arabic" w:hint="cs"/>
          <w:sz w:val="34"/>
          <w:szCs w:val="34"/>
          <w:shd w:val="clear" w:color="auto" w:fill="auto"/>
          <w:rtl/>
        </w:rPr>
        <w:t>(</w:t>
      </w:r>
      <w:r w:rsidR="006C1F60" w:rsidRPr="000C0FFD">
        <w:rPr>
          <w:rStyle w:val="a5"/>
          <w:rFonts w:cs="Traditional Arabic"/>
          <w:sz w:val="34"/>
          <w:szCs w:val="34"/>
          <w:shd w:val="clear" w:color="auto" w:fill="auto"/>
          <w:vertAlign w:val="baseline"/>
          <w:rtl/>
        </w:rPr>
        <w:footnoteReference w:id="79"/>
      </w:r>
      <w:r w:rsidR="006C1F60" w:rsidRPr="000C0FFD">
        <w:rPr>
          <w:rFonts w:cs="Traditional Arabic" w:hint="cs"/>
          <w:sz w:val="34"/>
          <w:szCs w:val="34"/>
          <w:shd w:val="clear" w:color="auto" w:fill="auto"/>
          <w:rtl/>
        </w:rPr>
        <w:t>)</w:t>
      </w:r>
    </w:p>
    <w:p w14:paraId="71501DC6" w14:textId="77777777" w:rsidR="00AC22FB" w:rsidRPr="000C0FFD" w:rsidRDefault="00AC22F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Pr>
        <w:t> </w:t>
      </w:r>
      <w:r w:rsidR="00F16DC9" w:rsidRPr="000C0FFD">
        <w:rPr>
          <w:rFonts w:cs="Traditional Arabic" w:hint="cs"/>
          <w:sz w:val="34"/>
          <w:szCs w:val="34"/>
          <w:shd w:val="clear" w:color="auto" w:fill="auto"/>
          <w:rtl/>
        </w:rPr>
        <w:t xml:space="preserve">5- </w:t>
      </w:r>
      <w:r w:rsidRPr="000C0FFD">
        <w:rPr>
          <w:rFonts w:cs="Traditional Arabic"/>
          <w:sz w:val="34"/>
          <w:szCs w:val="34"/>
          <w:shd w:val="clear" w:color="auto" w:fill="auto"/>
          <w:rtl/>
        </w:rPr>
        <w:t xml:space="preserve">قتادة بن دعامة السَّدوسي (ت: 118هـ). </w:t>
      </w:r>
      <w:r w:rsidR="006C1F60" w:rsidRPr="000C0FFD">
        <w:rPr>
          <w:rFonts w:cs="Traditional Arabic" w:hint="cs"/>
          <w:sz w:val="34"/>
          <w:szCs w:val="34"/>
          <w:shd w:val="clear" w:color="auto" w:fill="auto"/>
          <w:rtl/>
        </w:rPr>
        <w:t>(</w:t>
      </w:r>
      <w:r w:rsidR="006C1F60" w:rsidRPr="000C0FFD">
        <w:rPr>
          <w:rStyle w:val="a5"/>
          <w:rFonts w:cs="Traditional Arabic"/>
          <w:sz w:val="34"/>
          <w:szCs w:val="34"/>
          <w:shd w:val="clear" w:color="auto" w:fill="auto"/>
          <w:vertAlign w:val="baseline"/>
          <w:rtl/>
        </w:rPr>
        <w:footnoteReference w:id="80"/>
      </w:r>
      <w:r w:rsidR="006C1F60" w:rsidRPr="000C0FFD">
        <w:rPr>
          <w:rFonts w:cs="Traditional Arabic" w:hint="cs"/>
          <w:sz w:val="34"/>
          <w:szCs w:val="34"/>
          <w:shd w:val="clear" w:color="auto" w:fill="auto"/>
          <w:rtl/>
        </w:rPr>
        <w:t>)</w:t>
      </w:r>
    </w:p>
    <w:p w14:paraId="29932F70" w14:textId="7ED681A1" w:rsidR="00D4685E" w:rsidRPr="000C0FFD" w:rsidRDefault="00F16DC9" w:rsidP="008B290D">
      <w:pPr>
        <w:pStyle w:val="a3"/>
        <w:spacing w:before="40" w:after="40" w:line="240" w:lineRule="auto"/>
        <w:ind w:firstLine="153"/>
        <w:jc w:val="lowKashida"/>
        <w:rPr>
          <w:rFonts w:cs="Traditional Arabic"/>
          <w:sz w:val="34"/>
          <w:szCs w:val="34"/>
          <w:shd w:val="clear" w:color="auto" w:fill="auto"/>
          <w:rtl/>
        </w:rPr>
      </w:pPr>
      <w:r w:rsidRPr="000C0FFD">
        <w:rPr>
          <w:rStyle w:val="aa"/>
          <w:rFonts w:cs="Traditional Arabic" w:hint="cs"/>
          <w:i w:val="0"/>
          <w:iCs w:val="0"/>
          <w:sz w:val="34"/>
          <w:szCs w:val="34"/>
          <w:shd w:val="clear" w:color="auto" w:fill="auto"/>
          <w:rtl/>
        </w:rPr>
        <w:lastRenderedPageBreak/>
        <w:t xml:space="preserve">6- </w:t>
      </w:r>
      <w:r w:rsidR="00AC22FB" w:rsidRPr="000C0FFD">
        <w:rPr>
          <w:rStyle w:val="aa"/>
          <w:rFonts w:cs="Traditional Arabic"/>
          <w:i w:val="0"/>
          <w:iCs w:val="0"/>
          <w:sz w:val="34"/>
          <w:szCs w:val="34"/>
          <w:shd w:val="clear" w:color="auto" w:fill="auto"/>
          <w:rtl/>
        </w:rPr>
        <w:t>مقاتل</w:t>
      </w:r>
      <w:r w:rsidR="00AC22FB" w:rsidRPr="000C0FFD">
        <w:rPr>
          <w:rFonts w:cs="Traditional Arabic"/>
          <w:sz w:val="34"/>
          <w:szCs w:val="34"/>
          <w:shd w:val="clear" w:color="auto" w:fill="auto"/>
        </w:rPr>
        <w:t> </w:t>
      </w:r>
      <w:r w:rsidR="00AC22FB" w:rsidRPr="000C0FFD">
        <w:rPr>
          <w:rFonts w:cs="Traditional Arabic"/>
          <w:sz w:val="34"/>
          <w:szCs w:val="34"/>
          <w:shd w:val="clear" w:color="auto" w:fill="auto"/>
          <w:rtl/>
        </w:rPr>
        <w:t>بن سليمان</w:t>
      </w:r>
      <w:r w:rsidR="007B66EE" w:rsidRPr="000C0FFD">
        <w:rPr>
          <w:rFonts w:cs="Traditional Arabic" w:hint="cs"/>
          <w:sz w:val="34"/>
          <w:szCs w:val="34"/>
          <w:shd w:val="clear" w:color="auto" w:fill="auto"/>
          <w:rtl/>
        </w:rPr>
        <w:t xml:space="preserve"> الأزدي</w:t>
      </w:r>
      <w:r w:rsidR="00AC22FB" w:rsidRPr="000C0FFD">
        <w:rPr>
          <w:rFonts w:cs="Traditional Arabic"/>
          <w:sz w:val="34"/>
          <w:szCs w:val="34"/>
          <w:shd w:val="clear" w:color="auto" w:fill="auto"/>
          <w:rtl/>
        </w:rPr>
        <w:t xml:space="preserve"> (</w:t>
      </w:r>
      <w:r w:rsidR="00AC22FB" w:rsidRPr="000C0FFD">
        <w:rPr>
          <w:rFonts w:cs="Traditional Arabic" w:hint="cs"/>
          <w:sz w:val="34"/>
          <w:szCs w:val="34"/>
          <w:shd w:val="clear" w:color="auto" w:fill="auto"/>
          <w:rtl/>
        </w:rPr>
        <w:t>ت</w:t>
      </w:r>
      <w:r w:rsidR="00AC22FB" w:rsidRPr="000C0FFD">
        <w:rPr>
          <w:rFonts w:cs="Traditional Arabic"/>
          <w:sz w:val="34"/>
          <w:szCs w:val="34"/>
          <w:shd w:val="clear" w:color="auto" w:fill="auto"/>
          <w:rtl/>
        </w:rPr>
        <w:t>: 150</w:t>
      </w:r>
      <w:proofErr w:type="gramStart"/>
      <w:r w:rsidR="00AC22FB" w:rsidRPr="000C0FFD">
        <w:rPr>
          <w:rFonts w:cs="Traditional Arabic"/>
          <w:sz w:val="34"/>
          <w:szCs w:val="34"/>
          <w:shd w:val="clear" w:color="auto" w:fill="auto"/>
          <w:rtl/>
        </w:rPr>
        <w:t xml:space="preserve">هـ </w:t>
      </w:r>
      <w:r w:rsidR="00AC22FB" w:rsidRPr="000C0FFD">
        <w:rPr>
          <w:rFonts w:cs="Traditional Arabic" w:hint="cs"/>
          <w:sz w:val="34"/>
          <w:szCs w:val="34"/>
          <w:shd w:val="clear" w:color="auto" w:fill="auto"/>
          <w:rtl/>
        </w:rPr>
        <w:t>)</w:t>
      </w:r>
      <w:proofErr w:type="gramEnd"/>
      <w:r w:rsidR="000C0FFD">
        <w:rPr>
          <w:rFonts w:cs="Traditional Arabic" w:hint="cs"/>
          <w:sz w:val="34"/>
          <w:szCs w:val="34"/>
          <w:shd w:val="clear" w:color="auto" w:fill="auto"/>
          <w:rtl/>
        </w:rPr>
        <w:t>.</w:t>
      </w:r>
      <w:r w:rsidR="00AC22FB" w:rsidRPr="000C0FFD">
        <w:rPr>
          <w:rFonts w:cs="Traditional Arabic" w:hint="cs"/>
          <w:sz w:val="34"/>
          <w:szCs w:val="34"/>
          <w:shd w:val="clear" w:color="auto" w:fill="auto"/>
          <w:rtl/>
        </w:rPr>
        <w:t xml:space="preserve"> </w:t>
      </w:r>
      <w:r w:rsidR="006C1F60" w:rsidRPr="000C0FFD">
        <w:rPr>
          <w:rFonts w:cs="Traditional Arabic" w:hint="cs"/>
          <w:sz w:val="34"/>
          <w:szCs w:val="34"/>
          <w:shd w:val="clear" w:color="auto" w:fill="auto"/>
          <w:rtl/>
        </w:rPr>
        <w:t>(</w:t>
      </w:r>
      <w:r w:rsidR="006C1F60" w:rsidRPr="000C0FFD">
        <w:rPr>
          <w:rStyle w:val="a5"/>
          <w:rFonts w:cs="Traditional Arabic"/>
          <w:sz w:val="34"/>
          <w:szCs w:val="34"/>
          <w:shd w:val="clear" w:color="auto" w:fill="auto"/>
          <w:vertAlign w:val="baseline"/>
          <w:rtl/>
        </w:rPr>
        <w:footnoteReference w:id="81"/>
      </w:r>
      <w:r w:rsidR="006C1F60" w:rsidRPr="000C0FFD">
        <w:rPr>
          <w:rFonts w:cs="Traditional Arabic" w:hint="cs"/>
          <w:sz w:val="34"/>
          <w:szCs w:val="34"/>
          <w:shd w:val="clear" w:color="auto" w:fill="auto"/>
          <w:rtl/>
        </w:rPr>
        <w:t>)</w:t>
      </w:r>
      <w:r w:rsidR="000C0FFD">
        <w:rPr>
          <w:rFonts w:cs="Traditional Arabic" w:hint="cs"/>
          <w:sz w:val="34"/>
          <w:szCs w:val="34"/>
          <w:shd w:val="clear" w:color="auto" w:fill="auto"/>
          <w:rtl/>
        </w:rPr>
        <w:t xml:space="preserve"> </w:t>
      </w:r>
    </w:p>
    <w:p w14:paraId="0E8FB4EE" w14:textId="3A6B0E37" w:rsidR="00D4685E" w:rsidRPr="000C0FFD" w:rsidRDefault="00B66B01"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 </w:t>
      </w:r>
      <w:r w:rsidR="00F16DC9" w:rsidRPr="000C0FFD">
        <w:rPr>
          <w:rFonts w:cs="Traditional Arabic" w:hint="cs"/>
          <w:sz w:val="34"/>
          <w:szCs w:val="34"/>
          <w:shd w:val="clear" w:color="auto" w:fill="auto"/>
          <w:rtl/>
        </w:rPr>
        <w:t xml:space="preserve">7- الإمام </w:t>
      </w:r>
      <w:proofErr w:type="gramStart"/>
      <w:r w:rsidRPr="000C0FFD">
        <w:rPr>
          <w:rFonts w:cs="Traditional Arabic"/>
          <w:sz w:val="34"/>
          <w:szCs w:val="34"/>
          <w:shd w:val="clear" w:color="auto" w:fill="auto"/>
          <w:rtl/>
        </w:rPr>
        <w:t>الشافعي</w:t>
      </w:r>
      <w:r w:rsidR="00AC22FB" w:rsidRPr="000C0FFD">
        <w:rPr>
          <w:rFonts w:cs="Traditional Arabic"/>
          <w:sz w:val="34"/>
          <w:szCs w:val="34"/>
          <w:shd w:val="clear" w:color="auto" w:fill="auto"/>
          <w:rtl/>
        </w:rPr>
        <w:t>(</w:t>
      </w:r>
      <w:proofErr w:type="gramEnd"/>
      <w:r w:rsidR="00AC22FB" w:rsidRPr="000C0FFD">
        <w:rPr>
          <w:rFonts w:cs="Traditional Arabic"/>
          <w:sz w:val="34"/>
          <w:szCs w:val="34"/>
          <w:shd w:val="clear" w:color="auto" w:fill="auto"/>
          <w:rtl/>
        </w:rPr>
        <w:t xml:space="preserve">ت: </w:t>
      </w:r>
      <w:r w:rsidR="00AC22FB" w:rsidRPr="000C0FFD">
        <w:rPr>
          <w:rFonts w:cs="Traditional Arabic" w:hint="cs"/>
          <w:sz w:val="34"/>
          <w:szCs w:val="34"/>
          <w:shd w:val="clear" w:color="auto" w:fill="auto"/>
          <w:rtl/>
        </w:rPr>
        <w:t>204</w:t>
      </w:r>
      <w:r w:rsidR="00AC22FB" w:rsidRPr="000C0FFD">
        <w:rPr>
          <w:rFonts w:cs="Traditional Arabic"/>
          <w:sz w:val="34"/>
          <w:szCs w:val="34"/>
          <w:shd w:val="clear" w:color="auto" w:fill="auto"/>
          <w:rtl/>
        </w:rPr>
        <w:t>هـ).</w:t>
      </w:r>
      <w:r w:rsidR="000C0FFD">
        <w:rPr>
          <w:rFonts w:cs="Traditional Arabic"/>
          <w:sz w:val="34"/>
          <w:szCs w:val="34"/>
          <w:shd w:val="clear" w:color="auto" w:fill="auto"/>
          <w:rtl/>
        </w:rPr>
        <w:t xml:space="preserve"> </w:t>
      </w:r>
      <w:r w:rsidR="00ED784A" w:rsidRPr="000C0FFD">
        <w:rPr>
          <w:rFonts w:cs="Traditional Arabic" w:hint="cs"/>
          <w:sz w:val="34"/>
          <w:szCs w:val="34"/>
          <w:shd w:val="clear" w:color="auto" w:fill="auto"/>
          <w:rtl/>
        </w:rPr>
        <w:t>(</w:t>
      </w:r>
      <w:r w:rsidR="006A0B0D" w:rsidRPr="000C0FFD">
        <w:rPr>
          <w:rStyle w:val="a5"/>
          <w:rFonts w:cs="Traditional Arabic"/>
          <w:sz w:val="34"/>
          <w:szCs w:val="34"/>
          <w:shd w:val="clear" w:color="auto" w:fill="auto"/>
          <w:vertAlign w:val="baseline"/>
          <w:rtl/>
        </w:rPr>
        <w:footnoteReference w:id="82"/>
      </w:r>
      <w:r w:rsidR="00ED784A" w:rsidRPr="000C0FFD">
        <w:rPr>
          <w:rFonts w:cs="Traditional Arabic" w:hint="cs"/>
          <w:sz w:val="34"/>
          <w:szCs w:val="34"/>
          <w:shd w:val="clear" w:color="auto" w:fill="auto"/>
          <w:rtl/>
        </w:rPr>
        <w:t>)</w:t>
      </w:r>
    </w:p>
    <w:p w14:paraId="3A1CCEC0" w14:textId="77777777" w:rsidR="008F6C57" w:rsidRPr="000C0FFD" w:rsidRDefault="00B66B01"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 </w:t>
      </w:r>
      <w:r w:rsidR="00AC22FB" w:rsidRPr="000C0FFD">
        <w:rPr>
          <w:rFonts w:cs="Traditional Arabic" w:hint="cs"/>
          <w:sz w:val="34"/>
          <w:szCs w:val="34"/>
          <w:shd w:val="clear" w:color="auto" w:fill="auto"/>
          <w:rtl/>
        </w:rPr>
        <w:t xml:space="preserve">شيخ الإسلام </w:t>
      </w:r>
      <w:r w:rsidRPr="000C0FFD">
        <w:rPr>
          <w:rFonts w:cs="Traditional Arabic"/>
          <w:sz w:val="34"/>
          <w:szCs w:val="34"/>
          <w:shd w:val="clear" w:color="auto" w:fill="auto"/>
          <w:rtl/>
        </w:rPr>
        <w:t xml:space="preserve">ابن </w:t>
      </w:r>
      <w:proofErr w:type="gramStart"/>
      <w:r w:rsidRPr="000C0FFD">
        <w:rPr>
          <w:rFonts w:cs="Traditional Arabic"/>
          <w:sz w:val="34"/>
          <w:szCs w:val="34"/>
          <w:shd w:val="clear" w:color="auto" w:fill="auto"/>
          <w:rtl/>
        </w:rPr>
        <w:t>تيمية</w:t>
      </w:r>
      <w:r w:rsidR="00AC22FB" w:rsidRPr="000C0FFD">
        <w:rPr>
          <w:rFonts w:cs="Traditional Arabic"/>
          <w:sz w:val="34"/>
          <w:szCs w:val="34"/>
          <w:shd w:val="clear" w:color="auto" w:fill="auto"/>
          <w:rtl/>
        </w:rPr>
        <w:t>(</w:t>
      </w:r>
      <w:proofErr w:type="gramEnd"/>
      <w:r w:rsidR="00AC22FB" w:rsidRPr="000C0FFD">
        <w:rPr>
          <w:rFonts w:cs="Traditional Arabic"/>
          <w:sz w:val="34"/>
          <w:szCs w:val="34"/>
          <w:shd w:val="clear" w:color="auto" w:fill="auto"/>
          <w:rtl/>
        </w:rPr>
        <w:t xml:space="preserve">ت: </w:t>
      </w:r>
      <w:r w:rsidR="00AC22FB" w:rsidRPr="000C0FFD">
        <w:rPr>
          <w:rFonts w:cs="Traditional Arabic" w:hint="cs"/>
          <w:sz w:val="34"/>
          <w:szCs w:val="34"/>
          <w:shd w:val="clear" w:color="auto" w:fill="auto"/>
          <w:rtl/>
        </w:rPr>
        <w:t>728</w:t>
      </w:r>
      <w:r w:rsidR="00AC22FB" w:rsidRPr="000C0FFD">
        <w:rPr>
          <w:rFonts w:cs="Traditional Arabic"/>
          <w:sz w:val="34"/>
          <w:szCs w:val="34"/>
          <w:shd w:val="clear" w:color="auto" w:fill="auto"/>
          <w:rtl/>
        </w:rPr>
        <w:t>هـ)</w:t>
      </w:r>
      <w:r w:rsidR="00F16DC9"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في </w:t>
      </w:r>
      <w:r w:rsidR="00A96EA2" w:rsidRPr="000C0FFD">
        <w:rPr>
          <w:rFonts w:cs="Traditional Arabic" w:hint="cs"/>
          <w:sz w:val="34"/>
          <w:szCs w:val="34"/>
          <w:shd w:val="clear" w:color="auto" w:fill="auto"/>
          <w:rtl/>
        </w:rPr>
        <w:t xml:space="preserve">أحد </w:t>
      </w:r>
      <w:r w:rsidRPr="000C0FFD">
        <w:rPr>
          <w:rFonts w:cs="Traditional Arabic"/>
          <w:sz w:val="34"/>
          <w:szCs w:val="34"/>
          <w:shd w:val="clear" w:color="auto" w:fill="auto"/>
          <w:rtl/>
        </w:rPr>
        <w:t>قول</w:t>
      </w:r>
      <w:r w:rsidR="00A96EA2" w:rsidRPr="000C0FFD">
        <w:rPr>
          <w:rFonts w:cs="Traditional Arabic" w:hint="cs"/>
          <w:sz w:val="34"/>
          <w:szCs w:val="34"/>
          <w:shd w:val="clear" w:color="auto" w:fill="auto"/>
          <w:rtl/>
        </w:rPr>
        <w:t>يه، ونسبه ل</w:t>
      </w:r>
      <w:r w:rsidR="00A96EA2" w:rsidRPr="000C0FFD">
        <w:rPr>
          <w:rFonts w:cs="Traditional Arabic"/>
          <w:sz w:val="34"/>
          <w:szCs w:val="34"/>
          <w:shd w:val="clear" w:color="auto" w:fill="auto"/>
          <w:rtl/>
        </w:rPr>
        <w:t>جمهور السلف</w:t>
      </w:r>
      <w:r w:rsidR="008F6C57" w:rsidRPr="000C0FFD">
        <w:rPr>
          <w:rFonts w:cs="Traditional Arabic" w:hint="cs"/>
          <w:sz w:val="34"/>
          <w:szCs w:val="34"/>
          <w:shd w:val="clear" w:color="auto" w:fill="auto"/>
          <w:rtl/>
        </w:rPr>
        <w:t xml:space="preserve">، </w:t>
      </w:r>
    </w:p>
    <w:p w14:paraId="7E346FBE" w14:textId="6995C623" w:rsidR="00D4685E" w:rsidRPr="000C0FFD" w:rsidRDefault="008F6C57"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حيث قال: (</w:t>
      </w:r>
      <w:r w:rsidR="00483483" w:rsidRPr="000C0FFD">
        <w:rPr>
          <w:rFonts w:cs="Traditional Arabic"/>
          <w:sz w:val="34"/>
          <w:szCs w:val="34"/>
          <w:shd w:val="clear" w:color="auto" w:fill="auto"/>
          <w:rtl/>
        </w:rPr>
        <w:t>ولله المشرق والمغرب فأينما تولوا فثم وجه الله</w:t>
      </w:r>
      <w:r w:rsidRPr="000C0FFD">
        <w:rPr>
          <w:rFonts w:cs="Traditional Arabic" w:hint="cs"/>
          <w:sz w:val="34"/>
          <w:szCs w:val="34"/>
          <w:shd w:val="clear" w:color="auto" w:fill="auto"/>
          <w:rtl/>
        </w:rPr>
        <w:t>) أي</w:t>
      </w:r>
      <w:r w:rsidR="00483483" w:rsidRPr="000C0FFD">
        <w:rPr>
          <w:rFonts w:cs="Traditional Arabic"/>
          <w:sz w:val="34"/>
          <w:szCs w:val="34"/>
          <w:shd w:val="clear" w:color="auto" w:fill="auto"/>
          <w:rtl/>
        </w:rPr>
        <w:t xml:space="preserve"> قبلة الله ووجهة الله</w:t>
      </w:r>
      <w:r w:rsidRPr="000C0FFD">
        <w:rPr>
          <w:rFonts w:cs="Traditional Arabic" w:hint="cs"/>
          <w:sz w:val="34"/>
          <w:szCs w:val="34"/>
          <w:shd w:val="clear" w:color="auto" w:fill="auto"/>
          <w:rtl/>
        </w:rPr>
        <w:t>،</w:t>
      </w:r>
      <w:r w:rsidR="00483483" w:rsidRPr="000C0FFD">
        <w:rPr>
          <w:rFonts w:cs="Traditional Arabic"/>
          <w:sz w:val="34"/>
          <w:szCs w:val="34"/>
          <w:shd w:val="clear" w:color="auto" w:fill="auto"/>
          <w:rtl/>
        </w:rPr>
        <w:t xml:space="preserve"> هكذا قال جمهور السلف</w:t>
      </w:r>
      <w:r w:rsidRPr="000C0FFD">
        <w:rPr>
          <w:rFonts w:cs="Traditional Arabic" w:hint="cs"/>
          <w:sz w:val="34"/>
          <w:szCs w:val="34"/>
          <w:shd w:val="clear" w:color="auto" w:fill="auto"/>
          <w:rtl/>
        </w:rPr>
        <w:t>"..</w:t>
      </w:r>
      <w:r w:rsid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Style w:val="a5"/>
          <w:rFonts w:cs="Traditional Arabic"/>
          <w:sz w:val="34"/>
          <w:szCs w:val="34"/>
          <w:shd w:val="clear" w:color="auto" w:fill="auto"/>
          <w:vertAlign w:val="baseline"/>
          <w:rtl/>
        </w:rPr>
        <w:footnoteReference w:id="83"/>
      </w:r>
      <w:r w:rsidRPr="000C0FFD">
        <w:rPr>
          <w:rFonts w:cs="Traditional Arabic" w:hint="cs"/>
          <w:sz w:val="34"/>
          <w:szCs w:val="34"/>
          <w:shd w:val="clear" w:color="auto" w:fill="auto"/>
          <w:rtl/>
        </w:rPr>
        <w:t>)</w:t>
      </w:r>
    </w:p>
    <w:p w14:paraId="3CAFBD9E" w14:textId="77777777" w:rsidR="00B66B01" w:rsidRPr="000C0FFD" w:rsidRDefault="00B66B01"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 </w:t>
      </w:r>
      <w:r w:rsidR="00F16DC9" w:rsidRPr="000C0FFD">
        <w:rPr>
          <w:rFonts w:cs="Traditional Arabic" w:hint="cs"/>
          <w:sz w:val="34"/>
          <w:szCs w:val="34"/>
          <w:shd w:val="clear" w:color="auto" w:fill="auto"/>
          <w:rtl/>
        </w:rPr>
        <w:t xml:space="preserve">8- الإمام </w:t>
      </w:r>
      <w:proofErr w:type="gramStart"/>
      <w:r w:rsidRPr="000C0FFD">
        <w:rPr>
          <w:rFonts w:cs="Traditional Arabic"/>
          <w:sz w:val="34"/>
          <w:szCs w:val="34"/>
          <w:shd w:val="clear" w:color="auto" w:fill="auto"/>
          <w:rtl/>
        </w:rPr>
        <w:t>الشوكاني</w:t>
      </w:r>
      <w:r w:rsidR="00AC22FB" w:rsidRPr="000C0FFD">
        <w:rPr>
          <w:rFonts w:cs="Traditional Arabic"/>
          <w:sz w:val="34"/>
          <w:szCs w:val="34"/>
          <w:shd w:val="clear" w:color="auto" w:fill="auto"/>
          <w:rtl/>
        </w:rPr>
        <w:t>(</w:t>
      </w:r>
      <w:proofErr w:type="gramEnd"/>
      <w:r w:rsidR="00AC22FB" w:rsidRPr="000C0FFD">
        <w:rPr>
          <w:rFonts w:cs="Traditional Arabic"/>
          <w:sz w:val="34"/>
          <w:szCs w:val="34"/>
          <w:shd w:val="clear" w:color="auto" w:fill="auto"/>
          <w:rtl/>
        </w:rPr>
        <w:t xml:space="preserve">ت: </w:t>
      </w:r>
      <w:r w:rsidR="00AC22FB" w:rsidRPr="000C0FFD">
        <w:rPr>
          <w:rFonts w:cs="Traditional Arabic" w:hint="cs"/>
          <w:sz w:val="34"/>
          <w:szCs w:val="34"/>
          <w:shd w:val="clear" w:color="auto" w:fill="auto"/>
          <w:rtl/>
        </w:rPr>
        <w:t>1250</w:t>
      </w:r>
      <w:r w:rsidR="00AC22FB" w:rsidRPr="000C0FFD">
        <w:rPr>
          <w:rFonts w:cs="Traditional Arabic"/>
          <w:sz w:val="34"/>
          <w:szCs w:val="34"/>
          <w:shd w:val="clear" w:color="auto" w:fill="auto"/>
          <w:rtl/>
        </w:rPr>
        <w:t>هـ</w:t>
      </w:r>
      <w:r w:rsidR="006A0B0D" w:rsidRPr="000C0FFD">
        <w:rPr>
          <w:rFonts w:cs="Traditional Arabic" w:hint="cs"/>
          <w:sz w:val="34"/>
          <w:szCs w:val="34"/>
          <w:shd w:val="clear" w:color="auto" w:fill="auto"/>
          <w:rtl/>
        </w:rPr>
        <w:t>). (</w:t>
      </w:r>
      <w:r w:rsidR="006A0B0D" w:rsidRPr="000C0FFD">
        <w:rPr>
          <w:rStyle w:val="a5"/>
          <w:rFonts w:cs="Traditional Arabic"/>
          <w:sz w:val="34"/>
          <w:szCs w:val="34"/>
          <w:shd w:val="clear" w:color="auto" w:fill="auto"/>
          <w:vertAlign w:val="baseline"/>
          <w:rtl/>
        </w:rPr>
        <w:footnoteReference w:id="84"/>
      </w:r>
      <w:r w:rsidR="006A0B0D" w:rsidRPr="000C0FFD">
        <w:rPr>
          <w:rFonts w:cs="Traditional Arabic" w:hint="cs"/>
          <w:sz w:val="34"/>
          <w:szCs w:val="34"/>
          <w:shd w:val="clear" w:color="auto" w:fill="auto"/>
          <w:rtl/>
        </w:rPr>
        <w:t>)</w:t>
      </w:r>
    </w:p>
    <w:p w14:paraId="3D0A17F6" w14:textId="77777777" w:rsidR="00DB1379" w:rsidRPr="000C0FFD" w:rsidRDefault="00DB1379" w:rsidP="008B290D">
      <w:pPr>
        <w:pStyle w:val="2"/>
        <w:bidi/>
        <w:jc w:val="lowKashida"/>
        <w:rPr>
          <w:rtl/>
        </w:rPr>
      </w:pPr>
      <w:bookmarkStart w:id="33" w:name="_Toc154488337"/>
      <w:r w:rsidRPr="000C0FFD">
        <w:rPr>
          <w:rFonts w:hint="cs"/>
          <w:rtl/>
        </w:rPr>
        <w:t>المطلب الثالث: أدلة الفريق الثاني</w:t>
      </w:r>
      <w:bookmarkEnd w:id="33"/>
      <w:r w:rsidRPr="000C0FFD">
        <w:rPr>
          <w:rtl/>
        </w:rPr>
        <w:t xml:space="preserve"> </w:t>
      </w:r>
    </w:p>
    <w:p w14:paraId="47460FBC" w14:textId="77777777" w:rsidR="00B66B01" w:rsidRPr="000C0FFD" w:rsidRDefault="00DB1379"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hint="cs"/>
          <w:b/>
          <w:bCs/>
          <w:sz w:val="34"/>
          <w:szCs w:val="34"/>
          <w:shd w:val="clear" w:color="auto" w:fill="auto"/>
          <w:rtl/>
        </w:rPr>
        <w:t>ولقد استدل أهل الفريق الثاني بأدلة عامة، من أبرزها ما يلي</w:t>
      </w:r>
      <w:r w:rsidR="00F16DC9" w:rsidRPr="000C0FFD">
        <w:rPr>
          <w:rFonts w:cs="Traditional Arabic" w:hint="cs"/>
          <w:b/>
          <w:bCs/>
          <w:sz w:val="34"/>
          <w:szCs w:val="34"/>
          <w:shd w:val="clear" w:color="auto" w:fill="auto"/>
          <w:rtl/>
        </w:rPr>
        <w:t>:</w:t>
      </w:r>
    </w:p>
    <w:p w14:paraId="65D67131" w14:textId="77777777" w:rsidR="007B66EE" w:rsidRPr="000C0FFD" w:rsidRDefault="007B66EE" w:rsidP="008B290D">
      <w:pPr>
        <w:pStyle w:val="a3"/>
        <w:spacing w:before="40" w:after="40" w:line="240" w:lineRule="auto"/>
        <w:ind w:firstLine="153"/>
        <w:jc w:val="lowKashida"/>
        <w:rPr>
          <w:rFonts w:cs="Traditional Arabic"/>
          <w:sz w:val="34"/>
          <w:szCs w:val="34"/>
          <w:shd w:val="clear" w:color="auto" w:fill="auto"/>
          <w:rtl/>
        </w:rPr>
      </w:pPr>
      <w:r w:rsidRPr="000C0FFD">
        <w:rPr>
          <w:rStyle w:val="a6"/>
          <w:rFonts w:cs="Traditional Arabic" w:hint="cs"/>
          <w:b w:val="0"/>
          <w:bCs w:val="0"/>
          <w:sz w:val="34"/>
          <w:szCs w:val="34"/>
          <w:shd w:val="clear" w:color="auto" w:fill="auto"/>
          <w:rtl/>
        </w:rPr>
        <w:t xml:space="preserve">1- </w:t>
      </w:r>
      <w:r w:rsidR="00B66B01" w:rsidRPr="000C0FFD">
        <w:rPr>
          <w:rFonts w:cs="Traditional Arabic"/>
          <w:b/>
          <w:bCs/>
          <w:sz w:val="34"/>
          <w:szCs w:val="34"/>
          <w:shd w:val="clear" w:color="auto" w:fill="auto"/>
          <w:rtl/>
        </w:rPr>
        <w:t>سياق</w:t>
      </w:r>
      <w:r w:rsidRPr="000C0FFD">
        <w:rPr>
          <w:rFonts w:cs="Traditional Arabic" w:hint="cs"/>
          <w:b/>
          <w:bCs/>
          <w:sz w:val="34"/>
          <w:szCs w:val="34"/>
          <w:shd w:val="clear" w:color="auto" w:fill="auto"/>
          <w:rtl/>
        </w:rPr>
        <w:t xml:space="preserve"> الآية:</w:t>
      </w:r>
    </w:p>
    <w:p w14:paraId="6EC15318" w14:textId="77777777" w:rsidR="00196A02" w:rsidRPr="000C0FFD" w:rsidRDefault="00B66B01" w:rsidP="008B290D">
      <w:pPr>
        <w:pStyle w:val="a3"/>
        <w:spacing w:before="40" w:after="40" w:line="240" w:lineRule="auto"/>
        <w:ind w:firstLine="153"/>
        <w:jc w:val="lowKashida"/>
        <w:rPr>
          <w:rStyle w:val="a6"/>
          <w:rFonts w:cs="Traditional Arabic"/>
          <w:sz w:val="34"/>
          <w:szCs w:val="34"/>
          <w:shd w:val="clear" w:color="auto" w:fill="auto"/>
          <w:rtl/>
        </w:rPr>
      </w:pPr>
      <w:r w:rsidRPr="000C0FFD">
        <w:rPr>
          <w:rFonts w:cs="Traditional Arabic"/>
          <w:sz w:val="34"/>
          <w:szCs w:val="34"/>
          <w:shd w:val="clear" w:color="auto" w:fill="auto"/>
          <w:rtl/>
        </w:rPr>
        <w:t xml:space="preserve"> </w:t>
      </w:r>
      <w:r w:rsidR="00196A02" w:rsidRPr="000C0FFD">
        <w:rPr>
          <w:rStyle w:val="a6"/>
          <w:rFonts w:cs="Traditional Arabic" w:hint="cs"/>
          <w:sz w:val="34"/>
          <w:szCs w:val="34"/>
          <w:shd w:val="clear" w:color="auto" w:fill="auto"/>
          <w:rtl/>
        </w:rPr>
        <w:t>قال شيخ الإسلام ابن تيمية - رحمه الله-:</w:t>
      </w:r>
    </w:p>
    <w:p w14:paraId="099DA7F3" w14:textId="1C4E67EF" w:rsidR="008B290D" w:rsidRDefault="00196A02" w:rsidP="008B290D">
      <w:pPr>
        <w:pStyle w:val="a3"/>
        <w:spacing w:before="40" w:after="40" w:line="240" w:lineRule="auto"/>
        <w:ind w:firstLine="153"/>
        <w:jc w:val="lowKashida"/>
        <w:rPr>
          <w:rFonts w:cs="Traditional Arabic"/>
          <w:sz w:val="34"/>
          <w:szCs w:val="34"/>
          <w:shd w:val="clear" w:color="auto" w:fill="auto"/>
        </w:rPr>
      </w:pPr>
      <w:r w:rsidRPr="000C0FFD">
        <w:rPr>
          <w:rStyle w:val="a6"/>
          <w:rFonts w:cs="Traditional Arabic" w:hint="cs"/>
          <w:sz w:val="34"/>
          <w:szCs w:val="34"/>
          <w:shd w:val="clear" w:color="auto" w:fill="auto"/>
          <w:rtl/>
        </w:rPr>
        <w:t>"</w:t>
      </w:r>
      <w:r w:rsidR="008C149D" w:rsidRPr="000C0FFD">
        <w:rPr>
          <w:rFonts w:cs="Traditional Arabic"/>
          <w:sz w:val="34"/>
          <w:szCs w:val="34"/>
          <w:shd w:val="clear" w:color="auto" w:fill="auto"/>
          <w:rtl/>
        </w:rPr>
        <w:t>فإن سياق الكلام يدلُّ على المراد؛ حيث قال</w:t>
      </w:r>
      <w:r w:rsidR="008C149D" w:rsidRPr="000C0FFD">
        <w:rPr>
          <w:rFonts w:cs="Traditional Arabic" w:hint="cs"/>
          <w:sz w:val="34"/>
          <w:szCs w:val="34"/>
          <w:shd w:val="clear" w:color="auto" w:fill="auto"/>
          <w:rtl/>
        </w:rPr>
        <w:t>:</w:t>
      </w:r>
      <w:r w:rsidR="008C149D" w:rsidRPr="000C0FFD">
        <w:rPr>
          <w:rFonts w:cs="Traditional Arabic"/>
          <w:b/>
          <w:bCs/>
          <w:sz w:val="34"/>
          <w:szCs w:val="34"/>
          <w:shd w:val="clear" w:color="auto" w:fill="auto"/>
        </w:rPr>
        <w:t> </w:t>
      </w:r>
      <w:proofErr w:type="gramStart"/>
      <w:r w:rsidR="008C149D" w:rsidRPr="000C0FFD">
        <w:rPr>
          <w:rFonts w:ascii="Times New Roman" w:eastAsia="Times New Roman" w:hAnsi="Times New Roman" w:cs="Traditional Arabic" w:hint="cs"/>
          <w:b/>
          <w:bCs/>
          <w:sz w:val="34"/>
          <w:szCs w:val="34"/>
          <w:shd w:val="clear" w:color="auto" w:fill="auto"/>
          <w:rtl/>
        </w:rPr>
        <w:t>﴿</w:t>
      </w:r>
      <w:r w:rsidR="008C149D" w:rsidRPr="000C0FFD">
        <w:rPr>
          <w:rFonts w:ascii="Tahoma" w:hAnsi="Tahoma" w:cs="Traditional Arabic" w:hint="cs"/>
          <w:b/>
          <w:bCs/>
          <w:sz w:val="34"/>
          <w:szCs w:val="34"/>
          <w:shd w:val="clear" w:color="auto" w:fill="auto"/>
          <w:rtl/>
        </w:rPr>
        <w:t xml:space="preserve"> </w:t>
      </w:r>
      <w:r w:rsidR="008C149D" w:rsidRPr="000C0FFD">
        <w:rPr>
          <w:rFonts w:cs="Traditional Arabic"/>
          <w:b/>
          <w:bCs/>
          <w:sz w:val="34"/>
          <w:szCs w:val="34"/>
          <w:shd w:val="clear" w:color="auto" w:fill="auto"/>
          <w:rtl/>
        </w:rPr>
        <w:t>وَلِلَّهِ</w:t>
      </w:r>
      <w:proofErr w:type="gramEnd"/>
      <w:r w:rsidR="008C149D" w:rsidRPr="000C0FFD">
        <w:rPr>
          <w:rFonts w:cs="Traditional Arabic"/>
          <w:b/>
          <w:bCs/>
          <w:sz w:val="34"/>
          <w:szCs w:val="34"/>
          <w:shd w:val="clear" w:color="auto" w:fill="auto"/>
          <w:rtl/>
        </w:rPr>
        <w:t xml:space="preserve"> الْمَشْرِقُ وَالْمَغْرِبُ فَأَيْنَمَا تُوَلُّوا فَثَمَّ وَجْهُ اللَّهِ إِنَّ اللَّهَ وَاسِعٌ عَلِيمٌ</w:t>
      </w:r>
      <w:r w:rsidR="008C149D" w:rsidRPr="000C0FFD">
        <w:rPr>
          <w:rFonts w:cs="Traditional Arabic"/>
          <w:sz w:val="34"/>
          <w:szCs w:val="34"/>
          <w:shd w:val="clear" w:color="auto" w:fill="auto"/>
        </w:rPr>
        <w:t> </w:t>
      </w:r>
      <w:r w:rsidR="008C149D" w:rsidRPr="000C0FFD">
        <w:rPr>
          <w:rFonts w:ascii="Times New Roman" w:eastAsia="Times New Roman" w:hAnsi="Times New Roman" w:cs="Traditional Arabic" w:hint="cs"/>
          <w:b/>
          <w:bCs/>
          <w:sz w:val="34"/>
          <w:szCs w:val="34"/>
          <w:shd w:val="clear" w:color="auto" w:fill="auto"/>
          <w:rtl/>
        </w:rPr>
        <w:t xml:space="preserve">﴾ </w:t>
      </w:r>
      <w:r w:rsidR="008C149D" w:rsidRPr="000C0FFD">
        <w:rPr>
          <w:rFonts w:cs="Traditional Arabic" w:hint="cs"/>
          <w:sz w:val="34"/>
          <w:szCs w:val="34"/>
          <w:shd w:val="clear" w:color="auto" w:fill="auto"/>
          <w:rtl/>
        </w:rPr>
        <w:t>(</w:t>
      </w:r>
      <w:r w:rsidR="008C149D" w:rsidRPr="000C0FFD">
        <w:rPr>
          <w:rFonts w:cs="Traditional Arabic"/>
          <w:sz w:val="34"/>
          <w:szCs w:val="34"/>
          <w:shd w:val="clear" w:color="auto" w:fill="auto"/>
          <w:rtl/>
        </w:rPr>
        <w:t>البقرة</w:t>
      </w:r>
      <w:r w:rsidR="000C0FFD">
        <w:rPr>
          <w:rFonts w:cs="Traditional Arabic"/>
          <w:sz w:val="34"/>
          <w:szCs w:val="34"/>
          <w:shd w:val="clear" w:color="auto" w:fill="auto"/>
          <w:rtl/>
        </w:rPr>
        <w:t>:</w:t>
      </w:r>
      <w:r w:rsidR="008C149D" w:rsidRPr="000C0FFD">
        <w:rPr>
          <w:rFonts w:cs="Traditional Arabic"/>
          <w:sz w:val="34"/>
          <w:szCs w:val="34"/>
          <w:shd w:val="clear" w:color="auto" w:fill="auto"/>
          <w:rtl/>
        </w:rPr>
        <w:t xml:space="preserve"> 115</w:t>
      </w:r>
      <w:r w:rsidR="008C149D" w:rsidRPr="000C0FFD">
        <w:rPr>
          <w:rFonts w:cs="Traditional Arabic"/>
          <w:sz w:val="34"/>
          <w:szCs w:val="34"/>
          <w:shd w:val="clear" w:color="auto" w:fill="auto"/>
        </w:rPr>
        <w:t xml:space="preserve"> </w:t>
      </w:r>
      <w:r w:rsidR="008C149D" w:rsidRPr="000C0FFD">
        <w:rPr>
          <w:rFonts w:cs="Traditional Arabic" w:hint="cs"/>
          <w:sz w:val="34"/>
          <w:szCs w:val="34"/>
          <w:shd w:val="clear" w:color="auto" w:fill="auto"/>
          <w:rtl/>
        </w:rPr>
        <w:t xml:space="preserve">)، </w:t>
      </w:r>
      <w:r w:rsidR="008C149D" w:rsidRPr="000C0FFD">
        <w:rPr>
          <w:rFonts w:cs="Traditional Arabic"/>
          <w:sz w:val="34"/>
          <w:szCs w:val="34"/>
          <w:shd w:val="clear" w:color="auto" w:fill="auto"/>
          <w:rtl/>
        </w:rPr>
        <w:t xml:space="preserve">والمشرق والمغرب الجهات، والوَجْه هو الجهة؛ يُقال: أي وجْهٍ تريده؟ أي: أي جِهة، وأنا أريد هذا الوَجْه؛ أي: هذه الجِهة؛ </w:t>
      </w:r>
      <w:r w:rsidR="008C149D" w:rsidRPr="000C0FFD">
        <w:rPr>
          <w:rFonts w:cs="Traditional Arabic" w:hint="cs"/>
          <w:sz w:val="34"/>
          <w:szCs w:val="34"/>
          <w:shd w:val="clear" w:color="auto" w:fill="auto"/>
          <w:rtl/>
        </w:rPr>
        <w:t xml:space="preserve">كما قال تعالى: </w:t>
      </w:r>
      <w:proofErr w:type="gramStart"/>
      <w:r w:rsidR="008C149D" w:rsidRPr="000C0FFD">
        <w:rPr>
          <w:rFonts w:ascii="Times New Roman" w:eastAsia="Times New Roman" w:hAnsi="Times New Roman" w:cs="Traditional Arabic" w:hint="cs"/>
          <w:b/>
          <w:bCs/>
          <w:sz w:val="34"/>
          <w:szCs w:val="34"/>
          <w:shd w:val="clear" w:color="auto" w:fill="auto"/>
          <w:rtl/>
        </w:rPr>
        <w:t>﴿</w:t>
      </w:r>
      <w:r w:rsidR="008C149D" w:rsidRPr="000C0FFD">
        <w:rPr>
          <w:rFonts w:cs="Traditional Arabic"/>
          <w:b/>
          <w:bCs/>
          <w:sz w:val="34"/>
          <w:szCs w:val="34"/>
          <w:shd w:val="clear" w:color="auto" w:fill="auto"/>
          <w:rtl/>
        </w:rPr>
        <w:t xml:space="preserve"> وَلِكُلٍّ</w:t>
      </w:r>
      <w:proofErr w:type="gramEnd"/>
      <w:r w:rsidR="008C149D" w:rsidRPr="000C0FFD">
        <w:rPr>
          <w:rFonts w:cs="Traditional Arabic"/>
          <w:b/>
          <w:bCs/>
          <w:sz w:val="34"/>
          <w:szCs w:val="34"/>
          <w:shd w:val="clear" w:color="auto" w:fill="auto"/>
          <w:rtl/>
        </w:rPr>
        <w:t xml:space="preserve"> وِجْهَةٌ هُوَ مُوَلِّيهَا</w:t>
      </w:r>
      <w:r w:rsidR="008C149D" w:rsidRPr="000C0FFD">
        <w:rPr>
          <w:rFonts w:cs="Traditional Arabic"/>
          <w:sz w:val="34"/>
          <w:szCs w:val="34"/>
          <w:shd w:val="clear" w:color="auto" w:fill="auto"/>
        </w:rPr>
        <w:t> </w:t>
      </w:r>
      <w:r w:rsidR="008C149D" w:rsidRPr="000C0FFD">
        <w:rPr>
          <w:rFonts w:ascii="Times New Roman" w:eastAsia="Times New Roman" w:hAnsi="Times New Roman" w:cs="Traditional Arabic" w:hint="cs"/>
          <w:b/>
          <w:bCs/>
          <w:sz w:val="34"/>
          <w:szCs w:val="34"/>
          <w:shd w:val="clear" w:color="auto" w:fill="auto"/>
          <w:rtl/>
        </w:rPr>
        <w:t>﴾</w:t>
      </w:r>
      <w:r w:rsidR="008C149D" w:rsidRPr="000C0FFD">
        <w:rPr>
          <w:rFonts w:cs="Traditional Arabic" w:hint="cs"/>
          <w:sz w:val="34"/>
          <w:szCs w:val="34"/>
          <w:shd w:val="clear" w:color="auto" w:fill="auto"/>
          <w:rtl/>
        </w:rPr>
        <w:t xml:space="preserve"> (</w:t>
      </w:r>
      <w:r w:rsidR="008C149D" w:rsidRPr="000C0FFD">
        <w:rPr>
          <w:rFonts w:cs="Traditional Arabic"/>
          <w:sz w:val="34"/>
          <w:szCs w:val="34"/>
          <w:shd w:val="clear" w:color="auto" w:fill="auto"/>
          <w:rtl/>
        </w:rPr>
        <w:t>البقرة</w:t>
      </w:r>
      <w:r w:rsidR="000C0FFD">
        <w:rPr>
          <w:rFonts w:cs="Traditional Arabic"/>
          <w:sz w:val="34"/>
          <w:szCs w:val="34"/>
          <w:shd w:val="clear" w:color="auto" w:fill="auto"/>
          <w:rtl/>
        </w:rPr>
        <w:t>:</w:t>
      </w:r>
      <w:r w:rsidR="008C149D" w:rsidRPr="000C0FFD">
        <w:rPr>
          <w:rFonts w:cs="Traditional Arabic"/>
          <w:sz w:val="34"/>
          <w:szCs w:val="34"/>
          <w:shd w:val="clear" w:color="auto" w:fill="auto"/>
          <w:rtl/>
        </w:rPr>
        <w:t xml:space="preserve"> </w:t>
      </w:r>
      <w:r w:rsidR="008C149D" w:rsidRPr="000C0FFD">
        <w:rPr>
          <w:rFonts w:cs="Traditional Arabic" w:hint="cs"/>
          <w:sz w:val="34"/>
          <w:szCs w:val="34"/>
          <w:shd w:val="clear" w:color="auto" w:fill="auto"/>
          <w:rtl/>
        </w:rPr>
        <w:t>148)،</w:t>
      </w:r>
      <w:r w:rsidR="008C149D" w:rsidRPr="000C0FFD">
        <w:rPr>
          <w:rFonts w:cs="Traditional Arabic"/>
          <w:sz w:val="34"/>
          <w:szCs w:val="34"/>
          <w:shd w:val="clear" w:color="auto" w:fill="auto"/>
          <w:rtl/>
        </w:rPr>
        <w:t xml:space="preserve"> ولهذا قا</w:t>
      </w:r>
      <w:r w:rsidR="008C149D" w:rsidRPr="000C0FFD">
        <w:rPr>
          <w:rFonts w:cs="Traditional Arabic" w:hint="cs"/>
          <w:sz w:val="34"/>
          <w:szCs w:val="34"/>
          <w:shd w:val="clear" w:color="auto" w:fill="auto"/>
          <w:rtl/>
        </w:rPr>
        <w:t xml:space="preserve">ل: </w:t>
      </w:r>
      <w:r w:rsidR="008C149D" w:rsidRPr="000C0FFD">
        <w:rPr>
          <w:rFonts w:ascii="Times New Roman" w:eastAsia="Times New Roman" w:hAnsi="Times New Roman" w:cs="Traditional Arabic" w:hint="cs"/>
          <w:b/>
          <w:bCs/>
          <w:sz w:val="34"/>
          <w:szCs w:val="34"/>
          <w:shd w:val="clear" w:color="auto" w:fill="auto"/>
          <w:rtl/>
        </w:rPr>
        <w:t>﴿</w:t>
      </w:r>
      <w:r w:rsidR="008C149D" w:rsidRPr="000C0FFD">
        <w:rPr>
          <w:rFonts w:cs="Traditional Arabic"/>
          <w:b/>
          <w:bCs/>
          <w:sz w:val="34"/>
          <w:szCs w:val="34"/>
          <w:shd w:val="clear" w:color="auto" w:fill="auto"/>
        </w:rPr>
        <w:t> </w:t>
      </w:r>
      <w:r w:rsidR="008C149D" w:rsidRPr="000C0FFD">
        <w:rPr>
          <w:rFonts w:cs="Traditional Arabic"/>
          <w:b/>
          <w:bCs/>
          <w:sz w:val="34"/>
          <w:szCs w:val="34"/>
          <w:shd w:val="clear" w:color="auto" w:fill="auto"/>
          <w:rtl/>
        </w:rPr>
        <w:t>فَأَيْنَمَا تُوَلُّوا فَثَمَّ وَجْهُ اللَّهِ</w:t>
      </w:r>
      <w:r w:rsidR="008C149D" w:rsidRPr="000C0FFD">
        <w:rPr>
          <w:rFonts w:cs="Traditional Arabic"/>
          <w:b/>
          <w:bCs/>
          <w:sz w:val="34"/>
          <w:szCs w:val="34"/>
          <w:shd w:val="clear" w:color="auto" w:fill="auto"/>
        </w:rPr>
        <w:t> </w:t>
      </w:r>
      <w:r w:rsidR="008C149D" w:rsidRPr="000C0FFD">
        <w:rPr>
          <w:rFonts w:ascii="Times New Roman" w:eastAsia="Times New Roman" w:hAnsi="Times New Roman" w:cs="Traditional Arabic" w:hint="cs"/>
          <w:b/>
          <w:bCs/>
          <w:sz w:val="34"/>
          <w:szCs w:val="34"/>
          <w:shd w:val="clear" w:color="auto" w:fill="auto"/>
          <w:rtl/>
        </w:rPr>
        <w:t xml:space="preserve">﴾ </w:t>
      </w:r>
      <w:r w:rsidR="008C149D" w:rsidRPr="000C0FFD">
        <w:rPr>
          <w:rFonts w:cs="Traditional Arabic" w:hint="cs"/>
          <w:sz w:val="34"/>
          <w:szCs w:val="34"/>
          <w:shd w:val="clear" w:color="auto" w:fill="auto"/>
          <w:rtl/>
        </w:rPr>
        <w:t>(</w:t>
      </w:r>
      <w:r w:rsidR="008C149D" w:rsidRPr="000C0FFD">
        <w:rPr>
          <w:rFonts w:cs="Traditional Arabic"/>
          <w:sz w:val="34"/>
          <w:szCs w:val="34"/>
          <w:shd w:val="clear" w:color="auto" w:fill="auto"/>
          <w:rtl/>
        </w:rPr>
        <w:t>البقرة</w:t>
      </w:r>
      <w:r w:rsidR="000C0FFD">
        <w:rPr>
          <w:rFonts w:cs="Traditional Arabic"/>
          <w:sz w:val="34"/>
          <w:szCs w:val="34"/>
          <w:shd w:val="clear" w:color="auto" w:fill="auto"/>
          <w:rtl/>
        </w:rPr>
        <w:t>:</w:t>
      </w:r>
      <w:r w:rsidR="008C149D" w:rsidRPr="000C0FFD">
        <w:rPr>
          <w:rFonts w:cs="Traditional Arabic"/>
          <w:sz w:val="34"/>
          <w:szCs w:val="34"/>
          <w:shd w:val="clear" w:color="auto" w:fill="auto"/>
          <w:rtl/>
        </w:rPr>
        <w:t xml:space="preserve"> 115</w:t>
      </w:r>
      <w:r w:rsidR="008C149D" w:rsidRPr="000C0FFD">
        <w:rPr>
          <w:rFonts w:cs="Traditional Arabic"/>
          <w:sz w:val="34"/>
          <w:szCs w:val="34"/>
          <w:shd w:val="clear" w:color="auto" w:fill="auto"/>
        </w:rPr>
        <w:t xml:space="preserve"> </w:t>
      </w:r>
      <w:r w:rsidR="008C149D" w:rsidRPr="000C0FFD">
        <w:rPr>
          <w:rFonts w:cs="Traditional Arabic" w:hint="cs"/>
          <w:sz w:val="34"/>
          <w:szCs w:val="34"/>
          <w:shd w:val="clear" w:color="auto" w:fill="auto"/>
          <w:rtl/>
        </w:rPr>
        <w:t>)</w:t>
      </w:r>
      <w:r w:rsidR="008C149D" w:rsidRPr="000C0FFD">
        <w:rPr>
          <w:rFonts w:cs="Traditional Arabic"/>
          <w:sz w:val="34"/>
          <w:szCs w:val="34"/>
          <w:shd w:val="clear" w:color="auto" w:fill="auto"/>
          <w:rtl/>
        </w:rPr>
        <w:t>؛ أي: تستقبلوا وتتوجَّهوا</w:t>
      </w:r>
      <w:r w:rsidR="008C149D" w:rsidRPr="000C0FFD">
        <w:rPr>
          <w:rFonts w:cs="Traditional Arabic" w:hint="cs"/>
          <w:sz w:val="34"/>
          <w:szCs w:val="34"/>
          <w:shd w:val="clear" w:color="auto" w:fill="auto"/>
          <w:rtl/>
        </w:rPr>
        <w:t>". (</w:t>
      </w:r>
      <w:r w:rsidR="008C149D" w:rsidRPr="000C0FFD">
        <w:rPr>
          <w:rStyle w:val="a5"/>
          <w:rFonts w:cs="Traditional Arabic"/>
          <w:sz w:val="34"/>
          <w:szCs w:val="34"/>
          <w:shd w:val="clear" w:color="auto" w:fill="auto"/>
          <w:rtl/>
        </w:rPr>
        <w:footnoteReference w:id="85"/>
      </w:r>
      <w:r w:rsidR="008C149D" w:rsidRPr="000C0FFD">
        <w:rPr>
          <w:rFonts w:cs="Traditional Arabic" w:hint="cs"/>
          <w:sz w:val="34"/>
          <w:szCs w:val="34"/>
          <w:shd w:val="clear" w:color="auto" w:fill="auto"/>
          <w:rtl/>
        </w:rPr>
        <w:t>)</w:t>
      </w:r>
      <w:r w:rsidR="00B66B01" w:rsidRPr="000C0FFD">
        <w:rPr>
          <w:rFonts w:cs="Traditional Arabic"/>
          <w:sz w:val="34"/>
          <w:szCs w:val="34"/>
          <w:shd w:val="clear" w:color="auto" w:fill="auto"/>
        </w:rPr>
        <w:t> </w:t>
      </w:r>
    </w:p>
    <w:p w14:paraId="06F5EC62" w14:textId="77777777" w:rsidR="008B290D" w:rsidRDefault="008B290D" w:rsidP="008B290D">
      <w:pPr>
        <w:bidi w:val="0"/>
        <w:jc w:val="lowKashida"/>
        <w:rPr>
          <w:rFonts w:ascii="Calibri" w:eastAsia="Calibri" w:hAnsi="Calibri" w:cs="Traditional Arabic"/>
          <w:sz w:val="34"/>
          <w:szCs w:val="34"/>
        </w:rPr>
      </w:pPr>
      <w:r>
        <w:rPr>
          <w:rFonts w:cs="Traditional Arabic"/>
          <w:sz w:val="34"/>
          <w:szCs w:val="34"/>
        </w:rPr>
        <w:br w:type="page"/>
      </w:r>
    </w:p>
    <w:p w14:paraId="0040BBDF" w14:textId="77777777" w:rsidR="003A7CAB" w:rsidRPr="000C0FFD" w:rsidRDefault="003A7CAB" w:rsidP="008B290D">
      <w:pPr>
        <w:pStyle w:val="a3"/>
        <w:spacing w:before="40" w:after="40" w:line="240" w:lineRule="auto"/>
        <w:ind w:firstLine="153"/>
        <w:jc w:val="lowKashida"/>
        <w:rPr>
          <w:rFonts w:cs="Traditional Arabic"/>
          <w:b/>
          <w:bCs/>
          <w:sz w:val="34"/>
          <w:szCs w:val="34"/>
          <w:shd w:val="clear" w:color="auto" w:fill="auto"/>
          <w:rtl/>
        </w:rPr>
      </w:pPr>
      <w:r w:rsidRPr="000C0FFD">
        <w:rPr>
          <w:rStyle w:val="a6"/>
          <w:rFonts w:cs="Traditional Arabic" w:hint="cs"/>
          <w:sz w:val="34"/>
          <w:szCs w:val="34"/>
          <w:shd w:val="clear" w:color="auto" w:fill="auto"/>
          <w:rtl/>
        </w:rPr>
        <w:lastRenderedPageBreak/>
        <w:t>2- أن</w:t>
      </w:r>
      <w:r w:rsidRPr="000C0FFD">
        <w:rPr>
          <w:rStyle w:val="a6"/>
          <w:rFonts w:cs="Traditional Arabic" w:hint="cs"/>
          <w:b w:val="0"/>
          <w:bCs w:val="0"/>
          <w:sz w:val="34"/>
          <w:szCs w:val="34"/>
          <w:shd w:val="clear" w:color="auto" w:fill="auto"/>
          <w:rtl/>
        </w:rPr>
        <w:t xml:space="preserve"> </w:t>
      </w:r>
      <w:r w:rsidR="00B66B01" w:rsidRPr="000C0FFD">
        <w:rPr>
          <w:rFonts w:cs="Traditional Arabic"/>
          <w:b/>
          <w:bCs/>
          <w:sz w:val="34"/>
          <w:szCs w:val="34"/>
          <w:shd w:val="clear" w:color="auto" w:fill="auto"/>
          <w:rtl/>
        </w:rPr>
        <w:t xml:space="preserve">الوجه يراد به </w:t>
      </w:r>
      <w:r w:rsidRPr="000C0FFD">
        <w:rPr>
          <w:rFonts w:cs="Traditional Arabic" w:hint="cs"/>
          <w:b/>
          <w:bCs/>
          <w:sz w:val="34"/>
          <w:szCs w:val="34"/>
          <w:shd w:val="clear" w:color="auto" w:fill="auto"/>
          <w:rtl/>
        </w:rPr>
        <w:t>الجهة</w:t>
      </w:r>
    </w:p>
    <w:p w14:paraId="4E73FC07" w14:textId="77777777" w:rsidR="00196A02" w:rsidRPr="000C0FFD" w:rsidRDefault="00196A02" w:rsidP="008B290D">
      <w:pPr>
        <w:pStyle w:val="a3"/>
        <w:spacing w:before="40" w:after="40" w:line="240" w:lineRule="auto"/>
        <w:ind w:firstLine="153"/>
        <w:jc w:val="lowKashida"/>
        <w:rPr>
          <w:rStyle w:val="a6"/>
          <w:rFonts w:cs="Traditional Arabic"/>
          <w:sz w:val="34"/>
          <w:szCs w:val="34"/>
          <w:shd w:val="clear" w:color="auto" w:fill="auto"/>
          <w:rtl/>
        </w:rPr>
      </w:pPr>
      <w:r w:rsidRPr="000C0FFD">
        <w:rPr>
          <w:rStyle w:val="a6"/>
          <w:rFonts w:cs="Traditional Arabic" w:hint="cs"/>
          <w:sz w:val="34"/>
          <w:szCs w:val="34"/>
          <w:shd w:val="clear" w:color="auto" w:fill="auto"/>
          <w:rtl/>
        </w:rPr>
        <w:t>قال شيخ الإسلام ابن تيمية - رحمه الله-:</w:t>
      </w:r>
    </w:p>
    <w:p w14:paraId="52988437" w14:textId="77777777" w:rsidR="00B66B01" w:rsidRPr="000C0FFD" w:rsidRDefault="00B66B01"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"الجهة في لغة العرب، يُقال: قصدت هذا الوَجْه، وسافرت إلى هذا الوَجْه؛ أي: إلى هذه الجِهة، وهذا كثير مشهور، فالوَجْه هو الجِهة</w:t>
      </w:r>
      <w:r w:rsidR="00483483" w:rsidRPr="000C0FFD">
        <w:rPr>
          <w:rFonts w:cs="Traditional Arabic" w:hint="cs"/>
          <w:sz w:val="34"/>
          <w:szCs w:val="34"/>
          <w:shd w:val="clear" w:color="auto" w:fill="auto"/>
          <w:rtl/>
        </w:rPr>
        <w:t>". (</w:t>
      </w:r>
      <w:r w:rsidR="00483483" w:rsidRPr="000C0FFD">
        <w:rPr>
          <w:rStyle w:val="a5"/>
          <w:rFonts w:cs="Traditional Arabic"/>
          <w:sz w:val="34"/>
          <w:szCs w:val="34"/>
          <w:shd w:val="clear" w:color="auto" w:fill="auto"/>
          <w:rtl/>
        </w:rPr>
        <w:footnoteReference w:id="86"/>
      </w:r>
      <w:r w:rsidR="00483483" w:rsidRPr="000C0FFD">
        <w:rPr>
          <w:rFonts w:cs="Traditional Arabic" w:hint="cs"/>
          <w:sz w:val="34"/>
          <w:szCs w:val="34"/>
          <w:shd w:val="clear" w:color="auto" w:fill="auto"/>
          <w:rtl/>
        </w:rPr>
        <w:t>)</w:t>
      </w:r>
    </w:p>
    <w:p w14:paraId="40151AE1" w14:textId="77777777" w:rsidR="003A7CAB" w:rsidRPr="008B290D" w:rsidRDefault="00156C3A" w:rsidP="008B290D">
      <w:pPr>
        <w:pStyle w:val="2"/>
        <w:bidi/>
        <w:jc w:val="lowKashida"/>
      </w:pPr>
      <w:bookmarkStart w:id="34" w:name="_Toc154488338"/>
      <w:r w:rsidRPr="008B290D">
        <w:rPr>
          <w:rStyle w:val="a6"/>
          <w:rFonts w:hint="cs"/>
          <w:b/>
          <w:bCs w:val="0"/>
          <w:szCs w:val="36"/>
          <w:rtl/>
        </w:rPr>
        <w:t>المطلب</w:t>
      </w:r>
      <w:r w:rsidR="00DB1379" w:rsidRPr="008B290D">
        <w:rPr>
          <w:rStyle w:val="a6"/>
          <w:rFonts w:hint="cs"/>
          <w:b/>
          <w:bCs w:val="0"/>
          <w:szCs w:val="36"/>
          <w:rtl/>
        </w:rPr>
        <w:t xml:space="preserve"> الرابع: تحرير النزاع في مسألة كون آية (</w:t>
      </w:r>
      <w:r w:rsidR="00DB1379" w:rsidRPr="008B290D">
        <w:rPr>
          <w:szCs w:val="36"/>
          <w:rtl/>
        </w:rPr>
        <w:t>فَثَمَّ وَجْهُ اللَّه</w:t>
      </w:r>
      <w:r w:rsidR="00DB1379" w:rsidRPr="008B290D">
        <w:rPr>
          <w:rFonts w:hint="cs"/>
          <w:szCs w:val="36"/>
          <w:rtl/>
        </w:rPr>
        <w:t>)</w:t>
      </w:r>
      <w:r w:rsidR="00DB1379" w:rsidRPr="008B290D">
        <w:rPr>
          <w:rStyle w:val="a6"/>
          <w:rFonts w:hint="cs"/>
          <w:b/>
          <w:bCs w:val="0"/>
          <w:szCs w:val="36"/>
          <w:rtl/>
        </w:rPr>
        <w:t xml:space="preserve"> معدودة في آية الصفات، أم أنها خارجة عنه</w:t>
      </w:r>
      <w:r w:rsidR="00C33017" w:rsidRPr="008B290D">
        <w:rPr>
          <w:rStyle w:val="a6"/>
          <w:rFonts w:hint="cs"/>
          <w:b/>
          <w:bCs w:val="0"/>
          <w:szCs w:val="36"/>
          <w:rtl/>
        </w:rPr>
        <w:t>ا</w:t>
      </w:r>
      <w:bookmarkEnd w:id="34"/>
    </w:p>
    <w:p w14:paraId="04B50EF8" w14:textId="794A81DD" w:rsidR="00940E62" w:rsidRPr="000C0FFD" w:rsidRDefault="003A7CA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مما سبق عرض</w:t>
      </w:r>
      <w:r w:rsidR="00940E62" w:rsidRPr="000C0FFD">
        <w:rPr>
          <w:rFonts w:cs="Traditional Arabic" w:hint="cs"/>
          <w:sz w:val="34"/>
          <w:szCs w:val="34"/>
          <w:shd w:val="clear" w:color="auto" w:fill="auto"/>
          <w:rtl/>
        </w:rPr>
        <w:t>ه من</w:t>
      </w:r>
      <w:r w:rsidRPr="000C0FFD">
        <w:rPr>
          <w:rFonts w:cs="Traditional Arabic"/>
          <w:sz w:val="34"/>
          <w:szCs w:val="34"/>
          <w:shd w:val="clear" w:color="auto" w:fill="auto"/>
          <w:rtl/>
        </w:rPr>
        <w:t xml:space="preserve"> </w:t>
      </w:r>
      <w:r w:rsidR="00940E62" w:rsidRPr="000C0FFD">
        <w:rPr>
          <w:rFonts w:cs="Traditional Arabic" w:hint="cs"/>
          <w:sz w:val="34"/>
          <w:szCs w:val="34"/>
          <w:shd w:val="clear" w:color="auto" w:fill="auto"/>
          <w:rtl/>
        </w:rPr>
        <w:t>قول</w:t>
      </w:r>
      <w:r w:rsidR="005460A4" w:rsidRPr="000C0FFD">
        <w:rPr>
          <w:rFonts w:cs="Traditional Arabic" w:hint="cs"/>
          <w:sz w:val="34"/>
          <w:szCs w:val="34"/>
          <w:shd w:val="clear" w:color="auto" w:fill="auto"/>
          <w:rtl/>
        </w:rPr>
        <w:t>ي</w:t>
      </w:r>
      <w:r w:rsidR="00940E62" w:rsidRPr="000C0FFD">
        <w:rPr>
          <w:rFonts w:cs="Traditional Arabic" w:hint="cs"/>
          <w:sz w:val="34"/>
          <w:szCs w:val="34"/>
          <w:shd w:val="clear" w:color="auto" w:fill="auto"/>
          <w:rtl/>
        </w:rPr>
        <w:t xml:space="preserve"> الفريقين</w:t>
      </w:r>
      <w:r w:rsidRPr="000C0FFD">
        <w:rPr>
          <w:rFonts w:cs="Traditional Arabic"/>
          <w:sz w:val="34"/>
          <w:szCs w:val="34"/>
          <w:shd w:val="clear" w:color="auto" w:fill="auto"/>
          <w:rtl/>
        </w:rPr>
        <w:t xml:space="preserve"> </w:t>
      </w:r>
      <w:r w:rsidR="00940E62" w:rsidRPr="000C0FFD">
        <w:rPr>
          <w:rFonts w:cs="Traditional Arabic" w:hint="cs"/>
          <w:sz w:val="34"/>
          <w:szCs w:val="34"/>
          <w:shd w:val="clear" w:color="auto" w:fill="auto"/>
          <w:rtl/>
        </w:rPr>
        <w:t>وذكر أدلة كل فريق</w:t>
      </w:r>
      <w:r w:rsidR="005460A4" w:rsidRPr="000C0FFD">
        <w:rPr>
          <w:rFonts w:cs="Traditional Arabic" w:hint="cs"/>
          <w:sz w:val="34"/>
          <w:szCs w:val="34"/>
          <w:shd w:val="clear" w:color="auto" w:fill="auto"/>
          <w:rtl/>
        </w:rPr>
        <w:t xml:space="preserve"> منهما </w:t>
      </w:r>
      <w:r w:rsidR="00940E62" w:rsidRPr="000C0FFD">
        <w:rPr>
          <w:rFonts w:cs="Traditional Arabic" w:hint="cs"/>
          <w:sz w:val="34"/>
          <w:szCs w:val="34"/>
          <w:shd w:val="clear" w:color="auto" w:fill="auto"/>
          <w:rtl/>
        </w:rPr>
        <w:t xml:space="preserve">وحجته </w:t>
      </w:r>
      <w:r w:rsidRPr="000C0FFD">
        <w:rPr>
          <w:rFonts w:cs="Traditional Arabic"/>
          <w:sz w:val="34"/>
          <w:szCs w:val="34"/>
          <w:shd w:val="clear" w:color="auto" w:fill="auto"/>
          <w:rtl/>
        </w:rPr>
        <w:t>في</w:t>
      </w:r>
      <w:r w:rsidR="00940E62" w:rsidRPr="000C0FFD">
        <w:rPr>
          <w:rFonts w:cs="Traditional Arabic" w:hint="cs"/>
          <w:sz w:val="34"/>
          <w:szCs w:val="34"/>
          <w:shd w:val="clear" w:color="auto" w:fill="auto"/>
          <w:rtl/>
        </w:rPr>
        <w:t>ما ذهب إليه في</w:t>
      </w:r>
      <w:r w:rsidRPr="000C0FFD">
        <w:rPr>
          <w:rFonts w:cs="Traditional Arabic"/>
          <w:sz w:val="34"/>
          <w:szCs w:val="34"/>
          <w:shd w:val="clear" w:color="auto" w:fill="auto"/>
          <w:rtl/>
        </w:rPr>
        <w:t xml:space="preserve"> المسأل</w:t>
      </w:r>
      <w:r w:rsidR="00940E62" w:rsidRPr="000C0FFD">
        <w:rPr>
          <w:rFonts w:cs="Traditional Arabic" w:hint="cs"/>
          <w:sz w:val="34"/>
          <w:szCs w:val="34"/>
          <w:shd w:val="clear" w:color="auto" w:fill="auto"/>
          <w:rtl/>
        </w:rPr>
        <w:t>ة</w:t>
      </w:r>
      <w:r w:rsidR="005460A4" w:rsidRPr="000C0FFD">
        <w:rPr>
          <w:rFonts w:cs="Traditional Arabic" w:hint="cs"/>
          <w:sz w:val="34"/>
          <w:szCs w:val="34"/>
          <w:shd w:val="clear" w:color="auto" w:fill="auto"/>
          <w:rtl/>
        </w:rPr>
        <w:t xml:space="preserve"> -</w:t>
      </w:r>
      <w:r w:rsidR="00940E62" w:rsidRPr="000C0FFD">
        <w:rPr>
          <w:rFonts w:cs="Traditional Arabic" w:hint="cs"/>
          <w:sz w:val="34"/>
          <w:szCs w:val="34"/>
          <w:shd w:val="clear" w:color="auto" w:fill="auto"/>
          <w:rtl/>
        </w:rPr>
        <w:t xml:space="preserve"> يتبين </w:t>
      </w:r>
      <w:r w:rsidR="000529A3" w:rsidRPr="000C0FFD">
        <w:rPr>
          <w:rFonts w:cs="Traditional Arabic" w:hint="cs"/>
          <w:sz w:val="34"/>
          <w:szCs w:val="34"/>
          <w:shd w:val="clear" w:color="auto" w:fill="auto"/>
          <w:rtl/>
        </w:rPr>
        <w:t>أ</w:t>
      </w:r>
      <w:r w:rsidRPr="000C0FFD">
        <w:rPr>
          <w:rFonts w:cs="Traditional Arabic"/>
          <w:sz w:val="34"/>
          <w:szCs w:val="34"/>
          <w:shd w:val="clear" w:color="auto" w:fill="auto"/>
          <w:rtl/>
        </w:rPr>
        <w:t>ن أقرب الأقوال</w:t>
      </w:r>
      <w:r w:rsidR="00940E62" w:rsidRPr="000C0FFD">
        <w:rPr>
          <w:rFonts w:cs="Traditional Arabic" w:hint="cs"/>
          <w:sz w:val="34"/>
          <w:szCs w:val="34"/>
          <w:shd w:val="clear" w:color="auto" w:fill="auto"/>
          <w:rtl/>
        </w:rPr>
        <w:t xml:space="preserve"> للصواب</w:t>
      </w:r>
      <w:r w:rsidRPr="000C0FFD">
        <w:rPr>
          <w:rFonts w:cs="Traditional Arabic"/>
          <w:sz w:val="34"/>
          <w:szCs w:val="34"/>
          <w:shd w:val="clear" w:color="auto" w:fill="auto"/>
          <w:rtl/>
        </w:rPr>
        <w:t xml:space="preserve"> هو </w:t>
      </w:r>
      <w:r w:rsidR="00940E62" w:rsidRPr="000C0FFD">
        <w:rPr>
          <w:rFonts w:cs="Traditional Arabic" w:hint="cs"/>
          <w:sz w:val="34"/>
          <w:szCs w:val="34"/>
          <w:shd w:val="clear" w:color="auto" w:fill="auto"/>
          <w:rtl/>
        </w:rPr>
        <w:t>القول بأن الآية</w:t>
      </w:r>
      <w:r w:rsidRPr="000C0FFD">
        <w:rPr>
          <w:rFonts w:cs="Traditional Arabic"/>
          <w:sz w:val="34"/>
          <w:szCs w:val="34"/>
          <w:shd w:val="clear" w:color="auto" w:fill="auto"/>
          <w:rtl/>
        </w:rPr>
        <w:t xml:space="preserve"> </w:t>
      </w:r>
      <w:r w:rsidR="00940E62" w:rsidRPr="000C0FFD">
        <w:rPr>
          <w:rFonts w:cs="Traditional Arabic" w:hint="cs"/>
          <w:sz w:val="34"/>
          <w:szCs w:val="34"/>
          <w:shd w:val="clear" w:color="auto" w:fill="auto"/>
          <w:rtl/>
        </w:rPr>
        <w:t>تحتمل القولين</w:t>
      </w:r>
      <w:r w:rsidR="000C0FFD">
        <w:rPr>
          <w:rFonts w:cs="Traditional Arabic" w:hint="cs"/>
          <w:sz w:val="34"/>
          <w:szCs w:val="34"/>
          <w:shd w:val="clear" w:color="auto" w:fill="auto"/>
          <w:rtl/>
        </w:rPr>
        <w:t xml:space="preserve"> </w:t>
      </w:r>
      <w:r w:rsidRPr="000C0FFD">
        <w:rPr>
          <w:rFonts w:cs="Traditional Arabic"/>
          <w:sz w:val="34"/>
          <w:szCs w:val="34"/>
          <w:shd w:val="clear" w:color="auto" w:fill="auto"/>
          <w:rtl/>
        </w:rPr>
        <w:t>جميعًا</w:t>
      </w:r>
      <w:r w:rsidR="00940E62" w:rsidRPr="000C0FFD">
        <w:rPr>
          <w:rFonts w:cs="Traditional Arabic" w:hint="cs"/>
          <w:sz w:val="34"/>
          <w:szCs w:val="34"/>
          <w:shd w:val="clear" w:color="auto" w:fill="auto"/>
          <w:rtl/>
        </w:rPr>
        <w:t xml:space="preserve"> وتدل عليهما</w:t>
      </w:r>
      <w:r w:rsidRPr="000C0FFD">
        <w:rPr>
          <w:rFonts w:cs="Traditional Arabic"/>
          <w:sz w:val="34"/>
          <w:szCs w:val="34"/>
          <w:shd w:val="clear" w:color="auto" w:fill="auto"/>
          <w:rtl/>
        </w:rPr>
        <w:t xml:space="preserve">؛ </w:t>
      </w:r>
      <w:r w:rsidR="00940E62" w:rsidRPr="000C0FFD">
        <w:rPr>
          <w:rFonts w:cs="Traditional Arabic" w:hint="cs"/>
          <w:sz w:val="34"/>
          <w:szCs w:val="34"/>
          <w:shd w:val="clear" w:color="auto" w:fill="auto"/>
          <w:rtl/>
        </w:rPr>
        <w:t xml:space="preserve">فهي </w:t>
      </w:r>
      <w:r w:rsidRPr="000C0FFD">
        <w:rPr>
          <w:rFonts w:cs="Traditional Arabic"/>
          <w:sz w:val="34"/>
          <w:szCs w:val="34"/>
          <w:shd w:val="clear" w:color="auto" w:fill="auto"/>
          <w:rtl/>
        </w:rPr>
        <w:t>تدلُّ على القِبْلة</w:t>
      </w:r>
      <w:r w:rsidR="00940E62" w:rsidRPr="000C0FFD">
        <w:rPr>
          <w:rFonts w:cs="Traditional Arabic" w:hint="cs"/>
          <w:sz w:val="34"/>
          <w:szCs w:val="34"/>
          <w:shd w:val="clear" w:color="auto" w:fill="auto"/>
          <w:rtl/>
        </w:rPr>
        <w:t xml:space="preserve"> من جهة</w:t>
      </w:r>
      <w:r w:rsidRPr="000C0FFD">
        <w:rPr>
          <w:rFonts w:cs="Traditional Arabic"/>
          <w:sz w:val="34"/>
          <w:szCs w:val="34"/>
          <w:shd w:val="clear" w:color="auto" w:fill="auto"/>
          <w:rtl/>
        </w:rPr>
        <w:t xml:space="preserve">، </w:t>
      </w:r>
      <w:r w:rsidR="00940E62" w:rsidRPr="000C0FFD">
        <w:rPr>
          <w:rFonts w:cs="Traditional Arabic" w:hint="cs"/>
          <w:sz w:val="34"/>
          <w:szCs w:val="34"/>
          <w:shd w:val="clear" w:color="auto" w:fill="auto"/>
          <w:rtl/>
        </w:rPr>
        <w:t xml:space="preserve">كما </w:t>
      </w:r>
      <w:r w:rsidRPr="000C0FFD">
        <w:rPr>
          <w:rFonts w:cs="Traditional Arabic"/>
          <w:sz w:val="34"/>
          <w:szCs w:val="34"/>
          <w:shd w:val="clear" w:color="auto" w:fill="auto"/>
          <w:rtl/>
        </w:rPr>
        <w:t xml:space="preserve">تدلُّ </w:t>
      </w:r>
      <w:r w:rsidR="00940E62" w:rsidRPr="000C0FFD">
        <w:rPr>
          <w:rFonts w:cs="Traditional Arabic" w:hint="cs"/>
          <w:sz w:val="34"/>
          <w:szCs w:val="34"/>
          <w:shd w:val="clear" w:color="auto" w:fill="auto"/>
          <w:rtl/>
        </w:rPr>
        <w:t xml:space="preserve">- كذلك - </w:t>
      </w:r>
      <w:r w:rsidRPr="000C0FFD">
        <w:rPr>
          <w:rFonts w:cs="Traditional Arabic"/>
          <w:sz w:val="34"/>
          <w:szCs w:val="34"/>
          <w:shd w:val="clear" w:color="auto" w:fill="auto"/>
          <w:rtl/>
        </w:rPr>
        <w:t>على</w:t>
      </w:r>
      <w:r w:rsidR="00940E62" w:rsidRPr="000C0FFD">
        <w:rPr>
          <w:rFonts w:cs="Traditional Arabic" w:hint="cs"/>
          <w:sz w:val="34"/>
          <w:szCs w:val="34"/>
          <w:shd w:val="clear" w:color="auto" w:fill="auto"/>
          <w:rtl/>
        </w:rPr>
        <w:t xml:space="preserve"> إثبات</w:t>
      </w:r>
      <w:r w:rsidRPr="000C0FFD">
        <w:rPr>
          <w:rFonts w:cs="Traditional Arabic"/>
          <w:sz w:val="34"/>
          <w:szCs w:val="34"/>
          <w:shd w:val="clear" w:color="auto" w:fill="auto"/>
          <w:rtl/>
        </w:rPr>
        <w:t xml:space="preserve"> صفة الوجه</w:t>
      </w:r>
      <w:r w:rsidR="00940E62" w:rsidRPr="000C0FFD">
        <w:rPr>
          <w:rFonts w:cs="Traditional Arabic" w:hint="cs"/>
          <w:sz w:val="34"/>
          <w:szCs w:val="34"/>
          <w:shd w:val="clear" w:color="auto" w:fill="auto"/>
          <w:rtl/>
        </w:rPr>
        <w:t xml:space="preserve"> لله تعالى - كذلك - من جهة</w:t>
      </w:r>
      <w:r w:rsidR="000C0FFD">
        <w:rPr>
          <w:rFonts w:cs="Traditional Arabic" w:hint="cs"/>
          <w:sz w:val="34"/>
          <w:szCs w:val="34"/>
          <w:shd w:val="clear" w:color="auto" w:fill="auto"/>
          <w:rtl/>
        </w:rPr>
        <w:t xml:space="preserve"> </w:t>
      </w:r>
      <w:r w:rsidR="00940E62" w:rsidRPr="000C0FFD">
        <w:rPr>
          <w:rFonts w:cs="Traditional Arabic" w:hint="cs"/>
          <w:sz w:val="34"/>
          <w:szCs w:val="34"/>
          <w:shd w:val="clear" w:color="auto" w:fill="auto"/>
          <w:rtl/>
        </w:rPr>
        <w:t>أخرى، وبذلك تكون الآية معدودة من آيات الصفات.</w:t>
      </w:r>
    </w:p>
    <w:p w14:paraId="310C02C8" w14:textId="77777777" w:rsidR="000529A3" w:rsidRPr="000C0FFD" w:rsidRDefault="000529A3"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و</w:t>
      </w:r>
      <w:r w:rsidR="001830C2" w:rsidRPr="000C0FFD">
        <w:rPr>
          <w:rFonts w:cs="Traditional Arabic" w:hint="cs"/>
          <w:b/>
          <w:bCs/>
          <w:color w:val="FF0000"/>
          <w:sz w:val="34"/>
          <w:szCs w:val="34"/>
          <w:shd w:val="clear" w:color="auto" w:fill="auto"/>
          <w:rtl/>
        </w:rPr>
        <w:t xml:space="preserve">في نحو هذا الصدد </w:t>
      </w:r>
      <w:r w:rsidRPr="000C0FFD">
        <w:rPr>
          <w:rFonts w:cs="Traditional Arabic" w:hint="cs"/>
          <w:b/>
          <w:bCs/>
          <w:color w:val="FF0000"/>
          <w:sz w:val="34"/>
          <w:szCs w:val="34"/>
          <w:shd w:val="clear" w:color="auto" w:fill="auto"/>
          <w:rtl/>
        </w:rPr>
        <w:t xml:space="preserve">سُئِلَ سماحةُ شيخنا الإمام ابن باز </w:t>
      </w:r>
      <w:r w:rsidRPr="000C0FFD">
        <w:rPr>
          <w:rFonts w:cs="Traditional Arabic" w:hint="cs"/>
          <w:color w:val="FF0000"/>
          <w:sz w:val="34"/>
          <w:szCs w:val="34"/>
          <w:shd w:val="clear" w:color="auto" w:fill="auto"/>
          <w:rtl/>
        </w:rPr>
        <w:t xml:space="preserve">(ت: 1420هـ) </w:t>
      </w:r>
      <w:r w:rsidRPr="000C0FFD">
        <w:rPr>
          <w:rFonts w:cs="Traditional Arabic" w:hint="cs"/>
          <w:b/>
          <w:bCs/>
          <w:color w:val="FF0000"/>
          <w:sz w:val="34"/>
          <w:szCs w:val="34"/>
          <w:shd w:val="clear" w:color="auto" w:fill="auto"/>
          <w:rtl/>
        </w:rPr>
        <w:t>- رحمه الله-:</w:t>
      </w:r>
    </w:p>
    <w:p w14:paraId="34D37F75" w14:textId="77777777" w:rsidR="000529A3" w:rsidRPr="000C0FFD" w:rsidRDefault="000529A3" w:rsidP="008B290D">
      <w:pPr>
        <w:pStyle w:val="a3"/>
        <w:spacing w:before="40" w:after="40" w:line="240" w:lineRule="auto"/>
        <w:ind w:firstLine="153"/>
        <w:jc w:val="lowKashida"/>
        <w:rPr>
          <w:rFonts w:cs="Traditional Arabic"/>
          <w:b/>
          <w:bCs/>
          <w:sz w:val="34"/>
          <w:szCs w:val="34"/>
          <w:shd w:val="clear" w:color="auto" w:fill="auto"/>
          <w:rtl/>
        </w:rPr>
      </w:pPr>
      <w:r w:rsidRPr="000C0FFD">
        <w:rPr>
          <w:rFonts w:ascii="Times New Roman" w:eastAsia="Times New Roman" w:hAnsi="Times New Roman" w:cs="Traditional Arabic" w:hint="cs"/>
          <w:sz w:val="34"/>
          <w:szCs w:val="34"/>
          <w:shd w:val="clear" w:color="auto" w:fill="auto"/>
          <w:rtl/>
        </w:rPr>
        <w:t>عن المراد بالوجه في قوله تعالى:</w:t>
      </w:r>
      <w:r w:rsidRPr="000C0FFD">
        <w:rPr>
          <w:rFonts w:ascii="Times New Roman" w:eastAsia="Times New Roman" w:hAnsi="Times New Roman" w:cs="Traditional Arabic" w:hint="cs"/>
          <w:b/>
          <w:bCs/>
          <w:sz w:val="34"/>
          <w:szCs w:val="34"/>
          <w:shd w:val="clear" w:color="auto" w:fill="auto"/>
          <w:rtl/>
        </w:rPr>
        <w:t xml:space="preserve"> </w:t>
      </w:r>
      <w:proofErr w:type="gramStart"/>
      <w:r w:rsidRPr="000C0FFD">
        <w:rPr>
          <w:rFonts w:ascii="Times New Roman" w:eastAsia="Times New Roman" w:hAnsi="Times New Roman" w:cs="Traditional Arabic" w:hint="cs"/>
          <w:b/>
          <w:bCs/>
          <w:sz w:val="34"/>
          <w:szCs w:val="34"/>
          <w:shd w:val="clear" w:color="auto" w:fill="auto"/>
          <w:rtl/>
        </w:rPr>
        <w:t>﴿</w:t>
      </w:r>
      <w:r w:rsidRPr="000C0FFD">
        <w:rPr>
          <w:rFonts w:cs="Traditional Arabic"/>
          <w:b/>
          <w:bCs/>
          <w:sz w:val="34"/>
          <w:szCs w:val="34"/>
          <w:shd w:val="clear" w:color="auto" w:fill="auto"/>
        </w:rPr>
        <w:t> </w:t>
      </w:r>
      <w:r w:rsidRPr="000C0FFD">
        <w:rPr>
          <w:rFonts w:cs="Traditional Arabic"/>
          <w:b/>
          <w:bCs/>
          <w:sz w:val="34"/>
          <w:szCs w:val="34"/>
          <w:shd w:val="clear" w:color="auto" w:fill="auto"/>
          <w:rtl/>
        </w:rPr>
        <w:t>فَأَيْنَمَا</w:t>
      </w:r>
      <w:proofErr w:type="gramEnd"/>
      <w:r w:rsidRPr="000C0FFD">
        <w:rPr>
          <w:rFonts w:cs="Traditional Arabic"/>
          <w:b/>
          <w:bCs/>
          <w:sz w:val="34"/>
          <w:szCs w:val="34"/>
          <w:shd w:val="clear" w:color="auto" w:fill="auto"/>
          <w:rtl/>
        </w:rPr>
        <w:t xml:space="preserve"> تُوَلُّوا فَثَمَّ وَجْهُ اللَّهِ</w:t>
      </w:r>
      <w:r w:rsidRPr="000C0FFD">
        <w:rPr>
          <w:rFonts w:cs="Traditional Arabic"/>
          <w:b/>
          <w:bCs/>
          <w:sz w:val="34"/>
          <w:szCs w:val="34"/>
          <w:shd w:val="clear" w:color="auto" w:fill="auto"/>
        </w:rPr>
        <w:t> </w:t>
      </w:r>
      <w:r w:rsidRPr="000C0FFD">
        <w:rPr>
          <w:rFonts w:ascii="Times New Roman" w:eastAsia="Times New Roman" w:hAnsi="Times New Roman" w:cs="Traditional Arabic" w:hint="cs"/>
          <w:b/>
          <w:bCs/>
          <w:sz w:val="34"/>
          <w:szCs w:val="34"/>
          <w:shd w:val="clear" w:color="auto" w:fill="auto"/>
          <w:rtl/>
        </w:rPr>
        <w:t>﴾</w:t>
      </w:r>
      <w:r w:rsidRPr="000C0FFD">
        <w:rPr>
          <w:rFonts w:cs="Traditional Arabic" w:hint="cs"/>
          <w:sz w:val="34"/>
          <w:szCs w:val="34"/>
          <w:shd w:val="clear" w:color="auto" w:fill="auto"/>
          <w:rtl/>
        </w:rPr>
        <w:t>(</w:t>
      </w:r>
      <w:r w:rsidRPr="000C0FFD">
        <w:rPr>
          <w:rFonts w:cs="Traditional Arabic"/>
          <w:sz w:val="34"/>
          <w:szCs w:val="34"/>
          <w:shd w:val="clear" w:color="auto" w:fill="auto"/>
          <w:rtl/>
        </w:rPr>
        <w:t>البقرة: 115</w:t>
      </w:r>
      <w:r w:rsidRPr="000C0FFD">
        <w:rPr>
          <w:rFonts w:cs="Traditional Arabic"/>
          <w:sz w:val="34"/>
          <w:szCs w:val="34"/>
          <w:shd w:val="clear" w:color="auto" w:fill="auto"/>
        </w:rPr>
        <w:t xml:space="preserve"> </w:t>
      </w:r>
      <w:r w:rsidRPr="000C0FFD">
        <w:rPr>
          <w:rFonts w:cs="Traditional Arabic" w:hint="cs"/>
          <w:sz w:val="34"/>
          <w:szCs w:val="34"/>
          <w:shd w:val="clear" w:color="auto" w:fill="auto"/>
          <w:rtl/>
        </w:rPr>
        <w:t>)</w:t>
      </w:r>
      <w:r w:rsidRPr="000C0FFD">
        <w:rPr>
          <w:rFonts w:cs="Traditional Arabic"/>
          <w:sz w:val="34"/>
          <w:szCs w:val="34"/>
          <w:shd w:val="clear" w:color="auto" w:fill="auto"/>
          <w:rtl/>
        </w:rPr>
        <w:t>؛</w:t>
      </w:r>
      <w:r w:rsidRPr="000C0FFD">
        <w:rPr>
          <w:rFonts w:cs="Traditional Arabic"/>
          <w:sz w:val="34"/>
          <w:szCs w:val="34"/>
          <w:shd w:val="clear" w:color="auto" w:fill="auto"/>
        </w:rPr>
        <w:br/>
      </w:r>
      <w:r w:rsidRPr="000C0FFD">
        <w:rPr>
          <w:rFonts w:cs="Traditional Arabic" w:hint="cs"/>
          <w:b/>
          <w:bCs/>
          <w:sz w:val="34"/>
          <w:szCs w:val="34"/>
          <w:shd w:val="clear" w:color="auto" w:fill="auto"/>
          <w:rtl/>
        </w:rPr>
        <w:t>فأجاب - رحمه الله- بقوله:</w:t>
      </w:r>
    </w:p>
    <w:p w14:paraId="30CD8C50" w14:textId="77777777" w:rsidR="000529A3" w:rsidRPr="000C0FFD" w:rsidRDefault="000529A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 xml:space="preserve"> هذا فيه اختلافٌ:</w:t>
      </w:r>
      <w:r w:rsidRPr="000C0FFD">
        <w:rPr>
          <w:rFonts w:cs="Traditional Arabic"/>
          <w:sz w:val="34"/>
          <w:szCs w:val="34"/>
          <w:shd w:val="clear" w:color="auto" w:fill="auto"/>
          <w:rtl/>
        </w:rPr>
        <w:t xml:space="preserve"> </w:t>
      </w:r>
    </w:p>
    <w:p w14:paraId="588CA69D" w14:textId="77777777" w:rsidR="000529A3" w:rsidRPr="000C0FFD" w:rsidRDefault="000529A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منهم مَن قال:</w:t>
      </w:r>
      <w:r w:rsidRPr="000C0FFD">
        <w:rPr>
          <w:rFonts w:cs="Traditional Arabic"/>
          <w:sz w:val="34"/>
          <w:szCs w:val="34"/>
          <w:shd w:val="clear" w:color="auto" w:fill="auto"/>
          <w:rtl/>
        </w:rPr>
        <w:t xml:space="preserve"> المراد بوجهه الوجه المعروف</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w:t>
      </w:r>
    </w:p>
    <w:p w14:paraId="4E9D2D1B" w14:textId="77777777" w:rsidR="008B290D" w:rsidRDefault="000529A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ومنهم مَن قال:</w:t>
      </w:r>
      <w:r w:rsidRPr="000C0FFD">
        <w:rPr>
          <w:rFonts w:cs="Traditional Arabic"/>
          <w:sz w:val="34"/>
          <w:szCs w:val="34"/>
          <w:shd w:val="clear" w:color="auto" w:fill="auto"/>
          <w:rtl/>
        </w:rPr>
        <w:t xml:space="preserve"> المراد الجهة، أي: </w:t>
      </w:r>
      <w:r w:rsidRPr="000C0FFD">
        <w:rPr>
          <w:rFonts w:cs="Traditional Arabic" w:hint="cs"/>
          <w:sz w:val="34"/>
          <w:szCs w:val="34"/>
          <w:shd w:val="clear" w:color="auto" w:fill="auto"/>
          <w:rtl/>
        </w:rPr>
        <w:t>(</w:t>
      </w:r>
      <w:r w:rsidRPr="000C0FFD">
        <w:rPr>
          <w:rStyle w:val="aaya"/>
          <w:rFonts w:cs="Traditional Arabic"/>
          <w:sz w:val="34"/>
          <w:szCs w:val="34"/>
          <w:shd w:val="clear" w:color="auto" w:fill="auto"/>
          <w:rtl/>
        </w:rPr>
        <w:t>فَثَمَّ وَجْهُ اللَّهِ</w:t>
      </w:r>
      <w:r w:rsidRPr="000C0FFD">
        <w:rPr>
          <w:rFonts w:cs="Traditional Arabic" w:hint="cs"/>
          <w:sz w:val="34"/>
          <w:szCs w:val="34"/>
          <w:shd w:val="clear" w:color="auto" w:fill="auto"/>
          <w:rtl/>
        </w:rPr>
        <w:t>)</w:t>
      </w:r>
      <w:r w:rsidRPr="000C0FFD">
        <w:rPr>
          <w:rFonts w:cs="Traditional Arabic"/>
          <w:sz w:val="34"/>
          <w:szCs w:val="34"/>
          <w:shd w:val="clear" w:color="auto" w:fill="auto"/>
          <w:rtl/>
        </w:rPr>
        <w:t>؛ لأنَّ العباد في الحقيقة إنما استقبلوا وجهَ الربِّ، وليس المقصود الكعبة، المقصود استقباله سبحانه وتعالى، والكعبة جُعلت لهم عَلَمًا لاستقباله سبحانه وتعالى، فأينما يُولِّي العبدُ فهو إلى جهة الله جلَّ وعلا؛ لأنه محيطٌ بخلقه، فوق العرش</w:t>
      </w:r>
      <w:r w:rsidRPr="000C0FFD">
        <w:rPr>
          <w:rFonts w:cs="Traditional Arabic"/>
          <w:sz w:val="34"/>
          <w:szCs w:val="34"/>
          <w:shd w:val="clear" w:color="auto" w:fill="auto"/>
        </w:rPr>
        <w:t> </w:t>
      </w:r>
      <w:r w:rsidRPr="000C0FFD">
        <w:rPr>
          <w:rFonts w:cs="Traditional Arabic" w:hint="cs"/>
          <w:sz w:val="34"/>
          <w:szCs w:val="34"/>
          <w:shd w:val="clear" w:color="auto" w:fill="auto"/>
          <w:rtl/>
        </w:rPr>
        <w:t>- سبحانه -</w:t>
      </w:r>
      <w:r w:rsidRPr="000C0FFD">
        <w:rPr>
          <w:rFonts w:cs="Traditional Arabic"/>
          <w:sz w:val="34"/>
          <w:szCs w:val="34"/>
          <w:shd w:val="clear" w:color="auto" w:fill="auto"/>
        </w:rPr>
        <w:t>.</w:t>
      </w:r>
    </w:p>
    <w:p w14:paraId="26E0AECD" w14:textId="518DF92E" w:rsidR="000529A3" w:rsidRPr="000C0FFD" w:rsidRDefault="000529A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وقال بعضُهم</w:t>
      </w:r>
      <w:r w:rsidRPr="000C0FFD">
        <w:rPr>
          <w:rFonts w:cs="Traditional Arabic" w:hint="cs"/>
          <w:b/>
          <w:bCs/>
          <w:sz w:val="34"/>
          <w:szCs w:val="34"/>
          <w:shd w:val="clear" w:color="auto" w:fill="auto"/>
          <w:rtl/>
        </w:rPr>
        <w:t>:</w:t>
      </w:r>
      <w:r w:rsidRPr="000C0FFD">
        <w:rPr>
          <w:rFonts w:cs="Traditional Arabic" w:hint="cs"/>
          <w:sz w:val="34"/>
          <w:szCs w:val="34"/>
          <w:shd w:val="clear" w:color="auto" w:fill="auto"/>
          <w:rtl/>
        </w:rPr>
        <w:t xml:space="preserve"> (</w:t>
      </w:r>
      <w:r w:rsidRPr="000C0FFD">
        <w:rPr>
          <w:rStyle w:val="aaya"/>
          <w:rFonts w:cs="Traditional Arabic"/>
          <w:sz w:val="34"/>
          <w:szCs w:val="34"/>
          <w:shd w:val="clear" w:color="auto" w:fill="auto"/>
          <w:rtl/>
        </w:rPr>
        <w:t>فَثَمَّ وَجْهُ اللَّهِ</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يعني: جهة الله، فأنت مستقبلٌ وجهه، إذا خفيتْ عليك القبلةُ فصلِّ حيث كنتَ، اجتهد وصلِّ وأنت إلى جهة الله</w:t>
      </w:r>
      <w:r w:rsidRPr="000C0FFD">
        <w:rPr>
          <w:rFonts w:cs="Traditional Arabic"/>
          <w:sz w:val="34"/>
          <w:szCs w:val="34"/>
          <w:shd w:val="clear" w:color="auto" w:fill="auto"/>
        </w:rPr>
        <w:t>.</w:t>
      </w:r>
      <w:r w:rsidR="008B290D">
        <w:rPr>
          <w:rFonts w:cs="Traditional Arabic" w:hint="cs"/>
          <w:sz w:val="34"/>
          <w:szCs w:val="34"/>
          <w:shd w:val="clear" w:color="auto" w:fill="auto"/>
          <w:rtl/>
        </w:rPr>
        <w:t xml:space="preserve"> </w:t>
      </w:r>
      <w:r w:rsidRPr="000C0FFD">
        <w:rPr>
          <w:rFonts w:cs="Traditional Arabic"/>
          <w:b/>
          <w:bCs/>
          <w:sz w:val="34"/>
          <w:szCs w:val="34"/>
          <w:shd w:val="clear" w:color="auto" w:fill="auto"/>
          <w:rtl/>
        </w:rPr>
        <w:t>وقال آخرون:</w:t>
      </w:r>
      <w:r w:rsidRPr="000C0FFD">
        <w:rPr>
          <w:rFonts w:cs="Traditional Arabic"/>
          <w:sz w:val="34"/>
          <w:szCs w:val="34"/>
          <w:shd w:val="clear" w:color="auto" w:fill="auto"/>
          <w:rtl/>
        </w:rPr>
        <w:t xml:space="preserve"> معنى</w:t>
      </w:r>
      <w:r w:rsidRPr="000C0FFD">
        <w:rPr>
          <w:rFonts w:cs="Traditional Arabic"/>
          <w:sz w:val="34"/>
          <w:szCs w:val="34"/>
          <w:shd w:val="clear" w:color="auto" w:fill="auto"/>
        </w:rPr>
        <w:t> </w:t>
      </w:r>
      <w:r w:rsidRPr="000C0FFD">
        <w:rPr>
          <w:rFonts w:cs="Traditional Arabic" w:hint="cs"/>
          <w:sz w:val="34"/>
          <w:szCs w:val="34"/>
          <w:shd w:val="clear" w:color="auto" w:fill="auto"/>
          <w:rtl/>
        </w:rPr>
        <w:t>(</w:t>
      </w:r>
      <w:r w:rsidRPr="000C0FFD">
        <w:rPr>
          <w:rStyle w:val="aaya"/>
          <w:rFonts w:cs="Traditional Arabic"/>
          <w:sz w:val="34"/>
          <w:szCs w:val="34"/>
          <w:shd w:val="clear" w:color="auto" w:fill="auto"/>
          <w:rtl/>
        </w:rPr>
        <w:t>فَثَمَّ وَجْهُ اللَّهِ</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أنه</w:t>
      </w:r>
      <w:r w:rsidRPr="000C0FFD">
        <w:rPr>
          <w:rFonts w:cs="Traditional Arabic"/>
          <w:sz w:val="34"/>
          <w:szCs w:val="34"/>
          <w:shd w:val="clear" w:color="auto" w:fill="auto"/>
        </w:rPr>
        <w:t> </w:t>
      </w:r>
      <w:r w:rsidRPr="000C0FFD">
        <w:rPr>
          <w:rFonts w:cs="Traditional Arabic" w:hint="cs"/>
          <w:sz w:val="34"/>
          <w:szCs w:val="34"/>
          <w:shd w:val="clear" w:color="auto" w:fill="auto"/>
          <w:rtl/>
        </w:rPr>
        <w:t>- سبحانه -</w:t>
      </w:r>
      <w:r w:rsidRPr="000C0FFD">
        <w:rPr>
          <w:rFonts w:cs="Traditional Arabic"/>
          <w:sz w:val="34"/>
          <w:szCs w:val="34"/>
          <w:shd w:val="clear" w:color="auto" w:fill="auto"/>
        </w:rPr>
        <w:t> </w:t>
      </w:r>
      <w:r w:rsidRPr="000C0FFD">
        <w:rPr>
          <w:rFonts w:cs="Traditional Arabic"/>
          <w:sz w:val="34"/>
          <w:szCs w:val="34"/>
          <w:shd w:val="clear" w:color="auto" w:fill="auto"/>
          <w:rtl/>
        </w:rPr>
        <w:t>أمامك أينما صليتَ، كما في الحديث الصَّحي</w:t>
      </w:r>
      <w:r w:rsidRPr="000C0FFD">
        <w:rPr>
          <w:rFonts w:cs="Traditional Arabic" w:hint="cs"/>
          <w:sz w:val="34"/>
          <w:szCs w:val="34"/>
          <w:shd w:val="clear" w:color="auto" w:fill="auto"/>
          <w:rtl/>
        </w:rPr>
        <w:t>ح:</w:t>
      </w:r>
      <w:r w:rsidRPr="000C0FFD">
        <w:rPr>
          <w:rFonts w:cs="Traditional Arabic"/>
          <w:sz w:val="34"/>
          <w:szCs w:val="34"/>
          <w:shd w:val="clear" w:color="auto" w:fill="auto"/>
        </w:rPr>
        <w:t> </w:t>
      </w:r>
      <w:r w:rsidRPr="000C0FFD">
        <w:rPr>
          <w:rStyle w:val="hadith"/>
          <w:rFonts w:cs="Traditional Arabic"/>
          <w:sz w:val="34"/>
          <w:szCs w:val="34"/>
          <w:shd w:val="clear" w:color="auto" w:fill="auto"/>
          <w:rtl/>
        </w:rPr>
        <w:t>فإنَّ الله قِبَل وجهه إذا صلَّى</w:t>
      </w:r>
      <w:r w:rsidRPr="000C0FFD">
        <w:rPr>
          <w:rFonts w:cs="Traditional Arabic"/>
          <w:sz w:val="34"/>
          <w:szCs w:val="34"/>
          <w:shd w:val="clear" w:color="auto" w:fill="auto"/>
          <w:rtl/>
        </w:rPr>
        <w:t>، فلا ينصرف، بل يستقيم في صلاته، فإنَّ الله قبل وجهه؛ لأنه أينما كنتَ فالله قِبَل وجهك، وهو فوق العرش</w:t>
      </w:r>
      <w:r w:rsidRPr="000C0FFD">
        <w:rPr>
          <w:rFonts w:cs="Traditional Arabic"/>
          <w:sz w:val="34"/>
          <w:szCs w:val="34"/>
          <w:shd w:val="clear" w:color="auto" w:fill="auto"/>
        </w:rPr>
        <w:t> </w:t>
      </w:r>
      <w:r w:rsidRPr="000C0FFD">
        <w:rPr>
          <w:rFonts w:cs="Traditional Arabic" w:hint="cs"/>
          <w:sz w:val="34"/>
          <w:szCs w:val="34"/>
          <w:shd w:val="clear" w:color="auto" w:fill="auto"/>
          <w:rtl/>
        </w:rPr>
        <w:t>- سبحانه -</w:t>
      </w:r>
      <w:r w:rsidRPr="000C0FFD">
        <w:rPr>
          <w:rFonts w:cs="Traditional Arabic"/>
          <w:sz w:val="34"/>
          <w:szCs w:val="34"/>
          <w:shd w:val="clear" w:color="auto" w:fill="auto"/>
          <w:rtl/>
        </w:rPr>
        <w:t>، وهو قِبَل وجهك أينما كنتَ</w:t>
      </w:r>
      <w:r w:rsidRPr="000C0FFD">
        <w:rPr>
          <w:rFonts w:cs="Traditional Arabic"/>
          <w:sz w:val="34"/>
          <w:szCs w:val="34"/>
          <w:shd w:val="clear" w:color="auto" w:fill="auto"/>
        </w:rPr>
        <w:t> </w:t>
      </w:r>
      <w:r w:rsidRPr="000C0FFD">
        <w:rPr>
          <w:rFonts w:cs="Traditional Arabic" w:hint="cs"/>
          <w:sz w:val="34"/>
          <w:szCs w:val="34"/>
          <w:shd w:val="clear" w:color="auto" w:fill="auto"/>
          <w:rtl/>
        </w:rPr>
        <w:t>- سبحانه -</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لأنه لا يُشبهه شيءٌ، </w:t>
      </w:r>
      <w:r w:rsidRPr="000C0FFD">
        <w:rPr>
          <w:rFonts w:cs="Traditional Arabic"/>
          <w:sz w:val="34"/>
          <w:szCs w:val="34"/>
          <w:shd w:val="clear" w:color="auto" w:fill="auto"/>
          <w:rtl/>
        </w:rPr>
        <w:lastRenderedPageBreak/>
        <w:t>وليس كمثله شيءٌ، فلا مانع من كونه قِبَل وجهك وأنت في الشام، وأنت في تركيا، وأنت في أمريكا، وأنت في المغرب، في الأقصى، إلى غير ذلك، فهو فوق العرش، فوق جميع الخلق، والمصلِّي إلى وجهه جلَّ وعلا وسبحانه وتعالى</w:t>
      </w:r>
      <w:r w:rsidRPr="000C0FFD">
        <w:rPr>
          <w:rFonts w:cs="Traditional Arabic"/>
          <w:sz w:val="34"/>
          <w:szCs w:val="34"/>
          <w:shd w:val="clear" w:color="auto" w:fill="auto"/>
        </w:rPr>
        <w:t>.</w:t>
      </w:r>
      <w:r w:rsidR="006C2B4E" w:rsidRPr="000C0FFD">
        <w:rPr>
          <w:rFonts w:cs="Traditional Arabic" w:hint="cs"/>
          <w:sz w:val="34"/>
          <w:szCs w:val="34"/>
          <w:shd w:val="clear" w:color="auto" w:fill="auto"/>
          <w:rtl/>
        </w:rPr>
        <w:t xml:space="preserve"> (</w:t>
      </w:r>
      <w:r w:rsidR="006C2B4E" w:rsidRPr="000C0FFD">
        <w:rPr>
          <w:rStyle w:val="a5"/>
          <w:rFonts w:cs="Traditional Arabic"/>
          <w:sz w:val="34"/>
          <w:szCs w:val="34"/>
          <w:shd w:val="clear" w:color="auto" w:fill="auto"/>
          <w:rtl/>
        </w:rPr>
        <w:footnoteReference w:id="87"/>
      </w:r>
      <w:r w:rsidR="006C2B4E" w:rsidRPr="000C0FFD">
        <w:rPr>
          <w:rFonts w:cs="Traditional Arabic" w:hint="cs"/>
          <w:sz w:val="34"/>
          <w:szCs w:val="34"/>
          <w:shd w:val="clear" w:color="auto" w:fill="auto"/>
          <w:rtl/>
        </w:rPr>
        <w:t>)</w:t>
      </w:r>
    </w:p>
    <w:p w14:paraId="149EB92E" w14:textId="77777777" w:rsidR="005460A4" w:rsidRPr="000C0FFD" w:rsidRDefault="005460A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وعلى هذا فإن الآية تحمل المعنيين جميعًا، والله أعلى وأعلم وأجل.</w:t>
      </w:r>
    </w:p>
    <w:p w14:paraId="2832D0DC" w14:textId="77777777" w:rsidR="005127BA" w:rsidRPr="000C0FFD" w:rsidRDefault="004F2E68" w:rsidP="008B290D">
      <w:pPr>
        <w:pStyle w:val="a3"/>
        <w:spacing w:before="40" w:after="40" w:line="240" w:lineRule="auto"/>
        <w:ind w:firstLine="153"/>
        <w:jc w:val="lowKashida"/>
        <w:rPr>
          <w:rFonts w:cs="Traditional Arabic"/>
          <w:b/>
          <w:bCs/>
          <w:color w:val="FF0000"/>
          <w:sz w:val="34"/>
          <w:szCs w:val="34"/>
          <w:shd w:val="clear" w:color="auto" w:fill="auto"/>
        </w:rPr>
      </w:pPr>
      <w:r w:rsidRPr="000C0FFD">
        <w:rPr>
          <w:rFonts w:cs="Traditional Arabic" w:hint="cs"/>
          <w:b/>
          <w:bCs/>
          <w:color w:val="FF0000"/>
          <w:sz w:val="34"/>
          <w:szCs w:val="34"/>
          <w:shd w:val="clear" w:color="auto" w:fill="auto"/>
          <w:rtl/>
        </w:rPr>
        <w:t>ويقرر ذلك - أيضًا - شيخنا العلاَمة</w:t>
      </w:r>
      <w:r w:rsidRPr="000C0FFD">
        <w:rPr>
          <w:rFonts w:cs="Traditional Arabic"/>
          <w:b/>
          <w:bCs/>
          <w:color w:val="FF0000"/>
          <w:sz w:val="34"/>
          <w:szCs w:val="34"/>
          <w:shd w:val="clear" w:color="auto" w:fill="auto"/>
          <w:rtl/>
        </w:rPr>
        <w:t xml:space="preserve"> </w:t>
      </w:r>
      <w:r w:rsidR="00881245" w:rsidRPr="000C0FFD">
        <w:rPr>
          <w:rFonts w:cs="Traditional Arabic" w:hint="cs"/>
          <w:b/>
          <w:bCs/>
          <w:color w:val="FF0000"/>
          <w:sz w:val="34"/>
          <w:szCs w:val="34"/>
          <w:shd w:val="clear" w:color="auto" w:fill="auto"/>
          <w:rtl/>
        </w:rPr>
        <w:t xml:space="preserve">الفقيه </w:t>
      </w:r>
      <w:r w:rsidRPr="000C0FFD">
        <w:rPr>
          <w:rFonts w:cs="Traditional Arabic"/>
          <w:b/>
          <w:bCs/>
          <w:color w:val="FF0000"/>
          <w:sz w:val="34"/>
          <w:szCs w:val="34"/>
          <w:shd w:val="clear" w:color="auto" w:fill="auto"/>
          <w:rtl/>
        </w:rPr>
        <w:t>ابن عثيمين</w:t>
      </w:r>
      <w:r w:rsidRPr="000C0FFD">
        <w:rPr>
          <w:rFonts w:cs="Traditional Arabic" w:hint="cs"/>
          <w:b/>
          <w:bCs/>
          <w:color w:val="FF0000"/>
          <w:sz w:val="34"/>
          <w:szCs w:val="34"/>
          <w:shd w:val="clear" w:color="auto" w:fill="auto"/>
          <w:rtl/>
        </w:rPr>
        <w:t xml:space="preserve"> </w:t>
      </w:r>
      <w:r w:rsidRPr="000C0FFD">
        <w:rPr>
          <w:rFonts w:cs="Traditional Arabic" w:hint="cs"/>
          <w:color w:val="FF0000"/>
          <w:sz w:val="34"/>
          <w:szCs w:val="34"/>
          <w:shd w:val="clear" w:color="auto" w:fill="auto"/>
          <w:rtl/>
        </w:rPr>
        <w:t>(ت: 1421هـ)</w:t>
      </w:r>
      <w:r w:rsidRPr="000C0FFD">
        <w:rPr>
          <w:rFonts w:cs="Traditional Arabic" w:hint="cs"/>
          <w:b/>
          <w:bCs/>
          <w:color w:val="FF0000"/>
          <w:sz w:val="34"/>
          <w:szCs w:val="34"/>
          <w:shd w:val="clear" w:color="auto" w:fill="auto"/>
          <w:rtl/>
        </w:rPr>
        <w:t xml:space="preserve"> فيقول - رحمه الله-</w:t>
      </w:r>
      <w:r w:rsidRPr="000C0FFD">
        <w:rPr>
          <w:rFonts w:cs="Traditional Arabic"/>
          <w:b/>
          <w:bCs/>
          <w:color w:val="FF0000"/>
          <w:sz w:val="34"/>
          <w:szCs w:val="34"/>
          <w:shd w:val="clear" w:color="auto" w:fill="auto"/>
        </w:rPr>
        <w:t>:</w:t>
      </w:r>
    </w:p>
    <w:p w14:paraId="408355C6" w14:textId="2E7390CF" w:rsidR="00C31DE4" w:rsidRPr="000C0FFD" w:rsidRDefault="004F2E6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فإن قلت:</w:t>
      </w:r>
      <w:r w:rsidRPr="000C0FFD">
        <w:rPr>
          <w:rFonts w:cs="Traditional Arabic"/>
          <w:sz w:val="34"/>
          <w:szCs w:val="34"/>
          <w:shd w:val="clear" w:color="auto" w:fill="auto"/>
          <w:rtl/>
        </w:rPr>
        <w:t xml:space="preserve"> هل كل ما جاء من كلمة الوجه مضاف</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إلى الله يراد به وجه الله الذي هو صفته</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w:t>
      </w:r>
    </w:p>
    <w:p w14:paraId="097E5C35" w14:textId="7BF90B76" w:rsidR="004F2E68" w:rsidRPr="000C0FFD" w:rsidRDefault="004F2E6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الجواب:</w:t>
      </w:r>
      <w:r w:rsidRPr="000C0FFD">
        <w:rPr>
          <w:rFonts w:cs="Traditional Arabic"/>
          <w:sz w:val="34"/>
          <w:szCs w:val="34"/>
          <w:shd w:val="clear" w:color="auto" w:fill="auto"/>
          <w:rtl/>
        </w:rPr>
        <w:t xml:space="preserve"> هذا هو الأصل كما في قوله تعالى</w:t>
      </w:r>
      <w:r w:rsidRPr="000C0FFD">
        <w:rPr>
          <w:rFonts w:cs="Traditional Arabic" w:hint="cs"/>
          <w:sz w:val="34"/>
          <w:szCs w:val="34"/>
          <w:shd w:val="clear" w:color="auto" w:fill="auto"/>
          <w:rtl/>
        </w:rPr>
        <w:t>:</w:t>
      </w:r>
      <w:r w:rsidRPr="000C0FFD">
        <w:rPr>
          <w:rFonts w:cs="Traditional Arabic"/>
          <w:sz w:val="34"/>
          <w:szCs w:val="34"/>
          <w:shd w:val="clear" w:color="auto" w:fill="auto"/>
        </w:rPr>
        <w:t> </w:t>
      </w:r>
      <w:r w:rsidRPr="000C0FFD">
        <w:rPr>
          <w:rFonts w:ascii="Times New Roman" w:eastAsia="Times New Roman" w:hAnsi="Times New Roman" w:cs="Traditional Arabic" w:hint="cs"/>
          <w:b/>
          <w:bCs/>
          <w:sz w:val="34"/>
          <w:szCs w:val="34"/>
          <w:shd w:val="clear" w:color="auto" w:fill="auto"/>
          <w:rtl/>
        </w:rPr>
        <w:t xml:space="preserve">﴿ </w:t>
      </w:r>
      <w:hyperlink r:id="rId27" w:history="1">
        <w:r w:rsidRPr="000C0FFD">
          <w:rPr>
            <w:rFonts w:cs="Traditional Arabic"/>
            <w:b/>
            <w:bCs/>
            <w:sz w:val="34"/>
            <w:szCs w:val="34"/>
            <w:shd w:val="clear" w:color="auto" w:fill="auto"/>
            <w:rtl/>
          </w:rPr>
          <w:t xml:space="preserve">وَلَا تَطْرُدِ </w:t>
        </w:r>
        <w:proofErr w:type="spellStart"/>
        <w:r w:rsidRPr="000C0FFD">
          <w:rPr>
            <w:rFonts w:cs="Traditional Arabic"/>
            <w:b/>
            <w:bCs/>
            <w:sz w:val="34"/>
            <w:szCs w:val="34"/>
            <w:shd w:val="clear" w:color="auto" w:fill="auto"/>
            <w:rtl/>
          </w:rPr>
          <w:t>ٱلَّذِينَ</w:t>
        </w:r>
        <w:proofErr w:type="spellEnd"/>
        <w:r w:rsidRPr="000C0FFD">
          <w:rPr>
            <w:rFonts w:cs="Traditional Arabic"/>
            <w:b/>
            <w:bCs/>
            <w:sz w:val="34"/>
            <w:szCs w:val="34"/>
            <w:shd w:val="clear" w:color="auto" w:fill="auto"/>
            <w:rtl/>
          </w:rPr>
          <w:t xml:space="preserve"> يَدْعُونَ رَبَّهُم </w:t>
        </w:r>
        <w:proofErr w:type="spellStart"/>
        <w:r w:rsidRPr="000C0FFD">
          <w:rPr>
            <w:rFonts w:cs="Traditional Arabic"/>
            <w:b/>
            <w:bCs/>
            <w:sz w:val="34"/>
            <w:szCs w:val="34"/>
            <w:shd w:val="clear" w:color="auto" w:fill="auto"/>
            <w:rtl/>
          </w:rPr>
          <w:t>بِٱلْغَدَوٰةِ</w:t>
        </w:r>
        <w:proofErr w:type="spellEnd"/>
        <w:r w:rsidRPr="000C0FFD">
          <w:rPr>
            <w:rFonts w:cs="Traditional Arabic"/>
            <w:b/>
            <w:bCs/>
            <w:sz w:val="34"/>
            <w:szCs w:val="34"/>
            <w:shd w:val="clear" w:color="auto" w:fill="auto"/>
            <w:rtl/>
          </w:rPr>
          <w:t xml:space="preserve"> </w:t>
        </w:r>
        <w:proofErr w:type="spellStart"/>
        <w:r w:rsidRPr="000C0FFD">
          <w:rPr>
            <w:rFonts w:cs="Traditional Arabic"/>
            <w:b/>
            <w:bCs/>
            <w:sz w:val="34"/>
            <w:szCs w:val="34"/>
            <w:shd w:val="clear" w:color="auto" w:fill="auto"/>
            <w:rtl/>
          </w:rPr>
          <w:t>وَٱلْعَشِىِّ</w:t>
        </w:r>
        <w:proofErr w:type="spellEnd"/>
        <w:r w:rsidRPr="000C0FFD">
          <w:rPr>
            <w:rFonts w:cs="Traditional Arabic"/>
            <w:b/>
            <w:bCs/>
            <w:sz w:val="34"/>
            <w:szCs w:val="34"/>
            <w:shd w:val="clear" w:color="auto" w:fill="auto"/>
            <w:rtl/>
          </w:rPr>
          <w:t xml:space="preserve"> يُرِيدُونَ </w:t>
        </w:r>
        <w:proofErr w:type="gramStart"/>
        <w:r w:rsidRPr="000C0FFD">
          <w:rPr>
            <w:rFonts w:cs="Traditional Arabic"/>
            <w:b/>
            <w:bCs/>
            <w:sz w:val="34"/>
            <w:szCs w:val="34"/>
            <w:shd w:val="clear" w:color="auto" w:fill="auto"/>
            <w:rtl/>
          </w:rPr>
          <w:t>وَجْهَهُ</w:t>
        </w:r>
        <w:r w:rsidRPr="000C0FFD">
          <w:rPr>
            <w:rFonts w:ascii="Times New Roman" w:eastAsia="Times New Roman" w:hAnsi="Times New Roman" w:cs="Traditional Arabic" w:hint="cs"/>
            <w:b/>
            <w:bCs/>
            <w:sz w:val="34"/>
            <w:szCs w:val="34"/>
            <w:shd w:val="clear" w:color="auto" w:fill="auto"/>
            <w:rtl/>
          </w:rPr>
          <w:t xml:space="preserve"> ﴾</w:t>
        </w:r>
        <w:proofErr w:type="gramEnd"/>
        <w:r w:rsidRPr="000C0FFD">
          <w:rPr>
            <w:rFonts w:ascii="Times New Roman" w:eastAsia="Times New Roman" w:hAnsi="Times New Roman" w:cs="Traditional Arabic" w:hint="cs"/>
            <w:b/>
            <w:bCs/>
            <w:sz w:val="34"/>
            <w:szCs w:val="34"/>
            <w:shd w:val="clear" w:color="auto" w:fill="auto"/>
            <w:rtl/>
          </w:rPr>
          <w:t xml:space="preserve"> </w:t>
        </w:r>
        <w:r w:rsidRPr="000C0FFD">
          <w:rPr>
            <w:rFonts w:cs="Traditional Arabic" w:hint="cs"/>
            <w:sz w:val="34"/>
            <w:szCs w:val="34"/>
            <w:shd w:val="clear" w:color="auto" w:fill="auto"/>
            <w:rtl/>
          </w:rPr>
          <w:t>(الأنعام: 152)،</w:t>
        </w:r>
        <w:r w:rsidRPr="000C0FFD">
          <w:rPr>
            <w:rFonts w:ascii="Times New Roman" w:eastAsia="Times New Roman" w:hAnsi="Times New Roman" w:cs="Traditional Arabic" w:hint="cs"/>
            <w:b/>
            <w:bCs/>
            <w:sz w:val="34"/>
            <w:szCs w:val="34"/>
            <w:shd w:val="clear" w:color="auto" w:fill="auto"/>
            <w:rtl/>
          </w:rPr>
          <w:t xml:space="preserve"> وقوله: ﴿</w:t>
        </w:r>
        <w:r w:rsidRPr="000C0FFD">
          <w:rPr>
            <w:rFonts w:ascii="Arial" w:hAnsi="Arial" w:cs="Traditional Arabic"/>
            <w:color w:val="4D5156"/>
            <w:sz w:val="34"/>
            <w:szCs w:val="34"/>
            <w:shd w:val="clear" w:color="auto" w:fill="auto"/>
          </w:rPr>
          <w:t> </w:t>
        </w:r>
        <w:r w:rsidRPr="000C0FFD">
          <w:rPr>
            <w:rFonts w:cs="Traditional Arabic"/>
            <w:b/>
            <w:bCs/>
            <w:sz w:val="34"/>
            <w:szCs w:val="34"/>
            <w:shd w:val="clear" w:color="auto" w:fill="auto"/>
            <w:rtl/>
          </w:rPr>
          <w:t>وَمَا لأحَدٍ عِنْدَهُ</w:t>
        </w:r>
        <w:r w:rsidRPr="000C0FFD">
          <w:rPr>
            <w:rFonts w:cs="Traditional Arabic"/>
            <w:b/>
            <w:bCs/>
            <w:sz w:val="34"/>
            <w:szCs w:val="34"/>
            <w:shd w:val="clear" w:color="auto" w:fill="auto"/>
          </w:rPr>
          <w:t> </w:t>
        </w:r>
        <w:r w:rsidRPr="000C0FFD">
          <w:rPr>
            <w:rFonts w:cs="Traditional Arabic"/>
            <w:b/>
            <w:bCs/>
            <w:sz w:val="34"/>
            <w:szCs w:val="34"/>
            <w:shd w:val="clear" w:color="auto" w:fill="auto"/>
            <w:rtl/>
          </w:rPr>
          <w:t>مِنْ</w:t>
        </w:r>
        <w:r w:rsidRPr="000C0FFD">
          <w:rPr>
            <w:rFonts w:cs="Traditional Arabic"/>
            <w:b/>
            <w:bCs/>
            <w:sz w:val="34"/>
            <w:szCs w:val="34"/>
            <w:shd w:val="clear" w:color="auto" w:fill="auto"/>
          </w:rPr>
          <w:t> </w:t>
        </w:r>
        <w:r w:rsidRPr="000C0FFD">
          <w:rPr>
            <w:rFonts w:cs="Traditional Arabic"/>
            <w:b/>
            <w:bCs/>
            <w:sz w:val="34"/>
            <w:szCs w:val="34"/>
            <w:shd w:val="clear" w:color="auto" w:fill="auto"/>
            <w:rtl/>
          </w:rPr>
          <w:t>نِعْمَةٍ تُجْزَى</w:t>
        </w:r>
        <w:r w:rsidR="000C0FFD">
          <w:rPr>
            <w:rFonts w:cs="Traditional Arabic"/>
            <w:b/>
            <w:bCs/>
            <w:sz w:val="34"/>
            <w:szCs w:val="34"/>
            <w:shd w:val="clear" w:color="auto" w:fill="auto"/>
            <w:rtl/>
          </w:rPr>
          <w:t>.</w:t>
        </w:r>
        <w:r w:rsidRPr="000C0FFD">
          <w:rPr>
            <w:rFonts w:cs="Traditional Arabic"/>
            <w:b/>
            <w:bCs/>
            <w:sz w:val="34"/>
            <w:szCs w:val="34"/>
            <w:shd w:val="clear" w:color="auto" w:fill="auto"/>
          </w:rPr>
          <w:t> </w:t>
        </w:r>
        <w:r w:rsidRPr="000C0FFD">
          <w:rPr>
            <w:rFonts w:cs="Traditional Arabic"/>
            <w:b/>
            <w:bCs/>
            <w:sz w:val="34"/>
            <w:szCs w:val="34"/>
            <w:shd w:val="clear" w:color="auto" w:fill="auto"/>
            <w:rtl/>
          </w:rPr>
          <w:t>إِلا ابْتِغَاءَ وَجْهِ رَبِّهِ الأعْلَى</w:t>
        </w:r>
        <w:r w:rsidR="000C0FFD">
          <w:rPr>
            <w:rFonts w:cs="Traditional Arabic"/>
            <w:b/>
            <w:bCs/>
            <w:sz w:val="34"/>
            <w:szCs w:val="34"/>
            <w:shd w:val="clear" w:color="auto" w:fill="auto"/>
            <w:rtl/>
          </w:rPr>
          <w:t>.</w:t>
        </w:r>
        <w:r w:rsidRPr="000C0FFD">
          <w:rPr>
            <w:rFonts w:cs="Traditional Arabic"/>
            <w:b/>
            <w:bCs/>
            <w:sz w:val="34"/>
            <w:szCs w:val="34"/>
            <w:shd w:val="clear" w:color="auto" w:fill="auto"/>
          </w:rPr>
          <w:t> </w:t>
        </w:r>
        <w:r w:rsidRPr="000C0FFD">
          <w:rPr>
            <w:rFonts w:cs="Traditional Arabic"/>
            <w:b/>
            <w:bCs/>
            <w:sz w:val="34"/>
            <w:szCs w:val="34"/>
            <w:shd w:val="clear" w:color="auto" w:fill="auto"/>
            <w:rtl/>
          </w:rPr>
          <w:t xml:space="preserve">وَلَسَوْفَ </w:t>
        </w:r>
        <w:proofErr w:type="gramStart"/>
        <w:r w:rsidRPr="000C0FFD">
          <w:rPr>
            <w:rFonts w:cs="Traditional Arabic"/>
            <w:b/>
            <w:bCs/>
            <w:sz w:val="34"/>
            <w:szCs w:val="34"/>
            <w:shd w:val="clear" w:color="auto" w:fill="auto"/>
            <w:rtl/>
          </w:rPr>
          <w:t>يَرْضَى</w:t>
        </w:r>
        <w:r w:rsidRPr="000C0FFD">
          <w:rPr>
            <w:rFonts w:ascii="Times New Roman" w:eastAsia="Times New Roman" w:hAnsi="Times New Roman" w:cs="Traditional Arabic" w:hint="cs"/>
            <w:b/>
            <w:bCs/>
            <w:sz w:val="34"/>
            <w:szCs w:val="34"/>
            <w:shd w:val="clear" w:color="auto" w:fill="auto"/>
            <w:rtl/>
          </w:rPr>
          <w:t xml:space="preserve"> ﴾</w:t>
        </w:r>
        <w:proofErr w:type="gramEnd"/>
        <w:r w:rsidR="000C0FFD">
          <w:rPr>
            <w:rStyle w:val="aaya"/>
            <w:rFonts w:ascii="Droid Arabic Naskh" w:hAnsi="Droid Arabic Naskh" w:cs="Traditional Arabic"/>
            <w:b/>
            <w:bCs/>
            <w:color w:val="116335"/>
            <w:sz w:val="34"/>
            <w:szCs w:val="34"/>
            <w:shd w:val="clear" w:color="auto" w:fill="auto"/>
            <w:rtl/>
          </w:rPr>
          <w:t xml:space="preserve"> </w:t>
        </w:r>
        <w:r w:rsidRPr="000C0FFD">
          <w:rPr>
            <w:rFonts w:cs="Traditional Arabic" w:hint="cs"/>
            <w:sz w:val="34"/>
            <w:szCs w:val="34"/>
            <w:shd w:val="clear" w:color="auto" w:fill="auto"/>
            <w:rtl/>
          </w:rPr>
          <w:t>(</w:t>
        </w:r>
        <w:r w:rsidRPr="000C0FFD">
          <w:rPr>
            <w:rFonts w:cs="Traditional Arabic"/>
            <w:sz w:val="34"/>
            <w:szCs w:val="34"/>
            <w:shd w:val="clear" w:color="auto" w:fill="auto"/>
            <w:rtl/>
          </w:rPr>
          <w:t>الليل</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19 – 21</w:t>
        </w:r>
        <w:r w:rsidRPr="000C0FFD">
          <w:rPr>
            <w:rFonts w:cs="Traditional Arabic" w:hint="cs"/>
            <w:sz w:val="34"/>
            <w:szCs w:val="34"/>
            <w:shd w:val="clear" w:color="auto" w:fill="auto"/>
            <w:rtl/>
          </w:rPr>
          <w:t>)</w:t>
        </w:r>
        <w:r w:rsidRPr="000C0FFD">
          <w:rPr>
            <w:rFonts w:cs="Traditional Arabic"/>
            <w:sz w:val="34"/>
            <w:szCs w:val="34"/>
            <w:shd w:val="clear" w:color="auto" w:fill="auto"/>
            <w:rtl/>
          </w:rPr>
          <w:t>، وما أشبهها من الآيات</w:t>
        </w:r>
        <w:r w:rsidR="000C0FFD">
          <w:rPr>
            <w:rFonts w:cs="Traditional Arabic"/>
            <w:sz w:val="34"/>
            <w:szCs w:val="34"/>
            <w:shd w:val="clear" w:color="auto" w:fill="auto"/>
            <w:rtl/>
          </w:rPr>
          <w:t>.</w:t>
        </w:r>
      </w:hyperlink>
    </w:p>
    <w:p w14:paraId="4FA41779" w14:textId="75BF4857" w:rsidR="004F2E68" w:rsidRPr="000C0FFD" w:rsidRDefault="004F2E6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فالأصل:</w:t>
      </w:r>
      <w:r w:rsidRPr="000C0FFD">
        <w:rPr>
          <w:rFonts w:cs="Traditional Arabic"/>
          <w:sz w:val="34"/>
          <w:szCs w:val="34"/>
          <w:shd w:val="clear" w:color="auto" w:fill="auto"/>
          <w:rtl/>
        </w:rPr>
        <w:t xml:space="preserve"> أن المراد بالوجه وجه الله عز وجل الذي هو صفة من صفاته، لكن هناك آية اختلف المفسرون فيها وهي قوله تعال</w:t>
      </w:r>
      <w:r w:rsidRPr="000C0FFD">
        <w:rPr>
          <w:rFonts w:cs="Traditional Arabic" w:hint="cs"/>
          <w:sz w:val="34"/>
          <w:szCs w:val="34"/>
          <w:shd w:val="clear" w:color="auto" w:fill="auto"/>
          <w:rtl/>
        </w:rPr>
        <w:t>ى:</w:t>
      </w:r>
      <w:r w:rsidRPr="000C0FFD">
        <w:rPr>
          <w:rFonts w:cs="Traditional Arabic"/>
          <w:sz w:val="34"/>
          <w:szCs w:val="34"/>
          <w:shd w:val="clear" w:color="auto" w:fill="auto"/>
        </w:rPr>
        <w:t> </w:t>
      </w:r>
      <w:proofErr w:type="gramStart"/>
      <w:r w:rsidRPr="000C0FFD">
        <w:rPr>
          <w:rFonts w:ascii="Times New Roman" w:eastAsia="Times New Roman" w:hAnsi="Times New Roman" w:cs="Traditional Arabic" w:hint="cs"/>
          <w:b/>
          <w:bCs/>
          <w:sz w:val="34"/>
          <w:szCs w:val="34"/>
          <w:shd w:val="clear" w:color="auto" w:fill="auto"/>
          <w:rtl/>
        </w:rPr>
        <w:t>﴿</w:t>
      </w:r>
      <w:r w:rsidRPr="000C0FFD">
        <w:rPr>
          <w:rFonts w:ascii="Tahoma" w:hAnsi="Tahoma" w:cs="Traditional Arabic" w:hint="cs"/>
          <w:sz w:val="34"/>
          <w:szCs w:val="34"/>
          <w:shd w:val="clear" w:color="auto" w:fill="auto"/>
          <w:rtl/>
        </w:rPr>
        <w:t xml:space="preserve"> </w:t>
      </w:r>
      <w:r w:rsidRPr="000C0FFD">
        <w:rPr>
          <w:rFonts w:cs="Traditional Arabic"/>
          <w:b/>
          <w:bCs/>
          <w:sz w:val="34"/>
          <w:szCs w:val="34"/>
          <w:shd w:val="clear" w:color="auto" w:fill="auto"/>
          <w:rtl/>
        </w:rPr>
        <w:t>وَلِلَّهِ</w:t>
      </w:r>
      <w:proofErr w:type="gramEnd"/>
      <w:r w:rsidRPr="000C0FFD">
        <w:rPr>
          <w:rFonts w:cs="Traditional Arabic"/>
          <w:b/>
          <w:bCs/>
          <w:sz w:val="34"/>
          <w:szCs w:val="34"/>
          <w:shd w:val="clear" w:color="auto" w:fill="auto"/>
          <w:rtl/>
        </w:rPr>
        <w:t xml:space="preserve"> الْمَشْرِقُ وَالْمَغْرِبُ فَأَيْنَمَا تُوَلُّوا فَثَمَّ وَجْهُ اللَّهِ إِنَّ اللَّهَ وَاسِعٌ عَلِيمٌ</w:t>
      </w:r>
      <w:r w:rsidRPr="000C0FFD">
        <w:rPr>
          <w:rFonts w:cs="Traditional Arabic"/>
          <w:sz w:val="34"/>
          <w:szCs w:val="34"/>
          <w:shd w:val="clear" w:color="auto" w:fill="auto"/>
        </w:rPr>
        <w:t> </w:t>
      </w:r>
      <w:r w:rsidRPr="000C0FFD">
        <w:rPr>
          <w:rFonts w:ascii="Times New Roman" w:eastAsia="Times New Roman" w:hAnsi="Times New Roman" w:cs="Traditional Arabic" w:hint="cs"/>
          <w:b/>
          <w:bCs/>
          <w:sz w:val="34"/>
          <w:szCs w:val="34"/>
          <w:shd w:val="clear" w:color="auto" w:fill="auto"/>
          <w:rtl/>
        </w:rPr>
        <w:t xml:space="preserve">﴾ </w:t>
      </w:r>
      <w:r w:rsidRPr="000C0FFD">
        <w:rPr>
          <w:rFonts w:cs="Traditional Arabic" w:hint="cs"/>
          <w:sz w:val="34"/>
          <w:szCs w:val="34"/>
          <w:shd w:val="clear" w:color="auto" w:fill="auto"/>
          <w:rtl/>
        </w:rPr>
        <w:t>(</w:t>
      </w:r>
      <w:r w:rsidRPr="000C0FFD">
        <w:rPr>
          <w:rFonts w:cs="Traditional Arabic"/>
          <w:sz w:val="34"/>
          <w:szCs w:val="34"/>
          <w:shd w:val="clear" w:color="auto" w:fill="auto"/>
          <w:rtl/>
        </w:rPr>
        <w:t>البقرة</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115</w:t>
      </w:r>
      <w:r w:rsidRPr="000C0FFD">
        <w:rPr>
          <w:rFonts w:cs="Traditional Arabic"/>
          <w:sz w:val="34"/>
          <w:szCs w:val="34"/>
          <w:shd w:val="clear" w:color="auto" w:fill="auto"/>
        </w:rPr>
        <w:t xml:space="preserve"> </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w:t>
      </w:r>
    </w:p>
    <w:p w14:paraId="65255BF7" w14:textId="333210AD" w:rsidR="004F2E68" w:rsidRPr="000C0FFD" w:rsidRDefault="004F2E68"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b/>
          <w:bCs/>
          <w:sz w:val="34"/>
          <w:szCs w:val="34"/>
          <w:shd w:val="clear" w:color="auto" w:fill="auto"/>
          <w:rtl/>
        </w:rPr>
        <w:t>فمنهم من قال:</w:t>
      </w:r>
      <w:r w:rsidRPr="000C0FFD">
        <w:rPr>
          <w:rFonts w:cs="Traditional Arabic"/>
          <w:sz w:val="34"/>
          <w:szCs w:val="34"/>
          <w:shd w:val="clear" w:color="auto" w:fill="auto"/>
          <w:rtl/>
        </w:rPr>
        <w:t xml:space="preserve"> إن الوجه بمعنى الجهة لقوله تعالى</w:t>
      </w:r>
      <w:r w:rsidRPr="000C0FFD">
        <w:rPr>
          <w:rFonts w:cs="Traditional Arabic"/>
          <w:sz w:val="34"/>
          <w:szCs w:val="34"/>
          <w:shd w:val="clear" w:color="auto" w:fill="auto"/>
        </w:rPr>
        <w:t>:</w:t>
      </w:r>
      <w:r w:rsidRPr="000C0FFD">
        <w:rPr>
          <w:rFonts w:cs="Traditional Arabic" w:hint="cs"/>
          <w:sz w:val="34"/>
          <w:szCs w:val="34"/>
          <w:shd w:val="clear" w:color="auto" w:fill="auto"/>
          <w:rtl/>
        </w:rPr>
        <w:t xml:space="preserve"> </w:t>
      </w:r>
      <w:proofErr w:type="gramStart"/>
      <w:r w:rsidRPr="000C0FFD">
        <w:rPr>
          <w:rFonts w:ascii="Times New Roman" w:eastAsia="Times New Roman" w:hAnsi="Times New Roman" w:cs="Traditional Arabic" w:hint="cs"/>
          <w:b/>
          <w:bCs/>
          <w:sz w:val="34"/>
          <w:szCs w:val="34"/>
          <w:shd w:val="clear" w:color="auto" w:fill="auto"/>
          <w:rtl/>
        </w:rPr>
        <w:t xml:space="preserve">﴿ </w:t>
      </w:r>
      <w:r w:rsidRPr="000C0FFD">
        <w:rPr>
          <w:rFonts w:cs="Traditional Arabic"/>
          <w:b/>
          <w:bCs/>
          <w:sz w:val="34"/>
          <w:szCs w:val="34"/>
          <w:shd w:val="clear" w:color="auto" w:fill="auto"/>
          <w:rtl/>
        </w:rPr>
        <w:t>وَلِكُلٍّ</w:t>
      </w:r>
      <w:proofErr w:type="gramEnd"/>
      <w:r w:rsidRPr="000C0FFD">
        <w:rPr>
          <w:rFonts w:cs="Traditional Arabic"/>
          <w:b/>
          <w:bCs/>
          <w:sz w:val="34"/>
          <w:szCs w:val="34"/>
          <w:shd w:val="clear" w:color="auto" w:fill="auto"/>
        </w:rPr>
        <w:t> </w:t>
      </w:r>
      <w:r w:rsidRPr="000C0FFD">
        <w:rPr>
          <w:rFonts w:cs="Traditional Arabic"/>
          <w:b/>
          <w:bCs/>
          <w:sz w:val="34"/>
          <w:szCs w:val="34"/>
          <w:shd w:val="clear" w:color="auto" w:fill="auto"/>
          <w:rtl/>
        </w:rPr>
        <w:t>وِجْهَةٌ</w:t>
      </w:r>
      <w:r w:rsidRPr="000C0FFD">
        <w:rPr>
          <w:rFonts w:cs="Traditional Arabic"/>
          <w:b/>
          <w:bCs/>
          <w:sz w:val="34"/>
          <w:szCs w:val="34"/>
          <w:shd w:val="clear" w:color="auto" w:fill="auto"/>
        </w:rPr>
        <w:t> </w:t>
      </w:r>
      <w:r w:rsidRPr="000C0FFD">
        <w:rPr>
          <w:rFonts w:cs="Traditional Arabic"/>
          <w:b/>
          <w:bCs/>
          <w:sz w:val="34"/>
          <w:szCs w:val="34"/>
          <w:shd w:val="clear" w:color="auto" w:fill="auto"/>
          <w:rtl/>
        </w:rPr>
        <w:t>هُوَ مُوَلِّيهَا</w:t>
      </w:r>
      <w:r w:rsidRPr="000C0FFD">
        <w:rPr>
          <w:rFonts w:ascii="Arial" w:hAnsi="Arial" w:cs="Traditional Arabic"/>
          <w:color w:val="4D5156"/>
          <w:sz w:val="34"/>
          <w:szCs w:val="34"/>
          <w:shd w:val="clear" w:color="auto" w:fill="auto"/>
        </w:rPr>
        <w:t> </w:t>
      </w:r>
      <w:r w:rsidRPr="000C0FFD">
        <w:rPr>
          <w:rFonts w:ascii="Times New Roman" w:eastAsia="Times New Roman" w:hAnsi="Times New Roman" w:cs="Traditional Arabic" w:hint="cs"/>
          <w:b/>
          <w:bCs/>
          <w:sz w:val="34"/>
          <w:szCs w:val="34"/>
          <w:shd w:val="clear" w:color="auto" w:fill="auto"/>
          <w:rtl/>
        </w:rPr>
        <w:t xml:space="preserve">﴾ </w:t>
      </w:r>
      <w:r w:rsidRPr="000C0FFD">
        <w:rPr>
          <w:rFonts w:cs="Traditional Arabic" w:hint="cs"/>
          <w:sz w:val="34"/>
          <w:szCs w:val="34"/>
          <w:shd w:val="clear" w:color="auto" w:fill="auto"/>
          <w:rtl/>
        </w:rPr>
        <w:t>(</w:t>
      </w:r>
      <w:r w:rsidRPr="000C0FFD">
        <w:rPr>
          <w:rFonts w:cs="Traditional Arabic"/>
          <w:sz w:val="34"/>
          <w:szCs w:val="34"/>
          <w:shd w:val="clear" w:color="auto" w:fill="auto"/>
          <w:rtl/>
        </w:rPr>
        <w:t>البقرة</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1</w:t>
      </w:r>
      <w:r w:rsidRPr="000C0FFD">
        <w:rPr>
          <w:rFonts w:cs="Traditional Arabic" w:hint="cs"/>
          <w:sz w:val="34"/>
          <w:szCs w:val="34"/>
          <w:shd w:val="clear" w:color="auto" w:fill="auto"/>
          <w:rtl/>
        </w:rPr>
        <w:t>48</w:t>
      </w:r>
      <w:r w:rsidRPr="000C0FFD">
        <w:rPr>
          <w:rFonts w:cs="Traditional Arabic"/>
          <w:sz w:val="34"/>
          <w:szCs w:val="34"/>
          <w:shd w:val="clear" w:color="auto" w:fill="auto"/>
        </w:rPr>
        <w:t xml:space="preserve"> </w:t>
      </w:r>
      <w:r w:rsidRPr="000C0FFD">
        <w:rPr>
          <w:rFonts w:cs="Traditional Arabic" w:hint="cs"/>
          <w:sz w:val="34"/>
          <w:szCs w:val="34"/>
          <w:shd w:val="clear" w:color="auto" w:fill="auto"/>
          <w:rtl/>
        </w:rPr>
        <w:t xml:space="preserve">). </w:t>
      </w:r>
    </w:p>
    <w:p w14:paraId="6545F8DB" w14:textId="6950F775" w:rsidR="004F2E68" w:rsidRPr="000C0FFD" w:rsidRDefault="004F2E68"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b/>
          <w:bCs/>
          <w:sz w:val="34"/>
          <w:szCs w:val="34"/>
          <w:shd w:val="clear" w:color="auto" w:fill="auto"/>
          <w:rtl/>
        </w:rPr>
        <w:t>فالمراد بالوجه:</w:t>
      </w:r>
      <w:r w:rsidRPr="000C0FFD">
        <w:rPr>
          <w:rFonts w:cs="Traditional Arabic"/>
          <w:sz w:val="34"/>
          <w:szCs w:val="34"/>
          <w:shd w:val="clear" w:color="auto" w:fill="auto"/>
          <w:rtl/>
        </w:rPr>
        <w:t xml:space="preserve"> الجهة، أي: فثمَّ جهة الله أي فثم الجهة التي يقبل الله صلاتكم إليها</w:t>
      </w:r>
      <w:r w:rsidR="000C0FFD">
        <w:rPr>
          <w:rFonts w:cs="Traditional Arabic"/>
          <w:sz w:val="34"/>
          <w:szCs w:val="34"/>
          <w:shd w:val="clear" w:color="auto" w:fill="auto"/>
          <w:rtl/>
        </w:rPr>
        <w:t>.</w:t>
      </w:r>
    </w:p>
    <w:p w14:paraId="4868D980" w14:textId="3A9C081C" w:rsidR="004F2E68" w:rsidRPr="000C0FFD" w:rsidRDefault="004F2E68"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b/>
          <w:bCs/>
          <w:sz w:val="34"/>
          <w:szCs w:val="34"/>
          <w:shd w:val="clear" w:color="auto" w:fill="auto"/>
          <w:rtl/>
        </w:rPr>
        <w:t>قالوا:</w:t>
      </w:r>
      <w:r w:rsidRPr="000C0FFD">
        <w:rPr>
          <w:rFonts w:cs="Traditional Arabic"/>
          <w:sz w:val="34"/>
          <w:szCs w:val="34"/>
          <w:shd w:val="clear" w:color="auto" w:fill="auto"/>
          <w:rtl/>
        </w:rPr>
        <w:t xml:space="preserve"> لأنها في حال السفر إذا صلى الإنسان النافلة فإنه يصلي حيث كان وجهه</w:t>
      </w:r>
      <w:r w:rsidR="000C0FFD">
        <w:rPr>
          <w:rFonts w:cs="Traditional Arabic"/>
          <w:sz w:val="34"/>
          <w:szCs w:val="34"/>
          <w:shd w:val="clear" w:color="auto" w:fill="auto"/>
          <w:rtl/>
        </w:rPr>
        <w:t>.</w:t>
      </w:r>
    </w:p>
    <w:p w14:paraId="796CEB92" w14:textId="77777777" w:rsidR="004F2E68" w:rsidRPr="000C0FFD" w:rsidRDefault="004F2E6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 xml:space="preserve">ثم قال - رحمه الله-: </w:t>
      </w:r>
      <w:r w:rsidRPr="000C0FFD">
        <w:rPr>
          <w:rFonts w:cs="Traditional Arabic"/>
          <w:b/>
          <w:bCs/>
          <w:sz w:val="34"/>
          <w:szCs w:val="34"/>
          <w:shd w:val="clear" w:color="auto" w:fill="auto"/>
          <w:rtl/>
        </w:rPr>
        <w:t>ولكن الصحيح أن المراد بالوجه هنا</w:t>
      </w:r>
      <w:r w:rsidRPr="000C0FFD">
        <w:rPr>
          <w:rFonts w:cs="Traditional Arabic" w:hint="cs"/>
          <w:sz w:val="34"/>
          <w:szCs w:val="34"/>
          <w:shd w:val="clear" w:color="auto" w:fill="auto"/>
          <w:rtl/>
        </w:rPr>
        <w:t xml:space="preserve"> </w:t>
      </w:r>
      <w:r w:rsidRPr="000C0FFD">
        <w:rPr>
          <w:rFonts w:cs="Traditional Arabic"/>
          <w:b/>
          <w:bCs/>
          <w:sz w:val="34"/>
          <w:szCs w:val="34"/>
          <w:shd w:val="clear" w:color="auto" w:fill="auto"/>
          <w:rtl/>
        </w:rPr>
        <w:t>وجه الله الحقيقي</w:t>
      </w:r>
      <w:r w:rsidRPr="000C0FFD">
        <w:rPr>
          <w:rFonts w:cs="Traditional Arabic"/>
          <w:sz w:val="34"/>
          <w:szCs w:val="34"/>
          <w:shd w:val="clear" w:color="auto" w:fill="auto"/>
          <w:rtl/>
        </w:rPr>
        <w:t>،</w:t>
      </w:r>
    </w:p>
    <w:p w14:paraId="62964BB4" w14:textId="5852E3BE" w:rsidR="004F2E68" w:rsidRPr="000C0FFD" w:rsidRDefault="004F2E68"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 xml:space="preserve"> إلى أي جهة تتجهون فثم وجه الله سبحانه وتعالى؛ لأن الله محيط بكل شيء، ولأنه ثبت عن النبي</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صلى الله عليه وسلم </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أن المصلي إذا قام يصلي فإن الله قبل وجهه </w:t>
      </w:r>
      <w:r w:rsidRPr="000C0FFD">
        <w:rPr>
          <w:rFonts w:cs="Traditional Arabic" w:hint="cs"/>
          <w:sz w:val="34"/>
          <w:szCs w:val="34"/>
          <w:shd w:val="clear" w:color="auto" w:fill="auto"/>
          <w:rtl/>
        </w:rPr>
        <w:t>(</w:t>
      </w:r>
      <w:r w:rsidRPr="000C0FFD">
        <w:rPr>
          <w:rStyle w:val="a5"/>
          <w:rFonts w:cs="Traditional Arabic"/>
          <w:sz w:val="34"/>
          <w:szCs w:val="34"/>
          <w:shd w:val="clear" w:color="auto" w:fill="auto"/>
          <w:rtl/>
        </w:rPr>
        <w:footnoteReference w:id="88"/>
      </w:r>
      <w:r w:rsidRPr="000C0FFD">
        <w:rPr>
          <w:rFonts w:cs="Traditional Arabic" w:hint="cs"/>
          <w:sz w:val="34"/>
          <w:szCs w:val="34"/>
          <w:shd w:val="clear" w:color="auto" w:fill="auto"/>
          <w:rtl/>
        </w:rPr>
        <w:t>)</w:t>
      </w:r>
      <w:r w:rsidRPr="000C0FFD">
        <w:rPr>
          <w:rFonts w:cs="Traditional Arabic"/>
          <w:sz w:val="34"/>
          <w:szCs w:val="34"/>
          <w:shd w:val="clear" w:color="auto" w:fill="auto"/>
          <w:rtl/>
        </w:rPr>
        <w:t>، ولهذا نهى أن يبصق أمام وجهه</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لأن الله قِبَل وجهه فإذا صليت في مكان لا تدري أين القبلة واجتهدت وتحريت وصليت وصارت القبلة في الواقع خلفك فالله يكون قبل وجهه حتى في هذه الحالة</w:t>
      </w:r>
      <w:r w:rsidR="000C0FFD">
        <w:rPr>
          <w:rFonts w:cs="Traditional Arabic"/>
          <w:sz w:val="34"/>
          <w:szCs w:val="34"/>
          <w:shd w:val="clear" w:color="auto" w:fill="auto"/>
          <w:rtl/>
        </w:rPr>
        <w:t>.</w:t>
      </w:r>
    </w:p>
    <w:p w14:paraId="3AE32869" w14:textId="5FC5877E" w:rsidR="004F2E68" w:rsidRPr="000C0FFD" w:rsidRDefault="004F2E68"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وهذا معنى صحيح موافق لظاهر الآية والمعنى الأول لا يخالفه في الواقع</w:t>
      </w:r>
      <w:r w:rsidR="000C0FFD">
        <w:rPr>
          <w:rFonts w:cs="Traditional Arabic"/>
          <w:sz w:val="34"/>
          <w:szCs w:val="34"/>
          <w:shd w:val="clear" w:color="auto" w:fill="auto"/>
          <w:rtl/>
        </w:rPr>
        <w:t>.</w:t>
      </w:r>
    </w:p>
    <w:p w14:paraId="37920CD3" w14:textId="6C76F7F6" w:rsidR="004F2E68" w:rsidRPr="000C0FFD" w:rsidRDefault="004F2E68"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b/>
          <w:bCs/>
          <w:sz w:val="34"/>
          <w:szCs w:val="34"/>
          <w:shd w:val="clear" w:color="auto" w:fill="auto"/>
          <w:rtl/>
        </w:rPr>
        <w:lastRenderedPageBreak/>
        <w:t>وحينئذ يكون المعنيان لا يتنافيان</w:t>
      </w:r>
      <w:r w:rsidR="000C0FFD">
        <w:rPr>
          <w:rFonts w:cs="Traditional Arabic"/>
          <w:b/>
          <w:bCs/>
          <w:sz w:val="34"/>
          <w:szCs w:val="34"/>
          <w:shd w:val="clear" w:color="auto" w:fill="auto"/>
          <w:rtl/>
        </w:rPr>
        <w:t>.</w:t>
      </w:r>
    </w:p>
    <w:p w14:paraId="7902DBD5" w14:textId="529E2D33" w:rsidR="004F2E68" w:rsidRPr="000C0FFD" w:rsidRDefault="004F2E68"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واعلم أن هذا الوجه العظيم الموصوف بالجلال والإكرام وجه لا يمكن الإحاطة به وصف</w:t>
      </w:r>
      <w:r w:rsidR="00881245" w:rsidRPr="000C0FFD">
        <w:rPr>
          <w:rFonts w:cs="Traditional Arabic" w:hint="cs"/>
          <w:sz w:val="34"/>
          <w:szCs w:val="34"/>
          <w:shd w:val="clear" w:color="auto" w:fill="auto"/>
          <w:rtl/>
        </w:rPr>
        <w:t>ًا</w:t>
      </w:r>
      <w:r w:rsidRPr="000C0FFD">
        <w:rPr>
          <w:rFonts w:cs="Traditional Arabic"/>
          <w:sz w:val="34"/>
          <w:szCs w:val="34"/>
          <w:shd w:val="clear" w:color="auto" w:fill="auto"/>
          <w:rtl/>
        </w:rPr>
        <w:t>، ولا يمكن الإحاطة به تصور</w:t>
      </w:r>
      <w:r w:rsidR="00881245" w:rsidRPr="000C0FFD">
        <w:rPr>
          <w:rFonts w:cs="Traditional Arabic" w:hint="cs"/>
          <w:sz w:val="34"/>
          <w:szCs w:val="34"/>
          <w:shd w:val="clear" w:color="auto" w:fill="auto"/>
          <w:rtl/>
        </w:rPr>
        <w:t xml:space="preserve">ًا، </w:t>
      </w:r>
      <w:r w:rsidRPr="000C0FFD">
        <w:rPr>
          <w:rFonts w:cs="Traditional Arabic"/>
          <w:sz w:val="34"/>
          <w:szCs w:val="34"/>
          <w:shd w:val="clear" w:color="auto" w:fill="auto"/>
          <w:rtl/>
        </w:rPr>
        <w:t>بل كل شيء تُقَدره فإن الله تعالى فوق ذلك وأعظم</w:t>
      </w:r>
      <w:r w:rsidRPr="000C0FFD">
        <w:rPr>
          <w:rFonts w:cs="Traditional Arabic" w:hint="cs"/>
          <w:sz w:val="34"/>
          <w:szCs w:val="34"/>
          <w:shd w:val="clear" w:color="auto" w:fill="auto"/>
          <w:rtl/>
        </w:rPr>
        <w:t>.</w:t>
      </w:r>
      <w:r w:rsidR="000C0FFD">
        <w:rPr>
          <w:rFonts w:cs="Traditional Arabic"/>
          <w:sz w:val="34"/>
          <w:szCs w:val="34"/>
          <w:shd w:val="clear" w:color="auto" w:fill="auto"/>
          <w:rtl/>
        </w:rPr>
        <w:t xml:space="preserve"> </w:t>
      </w:r>
    </w:p>
    <w:p w14:paraId="7DB86AC5" w14:textId="77777777" w:rsidR="004F2E68" w:rsidRPr="000C0FFD" w:rsidRDefault="004F2E68"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وأما قوله تعال</w:t>
      </w:r>
      <w:r w:rsidRPr="000C0FFD">
        <w:rPr>
          <w:rFonts w:cs="Traditional Arabic" w:hint="cs"/>
          <w:sz w:val="34"/>
          <w:szCs w:val="34"/>
          <w:shd w:val="clear" w:color="auto" w:fill="auto"/>
          <w:rtl/>
        </w:rPr>
        <w:t>ى:</w:t>
      </w:r>
      <w:r w:rsidRPr="000C0FFD">
        <w:rPr>
          <w:rFonts w:ascii="Times New Roman" w:eastAsia="Times New Roman" w:hAnsi="Times New Roman" w:cs="Traditional Arabic" w:hint="cs"/>
          <w:sz w:val="34"/>
          <w:szCs w:val="34"/>
          <w:shd w:val="clear" w:color="auto" w:fill="auto"/>
          <w:rtl/>
        </w:rPr>
        <w:t xml:space="preserve"> ﴿ </w:t>
      </w:r>
      <w:r w:rsidR="00286045" w:rsidRPr="000C0FFD">
        <w:rPr>
          <w:rFonts w:cs="Traditional Arabic"/>
          <w:sz w:val="34"/>
          <w:szCs w:val="34"/>
          <w:shd w:val="clear" w:color="auto" w:fill="auto"/>
        </w:rPr>
        <w:fldChar w:fldCharType="begin"/>
      </w:r>
      <w:r w:rsidRPr="000C0FFD">
        <w:rPr>
          <w:rFonts w:cs="Traditional Arabic"/>
          <w:sz w:val="34"/>
          <w:szCs w:val="34"/>
          <w:shd w:val="clear" w:color="auto" w:fill="auto"/>
        </w:rPr>
        <w:instrText xml:space="preserve"> HYPERLINK "https://www.turathi.org/search?q=%20%D9%8A%D9%8E%D8%B9%D9%92%D9%84%D9%8E%D9%85%D9%8F%20%D9%85%D9%8E%D8%A7%20%D8%A8%D9%8E%D9%8A%D9%92%D9%86%D9%8E%20%D8%A3%D9%8E%D9%8A%D9%92%D8%AF%D9%90%D9%8A%D9%87%D9%90%D9%85%D9%92%20%D9%88%D9%8E%D9%85%D9%8E%D8%A7%20%D8%AE%D9%8E%D9%84%D9%92%D9%81%D9%8E%D9%87%D9%8F%D9%85%D9%92%20%D9%88%D9%8E%D9%84%D9%8E%D8%A7%20%D9%8A%D9%8F%D8%AD%D9%90%D9%8A%D8%B7%D9%8F%D9%88%D9%86%D9%8E%20%D8%A8%D9%90%D9%87%D9%90%20%D8%B9%D9%90%D9%84%D9%92%D9%85%D9%8B%D8%A7" </w:instrText>
      </w:r>
      <w:r w:rsidR="00286045" w:rsidRPr="000C0FFD">
        <w:rPr>
          <w:rFonts w:cs="Traditional Arabic"/>
          <w:sz w:val="34"/>
          <w:szCs w:val="34"/>
          <w:shd w:val="clear" w:color="auto" w:fill="auto"/>
        </w:rPr>
        <w:fldChar w:fldCharType="separate"/>
      </w:r>
      <w:r w:rsidRPr="000C0FFD">
        <w:rPr>
          <w:rFonts w:ascii="Arial" w:hAnsi="Arial" w:cs="Traditional Arabic"/>
          <w:b/>
          <w:bCs/>
          <w:i/>
          <w:iCs/>
          <w:color w:val="5F6368"/>
          <w:sz w:val="34"/>
          <w:szCs w:val="34"/>
          <w:shd w:val="clear" w:color="auto" w:fill="auto"/>
          <w:rtl/>
        </w:rPr>
        <w:t xml:space="preserve"> </w:t>
      </w:r>
      <w:r w:rsidRPr="000C0FFD">
        <w:rPr>
          <w:rFonts w:cs="Traditional Arabic"/>
          <w:b/>
          <w:bCs/>
          <w:sz w:val="34"/>
          <w:szCs w:val="34"/>
          <w:shd w:val="clear" w:color="auto" w:fill="auto"/>
          <w:rtl/>
        </w:rPr>
        <w:t>كُلُّ شَيْءٍ هَالِكٌ إِلَّا وَجْهَهُ</w:t>
      </w:r>
      <w:r w:rsidR="00C31DE4" w:rsidRPr="000C0FFD">
        <w:rPr>
          <w:rFonts w:ascii="Times New Roman" w:eastAsia="Times New Roman" w:hAnsi="Times New Roman" w:cs="Traditional Arabic" w:hint="cs"/>
          <w:sz w:val="34"/>
          <w:szCs w:val="34"/>
          <w:shd w:val="clear" w:color="auto" w:fill="auto"/>
          <w:rtl/>
        </w:rPr>
        <w:t xml:space="preserve"> </w:t>
      </w:r>
      <w:r w:rsidRPr="000C0FFD">
        <w:rPr>
          <w:rFonts w:ascii="Times New Roman" w:eastAsia="Times New Roman" w:hAnsi="Times New Roman" w:cs="Traditional Arabic" w:hint="cs"/>
          <w:sz w:val="34"/>
          <w:szCs w:val="34"/>
          <w:shd w:val="clear" w:color="auto" w:fill="auto"/>
          <w:rtl/>
        </w:rPr>
        <w:t xml:space="preserve">﴾ </w:t>
      </w:r>
      <w:r w:rsidRPr="000C0FFD">
        <w:rPr>
          <w:rFonts w:cs="Traditional Arabic" w:hint="cs"/>
          <w:sz w:val="34"/>
          <w:szCs w:val="34"/>
          <w:shd w:val="clear" w:color="auto" w:fill="auto"/>
          <w:rtl/>
        </w:rPr>
        <w:t>(القصص</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88</w:t>
      </w:r>
      <w:r w:rsidRPr="000C0FFD">
        <w:rPr>
          <w:rFonts w:cs="Traditional Arabic"/>
          <w:sz w:val="34"/>
          <w:szCs w:val="34"/>
          <w:shd w:val="clear" w:color="auto" w:fill="auto"/>
        </w:rPr>
        <w:t xml:space="preserve"> </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فالمعنى: " كل شيء هالك إلا ذاته المتصفة بالوجه "</w:t>
      </w:r>
      <w:r w:rsidRPr="000C0FFD">
        <w:rPr>
          <w:rFonts w:cs="Traditional Arabic" w:hint="cs"/>
          <w:sz w:val="34"/>
          <w:szCs w:val="34"/>
          <w:shd w:val="clear" w:color="auto" w:fill="auto"/>
          <w:rtl/>
        </w:rPr>
        <w:t>. (</w:t>
      </w:r>
      <w:r w:rsidRPr="000C0FFD">
        <w:rPr>
          <w:rStyle w:val="a5"/>
          <w:rFonts w:cs="Traditional Arabic"/>
          <w:sz w:val="34"/>
          <w:szCs w:val="34"/>
          <w:shd w:val="clear" w:color="auto" w:fill="auto"/>
          <w:vertAlign w:val="baseline"/>
          <w:rtl/>
        </w:rPr>
        <w:footnoteReference w:id="89"/>
      </w:r>
      <w:r w:rsidRPr="000C0FFD">
        <w:rPr>
          <w:rFonts w:cs="Traditional Arabic" w:hint="cs"/>
          <w:sz w:val="34"/>
          <w:szCs w:val="34"/>
          <w:shd w:val="clear" w:color="auto" w:fill="auto"/>
          <w:rtl/>
        </w:rPr>
        <w:t xml:space="preserve">) </w:t>
      </w:r>
    </w:p>
    <w:p w14:paraId="26E4F317" w14:textId="77777777" w:rsidR="00C31DE4" w:rsidRPr="000C0FFD" w:rsidRDefault="00C31DE4"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و</w:t>
      </w:r>
      <w:r w:rsidR="004F2E68" w:rsidRPr="000C0FFD">
        <w:rPr>
          <w:rFonts w:cs="Traditional Arabic"/>
          <w:sz w:val="34"/>
          <w:szCs w:val="34"/>
          <w:shd w:val="clear" w:color="auto" w:fill="auto"/>
          <w:rtl/>
        </w:rPr>
        <w:t xml:space="preserve">الخالق </w:t>
      </w:r>
      <w:r w:rsidRPr="000C0FFD">
        <w:rPr>
          <w:rFonts w:cs="Traditional Arabic" w:hint="cs"/>
          <w:sz w:val="34"/>
          <w:szCs w:val="34"/>
          <w:shd w:val="clear" w:color="auto" w:fill="auto"/>
          <w:rtl/>
        </w:rPr>
        <w:t xml:space="preserve">لا يمكن ولا يعقل بل ويستحيل أن نشبهه </w:t>
      </w:r>
      <w:r w:rsidR="004F2E68" w:rsidRPr="000C0FFD">
        <w:rPr>
          <w:rFonts w:cs="Traditional Arabic"/>
          <w:sz w:val="34"/>
          <w:szCs w:val="34"/>
          <w:shd w:val="clear" w:color="auto" w:fill="auto"/>
          <w:rtl/>
        </w:rPr>
        <w:t>بالمخلوق</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وألا </w:t>
      </w:r>
      <w:r w:rsidRPr="000C0FFD">
        <w:rPr>
          <w:rFonts w:cs="Traditional Arabic"/>
          <w:sz w:val="34"/>
          <w:szCs w:val="34"/>
          <w:shd w:val="clear" w:color="auto" w:fill="auto"/>
          <w:rtl/>
        </w:rPr>
        <w:t>نصفه بصفة المخلوق</w:t>
      </w:r>
      <w:r w:rsidRPr="000C0FFD">
        <w:rPr>
          <w:rFonts w:cs="Traditional Arabic" w:hint="cs"/>
          <w:sz w:val="34"/>
          <w:szCs w:val="34"/>
          <w:shd w:val="clear" w:color="auto" w:fill="auto"/>
          <w:rtl/>
        </w:rPr>
        <w:t>، بل ويجب ألا ينصرف الذهن إلى ذلك أبدًا</w:t>
      </w:r>
      <w:r w:rsidR="004F2E68" w:rsidRPr="000C0FFD">
        <w:rPr>
          <w:rFonts w:cs="Traditional Arabic"/>
          <w:sz w:val="34"/>
          <w:szCs w:val="34"/>
          <w:shd w:val="clear" w:color="auto" w:fill="auto"/>
          <w:rtl/>
        </w:rPr>
        <w:t>،</w:t>
      </w:r>
      <w:r w:rsidRPr="000C0FFD">
        <w:rPr>
          <w:rFonts w:cs="Traditional Arabic" w:hint="cs"/>
          <w:sz w:val="34"/>
          <w:szCs w:val="34"/>
          <w:shd w:val="clear" w:color="auto" w:fill="auto"/>
          <w:rtl/>
        </w:rPr>
        <w:t xml:space="preserve"> فالله له الكمال المطلق من كل وجه، فهو - سبحانه- لا يشبه أحدًا من خلقه، كما أنه لا يشبهه- سبحانه - أحدٌ من خلقه - كذلك - لأنه تبارك وتعالى: </w:t>
      </w:r>
      <w:r w:rsidRPr="000C0FFD">
        <w:rPr>
          <w:rFonts w:ascii="Times New Roman" w:eastAsia="Times New Roman" w:hAnsi="Times New Roman" w:cs="Traditional Arabic" w:hint="cs"/>
          <w:sz w:val="34"/>
          <w:szCs w:val="34"/>
          <w:shd w:val="clear" w:color="auto" w:fill="auto"/>
          <w:rtl/>
        </w:rPr>
        <w:t>﴿</w:t>
      </w:r>
      <w:r w:rsidR="00286045" w:rsidRPr="000C0FFD">
        <w:rPr>
          <w:rFonts w:cs="Traditional Arabic"/>
          <w:sz w:val="34"/>
          <w:szCs w:val="34"/>
          <w:shd w:val="clear" w:color="auto" w:fill="auto"/>
        </w:rPr>
        <w:fldChar w:fldCharType="begin"/>
      </w:r>
      <w:r w:rsidRPr="000C0FFD">
        <w:rPr>
          <w:rFonts w:cs="Traditional Arabic"/>
          <w:sz w:val="34"/>
          <w:szCs w:val="34"/>
          <w:shd w:val="clear" w:color="auto" w:fill="auto"/>
        </w:rPr>
        <w:instrText xml:space="preserve"> HYPERLINK "https://www.turathi.org/search?q=%20%D9%8A%D9%8E%D8%B9%D9%92%D9%84%D9%8E%D9%85%D9%8F%20%D9%85%D9%8E%D8%A7%20%D8%A8%D9%8E%D9%8A%D9%92%D9%86%D9%8E%20%D8%A3%D9%8E%D9%8A%D9%92%D8%AF%D9%90%D9%8A%D9%87%D9%90%D9%85%D9%92%20%D9%88%D9%8E%D9%85%D9%8E%D8%A7%20%D8%AE%D9%8E%D9%84%D9%92%D9%81%D9%8E%D9%87%D9%8F%D9%85%D9%92%20%D9%88%D9%8E%D9%84%D9%8E%D8%A7%20%D9%8A%D9%8F%D8%AD%D9%90%D9%8A%D8%B7%D9%8F%D9%88%D9%86%D9%8E%20%D8%A8%D9%90%D9%87%D9%90%20%D8%B9%D9%90%D9%84%D9%92%D9%85%D9%8B%D8%A7" </w:instrText>
      </w:r>
      <w:r w:rsidR="00286045" w:rsidRPr="000C0FFD">
        <w:rPr>
          <w:rFonts w:cs="Traditional Arabic"/>
          <w:sz w:val="34"/>
          <w:szCs w:val="34"/>
          <w:shd w:val="clear" w:color="auto" w:fill="auto"/>
        </w:rPr>
        <w:fldChar w:fldCharType="separate"/>
      </w:r>
      <w:r w:rsidRPr="000C0FFD">
        <w:rPr>
          <w:rFonts w:cs="Traditional Arabic"/>
          <w:sz w:val="34"/>
          <w:szCs w:val="34"/>
          <w:shd w:val="clear" w:color="auto" w:fill="auto"/>
          <w:rtl/>
        </w:rPr>
        <w:t xml:space="preserve"> </w:t>
      </w:r>
      <w:r w:rsidRPr="000C0FFD">
        <w:rPr>
          <w:rFonts w:cs="Traditional Arabic"/>
          <w:b/>
          <w:bCs/>
          <w:sz w:val="34"/>
          <w:szCs w:val="34"/>
          <w:shd w:val="clear" w:color="auto" w:fill="auto"/>
          <w:rtl/>
        </w:rPr>
        <w:t>لَيْسَ كَمِثْلِهِ شَيْءٌ وهو السَّمِيعُ البَصِيرُ</w:t>
      </w:r>
    </w:p>
    <w:p w14:paraId="384E8602" w14:textId="09822A7B" w:rsidR="008B290D" w:rsidRDefault="00C31DE4" w:rsidP="008B290D">
      <w:pPr>
        <w:pStyle w:val="a3"/>
        <w:spacing w:before="40" w:after="40" w:line="240" w:lineRule="auto"/>
        <w:ind w:firstLine="153"/>
        <w:jc w:val="lowKashida"/>
        <w:rPr>
          <w:rFonts w:cs="Traditional Arabic"/>
          <w:b/>
          <w:bCs/>
          <w:sz w:val="34"/>
          <w:szCs w:val="34"/>
          <w:shd w:val="clear" w:color="auto" w:fill="auto"/>
          <w:rtl/>
        </w:rPr>
      </w:pPr>
      <w:r w:rsidRPr="000C0FFD">
        <w:rPr>
          <w:rFonts w:ascii="Times New Roman" w:eastAsia="Times New Roman" w:hAnsi="Times New Roman" w:cs="Traditional Arabic" w:hint="cs"/>
          <w:b/>
          <w:bCs/>
          <w:sz w:val="34"/>
          <w:szCs w:val="34"/>
          <w:shd w:val="clear" w:color="auto" w:fill="auto"/>
          <w:rtl/>
        </w:rPr>
        <w:t xml:space="preserve">﴾ </w:t>
      </w:r>
      <w:r w:rsidRPr="000C0FFD">
        <w:rPr>
          <w:rFonts w:ascii="Times New Roman" w:eastAsia="Times New Roman" w:hAnsi="Times New Roman" w:cs="Traditional Arabic" w:hint="cs"/>
          <w:sz w:val="34"/>
          <w:szCs w:val="34"/>
          <w:shd w:val="clear" w:color="auto" w:fill="auto"/>
          <w:rtl/>
        </w:rPr>
        <w:t>(الشورى: 11)</w:t>
      </w:r>
      <w:r w:rsidR="00FF7B84" w:rsidRPr="000C0FFD">
        <w:rPr>
          <w:rFonts w:ascii="Times New Roman" w:eastAsia="Times New Roman" w:hAnsi="Times New Roman" w:cs="Traditional Arabic" w:hint="cs"/>
          <w:sz w:val="34"/>
          <w:szCs w:val="34"/>
          <w:shd w:val="clear" w:color="auto" w:fill="auto"/>
          <w:rtl/>
        </w:rPr>
        <w:t>.</w:t>
      </w:r>
      <w:r w:rsidRPr="000C0FFD">
        <w:rPr>
          <w:rFonts w:cs="Traditional Arabic" w:hint="cs"/>
          <w:sz w:val="34"/>
          <w:szCs w:val="34"/>
          <w:shd w:val="clear" w:color="auto" w:fill="auto"/>
          <w:rtl/>
        </w:rPr>
        <w:t xml:space="preserve"> </w:t>
      </w:r>
    </w:p>
    <w:p w14:paraId="61A463EF" w14:textId="77777777" w:rsidR="008B290D" w:rsidRDefault="008B290D">
      <w:pPr>
        <w:bidi w:val="0"/>
        <w:rPr>
          <w:rFonts w:ascii="Calibri" w:eastAsia="Calibri" w:hAnsi="Calibri" w:cs="Traditional Arabic"/>
          <w:b/>
          <w:bCs/>
          <w:sz w:val="34"/>
          <w:szCs w:val="34"/>
          <w:rtl/>
        </w:rPr>
      </w:pPr>
      <w:r>
        <w:rPr>
          <w:rFonts w:cs="Traditional Arabic"/>
          <w:b/>
          <w:bCs/>
          <w:sz w:val="34"/>
          <w:szCs w:val="34"/>
          <w:rtl/>
        </w:rPr>
        <w:br w:type="page"/>
      </w:r>
    </w:p>
    <w:p w14:paraId="3777CD99" w14:textId="77777777" w:rsidR="00C31DE4" w:rsidRPr="000C0FFD" w:rsidRDefault="0005584B" w:rsidP="008B290D">
      <w:pPr>
        <w:pStyle w:val="1"/>
        <w:rPr>
          <w:rtl/>
        </w:rPr>
      </w:pPr>
      <w:bookmarkStart w:id="35" w:name="_Toc154488339"/>
      <w:r w:rsidRPr="000C0FFD">
        <w:rPr>
          <w:rFonts w:hint="cs"/>
          <w:rtl/>
        </w:rPr>
        <w:lastRenderedPageBreak/>
        <w:t>المبحث الثالث:</w:t>
      </w:r>
      <w:r w:rsidR="009B41FC" w:rsidRPr="000C0FFD">
        <w:rPr>
          <w:rtl/>
        </w:rPr>
        <w:t xml:space="preserve"> تفسير الوجه بالذَّات</w:t>
      </w:r>
      <w:bookmarkEnd w:id="35"/>
    </w:p>
    <w:p w14:paraId="0A173C61" w14:textId="77777777" w:rsidR="0005584B" w:rsidRPr="000C0FFD" w:rsidRDefault="0005584B"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وفي</w:t>
      </w:r>
      <w:r w:rsidR="005717EE" w:rsidRPr="000C0FFD">
        <w:rPr>
          <w:rFonts w:cs="Traditional Arabic" w:hint="cs"/>
          <w:b/>
          <w:bCs/>
          <w:color w:val="FF0000"/>
          <w:sz w:val="34"/>
          <w:szCs w:val="34"/>
          <w:shd w:val="clear" w:color="auto" w:fill="auto"/>
          <w:rtl/>
        </w:rPr>
        <w:t>ه</w:t>
      </w:r>
      <w:r w:rsidR="004B7717" w:rsidRPr="000C0FFD">
        <w:rPr>
          <w:rFonts w:cs="Traditional Arabic" w:hint="cs"/>
          <w:b/>
          <w:bCs/>
          <w:color w:val="FF0000"/>
          <w:sz w:val="34"/>
          <w:szCs w:val="34"/>
          <w:shd w:val="clear" w:color="auto" w:fill="auto"/>
          <w:rtl/>
        </w:rPr>
        <w:t xml:space="preserve"> </w:t>
      </w:r>
      <w:r w:rsidR="005717EE" w:rsidRPr="000C0FFD">
        <w:rPr>
          <w:rFonts w:cs="Traditional Arabic" w:hint="cs"/>
          <w:b/>
          <w:bCs/>
          <w:color w:val="FF0000"/>
          <w:sz w:val="34"/>
          <w:szCs w:val="34"/>
          <w:shd w:val="clear" w:color="auto" w:fill="auto"/>
          <w:rtl/>
        </w:rPr>
        <w:t>أربعة</w:t>
      </w:r>
      <w:r w:rsidR="00BC4E10" w:rsidRPr="000C0FFD">
        <w:rPr>
          <w:rFonts w:cs="Traditional Arabic" w:hint="cs"/>
          <w:b/>
          <w:bCs/>
          <w:color w:val="FF0000"/>
          <w:sz w:val="34"/>
          <w:szCs w:val="34"/>
          <w:shd w:val="clear" w:color="auto" w:fill="auto"/>
          <w:rtl/>
        </w:rPr>
        <w:t xml:space="preserve"> </w:t>
      </w:r>
      <w:r w:rsidRPr="000C0FFD">
        <w:rPr>
          <w:rFonts w:cs="Traditional Arabic" w:hint="cs"/>
          <w:b/>
          <w:bCs/>
          <w:color w:val="FF0000"/>
          <w:sz w:val="34"/>
          <w:szCs w:val="34"/>
          <w:shd w:val="clear" w:color="auto" w:fill="auto"/>
          <w:rtl/>
        </w:rPr>
        <w:t>مطالب:</w:t>
      </w:r>
    </w:p>
    <w:p w14:paraId="387407E4" w14:textId="77777777" w:rsidR="0005584B" w:rsidRPr="000C0FFD" w:rsidRDefault="0005584B" w:rsidP="008B290D">
      <w:pPr>
        <w:pStyle w:val="2"/>
        <w:bidi/>
      </w:pPr>
      <w:bookmarkStart w:id="36" w:name="_Toc154488340"/>
      <w:r w:rsidRPr="000C0FFD">
        <w:rPr>
          <w:rFonts w:hint="cs"/>
          <w:rtl/>
        </w:rPr>
        <w:t>المطلب الأول:</w:t>
      </w:r>
      <w:r w:rsidR="004E0259" w:rsidRPr="000C0FFD">
        <w:rPr>
          <w:rFonts w:hint="cs"/>
          <w:rtl/>
        </w:rPr>
        <w:t xml:space="preserve"> </w:t>
      </w:r>
      <w:r w:rsidR="00205855" w:rsidRPr="000C0FFD">
        <w:rPr>
          <w:rFonts w:hint="cs"/>
          <w:rtl/>
        </w:rPr>
        <w:t xml:space="preserve">القول الوارد في </w:t>
      </w:r>
      <w:r w:rsidR="00205855" w:rsidRPr="000C0FFD">
        <w:rPr>
          <w:rtl/>
        </w:rPr>
        <w:t>تفسير الوجه بالذَّات</w:t>
      </w:r>
      <w:bookmarkEnd w:id="36"/>
    </w:p>
    <w:p w14:paraId="565F8793" w14:textId="77777777" w:rsidR="004E0259" w:rsidRPr="000C0FFD" w:rsidRDefault="00286045"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b/>
          <w:bCs/>
          <w:sz w:val="34"/>
          <w:szCs w:val="34"/>
          <w:shd w:val="clear" w:color="auto" w:fill="auto"/>
        </w:rPr>
        <w:fldChar w:fldCharType="end"/>
      </w:r>
      <w:r w:rsidRPr="000C0FFD">
        <w:rPr>
          <w:rFonts w:cs="Traditional Arabic"/>
          <w:b/>
          <w:bCs/>
          <w:sz w:val="34"/>
          <w:szCs w:val="34"/>
          <w:shd w:val="clear" w:color="auto" w:fill="auto"/>
        </w:rPr>
        <w:fldChar w:fldCharType="end"/>
      </w:r>
      <w:r w:rsidR="004B7717" w:rsidRPr="000C0FFD">
        <w:rPr>
          <w:rFonts w:cs="Traditional Arabic"/>
          <w:b/>
          <w:bCs/>
          <w:color w:val="FF0000"/>
          <w:sz w:val="34"/>
          <w:szCs w:val="34"/>
          <w:shd w:val="clear" w:color="auto" w:fill="auto"/>
        </w:rPr>
        <w:t xml:space="preserve"> </w:t>
      </w:r>
      <w:r w:rsidR="00D90110" w:rsidRPr="000C0FFD">
        <w:rPr>
          <w:rFonts w:cs="Traditional Arabic"/>
          <w:sz w:val="34"/>
          <w:szCs w:val="34"/>
          <w:shd w:val="clear" w:color="auto" w:fill="auto"/>
          <w:rtl/>
        </w:rPr>
        <w:t>تفسير الوجه بالذَّات</w:t>
      </w:r>
      <w:r w:rsidR="00D90110" w:rsidRPr="000C0FFD">
        <w:rPr>
          <w:rFonts w:cs="Traditional Arabic" w:hint="cs"/>
          <w:sz w:val="34"/>
          <w:szCs w:val="34"/>
          <w:shd w:val="clear" w:color="auto" w:fill="auto"/>
          <w:rtl/>
        </w:rPr>
        <w:t xml:space="preserve"> ورد فيه إشكال واختلاف عند بعض أئمة أهل السنة</w:t>
      </w:r>
      <w:r w:rsidR="00503662" w:rsidRPr="000C0FFD">
        <w:rPr>
          <w:rFonts w:cs="Traditional Arabic" w:hint="cs"/>
          <w:sz w:val="34"/>
          <w:szCs w:val="34"/>
          <w:shd w:val="clear" w:color="auto" w:fill="auto"/>
          <w:rtl/>
        </w:rPr>
        <w:t xml:space="preserve"> وذلك </w:t>
      </w:r>
      <w:r w:rsidR="004E0259" w:rsidRPr="000C0FFD">
        <w:rPr>
          <w:rFonts w:cs="Traditional Arabic"/>
          <w:sz w:val="34"/>
          <w:szCs w:val="34"/>
          <w:shd w:val="clear" w:color="auto" w:fill="auto"/>
          <w:rtl/>
        </w:rPr>
        <w:t xml:space="preserve">في </w:t>
      </w:r>
      <w:r w:rsidR="00D13F72" w:rsidRPr="000C0FFD">
        <w:rPr>
          <w:rFonts w:cs="Traditional Arabic" w:hint="cs"/>
          <w:sz w:val="34"/>
          <w:szCs w:val="34"/>
          <w:shd w:val="clear" w:color="auto" w:fill="auto"/>
          <w:rtl/>
        </w:rPr>
        <w:t>قوله تعالى:</w:t>
      </w:r>
      <w:r w:rsidR="00D13F72" w:rsidRPr="000C0FFD">
        <w:rPr>
          <w:rFonts w:cs="Traditional Arabic" w:hint="cs"/>
          <w:color w:val="000000"/>
          <w:sz w:val="34"/>
          <w:szCs w:val="34"/>
          <w:shd w:val="clear" w:color="auto" w:fill="auto"/>
          <w:rtl/>
        </w:rPr>
        <w:t xml:space="preserve"> </w:t>
      </w:r>
      <w:proofErr w:type="gramStart"/>
      <w:r w:rsidR="004E0259" w:rsidRPr="000C0FFD">
        <w:rPr>
          <w:rFonts w:ascii="Traditional Arabic" w:hAnsi="Traditional Arabic" w:cs="Traditional Arabic"/>
          <w:b/>
          <w:bCs/>
          <w:color w:val="000000"/>
          <w:sz w:val="34"/>
          <w:szCs w:val="34"/>
          <w:shd w:val="clear" w:color="auto" w:fill="auto"/>
          <w:rtl/>
        </w:rPr>
        <w:t>﴿</w:t>
      </w:r>
      <w:r w:rsidR="004E0259" w:rsidRPr="000C0FFD">
        <w:rPr>
          <w:rFonts w:cs="Traditional Arabic"/>
          <w:b/>
          <w:bCs/>
          <w:sz w:val="34"/>
          <w:szCs w:val="34"/>
          <w:shd w:val="clear" w:color="auto" w:fill="auto"/>
          <w:rtl/>
        </w:rPr>
        <w:t xml:space="preserve"> كُلُّ</w:t>
      </w:r>
      <w:proofErr w:type="gramEnd"/>
      <w:r w:rsidR="004E0259" w:rsidRPr="000C0FFD">
        <w:rPr>
          <w:rFonts w:cs="Traditional Arabic"/>
          <w:b/>
          <w:bCs/>
          <w:sz w:val="34"/>
          <w:szCs w:val="34"/>
          <w:shd w:val="clear" w:color="auto" w:fill="auto"/>
          <w:rtl/>
        </w:rPr>
        <w:t xml:space="preserve"> شَيْءٍ هَالِكٌ إِلَّا وَجْهَهُ لَهُ </w:t>
      </w:r>
      <w:r w:rsidR="004E0259" w:rsidRPr="000C0FFD">
        <w:rPr>
          <w:rFonts w:ascii="Traditional Arabic" w:hAnsi="Traditional Arabic" w:cs="Traditional Arabic"/>
          <w:b/>
          <w:bCs/>
          <w:color w:val="000000"/>
          <w:sz w:val="34"/>
          <w:szCs w:val="34"/>
          <w:shd w:val="clear" w:color="auto" w:fill="auto"/>
          <w:rtl/>
        </w:rPr>
        <w:t>﴾</w:t>
      </w:r>
      <w:r w:rsidR="004E0259" w:rsidRPr="000C0FFD">
        <w:rPr>
          <w:rFonts w:cs="Traditional Arabic" w:hint="cs"/>
          <w:sz w:val="34"/>
          <w:szCs w:val="34"/>
          <w:shd w:val="clear" w:color="auto" w:fill="auto"/>
          <w:rtl/>
        </w:rPr>
        <w:t xml:space="preserve"> (</w:t>
      </w:r>
      <w:r w:rsidR="004E0259" w:rsidRPr="000C0FFD">
        <w:rPr>
          <w:rFonts w:cs="Traditional Arabic"/>
          <w:sz w:val="34"/>
          <w:szCs w:val="34"/>
          <w:shd w:val="clear" w:color="auto" w:fill="auto"/>
          <w:rtl/>
        </w:rPr>
        <w:t>القصص: 88</w:t>
      </w:r>
      <w:r w:rsidR="004E0259" w:rsidRPr="000C0FFD">
        <w:rPr>
          <w:rFonts w:cs="Traditional Arabic" w:hint="cs"/>
          <w:sz w:val="34"/>
          <w:szCs w:val="34"/>
          <w:shd w:val="clear" w:color="auto" w:fill="auto"/>
          <w:rtl/>
        </w:rPr>
        <w:t>).</w:t>
      </w:r>
    </w:p>
    <w:p w14:paraId="29E0F2C3" w14:textId="77777777" w:rsidR="00D907CA" w:rsidRPr="000C0FFD" w:rsidRDefault="00503662"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فاختلف بعضهم</w:t>
      </w:r>
      <w:r w:rsidR="00D907CA" w:rsidRPr="000C0FFD">
        <w:rPr>
          <w:rFonts w:cs="Traditional Arabic"/>
          <w:sz w:val="34"/>
          <w:szCs w:val="34"/>
          <w:shd w:val="clear" w:color="auto" w:fill="auto"/>
          <w:rtl/>
        </w:rPr>
        <w:t xml:space="preserve"> في </w:t>
      </w:r>
      <w:r w:rsidR="00D907CA" w:rsidRPr="000C0FFD">
        <w:rPr>
          <w:rFonts w:cs="Traditional Arabic" w:hint="cs"/>
          <w:sz w:val="34"/>
          <w:szCs w:val="34"/>
          <w:shd w:val="clear" w:color="auto" w:fill="auto"/>
          <w:rtl/>
        </w:rPr>
        <w:t xml:space="preserve">مفهوم ومعنى </w:t>
      </w:r>
      <w:r w:rsidR="00D907CA" w:rsidRPr="000C0FFD">
        <w:rPr>
          <w:rFonts w:cs="Traditional Arabic"/>
          <w:sz w:val="34"/>
          <w:szCs w:val="34"/>
          <w:shd w:val="clear" w:color="auto" w:fill="auto"/>
          <w:rtl/>
        </w:rPr>
        <w:t xml:space="preserve">هذه </w:t>
      </w:r>
      <w:r w:rsidR="00D907CA" w:rsidRPr="000C0FFD">
        <w:rPr>
          <w:rFonts w:cs="Traditional Arabic" w:hint="cs"/>
          <w:sz w:val="34"/>
          <w:szCs w:val="34"/>
          <w:shd w:val="clear" w:color="auto" w:fill="auto"/>
          <w:rtl/>
        </w:rPr>
        <w:t>الآية وهل هي</w:t>
      </w:r>
      <w:r w:rsidR="00E17EFB" w:rsidRPr="000C0FFD">
        <w:rPr>
          <w:rFonts w:cs="Traditional Arabic" w:hint="cs"/>
          <w:sz w:val="34"/>
          <w:szCs w:val="34"/>
          <w:shd w:val="clear" w:color="auto" w:fill="auto"/>
          <w:rtl/>
        </w:rPr>
        <w:t xml:space="preserve"> </w:t>
      </w:r>
      <w:r w:rsidR="00D907CA" w:rsidRPr="000C0FFD">
        <w:rPr>
          <w:rFonts w:cs="Traditional Arabic" w:hint="cs"/>
          <w:sz w:val="34"/>
          <w:szCs w:val="34"/>
          <w:shd w:val="clear" w:color="auto" w:fill="auto"/>
          <w:rtl/>
        </w:rPr>
        <w:t>معدودة من آيات الصفات أم لا، ونعرض هنا أبرز ما ورد فيها من أقوال:</w:t>
      </w:r>
    </w:p>
    <w:p w14:paraId="35CDECF2" w14:textId="77777777" w:rsidR="00C84D83" w:rsidRPr="000C0FFD" w:rsidRDefault="00D907CA"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القول الأول</w:t>
      </w:r>
      <w:r w:rsidR="00E17EFB" w:rsidRPr="000C0FFD">
        <w:rPr>
          <w:rFonts w:cs="Traditional Arabic" w:hint="cs"/>
          <w:b/>
          <w:bCs/>
          <w:sz w:val="34"/>
          <w:szCs w:val="34"/>
          <w:shd w:val="clear" w:color="auto" w:fill="auto"/>
          <w:rtl/>
        </w:rPr>
        <w:t>:</w:t>
      </w:r>
      <w:r w:rsidR="00E17EFB" w:rsidRPr="000C0FFD">
        <w:rPr>
          <w:rFonts w:cs="Traditional Arabic" w:hint="cs"/>
          <w:sz w:val="34"/>
          <w:szCs w:val="34"/>
          <w:shd w:val="clear" w:color="auto" w:fill="auto"/>
          <w:rtl/>
        </w:rPr>
        <w:t xml:space="preserve"> أن الآية معدودة من آيات الصفات، وأن المراد منها إثبات</w:t>
      </w:r>
      <w:r w:rsidR="00E17EFB" w:rsidRPr="000C0FFD">
        <w:rPr>
          <w:rFonts w:cs="Traditional Arabic"/>
          <w:sz w:val="34"/>
          <w:szCs w:val="34"/>
          <w:shd w:val="clear" w:color="auto" w:fill="auto"/>
          <w:rtl/>
        </w:rPr>
        <w:t xml:space="preserve"> صفة الوجه لله</w:t>
      </w:r>
      <w:r w:rsidR="00E17EFB" w:rsidRPr="000C0FFD">
        <w:rPr>
          <w:rFonts w:cs="Traditional Arabic" w:hint="cs"/>
          <w:sz w:val="34"/>
          <w:szCs w:val="34"/>
          <w:shd w:val="clear" w:color="auto" w:fill="auto"/>
          <w:rtl/>
        </w:rPr>
        <w:t xml:space="preserve"> تعالى</w:t>
      </w:r>
      <w:r w:rsidR="00503662" w:rsidRPr="000C0FFD">
        <w:rPr>
          <w:rFonts w:cs="Traditional Arabic" w:hint="cs"/>
          <w:sz w:val="34"/>
          <w:szCs w:val="34"/>
          <w:shd w:val="clear" w:color="auto" w:fill="auto"/>
          <w:rtl/>
        </w:rPr>
        <w:t xml:space="preserve"> على وجه يليق بذات الله كسائر الصفات</w:t>
      </w:r>
      <w:r w:rsidR="00C84D83" w:rsidRPr="000C0FFD">
        <w:rPr>
          <w:rFonts w:cs="Traditional Arabic" w:hint="cs"/>
          <w:sz w:val="34"/>
          <w:szCs w:val="34"/>
          <w:shd w:val="clear" w:color="auto" w:fill="auto"/>
          <w:rtl/>
        </w:rPr>
        <w:t>.</w:t>
      </w:r>
    </w:p>
    <w:p w14:paraId="3807CC0B" w14:textId="77777777" w:rsidR="00E17EFB" w:rsidRPr="000C0FFD" w:rsidRDefault="00E17EFB"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 xml:space="preserve"> و</w:t>
      </w:r>
      <w:r w:rsidR="00C84D83" w:rsidRPr="000C0FFD">
        <w:rPr>
          <w:rFonts w:cs="Traditional Arabic" w:hint="cs"/>
          <w:b/>
          <w:bCs/>
          <w:sz w:val="34"/>
          <w:szCs w:val="34"/>
          <w:shd w:val="clear" w:color="auto" w:fill="auto"/>
          <w:rtl/>
        </w:rPr>
        <w:t>قد قال بهذا القول جمع من الأئمة، نذكر أبرزهم على النحو التالي</w:t>
      </w:r>
      <w:r w:rsidRPr="000C0FFD">
        <w:rPr>
          <w:rFonts w:cs="Traditional Arabic" w:hint="cs"/>
          <w:b/>
          <w:bCs/>
          <w:sz w:val="34"/>
          <w:szCs w:val="34"/>
          <w:shd w:val="clear" w:color="auto" w:fill="auto"/>
          <w:rtl/>
        </w:rPr>
        <w:t>:</w:t>
      </w:r>
    </w:p>
    <w:p w14:paraId="1E2B8A74" w14:textId="77777777" w:rsidR="00E17EFB" w:rsidRPr="000C0FFD" w:rsidRDefault="00E17EF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color w:val="3366FF"/>
          <w:sz w:val="34"/>
          <w:szCs w:val="34"/>
          <w:shd w:val="clear" w:color="auto" w:fill="auto"/>
          <w:rtl/>
        </w:rPr>
        <w:t xml:space="preserve"> </w:t>
      </w:r>
      <w:r w:rsidRPr="000C0FFD">
        <w:rPr>
          <w:rFonts w:cs="Traditional Arabic" w:hint="cs"/>
          <w:sz w:val="34"/>
          <w:szCs w:val="34"/>
          <w:shd w:val="clear" w:color="auto" w:fill="auto"/>
          <w:rtl/>
        </w:rPr>
        <w:t xml:space="preserve">1- </w:t>
      </w:r>
      <w:r w:rsidR="00C84D83" w:rsidRPr="000C0FFD">
        <w:rPr>
          <w:rFonts w:cs="Traditional Arabic" w:hint="cs"/>
          <w:sz w:val="34"/>
          <w:szCs w:val="34"/>
          <w:shd w:val="clear" w:color="auto" w:fill="auto"/>
          <w:rtl/>
        </w:rPr>
        <w:t>الإمام</w:t>
      </w:r>
      <w:r w:rsidRPr="000C0FFD">
        <w:rPr>
          <w:rFonts w:cs="Traditional Arabic"/>
          <w:sz w:val="34"/>
          <w:szCs w:val="34"/>
          <w:shd w:val="clear" w:color="auto" w:fill="auto"/>
        </w:rPr>
        <w:t> </w:t>
      </w:r>
      <w:hyperlink r:id="rId28" w:tgtFrame="_blank" w:history="1">
        <w:r w:rsidRPr="000C0FFD">
          <w:rPr>
            <w:rStyle w:val="Hyperlink"/>
            <w:rFonts w:cs="Traditional Arabic"/>
            <w:color w:val="auto"/>
            <w:sz w:val="34"/>
            <w:szCs w:val="34"/>
            <w:u w:val="none"/>
            <w:shd w:val="clear" w:color="auto" w:fill="auto"/>
            <w:rtl/>
          </w:rPr>
          <w:t>الشافعيُّ</w:t>
        </w:r>
      </w:hyperlink>
      <w:r w:rsidRPr="000C0FFD">
        <w:rPr>
          <w:rFonts w:cs="Traditional Arabic" w:hint="cs"/>
          <w:sz w:val="34"/>
          <w:szCs w:val="34"/>
          <w:shd w:val="clear" w:color="auto" w:fill="auto"/>
          <w:rtl/>
        </w:rPr>
        <w:t>(ت: 204هـ)</w:t>
      </w:r>
      <w:r w:rsidR="00F8594B" w:rsidRPr="000C0FFD">
        <w:rPr>
          <w:rFonts w:cs="Traditional Arabic" w:hint="cs"/>
          <w:sz w:val="34"/>
          <w:szCs w:val="34"/>
          <w:shd w:val="clear" w:color="auto" w:fill="auto"/>
          <w:rtl/>
        </w:rPr>
        <w:t xml:space="preserve">. </w:t>
      </w:r>
      <w:r w:rsidRPr="000C0FFD">
        <w:rPr>
          <w:rFonts w:cs="Traditional Arabic" w:hint="cs"/>
          <w:sz w:val="34"/>
          <w:szCs w:val="34"/>
          <w:shd w:val="clear" w:color="auto" w:fill="auto"/>
          <w:rtl/>
        </w:rPr>
        <w:t>(</w:t>
      </w:r>
      <w:r w:rsidRPr="000C0FFD">
        <w:rPr>
          <w:rStyle w:val="a5"/>
          <w:rFonts w:cs="Traditional Arabic"/>
          <w:sz w:val="34"/>
          <w:szCs w:val="34"/>
          <w:shd w:val="clear" w:color="auto" w:fill="auto"/>
          <w:rtl/>
        </w:rPr>
        <w:footnoteReference w:id="90"/>
      </w:r>
      <w:r w:rsidRPr="000C0FFD">
        <w:rPr>
          <w:rFonts w:cs="Traditional Arabic" w:hint="cs"/>
          <w:sz w:val="34"/>
          <w:szCs w:val="34"/>
          <w:shd w:val="clear" w:color="auto" w:fill="auto"/>
          <w:rtl/>
        </w:rPr>
        <w:t>)</w:t>
      </w:r>
      <w:r w:rsidRPr="000C0FFD">
        <w:rPr>
          <w:rFonts w:cs="Traditional Arabic"/>
          <w:sz w:val="34"/>
          <w:szCs w:val="34"/>
          <w:shd w:val="clear" w:color="auto" w:fill="auto"/>
        </w:rPr>
        <w:t> </w:t>
      </w:r>
    </w:p>
    <w:p w14:paraId="076B506C" w14:textId="77777777" w:rsidR="00F8594B" w:rsidRPr="000C0FFD" w:rsidRDefault="00B7281B" w:rsidP="008B290D">
      <w:pPr>
        <w:pStyle w:val="a3"/>
        <w:spacing w:before="40" w:after="40" w:line="240" w:lineRule="auto"/>
        <w:ind w:firstLine="153"/>
        <w:jc w:val="lowKashida"/>
        <w:rPr>
          <w:rFonts w:cs="Traditional Arabic"/>
          <w:sz w:val="34"/>
          <w:szCs w:val="34"/>
          <w:shd w:val="clear" w:color="auto" w:fill="auto"/>
          <w:rtl/>
        </w:rPr>
      </w:pPr>
      <w:bookmarkStart w:id="37" w:name="_ftnref3"/>
      <w:r w:rsidRPr="000C0FFD">
        <w:rPr>
          <w:rFonts w:cs="Traditional Arabic" w:hint="cs"/>
          <w:sz w:val="34"/>
          <w:szCs w:val="34"/>
          <w:shd w:val="clear" w:color="auto" w:fill="auto"/>
          <w:rtl/>
        </w:rPr>
        <w:t xml:space="preserve">2- </w:t>
      </w:r>
      <w:r w:rsidR="00F8594B" w:rsidRPr="000C0FFD">
        <w:rPr>
          <w:rFonts w:cs="Traditional Arabic" w:hint="cs"/>
          <w:sz w:val="34"/>
          <w:szCs w:val="34"/>
          <w:shd w:val="clear" w:color="auto" w:fill="auto"/>
          <w:rtl/>
        </w:rPr>
        <w:t xml:space="preserve">الإمام </w:t>
      </w:r>
      <w:proofErr w:type="gramStart"/>
      <w:r w:rsidR="00F8594B" w:rsidRPr="000C0FFD">
        <w:rPr>
          <w:rFonts w:cs="Traditional Arabic"/>
          <w:sz w:val="34"/>
          <w:szCs w:val="34"/>
          <w:shd w:val="clear" w:color="auto" w:fill="auto"/>
          <w:rtl/>
        </w:rPr>
        <w:t>اللالكائي</w:t>
      </w:r>
      <w:bookmarkStart w:id="38" w:name="_ftnref7"/>
      <w:r w:rsidR="00F8594B" w:rsidRPr="000C0FFD">
        <w:rPr>
          <w:rFonts w:cs="Traditional Arabic" w:hint="cs"/>
          <w:sz w:val="34"/>
          <w:szCs w:val="34"/>
          <w:shd w:val="clear" w:color="auto" w:fill="auto"/>
          <w:rtl/>
        </w:rPr>
        <w:t>(</w:t>
      </w:r>
      <w:proofErr w:type="gramEnd"/>
      <w:r w:rsidR="00F8594B" w:rsidRPr="000C0FFD">
        <w:rPr>
          <w:rFonts w:cs="Traditional Arabic" w:hint="cs"/>
          <w:sz w:val="34"/>
          <w:szCs w:val="34"/>
          <w:shd w:val="clear" w:color="auto" w:fill="auto"/>
          <w:rtl/>
        </w:rPr>
        <w:t>ت: 218هـ</w:t>
      </w:r>
      <w:bookmarkEnd w:id="38"/>
      <w:r w:rsidR="00F8594B" w:rsidRPr="000C0FFD">
        <w:rPr>
          <w:rFonts w:cs="Traditional Arabic" w:hint="cs"/>
          <w:sz w:val="34"/>
          <w:szCs w:val="34"/>
          <w:shd w:val="clear" w:color="auto" w:fill="auto"/>
          <w:rtl/>
        </w:rPr>
        <w:t>). (</w:t>
      </w:r>
      <w:r w:rsidR="00F8594B" w:rsidRPr="000C0FFD">
        <w:rPr>
          <w:rStyle w:val="a5"/>
          <w:rFonts w:cs="Traditional Arabic"/>
          <w:sz w:val="34"/>
          <w:szCs w:val="34"/>
          <w:shd w:val="clear" w:color="auto" w:fill="auto"/>
          <w:rtl/>
        </w:rPr>
        <w:footnoteReference w:id="91"/>
      </w:r>
      <w:r w:rsidR="00F8594B" w:rsidRPr="000C0FFD">
        <w:rPr>
          <w:rFonts w:cs="Traditional Arabic" w:hint="cs"/>
          <w:sz w:val="34"/>
          <w:szCs w:val="34"/>
          <w:shd w:val="clear" w:color="auto" w:fill="auto"/>
          <w:rtl/>
        </w:rPr>
        <w:t>)</w:t>
      </w:r>
    </w:p>
    <w:p w14:paraId="3AF8EF44" w14:textId="77777777" w:rsidR="00F8594B" w:rsidRPr="000C0FFD" w:rsidRDefault="00B7281B" w:rsidP="008B290D">
      <w:pPr>
        <w:pStyle w:val="a3"/>
        <w:spacing w:before="40" w:after="40" w:line="240" w:lineRule="auto"/>
        <w:ind w:firstLine="153"/>
        <w:jc w:val="lowKashida"/>
        <w:rPr>
          <w:rFonts w:cs="Traditional Arabic"/>
          <w:sz w:val="34"/>
          <w:szCs w:val="34"/>
          <w:shd w:val="clear" w:color="auto" w:fill="auto"/>
          <w:rtl/>
        </w:rPr>
      </w:pPr>
      <w:bookmarkStart w:id="39" w:name="_ftnref6"/>
      <w:r w:rsidRPr="000C0FFD">
        <w:rPr>
          <w:rFonts w:cs="Traditional Arabic" w:hint="cs"/>
          <w:sz w:val="34"/>
          <w:szCs w:val="34"/>
          <w:shd w:val="clear" w:color="auto" w:fill="auto"/>
          <w:rtl/>
        </w:rPr>
        <w:t xml:space="preserve">3- </w:t>
      </w:r>
      <w:r w:rsidR="00344664" w:rsidRPr="000C0FFD">
        <w:rPr>
          <w:rFonts w:cs="Traditional Arabic" w:hint="cs"/>
          <w:sz w:val="34"/>
          <w:szCs w:val="34"/>
          <w:shd w:val="clear" w:color="auto" w:fill="auto"/>
          <w:rtl/>
        </w:rPr>
        <w:t xml:space="preserve">أحد قولي </w:t>
      </w:r>
      <w:r w:rsidR="00F8594B" w:rsidRPr="000C0FFD">
        <w:rPr>
          <w:rFonts w:cs="Traditional Arabic" w:hint="cs"/>
          <w:sz w:val="34"/>
          <w:szCs w:val="34"/>
          <w:shd w:val="clear" w:color="auto" w:fill="auto"/>
          <w:rtl/>
        </w:rPr>
        <w:t xml:space="preserve">الإمام البخاري (ت: 256هـ). </w:t>
      </w:r>
      <w:bookmarkEnd w:id="39"/>
      <w:r w:rsidR="00F8594B" w:rsidRPr="000C0FFD">
        <w:rPr>
          <w:rFonts w:cs="Traditional Arabic" w:hint="cs"/>
          <w:sz w:val="34"/>
          <w:szCs w:val="34"/>
          <w:shd w:val="clear" w:color="auto" w:fill="auto"/>
          <w:rtl/>
        </w:rPr>
        <w:t>(</w:t>
      </w:r>
      <w:r w:rsidR="00F8594B" w:rsidRPr="000C0FFD">
        <w:rPr>
          <w:rStyle w:val="a5"/>
          <w:rFonts w:cs="Traditional Arabic"/>
          <w:sz w:val="34"/>
          <w:szCs w:val="34"/>
          <w:shd w:val="clear" w:color="auto" w:fill="auto"/>
          <w:rtl/>
        </w:rPr>
        <w:footnoteReference w:id="92"/>
      </w:r>
      <w:r w:rsidR="00F8594B" w:rsidRPr="000C0FFD">
        <w:rPr>
          <w:rFonts w:cs="Traditional Arabic" w:hint="cs"/>
          <w:sz w:val="34"/>
          <w:szCs w:val="34"/>
          <w:shd w:val="clear" w:color="auto" w:fill="auto"/>
          <w:rtl/>
        </w:rPr>
        <w:t>)</w:t>
      </w:r>
    </w:p>
    <w:p w14:paraId="7AFFC7BC" w14:textId="28557BDC" w:rsidR="00F56615"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Style w:val="mw-page-title-main"/>
          <w:rFonts w:cs="Traditional Arabic" w:hint="cs"/>
          <w:sz w:val="34"/>
          <w:szCs w:val="34"/>
          <w:shd w:val="clear" w:color="auto" w:fill="auto"/>
          <w:rtl/>
        </w:rPr>
        <w:t xml:space="preserve">4- </w:t>
      </w:r>
      <w:r w:rsidR="00F56615" w:rsidRPr="000C0FFD">
        <w:rPr>
          <w:rStyle w:val="mw-page-title-main"/>
          <w:rFonts w:cs="Traditional Arabic" w:hint="cs"/>
          <w:sz w:val="34"/>
          <w:szCs w:val="34"/>
          <w:shd w:val="clear" w:color="auto" w:fill="auto"/>
          <w:rtl/>
        </w:rPr>
        <w:t xml:space="preserve">الإمام </w:t>
      </w:r>
      <w:r w:rsidR="00F56615" w:rsidRPr="000C0FFD">
        <w:rPr>
          <w:rStyle w:val="mw-page-title-main"/>
          <w:rFonts w:cs="Traditional Arabic"/>
          <w:sz w:val="34"/>
          <w:szCs w:val="34"/>
          <w:shd w:val="clear" w:color="auto" w:fill="auto"/>
          <w:rtl/>
        </w:rPr>
        <w:t xml:space="preserve">عثمان بن سعيد </w:t>
      </w:r>
      <w:proofErr w:type="gramStart"/>
      <w:r w:rsidR="00F56615" w:rsidRPr="000C0FFD">
        <w:rPr>
          <w:rStyle w:val="mw-page-title-main"/>
          <w:rFonts w:cs="Traditional Arabic"/>
          <w:sz w:val="34"/>
          <w:szCs w:val="34"/>
          <w:shd w:val="clear" w:color="auto" w:fill="auto"/>
          <w:rtl/>
        </w:rPr>
        <w:t>الدارمي</w:t>
      </w:r>
      <w:r w:rsidR="00F56615" w:rsidRPr="000C0FFD">
        <w:rPr>
          <w:rFonts w:cs="Traditional Arabic"/>
          <w:sz w:val="34"/>
          <w:szCs w:val="34"/>
          <w:shd w:val="clear" w:color="auto" w:fill="auto"/>
          <w:rtl/>
        </w:rPr>
        <w:t>(</w:t>
      </w:r>
      <w:proofErr w:type="gramEnd"/>
      <w:r w:rsidR="00F56615" w:rsidRPr="000C0FFD">
        <w:rPr>
          <w:rFonts w:cs="Traditional Arabic"/>
          <w:sz w:val="34"/>
          <w:szCs w:val="34"/>
          <w:shd w:val="clear" w:color="auto" w:fill="auto"/>
          <w:rtl/>
        </w:rPr>
        <w:t xml:space="preserve">ت: </w:t>
      </w:r>
      <w:r w:rsidR="00F56615" w:rsidRPr="000C0FFD">
        <w:rPr>
          <w:rFonts w:cs="Traditional Arabic" w:hint="cs"/>
          <w:sz w:val="34"/>
          <w:szCs w:val="34"/>
          <w:shd w:val="clear" w:color="auto" w:fill="auto"/>
          <w:rtl/>
        </w:rPr>
        <w:t>280</w:t>
      </w:r>
      <w:r w:rsidR="00F56615" w:rsidRPr="000C0FFD">
        <w:rPr>
          <w:rFonts w:cs="Traditional Arabic"/>
          <w:sz w:val="34"/>
          <w:szCs w:val="34"/>
          <w:shd w:val="clear" w:color="auto" w:fill="auto"/>
          <w:rtl/>
        </w:rPr>
        <w:t>هـ)</w:t>
      </w:r>
      <w:bookmarkEnd w:id="37"/>
      <w:r w:rsidR="000C0FFD">
        <w:rPr>
          <w:rFonts w:cs="Traditional Arabic"/>
          <w:sz w:val="34"/>
          <w:szCs w:val="34"/>
          <w:shd w:val="clear" w:color="auto" w:fill="auto"/>
          <w:rtl/>
        </w:rPr>
        <w:t>.</w:t>
      </w:r>
      <w:r w:rsidR="00F56615" w:rsidRPr="000C0FFD">
        <w:rPr>
          <w:rFonts w:cs="Traditional Arabic" w:hint="cs"/>
          <w:sz w:val="34"/>
          <w:szCs w:val="34"/>
          <w:shd w:val="clear" w:color="auto" w:fill="auto"/>
          <w:rtl/>
        </w:rPr>
        <w:t xml:space="preserve"> (</w:t>
      </w:r>
      <w:r w:rsidR="00F56615" w:rsidRPr="000C0FFD">
        <w:rPr>
          <w:rStyle w:val="a5"/>
          <w:rFonts w:cs="Traditional Arabic"/>
          <w:sz w:val="34"/>
          <w:szCs w:val="34"/>
          <w:shd w:val="clear" w:color="auto" w:fill="auto"/>
          <w:vertAlign w:val="baseline"/>
          <w:rtl/>
        </w:rPr>
        <w:footnoteReference w:id="93"/>
      </w:r>
      <w:r w:rsidR="00F56615" w:rsidRPr="000C0FFD">
        <w:rPr>
          <w:rFonts w:cs="Traditional Arabic" w:hint="cs"/>
          <w:sz w:val="34"/>
          <w:szCs w:val="34"/>
          <w:shd w:val="clear" w:color="auto" w:fill="auto"/>
          <w:rtl/>
        </w:rPr>
        <w:t>)</w:t>
      </w:r>
    </w:p>
    <w:p w14:paraId="419E74CD" w14:textId="34F2DF97" w:rsidR="00A5644A"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5- </w:t>
      </w:r>
      <w:r w:rsidR="00A5644A" w:rsidRPr="000C0FFD">
        <w:rPr>
          <w:rFonts w:cs="Traditional Arabic"/>
          <w:sz w:val="34"/>
          <w:szCs w:val="34"/>
          <w:shd w:val="clear" w:color="auto" w:fill="auto"/>
          <w:rtl/>
        </w:rPr>
        <w:t>الإمام أحمد</w:t>
      </w:r>
      <w:r w:rsidR="00A5644A" w:rsidRPr="000C0FFD">
        <w:rPr>
          <w:rFonts w:cs="Traditional Arabic" w:hint="cs"/>
          <w:sz w:val="34"/>
          <w:szCs w:val="34"/>
          <w:shd w:val="clear" w:color="auto" w:fill="auto"/>
          <w:rtl/>
        </w:rPr>
        <w:t xml:space="preserve"> بن حنبل </w:t>
      </w:r>
      <w:r w:rsidR="00A5644A" w:rsidRPr="000C0FFD">
        <w:rPr>
          <w:rFonts w:cs="Traditional Arabic"/>
          <w:sz w:val="34"/>
          <w:szCs w:val="34"/>
          <w:shd w:val="clear" w:color="auto" w:fill="auto"/>
          <w:rtl/>
        </w:rPr>
        <w:t xml:space="preserve">(ت: </w:t>
      </w:r>
      <w:r w:rsidR="00A5644A" w:rsidRPr="000C0FFD">
        <w:rPr>
          <w:rFonts w:cs="Traditional Arabic" w:hint="cs"/>
          <w:sz w:val="34"/>
          <w:szCs w:val="34"/>
          <w:shd w:val="clear" w:color="auto" w:fill="auto"/>
          <w:rtl/>
        </w:rPr>
        <w:t>29</w:t>
      </w:r>
      <w:r w:rsidR="00A5644A" w:rsidRPr="000C0FFD">
        <w:rPr>
          <w:rFonts w:cs="Traditional Arabic"/>
          <w:sz w:val="34"/>
          <w:szCs w:val="34"/>
          <w:shd w:val="clear" w:color="auto" w:fill="auto"/>
          <w:rtl/>
        </w:rPr>
        <w:t>0 هـ</w:t>
      </w:r>
      <w:r w:rsidR="00A5644A" w:rsidRPr="000C0FFD">
        <w:rPr>
          <w:rFonts w:cs="Traditional Arabic" w:hint="cs"/>
          <w:sz w:val="34"/>
          <w:szCs w:val="34"/>
          <w:shd w:val="clear" w:color="auto" w:fill="auto"/>
          <w:rtl/>
        </w:rPr>
        <w:t>).</w:t>
      </w:r>
      <w:r w:rsidR="000C0FFD">
        <w:rPr>
          <w:rFonts w:cs="Traditional Arabic"/>
          <w:sz w:val="34"/>
          <w:szCs w:val="34"/>
          <w:shd w:val="clear" w:color="auto" w:fill="auto"/>
          <w:rtl/>
        </w:rPr>
        <w:t xml:space="preserve"> </w:t>
      </w:r>
      <w:r w:rsidR="00A5644A" w:rsidRPr="000C0FFD">
        <w:rPr>
          <w:rFonts w:cs="Traditional Arabic" w:hint="cs"/>
          <w:sz w:val="34"/>
          <w:szCs w:val="34"/>
          <w:shd w:val="clear" w:color="auto" w:fill="auto"/>
          <w:rtl/>
        </w:rPr>
        <w:t>(</w:t>
      </w:r>
      <w:r w:rsidR="00A5644A" w:rsidRPr="000C0FFD">
        <w:rPr>
          <w:rStyle w:val="a5"/>
          <w:rFonts w:cs="Traditional Arabic"/>
          <w:color w:val="000000"/>
          <w:sz w:val="34"/>
          <w:szCs w:val="34"/>
          <w:shd w:val="clear" w:color="auto" w:fill="auto"/>
          <w:rtl/>
        </w:rPr>
        <w:footnoteReference w:id="94"/>
      </w:r>
      <w:r w:rsidR="00A5644A" w:rsidRPr="000C0FFD">
        <w:rPr>
          <w:rFonts w:cs="Traditional Arabic" w:hint="cs"/>
          <w:sz w:val="34"/>
          <w:szCs w:val="34"/>
          <w:shd w:val="clear" w:color="auto" w:fill="auto"/>
          <w:rtl/>
        </w:rPr>
        <w:t>)</w:t>
      </w:r>
    </w:p>
    <w:p w14:paraId="76F3BFE6" w14:textId="77777777" w:rsidR="00E17EFB"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6- </w:t>
      </w:r>
      <w:r w:rsidR="00C84D83" w:rsidRPr="000C0FFD">
        <w:rPr>
          <w:rFonts w:cs="Traditional Arabic" w:hint="cs"/>
          <w:sz w:val="34"/>
          <w:szCs w:val="34"/>
          <w:shd w:val="clear" w:color="auto" w:fill="auto"/>
          <w:rtl/>
        </w:rPr>
        <w:t>الإمام</w:t>
      </w:r>
      <w:r w:rsidR="00E17EFB" w:rsidRPr="000C0FFD">
        <w:rPr>
          <w:rFonts w:cs="Traditional Arabic"/>
          <w:sz w:val="34"/>
          <w:szCs w:val="34"/>
          <w:shd w:val="clear" w:color="auto" w:fill="auto"/>
          <w:rtl/>
        </w:rPr>
        <w:t xml:space="preserve"> الطبري </w:t>
      </w:r>
      <w:r w:rsidR="00E17EFB" w:rsidRPr="000C0FFD">
        <w:rPr>
          <w:rFonts w:cs="Traditional Arabic" w:hint="cs"/>
          <w:sz w:val="34"/>
          <w:szCs w:val="34"/>
          <w:shd w:val="clear" w:color="auto" w:fill="auto"/>
          <w:rtl/>
        </w:rPr>
        <w:t>(ت: 310هـ)</w:t>
      </w:r>
      <w:r w:rsidR="00C84D83" w:rsidRPr="000C0FFD">
        <w:rPr>
          <w:rFonts w:cs="Traditional Arabic" w:hint="cs"/>
          <w:sz w:val="34"/>
          <w:szCs w:val="34"/>
          <w:shd w:val="clear" w:color="auto" w:fill="auto"/>
          <w:rtl/>
        </w:rPr>
        <w:t xml:space="preserve">. </w:t>
      </w:r>
      <w:r w:rsidR="00E17EFB" w:rsidRPr="000C0FFD">
        <w:rPr>
          <w:rFonts w:cs="Traditional Arabic" w:hint="cs"/>
          <w:sz w:val="34"/>
          <w:szCs w:val="34"/>
          <w:shd w:val="clear" w:color="auto" w:fill="auto"/>
          <w:rtl/>
        </w:rPr>
        <w:t>(</w:t>
      </w:r>
      <w:r w:rsidR="00E17EFB" w:rsidRPr="000C0FFD">
        <w:rPr>
          <w:rStyle w:val="a5"/>
          <w:rFonts w:cs="Traditional Arabic"/>
          <w:sz w:val="34"/>
          <w:szCs w:val="34"/>
          <w:shd w:val="clear" w:color="auto" w:fill="auto"/>
          <w:rtl/>
        </w:rPr>
        <w:footnoteReference w:id="95"/>
      </w:r>
      <w:r w:rsidR="00E17EFB" w:rsidRPr="000C0FFD">
        <w:rPr>
          <w:rFonts w:cs="Traditional Arabic" w:hint="cs"/>
          <w:sz w:val="34"/>
          <w:szCs w:val="34"/>
          <w:shd w:val="clear" w:color="auto" w:fill="auto"/>
          <w:rtl/>
        </w:rPr>
        <w:t>)</w:t>
      </w:r>
    </w:p>
    <w:p w14:paraId="0015DC2F" w14:textId="77777777" w:rsidR="002276F0"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7</w:t>
      </w:r>
      <w:r w:rsidR="002276F0" w:rsidRPr="000C0FFD">
        <w:rPr>
          <w:rFonts w:cs="Traditional Arabic" w:hint="cs"/>
          <w:sz w:val="34"/>
          <w:szCs w:val="34"/>
          <w:shd w:val="clear" w:color="auto" w:fill="auto"/>
          <w:rtl/>
        </w:rPr>
        <w:t>-</w:t>
      </w:r>
      <w:bookmarkStart w:id="40" w:name="_ftnref5"/>
      <w:r w:rsidR="002276F0" w:rsidRPr="000C0FFD">
        <w:rPr>
          <w:rFonts w:cs="Traditional Arabic"/>
          <w:sz w:val="34"/>
          <w:szCs w:val="34"/>
          <w:shd w:val="clear" w:color="auto" w:fill="auto"/>
          <w:rtl/>
        </w:rPr>
        <w:t xml:space="preserve"> إمام الأئمة ابن </w:t>
      </w:r>
      <w:proofErr w:type="gramStart"/>
      <w:r w:rsidR="002276F0" w:rsidRPr="000C0FFD">
        <w:rPr>
          <w:rFonts w:cs="Traditional Arabic"/>
          <w:sz w:val="34"/>
          <w:szCs w:val="34"/>
          <w:shd w:val="clear" w:color="auto" w:fill="auto"/>
          <w:rtl/>
        </w:rPr>
        <w:t>خزيمة</w:t>
      </w:r>
      <w:r w:rsidR="002276F0" w:rsidRPr="000C0FFD">
        <w:rPr>
          <w:rFonts w:cs="Traditional Arabic" w:hint="cs"/>
          <w:sz w:val="34"/>
          <w:szCs w:val="34"/>
          <w:shd w:val="clear" w:color="auto" w:fill="auto"/>
          <w:rtl/>
        </w:rPr>
        <w:t>(</w:t>
      </w:r>
      <w:proofErr w:type="gramEnd"/>
      <w:r w:rsidR="002276F0" w:rsidRPr="000C0FFD">
        <w:rPr>
          <w:rFonts w:cs="Traditional Arabic" w:hint="cs"/>
          <w:sz w:val="34"/>
          <w:szCs w:val="34"/>
          <w:shd w:val="clear" w:color="auto" w:fill="auto"/>
          <w:rtl/>
        </w:rPr>
        <w:t>ت: 311هـ)</w:t>
      </w:r>
      <w:bookmarkEnd w:id="40"/>
      <w:r w:rsidR="002276F0" w:rsidRPr="000C0FFD">
        <w:rPr>
          <w:rFonts w:cs="Traditional Arabic" w:hint="cs"/>
          <w:sz w:val="34"/>
          <w:szCs w:val="34"/>
          <w:shd w:val="clear" w:color="auto" w:fill="auto"/>
          <w:rtl/>
        </w:rPr>
        <w:t>. (</w:t>
      </w:r>
      <w:r w:rsidR="002276F0" w:rsidRPr="000C0FFD">
        <w:rPr>
          <w:rStyle w:val="a5"/>
          <w:rFonts w:cs="Traditional Arabic"/>
          <w:sz w:val="34"/>
          <w:szCs w:val="34"/>
          <w:shd w:val="clear" w:color="auto" w:fill="auto"/>
          <w:rtl/>
        </w:rPr>
        <w:footnoteReference w:id="96"/>
      </w:r>
      <w:r w:rsidR="002276F0" w:rsidRPr="000C0FFD">
        <w:rPr>
          <w:rFonts w:cs="Traditional Arabic" w:hint="cs"/>
          <w:sz w:val="34"/>
          <w:szCs w:val="34"/>
          <w:shd w:val="clear" w:color="auto" w:fill="auto"/>
          <w:rtl/>
        </w:rPr>
        <w:t>)</w:t>
      </w:r>
    </w:p>
    <w:p w14:paraId="61ACB3D7" w14:textId="77777777" w:rsidR="002276F0"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lastRenderedPageBreak/>
        <w:t>8-</w:t>
      </w:r>
      <w:r w:rsidRPr="000C0FFD">
        <w:rPr>
          <w:rFonts w:cs="Traditional Arabic"/>
          <w:sz w:val="34"/>
          <w:szCs w:val="34"/>
          <w:shd w:val="clear" w:color="auto" w:fill="auto"/>
          <w:rtl/>
        </w:rPr>
        <w:t xml:space="preserve"> </w:t>
      </w:r>
      <w:r w:rsidR="001E7D7F" w:rsidRPr="000C0FFD">
        <w:rPr>
          <w:rFonts w:cs="Traditional Arabic"/>
          <w:sz w:val="34"/>
          <w:szCs w:val="34"/>
          <w:shd w:val="clear" w:color="auto" w:fill="auto"/>
          <w:rtl/>
        </w:rPr>
        <w:t xml:space="preserve">أبو الحسين </w:t>
      </w:r>
      <w:proofErr w:type="spellStart"/>
      <w:r w:rsidR="001E7D7F" w:rsidRPr="000C0FFD">
        <w:rPr>
          <w:rFonts w:cs="Traditional Arabic"/>
          <w:sz w:val="34"/>
          <w:szCs w:val="34"/>
          <w:shd w:val="clear" w:color="auto" w:fill="auto"/>
          <w:rtl/>
        </w:rPr>
        <w:t>المَلَطي</w:t>
      </w:r>
      <w:proofErr w:type="spellEnd"/>
      <w:r w:rsidR="001E7D7F" w:rsidRPr="000C0FFD">
        <w:rPr>
          <w:rFonts w:cs="Traditional Arabic"/>
          <w:sz w:val="34"/>
          <w:szCs w:val="34"/>
          <w:shd w:val="clear" w:color="auto" w:fill="auto"/>
          <w:rtl/>
        </w:rPr>
        <w:t xml:space="preserve"> العسقلاني (ت</w:t>
      </w:r>
      <w:r w:rsidR="001E7D7F" w:rsidRPr="000C0FFD">
        <w:rPr>
          <w:rFonts w:cs="Traditional Arabic" w:hint="cs"/>
          <w:sz w:val="34"/>
          <w:szCs w:val="34"/>
          <w:shd w:val="clear" w:color="auto" w:fill="auto"/>
          <w:rtl/>
        </w:rPr>
        <w:t>:</w:t>
      </w:r>
      <w:r w:rsidR="001E7D7F" w:rsidRPr="000C0FFD">
        <w:rPr>
          <w:rFonts w:cs="Traditional Arabic"/>
          <w:sz w:val="34"/>
          <w:szCs w:val="34"/>
          <w:shd w:val="clear" w:color="auto" w:fill="auto"/>
          <w:rtl/>
        </w:rPr>
        <w:t xml:space="preserve"> ٣٧٧هـ</w:t>
      </w:r>
      <w:r w:rsidR="001E7D7F" w:rsidRPr="000C0FFD">
        <w:rPr>
          <w:rFonts w:cs="Traditional Arabic" w:hint="cs"/>
          <w:sz w:val="34"/>
          <w:szCs w:val="34"/>
          <w:shd w:val="clear" w:color="auto" w:fill="auto"/>
          <w:rtl/>
        </w:rPr>
        <w:t>). (</w:t>
      </w:r>
      <w:r w:rsidR="001E7D7F" w:rsidRPr="000C0FFD">
        <w:rPr>
          <w:rStyle w:val="a5"/>
          <w:rFonts w:cs="Traditional Arabic"/>
          <w:sz w:val="34"/>
          <w:szCs w:val="34"/>
          <w:shd w:val="clear" w:color="auto" w:fill="auto"/>
          <w:rtl/>
        </w:rPr>
        <w:footnoteReference w:id="97"/>
      </w:r>
      <w:r w:rsidR="001E7D7F" w:rsidRPr="000C0FFD">
        <w:rPr>
          <w:rFonts w:cs="Traditional Arabic" w:hint="cs"/>
          <w:sz w:val="34"/>
          <w:szCs w:val="34"/>
          <w:shd w:val="clear" w:color="auto" w:fill="auto"/>
          <w:rtl/>
        </w:rPr>
        <w:t>)</w:t>
      </w:r>
    </w:p>
    <w:p w14:paraId="397C24DC" w14:textId="77777777" w:rsidR="00E17EFB" w:rsidRPr="000C0FFD" w:rsidRDefault="00B7281B"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9</w:t>
      </w:r>
      <w:r w:rsidR="00E17EFB" w:rsidRPr="000C0FFD">
        <w:rPr>
          <w:rFonts w:cs="Traditional Arabic" w:hint="cs"/>
          <w:sz w:val="34"/>
          <w:szCs w:val="34"/>
          <w:shd w:val="clear" w:color="auto" w:fill="auto"/>
          <w:rtl/>
        </w:rPr>
        <w:t>-</w:t>
      </w:r>
      <w:r w:rsidR="00E17EFB" w:rsidRPr="000C0FFD">
        <w:rPr>
          <w:rFonts w:cs="Traditional Arabic"/>
          <w:sz w:val="34"/>
          <w:szCs w:val="34"/>
          <w:shd w:val="clear" w:color="auto" w:fill="auto"/>
          <w:rtl/>
        </w:rPr>
        <w:t xml:space="preserve"> الحافظ ابن منده</w:t>
      </w:r>
      <w:r w:rsidR="00E17EFB" w:rsidRPr="000C0FFD">
        <w:rPr>
          <w:rFonts w:cs="Traditional Arabic" w:hint="cs"/>
          <w:sz w:val="34"/>
          <w:szCs w:val="34"/>
          <w:shd w:val="clear" w:color="auto" w:fill="auto"/>
          <w:rtl/>
        </w:rPr>
        <w:t xml:space="preserve"> (ت: 395هـ)</w:t>
      </w:r>
      <w:r w:rsidR="00E17EFB" w:rsidRPr="000C0FFD">
        <w:rPr>
          <w:rFonts w:cs="Traditional Arabic"/>
          <w:sz w:val="34"/>
          <w:szCs w:val="34"/>
          <w:shd w:val="clear" w:color="auto" w:fill="auto"/>
          <w:rtl/>
        </w:rPr>
        <w:t xml:space="preserve"> </w:t>
      </w:r>
      <w:r w:rsidR="00E17EFB" w:rsidRPr="000C0FFD">
        <w:rPr>
          <w:rFonts w:cs="Traditional Arabic" w:hint="cs"/>
          <w:sz w:val="34"/>
          <w:szCs w:val="34"/>
          <w:shd w:val="clear" w:color="auto" w:fill="auto"/>
          <w:rtl/>
        </w:rPr>
        <w:t>(</w:t>
      </w:r>
      <w:r w:rsidR="00E17EFB" w:rsidRPr="000C0FFD">
        <w:rPr>
          <w:rStyle w:val="a5"/>
          <w:rFonts w:cs="Traditional Arabic"/>
          <w:sz w:val="34"/>
          <w:szCs w:val="34"/>
          <w:shd w:val="clear" w:color="auto" w:fill="auto"/>
          <w:rtl/>
        </w:rPr>
        <w:footnoteReference w:id="98"/>
      </w:r>
      <w:r w:rsidR="00E17EFB" w:rsidRPr="000C0FFD">
        <w:rPr>
          <w:rFonts w:cs="Traditional Arabic" w:hint="cs"/>
          <w:sz w:val="34"/>
          <w:szCs w:val="34"/>
          <w:shd w:val="clear" w:color="auto" w:fill="auto"/>
          <w:rtl/>
        </w:rPr>
        <w:t>)</w:t>
      </w:r>
    </w:p>
    <w:p w14:paraId="6A9EE6A8" w14:textId="77777777" w:rsidR="00344664"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10</w:t>
      </w:r>
      <w:r w:rsidR="00344664" w:rsidRPr="000C0FFD">
        <w:rPr>
          <w:rFonts w:cs="Traditional Arabic" w:hint="cs"/>
          <w:sz w:val="34"/>
          <w:szCs w:val="34"/>
          <w:shd w:val="clear" w:color="auto" w:fill="auto"/>
          <w:rtl/>
        </w:rPr>
        <w:t xml:space="preserve">- </w:t>
      </w:r>
      <w:r w:rsidR="00344664" w:rsidRPr="000C0FFD">
        <w:rPr>
          <w:rFonts w:cs="Traditional Arabic"/>
          <w:sz w:val="34"/>
          <w:szCs w:val="34"/>
          <w:shd w:val="clear" w:color="auto" w:fill="auto"/>
          <w:rtl/>
        </w:rPr>
        <w:t>عبد الواحد التميمي (ت: 410هـ)</w:t>
      </w:r>
      <w:r w:rsidR="00344664" w:rsidRPr="000C0FFD">
        <w:rPr>
          <w:rFonts w:cs="Traditional Arabic" w:hint="cs"/>
          <w:sz w:val="34"/>
          <w:szCs w:val="34"/>
          <w:shd w:val="clear" w:color="auto" w:fill="auto"/>
          <w:rtl/>
        </w:rPr>
        <w:t>. (</w:t>
      </w:r>
      <w:r w:rsidR="00344664" w:rsidRPr="000C0FFD">
        <w:rPr>
          <w:rStyle w:val="a5"/>
          <w:rFonts w:cs="Traditional Arabic"/>
          <w:color w:val="000000"/>
          <w:sz w:val="34"/>
          <w:szCs w:val="34"/>
          <w:shd w:val="clear" w:color="auto" w:fill="auto"/>
          <w:rtl/>
        </w:rPr>
        <w:footnoteReference w:id="99"/>
      </w:r>
      <w:r w:rsidR="00344664" w:rsidRPr="000C0FFD">
        <w:rPr>
          <w:rFonts w:cs="Traditional Arabic" w:hint="cs"/>
          <w:sz w:val="34"/>
          <w:szCs w:val="34"/>
          <w:shd w:val="clear" w:color="auto" w:fill="auto"/>
          <w:rtl/>
        </w:rPr>
        <w:t>)</w:t>
      </w:r>
    </w:p>
    <w:p w14:paraId="6D03B9F5" w14:textId="7978B581" w:rsidR="00641AD9"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11</w:t>
      </w:r>
      <w:r w:rsidR="00641AD9" w:rsidRPr="000C0FFD">
        <w:rPr>
          <w:rFonts w:cs="Traditional Arabic" w:hint="cs"/>
          <w:sz w:val="34"/>
          <w:szCs w:val="34"/>
          <w:shd w:val="clear" w:color="auto" w:fill="auto"/>
          <w:rtl/>
        </w:rPr>
        <w:t xml:space="preserve">- </w:t>
      </w:r>
      <w:r w:rsidR="00641AD9" w:rsidRPr="000C0FFD">
        <w:rPr>
          <w:rFonts w:cs="Traditional Arabic"/>
          <w:sz w:val="34"/>
          <w:szCs w:val="34"/>
          <w:shd w:val="clear" w:color="auto" w:fill="auto"/>
          <w:rtl/>
        </w:rPr>
        <w:t>أبو المظفر السمعاني</w:t>
      </w:r>
      <w:hyperlink r:id="rId29" w:anchor="_ftn9" w:history="1"/>
      <w:r w:rsidR="00641AD9" w:rsidRPr="000C0FFD">
        <w:rPr>
          <w:rFonts w:cs="Traditional Arabic" w:hint="cs"/>
          <w:sz w:val="34"/>
          <w:szCs w:val="34"/>
          <w:shd w:val="clear" w:color="auto" w:fill="auto"/>
          <w:rtl/>
        </w:rPr>
        <w:t xml:space="preserve"> (ت: 489هـ).</w:t>
      </w:r>
      <w:r w:rsidR="000C0FFD">
        <w:rPr>
          <w:rFonts w:cs="Traditional Arabic" w:hint="cs"/>
          <w:sz w:val="34"/>
          <w:szCs w:val="34"/>
          <w:shd w:val="clear" w:color="auto" w:fill="auto"/>
          <w:rtl/>
        </w:rPr>
        <w:t xml:space="preserve"> </w:t>
      </w:r>
      <w:r w:rsidR="00641AD9" w:rsidRPr="000C0FFD">
        <w:rPr>
          <w:rFonts w:cs="Traditional Arabic" w:hint="cs"/>
          <w:sz w:val="34"/>
          <w:szCs w:val="34"/>
          <w:shd w:val="clear" w:color="auto" w:fill="auto"/>
          <w:rtl/>
        </w:rPr>
        <w:t>(</w:t>
      </w:r>
      <w:r w:rsidR="00641AD9" w:rsidRPr="000C0FFD">
        <w:rPr>
          <w:rStyle w:val="a5"/>
          <w:rFonts w:cs="Traditional Arabic"/>
          <w:sz w:val="34"/>
          <w:szCs w:val="34"/>
          <w:shd w:val="clear" w:color="auto" w:fill="auto"/>
          <w:rtl/>
        </w:rPr>
        <w:footnoteReference w:id="100"/>
      </w:r>
      <w:r w:rsidR="00641AD9" w:rsidRPr="000C0FFD">
        <w:rPr>
          <w:rFonts w:cs="Traditional Arabic" w:hint="cs"/>
          <w:sz w:val="34"/>
          <w:szCs w:val="34"/>
          <w:shd w:val="clear" w:color="auto" w:fill="auto"/>
          <w:rtl/>
        </w:rPr>
        <w:t>)</w:t>
      </w:r>
    </w:p>
    <w:p w14:paraId="4301E0AB" w14:textId="77777777" w:rsidR="00507B68"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12- </w:t>
      </w:r>
      <w:r w:rsidR="00507B68" w:rsidRPr="000C0FFD">
        <w:rPr>
          <w:rFonts w:cs="Traditional Arabic"/>
          <w:sz w:val="34"/>
          <w:szCs w:val="34"/>
          <w:shd w:val="clear" w:color="auto" w:fill="auto"/>
          <w:rtl/>
        </w:rPr>
        <w:t xml:space="preserve">أبو الحسين ابن أبي </w:t>
      </w:r>
      <w:proofErr w:type="gramStart"/>
      <w:r w:rsidR="00507B68" w:rsidRPr="000C0FFD">
        <w:rPr>
          <w:rFonts w:cs="Traditional Arabic"/>
          <w:sz w:val="34"/>
          <w:szCs w:val="34"/>
          <w:shd w:val="clear" w:color="auto" w:fill="auto"/>
          <w:rtl/>
        </w:rPr>
        <w:t>يعلى</w:t>
      </w:r>
      <w:bookmarkStart w:id="41" w:name="_ftnref10"/>
      <w:r w:rsidR="00507B68" w:rsidRPr="000C0FFD">
        <w:rPr>
          <w:rFonts w:cs="Traditional Arabic" w:hint="cs"/>
          <w:sz w:val="34"/>
          <w:szCs w:val="34"/>
          <w:shd w:val="clear" w:color="auto" w:fill="auto"/>
          <w:rtl/>
        </w:rPr>
        <w:t>(</w:t>
      </w:r>
      <w:proofErr w:type="gramEnd"/>
      <w:r w:rsidR="00507B68" w:rsidRPr="000C0FFD">
        <w:rPr>
          <w:rFonts w:cs="Traditional Arabic" w:hint="cs"/>
          <w:sz w:val="34"/>
          <w:szCs w:val="34"/>
          <w:shd w:val="clear" w:color="auto" w:fill="auto"/>
          <w:rtl/>
        </w:rPr>
        <w:t>ت: 526هـ).</w:t>
      </w:r>
      <w:bookmarkEnd w:id="41"/>
      <w:r w:rsidR="00507B68" w:rsidRPr="000C0FFD">
        <w:rPr>
          <w:rFonts w:cs="Traditional Arabic" w:hint="cs"/>
          <w:sz w:val="34"/>
          <w:szCs w:val="34"/>
          <w:shd w:val="clear" w:color="auto" w:fill="auto"/>
          <w:rtl/>
        </w:rPr>
        <w:t xml:space="preserve"> (</w:t>
      </w:r>
      <w:r w:rsidR="00507B68" w:rsidRPr="000C0FFD">
        <w:rPr>
          <w:rStyle w:val="a5"/>
          <w:rFonts w:cs="Traditional Arabic"/>
          <w:sz w:val="34"/>
          <w:szCs w:val="34"/>
          <w:shd w:val="clear" w:color="auto" w:fill="auto"/>
          <w:vertAlign w:val="baseline"/>
          <w:rtl/>
        </w:rPr>
        <w:footnoteReference w:id="101"/>
      </w:r>
      <w:r w:rsidR="00507B68" w:rsidRPr="000C0FFD">
        <w:rPr>
          <w:rFonts w:cs="Traditional Arabic" w:hint="cs"/>
          <w:sz w:val="34"/>
          <w:szCs w:val="34"/>
          <w:shd w:val="clear" w:color="auto" w:fill="auto"/>
          <w:rtl/>
        </w:rPr>
        <w:t>)</w:t>
      </w:r>
    </w:p>
    <w:p w14:paraId="3A14D2EB" w14:textId="77777777" w:rsidR="00507B68"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13- </w:t>
      </w:r>
      <w:r w:rsidR="00507B68" w:rsidRPr="000C0FFD">
        <w:rPr>
          <w:rFonts w:cs="Traditional Arabic"/>
          <w:sz w:val="34"/>
          <w:szCs w:val="34"/>
          <w:shd w:val="clear" w:color="auto" w:fill="auto"/>
          <w:rtl/>
        </w:rPr>
        <w:t>قَوَّام السُّنَّة أبو القاسم الأص</w:t>
      </w:r>
      <w:r w:rsidR="00507B68" w:rsidRPr="000C0FFD">
        <w:rPr>
          <w:rFonts w:cs="Traditional Arabic" w:hint="cs"/>
          <w:sz w:val="34"/>
          <w:szCs w:val="34"/>
          <w:shd w:val="clear" w:color="auto" w:fill="auto"/>
          <w:rtl/>
        </w:rPr>
        <w:t>فه</w:t>
      </w:r>
      <w:r w:rsidR="00507B68" w:rsidRPr="000C0FFD">
        <w:rPr>
          <w:rFonts w:cs="Traditional Arabic"/>
          <w:sz w:val="34"/>
          <w:szCs w:val="34"/>
          <w:shd w:val="clear" w:color="auto" w:fill="auto"/>
          <w:rtl/>
        </w:rPr>
        <w:t>اني</w:t>
      </w:r>
      <w:hyperlink r:id="rId30" w:anchor="_ftn11" w:history="1"/>
      <w:r w:rsidR="00507B68" w:rsidRPr="000C0FFD">
        <w:rPr>
          <w:rFonts w:cs="Traditional Arabic" w:hint="cs"/>
          <w:sz w:val="34"/>
          <w:szCs w:val="34"/>
          <w:shd w:val="clear" w:color="auto" w:fill="auto"/>
          <w:rtl/>
        </w:rPr>
        <w:t xml:space="preserve"> </w:t>
      </w:r>
      <w:r w:rsidR="00507B68" w:rsidRPr="000C0FFD">
        <w:rPr>
          <w:rFonts w:cs="Traditional Arabic"/>
          <w:sz w:val="34"/>
          <w:szCs w:val="34"/>
          <w:shd w:val="clear" w:color="auto" w:fill="auto"/>
          <w:rtl/>
        </w:rPr>
        <w:t>(ت</w:t>
      </w:r>
      <w:r w:rsidR="00507B68" w:rsidRPr="000C0FFD">
        <w:rPr>
          <w:rFonts w:cs="Traditional Arabic" w:hint="cs"/>
          <w:sz w:val="34"/>
          <w:szCs w:val="34"/>
          <w:shd w:val="clear" w:color="auto" w:fill="auto"/>
          <w:rtl/>
        </w:rPr>
        <w:t>:</w:t>
      </w:r>
      <w:r w:rsidR="00507B68" w:rsidRPr="000C0FFD">
        <w:rPr>
          <w:rFonts w:cs="Traditional Arabic"/>
          <w:sz w:val="34"/>
          <w:szCs w:val="34"/>
          <w:shd w:val="clear" w:color="auto" w:fill="auto"/>
          <w:rtl/>
        </w:rPr>
        <w:t xml:space="preserve"> ٥٣٥هـ) </w:t>
      </w:r>
      <w:r w:rsidR="00507B68" w:rsidRPr="000C0FFD">
        <w:rPr>
          <w:rFonts w:cs="Traditional Arabic" w:hint="cs"/>
          <w:sz w:val="34"/>
          <w:szCs w:val="34"/>
          <w:shd w:val="clear" w:color="auto" w:fill="auto"/>
          <w:rtl/>
        </w:rPr>
        <w:t>(</w:t>
      </w:r>
      <w:r w:rsidR="00507B68" w:rsidRPr="000C0FFD">
        <w:rPr>
          <w:rStyle w:val="a5"/>
          <w:rFonts w:cs="Traditional Arabic"/>
          <w:sz w:val="34"/>
          <w:szCs w:val="34"/>
          <w:shd w:val="clear" w:color="auto" w:fill="auto"/>
          <w:vertAlign w:val="baseline"/>
          <w:rtl/>
        </w:rPr>
        <w:footnoteReference w:id="102"/>
      </w:r>
      <w:r w:rsidR="00507B68" w:rsidRPr="000C0FFD">
        <w:rPr>
          <w:rFonts w:cs="Traditional Arabic" w:hint="cs"/>
          <w:sz w:val="34"/>
          <w:szCs w:val="34"/>
          <w:shd w:val="clear" w:color="auto" w:fill="auto"/>
          <w:rtl/>
        </w:rPr>
        <w:t>)</w:t>
      </w:r>
    </w:p>
    <w:p w14:paraId="4BEC5032" w14:textId="77777777" w:rsidR="00A5644A"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14</w:t>
      </w:r>
      <w:r w:rsidR="00A5644A" w:rsidRPr="000C0FFD">
        <w:rPr>
          <w:rFonts w:cs="Traditional Arabic" w:hint="cs"/>
          <w:sz w:val="34"/>
          <w:szCs w:val="34"/>
          <w:shd w:val="clear" w:color="auto" w:fill="auto"/>
          <w:rtl/>
        </w:rPr>
        <w:t>- الإمام</w:t>
      </w:r>
      <w:r w:rsidR="00A5644A" w:rsidRPr="000C0FFD">
        <w:rPr>
          <w:rFonts w:cs="Traditional Arabic"/>
          <w:sz w:val="34"/>
          <w:szCs w:val="34"/>
          <w:shd w:val="clear" w:color="auto" w:fill="auto"/>
          <w:rtl/>
        </w:rPr>
        <w:t xml:space="preserve"> </w:t>
      </w:r>
      <w:r w:rsidR="00A5644A" w:rsidRPr="000C0FFD">
        <w:rPr>
          <w:rFonts w:cs="Traditional Arabic" w:hint="cs"/>
          <w:sz w:val="34"/>
          <w:szCs w:val="34"/>
          <w:shd w:val="clear" w:color="auto" w:fill="auto"/>
          <w:rtl/>
        </w:rPr>
        <w:t xml:space="preserve">عبد الغني </w:t>
      </w:r>
      <w:proofErr w:type="gramStart"/>
      <w:r w:rsidR="00A5644A" w:rsidRPr="000C0FFD">
        <w:rPr>
          <w:rFonts w:cs="Traditional Arabic"/>
          <w:sz w:val="34"/>
          <w:szCs w:val="34"/>
          <w:shd w:val="clear" w:color="auto" w:fill="auto"/>
          <w:rtl/>
        </w:rPr>
        <w:t>المقدسِيُّ(</w:t>
      </w:r>
      <w:proofErr w:type="gramEnd"/>
      <w:r w:rsidR="00A5644A" w:rsidRPr="000C0FFD">
        <w:rPr>
          <w:rFonts w:cs="Traditional Arabic"/>
          <w:sz w:val="34"/>
          <w:szCs w:val="34"/>
          <w:shd w:val="clear" w:color="auto" w:fill="auto"/>
          <w:rtl/>
        </w:rPr>
        <w:t xml:space="preserve">ت: </w:t>
      </w:r>
      <w:r w:rsidR="00A5644A" w:rsidRPr="000C0FFD">
        <w:rPr>
          <w:rFonts w:cs="Traditional Arabic" w:hint="cs"/>
          <w:sz w:val="34"/>
          <w:szCs w:val="34"/>
          <w:shd w:val="clear" w:color="auto" w:fill="auto"/>
          <w:rtl/>
        </w:rPr>
        <w:t>600</w:t>
      </w:r>
      <w:r w:rsidR="00A5644A" w:rsidRPr="000C0FFD">
        <w:rPr>
          <w:rFonts w:cs="Traditional Arabic"/>
          <w:sz w:val="34"/>
          <w:szCs w:val="34"/>
          <w:shd w:val="clear" w:color="auto" w:fill="auto"/>
          <w:rtl/>
        </w:rPr>
        <w:t>هـ)</w:t>
      </w:r>
      <w:r w:rsidR="00A5644A" w:rsidRPr="000C0FFD">
        <w:rPr>
          <w:rFonts w:cs="Traditional Arabic" w:hint="cs"/>
          <w:sz w:val="34"/>
          <w:szCs w:val="34"/>
          <w:shd w:val="clear" w:color="auto" w:fill="auto"/>
          <w:rtl/>
        </w:rPr>
        <w:t>. (</w:t>
      </w:r>
      <w:r w:rsidR="00A5644A" w:rsidRPr="000C0FFD">
        <w:rPr>
          <w:rStyle w:val="a5"/>
          <w:rFonts w:cs="Traditional Arabic"/>
          <w:sz w:val="34"/>
          <w:szCs w:val="34"/>
          <w:shd w:val="clear" w:color="auto" w:fill="auto"/>
          <w:rtl/>
        </w:rPr>
        <w:footnoteReference w:id="103"/>
      </w:r>
      <w:r w:rsidR="00A5644A" w:rsidRPr="000C0FFD">
        <w:rPr>
          <w:rFonts w:cs="Traditional Arabic" w:hint="cs"/>
          <w:sz w:val="34"/>
          <w:szCs w:val="34"/>
          <w:shd w:val="clear" w:color="auto" w:fill="auto"/>
          <w:rtl/>
        </w:rPr>
        <w:t>)</w:t>
      </w:r>
      <w:r w:rsidR="00A5644A" w:rsidRPr="000C0FFD">
        <w:rPr>
          <w:rFonts w:cs="Traditional Arabic"/>
          <w:sz w:val="34"/>
          <w:szCs w:val="34"/>
          <w:shd w:val="clear" w:color="auto" w:fill="auto"/>
        </w:rPr>
        <w:t> </w:t>
      </w:r>
    </w:p>
    <w:p w14:paraId="43CD6B4D" w14:textId="77777777" w:rsidR="00812D9E"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15- </w:t>
      </w:r>
      <w:r w:rsidR="00812D9E" w:rsidRPr="000C0FFD">
        <w:rPr>
          <w:rFonts w:cs="Traditional Arabic" w:hint="cs"/>
          <w:sz w:val="34"/>
          <w:szCs w:val="34"/>
          <w:shd w:val="clear" w:color="auto" w:fill="auto"/>
          <w:rtl/>
        </w:rPr>
        <w:t>أحد قولي شيخ الإسلام ا</w:t>
      </w:r>
      <w:r w:rsidR="00812D9E" w:rsidRPr="000C0FFD">
        <w:rPr>
          <w:rFonts w:cs="Traditional Arabic"/>
          <w:sz w:val="34"/>
          <w:szCs w:val="34"/>
          <w:shd w:val="clear" w:color="auto" w:fill="auto"/>
          <w:rtl/>
        </w:rPr>
        <w:t xml:space="preserve">بن </w:t>
      </w:r>
      <w:proofErr w:type="gramStart"/>
      <w:r w:rsidR="00812D9E" w:rsidRPr="000C0FFD">
        <w:rPr>
          <w:rFonts w:cs="Traditional Arabic"/>
          <w:sz w:val="34"/>
          <w:szCs w:val="34"/>
          <w:shd w:val="clear" w:color="auto" w:fill="auto"/>
          <w:rtl/>
        </w:rPr>
        <w:t>تيمية</w:t>
      </w:r>
      <w:bookmarkStart w:id="42" w:name="_ftnref12"/>
      <w:r w:rsidR="00812D9E" w:rsidRPr="000C0FFD">
        <w:rPr>
          <w:rFonts w:cs="Traditional Arabic"/>
          <w:sz w:val="34"/>
          <w:szCs w:val="34"/>
          <w:shd w:val="clear" w:color="auto" w:fill="auto"/>
          <w:rtl/>
        </w:rPr>
        <w:t>(</w:t>
      </w:r>
      <w:proofErr w:type="gramEnd"/>
      <w:r w:rsidR="00812D9E" w:rsidRPr="000C0FFD">
        <w:rPr>
          <w:rFonts w:cs="Traditional Arabic"/>
          <w:sz w:val="34"/>
          <w:szCs w:val="34"/>
          <w:shd w:val="clear" w:color="auto" w:fill="auto"/>
          <w:rtl/>
        </w:rPr>
        <w:t>ت</w:t>
      </w:r>
      <w:r w:rsidR="00812D9E" w:rsidRPr="000C0FFD">
        <w:rPr>
          <w:rFonts w:cs="Traditional Arabic" w:hint="cs"/>
          <w:sz w:val="34"/>
          <w:szCs w:val="34"/>
          <w:shd w:val="clear" w:color="auto" w:fill="auto"/>
          <w:rtl/>
        </w:rPr>
        <w:t>:</w:t>
      </w:r>
      <w:r w:rsidR="00812D9E" w:rsidRPr="000C0FFD">
        <w:rPr>
          <w:rFonts w:cs="Traditional Arabic"/>
          <w:sz w:val="34"/>
          <w:szCs w:val="34"/>
          <w:shd w:val="clear" w:color="auto" w:fill="auto"/>
          <w:rtl/>
        </w:rPr>
        <w:t xml:space="preserve"> </w:t>
      </w:r>
      <w:r w:rsidR="00812D9E" w:rsidRPr="000C0FFD">
        <w:rPr>
          <w:rFonts w:cs="Traditional Arabic" w:hint="cs"/>
          <w:sz w:val="34"/>
          <w:szCs w:val="34"/>
          <w:shd w:val="clear" w:color="auto" w:fill="auto"/>
          <w:rtl/>
        </w:rPr>
        <w:t>728</w:t>
      </w:r>
      <w:r w:rsidR="00812D9E" w:rsidRPr="000C0FFD">
        <w:rPr>
          <w:rFonts w:cs="Traditional Arabic"/>
          <w:sz w:val="34"/>
          <w:szCs w:val="34"/>
          <w:shd w:val="clear" w:color="auto" w:fill="auto"/>
          <w:rtl/>
        </w:rPr>
        <w:t>هـ)</w:t>
      </w:r>
      <w:bookmarkEnd w:id="42"/>
      <w:r w:rsidR="00812D9E" w:rsidRPr="000C0FFD">
        <w:rPr>
          <w:rFonts w:cs="Traditional Arabic" w:hint="cs"/>
          <w:sz w:val="34"/>
          <w:szCs w:val="34"/>
          <w:shd w:val="clear" w:color="auto" w:fill="auto"/>
          <w:rtl/>
        </w:rPr>
        <w:t>. (</w:t>
      </w:r>
      <w:r w:rsidR="00812D9E" w:rsidRPr="000C0FFD">
        <w:rPr>
          <w:rStyle w:val="a5"/>
          <w:rFonts w:cs="Traditional Arabic"/>
          <w:sz w:val="34"/>
          <w:szCs w:val="34"/>
          <w:shd w:val="clear" w:color="auto" w:fill="auto"/>
          <w:rtl/>
        </w:rPr>
        <w:footnoteReference w:id="104"/>
      </w:r>
      <w:r w:rsidR="00812D9E" w:rsidRPr="000C0FFD">
        <w:rPr>
          <w:rFonts w:cs="Traditional Arabic" w:hint="cs"/>
          <w:sz w:val="34"/>
          <w:szCs w:val="34"/>
          <w:shd w:val="clear" w:color="auto" w:fill="auto"/>
          <w:rtl/>
        </w:rPr>
        <w:t>)</w:t>
      </w:r>
    </w:p>
    <w:p w14:paraId="3A9A3A58" w14:textId="77777777" w:rsidR="00B7281B"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16- أحد قولي</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الحافظ </w:t>
      </w:r>
      <w:r w:rsidRPr="000C0FFD">
        <w:rPr>
          <w:rFonts w:cs="Traditional Arabic"/>
          <w:sz w:val="34"/>
          <w:szCs w:val="34"/>
          <w:shd w:val="clear" w:color="auto" w:fill="auto"/>
          <w:rtl/>
        </w:rPr>
        <w:t xml:space="preserve">ابن </w:t>
      </w:r>
      <w:proofErr w:type="gramStart"/>
      <w:r w:rsidRPr="000C0FFD">
        <w:rPr>
          <w:rFonts w:cs="Traditional Arabic"/>
          <w:sz w:val="34"/>
          <w:szCs w:val="34"/>
          <w:shd w:val="clear" w:color="auto" w:fill="auto"/>
          <w:rtl/>
        </w:rPr>
        <w:t>كثير</w:t>
      </w:r>
      <w:bookmarkStart w:id="43" w:name="_ftnref13"/>
      <w:r w:rsidRPr="000C0FFD">
        <w:rPr>
          <w:rFonts w:cs="Traditional Arabic" w:hint="cs"/>
          <w:sz w:val="34"/>
          <w:szCs w:val="34"/>
          <w:shd w:val="clear" w:color="auto" w:fill="auto"/>
          <w:rtl/>
        </w:rPr>
        <w:t>(</w:t>
      </w:r>
      <w:proofErr w:type="gramEnd"/>
      <w:r w:rsidRPr="000C0FFD">
        <w:rPr>
          <w:rFonts w:cs="Traditional Arabic" w:hint="cs"/>
          <w:sz w:val="34"/>
          <w:szCs w:val="34"/>
          <w:shd w:val="clear" w:color="auto" w:fill="auto"/>
          <w:rtl/>
        </w:rPr>
        <w:t xml:space="preserve">ت: 744هـ). </w:t>
      </w:r>
      <w:bookmarkEnd w:id="43"/>
      <w:r w:rsidRPr="000C0FFD">
        <w:rPr>
          <w:rFonts w:cs="Traditional Arabic" w:hint="cs"/>
          <w:sz w:val="34"/>
          <w:szCs w:val="34"/>
          <w:shd w:val="clear" w:color="auto" w:fill="auto"/>
          <w:rtl/>
        </w:rPr>
        <w:t>(</w:t>
      </w:r>
      <w:r w:rsidRPr="000C0FFD">
        <w:rPr>
          <w:rStyle w:val="a5"/>
          <w:rFonts w:cs="Traditional Arabic"/>
          <w:sz w:val="34"/>
          <w:szCs w:val="34"/>
          <w:shd w:val="clear" w:color="auto" w:fill="auto"/>
          <w:rtl/>
        </w:rPr>
        <w:footnoteReference w:id="105"/>
      </w:r>
      <w:r w:rsidRPr="000C0FFD">
        <w:rPr>
          <w:rFonts w:cs="Traditional Arabic" w:hint="cs"/>
          <w:sz w:val="34"/>
          <w:szCs w:val="34"/>
          <w:shd w:val="clear" w:color="auto" w:fill="auto"/>
          <w:rtl/>
        </w:rPr>
        <w:t>)</w:t>
      </w:r>
    </w:p>
    <w:p w14:paraId="49BD25D9" w14:textId="50045594" w:rsidR="00812D9E"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17- </w:t>
      </w:r>
      <w:r w:rsidR="00812D9E" w:rsidRPr="000C0FFD">
        <w:rPr>
          <w:rFonts w:cs="Traditional Arabic"/>
          <w:sz w:val="34"/>
          <w:szCs w:val="34"/>
          <w:shd w:val="clear" w:color="auto" w:fill="auto"/>
          <w:rtl/>
        </w:rPr>
        <w:t>ابن أبي العز</w:t>
      </w:r>
      <w:bookmarkStart w:id="44" w:name="_ftnref14"/>
      <w:r w:rsidR="00812D9E" w:rsidRPr="000C0FFD">
        <w:rPr>
          <w:rFonts w:cs="Traditional Arabic" w:hint="cs"/>
          <w:sz w:val="34"/>
          <w:szCs w:val="34"/>
          <w:shd w:val="clear" w:color="auto" w:fill="auto"/>
          <w:rtl/>
        </w:rPr>
        <w:t xml:space="preserve"> الحنفي </w:t>
      </w:r>
      <w:r w:rsidR="00812D9E" w:rsidRPr="000C0FFD">
        <w:rPr>
          <w:rFonts w:cs="Traditional Arabic"/>
          <w:sz w:val="34"/>
          <w:szCs w:val="34"/>
          <w:shd w:val="clear" w:color="auto" w:fill="auto"/>
          <w:rtl/>
        </w:rPr>
        <w:t>(ت</w:t>
      </w:r>
      <w:r w:rsidR="00812D9E" w:rsidRPr="000C0FFD">
        <w:rPr>
          <w:rFonts w:cs="Traditional Arabic" w:hint="cs"/>
          <w:sz w:val="34"/>
          <w:szCs w:val="34"/>
          <w:shd w:val="clear" w:color="auto" w:fill="auto"/>
          <w:rtl/>
        </w:rPr>
        <w:t>:</w:t>
      </w:r>
      <w:r w:rsidR="00812D9E" w:rsidRPr="000C0FFD">
        <w:rPr>
          <w:rFonts w:cs="Traditional Arabic"/>
          <w:sz w:val="34"/>
          <w:szCs w:val="34"/>
          <w:shd w:val="clear" w:color="auto" w:fill="auto"/>
          <w:rtl/>
        </w:rPr>
        <w:t xml:space="preserve"> </w:t>
      </w:r>
      <w:r w:rsidR="00812D9E" w:rsidRPr="000C0FFD">
        <w:rPr>
          <w:rFonts w:cs="Traditional Arabic" w:hint="cs"/>
          <w:sz w:val="34"/>
          <w:szCs w:val="34"/>
          <w:shd w:val="clear" w:color="auto" w:fill="auto"/>
          <w:rtl/>
        </w:rPr>
        <w:t>792</w:t>
      </w:r>
      <w:r w:rsidR="00812D9E" w:rsidRPr="000C0FFD">
        <w:rPr>
          <w:rFonts w:cs="Traditional Arabic"/>
          <w:sz w:val="34"/>
          <w:szCs w:val="34"/>
          <w:shd w:val="clear" w:color="auto" w:fill="auto"/>
          <w:rtl/>
        </w:rPr>
        <w:t>هـ)</w:t>
      </w:r>
      <w:hyperlink r:id="rId31" w:anchor="_ftn14" w:history="1"/>
      <w:bookmarkEnd w:id="44"/>
      <w:r w:rsidR="000C0FFD">
        <w:rPr>
          <w:rFonts w:cs="Traditional Arabic"/>
          <w:sz w:val="34"/>
          <w:szCs w:val="34"/>
          <w:shd w:val="clear" w:color="auto" w:fill="auto"/>
          <w:rtl/>
        </w:rPr>
        <w:t>.</w:t>
      </w:r>
      <w:r w:rsidR="00812D9E" w:rsidRPr="000C0FFD">
        <w:rPr>
          <w:rFonts w:cs="Traditional Arabic" w:hint="cs"/>
          <w:sz w:val="34"/>
          <w:szCs w:val="34"/>
          <w:shd w:val="clear" w:color="auto" w:fill="auto"/>
          <w:rtl/>
        </w:rPr>
        <w:t xml:space="preserve"> (</w:t>
      </w:r>
      <w:r w:rsidR="00812D9E" w:rsidRPr="000C0FFD">
        <w:rPr>
          <w:rStyle w:val="a5"/>
          <w:rFonts w:cs="Traditional Arabic"/>
          <w:sz w:val="34"/>
          <w:szCs w:val="34"/>
          <w:shd w:val="clear" w:color="auto" w:fill="auto"/>
          <w:rtl/>
        </w:rPr>
        <w:footnoteReference w:id="106"/>
      </w:r>
      <w:r w:rsidR="00812D9E" w:rsidRPr="000C0FFD">
        <w:rPr>
          <w:rFonts w:cs="Traditional Arabic" w:hint="cs"/>
          <w:sz w:val="34"/>
          <w:szCs w:val="34"/>
          <w:shd w:val="clear" w:color="auto" w:fill="auto"/>
          <w:rtl/>
        </w:rPr>
        <w:t>)</w:t>
      </w:r>
    </w:p>
    <w:p w14:paraId="7861D48A" w14:textId="19B0A3C3" w:rsidR="00E17EFB"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lastRenderedPageBreak/>
        <w:t xml:space="preserve">18- </w:t>
      </w:r>
      <w:r w:rsidR="00891158" w:rsidRPr="000C0FFD">
        <w:rPr>
          <w:rFonts w:cs="Traditional Arabic" w:hint="cs"/>
          <w:sz w:val="34"/>
          <w:szCs w:val="34"/>
          <w:shd w:val="clear" w:color="auto" w:fill="auto"/>
          <w:rtl/>
        </w:rPr>
        <w:t xml:space="preserve">العلاَّمة الفقيه محمد الأمين </w:t>
      </w:r>
      <w:proofErr w:type="gramStart"/>
      <w:r w:rsidR="00D907CA" w:rsidRPr="000C0FFD">
        <w:rPr>
          <w:rFonts w:cs="Traditional Arabic"/>
          <w:sz w:val="34"/>
          <w:szCs w:val="34"/>
          <w:shd w:val="clear" w:color="auto" w:fill="auto"/>
          <w:rtl/>
        </w:rPr>
        <w:t>الشنقيطي</w:t>
      </w:r>
      <w:bookmarkStart w:id="45" w:name="_ftnref15"/>
      <w:r w:rsidR="00891158" w:rsidRPr="000C0FFD">
        <w:rPr>
          <w:rFonts w:cs="Traditional Arabic"/>
          <w:sz w:val="34"/>
          <w:szCs w:val="34"/>
          <w:shd w:val="clear" w:color="auto" w:fill="auto"/>
          <w:rtl/>
        </w:rPr>
        <w:t>(</w:t>
      </w:r>
      <w:proofErr w:type="gramEnd"/>
      <w:r w:rsidR="00891158" w:rsidRPr="000C0FFD">
        <w:rPr>
          <w:rFonts w:cs="Traditional Arabic"/>
          <w:sz w:val="34"/>
          <w:szCs w:val="34"/>
          <w:shd w:val="clear" w:color="auto" w:fill="auto"/>
          <w:rtl/>
        </w:rPr>
        <w:t>ت</w:t>
      </w:r>
      <w:r w:rsidR="00891158" w:rsidRPr="000C0FFD">
        <w:rPr>
          <w:rFonts w:cs="Traditional Arabic" w:hint="cs"/>
          <w:sz w:val="34"/>
          <w:szCs w:val="34"/>
          <w:shd w:val="clear" w:color="auto" w:fill="auto"/>
          <w:rtl/>
        </w:rPr>
        <w:t>:</w:t>
      </w:r>
      <w:r w:rsidR="00891158" w:rsidRPr="000C0FFD">
        <w:rPr>
          <w:rFonts w:cs="Traditional Arabic"/>
          <w:sz w:val="34"/>
          <w:szCs w:val="34"/>
          <w:shd w:val="clear" w:color="auto" w:fill="auto"/>
          <w:rtl/>
        </w:rPr>
        <w:t xml:space="preserve"> </w:t>
      </w:r>
      <w:r w:rsidR="00891158" w:rsidRPr="000C0FFD">
        <w:rPr>
          <w:rFonts w:cs="Traditional Arabic" w:hint="cs"/>
          <w:sz w:val="34"/>
          <w:szCs w:val="34"/>
          <w:shd w:val="clear" w:color="auto" w:fill="auto"/>
          <w:rtl/>
        </w:rPr>
        <w:t>1393</w:t>
      </w:r>
      <w:r w:rsidR="00891158" w:rsidRPr="000C0FFD">
        <w:rPr>
          <w:rFonts w:cs="Traditional Arabic"/>
          <w:sz w:val="34"/>
          <w:szCs w:val="34"/>
          <w:shd w:val="clear" w:color="auto" w:fill="auto"/>
          <w:rtl/>
        </w:rPr>
        <w:t>هـ)</w:t>
      </w:r>
      <w:hyperlink r:id="rId32" w:anchor="_ftn15" w:history="1"/>
      <w:bookmarkEnd w:id="45"/>
      <w:r w:rsidR="000C0FFD">
        <w:rPr>
          <w:rFonts w:cs="Traditional Arabic" w:hint="cs"/>
          <w:sz w:val="34"/>
          <w:szCs w:val="34"/>
          <w:shd w:val="clear" w:color="auto" w:fill="auto"/>
          <w:rtl/>
        </w:rPr>
        <w:t>.</w:t>
      </w:r>
      <w:r w:rsidR="00812D9E" w:rsidRPr="000C0FFD">
        <w:rPr>
          <w:rFonts w:cs="Traditional Arabic" w:hint="cs"/>
          <w:sz w:val="34"/>
          <w:szCs w:val="34"/>
          <w:shd w:val="clear" w:color="auto" w:fill="auto"/>
          <w:rtl/>
        </w:rPr>
        <w:t xml:space="preserve"> (</w:t>
      </w:r>
      <w:r w:rsidR="00812D9E" w:rsidRPr="000C0FFD">
        <w:rPr>
          <w:rStyle w:val="a5"/>
          <w:rFonts w:cs="Traditional Arabic"/>
          <w:sz w:val="34"/>
          <w:szCs w:val="34"/>
          <w:shd w:val="clear" w:color="auto" w:fill="auto"/>
          <w:vertAlign w:val="baseline"/>
          <w:rtl/>
        </w:rPr>
        <w:footnoteReference w:id="107"/>
      </w:r>
      <w:r w:rsidR="00812D9E" w:rsidRPr="000C0FFD">
        <w:rPr>
          <w:rFonts w:cs="Traditional Arabic" w:hint="cs"/>
          <w:sz w:val="34"/>
          <w:szCs w:val="34"/>
          <w:shd w:val="clear" w:color="auto" w:fill="auto"/>
          <w:rtl/>
        </w:rPr>
        <w:t>)</w:t>
      </w:r>
    </w:p>
    <w:p w14:paraId="5C23A2C0" w14:textId="63ECA5E3" w:rsidR="00E17EFB" w:rsidRPr="000C0FFD" w:rsidRDefault="00B7281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19- </w:t>
      </w:r>
      <w:r w:rsidR="00812D9E" w:rsidRPr="000C0FFD">
        <w:rPr>
          <w:rFonts w:cs="Traditional Arabic" w:hint="cs"/>
          <w:sz w:val="34"/>
          <w:szCs w:val="34"/>
          <w:shd w:val="clear" w:color="auto" w:fill="auto"/>
          <w:rtl/>
        </w:rPr>
        <w:t xml:space="preserve">سماحة شيخنا الإمام </w:t>
      </w:r>
      <w:r w:rsidR="00E17EFB" w:rsidRPr="000C0FFD">
        <w:rPr>
          <w:rFonts w:cs="Traditional Arabic" w:hint="cs"/>
          <w:sz w:val="34"/>
          <w:szCs w:val="34"/>
          <w:shd w:val="clear" w:color="auto" w:fill="auto"/>
          <w:rtl/>
        </w:rPr>
        <w:t xml:space="preserve">ابن </w:t>
      </w:r>
      <w:proofErr w:type="gramStart"/>
      <w:r w:rsidR="00E17EFB" w:rsidRPr="000C0FFD">
        <w:rPr>
          <w:rFonts w:cs="Traditional Arabic" w:hint="cs"/>
          <w:sz w:val="34"/>
          <w:szCs w:val="34"/>
          <w:shd w:val="clear" w:color="auto" w:fill="auto"/>
          <w:rtl/>
        </w:rPr>
        <w:t>باز</w:t>
      </w:r>
      <w:r w:rsidR="00812D9E" w:rsidRPr="000C0FFD">
        <w:rPr>
          <w:rFonts w:cs="Traditional Arabic"/>
          <w:sz w:val="34"/>
          <w:szCs w:val="34"/>
          <w:shd w:val="clear" w:color="auto" w:fill="auto"/>
          <w:rtl/>
        </w:rPr>
        <w:t>(</w:t>
      </w:r>
      <w:proofErr w:type="gramEnd"/>
      <w:r w:rsidR="00812D9E" w:rsidRPr="000C0FFD">
        <w:rPr>
          <w:rFonts w:cs="Traditional Arabic"/>
          <w:sz w:val="34"/>
          <w:szCs w:val="34"/>
          <w:shd w:val="clear" w:color="auto" w:fill="auto"/>
          <w:rtl/>
        </w:rPr>
        <w:t>ت</w:t>
      </w:r>
      <w:r w:rsidR="00812D9E" w:rsidRPr="000C0FFD">
        <w:rPr>
          <w:rFonts w:cs="Traditional Arabic" w:hint="cs"/>
          <w:sz w:val="34"/>
          <w:szCs w:val="34"/>
          <w:shd w:val="clear" w:color="auto" w:fill="auto"/>
          <w:rtl/>
        </w:rPr>
        <w:t>:</w:t>
      </w:r>
      <w:r w:rsidR="00812D9E" w:rsidRPr="000C0FFD">
        <w:rPr>
          <w:rFonts w:cs="Traditional Arabic"/>
          <w:sz w:val="34"/>
          <w:szCs w:val="34"/>
          <w:shd w:val="clear" w:color="auto" w:fill="auto"/>
          <w:rtl/>
        </w:rPr>
        <w:t xml:space="preserve"> </w:t>
      </w:r>
      <w:r w:rsidR="00812D9E" w:rsidRPr="000C0FFD">
        <w:rPr>
          <w:rFonts w:cs="Traditional Arabic" w:hint="cs"/>
          <w:sz w:val="34"/>
          <w:szCs w:val="34"/>
          <w:shd w:val="clear" w:color="auto" w:fill="auto"/>
          <w:rtl/>
        </w:rPr>
        <w:t>1420</w:t>
      </w:r>
      <w:r w:rsidR="00812D9E" w:rsidRPr="000C0FFD">
        <w:rPr>
          <w:rFonts w:cs="Traditional Arabic"/>
          <w:sz w:val="34"/>
          <w:szCs w:val="34"/>
          <w:shd w:val="clear" w:color="auto" w:fill="auto"/>
          <w:rtl/>
        </w:rPr>
        <w:t>هـ)</w:t>
      </w:r>
      <w:hyperlink r:id="rId33" w:anchor="_ftn14" w:history="1"/>
      <w:r w:rsidR="000C0FFD">
        <w:rPr>
          <w:rFonts w:cs="Traditional Arabic"/>
          <w:sz w:val="34"/>
          <w:szCs w:val="34"/>
          <w:shd w:val="clear" w:color="auto" w:fill="auto"/>
          <w:rtl/>
        </w:rPr>
        <w:t>.</w:t>
      </w:r>
      <w:r w:rsidR="00812D9E" w:rsidRPr="000C0FFD">
        <w:rPr>
          <w:rFonts w:cs="Traditional Arabic" w:hint="cs"/>
          <w:sz w:val="34"/>
          <w:szCs w:val="34"/>
          <w:shd w:val="clear" w:color="auto" w:fill="auto"/>
          <w:rtl/>
        </w:rPr>
        <w:t xml:space="preserve"> </w:t>
      </w:r>
      <w:r w:rsidR="00E17EFB" w:rsidRPr="000C0FFD">
        <w:rPr>
          <w:rFonts w:cs="Traditional Arabic" w:hint="cs"/>
          <w:sz w:val="34"/>
          <w:szCs w:val="34"/>
          <w:shd w:val="clear" w:color="auto" w:fill="auto"/>
          <w:rtl/>
        </w:rPr>
        <w:t>(</w:t>
      </w:r>
      <w:r w:rsidR="00E17EFB" w:rsidRPr="000C0FFD">
        <w:rPr>
          <w:rStyle w:val="a5"/>
          <w:rFonts w:cs="Traditional Arabic"/>
          <w:sz w:val="34"/>
          <w:szCs w:val="34"/>
          <w:shd w:val="clear" w:color="auto" w:fill="auto"/>
          <w:vertAlign w:val="baseline"/>
          <w:rtl/>
        </w:rPr>
        <w:footnoteReference w:id="108"/>
      </w:r>
      <w:r w:rsidR="00E17EFB" w:rsidRPr="000C0FFD">
        <w:rPr>
          <w:rFonts w:cs="Traditional Arabic" w:hint="cs"/>
          <w:sz w:val="34"/>
          <w:szCs w:val="34"/>
          <w:shd w:val="clear" w:color="auto" w:fill="auto"/>
          <w:rtl/>
        </w:rPr>
        <w:t>)</w:t>
      </w:r>
    </w:p>
    <w:p w14:paraId="5E2779E3" w14:textId="77777777" w:rsidR="00D907CA" w:rsidRPr="000C0FFD" w:rsidRDefault="00B7281B"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 xml:space="preserve">20- </w:t>
      </w:r>
      <w:r w:rsidR="00891158" w:rsidRPr="000C0FFD">
        <w:rPr>
          <w:rFonts w:cs="Traditional Arabic" w:hint="cs"/>
          <w:sz w:val="34"/>
          <w:szCs w:val="34"/>
          <w:shd w:val="clear" w:color="auto" w:fill="auto"/>
          <w:rtl/>
        </w:rPr>
        <w:t xml:space="preserve">شيخنا العلاَّمة الفقيه </w:t>
      </w:r>
      <w:r w:rsidR="00D907CA" w:rsidRPr="000C0FFD">
        <w:rPr>
          <w:rFonts w:cs="Traditional Arabic"/>
          <w:sz w:val="34"/>
          <w:szCs w:val="34"/>
          <w:shd w:val="clear" w:color="auto" w:fill="auto"/>
          <w:rtl/>
        </w:rPr>
        <w:t xml:space="preserve">ابن </w:t>
      </w:r>
      <w:proofErr w:type="gramStart"/>
      <w:r w:rsidR="00D907CA" w:rsidRPr="000C0FFD">
        <w:rPr>
          <w:rFonts w:cs="Traditional Arabic"/>
          <w:sz w:val="34"/>
          <w:szCs w:val="34"/>
          <w:shd w:val="clear" w:color="auto" w:fill="auto"/>
          <w:rtl/>
        </w:rPr>
        <w:t>عثيمين</w:t>
      </w:r>
      <w:r w:rsidRPr="000C0FFD">
        <w:rPr>
          <w:rFonts w:cs="Traditional Arabic"/>
          <w:sz w:val="34"/>
          <w:szCs w:val="34"/>
          <w:shd w:val="clear" w:color="auto" w:fill="auto"/>
          <w:rtl/>
        </w:rPr>
        <w:t>(</w:t>
      </w:r>
      <w:proofErr w:type="gramEnd"/>
      <w:r w:rsidRPr="000C0FFD">
        <w:rPr>
          <w:rFonts w:cs="Traditional Arabic"/>
          <w:sz w:val="34"/>
          <w:szCs w:val="34"/>
          <w:shd w:val="clear" w:color="auto" w:fill="auto"/>
          <w:rtl/>
        </w:rPr>
        <w:t>ت</w:t>
      </w:r>
      <w:r w:rsidRPr="000C0FFD">
        <w:rPr>
          <w:rFonts w:cs="Traditional Arabic" w:hint="cs"/>
          <w:sz w:val="34"/>
          <w:szCs w:val="34"/>
          <w:shd w:val="clear" w:color="auto" w:fill="auto"/>
          <w:rtl/>
        </w:rPr>
        <w:t>:</w:t>
      </w:r>
      <w:r w:rsidR="00D90110"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١٤٢١</w:t>
      </w:r>
      <w:r w:rsidRPr="000C0FFD">
        <w:rPr>
          <w:rFonts w:cs="Traditional Arabic" w:hint="cs"/>
          <w:sz w:val="34"/>
          <w:szCs w:val="34"/>
          <w:shd w:val="clear" w:color="auto" w:fill="auto"/>
          <w:rtl/>
        </w:rPr>
        <w:t>هـ). (</w:t>
      </w:r>
      <w:r w:rsidRPr="000C0FFD">
        <w:rPr>
          <w:rStyle w:val="a5"/>
          <w:rFonts w:cs="Traditional Arabic"/>
          <w:sz w:val="34"/>
          <w:szCs w:val="34"/>
          <w:shd w:val="clear" w:color="auto" w:fill="auto"/>
          <w:vertAlign w:val="baseline"/>
          <w:rtl/>
        </w:rPr>
        <w:footnoteReference w:id="109"/>
      </w:r>
      <w:r w:rsidRPr="000C0FFD">
        <w:rPr>
          <w:rFonts w:cs="Traditional Arabic" w:hint="cs"/>
          <w:sz w:val="34"/>
          <w:szCs w:val="34"/>
          <w:shd w:val="clear" w:color="auto" w:fill="auto"/>
          <w:rtl/>
        </w:rPr>
        <w:t>)</w:t>
      </w:r>
    </w:p>
    <w:p w14:paraId="2B7BE703" w14:textId="3A7A3DEA" w:rsidR="00D90110" w:rsidRPr="000C0FFD" w:rsidRDefault="00D9011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وهؤلاء الأئمة جميعًا مقر</w:t>
      </w:r>
      <w:r w:rsidR="006A0E4F" w:rsidRPr="000C0FFD">
        <w:rPr>
          <w:rFonts w:cs="Traditional Arabic" w:hint="cs"/>
          <w:sz w:val="34"/>
          <w:szCs w:val="34"/>
          <w:shd w:val="clear" w:color="auto" w:fill="auto"/>
          <w:rtl/>
        </w:rPr>
        <w:t>ُّ</w:t>
      </w:r>
      <w:r w:rsidRPr="000C0FFD">
        <w:rPr>
          <w:rFonts w:cs="Traditional Arabic" w:hint="cs"/>
          <w:sz w:val="34"/>
          <w:szCs w:val="34"/>
          <w:shd w:val="clear" w:color="auto" w:fill="auto"/>
          <w:rtl/>
        </w:rPr>
        <w:t>ون بإثبات صفة الوجه لله تعالى بعموم أدلة الكتاب والسنة، ويعدون هذه الآية من آيات الصفات - كذلك -</w:t>
      </w:r>
      <w:r w:rsidR="000C0FFD">
        <w:rPr>
          <w:rFonts w:cs="Traditional Arabic" w:hint="cs"/>
          <w:sz w:val="34"/>
          <w:szCs w:val="34"/>
          <w:shd w:val="clear" w:color="auto" w:fill="auto"/>
          <w:rtl/>
        </w:rPr>
        <w:t>.</w:t>
      </w:r>
    </w:p>
    <w:p w14:paraId="4B5A26FF" w14:textId="77777777" w:rsidR="00C42642" w:rsidRPr="000C0FFD" w:rsidRDefault="00930CA0"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 xml:space="preserve">2- </w:t>
      </w:r>
      <w:r w:rsidR="00C42642" w:rsidRPr="000C0FFD">
        <w:rPr>
          <w:rFonts w:cs="Traditional Arabic" w:hint="cs"/>
          <w:b/>
          <w:bCs/>
          <w:sz w:val="34"/>
          <w:szCs w:val="34"/>
          <w:shd w:val="clear" w:color="auto" w:fill="auto"/>
          <w:rtl/>
        </w:rPr>
        <w:t xml:space="preserve">أقوال </w:t>
      </w:r>
      <w:r w:rsidR="00744542" w:rsidRPr="000C0FFD">
        <w:rPr>
          <w:rFonts w:cs="Traditional Arabic" w:hint="cs"/>
          <w:b/>
          <w:bCs/>
          <w:sz w:val="34"/>
          <w:szCs w:val="34"/>
          <w:shd w:val="clear" w:color="auto" w:fill="auto"/>
          <w:rtl/>
        </w:rPr>
        <w:t>أُ</w:t>
      </w:r>
      <w:r w:rsidR="00C42642" w:rsidRPr="000C0FFD">
        <w:rPr>
          <w:rFonts w:cs="Traditional Arabic" w:hint="cs"/>
          <w:b/>
          <w:bCs/>
          <w:sz w:val="34"/>
          <w:szCs w:val="34"/>
          <w:shd w:val="clear" w:color="auto" w:fill="auto"/>
          <w:rtl/>
        </w:rPr>
        <w:t>خر في المسألة</w:t>
      </w:r>
    </w:p>
    <w:p w14:paraId="5C96D45C" w14:textId="77777777" w:rsidR="00C42642" w:rsidRPr="000C0FFD" w:rsidRDefault="00C42642"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مر معنا آنفًا ذكر جملة من الأئمة ممن قالوا بالقول الأول الذين عدوا الآية من آيات الصفات.</w:t>
      </w:r>
    </w:p>
    <w:p w14:paraId="215DB174" w14:textId="4704E7B0" w:rsidR="00304CDF" w:rsidRPr="000C0FFD" w:rsidRDefault="00C42642"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وهناك جمع من الأئمة ممن يُعتد بقولهم أخرجوا الآية </w:t>
      </w:r>
      <w:r w:rsidR="00744542" w:rsidRPr="000C0FFD">
        <w:rPr>
          <w:rFonts w:cs="Traditional Arabic" w:hint="cs"/>
          <w:sz w:val="34"/>
          <w:szCs w:val="34"/>
          <w:shd w:val="clear" w:color="auto" w:fill="auto"/>
          <w:rtl/>
        </w:rPr>
        <w:t xml:space="preserve">عن كونها </w:t>
      </w:r>
      <w:r w:rsidRPr="000C0FFD">
        <w:rPr>
          <w:rFonts w:cs="Traditional Arabic" w:hint="cs"/>
          <w:sz w:val="34"/>
          <w:szCs w:val="34"/>
          <w:shd w:val="clear" w:color="auto" w:fill="auto"/>
          <w:rtl/>
        </w:rPr>
        <w:t>من آيات الصفات</w:t>
      </w:r>
      <w:r w:rsidR="00744542" w:rsidRPr="000C0FFD">
        <w:rPr>
          <w:rFonts w:cs="Traditional Arabic" w:hint="cs"/>
          <w:sz w:val="34"/>
          <w:szCs w:val="34"/>
          <w:shd w:val="clear" w:color="auto" w:fill="auto"/>
          <w:rtl/>
        </w:rPr>
        <w:t xml:space="preserve"> ولم يعدوها منها</w:t>
      </w:r>
      <w:r w:rsidRPr="000C0FFD">
        <w:rPr>
          <w:rFonts w:cs="Traditional Arabic" w:hint="cs"/>
          <w:sz w:val="34"/>
          <w:szCs w:val="34"/>
          <w:shd w:val="clear" w:color="auto" w:fill="auto"/>
          <w:rtl/>
        </w:rPr>
        <w:t>، وبناء على ذلك فسروا معناها وفق سياقها في الآية</w:t>
      </w:r>
      <w:r w:rsidR="00705A4C" w:rsidRPr="000C0FFD">
        <w:rPr>
          <w:rFonts w:cs="Traditional Arabic" w:hint="cs"/>
          <w:sz w:val="34"/>
          <w:szCs w:val="34"/>
          <w:shd w:val="clear" w:color="auto" w:fill="auto"/>
          <w:rtl/>
        </w:rPr>
        <w:t xml:space="preserve">، </w:t>
      </w:r>
      <w:r w:rsidR="00930CA0" w:rsidRPr="000C0FFD">
        <w:rPr>
          <w:rFonts w:cs="Traditional Arabic" w:hint="cs"/>
          <w:sz w:val="34"/>
          <w:szCs w:val="34"/>
          <w:shd w:val="clear" w:color="auto" w:fill="auto"/>
          <w:rtl/>
        </w:rPr>
        <w:t>ف</w:t>
      </w:r>
      <w:r w:rsidR="00705A4C" w:rsidRPr="000C0FFD">
        <w:rPr>
          <w:rFonts w:cs="Traditional Arabic" w:hint="cs"/>
          <w:sz w:val="34"/>
          <w:szCs w:val="34"/>
          <w:shd w:val="clear" w:color="auto" w:fill="auto"/>
          <w:rtl/>
        </w:rPr>
        <w:t>قالوا بأقاويل متعددة،</w:t>
      </w:r>
      <w:r w:rsidR="00705A4C" w:rsidRPr="000C0FFD">
        <w:rPr>
          <w:rFonts w:cs="Traditional Arabic" w:hint="cs"/>
          <w:b/>
          <w:bCs/>
          <w:sz w:val="34"/>
          <w:szCs w:val="34"/>
          <w:shd w:val="clear" w:color="auto" w:fill="auto"/>
          <w:rtl/>
        </w:rPr>
        <w:t xml:space="preserve"> </w:t>
      </w:r>
      <w:r w:rsidR="00930CA0" w:rsidRPr="000C0FFD">
        <w:rPr>
          <w:rFonts w:cs="Traditional Arabic" w:hint="cs"/>
          <w:sz w:val="34"/>
          <w:szCs w:val="34"/>
          <w:shd w:val="clear" w:color="auto" w:fill="auto"/>
          <w:rtl/>
        </w:rPr>
        <w:t xml:space="preserve">وإن </w:t>
      </w:r>
      <w:r w:rsidR="00705A4C" w:rsidRPr="000C0FFD">
        <w:rPr>
          <w:rFonts w:cs="Traditional Arabic" w:hint="cs"/>
          <w:sz w:val="34"/>
          <w:szCs w:val="34"/>
          <w:shd w:val="clear" w:color="auto" w:fill="auto"/>
          <w:rtl/>
        </w:rPr>
        <w:t>من أبرز ما ترجع إليه</w:t>
      </w:r>
      <w:r w:rsidR="000C0FFD">
        <w:rPr>
          <w:rFonts w:cs="Traditional Arabic" w:hint="cs"/>
          <w:sz w:val="34"/>
          <w:szCs w:val="34"/>
          <w:shd w:val="clear" w:color="auto" w:fill="auto"/>
          <w:rtl/>
        </w:rPr>
        <w:t xml:space="preserve"> </w:t>
      </w:r>
      <w:r w:rsidR="00705A4C" w:rsidRPr="000C0FFD">
        <w:rPr>
          <w:rFonts w:cs="Traditional Arabic" w:hint="cs"/>
          <w:sz w:val="34"/>
          <w:szCs w:val="34"/>
          <w:shd w:val="clear" w:color="auto" w:fill="auto"/>
          <w:rtl/>
        </w:rPr>
        <w:t>تلك الأقاويل: أن الوجه بمعنى الذات، ومنهم من قال بأقاويل مقاربة لهذا المعنى.</w:t>
      </w:r>
    </w:p>
    <w:p w14:paraId="226D756D" w14:textId="77777777" w:rsidR="00304CDF" w:rsidRPr="000C0FFD" w:rsidRDefault="004D73D1"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 xml:space="preserve"> فقالوا: </w:t>
      </w:r>
      <w:r w:rsidR="00C42642" w:rsidRPr="000C0FFD">
        <w:rPr>
          <w:rFonts w:cs="Traditional Arabic" w:hint="cs"/>
          <w:sz w:val="34"/>
          <w:szCs w:val="34"/>
          <w:shd w:val="clear" w:color="auto" w:fill="auto"/>
          <w:rtl/>
        </w:rPr>
        <w:t>(</w:t>
      </w:r>
      <w:r w:rsidR="00C42642" w:rsidRPr="000C0FFD">
        <w:rPr>
          <w:rFonts w:cs="Traditional Arabic"/>
          <w:sz w:val="34"/>
          <w:szCs w:val="34"/>
          <w:shd w:val="clear" w:color="auto" w:fill="auto"/>
          <w:rtl/>
        </w:rPr>
        <w:t>كُلُّ شَيْءٍ هَالِكٌ إِلَّا وَجْهَهُ لَهُ</w:t>
      </w:r>
      <w:r w:rsidR="00C42642" w:rsidRPr="000C0FFD">
        <w:rPr>
          <w:rFonts w:cs="Traditional Arabic" w:hint="cs"/>
          <w:sz w:val="34"/>
          <w:szCs w:val="34"/>
          <w:shd w:val="clear" w:color="auto" w:fill="auto"/>
          <w:rtl/>
        </w:rPr>
        <w:t>)</w:t>
      </w:r>
      <w:r w:rsidRPr="000C0FFD">
        <w:rPr>
          <w:rFonts w:cs="Traditional Arabic" w:hint="cs"/>
          <w:sz w:val="34"/>
          <w:szCs w:val="34"/>
          <w:shd w:val="clear" w:color="auto" w:fill="auto"/>
          <w:rtl/>
        </w:rPr>
        <w:t xml:space="preserve"> </w:t>
      </w:r>
      <w:r w:rsidR="00304CDF" w:rsidRPr="000C0FFD">
        <w:rPr>
          <w:rFonts w:cs="Traditional Arabic" w:hint="cs"/>
          <w:sz w:val="34"/>
          <w:szCs w:val="34"/>
          <w:shd w:val="clear" w:color="auto" w:fill="auto"/>
          <w:rtl/>
        </w:rPr>
        <w:t>"</w:t>
      </w:r>
      <w:r w:rsidR="00304CDF" w:rsidRPr="000C0FFD">
        <w:rPr>
          <w:rFonts w:cs="Traditional Arabic"/>
          <w:sz w:val="34"/>
          <w:szCs w:val="34"/>
          <w:shd w:val="clear" w:color="auto" w:fill="auto"/>
          <w:rtl/>
        </w:rPr>
        <w:t>أي: كلُّ شَيءٍ فانٍ إلَّا ذاتَ اللهِ تعالى، وكُلُّ عَمَلٍ باطلٌ إلَّا ما أُريدَ به وَجْهُه</w:t>
      </w:r>
      <w:r w:rsidR="00304CDF" w:rsidRPr="000C0FFD">
        <w:rPr>
          <w:rFonts w:cs="Traditional Arabic" w:hint="cs"/>
          <w:sz w:val="34"/>
          <w:szCs w:val="34"/>
          <w:shd w:val="clear" w:color="auto" w:fill="auto"/>
          <w:rtl/>
        </w:rPr>
        <w:t>". (</w:t>
      </w:r>
      <w:r w:rsidR="00304CDF" w:rsidRPr="000C0FFD">
        <w:rPr>
          <w:rStyle w:val="a5"/>
          <w:rFonts w:cs="Traditional Arabic"/>
          <w:sz w:val="34"/>
          <w:szCs w:val="34"/>
          <w:shd w:val="clear" w:color="auto" w:fill="auto"/>
          <w:rtl/>
        </w:rPr>
        <w:footnoteReference w:id="110"/>
      </w:r>
      <w:r w:rsidR="00304CDF" w:rsidRPr="000C0FFD">
        <w:rPr>
          <w:rFonts w:cs="Traditional Arabic" w:hint="cs"/>
          <w:sz w:val="34"/>
          <w:szCs w:val="34"/>
          <w:shd w:val="clear" w:color="auto" w:fill="auto"/>
          <w:rtl/>
        </w:rPr>
        <w:t>)</w:t>
      </w:r>
    </w:p>
    <w:p w14:paraId="6871737C" w14:textId="77777777" w:rsidR="004E0259" w:rsidRPr="000C0FFD" w:rsidRDefault="004E0259" w:rsidP="008B290D">
      <w:pPr>
        <w:pStyle w:val="2"/>
        <w:bidi/>
        <w:rPr>
          <w:rtl/>
        </w:rPr>
      </w:pPr>
      <w:bookmarkStart w:id="46" w:name="_Toc154488341"/>
      <w:r w:rsidRPr="000C0FFD">
        <w:rPr>
          <w:rFonts w:hint="cs"/>
          <w:rtl/>
        </w:rPr>
        <w:lastRenderedPageBreak/>
        <w:t xml:space="preserve">المطلب الثاني: تحرير النزاع </w:t>
      </w:r>
      <w:r w:rsidRPr="000C0FFD">
        <w:rPr>
          <w:rFonts w:ascii="Conv_UthmanTN1Ver10" w:hAnsi="Conv_UthmanTN1Ver10" w:hint="cs"/>
          <w:rtl/>
        </w:rPr>
        <w:t xml:space="preserve">في </w:t>
      </w:r>
      <w:r w:rsidRPr="000C0FFD">
        <w:rPr>
          <w:rFonts w:ascii="Conv_UthmanTN1Ver10" w:hAnsi="Conv_UthmanTN1Ver10"/>
          <w:rtl/>
        </w:rPr>
        <w:t>تفسير الوجه بالذَّات</w:t>
      </w:r>
      <w:bookmarkEnd w:id="46"/>
    </w:p>
    <w:p w14:paraId="63683B94" w14:textId="77777777" w:rsidR="004F7189" w:rsidRPr="000C0FFD" w:rsidRDefault="004F7189"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أولًا:</w:t>
      </w:r>
      <w:r w:rsidRPr="000C0FFD">
        <w:rPr>
          <w:rFonts w:cs="Traditional Arabic"/>
          <w:b/>
          <w:bCs/>
          <w:sz w:val="34"/>
          <w:szCs w:val="34"/>
          <w:shd w:val="clear" w:color="auto" w:fill="auto"/>
          <w:rtl/>
        </w:rPr>
        <w:t xml:space="preserve"> تفسير الوجه بالذَّات يختلف حكمُه </w:t>
      </w:r>
      <w:r w:rsidRPr="000C0FFD">
        <w:rPr>
          <w:rFonts w:cs="Traditional Arabic" w:hint="cs"/>
          <w:b/>
          <w:bCs/>
          <w:sz w:val="34"/>
          <w:szCs w:val="34"/>
          <w:shd w:val="clear" w:color="auto" w:fill="auto"/>
          <w:rtl/>
        </w:rPr>
        <w:t>ب</w:t>
      </w:r>
      <w:r w:rsidRPr="000C0FFD">
        <w:rPr>
          <w:rFonts w:cs="Traditional Arabic"/>
          <w:b/>
          <w:bCs/>
          <w:sz w:val="34"/>
          <w:szCs w:val="34"/>
          <w:shd w:val="clear" w:color="auto" w:fill="auto"/>
          <w:rtl/>
        </w:rPr>
        <w:t>اختلاف المعنى المرادِ تقريرُه</w:t>
      </w:r>
      <w:r w:rsidRPr="000C0FFD">
        <w:rPr>
          <w:rFonts w:cs="Traditional Arabic" w:hint="cs"/>
          <w:b/>
          <w:bCs/>
          <w:sz w:val="34"/>
          <w:szCs w:val="34"/>
          <w:shd w:val="clear" w:color="auto" w:fill="auto"/>
          <w:rtl/>
        </w:rPr>
        <w:t xml:space="preserve"> </w:t>
      </w:r>
    </w:p>
    <w:p w14:paraId="30C28D4F" w14:textId="77777777" w:rsidR="00AE465E" w:rsidRPr="000C0FFD" w:rsidRDefault="004F7189"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 xml:space="preserve">- </w:t>
      </w:r>
      <w:r w:rsidR="00AE465E" w:rsidRPr="000C0FFD">
        <w:rPr>
          <w:rFonts w:cs="Traditional Arabic"/>
          <w:sz w:val="34"/>
          <w:szCs w:val="34"/>
          <w:shd w:val="clear" w:color="auto" w:fill="auto"/>
          <w:rtl/>
        </w:rPr>
        <w:t>وأمَّا تفسير الوجه بالذَّات؛ فيختلف حكمُه باختلاف المعنى المرادِ تقريرُه؛ وهو:</w:t>
      </w:r>
    </w:p>
    <w:p w14:paraId="32B3E2CC" w14:textId="77777777" w:rsidR="00AE465E" w:rsidRPr="000C0FFD" w:rsidRDefault="004F718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 xml:space="preserve">أ </w:t>
      </w:r>
      <w:r w:rsidR="00AE465E" w:rsidRPr="000C0FFD">
        <w:rPr>
          <w:rFonts w:cs="Traditional Arabic"/>
          <w:b/>
          <w:bCs/>
          <w:sz w:val="34"/>
          <w:szCs w:val="34"/>
          <w:shd w:val="clear" w:color="auto" w:fill="auto"/>
          <w:rtl/>
        </w:rPr>
        <w:t xml:space="preserve">ـ </w:t>
      </w:r>
      <w:r w:rsidR="00AE465E" w:rsidRPr="000C0FFD">
        <w:rPr>
          <w:rFonts w:cs="Traditional Arabic"/>
          <w:sz w:val="34"/>
          <w:szCs w:val="34"/>
          <w:shd w:val="clear" w:color="auto" w:fill="auto"/>
          <w:rtl/>
        </w:rPr>
        <w:t>إمَّا أَنْ يكون المرادُ بتفسير الوجه بالذَّات هو التَّعبيرَ عن صفة الوجه على أنها مِنْ صفات الذات مع إثبات حقيقة الوجه، أي: أنَّ لله وجهًا حقيقيًّا هو مِنْ ذاته، فهذا لا مانعَ مِنهُ ولا محذورَ فيهِ.</w:t>
      </w:r>
    </w:p>
    <w:p w14:paraId="3A107072" w14:textId="77777777" w:rsidR="004F7189" w:rsidRPr="000C0FFD" w:rsidRDefault="004F718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 xml:space="preserve">ب </w:t>
      </w:r>
      <w:r w:rsidR="00AE465E" w:rsidRPr="000C0FFD">
        <w:rPr>
          <w:rFonts w:cs="Traditional Arabic"/>
          <w:b/>
          <w:bCs/>
          <w:sz w:val="34"/>
          <w:szCs w:val="34"/>
          <w:shd w:val="clear" w:color="auto" w:fill="auto"/>
          <w:rtl/>
        </w:rPr>
        <w:t>ـ</w:t>
      </w:r>
      <w:r w:rsidR="00AE465E" w:rsidRPr="000C0FFD">
        <w:rPr>
          <w:rFonts w:cs="Traditional Arabic"/>
          <w:sz w:val="34"/>
          <w:szCs w:val="34"/>
          <w:shd w:val="clear" w:color="auto" w:fill="auto"/>
          <w:rtl/>
        </w:rPr>
        <w:t xml:space="preserve"> وإمَّا أَنْ يكون المرادُ هو تفسيرَ الوجه بالذَّات مع نفي حقيقة الوجه، فإنَّ هذا مِنَ التأويل المذموم الذي حقيقتُه تحريفُ الكَلِم عن مواضعه، مخالفٌ لقواعد أهل السُّنَّة والجماعة، بل هو مذهبُ الجهميَّةِ والمعتزلة ومتأخِّري الأشاعرة مِنَ المعطِّلة </w:t>
      </w:r>
      <w:proofErr w:type="spellStart"/>
      <w:r w:rsidR="00AE465E" w:rsidRPr="000C0FFD">
        <w:rPr>
          <w:rFonts w:cs="Traditional Arabic"/>
          <w:sz w:val="34"/>
          <w:szCs w:val="34"/>
          <w:shd w:val="clear" w:color="auto" w:fill="auto"/>
          <w:rtl/>
        </w:rPr>
        <w:t>ونُفَاةِ</w:t>
      </w:r>
      <w:proofErr w:type="spellEnd"/>
      <w:r w:rsidR="00AE465E" w:rsidRPr="000C0FFD">
        <w:rPr>
          <w:rFonts w:cs="Traditional Arabic"/>
          <w:sz w:val="34"/>
          <w:szCs w:val="34"/>
          <w:shd w:val="clear" w:color="auto" w:fill="auto"/>
          <w:rtl/>
        </w:rPr>
        <w:t xml:space="preserve"> الصِّفات.</w:t>
      </w:r>
    </w:p>
    <w:p w14:paraId="23B69211" w14:textId="77777777" w:rsidR="004F7189" w:rsidRPr="000C0FFD" w:rsidRDefault="009B5ED0"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 xml:space="preserve">ثانيًا: </w:t>
      </w:r>
      <w:r w:rsidR="004F7189" w:rsidRPr="000C0FFD">
        <w:rPr>
          <w:rFonts w:cs="Traditional Arabic" w:hint="cs"/>
          <w:b/>
          <w:bCs/>
          <w:color w:val="FF0000"/>
          <w:sz w:val="34"/>
          <w:szCs w:val="34"/>
          <w:shd w:val="clear" w:color="auto" w:fill="auto"/>
          <w:rtl/>
        </w:rPr>
        <w:t>لماذا أثبت السلف الصفات، ولماذا وقع الخلف في تعطيلها؟!.</w:t>
      </w:r>
    </w:p>
    <w:p w14:paraId="2E0E690C" w14:textId="0797BD33" w:rsidR="00744542" w:rsidRPr="000C0FFD" w:rsidRDefault="004F718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 </w:t>
      </w:r>
      <w:r w:rsidR="00AE465E" w:rsidRPr="000C0FFD">
        <w:rPr>
          <w:rFonts w:cs="Traditional Arabic"/>
          <w:sz w:val="34"/>
          <w:szCs w:val="34"/>
          <w:shd w:val="clear" w:color="auto" w:fill="auto"/>
          <w:rtl/>
        </w:rPr>
        <w:t>ولا يخفى أنَّ</w:t>
      </w:r>
      <w:r w:rsidR="000C0FFD">
        <w:rPr>
          <w:rFonts w:cs="Traditional Arabic"/>
          <w:sz w:val="34"/>
          <w:szCs w:val="34"/>
          <w:shd w:val="clear" w:color="auto" w:fill="auto"/>
          <w:rtl/>
        </w:rPr>
        <w:t xml:space="preserve"> </w:t>
      </w:r>
      <w:r w:rsidR="00AE465E" w:rsidRPr="000C0FFD">
        <w:rPr>
          <w:rFonts w:cs="Traditional Arabic"/>
          <w:sz w:val="34"/>
          <w:szCs w:val="34"/>
          <w:shd w:val="clear" w:color="auto" w:fill="auto"/>
          <w:rtl/>
        </w:rPr>
        <w:t>إثباتَ هذه الصفةِ يَلزَمُ منه إثباتُ اللَّازمِ وهو الذَّاتُ، ولا يجوزُ أَنْ يوصفَ اللهُ تعالى أنَّه أبعاضٌ أو أعضاءٌ أو أجزاءٌ لأنَّ هذا مُمتنِعٌ، فاللهُ تعالى هو الواحِدُ الأحَدُ، فيكونُ معنَى الآيةِ</w:t>
      </w:r>
      <w:r w:rsidR="00744542" w:rsidRPr="000C0FFD">
        <w:rPr>
          <w:rFonts w:cs="Traditional Arabic" w:hint="cs"/>
          <w:sz w:val="34"/>
          <w:szCs w:val="34"/>
          <w:shd w:val="clear" w:color="auto" w:fill="auto"/>
          <w:rtl/>
        </w:rPr>
        <w:t xml:space="preserve">: </w:t>
      </w:r>
      <w:r w:rsidR="00744542" w:rsidRPr="000C0FFD">
        <w:rPr>
          <w:rFonts w:ascii="Traditional Arabic" w:hAnsi="Traditional Arabic" w:cs="Traditional Arabic"/>
          <w:b/>
          <w:bCs/>
          <w:color w:val="000000"/>
          <w:sz w:val="34"/>
          <w:szCs w:val="34"/>
          <w:shd w:val="clear" w:color="auto" w:fill="auto"/>
          <w:rtl/>
        </w:rPr>
        <w:t>﴿</w:t>
      </w:r>
      <w:r w:rsidR="00744542" w:rsidRPr="000C0FFD">
        <w:rPr>
          <w:rFonts w:cs="Traditional Arabic"/>
          <w:b/>
          <w:bCs/>
          <w:sz w:val="34"/>
          <w:szCs w:val="34"/>
          <w:shd w:val="clear" w:color="auto" w:fill="auto"/>
          <w:rtl/>
        </w:rPr>
        <w:t xml:space="preserve"> كُلُّ شَيْءٍ هَالِكٌ إِلَّا وَجْهَهُ لَهُ </w:t>
      </w:r>
      <w:r w:rsidR="00744542" w:rsidRPr="000C0FFD">
        <w:rPr>
          <w:rFonts w:ascii="Traditional Arabic" w:hAnsi="Traditional Arabic" w:cs="Traditional Arabic"/>
          <w:b/>
          <w:bCs/>
          <w:color w:val="000000"/>
          <w:sz w:val="34"/>
          <w:szCs w:val="34"/>
          <w:shd w:val="clear" w:color="auto" w:fill="auto"/>
          <w:rtl/>
        </w:rPr>
        <w:t>﴾</w:t>
      </w:r>
      <w:r w:rsidR="00744542" w:rsidRPr="000C0FFD">
        <w:rPr>
          <w:rFonts w:cs="Traditional Arabic" w:hint="cs"/>
          <w:sz w:val="34"/>
          <w:szCs w:val="34"/>
          <w:shd w:val="clear" w:color="auto" w:fill="auto"/>
          <w:rtl/>
        </w:rPr>
        <w:t xml:space="preserve"> (</w:t>
      </w:r>
      <w:r w:rsidR="00744542" w:rsidRPr="000C0FFD">
        <w:rPr>
          <w:rFonts w:cs="Traditional Arabic"/>
          <w:sz w:val="34"/>
          <w:szCs w:val="34"/>
          <w:shd w:val="clear" w:color="auto" w:fill="auto"/>
          <w:rtl/>
        </w:rPr>
        <w:t>القصص: 88</w:t>
      </w:r>
      <w:r w:rsidR="00744542" w:rsidRPr="000C0FFD">
        <w:rPr>
          <w:rFonts w:cs="Traditional Arabic" w:hint="cs"/>
          <w:sz w:val="34"/>
          <w:szCs w:val="34"/>
          <w:shd w:val="clear" w:color="auto" w:fill="auto"/>
          <w:rtl/>
        </w:rPr>
        <w:t xml:space="preserve">)، </w:t>
      </w:r>
      <w:r w:rsidR="00AE465E" w:rsidRPr="000C0FFD">
        <w:rPr>
          <w:rFonts w:cs="Traditional Arabic"/>
          <w:sz w:val="34"/>
          <w:szCs w:val="34"/>
          <w:shd w:val="clear" w:color="auto" w:fill="auto"/>
          <w:rtl/>
        </w:rPr>
        <w:t xml:space="preserve">فيبَقى وجهُ اللهِ تعالى ويُنفَى الهلاكُ </w:t>
      </w:r>
      <w:r w:rsidR="00AE465E" w:rsidRPr="000C0FFD">
        <w:rPr>
          <w:rFonts w:cs="Traditional Arabic"/>
          <w:sz w:val="34"/>
          <w:szCs w:val="34"/>
          <w:shd w:val="clear" w:color="auto" w:fill="auto"/>
          <w:rtl/>
        </w:rPr>
        <w:lastRenderedPageBreak/>
        <w:t>عنه؛ ويَلزَمُ منه بقاءُ الذَّاتِ ونَفيُ الهلاكِ عنها، لأنَّ السَّلفَ يُثبِتون اللازمَ والملزومَ، بخلافِ الخَلَفِ فيُثبِتون اللازمَ ويَنفون الملزومَ، ولهذا يق</w:t>
      </w:r>
      <w:r w:rsidR="00744542" w:rsidRPr="000C0FFD">
        <w:rPr>
          <w:rFonts w:cs="Traditional Arabic"/>
          <w:sz w:val="34"/>
          <w:szCs w:val="34"/>
          <w:shd w:val="clear" w:color="auto" w:fill="auto"/>
          <w:rtl/>
        </w:rPr>
        <w:t>َعون في التَّعطيلِ والتَّحريفِ</w:t>
      </w:r>
      <w:r w:rsidR="00744542" w:rsidRPr="000C0FFD">
        <w:rPr>
          <w:rFonts w:cs="Traditional Arabic" w:hint="cs"/>
          <w:sz w:val="34"/>
          <w:szCs w:val="34"/>
          <w:shd w:val="clear" w:color="auto" w:fill="auto"/>
          <w:rtl/>
        </w:rPr>
        <w:t>.</w:t>
      </w:r>
      <w:r w:rsidR="005E0C3B" w:rsidRPr="000C0FFD">
        <w:rPr>
          <w:rFonts w:cs="Traditional Arabic" w:hint="cs"/>
          <w:sz w:val="34"/>
          <w:szCs w:val="34"/>
          <w:shd w:val="clear" w:color="auto" w:fill="auto"/>
          <w:rtl/>
        </w:rPr>
        <w:t xml:space="preserve"> (</w:t>
      </w:r>
      <w:r w:rsidR="005E0C3B" w:rsidRPr="000C0FFD">
        <w:rPr>
          <w:rStyle w:val="a5"/>
          <w:rFonts w:cs="Traditional Arabic"/>
          <w:sz w:val="34"/>
          <w:szCs w:val="34"/>
          <w:shd w:val="clear" w:color="auto" w:fill="auto"/>
          <w:rtl/>
        </w:rPr>
        <w:footnoteReference w:id="111"/>
      </w:r>
      <w:r w:rsidR="005E0C3B" w:rsidRPr="000C0FFD">
        <w:rPr>
          <w:rFonts w:cs="Traditional Arabic" w:hint="cs"/>
          <w:sz w:val="34"/>
          <w:szCs w:val="34"/>
          <w:shd w:val="clear" w:color="auto" w:fill="auto"/>
          <w:rtl/>
        </w:rPr>
        <w:t>)</w:t>
      </w:r>
    </w:p>
    <w:p w14:paraId="79E0C726" w14:textId="74C04575" w:rsidR="00AE465E" w:rsidRPr="000C0FFD" w:rsidRDefault="00744542"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w:t>
      </w:r>
      <w:r w:rsidR="00AE465E" w:rsidRPr="000C0FFD">
        <w:rPr>
          <w:rFonts w:cs="Traditional Arabic"/>
          <w:sz w:val="34"/>
          <w:szCs w:val="34"/>
          <w:shd w:val="clear" w:color="auto" w:fill="auto"/>
          <w:rtl/>
        </w:rPr>
        <w:t xml:space="preserve">ولذا أطبَقَ السَّلَفُ وأتباعُهم على الإيمانِ بهذه الصِّفةِ كغيرها مِنْ صفاتِ الرَّبِّ تعالى وإثباتِها على ما يليقُ بالله، لا يفسِّرونَها بالذَّات، ولا يُطلِقونَ عليها شَيئًا مِنَ الألقابِ الَّتي يُردِّدُها </w:t>
      </w:r>
      <w:proofErr w:type="spellStart"/>
      <w:r w:rsidR="00AE465E" w:rsidRPr="000C0FFD">
        <w:rPr>
          <w:rFonts w:cs="Traditional Arabic"/>
          <w:sz w:val="34"/>
          <w:szCs w:val="34"/>
          <w:shd w:val="clear" w:color="auto" w:fill="auto"/>
          <w:rtl/>
        </w:rPr>
        <w:t>النُّفاةُ</w:t>
      </w:r>
      <w:proofErr w:type="spellEnd"/>
      <w:r w:rsidR="00AE465E" w:rsidRPr="000C0FFD">
        <w:rPr>
          <w:rFonts w:cs="Traditional Arabic"/>
          <w:sz w:val="34"/>
          <w:szCs w:val="34"/>
          <w:shd w:val="clear" w:color="auto" w:fill="auto"/>
          <w:rtl/>
        </w:rPr>
        <w:t xml:space="preserve"> مثل: العُضو أو الجُزءِ، وغيرِ ذلك مِنَ الأَلقابِ الَّتي يُطلِقونَها ليتذرَّعوا بها إلى نفيِها، بدعوَى أنَّ إثباتَ هذهِ الصِّفةِ يعني التَّركيبَ المُستلزِمَ للحاجةِ والافتقار</w:t>
      </w:r>
      <w:r w:rsidRPr="000C0FFD">
        <w:rPr>
          <w:rFonts w:cs="Traditional Arabic" w:hint="cs"/>
          <w:sz w:val="34"/>
          <w:szCs w:val="34"/>
          <w:shd w:val="clear" w:color="auto" w:fill="auto"/>
          <w:rtl/>
        </w:rPr>
        <w:t>".</w:t>
      </w:r>
      <w:r w:rsidR="000C0FFD">
        <w:rPr>
          <w:rFonts w:cs="Traditional Arabic" w:hint="cs"/>
          <w:sz w:val="34"/>
          <w:szCs w:val="34"/>
          <w:shd w:val="clear" w:color="auto" w:fill="auto"/>
          <w:rtl/>
        </w:rPr>
        <w:t xml:space="preserve"> </w:t>
      </w:r>
      <w:r w:rsidR="005E0C3B" w:rsidRPr="000C0FFD">
        <w:rPr>
          <w:rFonts w:cs="Traditional Arabic" w:hint="cs"/>
          <w:sz w:val="34"/>
          <w:szCs w:val="34"/>
          <w:shd w:val="clear" w:color="auto" w:fill="auto"/>
          <w:rtl/>
        </w:rPr>
        <w:t>(</w:t>
      </w:r>
      <w:r w:rsidR="005E0C3B" w:rsidRPr="000C0FFD">
        <w:rPr>
          <w:rStyle w:val="a5"/>
          <w:rFonts w:cs="Traditional Arabic"/>
          <w:sz w:val="34"/>
          <w:szCs w:val="34"/>
          <w:shd w:val="clear" w:color="auto" w:fill="auto"/>
          <w:rtl/>
        </w:rPr>
        <w:footnoteReference w:id="112"/>
      </w:r>
      <w:r w:rsidR="005E0C3B" w:rsidRPr="000C0FFD">
        <w:rPr>
          <w:rFonts w:cs="Traditional Arabic" w:hint="cs"/>
          <w:sz w:val="34"/>
          <w:szCs w:val="34"/>
          <w:shd w:val="clear" w:color="auto" w:fill="auto"/>
          <w:rtl/>
        </w:rPr>
        <w:t>)</w:t>
      </w:r>
    </w:p>
    <w:p w14:paraId="3F44FC2F" w14:textId="77777777" w:rsidR="000A56CD" w:rsidRPr="000C0FFD" w:rsidRDefault="000A56CD"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 xml:space="preserve">وقد سُئِلَ سماحةُ شيخنا الإمام ابن باز </w:t>
      </w:r>
      <w:r w:rsidRPr="000C0FFD">
        <w:rPr>
          <w:rFonts w:cs="Traditional Arabic" w:hint="cs"/>
          <w:color w:val="FF0000"/>
          <w:sz w:val="34"/>
          <w:szCs w:val="34"/>
          <w:shd w:val="clear" w:color="auto" w:fill="auto"/>
          <w:rtl/>
        </w:rPr>
        <w:t xml:space="preserve">(ت: 1420هـ) </w:t>
      </w:r>
      <w:r w:rsidRPr="000C0FFD">
        <w:rPr>
          <w:rFonts w:cs="Traditional Arabic" w:hint="cs"/>
          <w:b/>
          <w:bCs/>
          <w:color w:val="FF0000"/>
          <w:sz w:val="34"/>
          <w:szCs w:val="34"/>
          <w:shd w:val="clear" w:color="auto" w:fill="auto"/>
          <w:rtl/>
        </w:rPr>
        <w:t>- رحمه الله-:</w:t>
      </w:r>
    </w:p>
    <w:p w14:paraId="548B68D2" w14:textId="1BB34199" w:rsidR="00E572E8" w:rsidRPr="000C0FFD" w:rsidRDefault="00E572E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عن لفظة "الوجه" في قوله تبارك وتعالى</w:t>
      </w:r>
      <w:r w:rsidRPr="000C0FFD">
        <w:rPr>
          <w:rFonts w:cs="Traditional Arabic" w:hint="cs"/>
          <w:sz w:val="34"/>
          <w:szCs w:val="34"/>
          <w:shd w:val="clear" w:color="auto" w:fill="auto"/>
          <w:rtl/>
        </w:rPr>
        <w:t xml:space="preserve">: </w:t>
      </w:r>
      <w:proofErr w:type="gramStart"/>
      <w:r w:rsidRPr="000C0FFD">
        <w:rPr>
          <w:rFonts w:ascii="Times New Roman" w:eastAsia="Times New Roman" w:hAnsi="Times New Roman" w:cs="Traditional Arabic" w:hint="cs"/>
          <w:b/>
          <w:bCs/>
          <w:sz w:val="34"/>
          <w:szCs w:val="34"/>
          <w:shd w:val="clear" w:color="auto" w:fill="auto"/>
          <w:rtl/>
        </w:rPr>
        <w:t>﴿</w:t>
      </w:r>
      <w:r w:rsidRPr="000C0FFD">
        <w:rPr>
          <w:rFonts w:cs="Traditional Arabic"/>
          <w:b/>
          <w:bCs/>
          <w:sz w:val="34"/>
          <w:szCs w:val="34"/>
          <w:shd w:val="clear" w:color="auto" w:fill="auto"/>
        </w:rPr>
        <w:t> </w:t>
      </w:r>
      <w:r w:rsidRPr="000C0FFD">
        <w:rPr>
          <w:rStyle w:val="aaya"/>
          <w:rFonts w:cs="Traditional Arabic"/>
          <w:b/>
          <w:bCs/>
          <w:sz w:val="34"/>
          <w:szCs w:val="34"/>
          <w:shd w:val="clear" w:color="auto" w:fill="auto"/>
          <w:rtl/>
        </w:rPr>
        <w:t>كُلُّ</w:t>
      </w:r>
      <w:proofErr w:type="gramEnd"/>
      <w:r w:rsidRPr="000C0FFD">
        <w:rPr>
          <w:rStyle w:val="aaya"/>
          <w:rFonts w:cs="Traditional Arabic"/>
          <w:b/>
          <w:bCs/>
          <w:sz w:val="34"/>
          <w:szCs w:val="34"/>
          <w:shd w:val="clear" w:color="auto" w:fill="auto"/>
          <w:rtl/>
        </w:rPr>
        <w:t xml:space="preserve"> شَيْءٍ هَالِكٌ إِلَّا وَجْهَهُ</w:t>
      </w:r>
      <w:r w:rsidR="000C0FFD">
        <w:rPr>
          <w:rFonts w:cs="Traditional Arabic"/>
          <w:sz w:val="34"/>
          <w:szCs w:val="34"/>
          <w:shd w:val="clear" w:color="auto" w:fill="auto"/>
          <w:rtl/>
        </w:rPr>
        <w:t xml:space="preserve"> </w:t>
      </w:r>
      <w:r w:rsidRPr="000C0FFD">
        <w:rPr>
          <w:rFonts w:ascii="Times New Roman" w:eastAsia="Times New Roman" w:hAnsi="Times New Roman" w:cs="Traditional Arabic" w:hint="cs"/>
          <w:b/>
          <w:bCs/>
          <w:sz w:val="34"/>
          <w:szCs w:val="34"/>
          <w:shd w:val="clear" w:color="auto" w:fill="auto"/>
          <w:rtl/>
        </w:rPr>
        <w:t>﴾</w:t>
      </w:r>
      <w:r w:rsid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Fonts w:cs="Traditional Arabic"/>
          <w:sz w:val="34"/>
          <w:szCs w:val="34"/>
          <w:shd w:val="clear" w:color="auto" w:fill="auto"/>
          <w:rtl/>
        </w:rPr>
        <w:t>القصص</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88</w:t>
      </w:r>
      <w:r w:rsidRPr="000C0FFD">
        <w:rPr>
          <w:rFonts w:cs="Traditional Arabic" w:hint="cs"/>
          <w:sz w:val="34"/>
          <w:szCs w:val="34"/>
          <w:shd w:val="clear" w:color="auto" w:fill="auto"/>
          <w:rtl/>
        </w:rPr>
        <w:t>)</w:t>
      </w:r>
      <w:r w:rsidR="004F7189" w:rsidRPr="000C0FFD">
        <w:rPr>
          <w:rFonts w:cs="Traditional Arabic" w:hint="cs"/>
          <w:sz w:val="34"/>
          <w:szCs w:val="34"/>
          <w:shd w:val="clear" w:color="auto" w:fill="auto"/>
          <w:rtl/>
        </w:rPr>
        <w:t>.</w:t>
      </w:r>
    </w:p>
    <w:p w14:paraId="034120A7" w14:textId="77777777" w:rsidR="00E572E8" w:rsidRPr="000C0FFD" w:rsidRDefault="00E572E8"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hint="cs"/>
          <w:b/>
          <w:bCs/>
          <w:sz w:val="34"/>
          <w:szCs w:val="34"/>
          <w:shd w:val="clear" w:color="auto" w:fill="auto"/>
          <w:rtl/>
        </w:rPr>
        <w:t xml:space="preserve">فأجاب بقوله - رحمه الله-: </w:t>
      </w:r>
    </w:p>
    <w:p w14:paraId="748E4A68" w14:textId="77777777" w:rsidR="009B5ED0" w:rsidRPr="000C0FFD" w:rsidRDefault="00E572E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فيه فائدتان:</w:t>
      </w:r>
      <w:r w:rsidRPr="000C0FFD">
        <w:rPr>
          <w:rFonts w:cs="Traditional Arabic"/>
          <w:sz w:val="34"/>
          <w:szCs w:val="34"/>
          <w:shd w:val="clear" w:color="auto" w:fill="auto"/>
          <w:rtl/>
        </w:rPr>
        <w:t xml:space="preserve"> </w:t>
      </w:r>
    </w:p>
    <w:p w14:paraId="11C96A47" w14:textId="77777777" w:rsidR="009B5ED0" w:rsidRPr="000C0FFD" w:rsidRDefault="009B5ED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الأولى:</w:t>
      </w:r>
      <w:r w:rsidRPr="000C0FFD">
        <w:rPr>
          <w:rFonts w:cs="Traditional Arabic" w:hint="cs"/>
          <w:sz w:val="34"/>
          <w:szCs w:val="34"/>
          <w:shd w:val="clear" w:color="auto" w:fill="auto"/>
          <w:rtl/>
        </w:rPr>
        <w:t xml:space="preserve"> </w:t>
      </w:r>
      <w:r w:rsidR="00E572E8" w:rsidRPr="000C0FFD">
        <w:rPr>
          <w:rFonts w:cs="Traditional Arabic"/>
          <w:sz w:val="34"/>
          <w:szCs w:val="34"/>
          <w:shd w:val="clear" w:color="auto" w:fill="auto"/>
          <w:rtl/>
        </w:rPr>
        <w:t>إثبات الوجه</w:t>
      </w:r>
    </w:p>
    <w:p w14:paraId="76FEDEF6" w14:textId="77777777" w:rsidR="009B5ED0" w:rsidRPr="000C0FFD" w:rsidRDefault="009B5ED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والثانية:</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إثبات </w:t>
      </w:r>
      <w:r w:rsidR="00E572E8" w:rsidRPr="000C0FFD">
        <w:rPr>
          <w:rFonts w:cs="Traditional Arabic"/>
          <w:sz w:val="34"/>
          <w:szCs w:val="34"/>
          <w:shd w:val="clear" w:color="auto" w:fill="auto"/>
          <w:rtl/>
        </w:rPr>
        <w:t>الذات</w:t>
      </w:r>
    </w:p>
    <w:p w14:paraId="2ABC73E9" w14:textId="77777777" w:rsidR="00E572E8" w:rsidRPr="000C0FFD" w:rsidRDefault="00E572E8"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 xml:space="preserve"> لأنَّ إثبات الوجه إثباتٌ للذات من باب أوْلى، ولكن لشرف الوجه، وقصده سبحانه إثبات الوجه، عبَّر بالوجه ليعلم الناسُ أنَّ له وجهًا ويُؤمنوا بذلك</w:t>
      </w:r>
      <w:r w:rsidRPr="000C0FFD">
        <w:rPr>
          <w:rFonts w:cs="Traditional Arabic"/>
          <w:sz w:val="34"/>
          <w:szCs w:val="34"/>
          <w:shd w:val="clear" w:color="auto" w:fill="auto"/>
        </w:rPr>
        <w:t>. </w:t>
      </w:r>
    </w:p>
    <w:p w14:paraId="1AB784E4" w14:textId="56A476FE" w:rsidR="00E572E8" w:rsidRPr="000C0FFD" w:rsidRDefault="00E572E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وقال في الآية الأخرى</w:t>
      </w:r>
      <w:r w:rsidRPr="000C0FFD">
        <w:rPr>
          <w:rFonts w:cs="Traditional Arabic" w:hint="cs"/>
          <w:sz w:val="34"/>
          <w:szCs w:val="34"/>
          <w:shd w:val="clear" w:color="auto" w:fill="auto"/>
          <w:rtl/>
        </w:rPr>
        <w:t xml:space="preserve">: </w:t>
      </w:r>
      <w:r w:rsidRPr="000C0FFD">
        <w:rPr>
          <w:rFonts w:ascii="Times New Roman" w:eastAsia="Times New Roman" w:hAnsi="Times New Roman" w:cs="Traditional Arabic" w:hint="cs"/>
          <w:b/>
          <w:bCs/>
          <w:sz w:val="34"/>
          <w:szCs w:val="34"/>
          <w:shd w:val="clear" w:color="auto" w:fill="auto"/>
          <w:rtl/>
        </w:rPr>
        <w:t>﴿</w:t>
      </w:r>
      <w:r w:rsidRPr="000C0FFD">
        <w:rPr>
          <w:rFonts w:cs="Traditional Arabic"/>
          <w:b/>
          <w:bCs/>
          <w:sz w:val="34"/>
          <w:szCs w:val="34"/>
          <w:shd w:val="clear" w:color="auto" w:fill="auto"/>
        </w:rPr>
        <w:t> </w:t>
      </w:r>
      <w:r w:rsidRPr="000C0FFD">
        <w:rPr>
          <w:rStyle w:val="aaya"/>
          <w:rFonts w:cs="Traditional Arabic"/>
          <w:b/>
          <w:bCs/>
          <w:sz w:val="34"/>
          <w:szCs w:val="34"/>
          <w:shd w:val="clear" w:color="auto" w:fill="auto"/>
          <w:rtl/>
        </w:rPr>
        <w:t>وَيَبْقَى وَجْهُ رَبِّكَ ذُو الْجَلَالِ وَالْإِكْرَامِ</w:t>
      </w:r>
      <w:r w:rsidRPr="000C0FFD">
        <w:rPr>
          <w:rFonts w:cs="Traditional Arabic"/>
          <w:b/>
          <w:bCs/>
          <w:sz w:val="34"/>
          <w:szCs w:val="34"/>
          <w:shd w:val="clear" w:color="auto" w:fill="auto"/>
        </w:rPr>
        <w:t> </w:t>
      </w:r>
      <w:r w:rsidRPr="000C0FFD">
        <w:rPr>
          <w:rFonts w:ascii="Times New Roman" w:eastAsia="Times New Roman" w:hAnsi="Times New Roman" w:cs="Traditional Arabic" w:hint="cs"/>
          <w:b/>
          <w:bCs/>
          <w:sz w:val="34"/>
          <w:szCs w:val="34"/>
          <w:shd w:val="clear" w:color="auto" w:fill="auto"/>
          <w:rtl/>
        </w:rPr>
        <w:t>﴾</w:t>
      </w:r>
      <w:r w:rsid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Fonts w:cs="Traditional Arabic"/>
          <w:sz w:val="34"/>
          <w:szCs w:val="34"/>
          <w:shd w:val="clear" w:color="auto" w:fill="auto"/>
          <w:rtl/>
        </w:rPr>
        <w:t>ا</w:t>
      </w:r>
      <w:r w:rsidRPr="000C0FFD">
        <w:rPr>
          <w:rFonts w:cs="Traditional Arabic" w:hint="cs"/>
          <w:sz w:val="34"/>
          <w:szCs w:val="34"/>
          <w:shd w:val="clear" w:color="auto" w:fill="auto"/>
          <w:rtl/>
        </w:rPr>
        <w:t>لرحمن</w:t>
      </w:r>
      <w:r w:rsidRPr="000C0FFD">
        <w:rPr>
          <w:rFonts w:cs="Traditional Arabic"/>
          <w:sz w:val="34"/>
          <w:szCs w:val="34"/>
          <w:shd w:val="clear" w:color="auto" w:fill="auto"/>
          <w:rtl/>
        </w:rPr>
        <w:t>:</w:t>
      </w:r>
      <w:r w:rsidRPr="000C0FFD">
        <w:rPr>
          <w:rFonts w:cs="Traditional Arabic" w:hint="cs"/>
          <w:sz w:val="34"/>
          <w:szCs w:val="34"/>
          <w:shd w:val="clear" w:color="auto" w:fill="auto"/>
          <w:rtl/>
        </w:rPr>
        <w:t xml:space="preserve"> 27)</w:t>
      </w:r>
      <w:r w:rsidRPr="000C0FFD">
        <w:rPr>
          <w:rFonts w:cs="Traditional Arabic"/>
          <w:sz w:val="34"/>
          <w:szCs w:val="34"/>
          <w:shd w:val="clear" w:color="auto" w:fill="auto"/>
          <w:rtl/>
        </w:rPr>
        <w:t>، ما هو معناه الوجه دون الذات، يعني: وجهه بذاته سبحانه كاملًا، فإنَّ الوجه بدون الذَّات غير صالحٍ، معناه: العدم</w:t>
      </w:r>
      <w:r w:rsidRPr="000C0FFD">
        <w:rPr>
          <w:rFonts w:cs="Traditional Arabic"/>
          <w:sz w:val="34"/>
          <w:szCs w:val="34"/>
          <w:shd w:val="clear" w:color="auto" w:fill="auto"/>
        </w:rPr>
        <w:t>.</w:t>
      </w:r>
      <w:r w:rsidRPr="000C0FFD">
        <w:rPr>
          <w:rFonts w:cs="Traditional Arabic"/>
          <w:sz w:val="34"/>
          <w:szCs w:val="34"/>
          <w:shd w:val="clear" w:color="auto" w:fill="auto"/>
        </w:rPr>
        <w:br/>
      </w:r>
      <w:r w:rsidRPr="000C0FFD">
        <w:rPr>
          <w:rFonts w:cs="Traditional Arabic"/>
          <w:b/>
          <w:bCs/>
          <w:sz w:val="34"/>
          <w:szCs w:val="34"/>
          <w:shd w:val="clear" w:color="auto" w:fill="auto"/>
          <w:rtl/>
        </w:rPr>
        <w:t>فالحاصل:</w:t>
      </w:r>
      <w:r w:rsidRPr="000C0FFD">
        <w:rPr>
          <w:rFonts w:cs="Traditional Arabic"/>
          <w:sz w:val="34"/>
          <w:szCs w:val="34"/>
          <w:shd w:val="clear" w:color="auto" w:fill="auto"/>
          <w:rtl/>
        </w:rPr>
        <w:t xml:space="preserve"> أنَّ المقصود بهذا إثبات الوجه، وإثبات أمرٍ ثانٍ وهو الذات الكاملة المقدَّسة التي لا يُشبهها شيء، فإنه سبحانه له الكمال المطلق من كل الوجوه، فهو الكامل في ذاته وأسمائه وصفاته، وكما بيَّن أنَّ له يدًا، وأنَّ له سمعًا وبصرًا؛ بيَّن أنَّ له وجهًا، وأنه ذو الجلال والإكرام، </w:t>
      </w:r>
      <w:r w:rsidRPr="000C0FFD">
        <w:rPr>
          <w:rFonts w:cs="Traditional Arabic"/>
          <w:sz w:val="34"/>
          <w:szCs w:val="34"/>
          <w:shd w:val="clear" w:color="auto" w:fill="auto"/>
          <w:rtl/>
        </w:rPr>
        <w:lastRenderedPageBreak/>
        <w:t>وأن كلَّ شيءٍ هالكٌ إلا وجهه، يعني: إلا ذاته، بوجهه الكريم</w:t>
      </w:r>
      <w:r w:rsidRPr="000C0FFD">
        <w:rPr>
          <w:rFonts w:cs="Traditional Arabic"/>
          <w:sz w:val="34"/>
          <w:szCs w:val="34"/>
          <w:shd w:val="clear" w:color="auto" w:fill="auto"/>
        </w:rPr>
        <w:t xml:space="preserve"> - </w:t>
      </w:r>
      <w:r w:rsidRPr="000C0FFD">
        <w:rPr>
          <w:rFonts w:cs="Traditional Arabic" w:hint="cs"/>
          <w:sz w:val="34"/>
          <w:szCs w:val="34"/>
          <w:shd w:val="clear" w:color="auto" w:fill="auto"/>
          <w:rtl/>
        </w:rPr>
        <w:t>سبحانه -</w:t>
      </w:r>
      <w:r w:rsidRPr="000C0FFD">
        <w:rPr>
          <w:rFonts w:cs="Traditional Arabic"/>
          <w:sz w:val="34"/>
          <w:szCs w:val="34"/>
          <w:shd w:val="clear" w:color="auto" w:fill="auto"/>
          <w:rtl/>
        </w:rPr>
        <w:t>، وبجميع صفاته: من وجهٍ وسمعٍ وبصرٍ وكلامٍ ويدٍ وقدمٍ، وغير هذا من صفاته سبحانه وتعالى</w:t>
      </w:r>
      <w:r w:rsidRPr="000C0FFD">
        <w:rPr>
          <w:rFonts w:cs="Traditional Arabic"/>
          <w:sz w:val="34"/>
          <w:szCs w:val="34"/>
          <w:shd w:val="clear" w:color="auto" w:fill="auto"/>
        </w:rPr>
        <w:t>.</w:t>
      </w:r>
      <w:r w:rsidRPr="000C0FFD">
        <w:rPr>
          <w:rFonts w:cs="Traditional Arabic" w:hint="cs"/>
          <w:sz w:val="34"/>
          <w:szCs w:val="34"/>
          <w:shd w:val="clear" w:color="auto" w:fill="auto"/>
          <w:rtl/>
        </w:rPr>
        <w:t xml:space="preserve"> (</w:t>
      </w:r>
      <w:r w:rsidRPr="000C0FFD">
        <w:rPr>
          <w:rStyle w:val="a5"/>
          <w:rFonts w:cs="Traditional Arabic"/>
          <w:sz w:val="34"/>
          <w:szCs w:val="34"/>
          <w:shd w:val="clear" w:color="auto" w:fill="auto"/>
          <w:rtl/>
        </w:rPr>
        <w:footnoteReference w:id="113"/>
      </w:r>
      <w:r w:rsidRPr="000C0FFD">
        <w:rPr>
          <w:rFonts w:cs="Traditional Arabic" w:hint="cs"/>
          <w:sz w:val="34"/>
          <w:szCs w:val="34"/>
          <w:shd w:val="clear" w:color="auto" w:fill="auto"/>
          <w:rtl/>
        </w:rPr>
        <w:t>)</w:t>
      </w:r>
    </w:p>
    <w:p w14:paraId="0D71F11A" w14:textId="77777777" w:rsidR="00930CA0" w:rsidRPr="000C0FFD" w:rsidRDefault="00AE465E" w:rsidP="008B290D">
      <w:pPr>
        <w:pStyle w:val="a3"/>
        <w:spacing w:before="40" w:after="40" w:line="240" w:lineRule="auto"/>
        <w:ind w:firstLine="153"/>
        <w:jc w:val="lowKashida"/>
        <w:rPr>
          <w:rFonts w:cs="Traditional Arabic"/>
          <w:color w:val="FF0000"/>
          <w:sz w:val="34"/>
          <w:szCs w:val="34"/>
          <w:shd w:val="clear" w:color="auto" w:fill="auto"/>
          <w:rtl/>
        </w:rPr>
      </w:pPr>
      <w:r w:rsidRPr="000C0FFD">
        <w:rPr>
          <w:rFonts w:cs="Traditional Arabic" w:hint="cs"/>
          <w:b/>
          <w:bCs/>
          <w:color w:val="FF0000"/>
          <w:sz w:val="34"/>
          <w:szCs w:val="34"/>
          <w:shd w:val="clear" w:color="auto" w:fill="auto"/>
          <w:rtl/>
        </w:rPr>
        <w:t>و</w:t>
      </w:r>
      <w:r w:rsidR="00930CA0" w:rsidRPr="000C0FFD">
        <w:rPr>
          <w:rFonts w:cs="Traditional Arabic" w:hint="cs"/>
          <w:b/>
          <w:bCs/>
          <w:color w:val="FF0000"/>
          <w:sz w:val="34"/>
          <w:szCs w:val="34"/>
          <w:shd w:val="clear" w:color="auto" w:fill="auto"/>
          <w:rtl/>
        </w:rPr>
        <w:t>يقول شيخنا العلاَّمة الفقيه ابن عثيمين</w:t>
      </w:r>
      <w:r w:rsidR="00930CA0" w:rsidRPr="000C0FFD">
        <w:rPr>
          <w:rFonts w:cs="Traditional Arabic" w:hint="cs"/>
          <w:color w:val="FF0000"/>
          <w:sz w:val="34"/>
          <w:szCs w:val="34"/>
          <w:shd w:val="clear" w:color="auto" w:fill="auto"/>
          <w:rtl/>
        </w:rPr>
        <w:t xml:space="preserve"> (ت: 1421هـ) </w:t>
      </w:r>
      <w:r w:rsidR="00930CA0" w:rsidRPr="000C0FFD">
        <w:rPr>
          <w:rFonts w:cs="Traditional Arabic" w:hint="cs"/>
          <w:b/>
          <w:bCs/>
          <w:color w:val="FF0000"/>
          <w:sz w:val="34"/>
          <w:szCs w:val="34"/>
          <w:shd w:val="clear" w:color="auto" w:fill="auto"/>
          <w:rtl/>
        </w:rPr>
        <w:t>- رحمه الله-:</w:t>
      </w:r>
    </w:p>
    <w:p w14:paraId="673B36DA" w14:textId="558B8FAB" w:rsidR="009B5ED0" w:rsidRPr="000C0FFD" w:rsidRDefault="00930CA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وفي قَولِه تعالى: </w:t>
      </w:r>
      <w:proofErr w:type="gramStart"/>
      <w:r w:rsidR="009B5ED0" w:rsidRPr="000C0FFD">
        <w:rPr>
          <w:rFonts w:ascii="Times New Roman" w:eastAsia="Times New Roman" w:hAnsi="Times New Roman" w:cs="Traditional Arabic" w:hint="cs"/>
          <w:b/>
          <w:bCs/>
          <w:sz w:val="34"/>
          <w:szCs w:val="34"/>
          <w:shd w:val="clear" w:color="auto" w:fill="auto"/>
          <w:rtl/>
        </w:rPr>
        <w:t>﴿</w:t>
      </w:r>
      <w:r w:rsidR="009B5ED0" w:rsidRPr="000C0FFD">
        <w:rPr>
          <w:rFonts w:cs="Traditional Arabic"/>
          <w:b/>
          <w:bCs/>
          <w:sz w:val="34"/>
          <w:szCs w:val="34"/>
          <w:shd w:val="clear" w:color="auto" w:fill="auto"/>
        </w:rPr>
        <w:t> </w:t>
      </w:r>
      <w:r w:rsidR="009B5ED0" w:rsidRPr="000C0FFD">
        <w:rPr>
          <w:rStyle w:val="aaya"/>
          <w:rFonts w:cs="Traditional Arabic"/>
          <w:b/>
          <w:bCs/>
          <w:sz w:val="34"/>
          <w:szCs w:val="34"/>
          <w:shd w:val="clear" w:color="auto" w:fill="auto"/>
          <w:rtl/>
        </w:rPr>
        <w:t>كُلُّ</w:t>
      </w:r>
      <w:proofErr w:type="gramEnd"/>
      <w:r w:rsidR="009B5ED0" w:rsidRPr="000C0FFD">
        <w:rPr>
          <w:rStyle w:val="aaya"/>
          <w:rFonts w:cs="Traditional Arabic"/>
          <w:b/>
          <w:bCs/>
          <w:sz w:val="34"/>
          <w:szCs w:val="34"/>
          <w:shd w:val="clear" w:color="auto" w:fill="auto"/>
          <w:rtl/>
        </w:rPr>
        <w:t xml:space="preserve"> شَيْءٍ هَالِكٌ إِلَّا وَجْهَهُ</w:t>
      </w:r>
      <w:r w:rsidR="000C0FFD">
        <w:rPr>
          <w:rFonts w:cs="Traditional Arabic"/>
          <w:sz w:val="34"/>
          <w:szCs w:val="34"/>
          <w:shd w:val="clear" w:color="auto" w:fill="auto"/>
          <w:rtl/>
        </w:rPr>
        <w:t xml:space="preserve"> </w:t>
      </w:r>
      <w:r w:rsidR="009B5ED0" w:rsidRPr="000C0FFD">
        <w:rPr>
          <w:rFonts w:ascii="Times New Roman" w:eastAsia="Times New Roman" w:hAnsi="Times New Roman" w:cs="Traditional Arabic" w:hint="cs"/>
          <w:b/>
          <w:bCs/>
          <w:sz w:val="34"/>
          <w:szCs w:val="34"/>
          <w:shd w:val="clear" w:color="auto" w:fill="auto"/>
          <w:rtl/>
        </w:rPr>
        <w:t>﴾</w:t>
      </w:r>
      <w:r w:rsidR="000C0FFD">
        <w:rPr>
          <w:rFonts w:cs="Traditional Arabic"/>
          <w:sz w:val="34"/>
          <w:szCs w:val="34"/>
          <w:shd w:val="clear" w:color="auto" w:fill="auto"/>
          <w:rtl/>
        </w:rPr>
        <w:t xml:space="preserve"> </w:t>
      </w:r>
      <w:r w:rsidR="009B5ED0" w:rsidRPr="000C0FFD">
        <w:rPr>
          <w:rFonts w:cs="Traditional Arabic" w:hint="cs"/>
          <w:sz w:val="34"/>
          <w:szCs w:val="34"/>
          <w:shd w:val="clear" w:color="auto" w:fill="auto"/>
          <w:rtl/>
        </w:rPr>
        <w:t>(</w:t>
      </w:r>
      <w:r w:rsidR="009B5ED0" w:rsidRPr="000C0FFD">
        <w:rPr>
          <w:rFonts w:cs="Traditional Arabic"/>
          <w:sz w:val="34"/>
          <w:szCs w:val="34"/>
          <w:shd w:val="clear" w:color="auto" w:fill="auto"/>
          <w:rtl/>
        </w:rPr>
        <w:t>القصص</w:t>
      </w:r>
      <w:r w:rsidR="009B5ED0" w:rsidRPr="000C0FFD">
        <w:rPr>
          <w:rFonts w:cs="Traditional Arabic" w:hint="cs"/>
          <w:sz w:val="34"/>
          <w:szCs w:val="34"/>
          <w:shd w:val="clear" w:color="auto" w:fill="auto"/>
          <w:rtl/>
        </w:rPr>
        <w:t xml:space="preserve">: </w:t>
      </w:r>
      <w:r w:rsidR="009B5ED0" w:rsidRPr="000C0FFD">
        <w:rPr>
          <w:rFonts w:cs="Traditional Arabic"/>
          <w:sz w:val="34"/>
          <w:szCs w:val="34"/>
          <w:shd w:val="clear" w:color="auto" w:fill="auto"/>
          <w:rtl/>
        </w:rPr>
        <w:t>88</w:t>
      </w:r>
      <w:r w:rsidR="009B5ED0" w:rsidRPr="000C0FFD">
        <w:rPr>
          <w:rFonts w:cs="Traditional Arabic" w:hint="cs"/>
          <w:sz w:val="34"/>
          <w:szCs w:val="34"/>
          <w:shd w:val="clear" w:color="auto" w:fill="auto"/>
          <w:rtl/>
        </w:rPr>
        <w:t xml:space="preserve">). </w:t>
      </w:r>
    </w:p>
    <w:p w14:paraId="65B4432D" w14:textId="77777777" w:rsidR="009B5ED0" w:rsidRPr="000C0FFD" w:rsidRDefault="00930CA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إن أُريدَ بالوَجهِ الذَّاتُ</w:t>
      </w:r>
      <w:r w:rsidR="009B5ED0" w:rsidRPr="000C0FFD">
        <w:rPr>
          <w:rFonts w:cs="Traditional Arabic" w:hint="cs"/>
          <w:sz w:val="34"/>
          <w:szCs w:val="34"/>
          <w:shd w:val="clear" w:color="auto" w:fill="auto"/>
          <w:rtl/>
        </w:rPr>
        <w:t>:</w:t>
      </w:r>
    </w:p>
    <w:p w14:paraId="4F820A76" w14:textId="77777777" w:rsidR="009B5ED0" w:rsidRPr="000C0FFD" w:rsidRDefault="00930CA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 xml:space="preserve"> </w:t>
      </w:r>
      <w:r w:rsidRPr="000C0FFD">
        <w:rPr>
          <w:rFonts w:cs="Traditional Arabic"/>
          <w:b/>
          <w:bCs/>
          <w:sz w:val="34"/>
          <w:szCs w:val="34"/>
          <w:shd w:val="clear" w:color="auto" w:fill="auto"/>
          <w:rtl/>
        </w:rPr>
        <w:t>بمعنى:</w:t>
      </w:r>
      <w:r w:rsidRPr="000C0FFD">
        <w:rPr>
          <w:rFonts w:cs="Traditional Arabic"/>
          <w:sz w:val="34"/>
          <w:szCs w:val="34"/>
          <w:shd w:val="clear" w:color="auto" w:fill="auto"/>
          <w:rtl/>
        </w:rPr>
        <w:t xml:space="preserve"> أنَّ الله تعالى يبقى هو نفْسُه مع إثباتِ الوَجهِ لله، فهذا صَحيحٌ، ويكون هنا عبَّرَ بالوجهِ عن الذَّاتِ لِمَن له وَجهٌ، ويكون المرادُ بالآيةِ: إلَّا ذاتَه المتَّصِفةَ بالوَجهِ.</w:t>
      </w:r>
    </w:p>
    <w:p w14:paraId="4AD82709" w14:textId="77777777" w:rsidR="009B5ED0" w:rsidRPr="000C0FFD" w:rsidRDefault="00930CA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 xml:space="preserve"> وإنْ أُريدَ بتفسيرِ الوجهِ بالذَّاتِ:</w:t>
      </w:r>
    </w:p>
    <w:p w14:paraId="615E59C3" w14:textId="77777777" w:rsidR="00930CA0" w:rsidRPr="000C0FFD" w:rsidRDefault="009B5ED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بمعنى:</w:t>
      </w:r>
      <w:r w:rsidR="00930CA0" w:rsidRPr="000C0FFD">
        <w:rPr>
          <w:rFonts w:cs="Traditional Arabic"/>
          <w:sz w:val="34"/>
          <w:szCs w:val="34"/>
          <w:shd w:val="clear" w:color="auto" w:fill="auto"/>
          <w:rtl/>
        </w:rPr>
        <w:t xml:space="preserve"> أنَّ الوَجهَ عبارةٌ عن الذَّاتِ بدونِ إثباتِ الوَجهِ، فهذا غيرُ مَقبولٍ، وهو تحريفٌ</w:t>
      </w:r>
      <w:r w:rsidR="00930CA0" w:rsidRPr="000C0FFD">
        <w:rPr>
          <w:rFonts w:cs="Traditional Arabic" w:hint="cs"/>
          <w:sz w:val="34"/>
          <w:szCs w:val="34"/>
          <w:shd w:val="clear" w:color="auto" w:fill="auto"/>
          <w:rtl/>
        </w:rPr>
        <w:t>". (</w:t>
      </w:r>
      <w:r w:rsidR="00930CA0" w:rsidRPr="000C0FFD">
        <w:rPr>
          <w:rStyle w:val="a5"/>
          <w:rFonts w:cs="Traditional Arabic"/>
          <w:sz w:val="34"/>
          <w:szCs w:val="34"/>
          <w:shd w:val="clear" w:color="auto" w:fill="auto"/>
          <w:rtl/>
        </w:rPr>
        <w:footnoteReference w:id="114"/>
      </w:r>
      <w:r w:rsidR="00930CA0" w:rsidRPr="000C0FFD">
        <w:rPr>
          <w:rFonts w:cs="Traditional Arabic" w:hint="cs"/>
          <w:sz w:val="34"/>
          <w:szCs w:val="34"/>
          <w:shd w:val="clear" w:color="auto" w:fill="auto"/>
          <w:rtl/>
        </w:rPr>
        <w:t>)</w:t>
      </w:r>
      <w:r w:rsidR="00930CA0" w:rsidRPr="000C0FFD">
        <w:rPr>
          <w:rFonts w:cs="Traditional Arabic"/>
          <w:sz w:val="34"/>
          <w:szCs w:val="34"/>
          <w:shd w:val="clear" w:color="auto" w:fill="auto"/>
          <w:rtl/>
        </w:rPr>
        <w:t xml:space="preserve"> </w:t>
      </w:r>
    </w:p>
    <w:p w14:paraId="7BA67157" w14:textId="77777777" w:rsidR="00E572E8" w:rsidRPr="000C0FFD" w:rsidRDefault="00AE465E" w:rsidP="008B290D">
      <w:pPr>
        <w:pStyle w:val="a3"/>
        <w:spacing w:before="40" w:after="40" w:line="240" w:lineRule="auto"/>
        <w:ind w:firstLine="153"/>
        <w:jc w:val="lowKashida"/>
        <w:rPr>
          <w:rFonts w:cs="Traditional Arabic"/>
          <w:b/>
          <w:bCs/>
          <w:color w:val="FF0000"/>
          <w:sz w:val="34"/>
          <w:szCs w:val="34"/>
          <w:shd w:val="clear" w:color="auto" w:fill="auto"/>
        </w:rPr>
      </w:pPr>
      <w:r w:rsidRPr="000C0FFD">
        <w:rPr>
          <w:rFonts w:cs="Traditional Arabic" w:hint="cs"/>
          <w:b/>
          <w:bCs/>
          <w:color w:val="FF0000"/>
          <w:sz w:val="34"/>
          <w:szCs w:val="34"/>
          <w:shd w:val="clear" w:color="auto" w:fill="auto"/>
          <w:rtl/>
        </w:rPr>
        <w:t>و</w:t>
      </w:r>
      <w:r w:rsidR="00E572E8" w:rsidRPr="000C0FFD">
        <w:rPr>
          <w:rFonts w:cs="Traditional Arabic" w:hint="cs"/>
          <w:b/>
          <w:bCs/>
          <w:color w:val="FF0000"/>
          <w:sz w:val="34"/>
          <w:szCs w:val="34"/>
          <w:shd w:val="clear" w:color="auto" w:fill="auto"/>
          <w:rtl/>
        </w:rPr>
        <w:t xml:space="preserve">يقول </w:t>
      </w:r>
      <w:r w:rsidRPr="000C0FFD">
        <w:rPr>
          <w:rFonts w:cs="Traditional Arabic" w:hint="cs"/>
          <w:b/>
          <w:bCs/>
          <w:color w:val="FF0000"/>
          <w:sz w:val="34"/>
          <w:szCs w:val="34"/>
          <w:shd w:val="clear" w:color="auto" w:fill="auto"/>
          <w:rtl/>
        </w:rPr>
        <w:t xml:space="preserve">في موضع آخر </w:t>
      </w:r>
      <w:r w:rsidR="00E572E8" w:rsidRPr="000C0FFD">
        <w:rPr>
          <w:rFonts w:cs="Traditional Arabic" w:hint="cs"/>
          <w:b/>
          <w:bCs/>
          <w:color w:val="FF0000"/>
          <w:sz w:val="34"/>
          <w:szCs w:val="34"/>
          <w:shd w:val="clear" w:color="auto" w:fill="auto"/>
          <w:rtl/>
        </w:rPr>
        <w:t>- رحمه الله-</w:t>
      </w:r>
      <w:r w:rsidR="00E572E8" w:rsidRPr="000C0FFD">
        <w:rPr>
          <w:rFonts w:cs="Traditional Arabic"/>
          <w:b/>
          <w:bCs/>
          <w:color w:val="FF0000"/>
          <w:sz w:val="34"/>
          <w:szCs w:val="34"/>
          <w:shd w:val="clear" w:color="auto" w:fill="auto"/>
        </w:rPr>
        <w:t>:</w:t>
      </w:r>
    </w:p>
    <w:p w14:paraId="3B571F33" w14:textId="77777777" w:rsidR="00E572E8" w:rsidRPr="000C0FFD" w:rsidRDefault="003A2819"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 xml:space="preserve">فالمعنى: " كل </w:t>
      </w:r>
      <w:r w:rsidR="00E572E8" w:rsidRPr="000C0FFD">
        <w:rPr>
          <w:rFonts w:cs="Traditional Arabic"/>
          <w:sz w:val="34"/>
          <w:szCs w:val="34"/>
          <w:shd w:val="clear" w:color="auto" w:fill="auto"/>
          <w:rtl/>
        </w:rPr>
        <w:t>شيء هالك إلا ذاته المتصفة بالوجه "</w:t>
      </w:r>
      <w:r w:rsidR="00E572E8" w:rsidRPr="000C0FFD">
        <w:rPr>
          <w:rFonts w:cs="Traditional Arabic" w:hint="cs"/>
          <w:sz w:val="34"/>
          <w:szCs w:val="34"/>
          <w:shd w:val="clear" w:color="auto" w:fill="auto"/>
          <w:rtl/>
        </w:rPr>
        <w:t>. (</w:t>
      </w:r>
      <w:r w:rsidR="00E572E8" w:rsidRPr="000C0FFD">
        <w:rPr>
          <w:rFonts w:cs="Traditional Arabic"/>
          <w:sz w:val="34"/>
          <w:szCs w:val="34"/>
          <w:shd w:val="clear" w:color="auto" w:fill="auto"/>
          <w:rtl/>
        </w:rPr>
        <w:footnoteReference w:id="115"/>
      </w:r>
      <w:r w:rsidR="00E572E8" w:rsidRPr="000C0FFD">
        <w:rPr>
          <w:rFonts w:cs="Traditional Arabic" w:hint="cs"/>
          <w:sz w:val="34"/>
          <w:szCs w:val="34"/>
          <w:shd w:val="clear" w:color="auto" w:fill="auto"/>
          <w:rtl/>
        </w:rPr>
        <w:t xml:space="preserve">) </w:t>
      </w:r>
    </w:p>
    <w:p w14:paraId="1854C677" w14:textId="77777777" w:rsidR="005E0C3B" w:rsidRPr="000C0FFD" w:rsidRDefault="009B5ED0"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 xml:space="preserve">ثالثًا: </w:t>
      </w:r>
      <w:r w:rsidR="005E0C3B" w:rsidRPr="000C0FFD">
        <w:rPr>
          <w:rFonts w:cs="Traditional Arabic" w:hint="cs"/>
          <w:b/>
          <w:bCs/>
          <w:color w:val="FF0000"/>
          <w:sz w:val="34"/>
          <w:szCs w:val="34"/>
          <w:shd w:val="clear" w:color="auto" w:fill="auto"/>
          <w:rtl/>
        </w:rPr>
        <w:t>صفات الخالق لا تشبه صفات المخلوق</w:t>
      </w:r>
    </w:p>
    <w:p w14:paraId="074E7C08" w14:textId="68E7B3BC" w:rsidR="008B290D" w:rsidRDefault="002D5151"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إنه </w:t>
      </w:r>
      <w:r w:rsidR="00B26A42" w:rsidRPr="000C0FFD">
        <w:rPr>
          <w:rFonts w:cs="Traditional Arabic" w:hint="cs"/>
          <w:sz w:val="34"/>
          <w:szCs w:val="34"/>
          <w:shd w:val="clear" w:color="auto" w:fill="auto"/>
          <w:rtl/>
        </w:rPr>
        <w:t xml:space="preserve">لما كان </w:t>
      </w:r>
      <w:r w:rsidR="00207D27" w:rsidRPr="000C0FFD">
        <w:rPr>
          <w:rFonts w:cs="Traditional Arabic"/>
          <w:sz w:val="34"/>
          <w:szCs w:val="34"/>
          <w:shd w:val="clear" w:color="auto" w:fill="auto"/>
          <w:rtl/>
        </w:rPr>
        <w:t xml:space="preserve">الخالق </w:t>
      </w:r>
      <w:r w:rsidR="00B26A42" w:rsidRPr="000C0FFD">
        <w:rPr>
          <w:rFonts w:cs="Traditional Arabic" w:hint="cs"/>
          <w:sz w:val="34"/>
          <w:szCs w:val="34"/>
          <w:shd w:val="clear" w:color="auto" w:fill="auto"/>
          <w:rtl/>
        </w:rPr>
        <w:t>لا ي</w:t>
      </w:r>
      <w:r w:rsidR="00207D27" w:rsidRPr="000C0FFD">
        <w:rPr>
          <w:rFonts w:cs="Traditional Arabic" w:hint="cs"/>
          <w:sz w:val="34"/>
          <w:szCs w:val="34"/>
          <w:shd w:val="clear" w:color="auto" w:fill="auto"/>
          <w:rtl/>
        </w:rPr>
        <w:t xml:space="preserve">شبه </w:t>
      </w:r>
      <w:r w:rsidR="00207D27" w:rsidRPr="000C0FFD">
        <w:rPr>
          <w:rFonts w:cs="Traditional Arabic"/>
          <w:sz w:val="34"/>
          <w:szCs w:val="34"/>
          <w:shd w:val="clear" w:color="auto" w:fill="auto"/>
          <w:rtl/>
        </w:rPr>
        <w:t>المخلوق</w:t>
      </w:r>
      <w:r w:rsidR="00B26A42" w:rsidRPr="000C0FFD">
        <w:rPr>
          <w:rFonts w:cs="Traditional Arabic" w:hint="cs"/>
          <w:sz w:val="34"/>
          <w:szCs w:val="34"/>
          <w:shd w:val="clear" w:color="auto" w:fill="auto"/>
          <w:rtl/>
        </w:rPr>
        <w:t>، فإن صفاته - كذلك - لا تشبه صفات المخلوقين</w:t>
      </w:r>
      <w:r w:rsidR="005E0C3B" w:rsidRPr="000C0FFD">
        <w:rPr>
          <w:rFonts w:cs="Traditional Arabic" w:hint="cs"/>
          <w:sz w:val="34"/>
          <w:szCs w:val="34"/>
          <w:shd w:val="clear" w:color="auto" w:fill="auto"/>
          <w:rtl/>
        </w:rPr>
        <w:t xml:space="preserve">، ذلك لأن </w:t>
      </w:r>
      <w:r w:rsidR="00E572E8" w:rsidRPr="000C0FFD">
        <w:rPr>
          <w:rFonts w:cs="Traditional Arabic"/>
          <w:sz w:val="34"/>
          <w:szCs w:val="34"/>
          <w:shd w:val="clear" w:color="auto" w:fill="auto"/>
          <w:rtl/>
        </w:rPr>
        <w:t xml:space="preserve">الخالق </w:t>
      </w:r>
      <w:r w:rsidR="00207D27" w:rsidRPr="000C0FFD">
        <w:rPr>
          <w:rFonts w:cs="Traditional Arabic" w:hint="cs"/>
          <w:sz w:val="34"/>
          <w:szCs w:val="34"/>
          <w:shd w:val="clear" w:color="auto" w:fill="auto"/>
          <w:rtl/>
        </w:rPr>
        <w:t>- تبارك وتعالى -</w:t>
      </w:r>
      <w:r w:rsidR="00E572E8" w:rsidRPr="000C0FFD">
        <w:rPr>
          <w:rFonts w:cs="Traditional Arabic" w:hint="cs"/>
          <w:sz w:val="34"/>
          <w:szCs w:val="34"/>
          <w:shd w:val="clear" w:color="auto" w:fill="auto"/>
          <w:rtl/>
        </w:rPr>
        <w:t>لا يمكن ولا يعقل بل ويستحيل أن نشب</w:t>
      </w:r>
      <w:r w:rsidR="005E0C3B" w:rsidRPr="000C0FFD">
        <w:rPr>
          <w:rFonts w:cs="Traditional Arabic" w:hint="cs"/>
          <w:sz w:val="34"/>
          <w:szCs w:val="34"/>
          <w:shd w:val="clear" w:color="auto" w:fill="auto"/>
          <w:rtl/>
        </w:rPr>
        <w:t>َّ</w:t>
      </w:r>
      <w:r w:rsidR="00E572E8" w:rsidRPr="000C0FFD">
        <w:rPr>
          <w:rFonts w:cs="Traditional Arabic" w:hint="cs"/>
          <w:sz w:val="34"/>
          <w:szCs w:val="34"/>
          <w:shd w:val="clear" w:color="auto" w:fill="auto"/>
          <w:rtl/>
        </w:rPr>
        <w:t>ه</w:t>
      </w:r>
      <w:r w:rsidR="00B26A42" w:rsidRPr="000C0FFD">
        <w:rPr>
          <w:rFonts w:cs="Traditional Arabic" w:hint="cs"/>
          <w:sz w:val="34"/>
          <w:szCs w:val="34"/>
          <w:shd w:val="clear" w:color="auto" w:fill="auto"/>
          <w:rtl/>
        </w:rPr>
        <w:t>َ</w:t>
      </w:r>
      <w:r w:rsidR="00E572E8" w:rsidRPr="000C0FFD">
        <w:rPr>
          <w:rFonts w:cs="Traditional Arabic" w:hint="cs"/>
          <w:sz w:val="34"/>
          <w:szCs w:val="34"/>
          <w:shd w:val="clear" w:color="auto" w:fill="auto"/>
          <w:rtl/>
        </w:rPr>
        <w:t xml:space="preserve">ه </w:t>
      </w:r>
      <w:r w:rsidR="00E572E8" w:rsidRPr="000C0FFD">
        <w:rPr>
          <w:rFonts w:cs="Traditional Arabic"/>
          <w:sz w:val="34"/>
          <w:szCs w:val="34"/>
          <w:shd w:val="clear" w:color="auto" w:fill="auto"/>
          <w:rtl/>
        </w:rPr>
        <w:t>بالمخلوق</w:t>
      </w:r>
      <w:r w:rsidR="00E572E8" w:rsidRPr="000C0FFD">
        <w:rPr>
          <w:rFonts w:cs="Traditional Arabic" w:hint="cs"/>
          <w:sz w:val="34"/>
          <w:szCs w:val="34"/>
          <w:shd w:val="clear" w:color="auto" w:fill="auto"/>
          <w:rtl/>
        </w:rPr>
        <w:t>،</w:t>
      </w:r>
      <w:r w:rsidR="00E572E8" w:rsidRPr="000C0FFD">
        <w:rPr>
          <w:rFonts w:cs="Traditional Arabic"/>
          <w:sz w:val="34"/>
          <w:szCs w:val="34"/>
          <w:shd w:val="clear" w:color="auto" w:fill="auto"/>
          <w:rtl/>
        </w:rPr>
        <w:t xml:space="preserve"> </w:t>
      </w:r>
      <w:r w:rsidR="00E572E8" w:rsidRPr="000C0FFD">
        <w:rPr>
          <w:rFonts w:cs="Traditional Arabic" w:hint="cs"/>
          <w:sz w:val="34"/>
          <w:szCs w:val="34"/>
          <w:shd w:val="clear" w:color="auto" w:fill="auto"/>
          <w:rtl/>
        </w:rPr>
        <w:t xml:space="preserve">وألا </w:t>
      </w:r>
      <w:r w:rsidR="00E572E8" w:rsidRPr="000C0FFD">
        <w:rPr>
          <w:rFonts w:cs="Traditional Arabic"/>
          <w:sz w:val="34"/>
          <w:szCs w:val="34"/>
          <w:shd w:val="clear" w:color="auto" w:fill="auto"/>
          <w:rtl/>
        </w:rPr>
        <w:t>نصفه بصفة المخلوق</w:t>
      </w:r>
      <w:r w:rsidR="00E572E8" w:rsidRPr="000C0FFD">
        <w:rPr>
          <w:rFonts w:cs="Traditional Arabic" w:hint="cs"/>
          <w:sz w:val="34"/>
          <w:szCs w:val="34"/>
          <w:shd w:val="clear" w:color="auto" w:fill="auto"/>
          <w:rtl/>
        </w:rPr>
        <w:t>، بل ويجب ألا ينصرف الذهن إلى ذلك أبدًا</w:t>
      </w:r>
      <w:r w:rsidR="00E572E8" w:rsidRPr="000C0FFD">
        <w:rPr>
          <w:rFonts w:cs="Traditional Arabic"/>
          <w:sz w:val="34"/>
          <w:szCs w:val="34"/>
          <w:shd w:val="clear" w:color="auto" w:fill="auto"/>
          <w:rtl/>
        </w:rPr>
        <w:t>،</w:t>
      </w:r>
      <w:r w:rsidR="00E572E8" w:rsidRPr="000C0FFD">
        <w:rPr>
          <w:rFonts w:cs="Traditional Arabic" w:hint="cs"/>
          <w:sz w:val="34"/>
          <w:szCs w:val="34"/>
          <w:shd w:val="clear" w:color="auto" w:fill="auto"/>
          <w:rtl/>
        </w:rPr>
        <w:t xml:space="preserve"> فالله له الكمال المطلق من كل وجه، فهو - سبحانه- لا يشبه أحدًا من خلقه، كما أنه لا يشبهه- سبحانه - أحدٌ من خلقه</w:t>
      </w:r>
      <w:r w:rsidR="00B26A42" w:rsidRPr="000C0FFD">
        <w:rPr>
          <w:rFonts w:cs="Traditional Arabic" w:hint="cs"/>
          <w:sz w:val="34"/>
          <w:szCs w:val="34"/>
          <w:shd w:val="clear" w:color="auto" w:fill="auto"/>
          <w:rtl/>
        </w:rPr>
        <w:t>.</w:t>
      </w:r>
    </w:p>
    <w:p w14:paraId="1BE72EA2" w14:textId="77777777" w:rsidR="008B290D" w:rsidRDefault="008B290D">
      <w:pPr>
        <w:bidi w:val="0"/>
        <w:rPr>
          <w:rFonts w:ascii="Calibri" w:eastAsia="Calibri" w:hAnsi="Calibri" w:cs="Traditional Arabic"/>
          <w:sz w:val="34"/>
          <w:szCs w:val="34"/>
          <w:rtl/>
        </w:rPr>
      </w:pPr>
      <w:r>
        <w:rPr>
          <w:rFonts w:cs="Traditional Arabic"/>
          <w:sz w:val="34"/>
          <w:szCs w:val="34"/>
          <w:rtl/>
        </w:rPr>
        <w:br w:type="page"/>
      </w:r>
    </w:p>
    <w:p w14:paraId="68F8E63E" w14:textId="77777777" w:rsidR="005E0C3B" w:rsidRPr="008B290D" w:rsidRDefault="005E0C3B" w:rsidP="008B290D">
      <w:pPr>
        <w:pStyle w:val="2"/>
        <w:bidi/>
        <w:rPr>
          <w:szCs w:val="36"/>
        </w:rPr>
      </w:pPr>
      <w:bookmarkStart w:id="47" w:name="_Toc154488342"/>
      <w:r w:rsidRPr="008B290D">
        <w:rPr>
          <w:rFonts w:hint="cs"/>
          <w:szCs w:val="36"/>
          <w:rtl/>
        </w:rPr>
        <w:lastRenderedPageBreak/>
        <w:t xml:space="preserve">المطلب الثالث: </w:t>
      </w:r>
      <w:r w:rsidR="00395622" w:rsidRPr="008B290D">
        <w:rPr>
          <w:rStyle w:val="a6"/>
          <w:b/>
          <w:bCs w:val="0"/>
          <w:szCs w:val="36"/>
          <w:rtl/>
        </w:rPr>
        <w:t xml:space="preserve">أهل السنة والجماعة يعتقدون </w:t>
      </w:r>
      <w:r w:rsidR="00395622" w:rsidRPr="008B290D">
        <w:rPr>
          <w:rStyle w:val="a6"/>
          <w:rFonts w:hint="cs"/>
          <w:b/>
          <w:bCs w:val="0"/>
          <w:szCs w:val="36"/>
          <w:rtl/>
        </w:rPr>
        <w:t xml:space="preserve">أن </w:t>
      </w:r>
      <w:r w:rsidRPr="008B290D">
        <w:rPr>
          <w:rStyle w:val="a6"/>
          <w:b/>
          <w:bCs w:val="0"/>
          <w:szCs w:val="36"/>
          <w:rtl/>
        </w:rPr>
        <w:t>أسماء الله وصفاته كلها توقيفية</w:t>
      </w:r>
      <w:bookmarkEnd w:id="47"/>
      <w:r w:rsidRPr="008B290D">
        <w:rPr>
          <w:rFonts w:hint="cs"/>
          <w:szCs w:val="36"/>
          <w:rtl/>
        </w:rPr>
        <w:t xml:space="preserve"> </w:t>
      </w:r>
    </w:p>
    <w:p w14:paraId="2FA5C03A" w14:textId="77777777" w:rsidR="005E0C3B" w:rsidRPr="000C0FFD" w:rsidRDefault="005E0C3B" w:rsidP="008B290D">
      <w:pPr>
        <w:pStyle w:val="a3"/>
        <w:spacing w:before="40" w:after="40" w:line="240" w:lineRule="auto"/>
        <w:ind w:firstLine="153"/>
        <w:jc w:val="lowKashida"/>
        <w:rPr>
          <w:rFonts w:cs="Traditional Arabic"/>
          <w:sz w:val="34"/>
          <w:szCs w:val="34"/>
          <w:shd w:val="clear" w:color="auto" w:fill="auto"/>
        </w:rPr>
      </w:pPr>
      <w:r w:rsidRPr="000C0FFD">
        <w:rPr>
          <w:rStyle w:val="a6"/>
          <w:rFonts w:cs="Traditional Arabic"/>
          <w:b w:val="0"/>
          <w:bCs w:val="0"/>
          <w:sz w:val="34"/>
          <w:szCs w:val="34"/>
          <w:shd w:val="clear" w:color="auto" w:fill="auto"/>
          <w:rtl/>
        </w:rPr>
        <w:t>وأهل السنة والجماعة يعتقدون أن أسماء الله وصفاته كلها توقيفية،</w:t>
      </w:r>
      <w:r w:rsidRPr="000C0FFD">
        <w:rPr>
          <w:rStyle w:val="a6"/>
          <w:rFonts w:cs="Traditional Arabic"/>
          <w:b w:val="0"/>
          <w:bCs w:val="0"/>
          <w:sz w:val="34"/>
          <w:szCs w:val="34"/>
          <w:shd w:val="clear" w:color="auto" w:fill="auto"/>
        </w:rPr>
        <w:t> </w:t>
      </w:r>
      <w:r w:rsidRPr="000C0FFD">
        <w:rPr>
          <w:rFonts w:cs="Traditional Arabic"/>
          <w:sz w:val="34"/>
          <w:szCs w:val="34"/>
          <w:shd w:val="clear" w:color="auto" w:fill="auto"/>
          <w:rtl/>
        </w:rPr>
        <w:t>وإذا كنَّا قد علمنا أن أسماء الله وصفاته كلها</w:t>
      </w:r>
      <w:r w:rsidRPr="000C0FFD">
        <w:rPr>
          <w:rFonts w:cs="Traditional Arabic"/>
          <w:sz w:val="34"/>
          <w:szCs w:val="34"/>
          <w:shd w:val="clear" w:color="auto" w:fill="auto"/>
        </w:rPr>
        <w:t> </w:t>
      </w:r>
      <w:r w:rsidRPr="000C0FFD">
        <w:rPr>
          <w:rStyle w:val="a6"/>
          <w:rFonts w:cs="Traditional Arabic"/>
          <w:b w:val="0"/>
          <w:bCs w:val="0"/>
          <w:sz w:val="34"/>
          <w:szCs w:val="34"/>
          <w:shd w:val="clear" w:color="auto" w:fill="auto"/>
          <w:rtl/>
        </w:rPr>
        <w:t>توقيفية،</w:t>
      </w:r>
      <w:r w:rsidRPr="000C0FFD">
        <w:rPr>
          <w:rStyle w:val="a6"/>
          <w:rFonts w:cs="Traditional Arabic"/>
          <w:b w:val="0"/>
          <w:bCs w:val="0"/>
          <w:sz w:val="34"/>
          <w:szCs w:val="34"/>
          <w:shd w:val="clear" w:color="auto" w:fill="auto"/>
        </w:rPr>
        <w:t> </w:t>
      </w:r>
      <w:r w:rsidRPr="000C0FFD">
        <w:rPr>
          <w:rStyle w:val="a6"/>
          <w:rFonts w:cs="Traditional Arabic"/>
          <w:b w:val="0"/>
          <w:bCs w:val="0"/>
          <w:sz w:val="34"/>
          <w:szCs w:val="34"/>
          <w:shd w:val="clear" w:color="auto" w:fill="auto"/>
          <w:rtl/>
        </w:rPr>
        <w:t>فما معنى توقيفية؟</w:t>
      </w:r>
    </w:p>
    <w:p w14:paraId="04CC3389" w14:textId="77777777" w:rsidR="00F93CBF" w:rsidRPr="000C0FFD" w:rsidRDefault="005E0C3B" w:rsidP="008B290D">
      <w:pPr>
        <w:pStyle w:val="a3"/>
        <w:spacing w:before="40" w:after="40" w:line="240" w:lineRule="auto"/>
        <w:ind w:firstLine="153"/>
        <w:jc w:val="lowKashida"/>
        <w:rPr>
          <w:rStyle w:val="a6"/>
          <w:rFonts w:cs="Traditional Arabic"/>
          <w:b w:val="0"/>
          <w:bCs w:val="0"/>
          <w:sz w:val="34"/>
          <w:szCs w:val="34"/>
          <w:shd w:val="clear" w:color="auto" w:fill="auto"/>
        </w:rPr>
      </w:pPr>
      <w:r w:rsidRPr="000C0FFD">
        <w:rPr>
          <w:rStyle w:val="a6"/>
          <w:rFonts w:cs="Traditional Arabic"/>
          <w:sz w:val="34"/>
          <w:szCs w:val="34"/>
          <w:shd w:val="clear" w:color="auto" w:fill="auto"/>
          <w:rtl/>
        </w:rPr>
        <w:t xml:space="preserve">معنى </w:t>
      </w:r>
      <w:r w:rsidR="00F93CBF" w:rsidRPr="000C0FFD">
        <w:rPr>
          <w:rStyle w:val="a6"/>
          <w:rFonts w:cs="Traditional Arabic" w:hint="cs"/>
          <w:sz w:val="34"/>
          <w:szCs w:val="34"/>
          <w:shd w:val="clear" w:color="auto" w:fill="auto"/>
          <w:rtl/>
        </w:rPr>
        <w:t xml:space="preserve">أن أسماء الله </w:t>
      </w:r>
      <w:r w:rsidRPr="000C0FFD">
        <w:rPr>
          <w:rStyle w:val="a6"/>
          <w:rFonts w:cs="Traditional Arabic"/>
          <w:sz w:val="34"/>
          <w:szCs w:val="34"/>
          <w:shd w:val="clear" w:color="auto" w:fill="auto"/>
          <w:rtl/>
        </w:rPr>
        <w:t>توقيفية</w:t>
      </w:r>
      <w:r w:rsidR="00F93CBF" w:rsidRPr="000C0FFD">
        <w:rPr>
          <w:rStyle w:val="a6"/>
          <w:rFonts w:cs="Traditional Arabic" w:hint="cs"/>
          <w:sz w:val="34"/>
          <w:szCs w:val="34"/>
          <w:shd w:val="clear" w:color="auto" w:fill="auto"/>
          <w:rtl/>
        </w:rPr>
        <w:t>:</w:t>
      </w:r>
    </w:p>
    <w:p w14:paraId="28E1C6AB" w14:textId="77777777" w:rsidR="005E0C3B" w:rsidRPr="000C0FFD" w:rsidRDefault="00F93CBF" w:rsidP="008B290D">
      <w:pPr>
        <w:pStyle w:val="a3"/>
        <w:spacing w:before="40" w:after="40" w:line="240" w:lineRule="auto"/>
        <w:ind w:firstLine="153"/>
        <w:jc w:val="lowKashida"/>
        <w:rPr>
          <w:rFonts w:cs="Traditional Arabic"/>
          <w:sz w:val="34"/>
          <w:szCs w:val="34"/>
          <w:shd w:val="clear" w:color="auto" w:fill="auto"/>
        </w:rPr>
      </w:pPr>
      <w:r w:rsidRPr="000C0FFD">
        <w:rPr>
          <w:rStyle w:val="a6"/>
          <w:rFonts w:cs="Traditional Arabic"/>
          <w:b w:val="0"/>
          <w:bCs w:val="0"/>
          <w:sz w:val="34"/>
          <w:szCs w:val="34"/>
          <w:shd w:val="clear" w:color="auto" w:fill="auto"/>
        </w:rPr>
        <w:t xml:space="preserve"> </w:t>
      </w:r>
      <w:r w:rsidRPr="000C0FFD">
        <w:rPr>
          <w:rStyle w:val="a6"/>
          <w:rFonts w:cs="Traditional Arabic" w:hint="cs"/>
          <w:b w:val="0"/>
          <w:bCs w:val="0"/>
          <w:sz w:val="34"/>
          <w:szCs w:val="34"/>
          <w:shd w:val="clear" w:color="auto" w:fill="auto"/>
          <w:rtl/>
        </w:rPr>
        <w:t>و</w:t>
      </w:r>
      <w:r w:rsidRPr="000C0FFD">
        <w:rPr>
          <w:rStyle w:val="a6"/>
          <w:rFonts w:cs="Traditional Arabic"/>
          <w:b w:val="0"/>
          <w:bCs w:val="0"/>
          <w:sz w:val="34"/>
          <w:szCs w:val="34"/>
          <w:shd w:val="clear" w:color="auto" w:fill="auto"/>
          <w:rtl/>
        </w:rPr>
        <w:t xml:space="preserve">معنى </w:t>
      </w:r>
      <w:r w:rsidRPr="000C0FFD">
        <w:rPr>
          <w:rStyle w:val="a6"/>
          <w:rFonts w:cs="Traditional Arabic" w:hint="cs"/>
          <w:b w:val="0"/>
          <w:bCs w:val="0"/>
          <w:sz w:val="34"/>
          <w:szCs w:val="34"/>
          <w:shd w:val="clear" w:color="auto" w:fill="auto"/>
          <w:rtl/>
        </w:rPr>
        <w:t xml:space="preserve">أن أسماء الله </w:t>
      </w:r>
      <w:r w:rsidRPr="000C0FFD">
        <w:rPr>
          <w:rStyle w:val="a6"/>
          <w:rFonts w:cs="Traditional Arabic"/>
          <w:b w:val="0"/>
          <w:bCs w:val="0"/>
          <w:sz w:val="34"/>
          <w:szCs w:val="34"/>
          <w:shd w:val="clear" w:color="auto" w:fill="auto"/>
          <w:rtl/>
        </w:rPr>
        <w:t>توقيفية</w:t>
      </w:r>
      <w:r w:rsidRPr="000C0FFD">
        <w:rPr>
          <w:rStyle w:val="a6"/>
          <w:rFonts w:cs="Traditional Arabic" w:hint="cs"/>
          <w:b w:val="0"/>
          <w:bCs w:val="0"/>
          <w:sz w:val="34"/>
          <w:szCs w:val="34"/>
          <w:shd w:val="clear" w:color="auto" w:fill="auto"/>
          <w:rtl/>
        </w:rPr>
        <w:t xml:space="preserve">: </w:t>
      </w:r>
      <w:r w:rsidR="005E0C3B" w:rsidRPr="000C0FFD">
        <w:rPr>
          <w:rFonts w:cs="Traditional Arabic"/>
          <w:sz w:val="34"/>
          <w:szCs w:val="34"/>
          <w:shd w:val="clear" w:color="auto" w:fill="auto"/>
          <w:rtl/>
        </w:rPr>
        <w:t>أي: إن مصدرها الوحيد هو النصوص الواردة في وحيي التنزيل - الكتاب والسنة - وأنه لا يمكن الاستدلال عليها أو ثباتها بالعقل، فوجب على أهل الإيمان لزوم الأدب مع الله والوقوف عند حدوده وعدم تعديها، فلا يحل لمخلوق الخوض فيها إلا بالدليل المنصوص عليه في أية محكمة أو سنة صحيحة ثابتة</w:t>
      </w:r>
      <w:r w:rsidR="005E0C3B" w:rsidRPr="000C0FFD">
        <w:rPr>
          <w:rFonts w:cs="Traditional Arabic"/>
          <w:sz w:val="34"/>
          <w:szCs w:val="34"/>
          <w:shd w:val="clear" w:color="auto" w:fill="auto"/>
        </w:rPr>
        <w:t>.</w:t>
      </w:r>
    </w:p>
    <w:p w14:paraId="788F54ED" w14:textId="77777777" w:rsidR="00395622" w:rsidRPr="000C0FFD" w:rsidRDefault="005E0C3B" w:rsidP="008B290D">
      <w:pPr>
        <w:pStyle w:val="a3"/>
        <w:spacing w:before="40" w:after="40" w:line="240" w:lineRule="auto"/>
        <w:ind w:firstLine="153"/>
        <w:jc w:val="lowKashida"/>
        <w:rPr>
          <w:rStyle w:val="a6"/>
          <w:rFonts w:cs="Traditional Arabic"/>
          <w:sz w:val="34"/>
          <w:szCs w:val="34"/>
          <w:shd w:val="clear" w:color="auto" w:fill="auto"/>
          <w:rtl/>
        </w:rPr>
      </w:pPr>
      <w:r w:rsidRPr="000C0FFD">
        <w:rPr>
          <w:rStyle w:val="a6"/>
          <w:rFonts w:cs="Traditional Arabic"/>
          <w:sz w:val="34"/>
          <w:szCs w:val="34"/>
          <w:shd w:val="clear" w:color="auto" w:fill="auto"/>
          <w:rtl/>
        </w:rPr>
        <w:t xml:space="preserve">وفي نحو ذلك يقول أبو منصورٍ </w:t>
      </w:r>
      <w:proofErr w:type="gramStart"/>
      <w:r w:rsidRPr="000C0FFD">
        <w:rPr>
          <w:rStyle w:val="a6"/>
          <w:rFonts w:cs="Traditional Arabic"/>
          <w:sz w:val="34"/>
          <w:szCs w:val="34"/>
          <w:shd w:val="clear" w:color="auto" w:fill="auto"/>
          <w:rtl/>
        </w:rPr>
        <w:t>البغداديُّ</w:t>
      </w:r>
      <w:r w:rsidR="00213B0B" w:rsidRPr="000C0FFD">
        <w:rPr>
          <w:rFonts w:cs="Traditional Arabic" w:hint="cs"/>
          <w:sz w:val="34"/>
          <w:szCs w:val="34"/>
          <w:shd w:val="clear" w:color="auto" w:fill="auto"/>
          <w:rtl/>
        </w:rPr>
        <w:t>(</w:t>
      </w:r>
      <w:proofErr w:type="gramEnd"/>
      <w:r w:rsidR="00213B0B" w:rsidRPr="000C0FFD">
        <w:rPr>
          <w:rStyle w:val="a5"/>
          <w:rFonts w:cs="Traditional Arabic"/>
          <w:sz w:val="34"/>
          <w:szCs w:val="34"/>
          <w:shd w:val="clear" w:color="auto" w:fill="auto"/>
          <w:rtl/>
        </w:rPr>
        <w:footnoteReference w:id="116"/>
      </w:r>
      <w:r w:rsidR="00213B0B" w:rsidRPr="000C0FFD">
        <w:rPr>
          <w:rFonts w:cs="Traditional Arabic" w:hint="cs"/>
          <w:sz w:val="34"/>
          <w:szCs w:val="34"/>
          <w:shd w:val="clear" w:color="auto" w:fill="auto"/>
          <w:rtl/>
        </w:rPr>
        <w:t>) -</w:t>
      </w:r>
      <w:r w:rsidR="00213B0B" w:rsidRPr="000C0FFD">
        <w:rPr>
          <w:rStyle w:val="a6"/>
          <w:rFonts w:cs="Traditional Arabic" w:hint="cs"/>
          <w:sz w:val="34"/>
          <w:szCs w:val="34"/>
          <w:shd w:val="clear" w:color="auto" w:fill="auto"/>
          <w:rtl/>
        </w:rPr>
        <w:t xml:space="preserve"> </w:t>
      </w:r>
      <w:r w:rsidRPr="000C0FFD">
        <w:rPr>
          <w:rStyle w:val="a6"/>
          <w:rFonts w:cs="Traditional Arabic"/>
          <w:sz w:val="34"/>
          <w:szCs w:val="34"/>
          <w:shd w:val="clear" w:color="auto" w:fill="auto"/>
          <w:rtl/>
        </w:rPr>
        <w:t>رحمه الله</w:t>
      </w:r>
      <w:r w:rsidR="00395622" w:rsidRPr="000C0FFD">
        <w:rPr>
          <w:rStyle w:val="a6"/>
          <w:rFonts w:cs="Traditional Arabic" w:hint="cs"/>
          <w:sz w:val="34"/>
          <w:szCs w:val="34"/>
          <w:shd w:val="clear" w:color="auto" w:fill="auto"/>
          <w:rtl/>
        </w:rPr>
        <w:t>-:</w:t>
      </w:r>
    </w:p>
    <w:p w14:paraId="2DB9FAE4" w14:textId="77777777" w:rsidR="005E0C3B" w:rsidRPr="000C0FFD" w:rsidRDefault="005E0C3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إنَّ مأخَذَ أسماءِ اللهِ تعالى التوقيفُ عليها؛ إمَّا بالقُرآنِ، وإمَّا بالسُّنَّةِ الصَّحيحةِ، وإمَّا بإجماعِ الأمَّةِ عليه، ولا يجوزُ إطلاقُ اسمٍ عليه من طريقِ القياسِ</w:t>
      </w:r>
      <w:r w:rsidRPr="000C0FFD">
        <w:rPr>
          <w:rFonts w:cs="Traditional Arabic"/>
          <w:sz w:val="34"/>
          <w:szCs w:val="34"/>
          <w:shd w:val="clear" w:color="auto" w:fill="auto"/>
        </w:rPr>
        <w:t>" </w:t>
      </w:r>
      <w:hyperlink r:id="rId34" w:anchor="_ftn2" w:history="1">
        <w:r w:rsidR="0091077C" w:rsidRPr="000C0FFD">
          <w:rPr>
            <w:rStyle w:val="Hyperlink"/>
            <w:rFonts w:cs="Traditional Arabic" w:hint="cs"/>
            <w:color w:val="auto"/>
            <w:sz w:val="34"/>
            <w:szCs w:val="34"/>
            <w:u w:val="none"/>
            <w:bdr w:val="none" w:sz="0" w:space="0" w:color="auto" w:frame="1"/>
            <w:shd w:val="clear" w:color="auto" w:fill="auto"/>
            <w:rtl/>
          </w:rPr>
          <w:t>(</w:t>
        </w:r>
        <w:r w:rsidR="0091077C" w:rsidRPr="000C0FFD">
          <w:rPr>
            <w:rStyle w:val="a5"/>
            <w:rFonts w:cs="Traditional Arabic"/>
            <w:sz w:val="34"/>
            <w:szCs w:val="34"/>
            <w:bdr w:val="none" w:sz="0" w:space="0" w:color="auto" w:frame="1"/>
            <w:shd w:val="clear" w:color="auto" w:fill="auto"/>
            <w:rtl/>
          </w:rPr>
          <w:footnoteReference w:id="117"/>
        </w:r>
        <w:r w:rsidR="0091077C" w:rsidRPr="000C0FFD">
          <w:rPr>
            <w:rStyle w:val="Hyperlink"/>
            <w:rFonts w:cs="Traditional Arabic" w:hint="cs"/>
            <w:color w:val="auto"/>
            <w:sz w:val="34"/>
            <w:szCs w:val="34"/>
            <w:u w:val="none"/>
            <w:bdr w:val="none" w:sz="0" w:space="0" w:color="auto" w:frame="1"/>
            <w:shd w:val="clear" w:color="auto" w:fill="auto"/>
            <w:rtl/>
          </w:rPr>
          <w:t>)</w:t>
        </w:r>
      </w:hyperlink>
      <w:r w:rsidRPr="000C0FFD">
        <w:rPr>
          <w:rFonts w:cs="Traditional Arabic"/>
          <w:sz w:val="34"/>
          <w:szCs w:val="34"/>
          <w:shd w:val="clear" w:color="auto" w:fill="auto"/>
          <w:rtl/>
        </w:rPr>
        <w:t>، ولهذا فقد حذَّر الله عباده من ذلك، فقال جلَّ في علاه</w:t>
      </w:r>
      <w:r w:rsidR="00EF7118" w:rsidRPr="000C0FFD">
        <w:rPr>
          <w:rFonts w:ascii="Times New Roman" w:eastAsia="Times New Roman" w:hAnsi="Times New Roman" w:cs="Traditional Arabic" w:hint="cs"/>
          <w:sz w:val="34"/>
          <w:szCs w:val="34"/>
          <w:shd w:val="clear" w:color="auto" w:fill="auto"/>
          <w:rtl/>
        </w:rPr>
        <w:t>:</w:t>
      </w:r>
      <w:r w:rsidR="00EF7118" w:rsidRPr="000C0FFD">
        <w:rPr>
          <w:rFonts w:ascii="Times New Roman" w:eastAsia="Times New Roman" w:hAnsi="Times New Roman" w:cs="Traditional Arabic" w:hint="cs"/>
          <w:b/>
          <w:bCs/>
          <w:sz w:val="34"/>
          <w:szCs w:val="34"/>
          <w:shd w:val="clear" w:color="auto" w:fill="auto"/>
          <w:rtl/>
        </w:rPr>
        <w:t xml:space="preserve"> </w:t>
      </w:r>
      <w:r w:rsidR="00EF7118" w:rsidRPr="000C0FFD">
        <w:rPr>
          <w:rFonts w:ascii="Times New Roman" w:eastAsia="Times New Roman" w:hAnsi="Times New Roman" w:cs="Traditional Arabic" w:hint="cs"/>
          <w:sz w:val="34"/>
          <w:szCs w:val="34"/>
          <w:shd w:val="clear" w:color="auto" w:fill="auto"/>
          <w:rtl/>
        </w:rPr>
        <w:t>﴿</w:t>
      </w:r>
      <w:r w:rsidR="00EF7118" w:rsidRPr="000C0FFD">
        <w:rPr>
          <w:rStyle w:val="a6"/>
          <w:rFonts w:cs="Traditional Arabic"/>
          <w:sz w:val="34"/>
          <w:szCs w:val="34"/>
          <w:shd w:val="clear" w:color="auto" w:fill="auto"/>
          <w:rtl/>
        </w:rPr>
        <w:t xml:space="preserve"> وَلا تَقْفُ مَا لَيْسَ لَكَ بِهِ عِلْمٌ إِنَّ السَّمْعَ وَالْبَصَرَ وَالْفُؤَادَ كُلُّ أُوْلَئِكَ كَانَ عَنْهُ</w:t>
      </w:r>
      <w:r w:rsidR="00EF7118" w:rsidRPr="000C0FFD">
        <w:rPr>
          <w:rFonts w:ascii="Arial" w:hAnsi="Arial" w:cs="Traditional Arabic"/>
          <w:color w:val="4D5156"/>
          <w:sz w:val="34"/>
          <w:szCs w:val="34"/>
          <w:shd w:val="clear" w:color="auto" w:fill="auto"/>
          <w:rtl/>
        </w:rPr>
        <w:t xml:space="preserve"> </w:t>
      </w:r>
      <w:r w:rsidR="00EF7118" w:rsidRPr="000C0FFD">
        <w:rPr>
          <w:rStyle w:val="1Char"/>
          <w:rFonts w:cs="Traditional Arabic"/>
          <w:color w:val="auto"/>
          <w:sz w:val="34"/>
          <w:szCs w:val="34"/>
          <w:shd w:val="clear" w:color="auto" w:fill="auto"/>
          <w:rtl/>
        </w:rPr>
        <w:t>مَسْئُولًا</w:t>
      </w:r>
      <w:r w:rsidR="00EF7118" w:rsidRPr="000C0FFD">
        <w:rPr>
          <w:rStyle w:val="1Char"/>
          <w:rFonts w:cs="Traditional Arabic"/>
          <w:color w:val="auto"/>
          <w:sz w:val="34"/>
          <w:szCs w:val="34"/>
          <w:shd w:val="clear" w:color="auto" w:fill="auto"/>
        </w:rPr>
        <w:t> </w:t>
      </w:r>
      <w:r w:rsidR="00EF7118" w:rsidRPr="000C0FFD">
        <w:rPr>
          <w:rFonts w:ascii="Times New Roman" w:eastAsia="Times New Roman" w:hAnsi="Times New Roman" w:cs="Traditional Arabic" w:hint="cs"/>
          <w:b/>
          <w:bCs/>
          <w:sz w:val="34"/>
          <w:szCs w:val="34"/>
          <w:shd w:val="clear" w:color="auto" w:fill="auto"/>
          <w:rtl/>
        </w:rPr>
        <w:t>﴾</w:t>
      </w:r>
      <w:r w:rsidR="00395622" w:rsidRPr="000C0FFD">
        <w:rPr>
          <w:rFonts w:cs="Traditional Arabic" w:hint="cs"/>
          <w:sz w:val="34"/>
          <w:szCs w:val="34"/>
          <w:shd w:val="clear" w:color="auto" w:fill="auto"/>
          <w:rtl/>
        </w:rPr>
        <w:t xml:space="preserve"> (</w:t>
      </w:r>
      <w:r w:rsidR="00395622" w:rsidRPr="000C0FFD">
        <w:rPr>
          <w:rFonts w:cs="Traditional Arabic"/>
          <w:sz w:val="34"/>
          <w:szCs w:val="34"/>
          <w:shd w:val="clear" w:color="auto" w:fill="auto"/>
        </w:rPr>
        <w:t xml:space="preserve"> </w:t>
      </w:r>
      <w:r w:rsidRPr="000C0FFD">
        <w:rPr>
          <w:rFonts w:cs="Traditional Arabic"/>
          <w:sz w:val="34"/>
          <w:szCs w:val="34"/>
          <w:shd w:val="clear" w:color="auto" w:fill="auto"/>
          <w:rtl/>
        </w:rPr>
        <w:t>الإسراء: 36</w:t>
      </w:r>
      <w:r w:rsidR="00395622" w:rsidRPr="000C0FFD">
        <w:rPr>
          <w:rFonts w:cs="Traditional Arabic" w:hint="cs"/>
          <w:sz w:val="34"/>
          <w:szCs w:val="34"/>
          <w:shd w:val="clear" w:color="auto" w:fill="auto"/>
          <w:rtl/>
        </w:rPr>
        <w:t>).</w:t>
      </w:r>
    </w:p>
    <w:p w14:paraId="52DABACB" w14:textId="77777777" w:rsidR="00395622" w:rsidRPr="000C0FFD" w:rsidRDefault="005E0C3B" w:rsidP="008B290D">
      <w:pPr>
        <w:pStyle w:val="a3"/>
        <w:spacing w:before="40" w:after="40" w:line="240" w:lineRule="auto"/>
        <w:ind w:firstLine="153"/>
        <w:jc w:val="lowKashida"/>
        <w:rPr>
          <w:rStyle w:val="a6"/>
          <w:rFonts w:cs="Traditional Arabic"/>
          <w:b w:val="0"/>
          <w:bCs w:val="0"/>
          <w:sz w:val="34"/>
          <w:szCs w:val="34"/>
          <w:shd w:val="clear" w:color="auto" w:fill="auto"/>
        </w:rPr>
      </w:pPr>
      <w:r w:rsidRPr="000C0FFD">
        <w:rPr>
          <w:rStyle w:val="a6"/>
          <w:rFonts w:cs="Traditional Arabic"/>
          <w:sz w:val="34"/>
          <w:szCs w:val="34"/>
          <w:shd w:val="clear" w:color="auto" w:fill="auto"/>
          <w:rtl/>
        </w:rPr>
        <w:t xml:space="preserve">وقال ابنُ حَجَرٍ </w:t>
      </w:r>
      <w:proofErr w:type="spellStart"/>
      <w:r w:rsidRPr="000C0FFD">
        <w:rPr>
          <w:rStyle w:val="a6"/>
          <w:rFonts w:cs="Traditional Arabic"/>
          <w:sz w:val="34"/>
          <w:szCs w:val="34"/>
          <w:shd w:val="clear" w:color="auto" w:fill="auto"/>
          <w:rtl/>
        </w:rPr>
        <w:t>الهيتمي</w:t>
      </w:r>
      <w:proofErr w:type="spellEnd"/>
      <w:r w:rsidRPr="000C0FFD">
        <w:rPr>
          <w:rStyle w:val="a6"/>
          <w:rFonts w:cs="Traditional Arabic"/>
          <w:b w:val="0"/>
          <w:bCs w:val="0"/>
          <w:sz w:val="34"/>
          <w:szCs w:val="34"/>
          <w:shd w:val="clear" w:color="auto" w:fill="auto"/>
          <w:rtl/>
        </w:rPr>
        <w:t xml:space="preserve"> (ت</w:t>
      </w:r>
      <w:r w:rsidR="00395622" w:rsidRPr="000C0FFD">
        <w:rPr>
          <w:rStyle w:val="a6"/>
          <w:rFonts w:cs="Traditional Arabic" w:hint="cs"/>
          <w:b w:val="0"/>
          <w:bCs w:val="0"/>
          <w:sz w:val="34"/>
          <w:szCs w:val="34"/>
          <w:shd w:val="clear" w:color="auto" w:fill="auto"/>
          <w:rtl/>
        </w:rPr>
        <w:t>:</w:t>
      </w:r>
      <w:r w:rsidRPr="000C0FFD">
        <w:rPr>
          <w:rStyle w:val="a6"/>
          <w:rFonts w:cs="Traditional Arabic"/>
          <w:b w:val="0"/>
          <w:bCs w:val="0"/>
          <w:sz w:val="34"/>
          <w:szCs w:val="34"/>
          <w:shd w:val="clear" w:color="auto" w:fill="auto"/>
          <w:rtl/>
        </w:rPr>
        <w:t xml:space="preserve"> 974هـ)</w:t>
      </w:r>
      <w:r w:rsidRPr="000C0FFD">
        <w:rPr>
          <w:rStyle w:val="a6"/>
          <w:rFonts w:cs="Traditional Arabic"/>
          <w:sz w:val="34"/>
          <w:szCs w:val="34"/>
          <w:shd w:val="clear" w:color="auto" w:fill="auto"/>
          <w:rtl/>
        </w:rPr>
        <w:t xml:space="preserve"> - رحمه الله</w:t>
      </w:r>
      <w:r w:rsidR="00395622" w:rsidRPr="000C0FFD">
        <w:rPr>
          <w:rStyle w:val="a6"/>
          <w:rFonts w:cs="Traditional Arabic" w:hint="cs"/>
          <w:sz w:val="34"/>
          <w:szCs w:val="34"/>
          <w:shd w:val="clear" w:color="auto" w:fill="auto"/>
          <w:rtl/>
        </w:rPr>
        <w:t>-:</w:t>
      </w:r>
      <w:r w:rsidRPr="000C0FFD">
        <w:rPr>
          <w:rStyle w:val="a6"/>
          <w:rFonts w:cs="Traditional Arabic"/>
          <w:sz w:val="34"/>
          <w:szCs w:val="34"/>
          <w:shd w:val="clear" w:color="auto" w:fill="auto"/>
        </w:rPr>
        <w:t xml:space="preserve"> </w:t>
      </w:r>
    </w:p>
    <w:p w14:paraId="2C3CDFE7" w14:textId="2DD3DEC7" w:rsidR="008B290D" w:rsidRDefault="00395622" w:rsidP="008B290D">
      <w:pPr>
        <w:pStyle w:val="a3"/>
        <w:spacing w:before="40" w:after="40" w:line="240" w:lineRule="auto"/>
        <w:ind w:firstLine="153"/>
        <w:jc w:val="lowKashida"/>
        <w:rPr>
          <w:rFonts w:cs="Traditional Arabic"/>
          <w:sz w:val="34"/>
          <w:szCs w:val="34"/>
          <w:shd w:val="clear" w:color="auto" w:fill="auto"/>
        </w:rPr>
      </w:pPr>
      <w:r w:rsidRPr="000C0FFD">
        <w:rPr>
          <w:rStyle w:val="a6"/>
          <w:rFonts w:cs="Traditional Arabic"/>
          <w:b w:val="0"/>
          <w:bCs w:val="0"/>
          <w:sz w:val="34"/>
          <w:szCs w:val="34"/>
          <w:shd w:val="clear" w:color="auto" w:fill="auto"/>
        </w:rPr>
        <w:t>"</w:t>
      </w:r>
      <w:r w:rsidR="005E0C3B" w:rsidRPr="000C0FFD">
        <w:rPr>
          <w:rFonts w:cs="Traditional Arabic"/>
          <w:sz w:val="34"/>
          <w:szCs w:val="34"/>
          <w:shd w:val="clear" w:color="auto" w:fill="auto"/>
          <w:rtl/>
        </w:rPr>
        <w:t>أسماءُ اللهِ تعالى توقيفيَّةٌ على الأصَحِّ، فلا يجوزُ اختراعُ اسمٍ أو وصفٍ له تعالى إلَّا بقُرآنٍ، أو خبرٍ صحيحٍ وإن لم يتواتَرْ</w:t>
      </w:r>
      <w:r w:rsidR="0003514A" w:rsidRPr="000C0FFD">
        <w:rPr>
          <w:rFonts w:cs="Traditional Arabic" w:hint="cs"/>
          <w:sz w:val="34"/>
          <w:szCs w:val="34"/>
          <w:shd w:val="clear" w:color="auto" w:fill="auto"/>
          <w:rtl/>
        </w:rPr>
        <w:t xml:space="preserve">". </w:t>
      </w:r>
      <w:hyperlink r:id="rId35" w:anchor="_ftn3" w:history="1">
        <w:r w:rsidR="0091077C" w:rsidRPr="000C0FFD">
          <w:rPr>
            <w:rStyle w:val="Hyperlink"/>
            <w:rFonts w:cs="Traditional Arabic" w:hint="cs"/>
            <w:color w:val="auto"/>
            <w:sz w:val="34"/>
            <w:szCs w:val="34"/>
            <w:u w:val="none"/>
            <w:bdr w:val="none" w:sz="0" w:space="0" w:color="auto" w:frame="1"/>
            <w:shd w:val="clear" w:color="auto" w:fill="auto"/>
            <w:rtl/>
          </w:rPr>
          <w:t>(</w:t>
        </w:r>
        <w:r w:rsidR="0091077C" w:rsidRPr="000C0FFD">
          <w:rPr>
            <w:rStyle w:val="a5"/>
            <w:rFonts w:cs="Traditional Arabic"/>
            <w:sz w:val="34"/>
            <w:szCs w:val="34"/>
            <w:bdr w:val="none" w:sz="0" w:space="0" w:color="auto" w:frame="1"/>
            <w:shd w:val="clear" w:color="auto" w:fill="auto"/>
            <w:rtl/>
          </w:rPr>
          <w:footnoteReference w:id="118"/>
        </w:r>
        <w:r w:rsidR="0091077C" w:rsidRPr="000C0FFD">
          <w:rPr>
            <w:rStyle w:val="Hyperlink"/>
            <w:rFonts w:cs="Traditional Arabic" w:hint="cs"/>
            <w:color w:val="auto"/>
            <w:sz w:val="34"/>
            <w:szCs w:val="34"/>
            <w:u w:val="none"/>
            <w:bdr w:val="none" w:sz="0" w:space="0" w:color="auto" w:frame="1"/>
            <w:shd w:val="clear" w:color="auto" w:fill="auto"/>
            <w:rtl/>
          </w:rPr>
          <w:t>)</w:t>
        </w:r>
      </w:hyperlink>
      <w:r w:rsidR="005E0C3B" w:rsidRPr="000C0FFD">
        <w:rPr>
          <w:rFonts w:cs="Traditional Arabic"/>
          <w:sz w:val="34"/>
          <w:szCs w:val="34"/>
          <w:shd w:val="clear" w:color="auto" w:fill="auto"/>
        </w:rPr>
        <w:t>.</w:t>
      </w:r>
    </w:p>
    <w:p w14:paraId="341638F5" w14:textId="77777777" w:rsidR="008B290D" w:rsidRDefault="008B290D">
      <w:pPr>
        <w:bidi w:val="0"/>
        <w:rPr>
          <w:rFonts w:ascii="Calibri" w:eastAsia="Calibri" w:hAnsi="Calibri" w:cs="Traditional Arabic"/>
          <w:sz w:val="34"/>
          <w:szCs w:val="34"/>
        </w:rPr>
      </w:pPr>
      <w:r>
        <w:rPr>
          <w:rFonts w:cs="Traditional Arabic"/>
          <w:sz w:val="34"/>
          <w:szCs w:val="34"/>
        </w:rPr>
        <w:br w:type="page"/>
      </w:r>
    </w:p>
    <w:p w14:paraId="366678CF" w14:textId="77777777" w:rsidR="00395622" w:rsidRPr="000C0FFD" w:rsidRDefault="000B01FB" w:rsidP="008B290D">
      <w:pPr>
        <w:pStyle w:val="a3"/>
        <w:spacing w:before="40" w:after="40" w:line="240" w:lineRule="auto"/>
        <w:ind w:firstLine="153"/>
        <w:jc w:val="lowKashida"/>
        <w:rPr>
          <w:rStyle w:val="a6"/>
          <w:rFonts w:cs="Traditional Arabic"/>
          <w:sz w:val="34"/>
          <w:szCs w:val="34"/>
          <w:shd w:val="clear" w:color="auto" w:fill="auto"/>
          <w:rtl/>
        </w:rPr>
      </w:pPr>
      <w:r w:rsidRPr="000C0FFD">
        <w:rPr>
          <w:rStyle w:val="a6"/>
          <w:rFonts w:cs="Traditional Arabic" w:hint="cs"/>
          <w:sz w:val="34"/>
          <w:szCs w:val="34"/>
          <w:shd w:val="clear" w:color="auto" w:fill="auto"/>
          <w:rtl/>
        </w:rPr>
        <w:lastRenderedPageBreak/>
        <w:t>و</w:t>
      </w:r>
      <w:r w:rsidR="005E0C3B" w:rsidRPr="000C0FFD">
        <w:rPr>
          <w:rStyle w:val="a6"/>
          <w:rFonts w:cs="Traditional Arabic"/>
          <w:sz w:val="34"/>
          <w:szCs w:val="34"/>
          <w:shd w:val="clear" w:color="auto" w:fill="auto"/>
          <w:rtl/>
        </w:rPr>
        <w:t>قال ابنُ أبي زمنين</w:t>
      </w:r>
      <w:r w:rsidR="005E0C3B" w:rsidRPr="000C0FFD">
        <w:rPr>
          <w:rStyle w:val="a6"/>
          <w:rFonts w:cs="Traditional Arabic"/>
          <w:b w:val="0"/>
          <w:bCs w:val="0"/>
          <w:sz w:val="34"/>
          <w:szCs w:val="34"/>
          <w:shd w:val="clear" w:color="auto" w:fill="auto"/>
          <w:rtl/>
        </w:rPr>
        <w:t xml:space="preserve"> (ت</w:t>
      </w:r>
      <w:r w:rsidR="00395622" w:rsidRPr="000C0FFD">
        <w:rPr>
          <w:rStyle w:val="a6"/>
          <w:rFonts w:cs="Traditional Arabic" w:hint="cs"/>
          <w:b w:val="0"/>
          <w:bCs w:val="0"/>
          <w:sz w:val="34"/>
          <w:szCs w:val="34"/>
          <w:shd w:val="clear" w:color="auto" w:fill="auto"/>
          <w:rtl/>
        </w:rPr>
        <w:t>:</w:t>
      </w:r>
      <w:r w:rsidR="005E0C3B" w:rsidRPr="000C0FFD">
        <w:rPr>
          <w:rStyle w:val="a6"/>
          <w:rFonts w:cs="Traditional Arabic"/>
          <w:b w:val="0"/>
          <w:bCs w:val="0"/>
          <w:sz w:val="34"/>
          <w:szCs w:val="34"/>
          <w:shd w:val="clear" w:color="auto" w:fill="auto"/>
          <w:rtl/>
        </w:rPr>
        <w:t xml:space="preserve"> 399هـ) </w:t>
      </w:r>
      <w:r w:rsidR="005E0C3B" w:rsidRPr="000C0FFD">
        <w:rPr>
          <w:rStyle w:val="a6"/>
          <w:rFonts w:cs="Traditional Arabic"/>
          <w:sz w:val="34"/>
          <w:szCs w:val="34"/>
          <w:shd w:val="clear" w:color="auto" w:fill="auto"/>
          <w:rtl/>
        </w:rPr>
        <w:t>- رحمه الله</w:t>
      </w:r>
      <w:r w:rsidR="00395622" w:rsidRPr="000C0FFD">
        <w:rPr>
          <w:rStyle w:val="a6"/>
          <w:rFonts w:cs="Traditional Arabic" w:hint="cs"/>
          <w:sz w:val="34"/>
          <w:szCs w:val="34"/>
          <w:shd w:val="clear" w:color="auto" w:fill="auto"/>
          <w:rtl/>
        </w:rPr>
        <w:t>-:</w:t>
      </w:r>
    </w:p>
    <w:p w14:paraId="14357984" w14:textId="77777777" w:rsidR="005E0C3B" w:rsidRPr="000C0FFD" w:rsidRDefault="005E0C3B" w:rsidP="008B290D">
      <w:pPr>
        <w:pStyle w:val="a3"/>
        <w:spacing w:before="40" w:after="40" w:line="240" w:lineRule="auto"/>
        <w:ind w:firstLine="153"/>
        <w:jc w:val="lowKashida"/>
        <w:rPr>
          <w:rFonts w:cs="Traditional Arabic"/>
          <w:sz w:val="34"/>
          <w:szCs w:val="34"/>
          <w:shd w:val="clear" w:color="auto" w:fill="auto"/>
        </w:rPr>
      </w:pPr>
      <w:r w:rsidRPr="000C0FFD">
        <w:rPr>
          <w:rStyle w:val="a6"/>
          <w:rFonts w:cs="Traditional Arabic"/>
          <w:sz w:val="34"/>
          <w:szCs w:val="34"/>
          <w:shd w:val="clear" w:color="auto" w:fill="auto"/>
        </w:rPr>
        <w:t xml:space="preserve"> </w:t>
      </w:r>
      <w:r w:rsidR="00395622" w:rsidRPr="000C0FFD">
        <w:rPr>
          <w:rStyle w:val="a6"/>
          <w:rFonts w:cs="Traditional Arabic" w:hint="cs"/>
          <w:sz w:val="34"/>
          <w:szCs w:val="34"/>
          <w:shd w:val="clear" w:color="auto" w:fill="auto"/>
          <w:rtl/>
        </w:rPr>
        <w:t>"</w:t>
      </w:r>
      <w:r w:rsidRPr="000C0FFD">
        <w:rPr>
          <w:rFonts w:cs="Traditional Arabic"/>
          <w:sz w:val="34"/>
          <w:szCs w:val="34"/>
          <w:shd w:val="clear" w:color="auto" w:fill="auto"/>
          <w:rtl/>
        </w:rPr>
        <w:t>اعلَمْ أنَّ أهلَ العِلمِ باللهِ وبما جاءت به أنبياؤُه ورُسُلُه يَرَونَ الجَهلَ بما لم يخبِرْ به تبارك وتعالى عن نَفْسِه عِلمًا، والعَجْزَ عمَّا لم يَدْعُ إيمانًا، وأنَّهم إنما ينتهون من وَصْفِه بصفاتِه وأسمائِه إلى حيثُ انتهى في كتابِه، وعلى لسانِ نبيِّه صلَّى اللهُ عليه وسلَّ</w:t>
      </w:r>
      <w:r w:rsidR="00395622" w:rsidRPr="000C0FFD">
        <w:rPr>
          <w:rFonts w:cs="Traditional Arabic" w:hint="cs"/>
          <w:sz w:val="34"/>
          <w:szCs w:val="34"/>
          <w:shd w:val="clear" w:color="auto" w:fill="auto"/>
          <w:rtl/>
        </w:rPr>
        <w:t>م". (</w:t>
      </w:r>
      <w:r w:rsidR="0091077C" w:rsidRPr="000C0FFD">
        <w:rPr>
          <w:rStyle w:val="a5"/>
          <w:rFonts w:cs="Traditional Arabic"/>
          <w:sz w:val="34"/>
          <w:szCs w:val="34"/>
          <w:shd w:val="clear" w:color="auto" w:fill="auto"/>
          <w:rtl/>
        </w:rPr>
        <w:footnoteReference w:id="119"/>
      </w:r>
      <w:r w:rsidR="00395622" w:rsidRPr="000C0FFD">
        <w:rPr>
          <w:rFonts w:cs="Traditional Arabic" w:hint="cs"/>
          <w:sz w:val="34"/>
          <w:szCs w:val="34"/>
          <w:shd w:val="clear" w:color="auto" w:fill="auto"/>
          <w:rtl/>
        </w:rPr>
        <w:t>)</w:t>
      </w:r>
      <w:r w:rsidR="00395622" w:rsidRPr="000C0FFD">
        <w:rPr>
          <w:rFonts w:cs="Traditional Arabic"/>
          <w:sz w:val="34"/>
          <w:szCs w:val="34"/>
          <w:shd w:val="clear" w:color="auto" w:fill="auto"/>
        </w:rPr>
        <w:t xml:space="preserve"> </w:t>
      </w:r>
    </w:p>
    <w:p w14:paraId="62836809" w14:textId="4F94E892" w:rsidR="00855713" w:rsidRPr="000C0FFD" w:rsidRDefault="005E0C3B" w:rsidP="008B290D">
      <w:pPr>
        <w:pStyle w:val="a3"/>
        <w:spacing w:before="40" w:after="40" w:line="240" w:lineRule="auto"/>
        <w:ind w:firstLine="153"/>
        <w:jc w:val="lowKashida"/>
        <w:rPr>
          <w:rStyle w:val="a6"/>
          <w:rFonts w:cs="Traditional Arabic"/>
          <w:b w:val="0"/>
          <w:bCs w:val="0"/>
          <w:sz w:val="34"/>
          <w:szCs w:val="34"/>
          <w:shd w:val="clear" w:color="auto" w:fill="auto"/>
        </w:rPr>
      </w:pPr>
      <w:r w:rsidRPr="000C0FFD">
        <w:rPr>
          <w:rStyle w:val="a6"/>
          <w:rFonts w:cs="Traditional Arabic"/>
          <w:sz w:val="34"/>
          <w:szCs w:val="34"/>
          <w:shd w:val="clear" w:color="auto" w:fill="auto"/>
          <w:rtl/>
        </w:rPr>
        <w:t>وقال صنعُ اللهِ بن صنعِ اللهِ الحلبي الحنفي المكي</w:t>
      </w:r>
      <w:r w:rsidR="00395622" w:rsidRPr="000C0FFD">
        <w:rPr>
          <w:rStyle w:val="a6"/>
          <w:rFonts w:cs="Traditional Arabic" w:hint="cs"/>
          <w:sz w:val="34"/>
          <w:szCs w:val="34"/>
          <w:shd w:val="clear" w:color="auto" w:fill="auto"/>
          <w:rtl/>
        </w:rPr>
        <w:t>:</w:t>
      </w:r>
      <w:r w:rsidR="00395622" w:rsidRPr="000C0FFD">
        <w:rPr>
          <w:rStyle w:val="a6"/>
          <w:rFonts w:cs="Traditional Arabic" w:hint="cs"/>
          <w:b w:val="0"/>
          <w:bCs w:val="0"/>
          <w:sz w:val="34"/>
          <w:szCs w:val="34"/>
          <w:shd w:val="clear" w:color="auto" w:fill="auto"/>
          <w:rtl/>
        </w:rPr>
        <w:t xml:space="preserve"> (</w:t>
      </w:r>
      <w:r w:rsidRPr="000C0FFD">
        <w:rPr>
          <w:rFonts w:cs="Traditional Arabic"/>
          <w:sz w:val="34"/>
          <w:szCs w:val="34"/>
          <w:shd w:val="clear" w:color="auto" w:fill="auto"/>
          <w:rtl/>
        </w:rPr>
        <w:t>ت</w:t>
      </w:r>
      <w:r w:rsidR="00395622"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1120هـ</w:t>
      </w:r>
      <w:r w:rsidR="00395622" w:rsidRPr="000C0FFD">
        <w:rPr>
          <w:rFonts w:cs="Traditional Arabic" w:hint="cs"/>
          <w:sz w:val="34"/>
          <w:szCs w:val="34"/>
          <w:shd w:val="clear" w:color="auto" w:fill="auto"/>
          <w:rtl/>
        </w:rPr>
        <w:t>)</w:t>
      </w:r>
      <w:r w:rsidRPr="000C0FFD">
        <w:rPr>
          <w:rStyle w:val="a6"/>
          <w:rFonts w:cs="Traditional Arabic"/>
          <w:b w:val="0"/>
          <w:bCs w:val="0"/>
          <w:sz w:val="34"/>
          <w:szCs w:val="34"/>
          <w:shd w:val="clear" w:color="auto" w:fill="auto"/>
        </w:rPr>
        <w:t> </w:t>
      </w:r>
      <w:r w:rsidRPr="000C0FFD">
        <w:rPr>
          <w:rStyle w:val="a6"/>
          <w:rFonts w:cs="Traditional Arabic"/>
          <w:sz w:val="34"/>
          <w:szCs w:val="34"/>
          <w:shd w:val="clear" w:color="auto" w:fill="auto"/>
        </w:rPr>
        <w:t>- </w:t>
      </w:r>
      <w:r w:rsidRPr="000C0FFD">
        <w:rPr>
          <w:rStyle w:val="a6"/>
          <w:rFonts w:cs="Traditional Arabic"/>
          <w:sz w:val="34"/>
          <w:szCs w:val="34"/>
          <w:shd w:val="clear" w:color="auto" w:fill="auto"/>
          <w:rtl/>
        </w:rPr>
        <w:t xml:space="preserve">رحمه </w:t>
      </w:r>
      <w:proofErr w:type="gramStart"/>
      <w:r w:rsidRPr="000C0FFD">
        <w:rPr>
          <w:rStyle w:val="a6"/>
          <w:rFonts w:cs="Traditional Arabic"/>
          <w:sz w:val="34"/>
          <w:szCs w:val="34"/>
          <w:shd w:val="clear" w:color="auto" w:fill="auto"/>
          <w:rtl/>
        </w:rPr>
        <w:t>الله</w:t>
      </w:r>
      <w:r w:rsidR="000C0FFD">
        <w:rPr>
          <w:rStyle w:val="a6"/>
          <w:rFonts w:cs="Traditional Arabic"/>
          <w:sz w:val="34"/>
          <w:szCs w:val="34"/>
          <w:shd w:val="clear" w:color="auto" w:fill="auto"/>
          <w:rtl/>
        </w:rPr>
        <w:t>:</w:t>
      </w:r>
      <w:r w:rsidRPr="000C0FFD">
        <w:rPr>
          <w:rStyle w:val="a6"/>
          <w:rFonts w:cs="Traditional Arabic"/>
          <w:sz w:val="34"/>
          <w:szCs w:val="34"/>
          <w:shd w:val="clear" w:color="auto" w:fill="auto"/>
        </w:rPr>
        <w:t>-</w:t>
      </w:r>
      <w:proofErr w:type="gramEnd"/>
    </w:p>
    <w:p w14:paraId="663B0C1E" w14:textId="77777777" w:rsidR="005E0C3B" w:rsidRPr="000C0FFD" w:rsidRDefault="00855713"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Pr>
        <w:t xml:space="preserve"> </w:t>
      </w:r>
      <w:r w:rsidR="005E0C3B" w:rsidRPr="000C0FFD">
        <w:rPr>
          <w:rFonts w:cs="Traditional Arabic"/>
          <w:sz w:val="34"/>
          <w:szCs w:val="34"/>
          <w:shd w:val="clear" w:color="auto" w:fill="auto"/>
        </w:rPr>
        <w:t>"</w:t>
      </w:r>
      <w:r w:rsidR="005E0C3B" w:rsidRPr="000C0FFD">
        <w:rPr>
          <w:rFonts w:cs="Traditional Arabic"/>
          <w:sz w:val="34"/>
          <w:szCs w:val="34"/>
          <w:shd w:val="clear" w:color="auto" w:fill="auto"/>
          <w:rtl/>
        </w:rPr>
        <w:t>أسماؤُه تعالى توقيفيَّةٌ؛ أي: لا يجوزُ إطلاقُ اسمٍ عليه تعالى، ما لم يَرِدْ شَرْعًا أنَّه من أسمائِه تعالى</w:t>
      </w:r>
      <w:r w:rsidR="00E7528D" w:rsidRPr="000C0FFD">
        <w:rPr>
          <w:rFonts w:cs="Traditional Arabic" w:hint="cs"/>
          <w:sz w:val="34"/>
          <w:szCs w:val="34"/>
          <w:shd w:val="clear" w:color="auto" w:fill="auto"/>
          <w:rtl/>
        </w:rPr>
        <w:t>". (</w:t>
      </w:r>
      <w:r w:rsidR="00E7528D" w:rsidRPr="000C0FFD">
        <w:rPr>
          <w:rStyle w:val="a5"/>
          <w:rFonts w:cs="Traditional Arabic"/>
          <w:sz w:val="34"/>
          <w:szCs w:val="34"/>
          <w:shd w:val="clear" w:color="auto" w:fill="auto"/>
          <w:rtl/>
        </w:rPr>
        <w:footnoteReference w:id="120"/>
      </w:r>
      <w:r w:rsidR="00E7528D" w:rsidRPr="000C0FFD">
        <w:rPr>
          <w:rFonts w:cs="Traditional Arabic" w:hint="cs"/>
          <w:sz w:val="34"/>
          <w:szCs w:val="34"/>
          <w:shd w:val="clear" w:color="auto" w:fill="auto"/>
          <w:rtl/>
        </w:rPr>
        <w:t>)</w:t>
      </w:r>
    </w:p>
    <w:p w14:paraId="024CB57E" w14:textId="40A42223" w:rsidR="008B290D" w:rsidRDefault="004F1DEC"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وأما باب الإخبار فإنه أوسع</w:t>
      </w:r>
      <w:r w:rsidR="005E0C3B" w:rsidRPr="000C0FFD">
        <w:rPr>
          <w:rFonts w:cs="Traditional Arabic"/>
          <w:sz w:val="34"/>
          <w:szCs w:val="34"/>
          <w:shd w:val="clear" w:color="auto" w:fill="auto"/>
          <w:rtl/>
        </w:rPr>
        <w:t>، وأنه لا يكون إلا بما جاء به الخبر بالوحي المنزل من الكتاب والسنة</w:t>
      </w:r>
      <w:r w:rsidR="005E0C3B" w:rsidRPr="000C0FFD">
        <w:rPr>
          <w:rFonts w:cs="Traditional Arabic"/>
          <w:sz w:val="34"/>
          <w:szCs w:val="34"/>
          <w:shd w:val="clear" w:color="auto" w:fill="auto"/>
        </w:rPr>
        <w:t>.</w:t>
      </w:r>
      <w:r w:rsidR="00395622" w:rsidRPr="000C0FFD">
        <w:rPr>
          <w:rFonts w:cs="Traditional Arabic" w:hint="cs"/>
          <w:sz w:val="34"/>
          <w:szCs w:val="34"/>
          <w:shd w:val="clear" w:color="auto" w:fill="auto"/>
          <w:rtl/>
        </w:rPr>
        <w:t xml:space="preserve"> (</w:t>
      </w:r>
      <w:r w:rsidR="00395622" w:rsidRPr="000C0FFD">
        <w:rPr>
          <w:rStyle w:val="a5"/>
          <w:rFonts w:cs="Traditional Arabic"/>
          <w:sz w:val="34"/>
          <w:szCs w:val="34"/>
          <w:shd w:val="clear" w:color="auto" w:fill="auto"/>
          <w:rtl/>
        </w:rPr>
        <w:footnoteReference w:id="121"/>
      </w:r>
      <w:r w:rsidR="00395622" w:rsidRPr="000C0FFD">
        <w:rPr>
          <w:rFonts w:cs="Traditional Arabic" w:hint="cs"/>
          <w:sz w:val="34"/>
          <w:szCs w:val="34"/>
          <w:shd w:val="clear" w:color="auto" w:fill="auto"/>
          <w:rtl/>
        </w:rPr>
        <w:t>)</w:t>
      </w:r>
    </w:p>
    <w:p w14:paraId="73BE5E78" w14:textId="77777777" w:rsidR="008B290D" w:rsidRDefault="008B290D">
      <w:pPr>
        <w:bidi w:val="0"/>
        <w:rPr>
          <w:rFonts w:ascii="Calibri" w:eastAsia="Calibri" w:hAnsi="Calibri" w:cs="Traditional Arabic"/>
          <w:sz w:val="34"/>
          <w:szCs w:val="34"/>
        </w:rPr>
      </w:pPr>
      <w:r>
        <w:rPr>
          <w:rFonts w:cs="Traditional Arabic"/>
          <w:sz w:val="34"/>
          <w:szCs w:val="34"/>
        </w:rPr>
        <w:br w:type="page"/>
      </w:r>
    </w:p>
    <w:p w14:paraId="53DB470A" w14:textId="77777777" w:rsidR="001518FB" w:rsidRPr="008B290D" w:rsidRDefault="00BA6253" w:rsidP="008B290D">
      <w:pPr>
        <w:pStyle w:val="2"/>
        <w:bidi/>
        <w:rPr>
          <w:szCs w:val="36"/>
          <w:rtl/>
        </w:rPr>
      </w:pPr>
      <w:bookmarkStart w:id="48" w:name="_Toc154488343"/>
      <w:proofErr w:type="gramStart"/>
      <w:r w:rsidRPr="008B290D">
        <w:rPr>
          <w:rFonts w:ascii="Traditional Arabic" w:hAnsi="Traditional Arabic"/>
          <w:color w:val="000000"/>
          <w:szCs w:val="36"/>
        </w:rPr>
        <w:lastRenderedPageBreak/>
        <w:t>.</w:t>
      </w:r>
      <w:r w:rsidR="001830C2" w:rsidRPr="008B290D">
        <w:rPr>
          <w:rFonts w:hint="cs"/>
          <w:szCs w:val="36"/>
          <w:rtl/>
        </w:rPr>
        <w:t>ال</w:t>
      </w:r>
      <w:r w:rsidR="005E0C3B" w:rsidRPr="008B290D">
        <w:rPr>
          <w:rFonts w:hint="cs"/>
          <w:szCs w:val="36"/>
          <w:rtl/>
        </w:rPr>
        <w:t>مطلب</w:t>
      </w:r>
      <w:proofErr w:type="gramEnd"/>
      <w:r w:rsidR="005E0C3B" w:rsidRPr="008B290D">
        <w:rPr>
          <w:rFonts w:hint="cs"/>
          <w:szCs w:val="36"/>
          <w:rtl/>
        </w:rPr>
        <w:t xml:space="preserve"> الرابع</w:t>
      </w:r>
      <w:r w:rsidR="005A7ADD" w:rsidRPr="008B290D">
        <w:rPr>
          <w:rFonts w:hint="cs"/>
          <w:szCs w:val="36"/>
          <w:rtl/>
        </w:rPr>
        <w:t xml:space="preserve">: </w:t>
      </w:r>
      <w:r w:rsidR="005A7ADD" w:rsidRPr="008B290D">
        <w:rPr>
          <w:szCs w:val="36"/>
          <w:rtl/>
        </w:rPr>
        <w:t>الجمع بين كون الله تعالى مستوي</w:t>
      </w:r>
      <w:r w:rsidR="005A7ADD" w:rsidRPr="008B290D">
        <w:rPr>
          <w:rFonts w:hint="cs"/>
          <w:szCs w:val="36"/>
          <w:rtl/>
        </w:rPr>
        <w:t>ًا</w:t>
      </w:r>
      <w:r w:rsidR="005A7ADD" w:rsidRPr="008B290D">
        <w:rPr>
          <w:szCs w:val="36"/>
          <w:rtl/>
        </w:rPr>
        <w:t xml:space="preserve"> على العرش وأنه قِبَل وجه المصلي</w:t>
      </w:r>
      <w:bookmarkEnd w:id="48"/>
      <w:r w:rsidR="005A7ADD" w:rsidRPr="008B290D">
        <w:rPr>
          <w:szCs w:val="36"/>
        </w:rPr>
        <w:t xml:space="preserve"> </w:t>
      </w:r>
    </w:p>
    <w:p w14:paraId="1E41212E" w14:textId="12FFE2C4" w:rsidR="005533D8" w:rsidRPr="000C0FFD" w:rsidRDefault="00950C94"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قد علمنا من دين الله بالضرورة أن الله تعالى مستو على عرشه بائن من خلقه، وأنه الظاهر ليس فوقه شيء، وأنه مع علوه </w:t>
      </w:r>
      <w:r w:rsidR="005533D8" w:rsidRPr="000C0FFD">
        <w:rPr>
          <w:rFonts w:cs="Traditional Arabic"/>
          <w:sz w:val="34"/>
          <w:szCs w:val="34"/>
          <w:shd w:val="clear" w:color="auto" w:fill="auto"/>
          <w:rtl/>
        </w:rPr>
        <w:t>على</w:t>
      </w:r>
      <w:r w:rsidRPr="000C0FFD">
        <w:rPr>
          <w:rFonts w:cs="Traditional Arabic" w:hint="cs"/>
          <w:sz w:val="34"/>
          <w:szCs w:val="34"/>
          <w:shd w:val="clear" w:color="auto" w:fill="auto"/>
          <w:rtl/>
        </w:rPr>
        <w:t xml:space="preserve"> جميع</w:t>
      </w:r>
      <w:r w:rsidR="005533D8" w:rsidRPr="000C0FFD">
        <w:rPr>
          <w:rFonts w:cs="Traditional Arabic"/>
          <w:sz w:val="34"/>
          <w:szCs w:val="34"/>
          <w:shd w:val="clear" w:color="auto" w:fill="auto"/>
          <w:rtl/>
        </w:rPr>
        <w:t xml:space="preserve"> خلقه</w:t>
      </w:r>
      <w:r w:rsidRPr="000C0FFD">
        <w:rPr>
          <w:rFonts w:cs="Traditional Arabic" w:hint="cs"/>
          <w:sz w:val="34"/>
          <w:szCs w:val="34"/>
          <w:shd w:val="clear" w:color="auto" w:fill="auto"/>
          <w:rtl/>
        </w:rPr>
        <w:t xml:space="preserve">، </w:t>
      </w:r>
      <w:r w:rsidR="00F13CD7" w:rsidRPr="000C0FFD">
        <w:rPr>
          <w:rFonts w:cs="Traditional Arabic" w:hint="cs"/>
          <w:sz w:val="34"/>
          <w:szCs w:val="34"/>
          <w:shd w:val="clear" w:color="auto" w:fill="auto"/>
          <w:rtl/>
        </w:rPr>
        <w:t>ف</w:t>
      </w:r>
      <w:r w:rsidRPr="000C0FFD">
        <w:rPr>
          <w:rFonts w:cs="Traditional Arabic" w:hint="cs"/>
          <w:sz w:val="34"/>
          <w:szCs w:val="34"/>
          <w:shd w:val="clear" w:color="auto" w:fill="auto"/>
          <w:rtl/>
        </w:rPr>
        <w:t xml:space="preserve">هو مع </w:t>
      </w:r>
      <w:r w:rsidR="00F13CD7" w:rsidRPr="000C0FFD">
        <w:rPr>
          <w:rFonts w:cs="Traditional Arabic" w:hint="cs"/>
          <w:sz w:val="34"/>
          <w:szCs w:val="34"/>
          <w:shd w:val="clear" w:color="auto" w:fill="auto"/>
          <w:rtl/>
        </w:rPr>
        <w:t xml:space="preserve">عموم </w:t>
      </w:r>
      <w:r w:rsidRPr="000C0FFD">
        <w:rPr>
          <w:rFonts w:cs="Traditional Arabic" w:hint="cs"/>
          <w:sz w:val="34"/>
          <w:szCs w:val="34"/>
          <w:shd w:val="clear" w:color="auto" w:fill="auto"/>
          <w:rtl/>
        </w:rPr>
        <w:t>خلقه بعلمه وسمعه وبصره،</w:t>
      </w:r>
      <w:r w:rsidR="00F13CD7" w:rsidRPr="000C0FFD">
        <w:rPr>
          <w:rFonts w:cs="Traditional Arabic"/>
          <w:sz w:val="34"/>
          <w:szCs w:val="34"/>
          <w:shd w:val="clear" w:color="auto" w:fill="auto"/>
          <w:rtl/>
        </w:rPr>
        <w:t xml:space="preserve"> </w:t>
      </w:r>
      <w:r w:rsidR="00F13CD7" w:rsidRPr="000C0FFD">
        <w:rPr>
          <w:rFonts w:cs="Traditional Arabic" w:hint="cs"/>
          <w:sz w:val="34"/>
          <w:szCs w:val="34"/>
          <w:shd w:val="clear" w:color="auto" w:fill="auto"/>
          <w:rtl/>
        </w:rPr>
        <w:t xml:space="preserve">- وهو - كذلك - سبحانه- مع </w:t>
      </w:r>
      <w:r w:rsidR="00F13CD7" w:rsidRPr="000C0FFD">
        <w:rPr>
          <w:rFonts w:cs="Traditional Arabic"/>
          <w:sz w:val="34"/>
          <w:szCs w:val="34"/>
          <w:shd w:val="clear" w:color="auto" w:fill="auto"/>
          <w:rtl/>
        </w:rPr>
        <w:t xml:space="preserve">عباده المؤمنين </w:t>
      </w:r>
      <w:r w:rsidR="00F13CD7" w:rsidRPr="000C0FFD">
        <w:rPr>
          <w:rFonts w:cs="Traditional Arabic" w:hint="cs"/>
          <w:sz w:val="34"/>
          <w:szCs w:val="34"/>
          <w:shd w:val="clear" w:color="auto" w:fill="auto"/>
          <w:rtl/>
        </w:rPr>
        <w:t xml:space="preserve">وأوليائه </w:t>
      </w:r>
      <w:r w:rsidR="00F13CD7" w:rsidRPr="000C0FFD">
        <w:rPr>
          <w:rFonts w:cs="Traditional Arabic"/>
          <w:sz w:val="34"/>
          <w:szCs w:val="34"/>
          <w:shd w:val="clear" w:color="auto" w:fill="auto"/>
          <w:rtl/>
        </w:rPr>
        <w:t xml:space="preserve">المتقين </w:t>
      </w:r>
      <w:r w:rsidR="00F13CD7" w:rsidRPr="000C0FFD">
        <w:rPr>
          <w:rFonts w:cs="Traditional Arabic" w:hint="cs"/>
          <w:sz w:val="34"/>
          <w:szCs w:val="34"/>
          <w:shd w:val="clear" w:color="auto" w:fill="auto"/>
          <w:rtl/>
        </w:rPr>
        <w:t xml:space="preserve">وحزبه المفلحين </w:t>
      </w:r>
      <w:r w:rsidR="00F13CD7" w:rsidRPr="000C0FFD">
        <w:rPr>
          <w:rFonts w:cs="Traditional Arabic"/>
          <w:sz w:val="34"/>
          <w:szCs w:val="34"/>
          <w:shd w:val="clear" w:color="auto" w:fill="auto"/>
          <w:rtl/>
        </w:rPr>
        <w:t>بالنصر</w:t>
      </w:r>
      <w:r w:rsidR="00F13CD7" w:rsidRPr="000C0FFD">
        <w:rPr>
          <w:rFonts w:cs="Traditional Arabic" w:hint="cs"/>
          <w:sz w:val="34"/>
          <w:szCs w:val="34"/>
          <w:shd w:val="clear" w:color="auto" w:fill="auto"/>
          <w:rtl/>
        </w:rPr>
        <w:t>ة</w:t>
      </w:r>
      <w:r w:rsidR="00F13CD7" w:rsidRPr="000C0FFD">
        <w:rPr>
          <w:rFonts w:cs="Traditional Arabic"/>
          <w:sz w:val="34"/>
          <w:szCs w:val="34"/>
          <w:shd w:val="clear" w:color="auto" w:fill="auto"/>
          <w:rtl/>
        </w:rPr>
        <w:t xml:space="preserve"> والتأييد، والتوفيق والإعانة</w:t>
      </w:r>
      <w:r w:rsidR="00F13CD7" w:rsidRPr="000C0FFD">
        <w:rPr>
          <w:rFonts w:cs="Traditional Arabic" w:hint="cs"/>
          <w:sz w:val="34"/>
          <w:szCs w:val="34"/>
          <w:shd w:val="clear" w:color="auto" w:fill="auto"/>
          <w:rtl/>
        </w:rPr>
        <w:t xml:space="preserve"> على كل خير،</w:t>
      </w:r>
      <w:r w:rsidR="000C0FFD">
        <w:rPr>
          <w:rFonts w:cs="Traditional Arabic" w:hint="cs"/>
          <w:sz w:val="34"/>
          <w:szCs w:val="34"/>
          <w:shd w:val="clear" w:color="auto" w:fill="auto"/>
          <w:rtl/>
        </w:rPr>
        <w:t xml:space="preserve"> </w:t>
      </w:r>
      <w:r w:rsidRPr="000C0FFD">
        <w:rPr>
          <w:rFonts w:cs="Traditional Arabic" w:hint="cs"/>
          <w:sz w:val="34"/>
          <w:szCs w:val="34"/>
          <w:shd w:val="clear" w:color="auto" w:fill="auto"/>
          <w:rtl/>
        </w:rPr>
        <w:t>وأنه - ك</w:t>
      </w:r>
      <w:r w:rsidR="00F13CD7" w:rsidRPr="000C0FFD">
        <w:rPr>
          <w:rFonts w:cs="Traditional Arabic" w:hint="cs"/>
          <w:sz w:val="34"/>
          <w:szCs w:val="34"/>
          <w:shd w:val="clear" w:color="auto" w:fill="auto"/>
          <w:rtl/>
        </w:rPr>
        <w:t>ذلك -</w:t>
      </w:r>
      <w:r w:rsidR="005533D8" w:rsidRPr="000C0FFD">
        <w:rPr>
          <w:rFonts w:cs="Traditional Arabic"/>
          <w:sz w:val="34"/>
          <w:szCs w:val="34"/>
          <w:shd w:val="clear" w:color="auto" w:fill="auto"/>
          <w:rtl/>
        </w:rPr>
        <w:t xml:space="preserve"> قِبَل وجه المصلي</w:t>
      </w:r>
      <w:r w:rsidR="00F13CD7" w:rsidRPr="000C0FFD">
        <w:rPr>
          <w:rFonts w:cs="Traditional Arabic" w:hint="cs"/>
          <w:sz w:val="34"/>
          <w:szCs w:val="34"/>
          <w:shd w:val="clear" w:color="auto" w:fill="auto"/>
          <w:rtl/>
        </w:rPr>
        <w:t xml:space="preserve"> إذا انتصب للصلاة.</w:t>
      </w:r>
    </w:p>
    <w:p w14:paraId="43A2A453" w14:textId="77777777" w:rsidR="00F13CD7" w:rsidRPr="000C0FFD" w:rsidRDefault="00F13CD7"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color w:val="FF0000"/>
          <w:sz w:val="34"/>
          <w:szCs w:val="34"/>
          <w:shd w:val="clear" w:color="auto" w:fill="auto"/>
          <w:rtl/>
        </w:rPr>
        <w:t xml:space="preserve">وفي نحو ذلك يقول سماحةُ شيخنا الإمام ابن باز </w:t>
      </w:r>
      <w:r w:rsidRPr="000C0FFD">
        <w:rPr>
          <w:rFonts w:cs="Traditional Arabic" w:hint="cs"/>
          <w:color w:val="FF0000"/>
          <w:sz w:val="34"/>
          <w:szCs w:val="34"/>
          <w:shd w:val="clear" w:color="auto" w:fill="auto"/>
          <w:rtl/>
        </w:rPr>
        <w:t xml:space="preserve">(ت: 1420هـ) </w:t>
      </w:r>
      <w:r w:rsidRPr="000C0FFD">
        <w:rPr>
          <w:rFonts w:cs="Traditional Arabic" w:hint="cs"/>
          <w:b/>
          <w:bCs/>
          <w:color w:val="FF0000"/>
          <w:sz w:val="34"/>
          <w:szCs w:val="34"/>
          <w:shd w:val="clear" w:color="auto" w:fill="auto"/>
          <w:rtl/>
        </w:rPr>
        <w:t>- رحمه الله-:</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وإن مما ثبت في القرآن والسنة، وأجمع عليه سلف الأمة: أن الله سبحانه فوق خلقه، بائن منهم، مستو على عرشه، استواء يليق بجلاله، لا يشابه خلقه في استوائهم، وهو سبحانه معهم بعلمه، لا تخفى عليه منهم خافية، وهذا هو ما يدل عليه القرآن، </w:t>
      </w:r>
      <w:proofErr w:type="spellStart"/>
      <w:r w:rsidRPr="000C0FFD">
        <w:rPr>
          <w:rFonts w:cs="Traditional Arabic"/>
          <w:sz w:val="34"/>
          <w:szCs w:val="34"/>
          <w:shd w:val="clear" w:color="auto" w:fill="auto"/>
          <w:rtl/>
        </w:rPr>
        <w:t>بأبلغ</w:t>
      </w:r>
      <w:proofErr w:type="spellEnd"/>
      <w:r w:rsidRPr="000C0FFD">
        <w:rPr>
          <w:rFonts w:cs="Traditional Arabic"/>
          <w:sz w:val="34"/>
          <w:szCs w:val="34"/>
          <w:shd w:val="clear" w:color="auto" w:fill="auto"/>
          <w:rtl/>
        </w:rPr>
        <w:t xml:space="preserve"> العبارات وأوضحها، وما تدل عليه السنة بالأحاديث الصحيحة الصريحة</w:t>
      </w:r>
      <w:r w:rsidRPr="000C0FFD">
        <w:rPr>
          <w:rFonts w:cs="Traditional Arabic"/>
          <w:sz w:val="34"/>
          <w:szCs w:val="34"/>
          <w:shd w:val="clear" w:color="auto" w:fill="auto"/>
        </w:rPr>
        <w:t>.</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122"/>
      </w:r>
      <w:r w:rsidRPr="000C0FFD">
        <w:rPr>
          <w:rFonts w:cs="Traditional Arabic" w:hint="cs"/>
          <w:sz w:val="34"/>
          <w:szCs w:val="34"/>
          <w:shd w:val="clear" w:color="auto" w:fill="auto"/>
          <w:rtl/>
        </w:rPr>
        <w:t>)</w:t>
      </w:r>
    </w:p>
    <w:p w14:paraId="5186C9FC" w14:textId="45A1AE81" w:rsidR="005533D8" w:rsidRPr="000C0FFD" w:rsidRDefault="00892DA1"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ولا تعارض بين علو الله تعالى على خلقه</w:t>
      </w:r>
      <w:r w:rsidRPr="000C0FFD">
        <w:rPr>
          <w:rFonts w:cs="Traditional Arabic" w:hint="cs"/>
          <w:sz w:val="34"/>
          <w:szCs w:val="34"/>
          <w:shd w:val="clear" w:color="auto" w:fill="auto"/>
          <w:rtl/>
        </w:rPr>
        <w:t xml:space="preserve"> وبين ما </w:t>
      </w:r>
      <w:r w:rsidR="006F108D" w:rsidRPr="000C0FFD">
        <w:rPr>
          <w:rFonts w:cs="Traditional Arabic" w:hint="cs"/>
          <w:sz w:val="34"/>
          <w:szCs w:val="34"/>
          <w:shd w:val="clear" w:color="auto" w:fill="auto"/>
          <w:rtl/>
        </w:rPr>
        <w:t>ثبت</w:t>
      </w:r>
      <w:r w:rsidR="005533D8" w:rsidRPr="000C0FFD">
        <w:rPr>
          <w:rFonts w:cs="Traditional Arabic"/>
          <w:sz w:val="34"/>
          <w:szCs w:val="34"/>
          <w:shd w:val="clear" w:color="auto" w:fill="auto"/>
          <w:rtl/>
        </w:rPr>
        <w:t xml:space="preserve"> في </w:t>
      </w:r>
      <w:r w:rsidR="006F108D" w:rsidRPr="000C0FFD">
        <w:rPr>
          <w:rFonts w:cs="Traditional Arabic" w:hint="cs"/>
          <w:sz w:val="34"/>
          <w:szCs w:val="34"/>
          <w:shd w:val="clear" w:color="auto" w:fill="auto"/>
          <w:rtl/>
        </w:rPr>
        <w:t>الصحيحين من حديث</w:t>
      </w:r>
      <w:r w:rsidR="005533D8" w:rsidRPr="000C0FFD">
        <w:rPr>
          <w:rFonts w:cs="Traditional Arabic"/>
          <w:sz w:val="34"/>
          <w:szCs w:val="34"/>
          <w:shd w:val="clear" w:color="auto" w:fill="auto"/>
          <w:rtl/>
        </w:rPr>
        <w:t xml:space="preserve"> </w:t>
      </w:r>
      <w:r w:rsidR="006F108D" w:rsidRPr="000C0FFD">
        <w:rPr>
          <w:rFonts w:cs="Traditional Arabic" w:hint="cs"/>
          <w:sz w:val="34"/>
          <w:szCs w:val="34"/>
          <w:shd w:val="clear" w:color="auto" w:fill="auto"/>
          <w:rtl/>
        </w:rPr>
        <w:t>مِ</w:t>
      </w:r>
      <w:r w:rsidR="005533D8" w:rsidRPr="000C0FFD">
        <w:rPr>
          <w:rFonts w:cs="Traditional Arabic"/>
          <w:sz w:val="34"/>
          <w:szCs w:val="34"/>
          <w:shd w:val="clear" w:color="auto" w:fill="auto"/>
          <w:rtl/>
        </w:rPr>
        <w:t>نْ عَبْدِ اللَّهِ بْنِ عُمَرَ</w:t>
      </w:r>
      <w:r w:rsidR="006F108D" w:rsidRPr="000C0FFD">
        <w:rPr>
          <w:rFonts w:cs="Traditional Arabic" w:hint="cs"/>
          <w:sz w:val="34"/>
          <w:szCs w:val="34"/>
          <w:shd w:val="clear" w:color="auto" w:fill="auto"/>
          <w:rtl/>
        </w:rPr>
        <w:t xml:space="preserve"> - رضي الله عنهما- (ت: </w:t>
      </w:r>
      <w:r w:rsidR="0093200E" w:rsidRPr="000C0FFD">
        <w:rPr>
          <w:rFonts w:cs="Traditional Arabic" w:hint="cs"/>
          <w:sz w:val="34"/>
          <w:szCs w:val="34"/>
          <w:shd w:val="clear" w:color="auto" w:fill="auto"/>
          <w:rtl/>
        </w:rPr>
        <w:t>73</w:t>
      </w:r>
      <w:r w:rsidR="006F108D" w:rsidRPr="000C0FFD">
        <w:rPr>
          <w:rFonts w:cs="Traditional Arabic" w:hint="cs"/>
          <w:sz w:val="34"/>
          <w:szCs w:val="34"/>
          <w:shd w:val="clear" w:color="auto" w:fill="auto"/>
          <w:rtl/>
        </w:rPr>
        <w:t>هـ)</w:t>
      </w:r>
      <w:r w:rsidR="005533D8" w:rsidRPr="000C0FFD">
        <w:rPr>
          <w:rFonts w:cs="Traditional Arabic"/>
          <w:sz w:val="34"/>
          <w:szCs w:val="34"/>
          <w:shd w:val="clear" w:color="auto" w:fill="auto"/>
          <w:rtl/>
        </w:rPr>
        <w:t xml:space="preserve"> أَنَّ رَسُولَ اللَّهِ </w:t>
      </w:r>
      <w:r w:rsidRPr="000C0FFD">
        <w:rPr>
          <w:rFonts w:cs="Traditional Arabic" w:hint="cs"/>
          <w:sz w:val="34"/>
          <w:szCs w:val="34"/>
          <w:shd w:val="clear" w:color="auto" w:fill="auto"/>
          <w:rtl/>
        </w:rPr>
        <w:t xml:space="preserve">- </w:t>
      </w:r>
      <w:r w:rsidR="005533D8" w:rsidRPr="000C0FFD">
        <w:rPr>
          <w:rFonts w:cs="Traditional Arabic"/>
          <w:sz w:val="34"/>
          <w:szCs w:val="34"/>
          <w:shd w:val="clear" w:color="auto" w:fill="auto"/>
          <w:rtl/>
        </w:rPr>
        <w:t>صَلَّى اللَّهُ عَلَيْهِ وَسَلَّمَ</w:t>
      </w:r>
      <w:r w:rsidRPr="000C0FFD">
        <w:rPr>
          <w:rFonts w:cs="Traditional Arabic" w:hint="cs"/>
          <w:sz w:val="34"/>
          <w:szCs w:val="34"/>
          <w:shd w:val="clear" w:color="auto" w:fill="auto"/>
          <w:rtl/>
        </w:rPr>
        <w:t xml:space="preserve"> -</w:t>
      </w:r>
      <w:r w:rsidR="005533D8" w:rsidRPr="000C0FFD">
        <w:rPr>
          <w:rFonts w:cs="Traditional Arabic"/>
          <w:sz w:val="34"/>
          <w:szCs w:val="34"/>
          <w:shd w:val="clear" w:color="auto" w:fill="auto"/>
          <w:rtl/>
        </w:rPr>
        <w:t xml:space="preserve"> رَأَى ب</w:t>
      </w:r>
      <w:r w:rsidRPr="000C0FFD">
        <w:rPr>
          <w:rFonts w:cs="Traditional Arabic"/>
          <w:sz w:val="34"/>
          <w:szCs w:val="34"/>
          <w:shd w:val="clear" w:color="auto" w:fill="auto"/>
          <w:rtl/>
        </w:rPr>
        <w:t>ُصَاقًا فِي جِدَارِ الْقِبْلَةِ</w:t>
      </w:r>
      <w:r w:rsidR="005533D8" w:rsidRPr="000C0FFD">
        <w:rPr>
          <w:rFonts w:cs="Traditional Arabic"/>
          <w:sz w:val="34"/>
          <w:szCs w:val="34"/>
          <w:shd w:val="clear" w:color="auto" w:fill="auto"/>
          <w:rtl/>
        </w:rPr>
        <w:t xml:space="preserve">، فَحَكَّهُ ثُمَّ </w:t>
      </w:r>
      <w:r w:rsidR="006F108D" w:rsidRPr="000C0FFD">
        <w:rPr>
          <w:rFonts w:cs="Traditional Arabic"/>
          <w:sz w:val="34"/>
          <w:szCs w:val="34"/>
          <w:shd w:val="clear" w:color="auto" w:fill="auto"/>
          <w:rtl/>
        </w:rPr>
        <w:t>أَقْبَلَ عَلَى النَّاسِ فَقَالَ</w:t>
      </w:r>
      <w:r w:rsidR="005533D8" w:rsidRPr="000C0FFD">
        <w:rPr>
          <w:rFonts w:cs="Traditional Arabic"/>
          <w:sz w:val="34"/>
          <w:szCs w:val="34"/>
          <w:shd w:val="clear" w:color="auto" w:fill="auto"/>
          <w:rtl/>
        </w:rPr>
        <w:t xml:space="preserve">: </w:t>
      </w:r>
      <w:proofErr w:type="gramStart"/>
      <w:r w:rsidR="005533D8" w:rsidRPr="000C0FFD">
        <w:rPr>
          <w:rFonts w:cs="Traditional Arabic"/>
          <w:sz w:val="34"/>
          <w:szCs w:val="34"/>
          <w:shd w:val="clear" w:color="auto" w:fill="auto"/>
          <w:rtl/>
        </w:rPr>
        <w:t>( إِذَا</w:t>
      </w:r>
      <w:proofErr w:type="gramEnd"/>
      <w:r w:rsidR="005533D8" w:rsidRPr="000C0FFD">
        <w:rPr>
          <w:rFonts w:cs="Traditional Arabic"/>
          <w:sz w:val="34"/>
          <w:szCs w:val="34"/>
          <w:shd w:val="clear" w:color="auto" w:fill="auto"/>
          <w:rtl/>
        </w:rPr>
        <w:t xml:space="preserve"> كَانَ أَحَدُكُمْ يُصَلِّي فَلَا يَبْصُقُ قِبَلَ وَجْهِهِ</w:t>
      </w:r>
      <w:r w:rsidR="000C0FFD">
        <w:rPr>
          <w:rFonts w:cs="Traditional Arabic"/>
          <w:sz w:val="34"/>
          <w:szCs w:val="34"/>
          <w:shd w:val="clear" w:color="auto" w:fill="auto"/>
          <w:rtl/>
        </w:rPr>
        <w:t>،</w:t>
      </w:r>
      <w:r w:rsidR="005533D8" w:rsidRPr="000C0FFD">
        <w:rPr>
          <w:rFonts w:cs="Traditional Arabic"/>
          <w:sz w:val="34"/>
          <w:szCs w:val="34"/>
          <w:shd w:val="clear" w:color="auto" w:fill="auto"/>
          <w:rtl/>
        </w:rPr>
        <w:t xml:space="preserve"> فَإِنَّ اللَّهَ قِبَلَ وَجْهِهِ إِذَا صَلَّى</w:t>
      </w:r>
      <w:r w:rsidR="005533D8" w:rsidRPr="000C0FFD">
        <w:rPr>
          <w:rFonts w:cs="Traditional Arabic"/>
          <w:sz w:val="34"/>
          <w:szCs w:val="34"/>
          <w:shd w:val="clear" w:color="auto" w:fill="auto"/>
        </w:rPr>
        <w:t xml:space="preserve"> </w:t>
      </w:r>
      <w:r w:rsidR="006F108D" w:rsidRPr="000C0FFD">
        <w:rPr>
          <w:rFonts w:cs="Traditional Arabic" w:hint="cs"/>
          <w:sz w:val="34"/>
          <w:szCs w:val="34"/>
          <w:shd w:val="clear" w:color="auto" w:fill="auto"/>
          <w:rtl/>
        </w:rPr>
        <w:t>)</w:t>
      </w:r>
      <w:r w:rsidR="000C0FFD">
        <w:rPr>
          <w:rFonts w:cs="Traditional Arabic"/>
          <w:sz w:val="34"/>
          <w:szCs w:val="34"/>
          <w:shd w:val="clear" w:color="auto" w:fill="auto"/>
          <w:rtl/>
        </w:rPr>
        <w:t>.</w:t>
      </w:r>
      <w:r w:rsidR="006F108D" w:rsidRPr="000C0FFD">
        <w:rPr>
          <w:rFonts w:cs="Traditional Arabic" w:hint="cs"/>
          <w:sz w:val="34"/>
          <w:szCs w:val="34"/>
          <w:shd w:val="clear" w:color="auto" w:fill="auto"/>
          <w:rtl/>
        </w:rPr>
        <w:t>(</w:t>
      </w:r>
      <w:r w:rsidR="006F108D" w:rsidRPr="000C0FFD">
        <w:rPr>
          <w:rStyle w:val="a5"/>
          <w:rFonts w:cs="Traditional Arabic"/>
          <w:sz w:val="34"/>
          <w:szCs w:val="34"/>
          <w:shd w:val="clear" w:color="auto" w:fill="auto"/>
          <w:rtl/>
        </w:rPr>
        <w:footnoteReference w:id="123"/>
      </w:r>
      <w:r w:rsidR="006F108D" w:rsidRPr="000C0FFD">
        <w:rPr>
          <w:rFonts w:cs="Traditional Arabic" w:hint="cs"/>
          <w:sz w:val="34"/>
          <w:szCs w:val="34"/>
          <w:shd w:val="clear" w:color="auto" w:fill="auto"/>
          <w:rtl/>
        </w:rPr>
        <w:t>)</w:t>
      </w:r>
    </w:p>
    <w:p w14:paraId="3AFFAD7A" w14:textId="77777777" w:rsidR="005533D8" w:rsidRPr="000C0FFD" w:rsidRDefault="00892DA1" w:rsidP="008B290D">
      <w:pPr>
        <w:pStyle w:val="a3"/>
        <w:spacing w:before="40" w:after="40" w:line="240" w:lineRule="auto"/>
        <w:ind w:firstLine="153"/>
        <w:jc w:val="lowKashida"/>
        <w:rPr>
          <w:rFonts w:cs="Traditional Arabic"/>
          <w:color w:val="FF0000"/>
          <w:sz w:val="34"/>
          <w:szCs w:val="34"/>
          <w:shd w:val="clear" w:color="auto" w:fill="auto"/>
        </w:rPr>
      </w:pPr>
      <w:r w:rsidRPr="000C0FFD">
        <w:rPr>
          <w:rFonts w:cs="Traditional Arabic" w:hint="cs"/>
          <w:b/>
          <w:bCs/>
          <w:color w:val="FF0000"/>
          <w:sz w:val="34"/>
          <w:szCs w:val="34"/>
          <w:shd w:val="clear" w:color="auto" w:fill="auto"/>
          <w:rtl/>
        </w:rPr>
        <w:t>وفي ذلك يقول</w:t>
      </w:r>
      <w:r w:rsidR="005533D8" w:rsidRPr="000C0FFD">
        <w:rPr>
          <w:rFonts w:cs="Traditional Arabic"/>
          <w:b/>
          <w:bCs/>
          <w:color w:val="FF0000"/>
          <w:sz w:val="34"/>
          <w:szCs w:val="34"/>
          <w:shd w:val="clear" w:color="auto" w:fill="auto"/>
          <w:rtl/>
        </w:rPr>
        <w:t xml:space="preserve"> شيخ الإسلام </w:t>
      </w:r>
      <w:r w:rsidR="006F108D" w:rsidRPr="000C0FFD">
        <w:rPr>
          <w:rFonts w:cs="Traditional Arabic" w:hint="cs"/>
          <w:b/>
          <w:bCs/>
          <w:color w:val="FF0000"/>
          <w:sz w:val="34"/>
          <w:szCs w:val="34"/>
          <w:shd w:val="clear" w:color="auto" w:fill="auto"/>
          <w:rtl/>
        </w:rPr>
        <w:t>ابن تيمية - رحمه الله-</w:t>
      </w:r>
      <w:r w:rsidRPr="000C0FFD">
        <w:rPr>
          <w:rFonts w:cs="Traditional Arabic" w:hint="cs"/>
          <w:b/>
          <w:bCs/>
          <w:color w:val="FF0000"/>
          <w:sz w:val="34"/>
          <w:szCs w:val="34"/>
          <w:shd w:val="clear" w:color="auto" w:fill="auto"/>
          <w:rtl/>
        </w:rPr>
        <w:t>:</w:t>
      </w:r>
    </w:p>
    <w:p w14:paraId="7DAEEE7E" w14:textId="15623E1B" w:rsidR="005533D8" w:rsidRPr="000C0FFD" w:rsidRDefault="006F108D"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أنـ:</w:t>
      </w:r>
      <w:r w:rsidR="005533D8"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w:t>
      </w:r>
      <w:r w:rsidRPr="000C0FFD">
        <w:rPr>
          <w:rFonts w:cs="Traditional Arabic"/>
          <w:sz w:val="34"/>
          <w:szCs w:val="34"/>
          <w:shd w:val="clear" w:color="auto" w:fill="auto"/>
          <w:rtl/>
        </w:rPr>
        <w:t>حَقٌّ عَلَى ظَاهِرِهِ</w:t>
      </w:r>
      <w:r w:rsidR="005533D8" w:rsidRPr="000C0FFD">
        <w:rPr>
          <w:rFonts w:cs="Traditional Arabic"/>
          <w:sz w:val="34"/>
          <w:szCs w:val="34"/>
          <w:shd w:val="clear" w:color="auto" w:fill="auto"/>
          <w:rtl/>
        </w:rPr>
        <w:t>، وَهُوَ سُبْحَانَهُ فَوْقَ الْعَرْشِ وَهُوَ قِبَلَ وَجْهِ الْمُصَلِّي ; بَلْ هَذَا الْوَصْفُ يَثْبُتُ لِلْمَخْلُوقَاتِ</w:t>
      </w:r>
      <w:r w:rsidR="000C0FFD">
        <w:rPr>
          <w:rFonts w:cs="Traditional Arabic"/>
          <w:sz w:val="34"/>
          <w:szCs w:val="34"/>
          <w:shd w:val="clear" w:color="auto" w:fill="auto"/>
          <w:rtl/>
        </w:rPr>
        <w:t>.</w:t>
      </w:r>
      <w:r w:rsidR="005533D8" w:rsidRPr="000C0FFD">
        <w:rPr>
          <w:rFonts w:cs="Traditional Arabic"/>
          <w:sz w:val="34"/>
          <w:szCs w:val="34"/>
          <w:shd w:val="clear" w:color="auto" w:fill="auto"/>
          <w:rtl/>
        </w:rPr>
        <w:t xml:space="preserve"> فَإِنَّ الإِنْسَانَ لَوْ أَنَّهُ يُنَاجِي السَّمَاءَ أَوْ يُنَاجِي الشَّمْسَ وَالْقَمَرَ لَكَانَتْ السَّمَاءُ وَالشَّمْسُ وَالْقَمَرُ فَوْقَهُ وَكَانَتْ أَيْضًا قِبَلَ وَجْهِهِ</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124"/>
      </w:r>
      <w:r w:rsidRPr="000C0FFD">
        <w:rPr>
          <w:rFonts w:cs="Traditional Arabic" w:hint="cs"/>
          <w:sz w:val="34"/>
          <w:szCs w:val="34"/>
          <w:shd w:val="clear" w:color="auto" w:fill="auto"/>
          <w:rtl/>
        </w:rPr>
        <w:t>)</w:t>
      </w:r>
    </w:p>
    <w:p w14:paraId="3B005B6C" w14:textId="77777777" w:rsidR="005533D8" w:rsidRPr="000C0FFD" w:rsidRDefault="005533D8" w:rsidP="008B290D">
      <w:pPr>
        <w:pStyle w:val="a3"/>
        <w:spacing w:before="40" w:after="40" w:line="240" w:lineRule="auto"/>
        <w:ind w:firstLine="153"/>
        <w:jc w:val="lowKashida"/>
        <w:rPr>
          <w:rFonts w:cs="Traditional Arabic"/>
          <w:color w:val="FF0000"/>
          <w:sz w:val="34"/>
          <w:szCs w:val="34"/>
          <w:shd w:val="clear" w:color="auto" w:fill="auto"/>
        </w:rPr>
      </w:pPr>
      <w:r w:rsidRPr="000C0FFD">
        <w:rPr>
          <w:rFonts w:cs="Traditional Arabic"/>
          <w:b/>
          <w:bCs/>
          <w:color w:val="FF0000"/>
          <w:sz w:val="34"/>
          <w:szCs w:val="34"/>
          <w:shd w:val="clear" w:color="auto" w:fill="auto"/>
          <w:rtl/>
        </w:rPr>
        <w:t>وقال</w:t>
      </w:r>
      <w:r w:rsidR="006F108D" w:rsidRPr="000C0FFD">
        <w:rPr>
          <w:rFonts w:cs="Traditional Arabic" w:hint="cs"/>
          <w:b/>
          <w:bCs/>
          <w:color w:val="FF0000"/>
          <w:sz w:val="34"/>
          <w:szCs w:val="34"/>
          <w:shd w:val="clear" w:color="auto" w:fill="auto"/>
          <w:rtl/>
        </w:rPr>
        <w:t xml:space="preserve"> - رحمه الله-</w:t>
      </w:r>
      <w:r w:rsidR="006F108D" w:rsidRPr="000C0FFD">
        <w:rPr>
          <w:rFonts w:cs="Traditional Arabic"/>
          <w:color w:val="FF0000"/>
          <w:sz w:val="34"/>
          <w:szCs w:val="34"/>
          <w:shd w:val="clear" w:color="auto" w:fill="auto"/>
          <w:rtl/>
        </w:rPr>
        <w:t xml:space="preserve"> </w:t>
      </w:r>
      <w:r w:rsidRPr="000C0FFD">
        <w:rPr>
          <w:rFonts w:cs="Traditional Arabic"/>
          <w:b/>
          <w:bCs/>
          <w:color w:val="FF0000"/>
          <w:sz w:val="34"/>
          <w:szCs w:val="34"/>
          <w:shd w:val="clear" w:color="auto" w:fill="auto"/>
          <w:rtl/>
        </w:rPr>
        <w:t>أيض</w:t>
      </w:r>
      <w:r w:rsidR="006F108D" w:rsidRPr="000C0FFD">
        <w:rPr>
          <w:rFonts w:cs="Traditional Arabic" w:hint="cs"/>
          <w:b/>
          <w:bCs/>
          <w:color w:val="FF0000"/>
          <w:sz w:val="34"/>
          <w:szCs w:val="34"/>
          <w:shd w:val="clear" w:color="auto" w:fill="auto"/>
          <w:rtl/>
        </w:rPr>
        <w:t>ًا-:</w:t>
      </w:r>
      <w:r w:rsidRPr="000C0FFD">
        <w:rPr>
          <w:rFonts w:cs="Traditional Arabic"/>
          <w:color w:val="FF0000"/>
          <w:sz w:val="34"/>
          <w:szCs w:val="34"/>
          <w:shd w:val="clear" w:color="auto" w:fill="auto"/>
          <w:rtl/>
        </w:rPr>
        <w:t xml:space="preserve"> </w:t>
      </w:r>
    </w:p>
    <w:p w14:paraId="17C01D9F" w14:textId="73104884" w:rsidR="005533D8" w:rsidRPr="000C0FFD" w:rsidRDefault="005533D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وَمِنْ الْمَعْلُومِ أَنَّ مَنْ تَوَجَّهَ إلَى الْقَمَرِ وَخَاطَبَهُ - إذَا قُدِّرَ أَنْ يُخَاطِبَهُ - لا يَتَوَجَّهُ إلَيْهِ إلا بِ</w:t>
      </w:r>
      <w:r w:rsidR="00892DA1" w:rsidRPr="000C0FFD">
        <w:rPr>
          <w:rFonts w:cs="Traditional Arabic"/>
          <w:sz w:val="34"/>
          <w:szCs w:val="34"/>
          <w:shd w:val="clear" w:color="auto" w:fill="auto"/>
          <w:rtl/>
        </w:rPr>
        <w:t>وَجْهِهِ مَعَ كَوْنِهِ فَوْقَهُ</w:t>
      </w:r>
      <w:r w:rsidRPr="000C0FFD">
        <w:rPr>
          <w:rFonts w:cs="Traditional Arabic"/>
          <w:sz w:val="34"/>
          <w:szCs w:val="34"/>
          <w:shd w:val="clear" w:color="auto" w:fill="auto"/>
          <w:rtl/>
        </w:rPr>
        <w:t>، فَهُوَ مُسْتَقْبِلٌ لَهُ بِوَجْهِهِ مَعَ كَوْنِهِ فَوْقَهُ</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فَكَذَلِكَ الْعَبْدُ إذَا قَامَ إلَى </w:t>
      </w:r>
      <w:r w:rsidRPr="000C0FFD">
        <w:rPr>
          <w:rFonts w:cs="Traditional Arabic"/>
          <w:sz w:val="34"/>
          <w:szCs w:val="34"/>
          <w:shd w:val="clear" w:color="auto" w:fill="auto"/>
          <w:rtl/>
        </w:rPr>
        <w:lastRenderedPageBreak/>
        <w:t>الصَّلاةِ فَإِنَّهُ يَسْت</w:t>
      </w:r>
      <w:r w:rsidR="00892DA1" w:rsidRPr="000C0FFD">
        <w:rPr>
          <w:rFonts w:cs="Traditional Arabic"/>
          <w:sz w:val="34"/>
          <w:szCs w:val="34"/>
          <w:shd w:val="clear" w:color="auto" w:fill="auto"/>
          <w:rtl/>
        </w:rPr>
        <w:t>َقْبِلُ رَبَّهُ وَهُوَ فَوْقَهُ</w:t>
      </w:r>
      <w:r w:rsidRPr="000C0FFD">
        <w:rPr>
          <w:rFonts w:cs="Traditional Arabic"/>
          <w:sz w:val="34"/>
          <w:szCs w:val="34"/>
          <w:shd w:val="clear" w:color="auto" w:fill="auto"/>
          <w:rtl/>
        </w:rPr>
        <w:t>، فَيَدْعُوهُ مِنْ تِلْقَائِهِ لا مِن</w:t>
      </w:r>
      <w:r w:rsidR="00892DA1" w:rsidRPr="000C0FFD">
        <w:rPr>
          <w:rFonts w:cs="Traditional Arabic"/>
          <w:sz w:val="34"/>
          <w:szCs w:val="34"/>
          <w:shd w:val="clear" w:color="auto" w:fill="auto"/>
          <w:rtl/>
        </w:rPr>
        <w:t>ْ يَمِينِهِ وَلا مِنْ شِمَالِهِ</w:t>
      </w:r>
      <w:r w:rsidRPr="000C0FFD">
        <w:rPr>
          <w:rFonts w:cs="Traditional Arabic"/>
          <w:sz w:val="34"/>
          <w:szCs w:val="34"/>
          <w:shd w:val="clear" w:color="auto" w:fill="auto"/>
          <w:rtl/>
        </w:rPr>
        <w:t>، وَيَدْعُوهُ مِنْ الْعُلُوِّ لا مِنْ السُّفْلِ</w:t>
      </w:r>
      <w:r w:rsidR="006F108D" w:rsidRPr="000C0FFD">
        <w:rPr>
          <w:rFonts w:cs="Traditional Arabic" w:hint="cs"/>
          <w:sz w:val="34"/>
          <w:szCs w:val="34"/>
          <w:shd w:val="clear" w:color="auto" w:fill="auto"/>
          <w:rtl/>
        </w:rPr>
        <w:t>". (</w:t>
      </w:r>
      <w:r w:rsidR="006F108D" w:rsidRPr="000C0FFD">
        <w:rPr>
          <w:rStyle w:val="a5"/>
          <w:rFonts w:cs="Traditional Arabic"/>
          <w:sz w:val="34"/>
          <w:szCs w:val="34"/>
          <w:shd w:val="clear" w:color="auto" w:fill="auto"/>
          <w:rtl/>
        </w:rPr>
        <w:footnoteReference w:id="125"/>
      </w:r>
      <w:r w:rsidR="006F108D" w:rsidRPr="000C0FFD">
        <w:rPr>
          <w:rFonts w:cs="Traditional Arabic" w:hint="cs"/>
          <w:sz w:val="34"/>
          <w:szCs w:val="34"/>
          <w:shd w:val="clear" w:color="auto" w:fill="auto"/>
          <w:rtl/>
        </w:rPr>
        <w:t>)</w:t>
      </w:r>
    </w:p>
    <w:p w14:paraId="403D1901" w14:textId="4F1CF69D" w:rsidR="00B55C93" w:rsidRPr="000C0FFD" w:rsidRDefault="00892DA1"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sz w:val="34"/>
          <w:szCs w:val="34"/>
          <w:shd w:val="clear" w:color="auto" w:fill="auto"/>
          <w:rtl/>
        </w:rPr>
        <w:t xml:space="preserve">ويؤكد </w:t>
      </w:r>
      <w:r w:rsidR="005A7ADD" w:rsidRPr="000C0FFD">
        <w:rPr>
          <w:rFonts w:cs="Traditional Arabic"/>
          <w:b/>
          <w:bCs/>
          <w:sz w:val="34"/>
          <w:szCs w:val="34"/>
          <w:shd w:val="clear" w:color="auto" w:fill="auto"/>
          <w:rtl/>
        </w:rPr>
        <w:t xml:space="preserve">ابن </w:t>
      </w:r>
      <w:proofErr w:type="gramStart"/>
      <w:r w:rsidR="005A7ADD" w:rsidRPr="000C0FFD">
        <w:rPr>
          <w:rFonts w:cs="Traditional Arabic"/>
          <w:b/>
          <w:bCs/>
          <w:sz w:val="34"/>
          <w:szCs w:val="34"/>
          <w:shd w:val="clear" w:color="auto" w:fill="auto"/>
          <w:rtl/>
        </w:rPr>
        <w:t>القيم</w:t>
      </w:r>
      <w:r w:rsidR="00AE465E" w:rsidRPr="000C0FFD">
        <w:rPr>
          <w:rFonts w:cs="Traditional Arabic" w:hint="cs"/>
          <w:sz w:val="34"/>
          <w:szCs w:val="34"/>
          <w:shd w:val="clear" w:color="auto" w:fill="auto"/>
          <w:rtl/>
        </w:rPr>
        <w:t>(</w:t>
      </w:r>
      <w:proofErr w:type="gramEnd"/>
      <w:r w:rsidR="00AE465E" w:rsidRPr="000C0FFD">
        <w:rPr>
          <w:rFonts w:cs="Traditional Arabic" w:hint="cs"/>
          <w:sz w:val="34"/>
          <w:szCs w:val="34"/>
          <w:shd w:val="clear" w:color="auto" w:fill="auto"/>
          <w:rtl/>
        </w:rPr>
        <w:t>ت: 751هـ)</w:t>
      </w:r>
      <w:r w:rsidR="00AE465E" w:rsidRPr="000C0FFD">
        <w:rPr>
          <w:rFonts w:cs="Traditional Arabic" w:hint="cs"/>
          <w:b/>
          <w:bCs/>
          <w:sz w:val="34"/>
          <w:szCs w:val="34"/>
          <w:shd w:val="clear" w:color="auto" w:fill="auto"/>
          <w:rtl/>
        </w:rPr>
        <w:t xml:space="preserve"> </w:t>
      </w:r>
      <w:r w:rsidRPr="000C0FFD">
        <w:rPr>
          <w:rFonts w:cs="Traditional Arabic" w:hint="cs"/>
          <w:b/>
          <w:bCs/>
          <w:sz w:val="34"/>
          <w:szCs w:val="34"/>
          <w:shd w:val="clear" w:color="auto" w:fill="auto"/>
          <w:rtl/>
        </w:rPr>
        <w:t>ويؤيد كلام</w:t>
      </w:r>
      <w:r w:rsidR="00321164" w:rsidRPr="000C0FFD">
        <w:rPr>
          <w:rFonts w:cs="Traditional Arabic" w:hint="cs"/>
          <w:b/>
          <w:bCs/>
          <w:sz w:val="34"/>
          <w:szCs w:val="34"/>
          <w:shd w:val="clear" w:color="auto" w:fill="auto"/>
          <w:rtl/>
        </w:rPr>
        <w:t>َ</w:t>
      </w:r>
      <w:r w:rsidRPr="000C0FFD">
        <w:rPr>
          <w:rFonts w:cs="Traditional Arabic" w:hint="cs"/>
          <w:b/>
          <w:bCs/>
          <w:sz w:val="34"/>
          <w:szCs w:val="34"/>
          <w:shd w:val="clear" w:color="auto" w:fill="auto"/>
          <w:rtl/>
        </w:rPr>
        <w:t xml:space="preserve"> شيخ</w:t>
      </w:r>
      <w:r w:rsidR="00321164" w:rsidRPr="000C0FFD">
        <w:rPr>
          <w:rFonts w:cs="Traditional Arabic" w:hint="cs"/>
          <w:b/>
          <w:bCs/>
          <w:sz w:val="34"/>
          <w:szCs w:val="34"/>
          <w:shd w:val="clear" w:color="auto" w:fill="auto"/>
          <w:rtl/>
        </w:rPr>
        <w:t>ِ</w:t>
      </w:r>
      <w:r w:rsidRPr="000C0FFD">
        <w:rPr>
          <w:rFonts w:cs="Traditional Arabic" w:hint="cs"/>
          <w:b/>
          <w:bCs/>
          <w:sz w:val="34"/>
          <w:szCs w:val="34"/>
          <w:shd w:val="clear" w:color="auto" w:fill="auto"/>
          <w:rtl/>
        </w:rPr>
        <w:t xml:space="preserve"> الإسلام</w:t>
      </w:r>
      <w:r w:rsidR="00321164" w:rsidRPr="000C0FFD">
        <w:rPr>
          <w:rFonts w:cs="Traditional Arabic" w:hint="cs"/>
          <w:b/>
          <w:bCs/>
          <w:sz w:val="34"/>
          <w:szCs w:val="34"/>
          <w:shd w:val="clear" w:color="auto" w:fill="auto"/>
          <w:rtl/>
        </w:rPr>
        <w:t>ِ</w:t>
      </w:r>
      <w:r w:rsidRPr="000C0FFD">
        <w:rPr>
          <w:rFonts w:cs="Traditional Arabic" w:hint="cs"/>
          <w:b/>
          <w:bCs/>
          <w:sz w:val="34"/>
          <w:szCs w:val="34"/>
          <w:shd w:val="clear" w:color="auto" w:fill="auto"/>
          <w:rtl/>
        </w:rPr>
        <w:t xml:space="preserve"> فيقول</w:t>
      </w:r>
      <w:r w:rsidR="00AE465E" w:rsidRPr="000C0FFD">
        <w:rPr>
          <w:rFonts w:cs="Traditional Arabic" w:hint="cs"/>
          <w:b/>
          <w:bCs/>
          <w:sz w:val="34"/>
          <w:szCs w:val="34"/>
          <w:shd w:val="clear" w:color="auto" w:fill="auto"/>
          <w:rtl/>
        </w:rPr>
        <w:t>- رحمه الله-:</w:t>
      </w:r>
      <w:r w:rsidR="005A7ADD" w:rsidRPr="000C0FFD">
        <w:rPr>
          <w:rFonts w:cs="Traditional Arabic"/>
          <w:b/>
          <w:bCs/>
          <w:sz w:val="34"/>
          <w:szCs w:val="34"/>
          <w:shd w:val="clear" w:color="auto" w:fill="auto"/>
        </w:rPr>
        <w:br/>
      </w:r>
      <w:r w:rsidR="00AE465E" w:rsidRPr="000C0FFD">
        <w:rPr>
          <w:rFonts w:cs="Traditional Arabic" w:hint="cs"/>
          <w:sz w:val="34"/>
          <w:szCs w:val="34"/>
          <w:shd w:val="clear" w:color="auto" w:fill="auto"/>
          <w:rtl/>
        </w:rPr>
        <w:t>"...</w:t>
      </w:r>
      <w:r w:rsidR="005A7ADD" w:rsidRPr="000C0FFD">
        <w:rPr>
          <w:rFonts w:cs="Traditional Arabic"/>
          <w:sz w:val="34"/>
          <w:szCs w:val="34"/>
          <w:shd w:val="clear" w:color="auto" w:fill="auto"/>
        </w:rPr>
        <w:t xml:space="preserve"> </w:t>
      </w:r>
      <w:r w:rsidR="005A7ADD" w:rsidRPr="000C0FFD">
        <w:rPr>
          <w:rFonts w:cs="Traditional Arabic"/>
          <w:sz w:val="34"/>
          <w:szCs w:val="34"/>
          <w:shd w:val="clear" w:color="auto" w:fill="auto"/>
          <w:rtl/>
        </w:rPr>
        <w:t>فَلَا</w:t>
      </w:r>
      <w:r w:rsidR="005533D8" w:rsidRPr="000C0FFD">
        <w:rPr>
          <w:rFonts w:cs="Traditional Arabic"/>
          <w:sz w:val="34"/>
          <w:szCs w:val="34"/>
          <w:shd w:val="clear" w:color="auto" w:fill="auto"/>
          <w:rtl/>
        </w:rPr>
        <w:t xml:space="preserve"> تَنَافِيَ بَيْنَ الْأَمْرَيْنِ</w:t>
      </w:r>
      <w:r w:rsidR="005A7ADD" w:rsidRPr="000C0FFD">
        <w:rPr>
          <w:rFonts w:cs="Traditional Arabic"/>
          <w:sz w:val="34"/>
          <w:szCs w:val="34"/>
          <w:shd w:val="clear" w:color="auto" w:fill="auto"/>
          <w:rtl/>
        </w:rPr>
        <w:t>، فَأَيْنَمَا وَلَّى الْمُصَلِّي فَهِي</w:t>
      </w:r>
      <w:r w:rsidR="00AE465E" w:rsidRPr="000C0FFD">
        <w:rPr>
          <w:rFonts w:cs="Traditional Arabic"/>
          <w:sz w:val="34"/>
          <w:szCs w:val="34"/>
          <w:shd w:val="clear" w:color="auto" w:fill="auto"/>
          <w:rtl/>
        </w:rPr>
        <w:t>َ قِبْلَةُ اللَّهِ</w:t>
      </w:r>
      <w:r w:rsidR="005A7ADD" w:rsidRPr="000C0FFD">
        <w:rPr>
          <w:rFonts w:cs="Traditional Arabic"/>
          <w:sz w:val="34"/>
          <w:szCs w:val="34"/>
          <w:shd w:val="clear" w:color="auto" w:fill="auto"/>
          <w:rtl/>
        </w:rPr>
        <w:t>، وَهُوَ مُسْتَقْبِلٌ وَج</w:t>
      </w:r>
      <w:r w:rsidR="00AE465E" w:rsidRPr="000C0FFD">
        <w:rPr>
          <w:rFonts w:cs="Traditional Arabic"/>
          <w:sz w:val="34"/>
          <w:szCs w:val="34"/>
          <w:shd w:val="clear" w:color="auto" w:fill="auto"/>
          <w:rtl/>
        </w:rPr>
        <w:t>ْهَ رَبِّهِ; لِأَنَّهُ وَاسِعٌ</w:t>
      </w:r>
      <w:r w:rsidR="005A7ADD" w:rsidRPr="000C0FFD">
        <w:rPr>
          <w:rFonts w:cs="Traditional Arabic"/>
          <w:sz w:val="34"/>
          <w:szCs w:val="34"/>
          <w:shd w:val="clear" w:color="auto" w:fill="auto"/>
          <w:rtl/>
        </w:rPr>
        <w:t>، وَالْعَبْدُ إِذَا قَامَ إِلَى الصَّلَاةِ فَإِنَّه</w:t>
      </w:r>
      <w:r w:rsidR="00AE465E" w:rsidRPr="000C0FFD">
        <w:rPr>
          <w:rFonts w:cs="Traditional Arabic"/>
          <w:sz w:val="34"/>
          <w:szCs w:val="34"/>
          <w:shd w:val="clear" w:color="auto" w:fill="auto"/>
          <w:rtl/>
        </w:rPr>
        <w:t>ُ يَسْتَقْبِلُ رَبَّهُ تَعَالَى</w:t>
      </w:r>
      <w:r w:rsidR="005A7ADD" w:rsidRPr="000C0FFD">
        <w:rPr>
          <w:rFonts w:cs="Traditional Arabic"/>
          <w:sz w:val="34"/>
          <w:szCs w:val="34"/>
          <w:shd w:val="clear" w:color="auto" w:fill="auto"/>
          <w:rtl/>
        </w:rPr>
        <w:t>، وَاللَّهُ مُقْبِلٌ</w:t>
      </w:r>
      <w:r w:rsidR="00AE465E" w:rsidRPr="000C0FFD">
        <w:rPr>
          <w:rFonts w:cs="Traditional Arabic"/>
          <w:sz w:val="34"/>
          <w:szCs w:val="34"/>
          <w:shd w:val="clear" w:color="auto" w:fill="auto"/>
          <w:rtl/>
        </w:rPr>
        <w:t xml:space="preserve"> عَلَى كُلِّ مُصَلٍّ بِوَجْهِهِ</w:t>
      </w:r>
      <w:r w:rsidR="005A7ADD" w:rsidRPr="000C0FFD">
        <w:rPr>
          <w:rFonts w:cs="Traditional Arabic"/>
          <w:sz w:val="34"/>
          <w:szCs w:val="34"/>
          <w:shd w:val="clear" w:color="auto" w:fill="auto"/>
          <w:rtl/>
        </w:rPr>
        <w:t xml:space="preserve">، كَمَا تَوَاتَرَتْ بِذَلِكَ الْأَحَادِيثُ الصَّحِيحَةُ عَنِ النَّبِيِّ </w:t>
      </w:r>
      <w:r w:rsidR="00AE465E" w:rsidRPr="000C0FFD">
        <w:rPr>
          <w:rFonts w:cs="Traditional Arabic" w:hint="cs"/>
          <w:sz w:val="34"/>
          <w:szCs w:val="34"/>
          <w:shd w:val="clear" w:color="auto" w:fill="auto"/>
          <w:rtl/>
        </w:rPr>
        <w:t xml:space="preserve">- </w:t>
      </w:r>
      <w:r w:rsidR="005A7ADD" w:rsidRPr="000C0FFD">
        <w:rPr>
          <w:rFonts w:cs="Traditional Arabic"/>
          <w:sz w:val="34"/>
          <w:szCs w:val="34"/>
          <w:shd w:val="clear" w:color="auto" w:fill="auto"/>
          <w:rtl/>
        </w:rPr>
        <w:t>صَلَّى اللَّهُ عَلَيْهِ وَسَلَّمَ</w:t>
      </w:r>
      <w:r w:rsidR="00AE465E" w:rsidRPr="000C0FFD">
        <w:rPr>
          <w:rFonts w:cs="Traditional Arabic" w:hint="cs"/>
          <w:sz w:val="34"/>
          <w:szCs w:val="34"/>
          <w:shd w:val="clear" w:color="auto" w:fill="auto"/>
          <w:rtl/>
        </w:rPr>
        <w:t>-</w:t>
      </w:r>
      <w:r w:rsidR="005A7ADD" w:rsidRPr="000C0FFD">
        <w:rPr>
          <w:rFonts w:cs="Traditional Arabic"/>
          <w:sz w:val="34"/>
          <w:szCs w:val="34"/>
          <w:shd w:val="clear" w:color="auto" w:fill="auto"/>
          <w:rtl/>
        </w:rPr>
        <w:t>.... فَإِنَّهُ قَدْ دَلَّ الْعَقْلُ وَالْفِطْرَةُ وَجَمِيعُ</w:t>
      </w:r>
      <w:r w:rsidR="005533D8" w:rsidRPr="000C0FFD">
        <w:rPr>
          <w:rFonts w:cs="Traditional Arabic"/>
          <w:sz w:val="34"/>
          <w:szCs w:val="34"/>
          <w:shd w:val="clear" w:color="auto" w:fill="auto"/>
          <w:rtl/>
        </w:rPr>
        <w:t xml:space="preserve"> كُتُبِ اللَّهِ السَّمَاوِيَّةِ</w:t>
      </w:r>
      <w:r w:rsidR="005A7ADD" w:rsidRPr="000C0FFD">
        <w:rPr>
          <w:rFonts w:cs="Traditional Arabic"/>
          <w:sz w:val="34"/>
          <w:szCs w:val="34"/>
          <w:shd w:val="clear" w:color="auto" w:fill="auto"/>
          <w:rtl/>
        </w:rPr>
        <w:t>: عَلَى أَنَّ اللَّهَ تَعَالَى عَالٍ عَلَى خَلْقِهِ</w:t>
      </w:r>
      <w:r w:rsidR="00AE465E" w:rsidRPr="000C0FFD">
        <w:rPr>
          <w:rFonts w:cs="Traditional Arabic"/>
          <w:sz w:val="34"/>
          <w:szCs w:val="34"/>
          <w:shd w:val="clear" w:color="auto" w:fill="auto"/>
          <w:rtl/>
        </w:rPr>
        <w:t xml:space="preserve"> فَوْقَ جَمِيعِ الْمَخْلُوقَاتِ</w:t>
      </w:r>
      <w:r w:rsidR="005A7ADD" w:rsidRPr="000C0FFD">
        <w:rPr>
          <w:rFonts w:cs="Traditional Arabic"/>
          <w:sz w:val="34"/>
          <w:szCs w:val="34"/>
          <w:shd w:val="clear" w:color="auto" w:fill="auto"/>
          <w:rtl/>
        </w:rPr>
        <w:t>، وَهُوَ مُسْتَوٍ عَل</w:t>
      </w:r>
      <w:r w:rsidR="00AE465E" w:rsidRPr="000C0FFD">
        <w:rPr>
          <w:rFonts w:cs="Traditional Arabic"/>
          <w:sz w:val="34"/>
          <w:szCs w:val="34"/>
          <w:shd w:val="clear" w:color="auto" w:fill="auto"/>
          <w:rtl/>
        </w:rPr>
        <w:t>َى عَرْشِهِ</w:t>
      </w:r>
      <w:r w:rsidR="005A7ADD" w:rsidRPr="000C0FFD">
        <w:rPr>
          <w:rFonts w:cs="Traditional Arabic"/>
          <w:sz w:val="34"/>
          <w:szCs w:val="34"/>
          <w:shd w:val="clear" w:color="auto" w:fill="auto"/>
          <w:rtl/>
        </w:rPr>
        <w:t>، وَعَرْشُه</w:t>
      </w:r>
      <w:r w:rsidR="00AE465E" w:rsidRPr="000C0FFD">
        <w:rPr>
          <w:rFonts w:cs="Traditional Arabic"/>
          <w:sz w:val="34"/>
          <w:szCs w:val="34"/>
          <w:shd w:val="clear" w:color="auto" w:fill="auto"/>
          <w:rtl/>
        </w:rPr>
        <w:t>ُ فَوْقَ السَّمَاوَاتِ كُلِّهَا</w:t>
      </w:r>
      <w:r w:rsidR="005A7ADD" w:rsidRPr="000C0FFD">
        <w:rPr>
          <w:rFonts w:cs="Traditional Arabic"/>
          <w:sz w:val="34"/>
          <w:szCs w:val="34"/>
          <w:shd w:val="clear" w:color="auto" w:fill="auto"/>
          <w:rtl/>
        </w:rPr>
        <w:t>، فَهُوَ سُبْحَانَهُ مُحِيطٌ بِالْعَوَالِمِ كُلِّهَا، فَأَيْنَمَا وَلَّى الْعَبْدُ فَإِنَّ اللَّهَ مُسْتَقْبِلُهُ، بَلْ هَذَا شَأْنُ مَخْل</w:t>
      </w:r>
      <w:r w:rsidR="005533D8" w:rsidRPr="000C0FFD">
        <w:rPr>
          <w:rFonts w:cs="Traditional Arabic"/>
          <w:sz w:val="34"/>
          <w:szCs w:val="34"/>
          <w:shd w:val="clear" w:color="auto" w:fill="auto"/>
          <w:rtl/>
        </w:rPr>
        <w:t>ُوقِهِ الْمُحِيطِ بِمَا دُونَهُ</w:t>
      </w:r>
      <w:r w:rsidR="005A7ADD" w:rsidRPr="000C0FFD">
        <w:rPr>
          <w:rFonts w:cs="Traditional Arabic"/>
          <w:sz w:val="34"/>
          <w:szCs w:val="34"/>
          <w:shd w:val="clear" w:color="auto" w:fill="auto"/>
          <w:rtl/>
        </w:rPr>
        <w:t xml:space="preserve">، فَإِنَّ كُلَّ خَطٍّ يَخْرُجُ مِنَ الْمَرْكَزِ إِلَى الْمُحِيطِ، فَإِنَّهُ يَسْتَقْبِلُ </w:t>
      </w:r>
      <w:r w:rsidR="00AE465E" w:rsidRPr="000C0FFD">
        <w:rPr>
          <w:rFonts w:cs="Traditional Arabic"/>
          <w:sz w:val="34"/>
          <w:szCs w:val="34"/>
          <w:shd w:val="clear" w:color="auto" w:fill="auto"/>
          <w:rtl/>
        </w:rPr>
        <w:t xml:space="preserve">وَجْهَ الْمُحِيطِ </w:t>
      </w:r>
      <w:proofErr w:type="spellStart"/>
      <w:r w:rsidR="00AE465E" w:rsidRPr="000C0FFD">
        <w:rPr>
          <w:rFonts w:cs="Traditional Arabic"/>
          <w:sz w:val="34"/>
          <w:szCs w:val="34"/>
          <w:shd w:val="clear" w:color="auto" w:fill="auto"/>
          <w:rtl/>
        </w:rPr>
        <w:t>وَيُوَاجِهُهُ</w:t>
      </w:r>
      <w:proofErr w:type="spellEnd"/>
      <w:r w:rsidR="005A7ADD" w:rsidRPr="000C0FFD">
        <w:rPr>
          <w:rFonts w:cs="Traditional Arabic"/>
          <w:sz w:val="34"/>
          <w:szCs w:val="34"/>
          <w:shd w:val="clear" w:color="auto" w:fill="auto"/>
          <w:rtl/>
        </w:rPr>
        <w:t>، وَالْمَرْكَزُ</w:t>
      </w:r>
      <w:r w:rsidR="00AE465E" w:rsidRPr="000C0FFD">
        <w:rPr>
          <w:rFonts w:cs="Traditional Arabic"/>
          <w:sz w:val="34"/>
          <w:szCs w:val="34"/>
          <w:shd w:val="clear" w:color="auto" w:fill="auto"/>
          <w:rtl/>
        </w:rPr>
        <w:t xml:space="preserve"> يَسْتَقْبِلُ وَجْهَ الْمُحِيطِ</w:t>
      </w:r>
      <w:r w:rsidR="005A7ADD" w:rsidRPr="000C0FFD">
        <w:rPr>
          <w:rFonts w:cs="Traditional Arabic"/>
          <w:sz w:val="34"/>
          <w:szCs w:val="34"/>
          <w:shd w:val="clear" w:color="auto" w:fill="auto"/>
          <w:rtl/>
        </w:rPr>
        <w:t>، وَإِذَا كَانَ عَ</w:t>
      </w:r>
      <w:r w:rsidR="00AE465E" w:rsidRPr="000C0FFD">
        <w:rPr>
          <w:rFonts w:cs="Traditional Arabic"/>
          <w:sz w:val="34"/>
          <w:szCs w:val="34"/>
          <w:shd w:val="clear" w:color="auto" w:fill="auto"/>
          <w:rtl/>
        </w:rPr>
        <w:t>الِي الْمَخْلُوقَاتِ الْمُحِيطُ</w:t>
      </w:r>
      <w:r w:rsidR="005A7ADD" w:rsidRPr="000C0FFD">
        <w:rPr>
          <w:rFonts w:cs="Traditional Arabic"/>
          <w:sz w:val="34"/>
          <w:szCs w:val="34"/>
          <w:shd w:val="clear" w:color="auto" w:fill="auto"/>
          <w:rtl/>
        </w:rPr>
        <w:t>، يَسْتَقْبِلُ سَافِل</w:t>
      </w:r>
      <w:r w:rsidR="005533D8" w:rsidRPr="000C0FFD">
        <w:rPr>
          <w:rFonts w:cs="Traditional Arabic"/>
          <w:sz w:val="34"/>
          <w:szCs w:val="34"/>
          <w:shd w:val="clear" w:color="auto" w:fill="auto"/>
          <w:rtl/>
        </w:rPr>
        <w:t>َهَا الْمُحَاطُ بِهِ بِوَجْهِهِ</w:t>
      </w:r>
      <w:r w:rsidR="005A7ADD" w:rsidRPr="000C0FFD">
        <w:rPr>
          <w:rFonts w:cs="Traditional Arabic"/>
          <w:sz w:val="34"/>
          <w:szCs w:val="34"/>
          <w:shd w:val="clear" w:color="auto" w:fill="auto"/>
          <w:rtl/>
        </w:rPr>
        <w:t>، مِنْ جَمِيع</w:t>
      </w:r>
      <w:r w:rsidR="005533D8" w:rsidRPr="000C0FFD">
        <w:rPr>
          <w:rFonts w:cs="Traditional Arabic"/>
          <w:sz w:val="34"/>
          <w:szCs w:val="34"/>
          <w:shd w:val="clear" w:color="auto" w:fill="auto"/>
          <w:rtl/>
        </w:rPr>
        <w:t>ِ الْجِهَاتِ وَالْجَوَانِبِ</w:t>
      </w:r>
      <w:r w:rsidR="005A7ADD" w:rsidRPr="000C0FFD">
        <w:rPr>
          <w:rFonts w:cs="Traditional Arabic"/>
          <w:sz w:val="34"/>
          <w:szCs w:val="34"/>
          <w:shd w:val="clear" w:color="auto" w:fill="auto"/>
          <w:rtl/>
        </w:rPr>
        <w:t>؛ فَكَيْفَ بِشَأْ</w:t>
      </w:r>
      <w:r w:rsidR="005533D8" w:rsidRPr="000C0FFD">
        <w:rPr>
          <w:rFonts w:cs="Traditional Arabic"/>
          <w:sz w:val="34"/>
          <w:szCs w:val="34"/>
          <w:shd w:val="clear" w:color="auto" w:fill="auto"/>
          <w:rtl/>
        </w:rPr>
        <w:t>نِ مَنْ هُوَ بكل شَيْءٍ مُحِيطٍ</w:t>
      </w:r>
      <w:r w:rsidR="005A7ADD" w:rsidRPr="000C0FFD">
        <w:rPr>
          <w:rFonts w:cs="Traditional Arabic"/>
          <w:sz w:val="34"/>
          <w:szCs w:val="34"/>
          <w:shd w:val="clear" w:color="auto" w:fill="auto"/>
          <w:rtl/>
        </w:rPr>
        <w:t>، وَ</w:t>
      </w:r>
      <w:r w:rsidR="005533D8" w:rsidRPr="000C0FFD">
        <w:rPr>
          <w:rFonts w:cs="Traditional Arabic"/>
          <w:sz w:val="34"/>
          <w:szCs w:val="34"/>
          <w:shd w:val="clear" w:color="auto" w:fill="auto"/>
          <w:rtl/>
        </w:rPr>
        <w:t>هُوَ مُحِيطٌ وَلَا يُحَاطُ بِهِ</w:t>
      </w:r>
      <w:r w:rsidR="005A7ADD" w:rsidRPr="000C0FFD">
        <w:rPr>
          <w:rFonts w:cs="Traditional Arabic"/>
          <w:sz w:val="34"/>
          <w:szCs w:val="34"/>
          <w:shd w:val="clear" w:color="auto" w:fill="auto"/>
          <w:rtl/>
        </w:rPr>
        <w:t>، كَيْفَ يُمْتَنَعُ أَنْ يَسْتَقْبِلَ الْعَبْدُ</w:t>
      </w:r>
      <w:r w:rsidR="005533D8" w:rsidRPr="000C0FFD">
        <w:rPr>
          <w:rFonts w:cs="Traditional Arabic"/>
          <w:sz w:val="34"/>
          <w:szCs w:val="34"/>
          <w:shd w:val="clear" w:color="auto" w:fill="auto"/>
          <w:rtl/>
        </w:rPr>
        <w:t xml:space="preserve"> وَجْهَهُ تَعَالَى حَيْثُ كَانَ</w:t>
      </w:r>
      <w:r w:rsidR="005A7ADD" w:rsidRPr="000C0FFD">
        <w:rPr>
          <w:rFonts w:cs="Traditional Arabic"/>
          <w:sz w:val="34"/>
          <w:szCs w:val="34"/>
          <w:shd w:val="clear" w:color="auto" w:fill="auto"/>
          <w:rtl/>
        </w:rPr>
        <w:t>، وَأَيْنَ كَانَ</w:t>
      </w:r>
      <w:r w:rsidR="000C0FFD">
        <w:rPr>
          <w:rFonts w:cs="Traditional Arabic"/>
          <w:sz w:val="34"/>
          <w:szCs w:val="34"/>
          <w:shd w:val="clear" w:color="auto" w:fill="auto"/>
          <w:rtl/>
        </w:rPr>
        <w:t>؟</w:t>
      </w:r>
      <w:r w:rsidR="005A7ADD" w:rsidRPr="000C0FFD">
        <w:rPr>
          <w:rFonts w:cs="Traditional Arabic"/>
          <w:sz w:val="34"/>
          <w:szCs w:val="34"/>
          <w:shd w:val="clear" w:color="auto" w:fill="auto"/>
          <w:rtl/>
        </w:rPr>
        <w:t xml:space="preserve">! </w:t>
      </w:r>
      <w:r w:rsidR="00AE465E" w:rsidRPr="000C0FFD">
        <w:rPr>
          <w:rFonts w:cs="Traditional Arabic" w:hint="cs"/>
          <w:sz w:val="34"/>
          <w:szCs w:val="34"/>
          <w:shd w:val="clear" w:color="auto" w:fill="auto"/>
          <w:rtl/>
        </w:rPr>
        <w:t>". (</w:t>
      </w:r>
      <w:r w:rsidR="00AE465E" w:rsidRPr="000C0FFD">
        <w:rPr>
          <w:rStyle w:val="a5"/>
          <w:rFonts w:cs="Traditional Arabic"/>
          <w:sz w:val="34"/>
          <w:szCs w:val="34"/>
          <w:shd w:val="clear" w:color="auto" w:fill="auto"/>
          <w:rtl/>
        </w:rPr>
        <w:footnoteReference w:id="126"/>
      </w:r>
      <w:r w:rsidR="00AE465E" w:rsidRPr="000C0FFD">
        <w:rPr>
          <w:rFonts w:cs="Traditional Arabic" w:hint="cs"/>
          <w:sz w:val="34"/>
          <w:szCs w:val="34"/>
          <w:shd w:val="clear" w:color="auto" w:fill="auto"/>
          <w:rtl/>
        </w:rPr>
        <w:t>)</w:t>
      </w:r>
    </w:p>
    <w:p w14:paraId="02F516B4" w14:textId="77777777" w:rsidR="00892DA1" w:rsidRPr="000C0FFD" w:rsidRDefault="00892DA1" w:rsidP="008B290D">
      <w:pPr>
        <w:pStyle w:val="a3"/>
        <w:spacing w:before="40" w:after="40" w:line="240" w:lineRule="auto"/>
        <w:ind w:firstLine="153"/>
        <w:jc w:val="lowKashida"/>
        <w:rPr>
          <w:rFonts w:cs="Traditional Arabic"/>
          <w:color w:val="FF0000"/>
          <w:sz w:val="34"/>
          <w:szCs w:val="34"/>
          <w:shd w:val="clear" w:color="auto" w:fill="auto"/>
          <w:rtl/>
        </w:rPr>
      </w:pPr>
      <w:r w:rsidRPr="000C0FFD">
        <w:rPr>
          <w:rFonts w:cs="Traditional Arabic" w:hint="cs"/>
          <w:b/>
          <w:bCs/>
          <w:color w:val="FF0000"/>
          <w:sz w:val="34"/>
          <w:szCs w:val="34"/>
          <w:shd w:val="clear" w:color="auto" w:fill="auto"/>
          <w:rtl/>
        </w:rPr>
        <w:t>ويقول شيخنا العلاَّمة الفقيه ابن عثيمين</w:t>
      </w:r>
      <w:r w:rsidRPr="000C0FFD">
        <w:rPr>
          <w:rFonts w:cs="Traditional Arabic" w:hint="cs"/>
          <w:color w:val="FF0000"/>
          <w:sz w:val="34"/>
          <w:szCs w:val="34"/>
          <w:shd w:val="clear" w:color="auto" w:fill="auto"/>
          <w:rtl/>
        </w:rPr>
        <w:t xml:space="preserve"> (ت: 1421هـ) </w:t>
      </w:r>
      <w:r w:rsidRPr="000C0FFD">
        <w:rPr>
          <w:rFonts w:cs="Traditional Arabic" w:hint="cs"/>
          <w:b/>
          <w:bCs/>
          <w:color w:val="FF0000"/>
          <w:sz w:val="34"/>
          <w:szCs w:val="34"/>
          <w:shd w:val="clear" w:color="auto" w:fill="auto"/>
          <w:rtl/>
        </w:rPr>
        <w:t>- رحمه الله-:</w:t>
      </w:r>
    </w:p>
    <w:p w14:paraId="0F74BAFB" w14:textId="1FFF35E8" w:rsidR="00892DA1" w:rsidRPr="000C0FFD" w:rsidRDefault="00892DA1" w:rsidP="008B290D">
      <w:pPr>
        <w:pStyle w:val="a3"/>
        <w:spacing w:before="40" w:after="40" w:line="240" w:lineRule="auto"/>
        <w:ind w:firstLine="153"/>
        <w:jc w:val="lowKashida"/>
        <w:rPr>
          <w:rFonts w:cs="Traditional Arabic"/>
          <w:b/>
          <w:bCs/>
          <w:sz w:val="34"/>
          <w:szCs w:val="34"/>
          <w:shd w:val="clear" w:color="auto" w:fill="auto"/>
        </w:rPr>
      </w:pPr>
      <w:r w:rsidRPr="000C0FFD">
        <w:rPr>
          <w:rFonts w:cs="Traditional Arabic"/>
          <w:b/>
          <w:bCs/>
          <w:sz w:val="34"/>
          <w:szCs w:val="34"/>
          <w:shd w:val="clear" w:color="auto" w:fill="auto"/>
          <w:rtl/>
        </w:rPr>
        <w:t>الدليل على أن الله قبل وجه المصلي</w:t>
      </w:r>
      <w:r w:rsidR="000C0FFD">
        <w:rPr>
          <w:rFonts w:cs="Traditional Arabic"/>
          <w:b/>
          <w:bCs/>
          <w:sz w:val="34"/>
          <w:szCs w:val="34"/>
          <w:shd w:val="clear" w:color="auto" w:fill="auto"/>
          <w:rtl/>
        </w:rPr>
        <w:t>:</w:t>
      </w:r>
    </w:p>
    <w:p w14:paraId="0C35DC85" w14:textId="655785D6" w:rsidR="00892DA1" w:rsidRPr="000C0FFD" w:rsidRDefault="00892DA1"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قوله صلى الله عليه وسلم</w:t>
      </w:r>
      <w:r w:rsidR="00B1680C" w:rsidRPr="000C0FFD">
        <w:rPr>
          <w:rFonts w:cs="Traditional Arabic" w:hint="cs"/>
          <w:sz w:val="34"/>
          <w:szCs w:val="34"/>
          <w:shd w:val="clear" w:color="auto" w:fill="auto"/>
          <w:rtl/>
        </w:rPr>
        <w:t xml:space="preserve">: </w:t>
      </w:r>
      <w:proofErr w:type="gramStart"/>
      <w:r w:rsidR="00B1680C" w:rsidRPr="000C0FFD">
        <w:rPr>
          <w:rFonts w:cs="Traditional Arabic"/>
          <w:sz w:val="34"/>
          <w:szCs w:val="34"/>
          <w:shd w:val="clear" w:color="auto" w:fill="auto"/>
          <w:rtl/>
        </w:rPr>
        <w:t>( إِذَا</w:t>
      </w:r>
      <w:proofErr w:type="gramEnd"/>
      <w:r w:rsidR="00B1680C" w:rsidRPr="000C0FFD">
        <w:rPr>
          <w:rFonts w:cs="Traditional Arabic"/>
          <w:sz w:val="34"/>
          <w:szCs w:val="34"/>
          <w:shd w:val="clear" w:color="auto" w:fill="auto"/>
          <w:rtl/>
        </w:rPr>
        <w:t xml:space="preserve"> كَانَ أَحَدُكُمْ يُصَلِّي فَلَا يَبْصُقُ قِبَلَ وَجْهِهِ</w:t>
      </w:r>
      <w:r w:rsidR="000C0FFD">
        <w:rPr>
          <w:rFonts w:cs="Traditional Arabic"/>
          <w:sz w:val="34"/>
          <w:szCs w:val="34"/>
          <w:shd w:val="clear" w:color="auto" w:fill="auto"/>
          <w:rtl/>
        </w:rPr>
        <w:t>،</w:t>
      </w:r>
      <w:r w:rsidR="00B1680C" w:rsidRPr="000C0FFD">
        <w:rPr>
          <w:rFonts w:cs="Traditional Arabic"/>
          <w:sz w:val="34"/>
          <w:szCs w:val="34"/>
          <w:shd w:val="clear" w:color="auto" w:fill="auto"/>
          <w:rtl/>
        </w:rPr>
        <w:t xml:space="preserve"> فَإِنَّ اللَّهَ قِبَلَ وَجْهِهِ إِذَا صَلَّى</w:t>
      </w:r>
      <w:r w:rsidR="00B1680C" w:rsidRPr="000C0FFD">
        <w:rPr>
          <w:rFonts w:cs="Traditional Arabic"/>
          <w:sz w:val="34"/>
          <w:szCs w:val="34"/>
          <w:shd w:val="clear" w:color="auto" w:fill="auto"/>
        </w:rPr>
        <w:t xml:space="preserve"> </w:t>
      </w:r>
      <w:r w:rsidR="00B1680C" w:rsidRPr="000C0FFD">
        <w:rPr>
          <w:rFonts w:cs="Traditional Arabic" w:hint="cs"/>
          <w:sz w:val="34"/>
          <w:szCs w:val="34"/>
          <w:shd w:val="clear" w:color="auto" w:fill="auto"/>
          <w:rtl/>
        </w:rPr>
        <w:t>)</w:t>
      </w:r>
      <w:r w:rsidR="000C0FFD">
        <w:rPr>
          <w:rFonts w:cs="Traditional Arabic"/>
          <w:sz w:val="34"/>
          <w:szCs w:val="34"/>
          <w:shd w:val="clear" w:color="auto" w:fill="auto"/>
          <w:rtl/>
        </w:rPr>
        <w:t>.</w:t>
      </w:r>
      <w:r w:rsidR="00B1680C" w:rsidRPr="000C0FFD">
        <w:rPr>
          <w:rFonts w:cs="Traditional Arabic" w:hint="cs"/>
          <w:sz w:val="34"/>
          <w:szCs w:val="34"/>
          <w:shd w:val="clear" w:color="auto" w:fill="auto"/>
          <w:rtl/>
        </w:rPr>
        <w:t>(</w:t>
      </w:r>
      <w:r w:rsidR="00B1680C" w:rsidRPr="000C0FFD">
        <w:rPr>
          <w:rStyle w:val="a5"/>
          <w:rFonts w:cs="Traditional Arabic"/>
          <w:sz w:val="34"/>
          <w:szCs w:val="34"/>
          <w:shd w:val="clear" w:color="auto" w:fill="auto"/>
          <w:rtl/>
        </w:rPr>
        <w:footnoteReference w:id="127"/>
      </w:r>
      <w:r w:rsidR="00B1680C" w:rsidRPr="000C0FFD">
        <w:rPr>
          <w:rFonts w:cs="Traditional Arabic" w:hint="cs"/>
          <w:sz w:val="34"/>
          <w:szCs w:val="34"/>
          <w:shd w:val="clear" w:color="auto" w:fill="auto"/>
          <w:rtl/>
        </w:rPr>
        <w:t xml:space="preserve">) </w:t>
      </w:r>
    </w:p>
    <w:p w14:paraId="0959A0AE" w14:textId="1D964500" w:rsidR="00892DA1" w:rsidRPr="000C0FFD" w:rsidRDefault="00892DA1"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sz w:val="34"/>
          <w:szCs w:val="34"/>
          <w:shd w:val="clear" w:color="auto" w:fill="auto"/>
          <w:rtl/>
        </w:rPr>
        <w:t>وهذه المقابلة ثابتة لله حقيقة على الوجه اللائق به ولا تنافي علوه والجمع بينهما من وجهين</w:t>
      </w:r>
      <w:r w:rsidR="000C0FFD">
        <w:rPr>
          <w:rFonts w:cs="Traditional Arabic"/>
          <w:sz w:val="34"/>
          <w:szCs w:val="34"/>
          <w:shd w:val="clear" w:color="auto" w:fill="auto"/>
          <w:rtl/>
        </w:rPr>
        <w:t>:</w:t>
      </w:r>
    </w:p>
    <w:p w14:paraId="4E75D5D4" w14:textId="10AC0161" w:rsidR="00892DA1" w:rsidRPr="000C0FFD" w:rsidRDefault="00B1680C"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1-</w:t>
      </w:r>
      <w:r w:rsidR="00892DA1" w:rsidRPr="000C0FFD">
        <w:rPr>
          <w:rFonts w:cs="Traditional Arabic"/>
          <w:sz w:val="34"/>
          <w:szCs w:val="34"/>
          <w:shd w:val="clear" w:color="auto" w:fill="auto"/>
        </w:rPr>
        <w:t xml:space="preserve"> </w:t>
      </w:r>
      <w:r w:rsidR="00892DA1" w:rsidRPr="000C0FFD">
        <w:rPr>
          <w:rFonts w:cs="Traditional Arabic"/>
          <w:sz w:val="34"/>
          <w:szCs w:val="34"/>
          <w:shd w:val="clear" w:color="auto" w:fill="auto"/>
          <w:rtl/>
        </w:rPr>
        <w:t>أن الاجتماع بينهما ممكن في حق المخلوق كما لو كانت الشمس عند طلوعها فإنها قبل وجه من استقبل المشرق وهي في السماء فإذا جاز اجتماعهما في المخلوق فالخالق أولى</w:t>
      </w:r>
      <w:r w:rsidR="000C0FFD">
        <w:rPr>
          <w:rFonts w:cs="Traditional Arabic"/>
          <w:sz w:val="34"/>
          <w:szCs w:val="34"/>
          <w:shd w:val="clear" w:color="auto" w:fill="auto"/>
          <w:rtl/>
        </w:rPr>
        <w:t>.</w:t>
      </w:r>
    </w:p>
    <w:p w14:paraId="1998FCB6" w14:textId="77777777" w:rsidR="00892DA1" w:rsidRPr="000C0FFD" w:rsidRDefault="00B1680C"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2-</w:t>
      </w:r>
      <w:r w:rsidR="00892DA1" w:rsidRPr="000C0FFD">
        <w:rPr>
          <w:rFonts w:cs="Traditional Arabic"/>
          <w:sz w:val="34"/>
          <w:szCs w:val="34"/>
          <w:shd w:val="clear" w:color="auto" w:fill="auto"/>
        </w:rPr>
        <w:t xml:space="preserve"> </w:t>
      </w:r>
      <w:r w:rsidR="00892DA1" w:rsidRPr="000C0FFD">
        <w:rPr>
          <w:rFonts w:cs="Traditional Arabic"/>
          <w:sz w:val="34"/>
          <w:szCs w:val="34"/>
          <w:shd w:val="clear" w:color="auto" w:fill="auto"/>
          <w:rtl/>
        </w:rPr>
        <w:t>أنه لو لم يمكن اجتماعهما في حق المخلوق فلا يلزم أن يمتنع في حق الخالق لأن الله ليس كمثله ش</w:t>
      </w:r>
      <w:r w:rsidRPr="000C0FFD">
        <w:rPr>
          <w:rFonts w:cs="Traditional Arabic" w:hint="cs"/>
          <w:sz w:val="34"/>
          <w:szCs w:val="34"/>
          <w:shd w:val="clear" w:color="auto" w:fill="auto"/>
          <w:rtl/>
        </w:rPr>
        <w:t>يء". (</w:t>
      </w:r>
      <w:r w:rsidRPr="000C0FFD">
        <w:rPr>
          <w:rStyle w:val="a5"/>
          <w:rFonts w:cs="Traditional Arabic"/>
          <w:sz w:val="34"/>
          <w:szCs w:val="34"/>
          <w:shd w:val="clear" w:color="auto" w:fill="auto"/>
          <w:rtl/>
        </w:rPr>
        <w:footnoteReference w:id="128"/>
      </w:r>
      <w:r w:rsidRPr="000C0FFD">
        <w:rPr>
          <w:rFonts w:cs="Traditional Arabic" w:hint="cs"/>
          <w:sz w:val="34"/>
          <w:szCs w:val="34"/>
          <w:shd w:val="clear" w:color="auto" w:fill="auto"/>
          <w:rtl/>
        </w:rPr>
        <w:t>)</w:t>
      </w:r>
    </w:p>
    <w:p w14:paraId="4B442091" w14:textId="77777777" w:rsidR="008B290D" w:rsidRDefault="00E572E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b/>
          <w:bCs/>
          <w:color w:val="FF0000"/>
          <w:sz w:val="34"/>
          <w:szCs w:val="34"/>
          <w:shd w:val="clear" w:color="auto" w:fill="auto"/>
          <w:rtl/>
        </w:rPr>
        <w:lastRenderedPageBreak/>
        <w:t xml:space="preserve">وقد سُئِلَ سماحةُ شيخنا الإمام ابن باز </w:t>
      </w:r>
      <w:r w:rsidRPr="000C0FFD">
        <w:rPr>
          <w:rFonts w:cs="Traditional Arabic" w:hint="cs"/>
          <w:color w:val="FF0000"/>
          <w:sz w:val="34"/>
          <w:szCs w:val="34"/>
          <w:shd w:val="clear" w:color="auto" w:fill="auto"/>
          <w:rtl/>
        </w:rPr>
        <w:t xml:space="preserve">(ت: 1420هـ) </w:t>
      </w:r>
      <w:r w:rsidRPr="000C0FFD">
        <w:rPr>
          <w:rFonts w:cs="Traditional Arabic" w:hint="cs"/>
          <w:b/>
          <w:bCs/>
          <w:color w:val="FF0000"/>
          <w:sz w:val="34"/>
          <w:szCs w:val="34"/>
          <w:shd w:val="clear" w:color="auto" w:fill="auto"/>
          <w:rtl/>
        </w:rPr>
        <w:t>- رحمه الله-:</w:t>
      </w:r>
      <w:r w:rsidR="008B290D">
        <w:rPr>
          <w:rFonts w:cs="Traditional Arabic" w:hint="cs"/>
          <w:sz w:val="34"/>
          <w:szCs w:val="34"/>
          <w:shd w:val="clear" w:color="auto" w:fill="auto"/>
          <w:rtl/>
        </w:rPr>
        <w:t xml:space="preserve"> </w:t>
      </w:r>
      <w:r w:rsidR="001F18DB" w:rsidRPr="000C0FFD">
        <w:rPr>
          <w:rFonts w:cs="Traditional Arabic" w:hint="cs"/>
          <w:sz w:val="34"/>
          <w:szCs w:val="34"/>
          <w:shd w:val="clear" w:color="auto" w:fill="auto"/>
          <w:rtl/>
        </w:rPr>
        <w:t xml:space="preserve">عن </w:t>
      </w:r>
      <w:r w:rsidRPr="000C0FFD">
        <w:rPr>
          <w:rFonts w:cs="Traditional Arabic"/>
          <w:sz w:val="34"/>
          <w:szCs w:val="34"/>
          <w:shd w:val="clear" w:color="auto" w:fill="auto"/>
          <w:rtl/>
        </w:rPr>
        <w:t>قوله</w:t>
      </w:r>
      <w:r w:rsidRPr="000C0FFD">
        <w:rPr>
          <w:rFonts w:cs="Traditional Arabic" w:hint="cs"/>
          <w:sz w:val="34"/>
          <w:szCs w:val="34"/>
          <w:shd w:val="clear" w:color="auto" w:fill="auto"/>
          <w:rtl/>
        </w:rPr>
        <w:t>:</w:t>
      </w:r>
      <w:r w:rsidR="00276B14" w:rsidRPr="000C0FFD">
        <w:rPr>
          <w:rFonts w:ascii="Times New Roman" w:eastAsia="Times New Roman" w:hAnsi="Times New Roman" w:cs="Traditional Arabic" w:hint="cs"/>
          <w:b/>
          <w:bCs/>
          <w:sz w:val="34"/>
          <w:szCs w:val="34"/>
          <w:shd w:val="clear" w:color="auto" w:fill="auto"/>
          <w:rtl/>
        </w:rPr>
        <w:t xml:space="preserve"> </w:t>
      </w:r>
      <w:proofErr w:type="gramStart"/>
      <w:r w:rsidR="00276B14" w:rsidRPr="000C0FFD">
        <w:rPr>
          <w:rFonts w:ascii="Times New Roman" w:eastAsia="Times New Roman" w:hAnsi="Times New Roman" w:cs="Traditional Arabic" w:hint="cs"/>
          <w:b/>
          <w:bCs/>
          <w:sz w:val="34"/>
          <w:szCs w:val="34"/>
          <w:shd w:val="clear" w:color="auto" w:fill="auto"/>
          <w:rtl/>
        </w:rPr>
        <w:t>﴿</w:t>
      </w:r>
      <w:r w:rsidR="00276B14" w:rsidRPr="000C0FFD">
        <w:rPr>
          <w:rStyle w:val="a6"/>
          <w:rFonts w:cs="Traditional Arabic"/>
          <w:sz w:val="34"/>
          <w:szCs w:val="34"/>
          <w:shd w:val="clear" w:color="auto" w:fill="auto"/>
          <w:rtl/>
        </w:rPr>
        <w:t xml:space="preserve"> </w:t>
      </w:r>
      <w:r w:rsidR="00276B14" w:rsidRPr="000C0FFD">
        <w:rPr>
          <w:rStyle w:val="aaya"/>
          <w:rFonts w:cs="Traditional Arabic"/>
          <w:b/>
          <w:bCs/>
          <w:sz w:val="34"/>
          <w:szCs w:val="34"/>
          <w:shd w:val="clear" w:color="auto" w:fill="auto"/>
          <w:rtl/>
        </w:rPr>
        <w:t>وَهُوَ</w:t>
      </w:r>
      <w:proofErr w:type="gramEnd"/>
      <w:r w:rsidR="00276B14" w:rsidRPr="000C0FFD">
        <w:rPr>
          <w:rStyle w:val="aaya"/>
          <w:rFonts w:cs="Traditional Arabic"/>
          <w:b/>
          <w:bCs/>
          <w:sz w:val="34"/>
          <w:szCs w:val="34"/>
          <w:shd w:val="clear" w:color="auto" w:fill="auto"/>
          <w:rtl/>
        </w:rPr>
        <w:t xml:space="preserve"> مَعَكُمْ أَيْنَ مَا كُنْتُمْ</w:t>
      </w:r>
      <w:r w:rsidR="000C0FFD">
        <w:rPr>
          <w:rFonts w:cs="Traditional Arabic"/>
          <w:sz w:val="34"/>
          <w:szCs w:val="34"/>
          <w:shd w:val="clear" w:color="auto" w:fill="auto"/>
          <w:rtl/>
        </w:rPr>
        <w:t xml:space="preserve"> </w:t>
      </w:r>
      <w:r w:rsidR="00276B14" w:rsidRPr="000C0FFD">
        <w:rPr>
          <w:rFonts w:ascii="Times New Roman" w:eastAsia="Times New Roman" w:hAnsi="Times New Roman" w:cs="Traditional Arabic" w:hint="cs"/>
          <w:b/>
          <w:bCs/>
          <w:sz w:val="34"/>
          <w:szCs w:val="34"/>
          <w:shd w:val="clear" w:color="auto" w:fill="auto"/>
          <w:rtl/>
        </w:rPr>
        <w:t>﴾</w:t>
      </w:r>
      <w:r w:rsidR="00276B14" w:rsidRPr="000C0FFD">
        <w:rPr>
          <w:rFonts w:cs="Traditional Arabic" w:hint="cs"/>
          <w:sz w:val="34"/>
          <w:szCs w:val="34"/>
          <w:shd w:val="clear" w:color="auto" w:fill="auto"/>
          <w:rtl/>
        </w:rPr>
        <w:t xml:space="preserve"> </w:t>
      </w:r>
      <w:r w:rsidRPr="000C0FFD">
        <w:rPr>
          <w:rFonts w:cs="Traditional Arabic" w:hint="cs"/>
          <w:sz w:val="34"/>
          <w:szCs w:val="34"/>
          <w:shd w:val="clear" w:color="auto" w:fill="auto"/>
          <w:rtl/>
        </w:rPr>
        <w:t>(</w:t>
      </w:r>
      <w:r w:rsidRPr="000C0FFD">
        <w:rPr>
          <w:rFonts w:cs="Traditional Arabic"/>
          <w:sz w:val="34"/>
          <w:szCs w:val="34"/>
          <w:shd w:val="clear" w:color="auto" w:fill="auto"/>
          <w:rtl/>
        </w:rPr>
        <w:t>ا</w:t>
      </w:r>
      <w:r w:rsidRPr="000C0FFD">
        <w:rPr>
          <w:rFonts w:cs="Traditional Arabic" w:hint="cs"/>
          <w:sz w:val="34"/>
          <w:szCs w:val="34"/>
          <w:shd w:val="clear" w:color="auto" w:fill="auto"/>
          <w:rtl/>
        </w:rPr>
        <w:t>لحديد</w:t>
      </w:r>
      <w:r w:rsidRPr="000C0FFD">
        <w:rPr>
          <w:rFonts w:cs="Traditional Arabic"/>
          <w:sz w:val="34"/>
          <w:szCs w:val="34"/>
          <w:shd w:val="clear" w:color="auto" w:fill="auto"/>
          <w:rtl/>
        </w:rPr>
        <w:t>:</w:t>
      </w:r>
      <w:r w:rsidRPr="000C0FFD">
        <w:rPr>
          <w:rFonts w:cs="Traditional Arabic" w:hint="cs"/>
          <w:sz w:val="34"/>
          <w:szCs w:val="34"/>
          <w:shd w:val="clear" w:color="auto" w:fill="auto"/>
          <w:rtl/>
        </w:rPr>
        <w:t xml:space="preserve"> 4)</w:t>
      </w:r>
      <w:r w:rsidRPr="000C0FFD">
        <w:rPr>
          <w:rFonts w:cs="Traditional Arabic"/>
          <w:sz w:val="34"/>
          <w:szCs w:val="34"/>
          <w:shd w:val="clear" w:color="auto" w:fill="auto"/>
          <w:rtl/>
        </w:rPr>
        <w:t>، هل هنا تأويل في المعية؟</w:t>
      </w:r>
      <w:r w:rsidR="008B290D">
        <w:rPr>
          <w:rFonts w:cs="Traditional Arabic" w:hint="cs"/>
          <w:sz w:val="34"/>
          <w:szCs w:val="34"/>
          <w:shd w:val="clear" w:color="auto" w:fill="auto"/>
          <w:rtl/>
        </w:rPr>
        <w:t xml:space="preserve"> </w:t>
      </w:r>
    </w:p>
    <w:p w14:paraId="1D238BAA" w14:textId="6DA76E6C" w:rsidR="00276B14" w:rsidRPr="008B290D" w:rsidRDefault="00276B14" w:rsidP="008B290D">
      <w:pPr>
        <w:pStyle w:val="a3"/>
        <w:spacing w:before="40" w:after="40" w:line="240" w:lineRule="auto"/>
        <w:ind w:firstLine="153"/>
        <w:jc w:val="lowKashida"/>
        <w:rPr>
          <w:rFonts w:cs="Traditional Arabic"/>
          <w:b/>
          <w:bCs/>
          <w:color w:val="008080"/>
          <w:sz w:val="34"/>
          <w:szCs w:val="34"/>
          <w:shd w:val="clear" w:color="auto" w:fill="auto"/>
          <w:rtl/>
        </w:rPr>
      </w:pPr>
      <w:r w:rsidRPr="008B290D">
        <w:rPr>
          <w:rFonts w:cs="Traditional Arabic" w:hint="cs"/>
          <w:b/>
          <w:bCs/>
          <w:color w:val="008080"/>
          <w:sz w:val="34"/>
          <w:szCs w:val="34"/>
          <w:shd w:val="clear" w:color="auto" w:fill="auto"/>
          <w:rtl/>
        </w:rPr>
        <w:t>فأجاب بقوله - رحمه الله-:</w:t>
      </w:r>
    </w:p>
    <w:p w14:paraId="77B1BF6A" w14:textId="15CE28F6" w:rsidR="005A7ADD" w:rsidRPr="000C0FFD" w:rsidRDefault="00E572E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tl/>
        </w:rPr>
        <w:t>معناه عند أهل العلم: العلم؛ لأنه فوق العرش جلَّ وعلا عند أهل العلم جميعًا، كما حكاه ابنُ عبد</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البر </w:t>
      </w:r>
      <w:proofErr w:type="spellStart"/>
      <w:r w:rsidRPr="000C0FFD">
        <w:rPr>
          <w:rFonts w:cs="Traditional Arabic"/>
          <w:sz w:val="34"/>
          <w:szCs w:val="34"/>
          <w:shd w:val="clear" w:color="auto" w:fill="auto"/>
          <w:rtl/>
        </w:rPr>
        <w:t>والطلمنكي</w:t>
      </w:r>
      <w:proofErr w:type="spellEnd"/>
      <w:r w:rsidRPr="000C0FFD">
        <w:rPr>
          <w:rFonts w:cs="Traditional Arabic"/>
          <w:sz w:val="34"/>
          <w:szCs w:val="34"/>
          <w:shd w:val="clear" w:color="auto" w:fill="auto"/>
          <w:rtl/>
        </w:rPr>
        <w:t xml:space="preserve"> وغيرهم من أهل العلم، وليس هذا من التأويل، بل هذا هو معناه، ليس معناه: أنه مختلطٌ بالخلق، فمَن قاله كفر، وإنما معناه: أنه فوق العرش، فوق جميع الخلق، وهو يعلمنا ويرى مكاننا، وهو أعلم بنا من أنفسنا، وأعلم بنا من جُلسائنا؛ لأنه لا تخفى عليه خافية</w:t>
      </w:r>
      <w:r w:rsidRPr="000C0FFD">
        <w:rPr>
          <w:rFonts w:cs="Traditional Arabic"/>
          <w:sz w:val="34"/>
          <w:szCs w:val="34"/>
          <w:shd w:val="clear" w:color="auto" w:fill="auto"/>
        </w:rPr>
        <w:t> </w:t>
      </w:r>
      <w:r w:rsidRPr="000C0FFD">
        <w:rPr>
          <w:rFonts w:cs="Traditional Arabic" w:hint="cs"/>
          <w:sz w:val="34"/>
          <w:szCs w:val="34"/>
          <w:shd w:val="clear" w:color="auto" w:fill="auto"/>
          <w:rtl/>
        </w:rPr>
        <w:t>- سبحانه -</w:t>
      </w:r>
      <w:r w:rsidR="000C0FFD">
        <w:rPr>
          <w:rFonts w:cs="Traditional Arabic"/>
          <w:sz w:val="34"/>
          <w:szCs w:val="34"/>
          <w:shd w:val="clear" w:color="auto" w:fill="auto"/>
          <w:rtl/>
        </w:rPr>
        <w:t>.</w:t>
      </w:r>
      <w:r w:rsidR="008B290D">
        <w:rPr>
          <w:rFonts w:cs="Traditional Arabic" w:hint="cs"/>
          <w:sz w:val="34"/>
          <w:szCs w:val="34"/>
          <w:shd w:val="clear" w:color="auto" w:fill="auto"/>
          <w:rtl/>
        </w:rPr>
        <w:t xml:space="preserve"> </w:t>
      </w:r>
      <w:r w:rsidRPr="000C0FFD">
        <w:rPr>
          <w:rFonts w:cs="Traditional Arabic"/>
          <w:sz w:val="34"/>
          <w:szCs w:val="34"/>
          <w:shd w:val="clear" w:color="auto" w:fill="auto"/>
          <w:rtl/>
        </w:rPr>
        <w:t>ولهذا بدأ آية المعية بالعلم، وختمها بالعلم، قال تعالى</w:t>
      </w:r>
      <w:r w:rsidR="00276B14" w:rsidRPr="000C0FFD">
        <w:rPr>
          <w:rFonts w:cs="Traditional Arabic" w:hint="cs"/>
          <w:sz w:val="34"/>
          <w:szCs w:val="34"/>
          <w:shd w:val="clear" w:color="auto" w:fill="auto"/>
          <w:rtl/>
        </w:rPr>
        <w:t xml:space="preserve">: </w:t>
      </w:r>
      <w:proofErr w:type="gramStart"/>
      <w:r w:rsidR="00276B14" w:rsidRPr="000C0FFD">
        <w:rPr>
          <w:rFonts w:ascii="Times New Roman" w:eastAsia="Times New Roman" w:hAnsi="Times New Roman" w:cs="Traditional Arabic" w:hint="cs"/>
          <w:b/>
          <w:bCs/>
          <w:sz w:val="34"/>
          <w:szCs w:val="34"/>
          <w:shd w:val="clear" w:color="auto" w:fill="auto"/>
          <w:rtl/>
        </w:rPr>
        <w:t>﴿</w:t>
      </w:r>
      <w:r w:rsidR="00276B14" w:rsidRPr="000C0FFD">
        <w:rPr>
          <w:rStyle w:val="a6"/>
          <w:rFonts w:cs="Traditional Arabic"/>
          <w:sz w:val="34"/>
          <w:szCs w:val="34"/>
          <w:shd w:val="clear" w:color="auto" w:fill="auto"/>
          <w:rtl/>
        </w:rPr>
        <w:t xml:space="preserve"> </w:t>
      </w:r>
      <w:r w:rsidR="00276B14" w:rsidRPr="000C0FFD">
        <w:rPr>
          <w:rStyle w:val="aaya"/>
          <w:rFonts w:cs="Traditional Arabic"/>
          <w:b/>
          <w:bCs/>
          <w:sz w:val="34"/>
          <w:szCs w:val="34"/>
          <w:shd w:val="clear" w:color="auto" w:fill="auto"/>
          <w:rtl/>
        </w:rPr>
        <w:t>لَا</w:t>
      </w:r>
      <w:proofErr w:type="gramEnd"/>
      <w:r w:rsidR="00276B14" w:rsidRPr="000C0FFD">
        <w:rPr>
          <w:rStyle w:val="aaya"/>
          <w:rFonts w:cs="Traditional Arabic"/>
          <w:b/>
          <w:bCs/>
          <w:sz w:val="34"/>
          <w:szCs w:val="34"/>
          <w:shd w:val="clear" w:color="auto" w:fill="auto"/>
          <w:rtl/>
        </w:rPr>
        <w:t xml:space="preserve"> تَحْزَنْ إِنَّ اللَّهَ مَعَنَا</w:t>
      </w:r>
      <w:r w:rsidR="00276B14" w:rsidRPr="000C0FFD">
        <w:rPr>
          <w:rFonts w:cs="Traditional Arabic"/>
          <w:sz w:val="34"/>
          <w:szCs w:val="34"/>
          <w:shd w:val="clear" w:color="auto" w:fill="auto"/>
        </w:rPr>
        <w:t xml:space="preserve"> </w:t>
      </w:r>
      <w:r w:rsidR="00276B14" w:rsidRPr="000C0FFD">
        <w:rPr>
          <w:rFonts w:ascii="Times New Roman" w:eastAsia="Times New Roman" w:hAnsi="Times New Roman" w:cs="Traditional Arabic" w:hint="cs"/>
          <w:b/>
          <w:bCs/>
          <w:sz w:val="34"/>
          <w:szCs w:val="34"/>
          <w:shd w:val="clear" w:color="auto" w:fill="auto"/>
          <w:rtl/>
        </w:rPr>
        <w:t>﴾</w:t>
      </w:r>
      <w:r w:rsidR="00276B14" w:rsidRPr="000C0FFD">
        <w:rPr>
          <w:rFonts w:cs="Traditional Arabic" w:hint="cs"/>
          <w:sz w:val="34"/>
          <w:szCs w:val="34"/>
          <w:shd w:val="clear" w:color="auto" w:fill="auto"/>
          <w:rtl/>
        </w:rPr>
        <w:t xml:space="preserve"> (</w:t>
      </w:r>
      <w:r w:rsidR="00276B14" w:rsidRPr="000C0FFD">
        <w:rPr>
          <w:rFonts w:cs="Traditional Arabic"/>
          <w:sz w:val="34"/>
          <w:szCs w:val="34"/>
          <w:shd w:val="clear" w:color="auto" w:fill="auto"/>
          <w:rtl/>
        </w:rPr>
        <w:t>التوبة:</w:t>
      </w:r>
      <w:r w:rsidR="00276B14" w:rsidRPr="000C0FFD">
        <w:rPr>
          <w:rFonts w:cs="Traditional Arabic" w:hint="cs"/>
          <w:sz w:val="34"/>
          <w:szCs w:val="34"/>
          <w:shd w:val="clear" w:color="auto" w:fill="auto"/>
          <w:rtl/>
        </w:rPr>
        <w:t>40)،</w:t>
      </w:r>
      <w:r w:rsidRPr="000C0FFD">
        <w:rPr>
          <w:rFonts w:cs="Traditional Arabic"/>
          <w:sz w:val="34"/>
          <w:szCs w:val="34"/>
          <w:shd w:val="clear" w:color="auto" w:fill="auto"/>
          <w:rtl/>
        </w:rPr>
        <w:t xml:space="preserve"> ليس معناه: أنه معهم في الغار، بل معهم بعلمه وكلاءته وتأييده ونصره</w:t>
      </w:r>
      <w:r w:rsidR="00276B14" w:rsidRPr="000C0FFD">
        <w:rPr>
          <w:rFonts w:cs="Traditional Arabic" w:hint="cs"/>
          <w:sz w:val="34"/>
          <w:szCs w:val="34"/>
          <w:shd w:val="clear" w:color="auto" w:fill="auto"/>
          <w:rtl/>
        </w:rPr>
        <w:t xml:space="preserve">: </w:t>
      </w:r>
      <w:r w:rsidR="00276B14" w:rsidRPr="000C0FFD">
        <w:rPr>
          <w:rFonts w:ascii="Times New Roman" w:eastAsia="Times New Roman" w:hAnsi="Times New Roman" w:cs="Traditional Arabic" w:hint="cs"/>
          <w:b/>
          <w:bCs/>
          <w:sz w:val="34"/>
          <w:szCs w:val="34"/>
          <w:shd w:val="clear" w:color="auto" w:fill="auto"/>
          <w:rtl/>
        </w:rPr>
        <w:t>﴿</w:t>
      </w:r>
      <w:r w:rsidR="00276B14" w:rsidRPr="000C0FFD">
        <w:rPr>
          <w:rStyle w:val="a6"/>
          <w:rFonts w:cs="Traditional Arabic"/>
          <w:sz w:val="34"/>
          <w:szCs w:val="34"/>
          <w:shd w:val="clear" w:color="auto" w:fill="auto"/>
          <w:rtl/>
        </w:rPr>
        <w:t xml:space="preserve"> </w:t>
      </w:r>
      <w:r w:rsidR="00CA4063" w:rsidRPr="000C0FFD">
        <w:rPr>
          <w:rStyle w:val="aaya"/>
          <w:rFonts w:cs="Traditional Arabic"/>
          <w:b/>
          <w:bCs/>
          <w:sz w:val="34"/>
          <w:szCs w:val="34"/>
          <w:shd w:val="clear" w:color="auto" w:fill="auto"/>
          <w:rtl/>
        </w:rPr>
        <w:t>إِنَّنِي مَعَكُمَا أَسْمَعُ وَأَرَى</w:t>
      </w:r>
      <w:r w:rsidR="000C0FFD">
        <w:rPr>
          <w:rFonts w:cs="Traditional Arabic"/>
          <w:sz w:val="34"/>
          <w:szCs w:val="34"/>
          <w:shd w:val="clear" w:color="auto" w:fill="auto"/>
          <w:rtl/>
        </w:rPr>
        <w:t xml:space="preserve"> </w:t>
      </w:r>
      <w:r w:rsidR="00276B14" w:rsidRPr="000C0FFD">
        <w:rPr>
          <w:rFonts w:ascii="Times New Roman" w:eastAsia="Times New Roman" w:hAnsi="Times New Roman" w:cs="Traditional Arabic" w:hint="cs"/>
          <w:b/>
          <w:bCs/>
          <w:sz w:val="34"/>
          <w:szCs w:val="34"/>
          <w:shd w:val="clear" w:color="auto" w:fill="auto"/>
          <w:rtl/>
        </w:rPr>
        <w:t>﴾</w:t>
      </w:r>
      <w:r w:rsidR="00276B14"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طه:46</w:t>
      </w:r>
      <w:r w:rsidR="00276B14" w:rsidRPr="000C0FFD">
        <w:rPr>
          <w:rFonts w:cs="Traditional Arabic" w:hint="cs"/>
          <w:sz w:val="34"/>
          <w:szCs w:val="34"/>
          <w:shd w:val="clear" w:color="auto" w:fill="auto"/>
          <w:rtl/>
        </w:rPr>
        <w:t>)</w:t>
      </w:r>
      <w:r w:rsidRPr="000C0FFD">
        <w:rPr>
          <w:rFonts w:cs="Traditional Arabic"/>
          <w:sz w:val="34"/>
          <w:szCs w:val="34"/>
          <w:shd w:val="clear" w:color="auto" w:fill="auto"/>
          <w:rtl/>
        </w:rPr>
        <w:t>، ليس معناه: أنه معهما عند فرعون، في بيته، وفي مجلسه، بل هو معهما بكلاءته لهما، وحفظه لهما، وتأييده لهما، ونصره لهما، ووضع الخوفَ والجبن والقلق والفزع في قلب فرعون</w:t>
      </w:r>
      <w:r w:rsidRPr="000C0FFD">
        <w:rPr>
          <w:rFonts w:cs="Traditional Arabic"/>
          <w:sz w:val="34"/>
          <w:szCs w:val="34"/>
          <w:shd w:val="clear" w:color="auto" w:fill="auto"/>
        </w:rPr>
        <w:t>.</w:t>
      </w:r>
      <w:r w:rsidRPr="000C0FFD">
        <w:rPr>
          <w:rFonts w:cs="Traditional Arabic" w:hint="cs"/>
          <w:sz w:val="34"/>
          <w:szCs w:val="34"/>
          <w:shd w:val="clear" w:color="auto" w:fill="auto"/>
          <w:rtl/>
        </w:rPr>
        <w:t xml:space="preserve"> (</w:t>
      </w:r>
      <w:r w:rsidRPr="000C0FFD">
        <w:rPr>
          <w:rStyle w:val="a5"/>
          <w:rFonts w:cs="Traditional Arabic"/>
          <w:sz w:val="34"/>
          <w:szCs w:val="34"/>
          <w:shd w:val="clear" w:color="auto" w:fill="auto"/>
          <w:vertAlign w:val="baseline"/>
          <w:rtl/>
        </w:rPr>
        <w:footnoteReference w:id="129"/>
      </w:r>
      <w:r w:rsidRPr="000C0FFD">
        <w:rPr>
          <w:rFonts w:cs="Traditional Arabic" w:hint="cs"/>
          <w:sz w:val="34"/>
          <w:szCs w:val="34"/>
          <w:shd w:val="clear" w:color="auto" w:fill="auto"/>
          <w:rtl/>
        </w:rPr>
        <w:t>)</w:t>
      </w:r>
    </w:p>
    <w:p w14:paraId="79092A5C" w14:textId="77777777" w:rsidR="009A3089" w:rsidRPr="000C0FFD" w:rsidRDefault="009A3089" w:rsidP="008B290D">
      <w:pPr>
        <w:pStyle w:val="a3"/>
        <w:spacing w:before="40" w:after="40" w:line="240" w:lineRule="auto"/>
        <w:ind w:firstLine="153"/>
        <w:jc w:val="lowKashida"/>
        <w:rPr>
          <w:rFonts w:cs="Traditional Arabic"/>
          <w:color w:val="FF0000"/>
          <w:sz w:val="34"/>
          <w:szCs w:val="34"/>
          <w:shd w:val="clear" w:color="auto" w:fill="auto"/>
          <w:rtl/>
        </w:rPr>
      </w:pPr>
      <w:r w:rsidRPr="000C0FFD">
        <w:rPr>
          <w:rFonts w:cs="Traditional Arabic" w:hint="cs"/>
          <w:b/>
          <w:bCs/>
          <w:color w:val="FF0000"/>
          <w:sz w:val="34"/>
          <w:szCs w:val="34"/>
          <w:shd w:val="clear" w:color="auto" w:fill="auto"/>
          <w:rtl/>
        </w:rPr>
        <w:t>ويقول شيخنا العلاَّمة الفقيه ابن عثيمين</w:t>
      </w:r>
      <w:r w:rsidRPr="000C0FFD">
        <w:rPr>
          <w:rFonts w:cs="Traditional Arabic" w:hint="cs"/>
          <w:color w:val="FF0000"/>
          <w:sz w:val="34"/>
          <w:szCs w:val="34"/>
          <w:shd w:val="clear" w:color="auto" w:fill="auto"/>
          <w:rtl/>
        </w:rPr>
        <w:t xml:space="preserve"> (ت: 1421هـ) </w:t>
      </w:r>
      <w:r w:rsidRPr="000C0FFD">
        <w:rPr>
          <w:rFonts w:cs="Traditional Arabic" w:hint="cs"/>
          <w:b/>
          <w:bCs/>
          <w:color w:val="FF0000"/>
          <w:sz w:val="34"/>
          <w:szCs w:val="34"/>
          <w:shd w:val="clear" w:color="auto" w:fill="auto"/>
          <w:rtl/>
        </w:rPr>
        <w:t>- رحمه الله-:</w:t>
      </w:r>
    </w:p>
    <w:p w14:paraId="5D656BE4" w14:textId="77777777" w:rsidR="008B290D" w:rsidRDefault="009A308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Pr>
        <w:t xml:space="preserve">" </w:t>
      </w:r>
      <w:r w:rsidRPr="000C0FFD">
        <w:rPr>
          <w:rFonts w:cs="Traditional Arabic"/>
          <w:sz w:val="34"/>
          <w:szCs w:val="34"/>
          <w:shd w:val="clear" w:color="auto" w:fill="auto"/>
          <w:rtl/>
        </w:rPr>
        <w:t>يمكن الجمع بين ما ثبت من علو الله بذاته، وكونه قِبَل المصلي من وجوه</w:t>
      </w:r>
      <w:r w:rsidR="000C0FFD">
        <w:rPr>
          <w:rFonts w:cs="Traditional Arabic"/>
          <w:sz w:val="34"/>
          <w:szCs w:val="34"/>
          <w:shd w:val="clear" w:color="auto" w:fill="auto"/>
          <w:rtl/>
        </w:rPr>
        <w:t>:</w:t>
      </w:r>
      <w:r w:rsidRPr="000C0FFD">
        <w:rPr>
          <w:rFonts w:cs="Traditional Arabic"/>
          <w:sz w:val="34"/>
          <w:szCs w:val="34"/>
          <w:shd w:val="clear" w:color="auto" w:fill="auto"/>
        </w:rPr>
        <w:br/>
      </w:r>
      <w:r w:rsidRPr="000C0FFD">
        <w:rPr>
          <w:rFonts w:cs="Traditional Arabic"/>
          <w:b/>
          <w:bCs/>
          <w:sz w:val="34"/>
          <w:szCs w:val="34"/>
          <w:shd w:val="clear" w:color="auto" w:fill="auto"/>
          <w:rtl/>
        </w:rPr>
        <w:t>الأول:</w:t>
      </w:r>
      <w:r w:rsidR="00B1680C" w:rsidRPr="000C0FFD">
        <w:rPr>
          <w:rFonts w:cs="Traditional Arabic"/>
          <w:sz w:val="34"/>
          <w:szCs w:val="34"/>
          <w:shd w:val="clear" w:color="auto" w:fill="auto"/>
          <w:rtl/>
        </w:rPr>
        <w:t xml:space="preserve"> أن النصوص جمعت بينهما</w:t>
      </w:r>
      <w:r w:rsidRPr="000C0FFD">
        <w:rPr>
          <w:rFonts w:cs="Traditional Arabic"/>
          <w:sz w:val="34"/>
          <w:szCs w:val="34"/>
          <w:shd w:val="clear" w:color="auto" w:fill="auto"/>
          <w:rtl/>
        </w:rPr>
        <w:t xml:space="preserve">، والنصوص لا تأتي </w:t>
      </w:r>
      <w:proofErr w:type="gramStart"/>
      <w:r w:rsidRPr="000C0FFD">
        <w:rPr>
          <w:rFonts w:cs="Traditional Arabic"/>
          <w:sz w:val="34"/>
          <w:szCs w:val="34"/>
          <w:shd w:val="clear" w:color="auto" w:fill="auto"/>
          <w:rtl/>
        </w:rPr>
        <w:t>بالمحال</w:t>
      </w:r>
      <w:r w:rsidR="000C0FFD">
        <w:rPr>
          <w:rFonts w:cs="Traditional Arabic"/>
          <w:sz w:val="34"/>
          <w:szCs w:val="34"/>
          <w:shd w:val="clear" w:color="auto" w:fill="auto"/>
          <w:rtl/>
        </w:rPr>
        <w:t>.</w:t>
      </w:r>
      <w:r w:rsidR="008B290D">
        <w:rPr>
          <w:rFonts w:cs="Traditional Arabic" w:hint="cs"/>
          <w:sz w:val="34"/>
          <w:szCs w:val="34"/>
          <w:shd w:val="clear" w:color="auto" w:fill="auto"/>
          <w:rtl/>
        </w:rPr>
        <w:t>.</w:t>
      </w:r>
      <w:proofErr w:type="gramEnd"/>
    </w:p>
    <w:p w14:paraId="2F7334B3" w14:textId="77777777" w:rsidR="008B290D" w:rsidRDefault="009A308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الثاني:</w:t>
      </w:r>
      <w:r w:rsidRPr="000C0FFD">
        <w:rPr>
          <w:rFonts w:cs="Traditional Arabic"/>
          <w:sz w:val="34"/>
          <w:szCs w:val="34"/>
          <w:shd w:val="clear" w:color="auto" w:fill="auto"/>
          <w:rtl/>
        </w:rPr>
        <w:t xml:space="preserve"> أنه لا </w:t>
      </w:r>
      <w:r w:rsidR="00B1680C" w:rsidRPr="000C0FFD">
        <w:rPr>
          <w:rFonts w:cs="Traditional Arabic"/>
          <w:sz w:val="34"/>
          <w:szCs w:val="34"/>
          <w:shd w:val="clear" w:color="auto" w:fill="auto"/>
          <w:rtl/>
        </w:rPr>
        <w:t>منافاة بين معنى العلو والمقابلة</w:t>
      </w:r>
      <w:r w:rsidRPr="000C0FFD">
        <w:rPr>
          <w:rFonts w:cs="Traditional Arabic"/>
          <w:sz w:val="34"/>
          <w:szCs w:val="34"/>
          <w:shd w:val="clear" w:color="auto" w:fill="auto"/>
          <w:rtl/>
        </w:rPr>
        <w:t>، فقد يكون الشيء عالي</w:t>
      </w:r>
      <w:r w:rsidR="00B1680C"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وهو مقابل، لأن المقابلة لا تستلزم المحاذاة، ألا ترى أن الرجل ينظر إلى الشمس حال بزوغها فيقول: إنها قبل وجهي</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مع أنها في السماء، ولا يعد ذلك تناقضاً في اللفظ ولا في المعنى، فإذا جاز هذا في حق المخلوق، ففي حق الخالق أولى</w:t>
      </w:r>
      <w:r w:rsidR="000C0FFD">
        <w:rPr>
          <w:rFonts w:cs="Traditional Arabic"/>
          <w:sz w:val="34"/>
          <w:szCs w:val="34"/>
          <w:shd w:val="clear" w:color="auto" w:fill="auto"/>
          <w:rtl/>
        </w:rPr>
        <w:t>.</w:t>
      </w:r>
    </w:p>
    <w:p w14:paraId="6FAAF824" w14:textId="7F7E6846" w:rsidR="009A3089" w:rsidRPr="000C0FFD" w:rsidRDefault="009A308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الثالث:</w:t>
      </w:r>
      <w:r w:rsidRPr="000C0FFD">
        <w:rPr>
          <w:rFonts w:cs="Traditional Arabic"/>
          <w:sz w:val="34"/>
          <w:szCs w:val="34"/>
          <w:shd w:val="clear" w:color="auto" w:fill="auto"/>
          <w:rtl/>
        </w:rPr>
        <w:t xml:space="preserve"> أنه لو فُرض أن بين معنى العلو والمقابلة تناقض</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وتعارض</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في حق المخلوق</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فإن ذلك لا يلزم في حق الخالق، لأن الله تعالى ليس كمثله شيء في جميع صفاته</w:t>
      </w:r>
      <w:r w:rsidR="000C0FFD">
        <w:rPr>
          <w:rFonts w:cs="Traditional Arabic"/>
          <w:sz w:val="34"/>
          <w:szCs w:val="34"/>
          <w:shd w:val="clear" w:color="auto" w:fill="auto"/>
          <w:rtl/>
        </w:rPr>
        <w:t>،</w:t>
      </w:r>
      <w:r w:rsidRPr="000C0FFD">
        <w:rPr>
          <w:rFonts w:cs="Traditional Arabic"/>
          <w:sz w:val="34"/>
          <w:szCs w:val="34"/>
          <w:shd w:val="clear" w:color="auto" w:fill="auto"/>
          <w:rtl/>
        </w:rPr>
        <w:t xml:space="preserve"> فلا يقتضي كونه قِبل وجه المصلي، أن يكون في المكان أو الحائط الذي يصلي إليه، لوجوب علوه بذاته، ولأنه لا يحيط به شيء من المخلوقات، بل هو بكل شيء محيط</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130"/>
      </w:r>
      <w:r w:rsidRPr="000C0FFD">
        <w:rPr>
          <w:rFonts w:cs="Traditional Arabic" w:hint="cs"/>
          <w:sz w:val="34"/>
          <w:szCs w:val="34"/>
          <w:shd w:val="clear" w:color="auto" w:fill="auto"/>
          <w:rtl/>
        </w:rPr>
        <w:t>)</w:t>
      </w:r>
    </w:p>
    <w:p w14:paraId="4CEE2A0A" w14:textId="77777777" w:rsidR="008B290D" w:rsidRDefault="009A3089" w:rsidP="008B290D">
      <w:pPr>
        <w:pStyle w:val="a3"/>
        <w:spacing w:before="40" w:after="40" w:line="240" w:lineRule="auto"/>
        <w:ind w:firstLine="153"/>
        <w:jc w:val="lowKashida"/>
        <w:rPr>
          <w:rFonts w:cs="Traditional Arabic"/>
          <w:sz w:val="34"/>
          <w:szCs w:val="34"/>
          <w:shd w:val="clear" w:color="auto" w:fill="auto"/>
          <w:rtl/>
        </w:rPr>
      </w:pPr>
      <w:proofErr w:type="spellStart"/>
      <w:proofErr w:type="gramStart"/>
      <w:r w:rsidRPr="000C0FFD">
        <w:rPr>
          <w:rFonts w:cs="Traditional Arabic"/>
          <w:b/>
          <w:bCs/>
          <w:sz w:val="34"/>
          <w:szCs w:val="34"/>
          <w:shd w:val="clear" w:color="auto" w:fill="auto"/>
          <w:rtl/>
        </w:rPr>
        <w:lastRenderedPageBreak/>
        <w:t>الأولى</w:t>
      </w:r>
      <w:r w:rsidR="000C0FFD">
        <w:rPr>
          <w:rFonts w:cs="Traditional Arabic"/>
          <w:b/>
          <w:bCs/>
          <w:sz w:val="34"/>
          <w:szCs w:val="34"/>
          <w:shd w:val="clear" w:color="auto" w:fill="auto"/>
          <w:rtl/>
        </w:rPr>
        <w:t>:</w:t>
      </w:r>
      <w:r w:rsidRPr="000C0FFD">
        <w:rPr>
          <w:rFonts w:cs="Traditional Arabic"/>
          <w:sz w:val="34"/>
          <w:szCs w:val="34"/>
          <w:shd w:val="clear" w:color="auto" w:fill="auto"/>
          <w:rtl/>
        </w:rPr>
        <w:t>قد</w:t>
      </w:r>
      <w:proofErr w:type="spellEnd"/>
      <w:proofErr w:type="gramEnd"/>
      <w:r w:rsidRPr="000C0FFD">
        <w:rPr>
          <w:rFonts w:cs="Traditional Arabic"/>
          <w:sz w:val="34"/>
          <w:szCs w:val="34"/>
          <w:shd w:val="clear" w:color="auto" w:fill="auto"/>
          <w:rtl/>
        </w:rPr>
        <w:t xml:space="preserve"> يقول قائل في هذه الأحاديث إشكال، وهو كون الله قِبَلَ وَجْهِ المُصلِّي، كيف يكون ذلك، ونحن نؤمن، ونعلم بأن الله تعالى فوق عرشه؟ فالجواب على ذلك من وجوه</w:t>
      </w:r>
      <w:r w:rsidRPr="000C0FFD">
        <w:rPr>
          <w:rFonts w:cs="Traditional Arabic"/>
          <w:sz w:val="34"/>
          <w:szCs w:val="34"/>
          <w:shd w:val="clear" w:color="auto" w:fill="auto"/>
        </w:rPr>
        <w:t>:</w:t>
      </w:r>
      <w:r w:rsidRPr="000C0FFD">
        <w:rPr>
          <w:rFonts w:cs="Traditional Arabic"/>
          <w:sz w:val="34"/>
          <w:szCs w:val="34"/>
          <w:shd w:val="clear" w:color="auto" w:fill="auto"/>
        </w:rPr>
        <w:br/>
      </w:r>
      <w:r w:rsidRPr="000C0FFD">
        <w:rPr>
          <w:rFonts w:cs="Traditional Arabic"/>
          <w:b/>
          <w:bCs/>
          <w:sz w:val="34"/>
          <w:szCs w:val="34"/>
          <w:shd w:val="clear" w:color="auto" w:fill="auto"/>
          <w:rtl/>
        </w:rPr>
        <w:t>الوجه الأول</w:t>
      </w:r>
      <w:r w:rsidRPr="000C0FFD">
        <w:rPr>
          <w:rFonts w:cs="Traditional Arabic" w:hint="cs"/>
          <w:b/>
          <w:bCs/>
          <w:sz w:val="34"/>
          <w:szCs w:val="34"/>
          <w:shd w:val="clear" w:color="auto" w:fill="auto"/>
          <w:rtl/>
        </w:rPr>
        <w:t>:</w:t>
      </w:r>
      <w:r w:rsidRPr="000C0FFD">
        <w:rPr>
          <w:rFonts w:cs="Traditional Arabic"/>
          <w:sz w:val="34"/>
          <w:szCs w:val="34"/>
          <w:shd w:val="clear" w:color="auto" w:fill="auto"/>
        </w:rPr>
        <w:t> </w:t>
      </w:r>
      <w:r w:rsidRPr="000C0FFD">
        <w:rPr>
          <w:rFonts w:cs="Traditional Arabic"/>
          <w:sz w:val="34"/>
          <w:szCs w:val="34"/>
          <w:shd w:val="clear" w:color="auto" w:fill="auto"/>
          <w:rtl/>
        </w:rPr>
        <w:t xml:space="preserve">أنه يجب على الإنسان التَّسليم، وعدم الإتيان </w:t>
      </w:r>
      <w:proofErr w:type="spellStart"/>
      <w:proofErr w:type="gramStart"/>
      <w:r w:rsidRPr="000C0FFD">
        <w:rPr>
          <w:rFonts w:cs="Traditional Arabic"/>
          <w:sz w:val="34"/>
          <w:szCs w:val="34"/>
          <w:shd w:val="clear" w:color="auto" w:fill="auto"/>
          <w:rtl/>
        </w:rPr>
        <w:t>بـ</w:t>
      </w:r>
      <w:r w:rsidR="00B1680C" w:rsidRPr="000C0FFD">
        <w:rPr>
          <w:rFonts w:cs="Traditional Arabic" w:hint="cs"/>
          <w:sz w:val="34"/>
          <w:szCs w:val="34"/>
          <w:shd w:val="clear" w:color="auto" w:fill="auto"/>
          <w:rtl/>
        </w:rPr>
        <w:t>"</w:t>
      </w:r>
      <w:proofErr w:type="gramEnd"/>
      <w:r w:rsidRPr="000C0FFD">
        <w:rPr>
          <w:rFonts w:cs="Traditional Arabic"/>
          <w:sz w:val="34"/>
          <w:szCs w:val="34"/>
          <w:shd w:val="clear" w:color="auto" w:fill="auto"/>
          <w:rtl/>
        </w:rPr>
        <w:t>لِمَ</w:t>
      </w:r>
      <w:proofErr w:type="spellEnd"/>
      <w:r w:rsidR="00B1680C"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أو </w:t>
      </w:r>
      <w:r w:rsidR="00B1680C" w:rsidRPr="000C0FFD">
        <w:rPr>
          <w:rFonts w:cs="Traditional Arabic" w:hint="cs"/>
          <w:sz w:val="34"/>
          <w:szCs w:val="34"/>
          <w:shd w:val="clear" w:color="auto" w:fill="auto"/>
          <w:rtl/>
        </w:rPr>
        <w:t>"</w:t>
      </w:r>
      <w:r w:rsidRPr="000C0FFD">
        <w:rPr>
          <w:rFonts w:cs="Traditional Arabic"/>
          <w:sz w:val="34"/>
          <w:szCs w:val="34"/>
          <w:shd w:val="clear" w:color="auto" w:fill="auto"/>
          <w:rtl/>
        </w:rPr>
        <w:t>كيف</w:t>
      </w:r>
      <w:r w:rsidR="00B1680C"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في صفات الله أبد</w:t>
      </w:r>
      <w:r w:rsidR="00B1680C"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قل: آمنت وصَدَّقت، آمنت بأن الله على عرشه فوق </w:t>
      </w:r>
      <w:proofErr w:type="spellStart"/>
      <w:r w:rsidRPr="000C0FFD">
        <w:rPr>
          <w:rFonts w:cs="Traditional Arabic"/>
          <w:sz w:val="34"/>
          <w:szCs w:val="34"/>
          <w:shd w:val="clear" w:color="auto" w:fill="auto"/>
          <w:rtl/>
        </w:rPr>
        <w:t>سماواته</w:t>
      </w:r>
      <w:proofErr w:type="spellEnd"/>
      <w:r w:rsidRPr="000C0FFD">
        <w:rPr>
          <w:rFonts w:cs="Traditional Arabic"/>
          <w:sz w:val="34"/>
          <w:szCs w:val="34"/>
          <w:shd w:val="clear" w:color="auto" w:fill="auto"/>
          <w:rtl/>
        </w:rPr>
        <w:t>، وبأنه قِبَلَ وجه المصلِّي، وليس عندي سوى ذلك، هكذا جاءنا عن رسول الله</w:t>
      </w:r>
      <w:r w:rsidR="00B1680C" w:rsidRPr="000C0FFD">
        <w:rPr>
          <w:rFonts w:cs="Traditional Arabic" w:hint="cs"/>
          <w:sz w:val="34"/>
          <w:szCs w:val="34"/>
          <w:shd w:val="clear" w:color="auto" w:fill="auto"/>
          <w:rtl/>
        </w:rPr>
        <w:t xml:space="preserve"> - </w:t>
      </w:r>
      <w:r w:rsidRPr="000C0FFD">
        <w:rPr>
          <w:rFonts w:cs="Traditional Arabic"/>
          <w:sz w:val="34"/>
          <w:szCs w:val="34"/>
          <w:shd w:val="clear" w:color="auto" w:fill="auto"/>
          <w:rtl/>
        </w:rPr>
        <w:t>صلَّى الله عليه وسلَّم-، وهذه الطريق تزيل إشكالات كثيرة، وتَسْلَم بها من تقديرات يقدِّرها الشيطان، أو جنوده في ذهنك</w:t>
      </w:r>
      <w:r w:rsidRPr="000C0FFD">
        <w:rPr>
          <w:rFonts w:cs="Traditional Arabic"/>
          <w:sz w:val="34"/>
          <w:szCs w:val="34"/>
          <w:shd w:val="clear" w:color="auto" w:fill="auto"/>
        </w:rPr>
        <w:t>.</w:t>
      </w:r>
    </w:p>
    <w:p w14:paraId="5341C3D4" w14:textId="2B49E54B" w:rsidR="008B290D" w:rsidRDefault="009A308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 xml:space="preserve">الوجه </w:t>
      </w:r>
      <w:proofErr w:type="spellStart"/>
      <w:proofErr w:type="gramStart"/>
      <w:r w:rsidRPr="000C0FFD">
        <w:rPr>
          <w:rFonts w:cs="Traditional Arabic"/>
          <w:b/>
          <w:bCs/>
          <w:sz w:val="34"/>
          <w:szCs w:val="34"/>
          <w:shd w:val="clear" w:color="auto" w:fill="auto"/>
          <w:rtl/>
        </w:rPr>
        <w:t>الثاني</w:t>
      </w:r>
      <w:r w:rsidR="000C0FFD">
        <w:rPr>
          <w:rFonts w:cs="Traditional Arabic"/>
          <w:sz w:val="34"/>
          <w:szCs w:val="34"/>
          <w:shd w:val="clear" w:color="auto" w:fill="auto"/>
          <w:rtl/>
        </w:rPr>
        <w:t>:</w:t>
      </w:r>
      <w:r w:rsidRPr="000C0FFD">
        <w:rPr>
          <w:rFonts w:cs="Traditional Arabic"/>
          <w:sz w:val="34"/>
          <w:szCs w:val="34"/>
          <w:shd w:val="clear" w:color="auto" w:fill="auto"/>
          <w:rtl/>
        </w:rPr>
        <w:t>أنَّ</w:t>
      </w:r>
      <w:proofErr w:type="spellEnd"/>
      <w:proofErr w:type="gramEnd"/>
      <w:r w:rsidRPr="000C0FFD">
        <w:rPr>
          <w:rFonts w:cs="Traditional Arabic"/>
          <w:sz w:val="34"/>
          <w:szCs w:val="34"/>
          <w:shd w:val="clear" w:color="auto" w:fill="auto"/>
          <w:rtl/>
        </w:rPr>
        <w:t xml:space="preserve"> الله عَزَّ وجَلَّ لا يُقاس بخلقه، فهبْ أنَّ هذا الأمر ممتنعٌ بالنسبة للمخلوق- أي: ممتنع أن يكون المخلوق على المنارة، وأنت في الأرض، وهو قِبَلَ وجهِكَ- لكن ليس ممتنعاً بالنسبة للخالق، لأن الله ليس كمثله شيء حتى يُقاس بخلقه</w:t>
      </w:r>
      <w:r w:rsidRPr="000C0FFD">
        <w:rPr>
          <w:rFonts w:cs="Traditional Arabic"/>
          <w:sz w:val="34"/>
          <w:szCs w:val="34"/>
          <w:shd w:val="clear" w:color="auto" w:fill="auto"/>
        </w:rPr>
        <w:t>.</w:t>
      </w:r>
    </w:p>
    <w:p w14:paraId="4A2D7EF5" w14:textId="77777777" w:rsidR="008B290D" w:rsidRDefault="009A308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b/>
          <w:bCs/>
          <w:sz w:val="34"/>
          <w:szCs w:val="34"/>
          <w:shd w:val="clear" w:color="auto" w:fill="auto"/>
          <w:rtl/>
        </w:rPr>
        <w:t>الوجه الثالث</w:t>
      </w:r>
      <w:r w:rsidRPr="000C0FFD">
        <w:rPr>
          <w:rFonts w:cs="Traditional Arabic" w:hint="cs"/>
          <w:b/>
          <w:bCs/>
          <w:sz w:val="34"/>
          <w:szCs w:val="34"/>
          <w:shd w:val="clear" w:color="auto" w:fill="auto"/>
          <w:rtl/>
        </w:rPr>
        <w:t>:</w:t>
      </w:r>
      <w:r w:rsidRPr="000C0FFD">
        <w:rPr>
          <w:rFonts w:cs="Traditional Arabic"/>
          <w:sz w:val="34"/>
          <w:szCs w:val="34"/>
          <w:shd w:val="clear" w:color="auto" w:fill="auto"/>
        </w:rPr>
        <w:t> </w:t>
      </w:r>
      <w:r w:rsidRPr="000C0FFD">
        <w:rPr>
          <w:rFonts w:cs="Traditional Arabic"/>
          <w:sz w:val="34"/>
          <w:szCs w:val="34"/>
          <w:shd w:val="clear" w:color="auto" w:fill="auto"/>
          <w:rtl/>
        </w:rPr>
        <w:t>أنه لا مُنافاة بين العلوِّ وقِبَلَ الوجه، حتى في المخلوق، ألم ترَ إلى الشمس عند غروبها أو شروقها؟ تكون قِبَلَ وَجْهِ مستقبلها وهي في السماء، فإذا كان هذا غير ممتنع في حَقِّ المخلوق فما بالك في حَقِّ الخالق؟</w:t>
      </w:r>
      <w:r w:rsidRPr="000C0FFD">
        <w:rPr>
          <w:rFonts w:cs="Traditional Arabic" w:hint="cs"/>
          <w:sz w:val="34"/>
          <w:szCs w:val="34"/>
          <w:shd w:val="clear" w:color="auto" w:fill="auto"/>
          <w:rtl/>
        </w:rPr>
        <w:t>.</w:t>
      </w:r>
    </w:p>
    <w:p w14:paraId="0CFE6C80" w14:textId="04AF0A5F" w:rsidR="009A3089" w:rsidRPr="000C0FFD" w:rsidRDefault="009A3089" w:rsidP="008B290D">
      <w:pPr>
        <w:pStyle w:val="a3"/>
        <w:spacing w:before="40" w:after="40" w:line="240" w:lineRule="auto"/>
        <w:ind w:firstLine="153"/>
        <w:jc w:val="lowKashida"/>
        <w:rPr>
          <w:rFonts w:cs="Traditional Arabic"/>
          <w:b/>
          <w:bCs/>
          <w:sz w:val="34"/>
          <w:szCs w:val="34"/>
          <w:shd w:val="clear" w:color="auto" w:fill="auto"/>
          <w:rtl/>
        </w:rPr>
      </w:pPr>
      <w:r w:rsidRPr="000C0FFD">
        <w:rPr>
          <w:rFonts w:cs="Traditional Arabic" w:hint="cs"/>
          <w:b/>
          <w:bCs/>
          <w:sz w:val="34"/>
          <w:szCs w:val="34"/>
          <w:shd w:val="clear" w:color="auto" w:fill="auto"/>
          <w:rtl/>
        </w:rPr>
        <w:t>ثم يقول</w:t>
      </w:r>
      <w:r w:rsidR="00B1680C" w:rsidRPr="000C0FFD">
        <w:rPr>
          <w:rFonts w:cs="Traditional Arabic" w:hint="cs"/>
          <w:b/>
          <w:bCs/>
          <w:sz w:val="34"/>
          <w:szCs w:val="34"/>
          <w:shd w:val="clear" w:color="auto" w:fill="auto"/>
          <w:rtl/>
        </w:rPr>
        <w:t xml:space="preserve"> </w:t>
      </w:r>
      <w:r w:rsidRPr="000C0FFD">
        <w:rPr>
          <w:rFonts w:cs="Traditional Arabic"/>
          <w:b/>
          <w:bCs/>
          <w:sz w:val="34"/>
          <w:szCs w:val="34"/>
          <w:shd w:val="clear" w:color="auto" w:fill="auto"/>
          <w:rtl/>
        </w:rPr>
        <w:t>-</w:t>
      </w:r>
      <w:r w:rsidRPr="000C0FFD">
        <w:rPr>
          <w:rFonts w:cs="Traditional Arabic" w:hint="cs"/>
          <w:b/>
          <w:bCs/>
          <w:sz w:val="34"/>
          <w:szCs w:val="34"/>
          <w:shd w:val="clear" w:color="auto" w:fill="auto"/>
          <w:rtl/>
        </w:rPr>
        <w:t xml:space="preserve"> </w:t>
      </w:r>
      <w:r w:rsidRPr="000C0FFD">
        <w:rPr>
          <w:rFonts w:cs="Traditional Arabic"/>
          <w:b/>
          <w:bCs/>
          <w:sz w:val="34"/>
          <w:szCs w:val="34"/>
          <w:shd w:val="clear" w:color="auto" w:fill="auto"/>
          <w:rtl/>
        </w:rPr>
        <w:t>رحمه الله-</w:t>
      </w:r>
      <w:r w:rsidR="00324D56" w:rsidRPr="000C0FFD">
        <w:rPr>
          <w:rFonts w:cs="Traditional Arabic" w:hint="cs"/>
          <w:b/>
          <w:bCs/>
          <w:sz w:val="34"/>
          <w:szCs w:val="34"/>
          <w:shd w:val="clear" w:color="auto" w:fill="auto"/>
          <w:rtl/>
        </w:rPr>
        <w:t>:</w:t>
      </w:r>
    </w:p>
    <w:p w14:paraId="179521E0" w14:textId="77777777" w:rsidR="009A3089" w:rsidRPr="000C0FFD" w:rsidRDefault="009A308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w:t>
      </w:r>
      <w:r w:rsidRPr="000C0FFD">
        <w:rPr>
          <w:rFonts w:cs="Traditional Arabic"/>
          <w:sz w:val="34"/>
          <w:szCs w:val="34"/>
          <w:shd w:val="clear" w:color="auto" w:fill="auto"/>
          <w:rtl/>
        </w:rPr>
        <w:t>وأهمُّ هذه الأجوبة عندي، وأعظمُها، وأشدُّها قدر</w:t>
      </w:r>
      <w:r w:rsidRPr="000C0FFD">
        <w:rPr>
          <w:rFonts w:cs="Traditional Arabic" w:hint="cs"/>
          <w:sz w:val="34"/>
          <w:szCs w:val="34"/>
          <w:shd w:val="clear" w:color="auto" w:fill="auto"/>
          <w:rtl/>
        </w:rPr>
        <w:t xml:space="preserve">ًا: </w:t>
      </w:r>
      <w:r w:rsidRPr="000C0FFD">
        <w:rPr>
          <w:rFonts w:cs="Traditional Arabic"/>
          <w:sz w:val="34"/>
          <w:szCs w:val="34"/>
          <w:shd w:val="clear" w:color="auto" w:fill="auto"/>
          <w:rtl/>
        </w:rPr>
        <w:t xml:space="preserve">الجواب الأول، أن نقِفَ في باب الصِّفات موقفَ المُسَلِّم لا المعترض، فنؤمن بأن الله فوق كُلِّ شيء، وبأنه قِبَلَ وَجْهِ المُصلِّي، ولا نقول: </w:t>
      </w:r>
      <w:r w:rsidRPr="000C0FFD">
        <w:rPr>
          <w:rFonts w:cs="Traditional Arabic" w:hint="cs"/>
          <w:sz w:val="34"/>
          <w:szCs w:val="34"/>
          <w:shd w:val="clear" w:color="auto" w:fill="auto"/>
          <w:rtl/>
        </w:rPr>
        <w:t>"</w:t>
      </w:r>
      <w:r w:rsidRPr="000C0FFD">
        <w:rPr>
          <w:rFonts w:cs="Traditional Arabic"/>
          <w:sz w:val="34"/>
          <w:szCs w:val="34"/>
          <w:shd w:val="clear" w:color="auto" w:fill="auto"/>
          <w:rtl/>
        </w:rPr>
        <w:t>كيف</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ولا </w:t>
      </w:r>
      <w:r w:rsidRPr="000C0FFD">
        <w:rPr>
          <w:rFonts w:cs="Traditional Arabic" w:hint="cs"/>
          <w:sz w:val="34"/>
          <w:szCs w:val="34"/>
          <w:shd w:val="clear" w:color="auto" w:fill="auto"/>
          <w:rtl/>
        </w:rPr>
        <w:t>"</w:t>
      </w:r>
      <w:r w:rsidRPr="000C0FFD">
        <w:rPr>
          <w:rFonts w:cs="Traditional Arabic"/>
          <w:sz w:val="34"/>
          <w:szCs w:val="34"/>
          <w:shd w:val="clear" w:color="auto" w:fill="auto"/>
          <w:rtl/>
        </w:rPr>
        <w:t>لِمَ</w:t>
      </w:r>
      <w:r w:rsidRPr="000C0FFD">
        <w:rPr>
          <w:rFonts w:cs="Traditional Arabic" w:hint="cs"/>
          <w:sz w:val="34"/>
          <w:szCs w:val="34"/>
          <w:shd w:val="clear" w:color="auto" w:fill="auto"/>
          <w:rtl/>
        </w:rPr>
        <w:t>"</w:t>
      </w:r>
      <w:r w:rsidRPr="000C0FFD">
        <w:rPr>
          <w:rFonts w:cs="Traditional Arabic"/>
          <w:sz w:val="34"/>
          <w:szCs w:val="34"/>
          <w:shd w:val="clear" w:color="auto" w:fill="auto"/>
          <w:rtl/>
        </w:rPr>
        <w:t>، وهذا يريح المُسلم من كُلِّ ما يورده الشيطان وجنوده على القلب مِن الإشكالات</w:t>
      </w:r>
      <w:r w:rsidRPr="000C0FFD">
        <w:rPr>
          <w:rFonts w:cs="Traditional Arabic" w:hint="cs"/>
          <w:sz w:val="34"/>
          <w:szCs w:val="34"/>
          <w:shd w:val="clear" w:color="auto" w:fill="auto"/>
          <w:rtl/>
        </w:rPr>
        <w:t>". (</w:t>
      </w:r>
      <w:r w:rsidRPr="000C0FFD">
        <w:rPr>
          <w:rStyle w:val="a5"/>
          <w:rFonts w:cs="Traditional Arabic"/>
          <w:sz w:val="34"/>
          <w:szCs w:val="34"/>
          <w:shd w:val="clear" w:color="auto" w:fill="auto"/>
          <w:rtl/>
        </w:rPr>
        <w:footnoteReference w:id="131"/>
      </w:r>
      <w:r w:rsidRPr="000C0FFD">
        <w:rPr>
          <w:rFonts w:cs="Traditional Arabic" w:hint="cs"/>
          <w:sz w:val="34"/>
          <w:szCs w:val="34"/>
          <w:shd w:val="clear" w:color="auto" w:fill="auto"/>
          <w:rtl/>
        </w:rPr>
        <w:t>)</w:t>
      </w:r>
    </w:p>
    <w:p w14:paraId="4F414AC4" w14:textId="46BE32B8" w:rsidR="008B290D" w:rsidRDefault="0081767B"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وهكذا ترى كلام أئمة أهل السنة المتقدمين منهم والمتأخرين كأنه يخرج من مشكاة واحدة، فليت أهل التأويل والتعطيل والتشبيه والتمثيل والتكيف </w:t>
      </w:r>
      <w:proofErr w:type="spellStart"/>
      <w:r w:rsidRPr="000C0FFD">
        <w:rPr>
          <w:rFonts w:cs="Traditional Arabic" w:hint="cs"/>
          <w:sz w:val="34"/>
          <w:szCs w:val="34"/>
          <w:shd w:val="clear" w:color="auto" w:fill="auto"/>
          <w:rtl/>
        </w:rPr>
        <w:t>ونفاة</w:t>
      </w:r>
      <w:proofErr w:type="spellEnd"/>
      <w:r w:rsidRPr="000C0FFD">
        <w:rPr>
          <w:rFonts w:cs="Traditional Arabic" w:hint="cs"/>
          <w:sz w:val="34"/>
          <w:szCs w:val="34"/>
          <w:shd w:val="clear" w:color="auto" w:fill="auto"/>
          <w:rtl/>
        </w:rPr>
        <w:t xml:space="preserve"> الصفات يعقلون</w:t>
      </w:r>
      <w:r w:rsidR="00814869" w:rsidRPr="000C0FFD">
        <w:rPr>
          <w:rFonts w:cs="Traditional Arabic" w:hint="cs"/>
          <w:sz w:val="34"/>
          <w:szCs w:val="34"/>
          <w:shd w:val="clear" w:color="auto" w:fill="auto"/>
          <w:rtl/>
        </w:rPr>
        <w:t>،</w:t>
      </w:r>
      <w:r w:rsidRPr="000C0FFD">
        <w:rPr>
          <w:rFonts w:cs="Traditional Arabic" w:hint="cs"/>
          <w:sz w:val="34"/>
          <w:szCs w:val="34"/>
          <w:shd w:val="clear" w:color="auto" w:fill="auto"/>
          <w:rtl/>
        </w:rPr>
        <w:t xml:space="preserve"> وللحق</w:t>
      </w:r>
      <w:r w:rsidR="00F9422E" w:rsidRPr="000C0FFD">
        <w:rPr>
          <w:rFonts w:cs="Traditional Arabic" w:hint="cs"/>
          <w:sz w:val="34"/>
          <w:szCs w:val="34"/>
          <w:shd w:val="clear" w:color="auto" w:fill="auto"/>
          <w:rtl/>
        </w:rPr>
        <w:t xml:space="preserve"> يرجعون، ول</w:t>
      </w:r>
      <w:r w:rsidRPr="000C0FFD">
        <w:rPr>
          <w:rFonts w:cs="Traditional Arabic" w:hint="cs"/>
          <w:sz w:val="34"/>
          <w:szCs w:val="34"/>
          <w:shd w:val="clear" w:color="auto" w:fill="auto"/>
          <w:rtl/>
        </w:rPr>
        <w:t>لثابت بنصوص الوحي وإجماع الأمة</w:t>
      </w:r>
      <w:r w:rsidR="00814869" w:rsidRPr="000C0FFD">
        <w:rPr>
          <w:rFonts w:cs="Traditional Arabic" w:hint="cs"/>
          <w:sz w:val="34"/>
          <w:szCs w:val="34"/>
          <w:shd w:val="clear" w:color="auto" w:fill="auto"/>
          <w:rtl/>
        </w:rPr>
        <w:t xml:space="preserve"> يذعنون وبه يستمسكون</w:t>
      </w:r>
      <w:r w:rsidR="00F9422E" w:rsidRPr="000C0FFD">
        <w:rPr>
          <w:rFonts w:cs="Traditional Arabic" w:hint="cs"/>
          <w:sz w:val="34"/>
          <w:szCs w:val="34"/>
          <w:shd w:val="clear" w:color="auto" w:fill="auto"/>
          <w:rtl/>
        </w:rPr>
        <w:t xml:space="preserve"> ويعتصمون</w:t>
      </w:r>
      <w:r w:rsidR="00814869" w:rsidRPr="000C0FFD">
        <w:rPr>
          <w:rFonts w:cs="Traditional Arabic" w:hint="cs"/>
          <w:sz w:val="34"/>
          <w:szCs w:val="34"/>
          <w:shd w:val="clear" w:color="auto" w:fill="auto"/>
          <w:rtl/>
        </w:rPr>
        <w:t>.</w:t>
      </w:r>
    </w:p>
    <w:p w14:paraId="09ACA7B2" w14:textId="77777777" w:rsidR="008B290D" w:rsidRDefault="008B290D">
      <w:pPr>
        <w:bidi w:val="0"/>
        <w:rPr>
          <w:rFonts w:ascii="Calibri" w:eastAsia="Calibri" w:hAnsi="Calibri" w:cs="Traditional Arabic"/>
          <w:sz w:val="34"/>
          <w:szCs w:val="34"/>
          <w:rtl/>
        </w:rPr>
      </w:pPr>
      <w:r>
        <w:rPr>
          <w:rFonts w:cs="Traditional Arabic"/>
          <w:sz w:val="34"/>
          <w:szCs w:val="34"/>
          <w:rtl/>
        </w:rPr>
        <w:br w:type="page"/>
      </w:r>
    </w:p>
    <w:p w14:paraId="16DE2A7B" w14:textId="77777777" w:rsidR="00F35480" w:rsidRPr="000C0FFD" w:rsidRDefault="00F35480" w:rsidP="008B290D">
      <w:pPr>
        <w:pStyle w:val="1"/>
        <w:rPr>
          <w:rtl/>
        </w:rPr>
      </w:pPr>
      <w:bookmarkStart w:id="49" w:name="_Toc154488344"/>
      <w:r w:rsidRPr="000C0FFD">
        <w:rPr>
          <w:rFonts w:hint="cs"/>
          <w:rtl/>
        </w:rPr>
        <w:lastRenderedPageBreak/>
        <w:t>خاتمة البحث:</w:t>
      </w:r>
      <w:bookmarkEnd w:id="49"/>
    </w:p>
    <w:p w14:paraId="64106C06" w14:textId="77777777" w:rsidR="005A7ADD" w:rsidRPr="000C0FFD" w:rsidRDefault="00F3548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في ختام هذه الدراسة البحثية المختصرة يسأل الباحثُ ربَه الكريمَ المنان ذا الفضل والجود والإحسان أن يجعل عمله هذا خالصًا لوجه الكريم، موافقًا لشرعه القويم، وأن يجعله متبعًا فيه سبيل المؤمنين و</w:t>
      </w:r>
      <w:r w:rsidR="004F1DEC" w:rsidRPr="000C0FFD">
        <w:rPr>
          <w:rFonts w:cs="Traditional Arabic" w:hint="cs"/>
          <w:sz w:val="34"/>
          <w:szCs w:val="34"/>
          <w:shd w:val="clear" w:color="auto" w:fill="auto"/>
          <w:rtl/>
        </w:rPr>
        <w:t xml:space="preserve">سائر </w:t>
      </w:r>
      <w:r w:rsidRPr="000C0FFD">
        <w:rPr>
          <w:rFonts w:cs="Traditional Arabic" w:hint="cs"/>
          <w:sz w:val="34"/>
          <w:szCs w:val="34"/>
          <w:shd w:val="clear" w:color="auto" w:fill="auto"/>
          <w:rtl/>
        </w:rPr>
        <w:t>الأئمة المرضيين، وأن يقل به عثرته، ويغفر به ذلته، ويقبل به معذرته، إنه خير مسؤول وأكرم مأمول.</w:t>
      </w:r>
      <w:r w:rsidRPr="000C0FFD">
        <w:rPr>
          <w:rStyle w:val="ayatext"/>
          <w:rFonts w:cs="Traditional Arabic" w:hint="cs"/>
          <w:sz w:val="34"/>
          <w:szCs w:val="34"/>
          <w:shd w:val="clear" w:color="auto" w:fill="auto"/>
          <w:rtl/>
        </w:rPr>
        <w:t xml:space="preserve"> </w:t>
      </w:r>
      <w:r w:rsidRPr="000C0FFD">
        <w:rPr>
          <w:rStyle w:val="ayatext"/>
          <w:rFonts w:cs="Traditional Arabic" w:hint="cs"/>
          <w:b/>
          <w:bCs/>
          <w:sz w:val="34"/>
          <w:szCs w:val="34"/>
          <w:shd w:val="clear" w:color="auto" w:fill="auto"/>
          <w:rtl/>
        </w:rPr>
        <w:t>والحمد لله رب العالمين.</w:t>
      </w:r>
      <w:r w:rsidRPr="000C0FFD">
        <w:rPr>
          <w:rFonts w:cs="Traditional Arabic" w:hint="cs"/>
          <w:b/>
          <w:bCs/>
          <w:sz w:val="34"/>
          <w:szCs w:val="34"/>
          <w:shd w:val="clear" w:color="auto" w:fill="auto"/>
          <w:rtl/>
        </w:rPr>
        <w:t xml:space="preserve"> </w:t>
      </w:r>
    </w:p>
    <w:p w14:paraId="650D1CFC" w14:textId="77777777" w:rsidR="00790AEE" w:rsidRPr="000C0FFD" w:rsidRDefault="00790AEE" w:rsidP="008B290D">
      <w:pPr>
        <w:pStyle w:val="2"/>
        <w:bidi/>
        <w:spacing w:before="0" w:beforeAutospacing="0" w:after="0" w:afterAutospacing="0"/>
        <w:rPr>
          <w:rtl/>
        </w:rPr>
      </w:pPr>
      <w:bookmarkStart w:id="50" w:name="_Toc154488345"/>
      <w:r w:rsidRPr="000C0FFD">
        <w:rPr>
          <w:rFonts w:hint="cs"/>
          <w:rtl/>
        </w:rPr>
        <w:t>أهم النتائج والتوصيات</w:t>
      </w:r>
      <w:bookmarkEnd w:id="50"/>
    </w:p>
    <w:p w14:paraId="431DE496" w14:textId="77777777" w:rsidR="00790AEE" w:rsidRPr="000C0FFD" w:rsidRDefault="00790AEE" w:rsidP="008B290D">
      <w:pPr>
        <w:pStyle w:val="a3"/>
        <w:spacing w:line="240" w:lineRule="auto"/>
        <w:ind w:firstLine="153"/>
        <w:jc w:val="lowKashida"/>
        <w:rPr>
          <w:rFonts w:cs="Traditional Arabic"/>
          <w:sz w:val="34"/>
          <w:szCs w:val="34"/>
          <w:shd w:val="clear" w:color="auto" w:fill="auto"/>
          <w:rtl/>
        </w:rPr>
      </w:pPr>
      <w:r w:rsidRPr="000C0FFD">
        <w:rPr>
          <w:rFonts w:cs="Traditional Arabic" w:hint="cs"/>
          <w:b/>
          <w:bCs/>
          <w:color w:val="FF0000"/>
          <w:sz w:val="34"/>
          <w:szCs w:val="34"/>
          <w:shd w:val="clear" w:color="auto" w:fill="auto"/>
          <w:rtl/>
        </w:rPr>
        <w:t>لقد خلصت هذه الدراسة المختصرة إلى نتائج عدة من أبرزها ما يلي</w:t>
      </w:r>
      <w:r w:rsidRPr="000C0FFD">
        <w:rPr>
          <w:rFonts w:cs="Traditional Arabic" w:hint="cs"/>
          <w:sz w:val="34"/>
          <w:szCs w:val="34"/>
          <w:shd w:val="clear" w:color="auto" w:fill="auto"/>
          <w:rtl/>
        </w:rPr>
        <w:t>:</w:t>
      </w:r>
    </w:p>
    <w:p w14:paraId="6CD71DB0" w14:textId="77777777" w:rsidR="00790AEE" w:rsidRPr="008B290D" w:rsidRDefault="00790AEE" w:rsidP="008B290D">
      <w:pPr>
        <w:pStyle w:val="2"/>
        <w:bidi/>
        <w:spacing w:before="0" w:beforeAutospacing="0" w:after="0" w:afterAutospacing="0"/>
        <w:rPr>
          <w:color w:val="008080"/>
          <w:rtl/>
        </w:rPr>
      </w:pPr>
      <w:bookmarkStart w:id="51" w:name="_Toc154488346"/>
      <w:r w:rsidRPr="008B290D">
        <w:rPr>
          <w:rFonts w:hint="cs"/>
          <w:color w:val="008080"/>
          <w:rtl/>
        </w:rPr>
        <w:t>أ- أهم النتائج</w:t>
      </w:r>
      <w:bookmarkEnd w:id="51"/>
      <w:r w:rsidRPr="008B290D">
        <w:rPr>
          <w:rFonts w:hint="cs"/>
          <w:color w:val="008080"/>
          <w:rtl/>
        </w:rPr>
        <w:t xml:space="preserve"> </w:t>
      </w:r>
    </w:p>
    <w:p w14:paraId="139AE8EB" w14:textId="77777777" w:rsidR="00790AEE" w:rsidRPr="000C0FFD" w:rsidRDefault="00790AEE" w:rsidP="008B290D">
      <w:pPr>
        <w:pStyle w:val="a3"/>
        <w:spacing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1- مسيس الحاجة لدراسة</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توحيد </w:t>
      </w:r>
      <w:r w:rsidRPr="000C0FFD">
        <w:rPr>
          <w:rFonts w:cs="Traditional Arabic"/>
          <w:sz w:val="34"/>
          <w:szCs w:val="34"/>
          <w:shd w:val="clear" w:color="auto" w:fill="auto"/>
          <w:rtl/>
        </w:rPr>
        <w:t>الأسماء والصِّفات</w:t>
      </w:r>
      <w:r w:rsidRPr="000C0FFD">
        <w:rPr>
          <w:rFonts w:cs="Traditional Arabic" w:hint="cs"/>
          <w:sz w:val="34"/>
          <w:szCs w:val="34"/>
          <w:shd w:val="clear" w:color="auto" w:fill="auto"/>
          <w:rtl/>
        </w:rPr>
        <w:t xml:space="preserve"> لعظم مكانته</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وعلو قدره </w:t>
      </w:r>
    </w:p>
    <w:p w14:paraId="38E63C24" w14:textId="77777777" w:rsidR="00790AEE" w:rsidRPr="000C0FFD" w:rsidRDefault="00790AE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2- معتقد أهل السنة والجماعة في صفات الرب - جَلَّ في علاه - هو المعتقد الحق الذي يجب اعتقاده.</w:t>
      </w:r>
    </w:p>
    <w:p w14:paraId="739DF077" w14:textId="77777777" w:rsidR="00790AEE" w:rsidRPr="000C0FFD" w:rsidRDefault="00790AE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3- أهل السنة والجماعة يثبتون </w:t>
      </w:r>
      <w:r w:rsidRPr="000C0FFD">
        <w:rPr>
          <w:rFonts w:cs="Traditional Arabic"/>
          <w:sz w:val="34"/>
          <w:szCs w:val="34"/>
          <w:shd w:val="clear" w:color="auto" w:fill="auto"/>
          <w:rtl/>
        </w:rPr>
        <w:t xml:space="preserve">أسماء </w:t>
      </w:r>
      <w:r w:rsidRPr="000C0FFD">
        <w:rPr>
          <w:rFonts w:cs="Traditional Arabic" w:hint="cs"/>
          <w:sz w:val="34"/>
          <w:szCs w:val="34"/>
          <w:shd w:val="clear" w:color="auto" w:fill="auto"/>
          <w:rtl/>
        </w:rPr>
        <w:t xml:space="preserve">الله </w:t>
      </w:r>
      <w:r w:rsidRPr="000C0FFD">
        <w:rPr>
          <w:rFonts w:cs="Traditional Arabic"/>
          <w:sz w:val="34"/>
          <w:szCs w:val="34"/>
          <w:shd w:val="clear" w:color="auto" w:fill="auto"/>
          <w:rtl/>
        </w:rPr>
        <w:t>وصفات</w:t>
      </w:r>
      <w:r w:rsidRPr="000C0FFD">
        <w:rPr>
          <w:rFonts w:cs="Traditional Arabic" w:hint="cs"/>
          <w:sz w:val="34"/>
          <w:szCs w:val="34"/>
          <w:shd w:val="clear" w:color="auto" w:fill="auto"/>
          <w:rtl/>
        </w:rPr>
        <w:t>ه على حقيقتها ولا يكيفونها، عبودية لله وتحقيقًا</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لتوحيد الأسماء والصفات الذي ينبني على تنزيه الله عن النقائص وعن مشابهة صفاته تعالى لصفات المخلوقين.</w:t>
      </w:r>
    </w:p>
    <w:p w14:paraId="0D1EF8B3" w14:textId="0143D1D0" w:rsidR="00790AEE" w:rsidRPr="000C0FFD" w:rsidRDefault="00790AE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4- أن أهل السنة والجماعة وسط </w:t>
      </w:r>
      <w:r w:rsidRPr="000C0FFD">
        <w:rPr>
          <w:rFonts w:cs="Traditional Arabic"/>
          <w:sz w:val="34"/>
          <w:szCs w:val="34"/>
          <w:shd w:val="clear" w:color="auto" w:fill="auto"/>
          <w:rtl/>
        </w:rPr>
        <w:t>بين أهل التَّعطيل</w:t>
      </w:r>
      <w:r w:rsidRPr="000C0FFD">
        <w:rPr>
          <w:rFonts w:cs="Traditional Arabic" w:hint="cs"/>
          <w:sz w:val="34"/>
          <w:szCs w:val="34"/>
          <w:shd w:val="clear" w:color="auto" w:fill="auto"/>
          <w:rtl/>
        </w:rPr>
        <w:t xml:space="preserve"> الذين يعبدون عدمًا،</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ك</w:t>
      </w:r>
      <w:r w:rsidRPr="000C0FFD">
        <w:rPr>
          <w:rFonts w:cs="Traditional Arabic"/>
          <w:sz w:val="34"/>
          <w:szCs w:val="34"/>
          <w:shd w:val="clear" w:color="auto" w:fill="auto"/>
          <w:rtl/>
        </w:rPr>
        <w:t>الجهميَّة</w:t>
      </w:r>
      <w:r w:rsidRPr="000C0FFD">
        <w:rPr>
          <w:rFonts w:cs="Traditional Arabic" w:hint="cs"/>
          <w:sz w:val="34"/>
          <w:szCs w:val="34"/>
          <w:shd w:val="clear" w:color="auto" w:fill="auto"/>
          <w:rtl/>
        </w:rPr>
        <w:t xml:space="preserve"> الذين عطلوا صفات الرب جلَّ في علاه</w:t>
      </w:r>
      <w:r w:rsidRPr="000C0FFD">
        <w:rPr>
          <w:rFonts w:cs="Traditional Arabic"/>
          <w:sz w:val="34"/>
          <w:szCs w:val="34"/>
          <w:shd w:val="clear" w:color="auto" w:fill="auto"/>
          <w:rtl/>
        </w:rPr>
        <w:t>، و</w:t>
      </w:r>
      <w:r w:rsidRPr="000C0FFD">
        <w:rPr>
          <w:rFonts w:cs="Traditional Arabic" w:hint="cs"/>
          <w:sz w:val="34"/>
          <w:szCs w:val="34"/>
          <w:shd w:val="clear" w:color="auto" w:fill="auto"/>
          <w:rtl/>
        </w:rPr>
        <w:t xml:space="preserve">بين </w:t>
      </w:r>
      <w:r w:rsidRPr="000C0FFD">
        <w:rPr>
          <w:rFonts w:cs="Traditional Arabic"/>
          <w:sz w:val="34"/>
          <w:szCs w:val="34"/>
          <w:shd w:val="clear" w:color="auto" w:fill="auto"/>
          <w:rtl/>
        </w:rPr>
        <w:t>أهل التَّمثيل المشبِّهة</w:t>
      </w:r>
      <w:r w:rsidRPr="000C0FFD">
        <w:rPr>
          <w:rFonts w:cs="Traditional Arabic" w:hint="cs"/>
          <w:sz w:val="34"/>
          <w:szCs w:val="34"/>
          <w:shd w:val="clear" w:color="auto" w:fill="auto"/>
          <w:rtl/>
        </w:rPr>
        <w:t>، الذين شبهوا صفات الخالق بصفات المخلوق، فهم وسط بين فرق الغلاة والجفاة، كما أن أمة الإسلام وسط بين الأمم - كذلك- فلا تراهم دائمًا - في العقائد والعبادات والمعاملات والأخلاق - إلا عدولًا خيارًا -</w:t>
      </w:r>
      <w:r w:rsidR="000C0FFD">
        <w:rPr>
          <w:rFonts w:cs="Traditional Arabic" w:hint="cs"/>
          <w:sz w:val="34"/>
          <w:szCs w:val="34"/>
          <w:shd w:val="clear" w:color="auto" w:fill="auto"/>
          <w:rtl/>
        </w:rPr>
        <w:t>.</w:t>
      </w:r>
    </w:p>
    <w:p w14:paraId="78379B0E" w14:textId="790C6B2D" w:rsidR="00790AEE" w:rsidRPr="000C0FFD" w:rsidRDefault="00790AE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5- توحيد الأسماء والصفات هو أحد أركان التوحيد الذي لا يتحقق إيمان العبد إلا باعتقاده ولزومه وتحقيقه والعمل بمقتضاه</w:t>
      </w:r>
      <w:r w:rsidR="000C0FFD">
        <w:rPr>
          <w:rFonts w:cs="Traditional Arabic" w:hint="cs"/>
          <w:sz w:val="34"/>
          <w:szCs w:val="34"/>
          <w:shd w:val="clear" w:color="auto" w:fill="auto"/>
          <w:rtl/>
        </w:rPr>
        <w:t>.</w:t>
      </w:r>
    </w:p>
    <w:p w14:paraId="0844527D" w14:textId="77777777" w:rsidR="00790AEE" w:rsidRPr="000C0FFD" w:rsidRDefault="00790AEE" w:rsidP="008B290D">
      <w:pPr>
        <w:pStyle w:val="a3"/>
        <w:spacing w:before="40" w:after="40" w:line="240" w:lineRule="auto"/>
        <w:ind w:firstLine="153"/>
        <w:jc w:val="lowKashida"/>
        <w:rPr>
          <w:rFonts w:cs="Traditional Arabic"/>
          <w:sz w:val="34"/>
          <w:szCs w:val="34"/>
          <w:bdr w:val="none" w:sz="0" w:space="0" w:color="auto" w:frame="1"/>
          <w:shd w:val="clear" w:color="auto" w:fill="auto"/>
          <w:rtl/>
        </w:rPr>
      </w:pPr>
      <w:r w:rsidRPr="000C0FFD">
        <w:rPr>
          <w:rFonts w:cs="Traditional Arabic" w:hint="cs"/>
          <w:sz w:val="34"/>
          <w:szCs w:val="34"/>
          <w:shd w:val="clear" w:color="auto" w:fill="auto"/>
          <w:rtl/>
        </w:rPr>
        <w:t xml:space="preserve">6- لا يكتمل الإيمان بالله تعالى إلا بمعرفة </w:t>
      </w:r>
      <w:r w:rsidRPr="000C0FFD">
        <w:rPr>
          <w:rFonts w:cs="Traditional Arabic"/>
          <w:sz w:val="34"/>
          <w:szCs w:val="34"/>
          <w:bdr w:val="none" w:sz="0" w:space="0" w:color="auto" w:frame="1"/>
          <w:shd w:val="clear" w:color="auto" w:fill="auto"/>
          <w:rtl/>
        </w:rPr>
        <w:t>صفات كمال</w:t>
      </w:r>
      <w:r w:rsidRPr="000C0FFD">
        <w:rPr>
          <w:rFonts w:cs="Traditional Arabic" w:hint="cs"/>
          <w:sz w:val="34"/>
          <w:szCs w:val="34"/>
          <w:bdr w:val="none" w:sz="0" w:space="0" w:color="auto" w:frame="1"/>
          <w:shd w:val="clear" w:color="auto" w:fill="auto"/>
          <w:rtl/>
        </w:rPr>
        <w:t xml:space="preserve">ه </w:t>
      </w:r>
      <w:r w:rsidRPr="000C0FFD">
        <w:rPr>
          <w:rFonts w:cs="Traditional Arabic" w:hint="cs"/>
          <w:sz w:val="34"/>
          <w:szCs w:val="34"/>
          <w:shd w:val="clear" w:color="auto" w:fill="auto"/>
          <w:rtl/>
        </w:rPr>
        <w:t>ونعوت جلاله.</w:t>
      </w:r>
      <w:r w:rsidRPr="000C0FFD">
        <w:rPr>
          <w:rFonts w:cs="Traditional Arabic"/>
          <w:sz w:val="34"/>
          <w:szCs w:val="34"/>
          <w:bdr w:val="none" w:sz="0" w:space="0" w:color="auto" w:frame="1"/>
          <w:shd w:val="clear" w:color="auto" w:fill="auto"/>
          <w:rtl/>
        </w:rPr>
        <w:t xml:space="preserve"> </w:t>
      </w:r>
    </w:p>
    <w:p w14:paraId="401D3630" w14:textId="77777777" w:rsidR="00790AEE" w:rsidRPr="000C0FFD" w:rsidRDefault="00790AE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bdr w:val="none" w:sz="0" w:space="0" w:color="auto" w:frame="1"/>
          <w:shd w:val="clear" w:color="auto" w:fill="auto"/>
          <w:rtl/>
        </w:rPr>
        <w:t xml:space="preserve">7- أن </w:t>
      </w:r>
      <w:r w:rsidRPr="000C0FFD">
        <w:rPr>
          <w:rFonts w:cs="Traditional Arabic" w:hint="cs"/>
          <w:sz w:val="34"/>
          <w:szCs w:val="34"/>
          <w:shd w:val="clear" w:color="auto" w:fill="auto"/>
          <w:rtl/>
        </w:rPr>
        <w:t>توحيد الأسماء والصفات</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هو أمثل السبل و</w:t>
      </w:r>
      <w:r w:rsidRPr="000C0FFD">
        <w:rPr>
          <w:rFonts w:cs="Traditional Arabic"/>
          <w:sz w:val="34"/>
          <w:szCs w:val="34"/>
          <w:shd w:val="clear" w:color="auto" w:fill="auto"/>
          <w:rtl/>
        </w:rPr>
        <w:t xml:space="preserve">أعظم </w:t>
      </w:r>
      <w:r w:rsidRPr="000C0FFD">
        <w:rPr>
          <w:rFonts w:cs="Traditional Arabic" w:hint="cs"/>
          <w:sz w:val="34"/>
          <w:szCs w:val="34"/>
          <w:shd w:val="clear" w:color="auto" w:fill="auto"/>
          <w:rtl/>
        </w:rPr>
        <w:t>وأجل واصح الطرق الموصلة</w:t>
      </w:r>
      <w:r w:rsidRPr="000C0FFD">
        <w:rPr>
          <w:rFonts w:cs="Traditional Arabic"/>
          <w:sz w:val="34"/>
          <w:szCs w:val="34"/>
          <w:shd w:val="clear" w:color="auto" w:fill="auto"/>
          <w:rtl/>
        </w:rPr>
        <w:t xml:space="preserve"> لمعرف</w:t>
      </w:r>
      <w:r w:rsidRPr="000C0FFD">
        <w:rPr>
          <w:rFonts w:cs="Traditional Arabic" w:hint="cs"/>
          <w:sz w:val="34"/>
          <w:szCs w:val="34"/>
          <w:shd w:val="clear" w:color="auto" w:fill="auto"/>
          <w:rtl/>
        </w:rPr>
        <w:t xml:space="preserve">ة الله تعالى </w:t>
      </w:r>
      <w:r w:rsidRPr="000C0FFD">
        <w:rPr>
          <w:rFonts w:cs="Traditional Arabic" w:hint="cs"/>
          <w:sz w:val="34"/>
          <w:szCs w:val="34"/>
          <w:bdr w:val="none" w:sz="0" w:space="0" w:color="auto" w:frame="1"/>
          <w:shd w:val="clear" w:color="auto" w:fill="auto"/>
          <w:rtl/>
        </w:rPr>
        <w:t>ومعرفة</w:t>
      </w:r>
      <w:r w:rsidRPr="000C0FFD">
        <w:rPr>
          <w:rFonts w:cs="Traditional Arabic"/>
          <w:sz w:val="34"/>
          <w:szCs w:val="34"/>
          <w:bdr w:val="none" w:sz="0" w:space="0" w:color="auto" w:frame="1"/>
          <w:shd w:val="clear" w:color="auto" w:fill="auto"/>
          <w:rtl/>
        </w:rPr>
        <w:t xml:space="preserve"> </w:t>
      </w:r>
      <w:r w:rsidRPr="000C0FFD">
        <w:rPr>
          <w:rFonts w:cs="Traditional Arabic" w:hint="cs"/>
          <w:sz w:val="34"/>
          <w:szCs w:val="34"/>
          <w:bdr w:val="none" w:sz="0" w:space="0" w:color="auto" w:frame="1"/>
          <w:shd w:val="clear" w:color="auto" w:fill="auto"/>
          <w:rtl/>
        </w:rPr>
        <w:t>ما يجب له</w:t>
      </w:r>
      <w:r w:rsidRPr="000C0FFD">
        <w:rPr>
          <w:rFonts w:cs="Traditional Arabic"/>
          <w:sz w:val="34"/>
          <w:szCs w:val="34"/>
          <w:bdr w:val="none" w:sz="0" w:space="0" w:color="auto" w:frame="1"/>
          <w:shd w:val="clear" w:color="auto" w:fill="auto"/>
          <w:rtl/>
        </w:rPr>
        <w:t xml:space="preserve"> </w:t>
      </w:r>
      <w:r w:rsidRPr="000C0FFD">
        <w:rPr>
          <w:rFonts w:cs="Traditional Arabic" w:hint="cs"/>
          <w:sz w:val="34"/>
          <w:szCs w:val="34"/>
          <w:bdr w:val="none" w:sz="0" w:space="0" w:color="auto" w:frame="1"/>
          <w:shd w:val="clear" w:color="auto" w:fill="auto"/>
          <w:rtl/>
        </w:rPr>
        <w:t>من</w:t>
      </w:r>
      <w:r w:rsidRPr="000C0FFD">
        <w:rPr>
          <w:rFonts w:cs="Traditional Arabic"/>
          <w:sz w:val="34"/>
          <w:szCs w:val="34"/>
          <w:bdr w:val="none" w:sz="0" w:space="0" w:color="auto" w:frame="1"/>
          <w:shd w:val="clear" w:color="auto" w:fill="auto"/>
          <w:rtl/>
        </w:rPr>
        <w:t xml:space="preserve"> صفات الكمال و</w:t>
      </w:r>
      <w:r w:rsidRPr="000C0FFD">
        <w:rPr>
          <w:rFonts w:cs="Traditional Arabic" w:hint="cs"/>
          <w:sz w:val="34"/>
          <w:szCs w:val="34"/>
          <w:bdr w:val="none" w:sz="0" w:space="0" w:color="auto" w:frame="1"/>
          <w:shd w:val="clear" w:color="auto" w:fill="auto"/>
          <w:rtl/>
        </w:rPr>
        <w:t xml:space="preserve">نعوت </w:t>
      </w:r>
      <w:r w:rsidRPr="000C0FFD">
        <w:rPr>
          <w:rFonts w:cs="Traditional Arabic"/>
          <w:sz w:val="34"/>
          <w:szCs w:val="34"/>
          <w:bdr w:val="none" w:sz="0" w:space="0" w:color="auto" w:frame="1"/>
          <w:shd w:val="clear" w:color="auto" w:fill="auto"/>
          <w:rtl/>
        </w:rPr>
        <w:t>الجلال.</w:t>
      </w:r>
      <w:r w:rsidRPr="000C0FFD">
        <w:rPr>
          <w:rFonts w:cs="Traditional Arabic" w:hint="cs"/>
          <w:sz w:val="34"/>
          <w:szCs w:val="34"/>
          <w:shd w:val="clear" w:color="auto" w:fill="auto"/>
          <w:rtl/>
        </w:rPr>
        <w:t xml:space="preserve"> </w:t>
      </w:r>
    </w:p>
    <w:p w14:paraId="3BB4B2CB" w14:textId="6AD7E524" w:rsidR="00790AEE" w:rsidRPr="000C0FFD" w:rsidRDefault="00790AEE" w:rsidP="008B290D">
      <w:pPr>
        <w:pStyle w:val="a3"/>
        <w:spacing w:before="40" w:after="40" w:line="240" w:lineRule="auto"/>
        <w:ind w:firstLine="153"/>
        <w:jc w:val="lowKashida"/>
        <w:rPr>
          <w:rFonts w:cs="Traditional Arabic"/>
          <w:sz w:val="34"/>
          <w:szCs w:val="34"/>
          <w:bdr w:val="none" w:sz="0" w:space="0" w:color="auto" w:frame="1"/>
          <w:shd w:val="clear" w:color="auto" w:fill="auto"/>
        </w:rPr>
      </w:pPr>
      <w:r w:rsidRPr="000C0FFD">
        <w:rPr>
          <w:rFonts w:cs="Traditional Arabic" w:hint="cs"/>
          <w:sz w:val="34"/>
          <w:szCs w:val="34"/>
          <w:shd w:val="clear" w:color="auto" w:fill="auto"/>
          <w:rtl/>
        </w:rPr>
        <w:t xml:space="preserve">8- </w:t>
      </w:r>
      <w:r w:rsidRPr="000C0FFD">
        <w:rPr>
          <w:rFonts w:cs="Traditional Arabic" w:hint="cs"/>
          <w:sz w:val="34"/>
          <w:szCs w:val="34"/>
          <w:bdr w:val="none" w:sz="0" w:space="0" w:color="auto" w:frame="1"/>
          <w:shd w:val="clear" w:color="auto" w:fill="auto"/>
          <w:rtl/>
        </w:rPr>
        <w:t>أن العبد لا يمكنه</w:t>
      </w:r>
      <w:r w:rsidRPr="000C0FFD">
        <w:rPr>
          <w:rFonts w:cs="Traditional Arabic" w:hint="cs"/>
          <w:sz w:val="34"/>
          <w:szCs w:val="34"/>
          <w:shd w:val="clear" w:color="auto" w:fill="auto"/>
          <w:rtl/>
        </w:rPr>
        <w:t xml:space="preserve"> مدح ربه</w:t>
      </w:r>
      <w:r w:rsidRPr="000C0FFD">
        <w:rPr>
          <w:rFonts w:cs="Traditional Arabic"/>
          <w:sz w:val="34"/>
          <w:szCs w:val="34"/>
          <w:shd w:val="clear" w:color="auto" w:fill="auto"/>
          <w:rtl/>
        </w:rPr>
        <w:t xml:space="preserve"> وحمده</w:t>
      </w:r>
      <w:r w:rsidRPr="000C0FFD">
        <w:rPr>
          <w:rFonts w:cs="Traditional Arabic" w:hint="cs"/>
          <w:sz w:val="34"/>
          <w:szCs w:val="34"/>
          <w:shd w:val="clear" w:color="auto" w:fill="auto"/>
          <w:rtl/>
        </w:rPr>
        <w:t xml:space="preserve"> حق حمده</w:t>
      </w:r>
      <w:r w:rsidRPr="000C0FFD">
        <w:rPr>
          <w:rFonts w:cs="Traditional Arabic"/>
          <w:sz w:val="34"/>
          <w:szCs w:val="34"/>
          <w:shd w:val="clear" w:color="auto" w:fill="auto"/>
          <w:rtl/>
        </w:rPr>
        <w:t xml:space="preserve"> و</w:t>
      </w:r>
      <w:r w:rsidRPr="000C0FFD">
        <w:rPr>
          <w:rFonts w:cs="Traditional Arabic" w:hint="cs"/>
          <w:sz w:val="34"/>
          <w:szCs w:val="34"/>
          <w:shd w:val="clear" w:color="auto" w:fill="auto"/>
          <w:rtl/>
        </w:rPr>
        <w:t>ال</w:t>
      </w:r>
      <w:r w:rsidRPr="000C0FFD">
        <w:rPr>
          <w:rFonts w:cs="Traditional Arabic"/>
          <w:sz w:val="34"/>
          <w:szCs w:val="34"/>
          <w:shd w:val="clear" w:color="auto" w:fill="auto"/>
          <w:rtl/>
        </w:rPr>
        <w:t>ثناء</w:t>
      </w:r>
      <w:r w:rsidRPr="000C0FFD">
        <w:rPr>
          <w:rFonts w:cs="Traditional Arabic" w:hint="cs"/>
          <w:sz w:val="34"/>
          <w:szCs w:val="34"/>
          <w:shd w:val="clear" w:color="auto" w:fill="auto"/>
          <w:rtl/>
        </w:rPr>
        <w:t xml:space="preserve"> عليه</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بما هو أهله </w:t>
      </w:r>
      <w:r w:rsidRPr="000C0FFD">
        <w:rPr>
          <w:rFonts w:cs="Traditional Arabic"/>
          <w:sz w:val="34"/>
          <w:szCs w:val="34"/>
          <w:shd w:val="clear" w:color="auto" w:fill="auto"/>
          <w:rtl/>
        </w:rPr>
        <w:t>وتمجيده وتعظيمه</w:t>
      </w:r>
      <w:r w:rsidRPr="000C0FFD">
        <w:rPr>
          <w:rFonts w:cs="Traditional Arabic" w:hint="cs"/>
          <w:sz w:val="34"/>
          <w:szCs w:val="34"/>
          <w:shd w:val="clear" w:color="auto" w:fill="auto"/>
          <w:rtl/>
        </w:rPr>
        <w:t xml:space="preserve"> وإجلاله على أكمل وأتم الوجوه إلا بإثبات ما أثبته الله لنفسه وأثبته له رسوله - صلى الله عليه وسلم -</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من ال</w:t>
      </w:r>
      <w:r w:rsidRPr="000C0FFD">
        <w:rPr>
          <w:rFonts w:cs="Traditional Arabic"/>
          <w:sz w:val="34"/>
          <w:szCs w:val="34"/>
          <w:shd w:val="clear" w:color="auto" w:fill="auto"/>
          <w:rtl/>
        </w:rPr>
        <w:t>أسما</w:t>
      </w:r>
      <w:r w:rsidRPr="000C0FFD">
        <w:rPr>
          <w:rFonts w:cs="Traditional Arabic" w:hint="cs"/>
          <w:sz w:val="34"/>
          <w:szCs w:val="34"/>
          <w:shd w:val="clear" w:color="auto" w:fill="auto"/>
          <w:rtl/>
        </w:rPr>
        <w:t xml:space="preserve">ء </w:t>
      </w:r>
      <w:r w:rsidRPr="000C0FFD">
        <w:rPr>
          <w:rFonts w:cs="Traditional Arabic"/>
          <w:sz w:val="34"/>
          <w:szCs w:val="34"/>
          <w:shd w:val="clear" w:color="auto" w:fill="auto"/>
          <w:rtl/>
        </w:rPr>
        <w:t>الحسنى</w:t>
      </w:r>
      <w:r w:rsidRPr="000C0FFD">
        <w:rPr>
          <w:rFonts w:cs="Traditional Arabic" w:hint="cs"/>
          <w:sz w:val="34"/>
          <w:szCs w:val="34"/>
          <w:shd w:val="clear" w:color="auto" w:fill="auto"/>
          <w:rtl/>
        </w:rPr>
        <w:t xml:space="preserve"> والصفات العلى</w:t>
      </w:r>
      <w:r w:rsidRPr="000C0FFD">
        <w:rPr>
          <w:rFonts w:cs="Traditional Arabic" w:hint="cs"/>
          <w:sz w:val="34"/>
          <w:szCs w:val="34"/>
          <w:bdr w:val="none" w:sz="0" w:space="0" w:color="auto" w:frame="1"/>
          <w:shd w:val="clear" w:color="auto" w:fill="auto"/>
          <w:rtl/>
        </w:rPr>
        <w:t xml:space="preserve"> على الحقيقة على وجه يليق بجلاله، بلا تأويل ولا </w:t>
      </w:r>
      <w:r w:rsidRPr="000C0FFD">
        <w:rPr>
          <w:rFonts w:cs="Traditional Arabic" w:hint="cs"/>
          <w:sz w:val="34"/>
          <w:szCs w:val="34"/>
          <w:bdr w:val="none" w:sz="0" w:space="0" w:color="auto" w:frame="1"/>
          <w:shd w:val="clear" w:color="auto" w:fill="auto"/>
          <w:rtl/>
        </w:rPr>
        <w:lastRenderedPageBreak/>
        <w:t>تعطيل ولا تكييف، ولا تشبيه ولا تمثيل، ونفي ما نفاه الله عن نفسه وما نفاه عنه رسوله - صلى الله عليه الله عن نفسه -</w:t>
      </w:r>
      <w:r w:rsidR="000C0FFD">
        <w:rPr>
          <w:rFonts w:cs="Traditional Arabic" w:hint="cs"/>
          <w:sz w:val="34"/>
          <w:szCs w:val="34"/>
          <w:bdr w:val="none" w:sz="0" w:space="0" w:color="auto" w:frame="1"/>
          <w:shd w:val="clear" w:color="auto" w:fill="auto"/>
          <w:rtl/>
        </w:rPr>
        <w:t>.</w:t>
      </w:r>
    </w:p>
    <w:p w14:paraId="1E3BEA0B" w14:textId="77777777" w:rsidR="00790AEE" w:rsidRPr="000C0FFD" w:rsidRDefault="00790AEE" w:rsidP="008B290D">
      <w:pPr>
        <w:pStyle w:val="a3"/>
        <w:spacing w:before="40" w:after="40" w:line="240" w:lineRule="auto"/>
        <w:ind w:firstLine="153"/>
        <w:jc w:val="lowKashida"/>
        <w:rPr>
          <w:rFonts w:asciiTheme="majorHAnsi" w:hAnsiTheme="majorHAnsi" w:cs="Traditional Arabic"/>
          <w:sz w:val="34"/>
          <w:szCs w:val="34"/>
          <w:shd w:val="clear" w:color="auto" w:fill="auto"/>
          <w:rtl/>
        </w:rPr>
      </w:pPr>
      <w:r w:rsidRPr="000C0FFD">
        <w:rPr>
          <w:rFonts w:cs="Traditional Arabic" w:hint="cs"/>
          <w:sz w:val="34"/>
          <w:szCs w:val="34"/>
          <w:shd w:val="clear" w:color="auto" w:fill="auto"/>
          <w:rtl/>
        </w:rPr>
        <w:t xml:space="preserve">9- ثبوت </w:t>
      </w:r>
      <w:r w:rsidRPr="000C0FFD">
        <w:rPr>
          <w:rFonts w:eastAsiaTheme="majorEastAsia" w:cs="Traditional Arabic" w:hint="cs"/>
          <w:sz w:val="34"/>
          <w:szCs w:val="34"/>
          <w:shd w:val="clear" w:color="auto" w:fill="auto"/>
          <w:rtl/>
        </w:rPr>
        <w:t xml:space="preserve">" </w:t>
      </w:r>
      <w:r w:rsidRPr="000C0FFD">
        <w:rPr>
          <w:rFonts w:cs="Traditional Arabic" w:hint="cs"/>
          <w:sz w:val="34"/>
          <w:szCs w:val="34"/>
          <w:shd w:val="clear" w:color="auto" w:fill="auto"/>
          <w:rtl/>
        </w:rPr>
        <w:t xml:space="preserve">صَفَةِ الوَجْهِ </w:t>
      </w:r>
      <w:r w:rsidRPr="000C0FFD">
        <w:rPr>
          <w:rFonts w:eastAsiaTheme="majorEastAsia" w:cs="Traditional Arabic" w:hint="cs"/>
          <w:sz w:val="34"/>
          <w:szCs w:val="34"/>
          <w:shd w:val="clear" w:color="auto" w:fill="auto"/>
          <w:rtl/>
        </w:rPr>
        <w:t>"</w:t>
      </w:r>
      <w:r w:rsidRPr="000C0FFD">
        <w:rPr>
          <w:rFonts w:eastAsiaTheme="minorEastAsia" w:cs="Traditional Arabic" w:hint="cs"/>
          <w:sz w:val="34"/>
          <w:szCs w:val="34"/>
          <w:shd w:val="clear" w:color="auto" w:fill="auto"/>
          <w:rtl/>
        </w:rPr>
        <w:t xml:space="preserve"> </w:t>
      </w:r>
      <w:r w:rsidRPr="000C0FFD">
        <w:rPr>
          <w:rFonts w:cs="Traditional Arabic" w:hint="cs"/>
          <w:sz w:val="34"/>
          <w:szCs w:val="34"/>
          <w:shd w:val="clear" w:color="auto" w:fill="auto"/>
          <w:rtl/>
        </w:rPr>
        <w:t>لله على الحقيقة على وجه يليق بذات الله بدلالة الكتاب والسنة، وبإجماع الأئمة.</w:t>
      </w:r>
    </w:p>
    <w:p w14:paraId="7B8E68BB" w14:textId="77777777" w:rsidR="00790AEE" w:rsidRPr="000C0FFD" w:rsidRDefault="00790AE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10- بثبوت </w:t>
      </w:r>
      <w:r w:rsidRPr="000C0FFD">
        <w:rPr>
          <w:rFonts w:eastAsiaTheme="majorEastAsia" w:cs="Traditional Arabic" w:hint="cs"/>
          <w:sz w:val="34"/>
          <w:szCs w:val="34"/>
          <w:shd w:val="clear" w:color="auto" w:fill="auto"/>
          <w:rtl/>
        </w:rPr>
        <w:t xml:space="preserve">" </w:t>
      </w:r>
      <w:r w:rsidRPr="000C0FFD">
        <w:rPr>
          <w:rFonts w:cs="Traditional Arabic" w:hint="cs"/>
          <w:sz w:val="34"/>
          <w:szCs w:val="34"/>
          <w:shd w:val="clear" w:color="auto" w:fill="auto"/>
          <w:rtl/>
        </w:rPr>
        <w:t xml:space="preserve">صَفَةِ الوَجْهِ </w:t>
      </w:r>
      <w:r w:rsidRPr="000C0FFD">
        <w:rPr>
          <w:rFonts w:eastAsiaTheme="majorEastAsia" w:cs="Traditional Arabic" w:hint="cs"/>
          <w:sz w:val="34"/>
          <w:szCs w:val="34"/>
          <w:shd w:val="clear" w:color="auto" w:fill="auto"/>
          <w:rtl/>
        </w:rPr>
        <w:t>"</w:t>
      </w:r>
      <w:r w:rsidRPr="000C0FFD">
        <w:rPr>
          <w:rFonts w:eastAsiaTheme="minorEastAsia" w:cs="Traditional Arabic" w:hint="cs"/>
          <w:sz w:val="34"/>
          <w:szCs w:val="34"/>
          <w:shd w:val="clear" w:color="auto" w:fill="auto"/>
          <w:rtl/>
        </w:rPr>
        <w:t xml:space="preserve"> </w:t>
      </w:r>
      <w:r w:rsidRPr="000C0FFD">
        <w:rPr>
          <w:rFonts w:cs="Traditional Arabic" w:hint="cs"/>
          <w:sz w:val="34"/>
          <w:szCs w:val="34"/>
          <w:shd w:val="clear" w:color="auto" w:fill="auto"/>
          <w:rtl/>
        </w:rPr>
        <w:t xml:space="preserve">على الوجه اللائق بذات الله بالأدلة الشرعية والحجج العقلية المرعية يبطل قول المعطلة والمشبهة ومن تبعهم من متأولي الأشاعرة والمتكلمين واعتقادهم الفاسد في صفات رب البرية. </w:t>
      </w:r>
    </w:p>
    <w:p w14:paraId="2154CBBE" w14:textId="77777777" w:rsidR="00997848" w:rsidRPr="000C0FFD" w:rsidRDefault="00997848" w:rsidP="008B290D">
      <w:pPr>
        <w:pStyle w:val="a3"/>
        <w:spacing w:before="40" w:after="40" w:line="240" w:lineRule="auto"/>
        <w:ind w:firstLine="153"/>
        <w:jc w:val="lowKashida"/>
        <w:rPr>
          <w:rStyle w:val="a6"/>
          <w:rFonts w:cs="Traditional Arabic"/>
          <w:b w:val="0"/>
          <w:bCs w:val="0"/>
          <w:sz w:val="34"/>
          <w:szCs w:val="34"/>
          <w:shd w:val="clear" w:color="auto" w:fill="auto"/>
          <w:rtl/>
        </w:rPr>
      </w:pPr>
      <w:r w:rsidRPr="000C0FFD">
        <w:rPr>
          <w:rStyle w:val="a6"/>
          <w:rFonts w:cs="Traditional Arabic" w:hint="cs"/>
          <w:b w:val="0"/>
          <w:bCs w:val="0"/>
          <w:sz w:val="34"/>
          <w:szCs w:val="34"/>
          <w:shd w:val="clear" w:color="auto" w:fill="auto"/>
          <w:rtl/>
        </w:rPr>
        <w:t>11- بتحرير النزاع في مسألة آية (</w:t>
      </w:r>
      <w:r w:rsidRPr="000C0FFD">
        <w:rPr>
          <w:rFonts w:cs="Traditional Arabic"/>
          <w:sz w:val="34"/>
          <w:szCs w:val="34"/>
          <w:shd w:val="clear" w:color="auto" w:fill="auto"/>
          <w:rtl/>
        </w:rPr>
        <w:t>فَثَمَّ وَجْهُ اللَّه</w:t>
      </w:r>
      <w:r w:rsidRPr="000C0FFD">
        <w:rPr>
          <w:rFonts w:cs="Traditional Arabic" w:hint="cs"/>
          <w:sz w:val="34"/>
          <w:szCs w:val="34"/>
          <w:shd w:val="clear" w:color="auto" w:fill="auto"/>
          <w:rtl/>
        </w:rPr>
        <w:t>)</w:t>
      </w:r>
      <w:r w:rsidRPr="000C0FFD">
        <w:rPr>
          <w:rStyle w:val="a6"/>
          <w:rFonts w:cs="Traditional Arabic" w:hint="cs"/>
          <w:b w:val="0"/>
          <w:bCs w:val="0"/>
          <w:sz w:val="34"/>
          <w:szCs w:val="34"/>
          <w:shd w:val="clear" w:color="auto" w:fill="auto"/>
          <w:rtl/>
        </w:rPr>
        <w:t xml:space="preserve"> يتبين أنها معدودة في آية الصفات.</w:t>
      </w:r>
    </w:p>
    <w:p w14:paraId="4D18EA99" w14:textId="77777777" w:rsidR="00997848" w:rsidRPr="000C0FFD" w:rsidRDefault="00997848"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12- ا</w:t>
      </w:r>
      <w:r w:rsidRPr="000C0FFD">
        <w:rPr>
          <w:rFonts w:cs="Traditional Arabic"/>
          <w:sz w:val="34"/>
          <w:szCs w:val="34"/>
          <w:shd w:val="clear" w:color="auto" w:fill="auto"/>
          <w:rtl/>
        </w:rPr>
        <w:t>لله تعالى عالٍ على خلقه وهو قِبَل وجه المصلي</w:t>
      </w:r>
      <w:r w:rsidRPr="000C0FFD">
        <w:rPr>
          <w:rFonts w:cs="Traditional Arabic" w:hint="cs"/>
          <w:sz w:val="34"/>
          <w:szCs w:val="34"/>
          <w:shd w:val="clear" w:color="auto" w:fill="auto"/>
          <w:rtl/>
        </w:rPr>
        <w:t xml:space="preserve">، وبهذا يكون </w:t>
      </w:r>
      <w:r w:rsidRPr="000C0FFD">
        <w:rPr>
          <w:rFonts w:cs="Traditional Arabic"/>
          <w:sz w:val="34"/>
          <w:szCs w:val="34"/>
          <w:shd w:val="clear" w:color="auto" w:fill="auto"/>
          <w:rtl/>
        </w:rPr>
        <w:t>الجمع بين كون الله تعالى مستوي</w:t>
      </w:r>
      <w:r w:rsidRPr="000C0FFD">
        <w:rPr>
          <w:rFonts w:cs="Traditional Arabic" w:hint="cs"/>
          <w:sz w:val="34"/>
          <w:szCs w:val="34"/>
          <w:shd w:val="clear" w:color="auto" w:fill="auto"/>
          <w:rtl/>
        </w:rPr>
        <w:t>ًا</w:t>
      </w:r>
      <w:r w:rsidRPr="000C0FFD">
        <w:rPr>
          <w:rFonts w:cs="Traditional Arabic"/>
          <w:sz w:val="34"/>
          <w:szCs w:val="34"/>
          <w:shd w:val="clear" w:color="auto" w:fill="auto"/>
          <w:rtl/>
        </w:rPr>
        <w:t xml:space="preserve"> على العرش وأنه قِبَل وجه المصلي</w:t>
      </w:r>
      <w:r w:rsidRPr="000C0FFD">
        <w:rPr>
          <w:rFonts w:cs="Traditional Arabic" w:hint="cs"/>
          <w:sz w:val="34"/>
          <w:szCs w:val="34"/>
          <w:shd w:val="clear" w:color="auto" w:fill="auto"/>
          <w:rtl/>
        </w:rPr>
        <w:t>.</w:t>
      </w:r>
    </w:p>
    <w:p w14:paraId="4FECE0B9" w14:textId="77777777" w:rsidR="00790AEE" w:rsidRPr="000C0FFD" w:rsidRDefault="00790AEE" w:rsidP="008B290D">
      <w:pPr>
        <w:pStyle w:val="2"/>
        <w:bidi/>
        <w:rPr>
          <w:rtl/>
        </w:rPr>
      </w:pPr>
      <w:bookmarkStart w:id="52" w:name="_Toc154488347"/>
      <w:r w:rsidRPr="000C0FFD">
        <w:rPr>
          <w:rFonts w:hint="cs"/>
          <w:rtl/>
        </w:rPr>
        <w:t>ب- أهم التوصيات</w:t>
      </w:r>
      <w:bookmarkEnd w:id="52"/>
    </w:p>
    <w:p w14:paraId="4D75FDAF" w14:textId="77777777" w:rsidR="00790AEE" w:rsidRPr="000C0FFD" w:rsidRDefault="00790AEE" w:rsidP="008B290D">
      <w:pPr>
        <w:pStyle w:val="a3"/>
        <w:spacing w:before="40" w:after="40" w:line="240" w:lineRule="auto"/>
        <w:ind w:firstLine="153"/>
        <w:jc w:val="lowKashida"/>
        <w:rPr>
          <w:rFonts w:cs="Traditional Arabic"/>
          <w:b/>
          <w:bCs/>
          <w:color w:val="FF0000"/>
          <w:sz w:val="34"/>
          <w:szCs w:val="34"/>
          <w:shd w:val="clear" w:color="auto" w:fill="auto"/>
          <w:rtl/>
        </w:rPr>
      </w:pPr>
      <w:r w:rsidRPr="000C0FFD">
        <w:rPr>
          <w:rFonts w:cs="Traditional Arabic" w:hint="cs"/>
          <w:b/>
          <w:bCs/>
          <w:color w:val="FF0000"/>
          <w:sz w:val="34"/>
          <w:szCs w:val="34"/>
          <w:shd w:val="clear" w:color="auto" w:fill="auto"/>
          <w:rtl/>
        </w:rPr>
        <w:t>توصي هذه الدراسة المختصرة بما هو آت:</w:t>
      </w:r>
    </w:p>
    <w:p w14:paraId="429212AB" w14:textId="77777777" w:rsidR="00790AEE" w:rsidRPr="000C0FFD" w:rsidRDefault="00790AE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1- توصي الدراسة بإظهار مكانة العقيدة من الدين، وأنها أساس الملة، وأنها أول ما </w:t>
      </w:r>
      <w:proofErr w:type="spellStart"/>
      <w:r w:rsidRPr="000C0FFD">
        <w:rPr>
          <w:rFonts w:cs="Traditional Arabic" w:hint="cs"/>
          <w:sz w:val="34"/>
          <w:szCs w:val="34"/>
          <w:shd w:val="clear" w:color="auto" w:fill="auto"/>
          <w:rtl/>
        </w:rPr>
        <w:t>دعى</w:t>
      </w:r>
      <w:proofErr w:type="spellEnd"/>
      <w:r w:rsidRPr="000C0FFD">
        <w:rPr>
          <w:rFonts w:cs="Traditional Arabic" w:hint="cs"/>
          <w:sz w:val="34"/>
          <w:szCs w:val="34"/>
          <w:shd w:val="clear" w:color="auto" w:fill="auto"/>
          <w:rtl/>
        </w:rPr>
        <w:t xml:space="preserve"> إليه الرسل، وأنها محور ابتلاء العبد في قبره، و</w:t>
      </w:r>
      <w:r w:rsidRPr="000C0FFD">
        <w:rPr>
          <w:rFonts w:cs="Traditional Arabic"/>
          <w:sz w:val="34"/>
          <w:szCs w:val="34"/>
          <w:shd w:val="clear" w:color="auto" w:fill="auto"/>
          <w:rtl/>
        </w:rPr>
        <w:t>أن</w:t>
      </w:r>
      <w:r w:rsidRPr="000C0FFD">
        <w:rPr>
          <w:rFonts w:cs="Traditional Arabic" w:hint="cs"/>
          <w:sz w:val="34"/>
          <w:szCs w:val="34"/>
          <w:shd w:val="clear" w:color="auto" w:fill="auto"/>
          <w:rtl/>
        </w:rPr>
        <w:t xml:space="preserve"> علم العقيدة أشرف العلوم، لأن شرف </w:t>
      </w:r>
      <w:r w:rsidRPr="000C0FFD">
        <w:rPr>
          <w:rFonts w:cs="Traditional Arabic"/>
          <w:sz w:val="34"/>
          <w:szCs w:val="34"/>
          <w:shd w:val="clear" w:color="auto" w:fill="auto"/>
          <w:rtl/>
        </w:rPr>
        <w:t xml:space="preserve">العلم بشرف المعلوم </w:t>
      </w:r>
      <w:r w:rsidRPr="000C0FFD">
        <w:rPr>
          <w:rFonts w:cs="Traditional Arabic" w:hint="cs"/>
          <w:sz w:val="34"/>
          <w:szCs w:val="34"/>
          <w:shd w:val="clear" w:color="auto" w:fill="auto"/>
          <w:rtl/>
        </w:rPr>
        <w:t>كما هو معلوم</w:t>
      </w:r>
      <w:r w:rsidRPr="000C0FFD">
        <w:rPr>
          <w:rFonts w:cs="Traditional Arabic"/>
          <w:sz w:val="34"/>
          <w:szCs w:val="34"/>
          <w:shd w:val="clear" w:color="auto" w:fill="auto"/>
          <w:rtl/>
        </w:rPr>
        <w:t>،</w:t>
      </w:r>
      <w:r w:rsidRPr="000C0FFD">
        <w:rPr>
          <w:rFonts w:cs="Traditional Arabic" w:hint="cs"/>
          <w:sz w:val="34"/>
          <w:szCs w:val="34"/>
          <w:shd w:val="clear" w:color="auto" w:fill="auto"/>
          <w:rtl/>
        </w:rPr>
        <w:t xml:space="preserve"> فعلم العقيدة ولا سيما علم الأسماء والصفات متعلق بذات الله تعالى، فالعلم به يُعد أشرف وأجل المعلومات الواجبات المتحتمات على جميع البريات.</w:t>
      </w:r>
    </w:p>
    <w:p w14:paraId="78E2F9C4" w14:textId="5D1342AA" w:rsidR="00790AEE" w:rsidRPr="000C0FFD" w:rsidRDefault="00790AE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2- كما توصي عموم المسلمين بالحرص على تعلم العقيدة الصحيحة التي بها نجاة العبد من خزي الدنيا وعذاب الآخرة</w:t>
      </w:r>
      <w:r w:rsidRPr="000C0FFD">
        <w:rPr>
          <w:rStyle w:val="a6"/>
          <w:rFonts w:cs="Traditional Arabic" w:hint="cs"/>
          <w:sz w:val="34"/>
          <w:szCs w:val="34"/>
          <w:shd w:val="clear" w:color="auto" w:fill="auto"/>
          <w:rtl/>
        </w:rPr>
        <w:t xml:space="preserve">، </w:t>
      </w:r>
      <w:r w:rsidRPr="000C0FFD">
        <w:rPr>
          <w:rStyle w:val="a6"/>
          <w:rFonts w:cs="Traditional Arabic" w:hint="cs"/>
          <w:b w:val="0"/>
          <w:bCs w:val="0"/>
          <w:sz w:val="34"/>
          <w:szCs w:val="34"/>
          <w:shd w:val="clear" w:color="auto" w:fill="auto"/>
          <w:rtl/>
        </w:rPr>
        <w:t xml:space="preserve">وأن تعلُمها مقدم على تعلم العبادات والمعاملات والأخلاق، لأن شرط صلاح الأعمال وقبوله متوقف على تحقيق توحيد المعبود - سبحانه - وإفراد المتبوع - صلى الله عليه وسلم -، وأن أعمال العباد لا تصح ولا تقبل من متلبس بفساد في المعتقد ومتلبس بابتداع في الدين، وأن </w:t>
      </w:r>
      <w:r w:rsidRPr="000C0FFD">
        <w:rPr>
          <w:rFonts w:cs="Traditional Arabic" w:hint="cs"/>
          <w:sz w:val="34"/>
          <w:szCs w:val="34"/>
          <w:shd w:val="clear" w:color="auto" w:fill="auto"/>
          <w:rtl/>
        </w:rPr>
        <w:t>المعتقد الصحيح</w:t>
      </w:r>
      <w:r w:rsidR="000C0FFD">
        <w:rPr>
          <w:rFonts w:cs="Traditional Arabic" w:hint="cs"/>
          <w:sz w:val="34"/>
          <w:szCs w:val="34"/>
          <w:shd w:val="clear" w:color="auto" w:fill="auto"/>
          <w:rtl/>
        </w:rPr>
        <w:t xml:space="preserve"> </w:t>
      </w:r>
      <w:r w:rsidRPr="000C0FFD">
        <w:rPr>
          <w:rFonts w:cs="Traditional Arabic" w:hint="cs"/>
          <w:sz w:val="34"/>
          <w:szCs w:val="34"/>
          <w:shd w:val="clear" w:color="auto" w:fill="auto"/>
          <w:rtl/>
        </w:rPr>
        <w:t xml:space="preserve">المقرون بالاتباع، هو الذي </w:t>
      </w:r>
      <w:r w:rsidRPr="000C0FFD">
        <w:rPr>
          <w:rFonts w:cs="Traditional Arabic"/>
          <w:sz w:val="34"/>
          <w:szCs w:val="34"/>
          <w:shd w:val="clear" w:color="auto" w:fill="auto"/>
          <w:rtl/>
        </w:rPr>
        <w:t>تَنبني عل</w:t>
      </w:r>
      <w:r w:rsidRPr="000C0FFD">
        <w:rPr>
          <w:rFonts w:cs="Traditional Arabic" w:hint="cs"/>
          <w:sz w:val="34"/>
          <w:szCs w:val="34"/>
          <w:shd w:val="clear" w:color="auto" w:fill="auto"/>
          <w:rtl/>
        </w:rPr>
        <w:t>ى صحته وسلامته وقبوله</w:t>
      </w:r>
      <w:r w:rsidRPr="000C0FFD">
        <w:rPr>
          <w:rFonts w:cs="Traditional Arabic"/>
          <w:sz w:val="34"/>
          <w:szCs w:val="34"/>
          <w:shd w:val="clear" w:color="auto" w:fill="auto"/>
          <w:rtl/>
        </w:rPr>
        <w:t xml:space="preserve"> </w:t>
      </w:r>
      <w:r w:rsidRPr="000C0FFD">
        <w:rPr>
          <w:rFonts w:cs="Traditional Arabic" w:hint="cs"/>
          <w:sz w:val="34"/>
          <w:szCs w:val="34"/>
          <w:shd w:val="clear" w:color="auto" w:fill="auto"/>
          <w:rtl/>
        </w:rPr>
        <w:t xml:space="preserve">جميع </w:t>
      </w:r>
      <w:r w:rsidRPr="000C0FFD">
        <w:rPr>
          <w:rFonts w:cs="Traditional Arabic"/>
          <w:sz w:val="34"/>
          <w:szCs w:val="34"/>
          <w:shd w:val="clear" w:color="auto" w:fill="auto"/>
          <w:rtl/>
        </w:rPr>
        <w:t>الأعمال</w:t>
      </w:r>
      <w:r w:rsidRPr="000C0FFD">
        <w:rPr>
          <w:rFonts w:cs="Traditional Arabic" w:hint="cs"/>
          <w:sz w:val="34"/>
          <w:szCs w:val="34"/>
          <w:shd w:val="clear" w:color="auto" w:fill="auto"/>
          <w:rtl/>
        </w:rPr>
        <w:t>.</w:t>
      </w:r>
    </w:p>
    <w:p w14:paraId="3694D7A1" w14:textId="77777777" w:rsidR="00790AEE" w:rsidRPr="000C0FFD" w:rsidRDefault="00790AE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3- كما توصي عموم الباحثين في شتى المجالات العلمية الشرعية بالعناية بالجانب العقدي والانتصار لمعتقد الفرقة الناجية والطائفة المنصورة إلى قيام الساعة أهل السنة والجماعة في كل ما يمس العقيدة ولا سيما في باب الصفات، مع وجوب التنبيه على العقائد المخالفة لمنهج أهل </w:t>
      </w:r>
      <w:r w:rsidRPr="000C0FFD">
        <w:rPr>
          <w:rFonts w:cs="Traditional Arabic" w:hint="cs"/>
          <w:sz w:val="34"/>
          <w:szCs w:val="34"/>
          <w:shd w:val="clear" w:color="auto" w:fill="auto"/>
          <w:rtl/>
        </w:rPr>
        <w:lastRenderedPageBreak/>
        <w:t xml:space="preserve">السنة، ولا سيما في باب تأويل الصفات، وأكثر ما يكون ذلك في كتب العقائد المخالفة، وفي كتب التفسير التي أوَّل مصنفوها صفات الرب جلَّ في علاه وفق منهج الأشاعرة ومن نحى نحوهم من </w:t>
      </w:r>
      <w:proofErr w:type="spellStart"/>
      <w:r w:rsidRPr="000C0FFD">
        <w:rPr>
          <w:rFonts w:cs="Traditional Arabic" w:hint="cs"/>
          <w:sz w:val="34"/>
          <w:szCs w:val="34"/>
          <w:shd w:val="clear" w:color="auto" w:fill="auto"/>
          <w:rtl/>
        </w:rPr>
        <w:t>متؤلي</w:t>
      </w:r>
      <w:proofErr w:type="spellEnd"/>
      <w:r w:rsidRPr="000C0FFD">
        <w:rPr>
          <w:rFonts w:cs="Traditional Arabic" w:hint="cs"/>
          <w:sz w:val="34"/>
          <w:szCs w:val="34"/>
          <w:shd w:val="clear" w:color="auto" w:fill="auto"/>
          <w:rtl/>
        </w:rPr>
        <w:t xml:space="preserve"> الصفات.</w:t>
      </w:r>
    </w:p>
    <w:p w14:paraId="0721060C" w14:textId="77777777" w:rsidR="00790AEE" w:rsidRPr="000C0FFD" w:rsidRDefault="00790AE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4- كما توصي بوجوب العناية بمؤلفات أئمة أهل السنة والجماعة في العقيدة - عمومًا- وبمؤلفاتهم في باب الصفات - خصوصًا- وشرحها وتسهليها وتقريبها لطالبيها ونشرها بين عموم الأمة، نصحًا لله ولكتابه ولرسوله - صلى الله عليه وسلم- وللمسلمين - عوامهم وخواصهم- كل بحسبه.</w:t>
      </w:r>
    </w:p>
    <w:p w14:paraId="18F1A393" w14:textId="77777777" w:rsidR="00790AEE" w:rsidRPr="000C0FFD" w:rsidRDefault="00790AE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5- كما توصى الدراسة وتنادي بإصلاح المناهج العقدية في شتى دور ومراحل التعليم بأن تكون وفق منهج أهل السنة والجماعة ولا سيما في باب الصفات، وخاصة في مراحل التعليم الأوَّلِية التي ترسخ في قلوب الناشئة في مراحل عمرهم الأولى، فالفتى على أول نشوئه. </w:t>
      </w:r>
    </w:p>
    <w:p w14:paraId="091CEE23" w14:textId="20AA0323" w:rsidR="00790AEE" w:rsidRDefault="00790AE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 6- وتوصي بعقد ندوات ومؤتمرات ودورات علمية تبرز صحة منهج أهل السنة في باب الصفات - خاصة -.</w:t>
      </w:r>
    </w:p>
    <w:p w14:paraId="35472178" w14:textId="77777777" w:rsidR="008B290D" w:rsidRPr="000C0FFD" w:rsidRDefault="008B290D" w:rsidP="008B290D">
      <w:pPr>
        <w:pStyle w:val="a3"/>
        <w:spacing w:before="40" w:after="40" w:line="240" w:lineRule="auto"/>
        <w:ind w:firstLine="153"/>
        <w:jc w:val="lowKashida"/>
        <w:rPr>
          <w:rFonts w:cs="Traditional Arabic"/>
          <w:sz w:val="34"/>
          <w:szCs w:val="34"/>
          <w:shd w:val="clear" w:color="auto" w:fill="auto"/>
          <w:rtl/>
        </w:rPr>
      </w:pPr>
    </w:p>
    <w:p w14:paraId="35E85CE1" w14:textId="77777777" w:rsidR="00790AEE" w:rsidRPr="000C0FFD" w:rsidRDefault="00790AEE" w:rsidP="008B290D">
      <w:pPr>
        <w:pStyle w:val="a3"/>
        <w:spacing w:before="40" w:after="40" w:line="240" w:lineRule="auto"/>
        <w:ind w:firstLine="153"/>
        <w:jc w:val="center"/>
        <w:rPr>
          <w:rFonts w:cs="Traditional Arabic"/>
          <w:sz w:val="34"/>
          <w:szCs w:val="34"/>
          <w:shd w:val="clear" w:color="auto" w:fill="auto"/>
          <w:rtl/>
        </w:rPr>
      </w:pPr>
      <w:r w:rsidRPr="000C0FFD">
        <w:rPr>
          <w:rFonts w:cs="Traditional Arabic" w:hint="cs"/>
          <w:sz w:val="34"/>
          <w:szCs w:val="34"/>
          <w:shd w:val="clear" w:color="auto" w:fill="auto"/>
          <w:rtl/>
        </w:rPr>
        <w:t>أَمْلاَهُ</w:t>
      </w:r>
    </w:p>
    <w:p w14:paraId="2E3FE501" w14:textId="77777777" w:rsidR="00790AEE" w:rsidRPr="008B290D" w:rsidRDefault="00790AEE" w:rsidP="008B290D">
      <w:pPr>
        <w:pStyle w:val="a3"/>
        <w:spacing w:before="40" w:after="40" w:line="240" w:lineRule="auto"/>
        <w:ind w:firstLine="153"/>
        <w:jc w:val="center"/>
        <w:rPr>
          <w:rFonts w:cs="Traditional Arabic"/>
          <w:b/>
          <w:bCs/>
          <w:sz w:val="34"/>
          <w:szCs w:val="34"/>
          <w:shd w:val="clear" w:color="auto" w:fill="auto"/>
          <w:rtl/>
        </w:rPr>
      </w:pPr>
      <w:r w:rsidRPr="008B290D">
        <w:rPr>
          <w:rFonts w:cs="Traditional Arabic"/>
          <w:b/>
          <w:bCs/>
          <w:sz w:val="34"/>
          <w:szCs w:val="34"/>
          <w:shd w:val="clear" w:color="auto" w:fill="auto"/>
          <w:rtl/>
        </w:rPr>
        <w:t>الفَقِيرُ إلى عَفْوِ رَب</w:t>
      </w:r>
      <w:r w:rsidRPr="008B290D">
        <w:rPr>
          <w:rFonts w:cs="Traditional Arabic" w:hint="cs"/>
          <w:b/>
          <w:bCs/>
          <w:sz w:val="34"/>
          <w:szCs w:val="34"/>
          <w:shd w:val="clear" w:color="auto" w:fill="auto"/>
          <w:rtl/>
        </w:rPr>
        <w:t>ِّ</w:t>
      </w:r>
      <w:r w:rsidRPr="008B290D">
        <w:rPr>
          <w:rFonts w:cs="Traditional Arabic"/>
          <w:b/>
          <w:bCs/>
          <w:sz w:val="34"/>
          <w:szCs w:val="34"/>
          <w:shd w:val="clear" w:color="auto" w:fill="auto"/>
          <w:rtl/>
        </w:rPr>
        <w:t>هِ</w:t>
      </w:r>
      <w:r w:rsidRPr="008B290D">
        <w:rPr>
          <w:rFonts w:cs="Traditional Arabic" w:hint="cs"/>
          <w:b/>
          <w:bCs/>
          <w:sz w:val="34"/>
          <w:szCs w:val="34"/>
          <w:shd w:val="clear" w:color="auto" w:fill="auto"/>
          <w:rtl/>
        </w:rPr>
        <w:t xml:space="preserve"> البَارِيِ</w:t>
      </w:r>
    </w:p>
    <w:p w14:paraId="644112DB" w14:textId="77777777" w:rsidR="00790AEE" w:rsidRPr="000C0FFD" w:rsidRDefault="00790AEE" w:rsidP="008B290D">
      <w:pPr>
        <w:pStyle w:val="a3"/>
        <w:spacing w:before="40" w:after="40" w:line="240" w:lineRule="auto"/>
        <w:ind w:firstLine="153"/>
        <w:jc w:val="center"/>
        <w:rPr>
          <w:rFonts w:cs="Traditional Arabic"/>
          <w:sz w:val="34"/>
          <w:szCs w:val="34"/>
          <w:shd w:val="clear" w:color="auto" w:fill="auto"/>
          <w:rtl/>
        </w:rPr>
      </w:pPr>
      <w:r w:rsidRPr="000C0FFD">
        <w:rPr>
          <w:rFonts w:cs="Traditional Arabic" w:hint="cs"/>
          <w:sz w:val="34"/>
          <w:szCs w:val="34"/>
          <w:shd w:val="clear" w:color="auto" w:fill="auto"/>
          <w:rtl/>
        </w:rPr>
        <w:t>أَبُو عَبْدِ الرّحْمنِ</w:t>
      </w:r>
    </w:p>
    <w:p w14:paraId="2F7D3DF1" w14:textId="77777777" w:rsidR="00790AEE" w:rsidRPr="000C0FFD" w:rsidRDefault="00790AEE" w:rsidP="008B290D">
      <w:pPr>
        <w:pStyle w:val="a3"/>
        <w:spacing w:before="40" w:after="40" w:line="240" w:lineRule="auto"/>
        <w:ind w:firstLine="153"/>
        <w:jc w:val="center"/>
        <w:rPr>
          <w:rFonts w:cs="Traditional Arabic"/>
          <w:sz w:val="34"/>
          <w:szCs w:val="34"/>
          <w:shd w:val="clear" w:color="auto" w:fill="auto"/>
        </w:rPr>
      </w:pPr>
      <w:r w:rsidRPr="000C0FFD">
        <w:rPr>
          <w:rFonts w:cs="Traditional Arabic"/>
          <w:sz w:val="34"/>
          <w:szCs w:val="34"/>
          <w:shd w:val="clear" w:color="auto" w:fill="auto"/>
          <w:rtl/>
        </w:rPr>
        <w:t>عَرَفةُ بْنُ طَنْطَاوِيِّ</w:t>
      </w:r>
    </w:p>
    <w:p w14:paraId="72BE0CFB" w14:textId="77777777" w:rsidR="00790AEE" w:rsidRPr="000C0FFD" w:rsidRDefault="00790AEE" w:rsidP="008B290D">
      <w:pPr>
        <w:pStyle w:val="a3"/>
        <w:spacing w:before="40" w:after="40" w:line="240" w:lineRule="auto"/>
        <w:ind w:firstLine="153"/>
        <w:jc w:val="center"/>
        <w:rPr>
          <w:rFonts w:cs="Traditional Arabic"/>
          <w:sz w:val="34"/>
          <w:szCs w:val="34"/>
          <w:shd w:val="clear" w:color="auto" w:fill="auto"/>
          <w:rtl/>
        </w:rPr>
      </w:pP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عَفَا اللَّهُ عَنْهُ بِمَنِّهِ</w:t>
      </w:r>
      <w:r w:rsidRPr="000C0FFD">
        <w:rPr>
          <w:rFonts w:cs="Traditional Arabic" w:hint="cs"/>
          <w:sz w:val="34"/>
          <w:szCs w:val="34"/>
          <w:shd w:val="clear" w:color="auto" w:fill="auto"/>
          <w:rtl/>
        </w:rPr>
        <w:t xml:space="preserve"> -</w:t>
      </w:r>
    </w:p>
    <w:p w14:paraId="0004EF80" w14:textId="77777777" w:rsidR="00790AEE" w:rsidRPr="000C0FFD" w:rsidRDefault="00790AEE" w:rsidP="008B290D">
      <w:pPr>
        <w:pStyle w:val="a3"/>
        <w:spacing w:before="40" w:after="40" w:line="240" w:lineRule="auto"/>
        <w:ind w:firstLine="153"/>
        <w:jc w:val="center"/>
        <w:rPr>
          <w:rFonts w:cs="Traditional Arabic"/>
          <w:sz w:val="34"/>
          <w:szCs w:val="34"/>
          <w:shd w:val="clear" w:color="auto" w:fill="auto"/>
          <w:rtl/>
        </w:rPr>
      </w:pPr>
      <w:r w:rsidRPr="000C0FFD">
        <w:rPr>
          <w:rFonts w:cs="Traditional Arabic" w:hint="cs"/>
          <w:sz w:val="34"/>
          <w:szCs w:val="34"/>
          <w:shd w:val="clear" w:color="auto" w:fill="auto"/>
          <w:rtl/>
        </w:rPr>
        <w:t xml:space="preserve">- وَغَفَرَ </w:t>
      </w:r>
      <w:r w:rsidRPr="000C0FFD">
        <w:rPr>
          <w:rFonts w:cs="Traditional Arabic"/>
          <w:sz w:val="34"/>
          <w:szCs w:val="34"/>
          <w:shd w:val="clear" w:color="auto" w:fill="auto"/>
          <w:rtl/>
        </w:rPr>
        <w:t>اللَّهُ</w:t>
      </w:r>
      <w:r w:rsidRPr="000C0FFD">
        <w:rPr>
          <w:rFonts w:cs="Traditional Arabic" w:hint="cs"/>
          <w:sz w:val="34"/>
          <w:szCs w:val="34"/>
          <w:shd w:val="clear" w:color="auto" w:fill="auto"/>
          <w:rtl/>
        </w:rPr>
        <w:t xml:space="preserve"> لَهُ وَلِوالِدَيهِ وَلِمشَايِخِهِ وَلِذُريَّتِهِ ولِلمُؤْمِنِينَ والمُؤْمِنَاتِ -</w:t>
      </w:r>
    </w:p>
    <w:p w14:paraId="5864ADC8" w14:textId="77777777" w:rsidR="00790AEE" w:rsidRPr="000C0FFD" w:rsidRDefault="00706FE2" w:rsidP="008B290D">
      <w:pPr>
        <w:spacing w:before="40" w:after="40" w:line="240" w:lineRule="auto"/>
        <w:ind w:firstLine="153"/>
        <w:jc w:val="center"/>
        <w:rPr>
          <w:rFonts w:cs="Traditional Arabic"/>
          <w:sz w:val="34"/>
          <w:szCs w:val="34"/>
          <w:rtl/>
        </w:rPr>
      </w:pPr>
      <w:r w:rsidRPr="000C0FFD">
        <w:rPr>
          <w:rFonts w:cs="Traditional Arabic" w:hint="cs"/>
          <w:sz w:val="34"/>
          <w:szCs w:val="34"/>
          <w:rtl/>
        </w:rPr>
        <w:t>المملكة العربية السعودية - الرياض</w:t>
      </w:r>
      <w:r w:rsidR="00F50308" w:rsidRPr="000C0FFD">
        <w:rPr>
          <w:rFonts w:cs="Traditional Arabic" w:hint="cs"/>
          <w:sz w:val="34"/>
          <w:szCs w:val="34"/>
          <w:rtl/>
        </w:rPr>
        <w:t xml:space="preserve">: في: </w:t>
      </w:r>
      <w:r w:rsidRPr="000C0FFD">
        <w:rPr>
          <w:rFonts w:cs="Traditional Arabic" w:hint="cs"/>
          <w:sz w:val="34"/>
          <w:szCs w:val="34"/>
          <w:rtl/>
        </w:rPr>
        <w:t>الثلاثاء</w:t>
      </w:r>
      <w:r w:rsidR="00F50308" w:rsidRPr="000C0FFD">
        <w:rPr>
          <w:rFonts w:cs="Traditional Arabic" w:hint="cs"/>
          <w:sz w:val="34"/>
          <w:szCs w:val="34"/>
          <w:rtl/>
        </w:rPr>
        <w:t>:</w:t>
      </w:r>
      <w:r w:rsidR="00790AEE" w:rsidRPr="000C0FFD">
        <w:rPr>
          <w:rFonts w:cs="Traditional Arabic" w:hint="cs"/>
          <w:sz w:val="34"/>
          <w:szCs w:val="34"/>
          <w:rtl/>
        </w:rPr>
        <w:t xml:space="preserve"> </w:t>
      </w:r>
      <w:r w:rsidRPr="000C0FFD">
        <w:rPr>
          <w:rFonts w:cs="Traditional Arabic" w:hint="cs"/>
          <w:sz w:val="34"/>
          <w:szCs w:val="34"/>
          <w:rtl/>
        </w:rPr>
        <w:t>7</w:t>
      </w:r>
      <w:r w:rsidR="00790AEE" w:rsidRPr="000C0FFD">
        <w:rPr>
          <w:rFonts w:cs="Traditional Arabic" w:hint="cs"/>
          <w:sz w:val="34"/>
          <w:szCs w:val="34"/>
          <w:rtl/>
        </w:rPr>
        <w:t xml:space="preserve">/ </w:t>
      </w:r>
      <w:r w:rsidR="00EB3841" w:rsidRPr="000C0FFD">
        <w:rPr>
          <w:rFonts w:cs="Traditional Arabic" w:hint="cs"/>
          <w:sz w:val="34"/>
          <w:szCs w:val="34"/>
          <w:rtl/>
        </w:rPr>
        <w:t>جمادى الأولى</w:t>
      </w:r>
      <w:r w:rsidR="00790AEE" w:rsidRPr="000C0FFD">
        <w:rPr>
          <w:rFonts w:cs="Traditional Arabic" w:hint="cs"/>
          <w:sz w:val="34"/>
          <w:szCs w:val="34"/>
          <w:rtl/>
        </w:rPr>
        <w:t>/1445هـ</w:t>
      </w:r>
    </w:p>
    <w:p w14:paraId="04F9C4B0" w14:textId="21E9C7FD" w:rsidR="008B290D" w:rsidRDefault="00790AEE" w:rsidP="008B290D">
      <w:pPr>
        <w:spacing w:before="40" w:after="40" w:line="240" w:lineRule="auto"/>
        <w:ind w:firstLine="153"/>
        <w:jc w:val="center"/>
        <w:rPr>
          <w:rFonts w:cs="Traditional Arabic"/>
          <w:sz w:val="34"/>
          <w:szCs w:val="34"/>
          <w:rtl/>
        </w:rPr>
      </w:pPr>
      <w:r w:rsidRPr="000C0FFD">
        <w:rPr>
          <w:rFonts w:cs="Traditional Arabic" w:hint="cs"/>
          <w:sz w:val="34"/>
          <w:szCs w:val="34"/>
          <w:rtl/>
        </w:rPr>
        <w:t xml:space="preserve">البريد: </w:t>
      </w:r>
      <w:hyperlink r:id="rId36" w:history="1">
        <w:r w:rsidR="008B290D" w:rsidRPr="00092664">
          <w:rPr>
            <w:rStyle w:val="Hyperlink"/>
            <w:rFonts w:cs="Traditional Arabic"/>
            <w:sz w:val="34"/>
            <w:szCs w:val="34"/>
          </w:rPr>
          <w:t>arafatantawy@hotmail.com</w:t>
        </w:r>
        <w:r w:rsidR="008B290D" w:rsidRPr="00092664">
          <w:rPr>
            <w:rStyle w:val="Hyperlink"/>
            <w:rFonts w:cs="Traditional Arabic" w:hint="cs"/>
            <w:sz w:val="34"/>
            <w:szCs w:val="34"/>
            <w:rtl/>
          </w:rPr>
          <w:t>-</w:t>
        </w:r>
      </w:hyperlink>
    </w:p>
    <w:p w14:paraId="296BB8E9" w14:textId="7D8C287A" w:rsidR="00790AEE" w:rsidRPr="000C0FFD" w:rsidRDefault="00790AEE" w:rsidP="008B290D">
      <w:pPr>
        <w:spacing w:before="40" w:after="40" w:line="240" w:lineRule="auto"/>
        <w:ind w:firstLine="153"/>
        <w:jc w:val="center"/>
        <w:rPr>
          <w:rFonts w:cs="Traditional Arabic"/>
          <w:sz w:val="34"/>
          <w:szCs w:val="34"/>
          <w:rtl/>
        </w:rPr>
      </w:pPr>
      <w:r w:rsidRPr="000C0FFD">
        <w:rPr>
          <w:rFonts w:cs="Traditional Arabic" w:hint="cs"/>
          <w:sz w:val="34"/>
          <w:szCs w:val="34"/>
          <w:rtl/>
        </w:rPr>
        <w:t>واتساب: 00966503722153</w:t>
      </w:r>
    </w:p>
    <w:p w14:paraId="24A18F86" w14:textId="77777777" w:rsidR="00EF21CB" w:rsidRPr="000C0FFD" w:rsidRDefault="00EF21CB" w:rsidP="008B290D">
      <w:pPr>
        <w:spacing w:before="40" w:after="40" w:line="240" w:lineRule="auto"/>
        <w:ind w:firstLine="153"/>
        <w:jc w:val="lowKashida"/>
        <w:rPr>
          <w:rFonts w:asciiTheme="majorHAnsi" w:hAnsiTheme="majorHAnsi" w:cs="Traditional Arabic"/>
          <w:b/>
          <w:bCs/>
          <w:sz w:val="34"/>
          <w:szCs w:val="34"/>
          <w:rtl/>
        </w:rPr>
      </w:pPr>
    </w:p>
    <w:p w14:paraId="650BC917" w14:textId="77777777" w:rsidR="00EF21CB" w:rsidRPr="000C0FFD" w:rsidRDefault="00EF21CB" w:rsidP="008B290D">
      <w:pPr>
        <w:spacing w:before="40" w:after="40" w:line="240" w:lineRule="auto"/>
        <w:ind w:firstLine="153"/>
        <w:jc w:val="lowKashida"/>
        <w:rPr>
          <w:rFonts w:asciiTheme="majorHAnsi" w:hAnsiTheme="majorHAnsi" w:cs="Traditional Arabic"/>
          <w:b/>
          <w:bCs/>
          <w:sz w:val="34"/>
          <w:szCs w:val="34"/>
          <w:rtl/>
        </w:rPr>
      </w:pPr>
    </w:p>
    <w:p w14:paraId="102E6727" w14:textId="77777777" w:rsidR="00EF21CB" w:rsidRPr="000C0FFD" w:rsidRDefault="00EF21CB" w:rsidP="008B290D">
      <w:pPr>
        <w:spacing w:before="40" w:after="40" w:line="240" w:lineRule="auto"/>
        <w:ind w:firstLine="153"/>
        <w:jc w:val="lowKashida"/>
        <w:rPr>
          <w:rFonts w:asciiTheme="majorHAnsi" w:hAnsiTheme="majorHAnsi" w:cs="Traditional Arabic"/>
          <w:b/>
          <w:bCs/>
          <w:sz w:val="34"/>
          <w:szCs w:val="34"/>
          <w:rtl/>
        </w:rPr>
      </w:pPr>
    </w:p>
    <w:p w14:paraId="5F37F6F1" w14:textId="77777777" w:rsidR="00EF21CB" w:rsidRPr="000C0FFD" w:rsidRDefault="00EF21CB" w:rsidP="008B290D">
      <w:pPr>
        <w:spacing w:before="40" w:after="40" w:line="240" w:lineRule="auto"/>
        <w:ind w:firstLine="153"/>
        <w:jc w:val="lowKashida"/>
        <w:rPr>
          <w:rFonts w:asciiTheme="majorHAnsi" w:hAnsiTheme="majorHAnsi" w:cs="Traditional Arabic"/>
          <w:b/>
          <w:bCs/>
          <w:sz w:val="34"/>
          <w:szCs w:val="34"/>
          <w:rtl/>
        </w:rPr>
      </w:pPr>
    </w:p>
    <w:p w14:paraId="34128227" w14:textId="77777777" w:rsidR="00D3441C" w:rsidRPr="000C0FFD" w:rsidRDefault="00D3441C" w:rsidP="008B290D">
      <w:pPr>
        <w:pStyle w:val="1"/>
        <w:rPr>
          <w:rtl/>
        </w:rPr>
      </w:pPr>
      <w:bookmarkStart w:id="53" w:name="_Toc154488348"/>
      <w:r w:rsidRPr="000C0FFD">
        <w:rPr>
          <w:rFonts w:hint="cs"/>
          <w:rtl/>
        </w:rPr>
        <w:lastRenderedPageBreak/>
        <w:t>مجموع الفهارس</w:t>
      </w:r>
      <w:bookmarkEnd w:id="53"/>
    </w:p>
    <w:p w14:paraId="4517D142" w14:textId="77777777" w:rsidR="00D3441C" w:rsidRPr="000C0FFD" w:rsidRDefault="00D3441C" w:rsidP="008B290D">
      <w:pPr>
        <w:pStyle w:val="2"/>
        <w:bidi/>
        <w:rPr>
          <w:rtl/>
        </w:rPr>
      </w:pPr>
      <w:bookmarkStart w:id="54" w:name="_Toc154488349"/>
      <w:r w:rsidRPr="000C0FFD">
        <w:rPr>
          <w:rFonts w:hint="cs"/>
          <w:rtl/>
        </w:rPr>
        <w:t>أ- فهرس المراجع والمصادر</w:t>
      </w:r>
      <w:bookmarkEnd w:id="54"/>
    </w:p>
    <w:p w14:paraId="3DC3A891" w14:textId="77777777" w:rsidR="004F0247"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1- </w:t>
      </w:r>
      <w:r w:rsidR="0016627C" w:rsidRPr="000C0FFD">
        <w:rPr>
          <w:rFonts w:cs="Traditional Arabic"/>
          <w:sz w:val="34"/>
          <w:szCs w:val="34"/>
          <w:shd w:val="clear" w:color="auto" w:fill="auto"/>
          <w:rtl/>
        </w:rPr>
        <w:t>الإبانة عن أصول الديانة</w:t>
      </w:r>
      <w:r w:rsidR="0016627C" w:rsidRPr="000C0FFD">
        <w:rPr>
          <w:rFonts w:cs="Traditional Arabic" w:hint="cs"/>
          <w:sz w:val="34"/>
          <w:szCs w:val="34"/>
          <w:shd w:val="clear" w:color="auto" w:fill="auto"/>
          <w:rtl/>
        </w:rPr>
        <w:t>،</w:t>
      </w:r>
      <w:r w:rsidR="0016627C" w:rsidRPr="000C0FFD">
        <w:rPr>
          <w:rFonts w:cs="Traditional Arabic"/>
          <w:sz w:val="34"/>
          <w:szCs w:val="34"/>
          <w:shd w:val="clear" w:color="auto" w:fill="auto"/>
        </w:rPr>
        <w:t xml:space="preserve"> </w:t>
      </w:r>
      <w:r w:rsidR="0016627C" w:rsidRPr="000C0FFD">
        <w:rPr>
          <w:rFonts w:cs="Traditional Arabic"/>
          <w:sz w:val="34"/>
          <w:szCs w:val="34"/>
          <w:shd w:val="clear" w:color="auto" w:fill="auto"/>
          <w:rtl/>
        </w:rPr>
        <w:t>المؤلف: أبو الحسن علي بن إسماعيل بن إسحاق بن سالم بن إسماعيل بن عبد الله بن موسى بن أبي بردة بن أبي موسى الأشعري (ت ٣٢٤هـ</w:t>
      </w:r>
      <w:r w:rsidR="0016627C" w:rsidRPr="000C0FFD">
        <w:rPr>
          <w:rFonts w:cs="Traditional Arabic" w:hint="cs"/>
          <w:sz w:val="34"/>
          <w:szCs w:val="34"/>
          <w:shd w:val="clear" w:color="auto" w:fill="auto"/>
          <w:rtl/>
        </w:rPr>
        <w:t xml:space="preserve">)، </w:t>
      </w:r>
      <w:r w:rsidR="0016627C" w:rsidRPr="000C0FFD">
        <w:rPr>
          <w:rFonts w:cs="Traditional Arabic"/>
          <w:sz w:val="34"/>
          <w:szCs w:val="34"/>
          <w:shd w:val="clear" w:color="auto" w:fill="auto"/>
          <w:rtl/>
        </w:rPr>
        <w:t>المحقق: د. فوقية حسين محمود</w:t>
      </w:r>
      <w:r w:rsidR="0016627C" w:rsidRPr="000C0FFD">
        <w:rPr>
          <w:rFonts w:cs="Traditional Arabic" w:hint="cs"/>
          <w:sz w:val="34"/>
          <w:szCs w:val="34"/>
          <w:shd w:val="clear" w:color="auto" w:fill="auto"/>
          <w:rtl/>
        </w:rPr>
        <w:t xml:space="preserve">، </w:t>
      </w:r>
      <w:r w:rsidR="0016627C" w:rsidRPr="000C0FFD">
        <w:rPr>
          <w:rFonts w:cs="Traditional Arabic"/>
          <w:sz w:val="34"/>
          <w:szCs w:val="34"/>
          <w:shd w:val="clear" w:color="auto" w:fill="auto"/>
          <w:rtl/>
        </w:rPr>
        <w:t>الناشر: دار الأنصار - القاهرة</w:t>
      </w:r>
      <w:r w:rsidR="0016627C" w:rsidRPr="000C0FFD">
        <w:rPr>
          <w:rFonts w:cs="Traditional Arabic" w:hint="cs"/>
          <w:sz w:val="34"/>
          <w:szCs w:val="34"/>
          <w:shd w:val="clear" w:color="auto" w:fill="auto"/>
          <w:rtl/>
        </w:rPr>
        <w:t xml:space="preserve">، </w:t>
      </w:r>
      <w:r w:rsidR="0016627C" w:rsidRPr="000C0FFD">
        <w:rPr>
          <w:rFonts w:cs="Traditional Arabic"/>
          <w:sz w:val="34"/>
          <w:szCs w:val="34"/>
          <w:shd w:val="clear" w:color="auto" w:fill="auto"/>
          <w:rtl/>
        </w:rPr>
        <w:t>الطبعة: الأولى، ١٣٩٧</w:t>
      </w:r>
      <w:r w:rsidR="0016627C" w:rsidRPr="000C0FFD">
        <w:rPr>
          <w:rFonts w:cs="Traditional Arabic" w:hint="cs"/>
          <w:sz w:val="34"/>
          <w:szCs w:val="34"/>
          <w:shd w:val="clear" w:color="auto" w:fill="auto"/>
          <w:rtl/>
        </w:rPr>
        <w:t xml:space="preserve">هـ، </w:t>
      </w:r>
      <w:r w:rsidR="0016627C" w:rsidRPr="000C0FFD">
        <w:rPr>
          <w:rFonts w:cs="Traditional Arabic"/>
          <w:sz w:val="34"/>
          <w:szCs w:val="34"/>
          <w:shd w:val="clear" w:color="auto" w:fill="auto"/>
          <w:rtl/>
        </w:rPr>
        <w:t>عدد الصفحات: ٢٦٠</w:t>
      </w:r>
      <w:r w:rsidR="0016627C" w:rsidRPr="000C0FFD">
        <w:rPr>
          <w:rFonts w:cs="Traditional Arabic"/>
          <w:sz w:val="34"/>
          <w:szCs w:val="34"/>
          <w:shd w:val="clear" w:color="auto" w:fill="auto"/>
        </w:rPr>
        <w:t>.</w:t>
      </w:r>
    </w:p>
    <w:p w14:paraId="1626A97B" w14:textId="77777777" w:rsidR="00CE62E0"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2- </w:t>
      </w:r>
      <w:r w:rsidR="004F0247" w:rsidRPr="000C0FFD">
        <w:rPr>
          <w:rFonts w:cs="Traditional Arabic"/>
          <w:sz w:val="34"/>
          <w:szCs w:val="34"/>
          <w:shd w:val="clear" w:color="auto" w:fill="auto"/>
          <w:rtl/>
        </w:rPr>
        <w:t>الأسماء والصفات للبيهقي</w:t>
      </w:r>
      <w:r w:rsidR="004F0247" w:rsidRPr="000C0FFD">
        <w:rPr>
          <w:rFonts w:cs="Traditional Arabic" w:hint="cs"/>
          <w:sz w:val="34"/>
          <w:szCs w:val="34"/>
          <w:shd w:val="clear" w:color="auto" w:fill="auto"/>
          <w:rtl/>
        </w:rPr>
        <w:t xml:space="preserve">، </w:t>
      </w:r>
      <w:r w:rsidR="004F0247" w:rsidRPr="000C0FFD">
        <w:rPr>
          <w:rFonts w:cs="Traditional Arabic"/>
          <w:sz w:val="34"/>
          <w:szCs w:val="34"/>
          <w:shd w:val="clear" w:color="auto" w:fill="auto"/>
          <w:rtl/>
        </w:rPr>
        <w:t>المؤلف: أبو بكر أحمد بن الحسين البيهقي (ت</w:t>
      </w:r>
      <w:r w:rsidR="004F0247" w:rsidRPr="000C0FFD">
        <w:rPr>
          <w:rFonts w:cs="Traditional Arabic" w:hint="cs"/>
          <w:sz w:val="34"/>
          <w:szCs w:val="34"/>
          <w:shd w:val="clear" w:color="auto" w:fill="auto"/>
          <w:rtl/>
        </w:rPr>
        <w:t>:</w:t>
      </w:r>
      <w:r w:rsidR="004F0247" w:rsidRPr="000C0FFD">
        <w:rPr>
          <w:rFonts w:cs="Traditional Arabic"/>
          <w:sz w:val="34"/>
          <w:szCs w:val="34"/>
          <w:shd w:val="clear" w:color="auto" w:fill="auto"/>
          <w:rtl/>
        </w:rPr>
        <w:t xml:space="preserve"> ٤٥٨هـ</w:t>
      </w:r>
      <w:r w:rsidR="004F0247" w:rsidRPr="000C0FFD">
        <w:rPr>
          <w:rFonts w:cs="Traditional Arabic" w:hint="cs"/>
          <w:sz w:val="34"/>
          <w:szCs w:val="34"/>
          <w:shd w:val="clear" w:color="auto" w:fill="auto"/>
          <w:rtl/>
        </w:rPr>
        <w:t xml:space="preserve">)، </w:t>
      </w:r>
      <w:r w:rsidR="004F0247" w:rsidRPr="000C0FFD">
        <w:rPr>
          <w:rFonts w:cs="Traditional Arabic"/>
          <w:sz w:val="34"/>
          <w:szCs w:val="34"/>
          <w:shd w:val="clear" w:color="auto" w:fill="auto"/>
          <w:rtl/>
        </w:rPr>
        <w:t xml:space="preserve">حققه وخرج أحاديثه وعلق عليه: عبد الله بن محمد </w:t>
      </w:r>
      <w:proofErr w:type="spellStart"/>
      <w:r w:rsidR="004F0247" w:rsidRPr="000C0FFD">
        <w:rPr>
          <w:rFonts w:cs="Traditional Arabic"/>
          <w:sz w:val="34"/>
          <w:szCs w:val="34"/>
          <w:shd w:val="clear" w:color="auto" w:fill="auto"/>
          <w:rtl/>
        </w:rPr>
        <w:t>الحاشدي</w:t>
      </w:r>
      <w:proofErr w:type="spellEnd"/>
      <w:r w:rsidR="004F0247" w:rsidRPr="000C0FFD">
        <w:rPr>
          <w:rFonts w:cs="Traditional Arabic" w:hint="cs"/>
          <w:sz w:val="34"/>
          <w:szCs w:val="34"/>
          <w:shd w:val="clear" w:color="auto" w:fill="auto"/>
          <w:rtl/>
        </w:rPr>
        <w:t xml:space="preserve">، </w:t>
      </w:r>
      <w:r w:rsidR="004F0247" w:rsidRPr="000C0FFD">
        <w:rPr>
          <w:rFonts w:cs="Traditional Arabic"/>
          <w:sz w:val="34"/>
          <w:szCs w:val="34"/>
          <w:shd w:val="clear" w:color="auto" w:fill="auto"/>
          <w:rtl/>
        </w:rPr>
        <w:t>قدم له: فضيلة الشيخ مقبل بن هادي الوادعي</w:t>
      </w:r>
      <w:r w:rsidR="004F0247" w:rsidRPr="000C0FFD">
        <w:rPr>
          <w:rFonts w:cs="Traditional Arabic" w:hint="cs"/>
          <w:sz w:val="34"/>
          <w:szCs w:val="34"/>
          <w:shd w:val="clear" w:color="auto" w:fill="auto"/>
          <w:rtl/>
        </w:rPr>
        <w:t>،</w:t>
      </w:r>
      <w:r w:rsidR="004F0247" w:rsidRPr="000C0FFD">
        <w:rPr>
          <w:rFonts w:cs="Traditional Arabic"/>
          <w:sz w:val="34"/>
          <w:szCs w:val="34"/>
          <w:shd w:val="clear" w:color="auto" w:fill="auto"/>
        </w:rPr>
        <w:t xml:space="preserve"> </w:t>
      </w:r>
      <w:r w:rsidR="004F0247" w:rsidRPr="000C0FFD">
        <w:rPr>
          <w:rFonts w:cs="Traditional Arabic"/>
          <w:sz w:val="34"/>
          <w:szCs w:val="34"/>
          <w:shd w:val="clear" w:color="auto" w:fill="auto"/>
          <w:rtl/>
        </w:rPr>
        <w:t>الناشر: مكتبة السوادي، جدة - المملكة العربية السعودية</w:t>
      </w:r>
      <w:r w:rsidR="004F0247" w:rsidRPr="000C0FFD">
        <w:rPr>
          <w:rFonts w:cs="Traditional Arabic" w:hint="cs"/>
          <w:sz w:val="34"/>
          <w:szCs w:val="34"/>
          <w:shd w:val="clear" w:color="auto" w:fill="auto"/>
          <w:rtl/>
        </w:rPr>
        <w:t xml:space="preserve">، </w:t>
      </w:r>
      <w:r w:rsidR="004F0247" w:rsidRPr="000C0FFD">
        <w:rPr>
          <w:rFonts w:cs="Traditional Arabic"/>
          <w:sz w:val="34"/>
          <w:szCs w:val="34"/>
          <w:shd w:val="clear" w:color="auto" w:fill="auto"/>
          <w:rtl/>
        </w:rPr>
        <w:t>الطبعة: الأولى، ١٤١٣هـ - ١٩٩٣م</w:t>
      </w:r>
      <w:r w:rsidR="004F0247" w:rsidRPr="000C0FFD">
        <w:rPr>
          <w:rFonts w:cs="Traditional Arabic" w:hint="cs"/>
          <w:sz w:val="34"/>
          <w:szCs w:val="34"/>
          <w:shd w:val="clear" w:color="auto" w:fill="auto"/>
          <w:rtl/>
        </w:rPr>
        <w:t xml:space="preserve">، </w:t>
      </w:r>
      <w:r w:rsidR="004F0247" w:rsidRPr="000C0FFD">
        <w:rPr>
          <w:rFonts w:cs="Traditional Arabic"/>
          <w:sz w:val="34"/>
          <w:szCs w:val="34"/>
          <w:shd w:val="clear" w:color="auto" w:fill="auto"/>
          <w:rtl/>
        </w:rPr>
        <w:t>عدد الأجزاء: ٢</w:t>
      </w:r>
      <w:r w:rsidR="004F0247" w:rsidRPr="000C0FFD">
        <w:rPr>
          <w:rFonts w:cs="Traditional Arabic" w:hint="cs"/>
          <w:sz w:val="34"/>
          <w:szCs w:val="34"/>
          <w:shd w:val="clear" w:color="auto" w:fill="auto"/>
          <w:rtl/>
        </w:rPr>
        <w:t>.</w:t>
      </w:r>
    </w:p>
    <w:p w14:paraId="64408F40" w14:textId="77777777" w:rsidR="0091077C"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3- </w:t>
      </w:r>
      <w:r w:rsidR="0091077C" w:rsidRPr="000C0FFD">
        <w:rPr>
          <w:rFonts w:cs="Traditional Arabic"/>
          <w:sz w:val="34"/>
          <w:szCs w:val="34"/>
          <w:shd w:val="clear" w:color="auto" w:fill="auto"/>
          <w:rtl/>
        </w:rPr>
        <w:t>أصول السنة</w:t>
      </w:r>
      <w:r w:rsidR="0091077C" w:rsidRPr="000C0FFD">
        <w:rPr>
          <w:rFonts w:cs="Traditional Arabic" w:hint="cs"/>
          <w:sz w:val="34"/>
          <w:szCs w:val="34"/>
          <w:shd w:val="clear" w:color="auto" w:fill="auto"/>
          <w:rtl/>
        </w:rPr>
        <w:t xml:space="preserve">، </w:t>
      </w:r>
      <w:r w:rsidR="0091077C" w:rsidRPr="000C0FFD">
        <w:rPr>
          <w:rFonts w:cs="Traditional Arabic"/>
          <w:sz w:val="34"/>
          <w:szCs w:val="34"/>
          <w:shd w:val="clear" w:color="auto" w:fill="auto"/>
          <w:rtl/>
        </w:rPr>
        <w:t>المؤلف: أبو عبد الله أحمد بن محمد بن حنبل بن هلال بن أسد الشيباني (ت</w:t>
      </w:r>
      <w:r w:rsidR="0091077C" w:rsidRPr="000C0FFD">
        <w:rPr>
          <w:rFonts w:cs="Traditional Arabic" w:hint="cs"/>
          <w:sz w:val="34"/>
          <w:szCs w:val="34"/>
          <w:shd w:val="clear" w:color="auto" w:fill="auto"/>
          <w:rtl/>
        </w:rPr>
        <w:t>:</w:t>
      </w:r>
      <w:r w:rsidR="0091077C" w:rsidRPr="000C0FFD">
        <w:rPr>
          <w:rFonts w:cs="Traditional Arabic"/>
          <w:sz w:val="34"/>
          <w:szCs w:val="34"/>
          <w:shd w:val="clear" w:color="auto" w:fill="auto"/>
          <w:rtl/>
        </w:rPr>
        <w:t xml:space="preserve"> 241هـ)، الناشر: دار المنار - الخرج - السعودية، الطبعة: الأولى، 1411هـ، عدد الصفحات: 63</w:t>
      </w:r>
      <w:r w:rsidR="0091077C" w:rsidRPr="000C0FFD">
        <w:rPr>
          <w:rFonts w:cs="Traditional Arabic"/>
          <w:sz w:val="34"/>
          <w:szCs w:val="34"/>
          <w:shd w:val="clear" w:color="auto" w:fill="auto"/>
        </w:rPr>
        <w:t>.</w:t>
      </w:r>
    </w:p>
    <w:p w14:paraId="1BC4739A" w14:textId="77777777" w:rsidR="00B3609E"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4- </w:t>
      </w:r>
      <w:r w:rsidR="00B3609E" w:rsidRPr="000C0FFD">
        <w:rPr>
          <w:rFonts w:cs="Traditional Arabic"/>
          <w:sz w:val="34"/>
          <w:szCs w:val="34"/>
          <w:shd w:val="clear" w:color="auto" w:fill="auto"/>
          <w:rtl/>
        </w:rPr>
        <w:t>أصول الإيمان المؤلف: عبد العزيز بن عبد الله بن باز (ت</w:t>
      </w:r>
      <w:r w:rsidR="00B3609E" w:rsidRPr="000C0FFD">
        <w:rPr>
          <w:rFonts w:cs="Traditional Arabic" w:hint="cs"/>
          <w:sz w:val="34"/>
          <w:szCs w:val="34"/>
          <w:shd w:val="clear" w:color="auto" w:fill="auto"/>
          <w:rtl/>
        </w:rPr>
        <w:t>:</w:t>
      </w:r>
      <w:r w:rsidR="00B3609E" w:rsidRPr="000C0FFD">
        <w:rPr>
          <w:rFonts w:cs="Traditional Arabic"/>
          <w:sz w:val="34"/>
          <w:szCs w:val="34"/>
          <w:shd w:val="clear" w:color="auto" w:fill="auto"/>
          <w:rtl/>
        </w:rPr>
        <w:t xml:space="preserve"> ١٤٢٠هـ) الناشر: الجامعة الإسلامية، المدينة المنورة الطبعة: السنة الحادية عشرة - العدد الثالث - ربيع الأول ١٣٩٩هـ/١٩٧٩م عدد الصفحات: ٥٩</w:t>
      </w:r>
      <w:r w:rsidR="00B3609E" w:rsidRPr="000C0FFD">
        <w:rPr>
          <w:rFonts w:cs="Traditional Arabic" w:hint="cs"/>
          <w:sz w:val="34"/>
          <w:szCs w:val="34"/>
          <w:shd w:val="clear" w:color="auto" w:fill="auto"/>
          <w:rtl/>
        </w:rPr>
        <w:t>.</w:t>
      </w:r>
    </w:p>
    <w:p w14:paraId="5A939D41" w14:textId="432A633D" w:rsidR="0046516C"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5- </w:t>
      </w:r>
      <w:r w:rsidR="00F90E2B" w:rsidRPr="000C0FFD">
        <w:rPr>
          <w:rFonts w:cs="Traditional Arabic"/>
          <w:sz w:val="34"/>
          <w:szCs w:val="34"/>
          <w:shd w:val="clear" w:color="auto" w:fill="auto"/>
          <w:rtl/>
        </w:rPr>
        <w:t>الاعتقاد المؤلف: أبو الحسين ابن أبي يعلى</w:t>
      </w:r>
      <w:r w:rsidR="000C0FFD">
        <w:rPr>
          <w:rFonts w:cs="Traditional Arabic"/>
          <w:sz w:val="34"/>
          <w:szCs w:val="34"/>
          <w:shd w:val="clear" w:color="auto" w:fill="auto"/>
          <w:rtl/>
        </w:rPr>
        <w:t>،</w:t>
      </w:r>
      <w:r w:rsidR="00F90E2B" w:rsidRPr="000C0FFD">
        <w:rPr>
          <w:rFonts w:cs="Traditional Arabic"/>
          <w:sz w:val="34"/>
          <w:szCs w:val="34"/>
          <w:shd w:val="clear" w:color="auto" w:fill="auto"/>
          <w:rtl/>
        </w:rPr>
        <w:t xml:space="preserve"> محمد بن محمد (المتوفى: ٥٢٦هـ) المحقق</w:t>
      </w:r>
      <w:r w:rsidR="000C0FFD">
        <w:rPr>
          <w:rFonts w:cs="Traditional Arabic"/>
          <w:sz w:val="34"/>
          <w:szCs w:val="34"/>
          <w:shd w:val="clear" w:color="auto" w:fill="auto"/>
          <w:rtl/>
        </w:rPr>
        <w:t>:</w:t>
      </w:r>
      <w:r w:rsidR="00F90E2B" w:rsidRPr="000C0FFD">
        <w:rPr>
          <w:rFonts w:cs="Traditional Arabic"/>
          <w:sz w:val="34"/>
          <w:szCs w:val="34"/>
          <w:shd w:val="clear" w:color="auto" w:fill="auto"/>
          <w:rtl/>
        </w:rPr>
        <w:t xml:space="preserve"> محمد بن عبد الرحمن الخميس الناشر: دار أطلس الخضراء الطبعة: الأولى، ١٤٢٣هـ - ٢٠٠٢</w:t>
      </w:r>
      <w:r w:rsidR="00F90E2B" w:rsidRPr="000C0FFD">
        <w:rPr>
          <w:rFonts w:cs="Traditional Arabic" w:hint="cs"/>
          <w:sz w:val="34"/>
          <w:szCs w:val="34"/>
          <w:shd w:val="clear" w:color="auto" w:fill="auto"/>
          <w:rtl/>
        </w:rPr>
        <w:t>م،</w:t>
      </w:r>
      <w:r w:rsidR="00F90E2B" w:rsidRPr="000C0FFD">
        <w:rPr>
          <w:rFonts w:cs="Traditional Arabic"/>
          <w:sz w:val="34"/>
          <w:szCs w:val="34"/>
          <w:shd w:val="clear" w:color="auto" w:fill="auto"/>
          <w:rtl/>
        </w:rPr>
        <w:t xml:space="preserve"> عدد الصفحات: ٥٩</w:t>
      </w:r>
      <w:r w:rsidR="00F90E2B" w:rsidRPr="000C0FFD">
        <w:rPr>
          <w:rFonts w:cs="Traditional Arabic" w:hint="cs"/>
          <w:sz w:val="34"/>
          <w:szCs w:val="34"/>
          <w:shd w:val="clear" w:color="auto" w:fill="auto"/>
          <w:rtl/>
        </w:rPr>
        <w:t>.</w:t>
      </w:r>
    </w:p>
    <w:p w14:paraId="6C04BD4C" w14:textId="77777777" w:rsidR="00526296"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6- </w:t>
      </w:r>
      <w:r w:rsidR="001801AF" w:rsidRPr="000C0FFD">
        <w:rPr>
          <w:rFonts w:cs="Traditional Arabic"/>
          <w:sz w:val="34"/>
          <w:szCs w:val="34"/>
          <w:shd w:val="clear" w:color="auto" w:fill="auto"/>
          <w:rtl/>
        </w:rPr>
        <w:t xml:space="preserve">إعلام الموقعين عن رب العالمين المؤلف: محمد بن أبي بكر بن أيوب بن سعد شمس الدين ابن قيم الجوزية (المتوفى: 751هـ) تحقيق: محمد عبد السلام إبراهيم الناشر: دار الكتب العلمية - </w:t>
      </w:r>
      <w:r w:rsidR="001801AF" w:rsidRPr="000C0FFD">
        <w:rPr>
          <w:rFonts w:cs="Traditional Arabic" w:hint="cs"/>
          <w:sz w:val="34"/>
          <w:szCs w:val="34"/>
          <w:shd w:val="clear" w:color="auto" w:fill="auto"/>
          <w:rtl/>
        </w:rPr>
        <w:t>ب</w:t>
      </w:r>
      <w:r w:rsidR="001801AF" w:rsidRPr="000C0FFD">
        <w:rPr>
          <w:rFonts w:cs="Traditional Arabic"/>
          <w:sz w:val="34"/>
          <w:szCs w:val="34"/>
          <w:shd w:val="clear" w:color="auto" w:fill="auto"/>
          <w:rtl/>
        </w:rPr>
        <w:t xml:space="preserve">يروت الطبعة: الأولى، 1411هـ - 1991م </w:t>
      </w:r>
      <w:r w:rsidR="001801AF" w:rsidRPr="000C0FFD">
        <w:rPr>
          <w:rFonts w:cs="Traditional Arabic" w:hint="cs"/>
          <w:sz w:val="34"/>
          <w:szCs w:val="34"/>
          <w:shd w:val="clear" w:color="auto" w:fill="auto"/>
          <w:rtl/>
        </w:rPr>
        <w:t xml:space="preserve">- </w:t>
      </w:r>
      <w:r w:rsidR="001801AF" w:rsidRPr="000C0FFD">
        <w:rPr>
          <w:rFonts w:cs="Traditional Arabic"/>
          <w:sz w:val="34"/>
          <w:szCs w:val="34"/>
          <w:shd w:val="clear" w:color="auto" w:fill="auto"/>
          <w:rtl/>
        </w:rPr>
        <w:t>عدد الأجزاء:</w:t>
      </w:r>
      <w:r w:rsidR="001801AF" w:rsidRPr="000C0FFD">
        <w:rPr>
          <w:rFonts w:cs="Traditional Arabic" w:hint="cs"/>
          <w:sz w:val="34"/>
          <w:szCs w:val="34"/>
          <w:shd w:val="clear" w:color="auto" w:fill="auto"/>
          <w:rtl/>
        </w:rPr>
        <w:t xml:space="preserve"> </w:t>
      </w:r>
      <w:r w:rsidR="001801AF" w:rsidRPr="000C0FFD">
        <w:rPr>
          <w:rFonts w:cs="Traditional Arabic"/>
          <w:sz w:val="34"/>
          <w:szCs w:val="34"/>
          <w:shd w:val="clear" w:color="auto" w:fill="auto"/>
          <w:rtl/>
        </w:rPr>
        <w:t>4</w:t>
      </w:r>
      <w:r w:rsidR="001801AF" w:rsidRPr="000C0FFD">
        <w:rPr>
          <w:rFonts w:cs="Traditional Arabic" w:hint="cs"/>
          <w:sz w:val="34"/>
          <w:szCs w:val="34"/>
          <w:shd w:val="clear" w:color="auto" w:fill="auto"/>
          <w:rtl/>
        </w:rPr>
        <w:t>.</w:t>
      </w:r>
    </w:p>
    <w:p w14:paraId="0CDF0207" w14:textId="4B21FEE4" w:rsidR="00526296"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7- </w:t>
      </w:r>
      <w:r w:rsidR="00526296" w:rsidRPr="000C0FFD">
        <w:rPr>
          <w:rFonts w:cs="Traditional Arabic"/>
          <w:sz w:val="34"/>
          <w:szCs w:val="34"/>
          <w:shd w:val="clear" w:color="auto" w:fill="auto"/>
          <w:rtl/>
        </w:rPr>
        <w:t xml:space="preserve">الاقتصاد في الاعتقاد المؤلف: عبد الغني بن عبد الواحد بن علي بن سرور المقدسي </w:t>
      </w:r>
      <w:proofErr w:type="spellStart"/>
      <w:r w:rsidR="00526296" w:rsidRPr="000C0FFD">
        <w:rPr>
          <w:rFonts w:cs="Traditional Arabic"/>
          <w:sz w:val="34"/>
          <w:szCs w:val="34"/>
          <w:shd w:val="clear" w:color="auto" w:fill="auto"/>
          <w:rtl/>
        </w:rPr>
        <w:t>الجماعيلي</w:t>
      </w:r>
      <w:proofErr w:type="spellEnd"/>
      <w:r w:rsidR="00526296" w:rsidRPr="000C0FFD">
        <w:rPr>
          <w:rFonts w:cs="Traditional Arabic"/>
          <w:sz w:val="34"/>
          <w:szCs w:val="34"/>
          <w:shd w:val="clear" w:color="auto" w:fill="auto"/>
          <w:rtl/>
        </w:rPr>
        <w:t xml:space="preserve"> الدمشقي الحنبلي، أبو محمد، تقي الدين (ت</w:t>
      </w:r>
      <w:r w:rsidR="00002F2A" w:rsidRPr="000C0FFD">
        <w:rPr>
          <w:rFonts w:cs="Traditional Arabic" w:hint="cs"/>
          <w:sz w:val="34"/>
          <w:szCs w:val="34"/>
          <w:shd w:val="clear" w:color="auto" w:fill="auto"/>
          <w:rtl/>
        </w:rPr>
        <w:t>:</w:t>
      </w:r>
      <w:r w:rsidR="00526296" w:rsidRPr="000C0FFD">
        <w:rPr>
          <w:rFonts w:cs="Traditional Arabic"/>
          <w:sz w:val="34"/>
          <w:szCs w:val="34"/>
          <w:shd w:val="clear" w:color="auto" w:fill="auto"/>
          <w:rtl/>
        </w:rPr>
        <w:t xml:space="preserve">٦٠٠هـ) المحقق: أحمد بن عطية بن </w:t>
      </w:r>
      <w:r w:rsidR="00526296" w:rsidRPr="000C0FFD">
        <w:rPr>
          <w:rFonts w:cs="Traditional Arabic"/>
          <w:sz w:val="34"/>
          <w:szCs w:val="34"/>
          <w:shd w:val="clear" w:color="auto" w:fill="auto"/>
          <w:rtl/>
        </w:rPr>
        <w:lastRenderedPageBreak/>
        <w:t>علي الغامدي الناشر: مكتبة العلوم والحكم، المدينة المنورة، المملكة العربية السعودية الطبعة: الأولى، ١٤١٤هـ/١٩٩٣م</w:t>
      </w:r>
      <w:r w:rsidR="00526296" w:rsidRPr="000C0FFD">
        <w:rPr>
          <w:rFonts w:cs="Traditional Arabic" w:hint="cs"/>
          <w:sz w:val="34"/>
          <w:szCs w:val="34"/>
          <w:shd w:val="clear" w:color="auto" w:fill="auto"/>
          <w:rtl/>
        </w:rPr>
        <w:t xml:space="preserve">، </w:t>
      </w:r>
      <w:r w:rsidR="00526296" w:rsidRPr="000C0FFD">
        <w:rPr>
          <w:rFonts w:cs="Traditional Arabic"/>
          <w:sz w:val="34"/>
          <w:szCs w:val="34"/>
          <w:shd w:val="clear" w:color="auto" w:fill="auto"/>
          <w:rtl/>
        </w:rPr>
        <w:t>عدد الصفحات: ٢٦٤</w:t>
      </w:r>
      <w:r w:rsidR="000C0FFD">
        <w:rPr>
          <w:rFonts w:cs="Traditional Arabic"/>
          <w:sz w:val="34"/>
          <w:szCs w:val="34"/>
          <w:shd w:val="clear" w:color="auto" w:fill="auto"/>
          <w:rtl/>
        </w:rPr>
        <w:t>.</w:t>
      </w:r>
    </w:p>
    <w:p w14:paraId="625D6BEE" w14:textId="77777777" w:rsidR="00FB37AE"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8- </w:t>
      </w:r>
      <w:r w:rsidRPr="000C0FFD">
        <w:rPr>
          <w:rFonts w:cs="Traditional Arabic"/>
          <w:sz w:val="34"/>
          <w:szCs w:val="34"/>
          <w:shd w:val="clear" w:color="auto" w:fill="auto"/>
          <w:rtl/>
        </w:rPr>
        <w:t>بيان تلبيس الجهمية في تأسيس بدعهم الكلامية</w:t>
      </w:r>
      <w:r w:rsidRPr="000C0FFD">
        <w:rPr>
          <w:rFonts w:cs="Traditional Arabic" w:hint="cs"/>
          <w:sz w:val="34"/>
          <w:szCs w:val="34"/>
          <w:shd w:val="clear" w:color="auto" w:fill="auto"/>
          <w:rtl/>
        </w:rPr>
        <w:t>،</w:t>
      </w:r>
      <w:r w:rsidRPr="000C0FFD">
        <w:rPr>
          <w:rFonts w:cs="Traditional Arabic"/>
          <w:sz w:val="34"/>
          <w:szCs w:val="34"/>
          <w:shd w:val="clear" w:color="auto" w:fill="auto"/>
        </w:rPr>
        <w:t xml:space="preserve"> </w:t>
      </w:r>
      <w:r w:rsidRPr="000C0FFD">
        <w:rPr>
          <w:rFonts w:cs="Traditional Arabic"/>
          <w:sz w:val="34"/>
          <w:szCs w:val="34"/>
          <w:shd w:val="clear" w:color="auto" w:fill="auto"/>
          <w:rtl/>
        </w:rPr>
        <w:t>المؤلف: تقي الدين أبو العباس أحمد بن عبد الحليم بن عبد السلام بن عبد الله بن أبي القاسم بن محمد ابن تيمية الحراني الحنبلي الدمشقي (ت</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٧٢٨هـ</w:t>
      </w:r>
      <w:r w:rsidRPr="000C0FFD">
        <w:rPr>
          <w:rFonts w:cs="Traditional Arabic" w:hint="cs"/>
          <w:sz w:val="34"/>
          <w:szCs w:val="34"/>
          <w:shd w:val="clear" w:color="auto" w:fill="auto"/>
          <w:rtl/>
        </w:rPr>
        <w:t>)،</w:t>
      </w:r>
      <w:r w:rsidRPr="000C0FFD">
        <w:rPr>
          <w:rFonts w:cs="Traditional Arabic"/>
          <w:sz w:val="34"/>
          <w:szCs w:val="34"/>
          <w:shd w:val="clear" w:color="auto" w:fill="auto"/>
        </w:rPr>
        <w:t xml:space="preserve"> </w:t>
      </w:r>
      <w:r w:rsidRPr="000C0FFD">
        <w:rPr>
          <w:rFonts w:cs="Traditional Arabic"/>
          <w:sz w:val="34"/>
          <w:szCs w:val="34"/>
          <w:shd w:val="clear" w:color="auto" w:fill="auto"/>
          <w:rtl/>
        </w:rPr>
        <w:t>المحقق: مجموعة من المحققين</w:t>
      </w:r>
      <w:r w:rsidRPr="000C0FFD">
        <w:rPr>
          <w:rFonts w:cs="Traditional Arabic" w:hint="cs"/>
          <w:sz w:val="34"/>
          <w:szCs w:val="34"/>
          <w:shd w:val="clear" w:color="auto" w:fill="auto"/>
          <w:rtl/>
        </w:rPr>
        <w:t>،</w:t>
      </w:r>
      <w:r w:rsidRPr="000C0FFD">
        <w:rPr>
          <w:rFonts w:cs="Traditional Arabic"/>
          <w:sz w:val="34"/>
          <w:szCs w:val="34"/>
          <w:shd w:val="clear" w:color="auto" w:fill="auto"/>
        </w:rPr>
        <w:t xml:space="preserve"> </w:t>
      </w:r>
      <w:r w:rsidRPr="000C0FFD">
        <w:rPr>
          <w:rFonts w:cs="Traditional Arabic"/>
          <w:sz w:val="34"/>
          <w:szCs w:val="34"/>
          <w:shd w:val="clear" w:color="auto" w:fill="auto"/>
          <w:rtl/>
        </w:rPr>
        <w:t>الناشر: مجمع الملك فهد لطباعة المصحف الشريف</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الطبعة: الأولى، ١٤٢٦هـ</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عدد الأجزاء: ١٠</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w:t>
      </w:r>
    </w:p>
    <w:p w14:paraId="35027BCD" w14:textId="77777777" w:rsidR="00106CCB"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9- </w:t>
      </w:r>
      <w:r w:rsidR="00273E9C" w:rsidRPr="000C0FFD">
        <w:rPr>
          <w:rFonts w:cs="Traditional Arabic" w:hint="cs"/>
          <w:sz w:val="34"/>
          <w:szCs w:val="34"/>
          <w:shd w:val="clear" w:color="auto" w:fill="auto"/>
          <w:rtl/>
        </w:rPr>
        <w:t xml:space="preserve">البحر المحيط الثجاج في شرح صحيح </w:t>
      </w:r>
      <w:r w:rsidR="00273E9C" w:rsidRPr="000C0FFD">
        <w:rPr>
          <w:rFonts w:cs="Traditional Arabic"/>
          <w:sz w:val="34"/>
          <w:szCs w:val="34"/>
          <w:shd w:val="clear" w:color="auto" w:fill="auto"/>
          <w:rtl/>
        </w:rPr>
        <w:t>الإمام مسلم بن الحجاج</w:t>
      </w:r>
      <w:r w:rsidR="00273E9C" w:rsidRPr="000C0FFD">
        <w:rPr>
          <w:rFonts w:cs="Traditional Arabic" w:hint="cs"/>
          <w:sz w:val="34"/>
          <w:szCs w:val="34"/>
          <w:shd w:val="clear" w:color="auto" w:fill="auto"/>
          <w:rtl/>
        </w:rPr>
        <w:t xml:space="preserve">، المؤلف: محمد بن علي آدم بن موسى الإثيوبي </w:t>
      </w:r>
      <w:proofErr w:type="spellStart"/>
      <w:r w:rsidR="00273E9C" w:rsidRPr="000C0FFD">
        <w:rPr>
          <w:rFonts w:cs="Traditional Arabic" w:hint="cs"/>
          <w:sz w:val="34"/>
          <w:szCs w:val="34"/>
          <w:shd w:val="clear" w:color="auto" w:fill="auto"/>
          <w:rtl/>
        </w:rPr>
        <w:t>الولوي</w:t>
      </w:r>
      <w:proofErr w:type="spellEnd"/>
      <w:r w:rsidR="00273E9C" w:rsidRPr="000C0FFD">
        <w:rPr>
          <w:rFonts w:cs="Traditional Arabic" w:hint="cs"/>
          <w:sz w:val="34"/>
          <w:szCs w:val="34"/>
          <w:shd w:val="clear" w:color="auto" w:fill="auto"/>
          <w:rtl/>
        </w:rPr>
        <w:t xml:space="preserve">، </w:t>
      </w:r>
      <w:r w:rsidR="00106CCB" w:rsidRPr="000C0FFD">
        <w:rPr>
          <w:rFonts w:cs="Traditional Arabic"/>
          <w:sz w:val="34"/>
          <w:szCs w:val="34"/>
          <w:shd w:val="clear" w:color="auto" w:fill="auto"/>
          <w:rtl/>
        </w:rPr>
        <w:t>الناشر: دار ابن الجوزي - الرياض</w:t>
      </w:r>
      <w:r w:rsidR="00106CCB" w:rsidRPr="000C0FFD">
        <w:rPr>
          <w:rFonts w:cs="Traditional Arabic" w:hint="cs"/>
          <w:sz w:val="34"/>
          <w:szCs w:val="34"/>
          <w:shd w:val="clear" w:color="auto" w:fill="auto"/>
          <w:rtl/>
        </w:rPr>
        <w:t xml:space="preserve">، </w:t>
      </w:r>
      <w:r w:rsidR="00273E9C" w:rsidRPr="000C0FFD">
        <w:rPr>
          <w:rFonts w:cs="Traditional Arabic"/>
          <w:sz w:val="34"/>
          <w:szCs w:val="34"/>
          <w:shd w:val="clear" w:color="auto" w:fill="auto"/>
          <w:rtl/>
        </w:rPr>
        <w:t>الطبعة: الأولى، (١٤٢٦ - ١٤٣٦</w:t>
      </w:r>
      <w:r w:rsidR="00106CCB" w:rsidRPr="000C0FFD">
        <w:rPr>
          <w:rFonts w:cs="Traditional Arabic"/>
          <w:sz w:val="34"/>
          <w:szCs w:val="34"/>
          <w:shd w:val="clear" w:color="auto" w:fill="auto"/>
          <w:rtl/>
        </w:rPr>
        <w:t>هـ</w:t>
      </w:r>
      <w:r w:rsidR="00106CCB" w:rsidRPr="000C0FFD">
        <w:rPr>
          <w:rFonts w:cs="Traditional Arabic" w:hint="cs"/>
          <w:sz w:val="34"/>
          <w:szCs w:val="34"/>
          <w:shd w:val="clear" w:color="auto" w:fill="auto"/>
          <w:rtl/>
        </w:rPr>
        <w:t xml:space="preserve">)، </w:t>
      </w:r>
      <w:r w:rsidR="00106CCB" w:rsidRPr="000C0FFD">
        <w:rPr>
          <w:rFonts w:cs="Traditional Arabic"/>
          <w:sz w:val="34"/>
          <w:szCs w:val="34"/>
          <w:shd w:val="clear" w:color="auto" w:fill="auto"/>
          <w:rtl/>
        </w:rPr>
        <w:t>عدد الأجزاء: ٤٧ (٤٥ والفهارس</w:t>
      </w:r>
      <w:r w:rsidR="00106CCB" w:rsidRPr="000C0FFD">
        <w:rPr>
          <w:rFonts w:cs="Traditional Arabic" w:hint="cs"/>
          <w:sz w:val="34"/>
          <w:szCs w:val="34"/>
          <w:shd w:val="clear" w:color="auto" w:fill="auto"/>
          <w:rtl/>
        </w:rPr>
        <w:t>).</w:t>
      </w:r>
    </w:p>
    <w:p w14:paraId="3B54485B" w14:textId="77777777" w:rsidR="00EB2B53" w:rsidRPr="000C0FFD" w:rsidRDefault="00FB37AE" w:rsidP="008B290D">
      <w:pPr>
        <w:pStyle w:val="a3"/>
        <w:spacing w:before="40" w:after="40" w:line="240" w:lineRule="auto"/>
        <w:ind w:firstLine="153"/>
        <w:jc w:val="lowKashida"/>
        <w:rPr>
          <w:rFonts w:asciiTheme="majorHAnsi" w:hAnsiTheme="majorHAnsi" w:cs="Traditional Arabic"/>
          <w:b/>
          <w:bCs/>
          <w:sz w:val="34"/>
          <w:szCs w:val="34"/>
          <w:shd w:val="clear" w:color="auto" w:fill="auto"/>
          <w:rtl/>
        </w:rPr>
      </w:pPr>
      <w:r w:rsidRPr="000C0FFD">
        <w:rPr>
          <w:rFonts w:cs="Traditional Arabic" w:hint="cs"/>
          <w:sz w:val="34"/>
          <w:szCs w:val="34"/>
          <w:shd w:val="clear" w:color="auto" w:fill="auto"/>
          <w:rtl/>
        </w:rPr>
        <w:t xml:space="preserve">11- </w:t>
      </w:r>
      <w:r w:rsidR="00715450" w:rsidRPr="000C0FFD">
        <w:rPr>
          <w:rFonts w:cs="Traditional Arabic"/>
          <w:sz w:val="34"/>
          <w:szCs w:val="34"/>
          <w:shd w:val="clear" w:color="auto" w:fill="auto"/>
          <w:rtl/>
        </w:rPr>
        <w:t>التنبيه والرد على أهل الأهواء والبدع</w:t>
      </w:r>
      <w:r w:rsidR="00715450" w:rsidRPr="000C0FFD">
        <w:rPr>
          <w:rFonts w:cs="Traditional Arabic" w:hint="cs"/>
          <w:sz w:val="34"/>
          <w:szCs w:val="34"/>
          <w:shd w:val="clear" w:color="auto" w:fill="auto"/>
          <w:rtl/>
        </w:rPr>
        <w:t xml:space="preserve">، </w:t>
      </w:r>
      <w:r w:rsidR="00715450" w:rsidRPr="000C0FFD">
        <w:rPr>
          <w:rFonts w:cs="Traditional Arabic"/>
          <w:sz w:val="34"/>
          <w:szCs w:val="34"/>
          <w:shd w:val="clear" w:color="auto" w:fill="auto"/>
          <w:rtl/>
        </w:rPr>
        <w:t xml:space="preserve">المؤلف: محمد بن أحمد بن عبد الرحمن، أبو الحسين </w:t>
      </w:r>
      <w:proofErr w:type="spellStart"/>
      <w:r w:rsidR="00715450" w:rsidRPr="000C0FFD">
        <w:rPr>
          <w:rFonts w:cs="Traditional Arabic"/>
          <w:sz w:val="34"/>
          <w:szCs w:val="34"/>
          <w:shd w:val="clear" w:color="auto" w:fill="auto"/>
          <w:rtl/>
        </w:rPr>
        <w:t>المَلَطي</w:t>
      </w:r>
      <w:proofErr w:type="spellEnd"/>
      <w:r w:rsidR="00715450" w:rsidRPr="000C0FFD">
        <w:rPr>
          <w:rFonts w:cs="Traditional Arabic"/>
          <w:sz w:val="34"/>
          <w:szCs w:val="34"/>
          <w:shd w:val="clear" w:color="auto" w:fill="auto"/>
          <w:rtl/>
        </w:rPr>
        <w:t xml:space="preserve"> العسقلاني (ت</w:t>
      </w:r>
      <w:r w:rsidR="00715450" w:rsidRPr="000C0FFD">
        <w:rPr>
          <w:rFonts w:cs="Traditional Arabic" w:hint="cs"/>
          <w:sz w:val="34"/>
          <w:szCs w:val="34"/>
          <w:shd w:val="clear" w:color="auto" w:fill="auto"/>
          <w:rtl/>
        </w:rPr>
        <w:t>:</w:t>
      </w:r>
      <w:r w:rsidR="00715450" w:rsidRPr="000C0FFD">
        <w:rPr>
          <w:rFonts w:cs="Traditional Arabic"/>
          <w:sz w:val="34"/>
          <w:szCs w:val="34"/>
          <w:shd w:val="clear" w:color="auto" w:fill="auto"/>
          <w:rtl/>
        </w:rPr>
        <w:t xml:space="preserve"> ٣٧٧هـ</w:t>
      </w:r>
      <w:r w:rsidR="00715450" w:rsidRPr="000C0FFD">
        <w:rPr>
          <w:rFonts w:cs="Traditional Arabic" w:hint="cs"/>
          <w:sz w:val="34"/>
          <w:szCs w:val="34"/>
          <w:shd w:val="clear" w:color="auto" w:fill="auto"/>
          <w:rtl/>
        </w:rPr>
        <w:t xml:space="preserve">)، </w:t>
      </w:r>
      <w:r w:rsidR="00715450" w:rsidRPr="000C0FFD">
        <w:rPr>
          <w:rFonts w:cs="Traditional Arabic"/>
          <w:sz w:val="34"/>
          <w:szCs w:val="34"/>
          <w:shd w:val="clear" w:color="auto" w:fill="auto"/>
          <w:rtl/>
        </w:rPr>
        <w:t>المحقق: محمد زاهد بن الحسن الكوثري</w:t>
      </w:r>
      <w:r w:rsidR="00715450" w:rsidRPr="000C0FFD">
        <w:rPr>
          <w:rFonts w:cs="Traditional Arabic" w:hint="cs"/>
          <w:sz w:val="34"/>
          <w:szCs w:val="34"/>
          <w:shd w:val="clear" w:color="auto" w:fill="auto"/>
          <w:rtl/>
        </w:rPr>
        <w:t xml:space="preserve">، </w:t>
      </w:r>
      <w:r w:rsidR="00715450" w:rsidRPr="000C0FFD">
        <w:rPr>
          <w:rFonts w:cs="Traditional Arabic"/>
          <w:sz w:val="34"/>
          <w:szCs w:val="34"/>
          <w:shd w:val="clear" w:color="auto" w:fill="auto"/>
          <w:rtl/>
        </w:rPr>
        <w:t>الناشر: المكتبة الأزهرية للتراث - مصر</w:t>
      </w:r>
      <w:r w:rsidR="00715450" w:rsidRPr="000C0FFD">
        <w:rPr>
          <w:rFonts w:cs="Traditional Arabic" w:hint="cs"/>
          <w:sz w:val="34"/>
          <w:szCs w:val="34"/>
          <w:shd w:val="clear" w:color="auto" w:fill="auto"/>
          <w:rtl/>
        </w:rPr>
        <w:t xml:space="preserve">، سنة النشر: 1428هـ- 2007م، </w:t>
      </w:r>
      <w:r w:rsidR="00715450" w:rsidRPr="000C0FFD">
        <w:rPr>
          <w:rFonts w:cs="Traditional Arabic"/>
          <w:sz w:val="34"/>
          <w:szCs w:val="34"/>
          <w:shd w:val="clear" w:color="auto" w:fill="auto"/>
          <w:rtl/>
        </w:rPr>
        <w:t>عدد الصفحات: ١٨٦</w:t>
      </w:r>
      <w:r w:rsidR="00715450" w:rsidRPr="000C0FFD">
        <w:rPr>
          <w:rFonts w:cs="Traditional Arabic" w:hint="cs"/>
          <w:sz w:val="34"/>
          <w:szCs w:val="34"/>
          <w:shd w:val="clear" w:color="auto" w:fill="auto"/>
          <w:rtl/>
        </w:rPr>
        <w:t>.</w:t>
      </w:r>
    </w:p>
    <w:p w14:paraId="2B689F94" w14:textId="77777777" w:rsidR="0016627C"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12- </w:t>
      </w:r>
      <w:r w:rsidR="00273E9C" w:rsidRPr="000C0FFD">
        <w:rPr>
          <w:rFonts w:cs="Traditional Arabic"/>
          <w:sz w:val="34"/>
          <w:szCs w:val="34"/>
          <w:shd w:val="clear" w:color="auto" w:fill="auto"/>
          <w:rtl/>
        </w:rPr>
        <w:t xml:space="preserve">التعرف لمذهب أهل التصوف المؤلف: أبو بكر محمد بن أبي إسحاق بن إبراهيم بن يعقوب </w:t>
      </w:r>
      <w:proofErr w:type="spellStart"/>
      <w:r w:rsidR="00273E9C" w:rsidRPr="000C0FFD">
        <w:rPr>
          <w:rFonts w:cs="Traditional Arabic"/>
          <w:sz w:val="34"/>
          <w:szCs w:val="34"/>
          <w:shd w:val="clear" w:color="auto" w:fill="auto"/>
          <w:rtl/>
        </w:rPr>
        <w:t>الكلاباذي</w:t>
      </w:r>
      <w:proofErr w:type="spellEnd"/>
      <w:r w:rsidR="00273E9C" w:rsidRPr="000C0FFD">
        <w:rPr>
          <w:rFonts w:cs="Traditional Arabic"/>
          <w:sz w:val="34"/>
          <w:szCs w:val="34"/>
          <w:shd w:val="clear" w:color="auto" w:fill="auto"/>
          <w:rtl/>
        </w:rPr>
        <w:t xml:space="preserve"> البخاري الحنفي (ت</w:t>
      </w:r>
      <w:r w:rsidR="00273E9C" w:rsidRPr="000C0FFD">
        <w:rPr>
          <w:rFonts w:cs="Traditional Arabic" w:hint="cs"/>
          <w:sz w:val="34"/>
          <w:szCs w:val="34"/>
          <w:shd w:val="clear" w:color="auto" w:fill="auto"/>
          <w:rtl/>
        </w:rPr>
        <w:t>:</w:t>
      </w:r>
      <w:r w:rsidR="00273E9C" w:rsidRPr="000C0FFD">
        <w:rPr>
          <w:rFonts w:cs="Traditional Arabic"/>
          <w:sz w:val="34"/>
          <w:szCs w:val="34"/>
          <w:shd w:val="clear" w:color="auto" w:fill="auto"/>
          <w:rtl/>
        </w:rPr>
        <w:t xml:space="preserve"> ٣٨٠هـ) الناشر: دار الكتب العلمية - بيروت سنة النشر: عدد الصفحات: ١٦١</w:t>
      </w:r>
      <w:r w:rsidR="00273E9C" w:rsidRPr="000C0FFD">
        <w:rPr>
          <w:rFonts w:cs="Traditional Arabic" w:hint="cs"/>
          <w:sz w:val="34"/>
          <w:szCs w:val="34"/>
          <w:shd w:val="clear" w:color="auto" w:fill="auto"/>
          <w:rtl/>
        </w:rPr>
        <w:t>.</w:t>
      </w:r>
      <w:r w:rsidR="00273E9C" w:rsidRPr="000C0FFD">
        <w:rPr>
          <w:rFonts w:cs="Traditional Arabic"/>
          <w:sz w:val="34"/>
          <w:szCs w:val="34"/>
          <w:shd w:val="clear" w:color="auto" w:fill="auto"/>
        </w:rPr>
        <w:t> </w:t>
      </w:r>
    </w:p>
    <w:p w14:paraId="67BEC668" w14:textId="089CFA57" w:rsidR="00FB37AE"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13- </w:t>
      </w:r>
      <w:r w:rsidRPr="000C0FFD">
        <w:rPr>
          <w:rFonts w:cs="Traditional Arabic"/>
          <w:sz w:val="34"/>
          <w:szCs w:val="34"/>
          <w:shd w:val="clear" w:color="auto" w:fill="auto"/>
          <w:rtl/>
        </w:rPr>
        <w:t>التمهيد لما في الموطأ من المعاني والأسانيد</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المؤلف: أبو عمر يوسف بن عبد الله بن محمد بن عبد البر بن عاصم النمري القرطبي (ت</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٤٦٣هـ</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تحقيق:</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 xml:space="preserve">مصطفى بن أحمد </w:t>
      </w:r>
      <w:proofErr w:type="gramStart"/>
      <w:r w:rsidRPr="000C0FFD">
        <w:rPr>
          <w:rFonts w:cs="Traditional Arabic"/>
          <w:sz w:val="34"/>
          <w:szCs w:val="34"/>
          <w:shd w:val="clear" w:color="auto" w:fill="auto"/>
          <w:rtl/>
        </w:rPr>
        <w:t xml:space="preserve">العلوي </w:t>
      </w:r>
      <w:r w:rsidR="000C0FFD">
        <w:rPr>
          <w:rFonts w:cs="Traditional Arabic"/>
          <w:sz w:val="34"/>
          <w:szCs w:val="34"/>
          <w:shd w:val="clear" w:color="auto" w:fill="auto"/>
          <w:rtl/>
        </w:rPr>
        <w:t>،</w:t>
      </w:r>
      <w:proofErr w:type="gramEnd"/>
      <w:r w:rsidRPr="000C0FFD">
        <w:rPr>
          <w:rFonts w:cs="Traditional Arabic"/>
          <w:sz w:val="34"/>
          <w:szCs w:val="34"/>
          <w:shd w:val="clear" w:color="auto" w:fill="auto"/>
          <w:rtl/>
        </w:rPr>
        <w:t xml:space="preserve"> محمد عبد الكبير البكري</w:t>
      </w:r>
      <w:r w:rsidRPr="000C0FFD">
        <w:rPr>
          <w:rFonts w:cs="Traditional Arabic" w:hint="cs"/>
          <w:sz w:val="34"/>
          <w:szCs w:val="34"/>
          <w:shd w:val="clear" w:color="auto" w:fill="auto"/>
          <w:rtl/>
        </w:rPr>
        <w:t>،</w:t>
      </w:r>
      <w:r w:rsidRPr="000C0FFD">
        <w:rPr>
          <w:rFonts w:cs="Traditional Arabic"/>
          <w:sz w:val="34"/>
          <w:szCs w:val="34"/>
          <w:shd w:val="clear" w:color="auto" w:fill="auto"/>
        </w:rPr>
        <w:t xml:space="preserve"> </w:t>
      </w:r>
      <w:r w:rsidRPr="000C0FFD">
        <w:rPr>
          <w:rFonts w:cs="Traditional Arabic"/>
          <w:sz w:val="34"/>
          <w:szCs w:val="34"/>
          <w:shd w:val="clear" w:color="auto" w:fill="auto"/>
          <w:rtl/>
        </w:rPr>
        <w:t>الناشر: وزارة عموم الأوقاف والشؤون الإسلامية - المغرب</w:t>
      </w:r>
      <w:r w:rsidRPr="000C0FFD">
        <w:rPr>
          <w:rFonts w:cs="Traditional Arabic" w:hint="cs"/>
          <w:sz w:val="34"/>
          <w:szCs w:val="34"/>
          <w:shd w:val="clear" w:color="auto" w:fill="auto"/>
          <w:rtl/>
        </w:rPr>
        <w:t xml:space="preserve">، </w:t>
      </w:r>
      <w:r w:rsidR="00002F2A" w:rsidRPr="000C0FFD">
        <w:rPr>
          <w:rFonts w:cs="Traditional Arabic"/>
          <w:sz w:val="34"/>
          <w:szCs w:val="34"/>
          <w:shd w:val="clear" w:color="auto" w:fill="auto"/>
          <w:rtl/>
        </w:rPr>
        <w:t>عام النشر: ١٣٨٧</w:t>
      </w:r>
      <w:r w:rsidRPr="000C0FFD">
        <w:rPr>
          <w:rFonts w:cs="Traditional Arabic"/>
          <w:sz w:val="34"/>
          <w:szCs w:val="34"/>
          <w:shd w:val="clear" w:color="auto" w:fill="auto"/>
          <w:rtl/>
        </w:rPr>
        <w:t>هـ</w:t>
      </w:r>
      <w:r w:rsidRPr="000C0FFD">
        <w:rPr>
          <w:rFonts w:cs="Traditional Arabic" w:hint="cs"/>
          <w:sz w:val="34"/>
          <w:szCs w:val="34"/>
          <w:shd w:val="clear" w:color="auto" w:fill="auto"/>
          <w:rtl/>
        </w:rPr>
        <w:t xml:space="preserve">، </w:t>
      </w:r>
      <w:r w:rsidRPr="000C0FFD">
        <w:rPr>
          <w:rFonts w:cs="Traditional Arabic"/>
          <w:sz w:val="34"/>
          <w:szCs w:val="34"/>
          <w:shd w:val="clear" w:color="auto" w:fill="auto"/>
          <w:rtl/>
        </w:rPr>
        <w:t>عدد الأجزاء: ٢٤</w:t>
      </w:r>
      <w:r w:rsidR="000C0FFD">
        <w:rPr>
          <w:rFonts w:cs="Traditional Arabic"/>
          <w:sz w:val="34"/>
          <w:szCs w:val="34"/>
          <w:shd w:val="clear" w:color="auto" w:fill="auto"/>
          <w:rtl/>
        </w:rPr>
        <w:t>.</w:t>
      </w:r>
    </w:p>
    <w:p w14:paraId="743FBD45" w14:textId="77777777" w:rsidR="00F90E2B"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14-</w:t>
      </w:r>
      <w:r w:rsidR="00FF3386" w:rsidRPr="000C0FFD">
        <w:rPr>
          <w:rFonts w:cs="Traditional Arabic"/>
          <w:sz w:val="34"/>
          <w:szCs w:val="34"/>
          <w:shd w:val="clear" w:color="auto" w:fill="auto"/>
        </w:rPr>
        <w:t xml:space="preserve"> </w:t>
      </w:r>
      <w:r w:rsidR="00FF3386" w:rsidRPr="000C0FFD">
        <w:rPr>
          <w:rFonts w:ascii="Arial" w:hAnsi="Arial" w:cs="Traditional Arabic" w:hint="cs"/>
          <w:sz w:val="34"/>
          <w:szCs w:val="34"/>
          <w:shd w:val="clear" w:color="auto" w:fill="auto"/>
          <w:rtl/>
        </w:rPr>
        <w:t xml:space="preserve">تفسير الطبري: </w:t>
      </w:r>
      <w:r w:rsidR="00FF3386" w:rsidRPr="000C0FFD">
        <w:rPr>
          <w:rFonts w:ascii="Arial" w:hAnsi="Arial" w:cs="Traditional Arabic"/>
          <w:sz w:val="34"/>
          <w:szCs w:val="34"/>
          <w:shd w:val="clear" w:color="auto" w:fill="auto"/>
          <w:rtl/>
        </w:rPr>
        <w:t>جامع البيان في تأويل القرآن المؤلف: محمد بن جرير بن يزيد بن كثير بن غالب الآملي، أبو جعفر الطبري (المتوفى: 310هـ) المحقق: أحمد محمد شاكر الناشر: مؤسسة الرسالة الطبعة: الأولى، 1420 هـ - 2000 م</w:t>
      </w:r>
      <w:r w:rsidR="00002F2A" w:rsidRPr="000C0FFD">
        <w:rPr>
          <w:rFonts w:ascii="Arial" w:hAnsi="Arial" w:cs="Traditional Arabic" w:hint="cs"/>
          <w:sz w:val="34"/>
          <w:szCs w:val="34"/>
          <w:shd w:val="clear" w:color="auto" w:fill="auto"/>
          <w:rtl/>
        </w:rPr>
        <w:t xml:space="preserve">، </w:t>
      </w:r>
      <w:r w:rsidR="00FF3386" w:rsidRPr="000C0FFD">
        <w:rPr>
          <w:rFonts w:ascii="Arial" w:hAnsi="Arial" w:cs="Traditional Arabic"/>
          <w:sz w:val="34"/>
          <w:szCs w:val="34"/>
          <w:shd w:val="clear" w:color="auto" w:fill="auto"/>
          <w:rtl/>
        </w:rPr>
        <w:t>عدد الأجزاء: 24</w:t>
      </w:r>
      <w:r w:rsidR="00FF3386" w:rsidRPr="000C0FFD">
        <w:rPr>
          <w:rFonts w:ascii="Arial" w:hAnsi="Arial" w:cs="Traditional Arabic" w:hint="cs"/>
          <w:sz w:val="34"/>
          <w:szCs w:val="34"/>
          <w:shd w:val="clear" w:color="auto" w:fill="auto"/>
          <w:rtl/>
        </w:rPr>
        <w:t>.</w:t>
      </w:r>
    </w:p>
    <w:p w14:paraId="4C4CF794" w14:textId="47A774D5" w:rsidR="005F7733" w:rsidRPr="000C0FFD" w:rsidRDefault="00FB37AE" w:rsidP="008B290D">
      <w:pPr>
        <w:pStyle w:val="a3"/>
        <w:spacing w:before="40" w:after="40" w:line="240" w:lineRule="auto"/>
        <w:ind w:firstLine="153"/>
        <w:jc w:val="lowKashida"/>
        <w:rPr>
          <w:rFonts w:asciiTheme="majorHAnsi" w:hAnsiTheme="majorHAnsi" w:cs="Traditional Arabic"/>
          <w:b/>
          <w:bCs/>
          <w:sz w:val="34"/>
          <w:szCs w:val="34"/>
          <w:shd w:val="clear" w:color="auto" w:fill="auto"/>
          <w:rtl/>
        </w:rPr>
      </w:pPr>
      <w:r w:rsidRPr="000C0FFD">
        <w:rPr>
          <w:rFonts w:cs="Traditional Arabic" w:hint="cs"/>
          <w:sz w:val="34"/>
          <w:szCs w:val="34"/>
          <w:shd w:val="clear" w:color="auto" w:fill="auto"/>
          <w:rtl/>
        </w:rPr>
        <w:t>15-</w:t>
      </w:r>
      <w:r w:rsidRPr="000C0FFD">
        <w:rPr>
          <w:rFonts w:cs="Traditional Arabic"/>
          <w:sz w:val="34"/>
          <w:szCs w:val="34"/>
          <w:shd w:val="clear" w:color="auto" w:fill="auto"/>
        </w:rPr>
        <w:t xml:space="preserve"> </w:t>
      </w:r>
      <w:r w:rsidR="0064320E" w:rsidRPr="000C0FFD">
        <w:rPr>
          <w:rFonts w:cs="Traditional Arabic" w:hint="cs"/>
          <w:sz w:val="34"/>
          <w:szCs w:val="34"/>
          <w:shd w:val="clear" w:color="auto" w:fill="auto"/>
          <w:rtl/>
        </w:rPr>
        <w:t xml:space="preserve">تفسير السمعاني: </w:t>
      </w:r>
      <w:r w:rsidR="0064320E" w:rsidRPr="000C0FFD">
        <w:rPr>
          <w:rFonts w:cs="Traditional Arabic"/>
          <w:sz w:val="34"/>
          <w:szCs w:val="34"/>
          <w:shd w:val="clear" w:color="auto" w:fill="auto"/>
          <w:rtl/>
        </w:rPr>
        <w:t>تفسير القرآن</w:t>
      </w:r>
      <w:r w:rsidR="000C0FFD">
        <w:rPr>
          <w:rFonts w:cs="Traditional Arabic"/>
          <w:sz w:val="34"/>
          <w:szCs w:val="34"/>
          <w:shd w:val="clear" w:color="auto" w:fill="auto"/>
          <w:rtl/>
        </w:rPr>
        <w:t>:</w:t>
      </w:r>
      <w:r w:rsidR="008B290D">
        <w:rPr>
          <w:rFonts w:cs="Traditional Arabic" w:hint="cs"/>
          <w:sz w:val="34"/>
          <w:szCs w:val="34"/>
          <w:shd w:val="clear" w:color="auto" w:fill="auto"/>
          <w:rtl/>
        </w:rPr>
        <w:t xml:space="preserve"> </w:t>
      </w:r>
      <w:r w:rsidR="0064320E" w:rsidRPr="000C0FFD">
        <w:rPr>
          <w:rFonts w:cs="Traditional Arabic"/>
          <w:sz w:val="34"/>
          <w:szCs w:val="34"/>
          <w:shd w:val="clear" w:color="auto" w:fill="auto"/>
          <w:rtl/>
        </w:rPr>
        <w:t xml:space="preserve">المؤلف: أبو المظفر، منصور بن محمد بن عبد الجبار بن أحمد </w:t>
      </w:r>
      <w:proofErr w:type="spellStart"/>
      <w:r w:rsidR="0064320E" w:rsidRPr="000C0FFD">
        <w:rPr>
          <w:rFonts w:cs="Traditional Arabic"/>
          <w:sz w:val="34"/>
          <w:szCs w:val="34"/>
          <w:shd w:val="clear" w:color="auto" w:fill="auto"/>
          <w:rtl/>
        </w:rPr>
        <w:t>المروزى</w:t>
      </w:r>
      <w:proofErr w:type="spellEnd"/>
      <w:r w:rsidR="0064320E" w:rsidRPr="000C0FFD">
        <w:rPr>
          <w:rFonts w:cs="Traditional Arabic"/>
          <w:sz w:val="34"/>
          <w:szCs w:val="34"/>
          <w:shd w:val="clear" w:color="auto" w:fill="auto"/>
          <w:rtl/>
        </w:rPr>
        <w:t xml:space="preserve"> السمعاني التميمي الحنفي ثم الشافعي (ت</w:t>
      </w:r>
      <w:r w:rsidRPr="000C0FFD">
        <w:rPr>
          <w:rFonts w:cs="Traditional Arabic" w:hint="cs"/>
          <w:sz w:val="34"/>
          <w:szCs w:val="34"/>
          <w:shd w:val="clear" w:color="auto" w:fill="auto"/>
          <w:rtl/>
        </w:rPr>
        <w:t>:</w:t>
      </w:r>
      <w:r w:rsidR="0064320E" w:rsidRPr="000C0FFD">
        <w:rPr>
          <w:rFonts w:cs="Traditional Arabic"/>
          <w:sz w:val="34"/>
          <w:szCs w:val="34"/>
          <w:shd w:val="clear" w:color="auto" w:fill="auto"/>
          <w:rtl/>
        </w:rPr>
        <w:t xml:space="preserve"> ٤٨٩هـ</w:t>
      </w:r>
      <w:r w:rsidR="0064320E" w:rsidRPr="000C0FFD">
        <w:rPr>
          <w:rFonts w:cs="Traditional Arabic" w:hint="cs"/>
          <w:sz w:val="34"/>
          <w:szCs w:val="34"/>
          <w:shd w:val="clear" w:color="auto" w:fill="auto"/>
          <w:rtl/>
        </w:rPr>
        <w:t>)،</w:t>
      </w:r>
      <w:r w:rsidR="0064320E" w:rsidRPr="000C0FFD">
        <w:rPr>
          <w:rFonts w:cs="Traditional Arabic"/>
          <w:sz w:val="34"/>
          <w:szCs w:val="34"/>
          <w:shd w:val="clear" w:color="auto" w:fill="auto"/>
        </w:rPr>
        <w:t xml:space="preserve"> </w:t>
      </w:r>
      <w:r w:rsidR="0064320E" w:rsidRPr="000C0FFD">
        <w:rPr>
          <w:rFonts w:cs="Traditional Arabic"/>
          <w:sz w:val="34"/>
          <w:szCs w:val="34"/>
          <w:shd w:val="clear" w:color="auto" w:fill="auto"/>
          <w:rtl/>
        </w:rPr>
        <w:t>المحقق: ياسر بن إبراهيم وغنيم بن عباس بن غنيم</w:t>
      </w:r>
      <w:r w:rsidR="0064320E" w:rsidRPr="000C0FFD">
        <w:rPr>
          <w:rFonts w:cs="Traditional Arabic" w:hint="cs"/>
          <w:sz w:val="34"/>
          <w:szCs w:val="34"/>
          <w:shd w:val="clear" w:color="auto" w:fill="auto"/>
          <w:rtl/>
        </w:rPr>
        <w:t>،</w:t>
      </w:r>
      <w:r w:rsidR="0064320E" w:rsidRPr="000C0FFD">
        <w:rPr>
          <w:rFonts w:cs="Traditional Arabic"/>
          <w:sz w:val="34"/>
          <w:szCs w:val="34"/>
          <w:shd w:val="clear" w:color="auto" w:fill="auto"/>
        </w:rPr>
        <w:t xml:space="preserve"> </w:t>
      </w:r>
      <w:r w:rsidR="0064320E" w:rsidRPr="000C0FFD">
        <w:rPr>
          <w:rFonts w:cs="Traditional Arabic"/>
          <w:sz w:val="34"/>
          <w:szCs w:val="34"/>
          <w:shd w:val="clear" w:color="auto" w:fill="auto"/>
          <w:rtl/>
        </w:rPr>
        <w:t>الناشر: دار الوطن، الرياض - السعودية</w:t>
      </w:r>
      <w:r w:rsidR="0064320E" w:rsidRPr="000C0FFD">
        <w:rPr>
          <w:rFonts w:cs="Traditional Arabic" w:hint="cs"/>
          <w:sz w:val="34"/>
          <w:szCs w:val="34"/>
          <w:shd w:val="clear" w:color="auto" w:fill="auto"/>
          <w:rtl/>
        </w:rPr>
        <w:t xml:space="preserve">، </w:t>
      </w:r>
      <w:r w:rsidR="0064320E" w:rsidRPr="000C0FFD">
        <w:rPr>
          <w:rFonts w:cs="Traditional Arabic"/>
          <w:sz w:val="34"/>
          <w:szCs w:val="34"/>
          <w:shd w:val="clear" w:color="auto" w:fill="auto"/>
          <w:rtl/>
        </w:rPr>
        <w:t>الطبعة: الأولى، ١٤١٨هـ- ١٩٩٧م</w:t>
      </w:r>
      <w:r w:rsidR="0064320E" w:rsidRPr="000C0FFD">
        <w:rPr>
          <w:rFonts w:cs="Traditional Arabic" w:hint="cs"/>
          <w:sz w:val="34"/>
          <w:szCs w:val="34"/>
          <w:shd w:val="clear" w:color="auto" w:fill="auto"/>
          <w:rtl/>
        </w:rPr>
        <w:t>.</w:t>
      </w:r>
    </w:p>
    <w:p w14:paraId="3FC2B7D1" w14:textId="77777777" w:rsidR="00A91A87"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lastRenderedPageBreak/>
        <w:t>16-</w:t>
      </w:r>
      <w:r w:rsidRPr="000C0FFD">
        <w:rPr>
          <w:rFonts w:cs="Traditional Arabic"/>
          <w:sz w:val="34"/>
          <w:szCs w:val="34"/>
          <w:shd w:val="clear" w:color="auto" w:fill="auto"/>
        </w:rPr>
        <w:t xml:space="preserve"> </w:t>
      </w:r>
      <w:r w:rsidR="005F7733" w:rsidRPr="000C0FFD">
        <w:rPr>
          <w:rFonts w:asciiTheme="majorHAnsi" w:hAnsiTheme="majorHAnsi" w:cs="Traditional Arabic"/>
          <w:sz w:val="34"/>
          <w:szCs w:val="34"/>
          <w:shd w:val="clear" w:color="auto" w:fill="auto"/>
          <w:rtl/>
        </w:rPr>
        <w:t>تفسير ابن كثي</w:t>
      </w:r>
      <w:r w:rsidR="005F7733" w:rsidRPr="000C0FFD">
        <w:rPr>
          <w:rFonts w:asciiTheme="majorHAnsi" w:hAnsiTheme="majorHAnsi" w:cs="Traditional Arabic" w:hint="cs"/>
          <w:sz w:val="34"/>
          <w:szCs w:val="34"/>
          <w:shd w:val="clear" w:color="auto" w:fill="auto"/>
          <w:rtl/>
        </w:rPr>
        <w:t xml:space="preserve">ر: </w:t>
      </w:r>
      <w:r w:rsidR="005F7733" w:rsidRPr="000C0FFD">
        <w:rPr>
          <w:rFonts w:asciiTheme="majorHAnsi" w:hAnsiTheme="majorHAnsi" w:cs="Traditional Arabic"/>
          <w:sz w:val="34"/>
          <w:szCs w:val="34"/>
          <w:shd w:val="clear" w:color="auto" w:fill="auto"/>
          <w:rtl/>
        </w:rPr>
        <w:t>تفسير القرآن العظيم</w:t>
      </w:r>
      <w:r w:rsidR="005F7733" w:rsidRPr="000C0FFD">
        <w:rPr>
          <w:rFonts w:asciiTheme="majorHAnsi" w:hAnsiTheme="majorHAnsi" w:cs="Traditional Arabic" w:hint="cs"/>
          <w:sz w:val="34"/>
          <w:szCs w:val="34"/>
          <w:shd w:val="clear" w:color="auto" w:fill="auto"/>
          <w:rtl/>
        </w:rPr>
        <w:t xml:space="preserve">، </w:t>
      </w:r>
      <w:r w:rsidR="005F7733" w:rsidRPr="000C0FFD">
        <w:rPr>
          <w:rFonts w:asciiTheme="majorHAnsi" w:hAnsiTheme="majorHAnsi" w:cs="Traditional Arabic"/>
          <w:sz w:val="34"/>
          <w:szCs w:val="34"/>
          <w:shd w:val="clear" w:color="auto" w:fill="auto"/>
          <w:rtl/>
        </w:rPr>
        <w:t>المؤلف: أبو الفداء إسماعيل بن عمر بن كثير القرشي البصري ثم الدمشقي (المتوفى: 774هـ) المحقق: محمد حسين شمس الدين الناشر: دار الكتب العلمية، منشورات محمد علي بيضون - بيروت الطبعة: الأولى - 1419هـ</w:t>
      </w:r>
      <w:r w:rsidR="005F7733" w:rsidRPr="000C0FFD">
        <w:rPr>
          <w:rFonts w:asciiTheme="majorHAnsi" w:hAnsiTheme="majorHAnsi" w:cs="Traditional Arabic" w:hint="cs"/>
          <w:sz w:val="34"/>
          <w:szCs w:val="34"/>
          <w:shd w:val="clear" w:color="auto" w:fill="auto"/>
          <w:rtl/>
        </w:rPr>
        <w:t>.</w:t>
      </w:r>
    </w:p>
    <w:p w14:paraId="2C12989B" w14:textId="77777777" w:rsidR="006435D5" w:rsidRPr="000C0FFD" w:rsidRDefault="00FB37AE" w:rsidP="008B290D">
      <w:pPr>
        <w:pStyle w:val="a3"/>
        <w:spacing w:before="40" w:after="40" w:line="240" w:lineRule="auto"/>
        <w:ind w:firstLine="153"/>
        <w:jc w:val="lowKashida"/>
        <w:rPr>
          <w:rFonts w:ascii="Arial" w:hAnsi="Arial" w:cs="Traditional Arabic"/>
          <w:sz w:val="34"/>
          <w:szCs w:val="34"/>
          <w:shd w:val="clear" w:color="auto" w:fill="auto"/>
          <w:rtl/>
        </w:rPr>
      </w:pPr>
      <w:r w:rsidRPr="000C0FFD">
        <w:rPr>
          <w:rFonts w:cs="Traditional Arabic" w:hint="cs"/>
          <w:sz w:val="34"/>
          <w:szCs w:val="34"/>
          <w:shd w:val="clear" w:color="auto" w:fill="auto"/>
          <w:rtl/>
        </w:rPr>
        <w:t>17-</w:t>
      </w:r>
      <w:r w:rsidRPr="000C0FFD">
        <w:rPr>
          <w:rFonts w:cs="Traditional Arabic"/>
          <w:sz w:val="34"/>
          <w:szCs w:val="34"/>
          <w:shd w:val="clear" w:color="auto" w:fill="auto"/>
        </w:rPr>
        <w:t xml:space="preserve"> </w:t>
      </w:r>
      <w:r w:rsidR="00A91A87" w:rsidRPr="000C0FFD">
        <w:rPr>
          <w:rFonts w:ascii="Arial" w:hAnsi="Arial" w:cs="Traditional Arabic" w:hint="cs"/>
          <w:sz w:val="34"/>
          <w:szCs w:val="34"/>
          <w:shd w:val="clear" w:color="auto" w:fill="auto"/>
          <w:rtl/>
        </w:rPr>
        <w:t xml:space="preserve">تفسير ابن سعدي: </w:t>
      </w:r>
      <w:r w:rsidR="00A91A87" w:rsidRPr="000C0FFD">
        <w:rPr>
          <w:rFonts w:ascii="Arial" w:hAnsi="Arial" w:cs="Traditional Arabic"/>
          <w:sz w:val="34"/>
          <w:szCs w:val="34"/>
          <w:shd w:val="clear" w:color="auto" w:fill="auto"/>
          <w:rtl/>
        </w:rPr>
        <w:t xml:space="preserve">تيسير الكريم الرحمن في تفسير كلام المنان المؤلف: عبد الرحمن بن ناصر بن عبد الله السعدي (المتوفى: 1376هـ) المحقق: عبد الرحمن بن معلا </w:t>
      </w:r>
      <w:proofErr w:type="spellStart"/>
      <w:r w:rsidR="00A91A87" w:rsidRPr="000C0FFD">
        <w:rPr>
          <w:rFonts w:ascii="Arial" w:hAnsi="Arial" w:cs="Traditional Arabic"/>
          <w:sz w:val="34"/>
          <w:szCs w:val="34"/>
          <w:shd w:val="clear" w:color="auto" w:fill="auto"/>
          <w:rtl/>
        </w:rPr>
        <w:t>اللويحق</w:t>
      </w:r>
      <w:proofErr w:type="spellEnd"/>
      <w:r w:rsidR="00A91A87" w:rsidRPr="000C0FFD">
        <w:rPr>
          <w:rFonts w:ascii="Arial" w:hAnsi="Arial" w:cs="Traditional Arabic"/>
          <w:sz w:val="34"/>
          <w:szCs w:val="34"/>
          <w:shd w:val="clear" w:color="auto" w:fill="auto"/>
          <w:rtl/>
        </w:rPr>
        <w:t xml:space="preserve"> الناشر: مؤسسة الرسالة الطبعة: الأولى 1420هـ -2000 م</w:t>
      </w:r>
      <w:r w:rsidR="00002F2A" w:rsidRPr="000C0FFD">
        <w:rPr>
          <w:rFonts w:ascii="Arial" w:hAnsi="Arial" w:cs="Traditional Arabic" w:hint="cs"/>
          <w:sz w:val="34"/>
          <w:szCs w:val="34"/>
          <w:shd w:val="clear" w:color="auto" w:fill="auto"/>
          <w:rtl/>
        </w:rPr>
        <w:t xml:space="preserve">، </w:t>
      </w:r>
    </w:p>
    <w:p w14:paraId="60753751" w14:textId="77777777" w:rsidR="00A91A87" w:rsidRPr="000C0FFD" w:rsidRDefault="00A91A87" w:rsidP="008B290D">
      <w:pPr>
        <w:pStyle w:val="a3"/>
        <w:spacing w:before="40" w:after="40" w:line="240" w:lineRule="auto"/>
        <w:ind w:firstLine="153"/>
        <w:jc w:val="lowKashida"/>
        <w:rPr>
          <w:rFonts w:cs="Traditional Arabic"/>
          <w:sz w:val="34"/>
          <w:szCs w:val="34"/>
          <w:shd w:val="clear" w:color="auto" w:fill="auto"/>
          <w:rtl/>
        </w:rPr>
      </w:pPr>
      <w:r w:rsidRPr="000C0FFD">
        <w:rPr>
          <w:rFonts w:ascii="Arial" w:hAnsi="Arial" w:cs="Traditional Arabic"/>
          <w:sz w:val="34"/>
          <w:szCs w:val="34"/>
          <w:shd w:val="clear" w:color="auto" w:fill="auto"/>
          <w:rtl/>
        </w:rPr>
        <w:t>عدد الأجزاء: 1</w:t>
      </w:r>
      <w:r w:rsidRPr="000C0FFD">
        <w:rPr>
          <w:rFonts w:cs="Traditional Arabic" w:hint="cs"/>
          <w:sz w:val="34"/>
          <w:szCs w:val="34"/>
          <w:shd w:val="clear" w:color="auto" w:fill="auto"/>
          <w:rtl/>
        </w:rPr>
        <w:t>.</w:t>
      </w:r>
    </w:p>
    <w:p w14:paraId="0BD8036F" w14:textId="77777777" w:rsidR="00CF2737"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18-</w:t>
      </w:r>
      <w:r w:rsidRPr="000C0FFD">
        <w:rPr>
          <w:rFonts w:cs="Traditional Arabic"/>
          <w:sz w:val="34"/>
          <w:szCs w:val="34"/>
          <w:shd w:val="clear" w:color="auto" w:fill="auto"/>
        </w:rPr>
        <w:t xml:space="preserve"> </w:t>
      </w:r>
      <w:r w:rsidR="00CF2737" w:rsidRPr="000C0FFD">
        <w:rPr>
          <w:rFonts w:cs="Traditional Arabic" w:hint="cs"/>
          <w:sz w:val="34"/>
          <w:szCs w:val="34"/>
          <w:shd w:val="clear" w:color="auto" w:fill="auto"/>
          <w:rtl/>
        </w:rPr>
        <w:t xml:space="preserve">تفسير الشنقيطي: </w:t>
      </w:r>
      <w:r w:rsidR="00CF2737" w:rsidRPr="000C0FFD">
        <w:rPr>
          <w:rFonts w:cs="Traditional Arabic"/>
          <w:sz w:val="34"/>
          <w:szCs w:val="34"/>
          <w:shd w:val="clear" w:color="auto" w:fill="auto"/>
          <w:rtl/>
        </w:rPr>
        <w:t>أضواء البيان في إيضاح القرآن بالقرآن</w:t>
      </w:r>
      <w:r w:rsidR="00CF2737" w:rsidRPr="000C0FFD">
        <w:rPr>
          <w:rFonts w:cs="Traditional Arabic" w:hint="cs"/>
          <w:sz w:val="34"/>
          <w:szCs w:val="34"/>
          <w:shd w:val="clear" w:color="auto" w:fill="auto"/>
          <w:rtl/>
        </w:rPr>
        <w:t xml:space="preserve">، </w:t>
      </w:r>
      <w:r w:rsidR="00CF2737" w:rsidRPr="000C0FFD">
        <w:rPr>
          <w:rFonts w:cs="Traditional Arabic"/>
          <w:sz w:val="34"/>
          <w:szCs w:val="34"/>
          <w:shd w:val="clear" w:color="auto" w:fill="auto"/>
          <w:rtl/>
        </w:rPr>
        <w:t xml:space="preserve">المؤلف: محمد الأمين بن محمد المختار بن عبد القادر </w:t>
      </w:r>
      <w:proofErr w:type="spellStart"/>
      <w:r w:rsidR="00CF2737" w:rsidRPr="000C0FFD">
        <w:rPr>
          <w:rFonts w:cs="Traditional Arabic"/>
          <w:sz w:val="34"/>
          <w:szCs w:val="34"/>
          <w:shd w:val="clear" w:color="auto" w:fill="auto"/>
          <w:rtl/>
        </w:rPr>
        <w:t>الجكني</w:t>
      </w:r>
      <w:proofErr w:type="spellEnd"/>
      <w:r w:rsidR="00CF2737" w:rsidRPr="000C0FFD">
        <w:rPr>
          <w:rFonts w:cs="Traditional Arabic"/>
          <w:sz w:val="34"/>
          <w:szCs w:val="34"/>
          <w:shd w:val="clear" w:color="auto" w:fill="auto"/>
          <w:rtl/>
        </w:rPr>
        <w:t xml:space="preserve"> الشنقيطي (المتوفى: 1393هـ) الناشر: دار الفكر للطباعة والنشر والتوزيع بيروت - لبنان عام النشر: 1415هـ - 1995م</w:t>
      </w:r>
      <w:r w:rsidR="00CF2737" w:rsidRPr="000C0FFD">
        <w:rPr>
          <w:rFonts w:cs="Traditional Arabic" w:hint="cs"/>
          <w:sz w:val="34"/>
          <w:szCs w:val="34"/>
          <w:shd w:val="clear" w:color="auto" w:fill="auto"/>
          <w:rtl/>
        </w:rPr>
        <w:t>.</w:t>
      </w:r>
    </w:p>
    <w:p w14:paraId="7908671A" w14:textId="0C9B5334" w:rsidR="0037110F" w:rsidRPr="000C0FFD" w:rsidRDefault="00FB37AE" w:rsidP="008B290D">
      <w:pPr>
        <w:pStyle w:val="a3"/>
        <w:spacing w:before="40" w:after="40" w:line="240" w:lineRule="auto"/>
        <w:ind w:firstLine="153"/>
        <w:jc w:val="lowKashida"/>
        <w:rPr>
          <w:rFonts w:asciiTheme="majorHAnsi" w:hAnsiTheme="majorHAnsi" w:cs="Traditional Arabic"/>
          <w:b/>
          <w:bCs/>
          <w:sz w:val="34"/>
          <w:szCs w:val="34"/>
          <w:shd w:val="clear" w:color="auto" w:fill="auto"/>
          <w:rtl/>
        </w:rPr>
      </w:pPr>
      <w:r w:rsidRPr="000C0FFD">
        <w:rPr>
          <w:rFonts w:cs="Traditional Arabic" w:hint="cs"/>
          <w:sz w:val="34"/>
          <w:szCs w:val="34"/>
          <w:shd w:val="clear" w:color="auto" w:fill="auto"/>
          <w:rtl/>
        </w:rPr>
        <w:t>19-</w:t>
      </w:r>
      <w:r w:rsidRPr="000C0FFD">
        <w:rPr>
          <w:rFonts w:cs="Traditional Arabic"/>
          <w:sz w:val="34"/>
          <w:szCs w:val="34"/>
          <w:shd w:val="clear" w:color="auto" w:fill="auto"/>
        </w:rPr>
        <w:t xml:space="preserve"> </w:t>
      </w:r>
      <w:r w:rsidR="0037110F" w:rsidRPr="000C0FFD">
        <w:rPr>
          <w:rFonts w:cs="Traditional Arabic"/>
          <w:sz w:val="34"/>
          <w:szCs w:val="34"/>
          <w:shd w:val="clear" w:color="auto" w:fill="auto"/>
          <w:rtl/>
        </w:rPr>
        <w:t xml:space="preserve">الحجة في بيان المحجة وشرح عقيدة أهل السنة المؤلف: إسماعيل بن محمد بن الفضل بن علي القرشي </w:t>
      </w:r>
      <w:proofErr w:type="spellStart"/>
      <w:r w:rsidR="0037110F" w:rsidRPr="000C0FFD">
        <w:rPr>
          <w:rFonts w:cs="Traditional Arabic"/>
          <w:sz w:val="34"/>
          <w:szCs w:val="34"/>
          <w:shd w:val="clear" w:color="auto" w:fill="auto"/>
          <w:rtl/>
        </w:rPr>
        <w:t>الطليحي</w:t>
      </w:r>
      <w:proofErr w:type="spellEnd"/>
      <w:r w:rsidR="0037110F" w:rsidRPr="000C0FFD">
        <w:rPr>
          <w:rFonts w:cs="Traditional Arabic"/>
          <w:sz w:val="34"/>
          <w:szCs w:val="34"/>
          <w:shd w:val="clear" w:color="auto" w:fill="auto"/>
          <w:rtl/>
        </w:rPr>
        <w:t xml:space="preserve"> التيمي الأصبهاني، أبو القاسم، الملق</w:t>
      </w:r>
      <w:r w:rsidRPr="000C0FFD">
        <w:rPr>
          <w:rFonts w:cs="Traditional Arabic"/>
          <w:sz w:val="34"/>
          <w:szCs w:val="34"/>
          <w:shd w:val="clear" w:color="auto" w:fill="auto"/>
          <w:rtl/>
        </w:rPr>
        <w:t>ب بقوام السنة (ت</w:t>
      </w:r>
      <w:r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٥٣٥</w:t>
      </w:r>
      <w:r w:rsidR="0037110F" w:rsidRPr="000C0FFD">
        <w:rPr>
          <w:rFonts w:cs="Traditional Arabic"/>
          <w:sz w:val="34"/>
          <w:szCs w:val="34"/>
          <w:shd w:val="clear" w:color="auto" w:fill="auto"/>
          <w:rtl/>
        </w:rPr>
        <w:t>هـ)</w:t>
      </w:r>
      <w:r w:rsidR="008B290D">
        <w:rPr>
          <w:rFonts w:cs="Traditional Arabic" w:hint="cs"/>
          <w:sz w:val="34"/>
          <w:szCs w:val="34"/>
          <w:shd w:val="clear" w:color="auto" w:fill="auto"/>
          <w:rtl/>
        </w:rPr>
        <w:t xml:space="preserve"> </w:t>
      </w:r>
      <w:r w:rsidR="0037110F" w:rsidRPr="000C0FFD">
        <w:rPr>
          <w:rFonts w:cs="Traditional Arabic"/>
          <w:sz w:val="34"/>
          <w:szCs w:val="34"/>
          <w:shd w:val="clear" w:color="auto" w:fill="auto"/>
          <w:rtl/>
        </w:rPr>
        <w:t xml:space="preserve">المحقق: محمد بن ربيع بن هادي [جـ </w:t>
      </w:r>
      <w:proofErr w:type="gramStart"/>
      <w:r w:rsidR="0037110F" w:rsidRPr="000C0FFD">
        <w:rPr>
          <w:rFonts w:cs="Traditional Arabic"/>
          <w:sz w:val="34"/>
          <w:szCs w:val="34"/>
          <w:shd w:val="clear" w:color="auto" w:fill="auto"/>
          <w:rtl/>
        </w:rPr>
        <w:t>١]-</w:t>
      </w:r>
      <w:proofErr w:type="gramEnd"/>
      <w:r w:rsidR="0037110F" w:rsidRPr="000C0FFD">
        <w:rPr>
          <w:rFonts w:cs="Traditional Arabic"/>
          <w:sz w:val="34"/>
          <w:szCs w:val="34"/>
          <w:shd w:val="clear" w:color="auto" w:fill="auto"/>
          <w:rtl/>
        </w:rPr>
        <w:t xml:space="preserve"> محمد بن محمود أبو رحيم [جـ ٢] الناشر: دار الراية - السعودية / الرياض الطبعة: الثانية، ١٤١٩هـ - ١٩٩٩م</w:t>
      </w:r>
      <w:r w:rsidR="0037110F" w:rsidRPr="000C0FFD">
        <w:rPr>
          <w:rFonts w:cs="Traditional Arabic" w:hint="cs"/>
          <w:sz w:val="34"/>
          <w:szCs w:val="34"/>
          <w:shd w:val="clear" w:color="auto" w:fill="auto"/>
          <w:rtl/>
        </w:rPr>
        <w:t>،</w:t>
      </w:r>
      <w:r w:rsidR="0037110F" w:rsidRPr="000C0FFD">
        <w:rPr>
          <w:rFonts w:cs="Traditional Arabic"/>
          <w:sz w:val="34"/>
          <w:szCs w:val="34"/>
          <w:shd w:val="clear" w:color="auto" w:fill="auto"/>
          <w:rtl/>
        </w:rPr>
        <w:t xml:space="preserve"> عدد الأجزاء: ٢</w:t>
      </w:r>
      <w:r w:rsidR="000C0FFD">
        <w:rPr>
          <w:rFonts w:cs="Traditional Arabic"/>
          <w:sz w:val="34"/>
          <w:szCs w:val="34"/>
          <w:shd w:val="clear" w:color="auto" w:fill="auto"/>
          <w:rtl/>
        </w:rPr>
        <w:t>.</w:t>
      </w:r>
    </w:p>
    <w:p w14:paraId="06D0E34B" w14:textId="77777777" w:rsidR="00CE62E0"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20-</w:t>
      </w:r>
      <w:r w:rsidRPr="000C0FFD">
        <w:rPr>
          <w:rFonts w:cs="Traditional Arabic"/>
          <w:sz w:val="34"/>
          <w:szCs w:val="34"/>
          <w:shd w:val="clear" w:color="auto" w:fill="auto"/>
        </w:rPr>
        <w:t xml:space="preserve"> </w:t>
      </w:r>
      <w:r w:rsidR="00CE62E0" w:rsidRPr="000C0FFD">
        <w:rPr>
          <w:rFonts w:ascii="Arial" w:hAnsi="Arial" w:cs="Traditional Arabic"/>
          <w:sz w:val="34"/>
          <w:szCs w:val="34"/>
          <w:shd w:val="clear" w:color="auto" w:fill="auto"/>
          <w:rtl/>
        </w:rPr>
        <w:t>درء تعارض العقل والنقل المؤلف: تقي الدين أبو العباس أحمد بن عبد الحليم بن عبد السلام بن عبد الله بن أبي القاسم بن محمد ابن تيمية الحراني الحنبلي الدمشقي (المتوفى: 728هـ) تحقيق: الدكتور محمد رشاد سالم الناشر: جامعة الإمام محمد بن سعود الإسلامية، المملكة العربية السعودية الطبعة: الثانية، 1411 هـ - 1991 م عدد الأجزاء: 10</w:t>
      </w:r>
      <w:r w:rsidR="00CE62E0" w:rsidRPr="000C0FFD">
        <w:rPr>
          <w:rFonts w:cs="Traditional Arabic" w:hint="cs"/>
          <w:sz w:val="34"/>
          <w:szCs w:val="34"/>
          <w:shd w:val="clear" w:color="auto" w:fill="auto"/>
          <w:rtl/>
        </w:rPr>
        <w:t>.</w:t>
      </w:r>
    </w:p>
    <w:p w14:paraId="16AC73F0" w14:textId="4BAA8C5D" w:rsidR="001801AF" w:rsidRPr="000C0FFD" w:rsidRDefault="00FB37AE"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21- </w:t>
      </w:r>
      <w:r w:rsidR="001801AF" w:rsidRPr="000C0FFD">
        <w:rPr>
          <w:rFonts w:cs="Traditional Arabic"/>
          <w:sz w:val="34"/>
          <w:szCs w:val="34"/>
          <w:shd w:val="clear" w:color="auto" w:fill="auto"/>
          <w:rtl/>
        </w:rPr>
        <w:t>ذم الكلام وأهله المؤلف: أبو إسماعيل الهروي (ت ٤٨١ هـ) المحقق: عبد الرحمن بن عبد العزيز الشبل [ت</w:t>
      </w:r>
      <w:r w:rsidR="001801AF" w:rsidRPr="000C0FFD">
        <w:rPr>
          <w:rFonts w:cs="Traditional Arabic" w:hint="cs"/>
          <w:sz w:val="34"/>
          <w:szCs w:val="34"/>
          <w:shd w:val="clear" w:color="auto" w:fill="auto"/>
          <w:rtl/>
        </w:rPr>
        <w:t>:</w:t>
      </w:r>
      <w:r w:rsidR="001801AF" w:rsidRPr="000C0FFD">
        <w:rPr>
          <w:rFonts w:cs="Traditional Arabic"/>
          <w:sz w:val="34"/>
          <w:szCs w:val="34"/>
          <w:shd w:val="clear" w:color="auto" w:fill="auto"/>
          <w:rtl/>
        </w:rPr>
        <w:t xml:space="preserve"> ١٤٢٥هـ] الناشر: مكتبة العلوم والحكم - المدينة المنورة عدد الأجزاء: ٦ (طُبعَتْ تباعًا، مع مجلد فهارس للخمسة الأولى، وقد خلَتْ هذه النسخة الإلكترونية من الجزء ٦) الطبعة: الأولى، (١٤١٦ هـ=١٩٩٦م) - (١٤٢٢هـ=٢٠٠٢م) أصل الجزئين ١ - ٢: رسالة ماجستير للمحقق، والأجزاء ٣ - ٥ رسالته للدكتوراه، ثم حَقق الجزء ٦ وطبعه لاحقًا، ثم توفي قبل طباعة الجزء ٧ الذي يتم به الكتاب بتجزئة الأصل تنبيه: للكتاب طبعة أخرى كاملة في ٥ مجلدات، عن مكتبة الغرباء الأثرية بالمدينة النبوية، بتحقيق أبي جابر الأنصاري</w:t>
      </w:r>
      <w:r w:rsidR="000C0FFD">
        <w:rPr>
          <w:rFonts w:cs="Traditional Arabic"/>
          <w:sz w:val="34"/>
          <w:szCs w:val="34"/>
          <w:shd w:val="clear" w:color="auto" w:fill="auto"/>
          <w:rtl/>
        </w:rPr>
        <w:t>.</w:t>
      </w:r>
    </w:p>
    <w:p w14:paraId="70E880CC" w14:textId="77777777" w:rsidR="006D0839" w:rsidRPr="000C0FFD" w:rsidRDefault="001427C6"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lastRenderedPageBreak/>
        <w:t xml:space="preserve">22- </w:t>
      </w:r>
      <w:r w:rsidR="004E6802" w:rsidRPr="000C0FFD">
        <w:rPr>
          <w:rFonts w:cs="Traditional Arabic"/>
          <w:sz w:val="34"/>
          <w:szCs w:val="34"/>
          <w:shd w:val="clear" w:color="auto" w:fill="auto"/>
          <w:rtl/>
        </w:rPr>
        <w:t xml:space="preserve">ذم التأويل المؤلف: أبو محمد موفق الدين عبد الله بن أحمد بن محمد بن قدامة </w:t>
      </w:r>
      <w:proofErr w:type="spellStart"/>
      <w:r w:rsidR="004E6802" w:rsidRPr="000C0FFD">
        <w:rPr>
          <w:rFonts w:cs="Traditional Arabic"/>
          <w:sz w:val="34"/>
          <w:szCs w:val="34"/>
          <w:shd w:val="clear" w:color="auto" w:fill="auto"/>
          <w:rtl/>
        </w:rPr>
        <w:t>الجماعيلي</w:t>
      </w:r>
      <w:proofErr w:type="spellEnd"/>
      <w:r w:rsidR="004E6802" w:rsidRPr="000C0FFD">
        <w:rPr>
          <w:rFonts w:cs="Traditional Arabic"/>
          <w:sz w:val="34"/>
          <w:szCs w:val="34"/>
          <w:shd w:val="clear" w:color="auto" w:fill="auto"/>
          <w:rtl/>
        </w:rPr>
        <w:t xml:space="preserve"> المقدسي ثم الدمشقي الحنبلي، الشهير بابن قدامة المقدسي (ت</w:t>
      </w:r>
      <w:r w:rsidR="004E6802" w:rsidRPr="000C0FFD">
        <w:rPr>
          <w:rFonts w:cs="Traditional Arabic" w:hint="cs"/>
          <w:sz w:val="34"/>
          <w:szCs w:val="34"/>
          <w:shd w:val="clear" w:color="auto" w:fill="auto"/>
          <w:rtl/>
        </w:rPr>
        <w:t>:</w:t>
      </w:r>
      <w:r w:rsidR="004E6802" w:rsidRPr="000C0FFD">
        <w:rPr>
          <w:rFonts w:cs="Traditional Arabic"/>
          <w:sz w:val="34"/>
          <w:szCs w:val="34"/>
          <w:shd w:val="clear" w:color="auto" w:fill="auto"/>
          <w:rtl/>
        </w:rPr>
        <w:t xml:space="preserve"> ٦٢٠هـ) المحقق: بدر بن عبد الله البدر الناشر: الدار السلفية - الكويت الطبعة: الأولى، ١٤٠٦</w:t>
      </w:r>
      <w:r w:rsidR="004E6802" w:rsidRPr="000C0FFD">
        <w:rPr>
          <w:rFonts w:cs="Traditional Arabic" w:hint="cs"/>
          <w:sz w:val="34"/>
          <w:szCs w:val="34"/>
          <w:shd w:val="clear" w:color="auto" w:fill="auto"/>
          <w:rtl/>
        </w:rPr>
        <w:t xml:space="preserve">هـ، </w:t>
      </w:r>
      <w:r w:rsidR="004E6802" w:rsidRPr="000C0FFD">
        <w:rPr>
          <w:rFonts w:cs="Traditional Arabic"/>
          <w:sz w:val="34"/>
          <w:szCs w:val="34"/>
          <w:shd w:val="clear" w:color="auto" w:fill="auto"/>
          <w:rtl/>
        </w:rPr>
        <w:t>عدد الصفحات: ٤٨</w:t>
      </w:r>
      <w:r w:rsidR="004E6802" w:rsidRPr="000C0FFD">
        <w:rPr>
          <w:rFonts w:cs="Traditional Arabic" w:hint="cs"/>
          <w:sz w:val="34"/>
          <w:szCs w:val="34"/>
          <w:shd w:val="clear" w:color="auto" w:fill="auto"/>
          <w:rtl/>
        </w:rPr>
        <w:t>.</w:t>
      </w:r>
    </w:p>
    <w:p w14:paraId="22A1FE4F" w14:textId="77777777" w:rsidR="006D0839" w:rsidRPr="000C0FFD" w:rsidRDefault="001427C6"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23- </w:t>
      </w:r>
      <w:r w:rsidR="006D0839" w:rsidRPr="000C0FFD">
        <w:rPr>
          <w:rFonts w:cs="Traditional Arabic"/>
          <w:sz w:val="34"/>
          <w:szCs w:val="34"/>
          <w:shd w:val="clear" w:color="auto" w:fill="auto"/>
          <w:rtl/>
        </w:rPr>
        <w:t>سيف الله على من كذب على أولياء الله</w:t>
      </w:r>
      <w:r w:rsidR="006D0839" w:rsidRPr="000C0FFD">
        <w:rPr>
          <w:rFonts w:cs="Traditional Arabic" w:hint="cs"/>
          <w:sz w:val="34"/>
          <w:szCs w:val="34"/>
          <w:shd w:val="clear" w:color="auto" w:fill="auto"/>
          <w:rtl/>
        </w:rPr>
        <w:t>،</w:t>
      </w:r>
      <w:r w:rsidR="006D0839" w:rsidRPr="000C0FFD">
        <w:rPr>
          <w:rFonts w:cs="Traditional Arabic"/>
          <w:sz w:val="34"/>
          <w:szCs w:val="34"/>
          <w:shd w:val="clear" w:color="auto" w:fill="auto"/>
          <w:rtl/>
        </w:rPr>
        <w:t xml:space="preserve"> </w:t>
      </w:r>
      <w:r w:rsidR="006D0839" w:rsidRPr="000C0FFD">
        <w:rPr>
          <w:rFonts w:cs="Traditional Arabic" w:hint="cs"/>
          <w:sz w:val="34"/>
          <w:szCs w:val="34"/>
          <w:shd w:val="clear" w:color="auto" w:fill="auto"/>
          <w:rtl/>
        </w:rPr>
        <w:t xml:space="preserve">المؤلف: </w:t>
      </w:r>
      <w:r w:rsidR="006D0839" w:rsidRPr="000C0FFD">
        <w:rPr>
          <w:rFonts w:cs="Traditional Arabic"/>
          <w:sz w:val="34"/>
          <w:szCs w:val="34"/>
          <w:shd w:val="clear" w:color="auto" w:fill="auto"/>
          <w:rtl/>
        </w:rPr>
        <w:t>سيف الله على من كذب على أولياء الله</w:t>
      </w:r>
      <w:r w:rsidR="006D0839" w:rsidRPr="000C0FFD">
        <w:rPr>
          <w:rFonts w:cs="Traditional Arabic" w:hint="cs"/>
          <w:sz w:val="34"/>
          <w:szCs w:val="34"/>
          <w:shd w:val="clear" w:color="auto" w:fill="auto"/>
          <w:rtl/>
        </w:rPr>
        <w:t>، تقديم: الشيخ</w:t>
      </w:r>
      <w:r w:rsidR="00C27BD9" w:rsidRPr="000C0FFD">
        <w:rPr>
          <w:rFonts w:cs="Traditional Arabic" w:hint="cs"/>
          <w:sz w:val="34"/>
          <w:szCs w:val="34"/>
          <w:shd w:val="clear" w:color="auto" w:fill="auto"/>
          <w:rtl/>
        </w:rPr>
        <w:t xml:space="preserve">: </w:t>
      </w:r>
      <w:r w:rsidR="006D0839" w:rsidRPr="000C0FFD">
        <w:rPr>
          <w:rFonts w:cs="Traditional Arabic"/>
          <w:sz w:val="34"/>
          <w:szCs w:val="34"/>
          <w:shd w:val="clear" w:color="auto" w:fill="auto"/>
          <w:rtl/>
        </w:rPr>
        <w:t>صالح بن فوزان</w:t>
      </w:r>
      <w:r w:rsidR="006D0839" w:rsidRPr="000C0FFD">
        <w:rPr>
          <w:rFonts w:cs="Traditional Arabic" w:hint="cs"/>
          <w:sz w:val="34"/>
          <w:szCs w:val="34"/>
          <w:shd w:val="clear" w:color="auto" w:fill="auto"/>
          <w:rtl/>
        </w:rPr>
        <w:t xml:space="preserve"> الفوزان،</w:t>
      </w:r>
      <w:r w:rsidR="006D0839" w:rsidRPr="000C0FFD">
        <w:rPr>
          <w:rFonts w:cs="Traditional Arabic"/>
          <w:sz w:val="34"/>
          <w:szCs w:val="34"/>
          <w:shd w:val="clear" w:color="auto" w:fill="auto"/>
          <w:rtl/>
        </w:rPr>
        <w:t xml:space="preserve"> تحقيق ودراس</w:t>
      </w:r>
      <w:r w:rsidR="00C27BD9" w:rsidRPr="000C0FFD">
        <w:rPr>
          <w:rFonts w:cs="Traditional Arabic" w:hint="cs"/>
          <w:sz w:val="34"/>
          <w:szCs w:val="34"/>
          <w:shd w:val="clear" w:color="auto" w:fill="auto"/>
          <w:rtl/>
        </w:rPr>
        <w:t>ة:</w:t>
      </w:r>
      <w:r w:rsidR="006D0839" w:rsidRPr="000C0FFD">
        <w:rPr>
          <w:rFonts w:cs="Traditional Arabic"/>
          <w:sz w:val="34"/>
          <w:szCs w:val="34"/>
          <w:shd w:val="clear" w:color="auto" w:fill="auto"/>
          <w:rtl/>
        </w:rPr>
        <w:t xml:space="preserve"> </w:t>
      </w:r>
      <w:r w:rsidR="006D0839" w:rsidRPr="000C0FFD">
        <w:rPr>
          <w:rFonts w:cs="Traditional Arabic" w:hint="cs"/>
          <w:sz w:val="34"/>
          <w:szCs w:val="34"/>
          <w:shd w:val="clear" w:color="auto" w:fill="auto"/>
          <w:rtl/>
        </w:rPr>
        <w:t>أ</w:t>
      </w:r>
      <w:r w:rsidR="006D0839" w:rsidRPr="000C0FFD">
        <w:rPr>
          <w:rFonts w:cs="Traditional Arabic"/>
          <w:sz w:val="34"/>
          <w:szCs w:val="34"/>
          <w:shd w:val="clear" w:color="auto" w:fill="auto"/>
          <w:rtl/>
        </w:rPr>
        <w:t>بي البراء علي بن رضا بن عبد الله المدني</w:t>
      </w:r>
      <w:r w:rsidR="006D0839" w:rsidRPr="000C0FFD">
        <w:rPr>
          <w:rFonts w:cs="Traditional Arabic" w:hint="cs"/>
          <w:sz w:val="34"/>
          <w:szCs w:val="34"/>
          <w:shd w:val="clear" w:color="auto" w:fill="auto"/>
          <w:rtl/>
        </w:rPr>
        <w:t xml:space="preserve">، </w:t>
      </w:r>
      <w:r w:rsidR="006D0839" w:rsidRPr="000C0FFD">
        <w:rPr>
          <w:rStyle w:val="label"/>
          <w:rFonts w:cs="Traditional Arabic" w:hint="cs"/>
          <w:sz w:val="34"/>
          <w:szCs w:val="34"/>
          <w:shd w:val="clear" w:color="auto" w:fill="auto"/>
          <w:rtl/>
        </w:rPr>
        <w:t>الناشر</w:t>
      </w:r>
      <w:r w:rsidR="006D0839" w:rsidRPr="000C0FFD">
        <w:rPr>
          <w:rFonts w:cs="Traditional Arabic"/>
          <w:sz w:val="34"/>
          <w:szCs w:val="34"/>
          <w:shd w:val="clear" w:color="auto" w:fill="auto"/>
          <w:rtl/>
        </w:rPr>
        <w:t xml:space="preserve"> دار الكتاب والسنة</w:t>
      </w:r>
      <w:r w:rsidR="006D0839" w:rsidRPr="000C0FFD">
        <w:rPr>
          <w:rFonts w:cs="Traditional Arabic" w:hint="cs"/>
          <w:sz w:val="34"/>
          <w:szCs w:val="34"/>
          <w:shd w:val="clear" w:color="auto" w:fill="auto"/>
          <w:rtl/>
        </w:rPr>
        <w:t xml:space="preserve">، </w:t>
      </w:r>
      <w:r w:rsidR="006D0839" w:rsidRPr="000C0FFD">
        <w:rPr>
          <w:rFonts w:cs="Traditional Arabic"/>
          <w:sz w:val="34"/>
          <w:szCs w:val="34"/>
          <w:shd w:val="clear" w:color="auto" w:fill="auto"/>
          <w:rtl/>
        </w:rPr>
        <w:t xml:space="preserve">الطبعة </w:t>
      </w:r>
      <w:r w:rsidR="006D0839" w:rsidRPr="000C0FFD">
        <w:rPr>
          <w:rFonts w:cs="Traditional Arabic" w:hint="cs"/>
          <w:sz w:val="34"/>
          <w:szCs w:val="34"/>
          <w:shd w:val="clear" w:color="auto" w:fill="auto"/>
          <w:rtl/>
        </w:rPr>
        <w:t>الأولى</w:t>
      </w:r>
      <w:r w:rsidR="006D0839" w:rsidRPr="000C0FFD">
        <w:rPr>
          <w:rFonts w:cs="Traditional Arabic"/>
          <w:sz w:val="34"/>
          <w:szCs w:val="34"/>
          <w:shd w:val="clear" w:color="auto" w:fill="auto"/>
          <w:rtl/>
        </w:rPr>
        <w:t xml:space="preserve"> 1407هـ</w:t>
      </w:r>
      <w:r w:rsidR="006D0839" w:rsidRPr="000C0FFD">
        <w:rPr>
          <w:rFonts w:cs="Traditional Arabic" w:hint="cs"/>
          <w:sz w:val="34"/>
          <w:szCs w:val="34"/>
          <w:shd w:val="clear" w:color="auto" w:fill="auto"/>
          <w:rtl/>
        </w:rPr>
        <w:t>.</w:t>
      </w:r>
    </w:p>
    <w:p w14:paraId="3BA5DB44" w14:textId="3CF78EE3" w:rsidR="00C27BD9" w:rsidRPr="000C0FFD" w:rsidRDefault="001427C6"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24-</w:t>
      </w:r>
      <w:r w:rsidR="000C0FFD">
        <w:rPr>
          <w:rFonts w:cs="Traditional Arabic" w:hint="cs"/>
          <w:sz w:val="34"/>
          <w:szCs w:val="34"/>
          <w:shd w:val="clear" w:color="auto" w:fill="auto"/>
          <w:rtl/>
        </w:rPr>
        <w:t xml:space="preserve"> </w:t>
      </w:r>
      <w:r w:rsidR="00C27BD9" w:rsidRPr="000C0FFD">
        <w:rPr>
          <w:rFonts w:cs="Traditional Arabic"/>
          <w:sz w:val="34"/>
          <w:szCs w:val="34"/>
          <w:shd w:val="clear" w:color="auto" w:fill="auto"/>
          <w:rtl/>
        </w:rPr>
        <w:t>شرح أصول اعتقاد أهل السنة والجماعة المؤلف: أبو القاسم هبة الله بن الحسن بن منصور الطبري الرازي اللالكائي (ت</w:t>
      </w:r>
      <w:r w:rsidR="006435D5" w:rsidRPr="000C0FFD">
        <w:rPr>
          <w:rFonts w:cs="Traditional Arabic" w:hint="cs"/>
          <w:sz w:val="34"/>
          <w:szCs w:val="34"/>
          <w:shd w:val="clear" w:color="auto" w:fill="auto"/>
          <w:rtl/>
        </w:rPr>
        <w:t>:</w:t>
      </w:r>
      <w:r w:rsidR="00C27BD9" w:rsidRPr="000C0FFD">
        <w:rPr>
          <w:rFonts w:cs="Traditional Arabic"/>
          <w:sz w:val="34"/>
          <w:szCs w:val="34"/>
          <w:shd w:val="clear" w:color="auto" w:fill="auto"/>
          <w:rtl/>
        </w:rPr>
        <w:t xml:space="preserve"> ٤١٨هـ) تحقيق: أحمد بن سعد بن حمدان الغامدي الناشر: دار طيبة - السعودية الطبعة: الثامنة، ١٤٢٣هـ / ٢٠٠٣م عدد الأجزاء: ٩ أجزاء (٤ مجلدات) - الجزء ٩ تجده منفرد</w:t>
      </w:r>
      <w:r w:rsidR="00C27BD9" w:rsidRPr="000C0FFD">
        <w:rPr>
          <w:rFonts w:cs="Traditional Arabic" w:hint="cs"/>
          <w:sz w:val="34"/>
          <w:szCs w:val="34"/>
          <w:shd w:val="clear" w:color="auto" w:fill="auto"/>
          <w:rtl/>
        </w:rPr>
        <w:t>ً</w:t>
      </w:r>
      <w:r w:rsidR="00C27BD9" w:rsidRPr="000C0FFD">
        <w:rPr>
          <w:rFonts w:cs="Traditional Arabic"/>
          <w:sz w:val="34"/>
          <w:szCs w:val="34"/>
          <w:shd w:val="clear" w:color="auto" w:fill="auto"/>
          <w:rtl/>
        </w:rPr>
        <w:t>ا باسم: كرامات الأولياء</w:t>
      </w:r>
      <w:r w:rsidR="00C27BD9" w:rsidRPr="000C0FFD">
        <w:rPr>
          <w:rFonts w:cs="Traditional Arabic" w:hint="cs"/>
          <w:sz w:val="34"/>
          <w:szCs w:val="34"/>
          <w:shd w:val="clear" w:color="auto" w:fill="auto"/>
          <w:rtl/>
        </w:rPr>
        <w:t>.</w:t>
      </w:r>
    </w:p>
    <w:p w14:paraId="64D98CE1" w14:textId="77777777" w:rsidR="00C27BD9" w:rsidRPr="000C0FFD" w:rsidRDefault="00C27BD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25- </w:t>
      </w:r>
      <w:r w:rsidR="00BF4C37" w:rsidRPr="000C0FFD">
        <w:rPr>
          <w:rFonts w:cs="Traditional Arabic"/>
          <w:sz w:val="34"/>
          <w:szCs w:val="34"/>
          <w:shd w:val="clear" w:color="auto" w:fill="auto"/>
          <w:rtl/>
        </w:rPr>
        <w:t>شرح السنة المؤلف: محيي السنة، أبو محمد الحسين بن مسعود بن محمد بن الفراء البغوي الشافعي (ت</w:t>
      </w:r>
      <w:r w:rsidR="00BF4C37" w:rsidRPr="000C0FFD">
        <w:rPr>
          <w:rFonts w:cs="Traditional Arabic" w:hint="cs"/>
          <w:sz w:val="34"/>
          <w:szCs w:val="34"/>
          <w:shd w:val="clear" w:color="auto" w:fill="auto"/>
          <w:rtl/>
        </w:rPr>
        <w:t>:</w:t>
      </w:r>
      <w:r w:rsidR="00BF4C37" w:rsidRPr="000C0FFD">
        <w:rPr>
          <w:rFonts w:cs="Traditional Arabic"/>
          <w:sz w:val="34"/>
          <w:szCs w:val="34"/>
          <w:shd w:val="clear" w:color="auto" w:fill="auto"/>
          <w:rtl/>
        </w:rPr>
        <w:t xml:space="preserve"> ٥١٦هـ) تحقيق: شعيب </w:t>
      </w:r>
      <w:proofErr w:type="spellStart"/>
      <w:r w:rsidR="00BF4C37" w:rsidRPr="000C0FFD">
        <w:rPr>
          <w:rFonts w:cs="Traditional Arabic"/>
          <w:sz w:val="34"/>
          <w:szCs w:val="34"/>
          <w:shd w:val="clear" w:color="auto" w:fill="auto"/>
          <w:rtl/>
        </w:rPr>
        <w:t>الأرنؤوط</w:t>
      </w:r>
      <w:proofErr w:type="spellEnd"/>
      <w:r w:rsidR="00BF4C37" w:rsidRPr="000C0FFD">
        <w:rPr>
          <w:rFonts w:cs="Traditional Arabic" w:hint="cs"/>
          <w:sz w:val="34"/>
          <w:szCs w:val="34"/>
          <w:shd w:val="clear" w:color="auto" w:fill="auto"/>
          <w:rtl/>
        </w:rPr>
        <w:t xml:space="preserve"> - </w:t>
      </w:r>
      <w:r w:rsidR="00BF4C37" w:rsidRPr="000C0FFD">
        <w:rPr>
          <w:rFonts w:cs="Traditional Arabic"/>
          <w:sz w:val="34"/>
          <w:szCs w:val="34"/>
          <w:shd w:val="clear" w:color="auto" w:fill="auto"/>
          <w:rtl/>
        </w:rPr>
        <w:t>محمد زهير الشاويش الناشر: المكتب الإسلامي - دمشق، بيروت الطبعة: الثانية، ١٤٠٣هـ - ١٩٨٣م</w:t>
      </w:r>
      <w:r w:rsidR="00BF4C37" w:rsidRPr="000C0FFD">
        <w:rPr>
          <w:rFonts w:cs="Traditional Arabic" w:hint="cs"/>
          <w:sz w:val="34"/>
          <w:szCs w:val="34"/>
          <w:shd w:val="clear" w:color="auto" w:fill="auto"/>
          <w:rtl/>
        </w:rPr>
        <w:t>،</w:t>
      </w:r>
      <w:r w:rsidR="00BF4C37" w:rsidRPr="000C0FFD">
        <w:rPr>
          <w:rFonts w:cs="Traditional Arabic"/>
          <w:sz w:val="34"/>
          <w:szCs w:val="34"/>
          <w:shd w:val="clear" w:color="auto" w:fill="auto"/>
          <w:rtl/>
        </w:rPr>
        <w:t xml:space="preserve"> عدد الأجزاء: ١٥</w:t>
      </w:r>
      <w:r w:rsidR="00BF4C37" w:rsidRPr="000C0FFD">
        <w:rPr>
          <w:rFonts w:cs="Traditional Arabic" w:hint="cs"/>
          <w:sz w:val="34"/>
          <w:szCs w:val="34"/>
          <w:shd w:val="clear" w:color="auto" w:fill="auto"/>
          <w:rtl/>
        </w:rPr>
        <w:t>.</w:t>
      </w:r>
      <w:r w:rsidR="00BF4C37" w:rsidRPr="000C0FFD">
        <w:rPr>
          <w:rFonts w:cs="Traditional Arabic"/>
          <w:sz w:val="34"/>
          <w:szCs w:val="34"/>
          <w:shd w:val="clear" w:color="auto" w:fill="auto"/>
          <w:rtl/>
        </w:rPr>
        <w:t xml:space="preserve"> </w:t>
      </w:r>
    </w:p>
    <w:p w14:paraId="08FE7107" w14:textId="77777777" w:rsidR="006435D5" w:rsidRPr="000C0FFD" w:rsidRDefault="00C27BD9"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26- </w:t>
      </w:r>
      <w:r w:rsidR="006435D5" w:rsidRPr="000C0FFD">
        <w:rPr>
          <w:rFonts w:cs="Traditional Arabic"/>
          <w:sz w:val="34"/>
          <w:szCs w:val="34"/>
          <w:shd w:val="clear" w:color="auto" w:fill="auto"/>
          <w:rtl/>
        </w:rPr>
        <w:t>شرح العقيدة الطحاوية</w:t>
      </w:r>
      <w:r w:rsidR="006435D5" w:rsidRPr="000C0FFD">
        <w:rPr>
          <w:rFonts w:cs="Traditional Arabic" w:hint="cs"/>
          <w:sz w:val="34"/>
          <w:szCs w:val="34"/>
          <w:shd w:val="clear" w:color="auto" w:fill="auto"/>
          <w:rtl/>
        </w:rPr>
        <w:t>،</w:t>
      </w:r>
      <w:r w:rsidR="006435D5" w:rsidRPr="000C0FFD">
        <w:rPr>
          <w:rFonts w:cs="Traditional Arabic"/>
          <w:sz w:val="34"/>
          <w:szCs w:val="34"/>
          <w:shd w:val="clear" w:color="auto" w:fill="auto"/>
        </w:rPr>
        <w:t xml:space="preserve"> </w:t>
      </w:r>
      <w:r w:rsidR="006435D5" w:rsidRPr="000C0FFD">
        <w:rPr>
          <w:rFonts w:cs="Traditional Arabic"/>
          <w:sz w:val="34"/>
          <w:szCs w:val="34"/>
          <w:shd w:val="clear" w:color="auto" w:fill="auto"/>
          <w:rtl/>
        </w:rPr>
        <w:t xml:space="preserve">المؤلف: صدر الدين محمد بن علاء الدين عليّ بن محمد ابن أبي العز الحنفي، </w:t>
      </w:r>
      <w:proofErr w:type="spellStart"/>
      <w:r w:rsidR="006435D5" w:rsidRPr="000C0FFD">
        <w:rPr>
          <w:rFonts w:cs="Traditional Arabic"/>
          <w:sz w:val="34"/>
          <w:szCs w:val="34"/>
          <w:shd w:val="clear" w:color="auto" w:fill="auto"/>
          <w:rtl/>
        </w:rPr>
        <w:t>الأذرعي</w:t>
      </w:r>
      <w:proofErr w:type="spellEnd"/>
      <w:r w:rsidR="006435D5" w:rsidRPr="000C0FFD">
        <w:rPr>
          <w:rFonts w:cs="Traditional Arabic"/>
          <w:sz w:val="34"/>
          <w:szCs w:val="34"/>
          <w:shd w:val="clear" w:color="auto" w:fill="auto"/>
          <w:rtl/>
        </w:rPr>
        <w:t xml:space="preserve"> الصالحي الدمشقي (ت</w:t>
      </w:r>
      <w:r w:rsidR="006435D5" w:rsidRPr="000C0FFD">
        <w:rPr>
          <w:rFonts w:cs="Traditional Arabic" w:hint="cs"/>
          <w:sz w:val="34"/>
          <w:szCs w:val="34"/>
          <w:shd w:val="clear" w:color="auto" w:fill="auto"/>
          <w:rtl/>
        </w:rPr>
        <w:t>:</w:t>
      </w:r>
      <w:r w:rsidR="006435D5" w:rsidRPr="000C0FFD">
        <w:rPr>
          <w:rFonts w:cs="Traditional Arabic"/>
          <w:sz w:val="34"/>
          <w:szCs w:val="34"/>
          <w:shd w:val="clear" w:color="auto" w:fill="auto"/>
          <w:rtl/>
        </w:rPr>
        <w:t xml:space="preserve"> ٧٩٢هـ</w:t>
      </w:r>
      <w:r w:rsidR="006435D5" w:rsidRPr="000C0FFD">
        <w:rPr>
          <w:rFonts w:cs="Traditional Arabic" w:hint="cs"/>
          <w:sz w:val="34"/>
          <w:szCs w:val="34"/>
          <w:shd w:val="clear" w:color="auto" w:fill="auto"/>
          <w:rtl/>
        </w:rPr>
        <w:t xml:space="preserve">)، </w:t>
      </w:r>
      <w:r w:rsidR="006435D5" w:rsidRPr="000C0FFD">
        <w:rPr>
          <w:rFonts w:cs="Traditional Arabic"/>
          <w:sz w:val="34"/>
          <w:szCs w:val="34"/>
          <w:shd w:val="clear" w:color="auto" w:fill="auto"/>
          <w:rtl/>
        </w:rPr>
        <w:t xml:space="preserve">تحقيق: شعيب </w:t>
      </w:r>
      <w:proofErr w:type="spellStart"/>
      <w:r w:rsidR="006435D5" w:rsidRPr="000C0FFD">
        <w:rPr>
          <w:rFonts w:cs="Traditional Arabic"/>
          <w:sz w:val="34"/>
          <w:szCs w:val="34"/>
          <w:shd w:val="clear" w:color="auto" w:fill="auto"/>
          <w:rtl/>
        </w:rPr>
        <w:t>الأرنؤوط</w:t>
      </w:r>
      <w:proofErr w:type="spellEnd"/>
      <w:r w:rsidR="006435D5" w:rsidRPr="000C0FFD">
        <w:rPr>
          <w:rFonts w:cs="Traditional Arabic"/>
          <w:sz w:val="34"/>
          <w:szCs w:val="34"/>
          <w:shd w:val="clear" w:color="auto" w:fill="auto"/>
          <w:rtl/>
        </w:rPr>
        <w:t xml:space="preserve"> - عبد الله بن المحسن التركي</w:t>
      </w:r>
      <w:r w:rsidR="006435D5" w:rsidRPr="000C0FFD">
        <w:rPr>
          <w:rFonts w:cs="Traditional Arabic" w:hint="cs"/>
          <w:sz w:val="34"/>
          <w:szCs w:val="34"/>
          <w:shd w:val="clear" w:color="auto" w:fill="auto"/>
          <w:rtl/>
        </w:rPr>
        <w:t>،</w:t>
      </w:r>
      <w:r w:rsidR="006435D5" w:rsidRPr="000C0FFD">
        <w:rPr>
          <w:rFonts w:cs="Traditional Arabic"/>
          <w:sz w:val="34"/>
          <w:szCs w:val="34"/>
          <w:shd w:val="clear" w:color="auto" w:fill="auto"/>
        </w:rPr>
        <w:t xml:space="preserve"> </w:t>
      </w:r>
      <w:r w:rsidR="006435D5" w:rsidRPr="000C0FFD">
        <w:rPr>
          <w:rFonts w:cs="Traditional Arabic"/>
          <w:sz w:val="34"/>
          <w:szCs w:val="34"/>
          <w:shd w:val="clear" w:color="auto" w:fill="auto"/>
          <w:rtl/>
        </w:rPr>
        <w:t>الناشر: مؤسسة الرسالة - بيروت</w:t>
      </w:r>
      <w:r w:rsidR="006435D5" w:rsidRPr="000C0FFD">
        <w:rPr>
          <w:rFonts w:cs="Traditional Arabic" w:hint="cs"/>
          <w:sz w:val="34"/>
          <w:szCs w:val="34"/>
          <w:shd w:val="clear" w:color="auto" w:fill="auto"/>
          <w:rtl/>
        </w:rPr>
        <w:t xml:space="preserve">، </w:t>
      </w:r>
      <w:r w:rsidR="006435D5" w:rsidRPr="000C0FFD">
        <w:rPr>
          <w:rFonts w:cs="Traditional Arabic"/>
          <w:sz w:val="34"/>
          <w:szCs w:val="34"/>
          <w:shd w:val="clear" w:color="auto" w:fill="auto"/>
          <w:rtl/>
        </w:rPr>
        <w:t>الطبعة: العاشرة، ١٤١٧هـ - ١٩٩٧م</w:t>
      </w:r>
      <w:r w:rsidR="006435D5" w:rsidRPr="000C0FFD">
        <w:rPr>
          <w:rFonts w:cs="Traditional Arabic" w:hint="cs"/>
          <w:sz w:val="34"/>
          <w:szCs w:val="34"/>
          <w:shd w:val="clear" w:color="auto" w:fill="auto"/>
          <w:rtl/>
        </w:rPr>
        <w:t>،</w:t>
      </w:r>
      <w:r w:rsidR="006435D5" w:rsidRPr="000C0FFD">
        <w:rPr>
          <w:rFonts w:cs="Traditional Arabic"/>
          <w:sz w:val="34"/>
          <w:szCs w:val="34"/>
          <w:shd w:val="clear" w:color="auto" w:fill="auto"/>
        </w:rPr>
        <w:t xml:space="preserve"> </w:t>
      </w:r>
      <w:r w:rsidR="006435D5" w:rsidRPr="000C0FFD">
        <w:rPr>
          <w:rFonts w:cs="Traditional Arabic"/>
          <w:sz w:val="34"/>
          <w:szCs w:val="34"/>
          <w:shd w:val="clear" w:color="auto" w:fill="auto"/>
          <w:rtl/>
        </w:rPr>
        <w:t>عدد الأجزاء: ٢</w:t>
      </w:r>
      <w:r w:rsidR="006435D5" w:rsidRPr="000C0FFD">
        <w:rPr>
          <w:rFonts w:cs="Traditional Arabic" w:hint="cs"/>
          <w:sz w:val="34"/>
          <w:szCs w:val="34"/>
          <w:shd w:val="clear" w:color="auto" w:fill="auto"/>
          <w:rtl/>
        </w:rPr>
        <w:t>.</w:t>
      </w:r>
    </w:p>
    <w:p w14:paraId="2442D27E" w14:textId="77777777" w:rsidR="007C5D50" w:rsidRPr="000C0FFD" w:rsidRDefault="006435D5"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27- </w:t>
      </w:r>
      <w:r w:rsidR="00FB37AE" w:rsidRPr="000C0FFD">
        <w:rPr>
          <w:rFonts w:cs="Traditional Arabic"/>
          <w:sz w:val="34"/>
          <w:szCs w:val="34"/>
          <w:shd w:val="clear" w:color="auto" w:fill="auto"/>
          <w:rtl/>
        </w:rPr>
        <w:t>الشرح الممتع على زاد المستقنع المؤلف: محمد بن صالح العثيمين دار النشر: دار ابن الجوزي الطبعة: الأولى، ١٤٢٢ - ١٤٢٨هـ</w:t>
      </w:r>
      <w:r w:rsidR="00FB37AE" w:rsidRPr="000C0FFD">
        <w:rPr>
          <w:rFonts w:cs="Traditional Arabic" w:hint="cs"/>
          <w:sz w:val="34"/>
          <w:szCs w:val="34"/>
          <w:shd w:val="clear" w:color="auto" w:fill="auto"/>
          <w:rtl/>
        </w:rPr>
        <w:t>،</w:t>
      </w:r>
      <w:r w:rsidR="00FB37AE" w:rsidRPr="000C0FFD">
        <w:rPr>
          <w:rFonts w:cs="Traditional Arabic"/>
          <w:sz w:val="34"/>
          <w:szCs w:val="34"/>
          <w:shd w:val="clear" w:color="auto" w:fill="auto"/>
          <w:rtl/>
        </w:rPr>
        <w:t xml:space="preserve"> عدد الأجزاء: ١٥</w:t>
      </w:r>
      <w:r w:rsidR="00FB37AE" w:rsidRPr="000C0FFD">
        <w:rPr>
          <w:rFonts w:cs="Traditional Arabic" w:hint="cs"/>
          <w:sz w:val="34"/>
          <w:szCs w:val="34"/>
          <w:shd w:val="clear" w:color="auto" w:fill="auto"/>
          <w:rtl/>
        </w:rPr>
        <w:t>.</w:t>
      </w:r>
    </w:p>
    <w:p w14:paraId="3291E10C" w14:textId="16F19334" w:rsidR="00FD1FE7" w:rsidRPr="000C0FFD" w:rsidRDefault="007C5D50" w:rsidP="008B290D">
      <w:pPr>
        <w:pStyle w:val="a3"/>
        <w:spacing w:before="40" w:after="40" w:line="240" w:lineRule="auto"/>
        <w:ind w:firstLine="153"/>
        <w:jc w:val="lowKashida"/>
        <w:rPr>
          <w:rFonts w:cs="Traditional Arabic"/>
          <w:sz w:val="34"/>
          <w:szCs w:val="34"/>
          <w:shd w:val="clear" w:color="auto" w:fill="auto"/>
          <w:rtl/>
        </w:rPr>
      </w:pPr>
      <w:r w:rsidRPr="000C0FFD">
        <w:rPr>
          <w:rStyle w:val="aa"/>
          <w:rFonts w:cs="Traditional Arabic" w:hint="cs"/>
          <w:i w:val="0"/>
          <w:iCs w:val="0"/>
          <w:sz w:val="34"/>
          <w:szCs w:val="34"/>
          <w:shd w:val="clear" w:color="auto" w:fill="auto"/>
          <w:rtl/>
        </w:rPr>
        <w:t xml:space="preserve">28- </w:t>
      </w:r>
      <w:r w:rsidR="00106CCB" w:rsidRPr="000C0FFD">
        <w:rPr>
          <w:rStyle w:val="aa"/>
          <w:rFonts w:cs="Traditional Arabic"/>
          <w:i w:val="0"/>
          <w:iCs w:val="0"/>
          <w:sz w:val="34"/>
          <w:szCs w:val="34"/>
          <w:shd w:val="clear" w:color="auto" w:fill="auto"/>
          <w:rtl/>
        </w:rPr>
        <w:t>شرح رياض الصالحين</w:t>
      </w:r>
      <w:r w:rsidR="00106CCB" w:rsidRPr="000C0FFD">
        <w:rPr>
          <w:rFonts w:cs="Traditional Arabic"/>
          <w:sz w:val="34"/>
          <w:szCs w:val="34"/>
          <w:shd w:val="clear" w:color="auto" w:fill="auto"/>
        </w:rPr>
        <w:t> </w:t>
      </w:r>
      <w:r w:rsidR="00106CCB" w:rsidRPr="000C0FFD">
        <w:rPr>
          <w:rFonts w:cs="Traditional Arabic"/>
          <w:sz w:val="34"/>
          <w:szCs w:val="34"/>
          <w:shd w:val="clear" w:color="auto" w:fill="auto"/>
          <w:rtl/>
        </w:rPr>
        <w:t>المؤلف: محمد</w:t>
      </w:r>
      <w:r w:rsidR="00106CCB" w:rsidRPr="000C0FFD">
        <w:rPr>
          <w:rFonts w:cs="Traditional Arabic"/>
          <w:sz w:val="34"/>
          <w:szCs w:val="34"/>
          <w:shd w:val="clear" w:color="auto" w:fill="auto"/>
        </w:rPr>
        <w:t> </w:t>
      </w:r>
      <w:r w:rsidR="00106CCB" w:rsidRPr="000C0FFD">
        <w:rPr>
          <w:rStyle w:val="aa"/>
          <w:rFonts w:cs="Traditional Arabic"/>
          <w:i w:val="0"/>
          <w:iCs w:val="0"/>
          <w:sz w:val="34"/>
          <w:szCs w:val="34"/>
          <w:shd w:val="clear" w:color="auto" w:fill="auto"/>
          <w:rtl/>
        </w:rPr>
        <w:t>بن</w:t>
      </w:r>
      <w:r w:rsidR="00106CCB" w:rsidRPr="000C0FFD">
        <w:rPr>
          <w:rFonts w:cs="Traditional Arabic"/>
          <w:sz w:val="34"/>
          <w:szCs w:val="34"/>
          <w:shd w:val="clear" w:color="auto" w:fill="auto"/>
        </w:rPr>
        <w:t> </w:t>
      </w:r>
      <w:r w:rsidR="00106CCB" w:rsidRPr="000C0FFD">
        <w:rPr>
          <w:rFonts w:cs="Traditional Arabic"/>
          <w:sz w:val="34"/>
          <w:szCs w:val="34"/>
          <w:shd w:val="clear" w:color="auto" w:fill="auto"/>
          <w:rtl/>
        </w:rPr>
        <w:t>صالح</w:t>
      </w:r>
      <w:r w:rsidR="00106CCB" w:rsidRPr="000C0FFD">
        <w:rPr>
          <w:rFonts w:cs="Traditional Arabic"/>
          <w:sz w:val="34"/>
          <w:szCs w:val="34"/>
          <w:shd w:val="clear" w:color="auto" w:fill="auto"/>
        </w:rPr>
        <w:t> </w:t>
      </w:r>
      <w:r w:rsidR="00106CCB" w:rsidRPr="000C0FFD">
        <w:rPr>
          <w:rStyle w:val="aa"/>
          <w:rFonts w:cs="Traditional Arabic"/>
          <w:i w:val="0"/>
          <w:iCs w:val="0"/>
          <w:sz w:val="34"/>
          <w:szCs w:val="34"/>
          <w:shd w:val="clear" w:color="auto" w:fill="auto"/>
          <w:rtl/>
        </w:rPr>
        <w:t>بن</w:t>
      </w:r>
      <w:r w:rsidR="00106CCB" w:rsidRPr="000C0FFD">
        <w:rPr>
          <w:rFonts w:cs="Traditional Arabic"/>
          <w:sz w:val="34"/>
          <w:szCs w:val="34"/>
          <w:shd w:val="clear" w:color="auto" w:fill="auto"/>
        </w:rPr>
        <w:t> </w:t>
      </w:r>
      <w:r w:rsidR="00106CCB" w:rsidRPr="000C0FFD">
        <w:rPr>
          <w:rFonts w:cs="Traditional Arabic"/>
          <w:sz w:val="34"/>
          <w:szCs w:val="34"/>
          <w:shd w:val="clear" w:color="auto" w:fill="auto"/>
          <w:rtl/>
        </w:rPr>
        <w:t>محمد</w:t>
      </w:r>
      <w:r w:rsidR="00106CCB" w:rsidRPr="000C0FFD">
        <w:rPr>
          <w:rFonts w:cs="Traditional Arabic"/>
          <w:sz w:val="34"/>
          <w:szCs w:val="34"/>
          <w:shd w:val="clear" w:color="auto" w:fill="auto"/>
        </w:rPr>
        <w:t> </w:t>
      </w:r>
      <w:r w:rsidR="00106CCB" w:rsidRPr="000C0FFD">
        <w:rPr>
          <w:rStyle w:val="aa"/>
          <w:rFonts w:cs="Traditional Arabic"/>
          <w:i w:val="0"/>
          <w:iCs w:val="0"/>
          <w:sz w:val="34"/>
          <w:szCs w:val="34"/>
          <w:shd w:val="clear" w:color="auto" w:fill="auto"/>
          <w:rtl/>
        </w:rPr>
        <w:t>العثيمين</w:t>
      </w:r>
      <w:r w:rsidR="000C0FFD">
        <w:rPr>
          <w:rFonts w:cs="Traditional Arabic"/>
          <w:sz w:val="34"/>
          <w:szCs w:val="34"/>
          <w:shd w:val="clear" w:color="auto" w:fill="auto"/>
          <w:rtl/>
        </w:rPr>
        <w:t>:</w:t>
      </w:r>
      <w:r w:rsidR="00106CCB" w:rsidRPr="000C0FFD">
        <w:rPr>
          <w:rFonts w:cs="Traditional Arabic" w:hint="cs"/>
          <w:sz w:val="34"/>
          <w:szCs w:val="34"/>
          <w:shd w:val="clear" w:color="auto" w:fill="auto"/>
          <w:rtl/>
        </w:rPr>
        <w:t xml:space="preserve"> (</w:t>
      </w:r>
      <w:r w:rsidR="00106CCB" w:rsidRPr="000C0FFD">
        <w:rPr>
          <w:rFonts w:cs="Traditional Arabic"/>
          <w:sz w:val="34"/>
          <w:szCs w:val="34"/>
          <w:shd w:val="clear" w:color="auto" w:fill="auto"/>
          <w:rtl/>
        </w:rPr>
        <w:t>ت</w:t>
      </w:r>
      <w:r w:rsidR="00106CCB" w:rsidRPr="000C0FFD">
        <w:rPr>
          <w:rFonts w:cs="Traditional Arabic" w:hint="cs"/>
          <w:sz w:val="34"/>
          <w:szCs w:val="34"/>
          <w:shd w:val="clear" w:color="auto" w:fill="auto"/>
          <w:rtl/>
        </w:rPr>
        <w:t>:</w:t>
      </w:r>
      <w:r w:rsidR="00106CCB" w:rsidRPr="000C0FFD">
        <w:rPr>
          <w:rFonts w:cs="Traditional Arabic"/>
          <w:sz w:val="34"/>
          <w:szCs w:val="34"/>
          <w:shd w:val="clear" w:color="auto" w:fill="auto"/>
          <w:rtl/>
        </w:rPr>
        <w:t xml:space="preserve"> ١٤٢١هـ)</w:t>
      </w:r>
      <w:r w:rsidR="000C0FFD">
        <w:rPr>
          <w:rFonts w:cs="Traditional Arabic"/>
          <w:sz w:val="34"/>
          <w:szCs w:val="34"/>
          <w:shd w:val="clear" w:color="auto" w:fill="auto"/>
          <w:rtl/>
        </w:rPr>
        <w:t xml:space="preserve"> </w:t>
      </w:r>
      <w:r w:rsidR="00106CCB" w:rsidRPr="000C0FFD">
        <w:rPr>
          <w:rFonts w:cs="Traditional Arabic"/>
          <w:sz w:val="34"/>
          <w:szCs w:val="34"/>
          <w:shd w:val="clear" w:color="auto" w:fill="auto"/>
          <w:rtl/>
        </w:rPr>
        <w:t>الناشر: مدار الوطن للنشر · سنة النشر: 1426 · عدد المجلدات: 6</w:t>
      </w:r>
      <w:r w:rsidR="000C0FFD">
        <w:rPr>
          <w:rFonts w:cs="Traditional Arabic"/>
          <w:sz w:val="34"/>
          <w:szCs w:val="34"/>
          <w:shd w:val="clear" w:color="auto" w:fill="auto"/>
          <w:rtl/>
        </w:rPr>
        <w:t>.</w:t>
      </w:r>
    </w:p>
    <w:p w14:paraId="217368D2" w14:textId="77777777" w:rsidR="0016627C" w:rsidRPr="000C0FFD" w:rsidRDefault="007C5D50" w:rsidP="008B290D">
      <w:pPr>
        <w:pStyle w:val="a3"/>
        <w:spacing w:before="40" w:after="40" w:line="240" w:lineRule="auto"/>
        <w:ind w:firstLine="153"/>
        <w:jc w:val="lowKashida"/>
        <w:rPr>
          <w:rFonts w:asciiTheme="majorHAnsi" w:hAnsiTheme="majorHAnsi" w:cs="Traditional Arabic"/>
          <w:b/>
          <w:bCs/>
          <w:sz w:val="34"/>
          <w:szCs w:val="34"/>
          <w:shd w:val="clear" w:color="auto" w:fill="auto"/>
          <w:rtl/>
        </w:rPr>
      </w:pPr>
      <w:r w:rsidRPr="000C0FFD">
        <w:rPr>
          <w:rFonts w:cs="Traditional Arabic" w:hint="cs"/>
          <w:sz w:val="34"/>
          <w:szCs w:val="34"/>
          <w:shd w:val="clear" w:color="auto" w:fill="auto"/>
          <w:rtl/>
        </w:rPr>
        <w:t xml:space="preserve">29- </w:t>
      </w:r>
      <w:r w:rsidR="00B7281B" w:rsidRPr="000C0FFD">
        <w:rPr>
          <w:rFonts w:cs="Traditional Arabic"/>
          <w:sz w:val="34"/>
          <w:szCs w:val="34"/>
          <w:shd w:val="clear" w:color="auto" w:fill="auto"/>
          <w:rtl/>
        </w:rPr>
        <w:t>شرح العقيدة الواسطية</w:t>
      </w:r>
      <w:r w:rsidR="00B7281B" w:rsidRPr="000C0FFD">
        <w:rPr>
          <w:rFonts w:cs="Traditional Arabic" w:hint="cs"/>
          <w:sz w:val="34"/>
          <w:szCs w:val="34"/>
          <w:shd w:val="clear" w:color="auto" w:fill="auto"/>
          <w:rtl/>
        </w:rPr>
        <w:t xml:space="preserve">، </w:t>
      </w:r>
      <w:r w:rsidR="00B7281B" w:rsidRPr="000C0FFD">
        <w:rPr>
          <w:rFonts w:cs="Traditional Arabic"/>
          <w:sz w:val="34"/>
          <w:szCs w:val="34"/>
          <w:shd w:val="clear" w:color="auto" w:fill="auto"/>
          <w:rtl/>
        </w:rPr>
        <w:t>المؤلف: محمد بن صالح بن محمد العثيمين (ت</w:t>
      </w:r>
      <w:r w:rsidR="00B7281B" w:rsidRPr="000C0FFD">
        <w:rPr>
          <w:rFonts w:cs="Traditional Arabic" w:hint="cs"/>
          <w:sz w:val="34"/>
          <w:szCs w:val="34"/>
          <w:shd w:val="clear" w:color="auto" w:fill="auto"/>
          <w:rtl/>
        </w:rPr>
        <w:t>:</w:t>
      </w:r>
      <w:r w:rsidR="00B7281B" w:rsidRPr="000C0FFD">
        <w:rPr>
          <w:rFonts w:cs="Traditional Arabic"/>
          <w:sz w:val="34"/>
          <w:szCs w:val="34"/>
          <w:shd w:val="clear" w:color="auto" w:fill="auto"/>
          <w:rtl/>
        </w:rPr>
        <w:t xml:space="preserve"> ١٤٢١</w:t>
      </w:r>
      <w:r w:rsidR="00B7281B" w:rsidRPr="000C0FFD">
        <w:rPr>
          <w:rFonts w:cs="Traditional Arabic" w:hint="cs"/>
          <w:sz w:val="34"/>
          <w:szCs w:val="34"/>
          <w:shd w:val="clear" w:color="auto" w:fill="auto"/>
          <w:rtl/>
        </w:rPr>
        <w:t xml:space="preserve">هـ)، </w:t>
      </w:r>
      <w:r w:rsidR="00B7281B" w:rsidRPr="000C0FFD">
        <w:rPr>
          <w:rFonts w:cs="Traditional Arabic"/>
          <w:sz w:val="34"/>
          <w:szCs w:val="34"/>
          <w:shd w:val="clear" w:color="auto" w:fill="auto"/>
          <w:rtl/>
        </w:rPr>
        <w:t>خرج أحاديثه واعتنى به: سعد بن فواز الصميل</w:t>
      </w:r>
      <w:r w:rsidR="00B7281B" w:rsidRPr="000C0FFD">
        <w:rPr>
          <w:rFonts w:cs="Traditional Arabic" w:hint="cs"/>
          <w:sz w:val="34"/>
          <w:szCs w:val="34"/>
          <w:shd w:val="clear" w:color="auto" w:fill="auto"/>
          <w:rtl/>
        </w:rPr>
        <w:t xml:space="preserve">، </w:t>
      </w:r>
      <w:r w:rsidR="00B7281B" w:rsidRPr="000C0FFD">
        <w:rPr>
          <w:rFonts w:cs="Traditional Arabic"/>
          <w:sz w:val="34"/>
          <w:szCs w:val="34"/>
          <w:shd w:val="clear" w:color="auto" w:fill="auto"/>
          <w:rtl/>
        </w:rPr>
        <w:t>الناشر: دار ابن الجوزي للنشر والتوزيع، المملكة العربية السعودية</w:t>
      </w:r>
      <w:r w:rsidR="00B7281B" w:rsidRPr="000C0FFD">
        <w:rPr>
          <w:rFonts w:cs="Traditional Arabic" w:hint="cs"/>
          <w:sz w:val="34"/>
          <w:szCs w:val="34"/>
          <w:shd w:val="clear" w:color="auto" w:fill="auto"/>
          <w:rtl/>
        </w:rPr>
        <w:t xml:space="preserve">، </w:t>
      </w:r>
      <w:r w:rsidR="00B7281B" w:rsidRPr="000C0FFD">
        <w:rPr>
          <w:rFonts w:cs="Traditional Arabic"/>
          <w:sz w:val="34"/>
          <w:szCs w:val="34"/>
          <w:shd w:val="clear" w:color="auto" w:fill="auto"/>
          <w:rtl/>
        </w:rPr>
        <w:t>الطبعة: السادسة، ١٤٢١</w:t>
      </w:r>
      <w:r w:rsidR="00B7281B" w:rsidRPr="000C0FFD">
        <w:rPr>
          <w:rFonts w:cs="Traditional Arabic" w:hint="cs"/>
          <w:sz w:val="34"/>
          <w:szCs w:val="34"/>
          <w:shd w:val="clear" w:color="auto" w:fill="auto"/>
          <w:rtl/>
        </w:rPr>
        <w:t xml:space="preserve">هـ، </w:t>
      </w:r>
      <w:r w:rsidR="00B7281B" w:rsidRPr="000C0FFD">
        <w:rPr>
          <w:rFonts w:cs="Traditional Arabic"/>
          <w:sz w:val="34"/>
          <w:szCs w:val="34"/>
          <w:shd w:val="clear" w:color="auto" w:fill="auto"/>
          <w:rtl/>
        </w:rPr>
        <w:t xml:space="preserve">عدد الأجزاء: </w:t>
      </w:r>
      <w:r w:rsidR="00B7281B" w:rsidRPr="000C0FFD">
        <w:rPr>
          <w:rFonts w:cs="Traditional Arabic" w:hint="cs"/>
          <w:sz w:val="34"/>
          <w:szCs w:val="34"/>
          <w:shd w:val="clear" w:color="auto" w:fill="auto"/>
          <w:rtl/>
        </w:rPr>
        <w:t>2.</w:t>
      </w:r>
    </w:p>
    <w:p w14:paraId="6389037F" w14:textId="77777777" w:rsidR="00305228" w:rsidRPr="000C0FFD" w:rsidRDefault="007C5D50" w:rsidP="008B290D">
      <w:pPr>
        <w:pStyle w:val="a3"/>
        <w:spacing w:before="40" w:after="40" w:line="240" w:lineRule="auto"/>
        <w:ind w:firstLine="153"/>
        <w:jc w:val="lowKashida"/>
        <w:rPr>
          <w:rFonts w:ascii="Arial" w:hAnsi="Arial" w:cs="Traditional Arabic"/>
          <w:sz w:val="34"/>
          <w:szCs w:val="34"/>
          <w:shd w:val="clear" w:color="auto" w:fill="auto"/>
          <w:rtl/>
        </w:rPr>
      </w:pPr>
      <w:r w:rsidRPr="000C0FFD">
        <w:rPr>
          <w:rFonts w:cs="Traditional Arabic" w:hint="cs"/>
          <w:sz w:val="34"/>
          <w:szCs w:val="34"/>
          <w:shd w:val="clear" w:color="auto" w:fill="auto"/>
          <w:rtl/>
        </w:rPr>
        <w:lastRenderedPageBreak/>
        <w:t xml:space="preserve">30- </w:t>
      </w:r>
      <w:r w:rsidR="0016627C" w:rsidRPr="000C0FFD">
        <w:rPr>
          <w:rFonts w:cs="Traditional Arabic"/>
          <w:sz w:val="34"/>
          <w:szCs w:val="34"/>
          <w:shd w:val="clear" w:color="auto" w:fill="auto"/>
          <w:rtl/>
        </w:rPr>
        <w:t>طبقات الحنابلة المؤلف: أبو الحسين محمد بن أبي يعلى وقف على طبعه وصححه: محمد حامد الفقي الناشر: مطبعة السنة المحمدية - القاهرة عام النشر: ١٣٧١هـ - ١٩٥٢م</w:t>
      </w:r>
      <w:r w:rsidR="0016627C" w:rsidRPr="000C0FFD">
        <w:rPr>
          <w:rFonts w:cs="Traditional Arabic" w:hint="cs"/>
          <w:sz w:val="34"/>
          <w:szCs w:val="34"/>
          <w:shd w:val="clear" w:color="auto" w:fill="auto"/>
          <w:rtl/>
        </w:rPr>
        <w:t>،</w:t>
      </w:r>
      <w:r w:rsidR="0016627C" w:rsidRPr="000C0FFD">
        <w:rPr>
          <w:rFonts w:cs="Traditional Arabic"/>
          <w:sz w:val="34"/>
          <w:szCs w:val="34"/>
          <w:shd w:val="clear" w:color="auto" w:fill="auto"/>
          <w:rtl/>
        </w:rPr>
        <w:t xml:space="preserve"> (وصورتها دار المعرفة، بيروت) عدد الأجزاء: ٢</w:t>
      </w:r>
      <w:r w:rsidR="0016627C" w:rsidRPr="000C0FFD">
        <w:rPr>
          <w:rFonts w:cs="Traditional Arabic" w:hint="cs"/>
          <w:sz w:val="34"/>
          <w:szCs w:val="34"/>
          <w:shd w:val="clear" w:color="auto" w:fill="auto"/>
          <w:rtl/>
        </w:rPr>
        <w:t>.</w:t>
      </w:r>
    </w:p>
    <w:p w14:paraId="1A581CB8" w14:textId="77777777" w:rsidR="00305228" w:rsidRPr="000C0FFD" w:rsidRDefault="007C5D5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31- </w:t>
      </w:r>
      <w:r w:rsidR="00305228" w:rsidRPr="000C0FFD">
        <w:rPr>
          <w:rFonts w:cs="Traditional Arabic"/>
          <w:sz w:val="34"/>
          <w:szCs w:val="34"/>
          <w:shd w:val="clear" w:color="auto" w:fill="auto"/>
          <w:rtl/>
        </w:rPr>
        <w:t>العلو للعلي الغفار في إيضاح صحيح الأخبار وسقيمها</w:t>
      </w:r>
      <w:r w:rsidR="00305228" w:rsidRPr="000C0FFD">
        <w:rPr>
          <w:rFonts w:cs="Traditional Arabic" w:hint="cs"/>
          <w:sz w:val="34"/>
          <w:szCs w:val="34"/>
          <w:shd w:val="clear" w:color="auto" w:fill="auto"/>
          <w:rtl/>
        </w:rPr>
        <w:t xml:space="preserve">، </w:t>
      </w:r>
      <w:r w:rsidR="00305228" w:rsidRPr="000C0FFD">
        <w:rPr>
          <w:rFonts w:cs="Traditional Arabic"/>
          <w:sz w:val="34"/>
          <w:szCs w:val="34"/>
          <w:shd w:val="clear" w:color="auto" w:fill="auto"/>
          <w:rtl/>
        </w:rPr>
        <w:t xml:space="preserve">المؤلف: شمس الدين أبو عبد الله محمد بن أحمد بن عثمان بن </w:t>
      </w:r>
      <w:proofErr w:type="spellStart"/>
      <w:r w:rsidR="00305228" w:rsidRPr="000C0FFD">
        <w:rPr>
          <w:rFonts w:cs="Traditional Arabic"/>
          <w:sz w:val="34"/>
          <w:szCs w:val="34"/>
          <w:shd w:val="clear" w:color="auto" w:fill="auto"/>
          <w:rtl/>
        </w:rPr>
        <w:t>قَايْماز</w:t>
      </w:r>
      <w:proofErr w:type="spellEnd"/>
      <w:r w:rsidR="00305228" w:rsidRPr="000C0FFD">
        <w:rPr>
          <w:rFonts w:cs="Traditional Arabic"/>
          <w:sz w:val="34"/>
          <w:szCs w:val="34"/>
          <w:shd w:val="clear" w:color="auto" w:fill="auto"/>
          <w:rtl/>
        </w:rPr>
        <w:t xml:space="preserve"> الذهبي (ت</w:t>
      </w:r>
      <w:r w:rsidR="006435D5" w:rsidRPr="000C0FFD">
        <w:rPr>
          <w:rFonts w:cs="Traditional Arabic" w:hint="cs"/>
          <w:sz w:val="34"/>
          <w:szCs w:val="34"/>
          <w:shd w:val="clear" w:color="auto" w:fill="auto"/>
          <w:rtl/>
        </w:rPr>
        <w:t>:</w:t>
      </w:r>
      <w:r w:rsidR="00305228" w:rsidRPr="000C0FFD">
        <w:rPr>
          <w:rFonts w:cs="Traditional Arabic"/>
          <w:sz w:val="34"/>
          <w:szCs w:val="34"/>
          <w:shd w:val="clear" w:color="auto" w:fill="auto"/>
          <w:rtl/>
        </w:rPr>
        <w:t xml:space="preserve"> ٧٤٨هـ</w:t>
      </w:r>
      <w:r w:rsidR="00305228" w:rsidRPr="000C0FFD">
        <w:rPr>
          <w:rFonts w:cs="Traditional Arabic" w:hint="cs"/>
          <w:sz w:val="34"/>
          <w:szCs w:val="34"/>
          <w:shd w:val="clear" w:color="auto" w:fill="auto"/>
          <w:rtl/>
        </w:rPr>
        <w:t xml:space="preserve">)، </w:t>
      </w:r>
      <w:r w:rsidR="00305228" w:rsidRPr="000C0FFD">
        <w:rPr>
          <w:rFonts w:cs="Traditional Arabic"/>
          <w:sz w:val="34"/>
          <w:szCs w:val="34"/>
          <w:shd w:val="clear" w:color="auto" w:fill="auto"/>
          <w:rtl/>
        </w:rPr>
        <w:t>المحقق: أبو محمد أشرف بن عبد المقصود</w:t>
      </w:r>
      <w:r w:rsidR="00305228" w:rsidRPr="000C0FFD">
        <w:rPr>
          <w:rFonts w:cs="Traditional Arabic" w:hint="cs"/>
          <w:sz w:val="34"/>
          <w:szCs w:val="34"/>
          <w:shd w:val="clear" w:color="auto" w:fill="auto"/>
          <w:rtl/>
        </w:rPr>
        <w:t xml:space="preserve">، </w:t>
      </w:r>
      <w:r w:rsidR="00305228" w:rsidRPr="000C0FFD">
        <w:rPr>
          <w:rFonts w:cs="Traditional Arabic"/>
          <w:sz w:val="34"/>
          <w:szCs w:val="34"/>
          <w:shd w:val="clear" w:color="auto" w:fill="auto"/>
          <w:rtl/>
        </w:rPr>
        <w:t>الناشر: مكتبة أضواء السلف - الرياض</w:t>
      </w:r>
      <w:r w:rsidR="00305228" w:rsidRPr="000C0FFD">
        <w:rPr>
          <w:rFonts w:cs="Traditional Arabic" w:hint="cs"/>
          <w:sz w:val="34"/>
          <w:szCs w:val="34"/>
          <w:shd w:val="clear" w:color="auto" w:fill="auto"/>
          <w:rtl/>
        </w:rPr>
        <w:t xml:space="preserve">، </w:t>
      </w:r>
      <w:r w:rsidR="00305228" w:rsidRPr="000C0FFD">
        <w:rPr>
          <w:rFonts w:cs="Traditional Arabic"/>
          <w:sz w:val="34"/>
          <w:szCs w:val="34"/>
          <w:shd w:val="clear" w:color="auto" w:fill="auto"/>
          <w:rtl/>
        </w:rPr>
        <w:t>الطبعة: الأولى، ١٤١٦هـ - ١٩٩٥م</w:t>
      </w:r>
      <w:r w:rsidR="00305228" w:rsidRPr="000C0FFD">
        <w:rPr>
          <w:rFonts w:cs="Traditional Arabic" w:hint="cs"/>
          <w:sz w:val="34"/>
          <w:szCs w:val="34"/>
          <w:shd w:val="clear" w:color="auto" w:fill="auto"/>
          <w:rtl/>
        </w:rPr>
        <w:t xml:space="preserve">، </w:t>
      </w:r>
      <w:r w:rsidR="00305228" w:rsidRPr="000C0FFD">
        <w:rPr>
          <w:rFonts w:cs="Traditional Arabic"/>
          <w:sz w:val="34"/>
          <w:szCs w:val="34"/>
          <w:shd w:val="clear" w:color="auto" w:fill="auto"/>
          <w:rtl/>
        </w:rPr>
        <w:t>عدد الصفحات: ٢٦٨</w:t>
      </w:r>
      <w:r w:rsidR="00305228" w:rsidRPr="000C0FFD">
        <w:rPr>
          <w:rFonts w:cs="Traditional Arabic" w:hint="cs"/>
          <w:sz w:val="34"/>
          <w:szCs w:val="34"/>
          <w:shd w:val="clear" w:color="auto" w:fill="auto"/>
          <w:rtl/>
        </w:rPr>
        <w:t>.</w:t>
      </w:r>
    </w:p>
    <w:p w14:paraId="415282CE" w14:textId="77777777" w:rsidR="00120E5E" w:rsidRPr="000C0FFD" w:rsidRDefault="007C5D50" w:rsidP="008B290D">
      <w:pPr>
        <w:pStyle w:val="a3"/>
        <w:spacing w:before="40" w:after="40" w:line="240" w:lineRule="auto"/>
        <w:ind w:firstLine="153"/>
        <w:jc w:val="lowKashida"/>
        <w:rPr>
          <w:rFonts w:asciiTheme="majorHAnsi" w:hAnsiTheme="majorHAnsi" w:cs="Traditional Arabic"/>
          <w:b/>
          <w:bCs/>
          <w:sz w:val="34"/>
          <w:szCs w:val="34"/>
          <w:shd w:val="clear" w:color="auto" w:fill="auto"/>
          <w:rtl/>
        </w:rPr>
      </w:pPr>
      <w:r w:rsidRPr="000C0FFD">
        <w:rPr>
          <w:rFonts w:cs="Traditional Arabic" w:hint="cs"/>
          <w:sz w:val="34"/>
          <w:szCs w:val="34"/>
          <w:shd w:val="clear" w:color="auto" w:fill="auto"/>
          <w:rtl/>
        </w:rPr>
        <w:t xml:space="preserve">32- </w:t>
      </w:r>
      <w:r w:rsidR="00FD1FE7" w:rsidRPr="000C0FFD">
        <w:rPr>
          <w:rFonts w:cs="Traditional Arabic"/>
          <w:sz w:val="34"/>
          <w:szCs w:val="34"/>
          <w:shd w:val="clear" w:color="auto" w:fill="auto"/>
          <w:rtl/>
        </w:rPr>
        <w:t>عَرَفةُ بْنُ طَنْطَاوِيِّ</w:t>
      </w:r>
      <w:r w:rsidR="00FD1FE7" w:rsidRPr="000C0FFD">
        <w:rPr>
          <w:rFonts w:cs="Traditional Arabic" w:hint="cs"/>
          <w:sz w:val="34"/>
          <w:szCs w:val="34"/>
          <w:shd w:val="clear" w:color="auto" w:fill="auto"/>
          <w:rtl/>
        </w:rPr>
        <w:t xml:space="preserve">، </w:t>
      </w:r>
      <w:hyperlink r:id="rId37" w:tgtFrame="_blank" w:history="1">
        <w:r w:rsidR="00FD1FE7" w:rsidRPr="000C0FFD">
          <w:rPr>
            <w:rFonts w:cs="Traditional Arabic"/>
            <w:sz w:val="34"/>
            <w:szCs w:val="34"/>
            <w:shd w:val="clear" w:color="auto" w:fill="auto"/>
            <w:rtl/>
          </w:rPr>
          <w:t>القَوَاعِدُ الجَلِيَّةُ فِي صِفَاتِ رَبِّ البَرِّيَةِ</w:t>
        </w:r>
        <w:r w:rsidR="00FD1FE7" w:rsidRPr="000C0FFD">
          <w:rPr>
            <w:rFonts w:cs="Traditional Arabic" w:hint="cs"/>
            <w:sz w:val="34"/>
            <w:szCs w:val="34"/>
            <w:shd w:val="clear" w:color="auto" w:fill="auto"/>
            <w:rtl/>
          </w:rPr>
          <w:t xml:space="preserve">: </w:t>
        </w:r>
        <w:r w:rsidR="00FD1FE7" w:rsidRPr="000C0FFD">
          <w:rPr>
            <w:rFonts w:cs="Traditional Arabic"/>
            <w:sz w:val="34"/>
            <w:szCs w:val="34"/>
            <w:shd w:val="clear" w:color="auto" w:fill="auto"/>
            <w:rtl/>
          </w:rPr>
          <w:t>(بحث محكم</w:t>
        </w:r>
        <w:r w:rsidR="00FD1FE7" w:rsidRPr="000C0FFD">
          <w:rPr>
            <w:rFonts w:cs="Traditional Arabic" w:hint="cs"/>
            <w:sz w:val="34"/>
            <w:szCs w:val="34"/>
            <w:shd w:val="clear" w:color="auto" w:fill="auto"/>
            <w:rtl/>
          </w:rPr>
          <w:t>)</w:t>
        </w:r>
      </w:hyperlink>
      <w:r w:rsidR="00FD1FE7" w:rsidRPr="000C0FFD">
        <w:rPr>
          <w:rFonts w:cs="Traditional Arabic"/>
          <w:sz w:val="34"/>
          <w:szCs w:val="34"/>
          <w:shd w:val="clear" w:color="auto" w:fill="auto"/>
        </w:rPr>
        <w:t xml:space="preserve"> </w:t>
      </w:r>
      <w:r w:rsidR="00FD1FE7" w:rsidRPr="000C0FFD">
        <w:rPr>
          <w:rFonts w:cs="Traditional Arabic" w:hint="cs"/>
          <w:sz w:val="34"/>
          <w:szCs w:val="34"/>
          <w:shd w:val="clear" w:color="auto" w:fill="auto"/>
          <w:rtl/>
        </w:rPr>
        <w:t>منشور في مجلة: البحوث الإسلامية، الصادر: في العدد الثامن والتسعين، في شهر شوال من عام: 1444هـ.</w:t>
      </w:r>
    </w:p>
    <w:p w14:paraId="1570E903" w14:textId="77777777" w:rsidR="00120E5E" w:rsidRPr="000C0FFD" w:rsidRDefault="007C5D50" w:rsidP="008B290D">
      <w:pPr>
        <w:spacing w:before="40" w:after="40" w:line="240" w:lineRule="auto"/>
        <w:ind w:firstLine="153"/>
        <w:jc w:val="lowKashida"/>
        <w:rPr>
          <w:rFonts w:cs="Traditional Arabic"/>
          <w:sz w:val="34"/>
          <w:szCs w:val="34"/>
          <w:rtl/>
        </w:rPr>
      </w:pPr>
      <w:r w:rsidRPr="000C0FFD">
        <w:rPr>
          <w:rFonts w:cs="Traditional Arabic" w:hint="cs"/>
          <w:sz w:val="34"/>
          <w:szCs w:val="34"/>
          <w:rtl/>
        </w:rPr>
        <w:t xml:space="preserve">33- </w:t>
      </w:r>
      <w:r w:rsidR="00120E5E" w:rsidRPr="000C0FFD">
        <w:rPr>
          <w:rFonts w:cs="Traditional Arabic"/>
          <w:sz w:val="34"/>
          <w:szCs w:val="34"/>
          <w:rtl/>
        </w:rPr>
        <w:t xml:space="preserve">الفرق بين الفرق وبيان الفرقة الناجية المؤلف: عبد القاهر بن طاهر بن محمد بن عبد الله البغدادي التميمي </w:t>
      </w:r>
      <w:proofErr w:type="spellStart"/>
      <w:r w:rsidR="00120E5E" w:rsidRPr="000C0FFD">
        <w:rPr>
          <w:rFonts w:cs="Traditional Arabic"/>
          <w:sz w:val="34"/>
          <w:szCs w:val="34"/>
          <w:rtl/>
        </w:rPr>
        <w:t>الأسفراييني</w:t>
      </w:r>
      <w:proofErr w:type="spellEnd"/>
      <w:r w:rsidR="00120E5E" w:rsidRPr="000C0FFD">
        <w:rPr>
          <w:rFonts w:cs="Traditional Arabic"/>
          <w:sz w:val="34"/>
          <w:szCs w:val="34"/>
          <w:rtl/>
        </w:rPr>
        <w:t>، أبو منصور (ت</w:t>
      </w:r>
      <w:r w:rsidR="00120E5E" w:rsidRPr="000C0FFD">
        <w:rPr>
          <w:rFonts w:cs="Traditional Arabic" w:hint="cs"/>
          <w:sz w:val="34"/>
          <w:szCs w:val="34"/>
          <w:rtl/>
        </w:rPr>
        <w:t>:</w:t>
      </w:r>
      <w:r w:rsidR="00120E5E" w:rsidRPr="000C0FFD">
        <w:rPr>
          <w:rFonts w:cs="Traditional Arabic"/>
          <w:sz w:val="34"/>
          <w:szCs w:val="34"/>
          <w:rtl/>
        </w:rPr>
        <w:t xml:space="preserve"> ٤٢٩هـ) الناشر: دار الآفاق الجديدة - بيروت الطبعة: الثانية، ١٩٧٧ عدد الصفحات: ٣٥٥</w:t>
      </w:r>
      <w:r w:rsidR="00120E5E" w:rsidRPr="000C0FFD">
        <w:rPr>
          <w:rFonts w:cs="Traditional Arabic" w:hint="cs"/>
          <w:sz w:val="34"/>
          <w:szCs w:val="34"/>
          <w:rtl/>
        </w:rPr>
        <w:t>.</w:t>
      </w:r>
    </w:p>
    <w:p w14:paraId="27A7D934" w14:textId="77777777" w:rsidR="00667E56" w:rsidRPr="000C0FFD" w:rsidRDefault="007C5D50" w:rsidP="008B290D">
      <w:pPr>
        <w:spacing w:before="40" w:after="40" w:line="240" w:lineRule="auto"/>
        <w:ind w:firstLine="153"/>
        <w:jc w:val="lowKashida"/>
        <w:rPr>
          <w:rFonts w:ascii="Arial" w:hAnsi="Arial" w:cs="Traditional Arabic"/>
          <w:sz w:val="34"/>
          <w:szCs w:val="34"/>
          <w:rtl/>
        </w:rPr>
      </w:pPr>
      <w:r w:rsidRPr="000C0FFD">
        <w:rPr>
          <w:rFonts w:cs="Traditional Arabic" w:hint="cs"/>
          <w:sz w:val="34"/>
          <w:szCs w:val="34"/>
          <w:rtl/>
        </w:rPr>
        <w:t xml:space="preserve">34- </w:t>
      </w:r>
      <w:r w:rsidR="00667E56" w:rsidRPr="000C0FFD">
        <w:rPr>
          <w:rFonts w:cs="Traditional Arabic" w:hint="cs"/>
          <w:sz w:val="34"/>
          <w:szCs w:val="34"/>
          <w:rtl/>
        </w:rPr>
        <w:t>ا</w:t>
      </w:r>
      <w:r w:rsidR="00667E56" w:rsidRPr="000C0FFD">
        <w:rPr>
          <w:rFonts w:cs="Traditional Arabic"/>
          <w:sz w:val="34"/>
          <w:szCs w:val="34"/>
          <w:rtl/>
        </w:rPr>
        <w:t>لفتوى الحموية الكبرى</w:t>
      </w:r>
      <w:r w:rsidR="00667E56" w:rsidRPr="000C0FFD">
        <w:rPr>
          <w:rFonts w:cs="Traditional Arabic" w:hint="cs"/>
          <w:sz w:val="34"/>
          <w:szCs w:val="34"/>
          <w:rtl/>
        </w:rPr>
        <w:t xml:space="preserve">، </w:t>
      </w:r>
      <w:r w:rsidR="00667E56" w:rsidRPr="000C0FFD">
        <w:rPr>
          <w:rFonts w:cs="Traditional Arabic"/>
          <w:sz w:val="34"/>
          <w:szCs w:val="34"/>
          <w:rtl/>
        </w:rPr>
        <w:t>المؤلف: تقي الدين أبو العَباس أحمد بن عبد الحليم بن عبد السلام بن عبد الله بن أبي القاسم بن محمد ابن تيمية الحراني الحنبلي الدمشقي (ت</w:t>
      </w:r>
      <w:r w:rsidR="00667E56" w:rsidRPr="000C0FFD">
        <w:rPr>
          <w:rFonts w:cs="Traditional Arabic" w:hint="cs"/>
          <w:sz w:val="34"/>
          <w:szCs w:val="34"/>
          <w:rtl/>
        </w:rPr>
        <w:t>:</w:t>
      </w:r>
      <w:r w:rsidR="00667E56" w:rsidRPr="000C0FFD">
        <w:rPr>
          <w:rFonts w:cs="Traditional Arabic"/>
          <w:sz w:val="34"/>
          <w:szCs w:val="34"/>
          <w:rtl/>
        </w:rPr>
        <w:t xml:space="preserve"> ٧٢٨هـ</w:t>
      </w:r>
      <w:r w:rsidR="00667E56" w:rsidRPr="000C0FFD">
        <w:rPr>
          <w:rFonts w:cs="Traditional Arabic" w:hint="cs"/>
          <w:sz w:val="34"/>
          <w:szCs w:val="34"/>
          <w:rtl/>
        </w:rPr>
        <w:t xml:space="preserve">)، </w:t>
      </w:r>
      <w:r w:rsidR="00667E56" w:rsidRPr="000C0FFD">
        <w:rPr>
          <w:rFonts w:cs="Traditional Arabic"/>
          <w:sz w:val="34"/>
          <w:szCs w:val="34"/>
          <w:rtl/>
        </w:rPr>
        <w:t>المحقق: د. حمد بن عبد المحسن التويجري</w:t>
      </w:r>
      <w:r w:rsidR="00667E56" w:rsidRPr="000C0FFD">
        <w:rPr>
          <w:rFonts w:cs="Traditional Arabic" w:hint="cs"/>
          <w:sz w:val="34"/>
          <w:szCs w:val="34"/>
          <w:rtl/>
        </w:rPr>
        <w:t xml:space="preserve">، </w:t>
      </w:r>
      <w:r w:rsidR="00667E56" w:rsidRPr="000C0FFD">
        <w:rPr>
          <w:rFonts w:cs="Traditional Arabic"/>
          <w:sz w:val="34"/>
          <w:szCs w:val="34"/>
          <w:rtl/>
        </w:rPr>
        <w:t xml:space="preserve">الناشر: دار </w:t>
      </w:r>
      <w:proofErr w:type="spellStart"/>
      <w:r w:rsidR="00667E56" w:rsidRPr="000C0FFD">
        <w:rPr>
          <w:rFonts w:cs="Traditional Arabic"/>
          <w:sz w:val="34"/>
          <w:szCs w:val="34"/>
          <w:rtl/>
        </w:rPr>
        <w:t>الصميعي</w:t>
      </w:r>
      <w:proofErr w:type="spellEnd"/>
      <w:r w:rsidR="00667E56" w:rsidRPr="000C0FFD">
        <w:rPr>
          <w:rFonts w:cs="Traditional Arabic"/>
          <w:sz w:val="34"/>
          <w:szCs w:val="34"/>
          <w:rtl/>
        </w:rPr>
        <w:t xml:space="preserve"> - الرياض</w:t>
      </w:r>
      <w:r w:rsidR="00667E56" w:rsidRPr="000C0FFD">
        <w:rPr>
          <w:rFonts w:cs="Traditional Arabic" w:hint="cs"/>
          <w:sz w:val="34"/>
          <w:szCs w:val="34"/>
          <w:rtl/>
        </w:rPr>
        <w:t>،</w:t>
      </w:r>
      <w:r w:rsidR="00667E56" w:rsidRPr="000C0FFD">
        <w:rPr>
          <w:rFonts w:cs="Traditional Arabic"/>
          <w:sz w:val="34"/>
          <w:szCs w:val="34"/>
        </w:rPr>
        <w:t xml:space="preserve"> </w:t>
      </w:r>
      <w:r w:rsidR="00667E56" w:rsidRPr="000C0FFD">
        <w:rPr>
          <w:rFonts w:cs="Traditional Arabic"/>
          <w:sz w:val="34"/>
          <w:szCs w:val="34"/>
          <w:rtl/>
        </w:rPr>
        <w:t>الطبعة: الطبعة الثانية ١٤٢٥هـ / ٢٠٠٤م</w:t>
      </w:r>
      <w:r w:rsidR="00667E56" w:rsidRPr="000C0FFD">
        <w:rPr>
          <w:rFonts w:cs="Traditional Arabic" w:hint="cs"/>
          <w:sz w:val="34"/>
          <w:szCs w:val="34"/>
          <w:rtl/>
        </w:rPr>
        <w:t>،</w:t>
      </w:r>
      <w:r w:rsidR="00667E56" w:rsidRPr="000C0FFD">
        <w:rPr>
          <w:rFonts w:cs="Traditional Arabic"/>
          <w:sz w:val="34"/>
          <w:szCs w:val="34"/>
        </w:rPr>
        <w:t xml:space="preserve"> </w:t>
      </w:r>
      <w:r w:rsidR="00667E56" w:rsidRPr="000C0FFD">
        <w:rPr>
          <w:rFonts w:cs="Traditional Arabic"/>
          <w:sz w:val="34"/>
          <w:szCs w:val="34"/>
          <w:rtl/>
        </w:rPr>
        <w:t>عدد الصفحات: ٥٥٦</w:t>
      </w:r>
      <w:r w:rsidR="00667E56" w:rsidRPr="000C0FFD">
        <w:rPr>
          <w:rFonts w:cs="Traditional Arabic" w:hint="cs"/>
          <w:sz w:val="34"/>
          <w:szCs w:val="34"/>
          <w:rtl/>
        </w:rPr>
        <w:t>.</w:t>
      </w:r>
    </w:p>
    <w:p w14:paraId="6D4473CF" w14:textId="77777777" w:rsidR="00667E56" w:rsidRPr="000C0FFD" w:rsidRDefault="007C5D50" w:rsidP="008B290D">
      <w:pPr>
        <w:spacing w:before="40" w:after="40" w:line="240" w:lineRule="auto"/>
        <w:ind w:firstLine="153"/>
        <w:jc w:val="lowKashida"/>
        <w:rPr>
          <w:rFonts w:ascii="Arial" w:hAnsi="Arial" w:cs="Traditional Arabic"/>
          <w:sz w:val="34"/>
          <w:szCs w:val="34"/>
          <w:rtl/>
        </w:rPr>
      </w:pPr>
      <w:r w:rsidRPr="000C0FFD">
        <w:rPr>
          <w:rFonts w:ascii="Arial" w:hAnsi="Arial" w:cs="Traditional Arabic" w:hint="cs"/>
          <w:sz w:val="34"/>
          <w:szCs w:val="34"/>
          <w:rtl/>
        </w:rPr>
        <w:t xml:space="preserve">35- </w:t>
      </w:r>
      <w:r w:rsidR="00667E56" w:rsidRPr="000C0FFD">
        <w:rPr>
          <w:rFonts w:ascii="Arial" w:hAnsi="Arial" w:cs="Traditional Arabic"/>
          <w:sz w:val="34"/>
          <w:szCs w:val="34"/>
          <w:rtl/>
        </w:rPr>
        <w:t>فتح الباري شرح صحيح البخاري المؤلف: أحمد بن علي بن حجر أبو الفضل العسقلاني الشافعي الناشر: دار المعرفة - بيروت، 1379</w:t>
      </w:r>
      <w:r w:rsidR="00667E56" w:rsidRPr="000C0FFD">
        <w:rPr>
          <w:rFonts w:ascii="Arial" w:hAnsi="Arial" w:cs="Traditional Arabic" w:hint="cs"/>
          <w:sz w:val="34"/>
          <w:szCs w:val="34"/>
          <w:rtl/>
        </w:rPr>
        <w:t xml:space="preserve">هـ- </w:t>
      </w:r>
      <w:r w:rsidR="00667E56" w:rsidRPr="000C0FFD">
        <w:rPr>
          <w:rFonts w:ascii="Arial" w:hAnsi="Arial" w:cs="Traditional Arabic"/>
          <w:sz w:val="34"/>
          <w:szCs w:val="34"/>
          <w:rtl/>
        </w:rPr>
        <w:t xml:space="preserve">رقم كتبه وأبوابه وأحاديثه: محمد فؤاد عبد الباقي قام بإخراجه وصححه وأشرف على طبعه: محب الدين الخطيب عليه تعليقات العلامة: عبد العزيز بن عبد الله بن باز عدد الأجزاء: </w:t>
      </w:r>
    </w:p>
    <w:p w14:paraId="761BB6D2" w14:textId="77777777" w:rsidR="00667E56" w:rsidRPr="000C0FFD" w:rsidRDefault="00667E56" w:rsidP="008B290D">
      <w:pPr>
        <w:spacing w:before="40" w:after="40" w:line="240" w:lineRule="auto"/>
        <w:ind w:firstLine="153"/>
        <w:jc w:val="lowKashida"/>
        <w:rPr>
          <w:rFonts w:ascii="Arial" w:hAnsi="Arial" w:cs="Traditional Arabic"/>
          <w:sz w:val="34"/>
          <w:szCs w:val="34"/>
          <w:rtl/>
        </w:rPr>
      </w:pPr>
      <w:r w:rsidRPr="000C0FFD">
        <w:rPr>
          <w:rFonts w:ascii="Arial" w:hAnsi="Arial" w:cs="Traditional Arabic"/>
          <w:sz w:val="34"/>
          <w:szCs w:val="34"/>
          <w:rtl/>
        </w:rPr>
        <w:t>13</w:t>
      </w:r>
      <w:r w:rsidRPr="000C0FFD">
        <w:rPr>
          <w:rFonts w:cs="Traditional Arabic" w:hint="cs"/>
          <w:sz w:val="34"/>
          <w:szCs w:val="34"/>
          <w:rtl/>
        </w:rPr>
        <w:t>.</w:t>
      </w:r>
    </w:p>
    <w:p w14:paraId="2041826A" w14:textId="7A20307F" w:rsidR="0016627C" w:rsidRPr="000C0FFD" w:rsidRDefault="007C5D50"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36-</w:t>
      </w:r>
      <w:r w:rsidR="005F7733" w:rsidRPr="000C0FFD">
        <w:rPr>
          <w:rFonts w:cs="Traditional Arabic"/>
          <w:sz w:val="34"/>
          <w:szCs w:val="34"/>
          <w:shd w:val="clear" w:color="auto" w:fill="auto"/>
        </w:rPr>
        <w:t> </w:t>
      </w:r>
      <w:r w:rsidR="005F7733" w:rsidRPr="000C0FFD">
        <w:rPr>
          <w:rFonts w:cs="Traditional Arabic"/>
          <w:sz w:val="34"/>
          <w:szCs w:val="34"/>
          <w:shd w:val="clear" w:color="auto" w:fill="auto"/>
          <w:rtl/>
        </w:rPr>
        <w:t>فتاوى نور على الدرب المؤلف: عبد العزيز بن عبد الله بن باز (ت</w:t>
      </w:r>
      <w:r w:rsidR="005F7733" w:rsidRPr="000C0FFD">
        <w:rPr>
          <w:rFonts w:cs="Traditional Arabic" w:hint="cs"/>
          <w:sz w:val="34"/>
          <w:szCs w:val="34"/>
          <w:shd w:val="clear" w:color="auto" w:fill="auto"/>
          <w:rtl/>
        </w:rPr>
        <w:t>:</w:t>
      </w:r>
      <w:r w:rsidR="005F7733" w:rsidRPr="000C0FFD">
        <w:rPr>
          <w:rFonts w:cs="Traditional Arabic"/>
          <w:sz w:val="34"/>
          <w:szCs w:val="34"/>
          <w:shd w:val="clear" w:color="auto" w:fill="auto"/>
          <w:rtl/>
        </w:rPr>
        <w:t xml:space="preserve"> ١٤٢٠هـ) جمعها: الدكتور محمد بن سعد الشويعر قدم لها: عبد العزيز بن عبد الله بن محمد آل الشيخ عدد الأجزاء: ٢٢</w:t>
      </w:r>
      <w:r w:rsidR="000C0FFD">
        <w:rPr>
          <w:rFonts w:cs="Traditional Arabic"/>
          <w:sz w:val="34"/>
          <w:szCs w:val="34"/>
          <w:shd w:val="clear" w:color="auto" w:fill="auto"/>
          <w:rtl/>
        </w:rPr>
        <w:t>.</w:t>
      </w:r>
      <w:r w:rsidR="005F7733" w:rsidRPr="000C0FFD">
        <w:rPr>
          <w:rFonts w:cs="Traditional Arabic"/>
          <w:sz w:val="34"/>
          <w:szCs w:val="34"/>
          <w:shd w:val="clear" w:color="auto" w:fill="auto"/>
        </w:rPr>
        <w:t> </w:t>
      </w:r>
    </w:p>
    <w:p w14:paraId="0C34D42F" w14:textId="723E9653" w:rsidR="00484A30" w:rsidRPr="000C0FFD" w:rsidRDefault="00484A3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sz w:val="34"/>
          <w:szCs w:val="34"/>
          <w:shd w:val="clear" w:color="auto" w:fill="auto"/>
        </w:rPr>
        <w:lastRenderedPageBreak/>
        <w:t> </w:t>
      </w:r>
      <w:r w:rsidR="007C5D50" w:rsidRPr="000C0FFD">
        <w:rPr>
          <w:rFonts w:cs="Traditional Arabic" w:hint="cs"/>
          <w:sz w:val="34"/>
          <w:szCs w:val="34"/>
          <w:shd w:val="clear" w:color="auto" w:fill="auto"/>
          <w:rtl/>
        </w:rPr>
        <w:t xml:space="preserve">37- </w:t>
      </w:r>
      <w:r w:rsidR="0016627C" w:rsidRPr="000C0FFD">
        <w:rPr>
          <w:rFonts w:cs="Traditional Arabic"/>
          <w:sz w:val="34"/>
          <w:szCs w:val="34"/>
          <w:shd w:val="clear" w:color="auto" w:fill="auto"/>
          <w:rtl/>
        </w:rPr>
        <w:t>القول المفيد على كتاب التوحيد المؤلف: محمد بن صالح بن محمد العثيمين (ت</w:t>
      </w:r>
      <w:r w:rsidR="0016627C" w:rsidRPr="000C0FFD">
        <w:rPr>
          <w:rFonts w:cs="Traditional Arabic" w:hint="cs"/>
          <w:sz w:val="34"/>
          <w:szCs w:val="34"/>
          <w:shd w:val="clear" w:color="auto" w:fill="auto"/>
          <w:rtl/>
        </w:rPr>
        <w:t>:</w:t>
      </w:r>
      <w:r w:rsidR="0016627C" w:rsidRPr="000C0FFD">
        <w:rPr>
          <w:rFonts w:cs="Traditional Arabic"/>
          <w:sz w:val="34"/>
          <w:szCs w:val="34"/>
          <w:shd w:val="clear" w:color="auto" w:fill="auto"/>
          <w:rtl/>
        </w:rPr>
        <w:t xml:space="preserve"> ١٤٢١هـ) الناشر: دار ابن الجوزي، المملكة العربية السعودية الطبعة: الثانية</w:t>
      </w:r>
      <w:r w:rsidR="000C0FFD">
        <w:rPr>
          <w:rFonts w:cs="Traditional Arabic"/>
          <w:sz w:val="34"/>
          <w:szCs w:val="34"/>
          <w:shd w:val="clear" w:color="auto" w:fill="auto"/>
          <w:rtl/>
        </w:rPr>
        <w:t>،</w:t>
      </w:r>
      <w:r w:rsidR="0016627C" w:rsidRPr="000C0FFD">
        <w:rPr>
          <w:rFonts w:cs="Traditional Arabic"/>
          <w:sz w:val="34"/>
          <w:szCs w:val="34"/>
          <w:shd w:val="clear" w:color="auto" w:fill="auto"/>
          <w:rtl/>
        </w:rPr>
        <w:t xml:space="preserve"> محرم ١٤٢٤هـ عدد الأجزاء: ٢</w:t>
      </w:r>
      <w:r w:rsidR="000C0FFD">
        <w:rPr>
          <w:rFonts w:cs="Traditional Arabic"/>
          <w:sz w:val="34"/>
          <w:szCs w:val="34"/>
          <w:shd w:val="clear" w:color="auto" w:fill="auto"/>
          <w:rtl/>
        </w:rPr>
        <w:t>.</w:t>
      </w:r>
    </w:p>
    <w:p w14:paraId="61BCC0FA" w14:textId="7728AFE3" w:rsidR="00484A30" w:rsidRPr="000C0FFD" w:rsidRDefault="007C5D50"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 xml:space="preserve">38- </w:t>
      </w:r>
      <w:r w:rsidR="00484A30" w:rsidRPr="000C0FFD">
        <w:rPr>
          <w:rFonts w:cs="Traditional Arabic"/>
          <w:sz w:val="34"/>
          <w:szCs w:val="34"/>
          <w:shd w:val="clear" w:color="auto" w:fill="auto"/>
          <w:rtl/>
        </w:rPr>
        <w:t>كتاب التوحيد وإثبات صفات الرب عز وجل المؤلف: أبو بكر محمد بن إسحاق بن خزيمة بن المغيرة بن صالح بن بكر السلمي النيسابوري (ت</w:t>
      </w:r>
      <w:r w:rsidR="00484A30" w:rsidRPr="000C0FFD">
        <w:rPr>
          <w:rFonts w:cs="Traditional Arabic" w:hint="cs"/>
          <w:sz w:val="34"/>
          <w:szCs w:val="34"/>
          <w:shd w:val="clear" w:color="auto" w:fill="auto"/>
          <w:rtl/>
        </w:rPr>
        <w:t>:</w:t>
      </w:r>
      <w:r w:rsidR="00484A30" w:rsidRPr="000C0FFD">
        <w:rPr>
          <w:rFonts w:cs="Traditional Arabic"/>
          <w:sz w:val="34"/>
          <w:szCs w:val="34"/>
          <w:shd w:val="clear" w:color="auto" w:fill="auto"/>
          <w:rtl/>
        </w:rPr>
        <w:t xml:space="preserve"> ٣١١هـ) المحقق: عبد العزيز بن إبراهيم الشهوان الناشر: مكتبة الرشد - السعودية - الرياض الطبعة: الخامسة، ١٤١٤هـ - ١٩٩٤م عدد الأجزاء: ٢</w:t>
      </w:r>
      <w:r w:rsidR="000C0FFD">
        <w:rPr>
          <w:rFonts w:cs="Traditional Arabic"/>
          <w:sz w:val="34"/>
          <w:szCs w:val="34"/>
          <w:shd w:val="clear" w:color="auto" w:fill="auto"/>
          <w:rtl/>
        </w:rPr>
        <w:t>.</w:t>
      </w:r>
    </w:p>
    <w:p w14:paraId="21440F9D" w14:textId="1EA9B049" w:rsidR="004F0247" w:rsidRPr="000C0FFD" w:rsidRDefault="007C5D50" w:rsidP="008B290D">
      <w:pPr>
        <w:pStyle w:val="a3"/>
        <w:spacing w:before="40" w:after="40" w:line="240" w:lineRule="auto"/>
        <w:ind w:firstLine="153"/>
        <w:jc w:val="lowKashida"/>
        <w:rPr>
          <w:rFonts w:ascii="Arial" w:hAnsi="Arial" w:cs="Traditional Arabic"/>
          <w:sz w:val="34"/>
          <w:szCs w:val="34"/>
          <w:shd w:val="clear" w:color="auto" w:fill="auto"/>
          <w:rtl/>
        </w:rPr>
      </w:pPr>
      <w:r w:rsidRPr="000C0FFD">
        <w:rPr>
          <w:rFonts w:cs="Traditional Arabic" w:hint="cs"/>
          <w:sz w:val="34"/>
          <w:szCs w:val="34"/>
          <w:shd w:val="clear" w:color="auto" w:fill="auto"/>
          <w:rtl/>
        </w:rPr>
        <w:t xml:space="preserve">39- </w:t>
      </w:r>
      <w:r w:rsidR="00484A30" w:rsidRPr="000C0FFD">
        <w:rPr>
          <w:rFonts w:cs="Traditional Arabic"/>
          <w:sz w:val="34"/>
          <w:szCs w:val="34"/>
          <w:shd w:val="clear" w:color="auto" w:fill="auto"/>
          <w:rtl/>
        </w:rPr>
        <w:t xml:space="preserve">كشف الأسرار عن أصول فخر الإسلام </w:t>
      </w:r>
      <w:proofErr w:type="spellStart"/>
      <w:r w:rsidR="00484A30" w:rsidRPr="000C0FFD">
        <w:rPr>
          <w:rFonts w:cs="Traditional Arabic"/>
          <w:sz w:val="34"/>
          <w:szCs w:val="34"/>
          <w:shd w:val="clear" w:color="auto" w:fill="auto"/>
          <w:rtl/>
        </w:rPr>
        <w:t>البزدوي</w:t>
      </w:r>
      <w:proofErr w:type="spellEnd"/>
      <w:r w:rsidR="00484A30" w:rsidRPr="000C0FFD">
        <w:rPr>
          <w:rFonts w:cs="Traditional Arabic"/>
          <w:sz w:val="34"/>
          <w:szCs w:val="34"/>
          <w:shd w:val="clear" w:color="auto" w:fill="auto"/>
          <w:rtl/>
        </w:rPr>
        <w:t xml:space="preserve"> المؤلف: علاء الدين، عبد العزيز بن أحمد البخاري (ت</w:t>
      </w:r>
      <w:r w:rsidR="0016627C" w:rsidRPr="000C0FFD">
        <w:rPr>
          <w:rFonts w:cs="Traditional Arabic" w:hint="cs"/>
          <w:sz w:val="34"/>
          <w:szCs w:val="34"/>
          <w:shd w:val="clear" w:color="auto" w:fill="auto"/>
          <w:rtl/>
        </w:rPr>
        <w:t>:</w:t>
      </w:r>
      <w:r w:rsidRPr="000C0FFD">
        <w:rPr>
          <w:rFonts w:cs="Traditional Arabic"/>
          <w:sz w:val="34"/>
          <w:szCs w:val="34"/>
          <w:shd w:val="clear" w:color="auto" w:fill="auto"/>
          <w:rtl/>
        </w:rPr>
        <w:t xml:space="preserve"> ٧٣٠</w:t>
      </w:r>
      <w:r w:rsidR="00484A30" w:rsidRPr="000C0FFD">
        <w:rPr>
          <w:rFonts w:cs="Traditional Arabic"/>
          <w:sz w:val="34"/>
          <w:szCs w:val="34"/>
          <w:shd w:val="clear" w:color="auto" w:fill="auto"/>
          <w:rtl/>
        </w:rPr>
        <w:t xml:space="preserve">هـ) وبهامشه: </w:t>
      </w:r>
      <w:r w:rsidR="00484A30" w:rsidRPr="000C0FFD">
        <w:rPr>
          <w:rFonts w:cs="Traditional Arabic" w:hint="cs"/>
          <w:sz w:val="34"/>
          <w:szCs w:val="34"/>
          <w:shd w:val="clear" w:color="auto" w:fill="auto"/>
          <w:rtl/>
        </w:rPr>
        <w:t>"</w:t>
      </w:r>
      <w:r w:rsidR="00484A30" w:rsidRPr="000C0FFD">
        <w:rPr>
          <w:rFonts w:cs="Traditional Arabic"/>
          <w:sz w:val="34"/>
          <w:szCs w:val="34"/>
          <w:shd w:val="clear" w:color="auto" w:fill="auto"/>
          <w:rtl/>
        </w:rPr>
        <w:t xml:space="preserve">أصول </w:t>
      </w:r>
      <w:proofErr w:type="spellStart"/>
      <w:r w:rsidR="00484A30" w:rsidRPr="000C0FFD">
        <w:rPr>
          <w:rFonts w:cs="Traditional Arabic"/>
          <w:sz w:val="34"/>
          <w:szCs w:val="34"/>
          <w:shd w:val="clear" w:color="auto" w:fill="auto"/>
          <w:rtl/>
        </w:rPr>
        <w:t>البزدوي</w:t>
      </w:r>
      <w:proofErr w:type="spellEnd"/>
      <w:r w:rsidR="00484A30" w:rsidRPr="000C0FFD">
        <w:rPr>
          <w:rFonts w:cs="Traditional Arabic" w:hint="cs"/>
          <w:sz w:val="34"/>
          <w:szCs w:val="34"/>
          <w:shd w:val="clear" w:color="auto" w:fill="auto"/>
          <w:rtl/>
        </w:rPr>
        <w:t>"</w:t>
      </w:r>
      <w:r w:rsidR="00484A30" w:rsidRPr="000C0FFD">
        <w:rPr>
          <w:rFonts w:cs="Traditional Arabic"/>
          <w:sz w:val="34"/>
          <w:szCs w:val="34"/>
          <w:shd w:val="clear" w:color="auto" w:fill="auto"/>
          <w:rtl/>
        </w:rPr>
        <w:t xml:space="preserve"> [وقد تم وضعها بأعلى الصفحات في هذه النسخة الإلكترونية] الناشر: شركة الصحافة العثمانية، إسطنبول الطبعة: الأولى، مطبعة سنده ١٣٠٨هـ - ١٨٩٠م</w:t>
      </w:r>
      <w:r w:rsidR="00484A30" w:rsidRPr="000C0FFD">
        <w:rPr>
          <w:rFonts w:cs="Traditional Arabic" w:hint="cs"/>
          <w:sz w:val="34"/>
          <w:szCs w:val="34"/>
          <w:shd w:val="clear" w:color="auto" w:fill="auto"/>
          <w:rtl/>
        </w:rPr>
        <w:t>،</w:t>
      </w:r>
      <w:r w:rsidR="00484A30" w:rsidRPr="000C0FFD">
        <w:rPr>
          <w:rFonts w:cs="Traditional Arabic"/>
          <w:sz w:val="34"/>
          <w:szCs w:val="34"/>
          <w:shd w:val="clear" w:color="auto" w:fill="auto"/>
          <w:rtl/>
        </w:rPr>
        <w:t xml:space="preserve"> عدد الأجزاء: ٤</w:t>
      </w:r>
      <w:r w:rsidR="000C0FFD">
        <w:rPr>
          <w:rFonts w:cs="Traditional Arabic"/>
          <w:sz w:val="34"/>
          <w:szCs w:val="34"/>
          <w:shd w:val="clear" w:color="auto" w:fill="auto"/>
          <w:rtl/>
        </w:rPr>
        <w:t>.</w:t>
      </w:r>
    </w:p>
    <w:p w14:paraId="4B17B6E0" w14:textId="77777777" w:rsidR="004F0247" w:rsidRPr="000C0FFD" w:rsidRDefault="007C5D50" w:rsidP="008B290D">
      <w:pPr>
        <w:pStyle w:val="a3"/>
        <w:spacing w:before="40" w:after="40" w:line="240" w:lineRule="auto"/>
        <w:ind w:firstLine="153"/>
        <w:jc w:val="lowKashida"/>
        <w:rPr>
          <w:rFonts w:cs="Traditional Arabic"/>
          <w:sz w:val="34"/>
          <w:szCs w:val="34"/>
          <w:shd w:val="clear" w:color="auto" w:fill="auto"/>
        </w:rPr>
      </w:pPr>
      <w:r w:rsidRPr="000C0FFD">
        <w:rPr>
          <w:rFonts w:cs="Traditional Arabic" w:hint="cs"/>
          <w:sz w:val="34"/>
          <w:szCs w:val="34"/>
          <w:shd w:val="clear" w:color="auto" w:fill="auto"/>
          <w:rtl/>
        </w:rPr>
        <w:t xml:space="preserve">40- </w:t>
      </w:r>
      <w:r w:rsidR="004F0247" w:rsidRPr="000C0FFD">
        <w:rPr>
          <w:rFonts w:cs="Traditional Arabic"/>
          <w:sz w:val="34"/>
          <w:szCs w:val="34"/>
          <w:shd w:val="clear" w:color="auto" w:fill="auto"/>
          <w:rtl/>
        </w:rPr>
        <w:t>لوامع الأنوار البهية وسواطع الأسرار الأثرية لشرح الدرة المضية في عقد الفرقة المرضية</w:t>
      </w:r>
      <w:r w:rsidR="004F0247" w:rsidRPr="000C0FFD">
        <w:rPr>
          <w:rFonts w:cs="Traditional Arabic" w:hint="cs"/>
          <w:sz w:val="34"/>
          <w:szCs w:val="34"/>
          <w:shd w:val="clear" w:color="auto" w:fill="auto"/>
          <w:rtl/>
        </w:rPr>
        <w:t>،</w:t>
      </w:r>
      <w:r w:rsidR="004F0247" w:rsidRPr="000C0FFD">
        <w:rPr>
          <w:rFonts w:cs="Traditional Arabic"/>
          <w:sz w:val="34"/>
          <w:szCs w:val="34"/>
          <w:shd w:val="clear" w:color="auto" w:fill="auto"/>
        </w:rPr>
        <w:t xml:space="preserve"> </w:t>
      </w:r>
      <w:r w:rsidR="004F0247" w:rsidRPr="000C0FFD">
        <w:rPr>
          <w:rFonts w:cs="Traditional Arabic"/>
          <w:sz w:val="34"/>
          <w:szCs w:val="34"/>
          <w:shd w:val="clear" w:color="auto" w:fill="auto"/>
          <w:rtl/>
        </w:rPr>
        <w:t>المؤلف: شمس الدين، أبو العون محمد بن أحمد بن سالم السفاريني الحنبلي (ت</w:t>
      </w:r>
      <w:r w:rsidR="004F0247" w:rsidRPr="000C0FFD">
        <w:rPr>
          <w:rFonts w:cs="Traditional Arabic" w:hint="cs"/>
          <w:sz w:val="34"/>
          <w:szCs w:val="34"/>
          <w:shd w:val="clear" w:color="auto" w:fill="auto"/>
          <w:rtl/>
        </w:rPr>
        <w:t>:</w:t>
      </w:r>
      <w:r w:rsidR="004F0247" w:rsidRPr="000C0FFD">
        <w:rPr>
          <w:rFonts w:cs="Traditional Arabic"/>
          <w:sz w:val="34"/>
          <w:szCs w:val="34"/>
          <w:shd w:val="clear" w:color="auto" w:fill="auto"/>
          <w:rtl/>
        </w:rPr>
        <w:t xml:space="preserve"> ١١٨٨هـ</w:t>
      </w:r>
      <w:r w:rsidR="004F0247" w:rsidRPr="000C0FFD">
        <w:rPr>
          <w:rFonts w:cs="Traditional Arabic" w:hint="cs"/>
          <w:sz w:val="34"/>
          <w:szCs w:val="34"/>
          <w:shd w:val="clear" w:color="auto" w:fill="auto"/>
          <w:rtl/>
        </w:rPr>
        <w:t>)،</w:t>
      </w:r>
      <w:r w:rsidR="004F0247" w:rsidRPr="000C0FFD">
        <w:rPr>
          <w:rFonts w:cs="Traditional Arabic"/>
          <w:sz w:val="34"/>
          <w:szCs w:val="34"/>
          <w:shd w:val="clear" w:color="auto" w:fill="auto"/>
        </w:rPr>
        <w:t xml:space="preserve"> </w:t>
      </w:r>
      <w:r w:rsidR="004F0247" w:rsidRPr="000C0FFD">
        <w:rPr>
          <w:rFonts w:cs="Traditional Arabic"/>
          <w:sz w:val="34"/>
          <w:szCs w:val="34"/>
          <w:shd w:val="clear" w:color="auto" w:fill="auto"/>
          <w:rtl/>
        </w:rPr>
        <w:t>الناشر: مؤسسة الخافقين ومكتبتها - دمشق</w:t>
      </w:r>
      <w:r w:rsidR="004F0247" w:rsidRPr="000C0FFD">
        <w:rPr>
          <w:rFonts w:cs="Traditional Arabic" w:hint="cs"/>
          <w:sz w:val="34"/>
          <w:szCs w:val="34"/>
          <w:shd w:val="clear" w:color="auto" w:fill="auto"/>
          <w:rtl/>
        </w:rPr>
        <w:t>،</w:t>
      </w:r>
      <w:r w:rsidR="004F0247" w:rsidRPr="000C0FFD">
        <w:rPr>
          <w:rFonts w:cs="Traditional Arabic"/>
          <w:sz w:val="34"/>
          <w:szCs w:val="34"/>
          <w:shd w:val="clear" w:color="auto" w:fill="auto"/>
        </w:rPr>
        <w:t xml:space="preserve"> </w:t>
      </w:r>
      <w:r w:rsidR="004F0247" w:rsidRPr="000C0FFD">
        <w:rPr>
          <w:rFonts w:cs="Traditional Arabic"/>
          <w:sz w:val="34"/>
          <w:szCs w:val="34"/>
          <w:shd w:val="clear" w:color="auto" w:fill="auto"/>
          <w:rtl/>
        </w:rPr>
        <w:t>الطبعة: الثانية - ١٤٠٢ هـ - ١٩٨٢ م</w:t>
      </w:r>
      <w:r w:rsidR="004F0247" w:rsidRPr="000C0FFD">
        <w:rPr>
          <w:rFonts w:cs="Traditional Arabic" w:hint="cs"/>
          <w:sz w:val="34"/>
          <w:szCs w:val="34"/>
          <w:shd w:val="clear" w:color="auto" w:fill="auto"/>
          <w:rtl/>
        </w:rPr>
        <w:t xml:space="preserve">، </w:t>
      </w:r>
      <w:r w:rsidR="004F0247" w:rsidRPr="000C0FFD">
        <w:rPr>
          <w:rFonts w:cs="Traditional Arabic"/>
          <w:sz w:val="34"/>
          <w:szCs w:val="34"/>
          <w:shd w:val="clear" w:color="auto" w:fill="auto"/>
          <w:rtl/>
        </w:rPr>
        <w:t>عدد الأجزاء: ٢</w:t>
      </w:r>
      <w:r w:rsidR="004F0247" w:rsidRPr="000C0FFD">
        <w:rPr>
          <w:rFonts w:cs="Traditional Arabic" w:hint="cs"/>
          <w:sz w:val="34"/>
          <w:szCs w:val="34"/>
          <w:shd w:val="clear" w:color="auto" w:fill="auto"/>
          <w:rtl/>
        </w:rPr>
        <w:t>.</w:t>
      </w:r>
    </w:p>
    <w:p w14:paraId="758BA911" w14:textId="77777777" w:rsidR="008B290D" w:rsidRDefault="007C5D5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41- </w:t>
      </w:r>
      <w:r w:rsidR="006504AC" w:rsidRPr="000C0FFD">
        <w:rPr>
          <w:rFonts w:cs="Traditional Arabic"/>
          <w:sz w:val="34"/>
          <w:szCs w:val="34"/>
          <w:shd w:val="clear" w:color="auto" w:fill="auto"/>
          <w:rtl/>
        </w:rPr>
        <w:t xml:space="preserve">لقاء الباب المفتوح المؤلف: محمد بن صالح بن محمد العثيمين (المتوفى: ١٤٢١هـ) </w:t>
      </w:r>
      <w:proofErr w:type="gramStart"/>
      <w:r w:rsidR="006504AC" w:rsidRPr="000C0FFD">
        <w:rPr>
          <w:rFonts w:cs="Traditional Arabic"/>
          <w:sz w:val="34"/>
          <w:szCs w:val="34"/>
          <w:shd w:val="clear" w:color="auto" w:fill="auto"/>
          <w:rtl/>
        </w:rPr>
        <w:t>[ لقاءات</w:t>
      </w:r>
      <w:proofErr w:type="gramEnd"/>
      <w:r w:rsidR="006504AC" w:rsidRPr="000C0FFD">
        <w:rPr>
          <w:rFonts w:cs="Traditional Arabic"/>
          <w:sz w:val="34"/>
          <w:szCs w:val="34"/>
          <w:shd w:val="clear" w:color="auto" w:fill="auto"/>
          <w:rtl/>
        </w:rPr>
        <w:t xml:space="preserve"> كان يعقدها الشيخ بمنزله كل خميس. بدأت في أواخر شوال ١٤١٢هـ وانتهت في الخميس ١٤ صفر، عام ١٤٢١هـ] مصدر الكتاب</w:t>
      </w:r>
      <w:r w:rsidR="000C0FFD">
        <w:rPr>
          <w:rFonts w:cs="Traditional Arabic"/>
          <w:sz w:val="34"/>
          <w:szCs w:val="34"/>
          <w:shd w:val="clear" w:color="auto" w:fill="auto"/>
          <w:rtl/>
        </w:rPr>
        <w:t>:</w:t>
      </w:r>
      <w:r w:rsidR="006504AC" w:rsidRPr="000C0FFD">
        <w:rPr>
          <w:rFonts w:cs="Traditional Arabic"/>
          <w:sz w:val="34"/>
          <w:szCs w:val="34"/>
          <w:shd w:val="clear" w:color="auto" w:fill="auto"/>
          <w:rtl/>
        </w:rPr>
        <w:t xml:space="preserve"> دروس صوتية قام بتفريغها موقع الشبكة </w:t>
      </w:r>
    </w:p>
    <w:p w14:paraId="67CF9C18" w14:textId="1CE76EA0" w:rsidR="006504AC" w:rsidRPr="008B290D" w:rsidRDefault="006504AC" w:rsidP="008B290D">
      <w:pPr>
        <w:pStyle w:val="a3"/>
        <w:spacing w:before="40" w:after="40" w:line="240" w:lineRule="auto"/>
        <w:ind w:firstLine="153"/>
        <w:jc w:val="lowKashida"/>
        <w:rPr>
          <w:rFonts w:cs="Traditional Arabic"/>
          <w:sz w:val="34"/>
          <w:szCs w:val="34"/>
          <w:shd w:val="clear" w:color="auto" w:fill="auto"/>
          <w:rtl/>
        </w:rPr>
      </w:pPr>
      <w:proofErr w:type="gramStart"/>
      <w:r w:rsidRPr="000C0FFD">
        <w:rPr>
          <w:rFonts w:cs="Traditional Arabic"/>
          <w:sz w:val="34"/>
          <w:szCs w:val="34"/>
          <w:shd w:val="clear" w:color="auto" w:fill="auto"/>
          <w:rtl/>
        </w:rPr>
        <w:t>الإسلامية</w:t>
      </w:r>
      <w:r w:rsidR="000C0FFD">
        <w:rPr>
          <w:rFonts w:cs="Traditional Arabic"/>
          <w:sz w:val="34"/>
          <w:szCs w:val="34"/>
          <w:shd w:val="clear" w:color="auto" w:fill="auto"/>
          <w:rtl/>
        </w:rPr>
        <w:t xml:space="preserve"> </w:t>
      </w:r>
      <w:r w:rsidRPr="000C0FFD">
        <w:rPr>
          <w:rFonts w:cs="Traditional Arabic"/>
          <w:sz w:val="34"/>
          <w:szCs w:val="34"/>
          <w:shd w:val="clear" w:color="auto" w:fill="auto"/>
        </w:rPr>
        <w:t xml:space="preserve"> http://www.islamweb.net</w:t>
      </w:r>
      <w:proofErr w:type="gramEnd"/>
      <w:r w:rsidRPr="000C0FFD">
        <w:rPr>
          <w:rFonts w:cs="Traditional Arabic"/>
          <w:sz w:val="34"/>
          <w:szCs w:val="34"/>
          <w:shd w:val="clear" w:color="auto" w:fill="auto"/>
        </w:rPr>
        <w:t xml:space="preserve"> </w:t>
      </w:r>
      <w:r w:rsidRPr="000C0FFD">
        <w:rPr>
          <w:rFonts w:cs="Traditional Arabic"/>
          <w:sz w:val="34"/>
          <w:szCs w:val="34"/>
          <w:shd w:val="clear" w:color="auto" w:fill="auto"/>
          <w:rtl/>
        </w:rPr>
        <w:t>[الكتاب مرقم آليا، ورقم الجزء هو رقم اللقاء، عدد اللقاءات ٢٣٦ لقاء، واللقاء رقم ١٩٥ غير موجود بموقع الشبكة الإسلامية]</w:t>
      </w:r>
      <w:r w:rsidR="000C0FFD">
        <w:rPr>
          <w:rFonts w:cs="Traditional Arabic"/>
          <w:sz w:val="34"/>
          <w:szCs w:val="34"/>
          <w:shd w:val="clear" w:color="auto" w:fill="auto"/>
          <w:rtl/>
        </w:rPr>
        <w:t>.</w:t>
      </w:r>
    </w:p>
    <w:p w14:paraId="22A43410" w14:textId="77777777" w:rsidR="00EB3841" w:rsidRPr="000C0FFD" w:rsidRDefault="007C5D50" w:rsidP="008B290D">
      <w:pPr>
        <w:pStyle w:val="a3"/>
        <w:spacing w:before="40" w:after="40" w:line="240" w:lineRule="auto"/>
        <w:ind w:firstLine="153"/>
        <w:jc w:val="lowKashida"/>
        <w:rPr>
          <w:rFonts w:cs="Traditional Arabic"/>
          <w:sz w:val="34"/>
          <w:szCs w:val="34"/>
          <w:shd w:val="clear" w:color="auto" w:fill="auto"/>
          <w:rtl/>
        </w:rPr>
      </w:pPr>
      <w:r w:rsidRPr="000C0FFD">
        <w:rPr>
          <w:rFonts w:ascii="Arial" w:hAnsi="Arial" w:cs="Traditional Arabic" w:hint="cs"/>
          <w:sz w:val="34"/>
          <w:szCs w:val="34"/>
          <w:shd w:val="clear" w:color="auto" w:fill="auto"/>
          <w:rtl/>
        </w:rPr>
        <w:t xml:space="preserve">42- </w:t>
      </w:r>
      <w:r w:rsidR="00BD73E9" w:rsidRPr="000C0FFD">
        <w:rPr>
          <w:rFonts w:ascii="Arial" w:hAnsi="Arial" w:cs="Traditional Arabic"/>
          <w:sz w:val="34"/>
          <w:szCs w:val="34"/>
          <w:shd w:val="clear" w:color="auto" w:fill="auto"/>
          <w:rtl/>
        </w:rPr>
        <w:t>مجموع الفتاوى المؤلف: تقي الدين أبو العباس أحمد بن عبد الحليم بن تيمية الحراني (المتوفى: 728هـ) المحقق: عبد الرحمن بن محمد بن قاسم الناشر: مجمع الملك فهد لطباعة المصحف الشريف، المدينة النبوية، المملكة العربية السعودية عام النشر: 1416هـ/1995م</w:t>
      </w:r>
      <w:r w:rsidR="00BD73E9" w:rsidRPr="000C0FFD">
        <w:rPr>
          <w:rFonts w:cs="Traditional Arabic" w:hint="cs"/>
          <w:sz w:val="34"/>
          <w:szCs w:val="34"/>
          <w:shd w:val="clear" w:color="auto" w:fill="auto"/>
          <w:rtl/>
        </w:rPr>
        <w:t>.</w:t>
      </w:r>
    </w:p>
    <w:p w14:paraId="106E2082" w14:textId="77777777" w:rsidR="00A91A87" w:rsidRPr="000C0FFD" w:rsidRDefault="007C5D5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43- </w:t>
      </w:r>
      <w:r w:rsidR="00A91A87" w:rsidRPr="000C0FFD">
        <w:rPr>
          <w:rFonts w:cs="Traditional Arabic"/>
          <w:sz w:val="34"/>
          <w:szCs w:val="34"/>
          <w:shd w:val="clear" w:color="auto" w:fill="auto"/>
          <w:rtl/>
        </w:rPr>
        <w:t>مقدمة في أصول التفسير</w:t>
      </w:r>
      <w:r w:rsidR="00A91A87" w:rsidRPr="000C0FFD">
        <w:rPr>
          <w:rFonts w:cs="Traditional Arabic" w:hint="cs"/>
          <w:sz w:val="34"/>
          <w:szCs w:val="34"/>
          <w:shd w:val="clear" w:color="auto" w:fill="auto"/>
          <w:rtl/>
        </w:rPr>
        <w:t xml:space="preserve">، </w:t>
      </w:r>
      <w:r w:rsidR="00A91A87" w:rsidRPr="000C0FFD">
        <w:rPr>
          <w:rFonts w:cs="Traditional Arabic"/>
          <w:sz w:val="34"/>
          <w:szCs w:val="34"/>
          <w:shd w:val="clear" w:color="auto" w:fill="auto"/>
          <w:rtl/>
        </w:rPr>
        <w:t>المؤلف: تقي الدين أبو العباس أحمد بن عبد الحليم بن عبد السلام بن عبد الله بن أبي القاسم بن محمد ابن تيمية الحراني الحنبلي الدمشقي (ت</w:t>
      </w:r>
      <w:r w:rsidR="00A91A87" w:rsidRPr="000C0FFD">
        <w:rPr>
          <w:rFonts w:cs="Traditional Arabic" w:hint="cs"/>
          <w:sz w:val="34"/>
          <w:szCs w:val="34"/>
          <w:shd w:val="clear" w:color="auto" w:fill="auto"/>
          <w:rtl/>
        </w:rPr>
        <w:t>:</w:t>
      </w:r>
      <w:r w:rsidR="00A91A87" w:rsidRPr="000C0FFD">
        <w:rPr>
          <w:rFonts w:cs="Traditional Arabic"/>
          <w:sz w:val="34"/>
          <w:szCs w:val="34"/>
          <w:shd w:val="clear" w:color="auto" w:fill="auto"/>
          <w:rtl/>
        </w:rPr>
        <w:t xml:space="preserve"> ٧٢٨هـ</w:t>
      </w:r>
      <w:r w:rsidR="00A91A87" w:rsidRPr="000C0FFD">
        <w:rPr>
          <w:rFonts w:cs="Traditional Arabic" w:hint="cs"/>
          <w:sz w:val="34"/>
          <w:szCs w:val="34"/>
          <w:shd w:val="clear" w:color="auto" w:fill="auto"/>
          <w:rtl/>
        </w:rPr>
        <w:t xml:space="preserve">)، </w:t>
      </w:r>
      <w:r w:rsidR="00A91A87" w:rsidRPr="000C0FFD">
        <w:rPr>
          <w:rFonts w:cs="Traditional Arabic"/>
          <w:sz w:val="34"/>
          <w:szCs w:val="34"/>
          <w:shd w:val="clear" w:color="auto" w:fill="auto"/>
          <w:rtl/>
        </w:rPr>
        <w:t>الناشر: دار مكتبة الحياة، بيروت، لبنان</w:t>
      </w:r>
      <w:r w:rsidR="00A91A87" w:rsidRPr="000C0FFD">
        <w:rPr>
          <w:rFonts w:cs="Traditional Arabic" w:hint="cs"/>
          <w:sz w:val="34"/>
          <w:szCs w:val="34"/>
          <w:shd w:val="clear" w:color="auto" w:fill="auto"/>
          <w:rtl/>
        </w:rPr>
        <w:t xml:space="preserve">، </w:t>
      </w:r>
      <w:r w:rsidR="00A91A87" w:rsidRPr="000C0FFD">
        <w:rPr>
          <w:rFonts w:cs="Traditional Arabic"/>
          <w:sz w:val="34"/>
          <w:szCs w:val="34"/>
          <w:shd w:val="clear" w:color="auto" w:fill="auto"/>
          <w:rtl/>
        </w:rPr>
        <w:t>الطبعة: ١٤٩٠هـ/ ١٩٨٠م</w:t>
      </w:r>
      <w:r w:rsidR="00A91A87" w:rsidRPr="000C0FFD">
        <w:rPr>
          <w:rFonts w:cs="Traditional Arabic" w:hint="cs"/>
          <w:sz w:val="34"/>
          <w:szCs w:val="34"/>
          <w:shd w:val="clear" w:color="auto" w:fill="auto"/>
          <w:rtl/>
        </w:rPr>
        <w:t>،</w:t>
      </w:r>
      <w:r w:rsidR="00A91A87" w:rsidRPr="000C0FFD">
        <w:rPr>
          <w:rFonts w:cs="Traditional Arabic"/>
          <w:sz w:val="34"/>
          <w:szCs w:val="34"/>
          <w:shd w:val="clear" w:color="auto" w:fill="auto"/>
        </w:rPr>
        <w:t xml:space="preserve"> </w:t>
      </w:r>
      <w:r w:rsidR="00A91A87" w:rsidRPr="000C0FFD">
        <w:rPr>
          <w:rFonts w:cs="Traditional Arabic"/>
          <w:sz w:val="34"/>
          <w:szCs w:val="34"/>
          <w:shd w:val="clear" w:color="auto" w:fill="auto"/>
          <w:rtl/>
        </w:rPr>
        <w:t>عدد الصفحات: ٥٣</w:t>
      </w:r>
      <w:r w:rsidR="00A91A87" w:rsidRPr="000C0FFD">
        <w:rPr>
          <w:rFonts w:cs="Traditional Arabic" w:hint="cs"/>
          <w:sz w:val="34"/>
          <w:szCs w:val="34"/>
          <w:shd w:val="clear" w:color="auto" w:fill="auto"/>
          <w:rtl/>
        </w:rPr>
        <w:t>.</w:t>
      </w:r>
    </w:p>
    <w:p w14:paraId="6BE1D4C5" w14:textId="77777777" w:rsidR="00A91A87" w:rsidRPr="000C0FFD" w:rsidRDefault="00A91A87" w:rsidP="008B290D">
      <w:pPr>
        <w:pStyle w:val="a3"/>
        <w:spacing w:before="40" w:after="40" w:line="240" w:lineRule="auto"/>
        <w:ind w:firstLine="153"/>
        <w:jc w:val="lowKashida"/>
        <w:rPr>
          <w:rFonts w:cs="Traditional Arabic"/>
          <w:sz w:val="34"/>
          <w:szCs w:val="34"/>
          <w:shd w:val="clear" w:color="auto" w:fill="auto"/>
          <w:rtl/>
        </w:rPr>
      </w:pPr>
    </w:p>
    <w:p w14:paraId="51AC7696" w14:textId="77777777" w:rsidR="00BF4C37" w:rsidRPr="000C0FFD" w:rsidRDefault="007C5D50" w:rsidP="008B290D">
      <w:pPr>
        <w:pStyle w:val="a3"/>
        <w:spacing w:before="40" w:after="40" w:line="240" w:lineRule="auto"/>
        <w:ind w:firstLine="153"/>
        <w:jc w:val="lowKashida"/>
        <w:rPr>
          <w:rFonts w:asciiTheme="majorHAnsi" w:hAnsiTheme="majorHAnsi" w:cs="Traditional Arabic"/>
          <w:b/>
          <w:bCs/>
          <w:sz w:val="34"/>
          <w:szCs w:val="34"/>
          <w:shd w:val="clear" w:color="auto" w:fill="auto"/>
          <w:rtl/>
        </w:rPr>
      </w:pPr>
      <w:r w:rsidRPr="000C0FFD">
        <w:rPr>
          <w:rFonts w:cs="Traditional Arabic" w:hint="cs"/>
          <w:sz w:val="34"/>
          <w:szCs w:val="34"/>
          <w:shd w:val="clear" w:color="auto" w:fill="auto"/>
          <w:rtl/>
        </w:rPr>
        <w:t xml:space="preserve">44- </w:t>
      </w:r>
      <w:r w:rsidR="00123B54" w:rsidRPr="000C0FFD">
        <w:rPr>
          <w:rFonts w:cs="Traditional Arabic"/>
          <w:sz w:val="34"/>
          <w:szCs w:val="34"/>
          <w:shd w:val="clear" w:color="auto" w:fill="auto"/>
          <w:rtl/>
        </w:rPr>
        <w:t>متن القصيدة النونية</w:t>
      </w:r>
      <w:r w:rsidR="00123B54" w:rsidRPr="000C0FFD">
        <w:rPr>
          <w:rFonts w:cs="Traditional Arabic" w:hint="cs"/>
          <w:sz w:val="34"/>
          <w:szCs w:val="34"/>
          <w:shd w:val="clear" w:color="auto" w:fill="auto"/>
          <w:rtl/>
        </w:rPr>
        <w:t xml:space="preserve">، </w:t>
      </w:r>
      <w:r w:rsidR="00123B54" w:rsidRPr="000C0FFD">
        <w:rPr>
          <w:rFonts w:cs="Traditional Arabic"/>
          <w:sz w:val="34"/>
          <w:szCs w:val="34"/>
          <w:shd w:val="clear" w:color="auto" w:fill="auto"/>
          <w:rtl/>
        </w:rPr>
        <w:t>المؤلف: محمد بن أبي بكر بن أيوب بن سعد شمس الدين ابن قيم الجوزية (ت</w:t>
      </w:r>
      <w:r w:rsidR="00123B54" w:rsidRPr="000C0FFD">
        <w:rPr>
          <w:rFonts w:cs="Traditional Arabic" w:hint="cs"/>
          <w:sz w:val="34"/>
          <w:szCs w:val="34"/>
          <w:shd w:val="clear" w:color="auto" w:fill="auto"/>
          <w:rtl/>
        </w:rPr>
        <w:t>:</w:t>
      </w:r>
      <w:r w:rsidR="00123B54" w:rsidRPr="000C0FFD">
        <w:rPr>
          <w:rFonts w:cs="Traditional Arabic"/>
          <w:sz w:val="34"/>
          <w:szCs w:val="34"/>
          <w:shd w:val="clear" w:color="auto" w:fill="auto"/>
          <w:rtl/>
        </w:rPr>
        <w:t xml:space="preserve"> ٧٥١هـ</w:t>
      </w:r>
      <w:r w:rsidR="00123B54" w:rsidRPr="000C0FFD">
        <w:rPr>
          <w:rFonts w:cs="Traditional Arabic" w:hint="cs"/>
          <w:sz w:val="34"/>
          <w:szCs w:val="34"/>
          <w:shd w:val="clear" w:color="auto" w:fill="auto"/>
          <w:rtl/>
        </w:rPr>
        <w:t>)،</w:t>
      </w:r>
      <w:r w:rsidR="00123B54" w:rsidRPr="000C0FFD">
        <w:rPr>
          <w:rFonts w:cs="Traditional Arabic"/>
          <w:sz w:val="34"/>
          <w:szCs w:val="34"/>
          <w:shd w:val="clear" w:color="auto" w:fill="auto"/>
        </w:rPr>
        <w:t xml:space="preserve"> </w:t>
      </w:r>
      <w:r w:rsidR="00123B54" w:rsidRPr="000C0FFD">
        <w:rPr>
          <w:rFonts w:cs="Traditional Arabic"/>
          <w:sz w:val="34"/>
          <w:szCs w:val="34"/>
          <w:shd w:val="clear" w:color="auto" w:fill="auto"/>
          <w:rtl/>
        </w:rPr>
        <w:t>الناشر: مكتبة ابن تيمية، القاهرة</w:t>
      </w:r>
      <w:r w:rsidR="00123B54" w:rsidRPr="000C0FFD">
        <w:rPr>
          <w:rFonts w:cs="Traditional Arabic" w:hint="cs"/>
          <w:sz w:val="34"/>
          <w:szCs w:val="34"/>
          <w:shd w:val="clear" w:color="auto" w:fill="auto"/>
          <w:rtl/>
        </w:rPr>
        <w:t xml:space="preserve">، </w:t>
      </w:r>
      <w:r w:rsidR="00123B54" w:rsidRPr="000C0FFD">
        <w:rPr>
          <w:rFonts w:cs="Traditional Arabic"/>
          <w:sz w:val="34"/>
          <w:szCs w:val="34"/>
          <w:shd w:val="clear" w:color="auto" w:fill="auto"/>
          <w:rtl/>
        </w:rPr>
        <w:t>الطبعة: الثانية، ١٤١٧هـ</w:t>
      </w:r>
      <w:r w:rsidR="00123B54" w:rsidRPr="000C0FFD">
        <w:rPr>
          <w:rFonts w:cs="Traditional Arabic" w:hint="cs"/>
          <w:sz w:val="34"/>
          <w:szCs w:val="34"/>
          <w:shd w:val="clear" w:color="auto" w:fill="auto"/>
          <w:rtl/>
        </w:rPr>
        <w:t xml:space="preserve">، </w:t>
      </w:r>
      <w:r w:rsidR="00123B54" w:rsidRPr="000C0FFD">
        <w:rPr>
          <w:rFonts w:cs="Traditional Arabic"/>
          <w:sz w:val="34"/>
          <w:szCs w:val="34"/>
          <w:shd w:val="clear" w:color="auto" w:fill="auto"/>
          <w:rtl/>
        </w:rPr>
        <w:t>عدد الصفحات: ٣٦٧</w:t>
      </w:r>
      <w:r w:rsidR="00123B54" w:rsidRPr="000C0FFD">
        <w:rPr>
          <w:rFonts w:cs="Traditional Arabic" w:hint="cs"/>
          <w:sz w:val="34"/>
          <w:szCs w:val="34"/>
          <w:shd w:val="clear" w:color="auto" w:fill="auto"/>
          <w:rtl/>
        </w:rPr>
        <w:t>.</w:t>
      </w:r>
    </w:p>
    <w:p w14:paraId="604E3D6B" w14:textId="2C9A7CFB" w:rsidR="00EB3841" w:rsidRPr="000C0FFD" w:rsidRDefault="007C5D50" w:rsidP="008B290D">
      <w:pPr>
        <w:pStyle w:val="a3"/>
        <w:spacing w:before="40" w:after="40" w:line="240" w:lineRule="auto"/>
        <w:ind w:firstLine="153"/>
        <w:jc w:val="lowKashida"/>
        <w:rPr>
          <w:rFonts w:asciiTheme="majorHAnsi" w:hAnsiTheme="majorHAnsi" w:cs="Traditional Arabic"/>
          <w:b/>
          <w:bCs/>
          <w:sz w:val="34"/>
          <w:szCs w:val="34"/>
          <w:shd w:val="clear" w:color="auto" w:fill="auto"/>
          <w:rtl/>
        </w:rPr>
      </w:pPr>
      <w:r w:rsidRPr="000C0FFD">
        <w:rPr>
          <w:rFonts w:cs="Traditional Arabic" w:hint="cs"/>
          <w:sz w:val="34"/>
          <w:szCs w:val="34"/>
          <w:shd w:val="clear" w:color="auto" w:fill="auto"/>
          <w:rtl/>
        </w:rPr>
        <w:t xml:space="preserve">45- </w:t>
      </w:r>
      <w:r w:rsidR="00484A30" w:rsidRPr="000C0FFD">
        <w:rPr>
          <w:rFonts w:cs="Traditional Arabic" w:hint="eastAsia"/>
          <w:sz w:val="34"/>
          <w:szCs w:val="34"/>
          <w:shd w:val="clear" w:color="auto" w:fill="auto"/>
          <w:rtl/>
        </w:rPr>
        <w:t>مختصر</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الصواعق</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المرسلة</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على</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الجهمية</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والمعطلة</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ـ</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محمد</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الموصليّ</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ـ</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ت</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سعيد</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إبراهيم</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ـ</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دار</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الحديث</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ـ</w:t>
      </w:r>
      <w:r w:rsidR="00484A30" w:rsidRPr="000C0FFD">
        <w:rPr>
          <w:rFonts w:cs="Traditional Arabic"/>
          <w:sz w:val="34"/>
          <w:szCs w:val="34"/>
          <w:shd w:val="clear" w:color="auto" w:fill="auto"/>
          <w:rtl/>
        </w:rPr>
        <w:t xml:space="preserve"> </w:t>
      </w:r>
      <w:r w:rsidR="00484A30" w:rsidRPr="000C0FFD">
        <w:rPr>
          <w:rFonts w:cs="Traditional Arabic" w:hint="eastAsia"/>
          <w:sz w:val="34"/>
          <w:szCs w:val="34"/>
          <w:shd w:val="clear" w:color="auto" w:fill="auto"/>
          <w:rtl/>
        </w:rPr>
        <w:t>الأولى</w:t>
      </w:r>
      <w:r w:rsidR="00484A30" w:rsidRPr="000C0FFD">
        <w:rPr>
          <w:rFonts w:cs="Traditional Arabic"/>
          <w:sz w:val="34"/>
          <w:szCs w:val="34"/>
          <w:shd w:val="clear" w:color="auto" w:fill="auto"/>
          <w:rtl/>
        </w:rPr>
        <w:t xml:space="preserve"> ١٤١٢</w:t>
      </w:r>
      <w:r w:rsidR="00484A30" w:rsidRPr="000C0FFD">
        <w:rPr>
          <w:rFonts w:cs="Traditional Arabic" w:hint="eastAsia"/>
          <w:sz w:val="34"/>
          <w:szCs w:val="34"/>
          <w:shd w:val="clear" w:color="auto" w:fill="auto"/>
          <w:rtl/>
        </w:rPr>
        <w:t>هـ</w:t>
      </w:r>
      <w:r w:rsidR="00484A30" w:rsidRPr="000C0FFD">
        <w:rPr>
          <w:rStyle w:val="10"/>
          <w:rFonts w:cs="Traditional Arabic" w:hint="cs"/>
          <w:sz w:val="34"/>
          <w:szCs w:val="34"/>
          <w:shd w:val="clear" w:color="auto" w:fill="auto"/>
          <w:rtl/>
        </w:rPr>
        <w:t>.</w:t>
      </w:r>
      <w:r w:rsidR="00484A30" w:rsidRPr="000C0FFD">
        <w:rPr>
          <w:rFonts w:cs="Traditional Arabic"/>
          <w:sz w:val="34"/>
          <w:szCs w:val="34"/>
          <w:shd w:val="clear" w:color="auto" w:fill="auto"/>
        </w:rPr>
        <w:t>.</w:t>
      </w:r>
    </w:p>
    <w:p w14:paraId="34972569" w14:textId="233CF3C9" w:rsidR="005F7733" w:rsidRPr="000C0FFD" w:rsidRDefault="007C5D50" w:rsidP="008B290D">
      <w:pPr>
        <w:pStyle w:val="a3"/>
        <w:spacing w:before="40" w:after="40" w:line="240" w:lineRule="auto"/>
        <w:ind w:firstLine="153"/>
        <w:jc w:val="lowKashida"/>
        <w:rPr>
          <w:rFonts w:cs="Traditional Arabic"/>
          <w:sz w:val="34"/>
          <w:szCs w:val="34"/>
          <w:shd w:val="clear" w:color="auto" w:fill="auto"/>
          <w:rtl/>
        </w:rPr>
      </w:pPr>
      <w:r w:rsidRPr="000C0FFD">
        <w:rPr>
          <w:rFonts w:ascii="Arial" w:hAnsi="Arial" w:cs="Traditional Arabic" w:hint="cs"/>
          <w:sz w:val="34"/>
          <w:szCs w:val="34"/>
          <w:shd w:val="clear" w:color="auto" w:fill="auto"/>
          <w:rtl/>
        </w:rPr>
        <w:t xml:space="preserve">46- </w:t>
      </w:r>
      <w:r w:rsidR="004E6802" w:rsidRPr="000C0FFD">
        <w:rPr>
          <w:rFonts w:ascii="Arial" w:hAnsi="Arial" w:cs="Traditional Arabic"/>
          <w:sz w:val="34"/>
          <w:szCs w:val="34"/>
          <w:shd w:val="clear" w:color="auto" w:fill="auto"/>
          <w:rtl/>
        </w:rPr>
        <w:t>مجموع فتاوى العلامة عبد العزيز بن باز</w:t>
      </w:r>
      <w:r w:rsidR="004E6802" w:rsidRPr="000C0FFD">
        <w:rPr>
          <w:rFonts w:ascii="Arial" w:hAnsi="Arial" w:cs="Traditional Arabic" w:hint="cs"/>
          <w:sz w:val="34"/>
          <w:szCs w:val="34"/>
          <w:shd w:val="clear" w:color="auto" w:fill="auto"/>
          <w:rtl/>
        </w:rPr>
        <w:t>-</w:t>
      </w:r>
      <w:r w:rsidR="004E6802" w:rsidRPr="000C0FFD">
        <w:rPr>
          <w:rFonts w:ascii="Arial" w:hAnsi="Arial" w:cs="Traditional Arabic"/>
          <w:sz w:val="34"/>
          <w:szCs w:val="34"/>
          <w:shd w:val="clear" w:color="auto" w:fill="auto"/>
          <w:rtl/>
        </w:rPr>
        <w:t xml:space="preserve"> رحمه الله</w:t>
      </w:r>
      <w:r w:rsidR="004E6802" w:rsidRPr="000C0FFD">
        <w:rPr>
          <w:rFonts w:ascii="Arial" w:hAnsi="Arial" w:cs="Traditional Arabic" w:hint="cs"/>
          <w:sz w:val="34"/>
          <w:szCs w:val="34"/>
          <w:shd w:val="clear" w:color="auto" w:fill="auto"/>
          <w:rtl/>
        </w:rPr>
        <w:t xml:space="preserve"> -</w:t>
      </w:r>
      <w:r w:rsidR="004E6802" w:rsidRPr="000C0FFD">
        <w:rPr>
          <w:rFonts w:ascii="Arial" w:hAnsi="Arial" w:cs="Traditional Arabic"/>
          <w:sz w:val="34"/>
          <w:szCs w:val="34"/>
          <w:shd w:val="clear" w:color="auto" w:fill="auto"/>
          <w:rtl/>
        </w:rPr>
        <w:t xml:space="preserve"> المؤلف: عبد العزيز بن عبد الله بن باز (المتوفى: 1420هـ) أشرف على جمعه وطبعه: محمد بن سعد الشويعر</w:t>
      </w:r>
      <w:r w:rsidRPr="000C0FFD">
        <w:rPr>
          <w:rFonts w:ascii="Arial" w:hAnsi="Arial" w:cs="Traditional Arabic" w:hint="cs"/>
          <w:sz w:val="34"/>
          <w:szCs w:val="34"/>
          <w:shd w:val="clear" w:color="auto" w:fill="auto"/>
          <w:rtl/>
        </w:rPr>
        <w:t>،</w:t>
      </w:r>
      <w:r w:rsidR="004E6802" w:rsidRPr="000C0FFD">
        <w:rPr>
          <w:rFonts w:ascii="Arial" w:hAnsi="Arial" w:cs="Traditional Arabic"/>
          <w:sz w:val="34"/>
          <w:szCs w:val="34"/>
          <w:shd w:val="clear" w:color="auto" w:fill="auto"/>
          <w:rtl/>
        </w:rPr>
        <w:t xml:space="preserve"> عدد الأجزاء: 30 جزء</w:t>
      </w:r>
      <w:r w:rsidR="004E6802" w:rsidRPr="000C0FFD">
        <w:rPr>
          <w:rFonts w:ascii="Arial" w:hAnsi="Arial" w:cs="Traditional Arabic" w:hint="cs"/>
          <w:sz w:val="34"/>
          <w:szCs w:val="34"/>
          <w:shd w:val="clear" w:color="auto" w:fill="auto"/>
          <w:rtl/>
        </w:rPr>
        <w:t>ً</w:t>
      </w:r>
      <w:r w:rsidR="004E6802" w:rsidRPr="000C0FFD">
        <w:rPr>
          <w:rFonts w:ascii="Arial" w:hAnsi="Arial" w:cs="Traditional Arabic"/>
          <w:sz w:val="34"/>
          <w:szCs w:val="34"/>
          <w:shd w:val="clear" w:color="auto" w:fill="auto"/>
          <w:rtl/>
        </w:rPr>
        <w:t>ا</w:t>
      </w:r>
      <w:r w:rsidR="000C0FFD">
        <w:rPr>
          <w:rFonts w:ascii="Arial" w:hAnsi="Arial" w:cs="Traditional Arabic"/>
          <w:sz w:val="34"/>
          <w:szCs w:val="34"/>
          <w:shd w:val="clear" w:color="auto" w:fill="auto"/>
          <w:rtl/>
        </w:rPr>
        <w:t>.</w:t>
      </w:r>
    </w:p>
    <w:p w14:paraId="25830A6F" w14:textId="06D877E9" w:rsidR="005F7733" w:rsidRPr="000C0FFD" w:rsidRDefault="007C5D50" w:rsidP="008B290D">
      <w:pPr>
        <w:pStyle w:val="a3"/>
        <w:spacing w:before="40" w:after="40" w:line="240" w:lineRule="auto"/>
        <w:ind w:firstLine="153"/>
        <w:jc w:val="lowKashida"/>
        <w:rPr>
          <w:rFonts w:asciiTheme="majorHAnsi" w:hAnsiTheme="majorHAnsi" w:cs="Traditional Arabic"/>
          <w:b/>
          <w:bCs/>
          <w:sz w:val="34"/>
          <w:szCs w:val="34"/>
          <w:shd w:val="clear" w:color="auto" w:fill="auto"/>
          <w:rtl/>
        </w:rPr>
      </w:pPr>
      <w:r w:rsidRPr="000C0FFD">
        <w:rPr>
          <w:rFonts w:cs="Traditional Arabic" w:hint="cs"/>
          <w:sz w:val="34"/>
          <w:szCs w:val="34"/>
          <w:shd w:val="clear" w:color="auto" w:fill="auto"/>
          <w:rtl/>
        </w:rPr>
        <w:t xml:space="preserve">47- </w:t>
      </w:r>
      <w:r w:rsidR="005F7733" w:rsidRPr="000C0FFD">
        <w:rPr>
          <w:rFonts w:cs="Traditional Arabic"/>
          <w:sz w:val="34"/>
          <w:szCs w:val="34"/>
          <w:shd w:val="clear" w:color="auto" w:fill="auto"/>
          <w:rtl/>
        </w:rPr>
        <w:t>مجموع فتاوى ورسائل فضيلة الشيخ محمد بن صالح العثيمين</w:t>
      </w:r>
      <w:r w:rsidR="005F7733" w:rsidRPr="000C0FFD">
        <w:rPr>
          <w:rFonts w:cs="Traditional Arabic" w:hint="cs"/>
          <w:sz w:val="34"/>
          <w:szCs w:val="34"/>
          <w:shd w:val="clear" w:color="auto" w:fill="auto"/>
          <w:rtl/>
        </w:rPr>
        <w:t>،</w:t>
      </w:r>
      <w:r w:rsidR="005F7733" w:rsidRPr="000C0FFD">
        <w:rPr>
          <w:rFonts w:cs="Traditional Arabic"/>
          <w:sz w:val="34"/>
          <w:szCs w:val="34"/>
          <w:shd w:val="clear" w:color="auto" w:fill="auto"/>
        </w:rPr>
        <w:t xml:space="preserve"> </w:t>
      </w:r>
      <w:r w:rsidR="005F7733" w:rsidRPr="000C0FFD">
        <w:rPr>
          <w:rFonts w:cs="Traditional Arabic"/>
          <w:sz w:val="34"/>
          <w:szCs w:val="34"/>
          <w:shd w:val="clear" w:color="auto" w:fill="auto"/>
          <w:rtl/>
        </w:rPr>
        <w:t>المؤلف: محمد بن صالح بن محمد العثيمين (المتوفى</w:t>
      </w:r>
      <w:r w:rsidR="000C0FFD">
        <w:rPr>
          <w:rFonts w:cs="Traditional Arabic"/>
          <w:sz w:val="34"/>
          <w:szCs w:val="34"/>
          <w:shd w:val="clear" w:color="auto" w:fill="auto"/>
          <w:rtl/>
        </w:rPr>
        <w:t>:</w:t>
      </w:r>
      <w:r w:rsidR="005F7733" w:rsidRPr="000C0FFD">
        <w:rPr>
          <w:rFonts w:cs="Traditional Arabic"/>
          <w:sz w:val="34"/>
          <w:szCs w:val="34"/>
          <w:shd w:val="clear" w:color="auto" w:fill="auto"/>
          <w:rtl/>
        </w:rPr>
        <w:t xml:space="preserve"> ١٤٢١هـ</w:t>
      </w:r>
      <w:r w:rsidR="005F7733" w:rsidRPr="000C0FFD">
        <w:rPr>
          <w:rFonts w:cs="Traditional Arabic" w:hint="cs"/>
          <w:sz w:val="34"/>
          <w:szCs w:val="34"/>
          <w:shd w:val="clear" w:color="auto" w:fill="auto"/>
          <w:rtl/>
        </w:rPr>
        <w:t>)،</w:t>
      </w:r>
      <w:r w:rsidR="005F7733" w:rsidRPr="000C0FFD">
        <w:rPr>
          <w:rFonts w:cs="Traditional Arabic"/>
          <w:sz w:val="34"/>
          <w:szCs w:val="34"/>
          <w:shd w:val="clear" w:color="auto" w:fill="auto"/>
        </w:rPr>
        <w:t xml:space="preserve"> </w:t>
      </w:r>
      <w:r w:rsidR="005F7733" w:rsidRPr="000C0FFD">
        <w:rPr>
          <w:rFonts w:cs="Traditional Arabic"/>
          <w:sz w:val="34"/>
          <w:szCs w:val="34"/>
          <w:shd w:val="clear" w:color="auto" w:fill="auto"/>
          <w:rtl/>
        </w:rPr>
        <w:t>جمع وترتيب: فهد بن ناصر بن إبراهيم السليمان</w:t>
      </w:r>
      <w:r w:rsidR="005F7733" w:rsidRPr="000C0FFD">
        <w:rPr>
          <w:rFonts w:cs="Traditional Arabic" w:hint="cs"/>
          <w:sz w:val="34"/>
          <w:szCs w:val="34"/>
          <w:shd w:val="clear" w:color="auto" w:fill="auto"/>
          <w:rtl/>
        </w:rPr>
        <w:t xml:space="preserve">، </w:t>
      </w:r>
      <w:r w:rsidR="005F7733" w:rsidRPr="000C0FFD">
        <w:rPr>
          <w:rFonts w:cs="Traditional Arabic"/>
          <w:sz w:val="34"/>
          <w:szCs w:val="34"/>
          <w:shd w:val="clear" w:color="auto" w:fill="auto"/>
          <w:rtl/>
        </w:rPr>
        <w:t>الناشر</w:t>
      </w:r>
      <w:r w:rsidR="000C0FFD">
        <w:rPr>
          <w:rFonts w:cs="Traditional Arabic"/>
          <w:sz w:val="34"/>
          <w:szCs w:val="34"/>
          <w:shd w:val="clear" w:color="auto" w:fill="auto"/>
          <w:rtl/>
        </w:rPr>
        <w:t>:</w:t>
      </w:r>
      <w:r w:rsidR="005F7733" w:rsidRPr="000C0FFD">
        <w:rPr>
          <w:rFonts w:cs="Traditional Arabic"/>
          <w:sz w:val="34"/>
          <w:szCs w:val="34"/>
          <w:shd w:val="clear" w:color="auto" w:fill="auto"/>
          <w:rtl/>
        </w:rPr>
        <w:t xml:space="preserve"> دار الوطن - دار الثريا</w:t>
      </w:r>
      <w:r w:rsidR="005F7733" w:rsidRPr="000C0FFD">
        <w:rPr>
          <w:rFonts w:cs="Traditional Arabic" w:hint="cs"/>
          <w:sz w:val="34"/>
          <w:szCs w:val="34"/>
          <w:shd w:val="clear" w:color="auto" w:fill="auto"/>
          <w:rtl/>
        </w:rPr>
        <w:t>،</w:t>
      </w:r>
      <w:r w:rsidR="005F7733" w:rsidRPr="000C0FFD">
        <w:rPr>
          <w:rFonts w:cs="Traditional Arabic"/>
          <w:sz w:val="34"/>
          <w:szCs w:val="34"/>
          <w:shd w:val="clear" w:color="auto" w:fill="auto"/>
        </w:rPr>
        <w:t xml:space="preserve"> </w:t>
      </w:r>
      <w:r w:rsidR="005F7733" w:rsidRPr="000C0FFD">
        <w:rPr>
          <w:rFonts w:cs="Traditional Arabic"/>
          <w:sz w:val="34"/>
          <w:szCs w:val="34"/>
          <w:shd w:val="clear" w:color="auto" w:fill="auto"/>
          <w:rtl/>
        </w:rPr>
        <w:t>الطبعة: الأخيرة - ١٤١٣هـ</w:t>
      </w:r>
      <w:r w:rsidR="005F7733" w:rsidRPr="000C0FFD">
        <w:rPr>
          <w:rFonts w:cs="Traditional Arabic" w:hint="cs"/>
          <w:sz w:val="34"/>
          <w:szCs w:val="34"/>
          <w:shd w:val="clear" w:color="auto" w:fill="auto"/>
          <w:rtl/>
        </w:rPr>
        <w:t>،</w:t>
      </w:r>
      <w:r w:rsidR="005F7733" w:rsidRPr="000C0FFD">
        <w:rPr>
          <w:rFonts w:cs="Traditional Arabic"/>
          <w:sz w:val="34"/>
          <w:szCs w:val="34"/>
          <w:shd w:val="clear" w:color="auto" w:fill="auto"/>
        </w:rPr>
        <w:t xml:space="preserve"> </w:t>
      </w:r>
      <w:r w:rsidR="005F7733" w:rsidRPr="000C0FFD">
        <w:rPr>
          <w:rFonts w:cs="Traditional Arabic"/>
          <w:sz w:val="34"/>
          <w:szCs w:val="34"/>
          <w:shd w:val="clear" w:color="auto" w:fill="auto"/>
          <w:rtl/>
        </w:rPr>
        <w:t>عدد الأجزاء: ٢٦</w:t>
      </w:r>
      <w:r w:rsidR="005F7733" w:rsidRPr="000C0FFD">
        <w:rPr>
          <w:rFonts w:cs="Traditional Arabic" w:hint="cs"/>
          <w:sz w:val="34"/>
          <w:szCs w:val="34"/>
          <w:shd w:val="clear" w:color="auto" w:fill="auto"/>
          <w:rtl/>
        </w:rPr>
        <w:t>.</w:t>
      </w:r>
    </w:p>
    <w:p w14:paraId="2F33FD45" w14:textId="77777777" w:rsidR="00B3609E" w:rsidRPr="000C0FFD" w:rsidRDefault="007C5D50" w:rsidP="008B290D">
      <w:pPr>
        <w:pStyle w:val="a3"/>
        <w:spacing w:before="40" w:after="40" w:line="240" w:lineRule="auto"/>
        <w:ind w:firstLine="153"/>
        <w:jc w:val="lowKashida"/>
        <w:rPr>
          <w:rStyle w:val="a5"/>
          <w:rFonts w:cs="Traditional Arabic"/>
          <w:sz w:val="34"/>
          <w:szCs w:val="34"/>
          <w:shd w:val="clear" w:color="auto" w:fill="auto"/>
          <w:vertAlign w:val="baseline"/>
          <w:rtl/>
        </w:rPr>
      </w:pPr>
      <w:r w:rsidRPr="000C0FFD">
        <w:rPr>
          <w:rFonts w:cs="Traditional Arabic" w:hint="cs"/>
          <w:sz w:val="34"/>
          <w:szCs w:val="34"/>
          <w:shd w:val="clear" w:color="auto" w:fill="auto"/>
          <w:rtl/>
        </w:rPr>
        <w:t xml:space="preserve">48- </w:t>
      </w:r>
      <w:r w:rsidR="00B3609E" w:rsidRPr="000C0FFD">
        <w:rPr>
          <w:rFonts w:cs="Traditional Arabic"/>
          <w:sz w:val="34"/>
          <w:szCs w:val="34"/>
          <w:shd w:val="clear" w:color="auto" w:fill="auto"/>
          <w:rtl/>
        </w:rPr>
        <w:t>الوافي في شرح الشاطبية في القراءات السبع المؤلف: عبد الفتاح بن عبد الغني بن محمد القاضي (ت ١٤٠٣هـ) الناشر: مكتبة السوادي للتوزيع الطبعة: الرابعة، ١٤١٢هـ - ١٩٩٢م</w:t>
      </w:r>
      <w:r w:rsidR="00B3609E" w:rsidRPr="000C0FFD">
        <w:rPr>
          <w:rFonts w:cs="Traditional Arabic" w:hint="cs"/>
          <w:sz w:val="34"/>
          <w:szCs w:val="34"/>
          <w:shd w:val="clear" w:color="auto" w:fill="auto"/>
          <w:rtl/>
        </w:rPr>
        <w:t>،</w:t>
      </w:r>
      <w:r w:rsidR="00B3609E" w:rsidRPr="000C0FFD">
        <w:rPr>
          <w:rFonts w:cs="Traditional Arabic"/>
          <w:sz w:val="34"/>
          <w:szCs w:val="34"/>
          <w:shd w:val="clear" w:color="auto" w:fill="auto"/>
          <w:rtl/>
        </w:rPr>
        <w:t xml:space="preserve"> عدد الصفحات: ٤٠٠</w:t>
      </w:r>
      <w:r w:rsidR="00B3609E" w:rsidRPr="000C0FFD">
        <w:rPr>
          <w:rFonts w:cs="Traditional Arabic" w:hint="cs"/>
          <w:sz w:val="34"/>
          <w:szCs w:val="34"/>
          <w:shd w:val="clear" w:color="auto" w:fill="auto"/>
          <w:rtl/>
        </w:rPr>
        <w:t>.</w:t>
      </w:r>
      <w:r w:rsidR="00B3609E" w:rsidRPr="000C0FFD">
        <w:rPr>
          <w:rFonts w:cs="Traditional Arabic"/>
          <w:sz w:val="34"/>
          <w:szCs w:val="34"/>
          <w:shd w:val="clear" w:color="auto" w:fill="auto"/>
        </w:rPr>
        <w:t> </w:t>
      </w:r>
    </w:p>
    <w:p w14:paraId="78881BB3" w14:textId="77777777" w:rsidR="004F0247" w:rsidRPr="000C0FFD" w:rsidRDefault="007C5D50" w:rsidP="008B290D">
      <w:pPr>
        <w:pStyle w:val="a3"/>
        <w:spacing w:before="40" w:after="40" w:line="240" w:lineRule="auto"/>
        <w:ind w:firstLine="153"/>
        <w:jc w:val="lowKashida"/>
        <w:rPr>
          <w:rFonts w:cs="Traditional Arabic"/>
          <w:sz w:val="34"/>
          <w:szCs w:val="34"/>
          <w:shd w:val="clear" w:color="auto" w:fill="auto"/>
          <w:rtl/>
        </w:rPr>
      </w:pPr>
      <w:r w:rsidRPr="000C0FFD">
        <w:rPr>
          <w:rFonts w:cs="Traditional Arabic" w:hint="cs"/>
          <w:sz w:val="34"/>
          <w:szCs w:val="34"/>
          <w:shd w:val="clear" w:color="auto" w:fill="auto"/>
          <w:rtl/>
        </w:rPr>
        <w:t xml:space="preserve">49- </w:t>
      </w:r>
      <w:r w:rsidR="004F0247" w:rsidRPr="000C0FFD">
        <w:rPr>
          <w:rFonts w:cs="Traditional Arabic"/>
          <w:sz w:val="34"/>
          <w:szCs w:val="34"/>
          <w:shd w:val="clear" w:color="auto" w:fill="auto"/>
          <w:rtl/>
        </w:rPr>
        <w:t xml:space="preserve">نَقْضُ الإِمَامِ أَبِي سَعِيِدٍ عُثْمَانَ بْنِ سَعِيِدٍ عَلَى </w:t>
      </w:r>
      <w:proofErr w:type="spellStart"/>
      <w:r w:rsidR="004F0247" w:rsidRPr="000C0FFD">
        <w:rPr>
          <w:rFonts w:cs="Traditional Arabic"/>
          <w:sz w:val="34"/>
          <w:szCs w:val="34"/>
          <w:shd w:val="clear" w:color="auto" w:fill="auto"/>
          <w:rtl/>
        </w:rPr>
        <w:t>المَرِيْسِيِّ</w:t>
      </w:r>
      <w:proofErr w:type="spellEnd"/>
      <w:r w:rsidR="004F0247" w:rsidRPr="000C0FFD">
        <w:rPr>
          <w:rFonts w:cs="Traditional Arabic"/>
          <w:sz w:val="34"/>
          <w:szCs w:val="34"/>
          <w:shd w:val="clear" w:color="auto" w:fill="auto"/>
          <w:rtl/>
        </w:rPr>
        <w:t xml:space="preserve"> </w:t>
      </w:r>
      <w:proofErr w:type="spellStart"/>
      <w:r w:rsidR="004F0247" w:rsidRPr="000C0FFD">
        <w:rPr>
          <w:rFonts w:cs="Traditional Arabic"/>
          <w:sz w:val="34"/>
          <w:szCs w:val="34"/>
          <w:shd w:val="clear" w:color="auto" w:fill="auto"/>
          <w:rtl/>
        </w:rPr>
        <w:t>الْجَهْمِيِّ</w:t>
      </w:r>
      <w:proofErr w:type="spellEnd"/>
      <w:r w:rsidR="004F0247" w:rsidRPr="000C0FFD">
        <w:rPr>
          <w:rFonts w:cs="Traditional Arabic"/>
          <w:sz w:val="34"/>
          <w:szCs w:val="34"/>
          <w:shd w:val="clear" w:color="auto" w:fill="auto"/>
          <w:rtl/>
        </w:rPr>
        <w:t xml:space="preserve"> العَنِيدِ فِيْمَا افْتَرَىَ عَلَى اللهِ - عز وجل - مِنَ التَّوْحِيدِ</w:t>
      </w:r>
      <w:r w:rsidR="004F0247" w:rsidRPr="000C0FFD">
        <w:rPr>
          <w:rFonts w:cs="Traditional Arabic" w:hint="cs"/>
          <w:sz w:val="34"/>
          <w:szCs w:val="34"/>
          <w:shd w:val="clear" w:color="auto" w:fill="auto"/>
          <w:rtl/>
        </w:rPr>
        <w:t xml:space="preserve">، </w:t>
      </w:r>
      <w:r w:rsidR="004F0247" w:rsidRPr="000C0FFD">
        <w:rPr>
          <w:rFonts w:cs="Traditional Arabic"/>
          <w:sz w:val="34"/>
          <w:szCs w:val="34"/>
          <w:shd w:val="clear" w:color="auto" w:fill="auto"/>
          <w:rtl/>
        </w:rPr>
        <w:t>المؤلف: أبو سعيد عثمان بن سعيد بن خالد بن سعيد الدارمي السجستاني (ت</w:t>
      </w:r>
      <w:r w:rsidR="004F0247" w:rsidRPr="000C0FFD">
        <w:rPr>
          <w:rFonts w:cs="Traditional Arabic" w:hint="cs"/>
          <w:sz w:val="34"/>
          <w:szCs w:val="34"/>
          <w:shd w:val="clear" w:color="auto" w:fill="auto"/>
          <w:rtl/>
        </w:rPr>
        <w:t>:</w:t>
      </w:r>
      <w:r w:rsidR="004F0247" w:rsidRPr="000C0FFD">
        <w:rPr>
          <w:rFonts w:cs="Traditional Arabic"/>
          <w:sz w:val="34"/>
          <w:szCs w:val="34"/>
          <w:shd w:val="clear" w:color="auto" w:fill="auto"/>
          <w:rtl/>
        </w:rPr>
        <w:t xml:space="preserve"> ٢٨٠هـ</w:t>
      </w:r>
      <w:r w:rsidR="004F0247" w:rsidRPr="000C0FFD">
        <w:rPr>
          <w:rFonts w:cs="Traditional Arabic" w:hint="cs"/>
          <w:sz w:val="34"/>
          <w:szCs w:val="34"/>
          <w:shd w:val="clear" w:color="auto" w:fill="auto"/>
          <w:rtl/>
        </w:rPr>
        <w:t>)،</w:t>
      </w:r>
      <w:r w:rsidR="004F0247" w:rsidRPr="000C0FFD">
        <w:rPr>
          <w:rFonts w:cs="Traditional Arabic"/>
          <w:sz w:val="34"/>
          <w:szCs w:val="34"/>
          <w:shd w:val="clear" w:color="auto" w:fill="auto"/>
        </w:rPr>
        <w:t xml:space="preserve"> </w:t>
      </w:r>
      <w:r w:rsidR="004F0247" w:rsidRPr="000C0FFD">
        <w:rPr>
          <w:rFonts w:cs="Traditional Arabic"/>
          <w:sz w:val="34"/>
          <w:szCs w:val="34"/>
          <w:shd w:val="clear" w:color="auto" w:fill="auto"/>
          <w:rtl/>
        </w:rPr>
        <w:t xml:space="preserve">المحقق: أَبوُ عَاصِم </w:t>
      </w:r>
      <w:proofErr w:type="spellStart"/>
      <w:r w:rsidR="004F0247" w:rsidRPr="000C0FFD">
        <w:rPr>
          <w:rFonts w:cs="Traditional Arabic"/>
          <w:sz w:val="34"/>
          <w:szCs w:val="34"/>
          <w:shd w:val="clear" w:color="auto" w:fill="auto"/>
          <w:rtl/>
        </w:rPr>
        <w:t>الشَّوَامِيُّ</w:t>
      </w:r>
      <w:proofErr w:type="spellEnd"/>
      <w:r w:rsidR="004F0247" w:rsidRPr="000C0FFD">
        <w:rPr>
          <w:rFonts w:cs="Traditional Arabic"/>
          <w:sz w:val="34"/>
          <w:szCs w:val="34"/>
          <w:shd w:val="clear" w:color="auto" w:fill="auto"/>
          <w:rtl/>
        </w:rPr>
        <w:t xml:space="preserve"> الأَثرِي</w:t>
      </w:r>
      <w:r w:rsidR="004F0247" w:rsidRPr="000C0FFD">
        <w:rPr>
          <w:rFonts w:cs="Traditional Arabic" w:hint="cs"/>
          <w:sz w:val="34"/>
          <w:szCs w:val="34"/>
          <w:shd w:val="clear" w:color="auto" w:fill="auto"/>
          <w:rtl/>
        </w:rPr>
        <w:t xml:space="preserve">، </w:t>
      </w:r>
      <w:r w:rsidR="004F0247" w:rsidRPr="000C0FFD">
        <w:rPr>
          <w:rFonts w:cs="Traditional Arabic"/>
          <w:sz w:val="34"/>
          <w:szCs w:val="34"/>
          <w:shd w:val="clear" w:color="auto" w:fill="auto"/>
          <w:rtl/>
        </w:rPr>
        <w:t>الناشر: المكتبة الإسلامية للنشر والتوزيع، القاهرة - مصر</w:t>
      </w:r>
      <w:r w:rsidR="004F0247" w:rsidRPr="000C0FFD">
        <w:rPr>
          <w:rFonts w:cs="Traditional Arabic" w:hint="cs"/>
          <w:sz w:val="34"/>
          <w:szCs w:val="34"/>
          <w:shd w:val="clear" w:color="auto" w:fill="auto"/>
          <w:rtl/>
        </w:rPr>
        <w:t xml:space="preserve">، </w:t>
      </w:r>
      <w:r w:rsidR="004F0247" w:rsidRPr="000C0FFD">
        <w:rPr>
          <w:rFonts w:cs="Traditional Arabic"/>
          <w:sz w:val="34"/>
          <w:szCs w:val="34"/>
          <w:shd w:val="clear" w:color="auto" w:fill="auto"/>
          <w:rtl/>
        </w:rPr>
        <w:t>الطبعة: الأولى، ١٤٣٣هـ - ٢٠١٢م</w:t>
      </w:r>
      <w:r w:rsidR="004F0247" w:rsidRPr="000C0FFD">
        <w:rPr>
          <w:rFonts w:cs="Traditional Arabic" w:hint="cs"/>
          <w:sz w:val="34"/>
          <w:szCs w:val="34"/>
          <w:shd w:val="clear" w:color="auto" w:fill="auto"/>
          <w:rtl/>
        </w:rPr>
        <w:t xml:space="preserve">، </w:t>
      </w:r>
      <w:r w:rsidR="004F0247" w:rsidRPr="000C0FFD">
        <w:rPr>
          <w:rFonts w:cs="Traditional Arabic"/>
          <w:sz w:val="34"/>
          <w:szCs w:val="34"/>
          <w:shd w:val="clear" w:color="auto" w:fill="auto"/>
          <w:rtl/>
        </w:rPr>
        <w:t>عدد الصفحات: ٤٣١</w:t>
      </w:r>
      <w:r w:rsidR="004F0247" w:rsidRPr="000C0FFD">
        <w:rPr>
          <w:rFonts w:cs="Traditional Arabic" w:hint="cs"/>
          <w:sz w:val="34"/>
          <w:szCs w:val="34"/>
          <w:shd w:val="clear" w:color="auto" w:fill="auto"/>
          <w:rtl/>
        </w:rPr>
        <w:t>.</w:t>
      </w:r>
    </w:p>
    <w:p w14:paraId="189BA7DA" w14:textId="77777777" w:rsidR="00EB3841" w:rsidRPr="000C0FFD" w:rsidRDefault="00EB3841" w:rsidP="008B290D">
      <w:pPr>
        <w:spacing w:before="40" w:after="40" w:line="240" w:lineRule="auto"/>
        <w:ind w:firstLine="153"/>
        <w:jc w:val="lowKashida"/>
        <w:rPr>
          <w:rFonts w:asciiTheme="majorHAnsi" w:hAnsiTheme="majorHAnsi" w:cs="Traditional Arabic"/>
          <w:b/>
          <w:bCs/>
          <w:sz w:val="34"/>
          <w:szCs w:val="34"/>
          <w:rtl/>
        </w:rPr>
      </w:pPr>
    </w:p>
    <w:p w14:paraId="2683198F" w14:textId="77777777" w:rsidR="00EB3841" w:rsidRPr="000C0FFD" w:rsidRDefault="00EB3841" w:rsidP="008B290D">
      <w:pPr>
        <w:spacing w:before="40" w:after="40" w:line="240" w:lineRule="auto"/>
        <w:ind w:firstLine="153"/>
        <w:jc w:val="lowKashida"/>
        <w:rPr>
          <w:rFonts w:asciiTheme="majorHAnsi" w:hAnsiTheme="majorHAnsi" w:cs="Traditional Arabic"/>
          <w:b/>
          <w:bCs/>
          <w:sz w:val="34"/>
          <w:szCs w:val="34"/>
          <w:rtl/>
        </w:rPr>
      </w:pPr>
    </w:p>
    <w:p w14:paraId="0E7841BE" w14:textId="77777777" w:rsidR="00EB3841" w:rsidRPr="000C0FFD" w:rsidRDefault="00EB3841" w:rsidP="008B290D">
      <w:pPr>
        <w:spacing w:before="40" w:after="40" w:line="240" w:lineRule="auto"/>
        <w:ind w:firstLine="153"/>
        <w:jc w:val="lowKashida"/>
        <w:rPr>
          <w:rFonts w:asciiTheme="majorHAnsi" w:hAnsiTheme="majorHAnsi" w:cs="Traditional Arabic"/>
          <w:b/>
          <w:bCs/>
          <w:sz w:val="34"/>
          <w:szCs w:val="34"/>
          <w:rtl/>
        </w:rPr>
      </w:pPr>
    </w:p>
    <w:p w14:paraId="367ED1BE" w14:textId="71F0C4ED" w:rsidR="008B290D" w:rsidRDefault="008B290D">
      <w:pPr>
        <w:bidi w:val="0"/>
        <w:rPr>
          <w:rFonts w:asciiTheme="majorHAnsi" w:hAnsiTheme="majorHAnsi" w:cs="Traditional Arabic"/>
          <w:b/>
          <w:bCs/>
          <w:sz w:val="34"/>
          <w:szCs w:val="34"/>
          <w:rtl/>
          <w:lang w:bidi="ar-IQ"/>
        </w:rPr>
      </w:pPr>
      <w:r>
        <w:rPr>
          <w:rFonts w:asciiTheme="majorHAnsi" w:hAnsiTheme="majorHAnsi" w:cs="Traditional Arabic"/>
          <w:b/>
          <w:bCs/>
          <w:sz w:val="34"/>
          <w:szCs w:val="34"/>
          <w:rtl/>
          <w:lang w:bidi="ar-IQ"/>
        </w:rPr>
        <w:br w:type="page"/>
      </w:r>
    </w:p>
    <w:p w14:paraId="72E5C258" w14:textId="4C97DD34" w:rsidR="0006494A" w:rsidRDefault="0006494A" w:rsidP="008B290D">
      <w:pPr>
        <w:pStyle w:val="1"/>
        <w:rPr>
          <w:rtl/>
        </w:rPr>
      </w:pPr>
      <w:bookmarkStart w:id="55" w:name="_Toc154488350"/>
      <w:r w:rsidRPr="000C0FFD">
        <w:rPr>
          <w:rFonts w:hint="cs"/>
          <w:rtl/>
        </w:rPr>
        <w:lastRenderedPageBreak/>
        <w:t>ب - فهرس الموضوعات</w:t>
      </w:r>
      <w:bookmarkEnd w:id="55"/>
    </w:p>
    <w:sdt>
      <w:sdtPr>
        <w:rPr>
          <w:rFonts w:asciiTheme="minorHAnsi" w:eastAsiaTheme="minorEastAsia" w:hAnsiTheme="minorHAnsi" w:cstheme="minorBidi"/>
          <w:color w:val="auto"/>
          <w:sz w:val="22"/>
          <w:szCs w:val="22"/>
          <w:lang w:val="ar-SA"/>
        </w:rPr>
        <w:id w:val="1873652189"/>
        <w:docPartObj>
          <w:docPartGallery w:val="Table of Contents"/>
          <w:docPartUnique/>
        </w:docPartObj>
      </w:sdtPr>
      <w:sdtEndPr>
        <w:rPr>
          <w:rFonts w:cs="Lotus"/>
          <w:sz w:val="34"/>
          <w:szCs w:val="34"/>
          <w:lang w:val="en-US"/>
        </w:rPr>
      </w:sdtEndPr>
      <w:sdtContent>
        <w:p w14:paraId="6BC8FF4B" w14:textId="7C0EF67F" w:rsidR="008B290D" w:rsidRPr="008B290D" w:rsidRDefault="008B290D" w:rsidP="008B290D">
          <w:pPr>
            <w:pStyle w:val="ad"/>
            <w:spacing w:before="0" w:line="240" w:lineRule="auto"/>
            <w:rPr>
              <w:rFonts w:cs="Lotus"/>
              <w:sz w:val="34"/>
              <w:szCs w:val="34"/>
            </w:rPr>
          </w:pPr>
        </w:p>
        <w:p w14:paraId="274784F9" w14:textId="2D7ABF35" w:rsidR="008B290D" w:rsidRPr="008B290D" w:rsidRDefault="008B290D" w:rsidP="008B290D">
          <w:pPr>
            <w:pStyle w:val="12"/>
          </w:pPr>
          <w:r w:rsidRPr="008B290D">
            <w:fldChar w:fldCharType="begin"/>
          </w:r>
          <w:r w:rsidRPr="008B290D">
            <w:instrText xml:space="preserve"> TOC \o "1-3" \h \z \u </w:instrText>
          </w:r>
          <w:r w:rsidRPr="008B290D">
            <w:fldChar w:fldCharType="separate"/>
          </w:r>
          <w:hyperlink w:anchor="_Toc154488305" w:history="1">
            <w:r w:rsidRPr="008B290D">
              <w:rPr>
                <w:rStyle w:val="Hyperlink"/>
                <w:rFonts w:hint="eastAsia"/>
                <w:rtl/>
              </w:rPr>
              <w:t>ديباجة</w:t>
            </w:r>
            <w:r w:rsidRPr="008B290D">
              <w:rPr>
                <w:rStyle w:val="Hyperlink"/>
                <w:rtl/>
              </w:rPr>
              <w:t xml:space="preserve"> </w:t>
            </w:r>
            <w:r w:rsidRPr="008B290D">
              <w:rPr>
                <w:rStyle w:val="Hyperlink"/>
                <w:rFonts w:hint="eastAsia"/>
                <w:rtl/>
              </w:rPr>
              <w:t>الكتاب</w:t>
            </w:r>
            <w:r w:rsidRPr="008B290D">
              <w:rPr>
                <w:webHidden/>
              </w:rPr>
              <w:tab/>
            </w:r>
            <w:r w:rsidRPr="008B290D">
              <w:rPr>
                <w:rStyle w:val="Hyperlink"/>
                <w:rtl/>
              </w:rPr>
              <w:fldChar w:fldCharType="begin"/>
            </w:r>
            <w:r w:rsidRPr="008B290D">
              <w:rPr>
                <w:webHidden/>
              </w:rPr>
              <w:instrText xml:space="preserve"> PAGEREF _Toc154488305 \h </w:instrText>
            </w:r>
            <w:r w:rsidRPr="008B290D">
              <w:rPr>
                <w:rStyle w:val="Hyperlink"/>
                <w:rtl/>
              </w:rPr>
            </w:r>
            <w:r w:rsidRPr="008B290D">
              <w:rPr>
                <w:rStyle w:val="Hyperlink"/>
                <w:rtl/>
              </w:rPr>
              <w:fldChar w:fldCharType="separate"/>
            </w:r>
            <w:r w:rsidR="009A1C6B">
              <w:rPr>
                <w:webHidden/>
                <w:rtl/>
              </w:rPr>
              <w:t>4</w:t>
            </w:r>
            <w:r w:rsidRPr="008B290D">
              <w:rPr>
                <w:rStyle w:val="Hyperlink"/>
                <w:rtl/>
              </w:rPr>
              <w:fldChar w:fldCharType="end"/>
            </w:r>
          </w:hyperlink>
        </w:p>
        <w:p w14:paraId="7DC5081D" w14:textId="60BF8D5F" w:rsidR="008B290D" w:rsidRPr="008B290D" w:rsidRDefault="00797838" w:rsidP="008B290D">
          <w:pPr>
            <w:pStyle w:val="12"/>
          </w:pPr>
          <w:hyperlink w:anchor="_Toc154488306" w:history="1">
            <w:r w:rsidR="008B290D" w:rsidRPr="008B290D">
              <w:rPr>
                <w:rStyle w:val="Hyperlink"/>
                <w:rFonts w:hint="eastAsia"/>
                <w:rtl/>
              </w:rPr>
              <w:t>مُلَخَّصُ</w:t>
            </w:r>
            <w:r w:rsidR="008B290D" w:rsidRPr="008B290D">
              <w:rPr>
                <w:rStyle w:val="Hyperlink"/>
                <w:rtl/>
              </w:rPr>
              <w:t xml:space="preserve"> </w:t>
            </w:r>
            <w:r w:rsidR="008B290D" w:rsidRPr="008B290D">
              <w:rPr>
                <w:rStyle w:val="Hyperlink"/>
                <w:rFonts w:hint="eastAsia"/>
                <w:rtl/>
              </w:rPr>
              <w:t>البَحْثِ</w:t>
            </w:r>
            <w:r w:rsidR="008B290D" w:rsidRPr="008B290D">
              <w:rPr>
                <w:webHidden/>
              </w:rPr>
              <w:tab/>
            </w:r>
            <w:r w:rsidR="008B290D" w:rsidRPr="008B290D">
              <w:rPr>
                <w:rStyle w:val="Hyperlink"/>
                <w:rtl/>
              </w:rPr>
              <w:fldChar w:fldCharType="begin"/>
            </w:r>
            <w:r w:rsidR="008B290D" w:rsidRPr="008B290D">
              <w:rPr>
                <w:webHidden/>
              </w:rPr>
              <w:instrText xml:space="preserve"> PAGEREF _Toc154488306 \h </w:instrText>
            </w:r>
            <w:r w:rsidR="008B290D" w:rsidRPr="008B290D">
              <w:rPr>
                <w:rStyle w:val="Hyperlink"/>
                <w:rtl/>
              </w:rPr>
            </w:r>
            <w:r w:rsidR="008B290D" w:rsidRPr="008B290D">
              <w:rPr>
                <w:rStyle w:val="Hyperlink"/>
                <w:rtl/>
              </w:rPr>
              <w:fldChar w:fldCharType="separate"/>
            </w:r>
            <w:r w:rsidR="009A1C6B">
              <w:rPr>
                <w:webHidden/>
                <w:rtl/>
              </w:rPr>
              <w:t>5</w:t>
            </w:r>
            <w:r w:rsidR="008B290D" w:rsidRPr="008B290D">
              <w:rPr>
                <w:rStyle w:val="Hyperlink"/>
                <w:rtl/>
              </w:rPr>
              <w:fldChar w:fldCharType="end"/>
            </w:r>
          </w:hyperlink>
        </w:p>
        <w:p w14:paraId="0AD54191" w14:textId="11CA524C" w:rsidR="008B290D" w:rsidRPr="008B290D" w:rsidRDefault="00797838" w:rsidP="008B290D">
          <w:pPr>
            <w:pStyle w:val="12"/>
          </w:pPr>
          <w:hyperlink w:anchor="_Toc154488307" w:history="1">
            <w:r w:rsidR="008B290D" w:rsidRPr="008B290D">
              <w:rPr>
                <w:rStyle w:val="Hyperlink"/>
              </w:rPr>
              <w:t>Research Summary</w:t>
            </w:r>
            <w:r w:rsidR="008B290D" w:rsidRPr="008B290D">
              <w:rPr>
                <w:webHidden/>
              </w:rPr>
              <w:tab/>
            </w:r>
            <w:r w:rsidR="008B290D" w:rsidRPr="008B290D">
              <w:rPr>
                <w:rStyle w:val="Hyperlink"/>
                <w:rtl/>
              </w:rPr>
              <w:fldChar w:fldCharType="begin"/>
            </w:r>
            <w:r w:rsidR="008B290D" w:rsidRPr="008B290D">
              <w:rPr>
                <w:webHidden/>
              </w:rPr>
              <w:instrText xml:space="preserve"> PAGEREF _Toc154488307 \h </w:instrText>
            </w:r>
            <w:r w:rsidR="008B290D" w:rsidRPr="008B290D">
              <w:rPr>
                <w:rStyle w:val="Hyperlink"/>
                <w:rtl/>
              </w:rPr>
            </w:r>
            <w:r w:rsidR="008B290D" w:rsidRPr="008B290D">
              <w:rPr>
                <w:rStyle w:val="Hyperlink"/>
                <w:rtl/>
              </w:rPr>
              <w:fldChar w:fldCharType="separate"/>
            </w:r>
            <w:r w:rsidR="009A1C6B">
              <w:rPr>
                <w:webHidden/>
                <w:rtl/>
              </w:rPr>
              <w:t>6</w:t>
            </w:r>
            <w:r w:rsidR="008B290D" w:rsidRPr="008B290D">
              <w:rPr>
                <w:rStyle w:val="Hyperlink"/>
                <w:rtl/>
              </w:rPr>
              <w:fldChar w:fldCharType="end"/>
            </w:r>
          </w:hyperlink>
        </w:p>
        <w:p w14:paraId="3241030F" w14:textId="09F8222B" w:rsidR="008B290D" w:rsidRPr="008B290D" w:rsidRDefault="00797838" w:rsidP="008B290D">
          <w:pPr>
            <w:pStyle w:val="12"/>
          </w:pPr>
          <w:hyperlink w:anchor="_Toc154488308" w:history="1">
            <w:r w:rsidR="008B290D" w:rsidRPr="008B290D">
              <w:rPr>
                <w:rStyle w:val="Hyperlink"/>
                <w:rFonts w:hint="eastAsia"/>
                <w:rtl/>
              </w:rPr>
              <w:t>خطة</w:t>
            </w:r>
            <w:r w:rsidR="008B290D" w:rsidRPr="008B290D">
              <w:rPr>
                <w:rStyle w:val="Hyperlink"/>
                <w:rtl/>
              </w:rPr>
              <w:t xml:space="preserve"> </w:t>
            </w:r>
            <w:r w:rsidR="008B290D" w:rsidRPr="008B290D">
              <w:rPr>
                <w:rStyle w:val="Hyperlink"/>
                <w:rFonts w:hint="eastAsia"/>
                <w:rtl/>
              </w:rPr>
              <w:t>البحث</w:t>
            </w:r>
            <w:r w:rsidR="008B290D" w:rsidRPr="008B290D">
              <w:rPr>
                <w:webHidden/>
              </w:rPr>
              <w:tab/>
            </w:r>
            <w:r w:rsidR="008B290D" w:rsidRPr="008B290D">
              <w:rPr>
                <w:rStyle w:val="Hyperlink"/>
                <w:rtl/>
              </w:rPr>
              <w:fldChar w:fldCharType="begin"/>
            </w:r>
            <w:r w:rsidR="008B290D" w:rsidRPr="008B290D">
              <w:rPr>
                <w:webHidden/>
              </w:rPr>
              <w:instrText xml:space="preserve"> PAGEREF _Toc154488308 \h </w:instrText>
            </w:r>
            <w:r w:rsidR="008B290D" w:rsidRPr="008B290D">
              <w:rPr>
                <w:rStyle w:val="Hyperlink"/>
                <w:rtl/>
              </w:rPr>
            </w:r>
            <w:r w:rsidR="008B290D" w:rsidRPr="008B290D">
              <w:rPr>
                <w:rStyle w:val="Hyperlink"/>
                <w:rtl/>
              </w:rPr>
              <w:fldChar w:fldCharType="separate"/>
            </w:r>
            <w:r w:rsidR="009A1C6B">
              <w:rPr>
                <w:webHidden/>
                <w:rtl/>
              </w:rPr>
              <w:t>7</w:t>
            </w:r>
            <w:r w:rsidR="008B290D" w:rsidRPr="008B290D">
              <w:rPr>
                <w:rStyle w:val="Hyperlink"/>
                <w:rtl/>
              </w:rPr>
              <w:fldChar w:fldCharType="end"/>
            </w:r>
          </w:hyperlink>
        </w:p>
        <w:p w14:paraId="031F36D0" w14:textId="2CB1A545" w:rsidR="008B290D" w:rsidRPr="008B290D" w:rsidRDefault="00797838" w:rsidP="008B290D">
          <w:pPr>
            <w:pStyle w:val="12"/>
          </w:pPr>
          <w:hyperlink w:anchor="_Toc154488309" w:history="1">
            <w:r w:rsidR="008B290D" w:rsidRPr="008B290D">
              <w:rPr>
                <w:rStyle w:val="Hyperlink"/>
                <w:rFonts w:hint="eastAsia"/>
                <w:rtl/>
              </w:rPr>
              <w:t>مَنْهَجِيَّةُ</w:t>
            </w:r>
            <w:r w:rsidR="008B290D" w:rsidRPr="008B290D">
              <w:rPr>
                <w:rStyle w:val="Hyperlink"/>
                <w:rtl/>
              </w:rPr>
              <w:t xml:space="preserve"> </w:t>
            </w:r>
            <w:r w:rsidR="008B290D" w:rsidRPr="008B290D">
              <w:rPr>
                <w:rStyle w:val="Hyperlink"/>
                <w:rFonts w:hint="eastAsia"/>
                <w:rtl/>
              </w:rPr>
              <w:t>البَحْثِ</w:t>
            </w:r>
            <w:r w:rsidR="008B290D" w:rsidRPr="008B290D">
              <w:rPr>
                <w:webHidden/>
              </w:rPr>
              <w:tab/>
            </w:r>
            <w:r w:rsidR="008B290D" w:rsidRPr="008B290D">
              <w:rPr>
                <w:rStyle w:val="Hyperlink"/>
                <w:rtl/>
              </w:rPr>
              <w:fldChar w:fldCharType="begin"/>
            </w:r>
            <w:r w:rsidR="008B290D" w:rsidRPr="008B290D">
              <w:rPr>
                <w:webHidden/>
              </w:rPr>
              <w:instrText xml:space="preserve"> PAGEREF _Toc154488309 \h </w:instrText>
            </w:r>
            <w:r w:rsidR="008B290D" w:rsidRPr="008B290D">
              <w:rPr>
                <w:rStyle w:val="Hyperlink"/>
                <w:rtl/>
              </w:rPr>
            </w:r>
            <w:r w:rsidR="008B290D" w:rsidRPr="008B290D">
              <w:rPr>
                <w:rStyle w:val="Hyperlink"/>
                <w:rtl/>
              </w:rPr>
              <w:fldChar w:fldCharType="separate"/>
            </w:r>
            <w:r w:rsidR="009A1C6B">
              <w:rPr>
                <w:webHidden/>
                <w:rtl/>
              </w:rPr>
              <w:t>10</w:t>
            </w:r>
            <w:r w:rsidR="008B290D" w:rsidRPr="008B290D">
              <w:rPr>
                <w:rStyle w:val="Hyperlink"/>
                <w:rtl/>
              </w:rPr>
              <w:fldChar w:fldCharType="end"/>
            </w:r>
          </w:hyperlink>
        </w:p>
        <w:p w14:paraId="5F866D4D" w14:textId="3CC855CC" w:rsidR="008B290D" w:rsidRPr="008B290D" w:rsidRDefault="00797838" w:rsidP="008B290D">
          <w:pPr>
            <w:pStyle w:val="20"/>
            <w:tabs>
              <w:tab w:val="right" w:leader="dot" w:pos="8296"/>
            </w:tabs>
            <w:spacing w:after="0" w:line="240" w:lineRule="auto"/>
            <w:rPr>
              <w:rFonts w:cs="Lotus"/>
              <w:noProof/>
              <w:sz w:val="34"/>
              <w:szCs w:val="34"/>
            </w:rPr>
          </w:pPr>
          <w:hyperlink w:anchor="_Toc154488310" w:history="1">
            <w:r w:rsidR="008B290D" w:rsidRPr="008B290D">
              <w:rPr>
                <w:rStyle w:val="Hyperlink"/>
                <w:rFonts w:cs="Lotus" w:hint="eastAsia"/>
                <w:noProof/>
                <w:sz w:val="34"/>
                <w:szCs w:val="34"/>
                <w:rtl/>
              </w:rPr>
              <w:t>أولًا</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مشكلة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البحث</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وأهدافه</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_Toc154488310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10</w:t>
            </w:r>
            <w:r w:rsidR="008B290D" w:rsidRPr="008B290D">
              <w:rPr>
                <w:rStyle w:val="Hyperlink"/>
                <w:rFonts w:cs="Lotus"/>
                <w:noProof/>
                <w:sz w:val="34"/>
                <w:szCs w:val="34"/>
                <w:rtl/>
              </w:rPr>
              <w:fldChar w:fldCharType="end"/>
            </w:r>
          </w:hyperlink>
        </w:p>
        <w:p w14:paraId="431C1577" w14:textId="78EA40AB" w:rsidR="008B290D" w:rsidRPr="008B290D" w:rsidRDefault="00797838" w:rsidP="008B290D">
          <w:pPr>
            <w:pStyle w:val="20"/>
            <w:tabs>
              <w:tab w:val="right" w:leader="dot" w:pos="8296"/>
            </w:tabs>
            <w:spacing w:after="0" w:line="240" w:lineRule="auto"/>
            <w:rPr>
              <w:rFonts w:cs="Lotus"/>
              <w:noProof/>
              <w:sz w:val="34"/>
              <w:szCs w:val="34"/>
            </w:rPr>
          </w:pPr>
          <w:hyperlink w:anchor="_Toc154488311" w:history="1">
            <w:r w:rsidR="008B290D" w:rsidRPr="008B290D">
              <w:rPr>
                <w:rStyle w:val="Hyperlink"/>
                <w:rFonts w:cs="Lotus" w:hint="eastAsia"/>
                <w:noProof/>
                <w:sz w:val="34"/>
                <w:szCs w:val="34"/>
                <w:rtl/>
              </w:rPr>
              <w:t>ثانيًا</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أسباب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ودواعي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اختيار</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موضوع</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البحث</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_Toc154488311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11</w:t>
            </w:r>
            <w:r w:rsidR="008B290D" w:rsidRPr="008B290D">
              <w:rPr>
                <w:rStyle w:val="Hyperlink"/>
                <w:rFonts w:cs="Lotus"/>
                <w:noProof/>
                <w:sz w:val="34"/>
                <w:szCs w:val="34"/>
                <w:rtl/>
              </w:rPr>
              <w:fldChar w:fldCharType="end"/>
            </w:r>
          </w:hyperlink>
        </w:p>
        <w:p w14:paraId="277055B1" w14:textId="5313B8A9" w:rsidR="008B290D" w:rsidRPr="008B290D" w:rsidRDefault="00797838" w:rsidP="008B290D">
          <w:pPr>
            <w:pStyle w:val="20"/>
            <w:tabs>
              <w:tab w:val="right" w:leader="dot" w:pos="8296"/>
            </w:tabs>
            <w:spacing w:after="0" w:line="240" w:lineRule="auto"/>
            <w:rPr>
              <w:rFonts w:cs="Lotus"/>
              <w:noProof/>
              <w:sz w:val="34"/>
              <w:szCs w:val="34"/>
            </w:rPr>
          </w:pPr>
          <w:hyperlink w:anchor="_Toc154488312" w:history="1">
            <w:r w:rsidR="008B290D" w:rsidRPr="008B290D">
              <w:rPr>
                <w:rStyle w:val="Hyperlink"/>
                <w:rFonts w:cs="Lotus" w:hint="eastAsia"/>
                <w:noProof/>
                <w:sz w:val="34"/>
                <w:szCs w:val="34"/>
                <w:rtl/>
              </w:rPr>
              <w:t>ثالثًا</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أهمية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موضوع</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البحث</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_Toc154488312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11</w:t>
            </w:r>
            <w:r w:rsidR="008B290D" w:rsidRPr="008B290D">
              <w:rPr>
                <w:rStyle w:val="Hyperlink"/>
                <w:rFonts w:cs="Lotus"/>
                <w:noProof/>
                <w:sz w:val="34"/>
                <w:szCs w:val="34"/>
                <w:rtl/>
              </w:rPr>
              <w:fldChar w:fldCharType="end"/>
            </w:r>
          </w:hyperlink>
        </w:p>
        <w:p w14:paraId="1B942A84" w14:textId="3465BB6D" w:rsidR="008B290D" w:rsidRPr="008B290D" w:rsidRDefault="00797838" w:rsidP="008B290D">
          <w:pPr>
            <w:pStyle w:val="20"/>
            <w:tabs>
              <w:tab w:val="right" w:leader="dot" w:pos="8296"/>
            </w:tabs>
            <w:spacing w:after="0" w:line="240" w:lineRule="auto"/>
            <w:rPr>
              <w:rFonts w:cs="Lotus"/>
              <w:noProof/>
              <w:sz w:val="34"/>
              <w:szCs w:val="34"/>
            </w:rPr>
          </w:pPr>
          <w:hyperlink w:anchor="_Toc154488313" w:history="1">
            <w:r w:rsidR="008B290D" w:rsidRPr="008B290D">
              <w:rPr>
                <w:rStyle w:val="Hyperlink"/>
                <w:rFonts w:cs="Lotus" w:hint="eastAsia"/>
                <w:noProof/>
                <w:sz w:val="34"/>
                <w:szCs w:val="34"/>
                <w:rtl/>
              </w:rPr>
              <w:t>رابعًا</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الدراسات</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السابقة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وأبرزها</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_Toc154488313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12</w:t>
            </w:r>
            <w:r w:rsidR="008B290D" w:rsidRPr="008B290D">
              <w:rPr>
                <w:rStyle w:val="Hyperlink"/>
                <w:rFonts w:cs="Lotus"/>
                <w:noProof/>
                <w:sz w:val="34"/>
                <w:szCs w:val="34"/>
                <w:rtl/>
              </w:rPr>
              <w:fldChar w:fldCharType="end"/>
            </w:r>
          </w:hyperlink>
        </w:p>
        <w:p w14:paraId="1E2FBACF" w14:textId="0C786DAF" w:rsidR="008B290D" w:rsidRPr="008B290D" w:rsidRDefault="00797838" w:rsidP="008B290D">
          <w:pPr>
            <w:pStyle w:val="20"/>
            <w:tabs>
              <w:tab w:val="right" w:leader="dot" w:pos="8296"/>
            </w:tabs>
            <w:spacing w:after="0" w:line="240" w:lineRule="auto"/>
            <w:rPr>
              <w:rFonts w:cs="Lotus"/>
              <w:noProof/>
              <w:sz w:val="34"/>
              <w:szCs w:val="34"/>
            </w:rPr>
          </w:pPr>
          <w:hyperlink w:anchor="_Toc154488314" w:history="1">
            <w:r w:rsidR="008B290D" w:rsidRPr="008B290D">
              <w:rPr>
                <w:rStyle w:val="Hyperlink"/>
                <w:rFonts w:cs="Lotus" w:hint="eastAsia"/>
                <w:noProof/>
                <w:sz w:val="34"/>
                <w:szCs w:val="34"/>
                <w:rtl/>
              </w:rPr>
              <w:t>خامسًا</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منهج</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البحث</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_Toc154488314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12</w:t>
            </w:r>
            <w:r w:rsidR="008B290D" w:rsidRPr="008B290D">
              <w:rPr>
                <w:rStyle w:val="Hyperlink"/>
                <w:rFonts w:cs="Lotus"/>
                <w:noProof/>
                <w:sz w:val="34"/>
                <w:szCs w:val="34"/>
                <w:rtl/>
              </w:rPr>
              <w:fldChar w:fldCharType="end"/>
            </w:r>
          </w:hyperlink>
        </w:p>
        <w:p w14:paraId="281E5B29" w14:textId="45B50EE7" w:rsidR="008B290D" w:rsidRPr="008B290D" w:rsidRDefault="00797838" w:rsidP="008B290D">
          <w:pPr>
            <w:pStyle w:val="12"/>
          </w:pPr>
          <w:hyperlink w:anchor="_Toc154488315" w:history="1">
            <w:r w:rsidR="008B290D" w:rsidRPr="008B290D">
              <w:rPr>
                <w:rStyle w:val="Hyperlink"/>
                <w:rtl/>
              </w:rPr>
              <w:t>"</w:t>
            </w:r>
            <w:r w:rsidR="008B290D" w:rsidRPr="008B290D">
              <w:rPr>
                <w:rStyle w:val="Hyperlink"/>
                <w:rFonts w:hint="eastAsia"/>
                <w:rtl/>
              </w:rPr>
              <w:t>صَفَةِ</w:t>
            </w:r>
            <w:r w:rsidR="008B290D" w:rsidRPr="008B290D">
              <w:rPr>
                <w:rStyle w:val="Hyperlink"/>
                <w:rtl/>
              </w:rPr>
              <w:t xml:space="preserve"> </w:t>
            </w:r>
            <w:r w:rsidR="008B290D" w:rsidRPr="008B290D">
              <w:rPr>
                <w:rStyle w:val="Hyperlink"/>
                <w:rFonts w:hint="eastAsia"/>
                <w:rtl/>
              </w:rPr>
              <w:t>الوَجْهِ</w:t>
            </w:r>
            <w:r w:rsidR="008B290D" w:rsidRPr="008B290D">
              <w:rPr>
                <w:rStyle w:val="Hyperlink"/>
                <w:rtl/>
              </w:rPr>
              <w:t>"</w:t>
            </w:r>
            <w:r w:rsidR="008B290D" w:rsidRPr="008B290D">
              <w:rPr>
                <w:webHidden/>
              </w:rPr>
              <w:tab/>
            </w:r>
            <w:r w:rsidR="008B290D" w:rsidRPr="008B290D">
              <w:rPr>
                <w:rStyle w:val="Hyperlink"/>
                <w:rtl/>
              </w:rPr>
              <w:fldChar w:fldCharType="begin"/>
            </w:r>
            <w:r w:rsidR="008B290D" w:rsidRPr="008B290D">
              <w:rPr>
                <w:webHidden/>
              </w:rPr>
              <w:instrText xml:space="preserve"> PAGEREF _Toc154488315 \h </w:instrText>
            </w:r>
            <w:r w:rsidR="008B290D" w:rsidRPr="008B290D">
              <w:rPr>
                <w:rStyle w:val="Hyperlink"/>
                <w:rtl/>
              </w:rPr>
            </w:r>
            <w:r w:rsidR="008B290D" w:rsidRPr="008B290D">
              <w:rPr>
                <w:rStyle w:val="Hyperlink"/>
                <w:rtl/>
              </w:rPr>
              <w:fldChar w:fldCharType="separate"/>
            </w:r>
            <w:r w:rsidR="009A1C6B">
              <w:rPr>
                <w:webHidden/>
                <w:rtl/>
              </w:rPr>
              <w:t>13</w:t>
            </w:r>
            <w:r w:rsidR="008B290D" w:rsidRPr="008B290D">
              <w:rPr>
                <w:rStyle w:val="Hyperlink"/>
                <w:rtl/>
              </w:rPr>
              <w:fldChar w:fldCharType="end"/>
            </w:r>
          </w:hyperlink>
        </w:p>
        <w:p w14:paraId="2F9C0412" w14:textId="60118E55" w:rsidR="008B290D" w:rsidRPr="008B290D" w:rsidRDefault="00797838" w:rsidP="008B290D">
          <w:pPr>
            <w:pStyle w:val="12"/>
          </w:pPr>
          <w:hyperlink w:anchor="_Toc154488316" w:history="1">
            <w:r w:rsidR="008B290D" w:rsidRPr="008B290D">
              <w:rPr>
                <w:rStyle w:val="Hyperlink"/>
                <w:rFonts w:hint="eastAsia"/>
                <w:rtl/>
              </w:rPr>
              <w:t>المبحث</w:t>
            </w:r>
            <w:r w:rsidR="008B290D" w:rsidRPr="008B290D">
              <w:rPr>
                <w:rStyle w:val="Hyperlink"/>
                <w:rtl/>
              </w:rPr>
              <w:t xml:space="preserve"> </w:t>
            </w:r>
            <w:r w:rsidR="008B290D" w:rsidRPr="008B290D">
              <w:rPr>
                <w:rStyle w:val="Hyperlink"/>
                <w:rFonts w:hint="eastAsia"/>
                <w:rtl/>
              </w:rPr>
              <w:t>الأول</w:t>
            </w:r>
            <w:r w:rsidR="008B290D" w:rsidRPr="008B290D">
              <w:rPr>
                <w:rStyle w:val="Hyperlink"/>
                <w:rtl/>
              </w:rPr>
              <w:t xml:space="preserve">: </w:t>
            </w:r>
            <w:r w:rsidR="008B290D" w:rsidRPr="008B290D">
              <w:rPr>
                <w:rStyle w:val="Hyperlink"/>
                <w:rFonts w:hint="eastAsia"/>
                <w:rtl/>
              </w:rPr>
              <w:t>أدلة</w:t>
            </w:r>
            <w:r w:rsidR="008B290D" w:rsidRPr="008B290D">
              <w:rPr>
                <w:rStyle w:val="Hyperlink"/>
                <w:rtl/>
              </w:rPr>
              <w:t xml:space="preserve"> </w:t>
            </w:r>
            <w:r w:rsidR="008B290D" w:rsidRPr="008B290D">
              <w:rPr>
                <w:rStyle w:val="Hyperlink"/>
                <w:rFonts w:hint="eastAsia"/>
                <w:rtl/>
              </w:rPr>
              <w:t>إثبات</w:t>
            </w:r>
            <w:r w:rsidR="008B290D" w:rsidRPr="008B290D">
              <w:rPr>
                <w:rStyle w:val="Hyperlink"/>
                <w:rtl/>
              </w:rPr>
              <w:t xml:space="preserve"> "</w:t>
            </w:r>
            <w:r w:rsidR="008B290D" w:rsidRPr="008B290D">
              <w:rPr>
                <w:rStyle w:val="Hyperlink"/>
                <w:rFonts w:hint="eastAsia"/>
                <w:rtl/>
              </w:rPr>
              <w:t>صَفَةِ</w:t>
            </w:r>
            <w:r w:rsidR="008B290D" w:rsidRPr="008B290D">
              <w:rPr>
                <w:rStyle w:val="Hyperlink"/>
                <w:rtl/>
              </w:rPr>
              <w:t xml:space="preserve"> </w:t>
            </w:r>
            <w:r w:rsidR="008B290D" w:rsidRPr="008B290D">
              <w:rPr>
                <w:rStyle w:val="Hyperlink"/>
                <w:rFonts w:hint="eastAsia"/>
                <w:rtl/>
              </w:rPr>
              <w:t>الوَجْهِ</w:t>
            </w:r>
            <w:r w:rsidR="008B290D" w:rsidRPr="008B290D">
              <w:rPr>
                <w:rStyle w:val="Hyperlink"/>
                <w:rtl/>
              </w:rPr>
              <w:t xml:space="preserve"> " </w:t>
            </w:r>
            <w:r w:rsidR="008B290D" w:rsidRPr="008B290D">
              <w:rPr>
                <w:rStyle w:val="Hyperlink"/>
                <w:rFonts w:hint="eastAsia"/>
                <w:rtl/>
              </w:rPr>
              <w:t>لله</w:t>
            </w:r>
            <w:r w:rsidR="008B290D" w:rsidRPr="008B290D">
              <w:rPr>
                <w:rStyle w:val="Hyperlink"/>
                <w:rtl/>
              </w:rPr>
              <w:t xml:space="preserve"> </w:t>
            </w:r>
            <w:r w:rsidR="008B290D" w:rsidRPr="008B290D">
              <w:rPr>
                <w:rStyle w:val="Hyperlink"/>
                <w:rFonts w:hint="eastAsia"/>
                <w:rtl/>
              </w:rPr>
              <w:t>تعالى</w:t>
            </w:r>
            <w:r w:rsidR="008B290D" w:rsidRPr="008B290D">
              <w:rPr>
                <w:webHidden/>
              </w:rPr>
              <w:tab/>
            </w:r>
            <w:r w:rsidR="008B290D" w:rsidRPr="008B290D">
              <w:rPr>
                <w:rStyle w:val="Hyperlink"/>
                <w:rtl/>
              </w:rPr>
              <w:fldChar w:fldCharType="begin"/>
            </w:r>
            <w:r w:rsidR="008B290D" w:rsidRPr="008B290D">
              <w:rPr>
                <w:webHidden/>
              </w:rPr>
              <w:instrText xml:space="preserve"> PAGEREF _Toc154488316 \h </w:instrText>
            </w:r>
            <w:r w:rsidR="008B290D" w:rsidRPr="008B290D">
              <w:rPr>
                <w:rStyle w:val="Hyperlink"/>
                <w:rtl/>
              </w:rPr>
            </w:r>
            <w:r w:rsidR="008B290D" w:rsidRPr="008B290D">
              <w:rPr>
                <w:rStyle w:val="Hyperlink"/>
                <w:rtl/>
              </w:rPr>
              <w:fldChar w:fldCharType="separate"/>
            </w:r>
            <w:r w:rsidR="009A1C6B">
              <w:rPr>
                <w:webHidden/>
                <w:rtl/>
              </w:rPr>
              <w:t>13</w:t>
            </w:r>
            <w:r w:rsidR="008B290D" w:rsidRPr="008B290D">
              <w:rPr>
                <w:rStyle w:val="Hyperlink"/>
                <w:rtl/>
              </w:rPr>
              <w:fldChar w:fldCharType="end"/>
            </w:r>
          </w:hyperlink>
        </w:p>
        <w:p w14:paraId="0F54E7A8" w14:textId="14DDA5F3" w:rsidR="008B290D" w:rsidRPr="008B290D" w:rsidRDefault="00797838" w:rsidP="008B290D">
          <w:pPr>
            <w:pStyle w:val="20"/>
            <w:tabs>
              <w:tab w:val="right" w:leader="dot" w:pos="8296"/>
            </w:tabs>
            <w:spacing w:after="0" w:line="240" w:lineRule="auto"/>
            <w:rPr>
              <w:rFonts w:cs="Lotus"/>
              <w:noProof/>
              <w:sz w:val="34"/>
              <w:szCs w:val="34"/>
            </w:rPr>
          </w:pPr>
          <w:hyperlink w:anchor="_Toc154488317"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الأول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الأَدِلَّةُ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مِنَ</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الكِتابِ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العَزِيزِ</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_Toc154488317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13</w:t>
            </w:r>
            <w:r w:rsidR="008B290D" w:rsidRPr="008B290D">
              <w:rPr>
                <w:rStyle w:val="Hyperlink"/>
                <w:rFonts w:cs="Lotus"/>
                <w:noProof/>
                <w:sz w:val="34"/>
                <w:szCs w:val="34"/>
                <w:rtl/>
              </w:rPr>
              <w:fldChar w:fldCharType="end"/>
            </w:r>
          </w:hyperlink>
        </w:p>
        <w:p w14:paraId="4747C596" w14:textId="6906B2AD" w:rsidR="008B290D" w:rsidRPr="008B290D" w:rsidRDefault="00797838" w:rsidP="008B290D">
          <w:pPr>
            <w:pStyle w:val="20"/>
            <w:tabs>
              <w:tab w:val="right" w:leader="dot" w:pos="8296"/>
            </w:tabs>
            <w:spacing w:after="0" w:line="240" w:lineRule="auto"/>
            <w:rPr>
              <w:rFonts w:cs="Lotus"/>
              <w:noProof/>
              <w:sz w:val="34"/>
              <w:szCs w:val="34"/>
            </w:rPr>
          </w:pPr>
          <w:hyperlink w:anchor="_Toc154488318"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الثاني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الأَدِلَّةُ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مِنَ</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السُّنَّةِ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المُطَهَرَةِ</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_Toc154488318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14</w:t>
            </w:r>
            <w:r w:rsidR="008B290D" w:rsidRPr="008B290D">
              <w:rPr>
                <w:rStyle w:val="Hyperlink"/>
                <w:rFonts w:cs="Lotus"/>
                <w:noProof/>
                <w:sz w:val="34"/>
                <w:szCs w:val="34"/>
                <w:rtl/>
              </w:rPr>
              <w:fldChar w:fldCharType="end"/>
            </w:r>
          </w:hyperlink>
        </w:p>
        <w:p w14:paraId="2773F61E" w14:textId="721B8146" w:rsidR="008B290D" w:rsidRPr="008B290D" w:rsidRDefault="00797838" w:rsidP="008B290D">
          <w:pPr>
            <w:pStyle w:val="12"/>
          </w:pPr>
          <w:hyperlink w:anchor="_Toc154488319" w:history="1">
            <w:r w:rsidR="008B290D" w:rsidRPr="008B290D">
              <w:rPr>
                <w:rStyle w:val="Hyperlink"/>
                <w:rFonts w:hint="eastAsia"/>
                <w:rtl/>
              </w:rPr>
              <w:t>المبحث</w:t>
            </w:r>
            <w:r w:rsidR="008B290D" w:rsidRPr="008B290D">
              <w:rPr>
                <w:rStyle w:val="Hyperlink"/>
                <w:rtl/>
              </w:rPr>
              <w:t xml:space="preserve"> </w:t>
            </w:r>
            <w:r w:rsidR="008B290D" w:rsidRPr="008B290D">
              <w:rPr>
                <w:rStyle w:val="Hyperlink"/>
                <w:rFonts w:hint="eastAsia"/>
                <w:rtl/>
              </w:rPr>
              <w:t>الثاني</w:t>
            </w:r>
            <w:r w:rsidR="008B290D" w:rsidRPr="008B290D">
              <w:rPr>
                <w:rStyle w:val="Hyperlink"/>
                <w:rtl/>
              </w:rPr>
              <w:t xml:space="preserve">: </w:t>
            </w:r>
            <w:r w:rsidR="008B290D" w:rsidRPr="008B290D">
              <w:rPr>
                <w:rStyle w:val="Hyperlink"/>
                <w:rFonts w:hint="eastAsia"/>
                <w:rtl/>
              </w:rPr>
              <w:t>الإجماع</w:t>
            </w:r>
            <w:r w:rsidR="008B290D" w:rsidRPr="008B290D">
              <w:rPr>
                <w:rStyle w:val="Hyperlink"/>
                <w:rtl/>
              </w:rPr>
              <w:t xml:space="preserve"> </w:t>
            </w:r>
            <w:r w:rsidR="008B290D" w:rsidRPr="008B290D">
              <w:rPr>
                <w:rStyle w:val="Hyperlink"/>
                <w:rFonts w:hint="eastAsia"/>
                <w:rtl/>
              </w:rPr>
              <w:t>على</w:t>
            </w:r>
            <w:r w:rsidR="008B290D" w:rsidRPr="008B290D">
              <w:rPr>
                <w:rStyle w:val="Hyperlink"/>
                <w:rtl/>
              </w:rPr>
              <w:t xml:space="preserve"> </w:t>
            </w:r>
            <w:r w:rsidR="008B290D" w:rsidRPr="008B290D">
              <w:rPr>
                <w:rStyle w:val="Hyperlink"/>
                <w:rFonts w:hint="eastAsia"/>
                <w:rtl/>
              </w:rPr>
              <w:t>إثبات</w:t>
            </w:r>
            <w:r w:rsidR="008B290D" w:rsidRPr="008B290D">
              <w:rPr>
                <w:rStyle w:val="Hyperlink"/>
                <w:rtl/>
              </w:rPr>
              <w:t xml:space="preserve"> " </w:t>
            </w:r>
            <w:r w:rsidR="008B290D" w:rsidRPr="008B290D">
              <w:rPr>
                <w:rStyle w:val="Hyperlink"/>
                <w:rFonts w:hint="eastAsia"/>
                <w:rtl/>
              </w:rPr>
              <w:t>صَفَةِ</w:t>
            </w:r>
            <w:r w:rsidR="008B290D" w:rsidRPr="008B290D">
              <w:rPr>
                <w:rStyle w:val="Hyperlink"/>
                <w:rtl/>
              </w:rPr>
              <w:t xml:space="preserve"> </w:t>
            </w:r>
            <w:r w:rsidR="008B290D" w:rsidRPr="008B290D">
              <w:rPr>
                <w:rStyle w:val="Hyperlink"/>
                <w:rFonts w:hint="eastAsia"/>
                <w:rtl/>
              </w:rPr>
              <w:t>الوَجْهِ</w:t>
            </w:r>
            <w:r w:rsidR="008B290D" w:rsidRPr="008B290D">
              <w:rPr>
                <w:rStyle w:val="Hyperlink"/>
                <w:rtl/>
              </w:rPr>
              <w:t xml:space="preserve"> " </w:t>
            </w:r>
            <w:r w:rsidR="008B290D" w:rsidRPr="008B290D">
              <w:rPr>
                <w:rStyle w:val="Hyperlink"/>
                <w:rFonts w:hint="eastAsia"/>
                <w:rtl/>
              </w:rPr>
              <w:t>لله</w:t>
            </w:r>
            <w:r w:rsidR="008B290D" w:rsidRPr="008B290D">
              <w:rPr>
                <w:rStyle w:val="Hyperlink"/>
                <w:rtl/>
              </w:rPr>
              <w:t xml:space="preserve"> </w:t>
            </w:r>
            <w:r w:rsidR="008B290D" w:rsidRPr="008B290D">
              <w:rPr>
                <w:rStyle w:val="Hyperlink"/>
                <w:rFonts w:hint="eastAsia"/>
                <w:rtl/>
              </w:rPr>
              <w:t>تعالى</w:t>
            </w:r>
            <w:r w:rsidR="008B290D" w:rsidRPr="008B290D">
              <w:rPr>
                <w:webHidden/>
              </w:rPr>
              <w:tab/>
            </w:r>
            <w:r w:rsidR="008B290D" w:rsidRPr="008B290D">
              <w:rPr>
                <w:rStyle w:val="Hyperlink"/>
                <w:rtl/>
              </w:rPr>
              <w:fldChar w:fldCharType="begin"/>
            </w:r>
            <w:r w:rsidR="008B290D" w:rsidRPr="008B290D">
              <w:rPr>
                <w:webHidden/>
              </w:rPr>
              <w:instrText xml:space="preserve"> PAGEREF _Toc154488319 \h </w:instrText>
            </w:r>
            <w:r w:rsidR="008B290D" w:rsidRPr="008B290D">
              <w:rPr>
                <w:rStyle w:val="Hyperlink"/>
                <w:rtl/>
              </w:rPr>
            </w:r>
            <w:r w:rsidR="008B290D" w:rsidRPr="008B290D">
              <w:rPr>
                <w:rStyle w:val="Hyperlink"/>
                <w:rtl/>
              </w:rPr>
              <w:fldChar w:fldCharType="separate"/>
            </w:r>
            <w:r w:rsidR="009A1C6B">
              <w:rPr>
                <w:webHidden/>
                <w:rtl/>
              </w:rPr>
              <w:t>16</w:t>
            </w:r>
            <w:r w:rsidR="008B290D" w:rsidRPr="008B290D">
              <w:rPr>
                <w:rStyle w:val="Hyperlink"/>
                <w:rtl/>
              </w:rPr>
              <w:fldChar w:fldCharType="end"/>
            </w:r>
          </w:hyperlink>
        </w:p>
        <w:p w14:paraId="26B5A295" w14:textId="14D441CF" w:rsidR="008B290D" w:rsidRPr="008B290D" w:rsidRDefault="00797838" w:rsidP="008B290D">
          <w:pPr>
            <w:pStyle w:val="20"/>
            <w:tabs>
              <w:tab w:val="right" w:leader="dot" w:pos="8296"/>
            </w:tabs>
            <w:spacing w:after="0" w:line="240" w:lineRule="auto"/>
            <w:rPr>
              <w:rFonts w:cs="Lotus"/>
              <w:noProof/>
              <w:sz w:val="34"/>
              <w:szCs w:val="34"/>
            </w:rPr>
          </w:pPr>
          <w:hyperlink w:anchor="_Toc154488320"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الأول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إجماع</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أئمة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السلف</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على</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إثبات</w:t>
            </w:r>
            <w:r w:rsidR="008B290D" w:rsidRPr="008B290D">
              <w:rPr>
                <w:rStyle w:val="Hyperlink"/>
                <w:rFonts w:cs="Lotus"/>
                <w:noProof/>
                <w:sz w:val="34"/>
                <w:szCs w:val="34"/>
                <w:rtl/>
              </w:rPr>
              <w:t xml:space="preserve"> " </w:t>
            </w:r>
            <w:r w:rsidR="008B290D" w:rsidRPr="008B290D">
              <w:rPr>
                <w:rStyle w:val="Hyperlink"/>
                <w:rFonts w:cs="Lotus" w:hint="eastAsia"/>
                <w:noProof/>
                <w:sz w:val="34"/>
                <w:szCs w:val="34"/>
                <w:rtl/>
              </w:rPr>
              <w:t>صَفَةِ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الوَجْهِ</w:t>
            </w:r>
            <w:r w:rsidR="008B290D" w:rsidRPr="008B290D">
              <w:rPr>
                <w:rStyle w:val="Hyperlink"/>
                <w:rFonts w:cs="Lotus"/>
                <w:noProof/>
                <w:sz w:val="34"/>
                <w:szCs w:val="34"/>
                <w:rtl/>
              </w:rPr>
              <w:t xml:space="preserve"> " </w:t>
            </w:r>
            <w:r w:rsidR="008B290D" w:rsidRPr="008B290D">
              <w:rPr>
                <w:rStyle w:val="Hyperlink"/>
                <w:rFonts w:cs="Lotus" w:hint="eastAsia"/>
                <w:noProof/>
                <w:sz w:val="34"/>
                <w:szCs w:val="34"/>
                <w:rtl/>
              </w:rPr>
              <w:t>لله</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تعالى</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_Toc154488320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16</w:t>
            </w:r>
            <w:r w:rsidR="008B290D" w:rsidRPr="008B290D">
              <w:rPr>
                <w:rStyle w:val="Hyperlink"/>
                <w:rFonts w:cs="Lotus"/>
                <w:noProof/>
                <w:sz w:val="34"/>
                <w:szCs w:val="34"/>
                <w:rtl/>
              </w:rPr>
              <w:fldChar w:fldCharType="end"/>
            </w:r>
          </w:hyperlink>
        </w:p>
        <w:p w14:paraId="212B051F" w14:textId="04364872" w:rsidR="008B290D" w:rsidRPr="008B290D" w:rsidRDefault="00797838" w:rsidP="008B290D">
          <w:pPr>
            <w:pStyle w:val="20"/>
            <w:tabs>
              <w:tab w:val="right" w:leader="dot" w:pos="8296"/>
            </w:tabs>
            <w:spacing w:after="0" w:line="240" w:lineRule="auto"/>
            <w:rPr>
              <w:rFonts w:cs="Lotus"/>
              <w:noProof/>
              <w:sz w:val="34"/>
              <w:szCs w:val="34"/>
            </w:rPr>
          </w:pPr>
          <w:hyperlink w:anchor="_Toc154488321"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الثاني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كلام</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أئمة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أهل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السنة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في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إثبات</w:t>
            </w:r>
            <w:r w:rsidR="008B290D" w:rsidRPr="008B290D">
              <w:rPr>
                <w:rStyle w:val="Hyperlink"/>
                <w:rFonts w:cs="Lotus"/>
                <w:noProof/>
                <w:sz w:val="34"/>
                <w:szCs w:val="34"/>
                <w:rtl/>
              </w:rPr>
              <w:t xml:space="preserve"> " </w:t>
            </w:r>
            <w:r w:rsidR="008B290D" w:rsidRPr="008B290D">
              <w:rPr>
                <w:rStyle w:val="Hyperlink"/>
                <w:rFonts w:cs="Lotus" w:hint="eastAsia"/>
                <w:noProof/>
                <w:sz w:val="34"/>
                <w:szCs w:val="34"/>
                <w:rtl/>
              </w:rPr>
              <w:t>صَفَةِ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الوَجْهِ</w:t>
            </w:r>
            <w:r w:rsidR="008B290D" w:rsidRPr="008B290D">
              <w:rPr>
                <w:rStyle w:val="Hyperlink"/>
                <w:rFonts w:cs="Lotus"/>
                <w:noProof/>
                <w:sz w:val="34"/>
                <w:szCs w:val="34"/>
                <w:rtl/>
              </w:rPr>
              <w:t xml:space="preserve"> " </w:t>
            </w:r>
            <w:r w:rsidR="008B290D" w:rsidRPr="008B290D">
              <w:rPr>
                <w:rStyle w:val="Hyperlink"/>
                <w:rFonts w:cs="Lotus" w:hint="eastAsia"/>
                <w:noProof/>
                <w:sz w:val="34"/>
                <w:szCs w:val="34"/>
                <w:rtl/>
              </w:rPr>
              <w:t>لله</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تعالى</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_Toc154488321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18</w:t>
            </w:r>
            <w:r w:rsidR="008B290D" w:rsidRPr="008B290D">
              <w:rPr>
                <w:rStyle w:val="Hyperlink"/>
                <w:rFonts w:cs="Lotus"/>
                <w:noProof/>
                <w:sz w:val="34"/>
                <w:szCs w:val="34"/>
                <w:rtl/>
              </w:rPr>
              <w:fldChar w:fldCharType="end"/>
            </w:r>
          </w:hyperlink>
        </w:p>
        <w:p w14:paraId="0A704BAF" w14:textId="7CC471FC" w:rsidR="008B290D" w:rsidRPr="008B290D" w:rsidRDefault="00797838" w:rsidP="008B290D">
          <w:pPr>
            <w:pStyle w:val="12"/>
          </w:pPr>
          <w:hyperlink w:anchor="_Toc154488322" w:history="1">
            <w:r w:rsidR="008B290D" w:rsidRPr="008B290D">
              <w:rPr>
                <w:rStyle w:val="Hyperlink"/>
                <w:rFonts w:hint="eastAsia"/>
                <w:rtl/>
              </w:rPr>
              <w:t>المبحث</w:t>
            </w:r>
            <w:r w:rsidR="008B290D" w:rsidRPr="008B290D">
              <w:rPr>
                <w:rStyle w:val="Hyperlink"/>
                <w:rtl/>
              </w:rPr>
              <w:t xml:space="preserve"> </w:t>
            </w:r>
            <w:r w:rsidR="008B290D" w:rsidRPr="008B290D">
              <w:rPr>
                <w:rStyle w:val="Hyperlink"/>
                <w:rFonts w:hint="eastAsia"/>
                <w:rtl/>
              </w:rPr>
              <w:t>الثالث</w:t>
            </w:r>
            <w:r w:rsidR="008B290D" w:rsidRPr="008B290D">
              <w:rPr>
                <w:rStyle w:val="Hyperlink"/>
                <w:rtl/>
              </w:rPr>
              <w:t xml:space="preserve">: </w:t>
            </w:r>
            <w:r w:rsidR="008B290D" w:rsidRPr="008B290D">
              <w:rPr>
                <w:rStyle w:val="Hyperlink"/>
                <w:rFonts w:hint="eastAsia"/>
                <w:rtl/>
              </w:rPr>
              <w:t>منهج</w:t>
            </w:r>
            <w:r w:rsidR="008B290D" w:rsidRPr="008B290D">
              <w:rPr>
                <w:rStyle w:val="Hyperlink"/>
                <w:rtl/>
              </w:rPr>
              <w:t xml:space="preserve"> </w:t>
            </w:r>
            <w:r w:rsidR="008B290D" w:rsidRPr="008B290D">
              <w:rPr>
                <w:rStyle w:val="Hyperlink"/>
                <w:rFonts w:hint="eastAsia"/>
                <w:rtl/>
              </w:rPr>
              <w:t>وعقيدة</w:t>
            </w:r>
            <w:r w:rsidR="008B290D" w:rsidRPr="008B290D">
              <w:rPr>
                <w:rStyle w:val="Hyperlink"/>
                <w:rtl/>
              </w:rPr>
              <w:t xml:space="preserve"> </w:t>
            </w:r>
            <w:r w:rsidR="008B290D" w:rsidRPr="008B290D">
              <w:rPr>
                <w:rStyle w:val="Hyperlink"/>
                <w:rFonts w:hint="eastAsia"/>
                <w:rtl/>
              </w:rPr>
              <w:t>أهل</w:t>
            </w:r>
            <w:r w:rsidR="008B290D" w:rsidRPr="008B290D">
              <w:rPr>
                <w:rStyle w:val="Hyperlink"/>
                <w:rtl/>
              </w:rPr>
              <w:t xml:space="preserve"> </w:t>
            </w:r>
            <w:r w:rsidR="008B290D" w:rsidRPr="008B290D">
              <w:rPr>
                <w:rStyle w:val="Hyperlink"/>
                <w:rFonts w:hint="eastAsia"/>
                <w:rtl/>
              </w:rPr>
              <w:t>التعطيل</w:t>
            </w:r>
            <w:r w:rsidR="008B290D" w:rsidRPr="008B290D">
              <w:rPr>
                <w:rStyle w:val="Hyperlink"/>
                <w:rtl/>
              </w:rPr>
              <w:t xml:space="preserve"> </w:t>
            </w:r>
            <w:r w:rsidR="008B290D" w:rsidRPr="008B290D">
              <w:rPr>
                <w:rStyle w:val="Hyperlink"/>
                <w:rFonts w:hint="eastAsia"/>
                <w:rtl/>
              </w:rPr>
              <w:t>وموقفهم</w:t>
            </w:r>
            <w:r w:rsidR="008B290D" w:rsidRPr="008B290D">
              <w:rPr>
                <w:rStyle w:val="Hyperlink"/>
                <w:rtl/>
              </w:rPr>
              <w:t xml:space="preserve"> </w:t>
            </w:r>
            <w:r w:rsidR="008B290D" w:rsidRPr="008B290D">
              <w:rPr>
                <w:rStyle w:val="Hyperlink"/>
                <w:rFonts w:hint="eastAsia"/>
                <w:rtl/>
              </w:rPr>
              <w:t>من</w:t>
            </w:r>
            <w:r w:rsidR="008B290D" w:rsidRPr="008B290D">
              <w:rPr>
                <w:rStyle w:val="Hyperlink"/>
                <w:rtl/>
              </w:rPr>
              <w:t xml:space="preserve"> " </w:t>
            </w:r>
            <w:r w:rsidR="008B290D" w:rsidRPr="008B290D">
              <w:rPr>
                <w:rStyle w:val="Hyperlink"/>
                <w:rFonts w:hint="eastAsia"/>
                <w:rtl/>
              </w:rPr>
              <w:t>صَفَةُ</w:t>
            </w:r>
            <w:r w:rsidR="008B290D" w:rsidRPr="008B290D">
              <w:rPr>
                <w:rStyle w:val="Hyperlink"/>
                <w:rtl/>
              </w:rPr>
              <w:t xml:space="preserve"> </w:t>
            </w:r>
            <w:r w:rsidR="008B290D" w:rsidRPr="008B290D">
              <w:rPr>
                <w:rStyle w:val="Hyperlink"/>
                <w:rFonts w:hint="eastAsia"/>
                <w:rtl/>
              </w:rPr>
              <w:t>الوَجْهِ</w:t>
            </w:r>
            <w:r w:rsidR="008B290D" w:rsidRPr="008B290D">
              <w:rPr>
                <w:rStyle w:val="Hyperlink"/>
                <w:rtl/>
              </w:rPr>
              <w:t xml:space="preserve"> "</w:t>
            </w:r>
            <w:r w:rsidR="008B290D" w:rsidRPr="008B290D">
              <w:rPr>
                <w:webHidden/>
              </w:rPr>
              <w:tab/>
            </w:r>
            <w:r w:rsidR="008B290D" w:rsidRPr="008B290D">
              <w:rPr>
                <w:rStyle w:val="Hyperlink"/>
                <w:rtl/>
              </w:rPr>
              <w:fldChar w:fldCharType="begin"/>
            </w:r>
            <w:r w:rsidR="008B290D" w:rsidRPr="008B290D">
              <w:rPr>
                <w:webHidden/>
              </w:rPr>
              <w:instrText xml:space="preserve"> PAGEREF _Toc154488322 \h </w:instrText>
            </w:r>
            <w:r w:rsidR="008B290D" w:rsidRPr="008B290D">
              <w:rPr>
                <w:rStyle w:val="Hyperlink"/>
                <w:rtl/>
              </w:rPr>
            </w:r>
            <w:r w:rsidR="008B290D" w:rsidRPr="008B290D">
              <w:rPr>
                <w:rStyle w:val="Hyperlink"/>
                <w:rtl/>
              </w:rPr>
              <w:fldChar w:fldCharType="separate"/>
            </w:r>
            <w:r w:rsidR="009A1C6B">
              <w:rPr>
                <w:webHidden/>
                <w:rtl/>
              </w:rPr>
              <w:t>23</w:t>
            </w:r>
            <w:r w:rsidR="008B290D" w:rsidRPr="008B290D">
              <w:rPr>
                <w:rStyle w:val="Hyperlink"/>
                <w:rtl/>
              </w:rPr>
              <w:fldChar w:fldCharType="end"/>
            </w:r>
          </w:hyperlink>
        </w:p>
        <w:p w14:paraId="11142EC0" w14:textId="520549C5" w:rsidR="008B290D" w:rsidRPr="008B290D" w:rsidRDefault="00797838" w:rsidP="008B290D">
          <w:pPr>
            <w:pStyle w:val="20"/>
            <w:tabs>
              <w:tab w:val="right" w:leader="dot" w:pos="8296"/>
            </w:tabs>
            <w:spacing w:after="0" w:line="240" w:lineRule="auto"/>
            <w:rPr>
              <w:rFonts w:cs="Lotus"/>
              <w:noProof/>
              <w:sz w:val="34"/>
              <w:szCs w:val="34"/>
            </w:rPr>
          </w:pPr>
          <w:hyperlink w:anchor="_Toc154488323"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الأول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الإشكال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الوارد</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في</w:t>
            </w:r>
            <w:r w:rsidR="008B290D" w:rsidRPr="008B290D">
              <w:rPr>
                <w:rStyle w:val="Hyperlink"/>
                <w:rFonts w:cs="Lotus"/>
                <w:noProof/>
                <w:sz w:val="34"/>
                <w:szCs w:val="34"/>
                <w:rtl/>
              </w:rPr>
              <w:t xml:space="preserve"> " </w:t>
            </w:r>
            <w:r w:rsidR="008B290D" w:rsidRPr="008B290D">
              <w:rPr>
                <w:rStyle w:val="Hyperlink"/>
                <w:rFonts w:cs="Lotus" w:hint="eastAsia"/>
                <w:noProof/>
                <w:sz w:val="34"/>
                <w:szCs w:val="34"/>
                <w:rtl/>
              </w:rPr>
              <w:t>صَفَةُ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الوَجْهِ</w:t>
            </w:r>
            <w:r w:rsidR="008B290D" w:rsidRPr="008B290D">
              <w:rPr>
                <w:rStyle w:val="Hyperlink"/>
                <w:rFonts w:cs="Lotus"/>
                <w:noProof/>
                <w:sz w:val="34"/>
                <w:szCs w:val="34"/>
                <w:rtl/>
              </w:rPr>
              <w:t xml:space="preserve"> " </w:t>
            </w:r>
            <w:r w:rsidR="008B290D" w:rsidRPr="008B290D">
              <w:rPr>
                <w:rStyle w:val="Hyperlink"/>
                <w:rFonts w:cs="Lotus" w:hint="eastAsia"/>
                <w:noProof/>
                <w:sz w:val="34"/>
                <w:szCs w:val="34"/>
                <w:rtl/>
              </w:rPr>
              <w:t>عند</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المعطلة</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_Toc154488323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23</w:t>
            </w:r>
            <w:r w:rsidR="008B290D" w:rsidRPr="008B290D">
              <w:rPr>
                <w:rStyle w:val="Hyperlink"/>
                <w:rFonts w:cs="Lotus"/>
                <w:noProof/>
                <w:sz w:val="34"/>
                <w:szCs w:val="34"/>
                <w:rtl/>
              </w:rPr>
              <w:fldChar w:fldCharType="end"/>
            </w:r>
          </w:hyperlink>
        </w:p>
        <w:p w14:paraId="4E523BBD" w14:textId="08ABCFB0" w:rsidR="008B290D" w:rsidRPr="008B290D" w:rsidRDefault="00797838" w:rsidP="008B290D">
          <w:pPr>
            <w:pStyle w:val="20"/>
            <w:tabs>
              <w:tab w:val="right" w:leader="dot" w:pos="8296"/>
            </w:tabs>
            <w:spacing w:after="0" w:line="240" w:lineRule="auto"/>
            <w:rPr>
              <w:rFonts w:cs="Lotus"/>
              <w:noProof/>
              <w:sz w:val="34"/>
              <w:szCs w:val="34"/>
            </w:rPr>
          </w:pPr>
          <w:hyperlink w:anchor="_Toc154488324"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الثاني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منهج</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أهل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التأويل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والتعطيل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في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صفات</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الرب</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_Toc154488324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24</w:t>
            </w:r>
            <w:r w:rsidR="008B290D" w:rsidRPr="008B290D">
              <w:rPr>
                <w:rStyle w:val="Hyperlink"/>
                <w:rFonts w:cs="Lotus"/>
                <w:noProof/>
                <w:sz w:val="34"/>
                <w:szCs w:val="34"/>
                <w:rtl/>
              </w:rPr>
              <w:fldChar w:fldCharType="end"/>
            </w:r>
          </w:hyperlink>
        </w:p>
        <w:p w14:paraId="43CAA025" w14:textId="5E127415" w:rsidR="008B290D" w:rsidRPr="008B290D" w:rsidRDefault="00797838" w:rsidP="008B290D">
          <w:pPr>
            <w:pStyle w:val="20"/>
            <w:tabs>
              <w:tab w:val="right" w:leader="dot" w:pos="8296"/>
            </w:tabs>
            <w:spacing w:after="0" w:line="240" w:lineRule="auto"/>
            <w:rPr>
              <w:rFonts w:cs="Lotus"/>
              <w:noProof/>
              <w:sz w:val="34"/>
              <w:szCs w:val="34"/>
            </w:rPr>
          </w:pPr>
          <w:hyperlink w:anchor="_Toc154488325" w:history="1">
            <w:r w:rsidR="008B290D" w:rsidRPr="008B290D">
              <w:rPr>
                <w:rStyle w:val="Hyperlink"/>
                <w:rFonts w:cs="Lotus" w:hint="eastAsia"/>
                <w:noProof/>
                <w:sz w:val="34"/>
                <w:szCs w:val="34"/>
                <w:rtl/>
              </w:rPr>
              <w:t>أولًا</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منهج</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أهل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السنة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والجماعة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في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صفات</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الرب</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_Toc154488325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24</w:t>
            </w:r>
            <w:r w:rsidR="008B290D" w:rsidRPr="008B290D">
              <w:rPr>
                <w:rStyle w:val="Hyperlink"/>
                <w:rFonts w:cs="Lotus"/>
                <w:noProof/>
                <w:sz w:val="34"/>
                <w:szCs w:val="34"/>
                <w:rtl/>
              </w:rPr>
              <w:fldChar w:fldCharType="end"/>
            </w:r>
          </w:hyperlink>
        </w:p>
        <w:p w14:paraId="4F6E8727" w14:textId="598491C5" w:rsidR="008B290D" w:rsidRPr="008B290D" w:rsidRDefault="00797838" w:rsidP="008B290D">
          <w:pPr>
            <w:pStyle w:val="20"/>
            <w:tabs>
              <w:tab w:val="right" w:leader="dot" w:pos="8296"/>
            </w:tabs>
            <w:spacing w:after="0" w:line="240" w:lineRule="auto"/>
            <w:rPr>
              <w:rFonts w:cs="Lotus"/>
              <w:noProof/>
              <w:sz w:val="34"/>
              <w:szCs w:val="34"/>
            </w:rPr>
          </w:pPr>
          <w:hyperlink w:anchor="_Toc154488326" w:history="1">
            <w:r w:rsidR="008B290D" w:rsidRPr="008B290D">
              <w:rPr>
                <w:rStyle w:val="Hyperlink"/>
                <w:rFonts w:cs="Lotus" w:hint="eastAsia"/>
                <w:noProof/>
                <w:sz w:val="34"/>
                <w:szCs w:val="34"/>
                <w:rtl/>
              </w:rPr>
              <w:t>ثانيًا</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منهج</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أهل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التعطيل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في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صفات</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الرب</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_Toc154488326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27</w:t>
            </w:r>
            <w:r w:rsidR="008B290D" w:rsidRPr="008B290D">
              <w:rPr>
                <w:rStyle w:val="Hyperlink"/>
                <w:rFonts w:cs="Lotus"/>
                <w:noProof/>
                <w:sz w:val="34"/>
                <w:szCs w:val="34"/>
                <w:rtl/>
              </w:rPr>
              <w:fldChar w:fldCharType="end"/>
            </w:r>
          </w:hyperlink>
        </w:p>
        <w:p w14:paraId="5E43C998" w14:textId="1E5879F1" w:rsidR="008B290D" w:rsidRPr="008B290D" w:rsidRDefault="00797838" w:rsidP="008B290D">
          <w:pPr>
            <w:pStyle w:val="12"/>
          </w:pPr>
          <w:hyperlink w:anchor="_Toc154488327" w:history="1">
            <w:r w:rsidR="008B290D" w:rsidRPr="008B290D">
              <w:rPr>
                <w:rStyle w:val="Hyperlink"/>
                <w:rFonts w:hint="eastAsia"/>
                <w:b w:val="0"/>
                <w:bCs w:val="0"/>
                <w:rtl/>
              </w:rPr>
              <w:t>المطلب</w:t>
            </w:r>
            <w:r w:rsidR="008B290D" w:rsidRPr="008B290D">
              <w:rPr>
                <w:rStyle w:val="Hyperlink"/>
                <w:b w:val="0"/>
                <w:bCs w:val="0"/>
                <w:rtl/>
              </w:rPr>
              <w:t xml:space="preserve"> </w:t>
            </w:r>
            <w:r w:rsidR="008B290D" w:rsidRPr="008B290D">
              <w:rPr>
                <w:rStyle w:val="Hyperlink"/>
                <w:rFonts w:hint="eastAsia"/>
                <w:b w:val="0"/>
                <w:bCs w:val="0"/>
                <w:rtl/>
              </w:rPr>
              <w:t>الثالث</w:t>
            </w:r>
            <w:r w:rsidR="008B290D" w:rsidRPr="008B290D">
              <w:rPr>
                <w:rStyle w:val="Hyperlink"/>
                <w:b w:val="0"/>
                <w:bCs w:val="0"/>
                <w:rtl/>
              </w:rPr>
              <w:t xml:space="preserve">: </w:t>
            </w:r>
            <w:r w:rsidR="008B290D" w:rsidRPr="008B290D">
              <w:rPr>
                <w:rStyle w:val="Hyperlink"/>
                <w:rFonts w:hint="eastAsia"/>
                <w:b w:val="0"/>
                <w:bCs w:val="0"/>
                <w:rtl/>
              </w:rPr>
              <w:t>أقوال</w:t>
            </w:r>
            <w:r w:rsidR="008B290D" w:rsidRPr="008B290D">
              <w:rPr>
                <w:rStyle w:val="Hyperlink"/>
                <w:b w:val="0"/>
                <w:bCs w:val="0"/>
                <w:rtl/>
              </w:rPr>
              <w:t xml:space="preserve"> </w:t>
            </w:r>
            <w:r w:rsidR="008B290D" w:rsidRPr="008B290D">
              <w:rPr>
                <w:rStyle w:val="Hyperlink"/>
                <w:rFonts w:hint="eastAsia"/>
                <w:b w:val="0"/>
                <w:bCs w:val="0"/>
                <w:rtl/>
              </w:rPr>
              <w:t>أهل</w:t>
            </w:r>
            <w:r w:rsidR="008B290D" w:rsidRPr="008B290D">
              <w:rPr>
                <w:rStyle w:val="Hyperlink"/>
                <w:b w:val="0"/>
                <w:bCs w:val="0"/>
                <w:rtl/>
              </w:rPr>
              <w:t xml:space="preserve"> </w:t>
            </w:r>
            <w:r w:rsidR="008B290D" w:rsidRPr="008B290D">
              <w:rPr>
                <w:rStyle w:val="Hyperlink"/>
                <w:rFonts w:hint="eastAsia"/>
                <w:b w:val="0"/>
                <w:bCs w:val="0"/>
                <w:rtl/>
              </w:rPr>
              <w:t>التعطيل</w:t>
            </w:r>
            <w:r w:rsidR="008B290D" w:rsidRPr="008B290D">
              <w:rPr>
                <w:rStyle w:val="Hyperlink"/>
                <w:b w:val="0"/>
                <w:bCs w:val="0"/>
                <w:rtl/>
              </w:rPr>
              <w:t xml:space="preserve"> </w:t>
            </w:r>
            <w:r w:rsidR="008B290D" w:rsidRPr="008B290D">
              <w:rPr>
                <w:rStyle w:val="Hyperlink"/>
                <w:rFonts w:hint="eastAsia"/>
                <w:b w:val="0"/>
                <w:bCs w:val="0"/>
                <w:rtl/>
              </w:rPr>
              <w:t>وعقيدتهم</w:t>
            </w:r>
            <w:r w:rsidR="008B290D" w:rsidRPr="008B290D">
              <w:rPr>
                <w:rStyle w:val="Hyperlink"/>
                <w:b w:val="0"/>
                <w:bCs w:val="0"/>
                <w:rtl/>
              </w:rPr>
              <w:t xml:space="preserve"> </w:t>
            </w:r>
            <w:r w:rsidR="008B290D" w:rsidRPr="008B290D">
              <w:rPr>
                <w:rStyle w:val="Hyperlink"/>
                <w:rFonts w:hint="eastAsia"/>
                <w:b w:val="0"/>
                <w:bCs w:val="0"/>
                <w:rtl/>
              </w:rPr>
              <w:t>في</w:t>
            </w:r>
            <w:r w:rsidR="008B290D" w:rsidRPr="008B290D">
              <w:rPr>
                <w:rStyle w:val="Hyperlink"/>
                <w:b w:val="0"/>
                <w:bCs w:val="0"/>
                <w:rtl/>
              </w:rPr>
              <w:t xml:space="preserve"> </w:t>
            </w:r>
            <w:r w:rsidR="008B290D" w:rsidRPr="008B290D">
              <w:rPr>
                <w:rStyle w:val="Hyperlink"/>
                <w:rFonts w:hint="eastAsia"/>
                <w:b w:val="0"/>
                <w:bCs w:val="0"/>
                <w:rtl/>
              </w:rPr>
              <w:t>تأويل</w:t>
            </w:r>
            <w:r w:rsidR="008B290D" w:rsidRPr="008B290D">
              <w:rPr>
                <w:rStyle w:val="Hyperlink"/>
                <w:b w:val="0"/>
                <w:bCs w:val="0"/>
                <w:rtl/>
              </w:rPr>
              <w:t xml:space="preserve"> "</w:t>
            </w:r>
            <w:r w:rsidR="008B290D" w:rsidRPr="008B290D">
              <w:rPr>
                <w:rStyle w:val="Hyperlink"/>
                <w:rFonts w:hint="eastAsia"/>
                <w:b w:val="0"/>
                <w:bCs w:val="0"/>
                <w:rtl/>
              </w:rPr>
              <w:t>صِفَةَ</w:t>
            </w:r>
            <w:r w:rsidR="008B290D" w:rsidRPr="008B290D">
              <w:rPr>
                <w:rStyle w:val="Hyperlink"/>
                <w:b w:val="0"/>
                <w:bCs w:val="0"/>
                <w:rtl/>
              </w:rPr>
              <w:t xml:space="preserve"> </w:t>
            </w:r>
            <w:r w:rsidR="008B290D" w:rsidRPr="008B290D">
              <w:rPr>
                <w:rStyle w:val="Hyperlink"/>
                <w:rFonts w:hint="eastAsia"/>
                <w:b w:val="0"/>
                <w:bCs w:val="0"/>
                <w:rtl/>
              </w:rPr>
              <w:t>الوَجَهِ</w:t>
            </w:r>
            <w:r w:rsidR="008B290D" w:rsidRPr="008B290D">
              <w:rPr>
                <w:rStyle w:val="Hyperlink"/>
                <w:b w:val="0"/>
                <w:bCs w:val="0"/>
                <w:rtl/>
              </w:rPr>
              <w:t>"</w:t>
            </w:r>
            <w:r w:rsidR="008B290D" w:rsidRPr="008B290D">
              <w:rPr>
                <w:webHidden/>
              </w:rPr>
              <w:tab/>
            </w:r>
            <w:r w:rsidR="008B290D" w:rsidRPr="008B290D">
              <w:rPr>
                <w:rStyle w:val="Hyperlink"/>
                <w:b w:val="0"/>
                <w:bCs w:val="0"/>
                <w:rtl/>
              </w:rPr>
              <w:fldChar w:fldCharType="begin"/>
            </w:r>
            <w:r w:rsidR="008B290D" w:rsidRPr="008B290D">
              <w:rPr>
                <w:webHidden/>
              </w:rPr>
              <w:instrText xml:space="preserve"> PAGEREF _Toc154488327 \h </w:instrText>
            </w:r>
            <w:r w:rsidR="008B290D" w:rsidRPr="008B290D">
              <w:rPr>
                <w:rStyle w:val="Hyperlink"/>
                <w:b w:val="0"/>
                <w:bCs w:val="0"/>
                <w:rtl/>
              </w:rPr>
            </w:r>
            <w:r w:rsidR="008B290D" w:rsidRPr="008B290D">
              <w:rPr>
                <w:rStyle w:val="Hyperlink"/>
                <w:b w:val="0"/>
                <w:bCs w:val="0"/>
                <w:rtl/>
              </w:rPr>
              <w:fldChar w:fldCharType="separate"/>
            </w:r>
            <w:r w:rsidR="009A1C6B">
              <w:rPr>
                <w:webHidden/>
                <w:rtl/>
              </w:rPr>
              <w:t>32</w:t>
            </w:r>
            <w:r w:rsidR="008B290D" w:rsidRPr="008B290D">
              <w:rPr>
                <w:rStyle w:val="Hyperlink"/>
                <w:b w:val="0"/>
                <w:bCs w:val="0"/>
                <w:rtl/>
              </w:rPr>
              <w:fldChar w:fldCharType="end"/>
            </w:r>
          </w:hyperlink>
        </w:p>
        <w:p w14:paraId="6999B1AB" w14:textId="29844AB9" w:rsidR="008B290D" w:rsidRPr="008B290D" w:rsidRDefault="00797838" w:rsidP="008B290D">
          <w:pPr>
            <w:pStyle w:val="12"/>
          </w:pPr>
          <w:hyperlink w:anchor="_Toc154488328" w:history="1">
            <w:r w:rsidR="008B290D" w:rsidRPr="008B290D">
              <w:rPr>
                <w:rStyle w:val="Hyperlink"/>
                <w:rFonts w:hint="eastAsia"/>
                <w:rtl/>
              </w:rPr>
              <w:t>المبحث</w:t>
            </w:r>
            <w:r w:rsidR="008B290D" w:rsidRPr="008B290D">
              <w:rPr>
                <w:rStyle w:val="Hyperlink"/>
                <w:rtl/>
              </w:rPr>
              <w:t xml:space="preserve"> </w:t>
            </w:r>
            <w:r w:rsidR="008B290D" w:rsidRPr="008B290D">
              <w:rPr>
                <w:rStyle w:val="Hyperlink"/>
                <w:rFonts w:hint="eastAsia"/>
                <w:rtl/>
              </w:rPr>
              <w:t>الأول</w:t>
            </w:r>
            <w:r w:rsidR="008B290D" w:rsidRPr="008B290D">
              <w:rPr>
                <w:rStyle w:val="Hyperlink"/>
                <w:rtl/>
              </w:rPr>
              <w:t xml:space="preserve">: </w:t>
            </w:r>
            <w:r w:rsidR="008B290D" w:rsidRPr="008B290D">
              <w:rPr>
                <w:rStyle w:val="Hyperlink"/>
                <w:rFonts w:hint="eastAsia"/>
                <w:rtl/>
              </w:rPr>
              <w:t>الإشكال</w:t>
            </w:r>
            <w:r w:rsidR="008B290D" w:rsidRPr="008B290D">
              <w:rPr>
                <w:rStyle w:val="Hyperlink"/>
                <w:rtl/>
              </w:rPr>
              <w:t xml:space="preserve"> </w:t>
            </w:r>
            <w:r w:rsidR="008B290D" w:rsidRPr="008B290D">
              <w:rPr>
                <w:rStyle w:val="Hyperlink"/>
                <w:rFonts w:hint="eastAsia"/>
                <w:rtl/>
              </w:rPr>
              <w:t>الوارد</w:t>
            </w:r>
            <w:r w:rsidR="008B290D" w:rsidRPr="008B290D">
              <w:rPr>
                <w:rStyle w:val="Hyperlink"/>
                <w:rtl/>
              </w:rPr>
              <w:t xml:space="preserve"> </w:t>
            </w:r>
            <w:r w:rsidR="008B290D" w:rsidRPr="008B290D">
              <w:rPr>
                <w:rStyle w:val="Hyperlink"/>
                <w:rFonts w:hint="eastAsia"/>
                <w:rtl/>
              </w:rPr>
              <w:t>في</w:t>
            </w:r>
            <w:r w:rsidR="008B290D" w:rsidRPr="008B290D">
              <w:rPr>
                <w:rStyle w:val="Hyperlink"/>
                <w:rtl/>
              </w:rPr>
              <w:t xml:space="preserve"> </w:t>
            </w:r>
            <w:r w:rsidR="008B290D" w:rsidRPr="008B290D">
              <w:rPr>
                <w:rStyle w:val="Hyperlink"/>
                <w:rFonts w:hint="eastAsia"/>
                <w:rtl/>
              </w:rPr>
              <w:t>إثبات</w:t>
            </w:r>
            <w:r w:rsidR="008B290D" w:rsidRPr="008B290D">
              <w:rPr>
                <w:rStyle w:val="Hyperlink"/>
                <w:rtl/>
              </w:rPr>
              <w:t xml:space="preserve"> "</w:t>
            </w:r>
            <w:r w:rsidR="008B290D" w:rsidRPr="008B290D">
              <w:rPr>
                <w:rStyle w:val="Hyperlink"/>
                <w:rFonts w:hint="eastAsia"/>
                <w:rtl/>
              </w:rPr>
              <w:t>صَفَةُ</w:t>
            </w:r>
            <w:r w:rsidR="008B290D" w:rsidRPr="008B290D">
              <w:rPr>
                <w:rStyle w:val="Hyperlink"/>
                <w:rtl/>
              </w:rPr>
              <w:t xml:space="preserve"> </w:t>
            </w:r>
            <w:r w:rsidR="008B290D" w:rsidRPr="008B290D">
              <w:rPr>
                <w:rStyle w:val="Hyperlink"/>
                <w:rFonts w:hint="eastAsia"/>
                <w:rtl/>
              </w:rPr>
              <w:t>الوَجْهِ</w:t>
            </w:r>
            <w:r w:rsidR="008B290D" w:rsidRPr="008B290D">
              <w:rPr>
                <w:rStyle w:val="Hyperlink"/>
                <w:rtl/>
              </w:rPr>
              <w:t xml:space="preserve">" </w:t>
            </w:r>
            <w:r w:rsidR="008B290D" w:rsidRPr="008B290D">
              <w:rPr>
                <w:rStyle w:val="Hyperlink"/>
                <w:rFonts w:hint="eastAsia"/>
                <w:rtl/>
              </w:rPr>
              <w:t>في</w:t>
            </w:r>
            <w:r w:rsidR="008B290D" w:rsidRPr="008B290D">
              <w:rPr>
                <w:rStyle w:val="Hyperlink"/>
                <w:rtl/>
              </w:rPr>
              <w:t xml:space="preserve"> </w:t>
            </w:r>
            <w:r w:rsidR="008B290D" w:rsidRPr="008B290D">
              <w:rPr>
                <w:rStyle w:val="Hyperlink"/>
                <w:rFonts w:hint="eastAsia"/>
                <w:rtl/>
              </w:rPr>
              <w:t>آية</w:t>
            </w:r>
            <w:r w:rsidR="008B290D" w:rsidRPr="008B290D">
              <w:rPr>
                <w:rStyle w:val="Hyperlink"/>
                <w:rtl/>
              </w:rPr>
              <w:t>:</w:t>
            </w:r>
            <w:r w:rsidR="008B290D" w:rsidRPr="008B290D">
              <w:rPr>
                <w:webHidden/>
              </w:rPr>
              <w:tab/>
            </w:r>
            <w:r w:rsidR="008B290D" w:rsidRPr="008B290D">
              <w:rPr>
                <w:rStyle w:val="Hyperlink"/>
                <w:rtl/>
              </w:rPr>
              <w:fldChar w:fldCharType="begin"/>
            </w:r>
            <w:r w:rsidR="008B290D" w:rsidRPr="008B290D">
              <w:rPr>
                <w:webHidden/>
              </w:rPr>
              <w:instrText xml:space="preserve"> PAGEREF _Toc154488328 \h </w:instrText>
            </w:r>
            <w:r w:rsidR="008B290D" w:rsidRPr="008B290D">
              <w:rPr>
                <w:rStyle w:val="Hyperlink"/>
                <w:rtl/>
              </w:rPr>
            </w:r>
            <w:r w:rsidR="008B290D" w:rsidRPr="008B290D">
              <w:rPr>
                <w:rStyle w:val="Hyperlink"/>
                <w:rtl/>
              </w:rPr>
              <w:fldChar w:fldCharType="separate"/>
            </w:r>
            <w:r w:rsidR="009A1C6B">
              <w:rPr>
                <w:webHidden/>
                <w:rtl/>
              </w:rPr>
              <w:t>35</w:t>
            </w:r>
            <w:r w:rsidR="008B290D" w:rsidRPr="008B290D">
              <w:rPr>
                <w:rStyle w:val="Hyperlink"/>
                <w:rtl/>
              </w:rPr>
              <w:fldChar w:fldCharType="end"/>
            </w:r>
          </w:hyperlink>
        </w:p>
        <w:p w14:paraId="4841EB13" w14:textId="7352B640" w:rsidR="008B290D" w:rsidRPr="008B290D" w:rsidRDefault="00797838" w:rsidP="008B290D">
          <w:pPr>
            <w:pStyle w:val="12"/>
          </w:pPr>
          <w:hyperlink w:anchor="_Toc154488329" w:history="1">
            <w:r w:rsidR="008B290D" w:rsidRPr="008B290D">
              <w:rPr>
                <w:rStyle w:val="Hyperlink"/>
                <w:rtl/>
              </w:rPr>
              <w:t>(</w:t>
            </w:r>
            <w:r w:rsidR="008B290D" w:rsidRPr="008B290D">
              <w:rPr>
                <w:rStyle w:val="Hyperlink"/>
                <w:rFonts w:hint="eastAsia"/>
                <w:rtl/>
              </w:rPr>
              <w:t>فَثَمَّ</w:t>
            </w:r>
            <w:r w:rsidR="008B290D" w:rsidRPr="008B290D">
              <w:rPr>
                <w:rStyle w:val="Hyperlink"/>
                <w:rtl/>
              </w:rPr>
              <w:t xml:space="preserve"> </w:t>
            </w:r>
            <w:r w:rsidR="008B290D" w:rsidRPr="008B290D">
              <w:rPr>
                <w:rStyle w:val="Hyperlink"/>
                <w:rFonts w:hint="eastAsia"/>
                <w:rtl/>
              </w:rPr>
              <w:t>وَجْهُ</w:t>
            </w:r>
            <w:r w:rsidR="008B290D" w:rsidRPr="008B290D">
              <w:rPr>
                <w:rStyle w:val="Hyperlink"/>
                <w:rtl/>
              </w:rPr>
              <w:t xml:space="preserve"> </w:t>
            </w:r>
            <w:r w:rsidR="008B290D" w:rsidRPr="008B290D">
              <w:rPr>
                <w:rStyle w:val="Hyperlink"/>
                <w:rFonts w:hint="eastAsia"/>
                <w:rtl/>
              </w:rPr>
              <w:t>اللَّهِ</w:t>
            </w:r>
            <w:r w:rsidR="008B290D" w:rsidRPr="008B290D">
              <w:rPr>
                <w:rStyle w:val="Hyperlink"/>
                <w:rtl/>
              </w:rPr>
              <w:t>)</w:t>
            </w:r>
            <w:r w:rsidR="008B290D" w:rsidRPr="008B290D">
              <w:rPr>
                <w:webHidden/>
              </w:rPr>
              <w:tab/>
            </w:r>
            <w:r w:rsidR="008B290D" w:rsidRPr="008B290D">
              <w:rPr>
                <w:rStyle w:val="Hyperlink"/>
                <w:rtl/>
              </w:rPr>
              <w:fldChar w:fldCharType="begin"/>
            </w:r>
            <w:r w:rsidR="008B290D" w:rsidRPr="008B290D">
              <w:rPr>
                <w:webHidden/>
              </w:rPr>
              <w:instrText xml:space="preserve"> PAGEREF _Toc154488329 \h </w:instrText>
            </w:r>
            <w:r w:rsidR="008B290D" w:rsidRPr="008B290D">
              <w:rPr>
                <w:rStyle w:val="Hyperlink"/>
                <w:rtl/>
              </w:rPr>
            </w:r>
            <w:r w:rsidR="008B290D" w:rsidRPr="008B290D">
              <w:rPr>
                <w:rStyle w:val="Hyperlink"/>
                <w:rtl/>
              </w:rPr>
              <w:fldChar w:fldCharType="separate"/>
            </w:r>
            <w:r w:rsidR="009A1C6B">
              <w:rPr>
                <w:webHidden/>
                <w:rtl/>
              </w:rPr>
              <w:t>35</w:t>
            </w:r>
            <w:r w:rsidR="008B290D" w:rsidRPr="008B290D">
              <w:rPr>
                <w:rStyle w:val="Hyperlink"/>
                <w:rtl/>
              </w:rPr>
              <w:fldChar w:fldCharType="end"/>
            </w:r>
          </w:hyperlink>
        </w:p>
        <w:p w14:paraId="23E41EB5" w14:textId="323A1E67" w:rsidR="008B290D" w:rsidRPr="008B290D" w:rsidRDefault="00797838" w:rsidP="008B290D">
          <w:pPr>
            <w:pStyle w:val="20"/>
            <w:tabs>
              <w:tab w:val="right" w:leader="dot" w:pos="8296"/>
            </w:tabs>
            <w:spacing w:after="0" w:line="240" w:lineRule="auto"/>
            <w:rPr>
              <w:rFonts w:cs="Lotus"/>
              <w:noProof/>
              <w:sz w:val="34"/>
              <w:szCs w:val="34"/>
            </w:rPr>
          </w:pPr>
          <w:hyperlink w:anchor="_Toc154488330" w:history="1">
            <w:r w:rsidR="008B290D" w:rsidRPr="008B290D">
              <w:rPr>
                <w:rStyle w:val="Hyperlink"/>
                <w:rFonts w:eastAsia="Calibri" w:cs="Lotus" w:hint="eastAsia"/>
                <w:noProof/>
                <w:sz w:val="34"/>
                <w:szCs w:val="34"/>
                <w:shd w:val="clear" w:color="auto" w:fill="FFFFFF"/>
                <w:rtl/>
              </w:rPr>
              <w:t>المطلب</w:t>
            </w:r>
            <w:r w:rsidR="008B290D" w:rsidRPr="008B290D">
              <w:rPr>
                <w:rStyle w:val="Hyperlink"/>
                <w:rFonts w:eastAsia="Calibri" w:cs="Lotus"/>
                <w:noProof/>
                <w:sz w:val="34"/>
                <w:szCs w:val="34"/>
                <w:shd w:val="clear" w:color="auto" w:fill="FFFFFF"/>
                <w:rtl/>
              </w:rPr>
              <w:t xml:space="preserve"> </w:t>
            </w:r>
            <w:r w:rsidR="008B290D" w:rsidRPr="008B290D">
              <w:rPr>
                <w:rStyle w:val="Hyperlink"/>
                <w:rFonts w:eastAsia="Calibri" w:cs="Lotus" w:hint="eastAsia"/>
                <w:noProof/>
                <w:sz w:val="34"/>
                <w:szCs w:val="34"/>
                <w:shd w:val="clear" w:color="auto" w:fill="FFFFFF"/>
                <w:rtl/>
              </w:rPr>
              <w:t>الأول</w:t>
            </w:r>
            <w:r w:rsidR="008B290D" w:rsidRPr="008B290D">
              <w:rPr>
                <w:rStyle w:val="Hyperlink"/>
                <w:rFonts w:eastAsia="Calibri" w:cs="Lotus"/>
                <w:noProof/>
                <w:sz w:val="34"/>
                <w:szCs w:val="34"/>
                <w:shd w:val="clear" w:color="auto" w:fill="FFFFFF"/>
                <w:rtl/>
              </w:rPr>
              <w:t xml:space="preserve">: </w:t>
            </w:r>
            <w:r w:rsidR="008B290D" w:rsidRPr="008B290D">
              <w:rPr>
                <w:rStyle w:val="Hyperlink"/>
                <w:rFonts w:eastAsia="Calibri" w:cs="Lotus" w:hint="eastAsia"/>
                <w:noProof/>
                <w:sz w:val="34"/>
                <w:szCs w:val="34"/>
                <w:shd w:val="clear" w:color="auto" w:fill="FFFFFF"/>
                <w:rtl/>
              </w:rPr>
              <w:t>إجماع</w:t>
            </w:r>
            <w:r w:rsidR="008B290D" w:rsidRPr="008B290D">
              <w:rPr>
                <w:rStyle w:val="Hyperlink"/>
                <w:rFonts w:eastAsia="Calibri" w:cs="Lotus"/>
                <w:noProof/>
                <w:sz w:val="34"/>
                <w:szCs w:val="34"/>
                <w:shd w:val="clear" w:color="auto" w:fill="FFFFFF"/>
                <w:rtl/>
              </w:rPr>
              <w:t xml:space="preserve"> </w:t>
            </w:r>
            <w:r w:rsidR="008B290D" w:rsidRPr="008B290D">
              <w:rPr>
                <w:rStyle w:val="Hyperlink"/>
                <w:rFonts w:eastAsia="Calibri" w:cs="Lotus" w:hint="eastAsia"/>
                <w:noProof/>
                <w:sz w:val="34"/>
                <w:szCs w:val="34"/>
                <w:shd w:val="clear" w:color="auto" w:fill="FFFFFF"/>
                <w:rtl/>
              </w:rPr>
              <w:t>أئمة</w:t>
            </w:r>
            <w:r w:rsidR="008B290D" w:rsidRPr="008B290D">
              <w:rPr>
                <w:rStyle w:val="Hyperlink"/>
                <w:rFonts w:eastAsia="Calibri" w:cs="Lotus"/>
                <w:noProof/>
                <w:sz w:val="34"/>
                <w:szCs w:val="34"/>
                <w:shd w:val="clear" w:color="auto" w:fill="FFFFFF"/>
                <w:rtl/>
              </w:rPr>
              <w:t xml:space="preserve"> </w:t>
            </w:r>
            <w:r w:rsidR="008B290D" w:rsidRPr="008B290D">
              <w:rPr>
                <w:rStyle w:val="Hyperlink"/>
                <w:rFonts w:eastAsia="Calibri" w:cs="Lotus" w:hint="eastAsia"/>
                <w:noProof/>
                <w:sz w:val="34"/>
                <w:szCs w:val="34"/>
                <w:shd w:val="clear" w:color="auto" w:fill="FFFFFF"/>
                <w:rtl/>
              </w:rPr>
              <w:t>أهل</w:t>
            </w:r>
            <w:r w:rsidR="008B290D" w:rsidRPr="008B290D">
              <w:rPr>
                <w:rStyle w:val="Hyperlink"/>
                <w:rFonts w:eastAsia="Calibri" w:cs="Lotus"/>
                <w:noProof/>
                <w:sz w:val="34"/>
                <w:szCs w:val="34"/>
                <w:shd w:val="clear" w:color="auto" w:fill="FFFFFF"/>
                <w:rtl/>
              </w:rPr>
              <w:t xml:space="preserve"> </w:t>
            </w:r>
            <w:r w:rsidR="008B290D" w:rsidRPr="008B290D">
              <w:rPr>
                <w:rStyle w:val="Hyperlink"/>
                <w:rFonts w:eastAsia="Calibri" w:cs="Lotus" w:hint="eastAsia"/>
                <w:noProof/>
                <w:sz w:val="34"/>
                <w:szCs w:val="34"/>
                <w:shd w:val="clear" w:color="auto" w:fill="FFFFFF"/>
                <w:rtl/>
              </w:rPr>
              <w:t>السنة</w:t>
            </w:r>
            <w:r w:rsidR="008B290D" w:rsidRPr="008B290D">
              <w:rPr>
                <w:rStyle w:val="Hyperlink"/>
                <w:rFonts w:eastAsia="Calibri" w:cs="Lotus"/>
                <w:noProof/>
                <w:sz w:val="34"/>
                <w:szCs w:val="34"/>
                <w:shd w:val="clear" w:color="auto" w:fill="FFFFFF"/>
                <w:rtl/>
              </w:rPr>
              <w:t xml:space="preserve"> - </w:t>
            </w:r>
            <w:r w:rsidR="008B290D" w:rsidRPr="008B290D">
              <w:rPr>
                <w:rStyle w:val="Hyperlink"/>
                <w:rFonts w:eastAsia="Calibri" w:cs="Lotus" w:hint="eastAsia"/>
                <w:noProof/>
                <w:sz w:val="34"/>
                <w:szCs w:val="34"/>
                <w:shd w:val="clear" w:color="auto" w:fill="FFFFFF"/>
                <w:rtl/>
              </w:rPr>
              <w:t>عمومًا</w:t>
            </w:r>
            <w:r w:rsidR="008B290D" w:rsidRPr="008B290D">
              <w:rPr>
                <w:rStyle w:val="Hyperlink"/>
                <w:rFonts w:eastAsia="Calibri" w:cs="Lotus"/>
                <w:noProof/>
                <w:sz w:val="34"/>
                <w:szCs w:val="34"/>
                <w:shd w:val="clear" w:color="auto" w:fill="FFFFFF"/>
                <w:rtl/>
              </w:rPr>
              <w:t xml:space="preserve"> - </w:t>
            </w:r>
            <w:r w:rsidR="008B290D" w:rsidRPr="008B290D">
              <w:rPr>
                <w:rStyle w:val="Hyperlink"/>
                <w:rFonts w:eastAsia="Calibri" w:cs="Lotus" w:hint="eastAsia"/>
                <w:noProof/>
                <w:sz w:val="34"/>
                <w:szCs w:val="34"/>
                <w:shd w:val="clear" w:color="auto" w:fill="FFFFFF"/>
                <w:rtl/>
              </w:rPr>
              <w:t>واتفاقهم</w:t>
            </w:r>
            <w:r w:rsidR="008B290D" w:rsidRPr="008B290D">
              <w:rPr>
                <w:rStyle w:val="Hyperlink"/>
                <w:rFonts w:eastAsia="Calibri" w:cs="Lotus"/>
                <w:noProof/>
                <w:sz w:val="34"/>
                <w:szCs w:val="34"/>
                <w:shd w:val="clear" w:color="auto" w:fill="FFFFFF"/>
                <w:rtl/>
              </w:rPr>
              <w:t xml:space="preserve"> </w:t>
            </w:r>
            <w:r w:rsidR="008B290D" w:rsidRPr="008B290D">
              <w:rPr>
                <w:rStyle w:val="Hyperlink"/>
                <w:rFonts w:eastAsia="Calibri" w:cs="Lotus" w:hint="eastAsia"/>
                <w:noProof/>
                <w:sz w:val="34"/>
                <w:szCs w:val="34"/>
                <w:shd w:val="clear" w:color="auto" w:fill="FFFFFF"/>
                <w:rtl/>
              </w:rPr>
              <w:t>على</w:t>
            </w:r>
            <w:r w:rsidR="008B290D" w:rsidRPr="008B290D">
              <w:rPr>
                <w:rStyle w:val="Hyperlink"/>
                <w:rFonts w:eastAsia="Calibri" w:cs="Lotus"/>
                <w:noProof/>
                <w:sz w:val="34"/>
                <w:szCs w:val="34"/>
                <w:shd w:val="clear" w:color="auto" w:fill="FFFFFF"/>
                <w:rtl/>
              </w:rPr>
              <w:t xml:space="preserve"> </w:t>
            </w:r>
            <w:r w:rsidR="008B290D" w:rsidRPr="008B290D">
              <w:rPr>
                <w:rStyle w:val="Hyperlink"/>
                <w:rFonts w:eastAsia="Calibri" w:cs="Lotus" w:hint="eastAsia"/>
                <w:noProof/>
                <w:sz w:val="34"/>
                <w:szCs w:val="34"/>
                <w:shd w:val="clear" w:color="auto" w:fill="FFFFFF"/>
                <w:rtl/>
              </w:rPr>
              <w:t>إثبات</w:t>
            </w:r>
            <w:r w:rsidR="008B290D" w:rsidRPr="008B290D">
              <w:rPr>
                <w:rStyle w:val="Hyperlink"/>
                <w:rFonts w:eastAsia="Calibri" w:cs="Lotus"/>
                <w:noProof/>
                <w:sz w:val="34"/>
                <w:szCs w:val="34"/>
                <w:shd w:val="clear" w:color="auto" w:fill="FFFFFF"/>
                <w:rtl/>
              </w:rPr>
              <w:t xml:space="preserve"> </w:t>
            </w:r>
            <w:r w:rsidR="008B290D" w:rsidRPr="008B290D">
              <w:rPr>
                <w:rStyle w:val="Hyperlink"/>
                <w:rFonts w:eastAsia="Calibri" w:cs="Lotus" w:hint="eastAsia"/>
                <w:noProof/>
                <w:sz w:val="34"/>
                <w:szCs w:val="34"/>
                <w:shd w:val="clear" w:color="auto" w:fill="FFFFFF"/>
                <w:rtl/>
              </w:rPr>
              <w:t>صفة</w:t>
            </w:r>
            <w:r w:rsidR="008B290D" w:rsidRPr="008B290D">
              <w:rPr>
                <w:rStyle w:val="Hyperlink"/>
                <w:rFonts w:eastAsia="Calibri" w:cs="Lotus"/>
                <w:noProof/>
                <w:sz w:val="34"/>
                <w:szCs w:val="34"/>
                <w:shd w:val="clear" w:color="auto" w:fill="FFFFFF"/>
                <w:rtl/>
              </w:rPr>
              <w:t xml:space="preserve"> </w:t>
            </w:r>
            <w:r w:rsidR="008B290D" w:rsidRPr="008B290D">
              <w:rPr>
                <w:rStyle w:val="Hyperlink"/>
                <w:rFonts w:eastAsia="Calibri" w:cs="Lotus" w:hint="eastAsia"/>
                <w:noProof/>
                <w:sz w:val="34"/>
                <w:szCs w:val="34"/>
                <w:shd w:val="clear" w:color="auto" w:fill="FFFFFF"/>
                <w:rtl/>
              </w:rPr>
              <w:t>الوجه</w:t>
            </w:r>
            <w:r w:rsidR="008B290D" w:rsidRPr="008B290D">
              <w:rPr>
                <w:rStyle w:val="Hyperlink"/>
                <w:rFonts w:eastAsia="Calibri" w:cs="Lotus"/>
                <w:noProof/>
                <w:sz w:val="34"/>
                <w:szCs w:val="34"/>
                <w:shd w:val="clear" w:color="auto" w:fill="FFFFFF"/>
                <w:rtl/>
              </w:rPr>
              <w:t xml:space="preserve"> </w:t>
            </w:r>
            <w:r w:rsidR="008B290D" w:rsidRPr="008B290D">
              <w:rPr>
                <w:rStyle w:val="Hyperlink"/>
                <w:rFonts w:eastAsia="Calibri" w:cs="Lotus" w:hint="eastAsia"/>
                <w:noProof/>
                <w:sz w:val="34"/>
                <w:szCs w:val="34"/>
                <w:shd w:val="clear" w:color="auto" w:fill="FFFFFF"/>
                <w:rtl/>
              </w:rPr>
              <w:t>لله</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_Toc154488330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35</w:t>
            </w:r>
            <w:r w:rsidR="008B290D" w:rsidRPr="008B290D">
              <w:rPr>
                <w:rStyle w:val="Hyperlink"/>
                <w:rFonts w:cs="Lotus"/>
                <w:noProof/>
                <w:sz w:val="34"/>
                <w:szCs w:val="34"/>
                <w:rtl/>
              </w:rPr>
              <w:fldChar w:fldCharType="end"/>
            </w:r>
          </w:hyperlink>
        </w:p>
        <w:p w14:paraId="017AC153" w14:textId="62175BD8" w:rsidR="008B290D" w:rsidRPr="008B290D" w:rsidRDefault="00797838" w:rsidP="008B290D">
          <w:pPr>
            <w:pStyle w:val="20"/>
            <w:tabs>
              <w:tab w:val="right" w:leader="dot" w:pos="8296"/>
            </w:tabs>
            <w:spacing w:after="0" w:line="240" w:lineRule="auto"/>
            <w:rPr>
              <w:rFonts w:cs="Lotus"/>
              <w:noProof/>
              <w:sz w:val="34"/>
              <w:szCs w:val="34"/>
            </w:rPr>
          </w:pPr>
          <w:hyperlink w:anchor="_Toc154488331"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الثاني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اختلاف</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بعض</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أئمة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أهل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السنة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في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عد</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آية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فَثَمَّ</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وَجْهُ</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اللَّهِ</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من</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نصوص</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الصفات</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_Toc154488331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36</w:t>
            </w:r>
            <w:r w:rsidR="008B290D" w:rsidRPr="008B290D">
              <w:rPr>
                <w:rStyle w:val="Hyperlink"/>
                <w:rFonts w:cs="Lotus"/>
                <w:noProof/>
                <w:sz w:val="34"/>
                <w:szCs w:val="34"/>
                <w:rtl/>
              </w:rPr>
              <w:fldChar w:fldCharType="end"/>
            </w:r>
          </w:hyperlink>
        </w:p>
        <w:p w14:paraId="5D575023" w14:textId="5A669BD5" w:rsidR="008B290D" w:rsidRPr="008B290D" w:rsidRDefault="00797838" w:rsidP="008B290D">
          <w:pPr>
            <w:pStyle w:val="20"/>
            <w:tabs>
              <w:tab w:val="right" w:leader="dot" w:pos="8296"/>
            </w:tabs>
            <w:spacing w:after="0" w:line="240" w:lineRule="auto"/>
            <w:rPr>
              <w:rFonts w:cs="Lotus"/>
              <w:noProof/>
              <w:sz w:val="34"/>
              <w:szCs w:val="34"/>
            </w:rPr>
          </w:pPr>
          <w:hyperlink w:anchor="_Toc154488332"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الثالث</w:t>
            </w:r>
            <w:r w:rsidR="008B290D" w:rsidRPr="008B290D">
              <w:rPr>
                <w:rStyle w:val="Hyperlink"/>
                <w:rFonts w:cs="Lotus"/>
                <w:noProof/>
                <w:sz w:val="34"/>
                <w:szCs w:val="34"/>
                <w:rtl/>
              </w:rPr>
              <w:t xml:space="preserve">: </w:t>
            </w:r>
            <w:r w:rsidR="008B290D" w:rsidRPr="008B290D">
              <w:rPr>
                <w:rStyle w:val="Hyperlink"/>
                <w:rFonts w:ascii="Conv_UthmanTN1Ver10" w:hAnsi="Conv_UthmanTN1Ver10" w:cs="Lotus" w:hint="eastAsia"/>
                <w:noProof/>
                <w:sz w:val="34"/>
                <w:szCs w:val="34"/>
                <w:rtl/>
              </w:rPr>
              <w:t>قول</w:t>
            </w:r>
            <w:r w:rsidR="008B290D" w:rsidRPr="008B290D">
              <w:rPr>
                <w:rStyle w:val="Hyperlink"/>
                <w:rFonts w:ascii="Conv_UthmanTN1Ver10" w:hAnsi="Conv_UthmanTN1Ver10" w:cs="Lotus"/>
                <w:noProof/>
                <w:sz w:val="34"/>
                <w:szCs w:val="34"/>
                <w:rtl/>
              </w:rPr>
              <w:t xml:space="preserve"> </w:t>
            </w:r>
            <w:r w:rsidR="008B290D" w:rsidRPr="008B290D">
              <w:rPr>
                <w:rStyle w:val="Hyperlink"/>
                <w:rFonts w:ascii="Conv_UthmanTN1Ver10" w:hAnsi="Conv_UthmanTN1Ver10" w:cs="Lotus" w:hint="eastAsia"/>
                <w:noProof/>
                <w:sz w:val="34"/>
                <w:szCs w:val="34"/>
                <w:rtl/>
              </w:rPr>
              <w:t>الفريق</w:t>
            </w:r>
            <w:r w:rsidR="008B290D" w:rsidRPr="008B290D">
              <w:rPr>
                <w:rStyle w:val="Hyperlink"/>
                <w:rFonts w:ascii="Conv_UthmanTN1Ver10" w:hAnsi="Conv_UthmanTN1Ver10" w:cs="Lotus"/>
                <w:noProof/>
                <w:sz w:val="34"/>
                <w:szCs w:val="34"/>
                <w:rtl/>
              </w:rPr>
              <w:t xml:space="preserve"> </w:t>
            </w:r>
            <w:r w:rsidR="008B290D" w:rsidRPr="008B290D">
              <w:rPr>
                <w:rStyle w:val="Hyperlink"/>
                <w:rFonts w:ascii="Conv_UthmanTN1Ver10" w:hAnsi="Conv_UthmanTN1Ver10" w:cs="Lotus" w:hint="eastAsia"/>
                <w:noProof/>
                <w:sz w:val="34"/>
                <w:szCs w:val="34"/>
                <w:rtl/>
              </w:rPr>
              <w:t>الأول</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_Toc154488332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36</w:t>
            </w:r>
            <w:r w:rsidR="008B290D" w:rsidRPr="008B290D">
              <w:rPr>
                <w:rStyle w:val="Hyperlink"/>
                <w:rFonts w:cs="Lotus"/>
                <w:noProof/>
                <w:sz w:val="34"/>
                <w:szCs w:val="34"/>
                <w:rtl/>
              </w:rPr>
              <w:fldChar w:fldCharType="end"/>
            </w:r>
          </w:hyperlink>
        </w:p>
        <w:p w14:paraId="79AA3763" w14:textId="02195D0D" w:rsidR="008B290D" w:rsidRPr="008B290D" w:rsidRDefault="00797838" w:rsidP="008B290D">
          <w:pPr>
            <w:pStyle w:val="20"/>
            <w:tabs>
              <w:tab w:val="right" w:leader="dot" w:pos="8296"/>
            </w:tabs>
            <w:spacing w:after="0" w:line="240" w:lineRule="auto"/>
            <w:rPr>
              <w:rFonts w:cs="Lotus"/>
              <w:noProof/>
              <w:sz w:val="34"/>
              <w:szCs w:val="34"/>
            </w:rPr>
          </w:pPr>
          <w:hyperlink w:anchor="_Toc154488333"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الرابع</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أدلة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الفريق</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الأول</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_Toc154488333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39</w:t>
            </w:r>
            <w:r w:rsidR="008B290D" w:rsidRPr="008B290D">
              <w:rPr>
                <w:rStyle w:val="Hyperlink"/>
                <w:rFonts w:cs="Lotus"/>
                <w:noProof/>
                <w:sz w:val="34"/>
                <w:szCs w:val="34"/>
                <w:rtl/>
              </w:rPr>
              <w:fldChar w:fldCharType="end"/>
            </w:r>
          </w:hyperlink>
        </w:p>
        <w:p w14:paraId="121BD31E" w14:textId="5E308E1D" w:rsidR="008B290D" w:rsidRPr="008B290D" w:rsidRDefault="00797838" w:rsidP="008B290D">
          <w:pPr>
            <w:pStyle w:val="12"/>
          </w:pPr>
          <w:hyperlink w:anchor="_Toc154488334" w:history="1">
            <w:r w:rsidR="008B290D" w:rsidRPr="008B290D">
              <w:rPr>
                <w:rStyle w:val="Hyperlink"/>
                <w:rFonts w:hint="eastAsia"/>
                <w:rtl/>
              </w:rPr>
              <w:t>المبحث</w:t>
            </w:r>
            <w:r w:rsidR="008B290D" w:rsidRPr="008B290D">
              <w:rPr>
                <w:rStyle w:val="Hyperlink"/>
                <w:rtl/>
              </w:rPr>
              <w:t xml:space="preserve"> </w:t>
            </w:r>
            <w:r w:rsidR="008B290D" w:rsidRPr="008B290D">
              <w:rPr>
                <w:rStyle w:val="Hyperlink"/>
                <w:rFonts w:hint="eastAsia"/>
                <w:rtl/>
              </w:rPr>
              <w:t>الثاني</w:t>
            </w:r>
            <w:r w:rsidR="008B290D" w:rsidRPr="008B290D">
              <w:rPr>
                <w:rStyle w:val="Hyperlink"/>
                <w:rtl/>
              </w:rPr>
              <w:t xml:space="preserve">: </w:t>
            </w:r>
            <w:r w:rsidR="008B290D" w:rsidRPr="008B290D">
              <w:rPr>
                <w:rStyle w:val="Hyperlink"/>
                <w:rFonts w:hint="eastAsia"/>
                <w:rtl/>
              </w:rPr>
              <w:t>القول</w:t>
            </w:r>
            <w:r w:rsidR="008B290D" w:rsidRPr="008B290D">
              <w:rPr>
                <w:rStyle w:val="Hyperlink"/>
                <w:rtl/>
              </w:rPr>
              <w:t xml:space="preserve"> </w:t>
            </w:r>
            <w:r w:rsidR="008B290D" w:rsidRPr="008B290D">
              <w:rPr>
                <w:rStyle w:val="Hyperlink"/>
                <w:rFonts w:hint="eastAsia"/>
                <w:rtl/>
              </w:rPr>
              <w:t>الثاني</w:t>
            </w:r>
            <w:r w:rsidR="008B290D" w:rsidRPr="008B290D">
              <w:rPr>
                <w:rStyle w:val="Hyperlink"/>
                <w:rtl/>
              </w:rPr>
              <w:t xml:space="preserve"> </w:t>
            </w:r>
            <w:r w:rsidR="008B290D" w:rsidRPr="008B290D">
              <w:rPr>
                <w:rStyle w:val="Hyperlink"/>
                <w:rFonts w:hint="eastAsia"/>
                <w:rtl/>
              </w:rPr>
              <w:t>لبعض</w:t>
            </w:r>
            <w:r w:rsidR="008B290D" w:rsidRPr="008B290D">
              <w:rPr>
                <w:rStyle w:val="Hyperlink"/>
                <w:rtl/>
              </w:rPr>
              <w:t xml:space="preserve"> </w:t>
            </w:r>
            <w:r w:rsidR="008B290D" w:rsidRPr="008B290D">
              <w:rPr>
                <w:rStyle w:val="Hyperlink"/>
                <w:rFonts w:hint="eastAsia"/>
                <w:rtl/>
              </w:rPr>
              <w:t>أئمة</w:t>
            </w:r>
            <w:r w:rsidR="008B290D" w:rsidRPr="008B290D">
              <w:rPr>
                <w:rStyle w:val="Hyperlink"/>
                <w:rtl/>
              </w:rPr>
              <w:t xml:space="preserve"> </w:t>
            </w:r>
            <w:r w:rsidR="008B290D" w:rsidRPr="008B290D">
              <w:rPr>
                <w:rStyle w:val="Hyperlink"/>
                <w:rFonts w:hint="eastAsia"/>
                <w:rtl/>
              </w:rPr>
              <w:t>أهل</w:t>
            </w:r>
            <w:r w:rsidR="008B290D" w:rsidRPr="008B290D">
              <w:rPr>
                <w:rStyle w:val="Hyperlink"/>
                <w:rtl/>
              </w:rPr>
              <w:t xml:space="preserve"> </w:t>
            </w:r>
            <w:r w:rsidR="008B290D" w:rsidRPr="008B290D">
              <w:rPr>
                <w:rStyle w:val="Hyperlink"/>
                <w:rFonts w:hint="eastAsia"/>
                <w:rtl/>
              </w:rPr>
              <w:t>السنة</w:t>
            </w:r>
            <w:r w:rsidR="008B290D" w:rsidRPr="008B290D">
              <w:rPr>
                <w:rStyle w:val="Hyperlink"/>
                <w:rtl/>
              </w:rPr>
              <w:t xml:space="preserve"> </w:t>
            </w:r>
            <w:r w:rsidR="008B290D" w:rsidRPr="008B290D">
              <w:rPr>
                <w:rStyle w:val="Hyperlink"/>
                <w:rFonts w:hint="eastAsia"/>
                <w:rtl/>
              </w:rPr>
              <w:t>في</w:t>
            </w:r>
            <w:r w:rsidR="008B290D" w:rsidRPr="008B290D">
              <w:rPr>
                <w:rStyle w:val="Hyperlink"/>
                <w:rtl/>
              </w:rPr>
              <w:t xml:space="preserve"> </w:t>
            </w:r>
            <w:r w:rsidR="008B290D" w:rsidRPr="008B290D">
              <w:rPr>
                <w:rStyle w:val="Hyperlink"/>
                <w:rFonts w:hint="eastAsia"/>
                <w:rtl/>
              </w:rPr>
              <w:t>عدم</w:t>
            </w:r>
            <w:r w:rsidR="008B290D" w:rsidRPr="008B290D">
              <w:rPr>
                <w:rStyle w:val="Hyperlink"/>
                <w:rtl/>
              </w:rPr>
              <w:t xml:space="preserve"> </w:t>
            </w:r>
            <w:r w:rsidR="008B290D" w:rsidRPr="008B290D">
              <w:rPr>
                <w:rStyle w:val="Hyperlink"/>
                <w:rFonts w:hint="eastAsia"/>
                <w:rtl/>
              </w:rPr>
              <w:t>عد</w:t>
            </w:r>
            <w:r w:rsidR="008B290D" w:rsidRPr="008B290D">
              <w:rPr>
                <w:rStyle w:val="Hyperlink"/>
                <w:rtl/>
              </w:rPr>
              <w:t xml:space="preserve"> </w:t>
            </w:r>
            <w:r w:rsidR="008B290D" w:rsidRPr="008B290D">
              <w:rPr>
                <w:rStyle w:val="Hyperlink"/>
                <w:rFonts w:hint="eastAsia"/>
                <w:rtl/>
              </w:rPr>
              <w:t>آية</w:t>
            </w:r>
            <w:r w:rsidR="008B290D" w:rsidRPr="008B290D">
              <w:rPr>
                <w:rStyle w:val="Hyperlink"/>
                <w:rtl/>
              </w:rPr>
              <w:t xml:space="preserve"> (</w:t>
            </w:r>
            <w:r w:rsidR="008B290D" w:rsidRPr="008B290D">
              <w:rPr>
                <w:rStyle w:val="Hyperlink"/>
                <w:rFonts w:hint="eastAsia"/>
                <w:rtl/>
              </w:rPr>
              <w:t>فَثَمَّ</w:t>
            </w:r>
            <w:r w:rsidR="008B290D" w:rsidRPr="008B290D">
              <w:rPr>
                <w:rStyle w:val="Hyperlink"/>
                <w:rtl/>
              </w:rPr>
              <w:t xml:space="preserve"> </w:t>
            </w:r>
            <w:r w:rsidR="008B290D" w:rsidRPr="008B290D">
              <w:rPr>
                <w:rStyle w:val="Hyperlink"/>
                <w:rFonts w:hint="eastAsia"/>
                <w:rtl/>
              </w:rPr>
              <w:t>وَجْهُ</w:t>
            </w:r>
            <w:r w:rsidR="008B290D" w:rsidRPr="008B290D">
              <w:rPr>
                <w:rStyle w:val="Hyperlink"/>
                <w:rtl/>
              </w:rPr>
              <w:t xml:space="preserve"> </w:t>
            </w:r>
            <w:r w:rsidR="008B290D" w:rsidRPr="008B290D">
              <w:rPr>
                <w:rStyle w:val="Hyperlink"/>
                <w:rFonts w:hint="eastAsia"/>
                <w:rtl/>
              </w:rPr>
              <w:t>اللَّهِ</w:t>
            </w:r>
            <w:r w:rsidR="008B290D" w:rsidRPr="008B290D">
              <w:rPr>
                <w:rStyle w:val="Hyperlink"/>
                <w:rtl/>
              </w:rPr>
              <w:t xml:space="preserve">) </w:t>
            </w:r>
            <w:r w:rsidR="008B290D" w:rsidRPr="008B290D">
              <w:rPr>
                <w:rStyle w:val="Hyperlink"/>
                <w:rFonts w:hint="eastAsia"/>
                <w:rtl/>
              </w:rPr>
              <w:t>من</w:t>
            </w:r>
            <w:r w:rsidR="008B290D" w:rsidRPr="008B290D">
              <w:rPr>
                <w:rStyle w:val="Hyperlink"/>
                <w:rtl/>
              </w:rPr>
              <w:t xml:space="preserve"> </w:t>
            </w:r>
            <w:r w:rsidR="008B290D" w:rsidRPr="008B290D">
              <w:rPr>
                <w:rStyle w:val="Hyperlink"/>
                <w:rFonts w:hint="eastAsia"/>
                <w:rtl/>
              </w:rPr>
              <w:t>نصوص</w:t>
            </w:r>
            <w:r w:rsidR="008B290D" w:rsidRPr="008B290D">
              <w:rPr>
                <w:rStyle w:val="Hyperlink"/>
                <w:rtl/>
              </w:rPr>
              <w:t xml:space="preserve"> </w:t>
            </w:r>
            <w:r w:rsidR="008B290D" w:rsidRPr="008B290D">
              <w:rPr>
                <w:rStyle w:val="Hyperlink"/>
                <w:rFonts w:hint="eastAsia"/>
                <w:rtl/>
              </w:rPr>
              <w:t>الصفات</w:t>
            </w:r>
            <w:r w:rsidR="008B290D" w:rsidRPr="008B290D">
              <w:rPr>
                <w:webHidden/>
              </w:rPr>
              <w:tab/>
            </w:r>
            <w:r w:rsidR="008B290D" w:rsidRPr="008B290D">
              <w:rPr>
                <w:rStyle w:val="Hyperlink"/>
                <w:rtl/>
              </w:rPr>
              <w:fldChar w:fldCharType="begin"/>
            </w:r>
            <w:r w:rsidR="008B290D" w:rsidRPr="008B290D">
              <w:rPr>
                <w:webHidden/>
              </w:rPr>
              <w:instrText xml:space="preserve"> PAGEREF _Toc154488334 \h </w:instrText>
            </w:r>
            <w:r w:rsidR="008B290D" w:rsidRPr="008B290D">
              <w:rPr>
                <w:rStyle w:val="Hyperlink"/>
                <w:rtl/>
              </w:rPr>
            </w:r>
            <w:r w:rsidR="008B290D" w:rsidRPr="008B290D">
              <w:rPr>
                <w:rStyle w:val="Hyperlink"/>
                <w:rtl/>
              </w:rPr>
              <w:fldChar w:fldCharType="separate"/>
            </w:r>
            <w:r w:rsidR="009A1C6B">
              <w:rPr>
                <w:webHidden/>
                <w:rtl/>
              </w:rPr>
              <w:t>43</w:t>
            </w:r>
            <w:r w:rsidR="008B290D" w:rsidRPr="008B290D">
              <w:rPr>
                <w:rStyle w:val="Hyperlink"/>
                <w:rtl/>
              </w:rPr>
              <w:fldChar w:fldCharType="end"/>
            </w:r>
          </w:hyperlink>
        </w:p>
        <w:p w14:paraId="507EED01" w14:textId="4095D030" w:rsidR="008B290D" w:rsidRPr="008B290D" w:rsidRDefault="00797838" w:rsidP="008B290D">
          <w:pPr>
            <w:pStyle w:val="20"/>
            <w:tabs>
              <w:tab w:val="right" w:leader="dot" w:pos="8296"/>
            </w:tabs>
            <w:spacing w:after="0" w:line="240" w:lineRule="auto"/>
            <w:rPr>
              <w:rFonts w:cs="Lotus"/>
              <w:noProof/>
              <w:sz w:val="34"/>
              <w:szCs w:val="34"/>
            </w:rPr>
          </w:pPr>
          <w:hyperlink w:anchor="_Toc154488335"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الأول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قول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الفريق</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الثاني</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_Toc154488335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43</w:t>
            </w:r>
            <w:r w:rsidR="008B290D" w:rsidRPr="008B290D">
              <w:rPr>
                <w:rStyle w:val="Hyperlink"/>
                <w:rFonts w:cs="Lotus"/>
                <w:noProof/>
                <w:sz w:val="34"/>
                <w:szCs w:val="34"/>
                <w:rtl/>
              </w:rPr>
              <w:fldChar w:fldCharType="end"/>
            </w:r>
          </w:hyperlink>
        </w:p>
        <w:p w14:paraId="305727AA" w14:textId="6C039B06" w:rsidR="008B290D" w:rsidRPr="008B290D" w:rsidRDefault="00797838" w:rsidP="008B290D">
          <w:pPr>
            <w:pStyle w:val="20"/>
            <w:tabs>
              <w:tab w:val="right" w:leader="dot" w:pos="8296"/>
            </w:tabs>
            <w:spacing w:after="0" w:line="240" w:lineRule="auto"/>
            <w:rPr>
              <w:rFonts w:cs="Lotus"/>
              <w:noProof/>
              <w:sz w:val="34"/>
              <w:szCs w:val="34"/>
            </w:rPr>
          </w:pPr>
          <w:hyperlink w:anchor="_Toc154488336"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الثاني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أبرز</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القائلين</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بالقول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الثاني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من</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الأئمة</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_Toc154488336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43</w:t>
            </w:r>
            <w:r w:rsidR="008B290D" w:rsidRPr="008B290D">
              <w:rPr>
                <w:rStyle w:val="Hyperlink"/>
                <w:rFonts w:cs="Lotus"/>
                <w:noProof/>
                <w:sz w:val="34"/>
                <w:szCs w:val="34"/>
                <w:rtl/>
              </w:rPr>
              <w:fldChar w:fldCharType="end"/>
            </w:r>
          </w:hyperlink>
        </w:p>
        <w:p w14:paraId="1A99789B" w14:textId="17A79AF1" w:rsidR="008B290D" w:rsidRPr="008B290D" w:rsidRDefault="00797838" w:rsidP="008B290D">
          <w:pPr>
            <w:pStyle w:val="20"/>
            <w:tabs>
              <w:tab w:val="right" w:leader="dot" w:pos="8296"/>
            </w:tabs>
            <w:spacing w:after="0" w:line="240" w:lineRule="auto"/>
            <w:rPr>
              <w:rFonts w:cs="Lotus"/>
              <w:noProof/>
              <w:sz w:val="34"/>
              <w:szCs w:val="34"/>
            </w:rPr>
          </w:pPr>
          <w:hyperlink w:anchor="_Toc154488337"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الثالث</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أدلة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الفريق</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الثاني</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_Toc154488337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44</w:t>
            </w:r>
            <w:r w:rsidR="008B290D" w:rsidRPr="008B290D">
              <w:rPr>
                <w:rStyle w:val="Hyperlink"/>
                <w:rFonts w:cs="Lotus"/>
                <w:noProof/>
                <w:sz w:val="34"/>
                <w:szCs w:val="34"/>
                <w:rtl/>
              </w:rPr>
              <w:fldChar w:fldCharType="end"/>
            </w:r>
          </w:hyperlink>
        </w:p>
        <w:p w14:paraId="0CB48F9A" w14:textId="71CBC1AF" w:rsidR="008B290D" w:rsidRPr="008B290D" w:rsidRDefault="00797838" w:rsidP="008B290D">
          <w:pPr>
            <w:pStyle w:val="20"/>
            <w:tabs>
              <w:tab w:val="right" w:leader="dot" w:pos="8296"/>
            </w:tabs>
            <w:spacing w:after="0" w:line="240" w:lineRule="auto"/>
            <w:rPr>
              <w:rFonts w:cs="Lotus"/>
              <w:noProof/>
              <w:sz w:val="34"/>
              <w:szCs w:val="34"/>
            </w:rPr>
          </w:pPr>
          <w:hyperlink w:anchor="_Toc154488338"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الرابع</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تحرير</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النزاع</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في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مسألة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كون</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آية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فَثَمَّ</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وَجْهُ</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اللَّه</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معدودة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في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آية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الصفات،</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أم</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أنها</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خارجة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عنها</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_Toc154488338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45</w:t>
            </w:r>
            <w:r w:rsidR="008B290D" w:rsidRPr="008B290D">
              <w:rPr>
                <w:rStyle w:val="Hyperlink"/>
                <w:rFonts w:cs="Lotus"/>
                <w:noProof/>
                <w:sz w:val="34"/>
                <w:szCs w:val="34"/>
                <w:rtl/>
              </w:rPr>
              <w:fldChar w:fldCharType="end"/>
            </w:r>
          </w:hyperlink>
        </w:p>
        <w:p w14:paraId="05F5D0C1" w14:textId="0F01D15C" w:rsidR="008B290D" w:rsidRPr="008B290D" w:rsidRDefault="00797838" w:rsidP="008B290D">
          <w:pPr>
            <w:pStyle w:val="12"/>
          </w:pPr>
          <w:hyperlink w:anchor="_Toc154488339" w:history="1">
            <w:r w:rsidR="008B290D" w:rsidRPr="008B290D">
              <w:rPr>
                <w:rStyle w:val="Hyperlink"/>
                <w:rFonts w:hint="eastAsia"/>
                <w:rtl/>
              </w:rPr>
              <w:t>المبحث</w:t>
            </w:r>
            <w:r w:rsidR="008B290D" w:rsidRPr="008B290D">
              <w:rPr>
                <w:rStyle w:val="Hyperlink"/>
                <w:rtl/>
              </w:rPr>
              <w:t xml:space="preserve"> </w:t>
            </w:r>
            <w:r w:rsidR="008B290D" w:rsidRPr="008B290D">
              <w:rPr>
                <w:rStyle w:val="Hyperlink"/>
                <w:rFonts w:hint="eastAsia"/>
                <w:rtl/>
              </w:rPr>
              <w:t>الثالث</w:t>
            </w:r>
            <w:r w:rsidR="008B290D" w:rsidRPr="008B290D">
              <w:rPr>
                <w:rStyle w:val="Hyperlink"/>
                <w:rtl/>
              </w:rPr>
              <w:t xml:space="preserve">: </w:t>
            </w:r>
            <w:r w:rsidR="008B290D" w:rsidRPr="008B290D">
              <w:rPr>
                <w:rStyle w:val="Hyperlink"/>
                <w:rFonts w:hint="eastAsia"/>
                <w:rtl/>
              </w:rPr>
              <w:t>تفسير</w:t>
            </w:r>
            <w:r w:rsidR="008B290D" w:rsidRPr="008B290D">
              <w:rPr>
                <w:rStyle w:val="Hyperlink"/>
                <w:rtl/>
              </w:rPr>
              <w:t xml:space="preserve"> </w:t>
            </w:r>
            <w:r w:rsidR="008B290D" w:rsidRPr="008B290D">
              <w:rPr>
                <w:rStyle w:val="Hyperlink"/>
                <w:rFonts w:hint="eastAsia"/>
                <w:rtl/>
              </w:rPr>
              <w:t>الوجه</w:t>
            </w:r>
            <w:r w:rsidR="008B290D" w:rsidRPr="008B290D">
              <w:rPr>
                <w:rStyle w:val="Hyperlink"/>
                <w:rtl/>
              </w:rPr>
              <w:t xml:space="preserve"> </w:t>
            </w:r>
            <w:r w:rsidR="008B290D" w:rsidRPr="008B290D">
              <w:rPr>
                <w:rStyle w:val="Hyperlink"/>
                <w:rFonts w:hint="eastAsia"/>
                <w:rtl/>
              </w:rPr>
              <w:t>بالذَّات</w:t>
            </w:r>
            <w:r w:rsidR="008B290D" w:rsidRPr="008B290D">
              <w:rPr>
                <w:webHidden/>
              </w:rPr>
              <w:tab/>
            </w:r>
            <w:r w:rsidR="008B290D" w:rsidRPr="008B290D">
              <w:rPr>
                <w:rStyle w:val="Hyperlink"/>
                <w:rtl/>
              </w:rPr>
              <w:fldChar w:fldCharType="begin"/>
            </w:r>
            <w:r w:rsidR="008B290D" w:rsidRPr="008B290D">
              <w:rPr>
                <w:webHidden/>
              </w:rPr>
              <w:instrText xml:space="preserve"> PAGEREF _Toc154488339 \h </w:instrText>
            </w:r>
            <w:r w:rsidR="008B290D" w:rsidRPr="008B290D">
              <w:rPr>
                <w:rStyle w:val="Hyperlink"/>
                <w:rtl/>
              </w:rPr>
            </w:r>
            <w:r w:rsidR="008B290D" w:rsidRPr="008B290D">
              <w:rPr>
                <w:rStyle w:val="Hyperlink"/>
                <w:rtl/>
              </w:rPr>
              <w:fldChar w:fldCharType="separate"/>
            </w:r>
            <w:r w:rsidR="009A1C6B">
              <w:rPr>
                <w:webHidden/>
                <w:rtl/>
              </w:rPr>
              <w:t>48</w:t>
            </w:r>
            <w:r w:rsidR="008B290D" w:rsidRPr="008B290D">
              <w:rPr>
                <w:rStyle w:val="Hyperlink"/>
                <w:rtl/>
              </w:rPr>
              <w:fldChar w:fldCharType="end"/>
            </w:r>
          </w:hyperlink>
        </w:p>
        <w:p w14:paraId="42562C5E" w14:textId="6FA01D5B" w:rsidR="008B290D" w:rsidRPr="008B290D" w:rsidRDefault="00797838" w:rsidP="008B290D">
          <w:pPr>
            <w:pStyle w:val="20"/>
            <w:tabs>
              <w:tab w:val="right" w:leader="dot" w:pos="8296"/>
            </w:tabs>
            <w:spacing w:after="0" w:line="240" w:lineRule="auto"/>
            <w:rPr>
              <w:rFonts w:cs="Lotus"/>
              <w:noProof/>
              <w:sz w:val="34"/>
              <w:szCs w:val="34"/>
            </w:rPr>
          </w:pPr>
          <w:hyperlink w:anchor="_Toc154488340"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الأول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القول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الوارد</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في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تفسير</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الوجه</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بالذَّات</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_Toc154488340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48</w:t>
            </w:r>
            <w:r w:rsidR="008B290D" w:rsidRPr="008B290D">
              <w:rPr>
                <w:rStyle w:val="Hyperlink"/>
                <w:rFonts w:cs="Lotus"/>
                <w:noProof/>
                <w:sz w:val="34"/>
                <w:szCs w:val="34"/>
                <w:rtl/>
              </w:rPr>
              <w:fldChar w:fldCharType="end"/>
            </w:r>
          </w:hyperlink>
        </w:p>
        <w:p w14:paraId="7EF0EB16" w14:textId="6289555E" w:rsidR="008B290D" w:rsidRPr="008B290D" w:rsidRDefault="00797838" w:rsidP="008B290D">
          <w:pPr>
            <w:pStyle w:val="20"/>
            <w:tabs>
              <w:tab w:val="right" w:leader="dot" w:pos="8296"/>
            </w:tabs>
            <w:spacing w:after="0" w:line="240" w:lineRule="auto"/>
            <w:rPr>
              <w:rFonts w:cs="Lotus"/>
              <w:noProof/>
              <w:sz w:val="34"/>
              <w:szCs w:val="34"/>
            </w:rPr>
          </w:pPr>
          <w:hyperlink w:anchor="_Toc154488341"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الثاني</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تحرير</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النزاع</w:t>
            </w:r>
            <w:r w:rsidR="008B290D" w:rsidRPr="008B290D">
              <w:rPr>
                <w:rStyle w:val="Hyperlink"/>
                <w:rFonts w:cs="Lotus"/>
                <w:noProof/>
                <w:sz w:val="34"/>
                <w:szCs w:val="34"/>
                <w:rtl/>
              </w:rPr>
              <w:t xml:space="preserve"> </w:t>
            </w:r>
            <w:r w:rsidR="008B290D" w:rsidRPr="008B290D">
              <w:rPr>
                <w:rStyle w:val="Hyperlink"/>
                <w:rFonts w:ascii="Conv_UthmanTN1Ver10" w:hAnsi="Conv_UthmanTN1Ver10" w:cs="Lotus" w:hint="eastAsia"/>
                <w:noProof/>
                <w:sz w:val="34"/>
                <w:szCs w:val="34"/>
                <w:rtl/>
              </w:rPr>
              <w:t>في</w:t>
            </w:r>
            <w:r w:rsidR="008B290D" w:rsidRPr="008B290D">
              <w:rPr>
                <w:rStyle w:val="Hyperlink"/>
                <w:rFonts w:ascii="Conv_UthmanTN1Ver10" w:hAnsi="Conv_UthmanTN1Ver10" w:cs="Lotus"/>
                <w:noProof/>
                <w:sz w:val="34"/>
                <w:szCs w:val="34"/>
                <w:rtl/>
              </w:rPr>
              <w:t xml:space="preserve"> </w:t>
            </w:r>
            <w:r w:rsidR="008B290D" w:rsidRPr="008B290D">
              <w:rPr>
                <w:rStyle w:val="Hyperlink"/>
                <w:rFonts w:ascii="Conv_UthmanTN1Ver10" w:hAnsi="Conv_UthmanTN1Ver10" w:cs="Lotus" w:hint="eastAsia"/>
                <w:noProof/>
                <w:sz w:val="34"/>
                <w:szCs w:val="34"/>
                <w:rtl/>
              </w:rPr>
              <w:t>تفسير</w:t>
            </w:r>
            <w:r w:rsidR="008B290D" w:rsidRPr="008B290D">
              <w:rPr>
                <w:rStyle w:val="Hyperlink"/>
                <w:rFonts w:ascii="Conv_UthmanTN1Ver10" w:hAnsi="Conv_UthmanTN1Ver10" w:cs="Lotus"/>
                <w:noProof/>
                <w:sz w:val="34"/>
                <w:szCs w:val="34"/>
                <w:rtl/>
              </w:rPr>
              <w:t xml:space="preserve"> </w:t>
            </w:r>
            <w:r w:rsidR="008B290D" w:rsidRPr="008B290D">
              <w:rPr>
                <w:rStyle w:val="Hyperlink"/>
                <w:rFonts w:ascii="Conv_UthmanTN1Ver10" w:hAnsi="Conv_UthmanTN1Ver10" w:cs="Lotus" w:hint="eastAsia"/>
                <w:noProof/>
                <w:sz w:val="34"/>
                <w:szCs w:val="34"/>
                <w:rtl/>
              </w:rPr>
              <w:t>الوجه</w:t>
            </w:r>
            <w:r w:rsidR="008B290D" w:rsidRPr="008B290D">
              <w:rPr>
                <w:rStyle w:val="Hyperlink"/>
                <w:rFonts w:ascii="Conv_UthmanTN1Ver10" w:hAnsi="Conv_UthmanTN1Ver10" w:cs="Lotus"/>
                <w:noProof/>
                <w:sz w:val="34"/>
                <w:szCs w:val="34"/>
                <w:rtl/>
              </w:rPr>
              <w:t xml:space="preserve"> </w:t>
            </w:r>
            <w:r w:rsidR="008B290D" w:rsidRPr="008B290D">
              <w:rPr>
                <w:rStyle w:val="Hyperlink"/>
                <w:rFonts w:ascii="Conv_UthmanTN1Ver10" w:hAnsi="Conv_UthmanTN1Ver10" w:cs="Lotus" w:hint="eastAsia"/>
                <w:noProof/>
                <w:sz w:val="34"/>
                <w:szCs w:val="34"/>
                <w:rtl/>
              </w:rPr>
              <w:t>بالذَّات</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_Toc154488341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51</w:t>
            </w:r>
            <w:r w:rsidR="008B290D" w:rsidRPr="008B290D">
              <w:rPr>
                <w:rStyle w:val="Hyperlink"/>
                <w:rFonts w:cs="Lotus"/>
                <w:noProof/>
                <w:sz w:val="34"/>
                <w:szCs w:val="34"/>
                <w:rtl/>
              </w:rPr>
              <w:fldChar w:fldCharType="end"/>
            </w:r>
          </w:hyperlink>
        </w:p>
        <w:p w14:paraId="7B779C21" w14:textId="223232C1" w:rsidR="008B290D" w:rsidRPr="008B290D" w:rsidRDefault="00797838" w:rsidP="008B290D">
          <w:pPr>
            <w:pStyle w:val="20"/>
            <w:tabs>
              <w:tab w:val="right" w:leader="dot" w:pos="8296"/>
            </w:tabs>
            <w:spacing w:after="0" w:line="240" w:lineRule="auto"/>
            <w:rPr>
              <w:rFonts w:cs="Lotus"/>
              <w:noProof/>
              <w:sz w:val="34"/>
              <w:szCs w:val="34"/>
            </w:rPr>
          </w:pPr>
          <w:hyperlink w:anchor="_Toc154488342" w:history="1">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الثالث</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أهل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السنة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والجماعة</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يعتقدون</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أن</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أسماء</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الله</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وصفاته</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كلها</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توقيفية</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_Toc154488342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54</w:t>
            </w:r>
            <w:r w:rsidR="008B290D" w:rsidRPr="008B290D">
              <w:rPr>
                <w:rStyle w:val="Hyperlink"/>
                <w:rFonts w:cs="Lotus"/>
                <w:noProof/>
                <w:sz w:val="34"/>
                <w:szCs w:val="34"/>
                <w:rtl/>
              </w:rPr>
              <w:fldChar w:fldCharType="end"/>
            </w:r>
          </w:hyperlink>
        </w:p>
        <w:p w14:paraId="36ADA8FB" w14:textId="5F461F79" w:rsidR="008B290D" w:rsidRPr="008B290D" w:rsidRDefault="00797838" w:rsidP="008B290D">
          <w:pPr>
            <w:pStyle w:val="20"/>
            <w:tabs>
              <w:tab w:val="right" w:leader="dot" w:pos="8296"/>
            </w:tabs>
            <w:spacing w:after="0" w:line="240" w:lineRule="auto"/>
            <w:rPr>
              <w:rFonts w:cs="Lotus"/>
              <w:noProof/>
              <w:sz w:val="34"/>
              <w:szCs w:val="34"/>
            </w:rPr>
          </w:pPr>
          <w:hyperlink w:anchor="_Toc154488343" w:history="1">
            <w:r w:rsidR="008B290D" w:rsidRPr="008B290D">
              <w:rPr>
                <w:rStyle w:val="Hyperlink"/>
                <w:rFonts w:ascii="Traditional Arabic" w:hAnsi="Traditional Arabic" w:cs="Lotus"/>
                <w:noProof/>
                <w:sz w:val="34"/>
                <w:szCs w:val="34"/>
              </w:rPr>
              <w:t>.</w:t>
            </w:r>
            <w:r w:rsidR="008B290D" w:rsidRPr="008B290D">
              <w:rPr>
                <w:rStyle w:val="Hyperlink"/>
                <w:rFonts w:cs="Lotus" w:hint="eastAsia"/>
                <w:noProof/>
                <w:sz w:val="34"/>
                <w:szCs w:val="34"/>
                <w:rtl/>
              </w:rPr>
              <w:t>المطلب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الرابع</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الجمع</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بين</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كون</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الله</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تعالى</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مستويًا</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على</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العرش</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وأنه</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قِبَل</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وجه</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المصلي</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_Toc154488343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56</w:t>
            </w:r>
            <w:r w:rsidR="008B290D" w:rsidRPr="008B290D">
              <w:rPr>
                <w:rStyle w:val="Hyperlink"/>
                <w:rFonts w:cs="Lotus"/>
                <w:noProof/>
                <w:sz w:val="34"/>
                <w:szCs w:val="34"/>
                <w:rtl/>
              </w:rPr>
              <w:fldChar w:fldCharType="end"/>
            </w:r>
          </w:hyperlink>
        </w:p>
        <w:p w14:paraId="3F387CED" w14:textId="42AB6944" w:rsidR="008B290D" w:rsidRPr="008B290D" w:rsidRDefault="00797838" w:rsidP="008B290D">
          <w:pPr>
            <w:pStyle w:val="12"/>
          </w:pPr>
          <w:hyperlink w:anchor="_Toc154488344" w:history="1">
            <w:r w:rsidR="008B290D" w:rsidRPr="008B290D">
              <w:rPr>
                <w:rStyle w:val="Hyperlink"/>
                <w:rFonts w:hint="eastAsia"/>
                <w:rtl/>
              </w:rPr>
              <w:t>خاتمة</w:t>
            </w:r>
            <w:r w:rsidR="008B290D" w:rsidRPr="008B290D">
              <w:rPr>
                <w:rStyle w:val="Hyperlink"/>
                <w:rtl/>
              </w:rPr>
              <w:t xml:space="preserve"> </w:t>
            </w:r>
            <w:r w:rsidR="008B290D" w:rsidRPr="008B290D">
              <w:rPr>
                <w:rStyle w:val="Hyperlink"/>
                <w:rFonts w:hint="eastAsia"/>
                <w:rtl/>
              </w:rPr>
              <w:t>البحث</w:t>
            </w:r>
            <w:r w:rsidR="008B290D" w:rsidRPr="008B290D">
              <w:rPr>
                <w:rStyle w:val="Hyperlink"/>
                <w:rtl/>
              </w:rPr>
              <w:t>:</w:t>
            </w:r>
            <w:r w:rsidR="008B290D" w:rsidRPr="008B290D">
              <w:rPr>
                <w:webHidden/>
              </w:rPr>
              <w:tab/>
            </w:r>
            <w:r w:rsidR="008B290D" w:rsidRPr="008B290D">
              <w:rPr>
                <w:rStyle w:val="Hyperlink"/>
                <w:rtl/>
              </w:rPr>
              <w:fldChar w:fldCharType="begin"/>
            </w:r>
            <w:r w:rsidR="008B290D" w:rsidRPr="008B290D">
              <w:rPr>
                <w:webHidden/>
              </w:rPr>
              <w:instrText xml:space="preserve"> PAGEREF _Toc154488344 \h </w:instrText>
            </w:r>
            <w:r w:rsidR="008B290D" w:rsidRPr="008B290D">
              <w:rPr>
                <w:rStyle w:val="Hyperlink"/>
                <w:rtl/>
              </w:rPr>
            </w:r>
            <w:r w:rsidR="008B290D" w:rsidRPr="008B290D">
              <w:rPr>
                <w:rStyle w:val="Hyperlink"/>
                <w:rtl/>
              </w:rPr>
              <w:fldChar w:fldCharType="separate"/>
            </w:r>
            <w:r w:rsidR="009A1C6B">
              <w:rPr>
                <w:webHidden/>
                <w:rtl/>
              </w:rPr>
              <w:t>60</w:t>
            </w:r>
            <w:r w:rsidR="008B290D" w:rsidRPr="008B290D">
              <w:rPr>
                <w:rStyle w:val="Hyperlink"/>
                <w:rtl/>
              </w:rPr>
              <w:fldChar w:fldCharType="end"/>
            </w:r>
          </w:hyperlink>
        </w:p>
        <w:p w14:paraId="751D5E78" w14:textId="178D1666" w:rsidR="008B290D" w:rsidRPr="008B290D" w:rsidRDefault="00797838" w:rsidP="008B290D">
          <w:pPr>
            <w:pStyle w:val="20"/>
            <w:tabs>
              <w:tab w:val="right" w:leader="dot" w:pos="8296"/>
            </w:tabs>
            <w:spacing w:after="0" w:line="240" w:lineRule="auto"/>
            <w:rPr>
              <w:rFonts w:cs="Lotus"/>
              <w:noProof/>
              <w:sz w:val="34"/>
              <w:szCs w:val="34"/>
            </w:rPr>
          </w:pPr>
          <w:hyperlink w:anchor="_Toc154488345" w:history="1">
            <w:r w:rsidR="008B290D" w:rsidRPr="008B290D">
              <w:rPr>
                <w:rStyle w:val="Hyperlink"/>
                <w:rFonts w:cs="Lotus" w:hint="eastAsia"/>
                <w:noProof/>
                <w:sz w:val="34"/>
                <w:szCs w:val="34"/>
                <w:rtl/>
              </w:rPr>
              <w:t>أهم</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النتائج</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والتوصيات</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_Toc154488345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60</w:t>
            </w:r>
            <w:r w:rsidR="008B290D" w:rsidRPr="008B290D">
              <w:rPr>
                <w:rStyle w:val="Hyperlink"/>
                <w:rFonts w:cs="Lotus"/>
                <w:noProof/>
                <w:sz w:val="34"/>
                <w:szCs w:val="34"/>
                <w:rtl/>
              </w:rPr>
              <w:fldChar w:fldCharType="end"/>
            </w:r>
          </w:hyperlink>
        </w:p>
        <w:p w14:paraId="02BE21A6" w14:textId="2E3EF37E" w:rsidR="008B290D" w:rsidRPr="008B290D" w:rsidRDefault="00797838" w:rsidP="008B290D">
          <w:pPr>
            <w:pStyle w:val="20"/>
            <w:tabs>
              <w:tab w:val="right" w:leader="dot" w:pos="8296"/>
            </w:tabs>
            <w:spacing w:after="0" w:line="240" w:lineRule="auto"/>
            <w:rPr>
              <w:rFonts w:cs="Lotus"/>
              <w:noProof/>
              <w:sz w:val="34"/>
              <w:szCs w:val="34"/>
            </w:rPr>
          </w:pPr>
          <w:hyperlink w:anchor="_Toc154488346" w:history="1">
            <w:r w:rsidR="008B290D" w:rsidRPr="008B290D">
              <w:rPr>
                <w:rStyle w:val="Hyperlink"/>
                <w:rFonts w:cs="Lotus" w:hint="eastAsia"/>
                <w:noProof/>
                <w:sz w:val="34"/>
                <w:szCs w:val="34"/>
                <w:rtl/>
              </w:rPr>
              <w:t>أ</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أهم</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النتائج</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_Toc154488346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60</w:t>
            </w:r>
            <w:r w:rsidR="008B290D" w:rsidRPr="008B290D">
              <w:rPr>
                <w:rStyle w:val="Hyperlink"/>
                <w:rFonts w:cs="Lotus"/>
                <w:noProof/>
                <w:sz w:val="34"/>
                <w:szCs w:val="34"/>
                <w:rtl/>
              </w:rPr>
              <w:fldChar w:fldCharType="end"/>
            </w:r>
          </w:hyperlink>
        </w:p>
        <w:p w14:paraId="531DA11D" w14:textId="3DAEFBD5" w:rsidR="008B290D" w:rsidRPr="008B290D" w:rsidRDefault="00797838" w:rsidP="008B290D">
          <w:pPr>
            <w:pStyle w:val="20"/>
            <w:tabs>
              <w:tab w:val="right" w:leader="dot" w:pos="8296"/>
            </w:tabs>
            <w:spacing w:after="0" w:line="240" w:lineRule="auto"/>
            <w:rPr>
              <w:rFonts w:cs="Lotus"/>
              <w:noProof/>
              <w:sz w:val="34"/>
              <w:szCs w:val="34"/>
            </w:rPr>
          </w:pPr>
          <w:hyperlink w:anchor="_Toc154488347" w:history="1">
            <w:r w:rsidR="008B290D" w:rsidRPr="008B290D">
              <w:rPr>
                <w:rStyle w:val="Hyperlink"/>
                <w:rFonts w:cs="Lotus" w:hint="eastAsia"/>
                <w:noProof/>
                <w:sz w:val="34"/>
                <w:szCs w:val="34"/>
                <w:rtl/>
              </w:rPr>
              <w:t>ب</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أهم</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التوصيات</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_Toc154488347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61</w:t>
            </w:r>
            <w:r w:rsidR="008B290D" w:rsidRPr="008B290D">
              <w:rPr>
                <w:rStyle w:val="Hyperlink"/>
                <w:rFonts w:cs="Lotus"/>
                <w:noProof/>
                <w:sz w:val="34"/>
                <w:szCs w:val="34"/>
                <w:rtl/>
              </w:rPr>
              <w:fldChar w:fldCharType="end"/>
            </w:r>
          </w:hyperlink>
        </w:p>
        <w:p w14:paraId="32BABE23" w14:textId="03235031" w:rsidR="008B290D" w:rsidRPr="008B290D" w:rsidRDefault="00797838" w:rsidP="008B290D">
          <w:pPr>
            <w:pStyle w:val="12"/>
          </w:pPr>
          <w:hyperlink w:anchor="_Toc154488348" w:history="1">
            <w:r w:rsidR="008B290D" w:rsidRPr="008B290D">
              <w:rPr>
                <w:rStyle w:val="Hyperlink"/>
                <w:rFonts w:hint="eastAsia"/>
                <w:rtl/>
              </w:rPr>
              <w:t>مجموع</w:t>
            </w:r>
            <w:r w:rsidR="008B290D" w:rsidRPr="008B290D">
              <w:rPr>
                <w:rStyle w:val="Hyperlink"/>
                <w:rtl/>
              </w:rPr>
              <w:t xml:space="preserve"> </w:t>
            </w:r>
            <w:r w:rsidR="008B290D" w:rsidRPr="008B290D">
              <w:rPr>
                <w:rStyle w:val="Hyperlink"/>
                <w:rFonts w:hint="eastAsia"/>
                <w:rtl/>
              </w:rPr>
              <w:t>الفهارس</w:t>
            </w:r>
            <w:r w:rsidR="008B290D" w:rsidRPr="008B290D">
              <w:rPr>
                <w:webHidden/>
              </w:rPr>
              <w:tab/>
            </w:r>
            <w:r w:rsidR="008B290D" w:rsidRPr="008B290D">
              <w:rPr>
                <w:rStyle w:val="Hyperlink"/>
                <w:rtl/>
              </w:rPr>
              <w:fldChar w:fldCharType="begin"/>
            </w:r>
            <w:r w:rsidR="008B290D" w:rsidRPr="008B290D">
              <w:rPr>
                <w:webHidden/>
              </w:rPr>
              <w:instrText xml:space="preserve"> PAGEREF _Toc154488348 \h </w:instrText>
            </w:r>
            <w:r w:rsidR="008B290D" w:rsidRPr="008B290D">
              <w:rPr>
                <w:rStyle w:val="Hyperlink"/>
                <w:rtl/>
              </w:rPr>
            </w:r>
            <w:r w:rsidR="008B290D" w:rsidRPr="008B290D">
              <w:rPr>
                <w:rStyle w:val="Hyperlink"/>
                <w:rtl/>
              </w:rPr>
              <w:fldChar w:fldCharType="separate"/>
            </w:r>
            <w:r w:rsidR="009A1C6B">
              <w:rPr>
                <w:webHidden/>
                <w:rtl/>
              </w:rPr>
              <w:t>63</w:t>
            </w:r>
            <w:r w:rsidR="008B290D" w:rsidRPr="008B290D">
              <w:rPr>
                <w:rStyle w:val="Hyperlink"/>
                <w:rtl/>
              </w:rPr>
              <w:fldChar w:fldCharType="end"/>
            </w:r>
          </w:hyperlink>
        </w:p>
        <w:p w14:paraId="411D2513" w14:textId="22CE4FDA" w:rsidR="008B290D" w:rsidRPr="008B290D" w:rsidRDefault="00797838" w:rsidP="008B290D">
          <w:pPr>
            <w:pStyle w:val="20"/>
            <w:tabs>
              <w:tab w:val="right" w:leader="dot" w:pos="8296"/>
            </w:tabs>
            <w:spacing w:after="0" w:line="240" w:lineRule="auto"/>
            <w:rPr>
              <w:rFonts w:cs="Lotus"/>
              <w:noProof/>
              <w:sz w:val="34"/>
              <w:szCs w:val="34"/>
            </w:rPr>
          </w:pPr>
          <w:hyperlink w:anchor="_Toc154488349" w:history="1">
            <w:r w:rsidR="008B290D" w:rsidRPr="008B290D">
              <w:rPr>
                <w:rStyle w:val="Hyperlink"/>
                <w:rFonts w:cs="Lotus" w:hint="eastAsia"/>
                <w:noProof/>
                <w:sz w:val="34"/>
                <w:szCs w:val="34"/>
                <w:rtl/>
              </w:rPr>
              <w:t>أ</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فهرس</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المراجع</w:t>
            </w:r>
            <w:r w:rsidR="008B290D" w:rsidRPr="008B290D">
              <w:rPr>
                <w:rStyle w:val="Hyperlink"/>
                <w:rFonts w:cs="Lotus"/>
                <w:noProof/>
                <w:sz w:val="34"/>
                <w:szCs w:val="34"/>
                <w:rtl/>
              </w:rPr>
              <w:t xml:space="preserve"> </w:t>
            </w:r>
            <w:r w:rsidR="008B290D" w:rsidRPr="008B290D">
              <w:rPr>
                <w:rStyle w:val="Hyperlink"/>
                <w:rFonts w:cs="Lotus" w:hint="eastAsia"/>
                <w:noProof/>
                <w:sz w:val="34"/>
                <w:szCs w:val="34"/>
                <w:rtl/>
              </w:rPr>
              <w:t>والمصادر</w:t>
            </w:r>
            <w:r w:rsidR="008B290D" w:rsidRPr="008B290D">
              <w:rPr>
                <w:rFonts w:cs="Lotus"/>
                <w:noProof/>
                <w:webHidden/>
                <w:sz w:val="34"/>
                <w:szCs w:val="34"/>
              </w:rPr>
              <w:tab/>
            </w:r>
            <w:r w:rsidR="008B290D" w:rsidRPr="008B290D">
              <w:rPr>
                <w:rStyle w:val="Hyperlink"/>
                <w:rFonts w:cs="Lotus"/>
                <w:noProof/>
                <w:sz w:val="34"/>
                <w:szCs w:val="34"/>
                <w:rtl/>
              </w:rPr>
              <w:fldChar w:fldCharType="begin"/>
            </w:r>
            <w:r w:rsidR="008B290D" w:rsidRPr="008B290D">
              <w:rPr>
                <w:rFonts w:cs="Lotus"/>
                <w:noProof/>
                <w:webHidden/>
                <w:sz w:val="34"/>
                <w:szCs w:val="34"/>
              </w:rPr>
              <w:instrText xml:space="preserve"> PAGEREF _Toc154488349 \h </w:instrText>
            </w:r>
            <w:r w:rsidR="008B290D" w:rsidRPr="008B290D">
              <w:rPr>
                <w:rStyle w:val="Hyperlink"/>
                <w:rFonts w:cs="Lotus"/>
                <w:noProof/>
                <w:sz w:val="34"/>
                <w:szCs w:val="34"/>
                <w:rtl/>
              </w:rPr>
            </w:r>
            <w:r w:rsidR="008B290D" w:rsidRPr="008B290D">
              <w:rPr>
                <w:rStyle w:val="Hyperlink"/>
                <w:rFonts w:cs="Lotus"/>
                <w:noProof/>
                <w:sz w:val="34"/>
                <w:szCs w:val="34"/>
                <w:rtl/>
              </w:rPr>
              <w:fldChar w:fldCharType="separate"/>
            </w:r>
            <w:r w:rsidR="009A1C6B">
              <w:rPr>
                <w:rFonts w:cs="Lotus"/>
                <w:noProof/>
                <w:webHidden/>
                <w:sz w:val="34"/>
                <w:szCs w:val="34"/>
                <w:rtl/>
              </w:rPr>
              <w:t>63</w:t>
            </w:r>
            <w:r w:rsidR="008B290D" w:rsidRPr="008B290D">
              <w:rPr>
                <w:rStyle w:val="Hyperlink"/>
                <w:rFonts w:cs="Lotus"/>
                <w:noProof/>
                <w:sz w:val="34"/>
                <w:szCs w:val="34"/>
                <w:rtl/>
              </w:rPr>
              <w:fldChar w:fldCharType="end"/>
            </w:r>
          </w:hyperlink>
        </w:p>
        <w:p w14:paraId="16241402" w14:textId="4C240250" w:rsidR="008B290D" w:rsidRPr="008B290D" w:rsidRDefault="00797838" w:rsidP="008B290D">
          <w:pPr>
            <w:pStyle w:val="12"/>
          </w:pPr>
          <w:hyperlink w:anchor="_Toc154488350" w:history="1">
            <w:r w:rsidR="008B290D" w:rsidRPr="008B290D">
              <w:rPr>
                <w:rStyle w:val="Hyperlink"/>
                <w:rFonts w:hint="eastAsia"/>
                <w:rtl/>
              </w:rPr>
              <w:t>ب</w:t>
            </w:r>
            <w:r w:rsidR="008B290D" w:rsidRPr="008B290D">
              <w:rPr>
                <w:rStyle w:val="Hyperlink"/>
                <w:rtl/>
              </w:rPr>
              <w:t xml:space="preserve"> - </w:t>
            </w:r>
            <w:r w:rsidR="008B290D" w:rsidRPr="008B290D">
              <w:rPr>
                <w:rStyle w:val="Hyperlink"/>
                <w:rFonts w:hint="eastAsia"/>
                <w:rtl/>
              </w:rPr>
              <w:t>فهرس</w:t>
            </w:r>
            <w:r w:rsidR="008B290D" w:rsidRPr="008B290D">
              <w:rPr>
                <w:rStyle w:val="Hyperlink"/>
                <w:rtl/>
              </w:rPr>
              <w:t xml:space="preserve"> </w:t>
            </w:r>
            <w:r w:rsidR="008B290D" w:rsidRPr="008B290D">
              <w:rPr>
                <w:rStyle w:val="Hyperlink"/>
                <w:rFonts w:hint="eastAsia"/>
                <w:rtl/>
              </w:rPr>
              <w:t>الموضوعات</w:t>
            </w:r>
            <w:r w:rsidR="008B290D" w:rsidRPr="008B290D">
              <w:rPr>
                <w:webHidden/>
              </w:rPr>
              <w:tab/>
            </w:r>
            <w:r w:rsidR="008B290D" w:rsidRPr="008B290D">
              <w:rPr>
                <w:rStyle w:val="Hyperlink"/>
                <w:rtl/>
              </w:rPr>
              <w:fldChar w:fldCharType="begin"/>
            </w:r>
            <w:r w:rsidR="008B290D" w:rsidRPr="008B290D">
              <w:rPr>
                <w:webHidden/>
              </w:rPr>
              <w:instrText xml:space="preserve"> PAGEREF _Toc154488350 \h </w:instrText>
            </w:r>
            <w:r w:rsidR="008B290D" w:rsidRPr="008B290D">
              <w:rPr>
                <w:rStyle w:val="Hyperlink"/>
                <w:rtl/>
              </w:rPr>
            </w:r>
            <w:r w:rsidR="008B290D" w:rsidRPr="008B290D">
              <w:rPr>
                <w:rStyle w:val="Hyperlink"/>
                <w:rtl/>
              </w:rPr>
              <w:fldChar w:fldCharType="separate"/>
            </w:r>
            <w:r w:rsidR="009A1C6B">
              <w:rPr>
                <w:webHidden/>
                <w:rtl/>
              </w:rPr>
              <w:t>70</w:t>
            </w:r>
            <w:r w:rsidR="008B290D" w:rsidRPr="008B290D">
              <w:rPr>
                <w:rStyle w:val="Hyperlink"/>
                <w:rtl/>
              </w:rPr>
              <w:fldChar w:fldCharType="end"/>
            </w:r>
          </w:hyperlink>
        </w:p>
        <w:p w14:paraId="18F6D0CB" w14:textId="41DAA1FB" w:rsidR="008B290D" w:rsidRPr="008B290D" w:rsidRDefault="008B290D" w:rsidP="008B290D">
          <w:pPr>
            <w:spacing w:after="0" w:line="240" w:lineRule="auto"/>
            <w:rPr>
              <w:rFonts w:cs="Lotus"/>
              <w:sz w:val="34"/>
              <w:szCs w:val="34"/>
            </w:rPr>
          </w:pPr>
          <w:r w:rsidRPr="008B290D">
            <w:rPr>
              <w:rFonts w:cs="Lotus"/>
              <w:b/>
              <w:bCs/>
              <w:sz w:val="34"/>
              <w:szCs w:val="34"/>
              <w:lang w:val="ar-SA"/>
            </w:rPr>
            <w:fldChar w:fldCharType="end"/>
          </w:r>
        </w:p>
      </w:sdtContent>
    </w:sdt>
    <w:p w14:paraId="790DF3B9" w14:textId="08717C9D" w:rsidR="00F658F4" w:rsidRDefault="00F658F4">
      <w:pPr>
        <w:bidi w:val="0"/>
        <w:rPr>
          <w:rFonts w:cs="Lotus"/>
          <w:sz w:val="34"/>
          <w:szCs w:val="34"/>
          <w:rtl/>
          <w:lang w:bidi="ar-IQ"/>
        </w:rPr>
      </w:pPr>
      <w:r>
        <w:rPr>
          <w:rFonts w:cs="Lotus"/>
          <w:sz w:val="34"/>
          <w:szCs w:val="34"/>
          <w:rtl/>
          <w:lang w:bidi="ar-IQ"/>
        </w:rPr>
        <w:br w:type="page"/>
      </w:r>
    </w:p>
    <w:p w14:paraId="59230CE8" w14:textId="1500497E" w:rsidR="00F658F4" w:rsidRDefault="00F658F4">
      <w:pPr>
        <w:bidi w:val="0"/>
        <w:rPr>
          <w:rFonts w:cs="Lotus"/>
          <w:sz w:val="34"/>
          <w:szCs w:val="34"/>
          <w:rtl/>
          <w:lang w:bidi="ar-IQ"/>
        </w:rPr>
      </w:pPr>
      <w:bookmarkStart w:id="56" w:name="_GoBack"/>
      <w:bookmarkEnd w:id="56"/>
      <w:r>
        <w:rPr>
          <w:noProof/>
        </w:rPr>
        <w:lastRenderedPageBreak/>
        <w:drawing>
          <wp:anchor distT="0" distB="0" distL="114300" distR="114300" simplePos="0" relativeHeight="251662336" behindDoc="1" locked="0" layoutInCell="1" allowOverlap="1" wp14:anchorId="1DECF5DC" wp14:editId="6DD84AFE">
            <wp:simplePos x="0" y="0"/>
            <wp:positionH relativeFrom="column">
              <wp:posOffset>-1143000</wp:posOffset>
            </wp:positionH>
            <wp:positionV relativeFrom="paragraph">
              <wp:posOffset>-914400</wp:posOffset>
            </wp:positionV>
            <wp:extent cx="7546340" cy="10672445"/>
            <wp:effectExtent l="0" t="0" r="0" b="0"/>
            <wp:wrapTight wrapText="bothSides">
              <wp:wrapPolygon edited="0">
                <wp:start x="0" y="0"/>
                <wp:lineTo x="0" y="21552"/>
                <wp:lineTo x="21538" y="21552"/>
                <wp:lineTo x="21538" y="0"/>
                <wp:lineTo x="0" y="0"/>
              </wp:wrapPolygon>
            </wp:wrapTight>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546340" cy="106724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Lotus"/>
          <w:sz w:val="34"/>
          <w:szCs w:val="34"/>
          <w:rtl/>
          <w:lang w:bidi="ar-IQ"/>
        </w:rPr>
        <w:br w:type="page"/>
      </w:r>
    </w:p>
    <w:p w14:paraId="5EDBB5CB" w14:textId="0E320CBE" w:rsidR="00F658F4" w:rsidRDefault="00F658F4">
      <w:pPr>
        <w:bidi w:val="0"/>
        <w:rPr>
          <w:rFonts w:cs="Lotus"/>
          <w:sz w:val="34"/>
          <w:szCs w:val="34"/>
          <w:lang w:bidi="ar-IQ"/>
        </w:rPr>
      </w:pPr>
      <w:r>
        <w:rPr>
          <w:noProof/>
        </w:rPr>
        <w:lastRenderedPageBreak/>
        <w:drawing>
          <wp:anchor distT="0" distB="0" distL="114300" distR="114300" simplePos="0" relativeHeight="251658240" behindDoc="0" locked="0" layoutInCell="1" allowOverlap="1" wp14:anchorId="3C588DF0" wp14:editId="1413AD9D">
            <wp:simplePos x="0" y="0"/>
            <wp:positionH relativeFrom="column">
              <wp:posOffset>-1129352</wp:posOffset>
            </wp:positionH>
            <wp:positionV relativeFrom="paragraph">
              <wp:posOffset>-914400</wp:posOffset>
            </wp:positionV>
            <wp:extent cx="7533005" cy="10651168"/>
            <wp:effectExtent l="0" t="0" r="0" b="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547779" cy="1067205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Lotus"/>
          <w:sz w:val="34"/>
          <w:szCs w:val="34"/>
          <w:rtl/>
          <w:lang w:bidi="ar-IQ"/>
        </w:rPr>
        <w:br w:type="page"/>
      </w:r>
    </w:p>
    <w:p w14:paraId="342F87B0" w14:textId="61080EC0" w:rsidR="008B290D" w:rsidRPr="008B290D" w:rsidRDefault="00F658F4" w:rsidP="008B290D">
      <w:pPr>
        <w:spacing w:after="0" w:line="240" w:lineRule="auto"/>
        <w:rPr>
          <w:rFonts w:cs="Lotus" w:hint="cs"/>
          <w:sz w:val="34"/>
          <w:szCs w:val="34"/>
          <w:lang w:bidi="ar-IQ"/>
        </w:rPr>
      </w:pPr>
      <w:r>
        <w:rPr>
          <w:noProof/>
        </w:rPr>
        <w:lastRenderedPageBreak/>
        <w:drawing>
          <wp:anchor distT="0" distB="0" distL="114300" distR="114300" simplePos="0" relativeHeight="251664384" behindDoc="0" locked="0" layoutInCell="1" allowOverlap="1" wp14:anchorId="593EF18D" wp14:editId="7364F951">
            <wp:simplePos x="0" y="0"/>
            <wp:positionH relativeFrom="column">
              <wp:posOffset>-1102057</wp:posOffset>
            </wp:positionH>
            <wp:positionV relativeFrom="paragraph">
              <wp:posOffset>-914400</wp:posOffset>
            </wp:positionV>
            <wp:extent cx="7505700" cy="10651168"/>
            <wp:effectExtent l="0" t="0" r="0"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517262" cy="106675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B290D" w:rsidRPr="008B290D" w:rsidSect="009D6A1D">
      <w:footerReference w:type="default" r:id="rId41"/>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EECCC" w14:textId="77777777" w:rsidR="00797838" w:rsidRDefault="00797838" w:rsidP="00074254">
      <w:pPr>
        <w:spacing w:after="0" w:line="240" w:lineRule="auto"/>
      </w:pPr>
      <w:r>
        <w:separator/>
      </w:r>
    </w:p>
  </w:endnote>
  <w:endnote w:type="continuationSeparator" w:id="0">
    <w:p w14:paraId="15DC1442" w14:textId="77777777" w:rsidR="00797838" w:rsidRDefault="00797838" w:rsidP="00074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H) Manal Black">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 w:name="Lotus">
    <w:panose1 w:val="000004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onv_UthmanTN1Ver10">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Tahoma">
    <w:panose1 w:val="020B0604030504040204"/>
    <w:charset w:val="00"/>
    <w:family w:val="swiss"/>
    <w:pitch w:val="variable"/>
    <w:sig w:usb0="61002A87" w:usb1="80000000" w:usb2="00000008" w:usb3="00000000" w:csb0="000101FF" w:csb1="00000000"/>
  </w:font>
  <w:font w:name="Droid Arabic Naskh">
    <w:altName w:val="Arial"/>
    <w:charset w:val="00"/>
    <w:family w:val="swiss"/>
    <w:pitch w:val="variable"/>
    <w:sig w:usb0="00002003" w:usb1="80002000" w:usb2="00000008" w:usb3="00000000" w:csb0="0000000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466715112"/>
      <w:docPartObj>
        <w:docPartGallery w:val="Page Numbers (Bottom of Page)"/>
        <w:docPartUnique/>
      </w:docPartObj>
    </w:sdtPr>
    <w:sdtEndPr/>
    <w:sdtContent>
      <w:p w14:paraId="368D6E17" w14:textId="77777777" w:rsidR="009051BC" w:rsidRDefault="009051BC" w:rsidP="009D6A1D">
        <w:pPr>
          <w:pStyle w:val="a8"/>
          <w:jc w:val="center"/>
          <w:rPr>
            <w:rtl/>
          </w:rPr>
        </w:pPr>
      </w:p>
      <w:p w14:paraId="6AC53993" w14:textId="77777777" w:rsidR="009051BC" w:rsidRDefault="00797838" w:rsidP="009D6A1D">
        <w:pPr>
          <w:pStyle w:val="a8"/>
        </w:pPr>
      </w:p>
    </w:sdtContent>
  </w:sdt>
  <w:p w14:paraId="2B3EB8B6" w14:textId="77777777" w:rsidR="009051BC" w:rsidRDefault="009051B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721FA" w14:textId="4A1947C6" w:rsidR="009051BC" w:rsidRPr="009051BC" w:rsidRDefault="00E5257C" w:rsidP="009051BC">
    <w:pPr>
      <w:pStyle w:val="a8"/>
      <w:rPr>
        <w:lang w:bidi="ar-IQ"/>
      </w:rPr>
    </w:pPr>
    <w:r>
      <w:rPr>
        <w:noProof/>
      </w:rPr>
      <w:drawing>
        <wp:anchor distT="0" distB="0" distL="114300" distR="114300" simplePos="0" relativeHeight="251660288" behindDoc="0" locked="0" layoutInCell="1" allowOverlap="1" wp14:anchorId="238D51BD" wp14:editId="537BA97D">
          <wp:simplePos x="0" y="0"/>
          <wp:positionH relativeFrom="column">
            <wp:posOffset>-664949</wp:posOffset>
          </wp:positionH>
          <wp:positionV relativeFrom="paragraph">
            <wp:posOffset>-654372</wp:posOffset>
          </wp:positionV>
          <wp:extent cx="6597414" cy="748296"/>
          <wp:effectExtent l="0" t="0" r="0"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7414" cy="74829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B041C" w14:textId="77777777" w:rsidR="00797838" w:rsidRDefault="00797838" w:rsidP="00074254">
      <w:pPr>
        <w:spacing w:after="0" w:line="240" w:lineRule="auto"/>
      </w:pPr>
      <w:r>
        <w:separator/>
      </w:r>
    </w:p>
  </w:footnote>
  <w:footnote w:type="continuationSeparator" w:id="0">
    <w:p w14:paraId="5E0534B9" w14:textId="77777777" w:rsidR="00797838" w:rsidRDefault="00797838" w:rsidP="00074254">
      <w:pPr>
        <w:spacing w:after="0" w:line="240" w:lineRule="auto"/>
      </w:pPr>
      <w:r>
        <w:continuationSeparator/>
      </w:r>
    </w:p>
  </w:footnote>
  <w:footnote w:id="1">
    <w:p w14:paraId="152E0827" w14:textId="65F43CD1"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w:t>
      </w:r>
      <w:r w:rsidRPr="000C0FFD">
        <w:rPr>
          <w:rFonts w:cs="Traditional Arabic"/>
          <w:sz w:val="28"/>
          <w:szCs w:val="28"/>
          <w:shd w:val="clear" w:color="auto" w:fill="auto"/>
        </w:rPr>
        <w:footnoteRef/>
      </w:r>
      <w:r w:rsidRPr="000C0FFD">
        <w:rPr>
          <w:rFonts w:cs="Traditional Arabic" w:hint="cs"/>
          <w:sz w:val="28"/>
          <w:szCs w:val="28"/>
          <w:shd w:val="clear" w:color="auto" w:fill="auto"/>
          <w:rtl/>
        </w:rPr>
        <w:t xml:space="preserve"> مقدمة</w:t>
      </w:r>
      <w:r w:rsidRPr="000C0FFD">
        <w:rPr>
          <w:rFonts w:cs="Traditional Arabic"/>
          <w:sz w:val="28"/>
          <w:szCs w:val="28"/>
          <w:shd w:val="clear" w:color="auto" w:fill="auto"/>
          <w:rtl/>
        </w:rPr>
        <w:t xml:space="preserve"> القصيدة النونية لابن القيم: (1/ 15</w:t>
      </w:r>
      <w:r w:rsidRPr="000C0FFD">
        <w:rPr>
          <w:rFonts w:cs="Traditional Arabic" w:hint="cs"/>
          <w:sz w:val="28"/>
          <w:szCs w:val="28"/>
          <w:shd w:val="clear" w:color="auto" w:fill="auto"/>
          <w:rtl/>
        </w:rPr>
        <w:t>).</w:t>
      </w:r>
      <w:r>
        <w:rPr>
          <w:rFonts w:cs="Traditional Arabic"/>
          <w:sz w:val="28"/>
          <w:szCs w:val="28"/>
          <w:shd w:val="clear" w:color="auto" w:fill="auto"/>
          <w:rtl/>
        </w:rPr>
        <w:t xml:space="preserve"> </w:t>
      </w:r>
      <w:r w:rsidRPr="000C0FFD">
        <w:rPr>
          <w:rFonts w:cs="Traditional Arabic"/>
          <w:sz w:val="28"/>
          <w:szCs w:val="28"/>
          <w:shd w:val="clear" w:color="auto" w:fill="auto"/>
          <w:rtl/>
        </w:rPr>
        <w:t>متن القصيدة النونية</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المؤلف: محمد بن أبي بكر بن أيوب بن سعد شمس الدين ابن قيم الجوزية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٧٥١هـ</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الناشر: مكتبة ابن تيمية، القاهرة</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الطبعة: الثانية، ١٤١٧هـ</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عدد الصفحات: ٣٦٧</w:t>
      </w:r>
      <w:r w:rsidRPr="000C0FFD">
        <w:rPr>
          <w:rFonts w:cs="Traditional Arabic" w:hint="cs"/>
          <w:sz w:val="28"/>
          <w:szCs w:val="28"/>
          <w:shd w:val="clear" w:color="auto" w:fill="auto"/>
          <w:rtl/>
        </w:rPr>
        <w:t>.</w:t>
      </w:r>
    </w:p>
  </w:footnote>
  <w:footnote w:id="2">
    <w:p w14:paraId="21FB6B7B" w14:textId="0DB594F8"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رواه</w:t>
      </w:r>
      <w:r w:rsidRPr="000C0FFD">
        <w:rPr>
          <w:rFonts w:cs="Traditional Arabic"/>
          <w:sz w:val="28"/>
          <w:szCs w:val="28"/>
          <w:shd w:val="clear" w:color="auto" w:fill="auto"/>
          <w:rtl/>
        </w:rPr>
        <w:t xml:space="preserve"> البخاري (</w:t>
      </w:r>
      <w:r w:rsidRPr="000C0FFD">
        <w:rPr>
          <w:rFonts w:cs="Traditional Arabic"/>
          <w:sz w:val="28"/>
          <w:szCs w:val="28"/>
          <w:shd w:val="clear" w:color="auto" w:fill="auto"/>
          <w:rtl/>
        </w:rPr>
        <w:t>3150)، ومسلم (1062)</w:t>
      </w:r>
      <w:r>
        <w:rPr>
          <w:rFonts w:cs="Traditional Arabic"/>
          <w:sz w:val="28"/>
          <w:szCs w:val="28"/>
          <w:shd w:val="clear" w:color="auto" w:fill="auto"/>
          <w:rtl/>
        </w:rPr>
        <w:t>.</w:t>
      </w:r>
    </w:p>
  </w:footnote>
  <w:footnote w:id="3">
    <w:p w14:paraId="455700B6" w14:textId="1FCC5C42"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رواه </w:t>
      </w:r>
      <w:r w:rsidRPr="000C0FFD">
        <w:rPr>
          <w:rFonts w:cs="Traditional Arabic"/>
          <w:sz w:val="28"/>
          <w:szCs w:val="28"/>
          <w:shd w:val="clear" w:color="auto" w:fill="auto"/>
          <w:rtl/>
        </w:rPr>
        <w:t>البخاري (2272)، ومسلم (2743</w:t>
      </w:r>
      <w:r w:rsidRPr="000C0FFD">
        <w:rPr>
          <w:rFonts w:cs="Traditional Arabic" w:hint="cs"/>
          <w:sz w:val="28"/>
          <w:szCs w:val="28"/>
          <w:shd w:val="clear" w:color="auto" w:fill="auto"/>
          <w:rtl/>
        </w:rPr>
        <w:t>)</w:t>
      </w:r>
      <w:r>
        <w:rPr>
          <w:rFonts w:cs="Traditional Arabic"/>
          <w:sz w:val="28"/>
          <w:szCs w:val="28"/>
          <w:shd w:val="clear" w:color="auto" w:fill="auto"/>
          <w:rtl/>
        </w:rPr>
        <w:t>.</w:t>
      </w:r>
    </w:p>
  </w:footnote>
  <w:footnote w:id="4">
    <w:p w14:paraId="35C31458" w14:textId="4A760FC8"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رواه </w:t>
      </w:r>
      <w:r w:rsidRPr="000C0FFD">
        <w:rPr>
          <w:rFonts w:cs="Traditional Arabic"/>
          <w:sz w:val="28"/>
          <w:szCs w:val="28"/>
          <w:shd w:val="clear" w:color="auto" w:fill="auto"/>
          <w:rtl/>
        </w:rPr>
        <w:t>البخاري (6733)، ومسلم (1628</w:t>
      </w:r>
      <w:r w:rsidRPr="000C0FFD">
        <w:rPr>
          <w:rFonts w:cs="Traditional Arabic" w:hint="cs"/>
          <w:sz w:val="28"/>
          <w:szCs w:val="28"/>
          <w:shd w:val="clear" w:color="auto" w:fill="auto"/>
          <w:rtl/>
        </w:rPr>
        <w:t>)</w:t>
      </w:r>
      <w:r>
        <w:rPr>
          <w:rFonts w:cs="Traditional Arabic"/>
          <w:sz w:val="28"/>
          <w:szCs w:val="28"/>
          <w:shd w:val="clear" w:color="auto" w:fill="auto"/>
          <w:rtl/>
        </w:rPr>
        <w:t>.</w:t>
      </w:r>
    </w:p>
  </w:footnote>
  <w:footnote w:id="5">
    <w:p w14:paraId="17F03FB9" w14:textId="2DC2FC8B"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رواه البخاري: </w:t>
      </w:r>
      <w:r w:rsidRPr="000C0FFD">
        <w:rPr>
          <w:rFonts w:cs="Traditional Arabic"/>
          <w:sz w:val="28"/>
          <w:szCs w:val="28"/>
          <w:shd w:val="clear" w:color="auto" w:fill="auto"/>
          <w:rtl/>
        </w:rPr>
        <w:t>(4352)</w:t>
      </w:r>
      <w:r>
        <w:rPr>
          <w:rFonts w:cs="Traditional Arabic"/>
          <w:sz w:val="28"/>
          <w:szCs w:val="28"/>
          <w:shd w:val="clear" w:color="auto" w:fill="auto"/>
          <w:rtl/>
        </w:rPr>
        <w:t xml:space="preserve"> </w:t>
      </w:r>
    </w:p>
  </w:footnote>
  <w:footnote w:id="6">
    <w:p w14:paraId="76C9682E" w14:textId="28B8471E"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فتح الباري</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(13 / 479</w:t>
      </w:r>
      <w:r w:rsidRPr="000C0FFD">
        <w:rPr>
          <w:rFonts w:cs="Traditional Arabic" w:hint="cs"/>
          <w:sz w:val="28"/>
          <w:szCs w:val="28"/>
          <w:shd w:val="clear" w:color="auto" w:fill="auto"/>
          <w:rtl/>
        </w:rPr>
        <w:t>)</w:t>
      </w:r>
      <w:r>
        <w:rPr>
          <w:rFonts w:cs="Traditional Arabic"/>
          <w:sz w:val="28"/>
          <w:szCs w:val="28"/>
          <w:shd w:val="clear" w:color="auto" w:fill="auto"/>
          <w:rtl/>
        </w:rPr>
        <w:t>.</w:t>
      </w:r>
    </w:p>
  </w:footnote>
  <w:footnote w:id="7">
    <w:p w14:paraId="27AEB3F5"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 رواه مسلم:</w:t>
      </w:r>
      <w:r w:rsidRPr="000C0FFD">
        <w:rPr>
          <w:rFonts w:cs="Traditional Arabic"/>
          <w:sz w:val="28"/>
          <w:szCs w:val="28"/>
          <w:shd w:val="clear" w:color="auto" w:fill="auto"/>
          <w:rtl/>
        </w:rPr>
        <w:t xml:space="preserve"> (179)</w:t>
      </w:r>
      <w:r w:rsidRPr="000C0FFD">
        <w:rPr>
          <w:rFonts w:cs="Traditional Arabic" w:hint="cs"/>
          <w:sz w:val="28"/>
          <w:szCs w:val="28"/>
          <w:shd w:val="clear" w:color="auto" w:fill="auto"/>
          <w:rtl/>
        </w:rPr>
        <w:t>.</w:t>
      </w:r>
    </w:p>
  </w:footnote>
  <w:footnote w:id="8">
    <w:p w14:paraId="2F97097F" w14:textId="50B0203F" w:rsidR="009051BC" w:rsidRPr="000C0FFD" w:rsidRDefault="009051BC" w:rsidP="000C0FFD">
      <w:pPr>
        <w:pStyle w:val="a4"/>
        <w:jc w:val="lowKashida"/>
        <w:rPr>
          <w:rtl/>
        </w:rPr>
      </w:pPr>
      <w:r w:rsidRPr="000C0FFD">
        <w:rPr>
          <w:rStyle w:val="a5"/>
        </w:rPr>
        <w:footnoteRef/>
      </w:r>
      <w:r w:rsidRPr="000C0FFD">
        <w:rPr>
          <w:rtl/>
        </w:rPr>
        <w:t xml:space="preserve"> </w:t>
      </w:r>
      <w:r w:rsidRPr="000C0FFD">
        <w:rPr>
          <w:rFonts w:cs="Traditional Arabic" w:hint="cs"/>
          <w:sz w:val="28"/>
          <w:szCs w:val="28"/>
          <w:rtl/>
        </w:rPr>
        <w:t>ش</w:t>
      </w:r>
      <w:r w:rsidRPr="000C0FFD">
        <w:rPr>
          <w:rFonts w:cs="Traditional Arabic"/>
          <w:sz w:val="28"/>
          <w:szCs w:val="28"/>
          <w:rtl/>
        </w:rPr>
        <w:t>رح رياض الصالحين</w:t>
      </w:r>
      <w:r w:rsidRPr="000C0FFD">
        <w:rPr>
          <w:rFonts w:cs="Traditional Arabic" w:hint="cs"/>
          <w:sz w:val="28"/>
          <w:szCs w:val="28"/>
          <w:rtl/>
        </w:rPr>
        <w:t>، لابن عثيمين:</w:t>
      </w:r>
      <w:r w:rsidRPr="000C0FFD">
        <w:rPr>
          <w:rFonts w:cs="Traditional Arabic"/>
          <w:sz w:val="28"/>
          <w:szCs w:val="28"/>
          <w:rtl/>
        </w:rPr>
        <w:t xml:space="preserve"> (3/ 347</w:t>
      </w:r>
      <w:r w:rsidRPr="000C0FFD">
        <w:rPr>
          <w:rFonts w:cs="Traditional Arabic" w:hint="cs"/>
          <w:sz w:val="28"/>
          <w:szCs w:val="28"/>
          <w:rtl/>
        </w:rPr>
        <w:t>).</w:t>
      </w:r>
      <w:r w:rsidRPr="000C0FFD">
        <w:rPr>
          <w:rFonts w:cs="Traditional Arabic"/>
          <w:sz w:val="28"/>
          <w:szCs w:val="28"/>
          <w:rtl/>
        </w:rPr>
        <w:t xml:space="preserve"> </w:t>
      </w:r>
      <w:r w:rsidRPr="000C0FFD">
        <w:rPr>
          <w:rStyle w:val="aa"/>
          <w:rFonts w:cs="Traditional Arabic"/>
          <w:i w:val="0"/>
          <w:iCs w:val="0"/>
          <w:sz w:val="28"/>
          <w:szCs w:val="28"/>
          <w:rtl/>
        </w:rPr>
        <w:t>شرح رياض الصالحين</w:t>
      </w:r>
      <w:r w:rsidRPr="000C0FFD">
        <w:rPr>
          <w:rFonts w:cs="Traditional Arabic"/>
          <w:sz w:val="28"/>
          <w:szCs w:val="28"/>
        </w:rPr>
        <w:t> </w:t>
      </w:r>
      <w:r w:rsidRPr="000C0FFD">
        <w:rPr>
          <w:rFonts w:cs="Traditional Arabic"/>
          <w:sz w:val="28"/>
          <w:szCs w:val="28"/>
          <w:rtl/>
        </w:rPr>
        <w:t>المؤلف:</w:t>
      </w:r>
      <w:r w:rsidRPr="000C0FFD">
        <w:rPr>
          <w:rFonts w:cs="Traditional Arabic" w:hint="cs"/>
          <w:sz w:val="28"/>
          <w:szCs w:val="28"/>
          <w:rtl/>
        </w:rPr>
        <w:t xml:space="preserve"> </w:t>
      </w:r>
      <w:r w:rsidRPr="000C0FFD">
        <w:rPr>
          <w:rFonts w:cs="Traditional Arabic"/>
          <w:sz w:val="28"/>
          <w:szCs w:val="28"/>
          <w:rtl/>
        </w:rPr>
        <w:t>محمد</w:t>
      </w:r>
      <w:r w:rsidRPr="000C0FFD">
        <w:rPr>
          <w:rFonts w:cs="Traditional Arabic"/>
          <w:sz w:val="28"/>
          <w:szCs w:val="28"/>
        </w:rPr>
        <w:t> </w:t>
      </w:r>
      <w:r w:rsidRPr="000C0FFD">
        <w:rPr>
          <w:rStyle w:val="aa"/>
          <w:rFonts w:cs="Traditional Arabic"/>
          <w:i w:val="0"/>
          <w:iCs w:val="0"/>
          <w:sz w:val="28"/>
          <w:szCs w:val="28"/>
          <w:rtl/>
        </w:rPr>
        <w:t>بن</w:t>
      </w:r>
      <w:r w:rsidRPr="000C0FFD">
        <w:rPr>
          <w:rFonts w:cs="Traditional Arabic"/>
          <w:sz w:val="28"/>
          <w:szCs w:val="28"/>
        </w:rPr>
        <w:t> </w:t>
      </w:r>
      <w:r w:rsidRPr="000C0FFD">
        <w:rPr>
          <w:rFonts w:cs="Traditional Arabic"/>
          <w:sz w:val="28"/>
          <w:szCs w:val="28"/>
          <w:rtl/>
        </w:rPr>
        <w:t>صالح</w:t>
      </w:r>
      <w:r w:rsidRPr="000C0FFD">
        <w:rPr>
          <w:rFonts w:cs="Traditional Arabic"/>
          <w:sz w:val="28"/>
          <w:szCs w:val="28"/>
        </w:rPr>
        <w:t> </w:t>
      </w:r>
      <w:r w:rsidRPr="000C0FFD">
        <w:rPr>
          <w:rStyle w:val="aa"/>
          <w:rFonts w:cs="Traditional Arabic"/>
          <w:i w:val="0"/>
          <w:iCs w:val="0"/>
          <w:sz w:val="28"/>
          <w:szCs w:val="28"/>
          <w:rtl/>
        </w:rPr>
        <w:t>بن</w:t>
      </w:r>
      <w:r w:rsidRPr="000C0FFD">
        <w:rPr>
          <w:rFonts w:cs="Traditional Arabic"/>
          <w:sz w:val="28"/>
          <w:szCs w:val="28"/>
        </w:rPr>
        <w:t> </w:t>
      </w:r>
      <w:r w:rsidRPr="000C0FFD">
        <w:rPr>
          <w:rFonts w:cs="Traditional Arabic"/>
          <w:sz w:val="28"/>
          <w:szCs w:val="28"/>
          <w:rtl/>
        </w:rPr>
        <w:t>محمد</w:t>
      </w:r>
      <w:r w:rsidRPr="000C0FFD">
        <w:rPr>
          <w:rFonts w:cs="Traditional Arabic"/>
          <w:sz w:val="28"/>
          <w:szCs w:val="28"/>
        </w:rPr>
        <w:t> </w:t>
      </w:r>
      <w:r w:rsidRPr="000C0FFD">
        <w:rPr>
          <w:rStyle w:val="aa"/>
          <w:rFonts w:cs="Traditional Arabic"/>
          <w:i w:val="0"/>
          <w:iCs w:val="0"/>
          <w:sz w:val="28"/>
          <w:szCs w:val="28"/>
          <w:rtl/>
        </w:rPr>
        <w:t>العثيمين</w:t>
      </w:r>
      <w:r>
        <w:rPr>
          <w:rFonts w:cs="Traditional Arabic"/>
          <w:sz w:val="28"/>
          <w:szCs w:val="28"/>
          <w:rtl/>
        </w:rPr>
        <w:t>:</w:t>
      </w:r>
      <w:r w:rsidRPr="000C0FFD">
        <w:rPr>
          <w:rFonts w:cs="Traditional Arabic" w:hint="cs"/>
          <w:sz w:val="28"/>
          <w:szCs w:val="28"/>
          <w:rtl/>
        </w:rPr>
        <w:t xml:space="preserve"> (</w:t>
      </w:r>
      <w:r w:rsidRPr="000C0FFD">
        <w:rPr>
          <w:rFonts w:cs="Traditional Arabic"/>
          <w:sz w:val="28"/>
          <w:szCs w:val="28"/>
          <w:rtl/>
        </w:rPr>
        <w:t>ت</w:t>
      </w:r>
      <w:r w:rsidRPr="000C0FFD">
        <w:rPr>
          <w:rFonts w:cs="Traditional Arabic" w:hint="cs"/>
          <w:sz w:val="28"/>
          <w:szCs w:val="28"/>
          <w:rtl/>
        </w:rPr>
        <w:t>:</w:t>
      </w:r>
      <w:r w:rsidRPr="000C0FFD">
        <w:rPr>
          <w:rFonts w:cs="Traditional Arabic"/>
          <w:sz w:val="28"/>
          <w:szCs w:val="28"/>
          <w:rtl/>
        </w:rPr>
        <w:t xml:space="preserve"> ١٤٢١هـ)</w:t>
      </w:r>
      <w:r>
        <w:rPr>
          <w:rFonts w:cs="Traditional Arabic"/>
          <w:sz w:val="28"/>
          <w:szCs w:val="28"/>
          <w:rtl/>
        </w:rPr>
        <w:t xml:space="preserve"> </w:t>
      </w:r>
      <w:r w:rsidRPr="000C0FFD">
        <w:rPr>
          <w:rFonts w:cs="Traditional Arabic"/>
          <w:sz w:val="28"/>
          <w:szCs w:val="28"/>
          <w:rtl/>
        </w:rPr>
        <w:t>الناشر: مدار الوطن للنشر · سنة النشر: 1426 · عدد المجلدات: 6</w:t>
      </w:r>
      <w:r>
        <w:rPr>
          <w:rFonts w:cs="Traditional Arabic"/>
          <w:sz w:val="28"/>
          <w:szCs w:val="28"/>
          <w:rtl/>
        </w:rPr>
        <w:t>.</w:t>
      </w:r>
    </w:p>
  </w:footnote>
  <w:footnote w:id="9">
    <w:p w14:paraId="0616D432" w14:textId="59B4365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البحر المحيط الثجاج</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للشيخ محمد علي آدم ال</w:t>
      </w:r>
      <w:r w:rsidRPr="000C0FFD">
        <w:rPr>
          <w:rFonts w:cs="Traditional Arabic" w:hint="cs"/>
          <w:sz w:val="28"/>
          <w:szCs w:val="28"/>
          <w:shd w:val="clear" w:color="auto" w:fill="auto"/>
          <w:rtl/>
        </w:rPr>
        <w:t>إ</w:t>
      </w:r>
      <w:r w:rsidRPr="000C0FFD">
        <w:rPr>
          <w:rFonts w:cs="Traditional Arabic"/>
          <w:sz w:val="28"/>
          <w:szCs w:val="28"/>
          <w:shd w:val="clear" w:color="auto" w:fill="auto"/>
          <w:rtl/>
        </w:rPr>
        <w:t>ثيوبي</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(5/89</w:t>
      </w:r>
      <w:r w:rsidRPr="000C0FFD">
        <w:rPr>
          <w:rFonts w:cs="Traditional Arabic" w:hint="cs"/>
          <w:sz w:val="28"/>
          <w:szCs w:val="28"/>
          <w:shd w:val="clear" w:color="auto" w:fill="auto"/>
          <w:rtl/>
        </w:rPr>
        <w:t>).</w:t>
      </w:r>
      <w:r>
        <w:rPr>
          <w:rFonts w:cs="Traditional Arabic" w:hint="cs"/>
          <w:sz w:val="28"/>
          <w:szCs w:val="28"/>
          <w:shd w:val="clear" w:color="auto" w:fill="auto"/>
          <w:rtl/>
        </w:rPr>
        <w:t xml:space="preserve"> </w:t>
      </w:r>
      <w:r w:rsidRPr="000C0FFD">
        <w:rPr>
          <w:rStyle w:val="aa"/>
          <w:rFonts w:cs="Traditional Arabic"/>
          <w:i w:val="0"/>
          <w:iCs w:val="0"/>
          <w:sz w:val="28"/>
          <w:szCs w:val="28"/>
          <w:shd w:val="clear" w:color="auto" w:fill="auto"/>
          <w:rtl/>
        </w:rPr>
        <w:t>البحر المحيط الثجاج في</w:t>
      </w:r>
      <w:r w:rsidRPr="000C0FFD">
        <w:rPr>
          <w:rFonts w:cs="Traditional Arabic"/>
          <w:sz w:val="28"/>
          <w:szCs w:val="28"/>
          <w:shd w:val="clear" w:color="auto" w:fill="auto"/>
        </w:rPr>
        <w:t> </w:t>
      </w:r>
      <w:r w:rsidRPr="000C0FFD">
        <w:rPr>
          <w:rFonts w:cs="Traditional Arabic"/>
          <w:sz w:val="28"/>
          <w:szCs w:val="28"/>
          <w:shd w:val="clear" w:color="auto" w:fill="auto"/>
          <w:rtl/>
        </w:rPr>
        <w:t>شرح صحيح الإمام مسلم بن الحجاج المؤلف</w:t>
      </w:r>
      <w:r w:rsidRPr="000C0FFD">
        <w:rPr>
          <w:rFonts w:cs="Traditional Arabic"/>
          <w:sz w:val="28"/>
          <w:szCs w:val="28"/>
          <w:shd w:val="clear" w:color="auto" w:fill="auto"/>
        </w:rPr>
        <w:t>: </w:t>
      </w:r>
      <w:r w:rsidRPr="000C0FFD">
        <w:rPr>
          <w:rStyle w:val="aa"/>
          <w:rFonts w:cs="Traditional Arabic"/>
          <w:i w:val="0"/>
          <w:iCs w:val="0"/>
          <w:sz w:val="28"/>
          <w:szCs w:val="28"/>
          <w:shd w:val="clear" w:color="auto" w:fill="auto"/>
          <w:rtl/>
        </w:rPr>
        <w:t>محمد</w:t>
      </w:r>
      <w:r w:rsidRPr="000C0FFD">
        <w:rPr>
          <w:rFonts w:cs="Traditional Arabic"/>
          <w:sz w:val="28"/>
          <w:szCs w:val="28"/>
          <w:shd w:val="clear" w:color="auto" w:fill="auto"/>
        </w:rPr>
        <w:t> </w:t>
      </w:r>
      <w:r w:rsidRPr="000C0FFD">
        <w:rPr>
          <w:rFonts w:cs="Traditional Arabic"/>
          <w:sz w:val="28"/>
          <w:szCs w:val="28"/>
          <w:shd w:val="clear" w:color="auto" w:fill="auto"/>
          <w:rtl/>
        </w:rPr>
        <w:t>بن</w:t>
      </w:r>
      <w:r w:rsidRPr="000C0FFD">
        <w:rPr>
          <w:rFonts w:cs="Traditional Arabic"/>
          <w:sz w:val="28"/>
          <w:szCs w:val="28"/>
          <w:shd w:val="clear" w:color="auto" w:fill="auto"/>
        </w:rPr>
        <w:t> </w:t>
      </w:r>
      <w:r w:rsidRPr="000C0FFD">
        <w:rPr>
          <w:rStyle w:val="aa"/>
          <w:rFonts w:cs="Traditional Arabic"/>
          <w:i w:val="0"/>
          <w:iCs w:val="0"/>
          <w:sz w:val="28"/>
          <w:szCs w:val="28"/>
          <w:shd w:val="clear" w:color="auto" w:fill="auto"/>
          <w:rtl/>
        </w:rPr>
        <w:t>علي</w:t>
      </w:r>
      <w:r w:rsidRPr="000C0FFD">
        <w:rPr>
          <w:rFonts w:cs="Traditional Arabic"/>
          <w:sz w:val="28"/>
          <w:szCs w:val="28"/>
          <w:shd w:val="clear" w:color="auto" w:fill="auto"/>
        </w:rPr>
        <w:t> </w:t>
      </w:r>
      <w:r w:rsidRPr="000C0FFD">
        <w:rPr>
          <w:rFonts w:cs="Traditional Arabic"/>
          <w:sz w:val="28"/>
          <w:szCs w:val="28"/>
          <w:shd w:val="clear" w:color="auto" w:fill="auto"/>
          <w:rtl/>
        </w:rPr>
        <w:t>بن</w:t>
      </w:r>
      <w:r w:rsidRPr="000C0FFD">
        <w:rPr>
          <w:rFonts w:cs="Traditional Arabic"/>
          <w:sz w:val="28"/>
          <w:szCs w:val="28"/>
          <w:shd w:val="clear" w:color="auto" w:fill="auto"/>
        </w:rPr>
        <w:t> </w:t>
      </w:r>
      <w:r w:rsidRPr="000C0FFD">
        <w:rPr>
          <w:rStyle w:val="aa"/>
          <w:rFonts w:cs="Traditional Arabic"/>
          <w:i w:val="0"/>
          <w:iCs w:val="0"/>
          <w:sz w:val="28"/>
          <w:szCs w:val="28"/>
          <w:shd w:val="clear" w:color="auto" w:fill="auto"/>
          <w:rtl/>
        </w:rPr>
        <w:t>آدم</w:t>
      </w:r>
      <w:r w:rsidRPr="000C0FFD">
        <w:rPr>
          <w:rFonts w:cs="Traditional Arabic"/>
          <w:sz w:val="28"/>
          <w:szCs w:val="28"/>
          <w:shd w:val="clear" w:color="auto" w:fill="auto"/>
        </w:rPr>
        <w:t> </w:t>
      </w:r>
      <w:r w:rsidRPr="000C0FFD">
        <w:rPr>
          <w:rFonts w:cs="Traditional Arabic"/>
          <w:sz w:val="28"/>
          <w:szCs w:val="28"/>
          <w:shd w:val="clear" w:color="auto" w:fill="auto"/>
          <w:rtl/>
        </w:rPr>
        <w:t>بن موسى الإ</w:t>
      </w:r>
      <w:r w:rsidRPr="000C0FFD">
        <w:rPr>
          <w:rFonts w:cs="Traditional Arabic" w:hint="cs"/>
          <w:sz w:val="28"/>
          <w:szCs w:val="28"/>
          <w:shd w:val="clear" w:color="auto" w:fill="auto"/>
          <w:rtl/>
        </w:rPr>
        <w:t>ث</w:t>
      </w:r>
      <w:r w:rsidRPr="000C0FFD">
        <w:rPr>
          <w:rFonts w:cs="Traditional Arabic"/>
          <w:sz w:val="28"/>
          <w:szCs w:val="28"/>
          <w:shd w:val="clear" w:color="auto" w:fill="auto"/>
          <w:rtl/>
        </w:rPr>
        <w:t xml:space="preserve">يوبي </w:t>
      </w:r>
      <w:r w:rsidRPr="000C0FFD">
        <w:rPr>
          <w:rFonts w:cs="Traditional Arabic"/>
          <w:sz w:val="28"/>
          <w:szCs w:val="28"/>
          <w:shd w:val="clear" w:color="auto" w:fill="auto"/>
          <w:rtl/>
        </w:rPr>
        <w:t>الولوي</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الناشر: دار ابن الجوزي - الرياض</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الطبعة: الأولى، (١٤٢٦ - ١٤٣٦ هـ</w:t>
      </w:r>
      <w:r w:rsidRPr="000C0FFD">
        <w:rPr>
          <w:rFonts w:cs="Traditional Arabic" w:hint="cs"/>
          <w:sz w:val="28"/>
          <w:szCs w:val="28"/>
          <w:shd w:val="clear" w:color="auto" w:fill="auto"/>
          <w:rtl/>
        </w:rPr>
        <w:t>)،</w:t>
      </w:r>
      <w:r>
        <w:rPr>
          <w:rFonts w:cs="Traditional Arabic" w:hint="cs"/>
          <w:sz w:val="28"/>
          <w:szCs w:val="28"/>
          <w:shd w:val="clear" w:color="auto" w:fill="auto"/>
          <w:rtl/>
        </w:rPr>
        <w:t xml:space="preserve"> </w:t>
      </w:r>
      <w:r w:rsidRPr="000C0FFD">
        <w:rPr>
          <w:rFonts w:cs="Traditional Arabic"/>
          <w:sz w:val="28"/>
          <w:szCs w:val="28"/>
          <w:shd w:val="clear" w:color="auto" w:fill="auto"/>
          <w:rtl/>
        </w:rPr>
        <w:t>عدد الأجزاء: ٤٧ (٤٥ والفهارس</w:t>
      </w:r>
      <w:r w:rsidRPr="000C0FFD">
        <w:rPr>
          <w:rFonts w:cs="Traditional Arabic" w:hint="cs"/>
          <w:sz w:val="28"/>
          <w:szCs w:val="28"/>
          <w:shd w:val="clear" w:color="auto" w:fill="auto"/>
          <w:rtl/>
        </w:rPr>
        <w:t xml:space="preserve">). </w:t>
      </w:r>
    </w:p>
  </w:footnote>
  <w:footnote w:id="10">
    <w:p w14:paraId="34D7491F" w14:textId="52DFB1D5"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كتاب التوحيد</w:t>
      </w:r>
      <w:r w:rsidRPr="000C0FFD">
        <w:rPr>
          <w:rFonts w:cs="Traditional Arabic" w:hint="cs"/>
          <w:sz w:val="28"/>
          <w:szCs w:val="28"/>
          <w:shd w:val="clear" w:color="auto" w:fill="auto"/>
          <w:rtl/>
        </w:rPr>
        <w:t>، لابن خزيمة:</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1</w:t>
      </w:r>
      <w:r w:rsidRPr="000C0FFD">
        <w:rPr>
          <w:rFonts w:cs="Traditional Arabic"/>
          <w:sz w:val="28"/>
          <w:szCs w:val="28"/>
          <w:shd w:val="clear" w:color="auto" w:fill="auto"/>
          <w:rtl/>
        </w:rPr>
        <w:t>/</w:t>
      </w:r>
      <w:r w:rsidRPr="000C0FFD">
        <w:rPr>
          <w:rFonts w:cs="Traditional Arabic" w:hint="cs"/>
          <w:sz w:val="28"/>
          <w:szCs w:val="28"/>
          <w:shd w:val="clear" w:color="auto" w:fill="auto"/>
          <w:rtl/>
        </w:rPr>
        <w:t>25</w:t>
      </w:r>
      <w:r w:rsidRPr="000C0FFD">
        <w:rPr>
          <w:rFonts w:cs="Traditional Arabic"/>
          <w:sz w:val="28"/>
          <w:szCs w:val="28"/>
          <w:shd w:val="clear" w:color="auto" w:fill="auto"/>
          <w:rtl/>
        </w:rPr>
        <w:t>)</w:t>
      </w:r>
      <w:r>
        <w:rPr>
          <w:rFonts w:cs="Traditional Arabic"/>
          <w:sz w:val="28"/>
          <w:szCs w:val="28"/>
          <w:shd w:val="clear" w:color="auto" w:fill="auto"/>
          <w:rtl/>
        </w:rPr>
        <w:t>.</w:t>
      </w:r>
      <w:r w:rsidRPr="000C0FFD">
        <w:rPr>
          <w:rFonts w:cs="Traditional Arabic"/>
          <w:sz w:val="28"/>
          <w:szCs w:val="28"/>
          <w:shd w:val="clear" w:color="auto" w:fill="auto"/>
        </w:rPr>
        <w:t> </w:t>
      </w:r>
      <w:r w:rsidRPr="000C0FFD">
        <w:rPr>
          <w:rFonts w:cs="Traditional Arabic"/>
          <w:sz w:val="28"/>
          <w:szCs w:val="28"/>
          <w:shd w:val="clear" w:color="auto" w:fill="auto"/>
          <w:rtl/>
        </w:rPr>
        <w:t>كتاب التوحيد وإثبات صفات الرب عز وجل المؤلف: أبو بكر محمد بن إسحاق بن خزيمة بن المغيرة بن صالح بن بكر السلمي النيسابوري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٣١١هـ) المحقق: عبد العزيز بن إبراهيم الشهوان الناشر: مكتبة الرشد - السعودية - الرياض الطبعة: الخامسة، ١٤١٤هـ - ١٩٩٤م عدد الأجزاء: ٢</w:t>
      </w:r>
      <w:r>
        <w:rPr>
          <w:rFonts w:cs="Traditional Arabic"/>
          <w:sz w:val="28"/>
          <w:szCs w:val="28"/>
          <w:shd w:val="clear" w:color="auto" w:fill="auto"/>
          <w:rtl/>
        </w:rPr>
        <w:t>.</w:t>
      </w:r>
    </w:p>
  </w:footnote>
  <w:footnote w:id="11">
    <w:p w14:paraId="421D04A0" w14:textId="2B6E6393" w:rsidR="009051BC" w:rsidRPr="000C0FFD" w:rsidRDefault="009051BC" w:rsidP="000C0FFD">
      <w:pPr>
        <w:pStyle w:val="a3"/>
        <w:spacing w:line="240" w:lineRule="auto"/>
        <w:jc w:val="lowKashida"/>
        <w:rPr>
          <w:rFonts w:cs="Traditional Arabic"/>
          <w:sz w:val="28"/>
          <w:szCs w:val="28"/>
          <w:shd w:val="clear" w:color="auto" w:fill="auto"/>
        </w:rPr>
      </w:pPr>
      <w:r w:rsidRPr="000C0FFD">
        <w:rPr>
          <w:rFonts w:cs="Traditional Arabic"/>
          <w:sz w:val="28"/>
          <w:szCs w:val="28"/>
          <w:shd w:val="clear" w:color="auto" w:fill="auto"/>
        </w:rPr>
        <w:footnoteRef/>
      </w:r>
      <w:r w:rsidRPr="000C0FFD">
        <w:rPr>
          <w:rFonts w:cs="Traditional Arabic" w:hint="cs"/>
          <w:sz w:val="28"/>
          <w:szCs w:val="28"/>
          <w:shd w:val="clear" w:color="auto" w:fill="auto"/>
          <w:rtl/>
        </w:rPr>
        <w:t>-</w:t>
      </w:r>
      <w:r>
        <w:rPr>
          <w:rFonts w:cs="Traditional Arabic"/>
          <w:sz w:val="28"/>
          <w:szCs w:val="28"/>
          <w:shd w:val="clear" w:color="auto" w:fill="auto"/>
          <w:rtl/>
        </w:rPr>
        <w:t xml:space="preserve"> </w:t>
      </w:r>
      <w:r w:rsidRPr="000C0FFD">
        <w:rPr>
          <w:rFonts w:cs="Traditional Arabic"/>
          <w:sz w:val="28"/>
          <w:szCs w:val="28"/>
          <w:shd w:val="clear" w:color="auto" w:fill="auto"/>
          <w:rtl/>
        </w:rPr>
        <w:t xml:space="preserve">يُنظر: ((كشف الأسرار شرح أصول </w:t>
      </w:r>
      <w:r w:rsidRPr="000C0FFD">
        <w:rPr>
          <w:rFonts w:cs="Traditional Arabic"/>
          <w:sz w:val="28"/>
          <w:szCs w:val="28"/>
          <w:shd w:val="clear" w:color="auto" w:fill="auto"/>
          <w:rtl/>
        </w:rPr>
        <w:t>البزدوي)) لعبد العزيز البخاري (1/ 60</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كشف الأسرار عن أصول فخر الإسلام البزدوي المؤلف: علاء الدين، عبد العزيز بن أحمد البخاري (ت ٧٣٠ هـ) وبهامشه: </w:t>
      </w:r>
      <w:r w:rsidRPr="000C0FFD">
        <w:rPr>
          <w:rFonts w:cs="Traditional Arabic" w:hint="cs"/>
          <w:sz w:val="28"/>
          <w:szCs w:val="28"/>
          <w:shd w:val="clear" w:color="auto" w:fill="auto"/>
          <w:rtl/>
        </w:rPr>
        <w:t>"</w:t>
      </w:r>
      <w:r w:rsidRPr="000C0FFD">
        <w:rPr>
          <w:rFonts w:cs="Traditional Arabic"/>
          <w:sz w:val="28"/>
          <w:szCs w:val="28"/>
          <w:shd w:val="clear" w:color="auto" w:fill="auto"/>
          <w:rtl/>
        </w:rPr>
        <w:t>أصول البزدوي</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[وقد تم وضعها بأعلى الصفحات في هذه النسخة الإلكترونية] الناشر: شركة الصحافة العثمانية، إسطنبول الطبعة: الأولى، مطبعة سنده ١٣٠٨ هـ - ١٨٩٠م</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عدد الأجزاء: ٤</w:t>
      </w:r>
      <w:r>
        <w:rPr>
          <w:rFonts w:cs="Traditional Arabic"/>
          <w:sz w:val="28"/>
          <w:szCs w:val="28"/>
          <w:shd w:val="clear" w:color="auto" w:fill="auto"/>
          <w:rtl/>
        </w:rPr>
        <w:t>.</w:t>
      </w:r>
    </w:p>
  </w:footnote>
  <w:footnote w:id="12">
    <w:p w14:paraId="6E474A36"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يُنظر: شرح السنة</w:t>
      </w:r>
      <w:r w:rsidRPr="000C0FFD">
        <w:rPr>
          <w:rFonts w:cs="Traditional Arabic" w:hint="cs"/>
          <w:sz w:val="28"/>
          <w:szCs w:val="28"/>
          <w:shd w:val="clear" w:color="auto" w:fill="auto"/>
          <w:rtl/>
        </w:rPr>
        <w:t>، للبغوي:</w:t>
      </w:r>
      <w:r w:rsidRPr="000C0FFD">
        <w:rPr>
          <w:rFonts w:cs="Traditional Arabic"/>
          <w:sz w:val="28"/>
          <w:szCs w:val="28"/>
          <w:shd w:val="clear" w:color="auto" w:fill="auto"/>
          <w:rtl/>
        </w:rPr>
        <w:t xml:space="preserve"> (1/ 168 - 171</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شرح السنة المؤلف: محيي السنة، أبو محمد الحسين بن مسعود بن محمد بن الفراء البغوي الشافعي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٥١٦هـ) تحقيق: شعيب </w:t>
      </w:r>
      <w:r w:rsidRPr="000C0FFD">
        <w:rPr>
          <w:rFonts w:cs="Traditional Arabic"/>
          <w:sz w:val="28"/>
          <w:szCs w:val="28"/>
          <w:shd w:val="clear" w:color="auto" w:fill="auto"/>
          <w:rtl/>
        </w:rPr>
        <w:t>الأرنؤوط</w:t>
      </w:r>
      <w:r w:rsidRPr="000C0FFD">
        <w:rPr>
          <w:rFonts w:cs="Traditional Arabic" w:hint="cs"/>
          <w:sz w:val="28"/>
          <w:szCs w:val="28"/>
          <w:shd w:val="clear" w:color="auto" w:fill="auto"/>
          <w:rtl/>
        </w:rPr>
        <w:t xml:space="preserve"> - </w:t>
      </w:r>
      <w:r w:rsidRPr="000C0FFD">
        <w:rPr>
          <w:rFonts w:cs="Traditional Arabic"/>
          <w:sz w:val="28"/>
          <w:szCs w:val="28"/>
          <w:shd w:val="clear" w:color="auto" w:fill="auto"/>
          <w:rtl/>
        </w:rPr>
        <w:t>محمد زهير الشاويش الناشر: المكتب الإسلامي - دمشق، بيروت الطبعة: الثانية، ١٤٠٣هـ - ١٩٨٣م</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عدد الأجزاء: ١٥</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w:t>
      </w:r>
    </w:p>
  </w:footnote>
  <w:footnote w:id="13">
    <w:p w14:paraId="3FF6DC86"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يُنظر: ((البيان والتحصيل)) (16/401</w:t>
      </w:r>
      <w:r w:rsidRPr="000C0FFD">
        <w:rPr>
          <w:rFonts w:cs="Traditional Arabic" w:hint="cs"/>
          <w:sz w:val="28"/>
          <w:szCs w:val="28"/>
          <w:shd w:val="clear" w:color="auto" w:fill="auto"/>
          <w:rtl/>
        </w:rPr>
        <w:t>)</w:t>
      </w:r>
      <w:r w:rsidRPr="000C0FFD">
        <w:rPr>
          <w:rFonts w:cs="Traditional Arabic"/>
          <w:sz w:val="28"/>
          <w:szCs w:val="28"/>
          <w:shd w:val="clear" w:color="auto" w:fill="auto"/>
        </w:rPr>
        <w:t>.</w:t>
      </w:r>
      <w:r w:rsidRPr="000C0FFD">
        <w:rPr>
          <w:rFonts w:cs="Traditional Arabic"/>
          <w:sz w:val="28"/>
          <w:szCs w:val="28"/>
          <w:shd w:val="clear" w:color="auto" w:fill="auto"/>
          <w:rtl/>
        </w:rPr>
        <w:t xml:space="preserve"> </w:t>
      </w:r>
    </w:p>
  </w:footnote>
  <w:footnote w:id="14">
    <w:p w14:paraId="7C76D186"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مختصر الصواعق المُرسَلة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للموصلي</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w:t>
      </w:r>
      <w:r w:rsidRPr="000C0FFD">
        <w:rPr>
          <w:rFonts w:cs="Traditional Arabic"/>
          <w:sz w:val="28"/>
          <w:szCs w:val="28"/>
          <w:shd w:val="clear" w:color="auto" w:fill="auto"/>
          <w:rtl/>
        </w:rPr>
        <w:t>٤٠٧</w:t>
      </w:r>
      <w:r w:rsidRPr="000C0FFD">
        <w:rPr>
          <w:rFonts w:cs="Traditional Arabic" w:hint="cs"/>
          <w:sz w:val="28"/>
          <w:szCs w:val="28"/>
          <w:shd w:val="clear" w:color="auto" w:fill="auto"/>
          <w:rtl/>
        </w:rPr>
        <w:t>)</w:t>
      </w:r>
      <w:r w:rsidRPr="000C0FFD">
        <w:rPr>
          <w:rFonts w:cs="Traditional Arabic" w:hint="eastAsia"/>
          <w:sz w:val="28"/>
          <w:szCs w:val="28"/>
          <w:shd w:val="clear" w:color="auto" w:fill="auto"/>
          <w:rtl/>
        </w:rPr>
        <w:t>مختصر</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الصواعق</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المرسلة</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على</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الجهمية</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و</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المعطلة</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ـ</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محمد</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الموصليّ</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ـ</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ت</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سعيد</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إبراهيم</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ـ</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دار</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الحديث</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ـ</w:t>
      </w:r>
      <w:r w:rsidRPr="000C0FFD">
        <w:rPr>
          <w:rFonts w:cs="Traditional Arabic"/>
          <w:sz w:val="28"/>
          <w:szCs w:val="28"/>
          <w:shd w:val="clear" w:color="auto" w:fill="auto"/>
          <w:rtl/>
        </w:rPr>
        <w:t xml:space="preserve"> </w:t>
      </w:r>
      <w:r w:rsidRPr="000C0FFD">
        <w:rPr>
          <w:rFonts w:cs="Traditional Arabic" w:hint="eastAsia"/>
          <w:sz w:val="28"/>
          <w:szCs w:val="28"/>
          <w:shd w:val="clear" w:color="auto" w:fill="auto"/>
          <w:rtl/>
        </w:rPr>
        <w:t>الأولى</w:t>
      </w:r>
      <w:r w:rsidRPr="000C0FFD">
        <w:rPr>
          <w:rFonts w:cs="Traditional Arabic"/>
          <w:sz w:val="28"/>
          <w:szCs w:val="28"/>
          <w:shd w:val="clear" w:color="auto" w:fill="auto"/>
          <w:rtl/>
        </w:rPr>
        <w:t xml:space="preserve"> ١٤١٢</w:t>
      </w:r>
      <w:r w:rsidRPr="000C0FFD">
        <w:rPr>
          <w:rFonts w:cs="Traditional Arabic" w:hint="eastAsia"/>
          <w:sz w:val="28"/>
          <w:szCs w:val="28"/>
          <w:shd w:val="clear" w:color="auto" w:fill="auto"/>
          <w:rtl/>
        </w:rPr>
        <w:t>هـ</w:t>
      </w:r>
      <w:r w:rsidRPr="000C0FFD">
        <w:rPr>
          <w:rStyle w:val="10"/>
          <w:rFonts w:cs="Traditional Arabic" w:hint="cs"/>
          <w:sz w:val="28"/>
          <w:szCs w:val="28"/>
          <w:shd w:val="clear" w:color="auto" w:fill="auto"/>
          <w:rtl/>
        </w:rPr>
        <w:t>.</w:t>
      </w:r>
      <w:r w:rsidRPr="000C0FFD">
        <w:rPr>
          <w:rFonts w:cs="Traditional Arabic"/>
          <w:sz w:val="28"/>
          <w:szCs w:val="28"/>
          <w:shd w:val="clear" w:color="auto" w:fill="auto"/>
        </w:rPr>
        <w:t>.</w:t>
      </w:r>
    </w:p>
  </w:footnote>
  <w:footnote w:id="15">
    <w:p w14:paraId="75510181" w14:textId="7C9F1AD1"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القول المفيد على كتاب التوحيد</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(2/ 258)</w:t>
      </w:r>
      <w:r w:rsidRPr="000C0FFD">
        <w:rPr>
          <w:rFonts w:cs="Traditional Arabic" w:hint="cs"/>
          <w:sz w:val="28"/>
          <w:szCs w:val="28"/>
          <w:shd w:val="clear" w:color="auto" w:fill="auto"/>
          <w:rtl/>
        </w:rPr>
        <w:t>.</w:t>
      </w:r>
      <w:r>
        <w:rPr>
          <w:rFonts w:cs="Traditional Arabic"/>
          <w:sz w:val="28"/>
          <w:szCs w:val="28"/>
          <w:shd w:val="clear" w:color="auto" w:fill="auto"/>
          <w:rtl/>
        </w:rPr>
        <w:t xml:space="preserve"> </w:t>
      </w:r>
      <w:r w:rsidRPr="000C0FFD">
        <w:rPr>
          <w:rFonts w:cs="Traditional Arabic"/>
          <w:sz w:val="28"/>
          <w:szCs w:val="28"/>
          <w:shd w:val="clear" w:color="auto" w:fill="auto"/>
          <w:rtl/>
        </w:rPr>
        <w:t>القول المفيد على كتاب التوحيد المؤلف: محمد بن صالح بن محمد العثيمين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١٤٢١هـ) الناشر: دار ابن الجوزي، المملكة العربية السعودية الطبعة: الثانية</w:t>
      </w:r>
      <w:r>
        <w:rPr>
          <w:rFonts w:cs="Traditional Arabic"/>
          <w:sz w:val="28"/>
          <w:szCs w:val="28"/>
          <w:shd w:val="clear" w:color="auto" w:fill="auto"/>
          <w:rtl/>
        </w:rPr>
        <w:t>،</w:t>
      </w:r>
      <w:r w:rsidRPr="000C0FFD">
        <w:rPr>
          <w:rFonts w:cs="Traditional Arabic"/>
          <w:sz w:val="28"/>
          <w:szCs w:val="28"/>
          <w:shd w:val="clear" w:color="auto" w:fill="auto"/>
          <w:rtl/>
        </w:rPr>
        <w:t xml:space="preserve"> محرم ١٤٢٤هـ عدد الأجزاء: ٢</w:t>
      </w:r>
      <w:r>
        <w:rPr>
          <w:rFonts w:cs="Traditional Arabic"/>
          <w:sz w:val="28"/>
          <w:szCs w:val="28"/>
          <w:shd w:val="clear" w:color="auto" w:fill="auto"/>
          <w:rtl/>
        </w:rPr>
        <w:t>.</w:t>
      </w:r>
    </w:p>
  </w:footnote>
  <w:footnote w:id="16">
    <w:p w14:paraId="3FB3AD92" w14:textId="44FC2895"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يُنظر: ((طبقات الحنابلة)) لابن أبي يعلى</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(1/282</w:t>
      </w:r>
      <w:r w:rsidRPr="000C0FFD">
        <w:rPr>
          <w:rFonts w:cs="Traditional Arabic" w:hint="cs"/>
          <w:sz w:val="28"/>
          <w:szCs w:val="28"/>
          <w:shd w:val="clear" w:color="auto" w:fill="auto"/>
          <w:rtl/>
        </w:rPr>
        <w:t>).</w:t>
      </w:r>
      <w:r>
        <w:rPr>
          <w:rFonts w:cs="Traditional Arabic" w:hint="cs"/>
          <w:sz w:val="28"/>
          <w:szCs w:val="28"/>
          <w:shd w:val="clear" w:color="auto" w:fill="auto"/>
          <w:rtl/>
        </w:rPr>
        <w:t xml:space="preserve"> </w:t>
      </w:r>
      <w:r w:rsidRPr="000C0FFD">
        <w:rPr>
          <w:rFonts w:cs="Traditional Arabic"/>
          <w:sz w:val="28"/>
          <w:szCs w:val="28"/>
          <w:shd w:val="clear" w:color="auto" w:fill="auto"/>
          <w:rtl/>
        </w:rPr>
        <w:t>طبقات الحنابلة المؤلف: أبو الحسين محمد بن أبي يعلى وقف على طبعه وصححه: محمد حامد الفقي الناشر: مطبعة السنة المحمدية - القاهرة عام النشر: ١٣٧١هـ - ١٩٥٢م</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(وصورتها دار المعرفة، بيروت) عدد الأجزاء: ٢</w:t>
      </w:r>
      <w:r w:rsidRPr="000C0FFD">
        <w:rPr>
          <w:rFonts w:cs="Traditional Arabic" w:hint="cs"/>
          <w:sz w:val="28"/>
          <w:szCs w:val="28"/>
          <w:shd w:val="clear" w:color="auto" w:fill="auto"/>
          <w:rtl/>
        </w:rPr>
        <w:t>.</w:t>
      </w:r>
    </w:p>
  </w:footnote>
  <w:footnote w:id="17">
    <w:p w14:paraId="6B168FAE" w14:textId="56E90674"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Pr>
        <w:t>‍‍</w:t>
      </w:r>
      <w:r w:rsidRPr="000C0FFD">
        <w:rPr>
          <w:rFonts w:cs="Traditional Arabic" w:hint="cs"/>
          <w:sz w:val="28"/>
          <w:szCs w:val="28"/>
          <w:shd w:val="clear" w:color="auto" w:fill="auto"/>
          <w:rtl/>
        </w:rPr>
        <w:t>تفسير الطبري:</w:t>
      </w:r>
      <w:r w:rsidRPr="000C0FFD">
        <w:rPr>
          <w:rFonts w:cs="Traditional Arabic"/>
          <w:sz w:val="28"/>
          <w:szCs w:val="28"/>
          <w:shd w:val="clear" w:color="auto" w:fill="auto"/>
          <w:rtl/>
        </w:rPr>
        <w:t xml:space="preserve"> (27 / 134)</w:t>
      </w:r>
      <w:r w:rsidRPr="000C0FFD">
        <w:rPr>
          <w:rFonts w:ascii="Arial" w:hAnsi="Arial" w:cs="Traditional Arabic" w:hint="cs"/>
          <w:sz w:val="28"/>
          <w:szCs w:val="28"/>
          <w:shd w:val="clear" w:color="auto" w:fill="auto"/>
          <w:rtl/>
        </w:rPr>
        <w:t xml:space="preserve"> تفسير الطبري: </w:t>
      </w:r>
      <w:r w:rsidRPr="000C0FFD">
        <w:rPr>
          <w:rFonts w:ascii="Arial" w:hAnsi="Arial" w:cs="Traditional Arabic"/>
          <w:sz w:val="28"/>
          <w:szCs w:val="28"/>
          <w:shd w:val="clear" w:color="auto" w:fill="auto"/>
          <w:rtl/>
        </w:rPr>
        <w:t>جامع البيان في تأويل القرآن المؤلف: محمد بن جرير بن يزيد بن كثير بن غالب الآملي، أبو جعفر الطبري (المتوفى: 310هـ) المحقق: أحمد محمد شاكر الناشر: مؤسسة الرسالة الطبعة: الأولى، 1420 هـ - 2000 م عدد الأجزاء: 24</w:t>
      </w:r>
      <w:r w:rsidRPr="000C0FFD">
        <w:rPr>
          <w:rFonts w:ascii="Arial" w:hAnsi="Arial" w:cs="Traditional Arabic" w:hint="cs"/>
          <w:sz w:val="28"/>
          <w:szCs w:val="28"/>
          <w:shd w:val="clear" w:color="auto" w:fill="auto"/>
          <w:rtl/>
        </w:rPr>
        <w:t>.</w:t>
      </w:r>
      <w:r w:rsidRPr="000C0FFD">
        <w:rPr>
          <w:rFonts w:cs="Traditional Arabic"/>
          <w:sz w:val="28"/>
          <w:szCs w:val="28"/>
          <w:shd w:val="clear" w:color="auto" w:fill="auto"/>
        </w:rPr>
        <w:t xml:space="preserve"> </w:t>
      </w:r>
    </w:p>
  </w:footnote>
  <w:footnote w:id="18">
    <w:p w14:paraId="5B92F7A7" w14:textId="64FFCA5C"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الحجة</w:t>
      </w:r>
      <w:r w:rsidRPr="000C0FFD">
        <w:rPr>
          <w:rFonts w:cs="Traditional Arabic" w:hint="cs"/>
          <w:sz w:val="28"/>
          <w:szCs w:val="28"/>
          <w:shd w:val="clear" w:color="auto" w:fill="auto"/>
          <w:rtl/>
        </w:rPr>
        <w:t>، للأصبهاني:</w:t>
      </w:r>
      <w:r w:rsidRPr="000C0FFD">
        <w:rPr>
          <w:rFonts w:cs="Traditional Arabic"/>
          <w:sz w:val="28"/>
          <w:szCs w:val="28"/>
          <w:shd w:val="clear" w:color="auto" w:fill="auto"/>
          <w:rtl/>
        </w:rPr>
        <w:t xml:space="preserve"> (1/199)</w:t>
      </w:r>
      <w:r w:rsidRPr="000C0FFD">
        <w:rPr>
          <w:rFonts w:cs="Traditional Arabic" w:hint="cs"/>
          <w:sz w:val="28"/>
          <w:szCs w:val="28"/>
          <w:shd w:val="clear" w:color="auto" w:fill="auto"/>
          <w:rtl/>
        </w:rPr>
        <w:t xml:space="preserve">. للاستزادة: يُنظر: </w:t>
      </w:r>
      <w:r w:rsidRPr="000C0FFD">
        <w:rPr>
          <w:rFonts w:cs="Traditional Arabic"/>
          <w:sz w:val="28"/>
          <w:szCs w:val="28"/>
          <w:shd w:val="clear" w:color="auto" w:fill="auto"/>
          <w:rtl/>
        </w:rPr>
        <w:t xml:space="preserve">"أصول اعتقاد أهل السنة والجماعة" </w:t>
      </w:r>
      <w:r w:rsidRPr="000C0FFD">
        <w:rPr>
          <w:rFonts w:cs="Traditional Arabic"/>
          <w:sz w:val="28"/>
          <w:szCs w:val="28"/>
          <w:shd w:val="clear" w:color="auto" w:fill="auto"/>
          <w:rtl/>
        </w:rPr>
        <w:t>للالكائي (3/412)</w:t>
      </w:r>
      <w:r>
        <w:rPr>
          <w:rFonts w:cs="Traditional Arabic"/>
          <w:sz w:val="28"/>
          <w:szCs w:val="28"/>
          <w:shd w:val="clear" w:color="auto" w:fill="auto"/>
          <w:rtl/>
        </w:rPr>
        <w:t>،</w:t>
      </w:r>
      <w:r w:rsidRPr="000C0FFD">
        <w:rPr>
          <w:rFonts w:cs="Traditional Arabic"/>
          <w:sz w:val="28"/>
          <w:szCs w:val="28"/>
          <w:shd w:val="clear" w:color="auto" w:fill="auto"/>
          <w:rtl/>
        </w:rPr>
        <w:t xml:space="preserve"> و "تفسير ابن جرير" لقوله تعالى</w:t>
      </w:r>
      <w:r w:rsidRPr="000C0FFD">
        <w:rPr>
          <w:rFonts w:cs="Traditional Arabic" w:hint="cs"/>
          <w:sz w:val="28"/>
          <w:szCs w:val="28"/>
          <w:shd w:val="clear" w:color="auto" w:fill="auto"/>
          <w:rtl/>
        </w:rPr>
        <w:t>: (</w:t>
      </w:r>
      <w:r w:rsidRPr="000C0FFD">
        <w:rPr>
          <w:rStyle w:val="aaya"/>
          <w:rFonts w:cs="Traditional Arabic"/>
          <w:sz w:val="28"/>
          <w:szCs w:val="28"/>
          <w:shd w:val="clear" w:color="auto" w:fill="auto"/>
          <w:rtl/>
        </w:rPr>
        <w:t>وَيَبْقَى وَجْهُ رَبِّكَ</w:t>
      </w:r>
      <w:r w:rsidRPr="000C0FFD">
        <w:rPr>
          <w:rFonts w:cs="Traditional Arabic" w:hint="cs"/>
          <w:sz w:val="28"/>
          <w:szCs w:val="28"/>
          <w:shd w:val="clear" w:color="auto" w:fill="auto"/>
          <w:rtl/>
        </w:rPr>
        <w:t>)</w:t>
      </w:r>
      <w:r w:rsidRPr="000C0FFD">
        <w:rPr>
          <w:rFonts w:cs="Traditional Arabic"/>
          <w:sz w:val="28"/>
          <w:szCs w:val="28"/>
          <w:shd w:val="clear" w:color="auto" w:fill="auto"/>
          <w:rtl/>
        </w:rPr>
        <w:t>، وتفسير الآية نفسها من "أضواء البيان"</w:t>
      </w:r>
      <w:r>
        <w:rPr>
          <w:rFonts w:cs="Traditional Arabic"/>
          <w:sz w:val="28"/>
          <w:szCs w:val="28"/>
          <w:shd w:val="clear" w:color="auto" w:fill="auto"/>
          <w:rtl/>
        </w:rPr>
        <w:t>،</w:t>
      </w:r>
      <w:r w:rsidRPr="000C0FFD">
        <w:rPr>
          <w:rFonts w:cs="Traditional Arabic"/>
          <w:sz w:val="28"/>
          <w:szCs w:val="28"/>
          <w:shd w:val="clear" w:color="auto" w:fill="auto"/>
          <w:rtl/>
        </w:rPr>
        <w:t xml:space="preserve"> " انتهى من "صفات الله" للسقاف</w:t>
      </w:r>
      <w:r>
        <w:rPr>
          <w:rFonts w:cs="Traditional Arabic"/>
          <w:sz w:val="28"/>
          <w:szCs w:val="28"/>
          <w:shd w:val="clear" w:color="auto" w:fill="auto"/>
          <w:rtl/>
        </w:rPr>
        <w:t>:</w:t>
      </w:r>
      <w:r w:rsidRPr="000C0FFD">
        <w:rPr>
          <w:rFonts w:cs="Traditional Arabic"/>
          <w:sz w:val="28"/>
          <w:szCs w:val="28"/>
          <w:shd w:val="clear" w:color="auto" w:fill="auto"/>
          <w:rtl/>
        </w:rPr>
        <w:t xml:space="preserve"> (368 - 369</w:t>
      </w:r>
      <w:r w:rsidRPr="000C0FFD">
        <w:rPr>
          <w:rFonts w:cs="Traditional Arabic" w:hint="cs"/>
          <w:sz w:val="28"/>
          <w:szCs w:val="28"/>
          <w:shd w:val="clear" w:color="auto" w:fill="auto"/>
          <w:rtl/>
        </w:rPr>
        <w:t>)، والإسلام سؤال وجواب: سؤال رقم: (320415)، تاريخ النشر: 21/4/2020م.</w:t>
      </w:r>
    </w:p>
  </w:footnote>
  <w:footnote w:id="19">
    <w:p w14:paraId="30339BCF"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كتاب التوحيد</w:t>
      </w:r>
      <w:r w:rsidRPr="000C0FFD">
        <w:rPr>
          <w:rFonts w:cs="Traditional Arabic" w:hint="cs"/>
          <w:sz w:val="28"/>
          <w:szCs w:val="28"/>
          <w:shd w:val="clear" w:color="auto" w:fill="auto"/>
          <w:rtl/>
        </w:rPr>
        <w:t>، لابن خزيمة:</w:t>
      </w:r>
      <w:r w:rsidRPr="000C0FFD">
        <w:rPr>
          <w:rFonts w:cs="Traditional Arabic"/>
          <w:sz w:val="28"/>
          <w:szCs w:val="28"/>
          <w:shd w:val="clear" w:color="auto" w:fill="auto"/>
          <w:rtl/>
        </w:rPr>
        <w:t xml:space="preserve"> (1/25)</w:t>
      </w:r>
    </w:p>
  </w:footnote>
  <w:footnote w:id="20">
    <w:p w14:paraId="46ED1B62" w14:textId="5A0B49B2"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 معتقد الإمام أحمد</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(ص</w:t>
      </w:r>
      <w:r w:rsidRPr="000C0FFD">
        <w:rPr>
          <w:rFonts w:cs="Traditional Arabic" w:hint="cs"/>
          <w:sz w:val="28"/>
          <w:szCs w:val="28"/>
          <w:shd w:val="clear" w:color="auto" w:fill="auto"/>
          <w:rtl/>
        </w:rPr>
        <w:t>:</w:t>
      </w:r>
      <w:r>
        <w:rPr>
          <w:rFonts w:cs="Traditional Arabic" w:hint="cs"/>
          <w:sz w:val="28"/>
          <w:szCs w:val="28"/>
          <w:shd w:val="clear" w:color="auto" w:fill="auto"/>
          <w:rtl/>
        </w:rPr>
        <w:t xml:space="preserve"> </w:t>
      </w:r>
      <w:r w:rsidRPr="000C0FFD">
        <w:rPr>
          <w:rFonts w:cs="Traditional Arabic"/>
          <w:sz w:val="28"/>
          <w:szCs w:val="28"/>
          <w:shd w:val="clear" w:color="auto" w:fill="auto"/>
          <w:rtl/>
        </w:rPr>
        <w:t>33)</w:t>
      </w:r>
      <w:r w:rsidRPr="000C0FFD">
        <w:rPr>
          <w:rFonts w:cs="Traditional Arabic" w:hint="cs"/>
          <w:sz w:val="28"/>
          <w:szCs w:val="28"/>
          <w:shd w:val="clear" w:color="auto" w:fill="auto"/>
          <w:rtl/>
        </w:rPr>
        <w:t>.</w:t>
      </w:r>
    </w:p>
  </w:footnote>
  <w:footnote w:id="21">
    <w:p w14:paraId="11404783" w14:textId="6F24DE3F"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الإبانة</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(ص</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77) الإبانة عن أصول الديانة</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المؤلف: أبو الحسن علي بن إسماعيل بن إسحاق بن سالم بن إسماعيل بن عبد الله بن موسى بن أبي بردة بن أبي موسى الأشعري (ت ٣٢٤</w:t>
      </w:r>
      <w:r w:rsidRPr="000C0FFD">
        <w:rPr>
          <w:rFonts w:cs="Traditional Arabic"/>
          <w:sz w:val="28"/>
          <w:szCs w:val="28"/>
          <w:shd w:val="clear" w:color="auto" w:fill="auto"/>
          <w:rtl/>
        </w:rPr>
        <w:t>هـ</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المحقق: د. فوقية حسين محمود</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الناشر: دار الأنصار - القاهرة</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الطبعة: الأولى، ١٣٩٧</w:t>
      </w:r>
      <w:r w:rsidRPr="000C0FFD">
        <w:rPr>
          <w:rFonts w:cs="Traditional Arabic" w:hint="cs"/>
          <w:sz w:val="28"/>
          <w:szCs w:val="28"/>
          <w:shd w:val="clear" w:color="auto" w:fill="auto"/>
          <w:rtl/>
        </w:rPr>
        <w:t xml:space="preserve">هـ، </w:t>
      </w:r>
      <w:r w:rsidRPr="000C0FFD">
        <w:rPr>
          <w:rFonts w:cs="Traditional Arabic"/>
          <w:sz w:val="28"/>
          <w:szCs w:val="28"/>
          <w:shd w:val="clear" w:color="auto" w:fill="auto"/>
          <w:rtl/>
        </w:rPr>
        <w:t>عدد الصفحات: ٢٦٠</w:t>
      </w:r>
      <w:r w:rsidRPr="000C0FFD">
        <w:rPr>
          <w:rFonts w:cs="Traditional Arabic"/>
          <w:sz w:val="28"/>
          <w:szCs w:val="28"/>
          <w:shd w:val="clear" w:color="auto" w:fill="auto"/>
        </w:rPr>
        <w:t>.</w:t>
      </w:r>
      <w:r>
        <w:rPr>
          <w:rFonts w:cs="Traditional Arabic"/>
          <w:sz w:val="28"/>
          <w:szCs w:val="28"/>
          <w:shd w:val="clear" w:color="auto" w:fill="auto"/>
          <w:rtl/>
        </w:rPr>
        <w:t>.</w:t>
      </w:r>
      <w:r w:rsidRPr="000C0FFD">
        <w:rPr>
          <w:rFonts w:cs="Traditional Arabic"/>
          <w:sz w:val="28"/>
          <w:szCs w:val="28"/>
          <w:shd w:val="clear" w:color="auto" w:fill="auto"/>
          <w:rtl/>
        </w:rPr>
        <w:t xml:space="preserve"> </w:t>
      </w:r>
    </w:p>
  </w:footnote>
  <w:footnote w:id="22">
    <w:p w14:paraId="6A0415F3" w14:textId="6268BB09"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Pr>
        <w:t xml:space="preserve">‍ </w:t>
      </w:r>
      <w:r w:rsidRPr="000C0FFD">
        <w:rPr>
          <w:rFonts w:cs="Traditional Arabic" w:hint="cs"/>
          <w:sz w:val="28"/>
          <w:szCs w:val="28"/>
          <w:shd w:val="clear" w:color="auto" w:fill="auto"/>
          <w:rtl/>
        </w:rPr>
        <w:t xml:space="preserve">المرجع السابق: </w:t>
      </w:r>
      <w:r w:rsidRPr="000C0FFD">
        <w:rPr>
          <w:rFonts w:cs="Traditional Arabic"/>
          <w:sz w:val="28"/>
          <w:szCs w:val="28"/>
          <w:shd w:val="clear" w:color="auto" w:fill="auto"/>
          <w:rtl/>
        </w:rPr>
        <w:t>(ص</w:t>
      </w:r>
      <w:r w:rsidRPr="000C0FFD">
        <w:rPr>
          <w:rFonts w:cs="Traditional Arabic" w:hint="cs"/>
          <w:sz w:val="28"/>
          <w:szCs w:val="28"/>
          <w:shd w:val="clear" w:color="auto" w:fill="auto"/>
          <w:rtl/>
        </w:rPr>
        <w:t>: 78-</w:t>
      </w:r>
      <w:r w:rsidRPr="000C0FFD">
        <w:rPr>
          <w:rFonts w:cs="Traditional Arabic"/>
          <w:sz w:val="28"/>
          <w:szCs w:val="28"/>
          <w:shd w:val="clear" w:color="auto" w:fill="auto"/>
          <w:rtl/>
        </w:rPr>
        <w:t>7</w:t>
      </w:r>
      <w:r w:rsidRPr="000C0FFD">
        <w:rPr>
          <w:rFonts w:cs="Traditional Arabic" w:hint="cs"/>
          <w:sz w:val="28"/>
          <w:szCs w:val="28"/>
          <w:shd w:val="clear" w:color="auto" w:fill="auto"/>
          <w:rtl/>
        </w:rPr>
        <w:t>9</w:t>
      </w:r>
      <w:r w:rsidRPr="000C0FFD">
        <w:rPr>
          <w:rFonts w:cs="Traditional Arabic"/>
          <w:sz w:val="28"/>
          <w:szCs w:val="28"/>
          <w:shd w:val="clear" w:color="auto" w:fill="auto"/>
          <w:rtl/>
        </w:rPr>
        <w:t>)</w:t>
      </w:r>
      <w:r>
        <w:rPr>
          <w:rFonts w:cs="Traditional Arabic"/>
          <w:sz w:val="28"/>
          <w:szCs w:val="28"/>
          <w:shd w:val="clear" w:color="auto" w:fill="auto"/>
          <w:rtl/>
        </w:rPr>
        <w:t>.</w:t>
      </w:r>
    </w:p>
  </w:footnote>
  <w:footnote w:id="23">
    <w:p w14:paraId="39CAEF4F" w14:textId="283D4504"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يُنظر: الاقتصاد في الاعتقاد</w:t>
      </w:r>
      <w:r w:rsidRPr="000C0FFD">
        <w:rPr>
          <w:rFonts w:cs="Traditional Arabic" w:hint="cs"/>
          <w:sz w:val="28"/>
          <w:szCs w:val="28"/>
          <w:shd w:val="clear" w:color="auto" w:fill="auto"/>
          <w:rtl/>
        </w:rPr>
        <w:t>، للمقدسي:</w:t>
      </w:r>
      <w:r w:rsidRPr="000C0FFD">
        <w:rPr>
          <w:rFonts w:cs="Traditional Arabic"/>
          <w:sz w:val="28"/>
          <w:szCs w:val="28"/>
          <w:shd w:val="clear" w:color="auto" w:fill="auto"/>
          <w:rtl/>
        </w:rPr>
        <w:t xml:space="preserve"> (ص: 96</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98</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الاقتصاد في الاعتقاد المؤلف: عبد الغني بن عبد الواحد بن علي بن سرور المقدسي </w:t>
      </w:r>
      <w:r w:rsidRPr="000C0FFD">
        <w:rPr>
          <w:rFonts w:cs="Traditional Arabic"/>
          <w:sz w:val="28"/>
          <w:szCs w:val="28"/>
          <w:shd w:val="clear" w:color="auto" w:fill="auto"/>
          <w:rtl/>
        </w:rPr>
        <w:t>الجماعيلي الدمشقي الحنبلي، أبو محمد، تقي الدين (ت ٦٠٠هـ) المحقق: أحمد بن عطية بن علي الغامدي الناشر: مكتبة العلوم والحكم، المدينة المنورة، المملكة العربية السعودية الطبعة: الأولى، ١٤١٤هـ/١٩٩٣م</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عدد الصفحات: ٢٦٤</w:t>
      </w:r>
      <w:r>
        <w:rPr>
          <w:rFonts w:cs="Traditional Arabic"/>
          <w:sz w:val="28"/>
          <w:szCs w:val="28"/>
          <w:shd w:val="clear" w:color="auto" w:fill="auto"/>
          <w:rtl/>
        </w:rPr>
        <w:t>.</w:t>
      </w:r>
    </w:p>
  </w:footnote>
  <w:footnote w:id="24">
    <w:p w14:paraId="394B6FFC" w14:textId="396FED14"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الوافي في شرح الشاطبية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(ص</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366)</w:t>
      </w:r>
      <w:r>
        <w:rPr>
          <w:rFonts w:cs="Traditional Arabic"/>
          <w:sz w:val="28"/>
          <w:szCs w:val="28"/>
          <w:shd w:val="clear" w:color="auto" w:fill="auto"/>
          <w:rtl/>
        </w:rPr>
        <w:t xml:space="preserve">. </w:t>
      </w:r>
      <w:r w:rsidRPr="000C0FFD">
        <w:rPr>
          <w:rFonts w:cs="Traditional Arabic"/>
          <w:sz w:val="28"/>
          <w:szCs w:val="28"/>
          <w:shd w:val="clear" w:color="auto" w:fill="auto"/>
          <w:rtl/>
        </w:rPr>
        <w:t>الوافي في شرح الشاطبية في القراءات السبع المؤلف: عبد الفتاح بن عبد الغني بن محمد القاضي (ت ١٤٠٣هـ) الناشر: مكتبة السوادي للتوزيع الطبعة: الرابعة، ١٤١٢هـ - ١٩٩٢م</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عدد الصفحات: ٤٠٠</w:t>
      </w:r>
      <w:r w:rsidRPr="000C0FFD">
        <w:rPr>
          <w:rFonts w:cs="Traditional Arabic" w:hint="cs"/>
          <w:sz w:val="28"/>
          <w:szCs w:val="28"/>
          <w:shd w:val="clear" w:color="auto" w:fill="auto"/>
          <w:rtl/>
        </w:rPr>
        <w:t>.</w:t>
      </w:r>
      <w:r w:rsidRPr="000C0FFD">
        <w:rPr>
          <w:rFonts w:cs="Traditional Arabic"/>
          <w:sz w:val="28"/>
          <w:szCs w:val="28"/>
          <w:shd w:val="clear" w:color="auto" w:fill="auto"/>
        </w:rPr>
        <w:t> </w:t>
      </w:r>
    </w:p>
  </w:footnote>
  <w:footnote w:id="25">
    <w:p w14:paraId="1E13D890" w14:textId="57EE46F6"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Pr>
        <w:t>‍‍</w:t>
      </w:r>
      <w:r w:rsidRPr="000C0FFD">
        <w:rPr>
          <w:rFonts w:cs="Traditional Arabic"/>
          <w:sz w:val="28"/>
          <w:szCs w:val="28"/>
          <w:shd w:val="clear" w:color="auto" w:fill="auto"/>
          <w:rtl/>
        </w:rPr>
        <w:t>مختصر الصواعق</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(ص</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409)</w:t>
      </w:r>
      <w:r>
        <w:rPr>
          <w:rFonts w:cs="Traditional Arabic"/>
          <w:sz w:val="28"/>
          <w:szCs w:val="28"/>
          <w:shd w:val="clear" w:color="auto" w:fill="auto"/>
          <w:rtl/>
        </w:rPr>
        <w:t>.</w:t>
      </w:r>
    </w:p>
  </w:footnote>
  <w:footnote w:id="26">
    <w:p w14:paraId="7A67C0C2"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w:t>
      </w:r>
      <w:r w:rsidRPr="000C0FFD">
        <w:rPr>
          <w:rFonts w:cs="Traditional Arabic"/>
          <w:sz w:val="28"/>
          <w:szCs w:val="28"/>
          <w:shd w:val="clear" w:color="auto" w:fill="auto"/>
        </w:rPr>
        <w:footnoteRef/>
      </w:r>
      <w:r w:rsidRPr="000C0FFD">
        <w:rPr>
          <w:rFonts w:cs="Traditional Arabic"/>
          <w:sz w:val="28"/>
          <w:szCs w:val="28"/>
          <w:shd w:val="clear" w:color="auto" w:fill="auto"/>
          <w:rtl/>
        </w:rPr>
        <w:t>يُنظر: ((أصول الإيمان)) (ص: 59</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أصول الإيمان المؤلف: عبد العزيز بن عبد الله بن باز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١٤٢٠هـ) الناشر: الجامعة الإسلامية، المدينة المنورة الطبعة: السنة الحادية عشرة - العدد الثالث - ربيع الأول ١٣٩٩هـ/١٩٧٩م عدد الصفحات: ٥٩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w:t>
      </w:r>
    </w:p>
  </w:footnote>
  <w:footnote w:id="27">
    <w:p w14:paraId="795AD85F" w14:textId="57670A55"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أضواء البيان ٧/٤٥٠</w:t>
      </w:r>
      <w:r w:rsidRPr="000C0FFD">
        <w:rPr>
          <w:rFonts w:cs="Traditional Arabic" w:hint="cs"/>
          <w:sz w:val="28"/>
          <w:szCs w:val="28"/>
          <w:shd w:val="clear" w:color="auto" w:fill="auto"/>
          <w:rtl/>
        </w:rPr>
        <w:t>. تفسير الشنقيطي،</w:t>
      </w:r>
      <w:r>
        <w:rPr>
          <w:rFonts w:cs="Traditional Arabic" w:hint="cs"/>
          <w:sz w:val="28"/>
          <w:szCs w:val="28"/>
          <w:shd w:val="clear" w:color="auto" w:fill="auto"/>
          <w:rtl/>
        </w:rPr>
        <w:t xml:space="preserve"> </w:t>
      </w:r>
      <w:r w:rsidRPr="000C0FFD">
        <w:rPr>
          <w:rFonts w:cs="Traditional Arabic"/>
          <w:sz w:val="28"/>
          <w:szCs w:val="28"/>
          <w:shd w:val="clear" w:color="auto" w:fill="auto"/>
          <w:rtl/>
        </w:rPr>
        <w:t>أضواء البيان في إيضاح القرآن بالقرآن</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المؤلف: محمد الأمين بن محمد المختار بن عبد القادر </w:t>
      </w:r>
      <w:r w:rsidRPr="000C0FFD">
        <w:rPr>
          <w:rFonts w:cs="Traditional Arabic"/>
          <w:sz w:val="28"/>
          <w:szCs w:val="28"/>
          <w:shd w:val="clear" w:color="auto" w:fill="auto"/>
          <w:rtl/>
        </w:rPr>
        <w:t>الجكني الشنقيطي (المتوفى</w:t>
      </w:r>
      <w:r>
        <w:rPr>
          <w:rFonts w:cs="Traditional Arabic"/>
          <w:sz w:val="28"/>
          <w:szCs w:val="28"/>
          <w:shd w:val="clear" w:color="auto" w:fill="auto"/>
          <w:rtl/>
        </w:rPr>
        <w:t>:</w:t>
      </w:r>
      <w:r w:rsidRPr="000C0FFD">
        <w:rPr>
          <w:rFonts w:cs="Traditional Arabic"/>
          <w:sz w:val="28"/>
          <w:szCs w:val="28"/>
          <w:shd w:val="clear" w:color="auto" w:fill="auto"/>
          <w:rtl/>
        </w:rPr>
        <w:t xml:space="preserve"> ١٣٩٣هـ</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 xml:space="preserve">الناشر: دار الفكر للطباعة </w:t>
      </w:r>
      <w:r w:rsidRPr="000C0FFD">
        <w:rPr>
          <w:rFonts w:cs="Traditional Arabic"/>
          <w:sz w:val="28"/>
          <w:szCs w:val="28"/>
          <w:shd w:val="clear" w:color="auto" w:fill="auto"/>
          <w:rtl/>
        </w:rPr>
        <w:t>و النشر و التوزيع بيروت - لبنان</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عام النشر</w:t>
      </w:r>
      <w:r>
        <w:rPr>
          <w:rFonts w:cs="Traditional Arabic"/>
          <w:sz w:val="28"/>
          <w:szCs w:val="28"/>
          <w:shd w:val="clear" w:color="auto" w:fill="auto"/>
          <w:rtl/>
        </w:rPr>
        <w:t>:</w:t>
      </w:r>
      <w:r w:rsidRPr="000C0FFD">
        <w:rPr>
          <w:rFonts w:cs="Traditional Arabic"/>
          <w:sz w:val="28"/>
          <w:szCs w:val="28"/>
          <w:shd w:val="clear" w:color="auto" w:fill="auto"/>
          <w:rtl/>
        </w:rPr>
        <w:t xml:space="preserve"> ١٤١٥هـ - ١٩٩٥م</w:t>
      </w:r>
      <w:r w:rsidRPr="000C0FFD">
        <w:rPr>
          <w:rFonts w:cs="Traditional Arabic" w:hint="cs"/>
          <w:sz w:val="28"/>
          <w:szCs w:val="28"/>
          <w:shd w:val="clear" w:color="auto" w:fill="auto"/>
          <w:rtl/>
        </w:rPr>
        <w:t>.</w:t>
      </w:r>
    </w:p>
  </w:footnote>
  <w:footnote w:id="28">
    <w:p w14:paraId="2D2BA521"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مذكرة على العقيدة الواسطية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(ص: 26)</w:t>
      </w:r>
      <w:r w:rsidRPr="000C0FFD">
        <w:rPr>
          <w:rFonts w:cs="Traditional Arabic" w:hint="cs"/>
          <w:sz w:val="28"/>
          <w:szCs w:val="28"/>
          <w:shd w:val="clear" w:color="auto" w:fill="auto"/>
          <w:rtl/>
        </w:rPr>
        <w:t>.</w:t>
      </w:r>
    </w:p>
    <w:p w14:paraId="7E6ABD20" w14:textId="77777777" w:rsidR="009051BC" w:rsidRPr="000C0FFD" w:rsidRDefault="009051BC" w:rsidP="000C0FFD">
      <w:pPr>
        <w:pStyle w:val="a4"/>
        <w:jc w:val="lowKashida"/>
        <w:rPr>
          <w:rFonts w:cs="Traditional Arabic"/>
          <w:sz w:val="28"/>
          <w:szCs w:val="28"/>
          <w:rtl/>
        </w:rPr>
      </w:pPr>
    </w:p>
  </w:footnote>
  <w:footnote w:id="29">
    <w:p w14:paraId="5FE6622B"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مختصر الصواعق المُرسَلة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للموصلي (٤٠٧</w:t>
      </w:r>
      <w:r w:rsidRPr="000C0FFD">
        <w:rPr>
          <w:rFonts w:cs="Traditional Arabic" w:hint="cs"/>
          <w:sz w:val="28"/>
          <w:szCs w:val="28"/>
          <w:shd w:val="clear" w:color="auto" w:fill="auto"/>
          <w:rtl/>
        </w:rPr>
        <w:t>)</w:t>
      </w:r>
      <w:r w:rsidRPr="000C0FFD">
        <w:rPr>
          <w:rFonts w:cs="Traditional Arabic"/>
          <w:sz w:val="28"/>
          <w:szCs w:val="28"/>
          <w:shd w:val="clear" w:color="auto" w:fill="auto"/>
        </w:rPr>
        <w:t>.</w:t>
      </w:r>
    </w:p>
  </w:footnote>
  <w:footnote w:id="30">
    <w:p w14:paraId="2450FB0B" w14:textId="6998EA26"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مجموع الفتاوى</w:t>
      </w:r>
      <w:r>
        <w:rPr>
          <w:rFonts w:cs="Traditional Arabic"/>
          <w:sz w:val="28"/>
          <w:szCs w:val="28"/>
          <w:shd w:val="clear" w:color="auto" w:fill="auto"/>
          <w:rtl/>
        </w:rPr>
        <w:t>:</w:t>
      </w:r>
      <w:r w:rsidRPr="000C0FFD">
        <w:rPr>
          <w:rFonts w:cs="Traditional Arabic"/>
          <w:sz w:val="28"/>
          <w:szCs w:val="28"/>
          <w:shd w:val="clear" w:color="auto" w:fill="auto"/>
          <w:rtl/>
        </w:rPr>
        <w:t>(3 / 130</w:t>
      </w:r>
      <w:r w:rsidRPr="000C0FFD">
        <w:rPr>
          <w:rFonts w:cs="Traditional Arabic" w:hint="cs"/>
          <w:sz w:val="28"/>
          <w:szCs w:val="28"/>
          <w:shd w:val="clear" w:color="auto" w:fill="auto"/>
          <w:rtl/>
        </w:rPr>
        <w:t>)</w:t>
      </w:r>
      <w:r>
        <w:rPr>
          <w:rFonts w:cs="Traditional Arabic"/>
          <w:sz w:val="28"/>
          <w:szCs w:val="28"/>
          <w:shd w:val="clear" w:color="auto" w:fill="auto"/>
          <w:rtl/>
        </w:rPr>
        <w:t>.</w:t>
      </w:r>
      <w:r w:rsidRPr="000C0FFD">
        <w:rPr>
          <w:rFonts w:ascii="Arial" w:hAnsi="Arial" w:cs="Traditional Arabic"/>
          <w:sz w:val="28"/>
          <w:szCs w:val="28"/>
          <w:shd w:val="clear" w:color="auto" w:fill="auto"/>
          <w:rtl/>
        </w:rPr>
        <w:t xml:space="preserve"> مجموع الفتاوى المؤلف: تقي الدين أبو العباس أحمد بن عبد الحليم بن تيمية الحراني (المتوفى: 728هـ) المحقق: عبد الرحمن بن محمد بن قاسم الناشر: مجمع الملك فهد لطباعة المصحف الشريف، المدينة النبوية، المملكة العربية السعودية عام النشر: 1416هـ/1995م</w:t>
      </w:r>
      <w:r w:rsidRPr="000C0FFD">
        <w:rPr>
          <w:rFonts w:cs="Traditional Arabic" w:hint="cs"/>
          <w:sz w:val="28"/>
          <w:szCs w:val="28"/>
          <w:shd w:val="clear" w:color="auto" w:fill="auto"/>
          <w:rtl/>
        </w:rPr>
        <w:t>.</w:t>
      </w:r>
    </w:p>
  </w:footnote>
  <w:footnote w:id="31">
    <w:p w14:paraId="51BB8C4B"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العلو للعلي الغفار</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(ص</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250</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العلو للعلي الغفار في إيضاح صحيح الأخبار وسقيمها</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المؤلف: شمس الدين أبو عبد الله محمد بن أحمد بن عثمان بن </w:t>
      </w:r>
      <w:r w:rsidRPr="000C0FFD">
        <w:rPr>
          <w:rFonts w:cs="Traditional Arabic"/>
          <w:sz w:val="28"/>
          <w:szCs w:val="28"/>
          <w:shd w:val="clear" w:color="auto" w:fill="auto"/>
          <w:rtl/>
        </w:rPr>
        <w:t>قَايْماز الذهبي (ت ٧٤٨هـ</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المحقق: أبو محمد أشرف بن عبد المقصود</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الناشر: مكتبة أضواء السلف - الرياض</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الطبعة: الأولى، ١٤١٦هـ - ١٩٩٥م</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عدد الصفحات: ٢٦٨</w:t>
      </w:r>
      <w:r w:rsidRPr="000C0FFD">
        <w:rPr>
          <w:rFonts w:cs="Traditional Arabic" w:hint="cs"/>
          <w:sz w:val="28"/>
          <w:szCs w:val="28"/>
          <w:shd w:val="clear" w:color="auto" w:fill="auto"/>
          <w:rtl/>
        </w:rPr>
        <w:t>.</w:t>
      </w:r>
    </w:p>
  </w:footnote>
  <w:footnote w:id="32">
    <w:p w14:paraId="2301F509" w14:textId="517B8794"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لقاء الباب المفتوح</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(67/24</w:t>
      </w:r>
      <w:r w:rsidRPr="000C0FFD">
        <w:rPr>
          <w:rFonts w:cs="Traditional Arabic" w:hint="cs"/>
          <w:sz w:val="28"/>
          <w:szCs w:val="28"/>
          <w:shd w:val="clear" w:color="auto" w:fill="auto"/>
          <w:rtl/>
        </w:rPr>
        <w:t>).</w:t>
      </w:r>
      <w:r>
        <w:rPr>
          <w:rFonts w:cs="Traditional Arabic" w:hint="cs"/>
          <w:sz w:val="28"/>
          <w:szCs w:val="28"/>
          <w:shd w:val="clear" w:color="auto" w:fill="auto"/>
          <w:rtl/>
        </w:rPr>
        <w:t xml:space="preserve"> </w:t>
      </w:r>
      <w:r w:rsidRPr="000C0FFD">
        <w:rPr>
          <w:rFonts w:cs="Traditional Arabic"/>
          <w:sz w:val="28"/>
          <w:szCs w:val="28"/>
          <w:shd w:val="clear" w:color="auto" w:fill="auto"/>
          <w:rtl/>
        </w:rPr>
        <w:t>لقاء الباب المفتوح المؤلف</w:t>
      </w:r>
      <w:r>
        <w:rPr>
          <w:rFonts w:cs="Traditional Arabic"/>
          <w:sz w:val="28"/>
          <w:szCs w:val="28"/>
          <w:shd w:val="clear" w:color="auto" w:fill="auto"/>
          <w:rtl/>
        </w:rPr>
        <w:t>:</w:t>
      </w:r>
      <w:r w:rsidRPr="000C0FFD">
        <w:rPr>
          <w:rFonts w:cs="Traditional Arabic"/>
          <w:sz w:val="28"/>
          <w:szCs w:val="28"/>
          <w:shd w:val="clear" w:color="auto" w:fill="auto"/>
          <w:rtl/>
        </w:rPr>
        <w:t xml:space="preserve"> محمد بن صالح بن محمد العثيمين (المتوفى</w:t>
      </w:r>
      <w:r>
        <w:rPr>
          <w:rFonts w:cs="Traditional Arabic"/>
          <w:sz w:val="28"/>
          <w:szCs w:val="28"/>
          <w:shd w:val="clear" w:color="auto" w:fill="auto"/>
          <w:rtl/>
        </w:rPr>
        <w:t>:</w:t>
      </w:r>
      <w:r w:rsidRPr="000C0FFD">
        <w:rPr>
          <w:rFonts w:cs="Traditional Arabic"/>
          <w:sz w:val="28"/>
          <w:szCs w:val="28"/>
          <w:shd w:val="clear" w:color="auto" w:fill="auto"/>
          <w:rtl/>
        </w:rPr>
        <w:t xml:space="preserve"> ١٤٢١هـ) </w:t>
      </w:r>
      <w:r w:rsidRPr="000C0FFD">
        <w:rPr>
          <w:rFonts w:cs="Traditional Arabic"/>
          <w:sz w:val="28"/>
          <w:szCs w:val="28"/>
          <w:shd w:val="clear" w:color="auto" w:fill="auto"/>
          <w:rtl/>
        </w:rPr>
        <w:t>[ لقاءات كان يعقدها الشيخ بمنزله كل خميس. بدأت في أواخر شوال ١٤١٢هـ وانتهت في الخميس ١٤ صفر، عام ١٤٢١هـ] مصدر الكتاب</w:t>
      </w:r>
      <w:r>
        <w:rPr>
          <w:rFonts w:cs="Traditional Arabic"/>
          <w:sz w:val="28"/>
          <w:szCs w:val="28"/>
          <w:shd w:val="clear" w:color="auto" w:fill="auto"/>
          <w:rtl/>
        </w:rPr>
        <w:t>:</w:t>
      </w:r>
      <w:r w:rsidRPr="000C0FFD">
        <w:rPr>
          <w:rFonts w:cs="Traditional Arabic"/>
          <w:sz w:val="28"/>
          <w:szCs w:val="28"/>
          <w:shd w:val="clear" w:color="auto" w:fill="auto"/>
          <w:rtl/>
        </w:rPr>
        <w:t xml:space="preserve"> دروس صوتية قام بتفريغها موقع الشبكة الإسلامية</w:t>
      </w:r>
      <w:r>
        <w:rPr>
          <w:rFonts w:cs="Traditional Arabic"/>
          <w:sz w:val="28"/>
          <w:szCs w:val="28"/>
          <w:shd w:val="clear" w:color="auto" w:fill="auto"/>
          <w:rtl/>
        </w:rPr>
        <w:t xml:space="preserve"> </w:t>
      </w:r>
      <w:r w:rsidRPr="000C0FFD">
        <w:rPr>
          <w:rFonts w:cs="Traditional Arabic"/>
          <w:sz w:val="28"/>
          <w:szCs w:val="28"/>
          <w:shd w:val="clear" w:color="auto" w:fill="auto"/>
        </w:rPr>
        <w:t xml:space="preserve"> http://www.islamweb.net </w:t>
      </w:r>
      <w:r w:rsidRPr="000C0FFD">
        <w:rPr>
          <w:rFonts w:cs="Traditional Arabic"/>
          <w:sz w:val="28"/>
          <w:szCs w:val="28"/>
          <w:shd w:val="clear" w:color="auto" w:fill="auto"/>
          <w:rtl/>
        </w:rPr>
        <w:t>[الكتاب مرقم آليا، ورقم الجزء هو رقم اللقاء، عدد اللقاءات ٢٣٦ لقاء، واللقاء رقم ١٩٥ غير موجود بموقع الشبكة الإسلامية]</w:t>
      </w:r>
      <w:r>
        <w:rPr>
          <w:rFonts w:cs="Traditional Arabic"/>
          <w:sz w:val="28"/>
          <w:szCs w:val="28"/>
          <w:shd w:val="clear" w:color="auto" w:fill="auto"/>
          <w:rtl/>
        </w:rPr>
        <w:t>.</w:t>
      </w:r>
    </w:p>
  </w:footnote>
  <w:footnote w:id="33">
    <w:p w14:paraId="1D22214E" w14:textId="7757124F"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مجموع فتاوى ابن باز</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(3/55</w:t>
      </w:r>
      <w:r w:rsidRPr="000C0FFD">
        <w:rPr>
          <w:rFonts w:cs="Traditional Arabic" w:hint="cs"/>
          <w:sz w:val="28"/>
          <w:szCs w:val="28"/>
          <w:shd w:val="clear" w:color="auto" w:fill="auto"/>
          <w:rtl/>
        </w:rPr>
        <w:t>)</w:t>
      </w:r>
      <w:r w:rsidRPr="000C0FFD">
        <w:rPr>
          <w:rFonts w:cs="Traditional Arabic"/>
          <w:sz w:val="28"/>
          <w:szCs w:val="28"/>
          <w:shd w:val="clear" w:color="auto" w:fill="auto"/>
        </w:rPr>
        <w:t>.</w:t>
      </w:r>
      <w:r w:rsidRPr="000C0FFD">
        <w:rPr>
          <w:rFonts w:cs="Traditional Arabic"/>
          <w:sz w:val="28"/>
          <w:szCs w:val="28"/>
          <w:shd w:val="clear" w:color="auto" w:fill="auto"/>
          <w:rtl/>
        </w:rPr>
        <w:t xml:space="preserve"> </w:t>
      </w:r>
      <w:r w:rsidRPr="000C0FFD">
        <w:rPr>
          <w:rFonts w:ascii="Arial" w:hAnsi="Arial" w:cs="Traditional Arabic"/>
          <w:sz w:val="28"/>
          <w:szCs w:val="28"/>
          <w:shd w:val="clear" w:color="auto" w:fill="auto"/>
          <w:rtl/>
        </w:rPr>
        <w:t>مجموع فتاوى العلامة عبد العزيز بن باز</w:t>
      </w:r>
      <w:r w:rsidRPr="000C0FFD">
        <w:rPr>
          <w:rFonts w:ascii="Arial" w:hAnsi="Arial" w:cs="Traditional Arabic" w:hint="cs"/>
          <w:sz w:val="28"/>
          <w:szCs w:val="28"/>
          <w:shd w:val="clear" w:color="auto" w:fill="auto"/>
          <w:rtl/>
        </w:rPr>
        <w:t>-</w:t>
      </w:r>
      <w:r w:rsidRPr="000C0FFD">
        <w:rPr>
          <w:rFonts w:ascii="Arial" w:hAnsi="Arial" w:cs="Traditional Arabic"/>
          <w:sz w:val="28"/>
          <w:szCs w:val="28"/>
          <w:shd w:val="clear" w:color="auto" w:fill="auto"/>
          <w:rtl/>
        </w:rPr>
        <w:t xml:space="preserve"> رحمه الله</w:t>
      </w:r>
      <w:r w:rsidRPr="000C0FFD">
        <w:rPr>
          <w:rFonts w:ascii="Arial" w:hAnsi="Arial" w:cs="Traditional Arabic" w:hint="cs"/>
          <w:sz w:val="28"/>
          <w:szCs w:val="28"/>
          <w:shd w:val="clear" w:color="auto" w:fill="auto"/>
          <w:rtl/>
        </w:rPr>
        <w:t xml:space="preserve"> -</w:t>
      </w:r>
      <w:r w:rsidRPr="000C0FFD">
        <w:rPr>
          <w:rFonts w:ascii="Arial" w:hAnsi="Arial" w:cs="Traditional Arabic"/>
          <w:sz w:val="28"/>
          <w:szCs w:val="28"/>
          <w:shd w:val="clear" w:color="auto" w:fill="auto"/>
          <w:rtl/>
        </w:rPr>
        <w:t xml:space="preserve"> المؤلف: عبد العزيز بن عبد الله بن باز (المتوفى: 1420هـ) أشرف على جمعه وطبعه: محمد بن سعد الشويعر عدد الأجزاء: 30 جزء</w:t>
      </w:r>
      <w:r w:rsidRPr="000C0FFD">
        <w:rPr>
          <w:rFonts w:ascii="Arial" w:hAnsi="Arial" w:cs="Traditional Arabic" w:hint="cs"/>
          <w:sz w:val="28"/>
          <w:szCs w:val="28"/>
          <w:shd w:val="clear" w:color="auto" w:fill="auto"/>
          <w:rtl/>
        </w:rPr>
        <w:t>ً</w:t>
      </w:r>
      <w:r w:rsidRPr="000C0FFD">
        <w:rPr>
          <w:rFonts w:ascii="Arial" w:hAnsi="Arial" w:cs="Traditional Arabic"/>
          <w:sz w:val="28"/>
          <w:szCs w:val="28"/>
          <w:shd w:val="clear" w:color="auto" w:fill="auto"/>
          <w:rtl/>
        </w:rPr>
        <w:t>ا</w:t>
      </w:r>
      <w:r>
        <w:rPr>
          <w:rFonts w:ascii="Arial" w:hAnsi="Arial" w:cs="Traditional Arabic"/>
          <w:sz w:val="28"/>
          <w:szCs w:val="28"/>
          <w:shd w:val="clear" w:color="auto" w:fill="auto"/>
          <w:rtl/>
        </w:rPr>
        <w:t>.</w:t>
      </w:r>
    </w:p>
  </w:footnote>
  <w:footnote w:id="34">
    <w:p w14:paraId="4164684E" w14:textId="299B4478"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يُنظر: ذم التأويل</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لابن قدامة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(ص: 18</w:t>
      </w:r>
      <w:r w:rsidRPr="000C0FFD">
        <w:rPr>
          <w:rFonts w:cs="Traditional Arabic" w:hint="cs"/>
          <w:sz w:val="28"/>
          <w:szCs w:val="28"/>
          <w:shd w:val="clear" w:color="auto" w:fill="auto"/>
          <w:rtl/>
        </w:rPr>
        <w:t>).</w:t>
      </w:r>
      <w:r>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ذم التأويل المؤلف: أبو محمد موفق الدين عبد الله بن أحمد بن محمد بن قدامة </w:t>
      </w:r>
      <w:r w:rsidRPr="000C0FFD">
        <w:rPr>
          <w:rFonts w:cs="Traditional Arabic"/>
          <w:sz w:val="28"/>
          <w:szCs w:val="28"/>
          <w:shd w:val="clear" w:color="auto" w:fill="auto"/>
          <w:rtl/>
        </w:rPr>
        <w:t>الجماعيلي المقدسي ثم الدمشقي الحنبلي، الشهير بابن قدامة المقدسي (ت ٦٢٠هـ) المحقق: بدر بن عبد الله البدر الناشر: الدار السلفية - الكويت الطبعة: الأولى، ١٤٠٦</w:t>
      </w:r>
      <w:r w:rsidRPr="000C0FFD">
        <w:rPr>
          <w:rFonts w:cs="Traditional Arabic" w:hint="cs"/>
          <w:sz w:val="28"/>
          <w:szCs w:val="28"/>
          <w:shd w:val="clear" w:color="auto" w:fill="auto"/>
          <w:rtl/>
        </w:rPr>
        <w:t xml:space="preserve">هـ، </w:t>
      </w:r>
      <w:r w:rsidRPr="000C0FFD">
        <w:rPr>
          <w:rFonts w:cs="Traditional Arabic"/>
          <w:sz w:val="28"/>
          <w:szCs w:val="28"/>
          <w:shd w:val="clear" w:color="auto" w:fill="auto"/>
          <w:rtl/>
        </w:rPr>
        <w:t>عدد الصفحات: ٤٨</w:t>
      </w:r>
      <w:r w:rsidRPr="000C0FFD">
        <w:rPr>
          <w:rFonts w:cs="Traditional Arabic" w:hint="cs"/>
          <w:sz w:val="28"/>
          <w:szCs w:val="28"/>
          <w:shd w:val="clear" w:color="auto" w:fill="auto"/>
          <w:rtl/>
        </w:rPr>
        <w:t>.</w:t>
      </w:r>
    </w:p>
  </w:footnote>
  <w:footnote w:id="35">
    <w:p w14:paraId="4402504D" w14:textId="0D7AC5D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يُنظر: ذم الكلام</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للهروي</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(4/114</w:t>
      </w:r>
      <w:r w:rsidRPr="000C0FFD">
        <w:rPr>
          <w:rFonts w:cs="Traditional Arabic" w:hint="cs"/>
          <w:sz w:val="28"/>
          <w:szCs w:val="28"/>
          <w:shd w:val="clear" w:color="auto" w:fill="auto"/>
          <w:rtl/>
        </w:rPr>
        <w:t>).</w:t>
      </w:r>
      <w:r>
        <w:rPr>
          <w:rFonts w:cs="Traditional Arabic" w:hint="cs"/>
          <w:sz w:val="28"/>
          <w:szCs w:val="28"/>
          <w:shd w:val="clear" w:color="auto" w:fill="auto"/>
          <w:rtl/>
        </w:rPr>
        <w:t xml:space="preserve"> </w:t>
      </w:r>
      <w:r w:rsidRPr="000C0FFD">
        <w:rPr>
          <w:rFonts w:cs="Traditional Arabic"/>
          <w:sz w:val="28"/>
          <w:szCs w:val="28"/>
          <w:shd w:val="clear" w:color="auto" w:fill="auto"/>
          <w:rtl/>
        </w:rPr>
        <w:t>ذم الكلام وأهله المؤلف: أبو إسماعيل الهروي (ت ٤٨١ هـ) المحقق: عبد الرحمن بن عبد العزيز الشبل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١٤٢٥هـ] الناشر: مكتبة العلوم والحكم - المدينة المنورة عدد الأجزاء: ٦ (طُبعَتْ تباعًا، مع مجلد فهارس للخمسة الأولى، وقد خلَتْ هذه النسخة الإلكترونية من الجزء ٦) الطبعة: الأولى، (١٤١٦ هـ=١٩٩٦م) - (١٤٢٢هـ=٢٠٠٢م) أصل الجزئين ١ - ٢: رسالة ماجستير للمحقق، والأجزاء ٣ - ٥ رسالته للدكتوراه، ثم حَقق الجزء ٦ وطبعه لاحقًا، ثم توفي قبل طباعة الجزء ٧ الذي يتم به الكتاب بتجزئة الأصل تنبيه: للكتاب طبعة أخرى كاملة في ٥ مجلدات، عن مكتبة الغرباء الأثرية بالمدينة النبوية، بتحقيق أبي جابر الأنصاري</w:t>
      </w:r>
      <w:r>
        <w:rPr>
          <w:rFonts w:cs="Traditional Arabic"/>
          <w:sz w:val="28"/>
          <w:szCs w:val="28"/>
          <w:shd w:val="clear" w:color="auto" w:fill="auto"/>
          <w:rtl/>
        </w:rPr>
        <w:t>.</w:t>
      </w:r>
    </w:p>
  </w:footnote>
  <w:footnote w:id="36">
    <w:p w14:paraId="27CF7D41"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 إعلام الموقعين عن رب العالمين</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(1/ 39</w:t>
      </w:r>
      <w:r w:rsidRPr="000C0FFD">
        <w:rPr>
          <w:rFonts w:cs="Traditional Arabic" w:hint="cs"/>
          <w:sz w:val="28"/>
          <w:szCs w:val="28"/>
          <w:shd w:val="clear" w:color="auto" w:fill="auto"/>
          <w:rtl/>
        </w:rPr>
        <w:t>)</w:t>
      </w:r>
      <w:r w:rsidRPr="000C0FFD">
        <w:rPr>
          <w:rFonts w:cs="Traditional Arabic"/>
          <w:sz w:val="28"/>
          <w:szCs w:val="28"/>
          <w:shd w:val="clear" w:color="auto" w:fill="auto"/>
        </w:rPr>
        <w:t>.</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إعلام الموقعين عن رب العالمين المؤلف: محمد بن أبي بكر بن أيوب بن سعد شمس الدين ابن قيم الجوزية (المتوفى: 751هـ) تحقيق: محمد عبد السلام إبراهيم الناشر: دار الكتب العلمية - </w:t>
      </w:r>
      <w:r w:rsidRPr="000C0FFD">
        <w:rPr>
          <w:rFonts w:cs="Traditional Arabic" w:hint="cs"/>
          <w:sz w:val="28"/>
          <w:szCs w:val="28"/>
          <w:shd w:val="clear" w:color="auto" w:fill="auto"/>
          <w:rtl/>
        </w:rPr>
        <w:t>ب</w:t>
      </w:r>
      <w:r w:rsidRPr="000C0FFD">
        <w:rPr>
          <w:rFonts w:cs="Traditional Arabic"/>
          <w:sz w:val="28"/>
          <w:szCs w:val="28"/>
          <w:shd w:val="clear" w:color="auto" w:fill="auto"/>
          <w:rtl/>
        </w:rPr>
        <w:t xml:space="preserve">يروت الطبعة: الأولى، 1411هـ - 1991م </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عدد الأجزاء:</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4</w:t>
      </w:r>
      <w:r w:rsidRPr="000C0FFD">
        <w:rPr>
          <w:rFonts w:cs="Traditional Arabic" w:hint="cs"/>
          <w:sz w:val="28"/>
          <w:szCs w:val="28"/>
          <w:shd w:val="clear" w:color="auto" w:fill="auto"/>
          <w:rtl/>
        </w:rPr>
        <w:t>.</w:t>
      </w:r>
    </w:p>
  </w:footnote>
  <w:footnote w:id="37">
    <w:p w14:paraId="5E04F3F0" w14:textId="40F114B4"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التمهيد</w:t>
      </w:r>
      <w:r w:rsidRPr="000C0FFD">
        <w:rPr>
          <w:rFonts w:cs="Traditional Arabic" w:hint="cs"/>
          <w:sz w:val="28"/>
          <w:szCs w:val="28"/>
          <w:shd w:val="clear" w:color="auto" w:fill="auto"/>
          <w:rtl/>
        </w:rPr>
        <w:t xml:space="preserve">، لابن عبد البر: </w:t>
      </w:r>
      <w:r w:rsidRPr="000C0FFD">
        <w:rPr>
          <w:rFonts w:cs="Traditional Arabic"/>
          <w:sz w:val="28"/>
          <w:szCs w:val="28"/>
          <w:shd w:val="clear" w:color="auto" w:fill="auto"/>
          <w:rtl/>
        </w:rPr>
        <w:t>(7/ 145</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التمهيد لما في الموطأ من المعاني والأسانيد</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المؤلف: أبو عمر يوسف بن عبد الله بن محمد بن عبد البر بن عاصم النمري القرطبي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٤٦٣هـ</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تحقيق:</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مصطفى بن أحمد </w:t>
      </w:r>
      <w:r w:rsidRPr="000C0FFD">
        <w:rPr>
          <w:rFonts w:cs="Traditional Arabic"/>
          <w:sz w:val="28"/>
          <w:szCs w:val="28"/>
          <w:shd w:val="clear" w:color="auto" w:fill="auto"/>
          <w:rtl/>
        </w:rPr>
        <w:t xml:space="preserve">العلوي </w:t>
      </w:r>
      <w:r>
        <w:rPr>
          <w:rFonts w:cs="Traditional Arabic"/>
          <w:sz w:val="28"/>
          <w:szCs w:val="28"/>
          <w:shd w:val="clear" w:color="auto" w:fill="auto"/>
          <w:rtl/>
        </w:rPr>
        <w:t>،</w:t>
      </w:r>
      <w:r w:rsidRPr="000C0FFD">
        <w:rPr>
          <w:rFonts w:cs="Traditional Arabic"/>
          <w:sz w:val="28"/>
          <w:szCs w:val="28"/>
          <w:shd w:val="clear" w:color="auto" w:fill="auto"/>
          <w:rtl/>
        </w:rPr>
        <w:t xml:space="preserve"> محمد عبد الكبير البكري</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الناشر: وزارة عموم الأوقاف والشؤون الإسلامية - المغرب</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عام النشر: ١٣٨٧ هـ</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عدد الأجزاء: ٢٤</w:t>
      </w:r>
      <w:r>
        <w:rPr>
          <w:rFonts w:cs="Traditional Arabic"/>
          <w:sz w:val="28"/>
          <w:szCs w:val="28"/>
          <w:shd w:val="clear" w:color="auto" w:fill="auto"/>
          <w:rtl/>
        </w:rPr>
        <w:t>.</w:t>
      </w:r>
    </w:p>
  </w:footnote>
  <w:footnote w:id="38">
    <w:p w14:paraId="7F0F2968" w14:textId="2E4C031F"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درء تعارض</w:t>
      </w:r>
      <w:r w:rsidRPr="000C0FFD">
        <w:rPr>
          <w:rFonts w:cs="Traditional Arabic" w:hint="cs"/>
          <w:sz w:val="28"/>
          <w:szCs w:val="28"/>
          <w:shd w:val="clear" w:color="auto" w:fill="auto"/>
          <w:rtl/>
        </w:rPr>
        <w:t xml:space="preserve"> العقل والنقل:</w:t>
      </w:r>
      <w:r w:rsidRPr="000C0FFD">
        <w:rPr>
          <w:rFonts w:cs="Traditional Arabic"/>
          <w:sz w:val="28"/>
          <w:szCs w:val="28"/>
          <w:shd w:val="clear" w:color="auto" w:fill="auto"/>
          <w:rtl/>
        </w:rPr>
        <w:t xml:space="preserve"> (1/115</w:t>
      </w:r>
      <w:r w:rsidRPr="000C0FFD">
        <w:rPr>
          <w:rFonts w:cs="Traditional Arabic" w:hint="cs"/>
          <w:sz w:val="28"/>
          <w:szCs w:val="28"/>
          <w:shd w:val="clear" w:color="auto" w:fill="auto"/>
          <w:rtl/>
        </w:rPr>
        <w:t>)</w:t>
      </w:r>
      <w:r w:rsidRPr="000C0FFD">
        <w:rPr>
          <w:rFonts w:ascii="Arial" w:hAnsi="Arial" w:cs="Traditional Arabic"/>
          <w:sz w:val="28"/>
          <w:szCs w:val="28"/>
          <w:shd w:val="clear" w:color="auto" w:fill="auto"/>
          <w:rtl/>
        </w:rPr>
        <w:t xml:space="preserve"> درء تعارض العقل والنقل المؤلف: تقي الدين أبو العباس أحمد بن عبد الحليم بن عبد السلام بن عبد الله بن أبي القاسم بن محمد ابن تيمية الحراني الحنبلي الدمشقي (المتوفى: 728هـ) تحقيق: الدكتور محمد رشاد سالم الناشر: جامعة الإمام محمد بن سعود الإسلامية، المملكة العربية السعودية الطبعة: الثانية، 1411 هـ - 1991 م عدد الأجزاء: </w:t>
      </w:r>
      <w:r w:rsidRPr="000C0FFD">
        <w:rPr>
          <w:rFonts w:ascii="Arial" w:hAnsi="Arial" w:cs="Traditional Arabic"/>
          <w:sz w:val="28"/>
          <w:szCs w:val="28"/>
          <w:shd w:val="clear" w:color="auto" w:fill="auto"/>
          <w:rtl/>
        </w:rPr>
        <w:t>10</w:t>
      </w:r>
      <w:r w:rsidRPr="000C0FFD">
        <w:rPr>
          <w:rFonts w:cs="Traditional Arabic" w:hint="cs"/>
          <w:sz w:val="28"/>
          <w:szCs w:val="28"/>
          <w:shd w:val="clear" w:color="auto" w:fill="auto"/>
          <w:rtl/>
        </w:rPr>
        <w:t>.</w:t>
      </w:r>
      <w:r>
        <w:rPr>
          <w:rFonts w:cs="Traditional Arabic"/>
          <w:sz w:val="28"/>
          <w:szCs w:val="28"/>
          <w:shd w:val="clear" w:color="auto" w:fill="auto"/>
          <w:rtl/>
        </w:rPr>
        <w:t>.</w:t>
      </w:r>
    </w:p>
  </w:footnote>
  <w:footnote w:id="39">
    <w:p w14:paraId="03B47837" w14:textId="77777777" w:rsidR="009051BC" w:rsidRPr="000C0FFD" w:rsidRDefault="009051BC" w:rsidP="000C0FFD">
      <w:pPr>
        <w:spacing w:after="0" w:line="240" w:lineRule="auto"/>
        <w:jc w:val="lowKashida"/>
        <w:rPr>
          <w:rFonts w:ascii="Arial" w:hAnsi="Arial" w:cs="Traditional Arabic"/>
          <w:sz w:val="28"/>
          <w:szCs w:val="28"/>
          <w:rtl/>
        </w:rPr>
      </w:pPr>
      <w:r w:rsidRPr="000C0FFD">
        <w:rPr>
          <w:rFonts w:cs="Traditional Arabic"/>
          <w:sz w:val="28"/>
          <w:szCs w:val="28"/>
        </w:rPr>
        <w:t>-</w:t>
      </w:r>
      <w:r w:rsidRPr="000C0FFD">
        <w:rPr>
          <w:rStyle w:val="a5"/>
          <w:rFonts w:cs="Traditional Arabic"/>
          <w:sz w:val="28"/>
          <w:szCs w:val="28"/>
          <w:vertAlign w:val="baseline"/>
        </w:rPr>
        <w:footnoteRef/>
      </w:r>
      <w:r w:rsidRPr="000C0FFD">
        <w:rPr>
          <w:rFonts w:cs="Traditional Arabic"/>
          <w:sz w:val="28"/>
          <w:szCs w:val="28"/>
          <w:rtl/>
        </w:rPr>
        <w:t xml:space="preserve"> </w:t>
      </w:r>
      <w:r w:rsidRPr="000C0FFD">
        <w:rPr>
          <w:rFonts w:cs="Traditional Arabic" w:hint="cs"/>
          <w:sz w:val="28"/>
          <w:szCs w:val="28"/>
          <w:rtl/>
        </w:rPr>
        <w:t>يُنظر:</w:t>
      </w:r>
      <w:r w:rsidRPr="000C0FFD">
        <w:rPr>
          <w:rFonts w:cs="Traditional Arabic"/>
          <w:sz w:val="28"/>
          <w:szCs w:val="28"/>
          <w:rtl/>
        </w:rPr>
        <w:t xml:space="preserve"> الفتوى الحموية </w:t>
      </w:r>
      <w:r w:rsidRPr="000C0FFD">
        <w:rPr>
          <w:rFonts w:cs="Traditional Arabic" w:hint="cs"/>
          <w:sz w:val="28"/>
          <w:szCs w:val="28"/>
          <w:rtl/>
        </w:rPr>
        <w:t xml:space="preserve">من </w:t>
      </w:r>
      <w:r w:rsidRPr="000C0FFD">
        <w:rPr>
          <w:rFonts w:cs="Traditional Arabic"/>
          <w:sz w:val="28"/>
          <w:szCs w:val="28"/>
          <w:rtl/>
        </w:rPr>
        <w:t>مجموع الفتاوى</w:t>
      </w:r>
      <w:r w:rsidRPr="000C0FFD">
        <w:rPr>
          <w:rFonts w:cs="Traditional Arabic" w:hint="cs"/>
          <w:sz w:val="28"/>
          <w:szCs w:val="28"/>
          <w:rtl/>
        </w:rPr>
        <w:t>:</w:t>
      </w:r>
      <w:r w:rsidRPr="000C0FFD">
        <w:rPr>
          <w:rFonts w:cs="Traditional Arabic"/>
          <w:sz w:val="28"/>
          <w:szCs w:val="28"/>
          <w:rtl/>
        </w:rPr>
        <w:t xml:space="preserve"> (5/41</w:t>
      </w:r>
      <w:r w:rsidRPr="000C0FFD">
        <w:rPr>
          <w:rFonts w:cs="Traditional Arabic" w:hint="cs"/>
          <w:sz w:val="28"/>
          <w:szCs w:val="28"/>
          <w:rtl/>
        </w:rPr>
        <w:t>). ا</w:t>
      </w:r>
      <w:r w:rsidRPr="000C0FFD">
        <w:rPr>
          <w:rFonts w:cs="Traditional Arabic"/>
          <w:sz w:val="28"/>
          <w:szCs w:val="28"/>
          <w:rtl/>
        </w:rPr>
        <w:t>لفتوى الحموية الكبرى</w:t>
      </w:r>
      <w:r w:rsidRPr="000C0FFD">
        <w:rPr>
          <w:rFonts w:cs="Traditional Arabic" w:hint="cs"/>
          <w:sz w:val="28"/>
          <w:szCs w:val="28"/>
          <w:rtl/>
        </w:rPr>
        <w:t xml:space="preserve">، </w:t>
      </w:r>
      <w:r w:rsidRPr="000C0FFD">
        <w:rPr>
          <w:rFonts w:cs="Traditional Arabic"/>
          <w:sz w:val="28"/>
          <w:szCs w:val="28"/>
          <w:rtl/>
        </w:rPr>
        <w:t>المؤلف: تقي الدين أبو العَباس أحمد بن عبد الحليم بن عبد السلام بن عبد الله بن أبي القاسم بن محمد ابن تيمية الحراني الحنبلي الدمشقي (ت</w:t>
      </w:r>
      <w:r w:rsidRPr="000C0FFD">
        <w:rPr>
          <w:rFonts w:cs="Traditional Arabic" w:hint="cs"/>
          <w:sz w:val="28"/>
          <w:szCs w:val="28"/>
          <w:rtl/>
        </w:rPr>
        <w:t>:</w:t>
      </w:r>
      <w:r w:rsidRPr="000C0FFD">
        <w:rPr>
          <w:rFonts w:cs="Traditional Arabic"/>
          <w:sz w:val="28"/>
          <w:szCs w:val="28"/>
          <w:rtl/>
        </w:rPr>
        <w:t xml:space="preserve"> ٧٢٨هـ</w:t>
      </w:r>
      <w:r w:rsidRPr="000C0FFD">
        <w:rPr>
          <w:rFonts w:cs="Traditional Arabic" w:hint="cs"/>
          <w:sz w:val="28"/>
          <w:szCs w:val="28"/>
          <w:rtl/>
        </w:rPr>
        <w:t xml:space="preserve">)، </w:t>
      </w:r>
      <w:r w:rsidRPr="000C0FFD">
        <w:rPr>
          <w:rFonts w:cs="Traditional Arabic"/>
          <w:sz w:val="28"/>
          <w:szCs w:val="28"/>
          <w:rtl/>
        </w:rPr>
        <w:t>المحقق: د. حمد بن عبد المحسن التويجري</w:t>
      </w:r>
      <w:r w:rsidRPr="000C0FFD">
        <w:rPr>
          <w:rFonts w:cs="Traditional Arabic" w:hint="cs"/>
          <w:sz w:val="28"/>
          <w:szCs w:val="28"/>
          <w:rtl/>
        </w:rPr>
        <w:t xml:space="preserve">، </w:t>
      </w:r>
      <w:r w:rsidRPr="000C0FFD">
        <w:rPr>
          <w:rFonts w:cs="Traditional Arabic"/>
          <w:sz w:val="28"/>
          <w:szCs w:val="28"/>
          <w:rtl/>
        </w:rPr>
        <w:t xml:space="preserve">الناشر: دار </w:t>
      </w:r>
      <w:r w:rsidRPr="000C0FFD">
        <w:rPr>
          <w:rFonts w:cs="Traditional Arabic"/>
          <w:sz w:val="28"/>
          <w:szCs w:val="28"/>
          <w:rtl/>
        </w:rPr>
        <w:t>الصميعي - الرياض</w:t>
      </w:r>
      <w:r w:rsidRPr="000C0FFD">
        <w:rPr>
          <w:rFonts w:cs="Traditional Arabic" w:hint="cs"/>
          <w:sz w:val="28"/>
          <w:szCs w:val="28"/>
          <w:rtl/>
        </w:rPr>
        <w:t>،</w:t>
      </w:r>
      <w:r w:rsidRPr="000C0FFD">
        <w:rPr>
          <w:rFonts w:cs="Traditional Arabic"/>
          <w:sz w:val="28"/>
          <w:szCs w:val="28"/>
        </w:rPr>
        <w:t xml:space="preserve"> </w:t>
      </w:r>
      <w:r w:rsidRPr="000C0FFD">
        <w:rPr>
          <w:rFonts w:cs="Traditional Arabic"/>
          <w:sz w:val="28"/>
          <w:szCs w:val="28"/>
          <w:rtl/>
        </w:rPr>
        <w:t>الطبعة: الطبعة الثانية ١٤٢٥هـ / ٢٠٠٤م</w:t>
      </w:r>
      <w:r w:rsidRPr="000C0FFD">
        <w:rPr>
          <w:rFonts w:cs="Traditional Arabic" w:hint="cs"/>
          <w:sz w:val="28"/>
          <w:szCs w:val="28"/>
          <w:rtl/>
        </w:rPr>
        <w:t>،</w:t>
      </w:r>
      <w:r w:rsidRPr="000C0FFD">
        <w:rPr>
          <w:rFonts w:cs="Traditional Arabic"/>
          <w:sz w:val="28"/>
          <w:szCs w:val="28"/>
        </w:rPr>
        <w:t xml:space="preserve"> </w:t>
      </w:r>
      <w:r w:rsidRPr="000C0FFD">
        <w:rPr>
          <w:rFonts w:cs="Traditional Arabic"/>
          <w:sz w:val="28"/>
          <w:szCs w:val="28"/>
          <w:rtl/>
        </w:rPr>
        <w:t>عدد الصفحات: ٥٥٦</w:t>
      </w:r>
      <w:r w:rsidRPr="000C0FFD">
        <w:rPr>
          <w:rFonts w:cs="Traditional Arabic" w:hint="cs"/>
          <w:sz w:val="28"/>
          <w:szCs w:val="28"/>
          <w:rtl/>
        </w:rPr>
        <w:t>.</w:t>
      </w:r>
    </w:p>
    <w:p w14:paraId="3D748C27" w14:textId="77777777" w:rsidR="009051BC" w:rsidRPr="000C0FFD" w:rsidRDefault="009051BC" w:rsidP="000C0FFD">
      <w:pPr>
        <w:spacing w:after="0" w:line="240" w:lineRule="auto"/>
        <w:jc w:val="lowKashida"/>
        <w:rPr>
          <w:rFonts w:ascii="Arial" w:hAnsi="Arial" w:cs="Traditional Arabic"/>
          <w:sz w:val="28"/>
          <w:szCs w:val="28"/>
          <w:rtl/>
        </w:rPr>
      </w:pPr>
      <w:r w:rsidRPr="000C0FFD">
        <w:rPr>
          <w:rFonts w:ascii="Arial" w:hAnsi="Arial" w:cs="Traditional Arabic" w:hint="cs"/>
          <w:sz w:val="28"/>
          <w:szCs w:val="28"/>
          <w:rtl/>
        </w:rPr>
        <w:t xml:space="preserve">82- </w:t>
      </w:r>
      <w:r w:rsidRPr="000C0FFD">
        <w:rPr>
          <w:rFonts w:ascii="Arial" w:hAnsi="Arial" w:cs="Traditional Arabic"/>
          <w:sz w:val="28"/>
          <w:szCs w:val="28"/>
          <w:rtl/>
        </w:rPr>
        <w:t>فتح الباري شرح صحيح البخاري المؤلف: أحمد بن علي بن حجر أبو الفضل العسقلاني الشافعي الناشر: دار المعرفة - بيروت، 1379</w:t>
      </w:r>
      <w:r w:rsidRPr="000C0FFD">
        <w:rPr>
          <w:rFonts w:ascii="Arial" w:hAnsi="Arial" w:cs="Traditional Arabic" w:hint="cs"/>
          <w:sz w:val="28"/>
          <w:szCs w:val="28"/>
          <w:rtl/>
        </w:rPr>
        <w:t xml:space="preserve">هـ- </w:t>
      </w:r>
      <w:r w:rsidRPr="000C0FFD">
        <w:rPr>
          <w:rFonts w:ascii="Arial" w:hAnsi="Arial" w:cs="Traditional Arabic"/>
          <w:sz w:val="28"/>
          <w:szCs w:val="28"/>
          <w:rtl/>
        </w:rPr>
        <w:t xml:space="preserve">رقم كتبه وأبوابه وأحاديثه: محمد فؤاد عبد الباقي قام بإخراجه وصححه وأشرف على طبعه: محب الدين الخطيب عليه تعليقات العلامة: عبد العزيز بن عبد الله بن باز عدد الأجزاء: </w:t>
      </w:r>
    </w:p>
    <w:p w14:paraId="3B319A85" w14:textId="77777777" w:rsidR="009051BC" w:rsidRPr="000C0FFD" w:rsidRDefault="009051BC" w:rsidP="000C0FFD">
      <w:pPr>
        <w:spacing w:after="0" w:line="240" w:lineRule="auto"/>
        <w:jc w:val="lowKashida"/>
        <w:rPr>
          <w:rFonts w:ascii="Arial" w:hAnsi="Arial" w:cs="Traditional Arabic"/>
          <w:sz w:val="28"/>
          <w:szCs w:val="28"/>
          <w:rtl/>
        </w:rPr>
      </w:pPr>
      <w:r w:rsidRPr="000C0FFD">
        <w:rPr>
          <w:rFonts w:ascii="Arial" w:hAnsi="Arial" w:cs="Traditional Arabic"/>
          <w:sz w:val="28"/>
          <w:szCs w:val="28"/>
          <w:rtl/>
        </w:rPr>
        <w:t>13</w:t>
      </w:r>
      <w:r w:rsidRPr="000C0FFD">
        <w:rPr>
          <w:rFonts w:cs="Traditional Arabic" w:hint="cs"/>
          <w:sz w:val="28"/>
          <w:szCs w:val="28"/>
          <w:rtl/>
        </w:rPr>
        <w:t>.</w:t>
      </w:r>
    </w:p>
    <w:p w14:paraId="7901BECC" w14:textId="77777777" w:rsidR="009051BC" w:rsidRPr="000C0FFD" w:rsidRDefault="009051BC" w:rsidP="000C0FFD">
      <w:pPr>
        <w:pStyle w:val="a3"/>
        <w:spacing w:line="240" w:lineRule="auto"/>
        <w:jc w:val="lowKashida"/>
        <w:rPr>
          <w:rFonts w:cs="Traditional Arabic"/>
          <w:sz w:val="28"/>
          <w:szCs w:val="28"/>
          <w:shd w:val="clear" w:color="auto" w:fill="auto"/>
        </w:rPr>
      </w:pPr>
    </w:p>
    <w:p w14:paraId="53019A2F" w14:textId="77777777" w:rsidR="009051BC" w:rsidRPr="000C0FFD" w:rsidRDefault="009051BC" w:rsidP="000C0FFD">
      <w:pPr>
        <w:pStyle w:val="a4"/>
        <w:jc w:val="lowKashida"/>
        <w:rPr>
          <w:rFonts w:cs="Traditional Arabic"/>
          <w:sz w:val="28"/>
          <w:szCs w:val="28"/>
          <w:rtl/>
        </w:rPr>
      </w:pPr>
    </w:p>
  </w:footnote>
  <w:footnote w:id="40">
    <w:p w14:paraId="2E0C691F" w14:textId="77777777" w:rsidR="009051BC" w:rsidRPr="000C0FFD" w:rsidRDefault="009051BC" w:rsidP="008B290D">
      <w:pPr>
        <w:spacing w:after="0" w:line="240" w:lineRule="auto"/>
        <w:jc w:val="lowKashida"/>
        <w:rPr>
          <w:rFonts w:cs="Traditional Arabic"/>
          <w:sz w:val="28"/>
          <w:szCs w:val="28"/>
          <w:rtl/>
        </w:rPr>
      </w:pPr>
      <w:r w:rsidRPr="000C0FFD">
        <w:rPr>
          <w:rStyle w:val="a5"/>
          <w:rFonts w:cs="Traditional Arabic"/>
          <w:sz w:val="28"/>
          <w:szCs w:val="28"/>
          <w:vertAlign w:val="baseline"/>
        </w:rPr>
        <w:footnoteRef/>
      </w:r>
      <w:r w:rsidRPr="000C0FFD">
        <w:rPr>
          <w:rFonts w:cs="Traditional Arabic" w:hint="cs"/>
          <w:sz w:val="28"/>
          <w:szCs w:val="28"/>
          <w:rtl/>
        </w:rPr>
        <w:t>-</w:t>
      </w:r>
      <w:r w:rsidRPr="000C0FFD">
        <w:rPr>
          <w:rFonts w:cs="Traditional Arabic"/>
          <w:sz w:val="28"/>
          <w:szCs w:val="28"/>
          <w:rtl/>
        </w:rPr>
        <w:t xml:space="preserve"> مجموع فتاوى ابن عثيمين</w:t>
      </w:r>
      <w:r w:rsidRPr="000C0FFD">
        <w:rPr>
          <w:rFonts w:cs="Traditional Arabic" w:hint="cs"/>
          <w:sz w:val="28"/>
          <w:szCs w:val="28"/>
          <w:rtl/>
        </w:rPr>
        <w:t>:</w:t>
      </w:r>
      <w:r w:rsidRPr="000C0FFD">
        <w:rPr>
          <w:rFonts w:cs="Traditional Arabic"/>
          <w:sz w:val="28"/>
          <w:szCs w:val="28"/>
          <w:rtl/>
        </w:rPr>
        <w:t xml:space="preserve"> (4/32</w:t>
      </w:r>
      <w:r w:rsidRPr="000C0FFD">
        <w:rPr>
          <w:rFonts w:cs="Traditional Arabic" w:hint="cs"/>
          <w:sz w:val="28"/>
          <w:szCs w:val="28"/>
          <w:rtl/>
        </w:rPr>
        <w:t>).</w:t>
      </w:r>
      <w:r w:rsidRPr="000C0FFD">
        <w:rPr>
          <w:rFonts w:ascii="Arial" w:hAnsi="Arial" w:cs="Traditional Arabic"/>
          <w:sz w:val="28"/>
          <w:szCs w:val="28"/>
          <w:rtl/>
        </w:rPr>
        <w:t xml:space="preserve"> </w:t>
      </w:r>
      <w:r w:rsidRPr="000C0FFD">
        <w:rPr>
          <w:rFonts w:cs="Traditional Arabic"/>
          <w:sz w:val="28"/>
          <w:szCs w:val="28"/>
          <w:rtl/>
        </w:rPr>
        <w:t>مجموع فتاوى ورسائل فضيلة الشيخ محمد بن صالح العثيمين</w:t>
      </w:r>
      <w:r w:rsidRPr="000C0FFD">
        <w:rPr>
          <w:rFonts w:cs="Traditional Arabic" w:hint="cs"/>
          <w:sz w:val="28"/>
          <w:szCs w:val="28"/>
          <w:rtl/>
        </w:rPr>
        <w:t>،</w:t>
      </w:r>
      <w:r w:rsidRPr="000C0FFD">
        <w:rPr>
          <w:rFonts w:cs="Traditional Arabic"/>
          <w:sz w:val="28"/>
          <w:szCs w:val="28"/>
        </w:rPr>
        <w:t xml:space="preserve"> </w:t>
      </w:r>
      <w:r w:rsidRPr="000C0FFD">
        <w:rPr>
          <w:rFonts w:cs="Traditional Arabic"/>
          <w:sz w:val="28"/>
          <w:szCs w:val="28"/>
          <w:rtl/>
        </w:rPr>
        <w:t>المؤلف: محمد بن صالح بن محمد العثيمين (المتوفى</w:t>
      </w:r>
      <w:r>
        <w:rPr>
          <w:rFonts w:cs="Traditional Arabic"/>
          <w:sz w:val="28"/>
          <w:szCs w:val="28"/>
          <w:rtl/>
        </w:rPr>
        <w:t>:</w:t>
      </w:r>
      <w:r w:rsidRPr="000C0FFD">
        <w:rPr>
          <w:rFonts w:cs="Traditional Arabic"/>
          <w:sz w:val="28"/>
          <w:szCs w:val="28"/>
          <w:rtl/>
        </w:rPr>
        <w:t xml:space="preserve"> ١٤٢١هـ</w:t>
      </w:r>
      <w:r w:rsidRPr="000C0FFD">
        <w:rPr>
          <w:rFonts w:cs="Traditional Arabic" w:hint="cs"/>
          <w:sz w:val="28"/>
          <w:szCs w:val="28"/>
          <w:rtl/>
        </w:rPr>
        <w:t>)،</w:t>
      </w:r>
      <w:r w:rsidRPr="000C0FFD">
        <w:rPr>
          <w:rFonts w:cs="Traditional Arabic"/>
          <w:sz w:val="28"/>
          <w:szCs w:val="28"/>
        </w:rPr>
        <w:t xml:space="preserve"> </w:t>
      </w:r>
      <w:r w:rsidRPr="000C0FFD">
        <w:rPr>
          <w:rFonts w:cs="Traditional Arabic"/>
          <w:sz w:val="28"/>
          <w:szCs w:val="28"/>
          <w:rtl/>
        </w:rPr>
        <w:t>جمع وترتيب: فهد بن ناصر بن إبراهيم السليمان</w:t>
      </w:r>
      <w:r w:rsidRPr="000C0FFD">
        <w:rPr>
          <w:rFonts w:cs="Traditional Arabic" w:hint="cs"/>
          <w:sz w:val="28"/>
          <w:szCs w:val="28"/>
          <w:rtl/>
        </w:rPr>
        <w:t xml:space="preserve">، </w:t>
      </w:r>
      <w:r w:rsidRPr="000C0FFD">
        <w:rPr>
          <w:rFonts w:cs="Traditional Arabic"/>
          <w:sz w:val="28"/>
          <w:szCs w:val="28"/>
          <w:rtl/>
        </w:rPr>
        <w:t>الناشر</w:t>
      </w:r>
      <w:r>
        <w:rPr>
          <w:rFonts w:cs="Traditional Arabic"/>
          <w:sz w:val="28"/>
          <w:szCs w:val="28"/>
          <w:rtl/>
        </w:rPr>
        <w:t>:</w:t>
      </w:r>
      <w:r w:rsidRPr="000C0FFD">
        <w:rPr>
          <w:rFonts w:cs="Traditional Arabic"/>
          <w:sz w:val="28"/>
          <w:szCs w:val="28"/>
          <w:rtl/>
        </w:rPr>
        <w:t xml:space="preserve"> دار الوطن - دار الثريا</w:t>
      </w:r>
      <w:r w:rsidRPr="000C0FFD">
        <w:rPr>
          <w:rFonts w:cs="Traditional Arabic" w:hint="cs"/>
          <w:sz w:val="28"/>
          <w:szCs w:val="28"/>
          <w:rtl/>
        </w:rPr>
        <w:t>،</w:t>
      </w:r>
      <w:r w:rsidRPr="000C0FFD">
        <w:rPr>
          <w:rFonts w:cs="Traditional Arabic"/>
          <w:sz w:val="28"/>
          <w:szCs w:val="28"/>
        </w:rPr>
        <w:t xml:space="preserve"> </w:t>
      </w:r>
      <w:r w:rsidRPr="000C0FFD">
        <w:rPr>
          <w:rFonts w:cs="Traditional Arabic"/>
          <w:sz w:val="28"/>
          <w:szCs w:val="28"/>
          <w:rtl/>
        </w:rPr>
        <w:t>الطبعة: الأخيرة - ١٤١٣هـ</w:t>
      </w:r>
      <w:r w:rsidRPr="000C0FFD">
        <w:rPr>
          <w:rFonts w:cs="Traditional Arabic" w:hint="cs"/>
          <w:sz w:val="28"/>
          <w:szCs w:val="28"/>
          <w:rtl/>
        </w:rPr>
        <w:t>،</w:t>
      </w:r>
      <w:r w:rsidRPr="000C0FFD">
        <w:rPr>
          <w:rFonts w:cs="Traditional Arabic"/>
          <w:sz w:val="28"/>
          <w:szCs w:val="28"/>
        </w:rPr>
        <w:t xml:space="preserve"> </w:t>
      </w:r>
      <w:r w:rsidRPr="000C0FFD">
        <w:rPr>
          <w:rFonts w:cs="Traditional Arabic"/>
          <w:sz w:val="28"/>
          <w:szCs w:val="28"/>
          <w:rtl/>
        </w:rPr>
        <w:t>عدد الأجزاء: ٢٦</w:t>
      </w:r>
      <w:r w:rsidRPr="000C0FFD">
        <w:rPr>
          <w:rFonts w:cs="Traditional Arabic" w:hint="cs"/>
          <w:sz w:val="28"/>
          <w:szCs w:val="28"/>
          <w:rtl/>
        </w:rPr>
        <w:t>.</w:t>
      </w:r>
    </w:p>
  </w:footnote>
  <w:footnote w:id="41">
    <w:p w14:paraId="28188AF4" w14:textId="3A797FAB"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فتاوى نور على الدرب</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لابن با</w:t>
      </w:r>
      <w:r w:rsidRPr="000C0FFD">
        <w:rPr>
          <w:rFonts w:cs="Traditional Arabic" w:hint="cs"/>
          <w:sz w:val="28"/>
          <w:szCs w:val="28"/>
          <w:shd w:val="clear" w:color="auto" w:fill="auto"/>
          <w:rtl/>
        </w:rPr>
        <w:t>ز:</w:t>
      </w:r>
      <w:r w:rsidRPr="000C0FFD">
        <w:rPr>
          <w:rFonts w:cs="Traditional Arabic"/>
          <w:sz w:val="28"/>
          <w:szCs w:val="28"/>
          <w:shd w:val="clear" w:color="auto" w:fill="auto"/>
          <w:rtl/>
        </w:rPr>
        <w:t xml:space="preserve"> (ص</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65</w:t>
      </w:r>
      <w:r w:rsidRPr="000C0FFD">
        <w:rPr>
          <w:rFonts w:cs="Traditional Arabic" w:hint="cs"/>
          <w:sz w:val="28"/>
          <w:szCs w:val="28"/>
          <w:shd w:val="clear" w:color="auto" w:fill="auto"/>
          <w:rtl/>
        </w:rPr>
        <w:t>)</w:t>
      </w:r>
      <w:r>
        <w:rPr>
          <w:rFonts w:cs="Traditional Arabic"/>
          <w:sz w:val="28"/>
          <w:szCs w:val="28"/>
          <w:shd w:val="clear" w:color="auto" w:fill="auto"/>
          <w:rtl/>
        </w:rPr>
        <w:t xml:space="preserve"> </w:t>
      </w:r>
      <w:r w:rsidRPr="000C0FFD">
        <w:rPr>
          <w:rFonts w:cs="Traditional Arabic"/>
          <w:sz w:val="28"/>
          <w:szCs w:val="28"/>
          <w:shd w:val="clear" w:color="auto" w:fill="auto"/>
          <w:rtl/>
        </w:rPr>
        <w:t>فتاوى نور على الدرب المؤلف: عبد العزيز بن عبد الله بن باز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١٤٢٠هـ) جمعها: الدكتور محمد بن سعد الشويعر قدم لها: عبد العزيز بن عبد الله بن محمد آل الشيخ عدد الأجزاء: ٢٢</w:t>
      </w:r>
      <w:r>
        <w:rPr>
          <w:rFonts w:cs="Traditional Arabic"/>
          <w:sz w:val="28"/>
          <w:szCs w:val="28"/>
          <w:shd w:val="clear" w:color="auto" w:fill="auto"/>
          <w:rtl/>
        </w:rPr>
        <w:t>.</w:t>
      </w:r>
      <w:r w:rsidRPr="000C0FFD">
        <w:rPr>
          <w:rFonts w:cs="Traditional Arabic"/>
          <w:sz w:val="28"/>
          <w:szCs w:val="28"/>
          <w:shd w:val="clear" w:color="auto" w:fill="auto"/>
        </w:rPr>
        <w:t> </w:t>
      </w:r>
    </w:p>
  </w:footnote>
  <w:footnote w:id="42">
    <w:p w14:paraId="50978A62" w14:textId="076F6767"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الإبانة</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(ص</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77)</w:t>
      </w:r>
      <w:r>
        <w:rPr>
          <w:rFonts w:cs="Traditional Arabic"/>
          <w:sz w:val="28"/>
          <w:szCs w:val="28"/>
          <w:shd w:val="clear" w:color="auto" w:fill="auto"/>
          <w:rtl/>
        </w:rPr>
        <w:t>.</w:t>
      </w:r>
      <w:r w:rsidRPr="000C0FFD">
        <w:rPr>
          <w:rFonts w:cs="Traditional Arabic"/>
          <w:sz w:val="28"/>
          <w:szCs w:val="28"/>
          <w:shd w:val="clear" w:color="auto" w:fill="auto"/>
          <w:rtl/>
        </w:rPr>
        <w:t xml:space="preserve"> </w:t>
      </w:r>
    </w:p>
  </w:footnote>
  <w:footnote w:id="43">
    <w:p w14:paraId="60A49FFA" w14:textId="0F0206DC"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Pr>
        <w:t xml:space="preserve">‍ </w:t>
      </w:r>
      <w:r w:rsidRPr="000C0FFD">
        <w:rPr>
          <w:rFonts w:cs="Traditional Arabic" w:hint="cs"/>
          <w:sz w:val="28"/>
          <w:szCs w:val="28"/>
          <w:shd w:val="clear" w:color="auto" w:fill="auto"/>
          <w:rtl/>
        </w:rPr>
        <w:t xml:space="preserve">المرجع السابق: </w:t>
      </w:r>
      <w:r w:rsidRPr="000C0FFD">
        <w:rPr>
          <w:rFonts w:cs="Traditional Arabic"/>
          <w:sz w:val="28"/>
          <w:szCs w:val="28"/>
          <w:shd w:val="clear" w:color="auto" w:fill="auto"/>
          <w:rtl/>
        </w:rPr>
        <w:t>(ص</w:t>
      </w:r>
      <w:r w:rsidRPr="000C0FFD">
        <w:rPr>
          <w:rFonts w:cs="Traditional Arabic" w:hint="cs"/>
          <w:sz w:val="28"/>
          <w:szCs w:val="28"/>
          <w:shd w:val="clear" w:color="auto" w:fill="auto"/>
          <w:rtl/>
        </w:rPr>
        <w:t>: 78-</w:t>
      </w:r>
      <w:r w:rsidRPr="000C0FFD">
        <w:rPr>
          <w:rFonts w:cs="Traditional Arabic"/>
          <w:sz w:val="28"/>
          <w:szCs w:val="28"/>
          <w:shd w:val="clear" w:color="auto" w:fill="auto"/>
          <w:rtl/>
        </w:rPr>
        <w:t>7</w:t>
      </w:r>
      <w:r w:rsidRPr="000C0FFD">
        <w:rPr>
          <w:rFonts w:cs="Traditional Arabic" w:hint="cs"/>
          <w:sz w:val="28"/>
          <w:szCs w:val="28"/>
          <w:shd w:val="clear" w:color="auto" w:fill="auto"/>
          <w:rtl/>
        </w:rPr>
        <w:t>9</w:t>
      </w:r>
      <w:r w:rsidRPr="000C0FFD">
        <w:rPr>
          <w:rFonts w:cs="Traditional Arabic"/>
          <w:sz w:val="28"/>
          <w:szCs w:val="28"/>
          <w:shd w:val="clear" w:color="auto" w:fill="auto"/>
          <w:rtl/>
        </w:rPr>
        <w:t>)</w:t>
      </w:r>
      <w:r>
        <w:rPr>
          <w:rFonts w:cs="Traditional Arabic"/>
          <w:sz w:val="28"/>
          <w:szCs w:val="28"/>
          <w:shd w:val="clear" w:color="auto" w:fill="auto"/>
          <w:rtl/>
        </w:rPr>
        <w:t>.</w:t>
      </w:r>
    </w:p>
  </w:footnote>
  <w:footnote w:id="44">
    <w:p w14:paraId="269A1383"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تفسير</w:t>
      </w:r>
      <w:r w:rsidRPr="000C0FFD">
        <w:rPr>
          <w:rFonts w:cs="Traditional Arabic" w:hint="cs"/>
          <w:sz w:val="28"/>
          <w:szCs w:val="28"/>
          <w:shd w:val="clear" w:color="auto" w:fill="auto"/>
          <w:rtl/>
        </w:rPr>
        <w:t xml:space="preserve"> ابن كثير:</w:t>
      </w:r>
      <w:r w:rsidRPr="000C0FFD">
        <w:rPr>
          <w:rFonts w:cs="Traditional Arabic"/>
          <w:sz w:val="28"/>
          <w:szCs w:val="28"/>
          <w:shd w:val="clear" w:color="auto" w:fill="auto"/>
          <w:rtl/>
        </w:rPr>
        <w:t xml:space="preserve"> (2/ 261)</w:t>
      </w:r>
      <w:r w:rsidRPr="000C0FFD">
        <w:rPr>
          <w:rFonts w:cs="Traditional Arabic" w:hint="cs"/>
          <w:sz w:val="28"/>
          <w:szCs w:val="28"/>
          <w:shd w:val="clear" w:color="auto" w:fill="auto"/>
          <w:rtl/>
        </w:rPr>
        <w:t>.</w:t>
      </w:r>
      <w:r w:rsidRPr="000C0FFD">
        <w:rPr>
          <w:rFonts w:asciiTheme="majorHAnsi" w:hAnsiTheme="majorHAnsi" w:cs="Traditional Arabic"/>
          <w:sz w:val="28"/>
          <w:szCs w:val="28"/>
          <w:shd w:val="clear" w:color="auto" w:fill="auto"/>
          <w:rtl/>
        </w:rPr>
        <w:t xml:space="preserve"> تفسير ابن كثي</w:t>
      </w:r>
      <w:r w:rsidRPr="000C0FFD">
        <w:rPr>
          <w:rFonts w:asciiTheme="majorHAnsi" w:hAnsiTheme="majorHAnsi" w:cs="Traditional Arabic" w:hint="cs"/>
          <w:sz w:val="28"/>
          <w:szCs w:val="28"/>
          <w:shd w:val="clear" w:color="auto" w:fill="auto"/>
          <w:rtl/>
        </w:rPr>
        <w:t xml:space="preserve">ر: </w:t>
      </w:r>
      <w:r w:rsidRPr="000C0FFD">
        <w:rPr>
          <w:rFonts w:asciiTheme="majorHAnsi" w:hAnsiTheme="majorHAnsi" w:cs="Traditional Arabic"/>
          <w:sz w:val="28"/>
          <w:szCs w:val="28"/>
          <w:shd w:val="clear" w:color="auto" w:fill="auto"/>
          <w:rtl/>
        </w:rPr>
        <w:t>تفسير القرآن العظيم</w:t>
      </w:r>
      <w:r w:rsidRPr="000C0FFD">
        <w:rPr>
          <w:rFonts w:asciiTheme="majorHAnsi" w:hAnsiTheme="majorHAnsi" w:cs="Traditional Arabic" w:hint="cs"/>
          <w:sz w:val="28"/>
          <w:szCs w:val="28"/>
          <w:shd w:val="clear" w:color="auto" w:fill="auto"/>
          <w:rtl/>
        </w:rPr>
        <w:t xml:space="preserve">، </w:t>
      </w:r>
      <w:r w:rsidRPr="000C0FFD">
        <w:rPr>
          <w:rFonts w:asciiTheme="majorHAnsi" w:hAnsiTheme="majorHAnsi" w:cs="Traditional Arabic"/>
          <w:sz w:val="28"/>
          <w:szCs w:val="28"/>
          <w:shd w:val="clear" w:color="auto" w:fill="auto"/>
          <w:rtl/>
        </w:rPr>
        <w:t>المؤلف: أبو الفداء إسماعيل بن عمر بن كثير القرشي البصري ثم الدمشقي (المتوفى: 774هـ) المحقق: محمد حسين شمس الدين الناشر: دار الكتب العلمية، منشورات محمد علي بيضون - بيروت الطبعة: الأولى - 1419هـ</w:t>
      </w:r>
      <w:r w:rsidRPr="000C0FFD">
        <w:rPr>
          <w:rFonts w:asciiTheme="majorHAnsi" w:hAnsiTheme="majorHAnsi" w:cs="Traditional Arabic" w:hint="cs"/>
          <w:sz w:val="28"/>
          <w:szCs w:val="28"/>
          <w:shd w:val="clear" w:color="auto" w:fill="auto"/>
          <w:rtl/>
        </w:rPr>
        <w:t>.</w:t>
      </w:r>
    </w:p>
    <w:p w14:paraId="7FEB4C52" w14:textId="77777777" w:rsidR="009051BC" w:rsidRPr="000C0FFD" w:rsidRDefault="009051BC" w:rsidP="000C0FFD">
      <w:pPr>
        <w:pStyle w:val="a4"/>
        <w:jc w:val="lowKashida"/>
        <w:rPr>
          <w:rFonts w:cs="Traditional Arabic"/>
          <w:sz w:val="28"/>
          <w:szCs w:val="28"/>
        </w:rPr>
      </w:pPr>
    </w:p>
  </w:footnote>
  <w:footnote w:id="45">
    <w:p w14:paraId="00DBEDCA"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ا</w:t>
      </w:r>
      <w:r w:rsidRPr="000C0FFD">
        <w:rPr>
          <w:rFonts w:cs="Traditional Arabic"/>
          <w:sz w:val="28"/>
          <w:szCs w:val="28"/>
          <w:shd w:val="clear" w:color="auto" w:fill="auto"/>
          <w:rtl/>
        </w:rPr>
        <w:t>لتوحيد</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لابن خزيمة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(١/ ٢٦</w:t>
      </w:r>
      <w:r w:rsidRPr="000C0FFD">
        <w:rPr>
          <w:rFonts w:cs="Traditional Arabic" w:hint="cs"/>
          <w:sz w:val="28"/>
          <w:szCs w:val="28"/>
          <w:shd w:val="clear" w:color="auto" w:fill="auto"/>
          <w:rtl/>
        </w:rPr>
        <w:t>)</w:t>
      </w:r>
      <w:r w:rsidRPr="000C0FFD">
        <w:rPr>
          <w:rFonts w:cs="Traditional Arabic"/>
          <w:sz w:val="28"/>
          <w:szCs w:val="28"/>
          <w:shd w:val="clear" w:color="auto" w:fill="auto"/>
        </w:rPr>
        <w:t>.</w:t>
      </w:r>
    </w:p>
  </w:footnote>
  <w:footnote w:id="46">
    <w:p w14:paraId="103E0593" w14:textId="548C0846" w:rsidR="009051BC" w:rsidRPr="000C0FFD" w:rsidRDefault="009051BC" w:rsidP="000C0FFD">
      <w:pPr>
        <w:pStyle w:val="a3"/>
        <w:spacing w:line="240" w:lineRule="auto"/>
        <w:jc w:val="lowKashida"/>
        <w:rPr>
          <w:rFonts w:cs="Traditional Arabic"/>
          <w:sz w:val="28"/>
          <w:szCs w:val="28"/>
          <w:shd w:val="clear" w:color="auto" w:fill="auto"/>
        </w:rPr>
      </w:pPr>
      <w:r w:rsidRPr="000C0FFD">
        <w:rPr>
          <w:rFonts w:cs="Traditional Arabic"/>
          <w:sz w:val="28"/>
          <w:szCs w:val="28"/>
          <w:shd w:val="clear" w:color="auto" w:fill="auto"/>
        </w:rPr>
        <w:t xml:space="preserve"> -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يُنظر: التعرف لمذهب أهل التصوف</w:t>
      </w:r>
      <w:r w:rsidRPr="000C0FFD">
        <w:rPr>
          <w:rFonts w:cs="Traditional Arabic" w:hint="cs"/>
          <w:sz w:val="28"/>
          <w:szCs w:val="28"/>
          <w:shd w:val="clear" w:color="auto" w:fill="auto"/>
          <w:rtl/>
        </w:rPr>
        <w:t xml:space="preserve">، </w:t>
      </w:r>
      <w:r w:rsidRPr="000C0FFD">
        <w:rPr>
          <w:rFonts w:cs="Traditional Arabic" w:hint="cs"/>
          <w:sz w:val="28"/>
          <w:szCs w:val="28"/>
          <w:shd w:val="clear" w:color="auto" w:fill="auto"/>
          <w:rtl/>
        </w:rPr>
        <w:t>للكلاباذي:</w:t>
      </w:r>
      <w:r w:rsidRPr="000C0FFD">
        <w:rPr>
          <w:rFonts w:cs="Traditional Arabic"/>
          <w:sz w:val="28"/>
          <w:szCs w:val="28"/>
          <w:shd w:val="clear" w:color="auto" w:fill="auto"/>
          <w:rtl/>
        </w:rPr>
        <w:t xml:space="preserve"> (ص: 35</w:t>
      </w:r>
      <w:r w:rsidRPr="000C0FFD">
        <w:rPr>
          <w:rFonts w:cs="Traditional Arabic" w:hint="cs"/>
          <w:sz w:val="28"/>
          <w:szCs w:val="28"/>
          <w:shd w:val="clear" w:color="auto" w:fill="auto"/>
          <w:rtl/>
        </w:rPr>
        <w:t>).</w:t>
      </w:r>
      <w:r>
        <w:rPr>
          <w:rFonts w:cs="Traditional Arabic"/>
          <w:sz w:val="28"/>
          <w:szCs w:val="28"/>
          <w:shd w:val="clear" w:color="auto" w:fill="auto"/>
          <w:rtl/>
        </w:rPr>
        <w:t xml:space="preserve"> </w:t>
      </w:r>
      <w:r w:rsidRPr="000C0FFD">
        <w:rPr>
          <w:rFonts w:cs="Traditional Arabic"/>
          <w:sz w:val="28"/>
          <w:szCs w:val="28"/>
          <w:shd w:val="clear" w:color="auto" w:fill="auto"/>
          <w:rtl/>
        </w:rPr>
        <w:t>التعرف لمذهب أهل التصوف المؤلف: أبو بكر محمد بن أبي إسحاق بن إبراهيم بن يعقوب الكلاباذي البخاري الحنفي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٣٨٠هـ) الناشر: دار الكتب العلمية - بيروت سنة النشر: عدد الصفحات: ١٦١</w:t>
      </w:r>
      <w:r w:rsidRPr="000C0FFD">
        <w:rPr>
          <w:rFonts w:cs="Traditional Arabic" w:hint="cs"/>
          <w:sz w:val="28"/>
          <w:szCs w:val="28"/>
          <w:shd w:val="clear" w:color="auto" w:fill="auto"/>
          <w:rtl/>
        </w:rPr>
        <w:t>.</w:t>
      </w:r>
      <w:r w:rsidRPr="000C0FFD">
        <w:rPr>
          <w:rFonts w:cs="Traditional Arabic"/>
          <w:sz w:val="28"/>
          <w:szCs w:val="28"/>
          <w:shd w:val="clear" w:color="auto" w:fill="auto"/>
        </w:rPr>
        <w:t> </w:t>
      </w:r>
    </w:p>
  </w:footnote>
  <w:footnote w:id="47">
    <w:p w14:paraId="36688BCE"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مختصر الصواعق؛ للموصلي 3/ 1011</w:t>
      </w:r>
      <w:r w:rsidRPr="000C0FFD">
        <w:rPr>
          <w:rFonts w:cs="Traditional Arabic"/>
          <w:sz w:val="28"/>
          <w:szCs w:val="28"/>
          <w:shd w:val="clear" w:color="auto" w:fill="auto"/>
        </w:rPr>
        <w:t>.</w:t>
      </w:r>
    </w:p>
  </w:footnote>
  <w:footnote w:id="48">
    <w:p w14:paraId="63C8340A"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السنة لعبد</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الله بن أحمد</w:t>
      </w:r>
      <w:r w:rsidRPr="000C0FFD">
        <w:rPr>
          <w:rFonts w:cs="Traditional Arabic" w:hint="cs"/>
          <w:sz w:val="28"/>
          <w:szCs w:val="28"/>
          <w:shd w:val="clear" w:color="auto" w:fill="auto"/>
          <w:rtl/>
        </w:rPr>
        <w:t>: (</w:t>
      </w:r>
      <w:r w:rsidRPr="000C0FFD">
        <w:rPr>
          <w:rFonts w:cs="Traditional Arabic"/>
          <w:sz w:val="28"/>
          <w:szCs w:val="28"/>
          <w:shd w:val="clear" w:color="auto" w:fill="auto"/>
          <w:rtl/>
        </w:rPr>
        <w:t>2/ 514</w:t>
      </w:r>
      <w:r w:rsidRPr="000C0FFD">
        <w:rPr>
          <w:rFonts w:cs="Traditional Arabic" w:hint="cs"/>
          <w:sz w:val="28"/>
          <w:szCs w:val="28"/>
          <w:shd w:val="clear" w:color="auto" w:fill="auto"/>
          <w:rtl/>
        </w:rPr>
        <w:t>).</w:t>
      </w:r>
    </w:p>
  </w:footnote>
  <w:footnote w:id="49">
    <w:p w14:paraId="12814FD5" w14:textId="03C947D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نقض الدارمي</w:t>
      </w:r>
      <w:r w:rsidRPr="000C0FFD">
        <w:rPr>
          <w:rFonts w:cs="Traditional Arabic" w:hint="cs"/>
          <w:sz w:val="28"/>
          <w:szCs w:val="28"/>
          <w:shd w:val="clear" w:color="auto" w:fill="auto"/>
          <w:rtl/>
        </w:rPr>
        <w:t>: (</w:t>
      </w:r>
      <w:r w:rsidRPr="000C0FFD">
        <w:rPr>
          <w:rFonts w:cs="Traditional Arabic"/>
          <w:sz w:val="28"/>
          <w:szCs w:val="28"/>
          <w:shd w:val="clear" w:color="auto" w:fill="auto"/>
          <w:rtl/>
        </w:rPr>
        <w:t>2/ 710</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نَقْضُ الإِمَامِ أَبِي سَعِيِدٍ عُثْمَانَ بْنِ سَعِيِدٍ عَلَى </w:t>
      </w:r>
      <w:r w:rsidRPr="000C0FFD">
        <w:rPr>
          <w:rFonts w:cs="Traditional Arabic"/>
          <w:sz w:val="28"/>
          <w:szCs w:val="28"/>
          <w:shd w:val="clear" w:color="auto" w:fill="auto"/>
          <w:rtl/>
        </w:rPr>
        <w:t>المَرِيْسِيِّ الْجَهْمِيِّ العَنِيدِ فِيْمَا افْتَرَىَ عَلَى اللهِ - عز وجل - مِنَ التَّوْحِيدِ</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المؤلف: أبو سعيد عثمان بن سعيد بن خالد بن سعيد الدارمي السجستاني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٢٨٠هـ</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المحقق: أَبوُ عَاصِم الشَّوَامِيُّ الأَثرِي</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الناشر: المكتبة الإسلامية للنشر والتوزيع، القاهرة - مصر</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الطبعة: الأولى، ١٤٣٣هـ - ٢٠١٢م</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عدد الصفحات: ٤٣١</w:t>
      </w:r>
      <w:r>
        <w:rPr>
          <w:rFonts w:cs="Traditional Arabic"/>
          <w:sz w:val="28"/>
          <w:szCs w:val="28"/>
          <w:shd w:val="clear" w:color="auto" w:fill="auto"/>
          <w:rtl/>
        </w:rPr>
        <w:t>.</w:t>
      </w:r>
    </w:p>
  </w:footnote>
  <w:footnote w:id="50">
    <w:p w14:paraId="05E05CF3" w14:textId="758DDCBD" w:rsidR="009051BC" w:rsidRPr="000C0FFD" w:rsidRDefault="009051BC" w:rsidP="000C0FFD">
      <w:pPr>
        <w:pStyle w:val="a3"/>
        <w:spacing w:line="240" w:lineRule="auto"/>
        <w:jc w:val="lowKashida"/>
        <w:rPr>
          <w:rFonts w:cs="Traditional Arabic"/>
          <w:sz w:val="28"/>
          <w:szCs w:val="28"/>
          <w:shd w:val="clear" w:color="auto" w:fill="auto"/>
        </w:rPr>
      </w:pPr>
      <w:r w:rsidRPr="000C0FFD">
        <w:rPr>
          <w:rFonts w:cs="Traditional Arabic"/>
          <w:sz w:val="28"/>
          <w:szCs w:val="28"/>
          <w:shd w:val="clear" w:color="auto" w:fill="auto"/>
        </w:rPr>
        <w:t xml:space="preserve">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كتاب التوحيد؛ لابن خزيمة</w:t>
      </w:r>
      <w:r w:rsidRPr="000C0FFD">
        <w:rPr>
          <w:rFonts w:cs="Traditional Arabic" w:hint="cs"/>
          <w:sz w:val="28"/>
          <w:szCs w:val="28"/>
          <w:shd w:val="clear" w:color="auto" w:fill="auto"/>
          <w:rtl/>
        </w:rPr>
        <w:t>: (</w:t>
      </w:r>
      <w:r w:rsidRPr="000C0FFD">
        <w:rPr>
          <w:rFonts w:cs="Traditional Arabic"/>
          <w:sz w:val="28"/>
          <w:szCs w:val="28"/>
          <w:shd w:val="clear" w:color="auto" w:fill="auto"/>
          <w:rtl/>
        </w:rPr>
        <w:t>1 / 25</w:t>
      </w:r>
      <w:r w:rsidRPr="000C0FFD">
        <w:rPr>
          <w:rFonts w:cs="Traditional Arabic" w:hint="cs"/>
          <w:sz w:val="28"/>
          <w:szCs w:val="28"/>
          <w:shd w:val="clear" w:color="auto" w:fill="auto"/>
          <w:rtl/>
        </w:rPr>
        <w:t>).</w:t>
      </w:r>
      <w:r>
        <w:rPr>
          <w:rFonts w:cs="Traditional Arabic" w:hint="cs"/>
          <w:sz w:val="28"/>
          <w:szCs w:val="28"/>
          <w:shd w:val="clear" w:color="auto" w:fill="auto"/>
          <w:rtl/>
        </w:rPr>
        <w:t xml:space="preserve"> </w:t>
      </w:r>
      <w:r w:rsidRPr="000C0FFD">
        <w:rPr>
          <w:rFonts w:cs="Traditional Arabic"/>
          <w:sz w:val="28"/>
          <w:szCs w:val="28"/>
          <w:shd w:val="clear" w:color="auto" w:fill="auto"/>
          <w:rtl/>
        </w:rPr>
        <w:t>كتاب التوحيد وإثبات صفات الرب عز وجل</w:t>
      </w:r>
      <w:r w:rsidRPr="000C0FFD">
        <w:rPr>
          <w:rFonts w:cs="Traditional Arabic"/>
          <w:sz w:val="28"/>
          <w:szCs w:val="28"/>
          <w:shd w:val="clear" w:color="auto" w:fill="auto"/>
        </w:rPr>
        <w:br/>
      </w:r>
      <w:r w:rsidRPr="000C0FFD">
        <w:rPr>
          <w:rFonts w:cs="Traditional Arabic"/>
          <w:sz w:val="28"/>
          <w:szCs w:val="28"/>
          <w:shd w:val="clear" w:color="auto" w:fill="auto"/>
          <w:rtl/>
        </w:rPr>
        <w:t>المؤلف: أبو بكر محمد بن إسحاق بن خزيمة بن المغيرة بن صالح بن بكر السلمي النيسابوري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٣١١هـ</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المحقق: عبد العزيز بن إبراهيم الشهوان</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الناشر: مكتبة الرشد - السعودية - الرياض</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الطبعة: الخامسة، ١٤١٤هـ - ١٩٩٤م</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عدد الأجزاء: ٢</w:t>
      </w:r>
      <w:r w:rsidRPr="000C0FFD">
        <w:rPr>
          <w:rFonts w:cs="Traditional Arabic" w:hint="cs"/>
          <w:sz w:val="28"/>
          <w:szCs w:val="28"/>
          <w:shd w:val="clear" w:color="auto" w:fill="auto"/>
          <w:rtl/>
        </w:rPr>
        <w:t>.</w:t>
      </w:r>
      <w:r>
        <w:rPr>
          <w:rFonts w:cs="Traditional Arabic" w:hint="cs"/>
          <w:sz w:val="28"/>
          <w:szCs w:val="28"/>
          <w:shd w:val="clear" w:color="auto" w:fill="auto"/>
          <w:rtl/>
        </w:rPr>
        <w:t xml:space="preserve"> </w:t>
      </w:r>
    </w:p>
  </w:footnote>
  <w:footnote w:id="51">
    <w:p w14:paraId="0B5A7D18" w14:textId="4844F496"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التمهيد</w:t>
      </w:r>
      <w:r w:rsidRPr="000C0FFD">
        <w:rPr>
          <w:rFonts w:cs="Traditional Arabic" w:hint="cs"/>
          <w:sz w:val="28"/>
          <w:szCs w:val="28"/>
          <w:shd w:val="clear" w:color="auto" w:fill="auto"/>
          <w:rtl/>
        </w:rPr>
        <w:t>: (</w:t>
      </w:r>
      <w:r w:rsidRPr="000C0FFD">
        <w:rPr>
          <w:rFonts w:cs="Traditional Arabic"/>
          <w:sz w:val="28"/>
          <w:szCs w:val="28"/>
          <w:shd w:val="clear" w:color="auto" w:fill="auto"/>
          <w:rtl/>
        </w:rPr>
        <w:t>7/ 151</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التمهيد لما في الموطأ من المعاني والأسانيد</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المؤلف: أبو عمر يوسف بن عبد الله بن محمد بن عبد البر بن عاصم النمري القرطبي (ت ٤٦٣هـ</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تحقيق:</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مصطفى بن أحمد </w:t>
      </w:r>
      <w:r w:rsidRPr="000C0FFD">
        <w:rPr>
          <w:rFonts w:cs="Traditional Arabic"/>
          <w:sz w:val="28"/>
          <w:szCs w:val="28"/>
          <w:shd w:val="clear" w:color="auto" w:fill="auto"/>
          <w:rtl/>
        </w:rPr>
        <w:t xml:space="preserve">العلوي </w:t>
      </w:r>
      <w:r>
        <w:rPr>
          <w:rFonts w:cs="Traditional Arabic"/>
          <w:sz w:val="28"/>
          <w:szCs w:val="28"/>
          <w:shd w:val="clear" w:color="auto" w:fill="auto"/>
          <w:rtl/>
        </w:rPr>
        <w:t>،</w:t>
      </w:r>
      <w:r w:rsidRPr="000C0FFD">
        <w:rPr>
          <w:rFonts w:cs="Traditional Arabic"/>
          <w:sz w:val="28"/>
          <w:szCs w:val="28"/>
          <w:shd w:val="clear" w:color="auto" w:fill="auto"/>
          <w:rtl/>
        </w:rPr>
        <w:t xml:space="preserve"> محمد عبد الكبير البكري</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الناشر: وزارة عموم الأوقاف والشؤون الإسلامية - المغرب</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عام النشر: ١٣٨٧ هـ</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عدد الأجزاء: ٢٤</w:t>
      </w:r>
      <w:r>
        <w:rPr>
          <w:rFonts w:cs="Traditional Arabic"/>
          <w:sz w:val="28"/>
          <w:szCs w:val="28"/>
          <w:shd w:val="clear" w:color="auto" w:fill="auto"/>
          <w:rtl/>
        </w:rPr>
        <w:t>.</w:t>
      </w:r>
      <w:r w:rsidRPr="000C0FFD">
        <w:rPr>
          <w:rFonts w:cs="Traditional Arabic"/>
          <w:sz w:val="28"/>
          <w:szCs w:val="28"/>
          <w:shd w:val="clear" w:color="auto" w:fill="auto"/>
          <w:rtl/>
        </w:rPr>
        <w:t xml:space="preserve"> </w:t>
      </w:r>
    </w:p>
  </w:footnote>
  <w:footnote w:id="52">
    <w:p w14:paraId="297DB8A5" w14:textId="704711B9"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الأسماء والصفات، للبيهقي</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(2 / 35)</w:t>
      </w:r>
      <w:r>
        <w:rPr>
          <w:rFonts w:cs="Traditional Arabic"/>
          <w:sz w:val="28"/>
          <w:szCs w:val="28"/>
          <w:shd w:val="clear" w:color="auto" w:fill="auto"/>
          <w:rtl/>
        </w:rPr>
        <w:t>.</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الأسماء والصفات للبيهقي</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المؤلف: أبو بكر أحمد بن الحسين البيهقي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٤٥٨هـ</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حققه وخرج أحاديثه وعلق عليه: عبد الله بن محمد </w:t>
      </w:r>
      <w:r w:rsidRPr="000C0FFD">
        <w:rPr>
          <w:rFonts w:cs="Traditional Arabic"/>
          <w:sz w:val="28"/>
          <w:szCs w:val="28"/>
          <w:shd w:val="clear" w:color="auto" w:fill="auto"/>
          <w:rtl/>
        </w:rPr>
        <w:t>الحاشدي</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قدم له: فضيلة الشيخ مقبل بن هادي الوادعي</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الناشر: مكتبة السوادي، جدة - المملكة العربية السعودية</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الطبعة: الأولى، ١٤١٣هـ - ١٩٩٣م</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عدد الأجزاء: ٢</w:t>
      </w:r>
      <w:r w:rsidRPr="000C0FFD">
        <w:rPr>
          <w:rFonts w:cs="Traditional Arabic" w:hint="cs"/>
          <w:sz w:val="28"/>
          <w:szCs w:val="28"/>
          <w:shd w:val="clear" w:color="auto" w:fill="auto"/>
          <w:rtl/>
        </w:rPr>
        <w:t>.</w:t>
      </w:r>
    </w:p>
  </w:footnote>
  <w:footnote w:id="53">
    <w:p w14:paraId="57214AE3" w14:textId="5186AA91"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تفسير السمعاني</w:t>
      </w:r>
      <w:r w:rsidRPr="000C0FFD">
        <w:rPr>
          <w:rFonts w:cs="Traditional Arabic" w:hint="cs"/>
          <w:sz w:val="28"/>
          <w:szCs w:val="28"/>
          <w:shd w:val="clear" w:color="auto" w:fill="auto"/>
          <w:rtl/>
        </w:rPr>
        <w:t>: (</w:t>
      </w:r>
      <w:r w:rsidRPr="000C0FFD">
        <w:rPr>
          <w:rFonts w:cs="Traditional Arabic"/>
          <w:sz w:val="28"/>
          <w:szCs w:val="28"/>
          <w:shd w:val="clear" w:color="auto" w:fill="auto"/>
          <w:rtl/>
        </w:rPr>
        <w:t>1/ 129</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تفسير السمعاني، </w:t>
      </w:r>
      <w:r w:rsidRPr="000C0FFD">
        <w:rPr>
          <w:rFonts w:cs="Traditional Arabic"/>
          <w:sz w:val="28"/>
          <w:szCs w:val="28"/>
          <w:shd w:val="clear" w:color="auto" w:fill="auto"/>
          <w:rtl/>
        </w:rPr>
        <w:t xml:space="preserve">تفسير </w:t>
      </w:r>
      <w:r w:rsidRPr="000C0FFD">
        <w:rPr>
          <w:rFonts w:cs="Traditional Arabic"/>
          <w:sz w:val="28"/>
          <w:szCs w:val="28"/>
          <w:shd w:val="clear" w:color="auto" w:fill="auto"/>
          <w:rtl/>
        </w:rPr>
        <w:t>القرآن</w:t>
      </w:r>
      <w:r>
        <w:rPr>
          <w:rFonts w:cs="Traditional Arabic"/>
          <w:sz w:val="28"/>
          <w:szCs w:val="28"/>
          <w:shd w:val="clear" w:color="auto" w:fill="auto"/>
          <w:rtl/>
        </w:rPr>
        <w:t>:</w:t>
      </w:r>
      <w:r w:rsidRPr="000C0FFD">
        <w:rPr>
          <w:rFonts w:cs="Traditional Arabic"/>
          <w:sz w:val="28"/>
          <w:szCs w:val="28"/>
          <w:shd w:val="clear" w:color="auto" w:fill="auto"/>
          <w:rtl/>
        </w:rPr>
        <w:t>المؤلف: أبو المظفر، منصور بن محمد بن عبد الجبار ابن أحمد المروزى السمعاني التميمي الحنفي ثم الشافعي (ت ٤٨٩هـ</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المحقق: ياسر بن إبراهيم وغنيم بن عباس بن غنيم</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الناشر: دار الوطن، الرياض - السعودية</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الطبعة: الأولى، ١٤١٨هـ- ١٩٩٧م</w:t>
      </w:r>
      <w:r w:rsidRPr="000C0FFD">
        <w:rPr>
          <w:rFonts w:cs="Traditional Arabic" w:hint="cs"/>
          <w:sz w:val="28"/>
          <w:szCs w:val="28"/>
          <w:shd w:val="clear" w:color="auto" w:fill="auto"/>
          <w:rtl/>
        </w:rPr>
        <w:t>.</w:t>
      </w:r>
    </w:p>
  </w:footnote>
  <w:footnote w:id="54">
    <w:p w14:paraId="3342C21A" w14:textId="53A5B13B"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ا</w:t>
      </w:r>
      <w:r w:rsidRPr="000C0FFD">
        <w:rPr>
          <w:rFonts w:cs="Traditional Arabic"/>
          <w:sz w:val="28"/>
          <w:szCs w:val="28"/>
          <w:shd w:val="clear" w:color="auto" w:fill="auto"/>
          <w:rtl/>
        </w:rPr>
        <w:t>لحجة في بيان المحجة</w:t>
      </w:r>
      <w:r w:rsidRPr="000C0FFD">
        <w:rPr>
          <w:rFonts w:cs="Traditional Arabic" w:hint="cs"/>
          <w:sz w:val="28"/>
          <w:szCs w:val="28"/>
          <w:shd w:val="clear" w:color="auto" w:fill="auto"/>
          <w:rtl/>
        </w:rPr>
        <w:t>: (</w:t>
      </w:r>
      <w:r w:rsidRPr="000C0FFD">
        <w:rPr>
          <w:rFonts w:cs="Traditional Arabic"/>
          <w:sz w:val="28"/>
          <w:szCs w:val="28"/>
          <w:shd w:val="clear" w:color="auto" w:fill="auto"/>
          <w:rtl/>
        </w:rPr>
        <w:t>1/ 199</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الحجة في بيان المحجة وشرح عقيدة أهل السنة</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المؤلف: إسماعيل بن محمد بن الفضل بن علي القرشي </w:t>
      </w:r>
      <w:r w:rsidRPr="000C0FFD">
        <w:rPr>
          <w:rFonts w:cs="Traditional Arabic"/>
          <w:sz w:val="28"/>
          <w:szCs w:val="28"/>
          <w:shd w:val="clear" w:color="auto" w:fill="auto"/>
          <w:rtl/>
        </w:rPr>
        <w:t>الطليحي التيمي الأصبهاني، أبو القاسم، الملقب بقوام السنة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٥٣٥هـ</w:t>
      </w:r>
      <w:r w:rsidRPr="000C0FFD">
        <w:rPr>
          <w:rFonts w:cs="Traditional Arabic" w:hint="cs"/>
          <w:sz w:val="28"/>
          <w:szCs w:val="28"/>
          <w:shd w:val="clear" w:color="auto" w:fill="auto"/>
          <w:rtl/>
        </w:rPr>
        <w:t>)،</w:t>
      </w:r>
      <w:r w:rsidRPr="000C0FFD">
        <w:rPr>
          <w:rFonts w:cs="Traditional Arabic"/>
          <w:sz w:val="28"/>
          <w:szCs w:val="28"/>
          <w:shd w:val="clear" w:color="auto" w:fill="auto"/>
          <w:rtl/>
        </w:rPr>
        <w:t>المحقق: محمد بن ربيع بن هادي عمير المدخلي [جـ ١]- محمد بن محمود أبو رحيم [جـ ٢]الناشر: دار الراية - السعودية / الرياض</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الطبعة: الثانية، ١٤١٩هـ - ١٩٩٩م</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عدد الأجزاء: ٢</w:t>
      </w:r>
      <w:r>
        <w:rPr>
          <w:rFonts w:cs="Traditional Arabic"/>
          <w:sz w:val="28"/>
          <w:szCs w:val="28"/>
          <w:shd w:val="clear" w:color="auto" w:fill="auto"/>
          <w:rtl/>
        </w:rPr>
        <w:t>.</w:t>
      </w:r>
    </w:p>
  </w:footnote>
  <w:footnote w:id="55">
    <w:p w14:paraId="231D3EE8" w14:textId="6951E67A"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Pr>
        <w:t> </w:t>
      </w:r>
      <w:r w:rsidRPr="000C0FFD">
        <w:rPr>
          <w:rFonts w:cs="Traditional Arabic"/>
          <w:sz w:val="28"/>
          <w:szCs w:val="28"/>
          <w:shd w:val="clear" w:color="auto" w:fill="auto"/>
          <w:rtl/>
        </w:rPr>
        <w:t>بيان تلبيس الجهمية؛ لابن تيمية</w:t>
      </w:r>
      <w:r w:rsidRPr="000C0FFD">
        <w:rPr>
          <w:rFonts w:cs="Traditional Arabic" w:hint="cs"/>
          <w:sz w:val="28"/>
          <w:szCs w:val="28"/>
          <w:shd w:val="clear" w:color="auto" w:fill="auto"/>
          <w:rtl/>
        </w:rPr>
        <w:t>: (</w:t>
      </w:r>
      <w:r w:rsidRPr="000C0FFD">
        <w:rPr>
          <w:rFonts w:cs="Traditional Arabic"/>
          <w:sz w:val="28"/>
          <w:szCs w:val="28"/>
          <w:shd w:val="clear" w:color="auto" w:fill="auto"/>
          <w:rtl/>
        </w:rPr>
        <w:t>6/ 79</w:t>
      </w:r>
      <w:r>
        <w:rPr>
          <w:rFonts w:cs="Traditional Arabic" w:hint="cs"/>
          <w:sz w:val="28"/>
          <w:szCs w:val="28"/>
          <w:shd w:val="clear" w:color="auto" w:fill="auto"/>
          <w:rtl/>
        </w:rPr>
        <w:t>،</w:t>
      </w:r>
      <w:r w:rsidRPr="000C0FFD">
        <w:rPr>
          <w:rFonts w:cs="Traditional Arabic"/>
          <w:sz w:val="28"/>
          <w:szCs w:val="28"/>
          <w:shd w:val="clear" w:color="auto" w:fill="auto"/>
          <w:rtl/>
        </w:rPr>
        <w:t xml:space="preserve"> 81</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بيان تلبيس الجهمية في تأسيس بدعهم الكلامية</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المؤلف: تقي الدين أبو العباس أحمد بن عبد الحليم بن عبد السلام بن عبد الله بن أبي القاسم بن محمد ابن تيمية الحراني الحنبلي الدمشقي (ت ٧٢٨هـ</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المحقق: مجموعة من المحققين</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الناشر: مجمع الملك فهد لطباعة المصحف الشريف</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الطبعة: الأولى، ١٤٢٦هـ</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عدد الأجزاء: ١٠</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w:t>
      </w:r>
    </w:p>
  </w:footnote>
  <w:footnote w:id="56">
    <w:p w14:paraId="34030D7E" w14:textId="44DA50AC"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إعلام الموقعين</w:t>
      </w:r>
      <w:r w:rsidRPr="000C0FFD">
        <w:rPr>
          <w:rFonts w:cs="Traditional Arabic" w:hint="cs"/>
          <w:sz w:val="28"/>
          <w:szCs w:val="28"/>
          <w:shd w:val="clear" w:color="auto" w:fill="auto"/>
          <w:rtl/>
        </w:rPr>
        <w:t>: (</w:t>
      </w:r>
      <w:r w:rsidRPr="000C0FFD">
        <w:rPr>
          <w:rFonts w:cs="Traditional Arabic"/>
          <w:sz w:val="28"/>
          <w:szCs w:val="28"/>
          <w:shd w:val="clear" w:color="auto" w:fill="auto"/>
          <w:rtl/>
        </w:rPr>
        <w:t>6/ 53</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ومفتاح دار السعادة</w:t>
      </w:r>
      <w:r w:rsidRPr="000C0FFD">
        <w:rPr>
          <w:rFonts w:cs="Traditional Arabic" w:hint="cs"/>
          <w:sz w:val="28"/>
          <w:szCs w:val="28"/>
          <w:shd w:val="clear" w:color="auto" w:fill="auto"/>
          <w:rtl/>
        </w:rPr>
        <w:t>: (</w:t>
      </w:r>
      <w:r w:rsidRPr="000C0FFD">
        <w:rPr>
          <w:rFonts w:cs="Traditional Arabic"/>
          <w:sz w:val="28"/>
          <w:szCs w:val="28"/>
          <w:shd w:val="clear" w:color="auto" w:fill="auto"/>
          <w:rtl/>
        </w:rPr>
        <w:t>2/ 248</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ومختصر الصواعق المرسلة؛ للموصلي</w:t>
      </w:r>
      <w:r w:rsidRPr="000C0FFD">
        <w:rPr>
          <w:rFonts w:cs="Traditional Arabic" w:hint="cs"/>
          <w:sz w:val="28"/>
          <w:szCs w:val="28"/>
          <w:shd w:val="clear" w:color="auto" w:fill="auto"/>
          <w:rtl/>
        </w:rPr>
        <w:t>: (</w:t>
      </w:r>
      <w:r w:rsidRPr="000C0FFD">
        <w:rPr>
          <w:rFonts w:cs="Traditional Arabic"/>
          <w:sz w:val="28"/>
          <w:szCs w:val="28"/>
          <w:shd w:val="clear" w:color="auto" w:fill="auto"/>
          <w:rtl/>
        </w:rPr>
        <w:t>3/ 1011</w:t>
      </w:r>
      <w:r w:rsidRPr="000C0FFD">
        <w:rPr>
          <w:rFonts w:cs="Traditional Arabic" w:hint="cs"/>
          <w:sz w:val="28"/>
          <w:szCs w:val="28"/>
          <w:shd w:val="clear" w:color="auto" w:fill="auto"/>
          <w:rtl/>
        </w:rPr>
        <w:t>).</w:t>
      </w:r>
      <w:r>
        <w:rPr>
          <w:rFonts w:cs="Traditional Arabic"/>
          <w:sz w:val="28"/>
          <w:szCs w:val="28"/>
          <w:shd w:val="clear" w:color="auto" w:fill="auto"/>
          <w:rtl/>
        </w:rPr>
        <w:t xml:space="preserve"> </w:t>
      </w:r>
    </w:p>
  </w:footnote>
  <w:footnote w:id="57">
    <w:p w14:paraId="742971FD"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Fonts w:cs="Traditional Arabic"/>
          <w:sz w:val="28"/>
          <w:szCs w:val="28"/>
          <w:shd w:val="clear" w:color="auto" w:fill="auto"/>
        </w:rPr>
        <w:t xml:space="preserve"> -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لوامع الأنوار</w:t>
      </w:r>
      <w:r w:rsidRPr="000C0FFD">
        <w:rPr>
          <w:rFonts w:cs="Traditional Arabic" w:hint="cs"/>
          <w:sz w:val="28"/>
          <w:szCs w:val="28"/>
          <w:shd w:val="clear" w:color="auto" w:fill="auto"/>
          <w:rtl/>
        </w:rPr>
        <w:t>: (</w:t>
      </w:r>
      <w:r w:rsidRPr="000C0FFD">
        <w:rPr>
          <w:rFonts w:cs="Traditional Arabic"/>
          <w:sz w:val="28"/>
          <w:szCs w:val="28"/>
          <w:shd w:val="clear" w:color="auto" w:fill="auto"/>
          <w:rtl/>
        </w:rPr>
        <w:t>1/ 228</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لوامع الأنوار البهية وسواطع الأسرار الأثرية لشرح الدرة المضية في عقد الفرقة المرضية</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المؤلف: شمس الدين، أبو العون محمد بن أحمد بن سالم السفاريني الحنبلي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١١٨٨هـ</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الناشر: مؤسسة الخافقين ومكتبتها - دمشق</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الطبعة: الثانية - ١٤٠٢ هـ - ١٩٨٢ م</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عدد الأجزاء: ٢</w:t>
      </w:r>
      <w:r w:rsidRPr="000C0FFD">
        <w:rPr>
          <w:rFonts w:cs="Traditional Arabic" w:hint="cs"/>
          <w:sz w:val="28"/>
          <w:szCs w:val="28"/>
          <w:shd w:val="clear" w:color="auto" w:fill="auto"/>
          <w:rtl/>
        </w:rPr>
        <w:t>.</w:t>
      </w:r>
    </w:p>
  </w:footnote>
  <w:footnote w:id="58">
    <w:p w14:paraId="7506E13B"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 أحكام من القرآن الكريم (416</w:t>
      </w:r>
      <w:r w:rsidRPr="000C0FFD">
        <w:rPr>
          <w:rFonts w:cs="Traditional Arabic" w:hint="cs"/>
          <w:sz w:val="28"/>
          <w:szCs w:val="28"/>
          <w:shd w:val="clear" w:color="auto" w:fill="auto"/>
          <w:rtl/>
        </w:rPr>
        <w:t>).</w:t>
      </w:r>
    </w:p>
  </w:footnote>
  <w:footnote w:id="59">
    <w:p w14:paraId="23FB8B0C" w14:textId="6ECCCFD7" w:rsidR="009051BC" w:rsidRPr="000C0FFD" w:rsidRDefault="009051BC" w:rsidP="000C0FFD">
      <w:pPr>
        <w:pStyle w:val="a3"/>
        <w:spacing w:line="240" w:lineRule="auto"/>
        <w:jc w:val="lowKashida"/>
        <w:rPr>
          <w:rFonts w:cs="Traditional Arabic"/>
          <w:sz w:val="28"/>
          <w:szCs w:val="28"/>
          <w:shd w:val="clear" w:color="auto" w:fill="auto"/>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تفسير ا</w:t>
      </w:r>
      <w:r w:rsidRPr="000C0FFD">
        <w:rPr>
          <w:rFonts w:cs="Traditional Arabic" w:hint="cs"/>
          <w:sz w:val="28"/>
          <w:szCs w:val="28"/>
          <w:shd w:val="clear" w:color="auto" w:fill="auto"/>
          <w:rtl/>
        </w:rPr>
        <w:t xml:space="preserve">بن </w:t>
      </w:r>
      <w:r w:rsidRPr="000C0FFD">
        <w:rPr>
          <w:rFonts w:cs="Traditional Arabic"/>
          <w:sz w:val="28"/>
          <w:szCs w:val="28"/>
          <w:shd w:val="clear" w:color="auto" w:fill="auto"/>
          <w:rtl/>
        </w:rPr>
        <w:t>سعدي</w:t>
      </w:r>
      <w:r w:rsidRPr="000C0FFD">
        <w:rPr>
          <w:rFonts w:cs="Traditional Arabic" w:hint="cs"/>
          <w:sz w:val="28"/>
          <w:szCs w:val="28"/>
          <w:shd w:val="clear" w:color="auto" w:fill="auto"/>
          <w:rtl/>
        </w:rPr>
        <w:t>: (</w:t>
      </w:r>
      <w:r w:rsidRPr="000C0FFD">
        <w:rPr>
          <w:rFonts w:cs="Traditional Arabic"/>
          <w:sz w:val="28"/>
          <w:szCs w:val="28"/>
          <w:shd w:val="clear" w:color="auto" w:fill="auto"/>
          <w:rtl/>
        </w:rPr>
        <w:t>ص 64</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w:t>
      </w:r>
      <w:r w:rsidRPr="000C0FFD">
        <w:rPr>
          <w:rFonts w:ascii="Arial" w:hAnsi="Arial" w:cs="Traditional Arabic" w:hint="cs"/>
          <w:sz w:val="28"/>
          <w:szCs w:val="28"/>
          <w:shd w:val="clear" w:color="auto" w:fill="auto"/>
          <w:rtl/>
        </w:rPr>
        <w:t xml:space="preserve">تفسير ابن سعدي: </w:t>
      </w:r>
      <w:r w:rsidRPr="000C0FFD">
        <w:rPr>
          <w:rFonts w:ascii="Arial" w:hAnsi="Arial" w:cs="Traditional Arabic"/>
          <w:sz w:val="28"/>
          <w:szCs w:val="28"/>
          <w:shd w:val="clear" w:color="auto" w:fill="auto"/>
          <w:rtl/>
        </w:rPr>
        <w:t xml:space="preserve">تيسير الكريم الرحمن في تفسير كلام المنان المؤلف: عبد الرحمن بن ناصر بن عبد الله السعدي (المتوفى: 1376هـ) المحقق: عبد الرحمن بن معلا </w:t>
      </w:r>
      <w:r w:rsidRPr="000C0FFD">
        <w:rPr>
          <w:rFonts w:ascii="Arial" w:hAnsi="Arial" w:cs="Traditional Arabic"/>
          <w:sz w:val="28"/>
          <w:szCs w:val="28"/>
          <w:shd w:val="clear" w:color="auto" w:fill="auto"/>
          <w:rtl/>
        </w:rPr>
        <w:t>اللويحق الناشر: مؤسسة الرسالة الطبعة: الأولى 1420هـ -2000 م عدد الأجزاء: 1</w:t>
      </w:r>
      <w:r w:rsidRPr="000C0FFD">
        <w:rPr>
          <w:rFonts w:cs="Traditional Arabic" w:hint="cs"/>
          <w:sz w:val="28"/>
          <w:szCs w:val="28"/>
          <w:shd w:val="clear" w:color="auto" w:fill="auto"/>
          <w:rtl/>
        </w:rPr>
        <w:t>.</w:t>
      </w:r>
    </w:p>
  </w:footnote>
  <w:footnote w:id="60">
    <w:p w14:paraId="04121385" w14:textId="3D7B9B3B"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بيان تلبيس الجهمية؛ لابن تيمية</w:t>
      </w:r>
      <w:r w:rsidRPr="000C0FFD">
        <w:rPr>
          <w:rFonts w:cs="Traditional Arabic" w:hint="cs"/>
          <w:sz w:val="28"/>
          <w:szCs w:val="28"/>
          <w:shd w:val="clear" w:color="auto" w:fill="auto"/>
          <w:rtl/>
        </w:rPr>
        <w:t>: (</w:t>
      </w:r>
      <w:r w:rsidRPr="000C0FFD">
        <w:rPr>
          <w:rFonts w:cs="Traditional Arabic"/>
          <w:sz w:val="28"/>
          <w:szCs w:val="28"/>
          <w:shd w:val="clear" w:color="auto" w:fill="auto"/>
          <w:rtl/>
        </w:rPr>
        <w:t xml:space="preserve">6/ </w:t>
      </w:r>
      <w:r w:rsidRPr="000C0FFD">
        <w:rPr>
          <w:rFonts w:cs="Traditional Arabic"/>
          <w:sz w:val="28"/>
          <w:szCs w:val="28"/>
          <w:shd w:val="clear" w:color="auto" w:fill="auto"/>
          <w:rtl/>
        </w:rPr>
        <w:t>81</w:t>
      </w:r>
      <w:r w:rsidRPr="000C0FFD">
        <w:rPr>
          <w:rFonts w:cs="Traditional Arabic" w:hint="cs"/>
          <w:sz w:val="28"/>
          <w:szCs w:val="28"/>
          <w:shd w:val="clear" w:color="auto" w:fill="auto"/>
          <w:rtl/>
        </w:rPr>
        <w:t>)</w:t>
      </w:r>
      <w:r w:rsidRPr="000C0FFD">
        <w:rPr>
          <w:rFonts w:cs="Traditional Arabic"/>
          <w:sz w:val="28"/>
          <w:szCs w:val="28"/>
          <w:shd w:val="clear" w:color="auto" w:fill="auto"/>
          <w:rtl/>
        </w:rPr>
        <w:t>، ومختصر الصواعق؛ للموصلي</w:t>
      </w:r>
      <w:r w:rsidRPr="000C0FFD">
        <w:rPr>
          <w:rFonts w:cs="Traditional Arabic" w:hint="cs"/>
          <w:sz w:val="28"/>
          <w:szCs w:val="28"/>
          <w:shd w:val="clear" w:color="auto" w:fill="auto"/>
          <w:rtl/>
        </w:rPr>
        <w:t>: (</w:t>
      </w:r>
      <w:r w:rsidRPr="000C0FFD">
        <w:rPr>
          <w:rFonts w:cs="Traditional Arabic"/>
          <w:sz w:val="28"/>
          <w:szCs w:val="28"/>
          <w:shd w:val="clear" w:color="auto" w:fill="auto"/>
          <w:rtl/>
        </w:rPr>
        <w:t>3/ 1021</w:t>
      </w:r>
      <w:r w:rsidRPr="000C0FFD">
        <w:rPr>
          <w:rFonts w:cs="Traditional Arabic" w:hint="cs"/>
          <w:sz w:val="28"/>
          <w:szCs w:val="28"/>
          <w:shd w:val="clear" w:color="auto" w:fill="auto"/>
          <w:rtl/>
        </w:rPr>
        <w:t>).</w:t>
      </w:r>
    </w:p>
  </w:footnote>
  <w:footnote w:id="61">
    <w:p w14:paraId="448385B8" w14:textId="2211FE0A" w:rsidR="009051BC" w:rsidRPr="000C0FFD" w:rsidRDefault="009051BC" w:rsidP="000C0FFD">
      <w:pPr>
        <w:pStyle w:val="a3"/>
        <w:spacing w:line="240" w:lineRule="auto"/>
        <w:jc w:val="lowKashida"/>
        <w:rPr>
          <w:rFonts w:cs="Traditional Arabic"/>
          <w:sz w:val="28"/>
          <w:szCs w:val="28"/>
          <w:shd w:val="clear" w:color="auto" w:fill="auto"/>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للاستزادة يُنظر: </w:t>
      </w:r>
      <w:r w:rsidRPr="000C0FFD">
        <w:rPr>
          <w:rFonts w:cs="Traditional Arabic" w:hint="cs"/>
          <w:sz w:val="28"/>
          <w:szCs w:val="28"/>
          <w:shd w:val="clear" w:color="auto" w:fill="auto"/>
          <w:rtl/>
        </w:rPr>
        <w:t>التحبيبر، للمرداوي: (1389).</w:t>
      </w:r>
      <w:r>
        <w:rPr>
          <w:rFonts w:cs="Traditional Arabic" w:hint="cs"/>
          <w:sz w:val="28"/>
          <w:szCs w:val="28"/>
          <w:shd w:val="clear" w:color="auto" w:fill="auto"/>
          <w:rtl/>
        </w:rPr>
        <w:t xml:space="preserve"> </w:t>
      </w:r>
    </w:p>
  </w:footnote>
  <w:footnote w:id="62">
    <w:p w14:paraId="04ADCAB9"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مختصر الصواعق؛ للموصلي</w:t>
      </w:r>
      <w:r w:rsidRPr="000C0FFD">
        <w:rPr>
          <w:rFonts w:cs="Traditional Arabic" w:hint="cs"/>
          <w:sz w:val="28"/>
          <w:szCs w:val="28"/>
          <w:shd w:val="clear" w:color="auto" w:fill="auto"/>
          <w:rtl/>
        </w:rPr>
        <w:t>: (</w:t>
      </w:r>
      <w:r w:rsidRPr="000C0FFD">
        <w:rPr>
          <w:rFonts w:cs="Traditional Arabic"/>
          <w:sz w:val="28"/>
          <w:szCs w:val="28"/>
          <w:shd w:val="clear" w:color="auto" w:fill="auto"/>
          <w:rtl/>
        </w:rPr>
        <w:t>3/ 1011</w:t>
      </w:r>
      <w:r w:rsidRPr="000C0FFD">
        <w:rPr>
          <w:rFonts w:cs="Traditional Arabic" w:hint="cs"/>
          <w:sz w:val="28"/>
          <w:szCs w:val="28"/>
          <w:shd w:val="clear" w:color="auto" w:fill="auto"/>
          <w:rtl/>
        </w:rPr>
        <w:t>).</w:t>
      </w:r>
    </w:p>
  </w:footnote>
  <w:footnote w:id="63">
    <w:p w14:paraId="1A46DDBF"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 يُنظر: </w:t>
      </w:r>
      <w:r w:rsidRPr="000C0FFD">
        <w:rPr>
          <w:rFonts w:cs="Traditional Arabic"/>
          <w:sz w:val="28"/>
          <w:szCs w:val="28"/>
          <w:shd w:val="clear" w:color="auto" w:fill="auto"/>
          <w:rtl/>
        </w:rPr>
        <w:t>مقدمة في أصول التفسير</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المؤلف: تقي الدين أبو العباس أحمد بن عبد الحليم بن عبد السلام بن عبد الله بن أبي القاسم بن محمد ابن تيمية الحراني الحنبلي الدمشقي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٧٢٨هـ</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الناشر: دار مكتبة الحياة، بيروت، لبنان</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الطبعة: ١٤٩٠هـ/ ١٩٨٠م</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عدد الصفحات: ٥٣</w:t>
      </w:r>
      <w:r w:rsidRPr="000C0FFD">
        <w:rPr>
          <w:rFonts w:cs="Traditional Arabic" w:hint="cs"/>
          <w:sz w:val="28"/>
          <w:szCs w:val="28"/>
          <w:shd w:val="clear" w:color="auto" w:fill="auto"/>
          <w:rtl/>
        </w:rPr>
        <w:t>.</w:t>
      </w:r>
    </w:p>
  </w:footnote>
  <w:footnote w:id="64">
    <w:p w14:paraId="2BB5A741"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Style w:val="Char"/>
          <w:rFonts w:cs="Traditional Arabic" w:hint="cs"/>
          <w:sz w:val="28"/>
          <w:szCs w:val="28"/>
          <w:shd w:val="clear" w:color="auto" w:fill="auto"/>
          <w:rtl/>
        </w:rPr>
        <w:t xml:space="preserve">- </w:t>
      </w:r>
      <w:r w:rsidRPr="000C0FFD">
        <w:rPr>
          <w:rStyle w:val="Char"/>
          <w:rFonts w:cs="Traditional Arabic"/>
          <w:sz w:val="28"/>
          <w:szCs w:val="28"/>
          <w:shd w:val="clear" w:color="auto" w:fill="auto"/>
          <w:rtl/>
        </w:rPr>
        <w:t>رو</w:t>
      </w:r>
      <w:r w:rsidRPr="000C0FFD">
        <w:rPr>
          <w:rStyle w:val="Char"/>
          <w:rFonts w:cs="Traditional Arabic" w:hint="cs"/>
          <w:sz w:val="28"/>
          <w:szCs w:val="28"/>
          <w:shd w:val="clear" w:color="auto" w:fill="auto"/>
          <w:rtl/>
        </w:rPr>
        <w:t>ا</w:t>
      </w:r>
      <w:r w:rsidRPr="000C0FFD">
        <w:rPr>
          <w:rStyle w:val="Char"/>
          <w:rFonts w:cs="Traditional Arabic"/>
          <w:sz w:val="28"/>
          <w:szCs w:val="28"/>
          <w:shd w:val="clear" w:color="auto" w:fill="auto"/>
          <w:rtl/>
        </w:rPr>
        <w:t xml:space="preserve"> البخاري (406)</w:t>
      </w:r>
      <w:r w:rsidRPr="000C0FFD">
        <w:rPr>
          <w:rStyle w:val="Char"/>
          <w:rFonts w:cs="Traditional Arabic" w:hint="cs"/>
          <w:sz w:val="28"/>
          <w:szCs w:val="28"/>
          <w:shd w:val="clear" w:color="auto" w:fill="auto"/>
          <w:rtl/>
        </w:rPr>
        <w:t>،</w:t>
      </w:r>
      <w:r w:rsidRPr="000C0FFD">
        <w:rPr>
          <w:rStyle w:val="Char"/>
          <w:rFonts w:cs="Traditional Arabic"/>
          <w:sz w:val="28"/>
          <w:szCs w:val="28"/>
          <w:shd w:val="clear" w:color="auto" w:fill="auto"/>
          <w:rtl/>
        </w:rPr>
        <w:t xml:space="preserve"> ومسلم (547)</w:t>
      </w:r>
      <w:r w:rsidRPr="000C0FFD">
        <w:rPr>
          <w:rFonts w:cs="Traditional Arabic" w:hint="cs"/>
          <w:sz w:val="28"/>
          <w:szCs w:val="28"/>
          <w:shd w:val="clear" w:color="auto" w:fill="auto"/>
          <w:rtl/>
        </w:rPr>
        <w:t>.</w:t>
      </w:r>
    </w:p>
  </w:footnote>
  <w:footnote w:id="65">
    <w:p w14:paraId="72DE2B4C"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ر</w:t>
      </w:r>
      <w:r w:rsidRPr="000C0FFD">
        <w:rPr>
          <w:rFonts w:cs="Traditional Arabic" w:hint="cs"/>
          <w:sz w:val="28"/>
          <w:szCs w:val="28"/>
          <w:shd w:val="clear" w:color="auto" w:fill="auto"/>
          <w:rtl/>
        </w:rPr>
        <w:t>واه</w:t>
      </w:r>
      <w:r w:rsidRPr="000C0FFD">
        <w:rPr>
          <w:rFonts w:cs="Traditional Arabic"/>
          <w:sz w:val="28"/>
          <w:szCs w:val="28"/>
          <w:shd w:val="clear" w:color="auto" w:fill="auto"/>
          <w:rtl/>
        </w:rPr>
        <w:t xml:space="preserve"> مسلم</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(550)</w:t>
      </w:r>
      <w:r w:rsidRPr="000C0FFD">
        <w:rPr>
          <w:rFonts w:cs="Traditional Arabic" w:hint="cs"/>
          <w:sz w:val="28"/>
          <w:szCs w:val="28"/>
          <w:shd w:val="clear" w:color="auto" w:fill="auto"/>
          <w:rtl/>
        </w:rPr>
        <w:t>.</w:t>
      </w:r>
    </w:p>
  </w:footnote>
  <w:footnote w:id="66">
    <w:p w14:paraId="502FF5C6"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 رواه </w:t>
      </w:r>
      <w:r w:rsidRPr="000C0FFD">
        <w:rPr>
          <w:rFonts w:cs="Traditional Arabic"/>
          <w:sz w:val="28"/>
          <w:szCs w:val="28"/>
          <w:shd w:val="clear" w:color="auto" w:fill="auto"/>
          <w:rtl/>
        </w:rPr>
        <w:t>أب</w:t>
      </w:r>
      <w:r w:rsidRPr="000C0FFD">
        <w:rPr>
          <w:rFonts w:cs="Traditional Arabic" w:hint="cs"/>
          <w:sz w:val="28"/>
          <w:szCs w:val="28"/>
          <w:shd w:val="clear" w:color="auto" w:fill="auto"/>
          <w:rtl/>
        </w:rPr>
        <w:t>و</w:t>
      </w:r>
      <w:r w:rsidRPr="000C0FFD">
        <w:rPr>
          <w:rFonts w:cs="Traditional Arabic"/>
          <w:sz w:val="28"/>
          <w:szCs w:val="28"/>
          <w:shd w:val="clear" w:color="auto" w:fill="auto"/>
          <w:rtl/>
        </w:rPr>
        <w:t xml:space="preserve"> داود</w:t>
      </w:r>
      <w:r w:rsidRPr="000C0FFD">
        <w:rPr>
          <w:rFonts w:cs="Traditional Arabic" w:hint="cs"/>
          <w:sz w:val="28"/>
          <w:szCs w:val="28"/>
          <w:shd w:val="clear" w:color="auto" w:fill="auto"/>
          <w:rtl/>
        </w:rPr>
        <w:t xml:space="preserve">: (479). </w:t>
      </w:r>
    </w:p>
  </w:footnote>
  <w:footnote w:id="67">
    <w:p w14:paraId="5AF48DD0"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Fonts w:cs="Traditional Arabic"/>
          <w:sz w:val="28"/>
          <w:szCs w:val="28"/>
          <w:shd w:val="clear" w:color="auto" w:fill="auto"/>
        </w:rPr>
        <w:t xml:space="preserve"> - </w:t>
      </w: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رواه</w:t>
      </w:r>
      <w:r w:rsidRPr="000C0FFD">
        <w:rPr>
          <w:rFonts w:cs="Traditional Arabic"/>
          <w:sz w:val="28"/>
          <w:szCs w:val="28"/>
          <w:shd w:val="clear" w:color="auto" w:fill="auto"/>
        </w:rPr>
        <w:t xml:space="preserve"> </w:t>
      </w:r>
      <w:r w:rsidRPr="000C0FFD">
        <w:rPr>
          <w:rStyle w:val="color"/>
          <w:rFonts w:cs="Traditional Arabic"/>
          <w:sz w:val="28"/>
          <w:szCs w:val="28"/>
          <w:shd w:val="clear" w:color="auto" w:fill="auto"/>
          <w:rtl/>
        </w:rPr>
        <w:t>البخاري</w:t>
      </w:r>
      <w:r w:rsidRPr="000C0FFD">
        <w:rPr>
          <w:rFonts w:cs="Traditional Arabic" w:hint="cs"/>
          <w:sz w:val="28"/>
          <w:szCs w:val="28"/>
          <w:shd w:val="clear" w:color="auto" w:fill="auto"/>
          <w:rtl/>
        </w:rPr>
        <w:t>: (405).</w:t>
      </w:r>
      <w:r w:rsidRPr="000C0FFD">
        <w:rPr>
          <w:rFonts w:cs="Traditional Arabic"/>
          <w:sz w:val="28"/>
          <w:szCs w:val="28"/>
          <w:shd w:val="clear" w:color="auto" w:fill="auto"/>
          <w:rtl/>
        </w:rPr>
        <w:t xml:space="preserve"> </w:t>
      </w:r>
    </w:p>
  </w:footnote>
  <w:footnote w:id="68">
    <w:p w14:paraId="72F13914" w14:textId="450CE31C"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Style w:val="a6"/>
          <w:rFonts w:cs="Traditional Arabic"/>
          <w:b w:val="0"/>
          <w:bCs w:val="0"/>
          <w:sz w:val="28"/>
          <w:szCs w:val="28"/>
          <w:shd w:val="clear" w:color="auto" w:fill="auto"/>
          <w:rtl/>
        </w:rPr>
        <w:t xml:space="preserve"> الراوي</w:t>
      </w:r>
      <w:r w:rsidRPr="000C0FFD">
        <w:rPr>
          <w:rStyle w:val="a6"/>
          <w:rFonts w:cs="Traditional Arabic" w:hint="cs"/>
          <w:b w:val="0"/>
          <w:bCs w:val="0"/>
          <w:sz w:val="28"/>
          <w:szCs w:val="28"/>
          <w:shd w:val="clear" w:color="auto" w:fill="auto"/>
          <w:rtl/>
        </w:rPr>
        <w:t>:</w:t>
      </w:r>
      <w:r w:rsidRPr="000C0FFD">
        <w:rPr>
          <w:rStyle w:val="a6"/>
          <w:rFonts w:cs="Traditional Arabic"/>
          <w:b w:val="0"/>
          <w:bCs w:val="0"/>
          <w:sz w:val="28"/>
          <w:szCs w:val="28"/>
          <w:shd w:val="clear" w:color="auto" w:fill="auto"/>
        </w:rPr>
        <w:t> </w:t>
      </w:r>
      <w:r w:rsidRPr="000C0FFD">
        <w:rPr>
          <w:rStyle w:val="primary-text-color"/>
          <w:rFonts w:cs="Traditional Arabic"/>
          <w:sz w:val="28"/>
          <w:szCs w:val="28"/>
          <w:shd w:val="clear" w:color="auto" w:fill="auto"/>
          <w:rtl/>
        </w:rPr>
        <w:t>عبد</w:t>
      </w:r>
      <w:r w:rsidRPr="000C0FFD">
        <w:rPr>
          <w:rStyle w:val="primary-text-color"/>
          <w:rFonts w:cs="Traditional Arabic" w:hint="cs"/>
          <w:sz w:val="28"/>
          <w:szCs w:val="28"/>
          <w:shd w:val="clear" w:color="auto" w:fill="auto"/>
          <w:rtl/>
        </w:rPr>
        <w:t xml:space="preserve"> </w:t>
      </w:r>
      <w:r w:rsidRPr="000C0FFD">
        <w:rPr>
          <w:rStyle w:val="primary-text-color"/>
          <w:rFonts w:cs="Traditional Arabic"/>
          <w:sz w:val="28"/>
          <w:szCs w:val="28"/>
          <w:shd w:val="clear" w:color="auto" w:fill="auto"/>
          <w:rtl/>
        </w:rPr>
        <w:t>الله بن عم</w:t>
      </w:r>
      <w:r w:rsidRPr="000C0FFD">
        <w:rPr>
          <w:rStyle w:val="primary-text-color"/>
          <w:rFonts w:cs="Traditional Arabic" w:hint="cs"/>
          <w:sz w:val="28"/>
          <w:szCs w:val="28"/>
          <w:shd w:val="clear" w:color="auto" w:fill="auto"/>
          <w:rtl/>
        </w:rPr>
        <w:t>ر</w:t>
      </w:r>
      <w:r w:rsidRPr="000C0FFD">
        <w:rPr>
          <w:rStyle w:val="a6"/>
          <w:rFonts w:cs="Traditional Arabic" w:hint="cs"/>
          <w:b w:val="0"/>
          <w:bCs w:val="0"/>
          <w:sz w:val="28"/>
          <w:szCs w:val="28"/>
          <w:shd w:val="clear" w:color="auto" w:fill="auto"/>
          <w:rtl/>
        </w:rPr>
        <w:t xml:space="preserve">، </w:t>
      </w:r>
      <w:r w:rsidRPr="000C0FFD">
        <w:rPr>
          <w:rStyle w:val="a6"/>
          <w:rFonts w:cs="Traditional Arabic"/>
          <w:b w:val="0"/>
          <w:bCs w:val="0"/>
          <w:sz w:val="28"/>
          <w:szCs w:val="28"/>
          <w:shd w:val="clear" w:color="auto" w:fill="auto"/>
          <w:rtl/>
        </w:rPr>
        <w:t>المحدث</w:t>
      </w:r>
      <w:r>
        <w:rPr>
          <w:rStyle w:val="a6"/>
          <w:rFonts w:cs="Traditional Arabic"/>
          <w:b w:val="0"/>
          <w:bCs w:val="0"/>
          <w:sz w:val="28"/>
          <w:szCs w:val="28"/>
          <w:shd w:val="clear" w:color="auto" w:fill="auto"/>
          <w:rtl/>
        </w:rPr>
        <w:t>:</w:t>
      </w:r>
      <w:r w:rsidRPr="000C0FFD">
        <w:rPr>
          <w:rStyle w:val="a6"/>
          <w:rFonts w:cs="Traditional Arabic"/>
          <w:b w:val="0"/>
          <w:bCs w:val="0"/>
          <w:sz w:val="28"/>
          <w:szCs w:val="28"/>
          <w:shd w:val="clear" w:color="auto" w:fill="auto"/>
        </w:rPr>
        <w:t> </w:t>
      </w:r>
      <w:r w:rsidRPr="000C0FFD">
        <w:rPr>
          <w:rStyle w:val="primary-text-color"/>
          <w:rFonts w:cs="Traditional Arabic"/>
          <w:sz w:val="28"/>
          <w:szCs w:val="28"/>
          <w:shd w:val="clear" w:color="auto" w:fill="auto"/>
          <w:rtl/>
        </w:rPr>
        <w:t>الألباني</w:t>
      </w:r>
      <w:r w:rsidRPr="000C0FFD">
        <w:rPr>
          <w:rStyle w:val="a6"/>
          <w:rFonts w:cs="Traditional Arabic" w:hint="cs"/>
          <w:b w:val="0"/>
          <w:bCs w:val="0"/>
          <w:sz w:val="28"/>
          <w:szCs w:val="28"/>
          <w:shd w:val="clear" w:color="auto" w:fill="auto"/>
          <w:rtl/>
        </w:rPr>
        <w:t>،</w:t>
      </w:r>
      <w:r w:rsidRPr="000C0FFD">
        <w:rPr>
          <w:rStyle w:val="a6"/>
          <w:rFonts w:cs="Traditional Arabic"/>
          <w:b w:val="0"/>
          <w:bCs w:val="0"/>
          <w:sz w:val="28"/>
          <w:szCs w:val="28"/>
          <w:shd w:val="clear" w:color="auto" w:fill="auto"/>
        </w:rPr>
        <w:t xml:space="preserve"> </w:t>
      </w:r>
      <w:r w:rsidRPr="000C0FFD">
        <w:rPr>
          <w:rStyle w:val="a6"/>
          <w:rFonts w:cs="Traditional Arabic"/>
          <w:b w:val="0"/>
          <w:bCs w:val="0"/>
          <w:sz w:val="28"/>
          <w:szCs w:val="28"/>
          <w:shd w:val="clear" w:color="auto" w:fill="auto"/>
          <w:rtl/>
        </w:rPr>
        <w:t>المصدر</w:t>
      </w:r>
      <w:r w:rsidRPr="000C0FFD">
        <w:rPr>
          <w:rStyle w:val="a6"/>
          <w:rFonts w:cs="Traditional Arabic" w:hint="cs"/>
          <w:b w:val="0"/>
          <w:bCs w:val="0"/>
          <w:sz w:val="28"/>
          <w:szCs w:val="28"/>
          <w:shd w:val="clear" w:color="auto" w:fill="auto"/>
          <w:rtl/>
        </w:rPr>
        <w:t>:</w:t>
      </w:r>
      <w:r>
        <w:rPr>
          <w:rStyle w:val="a6"/>
          <w:rFonts w:cs="Traditional Arabic"/>
          <w:b w:val="0"/>
          <w:bCs w:val="0"/>
          <w:sz w:val="28"/>
          <w:szCs w:val="28"/>
          <w:shd w:val="clear" w:color="auto" w:fill="auto"/>
          <w:rtl/>
        </w:rPr>
        <w:t xml:space="preserve"> </w:t>
      </w:r>
      <w:r w:rsidRPr="000C0FFD">
        <w:rPr>
          <w:rStyle w:val="primary-text-color"/>
          <w:rFonts w:cs="Traditional Arabic"/>
          <w:sz w:val="28"/>
          <w:szCs w:val="28"/>
          <w:shd w:val="clear" w:color="auto" w:fill="auto"/>
          <w:rtl/>
        </w:rPr>
        <w:t>صحيح ابن ماجه</w:t>
      </w:r>
      <w:r w:rsidRPr="000C0FFD">
        <w:rPr>
          <w:rStyle w:val="a6"/>
          <w:rFonts w:cs="Traditional Arabic" w:hint="cs"/>
          <w:b w:val="0"/>
          <w:bCs w:val="0"/>
          <w:sz w:val="28"/>
          <w:szCs w:val="28"/>
          <w:shd w:val="clear" w:color="auto" w:fill="auto"/>
          <w:rtl/>
        </w:rPr>
        <w:t>،</w:t>
      </w:r>
      <w:r w:rsidRPr="000C0FFD">
        <w:rPr>
          <w:rStyle w:val="a6"/>
          <w:rFonts w:cs="Traditional Arabic"/>
          <w:b w:val="0"/>
          <w:bCs w:val="0"/>
          <w:sz w:val="28"/>
          <w:szCs w:val="28"/>
          <w:shd w:val="clear" w:color="auto" w:fill="auto"/>
        </w:rPr>
        <w:t xml:space="preserve"> </w:t>
      </w:r>
      <w:r w:rsidRPr="000C0FFD">
        <w:rPr>
          <w:rStyle w:val="a6"/>
          <w:rFonts w:cs="Traditional Arabic"/>
          <w:b w:val="0"/>
          <w:bCs w:val="0"/>
          <w:sz w:val="28"/>
          <w:szCs w:val="28"/>
          <w:shd w:val="clear" w:color="auto" w:fill="auto"/>
          <w:rtl/>
        </w:rPr>
        <w:t>الصفحة أو الرقم</w:t>
      </w:r>
      <w:r>
        <w:rPr>
          <w:rStyle w:val="a6"/>
          <w:rFonts w:cs="Traditional Arabic"/>
          <w:b w:val="0"/>
          <w:bCs w:val="0"/>
          <w:sz w:val="28"/>
          <w:szCs w:val="28"/>
          <w:shd w:val="clear" w:color="auto" w:fill="auto"/>
          <w:rtl/>
        </w:rPr>
        <w:t>:</w:t>
      </w:r>
      <w:r w:rsidRPr="000C0FFD">
        <w:rPr>
          <w:rStyle w:val="a6"/>
          <w:rFonts w:cs="Traditional Arabic" w:hint="cs"/>
          <w:b w:val="0"/>
          <w:bCs w:val="0"/>
          <w:sz w:val="28"/>
          <w:szCs w:val="28"/>
          <w:shd w:val="clear" w:color="auto" w:fill="auto"/>
          <w:rtl/>
        </w:rPr>
        <w:t>(</w:t>
      </w:r>
      <w:r w:rsidRPr="000C0FFD">
        <w:rPr>
          <w:rStyle w:val="a6"/>
          <w:rFonts w:cs="Traditional Arabic" w:hint="cs"/>
          <w:b w:val="0"/>
          <w:bCs w:val="0"/>
          <w:sz w:val="28"/>
          <w:szCs w:val="28"/>
          <w:shd w:val="clear" w:color="auto" w:fill="auto"/>
          <w:rtl/>
        </w:rPr>
        <w:t>624)</w:t>
      </w:r>
      <w:r w:rsidRPr="000C0FFD">
        <w:rPr>
          <w:rStyle w:val="a6"/>
          <w:rFonts w:cs="Traditional Arabic"/>
          <w:b w:val="0"/>
          <w:bCs w:val="0"/>
          <w:sz w:val="28"/>
          <w:szCs w:val="28"/>
          <w:shd w:val="clear" w:color="auto" w:fill="auto"/>
          <w:rtl/>
        </w:rPr>
        <w:t>خلاصة حكم المحدث</w:t>
      </w:r>
      <w:r>
        <w:rPr>
          <w:rStyle w:val="a6"/>
          <w:rFonts w:cs="Traditional Arabic"/>
          <w:b w:val="0"/>
          <w:bCs w:val="0"/>
          <w:sz w:val="28"/>
          <w:szCs w:val="28"/>
          <w:shd w:val="clear" w:color="auto" w:fill="auto"/>
          <w:rtl/>
        </w:rPr>
        <w:t xml:space="preserve"> </w:t>
      </w:r>
      <w:r w:rsidRPr="000C0FFD">
        <w:rPr>
          <w:rStyle w:val="primary-text-color"/>
          <w:rFonts w:cs="Traditional Arabic"/>
          <w:sz w:val="28"/>
          <w:szCs w:val="28"/>
          <w:shd w:val="clear" w:color="auto" w:fill="auto"/>
          <w:rtl/>
        </w:rPr>
        <w:t>صحي</w:t>
      </w:r>
      <w:r w:rsidRPr="000C0FFD">
        <w:rPr>
          <w:rStyle w:val="primary-text-color"/>
          <w:rFonts w:cs="Traditional Arabic" w:hint="cs"/>
          <w:sz w:val="28"/>
          <w:szCs w:val="28"/>
          <w:shd w:val="clear" w:color="auto" w:fill="auto"/>
          <w:rtl/>
        </w:rPr>
        <w:t>ح،</w:t>
      </w:r>
      <w:r w:rsidRPr="000C0FFD">
        <w:rPr>
          <w:rStyle w:val="a6"/>
          <w:rFonts w:cs="Traditional Arabic"/>
          <w:b w:val="0"/>
          <w:bCs w:val="0"/>
          <w:sz w:val="28"/>
          <w:szCs w:val="28"/>
          <w:shd w:val="clear" w:color="auto" w:fill="auto"/>
        </w:rPr>
        <w:t xml:space="preserve"> </w:t>
      </w:r>
      <w:r w:rsidRPr="000C0FFD">
        <w:rPr>
          <w:rStyle w:val="a6"/>
          <w:rFonts w:cs="Traditional Arabic"/>
          <w:b w:val="0"/>
          <w:bCs w:val="0"/>
          <w:sz w:val="28"/>
          <w:szCs w:val="28"/>
          <w:shd w:val="clear" w:color="auto" w:fill="auto"/>
          <w:rtl/>
        </w:rPr>
        <w:t>التخريج</w:t>
      </w:r>
      <w:r>
        <w:rPr>
          <w:rStyle w:val="a6"/>
          <w:rFonts w:cs="Traditional Arabic"/>
          <w:b w:val="0"/>
          <w:bCs w:val="0"/>
          <w:sz w:val="28"/>
          <w:szCs w:val="28"/>
          <w:shd w:val="clear" w:color="auto" w:fill="auto"/>
          <w:rtl/>
        </w:rPr>
        <w:t>:</w:t>
      </w:r>
      <w:r w:rsidRPr="000C0FFD">
        <w:rPr>
          <w:rStyle w:val="a6"/>
          <w:rFonts w:cs="Traditional Arabic"/>
          <w:b w:val="0"/>
          <w:bCs w:val="0"/>
          <w:sz w:val="28"/>
          <w:szCs w:val="28"/>
          <w:shd w:val="clear" w:color="auto" w:fill="auto"/>
        </w:rPr>
        <w:t> </w:t>
      </w:r>
      <w:r w:rsidRPr="000C0FFD">
        <w:rPr>
          <w:rStyle w:val="primary-text-color"/>
          <w:rFonts w:cs="Traditional Arabic"/>
          <w:sz w:val="28"/>
          <w:szCs w:val="28"/>
          <w:shd w:val="clear" w:color="auto" w:fill="auto"/>
          <w:rtl/>
        </w:rPr>
        <w:t>أخرجه ابن ماجه (763) واللفظ له،</w:t>
      </w:r>
      <w:r w:rsidRPr="000C0FFD">
        <w:rPr>
          <w:rFonts w:cs="Traditional Arabic"/>
          <w:sz w:val="28"/>
          <w:szCs w:val="28"/>
          <w:shd w:val="clear" w:color="auto" w:fill="auto"/>
          <w:rtl/>
        </w:rPr>
        <w:t xml:space="preserve"> مسند أحمد تحقيق شاكر - رقم الحديث أو الصفحة: </w:t>
      </w:r>
      <w:r w:rsidRPr="000C0FFD">
        <w:rPr>
          <w:rFonts w:cs="Traditional Arabic" w:hint="cs"/>
          <w:sz w:val="28"/>
          <w:szCs w:val="28"/>
          <w:shd w:val="clear" w:color="auto" w:fill="auto"/>
          <w:rtl/>
        </w:rPr>
        <w:t>(7</w:t>
      </w:r>
      <w:r w:rsidRPr="000C0FFD">
        <w:rPr>
          <w:rFonts w:cs="Traditional Arabic"/>
          <w:sz w:val="28"/>
          <w:szCs w:val="28"/>
          <w:shd w:val="clear" w:color="auto" w:fill="auto"/>
          <w:rtl/>
        </w:rPr>
        <w:t>/213</w:t>
      </w:r>
      <w:r w:rsidRPr="000C0FFD">
        <w:rPr>
          <w:rFonts w:cs="Traditional Arabic" w:hint="cs"/>
          <w:sz w:val="28"/>
          <w:szCs w:val="28"/>
          <w:shd w:val="clear" w:color="auto" w:fill="auto"/>
          <w:rtl/>
        </w:rPr>
        <w:t xml:space="preserve">)، </w:t>
      </w:r>
      <w:r w:rsidRPr="000C0FFD">
        <w:rPr>
          <w:rStyle w:val="primary-text-color"/>
          <w:rFonts w:cs="Traditional Arabic"/>
          <w:sz w:val="28"/>
          <w:szCs w:val="28"/>
          <w:shd w:val="clear" w:color="auto" w:fill="auto"/>
          <w:rtl/>
        </w:rPr>
        <w:t>وأخرجه البخاري (753) باختلاف يسير، ومسلم (547) بلفظ مقارب</w:t>
      </w:r>
      <w:r w:rsidRPr="000C0FFD">
        <w:rPr>
          <w:rStyle w:val="primary-text-color"/>
          <w:rFonts w:cs="Traditional Arabic" w:hint="cs"/>
          <w:sz w:val="28"/>
          <w:szCs w:val="28"/>
          <w:shd w:val="clear" w:color="auto" w:fill="auto"/>
          <w:rtl/>
        </w:rPr>
        <w:t xml:space="preserve">. </w:t>
      </w:r>
    </w:p>
  </w:footnote>
  <w:footnote w:id="69">
    <w:p w14:paraId="2B27B046" w14:textId="2C0D1063"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أخرجه الإمام أحمد في مسنده من حديث الحارث الأشعري، حديث</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(17139) (4/178</w:t>
      </w:r>
      <w:r w:rsidRPr="000C0FFD">
        <w:rPr>
          <w:rFonts w:cs="Traditional Arabic"/>
          <w:sz w:val="28"/>
          <w:szCs w:val="28"/>
          <w:shd w:val="clear" w:color="auto" w:fill="auto"/>
          <w:rtl/>
        </w:rPr>
        <w:t>)</w:t>
      </w:r>
      <w:r>
        <w:rPr>
          <w:rFonts w:cs="Traditional Arabic"/>
          <w:sz w:val="28"/>
          <w:szCs w:val="28"/>
          <w:shd w:val="clear" w:color="auto" w:fill="auto"/>
          <w:rtl/>
        </w:rPr>
        <w:t>.</w:t>
      </w:r>
      <w:r w:rsidRPr="000C0FFD">
        <w:rPr>
          <w:rFonts w:cs="Traditional Arabic"/>
          <w:sz w:val="28"/>
          <w:szCs w:val="28"/>
          <w:shd w:val="clear" w:color="auto" w:fill="auto"/>
          <w:rtl/>
        </w:rPr>
        <w:t>والترمذي في كتاب الأمثال، باب ما جاء في مثل الصلاة والصيام والصدقة، حديث</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(2863)</w:t>
      </w:r>
      <w:r>
        <w:rPr>
          <w:rFonts w:cs="Traditional Arabic"/>
          <w:sz w:val="28"/>
          <w:szCs w:val="28"/>
          <w:shd w:val="clear" w:color="auto" w:fill="auto"/>
          <w:rtl/>
        </w:rPr>
        <w:t>،</w:t>
      </w:r>
      <w:r w:rsidRPr="000C0FFD">
        <w:rPr>
          <w:rFonts w:cs="Traditional Arabic"/>
          <w:sz w:val="28"/>
          <w:szCs w:val="28"/>
          <w:shd w:val="clear" w:color="auto" w:fill="auto"/>
          <w:rtl/>
        </w:rPr>
        <w:t xml:space="preserve"> وصححه الألباني في صحيح سنن الترمذي</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(2 / 379)، وصحيح الجامع، (</w:t>
      </w:r>
      <w:r w:rsidRPr="000C0FFD">
        <w:rPr>
          <w:rFonts w:cs="Traditional Arabic" w:hint="cs"/>
          <w:sz w:val="28"/>
          <w:szCs w:val="28"/>
          <w:shd w:val="clear" w:color="auto" w:fill="auto"/>
          <w:rtl/>
        </w:rPr>
        <w:t>ص:</w:t>
      </w:r>
      <w:r w:rsidRPr="000C0FFD">
        <w:rPr>
          <w:rFonts w:cs="Traditional Arabic"/>
          <w:sz w:val="28"/>
          <w:szCs w:val="28"/>
          <w:shd w:val="clear" w:color="auto" w:fill="auto"/>
          <w:rtl/>
        </w:rPr>
        <w:t xml:space="preserve"> 355)، رقم</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(1724)</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رقم</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(1724)</w:t>
      </w:r>
      <w:r>
        <w:rPr>
          <w:rFonts w:cs="Traditional Arabic"/>
          <w:sz w:val="28"/>
          <w:szCs w:val="28"/>
          <w:shd w:val="clear" w:color="auto" w:fill="auto"/>
          <w:rtl/>
        </w:rPr>
        <w:t>.</w:t>
      </w:r>
      <w:r w:rsidRPr="000C0FFD">
        <w:rPr>
          <w:rFonts w:cs="Traditional Arabic"/>
          <w:sz w:val="28"/>
          <w:szCs w:val="28"/>
          <w:shd w:val="clear" w:color="auto" w:fill="auto"/>
          <w:rtl/>
        </w:rPr>
        <w:t xml:space="preserve"> </w:t>
      </w:r>
    </w:p>
  </w:footnote>
  <w:footnote w:id="70">
    <w:p w14:paraId="2CA23896" w14:textId="0B3B8948"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Style w:val="a6"/>
          <w:rFonts w:cs="Traditional Arabic" w:hint="cs"/>
          <w:b w:val="0"/>
          <w:bCs w:val="0"/>
          <w:sz w:val="28"/>
          <w:szCs w:val="28"/>
          <w:shd w:val="clear" w:color="auto" w:fill="auto"/>
          <w:rtl/>
        </w:rPr>
        <w:t>-</w:t>
      </w:r>
      <w:r w:rsidRPr="000C0FFD">
        <w:rPr>
          <w:rStyle w:val="a6"/>
          <w:rFonts w:cs="Traditional Arabic"/>
          <w:b w:val="0"/>
          <w:bCs w:val="0"/>
          <w:sz w:val="28"/>
          <w:szCs w:val="28"/>
          <w:shd w:val="clear" w:color="auto" w:fill="auto"/>
          <w:rtl/>
        </w:rPr>
        <w:t>الراوي</w:t>
      </w:r>
      <w:r>
        <w:rPr>
          <w:rStyle w:val="a6"/>
          <w:rFonts w:cs="Traditional Arabic"/>
          <w:b w:val="0"/>
          <w:bCs w:val="0"/>
          <w:sz w:val="28"/>
          <w:szCs w:val="28"/>
          <w:shd w:val="clear" w:color="auto" w:fill="auto"/>
          <w:rtl/>
        </w:rPr>
        <w:t>:</w:t>
      </w:r>
      <w:r w:rsidRPr="000C0FFD">
        <w:rPr>
          <w:rStyle w:val="a6"/>
          <w:rFonts w:cs="Traditional Arabic"/>
          <w:b w:val="0"/>
          <w:bCs w:val="0"/>
          <w:sz w:val="28"/>
          <w:szCs w:val="28"/>
          <w:shd w:val="clear" w:color="auto" w:fill="auto"/>
        </w:rPr>
        <w:t> </w:t>
      </w:r>
      <w:r w:rsidRPr="000C0FFD">
        <w:rPr>
          <w:rStyle w:val="primary-text-color"/>
          <w:rFonts w:cs="Traditional Arabic"/>
          <w:sz w:val="28"/>
          <w:szCs w:val="28"/>
          <w:shd w:val="clear" w:color="auto" w:fill="auto"/>
          <w:rtl/>
        </w:rPr>
        <w:t>حذيفة بن اليمان</w:t>
      </w:r>
      <w:r w:rsidRPr="000C0FFD">
        <w:rPr>
          <w:rStyle w:val="a6"/>
          <w:rFonts w:cs="Traditional Arabic"/>
          <w:b w:val="0"/>
          <w:bCs w:val="0"/>
          <w:sz w:val="28"/>
          <w:szCs w:val="28"/>
          <w:shd w:val="clear" w:color="auto" w:fill="auto"/>
        </w:rPr>
        <w:t xml:space="preserve"> | </w:t>
      </w:r>
      <w:r w:rsidRPr="000C0FFD">
        <w:rPr>
          <w:rStyle w:val="a6"/>
          <w:rFonts w:cs="Traditional Arabic"/>
          <w:b w:val="0"/>
          <w:bCs w:val="0"/>
          <w:sz w:val="28"/>
          <w:szCs w:val="28"/>
          <w:shd w:val="clear" w:color="auto" w:fill="auto"/>
          <w:rtl/>
        </w:rPr>
        <w:t>المحدث</w:t>
      </w:r>
      <w:r>
        <w:rPr>
          <w:rStyle w:val="a6"/>
          <w:rFonts w:cs="Traditional Arabic"/>
          <w:b w:val="0"/>
          <w:bCs w:val="0"/>
          <w:sz w:val="28"/>
          <w:szCs w:val="28"/>
          <w:shd w:val="clear" w:color="auto" w:fill="auto"/>
          <w:rtl/>
        </w:rPr>
        <w:t>:</w:t>
      </w:r>
      <w:r w:rsidRPr="000C0FFD">
        <w:rPr>
          <w:rStyle w:val="a6"/>
          <w:rFonts w:cs="Traditional Arabic"/>
          <w:b w:val="0"/>
          <w:bCs w:val="0"/>
          <w:sz w:val="28"/>
          <w:szCs w:val="28"/>
          <w:shd w:val="clear" w:color="auto" w:fill="auto"/>
        </w:rPr>
        <w:t> </w:t>
      </w:r>
      <w:r w:rsidRPr="000C0FFD">
        <w:rPr>
          <w:rStyle w:val="primary-text-color"/>
          <w:rFonts w:cs="Traditional Arabic"/>
          <w:sz w:val="28"/>
          <w:szCs w:val="28"/>
          <w:shd w:val="clear" w:color="auto" w:fill="auto"/>
          <w:rtl/>
        </w:rPr>
        <w:t>الألباني</w:t>
      </w:r>
      <w:r w:rsidRPr="000C0FFD">
        <w:rPr>
          <w:rStyle w:val="a6"/>
          <w:rFonts w:cs="Traditional Arabic"/>
          <w:b w:val="0"/>
          <w:bCs w:val="0"/>
          <w:sz w:val="28"/>
          <w:szCs w:val="28"/>
          <w:shd w:val="clear" w:color="auto" w:fill="auto"/>
        </w:rPr>
        <w:t xml:space="preserve"> | </w:t>
      </w:r>
      <w:r w:rsidRPr="000C0FFD">
        <w:rPr>
          <w:rStyle w:val="a6"/>
          <w:rFonts w:cs="Traditional Arabic"/>
          <w:b w:val="0"/>
          <w:bCs w:val="0"/>
          <w:sz w:val="28"/>
          <w:szCs w:val="28"/>
          <w:shd w:val="clear" w:color="auto" w:fill="auto"/>
          <w:rtl/>
        </w:rPr>
        <w:t>المصدر</w:t>
      </w:r>
      <w:r>
        <w:rPr>
          <w:rStyle w:val="a6"/>
          <w:rFonts w:cs="Traditional Arabic"/>
          <w:b w:val="0"/>
          <w:bCs w:val="0"/>
          <w:sz w:val="28"/>
          <w:szCs w:val="28"/>
          <w:shd w:val="clear" w:color="auto" w:fill="auto"/>
          <w:rtl/>
        </w:rPr>
        <w:t>:</w:t>
      </w:r>
      <w:r w:rsidRPr="000C0FFD">
        <w:rPr>
          <w:rStyle w:val="a6"/>
          <w:rFonts w:cs="Traditional Arabic"/>
          <w:b w:val="0"/>
          <w:bCs w:val="0"/>
          <w:sz w:val="28"/>
          <w:szCs w:val="28"/>
          <w:shd w:val="clear" w:color="auto" w:fill="auto"/>
        </w:rPr>
        <w:t> </w:t>
      </w:r>
      <w:r w:rsidRPr="000C0FFD">
        <w:rPr>
          <w:rStyle w:val="primary-text-color"/>
          <w:rFonts w:cs="Traditional Arabic"/>
          <w:sz w:val="28"/>
          <w:szCs w:val="28"/>
          <w:shd w:val="clear" w:color="auto" w:fill="auto"/>
          <w:rtl/>
        </w:rPr>
        <w:t>صحيح ابن ماجه</w:t>
      </w:r>
      <w:r w:rsidRPr="000C0FFD">
        <w:rPr>
          <w:rStyle w:val="a6"/>
          <w:rFonts w:cs="Traditional Arabic"/>
          <w:b w:val="0"/>
          <w:bCs w:val="0"/>
          <w:sz w:val="28"/>
          <w:szCs w:val="28"/>
          <w:shd w:val="clear" w:color="auto" w:fill="auto"/>
        </w:rPr>
        <w:t xml:space="preserve"> | </w:t>
      </w:r>
      <w:r w:rsidRPr="000C0FFD">
        <w:rPr>
          <w:rStyle w:val="a6"/>
          <w:rFonts w:cs="Traditional Arabic"/>
          <w:b w:val="0"/>
          <w:bCs w:val="0"/>
          <w:sz w:val="28"/>
          <w:szCs w:val="28"/>
          <w:shd w:val="clear" w:color="auto" w:fill="auto"/>
          <w:rtl/>
        </w:rPr>
        <w:t>الصفحة أو الرقم</w:t>
      </w:r>
      <w:r>
        <w:rPr>
          <w:rStyle w:val="a6"/>
          <w:rFonts w:cs="Traditional Arabic"/>
          <w:b w:val="0"/>
          <w:bCs w:val="0"/>
          <w:sz w:val="28"/>
          <w:szCs w:val="28"/>
          <w:shd w:val="clear" w:color="auto" w:fill="auto"/>
          <w:rtl/>
        </w:rPr>
        <w:t>:</w:t>
      </w:r>
      <w:r w:rsidRPr="000C0FFD">
        <w:rPr>
          <w:rStyle w:val="a6"/>
          <w:rFonts w:cs="Traditional Arabic" w:hint="cs"/>
          <w:b w:val="0"/>
          <w:bCs w:val="0"/>
          <w:sz w:val="28"/>
          <w:szCs w:val="28"/>
          <w:shd w:val="clear" w:color="auto" w:fill="auto"/>
          <w:rtl/>
        </w:rPr>
        <w:t>(854)</w:t>
      </w:r>
      <w:r w:rsidRPr="000C0FFD">
        <w:rPr>
          <w:rStyle w:val="a6"/>
          <w:rFonts w:cs="Traditional Arabic"/>
          <w:b w:val="0"/>
          <w:bCs w:val="0"/>
          <w:sz w:val="28"/>
          <w:szCs w:val="28"/>
          <w:shd w:val="clear" w:color="auto" w:fill="auto"/>
        </w:rPr>
        <w:t xml:space="preserve"> | </w:t>
      </w:r>
      <w:r w:rsidRPr="000C0FFD">
        <w:rPr>
          <w:rStyle w:val="a6"/>
          <w:rFonts w:cs="Traditional Arabic"/>
          <w:b w:val="0"/>
          <w:bCs w:val="0"/>
          <w:sz w:val="28"/>
          <w:szCs w:val="28"/>
          <w:shd w:val="clear" w:color="auto" w:fill="auto"/>
          <w:rtl/>
        </w:rPr>
        <w:t>خلاصة حكم المحدث</w:t>
      </w:r>
      <w:r w:rsidRPr="000C0FFD">
        <w:rPr>
          <w:rStyle w:val="a6"/>
          <w:rFonts w:cs="Traditional Arabic" w:hint="cs"/>
          <w:b w:val="0"/>
          <w:bCs w:val="0"/>
          <w:sz w:val="28"/>
          <w:szCs w:val="28"/>
          <w:shd w:val="clear" w:color="auto" w:fill="auto"/>
          <w:rtl/>
        </w:rPr>
        <w:t>:</w:t>
      </w:r>
      <w:r w:rsidRPr="000C0FFD">
        <w:rPr>
          <w:rStyle w:val="a6"/>
          <w:rFonts w:cs="Traditional Arabic"/>
          <w:b w:val="0"/>
          <w:bCs w:val="0"/>
          <w:sz w:val="28"/>
          <w:szCs w:val="28"/>
          <w:shd w:val="clear" w:color="auto" w:fill="auto"/>
        </w:rPr>
        <w:t> </w:t>
      </w:r>
      <w:r w:rsidRPr="000C0FFD">
        <w:rPr>
          <w:rStyle w:val="primary-text-color"/>
          <w:rFonts w:cs="Traditional Arabic"/>
          <w:sz w:val="28"/>
          <w:szCs w:val="28"/>
          <w:shd w:val="clear" w:color="auto" w:fill="auto"/>
          <w:rtl/>
        </w:rPr>
        <w:t>حسن</w:t>
      </w:r>
      <w:r w:rsidRPr="000C0FFD">
        <w:rPr>
          <w:rStyle w:val="primary-text-color"/>
          <w:rFonts w:cs="Traditional Arabic" w:hint="cs"/>
          <w:sz w:val="28"/>
          <w:szCs w:val="28"/>
          <w:shd w:val="clear" w:color="auto" w:fill="auto"/>
          <w:rtl/>
        </w:rPr>
        <w:t>.</w:t>
      </w:r>
      <w:r w:rsidRPr="000C0FFD">
        <w:rPr>
          <w:rFonts w:cs="Traditional Arabic"/>
          <w:sz w:val="28"/>
          <w:szCs w:val="28"/>
          <w:shd w:val="clear" w:color="auto" w:fill="auto"/>
          <w:rtl/>
        </w:rPr>
        <w:t xml:space="preserve"> </w:t>
      </w:r>
    </w:p>
  </w:footnote>
  <w:footnote w:id="71">
    <w:p w14:paraId="66618D16" w14:textId="6F216FDD" w:rsidR="009051BC" w:rsidRPr="000C0FFD" w:rsidRDefault="009051BC" w:rsidP="000C0FFD">
      <w:pPr>
        <w:pStyle w:val="a3"/>
        <w:spacing w:line="240" w:lineRule="auto"/>
        <w:jc w:val="lowKashida"/>
        <w:rPr>
          <w:rFonts w:cs="Traditional Arabic"/>
          <w:sz w:val="28"/>
          <w:szCs w:val="28"/>
          <w:shd w:val="clear" w:color="auto" w:fill="auto"/>
        </w:rPr>
      </w:pPr>
      <w:r w:rsidRPr="000C0FFD">
        <w:rPr>
          <w:rFonts w:cs="Traditional Arabic"/>
          <w:sz w:val="28"/>
          <w:szCs w:val="28"/>
          <w:shd w:val="clear" w:color="auto" w:fill="auto"/>
        </w:rPr>
        <w:t xml:space="preserve">- </w:t>
      </w: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الراوي</w:t>
      </w:r>
      <w:r w:rsidRPr="000C0FFD">
        <w:rPr>
          <w:rFonts w:cs="Traditional Arabic" w:hint="cs"/>
          <w:sz w:val="28"/>
          <w:szCs w:val="28"/>
          <w:shd w:val="clear" w:color="auto" w:fill="auto"/>
          <w:rtl/>
        </w:rPr>
        <w:t>:</w:t>
      </w:r>
      <w:r>
        <w:rPr>
          <w:rFonts w:cs="Traditional Arabic"/>
          <w:sz w:val="28"/>
          <w:szCs w:val="28"/>
          <w:shd w:val="clear" w:color="auto" w:fill="auto"/>
          <w:rtl/>
        </w:rPr>
        <w:t xml:space="preserve"> </w:t>
      </w:r>
      <w:r w:rsidRPr="000C0FFD">
        <w:rPr>
          <w:rFonts w:cs="Traditional Arabic"/>
          <w:sz w:val="28"/>
          <w:szCs w:val="28"/>
          <w:shd w:val="clear" w:color="auto" w:fill="auto"/>
          <w:rtl/>
        </w:rPr>
        <w:t>جابر بن عبد</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الل</w:t>
      </w:r>
      <w:r w:rsidRPr="000C0FFD">
        <w:rPr>
          <w:rFonts w:cs="Traditional Arabic" w:hint="cs"/>
          <w:sz w:val="28"/>
          <w:szCs w:val="28"/>
          <w:shd w:val="clear" w:color="auto" w:fill="auto"/>
          <w:rtl/>
        </w:rPr>
        <w:t>ه،</w:t>
      </w:r>
      <w:r w:rsidRPr="000C0FFD">
        <w:rPr>
          <w:rFonts w:cs="Traditional Arabic"/>
          <w:sz w:val="28"/>
          <w:szCs w:val="28"/>
          <w:shd w:val="clear" w:color="auto" w:fill="auto"/>
        </w:rPr>
        <w:t> </w:t>
      </w:r>
      <w:r w:rsidRPr="000C0FFD">
        <w:rPr>
          <w:rFonts w:cs="Traditional Arabic"/>
          <w:sz w:val="28"/>
          <w:szCs w:val="28"/>
          <w:shd w:val="clear" w:color="auto" w:fill="auto"/>
          <w:rtl/>
        </w:rPr>
        <w:t>المحدث</w:t>
      </w:r>
      <w:r w:rsidRPr="000C0FFD">
        <w:rPr>
          <w:rFonts w:cs="Traditional Arabic" w:hint="cs"/>
          <w:sz w:val="28"/>
          <w:szCs w:val="28"/>
          <w:shd w:val="clear" w:color="auto" w:fill="auto"/>
          <w:rtl/>
        </w:rPr>
        <w:t>:</w:t>
      </w:r>
      <w:r w:rsidRPr="000C0FFD">
        <w:rPr>
          <w:rFonts w:cs="Traditional Arabic"/>
          <w:sz w:val="28"/>
          <w:szCs w:val="28"/>
          <w:shd w:val="clear" w:color="auto" w:fill="auto"/>
        </w:rPr>
        <w:t> </w:t>
      </w:r>
      <w:r w:rsidRPr="000C0FFD">
        <w:rPr>
          <w:rFonts w:cs="Traditional Arabic"/>
          <w:sz w:val="28"/>
          <w:szCs w:val="28"/>
          <w:shd w:val="clear" w:color="auto" w:fill="auto"/>
          <w:rtl/>
        </w:rPr>
        <w:t>الألبان</w:t>
      </w:r>
      <w:r w:rsidRPr="000C0FFD">
        <w:rPr>
          <w:rFonts w:cs="Traditional Arabic" w:hint="cs"/>
          <w:sz w:val="28"/>
          <w:szCs w:val="28"/>
          <w:shd w:val="clear" w:color="auto" w:fill="auto"/>
          <w:rtl/>
        </w:rPr>
        <w:t>،</w:t>
      </w:r>
      <w:r>
        <w:rPr>
          <w:rFonts w:cs="Traditional Arabic"/>
          <w:sz w:val="28"/>
          <w:szCs w:val="28"/>
          <w:shd w:val="clear" w:color="auto" w:fill="auto"/>
          <w:rtl/>
        </w:rPr>
        <w:t xml:space="preserve"> </w:t>
      </w:r>
      <w:r w:rsidRPr="000C0FFD">
        <w:rPr>
          <w:rFonts w:cs="Traditional Arabic"/>
          <w:sz w:val="28"/>
          <w:szCs w:val="28"/>
          <w:shd w:val="clear" w:color="auto" w:fill="auto"/>
          <w:rtl/>
        </w:rPr>
        <w:t>المصدر</w:t>
      </w:r>
      <w:r>
        <w:rPr>
          <w:rFonts w:cs="Traditional Arabic"/>
          <w:sz w:val="28"/>
          <w:szCs w:val="28"/>
          <w:shd w:val="clear" w:color="auto" w:fill="auto"/>
          <w:rtl/>
        </w:rPr>
        <w:t>:</w:t>
      </w:r>
      <w:r w:rsidRPr="000C0FFD">
        <w:rPr>
          <w:rFonts w:cs="Traditional Arabic"/>
          <w:sz w:val="28"/>
          <w:szCs w:val="28"/>
          <w:shd w:val="clear" w:color="auto" w:fill="auto"/>
          <w:rtl/>
        </w:rPr>
        <w:t xml:space="preserve"> صحيح أبي داود</w:t>
      </w:r>
      <w:r w:rsidRPr="000C0FFD">
        <w:rPr>
          <w:rFonts w:cs="Traditional Arabic" w:hint="cs"/>
          <w:sz w:val="28"/>
          <w:szCs w:val="28"/>
          <w:shd w:val="clear" w:color="auto" w:fill="auto"/>
          <w:rtl/>
        </w:rPr>
        <w:t>،</w:t>
      </w:r>
    </w:p>
    <w:p w14:paraId="476E607B" w14:textId="16364D30"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tl/>
        </w:rPr>
        <w:t>الصفحة أو الرقم</w:t>
      </w:r>
      <w:r w:rsidRPr="000C0FFD">
        <w:rPr>
          <w:rFonts w:cs="Traditional Arabic"/>
          <w:sz w:val="28"/>
          <w:szCs w:val="28"/>
          <w:shd w:val="clear" w:color="auto" w:fill="auto"/>
        </w:rPr>
        <w:t>:</w:t>
      </w:r>
      <w:r w:rsidRPr="000C0FFD">
        <w:rPr>
          <w:rFonts w:cs="Traditional Arabic" w:hint="cs"/>
          <w:sz w:val="28"/>
          <w:szCs w:val="28"/>
          <w:shd w:val="clear" w:color="auto" w:fill="auto"/>
          <w:rtl/>
        </w:rPr>
        <w:t xml:space="preserve"> (485).</w:t>
      </w:r>
      <w:r>
        <w:rPr>
          <w:rFonts w:cs="Traditional Arabic" w:hint="cs"/>
          <w:sz w:val="28"/>
          <w:szCs w:val="28"/>
          <w:shd w:val="clear" w:color="auto" w:fill="auto"/>
          <w:rtl/>
        </w:rPr>
        <w:t xml:space="preserve"> </w:t>
      </w:r>
      <w:r w:rsidRPr="000C0FFD">
        <w:rPr>
          <w:rFonts w:cs="Traditional Arabic"/>
          <w:sz w:val="28"/>
          <w:szCs w:val="28"/>
          <w:shd w:val="clear" w:color="auto" w:fill="auto"/>
          <w:rtl/>
        </w:rPr>
        <w:t>خلاصة حكم المحدث</w:t>
      </w:r>
      <w:r w:rsidRPr="000C0FFD">
        <w:rPr>
          <w:rFonts w:cs="Traditional Arabic" w:hint="cs"/>
          <w:sz w:val="28"/>
          <w:szCs w:val="28"/>
          <w:shd w:val="clear" w:color="auto" w:fill="auto"/>
          <w:rtl/>
        </w:rPr>
        <w:t>:</w:t>
      </w:r>
      <w:r>
        <w:rPr>
          <w:rFonts w:cs="Traditional Arabic"/>
          <w:sz w:val="28"/>
          <w:szCs w:val="28"/>
          <w:shd w:val="clear" w:color="auto" w:fill="auto"/>
          <w:rtl/>
        </w:rPr>
        <w:t xml:space="preserve"> </w:t>
      </w:r>
      <w:r w:rsidRPr="000C0FFD">
        <w:rPr>
          <w:rFonts w:cs="Traditional Arabic"/>
          <w:sz w:val="28"/>
          <w:szCs w:val="28"/>
          <w:shd w:val="clear" w:color="auto" w:fill="auto"/>
          <w:rtl/>
        </w:rPr>
        <w:t>صحيح</w:t>
      </w:r>
      <w:r w:rsidRPr="000C0FFD">
        <w:rPr>
          <w:rFonts w:cs="Traditional Arabic" w:hint="cs"/>
          <w:sz w:val="28"/>
          <w:szCs w:val="28"/>
          <w:shd w:val="clear" w:color="auto" w:fill="auto"/>
          <w:rtl/>
        </w:rPr>
        <w:t>.</w:t>
      </w:r>
    </w:p>
    <w:p w14:paraId="70782034" w14:textId="0FED0F2F"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tl/>
        </w:rPr>
        <w:t>التخريج</w:t>
      </w:r>
      <w:r>
        <w:rPr>
          <w:rFonts w:cs="Traditional Arabic"/>
          <w:sz w:val="28"/>
          <w:szCs w:val="28"/>
          <w:shd w:val="clear" w:color="auto" w:fill="auto"/>
          <w:rtl/>
        </w:rPr>
        <w:t>:</w:t>
      </w:r>
      <w:r w:rsidRPr="000C0FFD">
        <w:rPr>
          <w:rFonts w:cs="Traditional Arabic"/>
          <w:sz w:val="28"/>
          <w:szCs w:val="28"/>
          <w:shd w:val="clear" w:color="auto" w:fill="auto"/>
        </w:rPr>
        <w:t> </w:t>
      </w:r>
      <w:r w:rsidRPr="000C0FFD">
        <w:rPr>
          <w:rFonts w:cs="Traditional Arabic"/>
          <w:sz w:val="28"/>
          <w:szCs w:val="28"/>
          <w:shd w:val="clear" w:color="auto" w:fill="auto"/>
          <w:rtl/>
        </w:rPr>
        <w:t>أخرجه أبو داود (485) واللفظ له، وأخرجه مسلم (3008) باختلاف يسير</w:t>
      </w:r>
      <w:r w:rsidRPr="000C0FFD">
        <w:rPr>
          <w:rFonts w:cs="Traditional Arabic" w:hint="cs"/>
          <w:sz w:val="28"/>
          <w:szCs w:val="28"/>
          <w:shd w:val="clear" w:color="auto" w:fill="auto"/>
          <w:rtl/>
        </w:rPr>
        <w:t>.</w:t>
      </w:r>
    </w:p>
  </w:footnote>
  <w:footnote w:id="72">
    <w:p w14:paraId="4B785CB5"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مختصر الصواعق؛ للموصلي</w:t>
      </w:r>
      <w:r w:rsidRPr="000C0FFD">
        <w:rPr>
          <w:rFonts w:cs="Traditional Arabic" w:hint="cs"/>
          <w:sz w:val="28"/>
          <w:szCs w:val="28"/>
          <w:shd w:val="clear" w:color="auto" w:fill="auto"/>
          <w:rtl/>
        </w:rPr>
        <w:t>: (</w:t>
      </w:r>
      <w:r w:rsidRPr="000C0FFD">
        <w:rPr>
          <w:rFonts w:cs="Traditional Arabic"/>
          <w:sz w:val="28"/>
          <w:szCs w:val="28"/>
          <w:shd w:val="clear" w:color="auto" w:fill="auto"/>
          <w:rtl/>
        </w:rPr>
        <w:t>3/ 101</w:t>
      </w:r>
      <w:r w:rsidRPr="000C0FFD">
        <w:rPr>
          <w:rFonts w:cs="Traditional Arabic" w:hint="cs"/>
          <w:sz w:val="28"/>
          <w:szCs w:val="28"/>
          <w:shd w:val="clear" w:color="auto" w:fill="auto"/>
          <w:rtl/>
        </w:rPr>
        <w:t>5).</w:t>
      </w:r>
      <w:r w:rsidRPr="000C0FFD">
        <w:rPr>
          <w:rFonts w:cs="Traditional Arabic"/>
          <w:sz w:val="28"/>
          <w:szCs w:val="28"/>
          <w:shd w:val="clear" w:color="auto" w:fill="auto"/>
          <w:rtl/>
        </w:rPr>
        <w:t xml:space="preserve"> </w:t>
      </w:r>
    </w:p>
  </w:footnote>
  <w:footnote w:id="73">
    <w:p w14:paraId="6389624B"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مختصر الصواعق؛ للموصلي 3/ 1011</w:t>
      </w:r>
      <w:r w:rsidRPr="000C0FFD">
        <w:rPr>
          <w:rFonts w:cs="Traditional Arabic"/>
          <w:sz w:val="28"/>
          <w:szCs w:val="28"/>
          <w:shd w:val="clear" w:color="auto" w:fill="auto"/>
        </w:rPr>
        <w:t>.</w:t>
      </w:r>
    </w:p>
  </w:footnote>
  <w:footnote w:id="74">
    <w:p w14:paraId="288CCF95"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مجموع الفتاوى؛ لابن تيمية 3/ 193</w:t>
      </w:r>
      <w:r w:rsidRPr="000C0FFD">
        <w:rPr>
          <w:rFonts w:cs="Traditional Arabic"/>
          <w:sz w:val="28"/>
          <w:szCs w:val="28"/>
          <w:shd w:val="clear" w:color="auto" w:fill="auto"/>
        </w:rPr>
        <w:t>.</w:t>
      </w:r>
    </w:p>
  </w:footnote>
  <w:footnote w:id="75">
    <w:p w14:paraId="3D045607"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المرجع السابق 2/ 429</w:t>
      </w:r>
      <w:r w:rsidRPr="000C0FFD">
        <w:rPr>
          <w:rFonts w:cs="Traditional Arabic"/>
          <w:sz w:val="28"/>
          <w:szCs w:val="28"/>
          <w:shd w:val="clear" w:color="auto" w:fill="auto"/>
        </w:rPr>
        <w:t>.</w:t>
      </w:r>
    </w:p>
  </w:footnote>
  <w:footnote w:id="76">
    <w:p w14:paraId="6A652EA5"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تفسير ابن أبي حاتم، رقم (1124) 1/ 212</w:t>
      </w:r>
      <w:r w:rsidRPr="000C0FFD">
        <w:rPr>
          <w:rFonts w:cs="Traditional Arabic"/>
          <w:sz w:val="28"/>
          <w:szCs w:val="28"/>
          <w:shd w:val="clear" w:color="auto" w:fill="auto"/>
        </w:rPr>
        <w:t>.</w:t>
      </w:r>
    </w:p>
  </w:footnote>
  <w:footnote w:id="77">
    <w:p w14:paraId="46BB638E"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يُنظر: </w:t>
      </w:r>
      <w:r w:rsidRPr="000C0FFD">
        <w:rPr>
          <w:rFonts w:cs="Traditional Arabic"/>
          <w:sz w:val="28"/>
          <w:szCs w:val="28"/>
          <w:shd w:val="clear" w:color="auto" w:fill="auto"/>
          <w:rtl/>
        </w:rPr>
        <w:t>سنن الترمذي 5/ 206، وابن أبي حاتم، رقم (1122) 1 / 212، والأسماء والصفات؛ للبيهقي 2/ 106، ومجموع الفتاوى؛ لابن تيمية 3/ 193</w:t>
      </w:r>
      <w:r w:rsidRPr="000C0FFD">
        <w:rPr>
          <w:rFonts w:cs="Traditional Arabic"/>
          <w:sz w:val="28"/>
          <w:szCs w:val="28"/>
          <w:shd w:val="clear" w:color="auto" w:fill="auto"/>
        </w:rPr>
        <w:t>.</w:t>
      </w:r>
    </w:p>
  </w:footnote>
  <w:footnote w:id="78">
    <w:p w14:paraId="1DE722D8"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زاد المسير 1/ 135</w:t>
      </w:r>
      <w:r w:rsidRPr="000C0FFD">
        <w:rPr>
          <w:rFonts w:cs="Traditional Arabic"/>
          <w:sz w:val="28"/>
          <w:szCs w:val="28"/>
          <w:shd w:val="clear" w:color="auto" w:fill="auto"/>
        </w:rPr>
        <w:t>.</w:t>
      </w:r>
    </w:p>
  </w:footnote>
  <w:footnote w:id="79">
    <w:p w14:paraId="47306D4B"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يُنظر: </w:t>
      </w:r>
      <w:r w:rsidRPr="000C0FFD">
        <w:rPr>
          <w:rFonts w:cs="Traditional Arabic" w:hint="cs"/>
          <w:sz w:val="28"/>
          <w:szCs w:val="28"/>
          <w:shd w:val="clear" w:color="auto" w:fill="auto"/>
          <w:rtl/>
        </w:rPr>
        <w:t xml:space="preserve">تفسير </w:t>
      </w:r>
      <w:r w:rsidRPr="000C0FFD">
        <w:rPr>
          <w:rFonts w:cs="Traditional Arabic"/>
          <w:sz w:val="28"/>
          <w:szCs w:val="28"/>
          <w:shd w:val="clear" w:color="auto" w:fill="auto"/>
          <w:rtl/>
        </w:rPr>
        <w:t>ابن أبي حاتم، رقم (</w:t>
      </w:r>
      <w:r w:rsidRPr="000C0FFD">
        <w:rPr>
          <w:rFonts w:cs="Traditional Arabic"/>
          <w:sz w:val="28"/>
          <w:szCs w:val="28"/>
          <w:shd w:val="clear" w:color="auto" w:fill="auto"/>
          <w:rtl/>
        </w:rPr>
        <w:t>1122)، 1/ 212، تفسير البغوي 1/ 139</w:t>
      </w:r>
      <w:r w:rsidRPr="000C0FFD">
        <w:rPr>
          <w:rFonts w:cs="Traditional Arabic"/>
          <w:sz w:val="28"/>
          <w:szCs w:val="28"/>
          <w:shd w:val="clear" w:color="auto" w:fill="auto"/>
        </w:rPr>
        <w:t>.</w:t>
      </w:r>
      <w:r w:rsidRPr="000C0FFD">
        <w:rPr>
          <w:rFonts w:cs="Traditional Arabic"/>
          <w:sz w:val="28"/>
          <w:szCs w:val="28"/>
          <w:shd w:val="clear" w:color="auto" w:fill="auto"/>
          <w:rtl/>
        </w:rPr>
        <w:t xml:space="preserve"> </w:t>
      </w:r>
    </w:p>
  </w:footnote>
  <w:footnote w:id="80">
    <w:p w14:paraId="27DDB243"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يُنظر: تفسير الطبري 2/ 451، تفسير البغوي 1/ 139</w:t>
      </w:r>
      <w:r w:rsidRPr="000C0FFD">
        <w:rPr>
          <w:rFonts w:cs="Traditional Arabic"/>
          <w:sz w:val="28"/>
          <w:szCs w:val="28"/>
          <w:shd w:val="clear" w:color="auto" w:fill="auto"/>
        </w:rPr>
        <w:t>.</w:t>
      </w:r>
      <w:r w:rsidRPr="000C0FFD">
        <w:rPr>
          <w:rFonts w:cs="Traditional Arabic"/>
          <w:sz w:val="28"/>
          <w:szCs w:val="28"/>
          <w:shd w:val="clear" w:color="auto" w:fill="auto"/>
          <w:rtl/>
        </w:rPr>
        <w:t xml:space="preserve"> </w:t>
      </w:r>
    </w:p>
  </w:footnote>
  <w:footnote w:id="81">
    <w:p w14:paraId="7F0C69E9"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 تفسير البغوي 1/ 139</w:t>
      </w:r>
      <w:r w:rsidRPr="000C0FFD">
        <w:rPr>
          <w:rFonts w:cs="Traditional Arabic"/>
          <w:sz w:val="28"/>
          <w:szCs w:val="28"/>
          <w:shd w:val="clear" w:color="auto" w:fill="auto"/>
        </w:rPr>
        <w:t>.</w:t>
      </w:r>
    </w:p>
  </w:footnote>
  <w:footnote w:id="82">
    <w:p w14:paraId="1A480AFB"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يُنظر: الأسماء والصفات؛ للبيهقي 2/ 106، مجموع الفتاوى 3/ 193، 6/ 15، ومختصر الصواعق المرسلة 3/ 1011</w:t>
      </w:r>
      <w:r w:rsidRPr="000C0FFD">
        <w:rPr>
          <w:rFonts w:cs="Traditional Arabic"/>
          <w:sz w:val="28"/>
          <w:szCs w:val="28"/>
          <w:shd w:val="clear" w:color="auto" w:fill="auto"/>
        </w:rPr>
        <w:t>.</w:t>
      </w:r>
    </w:p>
  </w:footnote>
  <w:footnote w:id="83">
    <w:p w14:paraId="58D9F20F"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يُنظر: مجموع الفتاوى 2/ 429، 3/ 193، 6/ 15-16، والجواب الصحيح 4/ 414</w:t>
      </w:r>
      <w:r w:rsidRPr="000C0FFD">
        <w:rPr>
          <w:rFonts w:cs="Traditional Arabic"/>
          <w:sz w:val="28"/>
          <w:szCs w:val="28"/>
          <w:shd w:val="clear" w:color="auto" w:fill="auto"/>
        </w:rPr>
        <w:t>.</w:t>
      </w:r>
    </w:p>
  </w:footnote>
  <w:footnote w:id="84">
    <w:p w14:paraId="3C28101A"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تفسير الشوكاني 1/ 258</w:t>
      </w:r>
      <w:r w:rsidRPr="000C0FFD">
        <w:rPr>
          <w:rFonts w:cs="Traditional Arabic"/>
          <w:sz w:val="28"/>
          <w:szCs w:val="28"/>
          <w:shd w:val="clear" w:color="auto" w:fill="auto"/>
        </w:rPr>
        <w:t>.</w:t>
      </w:r>
      <w:r w:rsidRPr="000C0FFD">
        <w:rPr>
          <w:rFonts w:cs="Traditional Arabic"/>
          <w:sz w:val="28"/>
          <w:szCs w:val="28"/>
          <w:shd w:val="clear" w:color="auto" w:fill="auto"/>
          <w:rtl/>
        </w:rPr>
        <w:t xml:space="preserve"> </w:t>
      </w:r>
    </w:p>
  </w:footnote>
  <w:footnote w:id="85">
    <w:p w14:paraId="67FE8970" w14:textId="0E8A291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مجموع الفتاوى: (</w:t>
      </w:r>
      <w:r w:rsidRPr="000C0FFD">
        <w:rPr>
          <w:rFonts w:cs="Traditional Arabic"/>
          <w:sz w:val="28"/>
          <w:szCs w:val="28"/>
          <w:shd w:val="clear" w:color="auto" w:fill="auto"/>
          <w:rtl/>
        </w:rPr>
        <w:t>3/ 193</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6/ </w:t>
      </w:r>
      <w:r w:rsidRPr="000C0FFD">
        <w:rPr>
          <w:rFonts w:cs="Traditional Arabic" w:hint="cs"/>
          <w:sz w:val="28"/>
          <w:szCs w:val="28"/>
          <w:shd w:val="clear" w:color="auto" w:fill="auto"/>
          <w:rtl/>
        </w:rPr>
        <w:t>16)</w:t>
      </w:r>
      <w:r w:rsidRPr="000C0FFD">
        <w:rPr>
          <w:rFonts w:cs="Traditional Arabic"/>
          <w:sz w:val="28"/>
          <w:szCs w:val="28"/>
          <w:shd w:val="clear" w:color="auto" w:fill="auto"/>
        </w:rPr>
        <w:t>.</w:t>
      </w:r>
    </w:p>
  </w:footnote>
  <w:footnote w:id="86">
    <w:p w14:paraId="2AEB7F48"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المرجع السابق: </w:t>
      </w:r>
      <w:r w:rsidRPr="000C0FFD">
        <w:rPr>
          <w:rFonts w:cs="Traditional Arabic"/>
          <w:sz w:val="28"/>
          <w:szCs w:val="28"/>
          <w:shd w:val="clear" w:color="auto" w:fill="auto"/>
          <w:rtl/>
        </w:rPr>
        <w:t>6/ 16</w:t>
      </w:r>
      <w:r w:rsidRPr="000C0FFD">
        <w:rPr>
          <w:rFonts w:cs="Traditional Arabic"/>
          <w:sz w:val="28"/>
          <w:szCs w:val="28"/>
          <w:shd w:val="clear" w:color="auto" w:fill="auto"/>
        </w:rPr>
        <w:t>.</w:t>
      </w:r>
    </w:p>
  </w:footnote>
  <w:footnote w:id="87">
    <w:p w14:paraId="277EAEB8" w14:textId="09CA3C9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الموقع الرسمي لسماحة الشيخ الإمام ابن باز </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رحمه الله</w:t>
      </w:r>
      <w:r w:rsidRPr="000C0FFD">
        <w:rPr>
          <w:rFonts w:cs="Traditional Arabic" w:hint="cs"/>
          <w:sz w:val="28"/>
          <w:szCs w:val="28"/>
          <w:shd w:val="clear" w:color="auto" w:fill="auto"/>
          <w:rtl/>
        </w:rPr>
        <w:t xml:space="preserve"> -</w:t>
      </w:r>
      <w:r>
        <w:rPr>
          <w:rFonts w:cs="Traditional Arabic" w:hint="cs"/>
          <w:sz w:val="28"/>
          <w:szCs w:val="28"/>
          <w:shd w:val="clear" w:color="auto" w:fill="auto"/>
          <w:rtl/>
        </w:rPr>
        <w:t>،</w:t>
      </w:r>
      <w:r w:rsidRPr="000C0FFD">
        <w:rPr>
          <w:rFonts w:cs="Traditional Arabic"/>
          <w:sz w:val="28"/>
          <w:szCs w:val="28"/>
          <w:shd w:val="clear" w:color="auto" w:fill="auto"/>
        </w:rPr>
        <w:t xml:space="preserve"> </w:t>
      </w:r>
      <w:hyperlink r:id="rId1" w:history="1">
        <w:r w:rsidRPr="000C0FFD">
          <w:rPr>
            <w:rStyle w:val="Hyperlink"/>
            <w:rFonts w:cs="Traditional Arabic"/>
            <w:color w:val="auto"/>
            <w:sz w:val="28"/>
            <w:szCs w:val="28"/>
            <w:u w:val="none"/>
            <w:shd w:val="clear" w:color="auto" w:fill="auto"/>
            <w:rtl/>
          </w:rPr>
          <w:t>فتاوى الدروس</w:t>
        </w:r>
      </w:hyperlink>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معنى ما جاء في آيات الوجه والمعية</w:t>
      </w:r>
      <w:r w:rsidRPr="000C0FFD">
        <w:rPr>
          <w:rFonts w:cs="Traditional Arabic" w:hint="cs"/>
          <w:sz w:val="28"/>
          <w:szCs w:val="28"/>
          <w:shd w:val="clear" w:color="auto" w:fill="auto"/>
          <w:rtl/>
        </w:rPr>
        <w:t>.</w:t>
      </w:r>
    </w:p>
  </w:footnote>
  <w:footnote w:id="88">
    <w:p w14:paraId="4201A036"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سيأتي معنا ذكر جملة من الأحاديث الواردة بنصها في هذا المعنى وتخريجها والحكم عليها. الباحث.</w:t>
      </w:r>
    </w:p>
  </w:footnote>
  <w:footnote w:id="89">
    <w:p w14:paraId="536C0983" w14:textId="5644AAB0"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شرح العقيدة الواسطية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لابن عثيمين</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(1 / 243 – 245</w:t>
      </w:r>
      <w:r w:rsidRPr="000C0FFD">
        <w:rPr>
          <w:rFonts w:cs="Traditional Arabic" w:hint="cs"/>
          <w:sz w:val="28"/>
          <w:szCs w:val="28"/>
          <w:shd w:val="clear" w:color="auto" w:fill="auto"/>
          <w:rtl/>
        </w:rPr>
        <w:t>).</w:t>
      </w:r>
    </w:p>
  </w:footnote>
  <w:footnote w:id="90">
    <w:p w14:paraId="72B5D4E2"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يُنظر: طبقات الحنابلة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لابن أبي يعلى</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(1/282</w:t>
      </w:r>
      <w:r w:rsidRPr="000C0FFD">
        <w:rPr>
          <w:rFonts w:cs="Traditional Arabic" w:hint="cs"/>
          <w:sz w:val="28"/>
          <w:szCs w:val="28"/>
          <w:shd w:val="clear" w:color="auto" w:fill="auto"/>
          <w:rtl/>
        </w:rPr>
        <w:t>)</w:t>
      </w:r>
      <w:r w:rsidRPr="000C0FFD">
        <w:rPr>
          <w:rFonts w:cs="Traditional Arabic"/>
          <w:sz w:val="28"/>
          <w:szCs w:val="28"/>
          <w:shd w:val="clear" w:color="auto" w:fill="auto"/>
        </w:rPr>
        <w:t>.</w:t>
      </w:r>
    </w:p>
  </w:footnote>
  <w:footnote w:id="91">
    <w:p w14:paraId="44B4CA54" w14:textId="61133C4A" w:rsidR="009051BC" w:rsidRPr="000C0FFD" w:rsidRDefault="009051BC" w:rsidP="000C0FFD">
      <w:pPr>
        <w:pStyle w:val="a3"/>
        <w:spacing w:line="240" w:lineRule="auto"/>
        <w:jc w:val="lowKashida"/>
        <w:rPr>
          <w:rFonts w:cs="Traditional Arabic"/>
          <w:sz w:val="28"/>
          <w:szCs w:val="28"/>
          <w:shd w:val="clear" w:color="auto" w:fill="auto"/>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شرح أصول اعتقاد أهل السنة</w:t>
      </w:r>
      <w:r w:rsidRPr="000C0FFD">
        <w:rPr>
          <w:rFonts w:cs="Traditional Arabic" w:hint="cs"/>
          <w:sz w:val="28"/>
          <w:szCs w:val="28"/>
          <w:shd w:val="clear" w:color="auto" w:fill="auto"/>
          <w:rtl/>
        </w:rPr>
        <w:t>: (</w:t>
      </w:r>
      <w:r w:rsidRPr="000C0FFD">
        <w:rPr>
          <w:rFonts w:cs="Traditional Arabic"/>
          <w:sz w:val="28"/>
          <w:szCs w:val="28"/>
          <w:shd w:val="clear" w:color="auto" w:fill="auto"/>
          <w:rtl/>
        </w:rPr>
        <w:t>2/ 458</w:t>
      </w:r>
      <w:r w:rsidRPr="000C0FFD">
        <w:rPr>
          <w:rFonts w:cs="Traditional Arabic" w:hint="cs"/>
          <w:sz w:val="28"/>
          <w:szCs w:val="28"/>
          <w:shd w:val="clear" w:color="auto" w:fill="auto"/>
          <w:rtl/>
        </w:rPr>
        <w:t>).</w:t>
      </w:r>
      <w:r>
        <w:rPr>
          <w:rFonts w:cs="Traditional Arabic"/>
          <w:sz w:val="28"/>
          <w:szCs w:val="28"/>
          <w:shd w:val="clear" w:color="auto" w:fill="auto"/>
          <w:rtl/>
        </w:rPr>
        <w:t xml:space="preserve"> </w:t>
      </w:r>
      <w:r w:rsidRPr="000C0FFD">
        <w:rPr>
          <w:rFonts w:cs="Traditional Arabic"/>
          <w:sz w:val="28"/>
          <w:szCs w:val="28"/>
          <w:shd w:val="clear" w:color="auto" w:fill="auto"/>
          <w:rtl/>
        </w:rPr>
        <w:t>شرح أصول اعتقاد أهل السنة والجماعة المؤلف: أبو القاسم هبة الله بن الحسن بن منصور الطبري الرازي اللالكائي (ت ٤١٨هـ) تحقيق: أحمد بن سعد بن حمدان الغامدي الناشر: دار طيبة - السعودية الطبعة: الثامنة، ١٤٢٣هـ / ٢٠٠٣م عدد الأجزاء: ٩ أجزاء (٤ مجلدات) - الجزء ٩ تجده منفرد</w:t>
      </w:r>
      <w:r w:rsidRPr="000C0FFD">
        <w:rPr>
          <w:rFonts w:cs="Traditional Arabic" w:hint="cs"/>
          <w:sz w:val="28"/>
          <w:szCs w:val="28"/>
          <w:shd w:val="clear" w:color="auto" w:fill="auto"/>
          <w:rtl/>
        </w:rPr>
        <w:t>ً</w:t>
      </w:r>
      <w:r w:rsidRPr="000C0FFD">
        <w:rPr>
          <w:rFonts w:cs="Traditional Arabic"/>
          <w:sz w:val="28"/>
          <w:szCs w:val="28"/>
          <w:shd w:val="clear" w:color="auto" w:fill="auto"/>
          <w:rtl/>
        </w:rPr>
        <w:t>ا باسم: كرامات الأولياء</w:t>
      </w:r>
      <w:r w:rsidRPr="000C0FFD">
        <w:rPr>
          <w:rFonts w:cs="Traditional Arabic" w:hint="cs"/>
          <w:sz w:val="28"/>
          <w:szCs w:val="28"/>
          <w:shd w:val="clear" w:color="auto" w:fill="auto"/>
          <w:rtl/>
        </w:rPr>
        <w:t>.</w:t>
      </w:r>
    </w:p>
  </w:footnote>
  <w:footnote w:id="92">
    <w:p w14:paraId="66C2C577"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صحيح البخاري 9/ 121، واجتماع الجيوش الإسلامية؛ لابن القيم 1/ 148</w:t>
      </w:r>
      <w:r w:rsidRPr="000C0FFD">
        <w:rPr>
          <w:rFonts w:cs="Traditional Arabic"/>
          <w:sz w:val="28"/>
          <w:szCs w:val="28"/>
          <w:shd w:val="clear" w:color="auto" w:fill="auto"/>
        </w:rPr>
        <w:t>.</w:t>
      </w:r>
    </w:p>
  </w:footnote>
  <w:footnote w:id="93">
    <w:p w14:paraId="591E54F9"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نقض الدارمي على </w:t>
      </w:r>
      <w:r w:rsidRPr="000C0FFD">
        <w:rPr>
          <w:rFonts w:cs="Traditional Arabic"/>
          <w:sz w:val="28"/>
          <w:szCs w:val="28"/>
          <w:shd w:val="clear" w:color="auto" w:fill="auto"/>
          <w:rtl/>
        </w:rPr>
        <w:t>المريسي 2/ 710</w:t>
      </w:r>
      <w:r w:rsidRPr="000C0FFD">
        <w:rPr>
          <w:rFonts w:cs="Traditional Arabic"/>
          <w:sz w:val="28"/>
          <w:szCs w:val="28"/>
          <w:shd w:val="clear" w:color="auto" w:fill="auto"/>
        </w:rPr>
        <w:t>.</w:t>
      </w:r>
    </w:p>
  </w:footnote>
  <w:footnote w:id="94">
    <w:p w14:paraId="7BAEC020" w14:textId="310EA94D"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 معتقد الإمام أحمد</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(ص</w:t>
      </w:r>
      <w:r w:rsidRPr="000C0FFD">
        <w:rPr>
          <w:rFonts w:cs="Traditional Arabic" w:hint="cs"/>
          <w:sz w:val="28"/>
          <w:szCs w:val="28"/>
          <w:shd w:val="clear" w:color="auto" w:fill="auto"/>
          <w:rtl/>
        </w:rPr>
        <w:t>:</w:t>
      </w:r>
      <w:r>
        <w:rPr>
          <w:rFonts w:cs="Traditional Arabic" w:hint="cs"/>
          <w:sz w:val="28"/>
          <w:szCs w:val="28"/>
          <w:shd w:val="clear" w:color="auto" w:fill="auto"/>
          <w:rtl/>
        </w:rPr>
        <w:t xml:space="preserve"> </w:t>
      </w:r>
      <w:r w:rsidRPr="000C0FFD">
        <w:rPr>
          <w:rFonts w:cs="Traditional Arabic"/>
          <w:sz w:val="28"/>
          <w:szCs w:val="28"/>
          <w:shd w:val="clear" w:color="auto" w:fill="auto"/>
          <w:rtl/>
        </w:rPr>
        <w:t>33)</w:t>
      </w:r>
      <w:r w:rsidRPr="000C0FFD">
        <w:rPr>
          <w:rFonts w:cs="Traditional Arabic" w:hint="cs"/>
          <w:sz w:val="28"/>
          <w:szCs w:val="28"/>
          <w:shd w:val="clear" w:color="auto" w:fill="auto"/>
          <w:rtl/>
        </w:rPr>
        <w:t>.</w:t>
      </w:r>
    </w:p>
  </w:footnote>
  <w:footnote w:id="95">
    <w:p w14:paraId="7A0D8C80" w14:textId="3BAD4EDA"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Pr>
        <w:t>‍‍</w:t>
      </w:r>
      <w:r w:rsidRPr="000C0FFD">
        <w:rPr>
          <w:rFonts w:cs="Traditional Arabic" w:hint="cs"/>
          <w:sz w:val="28"/>
          <w:szCs w:val="28"/>
          <w:shd w:val="clear" w:color="auto" w:fill="auto"/>
          <w:rtl/>
        </w:rPr>
        <w:t>تفسير الطبري:</w:t>
      </w:r>
      <w:r w:rsidRPr="000C0FFD">
        <w:rPr>
          <w:rFonts w:cs="Traditional Arabic"/>
          <w:sz w:val="28"/>
          <w:szCs w:val="28"/>
          <w:shd w:val="clear" w:color="auto" w:fill="auto"/>
          <w:rtl/>
        </w:rPr>
        <w:t xml:space="preserve"> (27 / 134)</w:t>
      </w:r>
      <w:r>
        <w:rPr>
          <w:rFonts w:cs="Traditional Arabic"/>
          <w:sz w:val="28"/>
          <w:szCs w:val="28"/>
          <w:shd w:val="clear" w:color="auto" w:fill="auto"/>
          <w:rtl/>
        </w:rPr>
        <w:t>.</w:t>
      </w:r>
    </w:p>
  </w:footnote>
  <w:footnote w:id="96">
    <w:p w14:paraId="74D3F485"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كتاب التوحيد؛ لابن خزيمة</w:t>
      </w:r>
      <w:r w:rsidRPr="000C0FFD">
        <w:rPr>
          <w:rFonts w:cs="Traditional Arabic" w:hint="cs"/>
          <w:sz w:val="28"/>
          <w:szCs w:val="28"/>
          <w:shd w:val="clear" w:color="auto" w:fill="auto"/>
          <w:rtl/>
        </w:rPr>
        <w:t>: (</w:t>
      </w:r>
      <w:r w:rsidRPr="000C0FFD">
        <w:rPr>
          <w:rFonts w:cs="Traditional Arabic"/>
          <w:sz w:val="28"/>
          <w:szCs w:val="28"/>
          <w:shd w:val="clear" w:color="auto" w:fill="auto"/>
          <w:rtl/>
        </w:rPr>
        <w:t>1/ 24، 51</w:t>
      </w:r>
      <w:r w:rsidRPr="000C0FFD">
        <w:rPr>
          <w:rFonts w:cs="Traditional Arabic" w:hint="cs"/>
          <w:sz w:val="28"/>
          <w:szCs w:val="28"/>
          <w:shd w:val="clear" w:color="auto" w:fill="auto"/>
          <w:rtl/>
        </w:rPr>
        <w:t>).</w:t>
      </w:r>
    </w:p>
  </w:footnote>
  <w:footnote w:id="97">
    <w:p w14:paraId="0258936C" w14:textId="06570E84"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التنبيه والرد على أهل الأهواء والبدع</w:t>
      </w:r>
      <w:r>
        <w:rPr>
          <w:rFonts w:cs="Traditional Arabic"/>
          <w:sz w:val="28"/>
          <w:szCs w:val="28"/>
          <w:shd w:val="clear" w:color="auto" w:fill="auto"/>
          <w:rtl/>
        </w:rPr>
        <w:t>؛</w:t>
      </w:r>
      <w:r w:rsidRPr="000C0FFD">
        <w:rPr>
          <w:rFonts w:cs="Traditional Arabic"/>
          <w:sz w:val="28"/>
          <w:szCs w:val="28"/>
          <w:shd w:val="clear" w:color="auto" w:fill="auto"/>
          <w:rtl/>
        </w:rPr>
        <w:t xml:space="preserve"> </w:t>
      </w:r>
      <w:r w:rsidRPr="000C0FFD">
        <w:rPr>
          <w:rFonts w:cs="Traditional Arabic"/>
          <w:sz w:val="28"/>
          <w:szCs w:val="28"/>
          <w:shd w:val="clear" w:color="auto" w:fill="auto"/>
          <w:rtl/>
        </w:rPr>
        <w:t>للملطي</w:t>
      </w:r>
      <w:r w:rsidRPr="000C0FFD">
        <w:rPr>
          <w:rFonts w:cs="Traditional Arabic" w:hint="cs"/>
          <w:sz w:val="28"/>
          <w:szCs w:val="28"/>
          <w:shd w:val="clear" w:color="auto" w:fill="auto"/>
          <w:rtl/>
        </w:rPr>
        <w:t>: (</w:t>
      </w:r>
      <w:r w:rsidRPr="000C0FFD">
        <w:rPr>
          <w:rFonts w:cs="Traditional Arabic"/>
          <w:sz w:val="28"/>
          <w:szCs w:val="28"/>
          <w:shd w:val="clear" w:color="auto" w:fill="auto"/>
          <w:rtl/>
        </w:rPr>
        <w:t>ص 87</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التنبيه والرد على أهل الأهواء والبدع</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المؤلف: محمد بن أحمد بن عبد الرحمن، أبو الحسين المَلَطي العسقلاني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٣٧٧هـ</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المحقق: محمد زاهد بن الحسن الكوثري</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الناشر: المكتبة الأزهرية للتراث - مصر</w:t>
      </w:r>
      <w:r w:rsidRPr="000C0FFD">
        <w:rPr>
          <w:rFonts w:cs="Traditional Arabic" w:hint="cs"/>
          <w:sz w:val="28"/>
          <w:szCs w:val="28"/>
          <w:shd w:val="clear" w:color="auto" w:fill="auto"/>
          <w:rtl/>
        </w:rPr>
        <w:t xml:space="preserve">، سنة النشر: 1428هـ- 2007م، </w:t>
      </w:r>
      <w:r w:rsidRPr="000C0FFD">
        <w:rPr>
          <w:rFonts w:cs="Traditional Arabic"/>
          <w:sz w:val="28"/>
          <w:szCs w:val="28"/>
          <w:shd w:val="clear" w:color="auto" w:fill="auto"/>
          <w:rtl/>
        </w:rPr>
        <w:t>عدد الصفحات: ١٨٦</w:t>
      </w:r>
      <w:r w:rsidRPr="000C0FFD">
        <w:rPr>
          <w:rFonts w:cs="Traditional Arabic" w:hint="cs"/>
          <w:sz w:val="28"/>
          <w:szCs w:val="28"/>
          <w:shd w:val="clear" w:color="auto" w:fill="auto"/>
          <w:rtl/>
        </w:rPr>
        <w:t>.</w:t>
      </w:r>
    </w:p>
  </w:footnote>
  <w:footnote w:id="98">
    <w:p w14:paraId="1B1C4884"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كتاب التوحيد</w:t>
      </w:r>
      <w:r w:rsidRPr="000C0FFD">
        <w:rPr>
          <w:rFonts w:cs="Traditional Arabic" w:hint="cs"/>
          <w:sz w:val="28"/>
          <w:szCs w:val="28"/>
          <w:shd w:val="clear" w:color="auto" w:fill="auto"/>
          <w:rtl/>
        </w:rPr>
        <w:t>، لابن خزيمة:</w:t>
      </w:r>
      <w:r w:rsidRPr="000C0FFD">
        <w:rPr>
          <w:rFonts w:cs="Traditional Arabic"/>
          <w:sz w:val="28"/>
          <w:szCs w:val="28"/>
          <w:shd w:val="clear" w:color="auto" w:fill="auto"/>
          <w:rtl/>
        </w:rPr>
        <w:t xml:space="preserve"> (1/25)</w:t>
      </w:r>
    </w:p>
  </w:footnote>
  <w:footnote w:id="99">
    <w:p w14:paraId="27169EDD" w14:textId="7E555880"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 معتقد الإمام أحمد</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(ص</w:t>
      </w:r>
      <w:r w:rsidRPr="000C0FFD">
        <w:rPr>
          <w:rFonts w:cs="Traditional Arabic" w:hint="cs"/>
          <w:sz w:val="28"/>
          <w:szCs w:val="28"/>
          <w:shd w:val="clear" w:color="auto" w:fill="auto"/>
          <w:rtl/>
        </w:rPr>
        <w:t>:</w:t>
      </w:r>
      <w:r>
        <w:rPr>
          <w:rFonts w:cs="Traditional Arabic" w:hint="cs"/>
          <w:sz w:val="28"/>
          <w:szCs w:val="28"/>
          <w:shd w:val="clear" w:color="auto" w:fill="auto"/>
          <w:rtl/>
        </w:rPr>
        <w:t xml:space="preserve"> </w:t>
      </w:r>
      <w:r w:rsidRPr="000C0FFD">
        <w:rPr>
          <w:rFonts w:cs="Traditional Arabic"/>
          <w:sz w:val="28"/>
          <w:szCs w:val="28"/>
          <w:shd w:val="clear" w:color="auto" w:fill="auto"/>
          <w:rtl/>
        </w:rPr>
        <w:t>33)</w:t>
      </w:r>
      <w:r w:rsidRPr="000C0FFD">
        <w:rPr>
          <w:rFonts w:cs="Traditional Arabic" w:hint="cs"/>
          <w:sz w:val="28"/>
          <w:szCs w:val="28"/>
          <w:shd w:val="clear" w:color="auto" w:fill="auto"/>
          <w:rtl/>
        </w:rPr>
        <w:t>.</w:t>
      </w:r>
    </w:p>
  </w:footnote>
  <w:footnote w:id="100">
    <w:p w14:paraId="29D94387" w14:textId="16F1F1AC"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تفسير السمعاني</w:t>
      </w:r>
      <w:r w:rsidRPr="000C0FFD">
        <w:rPr>
          <w:rFonts w:cs="Traditional Arabic" w:hint="cs"/>
          <w:sz w:val="28"/>
          <w:szCs w:val="28"/>
          <w:shd w:val="clear" w:color="auto" w:fill="auto"/>
          <w:rtl/>
        </w:rPr>
        <w:t>: (</w:t>
      </w:r>
      <w:r w:rsidRPr="000C0FFD">
        <w:rPr>
          <w:rFonts w:cs="Traditional Arabic"/>
          <w:sz w:val="28"/>
          <w:szCs w:val="28"/>
          <w:shd w:val="clear" w:color="auto" w:fill="auto"/>
          <w:rtl/>
        </w:rPr>
        <w:t>4/ 164</w:t>
      </w:r>
      <w:r w:rsidRPr="000C0FFD">
        <w:rPr>
          <w:rFonts w:cs="Traditional Arabic" w:hint="cs"/>
          <w:sz w:val="28"/>
          <w:szCs w:val="28"/>
          <w:shd w:val="clear" w:color="auto" w:fill="auto"/>
          <w:rtl/>
        </w:rPr>
        <w:t>). تفسير السمعاني:</w:t>
      </w:r>
      <w:r>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تفسير </w:t>
      </w:r>
      <w:r w:rsidRPr="000C0FFD">
        <w:rPr>
          <w:rFonts w:cs="Traditional Arabic"/>
          <w:sz w:val="28"/>
          <w:szCs w:val="28"/>
          <w:shd w:val="clear" w:color="auto" w:fill="auto"/>
          <w:rtl/>
        </w:rPr>
        <w:t>القرآن</w:t>
      </w:r>
      <w:r>
        <w:rPr>
          <w:rFonts w:cs="Traditional Arabic"/>
          <w:sz w:val="28"/>
          <w:szCs w:val="28"/>
          <w:shd w:val="clear" w:color="auto" w:fill="auto"/>
          <w:rtl/>
        </w:rPr>
        <w:t>:</w:t>
      </w:r>
      <w:r w:rsidRPr="000C0FFD">
        <w:rPr>
          <w:rFonts w:cs="Traditional Arabic"/>
          <w:sz w:val="28"/>
          <w:szCs w:val="28"/>
          <w:shd w:val="clear" w:color="auto" w:fill="auto"/>
          <w:rtl/>
        </w:rPr>
        <w:t>المؤلف: أبو المظفر، منصور بن محمد بن عبد الجبار ابن أحمد المروزى السمعاني التميمي الحنفي ثم الشافعي (ت ٤٨٩هـ</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المحقق: ياسر بن إبراهيم وغنيم بن عباس بن غنيم</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الناشر: دار الوطن، الرياض - السعودية</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الطبعة: الأولى، ١٤١٨هـ- ١٩٩٧م</w:t>
      </w:r>
      <w:r w:rsidRPr="000C0FFD">
        <w:rPr>
          <w:rFonts w:cs="Traditional Arabic" w:hint="cs"/>
          <w:sz w:val="28"/>
          <w:szCs w:val="28"/>
          <w:shd w:val="clear" w:color="auto" w:fill="auto"/>
          <w:rtl/>
        </w:rPr>
        <w:t>.</w:t>
      </w:r>
    </w:p>
  </w:footnote>
  <w:footnote w:id="101">
    <w:p w14:paraId="0F005136" w14:textId="773731A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 </w:t>
      </w:r>
      <w:r w:rsidRPr="000C0FFD">
        <w:rPr>
          <w:rFonts w:cs="Traditional Arabic"/>
          <w:sz w:val="28"/>
          <w:szCs w:val="28"/>
          <w:shd w:val="clear" w:color="auto" w:fill="auto"/>
          <w:rtl/>
        </w:rPr>
        <w:t>الاعتقاد؛ لابن أبي يعلى</w:t>
      </w:r>
      <w:r w:rsidRPr="000C0FFD">
        <w:rPr>
          <w:rFonts w:cs="Traditional Arabic" w:hint="cs"/>
          <w:sz w:val="28"/>
          <w:szCs w:val="28"/>
          <w:shd w:val="clear" w:color="auto" w:fill="auto"/>
          <w:rtl/>
        </w:rPr>
        <w:t>: (</w:t>
      </w:r>
      <w:r w:rsidRPr="000C0FFD">
        <w:rPr>
          <w:rFonts w:cs="Traditional Arabic"/>
          <w:sz w:val="28"/>
          <w:szCs w:val="28"/>
          <w:shd w:val="clear" w:color="auto" w:fill="auto"/>
          <w:rtl/>
        </w:rPr>
        <w:t>ص</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25).</w:t>
      </w:r>
      <w:r>
        <w:rPr>
          <w:rFonts w:cs="Traditional Arabic"/>
          <w:sz w:val="28"/>
          <w:szCs w:val="28"/>
          <w:shd w:val="clear" w:color="auto" w:fill="auto"/>
          <w:rtl/>
        </w:rPr>
        <w:t xml:space="preserve"> </w:t>
      </w:r>
      <w:r w:rsidRPr="000C0FFD">
        <w:rPr>
          <w:rFonts w:cs="Traditional Arabic"/>
          <w:sz w:val="28"/>
          <w:szCs w:val="28"/>
          <w:shd w:val="clear" w:color="auto" w:fill="auto"/>
          <w:rtl/>
        </w:rPr>
        <w:t>الاعتقاد المؤلف: أبو الحسين ابن أبي يعلى</w:t>
      </w:r>
      <w:r>
        <w:rPr>
          <w:rFonts w:cs="Traditional Arabic"/>
          <w:sz w:val="28"/>
          <w:szCs w:val="28"/>
          <w:shd w:val="clear" w:color="auto" w:fill="auto"/>
          <w:rtl/>
        </w:rPr>
        <w:t>،</w:t>
      </w:r>
      <w:r w:rsidRPr="000C0FFD">
        <w:rPr>
          <w:rFonts w:cs="Traditional Arabic"/>
          <w:sz w:val="28"/>
          <w:szCs w:val="28"/>
          <w:shd w:val="clear" w:color="auto" w:fill="auto"/>
          <w:rtl/>
        </w:rPr>
        <w:t xml:space="preserve"> محمد بن محمد (المتوفى: ٥٢٦هـ) المحقق: محمد بن عبد الرحمن الخميس</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الناشر: دار أطلس الخضراء الطبعة: الأولى، ١٤٢٣هـ - ٢٠٠٢</w:t>
      </w:r>
      <w:r w:rsidRPr="000C0FFD">
        <w:rPr>
          <w:rFonts w:cs="Traditional Arabic" w:hint="cs"/>
          <w:sz w:val="28"/>
          <w:szCs w:val="28"/>
          <w:shd w:val="clear" w:color="auto" w:fill="auto"/>
          <w:rtl/>
        </w:rPr>
        <w:t>م،</w:t>
      </w:r>
      <w:r w:rsidRPr="000C0FFD">
        <w:rPr>
          <w:rFonts w:cs="Traditional Arabic"/>
          <w:sz w:val="28"/>
          <w:szCs w:val="28"/>
          <w:shd w:val="clear" w:color="auto" w:fill="auto"/>
          <w:rtl/>
        </w:rPr>
        <w:t xml:space="preserve"> عدد الصفحات: ٥٩</w:t>
      </w:r>
      <w:r w:rsidRPr="000C0FFD">
        <w:rPr>
          <w:rFonts w:cs="Traditional Arabic" w:hint="cs"/>
          <w:sz w:val="28"/>
          <w:szCs w:val="28"/>
          <w:shd w:val="clear" w:color="auto" w:fill="auto"/>
          <w:rtl/>
        </w:rPr>
        <w:t>.</w:t>
      </w:r>
    </w:p>
  </w:footnote>
  <w:footnote w:id="102">
    <w:p w14:paraId="1A383CD1" w14:textId="3CAFF1EC"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الحجة في بيان المحجة</w:t>
      </w:r>
      <w:r w:rsidRPr="000C0FFD">
        <w:rPr>
          <w:rFonts w:cs="Traditional Arabic" w:hint="cs"/>
          <w:sz w:val="28"/>
          <w:szCs w:val="28"/>
          <w:shd w:val="clear" w:color="auto" w:fill="auto"/>
          <w:rtl/>
        </w:rPr>
        <w:t>: (</w:t>
      </w:r>
      <w:r w:rsidRPr="000C0FFD">
        <w:rPr>
          <w:rFonts w:cs="Traditional Arabic"/>
          <w:sz w:val="28"/>
          <w:szCs w:val="28"/>
          <w:shd w:val="clear" w:color="auto" w:fill="auto"/>
          <w:rtl/>
        </w:rPr>
        <w:t>1/ 104</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الحجة في بيان المحجة وشرح عقيدة أهل السنة المؤلف: إسماعيل بن محمد بن الفضل بن علي القرشي </w:t>
      </w:r>
      <w:r w:rsidRPr="000C0FFD">
        <w:rPr>
          <w:rFonts w:cs="Traditional Arabic"/>
          <w:sz w:val="28"/>
          <w:szCs w:val="28"/>
          <w:shd w:val="clear" w:color="auto" w:fill="auto"/>
          <w:rtl/>
        </w:rPr>
        <w:t xml:space="preserve">الطليحي التيمي الأصبهاني، أبو القاسم، الملقب بقوام السنة (ت ٥٣٥ هـ) المحقق: محمد بن ربيع بن هادي عمير المدخلي [جـ </w:t>
      </w:r>
      <w:r w:rsidRPr="000C0FFD">
        <w:rPr>
          <w:rFonts w:cs="Traditional Arabic"/>
          <w:sz w:val="28"/>
          <w:szCs w:val="28"/>
          <w:shd w:val="clear" w:color="auto" w:fill="auto"/>
          <w:rtl/>
        </w:rPr>
        <w:t>١]- محمد بن محمود أبو رحيم [جـ ٢] الناشر: دار الراية - السعودية / الرياض الطبعة: الثانية، ١٤١٩هـ - ١٩٩٩م</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عدد الأجزاء: ٢</w:t>
      </w:r>
      <w:r>
        <w:rPr>
          <w:rFonts w:cs="Traditional Arabic"/>
          <w:sz w:val="28"/>
          <w:szCs w:val="28"/>
          <w:shd w:val="clear" w:color="auto" w:fill="auto"/>
          <w:rtl/>
        </w:rPr>
        <w:t>.</w:t>
      </w:r>
    </w:p>
  </w:footnote>
  <w:footnote w:id="103">
    <w:p w14:paraId="7A81DA3D"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يُنظر: ((الاقتصاد في الاعتقاد)) (ص: 96</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98</w:t>
      </w:r>
      <w:r w:rsidRPr="000C0FFD">
        <w:rPr>
          <w:rFonts w:cs="Traditional Arabic" w:hint="cs"/>
          <w:sz w:val="28"/>
          <w:szCs w:val="28"/>
          <w:shd w:val="clear" w:color="auto" w:fill="auto"/>
          <w:rtl/>
        </w:rPr>
        <w:t>).</w:t>
      </w:r>
    </w:p>
  </w:footnote>
  <w:footnote w:id="104">
    <w:p w14:paraId="629E5ED4"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الجواب الصحيح 4/ 414، ومجموع الفتاوى 3/ 133</w:t>
      </w:r>
      <w:r w:rsidRPr="000C0FFD">
        <w:rPr>
          <w:rFonts w:cs="Traditional Arabic"/>
          <w:sz w:val="28"/>
          <w:szCs w:val="28"/>
          <w:shd w:val="clear" w:color="auto" w:fill="auto"/>
        </w:rPr>
        <w:t>.</w:t>
      </w:r>
      <w:r w:rsidRPr="000C0FFD">
        <w:rPr>
          <w:rFonts w:cs="Traditional Arabic"/>
          <w:sz w:val="28"/>
          <w:szCs w:val="28"/>
          <w:shd w:val="clear" w:color="auto" w:fill="auto"/>
          <w:rtl/>
        </w:rPr>
        <w:t xml:space="preserve"> </w:t>
      </w:r>
    </w:p>
  </w:footnote>
  <w:footnote w:id="105">
    <w:p w14:paraId="70A8D0D7"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تفسير ابن كثير</w:t>
      </w:r>
      <w:r w:rsidRPr="000C0FFD">
        <w:rPr>
          <w:rFonts w:cs="Traditional Arabic" w:hint="cs"/>
          <w:sz w:val="28"/>
          <w:szCs w:val="28"/>
          <w:shd w:val="clear" w:color="auto" w:fill="auto"/>
          <w:rtl/>
        </w:rPr>
        <w:t>: (</w:t>
      </w:r>
      <w:r w:rsidRPr="000C0FFD">
        <w:rPr>
          <w:rFonts w:cs="Traditional Arabic"/>
          <w:sz w:val="28"/>
          <w:szCs w:val="28"/>
          <w:shd w:val="clear" w:color="auto" w:fill="auto"/>
          <w:rtl/>
        </w:rPr>
        <w:t xml:space="preserve">7/ </w:t>
      </w:r>
      <w:r w:rsidRPr="000C0FFD">
        <w:rPr>
          <w:rFonts w:cs="Traditional Arabic" w:hint="cs"/>
          <w:sz w:val="28"/>
          <w:szCs w:val="28"/>
          <w:shd w:val="clear" w:color="auto" w:fill="auto"/>
          <w:rtl/>
        </w:rPr>
        <w:t>497)</w:t>
      </w:r>
      <w:r w:rsidRPr="000C0FFD">
        <w:rPr>
          <w:rFonts w:cs="Traditional Arabic"/>
          <w:sz w:val="28"/>
          <w:szCs w:val="28"/>
          <w:shd w:val="clear" w:color="auto" w:fill="auto"/>
        </w:rPr>
        <w:t>.</w:t>
      </w:r>
      <w:r w:rsidRPr="000C0FFD">
        <w:rPr>
          <w:rFonts w:cs="Traditional Arabic"/>
          <w:sz w:val="28"/>
          <w:szCs w:val="28"/>
          <w:shd w:val="clear" w:color="auto" w:fill="auto"/>
          <w:rtl/>
        </w:rPr>
        <w:t xml:space="preserve"> </w:t>
      </w:r>
    </w:p>
  </w:footnote>
  <w:footnote w:id="106">
    <w:p w14:paraId="1760C28B"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شرح العقيدة الطحاوية</w:t>
      </w:r>
      <w:r w:rsidRPr="000C0FFD">
        <w:rPr>
          <w:rFonts w:cs="Traditional Arabic" w:hint="cs"/>
          <w:sz w:val="28"/>
          <w:szCs w:val="28"/>
          <w:shd w:val="clear" w:color="auto" w:fill="auto"/>
          <w:rtl/>
        </w:rPr>
        <w:t>: (</w:t>
      </w:r>
      <w:r w:rsidRPr="000C0FFD">
        <w:rPr>
          <w:rFonts w:cs="Traditional Arabic"/>
          <w:sz w:val="28"/>
          <w:szCs w:val="28"/>
          <w:shd w:val="clear" w:color="auto" w:fill="auto"/>
          <w:rtl/>
        </w:rPr>
        <w:t>1/ 264</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شرح العقيدة الطحاوية</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 xml:space="preserve">المؤلف: صدر الدين محمد بن علاء الدين عليّ بن محمد ابن أبي العز الحنفي، </w:t>
      </w:r>
      <w:r w:rsidRPr="000C0FFD">
        <w:rPr>
          <w:rFonts w:cs="Traditional Arabic"/>
          <w:sz w:val="28"/>
          <w:szCs w:val="28"/>
          <w:shd w:val="clear" w:color="auto" w:fill="auto"/>
          <w:rtl/>
        </w:rPr>
        <w:t>الأذرعي الصالحي الدمشقي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٧٩٢هـ</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تحقيق: شعيب الأرنؤوط - عبد الله بن المحسن التركي</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الناشر: مؤسسة الرسالة - بيروت</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الطبعة: العاشرة، ١٤١٧هـ - ١٩٩٧م</w:t>
      </w:r>
      <w:r w:rsidRPr="000C0FFD">
        <w:rPr>
          <w:rFonts w:cs="Traditional Arabic" w:hint="cs"/>
          <w:sz w:val="28"/>
          <w:szCs w:val="28"/>
          <w:shd w:val="clear" w:color="auto" w:fill="auto"/>
          <w:rtl/>
        </w:rPr>
        <w:t>،</w:t>
      </w:r>
      <w:r w:rsidRPr="000C0FFD">
        <w:rPr>
          <w:rFonts w:cs="Traditional Arabic"/>
          <w:sz w:val="28"/>
          <w:szCs w:val="28"/>
          <w:shd w:val="clear" w:color="auto" w:fill="auto"/>
        </w:rPr>
        <w:t xml:space="preserve"> </w:t>
      </w:r>
      <w:r w:rsidRPr="000C0FFD">
        <w:rPr>
          <w:rFonts w:cs="Traditional Arabic"/>
          <w:sz w:val="28"/>
          <w:szCs w:val="28"/>
          <w:shd w:val="clear" w:color="auto" w:fill="auto"/>
          <w:rtl/>
        </w:rPr>
        <w:t>عدد الأجزاء: ٢</w:t>
      </w:r>
      <w:r w:rsidRPr="000C0FFD">
        <w:rPr>
          <w:rFonts w:cs="Traditional Arabic" w:hint="cs"/>
          <w:sz w:val="28"/>
          <w:szCs w:val="28"/>
          <w:shd w:val="clear" w:color="auto" w:fill="auto"/>
          <w:rtl/>
        </w:rPr>
        <w:t>.</w:t>
      </w:r>
    </w:p>
  </w:footnote>
  <w:footnote w:id="107">
    <w:p w14:paraId="7613FA7A"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أضواء البيان</w:t>
      </w:r>
      <w:r w:rsidRPr="000C0FFD">
        <w:rPr>
          <w:rFonts w:cs="Traditional Arabic" w:hint="cs"/>
          <w:sz w:val="28"/>
          <w:szCs w:val="28"/>
          <w:shd w:val="clear" w:color="auto" w:fill="auto"/>
          <w:rtl/>
        </w:rPr>
        <w:t>: (</w:t>
      </w:r>
      <w:r w:rsidRPr="000C0FFD">
        <w:rPr>
          <w:rFonts w:cs="Traditional Arabic"/>
          <w:sz w:val="28"/>
          <w:szCs w:val="28"/>
          <w:shd w:val="clear" w:color="auto" w:fill="auto"/>
          <w:rtl/>
        </w:rPr>
        <w:t>6/ 505</w:t>
      </w:r>
      <w:r w:rsidRPr="000C0FFD">
        <w:rPr>
          <w:rFonts w:cs="Traditional Arabic" w:hint="cs"/>
          <w:sz w:val="28"/>
          <w:szCs w:val="28"/>
          <w:shd w:val="clear" w:color="auto" w:fill="auto"/>
          <w:rtl/>
        </w:rPr>
        <w:t xml:space="preserve">). تفسير الشنقيطي: </w:t>
      </w:r>
      <w:r w:rsidRPr="000C0FFD">
        <w:rPr>
          <w:rFonts w:cs="Traditional Arabic"/>
          <w:sz w:val="28"/>
          <w:szCs w:val="28"/>
          <w:shd w:val="clear" w:color="auto" w:fill="auto"/>
          <w:rtl/>
        </w:rPr>
        <w:t>أضواء البيان في إيضاح القرآن بالقرآن</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المؤلف: محمد الأمين بن محمد المختار بن عبد القادر </w:t>
      </w:r>
      <w:r w:rsidRPr="000C0FFD">
        <w:rPr>
          <w:rFonts w:cs="Traditional Arabic"/>
          <w:sz w:val="28"/>
          <w:szCs w:val="28"/>
          <w:shd w:val="clear" w:color="auto" w:fill="auto"/>
          <w:rtl/>
        </w:rPr>
        <w:t>الجكني الشنقيطي (المتوفى: 1393هـ) الناشر: دار الفكر للطباعة والنشر والتوزيع بيروت - لبنان عام النشر: 1415هـ - 1995م</w:t>
      </w:r>
      <w:r w:rsidRPr="000C0FFD">
        <w:rPr>
          <w:rFonts w:cs="Traditional Arabic" w:hint="cs"/>
          <w:sz w:val="28"/>
          <w:szCs w:val="28"/>
          <w:shd w:val="clear" w:color="auto" w:fill="auto"/>
          <w:rtl/>
        </w:rPr>
        <w:t>.</w:t>
      </w:r>
    </w:p>
  </w:footnote>
  <w:footnote w:id="108">
    <w:p w14:paraId="777D0C0F"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w:t>
      </w:r>
      <w:r w:rsidRPr="000C0FFD">
        <w:rPr>
          <w:rFonts w:cs="Traditional Arabic"/>
          <w:sz w:val="28"/>
          <w:szCs w:val="28"/>
          <w:shd w:val="clear" w:color="auto" w:fill="auto"/>
        </w:rPr>
        <w:footnoteRef/>
      </w:r>
      <w:r w:rsidRPr="000C0FFD">
        <w:rPr>
          <w:rFonts w:cs="Traditional Arabic"/>
          <w:sz w:val="28"/>
          <w:szCs w:val="28"/>
          <w:shd w:val="clear" w:color="auto" w:fill="auto"/>
          <w:rtl/>
        </w:rPr>
        <w:t>أصول الإيمان</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(ص: 59</w:t>
      </w:r>
      <w:r w:rsidRPr="000C0FFD">
        <w:rPr>
          <w:rFonts w:cs="Traditional Arabic" w:hint="cs"/>
          <w:sz w:val="28"/>
          <w:szCs w:val="28"/>
          <w:shd w:val="clear" w:color="auto" w:fill="auto"/>
          <w:rtl/>
        </w:rPr>
        <w:t>)</w:t>
      </w:r>
      <w:r w:rsidRPr="000C0FFD">
        <w:rPr>
          <w:rFonts w:cs="Traditional Arabic"/>
          <w:sz w:val="28"/>
          <w:szCs w:val="28"/>
          <w:shd w:val="clear" w:color="auto" w:fill="auto"/>
        </w:rPr>
        <w:t>.</w:t>
      </w:r>
      <w:r w:rsidRPr="000C0FFD">
        <w:rPr>
          <w:rFonts w:cs="Traditional Arabic"/>
          <w:sz w:val="28"/>
          <w:szCs w:val="28"/>
          <w:shd w:val="clear" w:color="auto" w:fill="auto"/>
          <w:rtl/>
        </w:rPr>
        <w:t xml:space="preserve"> </w:t>
      </w:r>
    </w:p>
  </w:footnote>
  <w:footnote w:id="109">
    <w:p w14:paraId="13449177"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شرح العقيدة الواسطية</w:t>
      </w:r>
      <w:r w:rsidRPr="000C0FFD">
        <w:rPr>
          <w:rFonts w:cs="Traditional Arabic" w:hint="cs"/>
          <w:sz w:val="28"/>
          <w:szCs w:val="28"/>
          <w:shd w:val="clear" w:color="auto" w:fill="auto"/>
          <w:rtl/>
        </w:rPr>
        <w:t>: (</w:t>
      </w:r>
      <w:r w:rsidRPr="000C0FFD">
        <w:rPr>
          <w:rFonts w:cs="Traditional Arabic"/>
          <w:sz w:val="28"/>
          <w:szCs w:val="28"/>
          <w:shd w:val="clear" w:color="auto" w:fill="auto"/>
          <w:rtl/>
        </w:rPr>
        <w:t>1/ 286</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شرح العقيدة الواسطية</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المؤلف: محمد بن صالح بن محمد العثيمين (ت ١٤٢١</w:t>
      </w:r>
      <w:r w:rsidRPr="000C0FFD">
        <w:rPr>
          <w:rFonts w:cs="Traditional Arabic" w:hint="cs"/>
          <w:sz w:val="28"/>
          <w:szCs w:val="28"/>
          <w:shd w:val="clear" w:color="auto" w:fill="auto"/>
          <w:rtl/>
        </w:rPr>
        <w:t xml:space="preserve">هـ)، </w:t>
      </w:r>
      <w:r w:rsidRPr="000C0FFD">
        <w:rPr>
          <w:rFonts w:cs="Traditional Arabic"/>
          <w:sz w:val="28"/>
          <w:szCs w:val="28"/>
          <w:shd w:val="clear" w:color="auto" w:fill="auto"/>
          <w:rtl/>
        </w:rPr>
        <w:t>خرج أحاديثه واعتنى به: سعد بن فواز الصميل</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الناشر: دار ابن الجوزي للنشر والتوزيع، المملكة العربية السعودية</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الطبعة: السادسة، ١٤٢١</w:t>
      </w:r>
      <w:r w:rsidRPr="000C0FFD">
        <w:rPr>
          <w:rFonts w:cs="Traditional Arabic" w:hint="cs"/>
          <w:sz w:val="28"/>
          <w:szCs w:val="28"/>
          <w:shd w:val="clear" w:color="auto" w:fill="auto"/>
          <w:rtl/>
        </w:rPr>
        <w:t xml:space="preserve">هـ، </w:t>
      </w:r>
      <w:r w:rsidRPr="000C0FFD">
        <w:rPr>
          <w:rFonts w:cs="Traditional Arabic"/>
          <w:sz w:val="28"/>
          <w:szCs w:val="28"/>
          <w:shd w:val="clear" w:color="auto" w:fill="auto"/>
          <w:rtl/>
        </w:rPr>
        <w:t xml:space="preserve">عدد الأجزاء: </w:t>
      </w:r>
      <w:r w:rsidRPr="000C0FFD">
        <w:rPr>
          <w:rFonts w:cs="Traditional Arabic" w:hint="cs"/>
          <w:sz w:val="28"/>
          <w:szCs w:val="28"/>
          <w:shd w:val="clear" w:color="auto" w:fill="auto"/>
          <w:rtl/>
        </w:rPr>
        <w:t>2.</w:t>
      </w:r>
    </w:p>
  </w:footnote>
  <w:footnote w:id="110">
    <w:p w14:paraId="488D3901"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يُنظر: ((تفسير ابن جرير)) (18/353)، ((تفسير القرطبي)) (13/322)، ((تفسير ابن كثير)) (6/261، 262)، ((نظم الدرر)) للبقاعي (14/381، 382). ممَّن ذهَب إلى أنَّ المرادَ بالوَجهِ هنا: الذَّاتُ: مقاتلُ بنُ سُليمانَ، وابنُ جُزَي، وابن كثير، والعُلَيمي، والشوكاني، وابن عثيمين. يُنظر: ((تفسير مقاتل بن سليمان)) (3/360)، ((تفسير ابن جزي)) (2/121)، ((تفسير ابن كثير)) (6/261)، ((تفسير العليمي)) (5/226)، ((تفسير الشوكاني)) (4/218)، ((تفسير ابن عثيمين- سورة القصص)) (ص: 405، 406). وممَّن قال بهذا القولِ مِنَ السَّلفِ: الضَّحَّاكُ. يُنظر: ((تفسير ابن الجوزي)) (3/397). وقيل: المرادُ به: إخلاصُ العَمَلِ لله تعالى، فكُلُّ عَمَلٍ باطِلٌ إلَّا ما أُريدَ به وَجهُه سبحانه. ونسَبَه </w:t>
      </w:r>
      <w:r w:rsidRPr="000C0FFD">
        <w:rPr>
          <w:rFonts w:cs="Traditional Arabic"/>
          <w:sz w:val="28"/>
          <w:szCs w:val="28"/>
          <w:shd w:val="clear" w:color="auto" w:fill="auto"/>
          <w:rtl/>
        </w:rPr>
        <w:t>الرَّسْعَنيُّ لجمهورِ العلماءِ. يُنظر: ((تفسير الرسعني)) (5/583). قال ابن تيميَّة: (قوله: لَا إِلَهَ إِلَّا هُوَ يَقْتَضي أظهرَ الوجهَيْنِ، وهو أنَّ كلَّ شيءٍ هالِكٌ إلَّا ما كان لوجهِه مِن الأعيانِ والأعمالِ وغيرِهما). ((مجموع الفتاوى)) (2/427). وممَّن قال بهذا القولِ مِنَ السَّلفِ: ابنُ عبَّاسٍ، ومجاهدٌ، والثَّوريُّ. يُنظر: ((تفسير ابن أبي حاتم)) (9/3028)، ((تفسير ابن الجوزي)) (3/397)، ((تفسير ابن كثير)) (6/261). وقال ابن كثير: (وقولُه: كُلُّ شَيْءٍ هَالِكٌ إِلَّا وَجْهَهُ: إخبارٌ بأنَّه الدَّائمُ الباقي الحيُّ القَيُّومُ، الَّذي تموتُ الخلائِقُ ولا يموتُ، كما قال تعالَى: كُلُّ مَنْ عَلَيْهَا فَانٍ * وَيَبْقَى وَجْهُ رَبِّكَ ذُو الْجَلَالِ وَالْإِكْرَامِ [الرحمن: 26، 27]، فعبَّر بالوجهِ عن الذاتِ، وهكذا قولُه هاهنا: كُلُّ شَيْءٍ هَالِكٌ إِلَّا وَجْهَهُ أي: إلَّا إيَّاه... وقال مجاهدٌ والثَّوريُّ في قَولِه: كُلُّ شَيْءٍ هَالِكٌ إِلَّا وَجْهَهُ أيْ: إلَّا ما أُريدَ به وجهُه،... وهذا القولُ لا ينافِي القولَ الأوَّلَ؛ فإنَّ هذا إخبارٌ عن كلِّ الأعمالِ بأنَّها باطِلةٌ إلَّا ما أُريدَ بها وجهُ اللهِ عزَّ وجلَّ مِنَ الأعمالِ الصَّالحةِ المطابقةِ للشَّريعةِ. والقولُ الأوَّلُ مُقتضاهُ أنَّ كلَّ الذَّواتِ فانيةٌ وهالكةٌ وزائِلةٌ إلَّا ذاتَه تعالَى؛ فإنَّه الأوَّلُ الآخِرُ، الَّذي هو قبْلَ كلِّ شَيءٍ، وبعدَ كلِّ شيءٍ). ((تفسير ابن كثير)) (6/261). وقال البِقاعي: (لعلَّه عَبَّرَ عن الذَّاتِ بالوجهِ؛ لِيشملَ ما قُصِدَ به مِن العملِ الصَّالحِ، مع ما هو معروفٌ مِن تسويغِه لذلك بكَونِه أشرَفَ الجملةِ، وبكونِ النَّظرِ إليه هو الحامل على الطَّاعةِ بالاستحياءِ، وما في معناه). ((نظم الدرر)) (14/382</w:t>
      </w:r>
      <w:r w:rsidRPr="000C0FFD">
        <w:rPr>
          <w:rFonts w:cs="Traditional Arabic" w:hint="cs"/>
          <w:sz w:val="28"/>
          <w:szCs w:val="28"/>
          <w:shd w:val="clear" w:color="auto" w:fill="auto"/>
          <w:rtl/>
        </w:rPr>
        <w:t>). ويُنظر: الدرر السنية/ موسوعة التفسير، تفسير سورة القصص.</w:t>
      </w:r>
    </w:p>
  </w:footnote>
  <w:footnote w:id="111">
    <w:p w14:paraId="6CD0ACBC" w14:textId="02E6C079"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يُنظر: </w:t>
      </w:r>
      <w:r w:rsidRPr="000C0FFD">
        <w:rPr>
          <w:rStyle w:val="vocab-name"/>
          <w:rFonts w:cs="Traditional Arabic"/>
          <w:sz w:val="28"/>
          <w:szCs w:val="28"/>
          <w:shd w:val="clear" w:color="auto" w:fill="auto"/>
          <w:rtl/>
        </w:rPr>
        <w:t>التبويب الفقهي للفتاوى</w:t>
      </w:r>
      <w:r w:rsidRPr="000C0FFD">
        <w:rPr>
          <w:rStyle w:val="vocab-name"/>
          <w:rFonts w:cs="Traditional Arabic" w:hint="cs"/>
          <w:sz w:val="28"/>
          <w:szCs w:val="28"/>
          <w:shd w:val="clear" w:color="auto" w:fill="auto"/>
          <w:rtl/>
        </w:rPr>
        <w:t>،</w:t>
      </w:r>
      <w:r w:rsidRPr="000C0FFD">
        <w:rPr>
          <w:rFonts w:cs="Traditional Arabic"/>
          <w:sz w:val="28"/>
          <w:szCs w:val="28"/>
          <w:shd w:val="clear" w:color="auto" w:fill="auto"/>
          <w:rtl/>
        </w:rPr>
        <w:t xml:space="preserve"> الصنف: فتاوى العقيدة ـ الأسماء والصفات</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في ثُبوتِ صِفَةِ الوَجهِ صفةً حَقيقيَّةً للهِ تَعالَى</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الفتوى رقم:</w:t>
      </w:r>
      <w:r>
        <w:rPr>
          <w:rFonts w:cs="Traditional Arabic"/>
          <w:sz w:val="28"/>
          <w:szCs w:val="28"/>
          <w:shd w:val="clear" w:color="auto" w:fill="auto"/>
          <w:rtl/>
        </w:rPr>
        <w:t>،</w:t>
      </w:r>
      <w:r w:rsidRPr="000C0FFD">
        <w:rPr>
          <w:rFonts w:cs="Traditional Arabic" w:hint="cs"/>
          <w:sz w:val="28"/>
          <w:szCs w:val="28"/>
          <w:shd w:val="clear" w:color="auto" w:fill="auto"/>
          <w:rtl/>
        </w:rPr>
        <w:t xml:space="preserve"> موقع الشيخ/ أبي عبد المعز محمد على </w:t>
      </w:r>
      <w:r w:rsidRPr="000C0FFD">
        <w:rPr>
          <w:rFonts w:cs="Traditional Arabic" w:hint="cs"/>
          <w:sz w:val="28"/>
          <w:szCs w:val="28"/>
          <w:shd w:val="clear" w:color="auto" w:fill="auto"/>
          <w:rtl/>
        </w:rPr>
        <w:t>فركوس. بتصرف يسير في الترتيب.</w:t>
      </w:r>
    </w:p>
  </w:footnote>
  <w:footnote w:id="112">
    <w:p w14:paraId="1C7F8C2E"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الصفات الإلهيَّة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محمد أمان:</w:t>
      </w:r>
      <w:r w:rsidRPr="000C0FFD">
        <w:rPr>
          <w:rFonts w:cs="Traditional Arabic"/>
          <w:sz w:val="28"/>
          <w:szCs w:val="28"/>
          <w:shd w:val="clear" w:color="auto" w:fill="auto"/>
          <w:rtl/>
        </w:rPr>
        <w:t xml:space="preserve"> (٣٠٢ ـ ٣٠٣</w:t>
      </w:r>
      <w:r w:rsidRPr="000C0FFD">
        <w:rPr>
          <w:rFonts w:cs="Traditional Arabic" w:hint="cs"/>
          <w:sz w:val="28"/>
          <w:szCs w:val="28"/>
          <w:shd w:val="clear" w:color="auto" w:fill="auto"/>
          <w:rtl/>
        </w:rPr>
        <w:t>).</w:t>
      </w:r>
    </w:p>
  </w:footnote>
  <w:footnote w:id="113">
    <w:p w14:paraId="64317921" w14:textId="6BF573D5"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الموقع الرسمي لسماحة الشيخ الإمام ابن باز </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رحمه الله</w:t>
      </w:r>
      <w:r w:rsidRPr="000C0FFD">
        <w:rPr>
          <w:rFonts w:cs="Traditional Arabic" w:hint="cs"/>
          <w:sz w:val="28"/>
          <w:szCs w:val="28"/>
          <w:shd w:val="clear" w:color="auto" w:fill="auto"/>
          <w:rtl/>
        </w:rPr>
        <w:t xml:space="preserve"> -</w:t>
      </w:r>
      <w:r>
        <w:rPr>
          <w:rFonts w:cs="Traditional Arabic" w:hint="cs"/>
          <w:sz w:val="28"/>
          <w:szCs w:val="28"/>
          <w:shd w:val="clear" w:color="auto" w:fill="auto"/>
          <w:rtl/>
        </w:rPr>
        <w:t>،</w:t>
      </w:r>
      <w:r w:rsidRPr="000C0FFD">
        <w:rPr>
          <w:rFonts w:cs="Traditional Arabic"/>
          <w:sz w:val="28"/>
          <w:szCs w:val="28"/>
          <w:shd w:val="clear" w:color="auto" w:fill="auto"/>
        </w:rPr>
        <w:t xml:space="preserve"> </w:t>
      </w:r>
      <w:hyperlink r:id="rId2" w:history="1">
        <w:r w:rsidRPr="000C0FFD">
          <w:rPr>
            <w:rStyle w:val="Hyperlink"/>
            <w:rFonts w:cs="Traditional Arabic"/>
            <w:color w:val="auto"/>
            <w:sz w:val="28"/>
            <w:szCs w:val="28"/>
            <w:u w:val="none"/>
            <w:shd w:val="clear" w:color="auto" w:fill="auto"/>
            <w:rtl/>
          </w:rPr>
          <w:t>فتاوى الدروس</w:t>
        </w:r>
      </w:hyperlink>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معنى ما جاء في آيات الوجه والمعية</w:t>
      </w:r>
      <w:r w:rsidRPr="000C0FFD">
        <w:rPr>
          <w:rFonts w:cs="Traditional Arabic" w:hint="cs"/>
          <w:sz w:val="28"/>
          <w:szCs w:val="28"/>
          <w:shd w:val="clear" w:color="auto" w:fill="auto"/>
          <w:rtl/>
        </w:rPr>
        <w:t>. بتصرف يسير في الترتيب.</w:t>
      </w:r>
    </w:p>
  </w:footnote>
  <w:footnote w:id="114">
    <w:p w14:paraId="5900DE93" w14:textId="1B6E30EE" w:rsidR="009051BC" w:rsidRPr="000C0FFD" w:rsidRDefault="009051BC" w:rsidP="000C0FFD">
      <w:pPr>
        <w:pStyle w:val="a3"/>
        <w:spacing w:line="240" w:lineRule="auto"/>
        <w:jc w:val="lowKashida"/>
        <w:rPr>
          <w:rFonts w:cs="Traditional Arabic"/>
          <w:sz w:val="28"/>
          <w:szCs w:val="28"/>
          <w:shd w:val="clear" w:color="auto" w:fill="auto"/>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يُنظر: مجموع فتاوى ورسائل ا</w:t>
      </w:r>
      <w:r w:rsidRPr="000C0FFD">
        <w:rPr>
          <w:rFonts w:cs="Traditional Arabic" w:hint="cs"/>
          <w:sz w:val="28"/>
          <w:szCs w:val="28"/>
          <w:shd w:val="clear" w:color="auto" w:fill="auto"/>
          <w:rtl/>
        </w:rPr>
        <w:t xml:space="preserve">بن </w:t>
      </w:r>
      <w:r w:rsidRPr="000C0FFD">
        <w:rPr>
          <w:rFonts w:cs="Traditional Arabic"/>
          <w:sz w:val="28"/>
          <w:szCs w:val="28"/>
          <w:shd w:val="clear" w:color="auto" w:fill="auto"/>
          <w:rtl/>
        </w:rPr>
        <w:t>عثيمين</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(8/243).</w:t>
      </w:r>
      <w:r w:rsidRPr="000C0FFD">
        <w:rPr>
          <w:rFonts w:cs="Traditional Arabic" w:hint="cs"/>
          <w:sz w:val="28"/>
          <w:szCs w:val="28"/>
          <w:shd w:val="clear" w:color="auto" w:fill="auto"/>
          <w:rtl/>
        </w:rPr>
        <w:t xml:space="preserve"> بتصرف يسير في الترتيب</w:t>
      </w:r>
      <w:r>
        <w:rPr>
          <w:rFonts w:cs="Traditional Arabic" w:hint="cs"/>
          <w:sz w:val="28"/>
          <w:szCs w:val="28"/>
          <w:shd w:val="clear" w:color="auto" w:fill="auto"/>
          <w:rtl/>
        </w:rPr>
        <w:t xml:space="preserve"> </w:t>
      </w:r>
    </w:p>
  </w:footnote>
  <w:footnote w:id="115">
    <w:p w14:paraId="11678359" w14:textId="40AE33E5"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شرح العقيدة الواسطية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لابن عثيمين</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(1 / 243 – 245</w:t>
      </w:r>
      <w:r w:rsidRPr="000C0FFD">
        <w:rPr>
          <w:rFonts w:cs="Traditional Arabic" w:hint="cs"/>
          <w:sz w:val="28"/>
          <w:szCs w:val="28"/>
          <w:shd w:val="clear" w:color="auto" w:fill="auto"/>
          <w:rtl/>
        </w:rPr>
        <w:t>).</w:t>
      </w:r>
    </w:p>
  </w:footnote>
  <w:footnote w:id="116">
    <w:p w14:paraId="4B26ADEB" w14:textId="69C728F6" w:rsidR="009051BC" w:rsidRPr="000C0FFD" w:rsidRDefault="009051BC" w:rsidP="000C0FFD">
      <w:pPr>
        <w:pStyle w:val="a3"/>
        <w:spacing w:line="240" w:lineRule="auto"/>
        <w:jc w:val="lowKashida"/>
        <w:rPr>
          <w:rFonts w:cs="Traditional Arabic"/>
          <w:sz w:val="28"/>
          <w:szCs w:val="28"/>
          <w:shd w:val="clear" w:color="auto" w:fill="auto"/>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أبو منصور عبد القاهر بن طاهر بن محمَّد التميمي، البغدادي الشافعي، الفقيه الأصولي النحوي، له تصانيف كثيرة، منها: </w:t>
      </w:r>
      <w:r w:rsidRPr="000C0FFD">
        <w:rPr>
          <w:rFonts w:cs="Traditional Arabic" w:hint="cs"/>
          <w:sz w:val="28"/>
          <w:szCs w:val="28"/>
          <w:shd w:val="clear" w:color="auto" w:fill="auto"/>
          <w:rtl/>
        </w:rPr>
        <w:t>"</w:t>
      </w:r>
      <w:r w:rsidRPr="000C0FFD">
        <w:rPr>
          <w:rFonts w:cs="Traditional Arabic"/>
          <w:sz w:val="28"/>
          <w:szCs w:val="28"/>
          <w:shd w:val="clear" w:color="auto" w:fill="auto"/>
          <w:rtl/>
        </w:rPr>
        <w:t>تفسير القرآن</w:t>
      </w:r>
      <w:r w:rsidRPr="000C0FFD">
        <w:rPr>
          <w:rFonts w:cs="Traditional Arabic" w:hint="cs"/>
          <w:sz w:val="28"/>
          <w:szCs w:val="28"/>
          <w:shd w:val="clear" w:color="auto" w:fill="auto"/>
          <w:rtl/>
        </w:rPr>
        <w:t>"</w:t>
      </w:r>
      <w:r w:rsidRPr="000C0FFD">
        <w:rPr>
          <w:rFonts w:cs="Traditional Arabic"/>
          <w:sz w:val="28"/>
          <w:szCs w:val="28"/>
          <w:shd w:val="clear" w:color="auto" w:fill="auto"/>
          <w:rtl/>
        </w:rPr>
        <w:t>، و</w:t>
      </w:r>
      <w:r w:rsidRPr="000C0FFD">
        <w:rPr>
          <w:rFonts w:cs="Traditional Arabic" w:hint="cs"/>
          <w:sz w:val="28"/>
          <w:szCs w:val="28"/>
          <w:shd w:val="clear" w:color="auto" w:fill="auto"/>
          <w:rtl/>
        </w:rPr>
        <w:t>"</w:t>
      </w:r>
      <w:r w:rsidRPr="000C0FFD">
        <w:rPr>
          <w:rFonts w:cs="Traditional Arabic"/>
          <w:sz w:val="28"/>
          <w:szCs w:val="28"/>
          <w:shd w:val="clear" w:color="auto" w:fill="auto"/>
          <w:rtl/>
        </w:rPr>
        <w:t>فضائح المعتزلة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الفَرق بين الفِرق</w:t>
      </w:r>
      <w:r w:rsidRPr="000C0FFD">
        <w:rPr>
          <w:rFonts w:cs="Traditional Arabic" w:hint="cs"/>
          <w:sz w:val="28"/>
          <w:szCs w:val="28"/>
          <w:shd w:val="clear" w:color="auto" w:fill="auto"/>
          <w:rtl/>
        </w:rPr>
        <w:t>"</w:t>
      </w:r>
      <w:r w:rsidRPr="000C0FFD">
        <w:rPr>
          <w:rFonts w:cs="Traditional Arabic"/>
          <w:sz w:val="28"/>
          <w:szCs w:val="28"/>
          <w:shd w:val="clear" w:color="auto" w:fill="auto"/>
          <w:rtl/>
        </w:rPr>
        <w:t>، و</w:t>
      </w:r>
      <w:r w:rsidRPr="000C0FFD">
        <w:rPr>
          <w:rFonts w:cs="Traditional Arabic" w:hint="cs"/>
          <w:sz w:val="28"/>
          <w:szCs w:val="28"/>
          <w:shd w:val="clear" w:color="auto" w:fill="auto"/>
          <w:rtl/>
        </w:rPr>
        <w:t>"</w:t>
      </w:r>
      <w:r w:rsidRPr="000C0FFD">
        <w:rPr>
          <w:rFonts w:cs="Traditional Arabic"/>
          <w:sz w:val="28"/>
          <w:szCs w:val="28"/>
          <w:shd w:val="clear" w:color="auto" w:fill="auto"/>
          <w:rtl/>
        </w:rPr>
        <w:t>التحصيل</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في أصول الفقه، توفي سنة (429ﻫ).تُنظر</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ترجمته في: </w:t>
      </w:r>
      <w:r w:rsidRPr="000C0FFD">
        <w:rPr>
          <w:rFonts w:cs="Traditional Arabic" w:hint="cs"/>
          <w:sz w:val="28"/>
          <w:szCs w:val="28"/>
          <w:shd w:val="clear" w:color="auto" w:fill="auto"/>
          <w:rtl/>
        </w:rPr>
        <w:t>"</w:t>
      </w:r>
      <w:r w:rsidRPr="000C0FFD">
        <w:rPr>
          <w:rFonts w:cs="Traditional Arabic"/>
          <w:sz w:val="28"/>
          <w:szCs w:val="28"/>
          <w:shd w:val="clear" w:color="auto" w:fill="auto"/>
          <w:rtl/>
        </w:rPr>
        <w:t>طبقات الشافعية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للسبكي (5</w:t>
      </w:r>
      <w:r w:rsidRPr="000C0FFD">
        <w:rPr>
          <w:rFonts w:cs="Traditional Arabic" w:hint="cs"/>
          <w:sz w:val="28"/>
          <w:szCs w:val="28"/>
          <w:shd w:val="clear" w:color="auto" w:fill="auto"/>
          <w:rtl/>
        </w:rPr>
        <w:t>/136)</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وفيات الأعيان</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لابن خلكان (3</w:t>
      </w:r>
      <w:r w:rsidRPr="000C0FFD">
        <w:rPr>
          <w:rFonts w:cs="Traditional Arabic" w:hint="cs"/>
          <w:sz w:val="28"/>
          <w:szCs w:val="28"/>
          <w:shd w:val="clear" w:color="auto" w:fill="auto"/>
          <w:rtl/>
        </w:rPr>
        <w:t>/ 203)</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فوات الوفيات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للكتبي (2</w:t>
      </w:r>
      <w:r w:rsidRPr="000C0FFD">
        <w:rPr>
          <w:rFonts w:cs="Traditional Arabic" w:hint="cs"/>
          <w:sz w:val="28"/>
          <w:szCs w:val="28"/>
          <w:shd w:val="clear" w:color="auto" w:fill="auto"/>
          <w:rtl/>
        </w:rPr>
        <w:t>/370)</w:t>
      </w:r>
      <w:r>
        <w:rPr>
          <w:rFonts w:cs="Traditional Arabic"/>
          <w:sz w:val="28"/>
          <w:szCs w:val="28"/>
          <w:shd w:val="clear" w:color="auto" w:fill="auto"/>
          <w:rtl/>
        </w:rPr>
        <w:t>،</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مرآة الجنان</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لليافعي (3</w:t>
      </w:r>
      <w:r w:rsidRPr="000C0FFD">
        <w:rPr>
          <w:rFonts w:cs="Traditional Arabic"/>
          <w:sz w:val="28"/>
          <w:szCs w:val="28"/>
          <w:shd w:val="clear" w:color="auto" w:fill="auto"/>
        </w:rPr>
        <w:t>/ </w:t>
      </w:r>
      <w:r w:rsidRPr="000C0FFD">
        <w:rPr>
          <w:rFonts w:cs="Traditional Arabic" w:hint="cs"/>
          <w:sz w:val="28"/>
          <w:szCs w:val="28"/>
          <w:shd w:val="clear" w:color="auto" w:fill="auto"/>
          <w:rtl/>
        </w:rPr>
        <w:t>520)</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البداية والنهاية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لابن كثير (12</w:t>
      </w:r>
      <w:r w:rsidRPr="000C0FFD">
        <w:rPr>
          <w:rFonts w:cs="Traditional Arabic"/>
          <w:sz w:val="28"/>
          <w:szCs w:val="28"/>
          <w:shd w:val="clear" w:color="auto" w:fill="auto"/>
        </w:rPr>
        <w:t>/ </w:t>
      </w:r>
      <w:r w:rsidRPr="000C0FFD">
        <w:rPr>
          <w:rFonts w:cs="Traditional Arabic" w:hint="cs"/>
          <w:sz w:val="28"/>
          <w:szCs w:val="28"/>
          <w:shd w:val="clear" w:color="auto" w:fill="auto"/>
          <w:rtl/>
        </w:rPr>
        <w:t>44)</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تبيين كذب المفتري</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لابن عساكر (253)، </w:t>
      </w:r>
      <w:r w:rsidRPr="000C0FFD">
        <w:rPr>
          <w:rFonts w:cs="Traditional Arabic" w:hint="cs"/>
          <w:sz w:val="28"/>
          <w:szCs w:val="28"/>
          <w:shd w:val="clear" w:color="auto" w:fill="auto"/>
          <w:rtl/>
        </w:rPr>
        <w:t>"</w:t>
      </w:r>
      <w:r w:rsidRPr="000C0FFD">
        <w:rPr>
          <w:rFonts w:cs="Traditional Arabic"/>
          <w:sz w:val="28"/>
          <w:szCs w:val="28"/>
          <w:shd w:val="clear" w:color="auto" w:fill="auto"/>
          <w:rtl/>
        </w:rPr>
        <w:t>طبقات المفسرين</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للداودي (1</w:t>
      </w:r>
      <w:r w:rsidRPr="000C0FFD">
        <w:rPr>
          <w:rFonts w:cs="Traditional Arabic" w:hint="cs"/>
          <w:sz w:val="28"/>
          <w:szCs w:val="28"/>
          <w:shd w:val="clear" w:color="auto" w:fill="auto"/>
          <w:rtl/>
        </w:rPr>
        <w:t>332)</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سير أعلام النبلاء</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للذهبي (17</w:t>
      </w:r>
      <w:r w:rsidRPr="000C0FFD">
        <w:rPr>
          <w:rFonts w:cs="Traditional Arabic"/>
          <w:sz w:val="28"/>
          <w:szCs w:val="28"/>
          <w:shd w:val="clear" w:color="auto" w:fill="auto"/>
        </w:rPr>
        <w:t>/ </w:t>
      </w:r>
      <w:r w:rsidRPr="000C0FFD">
        <w:rPr>
          <w:rFonts w:cs="Traditional Arabic" w:hint="cs"/>
          <w:sz w:val="28"/>
          <w:szCs w:val="28"/>
          <w:shd w:val="clear" w:color="auto" w:fill="auto"/>
          <w:rtl/>
        </w:rPr>
        <w:t>572)</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w:t>
      </w:r>
      <w:r w:rsidRPr="000C0FFD">
        <w:rPr>
          <w:rFonts w:cs="Traditional Arabic"/>
          <w:sz w:val="28"/>
          <w:szCs w:val="28"/>
          <w:shd w:val="clear" w:color="auto" w:fill="auto"/>
          <w:rtl/>
        </w:rPr>
        <w:t>بغية الوعاة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للسيوطي (310</w:t>
      </w:r>
      <w:r w:rsidRPr="000C0FFD">
        <w:rPr>
          <w:rFonts w:cs="Traditional Arabic" w:hint="cs"/>
          <w:sz w:val="28"/>
          <w:szCs w:val="28"/>
          <w:shd w:val="clear" w:color="auto" w:fill="auto"/>
          <w:rtl/>
        </w:rPr>
        <w:t>)</w:t>
      </w:r>
      <w:r w:rsidRPr="000C0FFD">
        <w:rPr>
          <w:rFonts w:cs="Traditional Arabic"/>
          <w:sz w:val="28"/>
          <w:szCs w:val="28"/>
          <w:shd w:val="clear" w:color="auto" w:fill="auto"/>
        </w:rPr>
        <w:t>.</w:t>
      </w:r>
    </w:p>
  </w:footnote>
  <w:footnote w:id="117">
    <w:p w14:paraId="25EB003E"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الفرق بين الفرق: (ص: 326</w:t>
      </w:r>
      <w:r w:rsidRPr="000C0FFD">
        <w:rPr>
          <w:rFonts w:cs="Traditional Arabic" w:hint="cs"/>
          <w:sz w:val="28"/>
          <w:szCs w:val="28"/>
          <w:shd w:val="clear" w:color="auto" w:fill="auto"/>
          <w:rtl/>
        </w:rPr>
        <w:t>)</w:t>
      </w:r>
      <w:r w:rsidRPr="000C0FFD">
        <w:rPr>
          <w:rFonts w:cs="Traditional Arabic"/>
          <w:sz w:val="28"/>
          <w:szCs w:val="28"/>
          <w:shd w:val="clear" w:color="auto" w:fill="auto"/>
        </w:rPr>
        <w:t>.</w:t>
      </w:r>
      <w:r w:rsidRPr="000C0FFD">
        <w:rPr>
          <w:rFonts w:cs="Traditional Arabic"/>
          <w:sz w:val="28"/>
          <w:szCs w:val="28"/>
          <w:shd w:val="clear" w:color="auto" w:fill="auto"/>
          <w:rtl/>
        </w:rPr>
        <w:t xml:space="preserve"> الفرق بين الفرق وبيان الفرقة الناجية المؤلف: عبد القاهر بن طاهر بن محمد بن عبد الله البغدادي التميمي </w:t>
      </w:r>
      <w:r w:rsidRPr="000C0FFD">
        <w:rPr>
          <w:rFonts w:cs="Traditional Arabic"/>
          <w:sz w:val="28"/>
          <w:szCs w:val="28"/>
          <w:shd w:val="clear" w:color="auto" w:fill="auto"/>
          <w:rtl/>
        </w:rPr>
        <w:t>الأسفراييني، أبو منصور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٤٢٩هـ) الناشر: دار الآفاق الجديدة - بيروت الطبعة: الثانية، ١٩٧٧ عدد الصفحات: ٣٥٥</w:t>
      </w:r>
      <w:r w:rsidRPr="000C0FFD">
        <w:rPr>
          <w:rFonts w:cs="Traditional Arabic" w:hint="cs"/>
          <w:sz w:val="28"/>
          <w:szCs w:val="28"/>
          <w:shd w:val="clear" w:color="auto" w:fill="auto"/>
          <w:rtl/>
        </w:rPr>
        <w:t>.</w:t>
      </w:r>
    </w:p>
  </w:footnote>
  <w:footnote w:id="118">
    <w:p w14:paraId="43750544"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Pr>
        <w:t> </w:t>
      </w:r>
      <w:r w:rsidRPr="000C0FFD">
        <w:rPr>
          <w:rFonts w:cs="Traditional Arabic"/>
          <w:sz w:val="28"/>
          <w:szCs w:val="28"/>
          <w:shd w:val="clear" w:color="auto" w:fill="auto"/>
          <w:rtl/>
        </w:rPr>
        <w:t>يُنظر: تحفة المحتاج: (1</w:t>
      </w:r>
      <w:r w:rsidRPr="000C0FFD">
        <w:rPr>
          <w:rFonts w:cs="Traditional Arabic"/>
          <w:sz w:val="28"/>
          <w:szCs w:val="28"/>
          <w:shd w:val="clear" w:color="auto" w:fill="auto"/>
        </w:rPr>
        <w:t>/ </w:t>
      </w:r>
      <w:r w:rsidRPr="000C0FFD">
        <w:rPr>
          <w:rFonts w:cs="Traditional Arabic" w:hint="cs"/>
          <w:sz w:val="28"/>
          <w:szCs w:val="28"/>
          <w:shd w:val="clear" w:color="auto" w:fill="auto"/>
          <w:rtl/>
        </w:rPr>
        <w:t>15)</w:t>
      </w:r>
      <w:r w:rsidRPr="000C0FFD">
        <w:rPr>
          <w:rFonts w:cs="Traditional Arabic"/>
          <w:sz w:val="28"/>
          <w:szCs w:val="28"/>
          <w:shd w:val="clear" w:color="auto" w:fill="auto"/>
        </w:rPr>
        <w:t>.</w:t>
      </w:r>
    </w:p>
  </w:footnote>
  <w:footnote w:id="119">
    <w:p w14:paraId="7B57EB20"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 xml:space="preserve">-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أصول السنة: (ص: </w:t>
      </w:r>
      <w:r w:rsidRPr="000C0FFD">
        <w:rPr>
          <w:rFonts w:cs="Traditional Arabic"/>
          <w:sz w:val="28"/>
          <w:szCs w:val="28"/>
          <w:shd w:val="clear" w:color="auto" w:fill="auto"/>
          <w:rtl/>
        </w:rPr>
        <w:t>6)؛ المؤلف: أبو عبد الله أحمد بن محمد بن حنبل بن هلال بن أسد الشيباني (ت</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241هـ)، الناشر: دار المنار - الخرج - السعودية، الطبعة: الأولى، 1411هـ، عدد الصفحات: 63</w:t>
      </w:r>
      <w:r w:rsidRPr="000C0FFD">
        <w:rPr>
          <w:rFonts w:cs="Traditional Arabic"/>
          <w:sz w:val="28"/>
          <w:szCs w:val="28"/>
          <w:shd w:val="clear" w:color="auto" w:fill="auto"/>
        </w:rPr>
        <w:t>.</w:t>
      </w:r>
      <w:r w:rsidRPr="000C0FFD">
        <w:rPr>
          <w:rFonts w:cs="Traditional Arabic"/>
          <w:sz w:val="28"/>
          <w:szCs w:val="28"/>
          <w:shd w:val="clear" w:color="auto" w:fill="auto"/>
          <w:rtl/>
        </w:rPr>
        <w:t xml:space="preserve"> </w:t>
      </w:r>
    </w:p>
  </w:footnote>
  <w:footnote w:id="120">
    <w:p w14:paraId="76E41A44" w14:textId="5CBADF6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يُنظر: سيف الله على من كذب على أولياء الله: (ص: 113</w:t>
      </w:r>
      <w:r w:rsidRPr="000C0FFD">
        <w:rPr>
          <w:rFonts w:cs="Traditional Arabic" w:hint="cs"/>
          <w:sz w:val="28"/>
          <w:szCs w:val="28"/>
          <w:shd w:val="clear" w:color="auto" w:fill="auto"/>
          <w:rtl/>
        </w:rPr>
        <w:t>)</w:t>
      </w:r>
      <w:r w:rsidRPr="000C0FFD">
        <w:rPr>
          <w:rFonts w:cs="Traditional Arabic"/>
          <w:sz w:val="28"/>
          <w:szCs w:val="28"/>
          <w:shd w:val="clear" w:color="auto" w:fill="auto"/>
        </w:rPr>
        <w:t>.</w:t>
      </w:r>
      <w:r w:rsidRPr="000C0FFD">
        <w:rPr>
          <w:rFonts w:cs="Traditional Arabic"/>
          <w:sz w:val="28"/>
          <w:szCs w:val="28"/>
          <w:shd w:val="clear" w:color="auto" w:fill="auto"/>
          <w:rtl/>
        </w:rPr>
        <w:t xml:space="preserve"> سيف الله على من كذب على أولياء الله</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المؤلف: </w:t>
      </w:r>
      <w:r w:rsidRPr="000C0FFD">
        <w:rPr>
          <w:rFonts w:cs="Traditional Arabic"/>
          <w:sz w:val="28"/>
          <w:szCs w:val="28"/>
          <w:shd w:val="clear" w:color="auto" w:fill="auto"/>
          <w:rtl/>
        </w:rPr>
        <w:t>سيف الله على من كذب على أولياء الله</w:t>
      </w:r>
      <w:r w:rsidRPr="000C0FFD">
        <w:rPr>
          <w:rFonts w:cs="Traditional Arabic" w:hint="cs"/>
          <w:sz w:val="28"/>
          <w:szCs w:val="28"/>
          <w:shd w:val="clear" w:color="auto" w:fill="auto"/>
          <w:rtl/>
        </w:rPr>
        <w:t>، تقديم: الشيخ/</w:t>
      </w:r>
      <w:r>
        <w:rPr>
          <w:rFonts w:cs="Traditional Arabic" w:hint="cs"/>
          <w:sz w:val="28"/>
          <w:szCs w:val="28"/>
          <w:shd w:val="clear" w:color="auto" w:fill="auto"/>
          <w:rtl/>
        </w:rPr>
        <w:t xml:space="preserve"> </w:t>
      </w:r>
      <w:r w:rsidRPr="000C0FFD">
        <w:rPr>
          <w:rFonts w:cs="Traditional Arabic"/>
          <w:sz w:val="28"/>
          <w:szCs w:val="28"/>
          <w:shd w:val="clear" w:color="auto" w:fill="auto"/>
          <w:rtl/>
        </w:rPr>
        <w:t>صالح بن فوزان</w:t>
      </w:r>
      <w:r w:rsidRPr="000C0FFD">
        <w:rPr>
          <w:rFonts w:cs="Traditional Arabic" w:hint="cs"/>
          <w:sz w:val="28"/>
          <w:szCs w:val="28"/>
          <w:shd w:val="clear" w:color="auto" w:fill="auto"/>
          <w:rtl/>
        </w:rPr>
        <w:t xml:space="preserve"> الفوزان،</w:t>
      </w:r>
      <w:r w:rsidRPr="000C0FFD">
        <w:rPr>
          <w:rFonts w:cs="Traditional Arabic"/>
          <w:sz w:val="28"/>
          <w:szCs w:val="28"/>
          <w:shd w:val="clear" w:color="auto" w:fill="auto"/>
          <w:rtl/>
        </w:rPr>
        <w:t xml:space="preserve"> تحقيق ودراسة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أ</w:t>
      </w:r>
      <w:r w:rsidRPr="000C0FFD">
        <w:rPr>
          <w:rFonts w:cs="Traditional Arabic"/>
          <w:sz w:val="28"/>
          <w:szCs w:val="28"/>
          <w:shd w:val="clear" w:color="auto" w:fill="auto"/>
          <w:rtl/>
        </w:rPr>
        <w:t>بي البراء علي بن رضا بن عبد الله المدني</w:t>
      </w:r>
      <w:r w:rsidRPr="000C0FFD">
        <w:rPr>
          <w:rFonts w:cs="Traditional Arabic" w:hint="cs"/>
          <w:sz w:val="28"/>
          <w:szCs w:val="28"/>
          <w:shd w:val="clear" w:color="auto" w:fill="auto"/>
          <w:rtl/>
        </w:rPr>
        <w:t xml:space="preserve">، </w:t>
      </w:r>
      <w:r w:rsidRPr="000C0FFD">
        <w:rPr>
          <w:rStyle w:val="label"/>
          <w:rFonts w:cs="Traditional Arabic" w:hint="cs"/>
          <w:sz w:val="28"/>
          <w:szCs w:val="28"/>
          <w:shd w:val="clear" w:color="auto" w:fill="auto"/>
          <w:rtl/>
        </w:rPr>
        <w:t>الناشر</w:t>
      </w:r>
      <w:r w:rsidRPr="000C0FFD">
        <w:rPr>
          <w:rFonts w:cs="Traditional Arabic"/>
          <w:sz w:val="28"/>
          <w:szCs w:val="28"/>
          <w:shd w:val="clear" w:color="auto" w:fill="auto"/>
          <w:rtl/>
        </w:rPr>
        <w:t xml:space="preserve"> دار الكتاب والسنة</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 xml:space="preserve">الطبعة </w:t>
      </w:r>
      <w:r w:rsidRPr="000C0FFD">
        <w:rPr>
          <w:rFonts w:cs="Traditional Arabic" w:hint="cs"/>
          <w:sz w:val="28"/>
          <w:szCs w:val="28"/>
          <w:shd w:val="clear" w:color="auto" w:fill="auto"/>
          <w:rtl/>
        </w:rPr>
        <w:t>الأولى</w:t>
      </w:r>
      <w:r w:rsidRPr="000C0FFD">
        <w:rPr>
          <w:rFonts w:cs="Traditional Arabic"/>
          <w:sz w:val="28"/>
          <w:szCs w:val="28"/>
          <w:shd w:val="clear" w:color="auto" w:fill="auto"/>
          <w:rtl/>
        </w:rPr>
        <w:t xml:space="preserve"> 1407هـ</w:t>
      </w:r>
      <w:r w:rsidRPr="000C0FFD">
        <w:rPr>
          <w:rFonts w:cs="Traditional Arabic" w:hint="cs"/>
          <w:sz w:val="28"/>
          <w:szCs w:val="28"/>
          <w:shd w:val="clear" w:color="auto" w:fill="auto"/>
          <w:rtl/>
        </w:rPr>
        <w:t xml:space="preserve">. </w:t>
      </w:r>
    </w:p>
    <w:p w14:paraId="27D0956C" w14:textId="2101D1A9" w:rsidR="009051BC" w:rsidRPr="000C0FFD" w:rsidRDefault="009051BC" w:rsidP="000C0FFD">
      <w:pPr>
        <w:pStyle w:val="a3"/>
        <w:spacing w:line="240" w:lineRule="auto"/>
        <w:jc w:val="lowKashida"/>
        <w:rPr>
          <w:rFonts w:cs="Traditional Arabic"/>
          <w:sz w:val="28"/>
          <w:szCs w:val="28"/>
          <w:shd w:val="clear" w:color="auto" w:fill="auto"/>
        </w:rPr>
      </w:pPr>
      <w:r>
        <w:rPr>
          <w:rFonts w:cs="Traditional Arabic"/>
          <w:sz w:val="28"/>
          <w:szCs w:val="28"/>
          <w:shd w:val="clear" w:color="auto" w:fill="auto"/>
          <w:rtl/>
        </w:rPr>
        <w:t>:</w:t>
      </w:r>
      <w:r w:rsidRPr="000C0FFD">
        <w:rPr>
          <w:rFonts w:cs="Traditional Arabic"/>
          <w:sz w:val="28"/>
          <w:szCs w:val="28"/>
          <w:shd w:val="clear" w:color="auto" w:fill="auto"/>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850"/>
        <w:gridCol w:w="4712"/>
      </w:tblGrid>
      <w:tr w:rsidR="009051BC" w:rsidRPr="000C0FFD" w14:paraId="5E5BAF86" w14:textId="77777777" w:rsidTr="004D3325">
        <w:tc>
          <w:tcPr>
            <w:tcW w:w="2850" w:type="dxa"/>
            <w:vAlign w:val="center"/>
            <w:hideMark/>
          </w:tcPr>
          <w:p w14:paraId="0801074F" w14:textId="77777777" w:rsidR="009051BC" w:rsidRPr="000C0FFD" w:rsidRDefault="009051BC" w:rsidP="000C0FFD">
            <w:pPr>
              <w:pStyle w:val="a3"/>
              <w:spacing w:line="240" w:lineRule="auto"/>
              <w:jc w:val="lowKashida"/>
              <w:rPr>
                <w:rFonts w:cs="Traditional Arabic"/>
                <w:sz w:val="28"/>
                <w:szCs w:val="28"/>
                <w:shd w:val="clear" w:color="auto" w:fill="auto"/>
              </w:rPr>
            </w:pPr>
          </w:p>
        </w:tc>
        <w:tc>
          <w:tcPr>
            <w:tcW w:w="4712" w:type="dxa"/>
            <w:tcMar>
              <w:top w:w="0" w:type="dxa"/>
              <w:left w:w="21" w:type="dxa"/>
              <w:bottom w:w="0" w:type="dxa"/>
              <w:right w:w="21" w:type="dxa"/>
            </w:tcMar>
            <w:vAlign w:val="center"/>
            <w:hideMark/>
          </w:tcPr>
          <w:p w14:paraId="2A822895" w14:textId="77777777" w:rsidR="009051BC" w:rsidRPr="000C0FFD" w:rsidRDefault="009051BC" w:rsidP="000C0FFD">
            <w:pPr>
              <w:pStyle w:val="a3"/>
              <w:spacing w:line="240" w:lineRule="auto"/>
              <w:jc w:val="lowKashida"/>
              <w:rPr>
                <w:rFonts w:cs="Traditional Arabic"/>
                <w:sz w:val="28"/>
                <w:szCs w:val="28"/>
                <w:shd w:val="clear" w:color="auto" w:fill="auto"/>
              </w:rPr>
            </w:pPr>
          </w:p>
        </w:tc>
      </w:tr>
      <w:tr w:rsidR="009051BC" w:rsidRPr="000C0FFD" w14:paraId="53E69814" w14:textId="77777777" w:rsidTr="004D3325">
        <w:tc>
          <w:tcPr>
            <w:tcW w:w="2850" w:type="dxa"/>
            <w:vAlign w:val="center"/>
            <w:hideMark/>
          </w:tcPr>
          <w:p w14:paraId="7E6987E2" w14:textId="77777777" w:rsidR="009051BC" w:rsidRPr="000C0FFD" w:rsidRDefault="009051BC" w:rsidP="000C0FFD">
            <w:pPr>
              <w:pStyle w:val="a3"/>
              <w:spacing w:line="240" w:lineRule="auto"/>
              <w:jc w:val="lowKashida"/>
              <w:rPr>
                <w:rFonts w:cs="Traditional Arabic"/>
                <w:sz w:val="28"/>
                <w:szCs w:val="28"/>
                <w:shd w:val="clear" w:color="auto" w:fill="auto"/>
              </w:rPr>
            </w:pPr>
          </w:p>
        </w:tc>
        <w:tc>
          <w:tcPr>
            <w:tcW w:w="4712" w:type="dxa"/>
            <w:tcMar>
              <w:top w:w="0" w:type="dxa"/>
              <w:left w:w="21" w:type="dxa"/>
              <w:bottom w:w="0" w:type="dxa"/>
              <w:right w:w="21" w:type="dxa"/>
            </w:tcMar>
            <w:vAlign w:val="center"/>
            <w:hideMark/>
          </w:tcPr>
          <w:p w14:paraId="318EF1FF" w14:textId="77777777" w:rsidR="009051BC" w:rsidRPr="000C0FFD" w:rsidRDefault="009051BC" w:rsidP="000C0FFD">
            <w:pPr>
              <w:pStyle w:val="a3"/>
              <w:spacing w:line="240" w:lineRule="auto"/>
              <w:jc w:val="lowKashida"/>
              <w:rPr>
                <w:rFonts w:cs="Traditional Arabic"/>
                <w:sz w:val="28"/>
                <w:szCs w:val="28"/>
                <w:shd w:val="clear" w:color="auto" w:fill="auto"/>
                <w:rtl/>
              </w:rPr>
            </w:pPr>
          </w:p>
        </w:tc>
      </w:tr>
      <w:tr w:rsidR="009051BC" w:rsidRPr="000C0FFD" w14:paraId="3ACD1062" w14:textId="77777777" w:rsidTr="004D3325">
        <w:tc>
          <w:tcPr>
            <w:tcW w:w="2850" w:type="dxa"/>
            <w:vAlign w:val="center"/>
            <w:hideMark/>
          </w:tcPr>
          <w:p w14:paraId="50652C4E" w14:textId="77777777" w:rsidR="009051BC" w:rsidRPr="000C0FFD" w:rsidRDefault="009051BC" w:rsidP="000C0FFD">
            <w:pPr>
              <w:pStyle w:val="a3"/>
              <w:spacing w:line="240" w:lineRule="auto"/>
              <w:jc w:val="lowKashida"/>
              <w:rPr>
                <w:rFonts w:cs="Traditional Arabic"/>
                <w:sz w:val="28"/>
                <w:szCs w:val="28"/>
                <w:shd w:val="clear" w:color="auto" w:fill="auto"/>
              </w:rPr>
            </w:pPr>
          </w:p>
        </w:tc>
        <w:tc>
          <w:tcPr>
            <w:tcW w:w="4712" w:type="dxa"/>
            <w:tcMar>
              <w:top w:w="0" w:type="dxa"/>
              <w:left w:w="21" w:type="dxa"/>
              <w:bottom w:w="0" w:type="dxa"/>
              <w:right w:w="21" w:type="dxa"/>
            </w:tcMar>
            <w:vAlign w:val="center"/>
            <w:hideMark/>
          </w:tcPr>
          <w:p w14:paraId="54617B89" w14:textId="77777777" w:rsidR="009051BC" w:rsidRPr="000C0FFD" w:rsidRDefault="009051BC" w:rsidP="000C0FFD">
            <w:pPr>
              <w:pStyle w:val="a3"/>
              <w:spacing w:line="240" w:lineRule="auto"/>
              <w:jc w:val="lowKashida"/>
              <w:rPr>
                <w:rFonts w:cs="Traditional Arabic"/>
                <w:sz w:val="28"/>
                <w:szCs w:val="28"/>
                <w:shd w:val="clear" w:color="auto" w:fill="auto"/>
              </w:rPr>
            </w:pPr>
          </w:p>
        </w:tc>
      </w:tr>
      <w:tr w:rsidR="009051BC" w:rsidRPr="000C0FFD" w14:paraId="27D77E0A" w14:textId="77777777" w:rsidTr="004D3325">
        <w:tc>
          <w:tcPr>
            <w:tcW w:w="2850" w:type="dxa"/>
            <w:shd w:val="clear" w:color="auto" w:fill="FFFFFF"/>
            <w:vAlign w:val="center"/>
            <w:hideMark/>
          </w:tcPr>
          <w:p w14:paraId="67FA62BB" w14:textId="77777777" w:rsidR="009051BC" w:rsidRPr="000C0FFD" w:rsidRDefault="009051BC" w:rsidP="000C0FFD">
            <w:pPr>
              <w:pStyle w:val="a3"/>
              <w:spacing w:line="240" w:lineRule="auto"/>
              <w:jc w:val="lowKashida"/>
              <w:rPr>
                <w:rFonts w:cs="Traditional Arabic"/>
                <w:sz w:val="28"/>
                <w:szCs w:val="28"/>
                <w:shd w:val="clear" w:color="auto" w:fill="auto"/>
              </w:rPr>
            </w:pPr>
          </w:p>
        </w:tc>
        <w:tc>
          <w:tcPr>
            <w:tcW w:w="4712" w:type="dxa"/>
            <w:vAlign w:val="center"/>
            <w:hideMark/>
          </w:tcPr>
          <w:p w14:paraId="0BAA85B1" w14:textId="77777777" w:rsidR="009051BC" w:rsidRPr="000C0FFD" w:rsidRDefault="009051BC" w:rsidP="000C0FFD">
            <w:pPr>
              <w:pStyle w:val="a3"/>
              <w:spacing w:line="240" w:lineRule="auto"/>
              <w:jc w:val="lowKashida"/>
              <w:rPr>
                <w:rFonts w:cs="Traditional Arabic"/>
                <w:sz w:val="28"/>
                <w:szCs w:val="28"/>
                <w:shd w:val="clear" w:color="auto" w:fill="auto"/>
              </w:rPr>
            </w:pPr>
          </w:p>
        </w:tc>
      </w:tr>
    </w:tbl>
    <w:p w14:paraId="110B1BF4" w14:textId="77777777" w:rsidR="009051BC" w:rsidRPr="000C0FFD" w:rsidRDefault="009051BC" w:rsidP="000C0FFD">
      <w:pPr>
        <w:pStyle w:val="a3"/>
        <w:spacing w:line="240" w:lineRule="auto"/>
        <w:jc w:val="lowKashida"/>
        <w:rPr>
          <w:rFonts w:cs="Traditional Arabic"/>
          <w:sz w:val="28"/>
          <w:szCs w:val="28"/>
          <w:shd w:val="clear" w:color="auto" w:fill="auto"/>
        </w:rPr>
      </w:pPr>
    </w:p>
  </w:footnote>
  <w:footnote w:id="121">
    <w:p w14:paraId="723C1CB4" w14:textId="5EE5239E"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Pr>
          <w:rFonts w:cs="Traditional Arabic"/>
          <w:sz w:val="28"/>
          <w:szCs w:val="28"/>
          <w:shd w:val="clear" w:color="auto" w:fill="auto"/>
          <w:rtl/>
        </w:rPr>
        <w:t xml:space="preserve"> </w:t>
      </w:r>
      <w:r w:rsidRPr="000C0FFD">
        <w:rPr>
          <w:rFonts w:cs="Traditional Arabic"/>
          <w:sz w:val="28"/>
          <w:szCs w:val="28"/>
          <w:shd w:val="clear" w:color="auto" w:fill="auto"/>
          <w:rtl/>
        </w:rPr>
        <w:t>عَرَفةُ بْنُ طَنْطَاوِيِّ</w:t>
      </w:r>
      <w:r w:rsidRPr="000C0FFD">
        <w:rPr>
          <w:rFonts w:cs="Traditional Arabic" w:hint="cs"/>
          <w:sz w:val="28"/>
          <w:szCs w:val="28"/>
          <w:shd w:val="clear" w:color="auto" w:fill="auto"/>
          <w:rtl/>
        </w:rPr>
        <w:t xml:space="preserve">، </w:t>
      </w:r>
      <w:hyperlink r:id="rId3" w:tgtFrame="_blank" w:history="1">
        <w:r w:rsidRPr="000C0FFD">
          <w:rPr>
            <w:rFonts w:cs="Traditional Arabic"/>
            <w:sz w:val="28"/>
            <w:szCs w:val="28"/>
            <w:shd w:val="clear" w:color="auto" w:fill="auto"/>
            <w:rtl/>
          </w:rPr>
          <w:t>القَوَاعِدُ الجَلِيَّةُ فِي صِفَاتِ رَبِّ البَرِّيَةِ</w:t>
        </w:r>
        <w:r w:rsidRPr="000C0FFD">
          <w:rPr>
            <w:rFonts w:cs="Traditional Arabic" w:hint="cs"/>
            <w:sz w:val="28"/>
            <w:szCs w:val="28"/>
            <w:shd w:val="clear" w:color="auto" w:fill="auto"/>
            <w:rtl/>
          </w:rPr>
          <w:t>: (ص: 96، 97، 98)</w:t>
        </w:r>
        <w:r>
          <w:rPr>
            <w:rFonts w:cs="Traditional Arabic"/>
            <w:sz w:val="28"/>
            <w:szCs w:val="28"/>
            <w:shd w:val="clear" w:color="auto" w:fill="auto"/>
            <w:rtl/>
          </w:rPr>
          <w:t xml:space="preserve"> </w:t>
        </w:r>
        <w:r w:rsidRPr="000C0FFD">
          <w:rPr>
            <w:rFonts w:cs="Traditional Arabic"/>
            <w:sz w:val="28"/>
            <w:szCs w:val="28"/>
            <w:shd w:val="clear" w:color="auto" w:fill="auto"/>
            <w:rtl/>
          </w:rPr>
          <w:t>(بحث محكم</w:t>
        </w:r>
        <w:r w:rsidRPr="000C0FFD">
          <w:rPr>
            <w:rFonts w:cs="Traditional Arabic" w:hint="cs"/>
            <w:sz w:val="28"/>
            <w:szCs w:val="28"/>
            <w:shd w:val="clear" w:color="auto" w:fill="auto"/>
            <w:rtl/>
          </w:rPr>
          <w:t>)</w:t>
        </w:r>
      </w:hyperlink>
      <w:r w:rsidRPr="000C0FFD">
        <w:rPr>
          <w:rFonts w:cs="Traditional Arabic"/>
          <w:sz w:val="28"/>
          <w:szCs w:val="28"/>
          <w:shd w:val="clear" w:color="auto" w:fill="auto"/>
        </w:rPr>
        <w:t xml:space="preserve"> </w:t>
      </w:r>
      <w:r w:rsidRPr="000C0FFD">
        <w:rPr>
          <w:rFonts w:cs="Traditional Arabic" w:hint="cs"/>
          <w:sz w:val="28"/>
          <w:szCs w:val="28"/>
          <w:shd w:val="clear" w:color="auto" w:fill="auto"/>
          <w:rtl/>
        </w:rPr>
        <w:t>منشور في مجلة: البحوث الإسلامية، الصادر: في العدد الثامن والتسعين، في شهر شوال من عام: 1444هـ.</w:t>
      </w:r>
      <w:r w:rsidRPr="000C0FFD">
        <w:rPr>
          <w:rFonts w:cs="Traditional Arabic"/>
          <w:sz w:val="28"/>
          <w:szCs w:val="28"/>
          <w:shd w:val="clear" w:color="auto" w:fill="auto"/>
          <w:rtl/>
        </w:rPr>
        <w:t xml:space="preserve"> </w:t>
      </w:r>
    </w:p>
  </w:footnote>
  <w:footnote w:id="122">
    <w:p w14:paraId="07262705"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مجموع فتاوى ومقالات متنوعة</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للشيخ ابن باز</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(1/139</w:t>
      </w:r>
      <w:r w:rsidRPr="000C0FFD">
        <w:rPr>
          <w:rFonts w:cs="Traditional Arabic" w:hint="cs"/>
          <w:sz w:val="28"/>
          <w:szCs w:val="28"/>
          <w:shd w:val="clear" w:color="auto" w:fill="auto"/>
          <w:rtl/>
        </w:rPr>
        <w:t>)</w:t>
      </w:r>
      <w:r w:rsidRPr="000C0FFD">
        <w:rPr>
          <w:rFonts w:cs="Traditional Arabic"/>
          <w:sz w:val="28"/>
          <w:szCs w:val="28"/>
          <w:shd w:val="clear" w:color="auto" w:fill="auto"/>
        </w:rPr>
        <w:t>.</w:t>
      </w:r>
    </w:p>
  </w:footnote>
  <w:footnote w:id="123">
    <w:p w14:paraId="5DB3A795"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رواه البخاري</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(406)</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ومسلم</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(547)</w:t>
      </w:r>
    </w:p>
  </w:footnote>
  <w:footnote w:id="124">
    <w:p w14:paraId="5030E4E2"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مجموع الفتاوى</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(5/101</w:t>
      </w:r>
      <w:r w:rsidRPr="000C0FFD">
        <w:rPr>
          <w:rFonts w:cs="Traditional Arabic" w:hint="cs"/>
          <w:sz w:val="28"/>
          <w:szCs w:val="28"/>
          <w:shd w:val="clear" w:color="auto" w:fill="auto"/>
          <w:rtl/>
        </w:rPr>
        <w:t>).</w:t>
      </w:r>
    </w:p>
  </w:footnote>
  <w:footnote w:id="125">
    <w:p w14:paraId="7EC97F33" w14:textId="7FC50E59" w:rsidR="009051BC" w:rsidRPr="000C0FFD" w:rsidRDefault="009051BC" w:rsidP="000C0FFD">
      <w:pPr>
        <w:pStyle w:val="a3"/>
        <w:spacing w:line="240" w:lineRule="auto"/>
        <w:jc w:val="lowKashida"/>
        <w:rPr>
          <w:rFonts w:cs="Traditional Arabic"/>
          <w:sz w:val="28"/>
          <w:szCs w:val="28"/>
          <w:shd w:val="clear" w:color="auto" w:fill="auto"/>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مجموع الفتاوى</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(5/672</w:t>
      </w:r>
      <w:r w:rsidRPr="000C0FFD">
        <w:rPr>
          <w:rFonts w:cs="Traditional Arabic" w:hint="cs"/>
          <w:sz w:val="28"/>
          <w:szCs w:val="28"/>
          <w:shd w:val="clear" w:color="auto" w:fill="auto"/>
          <w:rtl/>
        </w:rPr>
        <w:t>)</w:t>
      </w:r>
      <w:r>
        <w:rPr>
          <w:rFonts w:cs="Traditional Arabic"/>
          <w:sz w:val="28"/>
          <w:szCs w:val="28"/>
          <w:shd w:val="clear" w:color="auto" w:fill="auto"/>
          <w:rtl/>
        </w:rPr>
        <w:t>.</w:t>
      </w:r>
      <w:r w:rsidRPr="000C0FFD">
        <w:rPr>
          <w:rFonts w:cs="Traditional Arabic"/>
          <w:sz w:val="28"/>
          <w:szCs w:val="28"/>
          <w:shd w:val="clear" w:color="auto" w:fill="auto"/>
          <w:rtl/>
        </w:rPr>
        <w:t xml:space="preserve"> </w:t>
      </w:r>
    </w:p>
  </w:footnote>
  <w:footnote w:id="126">
    <w:p w14:paraId="1321C436" w14:textId="77777777" w:rsidR="009051BC" w:rsidRPr="000C0FFD" w:rsidRDefault="009051BC" w:rsidP="000C0FFD">
      <w:pPr>
        <w:pStyle w:val="a3"/>
        <w:spacing w:line="240" w:lineRule="auto"/>
        <w:jc w:val="lowKashida"/>
        <w:rPr>
          <w:rFonts w:cs="Traditional Arabic"/>
          <w:sz w:val="28"/>
          <w:szCs w:val="28"/>
          <w:shd w:val="clear" w:color="auto" w:fill="auto"/>
        </w:rPr>
      </w:pPr>
      <w:r w:rsidRPr="000C0FFD">
        <w:rPr>
          <w:rFonts w:cs="Traditional Arabic"/>
          <w:sz w:val="28"/>
          <w:szCs w:val="28"/>
          <w:shd w:val="clear" w:color="auto" w:fill="auto"/>
        </w:rPr>
        <w:t xml:space="preserve">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مختصر الصواعق المرسلة</w:t>
      </w:r>
      <w:r w:rsidRPr="000C0FFD">
        <w:rPr>
          <w:rFonts w:cs="Traditional Arabic" w:hint="cs"/>
          <w:sz w:val="28"/>
          <w:szCs w:val="28"/>
          <w:shd w:val="clear" w:color="auto" w:fill="auto"/>
          <w:rtl/>
        </w:rPr>
        <w:t>، للموصلي:</w:t>
      </w:r>
      <w:r w:rsidRPr="000C0FFD">
        <w:rPr>
          <w:rFonts w:cs="Traditional Arabic"/>
          <w:sz w:val="28"/>
          <w:szCs w:val="28"/>
          <w:shd w:val="clear" w:color="auto" w:fill="auto"/>
          <w:rtl/>
        </w:rPr>
        <w:t xml:space="preserve"> (1/417</w:t>
      </w:r>
      <w:r w:rsidRPr="000C0FFD">
        <w:rPr>
          <w:rFonts w:cs="Traditional Arabic" w:hint="cs"/>
          <w:sz w:val="28"/>
          <w:szCs w:val="28"/>
          <w:shd w:val="clear" w:color="auto" w:fill="auto"/>
          <w:rtl/>
        </w:rPr>
        <w:t>).</w:t>
      </w:r>
    </w:p>
  </w:footnote>
  <w:footnote w:id="127">
    <w:p w14:paraId="117108B0" w14:textId="77777777"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رواه البخاري</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(406)</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ومسلم</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(547)</w:t>
      </w:r>
    </w:p>
  </w:footnote>
  <w:footnote w:id="128">
    <w:p w14:paraId="3866FCD6" w14:textId="19D288F9" w:rsidR="009051BC" w:rsidRPr="000C0FFD" w:rsidRDefault="009051BC" w:rsidP="000C0FFD">
      <w:pPr>
        <w:pStyle w:val="a3"/>
        <w:spacing w:line="240" w:lineRule="auto"/>
        <w:jc w:val="lowKashida"/>
        <w:rPr>
          <w:rFonts w:cs="Traditional Arabic"/>
          <w:sz w:val="28"/>
          <w:szCs w:val="28"/>
          <w:shd w:val="clear" w:color="auto" w:fill="auto"/>
          <w:rtl/>
        </w:rPr>
      </w:pPr>
      <w:r w:rsidRPr="000C0FFD">
        <w:rPr>
          <w:rFonts w:cs="Traditional Arabic"/>
          <w:sz w:val="28"/>
          <w:szCs w:val="28"/>
          <w:shd w:val="clear" w:color="auto" w:fill="auto"/>
        </w:rPr>
        <w:t>-</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 xml:space="preserve"> فتاوى ابن عثيمين</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(4/287</w:t>
      </w:r>
      <w:r w:rsidRPr="000C0FFD">
        <w:rPr>
          <w:rFonts w:cs="Traditional Arabic" w:hint="cs"/>
          <w:sz w:val="28"/>
          <w:szCs w:val="28"/>
          <w:shd w:val="clear" w:color="auto" w:fill="auto"/>
          <w:rtl/>
        </w:rPr>
        <w:t>)</w:t>
      </w:r>
      <w:r>
        <w:rPr>
          <w:rFonts w:cs="Traditional Arabic"/>
          <w:sz w:val="28"/>
          <w:szCs w:val="28"/>
          <w:shd w:val="clear" w:color="auto" w:fill="auto"/>
          <w:rtl/>
        </w:rPr>
        <w:t>.</w:t>
      </w:r>
    </w:p>
  </w:footnote>
  <w:footnote w:id="129">
    <w:p w14:paraId="61FE80B9" w14:textId="5102C310" w:rsidR="009051BC" w:rsidRPr="000C0FFD" w:rsidRDefault="009051BC" w:rsidP="000C0FFD">
      <w:pPr>
        <w:pStyle w:val="a3"/>
        <w:spacing w:line="240" w:lineRule="auto"/>
        <w:jc w:val="lowKashida"/>
        <w:rPr>
          <w:rFonts w:cs="Traditional Arabic"/>
          <w:sz w:val="28"/>
          <w:szCs w:val="28"/>
          <w:shd w:val="clear" w:color="auto" w:fill="auto"/>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الموقع الرسمي لسماحة الشيخ الإمام ابن باز </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رحمه الله</w:t>
      </w:r>
      <w:r w:rsidRPr="000C0FFD">
        <w:rPr>
          <w:rFonts w:cs="Traditional Arabic" w:hint="cs"/>
          <w:sz w:val="28"/>
          <w:szCs w:val="28"/>
          <w:shd w:val="clear" w:color="auto" w:fill="auto"/>
          <w:rtl/>
        </w:rPr>
        <w:t xml:space="preserve"> -</w:t>
      </w:r>
      <w:r>
        <w:rPr>
          <w:rFonts w:cs="Traditional Arabic" w:hint="cs"/>
          <w:sz w:val="28"/>
          <w:szCs w:val="28"/>
          <w:shd w:val="clear" w:color="auto" w:fill="auto"/>
          <w:rtl/>
        </w:rPr>
        <w:t>،</w:t>
      </w:r>
      <w:r w:rsidRPr="000C0FFD">
        <w:rPr>
          <w:rFonts w:cs="Traditional Arabic"/>
          <w:sz w:val="28"/>
          <w:szCs w:val="28"/>
          <w:shd w:val="clear" w:color="auto" w:fill="auto"/>
        </w:rPr>
        <w:t xml:space="preserve"> </w:t>
      </w:r>
      <w:hyperlink r:id="rId4" w:history="1">
        <w:r w:rsidRPr="000C0FFD">
          <w:rPr>
            <w:rStyle w:val="Hyperlink"/>
            <w:rFonts w:cs="Traditional Arabic"/>
            <w:color w:val="auto"/>
            <w:sz w:val="28"/>
            <w:szCs w:val="28"/>
            <w:u w:val="none"/>
            <w:shd w:val="clear" w:color="auto" w:fill="auto"/>
            <w:rtl/>
          </w:rPr>
          <w:t>فتاوى الدروس</w:t>
        </w:r>
      </w:hyperlink>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معنى ما جاء في آيات الوجه والمعية</w:t>
      </w:r>
      <w:r w:rsidRPr="000C0FFD">
        <w:rPr>
          <w:rFonts w:cs="Traditional Arabic" w:hint="cs"/>
          <w:sz w:val="28"/>
          <w:szCs w:val="28"/>
          <w:shd w:val="clear" w:color="auto" w:fill="auto"/>
          <w:rtl/>
        </w:rPr>
        <w:t>.</w:t>
      </w:r>
    </w:p>
  </w:footnote>
  <w:footnote w:id="130">
    <w:p w14:paraId="7B9D1105" w14:textId="16B613A9" w:rsidR="009051BC" w:rsidRPr="000C0FFD" w:rsidRDefault="009051BC" w:rsidP="000C0FFD">
      <w:pPr>
        <w:pStyle w:val="a3"/>
        <w:spacing w:line="240" w:lineRule="auto"/>
        <w:jc w:val="lowKashida"/>
        <w:rPr>
          <w:rFonts w:cs="Traditional Arabic"/>
          <w:sz w:val="28"/>
          <w:szCs w:val="28"/>
          <w:shd w:val="clear" w:color="auto" w:fill="auto"/>
        </w:rPr>
      </w:pPr>
      <w:r w:rsidRPr="000C0FFD">
        <w:rPr>
          <w:rFonts w:cs="Traditional Arabic"/>
          <w:sz w:val="28"/>
          <w:szCs w:val="28"/>
          <w:shd w:val="clear" w:color="auto" w:fill="auto"/>
        </w:rPr>
        <w:t xml:space="preserve"> -</w:t>
      </w:r>
      <w:r w:rsidRPr="000C0FFD">
        <w:rPr>
          <w:rStyle w:val="a5"/>
          <w:rFonts w:cs="Traditional Arabic"/>
          <w:sz w:val="28"/>
          <w:szCs w:val="28"/>
          <w:shd w:val="clear" w:color="auto" w:fill="auto"/>
          <w:vertAlign w:val="baseline"/>
        </w:rPr>
        <w:footnoteRef/>
      </w:r>
      <w:r w:rsidRPr="000C0FFD">
        <w:rPr>
          <w:rFonts w:cs="Traditional Arabic"/>
          <w:sz w:val="28"/>
          <w:szCs w:val="28"/>
          <w:shd w:val="clear" w:color="auto" w:fill="auto"/>
          <w:rtl/>
        </w:rPr>
        <w:t>مجموع فتاوى ورسائل العثيمين</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(4/ 51</w:t>
      </w:r>
      <w:r w:rsidRPr="000C0FFD">
        <w:rPr>
          <w:rFonts w:cs="Traditional Arabic" w:hint="cs"/>
          <w:sz w:val="28"/>
          <w:szCs w:val="28"/>
          <w:shd w:val="clear" w:color="auto" w:fill="auto"/>
          <w:rtl/>
        </w:rPr>
        <w:t>)</w:t>
      </w:r>
      <w:r>
        <w:rPr>
          <w:rFonts w:cs="Traditional Arabic"/>
          <w:sz w:val="28"/>
          <w:szCs w:val="28"/>
          <w:shd w:val="clear" w:color="auto" w:fill="auto"/>
          <w:rtl/>
        </w:rPr>
        <w:t>.</w:t>
      </w:r>
    </w:p>
    <w:p w14:paraId="53A2E886" w14:textId="77777777" w:rsidR="009051BC" w:rsidRPr="000C0FFD" w:rsidRDefault="009051BC" w:rsidP="000C0FFD">
      <w:pPr>
        <w:pStyle w:val="a4"/>
        <w:jc w:val="lowKashida"/>
        <w:rPr>
          <w:rFonts w:cs="Traditional Arabic"/>
          <w:sz w:val="28"/>
          <w:szCs w:val="28"/>
        </w:rPr>
      </w:pPr>
      <w:r w:rsidRPr="000C0FFD">
        <w:rPr>
          <w:rFonts w:cs="Traditional Arabic"/>
          <w:sz w:val="28"/>
          <w:szCs w:val="28"/>
          <w:rtl/>
        </w:rPr>
        <w:t xml:space="preserve"> </w:t>
      </w:r>
    </w:p>
  </w:footnote>
  <w:footnote w:id="131">
    <w:p w14:paraId="2BBF3253" w14:textId="2D413A8A" w:rsidR="009051BC" w:rsidRPr="000C0FFD" w:rsidRDefault="009051BC" w:rsidP="000C0FFD">
      <w:pPr>
        <w:pStyle w:val="a3"/>
        <w:spacing w:line="240" w:lineRule="auto"/>
        <w:jc w:val="lowKashida"/>
        <w:rPr>
          <w:rFonts w:cs="Traditional Arabic"/>
          <w:sz w:val="28"/>
          <w:szCs w:val="28"/>
          <w:shd w:val="clear" w:color="auto" w:fill="auto"/>
          <w:rtl/>
        </w:rPr>
      </w:pPr>
      <w:r w:rsidRPr="000C0FFD">
        <w:rPr>
          <w:rStyle w:val="a5"/>
          <w:rFonts w:cs="Traditional Arabic"/>
          <w:sz w:val="28"/>
          <w:szCs w:val="28"/>
          <w:shd w:val="clear" w:color="auto" w:fill="auto"/>
          <w:vertAlign w:val="baseline"/>
        </w:rPr>
        <w:footnoteRef/>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الشرح الممتع</w:t>
      </w:r>
      <w:r w:rsidRPr="000C0FFD">
        <w:rPr>
          <w:rFonts w:cs="Traditional Arabic" w:hint="cs"/>
          <w:sz w:val="28"/>
          <w:szCs w:val="28"/>
          <w:shd w:val="clear" w:color="auto" w:fill="auto"/>
          <w:rtl/>
        </w:rPr>
        <w:t xml:space="preserve">: </w:t>
      </w:r>
      <w:r w:rsidRPr="000C0FFD">
        <w:rPr>
          <w:rFonts w:cs="Traditional Arabic"/>
          <w:sz w:val="28"/>
          <w:szCs w:val="28"/>
          <w:shd w:val="clear" w:color="auto" w:fill="auto"/>
          <w:rtl/>
        </w:rPr>
        <w:t>(3/369-371</w:t>
      </w:r>
      <w:r w:rsidRPr="000C0FFD">
        <w:rPr>
          <w:rFonts w:cs="Traditional Arabic" w:hint="cs"/>
          <w:sz w:val="28"/>
          <w:szCs w:val="28"/>
          <w:shd w:val="clear" w:color="auto" w:fill="auto"/>
          <w:rtl/>
        </w:rPr>
        <w:t>).</w:t>
      </w:r>
      <w:r>
        <w:rPr>
          <w:rFonts w:cs="Traditional Arabic"/>
          <w:sz w:val="28"/>
          <w:szCs w:val="28"/>
          <w:shd w:val="clear" w:color="auto" w:fill="auto"/>
          <w:rtl/>
        </w:rPr>
        <w:t xml:space="preserve"> </w:t>
      </w:r>
      <w:r w:rsidRPr="000C0FFD">
        <w:rPr>
          <w:rFonts w:cs="Traditional Arabic"/>
          <w:sz w:val="28"/>
          <w:szCs w:val="28"/>
          <w:shd w:val="clear" w:color="auto" w:fill="auto"/>
          <w:rtl/>
        </w:rPr>
        <w:t>الشرح الممتع على زاد المستقنع المؤلف: محمد بن صالح العثيمين دار النشر: دار ابن الجوزي الطبعة: الأولى، ١٤٢٢ - ١٤٢٨هـ</w:t>
      </w:r>
      <w:r w:rsidRPr="000C0FFD">
        <w:rPr>
          <w:rFonts w:cs="Traditional Arabic" w:hint="cs"/>
          <w:sz w:val="28"/>
          <w:szCs w:val="28"/>
          <w:shd w:val="clear" w:color="auto" w:fill="auto"/>
          <w:rtl/>
        </w:rPr>
        <w:t>،</w:t>
      </w:r>
      <w:r w:rsidRPr="000C0FFD">
        <w:rPr>
          <w:rFonts w:cs="Traditional Arabic"/>
          <w:sz w:val="28"/>
          <w:szCs w:val="28"/>
          <w:shd w:val="clear" w:color="auto" w:fill="auto"/>
          <w:rtl/>
        </w:rPr>
        <w:t xml:space="preserve"> عدد الأجزاء: ١٥</w:t>
      </w:r>
      <w:r w:rsidRPr="000C0FFD">
        <w:rPr>
          <w:rFonts w:cs="Traditional Arabic" w:hint="cs"/>
          <w:sz w:val="28"/>
          <w:szCs w:val="28"/>
          <w:shd w:val="clear" w:color="auto" w:fill="auto"/>
          <w:rtl/>
        </w:rPr>
        <w:t>.</w:t>
      </w:r>
    </w:p>
    <w:p w14:paraId="60FA653B" w14:textId="77777777" w:rsidR="009051BC" w:rsidRPr="000C0FFD" w:rsidRDefault="009051BC" w:rsidP="000C0FFD">
      <w:pPr>
        <w:pStyle w:val="a4"/>
        <w:jc w:val="lowKashida"/>
        <w:rPr>
          <w:rFonts w:cs="Traditional Arabic"/>
          <w:sz w:val="28"/>
          <w:szCs w:val="2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E1CA0" w14:textId="4A26B5CD" w:rsidR="009051BC" w:rsidRDefault="009051BC">
    <w:pPr>
      <w:pStyle w:val="ab"/>
    </w:pPr>
    <w:r>
      <w:rPr>
        <w:noProof/>
      </w:rPr>
      <w:drawing>
        <wp:anchor distT="0" distB="0" distL="114300" distR="114300" simplePos="0" relativeHeight="251658240" behindDoc="1" locked="0" layoutInCell="1" allowOverlap="1" wp14:anchorId="68351AFE" wp14:editId="7ECB3B37">
          <wp:simplePos x="0" y="0"/>
          <wp:positionH relativeFrom="column">
            <wp:posOffset>-1130935</wp:posOffset>
          </wp:positionH>
          <wp:positionV relativeFrom="paragraph">
            <wp:posOffset>-437406</wp:posOffset>
          </wp:positionV>
          <wp:extent cx="7551070" cy="10637910"/>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070" cy="1063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71DF8"/>
    <w:multiLevelType w:val="hybridMultilevel"/>
    <w:tmpl w:val="37BC9526"/>
    <w:lvl w:ilvl="0" w:tplc="D5B86EAC">
      <w:start w:val="20"/>
      <w:numFmt w:val="bullet"/>
      <w:lvlText w:val="-"/>
      <w:lvlJc w:val="left"/>
      <w:pPr>
        <w:ind w:left="810" w:hanging="360"/>
      </w:pPr>
      <w:rPr>
        <w:rFonts w:ascii="Arial" w:eastAsia="Calibri"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AEA7048"/>
    <w:multiLevelType w:val="hybridMultilevel"/>
    <w:tmpl w:val="59FEDE56"/>
    <w:lvl w:ilvl="0" w:tplc="167E3458">
      <w:start w:val="2"/>
      <w:numFmt w:val="bullet"/>
      <w:lvlText w:val="-"/>
      <w:lvlJc w:val="left"/>
      <w:pPr>
        <w:ind w:left="720" w:hanging="360"/>
      </w:pPr>
      <w:rPr>
        <w:rFonts w:ascii="Arial" w:eastAsia="Calibr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21C2F"/>
    <w:multiLevelType w:val="multilevel"/>
    <w:tmpl w:val="B9BE4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7C0C04"/>
    <w:multiLevelType w:val="hybridMultilevel"/>
    <w:tmpl w:val="3B4A0CDC"/>
    <w:lvl w:ilvl="0" w:tplc="E84AF2B8">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0A78DF"/>
    <w:multiLevelType w:val="hybridMultilevel"/>
    <w:tmpl w:val="BDE802BA"/>
    <w:lvl w:ilvl="0" w:tplc="D70A49FC">
      <w:start w:val="1"/>
      <w:numFmt w:val="bullet"/>
      <w:lvlText w:val="-"/>
      <w:lvlJc w:val="left"/>
      <w:pPr>
        <w:ind w:left="450" w:hanging="360"/>
      </w:pPr>
      <w:rPr>
        <w:rFonts w:ascii="Arial" w:eastAsia="Calibri"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3315708F"/>
    <w:multiLevelType w:val="multilevel"/>
    <w:tmpl w:val="FB00C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962A4C"/>
    <w:multiLevelType w:val="hybridMultilevel"/>
    <w:tmpl w:val="2F681D3C"/>
    <w:lvl w:ilvl="0" w:tplc="410E00F6">
      <w:start w:val="5"/>
      <w:numFmt w:val="bullet"/>
      <w:lvlText w:val="-"/>
      <w:lvlJc w:val="left"/>
      <w:pPr>
        <w:ind w:left="450" w:hanging="360"/>
      </w:pPr>
      <w:rPr>
        <w:rFonts w:ascii="Arial" w:eastAsia="Calibri" w:hAnsi="Aria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15:restartNumberingAfterBreak="0">
    <w:nsid w:val="70037B99"/>
    <w:multiLevelType w:val="multilevel"/>
    <w:tmpl w:val="C5F86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7"/>
  </w:num>
  <w:num w:numId="5">
    <w:abstractNumId w:val="3"/>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74254"/>
    <w:rsid w:val="0000192C"/>
    <w:rsid w:val="00002F2A"/>
    <w:rsid w:val="000060ED"/>
    <w:rsid w:val="00006433"/>
    <w:rsid w:val="0002016F"/>
    <w:rsid w:val="00030752"/>
    <w:rsid w:val="0003514A"/>
    <w:rsid w:val="000529A3"/>
    <w:rsid w:val="00054FBB"/>
    <w:rsid w:val="0005584B"/>
    <w:rsid w:val="0006494A"/>
    <w:rsid w:val="00074254"/>
    <w:rsid w:val="0009706C"/>
    <w:rsid w:val="000A2DB8"/>
    <w:rsid w:val="000A56CD"/>
    <w:rsid w:val="000B01FB"/>
    <w:rsid w:val="000B18A4"/>
    <w:rsid w:val="000C0FFD"/>
    <w:rsid w:val="000E70DD"/>
    <w:rsid w:val="000F6081"/>
    <w:rsid w:val="00101B6A"/>
    <w:rsid w:val="00106CCB"/>
    <w:rsid w:val="0011396C"/>
    <w:rsid w:val="00113C05"/>
    <w:rsid w:val="00120E5E"/>
    <w:rsid w:val="00123B54"/>
    <w:rsid w:val="00133042"/>
    <w:rsid w:val="001331D4"/>
    <w:rsid w:val="001427C6"/>
    <w:rsid w:val="001518FB"/>
    <w:rsid w:val="00156C3A"/>
    <w:rsid w:val="00165623"/>
    <w:rsid w:val="0016627C"/>
    <w:rsid w:val="00167B06"/>
    <w:rsid w:val="00171CAE"/>
    <w:rsid w:val="001801AF"/>
    <w:rsid w:val="001830C2"/>
    <w:rsid w:val="00187C75"/>
    <w:rsid w:val="00196A02"/>
    <w:rsid w:val="001A596A"/>
    <w:rsid w:val="001C2957"/>
    <w:rsid w:val="001D27F2"/>
    <w:rsid w:val="001D3A41"/>
    <w:rsid w:val="001E3674"/>
    <w:rsid w:val="001E7D7F"/>
    <w:rsid w:val="001F18DB"/>
    <w:rsid w:val="001F1AC1"/>
    <w:rsid w:val="00205855"/>
    <w:rsid w:val="00207D27"/>
    <w:rsid w:val="00210D6E"/>
    <w:rsid w:val="002126BA"/>
    <w:rsid w:val="00213B0B"/>
    <w:rsid w:val="00226E23"/>
    <w:rsid w:val="002276F0"/>
    <w:rsid w:val="00233726"/>
    <w:rsid w:val="00244E16"/>
    <w:rsid w:val="002623F6"/>
    <w:rsid w:val="00265E2B"/>
    <w:rsid w:val="00273E9C"/>
    <w:rsid w:val="00276B14"/>
    <w:rsid w:val="00277DA5"/>
    <w:rsid w:val="00281DFA"/>
    <w:rsid w:val="00286045"/>
    <w:rsid w:val="002A07E8"/>
    <w:rsid w:val="002B3517"/>
    <w:rsid w:val="002D5151"/>
    <w:rsid w:val="002D626A"/>
    <w:rsid w:val="002E2531"/>
    <w:rsid w:val="002E776D"/>
    <w:rsid w:val="00302C17"/>
    <w:rsid w:val="00304CDF"/>
    <w:rsid w:val="00305228"/>
    <w:rsid w:val="00314C99"/>
    <w:rsid w:val="0031535E"/>
    <w:rsid w:val="003175EF"/>
    <w:rsid w:val="00321164"/>
    <w:rsid w:val="00324D56"/>
    <w:rsid w:val="00327A62"/>
    <w:rsid w:val="003304F1"/>
    <w:rsid w:val="00332ED1"/>
    <w:rsid w:val="00335964"/>
    <w:rsid w:val="00344664"/>
    <w:rsid w:val="00354757"/>
    <w:rsid w:val="00355986"/>
    <w:rsid w:val="0035625E"/>
    <w:rsid w:val="0037110F"/>
    <w:rsid w:val="0038258F"/>
    <w:rsid w:val="00395622"/>
    <w:rsid w:val="003A2819"/>
    <w:rsid w:val="003A7CAB"/>
    <w:rsid w:val="003B17A7"/>
    <w:rsid w:val="003D56E2"/>
    <w:rsid w:val="003E7F91"/>
    <w:rsid w:val="003F1D18"/>
    <w:rsid w:val="003F419A"/>
    <w:rsid w:val="0040108B"/>
    <w:rsid w:val="0041098E"/>
    <w:rsid w:val="004213F8"/>
    <w:rsid w:val="00423D83"/>
    <w:rsid w:val="00442B1C"/>
    <w:rsid w:val="0046516C"/>
    <w:rsid w:val="00471062"/>
    <w:rsid w:val="00476899"/>
    <w:rsid w:val="00481F55"/>
    <w:rsid w:val="00483483"/>
    <w:rsid w:val="00484A30"/>
    <w:rsid w:val="00495A89"/>
    <w:rsid w:val="004A36EE"/>
    <w:rsid w:val="004B69F8"/>
    <w:rsid w:val="004B7717"/>
    <w:rsid w:val="004B7777"/>
    <w:rsid w:val="004B7ABC"/>
    <w:rsid w:val="004C1653"/>
    <w:rsid w:val="004D3325"/>
    <w:rsid w:val="004D6E95"/>
    <w:rsid w:val="004D73D1"/>
    <w:rsid w:val="004D77D1"/>
    <w:rsid w:val="004E0259"/>
    <w:rsid w:val="004E6802"/>
    <w:rsid w:val="004F0247"/>
    <w:rsid w:val="004F10C5"/>
    <w:rsid w:val="004F1DEC"/>
    <w:rsid w:val="004F2E68"/>
    <w:rsid w:val="004F6DFA"/>
    <w:rsid w:val="004F7189"/>
    <w:rsid w:val="004F74F6"/>
    <w:rsid w:val="00503662"/>
    <w:rsid w:val="00503EEA"/>
    <w:rsid w:val="00507B68"/>
    <w:rsid w:val="005127BA"/>
    <w:rsid w:val="005162B5"/>
    <w:rsid w:val="00520DF6"/>
    <w:rsid w:val="00526296"/>
    <w:rsid w:val="005348CA"/>
    <w:rsid w:val="0053541A"/>
    <w:rsid w:val="005359DE"/>
    <w:rsid w:val="005460A4"/>
    <w:rsid w:val="005533D8"/>
    <w:rsid w:val="00554A6D"/>
    <w:rsid w:val="0055628E"/>
    <w:rsid w:val="0055750A"/>
    <w:rsid w:val="00560C49"/>
    <w:rsid w:val="005663E7"/>
    <w:rsid w:val="00566CBE"/>
    <w:rsid w:val="005717EE"/>
    <w:rsid w:val="00573565"/>
    <w:rsid w:val="005A1A9B"/>
    <w:rsid w:val="005A7ADD"/>
    <w:rsid w:val="005B126F"/>
    <w:rsid w:val="005B315F"/>
    <w:rsid w:val="005B4940"/>
    <w:rsid w:val="005C3ADF"/>
    <w:rsid w:val="005C491B"/>
    <w:rsid w:val="005E0C22"/>
    <w:rsid w:val="005E0C3B"/>
    <w:rsid w:val="005F4850"/>
    <w:rsid w:val="005F7733"/>
    <w:rsid w:val="00623F34"/>
    <w:rsid w:val="00635C9B"/>
    <w:rsid w:val="00637769"/>
    <w:rsid w:val="00641AD9"/>
    <w:rsid w:val="0064320E"/>
    <w:rsid w:val="006435D5"/>
    <w:rsid w:val="00645C65"/>
    <w:rsid w:val="006504AC"/>
    <w:rsid w:val="0065134B"/>
    <w:rsid w:val="00655B10"/>
    <w:rsid w:val="00666C11"/>
    <w:rsid w:val="00667E56"/>
    <w:rsid w:val="00687398"/>
    <w:rsid w:val="006874A5"/>
    <w:rsid w:val="00692EDC"/>
    <w:rsid w:val="006963D7"/>
    <w:rsid w:val="006A0B0D"/>
    <w:rsid w:val="006A0E4F"/>
    <w:rsid w:val="006C1F60"/>
    <w:rsid w:val="006C2B4E"/>
    <w:rsid w:val="006D0839"/>
    <w:rsid w:val="006D1B1B"/>
    <w:rsid w:val="006E0217"/>
    <w:rsid w:val="006E4C1E"/>
    <w:rsid w:val="006F108D"/>
    <w:rsid w:val="006F4B4E"/>
    <w:rsid w:val="007015B1"/>
    <w:rsid w:val="00701C2D"/>
    <w:rsid w:val="00705A4C"/>
    <w:rsid w:val="00705EDF"/>
    <w:rsid w:val="00706F57"/>
    <w:rsid w:val="00706FE2"/>
    <w:rsid w:val="00710EB4"/>
    <w:rsid w:val="00715450"/>
    <w:rsid w:val="00727C0D"/>
    <w:rsid w:val="007336F6"/>
    <w:rsid w:val="00744542"/>
    <w:rsid w:val="00744671"/>
    <w:rsid w:val="00745DAD"/>
    <w:rsid w:val="00760775"/>
    <w:rsid w:val="0078700E"/>
    <w:rsid w:val="00790AEE"/>
    <w:rsid w:val="00796E0B"/>
    <w:rsid w:val="00797838"/>
    <w:rsid w:val="007A5FAB"/>
    <w:rsid w:val="007B66EE"/>
    <w:rsid w:val="007C25C7"/>
    <w:rsid w:val="007C2752"/>
    <w:rsid w:val="007C4D78"/>
    <w:rsid w:val="007C5D50"/>
    <w:rsid w:val="007D208E"/>
    <w:rsid w:val="007D43A4"/>
    <w:rsid w:val="007E484F"/>
    <w:rsid w:val="00800F3C"/>
    <w:rsid w:val="00805C20"/>
    <w:rsid w:val="00805C42"/>
    <w:rsid w:val="00812C2C"/>
    <w:rsid w:val="00812D9E"/>
    <w:rsid w:val="00814869"/>
    <w:rsid w:val="00815E15"/>
    <w:rsid w:val="0081767B"/>
    <w:rsid w:val="008361CE"/>
    <w:rsid w:val="00841151"/>
    <w:rsid w:val="0085080A"/>
    <w:rsid w:val="0085141A"/>
    <w:rsid w:val="00855713"/>
    <w:rsid w:val="00881245"/>
    <w:rsid w:val="00886F7E"/>
    <w:rsid w:val="00891158"/>
    <w:rsid w:val="00892DA1"/>
    <w:rsid w:val="00895E18"/>
    <w:rsid w:val="008B290D"/>
    <w:rsid w:val="008B596E"/>
    <w:rsid w:val="008B660A"/>
    <w:rsid w:val="008C149D"/>
    <w:rsid w:val="008D08A9"/>
    <w:rsid w:val="008D7539"/>
    <w:rsid w:val="008E2482"/>
    <w:rsid w:val="008F6C57"/>
    <w:rsid w:val="008F7E21"/>
    <w:rsid w:val="009029B5"/>
    <w:rsid w:val="009051BC"/>
    <w:rsid w:val="0091077C"/>
    <w:rsid w:val="00914748"/>
    <w:rsid w:val="0092066E"/>
    <w:rsid w:val="00930CA0"/>
    <w:rsid w:val="0093200E"/>
    <w:rsid w:val="00940E62"/>
    <w:rsid w:val="009470FB"/>
    <w:rsid w:val="00950C94"/>
    <w:rsid w:val="00973203"/>
    <w:rsid w:val="009859F7"/>
    <w:rsid w:val="0099348D"/>
    <w:rsid w:val="00994674"/>
    <w:rsid w:val="00997848"/>
    <w:rsid w:val="009A1C6B"/>
    <w:rsid w:val="009A1E61"/>
    <w:rsid w:val="009A3089"/>
    <w:rsid w:val="009A3556"/>
    <w:rsid w:val="009B41FC"/>
    <w:rsid w:val="009B5ED0"/>
    <w:rsid w:val="009D021A"/>
    <w:rsid w:val="009D6A1D"/>
    <w:rsid w:val="00A145E6"/>
    <w:rsid w:val="00A15DD9"/>
    <w:rsid w:val="00A27574"/>
    <w:rsid w:val="00A353F2"/>
    <w:rsid w:val="00A43472"/>
    <w:rsid w:val="00A5432C"/>
    <w:rsid w:val="00A5644A"/>
    <w:rsid w:val="00A57911"/>
    <w:rsid w:val="00A6631E"/>
    <w:rsid w:val="00A778E5"/>
    <w:rsid w:val="00A87552"/>
    <w:rsid w:val="00A91A87"/>
    <w:rsid w:val="00A96EA2"/>
    <w:rsid w:val="00AB66E1"/>
    <w:rsid w:val="00AC22FB"/>
    <w:rsid w:val="00AC50C7"/>
    <w:rsid w:val="00AD19CF"/>
    <w:rsid w:val="00AD3671"/>
    <w:rsid w:val="00AD3B91"/>
    <w:rsid w:val="00AE19D7"/>
    <w:rsid w:val="00AE465E"/>
    <w:rsid w:val="00AF42A1"/>
    <w:rsid w:val="00B031F3"/>
    <w:rsid w:val="00B04E11"/>
    <w:rsid w:val="00B1680C"/>
    <w:rsid w:val="00B20F55"/>
    <w:rsid w:val="00B265E4"/>
    <w:rsid w:val="00B26A42"/>
    <w:rsid w:val="00B3609E"/>
    <w:rsid w:val="00B36318"/>
    <w:rsid w:val="00B40B57"/>
    <w:rsid w:val="00B53725"/>
    <w:rsid w:val="00B53CC5"/>
    <w:rsid w:val="00B55C93"/>
    <w:rsid w:val="00B66B01"/>
    <w:rsid w:val="00B671E0"/>
    <w:rsid w:val="00B7281B"/>
    <w:rsid w:val="00B7648E"/>
    <w:rsid w:val="00B76558"/>
    <w:rsid w:val="00B81AB3"/>
    <w:rsid w:val="00B85F3C"/>
    <w:rsid w:val="00B87036"/>
    <w:rsid w:val="00B9379D"/>
    <w:rsid w:val="00BA6253"/>
    <w:rsid w:val="00BB6B81"/>
    <w:rsid w:val="00BB7B34"/>
    <w:rsid w:val="00BC4E10"/>
    <w:rsid w:val="00BD73E9"/>
    <w:rsid w:val="00BF4C37"/>
    <w:rsid w:val="00C15982"/>
    <w:rsid w:val="00C276D5"/>
    <w:rsid w:val="00C27BD9"/>
    <w:rsid w:val="00C31DE4"/>
    <w:rsid w:val="00C33017"/>
    <w:rsid w:val="00C34DBA"/>
    <w:rsid w:val="00C42642"/>
    <w:rsid w:val="00C5605F"/>
    <w:rsid w:val="00C80DB3"/>
    <w:rsid w:val="00C812F1"/>
    <w:rsid w:val="00C84D83"/>
    <w:rsid w:val="00C858A0"/>
    <w:rsid w:val="00C92B22"/>
    <w:rsid w:val="00C97737"/>
    <w:rsid w:val="00CA4063"/>
    <w:rsid w:val="00CA63EB"/>
    <w:rsid w:val="00CB02D9"/>
    <w:rsid w:val="00CC14F4"/>
    <w:rsid w:val="00CC42C5"/>
    <w:rsid w:val="00CC48A7"/>
    <w:rsid w:val="00CE62E0"/>
    <w:rsid w:val="00CF2737"/>
    <w:rsid w:val="00D13F72"/>
    <w:rsid w:val="00D164D0"/>
    <w:rsid w:val="00D22EE4"/>
    <w:rsid w:val="00D3441C"/>
    <w:rsid w:val="00D347E1"/>
    <w:rsid w:val="00D422D0"/>
    <w:rsid w:val="00D44D17"/>
    <w:rsid w:val="00D4685E"/>
    <w:rsid w:val="00D77ECB"/>
    <w:rsid w:val="00D85C81"/>
    <w:rsid w:val="00D87790"/>
    <w:rsid w:val="00D90110"/>
    <w:rsid w:val="00D907CA"/>
    <w:rsid w:val="00DA43F6"/>
    <w:rsid w:val="00DB1379"/>
    <w:rsid w:val="00DC63FB"/>
    <w:rsid w:val="00DD6513"/>
    <w:rsid w:val="00DD782D"/>
    <w:rsid w:val="00DE41DC"/>
    <w:rsid w:val="00DE57B2"/>
    <w:rsid w:val="00DF242C"/>
    <w:rsid w:val="00E07935"/>
    <w:rsid w:val="00E146C3"/>
    <w:rsid w:val="00E17EFB"/>
    <w:rsid w:val="00E24D48"/>
    <w:rsid w:val="00E25338"/>
    <w:rsid w:val="00E26643"/>
    <w:rsid w:val="00E41E5F"/>
    <w:rsid w:val="00E4478C"/>
    <w:rsid w:val="00E5257C"/>
    <w:rsid w:val="00E572E8"/>
    <w:rsid w:val="00E7028D"/>
    <w:rsid w:val="00E7528D"/>
    <w:rsid w:val="00E81B13"/>
    <w:rsid w:val="00E929F8"/>
    <w:rsid w:val="00E947C3"/>
    <w:rsid w:val="00EB2B53"/>
    <w:rsid w:val="00EB3841"/>
    <w:rsid w:val="00EB3DD4"/>
    <w:rsid w:val="00ED0D81"/>
    <w:rsid w:val="00ED1D9F"/>
    <w:rsid w:val="00ED36B2"/>
    <w:rsid w:val="00ED784A"/>
    <w:rsid w:val="00EF21CB"/>
    <w:rsid w:val="00EF22DD"/>
    <w:rsid w:val="00EF7118"/>
    <w:rsid w:val="00F13CD7"/>
    <w:rsid w:val="00F16826"/>
    <w:rsid w:val="00F16DC9"/>
    <w:rsid w:val="00F21D78"/>
    <w:rsid w:val="00F35480"/>
    <w:rsid w:val="00F47BC7"/>
    <w:rsid w:val="00F50308"/>
    <w:rsid w:val="00F56615"/>
    <w:rsid w:val="00F658F4"/>
    <w:rsid w:val="00F67730"/>
    <w:rsid w:val="00F70485"/>
    <w:rsid w:val="00F73273"/>
    <w:rsid w:val="00F8172B"/>
    <w:rsid w:val="00F81FF7"/>
    <w:rsid w:val="00F8594B"/>
    <w:rsid w:val="00F9049F"/>
    <w:rsid w:val="00F90E2B"/>
    <w:rsid w:val="00F93CBF"/>
    <w:rsid w:val="00F9422E"/>
    <w:rsid w:val="00F958A0"/>
    <w:rsid w:val="00FA4571"/>
    <w:rsid w:val="00FB37AE"/>
    <w:rsid w:val="00FC758E"/>
    <w:rsid w:val="00FD04E7"/>
    <w:rsid w:val="00FD1FE7"/>
    <w:rsid w:val="00FE0C0D"/>
    <w:rsid w:val="00FE1F7B"/>
    <w:rsid w:val="00FF3386"/>
    <w:rsid w:val="00FF4CF4"/>
    <w:rsid w:val="00FF7B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0379E"/>
  <w15:docId w15:val="{6A623B85-5F7A-41E9-B5AE-176E77348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E7F91"/>
    <w:pPr>
      <w:bidi/>
    </w:pPr>
  </w:style>
  <w:style w:type="paragraph" w:styleId="1">
    <w:name w:val="heading 1"/>
    <w:basedOn w:val="a"/>
    <w:next w:val="a"/>
    <w:link w:val="1Char"/>
    <w:uiPriority w:val="9"/>
    <w:qFormat/>
    <w:rsid w:val="000C0FFD"/>
    <w:pPr>
      <w:keepNext/>
      <w:keepLines/>
      <w:spacing w:before="480" w:after="0"/>
      <w:jc w:val="center"/>
      <w:outlineLvl w:val="0"/>
    </w:pPr>
    <w:rPr>
      <w:rFonts w:ascii="(AH) Manal Black" w:eastAsia="(AH) Manal Black" w:hAnsi="(AH) Manal Black" w:cs="(AH) Manal Black"/>
      <w:color w:val="C00000"/>
      <w:sz w:val="40"/>
      <w:szCs w:val="40"/>
    </w:rPr>
  </w:style>
  <w:style w:type="paragraph" w:styleId="2">
    <w:name w:val="heading 2"/>
    <w:basedOn w:val="a"/>
    <w:link w:val="2Char"/>
    <w:uiPriority w:val="9"/>
    <w:qFormat/>
    <w:rsid w:val="000C0FFD"/>
    <w:pPr>
      <w:bidi w:val="0"/>
      <w:spacing w:before="100" w:beforeAutospacing="1" w:after="100" w:afterAutospacing="1" w:line="240" w:lineRule="auto"/>
      <w:outlineLvl w:val="1"/>
    </w:pPr>
    <w:rPr>
      <w:rFonts w:ascii="Times New Roman" w:eastAsia="Times New Roman" w:hAnsi="Times New Roman" w:cs="(AH) Manal Black"/>
      <w:b/>
      <w:color w:val="0000FF"/>
      <w:sz w:val="36"/>
      <w:szCs w:val="40"/>
    </w:rPr>
  </w:style>
  <w:style w:type="paragraph" w:styleId="3">
    <w:name w:val="heading 3"/>
    <w:basedOn w:val="a"/>
    <w:next w:val="a"/>
    <w:link w:val="3Char"/>
    <w:uiPriority w:val="9"/>
    <w:semiHidden/>
    <w:unhideWhenUsed/>
    <w:qFormat/>
    <w:rsid w:val="006C2B4E"/>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Char"/>
    <w:uiPriority w:val="9"/>
    <w:semiHidden/>
    <w:unhideWhenUsed/>
    <w:qFormat/>
    <w:rsid w:val="00B04E1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074254"/>
    <w:pPr>
      <w:bidi/>
      <w:spacing w:after="0" w:line="360" w:lineRule="auto"/>
    </w:pPr>
    <w:rPr>
      <w:rFonts w:ascii="Calibri" w:eastAsia="Calibri" w:hAnsi="Calibri" w:cs="Arial"/>
      <w:sz w:val="32"/>
      <w:szCs w:val="32"/>
      <w:shd w:val="clear" w:color="auto" w:fill="FFFFFF"/>
    </w:rPr>
  </w:style>
  <w:style w:type="character" w:customStyle="1" w:styleId="Char">
    <w:name w:val="بلا تباعد Char"/>
    <w:link w:val="a3"/>
    <w:uiPriority w:val="1"/>
    <w:locked/>
    <w:rsid w:val="00074254"/>
    <w:rPr>
      <w:rFonts w:ascii="Calibri" w:eastAsia="Calibri" w:hAnsi="Calibri" w:cs="Arial"/>
      <w:sz w:val="32"/>
      <w:szCs w:val="32"/>
    </w:rPr>
  </w:style>
  <w:style w:type="character" w:styleId="Hyperlink">
    <w:name w:val="Hyperlink"/>
    <w:basedOn w:val="a0"/>
    <w:uiPriority w:val="99"/>
    <w:unhideWhenUsed/>
    <w:rsid w:val="00074254"/>
    <w:rPr>
      <w:color w:val="0000FF"/>
      <w:u w:val="single"/>
    </w:rPr>
  </w:style>
  <w:style w:type="paragraph" w:styleId="a4">
    <w:name w:val="footnote text"/>
    <w:basedOn w:val="a"/>
    <w:link w:val="Char0"/>
    <w:uiPriority w:val="99"/>
    <w:unhideWhenUsed/>
    <w:rsid w:val="00074254"/>
    <w:pPr>
      <w:spacing w:after="0" w:line="240" w:lineRule="auto"/>
    </w:pPr>
    <w:rPr>
      <w:sz w:val="20"/>
      <w:szCs w:val="20"/>
    </w:rPr>
  </w:style>
  <w:style w:type="character" w:customStyle="1" w:styleId="Char0">
    <w:name w:val="نص حاشية سفلية Char"/>
    <w:basedOn w:val="a0"/>
    <w:link w:val="a4"/>
    <w:uiPriority w:val="99"/>
    <w:rsid w:val="00074254"/>
    <w:rPr>
      <w:sz w:val="20"/>
      <w:szCs w:val="20"/>
    </w:rPr>
  </w:style>
  <w:style w:type="character" w:styleId="a5">
    <w:name w:val="footnote reference"/>
    <w:aliases w:val="Footnote Reference1,Footnote Reference2,Footnote Reference11,Footnote Reference21,Footnote Reference12,Footnote Reference22,Footnote Reference13,Footnote Reference23,Footnote Reference111,Footnote Reference211"/>
    <w:basedOn w:val="a0"/>
    <w:uiPriority w:val="99"/>
    <w:unhideWhenUsed/>
    <w:rsid w:val="00074254"/>
    <w:rPr>
      <w:vertAlign w:val="superscript"/>
    </w:rPr>
  </w:style>
  <w:style w:type="character" w:styleId="a6">
    <w:name w:val="Strong"/>
    <w:basedOn w:val="a0"/>
    <w:uiPriority w:val="22"/>
    <w:qFormat/>
    <w:rsid w:val="00074254"/>
    <w:rPr>
      <w:b/>
      <w:bCs/>
    </w:rPr>
  </w:style>
  <w:style w:type="character" w:customStyle="1" w:styleId="aaya">
    <w:name w:val="aaya"/>
    <w:basedOn w:val="a0"/>
    <w:rsid w:val="00074254"/>
  </w:style>
  <w:style w:type="character" w:customStyle="1" w:styleId="hadith">
    <w:name w:val="hadith"/>
    <w:basedOn w:val="a0"/>
    <w:rsid w:val="00074254"/>
  </w:style>
  <w:style w:type="paragraph" w:styleId="a7">
    <w:name w:val="List Paragraph"/>
    <w:basedOn w:val="a"/>
    <w:uiPriority w:val="34"/>
    <w:qFormat/>
    <w:rsid w:val="00E7028D"/>
    <w:pPr>
      <w:ind w:left="720"/>
      <w:contextualSpacing/>
    </w:pPr>
  </w:style>
  <w:style w:type="paragraph" w:styleId="a8">
    <w:name w:val="footer"/>
    <w:basedOn w:val="a"/>
    <w:link w:val="Char1"/>
    <w:uiPriority w:val="99"/>
    <w:unhideWhenUsed/>
    <w:rsid w:val="00E7028D"/>
    <w:pPr>
      <w:tabs>
        <w:tab w:val="center" w:pos="4153"/>
        <w:tab w:val="right" w:pos="8306"/>
      </w:tabs>
      <w:spacing w:after="0" w:line="240" w:lineRule="auto"/>
    </w:pPr>
  </w:style>
  <w:style w:type="character" w:customStyle="1" w:styleId="Char1">
    <w:name w:val="تذييل الصفحة Char"/>
    <w:basedOn w:val="a0"/>
    <w:link w:val="a8"/>
    <w:uiPriority w:val="99"/>
    <w:rsid w:val="00E7028D"/>
  </w:style>
  <w:style w:type="character" w:customStyle="1" w:styleId="title-2">
    <w:name w:val="title-2"/>
    <w:basedOn w:val="a0"/>
    <w:rsid w:val="00E7028D"/>
  </w:style>
  <w:style w:type="character" w:customStyle="1" w:styleId="10">
    <w:name w:val="العنوان1"/>
    <w:basedOn w:val="a0"/>
    <w:rsid w:val="00E7028D"/>
  </w:style>
  <w:style w:type="character" w:customStyle="1" w:styleId="11">
    <w:name w:val="عنوان فرعي1"/>
    <w:basedOn w:val="a0"/>
    <w:rsid w:val="00E7028D"/>
  </w:style>
  <w:style w:type="character" w:customStyle="1" w:styleId="ayatext">
    <w:name w:val="aya_text"/>
    <w:basedOn w:val="a0"/>
    <w:rsid w:val="00790AEE"/>
  </w:style>
  <w:style w:type="character" w:customStyle="1" w:styleId="aya">
    <w:name w:val="aya"/>
    <w:basedOn w:val="a0"/>
    <w:rsid w:val="001518FB"/>
  </w:style>
  <w:style w:type="character" w:customStyle="1" w:styleId="qaws">
    <w:name w:val="qaws"/>
    <w:basedOn w:val="a0"/>
    <w:rsid w:val="001518FB"/>
  </w:style>
  <w:style w:type="character" w:customStyle="1" w:styleId="2Char">
    <w:name w:val="عنوان 2 Char"/>
    <w:basedOn w:val="a0"/>
    <w:link w:val="2"/>
    <w:uiPriority w:val="9"/>
    <w:rsid w:val="000C0FFD"/>
    <w:rPr>
      <w:rFonts w:ascii="Times New Roman" w:eastAsia="Times New Roman" w:hAnsi="Times New Roman" w:cs="(AH) Manal Black"/>
      <w:b/>
      <w:color w:val="0000FF"/>
      <w:sz w:val="36"/>
      <w:szCs w:val="40"/>
    </w:rPr>
  </w:style>
  <w:style w:type="paragraph" w:styleId="a9">
    <w:name w:val="Normal (Web)"/>
    <w:basedOn w:val="a"/>
    <w:uiPriority w:val="99"/>
    <w:unhideWhenUsed/>
    <w:rsid w:val="00D164D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abisque">
    <w:name w:val="arabisque"/>
    <w:basedOn w:val="a0"/>
    <w:rsid w:val="00D164D0"/>
  </w:style>
  <w:style w:type="character" w:customStyle="1" w:styleId="5Char">
    <w:name w:val="عنوان 5 Char"/>
    <w:basedOn w:val="a0"/>
    <w:link w:val="5"/>
    <w:uiPriority w:val="9"/>
    <w:semiHidden/>
    <w:rsid w:val="00B04E11"/>
    <w:rPr>
      <w:rFonts w:asciiTheme="majorHAnsi" w:eastAsiaTheme="majorEastAsia" w:hAnsiTheme="majorHAnsi" w:cstheme="majorBidi"/>
      <w:color w:val="243F60" w:themeColor="accent1" w:themeShade="7F"/>
    </w:rPr>
  </w:style>
  <w:style w:type="character" w:customStyle="1" w:styleId="primary-text-color">
    <w:name w:val="primary-text-color"/>
    <w:basedOn w:val="a0"/>
    <w:rsid w:val="00B04E11"/>
  </w:style>
  <w:style w:type="character" w:customStyle="1" w:styleId="color">
    <w:name w:val="color:"/>
    <w:basedOn w:val="a0"/>
    <w:rsid w:val="00B04E11"/>
  </w:style>
  <w:style w:type="paragraph" w:customStyle="1" w:styleId="color1">
    <w:name w:val="color:1"/>
    <w:basedOn w:val="a"/>
    <w:rsid w:val="00BB6B8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العنوان 1 Char"/>
    <w:basedOn w:val="a0"/>
    <w:link w:val="1"/>
    <w:uiPriority w:val="9"/>
    <w:rsid w:val="000C0FFD"/>
    <w:rPr>
      <w:rFonts w:ascii="(AH) Manal Black" w:eastAsia="(AH) Manal Black" w:hAnsi="(AH) Manal Black" w:cs="(AH) Manal Black"/>
      <w:color w:val="C00000"/>
      <w:sz w:val="40"/>
      <w:szCs w:val="40"/>
    </w:rPr>
  </w:style>
  <w:style w:type="character" w:styleId="aa">
    <w:name w:val="Emphasis"/>
    <w:basedOn w:val="a0"/>
    <w:uiPriority w:val="20"/>
    <w:qFormat/>
    <w:rsid w:val="00AC22FB"/>
    <w:rPr>
      <w:i/>
      <w:iCs/>
    </w:rPr>
  </w:style>
  <w:style w:type="character" w:customStyle="1" w:styleId="3Char">
    <w:name w:val="عنوان 3 Char"/>
    <w:basedOn w:val="a0"/>
    <w:link w:val="3"/>
    <w:uiPriority w:val="9"/>
    <w:rsid w:val="006C2B4E"/>
    <w:rPr>
      <w:rFonts w:asciiTheme="majorHAnsi" w:eastAsiaTheme="majorEastAsia" w:hAnsiTheme="majorHAnsi" w:cstheme="majorBidi"/>
      <w:b/>
      <w:bCs/>
      <w:color w:val="4F81BD" w:themeColor="accent1"/>
    </w:rPr>
  </w:style>
  <w:style w:type="character" w:customStyle="1" w:styleId="mw-page-title-main">
    <w:name w:val="mw-page-title-main"/>
    <w:basedOn w:val="a0"/>
    <w:rsid w:val="00F56615"/>
  </w:style>
  <w:style w:type="character" w:customStyle="1" w:styleId="vocab-name">
    <w:name w:val="vocab-name"/>
    <w:basedOn w:val="a0"/>
    <w:rsid w:val="00744542"/>
  </w:style>
  <w:style w:type="character" w:styleId="HTML">
    <w:name w:val="HTML Cite"/>
    <w:basedOn w:val="a0"/>
    <w:uiPriority w:val="99"/>
    <w:semiHidden/>
    <w:unhideWhenUsed/>
    <w:rsid w:val="00F13CD7"/>
    <w:rPr>
      <w:i/>
      <w:iCs/>
    </w:rPr>
  </w:style>
  <w:style w:type="paragraph" w:styleId="HTML0">
    <w:name w:val="HTML Preformatted"/>
    <w:basedOn w:val="a"/>
    <w:link w:val="HTMLChar"/>
    <w:uiPriority w:val="99"/>
    <w:semiHidden/>
    <w:unhideWhenUsed/>
    <w:rsid w:val="00B53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0"/>
    <w:uiPriority w:val="99"/>
    <w:semiHidden/>
    <w:rsid w:val="00B53CC5"/>
    <w:rPr>
      <w:rFonts w:ascii="Courier New" w:eastAsia="Times New Roman" w:hAnsi="Courier New" w:cs="Courier New"/>
      <w:sz w:val="20"/>
      <w:szCs w:val="20"/>
    </w:rPr>
  </w:style>
  <w:style w:type="character" w:customStyle="1" w:styleId="y2iqfc">
    <w:name w:val="y2iqfc"/>
    <w:basedOn w:val="a0"/>
    <w:rsid w:val="00B53CC5"/>
  </w:style>
  <w:style w:type="character" w:customStyle="1" w:styleId="label">
    <w:name w:val="label"/>
    <w:basedOn w:val="a0"/>
    <w:rsid w:val="000B01FB"/>
  </w:style>
  <w:style w:type="character" w:customStyle="1" w:styleId="value">
    <w:name w:val="value"/>
    <w:basedOn w:val="a0"/>
    <w:rsid w:val="000B01FB"/>
  </w:style>
  <w:style w:type="paragraph" w:styleId="ab">
    <w:name w:val="header"/>
    <w:basedOn w:val="a"/>
    <w:link w:val="Char2"/>
    <w:uiPriority w:val="99"/>
    <w:unhideWhenUsed/>
    <w:rsid w:val="009D6A1D"/>
    <w:pPr>
      <w:tabs>
        <w:tab w:val="center" w:pos="4153"/>
        <w:tab w:val="right" w:pos="8306"/>
      </w:tabs>
      <w:spacing w:after="0" w:line="240" w:lineRule="auto"/>
    </w:pPr>
  </w:style>
  <w:style w:type="character" w:customStyle="1" w:styleId="Char2">
    <w:name w:val="رأس الصفحة Char"/>
    <w:basedOn w:val="a0"/>
    <w:link w:val="ab"/>
    <w:uiPriority w:val="99"/>
    <w:rsid w:val="009D6A1D"/>
  </w:style>
  <w:style w:type="character" w:styleId="ac">
    <w:name w:val="Unresolved Mention"/>
    <w:basedOn w:val="a0"/>
    <w:uiPriority w:val="99"/>
    <w:semiHidden/>
    <w:unhideWhenUsed/>
    <w:rsid w:val="000C0FFD"/>
    <w:rPr>
      <w:color w:val="605E5C"/>
      <w:shd w:val="clear" w:color="auto" w:fill="E1DFDD"/>
    </w:rPr>
  </w:style>
  <w:style w:type="paragraph" w:styleId="ad">
    <w:name w:val="TOC Heading"/>
    <w:basedOn w:val="1"/>
    <w:next w:val="a"/>
    <w:uiPriority w:val="39"/>
    <w:unhideWhenUsed/>
    <w:qFormat/>
    <w:rsid w:val="008B290D"/>
    <w:pPr>
      <w:spacing w:before="240" w:line="259" w:lineRule="auto"/>
      <w:jc w:val="left"/>
      <w:outlineLvl w:val="9"/>
    </w:pPr>
    <w:rPr>
      <w:rFonts w:asciiTheme="majorHAnsi" w:eastAsiaTheme="majorEastAsia" w:hAnsiTheme="majorHAnsi" w:cstheme="majorBidi"/>
      <w:color w:val="365F91" w:themeColor="accent1" w:themeShade="BF"/>
      <w:sz w:val="32"/>
      <w:szCs w:val="32"/>
      <w:rtl/>
    </w:rPr>
  </w:style>
  <w:style w:type="paragraph" w:styleId="12">
    <w:name w:val="toc 1"/>
    <w:basedOn w:val="a"/>
    <w:next w:val="a"/>
    <w:autoRedefine/>
    <w:uiPriority w:val="39"/>
    <w:unhideWhenUsed/>
    <w:rsid w:val="008B290D"/>
    <w:pPr>
      <w:tabs>
        <w:tab w:val="right" w:leader="dot" w:pos="8296"/>
      </w:tabs>
      <w:spacing w:after="0" w:line="240" w:lineRule="auto"/>
    </w:pPr>
    <w:rPr>
      <w:rFonts w:cs="Lotus"/>
      <w:b/>
      <w:bCs/>
      <w:noProof/>
      <w:sz w:val="34"/>
      <w:szCs w:val="34"/>
    </w:rPr>
  </w:style>
  <w:style w:type="paragraph" w:styleId="20">
    <w:name w:val="toc 2"/>
    <w:basedOn w:val="a"/>
    <w:next w:val="a"/>
    <w:autoRedefine/>
    <w:uiPriority w:val="39"/>
    <w:unhideWhenUsed/>
    <w:rsid w:val="008B290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3114">
      <w:bodyDiv w:val="1"/>
      <w:marLeft w:val="0"/>
      <w:marRight w:val="0"/>
      <w:marTop w:val="0"/>
      <w:marBottom w:val="0"/>
      <w:divBdr>
        <w:top w:val="none" w:sz="0" w:space="0" w:color="auto"/>
        <w:left w:val="none" w:sz="0" w:space="0" w:color="auto"/>
        <w:bottom w:val="none" w:sz="0" w:space="0" w:color="auto"/>
        <w:right w:val="none" w:sz="0" w:space="0" w:color="auto"/>
      </w:divBdr>
    </w:div>
    <w:div w:id="84305738">
      <w:bodyDiv w:val="1"/>
      <w:marLeft w:val="0"/>
      <w:marRight w:val="0"/>
      <w:marTop w:val="0"/>
      <w:marBottom w:val="0"/>
      <w:divBdr>
        <w:top w:val="none" w:sz="0" w:space="0" w:color="auto"/>
        <w:left w:val="none" w:sz="0" w:space="0" w:color="auto"/>
        <w:bottom w:val="none" w:sz="0" w:space="0" w:color="auto"/>
        <w:right w:val="none" w:sz="0" w:space="0" w:color="auto"/>
      </w:divBdr>
    </w:div>
    <w:div w:id="89353985">
      <w:bodyDiv w:val="1"/>
      <w:marLeft w:val="0"/>
      <w:marRight w:val="0"/>
      <w:marTop w:val="0"/>
      <w:marBottom w:val="0"/>
      <w:divBdr>
        <w:top w:val="none" w:sz="0" w:space="0" w:color="auto"/>
        <w:left w:val="none" w:sz="0" w:space="0" w:color="auto"/>
        <w:bottom w:val="none" w:sz="0" w:space="0" w:color="auto"/>
        <w:right w:val="none" w:sz="0" w:space="0" w:color="auto"/>
      </w:divBdr>
    </w:div>
    <w:div w:id="115608612">
      <w:bodyDiv w:val="1"/>
      <w:marLeft w:val="0"/>
      <w:marRight w:val="0"/>
      <w:marTop w:val="0"/>
      <w:marBottom w:val="0"/>
      <w:divBdr>
        <w:top w:val="none" w:sz="0" w:space="0" w:color="auto"/>
        <w:left w:val="none" w:sz="0" w:space="0" w:color="auto"/>
        <w:bottom w:val="none" w:sz="0" w:space="0" w:color="auto"/>
        <w:right w:val="none" w:sz="0" w:space="0" w:color="auto"/>
      </w:divBdr>
      <w:divsChild>
        <w:div w:id="20399904">
          <w:marLeft w:val="0"/>
          <w:marRight w:val="0"/>
          <w:marTop w:val="0"/>
          <w:marBottom w:val="0"/>
          <w:divBdr>
            <w:top w:val="none" w:sz="0" w:space="0" w:color="auto"/>
            <w:left w:val="none" w:sz="0" w:space="0" w:color="auto"/>
            <w:bottom w:val="none" w:sz="0" w:space="0" w:color="auto"/>
            <w:right w:val="none" w:sz="0" w:space="0" w:color="auto"/>
          </w:divBdr>
        </w:div>
        <w:div w:id="681856066">
          <w:marLeft w:val="0"/>
          <w:marRight w:val="0"/>
          <w:marTop w:val="0"/>
          <w:marBottom w:val="0"/>
          <w:divBdr>
            <w:top w:val="none" w:sz="0" w:space="0" w:color="auto"/>
            <w:left w:val="none" w:sz="0" w:space="0" w:color="auto"/>
            <w:bottom w:val="none" w:sz="0" w:space="0" w:color="auto"/>
            <w:right w:val="none" w:sz="0" w:space="0" w:color="auto"/>
          </w:divBdr>
        </w:div>
        <w:div w:id="477038986">
          <w:marLeft w:val="0"/>
          <w:marRight w:val="0"/>
          <w:marTop w:val="0"/>
          <w:marBottom w:val="0"/>
          <w:divBdr>
            <w:top w:val="none" w:sz="0" w:space="0" w:color="auto"/>
            <w:left w:val="none" w:sz="0" w:space="0" w:color="auto"/>
            <w:bottom w:val="none" w:sz="0" w:space="0" w:color="auto"/>
            <w:right w:val="none" w:sz="0" w:space="0" w:color="auto"/>
          </w:divBdr>
        </w:div>
        <w:div w:id="274945499">
          <w:marLeft w:val="0"/>
          <w:marRight w:val="0"/>
          <w:marTop w:val="0"/>
          <w:marBottom w:val="0"/>
          <w:divBdr>
            <w:top w:val="none" w:sz="0" w:space="0" w:color="auto"/>
            <w:left w:val="none" w:sz="0" w:space="0" w:color="auto"/>
            <w:bottom w:val="none" w:sz="0" w:space="0" w:color="auto"/>
            <w:right w:val="none" w:sz="0" w:space="0" w:color="auto"/>
          </w:divBdr>
        </w:div>
        <w:div w:id="1439711704">
          <w:marLeft w:val="0"/>
          <w:marRight w:val="0"/>
          <w:marTop w:val="0"/>
          <w:marBottom w:val="0"/>
          <w:divBdr>
            <w:top w:val="none" w:sz="0" w:space="0" w:color="auto"/>
            <w:left w:val="none" w:sz="0" w:space="0" w:color="auto"/>
            <w:bottom w:val="none" w:sz="0" w:space="0" w:color="auto"/>
            <w:right w:val="none" w:sz="0" w:space="0" w:color="auto"/>
          </w:divBdr>
        </w:div>
      </w:divsChild>
    </w:div>
    <w:div w:id="193154190">
      <w:bodyDiv w:val="1"/>
      <w:marLeft w:val="0"/>
      <w:marRight w:val="0"/>
      <w:marTop w:val="0"/>
      <w:marBottom w:val="0"/>
      <w:divBdr>
        <w:top w:val="none" w:sz="0" w:space="0" w:color="auto"/>
        <w:left w:val="none" w:sz="0" w:space="0" w:color="auto"/>
        <w:bottom w:val="none" w:sz="0" w:space="0" w:color="auto"/>
        <w:right w:val="none" w:sz="0" w:space="0" w:color="auto"/>
      </w:divBdr>
      <w:divsChild>
        <w:div w:id="1348554425">
          <w:marLeft w:val="-107"/>
          <w:marRight w:val="-107"/>
          <w:marTop w:val="0"/>
          <w:marBottom w:val="0"/>
          <w:divBdr>
            <w:top w:val="none" w:sz="0" w:space="0" w:color="auto"/>
            <w:left w:val="none" w:sz="0" w:space="0" w:color="auto"/>
            <w:bottom w:val="none" w:sz="0" w:space="0" w:color="auto"/>
            <w:right w:val="none" w:sz="0" w:space="0" w:color="auto"/>
          </w:divBdr>
          <w:divsChild>
            <w:div w:id="184447079">
              <w:marLeft w:val="0"/>
              <w:marRight w:val="0"/>
              <w:marTop w:val="0"/>
              <w:marBottom w:val="0"/>
              <w:divBdr>
                <w:top w:val="none" w:sz="0" w:space="0" w:color="auto"/>
                <w:left w:val="none" w:sz="0" w:space="0" w:color="auto"/>
                <w:bottom w:val="none" w:sz="0" w:space="0" w:color="auto"/>
                <w:right w:val="none" w:sz="0" w:space="0" w:color="auto"/>
              </w:divBdr>
              <w:divsChild>
                <w:div w:id="753554575">
                  <w:marLeft w:val="0"/>
                  <w:marRight w:val="0"/>
                  <w:marTop w:val="0"/>
                  <w:marBottom w:val="0"/>
                  <w:divBdr>
                    <w:top w:val="none" w:sz="0" w:space="0" w:color="auto"/>
                    <w:left w:val="none" w:sz="0" w:space="0" w:color="auto"/>
                    <w:bottom w:val="none" w:sz="0" w:space="0" w:color="auto"/>
                    <w:right w:val="none" w:sz="0" w:space="0" w:color="auto"/>
                  </w:divBdr>
                  <w:divsChild>
                    <w:div w:id="1554461370">
                      <w:marLeft w:val="0"/>
                      <w:marRight w:val="0"/>
                      <w:marTop w:val="0"/>
                      <w:marBottom w:val="0"/>
                      <w:divBdr>
                        <w:top w:val="none" w:sz="0" w:space="0" w:color="auto"/>
                        <w:left w:val="none" w:sz="0" w:space="0" w:color="auto"/>
                        <w:bottom w:val="none" w:sz="0" w:space="0" w:color="auto"/>
                        <w:right w:val="none" w:sz="0" w:space="0" w:color="auto"/>
                      </w:divBdr>
                      <w:divsChild>
                        <w:div w:id="8985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227666">
          <w:marLeft w:val="0"/>
          <w:marRight w:val="0"/>
          <w:marTop w:val="0"/>
          <w:marBottom w:val="0"/>
          <w:divBdr>
            <w:top w:val="none" w:sz="0" w:space="0" w:color="auto"/>
            <w:left w:val="none" w:sz="0" w:space="0" w:color="auto"/>
            <w:bottom w:val="none" w:sz="0" w:space="0" w:color="auto"/>
            <w:right w:val="none" w:sz="0" w:space="0" w:color="auto"/>
          </w:divBdr>
          <w:divsChild>
            <w:div w:id="1525704202">
              <w:marLeft w:val="0"/>
              <w:marRight w:val="0"/>
              <w:marTop w:val="0"/>
              <w:marBottom w:val="0"/>
              <w:divBdr>
                <w:top w:val="none" w:sz="0" w:space="0" w:color="auto"/>
                <w:left w:val="none" w:sz="0" w:space="0" w:color="auto"/>
                <w:bottom w:val="none" w:sz="0" w:space="0" w:color="auto"/>
                <w:right w:val="none" w:sz="0" w:space="0" w:color="auto"/>
              </w:divBdr>
              <w:divsChild>
                <w:div w:id="1941252168">
                  <w:marLeft w:val="0"/>
                  <w:marRight w:val="0"/>
                  <w:marTop w:val="0"/>
                  <w:marBottom w:val="0"/>
                  <w:divBdr>
                    <w:top w:val="none" w:sz="0" w:space="0" w:color="auto"/>
                    <w:left w:val="none" w:sz="0" w:space="0" w:color="auto"/>
                    <w:bottom w:val="none" w:sz="0" w:space="0" w:color="auto"/>
                    <w:right w:val="none" w:sz="0" w:space="0" w:color="auto"/>
                  </w:divBdr>
                  <w:divsChild>
                    <w:div w:id="99302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406022">
              <w:marLeft w:val="0"/>
              <w:marRight w:val="0"/>
              <w:marTop w:val="0"/>
              <w:marBottom w:val="0"/>
              <w:divBdr>
                <w:top w:val="none" w:sz="0" w:space="0" w:color="auto"/>
                <w:left w:val="none" w:sz="0" w:space="0" w:color="auto"/>
                <w:bottom w:val="none" w:sz="0" w:space="0" w:color="auto"/>
                <w:right w:val="none" w:sz="0" w:space="0" w:color="auto"/>
              </w:divBdr>
              <w:divsChild>
                <w:div w:id="1050767377">
                  <w:marLeft w:val="0"/>
                  <w:marRight w:val="0"/>
                  <w:marTop w:val="0"/>
                  <w:marBottom w:val="0"/>
                  <w:divBdr>
                    <w:top w:val="none" w:sz="0" w:space="0" w:color="auto"/>
                    <w:left w:val="none" w:sz="0" w:space="0" w:color="auto"/>
                    <w:bottom w:val="none" w:sz="0" w:space="0" w:color="auto"/>
                    <w:right w:val="none" w:sz="0" w:space="0" w:color="auto"/>
                  </w:divBdr>
                </w:div>
              </w:divsChild>
            </w:div>
            <w:div w:id="1772505856">
              <w:marLeft w:val="0"/>
              <w:marRight w:val="0"/>
              <w:marTop w:val="0"/>
              <w:marBottom w:val="0"/>
              <w:divBdr>
                <w:top w:val="none" w:sz="0" w:space="0" w:color="auto"/>
                <w:left w:val="none" w:sz="0" w:space="0" w:color="auto"/>
                <w:bottom w:val="none" w:sz="0" w:space="0" w:color="auto"/>
                <w:right w:val="none" w:sz="0" w:space="0" w:color="auto"/>
              </w:divBdr>
              <w:divsChild>
                <w:div w:id="1972973247">
                  <w:marLeft w:val="0"/>
                  <w:marRight w:val="0"/>
                  <w:marTop w:val="0"/>
                  <w:marBottom w:val="0"/>
                  <w:divBdr>
                    <w:top w:val="none" w:sz="0" w:space="0" w:color="auto"/>
                    <w:left w:val="none" w:sz="0" w:space="0" w:color="auto"/>
                    <w:bottom w:val="none" w:sz="0" w:space="0" w:color="auto"/>
                    <w:right w:val="none" w:sz="0" w:space="0" w:color="auto"/>
                  </w:divBdr>
                  <w:divsChild>
                    <w:div w:id="1146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930251">
              <w:marLeft w:val="0"/>
              <w:marRight w:val="0"/>
              <w:marTop w:val="0"/>
              <w:marBottom w:val="0"/>
              <w:divBdr>
                <w:top w:val="none" w:sz="0" w:space="0" w:color="auto"/>
                <w:left w:val="none" w:sz="0" w:space="0" w:color="auto"/>
                <w:bottom w:val="none" w:sz="0" w:space="0" w:color="auto"/>
                <w:right w:val="none" w:sz="0" w:space="0" w:color="auto"/>
              </w:divBdr>
              <w:divsChild>
                <w:div w:id="1086805009">
                  <w:marLeft w:val="0"/>
                  <w:marRight w:val="0"/>
                  <w:marTop w:val="0"/>
                  <w:marBottom w:val="0"/>
                  <w:divBdr>
                    <w:top w:val="none" w:sz="0" w:space="0" w:color="auto"/>
                    <w:left w:val="none" w:sz="0" w:space="0" w:color="auto"/>
                    <w:bottom w:val="none" w:sz="0" w:space="0" w:color="auto"/>
                    <w:right w:val="none" w:sz="0" w:space="0" w:color="auto"/>
                  </w:divBdr>
                  <w:divsChild>
                    <w:div w:id="181583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41739">
      <w:bodyDiv w:val="1"/>
      <w:marLeft w:val="0"/>
      <w:marRight w:val="0"/>
      <w:marTop w:val="0"/>
      <w:marBottom w:val="0"/>
      <w:divBdr>
        <w:top w:val="none" w:sz="0" w:space="0" w:color="auto"/>
        <w:left w:val="none" w:sz="0" w:space="0" w:color="auto"/>
        <w:bottom w:val="none" w:sz="0" w:space="0" w:color="auto"/>
        <w:right w:val="none" w:sz="0" w:space="0" w:color="auto"/>
      </w:divBdr>
    </w:div>
    <w:div w:id="221644714">
      <w:bodyDiv w:val="1"/>
      <w:marLeft w:val="0"/>
      <w:marRight w:val="0"/>
      <w:marTop w:val="0"/>
      <w:marBottom w:val="0"/>
      <w:divBdr>
        <w:top w:val="none" w:sz="0" w:space="0" w:color="auto"/>
        <w:left w:val="none" w:sz="0" w:space="0" w:color="auto"/>
        <w:bottom w:val="none" w:sz="0" w:space="0" w:color="auto"/>
        <w:right w:val="none" w:sz="0" w:space="0" w:color="auto"/>
      </w:divBdr>
    </w:div>
    <w:div w:id="240795626">
      <w:bodyDiv w:val="1"/>
      <w:marLeft w:val="0"/>
      <w:marRight w:val="0"/>
      <w:marTop w:val="0"/>
      <w:marBottom w:val="0"/>
      <w:divBdr>
        <w:top w:val="none" w:sz="0" w:space="0" w:color="auto"/>
        <w:left w:val="none" w:sz="0" w:space="0" w:color="auto"/>
        <w:bottom w:val="none" w:sz="0" w:space="0" w:color="auto"/>
        <w:right w:val="none" w:sz="0" w:space="0" w:color="auto"/>
      </w:divBdr>
    </w:div>
    <w:div w:id="245067771">
      <w:bodyDiv w:val="1"/>
      <w:marLeft w:val="0"/>
      <w:marRight w:val="0"/>
      <w:marTop w:val="0"/>
      <w:marBottom w:val="0"/>
      <w:divBdr>
        <w:top w:val="none" w:sz="0" w:space="0" w:color="auto"/>
        <w:left w:val="none" w:sz="0" w:space="0" w:color="auto"/>
        <w:bottom w:val="none" w:sz="0" w:space="0" w:color="auto"/>
        <w:right w:val="none" w:sz="0" w:space="0" w:color="auto"/>
      </w:divBdr>
    </w:div>
    <w:div w:id="319239392">
      <w:bodyDiv w:val="1"/>
      <w:marLeft w:val="0"/>
      <w:marRight w:val="0"/>
      <w:marTop w:val="0"/>
      <w:marBottom w:val="0"/>
      <w:divBdr>
        <w:top w:val="none" w:sz="0" w:space="0" w:color="auto"/>
        <w:left w:val="none" w:sz="0" w:space="0" w:color="auto"/>
        <w:bottom w:val="none" w:sz="0" w:space="0" w:color="auto"/>
        <w:right w:val="none" w:sz="0" w:space="0" w:color="auto"/>
      </w:divBdr>
    </w:div>
    <w:div w:id="328367038">
      <w:bodyDiv w:val="1"/>
      <w:marLeft w:val="0"/>
      <w:marRight w:val="0"/>
      <w:marTop w:val="0"/>
      <w:marBottom w:val="0"/>
      <w:divBdr>
        <w:top w:val="none" w:sz="0" w:space="0" w:color="auto"/>
        <w:left w:val="none" w:sz="0" w:space="0" w:color="auto"/>
        <w:bottom w:val="none" w:sz="0" w:space="0" w:color="auto"/>
        <w:right w:val="none" w:sz="0" w:space="0" w:color="auto"/>
      </w:divBdr>
    </w:div>
    <w:div w:id="329214343">
      <w:bodyDiv w:val="1"/>
      <w:marLeft w:val="0"/>
      <w:marRight w:val="0"/>
      <w:marTop w:val="0"/>
      <w:marBottom w:val="0"/>
      <w:divBdr>
        <w:top w:val="none" w:sz="0" w:space="0" w:color="auto"/>
        <w:left w:val="none" w:sz="0" w:space="0" w:color="auto"/>
        <w:bottom w:val="none" w:sz="0" w:space="0" w:color="auto"/>
        <w:right w:val="none" w:sz="0" w:space="0" w:color="auto"/>
      </w:divBdr>
    </w:div>
    <w:div w:id="372924794">
      <w:bodyDiv w:val="1"/>
      <w:marLeft w:val="0"/>
      <w:marRight w:val="0"/>
      <w:marTop w:val="0"/>
      <w:marBottom w:val="0"/>
      <w:divBdr>
        <w:top w:val="none" w:sz="0" w:space="0" w:color="auto"/>
        <w:left w:val="none" w:sz="0" w:space="0" w:color="auto"/>
        <w:bottom w:val="none" w:sz="0" w:space="0" w:color="auto"/>
        <w:right w:val="none" w:sz="0" w:space="0" w:color="auto"/>
      </w:divBdr>
    </w:div>
    <w:div w:id="376442357">
      <w:bodyDiv w:val="1"/>
      <w:marLeft w:val="0"/>
      <w:marRight w:val="0"/>
      <w:marTop w:val="0"/>
      <w:marBottom w:val="0"/>
      <w:divBdr>
        <w:top w:val="none" w:sz="0" w:space="0" w:color="auto"/>
        <w:left w:val="none" w:sz="0" w:space="0" w:color="auto"/>
        <w:bottom w:val="none" w:sz="0" w:space="0" w:color="auto"/>
        <w:right w:val="none" w:sz="0" w:space="0" w:color="auto"/>
      </w:divBdr>
    </w:div>
    <w:div w:id="399523483">
      <w:bodyDiv w:val="1"/>
      <w:marLeft w:val="0"/>
      <w:marRight w:val="0"/>
      <w:marTop w:val="0"/>
      <w:marBottom w:val="0"/>
      <w:divBdr>
        <w:top w:val="none" w:sz="0" w:space="0" w:color="auto"/>
        <w:left w:val="none" w:sz="0" w:space="0" w:color="auto"/>
        <w:bottom w:val="none" w:sz="0" w:space="0" w:color="auto"/>
        <w:right w:val="none" w:sz="0" w:space="0" w:color="auto"/>
      </w:divBdr>
      <w:divsChild>
        <w:div w:id="1169519555">
          <w:marLeft w:val="-107"/>
          <w:marRight w:val="-107"/>
          <w:marTop w:val="0"/>
          <w:marBottom w:val="0"/>
          <w:divBdr>
            <w:top w:val="none" w:sz="0" w:space="0" w:color="auto"/>
            <w:left w:val="none" w:sz="0" w:space="0" w:color="auto"/>
            <w:bottom w:val="none" w:sz="0" w:space="0" w:color="auto"/>
            <w:right w:val="none" w:sz="0" w:space="0" w:color="auto"/>
          </w:divBdr>
          <w:divsChild>
            <w:div w:id="603810058">
              <w:marLeft w:val="0"/>
              <w:marRight w:val="0"/>
              <w:marTop w:val="0"/>
              <w:marBottom w:val="71"/>
              <w:divBdr>
                <w:top w:val="none" w:sz="0" w:space="0" w:color="auto"/>
                <w:left w:val="none" w:sz="0" w:space="0" w:color="auto"/>
                <w:bottom w:val="none" w:sz="0" w:space="0" w:color="auto"/>
                <w:right w:val="none" w:sz="0" w:space="0" w:color="auto"/>
              </w:divBdr>
              <w:divsChild>
                <w:div w:id="98068171">
                  <w:marLeft w:val="0"/>
                  <w:marRight w:val="0"/>
                  <w:marTop w:val="0"/>
                  <w:marBottom w:val="0"/>
                  <w:divBdr>
                    <w:top w:val="none" w:sz="0" w:space="0" w:color="auto"/>
                    <w:left w:val="none" w:sz="0" w:space="0" w:color="auto"/>
                    <w:bottom w:val="none" w:sz="0" w:space="0" w:color="auto"/>
                    <w:right w:val="none" w:sz="0" w:space="0" w:color="auto"/>
                  </w:divBdr>
                  <w:divsChild>
                    <w:div w:id="896865732">
                      <w:marLeft w:val="0"/>
                      <w:marRight w:val="0"/>
                      <w:marTop w:val="0"/>
                      <w:marBottom w:val="0"/>
                      <w:divBdr>
                        <w:top w:val="single" w:sz="2" w:space="0" w:color="EEEEEE"/>
                        <w:left w:val="single" w:sz="2" w:space="0" w:color="EEEEEE"/>
                        <w:bottom w:val="single" w:sz="2" w:space="0" w:color="EEEEEE"/>
                        <w:right w:val="single" w:sz="2" w:space="0" w:color="EEEEEE"/>
                      </w:divBdr>
                      <w:divsChild>
                        <w:div w:id="296112648">
                          <w:marLeft w:val="0"/>
                          <w:marRight w:val="0"/>
                          <w:marTop w:val="0"/>
                          <w:marBottom w:val="0"/>
                          <w:divBdr>
                            <w:top w:val="none" w:sz="0" w:space="0" w:color="auto"/>
                            <w:left w:val="none" w:sz="0" w:space="0" w:color="auto"/>
                            <w:bottom w:val="none" w:sz="0" w:space="0" w:color="auto"/>
                            <w:right w:val="none" w:sz="0" w:space="0" w:color="auto"/>
                          </w:divBdr>
                        </w:div>
                        <w:div w:id="1027098344">
                          <w:marLeft w:val="0"/>
                          <w:marRight w:val="0"/>
                          <w:marTop w:val="0"/>
                          <w:marBottom w:val="0"/>
                          <w:divBdr>
                            <w:top w:val="none" w:sz="0" w:space="0" w:color="auto"/>
                            <w:left w:val="none" w:sz="0" w:space="0" w:color="auto"/>
                            <w:bottom w:val="none" w:sz="0" w:space="0" w:color="auto"/>
                            <w:right w:val="none" w:sz="0" w:space="0" w:color="auto"/>
                          </w:divBdr>
                          <w:divsChild>
                            <w:div w:id="655571049">
                              <w:marLeft w:val="0"/>
                              <w:marRight w:val="0"/>
                              <w:marTop w:val="0"/>
                              <w:marBottom w:val="0"/>
                              <w:divBdr>
                                <w:top w:val="none" w:sz="0" w:space="0" w:color="auto"/>
                                <w:left w:val="none" w:sz="0" w:space="0" w:color="auto"/>
                                <w:bottom w:val="none" w:sz="0" w:space="0" w:color="auto"/>
                                <w:right w:val="none" w:sz="0" w:space="0" w:color="auto"/>
                              </w:divBdr>
                            </w:div>
                          </w:divsChild>
                        </w:div>
                        <w:div w:id="140479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198213">
              <w:marLeft w:val="0"/>
              <w:marRight w:val="0"/>
              <w:marTop w:val="0"/>
              <w:marBottom w:val="0"/>
              <w:divBdr>
                <w:top w:val="none" w:sz="0" w:space="0" w:color="auto"/>
                <w:left w:val="none" w:sz="0" w:space="0" w:color="auto"/>
                <w:bottom w:val="none" w:sz="0" w:space="0" w:color="auto"/>
                <w:right w:val="none" w:sz="0" w:space="0" w:color="auto"/>
              </w:divBdr>
            </w:div>
          </w:divsChild>
        </w:div>
        <w:div w:id="787893077">
          <w:marLeft w:val="0"/>
          <w:marRight w:val="0"/>
          <w:marTop w:val="0"/>
          <w:marBottom w:val="0"/>
          <w:divBdr>
            <w:top w:val="none" w:sz="0" w:space="0" w:color="auto"/>
            <w:left w:val="none" w:sz="0" w:space="0" w:color="auto"/>
            <w:bottom w:val="none" w:sz="0" w:space="0" w:color="auto"/>
            <w:right w:val="none" w:sz="0" w:space="0" w:color="auto"/>
          </w:divBdr>
        </w:div>
      </w:divsChild>
    </w:div>
    <w:div w:id="405690007">
      <w:bodyDiv w:val="1"/>
      <w:marLeft w:val="0"/>
      <w:marRight w:val="0"/>
      <w:marTop w:val="0"/>
      <w:marBottom w:val="0"/>
      <w:divBdr>
        <w:top w:val="none" w:sz="0" w:space="0" w:color="auto"/>
        <w:left w:val="none" w:sz="0" w:space="0" w:color="auto"/>
        <w:bottom w:val="none" w:sz="0" w:space="0" w:color="auto"/>
        <w:right w:val="none" w:sz="0" w:space="0" w:color="auto"/>
      </w:divBdr>
    </w:div>
    <w:div w:id="411899628">
      <w:bodyDiv w:val="1"/>
      <w:marLeft w:val="0"/>
      <w:marRight w:val="0"/>
      <w:marTop w:val="0"/>
      <w:marBottom w:val="0"/>
      <w:divBdr>
        <w:top w:val="none" w:sz="0" w:space="0" w:color="auto"/>
        <w:left w:val="none" w:sz="0" w:space="0" w:color="auto"/>
        <w:bottom w:val="none" w:sz="0" w:space="0" w:color="auto"/>
        <w:right w:val="none" w:sz="0" w:space="0" w:color="auto"/>
      </w:divBdr>
    </w:div>
    <w:div w:id="527448676">
      <w:bodyDiv w:val="1"/>
      <w:marLeft w:val="0"/>
      <w:marRight w:val="0"/>
      <w:marTop w:val="0"/>
      <w:marBottom w:val="0"/>
      <w:divBdr>
        <w:top w:val="none" w:sz="0" w:space="0" w:color="auto"/>
        <w:left w:val="none" w:sz="0" w:space="0" w:color="auto"/>
        <w:bottom w:val="none" w:sz="0" w:space="0" w:color="auto"/>
        <w:right w:val="none" w:sz="0" w:space="0" w:color="auto"/>
      </w:divBdr>
    </w:div>
    <w:div w:id="563564133">
      <w:bodyDiv w:val="1"/>
      <w:marLeft w:val="0"/>
      <w:marRight w:val="0"/>
      <w:marTop w:val="0"/>
      <w:marBottom w:val="0"/>
      <w:divBdr>
        <w:top w:val="none" w:sz="0" w:space="0" w:color="auto"/>
        <w:left w:val="none" w:sz="0" w:space="0" w:color="auto"/>
        <w:bottom w:val="none" w:sz="0" w:space="0" w:color="auto"/>
        <w:right w:val="none" w:sz="0" w:space="0" w:color="auto"/>
      </w:divBdr>
    </w:div>
    <w:div w:id="655185919">
      <w:bodyDiv w:val="1"/>
      <w:marLeft w:val="0"/>
      <w:marRight w:val="0"/>
      <w:marTop w:val="0"/>
      <w:marBottom w:val="0"/>
      <w:divBdr>
        <w:top w:val="none" w:sz="0" w:space="0" w:color="auto"/>
        <w:left w:val="none" w:sz="0" w:space="0" w:color="auto"/>
        <w:bottom w:val="none" w:sz="0" w:space="0" w:color="auto"/>
        <w:right w:val="none" w:sz="0" w:space="0" w:color="auto"/>
      </w:divBdr>
    </w:div>
    <w:div w:id="666056158">
      <w:bodyDiv w:val="1"/>
      <w:marLeft w:val="0"/>
      <w:marRight w:val="0"/>
      <w:marTop w:val="0"/>
      <w:marBottom w:val="0"/>
      <w:divBdr>
        <w:top w:val="none" w:sz="0" w:space="0" w:color="auto"/>
        <w:left w:val="none" w:sz="0" w:space="0" w:color="auto"/>
        <w:bottom w:val="none" w:sz="0" w:space="0" w:color="auto"/>
        <w:right w:val="none" w:sz="0" w:space="0" w:color="auto"/>
      </w:divBdr>
    </w:div>
    <w:div w:id="693387478">
      <w:bodyDiv w:val="1"/>
      <w:marLeft w:val="0"/>
      <w:marRight w:val="0"/>
      <w:marTop w:val="0"/>
      <w:marBottom w:val="0"/>
      <w:divBdr>
        <w:top w:val="none" w:sz="0" w:space="0" w:color="auto"/>
        <w:left w:val="none" w:sz="0" w:space="0" w:color="auto"/>
        <w:bottom w:val="none" w:sz="0" w:space="0" w:color="auto"/>
        <w:right w:val="none" w:sz="0" w:space="0" w:color="auto"/>
      </w:divBdr>
    </w:div>
    <w:div w:id="801463132">
      <w:bodyDiv w:val="1"/>
      <w:marLeft w:val="0"/>
      <w:marRight w:val="0"/>
      <w:marTop w:val="0"/>
      <w:marBottom w:val="0"/>
      <w:divBdr>
        <w:top w:val="none" w:sz="0" w:space="0" w:color="auto"/>
        <w:left w:val="none" w:sz="0" w:space="0" w:color="auto"/>
        <w:bottom w:val="none" w:sz="0" w:space="0" w:color="auto"/>
        <w:right w:val="none" w:sz="0" w:space="0" w:color="auto"/>
      </w:divBdr>
    </w:div>
    <w:div w:id="823619532">
      <w:bodyDiv w:val="1"/>
      <w:marLeft w:val="0"/>
      <w:marRight w:val="0"/>
      <w:marTop w:val="0"/>
      <w:marBottom w:val="0"/>
      <w:divBdr>
        <w:top w:val="none" w:sz="0" w:space="0" w:color="auto"/>
        <w:left w:val="none" w:sz="0" w:space="0" w:color="auto"/>
        <w:bottom w:val="none" w:sz="0" w:space="0" w:color="auto"/>
        <w:right w:val="none" w:sz="0" w:space="0" w:color="auto"/>
      </w:divBdr>
    </w:div>
    <w:div w:id="881944744">
      <w:bodyDiv w:val="1"/>
      <w:marLeft w:val="0"/>
      <w:marRight w:val="0"/>
      <w:marTop w:val="0"/>
      <w:marBottom w:val="0"/>
      <w:divBdr>
        <w:top w:val="none" w:sz="0" w:space="0" w:color="auto"/>
        <w:left w:val="none" w:sz="0" w:space="0" w:color="auto"/>
        <w:bottom w:val="none" w:sz="0" w:space="0" w:color="auto"/>
        <w:right w:val="none" w:sz="0" w:space="0" w:color="auto"/>
      </w:divBdr>
    </w:div>
    <w:div w:id="932858827">
      <w:bodyDiv w:val="1"/>
      <w:marLeft w:val="0"/>
      <w:marRight w:val="0"/>
      <w:marTop w:val="0"/>
      <w:marBottom w:val="0"/>
      <w:divBdr>
        <w:top w:val="none" w:sz="0" w:space="0" w:color="auto"/>
        <w:left w:val="none" w:sz="0" w:space="0" w:color="auto"/>
        <w:bottom w:val="none" w:sz="0" w:space="0" w:color="auto"/>
        <w:right w:val="none" w:sz="0" w:space="0" w:color="auto"/>
      </w:divBdr>
    </w:div>
    <w:div w:id="948395718">
      <w:bodyDiv w:val="1"/>
      <w:marLeft w:val="0"/>
      <w:marRight w:val="0"/>
      <w:marTop w:val="0"/>
      <w:marBottom w:val="0"/>
      <w:divBdr>
        <w:top w:val="none" w:sz="0" w:space="0" w:color="auto"/>
        <w:left w:val="none" w:sz="0" w:space="0" w:color="auto"/>
        <w:bottom w:val="none" w:sz="0" w:space="0" w:color="auto"/>
        <w:right w:val="none" w:sz="0" w:space="0" w:color="auto"/>
      </w:divBdr>
      <w:divsChild>
        <w:div w:id="1496528711">
          <w:marLeft w:val="0"/>
          <w:marRight w:val="0"/>
          <w:marTop w:val="0"/>
          <w:marBottom w:val="178"/>
          <w:divBdr>
            <w:top w:val="none" w:sz="0" w:space="0" w:color="auto"/>
            <w:left w:val="none" w:sz="0" w:space="0" w:color="auto"/>
            <w:bottom w:val="none" w:sz="0" w:space="0" w:color="auto"/>
            <w:right w:val="none" w:sz="0" w:space="0" w:color="auto"/>
          </w:divBdr>
          <w:divsChild>
            <w:div w:id="1977565017">
              <w:marLeft w:val="0"/>
              <w:marRight w:val="0"/>
              <w:marTop w:val="0"/>
              <w:marBottom w:val="0"/>
              <w:divBdr>
                <w:top w:val="none" w:sz="0" w:space="0" w:color="auto"/>
                <w:left w:val="none" w:sz="0" w:space="0" w:color="auto"/>
                <w:bottom w:val="none" w:sz="0" w:space="0" w:color="auto"/>
                <w:right w:val="none" w:sz="0" w:space="0" w:color="auto"/>
              </w:divBdr>
            </w:div>
          </w:divsChild>
        </w:div>
        <w:div w:id="1227494119">
          <w:marLeft w:val="0"/>
          <w:marRight w:val="0"/>
          <w:marTop w:val="0"/>
          <w:marBottom w:val="214"/>
          <w:divBdr>
            <w:top w:val="none" w:sz="0" w:space="0" w:color="auto"/>
            <w:left w:val="none" w:sz="0" w:space="0" w:color="auto"/>
            <w:bottom w:val="none" w:sz="0" w:space="0" w:color="auto"/>
            <w:right w:val="none" w:sz="0" w:space="0" w:color="auto"/>
          </w:divBdr>
        </w:div>
      </w:divsChild>
    </w:div>
    <w:div w:id="1022703907">
      <w:bodyDiv w:val="1"/>
      <w:marLeft w:val="0"/>
      <w:marRight w:val="0"/>
      <w:marTop w:val="0"/>
      <w:marBottom w:val="0"/>
      <w:divBdr>
        <w:top w:val="none" w:sz="0" w:space="0" w:color="auto"/>
        <w:left w:val="none" w:sz="0" w:space="0" w:color="auto"/>
        <w:bottom w:val="none" w:sz="0" w:space="0" w:color="auto"/>
        <w:right w:val="none" w:sz="0" w:space="0" w:color="auto"/>
      </w:divBdr>
    </w:div>
    <w:div w:id="1069886955">
      <w:bodyDiv w:val="1"/>
      <w:marLeft w:val="0"/>
      <w:marRight w:val="0"/>
      <w:marTop w:val="0"/>
      <w:marBottom w:val="0"/>
      <w:divBdr>
        <w:top w:val="none" w:sz="0" w:space="0" w:color="auto"/>
        <w:left w:val="none" w:sz="0" w:space="0" w:color="auto"/>
        <w:bottom w:val="none" w:sz="0" w:space="0" w:color="auto"/>
        <w:right w:val="none" w:sz="0" w:space="0" w:color="auto"/>
      </w:divBdr>
    </w:div>
    <w:div w:id="1139568953">
      <w:bodyDiv w:val="1"/>
      <w:marLeft w:val="0"/>
      <w:marRight w:val="0"/>
      <w:marTop w:val="0"/>
      <w:marBottom w:val="0"/>
      <w:divBdr>
        <w:top w:val="none" w:sz="0" w:space="0" w:color="auto"/>
        <w:left w:val="none" w:sz="0" w:space="0" w:color="auto"/>
        <w:bottom w:val="none" w:sz="0" w:space="0" w:color="auto"/>
        <w:right w:val="none" w:sz="0" w:space="0" w:color="auto"/>
      </w:divBdr>
    </w:div>
    <w:div w:id="1206453295">
      <w:bodyDiv w:val="1"/>
      <w:marLeft w:val="0"/>
      <w:marRight w:val="0"/>
      <w:marTop w:val="0"/>
      <w:marBottom w:val="0"/>
      <w:divBdr>
        <w:top w:val="none" w:sz="0" w:space="0" w:color="auto"/>
        <w:left w:val="none" w:sz="0" w:space="0" w:color="auto"/>
        <w:bottom w:val="none" w:sz="0" w:space="0" w:color="auto"/>
        <w:right w:val="none" w:sz="0" w:space="0" w:color="auto"/>
      </w:divBdr>
    </w:div>
    <w:div w:id="1208032806">
      <w:bodyDiv w:val="1"/>
      <w:marLeft w:val="0"/>
      <w:marRight w:val="0"/>
      <w:marTop w:val="0"/>
      <w:marBottom w:val="0"/>
      <w:divBdr>
        <w:top w:val="none" w:sz="0" w:space="0" w:color="auto"/>
        <w:left w:val="none" w:sz="0" w:space="0" w:color="auto"/>
        <w:bottom w:val="none" w:sz="0" w:space="0" w:color="auto"/>
        <w:right w:val="none" w:sz="0" w:space="0" w:color="auto"/>
      </w:divBdr>
    </w:div>
    <w:div w:id="1213077069">
      <w:bodyDiv w:val="1"/>
      <w:marLeft w:val="0"/>
      <w:marRight w:val="0"/>
      <w:marTop w:val="0"/>
      <w:marBottom w:val="0"/>
      <w:divBdr>
        <w:top w:val="none" w:sz="0" w:space="0" w:color="auto"/>
        <w:left w:val="none" w:sz="0" w:space="0" w:color="auto"/>
        <w:bottom w:val="none" w:sz="0" w:space="0" w:color="auto"/>
        <w:right w:val="none" w:sz="0" w:space="0" w:color="auto"/>
      </w:divBdr>
      <w:divsChild>
        <w:div w:id="139662616">
          <w:marLeft w:val="0"/>
          <w:marRight w:val="0"/>
          <w:marTop w:val="0"/>
          <w:marBottom w:val="0"/>
          <w:divBdr>
            <w:top w:val="none" w:sz="0" w:space="0" w:color="auto"/>
            <w:left w:val="none" w:sz="0" w:space="0" w:color="auto"/>
            <w:bottom w:val="none" w:sz="0" w:space="0" w:color="auto"/>
            <w:right w:val="none" w:sz="0" w:space="0" w:color="auto"/>
          </w:divBdr>
        </w:div>
        <w:div w:id="1396703841">
          <w:marLeft w:val="0"/>
          <w:marRight w:val="0"/>
          <w:marTop w:val="120"/>
          <w:marBottom w:val="120"/>
          <w:divBdr>
            <w:top w:val="none" w:sz="0" w:space="0" w:color="auto"/>
            <w:left w:val="none" w:sz="0" w:space="0" w:color="auto"/>
            <w:bottom w:val="none" w:sz="0" w:space="0" w:color="auto"/>
            <w:right w:val="none" w:sz="0" w:space="0" w:color="auto"/>
          </w:divBdr>
        </w:div>
      </w:divsChild>
    </w:div>
    <w:div w:id="1225988161">
      <w:bodyDiv w:val="1"/>
      <w:marLeft w:val="0"/>
      <w:marRight w:val="0"/>
      <w:marTop w:val="0"/>
      <w:marBottom w:val="0"/>
      <w:divBdr>
        <w:top w:val="none" w:sz="0" w:space="0" w:color="auto"/>
        <w:left w:val="none" w:sz="0" w:space="0" w:color="auto"/>
        <w:bottom w:val="none" w:sz="0" w:space="0" w:color="auto"/>
        <w:right w:val="none" w:sz="0" w:space="0" w:color="auto"/>
      </w:divBdr>
    </w:div>
    <w:div w:id="1229681490">
      <w:bodyDiv w:val="1"/>
      <w:marLeft w:val="0"/>
      <w:marRight w:val="0"/>
      <w:marTop w:val="0"/>
      <w:marBottom w:val="0"/>
      <w:divBdr>
        <w:top w:val="none" w:sz="0" w:space="0" w:color="auto"/>
        <w:left w:val="none" w:sz="0" w:space="0" w:color="auto"/>
        <w:bottom w:val="none" w:sz="0" w:space="0" w:color="auto"/>
        <w:right w:val="none" w:sz="0" w:space="0" w:color="auto"/>
      </w:divBdr>
    </w:div>
    <w:div w:id="1231308374">
      <w:bodyDiv w:val="1"/>
      <w:marLeft w:val="0"/>
      <w:marRight w:val="0"/>
      <w:marTop w:val="0"/>
      <w:marBottom w:val="0"/>
      <w:divBdr>
        <w:top w:val="none" w:sz="0" w:space="0" w:color="auto"/>
        <w:left w:val="none" w:sz="0" w:space="0" w:color="auto"/>
        <w:bottom w:val="none" w:sz="0" w:space="0" w:color="auto"/>
        <w:right w:val="none" w:sz="0" w:space="0" w:color="auto"/>
      </w:divBdr>
    </w:div>
    <w:div w:id="1237208344">
      <w:bodyDiv w:val="1"/>
      <w:marLeft w:val="0"/>
      <w:marRight w:val="0"/>
      <w:marTop w:val="0"/>
      <w:marBottom w:val="0"/>
      <w:divBdr>
        <w:top w:val="none" w:sz="0" w:space="0" w:color="auto"/>
        <w:left w:val="none" w:sz="0" w:space="0" w:color="auto"/>
        <w:bottom w:val="none" w:sz="0" w:space="0" w:color="auto"/>
        <w:right w:val="none" w:sz="0" w:space="0" w:color="auto"/>
      </w:divBdr>
    </w:div>
    <w:div w:id="1281375401">
      <w:bodyDiv w:val="1"/>
      <w:marLeft w:val="0"/>
      <w:marRight w:val="0"/>
      <w:marTop w:val="0"/>
      <w:marBottom w:val="0"/>
      <w:divBdr>
        <w:top w:val="none" w:sz="0" w:space="0" w:color="auto"/>
        <w:left w:val="none" w:sz="0" w:space="0" w:color="auto"/>
        <w:bottom w:val="none" w:sz="0" w:space="0" w:color="auto"/>
        <w:right w:val="none" w:sz="0" w:space="0" w:color="auto"/>
      </w:divBdr>
    </w:div>
    <w:div w:id="1297223349">
      <w:bodyDiv w:val="1"/>
      <w:marLeft w:val="0"/>
      <w:marRight w:val="0"/>
      <w:marTop w:val="0"/>
      <w:marBottom w:val="0"/>
      <w:divBdr>
        <w:top w:val="none" w:sz="0" w:space="0" w:color="auto"/>
        <w:left w:val="none" w:sz="0" w:space="0" w:color="auto"/>
        <w:bottom w:val="none" w:sz="0" w:space="0" w:color="auto"/>
        <w:right w:val="none" w:sz="0" w:space="0" w:color="auto"/>
      </w:divBdr>
    </w:div>
    <w:div w:id="1312099305">
      <w:bodyDiv w:val="1"/>
      <w:marLeft w:val="0"/>
      <w:marRight w:val="0"/>
      <w:marTop w:val="0"/>
      <w:marBottom w:val="0"/>
      <w:divBdr>
        <w:top w:val="none" w:sz="0" w:space="0" w:color="auto"/>
        <w:left w:val="none" w:sz="0" w:space="0" w:color="auto"/>
        <w:bottom w:val="none" w:sz="0" w:space="0" w:color="auto"/>
        <w:right w:val="none" w:sz="0" w:space="0" w:color="auto"/>
      </w:divBdr>
    </w:div>
    <w:div w:id="1340036567">
      <w:bodyDiv w:val="1"/>
      <w:marLeft w:val="0"/>
      <w:marRight w:val="0"/>
      <w:marTop w:val="0"/>
      <w:marBottom w:val="0"/>
      <w:divBdr>
        <w:top w:val="none" w:sz="0" w:space="0" w:color="auto"/>
        <w:left w:val="none" w:sz="0" w:space="0" w:color="auto"/>
        <w:bottom w:val="none" w:sz="0" w:space="0" w:color="auto"/>
        <w:right w:val="none" w:sz="0" w:space="0" w:color="auto"/>
      </w:divBdr>
    </w:div>
    <w:div w:id="1443528669">
      <w:bodyDiv w:val="1"/>
      <w:marLeft w:val="0"/>
      <w:marRight w:val="0"/>
      <w:marTop w:val="0"/>
      <w:marBottom w:val="0"/>
      <w:divBdr>
        <w:top w:val="none" w:sz="0" w:space="0" w:color="auto"/>
        <w:left w:val="none" w:sz="0" w:space="0" w:color="auto"/>
        <w:bottom w:val="none" w:sz="0" w:space="0" w:color="auto"/>
        <w:right w:val="none" w:sz="0" w:space="0" w:color="auto"/>
      </w:divBdr>
    </w:div>
    <w:div w:id="1469782073">
      <w:bodyDiv w:val="1"/>
      <w:marLeft w:val="0"/>
      <w:marRight w:val="0"/>
      <w:marTop w:val="0"/>
      <w:marBottom w:val="0"/>
      <w:divBdr>
        <w:top w:val="none" w:sz="0" w:space="0" w:color="auto"/>
        <w:left w:val="none" w:sz="0" w:space="0" w:color="auto"/>
        <w:bottom w:val="none" w:sz="0" w:space="0" w:color="auto"/>
        <w:right w:val="none" w:sz="0" w:space="0" w:color="auto"/>
      </w:divBdr>
    </w:div>
    <w:div w:id="1523280372">
      <w:bodyDiv w:val="1"/>
      <w:marLeft w:val="0"/>
      <w:marRight w:val="0"/>
      <w:marTop w:val="0"/>
      <w:marBottom w:val="0"/>
      <w:divBdr>
        <w:top w:val="none" w:sz="0" w:space="0" w:color="auto"/>
        <w:left w:val="none" w:sz="0" w:space="0" w:color="auto"/>
        <w:bottom w:val="none" w:sz="0" w:space="0" w:color="auto"/>
        <w:right w:val="none" w:sz="0" w:space="0" w:color="auto"/>
      </w:divBdr>
    </w:div>
    <w:div w:id="1556702314">
      <w:bodyDiv w:val="1"/>
      <w:marLeft w:val="0"/>
      <w:marRight w:val="0"/>
      <w:marTop w:val="0"/>
      <w:marBottom w:val="0"/>
      <w:divBdr>
        <w:top w:val="none" w:sz="0" w:space="0" w:color="auto"/>
        <w:left w:val="none" w:sz="0" w:space="0" w:color="auto"/>
        <w:bottom w:val="none" w:sz="0" w:space="0" w:color="auto"/>
        <w:right w:val="none" w:sz="0" w:space="0" w:color="auto"/>
      </w:divBdr>
    </w:div>
    <w:div w:id="1778404071">
      <w:bodyDiv w:val="1"/>
      <w:marLeft w:val="0"/>
      <w:marRight w:val="0"/>
      <w:marTop w:val="0"/>
      <w:marBottom w:val="0"/>
      <w:divBdr>
        <w:top w:val="none" w:sz="0" w:space="0" w:color="auto"/>
        <w:left w:val="none" w:sz="0" w:space="0" w:color="auto"/>
        <w:bottom w:val="none" w:sz="0" w:space="0" w:color="auto"/>
        <w:right w:val="none" w:sz="0" w:space="0" w:color="auto"/>
      </w:divBdr>
    </w:div>
    <w:div w:id="1810393049">
      <w:bodyDiv w:val="1"/>
      <w:marLeft w:val="0"/>
      <w:marRight w:val="0"/>
      <w:marTop w:val="0"/>
      <w:marBottom w:val="0"/>
      <w:divBdr>
        <w:top w:val="none" w:sz="0" w:space="0" w:color="auto"/>
        <w:left w:val="none" w:sz="0" w:space="0" w:color="auto"/>
        <w:bottom w:val="none" w:sz="0" w:space="0" w:color="auto"/>
        <w:right w:val="none" w:sz="0" w:space="0" w:color="auto"/>
      </w:divBdr>
    </w:div>
    <w:div w:id="1814248561">
      <w:bodyDiv w:val="1"/>
      <w:marLeft w:val="0"/>
      <w:marRight w:val="0"/>
      <w:marTop w:val="0"/>
      <w:marBottom w:val="0"/>
      <w:divBdr>
        <w:top w:val="none" w:sz="0" w:space="0" w:color="auto"/>
        <w:left w:val="none" w:sz="0" w:space="0" w:color="auto"/>
        <w:bottom w:val="none" w:sz="0" w:space="0" w:color="auto"/>
        <w:right w:val="none" w:sz="0" w:space="0" w:color="auto"/>
      </w:divBdr>
    </w:div>
    <w:div w:id="1831797032">
      <w:bodyDiv w:val="1"/>
      <w:marLeft w:val="0"/>
      <w:marRight w:val="0"/>
      <w:marTop w:val="0"/>
      <w:marBottom w:val="0"/>
      <w:divBdr>
        <w:top w:val="none" w:sz="0" w:space="0" w:color="auto"/>
        <w:left w:val="none" w:sz="0" w:space="0" w:color="auto"/>
        <w:bottom w:val="none" w:sz="0" w:space="0" w:color="auto"/>
        <w:right w:val="none" w:sz="0" w:space="0" w:color="auto"/>
      </w:divBdr>
    </w:div>
    <w:div w:id="1866405007">
      <w:bodyDiv w:val="1"/>
      <w:marLeft w:val="0"/>
      <w:marRight w:val="0"/>
      <w:marTop w:val="0"/>
      <w:marBottom w:val="0"/>
      <w:divBdr>
        <w:top w:val="none" w:sz="0" w:space="0" w:color="auto"/>
        <w:left w:val="none" w:sz="0" w:space="0" w:color="auto"/>
        <w:bottom w:val="none" w:sz="0" w:space="0" w:color="auto"/>
        <w:right w:val="none" w:sz="0" w:space="0" w:color="auto"/>
      </w:divBdr>
    </w:div>
    <w:div w:id="1891071420">
      <w:bodyDiv w:val="1"/>
      <w:marLeft w:val="0"/>
      <w:marRight w:val="0"/>
      <w:marTop w:val="0"/>
      <w:marBottom w:val="0"/>
      <w:divBdr>
        <w:top w:val="none" w:sz="0" w:space="0" w:color="auto"/>
        <w:left w:val="none" w:sz="0" w:space="0" w:color="auto"/>
        <w:bottom w:val="none" w:sz="0" w:space="0" w:color="auto"/>
        <w:right w:val="none" w:sz="0" w:space="0" w:color="auto"/>
      </w:divBdr>
    </w:div>
    <w:div w:id="1892569647">
      <w:bodyDiv w:val="1"/>
      <w:marLeft w:val="0"/>
      <w:marRight w:val="0"/>
      <w:marTop w:val="0"/>
      <w:marBottom w:val="0"/>
      <w:divBdr>
        <w:top w:val="none" w:sz="0" w:space="0" w:color="auto"/>
        <w:left w:val="none" w:sz="0" w:space="0" w:color="auto"/>
        <w:bottom w:val="none" w:sz="0" w:space="0" w:color="auto"/>
        <w:right w:val="none" w:sz="0" w:space="0" w:color="auto"/>
      </w:divBdr>
    </w:div>
    <w:div w:id="1930656817">
      <w:bodyDiv w:val="1"/>
      <w:marLeft w:val="0"/>
      <w:marRight w:val="0"/>
      <w:marTop w:val="0"/>
      <w:marBottom w:val="0"/>
      <w:divBdr>
        <w:top w:val="none" w:sz="0" w:space="0" w:color="auto"/>
        <w:left w:val="none" w:sz="0" w:space="0" w:color="auto"/>
        <w:bottom w:val="none" w:sz="0" w:space="0" w:color="auto"/>
        <w:right w:val="none" w:sz="0" w:space="0" w:color="auto"/>
      </w:divBdr>
      <w:divsChild>
        <w:div w:id="1969167494">
          <w:marLeft w:val="0"/>
          <w:marRight w:val="0"/>
          <w:marTop w:val="0"/>
          <w:marBottom w:val="0"/>
          <w:divBdr>
            <w:top w:val="none" w:sz="0" w:space="0" w:color="auto"/>
            <w:left w:val="none" w:sz="0" w:space="0" w:color="auto"/>
            <w:bottom w:val="none" w:sz="0" w:space="0" w:color="auto"/>
            <w:right w:val="none" w:sz="0" w:space="0" w:color="auto"/>
          </w:divBdr>
          <w:divsChild>
            <w:div w:id="1793163102">
              <w:marLeft w:val="0"/>
              <w:marRight w:val="0"/>
              <w:marTop w:val="0"/>
              <w:marBottom w:val="0"/>
              <w:divBdr>
                <w:top w:val="none" w:sz="0" w:space="0" w:color="auto"/>
                <w:left w:val="none" w:sz="0" w:space="0" w:color="auto"/>
                <w:bottom w:val="none" w:sz="0" w:space="0" w:color="auto"/>
                <w:right w:val="none" w:sz="0" w:space="0" w:color="auto"/>
              </w:divBdr>
            </w:div>
          </w:divsChild>
        </w:div>
        <w:div w:id="1942371015">
          <w:marLeft w:val="0"/>
          <w:marRight w:val="0"/>
          <w:marTop w:val="0"/>
          <w:marBottom w:val="0"/>
          <w:divBdr>
            <w:top w:val="none" w:sz="0" w:space="0" w:color="auto"/>
            <w:left w:val="none" w:sz="0" w:space="0" w:color="auto"/>
            <w:bottom w:val="none" w:sz="0" w:space="0" w:color="auto"/>
            <w:right w:val="none" w:sz="0" w:space="0" w:color="auto"/>
          </w:divBdr>
          <w:divsChild>
            <w:div w:id="1476752873">
              <w:marLeft w:val="0"/>
              <w:marRight w:val="0"/>
              <w:marTop w:val="0"/>
              <w:marBottom w:val="0"/>
              <w:divBdr>
                <w:top w:val="none" w:sz="0" w:space="0" w:color="auto"/>
                <w:left w:val="none" w:sz="0" w:space="0" w:color="auto"/>
                <w:bottom w:val="none" w:sz="0" w:space="0" w:color="auto"/>
                <w:right w:val="none" w:sz="0" w:space="0" w:color="auto"/>
              </w:divBdr>
            </w:div>
            <w:div w:id="261495088">
              <w:marLeft w:val="0"/>
              <w:marRight w:val="0"/>
              <w:marTop w:val="0"/>
              <w:marBottom w:val="0"/>
              <w:divBdr>
                <w:top w:val="none" w:sz="0" w:space="0" w:color="auto"/>
                <w:left w:val="none" w:sz="0" w:space="0" w:color="auto"/>
                <w:bottom w:val="none" w:sz="0" w:space="0" w:color="auto"/>
                <w:right w:val="none" w:sz="0" w:space="0" w:color="auto"/>
              </w:divBdr>
            </w:div>
            <w:div w:id="147398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8151">
      <w:bodyDiv w:val="1"/>
      <w:marLeft w:val="0"/>
      <w:marRight w:val="0"/>
      <w:marTop w:val="0"/>
      <w:marBottom w:val="0"/>
      <w:divBdr>
        <w:top w:val="none" w:sz="0" w:space="0" w:color="auto"/>
        <w:left w:val="none" w:sz="0" w:space="0" w:color="auto"/>
        <w:bottom w:val="none" w:sz="0" w:space="0" w:color="auto"/>
        <w:right w:val="none" w:sz="0" w:space="0" w:color="auto"/>
      </w:divBdr>
    </w:div>
    <w:div w:id="2054696257">
      <w:bodyDiv w:val="1"/>
      <w:marLeft w:val="0"/>
      <w:marRight w:val="0"/>
      <w:marTop w:val="0"/>
      <w:marBottom w:val="0"/>
      <w:divBdr>
        <w:top w:val="none" w:sz="0" w:space="0" w:color="auto"/>
        <w:left w:val="none" w:sz="0" w:space="0" w:color="auto"/>
        <w:bottom w:val="none" w:sz="0" w:space="0" w:color="auto"/>
        <w:right w:val="none" w:sz="0" w:space="0" w:color="auto"/>
      </w:divBdr>
    </w:div>
    <w:div w:id="211150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dorar.net/history/event/661" TargetMode="External"/><Relationship Id="rId26" Type="http://schemas.openxmlformats.org/officeDocument/2006/relationships/hyperlink" Target="https://ar.wikipedia.org/wiki/%D8%B9%D8%A8%D8%AF_%D8%A7%D9%84%D9%84%D9%87_%D8%A8%D9%86_%D8%B9%D8%A8%D8%A7%D8%B3" TargetMode="External"/><Relationship Id="rId39" Type="http://schemas.openxmlformats.org/officeDocument/2006/relationships/image" Target="media/image7.jpeg"/><Relationship Id="rId21" Type="http://schemas.openxmlformats.org/officeDocument/2006/relationships/hyperlink" Target="https://dorar.net/aqeeda/119" TargetMode="External"/><Relationship Id="rId34" Type="http://schemas.openxmlformats.org/officeDocument/2006/relationships/hyperlink" Target="https://www.alukah.net/sharia/0/164959/%d9%85%d8%b9%d9%86%d9%89-%d8%a3%d9%86-%d8%a3%d8%b3%d9%85%d8%a7%d8%a1-%d8%a7%d9%84%d9%84%d9%87-%d9%88%d8%b5%d9%81%d8%a7%d8%aa%d9%87-%d9%83%d9%84%d9%87%d8%a7-%d8%aa%d9%88%d9%82%d9%8a%d9%81%d9%8a%d8%a9/"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rar.net/aqeeda/119" TargetMode="External"/><Relationship Id="rId20" Type="http://schemas.openxmlformats.org/officeDocument/2006/relationships/hyperlink" Target="https://dorar.net/history/event/1068" TargetMode="External"/><Relationship Id="rId29" Type="http://schemas.openxmlformats.org/officeDocument/2006/relationships/hyperlink" Target="https://www.alukah.net/sharia/0/129268/%D9%83%D9%84-%D8%B4%D9%8A%D8%A1-%D9%87%D8%A7%D9%84%D9%83-%D8%A5%D9%84%D8%A7-%D9%88%D8%AC%D9%87%D9%87-%D8%B3%D9%84%D8%B3%D9%84%D8%A9-%D8%A2%D9%8A%D8%A7%D8%AA-%D8%A7%D9%84%D8%B9%D9%82%D9%8A%D8%AF%D8%A9-%D8%A7%D9%84%D9%85%D8%AA%D9%88%D9%87%D9%85-%D8%A5%D8%B4%D9%83%D8%A7%D9%84%D9%87%D8%A7-%2214%22/"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dorar.net/history/event/1626" TargetMode="External"/><Relationship Id="rId32" Type="http://schemas.openxmlformats.org/officeDocument/2006/relationships/hyperlink" Target="https://www.alukah.net/sharia/0/129268/%D9%83%D9%84-%D8%B4%D9%8A%D8%A1-%D9%87%D8%A7%D9%84%D9%83-%D8%A5%D9%84%D8%A7-%D9%88%D8%AC%D9%87%D9%87-%D8%B3%D9%84%D8%B3%D9%84%D8%A9-%D8%A2%D9%8A%D8%A7%D8%AA-%D8%A7%D9%84%D8%B9%D9%82%D9%8A%D8%AF%D8%A9-%D8%A7%D9%84%D9%85%D8%AA%D9%88%D9%87%D9%85-%D8%A5%D8%B4%D9%83%D8%A7%D9%84%D9%87%D8%A7-%2214%22/" TargetMode="External"/><Relationship Id="rId37" Type="http://schemas.openxmlformats.org/officeDocument/2006/relationships/hyperlink" Target="https://www.alukah.net/library/0/162518/" TargetMode="External"/><Relationship Id="rId40"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dorar.net/tafseer/42/3" TargetMode="External"/><Relationship Id="rId23" Type="http://schemas.openxmlformats.org/officeDocument/2006/relationships/hyperlink" Target="https://dorar.net/history/event/585" TargetMode="External"/><Relationship Id="rId28" Type="http://schemas.openxmlformats.org/officeDocument/2006/relationships/hyperlink" Target="https://dorar.net/history/event/661" TargetMode="External"/><Relationship Id="rId36" Type="http://schemas.openxmlformats.org/officeDocument/2006/relationships/hyperlink" Target="mailto:arafatantawy@hotmail.com-" TargetMode="External"/><Relationship Id="rId10" Type="http://schemas.openxmlformats.org/officeDocument/2006/relationships/footer" Target="footer1.xml"/><Relationship Id="rId19" Type="http://schemas.openxmlformats.org/officeDocument/2006/relationships/hyperlink" Target="https://dorar.net/history/event/5660" TargetMode="External"/><Relationship Id="rId31" Type="http://schemas.openxmlformats.org/officeDocument/2006/relationships/hyperlink" Target="https://www.alukah.net/sharia/0/129268/%D9%83%D9%84-%D8%B4%D9%8A%D8%A1-%D9%87%D8%A7%D9%84%D9%83-%D8%A5%D9%84%D8%A7-%D9%88%D8%AC%D9%87%D9%87-%D8%B3%D9%84%D8%B3%D9%84%D8%A9-%D8%A2%D9%8A%D8%A7%D8%AA-%D8%A7%D9%84%D8%B9%D9%82%D9%8A%D8%AF%D8%A9-%D8%A7%D9%84%D9%85%D8%AA%D9%88%D9%87%D9%85-%D8%A5%D8%B4%D9%83%D8%A7%D9%84%D9%87%D8%A7-%2214%2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rafatantawy@hotmail.com-" TargetMode="External"/><Relationship Id="rId22" Type="http://schemas.openxmlformats.org/officeDocument/2006/relationships/hyperlink" Target="https://dorar.net/aqeeda/117" TargetMode="External"/><Relationship Id="rId27" Type="http://schemas.openxmlformats.org/officeDocument/2006/relationships/hyperlink" Target="http://www.quran7m.com/searchResults/006052.html" TargetMode="External"/><Relationship Id="rId30" Type="http://schemas.openxmlformats.org/officeDocument/2006/relationships/hyperlink" Target="https://www.alukah.net/sharia/0/129268/%D9%83%D9%84-%D8%B4%D9%8A%D8%A1-%D9%87%D8%A7%D9%84%D9%83-%D8%A5%D9%84%D8%A7-%D9%88%D8%AC%D9%87%D9%87-%D8%B3%D9%84%D8%B3%D9%84%D8%A9-%D8%A2%D9%8A%D8%A7%D8%AA-%D8%A7%D9%84%D8%B9%D9%82%D9%8A%D8%AF%D8%A9-%D8%A7%D9%84%D9%85%D8%AA%D9%88%D9%87%D9%85-%D8%A5%D8%B4%D9%83%D8%A7%D9%84%D9%87%D8%A7-%2214%22/" TargetMode="External"/><Relationship Id="rId35" Type="http://schemas.openxmlformats.org/officeDocument/2006/relationships/hyperlink" Target="https://www.alukah.net/sharia/0/164959/%d9%85%d8%b9%d9%86%d9%89-%d8%a3%d9%86-%d8%a3%d8%b3%d9%85%d8%a7%d8%a1-%d8%a7%d9%84%d9%84%d9%87-%d9%88%d8%b5%d9%81%d8%a7%d8%aa%d9%87-%d9%83%d9%84%d9%87%d8%a7-%d8%aa%d9%88%d9%82%d9%8a%d9%81%d9%8a%d8%a9/"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dorar.net/tafseer/3/2" TargetMode="External"/><Relationship Id="rId25" Type="http://schemas.openxmlformats.org/officeDocument/2006/relationships/hyperlink" Target="https://dorar.net/history/event/1068" TargetMode="External"/><Relationship Id="rId33" Type="http://schemas.openxmlformats.org/officeDocument/2006/relationships/hyperlink" Target="https://www.alukah.net/sharia/0/129268/%D9%83%D9%84-%D8%B4%D9%8A%D8%A1-%D9%87%D8%A7%D9%84%D9%83-%D8%A5%D9%84%D8%A7-%D9%88%D8%AC%D9%87%D9%87-%D8%B3%D9%84%D8%B3%D9%84%D8%A9-%D8%A2%D9%8A%D8%A7%D8%AA-%D8%A7%D9%84%D8%B9%D9%82%D9%8A%D8%AF%D8%A9-%D8%A7%D9%84%D9%85%D8%AA%D9%88%D9%87%D9%85-%D8%A5%D8%B4%D9%83%D8%A7%D9%84%D9%87%D8%A7-%2214%22/" TargetMode="External"/><Relationship Id="rId38"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s://www.alukah.net/library/0/162518/" TargetMode="External"/><Relationship Id="rId2" Type="http://schemas.openxmlformats.org/officeDocument/2006/relationships/hyperlink" Target="https://binbaz.org.sa/fatwas/kind/3" TargetMode="External"/><Relationship Id="rId1" Type="http://schemas.openxmlformats.org/officeDocument/2006/relationships/hyperlink" Target="https://binbaz.org.sa/fatwas/kind/3" TargetMode="External"/><Relationship Id="rId4" Type="http://schemas.openxmlformats.org/officeDocument/2006/relationships/hyperlink" Target="https://binbaz.org.sa/fatwas/kind/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A5975-04E2-49C4-BD7F-50AD3BA0E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14252</TotalTime>
  <Pages>76</Pages>
  <Words>14249</Words>
  <Characters>81223</Characters>
  <Application>Microsoft Office Word</Application>
  <DocSecurity>0</DocSecurity>
  <Lines>676</Lines>
  <Paragraphs>190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عرفة بن طنطاوي</dc:creator>
  <cp:keywords/>
  <dc:description/>
  <cp:lastModifiedBy>Administrator</cp:lastModifiedBy>
  <cp:revision>139</cp:revision>
  <cp:lastPrinted>2023-12-26T11:07:00Z</cp:lastPrinted>
  <dcterms:created xsi:type="dcterms:W3CDTF">2023-07-16T11:23:00Z</dcterms:created>
  <dcterms:modified xsi:type="dcterms:W3CDTF">2023-12-26T11:11:00Z</dcterms:modified>
</cp:coreProperties>
</file>