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CDE7C" w14:textId="481EB2F7" w:rsidR="006F5C57" w:rsidRDefault="006F5C57">
      <w:pPr>
        <w:bidi w:val="0"/>
        <w:rPr>
          <w:rFonts w:ascii="Traditional Arabic" w:hAnsi="Traditional Arabic" w:cs="Traditional Arabic"/>
          <w:b/>
          <w:bCs/>
          <w:color w:val="000000"/>
          <w:sz w:val="36"/>
          <w:szCs w:val="36"/>
          <w:rtl/>
        </w:rPr>
      </w:pPr>
      <w:bookmarkStart w:id="0" w:name="_GoBack"/>
      <w:bookmarkEnd w:id="0"/>
      <w:r w:rsidRPr="006F5C57">
        <w:rPr>
          <w:rFonts w:ascii="Traditional Arabic" w:hAnsi="Traditional Arabic" w:cs="Traditional Arabic"/>
          <w:b/>
          <w:bCs/>
          <w:noProof/>
          <w:color w:val="000000"/>
          <w:sz w:val="36"/>
          <w:szCs w:val="36"/>
          <w:rtl/>
        </w:rPr>
        <w:drawing>
          <wp:anchor distT="0" distB="0" distL="114300" distR="114300" simplePos="0" relativeHeight="251659264" behindDoc="1" locked="0" layoutInCell="1" allowOverlap="1" wp14:anchorId="5CC48C24" wp14:editId="7B4115D2">
            <wp:simplePos x="0" y="0"/>
            <wp:positionH relativeFrom="column">
              <wp:posOffset>0</wp:posOffset>
            </wp:positionH>
            <wp:positionV relativeFrom="paragraph">
              <wp:posOffset>534670</wp:posOffset>
            </wp:positionV>
            <wp:extent cx="7552055" cy="10675620"/>
            <wp:effectExtent l="0" t="0" r="0" b="0"/>
            <wp:wrapTight wrapText="bothSides">
              <wp:wrapPolygon edited="0">
                <wp:start x="0" y="0"/>
                <wp:lineTo x="0" y="21546"/>
                <wp:lineTo x="21522" y="21546"/>
                <wp:lineTo x="21522" y="0"/>
                <wp:lineTo x="0" y="0"/>
              </wp:wrapPolygon>
            </wp:wrapTight>
            <wp:docPr id="1" name="صورة 1" descr="C:\Users\waled\Desktop\بكر-البعدان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d\Desktop\بكر-البعداني.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055"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color w:val="000000"/>
          <w:sz w:val="36"/>
          <w:szCs w:val="36"/>
          <w:rtl/>
        </w:rPr>
        <w:br w:type="page"/>
      </w:r>
    </w:p>
    <w:p w14:paraId="10186CBB" w14:textId="77777777" w:rsidR="006F5C57" w:rsidRDefault="006F5C57" w:rsidP="006F5C57">
      <w:pPr>
        <w:pStyle w:val="1"/>
        <w:keepNext w:val="0"/>
        <w:keepLines w:val="0"/>
        <w:shd w:val="clear" w:color="auto" w:fill="FFFFFF"/>
        <w:spacing w:before="0" w:line="192" w:lineRule="auto"/>
        <w:jc w:val="center"/>
        <w:rPr>
          <w:rFonts w:ascii="ae_Ouhod" w:hAnsi="ae_Ouhod" w:cs="ae_Ouhod"/>
          <w:color w:val="FF0000"/>
          <w:sz w:val="132"/>
          <w:szCs w:val="132"/>
          <w:rtl/>
        </w:rPr>
      </w:pPr>
    </w:p>
    <w:p w14:paraId="140FEC7F" w14:textId="77777777" w:rsidR="006F5C57" w:rsidRDefault="006F5C57" w:rsidP="006F5C57">
      <w:pPr>
        <w:pStyle w:val="1"/>
        <w:keepNext w:val="0"/>
        <w:keepLines w:val="0"/>
        <w:shd w:val="clear" w:color="auto" w:fill="FFFFFF"/>
        <w:spacing w:before="0" w:line="192" w:lineRule="auto"/>
        <w:jc w:val="center"/>
        <w:rPr>
          <w:rFonts w:ascii="ae_Ouhod" w:hAnsi="ae_Ouhod" w:cs="ae_Ouhod"/>
          <w:color w:val="FF0000"/>
          <w:sz w:val="132"/>
          <w:szCs w:val="132"/>
          <w:rtl/>
        </w:rPr>
      </w:pPr>
    </w:p>
    <w:p w14:paraId="048C37DA" w14:textId="77777777" w:rsidR="006F5C57" w:rsidRPr="006F5C57" w:rsidRDefault="007D3820" w:rsidP="006F5C57">
      <w:pPr>
        <w:pStyle w:val="1"/>
        <w:keepNext w:val="0"/>
        <w:keepLines w:val="0"/>
        <w:shd w:val="clear" w:color="auto" w:fill="FFFFFF"/>
        <w:spacing w:before="0" w:line="192" w:lineRule="auto"/>
        <w:jc w:val="center"/>
        <w:rPr>
          <w:rFonts w:ascii="ae_Ouhod" w:hAnsi="ae_Ouhod" w:cs="ae_Ouhod"/>
          <w:color w:val="FF0000"/>
          <w:sz w:val="132"/>
          <w:szCs w:val="132"/>
          <w:rtl/>
        </w:rPr>
      </w:pPr>
      <w:bookmarkStart w:id="1" w:name="_Toc142135764"/>
      <w:r w:rsidRPr="006F5C57">
        <w:rPr>
          <w:rFonts w:ascii="ae_Ouhod" w:hAnsi="ae_Ouhod" w:cs="ae_Ouhod"/>
          <w:color w:val="FF0000"/>
          <w:sz w:val="132"/>
          <w:szCs w:val="132"/>
          <w:rtl/>
        </w:rPr>
        <w:t>رسالة في</w:t>
      </w:r>
      <w:bookmarkEnd w:id="1"/>
      <w:r w:rsidR="007A19B1" w:rsidRPr="006F5C57">
        <w:rPr>
          <w:rFonts w:ascii="ae_Ouhod" w:hAnsi="ae_Ouhod" w:cs="ae_Ouhod"/>
          <w:color w:val="FF0000"/>
          <w:sz w:val="132"/>
          <w:szCs w:val="132"/>
          <w:rtl/>
        </w:rPr>
        <w:t xml:space="preserve"> </w:t>
      </w:r>
    </w:p>
    <w:p w14:paraId="7FC02C2F" w14:textId="12474ECF" w:rsidR="006F5C57" w:rsidRPr="006F5C57" w:rsidRDefault="007A19B1" w:rsidP="006F5C57">
      <w:pPr>
        <w:pStyle w:val="1"/>
        <w:keepNext w:val="0"/>
        <w:keepLines w:val="0"/>
        <w:shd w:val="clear" w:color="auto" w:fill="FFFFFF"/>
        <w:spacing w:before="0" w:line="192" w:lineRule="auto"/>
        <w:jc w:val="center"/>
        <w:rPr>
          <w:rFonts w:ascii="Traditional Arabic" w:eastAsia="Times New Roman" w:hAnsi="Traditional Arabic" w:cs="Traditional Arabic"/>
          <w:color w:val="FF0000"/>
          <w:kern w:val="36"/>
          <w:sz w:val="132"/>
          <w:szCs w:val="132"/>
          <w:rtl/>
          <w:lang w:bidi="ar-YE"/>
        </w:rPr>
      </w:pPr>
      <w:bookmarkStart w:id="2" w:name="_Toc142135765"/>
      <w:r w:rsidRPr="006F5C57">
        <w:rPr>
          <w:rFonts w:ascii="Traditional Arabic" w:hAnsi="Traditional Arabic" w:cs="Traditional Arabic"/>
          <w:color w:val="FF0000"/>
          <w:sz w:val="132"/>
          <w:szCs w:val="132"/>
          <w:rtl/>
        </w:rPr>
        <w:t>آداب</w:t>
      </w:r>
      <w:r w:rsidR="009A0AE9" w:rsidRPr="006F5C57">
        <w:rPr>
          <w:rFonts w:ascii="Traditional Arabic" w:hAnsi="Traditional Arabic" w:cs="Traditional Arabic"/>
          <w:color w:val="FF0000"/>
          <w:sz w:val="132"/>
          <w:szCs w:val="132"/>
          <w:rtl/>
        </w:rPr>
        <w:t xml:space="preserve"> </w:t>
      </w:r>
      <w:r w:rsidRPr="006F5C57">
        <w:rPr>
          <w:rFonts w:ascii="Traditional Arabic" w:hAnsi="Traditional Arabic" w:cs="Traditional Arabic"/>
          <w:color w:val="FF0000"/>
          <w:sz w:val="132"/>
          <w:szCs w:val="132"/>
          <w:rtl/>
        </w:rPr>
        <w:t>الذبح</w:t>
      </w:r>
      <w:bookmarkEnd w:id="2"/>
    </w:p>
    <w:p w14:paraId="3C52F21E" w14:textId="77777777" w:rsidR="006F5C57" w:rsidRDefault="006F5C57" w:rsidP="006F5C57">
      <w:pPr>
        <w:bidi w:val="0"/>
        <w:jc w:val="center"/>
        <w:rPr>
          <w:rFonts w:eastAsia="Times New Roman" w:cs="Traditional Arabic"/>
          <w:color w:val="FF0000"/>
          <w:kern w:val="36"/>
          <w:sz w:val="36"/>
          <w:szCs w:val="36"/>
          <w:lang w:bidi="ar-YE"/>
        </w:rPr>
      </w:pPr>
    </w:p>
    <w:p w14:paraId="551F370C" w14:textId="77777777" w:rsidR="006F5C57" w:rsidRDefault="006F5C57" w:rsidP="006F5C57">
      <w:pPr>
        <w:bidi w:val="0"/>
        <w:jc w:val="center"/>
        <w:rPr>
          <w:rFonts w:eastAsia="Times New Roman" w:cs="Traditional Arabic"/>
          <w:color w:val="FF0000"/>
          <w:kern w:val="36"/>
          <w:sz w:val="36"/>
          <w:szCs w:val="36"/>
          <w:lang w:bidi="ar-YE"/>
        </w:rPr>
      </w:pPr>
    </w:p>
    <w:p w14:paraId="298FB282" w14:textId="77777777" w:rsidR="006F5C57" w:rsidRDefault="006F5C57" w:rsidP="006F5C57">
      <w:pPr>
        <w:bidi w:val="0"/>
        <w:jc w:val="center"/>
        <w:rPr>
          <w:rFonts w:eastAsia="Times New Roman" w:cs="Traditional Arabic"/>
          <w:color w:val="FF0000"/>
          <w:kern w:val="36"/>
          <w:sz w:val="36"/>
          <w:szCs w:val="36"/>
          <w:lang w:bidi="ar-YE"/>
        </w:rPr>
      </w:pPr>
    </w:p>
    <w:p w14:paraId="08BFF554" w14:textId="77777777" w:rsidR="006F5C57" w:rsidRDefault="006F5C57" w:rsidP="006F5C57">
      <w:pPr>
        <w:bidi w:val="0"/>
        <w:jc w:val="center"/>
        <w:rPr>
          <w:rFonts w:eastAsia="Times New Roman" w:cs="Traditional Arabic"/>
          <w:color w:val="FF0000"/>
          <w:kern w:val="36"/>
          <w:sz w:val="36"/>
          <w:szCs w:val="36"/>
          <w:lang w:bidi="ar-YE"/>
        </w:rPr>
      </w:pPr>
    </w:p>
    <w:p w14:paraId="77302958" w14:textId="5B74C492" w:rsidR="006F5C57" w:rsidRPr="006F5C57" w:rsidRDefault="006F5C57" w:rsidP="006F5C57">
      <w:pPr>
        <w:bidi w:val="0"/>
        <w:jc w:val="center"/>
        <w:rPr>
          <w:rFonts w:ascii="Traditional Arabic" w:eastAsia="Times New Roman" w:hAnsi="Traditional Arabic" w:cs="Traditional Arabic"/>
          <w:b/>
          <w:bCs/>
          <w:kern w:val="36"/>
          <w:sz w:val="80"/>
          <w:szCs w:val="80"/>
          <w:rtl/>
          <w:lang w:bidi="ar-EG"/>
        </w:rPr>
      </w:pPr>
      <w:r w:rsidRPr="006F5C57">
        <w:rPr>
          <w:rFonts w:ascii="Traditional Arabic" w:eastAsia="Times New Roman" w:hAnsi="Traditional Arabic" w:cs="Traditional Arabic" w:hint="cs"/>
          <w:b/>
          <w:bCs/>
          <w:kern w:val="36"/>
          <w:sz w:val="80"/>
          <w:szCs w:val="80"/>
          <w:rtl/>
          <w:lang w:bidi="ar-YE"/>
        </w:rPr>
        <w:t>بكر</w:t>
      </w:r>
      <w:r w:rsidRPr="006F5C57">
        <w:rPr>
          <w:rFonts w:ascii="Traditional Arabic" w:eastAsia="Times New Roman" w:hAnsi="Traditional Arabic" w:cs="Traditional Arabic"/>
          <w:b/>
          <w:bCs/>
          <w:kern w:val="36"/>
          <w:sz w:val="80"/>
          <w:szCs w:val="80"/>
          <w:rtl/>
          <w:lang w:bidi="ar-YE"/>
        </w:rPr>
        <w:t xml:space="preserve"> </w:t>
      </w:r>
      <w:r w:rsidRPr="006F5C57">
        <w:rPr>
          <w:rFonts w:ascii="Traditional Arabic" w:eastAsia="Times New Roman" w:hAnsi="Traditional Arabic" w:cs="Traditional Arabic" w:hint="cs"/>
          <w:b/>
          <w:bCs/>
          <w:kern w:val="36"/>
          <w:sz w:val="80"/>
          <w:szCs w:val="80"/>
          <w:rtl/>
          <w:lang w:bidi="ar-YE"/>
        </w:rPr>
        <w:t>البعداني</w:t>
      </w:r>
    </w:p>
    <w:p w14:paraId="29A6049C" w14:textId="77777777" w:rsidR="006F5C57" w:rsidRDefault="006F5C57">
      <w:pPr>
        <w:bidi w:val="0"/>
        <w:rPr>
          <w:rFonts w:ascii="Traditional Arabic" w:eastAsia="Times New Roman" w:hAnsi="Traditional Arabic" w:cs="Traditional Arabic"/>
          <w:color w:val="FF0000"/>
          <w:kern w:val="36"/>
          <w:sz w:val="36"/>
          <w:szCs w:val="36"/>
          <w:rtl/>
          <w:lang w:bidi="ar-EG"/>
        </w:rPr>
      </w:pPr>
      <w:r>
        <w:rPr>
          <w:rFonts w:ascii="Traditional Arabic" w:eastAsia="Times New Roman" w:hAnsi="Traditional Arabic" w:cs="Traditional Arabic"/>
          <w:color w:val="FF0000"/>
          <w:kern w:val="36"/>
          <w:sz w:val="36"/>
          <w:szCs w:val="36"/>
          <w:rtl/>
          <w:lang w:bidi="ar-EG"/>
        </w:rPr>
        <w:br w:type="page"/>
      </w:r>
    </w:p>
    <w:p w14:paraId="6D827A94" w14:textId="1675816E" w:rsidR="006F5C57" w:rsidRPr="006F5C57" w:rsidRDefault="006F5C57" w:rsidP="006F5C57">
      <w:pPr>
        <w:spacing w:line="168" w:lineRule="auto"/>
        <w:jc w:val="center"/>
        <w:rPr>
          <w:rFonts w:ascii="Traditional Arabic" w:hAnsi="Traditional Arabic" w:cs="Traditional Arabic"/>
          <w:b/>
          <w:bCs/>
          <w:color w:val="FF0000"/>
          <w:sz w:val="50"/>
          <w:szCs w:val="50"/>
          <w:rtl/>
        </w:rPr>
      </w:pPr>
      <w:r w:rsidRPr="006F5C57">
        <w:rPr>
          <w:rFonts w:ascii="Traditional Arabic" w:hAnsi="Traditional Arabic" w:cs="Traditional Arabic" w:hint="cs"/>
          <w:b/>
          <w:bCs/>
          <w:color w:val="FF0000"/>
          <w:sz w:val="50"/>
          <w:szCs w:val="50"/>
          <w:rtl/>
        </w:rPr>
        <w:lastRenderedPageBreak/>
        <w:t>رس</w:t>
      </w:r>
      <w:r>
        <w:rPr>
          <w:rFonts w:ascii="Traditional Arabic" w:hAnsi="Traditional Arabic" w:cs="Traditional Arabic" w:hint="cs"/>
          <w:b/>
          <w:bCs/>
          <w:color w:val="FF0000"/>
          <w:sz w:val="50"/>
          <w:szCs w:val="50"/>
          <w:rtl/>
        </w:rPr>
        <w:t>ـــ</w:t>
      </w:r>
      <w:r w:rsidRPr="006F5C57">
        <w:rPr>
          <w:rFonts w:ascii="Traditional Arabic" w:hAnsi="Traditional Arabic" w:cs="Traditional Arabic" w:hint="cs"/>
          <w:b/>
          <w:bCs/>
          <w:color w:val="FF0000"/>
          <w:sz w:val="50"/>
          <w:szCs w:val="50"/>
          <w:rtl/>
        </w:rPr>
        <w:t>الة</w:t>
      </w:r>
      <w:r w:rsidRPr="006F5C57">
        <w:rPr>
          <w:rFonts w:ascii="Traditional Arabic" w:hAnsi="Traditional Arabic" w:cs="Traditional Arabic"/>
          <w:b/>
          <w:bCs/>
          <w:color w:val="FF0000"/>
          <w:sz w:val="50"/>
          <w:szCs w:val="50"/>
          <w:rtl/>
        </w:rPr>
        <w:t xml:space="preserve"> </w:t>
      </w:r>
      <w:r w:rsidRPr="006F5C57">
        <w:rPr>
          <w:rFonts w:ascii="Traditional Arabic" w:hAnsi="Traditional Arabic" w:cs="Traditional Arabic" w:hint="cs"/>
          <w:b/>
          <w:bCs/>
          <w:color w:val="FF0000"/>
          <w:sz w:val="50"/>
          <w:szCs w:val="50"/>
          <w:rtl/>
        </w:rPr>
        <w:t>في</w:t>
      </w:r>
    </w:p>
    <w:p w14:paraId="16D09870" w14:textId="41A564EB" w:rsidR="006F5C57" w:rsidRPr="006F5C57" w:rsidRDefault="006F5C57" w:rsidP="006F5C57">
      <w:pPr>
        <w:spacing w:line="168" w:lineRule="auto"/>
        <w:jc w:val="center"/>
        <w:rPr>
          <w:rFonts w:ascii="Traditional Arabic" w:hAnsi="Traditional Arabic" w:cs="Traditional Arabic"/>
          <w:b/>
          <w:bCs/>
          <w:color w:val="FF0000"/>
          <w:sz w:val="50"/>
          <w:szCs w:val="50"/>
        </w:rPr>
      </w:pPr>
      <w:r w:rsidRPr="006F5C57">
        <w:rPr>
          <w:rFonts w:ascii="Traditional Arabic" w:hAnsi="Traditional Arabic" w:cs="Traditional Arabic" w:hint="cs"/>
          <w:b/>
          <w:bCs/>
          <w:color w:val="FF0000"/>
          <w:sz w:val="50"/>
          <w:szCs w:val="50"/>
          <w:rtl/>
        </w:rPr>
        <w:t>آداب</w:t>
      </w:r>
      <w:r w:rsidRPr="006F5C57">
        <w:rPr>
          <w:rFonts w:ascii="Traditional Arabic" w:hAnsi="Traditional Arabic" w:cs="Traditional Arabic"/>
          <w:b/>
          <w:bCs/>
          <w:color w:val="FF0000"/>
          <w:sz w:val="50"/>
          <w:szCs w:val="50"/>
          <w:rtl/>
        </w:rPr>
        <w:t xml:space="preserve"> </w:t>
      </w:r>
      <w:r w:rsidRPr="006F5C57">
        <w:rPr>
          <w:rFonts w:ascii="Traditional Arabic" w:hAnsi="Traditional Arabic" w:cs="Traditional Arabic" w:hint="cs"/>
          <w:b/>
          <w:bCs/>
          <w:color w:val="FF0000"/>
          <w:sz w:val="50"/>
          <w:szCs w:val="50"/>
          <w:rtl/>
        </w:rPr>
        <w:t>الذبح</w:t>
      </w:r>
    </w:p>
    <w:p w14:paraId="0E730DF9" w14:textId="77777777" w:rsidR="009A0AE9" w:rsidRPr="0069334A" w:rsidRDefault="009A0AE9" w:rsidP="005337DD">
      <w:pPr>
        <w:pStyle w:val="1"/>
        <w:keepNext w:val="0"/>
        <w:keepLines w:val="0"/>
        <w:shd w:val="clear" w:color="auto" w:fill="FFFFFF"/>
        <w:spacing w:before="0" w:line="240" w:lineRule="auto"/>
        <w:jc w:val="center"/>
        <w:rPr>
          <w:rFonts w:ascii="Traditional Arabic" w:eastAsia="Times New Roman" w:hAnsi="Traditional Arabic" w:cs="Traditional Arabic"/>
          <w:color w:val="FF0000"/>
          <w:kern w:val="36"/>
          <w:sz w:val="36"/>
          <w:szCs w:val="36"/>
          <w:rtl/>
          <w:lang w:bidi="ar-YE"/>
        </w:rPr>
      </w:pPr>
    </w:p>
    <w:p w14:paraId="6EF82E2C" w14:textId="77777777" w:rsidR="009A0AE9" w:rsidRPr="0069334A" w:rsidRDefault="00C03248"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الحمدُ لله ربِّ العالمين، وصلى الله وسلّم على عبده ورسوله محمّدٍ خاتَمِ المرسلين، وعلى آله وصحبه أجمعين. أما بعد:</w:t>
      </w:r>
    </w:p>
    <w:p w14:paraId="42104AF7" w14:textId="77777777" w:rsidR="00C03248" w:rsidRPr="0069334A" w:rsidRDefault="00C03248"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فهذا </w:t>
      </w:r>
      <w:r w:rsidR="00F740BB" w:rsidRPr="0069334A">
        <w:rPr>
          <w:rFonts w:ascii="Traditional Arabic" w:hAnsi="Traditional Arabic" w:cs="Traditional Arabic"/>
          <w:b/>
          <w:bCs/>
          <w:color w:val="000000"/>
          <w:sz w:val="36"/>
          <w:szCs w:val="36"/>
          <w:rtl/>
        </w:rPr>
        <w:t xml:space="preserve">رسالة </w:t>
      </w:r>
      <w:r w:rsidRPr="0069334A">
        <w:rPr>
          <w:rFonts w:ascii="Traditional Arabic" w:hAnsi="Traditional Arabic" w:cs="Traditional Arabic"/>
          <w:b/>
          <w:bCs/>
          <w:color w:val="000000"/>
          <w:sz w:val="36"/>
          <w:szCs w:val="36"/>
          <w:rtl/>
        </w:rPr>
        <w:t>مختصر</w:t>
      </w:r>
      <w:r w:rsidR="00F740BB" w:rsidRPr="0069334A">
        <w:rPr>
          <w:rFonts w:ascii="Traditional Arabic" w:hAnsi="Traditional Arabic" w:cs="Traditional Arabic"/>
          <w:b/>
          <w:bCs/>
          <w:color w:val="000000"/>
          <w:sz w:val="36"/>
          <w:szCs w:val="36"/>
          <w:rtl/>
        </w:rPr>
        <w:t>ة</w:t>
      </w:r>
      <w:r w:rsidRPr="0069334A">
        <w:rPr>
          <w:rFonts w:ascii="Traditional Arabic" w:hAnsi="Traditional Arabic" w:cs="Traditional Arabic"/>
          <w:b/>
          <w:bCs/>
          <w:color w:val="000000"/>
          <w:sz w:val="36"/>
          <w:szCs w:val="36"/>
          <w:rtl/>
        </w:rPr>
        <w:t xml:space="preserve"> مفيد</w:t>
      </w:r>
      <w:r w:rsidR="00F740BB" w:rsidRPr="0069334A">
        <w:rPr>
          <w:rFonts w:ascii="Traditional Arabic" w:hAnsi="Traditional Arabic" w:cs="Traditional Arabic"/>
          <w:b/>
          <w:bCs/>
          <w:color w:val="000000"/>
          <w:sz w:val="36"/>
          <w:szCs w:val="36"/>
          <w:rtl/>
        </w:rPr>
        <w:t>ة</w:t>
      </w:r>
      <w:r w:rsidRPr="0069334A">
        <w:rPr>
          <w:rFonts w:ascii="Traditional Arabic" w:hAnsi="Traditional Arabic" w:cs="Traditional Arabic"/>
          <w:b/>
          <w:bCs/>
          <w:color w:val="000000"/>
          <w:sz w:val="36"/>
          <w:szCs w:val="36"/>
          <w:rtl/>
        </w:rPr>
        <w:t xml:space="preserve"> جمعت فيه</w:t>
      </w:r>
      <w:r w:rsidR="00F740BB" w:rsidRPr="0069334A">
        <w:rPr>
          <w:rFonts w:ascii="Traditional Arabic" w:hAnsi="Traditional Arabic" w:cs="Traditional Arabic"/>
          <w:b/>
          <w:bCs/>
          <w:color w:val="000000"/>
          <w:sz w:val="36"/>
          <w:szCs w:val="36"/>
          <w:rtl/>
        </w:rPr>
        <w:t>ا</w:t>
      </w:r>
      <w:r w:rsidRPr="0069334A">
        <w:rPr>
          <w:rFonts w:ascii="Traditional Arabic" w:hAnsi="Traditional Arabic" w:cs="Traditional Arabic"/>
          <w:b/>
          <w:bCs/>
          <w:color w:val="000000"/>
          <w:sz w:val="36"/>
          <w:szCs w:val="36"/>
          <w:rtl/>
        </w:rPr>
        <w:t xml:space="preserve"> شيئا من آداب الذبح، وحليتها بجملة من الأدلة الشرعية، ونتفا من كلام أهل العلم والفقهاء</w:t>
      </w:r>
      <w:r w:rsidR="00DC5874" w:rsidRPr="0069334A">
        <w:rPr>
          <w:rFonts w:ascii="Traditional Arabic" w:hAnsi="Traditional Arabic" w:cs="Traditional Arabic"/>
          <w:b/>
          <w:bCs/>
          <w:color w:val="000000"/>
          <w:sz w:val="36"/>
          <w:szCs w:val="36"/>
          <w:rtl/>
        </w:rPr>
        <w:t xml:space="preserve"> -رحم الله الجميع-</w:t>
      </w:r>
      <w:r w:rsidRPr="0069334A">
        <w:rPr>
          <w:rFonts w:ascii="Traditional Arabic" w:hAnsi="Traditional Arabic" w:cs="Traditional Arabic"/>
          <w:b/>
          <w:bCs/>
          <w:color w:val="000000"/>
          <w:sz w:val="36"/>
          <w:szCs w:val="36"/>
          <w:rtl/>
        </w:rPr>
        <w:t xml:space="preserve">، وحشدت </w:t>
      </w:r>
      <w:r w:rsidR="00F740BB" w:rsidRPr="0069334A">
        <w:rPr>
          <w:rFonts w:ascii="Traditional Arabic" w:hAnsi="Traditional Arabic" w:cs="Traditional Arabic"/>
          <w:b/>
          <w:bCs/>
          <w:color w:val="000000"/>
          <w:sz w:val="36"/>
          <w:szCs w:val="36"/>
          <w:rtl/>
        </w:rPr>
        <w:t xml:space="preserve">فيها </w:t>
      </w:r>
      <w:r w:rsidRPr="0069334A">
        <w:rPr>
          <w:rFonts w:ascii="Traditional Arabic" w:hAnsi="Traditional Arabic" w:cs="Traditional Arabic"/>
          <w:b/>
          <w:bCs/>
          <w:color w:val="000000"/>
          <w:sz w:val="36"/>
          <w:szCs w:val="36"/>
          <w:rtl/>
        </w:rPr>
        <w:t>جملة من المراجع لكل أدب منها في نهايته</w:t>
      </w:r>
      <w:r w:rsidR="004D3075" w:rsidRPr="0069334A">
        <w:rPr>
          <w:rFonts w:ascii="Traditional Arabic" w:hAnsi="Traditional Arabic" w:cs="Traditional Arabic"/>
          <w:b/>
          <w:bCs/>
          <w:color w:val="000000"/>
          <w:sz w:val="36"/>
          <w:szCs w:val="36"/>
          <w:rtl/>
        </w:rPr>
        <w:t xml:space="preserve">؛ لمن أراد </w:t>
      </w:r>
      <w:r w:rsidR="00F740BB" w:rsidRPr="0069334A">
        <w:rPr>
          <w:rFonts w:ascii="Traditional Arabic" w:hAnsi="Traditional Arabic" w:cs="Traditional Arabic"/>
          <w:b/>
          <w:bCs/>
          <w:color w:val="000000"/>
          <w:sz w:val="36"/>
          <w:szCs w:val="36"/>
          <w:rtl/>
        </w:rPr>
        <w:t>الإفادة والزيادة</w:t>
      </w:r>
      <w:r w:rsidR="004D3075"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w:t>
      </w:r>
      <w:r w:rsidR="004D3075" w:rsidRPr="0069334A">
        <w:rPr>
          <w:rFonts w:ascii="Traditional Arabic" w:hAnsi="Traditional Arabic" w:cs="Traditional Arabic"/>
          <w:b/>
          <w:bCs/>
          <w:color w:val="000000"/>
          <w:sz w:val="36"/>
          <w:szCs w:val="36"/>
          <w:rtl/>
        </w:rPr>
        <w:t xml:space="preserve">الله </w:t>
      </w:r>
      <w:r w:rsidRPr="0069334A">
        <w:rPr>
          <w:rFonts w:ascii="Traditional Arabic" w:hAnsi="Traditional Arabic" w:cs="Traditional Arabic"/>
          <w:b/>
          <w:bCs/>
          <w:color w:val="000000"/>
          <w:sz w:val="36"/>
          <w:szCs w:val="36"/>
          <w:rtl/>
        </w:rPr>
        <w:t xml:space="preserve">أسأل الله -عز وجل- أن يرزقني الأخلاص، وأن </w:t>
      </w:r>
      <w:r w:rsidR="007D3820" w:rsidRPr="0069334A">
        <w:rPr>
          <w:rFonts w:ascii="Traditional Arabic" w:hAnsi="Traditional Arabic" w:cs="Traditional Arabic"/>
          <w:b/>
          <w:bCs/>
          <w:color w:val="000000"/>
          <w:sz w:val="36"/>
          <w:szCs w:val="36"/>
          <w:rtl/>
        </w:rPr>
        <w:t>ينفعني بها وسائر المسلمين. فأقول: إلى الآداب، ومنها</w:t>
      </w:r>
      <w:r w:rsidRPr="0069334A">
        <w:rPr>
          <w:rFonts w:ascii="Traditional Arabic" w:hAnsi="Traditional Arabic" w:cs="Traditional Arabic"/>
          <w:b/>
          <w:bCs/>
          <w:color w:val="000000"/>
          <w:sz w:val="36"/>
          <w:szCs w:val="36"/>
          <w:rtl/>
        </w:rPr>
        <w:t>:</w:t>
      </w:r>
    </w:p>
    <w:p w14:paraId="0618BEAD" w14:textId="77777777" w:rsidR="00C03248" w:rsidRPr="0069334A" w:rsidRDefault="00C03248" w:rsidP="0069334A">
      <w:pPr>
        <w:spacing w:line="240" w:lineRule="auto"/>
        <w:jc w:val="both"/>
        <w:rPr>
          <w:rFonts w:ascii="Traditional Arabic" w:hAnsi="Traditional Arabic" w:cs="Traditional Arabic"/>
          <w:b/>
          <w:bCs/>
          <w:sz w:val="36"/>
          <w:szCs w:val="36"/>
          <w:rtl/>
        </w:rPr>
      </w:pPr>
    </w:p>
    <w:p w14:paraId="7E579742" w14:textId="77777777" w:rsidR="008551A0"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3" w:name="_Toc142135766"/>
      <w:r w:rsidRPr="0069334A">
        <w:rPr>
          <w:rFonts w:ascii="Traditional Arabic" w:hAnsi="Traditional Arabic" w:cs="Traditional Arabic"/>
          <w:sz w:val="36"/>
          <w:szCs w:val="36"/>
          <w:rtl/>
          <w:lang w:bidi="ar-YE"/>
        </w:rPr>
        <w:t>الإحسان:</w:t>
      </w:r>
      <w:bookmarkEnd w:id="3"/>
      <w:r w:rsidRPr="0069334A">
        <w:rPr>
          <w:rFonts w:ascii="Traditional Arabic" w:hAnsi="Traditional Arabic" w:cs="Traditional Arabic"/>
          <w:sz w:val="36"/>
          <w:szCs w:val="36"/>
          <w:rtl/>
          <w:lang w:bidi="ar-YE"/>
        </w:rPr>
        <w:t xml:space="preserve"> </w:t>
      </w:r>
    </w:p>
    <w:p w14:paraId="0152C9D3" w14:textId="77777777" w:rsidR="00BD3204" w:rsidRPr="0069334A" w:rsidRDefault="00062AFD"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عن شداد بن أوس -رضي الله عنه- قال: ((ثنتان حفظتهما عن رسول الله</w:t>
      </w:r>
      <w:r w:rsidR="00564DB4" w:rsidRPr="0069334A">
        <w:rPr>
          <w:rFonts w:ascii="Traditional Arabic" w:hAnsi="Traditional Arabic" w:cs="Traditional Arabic"/>
          <w:b/>
          <w:bCs/>
          <w:color w:val="000000"/>
          <w:sz w:val="36"/>
          <w:szCs w:val="36"/>
          <w:rtl/>
        </w:rPr>
        <w:t xml:space="preserve"> -صلى الله عليه وآله وسلم- قال:</w:t>
      </w:r>
      <w:r w:rsidRPr="0069334A">
        <w:rPr>
          <w:rFonts w:ascii="Traditional Arabic" w:hAnsi="Traditional Arabic" w:cs="Traditional Arabic"/>
          <w:b/>
          <w:bCs/>
          <w:color w:val="000000"/>
          <w:sz w:val="36"/>
          <w:szCs w:val="36"/>
          <w:rtl/>
        </w:rPr>
        <w:t xml:space="preserve"> إن الله كتب الإحسان على كل شيء</w:t>
      </w:r>
      <w:r w:rsidR="00564DB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فإذا قتلتم فأحسنوا القتلة</w:t>
      </w:r>
      <w:r w:rsidR="00564DB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وإذا ذبحتم فأحسنوا الذبح</w:t>
      </w:r>
      <w:r w:rsidR="00202E65"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w:t>
      </w:r>
      <w:r w:rsidR="00C03248"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أخرجه مسلم رقم: (1955)</w:t>
      </w:r>
      <w:r w:rsidR="00C03248"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w:t>
      </w:r>
    </w:p>
    <w:p w14:paraId="60154718" w14:textId="77777777" w:rsidR="00C03248" w:rsidRPr="0069334A" w:rsidRDefault="00C03248" w:rsidP="0069334A">
      <w:pPr>
        <w:spacing w:line="240" w:lineRule="auto"/>
        <w:jc w:val="both"/>
        <w:rPr>
          <w:rFonts w:ascii="Traditional Arabic" w:hAnsi="Traditional Arabic" w:cs="Traditional Arabic"/>
          <w:b/>
          <w:bCs/>
          <w:color w:val="000000"/>
          <w:sz w:val="36"/>
          <w:szCs w:val="36"/>
          <w:rtl/>
        </w:rPr>
      </w:pPr>
    </w:p>
    <w:p w14:paraId="2B553A57" w14:textId="77777777" w:rsidR="00564DB4" w:rsidRPr="0069334A" w:rsidRDefault="00202E65"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النووي </w:t>
      </w:r>
      <w:r w:rsidR="00005EA4"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شرح مسلم(13/107): "وقوله -صلى الله عليه وآله وسلم-: ((فأحسنوا القتلة))</w:t>
      </w:r>
      <w:r w:rsidR="00564DB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عام فى كل قتيل من الذبائح</w:t>
      </w:r>
      <w:r w:rsidR="00DC587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والقتل قصاصا</w:t>
      </w:r>
      <w:r w:rsidR="00DC587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وفى حد ونحو ذلك</w:t>
      </w:r>
      <w:r w:rsidR="00564DB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وهذا الحديث من الأحاديث الجامعة لقواعد الاسلام والله أعلم". </w:t>
      </w:r>
    </w:p>
    <w:p w14:paraId="7FABD9A4" w14:textId="77777777" w:rsidR="00564DB4" w:rsidRPr="0069334A" w:rsidRDefault="00564DB4" w:rsidP="0069334A">
      <w:pPr>
        <w:spacing w:line="240" w:lineRule="auto"/>
        <w:jc w:val="both"/>
        <w:rPr>
          <w:rFonts w:ascii="Traditional Arabic" w:hAnsi="Traditional Arabic" w:cs="Traditional Arabic"/>
          <w:b/>
          <w:bCs/>
          <w:color w:val="000000"/>
          <w:sz w:val="36"/>
          <w:szCs w:val="36"/>
          <w:rtl/>
        </w:rPr>
      </w:pPr>
    </w:p>
    <w:p w14:paraId="7EC97810" w14:textId="77777777" w:rsidR="00661000" w:rsidRPr="0069334A" w:rsidRDefault="00564DB4"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lastRenderedPageBreak/>
        <w:t>و</w:t>
      </w:r>
      <w:r w:rsidR="00DC5874" w:rsidRPr="0069334A">
        <w:rPr>
          <w:rFonts w:ascii="Traditional Arabic" w:hAnsi="Traditional Arabic" w:cs="Traditional Arabic"/>
          <w:b/>
          <w:bCs/>
          <w:color w:val="000000"/>
          <w:sz w:val="36"/>
          <w:szCs w:val="36"/>
          <w:rtl/>
        </w:rPr>
        <w:t xml:space="preserve">بنحوه </w:t>
      </w:r>
      <w:r w:rsidR="009A0AE9" w:rsidRPr="0069334A">
        <w:rPr>
          <w:rFonts w:ascii="Traditional Arabic" w:hAnsi="Traditional Arabic" w:cs="Traditional Arabic"/>
          <w:b/>
          <w:bCs/>
          <w:color w:val="000000"/>
          <w:sz w:val="36"/>
          <w:szCs w:val="36"/>
          <w:rtl/>
        </w:rPr>
        <w:t xml:space="preserve">قال الصنعاني </w:t>
      </w:r>
      <w:r w:rsidRPr="0069334A">
        <w:rPr>
          <w:rFonts w:ascii="Traditional Arabic" w:hAnsi="Traditional Arabic" w:cs="Traditional Arabic"/>
          <w:b/>
          <w:bCs/>
          <w:color w:val="000000"/>
          <w:sz w:val="36"/>
          <w:szCs w:val="36"/>
          <w:rtl/>
        </w:rPr>
        <w:t xml:space="preserve">-رحمه الله- </w:t>
      </w:r>
      <w:r w:rsidR="009A0AE9" w:rsidRPr="0069334A">
        <w:rPr>
          <w:rFonts w:ascii="Traditional Arabic" w:hAnsi="Traditional Arabic" w:cs="Traditional Arabic"/>
          <w:b/>
          <w:bCs/>
          <w:color w:val="000000"/>
          <w:sz w:val="36"/>
          <w:szCs w:val="36"/>
          <w:rtl/>
        </w:rPr>
        <w:t>في التَّحبير(4/371)</w:t>
      </w:r>
      <w:r w:rsidR="00EF5497" w:rsidRPr="0069334A">
        <w:rPr>
          <w:rFonts w:ascii="Traditional Arabic" w:hAnsi="Traditional Arabic" w:cs="Traditional Arabic"/>
          <w:b/>
          <w:bCs/>
          <w:color w:val="000000"/>
          <w:sz w:val="36"/>
          <w:szCs w:val="36"/>
          <w:rtl/>
        </w:rPr>
        <w:t xml:space="preserve"> فقال</w:t>
      </w:r>
      <w:r w:rsidR="009A0AE9" w:rsidRPr="0069334A">
        <w:rPr>
          <w:rFonts w:ascii="Traditional Arabic" w:hAnsi="Traditional Arabic" w:cs="Traditional Arabic"/>
          <w:b/>
          <w:bCs/>
          <w:color w:val="000000"/>
          <w:sz w:val="36"/>
          <w:szCs w:val="36"/>
          <w:rtl/>
        </w:rPr>
        <w:t xml:space="preserve">: "واعلم أن الأمر بإحسان القتلة عام في </w:t>
      </w:r>
      <w:r w:rsidR="00A2510F" w:rsidRPr="0069334A">
        <w:rPr>
          <w:rFonts w:ascii="Traditional Arabic" w:hAnsi="Traditional Arabic" w:cs="Traditional Arabic"/>
          <w:b/>
          <w:bCs/>
          <w:color w:val="000000"/>
          <w:sz w:val="36"/>
          <w:szCs w:val="36"/>
          <w:rtl/>
        </w:rPr>
        <w:t>كل قتل من الذبائح، والقتل قصاصًا</w:t>
      </w:r>
      <w:r w:rsidR="009A0AE9" w:rsidRPr="0069334A">
        <w:rPr>
          <w:rFonts w:ascii="Traditional Arabic" w:hAnsi="Traditional Arabic" w:cs="Traditional Arabic"/>
          <w:b/>
          <w:bCs/>
          <w:color w:val="000000"/>
          <w:sz w:val="36"/>
          <w:szCs w:val="36"/>
          <w:rtl/>
        </w:rPr>
        <w:t>، وفي الحد. وهذا الحديث من جوامع الكلم".</w:t>
      </w:r>
    </w:p>
    <w:p w14:paraId="120FF806" w14:textId="77777777" w:rsidR="00005EA4" w:rsidRPr="0069334A" w:rsidRDefault="00005EA4" w:rsidP="0069334A">
      <w:pPr>
        <w:spacing w:line="240" w:lineRule="auto"/>
        <w:jc w:val="both"/>
        <w:rPr>
          <w:rFonts w:ascii="Traditional Arabic" w:hAnsi="Traditional Arabic" w:cs="Traditional Arabic"/>
          <w:b/>
          <w:bCs/>
          <w:color w:val="000000"/>
          <w:sz w:val="36"/>
          <w:szCs w:val="36"/>
          <w:rtl/>
        </w:rPr>
      </w:pPr>
    </w:p>
    <w:p w14:paraId="09AABB8D" w14:textId="77777777" w:rsidR="00661000" w:rsidRPr="0069334A" w:rsidRDefault="00564DB4"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lang w:bidi="ar-YE"/>
        </w:rPr>
        <w:t>و</w:t>
      </w:r>
      <w:r w:rsidR="00613F14" w:rsidRPr="0069334A">
        <w:rPr>
          <w:rFonts w:ascii="Traditional Arabic" w:hAnsi="Traditional Arabic" w:cs="Traditional Arabic"/>
          <w:b/>
          <w:bCs/>
          <w:sz w:val="36"/>
          <w:szCs w:val="36"/>
          <w:rtl/>
          <w:lang w:bidi="ar-YE"/>
        </w:rPr>
        <w:t xml:space="preserve">قال القرطبي </w:t>
      </w:r>
      <w:r w:rsidR="00005EA4" w:rsidRPr="0069334A">
        <w:rPr>
          <w:rFonts w:ascii="Traditional Arabic" w:hAnsi="Traditional Arabic" w:cs="Traditional Arabic"/>
          <w:b/>
          <w:bCs/>
          <w:color w:val="000000"/>
          <w:sz w:val="36"/>
          <w:szCs w:val="36"/>
          <w:rtl/>
        </w:rPr>
        <w:t xml:space="preserve">-رحمه الله- </w:t>
      </w:r>
      <w:r w:rsidR="00613F14" w:rsidRPr="0069334A">
        <w:rPr>
          <w:rFonts w:ascii="Traditional Arabic" w:hAnsi="Traditional Arabic" w:cs="Traditional Arabic"/>
          <w:b/>
          <w:bCs/>
          <w:sz w:val="36"/>
          <w:szCs w:val="36"/>
          <w:rtl/>
          <w:lang w:bidi="ar-YE"/>
        </w:rPr>
        <w:t>في المفهم</w:t>
      </w:r>
      <w:r w:rsidR="00D55146" w:rsidRPr="0069334A">
        <w:rPr>
          <w:rFonts w:ascii="Traditional Arabic" w:hAnsi="Traditional Arabic" w:cs="Traditional Arabic"/>
          <w:b/>
          <w:bCs/>
          <w:color w:val="000000"/>
          <w:sz w:val="36"/>
          <w:szCs w:val="36"/>
          <w:rtl/>
        </w:rPr>
        <w:t>(5/240–242</w:t>
      </w:r>
      <w:r w:rsidR="00D55146" w:rsidRPr="0069334A">
        <w:rPr>
          <w:rFonts w:ascii="Traditional Arabic" w:hAnsi="Traditional Arabic" w:cs="Traditional Arabic"/>
          <w:b/>
          <w:bCs/>
          <w:sz w:val="36"/>
          <w:szCs w:val="36"/>
          <w:rtl/>
          <w:lang w:bidi="ar-YE"/>
        </w:rPr>
        <w:t>)</w:t>
      </w:r>
      <w:r w:rsidR="00613F14" w:rsidRPr="0069334A">
        <w:rPr>
          <w:rFonts w:ascii="Traditional Arabic" w:hAnsi="Traditional Arabic" w:cs="Traditional Arabic"/>
          <w:b/>
          <w:bCs/>
          <w:sz w:val="36"/>
          <w:szCs w:val="36"/>
          <w:rtl/>
          <w:lang w:bidi="ar-YE"/>
        </w:rPr>
        <w:t>: "</w:t>
      </w:r>
      <w:r w:rsidR="00613F14" w:rsidRPr="0069334A">
        <w:rPr>
          <w:rFonts w:ascii="Traditional Arabic" w:hAnsi="Traditional Arabic" w:cs="Traditional Arabic"/>
          <w:b/>
          <w:bCs/>
          <w:color w:val="000000"/>
          <w:sz w:val="36"/>
          <w:szCs w:val="36"/>
          <w:rtl/>
        </w:rPr>
        <w:t>قوله -صلى الله عليه وآله وسلم-: ((إذا قتلتم فأحسنوا القِتْلَة))؛ يحمل</w:t>
      </w:r>
      <w:r w:rsidR="00DC5874" w:rsidRPr="0069334A">
        <w:rPr>
          <w:rFonts w:ascii="Traditional Arabic" w:hAnsi="Traditional Arabic" w:cs="Traditional Arabic"/>
          <w:b/>
          <w:bCs/>
          <w:color w:val="000000"/>
          <w:sz w:val="36"/>
          <w:szCs w:val="36"/>
          <w:rtl/>
        </w:rPr>
        <w:t xml:space="preserve"> على عمومه في كل شيء من التذكية، والقصاص، والحدود</w:t>
      </w:r>
      <w:r w:rsidR="00613F14" w:rsidRPr="0069334A">
        <w:rPr>
          <w:rFonts w:ascii="Traditional Arabic" w:hAnsi="Traditional Arabic" w:cs="Traditional Arabic"/>
          <w:b/>
          <w:bCs/>
          <w:color w:val="000000"/>
          <w:sz w:val="36"/>
          <w:szCs w:val="36"/>
          <w:rtl/>
        </w:rPr>
        <w:t>، وغيرها</w:t>
      </w:r>
      <w:r w:rsidR="00613F14" w:rsidRPr="0069334A">
        <w:rPr>
          <w:rFonts w:ascii="Traditional Arabic" w:hAnsi="Traditional Arabic" w:cs="Traditional Arabic"/>
          <w:b/>
          <w:bCs/>
          <w:sz w:val="36"/>
          <w:szCs w:val="36"/>
          <w:rtl/>
        </w:rPr>
        <w:t>".</w:t>
      </w:r>
    </w:p>
    <w:p w14:paraId="75E9BAA1" w14:textId="77777777" w:rsidR="008A3B68" w:rsidRPr="0069334A" w:rsidRDefault="008A3B68" w:rsidP="0069334A">
      <w:pPr>
        <w:spacing w:line="240" w:lineRule="auto"/>
        <w:jc w:val="both"/>
        <w:rPr>
          <w:rFonts w:ascii="Traditional Arabic" w:hAnsi="Traditional Arabic" w:cs="Traditional Arabic"/>
          <w:b/>
          <w:bCs/>
          <w:sz w:val="36"/>
          <w:szCs w:val="36"/>
          <w:rtl/>
        </w:rPr>
      </w:pPr>
    </w:p>
    <w:p w14:paraId="22A9AB5A" w14:textId="77777777" w:rsidR="00D55146" w:rsidRPr="0069334A" w:rsidRDefault="00D55146" w:rsidP="0069334A">
      <w:pPr>
        <w:spacing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rPr>
        <w:t xml:space="preserve">وانظر: </w:t>
      </w:r>
      <w:r w:rsidR="00BD3204" w:rsidRPr="0069334A">
        <w:rPr>
          <w:rFonts w:ascii="Traditional Arabic" w:hAnsi="Traditional Arabic" w:cs="Traditional Arabic"/>
          <w:b/>
          <w:bCs/>
          <w:color w:val="000000"/>
          <w:sz w:val="36"/>
          <w:szCs w:val="36"/>
          <w:rtl/>
        </w:rPr>
        <w:t xml:space="preserve">إكمال المعلم(6/395)، </w:t>
      </w:r>
      <w:r w:rsidRPr="0069334A">
        <w:rPr>
          <w:rFonts w:ascii="Traditional Arabic" w:hAnsi="Traditional Arabic" w:cs="Traditional Arabic"/>
          <w:b/>
          <w:bCs/>
          <w:color w:val="000000"/>
          <w:sz w:val="36"/>
          <w:szCs w:val="36"/>
          <w:rtl/>
        </w:rPr>
        <w:t>حاشية السندي على النسائي(7/227)،</w:t>
      </w:r>
      <w:r w:rsidR="000830D6" w:rsidRPr="0069334A">
        <w:rPr>
          <w:rFonts w:ascii="Traditional Arabic" w:hAnsi="Traditional Arabic" w:cs="Traditional Arabic"/>
          <w:b/>
          <w:bCs/>
          <w:color w:val="000000"/>
          <w:sz w:val="36"/>
          <w:szCs w:val="36"/>
          <w:rtl/>
        </w:rPr>
        <w:t xml:space="preserve"> </w:t>
      </w:r>
      <w:r w:rsidR="001724CE" w:rsidRPr="0069334A">
        <w:rPr>
          <w:rFonts w:ascii="Traditional Arabic" w:hAnsi="Traditional Arabic" w:cs="Traditional Arabic"/>
          <w:b/>
          <w:bCs/>
          <w:color w:val="000000"/>
          <w:sz w:val="36"/>
          <w:szCs w:val="36"/>
          <w:rtl/>
        </w:rPr>
        <w:t xml:space="preserve">الفتاوى الكبرى لابن تيمية(5/550)، </w:t>
      </w:r>
      <w:r w:rsidR="001B2289" w:rsidRPr="0069334A">
        <w:rPr>
          <w:rFonts w:ascii="Traditional Arabic" w:hAnsi="Traditional Arabic" w:cs="Traditional Arabic"/>
          <w:b/>
          <w:bCs/>
          <w:color w:val="000000"/>
          <w:sz w:val="36"/>
          <w:szCs w:val="36"/>
          <w:rtl/>
        </w:rPr>
        <w:t xml:space="preserve">حاشية البجيرمي على الخطيب(4/298)، </w:t>
      </w:r>
      <w:r w:rsidR="00FA7CD6" w:rsidRPr="0069334A">
        <w:rPr>
          <w:rFonts w:ascii="Traditional Arabic" w:hAnsi="Traditional Arabic" w:cs="Traditional Arabic"/>
          <w:b/>
          <w:bCs/>
          <w:sz w:val="36"/>
          <w:szCs w:val="36"/>
          <w:rtl/>
          <w:lang w:bidi="ar-YE"/>
        </w:rPr>
        <w:t>مناهج التحصيل(3/227)</w:t>
      </w:r>
      <w:r w:rsidR="00FA7CD6" w:rsidRPr="0069334A">
        <w:rPr>
          <w:rFonts w:ascii="Traditional Arabic" w:hAnsi="Traditional Arabic" w:cs="Traditional Arabic"/>
          <w:b/>
          <w:bCs/>
          <w:color w:val="000000"/>
          <w:sz w:val="36"/>
          <w:szCs w:val="36"/>
          <w:rtl/>
        </w:rPr>
        <w:t xml:space="preserve"> للرجراجي</w:t>
      </w:r>
      <w:r w:rsidR="00FA7CD6" w:rsidRPr="0069334A">
        <w:rPr>
          <w:rFonts w:ascii="Traditional Arabic" w:hAnsi="Traditional Arabic" w:cs="Traditional Arabic"/>
          <w:b/>
          <w:bCs/>
          <w:sz w:val="36"/>
          <w:szCs w:val="36"/>
          <w:rtl/>
          <w:lang w:bidi="ar-YE"/>
        </w:rPr>
        <w:t xml:space="preserve">، </w:t>
      </w:r>
      <w:r w:rsidR="00D75FC8" w:rsidRPr="0069334A">
        <w:rPr>
          <w:rFonts w:ascii="Traditional Arabic" w:hAnsi="Traditional Arabic" w:cs="Traditional Arabic"/>
          <w:b/>
          <w:bCs/>
          <w:color w:val="000000"/>
          <w:sz w:val="36"/>
          <w:szCs w:val="36"/>
          <w:rtl/>
        </w:rPr>
        <w:t>البدرُ التمام شرح بلوغ المرام(9/378)</w:t>
      </w:r>
      <w:r w:rsidR="00DC5874" w:rsidRPr="0069334A">
        <w:rPr>
          <w:rFonts w:ascii="Traditional Arabic" w:hAnsi="Traditional Arabic" w:cs="Traditional Arabic"/>
          <w:b/>
          <w:bCs/>
          <w:color w:val="000000"/>
          <w:sz w:val="36"/>
          <w:szCs w:val="36"/>
          <w:rtl/>
        </w:rPr>
        <w:t xml:space="preserve"> للحسين المغربي</w:t>
      </w:r>
      <w:r w:rsidR="00D75FC8" w:rsidRPr="0069334A">
        <w:rPr>
          <w:rFonts w:ascii="Traditional Arabic" w:hAnsi="Traditional Arabic" w:cs="Traditional Arabic"/>
          <w:b/>
          <w:bCs/>
          <w:color w:val="000000"/>
          <w:sz w:val="36"/>
          <w:szCs w:val="36"/>
          <w:rtl/>
        </w:rPr>
        <w:t xml:space="preserve">، </w:t>
      </w:r>
      <w:r w:rsidR="00005EA4" w:rsidRPr="0069334A">
        <w:rPr>
          <w:rFonts w:ascii="Traditional Arabic" w:hAnsi="Traditional Arabic" w:cs="Traditional Arabic"/>
          <w:b/>
          <w:bCs/>
          <w:color w:val="000000"/>
          <w:sz w:val="36"/>
          <w:szCs w:val="36"/>
          <w:rtl/>
        </w:rPr>
        <w:t>بهجة قلوب الأبرار(ص: 141)</w:t>
      </w:r>
      <w:r w:rsidR="00DC5874" w:rsidRPr="0069334A">
        <w:rPr>
          <w:rFonts w:ascii="Traditional Arabic" w:hAnsi="Traditional Arabic" w:cs="Traditional Arabic"/>
          <w:b/>
          <w:bCs/>
          <w:color w:val="000000"/>
          <w:sz w:val="36"/>
          <w:szCs w:val="36"/>
          <w:rtl/>
        </w:rPr>
        <w:t xml:space="preserve"> للسعدي</w:t>
      </w:r>
      <w:r w:rsidR="00005EA4" w:rsidRPr="0069334A">
        <w:rPr>
          <w:rFonts w:ascii="Traditional Arabic" w:hAnsi="Traditional Arabic" w:cs="Traditional Arabic"/>
          <w:b/>
          <w:bCs/>
          <w:color w:val="000000"/>
          <w:sz w:val="36"/>
          <w:szCs w:val="36"/>
          <w:rtl/>
        </w:rPr>
        <w:t>.</w:t>
      </w:r>
    </w:p>
    <w:p w14:paraId="621F4EB8" w14:textId="77777777" w:rsidR="008551A0" w:rsidRPr="0069334A" w:rsidRDefault="008551A0" w:rsidP="0069334A">
      <w:pPr>
        <w:spacing w:line="240" w:lineRule="auto"/>
        <w:jc w:val="both"/>
        <w:rPr>
          <w:rFonts w:ascii="Traditional Arabic" w:hAnsi="Traditional Arabic" w:cs="Traditional Arabic"/>
          <w:b/>
          <w:bCs/>
          <w:sz w:val="36"/>
          <w:szCs w:val="36"/>
          <w:rtl/>
          <w:lang w:bidi="ar-YE"/>
        </w:rPr>
      </w:pPr>
    </w:p>
    <w:p w14:paraId="661BDD6E" w14:textId="77777777" w:rsidR="008551A0" w:rsidRPr="0069334A" w:rsidRDefault="00B3500E"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lang w:bidi="ar-YE"/>
        </w:rPr>
      </w:pPr>
      <w:bookmarkStart w:id="4" w:name="_Toc142135767"/>
      <w:r w:rsidRPr="0069334A">
        <w:rPr>
          <w:rFonts w:ascii="Traditional Arabic" w:hAnsi="Traditional Arabic" w:cs="Traditional Arabic"/>
          <w:sz w:val="36"/>
          <w:szCs w:val="36"/>
          <w:rtl/>
          <w:lang w:bidi="ar-YE"/>
        </w:rPr>
        <w:t>رحمتها:</w:t>
      </w:r>
      <w:bookmarkEnd w:id="4"/>
      <w:r w:rsidRPr="0069334A">
        <w:rPr>
          <w:rFonts w:ascii="Traditional Arabic" w:hAnsi="Traditional Arabic" w:cs="Traditional Arabic"/>
          <w:sz w:val="36"/>
          <w:szCs w:val="36"/>
          <w:rtl/>
          <w:lang w:bidi="ar-YE"/>
        </w:rPr>
        <w:t xml:space="preserve"> </w:t>
      </w:r>
    </w:p>
    <w:p w14:paraId="560AB713" w14:textId="77777777" w:rsidR="00B3500E" w:rsidRPr="0069334A" w:rsidRDefault="00B3500E"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عن معاوية بن قرة</w:t>
      </w:r>
      <w:r w:rsidR="004E7B3F"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عن أبيه</w:t>
      </w:r>
      <w:r w:rsidR="00564DB4" w:rsidRPr="0069334A">
        <w:rPr>
          <w:rFonts w:ascii="Traditional Arabic" w:hAnsi="Traditional Arabic" w:cs="Traditional Arabic"/>
          <w:b/>
          <w:bCs/>
          <w:sz w:val="36"/>
          <w:szCs w:val="36"/>
          <w:rtl/>
        </w:rPr>
        <w:t xml:space="preserve"> </w:t>
      </w:r>
      <w:r w:rsidR="00564DB4" w:rsidRPr="0069334A">
        <w:rPr>
          <w:rFonts w:ascii="Traditional Arabic" w:hAnsi="Traditional Arabic" w:cs="Traditional Arabic"/>
          <w:b/>
          <w:bCs/>
          <w:color w:val="000000"/>
          <w:sz w:val="36"/>
          <w:szCs w:val="36"/>
          <w:rtl/>
        </w:rPr>
        <w:t>-رضي الله عنه-</w:t>
      </w:r>
      <w:r w:rsidRPr="0069334A">
        <w:rPr>
          <w:rFonts w:ascii="Traditional Arabic" w:hAnsi="Traditional Arabic" w:cs="Traditional Arabic"/>
          <w:b/>
          <w:bCs/>
          <w:sz w:val="36"/>
          <w:szCs w:val="36"/>
          <w:rtl/>
        </w:rPr>
        <w:t>: ((أن رجلا قال يا رسول الله</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إني لأذبح الشاة وأنا أرحمها</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أو قال</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إني لأرحم الشاة أن أذبحها</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فقال</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والشاة إن رحمتها رحمك الله)). [أخرجه البخاري في الأدب المفردرقم: (373)،</w:t>
      </w:r>
      <w:r w:rsidR="00D464E5" w:rsidRPr="0069334A">
        <w:rPr>
          <w:rFonts w:ascii="Traditional Arabic" w:hAnsi="Traditional Arabic" w:cs="Traditional Arabic"/>
          <w:b/>
          <w:bCs/>
          <w:sz w:val="36"/>
          <w:szCs w:val="36"/>
          <w:rtl/>
        </w:rPr>
        <w:t xml:space="preserve"> والطبراني في</w:t>
      </w:r>
      <w:r w:rsidRPr="0069334A">
        <w:rPr>
          <w:rFonts w:ascii="Traditional Arabic" w:hAnsi="Traditional Arabic" w:cs="Traditional Arabic"/>
          <w:b/>
          <w:bCs/>
          <w:sz w:val="36"/>
          <w:szCs w:val="36"/>
          <w:rtl/>
        </w:rPr>
        <w:t xml:space="preserve"> المعجم الص</w:t>
      </w:r>
      <w:r w:rsidR="00D464E5" w:rsidRPr="0069334A">
        <w:rPr>
          <w:rFonts w:ascii="Traditional Arabic" w:hAnsi="Traditional Arabic" w:cs="Traditional Arabic"/>
          <w:b/>
          <w:bCs/>
          <w:sz w:val="36"/>
          <w:szCs w:val="36"/>
          <w:rtl/>
        </w:rPr>
        <w:t>غير</w:t>
      </w:r>
      <w:r w:rsidRPr="0069334A">
        <w:rPr>
          <w:rFonts w:ascii="Traditional Arabic" w:hAnsi="Traditional Arabic" w:cs="Traditional Arabic"/>
          <w:b/>
          <w:bCs/>
          <w:sz w:val="36"/>
          <w:szCs w:val="36"/>
          <w:rtl/>
        </w:rPr>
        <w:t>(ص</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60)</w:t>
      </w:r>
      <w:r w:rsidR="00D464E5" w:rsidRPr="0069334A">
        <w:rPr>
          <w:rFonts w:ascii="Traditional Arabic" w:hAnsi="Traditional Arabic" w:cs="Traditional Arabic"/>
          <w:b/>
          <w:bCs/>
          <w:sz w:val="36"/>
          <w:szCs w:val="36"/>
          <w:rtl/>
        </w:rPr>
        <w:t>، وفي الأوسط(1/121/1</w:t>
      </w:r>
      <w:r w:rsidRPr="0069334A">
        <w:rPr>
          <w:rFonts w:ascii="Traditional Arabic" w:hAnsi="Traditional Arabic" w:cs="Traditional Arabic"/>
          <w:b/>
          <w:bCs/>
          <w:sz w:val="36"/>
          <w:szCs w:val="36"/>
          <w:rtl/>
        </w:rPr>
        <w:t>من زوائده)</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w:t>
      </w:r>
      <w:r w:rsidR="00D464E5" w:rsidRPr="0069334A">
        <w:rPr>
          <w:rFonts w:ascii="Traditional Arabic" w:hAnsi="Traditional Arabic" w:cs="Traditional Arabic"/>
          <w:b/>
          <w:bCs/>
          <w:sz w:val="36"/>
          <w:szCs w:val="36"/>
          <w:rtl/>
        </w:rPr>
        <w:t>وأحمد(3/</w:t>
      </w:r>
      <w:r w:rsidRPr="0069334A">
        <w:rPr>
          <w:rFonts w:ascii="Traditional Arabic" w:hAnsi="Traditional Arabic" w:cs="Traditional Arabic"/>
          <w:b/>
          <w:bCs/>
          <w:sz w:val="36"/>
          <w:szCs w:val="36"/>
          <w:rtl/>
        </w:rPr>
        <w:t>436</w:t>
      </w:r>
      <w:r w:rsidR="00D464E5" w:rsidRPr="0069334A">
        <w:rPr>
          <w:rFonts w:ascii="Traditional Arabic" w:hAnsi="Traditional Arabic" w:cs="Traditional Arabic"/>
          <w:b/>
          <w:bCs/>
          <w:sz w:val="36"/>
          <w:szCs w:val="36"/>
          <w:rtl/>
        </w:rPr>
        <w:t>) و(5/</w:t>
      </w:r>
      <w:r w:rsidRPr="0069334A">
        <w:rPr>
          <w:rFonts w:ascii="Traditional Arabic" w:hAnsi="Traditional Arabic" w:cs="Traditional Arabic"/>
          <w:b/>
          <w:bCs/>
          <w:sz w:val="36"/>
          <w:szCs w:val="36"/>
          <w:rtl/>
        </w:rPr>
        <w:t>34)</w:t>
      </w:r>
      <w:r w:rsidR="00D464E5" w:rsidRPr="0069334A">
        <w:rPr>
          <w:rFonts w:ascii="Traditional Arabic" w:hAnsi="Traditional Arabic" w:cs="Traditional Arabic"/>
          <w:b/>
          <w:bCs/>
          <w:sz w:val="36"/>
          <w:szCs w:val="36"/>
          <w:rtl/>
        </w:rPr>
        <w:t>، والحاكم(3/</w:t>
      </w:r>
      <w:r w:rsidRPr="0069334A">
        <w:rPr>
          <w:rFonts w:ascii="Traditional Arabic" w:hAnsi="Traditional Arabic" w:cs="Traditional Arabic"/>
          <w:b/>
          <w:bCs/>
          <w:sz w:val="36"/>
          <w:szCs w:val="36"/>
          <w:rtl/>
        </w:rPr>
        <w:t>586)</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وأبو نعيم</w:t>
      </w:r>
      <w:r w:rsidR="00661000" w:rsidRPr="0069334A">
        <w:rPr>
          <w:rFonts w:ascii="Traditional Arabic" w:hAnsi="Traditional Arabic" w:cs="Traditional Arabic"/>
          <w:b/>
          <w:bCs/>
          <w:sz w:val="36"/>
          <w:szCs w:val="36"/>
          <w:rtl/>
        </w:rPr>
        <w:t xml:space="preserve"> </w:t>
      </w:r>
      <w:r w:rsidR="00D464E5" w:rsidRPr="0069334A">
        <w:rPr>
          <w:rFonts w:ascii="Traditional Arabic" w:hAnsi="Traditional Arabic" w:cs="Traditional Arabic"/>
          <w:b/>
          <w:bCs/>
          <w:sz w:val="36"/>
          <w:szCs w:val="36"/>
          <w:rtl/>
        </w:rPr>
        <w:t>في الحلية(2/</w:t>
      </w:r>
      <w:r w:rsidRPr="0069334A">
        <w:rPr>
          <w:rFonts w:ascii="Traditional Arabic" w:hAnsi="Traditional Arabic" w:cs="Traditional Arabic"/>
          <w:b/>
          <w:bCs/>
          <w:sz w:val="36"/>
          <w:szCs w:val="36"/>
          <w:rtl/>
        </w:rPr>
        <w:t>302</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و</w:t>
      </w:r>
      <w:r w:rsidR="00D464E5" w:rsidRPr="0069334A">
        <w:rPr>
          <w:rFonts w:ascii="Traditional Arabic" w:hAnsi="Traditional Arabic" w:cs="Traditional Arabic"/>
          <w:b/>
          <w:bCs/>
          <w:sz w:val="36"/>
          <w:szCs w:val="36"/>
          <w:rtl/>
        </w:rPr>
        <w:t>(6/</w:t>
      </w:r>
      <w:r w:rsidRPr="0069334A">
        <w:rPr>
          <w:rFonts w:ascii="Traditional Arabic" w:hAnsi="Traditional Arabic" w:cs="Traditional Arabic"/>
          <w:b/>
          <w:bCs/>
          <w:sz w:val="36"/>
          <w:szCs w:val="36"/>
          <w:rtl/>
        </w:rPr>
        <w:t>343)</w:t>
      </w:r>
      <w:r w:rsidR="00D464E5" w:rsidRPr="0069334A">
        <w:rPr>
          <w:rFonts w:ascii="Traditional Arabic" w:hAnsi="Traditional Arabic" w:cs="Traditional Arabic"/>
          <w:b/>
          <w:bCs/>
          <w:sz w:val="36"/>
          <w:szCs w:val="36"/>
          <w:rtl/>
        </w:rPr>
        <w:t xml:space="preserve"> وغيرهم،</w:t>
      </w:r>
      <w:r w:rsidRPr="0069334A">
        <w:rPr>
          <w:rFonts w:ascii="Traditional Arabic" w:hAnsi="Traditional Arabic" w:cs="Traditional Arabic"/>
          <w:b/>
          <w:bCs/>
          <w:sz w:val="36"/>
          <w:szCs w:val="36"/>
          <w:rtl/>
        </w:rPr>
        <w:t xml:space="preserve"> </w:t>
      </w:r>
      <w:r w:rsidR="00D464E5" w:rsidRPr="0069334A">
        <w:rPr>
          <w:rFonts w:ascii="Traditional Arabic" w:hAnsi="Traditional Arabic" w:cs="Traditional Arabic"/>
          <w:b/>
          <w:bCs/>
          <w:sz w:val="36"/>
          <w:szCs w:val="36"/>
          <w:rtl/>
        </w:rPr>
        <w:t>و</w:t>
      </w:r>
      <w:r w:rsidR="00661000" w:rsidRPr="0069334A">
        <w:rPr>
          <w:rFonts w:ascii="Traditional Arabic" w:hAnsi="Traditional Arabic" w:cs="Traditional Arabic"/>
          <w:b/>
          <w:bCs/>
          <w:sz w:val="36"/>
          <w:szCs w:val="36"/>
          <w:rtl/>
        </w:rPr>
        <w:t>صححه الألباني في صحيح الأدب المفرد رقم: (287)،</w:t>
      </w:r>
      <w:r w:rsidRPr="0069334A">
        <w:rPr>
          <w:rFonts w:ascii="Traditional Arabic" w:hAnsi="Traditional Arabic" w:cs="Traditional Arabic"/>
          <w:b/>
          <w:bCs/>
          <w:sz w:val="36"/>
          <w:szCs w:val="36"/>
          <w:rtl/>
        </w:rPr>
        <w:t xml:space="preserve"> </w:t>
      </w:r>
      <w:r w:rsidR="00661000" w:rsidRPr="0069334A">
        <w:rPr>
          <w:rFonts w:ascii="Traditional Arabic" w:hAnsi="Traditional Arabic" w:cs="Traditional Arabic"/>
          <w:b/>
          <w:bCs/>
          <w:sz w:val="36"/>
          <w:szCs w:val="36"/>
          <w:rtl/>
        </w:rPr>
        <w:t xml:space="preserve">وصحيح الترغيب رقم: (2264)، وقال </w:t>
      </w:r>
      <w:r w:rsidRPr="0069334A">
        <w:rPr>
          <w:rFonts w:ascii="Traditional Arabic" w:hAnsi="Traditional Arabic" w:cs="Traditional Arabic"/>
          <w:b/>
          <w:bCs/>
          <w:sz w:val="36"/>
          <w:szCs w:val="36"/>
          <w:rtl/>
        </w:rPr>
        <w:t>في سلسلة الأحاديث الصحيحة رقم: (26)</w:t>
      </w:r>
      <w:r w:rsidR="00661000" w:rsidRPr="0069334A">
        <w:rPr>
          <w:rFonts w:ascii="Traditional Arabic" w:hAnsi="Traditional Arabic" w:cs="Traditional Arabic"/>
          <w:b/>
          <w:bCs/>
          <w:sz w:val="36"/>
          <w:szCs w:val="36"/>
          <w:rtl/>
        </w:rPr>
        <w:t>: "وسنده صحيح".</w:t>
      </w:r>
      <w:r w:rsidRPr="0069334A">
        <w:rPr>
          <w:rFonts w:ascii="Traditional Arabic" w:hAnsi="Traditional Arabic" w:cs="Traditional Arabic"/>
          <w:b/>
          <w:bCs/>
          <w:sz w:val="36"/>
          <w:szCs w:val="36"/>
          <w:rtl/>
        </w:rPr>
        <w:t xml:space="preserve"> وقال شيخنا مقبل الوادعي </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رحمه الله</w:t>
      </w:r>
      <w:r w:rsidR="00D464E5"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في الجامع الصحيح مما ليس في الصحيحن(4/210): "هذا حديث صحيح،.."]</w:t>
      </w:r>
      <w:r w:rsidR="00D464E5" w:rsidRPr="0069334A">
        <w:rPr>
          <w:rFonts w:ascii="Traditional Arabic" w:hAnsi="Traditional Arabic" w:cs="Traditional Arabic"/>
          <w:b/>
          <w:bCs/>
          <w:sz w:val="36"/>
          <w:szCs w:val="36"/>
          <w:rtl/>
        </w:rPr>
        <w:t>.</w:t>
      </w:r>
    </w:p>
    <w:p w14:paraId="741E463D" w14:textId="77777777" w:rsidR="00202E65" w:rsidRPr="0069334A" w:rsidRDefault="00202E65" w:rsidP="0069334A">
      <w:pPr>
        <w:spacing w:line="240" w:lineRule="auto"/>
        <w:jc w:val="both"/>
        <w:rPr>
          <w:rFonts w:ascii="Traditional Arabic" w:hAnsi="Traditional Arabic" w:cs="Traditional Arabic"/>
          <w:b/>
          <w:bCs/>
          <w:sz w:val="36"/>
          <w:szCs w:val="36"/>
          <w:rtl/>
        </w:rPr>
      </w:pPr>
    </w:p>
    <w:p w14:paraId="48799968" w14:textId="77777777" w:rsidR="008551A0"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5" w:name="_Toc142135768"/>
      <w:r w:rsidRPr="0069334A">
        <w:rPr>
          <w:rFonts w:ascii="Traditional Arabic" w:hAnsi="Traditional Arabic" w:cs="Traditional Arabic"/>
          <w:sz w:val="36"/>
          <w:szCs w:val="36"/>
          <w:rtl/>
          <w:lang w:bidi="ar-YE"/>
        </w:rPr>
        <w:t xml:space="preserve">أن </w:t>
      </w:r>
      <w:r w:rsidR="0064512B" w:rsidRPr="0069334A">
        <w:rPr>
          <w:rFonts w:ascii="Traditional Arabic" w:hAnsi="Traditional Arabic" w:cs="Traditional Arabic"/>
          <w:sz w:val="36"/>
          <w:szCs w:val="36"/>
          <w:rtl/>
          <w:lang w:bidi="ar-YE"/>
        </w:rPr>
        <w:t>يذبح بآلة ك</w:t>
      </w:r>
      <w:r w:rsidRPr="0069334A">
        <w:rPr>
          <w:rFonts w:ascii="Traditional Arabic" w:hAnsi="Traditional Arabic" w:cs="Traditional Arabic"/>
          <w:sz w:val="36"/>
          <w:szCs w:val="36"/>
          <w:rtl/>
          <w:lang w:bidi="ar-YE"/>
        </w:rPr>
        <w:t>السكين</w:t>
      </w:r>
      <w:r w:rsidR="0064512B" w:rsidRPr="0069334A">
        <w:rPr>
          <w:rFonts w:ascii="Traditional Arabic" w:hAnsi="Traditional Arabic" w:cs="Traditional Arabic"/>
          <w:sz w:val="36"/>
          <w:szCs w:val="36"/>
          <w:rtl/>
          <w:lang w:bidi="ar-YE"/>
        </w:rPr>
        <w:t xml:space="preserve"> أو نحوها وأن يحدها</w:t>
      </w:r>
      <w:r w:rsidRPr="0069334A">
        <w:rPr>
          <w:rFonts w:ascii="Traditional Arabic" w:hAnsi="Traditional Arabic" w:cs="Traditional Arabic"/>
          <w:sz w:val="36"/>
          <w:szCs w:val="36"/>
          <w:rtl/>
          <w:lang w:bidi="ar-YE"/>
        </w:rPr>
        <w:t>:</w:t>
      </w:r>
      <w:bookmarkEnd w:id="5"/>
      <w:r w:rsidRPr="0069334A">
        <w:rPr>
          <w:rFonts w:ascii="Traditional Arabic" w:hAnsi="Traditional Arabic" w:cs="Traditional Arabic"/>
          <w:sz w:val="36"/>
          <w:szCs w:val="36"/>
          <w:rtl/>
          <w:lang w:bidi="ar-YE"/>
        </w:rPr>
        <w:t xml:space="preserve"> </w:t>
      </w:r>
    </w:p>
    <w:p w14:paraId="7BFEFF5F" w14:textId="77777777" w:rsidR="00E32655" w:rsidRPr="0069334A" w:rsidRDefault="00202E6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لحديث شداد بن أوس -رضي الله عنه- السابق </w:t>
      </w:r>
      <w:r w:rsidR="00D464E5" w:rsidRPr="0069334A">
        <w:rPr>
          <w:rFonts w:ascii="Traditional Arabic" w:hAnsi="Traditional Arabic" w:cs="Traditional Arabic"/>
          <w:b/>
          <w:bCs/>
          <w:color w:val="000000"/>
          <w:sz w:val="36"/>
          <w:szCs w:val="36"/>
          <w:rtl/>
        </w:rPr>
        <w:t xml:space="preserve">في الأحسان رقم: (1) </w:t>
      </w:r>
      <w:r w:rsidRPr="0069334A">
        <w:rPr>
          <w:rFonts w:ascii="Traditional Arabic" w:hAnsi="Traditional Arabic" w:cs="Traditional Arabic"/>
          <w:b/>
          <w:bCs/>
          <w:color w:val="000000"/>
          <w:sz w:val="36"/>
          <w:szCs w:val="36"/>
          <w:rtl/>
        </w:rPr>
        <w:t>وفيه: ((وليحد أحدكم شفرته))</w:t>
      </w:r>
      <w:r w:rsidR="00E32655" w:rsidRPr="0069334A">
        <w:rPr>
          <w:rFonts w:ascii="Traditional Arabic" w:hAnsi="Traditional Arabic" w:cs="Traditional Arabic"/>
          <w:b/>
          <w:bCs/>
          <w:color w:val="000000"/>
          <w:sz w:val="36"/>
          <w:szCs w:val="36"/>
          <w:rtl/>
        </w:rPr>
        <w:t>.</w:t>
      </w:r>
    </w:p>
    <w:p w14:paraId="0097E27E" w14:textId="77777777" w:rsidR="00E32655" w:rsidRPr="0069334A" w:rsidRDefault="00202E6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 </w:t>
      </w:r>
    </w:p>
    <w:p w14:paraId="5DD89C5E" w14:textId="77777777" w:rsidR="007C16FB" w:rsidRPr="0069334A" w:rsidRDefault="007C16F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النووي </w:t>
      </w:r>
      <w:r w:rsidR="00E32655"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المجموع(8/408): "يستحب تحديد السكين".</w:t>
      </w:r>
    </w:p>
    <w:p w14:paraId="59F39C83" w14:textId="77777777" w:rsidR="00D464E5" w:rsidRPr="0069334A" w:rsidRDefault="00D464E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1C83523" w14:textId="77777777" w:rsidR="00D464E5" w:rsidRPr="0069334A" w:rsidRDefault="007C16F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وعن عائشة -رضي الله عنها-: ((أن رسول الله -صلى الله عليه وآله وسلم- ..، قال لها: يا عائشة! هلمي المدية، ثم قال: اشحذيها بحجر..)). </w:t>
      </w:r>
      <w:r w:rsidR="00D464E5"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أخرجه مسلم رقم: (1967)</w:t>
      </w:r>
      <w:r w:rsidR="00D464E5"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w:t>
      </w:r>
    </w:p>
    <w:p w14:paraId="28AB80F8" w14:textId="77777777" w:rsidR="00C92CA2" w:rsidRPr="0069334A" w:rsidRDefault="00C92CA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567F6A4E" w14:textId="77777777" w:rsidR="007C16FB" w:rsidRPr="0069334A" w:rsidRDefault="007C16F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النووي </w:t>
      </w:r>
      <w:r w:rsidR="004E7B3F"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شرح مسلم(13/121-122):"قوله -صلى الله عليه وآله وسلم-: ((اشحذيها بحجر)): هو بالشين المعجمة والحاء المهملة المفتوحة وبالذال المعجمة</w:t>
      </w:r>
      <w:r w:rsidR="00564DB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أي</w:t>
      </w:r>
      <w:r w:rsidR="00564DB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حدديها</w:t>
      </w:r>
      <w:r w:rsidR="00564DB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وهذا موافق للحديث السابق في الأمر باحسان القتلة</w:t>
      </w:r>
      <w:r w:rsidR="0085168F"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والذبح واحداد الشفرة".</w:t>
      </w:r>
    </w:p>
    <w:p w14:paraId="711E25B9" w14:textId="77777777" w:rsidR="004E7B3F" w:rsidRPr="0069334A" w:rsidRDefault="004E7B3F" w:rsidP="0069334A">
      <w:pPr>
        <w:spacing w:line="240" w:lineRule="auto"/>
        <w:jc w:val="both"/>
        <w:rPr>
          <w:rFonts w:ascii="Traditional Arabic" w:hAnsi="Traditional Arabic" w:cs="Traditional Arabic"/>
          <w:b/>
          <w:bCs/>
          <w:color w:val="000000"/>
          <w:sz w:val="36"/>
          <w:szCs w:val="36"/>
          <w:rtl/>
        </w:rPr>
      </w:pPr>
    </w:p>
    <w:p w14:paraId="2C9A1FEC" w14:textId="77777777" w:rsidR="00DC5874" w:rsidRPr="0069334A" w:rsidRDefault="00DC587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ويأتي معنا في إذا ذبح أحدُكم؛ فليُجْهِزْ رقم: (27) حديث ابن عمر -رضي الله عنه- وفيه: ((أن رسول الله -صلى الله عليه وآله وسلم- أمر بحدِّ الشِّفار)).</w:t>
      </w:r>
    </w:p>
    <w:p w14:paraId="2FC76200" w14:textId="77777777" w:rsidR="00DC5874" w:rsidRPr="0069334A" w:rsidRDefault="00DC5874" w:rsidP="0069334A">
      <w:pPr>
        <w:spacing w:line="240" w:lineRule="auto"/>
        <w:jc w:val="both"/>
        <w:rPr>
          <w:rFonts w:ascii="Traditional Arabic" w:hAnsi="Traditional Arabic" w:cs="Traditional Arabic"/>
          <w:b/>
          <w:bCs/>
          <w:color w:val="000000"/>
          <w:sz w:val="36"/>
          <w:szCs w:val="36"/>
          <w:rtl/>
        </w:rPr>
      </w:pPr>
    </w:p>
    <w:p w14:paraId="0F07557F" w14:textId="77777777" w:rsidR="00E32655" w:rsidRPr="0069334A" w:rsidRDefault="00DF12B0"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color w:val="000000"/>
          <w:sz w:val="36"/>
          <w:szCs w:val="36"/>
          <w:rtl/>
        </w:rPr>
        <w:t xml:space="preserve">ويأتي معنا </w:t>
      </w:r>
      <w:r w:rsidR="00E32655" w:rsidRPr="0069334A">
        <w:rPr>
          <w:rFonts w:ascii="Traditional Arabic" w:hAnsi="Traditional Arabic" w:cs="Traditional Arabic"/>
          <w:b/>
          <w:bCs/>
          <w:color w:val="000000"/>
          <w:sz w:val="36"/>
          <w:szCs w:val="36"/>
          <w:rtl/>
        </w:rPr>
        <w:t xml:space="preserve">في </w:t>
      </w:r>
      <w:r w:rsidR="00E32655" w:rsidRPr="0069334A">
        <w:rPr>
          <w:rFonts w:ascii="Traditional Arabic" w:hAnsi="Traditional Arabic" w:cs="Traditional Arabic"/>
          <w:b/>
          <w:bCs/>
          <w:sz w:val="36"/>
          <w:szCs w:val="36"/>
          <w:rtl/>
        </w:rPr>
        <w:t>في أن لا يحد الذابح الشفرة بين يدي الذبيحة:  رقم: (7) حديث: ((هلا حددت شفرتك)).</w:t>
      </w:r>
    </w:p>
    <w:p w14:paraId="2767A528" w14:textId="77777777" w:rsidR="004E7B3F" w:rsidRPr="0069334A" w:rsidRDefault="004E7B3F" w:rsidP="0069334A">
      <w:pPr>
        <w:spacing w:line="240" w:lineRule="auto"/>
        <w:jc w:val="both"/>
        <w:rPr>
          <w:rFonts w:ascii="Traditional Arabic" w:hAnsi="Traditional Arabic" w:cs="Traditional Arabic"/>
          <w:b/>
          <w:bCs/>
          <w:color w:val="000000"/>
          <w:sz w:val="36"/>
          <w:szCs w:val="36"/>
          <w:rtl/>
        </w:rPr>
      </w:pPr>
    </w:p>
    <w:p w14:paraId="4E37B5F7" w14:textId="77777777" w:rsidR="00DC4A37" w:rsidRPr="0069334A" w:rsidRDefault="004E7B3F"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color w:val="000000"/>
          <w:sz w:val="36"/>
          <w:szCs w:val="36"/>
          <w:rtl/>
        </w:rPr>
        <w:t>و</w:t>
      </w:r>
      <w:r w:rsidR="00DC4A37" w:rsidRPr="0069334A">
        <w:rPr>
          <w:rFonts w:ascii="Traditional Arabic" w:hAnsi="Traditional Arabic" w:cs="Traditional Arabic"/>
          <w:b/>
          <w:bCs/>
          <w:color w:val="000000"/>
          <w:sz w:val="36"/>
          <w:szCs w:val="36"/>
          <w:rtl/>
        </w:rPr>
        <w:t xml:space="preserve">قال ابن قدامة </w:t>
      </w:r>
      <w:r w:rsidRPr="0069334A">
        <w:rPr>
          <w:rFonts w:ascii="Traditional Arabic" w:hAnsi="Traditional Arabic" w:cs="Traditional Arabic"/>
          <w:b/>
          <w:bCs/>
          <w:color w:val="000000"/>
          <w:sz w:val="36"/>
          <w:szCs w:val="36"/>
          <w:rtl/>
        </w:rPr>
        <w:t xml:space="preserve">-رحمه الله- </w:t>
      </w:r>
      <w:r w:rsidR="00DC4A37" w:rsidRPr="0069334A">
        <w:rPr>
          <w:rFonts w:ascii="Traditional Arabic" w:hAnsi="Traditional Arabic" w:cs="Traditional Arabic"/>
          <w:b/>
          <w:bCs/>
          <w:color w:val="000000"/>
          <w:sz w:val="36"/>
          <w:szCs w:val="36"/>
          <w:rtl/>
        </w:rPr>
        <w:t xml:space="preserve">في المغني(11/46): </w:t>
      </w:r>
      <w:r w:rsidR="00DC4A37" w:rsidRPr="0069334A">
        <w:rPr>
          <w:rFonts w:ascii="Traditional Arabic" w:hAnsi="Traditional Arabic" w:cs="Traditional Arabic"/>
          <w:b/>
          <w:bCs/>
          <w:sz w:val="36"/>
          <w:szCs w:val="36"/>
          <w:rtl/>
        </w:rPr>
        <w:t>"</w:t>
      </w:r>
      <w:r w:rsidR="00DC4A37" w:rsidRPr="0069334A">
        <w:rPr>
          <w:rFonts w:ascii="Traditional Arabic" w:hAnsi="Traditional Arabic" w:cs="Traditional Arabic"/>
          <w:b/>
          <w:bCs/>
          <w:color w:val="000000"/>
          <w:sz w:val="36"/>
          <w:szCs w:val="36"/>
          <w:rtl/>
        </w:rPr>
        <w:t>فصل : ويسن الذبح بسكين حاد</w:t>
      </w:r>
      <w:r w:rsidR="00DC4A37" w:rsidRPr="0069334A">
        <w:rPr>
          <w:rFonts w:ascii="Traditional Arabic" w:hAnsi="Traditional Arabic" w:cs="Traditional Arabic"/>
          <w:b/>
          <w:bCs/>
          <w:sz w:val="36"/>
          <w:szCs w:val="36"/>
          <w:rtl/>
        </w:rPr>
        <w:t>".</w:t>
      </w:r>
    </w:p>
    <w:p w14:paraId="4A4C94AE" w14:textId="77777777" w:rsidR="0085168F" w:rsidRPr="0069334A" w:rsidRDefault="0085168F" w:rsidP="0069334A">
      <w:pPr>
        <w:spacing w:line="240" w:lineRule="auto"/>
        <w:jc w:val="both"/>
        <w:rPr>
          <w:rFonts w:ascii="Traditional Arabic" w:hAnsi="Traditional Arabic" w:cs="Traditional Arabic"/>
          <w:b/>
          <w:bCs/>
          <w:sz w:val="36"/>
          <w:szCs w:val="36"/>
          <w:rtl/>
        </w:rPr>
      </w:pPr>
    </w:p>
    <w:p w14:paraId="76F0A9C7" w14:textId="77777777" w:rsidR="00613F14" w:rsidRPr="0069334A" w:rsidRDefault="004E7B3F"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lang w:bidi="ar-YE"/>
        </w:rPr>
        <w:t>و</w:t>
      </w:r>
      <w:r w:rsidR="00613F14" w:rsidRPr="0069334A">
        <w:rPr>
          <w:rFonts w:ascii="Traditional Arabic" w:hAnsi="Traditional Arabic" w:cs="Traditional Arabic"/>
          <w:b/>
          <w:bCs/>
          <w:sz w:val="36"/>
          <w:szCs w:val="36"/>
          <w:rtl/>
          <w:lang w:bidi="ar-YE"/>
        </w:rPr>
        <w:t xml:space="preserve">قال القرطبي </w:t>
      </w:r>
      <w:r w:rsidRPr="0069334A">
        <w:rPr>
          <w:rFonts w:ascii="Traditional Arabic" w:hAnsi="Traditional Arabic" w:cs="Traditional Arabic"/>
          <w:b/>
          <w:bCs/>
          <w:color w:val="000000"/>
          <w:sz w:val="36"/>
          <w:szCs w:val="36"/>
          <w:rtl/>
        </w:rPr>
        <w:t xml:space="preserve">-رحمه الله- </w:t>
      </w:r>
      <w:r w:rsidR="00613F14" w:rsidRPr="0069334A">
        <w:rPr>
          <w:rFonts w:ascii="Traditional Arabic" w:hAnsi="Traditional Arabic" w:cs="Traditional Arabic"/>
          <w:b/>
          <w:bCs/>
          <w:sz w:val="36"/>
          <w:szCs w:val="36"/>
          <w:rtl/>
          <w:lang w:bidi="ar-YE"/>
        </w:rPr>
        <w:t>في المفهم</w:t>
      </w:r>
      <w:r w:rsidR="002C6378" w:rsidRPr="0069334A">
        <w:rPr>
          <w:rFonts w:ascii="Traditional Arabic" w:hAnsi="Traditional Arabic" w:cs="Traditional Arabic"/>
          <w:b/>
          <w:bCs/>
          <w:color w:val="000000"/>
          <w:sz w:val="36"/>
          <w:szCs w:val="36"/>
          <w:rtl/>
        </w:rPr>
        <w:t>(5/240)</w:t>
      </w:r>
      <w:r w:rsidR="00613F14" w:rsidRPr="0069334A">
        <w:rPr>
          <w:rFonts w:ascii="Traditional Arabic" w:hAnsi="Traditional Arabic" w:cs="Traditional Arabic"/>
          <w:b/>
          <w:bCs/>
          <w:sz w:val="36"/>
          <w:szCs w:val="36"/>
          <w:rtl/>
          <w:lang w:bidi="ar-YE"/>
        </w:rPr>
        <w:t>: "</w:t>
      </w:r>
      <w:r w:rsidR="00613F14" w:rsidRPr="0069334A">
        <w:rPr>
          <w:rFonts w:ascii="Traditional Arabic" w:hAnsi="Traditional Arabic" w:cs="Traditional Arabic"/>
          <w:b/>
          <w:bCs/>
          <w:color w:val="000000"/>
          <w:sz w:val="36"/>
          <w:szCs w:val="36"/>
          <w:rtl/>
        </w:rPr>
        <w:t>وإحداد الآلة".</w:t>
      </w:r>
    </w:p>
    <w:p w14:paraId="09AE3DF1" w14:textId="77777777" w:rsidR="0085168F" w:rsidRPr="0069334A" w:rsidRDefault="0085168F" w:rsidP="0069334A">
      <w:pPr>
        <w:autoSpaceDE w:val="0"/>
        <w:autoSpaceDN w:val="0"/>
        <w:adjustRightInd w:val="0"/>
        <w:spacing w:after="0" w:line="240" w:lineRule="auto"/>
        <w:jc w:val="both"/>
        <w:rPr>
          <w:rFonts w:ascii="Traditional Arabic" w:hAnsi="Traditional Arabic" w:cs="Traditional Arabic"/>
          <w:b/>
          <w:bCs/>
          <w:color w:val="000000"/>
          <w:sz w:val="36"/>
          <w:szCs w:val="36"/>
          <w:rtl/>
          <w:lang w:bidi="ar-YE"/>
        </w:rPr>
      </w:pPr>
    </w:p>
    <w:p w14:paraId="7C8B09C2" w14:textId="77777777" w:rsidR="002C6378" w:rsidRPr="0069334A" w:rsidRDefault="002C6378"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lang w:bidi="ar-YE"/>
        </w:rPr>
        <w:t>وقال</w:t>
      </w:r>
      <w:r w:rsidRPr="0069334A">
        <w:rPr>
          <w:rFonts w:ascii="Traditional Arabic" w:hAnsi="Traditional Arabic" w:cs="Traditional Arabic"/>
          <w:b/>
          <w:bCs/>
          <w:color w:val="000000"/>
          <w:sz w:val="36"/>
          <w:szCs w:val="36"/>
          <w:rtl/>
        </w:rPr>
        <w:t xml:space="preserve"> البغوي </w:t>
      </w:r>
      <w:r w:rsidR="004E7B3F"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 xml:space="preserve">في شرح السنة(11/219): "الإحسان في القتل والذبح مكتوب على الإنسان كما </w:t>
      </w:r>
      <w:r w:rsidR="00025312" w:rsidRPr="0069334A">
        <w:rPr>
          <w:rFonts w:ascii="Traditional Arabic" w:hAnsi="Traditional Arabic" w:cs="Traditional Arabic"/>
          <w:b/>
          <w:bCs/>
          <w:color w:val="000000"/>
          <w:sz w:val="36"/>
          <w:szCs w:val="36"/>
          <w:rtl/>
        </w:rPr>
        <w:t>نطق به الحديث</w:t>
      </w:r>
      <w:r w:rsidRPr="0069334A">
        <w:rPr>
          <w:rFonts w:ascii="Traditional Arabic" w:hAnsi="Traditional Arabic" w:cs="Traditional Arabic"/>
          <w:b/>
          <w:bCs/>
          <w:color w:val="000000"/>
          <w:sz w:val="36"/>
          <w:szCs w:val="36"/>
          <w:rtl/>
        </w:rPr>
        <w:t xml:space="preserve">، فمن ذلك تحديد </w:t>
      </w:r>
      <w:r w:rsidR="00025312" w:rsidRPr="0069334A">
        <w:rPr>
          <w:rFonts w:ascii="Traditional Arabic" w:hAnsi="Traditional Arabic" w:cs="Traditional Arabic"/>
          <w:b/>
          <w:bCs/>
          <w:color w:val="000000"/>
          <w:sz w:val="36"/>
          <w:szCs w:val="36"/>
          <w:rtl/>
        </w:rPr>
        <w:t>الشفرة؛</w:t>
      </w:r>
      <w:r w:rsidRPr="0069334A">
        <w:rPr>
          <w:rFonts w:ascii="Traditional Arabic" w:hAnsi="Traditional Arabic" w:cs="Traditional Arabic"/>
          <w:b/>
          <w:bCs/>
          <w:color w:val="000000"/>
          <w:sz w:val="36"/>
          <w:szCs w:val="36"/>
          <w:rtl/>
        </w:rPr>
        <w:t xml:space="preserve"> ليكون أيسر على الذبيحة".</w:t>
      </w:r>
    </w:p>
    <w:p w14:paraId="7D02550E" w14:textId="77777777" w:rsidR="002C6378" w:rsidRPr="0069334A" w:rsidRDefault="002C6378"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5D85E468" w14:textId="77777777" w:rsidR="007D7BDC" w:rsidRPr="0069334A" w:rsidRDefault="004E7B3F"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BD3204" w:rsidRPr="0069334A">
        <w:rPr>
          <w:rFonts w:ascii="Traditional Arabic" w:hAnsi="Traditional Arabic" w:cs="Traditional Arabic"/>
          <w:b/>
          <w:bCs/>
          <w:color w:val="000000"/>
          <w:sz w:val="36"/>
          <w:szCs w:val="36"/>
          <w:rtl/>
        </w:rPr>
        <w:t xml:space="preserve">قال ابن الجوزي </w:t>
      </w:r>
      <w:r w:rsidRPr="0069334A">
        <w:rPr>
          <w:rFonts w:ascii="Traditional Arabic" w:hAnsi="Traditional Arabic" w:cs="Traditional Arabic"/>
          <w:b/>
          <w:bCs/>
          <w:color w:val="000000"/>
          <w:sz w:val="36"/>
          <w:szCs w:val="36"/>
          <w:rtl/>
        </w:rPr>
        <w:t xml:space="preserve">-رحمه الله- </w:t>
      </w:r>
      <w:r w:rsidR="00BD3204" w:rsidRPr="0069334A">
        <w:rPr>
          <w:rFonts w:ascii="Traditional Arabic" w:hAnsi="Traditional Arabic" w:cs="Traditional Arabic"/>
          <w:b/>
          <w:bCs/>
          <w:color w:val="000000"/>
          <w:sz w:val="36"/>
          <w:szCs w:val="36"/>
          <w:rtl/>
        </w:rPr>
        <w:t>في كشف المشكل(2/210): "وقد فسر إحسان الذبح بقوله</w:t>
      </w:r>
      <w:r w:rsidR="0085168F" w:rsidRPr="0069334A">
        <w:rPr>
          <w:rFonts w:ascii="Traditional Arabic" w:hAnsi="Traditional Arabic" w:cs="Traditional Arabic"/>
          <w:b/>
          <w:bCs/>
          <w:color w:val="000000"/>
          <w:sz w:val="36"/>
          <w:szCs w:val="36"/>
          <w:rtl/>
        </w:rPr>
        <w:t>:</w:t>
      </w:r>
      <w:r w:rsidR="00BD3204" w:rsidRPr="0069334A">
        <w:rPr>
          <w:rFonts w:ascii="Traditional Arabic" w:hAnsi="Traditional Arabic" w:cs="Traditional Arabic"/>
          <w:b/>
          <w:bCs/>
          <w:color w:val="000000"/>
          <w:sz w:val="36"/>
          <w:szCs w:val="36"/>
          <w:rtl/>
        </w:rPr>
        <w:t xml:space="preserve"> </w:t>
      </w:r>
      <w:r w:rsidR="0085168F" w:rsidRPr="0069334A">
        <w:rPr>
          <w:rFonts w:ascii="Traditional Arabic" w:hAnsi="Traditional Arabic" w:cs="Traditional Arabic"/>
          <w:b/>
          <w:bCs/>
          <w:color w:val="000000"/>
          <w:sz w:val="36"/>
          <w:szCs w:val="36"/>
          <w:rtl/>
        </w:rPr>
        <w:t>((</w:t>
      </w:r>
      <w:r w:rsidR="00BD3204" w:rsidRPr="0069334A">
        <w:rPr>
          <w:rFonts w:ascii="Traditional Arabic" w:hAnsi="Traditional Arabic" w:cs="Traditional Arabic"/>
          <w:b/>
          <w:bCs/>
          <w:color w:val="000000"/>
          <w:sz w:val="36"/>
          <w:szCs w:val="36"/>
          <w:rtl/>
        </w:rPr>
        <w:t>وليحد أحدكم شفرته</w:t>
      </w:r>
      <w:r w:rsidR="0085168F" w:rsidRPr="0069334A">
        <w:rPr>
          <w:rFonts w:ascii="Traditional Arabic" w:hAnsi="Traditional Arabic" w:cs="Traditional Arabic"/>
          <w:b/>
          <w:bCs/>
          <w:color w:val="000000"/>
          <w:sz w:val="36"/>
          <w:szCs w:val="36"/>
          <w:rtl/>
        </w:rPr>
        <w:t>،</w:t>
      </w:r>
      <w:r w:rsidR="00BD3204" w:rsidRPr="0069334A">
        <w:rPr>
          <w:rFonts w:ascii="Traditional Arabic" w:hAnsi="Traditional Arabic" w:cs="Traditional Arabic"/>
          <w:b/>
          <w:bCs/>
          <w:color w:val="000000"/>
          <w:sz w:val="36"/>
          <w:szCs w:val="36"/>
          <w:rtl/>
        </w:rPr>
        <w:t xml:space="preserve"> وليرح ذبيحته</w:t>
      </w:r>
      <w:r w:rsidR="0085168F" w:rsidRPr="0069334A">
        <w:rPr>
          <w:rFonts w:ascii="Traditional Arabic" w:hAnsi="Traditional Arabic" w:cs="Traditional Arabic"/>
          <w:b/>
          <w:bCs/>
          <w:color w:val="000000"/>
          <w:sz w:val="36"/>
          <w:szCs w:val="36"/>
          <w:rtl/>
        </w:rPr>
        <w:t>))؛</w:t>
      </w:r>
      <w:r w:rsidR="00BD3204" w:rsidRPr="0069334A">
        <w:rPr>
          <w:rFonts w:ascii="Traditional Arabic" w:hAnsi="Traditional Arabic" w:cs="Traditional Arabic"/>
          <w:b/>
          <w:bCs/>
          <w:color w:val="000000"/>
          <w:sz w:val="36"/>
          <w:szCs w:val="36"/>
          <w:rtl/>
        </w:rPr>
        <w:t xml:space="preserve"> لأنه إذا لم يفعل ذلك طال تعذيبها</w:t>
      </w:r>
      <w:r w:rsidR="0085168F" w:rsidRPr="0069334A">
        <w:rPr>
          <w:rFonts w:ascii="Traditional Arabic" w:hAnsi="Traditional Arabic" w:cs="Traditional Arabic"/>
          <w:b/>
          <w:bCs/>
          <w:color w:val="000000"/>
          <w:sz w:val="36"/>
          <w:szCs w:val="36"/>
          <w:rtl/>
        </w:rPr>
        <w:t>،</w:t>
      </w:r>
      <w:r w:rsidR="00BD3204" w:rsidRPr="0069334A">
        <w:rPr>
          <w:rFonts w:ascii="Traditional Arabic" w:hAnsi="Traditional Arabic" w:cs="Traditional Arabic"/>
          <w:b/>
          <w:bCs/>
          <w:color w:val="000000"/>
          <w:sz w:val="36"/>
          <w:szCs w:val="36"/>
          <w:rtl/>
        </w:rPr>
        <w:t xml:space="preserve"> وراحتها بالتعجيل والتسهيل".</w:t>
      </w:r>
    </w:p>
    <w:p w14:paraId="74986064" w14:textId="77777777" w:rsidR="007D7BDC" w:rsidRPr="0069334A" w:rsidRDefault="007D7BDC"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14B6CAC7" w14:textId="77777777" w:rsidR="008551A0" w:rsidRPr="0069334A" w:rsidRDefault="0064512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وانظر: </w:t>
      </w:r>
      <w:r w:rsidR="00567590" w:rsidRPr="0069334A">
        <w:rPr>
          <w:rFonts w:ascii="Traditional Arabic" w:hAnsi="Traditional Arabic" w:cs="Traditional Arabic"/>
          <w:b/>
          <w:bCs/>
          <w:color w:val="000000"/>
          <w:sz w:val="36"/>
          <w:szCs w:val="36"/>
          <w:rtl/>
        </w:rPr>
        <w:t xml:space="preserve">بدائع الصنائع في ترتيب الشرائع(5/60)، </w:t>
      </w:r>
      <w:r w:rsidR="007D7BDC" w:rsidRPr="0069334A">
        <w:rPr>
          <w:rFonts w:ascii="Traditional Arabic" w:hAnsi="Traditional Arabic" w:cs="Traditional Arabic"/>
          <w:b/>
          <w:bCs/>
          <w:color w:val="000000"/>
          <w:sz w:val="36"/>
          <w:szCs w:val="36"/>
          <w:rtl/>
        </w:rPr>
        <w:t xml:space="preserve">رد المحتار على الدر المختار(6/296)، </w:t>
      </w:r>
      <w:r w:rsidR="004D6AC5" w:rsidRPr="0069334A">
        <w:rPr>
          <w:rFonts w:ascii="Traditional Arabic" w:hAnsi="Traditional Arabic" w:cs="Traditional Arabic"/>
          <w:b/>
          <w:bCs/>
          <w:color w:val="000000"/>
          <w:sz w:val="36"/>
          <w:szCs w:val="36"/>
          <w:rtl/>
        </w:rPr>
        <w:t xml:space="preserve">نهاية المطلب في دراية المذهب(18/186) للجويني، </w:t>
      </w:r>
      <w:r w:rsidR="007D7BDC" w:rsidRPr="0069334A">
        <w:rPr>
          <w:rFonts w:ascii="Traditional Arabic" w:hAnsi="Traditional Arabic" w:cs="Traditional Arabic"/>
          <w:b/>
          <w:bCs/>
          <w:color w:val="000000"/>
          <w:sz w:val="36"/>
          <w:szCs w:val="36"/>
          <w:rtl/>
        </w:rPr>
        <w:t xml:space="preserve">والمجموع شرح المهذب(8/408)، </w:t>
      </w:r>
      <w:r w:rsidR="003A1A9F" w:rsidRPr="0069334A">
        <w:rPr>
          <w:rFonts w:ascii="Traditional Arabic" w:hAnsi="Traditional Arabic" w:cs="Traditional Arabic"/>
          <w:b/>
          <w:bCs/>
          <w:color w:val="000000"/>
          <w:sz w:val="36"/>
          <w:szCs w:val="36"/>
          <w:rtl/>
        </w:rPr>
        <w:t xml:space="preserve">روضة الطالبين وعمدة المفتين(3/204) للنووي، </w:t>
      </w:r>
      <w:r w:rsidR="004F77C5" w:rsidRPr="0069334A">
        <w:rPr>
          <w:rFonts w:ascii="Traditional Arabic" w:hAnsi="Traditional Arabic" w:cs="Traditional Arabic"/>
          <w:b/>
          <w:bCs/>
          <w:color w:val="000000"/>
          <w:sz w:val="36"/>
          <w:szCs w:val="36"/>
          <w:rtl/>
        </w:rPr>
        <w:t>العزيز شرح الوجيز(12/</w:t>
      </w:r>
      <w:r w:rsidR="00E7682C" w:rsidRPr="0069334A">
        <w:rPr>
          <w:rFonts w:ascii="Traditional Arabic" w:hAnsi="Traditional Arabic" w:cs="Traditional Arabic"/>
          <w:b/>
          <w:bCs/>
          <w:color w:val="000000"/>
          <w:sz w:val="36"/>
          <w:szCs w:val="36"/>
          <w:rtl/>
        </w:rPr>
        <w:t>83</w:t>
      </w:r>
      <w:r w:rsidR="004F77C5" w:rsidRPr="0069334A">
        <w:rPr>
          <w:rFonts w:ascii="Traditional Arabic" w:hAnsi="Traditional Arabic" w:cs="Traditional Arabic"/>
          <w:b/>
          <w:bCs/>
          <w:color w:val="000000"/>
          <w:sz w:val="36"/>
          <w:szCs w:val="36"/>
          <w:rtl/>
        </w:rPr>
        <w:t xml:space="preserve">) للرافعي، تحفة المحتاج في شرح المنهاج(9/325) للهيتمي، </w:t>
      </w:r>
      <w:r w:rsidR="004D6AC5" w:rsidRPr="0069334A">
        <w:rPr>
          <w:rFonts w:ascii="Traditional Arabic" w:hAnsi="Traditional Arabic" w:cs="Traditional Arabic"/>
          <w:b/>
          <w:bCs/>
          <w:color w:val="000000"/>
          <w:sz w:val="36"/>
          <w:szCs w:val="36"/>
          <w:rtl/>
        </w:rPr>
        <w:t>الهداية في شرح بداية المبتدي(4/</w:t>
      </w:r>
      <w:r w:rsidR="00423EAE" w:rsidRPr="0069334A">
        <w:rPr>
          <w:rFonts w:ascii="Traditional Arabic" w:hAnsi="Traditional Arabic" w:cs="Traditional Arabic"/>
          <w:b/>
          <w:bCs/>
          <w:color w:val="000000"/>
          <w:sz w:val="36"/>
          <w:szCs w:val="36"/>
          <w:rtl/>
        </w:rPr>
        <w:t>350-</w:t>
      </w:r>
      <w:r w:rsidR="004D6AC5" w:rsidRPr="0069334A">
        <w:rPr>
          <w:rFonts w:ascii="Traditional Arabic" w:hAnsi="Traditional Arabic" w:cs="Traditional Arabic"/>
          <w:b/>
          <w:bCs/>
          <w:color w:val="000000"/>
          <w:sz w:val="36"/>
          <w:szCs w:val="36"/>
          <w:rtl/>
        </w:rPr>
        <w:t xml:space="preserve">402) </w:t>
      </w:r>
      <w:r w:rsidR="003A1A9F" w:rsidRPr="0069334A">
        <w:rPr>
          <w:rFonts w:ascii="Traditional Arabic" w:hAnsi="Traditional Arabic" w:cs="Traditional Arabic"/>
          <w:b/>
          <w:bCs/>
          <w:color w:val="000000"/>
          <w:sz w:val="36"/>
          <w:szCs w:val="36"/>
          <w:rtl/>
        </w:rPr>
        <w:t xml:space="preserve">للمرغيناني، </w:t>
      </w:r>
      <w:r w:rsidR="00E7682C" w:rsidRPr="0069334A">
        <w:rPr>
          <w:rFonts w:ascii="Traditional Arabic" w:hAnsi="Traditional Arabic" w:cs="Traditional Arabic"/>
          <w:b/>
          <w:bCs/>
          <w:color w:val="000000"/>
          <w:sz w:val="36"/>
          <w:szCs w:val="36"/>
          <w:rtl/>
        </w:rPr>
        <w:t xml:space="preserve">مغني المحتاج إلى معرفة معاني ألفاظ المنهاج(4/272) للشربيني، </w:t>
      </w:r>
      <w:r w:rsidR="00D75FC8" w:rsidRPr="0069334A">
        <w:rPr>
          <w:rFonts w:ascii="Traditional Arabic" w:hAnsi="Traditional Arabic" w:cs="Traditional Arabic"/>
          <w:b/>
          <w:bCs/>
          <w:color w:val="000000"/>
          <w:sz w:val="36"/>
          <w:szCs w:val="36"/>
          <w:rtl/>
        </w:rPr>
        <w:t xml:space="preserve">شرح مصابيح السنة(4/496) للبغوي، </w:t>
      </w:r>
      <w:r w:rsidR="00772B2D" w:rsidRPr="0069334A">
        <w:rPr>
          <w:rFonts w:ascii="Traditional Arabic" w:hAnsi="Traditional Arabic" w:cs="Traditional Arabic"/>
          <w:b/>
          <w:bCs/>
          <w:color w:val="000000"/>
          <w:sz w:val="36"/>
          <w:szCs w:val="36"/>
          <w:rtl/>
        </w:rPr>
        <w:t xml:space="preserve">درر الحكام شرح غرر الأحكام(1/277)، </w:t>
      </w:r>
      <w:r w:rsidR="001B2289" w:rsidRPr="0069334A">
        <w:rPr>
          <w:rFonts w:ascii="Traditional Arabic" w:hAnsi="Traditional Arabic" w:cs="Traditional Arabic"/>
          <w:b/>
          <w:bCs/>
          <w:color w:val="000000"/>
          <w:sz w:val="36"/>
          <w:szCs w:val="36"/>
          <w:rtl/>
        </w:rPr>
        <w:t xml:space="preserve">حاشية البجيرمي على الخطيب(4/298-299)، </w:t>
      </w:r>
      <w:r w:rsidR="00772B2D" w:rsidRPr="0069334A">
        <w:rPr>
          <w:rFonts w:ascii="Traditional Arabic" w:hAnsi="Traditional Arabic" w:cs="Traditional Arabic"/>
          <w:b/>
          <w:bCs/>
          <w:color w:val="000000"/>
          <w:sz w:val="36"/>
          <w:szCs w:val="36"/>
          <w:rtl/>
        </w:rPr>
        <w:t xml:space="preserve">مجمع الأنهر في شرح ملتقى الأبحر(4/159)، </w:t>
      </w:r>
      <w:r w:rsidR="003A1A9F" w:rsidRPr="0069334A">
        <w:rPr>
          <w:rFonts w:ascii="Traditional Arabic" w:hAnsi="Traditional Arabic" w:cs="Traditional Arabic"/>
          <w:b/>
          <w:bCs/>
          <w:color w:val="000000"/>
          <w:sz w:val="36"/>
          <w:szCs w:val="36"/>
          <w:rtl/>
        </w:rPr>
        <w:t xml:space="preserve">الغرر البهية في شرح البهجة الوردية(5/157) للسنيكي، </w:t>
      </w:r>
      <w:r w:rsidR="00772B2D" w:rsidRPr="0069334A">
        <w:rPr>
          <w:rFonts w:ascii="Traditional Arabic" w:hAnsi="Traditional Arabic" w:cs="Traditional Arabic"/>
          <w:b/>
          <w:bCs/>
          <w:color w:val="000000"/>
          <w:sz w:val="36"/>
          <w:szCs w:val="36"/>
          <w:rtl/>
        </w:rPr>
        <w:t xml:space="preserve">كفاية النبيه في شرح التنبيه(8/146)، </w:t>
      </w:r>
      <w:r w:rsidR="001A7C0B" w:rsidRPr="0069334A">
        <w:rPr>
          <w:rFonts w:ascii="Traditional Arabic" w:hAnsi="Traditional Arabic" w:cs="Traditional Arabic"/>
          <w:b/>
          <w:bCs/>
          <w:color w:val="000000"/>
          <w:sz w:val="36"/>
          <w:szCs w:val="36"/>
          <w:rtl/>
        </w:rPr>
        <w:t xml:space="preserve">البحر الرائق شرح كنز الدقائق(8/194) لابن نجيم، </w:t>
      </w:r>
      <w:r w:rsidR="000830D6" w:rsidRPr="0069334A">
        <w:rPr>
          <w:rFonts w:ascii="Traditional Arabic" w:hAnsi="Traditional Arabic" w:cs="Traditional Arabic"/>
          <w:b/>
          <w:bCs/>
          <w:color w:val="000000"/>
          <w:sz w:val="36"/>
          <w:szCs w:val="36"/>
          <w:rtl/>
        </w:rPr>
        <w:t xml:space="preserve">حاشية السندي على سنن النسائي(7/227)، </w:t>
      </w:r>
      <w:r w:rsidR="001A7C0B" w:rsidRPr="0069334A">
        <w:rPr>
          <w:rFonts w:ascii="Traditional Arabic" w:hAnsi="Traditional Arabic" w:cs="Traditional Arabic"/>
          <w:b/>
          <w:bCs/>
          <w:color w:val="000000"/>
          <w:sz w:val="36"/>
          <w:szCs w:val="36"/>
          <w:rtl/>
        </w:rPr>
        <w:t xml:space="preserve">المبسوط(11/226) للسرخسي، البناية شرح الهداية(11/561) للعينى، منحة السلوك في شرح تحفة الملوك(ص:395) للعينى، الجوهرة النيرة(2/183) للزبيدي، </w:t>
      </w:r>
      <w:r w:rsidR="003F221C" w:rsidRPr="0069334A">
        <w:rPr>
          <w:rFonts w:ascii="Traditional Arabic" w:hAnsi="Traditional Arabic" w:cs="Traditional Arabic"/>
          <w:b/>
          <w:bCs/>
          <w:color w:val="000000"/>
          <w:sz w:val="36"/>
          <w:szCs w:val="36"/>
          <w:rtl/>
        </w:rPr>
        <w:t xml:space="preserve">فتوحات الوهاب(5/236) للجمل، </w:t>
      </w:r>
      <w:r w:rsidR="001B2289" w:rsidRPr="0069334A">
        <w:rPr>
          <w:rFonts w:ascii="Traditional Arabic" w:hAnsi="Traditional Arabic" w:cs="Traditional Arabic"/>
          <w:b/>
          <w:bCs/>
          <w:color w:val="000000"/>
          <w:sz w:val="36"/>
          <w:szCs w:val="36"/>
          <w:rtl/>
        </w:rPr>
        <w:t xml:space="preserve">حاشية البجيرمي على الخطيب(4/298)، </w:t>
      </w:r>
      <w:r w:rsidR="00D75FC8" w:rsidRPr="0069334A">
        <w:rPr>
          <w:rFonts w:ascii="Traditional Arabic" w:hAnsi="Traditional Arabic" w:cs="Traditional Arabic"/>
          <w:b/>
          <w:bCs/>
          <w:color w:val="000000"/>
          <w:sz w:val="36"/>
          <w:szCs w:val="36"/>
          <w:rtl/>
        </w:rPr>
        <w:t xml:space="preserve">البدرُ </w:t>
      </w:r>
      <w:r w:rsidR="00D75FC8" w:rsidRPr="0069334A">
        <w:rPr>
          <w:rFonts w:ascii="Traditional Arabic" w:hAnsi="Traditional Arabic" w:cs="Traditional Arabic"/>
          <w:b/>
          <w:bCs/>
          <w:color w:val="000000"/>
          <w:sz w:val="36"/>
          <w:szCs w:val="36"/>
          <w:rtl/>
        </w:rPr>
        <w:lastRenderedPageBreak/>
        <w:t>التمام شرح بلوغ المرام(9/378)</w:t>
      </w:r>
      <w:r w:rsidR="008D0B03" w:rsidRPr="0069334A">
        <w:rPr>
          <w:rFonts w:ascii="Traditional Arabic" w:hAnsi="Traditional Arabic" w:cs="Traditional Arabic"/>
          <w:b/>
          <w:bCs/>
          <w:color w:val="000000"/>
          <w:sz w:val="36"/>
          <w:szCs w:val="36"/>
          <w:rtl/>
        </w:rPr>
        <w:t xml:space="preserve"> للمغربي</w:t>
      </w:r>
      <w:r w:rsidR="00D75FC8" w:rsidRPr="0069334A">
        <w:rPr>
          <w:rFonts w:ascii="Traditional Arabic" w:hAnsi="Traditional Arabic" w:cs="Traditional Arabic"/>
          <w:b/>
          <w:bCs/>
          <w:color w:val="000000"/>
          <w:sz w:val="36"/>
          <w:szCs w:val="36"/>
          <w:rtl/>
        </w:rPr>
        <w:t xml:space="preserve">، </w:t>
      </w:r>
      <w:r w:rsidR="000830D6" w:rsidRPr="0069334A">
        <w:rPr>
          <w:rFonts w:ascii="Traditional Arabic" w:hAnsi="Traditional Arabic" w:cs="Traditional Arabic"/>
          <w:b/>
          <w:bCs/>
          <w:color w:val="000000"/>
          <w:sz w:val="36"/>
          <w:szCs w:val="36"/>
          <w:rtl/>
        </w:rPr>
        <w:t>سبل السلام(2/527)</w:t>
      </w:r>
      <w:r w:rsidR="00080491" w:rsidRPr="0069334A">
        <w:rPr>
          <w:rFonts w:ascii="Traditional Arabic" w:hAnsi="Traditional Arabic" w:cs="Traditional Arabic"/>
          <w:b/>
          <w:bCs/>
          <w:color w:val="000000"/>
          <w:sz w:val="36"/>
          <w:szCs w:val="36"/>
          <w:rtl/>
        </w:rPr>
        <w:t xml:space="preserve"> للصنعاني</w:t>
      </w:r>
      <w:r w:rsidR="000830D6" w:rsidRPr="0069334A">
        <w:rPr>
          <w:rFonts w:ascii="Traditional Arabic" w:hAnsi="Traditional Arabic" w:cs="Traditional Arabic"/>
          <w:b/>
          <w:bCs/>
          <w:color w:val="000000"/>
          <w:sz w:val="36"/>
          <w:szCs w:val="36"/>
          <w:rtl/>
        </w:rPr>
        <w:t xml:space="preserve">، </w:t>
      </w:r>
      <w:r w:rsidR="00DC4A37" w:rsidRPr="0069334A">
        <w:rPr>
          <w:rFonts w:ascii="Traditional Arabic" w:hAnsi="Traditional Arabic" w:cs="Traditional Arabic"/>
          <w:b/>
          <w:bCs/>
          <w:color w:val="000000"/>
          <w:sz w:val="36"/>
          <w:szCs w:val="36"/>
          <w:rtl/>
        </w:rPr>
        <w:t xml:space="preserve">المفاتيح في شرح المصابيح(4/473)، </w:t>
      </w:r>
      <w:r w:rsidR="00567590" w:rsidRPr="0069334A">
        <w:rPr>
          <w:rFonts w:ascii="Traditional Arabic" w:hAnsi="Traditional Arabic" w:cs="Traditional Arabic"/>
          <w:b/>
          <w:bCs/>
          <w:color w:val="000000"/>
          <w:sz w:val="36"/>
          <w:szCs w:val="36"/>
          <w:rtl/>
        </w:rPr>
        <w:t xml:space="preserve">شرح الزرقاني على موطأ الإمام مالك(3/126)، </w:t>
      </w:r>
      <w:r w:rsidRPr="0069334A">
        <w:rPr>
          <w:rFonts w:ascii="Traditional Arabic" w:hAnsi="Traditional Arabic" w:cs="Traditional Arabic"/>
          <w:b/>
          <w:bCs/>
          <w:color w:val="000000"/>
          <w:sz w:val="36"/>
          <w:szCs w:val="36"/>
          <w:rtl/>
        </w:rPr>
        <w:t>الشرح الممتع(15/67</w:t>
      </w:r>
      <w:r w:rsidR="002276F0" w:rsidRPr="0069334A">
        <w:rPr>
          <w:rFonts w:ascii="Traditional Arabic" w:hAnsi="Traditional Arabic" w:cs="Traditional Arabic"/>
          <w:b/>
          <w:bCs/>
          <w:color w:val="000000"/>
          <w:sz w:val="36"/>
          <w:szCs w:val="36"/>
          <w:rtl/>
        </w:rPr>
        <w:t>-91،93</w:t>
      </w:r>
      <w:r w:rsidRPr="0069334A">
        <w:rPr>
          <w:rFonts w:ascii="Traditional Arabic" w:hAnsi="Traditional Arabic" w:cs="Traditional Arabic"/>
          <w:b/>
          <w:bCs/>
          <w:color w:val="000000"/>
          <w:sz w:val="36"/>
          <w:szCs w:val="36"/>
          <w:rtl/>
        </w:rPr>
        <w:t>)</w:t>
      </w:r>
      <w:r w:rsidR="005A6119" w:rsidRPr="0069334A">
        <w:rPr>
          <w:rFonts w:ascii="Traditional Arabic" w:hAnsi="Traditional Arabic" w:cs="Traditional Arabic"/>
          <w:b/>
          <w:bCs/>
          <w:color w:val="000000"/>
          <w:sz w:val="36"/>
          <w:szCs w:val="36"/>
          <w:rtl/>
        </w:rPr>
        <w:t>، الفقه على المذاهب الأربعة(1/656)، الفقه الإسلامي وأدلته(4/274)،</w:t>
      </w:r>
      <w:r w:rsidR="00524422" w:rsidRPr="0069334A">
        <w:rPr>
          <w:rFonts w:ascii="Traditional Arabic" w:hAnsi="Traditional Arabic" w:cs="Traditional Arabic"/>
          <w:b/>
          <w:bCs/>
          <w:color w:val="000000"/>
          <w:sz w:val="36"/>
          <w:szCs w:val="36"/>
          <w:rtl/>
        </w:rPr>
        <w:t xml:space="preserve"> الفقه الميسر في ضوء الكتاب والسنة(ص:409)</w:t>
      </w:r>
      <w:r w:rsidR="00BD3204" w:rsidRPr="0069334A">
        <w:rPr>
          <w:rFonts w:ascii="Traditional Arabic" w:hAnsi="Traditional Arabic" w:cs="Traditional Arabic"/>
          <w:b/>
          <w:bCs/>
          <w:color w:val="000000"/>
          <w:sz w:val="36"/>
          <w:szCs w:val="36"/>
          <w:rtl/>
        </w:rPr>
        <w:t>.</w:t>
      </w:r>
    </w:p>
    <w:p w14:paraId="438DDDE1" w14:textId="77777777" w:rsidR="00DC4A37" w:rsidRPr="0069334A" w:rsidRDefault="00DC4A37" w:rsidP="0069334A">
      <w:pPr>
        <w:spacing w:line="240" w:lineRule="auto"/>
        <w:jc w:val="both"/>
        <w:rPr>
          <w:rFonts w:ascii="Traditional Arabic" w:hAnsi="Traditional Arabic" w:cs="Traditional Arabic"/>
          <w:b/>
          <w:bCs/>
          <w:sz w:val="36"/>
          <w:szCs w:val="36"/>
          <w:rtl/>
        </w:rPr>
      </w:pPr>
    </w:p>
    <w:p w14:paraId="3485D34F" w14:textId="77777777" w:rsidR="00661000" w:rsidRPr="0069334A" w:rsidRDefault="00661000"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6" w:name="_Toc142135769"/>
      <w:r w:rsidRPr="0069334A">
        <w:rPr>
          <w:rFonts w:ascii="Traditional Arabic" w:hAnsi="Traditional Arabic" w:cs="Traditional Arabic"/>
          <w:sz w:val="36"/>
          <w:szCs w:val="36"/>
          <w:rtl/>
          <w:lang w:bidi="ar-YE"/>
        </w:rPr>
        <w:t>الذبح لم</w:t>
      </w:r>
      <w:r w:rsidR="00956B2E" w:rsidRPr="0069334A">
        <w:rPr>
          <w:rFonts w:ascii="Traditional Arabic" w:hAnsi="Traditional Arabic" w:cs="Traditional Arabic"/>
          <w:sz w:val="36"/>
          <w:szCs w:val="36"/>
          <w:rtl/>
          <w:lang w:bidi="ar-YE"/>
        </w:rPr>
        <w:t>ن</w:t>
      </w:r>
      <w:r w:rsidRPr="0069334A">
        <w:rPr>
          <w:rFonts w:ascii="Traditional Arabic" w:hAnsi="Traditional Arabic" w:cs="Traditional Arabic"/>
          <w:sz w:val="36"/>
          <w:szCs w:val="36"/>
          <w:rtl/>
          <w:lang w:bidi="ar-YE"/>
        </w:rPr>
        <w:t xml:space="preserve"> لم يجد سكين:</w:t>
      </w:r>
      <w:bookmarkEnd w:id="6"/>
    </w:p>
    <w:p w14:paraId="0D085DFC" w14:textId="77777777" w:rsidR="00661000" w:rsidRPr="0069334A" w:rsidRDefault="00661000"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عن محمد بن صفوان</w:t>
      </w:r>
      <w:r w:rsidR="005B32D2" w:rsidRPr="0069334A">
        <w:rPr>
          <w:rFonts w:ascii="Traditional Arabic" w:hAnsi="Traditional Arabic" w:cs="Traditional Arabic"/>
          <w:b/>
          <w:bCs/>
          <w:color w:val="000000"/>
          <w:sz w:val="36"/>
          <w:szCs w:val="36"/>
          <w:rtl/>
        </w:rPr>
        <w:t xml:space="preserve"> -رضي الله عنه-</w:t>
      </w:r>
      <w:r w:rsidR="00D464E5"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w:t>
      </w:r>
      <w:r w:rsidR="00D464E5"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أنه صاد أرنبين</w:t>
      </w:r>
      <w:r w:rsidR="00D464E5"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فلم يجد حديدة يذبحهما بها</w:t>
      </w:r>
      <w:r w:rsidR="00D464E5"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فذبحهما بمروة فأتى رسول الله </w:t>
      </w:r>
      <w:r w:rsidR="00D464E5" w:rsidRPr="0069334A">
        <w:rPr>
          <w:rFonts w:ascii="Traditional Arabic" w:hAnsi="Traditional Arabic" w:cs="Traditional Arabic"/>
          <w:b/>
          <w:bCs/>
          <w:color w:val="000000"/>
          <w:sz w:val="36"/>
          <w:szCs w:val="36"/>
          <w:rtl/>
        </w:rPr>
        <w:t xml:space="preserve">-صلى الله عليه وآله وسلم- </w:t>
      </w:r>
      <w:r w:rsidR="00956B2E" w:rsidRPr="0069334A">
        <w:rPr>
          <w:rFonts w:ascii="Traditional Arabic" w:hAnsi="Traditional Arabic" w:cs="Traditional Arabic"/>
          <w:b/>
          <w:bCs/>
          <w:color w:val="000000"/>
          <w:sz w:val="36"/>
          <w:szCs w:val="36"/>
          <w:rtl/>
        </w:rPr>
        <w:t>فأمره بأكلهما</w:t>
      </w:r>
      <w:r w:rsidR="00D464E5"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w:t>
      </w:r>
      <w:r w:rsidR="00956B2E" w:rsidRPr="0069334A">
        <w:rPr>
          <w:rFonts w:ascii="Traditional Arabic" w:hAnsi="Traditional Arabic" w:cs="Traditional Arabic"/>
          <w:b/>
          <w:bCs/>
          <w:color w:val="000000"/>
          <w:sz w:val="36"/>
          <w:szCs w:val="36"/>
          <w:rtl/>
        </w:rPr>
        <w:t xml:space="preserve"> [أخرجه أحمد(3/471)، </w:t>
      </w:r>
      <w:r w:rsidR="00222A2C" w:rsidRPr="0069334A">
        <w:rPr>
          <w:rFonts w:ascii="Traditional Arabic" w:hAnsi="Traditional Arabic" w:cs="Traditional Arabic"/>
          <w:b/>
          <w:bCs/>
          <w:color w:val="000000"/>
          <w:sz w:val="36"/>
          <w:szCs w:val="36"/>
          <w:rtl/>
        </w:rPr>
        <w:t xml:space="preserve">وأبو داود </w:t>
      </w:r>
      <w:r w:rsidR="00D464E5" w:rsidRPr="0069334A">
        <w:rPr>
          <w:rFonts w:ascii="Traditional Arabic" w:hAnsi="Traditional Arabic" w:cs="Traditional Arabic"/>
          <w:b/>
          <w:bCs/>
          <w:color w:val="000000"/>
          <w:sz w:val="36"/>
          <w:szCs w:val="36"/>
          <w:rtl/>
        </w:rPr>
        <w:t xml:space="preserve">رقم: </w:t>
      </w:r>
      <w:r w:rsidR="00222A2C" w:rsidRPr="0069334A">
        <w:rPr>
          <w:rFonts w:ascii="Traditional Arabic" w:hAnsi="Traditional Arabic" w:cs="Traditional Arabic"/>
          <w:b/>
          <w:bCs/>
          <w:color w:val="000000"/>
          <w:sz w:val="36"/>
          <w:szCs w:val="36"/>
          <w:rtl/>
        </w:rPr>
        <w:t>(2822)</w:t>
      </w:r>
      <w:r w:rsidR="00D464E5" w:rsidRPr="0069334A">
        <w:rPr>
          <w:rFonts w:ascii="Traditional Arabic" w:hAnsi="Traditional Arabic" w:cs="Traditional Arabic"/>
          <w:b/>
          <w:bCs/>
          <w:color w:val="000000"/>
          <w:sz w:val="36"/>
          <w:szCs w:val="36"/>
          <w:rtl/>
        </w:rPr>
        <w:t>، والنسائي</w:t>
      </w:r>
      <w:r w:rsidR="00222A2C" w:rsidRPr="0069334A">
        <w:rPr>
          <w:rFonts w:ascii="Traditional Arabic" w:hAnsi="Traditional Arabic" w:cs="Traditional Arabic"/>
          <w:b/>
          <w:bCs/>
          <w:color w:val="000000"/>
          <w:sz w:val="36"/>
          <w:szCs w:val="36"/>
          <w:rtl/>
        </w:rPr>
        <w:t>(2/198)</w:t>
      </w:r>
      <w:r w:rsidR="00D464E5"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وابن ماجه </w:t>
      </w:r>
      <w:r w:rsidR="00D464E5" w:rsidRPr="0069334A">
        <w:rPr>
          <w:rFonts w:ascii="Traditional Arabic" w:hAnsi="Traditional Arabic" w:cs="Traditional Arabic"/>
          <w:b/>
          <w:bCs/>
          <w:color w:val="000000"/>
          <w:sz w:val="36"/>
          <w:szCs w:val="36"/>
          <w:rtl/>
        </w:rPr>
        <w:t xml:space="preserve">رقم: </w:t>
      </w:r>
      <w:r w:rsidR="00222A2C" w:rsidRPr="0069334A">
        <w:rPr>
          <w:rFonts w:ascii="Traditional Arabic" w:hAnsi="Traditional Arabic" w:cs="Traditional Arabic"/>
          <w:b/>
          <w:bCs/>
          <w:color w:val="000000"/>
          <w:sz w:val="36"/>
          <w:szCs w:val="36"/>
          <w:rtl/>
        </w:rPr>
        <w:t>(2344)</w:t>
      </w:r>
      <w:r w:rsidR="00D464E5"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w:t>
      </w:r>
      <w:r w:rsidR="00D464E5" w:rsidRPr="0069334A">
        <w:rPr>
          <w:rFonts w:ascii="Traditional Arabic" w:hAnsi="Traditional Arabic" w:cs="Traditional Arabic"/>
          <w:b/>
          <w:bCs/>
          <w:color w:val="000000"/>
          <w:sz w:val="36"/>
          <w:szCs w:val="36"/>
          <w:rtl/>
        </w:rPr>
        <w:t>والدارمي</w:t>
      </w:r>
      <w:r w:rsidR="00222A2C" w:rsidRPr="0069334A">
        <w:rPr>
          <w:rFonts w:ascii="Traditional Arabic" w:hAnsi="Traditional Arabic" w:cs="Traditional Arabic"/>
          <w:b/>
          <w:bCs/>
          <w:color w:val="000000"/>
          <w:sz w:val="36"/>
          <w:szCs w:val="36"/>
          <w:rtl/>
        </w:rPr>
        <w:t>(2/92)</w:t>
      </w:r>
      <w:r w:rsidR="00D464E5"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وابن حبان </w:t>
      </w:r>
      <w:r w:rsidR="00D464E5" w:rsidRPr="0069334A">
        <w:rPr>
          <w:rFonts w:ascii="Traditional Arabic" w:hAnsi="Traditional Arabic" w:cs="Traditional Arabic"/>
          <w:b/>
          <w:bCs/>
          <w:color w:val="000000"/>
          <w:sz w:val="36"/>
          <w:szCs w:val="36"/>
          <w:rtl/>
        </w:rPr>
        <w:t xml:space="preserve">رقم: </w:t>
      </w:r>
      <w:r w:rsidR="00222A2C" w:rsidRPr="0069334A">
        <w:rPr>
          <w:rFonts w:ascii="Traditional Arabic" w:hAnsi="Traditional Arabic" w:cs="Traditional Arabic"/>
          <w:b/>
          <w:bCs/>
          <w:color w:val="000000"/>
          <w:sz w:val="36"/>
          <w:szCs w:val="36"/>
          <w:rtl/>
        </w:rPr>
        <w:t>(1096)</w:t>
      </w:r>
      <w:r w:rsidR="00D464E5" w:rsidRPr="0069334A">
        <w:rPr>
          <w:rFonts w:ascii="Traditional Arabic" w:hAnsi="Traditional Arabic" w:cs="Traditional Arabic"/>
          <w:b/>
          <w:bCs/>
          <w:color w:val="000000"/>
          <w:sz w:val="36"/>
          <w:szCs w:val="36"/>
          <w:rtl/>
        </w:rPr>
        <w:t>، والبيهقي</w:t>
      </w:r>
      <w:r w:rsidR="00222A2C" w:rsidRPr="0069334A">
        <w:rPr>
          <w:rFonts w:ascii="Traditional Arabic" w:hAnsi="Traditional Arabic" w:cs="Traditional Arabic"/>
          <w:b/>
          <w:bCs/>
          <w:color w:val="000000"/>
          <w:sz w:val="36"/>
          <w:szCs w:val="36"/>
          <w:rtl/>
        </w:rPr>
        <w:t>(9/320)</w:t>
      </w:r>
      <w:r w:rsidR="00D464E5" w:rsidRPr="0069334A">
        <w:rPr>
          <w:rFonts w:ascii="Traditional Arabic" w:hAnsi="Traditional Arabic" w:cs="Traditional Arabic"/>
          <w:b/>
          <w:bCs/>
          <w:color w:val="000000"/>
          <w:sz w:val="36"/>
          <w:szCs w:val="36"/>
          <w:rtl/>
        </w:rPr>
        <w:t>، والطيالسي</w:t>
      </w:r>
      <w:r w:rsidR="00222A2C" w:rsidRPr="0069334A">
        <w:rPr>
          <w:rFonts w:ascii="Traditional Arabic" w:hAnsi="Traditional Arabic" w:cs="Traditional Arabic"/>
          <w:b/>
          <w:bCs/>
          <w:color w:val="000000"/>
          <w:sz w:val="36"/>
          <w:szCs w:val="36"/>
          <w:rtl/>
        </w:rPr>
        <w:t xml:space="preserve"> </w:t>
      </w:r>
      <w:r w:rsidR="00D464E5" w:rsidRPr="0069334A">
        <w:rPr>
          <w:rFonts w:ascii="Traditional Arabic" w:hAnsi="Traditional Arabic" w:cs="Traditional Arabic"/>
          <w:b/>
          <w:bCs/>
          <w:color w:val="000000"/>
          <w:sz w:val="36"/>
          <w:szCs w:val="36"/>
          <w:rtl/>
        </w:rPr>
        <w:t xml:space="preserve">رقم: </w:t>
      </w:r>
      <w:r w:rsidR="00222A2C" w:rsidRPr="0069334A">
        <w:rPr>
          <w:rFonts w:ascii="Traditional Arabic" w:hAnsi="Traditional Arabic" w:cs="Traditional Arabic"/>
          <w:b/>
          <w:bCs/>
          <w:color w:val="000000"/>
          <w:sz w:val="36"/>
          <w:szCs w:val="36"/>
          <w:rtl/>
        </w:rPr>
        <w:t xml:space="preserve">(1182)، وصححه الألباني </w:t>
      </w:r>
      <w:r w:rsidR="007E33BA" w:rsidRPr="0069334A">
        <w:rPr>
          <w:rFonts w:ascii="Traditional Arabic" w:hAnsi="Traditional Arabic" w:cs="Traditional Arabic"/>
          <w:b/>
          <w:bCs/>
          <w:color w:val="000000"/>
          <w:sz w:val="36"/>
          <w:szCs w:val="36"/>
          <w:rtl/>
        </w:rPr>
        <w:t xml:space="preserve">-رحمه الله- </w:t>
      </w:r>
      <w:r w:rsidR="00222A2C" w:rsidRPr="0069334A">
        <w:rPr>
          <w:rFonts w:ascii="Traditional Arabic" w:hAnsi="Traditional Arabic" w:cs="Traditional Arabic"/>
          <w:b/>
          <w:bCs/>
          <w:color w:val="000000"/>
          <w:sz w:val="36"/>
          <w:szCs w:val="36"/>
          <w:rtl/>
        </w:rPr>
        <w:t xml:space="preserve">في  إرواء الغليل رقم: (2496)، </w:t>
      </w:r>
      <w:r w:rsidR="00956B2E" w:rsidRPr="0069334A">
        <w:rPr>
          <w:rFonts w:ascii="Traditional Arabic" w:hAnsi="Traditional Arabic" w:cs="Traditional Arabic"/>
          <w:b/>
          <w:bCs/>
          <w:color w:val="000000"/>
          <w:sz w:val="36"/>
          <w:szCs w:val="36"/>
          <w:rtl/>
        </w:rPr>
        <w:t xml:space="preserve">وقال شيخنا مقبل الوادعي </w:t>
      </w:r>
      <w:r w:rsidR="00D464E5" w:rsidRPr="0069334A">
        <w:rPr>
          <w:rFonts w:ascii="Traditional Arabic" w:hAnsi="Traditional Arabic" w:cs="Traditional Arabic"/>
          <w:b/>
          <w:bCs/>
          <w:color w:val="000000"/>
          <w:sz w:val="36"/>
          <w:szCs w:val="36"/>
          <w:rtl/>
        </w:rPr>
        <w:t>-</w:t>
      </w:r>
      <w:r w:rsidR="00956B2E" w:rsidRPr="0069334A">
        <w:rPr>
          <w:rFonts w:ascii="Traditional Arabic" w:hAnsi="Traditional Arabic" w:cs="Traditional Arabic"/>
          <w:b/>
          <w:bCs/>
          <w:color w:val="000000"/>
          <w:sz w:val="36"/>
          <w:szCs w:val="36"/>
          <w:rtl/>
        </w:rPr>
        <w:t>رحمه الله</w:t>
      </w:r>
      <w:r w:rsidR="00D464E5" w:rsidRPr="0069334A">
        <w:rPr>
          <w:rFonts w:ascii="Traditional Arabic" w:hAnsi="Traditional Arabic" w:cs="Traditional Arabic"/>
          <w:b/>
          <w:bCs/>
          <w:color w:val="000000"/>
          <w:sz w:val="36"/>
          <w:szCs w:val="36"/>
          <w:rtl/>
        </w:rPr>
        <w:t>-</w:t>
      </w:r>
      <w:r w:rsidR="00956B2E" w:rsidRPr="0069334A">
        <w:rPr>
          <w:rFonts w:ascii="Traditional Arabic" w:hAnsi="Traditional Arabic" w:cs="Traditional Arabic"/>
          <w:b/>
          <w:bCs/>
          <w:color w:val="000000"/>
          <w:sz w:val="36"/>
          <w:szCs w:val="36"/>
          <w:rtl/>
        </w:rPr>
        <w:t xml:space="preserve"> في الجامع الصحيح مما ليس في الصحيحن(4/211-212): "هذا حديث صحيح، رجاله رجال الصحيح" وبوب له: الذبح بالمروة إذا لم يجد سكينا</w:t>
      </w:r>
      <w:r w:rsidR="00222A2C" w:rsidRPr="0069334A">
        <w:rPr>
          <w:rFonts w:ascii="Traditional Arabic" w:hAnsi="Traditional Arabic" w:cs="Traditional Arabic"/>
          <w:b/>
          <w:bCs/>
          <w:color w:val="000000"/>
          <w:sz w:val="36"/>
          <w:szCs w:val="36"/>
          <w:rtl/>
        </w:rPr>
        <w:t>، وقال في إسناد أبي داود:</w:t>
      </w:r>
      <w:r w:rsidR="005B32D2" w:rsidRPr="0069334A">
        <w:rPr>
          <w:rFonts w:ascii="Traditional Arabic" w:hAnsi="Traditional Arabic" w:cs="Traditional Arabic"/>
          <w:b/>
          <w:bCs/>
          <w:color w:val="000000"/>
          <w:sz w:val="36"/>
          <w:szCs w:val="36"/>
          <w:rtl/>
        </w:rPr>
        <w:t xml:space="preserve"> "هذا حديث صحيح على شرط الشيخين"</w:t>
      </w:r>
      <w:r w:rsidR="00956B2E" w:rsidRPr="0069334A">
        <w:rPr>
          <w:rFonts w:ascii="Traditional Arabic" w:hAnsi="Traditional Arabic" w:cs="Traditional Arabic"/>
          <w:b/>
          <w:bCs/>
          <w:color w:val="000000"/>
          <w:sz w:val="36"/>
          <w:szCs w:val="36"/>
          <w:rtl/>
        </w:rPr>
        <w:t>].</w:t>
      </w:r>
    </w:p>
    <w:p w14:paraId="150A4FB0" w14:textId="77777777" w:rsidR="00661000" w:rsidRPr="0069334A" w:rsidRDefault="00661000" w:rsidP="0069334A">
      <w:pPr>
        <w:spacing w:line="240" w:lineRule="auto"/>
        <w:jc w:val="both"/>
        <w:rPr>
          <w:rFonts w:ascii="Traditional Arabic" w:hAnsi="Traditional Arabic" w:cs="Traditional Arabic"/>
          <w:b/>
          <w:bCs/>
          <w:color w:val="000000"/>
          <w:sz w:val="36"/>
          <w:szCs w:val="36"/>
          <w:rtl/>
        </w:rPr>
      </w:pPr>
    </w:p>
    <w:p w14:paraId="479FBCD3" w14:textId="77777777" w:rsidR="00080491" w:rsidRPr="0069334A" w:rsidRDefault="00080491"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الصنعاني </w:t>
      </w:r>
      <w:r w:rsidR="00D83DF7"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التحبير(4/387): "وقد رخَّص بعض أهل العلم في أن يُذكَّى بمروة".</w:t>
      </w:r>
      <w:r w:rsidR="005B32D2" w:rsidRPr="0069334A">
        <w:rPr>
          <w:rFonts w:ascii="Traditional Arabic" w:hAnsi="Traditional Arabic" w:cs="Traditional Arabic"/>
          <w:b/>
          <w:bCs/>
          <w:color w:val="000000"/>
          <w:sz w:val="36"/>
          <w:szCs w:val="36"/>
          <w:rtl/>
        </w:rPr>
        <w:t xml:space="preserve"> قلت -بكر- والمَرْوة كما قال أهل العلم -رحمهم الله-: واحدة المَرْوِ حجرٌ أبيضُ رقيق براق تقدح منها النار وهي كالسكاكين يذبح بها</w:t>
      </w:r>
      <w:r w:rsidR="007E33BA" w:rsidRPr="0069334A">
        <w:rPr>
          <w:rFonts w:ascii="Traditional Arabic" w:hAnsi="Traditional Arabic" w:cs="Traditional Arabic"/>
          <w:b/>
          <w:bCs/>
          <w:color w:val="000000"/>
          <w:sz w:val="36"/>
          <w:szCs w:val="36"/>
          <w:rtl/>
        </w:rPr>
        <w:t>.</w:t>
      </w:r>
    </w:p>
    <w:p w14:paraId="561BB2BB" w14:textId="77777777" w:rsidR="00D83DF7" w:rsidRPr="0069334A" w:rsidRDefault="00D83DF7" w:rsidP="0069334A">
      <w:pPr>
        <w:spacing w:line="240" w:lineRule="auto"/>
        <w:jc w:val="both"/>
        <w:rPr>
          <w:rFonts w:ascii="Traditional Arabic" w:hAnsi="Traditional Arabic" w:cs="Traditional Arabic"/>
          <w:b/>
          <w:bCs/>
          <w:color w:val="000000"/>
          <w:sz w:val="36"/>
          <w:szCs w:val="36"/>
          <w:rtl/>
        </w:rPr>
      </w:pPr>
    </w:p>
    <w:p w14:paraId="7FA4A618" w14:textId="77777777" w:rsidR="00187DF7" w:rsidRPr="0069334A" w:rsidRDefault="0085168F"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222A2C" w:rsidRPr="0069334A">
        <w:rPr>
          <w:rFonts w:ascii="Traditional Arabic" w:hAnsi="Traditional Arabic" w:cs="Traditional Arabic"/>
          <w:b/>
          <w:bCs/>
          <w:color w:val="000000"/>
          <w:sz w:val="36"/>
          <w:szCs w:val="36"/>
          <w:rtl/>
        </w:rPr>
        <w:t xml:space="preserve">عن أبي سعيد الخدري </w:t>
      </w:r>
      <w:r w:rsidR="005B32D2" w:rsidRPr="0069334A">
        <w:rPr>
          <w:rFonts w:ascii="Traditional Arabic" w:hAnsi="Traditional Arabic" w:cs="Traditional Arabic"/>
          <w:b/>
          <w:bCs/>
          <w:color w:val="000000"/>
          <w:sz w:val="36"/>
          <w:szCs w:val="36"/>
          <w:rtl/>
        </w:rPr>
        <w:t xml:space="preserve">-رضي الله عنه- </w:t>
      </w:r>
      <w:r w:rsidR="00222A2C" w:rsidRPr="0069334A">
        <w:rPr>
          <w:rFonts w:ascii="Traditional Arabic" w:hAnsi="Traditional Arabic" w:cs="Traditional Arabic"/>
          <w:b/>
          <w:bCs/>
          <w:color w:val="000000"/>
          <w:sz w:val="36"/>
          <w:szCs w:val="36"/>
          <w:rtl/>
        </w:rPr>
        <w:t>قال</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كانت لرجل من الأنصار ناقة ترعى في قبل أحد</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فعرض لها فنحرها بوتد</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فقلت لزيد</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وتد من خشب أو حديد</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قال</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لا بل خشب</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فأتى النبي </w:t>
      </w:r>
      <w:r w:rsidR="00A0323B" w:rsidRPr="0069334A">
        <w:rPr>
          <w:rFonts w:ascii="Traditional Arabic" w:hAnsi="Traditional Arabic" w:cs="Traditional Arabic"/>
          <w:b/>
          <w:bCs/>
          <w:color w:val="000000"/>
          <w:sz w:val="36"/>
          <w:szCs w:val="36"/>
          <w:rtl/>
        </w:rPr>
        <w:t xml:space="preserve">-صلى الله عليه وآله وسلم- </w:t>
      </w:r>
      <w:r w:rsidR="00222A2C" w:rsidRPr="0069334A">
        <w:rPr>
          <w:rFonts w:ascii="Traditional Arabic" w:hAnsi="Traditional Arabic" w:cs="Traditional Arabic"/>
          <w:b/>
          <w:bCs/>
          <w:color w:val="000000"/>
          <w:sz w:val="36"/>
          <w:szCs w:val="36"/>
          <w:rtl/>
        </w:rPr>
        <w:t>فسأله فأمره بأكلها</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[أخرجه </w:t>
      </w:r>
      <w:r w:rsidR="00222A2C" w:rsidRPr="0069334A">
        <w:rPr>
          <w:rFonts w:ascii="Traditional Arabic" w:hAnsi="Traditional Arabic" w:cs="Traditional Arabic"/>
          <w:b/>
          <w:bCs/>
          <w:color w:val="000000"/>
          <w:sz w:val="36"/>
          <w:szCs w:val="36"/>
          <w:rtl/>
        </w:rPr>
        <w:lastRenderedPageBreak/>
        <w:t xml:space="preserve">النسائي(7/225)، وصححه الألباني، وقال شيخنا مقبل الوادعي </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رحمه الله</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في الجامع الصحيح مما ليس في الصحيحن(4/212-213): "هذا حديث صحيح على شرط الشيخين" وبوب له: </w:t>
      </w:r>
      <w:r w:rsidR="00187DF7" w:rsidRPr="0069334A">
        <w:rPr>
          <w:rFonts w:ascii="Traditional Arabic" w:hAnsi="Traditional Arabic" w:cs="Traditional Arabic"/>
          <w:b/>
          <w:bCs/>
          <w:color w:val="000000"/>
          <w:sz w:val="36"/>
          <w:szCs w:val="36"/>
          <w:rtl/>
        </w:rPr>
        <w:t>النحر بالوتد إذا لم يوجد سكين].</w:t>
      </w:r>
    </w:p>
    <w:p w14:paraId="6A84D1B7" w14:textId="77777777" w:rsidR="00187DF7" w:rsidRPr="0069334A" w:rsidRDefault="00187DF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046E4202" w14:textId="77777777" w:rsidR="00222A2C" w:rsidRPr="0069334A" w:rsidRDefault="0085168F"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222A2C" w:rsidRPr="0069334A">
        <w:rPr>
          <w:rFonts w:ascii="Traditional Arabic" w:hAnsi="Traditional Arabic" w:cs="Traditional Arabic"/>
          <w:b/>
          <w:bCs/>
          <w:color w:val="000000"/>
          <w:sz w:val="36"/>
          <w:szCs w:val="36"/>
          <w:rtl/>
        </w:rPr>
        <w:t>عن عطاء بن يسار</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عن رجل من بنى حارثة</w:t>
      </w:r>
      <w:r w:rsidR="00346DDF" w:rsidRPr="0069334A">
        <w:rPr>
          <w:rFonts w:ascii="Traditional Arabic" w:hAnsi="Traditional Arabic" w:cs="Traditional Arabic"/>
          <w:b/>
          <w:bCs/>
          <w:color w:val="000000"/>
          <w:sz w:val="36"/>
          <w:szCs w:val="36"/>
          <w:rtl/>
        </w:rPr>
        <w:t xml:space="preserve"> -رضي الله عنه-</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أنه كان يرعى لقحة بشعب من شعاب أحد</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فأخذها الموت فلم يجد شيئا ينحرها به</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فأخذ وتدا فوجأ به فى لبتها</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حتى أهريق دمها</w:t>
      </w:r>
      <w:r w:rsidR="00A0323B" w:rsidRPr="0069334A">
        <w:rPr>
          <w:rFonts w:ascii="Traditional Arabic" w:hAnsi="Traditional Arabic" w:cs="Traditional Arabic"/>
          <w:b/>
          <w:bCs/>
          <w:color w:val="000000"/>
          <w:sz w:val="36"/>
          <w:szCs w:val="36"/>
          <w:rtl/>
        </w:rPr>
        <w:t>، ثم جاء إلى النبي</w:t>
      </w:r>
      <w:r w:rsidR="00222A2C" w:rsidRPr="0069334A">
        <w:rPr>
          <w:rFonts w:ascii="Traditional Arabic" w:hAnsi="Traditional Arabic" w:cs="Traditional Arabic"/>
          <w:b/>
          <w:bCs/>
          <w:color w:val="000000"/>
          <w:sz w:val="36"/>
          <w:szCs w:val="36"/>
          <w:rtl/>
        </w:rPr>
        <w:t xml:space="preserve"> </w:t>
      </w:r>
      <w:r w:rsidR="00A0323B" w:rsidRPr="0069334A">
        <w:rPr>
          <w:rFonts w:ascii="Traditional Arabic" w:hAnsi="Traditional Arabic" w:cs="Traditional Arabic"/>
          <w:b/>
          <w:bCs/>
          <w:color w:val="000000"/>
          <w:sz w:val="36"/>
          <w:szCs w:val="36"/>
          <w:rtl/>
        </w:rPr>
        <w:t>-صلى الله عليه وآله وسلم-</w:t>
      </w:r>
      <w:r w:rsidR="00222A2C" w:rsidRPr="0069334A">
        <w:rPr>
          <w:rFonts w:ascii="Traditional Arabic" w:hAnsi="Traditional Arabic" w:cs="Traditional Arabic"/>
          <w:b/>
          <w:bCs/>
          <w:color w:val="000000"/>
          <w:sz w:val="36"/>
          <w:szCs w:val="36"/>
          <w:rtl/>
        </w:rPr>
        <w:t xml:space="preserve"> فأخبره بذلك فأمره بأكلها)). [أخرجه أبو داود</w:t>
      </w:r>
      <w:r w:rsidR="00A0323B" w:rsidRPr="0069334A">
        <w:rPr>
          <w:rFonts w:ascii="Traditional Arabic" w:hAnsi="Traditional Arabic" w:cs="Traditional Arabic"/>
          <w:b/>
          <w:bCs/>
          <w:color w:val="000000"/>
          <w:sz w:val="36"/>
          <w:szCs w:val="36"/>
          <w:rtl/>
        </w:rPr>
        <w:t xml:space="preserve"> رقم: </w:t>
      </w:r>
      <w:r w:rsidR="00222A2C" w:rsidRPr="0069334A">
        <w:rPr>
          <w:rFonts w:ascii="Traditional Arabic" w:hAnsi="Traditional Arabic" w:cs="Traditional Arabic"/>
          <w:b/>
          <w:bCs/>
          <w:color w:val="000000"/>
          <w:sz w:val="36"/>
          <w:szCs w:val="36"/>
          <w:rtl/>
        </w:rPr>
        <w:t xml:space="preserve">(2825)، </w:t>
      </w:r>
      <w:r w:rsidR="009033F9" w:rsidRPr="0069334A">
        <w:rPr>
          <w:rFonts w:ascii="Traditional Arabic" w:hAnsi="Traditional Arabic" w:cs="Traditional Arabic"/>
          <w:b/>
          <w:bCs/>
          <w:color w:val="000000"/>
          <w:sz w:val="36"/>
          <w:szCs w:val="36"/>
          <w:rtl/>
        </w:rPr>
        <w:t>وصححه الألبا</w:t>
      </w:r>
      <w:r w:rsidR="00222A2C" w:rsidRPr="0069334A">
        <w:rPr>
          <w:rFonts w:ascii="Traditional Arabic" w:hAnsi="Traditional Arabic" w:cs="Traditional Arabic"/>
          <w:b/>
          <w:bCs/>
          <w:color w:val="000000"/>
          <w:sz w:val="36"/>
          <w:szCs w:val="36"/>
          <w:rtl/>
        </w:rPr>
        <w:t>ني</w:t>
      </w:r>
      <w:r w:rsidR="009033F9" w:rsidRPr="0069334A">
        <w:rPr>
          <w:rFonts w:ascii="Traditional Arabic" w:hAnsi="Traditional Arabic" w:cs="Traditional Arabic"/>
          <w:b/>
          <w:bCs/>
          <w:color w:val="000000"/>
          <w:sz w:val="36"/>
          <w:szCs w:val="36"/>
          <w:rtl/>
        </w:rPr>
        <w:t xml:space="preserve"> </w:t>
      </w:r>
      <w:r w:rsidR="007E33BA" w:rsidRPr="0069334A">
        <w:rPr>
          <w:rFonts w:ascii="Traditional Arabic" w:hAnsi="Traditional Arabic" w:cs="Traditional Arabic"/>
          <w:b/>
          <w:bCs/>
          <w:color w:val="000000"/>
          <w:sz w:val="36"/>
          <w:szCs w:val="36"/>
          <w:rtl/>
        </w:rPr>
        <w:t xml:space="preserve">-رحمه الله- </w:t>
      </w:r>
      <w:r w:rsidR="009033F9" w:rsidRPr="0069334A">
        <w:rPr>
          <w:rFonts w:ascii="Traditional Arabic" w:hAnsi="Traditional Arabic" w:cs="Traditional Arabic"/>
          <w:b/>
          <w:bCs/>
          <w:color w:val="000000"/>
          <w:sz w:val="36"/>
          <w:szCs w:val="36"/>
          <w:rtl/>
        </w:rPr>
        <w:t>في صحيح أبي داود، ولم أجده في الأم له</w:t>
      </w:r>
      <w:r w:rsidR="00222A2C" w:rsidRPr="0069334A">
        <w:rPr>
          <w:rFonts w:ascii="Traditional Arabic" w:hAnsi="Traditional Arabic" w:cs="Traditional Arabic"/>
          <w:b/>
          <w:bCs/>
          <w:color w:val="000000"/>
          <w:sz w:val="36"/>
          <w:szCs w:val="36"/>
          <w:rtl/>
        </w:rPr>
        <w:t xml:space="preserve">، وقال شيخنا مقبل الوادعي </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رحمه الله</w:t>
      </w:r>
      <w:r w:rsidR="00A0323B" w:rsidRPr="0069334A">
        <w:rPr>
          <w:rFonts w:ascii="Traditional Arabic" w:hAnsi="Traditional Arabic" w:cs="Traditional Arabic"/>
          <w:b/>
          <w:bCs/>
          <w:color w:val="000000"/>
          <w:sz w:val="36"/>
          <w:szCs w:val="36"/>
          <w:rtl/>
        </w:rPr>
        <w:t>-</w:t>
      </w:r>
      <w:r w:rsidR="00222A2C" w:rsidRPr="0069334A">
        <w:rPr>
          <w:rFonts w:ascii="Traditional Arabic" w:hAnsi="Traditional Arabic" w:cs="Traditional Arabic"/>
          <w:b/>
          <w:bCs/>
          <w:color w:val="000000"/>
          <w:sz w:val="36"/>
          <w:szCs w:val="36"/>
          <w:rtl/>
        </w:rPr>
        <w:t xml:space="preserve"> في الجامع الصحيح مما ليس في الصحيحن(4/213): "هذا حديث صحيح على شرط الشيخين"]</w:t>
      </w:r>
      <w:r w:rsidR="00A0323B" w:rsidRPr="0069334A">
        <w:rPr>
          <w:rFonts w:ascii="Traditional Arabic" w:hAnsi="Traditional Arabic" w:cs="Traditional Arabic"/>
          <w:b/>
          <w:bCs/>
          <w:color w:val="000000"/>
          <w:sz w:val="36"/>
          <w:szCs w:val="36"/>
          <w:rtl/>
        </w:rPr>
        <w:t>.</w:t>
      </w:r>
      <w:r w:rsidR="00D83DF7" w:rsidRPr="0069334A">
        <w:rPr>
          <w:rFonts w:ascii="Traditional Arabic" w:hAnsi="Traditional Arabic" w:cs="Traditional Arabic"/>
          <w:b/>
          <w:bCs/>
          <w:color w:val="000000"/>
          <w:sz w:val="36"/>
          <w:szCs w:val="36"/>
          <w:rtl/>
        </w:rPr>
        <w:t xml:space="preserve"> وفي رواية لمالك(</w:t>
      </w:r>
      <w:r w:rsidR="00187DF7" w:rsidRPr="0069334A">
        <w:rPr>
          <w:rFonts w:ascii="Traditional Arabic" w:hAnsi="Traditional Arabic" w:cs="Traditional Arabic"/>
          <w:b/>
          <w:bCs/>
          <w:color w:val="000000"/>
          <w:sz w:val="36"/>
          <w:szCs w:val="36"/>
          <w:rtl/>
        </w:rPr>
        <w:t>639): ((</w:t>
      </w:r>
      <w:r w:rsidR="00D83DF7" w:rsidRPr="0069334A">
        <w:rPr>
          <w:rFonts w:ascii="Traditional Arabic" w:hAnsi="Traditional Arabic" w:cs="Traditional Arabic"/>
          <w:b/>
          <w:bCs/>
          <w:color w:val="000000"/>
          <w:sz w:val="36"/>
          <w:szCs w:val="36"/>
          <w:rtl/>
        </w:rPr>
        <w:t>فذكاها بشظاظ</w:t>
      </w:r>
      <w:r w:rsidR="00187DF7" w:rsidRPr="0069334A">
        <w:rPr>
          <w:rFonts w:ascii="Traditional Arabic" w:hAnsi="Traditional Arabic" w:cs="Traditional Arabic"/>
          <w:b/>
          <w:bCs/>
          <w:color w:val="000000"/>
          <w:sz w:val="36"/>
          <w:szCs w:val="36"/>
          <w:rtl/>
        </w:rPr>
        <w:t>))</w:t>
      </w:r>
      <w:r w:rsidR="00D83DF7" w:rsidRPr="0069334A">
        <w:rPr>
          <w:rFonts w:ascii="Traditional Arabic" w:hAnsi="Traditional Arabic" w:cs="Traditional Arabic"/>
          <w:b/>
          <w:bCs/>
          <w:color w:val="000000"/>
          <w:sz w:val="36"/>
          <w:szCs w:val="36"/>
          <w:rtl/>
        </w:rPr>
        <w:t>.</w:t>
      </w:r>
    </w:p>
    <w:p w14:paraId="14E7091E" w14:textId="77777777" w:rsidR="00D83DF7" w:rsidRPr="0069334A" w:rsidRDefault="00D83DF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E5574D3" w14:textId="77777777" w:rsidR="00187DF7" w:rsidRPr="0069334A" w:rsidRDefault="00187DF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وقال ابن عبد البر في التمهيد(6/138): "والشظاظ العود الحديد الطرف، كذا قال أهل اللغة..، فعلى هذا الحديث الشظاظ الوتد، وذلك كله معنى متقارب".</w:t>
      </w:r>
    </w:p>
    <w:p w14:paraId="2F6FB3F2" w14:textId="77777777" w:rsidR="00187DF7" w:rsidRPr="0069334A" w:rsidRDefault="00187DF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B5716F7" w14:textId="77777777" w:rsidR="00A95163" w:rsidRPr="0069334A" w:rsidRDefault="00A95163" w:rsidP="0069334A">
      <w:pPr>
        <w:tabs>
          <w:tab w:val="left" w:pos="7562"/>
        </w:tabs>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وعن رافع بن خديج قال: ((كنا مع النبي -صلى الله عليه وآله وسلم- وفيه: قال: ((فقال جدي: إنا نرجو أو نخاف أن نلقى العدو غدا وليس معنا مدى أفنذبح بالقصب؟ فقال: ما أنهر الدم وذكر اسم الله عليه فكل، ليس السن والظفر وسأحدثكم عن ذلك</w:t>
      </w:r>
      <w:r w:rsidR="007E33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أما السن فعظم</w:t>
      </w:r>
      <w:r w:rsidR="007E33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وأما الظفر فمدى الحبشة)). [أخرجه البخاري رقم: (2910)، ومسلم بنحوه رقم: (1968)]. وانظر: الشرح الممتع(15/71-72).</w:t>
      </w:r>
    </w:p>
    <w:p w14:paraId="0718E996" w14:textId="77777777" w:rsidR="00222A2C" w:rsidRPr="0069334A" w:rsidRDefault="00222A2C" w:rsidP="0069334A">
      <w:pPr>
        <w:spacing w:line="240" w:lineRule="auto"/>
        <w:jc w:val="both"/>
        <w:rPr>
          <w:rFonts w:ascii="Traditional Arabic" w:hAnsi="Traditional Arabic" w:cs="Traditional Arabic"/>
          <w:b/>
          <w:bCs/>
          <w:color w:val="000000"/>
          <w:sz w:val="36"/>
          <w:szCs w:val="36"/>
          <w:rtl/>
        </w:rPr>
      </w:pPr>
    </w:p>
    <w:p w14:paraId="61C5C9AD" w14:textId="77777777" w:rsidR="00A95163" w:rsidRPr="0069334A" w:rsidRDefault="00A95163"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قال القاضي عياض -رحمه الله- في إكمال المعلم(6/415): "وفى الحديث دليل أنه إنما يعدل بغير الحديد فى الت</w:t>
      </w:r>
      <w:r w:rsidR="006179E8" w:rsidRPr="0069334A">
        <w:rPr>
          <w:rFonts w:ascii="Traditional Arabic" w:hAnsi="Traditional Arabic" w:cs="Traditional Arabic"/>
          <w:b/>
          <w:bCs/>
          <w:color w:val="000000"/>
          <w:sz w:val="36"/>
          <w:szCs w:val="36"/>
          <w:rtl/>
        </w:rPr>
        <w:t>ذكية عند عدمه</w:t>
      </w:r>
      <w:r w:rsidRPr="0069334A">
        <w:rPr>
          <w:rFonts w:ascii="Traditional Arabic" w:hAnsi="Traditional Arabic" w:cs="Traditional Arabic"/>
          <w:b/>
          <w:bCs/>
          <w:color w:val="000000"/>
          <w:sz w:val="36"/>
          <w:szCs w:val="36"/>
          <w:rtl/>
        </w:rPr>
        <w:t>، ولا خلاف فى هذا".</w:t>
      </w:r>
    </w:p>
    <w:p w14:paraId="7BD6D5CC" w14:textId="77777777" w:rsidR="00187DF7" w:rsidRPr="0069334A" w:rsidRDefault="00187DF7" w:rsidP="0069334A">
      <w:pPr>
        <w:spacing w:line="240" w:lineRule="auto"/>
        <w:jc w:val="both"/>
        <w:rPr>
          <w:rFonts w:ascii="Traditional Arabic" w:hAnsi="Traditional Arabic" w:cs="Traditional Arabic"/>
          <w:b/>
          <w:bCs/>
          <w:color w:val="000000"/>
          <w:sz w:val="36"/>
          <w:szCs w:val="36"/>
          <w:rtl/>
        </w:rPr>
      </w:pPr>
    </w:p>
    <w:p w14:paraId="7BD4FF26" w14:textId="77777777" w:rsidR="00C70F84" w:rsidRDefault="00187DF7" w:rsidP="00C70F84">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lastRenderedPageBreak/>
        <w:t>وقال ابن قدامة في المغني(11/43): "وأما الآلة فلها شرطان: أحدهما: أن تكون محددة تقطع أو تخرق بحدها لا بثقلها. والثاني: أن لا تكون سنا ولا ظفرا. فإذا اجتمع هذان الشرطان في شيء حل الذبح به، سواء كان حديدا، أو حجرا، أو بلطة، أو خشبا".</w:t>
      </w:r>
    </w:p>
    <w:p w14:paraId="354D4160" w14:textId="77777777" w:rsidR="00C70F84" w:rsidRDefault="00C70F84" w:rsidP="00C70F84">
      <w:pPr>
        <w:spacing w:line="240" w:lineRule="auto"/>
        <w:jc w:val="both"/>
        <w:rPr>
          <w:rFonts w:ascii="Traditional Arabic" w:hAnsi="Traditional Arabic" w:cs="Traditional Arabic"/>
          <w:b/>
          <w:bCs/>
          <w:color w:val="000000"/>
          <w:sz w:val="36"/>
          <w:szCs w:val="36"/>
          <w:rtl/>
        </w:rPr>
      </w:pPr>
    </w:p>
    <w:p w14:paraId="6FD1E15B" w14:textId="77777777" w:rsidR="0064512B" w:rsidRPr="00C70F84" w:rsidRDefault="0064512B" w:rsidP="00C70F84">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وانظر: </w:t>
      </w:r>
      <w:r w:rsidR="00A95163" w:rsidRPr="0069334A">
        <w:rPr>
          <w:rFonts w:ascii="Traditional Arabic" w:hAnsi="Traditional Arabic" w:cs="Traditional Arabic"/>
          <w:b/>
          <w:bCs/>
          <w:sz w:val="36"/>
          <w:szCs w:val="36"/>
          <w:rtl/>
          <w:lang w:bidi="ar-YE"/>
        </w:rPr>
        <w:t>المفهم</w:t>
      </w:r>
      <w:r w:rsidR="00A95163" w:rsidRPr="0069334A">
        <w:rPr>
          <w:rFonts w:ascii="Traditional Arabic" w:hAnsi="Traditional Arabic" w:cs="Traditional Arabic"/>
          <w:b/>
          <w:bCs/>
          <w:color w:val="000000"/>
          <w:sz w:val="36"/>
          <w:szCs w:val="36"/>
          <w:rtl/>
        </w:rPr>
        <w:t xml:space="preserve">(5/240) للقرطبي، </w:t>
      </w:r>
      <w:r w:rsidR="004D6AC5" w:rsidRPr="0069334A">
        <w:rPr>
          <w:rFonts w:ascii="Traditional Arabic" w:hAnsi="Traditional Arabic" w:cs="Traditional Arabic"/>
          <w:b/>
          <w:bCs/>
          <w:color w:val="000000"/>
          <w:sz w:val="36"/>
          <w:szCs w:val="36"/>
          <w:rtl/>
        </w:rPr>
        <w:t xml:space="preserve">بدائع الصنائع(5/42)، </w:t>
      </w:r>
      <w:r w:rsidR="004F77C5" w:rsidRPr="0069334A">
        <w:rPr>
          <w:rFonts w:ascii="Traditional Arabic" w:hAnsi="Traditional Arabic" w:cs="Traditional Arabic"/>
          <w:b/>
          <w:bCs/>
          <w:color w:val="000000"/>
          <w:sz w:val="36"/>
          <w:szCs w:val="36"/>
          <w:rtl/>
        </w:rPr>
        <w:t>تحفة المحتاج في شرح المنهاج</w:t>
      </w:r>
      <w:r w:rsidR="00C46FD0" w:rsidRPr="00C70F84">
        <w:rPr>
          <w:rFonts w:ascii="Traditional Arabic" w:hAnsi="Traditional Arabic" w:cs="Traditional Arabic"/>
          <w:b/>
          <w:bCs/>
          <w:color w:val="000000"/>
          <w:sz w:val="36"/>
          <w:szCs w:val="36"/>
          <w:rtl/>
        </w:rPr>
        <w:t>(9/327-328)،</w:t>
      </w:r>
      <w:r w:rsidR="004F77C5" w:rsidRPr="00C70F84">
        <w:rPr>
          <w:rFonts w:ascii="Traditional Arabic" w:hAnsi="Traditional Arabic" w:cs="Traditional Arabic"/>
          <w:b/>
          <w:bCs/>
          <w:color w:val="000000"/>
          <w:sz w:val="36"/>
          <w:szCs w:val="36"/>
          <w:rtl/>
        </w:rPr>
        <w:t xml:space="preserve"> </w:t>
      </w:r>
      <w:r w:rsidR="00C70F84">
        <w:rPr>
          <w:rFonts w:ascii="Traditional Arabic" w:hAnsi="Traditional Arabic" w:cs="Traditional Arabic"/>
          <w:b/>
          <w:bCs/>
          <w:color w:val="000000"/>
          <w:sz w:val="36"/>
          <w:szCs w:val="36"/>
          <w:rtl/>
        </w:rPr>
        <w:t>التوضيح في شرح المختصر الفرعي لابن الحاجب</w:t>
      </w:r>
      <w:r w:rsidR="00C70F84" w:rsidRPr="00C70F84">
        <w:rPr>
          <w:rFonts w:ascii="Traditional Arabic" w:hAnsi="Traditional Arabic" w:cs="Traditional Arabic" w:hint="cs"/>
          <w:b/>
          <w:bCs/>
          <w:color w:val="000000"/>
          <w:sz w:val="36"/>
          <w:szCs w:val="36"/>
          <w:rtl/>
        </w:rPr>
        <w:t>(3/231)</w:t>
      </w:r>
      <w:r w:rsidR="00C70F84" w:rsidRPr="00C70F84">
        <w:rPr>
          <w:rFonts w:ascii="Traditional Arabic" w:hAnsi="Traditional Arabic" w:cs="Traditional Arabic"/>
          <w:b/>
          <w:bCs/>
          <w:color w:val="000000"/>
          <w:sz w:val="36"/>
          <w:szCs w:val="36"/>
          <w:rtl/>
        </w:rPr>
        <w:t xml:space="preserve"> </w:t>
      </w:r>
      <w:r w:rsidR="00C70F84">
        <w:rPr>
          <w:rFonts w:ascii="Traditional Arabic" w:hAnsi="Traditional Arabic" w:cs="Traditional Arabic" w:hint="cs"/>
          <w:b/>
          <w:bCs/>
          <w:color w:val="000000"/>
          <w:sz w:val="36"/>
          <w:szCs w:val="36"/>
          <w:rtl/>
        </w:rPr>
        <w:t>ل</w:t>
      </w:r>
      <w:r w:rsidR="00C70F84">
        <w:rPr>
          <w:rFonts w:ascii="Traditional Arabic" w:hAnsi="Traditional Arabic" w:cs="Traditional Arabic"/>
          <w:b/>
          <w:bCs/>
          <w:color w:val="000000"/>
          <w:sz w:val="36"/>
          <w:szCs w:val="36"/>
          <w:rtl/>
        </w:rPr>
        <w:t>ضياء الدين الجندي</w:t>
      </w:r>
      <w:r w:rsidR="00C70F84" w:rsidRPr="00C70F84">
        <w:rPr>
          <w:rFonts w:ascii="Traditional Arabic" w:hAnsi="Traditional Arabic" w:cs="Traditional Arabic" w:hint="cs"/>
          <w:b/>
          <w:bCs/>
          <w:color w:val="000000"/>
          <w:sz w:val="36"/>
          <w:szCs w:val="36"/>
          <w:rtl/>
        </w:rPr>
        <w:t xml:space="preserve">، </w:t>
      </w:r>
      <w:r w:rsidRPr="0069334A">
        <w:rPr>
          <w:rFonts w:ascii="Traditional Arabic" w:hAnsi="Traditional Arabic" w:cs="Traditional Arabic"/>
          <w:b/>
          <w:bCs/>
          <w:color w:val="000000"/>
          <w:sz w:val="36"/>
          <w:szCs w:val="36"/>
          <w:rtl/>
        </w:rPr>
        <w:t>الشرح الممتع(15/68-69)</w:t>
      </w:r>
      <w:r w:rsidR="001357D9" w:rsidRPr="0069334A">
        <w:rPr>
          <w:rFonts w:ascii="Traditional Arabic" w:hAnsi="Traditional Arabic" w:cs="Traditional Arabic"/>
          <w:b/>
          <w:bCs/>
          <w:color w:val="000000"/>
          <w:sz w:val="36"/>
          <w:szCs w:val="36"/>
          <w:rtl/>
        </w:rPr>
        <w:t>، التبصرة</w:t>
      </w:r>
      <w:r w:rsidR="001357D9" w:rsidRPr="00C70F84">
        <w:rPr>
          <w:rFonts w:ascii="Traditional Arabic" w:hAnsi="Traditional Arabic" w:cs="Traditional Arabic"/>
          <w:b/>
          <w:bCs/>
          <w:color w:val="000000"/>
          <w:sz w:val="36"/>
          <w:szCs w:val="36"/>
          <w:rtl/>
        </w:rPr>
        <w:t>(4/1526-1527)</w:t>
      </w:r>
      <w:r w:rsidR="001357D9" w:rsidRPr="0069334A">
        <w:rPr>
          <w:rFonts w:ascii="Traditional Arabic" w:hAnsi="Traditional Arabic" w:cs="Traditional Arabic"/>
          <w:b/>
          <w:bCs/>
          <w:sz w:val="36"/>
          <w:szCs w:val="36"/>
          <w:rtl/>
        </w:rPr>
        <w:t xml:space="preserve"> </w:t>
      </w:r>
      <w:r w:rsidR="001357D9" w:rsidRPr="0069334A">
        <w:rPr>
          <w:rFonts w:ascii="Traditional Arabic" w:hAnsi="Traditional Arabic" w:cs="Traditional Arabic"/>
          <w:b/>
          <w:bCs/>
          <w:color w:val="000000"/>
          <w:sz w:val="36"/>
          <w:szCs w:val="36"/>
          <w:rtl/>
        </w:rPr>
        <w:t>اللخمي</w:t>
      </w:r>
      <w:r w:rsidR="005C1B02" w:rsidRPr="0069334A">
        <w:rPr>
          <w:rFonts w:ascii="Traditional Arabic" w:hAnsi="Traditional Arabic" w:cs="Traditional Arabic"/>
          <w:b/>
          <w:bCs/>
          <w:sz w:val="36"/>
          <w:szCs w:val="36"/>
          <w:rtl/>
        </w:rPr>
        <w:t>.</w:t>
      </w:r>
    </w:p>
    <w:p w14:paraId="61BF45F6" w14:textId="77777777" w:rsidR="0064512B" w:rsidRPr="0069334A" w:rsidRDefault="0064512B" w:rsidP="0069334A">
      <w:pPr>
        <w:spacing w:line="240" w:lineRule="auto"/>
        <w:jc w:val="both"/>
        <w:rPr>
          <w:rFonts w:ascii="Traditional Arabic" w:hAnsi="Traditional Arabic" w:cs="Traditional Arabic"/>
          <w:b/>
          <w:bCs/>
          <w:color w:val="000000"/>
          <w:sz w:val="36"/>
          <w:szCs w:val="36"/>
          <w:rtl/>
        </w:rPr>
      </w:pPr>
    </w:p>
    <w:p w14:paraId="01EBC969" w14:textId="77777777" w:rsidR="004F58EF" w:rsidRPr="0069334A" w:rsidRDefault="00062AFD"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7" w:name="_Toc142135770"/>
      <w:r w:rsidRPr="0069334A">
        <w:rPr>
          <w:rFonts w:ascii="Traditional Arabic" w:hAnsi="Traditional Arabic" w:cs="Traditional Arabic"/>
          <w:sz w:val="36"/>
          <w:szCs w:val="36"/>
          <w:rtl/>
          <w:lang w:bidi="ar-YE"/>
        </w:rPr>
        <w:t>إراحة الذبيحة:</w:t>
      </w:r>
      <w:bookmarkEnd w:id="7"/>
      <w:r w:rsidRPr="0069334A">
        <w:rPr>
          <w:rFonts w:ascii="Traditional Arabic" w:hAnsi="Traditional Arabic" w:cs="Traditional Arabic"/>
          <w:sz w:val="36"/>
          <w:szCs w:val="36"/>
          <w:rtl/>
          <w:lang w:bidi="ar-YE"/>
        </w:rPr>
        <w:t xml:space="preserve"> </w:t>
      </w:r>
    </w:p>
    <w:p w14:paraId="4D9A68DB" w14:textId="77777777" w:rsidR="004E61C9" w:rsidRPr="0069334A" w:rsidRDefault="00202E65" w:rsidP="0069334A">
      <w:pPr>
        <w:spacing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لحديث شداد بن أوس -رضي الله عنه- السابق </w:t>
      </w:r>
      <w:r w:rsidR="00A0323B" w:rsidRPr="0069334A">
        <w:rPr>
          <w:rFonts w:ascii="Traditional Arabic" w:hAnsi="Traditional Arabic" w:cs="Traditional Arabic"/>
          <w:b/>
          <w:bCs/>
          <w:sz w:val="36"/>
          <w:szCs w:val="36"/>
          <w:rtl/>
          <w:lang w:bidi="ar-YE"/>
        </w:rPr>
        <w:t xml:space="preserve">رقم: (1) </w:t>
      </w:r>
      <w:r w:rsidRPr="0069334A">
        <w:rPr>
          <w:rFonts w:ascii="Traditional Arabic" w:hAnsi="Traditional Arabic" w:cs="Traditional Arabic"/>
          <w:b/>
          <w:bCs/>
          <w:sz w:val="36"/>
          <w:szCs w:val="36"/>
          <w:rtl/>
          <w:lang w:bidi="ar-YE"/>
        </w:rPr>
        <w:t>وفيه: ((فليرح ذبيحته))</w:t>
      </w:r>
      <w:r w:rsidR="00A0323B"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w:t>
      </w:r>
      <w:r w:rsidR="00062AFD" w:rsidRPr="0069334A">
        <w:rPr>
          <w:rFonts w:ascii="Traditional Arabic" w:hAnsi="Traditional Arabic" w:cs="Traditional Arabic"/>
          <w:b/>
          <w:bCs/>
          <w:sz w:val="36"/>
          <w:szCs w:val="36"/>
          <w:rtl/>
          <w:lang w:bidi="ar-YE"/>
        </w:rPr>
        <w:t xml:space="preserve">وهو مستحب كما قال النووي </w:t>
      </w:r>
      <w:r w:rsidR="00606DE0" w:rsidRPr="0069334A">
        <w:rPr>
          <w:rFonts w:ascii="Traditional Arabic" w:hAnsi="Traditional Arabic" w:cs="Traditional Arabic"/>
          <w:b/>
          <w:bCs/>
          <w:color w:val="000000"/>
          <w:sz w:val="36"/>
          <w:szCs w:val="36"/>
          <w:rtl/>
        </w:rPr>
        <w:t xml:space="preserve">-رحمه الله- </w:t>
      </w:r>
      <w:r w:rsidR="00606DE0" w:rsidRPr="0069334A">
        <w:rPr>
          <w:rFonts w:ascii="Traditional Arabic" w:hAnsi="Traditional Arabic" w:cs="Traditional Arabic"/>
          <w:b/>
          <w:bCs/>
          <w:sz w:val="36"/>
          <w:szCs w:val="36"/>
          <w:rtl/>
          <w:lang w:bidi="ar-YE"/>
        </w:rPr>
        <w:t>في المجموع(8/408).</w:t>
      </w:r>
      <w:r w:rsidR="004E61C9" w:rsidRPr="0069334A">
        <w:rPr>
          <w:rFonts w:ascii="Traditional Arabic" w:hAnsi="Traditional Arabic" w:cs="Traditional Arabic"/>
          <w:b/>
          <w:bCs/>
          <w:sz w:val="36"/>
          <w:szCs w:val="36"/>
          <w:rtl/>
          <w:lang w:bidi="ar-YE"/>
        </w:rPr>
        <w:t xml:space="preserve"> قلت -بكر-: وتشمل إراحة الذبيحة جملة من الأمور كما في المصادر، وسنشير إلى جملة منها في هذه الآداب.</w:t>
      </w:r>
    </w:p>
    <w:p w14:paraId="37B57DBE" w14:textId="77777777" w:rsidR="006F70B6" w:rsidRPr="0069334A" w:rsidRDefault="006F70B6" w:rsidP="0069334A">
      <w:pPr>
        <w:spacing w:line="240" w:lineRule="auto"/>
        <w:jc w:val="both"/>
        <w:rPr>
          <w:rFonts w:ascii="Traditional Arabic" w:hAnsi="Traditional Arabic" w:cs="Traditional Arabic"/>
          <w:b/>
          <w:bCs/>
          <w:sz w:val="36"/>
          <w:szCs w:val="36"/>
          <w:rtl/>
          <w:lang w:bidi="ar-YE"/>
        </w:rPr>
      </w:pPr>
    </w:p>
    <w:p w14:paraId="48A5A6E2" w14:textId="77777777" w:rsidR="008A3B68" w:rsidRPr="0069334A" w:rsidRDefault="005A448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lang w:bidi="ar-YE"/>
        </w:rPr>
        <w:t>و</w:t>
      </w:r>
      <w:r w:rsidR="008A3B68" w:rsidRPr="0069334A">
        <w:rPr>
          <w:rFonts w:ascii="Traditional Arabic" w:hAnsi="Traditional Arabic" w:cs="Traditional Arabic"/>
          <w:b/>
          <w:bCs/>
          <w:sz w:val="36"/>
          <w:szCs w:val="36"/>
          <w:rtl/>
          <w:lang w:bidi="ar-YE"/>
        </w:rPr>
        <w:t xml:space="preserve">انظر: </w:t>
      </w:r>
      <w:r w:rsidR="00D75FC8" w:rsidRPr="0069334A">
        <w:rPr>
          <w:rFonts w:ascii="Traditional Arabic" w:hAnsi="Traditional Arabic" w:cs="Traditional Arabic"/>
          <w:b/>
          <w:bCs/>
          <w:sz w:val="36"/>
          <w:szCs w:val="36"/>
          <w:rtl/>
          <w:lang w:bidi="ar-YE"/>
        </w:rPr>
        <w:t xml:space="preserve">شرح مصابيح السنة(4/496) للبغوي، </w:t>
      </w:r>
      <w:r w:rsidR="004D6AC5" w:rsidRPr="0069334A">
        <w:rPr>
          <w:rFonts w:ascii="Traditional Arabic" w:hAnsi="Traditional Arabic" w:cs="Traditional Arabic"/>
          <w:b/>
          <w:bCs/>
          <w:sz w:val="36"/>
          <w:szCs w:val="36"/>
          <w:rtl/>
          <w:lang w:bidi="ar-YE"/>
        </w:rPr>
        <w:t xml:space="preserve">المجموع(8/301)، </w:t>
      </w:r>
      <w:r w:rsidR="004D6AC5" w:rsidRPr="0069334A">
        <w:rPr>
          <w:rFonts w:ascii="Traditional Arabic" w:hAnsi="Traditional Arabic" w:cs="Traditional Arabic"/>
          <w:b/>
          <w:bCs/>
          <w:color w:val="000000"/>
          <w:sz w:val="36"/>
          <w:szCs w:val="36"/>
          <w:rtl/>
        </w:rPr>
        <w:t>المعونة على مذهب عالم المدينة</w:t>
      </w:r>
      <w:r w:rsidR="004D6AC5" w:rsidRPr="0069334A">
        <w:rPr>
          <w:rFonts w:ascii="Traditional Arabic" w:hAnsi="Traditional Arabic" w:cs="Traditional Arabic"/>
          <w:b/>
          <w:bCs/>
          <w:sz w:val="36"/>
          <w:szCs w:val="36"/>
          <w:rtl/>
          <w:lang w:bidi="ar-YE"/>
        </w:rPr>
        <w:t xml:space="preserve">(ص:699) </w:t>
      </w:r>
      <w:r w:rsidR="004D6AC5" w:rsidRPr="0069334A">
        <w:rPr>
          <w:rFonts w:ascii="Traditional Arabic" w:hAnsi="Traditional Arabic" w:cs="Traditional Arabic"/>
          <w:b/>
          <w:bCs/>
          <w:color w:val="000000"/>
          <w:sz w:val="36"/>
          <w:szCs w:val="36"/>
          <w:rtl/>
        </w:rPr>
        <w:t xml:space="preserve">للثعلبي، نهاية المطلب في دراية المذهب(18/186) للجويني، </w:t>
      </w:r>
      <w:r w:rsidR="00D75FC8" w:rsidRPr="0069334A">
        <w:rPr>
          <w:rFonts w:ascii="Traditional Arabic" w:hAnsi="Traditional Arabic" w:cs="Traditional Arabic"/>
          <w:b/>
          <w:bCs/>
          <w:color w:val="000000"/>
          <w:sz w:val="36"/>
          <w:szCs w:val="36"/>
          <w:rtl/>
        </w:rPr>
        <w:t xml:space="preserve">البدرُ التمام شرح بلوغ المرام(9/378)، </w:t>
      </w:r>
      <w:r w:rsidR="00DC4A37" w:rsidRPr="0069334A">
        <w:rPr>
          <w:rFonts w:ascii="Traditional Arabic" w:hAnsi="Traditional Arabic" w:cs="Traditional Arabic"/>
          <w:b/>
          <w:bCs/>
          <w:color w:val="000000"/>
          <w:sz w:val="36"/>
          <w:szCs w:val="36"/>
          <w:rtl/>
        </w:rPr>
        <w:t xml:space="preserve">الكاشف عن حقائق السنن(9/2807) للطيبي، </w:t>
      </w:r>
      <w:r w:rsidR="001A7C0B" w:rsidRPr="0069334A">
        <w:rPr>
          <w:rFonts w:ascii="Traditional Arabic" w:hAnsi="Traditional Arabic" w:cs="Traditional Arabic"/>
          <w:b/>
          <w:bCs/>
          <w:color w:val="000000"/>
          <w:sz w:val="36"/>
          <w:szCs w:val="36"/>
          <w:rtl/>
        </w:rPr>
        <w:t xml:space="preserve">البناية شرح الهداية(11/561) للعينى، </w:t>
      </w:r>
      <w:r w:rsidR="008A3B68" w:rsidRPr="0069334A">
        <w:rPr>
          <w:rFonts w:ascii="Traditional Arabic" w:hAnsi="Traditional Arabic" w:cs="Traditional Arabic"/>
          <w:b/>
          <w:bCs/>
          <w:color w:val="000000"/>
          <w:sz w:val="36"/>
          <w:szCs w:val="36"/>
          <w:rtl/>
        </w:rPr>
        <w:t>ذخيرة العقبى في شرح المجتبى(33/367) للإثيوبي</w:t>
      </w:r>
      <w:r w:rsidR="005C1B02" w:rsidRPr="0069334A">
        <w:rPr>
          <w:rFonts w:ascii="Traditional Arabic" w:hAnsi="Traditional Arabic" w:cs="Traditional Arabic"/>
          <w:b/>
          <w:bCs/>
          <w:color w:val="000000"/>
          <w:sz w:val="36"/>
          <w:szCs w:val="36"/>
          <w:rtl/>
        </w:rPr>
        <w:t>.</w:t>
      </w:r>
    </w:p>
    <w:p w14:paraId="1600032C" w14:textId="77777777" w:rsidR="00202E65" w:rsidRPr="0069334A" w:rsidRDefault="00202E65" w:rsidP="0069334A">
      <w:pPr>
        <w:spacing w:line="240" w:lineRule="auto"/>
        <w:jc w:val="both"/>
        <w:rPr>
          <w:rFonts w:ascii="Traditional Arabic" w:hAnsi="Traditional Arabic" w:cs="Traditional Arabic"/>
          <w:b/>
          <w:bCs/>
          <w:sz w:val="36"/>
          <w:szCs w:val="36"/>
          <w:rtl/>
        </w:rPr>
      </w:pPr>
    </w:p>
    <w:p w14:paraId="19866503" w14:textId="77777777" w:rsidR="004F58EF" w:rsidRPr="0069334A" w:rsidRDefault="00062AFD"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8" w:name="_Toc142135771"/>
      <w:r w:rsidRPr="0069334A">
        <w:rPr>
          <w:rFonts w:ascii="Traditional Arabic" w:hAnsi="Traditional Arabic" w:cs="Traditional Arabic"/>
          <w:sz w:val="36"/>
          <w:szCs w:val="36"/>
          <w:rtl/>
          <w:lang w:bidi="ar-YE"/>
        </w:rPr>
        <w:t>امرار السكين بقوة</w:t>
      </w:r>
      <w:r w:rsidR="004D6AC5" w:rsidRPr="0069334A">
        <w:rPr>
          <w:rFonts w:ascii="Traditional Arabic" w:hAnsi="Traditional Arabic" w:cs="Traditional Arabic"/>
          <w:sz w:val="36"/>
          <w:szCs w:val="36"/>
          <w:rtl/>
          <w:lang w:bidi="ar-YE"/>
        </w:rPr>
        <w:t xml:space="preserve"> وسرعة</w:t>
      </w:r>
      <w:r w:rsidRPr="0069334A">
        <w:rPr>
          <w:rFonts w:ascii="Traditional Arabic" w:hAnsi="Traditional Arabic" w:cs="Traditional Arabic"/>
          <w:sz w:val="36"/>
          <w:szCs w:val="36"/>
          <w:rtl/>
          <w:lang w:bidi="ar-YE"/>
        </w:rPr>
        <w:t>:</w:t>
      </w:r>
      <w:bookmarkEnd w:id="8"/>
      <w:r w:rsidRPr="0069334A">
        <w:rPr>
          <w:rFonts w:ascii="Traditional Arabic" w:hAnsi="Traditional Arabic" w:cs="Traditional Arabic"/>
          <w:sz w:val="36"/>
          <w:szCs w:val="36"/>
          <w:rtl/>
          <w:lang w:bidi="ar-YE"/>
        </w:rPr>
        <w:t xml:space="preserve"> </w:t>
      </w:r>
    </w:p>
    <w:p w14:paraId="53DDD624" w14:textId="77777777" w:rsidR="00B3500E" w:rsidRPr="0069334A" w:rsidRDefault="00062AFD"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lastRenderedPageBreak/>
        <w:t xml:space="preserve">قال النووي </w:t>
      </w:r>
      <w:r w:rsidR="005C1B02" w:rsidRPr="0069334A">
        <w:rPr>
          <w:rFonts w:ascii="Traditional Arabic" w:hAnsi="Traditional Arabic" w:cs="Traditional Arabic"/>
          <w:b/>
          <w:bCs/>
          <w:color w:val="000000"/>
          <w:sz w:val="36"/>
          <w:szCs w:val="36"/>
          <w:rtl/>
        </w:rPr>
        <w:t xml:space="preserve">-رحمه الله- </w:t>
      </w:r>
      <w:r w:rsidR="00A82FF8" w:rsidRPr="0069334A">
        <w:rPr>
          <w:rFonts w:ascii="Traditional Arabic" w:hAnsi="Traditional Arabic" w:cs="Traditional Arabic"/>
          <w:b/>
          <w:bCs/>
          <w:sz w:val="36"/>
          <w:szCs w:val="36"/>
          <w:rtl/>
        </w:rPr>
        <w:t>في المجموع(8/408): "يستحب إ</w:t>
      </w:r>
      <w:r w:rsidRPr="0069334A">
        <w:rPr>
          <w:rFonts w:ascii="Traditional Arabic" w:hAnsi="Traditional Arabic" w:cs="Traditional Arabic"/>
          <w:b/>
          <w:bCs/>
          <w:sz w:val="36"/>
          <w:szCs w:val="36"/>
          <w:rtl/>
        </w:rPr>
        <w:t>مرار السكين بقوة وتحامل ذهابا وعودا</w:t>
      </w:r>
      <w:r w:rsidR="00A82FF8"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ليكون أوجى وأسهل".</w:t>
      </w:r>
      <w:r w:rsidR="00AF1EFA" w:rsidRPr="0069334A">
        <w:rPr>
          <w:rFonts w:ascii="Traditional Arabic" w:hAnsi="Traditional Arabic" w:cs="Traditional Arabic"/>
          <w:b/>
          <w:bCs/>
          <w:sz w:val="36"/>
          <w:szCs w:val="36"/>
          <w:rtl/>
        </w:rPr>
        <w:t xml:space="preserve"> وقال </w:t>
      </w:r>
      <w:r w:rsidR="0085168F" w:rsidRPr="0069334A">
        <w:rPr>
          <w:rFonts w:ascii="Traditional Arabic" w:hAnsi="Traditional Arabic" w:cs="Traditional Arabic"/>
          <w:b/>
          <w:bCs/>
          <w:color w:val="000000"/>
          <w:sz w:val="36"/>
          <w:szCs w:val="36"/>
          <w:rtl/>
        </w:rPr>
        <w:t xml:space="preserve">-رحمه الله- </w:t>
      </w:r>
      <w:r w:rsidR="00AF1EFA" w:rsidRPr="0069334A">
        <w:rPr>
          <w:rFonts w:ascii="Traditional Arabic" w:hAnsi="Traditional Arabic" w:cs="Traditional Arabic"/>
          <w:b/>
          <w:bCs/>
          <w:sz w:val="36"/>
          <w:szCs w:val="36"/>
          <w:rtl/>
        </w:rPr>
        <w:t>في شرح مسلم(13/107): "وتعجيل امرارها"</w:t>
      </w:r>
      <w:r w:rsidR="00A0323B" w:rsidRPr="0069334A">
        <w:rPr>
          <w:rFonts w:ascii="Traditional Arabic" w:hAnsi="Traditional Arabic" w:cs="Traditional Arabic"/>
          <w:b/>
          <w:bCs/>
          <w:sz w:val="36"/>
          <w:szCs w:val="36"/>
          <w:rtl/>
        </w:rPr>
        <w:t>.</w:t>
      </w:r>
    </w:p>
    <w:p w14:paraId="006D09CF" w14:textId="77777777" w:rsidR="00A82FF8" w:rsidRPr="0069334A" w:rsidRDefault="00A82FF8" w:rsidP="0069334A">
      <w:pPr>
        <w:spacing w:line="240" w:lineRule="auto"/>
        <w:jc w:val="both"/>
        <w:rPr>
          <w:rFonts w:ascii="Traditional Arabic" w:hAnsi="Traditional Arabic" w:cs="Traditional Arabic"/>
          <w:b/>
          <w:bCs/>
          <w:sz w:val="36"/>
          <w:szCs w:val="36"/>
          <w:rtl/>
        </w:rPr>
      </w:pPr>
    </w:p>
    <w:p w14:paraId="721DFECC" w14:textId="77777777" w:rsidR="004534B7" w:rsidRPr="0069334A" w:rsidRDefault="0002531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t>وقال</w:t>
      </w:r>
      <w:r w:rsidRPr="0069334A">
        <w:rPr>
          <w:rFonts w:ascii="Traditional Arabic" w:hAnsi="Traditional Arabic" w:cs="Traditional Arabic"/>
          <w:b/>
          <w:bCs/>
          <w:color w:val="000000"/>
          <w:sz w:val="36"/>
          <w:szCs w:val="36"/>
          <w:rtl/>
        </w:rPr>
        <w:t xml:space="preserve"> العظيم آبادي</w:t>
      </w:r>
      <w:r w:rsidRPr="0069334A">
        <w:rPr>
          <w:rFonts w:ascii="Traditional Arabic" w:hAnsi="Traditional Arabic" w:cs="Traditional Arabic"/>
          <w:b/>
          <w:bCs/>
          <w:sz w:val="36"/>
          <w:szCs w:val="36"/>
          <w:rtl/>
        </w:rPr>
        <w:t xml:space="preserve"> </w:t>
      </w:r>
      <w:r w:rsidR="005C1B02"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 xml:space="preserve">في </w:t>
      </w:r>
      <w:r w:rsidRPr="0069334A">
        <w:rPr>
          <w:rFonts w:ascii="Traditional Arabic" w:hAnsi="Traditional Arabic" w:cs="Traditional Arabic"/>
          <w:b/>
          <w:bCs/>
          <w:color w:val="000000"/>
          <w:sz w:val="36"/>
          <w:szCs w:val="36"/>
          <w:rtl/>
        </w:rPr>
        <w:t>عون المعبود(8/8):</w:t>
      </w:r>
      <w:r w:rsidRPr="0069334A">
        <w:rPr>
          <w:rFonts w:ascii="Traditional Arabic" w:hAnsi="Traditional Arabic" w:cs="Traditional Arabic"/>
          <w:b/>
          <w:bCs/>
          <w:sz w:val="36"/>
          <w:szCs w:val="36"/>
          <w:rtl/>
        </w:rPr>
        <w:t xml:space="preserve"> "(</w:t>
      </w:r>
      <w:r w:rsidRPr="0069334A">
        <w:rPr>
          <w:rFonts w:ascii="Traditional Arabic" w:hAnsi="Traditional Arabic" w:cs="Traditional Arabic"/>
          <w:b/>
          <w:bCs/>
          <w:color w:val="000000"/>
          <w:sz w:val="36"/>
          <w:szCs w:val="36"/>
          <w:rtl/>
        </w:rPr>
        <w:t>(وليرح ذبيحته)): بضم الياء، من أراح إذا حصلت راحة، وإراحتها تحصل: بسقيها، وإمرار السكين عليها بقوة؛ ليسرع موتها فتستريح من ألمه"</w:t>
      </w:r>
      <w:r w:rsidRPr="0069334A">
        <w:rPr>
          <w:rFonts w:ascii="Traditional Arabic" w:hAnsi="Traditional Arabic" w:cs="Traditional Arabic"/>
          <w:b/>
          <w:bCs/>
          <w:sz w:val="36"/>
          <w:szCs w:val="36"/>
          <w:rtl/>
        </w:rPr>
        <w:t>.</w:t>
      </w:r>
    </w:p>
    <w:p w14:paraId="03C4C596" w14:textId="77777777" w:rsidR="004534B7" w:rsidRPr="0069334A" w:rsidRDefault="004534B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2EDCB2AE" w14:textId="77777777" w:rsidR="004534B7" w:rsidRPr="0069334A" w:rsidRDefault="004534B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وقال الكاساني في  بدائع الصنائع في ترتيب الشرائع(5/60): "والإسراع نوع راحة لها".</w:t>
      </w:r>
    </w:p>
    <w:p w14:paraId="63BF96F9" w14:textId="77777777" w:rsidR="004534B7" w:rsidRPr="0069334A" w:rsidRDefault="004534B7" w:rsidP="0069334A">
      <w:pPr>
        <w:spacing w:line="240" w:lineRule="auto"/>
        <w:jc w:val="both"/>
        <w:rPr>
          <w:rFonts w:ascii="Traditional Arabic" w:hAnsi="Traditional Arabic" w:cs="Traditional Arabic"/>
          <w:b/>
          <w:bCs/>
          <w:sz w:val="36"/>
          <w:szCs w:val="36"/>
          <w:rtl/>
        </w:rPr>
      </w:pPr>
    </w:p>
    <w:p w14:paraId="480FBF86" w14:textId="77777777" w:rsidR="000830D6" w:rsidRPr="0069334A" w:rsidRDefault="000830D6" w:rsidP="0069334A">
      <w:pPr>
        <w:autoSpaceDE w:val="0"/>
        <w:autoSpaceDN w:val="0"/>
        <w:adjustRightInd w:val="0"/>
        <w:spacing w:after="0"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انظر: </w:t>
      </w:r>
      <w:r w:rsidR="003A1A9F" w:rsidRPr="0069334A">
        <w:rPr>
          <w:rFonts w:ascii="Traditional Arabic" w:hAnsi="Traditional Arabic" w:cs="Traditional Arabic"/>
          <w:b/>
          <w:bCs/>
          <w:color w:val="000000"/>
          <w:sz w:val="36"/>
          <w:szCs w:val="36"/>
          <w:rtl/>
        </w:rPr>
        <w:t xml:space="preserve">روضة الطالبين وعمدة المفتين(3/204)، </w:t>
      </w:r>
      <w:r w:rsidR="00DF111E" w:rsidRPr="0069334A">
        <w:rPr>
          <w:rFonts w:ascii="Traditional Arabic" w:hAnsi="Traditional Arabic" w:cs="Traditional Arabic"/>
          <w:b/>
          <w:bCs/>
          <w:color w:val="000000"/>
          <w:sz w:val="36"/>
          <w:szCs w:val="36"/>
          <w:rtl/>
        </w:rPr>
        <w:t>العزيز شرح الوجيز(12/</w:t>
      </w:r>
      <w:r w:rsidR="00E7682C" w:rsidRPr="0069334A">
        <w:rPr>
          <w:rFonts w:ascii="Traditional Arabic" w:hAnsi="Traditional Arabic" w:cs="Traditional Arabic"/>
          <w:b/>
          <w:bCs/>
          <w:color w:val="000000"/>
          <w:sz w:val="36"/>
          <w:szCs w:val="36"/>
          <w:rtl/>
        </w:rPr>
        <w:t>83</w:t>
      </w:r>
      <w:r w:rsidR="00DF111E" w:rsidRPr="0069334A">
        <w:rPr>
          <w:rFonts w:ascii="Traditional Arabic" w:hAnsi="Traditional Arabic" w:cs="Traditional Arabic"/>
          <w:b/>
          <w:bCs/>
          <w:color w:val="000000"/>
          <w:sz w:val="36"/>
          <w:szCs w:val="36"/>
          <w:rtl/>
        </w:rPr>
        <w:t xml:space="preserve">)، </w:t>
      </w:r>
      <w:r w:rsidR="003F221C" w:rsidRPr="0069334A">
        <w:rPr>
          <w:rFonts w:ascii="Traditional Arabic" w:hAnsi="Traditional Arabic" w:cs="Traditional Arabic"/>
          <w:b/>
          <w:bCs/>
          <w:color w:val="000000"/>
          <w:sz w:val="36"/>
          <w:szCs w:val="36"/>
          <w:rtl/>
        </w:rPr>
        <w:t xml:space="preserve">النجم الوهاج في شرح المنهاج(9/469)، </w:t>
      </w:r>
      <w:r w:rsidR="003A1A9F" w:rsidRPr="0069334A">
        <w:rPr>
          <w:rFonts w:ascii="Traditional Arabic" w:hAnsi="Traditional Arabic" w:cs="Traditional Arabic"/>
          <w:b/>
          <w:bCs/>
          <w:sz w:val="36"/>
          <w:szCs w:val="36"/>
          <w:rtl/>
        </w:rPr>
        <w:t xml:space="preserve">الغرر البهية في شرح البهجة الوردية(5/157) </w:t>
      </w:r>
      <w:r w:rsidR="003A1A9F" w:rsidRPr="0069334A">
        <w:rPr>
          <w:rFonts w:ascii="Traditional Arabic" w:hAnsi="Traditional Arabic" w:cs="Traditional Arabic"/>
          <w:b/>
          <w:bCs/>
          <w:color w:val="000000"/>
          <w:sz w:val="36"/>
          <w:szCs w:val="36"/>
          <w:rtl/>
        </w:rPr>
        <w:t>للسنيكي</w:t>
      </w:r>
      <w:r w:rsidR="003A1A9F" w:rsidRPr="0069334A">
        <w:rPr>
          <w:rFonts w:ascii="Traditional Arabic" w:hAnsi="Traditional Arabic" w:cs="Traditional Arabic"/>
          <w:b/>
          <w:bCs/>
          <w:sz w:val="36"/>
          <w:szCs w:val="36"/>
          <w:rtl/>
        </w:rPr>
        <w:t xml:space="preserve">، </w:t>
      </w:r>
      <w:r w:rsidR="003A1A9F" w:rsidRPr="0069334A">
        <w:rPr>
          <w:rFonts w:ascii="Traditional Arabic" w:hAnsi="Traditional Arabic" w:cs="Traditional Arabic"/>
          <w:b/>
          <w:bCs/>
          <w:color w:val="000000"/>
          <w:sz w:val="36"/>
          <w:szCs w:val="36"/>
          <w:rtl/>
        </w:rPr>
        <w:t>تحفة المحتاج في شرح المنهاج</w:t>
      </w:r>
      <w:r w:rsidR="003A1A9F" w:rsidRPr="0069334A">
        <w:rPr>
          <w:rFonts w:ascii="Traditional Arabic" w:hAnsi="Traditional Arabic" w:cs="Traditional Arabic"/>
          <w:b/>
          <w:bCs/>
          <w:sz w:val="36"/>
          <w:szCs w:val="36"/>
          <w:rtl/>
        </w:rPr>
        <w:t>(9/320</w:t>
      </w:r>
      <w:r w:rsidR="004F77C5" w:rsidRPr="0069334A">
        <w:rPr>
          <w:rFonts w:ascii="Traditional Arabic" w:hAnsi="Traditional Arabic" w:cs="Traditional Arabic"/>
          <w:b/>
          <w:bCs/>
          <w:sz w:val="36"/>
          <w:szCs w:val="36"/>
          <w:rtl/>
        </w:rPr>
        <w:t>-325</w:t>
      </w:r>
      <w:r w:rsidR="003A1A9F" w:rsidRPr="0069334A">
        <w:rPr>
          <w:rFonts w:ascii="Traditional Arabic" w:hAnsi="Traditional Arabic" w:cs="Traditional Arabic"/>
          <w:b/>
          <w:bCs/>
          <w:sz w:val="36"/>
          <w:szCs w:val="36"/>
          <w:rtl/>
        </w:rPr>
        <w:t xml:space="preserve">) للهيتمي، </w:t>
      </w:r>
      <w:r w:rsidR="00E7682C" w:rsidRPr="0069334A">
        <w:rPr>
          <w:rFonts w:ascii="Traditional Arabic" w:hAnsi="Traditional Arabic" w:cs="Traditional Arabic"/>
          <w:b/>
          <w:bCs/>
          <w:color w:val="000000"/>
          <w:sz w:val="36"/>
          <w:szCs w:val="36"/>
          <w:rtl/>
        </w:rPr>
        <w:t>حواشي الشرواني على تحفة المحتاج بشرح المنهاج</w:t>
      </w:r>
      <w:r w:rsidR="00E7682C" w:rsidRPr="0069334A">
        <w:rPr>
          <w:rFonts w:ascii="Traditional Arabic" w:hAnsi="Traditional Arabic" w:cs="Traditional Arabic"/>
          <w:b/>
          <w:bCs/>
          <w:sz w:val="36"/>
          <w:szCs w:val="36"/>
          <w:rtl/>
        </w:rPr>
        <w:t xml:space="preserve">(9/320)، </w:t>
      </w:r>
      <w:r w:rsidR="00E7682C" w:rsidRPr="0069334A">
        <w:rPr>
          <w:rFonts w:ascii="Traditional Arabic" w:hAnsi="Traditional Arabic" w:cs="Traditional Arabic"/>
          <w:b/>
          <w:bCs/>
          <w:color w:val="000000"/>
          <w:sz w:val="36"/>
          <w:szCs w:val="36"/>
          <w:rtl/>
        </w:rPr>
        <w:t>مغني المحتاج إلى معرفة معاني ألفاظ المنهاج(4/272)</w:t>
      </w:r>
      <w:r w:rsidR="00E7682C" w:rsidRPr="0069334A">
        <w:rPr>
          <w:rFonts w:ascii="Traditional Arabic" w:hAnsi="Traditional Arabic" w:cs="Traditional Arabic"/>
          <w:b/>
          <w:bCs/>
          <w:sz w:val="36"/>
          <w:szCs w:val="36"/>
          <w:rtl/>
        </w:rPr>
        <w:t xml:space="preserve">، </w:t>
      </w:r>
      <w:r w:rsidR="004D6AC5" w:rsidRPr="0069334A">
        <w:rPr>
          <w:rFonts w:ascii="Traditional Arabic" w:hAnsi="Traditional Arabic" w:cs="Traditional Arabic"/>
          <w:b/>
          <w:bCs/>
          <w:sz w:val="36"/>
          <w:szCs w:val="36"/>
          <w:rtl/>
        </w:rPr>
        <w:t xml:space="preserve">الهداية في شرح </w:t>
      </w:r>
      <w:r w:rsidR="005C1B02" w:rsidRPr="0069334A">
        <w:rPr>
          <w:rFonts w:ascii="Traditional Arabic" w:hAnsi="Traditional Arabic" w:cs="Traditional Arabic"/>
          <w:b/>
          <w:bCs/>
          <w:sz w:val="36"/>
          <w:szCs w:val="36"/>
          <w:rtl/>
        </w:rPr>
        <w:t>بداية المبتدي(4/402) للمرغيناني</w:t>
      </w:r>
      <w:r w:rsidR="004D6AC5" w:rsidRPr="0069334A">
        <w:rPr>
          <w:rFonts w:ascii="Traditional Arabic" w:hAnsi="Traditional Arabic" w:cs="Traditional Arabic"/>
          <w:b/>
          <w:bCs/>
          <w:sz w:val="36"/>
          <w:szCs w:val="36"/>
          <w:rtl/>
        </w:rPr>
        <w:t xml:space="preserve">، </w:t>
      </w:r>
      <w:r w:rsidR="00FA7CD6" w:rsidRPr="0069334A">
        <w:rPr>
          <w:rFonts w:ascii="Traditional Arabic" w:hAnsi="Traditional Arabic" w:cs="Traditional Arabic"/>
          <w:b/>
          <w:bCs/>
          <w:color w:val="000000"/>
          <w:sz w:val="36"/>
          <w:szCs w:val="36"/>
          <w:rtl/>
        </w:rPr>
        <w:t>التبصرة</w:t>
      </w:r>
      <w:r w:rsidR="00FA7CD6" w:rsidRPr="0069334A">
        <w:rPr>
          <w:rFonts w:ascii="Traditional Arabic" w:hAnsi="Traditional Arabic" w:cs="Traditional Arabic"/>
          <w:b/>
          <w:bCs/>
          <w:sz w:val="36"/>
          <w:szCs w:val="36"/>
          <w:rtl/>
        </w:rPr>
        <w:t xml:space="preserve">(4/1529) </w:t>
      </w:r>
      <w:r w:rsidR="00FA7CD6" w:rsidRPr="0069334A">
        <w:rPr>
          <w:rFonts w:ascii="Traditional Arabic" w:hAnsi="Traditional Arabic" w:cs="Traditional Arabic"/>
          <w:b/>
          <w:bCs/>
          <w:color w:val="000000"/>
          <w:sz w:val="36"/>
          <w:szCs w:val="36"/>
          <w:rtl/>
        </w:rPr>
        <w:t>اللخمي</w:t>
      </w:r>
      <w:r w:rsidR="00FA7CD6" w:rsidRPr="0069334A">
        <w:rPr>
          <w:rFonts w:ascii="Traditional Arabic" w:hAnsi="Traditional Arabic" w:cs="Traditional Arabic"/>
          <w:b/>
          <w:bCs/>
          <w:sz w:val="36"/>
          <w:szCs w:val="36"/>
          <w:rtl/>
        </w:rPr>
        <w:t xml:space="preserve">، </w:t>
      </w:r>
      <w:r w:rsidR="004D6AC5" w:rsidRPr="0069334A">
        <w:rPr>
          <w:rFonts w:ascii="Traditional Arabic" w:hAnsi="Traditional Arabic" w:cs="Traditional Arabic"/>
          <w:b/>
          <w:bCs/>
          <w:sz w:val="36"/>
          <w:szCs w:val="36"/>
          <w:rtl/>
        </w:rPr>
        <w:t xml:space="preserve">مجمع الأنهر في شرح ملتقى الأبحر(4/159)، </w:t>
      </w:r>
      <w:r w:rsidR="005C1B02" w:rsidRPr="0069334A">
        <w:rPr>
          <w:rFonts w:ascii="Traditional Arabic" w:hAnsi="Traditional Arabic" w:cs="Traditional Arabic"/>
          <w:b/>
          <w:bCs/>
          <w:sz w:val="36"/>
          <w:szCs w:val="36"/>
          <w:rtl/>
        </w:rPr>
        <w:t>سبل السلام(2/527).</w:t>
      </w:r>
    </w:p>
    <w:p w14:paraId="1F335531" w14:textId="77777777" w:rsidR="004F77C5" w:rsidRPr="0069334A" w:rsidRDefault="004F77C5"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0F5806A8" w14:textId="77777777" w:rsidR="004F58EF"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9" w:name="_Toc142135772"/>
      <w:r w:rsidRPr="0069334A">
        <w:rPr>
          <w:rFonts w:ascii="Traditional Arabic" w:hAnsi="Traditional Arabic" w:cs="Traditional Arabic"/>
          <w:sz w:val="36"/>
          <w:szCs w:val="36"/>
          <w:rtl/>
          <w:lang w:bidi="ar-YE"/>
        </w:rPr>
        <w:t xml:space="preserve">أَنْ لا </w:t>
      </w:r>
      <w:r w:rsidR="00DF12B0" w:rsidRPr="0069334A">
        <w:rPr>
          <w:rFonts w:ascii="Traditional Arabic" w:hAnsi="Traditional Arabic" w:cs="Traditional Arabic"/>
          <w:sz w:val="36"/>
          <w:szCs w:val="36"/>
          <w:rtl/>
          <w:lang w:bidi="ar-YE"/>
        </w:rPr>
        <w:t>يحد</w:t>
      </w:r>
      <w:r w:rsidRPr="0069334A">
        <w:rPr>
          <w:rFonts w:ascii="Traditional Arabic" w:hAnsi="Traditional Arabic" w:cs="Traditional Arabic"/>
          <w:sz w:val="36"/>
          <w:szCs w:val="36"/>
          <w:rtl/>
          <w:lang w:bidi="ar-YE"/>
        </w:rPr>
        <w:t xml:space="preserve"> </w:t>
      </w:r>
      <w:r w:rsidR="00DF12B0" w:rsidRPr="0069334A">
        <w:rPr>
          <w:rFonts w:ascii="Traditional Arabic" w:hAnsi="Traditional Arabic" w:cs="Traditional Arabic"/>
          <w:sz w:val="36"/>
          <w:szCs w:val="36"/>
          <w:rtl/>
          <w:lang w:bidi="ar-YE"/>
        </w:rPr>
        <w:t>الذابح</w:t>
      </w:r>
      <w:r w:rsidRPr="0069334A">
        <w:rPr>
          <w:rFonts w:ascii="Traditional Arabic" w:hAnsi="Traditional Arabic" w:cs="Traditional Arabic"/>
          <w:sz w:val="36"/>
          <w:szCs w:val="36"/>
          <w:rtl/>
          <w:lang w:bidi="ar-YE"/>
        </w:rPr>
        <w:t xml:space="preserve"> </w:t>
      </w:r>
      <w:r w:rsidR="00DF12B0" w:rsidRPr="0069334A">
        <w:rPr>
          <w:rFonts w:ascii="Traditional Arabic" w:hAnsi="Traditional Arabic" w:cs="Traditional Arabic"/>
          <w:sz w:val="36"/>
          <w:szCs w:val="36"/>
          <w:rtl/>
          <w:lang w:bidi="ar-YE"/>
        </w:rPr>
        <w:t>الشفرة</w:t>
      </w:r>
      <w:r w:rsidRPr="0069334A">
        <w:rPr>
          <w:rFonts w:ascii="Traditional Arabic" w:hAnsi="Traditional Arabic" w:cs="Traditional Arabic"/>
          <w:sz w:val="36"/>
          <w:szCs w:val="36"/>
          <w:rtl/>
          <w:lang w:bidi="ar-YE"/>
        </w:rPr>
        <w:t xml:space="preserve"> </w:t>
      </w:r>
      <w:r w:rsidR="00DF12B0" w:rsidRPr="0069334A">
        <w:rPr>
          <w:rFonts w:ascii="Traditional Arabic" w:hAnsi="Traditional Arabic" w:cs="Traditional Arabic"/>
          <w:sz w:val="36"/>
          <w:szCs w:val="36"/>
          <w:rtl/>
          <w:lang w:bidi="ar-YE"/>
        </w:rPr>
        <w:t>بين</w:t>
      </w:r>
      <w:r w:rsidRPr="0069334A">
        <w:rPr>
          <w:rFonts w:ascii="Traditional Arabic" w:hAnsi="Traditional Arabic" w:cs="Traditional Arabic"/>
          <w:sz w:val="36"/>
          <w:szCs w:val="36"/>
          <w:rtl/>
          <w:lang w:bidi="ar-YE"/>
        </w:rPr>
        <w:t xml:space="preserve"> </w:t>
      </w:r>
      <w:r w:rsidR="00DF12B0" w:rsidRPr="0069334A">
        <w:rPr>
          <w:rFonts w:ascii="Traditional Arabic" w:hAnsi="Traditional Arabic" w:cs="Traditional Arabic"/>
          <w:sz w:val="36"/>
          <w:szCs w:val="36"/>
          <w:rtl/>
          <w:lang w:bidi="ar-YE"/>
        </w:rPr>
        <w:t>يدي</w:t>
      </w:r>
      <w:r w:rsidRPr="0069334A">
        <w:rPr>
          <w:rFonts w:ascii="Traditional Arabic" w:hAnsi="Traditional Arabic" w:cs="Traditional Arabic"/>
          <w:sz w:val="36"/>
          <w:szCs w:val="36"/>
          <w:rtl/>
          <w:lang w:bidi="ar-YE"/>
        </w:rPr>
        <w:t xml:space="preserve"> </w:t>
      </w:r>
      <w:r w:rsidR="00DF12B0" w:rsidRPr="0069334A">
        <w:rPr>
          <w:rFonts w:ascii="Traditional Arabic" w:hAnsi="Traditional Arabic" w:cs="Traditional Arabic"/>
          <w:sz w:val="36"/>
          <w:szCs w:val="36"/>
          <w:rtl/>
          <w:lang w:bidi="ar-YE"/>
        </w:rPr>
        <w:t>الذبيحة</w:t>
      </w:r>
      <w:r w:rsidR="00202E65" w:rsidRPr="0069334A">
        <w:rPr>
          <w:rFonts w:ascii="Traditional Arabic" w:hAnsi="Traditional Arabic" w:cs="Traditional Arabic"/>
          <w:sz w:val="36"/>
          <w:szCs w:val="36"/>
          <w:rtl/>
          <w:lang w:bidi="ar-YE"/>
        </w:rPr>
        <w:t>:</w:t>
      </w:r>
      <w:bookmarkEnd w:id="9"/>
      <w:r w:rsidR="00202E65" w:rsidRPr="0069334A">
        <w:rPr>
          <w:rFonts w:ascii="Traditional Arabic" w:hAnsi="Traditional Arabic" w:cs="Traditional Arabic"/>
          <w:sz w:val="36"/>
          <w:szCs w:val="36"/>
          <w:rtl/>
          <w:lang w:bidi="ar-YE"/>
        </w:rPr>
        <w:t xml:space="preserve"> </w:t>
      </w:r>
    </w:p>
    <w:p w14:paraId="3F0403F1" w14:textId="77777777" w:rsidR="004F58EF" w:rsidRPr="0069334A" w:rsidRDefault="00DF12B0"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عن عبد الله بن عباس </w:t>
      </w:r>
      <w:r w:rsidR="00A0323B"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رضي الله عنهما</w:t>
      </w:r>
      <w:r w:rsidR="00A0323B"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w:t>
      </w:r>
      <w:r w:rsidR="00A0323B"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أن رجلا أضجع شاة يريد أن يذبحها</w:t>
      </w:r>
      <w:r w:rsidR="00A0323B"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وهو يحد شفرته، فقال النبي </w:t>
      </w:r>
      <w:r w:rsidR="00A0323B" w:rsidRPr="0069334A">
        <w:rPr>
          <w:rFonts w:ascii="Traditional Arabic" w:hAnsi="Traditional Arabic" w:cs="Traditional Arabic"/>
          <w:b/>
          <w:bCs/>
          <w:color w:val="000000"/>
          <w:sz w:val="36"/>
          <w:szCs w:val="36"/>
          <w:rtl/>
        </w:rPr>
        <w:t>-صلى الله عليه وآله وسلم-</w:t>
      </w:r>
      <w:r w:rsidR="00A0323B" w:rsidRPr="0069334A">
        <w:rPr>
          <w:rFonts w:ascii="Traditional Arabic" w:hAnsi="Traditional Arabic" w:cs="Traditional Arabic"/>
          <w:b/>
          <w:bCs/>
          <w:sz w:val="36"/>
          <w:szCs w:val="36"/>
          <w:rtl/>
        </w:rPr>
        <w:t xml:space="preserve">: </w:t>
      </w:r>
      <w:r w:rsidRPr="0069334A">
        <w:rPr>
          <w:rFonts w:ascii="Traditional Arabic" w:hAnsi="Traditional Arabic" w:cs="Traditional Arabic"/>
          <w:b/>
          <w:bCs/>
          <w:sz w:val="36"/>
          <w:szCs w:val="36"/>
          <w:rtl/>
        </w:rPr>
        <w:t>أتريد أن تميتها موتات</w:t>
      </w:r>
      <w:r w:rsidR="00A0323B"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هلا حددت شفرتك قبل أن تضجعها</w:t>
      </w:r>
      <w:r w:rsidR="00A0323B"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[أخرجه الحاكم(4/231</w:t>
      </w:r>
      <w:r w:rsidR="00B3500E" w:rsidRPr="0069334A">
        <w:rPr>
          <w:rFonts w:ascii="Traditional Arabic" w:hAnsi="Traditional Arabic" w:cs="Traditional Arabic"/>
          <w:b/>
          <w:bCs/>
          <w:sz w:val="36"/>
          <w:szCs w:val="36"/>
          <w:rtl/>
        </w:rPr>
        <w:t>-233</w:t>
      </w:r>
      <w:r w:rsidRPr="0069334A">
        <w:rPr>
          <w:rFonts w:ascii="Traditional Arabic" w:hAnsi="Traditional Arabic" w:cs="Traditional Arabic"/>
          <w:b/>
          <w:bCs/>
          <w:sz w:val="36"/>
          <w:szCs w:val="36"/>
          <w:rtl/>
        </w:rPr>
        <w:t>)،</w:t>
      </w:r>
      <w:r w:rsidR="00B3500E" w:rsidRPr="0069334A">
        <w:rPr>
          <w:rFonts w:ascii="Traditional Arabic" w:hAnsi="Traditional Arabic" w:cs="Traditional Arabic"/>
          <w:b/>
          <w:bCs/>
          <w:sz w:val="36"/>
          <w:szCs w:val="36"/>
          <w:rtl/>
        </w:rPr>
        <w:t xml:space="preserve"> وقال الحاكم: "صحيح على شرط البخاري"، ووافقه الذهبي. وقال في الموضع الآخر</w:t>
      </w:r>
      <w:r w:rsidR="00C26B7F" w:rsidRPr="0069334A">
        <w:rPr>
          <w:rFonts w:ascii="Traditional Arabic" w:hAnsi="Traditional Arabic" w:cs="Traditional Arabic"/>
          <w:b/>
          <w:bCs/>
          <w:sz w:val="36"/>
          <w:szCs w:val="36"/>
          <w:rtl/>
        </w:rPr>
        <w:t>:</w:t>
      </w:r>
      <w:r w:rsidR="00B3500E" w:rsidRPr="0069334A">
        <w:rPr>
          <w:rFonts w:ascii="Traditional Arabic" w:hAnsi="Traditional Arabic" w:cs="Traditional Arabic"/>
          <w:b/>
          <w:bCs/>
          <w:sz w:val="36"/>
          <w:szCs w:val="36"/>
          <w:rtl/>
        </w:rPr>
        <w:t xml:space="preserve"> "على شرط </w:t>
      </w:r>
      <w:r w:rsidR="00B3500E" w:rsidRPr="0069334A">
        <w:rPr>
          <w:rFonts w:ascii="Traditional Arabic" w:hAnsi="Traditional Arabic" w:cs="Traditional Arabic"/>
          <w:b/>
          <w:bCs/>
          <w:sz w:val="36"/>
          <w:szCs w:val="36"/>
          <w:rtl/>
        </w:rPr>
        <w:lastRenderedPageBreak/>
        <w:t>الشيخين".</w:t>
      </w:r>
      <w:r w:rsidRPr="0069334A">
        <w:rPr>
          <w:rFonts w:ascii="Traditional Arabic" w:hAnsi="Traditional Arabic" w:cs="Traditional Arabic"/>
          <w:b/>
          <w:bCs/>
          <w:sz w:val="36"/>
          <w:szCs w:val="36"/>
          <w:rtl/>
        </w:rPr>
        <w:t xml:space="preserve"> </w:t>
      </w:r>
      <w:r w:rsidR="00B3500E" w:rsidRPr="0069334A">
        <w:rPr>
          <w:rFonts w:ascii="Traditional Arabic" w:hAnsi="Traditional Arabic" w:cs="Traditional Arabic"/>
          <w:b/>
          <w:bCs/>
          <w:sz w:val="36"/>
          <w:szCs w:val="36"/>
          <w:rtl/>
        </w:rPr>
        <w:t xml:space="preserve">وصححه الألباني في صحيح الجامع، </w:t>
      </w:r>
      <w:r w:rsidR="00C92CA2" w:rsidRPr="0069334A">
        <w:rPr>
          <w:rFonts w:ascii="Traditional Arabic" w:hAnsi="Traditional Arabic" w:cs="Traditional Arabic"/>
          <w:b/>
          <w:bCs/>
          <w:sz w:val="36"/>
          <w:szCs w:val="36"/>
          <w:rtl/>
        </w:rPr>
        <w:t>وصحيح الترغيب رقم(1090)، وقال ف</w:t>
      </w:r>
      <w:r w:rsidR="0085168F" w:rsidRPr="0069334A">
        <w:rPr>
          <w:rFonts w:ascii="Traditional Arabic" w:hAnsi="Traditional Arabic" w:cs="Traditional Arabic"/>
          <w:b/>
          <w:bCs/>
          <w:sz w:val="36"/>
          <w:szCs w:val="36"/>
          <w:rtl/>
        </w:rPr>
        <w:t>ي سلسلة الأحاديث الصحيحة(7/359): "</w:t>
      </w:r>
      <w:r w:rsidR="0085168F" w:rsidRPr="0069334A">
        <w:rPr>
          <w:rFonts w:ascii="Traditional Arabic" w:hAnsi="Traditional Arabic" w:cs="Traditional Arabic"/>
          <w:b/>
          <w:bCs/>
          <w:color w:val="000000"/>
          <w:sz w:val="36"/>
          <w:szCs w:val="36"/>
          <w:rtl/>
        </w:rPr>
        <w:t xml:space="preserve"> أخرجه الحاكم وصححه، ووافقه الذهبي</w:t>
      </w:r>
      <w:r w:rsidR="0085168F" w:rsidRPr="0069334A">
        <w:rPr>
          <w:rFonts w:ascii="Traditional Arabic" w:hAnsi="Traditional Arabic" w:cs="Traditional Arabic"/>
          <w:b/>
          <w:bCs/>
          <w:sz w:val="36"/>
          <w:szCs w:val="36"/>
          <w:rtl/>
        </w:rPr>
        <w:t>، وهو كما قالا".</w:t>
      </w:r>
      <w:r w:rsidR="00C92CA2" w:rsidRPr="0069334A">
        <w:rPr>
          <w:rFonts w:ascii="Traditional Arabic" w:hAnsi="Traditional Arabic" w:cs="Traditional Arabic"/>
          <w:b/>
          <w:bCs/>
          <w:sz w:val="36"/>
          <w:szCs w:val="36"/>
          <w:rtl/>
        </w:rPr>
        <w:t xml:space="preserve"> </w:t>
      </w:r>
      <w:r w:rsidRPr="0069334A">
        <w:rPr>
          <w:rFonts w:ascii="Traditional Arabic" w:hAnsi="Traditional Arabic" w:cs="Traditional Arabic"/>
          <w:b/>
          <w:bCs/>
          <w:sz w:val="36"/>
          <w:szCs w:val="36"/>
          <w:rtl/>
        </w:rPr>
        <w:t xml:space="preserve">وقال شيخنا مقبل الوادعي </w:t>
      </w:r>
      <w:r w:rsidR="00A0323B"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رحمه الله</w:t>
      </w:r>
      <w:r w:rsidR="00A0323B"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في الجامع الصحيح مما ليس في الصحيحن(4/210): "هذا حديث على شرط البخاري ولم يخرجاه</w:t>
      </w:r>
      <w:r w:rsidR="00A0323B"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w:t>
      </w:r>
      <w:r w:rsidR="00A0323B" w:rsidRPr="0069334A">
        <w:rPr>
          <w:rFonts w:ascii="Traditional Arabic" w:hAnsi="Traditional Arabic" w:cs="Traditional Arabic"/>
          <w:b/>
          <w:bCs/>
          <w:sz w:val="36"/>
          <w:szCs w:val="36"/>
          <w:rtl/>
        </w:rPr>
        <w:t>.</w:t>
      </w:r>
    </w:p>
    <w:p w14:paraId="18181523" w14:textId="77777777" w:rsidR="00A0323B" w:rsidRPr="0069334A" w:rsidRDefault="00A0323B" w:rsidP="0069334A">
      <w:pPr>
        <w:spacing w:line="240" w:lineRule="auto"/>
        <w:jc w:val="both"/>
        <w:rPr>
          <w:rFonts w:ascii="Traditional Arabic" w:hAnsi="Traditional Arabic" w:cs="Traditional Arabic"/>
          <w:b/>
          <w:bCs/>
          <w:sz w:val="36"/>
          <w:szCs w:val="36"/>
          <w:rtl/>
        </w:rPr>
      </w:pPr>
    </w:p>
    <w:p w14:paraId="6EEF985C" w14:textId="77777777" w:rsidR="00B3500E" w:rsidRPr="0069334A" w:rsidRDefault="00A0323B"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و</w:t>
      </w:r>
      <w:r w:rsidR="00B3500E" w:rsidRPr="0069334A">
        <w:rPr>
          <w:rFonts w:ascii="Traditional Arabic" w:hAnsi="Traditional Arabic" w:cs="Traditional Arabic"/>
          <w:b/>
          <w:bCs/>
          <w:sz w:val="36"/>
          <w:szCs w:val="36"/>
          <w:rtl/>
        </w:rPr>
        <w:t xml:space="preserve">عن ابن عباس </w:t>
      </w:r>
      <w:r w:rsidR="00C26B7F" w:rsidRPr="0069334A">
        <w:rPr>
          <w:rFonts w:ascii="Traditional Arabic" w:hAnsi="Traditional Arabic" w:cs="Traditional Arabic"/>
          <w:b/>
          <w:bCs/>
          <w:sz w:val="36"/>
          <w:szCs w:val="36"/>
          <w:rtl/>
        </w:rPr>
        <w:t xml:space="preserve">-رضي الله عنهما- </w:t>
      </w:r>
      <w:r w:rsidR="00B3500E" w:rsidRPr="0069334A">
        <w:rPr>
          <w:rFonts w:ascii="Traditional Arabic" w:hAnsi="Traditional Arabic" w:cs="Traditional Arabic"/>
          <w:b/>
          <w:bCs/>
          <w:sz w:val="36"/>
          <w:szCs w:val="36"/>
          <w:rtl/>
        </w:rPr>
        <w:t xml:space="preserve">قال: ((مر رسول الله </w:t>
      </w:r>
      <w:r w:rsidRPr="0069334A">
        <w:rPr>
          <w:rFonts w:ascii="Traditional Arabic" w:hAnsi="Traditional Arabic" w:cs="Traditional Arabic"/>
          <w:b/>
          <w:bCs/>
          <w:color w:val="000000"/>
          <w:sz w:val="36"/>
          <w:szCs w:val="36"/>
          <w:rtl/>
        </w:rPr>
        <w:t xml:space="preserve">-صلى الله عليه وآله وسلم- </w:t>
      </w:r>
      <w:r w:rsidR="00B3500E" w:rsidRPr="0069334A">
        <w:rPr>
          <w:rFonts w:ascii="Traditional Arabic" w:hAnsi="Traditional Arabic" w:cs="Traditional Arabic"/>
          <w:b/>
          <w:bCs/>
          <w:sz w:val="36"/>
          <w:szCs w:val="36"/>
          <w:rtl/>
        </w:rPr>
        <w:t xml:space="preserve">على رجل واضع رجله على صفحة شاة، وهو يحد شفرته وهي تلحظ إليه ببصرها، فقال: أفلا قبل هذا! أتريد أن تميتها موتتين)). [أخرجه </w:t>
      </w:r>
      <w:r w:rsidRPr="0069334A">
        <w:rPr>
          <w:rFonts w:ascii="Traditional Arabic" w:hAnsi="Traditional Arabic" w:cs="Traditional Arabic"/>
          <w:b/>
          <w:bCs/>
          <w:sz w:val="36"/>
          <w:szCs w:val="36"/>
          <w:rtl/>
        </w:rPr>
        <w:t>الطبراني في الكبير(3/140/</w:t>
      </w:r>
      <w:r w:rsidR="00B3500E" w:rsidRPr="0069334A">
        <w:rPr>
          <w:rFonts w:ascii="Traditional Arabic" w:hAnsi="Traditional Arabic" w:cs="Traditional Arabic"/>
          <w:b/>
          <w:bCs/>
          <w:sz w:val="36"/>
          <w:szCs w:val="36"/>
          <w:rtl/>
        </w:rPr>
        <w:t>1)</w:t>
      </w:r>
      <w:r w:rsidRPr="0069334A">
        <w:rPr>
          <w:rFonts w:ascii="Traditional Arabic" w:hAnsi="Traditional Arabic" w:cs="Traditional Arabic"/>
          <w:b/>
          <w:bCs/>
          <w:sz w:val="36"/>
          <w:szCs w:val="36"/>
          <w:rtl/>
        </w:rPr>
        <w:t>، والأوسط(1/31/1-</w:t>
      </w:r>
      <w:r w:rsidR="00B3500E" w:rsidRPr="0069334A">
        <w:rPr>
          <w:rFonts w:ascii="Traditional Arabic" w:hAnsi="Traditional Arabic" w:cs="Traditional Arabic"/>
          <w:b/>
          <w:bCs/>
          <w:sz w:val="36"/>
          <w:szCs w:val="36"/>
          <w:rtl/>
        </w:rPr>
        <w:t>من</w:t>
      </w:r>
      <w:r w:rsidRPr="0069334A">
        <w:rPr>
          <w:rFonts w:ascii="Traditional Arabic" w:hAnsi="Traditional Arabic" w:cs="Traditional Arabic"/>
          <w:b/>
          <w:bCs/>
          <w:sz w:val="36"/>
          <w:szCs w:val="36"/>
          <w:rtl/>
        </w:rPr>
        <w:t xml:space="preserve"> </w:t>
      </w:r>
      <w:r w:rsidR="00B3500E" w:rsidRPr="0069334A">
        <w:rPr>
          <w:rFonts w:ascii="Traditional Arabic" w:hAnsi="Traditional Arabic" w:cs="Traditional Arabic"/>
          <w:b/>
          <w:bCs/>
          <w:sz w:val="36"/>
          <w:szCs w:val="36"/>
          <w:rtl/>
        </w:rPr>
        <w:t>زوائده)</w:t>
      </w:r>
      <w:r w:rsidRPr="0069334A">
        <w:rPr>
          <w:rFonts w:ascii="Traditional Arabic" w:hAnsi="Traditional Arabic" w:cs="Traditional Arabic"/>
          <w:b/>
          <w:bCs/>
          <w:sz w:val="36"/>
          <w:szCs w:val="36"/>
          <w:rtl/>
        </w:rPr>
        <w:t>، والبيهقي(9</w:t>
      </w:r>
      <w:r w:rsidR="00C26B7F" w:rsidRPr="0069334A">
        <w:rPr>
          <w:rFonts w:ascii="Traditional Arabic" w:hAnsi="Traditional Arabic" w:cs="Traditional Arabic"/>
          <w:b/>
          <w:bCs/>
          <w:sz w:val="36"/>
          <w:szCs w:val="36"/>
          <w:rtl/>
        </w:rPr>
        <w:t>/</w:t>
      </w:r>
      <w:r w:rsidR="00B3500E" w:rsidRPr="0069334A">
        <w:rPr>
          <w:rFonts w:ascii="Traditional Arabic" w:hAnsi="Traditional Arabic" w:cs="Traditional Arabic"/>
          <w:b/>
          <w:bCs/>
          <w:sz w:val="36"/>
          <w:szCs w:val="36"/>
          <w:rtl/>
        </w:rPr>
        <w:t xml:space="preserve">280)، </w:t>
      </w:r>
      <w:r w:rsidR="0028313C" w:rsidRPr="0069334A">
        <w:rPr>
          <w:rFonts w:ascii="Traditional Arabic" w:hAnsi="Traditional Arabic" w:cs="Traditional Arabic"/>
          <w:b/>
          <w:bCs/>
          <w:sz w:val="36"/>
          <w:szCs w:val="36"/>
          <w:rtl/>
        </w:rPr>
        <w:t xml:space="preserve">وقال في مجمع الزوائد(4/33): "ورجاله رجال الصحيح". </w:t>
      </w:r>
      <w:r w:rsidR="00B3500E" w:rsidRPr="0069334A">
        <w:rPr>
          <w:rFonts w:ascii="Traditional Arabic" w:hAnsi="Traditional Arabic" w:cs="Traditional Arabic"/>
          <w:b/>
          <w:bCs/>
          <w:sz w:val="36"/>
          <w:szCs w:val="36"/>
          <w:rtl/>
        </w:rPr>
        <w:t xml:space="preserve">وصححه الألباني </w:t>
      </w:r>
      <w:r w:rsidR="005C1B02" w:rsidRPr="0069334A">
        <w:rPr>
          <w:rFonts w:ascii="Traditional Arabic" w:hAnsi="Traditional Arabic" w:cs="Traditional Arabic"/>
          <w:b/>
          <w:bCs/>
          <w:sz w:val="36"/>
          <w:szCs w:val="36"/>
          <w:rtl/>
        </w:rPr>
        <w:t xml:space="preserve">-رحمه الله- </w:t>
      </w:r>
      <w:r w:rsidR="00B3500E" w:rsidRPr="0069334A">
        <w:rPr>
          <w:rFonts w:ascii="Traditional Arabic" w:hAnsi="Traditional Arabic" w:cs="Traditional Arabic"/>
          <w:b/>
          <w:bCs/>
          <w:sz w:val="36"/>
          <w:szCs w:val="36"/>
          <w:rtl/>
        </w:rPr>
        <w:t>في سلسلة الأحاديث الصحيحة رقم: (24)]</w:t>
      </w:r>
      <w:r w:rsidRPr="0069334A">
        <w:rPr>
          <w:rFonts w:ascii="Traditional Arabic" w:hAnsi="Traditional Arabic" w:cs="Traditional Arabic"/>
          <w:b/>
          <w:bCs/>
          <w:sz w:val="36"/>
          <w:szCs w:val="36"/>
          <w:rtl/>
        </w:rPr>
        <w:t>.</w:t>
      </w:r>
    </w:p>
    <w:p w14:paraId="78B4E78C" w14:textId="77777777" w:rsidR="00C92CA2" w:rsidRPr="0069334A" w:rsidRDefault="00C92CA2" w:rsidP="0069334A">
      <w:pPr>
        <w:spacing w:line="240" w:lineRule="auto"/>
        <w:jc w:val="both"/>
        <w:rPr>
          <w:rFonts w:ascii="Traditional Arabic" w:hAnsi="Traditional Arabic" w:cs="Traditional Arabic"/>
          <w:b/>
          <w:bCs/>
          <w:sz w:val="36"/>
          <w:szCs w:val="36"/>
          <w:rtl/>
        </w:rPr>
      </w:pPr>
    </w:p>
    <w:p w14:paraId="4F23D5E0" w14:textId="77777777" w:rsidR="00C92CA2" w:rsidRPr="0069334A" w:rsidRDefault="00C92CA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ويأتي معنا في إذا ذبح أحدُكم؛ فليُجْهِزْ رقم: (27) حديث ابن عمر -رضي الله عنه- وفيه: ((أن رسول الله -صلى الله عليه وآله وسلم- أمر بحدِّ الشِّفار، وأن توارى عن البهائم..))</w:t>
      </w:r>
      <w:r w:rsidR="0085168F" w:rsidRPr="0069334A">
        <w:rPr>
          <w:rFonts w:ascii="Traditional Arabic" w:hAnsi="Traditional Arabic" w:cs="Traditional Arabic"/>
          <w:b/>
          <w:bCs/>
          <w:color w:val="000000"/>
          <w:sz w:val="36"/>
          <w:szCs w:val="36"/>
          <w:rtl/>
        </w:rPr>
        <w:t>.</w:t>
      </w:r>
    </w:p>
    <w:p w14:paraId="2CD0E17F" w14:textId="77777777" w:rsidR="00C92CA2" w:rsidRPr="0069334A" w:rsidRDefault="00C92CA2" w:rsidP="0069334A">
      <w:pPr>
        <w:spacing w:line="240" w:lineRule="auto"/>
        <w:jc w:val="both"/>
        <w:rPr>
          <w:rFonts w:ascii="Traditional Arabic" w:hAnsi="Traditional Arabic" w:cs="Traditional Arabic"/>
          <w:b/>
          <w:bCs/>
          <w:sz w:val="36"/>
          <w:szCs w:val="36"/>
          <w:rtl/>
        </w:rPr>
      </w:pPr>
    </w:p>
    <w:p w14:paraId="646786EC" w14:textId="77777777" w:rsidR="00202E65" w:rsidRPr="0069334A" w:rsidRDefault="00202E65"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قال النووي </w:t>
      </w:r>
      <w:r w:rsidR="005C1B02"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في شرح مسلم(13/107): "ويستحب أن لا يحد السكين بحضرة الذبيحة".</w:t>
      </w:r>
    </w:p>
    <w:p w14:paraId="72AFF801" w14:textId="77777777" w:rsidR="0085168F" w:rsidRPr="0069334A" w:rsidRDefault="0085168F" w:rsidP="0069334A">
      <w:pPr>
        <w:spacing w:line="240" w:lineRule="auto"/>
        <w:jc w:val="both"/>
        <w:rPr>
          <w:rFonts w:ascii="Traditional Arabic" w:hAnsi="Traditional Arabic" w:cs="Traditional Arabic"/>
          <w:b/>
          <w:bCs/>
          <w:sz w:val="36"/>
          <w:szCs w:val="36"/>
          <w:rtl/>
        </w:rPr>
      </w:pPr>
    </w:p>
    <w:p w14:paraId="63CA2A42" w14:textId="77777777" w:rsidR="00025312" w:rsidRPr="0069334A" w:rsidRDefault="0085168F"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و</w:t>
      </w:r>
      <w:r w:rsidR="00025312" w:rsidRPr="0069334A">
        <w:rPr>
          <w:rFonts w:ascii="Traditional Arabic" w:hAnsi="Traditional Arabic" w:cs="Traditional Arabic"/>
          <w:b/>
          <w:bCs/>
          <w:sz w:val="36"/>
          <w:szCs w:val="36"/>
          <w:rtl/>
        </w:rPr>
        <w:t>قال</w:t>
      </w:r>
      <w:r w:rsidR="00025312" w:rsidRPr="0069334A">
        <w:rPr>
          <w:rFonts w:ascii="Traditional Arabic" w:hAnsi="Traditional Arabic" w:cs="Traditional Arabic"/>
          <w:b/>
          <w:bCs/>
          <w:color w:val="000000"/>
          <w:sz w:val="36"/>
          <w:szCs w:val="36"/>
          <w:rtl/>
        </w:rPr>
        <w:t xml:space="preserve"> ابن بطال </w:t>
      </w:r>
      <w:r w:rsidR="005C1B02" w:rsidRPr="0069334A">
        <w:rPr>
          <w:rFonts w:ascii="Traditional Arabic" w:hAnsi="Traditional Arabic" w:cs="Traditional Arabic"/>
          <w:b/>
          <w:bCs/>
          <w:color w:val="000000"/>
          <w:sz w:val="36"/>
          <w:szCs w:val="36"/>
          <w:rtl/>
        </w:rPr>
        <w:t xml:space="preserve">-رحمه الله- </w:t>
      </w:r>
      <w:r w:rsidR="00025312" w:rsidRPr="0069334A">
        <w:rPr>
          <w:rFonts w:ascii="Traditional Arabic" w:hAnsi="Traditional Arabic" w:cs="Traditional Arabic"/>
          <w:b/>
          <w:bCs/>
          <w:color w:val="000000"/>
          <w:sz w:val="36"/>
          <w:szCs w:val="36"/>
          <w:rtl/>
        </w:rPr>
        <w:t>في شرح صحيح البخارى(5/428)</w:t>
      </w:r>
      <w:r w:rsidR="00025312" w:rsidRPr="0069334A">
        <w:rPr>
          <w:rFonts w:ascii="Traditional Arabic" w:hAnsi="Traditional Arabic" w:cs="Traditional Arabic"/>
          <w:b/>
          <w:bCs/>
          <w:sz w:val="36"/>
          <w:szCs w:val="36"/>
          <w:rtl/>
        </w:rPr>
        <w:t>: "</w:t>
      </w:r>
      <w:r w:rsidR="00025312" w:rsidRPr="0069334A">
        <w:rPr>
          <w:rFonts w:ascii="Traditional Arabic" w:hAnsi="Traditional Arabic" w:cs="Traditional Arabic"/>
          <w:b/>
          <w:bCs/>
          <w:color w:val="000000"/>
          <w:sz w:val="36"/>
          <w:szCs w:val="36"/>
          <w:rtl/>
        </w:rPr>
        <w:t xml:space="preserve">وكره أبو هريرة </w:t>
      </w:r>
      <w:r w:rsidR="00C26B7F" w:rsidRPr="0069334A">
        <w:rPr>
          <w:rFonts w:ascii="Traditional Arabic" w:hAnsi="Traditional Arabic" w:cs="Traditional Arabic"/>
          <w:b/>
          <w:bCs/>
          <w:sz w:val="36"/>
          <w:szCs w:val="36"/>
          <w:rtl/>
        </w:rPr>
        <w:t xml:space="preserve">-رضي الله عنه- </w:t>
      </w:r>
      <w:r w:rsidR="00025312" w:rsidRPr="0069334A">
        <w:rPr>
          <w:rFonts w:ascii="Traditional Arabic" w:hAnsi="Traditional Arabic" w:cs="Traditional Arabic"/>
          <w:b/>
          <w:bCs/>
          <w:color w:val="000000"/>
          <w:sz w:val="36"/>
          <w:szCs w:val="36"/>
          <w:rtl/>
        </w:rPr>
        <w:t>أن تحد الشفرة والشاة تنظر إليها</w:t>
      </w:r>
      <w:r w:rsidR="00025312" w:rsidRPr="0069334A">
        <w:rPr>
          <w:rFonts w:ascii="Traditional Arabic" w:hAnsi="Traditional Arabic" w:cs="Traditional Arabic"/>
          <w:b/>
          <w:bCs/>
          <w:sz w:val="36"/>
          <w:szCs w:val="36"/>
          <w:rtl/>
        </w:rPr>
        <w:t>".</w:t>
      </w:r>
      <w:r w:rsidR="00BD3204" w:rsidRPr="0069334A">
        <w:rPr>
          <w:rFonts w:ascii="Traditional Arabic" w:hAnsi="Traditional Arabic" w:cs="Traditional Arabic"/>
          <w:b/>
          <w:bCs/>
          <w:sz w:val="36"/>
          <w:szCs w:val="36"/>
          <w:rtl/>
        </w:rPr>
        <w:t xml:space="preserve"> وانظر: </w:t>
      </w:r>
      <w:r w:rsidR="00BD3204" w:rsidRPr="0069334A">
        <w:rPr>
          <w:rFonts w:ascii="Traditional Arabic" w:hAnsi="Traditional Arabic" w:cs="Traditional Arabic"/>
          <w:b/>
          <w:bCs/>
          <w:color w:val="000000"/>
          <w:sz w:val="36"/>
          <w:szCs w:val="36"/>
          <w:rtl/>
        </w:rPr>
        <w:t>التوضيح لشرح الجامع الصحيح(26/485) لابن الملقن</w:t>
      </w:r>
      <w:r w:rsidR="00BD3204" w:rsidRPr="0069334A">
        <w:rPr>
          <w:rFonts w:ascii="Traditional Arabic" w:hAnsi="Traditional Arabic" w:cs="Traditional Arabic"/>
          <w:b/>
          <w:bCs/>
          <w:sz w:val="36"/>
          <w:szCs w:val="36"/>
          <w:rtl/>
        </w:rPr>
        <w:t>.</w:t>
      </w:r>
    </w:p>
    <w:p w14:paraId="5DC41565" w14:textId="77777777" w:rsidR="0085168F" w:rsidRPr="0069334A" w:rsidRDefault="0085168F" w:rsidP="0069334A">
      <w:pPr>
        <w:spacing w:line="240" w:lineRule="auto"/>
        <w:jc w:val="both"/>
        <w:rPr>
          <w:rFonts w:ascii="Traditional Arabic" w:hAnsi="Traditional Arabic" w:cs="Traditional Arabic"/>
          <w:b/>
          <w:bCs/>
          <w:sz w:val="36"/>
          <w:szCs w:val="36"/>
          <w:rtl/>
        </w:rPr>
      </w:pPr>
    </w:p>
    <w:p w14:paraId="4675A15A" w14:textId="77777777" w:rsidR="00025312" w:rsidRPr="0069334A" w:rsidRDefault="00025312"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وقال</w:t>
      </w:r>
      <w:r w:rsidRPr="0069334A">
        <w:rPr>
          <w:rFonts w:ascii="Traditional Arabic" w:hAnsi="Traditional Arabic" w:cs="Traditional Arabic"/>
          <w:b/>
          <w:bCs/>
          <w:color w:val="000000"/>
          <w:sz w:val="36"/>
          <w:szCs w:val="36"/>
          <w:rtl/>
        </w:rPr>
        <w:t xml:space="preserve"> العظيم آبادي</w:t>
      </w:r>
      <w:r w:rsidRPr="0069334A">
        <w:rPr>
          <w:rFonts w:ascii="Traditional Arabic" w:hAnsi="Traditional Arabic" w:cs="Traditional Arabic"/>
          <w:b/>
          <w:bCs/>
          <w:sz w:val="36"/>
          <w:szCs w:val="36"/>
          <w:rtl/>
        </w:rPr>
        <w:t xml:space="preserve"> </w:t>
      </w:r>
      <w:r w:rsidR="005C1B02"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 xml:space="preserve">في </w:t>
      </w:r>
      <w:r w:rsidRPr="0069334A">
        <w:rPr>
          <w:rFonts w:ascii="Traditional Arabic" w:hAnsi="Traditional Arabic" w:cs="Traditional Arabic"/>
          <w:b/>
          <w:bCs/>
          <w:color w:val="000000"/>
          <w:sz w:val="36"/>
          <w:szCs w:val="36"/>
          <w:rtl/>
        </w:rPr>
        <w:t>عون المعبود(8/8): "ويستحب أن لا يحد بحضرة الذبيحة".</w:t>
      </w:r>
    </w:p>
    <w:p w14:paraId="29BBD57C" w14:textId="77777777" w:rsidR="005C1B02" w:rsidRPr="0069334A" w:rsidRDefault="005C1B02" w:rsidP="0069334A">
      <w:pPr>
        <w:spacing w:line="240" w:lineRule="auto"/>
        <w:jc w:val="both"/>
        <w:rPr>
          <w:rFonts w:ascii="Traditional Arabic" w:hAnsi="Traditional Arabic" w:cs="Traditional Arabic"/>
          <w:b/>
          <w:bCs/>
          <w:sz w:val="36"/>
          <w:szCs w:val="36"/>
          <w:rtl/>
        </w:rPr>
      </w:pPr>
    </w:p>
    <w:p w14:paraId="25F9BD15" w14:textId="77777777" w:rsidR="008A3B68" w:rsidRPr="0069334A" w:rsidRDefault="008A3B68"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t xml:space="preserve">وانظر: </w:t>
      </w:r>
      <w:r w:rsidR="004F77C5" w:rsidRPr="0069334A">
        <w:rPr>
          <w:rFonts w:ascii="Traditional Arabic" w:hAnsi="Traditional Arabic" w:cs="Traditional Arabic"/>
          <w:b/>
          <w:bCs/>
          <w:color w:val="000000"/>
          <w:sz w:val="36"/>
          <w:szCs w:val="36"/>
          <w:rtl/>
        </w:rPr>
        <w:t>تحفة المحتاج في شرح المنهاج</w:t>
      </w:r>
      <w:r w:rsidR="004F77C5" w:rsidRPr="0069334A">
        <w:rPr>
          <w:rFonts w:ascii="Traditional Arabic" w:hAnsi="Traditional Arabic" w:cs="Traditional Arabic"/>
          <w:b/>
          <w:bCs/>
          <w:sz w:val="36"/>
          <w:szCs w:val="36"/>
          <w:rtl/>
        </w:rPr>
        <w:t xml:space="preserve">(9/325)، </w:t>
      </w:r>
      <w:r w:rsidR="00423EAE" w:rsidRPr="0069334A">
        <w:rPr>
          <w:rFonts w:ascii="Traditional Arabic" w:hAnsi="Traditional Arabic" w:cs="Traditional Arabic"/>
          <w:b/>
          <w:bCs/>
          <w:color w:val="000000"/>
          <w:sz w:val="36"/>
          <w:szCs w:val="36"/>
          <w:rtl/>
        </w:rPr>
        <w:t xml:space="preserve">الهداية في شرح بداية المبتدي(4/350)، </w:t>
      </w:r>
      <w:r w:rsidR="001357D9" w:rsidRPr="0069334A">
        <w:rPr>
          <w:rFonts w:ascii="Traditional Arabic" w:hAnsi="Traditional Arabic" w:cs="Traditional Arabic"/>
          <w:b/>
          <w:bCs/>
          <w:color w:val="000000"/>
          <w:sz w:val="36"/>
          <w:szCs w:val="36"/>
          <w:rtl/>
        </w:rPr>
        <w:t xml:space="preserve">الفتاوى الهندية(5/287)، </w:t>
      </w:r>
      <w:r w:rsidR="00DC4A37" w:rsidRPr="0069334A">
        <w:rPr>
          <w:rFonts w:ascii="Traditional Arabic" w:hAnsi="Traditional Arabic" w:cs="Traditional Arabic"/>
          <w:b/>
          <w:bCs/>
          <w:color w:val="000000"/>
          <w:sz w:val="36"/>
          <w:szCs w:val="36"/>
          <w:rtl/>
        </w:rPr>
        <w:t xml:space="preserve">الكاشف عن حقائق السنن(9/2807) للطيبي، </w:t>
      </w:r>
      <w:r w:rsidR="00FD24D0" w:rsidRPr="0069334A">
        <w:rPr>
          <w:rFonts w:ascii="Traditional Arabic" w:hAnsi="Traditional Arabic" w:cs="Traditional Arabic"/>
          <w:b/>
          <w:bCs/>
          <w:color w:val="000000"/>
          <w:sz w:val="36"/>
          <w:szCs w:val="36"/>
          <w:rtl/>
        </w:rPr>
        <w:t xml:space="preserve">الإرشاد إلى سبيل الرشاد(ص:379) لأبي علي البغدادي، </w:t>
      </w:r>
      <w:r w:rsidR="001A7C0B" w:rsidRPr="0069334A">
        <w:rPr>
          <w:rFonts w:ascii="Traditional Arabic" w:hAnsi="Traditional Arabic" w:cs="Traditional Arabic"/>
          <w:b/>
          <w:bCs/>
          <w:color w:val="000000"/>
          <w:sz w:val="36"/>
          <w:szCs w:val="36"/>
          <w:rtl/>
        </w:rPr>
        <w:t xml:space="preserve">إعانة الطالبين على حل ألفاظ فتح المعين(2/393) للبكري، </w:t>
      </w:r>
      <w:r w:rsidRPr="0069334A">
        <w:rPr>
          <w:rFonts w:ascii="Traditional Arabic" w:hAnsi="Traditional Arabic" w:cs="Traditional Arabic"/>
          <w:b/>
          <w:bCs/>
          <w:color w:val="000000"/>
          <w:sz w:val="36"/>
          <w:szCs w:val="36"/>
          <w:rtl/>
        </w:rPr>
        <w:t>التَّحبير لإيضاح معاني التيسير(4/371) للصنعاني،</w:t>
      </w:r>
      <w:r w:rsidR="001357D9" w:rsidRPr="0069334A">
        <w:rPr>
          <w:rFonts w:ascii="Traditional Arabic" w:hAnsi="Traditional Arabic" w:cs="Traditional Arabic"/>
          <w:b/>
          <w:bCs/>
          <w:color w:val="000000"/>
          <w:sz w:val="36"/>
          <w:szCs w:val="36"/>
          <w:rtl/>
        </w:rPr>
        <w:t xml:space="preserve"> التبصرة(4/1528) اللخمي</w:t>
      </w:r>
      <w:r w:rsidR="00FA7CD6" w:rsidRPr="0069334A">
        <w:rPr>
          <w:rFonts w:ascii="Traditional Arabic" w:hAnsi="Traditional Arabic" w:cs="Traditional Arabic"/>
          <w:b/>
          <w:bCs/>
          <w:color w:val="000000"/>
          <w:sz w:val="36"/>
          <w:szCs w:val="36"/>
          <w:rtl/>
        </w:rPr>
        <w:t>، مناهج التحصيل(3/227) للرجراجي،</w:t>
      </w:r>
      <w:r w:rsidR="004A5042" w:rsidRPr="0069334A">
        <w:rPr>
          <w:rFonts w:ascii="Traditional Arabic" w:hAnsi="Traditional Arabic" w:cs="Traditional Arabic"/>
          <w:b/>
          <w:bCs/>
          <w:color w:val="000000"/>
          <w:sz w:val="36"/>
          <w:szCs w:val="36"/>
          <w:rtl/>
        </w:rPr>
        <w:t xml:space="preserve"> القوانين الفقهية(ص:124) لابن جزي،</w:t>
      </w:r>
      <w:r w:rsidR="005A6119" w:rsidRPr="0069334A">
        <w:rPr>
          <w:rFonts w:ascii="Traditional Arabic" w:hAnsi="Traditional Arabic" w:cs="Traditional Arabic"/>
          <w:b/>
          <w:bCs/>
          <w:color w:val="000000"/>
          <w:sz w:val="36"/>
          <w:szCs w:val="36"/>
          <w:rtl/>
        </w:rPr>
        <w:t xml:space="preserve"> الفقه على المذاهب الأربعة(1/656)،</w:t>
      </w:r>
      <w:r w:rsidR="00524422" w:rsidRPr="0069334A">
        <w:rPr>
          <w:rFonts w:ascii="Traditional Arabic" w:hAnsi="Traditional Arabic" w:cs="Traditional Arabic"/>
          <w:b/>
          <w:bCs/>
          <w:color w:val="000000"/>
          <w:sz w:val="36"/>
          <w:szCs w:val="36"/>
          <w:rtl/>
        </w:rPr>
        <w:t xml:space="preserve"> الفقه الميسر في ضوء الكتاب والسنة(ص:410)</w:t>
      </w:r>
      <w:r w:rsidR="005C1B02" w:rsidRPr="0069334A">
        <w:rPr>
          <w:rFonts w:ascii="Traditional Arabic" w:hAnsi="Traditional Arabic" w:cs="Traditional Arabic"/>
          <w:b/>
          <w:bCs/>
          <w:color w:val="000000"/>
          <w:sz w:val="36"/>
          <w:szCs w:val="36"/>
          <w:rtl/>
        </w:rPr>
        <w:t>.</w:t>
      </w:r>
    </w:p>
    <w:p w14:paraId="78D78998" w14:textId="77777777" w:rsidR="001357D9" w:rsidRPr="0069334A" w:rsidRDefault="001357D9" w:rsidP="0069334A">
      <w:pPr>
        <w:spacing w:line="240" w:lineRule="auto"/>
        <w:jc w:val="both"/>
        <w:rPr>
          <w:rFonts w:ascii="Traditional Arabic" w:hAnsi="Traditional Arabic" w:cs="Traditional Arabic"/>
          <w:b/>
          <w:bCs/>
          <w:color w:val="000000"/>
          <w:sz w:val="36"/>
          <w:szCs w:val="36"/>
          <w:rtl/>
        </w:rPr>
      </w:pPr>
    </w:p>
    <w:p w14:paraId="7FC68A8B" w14:textId="77777777" w:rsidR="009A0AE9"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10" w:name="_Toc142135773"/>
      <w:r w:rsidRPr="0069334A">
        <w:rPr>
          <w:rFonts w:ascii="Traditional Arabic" w:hAnsi="Traditional Arabic" w:cs="Traditional Arabic"/>
          <w:sz w:val="36"/>
          <w:szCs w:val="36"/>
          <w:rtl/>
          <w:lang w:bidi="ar-YE"/>
        </w:rPr>
        <w:t xml:space="preserve">التَّذْفِيفُ فِي </w:t>
      </w:r>
      <w:r w:rsidR="006456C1" w:rsidRPr="0069334A">
        <w:rPr>
          <w:rFonts w:ascii="Traditional Arabic" w:hAnsi="Traditional Arabic" w:cs="Traditional Arabic"/>
          <w:sz w:val="36"/>
          <w:szCs w:val="36"/>
          <w:rtl/>
          <w:lang w:bidi="ar-YE"/>
        </w:rPr>
        <w:t>قطع</w:t>
      </w:r>
      <w:r w:rsidRPr="0069334A">
        <w:rPr>
          <w:rFonts w:ascii="Traditional Arabic" w:hAnsi="Traditional Arabic" w:cs="Traditional Arabic"/>
          <w:sz w:val="36"/>
          <w:szCs w:val="36"/>
          <w:rtl/>
          <w:lang w:bidi="ar-YE"/>
        </w:rPr>
        <w:t xml:space="preserve"> </w:t>
      </w:r>
      <w:r w:rsidR="0085168F" w:rsidRPr="0069334A">
        <w:rPr>
          <w:rFonts w:ascii="Traditional Arabic" w:hAnsi="Traditional Arabic" w:cs="Traditional Arabic"/>
          <w:sz w:val="36"/>
          <w:szCs w:val="36"/>
          <w:rtl/>
          <w:lang w:bidi="ar-YE"/>
        </w:rPr>
        <w:t xml:space="preserve">الأوداج </w:t>
      </w:r>
      <w:r w:rsidR="006456C1" w:rsidRPr="0069334A">
        <w:rPr>
          <w:rFonts w:ascii="Traditional Arabic" w:hAnsi="Traditional Arabic" w:cs="Traditional Arabic"/>
          <w:sz w:val="36"/>
          <w:szCs w:val="36"/>
          <w:rtl/>
          <w:lang w:bidi="ar-YE"/>
        </w:rPr>
        <w:t>وهو</w:t>
      </w:r>
      <w:r w:rsidRPr="0069334A">
        <w:rPr>
          <w:rFonts w:ascii="Traditional Arabic" w:hAnsi="Traditional Arabic" w:cs="Traditional Arabic"/>
          <w:sz w:val="36"/>
          <w:szCs w:val="36"/>
          <w:rtl/>
          <w:lang w:bidi="ar-YE"/>
        </w:rPr>
        <w:t xml:space="preserve"> </w:t>
      </w:r>
      <w:r w:rsidR="006456C1" w:rsidRPr="0069334A">
        <w:rPr>
          <w:rFonts w:ascii="Traditional Arabic" w:hAnsi="Traditional Arabic" w:cs="Traditional Arabic"/>
          <w:sz w:val="36"/>
          <w:szCs w:val="36"/>
          <w:rtl/>
          <w:lang w:bidi="ar-YE"/>
        </w:rPr>
        <w:t>الإسراع</w:t>
      </w:r>
      <w:r w:rsidRPr="0069334A">
        <w:rPr>
          <w:rFonts w:ascii="Traditional Arabic" w:hAnsi="Traditional Arabic" w:cs="Traditional Arabic"/>
          <w:sz w:val="36"/>
          <w:szCs w:val="36"/>
          <w:rtl/>
          <w:lang w:bidi="ar-YE"/>
        </w:rPr>
        <w:t>:</w:t>
      </w:r>
      <w:bookmarkEnd w:id="10"/>
    </w:p>
    <w:p w14:paraId="7EBE0049" w14:textId="77777777" w:rsidR="004661B2" w:rsidRPr="0069334A" w:rsidRDefault="00567590"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علاء الدين الكاساني </w:t>
      </w:r>
      <w:r w:rsidR="005C1B02"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بدائع الصنائع في ت</w:t>
      </w:r>
      <w:r w:rsidR="005C1B02" w:rsidRPr="0069334A">
        <w:rPr>
          <w:rFonts w:ascii="Traditional Arabic" w:hAnsi="Traditional Arabic" w:cs="Traditional Arabic"/>
          <w:b/>
          <w:bCs/>
          <w:color w:val="000000"/>
          <w:sz w:val="36"/>
          <w:szCs w:val="36"/>
          <w:rtl/>
        </w:rPr>
        <w:t>رتيب الشرائع(5/60): "ومنها:</w:t>
      </w:r>
      <w:r w:rsidRPr="0069334A">
        <w:rPr>
          <w:rFonts w:ascii="Traditional Arabic" w:hAnsi="Traditional Arabic" w:cs="Traditional Arabic"/>
          <w:b/>
          <w:bCs/>
          <w:color w:val="000000"/>
          <w:sz w:val="36"/>
          <w:szCs w:val="36"/>
          <w:rtl/>
        </w:rPr>
        <w:t xml:space="preserve"> </w:t>
      </w:r>
      <w:r w:rsidR="005C1B02" w:rsidRPr="0069334A">
        <w:rPr>
          <w:rFonts w:ascii="Traditional Arabic" w:hAnsi="Traditional Arabic" w:cs="Traditional Arabic"/>
          <w:b/>
          <w:bCs/>
          <w:color w:val="000000"/>
          <w:sz w:val="36"/>
          <w:szCs w:val="36"/>
          <w:rtl/>
        </w:rPr>
        <w:t>التذفيف</w:t>
      </w:r>
      <w:r w:rsidRPr="0069334A">
        <w:rPr>
          <w:rFonts w:ascii="Traditional Arabic" w:hAnsi="Traditional Arabic" w:cs="Traditional Arabic"/>
          <w:b/>
          <w:bCs/>
          <w:color w:val="000000"/>
          <w:sz w:val="36"/>
          <w:szCs w:val="36"/>
          <w:rtl/>
        </w:rPr>
        <w:t xml:space="preserve"> فِي قَطْعِ </w:t>
      </w:r>
      <w:r w:rsidR="004661B2" w:rsidRPr="0069334A">
        <w:rPr>
          <w:rFonts w:ascii="Traditional Arabic" w:hAnsi="Traditional Arabic" w:cs="Traditional Arabic"/>
          <w:b/>
          <w:bCs/>
          <w:color w:val="000000"/>
          <w:sz w:val="36"/>
          <w:szCs w:val="36"/>
          <w:rtl/>
        </w:rPr>
        <w:t>الأوداج</w:t>
      </w:r>
      <w:r w:rsidR="004A0C9C"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ويكره</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الإبطاء</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فيه</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لما</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روينا</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عن</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النبي -عليه</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الصلاة</w:t>
      </w:r>
      <w:r w:rsidR="005C1B02"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والسلام</w:t>
      </w:r>
      <w:r w:rsidR="005C1B02"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أنه</w:t>
      </w:r>
      <w:r w:rsidR="005C1B02"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قال</w:t>
      </w:r>
      <w:r w:rsidR="005C1B02" w:rsidRPr="0069334A">
        <w:rPr>
          <w:rFonts w:ascii="Traditional Arabic" w:hAnsi="Traditional Arabic" w:cs="Traditional Arabic"/>
          <w:b/>
          <w:bCs/>
          <w:color w:val="000000"/>
          <w:sz w:val="36"/>
          <w:szCs w:val="36"/>
          <w:rtl/>
        </w:rPr>
        <w:t>: ((</w:t>
      </w:r>
      <w:r w:rsidR="004661B2" w:rsidRPr="0069334A">
        <w:rPr>
          <w:rFonts w:ascii="Traditional Arabic" w:hAnsi="Traditional Arabic" w:cs="Traditional Arabic"/>
          <w:b/>
          <w:bCs/>
          <w:color w:val="000000"/>
          <w:sz w:val="36"/>
          <w:szCs w:val="36"/>
          <w:rtl/>
        </w:rPr>
        <w:t>وليرح</w:t>
      </w:r>
      <w:r w:rsidR="005C1B02"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ذبيحته</w:t>
      </w:r>
      <w:r w:rsidR="005C1B02" w:rsidRPr="0069334A">
        <w:rPr>
          <w:rFonts w:ascii="Traditional Arabic" w:hAnsi="Traditional Arabic" w:cs="Traditional Arabic"/>
          <w:b/>
          <w:bCs/>
          <w:color w:val="000000"/>
          <w:sz w:val="36"/>
          <w:szCs w:val="36"/>
          <w:rtl/>
        </w:rPr>
        <w:t>))</w:t>
      </w:r>
      <w:r w:rsidR="00FA79E9"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والإسراع</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نوع راحة له".</w:t>
      </w:r>
      <w:r w:rsidR="0026571D" w:rsidRPr="0069334A">
        <w:rPr>
          <w:rFonts w:ascii="Traditional Arabic" w:hAnsi="Traditional Arabic" w:cs="Traditional Arabic"/>
          <w:b/>
          <w:bCs/>
          <w:color w:val="000000"/>
          <w:sz w:val="36"/>
          <w:szCs w:val="36"/>
          <w:rtl/>
        </w:rPr>
        <w:t xml:space="preserve"> كما تقدم.</w:t>
      </w:r>
    </w:p>
    <w:p w14:paraId="5A1DF238" w14:textId="77777777" w:rsidR="004661B2" w:rsidRPr="0069334A" w:rsidRDefault="004661B2" w:rsidP="0069334A">
      <w:pPr>
        <w:spacing w:line="240" w:lineRule="auto"/>
        <w:jc w:val="both"/>
        <w:rPr>
          <w:rFonts w:ascii="Traditional Arabic" w:hAnsi="Traditional Arabic" w:cs="Traditional Arabic"/>
          <w:b/>
          <w:bCs/>
          <w:color w:val="000000"/>
          <w:sz w:val="36"/>
          <w:szCs w:val="36"/>
          <w:rtl/>
        </w:rPr>
      </w:pPr>
    </w:p>
    <w:p w14:paraId="49E2385E" w14:textId="77777777" w:rsidR="004A0C9C" w:rsidRPr="0069334A" w:rsidRDefault="004A0C9C" w:rsidP="0069334A">
      <w:pPr>
        <w:spacing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color w:val="000000"/>
          <w:sz w:val="36"/>
          <w:szCs w:val="36"/>
          <w:rtl/>
        </w:rPr>
        <w:t>وقال النووي -رحمه الله- في المجموع</w:t>
      </w:r>
      <w:r w:rsidRPr="0069334A">
        <w:rPr>
          <w:rFonts w:ascii="Traditional Arabic" w:hAnsi="Traditional Arabic" w:cs="Traditional Arabic"/>
          <w:b/>
          <w:bCs/>
          <w:sz w:val="36"/>
          <w:szCs w:val="36"/>
          <w:rtl/>
        </w:rPr>
        <w:t>(9/83): "</w:t>
      </w:r>
      <w:r w:rsidRPr="0069334A">
        <w:rPr>
          <w:rFonts w:ascii="Traditional Arabic" w:hAnsi="Traditional Arabic" w:cs="Traditional Arabic"/>
          <w:b/>
          <w:bCs/>
          <w:color w:val="000000"/>
          <w:sz w:val="36"/>
          <w:szCs w:val="36"/>
          <w:rtl/>
        </w:rPr>
        <w:t>والمستحب أن يقطع الحلقوم والمرئ والودجين؛ لأنه أوحى وأروح للذبيحة، فان اقتصر على قطع الحلقوم والمرئ أجزأه؛ لأن الحلقوم مجرى النفس، والمرئ مجرى الطعام، والروح</w:t>
      </w:r>
      <w:r w:rsidRPr="0069334A">
        <w:rPr>
          <w:rFonts w:ascii="Traditional Arabic" w:hAnsi="Traditional Arabic" w:cs="Traditional Arabic"/>
          <w:b/>
          <w:bCs/>
          <w:sz w:val="36"/>
          <w:szCs w:val="36"/>
          <w:rtl/>
        </w:rPr>
        <w:t xml:space="preserve"> </w:t>
      </w:r>
      <w:r w:rsidRPr="0069334A">
        <w:rPr>
          <w:rFonts w:ascii="Traditional Arabic" w:hAnsi="Traditional Arabic" w:cs="Traditional Arabic"/>
          <w:b/>
          <w:bCs/>
          <w:color w:val="000000"/>
          <w:sz w:val="36"/>
          <w:szCs w:val="36"/>
          <w:rtl/>
        </w:rPr>
        <w:t>لا تبقي مع قطعهما</w:t>
      </w:r>
      <w:r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lang w:bidi="ar-YE"/>
        </w:rPr>
        <w:t xml:space="preserve"> </w:t>
      </w:r>
    </w:p>
    <w:p w14:paraId="069948D1" w14:textId="77777777" w:rsidR="004A0C9C" w:rsidRPr="0069334A" w:rsidRDefault="004A0C9C" w:rsidP="0069334A">
      <w:pPr>
        <w:spacing w:line="240" w:lineRule="auto"/>
        <w:jc w:val="both"/>
        <w:rPr>
          <w:rFonts w:ascii="Traditional Arabic" w:hAnsi="Traditional Arabic" w:cs="Traditional Arabic"/>
          <w:b/>
          <w:bCs/>
          <w:color w:val="000000"/>
          <w:sz w:val="36"/>
          <w:szCs w:val="36"/>
          <w:rtl/>
          <w:lang w:bidi="ar-YE"/>
        </w:rPr>
      </w:pPr>
    </w:p>
    <w:p w14:paraId="418B2529" w14:textId="77777777" w:rsidR="0085168F" w:rsidRPr="0069334A" w:rsidRDefault="0085168F"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lastRenderedPageBreak/>
        <w:t xml:space="preserve">انظر: </w:t>
      </w:r>
      <w:r w:rsidR="004661B2" w:rsidRPr="0069334A">
        <w:rPr>
          <w:rFonts w:ascii="Traditional Arabic" w:hAnsi="Traditional Arabic" w:cs="Traditional Arabic"/>
          <w:b/>
          <w:bCs/>
          <w:color w:val="000000"/>
          <w:sz w:val="36"/>
          <w:szCs w:val="36"/>
          <w:rtl/>
        </w:rPr>
        <w:t xml:space="preserve">روضة الطالبين وعمدة المفتين(3/201-203)، </w:t>
      </w:r>
      <w:r w:rsidRPr="0069334A">
        <w:rPr>
          <w:rFonts w:ascii="Traditional Arabic" w:hAnsi="Traditional Arabic" w:cs="Traditional Arabic"/>
          <w:b/>
          <w:bCs/>
          <w:color w:val="000000"/>
          <w:sz w:val="36"/>
          <w:szCs w:val="36"/>
          <w:rtl/>
        </w:rPr>
        <w:t xml:space="preserve">بدائع الصنائع(5/60)، </w:t>
      </w:r>
      <w:r w:rsidR="004661B2" w:rsidRPr="0069334A">
        <w:rPr>
          <w:rFonts w:ascii="Traditional Arabic" w:hAnsi="Traditional Arabic" w:cs="Traditional Arabic"/>
          <w:b/>
          <w:bCs/>
          <w:color w:val="000000"/>
          <w:sz w:val="36"/>
          <w:szCs w:val="36"/>
          <w:rtl/>
        </w:rPr>
        <w:t xml:space="preserve">العزيز شرح الوجيز المعروف بالشرح الكبير(12/79)، </w:t>
      </w:r>
      <w:r w:rsidRPr="0069334A">
        <w:rPr>
          <w:rFonts w:ascii="Traditional Arabic" w:hAnsi="Traditional Arabic" w:cs="Traditional Arabic"/>
          <w:b/>
          <w:bCs/>
          <w:color w:val="000000"/>
          <w:sz w:val="36"/>
          <w:szCs w:val="36"/>
          <w:rtl/>
        </w:rPr>
        <w:t>مغني المحتاج إلى معرفة معاني ألفاظ المنهاج(</w:t>
      </w:r>
      <w:r w:rsidR="004661B2" w:rsidRPr="0069334A">
        <w:rPr>
          <w:rFonts w:ascii="Traditional Arabic" w:hAnsi="Traditional Arabic" w:cs="Traditional Arabic"/>
          <w:b/>
          <w:bCs/>
          <w:color w:val="000000"/>
          <w:sz w:val="36"/>
          <w:szCs w:val="36"/>
          <w:rtl/>
        </w:rPr>
        <w:t>6/104</w:t>
      </w:r>
      <w:r w:rsidRPr="0069334A">
        <w:rPr>
          <w:rFonts w:ascii="Traditional Arabic" w:hAnsi="Traditional Arabic" w:cs="Traditional Arabic"/>
          <w:b/>
          <w:bCs/>
          <w:color w:val="000000"/>
          <w:sz w:val="36"/>
          <w:szCs w:val="36"/>
          <w:rtl/>
        </w:rPr>
        <w:t>)،</w:t>
      </w:r>
      <w:r w:rsidR="004661B2" w:rsidRPr="0069334A">
        <w:rPr>
          <w:rFonts w:ascii="Traditional Arabic" w:hAnsi="Traditional Arabic" w:cs="Traditional Arabic"/>
          <w:b/>
          <w:bCs/>
          <w:color w:val="000000"/>
          <w:sz w:val="36"/>
          <w:szCs w:val="36"/>
          <w:rtl/>
        </w:rPr>
        <w:t xml:space="preserve"> أسنى المطالب في شرح روض الطالب(1/539)،</w:t>
      </w:r>
      <w:r w:rsidRPr="0069334A">
        <w:rPr>
          <w:rFonts w:ascii="Traditional Arabic" w:hAnsi="Traditional Arabic" w:cs="Traditional Arabic"/>
          <w:b/>
          <w:bCs/>
          <w:color w:val="000000"/>
          <w:sz w:val="36"/>
          <w:szCs w:val="36"/>
          <w:rtl/>
        </w:rPr>
        <w:t xml:space="preserve"> </w:t>
      </w:r>
      <w:r w:rsidR="004661B2" w:rsidRPr="0069334A">
        <w:rPr>
          <w:rFonts w:ascii="Traditional Arabic" w:hAnsi="Traditional Arabic" w:cs="Traditional Arabic"/>
          <w:b/>
          <w:bCs/>
          <w:color w:val="000000"/>
          <w:sz w:val="36"/>
          <w:szCs w:val="36"/>
          <w:rtl/>
        </w:rPr>
        <w:t xml:space="preserve">كفاية النبيه في شرح التنبيه(8/149) لابن الرفعة، فتح الوهاب بشرح منهج الطلاب(2/229) للسنيكي،  </w:t>
      </w:r>
      <w:r w:rsidRPr="0069334A">
        <w:rPr>
          <w:rFonts w:ascii="Traditional Arabic" w:hAnsi="Traditional Arabic" w:cs="Traditional Arabic"/>
          <w:b/>
          <w:bCs/>
          <w:color w:val="000000"/>
          <w:sz w:val="36"/>
          <w:szCs w:val="36"/>
          <w:rtl/>
        </w:rPr>
        <w:t>الفقه الإسلامي وأدلته(4/302)، مجلة مجمع الفقه الإسلامي(2/19960-20013)</w:t>
      </w:r>
      <w:r w:rsidR="004661B2" w:rsidRPr="0069334A">
        <w:rPr>
          <w:rFonts w:ascii="Traditional Arabic" w:hAnsi="Traditional Arabic" w:cs="Traditional Arabic"/>
          <w:b/>
          <w:bCs/>
          <w:color w:val="000000"/>
          <w:sz w:val="36"/>
          <w:szCs w:val="36"/>
          <w:rtl/>
        </w:rPr>
        <w:t>.</w:t>
      </w:r>
    </w:p>
    <w:p w14:paraId="121D6852" w14:textId="77777777" w:rsidR="0085168F" w:rsidRPr="0069334A" w:rsidRDefault="0085168F" w:rsidP="0069334A">
      <w:pPr>
        <w:spacing w:line="240" w:lineRule="auto"/>
        <w:jc w:val="both"/>
        <w:rPr>
          <w:rFonts w:ascii="Traditional Arabic" w:hAnsi="Traditional Arabic" w:cs="Traditional Arabic"/>
          <w:b/>
          <w:bCs/>
          <w:sz w:val="36"/>
          <w:szCs w:val="36"/>
          <w:rtl/>
        </w:rPr>
      </w:pPr>
    </w:p>
    <w:p w14:paraId="0D37BDC7" w14:textId="77777777" w:rsidR="00202E65"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11" w:name="_Toc142135774"/>
      <w:r w:rsidRPr="0069334A">
        <w:rPr>
          <w:rFonts w:ascii="Traditional Arabic" w:hAnsi="Traditional Arabic" w:cs="Traditional Arabic"/>
          <w:sz w:val="36"/>
          <w:szCs w:val="36"/>
          <w:rtl/>
          <w:lang w:bidi="ar-YE"/>
        </w:rPr>
        <w:t>أن لا يذبح واحدة بحضرة أخرى:</w:t>
      </w:r>
      <w:bookmarkEnd w:id="11"/>
      <w:r w:rsidR="00202E65" w:rsidRPr="0069334A">
        <w:rPr>
          <w:rFonts w:ascii="Traditional Arabic" w:hAnsi="Traditional Arabic" w:cs="Traditional Arabic"/>
          <w:sz w:val="36"/>
          <w:szCs w:val="36"/>
          <w:rtl/>
          <w:lang w:bidi="ar-YE"/>
        </w:rPr>
        <w:t xml:space="preserve"> </w:t>
      </w:r>
    </w:p>
    <w:p w14:paraId="2E78204F" w14:textId="77777777" w:rsidR="00D83761" w:rsidRPr="0069334A" w:rsidRDefault="00BD3204"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color w:val="000000"/>
          <w:sz w:val="36"/>
          <w:szCs w:val="36"/>
          <w:rtl/>
        </w:rPr>
        <w:t xml:space="preserve">قال القاضي عياض </w:t>
      </w:r>
      <w:r w:rsidR="005C1B02"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إكمال المعلم(6/395):</w:t>
      </w:r>
      <w:r w:rsidRPr="0069334A">
        <w:rPr>
          <w:rFonts w:ascii="Traditional Arabic" w:hAnsi="Traditional Arabic" w:cs="Traditional Arabic"/>
          <w:b/>
          <w:bCs/>
          <w:sz w:val="36"/>
          <w:szCs w:val="36"/>
          <w:rtl/>
        </w:rPr>
        <w:t xml:space="preserve"> "</w:t>
      </w:r>
      <w:r w:rsidRPr="0069334A">
        <w:rPr>
          <w:rFonts w:ascii="Traditional Arabic" w:hAnsi="Traditional Arabic" w:cs="Traditional Arabic"/>
          <w:b/>
          <w:bCs/>
          <w:color w:val="000000"/>
          <w:sz w:val="36"/>
          <w:szCs w:val="36"/>
          <w:rtl/>
        </w:rPr>
        <w:t>ومنها: ألا تذبح وآخر ينظر، قاله ربيعة، وحكى عن مالك جوازه</w:t>
      </w:r>
      <w:r w:rsidRPr="0069334A">
        <w:rPr>
          <w:rFonts w:ascii="Traditional Arabic" w:hAnsi="Traditional Arabic" w:cs="Traditional Arabic"/>
          <w:b/>
          <w:bCs/>
          <w:sz w:val="36"/>
          <w:szCs w:val="36"/>
          <w:rtl/>
        </w:rPr>
        <w:t>"</w:t>
      </w:r>
      <w:r w:rsidR="000D0943" w:rsidRPr="0069334A">
        <w:rPr>
          <w:rFonts w:ascii="Traditional Arabic" w:hAnsi="Traditional Arabic" w:cs="Traditional Arabic"/>
          <w:b/>
          <w:bCs/>
          <w:sz w:val="36"/>
          <w:szCs w:val="36"/>
          <w:rtl/>
        </w:rPr>
        <w:t>.</w:t>
      </w:r>
    </w:p>
    <w:p w14:paraId="517C4633" w14:textId="77777777" w:rsidR="00D83761" w:rsidRPr="0069334A" w:rsidRDefault="00D83761" w:rsidP="0069334A">
      <w:pPr>
        <w:spacing w:line="240" w:lineRule="auto"/>
        <w:jc w:val="both"/>
        <w:rPr>
          <w:rFonts w:ascii="Traditional Arabic" w:hAnsi="Traditional Arabic" w:cs="Traditional Arabic"/>
          <w:b/>
          <w:bCs/>
          <w:sz w:val="36"/>
          <w:szCs w:val="36"/>
          <w:rtl/>
        </w:rPr>
      </w:pPr>
    </w:p>
    <w:p w14:paraId="279DE1A7" w14:textId="77777777" w:rsidR="00D83761" w:rsidRPr="0069334A" w:rsidRDefault="00D83761"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وقال القرطبي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lang w:bidi="ar-YE"/>
        </w:rPr>
        <w:t>في المفهم</w:t>
      </w:r>
      <w:r w:rsidRPr="0069334A">
        <w:rPr>
          <w:rFonts w:ascii="Traditional Arabic" w:hAnsi="Traditional Arabic" w:cs="Traditional Arabic"/>
          <w:b/>
          <w:bCs/>
          <w:color w:val="000000"/>
          <w:sz w:val="36"/>
          <w:szCs w:val="36"/>
          <w:rtl/>
        </w:rPr>
        <w:t>(5/240)</w:t>
      </w:r>
      <w:r w:rsidRPr="0069334A">
        <w:rPr>
          <w:rFonts w:ascii="Traditional Arabic" w:hAnsi="Traditional Arabic" w:cs="Traditional Arabic"/>
          <w:b/>
          <w:bCs/>
          <w:sz w:val="36"/>
          <w:szCs w:val="36"/>
          <w:rtl/>
          <w:lang w:bidi="ar-YE"/>
        </w:rPr>
        <w:t>: "وقال ربيعة: من إحسان الذبح: ألا تذبح بهيمة، وأخرى تنظر. وحكي جوازه عن مالك. والأوَّل أولى".</w:t>
      </w:r>
    </w:p>
    <w:p w14:paraId="6EE69650" w14:textId="77777777" w:rsidR="00BD3204" w:rsidRPr="0069334A" w:rsidRDefault="00BD3204" w:rsidP="0069334A">
      <w:pPr>
        <w:spacing w:line="240" w:lineRule="auto"/>
        <w:jc w:val="both"/>
        <w:rPr>
          <w:rFonts w:ascii="Traditional Arabic" w:hAnsi="Traditional Arabic" w:cs="Traditional Arabic"/>
          <w:b/>
          <w:bCs/>
          <w:sz w:val="36"/>
          <w:szCs w:val="36"/>
          <w:rtl/>
          <w:lang w:bidi="ar-YE"/>
        </w:rPr>
      </w:pPr>
    </w:p>
    <w:p w14:paraId="1F216251" w14:textId="77777777" w:rsidR="00D83761" w:rsidRPr="0069334A" w:rsidRDefault="00D83761" w:rsidP="0069334A">
      <w:pPr>
        <w:spacing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وقال النووي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lang w:bidi="ar-YE"/>
        </w:rPr>
        <w:t>في شرح مسلم(13/107): "ويستحب..، وأن لا يذبح واحدة بحضرة أخرى".</w:t>
      </w:r>
    </w:p>
    <w:p w14:paraId="5EC57C97" w14:textId="77777777" w:rsidR="00D83761" w:rsidRPr="0069334A" w:rsidRDefault="00D83761" w:rsidP="0069334A">
      <w:pPr>
        <w:spacing w:line="240" w:lineRule="auto"/>
        <w:jc w:val="both"/>
        <w:rPr>
          <w:rFonts w:ascii="Traditional Arabic" w:hAnsi="Traditional Arabic" w:cs="Traditional Arabic"/>
          <w:b/>
          <w:bCs/>
          <w:sz w:val="36"/>
          <w:szCs w:val="36"/>
          <w:rtl/>
          <w:lang w:bidi="ar-YE"/>
        </w:rPr>
      </w:pPr>
    </w:p>
    <w:p w14:paraId="59498B6A" w14:textId="77777777" w:rsidR="00025312" w:rsidRPr="0069334A" w:rsidRDefault="00D83761"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و</w:t>
      </w:r>
      <w:r w:rsidR="00025312" w:rsidRPr="0069334A">
        <w:rPr>
          <w:rFonts w:ascii="Traditional Arabic" w:hAnsi="Traditional Arabic" w:cs="Traditional Arabic"/>
          <w:b/>
          <w:bCs/>
          <w:sz w:val="36"/>
          <w:szCs w:val="36"/>
          <w:rtl/>
        </w:rPr>
        <w:t>قال</w:t>
      </w:r>
      <w:r w:rsidR="00025312" w:rsidRPr="0069334A">
        <w:rPr>
          <w:rFonts w:ascii="Traditional Arabic" w:hAnsi="Traditional Arabic" w:cs="Traditional Arabic"/>
          <w:b/>
          <w:bCs/>
          <w:color w:val="000000"/>
          <w:sz w:val="36"/>
          <w:szCs w:val="36"/>
          <w:rtl/>
        </w:rPr>
        <w:t xml:space="preserve"> ابن بطال </w:t>
      </w:r>
      <w:r w:rsidR="005C1B02" w:rsidRPr="0069334A">
        <w:rPr>
          <w:rFonts w:ascii="Traditional Arabic" w:hAnsi="Traditional Arabic" w:cs="Traditional Arabic"/>
          <w:b/>
          <w:bCs/>
          <w:color w:val="000000"/>
          <w:sz w:val="36"/>
          <w:szCs w:val="36"/>
          <w:rtl/>
        </w:rPr>
        <w:t xml:space="preserve">-رحمه الله- </w:t>
      </w:r>
      <w:r w:rsidR="00025312" w:rsidRPr="0069334A">
        <w:rPr>
          <w:rFonts w:ascii="Traditional Arabic" w:hAnsi="Traditional Arabic" w:cs="Traditional Arabic"/>
          <w:b/>
          <w:bCs/>
          <w:color w:val="000000"/>
          <w:sz w:val="36"/>
          <w:szCs w:val="36"/>
          <w:rtl/>
        </w:rPr>
        <w:t>في شرح صحيح البخارى(5/428)</w:t>
      </w:r>
      <w:r w:rsidR="00025312" w:rsidRPr="0069334A">
        <w:rPr>
          <w:rFonts w:ascii="Traditional Arabic" w:hAnsi="Traditional Arabic" w:cs="Traditional Arabic"/>
          <w:b/>
          <w:bCs/>
          <w:sz w:val="36"/>
          <w:szCs w:val="36"/>
          <w:rtl/>
        </w:rPr>
        <w:t>: "</w:t>
      </w:r>
      <w:r w:rsidR="00025312" w:rsidRPr="0069334A">
        <w:rPr>
          <w:rFonts w:ascii="Traditional Arabic" w:hAnsi="Traditional Arabic" w:cs="Traditional Arabic"/>
          <w:b/>
          <w:bCs/>
          <w:color w:val="000000"/>
          <w:sz w:val="36"/>
          <w:szCs w:val="36"/>
          <w:rtl/>
        </w:rPr>
        <w:t xml:space="preserve">وكان عمر </w:t>
      </w:r>
      <w:r w:rsidR="00FA79E9" w:rsidRPr="0069334A">
        <w:rPr>
          <w:rFonts w:ascii="Traditional Arabic" w:hAnsi="Traditional Arabic" w:cs="Traditional Arabic"/>
          <w:b/>
          <w:bCs/>
          <w:color w:val="000000"/>
          <w:sz w:val="36"/>
          <w:szCs w:val="36"/>
          <w:rtl/>
        </w:rPr>
        <w:t>ا</w:t>
      </w:r>
      <w:r w:rsidR="00025312" w:rsidRPr="0069334A">
        <w:rPr>
          <w:rFonts w:ascii="Traditional Arabic" w:hAnsi="Traditional Arabic" w:cs="Traditional Arabic"/>
          <w:b/>
          <w:bCs/>
          <w:color w:val="000000"/>
          <w:sz w:val="36"/>
          <w:szCs w:val="36"/>
          <w:rtl/>
        </w:rPr>
        <w:t xml:space="preserve">بن الخطاب </w:t>
      </w:r>
      <w:r w:rsidR="00085581" w:rsidRPr="0069334A">
        <w:rPr>
          <w:rFonts w:ascii="Traditional Arabic" w:hAnsi="Traditional Arabic" w:cs="Traditional Arabic"/>
          <w:b/>
          <w:bCs/>
          <w:color w:val="000000"/>
          <w:sz w:val="36"/>
          <w:szCs w:val="36"/>
          <w:rtl/>
        </w:rPr>
        <w:t>-رضي الله عنه-: "ينهى أن تذبح الشاة عند الشاة"، وكرهه ربيعة أيضًا</w:t>
      </w:r>
      <w:r w:rsidR="00025312" w:rsidRPr="0069334A">
        <w:rPr>
          <w:rFonts w:ascii="Traditional Arabic" w:hAnsi="Traditional Arabic" w:cs="Traditional Arabic"/>
          <w:b/>
          <w:bCs/>
          <w:color w:val="000000"/>
          <w:sz w:val="36"/>
          <w:szCs w:val="36"/>
          <w:rtl/>
        </w:rPr>
        <w:t>، ورخص فيه مالك</w:t>
      </w:r>
      <w:r w:rsidR="00025312" w:rsidRPr="0069334A">
        <w:rPr>
          <w:rFonts w:ascii="Traditional Arabic" w:hAnsi="Traditional Arabic" w:cs="Traditional Arabic"/>
          <w:b/>
          <w:bCs/>
          <w:sz w:val="36"/>
          <w:szCs w:val="36"/>
          <w:rtl/>
        </w:rPr>
        <w:t>"</w:t>
      </w:r>
      <w:r w:rsidR="005C1B02" w:rsidRPr="0069334A">
        <w:rPr>
          <w:rFonts w:ascii="Traditional Arabic" w:hAnsi="Traditional Arabic" w:cs="Traditional Arabic"/>
          <w:b/>
          <w:bCs/>
          <w:sz w:val="36"/>
          <w:szCs w:val="36"/>
          <w:rtl/>
        </w:rPr>
        <w:t>.</w:t>
      </w:r>
    </w:p>
    <w:p w14:paraId="7576442F" w14:textId="77777777" w:rsidR="005C1B02" w:rsidRPr="0069334A" w:rsidRDefault="005C1B02" w:rsidP="0069334A">
      <w:pPr>
        <w:spacing w:line="240" w:lineRule="auto"/>
        <w:jc w:val="both"/>
        <w:rPr>
          <w:rFonts w:ascii="Traditional Arabic" w:hAnsi="Traditional Arabic" w:cs="Traditional Arabic"/>
          <w:b/>
          <w:bCs/>
          <w:sz w:val="36"/>
          <w:szCs w:val="36"/>
          <w:rtl/>
        </w:rPr>
      </w:pPr>
    </w:p>
    <w:p w14:paraId="5522C7BE" w14:textId="77777777" w:rsidR="005A6119" w:rsidRPr="0069334A" w:rsidRDefault="008A3B68" w:rsidP="0069334A">
      <w:pPr>
        <w:autoSpaceDE w:val="0"/>
        <w:autoSpaceDN w:val="0"/>
        <w:adjustRightInd w:val="0"/>
        <w:spacing w:after="0"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lastRenderedPageBreak/>
        <w:t xml:space="preserve">انظر: </w:t>
      </w:r>
      <w:r w:rsidR="00772B2D" w:rsidRPr="0069334A">
        <w:rPr>
          <w:rFonts w:ascii="Traditional Arabic" w:hAnsi="Traditional Arabic" w:cs="Traditional Arabic"/>
          <w:b/>
          <w:bCs/>
          <w:sz w:val="36"/>
          <w:szCs w:val="36"/>
          <w:rtl/>
        </w:rPr>
        <w:t xml:space="preserve">كفاية النبيه في شرح التنبيه(8/146)، </w:t>
      </w:r>
      <w:r w:rsidR="004F77C5" w:rsidRPr="0069334A">
        <w:rPr>
          <w:rFonts w:ascii="Traditional Arabic" w:hAnsi="Traditional Arabic" w:cs="Traditional Arabic"/>
          <w:b/>
          <w:bCs/>
          <w:sz w:val="36"/>
          <w:szCs w:val="36"/>
          <w:rtl/>
        </w:rPr>
        <w:t xml:space="preserve">تحفة المحتاج في شرح المنهاج(9/325)، </w:t>
      </w:r>
      <w:r w:rsidR="001357D9" w:rsidRPr="0069334A">
        <w:rPr>
          <w:rFonts w:ascii="Traditional Arabic" w:hAnsi="Traditional Arabic" w:cs="Traditional Arabic"/>
          <w:b/>
          <w:bCs/>
          <w:sz w:val="36"/>
          <w:szCs w:val="36"/>
          <w:rtl/>
        </w:rPr>
        <w:t>التبصرة(4/1528</w:t>
      </w:r>
      <w:r w:rsidR="00FA7CD6" w:rsidRPr="0069334A">
        <w:rPr>
          <w:rFonts w:ascii="Traditional Arabic" w:hAnsi="Traditional Arabic" w:cs="Traditional Arabic"/>
          <w:b/>
          <w:bCs/>
          <w:sz w:val="36"/>
          <w:szCs w:val="36"/>
          <w:rtl/>
        </w:rPr>
        <w:t>-1529</w:t>
      </w:r>
      <w:r w:rsidR="001357D9" w:rsidRPr="0069334A">
        <w:rPr>
          <w:rFonts w:ascii="Traditional Arabic" w:hAnsi="Traditional Arabic" w:cs="Traditional Arabic"/>
          <w:b/>
          <w:bCs/>
          <w:sz w:val="36"/>
          <w:szCs w:val="36"/>
          <w:rtl/>
        </w:rPr>
        <w:t xml:space="preserve">) اللخمي، </w:t>
      </w:r>
      <w:r w:rsidR="00FA7CD6" w:rsidRPr="0069334A">
        <w:rPr>
          <w:rFonts w:ascii="Traditional Arabic" w:hAnsi="Traditional Arabic" w:cs="Traditional Arabic"/>
          <w:b/>
          <w:bCs/>
          <w:sz w:val="36"/>
          <w:szCs w:val="36"/>
          <w:rtl/>
        </w:rPr>
        <w:t xml:space="preserve">مناهج التحصيل(3/227) للرجراجي، </w:t>
      </w:r>
      <w:r w:rsidRPr="0069334A">
        <w:rPr>
          <w:rFonts w:ascii="Traditional Arabic" w:hAnsi="Traditional Arabic" w:cs="Traditional Arabic"/>
          <w:b/>
          <w:bCs/>
          <w:sz w:val="36"/>
          <w:szCs w:val="36"/>
          <w:rtl/>
        </w:rPr>
        <w:t>التَّحبير لإيضاح معاني التيسير(4/371) للصنعاني</w:t>
      </w:r>
      <w:r w:rsidR="00FA7CD6" w:rsidRPr="0069334A">
        <w:rPr>
          <w:rFonts w:ascii="Traditional Arabic" w:hAnsi="Traditional Arabic" w:cs="Traditional Arabic"/>
          <w:b/>
          <w:bCs/>
          <w:sz w:val="36"/>
          <w:szCs w:val="36"/>
          <w:rtl/>
        </w:rPr>
        <w:t xml:space="preserve">، </w:t>
      </w:r>
      <w:r w:rsidR="005A6119" w:rsidRPr="0069334A">
        <w:rPr>
          <w:rFonts w:ascii="Traditional Arabic" w:hAnsi="Traditional Arabic" w:cs="Traditional Arabic"/>
          <w:b/>
          <w:bCs/>
          <w:sz w:val="36"/>
          <w:szCs w:val="36"/>
          <w:rtl/>
        </w:rPr>
        <w:t>الفقه على المذاهب الأربعة</w:t>
      </w:r>
      <w:r w:rsidR="005C1B02" w:rsidRPr="0069334A">
        <w:rPr>
          <w:rFonts w:ascii="Traditional Arabic" w:hAnsi="Traditional Arabic" w:cs="Traditional Arabic"/>
          <w:b/>
          <w:bCs/>
          <w:sz w:val="36"/>
          <w:szCs w:val="36"/>
          <w:rtl/>
        </w:rPr>
        <w:t>(1/656).</w:t>
      </w:r>
    </w:p>
    <w:p w14:paraId="3255A9DA" w14:textId="77777777" w:rsidR="00202E65" w:rsidRPr="0069334A" w:rsidRDefault="00202E65" w:rsidP="0069334A">
      <w:pPr>
        <w:spacing w:line="240" w:lineRule="auto"/>
        <w:jc w:val="both"/>
        <w:rPr>
          <w:rFonts w:ascii="Traditional Arabic" w:hAnsi="Traditional Arabic" w:cs="Traditional Arabic"/>
          <w:b/>
          <w:bCs/>
          <w:sz w:val="36"/>
          <w:szCs w:val="36"/>
          <w:rtl/>
          <w:lang w:bidi="ar-YE"/>
        </w:rPr>
      </w:pPr>
    </w:p>
    <w:p w14:paraId="1B61E444" w14:textId="77777777" w:rsidR="00C26DF7" w:rsidRPr="0069334A" w:rsidRDefault="008A3B68"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12" w:name="_Toc142135775"/>
      <w:r w:rsidRPr="0069334A">
        <w:rPr>
          <w:rFonts w:ascii="Traditional Arabic" w:hAnsi="Traditional Arabic" w:cs="Traditional Arabic"/>
          <w:sz w:val="36"/>
          <w:szCs w:val="36"/>
          <w:rtl/>
          <w:lang w:bidi="ar-YE"/>
        </w:rPr>
        <w:t xml:space="preserve">أن لا </w:t>
      </w:r>
      <w:r w:rsidR="00202E65" w:rsidRPr="0069334A">
        <w:rPr>
          <w:rFonts w:ascii="Traditional Arabic" w:hAnsi="Traditional Arabic" w:cs="Traditional Arabic"/>
          <w:sz w:val="36"/>
          <w:szCs w:val="36"/>
          <w:rtl/>
          <w:lang w:bidi="ar-YE"/>
        </w:rPr>
        <w:t>يجرها إلى مذبحها</w:t>
      </w:r>
      <w:r w:rsidRPr="0069334A">
        <w:rPr>
          <w:rFonts w:ascii="Traditional Arabic" w:hAnsi="Traditional Arabic" w:cs="Traditional Arabic"/>
          <w:sz w:val="36"/>
          <w:szCs w:val="36"/>
          <w:rtl/>
          <w:lang w:bidi="ar-YE"/>
        </w:rPr>
        <w:t xml:space="preserve"> بعنف</w:t>
      </w:r>
      <w:r w:rsidR="00202E65" w:rsidRPr="0069334A">
        <w:rPr>
          <w:rFonts w:ascii="Traditional Arabic" w:hAnsi="Traditional Arabic" w:cs="Traditional Arabic"/>
          <w:sz w:val="36"/>
          <w:szCs w:val="36"/>
          <w:rtl/>
          <w:lang w:bidi="ar-YE"/>
        </w:rPr>
        <w:t>:</w:t>
      </w:r>
      <w:bookmarkEnd w:id="12"/>
      <w:r w:rsidR="00202E65" w:rsidRPr="0069334A">
        <w:rPr>
          <w:rFonts w:ascii="Traditional Arabic" w:hAnsi="Traditional Arabic" w:cs="Traditional Arabic"/>
          <w:sz w:val="36"/>
          <w:szCs w:val="36"/>
          <w:rtl/>
          <w:lang w:bidi="ar-YE"/>
        </w:rPr>
        <w:t xml:space="preserve"> </w:t>
      </w:r>
    </w:p>
    <w:p w14:paraId="157ED6E7" w14:textId="77777777" w:rsidR="00187164" w:rsidRPr="0069334A" w:rsidRDefault="00187164"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عن إبراهيم -رحمه الله- قال: "يكره أن ..، أو يجر برجلها إلى مذبحها". [أخرجه ابن أبي شيبة(4/263)].</w:t>
      </w:r>
    </w:p>
    <w:p w14:paraId="3E07195C" w14:textId="77777777" w:rsidR="00FA79E9" w:rsidRPr="0069334A" w:rsidRDefault="00FA79E9" w:rsidP="0069334A">
      <w:pPr>
        <w:spacing w:line="240" w:lineRule="auto"/>
        <w:jc w:val="both"/>
        <w:rPr>
          <w:rFonts w:ascii="Traditional Arabic" w:hAnsi="Traditional Arabic" w:cs="Traditional Arabic"/>
          <w:b/>
          <w:bCs/>
          <w:color w:val="000000"/>
          <w:sz w:val="36"/>
          <w:szCs w:val="36"/>
          <w:rtl/>
        </w:rPr>
      </w:pPr>
    </w:p>
    <w:p w14:paraId="3164B62A" w14:textId="77777777" w:rsidR="00BD3204" w:rsidRPr="0069334A" w:rsidRDefault="00BD3204"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القاضي عياض </w:t>
      </w:r>
      <w:r w:rsidR="00A2246C"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إكمال المعلم(6/395): "ومن إحسان القتلة ألا يجر الذبيحة إلى مذبحها، قاله عمر بن الخطاب"</w:t>
      </w:r>
      <w:r w:rsidR="00A2246C" w:rsidRPr="0069334A">
        <w:rPr>
          <w:rFonts w:ascii="Traditional Arabic" w:hAnsi="Traditional Arabic" w:cs="Traditional Arabic"/>
          <w:b/>
          <w:bCs/>
          <w:color w:val="000000"/>
          <w:sz w:val="36"/>
          <w:szCs w:val="36"/>
          <w:rtl/>
        </w:rPr>
        <w:t>.</w:t>
      </w:r>
    </w:p>
    <w:p w14:paraId="7FAD37A1" w14:textId="77777777" w:rsidR="00FA79E9" w:rsidRPr="0069334A" w:rsidRDefault="00FA79E9" w:rsidP="0069334A">
      <w:pPr>
        <w:spacing w:line="240" w:lineRule="auto"/>
        <w:jc w:val="both"/>
        <w:rPr>
          <w:rFonts w:ascii="Traditional Arabic" w:hAnsi="Traditional Arabic" w:cs="Traditional Arabic"/>
          <w:b/>
          <w:bCs/>
          <w:color w:val="000000"/>
          <w:sz w:val="36"/>
          <w:szCs w:val="36"/>
          <w:rtl/>
        </w:rPr>
      </w:pPr>
    </w:p>
    <w:p w14:paraId="333C1B8B" w14:textId="77777777" w:rsidR="00FF6DD0" w:rsidRPr="0069334A" w:rsidRDefault="00FF6DD0"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قلت: وكأنه يشير -رحمه الله- إلى ما رواه عبد الرزاق في مصنفه رقم: (8605) عن </w:t>
      </w:r>
      <w:r w:rsidR="009A61F8" w:rsidRPr="0069334A">
        <w:rPr>
          <w:rFonts w:ascii="Traditional Arabic" w:hAnsi="Traditional Arabic" w:cs="Traditional Arabic"/>
          <w:b/>
          <w:bCs/>
          <w:color w:val="000000"/>
          <w:sz w:val="36"/>
          <w:szCs w:val="36"/>
          <w:rtl/>
        </w:rPr>
        <w:t>ا</w:t>
      </w:r>
      <w:r w:rsidRPr="0069334A">
        <w:rPr>
          <w:rFonts w:ascii="Traditional Arabic" w:hAnsi="Traditional Arabic" w:cs="Traditional Arabic"/>
          <w:b/>
          <w:bCs/>
          <w:color w:val="000000"/>
          <w:sz w:val="36"/>
          <w:szCs w:val="36"/>
          <w:rtl/>
        </w:rPr>
        <w:t xml:space="preserve">بن سيرين </w:t>
      </w:r>
      <w:r w:rsidR="009A61F8"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قال: "رأى عمر بن الخطاب -رضي الله عنه- رجلا يسحب شاة برجلها ليذبحها، فقال له: ويلك قدها إلى الموت قودا جميلا". وفي إسناده ضعف</w:t>
      </w:r>
      <w:r w:rsidR="009A61F8"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w:t>
      </w:r>
      <w:r w:rsidR="009A61F8" w:rsidRPr="0069334A">
        <w:rPr>
          <w:rFonts w:ascii="Traditional Arabic" w:hAnsi="Traditional Arabic" w:cs="Traditional Arabic"/>
          <w:b/>
          <w:bCs/>
          <w:color w:val="000000"/>
          <w:sz w:val="36"/>
          <w:szCs w:val="36"/>
          <w:rtl/>
        </w:rPr>
        <w:t>وهو</w:t>
      </w:r>
      <w:r w:rsidRPr="0069334A">
        <w:rPr>
          <w:rFonts w:ascii="Traditional Arabic" w:hAnsi="Traditional Arabic" w:cs="Traditional Arabic"/>
          <w:b/>
          <w:bCs/>
          <w:color w:val="000000"/>
          <w:sz w:val="36"/>
          <w:szCs w:val="36"/>
          <w:rtl/>
        </w:rPr>
        <w:t xml:space="preserve"> في ضعيف الترغيب للألباني </w:t>
      </w:r>
      <w:r w:rsidR="009A61F8"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رقم: (681).</w:t>
      </w:r>
    </w:p>
    <w:p w14:paraId="23F9674F" w14:textId="77777777" w:rsidR="00D45D48" w:rsidRPr="0069334A" w:rsidRDefault="00D45D48" w:rsidP="0069334A">
      <w:pPr>
        <w:spacing w:line="240" w:lineRule="auto"/>
        <w:jc w:val="both"/>
        <w:rPr>
          <w:rFonts w:ascii="Traditional Arabic" w:hAnsi="Traditional Arabic" w:cs="Traditional Arabic"/>
          <w:b/>
          <w:bCs/>
          <w:sz w:val="36"/>
          <w:szCs w:val="36"/>
          <w:rtl/>
        </w:rPr>
      </w:pPr>
    </w:p>
    <w:p w14:paraId="31FD03F0" w14:textId="77777777" w:rsidR="00D45D48" w:rsidRPr="0069334A" w:rsidRDefault="00D45D48"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lang w:bidi="ar-YE"/>
        </w:rPr>
        <w:t xml:space="preserve">وقال القرطبي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lang w:bidi="ar-YE"/>
        </w:rPr>
        <w:t>في المفهم</w:t>
      </w:r>
      <w:r w:rsidRPr="0069334A">
        <w:rPr>
          <w:rFonts w:ascii="Traditional Arabic" w:hAnsi="Traditional Arabic" w:cs="Traditional Arabic"/>
          <w:b/>
          <w:bCs/>
          <w:color w:val="000000"/>
          <w:sz w:val="36"/>
          <w:szCs w:val="36"/>
          <w:rtl/>
        </w:rPr>
        <w:t>(5/240)</w:t>
      </w:r>
      <w:r w:rsidRPr="0069334A">
        <w:rPr>
          <w:rFonts w:ascii="Traditional Arabic" w:hAnsi="Traditional Arabic" w:cs="Traditional Arabic"/>
          <w:b/>
          <w:bCs/>
          <w:sz w:val="36"/>
          <w:szCs w:val="36"/>
          <w:rtl/>
          <w:lang w:bidi="ar-YE"/>
        </w:rPr>
        <w:t>: "</w:t>
      </w:r>
      <w:r w:rsidRPr="0069334A">
        <w:rPr>
          <w:rFonts w:ascii="Traditional Arabic" w:hAnsi="Traditional Arabic" w:cs="Traditional Arabic"/>
          <w:b/>
          <w:bCs/>
          <w:color w:val="000000"/>
          <w:sz w:val="36"/>
          <w:szCs w:val="36"/>
          <w:rtl/>
        </w:rPr>
        <w:t>ولا يجرُّها من موضع إلى موضع</w:t>
      </w:r>
      <w:r w:rsidRPr="0069334A">
        <w:rPr>
          <w:rFonts w:ascii="Traditional Arabic" w:hAnsi="Traditional Arabic" w:cs="Traditional Arabic"/>
          <w:b/>
          <w:bCs/>
          <w:sz w:val="36"/>
          <w:szCs w:val="36"/>
          <w:rtl/>
        </w:rPr>
        <w:t>".</w:t>
      </w:r>
    </w:p>
    <w:p w14:paraId="528CD78B" w14:textId="77777777" w:rsidR="00D45D48" w:rsidRPr="0069334A" w:rsidRDefault="00D45D48" w:rsidP="0069334A">
      <w:pPr>
        <w:spacing w:line="240" w:lineRule="auto"/>
        <w:jc w:val="both"/>
        <w:rPr>
          <w:rFonts w:ascii="Traditional Arabic" w:hAnsi="Traditional Arabic" w:cs="Traditional Arabic"/>
          <w:b/>
          <w:bCs/>
          <w:sz w:val="36"/>
          <w:szCs w:val="36"/>
          <w:rtl/>
          <w:lang w:bidi="ar-YE"/>
        </w:rPr>
      </w:pPr>
    </w:p>
    <w:p w14:paraId="0035C2AC" w14:textId="77777777" w:rsidR="00D45D48" w:rsidRPr="0069334A" w:rsidRDefault="00D45D48" w:rsidP="0069334A">
      <w:pPr>
        <w:spacing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وقال النووي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lang w:bidi="ar-YE"/>
        </w:rPr>
        <w:t>في شرح مسلم(13/107): "ويستحب..، ولا يجرها إلى مذبحها".</w:t>
      </w:r>
    </w:p>
    <w:p w14:paraId="2979E56D" w14:textId="77777777" w:rsidR="00A2246C" w:rsidRPr="0069334A" w:rsidRDefault="00A2246C" w:rsidP="0069334A">
      <w:pPr>
        <w:spacing w:line="240" w:lineRule="auto"/>
        <w:jc w:val="both"/>
        <w:rPr>
          <w:rFonts w:ascii="Traditional Arabic" w:hAnsi="Traditional Arabic" w:cs="Traditional Arabic"/>
          <w:b/>
          <w:bCs/>
          <w:color w:val="000000"/>
          <w:sz w:val="36"/>
          <w:szCs w:val="36"/>
          <w:rtl/>
          <w:lang w:bidi="ar-YE"/>
        </w:rPr>
      </w:pPr>
    </w:p>
    <w:p w14:paraId="44634F21" w14:textId="77777777" w:rsidR="008A3B68" w:rsidRPr="0069334A" w:rsidRDefault="008A3B68"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انظر: </w:t>
      </w:r>
      <w:r w:rsidR="00DC4A37" w:rsidRPr="0069334A">
        <w:rPr>
          <w:rFonts w:ascii="Traditional Arabic" w:hAnsi="Traditional Arabic" w:cs="Traditional Arabic"/>
          <w:b/>
          <w:bCs/>
          <w:color w:val="000000"/>
          <w:sz w:val="36"/>
          <w:szCs w:val="36"/>
          <w:rtl/>
        </w:rPr>
        <w:t xml:space="preserve">الكاشف عن حقائق السنن(9/2807) للطيبي، </w:t>
      </w:r>
      <w:r w:rsidR="004F77C5" w:rsidRPr="0069334A">
        <w:rPr>
          <w:rFonts w:ascii="Traditional Arabic" w:hAnsi="Traditional Arabic" w:cs="Traditional Arabic"/>
          <w:b/>
          <w:bCs/>
          <w:color w:val="000000"/>
          <w:sz w:val="36"/>
          <w:szCs w:val="36"/>
          <w:rtl/>
        </w:rPr>
        <w:t xml:space="preserve">تحفة المحتاج في شرح المنهاج(9/325)، </w:t>
      </w:r>
      <w:r w:rsidR="007053BA" w:rsidRPr="0069334A">
        <w:rPr>
          <w:rFonts w:ascii="Traditional Arabic" w:hAnsi="Traditional Arabic" w:cs="Traditional Arabic"/>
          <w:b/>
          <w:bCs/>
          <w:color w:val="000000"/>
          <w:sz w:val="36"/>
          <w:szCs w:val="36"/>
          <w:rtl/>
        </w:rPr>
        <w:t xml:space="preserve">النجم الوهاج في شرح المنهاج(9/469)، مغني المحتاج(6/105)، </w:t>
      </w:r>
      <w:r w:rsidR="003F221C" w:rsidRPr="0069334A">
        <w:rPr>
          <w:rFonts w:ascii="Traditional Arabic" w:hAnsi="Traditional Arabic" w:cs="Traditional Arabic"/>
          <w:b/>
          <w:bCs/>
          <w:color w:val="000000"/>
          <w:sz w:val="36"/>
          <w:szCs w:val="36"/>
          <w:rtl/>
        </w:rPr>
        <w:t xml:space="preserve">فتوحات الوهاب(5/236) للجمل، </w:t>
      </w:r>
      <w:r w:rsidR="004D6AC5" w:rsidRPr="0069334A">
        <w:rPr>
          <w:rFonts w:ascii="Traditional Arabic" w:hAnsi="Traditional Arabic" w:cs="Traditional Arabic"/>
          <w:b/>
          <w:bCs/>
          <w:color w:val="000000"/>
          <w:sz w:val="36"/>
          <w:szCs w:val="36"/>
          <w:rtl/>
        </w:rPr>
        <w:t xml:space="preserve">مجمع الأنهر في شرح ملتقى الأبحر(4/159)، </w:t>
      </w:r>
      <w:r w:rsidR="00FA52B9" w:rsidRPr="0069334A">
        <w:rPr>
          <w:rFonts w:ascii="Traditional Arabic" w:hAnsi="Traditional Arabic" w:cs="Traditional Arabic"/>
          <w:b/>
          <w:bCs/>
          <w:color w:val="000000"/>
          <w:sz w:val="36"/>
          <w:szCs w:val="36"/>
          <w:rtl/>
        </w:rPr>
        <w:t xml:space="preserve">درر الحكام شرح غرر الأحكام(1/277)، </w:t>
      </w:r>
      <w:r w:rsidRPr="0069334A">
        <w:rPr>
          <w:rFonts w:ascii="Traditional Arabic" w:hAnsi="Traditional Arabic" w:cs="Traditional Arabic"/>
          <w:b/>
          <w:bCs/>
          <w:color w:val="000000"/>
          <w:sz w:val="36"/>
          <w:szCs w:val="36"/>
          <w:rtl/>
        </w:rPr>
        <w:t>التَّحبير لإيضاح معاني التيسير(4/371) للصنعاني</w:t>
      </w:r>
      <w:r w:rsidR="00A2246C" w:rsidRPr="0069334A">
        <w:rPr>
          <w:rFonts w:ascii="Traditional Arabic" w:hAnsi="Traditional Arabic" w:cs="Traditional Arabic"/>
          <w:b/>
          <w:bCs/>
          <w:color w:val="000000"/>
          <w:sz w:val="36"/>
          <w:szCs w:val="36"/>
          <w:rtl/>
        </w:rPr>
        <w:t>.</w:t>
      </w:r>
    </w:p>
    <w:p w14:paraId="30DF869F" w14:textId="77777777" w:rsidR="008A3B68" w:rsidRPr="0069334A" w:rsidRDefault="008A3B68" w:rsidP="0069334A">
      <w:pPr>
        <w:spacing w:line="240" w:lineRule="auto"/>
        <w:jc w:val="both"/>
        <w:rPr>
          <w:rFonts w:ascii="Traditional Arabic" w:hAnsi="Traditional Arabic" w:cs="Traditional Arabic"/>
          <w:b/>
          <w:bCs/>
          <w:sz w:val="36"/>
          <w:szCs w:val="36"/>
          <w:rtl/>
        </w:rPr>
      </w:pPr>
    </w:p>
    <w:p w14:paraId="0A3C4F3E" w14:textId="77777777" w:rsidR="004F58EF"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13" w:name="_Toc142135776"/>
      <w:r w:rsidRPr="0069334A">
        <w:rPr>
          <w:rFonts w:ascii="Traditional Arabic" w:hAnsi="Traditional Arabic" w:cs="Traditional Arabic"/>
          <w:sz w:val="36"/>
          <w:szCs w:val="36"/>
          <w:rtl/>
          <w:lang w:bidi="ar-YE"/>
        </w:rPr>
        <w:t>أن يضجع الذبيحة:</w:t>
      </w:r>
      <w:bookmarkEnd w:id="13"/>
      <w:r w:rsidR="00062AFD" w:rsidRPr="0069334A">
        <w:rPr>
          <w:rFonts w:ascii="Traditional Arabic" w:hAnsi="Traditional Arabic" w:cs="Traditional Arabic"/>
          <w:sz w:val="36"/>
          <w:szCs w:val="36"/>
          <w:rtl/>
          <w:lang w:bidi="ar-YE"/>
        </w:rPr>
        <w:t xml:space="preserve"> </w:t>
      </w:r>
    </w:p>
    <w:p w14:paraId="46B8A9F5" w14:textId="77777777" w:rsidR="003134CC" w:rsidRPr="0069334A" w:rsidRDefault="007C16FB"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في حديث عائشة -رضي الله عنها- السابق في حد السكين </w:t>
      </w:r>
      <w:r w:rsidR="004F58EF" w:rsidRPr="0069334A">
        <w:rPr>
          <w:rFonts w:ascii="Traditional Arabic" w:hAnsi="Traditional Arabic" w:cs="Traditional Arabic"/>
          <w:b/>
          <w:bCs/>
          <w:sz w:val="36"/>
          <w:szCs w:val="36"/>
          <w:rtl/>
          <w:lang w:bidi="ar-YE"/>
        </w:rPr>
        <w:t xml:space="preserve">رقم: (3) </w:t>
      </w:r>
      <w:r w:rsidRPr="0069334A">
        <w:rPr>
          <w:rFonts w:ascii="Traditional Arabic" w:hAnsi="Traditional Arabic" w:cs="Traditional Arabic"/>
          <w:b/>
          <w:bCs/>
          <w:sz w:val="36"/>
          <w:szCs w:val="36"/>
          <w:rtl/>
          <w:lang w:bidi="ar-YE"/>
        </w:rPr>
        <w:t>وفيه: ((أن رسول الله -صلى الله عليه وآله وسلم</w:t>
      </w:r>
      <w:r w:rsidR="009A61F8" w:rsidRPr="0069334A">
        <w:rPr>
          <w:rFonts w:ascii="Traditional Arabic" w:hAnsi="Traditional Arabic" w:cs="Traditional Arabic"/>
          <w:b/>
          <w:bCs/>
          <w:sz w:val="36"/>
          <w:szCs w:val="36"/>
          <w:rtl/>
          <w:lang w:bidi="ar-YE"/>
        </w:rPr>
        <w:t>-.. أخذ الكبش فأضجعه ثم ذبحه)).</w:t>
      </w:r>
      <w:r w:rsidR="00427C8C" w:rsidRPr="0069334A">
        <w:rPr>
          <w:rFonts w:ascii="Traditional Arabic" w:hAnsi="Traditional Arabic" w:cs="Traditional Arabic"/>
          <w:b/>
          <w:bCs/>
          <w:sz w:val="36"/>
          <w:szCs w:val="36"/>
          <w:rtl/>
          <w:lang w:bidi="ar-YE"/>
        </w:rPr>
        <w:t xml:space="preserve"> </w:t>
      </w:r>
    </w:p>
    <w:p w14:paraId="355CEAD4" w14:textId="77777777" w:rsidR="003134CC" w:rsidRPr="0069334A" w:rsidRDefault="003134CC"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p>
    <w:p w14:paraId="48A9A427" w14:textId="77777777" w:rsidR="003134CC" w:rsidRPr="0069334A" w:rsidRDefault="00DF12B0"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وتقدم معنا في أَنْ لا يحد الذابح الشفرة بين يدي الذبيحة </w:t>
      </w:r>
      <w:r w:rsidR="004F58EF" w:rsidRPr="0069334A">
        <w:rPr>
          <w:rFonts w:ascii="Traditional Arabic" w:hAnsi="Traditional Arabic" w:cs="Traditional Arabic"/>
          <w:b/>
          <w:bCs/>
          <w:sz w:val="36"/>
          <w:szCs w:val="36"/>
          <w:rtl/>
          <w:lang w:bidi="ar-YE"/>
        </w:rPr>
        <w:t xml:space="preserve">رقم: (7) </w:t>
      </w:r>
      <w:r w:rsidRPr="0069334A">
        <w:rPr>
          <w:rFonts w:ascii="Traditional Arabic" w:hAnsi="Traditional Arabic" w:cs="Traditional Arabic"/>
          <w:b/>
          <w:bCs/>
          <w:sz w:val="36"/>
          <w:szCs w:val="36"/>
          <w:rtl/>
          <w:lang w:bidi="ar-YE"/>
        </w:rPr>
        <w:t xml:space="preserve">حديث عبد الله بن عباس </w:t>
      </w:r>
      <w:r w:rsidR="005F59AB"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رضي الله عنهما</w:t>
      </w:r>
      <w:r w:rsidR="005F59AB"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وفيه: ((قبل أن تضجعها)).</w:t>
      </w:r>
      <w:r w:rsidR="00661000" w:rsidRPr="0069334A">
        <w:rPr>
          <w:rFonts w:ascii="Traditional Arabic" w:hAnsi="Traditional Arabic" w:cs="Traditional Arabic"/>
          <w:b/>
          <w:bCs/>
          <w:sz w:val="36"/>
          <w:szCs w:val="36"/>
          <w:rtl/>
          <w:lang w:bidi="ar-YE"/>
        </w:rPr>
        <w:t xml:space="preserve"> </w:t>
      </w:r>
    </w:p>
    <w:p w14:paraId="2F0B3D8B" w14:textId="77777777" w:rsidR="00FA79E9" w:rsidRPr="0069334A" w:rsidRDefault="00FA79E9"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p>
    <w:p w14:paraId="5D44BB03" w14:textId="77777777" w:rsidR="003134CC" w:rsidRPr="0069334A" w:rsidRDefault="00661000"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lang w:bidi="ar-YE"/>
        </w:rPr>
        <w:t xml:space="preserve">ويأتي معنا في الإعانة على الذبح لمن طلبها </w:t>
      </w:r>
      <w:r w:rsidR="004F58EF" w:rsidRPr="0069334A">
        <w:rPr>
          <w:rFonts w:ascii="Traditional Arabic" w:hAnsi="Traditional Arabic" w:cs="Traditional Arabic"/>
          <w:b/>
          <w:bCs/>
          <w:sz w:val="36"/>
          <w:szCs w:val="36"/>
          <w:rtl/>
          <w:lang w:bidi="ar-YE"/>
        </w:rPr>
        <w:t xml:space="preserve">رقم: (12) </w:t>
      </w:r>
      <w:r w:rsidRPr="0069334A">
        <w:rPr>
          <w:rFonts w:ascii="Traditional Arabic" w:hAnsi="Traditional Arabic" w:cs="Traditional Arabic"/>
          <w:b/>
          <w:bCs/>
          <w:sz w:val="36"/>
          <w:szCs w:val="36"/>
          <w:rtl/>
          <w:lang w:bidi="ar-YE"/>
        </w:rPr>
        <w:t>حديث رجل من الأنصار وفيه: ((أنه اضجع أضحيته ليذبحها)).</w:t>
      </w:r>
      <w:r w:rsidR="00E00804" w:rsidRPr="0069334A">
        <w:rPr>
          <w:rFonts w:ascii="Traditional Arabic" w:hAnsi="Traditional Arabic" w:cs="Traditional Arabic"/>
          <w:b/>
          <w:bCs/>
          <w:color w:val="000000"/>
          <w:sz w:val="36"/>
          <w:szCs w:val="36"/>
          <w:rtl/>
        </w:rPr>
        <w:t xml:space="preserve"> </w:t>
      </w:r>
    </w:p>
    <w:p w14:paraId="30C740CD" w14:textId="77777777" w:rsidR="003134CC" w:rsidRPr="0069334A" w:rsidRDefault="003134CC"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70DC2B9" w14:textId="77777777" w:rsidR="00E00804" w:rsidRPr="0069334A" w:rsidRDefault="00E00804" w:rsidP="00316BB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ويأتي معنا في ويندب لمن لم يُحسِن الذبح </w:t>
      </w:r>
      <w:r w:rsidR="00316BBA" w:rsidRPr="0069334A">
        <w:rPr>
          <w:rFonts w:ascii="Traditional Arabic" w:hAnsi="Traditional Arabic" w:cs="Traditional Arabic"/>
          <w:b/>
          <w:bCs/>
          <w:sz w:val="36"/>
          <w:szCs w:val="36"/>
          <w:rtl/>
          <w:lang w:bidi="ar-YE"/>
        </w:rPr>
        <w:t>أو غيره أن يأمر غيره بالذبح ويشهده</w:t>
      </w:r>
      <w:r w:rsidRPr="0069334A">
        <w:rPr>
          <w:rFonts w:ascii="Traditional Arabic" w:hAnsi="Traditional Arabic" w:cs="Traditional Arabic"/>
          <w:b/>
          <w:bCs/>
          <w:color w:val="000000"/>
          <w:sz w:val="36"/>
          <w:szCs w:val="36"/>
          <w:rtl/>
        </w:rPr>
        <w:t xml:space="preserve"> رقم: (23) حديث جابر -رضي الله عنه- وفيه: ((فأضجع أحدهما))</w:t>
      </w:r>
      <w:r w:rsidR="00A2246C" w:rsidRPr="0069334A">
        <w:rPr>
          <w:rFonts w:ascii="Traditional Arabic" w:hAnsi="Traditional Arabic" w:cs="Traditional Arabic"/>
          <w:b/>
          <w:bCs/>
          <w:color w:val="000000"/>
          <w:sz w:val="36"/>
          <w:szCs w:val="36"/>
          <w:rtl/>
        </w:rPr>
        <w:t>.</w:t>
      </w:r>
    </w:p>
    <w:p w14:paraId="15F433A3" w14:textId="77777777" w:rsidR="00202E65" w:rsidRPr="0069334A" w:rsidRDefault="00202E65" w:rsidP="0069334A">
      <w:pPr>
        <w:spacing w:line="240" w:lineRule="auto"/>
        <w:jc w:val="both"/>
        <w:rPr>
          <w:rFonts w:ascii="Traditional Arabic" w:hAnsi="Traditional Arabic" w:cs="Traditional Arabic"/>
          <w:b/>
          <w:bCs/>
          <w:sz w:val="36"/>
          <w:szCs w:val="36"/>
          <w:rtl/>
        </w:rPr>
      </w:pPr>
    </w:p>
    <w:p w14:paraId="546DB46D" w14:textId="77777777" w:rsidR="00E513AD" w:rsidRPr="0069334A" w:rsidRDefault="005F59AB" w:rsidP="0069334A">
      <w:pPr>
        <w:spacing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قال النووي </w:t>
      </w:r>
      <w:r w:rsidR="00A2246C"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lang w:bidi="ar-YE"/>
        </w:rPr>
        <w:t>في المجموع(8/408): "ويستحب أن يضجع البقر والشاة على جنبها الايسر</w:t>
      </w:r>
      <w:r w:rsidR="009D293C" w:rsidRPr="0069334A">
        <w:rPr>
          <w:rFonts w:ascii="Traditional Arabic" w:hAnsi="Traditional Arabic" w:cs="Traditional Arabic"/>
          <w:b/>
          <w:bCs/>
          <w:sz w:val="36"/>
          <w:szCs w:val="36"/>
          <w:rtl/>
          <w:lang w:bidi="ar-YE"/>
        </w:rPr>
        <w:t>،</w:t>
      </w:r>
      <w:r w:rsidR="00E513AD" w:rsidRPr="0069334A">
        <w:rPr>
          <w:rFonts w:ascii="Traditional Arabic" w:hAnsi="Traditional Arabic" w:cs="Traditional Arabic"/>
          <w:b/>
          <w:bCs/>
          <w:sz w:val="36"/>
          <w:szCs w:val="36"/>
          <w:rtl/>
          <w:lang w:bidi="ar-YE"/>
        </w:rPr>
        <w:t xml:space="preserve"> هكذا صرح به البغوي والأ</w:t>
      </w:r>
      <w:r w:rsidRPr="0069334A">
        <w:rPr>
          <w:rFonts w:ascii="Traditional Arabic" w:hAnsi="Traditional Arabic" w:cs="Traditional Arabic"/>
          <w:b/>
          <w:bCs/>
          <w:sz w:val="36"/>
          <w:szCs w:val="36"/>
          <w:rtl/>
          <w:lang w:bidi="ar-YE"/>
        </w:rPr>
        <w:t>صحاب</w:t>
      </w:r>
      <w:r w:rsidR="009D293C"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قالوا</w:t>
      </w:r>
      <w:r w:rsidR="009D293C"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ويترك رجلها اليمنى ويشد قوائمها الثلاث". </w:t>
      </w:r>
    </w:p>
    <w:p w14:paraId="0FAFACFE" w14:textId="77777777" w:rsidR="00894B77" w:rsidRPr="0069334A" w:rsidRDefault="00894B77" w:rsidP="0069334A">
      <w:pPr>
        <w:spacing w:line="240" w:lineRule="auto"/>
        <w:jc w:val="both"/>
        <w:rPr>
          <w:rFonts w:ascii="Traditional Arabic" w:hAnsi="Traditional Arabic" w:cs="Traditional Arabic"/>
          <w:b/>
          <w:bCs/>
          <w:sz w:val="36"/>
          <w:szCs w:val="36"/>
          <w:rtl/>
          <w:lang w:bidi="ar-YE"/>
        </w:rPr>
      </w:pPr>
    </w:p>
    <w:p w14:paraId="618C3542" w14:textId="77777777" w:rsidR="00E513AD" w:rsidRPr="0069334A" w:rsidRDefault="005F59AB" w:rsidP="0069334A">
      <w:pPr>
        <w:spacing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وقال </w:t>
      </w:r>
      <w:r w:rsidR="00A2246C"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lang w:bidi="ar-YE"/>
        </w:rPr>
        <w:t>في شرح مسلم(13/122): "وفيه استحباب إضجاع الغنم فى الذبح</w:t>
      </w:r>
      <w:r w:rsidR="00E513AD"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وأنها لاتذبح قائمة ولاباركة بل مضجعة؛ لأنه </w:t>
      </w:r>
      <w:r w:rsidR="00E513AD" w:rsidRPr="0069334A">
        <w:rPr>
          <w:rFonts w:ascii="Traditional Arabic" w:hAnsi="Traditional Arabic" w:cs="Traditional Arabic"/>
          <w:b/>
          <w:bCs/>
          <w:sz w:val="36"/>
          <w:szCs w:val="36"/>
          <w:rtl/>
          <w:lang w:bidi="ar-YE"/>
        </w:rPr>
        <w:t>أرفق بها وبهذا جاءت الأحاديث، وأ</w:t>
      </w:r>
      <w:r w:rsidRPr="0069334A">
        <w:rPr>
          <w:rFonts w:ascii="Traditional Arabic" w:hAnsi="Traditional Arabic" w:cs="Traditional Arabic"/>
          <w:b/>
          <w:bCs/>
          <w:sz w:val="36"/>
          <w:szCs w:val="36"/>
          <w:rtl/>
          <w:lang w:bidi="ar-YE"/>
        </w:rPr>
        <w:t xml:space="preserve">جمع المسلمون عليه، واتفق العلماء، وعمل المسلمين على أن اضجاعها يكون على جانبها الأيسر؛ لأنه أسهل على الذابح فى أخذ السكين باليمين، وإمساك رأسها باليسار". </w:t>
      </w:r>
    </w:p>
    <w:p w14:paraId="5AE40C87" w14:textId="77777777" w:rsidR="00894B77" w:rsidRPr="0069334A" w:rsidRDefault="00894B77" w:rsidP="0069334A">
      <w:pPr>
        <w:spacing w:line="240" w:lineRule="auto"/>
        <w:jc w:val="both"/>
        <w:rPr>
          <w:rFonts w:ascii="Traditional Arabic" w:hAnsi="Traditional Arabic" w:cs="Traditional Arabic"/>
          <w:b/>
          <w:bCs/>
          <w:sz w:val="36"/>
          <w:szCs w:val="36"/>
          <w:rtl/>
          <w:lang w:bidi="ar-YE"/>
        </w:rPr>
      </w:pPr>
    </w:p>
    <w:p w14:paraId="79C171EE" w14:textId="77777777" w:rsidR="00894B77" w:rsidRPr="0069334A" w:rsidRDefault="00894B77"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color w:val="000000"/>
          <w:sz w:val="36"/>
          <w:szCs w:val="36"/>
          <w:rtl/>
        </w:rPr>
        <w:t>وقال الحافظ -رحمه الله- في فتح الباري(10/18): "واتفقوا على أن إضجاعها يكون على الجانب الأيسر</w:t>
      </w:r>
      <w:r w:rsidRPr="0069334A">
        <w:rPr>
          <w:rFonts w:ascii="Traditional Arabic" w:hAnsi="Traditional Arabic" w:cs="Traditional Arabic"/>
          <w:b/>
          <w:bCs/>
          <w:sz w:val="36"/>
          <w:szCs w:val="36"/>
          <w:rtl/>
        </w:rPr>
        <w:t>..".</w:t>
      </w:r>
    </w:p>
    <w:p w14:paraId="0D3C9DF7" w14:textId="77777777" w:rsidR="00894B77" w:rsidRPr="0069334A" w:rsidRDefault="00894B77" w:rsidP="0069334A">
      <w:pPr>
        <w:spacing w:line="240" w:lineRule="auto"/>
        <w:jc w:val="both"/>
        <w:rPr>
          <w:rFonts w:ascii="Traditional Arabic" w:hAnsi="Traditional Arabic" w:cs="Traditional Arabic"/>
          <w:b/>
          <w:bCs/>
          <w:sz w:val="36"/>
          <w:szCs w:val="36"/>
          <w:rtl/>
        </w:rPr>
      </w:pPr>
    </w:p>
    <w:p w14:paraId="6984D2C9" w14:textId="77777777" w:rsidR="005F59AB" w:rsidRPr="0069334A" w:rsidRDefault="005F59AB" w:rsidP="0069334A">
      <w:pPr>
        <w:spacing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وقال شيخنا </w:t>
      </w:r>
      <w:r w:rsidR="00CF7456" w:rsidRPr="0069334A">
        <w:rPr>
          <w:rFonts w:ascii="Traditional Arabic" w:hAnsi="Traditional Arabic" w:cs="Traditional Arabic"/>
          <w:b/>
          <w:bCs/>
          <w:sz w:val="36"/>
          <w:szCs w:val="36"/>
          <w:rtl/>
          <w:lang w:bidi="ar-YE"/>
        </w:rPr>
        <w:t xml:space="preserve">أبي الحسن </w:t>
      </w:r>
      <w:r w:rsidR="00A2246C"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lang w:bidi="ar-YE"/>
        </w:rPr>
        <w:t xml:space="preserve">في تنوير العينين(ص:521): "فالظاهر أنه أضجعه على شقه الأيسر؛ ليستقبل به القبلة، كما سبق، وليكون ذلك أمكن للذابح غالبا، وقد مضى العمل بإضجاعها على الشق الأيسر، قاله القرطبي </w:t>
      </w:r>
      <w:r w:rsidR="00A2246C"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lang w:bidi="ar-YE"/>
        </w:rPr>
        <w:t>في المفهم(5/263)، وقد ينازع في هذا الاستدلال بهذا الحديث على هذا الفعل، لكن يؤيده ما سبق، والله أعلم".</w:t>
      </w:r>
    </w:p>
    <w:p w14:paraId="279762DB" w14:textId="77777777" w:rsidR="003134CC" w:rsidRPr="0069334A" w:rsidRDefault="003134CC" w:rsidP="0069334A">
      <w:pPr>
        <w:spacing w:line="240" w:lineRule="auto"/>
        <w:jc w:val="both"/>
        <w:rPr>
          <w:rFonts w:ascii="Traditional Arabic" w:hAnsi="Traditional Arabic" w:cs="Traditional Arabic"/>
          <w:b/>
          <w:bCs/>
          <w:sz w:val="36"/>
          <w:szCs w:val="36"/>
          <w:rtl/>
          <w:lang w:bidi="ar-YE"/>
        </w:rPr>
      </w:pPr>
    </w:p>
    <w:p w14:paraId="75B82C5E" w14:textId="77777777" w:rsidR="009D293C" w:rsidRPr="0069334A" w:rsidRDefault="009D293C"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lang w:bidi="ar-YE"/>
        </w:rPr>
        <w:t xml:space="preserve">وقال العثيمين </w:t>
      </w:r>
      <w:r w:rsidR="00A2246C"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lang w:bidi="ar-YE"/>
        </w:rPr>
        <w:t>في الشرح الممتع(7/442): "</w:t>
      </w:r>
      <w:r w:rsidRPr="0069334A">
        <w:rPr>
          <w:rFonts w:ascii="Traditional Arabic" w:hAnsi="Traditional Arabic" w:cs="Traditional Arabic"/>
          <w:b/>
          <w:bCs/>
          <w:color w:val="000000"/>
          <w:sz w:val="36"/>
          <w:szCs w:val="36"/>
          <w:rtl/>
        </w:rPr>
        <w:t>ثم إن الأفضل أن تبقى قوائمها مطلقة، أي: اليدان والرجلان لا تقيد ولا يمسك بها، وذلك لوجهين هما:</w:t>
      </w:r>
    </w:p>
    <w:p w14:paraId="358B16EC" w14:textId="77777777" w:rsidR="009D293C" w:rsidRPr="0069334A" w:rsidRDefault="009D293C"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الأول: أنه أريح للبهيمة أن تكون طليقة تتحرك.</w:t>
      </w:r>
    </w:p>
    <w:p w14:paraId="33FB307B" w14:textId="77777777" w:rsidR="004F58EF" w:rsidRPr="0069334A" w:rsidRDefault="009D293C" w:rsidP="0069334A">
      <w:pPr>
        <w:autoSpaceDE w:val="0"/>
        <w:autoSpaceDN w:val="0"/>
        <w:adjustRightInd w:val="0"/>
        <w:spacing w:after="0" w:line="240" w:lineRule="auto"/>
        <w:jc w:val="both"/>
        <w:rPr>
          <w:rFonts w:ascii="Traditional Arabic" w:hAnsi="Traditional Arabic" w:cs="Traditional Arabic"/>
          <w:b/>
          <w:bCs/>
          <w:color w:val="000000"/>
          <w:sz w:val="36"/>
          <w:szCs w:val="36"/>
          <w:rtl/>
          <w:lang w:bidi="ar-YE"/>
        </w:rPr>
      </w:pPr>
      <w:r w:rsidRPr="0069334A">
        <w:rPr>
          <w:rFonts w:ascii="Traditional Arabic" w:hAnsi="Traditional Arabic" w:cs="Traditional Arabic"/>
          <w:b/>
          <w:bCs/>
          <w:color w:val="000000"/>
          <w:sz w:val="36"/>
          <w:szCs w:val="36"/>
          <w:rtl/>
        </w:rPr>
        <w:t>الثاني:</w:t>
      </w:r>
      <w:r w:rsidR="00187164" w:rsidRPr="0069334A">
        <w:rPr>
          <w:rFonts w:ascii="Traditional Arabic" w:hAnsi="Traditional Arabic" w:cs="Traditional Arabic"/>
          <w:b/>
          <w:bCs/>
          <w:color w:val="000000"/>
          <w:sz w:val="36"/>
          <w:szCs w:val="36"/>
          <w:rtl/>
        </w:rPr>
        <w:t xml:space="preserve"> أنه أشد في إفراغ الدم من البدن؛ </w:t>
      </w:r>
      <w:r w:rsidRPr="0069334A">
        <w:rPr>
          <w:rFonts w:ascii="Traditional Arabic" w:hAnsi="Traditional Arabic" w:cs="Traditional Arabic"/>
          <w:b/>
          <w:bCs/>
          <w:color w:val="000000"/>
          <w:sz w:val="36"/>
          <w:szCs w:val="36"/>
          <w:rtl/>
        </w:rPr>
        <w:t>لأنه مع الحركة يخرج الدم كله، ومعلوم أن تفريغ الدم أطيب للحم، وأحسن وأكمل، ومن ثم صارت الميتة حراماً؛ لأن الدم يحتقن بها فيفسد اللحم</w:t>
      </w:r>
      <w:r w:rsidRPr="0069334A">
        <w:rPr>
          <w:rFonts w:ascii="Traditional Arabic" w:hAnsi="Traditional Arabic" w:cs="Traditional Arabic"/>
          <w:b/>
          <w:bCs/>
          <w:sz w:val="36"/>
          <w:szCs w:val="36"/>
          <w:rtl/>
          <w:lang w:bidi="ar-YE"/>
        </w:rPr>
        <w:t>".</w:t>
      </w:r>
    </w:p>
    <w:p w14:paraId="467FA2DE" w14:textId="77777777" w:rsidR="00187164" w:rsidRPr="0069334A" w:rsidRDefault="00187164" w:rsidP="0069334A">
      <w:pPr>
        <w:autoSpaceDE w:val="0"/>
        <w:autoSpaceDN w:val="0"/>
        <w:adjustRightInd w:val="0"/>
        <w:spacing w:after="0" w:line="240" w:lineRule="auto"/>
        <w:jc w:val="both"/>
        <w:rPr>
          <w:rFonts w:ascii="Traditional Arabic" w:hAnsi="Traditional Arabic" w:cs="Traditional Arabic"/>
          <w:b/>
          <w:bCs/>
          <w:color w:val="000000"/>
          <w:sz w:val="36"/>
          <w:szCs w:val="36"/>
          <w:rtl/>
          <w:lang w:bidi="ar-YE"/>
        </w:rPr>
      </w:pPr>
    </w:p>
    <w:p w14:paraId="299803BA" w14:textId="77777777" w:rsidR="00DC4A37" w:rsidRPr="0069334A" w:rsidRDefault="00DC4A37"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lang w:bidi="ar-YE"/>
        </w:rPr>
        <w:t xml:space="preserve">وانظر: </w:t>
      </w:r>
      <w:r w:rsidR="007D7BDC" w:rsidRPr="0069334A">
        <w:rPr>
          <w:rFonts w:ascii="Traditional Arabic" w:hAnsi="Traditional Arabic" w:cs="Traditional Arabic"/>
          <w:b/>
          <w:bCs/>
          <w:color w:val="000000"/>
          <w:sz w:val="36"/>
          <w:szCs w:val="36"/>
          <w:rtl/>
        </w:rPr>
        <w:t>المجموع شرح المهذب(8/408)</w:t>
      </w:r>
      <w:r w:rsidR="00606DE0" w:rsidRPr="0069334A">
        <w:rPr>
          <w:rFonts w:ascii="Traditional Arabic" w:hAnsi="Traditional Arabic" w:cs="Traditional Arabic"/>
          <w:b/>
          <w:bCs/>
          <w:color w:val="000000"/>
          <w:sz w:val="36"/>
          <w:szCs w:val="36"/>
          <w:rtl/>
        </w:rPr>
        <w:t xml:space="preserve"> و</w:t>
      </w:r>
      <w:r w:rsidR="00606DE0" w:rsidRPr="0069334A">
        <w:rPr>
          <w:rFonts w:ascii="Traditional Arabic" w:hAnsi="Traditional Arabic" w:cs="Traditional Arabic"/>
          <w:b/>
          <w:bCs/>
          <w:sz w:val="36"/>
          <w:szCs w:val="36"/>
          <w:rtl/>
        </w:rPr>
        <w:t>(9/83)</w:t>
      </w:r>
      <w:r w:rsidR="007D7BDC" w:rsidRPr="0069334A">
        <w:rPr>
          <w:rFonts w:ascii="Traditional Arabic" w:hAnsi="Traditional Arabic" w:cs="Traditional Arabic"/>
          <w:b/>
          <w:bCs/>
          <w:color w:val="000000"/>
          <w:sz w:val="36"/>
          <w:szCs w:val="36"/>
          <w:rtl/>
        </w:rPr>
        <w:t xml:space="preserve">، </w:t>
      </w:r>
      <w:r w:rsidR="00E7682C" w:rsidRPr="0069334A">
        <w:rPr>
          <w:rFonts w:ascii="Traditional Arabic" w:hAnsi="Traditional Arabic" w:cs="Traditional Arabic"/>
          <w:b/>
          <w:bCs/>
          <w:color w:val="000000"/>
          <w:sz w:val="36"/>
          <w:szCs w:val="36"/>
          <w:rtl/>
        </w:rPr>
        <w:t xml:space="preserve">مغني المحتاج إلى معرفة معاني ألفاظ </w:t>
      </w:r>
      <w:r w:rsidR="00E7682C" w:rsidRPr="0069334A">
        <w:rPr>
          <w:rFonts w:ascii="Traditional Arabic" w:hAnsi="Traditional Arabic" w:cs="Traditional Arabic"/>
          <w:b/>
          <w:bCs/>
          <w:sz w:val="36"/>
          <w:szCs w:val="36"/>
          <w:rtl/>
          <w:lang w:bidi="ar-YE"/>
        </w:rPr>
        <w:t xml:space="preserve">المنهاج(4/272) للشربيني، </w:t>
      </w:r>
      <w:r w:rsidR="00322F89" w:rsidRPr="0069334A">
        <w:rPr>
          <w:rFonts w:ascii="Traditional Arabic" w:hAnsi="Traditional Arabic" w:cs="Traditional Arabic"/>
          <w:b/>
          <w:bCs/>
          <w:color w:val="000000"/>
          <w:sz w:val="36"/>
          <w:szCs w:val="36"/>
          <w:rtl/>
        </w:rPr>
        <w:t xml:space="preserve">غاية البيان شرح زبد ابن رسلان(ص:314)، </w:t>
      </w:r>
      <w:r w:rsidRPr="0069334A">
        <w:rPr>
          <w:rFonts w:ascii="Traditional Arabic" w:hAnsi="Traditional Arabic" w:cs="Traditional Arabic"/>
          <w:b/>
          <w:bCs/>
          <w:sz w:val="36"/>
          <w:szCs w:val="36"/>
          <w:rtl/>
          <w:lang w:bidi="ar-YE"/>
        </w:rPr>
        <w:t>شرح صحيح البخاري(6/22) لابن بطال</w:t>
      </w:r>
      <w:r w:rsidR="00D75FC8" w:rsidRPr="0069334A">
        <w:rPr>
          <w:rFonts w:ascii="Traditional Arabic" w:hAnsi="Traditional Arabic" w:cs="Traditional Arabic"/>
          <w:b/>
          <w:bCs/>
          <w:sz w:val="36"/>
          <w:szCs w:val="36"/>
          <w:rtl/>
          <w:lang w:bidi="ar-YE"/>
        </w:rPr>
        <w:t xml:space="preserve">، التوضيح لشرح الجامع الصحيح(26/628)، </w:t>
      </w:r>
      <w:r w:rsidR="00322F89" w:rsidRPr="0069334A">
        <w:rPr>
          <w:rFonts w:ascii="Traditional Arabic" w:hAnsi="Traditional Arabic" w:cs="Traditional Arabic"/>
          <w:b/>
          <w:bCs/>
          <w:color w:val="000000"/>
          <w:sz w:val="36"/>
          <w:szCs w:val="36"/>
          <w:rtl/>
        </w:rPr>
        <w:t xml:space="preserve">فتح الباري(10/18)، </w:t>
      </w:r>
      <w:r w:rsidR="001A7C0B" w:rsidRPr="0069334A">
        <w:rPr>
          <w:rFonts w:ascii="Traditional Arabic" w:hAnsi="Traditional Arabic" w:cs="Traditional Arabic"/>
          <w:b/>
          <w:bCs/>
          <w:sz w:val="36"/>
          <w:szCs w:val="36"/>
          <w:rtl/>
          <w:lang w:bidi="ar-YE"/>
        </w:rPr>
        <w:t xml:space="preserve">البناية شرح الهداية(11/561-564)، </w:t>
      </w:r>
      <w:r w:rsidR="001B2289" w:rsidRPr="0069334A">
        <w:rPr>
          <w:rFonts w:ascii="Traditional Arabic" w:hAnsi="Traditional Arabic" w:cs="Traditional Arabic"/>
          <w:b/>
          <w:bCs/>
          <w:sz w:val="36"/>
          <w:szCs w:val="36"/>
          <w:rtl/>
          <w:lang w:bidi="ar-YE"/>
        </w:rPr>
        <w:t xml:space="preserve">حاشية البجيرمي على الخطيب(4/298)، </w:t>
      </w:r>
      <w:r w:rsidR="00FA7CD6" w:rsidRPr="0069334A">
        <w:rPr>
          <w:rFonts w:ascii="Traditional Arabic" w:hAnsi="Traditional Arabic" w:cs="Traditional Arabic"/>
          <w:b/>
          <w:bCs/>
          <w:sz w:val="36"/>
          <w:szCs w:val="36"/>
          <w:rtl/>
          <w:lang w:bidi="ar-YE"/>
        </w:rPr>
        <w:t xml:space="preserve">البيان والتحصيل(3/369) للقرطبي، </w:t>
      </w:r>
      <w:r w:rsidR="00772B2D" w:rsidRPr="0069334A">
        <w:rPr>
          <w:rFonts w:ascii="Traditional Arabic" w:hAnsi="Traditional Arabic" w:cs="Traditional Arabic"/>
          <w:b/>
          <w:bCs/>
          <w:sz w:val="36"/>
          <w:szCs w:val="36"/>
          <w:rtl/>
          <w:lang w:bidi="ar-YE"/>
        </w:rPr>
        <w:t xml:space="preserve">مجمع الأنهر في شرح ملتقى الأبحر(4/159)، </w:t>
      </w:r>
      <w:r w:rsidR="004A5042" w:rsidRPr="0069334A">
        <w:rPr>
          <w:rFonts w:ascii="Traditional Arabic" w:hAnsi="Traditional Arabic" w:cs="Traditional Arabic"/>
          <w:b/>
          <w:bCs/>
          <w:sz w:val="36"/>
          <w:szCs w:val="36"/>
          <w:rtl/>
          <w:lang w:bidi="ar-YE"/>
        </w:rPr>
        <w:t xml:space="preserve">القوانين الفقهية(ص:124) لابن جزي، </w:t>
      </w:r>
      <w:r w:rsidR="00213FC4" w:rsidRPr="0069334A">
        <w:rPr>
          <w:rFonts w:ascii="Traditional Arabic" w:hAnsi="Traditional Arabic" w:cs="Traditional Arabic"/>
          <w:b/>
          <w:bCs/>
          <w:sz w:val="36"/>
          <w:szCs w:val="36"/>
          <w:rtl/>
          <w:lang w:bidi="ar-YE"/>
        </w:rPr>
        <w:t xml:space="preserve">مجموع الفتاوى(26/308-310)، </w:t>
      </w:r>
      <w:r w:rsidR="00D75FC8" w:rsidRPr="0069334A">
        <w:rPr>
          <w:rFonts w:ascii="Traditional Arabic" w:hAnsi="Traditional Arabic" w:cs="Traditional Arabic"/>
          <w:b/>
          <w:bCs/>
          <w:sz w:val="36"/>
          <w:szCs w:val="36"/>
          <w:rtl/>
          <w:lang w:bidi="ar-YE"/>
        </w:rPr>
        <w:t>سبل السلام(2/531)</w:t>
      </w:r>
      <w:r w:rsidR="00B572D1" w:rsidRPr="0069334A">
        <w:rPr>
          <w:rFonts w:ascii="Traditional Arabic" w:hAnsi="Traditional Arabic" w:cs="Traditional Arabic"/>
          <w:b/>
          <w:bCs/>
          <w:sz w:val="36"/>
          <w:szCs w:val="36"/>
          <w:rtl/>
          <w:lang w:bidi="ar-YE"/>
        </w:rPr>
        <w:t>، مناسك الحج والعمرة(ص:33-34)</w:t>
      </w:r>
      <w:r w:rsidR="00D37893" w:rsidRPr="0069334A">
        <w:rPr>
          <w:rFonts w:ascii="Traditional Arabic" w:hAnsi="Traditional Arabic" w:cs="Traditional Arabic"/>
          <w:b/>
          <w:bCs/>
          <w:sz w:val="36"/>
          <w:szCs w:val="36"/>
          <w:rtl/>
          <w:lang w:bidi="ar-YE"/>
        </w:rPr>
        <w:t xml:space="preserve"> للألباني</w:t>
      </w:r>
      <w:r w:rsidR="00B572D1" w:rsidRPr="0069334A">
        <w:rPr>
          <w:rFonts w:ascii="Traditional Arabic" w:hAnsi="Traditional Arabic" w:cs="Traditional Arabic"/>
          <w:b/>
          <w:bCs/>
          <w:sz w:val="36"/>
          <w:szCs w:val="36"/>
          <w:rtl/>
          <w:lang w:bidi="ar-YE"/>
        </w:rPr>
        <w:t>،</w:t>
      </w:r>
      <w:r w:rsidR="005A6119" w:rsidRPr="0069334A">
        <w:rPr>
          <w:rFonts w:ascii="Traditional Arabic" w:hAnsi="Traditional Arabic" w:cs="Traditional Arabic"/>
          <w:b/>
          <w:bCs/>
          <w:sz w:val="36"/>
          <w:szCs w:val="36"/>
          <w:rtl/>
          <w:lang w:bidi="ar-YE"/>
        </w:rPr>
        <w:t xml:space="preserve"> الفقه على المذاهب الأربعة(1/656)،</w:t>
      </w:r>
      <w:r w:rsidR="00524422" w:rsidRPr="0069334A">
        <w:rPr>
          <w:rFonts w:ascii="Traditional Arabic" w:hAnsi="Traditional Arabic" w:cs="Traditional Arabic"/>
          <w:b/>
          <w:bCs/>
          <w:sz w:val="36"/>
          <w:szCs w:val="36"/>
          <w:rtl/>
          <w:lang w:bidi="ar-YE"/>
        </w:rPr>
        <w:t xml:space="preserve"> الفقه الميسر في ضوء الكتاب والسنة(ص:409)</w:t>
      </w:r>
      <w:r w:rsidR="00A2246C" w:rsidRPr="0069334A">
        <w:rPr>
          <w:rFonts w:ascii="Traditional Arabic" w:hAnsi="Traditional Arabic" w:cs="Traditional Arabic"/>
          <w:b/>
          <w:bCs/>
          <w:sz w:val="36"/>
          <w:szCs w:val="36"/>
          <w:rtl/>
          <w:lang w:bidi="ar-YE"/>
        </w:rPr>
        <w:t>.</w:t>
      </w:r>
    </w:p>
    <w:p w14:paraId="47D3D1AF" w14:textId="77777777" w:rsidR="00DC4A37" w:rsidRPr="0069334A" w:rsidRDefault="00DC4A37" w:rsidP="0069334A">
      <w:pPr>
        <w:spacing w:line="240" w:lineRule="auto"/>
        <w:jc w:val="both"/>
        <w:rPr>
          <w:rFonts w:ascii="Traditional Arabic" w:hAnsi="Traditional Arabic" w:cs="Traditional Arabic"/>
          <w:b/>
          <w:bCs/>
          <w:sz w:val="36"/>
          <w:szCs w:val="36"/>
          <w:rtl/>
          <w:lang w:bidi="ar-YE"/>
        </w:rPr>
      </w:pPr>
    </w:p>
    <w:p w14:paraId="241FFB9F" w14:textId="77777777" w:rsidR="00661000" w:rsidRPr="0069334A" w:rsidRDefault="00661000"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14" w:name="_Toc142135777"/>
      <w:r w:rsidRPr="0069334A">
        <w:rPr>
          <w:rFonts w:ascii="Traditional Arabic" w:hAnsi="Traditional Arabic" w:cs="Traditional Arabic"/>
          <w:sz w:val="36"/>
          <w:szCs w:val="36"/>
          <w:rtl/>
          <w:lang w:bidi="ar-YE"/>
        </w:rPr>
        <w:t>الإعانة على الذبح:</w:t>
      </w:r>
      <w:bookmarkEnd w:id="14"/>
    </w:p>
    <w:p w14:paraId="7A04BC74" w14:textId="77777777" w:rsidR="00661000" w:rsidRPr="0069334A" w:rsidRDefault="00661000"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عن أبي الخير</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أن رجلا من الأنصار حدثه عن رسول الله </w:t>
      </w:r>
      <w:r w:rsidR="00CF7456" w:rsidRPr="0069334A">
        <w:rPr>
          <w:rFonts w:ascii="Traditional Arabic" w:hAnsi="Traditional Arabic" w:cs="Traditional Arabic"/>
          <w:b/>
          <w:bCs/>
          <w:color w:val="000000"/>
          <w:sz w:val="36"/>
          <w:szCs w:val="36"/>
          <w:rtl/>
        </w:rPr>
        <w:t>-صلى الله عليه وآله وسلم-: ((</w:t>
      </w:r>
      <w:r w:rsidRPr="0069334A">
        <w:rPr>
          <w:rFonts w:ascii="Traditional Arabic" w:hAnsi="Traditional Arabic" w:cs="Traditional Arabic"/>
          <w:b/>
          <w:bCs/>
          <w:sz w:val="36"/>
          <w:szCs w:val="36"/>
          <w:rtl/>
          <w:lang w:bidi="ar-YE"/>
        </w:rPr>
        <w:t>أنه اضجع أضحيته</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ليذبحها فقال رسول الله </w:t>
      </w:r>
      <w:r w:rsidR="00CF7456" w:rsidRPr="0069334A">
        <w:rPr>
          <w:rFonts w:ascii="Traditional Arabic" w:hAnsi="Traditional Arabic" w:cs="Traditional Arabic"/>
          <w:b/>
          <w:bCs/>
          <w:color w:val="000000"/>
          <w:sz w:val="36"/>
          <w:szCs w:val="36"/>
          <w:rtl/>
        </w:rPr>
        <w:t>-صلى الله عليه وآله وسلم-</w:t>
      </w:r>
      <w:r w:rsidRPr="0069334A">
        <w:rPr>
          <w:rFonts w:ascii="Traditional Arabic" w:hAnsi="Traditional Arabic" w:cs="Traditional Arabic"/>
          <w:b/>
          <w:bCs/>
          <w:sz w:val="36"/>
          <w:szCs w:val="36"/>
          <w:rtl/>
          <w:lang w:bidi="ar-YE"/>
        </w:rPr>
        <w:t xml:space="preserve"> للرجل</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أعني على ضحيتي فأعانه)). [أخرجه أحمد(5/373)، وقال الحافظ </w:t>
      </w:r>
      <w:r w:rsidR="009027A2" w:rsidRPr="0069334A">
        <w:rPr>
          <w:rFonts w:ascii="Traditional Arabic" w:hAnsi="Traditional Arabic" w:cs="Traditional Arabic"/>
          <w:b/>
          <w:bCs/>
          <w:color w:val="000000"/>
          <w:sz w:val="36"/>
          <w:szCs w:val="36"/>
          <w:rtl/>
        </w:rPr>
        <w:t xml:space="preserve">-رحمه الله- </w:t>
      </w:r>
      <w:r w:rsidR="009821F6" w:rsidRPr="0069334A">
        <w:rPr>
          <w:rFonts w:ascii="Traditional Arabic" w:hAnsi="Traditional Arabic" w:cs="Traditional Arabic"/>
          <w:b/>
          <w:bCs/>
          <w:sz w:val="36"/>
          <w:szCs w:val="36"/>
          <w:rtl/>
          <w:lang w:bidi="ar-YE"/>
        </w:rPr>
        <w:t>في الفتح(10/19): "ورجاله ثقات</w:t>
      </w:r>
      <w:r w:rsidRPr="0069334A">
        <w:rPr>
          <w:rFonts w:ascii="Traditional Arabic" w:hAnsi="Traditional Arabic" w:cs="Traditional Arabic"/>
          <w:b/>
          <w:bCs/>
          <w:sz w:val="36"/>
          <w:szCs w:val="36"/>
          <w:rtl/>
          <w:lang w:bidi="ar-YE"/>
        </w:rPr>
        <w:t xml:space="preserve">". وقال شيخنا مقبل الوادعي </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رحمه الله</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في الجامع الصحيح مما ليس في</w:t>
      </w:r>
      <w:r w:rsidR="009821F6" w:rsidRPr="0069334A">
        <w:rPr>
          <w:rFonts w:ascii="Traditional Arabic" w:hAnsi="Traditional Arabic" w:cs="Traditional Arabic"/>
          <w:b/>
          <w:bCs/>
          <w:sz w:val="36"/>
          <w:szCs w:val="36"/>
          <w:rtl/>
          <w:lang w:bidi="ar-YE"/>
        </w:rPr>
        <w:t xml:space="preserve"> الصحيحن(4/211): "هذا حديث صحيح</w:t>
      </w:r>
      <w:r w:rsidRPr="0069334A">
        <w:rPr>
          <w:rFonts w:ascii="Traditional Arabic" w:hAnsi="Traditional Arabic" w:cs="Traditional Arabic"/>
          <w:b/>
          <w:bCs/>
          <w:sz w:val="36"/>
          <w:szCs w:val="36"/>
          <w:rtl/>
          <w:lang w:bidi="ar-YE"/>
        </w:rPr>
        <w:t>"</w:t>
      </w:r>
      <w:r w:rsidR="009821F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وبوب له: الإعانة على الذبح]</w:t>
      </w:r>
      <w:r w:rsidR="009027A2" w:rsidRPr="0069334A">
        <w:rPr>
          <w:rFonts w:ascii="Traditional Arabic" w:hAnsi="Traditional Arabic" w:cs="Traditional Arabic"/>
          <w:b/>
          <w:bCs/>
          <w:sz w:val="36"/>
          <w:szCs w:val="36"/>
          <w:rtl/>
          <w:lang w:bidi="ar-YE"/>
        </w:rPr>
        <w:t>.</w:t>
      </w:r>
    </w:p>
    <w:p w14:paraId="22BEA91A" w14:textId="77777777" w:rsidR="00661000" w:rsidRPr="0069334A" w:rsidRDefault="00661000"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  </w:t>
      </w:r>
    </w:p>
    <w:p w14:paraId="076A00C6" w14:textId="77777777" w:rsidR="00480E48" w:rsidRPr="0069334A" w:rsidRDefault="00480E48" w:rsidP="0069334A">
      <w:pPr>
        <w:spacing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عن عمرو بن دينار </w:t>
      </w:r>
      <w:r w:rsidR="003134CC" w:rsidRPr="0069334A">
        <w:rPr>
          <w:rFonts w:ascii="Traditional Arabic" w:hAnsi="Traditional Arabic" w:cs="Traditional Arabic"/>
          <w:b/>
          <w:bCs/>
          <w:sz w:val="36"/>
          <w:szCs w:val="36"/>
          <w:rtl/>
          <w:lang w:bidi="ar-YE"/>
        </w:rPr>
        <w:t xml:space="preserve">-رحمه الله- </w:t>
      </w:r>
      <w:r w:rsidRPr="0069334A">
        <w:rPr>
          <w:rFonts w:ascii="Traditional Arabic" w:hAnsi="Traditional Arabic" w:cs="Traditional Arabic"/>
          <w:b/>
          <w:bCs/>
          <w:sz w:val="36"/>
          <w:szCs w:val="36"/>
          <w:rtl/>
          <w:lang w:bidi="ar-YE"/>
        </w:rPr>
        <w:t>قال</w:t>
      </w:r>
      <w:r w:rsidR="00AE0D21"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w:t>
      </w:r>
      <w:r w:rsidR="00AE0D21"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رأيت </w:t>
      </w:r>
      <w:r w:rsidR="00FA79E9" w:rsidRPr="0069334A">
        <w:rPr>
          <w:rFonts w:ascii="Traditional Arabic" w:hAnsi="Traditional Arabic" w:cs="Traditional Arabic"/>
          <w:b/>
          <w:bCs/>
          <w:sz w:val="36"/>
          <w:szCs w:val="36"/>
          <w:rtl/>
          <w:lang w:bidi="ar-YE"/>
        </w:rPr>
        <w:t>ا</w:t>
      </w:r>
      <w:r w:rsidRPr="0069334A">
        <w:rPr>
          <w:rFonts w:ascii="Traditional Arabic" w:hAnsi="Traditional Arabic" w:cs="Traditional Arabic"/>
          <w:b/>
          <w:bCs/>
          <w:sz w:val="36"/>
          <w:szCs w:val="36"/>
          <w:rtl/>
          <w:lang w:bidi="ar-YE"/>
        </w:rPr>
        <w:t>بن عمر ينحر بدنة بمنى وهي باركة معقولة</w:t>
      </w:r>
      <w:r w:rsidR="00AE0D21"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ورجل يمسك بحبل في رأسها وبن عمر يطعن</w:t>
      </w:r>
      <w:r w:rsidR="00AE0D21"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[علقه البخاري</w:t>
      </w:r>
      <w:r w:rsidR="00AE0D21" w:rsidRPr="0069334A">
        <w:rPr>
          <w:rFonts w:ascii="Traditional Arabic" w:hAnsi="Traditional Arabic" w:cs="Traditional Arabic"/>
          <w:b/>
          <w:bCs/>
          <w:sz w:val="36"/>
          <w:szCs w:val="36"/>
          <w:rtl/>
          <w:lang w:bidi="ar-YE"/>
        </w:rPr>
        <w:t>(5/2113) بلفظ: "أعان رجل ابن عمر في بدنته".</w:t>
      </w:r>
      <w:r w:rsidRPr="0069334A">
        <w:rPr>
          <w:rFonts w:ascii="Traditional Arabic" w:hAnsi="Traditional Arabic" w:cs="Traditional Arabic"/>
          <w:b/>
          <w:bCs/>
          <w:sz w:val="36"/>
          <w:szCs w:val="36"/>
          <w:rtl/>
          <w:lang w:bidi="ar-YE"/>
        </w:rPr>
        <w:t xml:space="preserve"> وانظر: </w:t>
      </w:r>
      <w:r w:rsidR="00AE0D21" w:rsidRPr="0069334A">
        <w:rPr>
          <w:rFonts w:ascii="Traditional Arabic" w:hAnsi="Traditional Arabic" w:cs="Traditional Arabic"/>
          <w:b/>
          <w:bCs/>
          <w:sz w:val="36"/>
          <w:szCs w:val="36"/>
          <w:rtl/>
          <w:lang w:bidi="ar-YE"/>
        </w:rPr>
        <w:t>فتح الباري(10/19)، و</w:t>
      </w:r>
      <w:r w:rsidRPr="0069334A">
        <w:rPr>
          <w:rFonts w:ascii="Traditional Arabic" w:hAnsi="Traditional Arabic" w:cs="Traditional Arabic"/>
          <w:b/>
          <w:bCs/>
          <w:sz w:val="36"/>
          <w:szCs w:val="36"/>
          <w:rtl/>
          <w:lang w:bidi="ar-YE"/>
        </w:rPr>
        <w:t>تغليق التعليق(5/11)].</w:t>
      </w:r>
    </w:p>
    <w:p w14:paraId="08AC537F" w14:textId="77777777" w:rsidR="00480E48" w:rsidRPr="0069334A" w:rsidRDefault="00480E48" w:rsidP="0069334A">
      <w:pPr>
        <w:spacing w:line="240" w:lineRule="auto"/>
        <w:jc w:val="both"/>
        <w:rPr>
          <w:rFonts w:ascii="Traditional Arabic" w:hAnsi="Traditional Arabic" w:cs="Traditional Arabic"/>
          <w:b/>
          <w:bCs/>
          <w:color w:val="000000"/>
          <w:sz w:val="36"/>
          <w:szCs w:val="36"/>
          <w:rtl/>
          <w:lang w:bidi="ar-YE"/>
        </w:rPr>
      </w:pPr>
    </w:p>
    <w:p w14:paraId="560BDF04" w14:textId="77777777" w:rsidR="009A0AE9"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15" w:name="_Toc142135778"/>
      <w:r w:rsidRPr="0069334A">
        <w:rPr>
          <w:rFonts w:ascii="Traditional Arabic" w:hAnsi="Traditional Arabic" w:cs="Traditional Arabic"/>
          <w:sz w:val="36"/>
          <w:szCs w:val="36"/>
          <w:rtl/>
          <w:lang w:bidi="ar-YE"/>
        </w:rPr>
        <w:t>وضع قدمه على صفحة عنقها:</w:t>
      </w:r>
      <w:bookmarkEnd w:id="15"/>
    </w:p>
    <w:p w14:paraId="207778EB" w14:textId="77777777" w:rsidR="00AC0FF3" w:rsidRPr="0069334A" w:rsidRDefault="00AC0FF3"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وعن أنس -رضي الله عنه-: ((أن النبي -صلى الله عليه وآله وسلم- كان يضحي بكبشين أملحين أقرنين، ووضع رجله على صفحتهما، ويذبحهما بيده)). [أخرجه البخاري رقم: (5244)].</w:t>
      </w:r>
    </w:p>
    <w:p w14:paraId="22668865" w14:textId="77777777" w:rsidR="00FB46B3" w:rsidRPr="0069334A" w:rsidRDefault="00FB46B3"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528B46EF" w14:textId="77777777" w:rsidR="00FB46B3" w:rsidRPr="0069334A" w:rsidRDefault="00FB46B3"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وعن أنس -رضي الله عنه- قال: ((ضحى النبي </w:t>
      </w:r>
      <w:r w:rsidRPr="0069334A">
        <w:rPr>
          <w:rFonts w:ascii="Traditional Arabic" w:hAnsi="Traditional Arabic" w:cs="Traditional Arabic"/>
          <w:b/>
          <w:bCs/>
          <w:sz w:val="36"/>
          <w:szCs w:val="36"/>
          <w:rtl/>
        </w:rPr>
        <w:t>-</w:t>
      </w:r>
      <w:r w:rsidRPr="0069334A">
        <w:rPr>
          <w:rFonts w:ascii="Traditional Arabic" w:hAnsi="Traditional Arabic" w:cs="Traditional Arabic"/>
          <w:b/>
          <w:bCs/>
          <w:color w:val="000000"/>
          <w:sz w:val="36"/>
          <w:szCs w:val="36"/>
          <w:rtl/>
        </w:rPr>
        <w:t>صلى الله عليه وآله وسلم- بكبشين أملحين أقرنين، ذبحهما بيده، وسمى وكبر، ووضع رجله على صفاحهما)). [أخرجه البخاري رقم: (5245)، ومسلم رقم: (1966)].</w:t>
      </w:r>
    </w:p>
    <w:p w14:paraId="442D1A29" w14:textId="77777777" w:rsidR="00AC0FF3" w:rsidRPr="0069334A" w:rsidRDefault="00AC0FF3" w:rsidP="0069334A">
      <w:pPr>
        <w:spacing w:line="240" w:lineRule="auto"/>
        <w:jc w:val="both"/>
        <w:rPr>
          <w:rFonts w:ascii="Traditional Arabic" w:hAnsi="Traditional Arabic" w:cs="Traditional Arabic"/>
          <w:b/>
          <w:bCs/>
          <w:color w:val="000000"/>
          <w:sz w:val="36"/>
          <w:szCs w:val="36"/>
          <w:rtl/>
          <w:lang w:bidi="ar-YE"/>
        </w:rPr>
      </w:pPr>
    </w:p>
    <w:p w14:paraId="115180D9" w14:textId="77777777" w:rsidR="00B34956" w:rsidRPr="0069334A" w:rsidRDefault="00B34956" w:rsidP="0069334A">
      <w:pPr>
        <w:spacing w:line="240" w:lineRule="auto"/>
        <w:jc w:val="both"/>
        <w:rPr>
          <w:rFonts w:ascii="Traditional Arabic" w:hAnsi="Traditional Arabic" w:cs="Traditional Arabic"/>
          <w:b/>
          <w:bCs/>
          <w:color w:val="000000"/>
          <w:sz w:val="36"/>
          <w:szCs w:val="36"/>
          <w:rtl/>
          <w:lang w:bidi="ar-YE"/>
        </w:rPr>
      </w:pPr>
      <w:r w:rsidRPr="0069334A">
        <w:rPr>
          <w:rFonts w:ascii="Traditional Arabic" w:hAnsi="Traditional Arabic" w:cs="Traditional Arabic"/>
          <w:b/>
          <w:bCs/>
          <w:color w:val="000000"/>
          <w:sz w:val="36"/>
          <w:szCs w:val="36"/>
          <w:rtl/>
          <w:lang w:bidi="ar-YE"/>
        </w:rPr>
        <w:t xml:space="preserve">قال القاضي عياض </w:t>
      </w:r>
      <w:r w:rsidR="003134CC" w:rsidRPr="0069334A">
        <w:rPr>
          <w:rFonts w:ascii="Traditional Arabic" w:hAnsi="Traditional Arabic" w:cs="Traditional Arabic"/>
          <w:b/>
          <w:bCs/>
          <w:sz w:val="36"/>
          <w:szCs w:val="36"/>
          <w:rtl/>
          <w:lang w:bidi="ar-YE"/>
        </w:rPr>
        <w:t xml:space="preserve">-رحمه الله- </w:t>
      </w:r>
      <w:r w:rsidRPr="0069334A">
        <w:rPr>
          <w:rFonts w:ascii="Traditional Arabic" w:hAnsi="Traditional Arabic" w:cs="Traditional Arabic"/>
          <w:b/>
          <w:bCs/>
          <w:color w:val="000000"/>
          <w:sz w:val="36"/>
          <w:szCs w:val="36"/>
          <w:rtl/>
          <w:lang w:bidi="ar-YE"/>
        </w:rPr>
        <w:t>في إكمال المعلم(6/412</w:t>
      </w:r>
      <w:r w:rsidR="003134CC" w:rsidRPr="0069334A">
        <w:rPr>
          <w:rFonts w:ascii="Traditional Arabic" w:hAnsi="Traditional Arabic" w:cs="Traditional Arabic"/>
          <w:b/>
          <w:bCs/>
          <w:color w:val="000000"/>
          <w:sz w:val="36"/>
          <w:szCs w:val="36"/>
          <w:rtl/>
          <w:lang w:bidi="ar-YE"/>
        </w:rPr>
        <w:t>): "وإنما فعل ذلك ليكون أثبت له</w:t>
      </w:r>
      <w:r w:rsidRPr="0069334A">
        <w:rPr>
          <w:rFonts w:ascii="Traditional Arabic" w:hAnsi="Traditional Arabic" w:cs="Traditional Arabic"/>
          <w:b/>
          <w:bCs/>
          <w:color w:val="000000"/>
          <w:sz w:val="36"/>
          <w:szCs w:val="36"/>
          <w:rtl/>
          <w:lang w:bidi="ar-YE"/>
        </w:rPr>
        <w:t>، ولئلا يضرب الكبش برأسه عند الذبح فتزهق يد الذابح".</w:t>
      </w:r>
    </w:p>
    <w:p w14:paraId="7EC8B229" w14:textId="77777777" w:rsidR="00B34956" w:rsidRPr="0069334A" w:rsidRDefault="00B34956" w:rsidP="0069334A">
      <w:pPr>
        <w:spacing w:line="240" w:lineRule="auto"/>
        <w:jc w:val="both"/>
        <w:rPr>
          <w:rFonts w:ascii="Traditional Arabic" w:hAnsi="Traditional Arabic" w:cs="Traditional Arabic"/>
          <w:b/>
          <w:bCs/>
          <w:color w:val="000000"/>
          <w:sz w:val="36"/>
          <w:szCs w:val="36"/>
          <w:rtl/>
          <w:lang w:bidi="ar-YE"/>
        </w:rPr>
      </w:pPr>
    </w:p>
    <w:p w14:paraId="7467CAF9" w14:textId="77777777" w:rsidR="002368F9" w:rsidRPr="0069334A" w:rsidRDefault="00B34956"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2368F9" w:rsidRPr="0069334A">
        <w:rPr>
          <w:rFonts w:ascii="Traditional Arabic" w:hAnsi="Traditional Arabic" w:cs="Traditional Arabic"/>
          <w:b/>
          <w:bCs/>
          <w:color w:val="000000"/>
          <w:sz w:val="36"/>
          <w:szCs w:val="36"/>
          <w:rtl/>
        </w:rPr>
        <w:t xml:space="preserve">قال النووي </w:t>
      </w:r>
      <w:r w:rsidR="003134CC" w:rsidRPr="0069334A">
        <w:rPr>
          <w:rFonts w:ascii="Traditional Arabic" w:hAnsi="Traditional Arabic" w:cs="Traditional Arabic"/>
          <w:b/>
          <w:bCs/>
          <w:sz w:val="36"/>
          <w:szCs w:val="36"/>
          <w:rtl/>
          <w:lang w:bidi="ar-YE"/>
        </w:rPr>
        <w:t xml:space="preserve">-رحمه الله- </w:t>
      </w:r>
      <w:r w:rsidR="002368F9" w:rsidRPr="0069334A">
        <w:rPr>
          <w:rFonts w:ascii="Traditional Arabic" w:hAnsi="Traditional Arabic" w:cs="Traditional Arabic"/>
          <w:b/>
          <w:bCs/>
          <w:color w:val="000000"/>
          <w:sz w:val="36"/>
          <w:szCs w:val="36"/>
          <w:rtl/>
        </w:rPr>
        <w:t>في شرح مسلم(13/121): "قوله</w:t>
      </w:r>
      <w:r w:rsidR="00FA79E9" w:rsidRPr="0069334A">
        <w:rPr>
          <w:rFonts w:ascii="Traditional Arabic" w:hAnsi="Traditional Arabic" w:cs="Traditional Arabic"/>
          <w:b/>
          <w:bCs/>
          <w:color w:val="000000"/>
          <w:sz w:val="36"/>
          <w:szCs w:val="36"/>
          <w:rtl/>
        </w:rPr>
        <w:t>:</w:t>
      </w:r>
      <w:r w:rsidR="002368F9" w:rsidRPr="0069334A">
        <w:rPr>
          <w:rFonts w:ascii="Traditional Arabic" w:hAnsi="Traditional Arabic" w:cs="Traditional Arabic"/>
          <w:b/>
          <w:bCs/>
          <w:color w:val="000000"/>
          <w:sz w:val="36"/>
          <w:szCs w:val="36"/>
          <w:rtl/>
        </w:rPr>
        <w:t xml:space="preserve"> ((ووضع رجله على صفاحهما)</w:t>
      </w:r>
      <w:r w:rsidR="00FA79E9" w:rsidRPr="0069334A">
        <w:rPr>
          <w:rFonts w:ascii="Traditional Arabic" w:hAnsi="Traditional Arabic" w:cs="Traditional Arabic"/>
          <w:b/>
          <w:bCs/>
          <w:color w:val="000000"/>
          <w:sz w:val="36"/>
          <w:szCs w:val="36"/>
          <w:rtl/>
        </w:rPr>
        <w:t>): أي: صفحة العنق، وهى جانبه؛ وإ</w:t>
      </w:r>
      <w:r w:rsidR="002368F9" w:rsidRPr="0069334A">
        <w:rPr>
          <w:rFonts w:ascii="Traditional Arabic" w:hAnsi="Traditional Arabic" w:cs="Traditional Arabic"/>
          <w:b/>
          <w:bCs/>
          <w:color w:val="000000"/>
          <w:sz w:val="36"/>
          <w:szCs w:val="36"/>
          <w:rtl/>
        </w:rPr>
        <w:t>نما فعل هذا ليكون أثبت له، وأمكن لئلا تضطرب الذبيحة برأسها فتمنعه</w:t>
      </w:r>
      <w:r w:rsidR="00FA79E9" w:rsidRPr="0069334A">
        <w:rPr>
          <w:rFonts w:ascii="Traditional Arabic" w:hAnsi="Traditional Arabic" w:cs="Traditional Arabic"/>
          <w:b/>
          <w:bCs/>
          <w:color w:val="000000"/>
          <w:sz w:val="36"/>
          <w:szCs w:val="36"/>
          <w:rtl/>
        </w:rPr>
        <w:t xml:space="preserve"> </w:t>
      </w:r>
      <w:r w:rsidR="002368F9" w:rsidRPr="0069334A">
        <w:rPr>
          <w:rFonts w:ascii="Traditional Arabic" w:hAnsi="Traditional Arabic" w:cs="Traditional Arabic"/>
          <w:b/>
          <w:bCs/>
          <w:color w:val="000000"/>
          <w:sz w:val="36"/>
          <w:szCs w:val="36"/>
          <w:rtl/>
        </w:rPr>
        <w:t>من إكمال الذبح أو تؤذيه".</w:t>
      </w:r>
    </w:p>
    <w:p w14:paraId="4CE2AADE" w14:textId="77777777" w:rsidR="002368F9" w:rsidRPr="0069334A" w:rsidRDefault="002368F9" w:rsidP="0069334A">
      <w:pPr>
        <w:spacing w:line="240" w:lineRule="auto"/>
        <w:jc w:val="both"/>
        <w:rPr>
          <w:rFonts w:ascii="Traditional Arabic" w:hAnsi="Traditional Arabic" w:cs="Traditional Arabic"/>
          <w:b/>
          <w:bCs/>
          <w:color w:val="000000"/>
          <w:sz w:val="36"/>
          <w:szCs w:val="36"/>
          <w:rtl/>
        </w:rPr>
      </w:pPr>
    </w:p>
    <w:p w14:paraId="2EC1DC98" w14:textId="77777777" w:rsidR="00FB46B3" w:rsidRPr="0069334A" w:rsidRDefault="00B34956"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FB46B3" w:rsidRPr="0069334A">
        <w:rPr>
          <w:rFonts w:ascii="Traditional Arabic" w:hAnsi="Traditional Arabic" w:cs="Traditional Arabic"/>
          <w:b/>
          <w:bCs/>
          <w:color w:val="000000"/>
          <w:sz w:val="36"/>
          <w:szCs w:val="36"/>
          <w:rtl/>
        </w:rPr>
        <w:t>قال الحافظ -رحمه الله- في فتح الباري(10/18): "((على صفاحهما)): أي</w:t>
      </w:r>
      <w:r w:rsidR="00FA79E9" w:rsidRPr="0069334A">
        <w:rPr>
          <w:rFonts w:ascii="Traditional Arabic" w:hAnsi="Traditional Arabic" w:cs="Traditional Arabic"/>
          <w:b/>
          <w:bCs/>
          <w:color w:val="000000"/>
          <w:sz w:val="36"/>
          <w:szCs w:val="36"/>
          <w:rtl/>
        </w:rPr>
        <w:t>:</w:t>
      </w:r>
      <w:r w:rsidR="00FB46B3" w:rsidRPr="0069334A">
        <w:rPr>
          <w:rFonts w:ascii="Traditional Arabic" w:hAnsi="Traditional Arabic" w:cs="Traditional Arabic"/>
          <w:b/>
          <w:bCs/>
          <w:color w:val="000000"/>
          <w:sz w:val="36"/>
          <w:szCs w:val="36"/>
          <w:rtl/>
        </w:rPr>
        <w:t xml:space="preserve"> على صفاح كل منهما عند ذبحه</w:t>
      </w:r>
      <w:r w:rsidR="006F09A0" w:rsidRPr="0069334A">
        <w:rPr>
          <w:rFonts w:ascii="Traditional Arabic" w:hAnsi="Traditional Arabic" w:cs="Traditional Arabic"/>
          <w:b/>
          <w:bCs/>
          <w:color w:val="000000"/>
          <w:sz w:val="36"/>
          <w:szCs w:val="36"/>
          <w:rtl/>
        </w:rPr>
        <w:t>.</w:t>
      </w:r>
      <w:r w:rsidR="00FB46B3" w:rsidRPr="0069334A">
        <w:rPr>
          <w:rFonts w:ascii="Traditional Arabic" w:hAnsi="Traditional Arabic" w:cs="Traditional Arabic"/>
          <w:b/>
          <w:bCs/>
          <w:color w:val="000000"/>
          <w:sz w:val="36"/>
          <w:szCs w:val="36"/>
          <w:rtl/>
        </w:rPr>
        <w:t xml:space="preserve"> والصفاح </w:t>
      </w:r>
      <w:r w:rsidR="006F09A0" w:rsidRPr="0069334A">
        <w:rPr>
          <w:rFonts w:ascii="Traditional Arabic" w:hAnsi="Traditional Arabic" w:cs="Traditional Arabic"/>
          <w:b/>
          <w:bCs/>
          <w:color w:val="000000"/>
          <w:sz w:val="36"/>
          <w:szCs w:val="36"/>
          <w:rtl/>
        </w:rPr>
        <w:t>-</w:t>
      </w:r>
      <w:r w:rsidR="00FB46B3" w:rsidRPr="0069334A">
        <w:rPr>
          <w:rFonts w:ascii="Traditional Arabic" w:hAnsi="Traditional Arabic" w:cs="Traditional Arabic"/>
          <w:b/>
          <w:bCs/>
          <w:color w:val="000000"/>
          <w:sz w:val="36"/>
          <w:szCs w:val="36"/>
          <w:rtl/>
        </w:rPr>
        <w:t>بكسر الصاد المهملة وتخفيف الفاء وآخره حاء مهملة</w:t>
      </w:r>
      <w:r w:rsidR="006F09A0" w:rsidRPr="0069334A">
        <w:rPr>
          <w:rFonts w:ascii="Traditional Arabic" w:hAnsi="Traditional Arabic" w:cs="Traditional Arabic"/>
          <w:b/>
          <w:bCs/>
          <w:color w:val="000000"/>
          <w:sz w:val="36"/>
          <w:szCs w:val="36"/>
          <w:rtl/>
        </w:rPr>
        <w:t>-:</w:t>
      </w:r>
      <w:r w:rsidR="00FB46B3" w:rsidRPr="0069334A">
        <w:rPr>
          <w:rFonts w:ascii="Traditional Arabic" w:hAnsi="Traditional Arabic" w:cs="Traditional Arabic"/>
          <w:b/>
          <w:bCs/>
          <w:color w:val="000000"/>
          <w:sz w:val="36"/>
          <w:szCs w:val="36"/>
          <w:rtl/>
        </w:rPr>
        <w:t xml:space="preserve"> الجوانب</w:t>
      </w:r>
      <w:r w:rsidR="006F09A0" w:rsidRPr="0069334A">
        <w:rPr>
          <w:rFonts w:ascii="Traditional Arabic" w:hAnsi="Traditional Arabic" w:cs="Traditional Arabic"/>
          <w:b/>
          <w:bCs/>
          <w:color w:val="000000"/>
          <w:sz w:val="36"/>
          <w:szCs w:val="36"/>
          <w:rtl/>
        </w:rPr>
        <w:t>،</w:t>
      </w:r>
      <w:r w:rsidR="00FB46B3" w:rsidRPr="0069334A">
        <w:rPr>
          <w:rFonts w:ascii="Traditional Arabic" w:hAnsi="Traditional Arabic" w:cs="Traditional Arabic"/>
          <w:b/>
          <w:bCs/>
          <w:color w:val="000000"/>
          <w:sz w:val="36"/>
          <w:szCs w:val="36"/>
          <w:rtl/>
        </w:rPr>
        <w:t xml:space="preserve"> والمراد الجانب الواحد من وجه الأضحية</w:t>
      </w:r>
      <w:r w:rsidR="001E2212" w:rsidRPr="0069334A">
        <w:rPr>
          <w:rFonts w:ascii="Traditional Arabic" w:hAnsi="Traditional Arabic" w:cs="Traditional Arabic"/>
          <w:b/>
          <w:bCs/>
          <w:color w:val="000000"/>
          <w:sz w:val="36"/>
          <w:szCs w:val="36"/>
          <w:rtl/>
        </w:rPr>
        <w:t>،</w:t>
      </w:r>
      <w:r w:rsidR="00FB46B3" w:rsidRPr="0069334A">
        <w:rPr>
          <w:rFonts w:ascii="Traditional Arabic" w:hAnsi="Traditional Arabic" w:cs="Traditional Arabic"/>
          <w:b/>
          <w:bCs/>
          <w:color w:val="000000"/>
          <w:sz w:val="36"/>
          <w:szCs w:val="36"/>
          <w:rtl/>
        </w:rPr>
        <w:t xml:space="preserve"> وإنما ثنى إشارة إلى أنه فعل ذلك في كل منهما</w:t>
      </w:r>
      <w:r w:rsidR="001E2212" w:rsidRPr="0069334A">
        <w:rPr>
          <w:rFonts w:ascii="Traditional Arabic" w:hAnsi="Traditional Arabic" w:cs="Traditional Arabic"/>
          <w:b/>
          <w:bCs/>
          <w:color w:val="000000"/>
          <w:sz w:val="36"/>
          <w:szCs w:val="36"/>
          <w:rtl/>
        </w:rPr>
        <w:t>،</w:t>
      </w:r>
      <w:r w:rsidR="00FB46B3" w:rsidRPr="0069334A">
        <w:rPr>
          <w:rFonts w:ascii="Traditional Arabic" w:hAnsi="Traditional Arabic" w:cs="Traditional Arabic"/>
          <w:b/>
          <w:bCs/>
          <w:color w:val="000000"/>
          <w:sz w:val="36"/>
          <w:szCs w:val="36"/>
          <w:rtl/>
        </w:rPr>
        <w:t xml:space="preserve"> فهو من إضافة الجمع إلى المثنى بإرادة التوزيع".</w:t>
      </w:r>
    </w:p>
    <w:p w14:paraId="5E3873CE" w14:textId="77777777" w:rsidR="00FB46B3" w:rsidRPr="0069334A" w:rsidRDefault="00FB46B3" w:rsidP="0069334A">
      <w:pPr>
        <w:spacing w:line="240" w:lineRule="auto"/>
        <w:jc w:val="both"/>
        <w:rPr>
          <w:rFonts w:ascii="Traditional Arabic" w:hAnsi="Traditional Arabic" w:cs="Traditional Arabic"/>
          <w:b/>
          <w:bCs/>
          <w:color w:val="000000"/>
          <w:sz w:val="36"/>
          <w:szCs w:val="36"/>
          <w:rtl/>
          <w:lang w:bidi="ar-YE"/>
        </w:rPr>
      </w:pPr>
    </w:p>
    <w:p w14:paraId="36BF95B4" w14:textId="77777777" w:rsidR="00202E65" w:rsidRPr="0069334A" w:rsidRDefault="00B3500E" w:rsidP="0069334A">
      <w:pPr>
        <w:spacing w:line="240" w:lineRule="auto"/>
        <w:jc w:val="both"/>
        <w:rPr>
          <w:rFonts w:ascii="Traditional Arabic" w:hAnsi="Traditional Arabic" w:cs="Traditional Arabic"/>
          <w:b/>
          <w:bCs/>
          <w:color w:val="000000"/>
          <w:sz w:val="36"/>
          <w:szCs w:val="36"/>
          <w:rtl/>
          <w:lang w:bidi="ar-YE"/>
        </w:rPr>
      </w:pPr>
      <w:r w:rsidRPr="0069334A">
        <w:rPr>
          <w:rFonts w:ascii="Traditional Arabic" w:hAnsi="Traditional Arabic" w:cs="Traditional Arabic"/>
          <w:b/>
          <w:bCs/>
          <w:color w:val="000000"/>
          <w:sz w:val="36"/>
          <w:szCs w:val="36"/>
          <w:rtl/>
          <w:lang w:bidi="ar-YE"/>
        </w:rPr>
        <w:lastRenderedPageBreak/>
        <w:t xml:space="preserve">وتقدم معنا في </w:t>
      </w:r>
      <w:r w:rsidRPr="0069334A">
        <w:rPr>
          <w:rFonts w:ascii="Traditional Arabic" w:hAnsi="Traditional Arabic" w:cs="Traditional Arabic"/>
          <w:b/>
          <w:bCs/>
          <w:color w:val="000000"/>
          <w:sz w:val="36"/>
          <w:szCs w:val="36"/>
          <w:rtl/>
        </w:rPr>
        <w:t>أَنْ لا يحد الذابح الشفرة بين يدي الذبيحة</w:t>
      </w:r>
      <w:r w:rsidRPr="0069334A">
        <w:rPr>
          <w:rFonts w:ascii="Traditional Arabic" w:hAnsi="Traditional Arabic" w:cs="Traditional Arabic"/>
          <w:b/>
          <w:bCs/>
          <w:color w:val="000000"/>
          <w:sz w:val="36"/>
          <w:szCs w:val="36"/>
          <w:rtl/>
          <w:lang w:bidi="ar-YE"/>
        </w:rPr>
        <w:t xml:space="preserve"> </w:t>
      </w:r>
      <w:r w:rsidR="00CF7456" w:rsidRPr="0069334A">
        <w:rPr>
          <w:rFonts w:ascii="Traditional Arabic" w:hAnsi="Traditional Arabic" w:cs="Traditional Arabic"/>
          <w:b/>
          <w:bCs/>
          <w:color w:val="000000"/>
          <w:sz w:val="36"/>
          <w:szCs w:val="36"/>
          <w:rtl/>
        </w:rPr>
        <w:t xml:space="preserve">رقم: (7) </w:t>
      </w:r>
      <w:r w:rsidRPr="0069334A">
        <w:rPr>
          <w:rFonts w:ascii="Traditional Arabic" w:hAnsi="Traditional Arabic" w:cs="Traditional Arabic"/>
          <w:b/>
          <w:bCs/>
          <w:color w:val="000000"/>
          <w:sz w:val="36"/>
          <w:szCs w:val="36"/>
          <w:rtl/>
        </w:rPr>
        <w:t>حديث ابن عباس</w:t>
      </w:r>
      <w:r w:rsidR="00CF7456" w:rsidRPr="0069334A">
        <w:rPr>
          <w:rFonts w:ascii="Traditional Arabic" w:hAnsi="Traditional Arabic" w:cs="Traditional Arabic"/>
          <w:b/>
          <w:bCs/>
          <w:color w:val="000000"/>
          <w:sz w:val="36"/>
          <w:szCs w:val="36"/>
          <w:rtl/>
        </w:rPr>
        <w:t xml:space="preserve"> -رضي الله عنهما-</w:t>
      </w:r>
      <w:r w:rsidRPr="0069334A">
        <w:rPr>
          <w:rFonts w:ascii="Traditional Arabic" w:hAnsi="Traditional Arabic" w:cs="Traditional Arabic"/>
          <w:b/>
          <w:bCs/>
          <w:color w:val="000000"/>
          <w:sz w:val="36"/>
          <w:szCs w:val="36"/>
          <w:rtl/>
        </w:rPr>
        <w:t xml:space="preserve"> وفيه قال: ((مر رسول الله </w:t>
      </w:r>
      <w:r w:rsidR="00CF7456" w:rsidRPr="0069334A">
        <w:rPr>
          <w:rFonts w:ascii="Traditional Arabic" w:hAnsi="Traditional Arabic" w:cs="Traditional Arabic"/>
          <w:b/>
          <w:bCs/>
          <w:color w:val="000000"/>
          <w:sz w:val="36"/>
          <w:szCs w:val="36"/>
          <w:rtl/>
        </w:rPr>
        <w:t xml:space="preserve">-صلى الله عليه وآله وسلم- </w:t>
      </w:r>
      <w:r w:rsidRPr="0069334A">
        <w:rPr>
          <w:rFonts w:ascii="Traditional Arabic" w:hAnsi="Traditional Arabic" w:cs="Traditional Arabic"/>
          <w:b/>
          <w:bCs/>
          <w:color w:val="000000"/>
          <w:sz w:val="36"/>
          <w:szCs w:val="36"/>
          <w:rtl/>
        </w:rPr>
        <w:t>على رجل واضع رجله على صفحة شاة</w:t>
      </w:r>
      <w:r w:rsidRPr="0069334A">
        <w:rPr>
          <w:rFonts w:ascii="Traditional Arabic" w:hAnsi="Traditional Arabic" w:cs="Traditional Arabic"/>
          <w:b/>
          <w:bCs/>
          <w:color w:val="000000"/>
          <w:sz w:val="36"/>
          <w:szCs w:val="36"/>
          <w:rtl/>
          <w:lang w:bidi="ar-YE"/>
        </w:rPr>
        <w:t>..)).</w:t>
      </w:r>
    </w:p>
    <w:p w14:paraId="6EDEFB7F" w14:textId="77777777" w:rsidR="009027A2" w:rsidRPr="0069334A" w:rsidRDefault="009027A2" w:rsidP="0069334A">
      <w:pPr>
        <w:spacing w:line="240" w:lineRule="auto"/>
        <w:jc w:val="both"/>
        <w:rPr>
          <w:rFonts w:ascii="Traditional Arabic" w:hAnsi="Traditional Arabic" w:cs="Traditional Arabic"/>
          <w:b/>
          <w:bCs/>
          <w:color w:val="000000"/>
          <w:sz w:val="36"/>
          <w:szCs w:val="36"/>
          <w:rtl/>
        </w:rPr>
      </w:pPr>
    </w:p>
    <w:p w14:paraId="7B63208F" w14:textId="77777777" w:rsidR="00C4007A" w:rsidRPr="0069334A" w:rsidRDefault="00C4007A"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الحافظ </w:t>
      </w:r>
      <w:r w:rsidR="009027A2" w:rsidRPr="0069334A">
        <w:rPr>
          <w:rFonts w:ascii="Traditional Arabic" w:hAnsi="Traditional Arabic" w:cs="Traditional Arabic"/>
          <w:b/>
          <w:bCs/>
          <w:color w:val="000000"/>
          <w:sz w:val="36"/>
          <w:szCs w:val="36"/>
          <w:rtl/>
        </w:rPr>
        <w:t>-رحمه الله- في فتح الباري(10/</w:t>
      </w:r>
      <w:r w:rsidR="007E3DDC" w:rsidRPr="0069334A">
        <w:rPr>
          <w:rFonts w:ascii="Traditional Arabic" w:hAnsi="Traditional Arabic" w:cs="Traditional Arabic"/>
          <w:b/>
          <w:bCs/>
          <w:color w:val="000000"/>
          <w:sz w:val="36"/>
          <w:szCs w:val="36"/>
          <w:rtl/>
        </w:rPr>
        <w:t>18</w:t>
      </w:r>
      <w:r w:rsidRPr="0069334A">
        <w:rPr>
          <w:rFonts w:ascii="Traditional Arabic" w:hAnsi="Traditional Arabic" w:cs="Traditional Arabic"/>
          <w:b/>
          <w:bCs/>
          <w:color w:val="000000"/>
          <w:sz w:val="36"/>
          <w:szCs w:val="36"/>
          <w:rtl/>
        </w:rPr>
        <w:t>): "</w:t>
      </w:r>
      <w:r w:rsidR="007E3DDC" w:rsidRPr="0069334A">
        <w:rPr>
          <w:rFonts w:ascii="Traditional Arabic" w:hAnsi="Traditional Arabic" w:cs="Traditional Arabic"/>
          <w:b/>
          <w:bCs/>
          <w:color w:val="000000"/>
          <w:sz w:val="36"/>
          <w:szCs w:val="36"/>
          <w:rtl/>
        </w:rPr>
        <w:t>واتفقوا على أن إضجاعها يكون على الجانب الأيسر</w:t>
      </w:r>
      <w:r w:rsidR="001E2212" w:rsidRPr="0069334A">
        <w:rPr>
          <w:rFonts w:ascii="Traditional Arabic" w:hAnsi="Traditional Arabic" w:cs="Traditional Arabic"/>
          <w:b/>
          <w:bCs/>
          <w:color w:val="000000"/>
          <w:sz w:val="36"/>
          <w:szCs w:val="36"/>
          <w:rtl/>
        </w:rPr>
        <w:t>،</w:t>
      </w:r>
      <w:r w:rsidR="007E3DDC" w:rsidRPr="0069334A">
        <w:rPr>
          <w:rFonts w:ascii="Traditional Arabic" w:hAnsi="Traditional Arabic" w:cs="Traditional Arabic"/>
          <w:b/>
          <w:bCs/>
          <w:color w:val="000000"/>
          <w:sz w:val="36"/>
          <w:szCs w:val="36"/>
          <w:rtl/>
        </w:rPr>
        <w:t xml:space="preserve"> فيضع رجله على الجانب الأيمن </w:t>
      </w:r>
      <w:r w:rsidRPr="0069334A">
        <w:rPr>
          <w:rFonts w:ascii="Traditional Arabic" w:hAnsi="Traditional Arabic" w:cs="Traditional Arabic"/>
          <w:b/>
          <w:bCs/>
          <w:color w:val="000000"/>
          <w:sz w:val="36"/>
          <w:szCs w:val="36"/>
          <w:rtl/>
        </w:rPr>
        <w:t>ليكون أسهل على الذابح في أخذ السكين باليمين،</w:t>
      </w:r>
      <w:r w:rsidR="009027A2" w:rsidRPr="0069334A">
        <w:rPr>
          <w:rFonts w:ascii="Traditional Arabic" w:hAnsi="Traditional Arabic" w:cs="Traditional Arabic"/>
          <w:b/>
          <w:bCs/>
          <w:color w:val="000000"/>
          <w:sz w:val="36"/>
          <w:szCs w:val="36"/>
          <w:rtl/>
        </w:rPr>
        <w:t xml:space="preserve"> </w:t>
      </w:r>
      <w:r w:rsidRPr="0069334A">
        <w:rPr>
          <w:rFonts w:ascii="Traditional Arabic" w:hAnsi="Traditional Arabic" w:cs="Traditional Arabic"/>
          <w:b/>
          <w:bCs/>
          <w:color w:val="000000"/>
          <w:sz w:val="36"/>
          <w:szCs w:val="36"/>
          <w:rtl/>
        </w:rPr>
        <w:t>وإمساك رأسها بيده اليسار".</w:t>
      </w:r>
    </w:p>
    <w:p w14:paraId="24E4FDAB" w14:textId="77777777" w:rsidR="009027A2" w:rsidRPr="0069334A" w:rsidRDefault="009027A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FE45C5D" w14:textId="77777777" w:rsidR="00B3500E" w:rsidRPr="0069334A" w:rsidRDefault="00B572D1"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وانظر: </w:t>
      </w:r>
      <w:r w:rsidR="00213FC4" w:rsidRPr="0069334A">
        <w:rPr>
          <w:rFonts w:ascii="Traditional Arabic" w:hAnsi="Traditional Arabic" w:cs="Traditional Arabic"/>
          <w:b/>
          <w:bCs/>
          <w:color w:val="000000"/>
          <w:sz w:val="36"/>
          <w:szCs w:val="36"/>
          <w:rtl/>
        </w:rPr>
        <w:t xml:space="preserve">مجموع الفتاوى(26/309)، </w:t>
      </w:r>
      <w:r w:rsidR="009027A2" w:rsidRPr="0069334A">
        <w:rPr>
          <w:rFonts w:ascii="Traditional Arabic" w:hAnsi="Traditional Arabic" w:cs="Traditional Arabic"/>
          <w:b/>
          <w:bCs/>
          <w:color w:val="000000"/>
          <w:sz w:val="36"/>
          <w:szCs w:val="36"/>
          <w:rtl/>
        </w:rPr>
        <w:t>مناسك الحج والعمرة(ص:34).</w:t>
      </w:r>
    </w:p>
    <w:p w14:paraId="76B8546B" w14:textId="77777777" w:rsidR="00B572D1" w:rsidRPr="0069334A" w:rsidRDefault="00B572D1" w:rsidP="0069334A">
      <w:pPr>
        <w:spacing w:line="240" w:lineRule="auto"/>
        <w:jc w:val="both"/>
        <w:rPr>
          <w:rFonts w:ascii="Traditional Arabic" w:hAnsi="Traditional Arabic" w:cs="Traditional Arabic"/>
          <w:b/>
          <w:bCs/>
          <w:color w:val="000000"/>
          <w:sz w:val="36"/>
          <w:szCs w:val="36"/>
          <w:rtl/>
        </w:rPr>
      </w:pPr>
    </w:p>
    <w:p w14:paraId="188B77CC" w14:textId="77777777" w:rsidR="004F58EF" w:rsidRPr="0069334A" w:rsidRDefault="006B1740"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16" w:name="_Toc142135779"/>
      <w:r w:rsidRPr="0069334A">
        <w:rPr>
          <w:rFonts w:ascii="Traditional Arabic" w:hAnsi="Traditional Arabic" w:cs="Traditional Arabic"/>
          <w:sz w:val="36"/>
          <w:szCs w:val="36"/>
          <w:rtl/>
          <w:lang w:bidi="ar-YE"/>
        </w:rPr>
        <w:t>أن يكون الذابح مسلمُا</w:t>
      </w:r>
      <w:r w:rsidR="00202E65" w:rsidRPr="0069334A">
        <w:rPr>
          <w:rFonts w:ascii="Traditional Arabic" w:hAnsi="Traditional Arabic" w:cs="Traditional Arabic"/>
          <w:sz w:val="36"/>
          <w:szCs w:val="36"/>
          <w:rtl/>
          <w:lang w:bidi="ar-YE"/>
        </w:rPr>
        <w:t>:</w:t>
      </w:r>
      <w:bookmarkEnd w:id="16"/>
      <w:r w:rsidR="0052169B" w:rsidRPr="0069334A">
        <w:rPr>
          <w:rFonts w:ascii="Traditional Arabic" w:hAnsi="Traditional Arabic" w:cs="Traditional Arabic"/>
          <w:sz w:val="36"/>
          <w:szCs w:val="36"/>
          <w:rtl/>
          <w:lang w:bidi="ar-YE"/>
        </w:rPr>
        <w:t xml:space="preserve"> </w:t>
      </w:r>
    </w:p>
    <w:p w14:paraId="397F8861" w14:textId="77777777" w:rsidR="006B1740" w:rsidRPr="0069334A" w:rsidRDefault="006B1740"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lang w:bidi="ar-YE"/>
        </w:rPr>
        <w:t xml:space="preserve">قال </w:t>
      </w:r>
      <w:r w:rsidRPr="0069334A">
        <w:rPr>
          <w:rFonts w:ascii="Traditional Arabic" w:hAnsi="Traditional Arabic" w:cs="Traditional Arabic"/>
          <w:b/>
          <w:bCs/>
          <w:color w:val="000000"/>
          <w:sz w:val="36"/>
          <w:szCs w:val="36"/>
          <w:rtl/>
        </w:rPr>
        <w:t>ابن قدامة في المغني(11/117): "وجملته أنه يستحب أن لا يذبح الأضحية إلا مسلم</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لأنها قربة فلا يليها غير أهل القربة</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وإن استناب ذميا في ذبحها جا</w:t>
      </w:r>
      <w:r w:rsidR="001E2212" w:rsidRPr="0069334A">
        <w:rPr>
          <w:rFonts w:ascii="Traditional Arabic" w:hAnsi="Traditional Arabic" w:cs="Traditional Arabic"/>
          <w:b/>
          <w:bCs/>
          <w:color w:val="000000"/>
          <w:sz w:val="36"/>
          <w:szCs w:val="36"/>
          <w:rtl/>
        </w:rPr>
        <w:t>ز مع الكراهة، وهذا قول الشافعي، و</w:t>
      </w:r>
      <w:r w:rsidRPr="0069334A">
        <w:rPr>
          <w:rFonts w:ascii="Traditional Arabic" w:hAnsi="Traditional Arabic" w:cs="Traditional Arabic"/>
          <w:b/>
          <w:bCs/>
          <w:color w:val="000000"/>
          <w:sz w:val="36"/>
          <w:szCs w:val="36"/>
          <w:rtl/>
        </w:rPr>
        <w:t>أبي ثور</w:t>
      </w:r>
      <w:r w:rsidR="001E2212" w:rsidRPr="0069334A">
        <w:rPr>
          <w:rFonts w:ascii="Traditional Arabic" w:hAnsi="Traditional Arabic" w:cs="Traditional Arabic"/>
          <w:b/>
          <w:bCs/>
          <w:color w:val="000000"/>
          <w:sz w:val="36"/>
          <w:szCs w:val="36"/>
          <w:rtl/>
        </w:rPr>
        <w:t>، و</w:t>
      </w:r>
      <w:r w:rsidRPr="0069334A">
        <w:rPr>
          <w:rFonts w:ascii="Traditional Arabic" w:hAnsi="Traditional Arabic" w:cs="Traditional Arabic"/>
          <w:b/>
          <w:bCs/>
          <w:color w:val="000000"/>
          <w:sz w:val="36"/>
          <w:szCs w:val="36"/>
          <w:rtl/>
        </w:rPr>
        <w:t>ابن المنذر</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وحكي عن أحمد</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لا يجوز أن يذبحها إلا مسلم</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وهذا قول مالك</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وممن كره ذلك</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علي</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وابن عباس</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وجابر </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رضي الله عنهم</w:t>
      </w:r>
      <w:r w:rsidR="001E221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وبه قال الحسن</w:t>
      </w:r>
      <w:r w:rsidR="001E2212" w:rsidRPr="0069334A">
        <w:rPr>
          <w:rFonts w:ascii="Traditional Arabic" w:hAnsi="Traditional Arabic" w:cs="Traditional Arabic"/>
          <w:b/>
          <w:bCs/>
          <w:color w:val="000000"/>
          <w:sz w:val="36"/>
          <w:szCs w:val="36"/>
          <w:rtl/>
        </w:rPr>
        <w:t>، و</w:t>
      </w:r>
      <w:r w:rsidRPr="0069334A">
        <w:rPr>
          <w:rFonts w:ascii="Traditional Arabic" w:hAnsi="Traditional Arabic" w:cs="Traditional Arabic"/>
          <w:b/>
          <w:bCs/>
          <w:color w:val="000000"/>
          <w:sz w:val="36"/>
          <w:szCs w:val="36"/>
          <w:rtl/>
        </w:rPr>
        <w:t>ابن سيرين".</w:t>
      </w:r>
    </w:p>
    <w:p w14:paraId="6C9FBEB6" w14:textId="77777777" w:rsidR="002877F3" w:rsidRPr="0069334A" w:rsidRDefault="002877F3" w:rsidP="0069334A">
      <w:pPr>
        <w:spacing w:line="240" w:lineRule="auto"/>
        <w:jc w:val="both"/>
        <w:rPr>
          <w:rFonts w:ascii="Traditional Arabic" w:hAnsi="Traditional Arabic" w:cs="Traditional Arabic"/>
          <w:b/>
          <w:bCs/>
          <w:color w:val="000000"/>
          <w:sz w:val="36"/>
          <w:szCs w:val="36"/>
          <w:rtl/>
        </w:rPr>
      </w:pPr>
    </w:p>
    <w:p w14:paraId="47644547" w14:textId="77777777" w:rsidR="00566E58" w:rsidRPr="0069334A" w:rsidRDefault="00D061E7"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t xml:space="preserve">قال النووي </w:t>
      </w:r>
      <w:r w:rsidR="002877F3"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في المجموع(8/405): "</w:t>
      </w:r>
      <w:r w:rsidRPr="0069334A">
        <w:rPr>
          <w:rFonts w:ascii="Traditional Arabic" w:hAnsi="Traditional Arabic" w:cs="Traditional Arabic"/>
          <w:b/>
          <w:bCs/>
          <w:color w:val="000000"/>
          <w:sz w:val="36"/>
          <w:szCs w:val="36"/>
          <w:rtl/>
        </w:rPr>
        <w:t>والمستحب أن لا يستنيب الا مسلم</w:t>
      </w:r>
      <w:r w:rsidR="00FA79E9"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ا</w:t>
      </w:r>
      <w:r w:rsidR="00CF77B0" w:rsidRPr="0069334A">
        <w:rPr>
          <w:rFonts w:ascii="Traditional Arabic" w:hAnsi="Traditional Arabic" w:cs="Traditional Arabic"/>
          <w:b/>
          <w:bCs/>
          <w:color w:val="000000"/>
          <w:sz w:val="36"/>
          <w:szCs w:val="36"/>
          <w:rtl/>
        </w:rPr>
        <w:t>؛ لأنه قربة فكان الأ</w:t>
      </w:r>
      <w:r w:rsidRPr="0069334A">
        <w:rPr>
          <w:rFonts w:ascii="Traditional Arabic" w:hAnsi="Traditional Arabic" w:cs="Traditional Arabic"/>
          <w:b/>
          <w:bCs/>
          <w:color w:val="000000"/>
          <w:sz w:val="36"/>
          <w:szCs w:val="36"/>
          <w:rtl/>
        </w:rPr>
        <w:t>فضل أن لا يتولاها كافر</w:t>
      </w:r>
      <w:r w:rsidR="00CF77B0" w:rsidRPr="0069334A">
        <w:rPr>
          <w:rFonts w:ascii="Traditional Arabic" w:hAnsi="Traditional Arabic" w:cs="Traditional Arabic"/>
          <w:b/>
          <w:bCs/>
          <w:color w:val="000000"/>
          <w:sz w:val="36"/>
          <w:szCs w:val="36"/>
          <w:rtl/>
        </w:rPr>
        <w:t>؛ ولأ</w:t>
      </w:r>
      <w:r w:rsidRPr="0069334A">
        <w:rPr>
          <w:rFonts w:ascii="Traditional Arabic" w:hAnsi="Traditional Arabic" w:cs="Traditional Arabic"/>
          <w:b/>
          <w:bCs/>
          <w:color w:val="000000"/>
          <w:sz w:val="36"/>
          <w:szCs w:val="36"/>
          <w:rtl/>
        </w:rPr>
        <w:t>نه يخرج بذلك من الخلاف</w:t>
      </w:r>
      <w:r w:rsidR="00CF77B0" w:rsidRPr="0069334A">
        <w:rPr>
          <w:rFonts w:ascii="Traditional Arabic" w:hAnsi="Traditional Arabic" w:cs="Traditional Arabic"/>
          <w:b/>
          <w:bCs/>
          <w:color w:val="000000"/>
          <w:sz w:val="36"/>
          <w:szCs w:val="36"/>
          <w:rtl/>
        </w:rPr>
        <w:t>؛ لأ</w:t>
      </w:r>
      <w:r w:rsidRPr="0069334A">
        <w:rPr>
          <w:rFonts w:ascii="Traditional Arabic" w:hAnsi="Traditional Arabic" w:cs="Traditional Arabic"/>
          <w:b/>
          <w:bCs/>
          <w:color w:val="000000"/>
          <w:sz w:val="36"/>
          <w:szCs w:val="36"/>
          <w:rtl/>
        </w:rPr>
        <w:t>ن عند مالك</w:t>
      </w:r>
      <w:r w:rsidR="00CF77B0"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لا يجزئه ذبحه</w:t>
      </w:r>
      <w:r w:rsidR="00CF77B0" w:rsidRPr="0069334A">
        <w:rPr>
          <w:rFonts w:ascii="Traditional Arabic" w:hAnsi="Traditional Arabic" w:cs="Traditional Arabic"/>
          <w:b/>
          <w:bCs/>
          <w:color w:val="000000"/>
          <w:sz w:val="36"/>
          <w:szCs w:val="36"/>
          <w:rtl/>
        </w:rPr>
        <w:t>، فإ</w:t>
      </w:r>
      <w:r w:rsidRPr="0069334A">
        <w:rPr>
          <w:rFonts w:ascii="Traditional Arabic" w:hAnsi="Traditional Arabic" w:cs="Traditional Arabic"/>
          <w:b/>
          <w:bCs/>
          <w:color w:val="000000"/>
          <w:sz w:val="36"/>
          <w:szCs w:val="36"/>
          <w:rtl/>
        </w:rPr>
        <w:t>ن استناب يهوديا أو نصرانيا جاز</w:t>
      </w:r>
      <w:r w:rsidR="00CF77B0" w:rsidRPr="0069334A">
        <w:rPr>
          <w:rFonts w:ascii="Traditional Arabic" w:hAnsi="Traditional Arabic" w:cs="Traditional Arabic"/>
          <w:b/>
          <w:bCs/>
          <w:color w:val="000000"/>
          <w:sz w:val="36"/>
          <w:szCs w:val="36"/>
          <w:rtl/>
        </w:rPr>
        <w:t>؛ لأ</w:t>
      </w:r>
      <w:r w:rsidRPr="0069334A">
        <w:rPr>
          <w:rFonts w:ascii="Traditional Arabic" w:hAnsi="Traditional Arabic" w:cs="Traditional Arabic"/>
          <w:b/>
          <w:bCs/>
          <w:color w:val="000000"/>
          <w:sz w:val="36"/>
          <w:szCs w:val="36"/>
          <w:rtl/>
        </w:rPr>
        <w:t>نه من أهل الذكاة".</w:t>
      </w:r>
    </w:p>
    <w:p w14:paraId="6CC283B1" w14:textId="77777777" w:rsidR="00D061E7" w:rsidRPr="0069334A" w:rsidRDefault="00D061E7" w:rsidP="0069334A">
      <w:pPr>
        <w:spacing w:line="240" w:lineRule="auto"/>
        <w:jc w:val="both"/>
        <w:rPr>
          <w:rFonts w:ascii="Traditional Arabic" w:hAnsi="Traditional Arabic" w:cs="Traditional Arabic"/>
          <w:b/>
          <w:bCs/>
          <w:color w:val="000000"/>
          <w:sz w:val="36"/>
          <w:szCs w:val="36"/>
          <w:rtl/>
        </w:rPr>
      </w:pPr>
    </w:p>
    <w:p w14:paraId="7D430167" w14:textId="77777777" w:rsidR="00566E58" w:rsidRPr="0069334A" w:rsidRDefault="00566E58"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lastRenderedPageBreak/>
        <w:t xml:space="preserve">وقال </w:t>
      </w:r>
      <w:r w:rsidR="002877F3"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المجموع(8/407): "أجمعوا على أنه يجوز أن يستنيب في ذبح أضحيته مسلما، وأما الكتابي فمذهبنا ومذهب جماهير العلماء صحة استنابته</w:t>
      </w:r>
      <w:r w:rsidR="00066957"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وتقع ذبيحته ضحية عن الموكل، مع أنه مكروه كراهة تنزيه. وقال مالك: لا تصح وتكون شاه لحم".</w:t>
      </w:r>
    </w:p>
    <w:p w14:paraId="0E99C009" w14:textId="77777777" w:rsidR="00566E58" w:rsidRPr="0069334A" w:rsidRDefault="00566E58" w:rsidP="0069334A">
      <w:pPr>
        <w:spacing w:line="240" w:lineRule="auto"/>
        <w:jc w:val="both"/>
        <w:rPr>
          <w:rFonts w:ascii="Traditional Arabic" w:hAnsi="Traditional Arabic" w:cs="Traditional Arabic"/>
          <w:b/>
          <w:bCs/>
          <w:color w:val="000000"/>
          <w:sz w:val="36"/>
          <w:szCs w:val="36"/>
          <w:rtl/>
        </w:rPr>
      </w:pPr>
    </w:p>
    <w:p w14:paraId="3B68D73C" w14:textId="77777777" w:rsidR="00A3687F" w:rsidRPr="0069334A" w:rsidRDefault="00A3687F" w:rsidP="0069334A">
      <w:pPr>
        <w:autoSpaceDE w:val="0"/>
        <w:autoSpaceDN w:val="0"/>
        <w:adjustRightInd w:val="0"/>
        <w:spacing w:after="0"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وقال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في شرح مسلم(13/120-121): "</w:t>
      </w:r>
      <w:r w:rsidRPr="0069334A">
        <w:rPr>
          <w:rFonts w:ascii="Traditional Arabic" w:hAnsi="Traditional Arabic" w:cs="Traditional Arabic"/>
          <w:b/>
          <w:bCs/>
          <w:color w:val="000000"/>
          <w:sz w:val="36"/>
          <w:szCs w:val="36"/>
          <w:rtl/>
        </w:rPr>
        <w:t>وان استناب فيها مسلما جاز بلاخلاف، وإن استناب كتابيا كره كراهية تنزيه، وأجزأه ووقعت التضحية عن الموكل</w:t>
      </w:r>
      <w:r w:rsidRPr="0069334A">
        <w:rPr>
          <w:rFonts w:ascii="Traditional Arabic" w:hAnsi="Traditional Arabic" w:cs="Traditional Arabic"/>
          <w:b/>
          <w:bCs/>
          <w:sz w:val="36"/>
          <w:szCs w:val="36"/>
          <w:rtl/>
        </w:rPr>
        <w:t xml:space="preserve">، </w:t>
      </w:r>
      <w:r w:rsidRPr="0069334A">
        <w:rPr>
          <w:rFonts w:ascii="Traditional Arabic" w:hAnsi="Traditional Arabic" w:cs="Traditional Arabic"/>
          <w:b/>
          <w:bCs/>
          <w:color w:val="000000"/>
          <w:sz w:val="36"/>
          <w:szCs w:val="36"/>
          <w:rtl/>
        </w:rPr>
        <w:t>هذا مذهبنا ومذهب العلماء كافة</w:t>
      </w:r>
      <w:r w:rsidR="00066957" w:rsidRPr="0069334A">
        <w:rPr>
          <w:rFonts w:ascii="Traditional Arabic" w:hAnsi="Traditional Arabic" w:cs="Traditional Arabic"/>
          <w:b/>
          <w:bCs/>
          <w:color w:val="000000"/>
          <w:sz w:val="36"/>
          <w:szCs w:val="36"/>
          <w:rtl/>
        </w:rPr>
        <w:t>، الإ</w:t>
      </w:r>
      <w:r w:rsidRPr="0069334A">
        <w:rPr>
          <w:rFonts w:ascii="Traditional Arabic" w:hAnsi="Traditional Arabic" w:cs="Traditional Arabic"/>
          <w:b/>
          <w:bCs/>
          <w:color w:val="000000"/>
          <w:sz w:val="36"/>
          <w:szCs w:val="36"/>
          <w:rtl/>
        </w:rPr>
        <w:t>مالك</w:t>
      </w:r>
      <w:r w:rsidR="00066957"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ا فى إحدى الروايتين عنه</w:t>
      </w:r>
      <w:r w:rsidR="00066957"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فإنه لم يجوزها</w:t>
      </w:r>
      <w:r w:rsidRPr="0069334A">
        <w:rPr>
          <w:rFonts w:ascii="Traditional Arabic" w:hAnsi="Traditional Arabic" w:cs="Traditional Arabic"/>
          <w:b/>
          <w:bCs/>
          <w:sz w:val="36"/>
          <w:szCs w:val="36"/>
          <w:rtl/>
        </w:rPr>
        <w:t>".</w:t>
      </w:r>
    </w:p>
    <w:p w14:paraId="4015FAF4" w14:textId="77777777" w:rsidR="00A3687F" w:rsidRDefault="00A3687F" w:rsidP="0069334A">
      <w:pPr>
        <w:spacing w:line="240" w:lineRule="auto"/>
        <w:jc w:val="both"/>
        <w:rPr>
          <w:rFonts w:ascii="Traditional Arabic" w:hAnsi="Traditional Arabic" w:cs="Traditional Arabic"/>
          <w:b/>
          <w:bCs/>
          <w:color w:val="000000"/>
          <w:sz w:val="36"/>
          <w:szCs w:val="36"/>
          <w:rtl/>
        </w:rPr>
      </w:pPr>
    </w:p>
    <w:p w14:paraId="26493A89" w14:textId="77777777" w:rsidR="00316BBA" w:rsidRPr="0069334A" w:rsidRDefault="00316BBA" w:rsidP="00316BB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قال ابن حزم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في المحلى(7/380): "</w:t>
      </w:r>
      <w:r w:rsidRPr="0069334A">
        <w:rPr>
          <w:rFonts w:ascii="Traditional Arabic" w:hAnsi="Traditional Arabic" w:cs="Traditional Arabic"/>
          <w:b/>
          <w:bCs/>
          <w:color w:val="000000"/>
          <w:sz w:val="36"/>
          <w:szCs w:val="36"/>
          <w:rtl/>
        </w:rPr>
        <w:t>فان ذبحها أو نحرها له بأمره مسلم غيره، أو كتابي اجزأه ولاحرج في ذلك</w:t>
      </w:r>
      <w:r w:rsidRPr="0069334A">
        <w:rPr>
          <w:rFonts w:ascii="Traditional Arabic" w:hAnsi="Traditional Arabic" w:cs="Traditional Arabic"/>
          <w:b/>
          <w:bCs/>
          <w:sz w:val="36"/>
          <w:szCs w:val="36"/>
          <w:rtl/>
        </w:rPr>
        <w:t>".</w:t>
      </w:r>
    </w:p>
    <w:p w14:paraId="62574FB7" w14:textId="77777777" w:rsidR="00316BBA" w:rsidRPr="0069334A" w:rsidRDefault="00316BBA" w:rsidP="0069334A">
      <w:pPr>
        <w:spacing w:line="240" w:lineRule="auto"/>
        <w:jc w:val="both"/>
        <w:rPr>
          <w:rFonts w:ascii="Traditional Arabic" w:hAnsi="Traditional Arabic" w:cs="Traditional Arabic"/>
          <w:b/>
          <w:bCs/>
          <w:color w:val="000000"/>
          <w:sz w:val="36"/>
          <w:szCs w:val="36"/>
          <w:rtl/>
        </w:rPr>
      </w:pPr>
    </w:p>
    <w:p w14:paraId="4A9A174A" w14:textId="77777777" w:rsidR="00202E65" w:rsidRPr="0069334A" w:rsidRDefault="00D75FC8"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lang w:bidi="ar-YE"/>
        </w:rPr>
        <w:t xml:space="preserve">انظر: </w:t>
      </w:r>
      <w:r w:rsidR="007D7BDC" w:rsidRPr="0069334A">
        <w:rPr>
          <w:rFonts w:ascii="Traditional Arabic" w:hAnsi="Traditional Arabic" w:cs="Traditional Arabic"/>
          <w:b/>
          <w:bCs/>
          <w:color w:val="000000"/>
          <w:sz w:val="36"/>
          <w:szCs w:val="36"/>
          <w:rtl/>
        </w:rPr>
        <w:t xml:space="preserve">رد المحتار على الدر المختار(6/296-297)، </w:t>
      </w:r>
      <w:r w:rsidR="00263FD2" w:rsidRPr="0069334A">
        <w:rPr>
          <w:rFonts w:ascii="Traditional Arabic" w:hAnsi="Traditional Arabic" w:cs="Traditional Arabic"/>
          <w:b/>
          <w:bCs/>
          <w:color w:val="000000"/>
          <w:sz w:val="36"/>
          <w:szCs w:val="36"/>
          <w:rtl/>
        </w:rPr>
        <w:t xml:space="preserve">إعانة الطالبين على حل ألفاظ فتح المعين(2/393) للبكري، </w:t>
      </w:r>
      <w:r w:rsidR="00FA7CD6" w:rsidRPr="0069334A">
        <w:rPr>
          <w:rFonts w:ascii="Traditional Arabic" w:hAnsi="Traditional Arabic" w:cs="Traditional Arabic"/>
          <w:b/>
          <w:bCs/>
          <w:color w:val="000000"/>
          <w:sz w:val="36"/>
          <w:szCs w:val="36"/>
          <w:rtl/>
        </w:rPr>
        <w:t>التبصرة</w:t>
      </w:r>
      <w:r w:rsidR="00FA7CD6" w:rsidRPr="0069334A">
        <w:rPr>
          <w:rFonts w:ascii="Traditional Arabic" w:hAnsi="Traditional Arabic" w:cs="Traditional Arabic"/>
          <w:b/>
          <w:bCs/>
          <w:sz w:val="36"/>
          <w:szCs w:val="36"/>
          <w:rtl/>
        </w:rPr>
        <w:t xml:space="preserve">(4/1533) </w:t>
      </w:r>
      <w:r w:rsidR="00FA7CD6" w:rsidRPr="0069334A">
        <w:rPr>
          <w:rFonts w:ascii="Traditional Arabic" w:hAnsi="Traditional Arabic" w:cs="Traditional Arabic"/>
          <w:b/>
          <w:bCs/>
          <w:color w:val="000000"/>
          <w:sz w:val="36"/>
          <w:szCs w:val="36"/>
          <w:rtl/>
        </w:rPr>
        <w:t>اللخمي</w:t>
      </w:r>
      <w:r w:rsidR="00FA7CD6" w:rsidRPr="0069334A">
        <w:rPr>
          <w:rFonts w:ascii="Traditional Arabic" w:hAnsi="Traditional Arabic" w:cs="Traditional Arabic"/>
          <w:b/>
          <w:bCs/>
          <w:sz w:val="36"/>
          <w:szCs w:val="36"/>
          <w:rtl/>
        </w:rPr>
        <w:t xml:space="preserve">، </w:t>
      </w:r>
      <w:r w:rsidRPr="0069334A">
        <w:rPr>
          <w:rFonts w:ascii="Traditional Arabic" w:hAnsi="Traditional Arabic" w:cs="Traditional Arabic"/>
          <w:b/>
          <w:bCs/>
          <w:color w:val="000000"/>
          <w:sz w:val="36"/>
          <w:szCs w:val="36"/>
          <w:rtl/>
        </w:rPr>
        <w:t>المسالِك في شرح مُوَطَّأ مالك(5/212)، القبس في شرح موطأ مالك بن أنس(1/613)</w:t>
      </w:r>
      <w:r w:rsidR="009027A2" w:rsidRPr="0069334A">
        <w:rPr>
          <w:rFonts w:ascii="Traditional Arabic" w:hAnsi="Traditional Arabic" w:cs="Traditional Arabic"/>
          <w:b/>
          <w:bCs/>
          <w:color w:val="000000"/>
          <w:sz w:val="36"/>
          <w:szCs w:val="36"/>
          <w:rtl/>
        </w:rPr>
        <w:t>، الفقه الإسلامي وأدلته(4/273)</w:t>
      </w:r>
      <w:r w:rsidR="006B1740" w:rsidRPr="0069334A">
        <w:rPr>
          <w:rFonts w:ascii="Traditional Arabic" w:hAnsi="Traditional Arabic" w:cs="Traditional Arabic"/>
          <w:b/>
          <w:bCs/>
          <w:sz w:val="36"/>
          <w:szCs w:val="36"/>
          <w:rtl/>
          <w:lang w:bidi="ar-YE"/>
        </w:rPr>
        <w:t xml:space="preserve">، </w:t>
      </w:r>
      <w:r w:rsidR="00804F3F" w:rsidRPr="0069334A">
        <w:rPr>
          <w:rFonts w:ascii="Traditional Arabic" w:hAnsi="Traditional Arabic" w:cs="Traditional Arabic"/>
          <w:b/>
          <w:bCs/>
          <w:sz w:val="36"/>
          <w:szCs w:val="36"/>
          <w:rtl/>
          <w:lang w:bidi="ar-YE"/>
        </w:rPr>
        <w:t xml:space="preserve">الشرح الممتع(7/494)، </w:t>
      </w:r>
      <w:r w:rsidR="006B1740" w:rsidRPr="0069334A">
        <w:rPr>
          <w:rFonts w:ascii="Traditional Arabic" w:hAnsi="Traditional Arabic" w:cs="Traditional Arabic"/>
          <w:b/>
          <w:bCs/>
          <w:color w:val="000000"/>
          <w:sz w:val="36"/>
          <w:szCs w:val="36"/>
          <w:rtl/>
        </w:rPr>
        <w:t>تنوير العينين(ص:554)</w:t>
      </w:r>
      <w:r w:rsidR="009F7B59" w:rsidRPr="0069334A">
        <w:rPr>
          <w:rFonts w:ascii="Traditional Arabic" w:hAnsi="Traditional Arabic" w:cs="Traditional Arabic"/>
          <w:b/>
          <w:bCs/>
          <w:color w:val="000000"/>
          <w:sz w:val="36"/>
          <w:szCs w:val="36"/>
          <w:rtl/>
        </w:rPr>
        <w:t>.</w:t>
      </w:r>
    </w:p>
    <w:p w14:paraId="147C5CBC" w14:textId="77777777" w:rsidR="00FA7CD6" w:rsidRPr="0069334A" w:rsidRDefault="00FA7CD6" w:rsidP="0069334A">
      <w:pPr>
        <w:spacing w:line="240" w:lineRule="auto"/>
        <w:jc w:val="both"/>
        <w:rPr>
          <w:rFonts w:ascii="Traditional Arabic" w:hAnsi="Traditional Arabic" w:cs="Traditional Arabic"/>
          <w:b/>
          <w:bCs/>
          <w:sz w:val="36"/>
          <w:szCs w:val="36"/>
          <w:rtl/>
          <w:lang w:bidi="ar-YE"/>
        </w:rPr>
      </w:pPr>
    </w:p>
    <w:p w14:paraId="01FE4C87" w14:textId="77777777" w:rsidR="004F58EF"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17" w:name="_Toc142135780"/>
      <w:r w:rsidRPr="0069334A">
        <w:rPr>
          <w:rFonts w:ascii="Traditional Arabic" w:hAnsi="Traditional Arabic" w:cs="Traditional Arabic"/>
          <w:sz w:val="36"/>
          <w:szCs w:val="36"/>
          <w:rtl/>
          <w:lang w:bidi="ar-YE"/>
        </w:rPr>
        <w:t xml:space="preserve">أن يذكر اسم الله </w:t>
      </w:r>
      <w:r w:rsidR="004F58EF" w:rsidRPr="0069334A">
        <w:rPr>
          <w:rFonts w:ascii="Traditional Arabic" w:hAnsi="Traditional Arabic" w:cs="Traditional Arabic"/>
          <w:sz w:val="36"/>
          <w:szCs w:val="36"/>
          <w:rtl/>
          <w:lang w:bidi="ar-YE"/>
        </w:rPr>
        <w:t xml:space="preserve">-عز وجل- </w:t>
      </w:r>
      <w:r w:rsidRPr="0069334A">
        <w:rPr>
          <w:rFonts w:ascii="Traditional Arabic" w:hAnsi="Traditional Arabic" w:cs="Traditional Arabic"/>
          <w:sz w:val="36"/>
          <w:szCs w:val="36"/>
          <w:rtl/>
          <w:lang w:bidi="ar-YE"/>
        </w:rPr>
        <w:t>عليها:</w:t>
      </w:r>
      <w:bookmarkEnd w:id="17"/>
      <w:r w:rsidR="00062AFD" w:rsidRPr="0069334A">
        <w:rPr>
          <w:rFonts w:ascii="Traditional Arabic" w:hAnsi="Traditional Arabic" w:cs="Traditional Arabic"/>
          <w:sz w:val="36"/>
          <w:szCs w:val="36"/>
          <w:rtl/>
          <w:lang w:bidi="ar-YE"/>
        </w:rPr>
        <w:t xml:space="preserve"> </w:t>
      </w:r>
    </w:p>
    <w:p w14:paraId="13CA7B50" w14:textId="77777777" w:rsidR="000058CB" w:rsidRPr="0069334A" w:rsidRDefault="0052169B" w:rsidP="0069334A">
      <w:pPr>
        <w:tabs>
          <w:tab w:val="left" w:pos="7562"/>
        </w:tabs>
        <w:spacing w:line="240" w:lineRule="auto"/>
        <w:jc w:val="both"/>
        <w:rPr>
          <w:rFonts w:ascii="Traditional Arabic" w:eastAsiaTheme="majorEastAsia"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w:t>
      </w:r>
      <w:r w:rsidRPr="0069334A">
        <w:rPr>
          <w:rFonts w:ascii="Traditional Arabic" w:eastAsiaTheme="majorEastAsia" w:hAnsi="Traditional Arabic" w:cs="Traditional Arabic"/>
          <w:b/>
          <w:bCs/>
          <w:color w:val="000000"/>
          <w:sz w:val="36"/>
          <w:szCs w:val="36"/>
          <w:rtl/>
        </w:rPr>
        <w:t xml:space="preserve">الله </w:t>
      </w:r>
      <w:r w:rsidR="00CF7456" w:rsidRPr="0069334A">
        <w:rPr>
          <w:rFonts w:ascii="Traditional Arabic" w:eastAsiaTheme="majorEastAsia" w:hAnsi="Traditional Arabic" w:cs="Traditional Arabic"/>
          <w:b/>
          <w:bCs/>
          <w:color w:val="000000"/>
          <w:sz w:val="36"/>
          <w:szCs w:val="36"/>
          <w:rtl/>
        </w:rPr>
        <w:t>-</w:t>
      </w:r>
      <w:r w:rsidRPr="0069334A">
        <w:rPr>
          <w:rFonts w:ascii="Traditional Arabic" w:eastAsiaTheme="majorEastAsia" w:hAnsi="Traditional Arabic" w:cs="Traditional Arabic"/>
          <w:b/>
          <w:bCs/>
          <w:color w:val="000000"/>
          <w:sz w:val="36"/>
          <w:szCs w:val="36"/>
          <w:rtl/>
        </w:rPr>
        <w:t>عز وجل</w:t>
      </w:r>
      <w:r w:rsidR="00CF7456" w:rsidRPr="0069334A">
        <w:rPr>
          <w:rFonts w:ascii="Traditional Arabic" w:eastAsiaTheme="majorEastAsia" w:hAnsi="Traditional Arabic" w:cs="Traditional Arabic"/>
          <w:b/>
          <w:bCs/>
          <w:color w:val="000000"/>
          <w:sz w:val="36"/>
          <w:szCs w:val="36"/>
          <w:rtl/>
        </w:rPr>
        <w:t>-</w:t>
      </w:r>
      <w:r w:rsidRPr="0069334A">
        <w:rPr>
          <w:rFonts w:ascii="Traditional Arabic" w:eastAsiaTheme="majorEastAsia" w:hAnsi="Traditional Arabic" w:cs="Traditional Arabic"/>
          <w:b/>
          <w:bCs/>
          <w:color w:val="000000"/>
          <w:sz w:val="36"/>
          <w:szCs w:val="36"/>
          <w:rtl/>
        </w:rPr>
        <w:t xml:space="preserve">: {وَلا تَأْكُلُوا مِمَّا لَمْ يُذْكَرِ اسْمُ اللَّهِ عَلَيْهِ}[الأنعام:121]. </w:t>
      </w:r>
    </w:p>
    <w:p w14:paraId="59E95C3E" w14:textId="77777777" w:rsidR="0052169B" w:rsidRPr="0069334A" w:rsidRDefault="000058CB" w:rsidP="0069334A">
      <w:pPr>
        <w:tabs>
          <w:tab w:val="left" w:pos="7562"/>
        </w:tabs>
        <w:spacing w:line="240" w:lineRule="auto"/>
        <w:jc w:val="both"/>
        <w:rPr>
          <w:rFonts w:ascii="Traditional Arabic" w:hAnsi="Traditional Arabic" w:cs="Traditional Arabic"/>
          <w:b/>
          <w:bCs/>
          <w:color w:val="000000"/>
          <w:sz w:val="36"/>
          <w:szCs w:val="36"/>
          <w:rtl/>
        </w:rPr>
      </w:pPr>
      <w:r w:rsidRPr="0069334A">
        <w:rPr>
          <w:rFonts w:ascii="Traditional Arabic" w:eastAsiaTheme="majorEastAsia" w:hAnsi="Traditional Arabic" w:cs="Traditional Arabic"/>
          <w:b/>
          <w:bCs/>
          <w:color w:val="000000"/>
          <w:sz w:val="36"/>
          <w:szCs w:val="36"/>
          <w:rtl/>
        </w:rPr>
        <w:lastRenderedPageBreak/>
        <w:t>و</w:t>
      </w:r>
      <w:r w:rsidR="0052169B" w:rsidRPr="0069334A">
        <w:rPr>
          <w:rFonts w:ascii="Traditional Arabic" w:eastAsiaTheme="majorEastAsia" w:hAnsi="Traditional Arabic" w:cs="Traditional Arabic"/>
          <w:b/>
          <w:bCs/>
          <w:color w:val="000000"/>
          <w:sz w:val="36"/>
          <w:szCs w:val="36"/>
          <w:rtl/>
        </w:rPr>
        <w:t xml:space="preserve">قال الله </w:t>
      </w:r>
      <w:r w:rsidR="00CF7456" w:rsidRPr="0069334A">
        <w:rPr>
          <w:rFonts w:ascii="Traditional Arabic" w:eastAsiaTheme="majorEastAsia" w:hAnsi="Traditional Arabic" w:cs="Traditional Arabic"/>
          <w:b/>
          <w:bCs/>
          <w:color w:val="000000"/>
          <w:sz w:val="36"/>
          <w:szCs w:val="36"/>
          <w:rtl/>
        </w:rPr>
        <w:t>-</w:t>
      </w:r>
      <w:r w:rsidR="0052169B" w:rsidRPr="0069334A">
        <w:rPr>
          <w:rFonts w:ascii="Traditional Arabic" w:eastAsiaTheme="majorEastAsia" w:hAnsi="Traditional Arabic" w:cs="Traditional Arabic"/>
          <w:b/>
          <w:bCs/>
          <w:color w:val="000000"/>
          <w:sz w:val="36"/>
          <w:szCs w:val="36"/>
          <w:rtl/>
        </w:rPr>
        <w:t xml:space="preserve">عز </w:t>
      </w:r>
      <w:r w:rsidR="0052169B" w:rsidRPr="0069334A">
        <w:rPr>
          <w:rFonts w:ascii="Traditional Arabic" w:hAnsi="Traditional Arabic" w:cs="Traditional Arabic"/>
          <w:b/>
          <w:bCs/>
          <w:color w:val="000000"/>
          <w:sz w:val="36"/>
          <w:szCs w:val="36"/>
          <w:rtl/>
        </w:rPr>
        <w:t>وجل</w:t>
      </w:r>
      <w:r w:rsidR="00CF7456" w:rsidRPr="0069334A">
        <w:rPr>
          <w:rFonts w:ascii="Traditional Arabic" w:hAnsi="Traditional Arabic" w:cs="Traditional Arabic"/>
          <w:b/>
          <w:bCs/>
          <w:color w:val="000000"/>
          <w:sz w:val="36"/>
          <w:szCs w:val="36"/>
          <w:rtl/>
        </w:rPr>
        <w:t>-</w:t>
      </w:r>
      <w:r w:rsidR="0052169B" w:rsidRPr="0069334A">
        <w:rPr>
          <w:rFonts w:ascii="Traditional Arabic" w:hAnsi="Traditional Arabic" w:cs="Traditional Arabic"/>
          <w:b/>
          <w:bCs/>
          <w:color w:val="000000"/>
          <w:sz w:val="36"/>
          <w:szCs w:val="36"/>
          <w:rtl/>
        </w:rPr>
        <w:t>: {فَكُلُوا مِمَّا ذُكِرَ اسْمُ اللَّهِ عَلَيْهِ إِنْ كُنتُمْ بِآيَاتِهِ مُؤْمِنِينَ* وَمَا لَكُمْ أَلَّا تَأْكُلُوا مِمَّا ذُكِرَ اسْمُ اللَّهِ عَلَيْهِ وَقَدْ فَصَّلَ لَكُمْ مَا حَرَّمَ عَلَيْكُمْ } [الأنعام:118-119]</w:t>
      </w:r>
      <w:r w:rsidR="009027A2" w:rsidRPr="0069334A">
        <w:rPr>
          <w:rFonts w:ascii="Traditional Arabic" w:hAnsi="Traditional Arabic" w:cs="Traditional Arabic"/>
          <w:b/>
          <w:bCs/>
          <w:color w:val="000000"/>
          <w:sz w:val="36"/>
          <w:szCs w:val="36"/>
          <w:rtl/>
        </w:rPr>
        <w:t>.</w:t>
      </w:r>
    </w:p>
    <w:p w14:paraId="68849F7F" w14:textId="77777777" w:rsidR="0052169B" w:rsidRPr="0069334A" w:rsidRDefault="0052169B" w:rsidP="0069334A">
      <w:pPr>
        <w:tabs>
          <w:tab w:val="left" w:pos="7562"/>
        </w:tabs>
        <w:spacing w:line="240" w:lineRule="auto"/>
        <w:jc w:val="both"/>
        <w:rPr>
          <w:rFonts w:ascii="Traditional Arabic" w:hAnsi="Traditional Arabic" w:cs="Traditional Arabic"/>
          <w:b/>
          <w:bCs/>
          <w:color w:val="000000"/>
          <w:sz w:val="36"/>
          <w:szCs w:val="36"/>
          <w:rtl/>
        </w:rPr>
      </w:pPr>
    </w:p>
    <w:p w14:paraId="42E7B755" w14:textId="77777777" w:rsidR="00A95163" w:rsidRPr="0069334A" w:rsidRDefault="00427C8C" w:rsidP="0069334A">
      <w:pPr>
        <w:tabs>
          <w:tab w:val="left" w:pos="7562"/>
        </w:tabs>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وفي حديث عائشة -رضي الله عنها- السابق في حد السكين </w:t>
      </w:r>
      <w:r w:rsidR="00CF7456" w:rsidRPr="0069334A">
        <w:rPr>
          <w:rFonts w:ascii="Traditional Arabic" w:hAnsi="Traditional Arabic" w:cs="Traditional Arabic"/>
          <w:b/>
          <w:bCs/>
          <w:color w:val="000000"/>
          <w:sz w:val="36"/>
          <w:szCs w:val="36"/>
          <w:rtl/>
        </w:rPr>
        <w:t xml:space="preserve">رقم: (3) </w:t>
      </w:r>
      <w:r w:rsidRPr="0069334A">
        <w:rPr>
          <w:rFonts w:ascii="Traditional Arabic" w:hAnsi="Traditional Arabic" w:cs="Traditional Arabic"/>
          <w:b/>
          <w:bCs/>
          <w:color w:val="000000"/>
          <w:sz w:val="36"/>
          <w:szCs w:val="36"/>
          <w:rtl/>
        </w:rPr>
        <w:t>وفيه: ((أن رسول الله -صلى الله عليه وآله وسلم-.. أخذ الكبش فأضجعه ثم ذبحه ثم قال: بسم الله..)).</w:t>
      </w:r>
      <w:r w:rsidR="009D2B11" w:rsidRPr="0069334A">
        <w:rPr>
          <w:rFonts w:ascii="Traditional Arabic" w:hAnsi="Traditional Arabic" w:cs="Traditional Arabic"/>
          <w:b/>
          <w:bCs/>
          <w:color w:val="000000"/>
          <w:sz w:val="36"/>
          <w:szCs w:val="36"/>
          <w:rtl/>
        </w:rPr>
        <w:t xml:space="preserve"> </w:t>
      </w:r>
    </w:p>
    <w:p w14:paraId="4E711CCF" w14:textId="77777777" w:rsidR="00A95163" w:rsidRPr="0069334A" w:rsidRDefault="00A95163"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46AFE60" w14:textId="77777777" w:rsidR="00566AE0" w:rsidRPr="0069334A" w:rsidRDefault="00594990"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AC0FF3" w:rsidRPr="0069334A">
        <w:rPr>
          <w:rFonts w:ascii="Traditional Arabic" w:hAnsi="Traditional Arabic" w:cs="Traditional Arabic"/>
          <w:b/>
          <w:bCs/>
          <w:color w:val="000000"/>
          <w:sz w:val="36"/>
          <w:szCs w:val="36"/>
          <w:rtl/>
        </w:rPr>
        <w:t xml:space="preserve">عن جندب بن سفيان البجلي -رضي الله عنه- قال: ((صلى النبي -صلى الله عليه وآله وسلم- يوم النحر ثم خطب ثم ذبح فقال: من ذبح قبل أن يصلي فليذبح أخرى مكانها، ومن لم يذبح فليذبح باسم الله)). [أخرجه البخاري </w:t>
      </w:r>
      <w:r w:rsidR="00566AE0" w:rsidRPr="0069334A">
        <w:rPr>
          <w:rFonts w:ascii="Traditional Arabic" w:hAnsi="Traditional Arabic" w:cs="Traditional Arabic"/>
          <w:b/>
          <w:bCs/>
          <w:color w:val="000000"/>
          <w:sz w:val="36"/>
          <w:szCs w:val="36"/>
          <w:rtl/>
        </w:rPr>
        <w:t>رقم: (942)، ومسلم رقم: (1960)]. وفي رواية للبخاري(5181): ((فليذبح على اسم الله)).</w:t>
      </w:r>
    </w:p>
    <w:p w14:paraId="77AD8628" w14:textId="77777777" w:rsidR="00C5762E" w:rsidRPr="0069334A" w:rsidRDefault="00C5762E"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5700B234" w14:textId="77777777" w:rsidR="00566AE0" w:rsidRPr="0069334A" w:rsidRDefault="00566AE0"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قال الحافظ في فتح الباري(10/20-21): "قوله: ((فليذبح على اسم الله))، وفي رواية لمسلم: ((فليذبح بسم الله)) أي: فليذبح قائلا: بسم الله، أو مسميا. والمجرور متعلق بمحذوف، وهو حال من الضمير في قوله: ((فليذبح)) وهذا أولى ما حمل عليه الحديث، وصححه النووي. ويؤيده ما تقدم</w:t>
      </w:r>
      <w:r w:rsidR="00C5762E" w:rsidRPr="0069334A">
        <w:rPr>
          <w:rFonts w:ascii="Traditional Arabic" w:hAnsi="Traditional Arabic" w:cs="Traditional Arabic"/>
          <w:b/>
          <w:bCs/>
          <w:color w:val="000000"/>
          <w:sz w:val="36"/>
          <w:szCs w:val="36"/>
          <w:rtl/>
        </w:rPr>
        <w:t xml:space="preserve"> -قلت بكر: يأتي معنا-</w:t>
      </w:r>
      <w:r w:rsidRPr="0069334A">
        <w:rPr>
          <w:rFonts w:ascii="Traditional Arabic" w:hAnsi="Traditional Arabic" w:cs="Traditional Arabic"/>
          <w:b/>
          <w:bCs/>
          <w:color w:val="000000"/>
          <w:sz w:val="36"/>
          <w:szCs w:val="36"/>
          <w:rtl/>
        </w:rPr>
        <w:t>: في حديث أنس: ((وسمي وكبر)). وقال عياض: يحتمل أن يكون معناه: فليذبح لله، والباء تجيء بمعنى اللام. ويحتمل أن يكون معناه: بتسمية الله، ويحتمل أن يكون معناه: متبركا باسمه، كما يقال: سر على بركة الله. ويحتمل أن يكون معناه: فليذبح بسنة الله. قال: وأما كراهة بعضهم: أفعل كذا على اسم الله؛ لأنه اسمه على كل شيء فضعيف. قلت -يعني الحافظ-: ويحتمل وجها خامسا: أن يكون معنى قوله: ((بسم الله)) مطلق الإذن في الذبيحة حينئذ؛ لأن السياق يقتضي المنع قبل ذلك، والأذن بعد ذلك كما يقال للمستأذن: بسم الله أي ادخل".</w:t>
      </w:r>
    </w:p>
    <w:p w14:paraId="50C15087" w14:textId="77777777" w:rsidR="00566AE0" w:rsidRPr="0069334A" w:rsidRDefault="00566AE0"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233B2A81" w14:textId="77777777" w:rsidR="00AC0FF3" w:rsidRPr="0069334A" w:rsidRDefault="00AC0FF3"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ويأتي معنا في التكبير رقم: (17) حديث أنس وفيه: ((وسمى وكبر))</w:t>
      </w:r>
      <w:r w:rsidR="00C5762E" w:rsidRPr="0069334A">
        <w:rPr>
          <w:rFonts w:ascii="Traditional Arabic" w:hAnsi="Traditional Arabic" w:cs="Traditional Arabic"/>
          <w:b/>
          <w:bCs/>
          <w:color w:val="000000"/>
          <w:sz w:val="36"/>
          <w:szCs w:val="36"/>
          <w:rtl/>
        </w:rPr>
        <w:t>.</w:t>
      </w:r>
    </w:p>
    <w:p w14:paraId="2FDA5A13" w14:textId="77777777" w:rsidR="009F7B59" w:rsidRPr="0069334A" w:rsidRDefault="009F7B59"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66BE621E" w14:textId="77777777" w:rsidR="00A3687F" w:rsidRPr="0069334A" w:rsidRDefault="009F7B59"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t>و</w:t>
      </w:r>
      <w:r w:rsidR="00A3687F" w:rsidRPr="0069334A">
        <w:rPr>
          <w:rFonts w:ascii="Traditional Arabic" w:hAnsi="Traditional Arabic" w:cs="Traditional Arabic"/>
          <w:b/>
          <w:bCs/>
          <w:sz w:val="36"/>
          <w:szCs w:val="36"/>
          <w:rtl/>
        </w:rPr>
        <w:t xml:space="preserve">قال </w:t>
      </w:r>
      <w:r w:rsidR="00A3687F" w:rsidRPr="0069334A">
        <w:rPr>
          <w:rFonts w:ascii="Traditional Arabic" w:hAnsi="Traditional Arabic" w:cs="Traditional Arabic"/>
          <w:b/>
          <w:bCs/>
          <w:color w:val="000000"/>
          <w:sz w:val="36"/>
          <w:szCs w:val="36"/>
          <w:rtl/>
        </w:rPr>
        <w:t xml:space="preserve">النووي -رحمه الله- </w:t>
      </w:r>
      <w:r w:rsidR="00A3687F" w:rsidRPr="0069334A">
        <w:rPr>
          <w:rFonts w:ascii="Traditional Arabic" w:hAnsi="Traditional Arabic" w:cs="Traditional Arabic"/>
          <w:b/>
          <w:bCs/>
          <w:sz w:val="36"/>
          <w:szCs w:val="36"/>
          <w:rtl/>
        </w:rPr>
        <w:t>في شرح مسلم(13/121): "</w:t>
      </w:r>
      <w:r w:rsidR="00A3687F" w:rsidRPr="0069334A">
        <w:rPr>
          <w:rFonts w:ascii="Traditional Arabic" w:hAnsi="Traditional Arabic" w:cs="Traditional Arabic"/>
          <w:b/>
          <w:bCs/>
          <w:color w:val="000000"/>
          <w:sz w:val="36"/>
          <w:szCs w:val="36"/>
          <w:rtl/>
        </w:rPr>
        <w:t>قوله: ((وسمى)): فيه إثبات التسمية على الضحية وسائر الذبائح، وهذا مجمع عليه، لكن هل هو شرط أم مستحب؟! فيه خلاف".</w:t>
      </w:r>
    </w:p>
    <w:p w14:paraId="30C70339" w14:textId="77777777" w:rsidR="00A3687F" w:rsidRPr="0069334A" w:rsidRDefault="00A3687F"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5DD371E1" w14:textId="77777777" w:rsidR="000829F7" w:rsidRPr="0069334A" w:rsidRDefault="000829F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وقال الحافظ في فتح الباري(10/18): "قوله: ((يسمى ويكبر)) في رواية أبي عوانة: ((وسمي وكبر)) والأول أظهر في وقوع ذلك عند الذبح، وفي الحديث -غير ما تقدم-: مشروعية التسمية عند الذبح، وقد تقدم في الذبائح بيان من اشترطها في صفة الذبح".</w:t>
      </w:r>
    </w:p>
    <w:p w14:paraId="13C4AC38" w14:textId="77777777" w:rsidR="000829F7" w:rsidRPr="0069334A" w:rsidRDefault="000829F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B0F8DE6" w14:textId="77777777" w:rsidR="00C77CFF" w:rsidRPr="0069334A" w:rsidRDefault="00C77CFF"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ويأتي معنا في أن يقول: وجهت وجهى للذى فطر السموات والأرض رقم: (26) حديث جابر وفيه: ((باسم الله والله أكبر. ثم ذبح)). </w:t>
      </w:r>
    </w:p>
    <w:p w14:paraId="1EC39B2E" w14:textId="77777777" w:rsidR="00C77CFF" w:rsidRPr="0069334A" w:rsidRDefault="00C77CFF" w:rsidP="0069334A">
      <w:pPr>
        <w:autoSpaceDE w:val="0"/>
        <w:autoSpaceDN w:val="0"/>
        <w:adjustRightInd w:val="0"/>
        <w:spacing w:after="0" w:line="240" w:lineRule="auto"/>
        <w:jc w:val="both"/>
        <w:rPr>
          <w:rFonts w:ascii="Traditional Arabic" w:hAnsi="Traditional Arabic" w:cs="Traditional Arabic"/>
          <w:b/>
          <w:bCs/>
          <w:color w:val="000000"/>
          <w:sz w:val="36"/>
          <w:szCs w:val="36"/>
          <w:rtl/>
          <w:lang w:bidi="ar-YE"/>
        </w:rPr>
      </w:pPr>
    </w:p>
    <w:p w14:paraId="5124F978" w14:textId="77777777" w:rsidR="00C77CFF" w:rsidRPr="0069334A" w:rsidRDefault="00C77CFF" w:rsidP="00316BB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lang w:bidi="ar-YE"/>
        </w:rPr>
        <w:t xml:space="preserve">ويأتي معنا في </w:t>
      </w:r>
      <w:r w:rsidRPr="0069334A">
        <w:rPr>
          <w:rFonts w:ascii="Traditional Arabic" w:hAnsi="Traditional Arabic" w:cs="Traditional Arabic"/>
          <w:b/>
          <w:bCs/>
          <w:color w:val="000000"/>
          <w:sz w:val="36"/>
          <w:szCs w:val="36"/>
          <w:rtl/>
        </w:rPr>
        <w:t xml:space="preserve">ويندب لمن لم يُحسِن الذبح </w:t>
      </w:r>
      <w:r w:rsidR="00316BBA" w:rsidRPr="0069334A">
        <w:rPr>
          <w:rFonts w:ascii="Traditional Arabic" w:hAnsi="Traditional Arabic" w:cs="Traditional Arabic"/>
          <w:b/>
          <w:bCs/>
          <w:sz w:val="36"/>
          <w:szCs w:val="36"/>
          <w:rtl/>
          <w:lang w:bidi="ar-YE"/>
        </w:rPr>
        <w:t xml:space="preserve">أو غيره </w:t>
      </w:r>
      <w:r w:rsidR="00316BBA" w:rsidRPr="0069334A">
        <w:rPr>
          <w:rFonts w:ascii="Traditional Arabic" w:hAnsi="Traditional Arabic" w:cs="Traditional Arabic"/>
          <w:b/>
          <w:bCs/>
          <w:color w:val="000000"/>
          <w:sz w:val="36"/>
          <w:szCs w:val="36"/>
          <w:rtl/>
        </w:rPr>
        <w:t xml:space="preserve">أن يأمر غيره بالذبح ويشهده </w:t>
      </w:r>
      <w:r w:rsidRPr="0069334A">
        <w:rPr>
          <w:rFonts w:ascii="Traditional Arabic" w:hAnsi="Traditional Arabic" w:cs="Traditional Arabic"/>
          <w:b/>
          <w:bCs/>
          <w:color w:val="000000"/>
          <w:sz w:val="36"/>
          <w:szCs w:val="36"/>
          <w:rtl/>
        </w:rPr>
        <w:t>رقم: (23) حديث جابر بن عبد الله -رضي الله عنه- وفيه: ((وقال: بسم الله والله أكبر)).</w:t>
      </w:r>
    </w:p>
    <w:p w14:paraId="12834E8F" w14:textId="77777777" w:rsidR="00C77CFF" w:rsidRPr="0069334A" w:rsidRDefault="00C77CFF"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52696EE2" w14:textId="77777777" w:rsidR="009A0AE9" w:rsidRPr="0069334A" w:rsidRDefault="009F7B59"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062AFD" w:rsidRPr="0069334A">
        <w:rPr>
          <w:rFonts w:ascii="Traditional Arabic" w:hAnsi="Traditional Arabic" w:cs="Traditional Arabic"/>
          <w:b/>
          <w:bCs/>
          <w:color w:val="000000"/>
          <w:sz w:val="36"/>
          <w:szCs w:val="36"/>
          <w:rtl/>
        </w:rPr>
        <w:t xml:space="preserve">قال النووي </w:t>
      </w:r>
      <w:r w:rsidR="009027A2" w:rsidRPr="0069334A">
        <w:rPr>
          <w:rFonts w:ascii="Traditional Arabic" w:hAnsi="Traditional Arabic" w:cs="Traditional Arabic"/>
          <w:b/>
          <w:bCs/>
          <w:color w:val="000000"/>
          <w:sz w:val="36"/>
          <w:szCs w:val="36"/>
          <w:rtl/>
        </w:rPr>
        <w:t xml:space="preserve">-رحمه الله- </w:t>
      </w:r>
      <w:r w:rsidR="00062AFD" w:rsidRPr="0069334A">
        <w:rPr>
          <w:rFonts w:ascii="Traditional Arabic" w:hAnsi="Traditional Arabic" w:cs="Traditional Arabic"/>
          <w:b/>
          <w:bCs/>
          <w:color w:val="000000"/>
          <w:sz w:val="36"/>
          <w:szCs w:val="36"/>
          <w:rtl/>
        </w:rPr>
        <w:t>في المجموع(8/408): "التسمية مستحبة عند الذبح والرمي إلى الصيد وارسال الكلب ونحوه</w:t>
      </w:r>
      <w:r w:rsidR="00594990" w:rsidRPr="0069334A">
        <w:rPr>
          <w:rFonts w:ascii="Traditional Arabic" w:hAnsi="Traditional Arabic" w:cs="Traditional Arabic"/>
          <w:b/>
          <w:bCs/>
          <w:color w:val="000000"/>
          <w:sz w:val="36"/>
          <w:szCs w:val="36"/>
          <w:rtl/>
        </w:rPr>
        <w:t>،</w:t>
      </w:r>
      <w:r w:rsidR="00062AFD" w:rsidRPr="0069334A">
        <w:rPr>
          <w:rFonts w:ascii="Traditional Arabic" w:hAnsi="Traditional Arabic" w:cs="Traditional Arabic"/>
          <w:b/>
          <w:bCs/>
          <w:color w:val="000000"/>
          <w:sz w:val="36"/>
          <w:szCs w:val="36"/>
          <w:rtl/>
        </w:rPr>
        <w:t xml:space="preserve"> فلو تركها عمدا أو سهوا حلت الذبيحة</w:t>
      </w:r>
      <w:r w:rsidR="00594990" w:rsidRPr="0069334A">
        <w:rPr>
          <w:rFonts w:ascii="Traditional Arabic" w:hAnsi="Traditional Arabic" w:cs="Traditional Arabic"/>
          <w:b/>
          <w:bCs/>
          <w:color w:val="000000"/>
          <w:sz w:val="36"/>
          <w:szCs w:val="36"/>
          <w:rtl/>
        </w:rPr>
        <w:t>,</w:t>
      </w:r>
      <w:r w:rsidR="00062AFD" w:rsidRPr="0069334A">
        <w:rPr>
          <w:rFonts w:ascii="Traditional Arabic" w:hAnsi="Traditional Arabic" w:cs="Traditional Arabic"/>
          <w:b/>
          <w:bCs/>
          <w:color w:val="000000"/>
          <w:sz w:val="36"/>
          <w:szCs w:val="36"/>
          <w:rtl/>
        </w:rPr>
        <w:t xml:space="preserve"> لكن تركها عمدا مكروه على المذهب الصحيح كراهة تنزيه لا تحريم</w:t>
      </w:r>
      <w:r w:rsidR="00594990" w:rsidRPr="0069334A">
        <w:rPr>
          <w:rFonts w:ascii="Traditional Arabic" w:hAnsi="Traditional Arabic" w:cs="Traditional Arabic"/>
          <w:b/>
          <w:bCs/>
          <w:color w:val="000000"/>
          <w:sz w:val="36"/>
          <w:szCs w:val="36"/>
          <w:rtl/>
        </w:rPr>
        <w:t>, وفي تعليق الشيخ أ</w:t>
      </w:r>
      <w:r w:rsidR="00062AFD" w:rsidRPr="0069334A">
        <w:rPr>
          <w:rFonts w:ascii="Traditional Arabic" w:hAnsi="Traditional Arabic" w:cs="Traditional Arabic"/>
          <w:b/>
          <w:bCs/>
          <w:color w:val="000000"/>
          <w:sz w:val="36"/>
          <w:szCs w:val="36"/>
          <w:rtl/>
        </w:rPr>
        <w:t>بي حامد</w:t>
      </w:r>
      <w:r w:rsidR="00594990" w:rsidRPr="0069334A">
        <w:rPr>
          <w:rFonts w:ascii="Traditional Arabic" w:hAnsi="Traditional Arabic" w:cs="Traditional Arabic"/>
          <w:b/>
          <w:bCs/>
          <w:color w:val="000000"/>
          <w:sz w:val="36"/>
          <w:szCs w:val="36"/>
          <w:rtl/>
        </w:rPr>
        <w:t>:</w:t>
      </w:r>
      <w:r w:rsidR="00062AFD" w:rsidRPr="0069334A">
        <w:rPr>
          <w:rFonts w:ascii="Traditional Arabic" w:hAnsi="Traditional Arabic" w:cs="Traditional Arabic"/>
          <w:b/>
          <w:bCs/>
          <w:color w:val="000000"/>
          <w:sz w:val="36"/>
          <w:szCs w:val="36"/>
          <w:rtl/>
        </w:rPr>
        <w:t xml:space="preserve"> أنه يأثم به</w:t>
      </w:r>
      <w:r w:rsidR="00594990" w:rsidRPr="0069334A">
        <w:rPr>
          <w:rFonts w:ascii="Traditional Arabic" w:hAnsi="Traditional Arabic" w:cs="Traditional Arabic"/>
          <w:b/>
          <w:bCs/>
          <w:color w:val="000000"/>
          <w:sz w:val="36"/>
          <w:szCs w:val="36"/>
          <w:rtl/>
        </w:rPr>
        <w:t>،</w:t>
      </w:r>
      <w:r w:rsidR="00062AFD" w:rsidRPr="0069334A">
        <w:rPr>
          <w:rFonts w:ascii="Traditional Arabic" w:hAnsi="Traditional Arabic" w:cs="Traditional Arabic"/>
          <w:b/>
          <w:bCs/>
          <w:color w:val="000000"/>
          <w:sz w:val="36"/>
          <w:szCs w:val="36"/>
          <w:rtl/>
        </w:rPr>
        <w:t xml:space="preserve"> والمشهور الاول".</w:t>
      </w:r>
    </w:p>
    <w:p w14:paraId="31CFB104" w14:textId="77777777" w:rsidR="00CF7456" w:rsidRPr="0069334A" w:rsidRDefault="00CF7456"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07C6A2ED" w14:textId="77777777" w:rsidR="00322F89" w:rsidRPr="0069334A" w:rsidRDefault="00385271"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5B45BF" w:rsidRPr="0069334A">
        <w:rPr>
          <w:rFonts w:ascii="Traditional Arabic" w:hAnsi="Traditional Arabic" w:cs="Traditional Arabic"/>
          <w:b/>
          <w:bCs/>
          <w:color w:val="000000"/>
          <w:sz w:val="36"/>
          <w:szCs w:val="36"/>
          <w:rtl/>
        </w:rPr>
        <w:t xml:space="preserve">قال شيخ الإسلام </w:t>
      </w:r>
      <w:r w:rsidR="009027A2" w:rsidRPr="0069334A">
        <w:rPr>
          <w:rFonts w:ascii="Traditional Arabic" w:hAnsi="Traditional Arabic" w:cs="Traditional Arabic"/>
          <w:b/>
          <w:bCs/>
          <w:color w:val="000000"/>
          <w:sz w:val="36"/>
          <w:szCs w:val="36"/>
          <w:rtl/>
        </w:rPr>
        <w:t xml:space="preserve">-رحمه الله- </w:t>
      </w:r>
      <w:r w:rsidR="005B45BF" w:rsidRPr="0069334A">
        <w:rPr>
          <w:rFonts w:ascii="Traditional Arabic" w:hAnsi="Traditional Arabic" w:cs="Traditional Arabic"/>
          <w:b/>
          <w:bCs/>
          <w:color w:val="000000"/>
          <w:sz w:val="36"/>
          <w:szCs w:val="36"/>
          <w:rtl/>
        </w:rPr>
        <w:t xml:space="preserve">في مجموع الفتاوى(22/392): "ولهذا شرعت التسمية في افتتاح الأعمال كلها فيسمي الله عند الأكل والشرب؛ ودخول المنزل </w:t>
      </w:r>
      <w:r w:rsidR="005B45BF" w:rsidRPr="0069334A">
        <w:rPr>
          <w:rFonts w:ascii="Traditional Arabic" w:hAnsi="Traditional Arabic" w:cs="Traditional Arabic"/>
          <w:b/>
          <w:bCs/>
          <w:color w:val="000000"/>
          <w:sz w:val="36"/>
          <w:szCs w:val="36"/>
          <w:rtl/>
        </w:rPr>
        <w:lastRenderedPageBreak/>
        <w:t>والخروج منه ودخول المسجد والخروج منه وغير ذلك من الأفعال. وهي عند الذبح</w:t>
      </w:r>
      <w:r w:rsidR="009027A2" w:rsidRPr="0069334A">
        <w:rPr>
          <w:rFonts w:ascii="Traditional Arabic" w:hAnsi="Traditional Arabic" w:cs="Traditional Arabic"/>
          <w:b/>
          <w:bCs/>
          <w:color w:val="000000"/>
          <w:sz w:val="36"/>
          <w:szCs w:val="36"/>
          <w:rtl/>
        </w:rPr>
        <w:t xml:space="preserve"> من شعائر التوحيد</w:t>
      </w:r>
      <w:r w:rsidR="005B45BF" w:rsidRPr="0069334A">
        <w:rPr>
          <w:rFonts w:ascii="Traditional Arabic" w:hAnsi="Traditional Arabic" w:cs="Traditional Arabic"/>
          <w:b/>
          <w:bCs/>
          <w:color w:val="000000"/>
          <w:sz w:val="36"/>
          <w:szCs w:val="36"/>
          <w:rtl/>
        </w:rPr>
        <w:t>".</w:t>
      </w:r>
    </w:p>
    <w:p w14:paraId="6A65019D" w14:textId="77777777" w:rsidR="00322F89" w:rsidRPr="0069334A" w:rsidRDefault="00322F89"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3FFBC19F" w14:textId="77777777" w:rsidR="005A6119" w:rsidRPr="0069334A" w:rsidRDefault="0064512B"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color w:val="000000"/>
          <w:sz w:val="36"/>
          <w:szCs w:val="36"/>
          <w:rtl/>
        </w:rPr>
        <w:t xml:space="preserve">وانظر: </w:t>
      </w:r>
      <w:r w:rsidR="00263FD2" w:rsidRPr="0069334A">
        <w:rPr>
          <w:rFonts w:ascii="Traditional Arabic" w:hAnsi="Traditional Arabic" w:cs="Traditional Arabic"/>
          <w:b/>
          <w:bCs/>
          <w:color w:val="000000"/>
          <w:sz w:val="36"/>
          <w:szCs w:val="36"/>
          <w:rtl/>
        </w:rPr>
        <w:t xml:space="preserve">إحياء علوم الدين(1/256)، </w:t>
      </w:r>
      <w:r w:rsidR="005B45BF" w:rsidRPr="0069334A">
        <w:rPr>
          <w:rFonts w:ascii="Traditional Arabic" w:hAnsi="Traditional Arabic" w:cs="Traditional Arabic"/>
          <w:b/>
          <w:bCs/>
          <w:sz w:val="36"/>
          <w:szCs w:val="36"/>
          <w:rtl/>
          <w:lang w:bidi="ar-YE"/>
        </w:rPr>
        <w:t>المفهم</w:t>
      </w:r>
      <w:r w:rsidR="005B45BF" w:rsidRPr="0069334A">
        <w:rPr>
          <w:rFonts w:ascii="Traditional Arabic" w:hAnsi="Traditional Arabic" w:cs="Traditional Arabic"/>
          <w:b/>
          <w:bCs/>
          <w:color w:val="000000"/>
          <w:sz w:val="36"/>
          <w:szCs w:val="36"/>
          <w:rtl/>
        </w:rPr>
        <w:t xml:space="preserve">(5/240)، </w:t>
      </w:r>
      <w:r w:rsidR="00606DE0" w:rsidRPr="0069334A">
        <w:rPr>
          <w:rFonts w:ascii="Traditional Arabic" w:hAnsi="Traditional Arabic" w:cs="Traditional Arabic"/>
          <w:b/>
          <w:bCs/>
          <w:color w:val="000000"/>
          <w:sz w:val="36"/>
          <w:szCs w:val="36"/>
          <w:rtl/>
        </w:rPr>
        <w:t>المجموع</w:t>
      </w:r>
      <w:r w:rsidR="00606DE0" w:rsidRPr="0069334A">
        <w:rPr>
          <w:rFonts w:ascii="Traditional Arabic" w:hAnsi="Traditional Arabic" w:cs="Traditional Arabic"/>
          <w:b/>
          <w:bCs/>
          <w:sz w:val="36"/>
          <w:szCs w:val="36"/>
          <w:rtl/>
        </w:rPr>
        <w:t xml:space="preserve">(9/83)، </w:t>
      </w:r>
      <w:r w:rsidR="004D6AC5" w:rsidRPr="0069334A">
        <w:rPr>
          <w:rFonts w:ascii="Traditional Arabic" w:hAnsi="Traditional Arabic" w:cs="Traditional Arabic"/>
          <w:b/>
          <w:bCs/>
          <w:color w:val="000000"/>
          <w:sz w:val="36"/>
          <w:szCs w:val="36"/>
          <w:rtl/>
        </w:rPr>
        <w:t xml:space="preserve">نهاية المطلب في دراية المذهب(18/186)، </w:t>
      </w:r>
      <w:r w:rsidR="007D7BDC" w:rsidRPr="0069334A">
        <w:rPr>
          <w:rFonts w:ascii="Traditional Arabic" w:hAnsi="Traditional Arabic" w:cs="Traditional Arabic"/>
          <w:b/>
          <w:bCs/>
          <w:color w:val="000000"/>
          <w:sz w:val="36"/>
          <w:szCs w:val="36"/>
          <w:rtl/>
        </w:rPr>
        <w:t xml:space="preserve">رد المحتار على الدر المختار(6/297-298)، </w:t>
      </w:r>
      <w:r w:rsidR="004D6AC5" w:rsidRPr="0069334A">
        <w:rPr>
          <w:rFonts w:ascii="Traditional Arabic" w:hAnsi="Traditional Arabic" w:cs="Traditional Arabic"/>
          <w:b/>
          <w:bCs/>
          <w:sz w:val="36"/>
          <w:szCs w:val="36"/>
          <w:rtl/>
        </w:rPr>
        <w:t>الهداية في شرح بداية المبتدي(4/402)</w:t>
      </w:r>
      <w:r w:rsidR="003A1A9F" w:rsidRPr="0069334A">
        <w:rPr>
          <w:rFonts w:ascii="Traditional Arabic" w:hAnsi="Traditional Arabic" w:cs="Traditional Arabic"/>
          <w:b/>
          <w:bCs/>
          <w:sz w:val="36"/>
          <w:szCs w:val="36"/>
          <w:rtl/>
        </w:rPr>
        <w:t xml:space="preserve">، </w:t>
      </w:r>
      <w:r w:rsidR="00FD24D0" w:rsidRPr="0069334A">
        <w:rPr>
          <w:rFonts w:ascii="Traditional Arabic" w:hAnsi="Traditional Arabic" w:cs="Traditional Arabic"/>
          <w:b/>
          <w:bCs/>
          <w:color w:val="000000"/>
          <w:sz w:val="36"/>
          <w:szCs w:val="36"/>
          <w:rtl/>
        </w:rPr>
        <w:t xml:space="preserve">الإرشاد إلى سبيل الرشاد(ص:379) لأبي علي البغدادي، </w:t>
      </w:r>
      <w:r w:rsidR="003A1A9F" w:rsidRPr="0069334A">
        <w:rPr>
          <w:rFonts w:ascii="Traditional Arabic" w:hAnsi="Traditional Arabic" w:cs="Traditional Arabic"/>
          <w:b/>
          <w:bCs/>
          <w:color w:val="000000"/>
          <w:sz w:val="36"/>
          <w:szCs w:val="36"/>
          <w:rtl/>
        </w:rPr>
        <w:t>روضة الطالبين وعمدة المفتين(3/205)،</w:t>
      </w:r>
      <w:r w:rsidR="004D6AC5" w:rsidRPr="0069334A">
        <w:rPr>
          <w:rFonts w:ascii="Traditional Arabic" w:hAnsi="Traditional Arabic" w:cs="Traditional Arabic"/>
          <w:b/>
          <w:bCs/>
          <w:sz w:val="36"/>
          <w:szCs w:val="36"/>
          <w:rtl/>
        </w:rPr>
        <w:t xml:space="preserve"> </w:t>
      </w:r>
      <w:r w:rsidR="004F77C5" w:rsidRPr="0069334A">
        <w:rPr>
          <w:rFonts w:ascii="Traditional Arabic" w:hAnsi="Traditional Arabic" w:cs="Traditional Arabic"/>
          <w:b/>
          <w:bCs/>
          <w:color w:val="000000"/>
          <w:sz w:val="36"/>
          <w:szCs w:val="36"/>
          <w:rtl/>
        </w:rPr>
        <w:t>تحفة المحتاج في شرح المنهاج(9/325-326)، العزيز شرح الوجيز(12/35-37</w:t>
      </w:r>
      <w:r w:rsidR="00E7682C" w:rsidRPr="0069334A">
        <w:rPr>
          <w:rFonts w:ascii="Traditional Arabic" w:hAnsi="Traditional Arabic" w:cs="Traditional Arabic"/>
          <w:b/>
          <w:bCs/>
          <w:color w:val="000000"/>
          <w:sz w:val="36"/>
          <w:szCs w:val="36"/>
          <w:rtl/>
        </w:rPr>
        <w:t>-84</w:t>
      </w:r>
      <w:r w:rsidR="004F77C5" w:rsidRPr="0069334A">
        <w:rPr>
          <w:rFonts w:ascii="Traditional Arabic" w:hAnsi="Traditional Arabic" w:cs="Traditional Arabic"/>
          <w:b/>
          <w:bCs/>
          <w:color w:val="000000"/>
          <w:sz w:val="36"/>
          <w:szCs w:val="36"/>
          <w:rtl/>
        </w:rPr>
        <w:t xml:space="preserve">) للرافعي، </w:t>
      </w:r>
      <w:r w:rsidR="00E7682C" w:rsidRPr="0069334A">
        <w:rPr>
          <w:rFonts w:ascii="Traditional Arabic" w:hAnsi="Traditional Arabic" w:cs="Traditional Arabic"/>
          <w:b/>
          <w:bCs/>
          <w:color w:val="000000"/>
          <w:sz w:val="36"/>
          <w:szCs w:val="36"/>
          <w:rtl/>
        </w:rPr>
        <w:t xml:space="preserve">مغني المحتاج إلى معرفة معاني ألفاظ المنهاج(4/272)، </w:t>
      </w:r>
      <w:r w:rsidR="003F221C" w:rsidRPr="0069334A">
        <w:rPr>
          <w:rFonts w:ascii="Traditional Arabic" w:hAnsi="Traditional Arabic" w:cs="Traditional Arabic"/>
          <w:b/>
          <w:bCs/>
          <w:color w:val="000000"/>
          <w:sz w:val="36"/>
          <w:szCs w:val="36"/>
          <w:rtl/>
        </w:rPr>
        <w:t xml:space="preserve">النجم الوهاج في شرح المنهاج(9/469-470)، </w:t>
      </w:r>
      <w:r w:rsidR="00FA7CD6" w:rsidRPr="0069334A">
        <w:rPr>
          <w:rFonts w:ascii="Traditional Arabic" w:hAnsi="Traditional Arabic" w:cs="Traditional Arabic"/>
          <w:b/>
          <w:bCs/>
          <w:color w:val="000000"/>
          <w:sz w:val="36"/>
          <w:szCs w:val="36"/>
          <w:rtl/>
        </w:rPr>
        <w:t xml:space="preserve">التبصرة(4/1529) اللخمي، </w:t>
      </w:r>
      <w:r w:rsidR="0016182F" w:rsidRPr="0069334A">
        <w:rPr>
          <w:rFonts w:ascii="Traditional Arabic" w:hAnsi="Traditional Arabic" w:cs="Traditional Arabic"/>
          <w:b/>
          <w:bCs/>
          <w:color w:val="000000"/>
          <w:sz w:val="36"/>
          <w:szCs w:val="36"/>
          <w:rtl/>
        </w:rPr>
        <w:t xml:space="preserve">الزواجر عن اقتراف الكبائر(1/350) للهيتمي، </w:t>
      </w:r>
      <w:r w:rsidR="005A6119" w:rsidRPr="0069334A">
        <w:rPr>
          <w:rFonts w:ascii="Traditional Arabic" w:hAnsi="Traditional Arabic" w:cs="Traditional Arabic"/>
          <w:b/>
          <w:bCs/>
          <w:color w:val="000000"/>
          <w:sz w:val="36"/>
          <w:szCs w:val="36"/>
          <w:rtl/>
        </w:rPr>
        <w:t xml:space="preserve">الإشراف على مذاهب العلماء(3/412) لابن المنذر، </w:t>
      </w:r>
      <w:r w:rsidR="008A5955" w:rsidRPr="0069334A">
        <w:rPr>
          <w:rFonts w:ascii="Traditional Arabic" w:hAnsi="Traditional Arabic" w:cs="Traditional Arabic"/>
          <w:b/>
          <w:bCs/>
          <w:color w:val="000000"/>
          <w:sz w:val="36"/>
          <w:szCs w:val="36"/>
          <w:rtl/>
        </w:rPr>
        <w:t xml:space="preserve">البيان في مذهب الإمام الشافعي(4/451-533) للعمراني، </w:t>
      </w:r>
      <w:r w:rsidR="00322F89" w:rsidRPr="0069334A">
        <w:rPr>
          <w:rFonts w:ascii="Traditional Arabic" w:hAnsi="Traditional Arabic" w:cs="Traditional Arabic"/>
          <w:b/>
          <w:bCs/>
          <w:color w:val="000000"/>
          <w:sz w:val="36"/>
          <w:szCs w:val="36"/>
          <w:rtl/>
        </w:rPr>
        <w:t xml:space="preserve">غاية البيان شرح زبد ابن رسلان(ص:314)، </w:t>
      </w:r>
      <w:r w:rsidR="00FA52B9" w:rsidRPr="0069334A">
        <w:rPr>
          <w:rFonts w:ascii="Traditional Arabic" w:hAnsi="Traditional Arabic" w:cs="Traditional Arabic"/>
          <w:b/>
          <w:bCs/>
          <w:color w:val="000000"/>
          <w:sz w:val="36"/>
          <w:szCs w:val="36"/>
          <w:rtl/>
        </w:rPr>
        <w:t xml:space="preserve">درر الحكام شرح غرر الأحكام(1/278-279)، </w:t>
      </w:r>
      <w:r w:rsidR="001B2289" w:rsidRPr="0069334A">
        <w:rPr>
          <w:rFonts w:ascii="Traditional Arabic" w:hAnsi="Traditional Arabic" w:cs="Traditional Arabic"/>
          <w:b/>
          <w:bCs/>
          <w:color w:val="000000"/>
          <w:sz w:val="36"/>
          <w:szCs w:val="36"/>
          <w:rtl/>
        </w:rPr>
        <w:t xml:space="preserve">حاشية البجيرمي على الخطيب(4/299)، </w:t>
      </w:r>
      <w:r w:rsidR="00FA7CD6" w:rsidRPr="0069334A">
        <w:rPr>
          <w:rFonts w:ascii="Traditional Arabic" w:hAnsi="Traditional Arabic" w:cs="Traditional Arabic"/>
          <w:b/>
          <w:bCs/>
          <w:color w:val="000000"/>
          <w:sz w:val="36"/>
          <w:szCs w:val="36"/>
          <w:rtl/>
        </w:rPr>
        <w:t>القوانين الفقهية(ص:</w:t>
      </w:r>
      <w:r w:rsidR="004A5042" w:rsidRPr="0069334A">
        <w:rPr>
          <w:rFonts w:ascii="Traditional Arabic" w:hAnsi="Traditional Arabic" w:cs="Traditional Arabic"/>
          <w:b/>
          <w:bCs/>
          <w:color w:val="000000"/>
          <w:sz w:val="36"/>
          <w:szCs w:val="36"/>
          <w:rtl/>
        </w:rPr>
        <w:t>124</w:t>
      </w:r>
      <w:r w:rsidR="00FA7CD6" w:rsidRPr="0069334A">
        <w:rPr>
          <w:rFonts w:ascii="Traditional Arabic" w:hAnsi="Traditional Arabic" w:cs="Traditional Arabic"/>
          <w:b/>
          <w:bCs/>
          <w:color w:val="000000"/>
          <w:sz w:val="36"/>
          <w:szCs w:val="36"/>
          <w:rtl/>
        </w:rPr>
        <w:t>) لابن جزي</w:t>
      </w:r>
      <w:r w:rsidR="004A5042" w:rsidRPr="0069334A">
        <w:rPr>
          <w:rFonts w:ascii="Traditional Arabic" w:hAnsi="Traditional Arabic" w:cs="Traditional Arabic"/>
          <w:b/>
          <w:bCs/>
          <w:color w:val="000000"/>
          <w:sz w:val="36"/>
          <w:szCs w:val="36"/>
          <w:rtl/>
        </w:rPr>
        <w:t xml:space="preserve">، شرح ابن ناجي التنوخي على متن الرسالة لابن أبي زيد القيرواني(1/369)، </w:t>
      </w:r>
      <w:r w:rsidR="00213FC4" w:rsidRPr="0069334A">
        <w:rPr>
          <w:rFonts w:ascii="Traditional Arabic" w:hAnsi="Traditional Arabic" w:cs="Traditional Arabic"/>
          <w:b/>
          <w:bCs/>
          <w:color w:val="000000"/>
          <w:sz w:val="36"/>
          <w:szCs w:val="36"/>
          <w:rtl/>
        </w:rPr>
        <w:t>مجموع الفتاوى(26/308)</w:t>
      </w:r>
      <w:r w:rsidR="008B2643" w:rsidRPr="0069334A">
        <w:rPr>
          <w:rFonts w:ascii="Traditional Arabic" w:hAnsi="Traditional Arabic" w:cs="Traditional Arabic"/>
          <w:b/>
          <w:bCs/>
          <w:color w:val="000000"/>
          <w:sz w:val="36"/>
          <w:szCs w:val="36"/>
          <w:rtl/>
        </w:rPr>
        <w:t xml:space="preserve"> و(35/239-240)</w:t>
      </w:r>
      <w:r w:rsidR="00213FC4" w:rsidRPr="0069334A">
        <w:rPr>
          <w:rFonts w:ascii="Traditional Arabic" w:hAnsi="Traditional Arabic" w:cs="Traditional Arabic"/>
          <w:b/>
          <w:bCs/>
          <w:color w:val="000000"/>
          <w:sz w:val="36"/>
          <w:szCs w:val="36"/>
          <w:rtl/>
        </w:rPr>
        <w:t xml:space="preserve">، </w:t>
      </w:r>
      <w:r w:rsidR="00567590" w:rsidRPr="0069334A">
        <w:rPr>
          <w:rFonts w:ascii="Traditional Arabic" w:hAnsi="Traditional Arabic" w:cs="Traditional Arabic"/>
          <w:b/>
          <w:bCs/>
          <w:color w:val="000000"/>
          <w:sz w:val="36"/>
          <w:szCs w:val="36"/>
          <w:rtl/>
        </w:rPr>
        <w:t>نيل الأوطار(8/161)</w:t>
      </w:r>
      <w:r w:rsidR="00A82FF8" w:rsidRPr="0069334A">
        <w:rPr>
          <w:rFonts w:ascii="Traditional Arabic" w:hAnsi="Traditional Arabic" w:cs="Traditional Arabic"/>
          <w:b/>
          <w:bCs/>
          <w:color w:val="000000"/>
          <w:sz w:val="36"/>
          <w:szCs w:val="36"/>
          <w:rtl/>
        </w:rPr>
        <w:t xml:space="preserve">، </w:t>
      </w:r>
      <w:r w:rsidRPr="0069334A">
        <w:rPr>
          <w:rFonts w:ascii="Traditional Arabic" w:hAnsi="Traditional Arabic" w:cs="Traditional Arabic"/>
          <w:b/>
          <w:bCs/>
          <w:color w:val="000000"/>
          <w:sz w:val="36"/>
          <w:szCs w:val="36"/>
          <w:rtl/>
        </w:rPr>
        <w:t>الشرح الممتع(7/443)</w:t>
      </w:r>
      <w:r w:rsidR="002276F0" w:rsidRPr="0069334A">
        <w:rPr>
          <w:rFonts w:ascii="Traditional Arabic" w:hAnsi="Traditional Arabic" w:cs="Traditional Arabic"/>
          <w:b/>
          <w:bCs/>
          <w:color w:val="000000"/>
          <w:sz w:val="36"/>
          <w:szCs w:val="36"/>
          <w:rtl/>
        </w:rPr>
        <w:t xml:space="preserve"> و(15/78)</w:t>
      </w:r>
      <w:r w:rsidRPr="0069334A">
        <w:rPr>
          <w:rFonts w:ascii="Traditional Arabic" w:hAnsi="Traditional Arabic" w:cs="Traditional Arabic"/>
          <w:b/>
          <w:bCs/>
          <w:color w:val="000000"/>
          <w:sz w:val="36"/>
          <w:szCs w:val="36"/>
          <w:rtl/>
        </w:rPr>
        <w:t>،</w:t>
      </w:r>
      <w:r w:rsidR="00B572D1" w:rsidRPr="0069334A">
        <w:rPr>
          <w:rFonts w:ascii="Traditional Arabic" w:hAnsi="Traditional Arabic" w:cs="Traditional Arabic"/>
          <w:b/>
          <w:bCs/>
          <w:color w:val="000000"/>
          <w:sz w:val="36"/>
          <w:szCs w:val="36"/>
          <w:rtl/>
        </w:rPr>
        <w:t xml:space="preserve"> مناسك الحج والعمرة(ص:34)،</w:t>
      </w:r>
      <w:r w:rsidR="005A6119" w:rsidRPr="0069334A">
        <w:rPr>
          <w:rFonts w:ascii="Traditional Arabic" w:hAnsi="Traditional Arabic" w:cs="Traditional Arabic"/>
          <w:b/>
          <w:bCs/>
          <w:color w:val="000000"/>
          <w:sz w:val="36"/>
          <w:szCs w:val="36"/>
          <w:rtl/>
        </w:rPr>
        <w:t xml:space="preserve"> الفقه على المذاهب الأربعة(1/656)،</w:t>
      </w:r>
      <w:r w:rsidR="00524422" w:rsidRPr="0069334A">
        <w:rPr>
          <w:rFonts w:ascii="Traditional Arabic" w:hAnsi="Traditional Arabic" w:cs="Traditional Arabic"/>
          <w:b/>
          <w:bCs/>
          <w:color w:val="000000"/>
          <w:sz w:val="36"/>
          <w:szCs w:val="36"/>
          <w:rtl/>
        </w:rPr>
        <w:t xml:space="preserve"> الفقه الميسر في ضوء الكتاب والسنة(ص:408)</w:t>
      </w:r>
      <w:r w:rsidR="009027A2" w:rsidRPr="0069334A">
        <w:rPr>
          <w:rFonts w:ascii="Traditional Arabic" w:hAnsi="Traditional Arabic" w:cs="Traditional Arabic"/>
          <w:b/>
          <w:bCs/>
          <w:color w:val="000000"/>
          <w:sz w:val="36"/>
          <w:szCs w:val="36"/>
          <w:rtl/>
        </w:rPr>
        <w:t>.</w:t>
      </w:r>
    </w:p>
    <w:p w14:paraId="383FC595" w14:textId="77777777" w:rsidR="0064512B" w:rsidRPr="0069334A" w:rsidRDefault="0064512B" w:rsidP="0069334A">
      <w:pPr>
        <w:autoSpaceDE w:val="0"/>
        <w:autoSpaceDN w:val="0"/>
        <w:adjustRightInd w:val="0"/>
        <w:spacing w:after="0" w:line="240" w:lineRule="auto"/>
        <w:jc w:val="both"/>
        <w:rPr>
          <w:rFonts w:ascii="Traditional Arabic" w:hAnsi="Traditional Arabic" w:cs="Traditional Arabic"/>
          <w:b/>
          <w:bCs/>
          <w:color w:val="000080"/>
          <w:sz w:val="36"/>
          <w:szCs w:val="36"/>
          <w:rtl/>
        </w:rPr>
      </w:pPr>
    </w:p>
    <w:p w14:paraId="018BB049" w14:textId="77777777" w:rsidR="0064512B" w:rsidRPr="0069334A" w:rsidRDefault="00385271" w:rsidP="0069334A">
      <w:pPr>
        <w:autoSpaceDE w:val="0"/>
        <w:autoSpaceDN w:val="0"/>
        <w:adjustRightInd w:val="0"/>
        <w:spacing w:after="0" w:line="240" w:lineRule="auto"/>
        <w:jc w:val="both"/>
        <w:rPr>
          <w:rFonts w:ascii="Traditional Arabic" w:hAnsi="Traditional Arabic" w:cs="Traditional Arabic"/>
          <w:b/>
          <w:bCs/>
          <w:color w:val="FF0000"/>
          <w:sz w:val="36"/>
          <w:szCs w:val="36"/>
          <w:rtl/>
        </w:rPr>
      </w:pPr>
      <w:r w:rsidRPr="0069334A">
        <w:rPr>
          <w:rFonts w:ascii="Traditional Arabic" w:hAnsi="Traditional Arabic" w:cs="Traditional Arabic"/>
          <w:b/>
          <w:bCs/>
          <w:color w:val="FF0000"/>
          <w:sz w:val="36"/>
          <w:szCs w:val="36"/>
          <w:rtl/>
        </w:rPr>
        <w:t>فائدة</w:t>
      </w:r>
      <w:r w:rsidR="00015572" w:rsidRPr="0069334A">
        <w:rPr>
          <w:rFonts w:ascii="Traditional Arabic" w:hAnsi="Traditional Arabic" w:cs="Traditional Arabic"/>
          <w:b/>
          <w:bCs/>
          <w:color w:val="FF0000"/>
          <w:sz w:val="36"/>
          <w:szCs w:val="36"/>
          <w:rtl/>
        </w:rPr>
        <w:t>:</w:t>
      </w:r>
    </w:p>
    <w:p w14:paraId="66F69B1D" w14:textId="77777777" w:rsidR="00202E65" w:rsidRPr="0069334A" w:rsidRDefault="00F77EF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وانظر  أقوال العلماء في ما لو نسيها عمدا أو سهوا في تنوير العينين(ص:533-546) لشيخنا أبي الحسن وقد أطال في ذكر الأدلة ومناقشتها فارجع إليه.</w:t>
      </w:r>
    </w:p>
    <w:p w14:paraId="1DA98307" w14:textId="77777777" w:rsidR="00202E65" w:rsidRPr="0069334A" w:rsidRDefault="00202E65" w:rsidP="0069334A">
      <w:pPr>
        <w:spacing w:line="240" w:lineRule="auto"/>
        <w:jc w:val="both"/>
        <w:rPr>
          <w:rFonts w:ascii="Traditional Arabic" w:hAnsi="Traditional Arabic" w:cs="Traditional Arabic"/>
          <w:b/>
          <w:bCs/>
          <w:sz w:val="36"/>
          <w:szCs w:val="36"/>
          <w:rtl/>
          <w:lang w:bidi="ar-YE"/>
        </w:rPr>
      </w:pPr>
    </w:p>
    <w:p w14:paraId="0B145A2B" w14:textId="77777777" w:rsidR="004F58EF" w:rsidRPr="0069334A" w:rsidRDefault="00015572"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18" w:name="_Toc142135781"/>
      <w:r w:rsidRPr="0069334A">
        <w:rPr>
          <w:rFonts w:ascii="Traditional Arabic" w:hAnsi="Traditional Arabic" w:cs="Traditional Arabic"/>
          <w:sz w:val="36"/>
          <w:szCs w:val="36"/>
          <w:rtl/>
          <w:lang w:bidi="ar-YE"/>
        </w:rPr>
        <w:lastRenderedPageBreak/>
        <w:t>ولا</w:t>
      </w:r>
      <w:r w:rsidR="00062AFD" w:rsidRPr="0069334A">
        <w:rPr>
          <w:rFonts w:ascii="Traditional Arabic" w:hAnsi="Traditional Arabic" w:cs="Traditional Arabic"/>
          <w:sz w:val="36"/>
          <w:szCs w:val="36"/>
          <w:rtl/>
          <w:lang w:bidi="ar-YE"/>
        </w:rPr>
        <w:t xml:space="preserve"> يصلى على رسول الله </w:t>
      </w:r>
      <w:r w:rsidR="00CF7456" w:rsidRPr="0069334A">
        <w:rPr>
          <w:rFonts w:ascii="Traditional Arabic" w:hAnsi="Traditional Arabic" w:cs="Traditional Arabic"/>
          <w:sz w:val="36"/>
          <w:szCs w:val="36"/>
          <w:rtl/>
          <w:lang w:bidi="ar-YE"/>
        </w:rPr>
        <w:t>-صلى الله عليه وآله وسلم-</w:t>
      </w:r>
      <w:r w:rsidRPr="0069334A">
        <w:rPr>
          <w:rFonts w:ascii="Traditional Arabic" w:hAnsi="Traditional Arabic" w:cs="Traditional Arabic"/>
          <w:sz w:val="36"/>
          <w:szCs w:val="36"/>
          <w:rtl/>
          <w:lang w:bidi="ar-YE"/>
        </w:rPr>
        <w:t xml:space="preserve"> عند الذبح على الصحيح</w:t>
      </w:r>
      <w:r w:rsidR="00062AFD" w:rsidRPr="0069334A">
        <w:rPr>
          <w:rFonts w:ascii="Traditional Arabic" w:hAnsi="Traditional Arabic" w:cs="Traditional Arabic"/>
          <w:sz w:val="36"/>
          <w:szCs w:val="36"/>
          <w:rtl/>
          <w:lang w:bidi="ar-YE"/>
        </w:rPr>
        <w:t>:</w:t>
      </w:r>
      <w:bookmarkEnd w:id="18"/>
      <w:r w:rsidR="00062AFD" w:rsidRPr="0069334A">
        <w:rPr>
          <w:rFonts w:ascii="Traditional Arabic" w:hAnsi="Traditional Arabic" w:cs="Traditional Arabic"/>
          <w:sz w:val="36"/>
          <w:szCs w:val="36"/>
          <w:rtl/>
          <w:lang w:bidi="ar-YE"/>
        </w:rPr>
        <w:t xml:space="preserve"> </w:t>
      </w:r>
    </w:p>
    <w:p w14:paraId="26D3E70F" w14:textId="77777777" w:rsidR="00062AFD" w:rsidRPr="0069334A" w:rsidRDefault="00062AFD" w:rsidP="0069334A">
      <w:pPr>
        <w:spacing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قال النووي </w:t>
      </w:r>
      <w:r w:rsidR="009027A2" w:rsidRPr="0069334A">
        <w:rPr>
          <w:rFonts w:ascii="Traditional Arabic" w:hAnsi="Traditional Arabic" w:cs="Traditional Arabic"/>
          <w:b/>
          <w:bCs/>
          <w:color w:val="000000"/>
          <w:sz w:val="36"/>
          <w:szCs w:val="36"/>
          <w:rtl/>
        </w:rPr>
        <w:t xml:space="preserve">-رحمه الله- </w:t>
      </w:r>
      <w:r w:rsidR="009027A2" w:rsidRPr="0069334A">
        <w:rPr>
          <w:rFonts w:ascii="Traditional Arabic" w:hAnsi="Traditional Arabic" w:cs="Traditional Arabic"/>
          <w:b/>
          <w:bCs/>
          <w:sz w:val="36"/>
          <w:szCs w:val="36"/>
          <w:rtl/>
          <w:lang w:bidi="ar-YE"/>
        </w:rPr>
        <w:t>في المجموع(8/410): "</w:t>
      </w:r>
      <w:r w:rsidRPr="0069334A">
        <w:rPr>
          <w:rFonts w:ascii="Traditional Arabic" w:hAnsi="Traditional Arabic" w:cs="Traditional Arabic"/>
          <w:b/>
          <w:bCs/>
          <w:sz w:val="36"/>
          <w:szCs w:val="36"/>
          <w:rtl/>
          <w:lang w:bidi="ar-YE"/>
        </w:rPr>
        <w:t>يستحب مع التسمية على الذبيحة</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أن يصلى على رسول الله </w:t>
      </w:r>
      <w:r w:rsidR="00CF7456" w:rsidRPr="0069334A">
        <w:rPr>
          <w:rFonts w:ascii="Traditional Arabic" w:hAnsi="Traditional Arabic" w:cs="Traditional Arabic"/>
          <w:b/>
          <w:bCs/>
          <w:color w:val="000000"/>
          <w:sz w:val="36"/>
          <w:szCs w:val="36"/>
          <w:rtl/>
        </w:rPr>
        <w:t xml:space="preserve">-صلى الله عليه وآله وسلم- </w:t>
      </w:r>
      <w:r w:rsidRPr="0069334A">
        <w:rPr>
          <w:rFonts w:ascii="Traditional Arabic" w:hAnsi="Traditional Arabic" w:cs="Traditional Arabic"/>
          <w:b/>
          <w:bCs/>
          <w:sz w:val="36"/>
          <w:szCs w:val="36"/>
          <w:rtl/>
          <w:lang w:bidi="ar-YE"/>
        </w:rPr>
        <w:t>عند الذبح نص عليه الشافعي في الام</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وبه قطع المصنف في التنبيه</w:t>
      </w:r>
      <w:r w:rsidR="00CF7456" w:rsidRPr="0069334A">
        <w:rPr>
          <w:rFonts w:ascii="Traditional Arabic" w:hAnsi="Traditional Arabic" w:cs="Traditional Arabic"/>
          <w:b/>
          <w:bCs/>
          <w:sz w:val="36"/>
          <w:szCs w:val="36"/>
          <w:rtl/>
          <w:lang w:bidi="ar-YE"/>
        </w:rPr>
        <w:t>، وجماهير الأ</w:t>
      </w:r>
      <w:r w:rsidRPr="0069334A">
        <w:rPr>
          <w:rFonts w:ascii="Traditional Arabic" w:hAnsi="Traditional Arabic" w:cs="Traditional Arabic"/>
          <w:b/>
          <w:bCs/>
          <w:sz w:val="36"/>
          <w:szCs w:val="36"/>
          <w:rtl/>
          <w:lang w:bidi="ar-YE"/>
        </w:rPr>
        <w:t>صحاب</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وفيه وجه لابن أبي هريرة أنه</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لا يستحب</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ولا يكره</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وعجب أن المصنف هنا كيف أهمل ذكر هذه المسألة مع شهرتها</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وذكره إياها في التنبيه والله أعلم</w:t>
      </w:r>
      <w:r w:rsidR="00D061E7" w:rsidRPr="0069334A">
        <w:rPr>
          <w:rFonts w:ascii="Traditional Arabic" w:hAnsi="Traditional Arabic" w:cs="Traditional Arabic"/>
          <w:b/>
          <w:bCs/>
          <w:sz w:val="36"/>
          <w:szCs w:val="36"/>
          <w:rtl/>
          <w:lang w:bidi="ar-YE"/>
        </w:rPr>
        <w:t xml:space="preserve">، </w:t>
      </w:r>
      <w:r w:rsidRPr="0069334A">
        <w:rPr>
          <w:rFonts w:ascii="Traditional Arabic" w:hAnsi="Traditional Arabic" w:cs="Traditional Arabic"/>
          <w:b/>
          <w:bCs/>
          <w:sz w:val="36"/>
          <w:szCs w:val="36"/>
          <w:rtl/>
          <w:lang w:bidi="ar-YE"/>
        </w:rPr>
        <w:t>هذا مذهبنا</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ونقل القاضي عياض عن مالك وسائر العلماء كراهتها</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قالوا</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ولا يذكر عند الذبح إلا الله وحده". وقال</w:t>
      </w:r>
      <w:r w:rsidR="009027A2" w:rsidRPr="0069334A">
        <w:rPr>
          <w:rFonts w:ascii="Traditional Arabic" w:hAnsi="Traditional Arabic" w:cs="Traditional Arabic"/>
          <w:b/>
          <w:bCs/>
          <w:sz w:val="36"/>
          <w:szCs w:val="36"/>
          <w:rtl/>
          <w:lang w:bidi="ar-YE"/>
        </w:rPr>
        <w:t xml:space="preserve"> </w:t>
      </w:r>
      <w:r w:rsidR="009027A2" w:rsidRPr="0069334A">
        <w:rPr>
          <w:rFonts w:ascii="Traditional Arabic" w:hAnsi="Traditional Arabic" w:cs="Traditional Arabic"/>
          <w:b/>
          <w:bCs/>
          <w:color w:val="000000"/>
          <w:sz w:val="36"/>
          <w:szCs w:val="36"/>
          <w:rtl/>
        </w:rPr>
        <w:t xml:space="preserve">-رحمه الله- </w:t>
      </w:r>
      <w:r w:rsidR="00015572" w:rsidRPr="0069334A">
        <w:rPr>
          <w:rFonts w:ascii="Traditional Arabic" w:hAnsi="Traditional Arabic" w:cs="Traditional Arabic"/>
          <w:b/>
          <w:bCs/>
          <w:sz w:val="36"/>
          <w:szCs w:val="36"/>
          <w:rtl/>
          <w:lang w:bidi="ar-YE"/>
        </w:rPr>
        <w:t>(8/12): "وأما</w:t>
      </w:r>
      <w:r w:rsidRPr="0069334A">
        <w:rPr>
          <w:rFonts w:ascii="Traditional Arabic" w:hAnsi="Traditional Arabic" w:cs="Traditional Arabic"/>
          <w:b/>
          <w:bCs/>
          <w:sz w:val="36"/>
          <w:szCs w:val="36"/>
          <w:rtl/>
          <w:lang w:bidi="ar-YE"/>
        </w:rPr>
        <w:t xml:space="preserve"> الصلاة على النبي </w:t>
      </w:r>
      <w:r w:rsidR="00CF7456" w:rsidRPr="0069334A">
        <w:rPr>
          <w:rFonts w:ascii="Traditional Arabic" w:hAnsi="Traditional Arabic" w:cs="Traditional Arabic"/>
          <w:b/>
          <w:bCs/>
          <w:color w:val="000000"/>
          <w:sz w:val="36"/>
          <w:szCs w:val="36"/>
          <w:rtl/>
        </w:rPr>
        <w:t xml:space="preserve">-صلى الله عليه وآله وسلم- </w:t>
      </w:r>
      <w:r w:rsidRPr="0069334A">
        <w:rPr>
          <w:rFonts w:ascii="Traditional Arabic" w:hAnsi="Traditional Arabic" w:cs="Traditional Arabic"/>
          <w:b/>
          <w:bCs/>
          <w:sz w:val="36"/>
          <w:szCs w:val="36"/>
          <w:rtl/>
          <w:lang w:bidi="ar-YE"/>
        </w:rPr>
        <w:t>عند الذبح فمستحبة عندنا</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وكرهها الليث بن سعد</w:t>
      </w:r>
      <w:r w:rsidR="00CF7456" w:rsidRPr="0069334A">
        <w:rPr>
          <w:rFonts w:ascii="Traditional Arabic" w:hAnsi="Traditional Arabic" w:cs="Traditional Arabic"/>
          <w:b/>
          <w:bCs/>
          <w:sz w:val="36"/>
          <w:szCs w:val="36"/>
          <w:rtl/>
          <w:lang w:bidi="ar-YE"/>
        </w:rPr>
        <w:t>،</w:t>
      </w:r>
      <w:r w:rsidRPr="0069334A">
        <w:rPr>
          <w:rFonts w:ascii="Traditional Arabic" w:hAnsi="Traditional Arabic" w:cs="Traditional Arabic"/>
          <w:b/>
          <w:bCs/>
          <w:sz w:val="36"/>
          <w:szCs w:val="36"/>
          <w:rtl/>
          <w:lang w:bidi="ar-YE"/>
        </w:rPr>
        <w:t xml:space="preserve"> وابن المنذر".</w:t>
      </w:r>
      <w:r w:rsidR="00EC1085" w:rsidRPr="0069334A">
        <w:rPr>
          <w:rFonts w:ascii="Traditional Arabic" w:hAnsi="Traditional Arabic" w:cs="Traditional Arabic"/>
          <w:b/>
          <w:bCs/>
          <w:sz w:val="36"/>
          <w:szCs w:val="36"/>
          <w:rtl/>
          <w:lang w:bidi="ar-YE"/>
        </w:rPr>
        <w:t xml:space="preserve"> وقال القرطبي </w:t>
      </w:r>
      <w:r w:rsidR="009027A2" w:rsidRPr="0069334A">
        <w:rPr>
          <w:rFonts w:ascii="Traditional Arabic" w:hAnsi="Traditional Arabic" w:cs="Traditional Arabic"/>
          <w:b/>
          <w:bCs/>
          <w:color w:val="000000"/>
          <w:sz w:val="36"/>
          <w:szCs w:val="36"/>
          <w:rtl/>
        </w:rPr>
        <w:t xml:space="preserve">-رحمه الله- </w:t>
      </w:r>
      <w:r w:rsidR="00EC1085" w:rsidRPr="0069334A">
        <w:rPr>
          <w:rFonts w:ascii="Traditional Arabic" w:hAnsi="Traditional Arabic" w:cs="Traditional Arabic"/>
          <w:b/>
          <w:bCs/>
          <w:sz w:val="36"/>
          <w:szCs w:val="36"/>
          <w:rtl/>
          <w:lang w:bidi="ar-YE"/>
        </w:rPr>
        <w:t>في المفهم(5/362): "</w:t>
      </w:r>
      <w:r w:rsidR="00CF7456" w:rsidRPr="0069334A">
        <w:rPr>
          <w:rFonts w:ascii="Traditional Arabic" w:hAnsi="Traditional Arabic" w:cs="Traditional Arabic"/>
          <w:b/>
          <w:bCs/>
          <w:sz w:val="36"/>
          <w:szCs w:val="36"/>
          <w:rtl/>
          <w:lang w:bidi="ar-YE"/>
        </w:rPr>
        <w:t>وكره كافة العلماء من أصحابنا</w:t>
      </w:r>
      <w:r w:rsidR="00EC1085" w:rsidRPr="0069334A">
        <w:rPr>
          <w:rFonts w:ascii="Traditional Arabic" w:hAnsi="Traditional Arabic" w:cs="Traditional Arabic"/>
          <w:b/>
          <w:bCs/>
          <w:sz w:val="36"/>
          <w:szCs w:val="36"/>
          <w:rtl/>
          <w:lang w:bidi="ar-YE"/>
        </w:rPr>
        <w:t xml:space="preserve">، وغيرهم الصلاة على النبي </w:t>
      </w:r>
      <w:r w:rsidR="00CF7456" w:rsidRPr="0069334A">
        <w:rPr>
          <w:rFonts w:ascii="Traditional Arabic" w:hAnsi="Traditional Arabic" w:cs="Traditional Arabic"/>
          <w:b/>
          <w:bCs/>
          <w:color w:val="000000"/>
          <w:sz w:val="36"/>
          <w:szCs w:val="36"/>
          <w:rtl/>
        </w:rPr>
        <w:t>-صلى الله عليه وآله وسلم-</w:t>
      </w:r>
      <w:r w:rsidR="00CF7456" w:rsidRPr="0069334A">
        <w:rPr>
          <w:rFonts w:ascii="Traditional Arabic" w:hAnsi="Traditional Arabic" w:cs="Traditional Arabic"/>
          <w:b/>
          <w:bCs/>
          <w:sz w:val="36"/>
          <w:szCs w:val="36"/>
          <w:rtl/>
          <w:lang w:bidi="ar-YE"/>
        </w:rPr>
        <w:t xml:space="preserve"> عند التسمية في الذبح، أو ذكره، وقالوا: لا يذكر هنا إلا الله وحده</w:t>
      </w:r>
      <w:r w:rsidR="00EC1085" w:rsidRPr="0069334A">
        <w:rPr>
          <w:rFonts w:ascii="Traditional Arabic" w:hAnsi="Traditional Arabic" w:cs="Traditional Arabic"/>
          <w:b/>
          <w:bCs/>
          <w:sz w:val="36"/>
          <w:szCs w:val="36"/>
          <w:rtl/>
          <w:lang w:bidi="ar-YE"/>
        </w:rPr>
        <w:t xml:space="preserve">. وأجاز الشافعي الصلاة على النبي </w:t>
      </w:r>
      <w:r w:rsidR="00CF7456" w:rsidRPr="0069334A">
        <w:rPr>
          <w:rFonts w:ascii="Traditional Arabic" w:hAnsi="Traditional Arabic" w:cs="Traditional Arabic"/>
          <w:b/>
          <w:bCs/>
          <w:color w:val="000000"/>
          <w:sz w:val="36"/>
          <w:szCs w:val="36"/>
          <w:rtl/>
        </w:rPr>
        <w:t>-صلى الله عليه وآله وسلم-</w:t>
      </w:r>
      <w:r w:rsidR="00CF7456" w:rsidRPr="0069334A">
        <w:rPr>
          <w:rFonts w:ascii="Traditional Arabic" w:hAnsi="Traditional Arabic" w:cs="Traditional Arabic"/>
          <w:b/>
          <w:bCs/>
          <w:sz w:val="36"/>
          <w:szCs w:val="36"/>
          <w:rtl/>
          <w:lang w:bidi="ar-YE"/>
        </w:rPr>
        <w:t xml:space="preserve"> عند الذبح</w:t>
      </w:r>
      <w:r w:rsidR="00EC1085" w:rsidRPr="0069334A">
        <w:rPr>
          <w:rFonts w:ascii="Traditional Arabic" w:hAnsi="Traditional Arabic" w:cs="Traditional Arabic"/>
          <w:b/>
          <w:bCs/>
          <w:sz w:val="36"/>
          <w:szCs w:val="36"/>
          <w:rtl/>
          <w:lang w:bidi="ar-YE"/>
        </w:rPr>
        <w:t>"</w:t>
      </w:r>
      <w:r w:rsidR="00CF7456" w:rsidRPr="0069334A">
        <w:rPr>
          <w:rFonts w:ascii="Traditional Arabic" w:hAnsi="Traditional Arabic" w:cs="Traditional Arabic"/>
          <w:b/>
          <w:bCs/>
          <w:sz w:val="36"/>
          <w:szCs w:val="36"/>
          <w:rtl/>
          <w:lang w:bidi="ar-YE"/>
        </w:rPr>
        <w:t>.</w:t>
      </w:r>
    </w:p>
    <w:p w14:paraId="2A53F036" w14:textId="77777777" w:rsidR="009027A2" w:rsidRPr="0069334A" w:rsidRDefault="009027A2" w:rsidP="0069334A">
      <w:pPr>
        <w:spacing w:line="240" w:lineRule="auto"/>
        <w:jc w:val="both"/>
        <w:rPr>
          <w:rFonts w:ascii="Traditional Arabic" w:hAnsi="Traditional Arabic" w:cs="Traditional Arabic"/>
          <w:b/>
          <w:bCs/>
          <w:sz w:val="36"/>
          <w:szCs w:val="36"/>
          <w:rtl/>
          <w:lang w:bidi="ar-YE"/>
        </w:rPr>
      </w:pPr>
    </w:p>
    <w:p w14:paraId="7132FF36" w14:textId="77777777" w:rsidR="0064512B" w:rsidRPr="0069334A" w:rsidRDefault="0064512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lang w:bidi="ar-YE"/>
        </w:rPr>
        <w:t xml:space="preserve">وقال العثيمين </w:t>
      </w:r>
      <w:r w:rsidR="009027A2"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lang w:bidi="ar-YE"/>
        </w:rPr>
        <w:t>في الشرح الممتع(7/453): "</w:t>
      </w:r>
      <w:r w:rsidRPr="0069334A">
        <w:rPr>
          <w:rFonts w:ascii="Traditional Arabic" w:hAnsi="Traditional Arabic" w:cs="Traditional Arabic"/>
          <w:b/>
          <w:bCs/>
          <w:color w:val="000000"/>
          <w:sz w:val="36"/>
          <w:szCs w:val="36"/>
          <w:rtl/>
        </w:rPr>
        <w:t xml:space="preserve">وهل يصلي على النبي صلّى الله عليه وسلّم في هذا المقام؟ الجواب: لا يصلي على النبي </w:t>
      </w:r>
      <w:r w:rsidR="00015572" w:rsidRPr="0069334A">
        <w:rPr>
          <w:rFonts w:ascii="Traditional Arabic" w:hAnsi="Traditional Arabic" w:cs="Traditional Arabic"/>
          <w:b/>
          <w:bCs/>
          <w:color w:val="000000"/>
          <w:sz w:val="36"/>
          <w:szCs w:val="36"/>
          <w:rtl/>
        </w:rPr>
        <w:t>-صلى الله عليه وآله وسلم-</w:t>
      </w:r>
      <w:r w:rsidRPr="0069334A">
        <w:rPr>
          <w:rFonts w:ascii="Traditional Arabic" w:hAnsi="Traditional Arabic" w:cs="Traditional Arabic"/>
          <w:b/>
          <w:bCs/>
          <w:color w:val="000000"/>
          <w:sz w:val="36"/>
          <w:szCs w:val="36"/>
          <w:rtl/>
        </w:rPr>
        <w:t>، والتعليل:</w:t>
      </w:r>
    </w:p>
    <w:p w14:paraId="4C75B247" w14:textId="77777777" w:rsidR="0064512B" w:rsidRPr="0069334A" w:rsidRDefault="0064512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أولاً: أنه لم يرد، والتعبد لله بما لم يرد بدعة.</w:t>
      </w:r>
    </w:p>
    <w:p w14:paraId="5A452AC7" w14:textId="77777777" w:rsidR="00DC4A37" w:rsidRPr="0069334A" w:rsidRDefault="0064512B" w:rsidP="0069334A">
      <w:pPr>
        <w:autoSpaceDE w:val="0"/>
        <w:autoSpaceDN w:val="0"/>
        <w:adjustRightInd w:val="0"/>
        <w:spacing w:after="0" w:line="240" w:lineRule="auto"/>
        <w:jc w:val="both"/>
        <w:rPr>
          <w:rFonts w:ascii="Traditional Arabic" w:hAnsi="Traditional Arabic" w:cs="Traditional Arabic"/>
          <w:b/>
          <w:bCs/>
          <w:color w:val="FF0000"/>
          <w:sz w:val="36"/>
          <w:szCs w:val="36"/>
          <w:rtl/>
        </w:rPr>
      </w:pPr>
      <w:r w:rsidRPr="0069334A">
        <w:rPr>
          <w:rFonts w:ascii="Traditional Arabic" w:hAnsi="Traditional Arabic" w:cs="Traditional Arabic"/>
          <w:b/>
          <w:bCs/>
          <w:color w:val="000000"/>
          <w:sz w:val="36"/>
          <w:szCs w:val="36"/>
          <w:rtl/>
        </w:rPr>
        <w:t xml:space="preserve">ثانياً: أنه قد يتخذ وسيلة فيما بعد إلى أن يذكر اسم الرسول </w:t>
      </w:r>
      <w:r w:rsidR="00D061E7" w:rsidRPr="0069334A">
        <w:rPr>
          <w:rFonts w:ascii="Traditional Arabic" w:hAnsi="Traditional Arabic" w:cs="Traditional Arabic"/>
          <w:b/>
          <w:bCs/>
          <w:color w:val="000000"/>
          <w:sz w:val="36"/>
          <w:szCs w:val="36"/>
          <w:rtl/>
        </w:rPr>
        <w:t>-صلى الله عليه وآله وسلم-</w:t>
      </w:r>
      <w:r w:rsidR="00D061E7" w:rsidRPr="0069334A">
        <w:rPr>
          <w:rFonts w:ascii="Traditional Arabic" w:hAnsi="Traditional Arabic" w:cs="Traditional Arabic"/>
          <w:b/>
          <w:bCs/>
          <w:sz w:val="36"/>
          <w:szCs w:val="36"/>
          <w:rtl/>
          <w:lang w:bidi="ar-YE"/>
        </w:rPr>
        <w:t xml:space="preserve"> </w:t>
      </w:r>
      <w:r w:rsidRPr="0069334A">
        <w:rPr>
          <w:rFonts w:ascii="Traditional Arabic" w:hAnsi="Traditional Arabic" w:cs="Traditional Arabic"/>
          <w:b/>
          <w:bCs/>
          <w:color w:val="000000"/>
          <w:sz w:val="36"/>
          <w:szCs w:val="36"/>
          <w:rtl/>
        </w:rPr>
        <w:t xml:space="preserve">على الذبيحة، ولهذا كره العلماء أن يصلى على النبي </w:t>
      </w:r>
      <w:r w:rsidR="00D061E7" w:rsidRPr="0069334A">
        <w:rPr>
          <w:rFonts w:ascii="Traditional Arabic" w:hAnsi="Traditional Arabic" w:cs="Traditional Arabic"/>
          <w:b/>
          <w:bCs/>
          <w:color w:val="000000"/>
          <w:sz w:val="36"/>
          <w:szCs w:val="36"/>
          <w:rtl/>
        </w:rPr>
        <w:t>-صلى الله عليه وآله وسلم-</w:t>
      </w:r>
      <w:r w:rsidR="00D061E7" w:rsidRPr="0069334A">
        <w:rPr>
          <w:rFonts w:ascii="Traditional Arabic" w:hAnsi="Traditional Arabic" w:cs="Traditional Arabic"/>
          <w:b/>
          <w:bCs/>
          <w:sz w:val="36"/>
          <w:szCs w:val="36"/>
          <w:rtl/>
          <w:lang w:bidi="ar-YE"/>
        </w:rPr>
        <w:t xml:space="preserve"> </w:t>
      </w:r>
      <w:r w:rsidRPr="0069334A">
        <w:rPr>
          <w:rFonts w:ascii="Traditional Arabic" w:hAnsi="Traditional Arabic" w:cs="Traditional Arabic"/>
          <w:b/>
          <w:bCs/>
          <w:color w:val="000000"/>
          <w:sz w:val="36"/>
          <w:szCs w:val="36"/>
          <w:rtl/>
        </w:rPr>
        <w:t>على الذبيحة</w:t>
      </w:r>
      <w:r w:rsidRPr="0069334A">
        <w:rPr>
          <w:rFonts w:ascii="Traditional Arabic" w:hAnsi="Traditional Arabic" w:cs="Traditional Arabic"/>
          <w:b/>
          <w:bCs/>
          <w:sz w:val="36"/>
          <w:szCs w:val="36"/>
          <w:rtl/>
          <w:lang w:bidi="ar-YE"/>
        </w:rPr>
        <w:t>".</w:t>
      </w:r>
      <w:r w:rsidR="00DC4A37" w:rsidRPr="0069334A">
        <w:rPr>
          <w:rFonts w:ascii="Traditional Arabic" w:hAnsi="Traditional Arabic" w:cs="Traditional Arabic"/>
          <w:b/>
          <w:bCs/>
          <w:color w:val="000000"/>
          <w:sz w:val="36"/>
          <w:szCs w:val="36"/>
          <w:rtl/>
        </w:rPr>
        <w:t xml:space="preserve"> وانظر: (15/79).</w:t>
      </w:r>
      <w:r w:rsidR="00DC4A37" w:rsidRPr="0069334A">
        <w:rPr>
          <w:rFonts w:ascii="Traditional Arabic" w:hAnsi="Traditional Arabic" w:cs="Traditional Arabic"/>
          <w:b/>
          <w:bCs/>
          <w:color w:val="FF0000"/>
          <w:sz w:val="36"/>
          <w:szCs w:val="36"/>
          <w:rtl/>
        </w:rPr>
        <w:t xml:space="preserve"> </w:t>
      </w:r>
    </w:p>
    <w:p w14:paraId="2A86FE18" w14:textId="77777777" w:rsidR="00DC4A37" w:rsidRPr="0069334A" w:rsidRDefault="00DC4A37" w:rsidP="0069334A">
      <w:pPr>
        <w:autoSpaceDE w:val="0"/>
        <w:autoSpaceDN w:val="0"/>
        <w:adjustRightInd w:val="0"/>
        <w:spacing w:after="0" w:line="240" w:lineRule="auto"/>
        <w:jc w:val="both"/>
        <w:rPr>
          <w:rFonts w:ascii="Traditional Arabic" w:hAnsi="Traditional Arabic" w:cs="Traditional Arabic"/>
          <w:b/>
          <w:bCs/>
          <w:color w:val="FF0000"/>
          <w:sz w:val="36"/>
          <w:szCs w:val="36"/>
          <w:rtl/>
        </w:rPr>
      </w:pPr>
    </w:p>
    <w:p w14:paraId="17CEA47B" w14:textId="77777777" w:rsidR="00AC0FF3" w:rsidRPr="0069334A" w:rsidRDefault="00DC4A3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وانظر: </w:t>
      </w:r>
      <w:r w:rsidR="003A1A9F" w:rsidRPr="0069334A">
        <w:rPr>
          <w:rFonts w:ascii="Traditional Arabic" w:hAnsi="Traditional Arabic" w:cs="Traditional Arabic"/>
          <w:b/>
          <w:bCs/>
          <w:color w:val="000000"/>
          <w:sz w:val="36"/>
          <w:szCs w:val="36"/>
          <w:rtl/>
        </w:rPr>
        <w:t>روضة الطالبين وعمدة المفتين(3/205)،</w:t>
      </w:r>
      <w:r w:rsidR="003A1A9F" w:rsidRPr="0069334A">
        <w:rPr>
          <w:rFonts w:ascii="Traditional Arabic" w:hAnsi="Traditional Arabic" w:cs="Traditional Arabic"/>
          <w:b/>
          <w:bCs/>
          <w:sz w:val="36"/>
          <w:szCs w:val="36"/>
          <w:rtl/>
        </w:rPr>
        <w:t xml:space="preserve"> </w:t>
      </w:r>
      <w:r w:rsidR="004F77C5" w:rsidRPr="0069334A">
        <w:rPr>
          <w:rFonts w:ascii="Traditional Arabic" w:hAnsi="Traditional Arabic" w:cs="Traditional Arabic"/>
          <w:b/>
          <w:bCs/>
          <w:color w:val="000000"/>
          <w:sz w:val="36"/>
          <w:szCs w:val="36"/>
          <w:rtl/>
        </w:rPr>
        <w:t>تحفة المحتاج في شرح المنهاج</w:t>
      </w:r>
      <w:r w:rsidR="009027A2" w:rsidRPr="0069334A">
        <w:rPr>
          <w:rFonts w:ascii="Traditional Arabic" w:hAnsi="Traditional Arabic" w:cs="Traditional Arabic"/>
          <w:b/>
          <w:bCs/>
          <w:sz w:val="36"/>
          <w:szCs w:val="36"/>
          <w:rtl/>
        </w:rPr>
        <w:t>(9/326)،</w:t>
      </w:r>
      <w:r w:rsidR="004F77C5" w:rsidRPr="0069334A">
        <w:rPr>
          <w:rFonts w:ascii="Traditional Arabic" w:hAnsi="Traditional Arabic" w:cs="Traditional Arabic"/>
          <w:b/>
          <w:bCs/>
          <w:sz w:val="36"/>
          <w:szCs w:val="36"/>
          <w:rtl/>
        </w:rPr>
        <w:t xml:space="preserve"> </w:t>
      </w:r>
      <w:r w:rsidR="004D6AC5" w:rsidRPr="0069334A">
        <w:rPr>
          <w:rFonts w:ascii="Traditional Arabic" w:hAnsi="Traditional Arabic" w:cs="Traditional Arabic"/>
          <w:b/>
          <w:bCs/>
          <w:color w:val="000000"/>
          <w:sz w:val="36"/>
          <w:szCs w:val="36"/>
          <w:rtl/>
        </w:rPr>
        <w:t xml:space="preserve">نهاية المطلب في دراية المذهب(18/186)، </w:t>
      </w:r>
      <w:r w:rsidR="00E7682C" w:rsidRPr="0069334A">
        <w:rPr>
          <w:rFonts w:ascii="Traditional Arabic" w:hAnsi="Traditional Arabic" w:cs="Traditional Arabic"/>
          <w:b/>
          <w:bCs/>
          <w:color w:val="000000"/>
          <w:sz w:val="36"/>
          <w:szCs w:val="36"/>
          <w:rtl/>
        </w:rPr>
        <w:t xml:space="preserve">العزيز شرح </w:t>
      </w:r>
      <w:r w:rsidR="00E7682C" w:rsidRPr="0069334A">
        <w:rPr>
          <w:rFonts w:ascii="Traditional Arabic" w:hAnsi="Traditional Arabic" w:cs="Traditional Arabic"/>
          <w:b/>
          <w:bCs/>
          <w:color w:val="000000"/>
          <w:sz w:val="36"/>
          <w:szCs w:val="36"/>
          <w:rtl/>
        </w:rPr>
        <w:lastRenderedPageBreak/>
        <w:t xml:space="preserve">الوجيز(12/84)، </w:t>
      </w:r>
      <w:r w:rsidR="00FA52B9" w:rsidRPr="0069334A">
        <w:rPr>
          <w:rFonts w:ascii="Traditional Arabic" w:hAnsi="Traditional Arabic" w:cs="Traditional Arabic"/>
          <w:b/>
          <w:bCs/>
          <w:color w:val="000000"/>
          <w:sz w:val="36"/>
          <w:szCs w:val="36"/>
          <w:rtl/>
        </w:rPr>
        <w:t>مغني المحتاج إلى معرفة معاني ألفاظ المنهاج(4/273)</w:t>
      </w:r>
      <w:r w:rsidR="00FA52B9" w:rsidRPr="0069334A">
        <w:rPr>
          <w:rFonts w:ascii="Traditional Arabic" w:hAnsi="Traditional Arabic" w:cs="Traditional Arabic"/>
          <w:b/>
          <w:bCs/>
          <w:sz w:val="36"/>
          <w:szCs w:val="36"/>
          <w:rtl/>
        </w:rPr>
        <w:t xml:space="preserve">، </w:t>
      </w:r>
      <w:r w:rsidR="003F221C" w:rsidRPr="0069334A">
        <w:rPr>
          <w:rFonts w:ascii="Traditional Arabic" w:hAnsi="Traditional Arabic" w:cs="Traditional Arabic"/>
          <w:b/>
          <w:bCs/>
          <w:color w:val="000000"/>
          <w:sz w:val="36"/>
          <w:szCs w:val="36"/>
          <w:rtl/>
        </w:rPr>
        <w:t xml:space="preserve">النجم الوهاج في شرح المنهاج(9/471)، </w:t>
      </w:r>
      <w:r w:rsidR="008A5955" w:rsidRPr="0069334A">
        <w:rPr>
          <w:rFonts w:ascii="Traditional Arabic" w:hAnsi="Traditional Arabic" w:cs="Traditional Arabic"/>
          <w:b/>
          <w:bCs/>
          <w:color w:val="000000"/>
          <w:sz w:val="36"/>
          <w:szCs w:val="36"/>
          <w:rtl/>
        </w:rPr>
        <w:t xml:space="preserve">البيان في مذهب الإمام الشافعي(4/452-533) للعمراني، </w:t>
      </w:r>
      <w:r w:rsidR="001B2289" w:rsidRPr="0069334A">
        <w:rPr>
          <w:rFonts w:ascii="Traditional Arabic" w:hAnsi="Traditional Arabic" w:cs="Traditional Arabic"/>
          <w:b/>
          <w:bCs/>
          <w:color w:val="000000"/>
          <w:sz w:val="36"/>
          <w:szCs w:val="36"/>
          <w:rtl/>
        </w:rPr>
        <w:t xml:space="preserve">حاشية البجيرمي على الخطيب(4/299)، </w:t>
      </w:r>
      <w:r w:rsidRPr="0069334A">
        <w:rPr>
          <w:rFonts w:ascii="Traditional Arabic" w:hAnsi="Traditional Arabic" w:cs="Traditional Arabic"/>
          <w:b/>
          <w:bCs/>
          <w:color w:val="000000"/>
          <w:sz w:val="36"/>
          <w:szCs w:val="36"/>
          <w:rtl/>
        </w:rPr>
        <w:t>شرح صحيح البخاري(6/22) لابن بطال</w:t>
      </w:r>
      <w:r w:rsidR="009027A2" w:rsidRPr="0069334A">
        <w:rPr>
          <w:rFonts w:ascii="Traditional Arabic" w:hAnsi="Traditional Arabic" w:cs="Traditional Arabic"/>
          <w:b/>
          <w:bCs/>
          <w:color w:val="000000"/>
          <w:sz w:val="36"/>
          <w:szCs w:val="36"/>
          <w:rtl/>
        </w:rPr>
        <w:t>.</w:t>
      </w:r>
    </w:p>
    <w:p w14:paraId="6D88BA47" w14:textId="77777777" w:rsidR="00DC4A37" w:rsidRPr="0069334A" w:rsidRDefault="00DC4A37" w:rsidP="0069334A">
      <w:pPr>
        <w:autoSpaceDE w:val="0"/>
        <w:autoSpaceDN w:val="0"/>
        <w:adjustRightInd w:val="0"/>
        <w:spacing w:after="0" w:line="240" w:lineRule="auto"/>
        <w:jc w:val="both"/>
        <w:rPr>
          <w:rFonts w:ascii="Traditional Arabic" w:hAnsi="Traditional Arabic" w:cs="Traditional Arabic"/>
          <w:b/>
          <w:bCs/>
          <w:color w:val="FF0000"/>
          <w:sz w:val="36"/>
          <w:szCs w:val="36"/>
          <w:rtl/>
        </w:rPr>
      </w:pPr>
    </w:p>
    <w:p w14:paraId="315F2D74" w14:textId="77777777" w:rsidR="00427C8C"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19" w:name="_Toc142135782"/>
      <w:r w:rsidRPr="0069334A">
        <w:rPr>
          <w:rFonts w:ascii="Traditional Arabic" w:hAnsi="Traditional Arabic" w:cs="Traditional Arabic"/>
          <w:sz w:val="36"/>
          <w:szCs w:val="36"/>
          <w:rtl/>
          <w:lang w:bidi="ar-YE"/>
        </w:rPr>
        <w:t>التكبير:</w:t>
      </w:r>
      <w:bookmarkEnd w:id="19"/>
    </w:p>
    <w:p w14:paraId="2B5F9821" w14:textId="77777777" w:rsidR="00AC0FF3" w:rsidRPr="0069334A" w:rsidRDefault="00AC0FF3"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عن أنس -رضي الله عنه- قال: ((ضحى النبي </w:t>
      </w:r>
      <w:r w:rsidRPr="0069334A">
        <w:rPr>
          <w:rFonts w:ascii="Traditional Arabic" w:hAnsi="Traditional Arabic" w:cs="Traditional Arabic"/>
          <w:b/>
          <w:bCs/>
          <w:sz w:val="36"/>
          <w:szCs w:val="36"/>
          <w:rtl/>
        </w:rPr>
        <w:t>-</w:t>
      </w:r>
      <w:r w:rsidRPr="0069334A">
        <w:rPr>
          <w:rFonts w:ascii="Traditional Arabic" w:hAnsi="Traditional Arabic" w:cs="Traditional Arabic"/>
          <w:b/>
          <w:bCs/>
          <w:color w:val="000000"/>
          <w:sz w:val="36"/>
          <w:szCs w:val="36"/>
          <w:rtl/>
        </w:rPr>
        <w:t>صلى الله عليه وآله وسلم- بكبشين أملحين أقرنين، ذبحهما بيده، وسمى وكبر، ووضع رجله على صفاحهما)). [أخرجه البخاري رقم: (5245)، ومسلم رقم: (1966)].</w:t>
      </w:r>
    </w:p>
    <w:p w14:paraId="0D5BED6D" w14:textId="77777777" w:rsidR="000829F7" w:rsidRPr="0069334A" w:rsidRDefault="000829F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t xml:space="preserve">قال </w:t>
      </w:r>
      <w:r w:rsidRPr="0069334A">
        <w:rPr>
          <w:rFonts w:ascii="Traditional Arabic" w:hAnsi="Traditional Arabic" w:cs="Traditional Arabic"/>
          <w:b/>
          <w:bCs/>
          <w:color w:val="000000"/>
          <w:sz w:val="36"/>
          <w:szCs w:val="36"/>
          <w:rtl/>
        </w:rPr>
        <w:t xml:space="preserve">النووي -رحمه الله- </w:t>
      </w:r>
      <w:r w:rsidRPr="0069334A">
        <w:rPr>
          <w:rFonts w:ascii="Traditional Arabic" w:hAnsi="Traditional Arabic" w:cs="Traditional Arabic"/>
          <w:b/>
          <w:bCs/>
          <w:sz w:val="36"/>
          <w:szCs w:val="36"/>
          <w:rtl/>
        </w:rPr>
        <w:t>في شرح مسلم(13/121): "</w:t>
      </w:r>
      <w:r w:rsidRPr="0069334A">
        <w:rPr>
          <w:rFonts w:ascii="Traditional Arabic" w:hAnsi="Traditional Arabic" w:cs="Traditional Arabic"/>
          <w:b/>
          <w:bCs/>
          <w:color w:val="000000"/>
          <w:sz w:val="36"/>
          <w:szCs w:val="36"/>
          <w:rtl/>
        </w:rPr>
        <w:t>قوله: ((وكبر)): فيه استحباب التكبير مع التسمية، فيقول: بسم الله والله أكبر".</w:t>
      </w:r>
    </w:p>
    <w:p w14:paraId="1AB0345C" w14:textId="77777777" w:rsidR="004F58EF" w:rsidRPr="0069334A" w:rsidRDefault="004F58EF"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74D56504" w14:textId="77777777" w:rsidR="000829F7" w:rsidRPr="0069334A" w:rsidRDefault="000829F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وقال الحافظ في فتح الباري(10/18): "وفيه استحباب التكبير مع التسمية".</w:t>
      </w:r>
    </w:p>
    <w:p w14:paraId="3991421D" w14:textId="77777777" w:rsidR="000829F7" w:rsidRPr="0069334A" w:rsidRDefault="000829F7"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14A22F86" w14:textId="77777777" w:rsidR="00AC0FF3" w:rsidRPr="0069334A" w:rsidRDefault="00AC0FF3"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ويأتي معنا في أن يقول: وجهت وجهى للذى فطر السموات والأرض رقم: (26) حديث جابر وفيه: ((باسم الله والله أكبر. ثم ذبح)). </w:t>
      </w:r>
    </w:p>
    <w:p w14:paraId="2D05EB1E" w14:textId="77777777" w:rsidR="00AC0FF3" w:rsidRPr="0069334A" w:rsidRDefault="00AC0FF3"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5719A3A8" w14:textId="77777777" w:rsidR="00C77CFF" w:rsidRPr="0069334A" w:rsidRDefault="00C77CFF" w:rsidP="00316BB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lang w:bidi="ar-YE"/>
        </w:rPr>
        <w:t xml:space="preserve">ويأتي معنا في </w:t>
      </w:r>
      <w:r w:rsidRPr="0069334A">
        <w:rPr>
          <w:rFonts w:ascii="Traditional Arabic" w:hAnsi="Traditional Arabic" w:cs="Traditional Arabic"/>
          <w:b/>
          <w:bCs/>
          <w:color w:val="000000"/>
          <w:sz w:val="36"/>
          <w:szCs w:val="36"/>
          <w:rtl/>
        </w:rPr>
        <w:t xml:space="preserve">ويندب لمن لم يُحسِن الذبح </w:t>
      </w:r>
      <w:r w:rsidR="00316BBA" w:rsidRPr="0069334A">
        <w:rPr>
          <w:rFonts w:ascii="Traditional Arabic" w:hAnsi="Traditional Arabic" w:cs="Traditional Arabic"/>
          <w:b/>
          <w:bCs/>
          <w:sz w:val="36"/>
          <w:szCs w:val="36"/>
          <w:rtl/>
          <w:lang w:bidi="ar-YE"/>
        </w:rPr>
        <w:t xml:space="preserve">أو غيره </w:t>
      </w:r>
      <w:r w:rsidRPr="0069334A">
        <w:rPr>
          <w:rFonts w:ascii="Traditional Arabic" w:hAnsi="Traditional Arabic" w:cs="Traditional Arabic"/>
          <w:b/>
          <w:bCs/>
          <w:color w:val="000000"/>
          <w:sz w:val="36"/>
          <w:szCs w:val="36"/>
          <w:rtl/>
        </w:rPr>
        <w:t>أن يأمر غيره بالذبح ويشهده رقم: (23) حديث جابر بن عبد الله -رضي الله عنه- وفيه: ((وقال: بسم الله والله أكبر)).</w:t>
      </w:r>
    </w:p>
    <w:p w14:paraId="0DA841FF" w14:textId="77777777" w:rsidR="00C77CFF" w:rsidRPr="0069334A" w:rsidRDefault="00C77CFF"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0AF87E93" w14:textId="77777777" w:rsidR="00DC4A37" w:rsidRPr="0069334A" w:rsidRDefault="00DC4A37"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 xml:space="preserve">وانظر: </w:t>
      </w:r>
      <w:r w:rsidR="00263FD2" w:rsidRPr="0069334A">
        <w:rPr>
          <w:rFonts w:ascii="Traditional Arabic" w:hAnsi="Traditional Arabic" w:cs="Traditional Arabic"/>
          <w:b/>
          <w:bCs/>
          <w:color w:val="000000"/>
          <w:sz w:val="36"/>
          <w:szCs w:val="36"/>
          <w:rtl/>
        </w:rPr>
        <w:t xml:space="preserve">إحياء علوم الدين(1/256)، </w:t>
      </w:r>
      <w:r w:rsidR="007D7BDC" w:rsidRPr="0069334A">
        <w:rPr>
          <w:rFonts w:ascii="Traditional Arabic" w:hAnsi="Traditional Arabic" w:cs="Traditional Arabic"/>
          <w:b/>
          <w:bCs/>
          <w:color w:val="000000"/>
          <w:sz w:val="36"/>
          <w:szCs w:val="36"/>
          <w:rtl/>
        </w:rPr>
        <w:t xml:space="preserve">رد المحتار على الدر المختار(6/302)، </w:t>
      </w:r>
      <w:r w:rsidR="00FD24D0" w:rsidRPr="0069334A">
        <w:rPr>
          <w:rFonts w:ascii="Traditional Arabic" w:hAnsi="Traditional Arabic" w:cs="Traditional Arabic"/>
          <w:b/>
          <w:bCs/>
          <w:color w:val="000000"/>
          <w:sz w:val="36"/>
          <w:szCs w:val="36"/>
          <w:rtl/>
        </w:rPr>
        <w:t xml:space="preserve">الإرشاد إلى سبيل الرشاد(ص:374-379) لأبي علي البغدادي، </w:t>
      </w:r>
      <w:r w:rsidR="003A1A9F" w:rsidRPr="0069334A">
        <w:rPr>
          <w:rFonts w:ascii="Traditional Arabic" w:hAnsi="Traditional Arabic" w:cs="Traditional Arabic"/>
          <w:b/>
          <w:bCs/>
          <w:color w:val="000000"/>
          <w:sz w:val="36"/>
          <w:szCs w:val="36"/>
          <w:rtl/>
        </w:rPr>
        <w:t xml:space="preserve">روضة </w:t>
      </w:r>
      <w:r w:rsidR="003A1A9F" w:rsidRPr="0069334A">
        <w:rPr>
          <w:rFonts w:ascii="Traditional Arabic" w:hAnsi="Traditional Arabic" w:cs="Traditional Arabic"/>
          <w:b/>
          <w:bCs/>
          <w:sz w:val="36"/>
          <w:szCs w:val="36"/>
          <w:rtl/>
          <w:lang w:bidi="ar-YE"/>
        </w:rPr>
        <w:t>الطالبين وعمدة المفتين(3/207)،</w:t>
      </w:r>
      <w:r w:rsidR="004F77C5" w:rsidRPr="0069334A">
        <w:rPr>
          <w:rFonts w:ascii="Traditional Arabic" w:hAnsi="Traditional Arabic" w:cs="Traditional Arabic"/>
          <w:b/>
          <w:bCs/>
          <w:sz w:val="36"/>
          <w:szCs w:val="36"/>
          <w:rtl/>
          <w:lang w:bidi="ar-YE"/>
        </w:rPr>
        <w:t xml:space="preserve"> تحفة المحتاج في شرح المنهاج(9/326)، </w:t>
      </w:r>
      <w:r w:rsidR="003A1A9F" w:rsidRPr="0069334A">
        <w:rPr>
          <w:rFonts w:ascii="Traditional Arabic" w:hAnsi="Traditional Arabic" w:cs="Traditional Arabic"/>
          <w:b/>
          <w:bCs/>
          <w:sz w:val="36"/>
          <w:szCs w:val="36"/>
          <w:rtl/>
          <w:lang w:bidi="ar-YE"/>
        </w:rPr>
        <w:t xml:space="preserve"> </w:t>
      </w:r>
      <w:r w:rsidR="00FA52B9" w:rsidRPr="0069334A">
        <w:rPr>
          <w:rFonts w:ascii="Traditional Arabic" w:hAnsi="Traditional Arabic" w:cs="Traditional Arabic"/>
          <w:b/>
          <w:bCs/>
          <w:sz w:val="36"/>
          <w:szCs w:val="36"/>
          <w:rtl/>
          <w:lang w:bidi="ar-YE"/>
        </w:rPr>
        <w:t xml:space="preserve">مغني المحتاج إلى معرفة معاني ألفاظ المنهاج(4/273)، </w:t>
      </w:r>
      <w:r w:rsidR="004A5042" w:rsidRPr="0069334A">
        <w:rPr>
          <w:rFonts w:ascii="Traditional Arabic" w:hAnsi="Traditional Arabic" w:cs="Traditional Arabic"/>
          <w:b/>
          <w:bCs/>
          <w:sz w:val="36"/>
          <w:szCs w:val="36"/>
          <w:rtl/>
          <w:lang w:bidi="ar-YE"/>
        </w:rPr>
        <w:t>شرح ابن ناجي التنوخي على متن الرسالة لابن أبي زيد القيرواني</w:t>
      </w:r>
      <w:r w:rsidR="009027A2" w:rsidRPr="0069334A">
        <w:rPr>
          <w:rFonts w:ascii="Traditional Arabic" w:hAnsi="Traditional Arabic" w:cs="Traditional Arabic"/>
          <w:b/>
          <w:bCs/>
          <w:sz w:val="36"/>
          <w:szCs w:val="36"/>
          <w:rtl/>
          <w:lang w:bidi="ar-YE"/>
        </w:rPr>
        <w:t xml:space="preserve">(1/368)، </w:t>
      </w:r>
      <w:r w:rsidR="00FA7CD6" w:rsidRPr="0069334A">
        <w:rPr>
          <w:rFonts w:ascii="Traditional Arabic" w:hAnsi="Traditional Arabic" w:cs="Traditional Arabic"/>
          <w:b/>
          <w:bCs/>
          <w:sz w:val="36"/>
          <w:szCs w:val="36"/>
          <w:rtl/>
          <w:lang w:bidi="ar-YE"/>
        </w:rPr>
        <w:t xml:space="preserve">التبصرة(4/1529) اللخمي، </w:t>
      </w:r>
      <w:r w:rsidRPr="0069334A">
        <w:rPr>
          <w:rFonts w:ascii="Traditional Arabic" w:hAnsi="Traditional Arabic" w:cs="Traditional Arabic"/>
          <w:b/>
          <w:bCs/>
          <w:sz w:val="36"/>
          <w:szCs w:val="36"/>
          <w:rtl/>
          <w:lang w:bidi="ar-YE"/>
        </w:rPr>
        <w:t xml:space="preserve">شرح صحيح البخاري(6/22) </w:t>
      </w:r>
      <w:r w:rsidRPr="0069334A">
        <w:rPr>
          <w:rFonts w:ascii="Traditional Arabic" w:hAnsi="Traditional Arabic" w:cs="Traditional Arabic"/>
          <w:b/>
          <w:bCs/>
          <w:sz w:val="36"/>
          <w:szCs w:val="36"/>
          <w:rtl/>
          <w:lang w:bidi="ar-YE"/>
        </w:rPr>
        <w:lastRenderedPageBreak/>
        <w:t>لابن بطال</w:t>
      </w:r>
      <w:r w:rsidR="00D75FC8" w:rsidRPr="0069334A">
        <w:rPr>
          <w:rFonts w:ascii="Traditional Arabic" w:hAnsi="Traditional Arabic" w:cs="Traditional Arabic"/>
          <w:b/>
          <w:bCs/>
          <w:sz w:val="36"/>
          <w:szCs w:val="36"/>
          <w:rtl/>
          <w:lang w:bidi="ar-YE"/>
        </w:rPr>
        <w:t>، التوضيح لشرح الجامع الصحيح(26/628)</w:t>
      </w:r>
      <w:r w:rsidR="008B2643" w:rsidRPr="0069334A">
        <w:rPr>
          <w:rFonts w:ascii="Traditional Arabic" w:hAnsi="Traditional Arabic" w:cs="Traditional Arabic"/>
          <w:b/>
          <w:bCs/>
          <w:sz w:val="36"/>
          <w:szCs w:val="36"/>
          <w:rtl/>
          <w:lang w:bidi="ar-YE"/>
        </w:rPr>
        <w:t>، مجموع الفتاوى(26/308)،</w:t>
      </w:r>
      <w:r w:rsidR="005A6119" w:rsidRPr="0069334A">
        <w:rPr>
          <w:rFonts w:ascii="Traditional Arabic" w:hAnsi="Traditional Arabic" w:cs="Traditional Arabic"/>
          <w:b/>
          <w:bCs/>
          <w:sz w:val="36"/>
          <w:szCs w:val="36"/>
          <w:rtl/>
          <w:lang w:bidi="ar-YE"/>
        </w:rPr>
        <w:t xml:space="preserve"> الفقه على المذاهب الأربعة</w:t>
      </w:r>
      <w:r w:rsidR="009027A2" w:rsidRPr="0069334A">
        <w:rPr>
          <w:rFonts w:ascii="Traditional Arabic" w:hAnsi="Traditional Arabic" w:cs="Traditional Arabic"/>
          <w:b/>
          <w:bCs/>
          <w:sz w:val="36"/>
          <w:szCs w:val="36"/>
          <w:rtl/>
          <w:lang w:bidi="ar-YE"/>
        </w:rPr>
        <w:t>(1/656).</w:t>
      </w:r>
    </w:p>
    <w:p w14:paraId="7A1C83F2" w14:textId="77777777" w:rsidR="00DC4A37" w:rsidRPr="0069334A" w:rsidRDefault="00DC4A37"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32FEE41C" w14:textId="77777777" w:rsidR="00E00804" w:rsidRPr="0069334A" w:rsidRDefault="00427C8C"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20" w:name="_Toc142135783"/>
      <w:r w:rsidRPr="0069334A">
        <w:rPr>
          <w:rFonts w:ascii="Traditional Arabic" w:hAnsi="Traditional Arabic" w:cs="Traditional Arabic"/>
          <w:sz w:val="36"/>
          <w:szCs w:val="36"/>
          <w:rtl/>
          <w:lang w:bidi="ar-YE"/>
        </w:rPr>
        <w:t xml:space="preserve">أن يقول: اللهم </w:t>
      </w:r>
      <w:r w:rsidR="00B572D1" w:rsidRPr="0069334A">
        <w:rPr>
          <w:rFonts w:ascii="Traditional Arabic" w:hAnsi="Traditional Arabic" w:cs="Traditional Arabic"/>
          <w:sz w:val="36"/>
          <w:szCs w:val="36"/>
          <w:rtl/>
          <w:lang w:bidi="ar-YE"/>
        </w:rPr>
        <w:t xml:space="preserve">منك ولك اللهم </w:t>
      </w:r>
      <w:r w:rsidRPr="0069334A">
        <w:rPr>
          <w:rFonts w:ascii="Traditional Arabic" w:hAnsi="Traditional Arabic" w:cs="Traditional Arabic"/>
          <w:sz w:val="36"/>
          <w:szCs w:val="36"/>
          <w:rtl/>
          <w:lang w:bidi="ar-YE"/>
        </w:rPr>
        <w:t>تقبل</w:t>
      </w:r>
      <w:r w:rsidR="00B572D1" w:rsidRPr="0069334A">
        <w:rPr>
          <w:rFonts w:ascii="Traditional Arabic" w:hAnsi="Traditional Arabic" w:cs="Traditional Arabic"/>
          <w:sz w:val="36"/>
          <w:szCs w:val="36"/>
          <w:rtl/>
          <w:lang w:bidi="ar-YE"/>
        </w:rPr>
        <w:t xml:space="preserve"> مني</w:t>
      </w:r>
      <w:r w:rsidRPr="0069334A">
        <w:rPr>
          <w:rFonts w:ascii="Traditional Arabic" w:hAnsi="Traditional Arabic" w:cs="Traditional Arabic"/>
          <w:sz w:val="36"/>
          <w:szCs w:val="36"/>
          <w:rtl/>
          <w:lang w:bidi="ar-YE"/>
        </w:rPr>
        <w:t>:</w:t>
      </w:r>
      <w:bookmarkEnd w:id="20"/>
      <w:r w:rsidRPr="0069334A">
        <w:rPr>
          <w:rFonts w:ascii="Traditional Arabic" w:hAnsi="Traditional Arabic" w:cs="Traditional Arabic"/>
          <w:sz w:val="36"/>
          <w:szCs w:val="36"/>
          <w:rtl/>
          <w:lang w:bidi="ar-YE"/>
        </w:rPr>
        <w:t xml:space="preserve"> </w:t>
      </w:r>
    </w:p>
    <w:p w14:paraId="7781D01F" w14:textId="77777777" w:rsidR="00AC0FF3" w:rsidRPr="0069334A" w:rsidRDefault="00427C8C" w:rsidP="0069334A">
      <w:pPr>
        <w:autoSpaceDE w:val="0"/>
        <w:autoSpaceDN w:val="0"/>
        <w:adjustRightInd w:val="0"/>
        <w:spacing w:after="0" w:line="240" w:lineRule="auto"/>
        <w:jc w:val="both"/>
        <w:rPr>
          <w:rFonts w:ascii="Traditional Arabic" w:eastAsia="Times New Roman" w:hAnsi="Traditional Arabic" w:cs="Traditional Arabic"/>
          <w:b/>
          <w:bCs/>
          <w:color w:val="FF0000"/>
          <w:kern w:val="36"/>
          <w:sz w:val="36"/>
          <w:szCs w:val="36"/>
          <w:rtl/>
        </w:rPr>
      </w:pPr>
      <w:r w:rsidRPr="0069334A">
        <w:rPr>
          <w:rFonts w:ascii="Traditional Arabic" w:hAnsi="Traditional Arabic" w:cs="Traditional Arabic"/>
          <w:b/>
          <w:bCs/>
          <w:color w:val="000000"/>
          <w:sz w:val="36"/>
          <w:szCs w:val="36"/>
          <w:rtl/>
        </w:rPr>
        <w:t xml:space="preserve">وفي حديث عائشة -رضي الله عنها- السابق في حد السكين </w:t>
      </w:r>
      <w:r w:rsidR="00CF7456" w:rsidRPr="0069334A">
        <w:rPr>
          <w:rFonts w:ascii="Traditional Arabic" w:hAnsi="Traditional Arabic" w:cs="Traditional Arabic"/>
          <w:b/>
          <w:bCs/>
          <w:color w:val="000000"/>
          <w:sz w:val="36"/>
          <w:szCs w:val="36"/>
          <w:rtl/>
        </w:rPr>
        <w:t xml:space="preserve">رقم: (3) </w:t>
      </w:r>
      <w:r w:rsidRPr="0069334A">
        <w:rPr>
          <w:rFonts w:ascii="Traditional Arabic" w:hAnsi="Traditional Arabic" w:cs="Traditional Arabic"/>
          <w:b/>
          <w:bCs/>
          <w:color w:val="000000"/>
          <w:sz w:val="36"/>
          <w:szCs w:val="36"/>
          <w:rtl/>
        </w:rPr>
        <w:t>وفيه: ((أن رسول الله -صلى الله عليه وآله وسلم-.. أخذ الكبش فأضجعه</w:t>
      </w:r>
      <w:r w:rsidR="00CF745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ثم ذبحه</w:t>
      </w:r>
      <w:r w:rsidR="00CF745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ثم قال: بسم الله</w:t>
      </w:r>
      <w:r w:rsidR="00AC0FF3"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اللهم تقبل من محمد وآل محمد ومن أمة محمد ثم ضحى به</w:t>
      </w:r>
      <w:r w:rsidRPr="0069334A">
        <w:rPr>
          <w:rFonts w:ascii="Traditional Arabic" w:hAnsi="Traditional Arabic" w:cs="Traditional Arabic"/>
          <w:b/>
          <w:bCs/>
          <w:sz w:val="36"/>
          <w:szCs w:val="36"/>
          <w:rtl/>
        </w:rPr>
        <w:t>)).</w:t>
      </w:r>
      <w:r w:rsidRPr="0069334A">
        <w:rPr>
          <w:rFonts w:ascii="Traditional Arabic" w:eastAsia="Times New Roman" w:hAnsi="Traditional Arabic" w:cs="Traditional Arabic"/>
          <w:b/>
          <w:bCs/>
          <w:color w:val="FF0000"/>
          <w:kern w:val="36"/>
          <w:sz w:val="36"/>
          <w:szCs w:val="36"/>
          <w:rtl/>
        </w:rPr>
        <w:t xml:space="preserve"> </w:t>
      </w:r>
    </w:p>
    <w:p w14:paraId="4A1A402E" w14:textId="77777777" w:rsidR="00071E6D" w:rsidRPr="0069334A" w:rsidRDefault="00071E6D"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C1CF58E" w14:textId="77777777" w:rsidR="00593D84" w:rsidRPr="0069334A" w:rsidRDefault="00593D8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القرطبي </w:t>
      </w:r>
      <w:r w:rsidR="0069334A"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المفهم(5/362): "وقوله: ((اللهم تقبَّل من محمد، وآل محمد، ومن أمة محمد))؛ هذا دليلٌ للجمهور على جواز قول المضحِّي: اللهم تقبل مني. على أبي حنيفة؛ حيث كره أن يقول شيئًا من ذلك، وكذلك عند الذبح. وقد استحسنه بعض أصحابنا، واستحب بعضهم أن يقول ذلك بنص الآية: {ربنا تقبل منا إنك أنت السميع العليم}. وكره مالك قولهم: اللهم منك، وإليك، وقال: هذه بدعة. وأجاز ذلك ابن حبيب من أصحابنا، والحسن".</w:t>
      </w:r>
      <w:r w:rsidR="0069334A" w:rsidRPr="0069334A">
        <w:rPr>
          <w:rFonts w:ascii="Traditional Arabic" w:hAnsi="Traditional Arabic" w:cs="Traditional Arabic"/>
          <w:b/>
          <w:bCs/>
          <w:color w:val="000000"/>
          <w:sz w:val="36"/>
          <w:szCs w:val="36"/>
          <w:rtl/>
        </w:rPr>
        <w:t xml:space="preserve"> </w:t>
      </w:r>
    </w:p>
    <w:p w14:paraId="2E05486A" w14:textId="77777777" w:rsidR="00593D84" w:rsidRPr="0069334A" w:rsidRDefault="00593D8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1BB7DFDB" w14:textId="77777777" w:rsidR="00071E6D" w:rsidRPr="0069334A" w:rsidRDefault="00593D8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071E6D" w:rsidRPr="0069334A">
        <w:rPr>
          <w:rFonts w:ascii="Traditional Arabic" w:hAnsi="Traditional Arabic" w:cs="Traditional Arabic"/>
          <w:b/>
          <w:bCs/>
          <w:color w:val="000000"/>
          <w:sz w:val="36"/>
          <w:szCs w:val="36"/>
          <w:rtl/>
        </w:rPr>
        <w:t xml:space="preserve">قال النووي -رحمه الله- في شرح مسلم(13/122): "قوله -صلى الله عليه وآله وسلم-: ((اللهم تقبل من محمد وآل محمد ومن أمة محمد)): فيه دليل لاستحباب قول المضحى حال الذبح مع التسمية والتكبير: اللهم تقبل مني. قال أصحابنا: ويستحب معه: اللهم منك وإليك تقبل مني، فهذا مستحب عندنا، وعند الحسن وجماعة. وكرهه أبو حنيفة، وكره مالك: </w:t>
      </w:r>
      <w:r w:rsidR="00B0072D" w:rsidRPr="0069334A">
        <w:rPr>
          <w:rFonts w:ascii="Traditional Arabic" w:hAnsi="Traditional Arabic" w:cs="Traditional Arabic"/>
          <w:b/>
          <w:bCs/>
          <w:color w:val="000000"/>
          <w:sz w:val="36"/>
          <w:szCs w:val="36"/>
          <w:rtl/>
        </w:rPr>
        <w:t>اللهم منك وإليك؛ وقال: هي بدعة</w:t>
      </w:r>
      <w:r w:rsidR="00071E6D" w:rsidRPr="0069334A">
        <w:rPr>
          <w:rFonts w:ascii="Traditional Arabic" w:hAnsi="Traditional Arabic" w:cs="Traditional Arabic"/>
          <w:b/>
          <w:bCs/>
          <w:color w:val="000000"/>
          <w:sz w:val="36"/>
          <w:szCs w:val="36"/>
          <w:rtl/>
        </w:rPr>
        <w:t xml:space="preserve">". </w:t>
      </w:r>
    </w:p>
    <w:p w14:paraId="781383C3" w14:textId="77777777" w:rsidR="00AC0FF3" w:rsidRPr="0069334A" w:rsidRDefault="00AC0FF3" w:rsidP="0069334A">
      <w:pPr>
        <w:autoSpaceDE w:val="0"/>
        <w:autoSpaceDN w:val="0"/>
        <w:adjustRightInd w:val="0"/>
        <w:spacing w:after="0" w:line="240" w:lineRule="auto"/>
        <w:jc w:val="both"/>
        <w:rPr>
          <w:rFonts w:ascii="Traditional Arabic" w:eastAsia="Times New Roman" w:hAnsi="Traditional Arabic" w:cs="Traditional Arabic"/>
          <w:b/>
          <w:bCs/>
          <w:color w:val="FF0000"/>
          <w:kern w:val="36"/>
          <w:sz w:val="36"/>
          <w:szCs w:val="36"/>
          <w:rtl/>
        </w:rPr>
      </w:pPr>
    </w:p>
    <w:p w14:paraId="1FB2BA51" w14:textId="77777777" w:rsidR="00C77CFF" w:rsidRPr="0069334A" w:rsidRDefault="00C77CFF"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t>ويأتي معنا في أن يقول: وجهت وجهى للذى فطر السموات والأرض رقم: (26) حديث جابر وفيه: ((</w:t>
      </w:r>
      <w:r w:rsidRPr="0069334A">
        <w:rPr>
          <w:rFonts w:ascii="Traditional Arabic" w:hAnsi="Traditional Arabic" w:cs="Traditional Arabic"/>
          <w:b/>
          <w:bCs/>
          <w:color w:val="000000"/>
          <w:sz w:val="36"/>
          <w:szCs w:val="36"/>
          <w:rtl/>
        </w:rPr>
        <w:t>اللهم منك ولك</w:t>
      </w:r>
      <w:r w:rsidRPr="0069334A">
        <w:rPr>
          <w:rFonts w:ascii="Traditional Arabic" w:hAnsi="Traditional Arabic" w:cs="Traditional Arabic"/>
          <w:b/>
          <w:bCs/>
          <w:sz w:val="36"/>
          <w:szCs w:val="36"/>
          <w:rtl/>
          <w:lang w:bidi="ar-YE"/>
        </w:rPr>
        <w:t xml:space="preserve">)). </w:t>
      </w:r>
    </w:p>
    <w:p w14:paraId="26A26D40" w14:textId="77777777" w:rsidR="00593D84" w:rsidRPr="0069334A" w:rsidRDefault="00593D84"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4045F017" w14:textId="77777777" w:rsidR="00C77CFF" w:rsidRPr="0069334A" w:rsidRDefault="00071E6D" w:rsidP="0069334A">
      <w:pPr>
        <w:autoSpaceDE w:val="0"/>
        <w:autoSpaceDN w:val="0"/>
        <w:adjustRightInd w:val="0"/>
        <w:spacing w:after="0" w:line="240" w:lineRule="auto"/>
        <w:jc w:val="both"/>
        <w:rPr>
          <w:rFonts w:ascii="Traditional Arabic" w:hAnsi="Traditional Arabic" w:cs="Traditional Arabic"/>
          <w:b/>
          <w:bCs/>
          <w:sz w:val="36"/>
          <w:szCs w:val="36"/>
          <w:rtl/>
          <w:lang w:bidi="ar-YE"/>
        </w:rPr>
      </w:pPr>
      <w:r w:rsidRPr="0069334A">
        <w:rPr>
          <w:rFonts w:ascii="Traditional Arabic" w:hAnsi="Traditional Arabic" w:cs="Traditional Arabic"/>
          <w:b/>
          <w:bCs/>
          <w:sz w:val="36"/>
          <w:szCs w:val="36"/>
          <w:rtl/>
          <w:lang w:bidi="ar-YE"/>
        </w:rPr>
        <w:lastRenderedPageBreak/>
        <w:t>قال النووي -رحمه الله- في المجموع(8/412): "يستحب عندنا أن يقول في ذبح الأضحية: ((اللهم منك ولك فتقبل مني)) وبه قال ابن عباس، وكرهه ابن سيرين ومالك وأبو حنيفة، دليلنا حديث عائشة السابق".</w:t>
      </w:r>
    </w:p>
    <w:p w14:paraId="561872E7" w14:textId="77777777" w:rsidR="00B572D1" w:rsidRPr="0069334A" w:rsidRDefault="00B572D1" w:rsidP="0069334A">
      <w:pPr>
        <w:autoSpaceDE w:val="0"/>
        <w:autoSpaceDN w:val="0"/>
        <w:adjustRightInd w:val="0"/>
        <w:spacing w:after="0" w:line="240" w:lineRule="auto"/>
        <w:jc w:val="both"/>
        <w:rPr>
          <w:rFonts w:ascii="Traditional Arabic" w:eastAsia="Times New Roman" w:hAnsi="Traditional Arabic" w:cs="Traditional Arabic"/>
          <w:b/>
          <w:bCs/>
          <w:color w:val="FF0000"/>
          <w:kern w:val="36"/>
          <w:sz w:val="36"/>
          <w:szCs w:val="36"/>
          <w:rtl/>
          <w:lang w:bidi="ar-YE"/>
        </w:rPr>
      </w:pPr>
    </w:p>
    <w:p w14:paraId="02FCEBE0" w14:textId="77777777" w:rsidR="00567590" w:rsidRPr="0069334A" w:rsidRDefault="00567590"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3BF1AFB1" w14:textId="77777777" w:rsidR="005B45BF" w:rsidRPr="0069334A" w:rsidRDefault="005B45BF"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وقال شيخ الإسلام </w:t>
      </w:r>
      <w:r w:rsidR="009027A2"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مجموع الفتاوى(</w:t>
      </w:r>
      <w:r w:rsidR="00213FC4" w:rsidRPr="0069334A">
        <w:rPr>
          <w:rFonts w:ascii="Traditional Arabic" w:hAnsi="Traditional Arabic" w:cs="Traditional Arabic"/>
          <w:b/>
          <w:bCs/>
          <w:color w:val="000000"/>
          <w:sz w:val="36"/>
          <w:szCs w:val="36"/>
          <w:rtl/>
        </w:rPr>
        <w:t>3/123-124</w:t>
      </w:r>
      <w:r w:rsidR="009027A2" w:rsidRPr="0069334A">
        <w:rPr>
          <w:rFonts w:ascii="Traditional Arabic" w:hAnsi="Traditional Arabic" w:cs="Traditional Arabic"/>
          <w:b/>
          <w:bCs/>
          <w:color w:val="000000"/>
          <w:sz w:val="36"/>
          <w:szCs w:val="36"/>
          <w:rtl/>
        </w:rPr>
        <w:t xml:space="preserve">): "فالعبادة لله والاستعانة به، </w:t>
      </w:r>
      <w:r w:rsidRPr="0069334A">
        <w:rPr>
          <w:rFonts w:ascii="Traditional Arabic" w:hAnsi="Traditional Arabic" w:cs="Traditional Arabic"/>
          <w:b/>
          <w:bCs/>
          <w:color w:val="000000"/>
          <w:sz w:val="36"/>
          <w:szCs w:val="36"/>
          <w:rtl/>
        </w:rPr>
        <w:t xml:space="preserve">وكان النبي </w:t>
      </w:r>
      <w:r w:rsidR="009027A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صلى الله عليه و</w:t>
      </w:r>
      <w:r w:rsidR="009027A2" w:rsidRPr="0069334A">
        <w:rPr>
          <w:rFonts w:ascii="Traditional Arabic" w:hAnsi="Traditional Arabic" w:cs="Traditional Arabic"/>
          <w:b/>
          <w:bCs/>
          <w:color w:val="000000"/>
          <w:sz w:val="36"/>
          <w:szCs w:val="36"/>
          <w:rtl/>
        </w:rPr>
        <w:t>آله و</w:t>
      </w:r>
      <w:r w:rsidRPr="0069334A">
        <w:rPr>
          <w:rFonts w:ascii="Traditional Arabic" w:hAnsi="Traditional Arabic" w:cs="Traditional Arabic"/>
          <w:b/>
          <w:bCs/>
          <w:color w:val="000000"/>
          <w:sz w:val="36"/>
          <w:szCs w:val="36"/>
          <w:rtl/>
        </w:rPr>
        <w:t>سلم</w:t>
      </w:r>
      <w:r w:rsidR="009027A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يقول عند الأضحية</w:t>
      </w:r>
      <w:r w:rsidR="009027A2"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w:t>
      </w:r>
      <w:r w:rsidR="009027A2" w:rsidRPr="0069334A">
        <w:rPr>
          <w:rFonts w:ascii="Traditional Arabic" w:hAnsi="Traditional Arabic" w:cs="Traditional Arabic"/>
          <w:b/>
          <w:bCs/>
          <w:sz w:val="36"/>
          <w:szCs w:val="36"/>
          <w:rtl/>
        </w:rPr>
        <w:t>((</w:t>
      </w:r>
      <w:r w:rsidR="009027A2" w:rsidRPr="0069334A">
        <w:rPr>
          <w:rFonts w:ascii="Traditional Arabic" w:hAnsi="Traditional Arabic" w:cs="Traditional Arabic"/>
          <w:b/>
          <w:bCs/>
          <w:color w:val="000000"/>
          <w:sz w:val="36"/>
          <w:szCs w:val="36"/>
          <w:rtl/>
        </w:rPr>
        <w:t>اللهم منك ولك))؛</w:t>
      </w:r>
      <w:r w:rsidRPr="0069334A">
        <w:rPr>
          <w:rFonts w:ascii="Traditional Arabic" w:hAnsi="Traditional Arabic" w:cs="Traditional Arabic"/>
          <w:b/>
          <w:bCs/>
          <w:color w:val="000000"/>
          <w:sz w:val="36"/>
          <w:szCs w:val="36"/>
          <w:rtl/>
        </w:rPr>
        <w:t xml:space="preserve"> فما لم يكن بالله لا يكون؛ فإنه لا حول ولا قوة إلا بالله وما</w:t>
      </w:r>
      <w:r w:rsidR="009027A2" w:rsidRPr="0069334A">
        <w:rPr>
          <w:rFonts w:ascii="Traditional Arabic" w:hAnsi="Traditional Arabic" w:cs="Traditional Arabic"/>
          <w:b/>
          <w:bCs/>
          <w:color w:val="000000"/>
          <w:sz w:val="36"/>
          <w:szCs w:val="36"/>
          <w:rtl/>
        </w:rPr>
        <w:t xml:space="preserve"> لم يكن بالله فلا ينفع ولا يدوم</w:t>
      </w:r>
      <w:r w:rsidRPr="0069334A">
        <w:rPr>
          <w:rFonts w:ascii="Traditional Arabic" w:hAnsi="Traditional Arabic" w:cs="Traditional Arabic"/>
          <w:b/>
          <w:bCs/>
          <w:color w:val="000000"/>
          <w:sz w:val="36"/>
          <w:szCs w:val="36"/>
          <w:rtl/>
        </w:rPr>
        <w:t>".</w:t>
      </w:r>
    </w:p>
    <w:p w14:paraId="41EDDF70" w14:textId="77777777" w:rsidR="00593D84" w:rsidRPr="0069334A" w:rsidRDefault="00593D84"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5DA196C4" w14:textId="77777777" w:rsidR="00D75FC8" w:rsidRPr="0069334A" w:rsidRDefault="00EC108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وانظر: </w:t>
      </w:r>
      <w:r w:rsidR="00263FD2" w:rsidRPr="0069334A">
        <w:rPr>
          <w:rFonts w:ascii="Traditional Arabic" w:hAnsi="Traditional Arabic" w:cs="Traditional Arabic"/>
          <w:b/>
          <w:bCs/>
          <w:color w:val="000000"/>
          <w:sz w:val="36"/>
          <w:szCs w:val="36"/>
          <w:rtl/>
        </w:rPr>
        <w:t xml:space="preserve">إحياء علوم الدين(1/256)، </w:t>
      </w:r>
      <w:r w:rsidRPr="0069334A">
        <w:rPr>
          <w:rFonts w:ascii="Traditional Arabic" w:hAnsi="Traditional Arabic" w:cs="Traditional Arabic"/>
          <w:b/>
          <w:bCs/>
          <w:color w:val="000000"/>
          <w:sz w:val="36"/>
          <w:szCs w:val="36"/>
          <w:rtl/>
        </w:rPr>
        <w:t xml:space="preserve">المجموع(8/410-412)، </w:t>
      </w:r>
      <w:r w:rsidR="00FD24D0" w:rsidRPr="0069334A">
        <w:rPr>
          <w:rFonts w:ascii="Traditional Arabic" w:hAnsi="Traditional Arabic" w:cs="Traditional Arabic"/>
          <w:b/>
          <w:bCs/>
          <w:color w:val="000000"/>
          <w:sz w:val="36"/>
          <w:szCs w:val="36"/>
          <w:rtl/>
        </w:rPr>
        <w:t>الإرشاد</w:t>
      </w:r>
      <w:r w:rsidR="0069334A" w:rsidRPr="0069334A">
        <w:rPr>
          <w:rFonts w:ascii="Traditional Arabic" w:hAnsi="Traditional Arabic" w:cs="Traditional Arabic"/>
          <w:b/>
          <w:bCs/>
          <w:color w:val="000000"/>
          <w:sz w:val="36"/>
          <w:szCs w:val="36"/>
          <w:rtl/>
        </w:rPr>
        <w:t xml:space="preserve"> </w:t>
      </w:r>
      <w:r w:rsidR="00FD24D0" w:rsidRPr="0069334A">
        <w:rPr>
          <w:rFonts w:ascii="Traditional Arabic" w:hAnsi="Traditional Arabic" w:cs="Traditional Arabic"/>
          <w:b/>
          <w:bCs/>
          <w:color w:val="000000"/>
          <w:sz w:val="36"/>
          <w:szCs w:val="36"/>
          <w:rtl/>
        </w:rPr>
        <w:t xml:space="preserve">إلى سبيل الرشاد(ص:374)، </w:t>
      </w:r>
      <w:r w:rsidR="00263FD2" w:rsidRPr="0069334A">
        <w:rPr>
          <w:rFonts w:ascii="Traditional Arabic" w:hAnsi="Traditional Arabic" w:cs="Traditional Arabic"/>
          <w:b/>
          <w:bCs/>
          <w:color w:val="000000"/>
          <w:sz w:val="36"/>
          <w:szCs w:val="36"/>
          <w:rtl/>
        </w:rPr>
        <w:t>روضة الطالبين وعمدة المفتين(3/206-207)،</w:t>
      </w:r>
      <w:r w:rsidR="00263FD2" w:rsidRPr="0069334A">
        <w:rPr>
          <w:rFonts w:ascii="Traditional Arabic" w:hAnsi="Traditional Arabic" w:cs="Traditional Arabic"/>
          <w:b/>
          <w:bCs/>
          <w:sz w:val="36"/>
          <w:szCs w:val="36"/>
          <w:rtl/>
        </w:rPr>
        <w:t xml:space="preserve"> </w:t>
      </w:r>
      <w:r w:rsidR="00263FD2" w:rsidRPr="0069334A">
        <w:rPr>
          <w:rFonts w:ascii="Traditional Arabic" w:hAnsi="Traditional Arabic" w:cs="Traditional Arabic"/>
          <w:b/>
          <w:bCs/>
          <w:color w:val="000000"/>
          <w:sz w:val="36"/>
          <w:szCs w:val="36"/>
          <w:rtl/>
        </w:rPr>
        <w:t xml:space="preserve">نهاية المطلب في دراية المذهب(18/186)، </w:t>
      </w:r>
      <w:r w:rsidR="00322F89" w:rsidRPr="0069334A">
        <w:rPr>
          <w:rFonts w:ascii="Traditional Arabic" w:hAnsi="Traditional Arabic" w:cs="Traditional Arabic"/>
          <w:b/>
          <w:bCs/>
          <w:color w:val="000000"/>
          <w:sz w:val="36"/>
          <w:szCs w:val="36"/>
          <w:rtl/>
        </w:rPr>
        <w:t xml:space="preserve">غاية البيان شرح زبد ابن رسلان(ص:314)، </w:t>
      </w:r>
      <w:r w:rsidRPr="0069334A">
        <w:rPr>
          <w:rFonts w:ascii="Traditional Arabic" w:hAnsi="Traditional Arabic" w:cs="Traditional Arabic"/>
          <w:b/>
          <w:bCs/>
          <w:color w:val="000000"/>
          <w:sz w:val="36"/>
          <w:szCs w:val="36"/>
          <w:rtl/>
        </w:rPr>
        <w:t>المغني(9/456)</w:t>
      </w:r>
      <w:r w:rsidR="0064512B" w:rsidRPr="0069334A">
        <w:rPr>
          <w:rFonts w:ascii="Traditional Arabic" w:hAnsi="Traditional Arabic" w:cs="Traditional Arabic"/>
          <w:b/>
          <w:bCs/>
          <w:color w:val="000000"/>
          <w:sz w:val="36"/>
          <w:szCs w:val="36"/>
          <w:rtl/>
        </w:rPr>
        <w:t xml:space="preserve">، </w:t>
      </w:r>
      <w:r w:rsidR="00567590" w:rsidRPr="0069334A">
        <w:rPr>
          <w:rFonts w:ascii="Traditional Arabic" w:hAnsi="Traditional Arabic" w:cs="Traditional Arabic"/>
          <w:b/>
          <w:bCs/>
          <w:color w:val="000000"/>
          <w:sz w:val="36"/>
          <w:szCs w:val="36"/>
          <w:rtl/>
        </w:rPr>
        <w:t xml:space="preserve">بدائع الصنائع في ترتيب الشرائع(5/60)، </w:t>
      </w:r>
      <w:r w:rsidR="003F221C" w:rsidRPr="0069334A">
        <w:rPr>
          <w:rFonts w:ascii="Traditional Arabic" w:hAnsi="Traditional Arabic" w:cs="Traditional Arabic"/>
          <w:b/>
          <w:bCs/>
          <w:color w:val="000000"/>
          <w:sz w:val="36"/>
          <w:szCs w:val="36"/>
          <w:rtl/>
        </w:rPr>
        <w:t xml:space="preserve">النجم الوهاج في شرح المنهاج(9/470-)، </w:t>
      </w:r>
      <w:r w:rsidR="00FA7CD6" w:rsidRPr="0069334A">
        <w:rPr>
          <w:rFonts w:ascii="Traditional Arabic" w:hAnsi="Traditional Arabic" w:cs="Traditional Arabic"/>
          <w:b/>
          <w:bCs/>
          <w:color w:val="000000"/>
          <w:sz w:val="36"/>
          <w:szCs w:val="36"/>
          <w:rtl/>
        </w:rPr>
        <w:t xml:space="preserve">التبصرة(4/1529) اللخمي، </w:t>
      </w:r>
      <w:r w:rsidR="00213FC4" w:rsidRPr="0069334A">
        <w:rPr>
          <w:rFonts w:ascii="Traditional Arabic" w:hAnsi="Traditional Arabic" w:cs="Traditional Arabic"/>
          <w:b/>
          <w:bCs/>
          <w:color w:val="000000"/>
          <w:sz w:val="36"/>
          <w:szCs w:val="36"/>
          <w:rtl/>
        </w:rPr>
        <w:t xml:space="preserve">مجموع الفتاوى(26/136،137-309،210) و(28/361)، </w:t>
      </w:r>
      <w:r w:rsidR="00593D84" w:rsidRPr="0069334A">
        <w:rPr>
          <w:rFonts w:ascii="Traditional Arabic" w:hAnsi="Traditional Arabic" w:cs="Traditional Arabic"/>
          <w:b/>
          <w:bCs/>
          <w:color w:val="000000"/>
          <w:sz w:val="36"/>
          <w:szCs w:val="36"/>
          <w:rtl/>
        </w:rPr>
        <w:t xml:space="preserve">تبيين الحقائق شرح كنز الدقائق وحاشية الشِّلْبِيِّ(5/289)، الهداية في شرح بداية المبتدي(8/192)، سبل السلام(2/531)، </w:t>
      </w:r>
      <w:r w:rsidR="0064512B" w:rsidRPr="0069334A">
        <w:rPr>
          <w:rFonts w:ascii="Traditional Arabic" w:hAnsi="Traditional Arabic" w:cs="Traditional Arabic"/>
          <w:b/>
          <w:bCs/>
          <w:color w:val="000000"/>
          <w:sz w:val="36"/>
          <w:szCs w:val="36"/>
          <w:rtl/>
        </w:rPr>
        <w:t>الشرح الممتع(7/454)</w:t>
      </w:r>
      <w:r w:rsidR="00B572D1" w:rsidRPr="0069334A">
        <w:rPr>
          <w:rFonts w:ascii="Traditional Arabic" w:hAnsi="Traditional Arabic" w:cs="Traditional Arabic"/>
          <w:b/>
          <w:bCs/>
          <w:color w:val="000000"/>
          <w:sz w:val="36"/>
          <w:szCs w:val="36"/>
          <w:rtl/>
        </w:rPr>
        <w:t>، مناسك الحج والعمرة(ص:34)،</w:t>
      </w:r>
      <w:r w:rsidR="005A6119" w:rsidRPr="0069334A">
        <w:rPr>
          <w:rFonts w:ascii="Traditional Arabic" w:hAnsi="Traditional Arabic" w:cs="Traditional Arabic"/>
          <w:b/>
          <w:bCs/>
          <w:color w:val="000000"/>
          <w:sz w:val="36"/>
          <w:szCs w:val="36"/>
          <w:rtl/>
        </w:rPr>
        <w:t xml:space="preserve"> الفقه على المذاهب الأربعة</w:t>
      </w:r>
      <w:r w:rsidR="009027A2" w:rsidRPr="0069334A">
        <w:rPr>
          <w:rFonts w:ascii="Traditional Arabic" w:hAnsi="Traditional Arabic" w:cs="Traditional Arabic"/>
          <w:b/>
          <w:bCs/>
          <w:color w:val="000000"/>
          <w:sz w:val="36"/>
          <w:szCs w:val="36"/>
          <w:rtl/>
        </w:rPr>
        <w:t>(1/656)</w:t>
      </w:r>
      <w:r w:rsidR="00593D84" w:rsidRPr="0069334A">
        <w:rPr>
          <w:rFonts w:ascii="Traditional Arabic" w:hAnsi="Traditional Arabic" w:cs="Traditional Arabic"/>
          <w:b/>
          <w:bCs/>
          <w:color w:val="000000"/>
          <w:sz w:val="36"/>
          <w:szCs w:val="36"/>
          <w:rtl/>
        </w:rPr>
        <w:t xml:space="preserve">، </w:t>
      </w:r>
      <w:r w:rsidR="009027A2" w:rsidRPr="0069334A">
        <w:rPr>
          <w:rFonts w:ascii="Traditional Arabic" w:hAnsi="Traditional Arabic" w:cs="Traditional Arabic"/>
          <w:b/>
          <w:bCs/>
          <w:color w:val="000000"/>
          <w:sz w:val="36"/>
          <w:szCs w:val="36"/>
          <w:rtl/>
        </w:rPr>
        <w:t>الفقه الإسلامي وأدلته(4/274).</w:t>
      </w:r>
    </w:p>
    <w:p w14:paraId="1B21B732" w14:textId="77777777" w:rsidR="005A6119" w:rsidRPr="0069334A" w:rsidRDefault="005A6119" w:rsidP="0069334A">
      <w:pPr>
        <w:autoSpaceDE w:val="0"/>
        <w:autoSpaceDN w:val="0"/>
        <w:adjustRightInd w:val="0"/>
        <w:spacing w:after="0" w:line="240" w:lineRule="auto"/>
        <w:jc w:val="both"/>
        <w:rPr>
          <w:rFonts w:ascii="Traditional Arabic" w:hAnsi="Traditional Arabic" w:cs="Traditional Arabic"/>
          <w:b/>
          <w:bCs/>
          <w:color w:val="000080"/>
          <w:sz w:val="36"/>
          <w:szCs w:val="36"/>
          <w:rtl/>
        </w:rPr>
      </w:pPr>
    </w:p>
    <w:p w14:paraId="777DB268" w14:textId="77777777" w:rsidR="004F58EF"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21" w:name="_Toc142135784"/>
      <w:r w:rsidRPr="0069334A">
        <w:rPr>
          <w:rFonts w:ascii="Traditional Arabic" w:hAnsi="Traditional Arabic" w:cs="Traditional Arabic"/>
          <w:sz w:val="36"/>
          <w:szCs w:val="36"/>
          <w:rtl/>
          <w:lang w:bidi="ar-YE"/>
        </w:rPr>
        <w:t>استقبال القبلة:</w:t>
      </w:r>
      <w:bookmarkEnd w:id="21"/>
      <w:r w:rsidR="00062AFD" w:rsidRPr="0069334A">
        <w:rPr>
          <w:rFonts w:ascii="Traditional Arabic" w:hAnsi="Traditional Arabic" w:cs="Traditional Arabic"/>
          <w:sz w:val="36"/>
          <w:szCs w:val="36"/>
          <w:rtl/>
          <w:lang w:bidi="ar-YE"/>
        </w:rPr>
        <w:t xml:space="preserve"> </w:t>
      </w:r>
    </w:p>
    <w:p w14:paraId="2C32374B" w14:textId="77777777" w:rsidR="00582731" w:rsidRPr="0069334A" w:rsidRDefault="00582731" w:rsidP="0069334A">
      <w:pPr>
        <w:autoSpaceDE w:val="0"/>
        <w:autoSpaceDN w:val="0"/>
        <w:adjustRightInd w:val="0"/>
        <w:spacing w:after="0" w:line="240" w:lineRule="auto"/>
        <w:jc w:val="both"/>
        <w:rPr>
          <w:rFonts w:ascii="Traditional Arabic" w:hAnsi="Traditional Arabic" w:cs="Traditional Arabic"/>
          <w:b/>
          <w:bCs/>
          <w:color w:val="000000"/>
          <w:sz w:val="36"/>
          <w:szCs w:val="36"/>
          <w:rtl/>
          <w:lang w:bidi="ar-YE"/>
        </w:rPr>
      </w:pPr>
      <w:r w:rsidRPr="0069334A">
        <w:rPr>
          <w:rFonts w:ascii="Traditional Arabic" w:hAnsi="Traditional Arabic" w:cs="Traditional Arabic"/>
          <w:b/>
          <w:bCs/>
          <w:color w:val="000000"/>
          <w:sz w:val="36"/>
          <w:szCs w:val="36"/>
          <w:rtl/>
          <w:lang w:bidi="ar-YE"/>
        </w:rPr>
        <w:t>ويأتي معنا في أن يقول: وجهت وجهى للذى فطر السموات والأرض رقم: (26) حديث جابر وفيه: ((فلما وجههما)).</w:t>
      </w:r>
      <w:r w:rsidR="00E00804" w:rsidRPr="0069334A">
        <w:rPr>
          <w:rFonts w:ascii="Traditional Arabic" w:hAnsi="Traditional Arabic" w:cs="Traditional Arabic"/>
          <w:b/>
          <w:bCs/>
          <w:color w:val="000000"/>
          <w:sz w:val="36"/>
          <w:szCs w:val="36"/>
          <w:rtl/>
          <w:lang w:bidi="ar-YE"/>
        </w:rPr>
        <w:t xml:space="preserve"> وفي رواية: ((وجههما إلى القبلة حين ذبح)).</w:t>
      </w:r>
    </w:p>
    <w:p w14:paraId="1D80074C" w14:textId="77777777" w:rsidR="00C4007A" w:rsidRPr="0069334A" w:rsidRDefault="00C4007A" w:rsidP="0069334A">
      <w:pPr>
        <w:autoSpaceDE w:val="0"/>
        <w:autoSpaceDN w:val="0"/>
        <w:adjustRightInd w:val="0"/>
        <w:spacing w:after="0" w:line="240" w:lineRule="auto"/>
        <w:jc w:val="both"/>
        <w:rPr>
          <w:rFonts w:ascii="Traditional Arabic" w:hAnsi="Traditional Arabic" w:cs="Traditional Arabic"/>
          <w:b/>
          <w:bCs/>
          <w:color w:val="000000"/>
          <w:sz w:val="36"/>
          <w:szCs w:val="36"/>
          <w:rtl/>
          <w:lang w:bidi="ar-YE"/>
        </w:rPr>
      </w:pPr>
    </w:p>
    <w:p w14:paraId="53A4BA49" w14:textId="77777777" w:rsidR="00C4007A" w:rsidRPr="0069334A" w:rsidRDefault="00C4007A" w:rsidP="0069334A">
      <w:pPr>
        <w:autoSpaceDE w:val="0"/>
        <w:autoSpaceDN w:val="0"/>
        <w:adjustRightInd w:val="0"/>
        <w:spacing w:after="0" w:line="240" w:lineRule="auto"/>
        <w:jc w:val="both"/>
        <w:rPr>
          <w:rFonts w:ascii="Traditional Arabic" w:hAnsi="Traditional Arabic" w:cs="Traditional Arabic"/>
          <w:b/>
          <w:bCs/>
          <w:color w:val="000000"/>
          <w:sz w:val="36"/>
          <w:szCs w:val="36"/>
          <w:rtl/>
          <w:lang w:bidi="ar-YE"/>
        </w:rPr>
      </w:pPr>
      <w:r w:rsidRPr="0069334A">
        <w:rPr>
          <w:rFonts w:ascii="Traditional Arabic" w:hAnsi="Traditional Arabic" w:cs="Traditional Arabic"/>
          <w:b/>
          <w:bCs/>
          <w:color w:val="000000"/>
          <w:sz w:val="36"/>
          <w:szCs w:val="36"/>
          <w:rtl/>
          <w:lang w:bidi="ar-YE"/>
        </w:rPr>
        <w:lastRenderedPageBreak/>
        <w:t>وقال نافع</w:t>
      </w:r>
      <w:r w:rsidR="009027A2" w:rsidRPr="0069334A">
        <w:rPr>
          <w:rFonts w:ascii="Traditional Arabic" w:hAnsi="Traditional Arabic" w:cs="Traditional Arabic"/>
          <w:b/>
          <w:bCs/>
          <w:color w:val="000000"/>
          <w:sz w:val="36"/>
          <w:szCs w:val="36"/>
          <w:rtl/>
          <w:lang w:bidi="ar-YE"/>
        </w:rPr>
        <w:t xml:space="preserve"> </w:t>
      </w:r>
      <w:r w:rsidR="009027A2" w:rsidRPr="0069334A">
        <w:rPr>
          <w:rFonts w:ascii="Traditional Arabic" w:hAnsi="Traditional Arabic" w:cs="Traditional Arabic"/>
          <w:b/>
          <w:bCs/>
          <w:color w:val="000000"/>
          <w:sz w:val="36"/>
          <w:szCs w:val="36"/>
          <w:rtl/>
        </w:rPr>
        <w:t>-رحمه الله-</w:t>
      </w:r>
      <w:r w:rsidRPr="0069334A">
        <w:rPr>
          <w:rFonts w:ascii="Traditional Arabic" w:hAnsi="Traditional Arabic" w:cs="Traditional Arabic"/>
          <w:b/>
          <w:bCs/>
          <w:color w:val="000000"/>
          <w:sz w:val="36"/>
          <w:szCs w:val="36"/>
          <w:rtl/>
          <w:lang w:bidi="ar-YE"/>
        </w:rPr>
        <w:t xml:space="preserve">: "كان ابن عمر </w:t>
      </w:r>
      <w:r w:rsidR="009027A2" w:rsidRPr="0069334A">
        <w:rPr>
          <w:rFonts w:ascii="Traditional Arabic" w:hAnsi="Traditional Arabic" w:cs="Traditional Arabic"/>
          <w:b/>
          <w:bCs/>
          <w:color w:val="000000"/>
          <w:sz w:val="36"/>
          <w:szCs w:val="36"/>
          <w:rtl/>
          <w:lang w:bidi="ar-YE"/>
        </w:rPr>
        <w:t>-</w:t>
      </w:r>
      <w:r w:rsidRPr="0069334A">
        <w:rPr>
          <w:rFonts w:ascii="Traditional Arabic" w:hAnsi="Traditional Arabic" w:cs="Traditional Arabic"/>
          <w:b/>
          <w:bCs/>
          <w:color w:val="000000"/>
          <w:sz w:val="36"/>
          <w:szCs w:val="36"/>
          <w:rtl/>
          <w:lang w:bidi="ar-YE"/>
        </w:rPr>
        <w:t>رضي الله عنهما</w:t>
      </w:r>
      <w:r w:rsidR="009027A2" w:rsidRPr="0069334A">
        <w:rPr>
          <w:rFonts w:ascii="Traditional Arabic" w:hAnsi="Traditional Arabic" w:cs="Traditional Arabic"/>
          <w:b/>
          <w:bCs/>
          <w:color w:val="000000"/>
          <w:sz w:val="36"/>
          <w:szCs w:val="36"/>
          <w:rtl/>
          <w:lang w:bidi="ar-YE"/>
        </w:rPr>
        <w:t>-</w:t>
      </w:r>
      <w:r w:rsidRPr="0069334A">
        <w:rPr>
          <w:rFonts w:ascii="Traditional Arabic" w:hAnsi="Traditional Arabic" w:cs="Traditional Arabic"/>
          <w:b/>
          <w:bCs/>
          <w:color w:val="000000"/>
          <w:sz w:val="36"/>
          <w:szCs w:val="36"/>
          <w:rtl/>
          <w:lang w:bidi="ar-YE"/>
        </w:rPr>
        <w:t xml:space="preserve"> إذا أهدى من المدينة قلده وأشعره بذي الحليفة يطعن في شق سنامه الأيمن بالشفرة ووجهها قبل القبلة باركة". [أخرجه مالك، بسند صحيح عن ابن عمر موقوفاً. وعلقه البخاري(2/ 607) بصيغة الجزم، </w:t>
      </w:r>
      <w:r w:rsidRPr="0069334A">
        <w:rPr>
          <w:rFonts w:ascii="Traditional Arabic" w:hAnsi="Traditional Arabic" w:cs="Traditional Arabic"/>
          <w:b/>
          <w:bCs/>
          <w:color w:val="000000"/>
          <w:sz w:val="36"/>
          <w:szCs w:val="36"/>
          <w:rtl/>
        </w:rPr>
        <w:t>مناسك الحج والعمرة(ص:34)</w:t>
      </w:r>
      <w:r w:rsidRPr="0069334A">
        <w:rPr>
          <w:rFonts w:ascii="Traditional Arabic" w:hAnsi="Traditional Arabic" w:cs="Traditional Arabic"/>
          <w:b/>
          <w:bCs/>
          <w:color w:val="000000"/>
          <w:sz w:val="36"/>
          <w:szCs w:val="36"/>
          <w:rtl/>
          <w:lang w:bidi="ar-YE"/>
        </w:rPr>
        <w:t>].</w:t>
      </w:r>
    </w:p>
    <w:p w14:paraId="718B6DE4" w14:textId="77777777" w:rsidR="00582731" w:rsidRPr="0069334A" w:rsidRDefault="00582731" w:rsidP="0069334A">
      <w:pPr>
        <w:spacing w:line="240" w:lineRule="auto"/>
        <w:jc w:val="both"/>
        <w:rPr>
          <w:rFonts w:ascii="Traditional Arabic" w:hAnsi="Traditional Arabic" w:cs="Traditional Arabic"/>
          <w:b/>
          <w:bCs/>
          <w:sz w:val="36"/>
          <w:szCs w:val="36"/>
          <w:rtl/>
        </w:rPr>
      </w:pPr>
    </w:p>
    <w:p w14:paraId="0D03A8D6" w14:textId="77777777" w:rsidR="000F144B" w:rsidRPr="0069334A" w:rsidRDefault="00427C8C"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وورد </w:t>
      </w:r>
      <w:r w:rsidR="00CF7456" w:rsidRPr="0069334A">
        <w:rPr>
          <w:rFonts w:ascii="Traditional Arabic" w:hAnsi="Traditional Arabic" w:cs="Traditional Arabic"/>
          <w:b/>
          <w:bCs/>
          <w:sz w:val="36"/>
          <w:szCs w:val="36"/>
          <w:rtl/>
        </w:rPr>
        <w:t xml:space="preserve">في آثر </w:t>
      </w:r>
      <w:r w:rsidRPr="0069334A">
        <w:rPr>
          <w:rFonts w:ascii="Traditional Arabic" w:hAnsi="Traditional Arabic" w:cs="Traditional Arabic"/>
          <w:b/>
          <w:bCs/>
          <w:sz w:val="36"/>
          <w:szCs w:val="36"/>
          <w:rtl/>
        </w:rPr>
        <w:t xml:space="preserve">عن ابن عمر </w:t>
      </w:r>
      <w:r w:rsidR="00CF7456" w:rsidRPr="0069334A">
        <w:rPr>
          <w:rFonts w:ascii="Traditional Arabic" w:hAnsi="Traditional Arabic" w:cs="Traditional Arabic"/>
          <w:b/>
          <w:bCs/>
          <w:sz w:val="36"/>
          <w:szCs w:val="36"/>
          <w:rtl/>
        </w:rPr>
        <w:t xml:space="preserve">-رضي الله عنه- </w:t>
      </w:r>
      <w:r w:rsidRPr="0069334A">
        <w:rPr>
          <w:rFonts w:ascii="Traditional Arabic" w:hAnsi="Traditional Arabic" w:cs="Traditional Arabic"/>
          <w:b/>
          <w:bCs/>
          <w:sz w:val="36"/>
          <w:szCs w:val="36"/>
          <w:rtl/>
        </w:rPr>
        <w:t>في</w:t>
      </w:r>
      <w:r w:rsidR="00CF7456" w:rsidRPr="0069334A">
        <w:rPr>
          <w:rFonts w:ascii="Traditional Arabic" w:hAnsi="Traditional Arabic" w:cs="Traditional Arabic"/>
          <w:b/>
          <w:bCs/>
          <w:sz w:val="36"/>
          <w:szCs w:val="36"/>
          <w:rtl/>
        </w:rPr>
        <w:t xml:space="preserve"> الموطأ(ص:294-295) وفيه: "ويوجه</w:t>
      </w:r>
      <w:r w:rsidRPr="0069334A">
        <w:rPr>
          <w:rFonts w:ascii="Traditional Arabic" w:hAnsi="Traditional Arabic" w:cs="Traditional Arabic"/>
          <w:b/>
          <w:bCs/>
          <w:sz w:val="36"/>
          <w:szCs w:val="36"/>
          <w:rtl/>
        </w:rPr>
        <w:t xml:space="preserve">ن القبلة". </w:t>
      </w:r>
      <w:r w:rsidR="00AD6514" w:rsidRPr="0069334A">
        <w:rPr>
          <w:rFonts w:ascii="Traditional Arabic" w:hAnsi="Traditional Arabic" w:cs="Traditional Arabic"/>
          <w:b/>
          <w:bCs/>
          <w:sz w:val="36"/>
          <w:szCs w:val="36"/>
          <w:rtl/>
        </w:rPr>
        <w:t xml:space="preserve">وكان يستحبه كما عند البيهقي(9/285)، </w:t>
      </w:r>
      <w:r w:rsidRPr="0069334A">
        <w:rPr>
          <w:rFonts w:ascii="Traditional Arabic" w:hAnsi="Traditional Arabic" w:cs="Traditional Arabic"/>
          <w:b/>
          <w:bCs/>
          <w:sz w:val="36"/>
          <w:szCs w:val="36"/>
          <w:rtl/>
        </w:rPr>
        <w:t>وكان يكره أن يأكل ذبيحة ذبحت لغير القبلة كما في مصنف عبد الرزاق(</w:t>
      </w:r>
      <w:r w:rsidR="00AD6514" w:rsidRPr="0069334A">
        <w:rPr>
          <w:rFonts w:ascii="Traditional Arabic" w:hAnsi="Traditional Arabic" w:cs="Traditional Arabic"/>
          <w:b/>
          <w:bCs/>
          <w:sz w:val="36"/>
          <w:szCs w:val="36"/>
          <w:rtl/>
        </w:rPr>
        <w:t>4/489</w:t>
      </w:r>
      <w:r w:rsidRPr="0069334A">
        <w:rPr>
          <w:rFonts w:ascii="Traditional Arabic" w:hAnsi="Traditional Arabic" w:cs="Traditional Arabic"/>
          <w:b/>
          <w:bCs/>
          <w:sz w:val="36"/>
          <w:szCs w:val="36"/>
          <w:rtl/>
        </w:rPr>
        <w:t xml:space="preserve">)  </w:t>
      </w:r>
      <w:r w:rsidR="00774182" w:rsidRPr="0069334A">
        <w:rPr>
          <w:rFonts w:ascii="Traditional Arabic" w:hAnsi="Traditional Arabic" w:cs="Traditional Arabic"/>
          <w:b/>
          <w:bCs/>
          <w:sz w:val="36"/>
          <w:szCs w:val="36"/>
          <w:rtl/>
        </w:rPr>
        <w:t>[</w:t>
      </w:r>
      <w:r w:rsidR="00AD6514" w:rsidRPr="0069334A">
        <w:rPr>
          <w:rFonts w:ascii="Traditional Arabic" w:hAnsi="Traditional Arabic" w:cs="Traditional Arabic"/>
          <w:b/>
          <w:bCs/>
          <w:sz w:val="36"/>
          <w:szCs w:val="36"/>
          <w:rtl/>
        </w:rPr>
        <w:t>وانظر:</w:t>
      </w:r>
      <w:r w:rsidRPr="0069334A">
        <w:rPr>
          <w:rFonts w:ascii="Traditional Arabic" w:hAnsi="Traditional Arabic" w:cs="Traditional Arabic"/>
          <w:b/>
          <w:bCs/>
          <w:sz w:val="36"/>
          <w:szCs w:val="36"/>
          <w:rtl/>
        </w:rPr>
        <w:t xml:space="preserve"> </w:t>
      </w:r>
      <w:r w:rsidR="00582731" w:rsidRPr="0069334A">
        <w:rPr>
          <w:rFonts w:ascii="Traditional Arabic" w:hAnsi="Traditional Arabic" w:cs="Traditional Arabic"/>
          <w:b/>
          <w:bCs/>
          <w:sz w:val="36"/>
          <w:szCs w:val="36"/>
          <w:rtl/>
        </w:rPr>
        <w:t xml:space="preserve">إرواء الغليل رقم: (2544)، </w:t>
      </w:r>
      <w:r w:rsidRPr="0069334A">
        <w:rPr>
          <w:rFonts w:ascii="Traditional Arabic" w:hAnsi="Traditional Arabic" w:cs="Traditional Arabic"/>
          <w:b/>
          <w:bCs/>
          <w:sz w:val="36"/>
          <w:szCs w:val="36"/>
          <w:rtl/>
        </w:rPr>
        <w:t>تنوير العينين(ص:518</w:t>
      </w:r>
      <w:r w:rsidR="00AD6514" w:rsidRPr="0069334A">
        <w:rPr>
          <w:rFonts w:ascii="Traditional Arabic" w:hAnsi="Traditional Arabic" w:cs="Traditional Arabic"/>
          <w:b/>
          <w:bCs/>
          <w:sz w:val="36"/>
          <w:szCs w:val="36"/>
          <w:rtl/>
        </w:rPr>
        <w:t>-521) لشيخنا أبي الحسن</w:t>
      </w:r>
      <w:r w:rsidR="00774182" w:rsidRPr="0069334A">
        <w:rPr>
          <w:rFonts w:ascii="Traditional Arabic" w:hAnsi="Traditional Arabic" w:cs="Traditional Arabic"/>
          <w:b/>
          <w:bCs/>
          <w:sz w:val="36"/>
          <w:szCs w:val="36"/>
          <w:rtl/>
        </w:rPr>
        <w:t>]</w:t>
      </w:r>
      <w:r w:rsidRPr="0069334A">
        <w:rPr>
          <w:rFonts w:ascii="Traditional Arabic" w:hAnsi="Traditional Arabic" w:cs="Traditional Arabic"/>
          <w:b/>
          <w:bCs/>
          <w:sz w:val="36"/>
          <w:szCs w:val="36"/>
          <w:rtl/>
        </w:rPr>
        <w:t xml:space="preserve">. </w:t>
      </w:r>
    </w:p>
    <w:p w14:paraId="6070C786" w14:textId="77777777" w:rsidR="000F144B" w:rsidRPr="0069334A" w:rsidRDefault="000F144B" w:rsidP="0069334A">
      <w:pPr>
        <w:spacing w:line="240" w:lineRule="auto"/>
        <w:jc w:val="both"/>
        <w:rPr>
          <w:rFonts w:ascii="Traditional Arabic" w:hAnsi="Traditional Arabic" w:cs="Traditional Arabic"/>
          <w:b/>
          <w:bCs/>
          <w:sz w:val="36"/>
          <w:szCs w:val="36"/>
          <w:rtl/>
        </w:rPr>
      </w:pPr>
    </w:p>
    <w:p w14:paraId="61A338D8" w14:textId="77777777" w:rsidR="000F144B" w:rsidRPr="0069334A" w:rsidRDefault="000F144B"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قال ابن قدامة في المغني(3/462): "</w:t>
      </w:r>
      <w:r w:rsidRPr="0069334A">
        <w:rPr>
          <w:rFonts w:ascii="Traditional Arabic" w:hAnsi="Traditional Arabic" w:cs="Traditional Arabic"/>
          <w:b/>
          <w:bCs/>
          <w:color w:val="000000"/>
          <w:sz w:val="36"/>
          <w:szCs w:val="36"/>
          <w:rtl/>
        </w:rPr>
        <w:t xml:space="preserve"> فصل : ويستحب توجيه الذبيحة إلى القبلة</w:t>
      </w:r>
      <w:r w:rsidRPr="0069334A">
        <w:rPr>
          <w:rFonts w:ascii="Traditional Arabic" w:hAnsi="Traditional Arabic" w:cs="Traditional Arabic"/>
          <w:b/>
          <w:bCs/>
          <w:sz w:val="36"/>
          <w:szCs w:val="36"/>
          <w:rtl/>
        </w:rPr>
        <w:t>". إلى أن قال: "</w:t>
      </w:r>
      <w:r w:rsidRPr="0069334A">
        <w:rPr>
          <w:rFonts w:ascii="Traditional Arabic" w:hAnsi="Traditional Arabic" w:cs="Traditional Arabic"/>
          <w:b/>
          <w:bCs/>
          <w:color w:val="000000"/>
          <w:sz w:val="36"/>
          <w:szCs w:val="36"/>
          <w:rtl/>
        </w:rPr>
        <w:t xml:space="preserve">وإن اقتصر على التسمية ووجه الذبيحة إلى غير القبلة، ترك الأفضل وأجزأه هذا قول القاسم بن محمد، والنخعي، والشافعي، وابن المنذر: وكان ابن عمر وابن سيرين: </w:t>
      </w:r>
      <w:r w:rsidR="00586D79"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يكرهان الأكل من الذبيحة توجه لغير القبلة</w:t>
      </w:r>
      <w:r w:rsidR="00586D79"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والصحيح أن ذلك غير واجب</w:t>
      </w:r>
      <w:r w:rsidR="00B0072D"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ولم يقيم على وجوبه دليل</w:t>
      </w:r>
      <w:r w:rsidRPr="0069334A">
        <w:rPr>
          <w:rFonts w:ascii="Traditional Arabic" w:hAnsi="Traditional Arabic" w:cs="Traditional Arabic"/>
          <w:b/>
          <w:bCs/>
          <w:sz w:val="36"/>
          <w:szCs w:val="36"/>
          <w:rtl/>
        </w:rPr>
        <w:t>".</w:t>
      </w:r>
    </w:p>
    <w:p w14:paraId="4DC89627" w14:textId="77777777" w:rsidR="000F144B" w:rsidRPr="0069334A" w:rsidRDefault="000F144B" w:rsidP="0069334A">
      <w:pPr>
        <w:spacing w:line="240" w:lineRule="auto"/>
        <w:jc w:val="both"/>
        <w:rPr>
          <w:rFonts w:ascii="Traditional Arabic" w:hAnsi="Traditional Arabic" w:cs="Traditional Arabic"/>
          <w:b/>
          <w:bCs/>
          <w:sz w:val="36"/>
          <w:szCs w:val="36"/>
          <w:rtl/>
        </w:rPr>
      </w:pPr>
    </w:p>
    <w:p w14:paraId="23352E49" w14:textId="77777777" w:rsidR="00FD24D0" w:rsidRPr="0069334A" w:rsidRDefault="00B0072D"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و</w:t>
      </w:r>
      <w:r w:rsidR="00062AFD" w:rsidRPr="0069334A">
        <w:rPr>
          <w:rFonts w:ascii="Traditional Arabic" w:hAnsi="Traditional Arabic" w:cs="Traditional Arabic"/>
          <w:b/>
          <w:bCs/>
          <w:sz w:val="36"/>
          <w:szCs w:val="36"/>
          <w:rtl/>
        </w:rPr>
        <w:t xml:space="preserve">قال النووي </w:t>
      </w:r>
      <w:r w:rsidR="001E4A95" w:rsidRPr="0069334A">
        <w:rPr>
          <w:rFonts w:ascii="Traditional Arabic" w:hAnsi="Traditional Arabic" w:cs="Traditional Arabic"/>
          <w:b/>
          <w:bCs/>
          <w:color w:val="000000"/>
          <w:sz w:val="36"/>
          <w:szCs w:val="36"/>
          <w:rtl/>
        </w:rPr>
        <w:t xml:space="preserve">-رحمه الله- </w:t>
      </w:r>
      <w:r w:rsidR="00062AFD" w:rsidRPr="0069334A">
        <w:rPr>
          <w:rFonts w:ascii="Traditional Arabic" w:hAnsi="Traditional Arabic" w:cs="Traditional Arabic"/>
          <w:b/>
          <w:bCs/>
          <w:sz w:val="36"/>
          <w:szCs w:val="36"/>
          <w:rtl/>
        </w:rPr>
        <w:t>في المجموع(8/408): "وهذا مستح</w:t>
      </w:r>
      <w:r w:rsidR="001E4A95" w:rsidRPr="0069334A">
        <w:rPr>
          <w:rFonts w:ascii="Traditional Arabic" w:hAnsi="Traditional Arabic" w:cs="Traditional Arabic"/>
          <w:b/>
          <w:bCs/>
          <w:sz w:val="36"/>
          <w:szCs w:val="36"/>
          <w:rtl/>
        </w:rPr>
        <w:t>ب في كل ذبيحة لكنه في الهدى والأ</w:t>
      </w:r>
      <w:r w:rsidR="00062AFD" w:rsidRPr="0069334A">
        <w:rPr>
          <w:rFonts w:ascii="Traditional Arabic" w:hAnsi="Traditional Arabic" w:cs="Traditional Arabic"/>
          <w:b/>
          <w:bCs/>
          <w:sz w:val="36"/>
          <w:szCs w:val="36"/>
          <w:rtl/>
        </w:rPr>
        <w:t>ضحية اشد استحبابا</w:t>
      </w:r>
      <w:r w:rsidR="00CF7456" w:rsidRPr="0069334A">
        <w:rPr>
          <w:rFonts w:ascii="Traditional Arabic" w:hAnsi="Traditional Arabic" w:cs="Traditional Arabic"/>
          <w:b/>
          <w:bCs/>
          <w:sz w:val="36"/>
          <w:szCs w:val="36"/>
          <w:rtl/>
        </w:rPr>
        <w:t>؛ لأ</w:t>
      </w:r>
      <w:r w:rsidR="00062AFD" w:rsidRPr="0069334A">
        <w:rPr>
          <w:rFonts w:ascii="Traditional Arabic" w:hAnsi="Traditional Arabic" w:cs="Traditional Arabic"/>
          <w:b/>
          <w:bCs/>
          <w:sz w:val="36"/>
          <w:szCs w:val="36"/>
          <w:rtl/>
        </w:rPr>
        <w:t>ن الاستقبال في العبادات مستحب</w:t>
      </w:r>
      <w:r w:rsidR="00CF7456" w:rsidRPr="0069334A">
        <w:rPr>
          <w:rFonts w:ascii="Traditional Arabic" w:hAnsi="Traditional Arabic" w:cs="Traditional Arabic"/>
          <w:b/>
          <w:bCs/>
          <w:sz w:val="36"/>
          <w:szCs w:val="36"/>
          <w:rtl/>
        </w:rPr>
        <w:t>،</w:t>
      </w:r>
      <w:r w:rsidR="00062AFD" w:rsidRPr="0069334A">
        <w:rPr>
          <w:rFonts w:ascii="Traditional Arabic" w:hAnsi="Traditional Arabic" w:cs="Traditional Arabic"/>
          <w:b/>
          <w:bCs/>
          <w:sz w:val="36"/>
          <w:szCs w:val="36"/>
          <w:rtl/>
        </w:rPr>
        <w:t xml:space="preserve"> وفي بعضها واجب</w:t>
      </w:r>
      <w:r w:rsidR="00CF7456" w:rsidRPr="0069334A">
        <w:rPr>
          <w:rFonts w:ascii="Traditional Arabic" w:hAnsi="Traditional Arabic" w:cs="Traditional Arabic"/>
          <w:b/>
          <w:bCs/>
          <w:sz w:val="36"/>
          <w:szCs w:val="36"/>
          <w:rtl/>
        </w:rPr>
        <w:t>،</w:t>
      </w:r>
      <w:r w:rsidR="00062AFD" w:rsidRPr="0069334A">
        <w:rPr>
          <w:rFonts w:ascii="Traditional Arabic" w:hAnsi="Traditional Arabic" w:cs="Traditional Arabic"/>
          <w:b/>
          <w:bCs/>
          <w:sz w:val="36"/>
          <w:szCs w:val="36"/>
          <w:rtl/>
        </w:rPr>
        <w:t xml:space="preserve"> وفي كيفية توجيهها ثلاثة أوجه</w:t>
      </w:r>
      <w:r w:rsidR="00CF7456" w:rsidRPr="0069334A">
        <w:rPr>
          <w:rFonts w:ascii="Traditional Arabic" w:hAnsi="Traditional Arabic" w:cs="Traditional Arabic"/>
          <w:b/>
          <w:bCs/>
          <w:sz w:val="36"/>
          <w:szCs w:val="36"/>
          <w:rtl/>
        </w:rPr>
        <w:t>،</w:t>
      </w:r>
      <w:r w:rsidR="00062AFD" w:rsidRPr="0069334A">
        <w:rPr>
          <w:rFonts w:ascii="Traditional Arabic" w:hAnsi="Traditional Arabic" w:cs="Traditional Arabic"/>
          <w:b/>
          <w:bCs/>
          <w:sz w:val="36"/>
          <w:szCs w:val="36"/>
          <w:rtl/>
        </w:rPr>
        <w:t xml:space="preserve"> حكاها الرافعي</w:t>
      </w:r>
      <w:r w:rsidR="00CF7456" w:rsidRPr="0069334A">
        <w:rPr>
          <w:rFonts w:ascii="Traditional Arabic" w:hAnsi="Traditional Arabic" w:cs="Traditional Arabic"/>
          <w:b/>
          <w:bCs/>
          <w:sz w:val="36"/>
          <w:szCs w:val="36"/>
          <w:rtl/>
        </w:rPr>
        <w:t>:</w:t>
      </w:r>
      <w:r w:rsidR="00527B92" w:rsidRPr="0069334A">
        <w:rPr>
          <w:rFonts w:ascii="Traditional Arabic" w:hAnsi="Traditional Arabic" w:cs="Traditional Arabic"/>
          <w:b/>
          <w:bCs/>
          <w:sz w:val="36"/>
          <w:szCs w:val="36"/>
          <w:rtl/>
        </w:rPr>
        <w:t xml:space="preserve"> </w:t>
      </w:r>
      <w:r w:rsidR="00CF7456" w:rsidRPr="0069334A">
        <w:rPr>
          <w:rFonts w:ascii="Traditional Arabic" w:hAnsi="Traditional Arabic" w:cs="Traditional Arabic"/>
          <w:b/>
          <w:bCs/>
          <w:sz w:val="36"/>
          <w:szCs w:val="36"/>
          <w:rtl/>
        </w:rPr>
        <w:t>أصحها:</w:t>
      </w:r>
      <w:r w:rsidR="00062AFD" w:rsidRPr="0069334A">
        <w:rPr>
          <w:rFonts w:ascii="Traditional Arabic" w:hAnsi="Traditional Arabic" w:cs="Traditional Arabic"/>
          <w:b/>
          <w:bCs/>
          <w:sz w:val="36"/>
          <w:szCs w:val="36"/>
          <w:rtl/>
        </w:rPr>
        <w:t xml:space="preserve"> يوجه مذبحها إلى القبلة ولا يوجه وجهها ليمكنه هو ايضا الاستقبال</w:t>
      </w:r>
      <w:r w:rsidR="00CF7456" w:rsidRPr="0069334A">
        <w:rPr>
          <w:rFonts w:ascii="Traditional Arabic" w:hAnsi="Traditional Arabic" w:cs="Traditional Arabic"/>
          <w:b/>
          <w:bCs/>
          <w:sz w:val="36"/>
          <w:szCs w:val="36"/>
          <w:rtl/>
        </w:rPr>
        <w:t>. والثاني:</w:t>
      </w:r>
      <w:r w:rsidR="00062AFD" w:rsidRPr="0069334A">
        <w:rPr>
          <w:rFonts w:ascii="Traditional Arabic" w:hAnsi="Traditional Arabic" w:cs="Traditional Arabic"/>
          <w:b/>
          <w:bCs/>
          <w:sz w:val="36"/>
          <w:szCs w:val="36"/>
          <w:rtl/>
        </w:rPr>
        <w:t xml:space="preserve"> يوجهها بجميع بدنها</w:t>
      </w:r>
      <w:r w:rsidR="00CF7456" w:rsidRPr="0069334A">
        <w:rPr>
          <w:rFonts w:ascii="Traditional Arabic" w:hAnsi="Traditional Arabic" w:cs="Traditional Arabic"/>
          <w:b/>
          <w:bCs/>
          <w:sz w:val="36"/>
          <w:szCs w:val="36"/>
          <w:rtl/>
        </w:rPr>
        <w:t>. والثالث:</w:t>
      </w:r>
      <w:r w:rsidR="00062AFD" w:rsidRPr="0069334A">
        <w:rPr>
          <w:rFonts w:ascii="Traditional Arabic" w:hAnsi="Traditional Arabic" w:cs="Traditional Arabic"/>
          <w:b/>
          <w:bCs/>
          <w:sz w:val="36"/>
          <w:szCs w:val="36"/>
          <w:rtl/>
        </w:rPr>
        <w:t xml:space="preserve"> يوجه قوائمه".</w:t>
      </w:r>
    </w:p>
    <w:p w14:paraId="4A3D715F" w14:textId="77777777" w:rsidR="00B0072D" w:rsidRPr="0069334A" w:rsidRDefault="00B0072D" w:rsidP="0069334A">
      <w:pPr>
        <w:spacing w:line="240" w:lineRule="auto"/>
        <w:jc w:val="both"/>
        <w:rPr>
          <w:rFonts w:ascii="Traditional Arabic" w:hAnsi="Traditional Arabic" w:cs="Traditional Arabic"/>
          <w:b/>
          <w:bCs/>
          <w:sz w:val="36"/>
          <w:szCs w:val="36"/>
          <w:rtl/>
        </w:rPr>
      </w:pPr>
    </w:p>
    <w:p w14:paraId="323334F6" w14:textId="77777777" w:rsidR="005A6119" w:rsidRPr="0069334A" w:rsidRDefault="00D75FC8"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lastRenderedPageBreak/>
        <w:t xml:space="preserve">انظر: </w:t>
      </w:r>
      <w:r w:rsidR="004D6AC5" w:rsidRPr="0069334A">
        <w:rPr>
          <w:rFonts w:ascii="Traditional Arabic" w:hAnsi="Traditional Arabic" w:cs="Traditional Arabic"/>
          <w:b/>
          <w:bCs/>
          <w:color w:val="000000"/>
          <w:sz w:val="36"/>
          <w:szCs w:val="36"/>
          <w:rtl/>
        </w:rPr>
        <w:t xml:space="preserve">نهاية المطلب في دراية المذهب(18/186)، </w:t>
      </w:r>
      <w:r w:rsidR="007D7BDC" w:rsidRPr="0069334A">
        <w:rPr>
          <w:rFonts w:ascii="Traditional Arabic" w:hAnsi="Traditional Arabic" w:cs="Traditional Arabic"/>
          <w:b/>
          <w:bCs/>
          <w:color w:val="000000"/>
          <w:sz w:val="36"/>
          <w:szCs w:val="36"/>
          <w:rtl/>
        </w:rPr>
        <w:t>المجموع شرح المهذب</w:t>
      </w:r>
      <w:r w:rsidR="00606DE0" w:rsidRPr="0069334A">
        <w:rPr>
          <w:rFonts w:ascii="Traditional Arabic" w:hAnsi="Traditional Arabic" w:cs="Traditional Arabic"/>
          <w:b/>
          <w:bCs/>
          <w:sz w:val="36"/>
          <w:szCs w:val="36"/>
          <w:rtl/>
        </w:rPr>
        <w:t>(9/83)</w:t>
      </w:r>
      <w:r w:rsidR="007D7BDC" w:rsidRPr="0069334A">
        <w:rPr>
          <w:rFonts w:ascii="Traditional Arabic" w:hAnsi="Traditional Arabic" w:cs="Traditional Arabic"/>
          <w:b/>
          <w:bCs/>
          <w:color w:val="000000"/>
          <w:sz w:val="36"/>
          <w:szCs w:val="36"/>
          <w:rtl/>
        </w:rPr>
        <w:t xml:space="preserve">، </w:t>
      </w:r>
      <w:r w:rsidR="003A1A9F" w:rsidRPr="0069334A">
        <w:rPr>
          <w:rFonts w:ascii="Traditional Arabic" w:hAnsi="Traditional Arabic" w:cs="Traditional Arabic"/>
          <w:b/>
          <w:bCs/>
          <w:color w:val="000000"/>
          <w:sz w:val="36"/>
          <w:szCs w:val="36"/>
          <w:rtl/>
        </w:rPr>
        <w:t xml:space="preserve">روضة الطالبين وعمدة المفتين(3/204)، </w:t>
      </w:r>
      <w:r w:rsidR="009027A2" w:rsidRPr="0069334A">
        <w:rPr>
          <w:rFonts w:ascii="Traditional Arabic" w:hAnsi="Traditional Arabic" w:cs="Traditional Arabic"/>
          <w:b/>
          <w:bCs/>
          <w:sz w:val="36"/>
          <w:szCs w:val="36"/>
          <w:rtl/>
          <w:lang w:bidi="ar-YE"/>
        </w:rPr>
        <w:t>المفهم</w:t>
      </w:r>
      <w:r w:rsidR="009027A2" w:rsidRPr="0069334A">
        <w:rPr>
          <w:rFonts w:ascii="Traditional Arabic" w:hAnsi="Traditional Arabic" w:cs="Traditional Arabic"/>
          <w:b/>
          <w:bCs/>
          <w:color w:val="000000"/>
          <w:sz w:val="36"/>
          <w:szCs w:val="36"/>
          <w:rtl/>
        </w:rPr>
        <w:t xml:space="preserve">(5/240)، </w:t>
      </w:r>
      <w:r w:rsidR="00DF111E" w:rsidRPr="0069334A">
        <w:rPr>
          <w:rFonts w:ascii="Traditional Arabic" w:hAnsi="Traditional Arabic" w:cs="Traditional Arabic"/>
          <w:b/>
          <w:bCs/>
          <w:color w:val="000000"/>
          <w:sz w:val="36"/>
          <w:szCs w:val="36"/>
          <w:rtl/>
        </w:rPr>
        <w:t>العزيز شرح الوجيز(12/83</w:t>
      </w:r>
      <w:r w:rsidR="00E7682C" w:rsidRPr="0069334A">
        <w:rPr>
          <w:rFonts w:ascii="Traditional Arabic" w:hAnsi="Traditional Arabic" w:cs="Traditional Arabic"/>
          <w:b/>
          <w:bCs/>
          <w:color w:val="000000"/>
          <w:sz w:val="36"/>
          <w:szCs w:val="36"/>
          <w:rtl/>
        </w:rPr>
        <w:t>-84</w:t>
      </w:r>
      <w:r w:rsidR="00DF111E" w:rsidRPr="0069334A">
        <w:rPr>
          <w:rFonts w:ascii="Traditional Arabic" w:hAnsi="Traditional Arabic" w:cs="Traditional Arabic"/>
          <w:b/>
          <w:bCs/>
          <w:color w:val="000000"/>
          <w:sz w:val="36"/>
          <w:szCs w:val="36"/>
          <w:rtl/>
        </w:rPr>
        <w:t xml:space="preserve">)، </w:t>
      </w:r>
      <w:r w:rsidR="00FD24D0" w:rsidRPr="0069334A">
        <w:rPr>
          <w:rFonts w:ascii="Traditional Arabic" w:hAnsi="Traditional Arabic" w:cs="Traditional Arabic"/>
          <w:b/>
          <w:bCs/>
          <w:color w:val="000000"/>
          <w:sz w:val="36"/>
          <w:szCs w:val="36"/>
          <w:rtl/>
        </w:rPr>
        <w:t xml:space="preserve">الإرشاد إلى سبيل الرشاد(ص:374-379) لأبي علي البغدادي، </w:t>
      </w:r>
      <w:r w:rsidR="004F77C5" w:rsidRPr="0069334A">
        <w:rPr>
          <w:rFonts w:ascii="Traditional Arabic" w:hAnsi="Traditional Arabic" w:cs="Traditional Arabic"/>
          <w:b/>
          <w:bCs/>
          <w:color w:val="000000"/>
          <w:sz w:val="36"/>
          <w:szCs w:val="36"/>
          <w:rtl/>
        </w:rPr>
        <w:t>تحفة المحتاج في شرح المنهاج</w:t>
      </w:r>
      <w:r w:rsidR="004F77C5" w:rsidRPr="0069334A">
        <w:rPr>
          <w:rFonts w:ascii="Traditional Arabic" w:hAnsi="Traditional Arabic" w:cs="Traditional Arabic"/>
          <w:b/>
          <w:bCs/>
          <w:sz w:val="36"/>
          <w:szCs w:val="36"/>
          <w:rtl/>
        </w:rPr>
        <w:t xml:space="preserve">(9/325)، </w:t>
      </w:r>
      <w:r w:rsidR="00E7682C" w:rsidRPr="0069334A">
        <w:rPr>
          <w:rFonts w:ascii="Traditional Arabic" w:hAnsi="Traditional Arabic" w:cs="Traditional Arabic"/>
          <w:b/>
          <w:bCs/>
          <w:color w:val="000000"/>
          <w:sz w:val="36"/>
          <w:szCs w:val="36"/>
          <w:rtl/>
        </w:rPr>
        <w:t>مغني المحتاج إلى معرفة معاني ألفاظ المنهاج(4/272)</w:t>
      </w:r>
      <w:r w:rsidR="00E7682C" w:rsidRPr="0069334A">
        <w:rPr>
          <w:rFonts w:ascii="Traditional Arabic" w:hAnsi="Traditional Arabic" w:cs="Traditional Arabic"/>
          <w:b/>
          <w:bCs/>
          <w:sz w:val="36"/>
          <w:szCs w:val="36"/>
          <w:rtl/>
        </w:rPr>
        <w:t xml:space="preserve">، </w:t>
      </w:r>
      <w:r w:rsidR="003F221C" w:rsidRPr="0069334A">
        <w:rPr>
          <w:rFonts w:ascii="Traditional Arabic" w:hAnsi="Traditional Arabic" w:cs="Traditional Arabic"/>
          <w:b/>
          <w:bCs/>
          <w:color w:val="000000"/>
          <w:sz w:val="36"/>
          <w:szCs w:val="36"/>
          <w:rtl/>
        </w:rPr>
        <w:t xml:space="preserve">النجم الوهاج في شرح المنهاج(9/469)، </w:t>
      </w:r>
      <w:r w:rsidR="001A7C0B" w:rsidRPr="0069334A">
        <w:rPr>
          <w:rFonts w:ascii="Traditional Arabic" w:hAnsi="Traditional Arabic" w:cs="Traditional Arabic"/>
          <w:b/>
          <w:bCs/>
          <w:color w:val="000000"/>
          <w:sz w:val="36"/>
          <w:szCs w:val="36"/>
          <w:rtl/>
        </w:rPr>
        <w:t xml:space="preserve">إعانة الطالبين على حل ألفاظ فتح المعين(2/393) للبكري، </w:t>
      </w:r>
      <w:r w:rsidR="00567590" w:rsidRPr="0069334A">
        <w:rPr>
          <w:rFonts w:ascii="Traditional Arabic" w:hAnsi="Traditional Arabic" w:cs="Traditional Arabic"/>
          <w:b/>
          <w:bCs/>
          <w:color w:val="000000"/>
          <w:sz w:val="36"/>
          <w:szCs w:val="36"/>
          <w:rtl/>
        </w:rPr>
        <w:t xml:space="preserve">بدائع الصنائع في ترتيب الشرائع(5/60)، </w:t>
      </w:r>
      <w:r w:rsidR="001B2289" w:rsidRPr="0069334A">
        <w:rPr>
          <w:rFonts w:ascii="Traditional Arabic" w:hAnsi="Traditional Arabic" w:cs="Traditional Arabic"/>
          <w:b/>
          <w:bCs/>
          <w:color w:val="000000"/>
          <w:sz w:val="36"/>
          <w:szCs w:val="36"/>
          <w:rtl/>
        </w:rPr>
        <w:t xml:space="preserve">حاشية البجيرمي على الخطيب(4/299)، </w:t>
      </w:r>
      <w:r w:rsidR="001357D9" w:rsidRPr="0069334A">
        <w:rPr>
          <w:rFonts w:ascii="Traditional Arabic" w:hAnsi="Traditional Arabic" w:cs="Traditional Arabic"/>
          <w:b/>
          <w:bCs/>
          <w:color w:val="000000"/>
          <w:sz w:val="36"/>
          <w:szCs w:val="36"/>
          <w:rtl/>
        </w:rPr>
        <w:t xml:space="preserve">الفتاوى الهندية(5/287)، </w:t>
      </w:r>
      <w:r w:rsidR="00FA7CD6" w:rsidRPr="0069334A">
        <w:rPr>
          <w:rFonts w:ascii="Traditional Arabic" w:hAnsi="Traditional Arabic" w:cs="Traditional Arabic"/>
          <w:b/>
          <w:bCs/>
          <w:color w:val="000000"/>
          <w:sz w:val="36"/>
          <w:szCs w:val="36"/>
          <w:rtl/>
        </w:rPr>
        <w:t xml:space="preserve">التبصرة(4/1530) اللخمي، </w:t>
      </w:r>
      <w:r w:rsidR="008A5955" w:rsidRPr="0069334A">
        <w:rPr>
          <w:rFonts w:ascii="Traditional Arabic" w:hAnsi="Traditional Arabic" w:cs="Traditional Arabic"/>
          <w:b/>
          <w:bCs/>
          <w:color w:val="000000"/>
          <w:sz w:val="36"/>
          <w:szCs w:val="36"/>
          <w:rtl/>
        </w:rPr>
        <w:t xml:space="preserve">البيان في مذهب الإمام الشافعي(4/450-533) للعمراني، </w:t>
      </w:r>
      <w:r w:rsidR="00322F89" w:rsidRPr="0069334A">
        <w:rPr>
          <w:rFonts w:ascii="Traditional Arabic" w:hAnsi="Traditional Arabic" w:cs="Traditional Arabic"/>
          <w:b/>
          <w:bCs/>
          <w:color w:val="000000"/>
          <w:sz w:val="36"/>
          <w:szCs w:val="36"/>
          <w:rtl/>
        </w:rPr>
        <w:t xml:space="preserve">غاية البيان شرح زبد ابن رسلان(ص:314)، </w:t>
      </w:r>
      <w:r w:rsidRPr="0069334A">
        <w:rPr>
          <w:rFonts w:ascii="Traditional Arabic" w:hAnsi="Traditional Arabic" w:cs="Traditional Arabic"/>
          <w:b/>
          <w:bCs/>
          <w:color w:val="000000"/>
          <w:sz w:val="36"/>
          <w:szCs w:val="36"/>
          <w:rtl/>
        </w:rPr>
        <w:t>المسالِك في شرح مُوَطَّأ مالك(5/217)،</w:t>
      </w:r>
      <w:r w:rsidR="00B572D1" w:rsidRPr="0069334A">
        <w:rPr>
          <w:rFonts w:ascii="Traditional Arabic" w:hAnsi="Traditional Arabic" w:cs="Traditional Arabic"/>
          <w:b/>
          <w:bCs/>
          <w:color w:val="000000"/>
          <w:sz w:val="36"/>
          <w:szCs w:val="36"/>
          <w:rtl/>
        </w:rPr>
        <w:t xml:space="preserve"> </w:t>
      </w:r>
      <w:r w:rsidR="004A5042" w:rsidRPr="0069334A">
        <w:rPr>
          <w:rFonts w:ascii="Traditional Arabic" w:hAnsi="Traditional Arabic" w:cs="Traditional Arabic"/>
          <w:b/>
          <w:bCs/>
          <w:color w:val="000000"/>
          <w:sz w:val="36"/>
          <w:szCs w:val="36"/>
          <w:rtl/>
        </w:rPr>
        <w:t xml:space="preserve">القوانين الفقهية(ص:124) لابن جزي، </w:t>
      </w:r>
      <w:r w:rsidR="00772B2D" w:rsidRPr="0069334A">
        <w:rPr>
          <w:rFonts w:ascii="Traditional Arabic" w:hAnsi="Traditional Arabic" w:cs="Traditional Arabic"/>
          <w:b/>
          <w:bCs/>
          <w:color w:val="000000"/>
          <w:sz w:val="36"/>
          <w:szCs w:val="36"/>
          <w:rtl/>
        </w:rPr>
        <w:t xml:space="preserve">شرح مختصر الطحاوي(7/365) للجصاص، </w:t>
      </w:r>
      <w:r w:rsidR="004A5042" w:rsidRPr="0069334A">
        <w:rPr>
          <w:rFonts w:ascii="Traditional Arabic" w:hAnsi="Traditional Arabic" w:cs="Traditional Arabic"/>
          <w:b/>
          <w:bCs/>
          <w:color w:val="000000"/>
          <w:sz w:val="36"/>
          <w:szCs w:val="36"/>
          <w:rtl/>
        </w:rPr>
        <w:t xml:space="preserve">شرح ابن ناجي التنوخي على متن الرسالة لابن أبي زيد القيرواني(1/367)، </w:t>
      </w:r>
      <w:r w:rsidR="00213FC4" w:rsidRPr="0069334A">
        <w:rPr>
          <w:rFonts w:ascii="Traditional Arabic" w:hAnsi="Traditional Arabic" w:cs="Traditional Arabic"/>
          <w:b/>
          <w:bCs/>
          <w:color w:val="000000"/>
          <w:sz w:val="36"/>
          <w:szCs w:val="36"/>
          <w:rtl/>
        </w:rPr>
        <w:t xml:space="preserve">مجموع الفتاوى(26/308-136-310)، </w:t>
      </w:r>
      <w:r w:rsidR="00B572D1" w:rsidRPr="0069334A">
        <w:rPr>
          <w:rFonts w:ascii="Traditional Arabic" w:hAnsi="Traditional Arabic" w:cs="Traditional Arabic"/>
          <w:b/>
          <w:bCs/>
          <w:color w:val="000000"/>
          <w:sz w:val="36"/>
          <w:szCs w:val="36"/>
          <w:rtl/>
        </w:rPr>
        <w:t>مناسك الحج والعمرة(ص:33)،</w:t>
      </w:r>
      <w:r w:rsidR="005A6119" w:rsidRPr="0069334A">
        <w:rPr>
          <w:rFonts w:ascii="Traditional Arabic" w:hAnsi="Traditional Arabic" w:cs="Traditional Arabic"/>
          <w:b/>
          <w:bCs/>
          <w:color w:val="000000"/>
          <w:sz w:val="36"/>
          <w:szCs w:val="36"/>
          <w:rtl/>
        </w:rPr>
        <w:t xml:space="preserve"> الفقه على المذاهب الأربعة(1/656)،</w:t>
      </w:r>
      <w:r w:rsidR="005B31BA" w:rsidRPr="0069334A">
        <w:rPr>
          <w:rFonts w:ascii="Traditional Arabic" w:hAnsi="Traditional Arabic" w:cs="Traditional Arabic"/>
          <w:b/>
          <w:bCs/>
          <w:color w:val="000000"/>
          <w:sz w:val="36"/>
          <w:szCs w:val="36"/>
          <w:rtl/>
        </w:rPr>
        <w:t xml:space="preserve"> الفقه الإسلامي وأدلته(4/273).</w:t>
      </w:r>
    </w:p>
    <w:p w14:paraId="718386F9" w14:textId="77777777" w:rsidR="00B572D1" w:rsidRPr="0069334A" w:rsidRDefault="00B572D1" w:rsidP="0069334A">
      <w:pPr>
        <w:spacing w:line="240" w:lineRule="auto"/>
        <w:jc w:val="both"/>
        <w:rPr>
          <w:rFonts w:ascii="Traditional Arabic" w:hAnsi="Traditional Arabic" w:cs="Traditional Arabic"/>
          <w:b/>
          <w:bCs/>
          <w:color w:val="000000"/>
          <w:sz w:val="36"/>
          <w:szCs w:val="36"/>
          <w:rtl/>
        </w:rPr>
      </w:pPr>
    </w:p>
    <w:p w14:paraId="5DDDF4D8" w14:textId="77777777" w:rsidR="001E4A95"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22" w:name="_Toc142135785"/>
      <w:r w:rsidRPr="0069334A">
        <w:rPr>
          <w:rFonts w:ascii="Traditional Arabic" w:hAnsi="Traditional Arabic" w:cs="Traditional Arabic"/>
          <w:sz w:val="36"/>
          <w:szCs w:val="36"/>
          <w:rtl/>
          <w:lang w:bidi="ar-YE"/>
        </w:rPr>
        <w:t>الإبل</w:t>
      </w:r>
      <w:r w:rsidR="00316BBA">
        <w:rPr>
          <w:rFonts w:ascii="Traditional Arabic" w:hAnsi="Traditional Arabic" w:cs="Traditional Arabic"/>
          <w:sz w:val="36"/>
          <w:szCs w:val="36"/>
          <w:rtl/>
          <w:lang w:bidi="ar-YE"/>
        </w:rPr>
        <w:t xml:space="preserve"> تُنحر قائمة على ثلاث، ومعقولة مقيَّدة</w:t>
      </w:r>
      <w:r w:rsidRPr="0069334A">
        <w:rPr>
          <w:rFonts w:ascii="Traditional Arabic" w:hAnsi="Traditional Arabic" w:cs="Traditional Arabic"/>
          <w:sz w:val="36"/>
          <w:szCs w:val="36"/>
          <w:rtl/>
          <w:lang w:bidi="ar-YE"/>
        </w:rPr>
        <w:t xml:space="preserve"> اليد اليسرى:</w:t>
      </w:r>
      <w:bookmarkEnd w:id="22"/>
      <w:r w:rsidRPr="0069334A">
        <w:rPr>
          <w:rFonts w:ascii="Traditional Arabic" w:hAnsi="Traditional Arabic" w:cs="Traditional Arabic"/>
          <w:sz w:val="36"/>
          <w:szCs w:val="36"/>
          <w:rtl/>
          <w:lang w:bidi="ar-YE"/>
        </w:rPr>
        <w:t xml:space="preserve"> </w:t>
      </w:r>
    </w:p>
    <w:p w14:paraId="2706DC03" w14:textId="77777777" w:rsidR="001E4A95" w:rsidRPr="0069334A" w:rsidRDefault="001E4A9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قال الله -عز وجل-: { فَاذْكُرُوا اسْمَ اللَّهِ عَلَيْهَا صَوَافَّ }[الحج:36].</w:t>
      </w:r>
    </w:p>
    <w:p w14:paraId="4D3314E3" w14:textId="77777777" w:rsidR="001E4A95" w:rsidRPr="0069334A" w:rsidRDefault="00963DB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قال ابن عباس -رضي الله عنهما-: "{ صَوَافَّ }: قياما". [</w:t>
      </w:r>
      <w:r w:rsidR="00126EC2" w:rsidRPr="0069334A">
        <w:rPr>
          <w:rFonts w:ascii="Traditional Arabic" w:hAnsi="Traditional Arabic" w:cs="Traditional Arabic"/>
          <w:b/>
          <w:bCs/>
          <w:color w:val="000000"/>
          <w:sz w:val="36"/>
          <w:szCs w:val="36"/>
          <w:rtl/>
        </w:rPr>
        <w:t xml:space="preserve">علقه البخاري، وانظر: تعليق التغليق(3/92)، </w:t>
      </w:r>
      <w:r w:rsidR="00B51F52" w:rsidRPr="0069334A">
        <w:rPr>
          <w:rFonts w:ascii="Traditional Arabic" w:hAnsi="Traditional Arabic" w:cs="Traditional Arabic"/>
          <w:b/>
          <w:bCs/>
          <w:color w:val="000000"/>
          <w:sz w:val="36"/>
          <w:szCs w:val="36"/>
          <w:rtl/>
        </w:rPr>
        <w:t xml:space="preserve">وفتح الباري(3/554)، </w:t>
      </w:r>
      <w:r w:rsidR="00126EC2" w:rsidRPr="0069334A">
        <w:rPr>
          <w:rFonts w:ascii="Traditional Arabic" w:hAnsi="Traditional Arabic" w:cs="Traditional Arabic"/>
          <w:b/>
          <w:bCs/>
          <w:color w:val="000000"/>
          <w:sz w:val="36"/>
          <w:szCs w:val="36"/>
          <w:rtl/>
        </w:rPr>
        <w:t>ونصب الراية(4/249) للزيلعي</w:t>
      </w:r>
      <w:r w:rsidRPr="0069334A">
        <w:rPr>
          <w:rFonts w:ascii="Traditional Arabic" w:hAnsi="Traditional Arabic" w:cs="Traditional Arabic"/>
          <w:b/>
          <w:bCs/>
          <w:color w:val="000000"/>
          <w:sz w:val="36"/>
          <w:szCs w:val="36"/>
          <w:rtl/>
        </w:rPr>
        <w:t xml:space="preserve">] </w:t>
      </w:r>
      <w:r w:rsidR="00126EC2" w:rsidRPr="0069334A">
        <w:rPr>
          <w:rFonts w:ascii="Traditional Arabic" w:hAnsi="Traditional Arabic" w:cs="Traditional Arabic"/>
          <w:b/>
          <w:bCs/>
          <w:color w:val="000000"/>
          <w:sz w:val="36"/>
          <w:szCs w:val="36"/>
          <w:rtl/>
        </w:rPr>
        <w:t>وعن مجاهد بنحوه [مصنف بن أبي شيبة(3/428)].</w:t>
      </w:r>
    </w:p>
    <w:p w14:paraId="3BB53257" w14:textId="77777777" w:rsidR="00963DB4" w:rsidRPr="0069334A" w:rsidRDefault="00963DB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31590055" w14:textId="77777777" w:rsidR="00CB1E06" w:rsidRPr="0069334A" w:rsidRDefault="0069334A"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CB1E06" w:rsidRPr="0069334A">
        <w:rPr>
          <w:rFonts w:ascii="Traditional Arabic" w:hAnsi="Traditional Arabic" w:cs="Traditional Arabic"/>
          <w:b/>
          <w:bCs/>
          <w:color w:val="000000"/>
          <w:sz w:val="36"/>
          <w:szCs w:val="36"/>
          <w:rtl/>
        </w:rPr>
        <w:t>قال ابن قدامة -رحمه الله- في المغني(3/462): "ويروى في تفسير قوله -تعالى-: { فَاذْكُرُوا اسْمَ اللَّهِ عَلَيْهَا صَوَافَّ } أي: قياما وتجزئه كيفما نحر".</w:t>
      </w:r>
    </w:p>
    <w:p w14:paraId="3E6E96B8" w14:textId="77777777" w:rsidR="00CB1E06" w:rsidRPr="0069334A" w:rsidRDefault="00CB1E06"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3398E284" w14:textId="77777777" w:rsidR="001E4A95" w:rsidRPr="0069334A" w:rsidRDefault="001E4A9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lastRenderedPageBreak/>
        <w:t>وقال الله -عز وجل- عقبها: { فَإِذَا وَجَبَتْ جُنُوبُهَا }[الحج:36].</w:t>
      </w:r>
    </w:p>
    <w:p w14:paraId="0B36BB59" w14:textId="77777777" w:rsidR="00D755DB" w:rsidRPr="0069334A" w:rsidRDefault="00D755D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ابن الجوزي </w:t>
      </w:r>
      <w:r w:rsidR="0069334A"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زاد المسير في علم التفسير(3/237-238): "</w:t>
      </w:r>
      <w:r w:rsidR="00290242" w:rsidRPr="0069334A">
        <w:rPr>
          <w:rFonts w:ascii="Traditional Arabic" w:hAnsi="Traditional Arabic" w:cs="Traditional Arabic"/>
          <w:b/>
          <w:bCs/>
          <w:color w:val="000000"/>
          <w:sz w:val="36"/>
          <w:szCs w:val="36"/>
          <w:rtl/>
        </w:rPr>
        <w:t>والبعير يُنحَر قائمًا</w:t>
      </w:r>
      <w:r w:rsidRPr="0069334A">
        <w:rPr>
          <w:rFonts w:ascii="Traditional Arabic" w:hAnsi="Traditional Arabic" w:cs="Traditional Arabic"/>
          <w:b/>
          <w:bCs/>
          <w:color w:val="000000"/>
          <w:sz w:val="36"/>
          <w:szCs w:val="36"/>
          <w:rtl/>
        </w:rPr>
        <w:t>، وهذه الآية تدلّ على ذلك".</w:t>
      </w:r>
      <w:r w:rsidR="00290242" w:rsidRPr="0069334A">
        <w:rPr>
          <w:rFonts w:ascii="Traditional Arabic" w:hAnsi="Traditional Arabic" w:cs="Traditional Arabic"/>
          <w:b/>
          <w:bCs/>
          <w:color w:val="000000"/>
          <w:sz w:val="36"/>
          <w:szCs w:val="36"/>
          <w:rtl/>
        </w:rPr>
        <w:t xml:space="preserve"> إلى أن قال: "واعلم أن نحرها قياما سُنَّة".</w:t>
      </w:r>
    </w:p>
    <w:p w14:paraId="4DBDED32" w14:textId="77777777" w:rsidR="00D755DB" w:rsidRPr="0069334A" w:rsidRDefault="00D755D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0A4162EC" w14:textId="77777777" w:rsidR="00535278" w:rsidRPr="0069334A" w:rsidRDefault="0069334A"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535278" w:rsidRPr="0069334A">
        <w:rPr>
          <w:rFonts w:ascii="Traditional Arabic" w:hAnsi="Traditional Arabic" w:cs="Traditional Arabic"/>
          <w:b/>
          <w:bCs/>
          <w:color w:val="000000"/>
          <w:sz w:val="36"/>
          <w:szCs w:val="36"/>
          <w:rtl/>
        </w:rPr>
        <w:t>قال الرازي</w:t>
      </w:r>
      <w:r w:rsidR="001A7A2C" w:rsidRPr="0069334A">
        <w:rPr>
          <w:rFonts w:ascii="Traditional Arabic" w:hAnsi="Traditional Arabic" w:cs="Traditional Arabic"/>
          <w:b/>
          <w:bCs/>
          <w:color w:val="000000"/>
          <w:sz w:val="36"/>
          <w:szCs w:val="36"/>
          <w:rtl/>
        </w:rPr>
        <w:t xml:space="preserve"> -رحمه الله- في تفسيره(23/32): "{ فَإِذَا وَجَبَتْ جُنُوبُهَا } وهذا يختص بالإبل فإنها تنحر قائمة دون البقر، وقال قوم البدن: الإبل والبقر التي يتقرب بها إلى الله -تعالى- في الحج والعمرة؛ لأنه إنما سمى بذلك لعظم البدن، فالأولى دخولها فيه، أما الشاة فلا تدخل، وإن كانت تجوز في النسك؛ لأنها صغيرة الجسم فلا تسمى بدنة".</w:t>
      </w:r>
    </w:p>
    <w:p w14:paraId="097C9D5A" w14:textId="77777777" w:rsidR="00D755DB" w:rsidRPr="0069334A" w:rsidRDefault="00D755D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0CAD4038" w14:textId="77777777" w:rsidR="00D755DB" w:rsidRPr="0069334A" w:rsidRDefault="00A03A86"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وقال الطبري في جامع البيان في تأويل القرآن(18/634): "وقوله: {فَإِذَا وَجَبَتْ جُنُوبُهَا} يقول: فإذا سقطت فوقعت جنوبها إلى الأرض بعد النحر".</w:t>
      </w:r>
    </w:p>
    <w:p w14:paraId="6D85527F" w14:textId="77777777" w:rsidR="00D755DB" w:rsidRPr="0069334A" w:rsidRDefault="00D755D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2EBACE25" w14:textId="77777777" w:rsidR="00D755DB" w:rsidRPr="0069334A" w:rsidRDefault="00D755D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وقال أبو منصور الماتريدي في تفسيره(7/420): "وقوله: {وَجَبَتْ}، أي: سقطت، والسقوط إنما يكون من القيام، فدل أنها تنحر قيامًا لا مضطجعة، واللَّه أعلم".</w:t>
      </w:r>
    </w:p>
    <w:p w14:paraId="4F832C98" w14:textId="77777777" w:rsidR="00D755DB" w:rsidRPr="0069334A" w:rsidRDefault="00D755D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652A42C" w14:textId="77777777" w:rsidR="00D755DB" w:rsidRPr="0069334A" w:rsidRDefault="00D755D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وقال الألوسي في روح المعاني(17/156-157): "{فإذا وجبت جنوبها} أي سقطت على الأرض، وهو كناية عن الموت، وظاهر ذلك مع ما تقدم من الآثار يقتضي: أنها تذبح وهي قائمة، وأيد به كون البدل من الإبل دون البقر؛ لأنه لم تجر عادة بذبحها قائمة، وإنما تذبح مضطجعة، وقلما شوهد نحر الإبل وهي مضطجعة".</w:t>
      </w:r>
    </w:p>
    <w:p w14:paraId="5B712DD5" w14:textId="77777777" w:rsidR="00D755DB" w:rsidRPr="0069334A" w:rsidRDefault="00D755D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1FF83C57" w14:textId="77777777" w:rsidR="00FA0264" w:rsidRPr="0069334A" w:rsidRDefault="00A03A86"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CB1E06" w:rsidRPr="0069334A">
        <w:rPr>
          <w:rFonts w:ascii="Traditional Arabic" w:hAnsi="Traditional Arabic" w:cs="Traditional Arabic"/>
          <w:b/>
          <w:bCs/>
          <w:color w:val="000000"/>
          <w:sz w:val="36"/>
          <w:szCs w:val="36"/>
          <w:rtl/>
        </w:rPr>
        <w:t>قال ابن قدامة -رحمه الله- في المغني(3/462): "دليل على أنها تنحر قائمة".</w:t>
      </w:r>
    </w:p>
    <w:p w14:paraId="112FA808" w14:textId="77777777" w:rsidR="00FA0264" w:rsidRPr="0069334A" w:rsidRDefault="00FA026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C4DE6E3" w14:textId="77777777" w:rsidR="00FA0264" w:rsidRPr="0069334A" w:rsidRDefault="00FA026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وعن أنس </w:t>
      </w:r>
      <w:r w:rsidR="00551E8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رضي الله عنه</w:t>
      </w:r>
      <w:r w:rsidR="00551E8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قال: ((ونحر النبي -صلى الله عليه وآله وسلم- بدنات بيده قياما)). [أخرجه البخاري رقم: (1476)].</w:t>
      </w:r>
      <w:r w:rsidR="00551E8A" w:rsidRPr="0069334A">
        <w:rPr>
          <w:rFonts w:ascii="Traditional Arabic" w:hAnsi="Traditional Arabic" w:cs="Traditional Arabic"/>
          <w:b/>
          <w:bCs/>
          <w:color w:val="000000"/>
          <w:sz w:val="36"/>
          <w:szCs w:val="36"/>
          <w:rtl/>
        </w:rPr>
        <w:t xml:space="preserve"> وفي رواية للبخاري رقم: (1626- 1628): ((بيده سبع بدن قياما)).</w:t>
      </w:r>
    </w:p>
    <w:p w14:paraId="039F8436" w14:textId="77777777" w:rsidR="00551E8A" w:rsidRPr="0069334A" w:rsidRDefault="00551E8A"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199FB4E8" w14:textId="77777777" w:rsidR="001A6B14" w:rsidRPr="0069334A" w:rsidRDefault="0069334A"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D433D9" w:rsidRPr="0069334A">
        <w:rPr>
          <w:rFonts w:ascii="Traditional Arabic" w:hAnsi="Traditional Arabic" w:cs="Traditional Arabic"/>
          <w:b/>
          <w:bCs/>
          <w:color w:val="000000"/>
          <w:sz w:val="36"/>
          <w:szCs w:val="36"/>
          <w:rtl/>
        </w:rPr>
        <w:t xml:space="preserve">عن زياد بن جبير </w:t>
      </w:r>
      <w:r w:rsidR="005B31BA" w:rsidRPr="0069334A">
        <w:rPr>
          <w:rFonts w:ascii="Traditional Arabic" w:hAnsi="Traditional Arabic" w:cs="Traditional Arabic"/>
          <w:b/>
          <w:bCs/>
          <w:color w:val="000000"/>
          <w:sz w:val="36"/>
          <w:szCs w:val="36"/>
          <w:rtl/>
        </w:rPr>
        <w:t xml:space="preserve">-رحمه الله- </w:t>
      </w:r>
      <w:r w:rsidR="00D433D9" w:rsidRPr="0069334A">
        <w:rPr>
          <w:rFonts w:ascii="Traditional Arabic" w:hAnsi="Traditional Arabic" w:cs="Traditional Arabic"/>
          <w:b/>
          <w:bCs/>
          <w:color w:val="000000"/>
          <w:sz w:val="36"/>
          <w:szCs w:val="36"/>
          <w:rtl/>
        </w:rPr>
        <w:t xml:space="preserve">قال: </w:t>
      </w:r>
      <w:r w:rsidR="001A6B14" w:rsidRPr="0069334A">
        <w:rPr>
          <w:rFonts w:ascii="Traditional Arabic" w:hAnsi="Traditional Arabic" w:cs="Traditional Arabic"/>
          <w:b/>
          <w:bCs/>
          <w:color w:val="000000"/>
          <w:sz w:val="36"/>
          <w:szCs w:val="36"/>
          <w:rtl/>
        </w:rPr>
        <w:t>((</w:t>
      </w:r>
      <w:r w:rsidR="00D433D9" w:rsidRPr="0069334A">
        <w:rPr>
          <w:rFonts w:ascii="Traditional Arabic" w:hAnsi="Traditional Arabic" w:cs="Traditional Arabic"/>
          <w:b/>
          <w:bCs/>
          <w:color w:val="000000"/>
          <w:sz w:val="36"/>
          <w:szCs w:val="36"/>
          <w:rtl/>
        </w:rPr>
        <w:t xml:space="preserve">رأيت ابن عمر </w:t>
      </w:r>
      <w:r w:rsidR="001A6B14" w:rsidRPr="0069334A">
        <w:rPr>
          <w:rFonts w:ascii="Traditional Arabic" w:hAnsi="Traditional Arabic" w:cs="Traditional Arabic"/>
          <w:b/>
          <w:bCs/>
          <w:color w:val="000000"/>
          <w:sz w:val="36"/>
          <w:szCs w:val="36"/>
          <w:rtl/>
        </w:rPr>
        <w:t>-</w:t>
      </w:r>
      <w:r w:rsidR="00D433D9" w:rsidRPr="0069334A">
        <w:rPr>
          <w:rFonts w:ascii="Traditional Arabic" w:hAnsi="Traditional Arabic" w:cs="Traditional Arabic"/>
          <w:b/>
          <w:bCs/>
          <w:color w:val="000000"/>
          <w:sz w:val="36"/>
          <w:szCs w:val="36"/>
          <w:rtl/>
        </w:rPr>
        <w:t>رضي الله عنهما</w:t>
      </w:r>
      <w:r w:rsidR="001A6B14" w:rsidRPr="0069334A">
        <w:rPr>
          <w:rFonts w:ascii="Traditional Arabic" w:hAnsi="Traditional Arabic" w:cs="Traditional Arabic"/>
          <w:b/>
          <w:bCs/>
          <w:color w:val="000000"/>
          <w:sz w:val="36"/>
          <w:szCs w:val="36"/>
          <w:rtl/>
        </w:rPr>
        <w:t>-</w:t>
      </w:r>
      <w:r w:rsidR="00D433D9" w:rsidRPr="0069334A">
        <w:rPr>
          <w:rFonts w:ascii="Traditional Arabic" w:hAnsi="Traditional Arabic" w:cs="Traditional Arabic"/>
          <w:b/>
          <w:bCs/>
          <w:color w:val="000000"/>
          <w:sz w:val="36"/>
          <w:szCs w:val="36"/>
          <w:rtl/>
        </w:rPr>
        <w:t xml:space="preserve"> أتى على رجل قد أناخ بدنته ينحرها</w:t>
      </w:r>
      <w:r w:rsidR="001A6B14" w:rsidRPr="0069334A">
        <w:rPr>
          <w:rFonts w:ascii="Traditional Arabic" w:hAnsi="Traditional Arabic" w:cs="Traditional Arabic"/>
          <w:b/>
          <w:bCs/>
          <w:color w:val="000000"/>
          <w:sz w:val="36"/>
          <w:szCs w:val="36"/>
          <w:rtl/>
        </w:rPr>
        <w:t>،</w:t>
      </w:r>
      <w:r w:rsidR="00D433D9" w:rsidRPr="0069334A">
        <w:rPr>
          <w:rFonts w:ascii="Traditional Arabic" w:hAnsi="Traditional Arabic" w:cs="Traditional Arabic"/>
          <w:b/>
          <w:bCs/>
          <w:color w:val="000000"/>
          <w:sz w:val="36"/>
          <w:szCs w:val="36"/>
          <w:rtl/>
        </w:rPr>
        <w:t xml:space="preserve"> قال</w:t>
      </w:r>
      <w:r w:rsidR="001A6B14" w:rsidRPr="0069334A">
        <w:rPr>
          <w:rFonts w:ascii="Traditional Arabic" w:hAnsi="Traditional Arabic" w:cs="Traditional Arabic"/>
          <w:b/>
          <w:bCs/>
          <w:color w:val="000000"/>
          <w:sz w:val="36"/>
          <w:szCs w:val="36"/>
          <w:rtl/>
        </w:rPr>
        <w:t>:</w:t>
      </w:r>
      <w:r w:rsidR="00D433D9" w:rsidRPr="0069334A">
        <w:rPr>
          <w:rFonts w:ascii="Traditional Arabic" w:hAnsi="Traditional Arabic" w:cs="Traditional Arabic"/>
          <w:b/>
          <w:bCs/>
          <w:color w:val="000000"/>
          <w:sz w:val="36"/>
          <w:szCs w:val="36"/>
          <w:rtl/>
        </w:rPr>
        <w:t xml:space="preserve"> ابعثها قياما مقيدة</w:t>
      </w:r>
      <w:r w:rsidR="001A6B14" w:rsidRPr="0069334A">
        <w:rPr>
          <w:rFonts w:ascii="Traditional Arabic" w:hAnsi="Traditional Arabic" w:cs="Traditional Arabic"/>
          <w:b/>
          <w:bCs/>
          <w:color w:val="000000"/>
          <w:sz w:val="36"/>
          <w:szCs w:val="36"/>
          <w:rtl/>
        </w:rPr>
        <w:t>؛</w:t>
      </w:r>
      <w:r w:rsidR="00D433D9" w:rsidRPr="0069334A">
        <w:rPr>
          <w:rFonts w:ascii="Traditional Arabic" w:hAnsi="Traditional Arabic" w:cs="Traditional Arabic"/>
          <w:b/>
          <w:bCs/>
          <w:color w:val="000000"/>
          <w:sz w:val="36"/>
          <w:szCs w:val="36"/>
          <w:rtl/>
        </w:rPr>
        <w:t xml:space="preserve"> سنة محمد </w:t>
      </w:r>
      <w:r w:rsidR="001A6B14" w:rsidRPr="0069334A">
        <w:rPr>
          <w:rFonts w:ascii="Traditional Arabic" w:hAnsi="Traditional Arabic" w:cs="Traditional Arabic"/>
          <w:b/>
          <w:bCs/>
          <w:color w:val="000000"/>
          <w:sz w:val="36"/>
          <w:szCs w:val="36"/>
          <w:rtl/>
        </w:rPr>
        <w:t>-صلى الله عليه وآله وسلم-</w:t>
      </w:r>
      <w:r w:rsidR="00D433D9" w:rsidRPr="0069334A">
        <w:rPr>
          <w:rFonts w:ascii="Traditional Arabic" w:hAnsi="Traditional Arabic" w:cs="Traditional Arabic"/>
          <w:b/>
          <w:bCs/>
          <w:color w:val="000000"/>
          <w:sz w:val="36"/>
          <w:szCs w:val="36"/>
          <w:rtl/>
        </w:rPr>
        <w:t>)). [أخرجه البخاري رقم: (1627)، ومسلم رقم: (1320)]</w:t>
      </w:r>
      <w:r w:rsidR="001A6B14" w:rsidRPr="0069334A">
        <w:rPr>
          <w:rFonts w:ascii="Traditional Arabic" w:hAnsi="Traditional Arabic" w:cs="Traditional Arabic"/>
          <w:b/>
          <w:bCs/>
          <w:color w:val="000000"/>
          <w:sz w:val="36"/>
          <w:szCs w:val="36"/>
          <w:rtl/>
        </w:rPr>
        <w:t>.</w:t>
      </w:r>
    </w:p>
    <w:p w14:paraId="1EEBDEFB" w14:textId="77777777" w:rsidR="001E4A95" w:rsidRPr="0069334A" w:rsidRDefault="001E4A9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59D60D96" w14:textId="77777777" w:rsidR="001E4A95" w:rsidRPr="0069334A" w:rsidRDefault="001E4A9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قال النووي -رحمه الله- في شرح مسلم(9/69): " قوله: ((ابعثها قياما مقيدة سنة نبيكم -صلى الله عليه وآله وسلم-)): أي المقيدة المعقولة؛ فيستحب نحر الابل وهي قائمة معقولة اليد اليسرى".</w:t>
      </w:r>
    </w:p>
    <w:p w14:paraId="03D41B7F" w14:textId="77777777" w:rsidR="00B51F52" w:rsidRPr="0069334A" w:rsidRDefault="00B51F5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B2F8F1B" w14:textId="77777777" w:rsidR="00B51F52" w:rsidRPr="0069334A" w:rsidRDefault="00B51F5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وقال النووي -رحمه الله- في المجموع(9/84): "((قياما مقيدة)) أي: معقولة احدى الرجلين. وقوله: ((سنة أبى القاسم -صلى الله عليه وآله وسلم-)): هو بنصب سنة، أي الزم سنة أو افعلها، ويجوز رفعه أي: هذه سنة".</w:t>
      </w:r>
    </w:p>
    <w:p w14:paraId="6A91F2F2" w14:textId="77777777" w:rsidR="001A6B14" w:rsidRPr="0069334A" w:rsidRDefault="00D433D9" w:rsidP="0069334A">
      <w:pPr>
        <w:autoSpaceDE w:val="0"/>
        <w:autoSpaceDN w:val="0"/>
        <w:adjustRightInd w:val="0"/>
        <w:spacing w:after="0"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 </w:t>
      </w:r>
    </w:p>
    <w:p w14:paraId="7C221CBB" w14:textId="77777777" w:rsidR="001E4A95" w:rsidRPr="0069334A" w:rsidRDefault="001E4A95"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43B52493" w14:textId="77777777" w:rsidR="001A6B14" w:rsidRPr="0069334A" w:rsidRDefault="001A6B1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وعن أنس -رضي الله عنه- قال: </w:t>
      </w:r>
      <w:r w:rsidR="009A0AE9"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ونحر النبي -صلى الله عليه وآله وسلم- بيده سبع بدن قياما</w:t>
      </w:r>
      <w:r w:rsidR="009A0AE9"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[أخرجه البخاري رقم: (1628)].</w:t>
      </w:r>
    </w:p>
    <w:p w14:paraId="1748F1F3" w14:textId="77777777" w:rsidR="00C4007A" w:rsidRPr="0069334A" w:rsidRDefault="00C4007A"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476A2E2" w14:textId="77777777" w:rsidR="00C4007A" w:rsidRPr="0069334A" w:rsidRDefault="00C4007A"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وعن جابر وعبد الرحمن بن سابط -رضي الله عنهما-: ((أن النبي -صلى الله عليه وآله وسلم- وأصحابه كانوا ينحرون البدنة معقولة اليسرى، قائمة على ما بقى من قوائمها)). [أخرجه أبو داود رقم: (1767)، وصححه النووي في شرح مسلم(9/69)، وقال الألباني في إرواء الغليل(4/365): "قلت: وهو مرسل صحيح الإسناد. وأما الموصول ففيه عنعنة ابن جريج وأبى الزبير, فأحدهما يقوى الآخر, ولعله من أجل ذلك سكت عنه الحافظ في الفتح(3/441)". وقال في صحيح أبي داود(1550-الأم): "قلت: حديث صحيح"].</w:t>
      </w:r>
    </w:p>
    <w:p w14:paraId="3653AD5E" w14:textId="77777777" w:rsidR="00CB1E06" w:rsidRPr="0069334A" w:rsidRDefault="00CB1E06"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432EACE4" w14:textId="77777777" w:rsidR="00B51F52" w:rsidRPr="0069334A" w:rsidRDefault="00B51F52" w:rsidP="0069334A">
      <w:pPr>
        <w:autoSpaceDE w:val="0"/>
        <w:autoSpaceDN w:val="0"/>
        <w:adjustRightInd w:val="0"/>
        <w:spacing w:after="0"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color w:val="000000"/>
          <w:sz w:val="36"/>
          <w:szCs w:val="36"/>
          <w:rtl/>
        </w:rPr>
        <w:lastRenderedPageBreak/>
        <w:t>قال أحمد -رحمه الله- كما في المغني(3/462): "ينحر البدن معقولة على ثلاث قوائم، وإن خشي عليها أن تنفر أناخها</w:t>
      </w:r>
      <w:r w:rsidRPr="0069334A">
        <w:rPr>
          <w:rFonts w:ascii="Traditional Arabic" w:hAnsi="Traditional Arabic" w:cs="Traditional Arabic"/>
          <w:b/>
          <w:bCs/>
          <w:sz w:val="36"/>
          <w:szCs w:val="36"/>
          <w:rtl/>
        </w:rPr>
        <w:t>".</w:t>
      </w:r>
      <w:r w:rsidRPr="0069334A">
        <w:rPr>
          <w:rFonts w:ascii="Traditional Arabic" w:hAnsi="Traditional Arabic" w:cs="Traditional Arabic"/>
          <w:b/>
          <w:bCs/>
          <w:color w:val="000000"/>
          <w:sz w:val="36"/>
          <w:szCs w:val="36"/>
          <w:rtl/>
        </w:rPr>
        <w:t xml:space="preserve"> </w:t>
      </w:r>
    </w:p>
    <w:p w14:paraId="70AB7414" w14:textId="77777777" w:rsidR="00B51F52" w:rsidRPr="0069334A" w:rsidRDefault="00B51F52"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7C910784" w14:textId="77777777" w:rsidR="00CB1E06" w:rsidRPr="0069334A" w:rsidRDefault="00B51F5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CB1E06" w:rsidRPr="0069334A">
        <w:rPr>
          <w:rFonts w:ascii="Traditional Arabic" w:hAnsi="Traditional Arabic" w:cs="Traditional Arabic"/>
          <w:b/>
          <w:bCs/>
          <w:color w:val="000000"/>
          <w:sz w:val="36"/>
          <w:szCs w:val="36"/>
          <w:rtl/>
        </w:rPr>
        <w:t>قال ابن قدامة -رحمه الله- في المغني(3/462): "</w:t>
      </w:r>
      <w:r w:rsidR="00535278" w:rsidRPr="0069334A">
        <w:rPr>
          <w:rFonts w:ascii="Traditional Arabic" w:hAnsi="Traditional Arabic" w:cs="Traditional Arabic"/>
          <w:b/>
          <w:bCs/>
          <w:color w:val="000000"/>
          <w:sz w:val="36"/>
          <w:szCs w:val="36"/>
          <w:rtl/>
        </w:rPr>
        <w:t>فصل</w:t>
      </w:r>
      <w:r w:rsidR="00CB1E06" w:rsidRPr="0069334A">
        <w:rPr>
          <w:rFonts w:ascii="Traditional Arabic" w:hAnsi="Traditional Arabic" w:cs="Traditional Arabic"/>
          <w:b/>
          <w:bCs/>
          <w:color w:val="000000"/>
          <w:sz w:val="36"/>
          <w:szCs w:val="36"/>
          <w:rtl/>
        </w:rPr>
        <w:t>: والسنة نحر الإبل قائمة معقولة يدها اليسرى</w:t>
      </w:r>
      <w:r w:rsidR="00535278" w:rsidRPr="0069334A">
        <w:rPr>
          <w:rFonts w:ascii="Traditional Arabic" w:hAnsi="Traditional Arabic" w:cs="Traditional Arabic"/>
          <w:b/>
          <w:bCs/>
          <w:color w:val="000000"/>
          <w:sz w:val="36"/>
          <w:szCs w:val="36"/>
          <w:rtl/>
        </w:rPr>
        <w:t>،</w:t>
      </w:r>
      <w:r w:rsidR="00CB1E06" w:rsidRPr="0069334A">
        <w:rPr>
          <w:rFonts w:ascii="Traditional Arabic" w:hAnsi="Traditional Arabic" w:cs="Traditional Arabic"/>
          <w:b/>
          <w:bCs/>
          <w:color w:val="000000"/>
          <w:sz w:val="36"/>
          <w:szCs w:val="36"/>
          <w:rtl/>
        </w:rPr>
        <w:t xml:space="preserve"> فيضربها بالحرية في الوهدة التي بين أصل ال</w:t>
      </w:r>
      <w:r w:rsidR="00535278" w:rsidRPr="0069334A">
        <w:rPr>
          <w:rFonts w:ascii="Traditional Arabic" w:hAnsi="Traditional Arabic" w:cs="Traditional Arabic"/>
          <w:b/>
          <w:bCs/>
          <w:color w:val="000000"/>
          <w:sz w:val="36"/>
          <w:szCs w:val="36"/>
          <w:rtl/>
        </w:rPr>
        <w:t>عنق والصدر ممن استحب ذلك: مالك والشافعي وإسحاق و</w:t>
      </w:r>
      <w:r w:rsidR="00CB1E06" w:rsidRPr="0069334A">
        <w:rPr>
          <w:rFonts w:ascii="Traditional Arabic" w:hAnsi="Traditional Arabic" w:cs="Traditional Arabic"/>
          <w:b/>
          <w:bCs/>
          <w:color w:val="000000"/>
          <w:sz w:val="36"/>
          <w:szCs w:val="36"/>
          <w:rtl/>
        </w:rPr>
        <w:t>ابن المنذر</w:t>
      </w:r>
      <w:r w:rsidR="00535278" w:rsidRPr="0069334A">
        <w:rPr>
          <w:rFonts w:ascii="Traditional Arabic" w:hAnsi="Traditional Arabic" w:cs="Traditional Arabic"/>
          <w:b/>
          <w:bCs/>
          <w:color w:val="000000"/>
          <w:sz w:val="36"/>
          <w:szCs w:val="36"/>
          <w:rtl/>
        </w:rPr>
        <w:t>،</w:t>
      </w:r>
      <w:r w:rsidR="00CB1E06" w:rsidRPr="0069334A">
        <w:rPr>
          <w:rFonts w:ascii="Traditional Arabic" w:hAnsi="Traditional Arabic" w:cs="Traditional Arabic"/>
          <w:b/>
          <w:bCs/>
          <w:color w:val="000000"/>
          <w:sz w:val="36"/>
          <w:szCs w:val="36"/>
          <w:rtl/>
        </w:rPr>
        <w:t xml:space="preserve"> واستحب عطاء نحرها باركة</w:t>
      </w:r>
      <w:r w:rsidR="00535278" w:rsidRPr="0069334A">
        <w:rPr>
          <w:rFonts w:ascii="Traditional Arabic" w:hAnsi="Traditional Arabic" w:cs="Traditional Arabic"/>
          <w:b/>
          <w:bCs/>
          <w:color w:val="000000"/>
          <w:sz w:val="36"/>
          <w:szCs w:val="36"/>
          <w:rtl/>
        </w:rPr>
        <w:t>،</w:t>
      </w:r>
      <w:r w:rsidR="00CB1E06" w:rsidRPr="0069334A">
        <w:rPr>
          <w:rFonts w:ascii="Traditional Arabic" w:hAnsi="Traditional Arabic" w:cs="Traditional Arabic"/>
          <w:b/>
          <w:bCs/>
          <w:color w:val="000000"/>
          <w:sz w:val="36"/>
          <w:szCs w:val="36"/>
          <w:rtl/>
        </w:rPr>
        <w:t xml:space="preserve"> وجوز الثوري وأصحاب الرأي كل ذلك". </w:t>
      </w:r>
    </w:p>
    <w:p w14:paraId="62DA54A7" w14:textId="77777777" w:rsidR="00CB1E06" w:rsidRPr="0069334A" w:rsidRDefault="00CB1E06"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CEE74B0" w14:textId="77777777" w:rsidR="005A4485" w:rsidRPr="0069334A" w:rsidRDefault="00535278"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t>و</w:t>
      </w:r>
      <w:r w:rsidR="00062AFD" w:rsidRPr="0069334A">
        <w:rPr>
          <w:rFonts w:ascii="Traditional Arabic" w:hAnsi="Traditional Arabic" w:cs="Traditional Arabic"/>
          <w:b/>
          <w:bCs/>
          <w:sz w:val="36"/>
          <w:szCs w:val="36"/>
          <w:rtl/>
        </w:rPr>
        <w:t xml:space="preserve">قال النووي </w:t>
      </w:r>
      <w:r w:rsidR="005B31BA" w:rsidRPr="0069334A">
        <w:rPr>
          <w:rFonts w:ascii="Traditional Arabic" w:hAnsi="Traditional Arabic" w:cs="Traditional Arabic"/>
          <w:b/>
          <w:bCs/>
          <w:color w:val="000000"/>
          <w:sz w:val="36"/>
          <w:szCs w:val="36"/>
          <w:rtl/>
        </w:rPr>
        <w:t xml:space="preserve">-رحمه الله- </w:t>
      </w:r>
      <w:r w:rsidR="00062AFD" w:rsidRPr="0069334A">
        <w:rPr>
          <w:rFonts w:ascii="Traditional Arabic" w:hAnsi="Traditional Arabic" w:cs="Traditional Arabic"/>
          <w:b/>
          <w:bCs/>
          <w:sz w:val="36"/>
          <w:szCs w:val="36"/>
          <w:rtl/>
        </w:rPr>
        <w:t>في المجموع(8/408): "</w:t>
      </w:r>
      <w:r w:rsidR="00062AFD" w:rsidRPr="0069334A">
        <w:rPr>
          <w:rFonts w:ascii="Traditional Arabic" w:hAnsi="Traditional Arabic" w:cs="Traditional Arabic"/>
          <w:b/>
          <w:bCs/>
          <w:color w:val="000000"/>
          <w:sz w:val="36"/>
          <w:szCs w:val="36"/>
          <w:rtl/>
        </w:rPr>
        <w:t>ويستحب أن ينحر البعير قائم</w:t>
      </w:r>
      <w:r w:rsidR="0069334A" w:rsidRPr="0069334A">
        <w:rPr>
          <w:rFonts w:ascii="Traditional Arabic" w:hAnsi="Traditional Arabic" w:cs="Traditional Arabic"/>
          <w:b/>
          <w:bCs/>
          <w:color w:val="000000"/>
          <w:sz w:val="36"/>
          <w:szCs w:val="36"/>
          <w:rtl/>
        </w:rPr>
        <w:t>ً</w:t>
      </w:r>
      <w:r w:rsidR="00062AFD" w:rsidRPr="0069334A">
        <w:rPr>
          <w:rFonts w:ascii="Traditional Arabic" w:hAnsi="Traditional Arabic" w:cs="Traditional Arabic"/>
          <w:b/>
          <w:bCs/>
          <w:color w:val="000000"/>
          <w:sz w:val="36"/>
          <w:szCs w:val="36"/>
          <w:rtl/>
        </w:rPr>
        <w:t>ا على ثلاث قوائم معقول الركبة والا فباركا</w:t>
      </w:r>
      <w:r w:rsidR="00062AFD" w:rsidRPr="0069334A">
        <w:rPr>
          <w:rFonts w:ascii="Traditional Arabic" w:hAnsi="Traditional Arabic" w:cs="Traditional Arabic"/>
          <w:b/>
          <w:bCs/>
          <w:sz w:val="36"/>
          <w:szCs w:val="36"/>
          <w:rtl/>
        </w:rPr>
        <w:t>"</w:t>
      </w:r>
      <w:r w:rsidR="00427C8C" w:rsidRPr="0069334A">
        <w:rPr>
          <w:rFonts w:ascii="Traditional Arabic" w:hAnsi="Traditional Arabic" w:cs="Traditional Arabic"/>
          <w:b/>
          <w:bCs/>
          <w:sz w:val="36"/>
          <w:szCs w:val="36"/>
          <w:rtl/>
        </w:rPr>
        <w:t>.</w:t>
      </w:r>
      <w:r w:rsidR="00D433D9" w:rsidRPr="0069334A">
        <w:rPr>
          <w:rFonts w:ascii="Traditional Arabic" w:hAnsi="Traditional Arabic" w:cs="Traditional Arabic"/>
          <w:b/>
          <w:bCs/>
          <w:color w:val="000000"/>
          <w:sz w:val="36"/>
          <w:szCs w:val="36"/>
          <w:rtl/>
        </w:rPr>
        <w:t xml:space="preserve"> </w:t>
      </w:r>
    </w:p>
    <w:p w14:paraId="12FF84F8" w14:textId="77777777" w:rsidR="005A4485" w:rsidRPr="0069334A" w:rsidRDefault="005A448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F9CC97A" w14:textId="77777777" w:rsidR="005A4485" w:rsidRPr="0069334A" w:rsidRDefault="005A4485"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t xml:space="preserve">وقال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 xml:space="preserve">في </w:t>
      </w:r>
      <w:r w:rsidRPr="0069334A">
        <w:rPr>
          <w:rFonts w:ascii="Traditional Arabic" w:hAnsi="Traditional Arabic" w:cs="Traditional Arabic"/>
          <w:b/>
          <w:bCs/>
          <w:color w:val="000000"/>
          <w:sz w:val="36"/>
          <w:szCs w:val="36"/>
          <w:rtl/>
        </w:rPr>
        <w:t>المجموع</w:t>
      </w:r>
      <w:r w:rsidRPr="0069334A">
        <w:rPr>
          <w:rFonts w:ascii="Traditional Arabic" w:hAnsi="Traditional Arabic" w:cs="Traditional Arabic"/>
          <w:b/>
          <w:bCs/>
          <w:sz w:val="36"/>
          <w:szCs w:val="36"/>
          <w:rtl/>
        </w:rPr>
        <w:t>(9/84): "</w:t>
      </w:r>
      <w:r w:rsidRPr="0069334A">
        <w:rPr>
          <w:rFonts w:ascii="Traditional Arabic" w:hAnsi="Traditional Arabic" w:cs="Traditional Arabic"/>
          <w:b/>
          <w:bCs/>
          <w:color w:val="000000"/>
          <w:sz w:val="36"/>
          <w:szCs w:val="36"/>
          <w:rtl/>
        </w:rPr>
        <w:t>والمستحب أن ينحر الابل ويذبح البقر والشاة فان خالف ونحر البقر والشاة وذبح الابل أجزأه لان الجميع موت من غير تعذيب</w:t>
      </w:r>
      <w:r w:rsidRPr="0069334A">
        <w:rPr>
          <w:rFonts w:ascii="Traditional Arabic" w:hAnsi="Traditional Arabic" w:cs="Traditional Arabic"/>
          <w:b/>
          <w:bCs/>
          <w:sz w:val="36"/>
          <w:szCs w:val="36"/>
          <w:rtl/>
        </w:rPr>
        <w:t>".</w:t>
      </w:r>
    </w:p>
    <w:p w14:paraId="6CEA2DAD" w14:textId="77777777" w:rsidR="001A6B14" w:rsidRPr="0069334A" w:rsidRDefault="001A6B14"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6EE73676" w14:textId="77777777" w:rsidR="00D433D9" w:rsidRPr="0069334A" w:rsidRDefault="00E35C6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وقال شيخنا أبي الحسن في تنوير العينين(ص:521): "وفي نحر الإبل قائمة آثار عن بعض الصحابة والتابعين في مصنف ابن أبي شيبة(3/412-413) من </w:t>
      </w:r>
      <w:r w:rsidR="005B31BA" w:rsidRPr="0069334A">
        <w:rPr>
          <w:rFonts w:ascii="Traditional Arabic" w:hAnsi="Traditional Arabic" w:cs="Traditional Arabic"/>
          <w:b/>
          <w:bCs/>
          <w:color w:val="000000"/>
          <w:sz w:val="36"/>
          <w:szCs w:val="36"/>
          <w:rtl/>
        </w:rPr>
        <w:t>رقم(15648-15662)</w:t>
      </w:r>
      <w:r w:rsidRPr="0069334A">
        <w:rPr>
          <w:rFonts w:ascii="Traditional Arabic" w:hAnsi="Traditional Arabic" w:cs="Traditional Arabic"/>
          <w:b/>
          <w:bCs/>
          <w:color w:val="000000"/>
          <w:sz w:val="36"/>
          <w:szCs w:val="36"/>
          <w:rtl/>
        </w:rPr>
        <w:t>".</w:t>
      </w:r>
    </w:p>
    <w:p w14:paraId="37214D5F" w14:textId="77777777" w:rsidR="00427C8C" w:rsidRPr="0069334A" w:rsidRDefault="00427C8C" w:rsidP="0069334A">
      <w:pPr>
        <w:spacing w:line="240" w:lineRule="auto"/>
        <w:jc w:val="both"/>
        <w:rPr>
          <w:rFonts w:ascii="Traditional Arabic" w:hAnsi="Traditional Arabic" w:cs="Traditional Arabic"/>
          <w:b/>
          <w:bCs/>
          <w:sz w:val="36"/>
          <w:szCs w:val="36"/>
          <w:rtl/>
        </w:rPr>
      </w:pPr>
    </w:p>
    <w:p w14:paraId="13A1FCC6" w14:textId="77777777" w:rsidR="008A3B68" w:rsidRPr="0069334A" w:rsidRDefault="00535278" w:rsidP="0069334A">
      <w:pPr>
        <w:tabs>
          <w:tab w:val="left" w:pos="7562"/>
        </w:tabs>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8A3B68" w:rsidRPr="0069334A">
        <w:rPr>
          <w:rFonts w:ascii="Traditional Arabic" w:hAnsi="Traditional Arabic" w:cs="Traditional Arabic"/>
          <w:b/>
          <w:bCs/>
          <w:color w:val="000000"/>
          <w:sz w:val="36"/>
          <w:szCs w:val="36"/>
          <w:rtl/>
        </w:rPr>
        <w:t xml:space="preserve">قال ابن قدامة </w:t>
      </w:r>
      <w:r w:rsidR="005B31BA" w:rsidRPr="0069334A">
        <w:rPr>
          <w:rFonts w:ascii="Traditional Arabic" w:hAnsi="Traditional Arabic" w:cs="Traditional Arabic"/>
          <w:b/>
          <w:bCs/>
          <w:color w:val="000000"/>
          <w:sz w:val="36"/>
          <w:szCs w:val="36"/>
          <w:rtl/>
        </w:rPr>
        <w:t xml:space="preserve">-رحمه الله- </w:t>
      </w:r>
      <w:r w:rsidR="008A3B68" w:rsidRPr="0069334A">
        <w:rPr>
          <w:rFonts w:ascii="Traditional Arabic" w:hAnsi="Traditional Arabic" w:cs="Traditional Arabic"/>
          <w:b/>
          <w:bCs/>
          <w:color w:val="000000"/>
          <w:sz w:val="36"/>
          <w:szCs w:val="36"/>
          <w:rtl/>
        </w:rPr>
        <w:t>في المغني(11/46</w:t>
      </w:r>
      <w:r w:rsidR="0069334A" w:rsidRPr="0069334A">
        <w:rPr>
          <w:rFonts w:ascii="Traditional Arabic" w:hAnsi="Traditional Arabic" w:cs="Traditional Arabic"/>
          <w:b/>
          <w:bCs/>
          <w:color w:val="000000"/>
          <w:sz w:val="36"/>
          <w:szCs w:val="36"/>
          <w:rtl/>
        </w:rPr>
        <w:t xml:space="preserve">): "لا خلاف بين أهل العلم في أن </w:t>
      </w:r>
      <w:r w:rsidR="008A3B68" w:rsidRPr="0069334A">
        <w:rPr>
          <w:rFonts w:ascii="Traditional Arabic" w:hAnsi="Traditional Arabic" w:cs="Traditional Arabic"/>
          <w:b/>
          <w:bCs/>
          <w:color w:val="000000"/>
          <w:sz w:val="36"/>
          <w:szCs w:val="36"/>
          <w:rtl/>
        </w:rPr>
        <w:t>المستحب نحر الإبل وذبح ما سواها قال الله تعالى: {</w:t>
      </w:r>
      <w:r w:rsidR="0069334A" w:rsidRPr="0069334A">
        <w:rPr>
          <w:rFonts w:ascii="Traditional Arabic" w:hAnsi="Traditional Arabic" w:cs="Traditional Arabic"/>
          <w:b/>
          <w:bCs/>
          <w:color w:val="000000"/>
          <w:sz w:val="36"/>
          <w:szCs w:val="36"/>
          <w:rtl/>
        </w:rPr>
        <w:t xml:space="preserve"> فَصَلِّ لِرَبِّكَ وَانْحَرْ </w:t>
      </w:r>
      <w:r w:rsidR="008A3B68" w:rsidRPr="0069334A">
        <w:rPr>
          <w:rFonts w:ascii="Traditional Arabic" w:hAnsi="Traditional Arabic" w:cs="Traditional Arabic"/>
          <w:b/>
          <w:bCs/>
          <w:color w:val="000000"/>
          <w:sz w:val="36"/>
          <w:szCs w:val="36"/>
          <w:rtl/>
        </w:rPr>
        <w:t>}</w:t>
      </w:r>
      <w:r w:rsidR="0069334A" w:rsidRPr="0069334A">
        <w:rPr>
          <w:rFonts w:ascii="Traditional Arabic" w:hAnsi="Traditional Arabic" w:cs="Traditional Arabic"/>
          <w:b/>
          <w:bCs/>
          <w:color w:val="000000"/>
          <w:sz w:val="36"/>
          <w:szCs w:val="36"/>
          <w:rtl/>
        </w:rPr>
        <w:t xml:space="preserve"> [الكوثر:2]</w:t>
      </w:r>
      <w:r w:rsidR="008A3B68" w:rsidRPr="0069334A">
        <w:rPr>
          <w:rFonts w:ascii="Traditional Arabic" w:hAnsi="Traditional Arabic" w:cs="Traditional Arabic"/>
          <w:b/>
          <w:bCs/>
          <w:color w:val="000000"/>
          <w:sz w:val="36"/>
          <w:szCs w:val="36"/>
          <w:rtl/>
        </w:rPr>
        <w:t>، وقال الله تعالى: {</w:t>
      </w:r>
      <w:r w:rsidR="0069334A" w:rsidRPr="0069334A">
        <w:rPr>
          <w:rFonts w:ascii="Traditional Arabic" w:hAnsi="Traditional Arabic" w:cs="Traditional Arabic"/>
          <w:b/>
          <w:bCs/>
          <w:color w:val="000000"/>
          <w:sz w:val="36"/>
          <w:szCs w:val="36"/>
          <w:rtl/>
        </w:rPr>
        <w:t xml:space="preserve"> إِنَّ اللَّهَ يَأْمُرُكُمْ أَنْ تَذْبَحُوا بَقَرَةً </w:t>
      </w:r>
      <w:r w:rsidR="008A3B68" w:rsidRPr="0069334A">
        <w:rPr>
          <w:rFonts w:ascii="Traditional Arabic" w:hAnsi="Traditional Arabic" w:cs="Traditional Arabic"/>
          <w:b/>
          <w:bCs/>
          <w:color w:val="000000"/>
          <w:sz w:val="36"/>
          <w:szCs w:val="36"/>
          <w:rtl/>
        </w:rPr>
        <w:t>}</w:t>
      </w:r>
      <w:r w:rsidR="00316BBA" w:rsidRPr="00316BBA">
        <w:rPr>
          <w:rFonts w:ascii="Traditional Arabic" w:hAnsi="Traditional Arabic" w:cs="Traditional Arabic"/>
          <w:b/>
          <w:bCs/>
          <w:color w:val="000000"/>
          <w:sz w:val="36"/>
          <w:szCs w:val="36"/>
          <w:rtl/>
        </w:rPr>
        <w:t>[البقرة:67]</w:t>
      </w:r>
      <w:r w:rsidR="008A3B68" w:rsidRPr="0069334A">
        <w:rPr>
          <w:rFonts w:ascii="Traditional Arabic" w:hAnsi="Traditional Arabic" w:cs="Traditional Arabic"/>
          <w:b/>
          <w:bCs/>
          <w:color w:val="000000"/>
          <w:sz w:val="36"/>
          <w:szCs w:val="36"/>
          <w:rtl/>
        </w:rPr>
        <w:t>".</w:t>
      </w:r>
    </w:p>
    <w:p w14:paraId="486AE171" w14:textId="77777777" w:rsidR="005B31BA" w:rsidRPr="0069334A" w:rsidRDefault="005B31BA" w:rsidP="0069334A">
      <w:pPr>
        <w:spacing w:line="240" w:lineRule="auto"/>
        <w:jc w:val="both"/>
        <w:rPr>
          <w:rFonts w:ascii="Traditional Arabic" w:hAnsi="Traditional Arabic" w:cs="Traditional Arabic"/>
          <w:b/>
          <w:bCs/>
          <w:color w:val="000000"/>
          <w:sz w:val="36"/>
          <w:szCs w:val="36"/>
          <w:rtl/>
        </w:rPr>
      </w:pPr>
    </w:p>
    <w:p w14:paraId="475777A7" w14:textId="77777777" w:rsidR="008A3B68" w:rsidRPr="0069334A" w:rsidRDefault="008A3B68"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lastRenderedPageBreak/>
        <w:t xml:space="preserve">وقال الحافظ </w:t>
      </w:r>
      <w:r w:rsidR="005B31BA"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فتح الباري(</w:t>
      </w:r>
      <w:r w:rsidR="00DC4A37" w:rsidRPr="0069334A">
        <w:rPr>
          <w:rFonts w:ascii="Traditional Arabic" w:hAnsi="Traditional Arabic" w:cs="Traditional Arabic"/>
          <w:b/>
          <w:bCs/>
          <w:color w:val="000000"/>
          <w:sz w:val="36"/>
          <w:szCs w:val="36"/>
          <w:rtl/>
        </w:rPr>
        <w:t>9/640</w:t>
      </w:r>
      <w:r w:rsidR="004036B2" w:rsidRPr="0069334A">
        <w:rPr>
          <w:rFonts w:ascii="Traditional Arabic" w:hAnsi="Traditional Arabic" w:cs="Traditional Arabic"/>
          <w:b/>
          <w:bCs/>
          <w:color w:val="000000"/>
          <w:sz w:val="36"/>
          <w:szCs w:val="36"/>
          <w:rtl/>
        </w:rPr>
        <w:t>): "</w:t>
      </w:r>
      <w:r w:rsidRPr="0069334A">
        <w:rPr>
          <w:rFonts w:ascii="Traditional Arabic" w:hAnsi="Traditional Arabic" w:cs="Traditional Arabic"/>
          <w:b/>
          <w:bCs/>
          <w:color w:val="000000"/>
          <w:sz w:val="36"/>
          <w:szCs w:val="36"/>
          <w:rtl/>
        </w:rPr>
        <w:t>فالنحر في الإبل خاصة</w:t>
      </w:r>
      <w:r w:rsidR="005B31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وأما غير الإبل فيذبح</w:t>
      </w:r>
      <w:r w:rsidR="005B31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وقد جاءت أحاديث في ذبح الإبل وفي نحر غيرها</w:t>
      </w:r>
      <w:r w:rsidR="005B31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وقال </w:t>
      </w:r>
      <w:r w:rsidR="005B31BA" w:rsidRPr="0069334A">
        <w:rPr>
          <w:rFonts w:ascii="Traditional Arabic" w:hAnsi="Traditional Arabic" w:cs="Traditional Arabic"/>
          <w:b/>
          <w:bCs/>
          <w:color w:val="000000"/>
          <w:sz w:val="36"/>
          <w:szCs w:val="36"/>
          <w:rtl/>
        </w:rPr>
        <w:t>ا</w:t>
      </w:r>
      <w:r w:rsidRPr="0069334A">
        <w:rPr>
          <w:rFonts w:ascii="Traditional Arabic" w:hAnsi="Traditional Arabic" w:cs="Traditional Arabic"/>
          <w:b/>
          <w:bCs/>
          <w:color w:val="000000"/>
          <w:sz w:val="36"/>
          <w:szCs w:val="36"/>
          <w:rtl/>
        </w:rPr>
        <w:t>بن التين</w:t>
      </w:r>
      <w:r w:rsidR="005B31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الأصل في الإبل النحر</w:t>
      </w:r>
      <w:r w:rsidR="005B31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وفي الشاة ونحوها الذبح</w:t>
      </w:r>
      <w:r w:rsidR="005B31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وأما البقر فجاء في القرآن ذكر ذبحها وفي السنة ذكر نحرها</w:t>
      </w:r>
      <w:r w:rsidR="005B31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واختلف في ذبح ما ينحر ونحر ما يذبح</w:t>
      </w:r>
      <w:r w:rsidR="005B31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فأجازه الجمهور</w:t>
      </w:r>
      <w:r w:rsidR="005B31BA"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ومنع بن القاسم".</w:t>
      </w:r>
    </w:p>
    <w:p w14:paraId="01962613" w14:textId="77777777" w:rsidR="005B31BA" w:rsidRPr="0069334A" w:rsidRDefault="005B31BA"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83F69A9" w14:textId="77777777" w:rsidR="00B572D1" w:rsidRPr="0069334A" w:rsidRDefault="00567590"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وانظر: </w:t>
      </w:r>
      <w:r w:rsidR="00D755DB" w:rsidRPr="0069334A">
        <w:rPr>
          <w:rFonts w:ascii="Traditional Arabic" w:hAnsi="Traditional Arabic" w:cs="Traditional Arabic"/>
          <w:b/>
          <w:bCs/>
          <w:color w:val="000000"/>
          <w:sz w:val="36"/>
          <w:szCs w:val="36"/>
          <w:rtl/>
        </w:rPr>
        <w:t xml:space="preserve">الجامع لأحكام القرآن(12/62)، </w:t>
      </w:r>
      <w:r w:rsidR="000C0115" w:rsidRPr="0069334A">
        <w:rPr>
          <w:rFonts w:ascii="Traditional Arabic" w:hAnsi="Traditional Arabic" w:cs="Traditional Arabic"/>
          <w:b/>
          <w:bCs/>
          <w:color w:val="000000"/>
          <w:sz w:val="36"/>
          <w:szCs w:val="36"/>
          <w:rtl/>
        </w:rPr>
        <w:t xml:space="preserve">التمهيد(12/140-141)، </w:t>
      </w:r>
      <w:r w:rsidR="00213FC4" w:rsidRPr="0069334A">
        <w:rPr>
          <w:rFonts w:ascii="Traditional Arabic" w:hAnsi="Traditional Arabic" w:cs="Traditional Arabic"/>
          <w:b/>
          <w:bCs/>
          <w:color w:val="000000"/>
          <w:sz w:val="36"/>
          <w:szCs w:val="36"/>
          <w:rtl/>
        </w:rPr>
        <w:t xml:space="preserve">مجموع الفتاوى(26/136)، </w:t>
      </w:r>
      <w:r w:rsidR="003A1A9F" w:rsidRPr="0069334A">
        <w:rPr>
          <w:rFonts w:ascii="Traditional Arabic" w:hAnsi="Traditional Arabic" w:cs="Traditional Arabic"/>
          <w:b/>
          <w:bCs/>
          <w:color w:val="000000"/>
          <w:sz w:val="36"/>
          <w:szCs w:val="36"/>
          <w:rtl/>
        </w:rPr>
        <w:t xml:space="preserve">روضة الطالبين وعمدة المفتين(3/206-207)، </w:t>
      </w:r>
      <w:r w:rsidR="004D6AC5" w:rsidRPr="0069334A">
        <w:rPr>
          <w:rFonts w:ascii="Traditional Arabic" w:hAnsi="Traditional Arabic" w:cs="Traditional Arabic"/>
          <w:b/>
          <w:bCs/>
          <w:color w:val="000000"/>
          <w:sz w:val="36"/>
          <w:szCs w:val="36"/>
          <w:rtl/>
        </w:rPr>
        <w:t xml:space="preserve">نهاية المطلب في دراية المذهب(18/186)، </w:t>
      </w:r>
      <w:r w:rsidR="004A5042" w:rsidRPr="0069334A">
        <w:rPr>
          <w:rFonts w:ascii="Traditional Arabic" w:hAnsi="Traditional Arabic" w:cs="Traditional Arabic"/>
          <w:b/>
          <w:bCs/>
          <w:color w:val="000000"/>
          <w:sz w:val="36"/>
          <w:szCs w:val="36"/>
          <w:rtl/>
        </w:rPr>
        <w:t xml:space="preserve">البيان في مذهب الإمام الشافعي(4/530-531) للعمراني ، </w:t>
      </w:r>
      <w:r w:rsidR="00322F89" w:rsidRPr="0069334A">
        <w:rPr>
          <w:rFonts w:ascii="Traditional Arabic" w:hAnsi="Traditional Arabic" w:cs="Traditional Arabic"/>
          <w:b/>
          <w:bCs/>
          <w:color w:val="000000"/>
          <w:sz w:val="36"/>
          <w:szCs w:val="36"/>
          <w:rtl/>
        </w:rPr>
        <w:t xml:space="preserve">غاية البيان شرح زبد ابن رسلان(ص:314)، </w:t>
      </w:r>
      <w:r w:rsidRPr="0069334A">
        <w:rPr>
          <w:rFonts w:ascii="Traditional Arabic" w:hAnsi="Traditional Arabic" w:cs="Traditional Arabic"/>
          <w:b/>
          <w:bCs/>
          <w:color w:val="000000"/>
          <w:sz w:val="36"/>
          <w:szCs w:val="36"/>
          <w:rtl/>
        </w:rPr>
        <w:t>بدائع الصنائع في ترتيب الشرائع(5/60)،</w:t>
      </w:r>
      <w:r w:rsidR="00B572D1" w:rsidRPr="0069334A">
        <w:rPr>
          <w:rFonts w:ascii="Traditional Arabic" w:hAnsi="Traditional Arabic" w:cs="Traditional Arabic"/>
          <w:b/>
          <w:bCs/>
          <w:color w:val="000000"/>
          <w:sz w:val="36"/>
          <w:szCs w:val="36"/>
          <w:rtl/>
        </w:rPr>
        <w:t xml:space="preserve"> </w:t>
      </w:r>
      <w:r w:rsidR="00E7682C" w:rsidRPr="0069334A">
        <w:rPr>
          <w:rFonts w:ascii="Traditional Arabic" w:hAnsi="Traditional Arabic" w:cs="Traditional Arabic"/>
          <w:b/>
          <w:bCs/>
          <w:color w:val="000000"/>
          <w:sz w:val="36"/>
          <w:szCs w:val="36"/>
          <w:rtl/>
        </w:rPr>
        <w:t xml:space="preserve">مغني المحتاج إلى معرفة معاني ألفاظ المنهاج(4/271) للشربيني، </w:t>
      </w:r>
      <w:r w:rsidR="001A7C0B" w:rsidRPr="0069334A">
        <w:rPr>
          <w:rFonts w:ascii="Traditional Arabic" w:hAnsi="Traditional Arabic" w:cs="Traditional Arabic"/>
          <w:b/>
          <w:bCs/>
          <w:color w:val="000000"/>
          <w:sz w:val="36"/>
          <w:szCs w:val="36"/>
          <w:rtl/>
        </w:rPr>
        <w:t xml:space="preserve">الجوهرة النيرة(2/183-184)، </w:t>
      </w:r>
      <w:r w:rsidR="00423EAE" w:rsidRPr="0069334A">
        <w:rPr>
          <w:rFonts w:ascii="Traditional Arabic" w:hAnsi="Traditional Arabic" w:cs="Traditional Arabic"/>
          <w:b/>
          <w:bCs/>
          <w:color w:val="000000"/>
          <w:sz w:val="36"/>
          <w:szCs w:val="36"/>
          <w:rtl/>
        </w:rPr>
        <w:t>الفتاوى الهندية(1/</w:t>
      </w:r>
      <w:r w:rsidR="001357D9" w:rsidRPr="0069334A">
        <w:rPr>
          <w:rFonts w:ascii="Traditional Arabic" w:hAnsi="Traditional Arabic" w:cs="Traditional Arabic"/>
          <w:b/>
          <w:bCs/>
          <w:color w:val="000000"/>
          <w:sz w:val="36"/>
          <w:szCs w:val="36"/>
          <w:rtl/>
        </w:rPr>
        <w:t>262</w:t>
      </w:r>
      <w:r w:rsidR="00423EAE" w:rsidRPr="0069334A">
        <w:rPr>
          <w:rFonts w:ascii="Traditional Arabic" w:hAnsi="Traditional Arabic" w:cs="Traditional Arabic"/>
          <w:b/>
          <w:bCs/>
          <w:color w:val="000000"/>
          <w:sz w:val="36"/>
          <w:szCs w:val="36"/>
          <w:rtl/>
        </w:rPr>
        <w:t xml:space="preserve">)، </w:t>
      </w:r>
      <w:r w:rsidR="00FA7CD6" w:rsidRPr="0069334A">
        <w:rPr>
          <w:rFonts w:ascii="Traditional Arabic" w:hAnsi="Traditional Arabic" w:cs="Traditional Arabic"/>
          <w:b/>
          <w:bCs/>
          <w:color w:val="000000"/>
          <w:sz w:val="36"/>
          <w:szCs w:val="36"/>
          <w:rtl/>
        </w:rPr>
        <w:t xml:space="preserve">مناهج التحصيل(3/227-228) للرجراجي، </w:t>
      </w:r>
      <w:r w:rsidR="00FA52B9" w:rsidRPr="0069334A">
        <w:rPr>
          <w:rFonts w:ascii="Traditional Arabic" w:hAnsi="Traditional Arabic" w:cs="Traditional Arabic"/>
          <w:b/>
          <w:bCs/>
          <w:color w:val="000000"/>
          <w:sz w:val="36"/>
          <w:szCs w:val="36"/>
          <w:rtl/>
        </w:rPr>
        <w:t xml:space="preserve">درر الحكام شرح غرر الأحكام(1/279)، </w:t>
      </w:r>
      <w:r w:rsidR="00B572D1" w:rsidRPr="0069334A">
        <w:rPr>
          <w:rFonts w:ascii="Traditional Arabic" w:hAnsi="Traditional Arabic" w:cs="Traditional Arabic"/>
          <w:b/>
          <w:bCs/>
          <w:color w:val="000000"/>
          <w:sz w:val="36"/>
          <w:szCs w:val="36"/>
          <w:rtl/>
        </w:rPr>
        <w:t>مناسك الحج والعمرة(ص:34)،</w:t>
      </w:r>
      <w:r w:rsidR="005A6119" w:rsidRPr="0069334A">
        <w:rPr>
          <w:rFonts w:ascii="Traditional Arabic" w:hAnsi="Traditional Arabic" w:cs="Traditional Arabic"/>
          <w:b/>
          <w:bCs/>
          <w:color w:val="000000"/>
          <w:sz w:val="36"/>
          <w:szCs w:val="36"/>
          <w:rtl/>
        </w:rPr>
        <w:t xml:space="preserve"> الفقه على المذاهب الأربعة(1/656)،</w:t>
      </w:r>
      <w:r w:rsidR="00524422" w:rsidRPr="0069334A">
        <w:rPr>
          <w:rFonts w:ascii="Traditional Arabic" w:hAnsi="Traditional Arabic" w:cs="Traditional Arabic"/>
          <w:b/>
          <w:bCs/>
          <w:color w:val="000000"/>
          <w:sz w:val="36"/>
          <w:szCs w:val="36"/>
          <w:rtl/>
        </w:rPr>
        <w:t xml:space="preserve"> الفقه الميسر في ضوء الكتاب والسنة(ص:409)</w:t>
      </w:r>
      <w:r w:rsidR="005B31BA" w:rsidRPr="0069334A">
        <w:rPr>
          <w:rFonts w:ascii="Traditional Arabic" w:hAnsi="Traditional Arabic" w:cs="Traditional Arabic"/>
          <w:b/>
          <w:bCs/>
          <w:color w:val="000000"/>
          <w:sz w:val="36"/>
          <w:szCs w:val="36"/>
          <w:rtl/>
        </w:rPr>
        <w:t>.</w:t>
      </w:r>
    </w:p>
    <w:p w14:paraId="33C57288" w14:textId="77777777" w:rsidR="00DC4A37" w:rsidRPr="0069334A" w:rsidRDefault="00DC4A37" w:rsidP="0069334A">
      <w:pPr>
        <w:spacing w:line="240" w:lineRule="auto"/>
        <w:jc w:val="both"/>
        <w:rPr>
          <w:rFonts w:ascii="Traditional Arabic" w:hAnsi="Traditional Arabic" w:cs="Traditional Arabic"/>
          <w:b/>
          <w:bCs/>
          <w:color w:val="000000"/>
          <w:sz w:val="36"/>
          <w:szCs w:val="36"/>
          <w:rtl/>
        </w:rPr>
      </w:pPr>
    </w:p>
    <w:p w14:paraId="38C78D45" w14:textId="77777777" w:rsidR="00897002" w:rsidRPr="0069334A" w:rsidRDefault="00897002"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23" w:name="_Toc142135786"/>
      <w:r w:rsidRPr="0069334A">
        <w:rPr>
          <w:rFonts w:ascii="Traditional Arabic" w:hAnsi="Traditional Arabic" w:cs="Traditional Arabic"/>
          <w:sz w:val="36"/>
          <w:szCs w:val="36"/>
          <w:rtl/>
          <w:lang w:bidi="ar-YE"/>
        </w:rPr>
        <w:t>أن لا يذبح بمكان فيه شبهة:</w:t>
      </w:r>
      <w:bookmarkEnd w:id="23"/>
      <w:r w:rsidRPr="0069334A">
        <w:rPr>
          <w:rFonts w:ascii="Traditional Arabic" w:hAnsi="Traditional Arabic" w:cs="Traditional Arabic"/>
          <w:sz w:val="36"/>
          <w:szCs w:val="36"/>
          <w:rtl/>
          <w:lang w:bidi="ar-YE"/>
        </w:rPr>
        <w:t xml:space="preserve"> </w:t>
      </w:r>
    </w:p>
    <w:p w14:paraId="5A835CF1" w14:textId="77777777" w:rsidR="00897002" w:rsidRPr="0069334A" w:rsidRDefault="0089700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عن ثابت بن الضحاك </w:t>
      </w:r>
      <w:r w:rsidR="001A6B14" w:rsidRPr="0069334A">
        <w:rPr>
          <w:rFonts w:ascii="Traditional Arabic" w:hAnsi="Traditional Arabic" w:cs="Traditional Arabic"/>
          <w:b/>
          <w:bCs/>
          <w:color w:val="000000"/>
          <w:sz w:val="36"/>
          <w:szCs w:val="36"/>
          <w:rtl/>
        </w:rPr>
        <w:t>-رضي الله عنه- قال</w:t>
      </w:r>
      <w:r w:rsidRPr="0069334A">
        <w:rPr>
          <w:rFonts w:ascii="Traditional Arabic" w:hAnsi="Traditional Arabic" w:cs="Traditional Arabic"/>
          <w:b/>
          <w:bCs/>
          <w:color w:val="000000"/>
          <w:sz w:val="36"/>
          <w:szCs w:val="36"/>
          <w:rtl/>
        </w:rPr>
        <w:t xml:space="preserve">: </w:t>
      </w:r>
      <w:r w:rsidR="001A6B1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نذر رجل على عهد رسول الله </w:t>
      </w:r>
      <w:r w:rsidR="001A6B14" w:rsidRPr="0069334A">
        <w:rPr>
          <w:rFonts w:ascii="Traditional Arabic" w:hAnsi="Traditional Arabic" w:cs="Traditional Arabic"/>
          <w:b/>
          <w:bCs/>
          <w:color w:val="000000"/>
          <w:sz w:val="36"/>
          <w:szCs w:val="36"/>
          <w:rtl/>
        </w:rPr>
        <w:t>-صلى الله عليه وآله وسلم- أن ينحر إبلا ببوانة فأتى النبي</w:t>
      </w:r>
      <w:r w:rsidRPr="0069334A">
        <w:rPr>
          <w:rFonts w:ascii="Traditional Arabic" w:hAnsi="Traditional Arabic" w:cs="Traditional Arabic"/>
          <w:b/>
          <w:bCs/>
          <w:color w:val="000000"/>
          <w:sz w:val="36"/>
          <w:szCs w:val="36"/>
          <w:rtl/>
        </w:rPr>
        <w:t xml:space="preserve"> </w:t>
      </w:r>
      <w:r w:rsidR="001A6B14" w:rsidRPr="0069334A">
        <w:rPr>
          <w:rFonts w:ascii="Traditional Arabic" w:hAnsi="Traditional Arabic" w:cs="Traditional Arabic"/>
          <w:b/>
          <w:bCs/>
          <w:color w:val="000000"/>
          <w:sz w:val="36"/>
          <w:szCs w:val="36"/>
          <w:rtl/>
        </w:rPr>
        <w:t>-صلى الله عليه وآله وسلم- فقال</w:t>
      </w:r>
      <w:r w:rsidRPr="0069334A">
        <w:rPr>
          <w:rFonts w:ascii="Traditional Arabic" w:hAnsi="Traditional Arabic" w:cs="Traditional Arabic"/>
          <w:b/>
          <w:bCs/>
          <w:color w:val="000000"/>
          <w:sz w:val="36"/>
          <w:szCs w:val="36"/>
          <w:rtl/>
        </w:rPr>
        <w:t>: إنى نذرت</w:t>
      </w:r>
      <w:r w:rsidR="001A6B14" w:rsidRPr="0069334A">
        <w:rPr>
          <w:rFonts w:ascii="Traditional Arabic" w:hAnsi="Traditional Arabic" w:cs="Traditional Arabic"/>
          <w:b/>
          <w:bCs/>
          <w:color w:val="000000"/>
          <w:sz w:val="36"/>
          <w:szCs w:val="36"/>
          <w:rtl/>
        </w:rPr>
        <w:t xml:space="preserve"> أن أنحر إبلا ببوانة. فقال النبي</w:t>
      </w:r>
      <w:r w:rsidRPr="0069334A">
        <w:rPr>
          <w:rFonts w:ascii="Traditional Arabic" w:hAnsi="Traditional Arabic" w:cs="Traditional Arabic"/>
          <w:b/>
          <w:bCs/>
          <w:color w:val="000000"/>
          <w:sz w:val="36"/>
          <w:szCs w:val="36"/>
          <w:rtl/>
        </w:rPr>
        <w:t xml:space="preserve"> </w:t>
      </w:r>
      <w:r w:rsidR="001A6B14" w:rsidRPr="0069334A">
        <w:rPr>
          <w:rFonts w:ascii="Traditional Arabic" w:hAnsi="Traditional Arabic" w:cs="Traditional Arabic"/>
          <w:b/>
          <w:bCs/>
          <w:color w:val="000000"/>
          <w:sz w:val="36"/>
          <w:szCs w:val="36"/>
          <w:rtl/>
        </w:rPr>
        <w:t xml:space="preserve">-صلى الله عليه وآله وسلم-: </w:t>
      </w:r>
      <w:r w:rsidRPr="0069334A">
        <w:rPr>
          <w:rFonts w:ascii="Traditional Arabic" w:hAnsi="Traditional Arabic" w:cs="Traditional Arabic"/>
          <w:b/>
          <w:bCs/>
          <w:color w:val="000000"/>
          <w:sz w:val="36"/>
          <w:szCs w:val="36"/>
          <w:rtl/>
        </w:rPr>
        <w:t>هل كان فيها وثن</w:t>
      </w:r>
      <w:r w:rsidR="001A6B14" w:rsidRPr="0069334A">
        <w:rPr>
          <w:rFonts w:ascii="Traditional Arabic" w:hAnsi="Traditional Arabic" w:cs="Traditional Arabic"/>
          <w:b/>
          <w:bCs/>
          <w:color w:val="000000"/>
          <w:sz w:val="36"/>
          <w:szCs w:val="36"/>
          <w:rtl/>
        </w:rPr>
        <w:t xml:space="preserve"> من أوثان الجاهلية يعبد؟! قالوا: لا. قال: هل كان فيها عيد من أعيادهم؟! قالوا</w:t>
      </w:r>
      <w:r w:rsidRPr="0069334A">
        <w:rPr>
          <w:rFonts w:ascii="Traditional Arabic" w:hAnsi="Traditional Arabic" w:cs="Traditional Arabic"/>
          <w:b/>
          <w:bCs/>
          <w:color w:val="000000"/>
          <w:sz w:val="36"/>
          <w:szCs w:val="36"/>
          <w:rtl/>
        </w:rPr>
        <w:t xml:space="preserve">: لا. قال رسول الله </w:t>
      </w:r>
      <w:r w:rsidR="001A6B14" w:rsidRPr="0069334A">
        <w:rPr>
          <w:rFonts w:ascii="Traditional Arabic" w:hAnsi="Traditional Arabic" w:cs="Traditional Arabic"/>
          <w:b/>
          <w:bCs/>
          <w:color w:val="000000"/>
          <w:sz w:val="36"/>
          <w:szCs w:val="36"/>
          <w:rtl/>
        </w:rPr>
        <w:t xml:space="preserve">-صلى الله عليه وآله وسلم-: </w:t>
      </w:r>
      <w:r w:rsidRPr="0069334A">
        <w:rPr>
          <w:rFonts w:ascii="Traditional Arabic" w:hAnsi="Traditional Arabic" w:cs="Traditional Arabic"/>
          <w:b/>
          <w:bCs/>
          <w:color w:val="000000"/>
          <w:sz w:val="36"/>
          <w:szCs w:val="36"/>
          <w:rtl/>
        </w:rPr>
        <w:t>أوف بنذرك</w:t>
      </w:r>
      <w:r w:rsidR="001A6B1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فإنه لا وفاء لنذر فى معصية الله</w:t>
      </w:r>
      <w:r w:rsidR="001A6B14"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ولا فيما لا يملك ابن آدم)). [أخرجه أبو داود رقم: (1767)، </w:t>
      </w:r>
      <w:r w:rsidR="00C57AA1" w:rsidRPr="0069334A">
        <w:rPr>
          <w:rFonts w:ascii="Traditional Arabic" w:hAnsi="Traditional Arabic" w:cs="Traditional Arabic"/>
          <w:b/>
          <w:bCs/>
          <w:color w:val="000000"/>
          <w:sz w:val="36"/>
          <w:szCs w:val="36"/>
          <w:rtl/>
        </w:rPr>
        <w:t xml:space="preserve">قال الصنعاني في سبل السلام(2/562): "صحيح الإسناد". </w:t>
      </w:r>
      <w:r w:rsidR="008551A0" w:rsidRPr="0069334A">
        <w:rPr>
          <w:rFonts w:ascii="Traditional Arabic" w:hAnsi="Traditional Arabic" w:cs="Traditional Arabic"/>
          <w:b/>
          <w:bCs/>
          <w:color w:val="000000"/>
          <w:sz w:val="36"/>
          <w:szCs w:val="36"/>
          <w:rtl/>
        </w:rPr>
        <w:t xml:space="preserve">وصححه </w:t>
      </w:r>
      <w:r w:rsidR="008551A0" w:rsidRPr="0069334A">
        <w:rPr>
          <w:rFonts w:ascii="Traditional Arabic" w:hAnsi="Traditional Arabic" w:cs="Traditional Arabic"/>
          <w:b/>
          <w:bCs/>
          <w:color w:val="000000"/>
          <w:sz w:val="36"/>
          <w:szCs w:val="36"/>
          <w:rtl/>
        </w:rPr>
        <w:lastRenderedPageBreak/>
        <w:t xml:space="preserve">الألباني </w:t>
      </w:r>
      <w:r w:rsidR="00B3322D" w:rsidRPr="0069334A">
        <w:rPr>
          <w:rFonts w:ascii="Traditional Arabic" w:hAnsi="Traditional Arabic" w:cs="Traditional Arabic"/>
          <w:b/>
          <w:bCs/>
          <w:color w:val="000000"/>
          <w:sz w:val="36"/>
          <w:szCs w:val="36"/>
          <w:rtl/>
        </w:rPr>
        <w:t xml:space="preserve">-رحمه الله- </w:t>
      </w:r>
      <w:r w:rsidR="008551A0" w:rsidRPr="0069334A">
        <w:rPr>
          <w:rFonts w:ascii="Traditional Arabic" w:hAnsi="Traditional Arabic" w:cs="Traditional Arabic"/>
          <w:b/>
          <w:bCs/>
          <w:color w:val="000000"/>
          <w:sz w:val="36"/>
          <w:szCs w:val="36"/>
          <w:rtl/>
        </w:rPr>
        <w:t xml:space="preserve">في صحيح الجامع، وتحقيق المشكاة رقم: (3437)، وانظر: سلسلة الأحاديث الصحيحة رقم: (2872)، وقال شيخنا مقبل الوادعي </w:t>
      </w:r>
      <w:r w:rsidR="00B3322D" w:rsidRPr="0069334A">
        <w:rPr>
          <w:rFonts w:ascii="Traditional Arabic" w:hAnsi="Traditional Arabic" w:cs="Traditional Arabic"/>
          <w:b/>
          <w:bCs/>
          <w:color w:val="000000"/>
          <w:sz w:val="36"/>
          <w:szCs w:val="36"/>
          <w:rtl/>
        </w:rPr>
        <w:t>-رحمه الله-</w:t>
      </w:r>
      <w:r w:rsidR="008551A0" w:rsidRPr="0069334A">
        <w:rPr>
          <w:rFonts w:ascii="Traditional Arabic" w:hAnsi="Traditional Arabic" w:cs="Traditional Arabic"/>
          <w:b/>
          <w:bCs/>
          <w:color w:val="000000"/>
          <w:sz w:val="36"/>
          <w:szCs w:val="36"/>
          <w:rtl/>
        </w:rPr>
        <w:t xml:space="preserve"> في الجامع الصحيح مما ليس في الصحيحن(4/213): "هذا حديث صحيح على شرط الشيخين"</w:t>
      </w:r>
      <w:r w:rsidRPr="0069334A">
        <w:rPr>
          <w:rFonts w:ascii="Traditional Arabic" w:hAnsi="Traditional Arabic" w:cs="Traditional Arabic"/>
          <w:b/>
          <w:bCs/>
          <w:color w:val="000000"/>
          <w:sz w:val="36"/>
          <w:szCs w:val="36"/>
          <w:rtl/>
        </w:rPr>
        <w:t>]</w:t>
      </w:r>
      <w:r w:rsidR="008551A0" w:rsidRPr="0069334A">
        <w:rPr>
          <w:rFonts w:ascii="Traditional Arabic" w:hAnsi="Traditional Arabic" w:cs="Traditional Arabic"/>
          <w:b/>
          <w:bCs/>
          <w:color w:val="000000"/>
          <w:sz w:val="36"/>
          <w:szCs w:val="36"/>
          <w:rtl/>
        </w:rPr>
        <w:t>.</w:t>
      </w:r>
    </w:p>
    <w:p w14:paraId="7C917153" w14:textId="77777777" w:rsidR="00897002" w:rsidRPr="0069334A" w:rsidRDefault="00897002" w:rsidP="0069334A">
      <w:pPr>
        <w:spacing w:line="240" w:lineRule="auto"/>
        <w:jc w:val="both"/>
        <w:rPr>
          <w:rFonts w:ascii="Traditional Arabic" w:hAnsi="Traditional Arabic" w:cs="Traditional Arabic"/>
          <w:b/>
          <w:bCs/>
          <w:sz w:val="36"/>
          <w:szCs w:val="36"/>
          <w:rtl/>
        </w:rPr>
      </w:pPr>
    </w:p>
    <w:p w14:paraId="72B56CF1" w14:textId="77777777" w:rsidR="00AB7950" w:rsidRPr="0069334A" w:rsidRDefault="00AB7950"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عن أنس -رضي الله عنه- قال: قال رسول الله -صلى الله عليه وآله وسلم-: ((لا عقر فى الإسلام)). [أخرجه أبو داود رقم: (3224)، وأحمد(3/197)، وصححه الألباني </w:t>
      </w:r>
      <w:r w:rsidR="00B3322D"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صحيح الجامع، وقال</w:t>
      </w:r>
      <w:r w:rsidR="00B3322D" w:rsidRPr="0069334A">
        <w:rPr>
          <w:rFonts w:ascii="Traditional Arabic" w:hAnsi="Traditional Arabic" w:cs="Traditional Arabic"/>
          <w:b/>
          <w:bCs/>
          <w:color w:val="000000"/>
          <w:sz w:val="36"/>
          <w:szCs w:val="36"/>
          <w:rtl/>
        </w:rPr>
        <w:t xml:space="preserve"> -رحمه الله-</w:t>
      </w:r>
      <w:r w:rsidRPr="0069334A">
        <w:rPr>
          <w:rFonts w:ascii="Traditional Arabic" w:hAnsi="Traditional Arabic" w:cs="Traditional Arabic"/>
          <w:b/>
          <w:bCs/>
          <w:color w:val="000000"/>
          <w:sz w:val="36"/>
          <w:szCs w:val="36"/>
          <w:rtl/>
        </w:rPr>
        <w:t xml:space="preserve"> في  سلسلة الأحاديث الصحيحة رقم: (2436): "قلت: وهذا إسناد صحيح على شرط الشيخين"].</w:t>
      </w:r>
    </w:p>
    <w:p w14:paraId="35215A0E" w14:textId="77777777" w:rsidR="00C57AA1" w:rsidRPr="0069334A" w:rsidRDefault="00C57AA1"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5B889257" w14:textId="77777777" w:rsidR="0012107D" w:rsidRPr="0069334A" w:rsidRDefault="00C57AA1"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عبد الرزاق -رحمه الله-: </w:t>
      </w:r>
      <w:r w:rsidR="00316BBA">
        <w:rPr>
          <w:rFonts w:ascii="Traditional Arabic" w:hAnsi="Traditional Arabic" w:cs="Traditional Arabic" w:hint="cs"/>
          <w:b/>
          <w:bCs/>
          <w:color w:val="000000"/>
          <w:sz w:val="36"/>
          <w:szCs w:val="36"/>
          <w:rtl/>
        </w:rPr>
        <w:t>"</w:t>
      </w:r>
      <w:r w:rsidRPr="0069334A">
        <w:rPr>
          <w:rFonts w:ascii="Traditional Arabic" w:hAnsi="Traditional Arabic" w:cs="Traditional Arabic"/>
          <w:b/>
          <w:bCs/>
          <w:color w:val="000000"/>
          <w:sz w:val="36"/>
          <w:szCs w:val="36"/>
          <w:rtl/>
        </w:rPr>
        <w:t>كانوا يعقرون عند القبر بقرة أو شاة</w:t>
      </w:r>
      <w:r w:rsidR="00316BBA">
        <w:rPr>
          <w:rFonts w:ascii="Traditional Arabic" w:hAnsi="Traditional Arabic" w:cs="Traditional Arabic" w:hint="cs"/>
          <w:b/>
          <w:bCs/>
          <w:color w:val="000000"/>
          <w:sz w:val="36"/>
          <w:szCs w:val="36"/>
          <w:rtl/>
        </w:rPr>
        <w:t>"</w:t>
      </w:r>
      <w:r w:rsidRPr="0069334A">
        <w:rPr>
          <w:rFonts w:ascii="Traditional Arabic" w:hAnsi="Traditional Arabic" w:cs="Traditional Arabic"/>
          <w:b/>
          <w:bCs/>
          <w:color w:val="000000"/>
          <w:sz w:val="36"/>
          <w:szCs w:val="36"/>
          <w:rtl/>
        </w:rPr>
        <w:t>.</w:t>
      </w:r>
    </w:p>
    <w:p w14:paraId="216309D8" w14:textId="77777777" w:rsidR="0012107D" w:rsidRPr="0069334A" w:rsidRDefault="0012107D"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F7D6F12" w14:textId="77777777" w:rsidR="00C16894" w:rsidRPr="0069334A" w:rsidRDefault="00C1689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وقال النووي </w:t>
      </w:r>
      <w:r w:rsidR="00B3322D"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المجموع(5/ 320): "وأما الذبح والعقر عند القبر فمذموم لحديث أنس هذا، رواه أبو داود والترمذي وقال: حسن صحيح".</w:t>
      </w:r>
      <w:r w:rsidR="00C57AA1" w:rsidRPr="0069334A">
        <w:rPr>
          <w:rFonts w:ascii="Traditional Arabic" w:hAnsi="Traditional Arabic" w:cs="Traditional Arabic"/>
          <w:b/>
          <w:bCs/>
          <w:color w:val="000000"/>
          <w:sz w:val="36"/>
          <w:szCs w:val="36"/>
          <w:rtl/>
        </w:rPr>
        <w:t xml:space="preserve"> وانظر: </w:t>
      </w:r>
      <w:r w:rsidR="0012107D" w:rsidRPr="0069334A">
        <w:rPr>
          <w:rFonts w:ascii="Traditional Arabic" w:hAnsi="Traditional Arabic" w:cs="Traditional Arabic"/>
          <w:b/>
          <w:bCs/>
          <w:color w:val="000000"/>
          <w:sz w:val="36"/>
          <w:szCs w:val="36"/>
          <w:rtl/>
        </w:rPr>
        <w:t xml:space="preserve">معالم السنن(1/315) للخطابي، النهاية في غريب الحديث والأثر(3/529) لابن الأثير، </w:t>
      </w:r>
      <w:r w:rsidR="00C57AA1" w:rsidRPr="0069334A">
        <w:rPr>
          <w:rFonts w:ascii="Traditional Arabic" w:hAnsi="Traditional Arabic" w:cs="Traditional Arabic"/>
          <w:b/>
          <w:bCs/>
          <w:color w:val="000000"/>
          <w:sz w:val="36"/>
          <w:szCs w:val="36"/>
          <w:rtl/>
        </w:rPr>
        <w:t>البدرُ التمام شرح بلوغ المرام(4/269)، سبل السلام(2/118)، شرح سنن أبي داود(6/179) للعيني، شرح السنة(5/461) للبغوى، نيل الأوطار(4/148)</w:t>
      </w:r>
    </w:p>
    <w:p w14:paraId="3A1AE9F2" w14:textId="77777777" w:rsidR="00C16894" w:rsidRPr="0069334A" w:rsidRDefault="00C1689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358DABAD" w14:textId="77777777" w:rsidR="00AB7950" w:rsidRPr="0069334A" w:rsidRDefault="00B3322D"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C16894" w:rsidRPr="0069334A">
        <w:rPr>
          <w:rFonts w:ascii="Traditional Arabic" w:hAnsi="Traditional Arabic" w:cs="Traditional Arabic"/>
          <w:b/>
          <w:bCs/>
          <w:color w:val="000000"/>
          <w:sz w:val="36"/>
          <w:szCs w:val="36"/>
          <w:rtl/>
        </w:rPr>
        <w:t xml:space="preserve">قال شيخ الاسلام </w:t>
      </w:r>
      <w:r w:rsidRPr="0069334A">
        <w:rPr>
          <w:rFonts w:ascii="Traditional Arabic" w:hAnsi="Traditional Arabic" w:cs="Traditional Arabic"/>
          <w:b/>
          <w:bCs/>
          <w:color w:val="000000"/>
          <w:sz w:val="36"/>
          <w:szCs w:val="36"/>
          <w:rtl/>
        </w:rPr>
        <w:t xml:space="preserve">-رحمه الله- </w:t>
      </w:r>
      <w:r w:rsidR="00C16894" w:rsidRPr="0069334A">
        <w:rPr>
          <w:rFonts w:ascii="Traditional Arabic" w:hAnsi="Traditional Arabic" w:cs="Traditional Arabic"/>
          <w:b/>
          <w:bCs/>
          <w:color w:val="000000"/>
          <w:sz w:val="36"/>
          <w:szCs w:val="36"/>
          <w:rtl/>
        </w:rPr>
        <w:t>في اقتضاء الصراط (ص: 182): "وأما الذبح هناك – يعني: عند القبور - فمنهي عنه مطلقا ذكره أصحابنا وغيرهم لهذا الحديث".</w:t>
      </w:r>
    </w:p>
    <w:p w14:paraId="16FFDF9F" w14:textId="77777777" w:rsidR="00C16894" w:rsidRPr="0069334A" w:rsidRDefault="00C1689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1328D15" w14:textId="77777777" w:rsidR="00D90986" w:rsidRPr="0069334A" w:rsidRDefault="005B45BF" w:rsidP="0069334A">
      <w:pPr>
        <w:autoSpaceDE w:val="0"/>
        <w:autoSpaceDN w:val="0"/>
        <w:adjustRightInd w:val="0"/>
        <w:spacing w:after="0" w:line="240" w:lineRule="auto"/>
        <w:jc w:val="both"/>
        <w:rPr>
          <w:rFonts w:ascii="Traditional Arabic" w:hAnsi="Traditional Arabic" w:cs="Traditional Arabic"/>
          <w:b/>
          <w:bCs/>
          <w:color w:val="000000"/>
          <w:sz w:val="36"/>
          <w:szCs w:val="36"/>
        </w:rPr>
      </w:pPr>
      <w:r w:rsidRPr="0069334A">
        <w:rPr>
          <w:rFonts w:ascii="Traditional Arabic" w:hAnsi="Traditional Arabic" w:cs="Traditional Arabic"/>
          <w:b/>
          <w:bCs/>
          <w:color w:val="000000"/>
          <w:sz w:val="36"/>
          <w:szCs w:val="36"/>
          <w:rtl/>
        </w:rPr>
        <w:t xml:space="preserve">وقال </w:t>
      </w:r>
      <w:r w:rsidR="00B3322D" w:rsidRPr="0069334A">
        <w:rPr>
          <w:rFonts w:ascii="Traditional Arabic" w:hAnsi="Traditional Arabic" w:cs="Traditional Arabic"/>
          <w:b/>
          <w:bCs/>
          <w:color w:val="000000"/>
          <w:sz w:val="36"/>
          <w:szCs w:val="36"/>
          <w:rtl/>
        </w:rPr>
        <w:t xml:space="preserve">-رحمه الله- </w:t>
      </w:r>
      <w:r w:rsidR="00D90986" w:rsidRPr="0069334A">
        <w:rPr>
          <w:rFonts w:ascii="Traditional Arabic" w:hAnsi="Traditional Arabic" w:cs="Traditional Arabic"/>
          <w:b/>
          <w:bCs/>
          <w:color w:val="000000"/>
          <w:sz w:val="36"/>
          <w:szCs w:val="36"/>
          <w:rtl/>
        </w:rPr>
        <w:t>في مجموع الفتاوى(27/495-496): "</w:t>
      </w:r>
      <w:r w:rsidRPr="0069334A">
        <w:rPr>
          <w:rFonts w:ascii="Traditional Arabic" w:hAnsi="Traditional Arabic" w:cs="Traditional Arabic"/>
          <w:b/>
          <w:bCs/>
          <w:color w:val="000000"/>
          <w:sz w:val="36"/>
          <w:szCs w:val="36"/>
          <w:rtl/>
        </w:rPr>
        <w:t>لا يشرع لأحد أن يذبح الأضحية ولا غيرها عند القبور</w:t>
      </w:r>
      <w:r w:rsidR="00D9098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بل ولا يشرع شيء من العبادات الأصلية كالصلاة والصيام والصدقة عند القبور</w:t>
      </w:r>
      <w:r w:rsidR="00D9098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فمن ظن أن التضحية عند القبور مستحبة وأنها أفضل: </w:t>
      </w:r>
      <w:r w:rsidRPr="0069334A">
        <w:rPr>
          <w:rFonts w:ascii="Traditional Arabic" w:hAnsi="Traditional Arabic" w:cs="Traditional Arabic"/>
          <w:b/>
          <w:bCs/>
          <w:color w:val="000000"/>
          <w:sz w:val="36"/>
          <w:szCs w:val="36"/>
          <w:rtl/>
        </w:rPr>
        <w:lastRenderedPageBreak/>
        <w:t>فهو جاهل ضا</w:t>
      </w:r>
      <w:r w:rsidR="00B3322D" w:rsidRPr="0069334A">
        <w:rPr>
          <w:rFonts w:ascii="Traditional Arabic" w:hAnsi="Traditional Arabic" w:cs="Traditional Arabic"/>
          <w:b/>
          <w:bCs/>
          <w:color w:val="000000"/>
          <w:sz w:val="36"/>
          <w:szCs w:val="36"/>
          <w:rtl/>
        </w:rPr>
        <w:t>ل مخالف لإجماع المسلمين؛ بل قد ((</w:t>
      </w:r>
      <w:r w:rsidRPr="0069334A">
        <w:rPr>
          <w:rFonts w:ascii="Traditional Arabic" w:hAnsi="Traditional Arabic" w:cs="Traditional Arabic"/>
          <w:b/>
          <w:bCs/>
          <w:color w:val="000000"/>
          <w:sz w:val="36"/>
          <w:szCs w:val="36"/>
          <w:rtl/>
        </w:rPr>
        <w:t xml:space="preserve">نهى رسول الله </w:t>
      </w:r>
      <w:r w:rsidR="00B3322D"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صلى الله عليه</w:t>
      </w:r>
      <w:r w:rsidR="00B3322D" w:rsidRPr="0069334A">
        <w:rPr>
          <w:rFonts w:ascii="Traditional Arabic" w:hAnsi="Traditional Arabic" w:cs="Traditional Arabic"/>
          <w:b/>
          <w:bCs/>
          <w:color w:val="000000"/>
          <w:sz w:val="36"/>
          <w:szCs w:val="36"/>
          <w:rtl/>
        </w:rPr>
        <w:t xml:space="preserve"> وآله </w:t>
      </w:r>
      <w:r w:rsidRPr="0069334A">
        <w:rPr>
          <w:rFonts w:ascii="Traditional Arabic" w:hAnsi="Traditional Arabic" w:cs="Traditional Arabic"/>
          <w:b/>
          <w:bCs/>
          <w:color w:val="000000"/>
          <w:sz w:val="36"/>
          <w:szCs w:val="36"/>
          <w:rtl/>
        </w:rPr>
        <w:t xml:space="preserve"> وسلم</w:t>
      </w:r>
      <w:r w:rsidR="00B3322D" w:rsidRPr="0069334A">
        <w:rPr>
          <w:rFonts w:ascii="Traditional Arabic" w:hAnsi="Traditional Arabic" w:cs="Traditional Arabic"/>
          <w:b/>
          <w:bCs/>
          <w:color w:val="000000"/>
          <w:sz w:val="36"/>
          <w:szCs w:val="36"/>
          <w:rtl/>
        </w:rPr>
        <w:t>- عن العقر عند القبر))</w:t>
      </w:r>
      <w:r w:rsidRPr="0069334A">
        <w:rPr>
          <w:rFonts w:ascii="Traditional Arabic" w:hAnsi="Traditional Arabic" w:cs="Traditional Arabic"/>
          <w:b/>
          <w:bCs/>
          <w:color w:val="000000"/>
          <w:sz w:val="36"/>
          <w:szCs w:val="36"/>
          <w:rtl/>
        </w:rPr>
        <w:t xml:space="preserve"> كما كان يفعل بعض أهل الجاهلية إذا مات لهم كبير ذبحوا عند قبره</w:t>
      </w:r>
      <w:r w:rsidR="00D9098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والنبي </w:t>
      </w:r>
      <w:r w:rsidR="00B3322D" w:rsidRPr="0069334A">
        <w:rPr>
          <w:rFonts w:ascii="Traditional Arabic" w:hAnsi="Traditional Arabic" w:cs="Traditional Arabic"/>
          <w:b/>
          <w:bCs/>
          <w:color w:val="000000"/>
          <w:sz w:val="36"/>
          <w:szCs w:val="36"/>
          <w:rtl/>
        </w:rPr>
        <w:t>-صلى الله عليه وآله  وسلم-</w:t>
      </w:r>
      <w:r w:rsidR="00D9098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w:t>
      </w:r>
      <w:r w:rsidR="00D9098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نهى أن تتخذ القبور مساجد</w:t>
      </w:r>
      <w:r w:rsidR="00D9098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فلعن الذين يفعلون ذلك</w:t>
      </w:r>
      <w:r w:rsidR="00D9098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تحذيرا لأمته أن تتشبه بالمشركين الذين يعظمون القبور حتى عبدوهم</w:t>
      </w:r>
      <w:r w:rsidR="00D9098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فكيف يتخذ القبر منسكا يقصد النسك فيه</w:t>
      </w:r>
      <w:r w:rsidR="00D90986"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فإن هذا أيضا من التشبه بالمشركين. وقد قال</w:t>
      </w:r>
      <w:r w:rsidR="00B3322D" w:rsidRPr="0069334A">
        <w:rPr>
          <w:rFonts w:ascii="Traditional Arabic" w:hAnsi="Traditional Arabic" w:cs="Traditional Arabic"/>
          <w:b/>
          <w:bCs/>
          <w:color w:val="000000"/>
          <w:sz w:val="36"/>
          <w:szCs w:val="36"/>
          <w:rtl/>
        </w:rPr>
        <w:t xml:space="preserve"> الخليل -صلاة الله وسلامه عليه</w:t>
      </w:r>
      <w:r w:rsidRPr="0069334A">
        <w:rPr>
          <w:rFonts w:ascii="Traditional Arabic" w:hAnsi="Traditional Arabic" w:cs="Traditional Arabic"/>
          <w:b/>
          <w:bCs/>
          <w:color w:val="000000"/>
          <w:sz w:val="36"/>
          <w:szCs w:val="36"/>
          <w:rtl/>
        </w:rPr>
        <w:t>-</w:t>
      </w:r>
      <w:r w:rsidR="00B3322D"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{إن صلاتي ونسكي ومحياي ومماتي لله رب العالمين.} فيجب الإخلاص والصلاة والنسك لله</w:t>
      </w:r>
      <w:r w:rsidR="00B3322D"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وإن لم يقصد العبد الذبح عند القبر؛ لكن الشريعة سدت الذريعة".</w:t>
      </w:r>
    </w:p>
    <w:p w14:paraId="3B5B52EB" w14:textId="77777777" w:rsidR="00D90986" w:rsidRPr="0069334A" w:rsidRDefault="00D90986"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3988D79D" w14:textId="77777777" w:rsidR="00C16894" w:rsidRPr="0069334A" w:rsidRDefault="00C1689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وانظر: </w:t>
      </w:r>
      <w:r w:rsidR="003A1A9F" w:rsidRPr="0069334A">
        <w:rPr>
          <w:rFonts w:ascii="Traditional Arabic" w:hAnsi="Traditional Arabic" w:cs="Traditional Arabic"/>
          <w:b/>
          <w:bCs/>
          <w:color w:val="000000"/>
          <w:sz w:val="36"/>
          <w:szCs w:val="36"/>
          <w:rtl/>
        </w:rPr>
        <w:t>روضة الطالبين وعمدة المفتين(3/205)،</w:t>
      </w:r>
      <w:r w:rsidR="003A1A9F" w:rsidRPr="0069334A">
        <w:rPr>
          <w:rFonts w:ascii="Traditional Arabic" w:hAnsi="Traditional Arabic" w:cs="Traditional Arabic"/>
          <w:b/>
          <w:bCs/>
          <w:sz w:val="36"/>
          <w:szCs w:val="36"/>
          <w:rtl/>
        </w:rPr>
        <w:t xml:space="preserve"> </w:t>
      </w:r>
      <w:r w:rsidR="004F77C5" w:rsidRPr="0069334A">
        <w:rPr>
          <w:rFonts w:ascii="Traditional Arabic" w:hAnsi="Traditional Arabic" w:cs="Traditional Arabic"/>
          <w:b/>
          <w:bCs/>
          <w:color w:val="000000"/>
          <w:sz w:val="36"/>
          <w:szCs w:val="36"/>
          <w:rtl/>
        </w:rPr>
        <w:t>تحفة المحتاج في شرح المنهاج</w:t>
      </w:r>
      <w:r w:rsidR="004F77C5" w:rsidRPr="0069334A">
        <w:rPr>
          <w:rFonts w:ascii="Traditional Arabic" w:hAnsi="Traditional Arabic" w:cs="Traditional Arabic"/>
          <w:b/>
          <w:bCs/>
          <w:sz w:val="36"/>
          <w:szCs w:val="36"/>
          <w:rtl/>
        </w:rPr>
        <w:t xml:space="preserve">(9/326-327)،  </w:t>
      </w:r>
      <w:r w:rsidR="00E7682C" w:rsidRPr="0069334A">
        <w:rPr>
          <w:rFonts w:ascii="Traditional Arabic" w:hAnsi="Traditional Arabic" w:cs="Traditional Arabic"/>
          <w:b/>
          <w:bCs/>
          <w:color w:val="000000"/>
          <w:sz w:val="36"/>
          <w:szCs w:val="36"/>
          <w:rtl/>
        </w:rPr>
        <w:t xml:space="preserve">العزيز شرح الوجيز(12/84)، </w:t>
      </w:r>
      <w:r w:rsidR="005B45BF" w:rsidRPr="0069334A">
        <w:rPr>
          <w:rFonts w:ascii="Traditional Arabic" w:hAnsi="Traditional Arabic" w:cs="Traditional Arabic"/>
          <w:b/>
          <w:bCs/>
          <w:color w:val="000000"/>
          <w:sz w:val="36"/>
          <w:szCs w:val="36"/>
          <w:rtl/>
        </w:rPr>
        <w:t xml:space="preserve">مجموع الفتاوى(26/306)، </w:t>
      </w:r>
      <w:r w:rsidRPr="0069334A">
        <w:rPr>
          <w:rFonts w:ascii="Traditional Arabic" w:hAnsi="Traditional Arabic" w:cs="Traditional Arabic"/>
          <w:b/>
          <w:bCs/>
          <w:color w:val="000000"/>
          <w:sz w:val="36"/>
          <w:szCs w:val="36"/>
          <w:rtl/>
        </w:rPr>
        <w:t>أحكام الجنائز(ص:203) للألباني</w:t>
      </w:r>
      <w:r w:rsidR="00524422" w:rsidRPr="0069334A">
        <w:rPr>
          <w:rFonts w:ascii="Traditional Arabic" w:hAnsi="Traditional Arabic" w:cs="Traditional Arabic"/>
          <w:b/>
          <w:bCs/>
          <w:color w:val="000000"/>
          <w:sz w:val="36"/>
          <w:szCs w:val="36"/>
          <w:rtl/>
        </w:rPr>
        <w:t>، الفقه الميسر في ضوء الكتاب والسنة(ص:407)</w:t>
      </w:r>
      <w:r w:rsidR="00B3322D" w:rsidRPr="0069334A">
        <w:rPr>
          <w:rFonts w:ascii="Traditional Arabic" w:hAnsi="Traditional Arabic" w:cs="Traditional Arabic"/>
          <w:b/>
          <w:bCs/>
          <w:color w:val="000000"/>
          <w:sz w:val="36"/>
          <w:szCs w:val="36"/>
          <w:rtl/>
        </w:rPr>
        <w:t>.</w:t>
      </w:r>
    </w:p>
    <w:p w14:paraId="51C47E7F" w14:textId="77777777" w:rsidR="00C16894" w:rsidRPr="0069334A" w:rsidRDefault="00C1689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A35AD84" w14:textId="77777777" w:rsidR="004F58EF" w:rsidRPr="0069334A" w:rsidRDefault="009A0AE9"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24" w:name="_Toc142135787"/>
      <w:r w:rsidRPr="0069334A">
        <w:rPr>
          <w:rFonts w:ascii="Traditional Arabic" w:hAnsi="Traditional Arabic" w:cs="Traditional Arabic"/>
          <w:sz w:val="36"/>
          <w:szCs w:val="36"/>
          <w:rtl/>
          <w:lang w:bidi="ar-YE"/>
        </w:rPr>
        <w:t>أَنْ يذبح بيده :</w:t>
      </w:r>
      <w:bookmarkEnd w:id="24"/>
      <w:r w:rsidR="0052169B" w:rsidRPr="0069334A">
        <w:rPr>
          <w:rFonts w:ascii="Traditional Arabic" w:hAnsi="Traditional Arabic" w:cs="Traditional Arabic"/>
          <w:sz w:val="36"/>
          <w:szCs w:val="36"/>
          <w:rtl/>
          <w:lang w:bidi="ar-YE"/>
        </w:rPr>
        <w:t xml:space="preserve"> </w:t>
      </w:r>
    </w:p>
    <w:p w14:paraId="784EA9EB" w14:textId="77777777" w:rsidR="00AC0FF3" w:rsidRPr="0069334A" w:rsidRDefault="00AC0FF3"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عن أنس -رضي الله عنه-: ((أن رسول الله -صلى الله عليه وآله وسلم- انكفأ إلى كبشين أقرنين أملحين فذبحهما بيده)). [أخرجه البخاري رقم: (5234)، ومسلم رقم: (1966)]. </w:t>
      </w:r>
    </w:p>
    <w:p w14:paraId="7CD99E12" w14:textId="77777777" w:rsidR="00AC0FF3" w:rsidRPr="0069334A" w:rsidRDefault="00AC0FF3" w:rsidP="0069334A">
      <w:pPr>
        <w:spacing w:line="240" w:lineRule="auto"/>
        <w:jc w:val="both"/>
        <w:rPr>
          <w:rFonts w:ascii="Traditional Arabic" w:hAnsi="Traditional Arabic" w:cs="Traditional Arabic"/>
          <w:b/>
          <w:bCs/>
          <w:sz w:val="36"/>
          <w:szCs w:val="36"/>
          <w:rtl/>
        </w:rPr>
      </w:pPr>
    </w:p>
    <w:p w14:paraId="43920290" w14:textId="77777777" w:rsidR="001A6B14" w:rsidRPr="0069334A" w:rsidRDefault="00AC0FF3"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و</w:t>
      </w:r>
      <w:r w:rsidR="001A6B14" w:rsidRPr="0069334A">
        <w:rPr>
          <w:rFonts w:ascii="Traditional Arabic" w:hAnsi="Traditional Arabic" w:cs="Traditional Arabic"/>
          <w:b/>
          <w:bCs/>
          <w:sz w:val="36"/>
          <w:szCs w:val="36"/>
          <w:rtl/>
        </w:rPr>
        <w:t>تقدم معنا في الإبل تُنحر قائمة رقم: (20) حديث أنس وفيه: ((</w:t>
      </w:r>
      <w:r w:rsidR="001A6B14" w:rsidRPr="0069334A">
        <w:rPr>
          <w:rFonts w:ascii="Traditional Arabic" w:hAnsi="Traditional Arabic" w:cs="Traditional Arabic"/>
          <w:b/>
          <w:bCs/>
          <w:color w:val="000000"/>
          <w:sz w:val="36"/>
          <w:szCs w:val="36"/>
          <w:rtl/>
        </w:rPr>
        <w:t>ونحر النبي -صلى الله عليه وآله وسلم- بيده</w:t>
      </w:r>
      <w:r w:rsidR="001A6B14" w:rsidRPr="0069334A">
        <w:rPr>
          <w:rFonts w:ascii="Traditional Arabic" w:hAnsi="Traditional Arabic" w:cs="Traditional Arabic"/>
          <w:b/>
          <w:bCs/>
          <w:sz w:val="36"/>
          <w:szCs w:val="36"/>
          <w:rtl/>
        </w:rPr>
        <w:t>)).</w:t>
      </w:r>
    </w:p>
    <w:p w14:paraId="5379290D" w14:textId="77777777" w:rsidR="00C77CFF" w:rsidRPr="0069334A" w:rsidRDefault="00C77CFF"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6A28B049" w14:textId="77777777" w:rsidR="00D65541" w:rsidRPr="0069334A" w:rsidRDefault="00322F89"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وتقدم معنا في وضع قدمه على صفحة عنقها رقم: (13): حديث أنس وفيه: ((ويذبحهما بيده</w:t>
      </w:r>
      <w:r w:rsidR="00D65541" w:rsidRPr="0069334A">
        <w:rPr>
          <w:rFonts w:ascii="Traditional Arabic" w:hAnsi="Traditional Arabic" w:cs="Traditional Arabic"/>
          <w:b/>
          <w:bCs/>
          <w:sz w:val="36"/>
          <w:szCs w:val="36"/>
          <w:rtl/>
        </w:rPr>
        <w:t>)).</w:t>
      </w:r>
    </w:p>
    <w:p w14:paraId="35FFD52F" w14:textId="77777777" w:rsidR="00D65541" w:rsidRPr="0069334A" w:rsidRDefault="00D65541"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lastRenderedPageBreak/>
        <w:t xml:space="preserve"> </w:t>
      </w:r>
    </w:p>
    <w:p w14:paraId="32A23ECC" w14:textId="77777777" w:rsidR="00551E8A" w:rsidRPr="0069334A" w:rsidRDefault="00551E8A"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وسبق معنا في الإبل</w:t>
      </w:r>
      <w:r w:rsidR="00316BBA">
        <w:rPr>
          <w:rFonts w:ascii="Traditional Arabic" w:hAnsi="Traditional Arabic" w:cs="Traditional Arabic"/>
          <w:b/>
          <w:bCs/>
          <w:sz w:val="36"/>
          <w:szCs w:val="36"/>
          <w:rtl/>
        </w:rPr>
        <w:t xml:space="preserve"> تُنحر قائمة على ثلاث، ومعقولة مقيَّدة</w:t>
      </w:r>
      <w:r w:rsidRPr="0069334A">
        <w:rPr>
          <w:rFonts w:ascii="Traditional Arabic" w:hAnsi="Traditional Arabic" w:cs="Traditional Arabic"/>
          <w:b/>
          <w:bCs/>
          <w:sz w:val="36"/>
          <w:szCs w:val="36"/>
          <w:rtl/>
        </w:rPr>
        <w:t xml:space="preserve"> اليد اليسرى رقم: (20) حديث أنس وفيه: ((ونحر النبي -صلى الله عليه وآله وسلم- بدنات بيده)).</w:t>
      </w:r>
    </w:p>
    <w:p w14:paraId="154FDFF8" w14:textId="77777777" w:rsidR="00551E8A" w:rsidRPr="0069334A" w:rsidRDefault="00551E8A" w:rsidP="0069334A">
      <w:pPr>
        <w:autoSpaceDE w:val="0"/>
        <w:autoSpaceDN w:val="0"/>
        <w:adjustRightInd w:val="0"/>
        <w:spacing w:after="0" w:line="240" w:lineRule="auto"/>
        <w:jc w:val="both"/>
        <w:rPr>
          <w:rFonts w:ascii="Traditional Arabic" w:hAnsi="Traditional Arabic" w:cs="Traditional Arabic"/>
          <w:b/>
          <w:bCs/>
          <w:sz w:val="36"/>
          <w:szCs w:val="36"/>
          <w:rtl/>
        </w:rPr>
      </w:pPr>
    </w:p>
    <w:p w14:paraId="344FE7FD" w14:textId="77777777" w:rsidR="00D65541" w:rsidRDefault="00D65541" w:rsidP="00316BB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ويأتي معنا في ويندب لمن لم يُحسِن الذبح </w:t>
      </w:r>
      <w:r w:rsidR="00316BBA" w:rsidRPr="0069334A">
        <w:rPr>
          <w:rFonts w:ascii="Traditional Arabic" w:hAnsi="Traditional Arabic" w:cs="Traditional Arabic"/>
          <w:b/>
          <w:bCs/>
          <w:sz w:val="36"/>
          <w:szCs w:val="36"/>
          <w:rtl/>
          <w:lang w:bidi="ar-YE"/>
        </w:rPr>
        <w:t xml:space="preserve">أو غيره </w:t>
      </w:r>
      <w:r w:rsidR="00316BBA" w:rsidRPr="0069334A">
        <w:rPr>
          <w:rFonts w:ascii="Traditional Arabic" w:hAnsi="Traditional Arabic" w:cs="Traditional Arabic"/>
          <w:b/>
          <w:bCs/>
          <w:color w:val="000000"/>
          <w:sz w:val="36"/>
          <w:szCs w:val="36"/>
          <w:rtl/>
        </w:rPr>
        <w:t xml:space="preserve">أن يأمر غيره بالذبح ويشهده </w:t>
      </w:r>
      <w:r w:rsidRPr="0069334A">
        <w:rPr>
          <w:rFonts w:ascii="Traditional Arabic" w:hAnsi="Traditional Arabic" w:cs="Traditional Arabic"/>
          <w:b/>
          <w:bCs/>
          <w:color w:val="000000"/>
          <w:sz w:val="36"/>
          <w:szCs w:val="36"/>
          <w:rtl/>
        </w:rPr>
        <w:t>رقم: (23) حديث ابن عباس -رضي الله عنهما- وفيه: ((نحر منها ثلاثين بدنة بيده)). وفي آخر: ((نحر منها بيده ستين)).</w:t>
      </w:r>
    </w:p>
    <w:p w14:paraId="7883A5E8" w14:textId="77777777" w:rsidR="00316BBA" w:rsidRPr="0069334A" w:rsidRDefault="00316BBA" w:rsidP="0069334A">
      <w:pPr>
        <w:spacing w:line="240" w:lineRule="auto"/>
        <w:jc w:val="both"/>
        <w:rPr>
          <w:rFonts w:ascii="Traditional Arabic" w:hAnsi="Traditional Arabic" w:cs="Traditional Arabic"/>
          <w:b/>
          <w:bCs/>
          <w:color w:val="000000"/>
          <w:sz w:val="36"/>
          <w:szCs w:val="36"/>
          <w:rtl/>
        </w:rPr>
      </w:pPr>
    </w:p>
    <w:p w14:paraId="6D809CAE" w14:textId="77777777" w:rsidR="00C77CFF" w:rsidRPr="0069334A" w:rsidRDefault="00C77CFF" w:rsidP="00316BB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ويأتي معنا في ويندب لمن لم يُحسِن الذبح </w:t>
      </w:r>
      <w:r w:rsidR="00316BBA" w:rsidRPr="0069334A">
        <w:rPr>
          <w:rFonts w:ascii="Traditional Arabic" w:hAnsi="Traditional Arabic" w:cs="Traditional Arabic"/>
          <w:b/>
          <w:bCs/>
          <w:sz w:val="36"/>
          <w:szCs w:val="36"/>
          <w:rtl/>
          <w:lang w:bidi="ar-YE"/>
        </w:rPr>
        <w:t xml:space="preserve">أو غيره </w:t>
      </w:r>
      <w:r w:rsidR="00316BBA" w:rsidRPr="0069334A">
        <w:rPr>
          <w:rFonts w:ascii="Traditional Arabic" w:hAnsi="Traditional Arabic" w:cs="Traditional Arabic"/>
          <w:b/>
          <w:bCs/>
          <w:color w:val="000000"/>
          <w:sz w:val="36"/>
          <w:szCs w:val="36"/>
          <w:rtl/>
        </w:rPr>
        <w:t xml:space="preserve">أن يأمر غيره بالذبح ويشهده </w:t>
      </w:r>
      <w:r w:rsidRPr="0069334A">
        <w:rPr>
          <w:rFonts w:ascii="Traditional Arabic" w:hAnsi="Traditional Arabic" w:cs="Traditional Arabic"/>
          <w:b/>
          <w:bCs/>
          <w:color w:val="000000"/>
          <w:sz w:val="36"/>
          <w:szCs w:val="36"/>
          <w:rtl/>
        </w:rPr>
        <w:t>رقم: (23) حديث جابر بن عبد الله -رضي الله عنه- وفيه: ((فذبحه رسول الله -صلى الله عليه وآله وسلم- بيده)).</w:t>
      </w:r>
      <w:r w:rsidR="00AF4E82" w:rsidRPr="0069334A">
        <w:rPr>
          <w:rFonts w:ascii="Traditional Arabic" w:hAnsi="Traditional Arabic" w:cs="Traditional Arabic"/>
          <w:b/>
          <w:bCs/>
          <w:color w:val="000000"/>
          <w:sz w:val="36"/>
          <w:szCs w:val="36"/>
          <w:rtl/>
        </w:rPr>
        <w:t xml:space="preserve"> وحديث: ((فنحر ثلاثا وستين بيده)).</w:t>
      </w:r>
    </w:p>
    <w:p w14:paraId="7A07B286" w14:textId="77777777" w:rsidR="00540CD6" w:rsidRPr="0069334A" w:rsidRDefault="00540CD6" w:rsidP="0069334A">
      <w:pPr>
        <w:spacing w:line="240" w:lineRule="auto"/>
        <w:jc w:val="both"/>
        <w:rPr>
          <w:rFonts w:ascii="Traditional Arabic" w:hAnsi="Traditional Arabic" w:cs="Traditional Arabic"/>
          <w:b/>
          <w:bCs/>
          <w:sz w:val="36"/>
          <w:szCs w:val="36"/>
          <w:rtl/>
        </w:rPr>
      </w:pPr>
    </w:p>
    <w:p w14:paraId="1458AD80" w14:textId="77777777" w:rsidR="004036B2" w:rsidRPr="0069334A" w:rsidRDefault="004036B2"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قال ابن حزم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في المحلى(7/380): "</w:t>
      </w:r>
      <w:r w:rsidRPr="0069334A">
        <w:rPr>
          <w:rFonts w:ascii="Traditional Arabic" w:hAnsi="Traditional Arabic" w:cs="Traditional Arabic"/>
          <w:b/>
          <w:bCs/>
          <w:color w:val="000000"/>
          <w:sz w:val="36"/>
          <w:szCs w:val="36"/>
          <w:rtl/>
        </w:rPr>
        <w:t>و</w:t>
      </w:r>
      <w:r w:rsidR="00316BBA">
        <w:rPr>
          <w:rFonts w:ascii="Traditional Arabic" w:hAnsi="Traditional Arabic" w:cs="Traditional Arabic"/>
          <w:b/>
          <w:bCs/>
          <w:color w:val="000000"/>
          <w:sz w:val="36"/>
          <w:szCs w:val="36"/>
          <w:rtl/>
        </w:rPr>
        <w:t>نستحب للمضح</w:t>
      </w:r>
      <w:r w:rsidR="00316BBA">
        <w:rPr>
          <w:rFonts w:ascii="Traditional Arabic" w:hAnsi="Traditional Arabic" w:cs="Traditional Arabic" w:hint="cs"/>
          <w:b/>
          <w:bCs/>
          <w:color w:val="000000"/>
          <w:sz w:val="36"/>
          <w:szCs w:val="36"/>
          <w:rtl/>
        </w:rPr>
        <w:t>ي</w:t>
      </w:r>
      <w:r w:rsidR="00316BBA">
        <w:rPr>
          <w:rFonts w:ascii="Traditional Arabic" w:hAnsi="Traditional Arabic" w:cs="Traditional Arabic"/>
          <w:b/>
          <w:bCs/>
          <w:color w:val="000000"/>
          <w:sz w:val="36"/>
          <w:szCs w:val="36"/>
          <w:rtl/>
        </w:rPr>
        <w:t xml:space="preserve"> رجلا كان أو امرأة </w:t>
      </w:r>
      <w:r w:rsidR="00316BBA">
        <w:rPr>
          <w:rFonts w:ascii="Traditional Arabic" w:hAnsi="Traditional Arabic" w:cs="Traditional Arabic" w:hint="cs"/>
          <w:b/>
          <w:bCs/>
          <w:color w:val="000000"/>
          <w:sz w:val="36"/>
          <w:szCs w:val="36"/>
          <w:rtl/>
        </w:rPr>
        <w:t>أ</w:t>
      </w:r>
      <w:r w:rsidRPr="0069334A">
        <w:rPr>
          <w:rFonts w:ascii="Traditional Arabic" w:hAnsi="Traditional Arabic" w:cs="Traditional Arabic"/>
          <w:b/>
          <w:bCs/>
          <w:color w:val="000000"/>
          <w:sz w:val="36"/>
          <w:szCs w:val="36"/>
          <w:rtl/>
        </w:rPr>
        <w:t>ن يذبح أضحيته أو ينحرها بيده</w:t>
      </w:r>
      <w:r w:rsidRPr="0069334A">
        <w:rPr>
          <w:rFonts w:ascii="Traditional Arabic" w:hAnsi="Traditional Arabic" w:cs="Traditional Arabic"/>
          <w:b/>
          <w:bCs/>
          <w:sz w:val="36"/>
          <w:szCs w:val="36"/>
          <w:rtl/>
        </w:rPr>
        <w:t>".</w:t>
      </w:r>
    </w:p>
    <w:p w14:paraId="2904D3DB" w14:textId="77777777" w:rsidR="004036B2" w:rsidRPr="0069334A" w:rsidRDefault="004036B2" w:rsidP="0069334A">
      <w:pPr>
        <w:spacing w:line="240" w:lineRule="auto"/>
        <w:jc w:val="both"/>
        <w:rPr>
          <w:rFonts w:ascii="Traditional Arabic" w:hAnsi="Traditional Arabic" w:cs="Traditional Arabic"/>
          <w:b/>
          <w:bCs/>
          <w:sz w:val="36"/>
          <w:szCs w:val="36"/>
          <w:rtl/>
        </w:rPr>
      </w:pPr>
    </w:p>
    <w:p w14:paraId="39402F8F" w14:textId="77777777" w:rsidR="00AF4E82" w:rsidRPr="0069334A" w:rsidRDefault="00316BBA" w:rsidP="0069334A">
      <w:pPr>
        <w:spacing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00540CD6" w:rsidRPr="0069334A">
        <w:rPr>
          <w:rFonts w:ascii="Traditional Arabic" w:hAnsi="Traditional Arabic" w:cs="Traditional Arabic"/>
          <w:b/>
          <w:bCs/>
          <w:sz w:val="36"/>
          <w:szCs w:val="36"/>
          <w:rtl/>
        </w:rPr>
        <w:t xml:space="preserve">قال النووي </w:t>
      </w:r>
      <w:r w:rsidR="00540CD6" w:rsidRPr="0069334A">
        <w:rPr>
          <w:rFonts w:ascii="Traditional Arabic" w:hAnsi="Traditional Arabic" w:cs="Traditional Arabic"/>
          <w:b/>
          <w:bCs/>
          <w:color w:val="000000"/>
          <w:sz w:val="36"/>
          <w:szCs w:val="36"/>
          <w:rtl/>
        </w:rPr>
        <w:t xml:space="preserve">-رحمه الله- </w:t>
      </w:r>
      <w:r w:rsidR="00540CD6" w:rsidRPr="0069334A">
        <w:rPr>
          <w:rFonts w:ascii="Traditional Arabic" w:hAnsi="Traditional Arabic" w:cs="Traditional Arabic"/>
          <w:b/>
          <w:bCs/>
          <w:sz w:val="36"/>
          <w:szCs w:val="36"/>
          <w:rtl/>
        </w:rPr>
        <w:t>في شرح مسلم(13/120): "</w:t>
      </w:r>
      <w:r w:rsidR="00540CD6" w:rsidRPr="0069334A">
        <w:rPr>
          <w:rFonts w:ascii="Traditional Arabic" w:hAnsi="Traditional Arabic" w:cs="Traditional Arabic"/>
          <w:b/>
          <w:bCs/>
          <w:color w:val="000000"/>
          <w:sz w:val="36"/>
          <w:szCs w:val="36"/>
          <w:rtl/>
        </w:rPr>
        <w:t>قوله: ((ذبحهما بيده)): فيه أنه يستحب أن يتولى الانسان ذبح أضحيته بنفسه</w:t>
      </w:r>
      <w:r w:rsidR="008D6FB6" w:rsidRPr="0069334A">
        <w:rPr>
          <w:rFonts w:ascii="Traditional Arabic" w:hAnsi="Traditional Arabic" w:cs="Traditional Arabic"/>
          <w:b/>
          <w:bCs/>
          <w:color w:val="000000"/>
          <w:sz w:val="36"/>
          <w:szCs w:val="36"/>
          <w:rtl/>
        </w:rPr>
        <w:t>،</w:t>
      </w:r>
      <w:r w:rsidR="00756023" w:rsidRPr="0069334A">
        <w:rPr>
          <w:rFonts w:ascii="Traditional Arabic" w:hAnsi="Traditional Arabic" w:cs="Traditional Arabic"/>
          <w:b/>
          <w:bCs/>
          <w:color w:val="000000"/>
          <w:sz w:val="36"/>
          <w:szCs w:val="36"/>
          <w:rtl/>
        </w:rPr>
        <w:t xml:space="preserve"> ولايوكل فى ذبحها الإ </w:t>
      </w:r>
      <w:r w:rsidR="00540CD6" w:rsidRPr="0069334A">
        <w:rPr>
          <w:rFonts w:ascii="Traditional Arabic" w:hAnsi="Traditional Arabic" w:cs="Traditional Arabic"/>
          <w:b/>
          <w:bCs/>
          <w:color w:val="000000"/>
          <w:sz w:val="36"/>
          <w:szCs w:val="36"/>
          <w:rtl/>
        </w:rPr>
        <w:t>لعذر</w:t>
      </w:r>
      <w:r w:rsidR="00540CD6" w:rsidRPr="0069334A">
        <w:rPr>
          <w:rFonts w:ascii="Traditional Arabic" w:hAnsi="Traditional Arabic" w:cs="Traditional Arabic"/>
          <w:b/>
          <w:bCs/>
          <w:sz w:val="36"/>
          <w:szCs w:val="36"/>
          <w:rtl/>
        </w:rPr>
        <w:t>".</w:t>
      </w:r>
    </w:p>
    <w:p w14:paraId="6E6D40DC" w14:textId="77777777" w:rsidR="00540CD6" w:rsidRPr="0069334A" w:rsidRDefault="00540CD6" w:rsidP="0069334A">
      <w:pPr>
        <w:spacing w:line="240" w:lineRule="auto"/>
        <w:jc w:val="both"/>
        <w:rPr>
          <w:rFonts w:ascii="Traditional Arabic" w:hAnsi="Traditional Arabic" w:cs="Traditional Arabic"/>
          <w:b/>
          <w:bCs/>
          <w:sz w:val="36"/>
          <w:szCs w:val="36"/>
          <w:rtl/>
        </w:rPr>
      </w:pPr>
    </w:p>
    <w:p w14:paraId="705E35CC" w14:textId="77777777" w:rsidR="00540CD6" w:rsidRPr="0069334A" w:rsidRDefault="00540CD6"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وقال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في المجموع(8/405): "</w:t>
      </w:r>
      <w:r w:rsidRPr="0069334A">
        <w:rPr>
          <w:rFonts w:ascii="Traditional Arabic" w:hAnsi="Traditional Arabic" w:cs="Traditional Arabic"/>
          <w:b/>
          <w:bCs/>
          <w:color w:val="000000"/>
          <w:sz w:val="36"/>
          <w:szCs w:val="36"/>
          <w:rtl/>
        </w:rPr>
        <w:t>أما الاحكام فقال الشافعي والأصحاب: يستحب أن يذبح هديه وأضحيته بنفسه</w:t>
      </w:r>
      <w:r w:rsidR="00D65541" w:rsidRPr="0069334A">
        <w:rPr>
          <w:rFonts w:ascii="Traditional Arabic" w:hAnsi="Traditional Arabic" w:cs="Traditional Arabic"/>
          <w:b/>
          <w:bCs/>
          <w:sz w:val="36"/>
          <w:szCs w:val="36"/>
          <w:rtl/>
        </w:rPr>
        <w:t>".</w:t>
      </w:r>
    </w:p>
    <w:p w14:paraId="6942D94E" w14:textId="77777777" w:rsidR="00540CD6" w:rsidRPr="0069334A" w:rsidRDefault="00540CD6" w:rsidP="0069334A">
      <w:pPr>
        <w:spacing w:line="240" w:lineRule="auto"/>
        <w:jc w:val="both"/>
        <w:rPr>
          <w:rFonts w:ascii="Traditional Arabic" w:hAnsi="Traditional Arabic" w:cs="Traditional Arabic"/>
          <w:b/>
          <w:bCs/>
          <w:sz w:val="36"/>
          <w:szCs w:val="36"/>
          <w:rtl/>
        </w:rPr>
      </w:pPr>
    </w:p>
    <w:p w14:paraId="44976B77" w14:textId="77777777" w:rsidR="009A0AE9" w:rsidRPr="0069334A" w:rsidRDefault="006F48A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lastRenderedPageBreak/>
        <w:t xml:space="preserve">انظر: </w:t>
      </w:r>
      <w:r w:rsidR="00263FD2" w:rsidRPr="0069334A">
        <w:rPr>
          <w:rFonts w:ascii="Traditional Arabic" w:hAnsi="Traditional Arabic" w:cs="Traditional Arabic"/>
          <w:b/>
          <w:bCs/>
          <w:color w:val="000000"/>
          <w:sz w:val="36"/>
          <w:szCs w:val="36"/>
          <w:rtl/>
        </w:rPr>
        <w:t xml:space="preserve">إحياء علوم الدين(1/256)، </w:t>
      </w:r>
      <w:r w:rsidR="008A5955" w:rsidRPr="0069334A">
        <w:rPr>
          <w:rFonts w:ascii="Traditional Arabic" w:hAnsi="Traditional Arabic" w:cs="Traditional Arabic"/>
          <w:b/>
          <w:bCs/>
          <w:color w:val="000000"/>
          <w:sz w:val="36"/>
          <w:szCs w:val="36"/>
          <w:rtl/>
        </w:rPr>
        <w:t xml:space="preserve">البيان في مذهب الإمام الشافعي(4/447)، </w:t>
      </w:r>
      <w:r w:rsidRPr="0069334A">
        <w:rPr>
          <w:rFonts w:ascii="Traditional Arabic" w:hAnsi="Traditional Arabic" w:cs="Traditional Arabic"/>
          <w:b/>
          <w:bCs/>
          <w:color w:val="000000"/>
          <w:sz w:val="36"/>
          <w:szCs w:val="36"/>
          <w:rtl/>
        </w:rPr>
        <w:t xml:space="preserve">زاد المعاد في هدي خير العباد(2/239-241)، </w:t>
      </w:r>
      <w:r w:rsidR="00322F89" w:rsidRPr="0069334A">
        <w:rPr>
          <w:rFonts w:ascii="Traditional Arabic" w:hAnsi="Traditional Arabic" w:cs="Traditional Arabic"/>
          <w:b/>
          <w:bCs/>
          <w:color w:val="000000"/>
          <w:sz w:val="36"/>
          <w:szCs w:val="36"/>
          <w:rtl/>
        </w:rPr>
        <w:t xml:space="preserve">فتح الباري(10/18)، </w:t>
      </w:r>
      <w:r w:rsidR="0064512B" w:rsidRPr="0069334A">
        <w:rPr>
          <w:rFonts w:ascii="Traditional Arabic" w:hAnsi="Traditional Arabic" w:cs="Traditional Arabic"/>
          <w:b/>
          <w:bCs/>
          <w:color w:val="000000"/>
          <w:sz w:val="36"/>
          <w:szCs w:val="36"/>
          <w:rtl/>
        </w:rPr>
        <w:t xml:space="preserve">الشرح الممتع(7/455)، </w:t>
      </w:r>
      <w:r w:rsidR="00B572D1" w:rsidRPr="0069334A">
        <w:rPr>
          <w:rFonts w:ascii="Traditional Arabic" w:hAnsi="Traditional Arabic" w:cs="Traditional Arabic"/>
          <w:b/>
          <w:bCs/>
          <w:color w:val="000000"/>
          <w:sz w:val="36"/>
          <w:szCs w:val="36"/>
          <w:rtl/>
        </w:rPr>
        <w:t xml:space="preserve">مناسك الحج والعمرة(ص:33)، </w:t>
      </w:r>
      <w:r w:rsidR="005A6119" w:rsidRPr="0069334A">
        <w:rPr>
          <w:rFonts w:ascii="Traditional Arabic" w:hAnsi="Traditional Arabic" w:cs="Traditional Arabic"/>
          <w:b/>
          <w:bCs/>
          <w:color w:val="000000"/>
          <w:sz w:val="36"/>
          <w:szCs w:val="36"/>
          <w:rtl/>
        </w:rPr>
        <w:t xml:space="preserve">الفقه الإسلامي وأدلته(4/273)، </w:t>
      </w:r>
      <w:r w:rsidR="0052169B" w:rsidRPr="0069334A">
        <w:rPr>
          <w:rFonts w:ascii="Traditional Arabic" w:hAnsi="Traditional Arabic" w:cs="Traditional Arabic"/>
          <w:b/>
          <w:bCs/>
          <w:color w:val="000000"/>
          <w:sz w:val="36"/>
          <w:szCs w:val="36"/>
          <w:rtl/>
        </w:rPr>
        <w:t>تنوير العينين(ص:554)</w:t>
      </w:r>
      <w:r w:rsidR="00B3322D" w:rsidRPr="0069334A">
        <w:rPr>
          <w:rFonts w:ascii="Traditional Arabic" w:hAnsi="Traditional Arabic" w:cs="Traditional Arabic"/>
          <w:b/>
          <w:bCs/>
          <w:color w:val="000000"/>
          <w:sz w:val="36"/>
          <w:szCs w:val="36"/>
          <w:rtl/>
        </w:rPr>
        <w:t>.</w:t>
      </w:r>
    </w:p>
    <w:p w14:paraId="00027DD0" w14:textId="77777777" w:rsidR="00202E65" w:rsidRPr="0069334A" w:rsidRDefault="00202E65" w:rsidP="0069334A">
      <w:pPr>
        <w:spacing w:line="240" w:lineRule="auto"/>
        <w:jc w:val="both"/>
        <w:rPr>
          <w:rFonts w:ascii="Traditional Arabic" w:hAnsi="Traditional Arabic" w:cs="Traditional Arabic"/>
          <w:b/>
          <w:bCs/>
          <w:color w:val="000000"/>
          <w:sz w:val="36"/>
          <w:szCs w:val="36"/>
          <w:rtl/>
        </w:rPr>
      </w:pPr>
    </w:p>
    <w:p w14:paraId="7AA15645" w14:textId="77777777" w:rsidR="00D061E7" w:rsidRPr="0069334A" w:rsidRDefault="00C77CFF"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25" w:name="_Toc142135788"/>
      <w:r w:rsidRPr="0069334A">
        <w:rPr>
          <w:rFonts w:ascii="Traditional Arabic" w:hAnsi="Traditional Arabic" w:cs="Traditional Arabic"/>
          <w:sz w:val="36"/>
          <w:szCs w:val="36"/>
          <w:rtl/>
          <w:lang w:bidi="ar-YE"/>
        </w:rPr>
        <w:t>ويندب</w:t>
      </w:r>
      <w:r w:rsidR="009A0AE9" w:rsidRPr="0069334A">
        <w:rPr>
          <w:rFonts w:ascii="Traditional Arabic" w:hAnsi="Traditional Arabic" w:cs="Traditional Arabic"/>
          <w:sz w:val="36"/>
          <w:szCs w:val="36"/>
          <w:rtl/>
          <w:lang w:bidi="ar-YE"/>
        </w:rPr>
        <w:t xml:space="preserve"> لمن لم يُحسِن الذبح </w:t>
      </w:r>
      <w:r w:rsidR="00D65541" w:rsidRPr="0069334A">
        <w:rPr>
          <w:rFonts w:ascii="Traditional Arabic" w:hAnsi="Traditional Arabic" w:cs="Traditional Arabic"/>
          <w:sz w:val="36"/>
          <w:szCs w:val="36"/>
          <w:rtl/>
          <w:lang w:bidi="ar-YE"/>
        </w:rPr>
        <w:t xml:space="preserve">أو غيره </w:t>
      </w:r>
      <w:r w:rsidRPr="0069334A">
        <w:rPr>
          <w:rFonts w:ascii="Traditional Arabic" w:hAnsi="Traditional Arabic" w:cs="Traditional Arabic"/>
          <w:sz w:val="36"/>
          <w:szCs w:val="36"/>
          <w:rtl/>
          <w:lang w:bidi="ar-YE"/>
        </w:rPr>
        <w:t>أن</w:t>
      </w:r>
      <w:r w:rsidR="009A0AE9" w:rsidRPr="0069334A">
        <w:rPr>
          <w:rFonts w:ascii="Traditional Arabic" w:hAnsi="Traditional Arabic" w:cs="Traditional Arabic"/>
          <w:sz w:val="36"/>
          <w:szCs w:val="36"/>
          <w:rtl/>
          <w:lang w:bidi="ar-YE"/>
        </w:rPr>
        <w:t xml:space="preserve"> </w:t>
      </w:r>
      <w:r w:rsidRPr="0069334A">
        <w:rPr>
          <w:rFonts w:ascii="Traditional Arabic" w:hAnsi="Traditional Arabic" w:cs="Traditional Arabic"/>
          <w:sz w:val="36"/>
          <w:szCs w:val="36"/>
          <w:rtl/>
          <w:lang w:bidi="ar-YE"/>
        </w:rPr>
        <w:t>يأمر</w:t>
      </w:r>
      <w:r w:rsidR="009A0AE9" w:rsidRPr="0069334A">
        <w:rPr>
          <w:rFonts w:ascii="Traditional Arabic" w:hAnsi="Traditional Arabic" w:cs="Traditional Arabic"/>
          <w:sz w:val="36"/>
          <w:szCs w:val="36"/>
          <w:rtl/>
          <w:lang w:bidi="ar-YE"/>
        </w:rPr>
        <w:t xml:space="preserve"> غيره بالذبح ويشهده:</w:t>
      </w:r>
      <w:bookmarkEnd w:id="25"/>
    </w:p>
    <w:p w14:paraId="1A77A0BD" w14:textId="77777777" w:rsidR="002877F3" w:rsidRPr="0069334A" w:rsidRDefault="002877F3"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t xml:space="preserve">وعن </w:t>
      </w:r>
      <w:r w:rsidRPr="0069334A">
        <w:rPr>
          <w:rFonts w:ascii="Traditional Arabic" w:hAnsi="Traditional Arabic" w:cs="Traditional Arabic"/>
          <w:b/>
          <w:bCs/>
          <w:color w:val="000000"/>
          <w:sz w:val="36"/>
          <w:szCs w:val="36"/>
          <w:rtl/>
        </w:rPr>
        <w:t>جابر بن عبد الله -رضي الله عنه- قال: ((</w:t>
      </w:r>
      <w:r w:rsidRPr="0069334A">
        <w:rPr>
          <w:rFonts w:ascii="Traditional Arabic" w:hAnsi="Traditional Arabic" w:cs="Traditional Arabic"/>
          <w:b/>
          <w:bCs/>
          <w:sz w:val="36"/>
          <w:szCs w:val="36"/>
          <w:rtl/>
        </w:rPr>
        <w:t>..،</w:t>
      </w:r>
      <w:r w:rsidR="00AF4E82" w:rsidRPr="0069334A">
        <w:rPr>
          <w:rFonts w:ascii="Traditional Arabic" w:hAnsi="Traditional Arabic" w:cs="Traditional Arabic"/>
          <w:b/>
          <w:bCs/>
          <w:color w:val="000000"/>
          <w:sz w:val="36"/>
          <w:szCs w:val="36"/>
          <w:rtl/>
        </w:rPr>
        <w:t>فنحر</w:t>
      </w:r>
      <w:r w:rsidRPr="0069334A">
        <w:rPr>
          <w:rFonts w:ascii="Traditional Arabic" w:hAnsi="Traditional Arabic" w:cs="Traditional Arabic"/>
          <w:b/>
          <w:bCs/>
          <w:color w:val="000000"/>
          <w:sz w:val="36"/>
          <w:szCs w:val="36"/>
          <w:rtl/>
        </w:rPr>
        <w:t xml:space="preserve"> </w:t>
      </w:r>
      <w:r w:rsidR="00AF4E82" w:rsidRPr="0069334A">
        <w:rPr>
          <w:rFonts w:ascii="Traditional Arabic" w:hAnsi="Traditional Arabic" w:cs="Traditional Arabic"/>
          <w:b/>
          <w:bCs/>
          <w:color w:val="000000"/>
          <w:sz w:val="36"/>
          <w:szCs w:val="36"/>
          <w:rtl/>
        </w:rPr>
        <w:t>ثلاثا</w:t>
      </w:r>
      <w:r w:rsidRPr="0069334A">
        <w:rPr>
          <w:rFonts w:ascii="Traditional Arabic" w:hAnsi="Traditional Arabic" w:cs="Traditional Arabic"/>
          <w:b/>
          <w:bCs/>
          <w:color w:val="000000"/>
          <w:sz w:val="36"/>
          <w:szCs w:val="36"/>
          <w:rtl/>
        </w:rPr>
        <w:t xml:space="preserve"> </w:t>
      </w:r>
      <w:r w:rsidR="00AF4E82" w:rsidRPr="0069334A">
        <w:rPr>
          <w:rFonts w:ascii="Traditional Arabic" w:hAnsi="Traditional Arabic" w:cs="Traditional Arabic"/>
          <w:b/>
          <w:bCs/>
          <w:color w:val="000000"/>
          <w:sz w:val="36"/>
          <w:szCs w:val="36"/>
          <w:rtl/>
        </w:rPr>
        <w:t>وستين</w:t>
      </w:r>
      <w:r w:rsidRPr="0069334A">
        <w:rPr>
          <w:rFonts w:ascii="Traditional Arabic" w:hAnsi="Traditional Arabic" w:cs="Traditional Arabic"/>
          <w:b/>
          <w:bCs/>
          <w:color w:val="000000"/>
          <w:sz w:val="36"/>
          <w:szCs w:val="36"/>
          <w:rtl/>
        </w:rPr>
        <w:t xml:space="preserve"> </w:t>
      </w:r>
      <w:r w:rsidR="00AF4E82" w:rsidRPr="0069334A">
        <w:rPr>
          <w:rFonts w:ascii="Traditional Arabic" w:hAnsi="Traditional Arabic" w:cs="Traditional Arabic"/>
          <w:b/>
          <w:bCs/>
          <w:color w:val="000000"/>
          <w:sz w:val="36"/>
          <w:szCs w:val="36"/>
          <w:rtl/>
        </w:rPr>
        <w:t>بيده</w:t>
      </w:r>
      <w:r w:rsidRPr="0069334A">
        <w:rPr>
          <w:rFonts w:ascii="Traditional Arabic" w:hAnsi="Traditional Arabic" w:cs="Traditional Arabic"/>
          <w:b/>
          <w:bCs/>
          <w:color w:val="000000"/>
          <w:sz w:val="36"/>
          <w:szCs w:val="36"/>
          <w:rtl/>
        </w:rPr>
        <w:t xml:space="preserve">، </w:t>
      </w:r>
      <w:r w:rsidR="00AF4E82" w:rsidRPr="0069334A">
        <w:rPr>
          <w:rFonts w:ascii="Traditional Arabic" w:hAnsi="Traditional Arabic" w:cs="Traditional Arabic"/>
          <w:b/>
          <w:bCs/>
          <w:color w:val="000000"/>
          <w:sz w:val="36"/>
          <w:szCs w:val="36"/>
          <w:rtl/>
        </w:rPr>
        <w:t>ثم</w:t>
      </w:r>
      <w:r w:rsidRPr="0069334A">
        <w:rPr>
          <w:rFonts w:ascii="Traditional Arabic" w:hAnsi="Traditional Arabic" w:cs="Traditional Arabic"/>
          <w:b/>
          <w:bCs/>
          <w:color w:val="000000"/>
          <w:sz w:val="36"/>
          <w:szCs w:val="36"/>
          <w:rtl/>
        </w:rPr>
        <w:t xml:space="preserve"> </w:t>
      </w:r>
      <w:r w:rsidR="00AF4E82" w:rsidRPr="0069334A">
        <w:rPr>
          <w:rFonts w:ascii="Traditional Arabic" w:hAnsi="Traditional Arabic" w:cs="Traditional Arabic"/>
          <w:b/>
          <w:bCs/>
          <w:color w:val="000000"/>
          <w:sz w:val="36"/>
          <w:szCs w:val="36"/>
          <w:rtl/>
        </w:rPr>
        <w:t>أعطى</w:t>
      </w:r>
      <w:r w:rsidRPr="0069334A">
        <w:rPr>
          <w:rFonts w:ascii="Traditional Arabic" w:hAnsi="Traditional Arabic" w:cs="Traditional Arabic"/>
          <w:b/>
          <w:bCs/>
          <w:color w:val="000000"/>
          <w:sz w:val="36"/>
          <w:szCs w:val="36"/>
          <w:rtl/>
        </w:rPr>
        <w:t xml:space="preserve"> </w:t>
      </w:r>
      <w:r w:rsidR="00AF4E82" w:rsidRPr="0069334A">
        <w:rPr>
          <w:rFonts w:ascii="Traditional Arabic" w:hAnsi="Traditional Arabic" w:cs="Traditional Arabic"/>
          <w:b/>
          <w:bCs/>
          <w:color w:val="000000"/>
          <w:sz w:val="36"/>
          <w:szCs w:val="36"/>
          <w:rtl/>
        </w:rPr>
        <w:t>عليا</w:t>
      </w:r>
      <w:r w:rsidR="00540CD6" w:rsidRPr="0069334A">
        <w:rPr>
          <w:rFonts w:ascii="Traditional Arabic" w:hAnsi="Traditional Arabic" w:cs="Traditional Arabic"/>
          <w:b/>
          <w:bCs/>
          <w:color w:val="000000"/>
          <w:sz w:val="36"/>
          <w:szCs w:val="36"/>
          <w:rtl/>
        </w:rPr>
        <w:t xml:space="preserve"> فنحر ما غبر</w:t>
      </w:r>
      <w:r w:rsidRPr="0069334A">
        <w:rPr>
          <w:rFonts w:ascii="Traditional Arabic" w:hAnsi="Traditional Arabic" w:cs="Traditional Arabic"/>
          <w:b/>
          <w:bCs/>
          <w:color w:val="000000"/>
          <w:sz w:val="36"/>
          <w:szCs w:val="36"/>
          <w:rtl/>
        </w:rPr>
        <w:t>)).</w:t>
      </w:r>
      <w:r w:rsidR="00540CD6" w:rsidRPr="0069334A">
        <w:rPr>
          <w:rFonts w:ascii="Traditional Arabic" w:hAnsi="Traditional Arabic" w:cs="Traditional Arabic"/>
          <w:b/>
          <w:bCs/>
          <w:color w:val="000000"/>
          <w:sz w:val="36"/>
          <w:szCs w:val="36"/>
          <w:rtl/>
        </w:rPr>
        <w:t xml:space="preserve"> أي: ما بقي.</w:t>
      </w:r>
      <w:r w:rsidRPr="0069334A">
        <w:rPr>
          <w:rFonts w:ascii="Traditional Arabic" w:hAnsi="Traditional Arabic" w:cs="Traditional Arabic"/>
          <w:b/>
          <w:bCs/>
          <w:color w:val="000000"/>
          <w:sz w:val="36"/>
          <w:szCs w:val="36"/>
          <w:rtl/>
        </w:rPr>
        <w:t xml:space="preserve"> </w:t>
      </w:r>
      <w:r w:rsidR="00AF4E82" w:rsidRPr="0069334A">
        <w:rPr>
          <w:rFonts w:ascii="Traditional Arabic" w:hAnsi="Traditional Arabic" w:cs="Traditional Arabic"/>
          <w:b/>
          <w:bCs/>
          <w:color w:val="000000"/>
          <w:sz w:val="36"/>
          <w:szCs w:val="36"/>
          <w:rtl/>
        </w:rPr>
        <w:t>[أخرجه مسلم رقم: (1218)].</w:t>
      </w:r>
    </w:p>
    <w:p w14:paraId="7A5E23E3" w14:textId="77777777" w:rsidR="00AF4E82" w:rsidRPr="0069334A" w:rsidRDefault="00AF4E82" w:rsidP="0069334A">
      <w:pPr>
        <w:spacing w:line="240" w:lineRule="auto"/>
        <w:jc w:val="both"/>
        <w:rPr>
          <w:rFonts w:ascii="Traditional Arabic" w:hAnsi="Traditional Arabic" w:cs="Traditional Arabic"/>
          <w:b/>
          <w:bCs/>
          <w:sz w:val="36"/>
          <w:szCs w:val="36"/>
          <w:rtl/>
        </w:rPr>
      </w:pPr>
    </w:p>
    <w:p w14:paraId="0893A245" w14:textId="77777777" w:rsidR="00D65541" w:rsidRPr="0069334A" w:rsidRDefault="00D65541"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وعن ابن عباس -رضي الله عنهما-: قال: ((أهدى رسول الله صلى الله عليه وسلم في حجة الوداع مائة بدنة نحر منها ثلاثين بدنة بيده، ثم أمر عليا فنحر ما بقى منها)). [أخرجه أحمد(1/260)، قال الألباني في  إرواء الغليل(4/371): "ورجاله ثقات غير الرجل"</w:t>
      </w:r>
      <w:r w:rsidR="00316BBA">
        <w:rPr>
          <w:rFonts w:ascii="Traditional Arabic" w:hAnsi="Traditional Arabic" w:cs="Traditional Arabic" w:hint="cs"/>
          <w:b/>
          <w:bCs/>
          <w:color w:val="000000"/>
          <w:sz w:val="36"/>
          <w:szCs w:val="36"/>
          <w:rtl/>
        </w:rPr>
        <w:t>. وله شواهد</w:t>
      </w:r>
      <w:r w:rsidRPr="0069334A">
        <w:rPr>
          <w:rFonts w:ascii="Traditional Arabic" w:hAnsi="Traditional Arabic" w:cs="Traditional Arabic"/>
          <w:b/>
          <w:bCs/>
          <w:color w:val="000000"/>
          <w:sz w:val="36"/>
          <w:szCs w:val="36"/>
          <w:rtl/>
        </w:rPr>
        <w:t xml:space="preserve">]. </w:t>
      </w:r>
    </w:p>
    <w:p w14:paraId="22C4ECA3" w14:textId="77777777" w:rsidR="00D65541" w:rsidRPr="0069334A" w:rsidRDefault="00D65541" w:rsidP="0069334A">
      <w:pPr>
        <w:spacing w:line="240" w:lineRule="auto"/>
        <w:jc w:val="both"/>
        <w:rPr>
          <w:rFonts w:ascii="Traditional Arabic" w:hAnsi="Traditional Arabic" w:cs="Traditional Arabic"/>
          <w:b/>
          <w:bCs/>
          <w:sz w:val="36"/>
          <w:szCs w:val="36"/>
          <w:rtl/>
        </w:rPr>
      </w:pPr>
    </w:p>
    <w:p w14:paraId="77B6EC33" w14:textId="77777777" w:rsidR="00D65541" w:rsidRPr="0069334A" w:rsidRDefault="00D65541"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وعن ابن عباس -رضي الله عنهما-: قال:</w:t>
      </w:r>
      <w:r w:rsidRPr="0069334A">
        <w:rPr>
          <w:rFonts w:ascii="Traditional Arabic" w:hAnsi="Traditional Arabic" w:cs="Traditional Arabic"/>
          <w:b/>
          <w:bCs/>
          <w:sz w:val="36"/>
          <w:szCs w:val="36"/>
          <w:rtl/>
        </w:rPr>
        <w:t xml:space="preserve"> ((</w:t>
      </w:r>
      <w:r w:rsidRPr="0069334A">
        <w:rPr>
          <w:rFonts w:ascii="Traditional Arabic" w:hAnsi="Traditional Arabic" w:cs="Traditional Arabic"/>
          <w:b/>
          <w:bCs/>
          <w:color w:val="000000"/>
          <w:sz w:val="36"/>
          <w:szCs w:val="36"/>
          <w:rtl/>
        </w:rPr>
        <w:t xml:space="preserve">نحر رسول الله -صلى الله عليه وآله وسلم- في الحج مائة بدنة، نحر منها بيده ستين، وأمر ببقيتها فنحرت..)). [أخرجه أحمد(1/314)، قال الألباني في  إرواء الغليل(4/372): "وإسناده لا باس به في المتابعات والشواهد"]. </w:t>
      </w:r>
    </w:p>
    <w:p w14:paraId="3F904934" w14:textId="77777777" w:rsidR="004036B2" w:rsidRPr="0069334A" w:rsidRDefault="004036B2" w:rsidP="0069334A">
      <w:pPr>
        <w:spacing w:line="240" w:lineRule="auto"/>
        <w:jc w:val="both"/>
        <w:rPr>
          <w:rFonts w:ascii="Traditional Arabic" w:hAnsi="Traditional Arabic" w:cs="Traditional Arabic"/>
          <w:b/>
          <w:bCs/>
          <w:sz w:val="36"/>
          <w:szCs w:val="36"/>
          <w:rtl/>
        </w:rPr>
      </w:pPr>
    </w:p>
    <w:p w14:paraId="1D55204B" w14:textId="77777777" w:rsidR="00D65541" w:rsidRPr="0069334A" w:rsidRDefault="004036B2"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قال ابن حزم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في المحلى(7/380): "</w:t>
      </w:r>
      <w:r w:rsidRPr="0069334A">
        <w:rPr>
          <w:rFonts w:ascii="Traditional Arabic" w:hAnsi="Traditional Arabic" w:cs="Traditional Arabic"/>
          <w:b/>
          <w:bCs/>
          <w:color w:val="000000"/>
          <w:sz w:val="36"/>
          <w:szCs w:val="36"/>
          <w:rtl/>
        </w:rPr>
        <w:t>فان ذبحها أو نحرها له بأمره مسلم غيره، أو كتابي اجزأه ولاحرج في ذلك</w:t>
      </w:r>
      <w:r w:rsidRPr="0069334A">
        <w:rPr>
          <w:rFonts w:ascii="Traditional Arabic" w:hAnsi="Traditional Arabic" w:cs="Traditional Arabic"/>
          <w:b/>
          <w:bCs/>
          <w:sz w:val="36"/>
          <w:szCs w:val="36"/>
          <w:rtl/>
        </w:rPr>
        <w:t>".</w:t>
      </w:r>
    </w:p>
    <w:p w14:paraId="65C48CE6" w14:textId="77777777" w:rsidR="004036B2" w:rsidRPr="0069334A" w:rsidRDefault="004036B2" w:rsidP="0069334A">
      <w:pPr>
        <w:spacing w:line="240" w:lineRule="auto"/>
        <w:jc w:val="both"/>
        <w:rPr>
          <w:rFonts w:ascii="Traditional Arabic" w:hAnsi="Traditional Arabic" w:cs="Traditional Arabic"/>
          <w:b/>
          <w:bCs/>
          <w:sz w:val="36"/>
          <w:szCs w:val="36"/>
          <w:rtl/>
        </w:rPr>
      </w:pPr>
    </w:p>
    <w:p w14:paraId="405E417A" w14:textId="77777777" w:rsidR="00480E48" w:rsidRPr="0069334A" w:rsidRDefault="004036B2"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lastRenderedPageBreak/>
        <w:t>و</w:t>
      </w:r>
      <w:r w:rsidR="00540CD6" w:rsidRPr="0069334A">
        <w:rPr>
          <w:rFonts w:ascii="Traditional Arabic" w:hAnsi="Traditional Arabic" w:cs="Traditional Arabic"/>
          <w:b/>
          <w:bCs/>
          <w:sz w:val="36"/>
          <w:szCs w:val="36"/>
          <w:rtl/>
        </w:rPr>
        <w:t xml:space="preserve">قال النووي </w:t>
      </w:r>
      <w:r w:rsidRPr="0069334A">
        <w:rPr>
          <w:rFonts w:ascii="Traditional Arabic" w:hAnsi="Traditional Arabic" w:cs="Traditional Arabic"/>
          <w:b/>
          <w:bCs/>
          <w:color w:val="000000"/>
          <w:sz w:val="36"/>
          <w:szCs w:val="36"/>
          <w:rtl/>
        </w:rPr>
        <w:t xml:space="preserve">-رحمه الله- </w:t>
      </w:r>
      <w:r w:rsidR="00540CD6" w:rsidRPr="0069334A">
        <w:rPr>
          <w:rFonts w:ascii="Traditional Arabic" w:hAnsi="Traditional Arabic" w:cs="Traditional Arabic"/>
          <w:b/>
          <w:bCs/>
          <w:sz w:val="36"/>
          <w:szCs w:val="36"/>
          <w:rtl/>
        </w:rPr>
        <w:t>في شرح مسلم(13/120): "</w:t>
      </w:r>
      <w:r w:rsidR="00540CD6" w:rsidRPr="0069334A">
        <w:rPr>
          <w:rFonts w:ascii="Traditional Arabic" w:hAnsi="Traditional Arabic" w:cs="Traditional Arabic"/>
          <w:b/>
          <w:bCs/>
          <w:color w:val="000000"/>
          <w:sz w:val="36"/>
          <w:szCs w:val="36"/>
          <w:rtl/>
        </w:rPr>
        <w:t>ولا</w:t>
      </w:r>
      <w:r w:rsidR="00B0072D" w:rsidRPr="0069334A">
        <w:rPr>
          <w:rFonts w:ascii="Traditional Arabic" w:hAnsi="Traditional Arabic" w:cs="Traditional Arabic"/>
          <w:b/>
          <w:bCs/>
          <w:color w:val="000000"/>
          <w:sz w:val="36"/>
          <w:szCs w:val="36"/>
          <w:rtl/>
        </w:rPr>
        <w:t xml:space="preserve"> يوكل فى ذبحها الإ </w:t>
      </w:r>
      <w:r w:rsidR="00540CD6" w:rsidRPr="0069334A">
        <w:rPr>
          <w:rFonts w:ascii="Traditional Arabic" w:hAnsi="Traditional Arabic" w:cs="Traditional Arabic"/>
          <w:b/>
          <w:bCs/>
          <w:color w:val="000000"/>
          <w:sz w:val="36"/>
          <w:szCs w:val="36"/>
          <w:rtl/>
        </w:rPr>
        <w:t>لعذر</w:t>
      </w:r>
      <w:r w:rsidR="00B0072D" w:rsidRPr="0069334A">
        <w:rPr>
          <w:rFonts w:ascii="Traditional Arabic" w:hAnsi="Traditional Arabic" w:cs="Traditional Arabic"/>
          <w:b/>
          <w:bCs/>
          <w:color w:val="000000"/>
          <w:sz w:val="36"/>
          <w:szCs w:val="36"/>
          <w:rtl/>
        </w:rPr>
        <w:t>،</w:t>
      </w:r>
      <w:r w:rsidR="00540CD6" w:rsidRPr="0069334A">
        <w:rPr>
          <w:rFonts w:ascii="Traditional Arabic" w:hAnsi="Traditional Arabic" w:cs="Traditional Arabic"/>
          <w:b/>
          <w:bCs/>
          <w:color w:val="000000"/>
          <w:sz w:val="36"/>
          <w:szCs w:val="36"/>
          <w:rtl/>
        </w:rPr>
        <w:t xml:space="preserve"> وحينئذ يستحب أن يشهد ذبحها</w:t>
      </w:r>
      <w:r w:rsidR="00540CD6" w:rsidRPr="0069334A">
        <w:rPr>
          <w:rFonts w:ascii="Traditional Arabic" w:hAnsi="Traditional Arabic" w:cs="Traditional Arabic"/>
          <w:b/>
          <w:bCs/>
          <w:sz w:val="36"/>
          <w:szCs w:val="36"/>
          <w:rtl/>
        </w:rPr>
        <w:t>".</w:t>
      </w:r>
    </w:p>
    <w:p w14:paraId="7B02AAB3" w14:textId="77777777" w:rsidR="00480E48" w:rsidRPr="0069334A" w:rsidRDefault="00480E48" w:rsidP="0069334A">
      <w:pPr>
        <w:spacing w:line="240" w:lineRule="auto"/>
        <w:jc w:val="both"/>
        <w:rPr>
          <w:rFonts w:ascii="Traditional Arabic" w:hAnsi="Traditional Arabic" w:cs="Traditional Arabic"/>
          <w:b/>
          <w:bCs/>
          <w:sz w:val="36"/>
          <w:szCs w:val="36"/>
          <w:rtl/>
        </w:rPr>
      </w:pPr>
    </w:p>
    <w:p w14:paraId="305B9CE0" w14:textId="77777777" w:rsidR="00480E48" w:rsidRPr="0069334A" w:rsidRDefault="00480E48"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وقال الحافظ في فتح الباري(10/18): "</w:t>
      </w:r>
      <w:r w:rsidRPr="0069334A">
        <w:rPr>
          <w:rFonts w:ascii="Traditional Arabic" w:hAnsi="Traditional Arabic" w:cs="Traditional Arabic"/>
          <w:b/>
          <w:bCs/>
          <w:color w:val="000000"/>
          <w:sz w:val="36"/>
          <w:szCs w:val="36"/>
          <w:rtl/>
        </w:rPr>
        <w:t>اتفقوا على جواز التوكيل فيها للقادر، لكن عند المالكية رواية بعدم الأجزاء مع القدرة، وعند أكثرهم يكره لكن يستحب أن يشهدها، ويكره أن يستنيب حائضا أو صبيا أو كتابيا، وأولهم أولى ثم ما يليه</w:t>
      </w:r>
      <w:r w:rsidRPr="0069334A">
        <w:rPr>
          <w:rFonts w:ascii="Traditional Arabic" w:hAnsi="Traditional Arabic" w:cs="Traditional Arabic"/>
          <w:b/>
          <w:bCs/>
          <w:sz w:val="36"/>
          <w:szCs w:val="36"/>
          <w:rtl/>
        </w:rPr>
        <w:t>".</w:t>
      </w:r>
    </w:p>
    <w:p w14:paraId="459DFCFD" w14:textId="77777777" w:rsidR="00480E48" w:rsidRPr="0069334A" w:rsidRDefault="00480E48" w:rsidP="0069334A">
      <w:pPr>
        <w:spacing w:line="240" w:lineRule="auto"/>
        <w:jc w:val="both"/>
        <w:rPr>
          <w:rFonts w:ascii="Traditional Arabic" w:hAnsi="Traditional Arabic" w:cs="Traditional Arabic"/>
          <w:b/>
          <w:bCs/>
          <w:sz w:val="36"/>
          <w:szCs w:val="36"/>
          <w:rtl/>
        </w:rPr>
      </w:pPr>
    </w:p>
    <w:p w14:paraId="58FF57EA" w14:textId="77777777" w:rsidR="004F58EF" w:rsidRPr="0069334A" w:rsidRDefault="006A07A7"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lang w:bidi="ar-YE"/>
        </w:rPr>
        <w:t xml:space="preserve">انظر: </w:t>
      </w:r>
      <w:r w:rsidR="00D75FC8" w:rsidRPr="0069334A">
        <w:rPr>
          <w:rFonts w:ascii="Traditional Arabic" w:hAnsi="Traditional Arabic" w:cs="Traditional Arabic"/>
          <w:b/>
          <w:bCs/>
          <w:color w:val="000000"/>
          <w:sz w:val="36"/>
          <w:szCs w:val="36"/>
          <w:rtl/>
        </w:rPr>
        <w:t xml:space="preserve">سبل السلام(2/531)، </w:t>
      </w:r>
      <w:r w:rsidR="0064512B" w:rsidRPr="0069334A">
        <w:rPr>
          <w:rFonts w:ascii="Traditional Arabic" w:hAnsi="Traditional Arabic" w:cs="Traditional Arabic"/>
          <w:b/>
          <w:bCs/>
          <w:sz w:val="36"/>
          <w:szCs w:val="36"/>
          <w:rtl/>
          <w:lang w:bidi="ar-YE"/>
        </w:rPr>
        <w:t>الشرح الممتع</w:t>
      </w:r>
      <w:r w:rsidR="0064512B" w:rsidRPr="0069334A">
        <w:rPr>
          <w:rFonts w:ascii="Traditional Arabic" w:hAnsi="Traditional Arabic" w:cs="Traditional Arabic"/>
          <w:b/>
          <w:bCs/>
          <w:sz w:val="36"/>
          <w:szCs w:val="36"/>
          <w:rtl/>
        </w:rPr>
        <w:t>(7/455)،</w:t>
      </w:r>
      <w:r w:rsidR="00B572D1" w:rsidRPr="0069334A">
        <w:rPr>
          <w:rFonts w:ascii="Traditional Arabic" w:hAnsi="Traditional Arabic" w:cs="Traditional Arabic"/>
          <w:b/>
          <w:bCs/>
          <w:color w:val="000000"/>
          <w:sz w:val="36"/>
          <w:szCs w:val="36"/>
          <w:rtl/>
        </w:rPr>
        <w:t xml:space="preserve"> مناسك الحج والعمرة(ص:33)،</w:t>
      </w:r>
      <w:r w:rsidR="00B3322D" w:rsidRPr="0069334A">
        <w:rPr>
          <w:rFonts w:ascii="Traditional Arabic" w:hAnsi="Traditional Arabic" w:cs="Traditional Arabic"/>
          <w:b/>
          <w:bCs/>
          <w:color w:val="000000"/>
          <w:sz w:val="36"/>
          <w:szCs w:val="36"/>
          <w:rtl/>
        </w:rPr>
        <w:t xml:space="preserve"> الفقه الإسلامي وأدلته(4/273).</w:t>
      </w:r>
    </w:p>
    <w:p w14:paraId="56DC9C53" w14:textId="77777777" w:rsidR="002276F0" w:rsidRPr="0069334A" w:rsidRDefault="002276F0" w:rsidP="0069334A">
      <w:pPr>
        <w:spacing w:line="240" w:lineRule="auto"/>
        <w:jc w:val="both"/>
        <w:rPr>
          <w:rFonts w:ascii="Traditional Arabic" w:hAnsi="Traditional Arabic" w:cs="Traditional Arabic"/>
          <w:b/>
          <w:bCs/>
          <w:sz w:val="36"/>
          <w:szCs w:val="36"/>
          <w:rtl/>
        </w:rPr>
      </w:pPr>
    </w:p>
    <w:p w14:paraId="686600B4" w14:textId="77777777" w:rsidR="00C77CFF" w:rsidRPr="0069334A" w:rsidRDefault="00AC0FF3"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26" w:name="_Toc142135789"/>
      <w:r w:rsidRPr="0069334A">
        <w:rPr>
          <w:rFonts w:ascii="Traditional Arabic" w:hAnsi="Traditional Arabic" w:cs="Traditional Arabic"/>
          <w:sz w:val="36"/>
          <w:szCs w:val="36"/>
          <w:rtl/>
          <w:lang w:bidi="ar-YE"/>
        </w:rPr>
        <w:t>إخلاص النية والحذر من كل ما يشوبها من التباهي وغيره:</w:t>
      </w:r>
      <w:bookmarkEnd w:id="26"/>
    </w:p>
    <w:p w14:paraId="2C35F074" w14:textId="77777777" w:rsidR="00D90986" w:rsidRPr="0069334A" w:rsidRDefault="00C77CFF" w:rsidP="0069334A">
      <w:pPr>
        <w:tabs>
          <w:tab w:val="left" w:pos="7562"/>
        </w:tabs>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قال الله -عز وجل-: {قُلْ إِنَّ صَلاتِي وَنُسُكِي وَمَحْيَايَ وَمَمَاتِ</w:t>
      </w:r>
      <w:r w:rsidR="00D90986" w:rsidRPr="0069334A">
        <w:rPr>
          <w:rFonts w:ascii="Traditional Arabic" w:hAnsi="Traditional Arabic" w:cs="Traditional Arabic"/>
          <w:b/>
          <w:bCs/>
          <w:color w:val="000000"/>
          <w:sz w:val="36"/>
          <w:szCs w:val="36"/>
          <w:rtl/>
        </w:rPr>
        <w:t xml:space="preserve">ي لِلَّهِ رَبِّ الْعَالَمِينَ} </w:t>
      </w:r>
      <w:r w:rsidRPr="0069334A">
        <w:rPr>
          <w:rFonts w:ascii="Traditional Arabic" w:hAnsi="Traditional Arabic" w:cs="Traditional Arabic"/>
          <w:b/>
          <w:bCs/>
          <w:color w:val="000000"/>
          <w:sz w:val="36"/>
          <w:szCs w:val="36"/>
          <w:rtl/>
        </w:rPr>
        <w:t>[الأنعام:162].</w:t>
      </w:r>
    </w:p>
    <w:p w14:paraId="2C565DAB" w14:textId="77777777" w:rsidR="006D65F6" w:rsidRDefault="00D90986" w:rsidP="006D65F6">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قال شيخ الإسلام -رحمه الله- في مجموع الفتاوى(27/496): "وقد قال الخليل -صلاة الله وسلامه عليه-: {</w:t>
      </w:r>
      <w:r w:rsidR="00316BBA" w:rsidRPr="00316BBA">
        <w:rPr>
          <w:rFonts w:ascii="Traditional Arabic" w:hAnsi="Traditional Arabic" w:cs="Traditional Arabic"/>
          <w:b/>
          <w:bCs/>
          <w:color w:val="000000"/>
          <w:sz w:val="36"/>
          <w:szCs w:val="36"/>
          <w:rtl/>
        </w:rPr>
        <w:t xml:space="preserve"> إِنَّ صَلاتِي وَنُسُكِي وَمَحْيَاي</w:t>
      </w:r>
      <w:r w:rsidR="00316BBA" w:rsidRPr="00316BBA">
        <w:rPr>
          <w:rFonts w:ascii="Traditional Arabic" w:hAnsi="Traditional Arabic" w:cs="Traditional Arabic" w:hint="cs"/>
          <w:b/>
          <w:bCs/>
          <w:color w:val="000000"/>
          <w:sz w:val="36"/>
          <w:szCs w:val="36"/>
          <w:rtl/>
        </w:rPr>
        <w:t>َ</w:t>
      </w:r>
      <w:r w:rsidR="00316BBA" w:rsidRPr="00316BBA">
        <w:rPr>
          <w:rFonts w:ascii="Traditional Arabic" w:hAnsi="Traditional Arabic" w:cs="Traditional Arabic"/>
          <w:b/>
          <w:bCs/>
          <w:color w:val="000000"/>
          <w:sz w:val="36"/>
          <w:szCs w:val="36"/>
          <w:rtl/>
        </w:rPr>
        <w:t xml:space="preserve"> وَمَمَاتِي لِلَّهِ رَبِّ الْعَالَمِينَ </w:t>
      </w:r>
      <w:r w:rsidRPr="0069334A">
        <w:rPr>
          <w:rFonts w:ascii="Traditional Arabic" w:hAnsi="Traditional Arabic" w:cs="Traditional Arabic"/>
          <w:b/>
          <w:bCs/>
          <w:color w:val="000000"/>
          <w:sz w:val="36"/>
          <w:szCs w:val="36"/>
          <w:rtl/>
        </w:rPr>
        <w:t>}</w:t>
      </w:r>
      <w:r w:rsidR="00316BBA" w:rsidRPr="00316BBA">
        <w:rPr>
          <w:rFonts w:ascii="Traditional Arabic" w:hAnsi="Traditional Arabic" w:cs="Traditional Arabic"/>
          <w:b/>
          <w:bCs/>
          <w:color w:val="000000"/>
          <w:sz w:val="36"/>
          <w:szCs w:val="36"/>
          <w:rtl/>
        </w:rPr>
        <w:t>[الأنعام:162]</w:t>
      </w:r>
      <w:r w:rsidRPr="0069334A">
        <w:rPr>
          <w:rFonts w:ascii="Traditional Arabic" w:hAnsi="Traditional Arabic" w:cs="Traditional Arabic"/>
          <w:b/>
          <w:bCs/>
          <w:color w:val="000000"/>
          <w:sz w:val="36"/>
          <w:szCs w:val="36"/>
          <w:rtl/>
        </w:rPr>
        <w:t xml:space="preserve"> فيجب الإخلاص والصلاة والنسك لله".</w:t>
      </w:r>
    </w:p>
    <w:p w14:paraId="0854468F" w14:textId="77777777" w:rsidR="006D65F6" w:rsidRDefault="006D65F6" w:rsidP="006D65F6">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2423A2D5" w14:textId="77777777" w:rsidR="006D65F6" w:rsidRDefault="00D90986" w:rsidP="006D65F6">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t xml:space="preserve">وقال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في مجموع الفتاوى(28/174): "</w:t>
      </w:r>
      <w:r w:rsidRPr="0069334A">
        <w:rPr>
          <w:rFonts w:ascii="Traditional Arabic" w:hAnsi="Traditional Arabic" w:cs="Traditional Arabic"/>
          <w:b/>
          <w:bCs/>
          <w:color w:val="000000"/>
          <w:sz w:val="36"/>
          <w:szCs w:val="36"/>
          <w:rtl/>
        </w:rPr>
        <w:t xml:space="preserve">والإسلام يجمع معنيين: أحدهما </w:t>
      </w:r>
      <w:r w:rsidRPr="00316BBA">
        <w:rPr>
          <w:rFonts w:ascii="Traditional Arabic" w:hAnsi="Traditional Arabic" w:cs="Traditional Arabic"/>
          <w:b/>
          <w:bCs/>
          <w:sz w:val="36"/>
          <w:szCs w:val="36"/>
          <w:rtl/>
        </w:rPr>
        <w:t>الاستسلام والانقياد؛ فلا يكون متكبرا. والثاني الإخلاص من قوله -تعالى-: {</w:t>
      </w:r>
      <w:r w:rsidR="00316BBA" w:rsidRPr="00316BBA">
        <w:rPr>
          <w:rFonts w:ascii="Traditional Arabic" w:hAnsi="Traditional Arabic" w:cs="Traditional Arabic"/>
          <w:b/>
          <w:bCs/>
          <w:sz w:val="36"/>
          <w:szCs w:val="36"/>
          <w:rtl/>
        </w:rPr>
        <w:t xml:space="preserve"> وَرَجُلًا سَلَمًا لِرَجُلٍ </w:t>
      </w:r>
      <w:r w:rsidRPr="00316BBA">
        <w:rPr>
          <w:rFonts w:ascii="Traditional Arabic" w:hAnsi="Traditional Arabic" w:cs="Traditional Arabic"/>
          <w:b/>
          <w:bCs/>
          <w:sz w:val="36"/>
          <w:szCs w:val="36"/>
          <w:rtl/>
        </w:rPr>
        <w:t>}</w:t>
      </w:r>
      <w:r w:rsidR="00316BBA" w:rsidRPr="00316BBA">
        <w:rPr>
          <w:rFonts w:ascii="Traditional Arabic" w:hAnsi="Traditional Arabic" w:cs="Traditional Arabic"/>
          <w:b/>
          <w:bCs/>
          <w:sz w:val="36"/>
          <w:szCs w:val="36"/>
          <w:rtl/>
        </w:rPr>
        <w:t>[الزمر:29]</w:t>
      </w:r>
      <w:r w:rsidRPr="00316BBA">
        <w:rPr>
          <w:rFonts w:ascii="Traditional Arabic" w:hAnsi="Traditional Arabic" w:cs="Traditional Arabic"/>
          <w:b/>
          <w:bCs/>
          <w:sz w:val="36"/>
          <w:szCs w:val="36"/>
          <w:rtl/>
        </w:rPr>
        <w:t xml:space="preserve"> فلا يكون مشركا وهو: أن يسلم العبد لله رب العالمين كما قال -تعالى-</w:t>
      </w:r>
      <w:r w:rsidRPr="006D65F6">
        <w:rPr>
          <w:rFonts w:ascii="Traditional Arabic" w:hAnsi="Traditional Arabic" w:cs="Traditional Arabic"/>
          <w:b/>
          <w:bCs/>
          <w:sz w:val="36"/>
          <w:szCs w:val="36"/>
          <w:rtl/>
        </w:rPr>
        <w:t>: {</w:t>
      </w:r>
      <w:r w:rsidR="00316BBA" w:rsidRPr="006D65F6">
        <w:rPr>
          <w:rFonts w:ascii="Traditional Arabic" w:hAnsi="Traditional Arabic" w:cs="Traditional Arabic"/>
          <w:b/>
          <w:bCs/>
          <w:sz w:val="36"/>
          <w:szCs w:val="36"/>
          <w:rtl/>
        </w:rPr>
        <w:t xml:space="preserve"> وَمَنْ يَرْغَبُ عَنْ مِلَّةِ إِبْرَاهِيمَ إِلَّا مَنْ سَفِهَ نَفْسَهُ وَلَقَد</w:t>
      </w:r>
      <w:r w:rsidR="00316BBA" w:rsidRPr="006D65F6">
        <w:rPr>
          <w:rFonts w:ascii="Traditional Arabic" w:hAnsi="Traditional Arabic" w:cs="Traditional Arabic" w:hint="cs"/>
          <w:b/>
          <w:bCs/>
          <w:sz w:val="36"/>
          <w:szCs w:val="36"/>
          <w:rtl/>
        </w:rPr>
        <w:t>ِ</w:t>
      </w:r>
      <w:r w:rsidR="00316BBA" w:rsidRPr="006D65F6">
        <w:rPr>
          <w:rFonts w:ascii="Traditional Arabic" w:hAnsi="Traditional Arabic" w:cs="Traditional Arabic"/>
          <w:b/>
          <w:bCs/>
          <w:sz w:val="36"/>
          <w:szCs w:val="36"/>
          <w:rtl/>
        </w:rPr>
        <w:t xml:space="preserve"> اصْطَفَيْنَاهُ فِي الدُّنْيَا وَإِنَّهُ فِي الآخِرَةِ لَمِن</w:t>
      </w:r>
      <w:r w:rsidR="00316BBA" w:rsidRPr="006D65F6">
        <w:rPr>
          <w:rFonts w:ascii="Traditional Arabic" w:hAnsi="Traditional Arabic" w:cs="Traditional Arabic" w:hint="cs"/>
          <w:b/>
          <w:bCs/>
          <w:sz w:val="36"/>
          <w:szCs w:val="36"/>
          <w:rtl/>
        </w:rPr>
        <w:t>َ</w:t>
      </w:r>
      <w:r w:rsidR="00316BBA" w:rsidRPr="006D65F6">
        <w:rPr>
          <w:rFonts w:ascii="Traditional Arabic" w:hAnsi="Traditional Arabic" w:cs="Traditional Arabic"/>
          <w:b/>
          <w:bCs/>
          <w:sz w:val="36"/>
          <w:szCs w:val="36"/>
          <w:rtl/>
        </w:rPr>
        <w:t xml:space="preserve"> الصَّالِحِينَ </w:t>
      </w:r>
      <w:r w:rsidRPr="006D65F6">
        <w:rPr>
          <w:rFonts w:ascii="Traditional Arabic" w:hAnsi="Traditional Arabic" w:cs="Traditional Arabic"/>
          <w:b/>
          <w:bCs/>
          <w:sz w:val="36"/>
          <w:szCs w:val="36"/>
          <w:rtl/>
        </w:rPr>
        <w:t>}</w:t>
      </w:r>
      <w:r w:rsidR="00316BBA" w:rsidRPr="006D65F6">
        <w:rPr>
          <w:rFonts w:ascii="Traditional Arabic" w:hAnsi="Traditional Arabic" w:cs="Traditional Arabic"/>
          <w:b/>
          <w:bCs/>
          <w:sz w:val="36"/>
          <w:szCs w:val="36"/>
          <w:rtl/>
        </w:rPr>
        <w:t>[البقرة:130]</w:t>
      </w:r>
      <w:r w:rsidRPr="006D65F6">
        <w:rPr>
          <w:rFonts w:ascii="Traditional Arabic" w:hAnsi="Traditional Arabic" w:cs="Traditional Arabic"/>
          <w:b/>
          <w:bCs/>
          <w:sz w:val="36"/>
          <w:szCs w:val="36"/>
          <w:rtl/>
        </w:rPr>
        <w:t xml:space="preserve"> {</w:t>
      </w:r>
      <w:r w:rsidR="00316BBA" w:rsidRPr="006D65F6">
        <w:rPr>
          <w:rFonts w:ascii="Traditional Arabic" w:hAnsi="Traditional Arabic" w:cs="Traditional Arabic"/>
          <w:b/>
          <w:bCs/>
          <w:sz w:val="36"/>
          <w:szCs w:val="36"/>
          <w:rtl/>
        </w:rPr>
        <w:t xml:space="preserve"> إِذْ قَالَ لَهُ رَبُّهُ أَسْلِمْ قَالَ </w:t>
      </w:r>
      <w:r w:rsidR="00316BBA" w:rsidRPr="006D65F6">
        <w:rPr>
          <w:rFonts w:ascii="Traditional Arabic" w:hAnsi="Traditional Arabic" w:cs="Traditional Arabic"/>
          <w:b/>
          <w:bCs/>
          <w:sz w:val="36"/>
          <w:szCs w:val="36"/>
          <w:rtl/>
        </w:rPr>
        <w:lastRenderedPageBreak/>
        <w:t xml:space="preserve">أَسْلَمْتُ لِرَبِّ الْعَالَمِينَ </w:t>
      </w:r>
      <w:r w:rsidRPr="006D65F6">
        <w:rPr>
          <w:rFonts w:ascii="Traditional Arabic" w:hAnsi="Traditional Arabic" w:cs="Traditional Arabic"/>
          <w:b/>
          <w:bCs/>
          <w:sz w:val="36"/>
          <w:szCs w:val="36"/>
          <w:rtl/>
        </w:rPr>
        <w:t>}</w:t>
      </w:r>
      <w:r w:rsidR="00316BBA" w:rsidRPr="006D65F6">
        <w:rPr>
          <w:rFonts w:ascii="Traditional Arabic" w:hAnsi="Traditional Arabic" w:cs="Traditional Arabic"/>
          <w:b/>
          <w:bCs/>
          <w:sz w:val="36"/>
          <w:szCs w:val="36"/>
          <w:rtl/>
        </w:rPr>
        <w:t>))[البقرة:131]</w:t>
      </w:r>
      <w:r w:rsidR="006D65F6" w:rsidRPr="006D65F6">
        <w:rPr>
          <w:rFonts w:ascii="Traditional Arabic" w:hAnsi="Traditional Arabic" w:cs="Traditional Arabic"/>
          <w:b/>
          <w:bCs/>
          <w:sz w:val="36"/>
          <w:szCs w:val="36"/>
          <w:rtl/>
        </w:rPr>
        <w:t xml:space="preserve"> </w:t>
      </w:r>
      <w:r w:rsidR="006D65F6" w:rsidRPr="006D65F6">
        <w:rPr>
          <w:rFonts w:ascii="Traditional Arabic" w:hAnsi="Traditional Arabic" w:cs="Traditional Arabic" w:hint="cs"/>
          <w:b/>
          <w:bCs/>
          <w:sz w:val="36"/>
          <w:szCs w:val="36"/>
          <w:rtl/>
        </w:rPr>
        <w:t>{</w:t>
      </w:r>
      <w:r w:rsidR="00316BBA" w:rsidRPr="006D65F6">
        <w:rPr>
          <w:rFonts w:ascii="Traditional Arabic" w:hAnsi="Traditional Arabic" w:cs="Traditional Arabic"/>
          <w:b/>
          <w:bCs/>
          <w:sz w:val="36"/>
          <w:szCs w:val="36"/>
          <w:rtl/>
        </w:rPr>
        <w:t>وَوَصَّى بِهَا إِبْرَاهِيمُ بَنِيهِ وَيَعْقُوبُ يَا بَنِيَّ إِنَّ اللَّهَ اصْطَفَى لَكُم</w:t>
      </w:r>
      <w:r w:rsidR="00316BBA" w:rsidRPr="006D65F6">
        <w:rPr>
          <w:rFonts w:ascii="Traditional Arabic" w:hAnsi="Traditional Arabic" w:cs="Traditional Arabic" w:hint="cs"/>
          <w:b/>
          <w:bCs/>
          <w:sz w:val="36"/>
          <w:szCs w:val="36"/>
          <w:rtl/>
        </w:rPr>
        <w:t>ُ</w:t>
      </w:r>
      <w:r w:rsidR="00316BBA" w:rsidRPr="006D65F6">
        <w:rPr>
          <w:rFonts w:ascii="Traditional Arabic" w:hAnsi="Traditional Arabic" w:cs="Traditional Arabic"/>
          <w:b/>
          <w:bCs/>
          <w:sz w:val="36"/>
          <w:szCs w:val="36"/>
          <w:rtl/>
        </w:rPr>
        <w:t xml:space="preserve"> الدِّينَ فَلا تَمُوتُنَّ إِلَّا وَأَنْتُمْ مُسْلِمُونَ </w:t>
      </w:r>
      <w:r w:rsidRPr="006D65F6">
        <w:rPr>
          <w:rFonts w:ascii="Traditional Arabic" w:hAnsi="Traditional Arabic" w:cs="Traditional Arabic"/>
          <w:b/>
          <w:bCs/>
          <w:sz w:val="36"/>
          <w:szCs w:val="36"/>
          <w:rtl/>
        </w:rPr>
        <w:t xml:space="preserve">} </w:t>
      </w:r>
      <w:r w:rsidR="006D65F6" w:rsidRPr="006D65F6">
        <w:rPr>
          <w:rFonts w:ascii="Traditional Arabic" w:hAnsi="Traditional Arabic" w:cs="Traditional Arabic"/>
          <w:b/>
          <w:bCs/>
          <w:sz w:val="36"/>
          <w:szCs w:val="36"/>
          <w:rtl/>
        </w:rPr>
        <w:t>[البقرة:132]</w:t>
      </w:r>
      <w:r w:rsidRPr="006D65F6">
        <w:rPr>
          <w:rFonts w:ascii="Traditional Arabic" w:hAnsi="Traditional Arabic" w:cs="Traditional Arabic"/>
          <w:b/>
          <w:bCs/>
          <w:sz w:val="36"/>
          <w:szCs w:val="36"/>
          <w:rtl/>
        </w:rPr>
        <w:t>. وقال تعالى: {</w:t>
      </w:r>
      <w:r w:rsidR="006D65F6" w:rsidRPr="006D65F6">
        <w:rPr>
          <w:rFonts w:ascii="Traditional Arabic" w:hAnsi="Traditional Arabic" w:cs="Traditional Arabic"/>
          <w:b/>
          <w:bCs/>
          <w:sz w:val="36"/>
          <w:szCs w:val="36"/>
          <w:rtl/>
        </w:rPr>
        <w:t xml:space="preserve"> قُلْ إِنَّنِي هَدَانِي رَبِّي إِلَى صِرَاطٍ مُسْتَقِيمٍ دِينًا قِيَمًا مِلَّةَ إِبْرَاهِيمَ حَنِيفًا وَمَا كَانَ مِن</w:t>
      </w:r>
      <w:r w:rsidR="006D65F6" w:rsidRPr="006D65F6">
        <w:rPr>
          <w:rFonts w:ascii="Traditional Arabic" w:hAnsi="Traditional Arabic" w:cs="Traditional Arabic" w:hint="cs"/>
          <w:b/>
          <w:bCs/>
          <w:sz w:val="36"/>
          <w:szCs w:val="36"/>
          <w:rtl/>
        </w:rPr>
        <w:t>َ</w:t>
      </w:r>
      <w:r w:rsidR="006D65F6" w:rsidRPr="006D65F6">
        <w:rPr>
          <w:rFonts w:ascii="Traditional Arabic" w:hAnsi="Traditional Arabic" w:cs="Traditional Arabic"/>
          <w:b/>
          <w:bCs/>
          <w:sz w:val="36"/>
          <w:szCs w:val="36"/>
          <w:rtl/>
        </w:rPr>
        <w:t xml:space="preserve"> الْمُشْرِكِينَ </w:t>
      </w:r>
      <w:r w:rsidRPr="006D65F6">
        <w:rPr>
          <w:rFonts w:ascii="Traditional Arabic" w:hAnsi="Traditional Arabic" w:cs="Traditional Arabic"/>
          <w:b/>
          <w:bCs/>
          <w:sz w:val="36"/>
          <w:szCs w:val="36"/>
          <w:rtl/>
        </w:rPr>
        <w:t>}</w:t>
      </w:r>
      <w:r w:rsidR="006D65F6" w:rsidRPr="006D65F6">
        <w:rPr>
          <w:rFonts w:ascii="Traditional Arabic" w:hAnsi="Traditional Arabic" w:cs="Traditional Arabic"/>
          <w:b/>
          <w:bCs/>
          <w:sz w:val="36"/>
          <w:szCs w:val="36"/>
          <w:rtl/>
        </w:rPr>
        <w:t>[الأنعام:161]</w:t>
      </w:r>
      <w:r w:rsidRPr="006D65F6">
        <w:rPr>
          <w:rFonts w:ascii="Traditional Arabic" w:hAnsi="Traditional Arabic" w:cs="Traditional Arabic"/>
          <w:b/>
          <w:bCs/>
          <w:sz w:val="36"/>
          <w:szCs w:val="36"/>
          <w:rtl/>
        </w:rPr>
        <w:t xml:space="preserve"> {</w:t>
      </w:r>
      <w:r w:rsidR="006D65F6" w:rsidRPr="006D65F6">
        <w:rPr>
          <w:rFonts w:ascii="Traditional Arabic" w:hAnsi="Traditional Arabic" w:cs="Traditional Arabic"/>
          <w:b/>
          <w:bCs/>
          <w:sz w:val="36"/>
          <w:szCs w:val="36"/>
          <w:rtl/>
        </w:rPr>
        <w:t xml:space="preserve"> قُلْ إِنَّ صَلاتِي وَنُسُكِي وَمَحْيَاي</w:t>
      </w:r>
      <w:r w:rsidR="006D65F6" w:rsidRPr="006D65F6">
        <w:rPr>
          <w:rFonts w:ascii="Traditional Arabic" w:hAnsi="Traditional Arabic" w:cs="Traditional Arabic" w:hint="cs"/>
          <w:b/>
          <w:bCs/>
          <w:sz w:val="36"/>
          <w:szCs w:val="36"/>
          <w:rtl/>
        </w:rPr>
        <w:t>َ</w:t>
      </w:r>
      <w:r w:rsidR="006D65F6" w:rsidRPr="006D65F6">
        <w:rPr>
          <w:rFonts w:ascii="Traditional Arabic" w:hAnsi="Traditional Arabic" w:cs="Traditional Arabic"/>
          <w:b/>
          <w:bCs/>
          <w:sz w:val="36"/>
          <w:szCs w:val="36"/>
          <w:rtl/>
        </w:rPr>
        <w:t xml:space="preserve"> وَمَمَاتِي لِلَّهِ رَبِّ الْعَالَمِينَ </w:t>
      </w:r>
      <w:r w:rsidR="006D65F6" w:rsidRPr="006D65F6">
        <w:rPr>
          <w:rFonts w:ascii="Traditional Arabic" w:hAnsi="Traditional Arabic" w:cs="Traditional Arabic" w:hint="cs"/>
          <w:b/>
          <w:bCs/>
          <w:sz w:val="36"/>
          <w:szCs w:val="36"/>
          <w:rtl/>
        </w:rPr>
        <w:t xml:space="preserve">* </w:t>
      </w:r>
      <w:r w:rsidR="006D65F6" w:rsidRPr="006D65F6">
        <w:rPr>
          <w:rFonts w:ascii="Traditional Arabic" w:hAnsi="Traditional Arabic" w:cs="Traditional Arabic"/>
          <w:b/>
          <w:bCs/>
          <w:sz w:val="36"/>
          <w:szCs w:val="36"/>
          <w:rtl/>
        </w:rPr>
        <w:t>لا شَرِيكَ لَهُ وَبِذَلِكَ أُمِرْتُ وَأَنَا أَوَّلُ الْمُسْلِمِينَ</w:t>
      </w:r>
      <w:r w:rsidR="006D65F6" w:rsidRPr="006D65F6">
        <w:rPr>
          <w:rFonts w:ascii="Traditional Arabic" w:hAnsi="Traditional Arabic" w:cs="Traditional Arabic" w:hint="cs"/>
          <w:b/>
          <w:bCs/>
          <w:sz w:val="36"/>
          <w:szCs w:val="36"/>
          <w:rtl/>
        </w:rPr>
        <w:t>}</w:t>
      </w:r>
      <w:r w:rsidR="006D65F6" w:rsidRPr="006D65F6">
        <w:rPr>
          <w:rFonts w:ascii="Traditional Arabic" w:hAnsi="Traditional Arabic" w:cs="Traditional Arabic"/>
          <w:b/>
          <w:bCs/>
          <w:sz w:val="36"/>
          <w:szCs w:val="36"/>
          <w:rtl/>
        </w:rPr>
        <w:t>[الأنعام:</w:t>
      </w:r>
      <w:r w:rsidR="006D65F6" w:rsidRPr="006D65F6">
        <w:rPr>
          <w:rFonts w:ascii="Traditional Arabic" w:hAnsi="Traditional Arabic" w:cs="Traditional Arabic" w:hint="cs"/>
          <w:b/>
          <w:bCs/>
          <w:sz w:val="36"/>
          <w:szCs w:val="36"/>
          <w:rtl/>
        </w:rPr>
        <w:t>162-</w:t>
      </w:r>
      <w:r w:rsidR="006D65F6" w:rsidRPr="006D65F6">
        <w:rPr>
          <w:rFonts w:ascii="Traditional Arabic" w:hAnsi="Traditional Arabic" w:cs="Traditional Arabic"/>
          <w:b/>
          <w:bCs/>
          <w:sz w:val="36"/>
          <w:szCs w:val="36"/>
          <w:rtl/>
        </w:rPr>
        <w:t xml:space="preserve">163] </w:t>
      </w:r>
      <w:r w:rsidRPr="006D65F6">
        <w:rPr>
          <w:rFonts w:ascii="Traditional Arabic" w:hAnsi="Traditional Arabic" w:cs="Traditional Arabic"/>
          <w:b/>
          <w:bCs/>
          <w:sz w:val="36"/>
          <w:szCs w:val="36"/>
          <w:rtl/>
        </w:rPr>
        <w:t>".</w:t>
      </w:r>
    </w:p>
    <w:p w14:paraId="062A98C7" w14:textId="77777777" w:rsidR="006D65F6" w:rsidRDefault="006D65F6" w:rsidP="006D65F6">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2B33C424" w14:textId="77777777" w:rsidR="00756023" w:rsidRPr="006D65F6" w:rsidRDefault="009100AD" w:rsidP="006D65F6">
      <w:pPr>
        <w:autoSpaceDE w:val="0"/>
        <w:autoSpaceDN w:val="0"/>
        <w:adjustRightInd w:val="0"/>
        <w:spacing w:after="0" w:line="240" w:lineRule="auto"/>
        <w:jc w:val="both"/>
        <w:rPr>
          <w:rFonts w:ascii="Traditional Arabic" w:hAnsi="Traditional Arabic" w:cs="Traditional Arabic"/>
          <w:b/>
          <w:bCs/>
          <w:sz w:val="36"/>
          <w:szCs w:val="36"/>
          <w:rtl/>
        </w:rPr>
      </w:pPr>
      <w:r w:rsidRPr="006D65F6">
        <w:rPr>
          <w:rFonts w:ascii="Traditional Arabic" w:hAnsi="Traditional Arabic" w:cs="Traditional Arabic"/>
          <w:b/>
          <w:bCs/>
          <w:sz w:val="36"/>
          <w:szCs w:val="36"/>
          <w:rtl/>
        </w:rPr>
        <w:t xml:space="preserve">قال الله -عز وجل-: { </w:t>
      </w:r>
      <w:r w:rsidR="006D65F6" w:rsidRPr="006D65F6">
        <w:rPr>
          <w:rFonts w:ascii="Traditional Arabic" w:hAnsi="Traditional Arabic" w:cs="Traditional Arabic"/>
          <w:b/>
          <w:bCs/>
          <w:sz w:val="36"/>
          <w:szCs w:val="36"/>
          <w:rtl/>
        </w:rPr>
        <w:t xml:space="preserve">فَاذْكُرُوا اسْمَ اللَّهِ عَلَيْهَا صَوَافَّ </w:t>
      </w:r>
      <w:r w:rsidRPr="006D65F6">
        <w:rPr>
          <w:rFonts w:ascii="Traditional Arabic" w:hAnsi="Traditional Arabic" w:cs="Traditional Arabic"/>
          <w:b/>
          <w:bCs/>
          <w:sz w:val="36"/>
          <w:szCs w:val="36"/>
          <w:rtl/>
        </w:rPr>
        <w:t>}</w:t>
      </w:r>
      <w:r w:rsidR="006D65F6" w:rsidRPr="006D65F6">
        <w:rPr>
          <w:rFonts w:ascii="Traditional Arabic" w:hAnsi="Traditional Arabic" w:cs="Traditional Arabic"/>
          <w:b/>
          <w:bCs/>
          <w:sz w:val="36"/>
          <w:szCs w:val="36"/>
          <w:rtl/>
        </w:rPr>
        <w:t>[الحج:36]</w:t>
      </w:r>
      <w:r w:rsidRPr="006D65F6">
        <w:rPr>
          <w:rFonts w:ascii="Traditional Arabic" w:hAnsi="Traditional Arabic" w:cs="Traditional Arabic"/>
          <w:b/>
          <w:bCs/>
          <w:sz w:val="36"/>
          <w:szCs w:val="36"/>
          <w:rtl/>
        </w:rPr>
        <w:t>.</w:t>
      </w:r>
    </w:p>
    <w:p w14:paraId="7BF8553E" w14:textId="77777777" w:rsidR="006D65F6" w:rsidRDefault="006D65F6" w:rsidP="0069334A">
      <w:pPr>
        <w:spacing w:line="240" w:lineRule="auto"/>
        <w:jc w:val="both"/>
        <w:rPr>
          <w:rFonts w:ascii="Traditional Arabic" w:hAnsi="Traditional Arabic" w:cs="Traditional Arabic"/>
          <w:b/>
          <w:bCs/>
          <w:color w:val="000000"/>
          <w:sz w:val="36"/>
          <w:szCs w:val="36"/>
          <w:rtl/>
        </w:rPr>
      </w:pPr>
    </w:p>
    <w:p w14:paraId="00EB2643" w14:textId="77777777" w:rsidR="009100AD" w:rsidRPr="0069334A" w:rsidRDefault="009100AD"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الزمخشري -رحمه الله- في الكشاف(3/158): "وقرئ: </w:t>
      </w:r>
      <w:r w:rsidR="00756023"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صوافي</w:t>
      </w:r>
      <w:r w:rsidR="00756023" w:rsidRPr="0069334A">
        <w:rPr>
          <w:rFonts w:ascii="Traditional Arabic" w:hAnsi="Traditional Arabic" w:cs="Traditional Arabic"/>
          <w:b/>
          <w:bCs/>
          <w:color w:val="000000"/>
          <w:sz w:val="36"/>
          <w:szCs w:val="36"/>
          <w:rtl/>
        </w:rPr>
        <w:t>}</w:t>
      </w:r>
      <w:r w:rsidR="006D65F6">
        <w:rPr>
          <w:rFonts w:ascii="Traditional Arabic" w:hAnsi="Traditional Arabic" w:cs="Traditional Arabic"/>
          <w:b/>
          <w:bCs/>
          <w:color w:val="000000"/>
          <w:sz w:val="36"/>
          <w:szCs w:val="36"/>
          <w:rtl/>
        </w:rPr>
        <w:t>، أ</w:t>
      </w:r>
      <w:r w:rsidR="006D65F6">
        <w:rPr>
          <w:rFonts w:ascii="Traditional Arabic" w:hAnsi="Traditional Arabic" w:cs="Traditional Arabic" w:hint="cs"/>
          <w:b/>
          <w:bCs/>
          <w:color w:val="000000"/>
          <w:sz w:val="36"/>
          <w:szCs w:val="36"/>
          <w:rtl/>
        </w:rPr>
        <w:t>ي</w:t>
      </w:r>
      <w:r w:rsidRPr="0069334A">
        <w:rPr>
          <w:rFonts w:ascii="Traditional Arabic" w:hAnsi="Traditional Arabic" w:cs="Traditional Arabic"/>
          <w:b/>
          <w:bCs/>
          <w:color w:val="000000"/>
          <w:sz w:val="36"/>
          <w:szCs w:val="36"/>
          <w:rtl/>
        </w:rPr>
        <w:t>:</w:t>
      </w:r>
      <w:r w:rsidR="00756023" w:rsidRPr="0069334A">
        <w:rPr>
          <w:rFonts w:ascii="Traditional Arabic" w:hAnsi="Traditional Arabic" w:cs="Traditional Arabic"/>
          <w:b/>
          <w:bCs/>
          <w:color w:val="000000"/>
          <w:sz w:val="36"/>
          <w:szCs w:val="36"/>
          <w:rtl/>
        </w:rPr>
        <w:t xml:space="preserve"> </w:t>
      </w:r>
      <w:r w:rsidRPr="0069334A">
        <w:rPr>
          <w:rFonts w:ascii="Traditional Arabic" w:hAnsi="Traditional Arabic" w:cs="Traditional Arabic"/>
          <w:b/>
          <w:bCs/>
          <w:color w:val="000000"/>
          <w:sz w:val="36"/>
          <w:szCs w:val="36"/>
          <w:rtl/>
        </w:rPr>
        <w:t>خوالص لوجه الله".</w:t>
      </w:r>
    </w:p>
    <w:p w14:paraId="582779D5" w14:textId="77777777" w:rsidR="00756023" w:rsidRPr="0069334A" w:rsidRDefault="00756023" w:rsidP="0069334A">
      <w:pPr>
        <w:spacing w:line="240" w:lineRule="auto"/>
        <w:jc w:val="both"/>
        <w:rPr>
          <w:rFonts w:ascii="Traditional Arabic" w:hAnsi="Traditional Arabic" w:cs="Traditional Arabic"/>
          <w:b/>
          <w:bCs/>
          <w:color w:val="000000"/>
          <w:sz w:val="36"/>
          <w:szCs w:val="36"/>
          <w:rtl/>
        </w:rPr>
      </w:pPr>
    </w:p>
    <w:p w14:paraId="7D79C1A2" w14:textId="77777777" w:rsidR="008771C1" w:rsidRPr="0069334A" w:rsidRDefault="008771C1"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وقال ابن الجوزي </w:t>
      </w:r>
      <w:r w:rsidR="006D65F6"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زاد المسير في</w:t>
      </w:r>
      <w:r w:rsidR="00D90986" w:rsidRPr="0069334A">
        <w:rPr>
          <w:rFonts w:ascii="Traditional Arabic" w:hAnsi="Traditional Arabic" w:cs="Traditional Arabic"/>
          <w:b/>
          <w:bCs/>
          <w:color w:val="000000"/>
          <w:sz w:val="36"/>
          <w:szCs w:val="36"/>
          <w:rtl/>
        </w:rPr>
        <w:t xml:space="preserve"> علم التفسير(3/238): "ومن قرأ: {صوافيَ}</w:t>
      </w:r>
      <w:r w:rsidRPr="0069334A">
        <w:rPr>
          <w:rFonts w:ascii="Traditional Arabic" w:hAnsi="Traditional Arabic" w:cs="Traditional Arabic"/>
          <w:b/>
          <w:bCs/>
          <w:color w:val="000000"/>
          <w:sz w:val="36"/>
          <w:szCs w:val="36"/>
          <w:rtl/>
        </w:rPr>
        <w:t xml:space="preserve"> بالياء وبالفتح بغير تنوين، فتفسيره: خوالص، أي: خالصة لله لا تشركوا به في التسمية على نحرها أحداً".</w:t>
      </w:r>
    </w:p>
    <w:p w14:paraId="430666AD" w14:textId="77777777" w:rsidR="008771C1" w:rsidRPr="0069334A" w:rsidRDefault="008771C1"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79DDA61" w14:textId="77777777" w:rsidR="00756023" w:rsidRPr="0069334A" w:rsidRDefault="00756023"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وبنحوه قال القرطبي </w:t>
      </w:r>
      <w:r w:rsidR="006D65F6"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الجامع لأحكام القرآن(12/61)</w:t>
      </w:r>
      <w:r w:rsidR="006D65F6">
        <w:rPr>
          <w:rFonts w:ascii="Traditional Arabic" w:hAnsi="Traditional Arabic" w:cs="Traditional Arabic" w:hint="cs"/>
          <w:b/>
          <w:bCs/>
          <w:color w:val="000000"/>
          <w:sz w:val="36"/>
          <w:szCs w:val="36"/>
          <w:rtl/>
        </w:rPr>
        <w:t xml:space="preserve"> فقال</w:t>
      </w:r>
      <w:r w:rsidRPr="0069334A">
        <w:rPr>
          <w:rFonts w:ascii="Traditional Arabic" w:hAnsi="Traditional Arabic" w:cs="Traditional Arabic"/>
          <w:b/>
          <w:bCs/>
          <w:color w:val="000000"/>
          <w:sz w:val="36"/>
          <w:szCs w:val="36"/>
          <w:rtl/>
        </w:rPr>
        <w:t>: "وقرأ الحسن، والأعرج، ومجاهد، وزيد بن أسلم، وأبو موسى الأشعري: {صَوَافِيَ} أي: خوالص لله -عز وجل- لا يشركون به في التسمية على نحرها أحدا".</w:t>
      </w:r>
    </w:p>
    <w:p w14:paraId="2DCFABC8" w14:textId="77777777" w:rsidR="00756023" w:rsidRDefault="00756023"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12FDEAC1" w14:textId="77777777" w:rsidR="006D65F6" w:rsidRDefault="006D65F6" w:rsidP="006D65F6">
      <w:pPr>
        <w:autoSpaceDE w:val="0"/>
        <w:autoSpaceDN w:val="0"/>
        <w:adjustRightInd w:val="0"/>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وانظر: </w:t>
      </w:r>
      <w:r>
        <w:rPr>
          <w:rFonts w:ascii="Traditional Arabic" w:hAnsi="Traditional Arabic" w:cs="Traditional Arabic"/>
          <w:b/>
          <w:bCs/>
          <w:color w:val="000000"/>
          <w:sz w:val="36"/>
          <w:szCs w:val="36"/>
          <w:rtl/>
        </w:rPr>
        <w:t>أحكام القرآن لابن العربي</w:t>
      </w:r>
      <w:r>
        <w:rPr>
          <w:rFonts w:ascii="Traditional Arabic" w:hAnsi="Traditional Arabic" w:cs="Traditional Arabic" w:hint="cs"/>
          <w:b/>
          <w:bCs/>
          <w:color w:val="000000"/>
          <w:sz w:val="36"/>
          <w:szCs w:val="36"/>
          <w:rtl/>
        </w:rPr>
        <w:t>(3/291)،</w:t>
      </w:r>
      <w:r>
        <w:rPr>
          <w:rFonts w:ascii="Traditional Arabic" w:hAnsi="Traditional Arabic" w:cs="Traditional Arabic"/>
          <w:b/>
          <w:bCs/>
          <w:color w:val="000000"/>
          <w:sz w:val="36"/>
          <w:szCs w:val="36"/>
          <w:rtl/>
        </w:rPr>
        <w:t xml:space="preserve"> أحكام القرآن </w:t>
      </w:r>
      <w:r>
        <w:rPr>
          <w:rFonts w:ascii="Traditional Arabic" w:hAnsi="Traditional Arabic" w:cs="Traditional Arabic" w:hint="cs"/>
          <w:b/>
          <w:bCs/>
          <w:color w:val="000000"/>
          <w:sz w:val="36"/>
          <w:szCs w:val="36"/>
          <w:rtl/>
        </w:rPr>
        <w:t>ل</w:t>
      </w:r>
      <w:r>
        <w:rPr>
          <w:rFonts w:ascii="Traditional Arabic" w:hAnsi="Traditional Arabic" w:cs="Traditional Arabic"/>
          <w:b/>
          <w:bCs/>
          <w:color w:val="000000"/>
          <w:sz w:val="36"/>
          <w:szCs w:val="36"/>
          <w:rtl/>
        </w:rPr>
        <w:t>لجصاص</w:t>
      </w:r>
      <w:r>
        <w:rPr>
          <w:rFonts w:ascii="Traditional Arabic" w:hAnsi="Traditional Arabic" w:cs="Traditional Arabic" w:hint="cs"/>
          <w:b/>
          <w:bCs/>
          <w:color w:val="000000"/>
          <w:sz w:val="36"/>
          <w:szCs w:val="36"/>
          <w:rtl/>
        </w:rPr>
        <w:t xml:space="preserve">(5/80)، </w:t>
      </w:r>
      <w:r>
        <w:rPr>
          <w:rFonts w:ascii="Traditional Arabic" w:hAnsi="Traditional Arabic" w:cs="Traditional Arabic"/>
          <w:b/>
          <w:bCs/>
          <w:color w:val="000000"/>
          <w:sz w:val="36"/>
          <w:szCs w:val="36"/>
          <w:rtl/>
        </w:rPr>
        <w:t>نزهة القلوب</w:t>
      </w:r>
      <w:r>
        <w:rPr>
          <w:rFonts w:ascii="Traditional Arabic" w:hAnsi="Traditional Arabic" w:cs="Traditional Arabic" w:hint="cs"/>
          <w:b/>
          <w:bCs/>
          <w:color w:val="000000"/>
          <w:sz w:val="36"/>
          <w:szCs w:val="36"/>
          <w:rtl/>
        </w:rPr>
        <w:t>(ص:300) ل</w:t>
      </w:r>
      <w:r>
        <w:rPr>
          <w:rFonts w:ascii="Traditional Arabic" w:hAnsi="Traditional Arabic" w:cs="Traditional Arabic"/>
          <w:b/>
          <w:bCs/>
          <w:color w:val="000000"/>
          <w:sz w:val="36"/>
          <w:szCs w:val="36"/>
          <w:rtl/>
        </w:rPr>
        <w:t>أب</w:t>
      </w:r>
      <w:r>
        <w:rPr>
          <w:rFonts w:ascii="Traditional Arabic" w:hAnsi="Traditional Arabic" w:cs="Traditional Arabic" w:hint="cs"/>
          <w:b/>
          <w:bCs/>
          <w:color w:val="000000"/>
          <w:sz w:val="36"/>
          <w:szCs w:val="36"/>
          <w:rtl/>
        </w:rPr>
        <w:t>ي</w:t>
      </w:r>
      <w:r>
        <w:rPr>
          <w:rFonts w:ascii="Traditional Arabic" w:hAnsi="Traditional Arabic" w:cs="Traditional Arabic"/>
          <w:b/>
          <w:bCs/>
          <w:color w:val="000000"/>
          <w:sz w:val="36"/>
          <w:szCs w:val="36"/>
          <w:rtl/>
        </w:rPr>
        <w:t xml:space="preserve"> بكر العُزيري</w:t>
      </w:r>
      <w:r>
        <w:rPr>
          <w:rFonts w:ascii="Traditional Arabic" w:hAnsi="Traditional Arabic" w:cs="Traditional Arabic" w:hint="cs"/>
          <w:b/>
          <w:bCs/>
          <w:color w:val="000000"/>
          <w:sz w:val="36"/>
          <w:szCs w:val="36"/>
          <w:rtl/>
        </w:rPr>
        <w:t>،</w:t>
      </w:r>
      <w:r w:rsidRPr="006D65F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التبيان في إعراب القرآن</w:t>
      </w:r>
      <w:r>
        <w:rPr>
          <w:rFonts w:ascii="Traditional Arabic" w:hAnsi="Traditional Arabic" w:cs="Traditional Arabic" w:hint="cs"/>
          <w:b/>
          <w:bCs/>
          <w:color w:val="000000"/>
          <w:sz w:val="36"/>
          <w:szCs w:val="36"/>
          <w:rtl/>
        </w:rPr>
        <w:t>(2/943) للعكبري.</w:t>
      </w:r>
    </w:p>
    <w:p w14:paraId="3223B273" w14:textId="77777777" w:rsidR="006D65F6" w:rsidRPr="0069334A" w:rsidRDefault="006D65F6" w:rsidP="006D65F6">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1E81B26E" w14:textId="77777777" w:rsidR="00AC0FF3" w:rsidRPr="0069334A" w:rsidRDefault="006D65F6"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و</w:t>
      </w:r>
      <w:r w:rsidR="00AC0FF3" w:rsidRPr="0069334A">
        <w:rPr>
          <w:rFonts w:ascii="Traditional Arabic" w:hAnsi="Traditional Arabic" w:cs="Traditional Arabic"/>
          <w:b/>
          <w:bCs/>
          <w:color w:val="000000"/>
          <w:sz w:val="36"/>
          <w:szCs w:val="36"/>
          <w:rtl/>
        </w:rPr>
        <w:t xml:space="preserve">عن عطاء بن يسار </w:t>
      </w:r>
      <w:r w:rsidR="00B3322D" w:rsidRPr="0069334A">
        <w:rPr>
          <w:rFonts w:ascii="Traditional Arabic" w:hAnsi="Traditional Arabic" w:cs="Traditional Arabic"/>
          <w:b/>
          <w:bCs/>
          <w:color w:val="000000"/>
          <w:sz w:val="36"/>
          <w:szCs w:val="36"/>
          <w:rtl/>
        </w:rPr>
        <w:t xml:space="preserve">-رحمه الله- </w:t>
      </w:r>
      <w:r w:rsidR="00AC0FF3" w:rsidRPr="0069334A">
        <w:rPr>
          <w:rFonts w:ascii="Traditional Arabic" w:hAnsi="Traditional Arabic" w:cs="Traditional Arabic"/>
          <w:b/>
          <w:bCs/>
          <w:color w:val="000000"/>
          <w:sz w:val="36"/>
          <w:szCs w:val="36"/>
          <w:rtl/>
        </w:rPr>
        <w:t xml:space="preserve">يقول: ((سألت ابا أيوب الأنصاري </w:t>
      </w:r>
      <w:r w:rsidR="00AC0FF3" w:rsidRPr="0069334A">
        <w:rPr>
          <w:rFonts w:ascii="Traditional Arabic" w:hAnsi="Traditional Arabic" w:cs="Traditional Arabic"/>
          <w:b/>
          <w:bCs/>
          <w:sz w:val="36"/>
          <w:szCs w:val="36"/>
          <w:rtl/>
        </w:rPr>
        <w:t xml:space="preserve">-رضي الله عنه- </w:t>
      </w:r>
      <w:r w:rsidR="00AC0FF3" w:rsidRPr="0069334A">
        <w:rPr>
          <w:rFonts w:ascii="Traditional Arabic" w:hAnsi="Traditional Arabic" w:cs="Traditional Arabic"/>
          <w:b/>
          <w:bCs/>
          <w:color w:val="000000"/>
          <w:sz w:val="36"/>
          <w:szCs w:val="36"/>
          <w:rtl/>
        </w:rPr>
        <w:t xml:space="preserve">كيف كانت الضحايا على عهد رسول الله -صلى الله عليه وآله وسلم-؟ فقال كان </w:t>
      </w:r>
      <w:r w:rsidR="00AC0FF3" w:rsidRPr="0069334A">
        <w:rPr>
          <w:rFonts w:ascii="Traditional Arabic" w:hAnsi="Traditional Arabic" w:cs="Traditional Arabic"/>
          <w:b/>
          <w:bCs/>
          <w:color w:val="000000"/>
          <w:sz w:val="36"/>
          <w:szCs w:val="36"/>
          <w:rtl/>
        </w:rPr>
        <w:lastRenderedPageBreak/>
        <w:t xml:space="preserve">الرجل يضحي بالشاة عنه وعن أهل بيته فيأكلون ويطعمون، حتى تباهى الناس فصارت كما ترى)). [أخرجه الترمذي رقم: (1505)، وابن ماجه رقم: (3147)، ومالك(2/486/10) والبيهقي(9/268)، والطبراني(4/ رقم: 3919-3920) وغيرهم، </w:t>
      </w:r>
      <w:r w:rsidR="00DC7C09" w:rsidRPr="0069334A">
        <w:rPr>
          <w:rFonts w:ascii="Traditional Arabic" w:hAnsi="Traditional Arabic" w:cs="Traditional Arabic"/>
          <w:b/>
          <w:bCs/>
          <w:color w:val="000000"/>
          <w:sz w:val="36"/>
          <w:szCs w:val="36"/>
          <w:rtl/>
        </w:rPr>
        <w:t xml:space="preserve">وقال النووي في المجموع(8/384): "هذا حديث صحيح". </w:t>
      </w:r>
      <w:r w:rsidR="00AC0FF3" w:rsidRPr="0069334A">
        <w:rPr>
          <w:rFonts w:ascii="Traditional Arabic" w:hAnsi="Traditional Arabic" w:cs="Traditional Arabic"/>
          <w:b/>
          <w:bCs/>
          <w:color w:val="000000"/>
          <w:sz w:val="36"/>
          <w:szCs w:val="36"/>
          <w:rtl/>
        </w:rPr>
        <w:t>وصححه الألباني في إرواء الغليل رقم: (1142) وغيره، وشيخنا أبي الحسن في تنوير العينين(ص:390-391) و(ص:445)].</w:t>
      </w:r>
    </w:p>
    <w:p w14:paraId="70A6F8D4" w14:textId="77777777" w:rsidR="000C0115" w:rsidRPr="0069334A" w:rsidRDefault="000C0115" w:rsidP="0069334A">
      <w:pPr>
        <w:spacing w:line="240" w:lineRule="auto"/>
        <w:jc w:val="both"/>
        <w:rPr>
          <w:rFonts w:ascii="Traditional Arabic" w:hAnsi="Traditional Arabic" w:cs="Traditional Arabic"/>
          <w:b/>
          <w:bCs/>
          <w:color w:val="000000"/>
          <w:sz w:val="36"/>
          <w:szCs w:val="36"/>
          <w:rtl/>
          <w:lang w:bidi="ar-YE"/>
        </w:rPr>
      </w:pPr>
    </w:p>
    <w:p w14:paraId="50A4D92C" w14:textId="77777777" w:rsidR="006A07A7" w:rsidRPr="0069334A" w:rsidRDefault="006A07A7"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ويأتي معنا في أن يقول: وجهت وجهى للذى فطر السموات والأرض رقم: (26) حديث جابر بن عبد الله -رضي الله عنه- وفيه: ((قال: إنى وجهت وجهى للذى فطر السموات والأرض على ملة إبراهيم حنيفا وما أنا من المشركين، إن صلاتى ونسكى ومحياى ومماتى لله رب العالمين لا شريك له وبذلك أمرت وأنا من المسلمين)).</w:t>
      </w:r>
    </w:p>
    <w:p w14:paraId="5F2C4613" w14:textId="77777777" w:rsidR="006A07A7" w:rsidRPr="0069334A" w:rsidRDefault="006A07A7"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40891F9E" w14:textId="77777777" w:rsidR="00AC0FF3" w:rsidRPr="0069334A" w:rsidRDefault="003A1A9F"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انظر: روضة الطالبين وعمدة المفتين(3/207-208)،</w:t>
      </w:r>
      <w:r w:rsidR="008A5955" w:rsidRPr="0069334A">
        <w:rPr>
          <w:rFonts w:ascii="Traditional Arabic" w:hAnsi="Traditional Arabic" w:cs="Traditional Arabic"/>
          <w:b/>
          <w:bCs/>
          <w:color w:val="000000"/>
          <w:sz w:val="36"/>
          <w:szCs w:val="36"/>
          <w:rtl/>
        </w:rPr>
        <w:t xml:space="preserve"> البيان في مذهب الإمام الشافعي(4/448)</w:t>
      </w:r>
      <w:r w:rsidR="00B3322D" w:rsidRPr="0069334A">
        <w:rPr>
          <w:rFonts w:ascii="Traditional Arabic" w:hAnsi="Traditional Arabic" w:cs="Traditional Arabic"/>
          <w:b/>
          <w:bCs/>
          <w:color w:val="000000"/>
          <w:sz w:val="36"/>
          <w:szCs w:val="36"/>
          <w:rtl/>
        </w:rPr>
        <w:t>.</w:t>
      </w:r>
    </w:p>
    <w:p w14:paraId="678ECCA2" w14:textId="77777777" w:rsidR="006A07A7" w:rsidRPr="0069334A" w:rsidRDefault="006A07A7" w:rsidP="0069334A">
      <w:pPr>
        <w:spacing w:line="240" w:lineRule="auto"/>
        <w:jc w:val="both"/>
        <w:rPr>
          <w:rFonts w:ascii="Traditional Arabic" w:hAnsi="Traditional Arabic" w:cs="Traditional Arabic"/>
          <w:b/>
          <w:bCs/>
          <w:sz w:val="36"/>
          <w:szCs w:val="36"/>
        </w:rPr>
      </w:pPr>
    </w:p>
    <w:p w14:paraId="6C4D53B1" w14:textId="77777777" w:rsidR="002276F0" w:rsidRPr="0069334A" w:rsidRDefault="00613F14"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lang w:bidi="ar-YE"/>
        </w:rPr>
      </w:pPr>
      <w:bookmarkStart w:id="27" w:name="_Toc142135790"/>
      <w:r w:rsidRPr="0069334A">
        <w:rPr>
          <w:rFonts w:ascii="Traditional Arabic" w:hAnsi="Traditional Arabic" w:cs="Traditional Arabic"/>
          <w:sz w:val="36"/>
          <w:szCs w:val="36"/>
          <w:rtl/>
          <w:lang w:bidi="ar-YE"/>
        </w:rPr>
        <w:t>الإعتراف لله تعالى بالمنَّة، والشكر له على النعمة:</w:t>
      </w:r>
      <w:bookmarkEnd w:id="27"/>
    </w:p>
    <w:p w14:paraId="6D909C44" w14:textId="77777777" w:rsidR="00613F14" w:rsidRPr="0069334A" w:rsidRDefault="00613F14"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sz w:val="36"/>
          <w:szCs w:val="36"/>
          <w:rtl/>
        </w:rPr>
        <w:t xml:space="preserve">قال القرطبي </w:t>
      </w:r>
      <w:r w:rsidR="00B3322D"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في المفهم</w:t>
      </w:r>
      <w:r w:rsidR="002C6378" w:rsidRPr="0069334A">
        <w:rPr>
          <w:rFonts w:ascii="Traditional Arabic" w:hAnsi="Traditional Arabic" w:cs="Traditional Arabic"/>
          <w:b/>
          <w:bCs/>
          <w:color w:val="000000"/>
          <w:sz w:val="36"/>
          <w:szCs w:val="36"/>
          <w:rtl/>
        </w:rPr>
        <w:t>(5/240)</w:t>
      </w:r>
      <w:r w:rsidRPr="0069334A">
        <w:rPr>
          <w:rFonts w:ascii="Traditional Arabic" w:hAnsi="Traditional Arabic" w:cs="Traditional Arabic"/>
          <w:b/>
          <w:bCs/>
          <w:sz w:val="36"/>
          <w:szCs w:val="36"/>
          <w:rtl/>
        </w:rPr>
        <w:t>: "</w:t>
      </w:r>
      <w:r w:rsidR="006A07A7" w:rsidRPr="0069334A">
        <w:rPr>
          <w:rFonts w:ascii="Traditional Arabic" w:hAnsi="Traditional Arabic" w:cs="Traditional Arabic"/>
          <w:b/>
          <w:bCs/>
          <w:color w:val="000000"/>
          <w:sz w:val="36"/>
          <w:szCs w:val="36"/>
          <w:rtl/>
        </w:rPr>
        <w:t>والإعتراف لله تعالى بالمنَّة</w:t>
      </w:r>
      <w:r w:rsidRPr="0069334A">
        <w:rPr>
          <w:rFonts w:ascii="Traditional Arabic" w:hAnsi="Traditional Arabic" w:cs="Traditional Arabic"/>
          <w:b/>
          <w:bCs/>
          <w:color w:val="000000"/>
          <w:sz w:val="36"/>
          <w:szCs w:val="36"/>
          <w:rtl/>
        </w:rPr>
        <w:t>، والشكر له على النعمة بأن</w:t>
      </w:r>
      <w:r w:rsidR="006A07A7" w:rsidRPr="0069334A">
        <w:rPr>
          <w:rFonts w:ascii="Traditional Arabic" w:hAnsi="Traditional Arabic" w:cs="Traditional Arabic"/>
          <w:b/>
          <w:bCs/>
          <w:color w:val="000000"/>
          <w:sz w:val="36"/>
          <w:szCs w:val="36"/>
          <w:rtl/>
        </w:rPr>
        <w:t>ه سخر لنا ما لو شاء لسلطه علينا</w:t>
      </w:r>
      <w:r w:rsidRPr="0069334A">
        <w:rPr>
          <w:rFonts w:ascii="Traditional Arabic" w:hAnsi="Traditional Arabic" w:cs="Traditional Arabic"/>
          <w:b/>
          <w:bCs/>
          <w:color w:val="000000"/>
          <w:sz w:val="36"/>
          <w:szCs w:val="36"/>
          <w:rtl/>
        </w:rPr>
        <w:t>، وأباح لنا ما لو شاء لحرَّمه علينا</w:t>
      </w:r>
      <w:r w:rsidRPr="0069334A">
        <w:rPr>
          <w:rFonts w:ascii="Traditional Arabic" w:hAnsi="Traditional Arabic" w:cs="Traditional Arabic"/>
          <w:b/>
          <w:bCs/>
          <w:sz w:val="36"/>
          <w:szCs w:val="36"/>
          <w:rtl/>
        </w:rPr>
        <w:t>".</w:t>
      </w:r>
    </w:p>
    <w:p w14:paraId="5FC7DD5A" w14:textId="77777777" w:rsidR="002276F0" w:rsidRPr="0069334A" w:rsidRDefault="002276F0" w:rsidP="0069334A">
      <w:pPr>
        <w:spacing w:line="240" w:lineRule="auto"/>
        <w:jc w:val="both"/>
        <w:rPr>
          <w:rFonts w:ascii="Traditional Arabic" w:hAnsi="Traditional Arabic" w:cs="Traditional Arabic"/>
          <w:b/>
          <w:bCs/>
          <w:sz w:val="36"/>
          <w:szCs w:val="36"/>
          <w:rtl/>
        </w:rPr>
      </w:pPr>
    </w:p>
    <w:p w14:paraId="1183C141" w14:textId="77777777" w:rsidR="00AC0FF3" w:rsidRPr="0069334A" w:rsidRDefault="00AC0FF3"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28" w:name="_Toc142135791"/>
      <w:r w:rsidRPr="0069334A">
        <w:rPr>
          <w:rFonts w:ascii="Traditional Arabic" w:hAnsi="Traditional Arabic" w:cs="Traditional Arabic"/>
          <w:sz w:val="36"/>
          <w:szCs w:val="36"/>
          <w:rtl/>
          <w:lang w:bidi="ar-YE"/>
        </w:rPr>
        <w:t>أن يقول: وجهت وجهى للذى فطر السموات والأرض:</w:t>
      </w:r>
      <w:bookmarkEnd w:id="28"/>
    </w:p>
    <w:p w14:paraId="0699A240" w14:textId="77777777" w:rsidR="00AC0FF3" w:rsidRPr="0069334A" w:rsidRDefault="00AC0FF3" w:rsidP="006D65F6">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عن جابر بن عبد الله -رضي الله عنه- قال: ((ذبح النبى -صلى الله عليه وآله وسلم- يوم الذبح كبشين أقرنين أملحين موجأين فلما وجههما</w:t>
      </w:r>
      <w:r w:rsidR="00582731"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قال: إنى وجهت وجهى للذى فطر السموات والأرض على ملة إبراهيم حنيفا وما أنا من المشركين، إن صلاتى </w:t>
      </w:r>
      <w:r w:rsidRPr="0069334A">
        <w:rPr>
          <w:rFonts w:ascii="Traditional Arabic" w:hAnsi="Traditional Arabic" w:cs="Traditional Arabic"/>
          <w:b/>
          <w:bCs/>
          <w:color w:val="000000"/>
          <w:sz w:val="36"/>
          <w:szCs w:val="36"/>
          <w:rtl/>
        </w:rPr>
        <w:lastRenderedPageBreak/>
        <w:t xml:space="preserve">ونسكى ومحياى ومماتى لله رب العالمين لا شريك له وبذلك أمرت وأنا من المسلمين, اللهم منك ولك عن محمد وأمته باسم الله والله أكبر. ثم ذبح)). [أخرجه أبو داود رقم: (2797)، </w:t>
      </w:r>
      <w:r w:rsidR="00582731" w:rsidRPr="0069334A">
        <w:rPr>
          <w:rFonts w:ascii="Traditional Arabic" w:hAnsi="Traditional Arabic" w:cs="Traditional Arabic"/>
          <w:b/>
          <w:bCs/>
          <w:color w:val="000000"/>
          <w:sz w:val="36"/>
          <w:szCs w:val="36"/>
          <w:rtl/>
        </w:rPr>
        <w:t xml:space="preserve">والدارمي(2/75-76)، والطحاوي، والبيهقي(9/285-287)، </w:t>
      </w:r>
      <w:r w:rsidRPr="0069334A">
        <w:rPr>
          <w:rFonts w:ascii="Traditional Arabic" w:hAnsi="Traditional Arabic" w:cs="Traditional Arabic"/>
          <w:b/>
          <w:bCs/>
          <w:color w:val="000000"/>
          <w:sz w:val="36"/>
          <w:szCs w:val="36"/>
          <w:rtl/>
        </w:rPr>
        <w:t xml:space="preserve">وابن ماجه رقم: (3121-مختصرا)، </w:t>
      </w:r>
      <w:r w:rsidR="00582731" w:rsidRPr="0069334A">
        <w:rPr>
          <w:rFonts w:ascii="Traditional Arabic" w:hAnsi="Traditional Arabic" w:cs="Traditional Arabic"/>
          <w:b/>
          <w:bCs/>
          <w:color w:val="000000"/>
          <w:sz w:val="36"/>
          <w:szCs w:val="36"/>
          <w:rtl/>
        </w:rPr>
        <w:t xml:space="preserve">وقواه الألباني </w:t>
      </w:r>
      <w:r w:rsidR="00B3322D" w:rsidRPr="0069334A">
        <w:rPr>
          <w:rFonts w:ascii="Traditional Arabic" w:hAnsi="Traditional Arabic" w:cs="Traditional Arabic"/>
          <w:b/>
          <w:bCs/>
          <w:color w:val="000000"/>
          <w:sz w:val="36"/>
          <w:szCs w:val="36"/>
          <w:rtl/>
        </w:rPr>
        <w:t xml:space="preserve">-رحمه الله- </w:t>
      </w:r>
      <w:r w:rsidR="00582731" w:rsidRPr="0069334A">
        <w:rPr>
          <w:rFonts w:ascii="Traditional Arabic" w:hAnsi="Traditional Arabic" w:cs="Traditional Arabic"/>
          <w:b/>
          <w:bCs/>
          <w:color w:val="000000"/>
          <w:sz w:val="36"/>
          <w:szCs w:val="36"/>
          <w:rtl/>
        </w:rPr>
        <w:t xml:space="preserve">بشواهده في إرواء الغليل(4/351)، </w:t>
      </w:r>
      <w:r w:rsidRPr="0069334A">
        <w:rPr>
          <w:rFonts w:ascii="Traditional Arabic" w:hAnsi="Traditional Arabic" w:cs="Traditional Arabic"/>
          <w:b/>
          <w:bCs/>
          <w:color w:val="000000"/>
          <w:sz w:val="36"/>
          <w:szCs w:val="36"/>
          <w:rtl/>
        </w:rPr>
        <w:t>وانظر: تنوير العينين(ص:320)</w:t>
      </w:r>
      <w:r w:rsidR="006456C1" w:rsidRPr="0069334A">
        <w:rPr>
          <w:rFonts w:ascii="Traditional Arabic" w:hAnsi="Traditional Arabic" w:cs="Traditional Arabic"/>
          <w:b/>
          <w:bCs/>
          <w:color w:val="000000"/>
          <w:sz w:val="36"/>
          <w:szCs w:val="36"/>
          <w:rtl/>
        </w:rPr>
        <w:t>، وله شاهد من حديث أبي سعيد الخدري رواه أبو يعلى كما في المجمع(4/22)</w:t>
      </w:r>
      <w:r w:rsidRPr="0069334A">
        <w:rPr>
          <w:rFonts w:ascii="Traditional Arabic" w:hAnsi="Traditional Arabic" w:cs="Traditional Arabic"/>
          <w:b/>
          <w:bCs/>
          <w:color w:val="000000"/>
          <w:sz w:val="36"/>
          <w:szCs w:val="36"/>
          <w:rtl/>
        </w:rPr>
        <w:t>].</w:t>
      </w:r>
      <w:r w:rsidR="00582731" w:rsidRPr="0069334A">
        <w:rPr>
          <w:rFonts w:ascii="Traditional Arabic" w:hAnsi="Traditional Arabic" w:cs="Traditional Arabic"/>
          <w:b/>
          <w:bCs/>
          <w:color w:val="000000"/>
          <w:sz w:val="36"/>
          <w:szCs w:val="36"/>
          <w:rtl/>
        </w:rPr>
        <w:t xml:space="preserve"> وقد ذكرته في الكافي بأربعين حديثا في الأضاحي، ويضاف ما هنا إلى هناك.</w:t>
      </w:r>
    </w:p>
    <w:p w14:paraId="4EF2173D" w14:textId="77777777" w:rsidR="000F144B" w:rsidRPr="0069334A" w:rsidRDefault="000F144B"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38725C86" w14:textId="77777777" w:rsidR="001724CE" w:rsidRPr="0069334A" w:rsidRDefault="001724CE"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انظر: </w:t>
      </w:r>
      <w:r w:rsidR="00213FC4" w:rsidRPr="0069334A">
        <w:rPr>
          <w:rFonts w:ascii="Traditional Arabic" w:hAnsi="Traditional Arabic" w:cs="Traditional Arabic"/>
          <w:b/>
          <w:bCs/>
          <w:color w:val="000000"/>
          <w:sz w:val="36"/>
          <w:szCs w:val="36"/>
          <w:rtl/>
        </w:rPr>
        <w:t xml:space="preserve">مجموع الفتاوى(26/309)، </w:t>
      </w:r>
      <w:r w:rsidRPr="0069334A">
        <w:rPr>
          <w:rFonts w:ascii="Traditional Arabic" w:hAnsi="Traditional Arabic" w:cs="Traditional Arabic"/>
          <w:b/>
          <w:bCs/>
          <w:color w:val="000000"/>
          <w:sz w:val="36"/>
          <w:szCs w:val="36"/>
          <w:rtl/>
        </w:rPr>
        <w:t>زاد المعاد في هدي خير العباد(2/295)</w:t>
      </w:r>
      <w:r w:rsidR="005A6119" w:rsidRPr="0069334A">
        <w:rPr>
          <w:rFonts w:ascii="Traditional Arabic" w:hAnsi="Traditional Arabic" w:cs="Traditional Arabic"/>
          <w:b/>
          <w:bCs/>
          <w:color w:val="000000"/>
          <w:sz w:val="36"/>
          <w:szCs w:val="36"/>
          <w:rtl/>
        </w:rPr>
        <w:t>، الفقه على المذاهب الأربعة(1/656)،</w:t>
      </w:r>
      <w:r w:rsidR="00B3322D" w:rsidRPr="0069334A">
        <w:rPr>
          <w:rFonts w:ascii="Traditional Arabic" w:hAnsi="Traditional Arabic" w:cs="Traditional Arabic"/>
          <w:b/>
          <w:bCs/>
          <w:color w:val="000000"/>
          <w:sz w:val="36"/>
          <w:szCs w:val="36"/>
          <w:rtl/>
        </w:rPr>
        <w:t xml:space="preserve"> الفقه الإسلامي وأدلته(4/274).</w:t>
      </w:r>
    </w:p>
    <w:p w14:paraId="16544099" w14:textId="77777777" w:rsidR="00C77CFF" w:rsidRPr="0069334A" w:rsidRDefault="00C77CFF" w:rsidP="0069334A">
      <w:pPr>
        <w:autoSpaceDE w:val="0"/>
        <w:autoSpaceDN w:val="0"/>
        <w:adjustRightInd w:val="0"/>
        <w:spacing w:after="0" w:line="240" w:lineRule="auto"/>
        <w:jc w:val="both"/>
        <w:rPr>
          <w:rFonts w:ascii="Traditional Arabic" w:hAnsi="Traditional Arabic" w:cs="Traditional Arabic"/>
          <w:b/>
          <w:bCs/>
          <w:color w:val="000000"/>
          <w:sz w:val="36"/>
          <w:szCs w:val="36"/>
          <w:rtl/>
          <w:lang w:bidi="ar-YE"/>
        </w:rPr>
      </w:pPr>
    </w:p>
    <w:p w14:paraId="393EDEBC" w14:textId="77777777" w:rsidR="00C92CA2" w:rsidRPr="0069334A" w:rsidRDefault="00C92CA2"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29" w:name="_Toc142135792"/>
      <w:r w:rsidRPr="0069334A">
        <w:rPr>
          <w:rFonts w:ascii="Traditional Arabic" w:hAnsi="Traditional Arabic" w:cs="Traditional Arabic"/>
          <w:sz w:val="36"/>
          <w:szCs w:val="36"/>
          <w:rtl/>
          <w:lang w:bidi="ar-YE"/>
        </w:rPr>
        <w:t>إذا ذبح أحدُكم؛ فليُجْهِزْ:</w:t>
      </w:r>
      <w:bookmarkEnd w:id="29"/>
    </w:p>
    <w:p w14:paraId="3BF3B221" w14:textId="77777777" w:rsidR="001357D9" w:rsidRPr="0069334A" w:rsidRDefault="001357D9"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عن سالم بن عبد الله</w:t>
      </w:r>
      <w:r w:rsidR="00C92CA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عن أبيه</w:t>
      </w:r>
      <w:r w:rsidR="00C92CA2" w:rsidRPr="0069334A">
        <w:rPr>
          <w:rFonts w:ascii="Traditional Arabic" w:hAnsi="Traditional Arabic" w:cs="Traditional Arabic"/>
          <w:b/>
          <w:bCs/>
          <w:color w:val="000000"/>
          <w:sz w:val="36"/>
          <w:szCs w:val="36"/>
          <w:rtl/>
        </w:rPr>
        <w:t xml:space="preserve"> -رضي الله عنه-:</w:t>
      </w:r>
      <w:r w:rsidRPr="0069334A">
        <w:rPr>
          <w:rFonts w:ascii="Traditional Arabic" w:hAnsi="Traditional Arabic" w:cs="Traditional Arabic"/>
          <w:b/>
          <w:bCs/>
          <w:color w:val="000000"/>
          <w:sz w:val="36"/>
          <w:szCs w:val="36"/>
          <w:rtl/>
        </w:rPr>
        <w:t xml:space="preserve"> </w:t>
      </w:r>
      <w:r w:rsidR="00C92CA2"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أن رسول الله -صلى الله عليه وآله وسلم- أمر بحدِّ الشِّفار، وأن توارى عن البهائم، وإذا ذبح أحدُكم؛ فليُجْهِزْ)).</w:t>
      </w:r>
      <w:r w:rsidR="00C70F84">
        <w:rPr>
          <w:rFonts w:ascii="Traditional Arabic" w:hAnsi="Traditional Arabic" w:cs="Traditional Arabic"/>
          <w:b/>
          <w:bCs/>
          <w:color w:val="000000"/>
          <w:sz w:val="36"/>
          <w:szCs w:val="36"/>
          <w:rtl/>
        </w:rPr>
        <w:t xml:space="preserve"> [أخرجه أحمد</w:t>
      </w:r>
      <w:r w:rsidR="00C92CA2" w:rsidRPr="0069334A">
        <w:rPr>
          <w:rFonts w:ascii="Traditional Arabic" w:hAnsi="Traditional Arabic" w:cs="Traditional Arabic"/>
          <w:b/>
          <w:bCs/>
          <w:color w:val="000000"/>
          <w:sz w:val="36"/>
          <w:szCs w:val="36"/>
          <w:rtl/>
        </w:rPr>
        <w:t>(2/108)</w:t>
      </w:r>
      <w:r w:rsidR="00C70F84">
        <w:rPr>
          <w:rFonts w:ascii="Traditional Arabic" w:hAnsi="Traditional Arabic" w:cs="Traditional Arabic" w:hint="cs"/>
          <w:b/>
          <w:bCs/>
          <w:color w:val="000000"/>
          <w:sz w:val="36"/>
          <w:szCs w:val="36"/>
          <w:rtl/>
        </w:rPr>
        <w:t>،</w:t>
      </w:r>
      <w:r w:rsidR="00C92CA2" w:rsidRPr="0069334A">
        <w:rPr>
          <w:rFonts w:ascii="Traditional Arabic" w:hAnsi="Traditional Arabic" w:cs="Traditional Arabic"/>
          <w:b/>
          <w:bCs/>
          <w:color w:val="000000"/>
          <w:sz w:val="36"/>
          <w:szCs w:val="36"/>
          <w:rtl/>
        </w:rPr>
        <w:t xml:space="preserve"> </w:t>
      </w:r>
      <w:r w:rsidR="0028313C" w:rsidRPr="0069334A">
        <w:rPr>
          <w:rFonts w:ascii="Traditional Arabic" w:hAnsi="Traditional Arabic" w:cs="Traditional Arabic"/>
          <w:b/>
          <w:bCs/>
          <w:color w:val="000000"/>
          <w:sz w:val="36"/>
          <w:szCs w:val="36"/>
          <w:rtl/>
        </w:rPr>
        <w:t>وابن ماجه رقم: (3172), و</w:t>
      </w:r>
      <w:r w:rsidR="006D65F6">
        <w:rPr>
          <w:rFonts w:ascii="Traditional Arabic" w:hAnsi="Traditional Arabic" w:cs="Traditional Arabic"/>
          <w:b/>
          <w:bCs/>
          <w:color w:val="000000"/>
          <w:sz w:val="36"/>
          <w:szCs w:val="36"/>
          <w:rtl/>
        </w:rPr>
        <w:t>ابن عدي في الكامل</w:t>
      </w:r>
      <w:r w:rsidR="00C92CA2" w:rsidRPr="0069334A">
        <w:rPr>
          <w:rFonts w:ascii="Traditional Arabic" w:hAnsi="Traditional Arabic" w:cs="Traditional Arabic"/>
          <w:b/>
          <w:bCs/>
          <w:color w:val="000000"/>
          <w:sz w:val="36"/>
          <w:szCs w:val="36"/>
          <w:rtl/>
        </w:rPr>
        <w:t>(</w:t>
      </w:r>
      <w:r w:rsidR="006D65F6">
        <w:rPr>
          <w:rFonts w:ascii="Traditional Arabic" w:hAnsi="Traditional Arabic" w:cs="Traditional Arabic"/>
          <w:b/>
          <w:bCs/>
          <w:color w:val="000000"/>
          <w:sz w:val="36"/>
          <w:szCs w:val="36"/>
          <w:rtl/>
        </w:rPr>
        <w:t>4/148)</w:t>
      </w:r>
      <w:r w:rsidR="00036FBC" w:rsidRPr="0069334A">
        <w:rPr>
          <w:rFonts w:ascii="Traditional Arabic" w:hAnsi="Traditional Arabic" w:cs="Traditional Arabic"/>
          <w:b/>
          <w:bCs/>
          <w:color w:val="000000"/>
          <w:sz w:val="36"/>
          <w:szCs w:val="36"/>
          <w:rtl/>
        </w:rPr>
        <w:t>، ومن طريقه: البيهقي في شعب الإيمان</w:t>
      </w:r>
      <w:r w:rsidR="00C92CA2" w:rsidRPr="0069334A">
        <w:rPr>
          <w:rFonts w:ascii="Traditional Arabic" w:hAnsi="Traditional Arabic" w:cs="Traditional Arabic"/>
          <w:b/>
          <w:bCs/>
          <w:color w:val="000000"/>
          <w:sz w:val="36"/>
          <w:szCs w:val="36"/>
          <w:rtl/>
        </w:rPr>
        <w:t xml:space="preserve">(7/483/11074)، </w:t>
      </w:r>
      <w:r w:rsidR="00036FBC" w:rsidRPr="0069334A">
        <w:rPr>
          <w:rFonts w:ascii="Traditional Arabic" w:hAnsi="Traditional Arabic" w:cs="Traditional Arabic"/>
          <w:b/>
          <w:bCs/>
          <w:color w:val="000000"/>
          <w:sz w:val="36"/>
          <w:szCs w:val="36"/>
          <w:rtl/>
        </w:rPr>
        <w:t>و</w:t>
      </w:r>
      <w:r w:rsidR="00C92CA2" w:rsidRPr="0069334A">
        <w:rPr>
          <w:rFonts w:ascii="Traditional Arabic" w:hAnsi="Traditional Arabic" w:cs="Traditional Arabic"/>
          <w:b/>
          <w:bCs/>
          <w:color w:val="000000"/>
          <w:sz w:val="36"/>
          <w:szCs w:val="36"/>
          <w:rtl/>
        </w:rPr>
        <w:t xml:space="preserve">صححه أحمد شاكر -رحمه الله- في تعليقه على المسند(8/169)، والألباني -رحمه الله- </w:t>
      </w:r>
      <w:r w:rsidR="0028313C" w:rsidRPr="0069334A">
        <w:rPr>
          <w:rFonts w:ascii="Traditional Arabic" w:hAnsi="Traditional Arabic" w:cs="Traditional Arabic"/>
          <w:b/>
          <w:bCs/>
          <w:color w:val="000000"/>
          <w:sz w:val="36"/>
          <w:szCs w:val="36"/>
          <w:rtl/>
        </w:rPr>
        <w:t>في صحيح الترغيب رقم: (1091)، و</w:t>
      </w:r>
      <w:r w:rsidR="00C92CA2" w:rsidRPr="0069334A">
        <w:rPr>
          <w:rFonts w:ascii="Traditional Arabic" w:hAnsi="Traditional Arabic" w:cs="Traditional Arabic"/>
          <w:b/>
          <w:bCs/>
          <w:color w:val="000000"/>
          <w:sz w:val="36"/>
          <w:szCs w:val="36"/>
          <w:rtl/>
        </w:rPr>
        <w:t>في سلسلة الأحاديث الصحيحة رقم: (3130)].</w:t>
      </w:r>
    </w:p>
    <w:p w14:paraId="0F05820B" w14:textId="77777777" w:rsidR="002F6C6A" w:rsidRPr="0069334A" w:rsidRDefault="002F6C6A"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15AA29B" w14:textId="77777777" w:rsidR="00C92CA2" w:rsidRPr="0069334A" w:rsidRDefault="002F6C6A"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ابن رجب -رحمه الله- في جامع العلوم والحكم(ص:155): </w:t>
      </w:r>
      <w:r w:rsidR="00A82FF8"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يعني فليسرع الذبح".</w:t>
      </w:r>
    </w:p>
    <w:p w14:paraId="6D1D0081" w14:textId="77777777" w:rsidR="001357D9" w:rsidRDefault="001357D9"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0CA939CC" w14:textId="77777777" w:rsidR="00C70F84" w:rsidRDefault="00C70F8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وقال صديق خان </w:t>
      </w:r>
      <w:r w:rsidRPr="0069334A">
        <w:rPr>
          <w:rFonts w:ascii="Traditional Arabic" w:hAnsi="Traditional Arabic" w:cs="Traditional Arabic"/>
          <w:b/>
          <w:bCs/>
          <w:color w:val="000000"/>
          <w:sz w:val="36"/>
          <w:szCs w:val="36"/>
          <w:rtl/>
        </w:rPr>
        <w:t>-رحمه الله-</w:t>
      </w:r>
      <w:r>
        <w:rPr>
          <w:rFonts w:ascii="Traditional Arabic" w:hAnsi="Traditional Arabic" w:cs="Traditional Arabic" w:hint="cs"/>
          <w:b/>
          <w:bCs/>
          <w:color w:val="000000"/>
          <w:sz w:val="36"/>
          <w:szCs w:val="36"/>
          <w:rtl/>
        </w:rPr>
        <w:t xml:space="preserve"> في </w:t>
      </w:r>
      <w:r>
        <w:rPr>
          <w:rFonts w:ascii="Traditional Arabic" w:hAnsi="Traditional Arabic" w:cs="Traditional Arabic"/>
          <w:b/>
          <w:bCs/>
          <w:color w:val="000000"/>
          <w:sz w:val="36"/>
          <w:szCs w:val="36"/>
          <w:rtl/>
        </w:rPr>
        <w:t>الروضة الندية شرح الدرر البهية</w:t>
      </w:r>
      <w:r>
        <w:rPr>
          <w:rFonts w:ascii="Traditional Arabic" w:hAnsi="Traditional Arabic" w:cs="Traditional Arabic" w:hint="cs"/>
          <w:b/>
          <w:bCs/>
          <w:color w:val="000000"/>
          <w:sz w:val="36"/>
          <w:szCs w:val="36"/>
          <w:rtl/>
        </w:rPr>
        <w:t>(2/191): "</w:t>
      </w:r>
      <w:r>
        <w:rPr>
          <w:rFonts w:ascii="Traditional Arabic" w:hAnsi="Traditional Arabic" w:cs="Traditional Arabic"/>
          <w:b/>
          <w:bCs/>
          <w:color w:val="000000"/>
          <w:sz w:val="36"/>
          <w:szCs w:val="36"/>
          <w:rtl/>
        </w:rPr>
        <w:t>أي يتمها</w:t>
      </w:r>
      <w:r>
        <w:rPr>
          <w:rFonts w:ascii="Traditional Arabic" w:hAnsi="Traditional Arabic" w:cs="Traditional Arabic" w:hint="cs"/>
          <w:b/>
          <w:bCs/>
          <w:color w:val="000000"/>
          <w:sz w:val="36"/>
          <w:szCs w:val="36"/>
          <w:rtl/>
        </w:rPr>
        <w:t>".</w:t>
      </w:r>
    </w:p>
    <w:p w14:paraId="531AEDFF" w14:textId="77777777" w:rsidR="00C70F84" w:rsidRDefault="00C70F8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4B2933E4" w14:textId="77777777" w:rsidR="00C70F84" w:rsidRDefault="00C70F8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وقال أبو الوليد القرطبي </w:t>
      </w:r>
      <w:r w:rsidRPr="0069334A">
        <w:rPr>
          <w:rFonts w:ascii="Traditional Arabic" w:hAnsi="Traditional Arabic" w:cs="Traditional Arabic"/>
          <w:b/>
          <w:bCs/>
          <w:color w:val="000000"/>
          <w:sz w:val="36"/>
          <w:szCs w:val="36"/>
          <w:rtl/>
        </w:rPr>
        <w:t>-رحمه الله-</w:t>
      </w:r>
      <w:r>
        <w:rPr>
          <w:rFonts w:ascii="Traditional Arabic" w:hAnsi="Traditional Arabic" w:cs="Traditional Arabic" w:hint="cs"/>
          <w:b/>
          <w:bCs/>
          <w:color w:val="000000"/>
          <w:sz w:val="36"/>
          <w:szCs w:val="36"/>
          <w:rtl/>
        </w:rPr>
        <w:t xml:space="preserve"> في </w:t>
      </w:r>
      <w:r>
        <w:rPr>
          <w:rFonts w:ascii="Traditional Arabic" w:hAnsi="Traditional Arabic" w:cs="Traditional Arabic"/>
          <w:b/>
          <w:bCs/>
          <w:color w:val="000000"/>
          <w:sz w:val="36"/>
          <w:szCs w:val="36"/>
          <w:rtl/>
        </w:rPr>
        <w:t>البيان والتحصيل</w:t>
      </w:r>
      <w:r>
        <w:rPr>
          <w:rFonts w:ascii="Traditional Arabic" w:hAnsi="Traditional Arabic" w:cs="Traditional Arabic" w:hint="cs"/>
          <w:b/>
          <w:bCs/>
          <w:color w:val="000000"/>
          <w:sz w:val="36"/>
          <w:szCs w:val="36"/>
          <w:rtl/>
        </w:rPr>
        <w:t>(3/287): "</w:t>
      </w:r>
      <w:r>
        <w:rPr>
          <w:rFonts w:ascii="Traditional Arabic" w:hAnsi="Traditional Arabic" w:cs="Traditional Arabic"/>
          <w:b/>
          <w:bCs/>
          <w:color w:val="000000"/>
          <w:sz w:val="36"/>
          <w:szCs w:val="36"/>
          <w:rtl/>
        </w:rPr>
        <w:t>هذا من سنة الذبح</w:t>
      </w:r>
      <w:r>
        <w:rPr>
          <w:rFonts w:ascii="Traditional Arabic" w:hAnsi="Traditional Arabic" w:cs="Traditional Arabic" w:hint="cs"/>
          <w:b/>
          <w:bCs/>
          <w:color w:val="000000"/>
          <w:sz w:val="36"/>
          <w:szCs w:val="36"/>
          <w:rtl/>
        </w:rPr>
        <w:t>،</w:t>
      </w:r>
      <w:r>
        <w:rPr>
          <w:rFonts w:ascii="Traditional Arabic" w:hAnsi="Traditional Arabic" w:cs="Traditional Arabic"/>
          <w:b/>
          <w:bCs/>
          <w:color w:val="000000"/>
          <w:sz w:val="36"/>
          <w:szCs w:val="36"/>
          <w:rtl/>
        </w:rPr>
        <w:t xml:space="preserve"> ومما ينبغي للذابح أن يتوخاه</w:t>
      </w:r>
      <w:r>
        <w:rPr>
          <w:rFonts w:ascii="Traditional Arabic" w:hAnsi="Traditional Arabic" w:cs="Traditional Arabic" w:hint="cs"/>
          <w:b/>
          <w:bCs/>
          <w:color w:val="000000"/>
          <w:sz w:val="36"/>
          <w:szCs w:val="36"/>
          <w:rtl/>
        </w:rPr>
        <w:t>".</w:t>
      </w:r>
    </w:p>
    <w:p w14:paraId="06B88D05" w14:textId="77777777" w:rsidR="00C70F84" w:rsidRPr="0069334A" w:rsidRDefault="00C70F84"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106AE76" w14:textId="77777777" w:rsidR="00165797" w:rsidRPr="0069334A" w:rsidRDefault="003F221C"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30" w:name="_Toc142135793"/>
      <w:r w:rsidRPr="0069334A">
        <w:rPr>
          <w:rFonts w:ascii="Traditional Arabic" w:hAnsi="Traditional Arabic" w:cs="Traditional Arabic"/>
          <w:sz w:val="36"/>
          <w:szCs w:val="36"/>
          <w:rtl/>
          <w:lang w:bidi="ar-YE"/>
        </w:rPr>
        <w:t>أن لا يذبح على قارعة الطريق</w:t>
      </w:r>
      <w:r w:rsidR="00165797" w:rsidRPr="0069334A">
        <w:rPr>
          <w:rFonts w:ascii="Traditional Arabic" w:hAnsi="Traditional Arabic" w:cs="Traditional Arabic"/>
          <w:sz w:val="36"/>
          <w:szCs w:val="36"/>
          <w:rtl/>
          <w:lang w:bidi="ar-YE"/>
        </w:rPr>
        <w:t>:</w:t>
      </w:r>
      <w:bookmarkEnd w:id="30"/>
    </w:p>
    <w:p w14:paraId="285FE72B" w14:textId="77777777" w:rsidR="00AC0FF3" w:rsidRPr="0069334A" w:rsidRDefault="00A82FF8" w:rsidP="0069334A">
      <w:pPr>
        <w:autoSpaceDE w:val="0"/>
        <w:autoSpaceDN w:val="0"/>
        <w:adjustRightInd w:val="0"/>
        <w:spacing w:after="0" w:line="240" w:lineRule="auto"/>
        <w:jc w:val="both"/>
        <w:rPr>
          <w:rFonts w:ascii="Traditional Arabic" w:hAnsi="Traditional Arabic" w:cs="Traditional Arabic"/>
          <w:b/>
          <w:bCs/>
          <w:color w:val="000000"/>
          <w:sz w:val="36"/>
          <w:szCs w:val="36"/>
          <w:rtl/>
          <w:lang w:bidi="ar-YE"/>
        </w:rPr>
      </w:pPr>
      <w:r w:rsidRPr="0069334A">
        <w:rPr>
          <w:rFonts w:ascii="Traditional Arabic" w:hAnsi="Traditional Arabic" w:cs="Traditional Arabic"/>
          <w:b/>
          <w:bCs/>
          <w:color w:val="000000"/>
          <w:sz w:val="36"/>
          <w:szCs w:val="36"/>
          <w:rtl/>
          <w:lang w:bidi="ar-YE"/>
        </w:rPr>
        <w:t xml:space="preserve">قال أبو حامد </w:t>
      </w:r>
      <w:r w:rsidRPr="0069334A">
        <w:rPr>
          <w:rFonts w:ascii="Traditional Arabic" w:hAnsi="Traditional Arabic" w:cs="Traditional Arabic"/>
          <w:b/>
          <w:bCs/>
          <w:color w:val="000000"/>
          <w:sz w:val="36"/>
          <w:szCs w:val="36"/>
          <w:rtl/>
        </w:rPr>
        <w:t xml:space="preserve">الغزالي </w:t>
      </w:r>
      <w:r w:rsidR="004D3075"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إحياء علوم الدين</w:t>
      </w:r>
      <w:r w:rsidRPr="0069334A">
        <w:rPr>
          <w:rFonts w:ascii="Traditional Arabic" w:hAnsi="Traditional Arabic" w:cs="Traditional Arabic"/>
          <w:b/>
          <w:bCs/>
          <w:color w:val="000000"/>
          <w:sz w:val="36"/>
          <w:szCs w:val="36"/>
          <w:rtl/>
          <w:lang w:bidi="ar-YE"/>
        </w:rPr>
        <w:t>(2/339): "</w:t>
      </w:r>
      <w:r w:rsidRPr="0069334A">
        <w:rPr>
          <w:rFonts w:ascii="Traditional Arabic" w:hAnsi="Traditional Arabic" w:cs="Traditional Arabic"/>
          <w:b/>
          <w:bCs/>
          <w:color w:val="000000"/>
          <w:sz w:val="36"/>
          <w:szCs w:val="36"/>
          <w:rtl/>
        </w:rPr>
        <w:t>وكذلك ذبح القصاب إذا كان يذبح في الطريق حذاء باب الحانوت ويلوث الطريق بالدم فإنه منكر يمنع منه بل حقه أن يتخذ في دكانه مذبحاً فإن في ذلك تضييقاً بالطريق وإضراراً بالناس بسبب ترشيش النجاسة وبسبب استقذار الطباع للقاذورات</w:t>
      </w:r>
      <w:r w:rsidRPr="0069334A">
        <w:rPr>
          <w:rFonts w:ascii="Traditional Arabic" w:hAnsi="Traditional Arabic" w:cs="Traditional Arabic"/>
          <w:b/>
          <w:bCs/>
          <w:color w:val="000000"/>
          <w:sz w:val="36"/>
          <w:szCs w:val="36"/>
          <w:rtl/>
          <w:lang w:bidi="ar-YE"/>
        </w:rPr>
        <w:t xml:space="preserve">". </w:t>
      </w:r>
    </w:p>
    <w:p w14:paraId="023431AB" w14:textId="77777777" w:rsidR="00A82FF8" w:rsidRPr="0069334A" w:rsidRDefault="00A82FF8" w:rsidP="0069334A">
      <w:pPr>
        <w:autoSpaceDE w:val="0"/>
        <w:autoSpaceDN w:val="0"/>
        <w:adjustRightInd w:val="0"/>
        <w:spacing w:after="0" w:line="240" w:lineRule="auto"/>
        <w:jc w:val="both"/>
        <w:rPr>
          <w:rFonts w:ascii="Traditional Arabic" w:hAnsi="Traditional Arabic" w:cs="Traditional Arabic"/>
          <w:b/>
          <w:bCs/>
          <w:color w:val="000000"/>
          <w:sz w:val="36"/>
          <w:szCs w:val="36"/>
          <w:rtl/>
          <w:lang w:bidi="ar-YE"/>
        </w:rPr>
      </w:pPr>
    </w:p>
    <w:p w14:paraId="276226D1" w14:textId="77777777" w:rsidR="00A82FF8" w:rsidRPr="0069334A" w:rsidRDefault="00A82FF8"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lang w:bidi="ar-YE"/>
        </w:rPr>
        <w:t xml:space="preserve">وانظر: </w:t>
      </w:r>
      <w:r w:rsidR="00564DB4" w:rsidRPr="0069334A">
        <w:rPr>
          <w:rFonts w:ascii="Traditional Arabic" w:hAnsi="Traditional Arabic" w:cs="Traditional Arabic"/>
          <w:b/>
          <w:bCs/>
          <w:color w:val="000000"/>
          <w:sz w:val="36"/>
          <w:szCs w:val="36"/>
          <w:rtl/>
        </w:rPr>
        <w:t xml:space="preserve">الفتاوى الكبرى(3/64) للهيتمي، </w:t>
      </w:r>
      <w:r w:rsidRPr="0069334A">
        <w:rPr>
          <w:rFonts w:ascii="Traditional Arabic" w:hAnsi="Traditional Arabic" w:cs="Traditional Arabic"/>
          <w:b/>
          <w:bCs/>
          <w:color w:val="000000"/>
          <w:sz w:val="36"/>
          <w:szCs w:val="36"/>
          <w:rtl/>
        </w:rPr>
        <w:t>النجم الوهاج في شرح المنهاج(9/472).</w:t>
      </w:r>
    </w:p>
    <w:p w14:paraId="7B77F485" w14:textId="77777777" w:rsidR="00A82FF8" w:rsidRPr="0069334A" w:rsidRDefault="00A82FF8"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43EC85EE" w14:textId="77777777" w:rsidR="00AC0FF3" w:rsidRPr="0069334A" w:rsidRDefault="001A7A2C"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31" w:name="_Toc142135794"/>
      <w:r w:rsidRPr="0069334A">
        <w:rPr>
          <w:rFonts w:ascii="Traditional Arabic" w:hAnsi="Traditional Arabic" w:cs="Traditional Arabic"/>
          <w:sz w:val="36"/>
          <w:szCs w:val="36"/>
          <w:rtl/>
          <w:lang w:bidi="ar-YE"/>
        </w:rPr>
        <w:t>التحقق من موتها</w:t>
      </w:r>
      <w:r w:rsidR="00D755DB" w:rsidRPr="0069334A">
        <w:rPr>
          <w:rFonts w:ascii="Traditional Arabic" w:hAnsi="Traditional Arabic" w:cs="Traditional Arabic"/>
          <w:sz w:val="36"/>
          <w:szCs w:val="36"/>
          <w:rtl/>
          <w:lang w:bidi="ar-YE"/>
        </w:rPr>
        <w:t xml:space="preserve"> ومن علاماته برود حركتها</w:t>
      </w:r>
      <w:r w:rsidRPr="0069334A">
        <w:rPr>
          <w:rFonts w:ascii="Traditional Arabic" w:hAnsi="Traditional Arabic" w:cs="Traditional Arabic"/>
          <w:sz w:val="36"/>
          <w:szCs w:val="36"/>
          <w:rtl/>
          <w:lang w:bidi="ar-YE"/>
        </w:rPr>
        <w:t>:</w:t>
      </w:r>
      <w:bookmarkEnd w:id="31"/>
    </w:p>
    <w:p w14:paraId="63DADFCA" w14:textId="77777777" w:rsidR="001A7A2C" w:rsidRPr="0069334A" w:rsidRDefault="001A7A2C"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قال الله -عز وجل- عقبها: { فَإِذَا وَجَبَتْ جُنُوبُهَا }[الحج:36].</w:t>
      </w:r>
    </w:p>
    <w:p w14:paraId="5EC82A8A" w14:textId="77777777" w:rsidR="001A7A2C" w:rsidRPr="0069334A" w:rsidRDefault="001A7A2C" w:rsidP="00C70F84">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color w:val="000000"/>
          <w:sz w:val="36"/>
          <w:szCs w:val="36"/>
          <w:rtl/>
        </w:rPr>
        <w:t>قال عبد الرحمن بن زيد بن أسلم -رحمه الله-: {فإذ وجبت جنوبها}, يعني: ماتت</w:t>
      </w:r>
      <w:r w:rsidRPr="0069334A">
        <w:rPr>
          <w:rFonts w:ascii="Traditional Arabic" w:hAnsi="Traditional Arabic" w:cs="Traditional Arabic"/>
          <w:b/>
          <w:bCs/>
          <w:sz w:val="36"/>
          <w:szCs w:val="36"/>
          <w:rtl/>
        </w:rPr>
        <w:t>. تفسير ابن كثير(3/272). قلت: وهذا أحد أوجه تفسيرها.</w:t>
      </w:r>
      <w:r w:rsidR="000F5938" w:rsidRPr="0069334A">
        <w:rPr>
          <w:rFonts w:ascii="Traditional Arabic" w:hAnsi="Traditional Arabic" w:cs="Traditional Arabic"/>
          <w:b/>
          <w:bCs/>
          <w:sz w:val="36"/>
          <w:szCs w:val="36"/>
          <w:rtl/>
        </w:rPr>
        <w:t xml:space="preserve"> وهو الظاهر كلام ابن كثير </w:t>
      </w:r>
      <w:r w:rsidR="000F5938" w:rsidRPr="0069334A">
        <w:rPr>
          <w:rFonts w:ascii="Traditional Arabic" w:hAnsi="Traditional Arabic" w:cs="Traditional Arabic"/>
          <w:b/>
          <w:bCs/>
          <w:color w:val="000000"/>
          <w:sz w:val="36"/>
          <w:szCs w:val="36"/>
          <w:rtl/>
        </w:rPr>
        <w:t>-رحمه الله-.</w:t>
      </w:r>
      <w:r w:rsidR="00C70F84">
        <w:rPr>
          <w:rFonts w:ascii="Traditional Arabic" w:hAnsi="Traditional Arabic" w:cs="Traditional Arabic" w:hint="cs"/>
          <w:b/>
          <w:bCs/>
          <w:sz w:val="36"/>
          <w:szCs w:val="36"/>
          <w:rtl/>
        </w:rPr>
        <w:t xml:space="preserve"> </w:t>
      </w:r>
      <w:r w:rsidRPr="0069334A">
        <w:rPr>
          <w:rFonts w:ascii="Traditional Arabic" w:hAnsi="Traditional Arabic" w:cs="Traditional Arabic"/>
          <w:b/>
          <w:bCs/>
          <w:sz w:val="36"/>
          <w:szCs w:val="36"/>
          <w:rtl/>
        </w:rPr>
        <w:t xml:space="preserve">قال ابن كثير </w:t>
      </w:r>
      <w:r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sz w:val="36"/>
          <w:szCs w:val="36"/>
          <w:rtl/>
        </w:rPr>
        <w:t>في تفسيره(3/272): "</w:t>
      </w:r>
      <w:r w:rsidRPr="0069334A">
        <w:rPr>
          <w:rFonts w:ascii="Traditional Arabic" w:hAnsi="Traditional Arabic" w:cs="Traditional Arabic"/>
          <w:b/>
          <w:bCs/>
          <w:color w:val="000000"/>
          <w:sz w:val="36"/>
          <w:szCs w:val="36"/>
          <w:rtl/>
        </w:rPr>
        <w:t>وهذا القول هو مراد ابن عباس ومجاهد, فإنه لا يجوز الأكل من البدنة إذا نحرت حتى تموت وتبرد حركتها</w:t>
      </w:r>
      <w:r w:rsidRPr="0069334A">
        <w:rPr>
          <w:rFonts w:ascii="Traditional Arabic" w:hAnsi="Traditional Arabic" w:cs="Traditional Arabic"/>
          <w:b/>
          <w:bCs/>
          <w:sz w:val="36"/>
          <w:szCs w:val="36"/>
          <w:rtl/>
        </w:rPr>
        <w:t>".</w:t>
      </w:r>
    </w:p>
    <w:p w14:paraId="4014C806" w14:textId="77777777" w:rsidR="00290242" w:rsidRPr="0069334A" w:rsidRDefault="0029024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84A6A7D" w14:textId="77777777" w:rsidR="00A03A86" w:rsidRPr="0069334A" w:rsidRDefault="0029024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وقال ابن الجوزي </w:t>
      </w:r>
      <w:r w:rsidR="006D4F4E"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زاد المسير في علم التفسير(3/238):"المراد بوقوعها على جُنوبها: موتها".</w:t>
      </w:r>
    </w:p>
    <w:p w14:paraId="59E43538" w14:textId="77777777" w:rsidR="00290242" w:rsidRPr="0069334A" w:rsidRDefault="00290242" w:rsidP="0069334A">
      <w:pPr>
        <w:spacing w:line="240" w:lineRule="auto"/>
        <w:jc w:val="both"/>
        <w:rPr>
          <w:rFonts w:ascii="Traditional Arabic" w:hAnsi="Traditional Arabic" w:cs="Traditional Arabic"/>
          <w:b/>
          <w:bCs/>
          <w:color w:val="000000"/>
          <w:sz w:val="36"/>
          <w:szCs w:val="36"/>
          <w:rtl/>
        </w:rPr>
      </w:pPr>
    </w:p>
    <w:p w14:paraId="22DA9045" w14:textId="77777777" w:rsidR="00290242" w:rsidRPr="0069334A" w:rsidRDefault="00A03A86"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lastRenderedPageBreak/>
        <w:t>وقال الزمخشري -رحمه الله- في الكشاف(3/158): "والمعنى: {</w:t>
      </w:r>
      <w:r w:rsidR="00B0346E" w:rsidRPr="0069334A">
        <w:rPr>
          <w:rFonts w:ascii="Traditional Arabic" w:hAnsi="Traditional Arabic" w:cs="Traditional Arabic"/>
          <w:b/>
          <w:bCs/>
          <w:color w:val="000000"/>
          <w:sz w:val="36"/>
          <w:szCs w:val="36"/>
          <w:rtl/>
        </w:rPr>
        <w:t>فَإِذا وَجَبَتْ جُنُوبُها</w:t>
      </w:r>
      <w:r w:rsidRPr="0069334A">
        <w:rPr>
          <w:rFonts w:ascii="Traditional Arabic" w:hAnsi="Traditional Arabic" w:cs="Traditional Arabic"/>
          <w:b/>
          <w:bCs/>
          <w:color w:val="000000"/>
          <w:sz w:val="36"/>
          <w:szCs w:val="36"/>
          <w:rtl/>
        </w:rPr>
        <w:t>} وسكنت نسائسها، حل لكم الأكل منها والإطعام".</w:t>
      </w:r>
    </w:p>
    <w:p w14:paraId="35DD6243" w14:textId="77777777" w:rsidR="00290242" w:rsidRPr="0069334A" w:rsidRDefault="00290242" w:rsidP="0069334A">
      <w:pPr>
        <w:spacing w:line="240" w:lineRule="auto"/>
        <w:jc w:val="both"/>
        <w:rPr>
          <w:rFonts w:ascii="Traditional Arabic" w:hAnsi="Traditional Arabic" w:cs="Traditional Arabic"/>
          <w:b/>
          <w:bCs/>
          <w:color w:val="000000"/>
          <w:sz w:val="36"/>
          <w:szCs w:val="36"/>
          <w:rtl/>
        </w:rPr>
      </w:pPr>
    </w:p>
    <w:p w14:paraId="090F6ADA" w14:textId="77777777" w:rsidR="00B0072D" w:rsidRPr="0069334A" w:rsidRDefault="00D755DB"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وقال القرطبي </w:t>
      </w:r>
      <w:r w:rsidR="006D4F4E"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الجامع لأحكام القرآن(12/63): "</w:t>
      </w:r>
      <w:r w:rsidR="00C84D7D" w:rsidRPr="0069334A">
        <w:rPr>
          <w:rFonts w:ascii="Traditional Arabic" w:hAnsi="Traditional Arabic" w:cs="Traditional Arabic"/>
          <w:b/>
          <w:bCs/>
          <w:color w:val="000000"/>
          <w:sz w:val="36"/>
          <w:szCs w:val="36"/>
          <w:rtl/>
        </w:rPr>
        <w:t>فقوله</w:t>
      </w:r>
      <w:r w:rsidRPr="0069334A">
        <w:rPr>
          <w:rFonts w:ascii="Traditional Arabic" w:hAnsi="Traditional Arabic" w:cs="Traditional Arabic"/>
          <w:b/>
          <w:bCs/>
          <w:color w:val="000000"/>
          <w:sz w:val="36"/>
          <w:szCs w:val="36"/>
          <w:rtl/>
        </w:rPr>
        <w:t xml:space="preserve"> </w:t>
      </w:r>
      <w:r w:rsidR="00C84D7D" w:rsidRPr="0069334A">
        <w:rPr>
          <w:rFonts w:ascii="Traditional Arabic" w:hAnsi="Traditional Arabic" w:cs="Traditional Arabic"/>
          <w:b/>
          <w:bCs/>
          <w:color w:val="000000"/>
          <w:sz w:val="36"/>
          <w:szCs w:val="36"/>
          <w:rtl/>
        </w:rPr>
        <w:t>-تعالى-</w:t>
      </w:r>
      <w:r w:rsidRPr="0069334A">
        <w:rPr>
          <w:rFonts w:ascii="Traditional Arabic" w:hAnsi="Traditional Arabic" w:cs="Traditional Arabic"/>
          <w:b/>
          <w:bCs/>
          <w:color w:val="000000"/>
          <w:sz w:val="36"/>
          <w:szCs w:val="36"/>
          <w:rtl/>
        </w:rPr>
        <w:t xml:space="preserve">:{فَإِذا وَجَبَتْ جُنُوبُها} </w:t>
      </w:r>
      <w:r w:rsidR="00C84D7D" w:rsidRPr="0069334A">
        <w:rPr>
          <w:rFonts w:ascii="Traditional Arabic" w:hAnsi="Traditional Arabic" w:cs="Traditional Arabic"/>
          <w:b/>
          <w:bCs/>
          <w:color w:val="000000"/>
          <w:sz w:val="36"/>
          <w:szCs w:val="36"/>
          <w:rtl/>
        </w:rPr>
        <w:t>يريد إذا سقطت على جنوبها ميتة.</w:t>
      </w:r>
      <w:r w:rsidRPr="0069334A">
        <w:rPr>
          <w:rFonts w:ascii="Traditional Arabic" w:hAnsi="Traditional Arabic" w:cs="Traditional Arabic"/>
          <w:b/>
          <w:bCs/>
          <w:color w:val="000000"/>
          <w:sz w:val="36"/>
          <w:szCs w:val="36"/>
          <w:rtl/>
        </w:rPr>
        <w:t xml:space="preserve"> </w:t>
      </w:r>
      <w:r w:rsidR="00C84D7D" w:rsidRPr="0069334A">
        <w:rPr>
          <w:rFonts w:ascii="Traditional Arabic" w:hAnsi="Traditional Arabic" w:cs="Traditional Arabic"/>
          <w:b/>
          <w:bCs/>
          <w:color w:val="000000"/>
          <w:sz w:val="36"/>
          <w:szCs w:val="36"/>
          <w:rtl/>
        </w:rPr>
        <w:t>كنى عن الموت بالسقوط على الجنب".</w:t>
      </w:r>
    </w:p>
    <w:p w14:paraId="2F82DDC0" w14:textId="77777777" w:rsidR="00C84D7D" w:rsidRPr="0069334A" w:rsidRDefault="00C84D7D" w:rsidP="0069334A">
      <w:pPr>
        <w:spacing w:line="240" w:lineRule="auto"/>
        <w:jc w:val="both"/>
        <w:rPr>
          <w:rFonts w:ascii="Traditional Arabic" w:hAnsi="Traditional Arabic" w:cs="Traditional Arabic"/>
          <w:b/>
          <w:bCs/>
          <w:color w:val="000000"/>
          <w:sz w:val="36"/>
          <w:szCs w:val="36"/>
          <w:rtl/>
        </w:rPr>
      </w:pPr>
    </w:p>
    <w:p w14:paraId="4A81DD33" w14:textId="77777777" w:rsidR="001A7A2C" w:rsidRPr="0069334A" w:rsidRDefault="000F5938"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وقال البيضاوي </w:t>
      </w:r>
      <w:r w:rsidR="006D4F4E"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تفسيره أنوار التنزيل وأسرار التأويل(4/72): "{فَإِذا وَجَبَتْ جُنُوبُها} سقطت على الأرض وهو كناية عن الموت".</w:t>
      </w:r>
    </w:p>
    <w:p w14:paraId="730FCE2F" w14:textId="77777777" w:rsidR="00C84D7D" w:rsidRPr="0069334A" w:rsidRDefault="00C84D7D" w:rsidP="0069334A">
      <w:pPr>
        <w:spacing w:line="240" w:lineRule="auto"/>
        <w:jc w:val="both"/>
        <w:rPr>
          <w:rFonts w:ascii="Traditional Arabic" w:hAnsi="Traditional Arabic" w:cs="Traditional Arabic"/>
          <w:b/>
          <w:bCs/>
          <w:color w:val="000000"/>
          <w:sz w:val="36"/>
          <w:szCs w:val="36"/>
          <w:rtl/>
        </w:rPr>
      </w:pPr>
    </w:p>
    <w:p w14:paraId="4065C70D" w14:textId="77777777" w:rsidR="000F5938" w:rsidRPr="0069334A" w:rsidRDefault="00290242" w:rsidP="0069334A">
      <w:pPr>
        <w:spacing w:line="240" w:lineRule="auto"/>
        <w:jc w:val="both"/>
        <w:rPr>
          <w:rFonts w:ascii="Traditional Arabic" w:hAnsi="Traditional Arabic" w:cs="Traditional Arabic"/>
          <w:b/>
          <w:bCs/>
          <w:sz w:val="36"/>
          <w:szCs w:val="36"/>
          <w:rtl/>
        </w:rPr>
      </w:pPr>
      <w:r w:rsidRPr="0069334A">
        <w:rPr>
          <w:rFonts w:ascii="Traditional Arabic" w:hAnsi="Traditional Arabic" w:cs="Traditional Arabic"/>
          <w:b/>
          <w:bCs/>
          <w:color w:val="000000"/>
          <w:sz w:val="36"/>
          <w:szCs w:val="36"/>
          <w:rtl/>
        </w:rPr>
        <w:t xml:space="preserve">وقال الشوكاني </w:t>
      </w:r>
      <w:r w:rsidR="006D4F4E"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في فتح القدير(3/454): "{فَإِذا وَجَبَتْ جُنُوبُها}: الوجوب السقوط، أي: فإذا سقطت بعد نحرها، وذلك عند خروج روحها</w:t>
      </w:r>
      <w:r w:rsidRPr="0069334A">
        <w:rPr>
          <w:rFonts w:ascii="Traditional Arabic" w:hAnsi="Traditional Arabic" w:cs="Traditional Arabic"/>
          <w:b/>
          <w:bCs/>
          <w:sz w:val="36"/>
          <w:szCs w:val="36"/>
          <w:rtl/>
        </w:rPr>
        <w:t>".</w:t>
      </w:r>
    </w:p>
    <w:p w14:paraId="1B921FCE" w14:textId="77777777" w:rsidR="00C84D7D" w:rsidRPr="0069334A" w:rsidRDefault="00C84D7D" w:rsidP="0069334A">
      <w:pPr>
        <w:spacing w:line="240" w:lineRule="auto"/>
        <w:jc w:val="both"/>
        <w:rPr>
          <w:rFonts w:ascii="Traditional Arabic" w:hAnsi="Traditional Arabic" w:cs="Traditional Arabic"/>
          <w:b/>
          <w:bCs/>
          <w:sz w:val="36"/>
          <w:szCs w:val="36"/>
          <w:rtl/>
        </w:rPr>
      </w:pPr>
    </w:p>
    <w:p w14:paraId="4FDAF2C2" w14:textId="77777777" w:rsidR="00FD2E38" w:rsidRPr="0069334A" w:rsidRDefault="00290242"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sz w:val="36"/>
          <w:szCs w:val="36"/>
          <w:rtl/>
        </w:rPr>
        <w:t xml:space="preserve">وانظر: </w:t>
      </w:r>
      <w:r w:rsidR="0002047B" w:rsidRPr="0069334A">
        <w:rPr>
          <w:rFonts w:ascii="Traditional Arabic" w:hAnsi="Traditional Arabic" w:cs="Traditional Arabic"/>
          <w:b/>
          <w:bCs/>
          <w:color w:val="000000"/>
          <w:sz w:val="36"/>
          <w:szCs w:val="36"/>
          <w:rtl/>
        </w:rPr>
        <w:t xml:space="preserve">أحكام القرآن لابن العربي(3/293)، أحكام القرآن للجصاص(2/90)، بصائر ذوي التمييز(5/160) للفيروزآبادي، </w:t>
      </w:r>
      <w:r w:rsidR="00C84D7D" w:rsidRPr="0069334A">
        <w:rPr>
          <w:rFonts w:ascii="Traditional Arabic" w:hAnsi="Traditional Arabic" w:cs="Traditional Arabic"/>
          <w:b/>
          <w:bCs/>
          <w:color w:val="000000"/>
          <w:sz w:val="36"/>
          <w:szCs w:val="36"/>
          <w:rtl/>
        </w:rPr>
        <w:t>محاسن التأويل(7/247) للقاسمي</w:t>
      </w:r>
      <w:r w:rsidR="00FD2E38" w:rsidRPr="0069334A">
        <w:rPr>
          <w:rFonts w:ascii="Traditional Arabic" w:hAnsi="Traditional Arabic" w:cs="Traditional Arabic"/>
          <w:b/>
          <w:bCs/>
          <w:color w:val="000000"/>
          <w:sz w:val="36"/>
          <w:szCs w:val="36"/>
          <w:rtl/>
        </w:rPr>
        <w:t xml:space="preserve">. </w:t>
      </w:r>
    </w:p>
    <w:p w14:paraId="1D9FDCE9" w14:textId="77777777" w:rsidR="00FD2E38" w:rsidRPr="0069334A" w:rsidRDefault="00FD2E38"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18EAA7B8" w14:textId="77777777" w:rsidR="00FD2E38" w:rsidRPr="0069334A" w:rsidRDefault="00FD2E38"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وكذا لا بد من ذلك قبل سلخها.  </w:t>
      </w:r>
    </w:p>
    <w:p w14:paraId="7D3105D9" w14:textId="77777777" w:rsidR="00FD2E38" w:rsidRPr="0069334A" w:rsidRDefault="006D4F4E"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عن الحسن </w:t>
      </w:r>
      <w:r w:rsidR="00CA792B" w:rsidRPr="0069334A">
        <w:rPr>
          <w:rFonts w:ascii="Traditional Arabic" w:hAnsi="Traditional Arabic" w:cs="Traditional Arabic"/>
          <w:b/>
          <w:bCs/>
          <w:color w:val="000000"/>
          <w:sz w:val="36"/>
          <w:szCs w:val="36"/>
          <w:rtl/>
        </w:rPr>
        <w:t xml:space="preserve">-رحمه الله-: </w:t>
      </w:r>
      <w:r w:rsidR="00B0346E" w:rsidRPr="0069334A">
        <w:rPr>
          <w:rFonts w:ascii="Traditional Arabic" w:hAnsi="Traditional Arabic" w:cs="Traditional Arabic"/>
          <w:b/>
          <w:bCs/>
          <w:color w:val="000000"/>
          <w:sz w:val="36"/>
          <w:szCs w:val="36"/>
          <w:rtl/>
        </w:rPr>
        <w:t>"</w:t>
      </w:r>
      <w:r w:rsidR="00AB1130" w:rsidRPr="0069334A">
        <w:rPr>
          <w:rFonts w:ascii="Traditional Arabic" w:hAnsi="Traditional Arabic" w:cs="Traditional Arabic"/>
          <w:b/>
          <w:bCs/>
          <w:color w:val="000000"/>
          <w:sz w:val="36"/>
          <w:szCs w:val="36"/>
          <w:rtl/>
        </w:rPr>
        <w:t xml:space="preserve">أنه </w:t>
      </w:r>
      <w:r w:rsidR="00B0346E" w:rsidRPr="0069334A">
        <w:rPr>
          <w:rFonts w:ascii="Traditional Arabic" w:hAnsi="Traditional Arabic" w:cs="Traditional Arabic"/>
          <w:b/>
          <w:bCs/>
          <w:color w:val="000000"/>
          <w:sz w:val="36"/>
          <w:szCs w:val="36"/>
          <w:rtl/>
        </w:rPr>
        <w:t>كان يكره أن تسلخ الشاة حتى تبرد</w:t>
      </w:r>
      <w:r w:rsidR="00AB1130" w:rsidRPr="0069334A">
        <w:rPr>
          <w:rFonts w:ascii="Traditional Arabic" w:hAnsi="Traditional Arabic" w:cs="Traditional Arabic"/>
          <w:b/>
          <w:bCs/>
          <w:color w:val="000000"/>
          <w:sz w:val="36"/>
          <w:szCs w:val="36"/>
          <w:rtl/>
        </w:rPr>
        <w:t>". [مسند ابن الجعد رقم: (3246)].</w:t>
      </w:r>
      <w:r w:rsidR="00B54396" w:rsidRPr="0069334A">
        <w:rPr>
          <w:rFonts w:ascii="Traditional Arabic" w:hAnsi="Traditional Arabic" w:cs="Traditional Arabic"/>
          <w:b/>
          <w:bCs/>
          <w:color w:val="000000"/>
          <w:sz w:val="36"/>
          <w:szCs w:val="36"/>
          <w:rtl/>
        </w:rPr>
        <w:t xml:space="preserve"> وكره هذا الشافعي </w:t>
      </w:r>
      <w:r w:rsidR="00CA792B" w:rsidRPr="0069334A">
        <w:rPr>
          <w:rFonts w:ascii="Traditional Arabic" w:hAnsi="Traditional Arabic" w:cs="Traditional Arabic"/>
          <w:b/>
          <w:bCs/>
          <w:color w:val="000000"/>
          <w:sz w:val="36"/>
          <w:szCs w:val="36"/>
          <w:rtl/>
        </w:rPr>
        <w:t xml:space="preserve">-رحمه الله- </w:t>
      </w:r>
      <w:r w:rsidR="00B54396" w:rsidRPr="0069334A">
        <w:rPr>
          <w:rFonts w:ascii="Traditional Arabic" w:hAnsi="Traditional Arabic" w:cs="Traditional Arabic"/>
          <w:b/>
          <w:bCs/>
          <w:color w:val="000000"/>
          <w:sz w:val="36"/>
          <w:szCs w:val="36"/>
          <w:rtl/>
        </w:rPr>
        <w:t>في كما في ال</w:t>
      </w:r>
      <w:r w:rsidR="00CA792B" w:rsidRPr="0069334A">
        <w:rPr>
          <w:rFonts w:ascii="Traditional Arabic" w:hAnsi="Traditional Arabic" w:cs="Traditional Arabic"/>
          <w:b/>
          <w:bCs/>
          <w:color w:val="000000"/>
          <w:sz w:val="36"/>
          <w:szCs w:val="36"/>
          <w:rtl/>
        </w:rPr>
        <w:t>أم(2/262)، وعندهم -رحم الله الجميع-</w:t>
      </w:r>
      <w:r w:rsidR="00FD2E38" w:rsidRPr="0069334A">
        <w:rPr>
          <w:rFonts w:ascii="Traditional Arabic" w:hAnsi="Traditional Arabic" w:cs="Traditional Arabic"/>
          <w:b/>
          <w:bCs/>
          <w:color w:val="000000"/>
          <w:sz w:val="36"/>
          <w:szCs w:val="36"/>
          <w:rtl/>
        </w:rPr>
        <w:t xml:space="preserve"> أن المقطوع مع </w:t>
      </w:r>
      <w:r w:rsidR="00B54396" w:rsidRPr="0069334A">
        <w:rPr>
          <w:rFonts w:ascii="Traditional Arabic" w:hAnsi="Traditional Arabic" w:cs="Traditional Arabic"/>
          <w:b/>
          <w:bCs/>
          <w:color w:val="000000"/>
          <w:sz w:val="36"/>
          <w:szCs w:val="36"/>
          <w:rtl/>
        </w:rPr>
        <w:t>الكراهة حلال</w:t>
      </w:r>
      <w:r w:rsidR="00B0086F">
        <w:rPr>
          <w:rFonts w:ascii="Traditional Arabic" w:hAnsi="Traditional Arabic" w:cs="Traditional Arabic" w:hint="cs"/>
          <w:b/>
          <w:bCs/>
          <w:color w:val="000000"/>
          <w:sz w:val="36"/>
          <w:szCs w:val="36"/>
          <w:rtl/>
        </w:rPr>
        <w:t>،</w:t>
      </w:r>
      <w:r w:rsidR="00B54396" w:rsidRPr="0069334A">
        <w:rPr>
          <w:rFonts w:ascii="Traditional Arabic" w:hAnsi="Traditional Arabic" w:cs="Traditional Arabic"/>
          <w:b/>
          <w:bCs/>
          <w:color w:val="000000"/>
          <w:sz w:val="36"/>
          <w:szCs w:val="36"/>
          <w:rtl/>
        </w:rPr>
        <w:t xml:space="preserve"> كما في المجموع(9/91) وغيره. </w:t>
      </w:r>
    </w:p>
    <w:p w14:paraId="5CBA4506" w14:textId="77777777" w:rsidR="00FD2E38" w:rsidRPr="0069334A" w:rsidRDefault="00FD2E38"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70F6E64C" w14:textId="77777777" w:rsidR="00290242" w:rsidRPr="0069334A" w:rsidRDefault="00AB1130"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lastRenderedPageBreak/>
        <w:t xml:space="preserve">وانظر: </w:t>
      </w:r>
      <w:r w:rsidR="006D4F4E" w:rsidRPr="0069334A">
        <w:rPr>
          <w:rFonts w:ascii="Traditional Arabic" w:hAnsi="Traditional Arabic" w:cs="Traditional Arabic"/>
          <w:b/>
          <w:bCs/>
          <w:color w:val="000000"/>
          <w:sz w:val="36"/>
          <w:szCs w:val="36"/>
          <w:rtl/>
        </w:rPr>
        <w:t xml:space="preserve">بدائع الصنائع في ترتيب الشرائع(5/60)، </w:t>
      </w:r>
      <w:r w:rsidRPr="0069334A">
        <w:rPr>
          <w:rFonts w:ascii="Traditional Arabic" w:hAnsi="Traditional Arabic" w:cs="Traditional Arabic"/>
          <w:b/>
          <w:bCs/>
          <w:color w:val="000000"/>
          <w:sz w:val="36"/>
          <w:szCs w:val="36"/>
          <w:rtl/>
        </w:rPr>
        <w:t>الاختيار لتعليل المختار</w:t>
      </w:r>
      <w:r w:rsidRPr="00B0086F">
        <w:rPr>
          <w:rFonts w:ascii="Traditional Arabic" w:hAnsi="Traditional Arabic" w:cs="Traditional Arabic"/>
          <w:b/>
          <w:bCs/>
          <w:color w:val="000000"/>
          <w:sz w:val="36"/>
          <w:szCs w:val="36"/>
          <w:rtl/>
        </w:rPr>
        <w:t>(5/12) ل</w:t>
      </w:r>
      <w:r w:rsidRPr="0069334A">
        <w:rPr>
          <w:rFonts w:ascii="Traditional Arabic" w:hAnsi="Traditional Arabic" w:cs="Traditional Arabic"/>
          <w:b/>
          <w:bCs/>
          <w:color w:val="000000"/>
          <w:sz w:val="36"/>
          <w:szCs w:val="36"/>
          <w:rtl/>
        </w:rPr>
        <w:t xml:space="preserve">أبي الفضل الحنفي، درر الحكام شرح غرر الأحكام(1/277)، الهداية في شرح بداية المبتدي(4/350)، </w:t>
      </w:r>
      <w:r w:rsidR="006D4F4E" w:rsidRPr="0069334A">
        <w:rPr>
          <w:rFonts w:ascii="Traditional Arabic" w:hAnsi="Traditional Arabic" w:cs="Traditional Arabic"/>
          <w:b/>
          <w:bCs/>
          <w:color w:val="000000"/>
          <w:sz w:val="36"/>
          <w:szCs w:val="36"/>
          <w:rtl/>
        </w:rPr>
        <w:t xml:space="preserve">العناية شرح الهداية(9/497)، </w:t>
      </w:r>
      <w:r w:rsidRPr="0069334A">
        <w:rPr>
          <w:rFonts w:ascii="Traditional Arabic" w:hAnsi="Traditional Arabic" w:cs="Traditional Arabic"/>
          <w:b/>
          <w:bCs/>
          <w:color w:val="000000"/>
          <w:sz w:val="36"/>
          <w:szCs w:val="36"/>
          <w:rtl/>
        </w:rPr>
        <w:t>الدر المختار شرح تنوير الأبصار وجامع البحار(1/640) للحصكفي، رد المحتار على الدر المختار(6/296-310)، الجوهرة النيرة(2/183) للزبيدي، مجمع الأنهر في شرح ملتقى الأبحر(2/512)، البناية شرح الهداية(11/564-565)</w:t>
      </w:r>
      <w:r w:rsidR="006D4F4E" w:rsidRPr="0069334A">
        <w:rPr>
          <w:rFonts w:ascii="Traditional Arabic" w:hAnsi="Traditional Arabic" w:cs="Traditional Arabic"/>
          <w:b/>
          <w:bCs/>
          <w:color w:val="000000"/>
          <w:sz w:val="36"/>
          <w:szCs w:val="36"/>
          <w:rtl/>
        </w:rPr>
        <w:t xml:space="preserve">، الفتاوى الهندية(5/287)، شرح الزُّرقاني على مختصر خليل(3/29)، أسهل المدارك(2/56) للكشناوي، حاشية الدسوقي على الشرح الكبير(2/108)، حاشية الصاوي على الشرح الصغير للدردير(2/173)، منح الجليل شرح مختصر خليل(2/435)، </w:t>
      </w:r>
      <w:r w:rsidR="003743A9" w:rsidRPr="0069334A">
        <w:rPr>
          <w:rFonts w:ascii="Traditional Arabic" w:hAnsi="Traditional Arabic" w:cs="Traditional Arabic"/>
          <w:b/>
          <w:bCs/>
          <w:color w:val="000000"/>
          <w:sz w:val="36"/>
          <w:szCs w:val="36"/>
          <w:rtl/>
        </w:rPr>
        <w:t>التلقين في الفقة المالكي(</w:t>
      </w:r>
      <w:r w:rsidR="00B54396" w:rsidRPr="0069334A">
        <w:rPr>
          <w:rFonts w:ascii="Traditional Arabic" w:hAnsi="Traditional Arabic" w:cs="Traditional Arabic"/>
          <w:b/>
          <w:bCs/>
          <w:color w:val="000000"/>
          <w:sz w:val="36"/>
          <w:szCs w:val="36"/>
          <w:rtl/>
        </w:rPr>
        <w:t>1/106</w:t>
      </w:r>
      <w:r w:rsidR="003743A9" w:rsidRPr="0069334A">
        <w:rPr>
          <w:rFonts w:ascii="Traditional Arabic" w:hAnsi="Traditional Arabic" w:cs="Traditional Arabic"/>
          <w:b/>
          <w:bCs/>
          <w:color w:val="000000"/>
          <w:sz w:val="36"/>
          <w:szCs w:val="36"/>
          <w:rtl/>
        </w:rPr>
        <w:t>)</w:t>
      </w:r>
      <w:r w:rsidR="00B54396" w:rsidRPr="0069334A">
        <w:rPr>
          <w:rFonts w:ascii="Traditional Arabic" w:hAnsi="Traditional Arabic" w:cs="Traditional Arabic"/>
          <w:b/>
          <w:bCs/>
          <w:color w:val="000000"/>
          <w:sz w:val="36"/>
          <w:szCs w:val="36"/>
          <w:rtl/>
        </w:rPr>
        <w:t xml:space="preserve">، شرح مختصر خليل للخرشي(3/18)، المعونة على مذهب عالم المدينة(1/692)، أسنى المطالب في شرح روض الطالب(1/541)، المهذب في فقة الإمام الشافعي(1/460)، </w:t>
      </w:r>
      <w:r w:rsidR="00553636" w:rsidRPr="0069334A">
        <w:rPr>
          <w:rFonts w:ascii="Traditional Arabic" w:hAnsi="Traditional Arabic" w:cs="Traditional Arabic"/>
          <w:b/>
          <w:bCs/>
          <w:color w:val="000000"/>
          <w:sz w:val="36"/>
          <w:szCs w:val="36"/>
          <w:rtl/>
        </w:rPr>
        <w:t xml:space="preserve">والتنبيه(ص:82)، </w:t>
      </w:r>
      <w:r w:rsidR="00B54396" w:rsidRPr="0069334A">
        <w:rPr>
          <w:rFonts w:ascii="Traditional Arabic" w:hAnsi="Traditional Arabic" w:cs="Traditional Arabic"/>
          <w:b/>
          <w:bCs/>
          <w:color w:val="000000"/>
          <w:sz w:val="36"/>
          <w:szCs w:val="36"/>
          <w:rtl/>
        </w:rPr>
        <w:t>كفاية النبيه في شرح التنبيه(8/161)</w:t>
      </w:r>
      <w:r w:rsidR="00FD2E38" w:rsidRPr="0069334A">
        <w:rPr>
          <w:rFonts w:ascii="Traditional Arabic" w:hAnsi="Traditional Arabic" w:cs="Traditional Arabic"/>
          <w:b/>
          <w:bCs/>
          <w:color w:val="000000"/>
          <w:sz w:val="36"/>
          <w:szCs w:val="36"/>
          <w:rtl/>
        </w:rPr>
        <w:t>، الهداية على مذهب الإمام أحمد(ص:553) للكلوذاني.</w:t>
      </w:r>
    </w:p>
    <w:p w14:paraId="4AEDD9C2" w14:textId="77777777" w:rsidR="00B0072D" w:rsidRPr="0069334A" w:rsidRDefault="00B0072D" w:rsidP="0069334A">
      <w:pPr>
        <w:spacing w:line="240" w:lineRule="auto"/>
        <w:jc w:val="both"/>
        <w:rPr>
          <w:rFonts w:ascii="Traditional Arabic" w:hAnsi="Traditional Arabic" w:cs="Traditional Arabic"/>
          <w:b/>
          <w:bCs/>
          <w:sz w:val="36"/>
          <w:szCs w:val="36"/>
          <w:rtl/>
        </w:rPr>
      </w:pPr>
    </w:p>
    <w:p w14:paraId="21C7D3E6" w14:textId="77777777" w:rsidR="00B0072D" w:rsidRPr="0069334A" w:rsidRDefault="0078281F" w:rsidP="0069334A">
      <w:pPr>
        <w:pStyle w:val="1"/>
        <w:keepNext w:val="0"/>
        <w:keepLines w:val="0"/>
        <w:numPr>
          <w:ilvl w:val="0"/>
          <w:numId w:val="1"/>
        </w:numPr>
        <w:shd w:val="clear" w:color="auto" w:fill="FFFFFF"/>
        <w:spacing w:before="0" w:line="240" w:lineRule="auto"/>
        <w:jc w:val="both"/>
        <w:rPr>
          <w:rFonts w:ascii="Traditional Arabic" w:hAnsi="Traditional Arabic" w:cs="Traditional Arabic"/>
          <w:sz w:val="36"/>
          <w:szCs w:val="36"/>
          <w:rtl/>
          <w:lang w:bidi="ar-YE"/>
        </w:rPr>
      </w:pPr>
      <w:bookmarkStart w:id="32" w:name="_Toc142135795"/>
      <w:r w:rsidRPr="0069334A">
        <w:rPr>
          <w:rFonts w:ascii="Traditional Arabic" w:hAnsi="Traditional Arabic" w:cs="Traditional Arabic"/>
          <w:sz w:val="36"/>
          <w:szCs w:val="36"/>
          <w:rtl/>
          <w:lang w:bidi="ar-YE"/>
        </w:rPr>
        <w:t>أن يذبح عنه وعن أهل بيته:</w:t>
      </w:r>
      <w:bookmarkEnd w:id="32"/>
    </w:p>
    <w:p w14:paraId="0A18F207" w14:textId="77777777" w:rsidR="00B0072D" w:rsidRPr="0069334A" w:rsidRDefault="00B0072D"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عن جابر بن عبد الله -رضي الله عنه- قال: ((شهدت مع رسول الله -صلى الله عليه وآله وسلم- الأضحى بالمصلى فلما قضى خطبته نزل من منبره وأتى بكبش فذبحه رسول الله -صلى الله عليه وآله وسلم- بيده وقال: بسم الله والله أكبر، هذا عني وعمن لم يضح من أمتى)). [أخرجه أبو داود رقم: (2812)، والترمذي رقم: (1521)، والطحاوي(2/302)، والدارقطني(544-545)، والحاكم(4/229)، والبيهقي(9/264-287)، وأحمد (3/356-362)، وصححه الحاكم، والذهبي، والألباني في إرواء الغليل رقم: (1138)، وانظر: تنوير العينين(ص:321-327) فقد ذكر له </w:t>
      </w:r>
      <w:r w:rsidR="008045C4" w:rsidRPr="0069334A">
        <w:rPr>
          <w:rFonts w:ascii="Traditional Arabic" w:hAnsi="Traditional Arabic" w:cs="Traditional Arabic"/>
          <w:b/>
          <w:bCs/>
          <w:color w:val="000000"/>
          <w:sz w:val="36"/>
          <w:szCs w:val="36"/>
          <w:rtl/>
        </w:rPr>
        <w:t xml:space="preserve">شيخنا </w:t>
      </w:r>
      <w:r w:rsidRPr="0069334A">
        <w:rPr>
          <w:rFonts w:ascii="Traditional Arabic" w:hAnsi="Traditional Arabic" w:cs="Traditional Arabic"/>
          <w:b/>
          <w:bCs/>
          <w:color w:val="000000"/>
          <w:sz w:val="36"/>
          <w:szCs w:val="36"/>
          <w:rtl/>
        </w:rPr>
        <w:t xml:space="preserve">جملة من الشواهد صححه بها، وقال (ص:444): "وهو حديث ثابت في الجملة"]. </w:t>
      </w:r>
    </w:p>
    <w:p w14:paraId="7A09B75A" w14:textId="77777777" w:rsidR="00B0072D" w:rsidRPr="0069334A" w:rsidRDefault="00B0072D"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1CBFC77" w14:textId="77777777" w:rsidR="00B0072D" w:rsidRPr="0069334A" w:rsidRDefault="00B0072D"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وعن جابر بن عبد الله -رضي الله عنه- قال: ((أن رسول الله </w:t>
      </w:r>
      <w:r w:rsidRPr="0069334A">
        <w:rPr>
          <w:rFonts w:ascii="Traditional Arabic" w:hAnsi="Traditional Arabic" w:cs="Traditional Arabic"/>
          <w:b/>
          <w:bCs/>
          <w:sz w:val="36"/>
          <w:szCs w:val="36"/>
          <w:rtl/>
        </w:rPr>
        <w:t>-</w:t>
      </w:r>
      <w:r w:rsidRPr="0069334A">
        <w:rPr>
          <w:rFonts w:ascii="Traditional Arabic" w:hAnsi="Traditional Arabic" w:cs="Traditional Arabic"/>
          <w:b/>
          <w:bCs/>
          <w:color w:val="000000"/>
          <w:sz w:val="36"/>
          <w:szCs w:val="36"/>
          <w:rtl/>
        </w:rPr>
        <w:t>صلى الله عليه وآله وسلم- أتي بكبشين أملحين عظيمين أقرنين موجوئين, فأضجع أحدهما, وقال: بسم الله والله أكبر, اللهم عن محمد وأمته, من شهد لك بالتوحيد, وشهد لي بالبلاغ)). [أخرجه الطحاوي, وأبو يعلى في مسنده(2/105)، والبيهقي(9/268)، وقال الألباني -رحمه الله- في</w:t>
      </w:r>
      <w:r w:rsidR="008045C4" w:rsidRPr="0069334A">
        <w:rPr>
          <w:rFonts w:ascii="Traditional Arabic" w:hAnsi="Traditional Arabic" w:cs="Traditional Arabic"/>
          <w:b/>
          <w:bCs/>
          <w:color w:val="000080"/>
          <w:sz w:val="36"/>
          <w:szCs w:val="36"/>
          <w:rtl/>
        </w:rPr>
        <w:t xml:space="preserve"> </w:t>
      </w:r>
      <w:r w:rsidR="008045C4" w:rsidRPr="0069334A">
        <w:rPr>
          <w:rFonts w:ascii="Traditional Arabic" w:hAnsi="Traditional Arabic" w:cs="Traditional Arabic"/>
          <w:b/>
          <w:bCs/>
          <w:color w:val="000000"/>
          <w:sz w:val="36"/>
          <w:szCs w:val="36"/>
          <w:rtl/>
        </w:rPr>
        <w:t>إرواء الغليل(4/351):</w:t>
      </w:r>
      <w:r w:rsidRPr="0069334A">
        <w:rPr>
          <w:rFonts w:ascii="Traditional Arabic" w:hAnsi="Traditional Arabic" w:cs="Traditional Arabic"/>
          <w:b/>
          <w:bCs/>
          <w:color w:val="000000"/>
          <w:sz w:val="36"/>
          <w:szCs w:val="36"/>
          <w:rtl/>
        </w:rPr>
        <w:t xml:space="preserve"> "قلت: وإسناده حسن, رجاله ثقات رجال مسلم غير ابن عقيل، وفيه كلام لا ينزل به حديثه عن رتبة الحسن, وقد قال الهيثمي -رحمه الله- (4/22): "رواه أبو يعلى وإسناده حسن"].</w:t>
      </w:r>
    </w:p>
    <w:p w14:paraId="69A15C56" w14:textId="77777777" w:rsidR="00B0072D" w:rsidRPr="0069334A" w:rsidRDefault="00B0072D"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p>
    <w:p w14:paraId="6E6039CA" w14:textId="77777777" w:rsidR="00B0072D" w:rsidRPr="0069334A" w:rsidRDefault="00B0072D" w:rsidP="0069334A">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وعن أبي هريرة -رضي الله عنه- قال: قال رسول الله -صلى الله عليه وآله وسلم-: ((ضحى رسول الله -صلى الله عليه وآله وسلم- بكبشين أقرنين أملحين أحدهما عنه وعن أهل بيته, والآخر عنه وعن من لم يضح من أمته)). [أخرجه الطبرانى فى الأوسط(217/2) وقال: "تفرد به ابن وهب". قال الألباني -رحمه الله- في إرواء الغليل(4/353): "قلت: وهو ثقة حافظ, ومن فوقه ثقات، إلا أن القتباني فيه ضعف يسير, وأخرج له مسلم فى الشواهد, فالإسناد حسن"]. </w:t>
      </w:r>
    </w:p>
    <w:p w14:paraId="7C95DF75" w14:textId="77777777" w:rsidR="00FA415F" w:rsidRPr="0069334A" w:rsidRDefault="00FA415F" w:rsidP="0069334A">
      <w:pPr>
        <w:spacing w:line="240" w:lineRule="auto"/>
        <w:jc w:val="both"/>
        <w:rPr>
          <w:rFonts w:ascii="Traditional Arabic" w:hAnsi="Traditional Arabic" w:cs="Traditional Arabic"/>
          <w:b/>
          <w:bCs/>
          <w:sz w:val="36"/>
          <w:szCs w:val="36"/>
          <w:rtl/>
        </w:rPr>
      </w:pPr>
    </w:p>
    <w:p w14:paraId="1CAA8D0F" w14:textId="77777777" w:rsidR="00FA415F" w:rsidRPr="0069334A" w:rsidRDefault="00FA415F"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وسبق معنا في </w:t>
      </w:r>
      <w:r w:rsidRPr="0069334A">
        <w:rPr>
          <w:rFonts w:ascii="Traditional Arabic" w:hAnsi="Traditional Arabic" w:cs="Traditional Arabic"/>
          <w:b/>
          <w:bCs/>
          <w:color w:val="000000"/>
          <w:sz w:val="36"/>
          <w:szCs w:val="36"/>
          <w:rtl/>
          <w:lang w:bidi="ar-YE"/>
        </w:rPr>
        <w:t>في إخلاص النية والحذر من كل ما يشوبها من التباهي وغيره رقم(24):</w:t>
      </w:r>
      <w:r w:rsidRPr="0069334A">
        <w:rPr>
          <w:rFonts w:ascii="Traditional Arabic" w:hAnsi="Traditional Arabic" w:cs="Traditional Arabic"/>
          <w:b/>
          <w:bCs/>
          <w:color w:val="000000"/>
          <w:sz w:val="36"/>
          <w:szCs w:val="36"/>
          <w:rtl/>
        </w:rPr>
        <w:t xml:space="preserve"> حديث عطاء بن يسار -رحمه الله- وفيه: ((كان الرجل يضحي بالشاة عنه وعن أهل بيته)).</w:t>
      </w:r>
    </w:p>
    <w:p w14:paraId="55F22E2C" w14:textId="77777777" w:rsidR="00FA415F" w:rsidRPr="0069334A" w:rsidRDefault="00FA415F" w:rsidP="0069334A">
      <w:pPr>
        <w:spacing w:line="240" w:lineRule="auto"/>
        <w:jc w:val="both"/>
        <w:rPr>
          <w:rFonts w:ascii="Traditional Arabic" w:hAnsi="Traditional Arabic" w:cs="Traditional Arabic"/>
          <w:b/>
          <w:bCs/>
          <w:color w:val="000000"/>
          <w:sz w:val="36"/>
          <w:szCs w:val="36"/>
          <w:rtl/>
        </w:rPr>
      </w:pPr>
    </w:p>
    <w:p w14:paraId="46E230E4" w14:textId="77777777" w:rsidR="00B0072D" w:rsidRPr="0069334A" w:rsidRDefault="00B0072D" w:rsidP="0069334A">
      <w:pPr>
        <w:autoSpaceDE w:val="0"/>
        <w:autoSpaceDN w:val="0"/>
        <w:adjustRightInd w:val="0"/>
        <w:spacing w:after="0" w:line="240" w:lineRule="auto"/>
        <w:jc w:val="both"/>
        <w:rPr>
          <w:rFonts w:ascii="Traditional Arabic" w:eastAsia="Times New Roman" w:hAnsi="Traditional Arabic" w:cs="Traditional Arabic"/>
          <w:b/>
          <w:bCs/>
          <w:color w:val="FF0000"/>
          <w:kern w:val="36"/>
          <w:sz w:val="36"/>
          <w:szCs w:val="36"/>
          <w:rtl/>
        </w:rPr>
      </w:pPr>
      <w:r w:rsidRPr="0069334A">
        <w:rPr>
          <w:rFonts w:ascii="Traditional Arabic" w:hAnsi="Traditional Arabic" w:cs="Traditional Arabic"/>
          <w:b/>
          <w:bCs/>
          <w:color w:val="000000"/>
          <w:sz w:val="36"/>
          <w:szCs w:val="36"/>
          <w:rtl/>
        </w:rPr>
        <w:t>وفي حديث عائشة -رضي الله عنها- السابق في حد السكين رقم: (3) وفيه: ((ثم قال: بسم الله، اللهم تقبل من محمد وآل محمد ومن أمة محمد</w:t>
      </w:r>
      <w:r w:rsidR="00B0086F">
        <w:rPr>
          <w:rFonts w:ascii="Traditional Arabic" w:hAnsi="Traditional Arabic" w:cs="Traditional Arabic" w:hint="cs"/>
          <w:b/>
          <w:bCs/>
          <w:color w:val="000000"/>
          <w:sz w:val="36"/>
          <w:szCs w:val="36"/>
          <w:rtl/>
        </w:rPr>
        <w:t>،</w:t>
      </w:r>
      <w:r w:rsidRPr="0069334A">
        <w:rPr>
          <w:rFonts w:ascii="Traditional Arabic" w:hAnsi="Traditional Arabic" w:cs="Traditional Arabic"/>
          <w:b/>
          <w:bCs/>
          <w:color w:val="000000"/>
          <w:sz w:val="36"/>
          <w:szCs w:val="36"/>
          <w:rtl/>
        </w:rPr>
        <w:t xml:space="preserve"> ثم ضحى به</w:t>
      </w:r>
      <w:r w:rsidRPr="0069334A">
        <w:rPr>
          <w:rFonts w:ascii="Traditional Arabic" w:hAnsi="Traditional Arabic" w:cs="Traditional Arabic"/>
          <w:b/>
          <w:bCs/>
          <w:sz w:val="36"/>
          <w:szCs w:val="36"/>
          <w:rtl/>
        </w:rPr>
        <w:t>)).</w:t>
      </w:r>
      <w:r w:rsidRPr="0069334A">
        <w:rPr>
          <w:rFonts w:ascii="Traditional Arabic" w:eastAsia="Times New Roman" w:hAnsi="Traditional Arabic" w:cs="Traditional Arabic"/>
          <w:b/>
          <w:bCs/>
          <w:color w:val="FF0000"/>
          <w:kern w:val="36"/>
          <w:sz w:val="36"/>
          <w:szCs w:val="36"/>
          <w:rtl/>
        </w:rPr>
        <w:t xml:space="preserve"> </w:t>
      </w:r>
    </w:p>
    <w:p w14:paraId="6E7A6BAC" w14:textId="77777777" w:rsidR="00DC7C09" w:rsidRPr="0069334A" w:rsidRDefault="00DC7C09" w:rsidP="0069334A">
      <w:pPr>
        <w:spacing w:line="240" w:lineRule="auto"/>
        <w:jc w:val="both"/>
        <w:rPr>
          <w:rFonts w:ascii="Traditional Arabic" w:hAnsi="Traditional Arabic" w:cs="Traditional Arabic"/>
          <w:b/>
          <w:bCs/>
          <w:sz w:val="36"/>
          <w:szCs w:val="36"/>
          <w:rtl/>
        </w:rPr>
      </w:pPr>
    </w:p>
    <w:p w14:paraId="6981A54F" w14:textId="77777777" w:rsidR="00DC7C09" w:rsidRPr="0069334A" w:rsidRDefault="00B0072D"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lastRenderedPageBreak/>
        <w:t>قال النووي -رحمه الله- في شرح مسلم(13/122): "واستدل بهذا من جوز تضحية الرجل عنه وعن أهل بيته واشتراكهم معه فى الثواب</w:t>
      </w:r>
      <w:r w:rsidR="00925E53"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وهو مذهبنا ومذهب الجمهور</w:t>
      </w:r>
      <w:r w:rsidR="00925E53" w:rsidRPr="0069334A">
        <w:rPr>
          <w:rFonts w:ascii="Traditional Arabic" w:hAnsi="Traditional Arabic" w:cs="Traditional Arabic"/>
          <w:b/>
          <w:bCs/>
          <w:color w:val="000000"/>
          <w:sz w:val="36"/>
          <w:szCs w:val="36"/>
          <w:rtl/>
        </w:rPr>
        <w:t>، وكرهه الثوري,</w:t>
      </w:r>
      <w:r w:rsidRPr="0069334A">
        <w:rPr>
          <w:rFonts w:ascii="Traditional Arabic" w:hAnsi="Traditional Arabic" w:cs="Traditional Arabic"/>
          <w:b/>
          <w:bCs/>
          <w:color w:val="000000"/>
          <w:sz w:val="36"/>
          <w:szCs w:val="36"/>
          <w:rtl/>
        </w:rPr>
        <w:t xml:space="preserve"> وأبو حنيفة وأصحابه</w:t>
      </w:r>
      <w:r w:rsidR="00925E53" w:rsidRPr="0069334A">
        <w:rPr>
          <w:rFonts w:ascii="Traditional Arabic" w:hAnsi="Traditional Arabic" w:cs="Traditional Arabic"/>
          <w:b/>
          <w:bCs/>
          <w:color w:val="000000"/>
          <w:sz w:val="36"/>
          <w:szCs w:val="36"/>
          <w:rtl/>
        </w:rPr>
        <w:t>، وزعم الطحاوي:</w:t>
      </w:r>
      <w:r w:rsidRPr="0069334A">
        <w:rPr>
          <w:rFonts w:ascii="Traditional Arabic" w:hAnsi="Traditional Arabic" w:cs="Traditional Arabic"/>
          <w:b/>
          <w:bCs/>
          <w:color w:val="000000"/>
          <w:sz w:val="36"/>
          <w:szCs w:val="36"/>
          <w:rtl/>
        </w:rPr>
        <w:t xml:space="preserve"> أن هذا الحديث منسوخ أو</w:t>
      </w:r>
      <w:r w:rsidR="00925E53" w:rsidRPr="0069334A">
        <w:rPr>
          <w:rFonts w:ascii="Traditional Arabic" w:hAnsi="Traditional Arabic" w:cs="Traditional Arabic"/>
          <w:b/>
          <w:bCs/>
          <w:color w:val="000000"/>
          <w:sz w:val="36"/>
          <w:szCs w:val="36"/>
          <w:rtl/>
        </w:rPr>
        <w:t xml:space="preserve"> </w:t>
      </w:r>
      <w:r w:rsidRPr="0069334A">
        <w:rPr>
          <w:rFonts w:ascii="Traditional Arabic" w:hAnsi="Traditional Arabic" w:cs="Traditional Arabic"/>
          <w:b/>
          <w:bCs/>
          <w:color w:val="000000"/>
          <w:sz w:val="36"/>
          <w:szCs w:val="36"/>
          <w:rtl/>
        </w:rPr>
        <w:t>مخصوص</w:t>
      </w:r>
      <w:r w:rsidR="00925E53"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وغلطه العلماء فى ذلك</w:t>
      </w:r>
      <w:r w:rsidR="00925E53" w:rsidRPr="0069334A">
        <w:rPr>
          <w:rFonts w:ascii="Traditional Arabic" w:hAnsi="Traditional Arabic" w:cs="Traditional Arabic"/>
          <w:b/>
          <w:bCs/>
          <w:color w:val="000000"/>
          <w:sz w:val="36"/>
          <w:szCs w:val="36"/>
          <w:rtl/>
        </w:rPr>
        <w:t>؛ فإ</w:t>
      </w:r>
      <w:r w:rsidRPr="0069334A">
        <w:rPr>
          <w:rFonts w:ascii="Traditional Arabic" w:hAnsi="Traditional Arabic" w:cs="Traditional Arabic"/>
          <w:b/>
          <w:bCs/>
          <w:color w:val="000000"/>
          <w:sz w:val="36"/>
          <w:szCs w:val="36"/>
          <w:rtl/>
        </w:rPr>
        <w:t>ن النسخ والتخصيص لايثبتان بمجرد الدعوى"</w:t>
      </w:r>
      <w:r w:rsidR="00925E53" w:rsidRPr="0069334A">
        <w:rPr>
          <w:rFonts w:ascii="Traditional Arabic" w:hAnsi="Traditional Arabic" w:cs="Traditional Arabic"/>
          <w:b/>
          <w:bCs/>
          <w:color w:val="000000"/>
          <w:sz w:val="36"/>
          <w:szCs w:val="36"/>
          <w:rtl/>
        </w:rPr>
        <w:t>.</w:t>
      </w:r>
    </w:p>
    <w:p w14:paraId="2DAFC368" w14:textId="77777777" w:rsidR="00293579" w:rsidRPr="0069334A" w:rsidRDefault="00293579" w:rsidP="0069334A">
      <w:pPr>
        <w:spacing w:line="240" w:lineRule="auto"/>
        <w:jc w:val="both"/>
        <w:rPr>
          <w:rFonts w:ascii="Traditional Arabic" w:hAnsi="Traditional Arabic" w:cs="Traditional Arabic"/>
          <w:b/>
          <w:bCs/>
          <w:color w:val="000000"/>
          <w:sz w:val="36"/>
          <w:szCs w:val="36"/>
          <w:rtl/>
        </w:rPr>
      </w:pPr>
    </w:p>
    <w:p w14:paraId="4AE84259" w14:textId="77777777" w:rsidR="00DC7C09" w:rsidRPr="0069334A" w:rsidRDefault="00293579"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w:t>
      </w:r>
      <w:r w:rsidR="00DC7C09" w:rsidRPr="0069334A">
        <w:rPr>
          <w:rFonts w:ascii="Traditional Arabic" w:hAnsi="Traditional Arabic" w:cs="Traditional Arabic"/>
          <w:b/>
          <w:bCs/>
          <w:color w:val="000000"/>
          <w:sz w:val="36"/>
          <w:szCs w:val="36"/>
          <w:rtl/>
        </w:rPr>
        <w:t xml:space="preserve">عن عائشة </w:t>
      </w:r>
      <w:r w:rsidR="00DE212C" w:rsidRPr="0069334A">
        <w:rPr>
          <w:rFonts w:ascii="Traditional Arabic" w:hAnsi="Traditional Arabic" w:cs="Traditional Arabic"/>
          <w:b/>
          <w:bCs/>
          <w:color w:val="000000"/>
          <w:sz w:val="36"/>
          <w:szCs w:val="36"/>
          <w:rtl/>
        </w:rPr>
        <w:t>-</w:t>
      </w:r>
      <w:r w:rsidR="00DC7C09" w:rsidRPr="0069334A">
        <w:rPr>
          <w:rFonts w:ascii="Traditional Arabic" w:hAnsi="Traditional Arabic" w:cs="Traditional Arabic"/>
          <w:b/>
          <w:bCs/>
          <w:color w:val="000000"/>
          <w:sz w:val="36"/>
          <w:szCs w:val="36"/>
          <w:rtl/>
        </w:rPr>
        <w:t>رضي الله عنها</w:t>
      </w:r>
      <w:r w:rsidR="00DE212C" w:rsidRPr="0069334A">
        <w:rPr>
          <w:rFonts w:ascii="Traditional Arabic" w:hAnsi="Traditional Arabic" w:cs="Traditional Arabic"/>
          <w:b/>
          <w:bCs/>
          <w:color w:val="000000"/>
          <w:sz w:val="36"/>
          <w:szCs w:val="36"/>
          <w:rtl/>
        </w:rPr>
        <w:t>-</w:t>
      </w:r>
      <w:r w:rsidR="00DC7C09" w:rsidRPr="0069334A">
        <w:rPr>
          <w:rFonts w:ascii="Traditional Arabic" w:hAnsi="Traditional Arabic" w:cs="Traditional Arabic"/>
          <w:b/>
          <w:bCs/>
          <w:color w:val="000000"/>
          <w:sz w:val="36"/>
          <w:szCs w:val="36"/>
          <w:rtl/>
        </w:rPr>
        <w:t xml:space="preserve"> قالت: ((وضحى رسول الله </w:t>
      </w:r>
      <w:r w:rsidR="00DC7C09" w:rsidRPr="0069334A">
        <w:rPr>
          <w:rFonts w:ascii="Traditional Arabic" w:hAnsi="Traditional Arabic" w:cs="Traditional Arabic"/>
          <w:b/>
          <w:bCs/>
          <w:sz w:val="36"/>
          <w:szCs w:val="36"/>
          <w:rtl/>
        </w:rPr>
        <w:t>-</w:t>
      </w:r>
      <w:r w:rsidR="00DC7C09" w:rsidRPr="0069334A">
        <w:rPr>
          <w:rFonts w:ascii="Traditional Arabic" w:hAnsi="Traditional Arabic" w:cs="Traditional Arabic"/>
          <w:b/>
          <w:bCs/>
          <w:color w:val="000000"/>
          <w:sz w:val="36"/>
          <w:szCs w:val="36"/>
          <w:rtl/>
        </w:rPr>
        <w:t xml:space="preserve">صلى الله عليه وآله وسلم- عن نسائه بالبقر)). [أخرجه البخاري رقم: (5239)]. </w:t>
      </w:r>
    </w:p>
    <w:p w14:paraId="4B463ACE" w14:textId="77777777" w:rsidR="00DC7C09" w:rsidRPr="0069334A" w:rsidRDefault="00DC7C09" w:rsidP="0069334A">
      <w:pPr>
        <w:spacing w:line="240" w:lineRule="auto"/>
        <w:jc w:val="both"/>
        <w:rPr>
          <w:rFonts w:ascii="Traditional Arabic" w:hAnsi="Traditional Arabic" w:cs="Traditional Arabic"/>
          <w:b/>
          <w:bCs/>
          <w:color w:val="000000"/>
          <w:sz w:val="36"/>
          <w:szCs w:val="36"/>
          <w:rtl/>
        </w:rPr>
      </w:pPr>
    </w:p>
    <w:p w14:paraId="604ACEF2" w14:textId="77777777" w:rsidR="00DC7C09" w:rsidRPr="0069334A" w:rsidRDefault="00DC7C09"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قال الحافظ </w:t>
      </w:r>
      <w:r w:rsidR="00DE212C" w:rsidRPr="0069334A">
        <w:rPr>
          <w:rFonts w:ascii="Traditional Arabic" w:hAnsi="Traditional Arabic" w:cs="Traditional Arabic"/>
          <w:b/>
          <w:bCs/>
          <w:color w:val="000000"/>
          <w:sz w:val="36"/>
          <w:szCs w:val="36"/>
          <w:rtl/>
        </w:rPr>
        <w:t xml:space="preserve">-رحمه الله- </w:t>
      </w:r>
      <w:r w:rsidRPr="0069334A">
        <w:rPr>
          <w:rFonts w:ascii="Traditional Arabic" w:hAnsi="Traditional Arabic" w:cs="Traditional Arabic"/>
          <w:b/>
          <w:bCs/>
          <w:color w:val="000000"/>
          <w:sz w:val="36"/>
          <w:szCs w:val="36"/>
          <w:rtl/>
        </w:rPr>
        <w:t xml:space="preserve">في فتح الباري(10/6): "واستدل به الجمهور على أن ضحية الرجل تجزي عنه وعن أهل بيته، وخالف في ذلك الحنفية، وأدعى الطحاوي أنه مخصوص أو منسوخ ولم يأت لذلك بدليل. قال القرطبي: "لم ينقل أن النبي </w:t>
      </w:r>
      <w:r w:rsidRPr="0069334A">
        <w:rPr>
          <w:rFonts w:ascii="Traditional Arabic" w:hAnsi="Traditional Arabic" w:cs="Traditional Arabic"/>
          <w:b/>
          <w:bCs/>
          <w:sz w:val="36"/>
          <w:szCs w:val="36"/>
          <w:rtl/>
        </w:rPr>
        <w:t>-</w:t>
      </w:r>
      <w:r w:rsidRPr="0069334A">
        <w:rPr>
          <w:rFonts w:ascii="Traditional Arabic" w:hAnsi="Traditional Arabic" w:cs="Traditional Arabic"/>
          <w:b/>
          <w:bCs/>
          <w:color w:val="000000"/>
          <w:sz w:val="36"/>
          <w:szCs w:val="36"/>
          <w:rtl/>
        </w:rPr>
        <w:t>صلى الله عليه وآله وسلم- أمر كل واحدة من نسائه بأضحية مع تكرار سنى الضحايا ومع تعددهن</w:t>
      </w:r>
      <w:r w:rsidR="00B0086F">
        <w:rPr>
          <w:rFonts w:ascii="Traditional Arabic" w:hAnsi="Traditional Arabic" w:cs="Traditional Arabic" w:hint="cs"/>
          <w:b/>
          <w:bCs/>
          <w:color w:val="000000"/>
          <w:sz w:val="36"/>
          <w:szCs w:val="36"/>
          <w:rtl/>
        </w:rPr>
        <w:t>،</w:t>
      </w:r>
      <w:r w:rsidRPr="0069334A">
        <w:rPr>
          <w:rFonts w:ascii="Traditional Arabic" w:hAnsi="Traditional Arabic" w:cs="Traditional Arabic"/>
          <w:b/>
          <w:bCs/>
          <w:color w:val="000000"/>
          <w:sz w:val="36"/>
          <w:szCs w:val="36"/>
          <w:rtl/>
        </w:rPr>
        <w:t xml:space="preserve"> والعادة تقضي بنقل ذلك لو وقع</w:t>
      </w:r>
      <w:r w:rsidR="00B0086F">
        <w:rPr>
          <w:rFonts w:ascii="Traditional Arabic" w:hAnsi="Traditional Arabic" w:cs="Traditional Arabic" w:hint="cs"/>
          <w:b/>
          <w:bCs/>
          <w:color w:val="000000"/>
          <w:sz w:val="36"/>
          <w:szCs w:val="36"/>
          <w:rtl/>
        </w:rPr>
        <w:t>،</w:t>
      </w:r>
      <w:r w:rsidRPr="0069334A">
        <w:rPr>
          <w:rFonts w:ascii="Traditional Arabic" w:hAnsi="Traditional Arabic" w:cs="Traditional Arabic"/>
          <w:b/>
          <w:bCs/>
          <w:color w:val="000000"/>
          <w:sz w:val="36"/>
          <w:szCs w:val="36"/>
          <w:rtl/>
        </w:rPr>
        <w:t xml:space="preserve"> كما نقل غير ذلك من الجزئيات". ثم أيده بحديث أبي أيوب </w:t>
      </w:r>
      <w:r w:rsidR="00B0086F" w:rsidRPr="0069334A">
        <w:rPr>
          <w:rFonts w:ascii="Traditional Arabic" w:hAnsi="Traditional Arabic" w:cs="Traditional Arabic"/>
          <w:b/>
          <w:bCs/>
          <w:color w:val="000000"/>
          <w:sz w:val="36"/>
          <w:szCs w:val="36"/>
          <w:rtl/>
        </w:rPr>
        <w:t>-رض</w:t>
      </w:r>
      <w:r w:rsidR="00B0086F">
        <w:rPr>
          <w:rFonts w:ascii="Traditional Arabic" w:hAnsi="Traditional Arabic" w:cs="Traditional Arabic"/>
          <w:b/>
          <w:bCs/>
          <w:color w:val="000000"/>
          <w:sz w:val="36"/>
          <w:szCs w:val="36"/>
          <w:rtl/>
        </w:rPr>
        <w:t>ي الله عنه</w:t>
      </w:r>
      <w:r w:rsidR="00B0086F" w:rsidRPr="0069334A">
        <w:rPr>
          <w:rFonts w:ascii="Traditional Arabic" w:hAnsi="Traditional Arabic" w:cs="Traditional Arabic"/>
          <w:b/>
          <w:bCs/>
          <w:color w:val="000000"/>
          <w:sz w:val="36"/>
          <w:szCs w:val="36"/>
          <w:rtl/>
        </w:rPr>
        <w:t xml:space="preserve">- </w:t>
      </w:r>
      <w:r w:rsidRPr="0069334A">
        <w:rPr>
          <w:rFonts w:ascii="Traditional Arabic" w:hAnsi="Traditional Arabic" w:cs="Traditional Arabic"/>
          <w:b/>
          <w:bCs/>
          <w:color w:val="000000"/>
          <w:sz w:val="36"/>
          <w:szCs w:val="36"/>
          <w:rtl/>
        </w:rPr>
        <w:t>المتقدم عن عطاء.</w:t>
      </w:r>
    </w:p>
    <w:p w14:paraId="30F1F926" w14:textId="77777777" w:rsidR="00DC7C09" w:rsidRPr="0069334A" w:rsidRDefault="00DC7C09" w:rsidP="0069334A">
      <w:pPr>
        <w:spacing w:line="240" w:lineRule="auto"/>
        <w:jc w:val="both"/>
        <w:rPr>
          <w:rFonts w:ascii="Traditional Arabic" w:hAnsi="Traditional Arabic" w:cs="Traditional Arabic"/>
          <w:b/>
          <w:bCs/>
          <w:color w:val="000000"/>
          <w:sz w:val="36"/>
          <w:szCs w:val="36"/>
          <w:rtl/>
        </w:rPr>
      </w:pPr>
    </w:p>
    <w:p w14:paraId="4DEFFB79" w14:textId="77777777" w:rsidR="007616E7" w:rsidRPr="0069334A" w:rsidRDefault="000C0115"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وقال ابن عبد البر -رحمه الله- في التمهيد(12/138): "وصح بذلك مذهب مالك في إجازته أن يضحي الرجل عنه وعن أهل بيته بالبقرة الواحدة</w:t>
      </w:r>
      <w:r w:rsidR="00B0086F">
        <w:rPr>
          <w:rFonts w:ascii="Traditional Arabic" w:hAnsi="Traditional Arabic" w:cs="Traditional Arabic" w:hint="cs"/>
          <w:b/>
          <w:bCs/>
          <w:color w:val="000000"/>
          <w:sz w:val="36"/>
          <w:szCs w:val="36"/>
          <w:rtl/>
        </w:rPr>
        <w:t>،</w:t>
      </w:r>
      <w:r w:rsidRPr="0069334A">
        <w:rPr>
          <w:rFonts w:ascii="Traditional Arabic" w:hAnsi="Traditional Arabic" w:cs="Traditional Arabic"/>
          <w:b/>
          <w:bCs/>
          <w:color w:val="000000"/>
          <w:sz w:val="36"/>
          <w:szCs w:val="36"/>
          <w:rtl/>
        </w:rPr>
        <w:t xml:space="preserve"> وفي معناها عنده الشاة الواحدة".</w:t>
      </w:r>
    </w:p>
    <w:p w14:paraId="0A8F348A" w14:textId="77777777" w:rsidR="007616E7" w:rsidRPr="0069334A" w:rsidRDefault="007616E7" w:rsidP="0069334A">
      <w:pPr>
        <w:spacing w:line="240" w:lineRule="auto"/>
        <w:jc w:val="both"/>
        <w:rPr>
          <w:rFonts w:ascii="Traditional Arabic" w:hAnsi="Traditional Arabic" w:cs="Traditional Arabic"/>
          <w:b/>
          <w:bCs/>
          <w:color w:val="000000"/>
          <w:sz w:val="36"/>
          <w:szCs w:val="36"/>
          <w:rtl/>
        </w:rPr>
      </w:pPr>
    </w:p>
    <w:p w14:paraId="32DF54F8" w14:textId="77777777" w:rsidR="000C0115" w:rsidRPr="0069334A" w:rsidRDefault="000C0115"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 xml:space="preserve">وانظر: </w:t>
      </w:r>
      <w:r w:rsidR="00293579" w:rsidRPr="0069334A">
        <w:rPr>
          <w:rFonts w:ascii="Traditional Arabic" w:hAnsi="Traditional Arabic" w:cs="Traditional Arabic"/>
          <w:b/>
          <w:bCs/>
          <w:color w:val="000000"/>
          <w:sz w:val="36"/>
          <w:szCs w:val="36"/>
          <w:rtl/>
        </w:rPr>
        <w:t xml:space="preserve">المدونة(1/468-469)، الموطأ(3/432) كلاهما لمالك، </w:t>
      </w:r>
      <w:r w:rsidRPr="0069334A">
        <w:rPr>
          <w:rFonts w:ascii="Traditional Arabic" w:hAnsi="Traditional Arabic" w:cs="Traditional Arabic"/>
          <w:b/>
          <w:bCs/>
          <w:color w:val="000000"/>
          <w:sz w:val="36"/>
          <w:szCs w:val="36"/>
          <w:rtl/>
        </w:rPr>
        <w:t>التمهيد(12/139)</w:t>
      </w:r>
      <w:r w:rsidR="00DE212C" w:rsidRPr="0069334A">
        <w:rPr>
          <w:rFonts w:ascii="Traditional Arabic" w:hAnsi="Traditional Arabic" w:cs="Traditional Arabic"/>
          <w:b/>
          <w:bCs/>
          <w:color w:val="000000"/>
          <w:sz w:val="36"/>
          <w:szCs w:val="36"/>
          <w:rtl/>
        </w:rPr>
        <w:t xml:space="preserve">، </w:t>
      </w:r>
      <w:r w:rsidR="00293579" w:rsidRPr="0069334A">
        <w:rPr>
          <w:rFonts w:ascii="Traditional Arabic" w:hAnsi="Traditional Arabic" w:cs="Traditional Arabic"/>
          <w:b/>
          <w:bCs/>
          <w:color w:val="000000"/>
          <w:sz w:val="36"/>
          <w:szCs w:val="36"/>
          <w:rtl/>
        </w:rPr>
        <w:t xml:space="preserve">الكافي في فقه أهل المدينة(1/419) كلاهما لابن عبد البر، </w:t>
      </w:r>
      <w:r w:rsidR="00DE212C" w:rsidRPr="0069334A">
        <w:rPr>
          <w:rFonts w:ascii="Traditional Arabic" w:hAnsi="Traditional Arabic" w:cs="Traditional Arabic"/>
          <w:b/>
          <w:bCs/>
          <w:color w:val="000000"/>
          <w:sz w:val="36"/>
          <w:szCs w:val="36"/>
          <w:rtl/>
        </w:rPr>
        <w:t>وفتح الباري(10/17)</w:t>
      </w:r>
      <w:r w:rsidR="00293579" w:rsidRPr="0069334A">
        <w:rPr>
          <w:rFonts w:ascii="Traditional Arabic" w:hAnsi="Traditional Arabic" w:cs="Traditional Arabic"/>
          <w:b/>
          <w:bCs/>
          <w:color w:val="000000"/>
          <w:sz w:val="36"/>
          <w:szCs w:val="36"/>
          <w:rtl/>
        </w:rPr>
        <w:t xml:space="preserve">، التنبيه على مشكلات الهداية(5/767)، روضة المستبين في شرح </w:t>
      </w:r>
      <w:r w:rsidR="00293579" w:rsidRPr="0069334A">
        <w:rPr>
          <w:rFonts w:ascii="Traditional Arabic" w:hAnsi="Traditional Arabic" w:cs="Traditional Arabic"/>
          <w:b/>
          <w:bCs/>
          <w:color w:val="000000"/>
          <w:sz w:val="36"/>
          <w:szCs w:val="36"/>
          <w:rtl/>
        </w:rPr>
        <w:lastRenderedPageBreak/>
        <w:t>كتاب التلقين(1/676) لابن بزيزة، الجامع لمسائل المدونة(5/576)، بداية المجتهد ونهاية المقتصد(2/196) لابن رشد، البيان والتحصيل(3/335-344)، مواهب الجليل في شرح مختصر خليل(3/240)، التلقين في الفقة المالكي(1/104)، التهذيب في اختصار المدونة(2/37) لابن البراذعي القيرواني، الإقناع في حل ألفاظ أبي شجاع(2/</w:t>
      </w:r>
      <w:r w:rsidR="005F1771" w:rsidRPr="0069334A">
        <w:rPr>
          <w:rFonts w:ascii="Traditional Arabic" w:hAnsi="Traditional Arabic" w:cs="Traditional Arabic"/>
          <w:b/>
          <w:bCs/>
          <w:color w:val="000000"/>
          <w:sz w:val="36"/>
          <w:szCs w:val="36"/>
          <w:rtl/>
        </w:rPr>
        <w:t>589</w:t>
      </w:r>
      <w:r w:rsidR="00293579" w:rsidRPr="0069334A">
        <w:rPr>
          <w:rFonts w:ascii="Traditional Arabic" w:hAnsi="Traditional Arabic" w:cs="Traditional Arabic"/>
          <w:b/>
          <w:bCs/>
          <w:color w:val="000000"/>
          <w:sz w:val="36"/>
          <w:szCs w:val="36"/>
          <w:rtl/>
        </w:rPr>
        <w:t>)</w:t>
      </w:r>
      <w:r w:rsidR="005F1771" w:rsidRPr="0069334A">
        <w:rPr>
          <w:rFonts w:ascii="Traditional Arabic" w:hAnsi="Traditional Arabic" w:cs="Traditional Arabic"/>
          <w:b/>
          <w:bCs/>
          <w:color w:val="000000"/>
          <w:sz w:val="36"/>
          <w:szCs w:val="36"/>
          <w:rtl/>
        </w:rPr>
        <w:t>، تحفة المحتاج في شرح المنهاج(9/344-349- مع حاشية الشرواني والعبادي)، أسنى المطالب في شرح روض الطالب(1/537)، مغني المحتاج إلى معرفة معاني ألفاظ المنهاج(4/285)، مسائل الإمام أحمد بن حنبل وإسحاق بن راهويه(8/</w:t>
      </w:r>
      <w:r w:rsidR="007616E7" w:rsidRPr="0069334A">
        <w:rPr>
          <w:rFonts w:ascii="Traditional Arabic" w:hAnsi="Traditional Arabic" w:cs="Traditional Arabic"/>
          <w:b/>
          <w:bCs/>
          <w:color w:val="000000"/>
          <w:sz w:val="36"/>
          <w:szCs w:val="36"/>
          <w:rtl/>
        </w:rPr>
        <w:t>4014</w:t>
      </w:r>
      <w:r w:rsidR="005F1771" w:rsidRPr="0069334A">
        <w:rPr>
          <w:rFonts w:ascii="Traditional Arabic" w:hAnsi="Traditional Arabic" w:cs="Traditional Arabic"/>
          <w:b/>
          <w:bCs/>
          <w:color w:val="000000"/>
          <w:sz w:val="36"/>
          <w:szCs w:val="36"/>
          <w:rtl/>
        </w:rPr>
        <w:t>) للمروزي</w:t>
      </w:r>
      <w:r w:rsidR="007616E7" w:rsidRPr="0069334A">
        <w:rPr>
          <w:rFonts w:ascii="Traditional Arabic" w:hAnsi="Traditional Arabic" w:cs="Traditional Arabic"/>
          <w:b/>
          <w:bCs/>
          <w:color w:val="000000"/>
          <w:sz w:val="36"/>
          <w:szCs w:val="36"/>
          <w:rtl/>
        </w:rPr>
        <w:t xml:space="preserve">، </w:t>
      </w:r>
      <w:r w:rsidR="005F1771" w:rsidRPr="0069334A">
        <w:rPr>
          <w:rFonts w:ascii="Traditional Arabic" w:hAnsi="Traditional Arabic" w:cs="Traditional Arabic"/>
          <w:b/>
          <w:bCs/>
          <w:color w:val="000000"/>
          <w:sz w:val="36"/>
          <w:szCs w:val="36"/>
          <w:rtl/>
        </w:rPr>
        <w:t xml:space="preserve">دليل الطالب لنيل المطالب(ص:112) لمرعي الكرمي، الشرح الكبير على متن المقنع(3/538-539)، كتاب الفروع ومعه تصحيح الفروع(6/86) للمرداوي، شرح منتهى الإرادات(1/602) للبهوتي، </w:t>
      </w:r>
      <w:r w:rsidR="007616E7" w:rsidRPr="0069334A">
        <w:rPr>
          <w:rFonts w:ascii="Traditional Arabic" w:hAnsi="Traditional Arabic" w:cs="Traditional Arabic"/>
          <w:b/>
          <w:bCs/>
          <w:color w:val="000000"/>
          <w:sz w:val="36"/>
          <w:szCs w:val="36"/>
          <w:rtl/>
        </w:rPr>
        <w:t xml:space="preserve">الإقناع في فقه الإمام أحمد بن حنبل(1/402) للحجاوي، الأسئلة والأجوبة الفقهية(3/8) للسلمان، </w:t>
      </w:r>
      <w:r w:rsidR="005F1771" w:rsidRPr="0069334A">
        <w:rPr>
          <w:rFonts w:ascii="Traditional Arabic" w:hAnsi="Traditional Arabic" w:cs="Traditional Arabic"/>
          <w:b/>
          <w:bCs/>
          <w:color w:val="000000"/>
          <w:sz w:val="36"/>
          <w:szCs w:val="36"/>
          <w:rtl/>
        </w:rPr>
        <w:t>الملخص الفقهي(1/450) للفوزان</w:t>
      </w:r>
      <w:r w:rsidR="00DC7C09" w:rsidRPr="0069334A">
        <w:rPr>
          <w:rFonts w:ascii="Traditional Arabic" w:hAnsi="Traditional Arabic" w:cs="Traditional Arabic"/>
          <w:b/>
          <w:bCs/>
          <w:color w:val="000000"/>
          <w:sz w:val="36"/>
          <w:szCs w:val="36"/>
          <w:rtl/>
        </w:rPr>
        <w:t>.</w:t>
      </w:r>
    </w:p>
    <w:p w14:paraId="3CCB88D5" w14:textId="77777777" w:rsidR="00DE212C" w:rsidRPr="0069334A" w:rsidRDefault="00DE212C" w:rsidP="0069334A">
      <w:pPr>
        <w:spacing w:line="240" w:lineRule="auto"/>
        <w:jc w:val="both"/>
        <w:rPr>
          <w:rFonts w:ascii="Traditional Arabic" w:hAnsi="Traditional Arabic" w:cs="Traditional Arabic"/>
          <w:b/>
          <w:bCs/>
          <w:color w:val="000000"/>
          <w:sz w:val="36"/>
          <w:szCs w:val="36"/>
          <w:rtl/>
        </w:rPr>
      </w:pPr>
    </w:p>
    <w:p w14:paraId="674D2BF1" w14:textId="77777777" w:rsidR="00DE212C" w:rsidRPr="0069334A" w:rsidRDefault="00DE212C" w:rsidP="0069334A">
      <w:pPr>
        <w:spacing w:line="240" w:lineRule="auto"/>
        <w:jc w:val="both"/>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وبهذا نكون قد أتممنا ما أردنا</w:t>
      </w:r>
      <w:r w:rsidR="007616E7"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والحمد لله رب العالمين</w:t>
      </w:r>
      <w:r w:rsidR="007616E7" w:rsidRPr="0069334A">
        <w:rPr>
          <w:rFonts w:ascii="Traditional Arabic" w:hAnsi="Traditional Arabic" w:cs="Traditional Arabic"/>
          <w:b/>
          <w:bCs/>
          <w:color w:val="000000"/>
          <w:sz w:val="36"/>
          <w:szCs w:val="36"/>
          <w:rtl/>
        </w:rPr>
        <w:t>،</w:t>
      </w:r>
      <w:r w:rsidRPr="0069334A">
        <w:rPr>
          <w:rFonts w:ascii="Traditional Arabic" w:hAnsi="Traditional Arabic" w:cs="Traditional Arabic"/>
          <w:b/>
          <w:bCs/>
          <w:color w:val="000000"/>
          <w:sz w:val="36"/>
          <w:szCs w:val="36"/>
          <w:rtl/>
        </w:rPr>
        <w:t xml:space="preserve"> وصلى الله وسلم على نبيه محمد وعلى آله وصحبه وسلم.</w:t>
      </w:r>
    </w:p>
    <w:p w14:paraId="169BB138" w14:textId="77777777" w:rsidR="007616E7" w:rsidRPr="0069334A" w:rsidRDefault="007616E7" w:rsidP="0069334A">
      <w:pPr>
        <w:spacing w:line="240" w:lineRule="auto"/>
        <w:jc w:val="both"/>
        <w:rPr>
          <w:rFonts w:ascii="Traditional Arabic" w:hAnsi="Traditional Arabic" w:cs="Traditional Arabic"/>
          <w:b/>
          <w:bCs/>
          <w:color w:val="000000"/>
          <w:sz w:val="36"/>
          <w:szCs w:val="36"/>
          <w:rtl/>
        </w:rPr>
      </w:pPr>
    </w:p>
    <w:p w14:paraId="6DEA5DB3" w14:textId="77777777" w:rsidR="007616E7" w:rsidRPr="0069334A" w:rsidRDefault="007616E7" w:rsidP="00F23922">
      <w:pPr>
        <w:spacing w:line="240" w:lineRule="auto"/>
        <w:jc w:val="center"/>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وكتبه أبو عبد الله بكر البعداني</w:t>
      </w:r>
    </w:p>
    <w:p w14:paraId="15D97439" w14:textId="779704C8" w:rsidR="007616E7" w:rsidRPr="0069334A" w:rsidRDefault="007616E7" w:rsidP="00F23922">
      <w:pPr>
        <w:spacing w:line="240" w:lineRule="auto"/>
        <w:jc w:val="center"/>
        <w:rPr>
          <w:rFonts w:ascii="Traditional Arabic" w:hAnsi="Traditional Arabic" w:cs="Traditional Arabic"/>
          <w:b/>
          <w:bCs/>
          <w:color w:val="000000"/>
          <w:sz w:val="36"/>
          <w:szCs w:val="36"/>
          <w:rtl/>
        </w:rPr>
      </w:pPr>
      <w:r w:rsidRPr="0069334A">
        <w:rPr>
          <w:rFonts w:ascii="Traditional Arabic" w:hAnsi="Traditional Arabic" w:cs="Traditional Arabic"/>
          <w:b/>
          <w:bCs/>
          <w:color w:val="000000"/>
          <w:sz w:val="36"/>
          <w:szCs w:val="36"/>
          <w:rtl/>
        </w:rPr>
        <w:t>في ليلة الجمعة</w:t>
      </w:r>
      <w:r w:rsidR="00F23922">
        <w:rPr>
          <w:rFonts w:ascii="Traditional Arabic" w:hAnsi="Traditional Arabic" w:cs="Traditional Arabic" w:hint="cs"/>
          <w:b/>
          <w:bCs/>
          <w:color w:val="000000"/>
          <w:sz w:val="36"/>
          <w:szCs w:val="36"/>
          <w:rtl/>
        </w:rPr>
        <w:t xml:space="preserve"> </w:t>
      </w:r>
      <w:r w:rsidRPr="0069334A">
        <w:rPr>
          <w:rFonts w:ascii="Traditional Arabic" w:hAnsi="Traditional Arabic" w:cs="Traditional Arabic"/>
          <w:b/>
          <w:bCs/>
          <w:color w:val="000000"/>
          <w:sz w:val="36"/>
          <w:szCs w:val="36"/>
          <w:rtl/>
        </w:rPr>
        <w:t>من شهر ذي الحجة</w:t>
      </w:r>
    </w:p>
    <w:p w14:paraId="5305ACF7" w14:textId="107C4A63" w:rsidR="005A1736" w:rsidRDefault="007616E7" w:rsidP="00F23922">
      <w:pPr>
        <w:spacing w:line="240" w:lineRule="auto"/>
        <w:jc w:val="center"/>
        <w:rPr>
          <w:rFonts w:ascii="Traditional Arabic" w:hAnsi="Traditional Arabic" w:cs="Traditional Arabic"/>
          <w:b/>
          <w:bCs/>
          <w:sz w:val="36"/>
          <w:szCs w:val="36"/>
          <w:rtl/>
        </w:rPr>
      </w:pPr>
      <w:r w:rsidRPr="0069334A">
        <w:rPr>
          <w:rFonts w:ascii="Traditional Arabic" w:hAnsi="Traditional Arabic" w:cs="Traditional Arabic"/>
          <w:b/>
          <w:bCs/>
          <w:color w:val="000000"/>
          <w:sz w:val="36"/>
          <w:szCs w:val="36"/>
          <w:rtl/>
        </w:rPr>
        <w:t>12/12/1444ه</w:t>
      </w:r>
      <w:r w:rsidR="0068267F">
        <w:rPr>
          <w:rFonts w:ascii="Traditional Arabic" w:hAnsi="Traditional Arabic" w:cs="Traditional Arabic" w:hint="cs"/>
          <w:b/>
          <w:bCs/>
          <w:sz w:val="36"/>
          <w:szCs w:val="36"/>
          <w:rtl/>
        </w:rPr>
        <w:t>ــ</w:t>
      </w:r>
    </w:p>
    <w:p w14:paraId="60D67E2A" w14:textId="77777777" w:rsidR="005A1736" w:rsidRDefault="005A1736">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sdt>
      <w:sdtPr>
        <w:rPr>
          <w:rFonts w:cs="Traditional Arabic"/>
          <w:color w:val="auto"/>
          <w:sz w:val="34"/>
          <w:szCs w:val="34"/>
          <w:lang w:val="ar-SA"/>
        </w:rPr>
        <w:id w:val="-1140572956"/>
        <w:docPartObj>
          <w:docPartGallery w:val="Table of Contents"/>
          <w:docPartUnique/>
        </w:docPartObj>
      </w:sdtPr>
      <w:sdtEndPr>
        <w:rPr>
          <w:rFonts w:asciiTheme="minorHAnsi" w:eastAsiaTheme="minorHAnsi" w:hAnsiTheme="minorHAnsi"/>
          <w:lang w:val="en-US"/>
        </w:rPr>
      </w:sdtEndPr>
      <w:sdtContent>
        <w:p w14:paraId="0AAE6F8E" w14:textId="6D26CDC5" w:rsidR="005A1736" w:rsidRPr="005A1736" w:rsidRDefault="005A1736" w:rsidP="005A1736">
          <w:pPr>
            <w:pStyle w:val="a6"/>
            <w:spacing w:before="0" w:line="240" w:lineRule="auto"/>
            <w:jc w:val="center"/>
            <w:rPr>
              <w:rFonts w:cs="Traditional Arabic"/>
              <w:b/>
              <w:bCs/>
              <w:color w:val="auto"/>
              <w:sz w:val="52"/>
              <w:szCs w:val="52"/>
            </w:rPr>
          </w:pPr>
          <w:r w:rsidRPr="005A1736">
            <w:rPr>
              <w:rFonts w:cs="Traditional Arabic"/>
              <w:b/>
              <w:bCs/>
              <w:color w:val="auto"/>
              <w:sz w:val="52"/>
              <w:szCs w:val="52"/>
              <w:lang w:val="ar-SA"/>
            </w:rPr>
            <w:t>المحتويات</w:t>
          </w:r>
        </w:p>
        <w:p w14:paraId="0E80C523" w14:textId="2CEBE7D3" w:rsidR="005A1736" w:rsidRPr="005A1736" w:rsidRDefault="005A1736" w:rsidP="005A1736">
          <w:pPr>
            <w:pStyle w:val="10"/>
            <w:tabs>
              <w:tab w:val="right" w:leader="dot" w:pos="8296"/>
            </w:tabs>
            <w:spacing w:after="0" w:line="240" w:lineRule="auto"/>
            <w:rPr>
              <w:rFonts w:cs="Traditional Arabic"/>
              <w:noProof/>
              <w:sz w:val="34"/>
              <w:szCs w:val="34"/>
              <w:rtl/>
            </w:rPr>
          </w:pPr>
          <w:r w:rsidRPr="005A1736">
            <w:rPr>
              <w:rFonts w:cs="Traditional Arabic"/>
              <w:b/>
              <w:bCs/>
              <w:sz w:val="34"/>
              <w:szCs w:val="34"/>
              <w:lang w:val="ar-SA"/>
            </w:rPr>
            <w:fldChar w:fldCharType="begin"/>
          </w:r>
          <w:r w:rsidRPr="005A1736">
            <w:rPr>
              <w:rFonts w:cs="Traditional Arabic"/>
              <w:b/>
              <w:bCs/>
              <w:sz w:val="34"/>
              <w:szCs w:val="34"/>
              <w:lang w:val="ar-SA"/>
            </w:rPr>
            <w:instrText xml:space="preserve"> </w:instrText>
          </w:r>
          <w:r w:rsidRPr="005A1736">
            <w:rPr>
              <w:rFonts w:cs="Traditional Arabic"/>
              <w:b/>
              <w:bCs/>
              <w:sz w:val="34"/>
              <w:szCs w:val="34"/>
              <w:rtl/>
              <w:lang w:val="ar-SA"/>
            </w:rPr>
            <w:instrText>TOC \o "</w:instrText>
          </w:r>
          <w:r w:rsidRPr="005A1736">
            <w:rPr>
              <w:rFonts w:cs="Traditional Arabic"/>
              <w:b/>
              <w:bCs/>
              <w:sz w:val="34"/>
              <w:szCs w:val="34"/>
              <w:lang w:val="ar-SA"/>
            </w:rPr>
            <w:instrText>1-3</w:instrText>
          </w:r>
          <w:r w:rsidRPr="005A1736">
            <w:rPr>
              <w:rFonts w:cs="Traditional Arabic"/>
              <w:b/>
              <w:bCs/>
              <w:sz w:val="34"/>
              <w:szCs w:val="34"/>
              <w:rtl/>
              <w:lang w:val="ar-SA"/>
            </w:rPr>
            <w:instrText>" \h \z \u</w:instrText>
          </w:r>
          <w:r w:rsidRPr="005A1736">
            <w:rPr>
              <w:rFonts w:cs="Traditional Arabic"/>
              <w:b/>
              <w:bCs/>
              <w:sz w:val="34"/>
              <w:szCs w:val="34"/>
              <w:lang w:val="ar-SA"/>
            </w:rPr>
            <w:instrText xml:space="preserve"> </w:instrText>
          </w:r>
          <w:r w:rsidRPr="005A1736">
            <w:rPr>
              <w:rFonts w:cs="Traditional Arabic"/>
              <w:b/>
              <w:bCs/>
              <w:sz w:val="34"/>
              <w:szCs w:val="34"/>
              <w:lang w:val="ar-SA"/>
            </w:rPr>
            <w:fldChar w:fldCharType="separate"/>
          </w:r>
        </w:p>
        <w:p w14:paraId="7D179399" w14:textId="75CA00E4" w:rsidR="005A1736" w:rsidRPr="005A1736" w:rsidRDefault="005A1736" w:rsidP="005A1736">
          <w:pPr>
            <w:pStyle w:val="10"/>
            <w:tabs>
              <w:tab w:val="right" w:leader="dot" w:pos="8296"/>
            </w:tabs>
            <w:spacing w:after="0" w:line="240" w:lineRule="auto"/>
            <w:rPr>
              <w:rFonts w:cs="Traditional Arabic"/>
              <w:noProof/>
              <w:sz w:val="34"/>
              <w:szCs w:val="34"/>
              <w:rtl/>
            </w:rPr>
          </w:pPr>
          <w:r w:rsidRPr="005A1736">
            <w:rPr>
              <w:rFonts w:asciiTheme="majorHAnsi" w:eastAsiaTheme="majorEastAsia" w:hAnsiTheme="majorHAnsi" w:cs="Traditional Arabic" w:hint="cs"/>
              <w:sz w:val="34"/>
              <w:szCs w:val="34"/>
              <w:rtl/>
              <w:lang w:val="ar-SA"/>
            </w:rPr>
            <w:t xml:space="preserve">رساله في </w:t>
          </w:r>
          <w:hyperlink w:anchor="_Toc142135765" w:history="1">
            <w:r w:rsidRPr="005A1736">
              <w:rPr>
                <w:rStyle w:val="Hyperlink"/>
                <w:rFonts w:ascii="Traditional Arabic" w:hAnsi="Traditional Arabic" w:cs="Traditional Arabic" w:hint="eastAsia"/>
                <w:noProof/>
                <w:color w:val="auto"/>
                <w:sz w:val="34"/>
                <w:szCs w:val="34"/>
                <w:rtl/>
              </w:rPr>
              <w:t>آداب</w:t>
            </w:r>
            <w:r w:rsidRPr="005A1736">
              <w:rPr>
                <w:rStyle w:val="Hyperlink"/>
                <w:rFonts w:ascii="Traditional Arabic" w:hAnsi="Traditional Arabic" w:cs="Traditional Arabic"/>
                <w:noProof/>
                <w:color w:val="auto"/>
                <w:sz w:val="34"/>
                <w:szCs w:val="34"/>
                <w:rtl/>
              </w:rPr>
              <w:t xml:space="preserve"> </w:t>
            </w:r>
            <w:r w:rsidRPr="005A1736">
              <w:rPr>
                <w:rStyle w:val="Hyperlink"/>
                <w:rFonts w:ascii="Traditional Arabic" w:hAnsi="Traditional Arabic" w:cs="Traditional Arabic" w:hint="eastAsia"/>
                <w:noProof/>
                <w:color w:val="auto"/>
                <w:sz w:val="34"/>
                <w:szCs w:val="34"/>
                <w:rtl/>
              </w:rPr>
              <w:t>الذبح</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142135765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2</w:t>
            </w:r>
            <w:r w:rsidRPr="005A1736">
              <w:rPr>
                <w:rStyle w:val="Hyperlink"/>
                <w:rFonts w:cs="Traditional Arabic"/>
                <w:noProof/>
                <w:color w:val="auto"/>
                <w:sz w:val="34"/>
                <w:szCs w:val="34"/>
                <w:rtl/>
              </w:rPr>
              <w:fldChar w:fldCharType="end"/>
            </w:r>
          </w:hyperlink>
        </w:p>
        <w:p w14:paraId="0C864427"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66" w:history="1">
            <w:r w:rsidRPr="005A1736">
              <w:rPr>
                <w:rStyle w:val="Hyperlink"/>
                <w:rFonts w:ascii="Traditional Arabic" w:hAnsi="Traditional Arabic" w:cs="Traditional Arabic"/>
                <w:noProof/>
                <w:color w:val="auto"/>
                <w:sz w:val="34"/>
                <w:szCs w:val="34"/>
                <w:rtl/>
                <w:lang w:bidi="ar-YE"/>
              </w:rPr>
              <w:t>1-</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الإحسان</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142135766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3</w:t>
            </w:r>
            <w:r w:rsidRPr="005A1736">
              <w:rPr>
                <w:rStyle w:val="Hyperlink"/>
                <w:rFonts w:cs="Traditional Arabic"/>
                <w:noProof/>
                <w:color w:val="auto"/>
                <w:sz w:val="34"/>
                <w:szCs w:val="34"/>
                <w:rtl/>
              </w:rPr>
              <w:fldChar w:fldCharType="end"/>
            </w:r>
          </w:hyperlink>
        </w:p>
        <w:p w14:paraId="15F1517B"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67" w:history="1">
            <w:r w:rsidRPr="005A1736">
              <w:rPr>
                <w:rStyle w:val="Hyperlink"/>
                <w:rFonts w:ascii="Traditional Arabic" w:hAnsi="Traditional Arabic" w:cs="Traditional Arabic"/>
                <w:noProof/>
                <w:color w:val="auto"/>
                <w:sz w:val="34"/>
                <w:szCs w:val="34"/>
                <w:lang w:bidi="ar-YE"/>
              </w:rPr>
              <w:t>2-</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رحمتها</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142135767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4</w:t>
            </w:r>
            <w:r w:rsidRPr="005A1736">
              <w:rPr>
                <w:rStyle w:val="Hyperlink"/>
                <w:rFonts w:cs="Traditional Arabic"/>
                <w:noProof/>
                <w:color w:val="auto"/>
                <w:sz w:val="34"/>
                <w:szCs w:val="34"/>
                <w:rtl/>
              </w:rPr>
              <w:fldChar w:fldCharType="end"/>
            </w:r>
          </w:hyperlink>
        </w:p>
        <w:p w14:paraId="65CF8FD5"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68" w:history="1">
            <w:r w:rsidRPr="005A1736">
              <w:rPr>
                <w:rStyle w:val="Hyperlink"/>
                <w:rFonts w:ascii="Traditional Arabic" w:hAnsi="Traditional Arabic" w:cs="Traditional Arabic"/>
                <w:noProof/>
                <w:color w:val="auto"/>
                <w:sz w:val="34"/>
                <w:szCs w:val="34"/>
                <w:rtl/>
                <w:lang w:bidi="ar-YE"/>
              </w:rPr>
              <w:t>3-</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بآلة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كالسكين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أو</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نحوها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يحدها</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142135768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5</w:t>
            </w:r>
            <w:r w:rsidRPr="005A1736">
              <w:rPr>
                <w:rStyle w:val="Hyperlink"/>
                <w:rFonts w:cs="Traditional Arabic"/>
                <w:noProof/>
                <w:color w:val="auto"/>
                <w:sz w:val="34"/>
                <w:szCs w:val="34"/>
                <w:rtl/>
              </w:rPr>
              <w:fldChar w:fldCharType="end"/>
            </w:r>
          </w:hyperlink>
        </w:p>
        <w:p w14:paraId="66CDC867"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69" w:history="1">
            <w:r w:rsidRPr="005A1736">
              <w:rPr>
                <w:rStyle w:val="Hyperlink"/>
                <w:rFonts w:ascii="Traditional Arabic" w:hAnsi="Traditional Arabic" w:cs="Traditional Arabic"/>
                <w:noProof/>
                <w:color w:val="auto"/>
                <w:sz w:val="34"/>
                <w:szCs w:val="34"/>
                <w:rtl/>
                <w:lang w:bidi="ar-YE"/>
              </w:rPr>
              <w:t>4-</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الذبح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لمن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لم</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يجد</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سكين</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142135769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7</w:t>
            </w:r>
            <w:r w:rsidRPr="005A1736">
              <w:rPr>
                <w:rStyle w:val="Hyperlink"/>
                <w:rFonts w:cs="Traditional Arabic"/>
                <w:noProof/>
                <w:color w:val="auto"/>
                <w:sz w:val="34"/>
                <w:szCs w:val="34"/>
                <w:rtl/>
              </w:rPr>
              <w:fldChar w:fldCharType="end"/>
            </w:r>
          </w:hyperlink>
        </w:p>
        <w:p w14:paraId="7F8DF214"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70" w:history="1">
            <w:r w:rsidRPr="005A1736">
              <w:rPr>
                <w:rStyle w:val="Hyperlink"/>
                <w:rFonts w:ascii="Traditional Arabic" w:hAnsi="Traditional Arabic" w:cs="Traditional Arabic"/>
                <w:noProof/>
                <w:color w:val="auto"/>
                <w:sz w:val="34"/>
                <w:szCs w:val="34"/>
                <w:rtl/>
                <w:lang w:bidi="ar-YE"/>
              </w:rPr>
              <w:t>5-</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إراحة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الذبيحة</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142135770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9</w:t>
            </w:r>
            <w:r w:rsidRPr="005A1736">
              <w:rPr>
                <w:rStyle w:val="Hyperlink"/>
                <w:rFonts w:cs="Traditional Arabic"/>
                <w:noProof/>
                <w:color w:val="auto"/>
                <w:sz w:val="34"/>
                <w:szCs w:val="34"/>
                <w:rtl/>
              </w:rPr>
              <w:fldChar w:fldCharType="end"/>
            </w:r>
          </w:hyperlink>
        </w:p>
        <w:p w14:paraId="038CE13B"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71" w:history="1">
            <w:r w:rsidRPr="005A1736">
              <w:rPr>
                <w:rStyle w:val="Hyperlink"/>
                <w:rFonts w:ascii="Traditional Arabic" w:hAnsi="Traditional Arabic" w:cs="Traditional Arabic"/>
                <w:noProof/>
                <w:color w:val="auto"/>
                <w:sz w:val="34"/>
                <w:szCs w:val="34"/>
                <w:rtl/>
                <w:lang w:bidi="ar-YE"/>
              </w:rPr>
              <w:t>6-</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امرار</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السكين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بقوة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وسرعة</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142135771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9</w:t>
            </w:r>
            <w:r w:rsidRPr="005A1736">
              <w:rPr>
                <w:rStyle w:val="Hyperlink"/>
                <w:rFonts w:cs="Traditional Arabic"/>
                <w:noProof/>
                <w:color w:val="auto"/>
                <w:sz w:val="34"/>
                <w:szCs w:val="34"/>
                <w:rtl/>
              </w:rPr>
              <w:fldChar w:fldCharType="end"/>
            </w:r>
          </w:hyperlink>
        </w:p>
        <w:p w14:paraId="4EA94091"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72" w:history="1">
            <w:r w:rsidRPr="005A1736">
              <w:rPr>
                <w:rStyle w:val="Hyperlink"/>
                <w:rFonts w:ascii="Traditional Arabic" w:hAnsi="Traditional Arabic" w:cs="Traditional Arabic"/>
                <w:noProof/>
                <w:color w:val="auto"/>
                <w:sz w:val="34"/>
                <w:szCs w:val="34"/>
                <w:rtl/>
                <w:lang w:bidi="ar-YE"/>
              </w:rPr>
              <w:t>7-</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يحد</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الذابح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الشفرة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بين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يدي</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الذبيحة</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142135772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10</w:t>
            </w:r>
            <w:r w:rsidRPr="005A1736">
              <w:rPr>
                <w:rStyle w:val="Hyperlink"/>
                <w:rFonts w:cs="Traditional Arabic"/>
                <w:noProof/>
                <w:color w:val="auto"/>
                <w:sz w:val="34"/>
                <w:szCs w:val="34"/>
                <w:rtl/>
              </w:rPr>
              <w:fldChar w:fldCharType="end"/>
            </w:r>
          </w:hyperlink>
        </w:p>
        <w:p w14:paraId="4E1ED3FD"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73" w:history="1">
            <w:r w:rsidRPr="005A1736">
              <w:rPr>
                <w:rStyle w:val="Hyperlink"/>
                <w:rFonts w:ascii="Traditional Arabic" w:hAnsi="Traditional Arabic" w:cs="Traditional Arabic"/>
                <w:noProof/>
                <w:color w:val="auto"/>
                <w:sz w:val="34"/>
                <w:szCs w:val="34"/>
                <w:rtl/>
                <w:lang w:bidi="ar-YE"/>
              </w:rPr>
              <w:t>8-</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التَّذْفِيفُ</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فِي</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قطع</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الأوداج</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وهو</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الإسراع</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142135773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12</w:t>
            </w:r>
            <w:r w:rsidRPr="005A1736">
              <w:rPr>
                <w:rStyle w:val="Hyperlink"/>
                <w:rFonts w:cs="Traditional Arabic"/>
                <w:noProof/>
                <w:color w:val="auto"/>
                <w:sz w:val="34"/>
                <w:szCs w:val="34"/>
                <w:rtl/>
              </w:rPr>
              <w:fldChar w:fldCharType="end"/>
            </w:r>
          </w:hyperlink>
        </w:p>
        <w:p w14:paraId="0FB77E89"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74" w:history="1">
            <w:r w:rsidRPr="005A1736">
              <w:rPr>
                <w:rStyle w:val="Hyperlink"/>
                <w:rFonts w:ascii="Traditional Arabic" w:hAnsi="Traditional Arabic" w:cs="Traditional Arabic"/>
                <w:noProof/>
                <w:color w:val="auto"/>
                <w:sz w:val="34"/>
                <w:szCs w:val="34"/>
                <w:rtl/>
                <w:lang w:bidi="ar-YE"/>
              </w:rPr>
              <w:t>9-</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واحدة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بحضرة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أخرى</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142135774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13</w:t>
            </w:r>
            <w:r w:rsidRPr="005A1736">
              <w:rPr>
                <w:rStyle w:val="Hyperlink"/>
                <w:rFonts w:cs="Traditional Arabic"/>
                <w:noProof/>
                <w:color w:val="auto"/>
                <w:sz w:val="34"/>
                <w:szCs w:val="34"/>
                <w:rtl/>
              </w:rPr>
              <w:fldChar w:fldCharType="end"/>
            </w:r>
          </w:hyperlink>
        </w:p>
        <w:p w14:paraId="0D7DF749"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75" w:history="1">
            <w:r w:rsidRPr="005A1736">
              <w:rPr>
                <w:rStyle w:val="Hyperlink"/>
                <w:rFonts w:ascii="Traditional Arabic" w:hAnsi="Traditional Arabic" w:cs="Traditional Arabic"/>
                <w:noProof/>
                <w:color w:val="auto"/>
                <w:sz w:val="34"/>
                <w:szCs w:val="34"/>
                <w:rtl/>
                <w:lang w:bidi="ar-YE"/>
              </w:rPr>
              <w:t>10-</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يجرها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إلى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مذبحها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بعنف</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142135775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14</w:t>
            </w:r>
            <w:r w:rsidRPr="005A1736">
              <w:rPr>
                <w:rStyle w:val="Hyperlink"/>
                <w:rFonts w:cs="Traditional Arabic"/>
                <w:noProof/>
                <w:color w:val="auto"/>
                <w:sz w:val="34"/>
                <w:szCs w:val="34"/>
                <w:rtl/>
              </w:rPr>
              <w:fldChar w:fldCharType="end"/>
            </w:r>
          </w:hyperlink>
        </w:p>
        <w:p w14:paraId="348450C3"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76" w:history="1">
            <w:r w:rsidRPr="005A1736">
              <w:rPr>
                <w:rStyle w:val="Hyperlink"/>
                <w:rFonts w:ascii="Traditional Arabic" w:hAnsi="Traditional Arabic" w:cs="Traditional Arabic"/>
                <w:noProof/>
                <w:color w:val="auto"/>
                <w:sz w:val="34"/>
                <w:szCs w:val="34"/>
                <w:rtl/>
                <w:lang w:bidi="ar-YE"/>
              </w:rPr>
              <w:t>11-</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يضجع</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الذبيحة</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142135776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15</w:t>
            </w:r>
            <w:r w:rsidRPr="005A1736">
              <w:rPr>
                <w:rStyle w:val="Hyperlink"/>
                <w:rFonts w:cs="Traditional Arabic"/>
                <w:noProof/>
                <w:color w:val="auto"/>
                <w:sz w:val="34"/>
                <w:szCs w:val="34"/>
                <w:rtl/>
              </w:rPr>
              <w:fldChar w:fldCharType="end"/>
            </w:r>
          </w:hyperlink>
        </w:p>
        <w:p w14:paraId="531B06E1"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77" w:history="1">
            <w:r w:rsidRPr="005A1736">
              <w:rPr>
                <w:rStyle w:val="Hyperlink"/>
                <w:rFonts w:ascii="Traditional Arabic" w:hAnsi="Traditional Arabic" w:cs="Traditional Arabic"/>
                <w:noProof/>
                <w:color w:val="auto"/>
                <w:sz w:val="34"/>
                <w:szCs w:val="34"/>
                <w:rtl/>
                <w:lang w:bidi="ar-YE"/>
              </w:rPr>
              <w:t>12-</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الإعانة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الذبح</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142135777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17</w:t>
            </w:r>
            <w:r w:rsidRPr="005A1736">
              <w:rPr>
                <w:rStyle w:val="Hyperlink"/>
                <w:rFonts w:cs="Traditional Arabic"/>
                <w:noProof/>
                <w:color w:val="auto"/>
                <w:sz w:val="34"/>
                <w:szCs w:val="34"/>
                <w:rtl/>
              </w:rPr>
              <w:fldChar w:fldCharType="end"/>
            </w:r>
          </w:hyperlink>
        </w:p>
        <w:p w14:paraId="4EE3CEDD"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78" w:history="1">
            <w:r w:rsidRPr="005A1736">
              <w:rPr>
                <w:rStyle w:val="Hyperlink"/>
                <w:rFonts w:ascii="Traditional Arabic" w:hAnsi="Traditional Arabic" w:cs="Traditional Arabic"/>
                <w:noProof/>
                <w:color w:val="auto"/>
                <w:sz w:val="34"/>
                <w:szCs w:val="34"/>
                <w:rtl/>
                <w:lang w:bidi="ar-YE"/>
              </w:rPr>
              <w:t>13-</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وضع</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قدمه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صفحة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عنقها</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142135778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18</w:t>
            </w:r>
            <w:r w:rsidRPr="005A1736">
              <w:rPr>
                <w:rStyle w:val="Hyperlink"/>
                <w:rFonts w:cs="Traditional Arabic"/>
                <w:noProof/>
                <w:color w:val="auto"/>
                <w:sz w:val="34"/>
                <w:szCs w:val="34"/>
                <w:rtl/>
              </w:rPr>
              <w:fldChar w:fldCharType="end"/>
            </w:r>
          </w:hyperlink>
        </w:p>
        <w:p w14:paraId="1483C80F"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79" w:history="1">
            <w:r w:rsidRPr="005A1736">
              <w:rPr>
                <w:rStyle w:val="Hyperlink"/>
                <w:rFonts w:ascii="Traditional Arabic" w:hAnsi="Traditional Arabic" w:cs="Traditional Arabic"/>
                <w:noProof/>
                <w:color w:val="auto"/>
                <w:sz w:val="34"/>
                <w:szCs w:val="34"/>
                <w:rtl/>
                <w:lang w:bidi="ar-YE"/>
              </w:rPr>
              <w:t>14-</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يكون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الذابح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مسلمُا</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142135779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19</w:t>
            </w:r>
            <w:r w:rsidRPr="005A1736">
              <w:rPr>
                <w:rStyle w:val="Hyperlink"/>
                <w:rFonts w:cs="Traditional Arabic"/>
                <w:noProof/>
                <w:color w:val="auto"/>
                <w:sz w:val="34"/>
                <w:szCs w:val="34"/>
                <w:rtl/>
              </w:rPr>
              <w:fldChar w:fldCharType="end"/>
            </w:r>
          </w:hyperlink>
        </w:p>
        <w:p w14:paraId="1E9E9DC6"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80" w:history="1">
            <w:r w:rsidRPr="005A1736">
              <w:rPr>
                <w:rStyle w:val="Hyperlink"/>
                <w:rFonts w:ascii="Traditional Arabic" w:hAnsi="Traditional Arabic" w:cs="Traditional Arabic"/>
                <w:noProof/>
                <w:color w:val="auto"/>
                <w:sz w:val="34"/>
                <w:szCs w:val="34"/>
                <w:rtl/>
                <w:lang w:bidi="ar-YE"/>
              </w:rPr>
              <w:t>15-</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يذكر</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اسم</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الله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عز</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وجل</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عليها</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142135780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20</w:t>
            </w:r>
            <w:r w:rsidRPr="005A1736">
              <w:rPr>
                <w:rStyle w:val="Hyperlink"/>
                <w:rFonts w:cs="Traditional Arabic"/>
                <w:noProof/>
                <w:color w:val="auto"/>
                <w:sz w:val="34"/>
                <w:szCs w:val="34"/>
                <w:rtl/>
              </w:rPr>
              <w:fldChar w:fldCharType="end"/>
            </w:r>
          </w:hyperlink>
        </w:p>
        <w:p w14:paraId="461782DB"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81" w:history="1">
            <w:r w:rsidRPr="005A1736">
              <w:rPr>
                <w:rStyle w:val="Hyperlink"/>
                <w:rFonts w:ascii="Traditional Arabic" w:hAnsi="Traditional Arabic" w:cs="Traditional Arabic"/>
                <w:noProof/>
                <w:color w:val="auto"/>
                <w:sz w:val="34"/>
                <w:szCs w:val="34"/>
                <w:rtl/>
                <w:lang w:bidi="ar-YE"/>
              </w:rPr>
              <w:t>16-</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ولا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يصلى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رسول</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الله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صلى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الله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عليه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وآله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وسلم</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عند</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الصحيح</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142135781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24</w:t>
            </w:r>
            <w:r w:rsidRPr="005A1736">
              <w:rPr>
                <w:rStyle w:val="Hyperlink"/>
                <w:rFonts w:cs="Traditional Arabic"/>
                <w:noProof/>
                <w:color w:val="auto"/>
                <w:sz w:val="34"/>
                <w:szCs w:val="34"/>
                <w:rtl/>
              </w:rPr>
              <w:fldChar w:fldCharType="end"/>
            </w:r>
          </w:hyperlink>
        </w:p>
        <w:p w14:paraId="0F03E1CE"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82" w:history="1">
            <w:r w:rsidRPr="005A1736">
              <w:rPr>
                <w:rStyle w:val="Hyperlink"/>
                <w:rFonts w:ascii="Traditional Arabic" w:hAnsi="Traditional Arabic" w:cs="Traditional Arabic"/>
                <w:noProof/>
                <w:color w:val="auto"/>
                <w:sz w:val="34"/>
                <w:szCs w:val="34"/>
                <w:rtl/>
                <w:lang w:bidi="ar-YE"/>
              </w:rPr>
              <w:t>17-</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التكبير</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142135782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25</w:t>
            </w:r>
            <w:r w:rsidRPr="005A1736">
              <w:rPr>
                <w:rStyle w:val="Hyperlink"/>
                <w:rFonts w:cs="Traditional Arabic"/>
                <w:noProof/>
                <w:color w:val="auto"/>
                <w:sz w:val="34"/>
                <w:szCs w:val="34"/>
                <w:rtl/>
              </w:rPr>
              <w:fldChar w:fldCharType="end"/>
            </w:r>
          </w:hyperlink>
        </w:p>
        <w:p w14:paraId="22FA51F0"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83" w:history="1">
            <w:r w:rsidRPr="005A1736">
              <w:rPr>
                <w:rStyle w:val="Hyperlink"/>
                <w:rFonts w:ascii="Traditional Arabic" w:hAnsi="Traditional Arabic" w:cs="Traditional Arabic"/>
                <w:noProof/>
                <w:color w:val="auto"/>
                <w:sz w:val="34"/>
                <w:szCs w:val="34"/>
                <w:rtl/>
                <w:lang w:bidi="ar-YE"/>
              </w:rPr>
              <w:t>18-</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يقول</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اللهم</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منك</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ولك</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اللهم</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تقبل</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مني</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142135783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26</w:t>
            </w:r>
            <w:r w:rsidRPr="005A1736">
              <w:rPr>
                <w:rStyle w:val="Hyperlink"/>
                <w:rFonts w:cs="Traditional Arabic"/>
                <w:noProof/>
                <w:color w:val="auto"/>
                <w:sz w:val="34"/>
                <w:szCs w:val="34"/>
                <w:rtl/>
              </w:rPr>
              <w:fldChar w:fldCharType="end"/>
            </w:r>
          </w:hyperlink>
        </w:p>
        <w:p w14:paraId="78261D34"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84" w:history="1">
            <w:r w:rsidRPr="005A1736">
              <w:rPr>
                <w:rStyle w:val="Hyperlink"/>
                <w:rFonts w:ascii="Traditional Arabic" w:hAnsi="Traditional Arabic" w:cs="Traditional Arabic"/>
                <w:noProof/>
                <w:color w:val="auto"/>
                <w:sz w:val="34"/>
                <w:szCs w:val="34"/>
                <w:rtl/>
                <w:lang w:bidi="ar-YE"/>
              </w:rPr>
              <w:t>19-</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استقبال</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القبلة</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142135784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27</w:t>
            </w:r>
            <w:r w:rsidRPr="005A1736">
              <w:rPr>
                <w:rStyle w:val="Hyperlink"/>
                <w:rFonts w:cs="Traditional Arabic"/>
                <w:noProof/>
                <w:color w:val="auto"/>
                <w:sz w:val="34"/>
                <w:szCs w:val="34"/>
                <w:rtl/>
              </w:rPr>
              <w:fldChar w:fldCharType="end"/>
            </w:r>
          </w:hyperlink>
        </w:p>
        <w:p w14:paraId="693B5CDB"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85" w:history="1">
            <w:r w:rsidRPr="005A1736">
              <w:rPr>
                <w:rStyle w:val="Hyperlink"/>
                <w:rFonts w:ascii="Traditional Arabic" w:hAnsi="Traditional Arabic" w:cs="Traditional Arabic"/>
                <w:noProof/>
                <w:color w:val="auto"/>
                <w:sz w:val="34"/>
                <w:szCs w:val="34"/>
                <w:rtl/>
                <w:lang w:bidi="ar-YE"/>
              </w:rPr>
              <w:t>20-</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الإبل</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تُنحر</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قائمة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ثلاث،</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ومعقولة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مقيَّدة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اليد</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اليسرى</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142135785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29</w:t>
            </w:r>
            <w:r w:rsidRPr="005A1736">
              <w:rPr>
                <w:rStyle w:val="Hyperlink"/>
                <w:rFonts w:cs="Traditional Arabic"/>
                <w:noProof/>
                <w:color w:val="auto"/>
                <w:sz w:val="34"/>
                <w:szCs w:val="34"/>
                <w:rtl/>
              </w:rPr>
              <w:fldChar w:fldCharType="end"/>
            </w:r>
          </w:hyperlink>
        </w:p>
        <w:p w14:paraId="25663F43"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86" w:history="1">
            <w:r w:rsidRPr="005A1736">
              <w:rPr>
                <w:rStyle w:val="Hyperlink"/>
                <w:rFonts w:ascii="Traditional Arabic" w:hAnsi="Traditional Arabic" w:cs="Traditional Arabic"/>
                <w:noProof/>
                <w:color w:val="auto"/>
                <w:sz w:val="34"/>
                <w:szCs w:val="34"/>
                <w:rtl/>
                <w:lang w:bidi="ar-YE"/>
              </w:rPr>
              <w:t>21-</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بمكان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فيه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شبهة</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142135786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33</w:t>
            </w:r>
            <w:r w:rsidRPr="005A1736">
              <w:rPr>
                <w:rStyle w:val="Hyperlink"/>
                <w:rFonts w:cs="Traditional Arabic"/>
                <w:noProof/>
                <w:color w:val="auto"/>
                <w:sz w:val="34"/>
                <w:szCs w:val="34"/>
                <w:rtl/>
              </w:rPr>
              <w:fldChar w:fldCharType="end"/>
            </w:r>
          </w:hyperlink>
        </w:p>
        <w:p w14:paraId="5E95B0EC"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87" w:history="1">
            <w:r w:rsidRPr="005A1736">
              <w:rPr>
                <w:rStyle w:val="Hyperlink"/>
                <w:rFonts w:ascii="Traditional Arabic" w:hAnsi="Traditional Arabic" w:cs="Traditional Arabic"/>
                <w:noProof/>
                <w:color w:val="auto"/>
                <w:sz w:val="34"/>
                <w:szCs w:val="34"/>
                <w:rtl/>
                <w:lang w:bidi="ar-YE"/>
              </w:rPr>
              <w:t>22-</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بيده</w:t>
            </w:r>
            <w:r w:rsidRPr="005A1736">
              <w:rPr>
                <w:rStyle w:val="Hyperlink"/>
                <w:rFonts w:ascii="Traditional Arabic" w:hAnsi="Traditional Arabic" w:cs="Traditional Arabic"/>
                <w:noProof/>
                <w:color w:val="auto"/>
                <w:sz w:val="34"/>
                <w:szCs w:val="34"/>
                <w:rtl/>
                <w:lang w:bidi="ar-YE"/>
              </w:rPr>
              <w:t xml:space="preserve"> :</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142135787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35</w:t>
            </w:r>
            <w:r w:rsidRPr="005A1736">
              <w:rPr>
                <w:rStyle w:val="Hyperlink"/>
                <w:rFonts w:cs="Traditional Arabic"/>
                <w:noProof/>
                <w:color w:val="auto"/>
                <w:sz w:val="34"/>
                <w:szCs w:val="34"/>
                <w:rtl/>
              </w:rPr>
              <w:fldChar w:fldCharType="end"/>
            </w:r>
          </w:hyperlink>
        </w:p>
        <w:p w14:paraId="2FB147CB"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88" w:history="1">
            <w:r w:rsidRPr="005A1736">
              <w:rPr>
                <w:rStyle w:val="Hyperlink"/>
                <w:rFonts w:ascii="Traditional Arabic" w:hAnsi="Traditional Arabic" w:cs="Traditional Arabic"/>
                <w:noProof/>
                <w:color w:val="auto"/>
                <w:sz w:val="34"/>
                <w:szCs w:val="34"/>
                <w:rtl/>
                <w:lang w:bidi="ar-YE"/>
              </w:rPr>
              <w:t>23-</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ويندب</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لمن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لم</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يُحسِن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أو</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غيره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يأمر</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غيره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بالذبح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ويشهده</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142135788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37</w:t>
            </w:r>
            <w:r w:rsidRPr="005A1736">
              <w:rPr>
                <w:rStyle w:val="Hyperlink"/>
                <w:rFonts w:cs="Traditional Arabic"/>
                <w:noProof/>
                <w:color w:val="auto"/>
                <w:sz w:val="34"/>
                <w:szCs w:val="34"/>
                <w:rtl/>
              </w:rPr>
              <w:fldChar w:fldCharType="end"/>
            </w:r>
          </w:hyperlink>
        </w:p>
        <w:p w14:paraId="3F1C0C77"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89" w:history="1">
            <w:r w:rsidRPr="005A1736">
              <w:rPr>
                <w:rStyle w:val="Hyperlink"/>
                <w:rFonts w:ascii="Traditional Arabic" w:hAnsi="Traditional Arabic" w:cs="Traditional Arabic"/>
                <w:noProof/>
                <w:color w:val="auto"/>
                <w:sz w:val="34"/>
                <w:szCs w:val="34"/>
                <w:rtl/>
                <w:lang w:bidi="ar-YE"/>
              </w:rPr>
              <w:t>24-</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إخلاص</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النية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والحذر</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من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كل</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ما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يشوبها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من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التباهي</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وغيره</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142135789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38</w:t>
            </w:r>
            <w:r w:rsidRPr="005A1736">
              <w:rPr>
                <w:rStyle w:val="Hyperlink"/>
                <w:rFonts w:cs="Traditional Arabic"/>
                <w:noProof/>
                <w:color w:val="auto"/>
                <w:sz w:val="34"/>
                <w:szCs w:val="34"/>
                <w:rtl/>
              </w:rPr>
              <w:fldChar w:fldCharType="end"/>
            </w:r>
          </w:hyperlink>
        </w:p>
        <w:p w14:paraId="32170347"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90" w:history="1">
            <w:r w:rsidRPr="005A1736">
              <w:rPr>
                <w:rStyle w:val="Hyperlink"/>
                <w:rFonts w:ascii="Traditional Arabic" w:hAnsi="Traditional Arabic" w:cs="Traditional Arabic"/>
                <w:noProof/>
                <w:color w:val="auto"/>
                <w:sz w:val="34"/>
                <w:szCs w:val="34"/>
                <w:lang w:bidi="ar-YE"/>
              </w:rPr>
              <w:t>25-</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الإعتراف</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لله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تعالى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بالمنَّة،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والشكر</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النعمة</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142135790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40</w:t>
            </w:r>
            <w:r w:rsidRPr="005A1736">
              <w:rPr>
                <w:rStyle w:val="Hyperlink"/>
                <w:rFonts w:cs="Traditional Arabic"/>
                <w:noProof/>
                <w:color w:val="auto"/>
                <w:sz w:val="34"/>
                <w:szCs w:val="34"/>
                <w:rtl/>
              </w:rPr>
              <w:fldChar w:fldCharType="end"/>
            </w:r>
          </w:hyperlink>
        </w:p>
        <w:p w14:paraId="37E590A9"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91" w:history="1">
            <w:r w:rsidRPr="005A1736">
              <w:rPr>
                <w:rStyle w:val="Hyperlink"/>
                <w:rFonts w:ascii="Traditional Arabic" w:hAnsi="Traditional Arabic" w:cs="Traditional Arabic"/>
                <w:noProof/>
                <w:color w:val="auto"/>
                <w:sz w:val="34"/>
                <w:szCs w:val="34"/>
                <w:rtl/>
                <w:lang w:bidi="ar-YE"/>
              </w:rPr>
              <w:t>26-</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يقول</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وجهت</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وجهى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للذى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فطر</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السموات</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والأرض</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142135791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40</w:t>
            </w:r>
            <w:r w:rsidRPr="005A1736">
              <w:rPr>
                <w:rStyle w:val="Hyperlink"/>
                <w:rFonts w:cs="Traditional Arabic"/>
                <w:noProof/>
                <w:color w:val="auto"/>
                <w:sz w:val="34"/>
                <w:szCs w:val="34"/>
                <w:rtl/>
              </w:rPr>
              <w:fldChar w:fldCharType="end"/>
            </w:r>
          </w:hyperlink>
        </w:p>
        <w:p w14:paraId="7CEB8360"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92" w:history="1">
            <w:r w:rsidRPr="005A1736">
              <w:rPr>
                <w:rStyle w:val="Hyperlink"/>
                <w:rFonts w:ascii="Traditional Arabic" w:hAnsi="Traditional Arabic" w:cs="Traditional Arabic"/>
                <w:noProof/>
                <w:color w:val="auto"/>
                <w:sz w:val="34"/>
                <w:szCs w:val="34"/>
                <w:rtl/>
                <w:lang w:bidi="ar-YE"/>
              </w:rPr>
              <w:t>27-</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إذا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أحدُكم؛</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فليُجْهِزْ</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142135792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41</w:t>
            </w:r>
            <w:r w:rsidRPr="005A1736">
              <w:rPr>
                <w:rStyle w:val="Hyperlink"/>
                <w:rFonts w:cs="Traditional Arabic"/>
                <w:noProof/>
                <w:color w:val="auto"/>
                <w:sz w:val="34"/>
                <w:szCs w:val="34"/>
                <w:rtl/>
              </w:rPr>
              <w:fldChar w:fldCharType="end"/>
            </w:r>
          </w:hyperlink>
        </w:p>
        <w:p w14:paraId="721BEDDC"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93" w:history="1">
            <w:r w:rsidRPr="005A1736">
              <w:rPr>
                <w:rStyle w:val="Hyperlink"/>
                <w:rFonts w:ascii="Traditional Arabic" w:hAnsi="Traditional Arabic" w:cs="Traditional Arabic"/>
                <w:noProof/>
                <w:color w:val="auto"/>
                <w:sz w:val="34"/>
                <w:szCs w:val="34"/>
                <w:rtl/>
                <w:lang w:bidi="ar-YE"/>
              </w:rPr>
              <w:t>28-</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لا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على</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قارعة</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الطريق</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142135793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42</w:t>
            </w:r>
            <w:r w:rsidRPr="005A1736">
              <w:rPr>
                <w:rStyle w:val="Hyperlink"/>
                <w:rFonts w:cs="Traditional Arabic"/>
                <w:noProof/>
                <w:color w:val="auto"/>
                <w:sz w:val="34"/>
                <w:szCs w:val="34"/>
                <w:rtl/>
              </w:rPr>
              <w:fldChar w:fldCharType="end"/>
            </w:r>
          </w:hyperlink>
        </w:p>
        <w:p w14:paraId="34811805"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94" w:history="1">
            <w:r w:rsidRPr="005A1736">
              <w:rPr>
                <w:rStyle w:val="Hyperlink"/>
                <w:rFonts w:ascii="Traditional Arabic" w:hAnsi="Traditional Arabic" w:cs="Traditional Arabic"/>
                <w:noProof/>
                <w:color w:val="auto"/>
                <w:sz w:val="34"/>
                <w:szCs w:val="34"/>
                <w:rtl/>
                <w:lang w:bidi="ar-YE"/>
              </w:rPr>
              <w:t>29-</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التحقق</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من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موتها</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ومن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علاماته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برود</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حركتها</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142135794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42</w:t>
            </w:r>
            <w:r w:rsidRPr="005A1736">
              <w:rPr>
                <w:rStyle w:val="Hyperlink"/>
                <w:rFonts w:cs="Traditional Arabic"/>
                <w:noProof/>
                <w:color w:val="auto"/>
                <w:sz w:val="34"/>
                <w:szCs w:val="34"/>
                <w:rtl/>
              </w:rPr>
              <w:fldChar w:fldCharType="end"/>
            </w:r>
          </w:hyperlink>
        </w:p>
        <w:p w14:paraId="57833E79" w14:textId="77777777" w:rsidR="005A1736" w:rsidRPr="005A1736" w:rsidRDefault="005A1736" w:rsidP="005A1736">
          <w:pPr>
            <w:pStyle w:val="10"/>
            <w:tabs>
              <w:tab w:val="left" w:pos="660"/>
              <w:tab w:val="right" w:leader="dot" w:pos="8296"/>
            </w:tabs>
            <w:spacing w:after="0" w:line="240" w:lineRule="auto"/>
            <w:rPr>
              <w:rFonts w:cs="Traditional Arabic"/>
              <w:noProof/>
              <w:sz w:val="34"/>
              <w:szCs w:val="34"/>
              <w:rtl/>
            </w:rPr>
          </w:pPr>
          <w:hyperlink w:anchor="_Toc142135795" w:history="1">
            <w:r w:rsidRPr="005A1736">
              <w:rPr>
                <w:rStyle w:val="Hyperlink"/>
                <w:rFonts w:ascii="Traditional Arabic" w:hAnsi="Traditional Arabic" w:cs="Traditional Arabic"/>
                <w:noProof/>
                <w:color w:val="auto"/>
                <w:sz w:val="34"/>
                <w:szCs w:val="34"/>
                <w:rtl/>
                <w:lang w:bidi="ar-YE"/>
              </w:rPr>
              <w:t>30-</w:t>
            </w:r>
            <w:r w:rsidRPr="005A1736">
              <w:rPr>
                <w:rFonts w:cs="Traditional Arabic"/>
                <w:noProof/>
                <w:sz w:val="34"/>
                <w:szCs w:val="34"/>
                <w:rtl/>
              </w:rPr>
              <w:tab/>
            </w:r>
            <w:r w:rsidRPr="005A1736">
              <w:rPr>
                <w:rStyle w:val="Hyperlink"/>
                <w:rFonts w:ascii="Traditional Arabic" w:hAnsi="Traditional Arabic" w:cs="Traditional Arabic" w:hint="eastAsia"/>
                <w:noProof/>
                <w:color w:val="auto"/>
                <w:sz w:val="34"/>
                <w:szCs w:val="34"/>
                <w:rtl/>
                <w:lang w:bidi="ar-YE"/>
              </w:rPr>
              <w:t>أن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يذبح</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عنه</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وعن</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أهل</w:t>
            </w:r>
            <w:r w:rsidRPr="005A1736">
              <w:rPr>
                <w:rStyle w:val="Hyperlink"/>
                <w:rFonts w:ascii="Traditional Arabic" w:hAnsi="Traditional Arabic" w:cs="Traditional Arabic"/>
                <w:noProof/>
                <w:color w:val="auto"/>
                <w:sz w:val="34"/>
                <w:szCs w:val="34"/>
                <w:rtl/>
                <w:lang w:bidi="ar-YE"/>
              </w:rPr>
              <w:t xml:space="preserve"> </w:t>
            </w:r>
            <w:r w:rsidRPr="005A1736">
              <w:rPr>
                <w:rStyle w:val="Hyperlink"/>
                <w:rFonts w:ascii="Traditional Arabic" w:hAnsi="Traditional Arabic" w:cs="Traditional Arabic" w:hint="eastAsia"/>
                <w:noProof/>
                <w:color w:val="auto"/>
                <w:sz w:val="34"/>
                <w:szCs w:val="34"/>
                <w:rtl/>
                <w:lang w:bidi="ar-YE"/>
              </w:rPr>
              <w:t>بيته</w:t>
            </w:r>
            <w:r w:rsidRPr="005A1736">
              <w:rPr>
                <w:rStyle w:val="Hyperlink"/>
                <w:rFonts w:ascii="Traditional Arabic" w:hAnsi="Traditional Arabic" w:cs="Traditional Arabic"/>
                <w:noProof/>
                <w:color w:val="auto"/>
                <w:sz w:val="34"/>
                <w:szCs w:val="34"/>
                <w:rtl/>
                <w:lang w:bidi="ar-YE"/>
              </w:rPr>
              <w:t>:</w:t>
            </w:r>
            <w:r w:rsidRPr="005A1736">
              <w:rPr>
                <w:rFonts w:cs="Traditional Arabic"/>
                <w:noProof/>
                <w:webHidden/>
                <w:sz w:val="34"/>
                <w:szCs w:val="34"/>
                <w:rtl/>
              </w:rPr>
              <w:tab/>
            </w:r>
            <w:r w:rsidRPr="005A1736">
              <w:rPr>
                <w:rStyle w:val="Hyperlink"/>
                <w:rFonts w:cs="Traditional Arabic"/>
                <w:noProof/>
                <w:color w:val="auto"/>
                <w:sz w:val="34"/>
                <w:szCs w:val="34"/>
                <w:rtl/>
              </w:rPr>
              <w:fldChar w:fldCharType="begin"/>
            </w:r>
            <w:r w:rsidRPr="005A1736">
              <w:rPr>
                <w:rFonts w:cs="Traditional Arabic"/>
                <w:noProof/>
                <w:webHidden/>
                <w:sz w:val="34"/>
                <w:szCs w:val="34"/>
                <w:rtl/>
              </w:rPr>
              <w:instrText xml:space="preserve"> </w:instrText>
            </w:r>
            <w:r w:rsidRPr="005A1736">
              <w:rPr>
                <w:rFonts w:cs="Traditional Arabic"/>
                <w:noProof/>
                <w:webHidden/>
                <w:sz w:val="34"/>
                <w:szCs w:val="34"/>
              </w:rPr>
              <w:instrText>PAGEREF</w:instrText>
            </w:r>
            <w:r w:rsidRPr="005A1736">
              <w:rPr>
                <w:rFonts w:cs="Traditional Arabic"/>
                <w:noProof/>
                <w:webHidden/>
                <w:sz w:val="34"/>
                <w:szCs w:val="34"/>
                <w:rtl/>
              </w:rPr>
              <w:instrText xml:space="preserve"> _</w:instrText>
            </w:r>
            <w:r w:rsidRPr="005A1736">
              <w:rPr>
                <w:rFonts w:cs="Traditional Arabic"/>
                <w:noProof/>
                <w:webHidden/>
                <w:sz w:val="34"/>
                <w:szCs w:val="34"/>
              </w:rPr>
              <w:instrText>Toc</w:instrText>
            </w:r>
            <w:r w:rsidRPr="005A1736">
              <w:rPr>
                <w:rFonts w:cs="Traditional Arabic"/>
                <w:noProof/>
                <w:webHidden/>
                <w:sz w:val="34"/>
                <w:szCs w:val="34"/>
                <w:rtl/>
              </w:rPr>
              <w:instrText xml:space="preserve">142135795 </w:instrText>
            </w:r>
            <w:r w:rsidRPr="005A1736">
              <w:rPr>
                <w:rFonts w:cs="Traditional Arabic"/>
                <w:noProof/>
                <w:webHidden/>
                <w:sz w:val="34"/>
                <w:szCs w:val="34"/>
              </w:rPr>
              <w:instrText>\h</w:instrText>
            </w:r>
            <w:r w:rsidRPr="005A1736">
              <w:rPr>
                <w:rFonts w:cs="Traditional Arabic"/>
                <w:noProof/>
                <w:webHidden/>
                <w:sz w:val="34"/>
                <w:szCs w:val="34"/>
                <w:rtl/>
              </w:rPr>
              <w:instrText xml:space="preserve"> </w:instrText>
            </w:r>
            <w:r w:rsidRPr="005A1736">
              <w:rPr>
                <w:rStyle w:val="Hyperlink"/>
                <w:rFonts w:cs="Traditional Arabic"/>
                <w:noProof/>
                <w:color w:val="auto"/>
                <w:sz w:val="34"/>
                <w:szCs w:val="34"/>
                <w:rtl/>
              </w:rPr>
            </w:r>
            <w:r w:rsidRPr="005A1736">
              <w:rPr>
                <w:rStyle w:val="Hyperlink"/>
                <w:rFonts w:cs="Traditional Arabic"/>
                <w:noProof/>
                <w:color w:val="auto"/>
                <w:sz w:val="34"/>
                <w:szCs w:val="34"/>
                <w:rtl/>
              </w:rPr>
              <w:fldChar w:fldCharType="separate"/>
            </w:r>
            <w:r w:rsidR="0068267F">
              <w:rPr>
                <w:rFonts w:cs="Traditional Arabic"/>
                <w:noProof/>
                <w:webHidden/>
                <w:sz w:val="34"/>
                <w:szCs w:val="34"/>
                <w:rtl/>
              </w:rPr>
              <w:t>44</w:t>
            </w:r>
            <w:r w:rsidRPr="005A1736">
              <w:rPr>
                <w:rStyle w:val="Hyperlink"/>
                <w:rFonts w:cs="Traditional Arabic"/>
                <w:noProof/>
                <w:color w:val="auto"/>
                <w:sz w:val="34"/>
                <w:szCs w:val="34"/>
                <w:rtl/>
              </w:rPr>
              <w:fldChar w:fldCharType="end"/>
            </w:r>
          </w:hyperlink>
        </w:p>
        <w:p w14:paraId="60FA521B" w14:textId="61008CCF" w:rsidR="005A1736" w:rsidRPr="005A1736" w:rsidRDefault="005A1736" w:rsidP="005A1736">
          <w:pPr>
            <w:spacing w:after="0" w:line="240" w:lineRule="auto"/>
            <w:rPr>
              <w:rFonts w:cs="Traditional Arabic"/>
              <w:sz w:val="34"/>
              <w:szCs w:val="34"/>
            </w:rPr>
          </w:pPr>
          <w:r w:rsidRPr="005A1736">
            <w:rPr>
              <w:rFonts w:cs="Traditional Arabic"/>
              <w:b/>
              <w:bCs/>
              <w:sz w:val="34"/>
              <w:szCs w:val="34"/>
              <w:lang w:val="ar-SA"/>
            </w:rPr>
            <w:fldChar w:fldCharType="end"/>
          </w:r>
        </w:p>
      </w:sdtContent>
    </w:sdt>
    <w:p w14:paraId="27A5241D" w14:textId="77777777" w:rsidR="007A19B1" w:rsidRPr="005A1736" w:rsidRDefault="007A19B1" w:rsidP="005A1736">
      <w:pPr>
        <w:spacing w:after="0" w:line="240" w:lineRule="auto"/>
        <w:jc w:val="center"/>
        <w:rPr>
          <w:rFonts w:ascii="Traditional Arabic" w:hAnsi="Traditional Arabic" w:cs="Traditional Arabic"/>
          <w:b/>
          <w:bCs/>
          <w:sz w:val="34"/>
          <w:szCs w:val="34"/>
          <w:rtl/>
        </w:rPr>
      </w:pPr>
    </w:p>
    <w:sectPr w:rsidR="007A19B1" w:rsidRPr="005A1736" w:rsidSect="006E4DCF">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4F665" w14:textId="77777777" w:rsidR="00DA10CF" w:rsidRDefault="00DA10CF" w:rsidP="00E00804">
      <w:pPr>
        <w:spacing w:after="0" w:line="240" w:lineRule="auto"/>
      </w:pPr>
      <w:r>
        <w:separator/>
      </w:r>
    </w:p>
  </w:endnote>
  <w:endnote w:type="continuationSeparator" w:id="0">
    <w:p w14:paraId="5783EA40" w14:textId="77777777" w:rsidR="00DA10CF" w:rsidRDefault="00DA10CF" w:rsidP="00E00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ae_Ouhod">
    <w:panose1 w:val="020B0803030604020204"/>
    <w:charset w:val="00"/>
    <w:family w:val="swiss"/>
    <w:pitch w:val="variable"/>
    <w:sig w:usb0="800020AF" w:usb1="C000204A" w:usb2="00000008" w:usb3="00000000" w:csb0="0000004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CF9C93C" w14:textId="1C32A886" w:rsidR="0068267F" w:rsidRPr="00854D38" w:rsidRDefault="0068267F" w:rsidP="0068267F">
        <w:pPr>
          <w:pStyle w:val="a5"/>
          <w:tabs>
            <w:tab w:val="clear" w:pos="8306"/>
          </w:tabs>
          <w:ind w:right="-851"/>
          <w:rPr>
            <w:rtl/>
          </w:rPr>
        </w:pPr>
        <w:r>
          <w:rPr>
            <w:noProof/>
          </w:rPr>
          <mc:AlternateContent>
            <mc:Choice Requires="wps">
              <w:drawing>
                <wp:anchor distT="45720" distB="45720" distL="114300" distR="114300" simplePos="0" relativeHeight="251662848" behindDoc="1" locked="0" layoutInCell="1" allowOverlap="1" wp14:anchorId="6C83E887" wp14:editId="1C18F0C9">
                  <wp:simplePos x="0" y="0"/>
                  <wp:positionH relativeFrom="column">
                    <wp:posOffset>2194796</wp:posOffset>
                  </wp:positionH>
                  <wp:positionV relativeFrom="paragraph">
                    <wp:posOffset>46724</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DC07B8" w14:textId="77777777" w:rsidR="0068267F" w:rsidRDefault="0068267F" w:rsidP="0068267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83E887" id="_x0000_t202" coordsize="21600,21600" o:spt="202" path="m,l,21600r21600,l21600,xe">
                  <v:stroke joinstyle="miter"/>
                  <v:path gradientshapeok="t" o:connecttype="rect"/>
                </v:shapetype>
                <v:shape id="مربع نص 2" o:spid="_x0000_s1026" type="#_x0000_t202" style="position:absolute;left:0;text-align:left;margin-left:172.8pt;margin-top:3.7pt;width:105.05pt;height:26.8pt;flip:x;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" filled="f" strokecolor="white [3212]">
                  <v:textbox>
                    <w:txbxContent>
                      <w:p w14:paraId="0BDC07B8" w14:textId="77777777" w:rsidR="0068267F" w:rsidRDefault="0068267F" w:rsidP="0068267F">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776" behindDoc="1" locked="0" layoutInCell="1" allowOverlap="1" wp14:anchorId="4DD5044D" wp14:editId="5C048057">
              <wp:simplePos x="0" y="0"/>
              <wp:positionH relativeFrom="column">
                <wp:posOffset>-227965</wp:posOffset>
              </wp:positionH>
              <wp:positionV relativeFrom="paragraph">
                <wp:posOffset>-34128</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5680" behindDoc="0" locked="0" layoutInCell="1" allowOverlap="1" wp14:anchorId="45A9F4EA" wp14:editId="5E1D8C81">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B8E9970" w14:textId="77777777" w:rsidR="0068267F" w:rsidRPr="00A74C62" w:rsidRDefault="0068267F" w:rsidP="0068267F">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8267F">
                                  <w:rPr>
                                    <w:rFonts w:ascii="Tahoma" w:hAnsi="Tahoma" w:cs="Tahoma"/>
                                    <w:b/>
                                    <w:bCs/>
                                    <w:noProof/>
                                    <w:sz w:val="24"/>
                                    <w:szCs w:val="24"/>
                                    <w:rtl/>
                                    <w:lang w:val="ar-SA"/>
                                  </w:rPr>
                                  <w:t>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9F4EA" id="مجموعة 3" o:spid="_x0000_s1027" style="position:absolute;left:0;text-align:left;margin-left:67.8pt;margin-top:10.1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3B8E9970" w14:textId="77777777" w:rsidR="0068267F" w:rsidRPr="00A74C62" w:rsidRDefault="0068267F" w:rsidP="0068267F">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8267F">
                            <w:rPr>
                              <w:rFonts w:ascii="Tahoma" w:hAnsi="Tahoma" w:cs="Tahoma"/>
                              <w:b/>
                              <w:bCs/>
                              <w:noProof/>
                              <w:sz w:val="24"/>
                              <w:szCs w:val="24"/>
                              <w:rtl/>
                              <w:lang w:val="ar-SA"/>
                            </w:rPr>
                            <w:t>4</w:t>
                          </w:r>
                          <w:r w:rsidRPr="00A74C62">
                            <w:rPr>
                              <w:rFonts w:ascii="Tahoma" w:hAnsi="Tahoma" w:cs="Tahoma"/>
                              <w:b/>
                              <w:bCs/>
                              <w:sz w:val="24"/>
                              <w:szCs w:val="24"/>
                            </w:rPr>
                            <w:fldChar w:fldCharType="end"/>
                          </w:r>
                        </w:p>
                      </w:txbxContent>
                    </v:textbox>
                  </v:rect>
                  <w10:wrap anchorx="margin" anchory="margin"/>
                </v:group>
              </w:pict>
            </mc:Fallback>
          </mc:AlternateContent>
        </w:r>
      </w:p>
    </w:sdtContent>
  </w:sdt>
  <w:p w14:paraId="2DE2C4F0" w14:textId="71F69803" w:rsidR="0068267F" w:rsidRDefault="0068267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EDB91" w14:textId="77777777" w:rsidR="00DA10CF" w:rsidRDefault="00DA10CF" w:rsidP="00E00804">
      <w:pPr>
        <w:spacing w:after="0" w:line="240" w:lineRule="auto"/>
      </w:pPr>
      <w:r>
        <w:separator/>
      </w:r>
    </w:p>
  </w:footnote>
  <w:footnote w:type="continuationSeparator" w:id="0">
    <w:p w14:paraId="4A2307FA" w14:textId="77777777" w:rsidR="00DA10CF" w:rsidRDefault="00DA10CF" w:rsidP="00E00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F091F"/>
    <w:multiLevelType w:val="hybridMultilevel"/>
    <w:tmpl w:val="DF402794"/>
    <w:lvl w:ilvl="0" w:tplc="AFBA1C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385A2E"/>
    <w:multiLevelType w:val="hybridMultilevel"/>
    <w:tmpl w:val="DF402794"/>
    <w:lvl w:ilvl="0" w:tplc="AFBA1C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1E"/>
    <w:rsid w:val="000058CB"/>
    <w:rsid w:val="00005EA4"/>
    <w:rsid w:val="00015572"/>
    <w:rsid w:val="0002047B"/>
    <w:rsid w:val="00021A03"/>
    <w:rsid w:val="00025312"/>
    <w:rsid w:val="00036FBC"/>
    <w:rsid w:val="00062AFD"/>
    <w:rsid w:val="00065A85"/>
    <w:rsid w:val="00066957"/>
    <w:rsid w:val="00071E6D"/>
    <w:rsid w:val="00080491"/>
    <w:rsid w:val="000829F7"/>
    <w:rsid w:val="000830D6"/>
    <w:rsid w:val="00085581"/>
    <w:rsid w:val="000C0115"/>
    <w:rsid w:val="000D0943"/>
    <w:rsid w:val="000F144B"/>
    <w:rsid w:val="000F5938"/>
    <w:rsid w:val="0012107D"/>
    <w:rsid w:val="00126EC2"/>
    <w:rsid w:val="00127464"/>
    <w:rsid w:val="001357D9"/>
    <w:rsid w:val="00156063"/>
    <w:rsid w:val="0016182F"/>
    <w:rsid w:val="00165797"/>
    <w:rsid w:val="001724CE"/>
    <w:rsid w:val="00187164"/>
    <w:rsid w:val="00187DF7"/>
    <w:rsid w:val="001A6B14"/>
    <w:rsid w:val="001A7A2C"/>
    <w:rsid w:val="001A7C0B"/>
    <w:rsid w:val="001B2289"/>
    <w:rsid w:val="001E2212"/>
    <w:rsid w:val="001E4A95"/>
    <w:rsid w:val="00202E65"/>
    <w:rsid w:val="00213FC4"/>
    <w:rsid w:val="00222A2C"/>
    <w:rsid w:val="002276F0"/>
    <w:rsid w:val="00233339"/>
    <w:rsid w:val="002362F7"/>
    <w:rsid w:val="002368F9"/>
    <w:rsid w:val="00263FD2"/>
    <w:rsid w:val="0026571D"/>
    <w:rsid w:val="0028313C"/>
    <w:rsid w:val="002877F3"/>
    <w:rsid w:val="00290242"/>
    <w:rsid w:val="00293579"/>
    <w:rsid w:val="0029674E"/>
    <w:rsid w:val="00297516"/>
    <w:rsid w:val="002C1D5D"/>
    <w:rsid w:val="002C6378"/>
    <w:rsid w:val="002F6C6A"/>
    <w:rsid w:val="003134CC"/>
    <w:rsid w:val="00316BBA"/>
    <w:rsid w:val="00322F89"/>
    <w:rsid w:val="00346DDF"/>
    <w:rsid w:val="003743A9"/>
    <w:rsid w:val="00385271"/>
    <w:rsid w:val="003A1A9F"/>
    <w:rsid w:val="003F221C"/>
    <w:rsid w:val="004036B2"/>
    <w:rsid w:val="00423EAE"/>
    <w:rsid w:val="00427C8C"/>
    <w:rsid w:val="004534B7"/>
    <w:rsid w:val="004661B2"/>
    <w:rsid w:val="00480E48"/>
    <w:rsid w:val="004A0C9C"/>
    <w:rsid w:val="004A5042"/>
    <w:rsid w:val="004D3075"/>
    <w:rsid w:val="004D6AC5"/>
    <w:rsid w:val="004E61C9"/>
    <w:rsid w:val="004E7B3F"/>
    <w:rsid w:val="004F58EF"/>
    <w:rsid w:val="004F77C5"/>
    <w:rsid w:val="0052169B"/>
    <w:rsid w:val="00524422"/>
    <w:rsid w:val="00526DC8"/>
    <w:rsid w:val="00527B92"/>
    <w:rsid w:val="005337DD"/>
    <w:rsid w:val="00535278"/>
    <w:rsid w:val="00540CD6"/>
    <w:rsid w:val="00541E56"/>
    <w:rsid w:val="00551E8A"/>
    <w:rsid w:val="00553636"/>
    <w:rsid w:val="00564DB4"/>
    <w:rsid w:val="00566AE0"/>
    <w:rsid w:val="00566E58"/>
    <w:rsid w:val="00567590"/>
    <w:rsid w:val="00582731"/>
    <w:rsid w:val="00586D79"/>
    <w:rsid w:val="00593D84"/>
    <w:rsid w:val="00594990"/>
    <w:rsid w:val="005A1736"/>
    <w:rsid w:val="005A4485"/>
    <w:rsid w:val="005A6119"/>
    <w:rsid w:val="005B31BA"/>
    <w:rsid w:val="005B32D2"/>
    <w:rsid w:val="005B45BF"/>
    <w:rsid w:val="005C1B02"/>
    <w:rsid w:val="005F1771"/>
    <w:rsid w:val="005F59AB"/>
    <w:rsid w:val="00606DE0"/>
    <w:rsid w:val="00613F14"/>
    <w:rsid w:val="006179E8"/>
    <w:rsid w:val="00621D3F"/>
    <w:rsid w:val="0064512B"/>
    <w:rsid w:val="006456C1"/>
    <w:rsid w:val="00661000"/>
    <w:rsid w:val="0068267F"/>
    <w:rsid w:val="0069334A"/>
    <w:rsid w:val="0069574A"/>
    <w:rsid w:val="006A07A7"/>
    <w:rsid w:val="006B1740"/>
    <w:rsid w:val="006D4F4E"/>
    <w:rsid w:val="006D65F6"/>
    <w:rsid w:val="006E4DCF"/>
    <w:rsid w:val="006F09A0"/>
    <w:rsid w:val="006F48A7"/>
    <w:rsid w:val="006F5C57"/>
    <w:rsid w:val="006F70B6"/>
    <w:rsid w:val="007053BA"/>
    <w:rsid w:val="00756023"/>
    <w:rsid w:val="007616E7"/>
    <w:rsid w:val="00772B2D"/>
    <w:rsid w:val="00773DE2"/>
    <w:rsid w:val="00774182"/>
    <w:rsid w:val="0078281F"/>
    <w:rsid w:val="007A19B1"/>
    <w:rsid w:val="007C16FB"/>
    <w:rsid w:val="007D3820"/>
    <w:rsid w:val="007D7BDC"/>
    <w:rsid w:val="007E33BA"/>
    <w:rsid w:val="007E3DDC"/>
    <w:rsid w:val="008045C4"/>
    <w:rsid w:val="00804F3F"/>
    <w:rsid w:val="0085168F"/>
    <w:rsid w:val="0085279A"/>
    <w:rsid w:val="008551A0"/>
    <w:rsid w:val="008771C1"/>
    <w:rsid w:val="00894B77"/>
    <w:rsid w:val="00897002"/>
    <w:rsid w:val="008A3B68"/>
    <w:rsid w:val="008A5955"/>
    <w:rsid w:val="008B2643"/>
    <w:rsid w:val="008D0B03"/>
    <w:rsid w:val="008D6FB6"/>
    <w:rsid w:val="009027A2"/>
    <w:rsid w:val="009033F9"/>
    <w:rsid w:val="009100AD"/>
    <w:rsid w:val="00925E53"/>
    <w:rsid w:val="0094726F"/>
    <w:rsid w:val="00956B2E"/>
    <w:rsid w:val="00963DB4"/>
    <w:rsid w:val="009821F6"/>
    <w:rsid w:val="009A0AE9"/>
    <w:rsid w:val="009A61F8"/>
    <w:rsid w:val="009D25EF"/>
    <w:rsid w:val="009D293C"/>
    <w:rsid w:val="009D2B11"/>
    <w:rsid w:val="009F7B59"/>
    <w:rsid w:val="00A0323B"/>
    <w:rsid w:val="00A03A86"/>
    <w:rsid w:val="00A2246C"/>
    <w:rsid w:val="00A2510F"/>
    <w:rsid w:val="00A348C1"/>
    <w:rsid w:val="00A3687F"/>
    <w:rsid w:val="00A82FF8"/>
    <w:rsid w:val="00A95163"/>
    <w:rsid w:val="00AB1130"/>
    <w:rsid w:val="00AB7950"/>
    <w:rsid w:val="00AC0FF3"/>
    <w:rsid w:val="00AD6514"/>
    <w:rsid w:val="00AE0D21"/>
    <w:rsid w:val="00AE3E79"/>
    <w:rsid w:val="00AF1EFA"/>
    <w:rsid w:val="00AF4E82"/>
    <w:rsid w:val="00B0072D"/>
    <w:rsid w:val="00B0086F"/>
    <w:rsid w:val="00B0346E"/>
    <w:rsid w:val="00B3322D"/>
    <w:rsid w:val="00B34956"/>
    <w:rsid w:val="00B3500E"/>
    <w:rsid w:val="00B51F52"/>
    <w:rsid w:val="00B54396"/>
    <w:rsid w:val="00B572D1"/>
    <w:rsid w:val="00B651D5"/>
    <w:rsid w:val="00BD3204"/>
    <w:rsid w:val="00C03248"/>
    <w:rsid w:val="00C16894"/>
    <w:rsid w:val="00C26B7F"/>
    <w:rsid w:val="00C26DF7"/>
    <w:rsid w:val="00C4007A"/>
    <w:rsid w:val="00C46FD0"/>
    <w:rsid w:val="00C5762E"/>
    <w:rsid w:val="00C57AA1"/>
    <w:rsid w:val="00C70F84"/>
    <w:rsid w:val="00C77CFF"/>
    <w:rsid w:val="00C84D7D"/>
    <w:rsid w:val="00C92CA2"/>
    <w:rsid w:val="00CA792B"/>
    <w:rsid w:val="00CB1E06"/>
    <w:rsid w:val="00CD065E"/>
    <w:rsid w:val="00CF7456"/>
    <w:rsid w:val="00CF77B0"/>
    <w:rsid w:val="00D061E7"/>
    <w:rsid w:val="00D37893"/>
    <w:rsid w:val="00D433D9"/>
    <w:rsid w:val="00D45D48"/>
    <w:rsid w:val="00D464E5"/>
    <w:rsid w:val="00D55146"/>
    <w:rsid w:val="00D65541"/>
    <w:rsid w:val="00D71F88"/>
    <w:rsid w:val="00D755DB"/>
    <w:rsid w:val="00D75FC8"/>
    <w:rsid w:val="00D823BB"/>
    <w:rsid w:val="00D83761"/>
    <w:rsid w:val="00D83DF7"/>
    <w:rsid w:val="00D90986"/>
    <w:rsid w:val="00DA10CF"/>
    <w:rsid w:val="00DC25E1"/>
    <w:rsid w:val="00DC4A37"/>
    <w:rsid w:val="00DC5874"/>
    <w:rsid w:val="00DC7C09"/>
    <w:rsid w:val="00DE212C"/>
    <w:rsid w:val="00DE2A1E"/>
    <w:rsid w:val="00DF111E"/>
    <w:rsid w:val="00DF12B0"/>
    <w:rsid w:val="00E00804"/>
    <w:rsid w:val="00E12B05"/>
    <w:rsid w:val="00E32655"/>
    <w:rsid w:val="00E35C67"/>
    <w:rsid w:val="00E513AD"/>
    <w:rsid w:val="00E5558F"/>
    <w:rsid w:val="00E7682C"/>
    <w:rsid w:val="00EC1085"/>
    <w:rsid w:val="00EE38AB"/>
    <w:rsid w:val="00EE722E"/>
    <w:rsid w:val="00EF5497"/>
    <w:rsid w:val="00F23922"/>
    <w:rsid w:val="00F740BB"/>
    <w:rsid w:val="00F77EF5"/>
    <w:rsid w:val="00FA0264"/>
    <w:rsid w:val="00FA415F"/>
    <w:rsid w:val="00FA52B9"/>
    <w:rsid w:val="00FA79E9"/>
    <w:rsid w:val="00FA7CD6"/>
    <w:rsid w:val="00FB46B3"/>
    <w:rsid w:val="00FD24D0"/>
    <w:rsid w:val="00FD2E38"/>
    <w:rsid w:val="00FF6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AEF5A"/>
  <w15:docId w15:val="{46CDBEF9-D41C-4F23-A287-C9C399285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202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02E65"/>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8551A0"/>
    <w:pPr>
      <w:ind w:left="720"/>
      <w:contextualSpacing/>
    </w:pPr>
  </w:style>
  <w:style w:type="paragraph" w:styleId="a4">
    <w:name w:val="header"/>
    <w:basedOn w:val="a"/>
    <w:link w:val="Char"/>
    <w:uiPriority w:val="99"/>
    <w:unhideWhenUsed/>
    <w:rsid w:val="00E00804"/>
    <w:pPr>
      <w:tabs>
        <w:tab w:val="center" w:pos="4153"/>
        <w:tab w:val="right" w:pos="8306"/>
      </w:tabs>
      <w:spacing w:after="0" w:line="240" w:lineRule="auto"/>
    </w:pPr>
  </w:style>
  <w:style w:type="character" w:customStyle="1" w:styleId="Char">
    <w:name w:val="رأس الصفحة Char"/>
    <w:basedOn w:val="a0"/>
    <w:link w:val="a4"/>
    <w:uiPriority w:val="99"/>
    <w:rsid w:val="00E00804"/>
  </w:style>
  <w:style w:type="paragraph" w:styleId="a5">
    <w:name w:val="footer"/>
    <w:basedOn w:val="a"/>
    <w:link w:val="Char0"/>
    <w:uiPriority w:val="99"/>
    <w:unhideWhenUsed/>
    <w:rsid w:val="00E00804"/>
    <w:pPr>
      <w:tabs>
        <w:tab w:val="center" w:pos="4153"/>
        <w:tab w:val="right" w:pos="8306"/>
      </w:tabs>
      <w:spacing w:after="0" w:line="240" w:lineRule="auto"/>
    </w:pPr>
  </w:style>
  <w:style w:type="character" w:customStyle="1" w:styleId="Char0">
    <w:name w:val="تذييل الصفحة Char"/>
    <w:basedOn w:val="a0"/>
    <w:link w:val="a5"/>
    <w:uiPriority w:val="99"/>
    <w:rsid w:val="00E00804"/>
  </w:style>
  <w:style w:type="paragraph" w:styleId="a6">
    <w:name w:val="TOC Heading"/>
    <w:basedOn w:val="1"/>
    <w:next w:val="a"/>
    <w:uiPriority w:val="39"/>
    <w:unhideWhenUsed/>
    <w:qFormat/>
    <w:rsid w:val="005A1736"/>
    <w:pPr>
      <w:spacing w:before="240" w:line="259" w:lineRule="auto"/>
      <w:outlineLvl w:val="9"/>
    </w:pPr>
    <w:rPr>
      <w:b w:val="0"/>
      <w:bCs w:val="0"/>
      <w:sz w:val="32"/>
      <w:szCs w:val="32"/>
      <w:rtl/>
    </w:rPr>
  </w:style>
  <w:style w:type="paragraph" w:styleId="10">
    <w:name w:val="toc 1"/>
    <w:basedOn w:val="a"/>
    <w:next w:val="a"/>
    <w:autoRedefine/>
    <w:uiPriority w:val="39"/>
    <w:unhideWhenUsed/>
    <w:rsid w:val="005A1736"/>
    <w:pPr>
      <w:spacing w:after="100"/>
    </w:pPr>
  </w:style>
  <w:style w:type="character" w:styleId="Hyperlink">
    <w:name w:val="Hyperlink"/>
    <w:basedOn w:val="a0"/>
    <w:uiPriority w:val="99"/>
    <w:unhideWhenUsed/>
    <w:rsid w:val="005A17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4A2F-FEA5-4EF3-A330-4C614583E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TotalTime>
  <Pages>49</Pages>
  <Words>8284</Words>
  <Characters>47225</Characters>
  <Application>Microsoft Office Word</Application>
  <DocSecurity>0</DocSecurity>
  <Lines>393</Lines>
  <Paragraphs>110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face</dc:creator>
  <cp:keywords/>
  <dc:description/>
  <cp:lastModifiedBy>waled</cp:lastModifiedBy>
  <cp:revision>122</cp:revision>
  <cp:lastPrinted>2023-08-05T11:50:00Z</cp:lastPrinted>
  <dcterms:created xsi:type="dcterms:W3CDTF">2023-06-26T21:58:00Z</dcterms:created>
  <dcterms:modified xsi:type="dcterms:W3CDTF">2023-08-05T11:53:00Z</dcterms:modified>
</cp:coreProperties>
</file>