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AD" w:rsidRPr="005A251E" w:rsidRDefault="00F81693" w:rsidP="00F33EB4">
      <w:pPr>
        <w:pStyle w:val="11"/>
        <w:spacing w:before="0" w:after="0"/>
        <w:outlineLvl w:val="0"/>
        <w:rPr>
          <w:rFonts w:ascii="Traditional Arabic" w:hAnsi="Traditional Arabic"/>
          <w:b w:val="0"/>
          <w:bCs w:val="0"/>
          <w:sz w:val="32"/>
          <w:szCs w:val="32"/>
          <w:rtl/>
        </w:rPr>
      </w:pPr>
      <w:bookmarkStart w:id="0" w:name="_Toc457323471"/>
      <w:bookmarkStart w:id="1" w:name="_Toc475647095"/>
      <w:bookmarkStart w:id="2" w:name="_Toc476135250"/>
      <w:bookmarkStart w:id="3" w:name="_Toc480453538"/>
      <w:bookmarkStart w:id="4" w:name="_Toc480472024"/>
      <w:bookmarkStart w:id="5" w:name="_Toc480473461"/>
      <w:bookmarkStart w:id="6" w:name="_Toc483947230"/>
      <w:bookmarkStart w:id="7" w:name="_Toc483947279"/>
      <w:r w:rsidRPr="00F81693">
        <w:rPr>
          <w:noProof/>
          <w:u w:val="single"/>
          <w:rtl/>
        </w:rPr>
        <w:drawing>
          <wp:anchor distT="0" distB="0" distL="114300" distR="114300" simplePos="0" relativeHeight="251658240" behindDoc="0" locked="0" layoutInCell="1" allowOverlap="1">
            <wp:simplePos x="0" y="0"/>
            <wp:positionH relativeFrom="column">
              <wp:posOffset>-929640</wp:posOffset>
            </wp:positionH>
            <wp:positionV relativeFrom="paragraph">
              <wp:posOffset>-794385</wp:posOffset>
            </wp:positionV>
            <wp:extent cx="4580890" cy="6062345"/>
            <wp:effectExtent l="0" t="0" r="0" b="0"/>
            <wp:wrapNone/>
            <wp:docPr id="11" name="صورة 11" descr="C:\Users\fars\Desktop\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s\Desktop\dd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0890" cy="606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1693">
        <w:rPr>
          <w:u w:val="single"/>
          <w:rtl/>
          <w:lang w:bidi="ar-EG"/>
        </w:rPr>
        <w:t xml:space="preserve"> </w:t>
      </w:r>
      <w:r w:rsidR="00F63809" w:rsidRPr="0050395D">
        <w:rPr>
          <w:u w:val="single"/>
          <w:rtl/>
          <w:lang w:bidi="ar-EG"/>
        </w:rPr>
        <w:br w:type="page"/>
      </w:r>
      <w:bookmarkStart w:id="8" w:name="_Toc464070626"/>
      <w:bookmarkStart w:id="9" w:name="_Toc475647096"/>
      <w:bookmarkStart w:id="10" w:name="_Toc476135251"/>
      <w:bookmarkStart w:id="11" w:name="_Toc478281078"/>
      <w:bookmarkStart w:id="12" w:name="_Toc480453539"/>
      <w:bookmarkStart w:id="13" w:name="_Toc480472025"/>
      <w:bookmarkStart w:id="14" w:name="_Toc480473462"/>
      <w:bookmarkStart w:id="15" w:name="_Toc483947231"/>
      <w:bookmarkStart w:id="16" w:name="_Toc483947280"/>
      <w:bookmarkEnd w:id="0"/>
      <w:r w:rsidR="0004542E" w:rsidRPr="0050395D">
        <w:rPr>
          <w:noProof/>
        </w:rPr>
        <w:lastRenderedPageBreak/>
        <w:drawing>
          <wp:anchor distT="0" distB="0" distL="114300" distR="114300" simplePos="0" relativeHeight="251657216" behindDoc="1" locked="0" layoutInCell="1" allowOverlap="1">
            <wp:simplePos x="0" y="0"/>
            <wp:positionH relativeFrom="column">
              <wp:align>center</wp:align>
            </wp:positionH>
            <wp:positionV relativeFrom="paragraph">
              <wp:posOffset>-229235</wp:posOffset>
            </wp:positionV>
            <wp:extent cx="4290060" cy="6115685"/>
            <wp:effectExtent l="0" t="0" r="0" b="0"/>
            <wp:wrapTight wrapText="bothSides">
              <wp:wrapPolygon edited="0">
                <wp:start x="0" y="0"/>
                <wp:lineTo x="0" y="21530"/>
                <wp:lineTo x="21485" y="21530"/>
                <wp:lineTo x="21485" y="0"/>
                <wp:lineTo x="0" y="0"/>
              </wp:wrapPolygon>
            </wp:wrapTight>
            <wp:docPr id="10"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C:\Users\w-kotb\Deskto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0060" cy="6115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CD7" w:rsidRPr="0050395D">
        <w:rPr>
          <w:u w:val="single"/>
          <w:rtl/>
          <w:lang w:bidi="ar-EG"/>
        </w:rPr>
        <w:br w:type="page"/>
      </w:r>
      <w:bookmarkStart w:id="17" w:name="_Toc463293366"/>
      <w:bookmarkStart w:id="18" w:name="_Toc464331952"/>
      <w:bookmarkStart w:id="19" w:name="_Toc479883197"/>
      <w:bookmarkStart w:id="20" w:name="_Toc480473463"/>
      <w:bookmarkStart w:id="21" w:name="_Toc483947281"/>
      <w:bookmarkEnd w:id="1"/>
      <w:bookmarkEnd w:id="2"/>
      <w:bookmarkEnd w:id="3"/>
      <w:bookmarkEnd w:id="4"/>
      <w:bookmarkEnd w:id="8"/>
      <w:bookmarkEnd w:id="9"/>
      <w:bookmarkEnd w:id="10"/>
      <w:bookmarkEnd w:id="11"/>
      <w:bookmarkEnd w:id="12"/>
      <w:bookmarkEnd w:id="13"/>
      <w:r w:rsidR="00BD32AD" w:rsidRPr="005A251E">
        <w:rPr>
          <w:rFonts w:ascii="Traditional Arabic" w:hAnsi="Traditional Arabic"/>
          <w:b w:val="0"/>
          <w:bCs w:val="0"/>
          <w:sz w:val="32"/>
          <w:szCs w:val="32"/>
          <w:rtl/>
        </w:rPr>
        <w:lastRenderedPageBreak/>
        <w:t>مُقدِّمَةٌ</w:t>
      </w:r>
      <w:bookmarkEnd w:id="5"/>
      <w:bookmarkEnd w:id="6"/>
      <w:bookmarkEnd w:id="7"/>
      <w:bookmarkEnd w:id="14"/>
      <w:bookmarkEnd w:id="15"/>
      <w:bookmarkEnd w:id="16"/>
      <w:bookmarkEnd w:id="17"/>
      <w:bookmarkEnd w:id="18"/>
      <w:bookmarkEnd w:id="19"/>
      <w:bookmarkEnd w:id="20"/>
      <w:bookmarkEnd w:id="21"/>
    </w:p>
    <w:p w:rsidR="00F33EB4" w:rsidRPr="00BD6351" w:rsidRDefault="00F33EB4" w:rsidP="00F33EB4">
      <w:pPr>
        <w:pStyle w:val="a6"/>
        <w:bidi/>
        <w:spacing w:before="0" w:beforeAutospacing="0" w:after="0" w:afterAutospacing="0"/>
        <w:ind w:firstLine="567"/>
        <w:jc w:val="lowKashida"/>
        <w:rPr>
          <w:rFonts w:ascii="Traditional Arabic" w:hAnsi="Traditional Arabic" w:cs="Traditional Arabic"/>
          <w:sz w:val="32"/>
          <w:szCs w:val="32"/>
          <w:rtl/>
        </w:rPr>
      </w:pPr>
      <w:r w:rsidRPr="00BD6351">
        <w:rPr>
          <w:rFonts w:ascii="Traditional Arabic" w:hAnsi="Traditional Arabic" w:cs="Traditional Arabic"/>
          <w:sz w:val="32"/>
          <w:szCs w:val="32"/>
          <w:rtl/>
        </w:rPr>
        <w:t xml:space="preserve">الحمدُ لله الَّذِي كوَّنَ الأشياءَ وأحْكمهَا خَلْقاً، وفتقَ السموات والأرضَ وكانتا رَتْقاً، وقسَّمَ بحكمتِه العبادَ فأسعدَ وأشْقى وجعلَ للسعادةِ أسباباً فسَلكهَا منْ كانَ أتْقَى، فَنَظَر بعينِ البصيرةِ إلى العواقبِ فاختارَ ما كَان أبْقَى، أحمدُه وما أقْضِي له بالحمدَ حقَّاً، وأشكُره ولم يزَلْ لِلشُّكر مستحِقَّاً، وأشْهدُ أنْ لا إِلهَ إِلاَّ الله وحده لا شريكَ له مالكُ الرقاب كلِّها رِقَّاً، وأشهد أنَّ محمداً عبدُه ورسولُه أكمل البشر خُلُقاً وخَلْقَاً , صلى الله عليه وعلى صاحبه أبي بكر الصديق الحائز فضائلَ الأتباعِ سَبْقاً، وعلى عُمرَ العادلِ فما حَابَى خَلْقاً، وعلى عثمانَ الَّذِي استسْلَمَ للشهادةِ وما تَوَقَّى، وعلى عليٍّ الذي بَاعَ ما يَفْنَى واشترى ما يبْقى، وعلى آلِهِ وأصحابِه الناصرينَ لدينِ الله حقاً، وسلَّمَ تسليماً. </w:t>
      </w:r>
    </w:p>
    <w:p w:rsidR="00F33EB4" w:rsidRPr="00BD6351" w:rsidRDefault="00F33EB4" w:rsidP="00F33EB4">
      <w:pPr>
        <w:spacing w:line="360" w:lineRule="atLeast"/>
        <w:ind w:left="360"/>
        <w:jc w:val="center"/>
        <w:textAlignment w:val="baseline"/>
        <w:outlineLvl w:val="0"/>
        <w:rPr>
          <w:rFonts w:ascii="Traditional Arabic" w:hAnsi="Traditional Arabic" w:cs="Traditional Arabic"/>
          <w:color w:val="FF0000"/>
          <w:sz w:val="32"/>
          <w:szCs w:val="32"/>
        </w:rPr>
      </w:pPr>
      <w:r w:rsidRPr="00BD6351">
        <w:rPr>
          <w:rFonts w:ascii="Traditional Arabic" w:hAnsi="Traditional Arabic" w:cs="Traditional Arabic"/>
          <w:color w:val="FF0000"/>
          <w:kern w:val="32"/>
          <w:sz w:val="32"/>
          <w:szCs w:val="32"/>
          <w:rtl/>
        </w:rPr>
        <w:br w:type="page"/>
      </w:r>
      <w:bookmarkStart w:id="22" w:name="_Toc483947282"/>
      <w:r w:rsidRPr="00BD6351">
        <w:rPr>
          <w:rFonts w:ascii="Traditional Arabic" w:hAnsi="Traditional Arabic" w:cs="Traditional Arabic"/>
          <w:color w:val="FF0000"/>
          <w:sz w:val="32"/>
          <w:szCs w:val="32"/>
          <w:rtl/>
        </w:rPr>
        <w:lastRenderedPageBreak/>
        <w:t>أَقْوَالُ وَقَصَصُ السَّلَفِ فِي الصِّيَامِ</w:t>
      </w:r>
      <w:bookmarkEnd w:id="22"/>
    </w:p>
    <w:p w:rsidR="00F33EB4" w:rsidRPr="00BD6351" w:rsidRDefault="00F33EB4" w:rsidP="00F33EB4">
      <w:pPr>
        <w:spacing w:line="360" w:lineRule="atLeast"/>
        <w:ind w:left="360"/>
        <w:jc w:val="center"/>
        <w:textAlignment w:val="baseline"/>
        <w:outlineLvl w:val="0"/>
        <w:rPr>
          <w:rFonts w:ascii="Traditional Arabic" w:hAnsi="Traditional Arabic" w:cs="Traditional Arabic"/>
          <w:color w:val="FF0000"/>
          <w:sz w:val="32"/>
          <w:szCs w:val="32"/>
        </w:rPr>
      </w:pPr>
      <w:bookmarkStart w:id="23" w:name="_Toc483947283"/>
      <w:r w:rsidRPr="00BD6351">
        <w:rPr>
          <w:rFonts w:ascii="Traditional Arabic" w:hAnsi="Traditional Arabic" w:cs="Traditional Arabic"/>
          <w:color w:val="FF0000"/>
          <w:sz w:val="32"/>
          <w:szCs w:val="32"/>
          <w:rtl/>
        </w:rPr>
        <w:t>أ- أَقْوَالُ السَّلَفِ فِي الصِّيَامِ</w:t>
      </w:r>
      <w:bookmarkEnd w:id="23"/>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أبي هريرة - رضي الله عنه - قال: ألا أدلكم على غنيمة باردة؟ قالوا: ماذا يا أبا هريرة؟ قال: الصوم في الشتاء</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1"/>
      </w:r>
      <w:r w:rsidRPr="00BD6351">
        <w:rPr>
          <w:rFonts w:ascii="Traditional Arabic" w:hAnsi="Traditional Arabic" w:cs="Traditional Arabic"/>
          <w:color w:val="FF0000"/>
          <w:sz w:val="32"/>
          <w:szCs w:val="32"/>
          <w:vertAlign w:val="superscript"/>
          <w:lang w:bidi="ar-EG"/>
        </w:rPr>
        <w:t>)</w:t>
      </w:r>
    </w:p>
    <w:p w:rsidR="00F33EB4"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 xml:space="preserve">عن الزهري قال: دخلنا على علي بن الحسين بن علي، فقال: يا زهري، فيم كنتم؟ قلت: تذاكرنا الصوم، فأجمع رأيي ورأى أصحابي: على أنه ليس من الصوم شيء واجب، إلا شهر رمضان؛ فقال: يا زهري، ليس كما قلتم، الصوم على أربعين وجهاً، عشرة منها واجبة كوجوب شهر رمضان، وعشرة منها حرام، وأربعة عشرة </w:t>
      </w:r>
      <w:r w:rsidRPr="00BD6351">
        <w:rPr>
          <w:rFonts w:ascii="Traditional Arabic" w:hAnsi="Traditional Arabic" w:cs="Traditional Arabic"/>
          <w:color w:val="auto"/>
          <w:sz w:val="32"/>
          <w:szCs w:val="32"/>
          <w:rtl/>
        </w:rPr>
        <w:lastRenderedPageBreak/>
        <w:t>خصلة، صاحبها بالخيار: إن شاء صام، وإن شاء أفطر؛ وصوم النذر واجب، وصوم الاعتكاف واجب؛ قال: قلت: فسرهن يا ابن رسول الله؛ قال</w:t>
      </w:r>
      <w:r w:rsidRPr="00BD6351">
        <w:rPr>
          <w:rFonts w:ascii="Traditional Arabic" w:hAnsi="Traditional Arabic" w:cs="Traditional Arabic"/>
          <w:color w:val="auto"/>
          <w:sz w:val="32"/>
          <w:szCs w:val="32"/>
        </w:rPr>
        <w:t>:</w:t>
      </w:r>
      <w:r w:rsidRPr="00BD6351">
        <w:rPr>
          <w:rFonts w:ascii="Traditional Arabic" w:hAnsi="Traditional Arabic" w:cs="Traditional Arabic"/>
          <w:color w:val="auto"/>
          <w:sz w:val="32"/>
          <w:szCs w:val="32"/>
          <w:rtl/>
        </w:rPr>
        <w:t xml:space="preserve"> أما الواجب: فصوم شهر رمضان، وصيام شهرين متتابعين ـ يعني: في قتل الخطأ ـ لمن لم يجد العتق، قال تعالى: {وَمَنْ قَتَلَ مُؤْمِناً خَطَأً} [النساء: 92] الآية. وصيام ثلاثة أيام في كفارة اليمين، لمن لم يجد الإطعام، قال الله عز وجل: {ذَلِكَ كَفَّارَةُ أَيْمَانِكُمْ إِذَا حَلَفْتُمْ} [المائدة: 89]. وصيام حلق الرأس، قال الله تعالى: {فَمَنْ كَانَ مِنْكُمْ مَرِيضاً أَوْ بِهِ أَذىً مِنْ رَأْسِهِ} [البقرة: 196] الآية. صاحبه بالخيار: إن شاء صام ثلاثاً؛ وص</w:t>
      </w:r>
      <w:r>
        <w:rPr>
          <w:rFonts w:ascii="Traditional Arabic" w:hAnsi="Traditional Arabic" w:cs="Traditional Arabic"/>
          <w:color w:val="auto"/>
          <w:sz w:val="32"/>
          <w:szCs w:val="32"/>
          <w:rtl/>
        </w:rPr>
        <w:t>وم دم المتعة، لمن لم يجد الهدي</w:t>
      </w:r>
    </w:p>
    <w:p w:rsidR="00F33EB4" w:rsidRPr="00BD6351" w:rsidRDefault="00F33EB4" w:rsidP="00F33EB4">
      <w:pPr>
        <w:spacing w:line="360" w:lineRule="atLeast"/>
        <w:ind w:left="360"/>
        <w:jc w:val="lowKashida"/>
        <w:textAlignment w:val="baseline"/>
        <w:rPr>
          <w:rFonts w:ascii="Traditional Arabic" w:hAnsi="Traditional Arabic" w:cs="Traditional Arabic"/>
          <w:color w:val="auto"/>
          <w:sz w:val="32"/>
          <w:szCs w:val="32"/>
        </w:rPr>
      </w:pPr>
      <w:r>
        <w:rPr>
          <w:rFonts w:ascii="Traditional Arabic" w:hAnsi="Traditional Arabic" w:cs="Traditional Arabic"/>
          <w:color w:val="auto"/>
          <w:sz w:val="32"/>
          <w:szCs w:val="32"/>
          <w:rtl/>
        </w:rPr>
        <w:br w:type="page"/>
      </w:r>
      <w:r w:rsidRPr="00BD6351">
        <w:rPr>
          <w:rFonts w:ascii="Traditional Arabic" w:hAnsi="Traditional Arabic" w:cs="Traditional Arabic"/>
          <w:color w:val="auto"/>
          <w:sz w:val="32"/>
          <w:szCs w:val="32"/>
          <w:rtl/>
        </w:rPr>
        <w:lastRenderedPageBreak/>
        <w:t xml:space="preserve">قال الله تعالى: {فَمَنْ تَمَتَّعَ بِالْعُمْرَةِ إِلَى الْحَجّ} [البقرة: 196] الآية. وصوم جزاء الصيد، قال الله عز وجل: {وَمَنْ قَتَلَهُ مِنْكُمْ مُتَعَمِّداً فَجَزَاءٌ مِثْلُ مَا قَتَلَ مِنَ النَّعَمِ} [المائدة: 95] الآية. وإنما يقوم ذلك الصيد قيمة، ثم يقص ذلك الثمن على الحنطة. وأما الذي صاحبه بالخيار: فصوم يوم الاثنين والخميس، وصوم ستة أيام من شوال بعد رمضان، ويوم عرفة، ويوم عاشوراء؛ كل ذلك صاحبه بالخيار: إن شاء صام، وإن شاء أفطر؛ وأما صوم الإذن: فالمرأة لا تصوم تطوعاً، إلا بإذن زوجها، وكذلك العبد والأمة. وأما صوم الحرام: فصوم يوم الفطر، ويوم الأضحى، وأيام التشريق، ويوم الشك: نهينا أن نصومه كرمضان، وصوم الوصال حرام، وصوم الصمت حرام، وصوم نذر المعصية حرام، وصوم الدهر حرام، والضيف: لا </w:t>
      </w:r>
      <w:r w:rsidRPr="00BD6351">
        <w:rPr>
          <w:rFonts w:ascii="Traditional Arabic" w:hAnsi="Traditional Arabic" w:cs="Traditional Arabic"/>
          <w:color w:val="auto"/>
          <w:sz w:val="32"/>
          <w:szCs w:val="32"/>
          <w:rtl/>
        </w:rPr>
        <w:lastRenderedPageBreak/>
        <w:t xml:space="preserve">يصوم تطوعاً، إلا بإذن صاحبه؛ قال رسول الله - صلى الله عليه وسلم -: «من نزل على قوم، فلا يصومن تطوعاً، إلا بإذنهم» ويؤمر الصبي بالصوم إذا لم يراهق، تأنيسا، وليس بفرض؛ وكذلك من أفطر لعلة من أول النهار، ثم وجد قوة في بدنه: أمر بالإمساك، وذلك تأديب الله عز وجل، وليس بفرض؛ وكذلك المسافر: إذا أكل من أول النهار، ثم قدم: أمر بالإمساك. وأما صوم الإباحة: فمن أكل، أو شرب، ناسياً من غير عمد، فقد أبيح له ذلك، وأجزأه عن صومه. وأما صوم المريض، وصوم المسافر: فإن العامة اختلفت فيه، فقال بعضهم: يصوم، وقال قوم: لا يصوم؛ وقال قوم: إن شاء صام، وإن شاء أفطر؛ وأما نحن، فنقول: يفطر في الحالين جميعاً؛ فإن </w:t>
      </w:r>
      <w:r w:rsidRPr="00BD6351">
        <w:rPr>
          <w:rFonts w:ascii="Traditional Arabic" w:hAnsi="Traditional Arabic" w:cs="Traditional Arabic"/>
          <w:color w:val="auto"/>
          <w:sz w:val="32"/>
          <w:szCs w:val="32"/>
          <w:rtl/>
        </w:rPr>
        <w:lastRenderedPageBreak/>
        <w:t>صام في السفر والمرض، فعليه القضاء، قال الله عز وجل: {فَعِدَّةٌ مِنْ أَيَّامٍ أُخَرَ} (البقرة: 184)</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2"/>
      </w:r>
      <w:r w:rsidRPr="00BD6351">
        <w:rPr>
          <w:rFonts w:ascii="Traditional Arabic" w:hAnsi="Traditional Arabic" w:cs="Traditional Arabic"/>
          <w:color w:val="FF0000"/>
          <w:sz w:val="32"/>
          <w:szCs w:val="32"/>
          <w:vertAlign w:val="superscript"/>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الحسن قال: السائحون هم الصائمون</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3"/>
      </w:r>
      <w:r w:rsidRPr="00BD6351">
        <w:rPr>
          <w:rFonts w:ascii="Traditional Arabic" w:hAnsi="Traditional Arabic" w:cs="Traditional Arabic"/>
          <w:color w:val="FF0000"/>
          <w:sz w:val="32"/>
          <w:szCs w:val="32"/>
          <w:vertAlign w:val="superscript"/>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وعنه قال: أفضل الصيام، الصيام من أربع: من المطعم، والمأثم، والمحرم، وأن تفطر على صدقة</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4"/>
      </w:r>
      <w:r w:rsidRPr="00BD6351">
        <w:rPr>
          <w:rFonts w:ascii="Traditional Arabic" w:hAnsi="Traditional Arabic" w:cs="Traditional Arabic"/>
          <w:color w:val="FF0000"/>
          <w:sz w:val="32"/>
          <w:szCs w:val="32"/>
          <w:vertAlign w:val="superscript"/>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عمرو بن قيس: أن معاذ بن جبل لما طعن، فجعلت سكرات الموت تغشاه، ثم يفيق الإفاقة، فيقول: اخنقني خنقاتك، فوعزتك، إنك لتعلم أن قلبي يحب لقاءك، اللهم إنك تعلم: أني لم أكن أحب البقاء في الدنيا، لجري الأنهار، ولا </w:t>
      </w:r>
      <w:r w:rsidRPr="00BD6351">
        <w:rPr>
          <w:rFonts w:ascii="Traditional Arabic" w:hAnsi="Traditional Arabic" w:cs="Traditional Arabic"/>
          <w:color w:val="auto"/>
          <w:sz w:val="32"/>
          <w:szCs w:val="32"/>
          <w:rtl/>
        </w:rPr>
        <w:lastRenderedPageBreak/>
        <w:t>لغرس الأشجار، ولكن لمكابدة الساعات، وظمأ الهواجر، ومزاحمة العلماء بالركب عند حلق الذكر</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5"/>
      </w:r>
      <w:r w:rsidRPr="00BD6351">
        <w:rPr>
          <w:rFonts w:ascii="Traditional Arabic" w:hAnsi="Traditional Arabic" w:cs="Traditional Arabic"/>
          <w:color w:val="FF0000"/>
          <w:sz w:val="32"/>
          <w:szCs w:val="32"/>
          <w:vertAlign w:val="superscript"/>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شفى - بن ماتع الأصبحي - قال: إن الرجلين ليكونان في الصلاة، مناكبهما جميعاً؛ ولما بينهما، كما بين السماء والأرض؛ وإنهما ليكونان في بيت، صيامهما واحد؛ ولما بين صيامهما، كما بين السماء والأرض</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6"/>
      </w:r>
      <w:r w:rsidRPr="00BD6351">
        <w:rPr>
          <w:rFonts w:ascii="Traditional Arabic" w:hAnsi="Traditional Arabic" w:cs="Traditional Arabic"/>
          <w:color w:val="FF0000"/>
          <w:sz w:val="32"/>
          <w:szCs w:val="32"/>
          <w:vertAlign w:val="superscript"/>
          <w:lang w:bidi="ar-EG"/>
        </w:rPr>
        <w:t>)</w:t>
      </w:r>
    </w:p>
    <w:p w:rsidR="00F33EB4" w:rsidRPr="00BD6351" w:rsidRDefault="00F33EB4" w:rsidP="00F33EB4">
      <w:pPr>
        <w:spacing w:line="360" w:lineRule="atLeast"/>
        <w:ind w:left="360"/>
        <w:jc w:val="center"/>
        <w:textAlignment w:val="baseline"/>
        <w:outlineLvl w:val="0"/>
        <w:rPr>
          <w:rFonts w:ascii="Traditional Arabic" w:hAnsi="Traditional Arabic" w:cs="Traditional Arabic"/>
          <w:color w:val="FF0000"/>
          <w:sz w:val="32"/>
          <w:szCs w:val="32"/>
        </w:rPr>
      </w:pPr>
      <w:r>
        <w:rPr>
          <w:rFonts w:ascii="Traditional Arabic" w:hAnsi="Traditional Arabic" w:cs="Traditional Arabic"/>
          <w:color w:val="FF0000"/>
          <w:sz w:val="32"/>
          <w:szCs w:val="32"/>
          <w:rtl/>
        </w:rPr>
        <w:br w:type="page"/>
      </w:r>
      <w:bookmarkStart w:id="24" w:name="_Toc483947284"/>
      <w:r w:rsidRPr="00BD6351">
        <w:rPr>
          <w:rFonts w:ascii="Traditional Arabic" w:hAnsi="Traditional Arabic" w:cs="Traditional Arabic"/>
          <w:color w:val="FF0000"/>
          <w:sz w:val="32"/>
          <w:szCs w:val="32"/>
          <w:rtl/>
        </w:rPr>
        <w:lastRenderedPageBreak/>
        <w:t>ب- أَقْوَالُ وَقَصَصُ السَّلَفِ فِي الصِّيَامِ</w:t>
      </w:r>
      <w:bookmarkEnd w:id="24"/>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عَنْ ابْنِ عُمَرَ قَالَ:دَخَلَ عُمَرُ عَلَى حَفْصَةَ وَهِيَ تَبْكِي فَقَالَ: مَا يُبْكِيكِ؟ لَعَلَّ رَسُولَ اللَّهِ صَلَّى اللَّهُ عَلَيْهِ وَسَلَّمَ طلَّقك؟! إِنَّهُ قَدْ كَانَ طَلَّقَكِ ثُمَّ رَاجَعَكِ مِنْ أَجْلِي فَأَيْمُ اللَّهِ لَئِنْ كَانَ طَلَّقَكِ لَا كَلَّمْتُكِ كَلِمَةً أبداً</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7"/>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عَبْدِ اللَّهِ بْنِ عَمْرٍو بْنِ الْعَاصِ قَالَ: قَالَ رَسُولُ اللَّهِ صَلَّى اللَّهُ عَلَيْهِ وَسَلَّمَ: «يَا عَبْدَ اللَّهِ أَلَمْ أُخْبَرْ أَنَّكَ تَصُومُ النَّهَارَ وَتَقُومُ اللَّيْلَ؟» فَقُلْتُ: بَلَى يَا رَسُولَ اللَّهِ. قَالَ: «فَلَا تَفْعَلْ صُمْ وَأَفْطِرْ وَقُمْ وَنَمْ فَإِنَّ لِجَسَدِكَ عَلَيْكَ حَقًّا وَإِنَّ لِعَيْنِكَ عَلَيْكَ حَقًّا وَإِنَّ لِزَوْجِكَ عَلَيْكَ حَقًّا وَإِنَّ لِزَوْرِكَ </w:t>
      </w:r>
      <w:r w:rsidRPr="00BD6351">
        <w:rPr>
          <w:rFonts w:ascii="Traditional Arabic" w:hAnsi="Traditional Arabic" w:cs="Traditional Arabic"/>
          <w:color w:val="auto"/>
          <w:sz w:val="32"/>
          <w:szCs w:val="32"/>
          <w:rtl/>
        </w:rPr>
        <w:lastRenderedPageBreak/>
        <w:t>عَلَيْكَ حَقًّا. لَا صَامَ مَنْ صَامَ الدَّهْرَ. صَوْمُ ثَلَاثَةِ أَيَّامٍ مِنْ كُلِّ شَهْرٍ صَوْمُ الدَّهْرِ كُلِّهِ. صُمْ كُلَّ شَهْرٍ ثَلَاثَةَ أَيَّامٍ وَاقْرَأِ الْقُرْآنَ فِي كُلِّ شَهْرٍ» . قُلْتُ: إِنِّي أُطِيقُ أَكْثَرَ مِنْ ذَلِكَ. قَالَ: " صُمْ أَفْضَلَ الصَّوْمِ صَوْمَ دَاوُدَ: صِيَامُ يَوْمٍ وَإِفْطَارُ يَوْمٍ. وَاقْرَأْ فِي كُلِّ سَبْعِ لَيَالٍ مَرَّةً وَلَا تَزِدْ عَلَى ذَلِكَ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8"/>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أبي جحيفة أن رسول الله صلى الله عليه وسلم آخى بين سلمان وبين أبي الدرداء قال: فجاءه سلمان يزوره فإذا أم الدرداء متبذلة1 فقال: ما شأنك يا أم الدرداء؟ قالت: إن أخاك أبا الدرداء يقوم الليل ويصوم النهار وليس له في </w:t>
      </w:r>
      <w:r w:rsidRPr="00BD6351">
        <w:rPr>
          <w:rFonts w:ascii="Traditional Arabic" w:hAnsi="Traditional Arabic" w:cs="Traditional Arabic"/>
          <w:color w:val="auto"/>
          <w:sz w:val="32"/>
          <w:szCs w:val="32"/>
          <w:rtl/>
        </w:rPr>
        <w:lastRenderedPageBreak/>
        <w:t xml:space="preserve">شيء من الدنيا حاجة! فجاء أبو الدرداء فرحب به وقرب إليه طعاما فقال له سلمان: اطعم قال: إني صائم قال: أقسمت عليك لتفطرنه ما أنا بآكل حتى تأكل فأكل معه ثم بات عنده فلما كان من الليل أراد أبو الدرداء أن يقوم فمنه سلمان وقال له: يا أبا الدرداء إن لجسدك عليك حقا ولربك عليك حقا [ولضيفك عليك حقا] ولأهلك عليك حقا صم وأفطر وصل وائت أهلك وأعط كل ذي حق حقه فلما كان في وجه الصبح قال: قم الآن إن شئت قال: فقاما فتوضآ ثم ركعا ثم خرجا إلى الصلاة فدنا أبو الدرداء ليخبر رسول الله صلى الله عليه وسلم بالذي أمره سلمان فقال له رسول الله صلى الله عليه وسلم: "يا أبا الدرداء! إن لجسدك عليك </w:t>
      </w:r>
      <w:r w:rsidRPr="00BD6351">
        <w:rPr>
          <w:rFonts w:ascii="Traditional Arabic" w:hAnsi="Traditional Arabic" w:cs="Traditional Arabic"/>
          <w:color w:val="auto"/>
          <w:sz w:val="32"/>
          <w:szCs w:val="32"/>
          <w:rtl/>
        </w:rPr>
        <w:lastRenderedPageBreak/>
        <w:t xml:space="preserve">حقا , مثل ما قال سلمان" وفي رواية: "صدق سلمان"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9"/>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ابن أبي مليكة قال: كان ابن الزبير يواصل سبعة أيام، ويصبح يوم السابع، وهو ألثينا</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0"/>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أبي هريرة ، أنه كان وأصحابه: كانوا إذا صاموا: قعدوا في المسجد؛ وقالوا: نطهر صيامنا</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1"/>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عباس بن فروخ قال: سمعت أبا عثمان النهدي يقول: تضيفت أبا هريرة سبع ليال؛ فقلت له: كيف تصوم ـ أو: كيف صيامك ـ يا </w:t>
      </w:r>
      <w:r w:rsidRPr="00BD6351">
        <w:rPr>
          <w:rFonts w:ascii="Traditional Arabic" w:hAnsi="Traditional Arabic" w:cs="Traditional Arabic"/>
          <w:color w:val="auto"/>
          <w:sz w:val="32"/>
          <w:szCs w:val="32"/>
          <w:rtl/>
        </w:rPr>
        <w:lastRenderedPageBreak/>
        <w:t>أبا هريرة؟ قال: أما أنا، فأصوم أول الشهر ثلاثاً، فإن حدث لي حدث، كان لي أجر شهري</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2"/>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أبي عثمان النهدي: أن أبا هريرة كان في سفر، فلما نزلوا، وضعوا السفرة، وبعثوا إليه وهو يصلي، فقال: إني صائم؛ فلما كادوا يفرغون، جاء، فجعل يأكل الطعام؛ فنظر القوم إلى رسولهم، فقال: ما تنظرون؟ قد والله أخبرني أنه صائم؛ فقال أبو هريرة: صدق، إني سمعت رسول الله - صلى الله عليه وسلم - يقول: «صوم شهر رمضان، وصوم ثلاثة أيام من كل شهر: صوم الدهر» وقد صمت ثلاثة أيام من أول </w:t>
      </w:r>
      <w:r w:rsidRPr="00BD6351">
        <w:rPr>
          <w:rFonts w:ascii="Traditional Arabic" w:hAnsi="Traditional Arabic" w:cs="Traditional Arabic"/>
          <w:color w:val="auto"/>
          <w:sz w:val="32"/>
          <w:szCs w:val="32"/>
          <w:rtl/>
        </w:rPr>
        <w:lastRenderedPageBreak/>
        <w:t>الشهر، فأنا مفطر في تخفيف الله، صائم في تضعيف الله</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3"/>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سعيد بن المسيب قال: رأيت أبا هريرة يطوف بالسوق، ثم يأتي أهله، فيقول: هل عندكم من شيء؟ فإن قالوا: لا، قال: فإني صائم</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4"/>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أبي موسى - رضي الله عنه - قال: خرجنا غازين في البحر، فبينما نحن والريح لنا طيبة، والشراع لنا مرفوع؛ فسمعنا مناديا ينادي: يا أهل السفينة، قفوا أخبركم، حتى والى بين سبعة أصوات؛ قال أبو موسى: فقمت على صدر </w:t>
      </w:r>
      <w:r w:rsidRPr="00BD6351">
        <w:rPr>
          <w:rFonts w:ascii="Traditional Arabic" w:hAnsi="Traditional Arabic" w:cs="Traditional Arabic"/>
          <w:color w:val="auto"/>
          <w:sz w:val="32"/>
          <w:szCs w:val="32"/>
          <w:rtl/>
        </w:rPr>
        <w:lastRenderedPageBreak/>
        <w:t>السفينة، فقلت: من أنت، ومن أين أنت؟ أو ما ترى أين نحن، وهل نستطيع وقوفاً؟ قال: فأجابني الصوت: ألا أخبركم بقضاء قضاه الله عز وجل على نفسه؟ قال: قلت: بلى، أخبرنا؛ قال: فإن الله تعالى قضى على نفسه: أنه من عطش نفسه لله عز وجل في يوم حار، كان حقاً على الله: أن يرويه يوم القيامة؛ قال: فكان أبو موسى يتوخى ذلك اليوم الحار، الشديد الحر، الذي يكاد ينسلخ فيه الإنسان فيصومه</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5"/>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 xml:space="preserve">عن ابن شوذب قال: كان ابن سيرين: يصوم يوماً، ويفطر يوماً؛ وكان الذي يفطر فيه: </w:t>
      </w:r>
      <w:r w:rsidRPr="00BD6351">
        <w:rPr>
          <w:rFonts w:ascii="Traditional Arabic" w:hAnsi="Traditional Arabic" w:cs="Traditional Arabic"/>
          <w:color w:val="auto"/>
          <w:sz w:val="32"/>
          <w:szCs w:val="32"/>
          <w:rtl/>
        </w:rPr>
        <w:lastRenderedPageBreak/>
        <w:t>يتغدى، فلا يتعشى؛ ثم يتسحر، ويصبح صائماً</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6"/>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يونس بن عبد الأعلى قال: قيل لوكيع: أنت رجل تديم الصيام، وأنت كذا، فعلى ماذا؟ قال: بفرحي على الإسلام</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7"/>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إبراهيم بن أدهم، أنه كان إذا دعي إلى طعام: أكل وهو صائم، ولم يقل: إني صائم</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8"/>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هنيدة ـ امرأة إبراهيم النخعي ـ، أن إبراهيم: كان يصوم يوماً، ويفطر يوماً</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19"/>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lastRenderedPageBreak/>
        <w:t>عن عطاء بن السائب قال: كان عبد الرحمن بن أبي نعم يواصل خمسة عشر يوماً: لا يأكل، ولا يشرب</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0"/>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كان عبد الله بن عون: يصوم يوماً، ويفطر يوماً</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1"/>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إسحاق قال: قد كبرت وضعفت، ما أصوم: إلا ثلاثة من الشهر، والاثنين والخميس، وشهور الحرم</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2"/>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يزيد بن عبد ربه قال: عدت مع خالي علي بن مسلم أبا بكر بن أبي مريم وهو في النزع، فقلت له: رحمك الله، لو جرعت جرعت</w:t>
      </w:r>
      <w:r w:rsidRPr="00BD6351">
        <w:rPr>
          <w:rFonts w:ascii="Traditional Arabic" w:hAnsi="Traditional Arabic" w:cs="Traditional Arabic"/>
          <w:color w:val="auto"/>
          <w:sz w:val="32"/>
          <w:szCs w:val="32"/>
        </w:rPr>
        <w:t xml:space="preserve"> </w:t>
      </w:r>
      <w:r w:rsidRPr="00BD6351">
        <w:rPr>
          <w:rFonts w:ascii="Traditional Arabic" w:hAnsi="Traditional Arabic" w:cs="Traditional Arabic"/>
          <w:color w:val="auto"/>
          <w:sz w:val="32"/>
          <w:szCs w:val="32"/>
          <w:rtl/>
        </w:rPr>
        <w:t xml:space="preserve">ماء، </w:t>
      </w:r>
      <w:r w:rsidRPr="00BD6351">
        <w:rPr>
          <w:rFonts w:ascii="Traditional Arabic" w:hAnsi="Traditional Arabic" w:cs="Traditional Arabic"/>
          <w:color w:val="auto"/>
          <w:sz w:val="32"/>
          <w:szCs w:val="32"/>
          <w:rtl/>
        </w:rPr>
        <w:lastRenderedPageBreak/>
        <w:t>فقال بيده: لا، ثم جاء الليل، فقال: أذن؟ فقلت: نعم، فقطرنا في فمه قطرة ماء، ثم غمضناه، فمات رحمه الله؛ وكان لا يقدر أحداً ينظر إليه، من خوى فمه من الصيام</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3"/>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يزيد بن عبد ربه قال: عدت مع خالي علي بن مسلم أبا بكر بن أبي مريم وهو في النزع، فقلت له: رحمك الله، لو جرعت جرعة ماء، فقال بيده: لا، ثم جاء الليل، فقال: أذن؟ فقلت: نعم، فقطرنا في فمه قطرة ماء، ثم غمضناه، فمات رحمه الله؛ وكان لا يقدر أحداً ينظر إليه، من خوى فمه من الصيام</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4"/>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lastRenderedPageBreak/>
        <w:t>عن أشعث بن سوار قال: دخلت على يزيد الرقاشي في يوم شديد الحر، فقال: يا أشعث، على الماء البارد في يوم الظمأ؛ ثم قال: والهفاه، سبقني العابدون، وقطع بي؛ قال: وكان قد صام ثنتين وأربعين سنة</w:t>
      </w:r>
      <w:r w:rsidRPr="00BD6351">
        <w:rPr>
          <w:rFonts w:ascii="Traditional Arabic" w:hAnsi="Traditional Arabic" w:cs="Traditional Arabic"/>
          <w:color w:val="auto"/>
          <w:sz w:val="32"/>
          <w:szCs w:val="32"/>
        </w:rPr>
        <w:t>. </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5"/>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Pr>
      </w:pPr>
      <w:r w:rsidRPr="00BD6351">
        <w:rPr>
          <w:rFonts w:ascii="Traditional Arabic" w:hAnsi="Traditional Arabic" w:cs="Traditional Arabic"/>
          <w:color w:val="auto"/>
          <w:sz w:val="32"/>
          <w:szCs w:val="32"/>
          <w:rtl/>
        </w:rPr>
        <w:t>عن سعيد بن جبير قال: لا تطفئوا سرجكم ليالي العشر؛ تعجبه العبادة. وكان يقول: أيقظوا خدمكم يتسحرون، لصوم يوم عرفة</w:t>
      </w:r>
      <w:r w:rsidRPr="00BD6351">
        <w:rPr>
          <w:rFonts w:ascii="Traditional Arabic" w:hAnsi="Traditional Arabic" w:cs="Traditional Arabic"/>
          <w:color w:val="FF0000"/>
          <w:sz w:val="32"/>
          <w:szCs w:val="32"/>
          <w:vertAlign w:val="superscript"/>
          <w:rtl/>
          <w:lang w:bidi="ar-EG"/>
        </w:rPr>
        <w:t>(</w:t>
      </w:r>
      <w:r w:rsidRPr="00BD6351">
        <w:rPr>
          <w:rStyle w:val="a8"/>
          <w:rFonts w:ascii="Traditional Arabic" w:hAnsi="Traditional Arabic" w:cs="Traditional Arabic"/>
          <w:color w:val="FF0000"/>
          <w:sz w:val="32"/>
          <w:szCs w:val="32"/>
          <w:rtl/>
          <w:lang w:bidi="ar-EG"/>
        </w:rPr>
        <w:footnoteReference w:id="26"/>
      </w:r>
      <w:r w:rsidRPr="00BD6351">
        <w:rPr>
          <w:rFonts w:ascii="Traditional Arabic" w:hAnsi="Traditional Arabic" w:cs="Traditional Arabic"/>
          <w:color w:val="FF0000"/>
          <w:sz w:val="32"/>
          <w:szCs w:val="32"/>
          <w:vertAlign w:val="superscript"/>
          <w:rtl/>
          <w:lang w:bidi="ar-EG"/>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عن عطية بن قيس، قال: دخل ناس من أهل دمشق على أبي مسلم وهو غاز في أرض الروم، وقد احتفر جورة في فسطاطه</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27"/>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rtl/>
        </w:rPr>
        <w:t xml:space="preserve">، وجعل فيها </w:t>
      </w:r>
      <w:r w:rsidRPr="00BD6351">
        <w:rPr>
          <w:rFonts w:ascii="Traditional Arabic" w:hAnsi="Traditional Arabic" w:cs="Traditional Arabic"/>
          <w:color w:val="auto"/>
          <w:sz w:val="32"/>
          <w:szCs w:val="32"/>
          <w:rtl/>
        </w:rPr>
        <w:lastRenderedPageBreak/>
        <w:t>نطعا وأفرغ فيه الماء وهو يتصلق فيه</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28"/>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rtl/>
        </w:rPr>
        <w:t>، فقالوا: ما حملك على الصيام وأنت مسافر؟ قال: لو حضر قتال لأفطرت، ولتهيأت له وتقويت، إن الخيل لا تجري الغايات</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29"/>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rtl/>
        </w:rPr>
        <w:t xml:space="preserve"> وهن بدن، إنما تجري وهن ضمر، ألا وإن أيامنا باقية جائية لها نعمل</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30"/>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rtl/>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 xml:space="preserve">عن علقمة بن مرثد قال انتهى الزهد إلى ثمانية من التابعين منهم الأسود بن يزيد كان مجتهدا في العبادة يصوم حتى يخضر جسده ويصفر وكان </w:t>
      </w:r>
      <w:r w:rsidRPr="00BD6351">
        <w:rPr>
          <w:rFonts w:ascii="Traditional Arabic" w:hAnsi="Traditional Arabic" w:cs="Traditional Arabic"/>
          <w:color w:val="auto"/>
          <w:sz w:val="32"/>
          <w:szCs w:val="32"/>
          <w:rtl/>
        </w:rPr>
        <w:lastRenderedPageBreak/>
        <w:t>علقمة بن قيس يقول له لم تعذب هذا الجسد قال راحة هذا الجسد أريد فلما احتضر بكى فقيل له ما هذا الجزع قال مالي لا أجزع ومن أحق بذلك مني والله لو أتيت بالمغفرة من الله آ لهمني الحياء منه مما قد صنعته إن الرجل ليكون بينه وبين الرجل الذنب الصغير فيعفو عنه فلا يزال مستحيا منه ولقد حج الأسود ثمانين حجة</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31"/>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rtl/>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عن الشعبي، قال: غشي على مسروق في يوم صائف، وكانت عائشة قد تبنته، فسمى بنته عائشة وكان لا يعصي ابنته شيئًا.</w:t>
      </w:r>
    </w:p>
    <w:p w:rsidR="00F33EB4" w:rsidRPr="00BD6351" w:rsidRDefault="00F33EB4" w:rsidP="00F33EB4">
      <w:pPr>
        <w:spacing w:line="360" w:lineRule="atLeast"/>
        <w:ind w:left="360"/>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قال: فنزلت إليه فقالت: يا أبتاه أفطر واشرب.</w:t>
      </w:r>
    </w:p>
    <w:p w:rsidR="00F33EB4" w:rsidRPr="00BD6351" w:rsidRDefault="00F33EB4" w:rsidP="00F33EB4">
      <w:pPr>
        <w:spacing w:line="360" w:lineRule="atLeast"/>
        <w:ind w:left="360"/>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lastRenderedPageBreak/>
        <w:t>قال: ما أردت بي يا بنية؟ قالت: الرفق، قال: يا بنية إنما طلبت الرفق لنفسي في يوم كان مقداره خمسين ألف سنة</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32"/>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rtl/>
        </w:rPr>
        <w:t>.</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color w:val="auto"/>
          <w:sz w:val="32"/>
          <w:szCs w:val="32"/>
          <w:rtl/>
        </w:rPr>
      </w:pPr>
      <w:r w:rsidRPr="00BD6351">
        <w:rPr>
          <w:rFonts w:ascii="Traditional Arabic" w:hAnsi="Traditional Arabic" w:cs="Traditional Arabic"/>
          <w:color w:val="auto"/>
          <w:sz w:val="32"/>
          <w:szCs w:val="32"/>
          <w:rtl/>
        </w:rPr>
        <w:t xml:space="preserve">عن أحمد بن سهل الأزدي قال دخل على زجلة العابدة نفر من القراء فكلموها في الرفق بنفسها فقالت مالي وللرفق بها فإنما هي أيام مبادرة فمن فاته اليوم شيء لم يدركه غدا والله يا إخوتاه لأصلين ما أقلتني جوارحي ولأصومن له أيام حياتي ولأبكين له ما حملت الماء عيناي ثم قالت أيكم يأمر عبده بأمر فيحب أن يقصر فيه </w:t>
      </w:r>
    </w:p>
    <w:p w:rsidR="00F33EB4" w:rsidRPr="00BD6351" w:rsidRDefault="00F33EB4" w:rsidP="00F33EB4">
      <w:pPr>
        <w:numPr>
          <w:ilvl w:val="0"/>
          <w:numId w:val="50"/>
        </w:numPr>
        <w:spacing w:line="360" w:lineRule="atLeast"/>
        <w:jc w:val="lowKashida"/>
        <w:textAlignment w:val="baseline"/>
        <w:rPr>
          <w:rFonts w:ascii="Traditional Arabic" w:hAnsi="Traditional Arabic" w:cs="Traditional Arabic"/>
          <w:sz w:val="32"/>
          <w:szCs w:val="32"/>
          <w:lang w:bidi="ar-EG"/>
        </w:rPr>
      </w:pPr>
      <w:r w:rsidRPr="00BD6351">
        <w:rPr>
          <w:rFonts w:ascii="Traditional Arabic" w:hAnsi="Traditional Arabic" w:cs="Traditional Arabic"/>
          <w:color w:val="auto"/>
          <w:sz w:val="32"/>
          <w:szCs w:val="32"/>
          <w:rtl/>
        </w:rPr>
        <w:t xml:space="preserve">عن عباد بن عباد أبو عتبة الخواص قال دخلنا على زجلة العابدة وكانت قد صامت حتى </w:t>
      </w:r>
      <w:r w:rsidRPr="00BD6351">
        <w:rPr>
          <w:rFonts w:ascii="Traditional Arabic" w:hAnsi="Traditional Arabic" w:cs="Traditional Arabic"/>
          <w:color w:val="auto"/>
          <w:sz w:val="32"/>
          <w:szCs w:val="32"/>
          <w:rtl/>
        </w:rPr>
        <w:lastRenderedPageBreak/>
        <w:t>اسودت وبكت حتى عمشت وصلت حتى أقعدت وكانت صلاتها قاعدة فسلمنا عليها ثم ذكرناها شيئًا من العفو أردنا ان نهون عليها الأمر هناك فشهقت ثم قالت علمي بنفسي قرح فؤادي وكلم قلبي والله لوددت أن الله لم يخلقني ولم أك شيئًا مذكورا ثم أقبلت على صلاتها وتركناها فخرجنا من عندها</w:t>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FF0000"/>
          <w:sz w:val="32"/>
          <w:szCs w:val="32"/>
          <w:vertAlign w:val="superscript"/>
          <w:rtl/>
        </w:rPr>
        <w:footnoteReference w:id="33"/>
      </w:r>
      <w:r w:rsidRPr="00BD6351">
        <w:rPr>
          <w:rFonts w:ascii="Traditional Arabic" w:hAnsi="Traditional Arabic" w:cs="Traditional Arabic"/>
          <w:color w:val="FF0000"/>
          <w:sz w:val="32"/>
          <w:szCs w:val="32"/>
          <w:vertAlign w:val="superscript"/>
          <w:rtl/>
        </w:rPr>
        <w:t>)</w:t>
      </w:r>
      <w:r w:rsidRPr="00BD6351">
        <w:rPr>
          <w:rFonts w:ascii="Traditional Arabic" w:hAnsi="Traditional Arabic" w:cs="Traditional Arabic"/>
          <w:color w:val="auto"/>
          <w:sz w:val="32"/>
          <w:szCs w:val="32"/>
          <w:vertAlign w:val="superscript"/>
          <w:rtl/>
        </w:rPr>
        <w:t>.</w:t>
      </w:r>
    </w:p>
    <w:p w:rsidR="00F33EB4" w:rsidRPr="00BD6351" w:rsidRDefault="00F33EB4" w:rsidP="00F33EB4">
      <w:pPr>
        <w:ind w:firstLine="720"/>
        <w:jc w:val="center"/>
        <w:outlineLvl w:val="0"/>
        <w:rPr>
          <w:rFonts w:ascii="Traditional Arabic" w:hAnsi="Traditional Arabic" w:cs="Traditional Arabic"/>
          <w:color w:val="FF0000"/>
          <w:kern w:val="32"/>
          <w:sz w:val="32"/>
          <w:szCs w:val="32"/>
          <w:rtl/>
        </w:rPr>
      </w:pPr>
      <w:r w:rsidRPr="00BD6351">
        <w:rPr>
          <w:rFonts w:ascii="Traditional Arabic" w:hAnsi="Traditional Arabic" w:cs="Traditional Arabic"/>
          <w:sz w:val="32"/>
          <w:szCs w:val="32"/>
          <w:lang w:bidi="ar-EG"/>
        </w:rPr>
        <w:br w:type="page"/>
      </w:r>
      <w:r>
        <w:rPr>
          <w:rFonts w:ascii="Traditional Arabic" w:hAnsi="Traditional Arabic" w:cs="Traditional Arabic" w:hint="cs"/>
          <w:color w:val="FF0000"/>
          <w:sz w:val="32"/>
          <w:szCs w:val="32"/>
          <w:rtl/>
        </w:rPr>
        <w:lastRenderedPageBreak/>
        <w:t xml:space="preserve"> </w:t>
      </w:r>
      <w:bookmarkStart w:id="25" w:name="_Toc483947285"/>
      <w:r w:rsidRPr="00BD6351">
        <w:rPr>
          <w:rFonts w:ascii="Traditional Arabic" w:hAnsi="Traditional Arabic" w:cs="Traditional Arabic"/>
          <w:color w:val="FF0000"/>
          <w:kern w:val="32"/>
          <w:sz w:val="32"/>
          <w:szCs w:val="32"/>
          <w:rtl/>
        </w:rPr>
        <w:t>وَأَخِيرًا</w:t>
      </w:r>
      <w:bookmarkEnd w:id="25"/>
    </w:p>
    <w:p w:rsidR="00F33EB4" w:rsidRPr="00BD6351" w:rsidRDefault="00F33EB4" w:rsidP="00F33EB4">
      <w:pPr>
        <w:ind w:firstLine="720"/>
        <w:jc w:val="lowKashida"/>
        <w:rPr>
          <w:rFonts w:ascii="Traditional Arabic" w:hAnsi="Traditional Arabic" w:cs="Traditional Arabic"/>
          <w:sz w:val="32"/>
          <w:szCs w:val="32"/>
          <w:rtl/>
        </w:rPr>
      </w:pPr>
      <w:r w:rsidRPr="00BD6351">
        <w:rPr>
          <w:rFonts w:ascii="Traditional Arabic" w:hAnsi="Traditional Arabic" w:cs="Traditional Arabic"/>
          <w:sz w:val="32"/>
          <w:szCs w:val="32"/>
          <w:rtl/>
        </w:rPr>
        <w:t xml:space="preserve"> إِنْ أَرَدْتَ أَنْ تَحْظَى بِمُضَاعَفَةِ هَذِهِ الأُجُورِ وَالحَسَنَاتِ فَتَذَكَّرْ قَوْلَ سَيِّدِ البَرِّيَّاتِ: «مَنْ دَلَّ عَلَى خَيْرٍ فَلَهُ مِثْلُ أَجْرِ فَاعِلِهِ»</w:t>
      </w:r>
      <w:r w:rsidRPr="00BD6351">
        <w:rPr>
          <w:rFonts w:ascii="Traditional Arabic" w:hAnsi="Traditional Arabic" w:cs="Traditional Arabic"/>
          <w:sz w:val="32"/>
          <w:szCs w:val="32"/>
          <w:vertAlign w:val="superscript"/>
        </w:rPr>
        <w:t>(</w:t>
      </w:r>
      <w:r w:rsidRPr="00BD6351">
        <w:rPr>
          <w:rStyle w:val="a8"/>
          <w:rFonts w:ascii="Traditional Arabic" w:hAnsi="Traditional Arabic" w:cs="Traditional Arabic"/>
          <w:sz w:val="32"/>
          <w:szCs w:val="32"/>
        </w:rPr>
        <w:footnoteReference w:id="34"/>
      </w:r>
      <w:r w:rsidRPr="00BD6351">
        <w:rPr>
          <w:rFonts w:ascii="Traditional Arabic" w:hAnsi="Traditional Arabic" w:cs="Traditional Arabic"/>
          <w:sz w:val="32"/>
          <w:szCs w:val="32"/>
          <w:vertAlign w:val="superscript"/>
        </w:rPr>
        <w:t>)</w:t>
      </w:r>
    </w:p>
    <w:p w:rsidR="00F33EB4" w:rsidRPr="00BD6351" w:rsidRDefault="00F33EB4" w:rsidP="00F33EB4">
      <w:pPr>
        <w:ind w:firstLine="720"/>
        <w:jc w:val="lowKashida"/>
        <w:rPr>
          <w:rFonts w:ascii="Traditional Arabic" w:hAnsi="Traditional Arabic" w:cs="Traditional Arabic"/>
          <w:sz w:val="32"/>
          <w:szCs w:val="32"/>
          <w:rtl/>
        </w:rPr>
      </w:pPr>
      <w:r w:rsidRPr="00BD6351">
        <w:rPr>
          <w:rFonts w:ascii="Traditional Arabic" w:hAnsi="Traditional Arabic" w:cs="Traditional Arabic"/>
          <w:sz w:val="32"/>
          <w:szCs w:val="32"/>
          <w:rtl/>
        </w:rPr>
        <w:t>فَطُوبَي لِكُلِّ مَنْ دَلَّ عَلَى هَذَا الخَيْرِ واتَّقَى مَوْلَاهُ، سَوَاءً بِكَلِمَةٍ أَوْ مَوْعِظَةٍ اِبْتَغَى بِهَا وَجْه اللهِ، كَذَا مِنْ طَبْعَهَا</w:t>
      </w:r>
      <w:r w:rsidRPr="00BD6351">
        <w:rPr>
          <w:rFonts w:ascii="Traditional Arabic" w:hAnsi="Traditional Arabic" w:cs="Traditional Arabic"/>
          <w:color w:val="FF0000"/>
          <w:sz w:val="32"/>
          <w:szCs w:val="32"/>
          <w:vertAlign w:val="superscript"/>
          <w:lang w:bidi="ar-EG"/>
        </w:rPr>
        <w:t>(</w:t>
      </w:r>
      <w:r w:rsidRPr="00BD6351">
        <w:rPr>
          <w:rStyle w:val="a8"/>
          <w:rFonts w:ascii="Traditional Arabic" w:hAnsi="Traditional Arabic" w:cs="Traditional Arabic"/>
          <w:color w:val="FF0000"/>
          <w:sz w:val="32"/>
          <w:szCs w:val="32"/>
          <w:lang w:bidi="ar-EG"/>
        </w:rPr>
        <w:footnoteReference w:id="35"/>
      </w:r>
      <w:r w:rsidRPr="00BD6351">
        <w:rPr>
          <w:rFonts w:ascii="Traditional Arabic" w:hAnsi="Traditional Arabic" w:cs="Traditional Arabic"/>
          <w:color w:val="FF0000"/>
          <w:sz w:val="32"/>
          <w:szCs w:val="32"/>
          <w:vertAlign w:val="superscript"/>
          <w:lang w:bidi="ar-EG"/>
        </w:rPr>
        <w:t>)</w:t>
      </w:r>
      <w:r w:rsidRPr="00BD6351">
        <w:rPr>
          <w:rFonts w:ascii="Traditional Arabic" w:hAnsi="Traditional Arabic" w:cs="Traditional Arabic"/>
          <w:sz w:val="32"/>
          <w:szCs w:val="32"/>
          <w:rtl/>
        </w:rPr>
        <w:t xml:space="preserve"> رَجَاءَ ثوابها وَوَزَّعَهَا عَلَى عِبَادِ اللهِ، وَمَنْ بَثَّهَا عَبْرَ القَنَوَاتِ الفَضَائِيَّةِ، أَوْ شَبَكَةِ الإِنْتِرْنِت العَالَمِيَّةِ، وَمِنْ تَرْجَمَهَا إِلَى اللُّغَاتِ الأَجْنَبِيَّةِ، لِتَنْتَفِعَ بِهَا الأُمَّةُ الإِسْلَامِيَّةُ، وَيَكْفِيهُ وَعْدُ سَيِّدِ البَرِّيَّةِ</w:t>
      </w:r>
      <w:r w:rsidRPr="00BD6351">
        <w:rPr>
          <w:rFonts w:ascii="Traditional Arabic" w:hAnsi="Traditional Arabic" w:cs="Traditional Arabic"/>
          <w:sz w:val="32"/>
          <w:szCs w:val="32"/>
          <w:shd w:val="clear" w:color="auto" w:fill="E8E8E8"/>
        </w:rPr>
        <w:t>:</w:t>
      </w:r>
      <w:r w:rsidRPr="00BD6351">
        <w:rPr>
          <w:rFonts w:ascii="Traditional Arabic" w:hAnsi="Traditional Arabic" w:cs="Traditional Arabic"/>
          <w:sz w:val="32"/>
          <w:szCs w:val="32"/>
          <w:rtl/>
        </w:rPr>
        <w:t xml:space="preserve">: «نَضَّرَ اللَّهُ امْرَأً سَمِعَ مِنَّا حَدِيثًا، </w:t>
      </w:r>
      <w:r w:rsidRPr="00BD6351">
        <w:rPr>
          <w:rFonts w:ascii="Traditional Arabic" w:hAnsi="Traditional Arabic" w:cs="Traditional Arabic"/>
          <w:sz w:val="32"/>
          <w:szCs w:val="32"/>
          <w:rtl/>
        </w:rPr>
        <w:lastRenderedPageBreak/>
        <w:t>فَحَفِظَهُ حَتَّى يُبَلِّغَهُ، فَرُبَّ حَامِلِ فِقْهٍ إِلَى مَنْ هُوَ أَفْقَهُ مِنْهُ، وَرُبَّ حَامِلِ فِقْهٍ لَيْسَ بِفَقِيهٍ»</w:t>
      </w:r>
      <w:r w:rsidRPr="00BD6351">
        <w:rPr>
          <w:rFonts w:ascii="Traditional Arabic" w:hAnsi="Traditional Arabic" w:cs="Traditional Arabic"/>
          <w:sz w:val="32"/>
          <w:szCs w:val="32"/>
          <w:vertAlign w:val="superscript"/>
        </w:rPr>
        <w:t xml:space="preserve"> (</w:t>
      </w:r>
      <w:r w:rsidRPr="00BD6351">
        <w:rPr>
          <w:rStyle w:val="a8"/>
          <w:rFonts w:ascii="Traditional Arabic" w:hAnsi="Traditional Arabic" w:cs="Traditional Arabic"/>
          <w:sz w:val="32"/>
          <w:szCs w:val="32"/>
        </w:rPr>
        <w:footnoteReference w:id="36"/>
      </w:r>
      <w:r w:rsidRPr="00BD6351">
        <w:rPr>
          <w:rFonts w:ascii="Traditional Arabic" w:hAnsi="Traditional Arabic" w:cs="Traditional Arabic"/>
          <w:sz w:val="32"/>
          <w:szCs w:val="32"/>
          <w:vertAlign w:val="superscript"/>
        </w:rPr>
        <w:t>)</w:t>
      </w:r>
    </w:p>
    <w:p w:rsidR="00F33EB4" w:rsidRPr="00F33EB4" w:rsidRDefault="00F33EB4" w:rsidP="00F33EB4">
      <w:pPr>
        <w:pStyle w:val="ad"/>
        <w:spacing w:line="240" w:lineRule="auto"/>
        <w:ind w:firstLine="720"/>
        <w:rPr>
          <w:rFonts w:ascii="Traditional Arabic" w:hAnsi="Traditional Arabic"/>
          <w:b w:val="0"/>
          <w:bCs w:val="0"/>
          <w:color w:val="auto"/>
          <w:sz w:val="28"/>
          <w:szCs w:val="28"/>
          <w:rtl/>
        </w:rPr>
      </w:pPr>
      <w:r w:rsidRPr="00F33EB4">
        <w:rPr>
          <w:rFonts w:ascii="Traditional Arabic" w:hAnsi="Traditional Arabic"/>
          <w:b w:val="0"/>
          <w:bCs w:val="0"/>
          <w:color w:val="auto"/>
          <w:sz w:val="28"/>
          <w:szCs w:val="28"/>
          <w:rtl/>
        </w:rPr>
        <w:t>أَمُوتُ وَيَبْقَى كُلُّ مَا كَتَبْتُه    فيَالَيْتَ مَنْ قَرَأَ دَعَا لَيَا</w:t>
      </w:r>
    </w:p>
    <w:p w:rsidR="00F33EB4" w:rsidRPr="00F33EB4" w:rsidRDefault="00F33EB4" w:rsidP="00F33EB4">
      <w:pPr>
        <w:pStyle w:val="ad"/>
        <w:spacing w:line="240" w:lineRule="auto"/>
        <w:ind w:firstLine="720"/>
        <w:rPr>
          <w:rFonts w:ascii="Traditional Arabic" w:hAnsi="Traditional Arabic"/>
          <w:b w:val="0"/>
          <w:bCs w:val="0"/>
          <w:color w:val="auto"/>
          <w:sz w:val="28"/>
          <w:szCs w:val="28"/>
        </w:rPr>
      </w:pPr>
      <w:r w:rsidRPr="00F33EB4">
        <w:rPr>
          <w:rFonts w:ascii="Traditional Arabic" w:hAnsi="Traditional Arabic"/>
          <w:b w:val="0"/>
          <w:bCs w:val="0"/>
          <w:color w:val="auto"/>
          <w:sz w:val="28"/>
          <w:szCs w:val="28"/>
          <w:rtl/>
        </w:rPr>
        <w:t xml:space="preserve"> عَسَى الإِلَـــــــهُ أَنْ يَعْفُوَ عَنَى      وَيَغْفِرَ ليِ سُوءَ فَعَالِيا</w:t>
      </w:r>
    </w:p>
    <w:p w:rsidR="00F33EB4" w:rsidRPr="00BD6351" w:rsidRDefault="00F33EB4" w:rsidP="00F33EB4">
      <w:pPr>
        <w:pStyle w:val="ad"/>
        <w:spacing w:line="240" w:lineRule="auto"/>
        <w:ind w:firstLine="720"/>
        <w:rPr>
          <w:rFonts w:ascii="Traditional Arabic" w:hAnsi="Traditional Arabic"/>
          <w:b w:val="0"/>
          <w:bCs w:val="0"/>
          <w:color w:val="auto"/>
          <w:sz w:val="32"/>
          <w:szCs w:val="32"/>
          <w:rtl/>
        </w:rPr>
      </w:pPr>
      <w:r w:rsidRPr="00BD6351">
        <w:rPr>
          <w:rFonts w:ascii="Traditional Arabic" w:hAnsi="Traditional Arabic"/>
          <w:b w:val="0"/>
          <w:bCs w:val="0"/>
          <w:color w:val="auto"/>
          <w:sz w:val="32"/>
          <w:szCs w:val="32"/>
          <w:rtl/>
        </w:rPr>
        <w:t>كَتَبَهُ</w:t>
      </w:r>
    </w:p>
    <w:p w:rsidR="00F33EB4" w:rsidRPr="00BD6351" w:rsidRDefault="00F33EB4" w:rsidP="00F33EB4">
      <w:pPr>
        <w:bidi w:val="0"/>
        <w:rPr>
          <w:rFonts w:ascii="Traditional Arabic" w:hAnsi="Traditional Arabic" w:cs="Traditional Arabic"/>
          <w:color w:val="auto"/>
          <w:sz w:val="32"/>
          <w:szCs w:val="32"/>
        </w:rPr>
      </w:pPr>
    </w:p>
    <w:p w:rsidR="00F33EB4" w:rsidRPr="00BD6351" w:rsidRDefault="00F33EB4" w:rsidP="00F33EB4">
      <w:pPr>
        <w:pStyle w:val="ad"/>
        <w:spacing w:line="240" w:lineRule="auto"/>
        <w:ind w:firstLine="720"/>
        <w:rPr>
          <w:rFonts w:ascii="Traditional Arabic" w:hAnsi="Traditional Arabic"/>
          <w:b w:val="0"/>
          <w:bCs w:val="0"/>
          <w:color w:val="auto"/>
          <w:sz w:val="32"/>
          <w:szCs w:val="32"/>
        </w:rPr>
      </w:pPr>
      <w:r w:rsidRPr="00BD6351">
        <w:rPr>
          <w:rFonts w:ascii="Traditional Arabic" w:hAnsi="Traditional Arabic"/>
          <w:b w:val="0"/>
          <w:bCs w:val="0"/>
          <w:color w:val="auto"/>
          <w:sz w:val="32"/>
          <w:szCs w:val="32"/>
          <w:rtl/>
        </w:rPr>
        <w:t>أَبُو عَبْدِ الرَحْمَنِ أَحْمَدُ مُصْطَفَى</w:t>
      </w:r>
    </w:p>
    <w:p w:rsidR="00F33EB4" w:rsidRPr="00BD6351" w:rsidRDefault="00591A0C" w:rsidP="00F33EB4">
      <w:pPr>
        <w:jc w:val="center"/>
        <w:rPr>
          <w:rFonts w:ascii="Traditional Arabic" w:hAnsi="Traditional Arabic" w:cs="Traditional Arabic"/>
          <w:sz w:val="32"/>
          <w:szCs w:val="32"/>
          <w:rtl/>
        </w:rPr>
      </w:pPr>
      <w:hyperlink r:id="rId9" w:history="1">
        <w:r w:rsidR="00F33EB4" w:rsidRPr="00BD6351">
          <w:rPr>
            <w:rStyle w:val="Hyperlink"/>
            <w:rFonts w:ascii="Traditional Arabic" w:hAnsi="Traditional Arabic" w:cs="Traditional Arabic"/>
            <w:sz w:val="32"/>
            <w:szCs w:val="32"/>
          </w:rPr>
          <w:t>dr_ahmedmostafa_CP@yahoo.com</w:t>
        </w:r>
      </w:hyperlink>
    </w:p>
    <w:p w:rsidR="00F33EB4" w:rsidRPr="00BD6351" w:rsidRDefault="00F33EB4" w:rsidP="00F33EB4">
      <w:pPr>
        <w:jc w:val="center"/>
        <w:rPr>
          <w:rFonts w:ascii="Traditional Arabic" w:hAnsi="Traditional Arabic" w:cs="Traditional Arabic"/>
          <w:w w:val="99"/>
          <w:sz w:val="32"/>
          <w:szCs w:val="32"/>
        </w:rPr>
      </w:pPr>
      <w:r w:rsidRPr="00BD6351">
        <w:rPr>
          <w:rFonts w:ascii="Traditional Arabic" w:hAnsi="Traditional Arabic" w:cs="Traditional Arabic"/>
          <w:w w:val="99"/>
          <w:sz w:val="32"/>
          <w:szCs w:val="32"/>
          <w:rtl/>
        </w:rPr>
        <w:t xml:space="preserve"> (حُقُوقُ الطَّبْعِ لِكُلِّ مُسْلِمٍ عَدَا مَنْ غَيَّرَ فِيهِ أَوْ اسْتَخْدَمَهُ فِي أَغْرَاضٍ تِجَارِيَّةٍ)</w:t>
      </w:r>
    </w:p>
    <w:p w:rsidR="00F33EB4" w:rsidRPr="00F33EB4" w:rsidRDefault="00F33EB4" w:rsidP="00F33EB4">
      <w:pPr>
        <w:pStyle w:val="1"/>
        <w:bidi w:val="0"/>
        <w:jc w:val="center"/>
        <w:rPr>
          <w:rFonts w:ascii="Traditional Arabic" w:hAnsi="Traditional Arabic" w:cs="Traditional Arabic"/>
          <w:noProof/>
        </w:rPr>
      </w:pPr>
      <w:bookmarkStart w:id="27" w:name="_Toc483947237"/>
      <w:bookmarkStart w:id="28" w:name="_Toc483947286"/>
      <w:r w:rsidRPr="00BD6351">
        <w:rPr>
          <w:rFonts w:ascii="Traditional Arabic" w:hAnsi="Traditional Arabic" w:cs="Traditional Arabic"/>
          <w:b w:val="0"/>
          <w:bCs w:val="0"/>
          <w:color w:val="FF0000"/>
          <w:rtl/>
        </w:rPr>
        <w:t>*****</w:t>
      </w:r>
      <w:r w:rsidRPr="00BD6351">
        <w:rPr>
          <w:rFonts w:ascii="Traditional Arabic" w:hAnsi="Traditional Arabic" w:cs="Traditional Arabic"/>
          <w:b w:val="0"/>
          <w:bCs w:val="0"/>
          <w:color w:val="FF0000"/>
          <w:rtl/>
        </w:rPr>
        <w:br w:type="page"/>
      </w:r>
      <w:bookmarkStart w:id="29" w:name="_Toc483482853"/>
      <w:bookmarkStart w:id="30" w:name="_Toc483947240"/>
      <w:bookmarkStart w:id="31" w:name="_Toc480453597"/>
      <w:bookmarkStart w:id="32" w:name="_Toc483482854"/>
      <w:bookmarkEnd w:id="27"/>
      <w:r w:rsidRPr="00F33EB4">
        <w:rPr>
          <w:rFonts w:ascii="Traditional Arabic" w:hAnsi="Traditional Arabic" w:cs="Traditional Arabic"/>
          <w:b w:val="0"/>
          <w:bCs w:val="0"/>
          <w:color w:val="FF0000"/>
          <w:rtl/>
        </w:rPr>
        <w:lastRenderedPageBreak/>
        <w:t xml:space="preserve"> </w:t>
      </w:r>
      <w:bookmarkStart w:id="33" w:name="_Toc483947287"/>
      <w:r w:rsidR="0093319F" w:rsidRPr="00F33EB4">
        <w:rPr>
          <w:rFonts w:ascii="Traditional Arabic" w:hAnsi="Traditional Arabic" w:cs="Traditional Arabic"/>
          <w:b w:val="0"/>
          <w:bCs w:val="0"/>
          <w:color w:val="FF0000"/>
          <w:rtl/>
        </w:rPr>
        <w:t>الفِهْرِسُ</w:t>
      </w:r>
      <w:bookmarkEnd w:id="28"/>
      <w:bookmarkEnd w:id="29"/>
      <w:bookmarkEnd w:id="30"/>
      <w:bookmarkEnd w:id="31"/>
      <w:bookmarkEnd w:id="32"/>
      <w:bookmarkEnd w:id="33"/>
      <w:r w:rsidRPr="00F33EB4">
        <w:rPr>
          <w:rFonts w:ascii="Traditional Arabic" w:hAnsi="Traditional Arabic" w:cs="Traditional Arabic"/>
          <w:sz w:val="28"/>
          <w:szCs w:val="28"/>
          <w:rtl/>
          <w:lang w:bidi="ar-EG"/>
        </w:rPr>
        <w:fldChar w:fldCharType="begin"/>
      </w:r>
      <w:r w:rsidRPr="00F33EB4">
        <w:rPr>
          <w:rFonts w:ascii="Traditional Arabic" w:hAnsi="Traditional Arabic" w:cs="Traditional Arabic"/>
          <w:sz w:val="28"/>
          <w:szCs w:val="28"/>
          <w:rtl/>
          <w:lang w:bidi="ar-EG"/>
        </w:rPr>
        <w:instrText xml:space="preserve"> </w:instrText>
      </w:r>
      <w:r w:rsidRPr="00F33EB4">
        <w:rPr>
          <w:rFonts w:ascii="Traditional Arabic" w:hAnsi="Traditional Arabic" w:cs="Traditional Arabic"/>
          <w:sz w:val="28"/>
          <w:szCs w:val="28"/>
          <w:lang w:bidi="ar-EG"/>
        </w:rPr>
        <w:instrText>TOC</w:instrText>
      </w:r>
      <w:r w:rsidRPr="00F33EB4">
        <w:rPr>
          <w:rFonts w:ascii="Traditional Arabic" w:hAnsi="Traditional Arabic" w:cs="Traditional Arabic"/>
          <w:sz w:val="28"/>
          <w:szCs w:val="28"/>
          <w:rtl/>
          <w:lang w:bidi="ar-EG"/>
        </w:rPr>
        <w:instrText xml:space="preserve"> \</w:instrText>
      </w:r>
      <w:r w:rsidRPr="00F33EB4">
        <w:rPr>
          <w:rFonts w:ascii="Traditional Arabic" w:hAnsi="Traditional Arabic" w:cs="Traditional Arabic"/>
          <w:sz w:val="28"/>
          <w:szCs w:val="28"/>
          <w:lang w:bidi="ar-EG"/>
        </w:rPr>
        <w:instrText>o "</w:instrText>
      </w:r>
      <w:r w:rsidRPr="00F33EB4">
        <w:rPr>
          <w:rFonts w:ascii="Traditional Arabic" w:hAnsi="Traditional Arabic" w:cs="Traditional Arabic"/>
          <w:sz w:val="28"/>
          <w:szCs w:val="28"/>
          <w:rtl/>
          <w:lang w:bidi="ar-EG"/>
        </w:rPr>
        <w:instrText>1-1</w:instrText>
      </w:r>
      <w:r w:rsidRPr="00F33EB4">
        <w:rPr>
          <w:rFonts w:ascii="Traditional Arabic" w:hAnsi="Traditional Arabic" w:cs="Traditional Arabic"/>
          <w:sz w:val="28"/>
          <w:szCs w:val="28"/>
          <w:lang w:bidi="ar-EG"/>
        </w:rPr>
        <w:instrText>" \h \z \u</w:instrText>
      </w:r>
      <w:r w:rsidRPr="00F33EB4">
        <w:rPr>
          <w:rFonts w:ascii="Traditional Arabic" w:hAnsi="Traditional Arabic" w:cs="Traditional Arabic"/>
          <w:sz w:val="28"/>
          <w:szCs w:val="28"/>
          <w:rtl/>
          <w:lang w:bidi="ar-EG"/>
        </w:rPr>
        <w:instrText xml:space="preserve"> </w:instrText>
      </w:r>
      <w:r w:rsidRPr="00F33EB4">
        <w:rPr>
          <w:rFonts w:ascii="Traditional Arabic" w:hAnsi="Traditional Arabic" w:cs="Traditional Arabic"/>
          <w:sz w:val="28"/>
          <w:szCs w:val="28"/>
          <w:rtl/>
          <w:lang w:bidi="ar-EG"/>
        </w:rPr>
        <w:fldChar w:fldCharType="separate"/>
      </w:r>
    </w:p>
    <w:p w:rsidR="00F33EB4" w:rsidRPr="00F33EB4" w:rsidRDefault="00591A0C">
      <w:pPr>
        <w:pStyle w:val="10"/>
        <w:tabs>
          <w:tab w:val="right" w:leader="dot" w:pos="4526"/>
        </w:tabs>
        <w:rPr>
          <w:rFonts w:ascii="Traditional Arabic" w:hAnsi="Traditional Arabic" w:cs="Traditional Arabic"/>
          <w:b w:val="0"/>
          <w:bCs w:val="0"/>
          <w:caps w:val="0"/>
          <w:noProof/>
          <w:color w:val="auto"/>
          <w:sz w:val="24"/>
          <w:rtl/>
        </w:rPr>
      </w:pPr>
      <w:hyperlink w:anchor="_Toc483947281" w:history="1">
        <w:r w:rsidR="00F33EB4" w:rsidRPr="00F33EB4">
          <w:rPr>
            <w:rStyle w:val="Hyperlink"/>
            <w:rFonts w:ascii="Traditional Arabic" w:hAnsi="Traditional Arabic" w:cs="Traditional Arabic"/>
            <w:noProof/>
            <w:rtl/>
          </w:rPr>
          <w:t>مُقدِّمَةٌ</w:t>
        </w:r>
        <w:r w:rsidR="00F33EB4" w:rsidRPr="00F33EB4">
          <w:rPr>
            <w:rFonts w:ascii="Traditional Arabic" w:hAnsi="Traditional Arabic" w:cs="Traditional Arabic"/>
            <w:noProof/>
            <w:webHidden/>
            <w:rtl/>
          </w:rPr>
          <w:tab/>
        </w:r>
        <w:r w:rsidR="00F33EB4" w:rsidRPr="00F33EB4">
          <w:rPr>
            <w:rStyle w:val="Hyperlink"/>
            <w:rFonts w:ascii="Traditional Arabic" w:hAnsi="Traditional Arabic" w:cs="Traditional Arabic"/>
            <w:noProof/>
            <w:rtl/>
          </w:rPr>
          <w:fldChar w:fldCharType="begin"/>
        </w:r>
        <w:r w:rsidR="00F33EB4" w:rsidRPr="00F33EB4">
          <w:rPr>
            <w:rFonts w:ascii="Traditional Arabic" w:hAnsi="Traditional Arabic" w:cs="Traditional Arabic"/>
            <w:noProof/>
            <w:webHidden/>
            <w:rtl/>
          </w:rPr>
          <w:instrText xml:space="preserve"> </w:instrText>
        </w:r>
        <w:r w:rsidR="00F33EB4" w:rsidRPr="00F33EB4">
          <w:rPr>
            <w:rFonts w:ascii="Traditional Arabic" w:hAnsi="Traditional Arabic" w:cs="Traditional Arabic"/>
            <w:noProof/>
            <w:webHidden/>
          </w:rPr>
          <w:instrText>PAGEREF</w:instrText>
        </w:r>
        <w:r w:rsidR="00F33EB4" w:rsidRPr="00F33EB4">
          <w:rPr>
            <w:rFonts w:ascii="Traditional Arabic" w:hAnsi="Traditional Arabic" w:cs="Traditional Arabic"/>
            <w:noProof/>
            <w:webHidden/>
            <w:rtl/>
          </w:rPr>
          <w:instrText xml:space="preserve"> _</w:instrText>
        </w:r>
        <w:r w:rsidR="00F33EB4" w:rsidRPr="00F33EB4">
          <w:rPr>
            <w:rFonts w:ascii="Traditional Arabic" w:hAnsi="Traditional Arabic" w:cs="Traditional Arabic"/>
            <w:noProof/>
            <w:webHidden/>
          </w:rPr>
          <w:instrText>Toc</w:instrText>
        </w:r>
        <w:r w:rsidR="00F33EB4" w:rsidRPr="00F33EB4">
          <w:rPr>
            <w:rFonts w:ascii="Traditional Arabic" w:hAnsi="Traditional Arabic" w:cs="Traditional Arabic"/>
            <w:noProof/>
            <w:webHidden/>
            <w:rtl/>
          </w:rPr>
          <w:instrText xml:space="preserve">483947281 </w:instrText>
        </w:r>
        <w:r w:rsidR="00F33EB4" w:rsidRPr="00F33EB4">
          <w:rPr>
            <w:rFonts w:ascii="Traditional Arabic" w:hAnsi="Traditional Arabic" w:cs="Traditional Arabic"/>
            <w:noProof/>
            <w:webHidden/>
          </w:rPr>
          <w:instrText>\h</w:instrText>
        </w:r>
        <w:r w:rsidR="00F33EB4" w:rsidRPr="00F33EB4">
          <w:rPr>
            <w:rFonts w:ascii="Traditional Arabic" w:hAnsi="Traditional Arabic" w:cs="Traditional Arabic"/>
            <w:noProof/>
            <w:webHidden/>
            <w:rtl/>
          </w:rPr>
          <w:instrText xml:space="preserve"> </w:instrText>
        </w:r>
        <w:r w:rsidR="00F33EB4" w:rsidRPr="00F33EB4">
          <w:rPr>
            <w:rStyle w:val="Hyperlink"/>
            <w:rFonts w:ascii="Traditional Arabic" w:hAnsi="Traditional Arabic" w:cs="Traditional Arabic"/>
            <w:noProof/>
            <w:rtl/>
          </w:rPr>
        </w:r>
        <w:r w:rsidR="00F33EB4" w:rsidRPr="00F33EB4">
          <w:rPr>
            <w:rStyle w:val="Hyperlink"/>
            <w:rFonts w:ascii="Traditional Arabic" w:hAnsi="Traditional Arabic" w:cs="Traditional Arabic"/>
            <w:noProof/>
            <w:rtl/>
          </w:rPr>
          <w:fldChar w:fldCharType="separate"/>
        </w:r>
        <w:r w:rsidR="00F33EB4" w:rsidRPr="00F33EB4">
          <w:rPr>
            <w:rFonts w:ascii="Traditional Arabic" w:hAnsi="Traditional Arabic" w:cs="Traditional Arabic"/>
            <w:noProof/>
            <w:webHidden/>
            <w:rtl/>
          </w:rPr>
          <w:t>3</w:t>
        </w:r>
        <w:r w:rsidR="00F33EB4" w:rsidRPr="00F33EB4">
          <w:rPr>
            <w:rStyle w:val="Hyperlink"/>
            <w:rFonts w:ascii="Traditional Arabic" w:hAnsi="Traditional Arabic" w:cs="Traditional Arabic"/>
            <w:noProof/>
            <w:rtl/>
          </w:rPr>
          <w:fldChar w:fldCharType="end"/>
        </w:r>
      </w:hyperlink>
    </w:p>
    <w:p w:rsidR="00F33EB4" w:rsidRPr="00F33EB4" w:rsidRDefault="00591A0C">
      <w:pPr>
        <w:pStyle w:val="10"/>
        <w:tabs>
          <w:tab w:val="right" w:leader="dot" w:pos="4526"/>
        </w:tabs>
        <w:rPr>
          <w:rFonts w:ascii="Traditional Arabic" w:hAnsi="Traditional Arabic" w:cs="Traditional Arabic"/>
          <w:b w:val="0"/>
          <w:bCs w:val="0"/>
          <w:caps w:val="0"/>
          <w:noProof/>
          <w:color w:val="auto"/>
          <w:sz w:val="24"/>
          <w:rtl/>
        </w:rPr>
      </w:pPr>
      <w:hyperlink w:anchor="_Toc483947282" w:history="1">
        <w:r w:rsidR="00F33EB4" w:rsidRPr="00F33EB4">
          <w:rPr>
            <w:rStyle w:val="Hyperlink"/>
            <w:rFonts w:ascii="Traditional Arabic" w:hAnsi="Traditional Arabic" w:cs="Traditional Arabic"/>
            <w:noProof/>
            <w:rtl/>
          </w:rPr>
          <w:t>أَقْوَالُ وَقَصَصُ السَّلَفِ فِي الصِّيَامِ</w:t>
        </w:r>
        <w:r w:rsidR="00F33EB4" w:rsidRPr="00F33EB4">
          <w:rPr>
            <w:rFonts w:ascii="Traditional Arabic" w:hAnsi="Traditional Arabic" w:cs="Traditional Arabic"/>
            <w:noProof/>
            <w:webHidden/>
            <w:rtl/>
          </w:rPr>
          <w:tab/>
        </w:r>
        <w:r w:rsidR="00F33EB4" w:rsidRPr="00F33EB4">
          <w:rPr>
            <w:rStyle w:val="Hyperlink"/>
            <w:rFonts w:ascii="Traditional Arabic" w:hAnsi="Traditional Arabic" w:cs="Traditional Arabic"/>
            <w:noProof/>
            <w:rtl/>
          </w:rPr>
          <w:fldChar w:fldCharType="begin"/>
        </w:r>
        <w:r w:rsidR="00F33EB4" w:rsidRPr="00F33EB4">
          <w:rPr>
            <w:rFonts w:ascii="Traditional Arabic" w:hAnsi="Traditional Arabic" w:cs="Traditional Arabic"/>
            <w:noProof/>
            <w:webHidden/>
            <w:rtl/>
          </w:rPr>
          <w:instrText xml:space="preserve"> </w:instrText>
        </w:r>
        <w:r w:rsidR="00F33EB4" w:rsidRPr="00F33EB4">
          <w:rPr>
            <w:rFonts w:ascii="Traditional Arabic" w:hAnsi="Traditional Arabic" w:cs="Traditional Arabic"/>
            <w:noProof/>
            <w:webHidden/>
          </w:rPr>
          <w:instrText>PAGEREF</w:instrText>
        </w:r>
        <w:r w:rsidR="00F33EB4" w:rsidRPr="00F33EB4">
          <w:rPr>
            <w:rFonts w:ascii="Traditional Arabic" w:hAnsi="Traditional Arabic" w:cs="Traditional Arabic"/>
            <w:noProof/>
            <w:webHidden/>
            <w:rtl/>
          </w:rPr>
          <w:instrText xml:space="preserve"> _</w:instrText>
        </w:r>
        <w:r w:rsidR="00F33EB4" w:rsidRPr="00F33EB4">
          <w:rPr>
            <w:rFonts w:ascii="Traditional Arabic" w:hAnsi="Traditional Arabic" w:cs="Traditional Arabic"/>
            <w:noProof/>
            <w:webHidden/>
          </w:rPr>
          <w:instrText>Toc</w:instrText>
        </w:r>
        <w:r w:rsidR="00F33EB4" w:rsidRPr="00F33EB4">
          <w:rPr>
            <w:rFonts w:ascii="Traditional Arabic" w:hAnsi="Traditional Arabic" w:cs="Traditional Arabic"/>
            <w:noProof/>
            <w:webHidden/>
            <w:rtl/>
          </w:rPr>
          <w:instrText xml:space="preserve">483947282 </w:instrText>
        </w:r>
        <w:r w:rsidR="00F33EB4" w:rsidRPr="00F33EB4">
          <w:rPr>
            <w:rFonts w:ascii="Traditional Arabic" w:hAnsi="Traditional Arabic" w:cs="Traditional Arabic"/>
            <w:noProof/>
            <w:webHidden/>
          </w:rPr>
          <w:instrText>\h</w:instrText>
        </w:r>
        <w:r w:rsidR="00F33EB4" w:rsidRPr="00F33EB4">
          <w:rPr>
            <w:rFonts w:ascii="Traditional Arabic" w:hAnsi="Traditional Arabic" w:cs="Traditional Arabic"/>
            <w:noProof/>
            <w:webHidden/>
            <w:rtl/>
          </w:rPr>
          <w:instrText xml:space="preserve"> </w:instrText>
        </w:r>
        <w:r w:rsidR="00F33EB4" w:rsidRPr="00F33EB4">
          <w:rPr>
            <w:rStyle w:val="Hyperlink"/>
            <w:rFonts w:ascii="Traditional Arabic" w:hAnsi="Traditional Arabic" w:cs="Traditional Arabic"/>
            <w:noProof/>
            <w:rtl/>
          </w:rPr>
        </w:r>
        <w:r w:rsidR="00F33EB4" w:rsidRPr="00F33EB4">
          <w:rPr>
            <w:rStyle w:val="Hyperlink"/>
            <w:rFonts w:ascii="Traditional Arabic" w:hAnsi="Traditional Arabic" w:cs="Traditional Arabic"/>
            <w:noProof/>
            <w:rtl/>
          </w:rPr>
          <w:fldChar w:fldCharType="separate"/>
        </w:r>
        <w:r w:rsidR="00F33EB4" w:rsidRPr="00F33EB4">
          <w:rPr>
            <w:rFonts w:ascii="Traditional Arabic" w:hAnsi="Traditional Arabic" w:cs="Traditional Arabic"/>
            <w:noProof/>
            <w:webHidden/>
            <w:rtl/>
          </w:rPr>
          <w:t>4</w:t>
        </w:r>
        <w:r w:rsidR="00F33EB4" w:rsidRPr="00F33EB4">
          <w:rPr>
            <w:rStyle w:val="Hyperlink"/>
            <w:rFonts w:ascii="Traditional Arabic" w:hAnsi="Traditional Arabic" w:cs="Traditional Arabic"/>
            <w:noProof/>
            <w:rtl/>
          </w:rPr>
          <w:fldChar w:fldCharType="end"/>
        </w:r>
      </w:hyperlink>
    </w:p>
    <w:p w:rsidR="00F33EB4" w:rsidRPr="00F33EB4" w:rsidRDefault="00591A0C">
      <w:pPr>
        <w:pStyle w:val="10"/>
        <w:tabs>
          <w:tab w:val="right" w:leader="dot" w:pos="4526"/>
        </w:tabs>
        <w:rPr>
          <w:rFonts w:ascii="Traditional Arabic" w:hAnsi="Traditional Arabic" w:cs="Traditional Arabic"/>
          <w:b w:val="0"/>
          <w:bCs w:val="0"/>
          <w:caps w:val="0"/>
          <w:noProof/>
          <w:color w:val="auto"/>
          <w:sz w:val="24"/>
          <w:rtl/>
        </w:rPr>
      </w:pPr>
      <w:hyperlink w:anchor="_Toc483947283" w:history="1">
        <w:r w:rsidR="00F33EB4" w:rsidRPr="00F33EB4">
          <w:rPr>
            <w:rStyle w:val="Hyperlink"/>
            <w:rFonts w:ascii="Traditional Arabic" w:hAnsi="Traditional Arabic" w:cs="Traditional Arabic"/>
            <w:noProof/>
            <w:rtl/>
          </w:rPr>
          <w:t>أ- أَقْوَالُ السَّلَفِ فِي الصِّيَامِ</w:t>
        </w:r>
        <w:r w:rsidR="00F33EB4" w:rsidRPr="00F33EB4">
          <w:rPr>
            <w:rFonts w:ascii="Traditional Arabic" w:hAnsi="Traditional Arabic" w:cs="Traditional Arabic"/>
            <w:noProof/>
            <w:webHidden/>
            <w:rtl/>
          </w:rPr>
          <w:tab/>
        </w:r>
        <w:r w:rsidR="00F33EB4" w:rsidRPr="00F33EB4">
          <w:rPr>
            <w:rStyle w:val="Hyperlink"/>
            <w:rFonts w:ascii="Traditional Arabic" w:hAnsi="Traditional Arabic" w:cs="Traditional Arabic"/>
            <w:noProof/>
            <w:rtl/>
          </w:rPr>
          <w:fldChar w:fldCharType="begin"/>
        </w:r>
        <w:r w:rsidR="00F33EB4" w:rsidRPr="00F33EB4">
          <w:rPr>
            <w:rFonts w:ascii="Traditional Arabic" w:hAnsi="Traditional Arabic" w:cs="Traditional Arabic"/>
            <w:noProof/>
            <w:webHidden/>
            <w:rtl/>
          </w:rPr>
          <w:instrText xml:space="preserve"> </w:instrText>
        </w:r>
        <w:r w:rsidR="00F33EB4" w:rsidRPr="00F33EB4">
          <w:rPr>
            <w:rFonts w:ascii="Traditional Arabic" w:hAnsi="Traditional Arabic" w:cs="Traditional Arabic"/>
            <w:noProof/>
            <w:webHidden/>
          </w:rPr>
          <w:instrText>PAGEREF</w:instrText>
        </w:r>
        <w:r w:rsidR="00F33EB4" w:rsidRPr="00F33EB4">
          <w:rPr>
            <w:rFonts w:ascii="Traditional Arabic" w:hAnsi="Traditional Arabic" w:cs="Traditional Arabic"/>
            <w:noProof/>
            <w:webHidden/>
            <w:rtl/>
          </w:rPr>
          <w:instrText xml:space="preserve"> _</w:instrText>
        </w:r>
        <w:r w:rsidR="00F33EB4" w:rsidRPr="00F33EB4">
          <w:rPr>
            <w:rFonts w:ascii="Traditional Arabic" w:hAnsi="Traditional Arabic" w:cs="Traditional Arabic"/>
            <w:noProof/>
            <w:webHidden/>
          </w:rPr>
          <w:instrText>Toc</w:instrText>
        </w:r>
        <w:r w:rsidR="00F33EB4" w:rsidRPr="00F33EB4">
          <w:rPr>
            <w:rFonts w:ascii="Traditional Arabic" w:hAnsi="Traditional Arabic" w:cs="Traditional Arabic"/>
            <w:noProof/>
            <w:webHidden/>
            <w:rtl/>
          </w:rPr>
          <w:instrText xml:space="preserve">483947283 </w:instrText>
        </w:r>
        <w:r w:rsidR="00F33EB4" w:rsidRPr="00F33EB4">
          <w:rPr>
            <w:rFonts w:ascii="Traditional Arabic" w:hAnsi="Traditional Arabic" w:cs="Traditional Arabic"/>
            <w:noProof/>
            <w:webHidden/>
          </w:rPr>
          <w:instrText>\h</w:instrText>
        </w:r>
        <w:r w:rsidR="00F33EB4" w:rsidRPr="00F33EB4">
          <w:rPr>
            <w:rFonts w:ascii="Traditional Arabic" w:hAnsi="Traditional Arabic" w:cs="Traditional Arabic"/>
            <w:noProof/>
            <w:webHidden/>
            <w:rtl/>
          </w:rPr>
          <w:instrText xml:space="preserve"> </w:instrText>
        </w:r>
        <w:r w:rsidR="00F33EB4" w:rsidRPr="00F33EB4">
          <w:rPr>
            <w:rStyle w:val="Hyperlink"/>
            <w:rFonts w:ascii="Traditional Arabic" w:hAnsi="Traditional Arabic" w:cs="Traditional Arabic"/>
            <w:noProof/>
            <w:rtl/>
          </w:rPr>
        </w:r>
        <w:r w:rsidR="00F33EB4" w:rsidRPr="00F33EB4">
          <w:rPr>
            <w:rStyle w:val="Hyperlink"/>
            <w:rFonts w:ascii="Traditional Arabic" w:hAnsi="Traditional Arabic" w:cs="Traditional Arabic"/>
            <w:noProof/>
            <w:rtl/>
          </w:rPr>
          <w:fldChar w:fldCharType="separate"/>
        </w:r>
        <w:r w:rsidR="00F33EB4" w:rsidRPr="00F33EB4">
          <w:rPr>
            <w:rFonts w:ascii="Traditional Arabic" w:hAnsi="Traditional Arabic" w:cs="Traditional Arabic"/>
            <w:noProof/>
            <w:webHidden/>
            <w:rtl/>
          </w:rPr>
          <w:t>4</w:t>
        </w:r>
        <w:r w:rsidR="00F33EB4" w:rsidRPr="00F33EB4">
          <w:rPr>
            <w:rStyle w:val="Hyperlink"/>
            <w:rFonts w:ascii="Traditional Arabic" w:hAnsi="Traditional Arabic" w:cs="Traditional Arabic"/>
            <w:noProof/>
            <w:rtl/>
          </w:rPr>
          <w:fldChar w:fldCharType="end"/>
        </w:r>
      </w:hyperlink>
    </w:p>
    <w:p w:rsidR="00F33EB4" w:rsidRPr="00F33EB4" w:rsidRDefault="00591A0C">
      <w:pPr>
        <w:pStyle w:val="10"/>
        <w:tabs>
          <w:tab w:val="right" w:leader="dot" w:pos="4526"/>
        </w:tabs>
        <w:rPr>
          <w:rFonts w:ascii="Traditional Arabic" w:hAnsi="Traditional Arabic" w:cs="Traditional Arabic"/>
          <w:b w:val="0"/>
          <w:bCs w:val="0"/>
          <w:caps w:val="0"/>
          <w:noProof/>
          <w:color w:val="auto"/>
          <w:sz w:val="24"/>
          <w:rtl/>
        </w:rPr>
      </w:pPr>
      <w:hyperlink w:anchor="_Toc483947284" w:history="1">
        <w:r w:rsidR="00F33EB4" w:rsidRPr="00F33EB4">
          <w:rPr>
            <w:rStyle w:val="Hyperlink"/>
            <w:rFonts w:ascii="Traditional Arabic" w:hAnsi="Traditional Arabic" w:cs="Traditional Arabic"/>
            <w:noProof/>
            <w:rtl/>
          </w:rPr>
          <w:t>ب- أَقْوَالُ وَقَصَصُ السَّلَفِ فِي الصِّيَامِ</w:t>
        </w:r>
        <w:r w:rsidR="00F33EB4" w:rsidRPr="00F33EB4">
          <w:rPr>
            <w:rFonts w:ascii="Traditional Arabic" w:hAnsi="Traditional Arabic" w:cs="Traditional Arabic"/>
            <w:noProof/>
            <w:webHidden/>
            <w:rtl/>
          </w:rPr>
          <w:tab/>
        </w:r>
        <w:r w:rsidR="00F33EB4" w:rsidRPr="00F33EB4">
          <w:rPr>
            <w:rStyle w:val="Hyperlink"/>
            <w:rFonts w:ascii="Traditional Arabic" w:hAnsi="Traditional Arabic" w:cs="Traditional Arabic"/>
            <w:noProof/>
            <w:rtl/>
          </w:rPr>
          <w:fldChar w:fldCharType="begin"/>
        </w:r>
        <w:r w:rsidR="00F33EB4" w:rsidRPr="00F33EB4">
          <w:rPr>
            <w:rFonts w:ascii="Traditional Arabic" w:hAnsi="Traditional Arabic" w:cs="Traditional Arabic"/>
            <w:noProof/>
            <w:webHidden/>
            <w:rtl/>
          </w:rPr>
          <w:instrText xml:space="preserve"> </w:instrText>
        </w:r>
        <w:r w:rsidR="00F33EB4" w:rsidRPr="00F33EB4">
          <w:rPr>
            <w:rFonts w:ascii="Traditional Arabic" w:hAnsi="Traditional Arabic" w:cs="Traditional Arabic"/>
            <w:noProof/>
            <w:webHidden/>
          </w:rPr>
          <w:instrText>PAGEREF</w:instrText>
        </w:r>
        <w:r w:rsidR="00F33EB4" w:rsidRPr="00F33EB4">
          <w:rPr>
            <w:rFonts w:ascii="Traditional Arabic" w:hAnsi="Traditional Arabic" w:cs="Traditional Arabic"/>
            <w:noProof/>
            <w:webHidden/>
            <w:rtl/>
          </w:rPr>
          <w:instrText xml:space="preserve"> _</w:instrText>
        </w:r>
        <w:r w:rsidR="00F33EB4" w:rsidRPr="00F33EB4">
          <w:rPr>
            <w:rFonts w:ascii="Traditional Arabic" w:hAnsi="Traditional Arabic" w:cs="Traditional Arabic"/>
            <w:noProof/>
            <w:webHidden/>
          </w:rPr>
          <w:instrText>Toc</w:instrText>
        </w:r>
        <w:r w:rsidR="00F33EB4" w:rsidRPr="00F33EB4">
          <w:rPr>
            <w:rFonts w:ascii="Traditional Arabic" w:hAnsi="Traditional Arabic" w:cs="Traditional Arabic"/>
            <w:noProof/>
            <w:webHidden/>
            <w:rtl/>
          </w:rPr>
          <w:instrText xml:space="preserve">483947284 </w:instrText>
        </w:r>
        <w:r w:rsidR="00F33EB4" w:rsidRPr="00F33EB4">
          <w:rPr>
            <w:rFonts w:ascii="Traditional Arabic" w:hAnsi="Traditional Arabic" w:cs="Traditional Arabic"/>
            <w:noProof/>
            <w:webHidden/>
          </w:rPr>
          <w:instrText>\h</w:instrText>
        </w:r>
        <w:r w:rsidR="00F33EB4" w:rsidRPr="00F33EB4">
          <w:rPr>
            <w:rFonts w:ascii="Traditional Arabic" w:hAnsi="Traditional Arabic" w:cs="Traditional Arabic"/>
            <w:noProof/>
            <w:webHidden/>
            <w:rtl/>
          </w:rPr>
          <w:instrText xml:space="preserve"> </w:instrText>
        </w:r>
        <w:r w:rsidR="00F33EB4" w:rsidRPr="00F33EB4">
          <w:rPr>
            <w:rStyle w:val="Hyperlink"/>
            <w:rFonts w:ascii="Traditional Arabic" w:hAnsi="Traditional Arabic" w:cs="Traditional Arabic"/>
            <w:noProof/>
            <w:rtl/>
          </w:rPr>
        </w:r>
        <w:r w:rsidR="00F33EB4" w:rsidRPr="00F33EB4">
          <w:rPr>
            <w:rStyle w:val="Hyperlink"/>
            <w:rFonts w:ascii="Traditional Arabic" w:hAnsi="Traditional Arabic" w:cs="Traditional Arabic"/>
            <w:noProof/>
            <w:rtl/>
          </w:rPr>
          <w:fldChar w:fldCharType="separate"/>
        </w:r>
        <w:r w:rsidR="00F33EB4" w:rsidRPr="00F33EB4">
          <w:rPr>
            <w:rFonts w:ascii="Traditional Arabic" w:hAnsi="Traditional Arabic" w:cs="Traditional Arabic"/>
            <w:noProof/>
            <w:webHidden/>
            <w:rtl/>
          </w:rPr>
          <w:t>10</w:t>
        </w:r>
        <w:r w:rsidR="00F33EB4" w:rsidRPr="00F33EB4">
          <w:rPr>
            <w:rStyle w:val="Hyperlink"/>
            <w:rFonts w:ascii="Traditional Arabic" w:hAnsi="Traditional Arabic" w:cs="Traditional Arabic"/>
            <w:noProof/>
            <w:rtl/>
          </w:rPr>
          <w:fldChar w:fldCharType="end"/>
        </w:r>
      </w:hyperlink>
    </w:p>
    <w:p w:rsidR="00F33EB4" w:rsidRPr="00F33EB4" w:rsidRDefault="00591A0C">
      <w:pPr>
        <w:pStyle w:val="10"/>
        <w:tabs>
          <w:tab w:val="right" w:leader="dot" w:pos="4526"/>
        </w:tabs>
        <w:rPr>
          <w:rFonts w:ascii="Traditional Arabic" w:hAnsi="Traditional Arabic" w:cs="Traditional Arabic"/>
          <w:b w:val="0"/>
          <w:bCs w:val="0"/>
          <w:caps w:val="0"/>
          <w:noProof/>
          <w:color w:val="auto"/>
          <w:sz w:val="24"/>
          <w:rtl/>
        </w:rPr>
      </w:pPr>
      <w:hyperlink w:anchor="_Toc483947285" w:history="1">
        <w:r w:rsidR="00F33EB4" w:rsidRPr="00F33EB4">
          <w:rPr>
            <w:rStyle w:val="Hyperlink"/>
            <w:rFonts w:ascii="Traditional Arabic" w:hAnsi="Traditional Arabic" w:cs="Traditional Arabic"/>
            <w:noProof/>
            <w:kern w:val="32"/>
            <w:rtl/>
          </w:rPr>
          <w:t>وَأَخِيرًا</w:t>
        </w:r>
        <w:r w:rsidR="00F33EB4" w:rsidRPr="00F33EB4">
          <w:rPr>
            <w:rFonts w:ascii="Traditional Arabic" w:hAnsi="Traditional Arabic" w:cs="Traditional Arabic"/>
            <w:noProof/>
            <w:webHidden/>
            <w:rtl/>
          </w:rPr>
          <w:tab/>
        </w:r>
        <w:r w:rsidR="00F33EB4" w:rsidRPr="00F33EB4">
          <w:rPr>
            <w:rStyle w:val="Hyperlink"/>
            <w:rFonts w:ascii="Traditional Arabic" w:hAnsi="Traditional Arabic" w:cs="Traditional Arabic"/>
            <w:noProof/>
            <w:rtl/>
          </w:rPr>
          <w:fldChar w:fldCharType="begin"/>
        </w:r>
        <w:r w:rsidR="00F33EB4" w:rsidRPr="00F33EB4">
          <w:rPr>
            <w:rFonts w:ascii="Traditional Arabic" w:hAnsi="Traditional Arabic" w:cs="Traditional Arabic"/>
            <w:noProof/>
            <w:webHidden/>
            <w:rtl/>
          </w:rPr>
          <w:instrText xml:space="preserve"> </w:instrText>
        </w:r>
        <w:r w:rsidR="00F33EB4" w:rsidRPr="00F33EB4">
          <w:rPr>
            <w:rFonts w:ascii="Traditional Arabic" w:hAnsi="Traditional Arabic" w:cs="Traditional Arabic"/>
            <w:noProof/>
            <w:webHidden/>
          </w:rPr>
          <w:instrText>PAGEREF</w:instrText>
        </w:r>
        <w:r w:rsidR="00F33EB4" w:rsidRPr="00F33EB4">
          <w:rPr>
            <w:rFonts w:ascii="Traditional Arabic" w:hAnsi="Traditional Arabic" w:cs="Traditional Arabic"/>
            <w:noProof/>
            <w:webHidden/>
            <w:rtl/>
          </w:rPr>
          <w:instrText xml:space="preserve"> _</w:instrText>
        </w:r>
        <w:r w:rsidR="00F33EB4" w:rsidRPr="00F33EB4">
          <w:rPr>
            <w:rFonts w:ascii="Traditional Arabic" w:hAnsi="Traditional Arabic" w:cs="Traditional Arabic"/>
            <w:noProof/>
            <w:webHidden/>
          </w:rPr>
          <w:instrText>Toc</w:instrText>
        </w:r>
        <w:r w:rsidR="00F33EB4" w:rsidRPr="00F33EB4">
          <w:rPr>
            <w:rFonts w:ascii="Traditional Arabic" w:hAnsi="Traditional Arabic" w:cs="Traditional Arabic"/>
            <w:noProof/>
            <w:webHidden/>
            <w:rtl/>
          </w:rPr>
          <w:instrText xml:space="preserve">483947285 </w:instrText>
        </w:r>
        <w:r w:rsidR="00F33EB4" w:rsidRPr="00F33EB4">
          <w:rPr>
            <w:rFonts w:ascii="Traditional Arabic" w:hAnsi="Traditional Arabic" w:cs="Traditional Arabic"/>
            <w:noProof/>
            <w:webHidden/>
          </w:rPr>
          <w:instrText>\h</w:instrText>
        </w:r>
        <w:r w:rsidR="00F33EB4" w:rsidRPr="00F33EB4">
          <w:rPr>
            <w:rFonts w:ascii="Traditional Arabic" w:hAnsi="Traditional Arabic" w:cs="Traditional Arabic"/>
            <w:noProof/>
            <w:webHidden/>
            <w:rtl/>
          </w:rPr>
          <w:instrText xml:space="preserve"> </w:instrText>
        </w:r>
        <w:r w:rsidR="00F33EB4" w:rsidRPr="00F33EB4">
          <w:rPr>
            <w:rStyle w:val="Hyperlink"/>
            <w:rFonts w:ascii="Traditional Arabic" w:hAnsi="Traditional Arabic" w:cs="Traditional Arabic"/>
            <w:noProof/>
            <w:rtl/>
          </w:rPr>
        </w:r>
        <w:r w:rsidR="00F33EB4" w:rsidRPr="00F33EB4">
          <w:rPr>
            <w:rStyle w:val="Hyperlink"/>
            <w:rFonts w:ascii="Traditional Arabic" w:hAnsi="Traditional Arabic" w:cs="Traditional Arabic"/>
            <w:noProof/>
            <w:rtl/>
          </w:rPr>
          <w:fldChar w:fldCharType="separate"/>
        </w:r>
        <w:r w:rsidR="00F33EB4" w:rsidRPr="00F33EB4">
          <w:rPr>
            <w:rFonts w:ascii="Traditional Arabic" w:hAnsi="Traditional Arabic" w:cs="Traditional Arabic"/>
            <w:noProof/>
            <w:webHidden/>
            <w:rtl/>
          </w:rPr>
          <w:t>25</w:t>
        </w:r>
        <w:r w:rsidR="00F33EB4" w:rsidRPr="00F33EB4">
          <w:rPr>
            <w:rStyle w:val="Hyperlink"/>
            <w:rFonts w:ascii="Traditional Arabic" w:hAnsi="Traditional Arabic" w:cs="Traditional Arabic"/>
            <w:noProof/>
            <w:rtl/>
          </w:rPr>
          <w:fldChar w:fldCharType="end"/>
        </w:r>
      </w:hyperlink>
    </w:p>
    <w:p w:rsidR="00F33EB4" w:rsidRPr="00F33EB4" w:rsidRDefault="00591A0C">
      <w:pPr>
        <w:pStyle w:val="10"/>
        <w:tabs>
          <w:tab w:val="right" w:leader="dot" w:pos="4526"/>
        </w:tabs>
        <w:rPr>
          <w:rFonts w:ascii="Traditional Arabic" w:hAnsi="Traditional Arabic" w:cs="Traditional Arabic"/>
          <w:b w:val="0"/>
          <w:bCs w:val="0"/>
          <w:caps w:val="0"/>
          <w:noProof/>
          <w:color w:val="auto"/>
          <w:sz w:val="24"/>
          <w:rtl/>
        </w:rPr>
      </w:pPr>
      <w:hyperlink w:anchor="_Toc483947287" w:history="1">
        <w:r w:rsidR="00F33EB4" w:rsidRPr="00F33EB4">
          <w:rPr>
            <w:rStyle w:val="Hyperlink"/>
            <w:rFonts w:ascii="Traditional Arabic" w:hAnsi="Traditional Arabic" w:cs="Traditional Arabic"/>
            <w:noProof/>
            <w:rtl/>
          </w:rPr>
          <w:t>الفِهْرِسُ</w:t>
        </w:r>
        <w:r w:rsidR="00F33EB4" w:rsidRPr="00F33EB4">
          <w:rPr>
            <w:rFonts w:ascii="Traditional Arabic" w:hAnsi="Traditional Arabic" w:cs="Traditional Arabic"/>
            <w:noProof/>
            <w:webHidden/>
            <w:rtl/>
          </w:rPr>
          <w:tab/>
        </w:r>
        <w:r w:rsidR="00F33EB4" w:rsidRPr="00F33EB4">
          <w:rPr>
            <w:rStyle w:val="Hyperlink"/>
            <w:rFonts w:ascii="Traditional Arabic" w:hAnsi="Traditional Arabic" w:cs="Traditional Arabic"/>
            <w:noProof/>
            <w:rtl/>
          </w:rPr>
          <w:fldChar w:fldCharType="begin"/>
        </w:r>
        <w:r w:rsidR="00F33EB4" w:rsidRPr="00F33EB4">
          <w:rPr>
            <w:rFonts w:ascii="Traditional Arabic" w:hAnsi="Traditional Arabic" w:cs="Traditional Arabic"/>
            <w:noProof/>
            <w:webHidden/>
            <w:rtl/>
          </w:rPr>
          <w:instrText xml:space="preserve"> </w:instrText>
        </w:r>
        <w:r w:rsidR="00F33EB4" w:rsidRPr="00F33EB4">
          <w:rPr>
            <w:rFonts w:ascii="Traditional Arabic" w:hAnsi="Traditional Arabic" w:cs="Traditional Arabic"/>
            <w:noProof/>
            <w:webHidden/>
          </w:rPr>
          <w:instrText>PAGEREF</w:instrText>
        </w:r>
        <w:r w:rsidR="00F33EB4" w:rsidRPr="00F33EB4">
          <w:rPr>
            <w:rFonts w:ascii="Traditional Arabic" w:hAnsi="Traditional Arabic" w:cs="Traditional Arabic"/>
            <w:noProof/>
            <w:webHidden/>
            <w:rtl/>
          </w:rPr>
          <w:instrText xml:space="preserve"> _</w:instrText>
        </w:r>
        <w:r w:rsidR="00F33EB4" w:rsidRPr="00F33EB4">
          <w:rPr>
            <w:rFonts w:ascii="Traditional Arabic" w:hAnsi="Traditional Arabic" w:cs="Traditional Arabic"/>
            <w:noProof/>
            <w:webHidden/>
          </w:rPr>
          <w:instrText>Toc</w:instrText>
        </w:r>
        <w:r w:rsidR="00F33EB4" w:rsidRPr="00F33EB4">
          <w:rPr>
            <w:rFonts w:ascii="Traditional Arabic" w:hAnsi="Traditional Arabic" w:cs="Traditional Arabic"/>
            <w:noProof/>
            <w:webHidden/>
            <w:rtl/>
          </w:rPr>
          <w:instrText xml:space="preserve">483947287 </w:instrText>
        </w:r>
        <w:r w:rsidR="00F33EB4" w:rsidRPr="00F33EB4">
          <w:rPr>
            <w:rFonts w:ascii="Traditional Arabic" w:hAnsi="Traditional Arabic" w:cs="Traditional Arabic"/>
            <w:noProof/>
            <w:webHidden/>
          </w:rPr>
          <w:instrText>\h</w:instrText>
        </w:r>
        <w:r w:rsidR="00F33EB4" w:rsidRPr="00F33EB4">
          <w:rPr>
            <w:rFonts w:ascii="Traditional Arabic" w:hAnsi="Traditional Arabic" w:cs="Traditional Arabic"/>
            <w:noProof/>
            <w:webHidden/>
            <w:rtl/>
          </w:rPr>
          <w:instrText xml:space="preserve"> </w:instrText>
        </w:r>
        <w:r w:rsidR="00F33EB4" w:rsidRPr="00F33EB4">
          <w:rPr>
            <w:rStyle w:val="Hyperlink"/>
            <w:rFonts w:ascii="Traditional Arabic" w:hAnsi="Traditional Arabic" w:cs="Traditional Arabic"/>
            <w:noProof/>
            <w:rtl/>
          </w:rPr>
        </w:r>
        <w:r w:rsidR="00F33EB4" w:rsidRPr="00F33EB4">
          <w:rPr>
            <w:rStyle w:val="Hyperlink"/>
            <w:rFonts w:ascii="Traditional Arabic" w:hAnsi="Traditional Arabic" w:cs="Traditional Arabic"/>
            <w:noProof/>
            <w:rtl/>
          </w:rPr>
          <w:fldChar w:fldCharType="separate"/>
        </w:r>
        <w:r w:rsidR="00F33EB4" w:rsidRPr="00F33EB4">
          <w:rPr>
            <w:rFonts w:ascii="Traditional Arabic" w:hAnsi="Traditional Arabic" w:cs="Traditional Arabic"/>
            <w:noProof/>
            <w:webHidden/>
            <w:rtl/>
          </w:rPr>
          <w:t>27</w:t>
        </w:r>
        <w:r w:rsidR="00F33EB4" w:rsidRPr="00F33EB4">
          <w:rPr>
            <w:rStyle w:val="Hyperlink"/>
            <w:rFonts w:ascii="Traditional Arabic" w:hAnsi="Traditional Arabic" w:cs="Traditional Arabic"/>
            <w:noProof/>
            <w:rtl/>
          </w:rPr>
          <w:fldChar w:fldCharType="end"/>
        </w:r>
      </w:hyperlink>
    </w:p>
    <w:p w:rsidR="00A402A4" w:rsidRPr="00E34D9F" w:rsidRDefault="00F33EB4" w:rsidP="0093319F">
      <w:pPr>
        <w:pStyle w:val="a6"/>
        <w:bidi/>
        <w:spacing w:before="0" w:beforeAutospacing="0" w:after="0" w:afterAutospacing="0"/>
        <w:ind w:firstLine="720"/>
        <w:jc w:val="lowKashida"/>
        <w:rPr>
          <w:rtl/>
          <w:lang w:bidi="ar-EG"/>
        </w:rPr>
      </w:pPr>
      <w:r w:rsidRPr="00F33EB4">
        <w:rPr>
          <w:rFonts w:ascii="Traditional Arabic" w:hAnsi="Traditional Arabic" w:cs="Traditional Arabic"/>
          <w:sz w:val="28"/>
          <w:szCs w:val="28"/>
          <w:rtl/>
          <w:lang w:bidi="ar-EG"/>
        </w:rPr>
        <w:fldChar w:fldCharType="end"/>
      </w:r>
    </w:p>
    <w:sectPr w:rsidR="00A402A4" w:rsidRPr="00E34D9F" w:rsidSect="00E34D9F">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6804" w:h="9639" w:code="95"/>
      <w:pgMar w:top="1247" w:right="1134" w:bottom="1134" w:left="1134" w:header="851" w:footer="851" w:gutter="0"/>
      <w:cols w:space="708"/>
      <w:titlePg/>
      <w:bidi/>
      <w:rtlGutter/>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0C" w:rsidRDefault="00591A0C">
      <w:r>
        <w:separator/>
      </w:r>
    </w:p>
  </w:endnote>
  <w:endnote w:type="continuationSeparator" w:id="0">
    <w:p w:rsidR="00591A0C" w:rsidRDefault="0059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halid Art bold">
    <w:charset w:val="B2"/>
    <w:family w:val="auto"/>
    <w:pitch w:val="variable"/>
    <w:sig w:usb0="00006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F_Najed">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A4" w:rsidRDefault="00A402A4" w:rsidP="00E41F93">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A402A4" w:rsidRDefault="00A402A4" w:rsidP="00E41F9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F93" w:rsidRPr="00AE0FDE" w:rsidRDefault="00E41F93" w:rsidP="00AE0FDE">
    <w:pPr>
      <w:pStyle w:val="a4"/>
      <w:framePr w:w="451" w:wrap="around" w:vAnchor="text" w:hAnchor="page" w:x="766" w:y="208"/>
      <w:rPr>
        <w:rStyle w:val="a5"/>
        <w:b/>
        <w:bCs/>
        <w:color w:val="FFFFFF" w:themeColor="background1"/>
        <w:sz w:val="28"/>
        <w:szCs w:val="28"/>
      </w:rPr>
    </w:pPr>
    <w:r w:rsidRPr="00AE0FDE">
      <w:rPr>
        <w:rStyle w:val="a5"/>
        <w:b/>
        <w:bCs/>
        <w:color w:val="FFFFFF" w:themeColor="background1"/>
        <w:sz w:val="28"/>
        <w:szCs w:val="28"/>
        <w:rtl/>
      </w:rPr>
      <w:fldChar w:fldCharType="begin"/>
    </w:r>
    <w:r w:rsidRPr="00AE0FDE">
      <w:rPr>
        <w:rStyle w:val="a5"/>
        <w:b/>
        <w:bCs/>
        <w:color w:val="FFFFFF" w:themeColor="background1"/>
        <w:sz w:val="28"/>
        <w:szCs w:val="28"/>
      </w:rPr>
      <w:instrText xml:space="preserve">PAGE  </w:instrText>
    </w:r>
    <w:r w:rsidRPr="00AE0FDE">
      <w:rPr>
        <w:rStyle w:val="a5"/>
        <w:b/>
        <w:bCs/>
        <w:color w:val="FFFFFF" w:themeColor="background1"/>
        <w:sz w:val="28"/>
        <w:szCs w:val="28"/>
        <w:rtl/>
      </w:rPr>
      <w:fldChar w:fldCharType="separate"/>
    </w:r>
    <w:r w:rsidR="00AE0FDE">
      <w:rPr>
        <w:rStyle w:val="a5"/>
        <w:b/>
        <w:bCs/>
        <w:noProof/>
        <w:color w:val="FFFFFF" w:themeColor="background1"/>
        <w:sz w:val="28"/>
        <w:szCs w:val="28"/>
        <w:rtl/>
      </w:rPr>
      <w:t>23</w:t>
    </w:r>
    <w:r w:rsidRPr="00AE0FDE">
      <w:rPr>
        <w:rStyle w:val="a5"/>
        <w:b/>
        <w:bCs/>
        <w:color w:val="FFFFFF" w:themeColor="background1"/>
        <w:sz w:val="28"/>
        <w:szCs w:val="28"/>
        <w:rtl/>
      </w:rPr>
      <w:fldChar w:fldCharType="end"/>
    </w:r>
  </w:p>
  <w:p w:rsidR="00A402A4" w:rsidRPr="00344805" w:rsidRDefault="0004542E" w:rsidP="00E41F93">
    <w:pPr>
      <w:pStyle w:val="a4"/>
      <w:tabs>
        <w:tab w:val="clear" w:pos="8306"/>
      </w:tabs>
      <w:ind w:right="360"/>
      <w:rPr>
        <w:lang w:bidi="ar-EG"/>
      </w:rPr>
    </w:pPr>
    <w:r>
      <w:rPr>
        <w:noProof/>
      </w:rPr>
      <w:drawing>
        <wp:anchor distT="0" distB="0" distL="114300" distR="114300" simplePos="0" relativeHeight="251657216" behindDoc="1" locked="0" layoutInCell="1" allowOverlap="1">
          <wp:simplePos x="0" y="0"/>
          <wp:positionH relativeFrom="column">
            <wp:posOffset>-358775</wp:posOffset>
          </wp:positionH>
          <wp:positionV relativeFrom="paragraph">
            <wp:posOffset>1270</wp:posOffset>
          </wp:positionV>
          <wp:extent cx="3599815" cy="543560"/>
          <wp:effectExtent l="0" t="0" r="0" b="0"/>
          <wp:wrapNone/>
          <wp:docPr id="37"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1" locked="0" layoutInCell="1" allowOverlap="1">
              <wp:simplePos x="0" y="0"/>
              <wp:positionH relativeFrom="column">
                <wp:posOffset>1028700</wp:posOffset>
              </wp:positionH>
              <wp:positionV relativeFrom="paragraph">
                <wp:posOffset>33020</wp:posOffset>
              </wp:positionV>
              <wp:extent cx="1334135" cy="340360"/>
              <wp:effectExtent l="0" t="0" r="18415" b="21590"/>
              <wp:wrapTight wrapText="bothSides">
                <wp:wrapPolygon edited="0">
                  <wp:start x="0" y="0"/>
                  <wp:lineTo x="0" y="21761"/>
                  <wp:lineTo x="21590" y="21761"/>
                  <wp:lineTo x="21590" y="0"/>
                  <wp:lineTo x="0" y="0"/>
                </wp:wrapPolygon>
              </wp:wrapTight>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02A4" w:rsidRDefault="00591A0C" w:rsidP="00344805">
                          <w:hyperlink r:id="rId2" w:history="1">
                            <w:r w:rsidR="00A402A4"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81pt;margin-top:2.6pt;width:105.05pt;height:26.8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" filled="f" strokecolor="white">
              <v:textbox>
                <w:txbxContent>
                  <w:p w:rsidR="00A402A4" w:rsidRDefault="00052B97" w:rsidP="00344805">
                    <w:hyperlink r:id="rId3" w:history="1">
                      <w:r w:rsidR="00A402A4"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605790</wp:posOffset>
              </wp:positionH>
              <wp:positionV relativeFrom="page">
                <wp:posOffset>6506845</wp:posOffset>
              </wp:positionV>
              <wp:extent cx="515620" cy="440690"/>
              <wp:effectExtent l="43815" t="48895" r="50165" b="53340"/>
              <wp:wrapNone/>
              <wp:docPr id="5"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6"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8"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rsidR="00E41F93" w:rsidRPr="00A74C62" w:rsidRDefault="00E41F93" w:rsidP="00344805">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E0FDE" w:rsidRPr="00AE0FDE">
                              <w:rPr>
                                <w:rFonts w:ascii="Tahoma" w:hAnsi="Tahoma" w:cs="Tahoma"/>
                                <w:b/>
                                <w:bCs/>
                                <w:noProof/>
                                <w:sz w:val="24"/>
                                <w:szCs w:val="24"/>
                                <w:rtl/>
                                <w:lang w:val="ar-SA"/>
                              </w:rPr>
                              <w:t>23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3" o:spid="_x0000_s1027" style="position:absolute;left:0;text-align:left;margin-left:47.7pt;margin-top:512.35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JUMUA&#10;AADaAAAADwAAAGRycy9kb3ducmV2LnhtbESPQWvCQBSE7wX/w/KEXkrdpEiQ1E0ooiD0IGqF9vbI&#10;PpPY7Nuwu9Xk37uFQo/DzHzDLMvBdOJKzreWFaSzBARxZXXLtYKP4+Z5AcIHZI2dZVIwkoeymDws&#10;Mdf2xnu6HkItIoR9jgqaEPpcSl81ZNDPbE8cvbN1BkOUrpba4S3CTSdfkiSTBluOCw32tGqo+j78&#10;GAXO7cb1U/Zp0mE7ntL56viefV2UepwOb68gAg3hP/zX3moFGfxeiT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glQxQAAANoAAAAPAAAAAAAAAAAAAAAAAJgCAABkcnMv&#10;ZG93bnJldi54bWxQSwUGAAAAAAQABAD1AAAAigMAAAAA&#10;" strokecolor="#a5a5a5"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qDcIA&#10;AADaAAAADwAAAGRycy9kb3ducmV2LnhtbESPQYvCMBSE7wv+h/CEva2pHtZajSKKoJdlrYLXZ/Ns&#10;q81LaaLt/vuNIHgcZuYbZrboTCUe1LjSsoLhIAJBnFldcq7geNh8xSCcR9ZYWSYFf+RgMe99zDDR&#10;tuU9PVKfiwBhl6CCwvs6kdJlBRl0A1sTB+9iG4M+yCaXusE2wE0lR1H0LQ2WHBYKrGlVUHZL70aB&#10;8fHpd/eTHsbr3TA/x+l10u6vSn32u+UUhKfOv8Ov9lYrGMPzSr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eoNwgAAANoAAAAPAAAAAAAAAAAAAAAAAJgCAABkcnMvZG93&#10;bnJldi54bWxQSwUGAAAAAAQABAD1AAAAhwMAAAAA&#10;" strokecolor="#a5a5a5"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V+cEA&#10;AADaAAAADwAAAGRycy9kb3ducmV2LnhtbERPy2rCQBTdF/oPwxXc1YlBRFNHkZCC0m6MLrq8ZG4e&#10;mLmTZqZJ/HtnUejycN67w2RaMVDvGssKlosIBHFhdcOVgtv1420Dwnlkja1lUvAgB4f968sOE21H&#10;vtCQ+0qEEHYJKqi97xIpXVGTQbewHXHgStsb9AH2ldQ9jiHctDKOorU02HBoqLGjtKbinv8aBeXX&#10;OS23zU90tyZbd/Hn9zEbVkrNZ9PxHYSnyf+L/9wnrSBsDVfCDZ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WFfnBAAAA2gAAAA8AAAAAAAAAAAAAAAAAmAIAAGRycy9kb3du&#10;cmV2LnhtbFBLBQYAAAAABAAEAPUAAACGAwAAAAA=&#10;" strokecolor="#a5a5a5" strokeweight="1pt">
                <v:textbox>
                  <w:txbxContent>
                    <w:p w:rsidR="00E41F93" w:rsidRPr="00A74C62" w:rsidRDefault="00E41F93" w:rsidP="00344805">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E0FDE" w:rsidRPr="00AE0FDE">
                        <w:rPr>
                          <w:rFonts w:ascii="Tahoma" w:hAnsi="Tahoma" w:cs="Tahoma"/>
                          <w:b/>
                          <w:bCs/>
                          <w:noProof/>
                          <w:sz w:val="24"/>
                          <w:szCs w:val="24"/>
                          <w:rtl/>
                          <w:lang w:val="ar-SA"/>
                        </w:rPr>
                        <w:t>23</w:t>
                      </w:r>
                      <w:r w:rsidRPr="00A74C62">
                        <w:rPr>
                          <w:rFonts w:ascii="Tahoma" w:hAnsi="Tahoma" w:cs="Tahoma"/>
                          <w:b/>
                          <w:bCs/>
                          <w:sz w:val="24"/>
                          <w:szCs w:val="24"/>
                        </w:rPr>
                        <w:fldChar w:fldCharType="end"/>
                      </w:r>
                    </w:p>
                  </w:txbxContent>
                </v:textbox>
              </v:rect>
              <w10:wrap anchorx="page" anchory="page"/>
            </v:group>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page">
                <wp:posOffset>861060</wp:posOffset>
              </wp:positionH>
              <wp:positionV relativeFrom="page">
                <wp:posOffset>10018395</wp:posOffset>
              </wp:positionV>
              <wp:extent cx="515620" cy="440690"/>
              <wp:effectExtent l="41910" t="55245" r="42545" b="46990"/>
              <wp:wrapNone/>
              <wp:docPr id="1"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2"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3"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4"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rsidR="00A402A4" w:rsidRPr="00A74C62" w:rsidRDefault="00A402A4" w:rsidP="00344805">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E0FDE" w:rsidRPr="00AE0FDE">
                              <w:rPr>
                                <w:rFonts w:ascii="Tahoma" w:hAnsi="Tahoma" w:cs="Tahoma"/>
                                <w:b/>
                                <w:bCs/>
                                <w:noProof/>
                                <w:sz w:val="24"/>
                                <w:szCs w:val="24"/>
                                <w:rtl/>
                                <w:lang w:val="ar-SA"/>
                              </w:rPr>
                              <w:t>23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67.8pt;margin-top:788.85pt;width:40.6pt;height:34.7pt;flip:x;z-index:251656192;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">
              <v:rect id="Rectangle 20" o:spid="_x0000_s103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U8UA&#10;AADaAAAADwAAAGRycy9kb3ducmV2LnhtbESPT2vCQBTE74LfYXkFL6KbSAmSukoRBcFD8U+h3h7Z&#10;1yRt9m3YXTX59m6h4HGYmd8wi1VnGnEj52vLCtJpAoK4sLrmUsH5tJ3MQfiArLGxTAp68rBaDgcL&#10;zLW984Fux1CKCGGfo4IqhDaX0hcVGfRT2xJH79s6gyFKV0rt8B7hppGzJMmkwZrjQoUtrSsqfo9X&#10;o8C5j34zzr5M2u36z/R1fdpnlx+lRi/d+xuIQF14hv/bO61gBn9X4g2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Q9TxQAAANoAAAAPAAAAAAAAAAAAAAAAAJgCAABkcnMv&#10;ZG93bnJldi54bWxQSwUGAAAAAAQABAD1AAAAigMAAAAA&#10;" strokecolor="#a5a5a5" strokeweight="1pt"/>
              <v:rect id="Rectangle 21" o:spid="_x0000_s1033"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sDsQA&#10;AADaAAAADwAAAGRycy9kb3ducmV2LnhtbESPT2vCQBTE7wW/w/KE3urGCm2MbkQsQr2UGgWvz+wz&#10;f8y+DdmtSb99tyB4HGbmN8xyNZhG3KhzlWUF00kEgji3uuJCwfGwfYlBOI+ssbFMCn7JwSodPS0x&#10;0bbnPd0yX4gAYZeggtL7NpHS5SUZdBPbEgfvYjuDPsiukLrDPsBNI1+j6E0arDgslNjSpqT8mv0Y&#10;BcbHp+/dV3Z4/9hNi3Oc1fN+Xyv1PB7WCxCeBv8I39ufWsEM/q+EG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i7A7EAAAA2gAAAA8AAAAAAAAAAAAAAAAAmAIAAGRycy9k&#10;b3ducmV2LnhtbFBLBQYAAAAABAAEAPUAAACJAwAAAAA=&#10;" strokecolor="#a5a5a5" strokeweight="1pt"/>
              <v:rect id="Rectangle 22" o:spid="_x0000_s1034"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f/MMA&#10;AADaAAAADwAAAGRycy9kb3ducmV2LnhtbESPS4vCQBCE74L/YegFbzpZEdGsYxBxQdGLj8Mem0zn&#10;QTI9MTMb4793hIU9FlX1FbVKelOLjlpXWlbwOYlAEKdWl5wruF2/xwsQziNrrC2Tgic5SNbDwQpj&#10;bR98pu7icxEg7GJUUHjfxFK6tCCDbmIb4uBltjXog2xzqVt8BLip5TSK5tJgyWGhwIa2BaXV5dco&#10;yE6HbbYs71FlzW7eTI8/m103U2r00W++QHjq/X/4r73XCmbwvhJu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sf/MMAAADaAAAADwAAAAAAAAAAAAAAAACYAgAAZHJzL2Rv&#10;d25yZXYueG1sUEsFBgAAAAAEAAQA9QAAAIgDAAAAAA==&#10;" strokecolor="#a5a5a5" strokeweight="1pt">
                <v:textbox>
                  <w:txbxContent>
                    <w:p w:rsidR="00A402A4" w:rsidRPr="00A74C62" w:rsidRDefault="00A402A4" w:rsidP="00344805">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E0FDE" w:rsidRPr="00AE0FDE">
                        <w:rPr>
                          <w:rFonts w:ascii="Tahoma" w:hAnsi="Tahoma" w:cs="Tahoma"/>
                          <w:b/>
                          <w:bCs/>
                          <w:noProof/>
                          <w:sz w:val="24"/>
                          <w:szCs w:val="24"/>
                          <w:rtl/>
                          <w:lang w:val="ar-SA"/>
                        </w:rPr>
                        <w:t>23</w:t>
                      </w:r>
                      <w:r w:rsidRPr="00A74C62">
                        <w:rPr>
                          <w:rFonts w:ascii="Tahoma" w:hAnsi="Tahoma" w:cs="Tahoma"/>
                          <w:b/>
                          <w:bCs/>
                          <w:sz w:val="24"/>
                          <w:szCs w:val="24"/>
                        </w:rPr>
                        <w:fldChar w:fldCharType="end"/>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2E" w:rsidRDefault="000454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0C" w:rsidRDefault="00591A0C">
      <w:r>
        <w:separator/>
      </w:r>
    </w:p>
  </w:footnote>
  <w:footnote w:type="continuationSeparator" w:id="0">
    <w:p w:rsidR="00591A0C" w:rsidRDefault="00591A0C">
      <w:r>
        <w:continuationSeparator/>
      </w:r>
    </w:p>
  </w:footnote>
  <w:footnote w:id="1">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Pr>
        <w:footnoteRef/>
      </w:r>
      <w:r w:rsidRPr="00F33EB4">
        <w:rPr>
          <w:rFonts w:ascii="Traditional Arabic" w:hAnsi="Traditional Arabic" w:cs="Traditional Arabic"/>
          <w:color w:val="FF0000"/>
          <w:sz w:val="28"/>
          <w:szCs w:val="28"/>
          <w:vertAlign w:val="superscript"/>
          <w:rtl/>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381)</w:t>
      </w:r>
    </w:p>
  </w:footnote>
  <w:footnote w:id="2">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Pr>
        <w:footnoteRef/>
      </w:r>
      <w:r w:rsidRPr="00F33EB4">
        <w:rPr>
          <w:rFonts w:ascii="Traditional Arabic" w:hAnsi="Traditional Arabic" w:cs="Traditional Arabic"/>
          <w:color w:val="FF0000"/>
          <w:sz w:val="28"/>
          <w:szCs w:val="28"/>
          <w:vertAlign w:val="superscript"/>
          <w:rtl/>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3/ 141 - 142)</w:t>
      </w:r>
    </w:p>
  </w:footnote>
  <w:footnote w:id="3">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Pr>
        <w:footnoteRef/>
      </w:r>
      <w:r w:rsidRPr="00F33EB4">
        <w:rPr>
          <w:rFonts w:ascii="Traditional Arabic" w:hAnsi="Traditional Arabic" w:cs="Traditional Arabic"/>
          <w:color w:val="FF0000"/>
          <w:sz w:val="28"/>
          <w:szCs w:val="28"/>
          <w:vertAlign w:val="superscript"/>
          <w:rtl/>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9/ 44)</w:t>
      </w:r>
    </w:p>
  </w:footnote>
  <w:footnote w:id="4">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Pr>
        <w:footnoteRef/>
      </w:r>
      <w:r w:rsidRPr="00F33EB4">
        <w:rPr>
          <w:rFonts w:ascii="Traditional Arabic" w:hAnsi="Traditional Arabic" w:cs="Traditional Arabic"/>
          <w:color w:val="FF0000"/>
          <w:sz w:val="28"/>
          <w:szCs w:val="28"/>
          <w:vertAlign w:val="superscript"/>
          <w:rtl/>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4/ 252)</w:t>
      </w:r>
    </w:p>
  </w:footnote>
  <w:footnote w:id="5">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Pr>
        <w:footnoteRef/>
      </w:r>
      <w:r w:rsidRPr="00F33EB4">
        <w:rPr>
          <w:rFonts w:ascii="Traditional Arabic" w:hAnsi="Traditional Arabic" w:cs="Traditional Arabic"/>
          <w:color w:val="FF0000"/>
          <w:sz w:val="28"/>
          <w:szCs w:val="28"/>
          <w:vertAlign w:val="superscript"/>
          <w:rtl/>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5/ 103)</w:t>
      </w:r>
    </w:p>
  </w:footnote>
  <w:footnote w:id="6">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Pr>
        <w:footnoteRef/>
      </w:r>
      <w:r w:rsidRPr="00F33EB4">
        <w:rPr>
          <w:rFonts w:ascii="Traditional Arabic" w:hAnsi="Traditional Arabic" w:cs="Traditional Arabic"/>
          <w:color w:val="FF0000"/>
          <w:sz w:val="28"/>
          <w:szCs w:val="28"/>
          <w:vertAlign w:val="superscript"/>
          <w:rtl/>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5/ 167)</w:t>
      </w:r>
    </w:p>
  </w:footnote>
  <w:footnote w:id="7">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صحيح - ((الإرواء)) (7/ 158).</w:t>
      </w:r>
      <w:r w:rsidRPr="00F33EB4">
        <w:rPr>
          <w:rFonts w:ascii="Traditional Arabic" w:hAnsi="Traditional Arabic" w:cs="Traditional Arabic"/>
          <w:color w:val="FF0000"/>
          <w:sz w:val="28"/>
          <w:szCs w:val="28"/>
          <w:vertAlign w:val="superscript"/>
          <w:lang w:bidi="ar-EG"/>
        </w:rPr>
        <w:t xml:space="preserve"> </w:t>
      </w:r>
    </w:p>
  </w:footnote>
  <w:footnote w:id="8">
    <w:p w:rsidR="00F33EB4" w:rsidRPr="00F33EB4" w:rsidRDefault="00F33EB4" w:rsidP="00F33EB4">
      <w:pPr>
        <w:pStyle w:val="a7"/>
        <w:rPr>
          <w:rFonts w:ascii="Traditional Arabic" w:hAnsi="Traditional Arabic" w:cs="Traditional Arabic"/>
          <w:color w:val="FF0000"/>
          <w:sz w:val="28"/>
          <w:szCs w:val="28"/>
          <w:bdr w:val="none" w:sz="0" w:space="0" w:color="auto" w:frame="1"/>
        </w:rPr>
      </w:pPr>
      <w:r w:rsidRPr="00F33EB4">
        <w:rPr>
          <w:rFonts w:ascii="Traditional Arabic" w:hAnsi="Traditional Arabic" w:cs="Traditional Arabic"/>
          <w:color w:val="FF0000"/>
          <w:sz w:val="28"/>
          <w:szCs w:val="28"/>
          <w:bdr w:val="none" w:sz="0" w:space="0" w:color="auto" w:frame="1"/>
          <w:vertAlign w:val="superscript"/>
          <w:rtl/>
        </w:rPr>
        <w:t>(</w:t>
      </w:r>
      <w:r w:rsidRPr="00F33EB4">
        <w:rPr>
          <w:rFonts w:ascii="Traditional Arabic" w:hAnsi="Traditional Arabic" w:cs="Traditional Arabic"/>
          <w:color w:val="FF0000"/>
          <w:sz w:val="28"/>
          <w:szCs w:val="28"/>
          <w:bdr w:val="none" w:sz="0" w:space="0" w:color="auto" w:frame="1"/>
          <w:vertAlign w:val="superscript"/>
          <w:rtl/>
        </w:rPr>
        <w:footnoteRef/>
      </w:r>
      <w:r w:rsidRPr="00F33EB4">
        <w:rPr>
          <w:rFonts w:ascii="Traditional Arabic" w:hAnsi="Traditional Arabic" w:cs="Traditional Arabic"/>
          <w:color w:val="FF0000"/>
          <w:sz w:val="28"/>
          <w:szCs w:val="28"/>
          <w:bdr w:val="none" w:sz="0" w:space="0" w:color="auto" w:frame="1"/>
          <w:vertAlign w:val="superscript"/>
          <w:rtl/>
        </w:rPr>
        <w:t>)</w:t>
      </w:r>
      <w:r w:rsidRPr="00F33EB4">
        <w:rPr>
          <w:rFonts w:ascii="Traditional Arabic" w:hAnsi="Traditional Arabic" w:cs="Traditional Arabic"/>
          <w:color w:val="FF0000"/>
          <w:sz w:val="28"/>
          <w:szCs w:val="28"/>
          <w:bdr w:val="none" w:sz="0" w:space="0" w:color="auto" w:frame="1"/>
          <w:rtl/>
        </w:rPr>
        <w:t xml:space="preserve"> متفق عليه</w:t>
      </w:r>
    </w:p>
  </w:footnote>
  <w:footnote w:id="9">
    <w:p w:rsidR="00F33EB4" w:rsidRPr="00F33EB4" w:rsidRDefault="00F33EB4" w:rsidP="00F33EB4">
      <w:pPr>
        <w:pStyle w:val="a7"/>
        <w:rPr>
          <w:rFonts w:ascii="Traditional Arabic" w:hAnsi="Traditional Arabic" w:cs="Traditional Arabic"/>
          <w:color w:val="FF0000"/>
          <w:sz w:val="28"/>
          <w:szCs w:val="28"/>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rtl/>
        </w:rPr>
        <w:t>رواه البخاري 4/170 - 171 والترمذي 3/290 والبيهقي 4/276 والسياق له وقال الترمذي:</w:t>
      </w:r>
      <w:r w:rsidRPr="00F33EB4">
        <w:rPr>
          <w:rFonts w:ascii="Traditional Arabic" w:hAnsi="Traditional Arabic" w:cs="Traditional Arabic"/>
          <w:color w:val="FF0000"/>
          <w:sz w:val="28"/>
          <w:szCs w:val="28"/>
          <w:rtl/>
          <w:lang w:bidi="ar-EG"/>
        </w:rPr>
        <w:t xml:space="preserve"> </w:t>
      </w:r>
      <w:r w:rsidRPr="00F33EB4">
        <w:rPr>
          <w:rFonts w:ascii="Traditional Arabic" w:hAnsi="Traditional Arabic" w:cs="Traditional Arabic"/>
          <w:color w:val="FF0000"/>
          <w:sz w:val="28"/>
          <w:szCs w:val="28"/>
          <w:rtl/>
        </w:rPr>
        <w:t>"حديث صحيح".</w:t>
      </w:r>
    </w:p>
  </w:footnote>
  <w:footnote w:id="10">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335)</w:t>
      </w:r>
    </w:p>
  </w:footnote>
  <w:footnote w:id="11">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382)</w:t>
      </w:r>
    </w:p>
  </w:footnote>
  <w:footnote w:id="12">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382)</w:t>
      </w:r>
    </w:p>
  </w:footnote>
  <w:footnote w:id="13">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382)</w:t>
      </w:r>
    </w:p>
  </w:footnote>
  <w:footnote w:id="14">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382)</w:t>
      </w:r>
    </w:p>
  </w:footnote>
  <w:footnote w:id="15">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1/ 260)</w:t>
      </w:r>
    </w:p>
  </w:footnote>
  <w:footnote w:id="16">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2/ 272)</w:t>
      </w:r>
    </w:p>
  </w:footnote>
  <w:footnote w:id="17">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rPr>
        <w:t>. </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8/ 369)</w:t>
      </w:r>
    </w:p>
  </w:footnote>
  <w:footnote w:id="18">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8/ 10)</w:t>
      </w:r>
    </w:p>
  </w:footnote>
  <w:footnote w:id="19">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4/ 224)</w:t>
      </w:r>
    </w:p>
  </w:footnote>
  <w:footnote w:id="20">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5/ 69)</w:t>
      </w:r>
    </w:p>
  </w:footnote>
  <w:footnote w:id="21">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3/ 40)</w:t>
      </w:r>
    </w:p>
  </w:footnote>
  <w:footnote w:id="22">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9/ 339)</w:t>
      </w:r>
    </w:p>
  </w:footnote>
  <w:footnote w:id="23">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6/ 89)</w:t>
      </w:r>
    </w:p>
  </w:footnote>
  <w:footnote w:id="24">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6/ 89)</w:t>
      </w:r>
    </w:p>
  </w:footnote>
  <w:footnote w:id="25">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3/ 50)</w:t>
      </w:r>
    </w:p>
  </w:footnote>
  <w:footnote w:id="26">
    <w:p w:rsidR="00F33EB4" w:rsidRPr="00F33EB4" w:rsidRDefault="00F33EB4" w:rsidP="00F33EB4">
      <w:pPr>
        <w:pStyle w:val="a7"/>
        <w:rPr>
          <w:rFonts w:ascii="Traditional Arabic" w:hAnsi="Traditional Arabic" w:cs="Traditional Arabic"/>
          <w:color w:val="FF0000"/>
          <w:sz w:val="28"/>
          <w:szCs w:val="28"/>
          <w:vertAlign w:val="superscript"/>
          <w:lang w:bidi="ar-EG"/>
        </w:rPr>
      </w:pPr>
      <w:r w:rsidRPr="00F33EB4">
        <w:rPr>
          <w:rFonts w:ascii="Traditional Arabic" w:hAnsi="Traditional Arabic" w:cs="Traditional Arabic"/>
          <w:color w:val="FF0000"/>
          <w:sz w:val="28"/>
          <w:szCs w:val="28"/>
          <w:vertAlign w:val="superscript"/>
          <w:rtl/>
          <w:lang w:bidi="ar-EG"/>
        </w:rPr>
        <w:t>(</w:t>
      </w:r>
      <w:r w:rsidRPr="00F33EB4">
        <w:rPr>
          <w:rStyle w:val="a8"/>
          <w:rFonts w:ascii="Traditional Arabic" w:hAnsi="Traditional Arabic" w:cs="Traditional Arabic"/>
          <w:color w:val="FF0000"/>
          <w:sz w:val="28"/>
          <w:szCs w:val="28"/>
          <w:rtl/>
          <w:lang w:bidi="ar-EG"/>
        </w:rPr>
        <w:footnoteRef/>
      </w:r>
      <w:r w:rsidRPr="00F33EB4">
        <w:rPr>
          <w:rFonts w:ascii="Traditional Arabic" w:hAnsi="Traditional Arabic" w:cs="Traditional Arabic"/>
          <w:color w:val="FF0000"/>
          <w:sz w:val="28"/>
          <w:szCs w:val="28"/>
          <w:vertAlign w:val="superscript"/>
          <w:rtl/>
          <w:lang w:bidi="ar-EG"/>
        </w:rPr>
        <w:t>)</w:t>
      </w:r>
      <w:r w:rsidRPr="00F33EB4">
        <w:rPr>
          <w:rFonts w:ascii="Traditional Arabic" w:hAnsi="Traditional Arabic" w:cs="Traditional Arabic"/>
          <w:color w:val="FF0000"/>
          <w:sz w:val="28"/>
          <w:szCs w:val="28"/>
        </w:rPr>
        <w:t>. </w:t>
      </w:r>
      <w:r w:rsidRPr="00F33EB4">
        <w:rPr>
          <w:rFonts w:ascii="Traditional Arabic" w:hAnsi="Traditional Arabic" w:cs="Traditional Arabic"/>
          <w:color w:val="FF0000"/>
          <w:sz w:val="28"/>
          <w:szCs w:val="28"/>
          <w:bdr w:val="none" w:sz="0" w:space="0" w:color="auto" w:frame="1"/>
          <w:rtl/>
        </w:rPr>
        <w:t>حلية الأولياء</w:t>
      </w:r>
      <w:r w:rsidRPr="00F33EB4">
        <w:rPr>
          <w:rFonts w:ascii="Traditional Arabic" w:hAnsi="Traditional Arabic" w:cs="Traditional Arabic"/>
          <w:color w:val="FF0000"/>
          <w:sz w:val="28"/>
          <w:szCs w:val="28"/>
          <w:bdr w:val="none" w:sz="0" w:space="0" w:color="auto" w:frame="1"/>
        </w:rPr>
        <w:t>(</w:t>
      </w:r>
      <w:r w:rsidRPr="00F33EB4">
        <w:rPr>
          <w:rFonts w:ascii="Traditional Arabic" w:hAnsi="Traditional Arabic" w:cs="Traditional Arabic"/>
          <w:color w:val="FF0000"/>
          <w:sz w:val="28"/>
          <w:szCs w:val="28"/>
        </w:rPr>
        <w:t>4/ 281)</w:t>
      </w:r>
    </w:p>
  </w:footnote>
  <w:footnote w:id="27">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rtl/>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color w:val="FF0000"/>
          <w:position w:val="6"/>
          <w:sz w:val="28"/>
          <w:szCs w:val="28"/>
          <w:rtl/>
          <w:lang w:bidi="ar-EG"/>
        </w:rPr>
        <w:t xml:space="preserve"> الفسطاط: البيت من الشعر.</w:t>
      </w:r>
    </w:p>
  </w:footnote>
  <w:footnote w:id="28">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rtl/>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color w:val="FF0000"/>
          <w:position w:val="6"/>
          <w:sz w:val="28"/>
          <w:szCs w:val="28"/>
          <w:rtl/>
          <w:lang w:bidi="ar-EG"/>
        </w:rPr>
        <w:t xml:space="preserve"> تصلق: تقلب وتلوى على جنبيه.</w:t>
      </w:r>
    </w:p>
  </w:footnote>
  <w:footnote w:id="29">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rtl/>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b/>
          <w:bCs/>
          <w:color w:val="FF0000"/>
          <w:position w:val="6"/>
          <w:sz w:val="28"/>
          <w:szCs w:val="28"/>
          <w:rtl/>
        </w:rPr>
        <w:t xml:space="preserve"> </w:t>
      </w:r>
      <w:r w:rsidRPr="00F33EB4">
        <w:rPr>
          <w:rFonts w:ascii="Traditional Arabic" w:hAnsi="Traditional Arabic" w:cs="Traditional Arabic"/>
          <w:color w:val="FF0000"/>
          <w:position w:val="6"/>
          <w:sz w:val="28"/>
          <w:szCs w:val="28"/>
          <w:rtl/>
          <w:lang w:bidi="ar-EG"/>
        </w:rPr>
        <w:t>الغايات: النهايات، وفي الحديث: أنه ح سبق بين الخيل وفضل القرح في الغاية.</w:t>
      </w:r>
    </w:p>
  </w:footnote>
  <w:footnote w:id="30">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rtl/>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color w:val="FF0000"/>
          <w:position w:val="6"/>
          <w:sz w:val="28"/>
          <w:szCs w:val="28"/>
          <w:rtl/>
          <w:lang w:bidi="ar-EG"/>
        </w:rPr>
        <w:t xml:space="preserve"> «سير أعلام النبلاء» (4/ 10)، و«الحلية» (2 / 127)، و«تاريخ ابن عساكر» (9/ 17)، و«تاريخ الاسلام» (3 / 104).</w:t>
      </w:r>
    </w:p>
  </w:footnote>
  <w:footnote w:id="31">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rtl/>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color w:val="FF0000"/>
          <w:position w:val="6"/>
          <w:sz w:val="28"/>
          <w:szCs w:val="28"/>
          <w:rtl/>
          <w:lang w:bidi="ar-EG"/>
        </w:rPr>
        <w:t xml:space="preserve"> «حلية الأولياء» (2/ 103).</w:t>
      </w:r>
    </w:p>
  </w:footnote>
  <w:footnote w:id="32">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b/>
          <w:bCs/>
          <w:color w:val="FF0000"/>
          <w:position w:val="6"/>
          <w:sz w:val="28"/>
          <w:szCs w:val="28"/>
          <w:rtl/>
        </w:rPr>
        <w:t xml:space="preserve"> </w:t>
      </w:r>
      <w:r w:rsidRPr="00F33EB4">
        <w:rPr>
          <w:rFonts w:ascii="Traditional Arabic" w:hAnsi="Traditional Arabic" w:cs="Traditional Arabic"/>
          <w:color w:val="FF0000"/>
          <w:position w:val="6"/>
          <w:sz w:val="28"/>
          <w:szCs w:val="28"/>
          <w:rtl/>
          <w:lang w:bidi="ar-EG"/>
        </w:rPr>
        <w:t>«سير أعلام النبلاء» (4/ 68).</w:t>
      </w:r>
    </w:p>
  </w:footnote>
  <w:footnote w:id="33">
    <w:p w:rsidR="00F33EB4" w:rsidRPr="00F33EB4" w:rsidRDefault="00F33EB4" w:rsidP="00F33EB4">
      <w:pPr>
        <w:pStyle w:val="a7"/>
        <w:widowControl w:val="0"/>
        <w:spacing w:line="360" w:lineRule="exact"/>
        <w:ind w:left="340" w:hanging="340"/>
        <w:jc w:val="both"/>
        <w:rPr>
          <w:rFonts w:ascii="Traditional Arabic" w:hAnsi="Traditional Arabic" w:cs="Traditional Arabic"/>
          <w:color w:val="FF0000"/>
          <w:position w:val="6"/>
          <w:sz w:val="28"/>
          <w:szCs w:val="28"/>
          <w:rtl/>
          <w:lang w:bidi="ar-EG"/>
        </w:rPr>
      </w:pPr>
      <w:r w:rsidRPr="00F33EB4">
        <w:rPr>
          <w:rStyle w:val="a8"/>
          <w:rFonts w:ascii="Traditional Arabic" w:hAnsi="Traditional Arabic" w:cs="Traditional Arabic"/>
          <w:b/>
          <w:bCs/>
          <w:color w:val="FF0000"/>
          <w:position w:val="6"/>
          <w:sz w:val="28"/>
          <w:szCs w:val="28"/>
          <w:rtl/>
        </w:rPr>
        <w:t>(</w:t>
      </w:r>
      <w:r w:rsidRPr="00F33EB4">
        <w:rPr>
          <w:rStyle w:val="a8"/>
          <w:rFonts w:ascii="Traditional Arabic" w:hAnsi="Traditional Arabic" w:cs="Traditional Arabic"/>
          <w:b/>
          <w:bCs/>
          <w:color w:val="FF0000"/>
          <w:position w:val="6"/>
          <w:sz w:val="28"/>
          <w:szCs w:val="28"/>
          <w:rtl/>
        </w:rPr>
        <w:footnoteRef/>
      </w:r>
      <w:r w:rsidRPr="00F33EB4">
        <w:rPr>
          <w:rStyle w:val="a8"/>
          <w:rFonts w:ascii="Traditional Arabic" w:hAnsi="Traditional Arabic" w:cs="Traditional Arabic"/>
          <w:b/>
          <w:bCs/>
          <w:color w:val="FF0000"/>
          <w:position w:val="6"/>
          <w:sz w:val="28"/>
          <w:szCs w:val="28"/>
          <w:rtl/>
        </w:rPr>
        <w:t>)</w:t>
      </w:r>
      <w:r w:rsidRPr="00F33EB4">
        <w:rPr>
          <w:rFonts w:ascii="Traditional Arabic" w:hAnsi="Traditional Arabic" w:cs="Traditional Arabic"/>
          <w:b/>
          <w:bCs/>
          <w:color w:val="FF0000"/>
          <w:position w:val="6"/>
          <w:sz w:val="28"/>
          <w:szCs w:val="28"/>
          <w:rtl/>
        </w:rPr>
        <w:t xml:space="preserve"> </w:t>
      </w:r>
      <w:r w:rsidRPr="00F33EB4">
        <w:rPr>
          <w:rFonts w:ascii="Traditional Arabic" w:hAnsi="Traditional Arabic" w:cs="Traditional Arabic"/>
          <w:color w:val="FF0000"/>
          <w:position w:val="6"/>
          <w:sz w:val="28"/>
          <w:szCs w:val="28"/>
          <w:rtl/>
          <w:lang w:bidi="ar-EG"/>
        </w:rPr>
        <w:t>«صفة الصفوة» (4/ 40).</w:t>
      </w:r>
    </w:p>
  </w:footnote>
  <w:footnote w:id="34">
    <w:p w:rsidR="00F33EB4" w:rsidRPr="00F33EB4" w:rsidRDefault="00F33EB4" w:rsidP="00F33EB4">
      <w:pPr>
        <w:keepLines/>
        <w:jc w:val="both"/>
        <w:rPr>
          <w:rFonts w:ascii="Traditional Arabic" w:hAnsi="Traditional Arabic" w:cs="Traditional Arabic"/>
          <w:color w:val="FF0000"/>
          <w:sz w:val="28"/>
          <w:szCs w:val="28"/>
          <w:rtl/>
          <w:lang w:bidi="ar-EG"/>
        </w:rPr>
      </w:pPr>
      <w:r w:rsidRPr="00F33EB4">
        <w:rPr>
          <w:rFonts w:ascii="Traditional Arabic" w:hAnsi="Traditional Arabic" w:cs="Traditional Arabic"/>
          <w:color w:val="FF0000"/>
          <w:sz w:val="28"/>
          <w:szCs w:val="28"/>
          <w:rtl/>
          <w:lang w:bidi="ar-EG"/>
        </w:rPr>
        <w:t>(</w:t>
      </w:r>
      <w:r w:rsidRPr="00F33EB4">
        <w:rPr>
          <w:rFonts w:ascii="Traditional Arabic" w:hAnsi="Traditional Arabic" w:cs="Traditional Arabic"/>
          <w:color w:val="FF0000"/>
          <w:sz w:val="28"/>
          <w:szCs w:val="28"/>
          <w:lang w:bidi="ar-EG"/>
        </w:rPr>
        <w:footnoteRef/>
      </w:r>
      <w:r w:rsidRPr="00F33EB4">
        <w:rPr>
          <w:rFonts w:ascii="Traditional Arabic" w:hAnsi="Traditional Arabic" w:cs="Traditional Arabic"/>
          <w:color w:val="FF0000"/>
          <w:sz w:val="28"/>
          <w:szCs w:val="28"/>
          <w:rtl/>
          <w:lang w:bidi="ar-EG"/>
        </w:rPr>
        <w:t>) رواه مسلم:133</w:t>
      </w:r>
    </w:p>
  </w:footnote>
  <w:footnote w:id="35">
    <w:p w:rsidR="00F33EB4" w:rsidRPr="00F33EB4" w:rsidRDefault="00F33EB4" w:rsidP="00F33EB4">
      <w:pPr>
        <w:keepLines/>
        <w:jc w:val="both"/>
        <w:rPr>
          <w:rFonts w:ascii="Traditional Arabic" w:hAnsi="Traditional Arabic" w:cs="Traditional Arabic"/>
          <w:color w:val="FF0000"/>
          <w:sz w:val="28"/>
          <w:szCs w:val="28"/>
          <w:rtl/>
          <w:lang w:bidi="ar-EG"/>
        </w:rPr>
      </w:pPr>
      <w:r w:rsidRPr="00F33EB4">
        <w:rPr>
          <w:rFonts w:ascii="Traditional Arabic" w:hAnsi="Traditional Arabic" w:cs="Traditional Arabic"/>
          <w:color w:val="FF0000"/>
          <w:sz w:val="28"/>
          <w:szCs w:val="28"/>
          <w:rtl/>
          <w:lang w:bidi="ar-EG"/>
        </w:rPr>
        <w:t>(</w:t>
      </w:r>
      <w:r w:rsidRPr="00F33EB4">
        <w:rPr>
          <w:rFonts w:ascii="Traditional Arabic" w:hAnsi="Traditional Arabic" w:cs="Traditional Arabic"/>
          <w:color w:val="FF0000"/>
          <w:sz w:val="28"/>
          <w:szCs w:val="28"/>
          <w:lang w:bidi="ar-EG"/>
        </w:rPr>
        <w:footnoteRef/>
      </w:r>
      <w:r w:rsidRPr="00F33EB4">
        <w:rPr>
          <w:rFonts w:ascii="Traditional Arabic" w:hAnsi="Traditional Arabic" w:cs="Traditional Arabic"/>
          <w:color w:val="FF0000"/>
          <w:sz w:val="28"/>
          <w:szCs w:val="28"/>
          <w:rtl/>
          <w:lang w:bidi="ar-EG"/>
        </w:rPr>
        <w:t>) أى هذه الرسالة</w:t>
      </w:r>
    </w:p>
  </w:footnote>
  <w:footnote w:id="36">
    <w:p w:rsidR="00F33EB4" w:rsidRPr="00F33EB4" w:rsidRDefault="00F33EB4" w:rsidP="00F33EB4">
      <w:pPr>
        <w:keepLines/>
        <w:jc w:val="both"/>
        <w:rPr>
          <w:rFonts w:ascii="Traditional Arabic" w:hAnsi="Traditional Arabic" w:cs="Traditional Arabic"/>
          <w:color w:val="FF0000"/>
          <w:sz w:val="28"/>
          <w:szCs w:val="28"/>
          <w:rtl/>
          <w:lang w:bidi="ar-EG"/>
        </w:rPr>
      </w:pPr>
      <w:r w:rsidRPr="00F33EB4">
        <w:rPr>
          <w:rFonts w:ascii="Traditional Arabic" w:hAnsi="Traditional Arabic" w:cs="Traditional Arabic"/>
          <w:color w:val="FF0000"/>
          <w:sz w:val="28"/>
          <w:szCs w:val="28"/>
          <w:rtl/>
          <w:lang w:bidi="ar-EG"/>
        </w:rPr>
        <w:t>(</w:t>
      </w:r>
      <w:r w:rsidRPr="00F33EB4">
        <w:rPr>
          <w:rFonts w:ascii="Traditional Arabic" w:hAnsi="Traditional Arabic" w:cs="Traditional Arabic"/>
          <w:color w:val="FF0000"/>
          <w:sz w:val="28"/>
          <w:szCs w:val="28"/>
          <w:lang w:bidi="ar-EG"/>
        </w:rPr>
        <w:footnoteRef/>
      </w:r>
      <w:r w:rsidRPr="00F33EB4">
        <w:rPr>
          <w:rFonts w:ascii="Traditional Arabic" w:hAnsi="Traditional Arabic" w:cs="Traditional Arabic"/>
          <w:color w:val="FF0000"/>
          <w:sz w:val="28"/>
          <w:szCs w:val="28"/>
          <w:rtl/>
          <w:lang w:bidi="ar-EG"/>
        </w:rPr>
        <w:t xml:space="preserve">) رواه الترمذى وصححه الألباني في صحيح الجامع : 6764 </w:t>
      </w:r>
      <w:bookmarkStart w:id="26" w:name="_GoBack"/>
      <w:bookmarkEnd w:id="2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A4" w:rsidRDefault="00A402A4" w:rsidP="00B56E84">
    <w:pPr>
      <w:pStyle w:val="a9"/>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A402A4" w:rsidRDefault="00A402A4" w:rsidP="00F6380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2E" w:rsidRDefault="0004542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2E" w:rsidRDefault="0004542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9C2AF6"/>
    <w:lvl w:ilvl="0">
      <w:start w:val="1"/>
      <w:numFmt w:val="decimal"/>
      <w:lvlText w:val="%1."/>
      <w:lvlJc w:val="left"/>
      <w:pPr>
        <w:tabs>
          <w:tab w:val="num" w:pos="1492"/>
        </w:tabs>
        <w:ind w:left="1492" w:hanging="360"/>
      </w:pPr>
    </w:lvl>
  </w:abstractNum>
  <w:abstractNum w:abstractNumId="1">
    <w:nsid w:val="FFFFFF7D"/>
    <w:multiLevelType w:val="singleLevel"/>
    <w:tmpl w:val="58C4C7C4"/>
    <w:lvl w:ilvl="0">
      <w:start w:val="1"/>
      <w:numFmt w:val="decimal"/>
      <w:lvlText w:val="%1."/>
      <w:lvlJc w:val="left"/>
      <w:pPr>
        <w:tabs>
          <w:tab w:val="num" w:pos="1209"/>
        </w:tabs>
        <w:ind w:left="1209" w:hanging="360"/>
      </w:pPr>
    </w:lvl>
  </w:abstractNum>
  <w:abstractNum w:abstractNumId="2">
    <w:nsid w:val="FFFFFF7E"/>
    <w:multiLevelType w:val="singleLevel"/>
    <w:tmpl w:val="A8F8E2CC"/>
    <w:lvl w:ilvl="0">
      <w:start w:val="1"/>
      <w:numFmt w:val="decimal"/>
      <w:lvlText w:val="%1."/>
      <w:lvlJc w:val="left"/>
      <w:pPr>
        <w:tabs>
          <w:tab w:val="num" w:pos="926"/>
        </w:tabs>
        <w:ind w:left="926" w:hanging="360"/>
      </w:pPr>
    </w:lvl>
  </w:abstractNum>
  <w:abstractNum w:abstractNumId="3">
    <w:nsid w:val="FFFFFF7F"/>
    <w:multiLevelType w:val="singleLevel"/>
    <w:tmpl w:val="DA58F01A"/>
    <w:lvl w:ilvl="0">
      <w:start w:val="1"/>
      <w:numFmt w:val="decimal"/>
      <w:lvlText w:val="%1."/>
      <w:lvlJc w:val="left"/>
      <w:pPr>
        <w:tabs>
          <w:tab w:val="num" w:pos="643"/>
        </w:tabs>
        <w:ind w:left="643" w:hanging="360"/>
      </w:pPr>
    </w:lvl>
  </w:abstractNum>
  <w:abstractNum w:abstractNumId="4">
    <w:nsid w:val="FFFFFF80"/>
    <w:multiLevelType w:val="singleLevel"/>
    <w:tmpl w:val="6DE687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EAC1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5800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4AA9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F60912"/>
    <w:lvl w:ilvl="0">
      <w:start w:val="1"/>
      <w:numFmt w:val="decimal"/>
      <w:lvlText w:val="%1."/>
      <w:lvlJc w:val="left"/>
      <w:pPr>
        <w:tabs>
          <w:tab w:val="num" w:pos="360"/>
        </w:tabs>
        <w:ind w:left="360" w:hanging="360"/>
      </w:pPr>
    </w:lvl>
  </w:abstractNum>
  <w:abstractNum w:abstractNumId="9">
    <w:nsid w:val="FFFFFF89"/>
    <w:multiLevelType w:val="singleLevel"/>
    <w:tmpl w:val="7182E4CA"/>
    <w:lvl w:ilvl="0">
      <w:start w:val="1"/>
      <w:numFmt w:val="bullet"/>
      <w:pStyle w:val="a"/>
      <w:lvlText w:val=""/>
      <w:lvlJc w:val="left"/>
      <w:pPr>
        <w:tabs>
          <w:tab w:val="num" w:pos="360"/>
        </w:tabs>
        <w:ind w:left="360" w:hanging="360"/>
      </w:pPr>
      <w:rPr>
        <w:rFonts w:ascii="Symbol" w:hAnsi="Symbol" w:hint="default"/>
      </w:rPr>
    </w:lvl>
  </w:abstractNum>
  <w:abstractNum w:abstractNumId="10">
    <w:nsid w:val="06C30787"/>
    <w:multiLevelType w:val="hybridMultilevel"/>
    <w:tmpl w:val="034CBD20"/>
    <w:lvl w:ilvl="0" w:tplc="A73C5CAE">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F66792"/>
    <w:multiLevelType w:val="hybridMultilevel"/>
    <w:tmpl w:val="27D45868"/>
    <w:lvl w:ilvl="0" w:tplc="C52CA504">
      <w:start w:val="1"/>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191DAE"/>
    <w:multiLevelType w:val="hybridMultilevel"/>
    <w:tmpl w:val="CF2ECC00"/>
    <w:lvl w:ilvl="0" w:tplc="D938F5D6">
      <w:start w:val="1"/>
      <w:numFmt w:val="bullet"/>
      <w:lvlText w:val="-"/>
      <w:lvlJc w:val="left"/>
      <w:pPr>
        <w:tabs>
          <w:tab w:val="num" w:pos="720"/>
        </w:tabs>
        <w:ind w:left="720" w:hanging="360"/>
      </w:pPr>
      <w:rPr>
        <w:rFonts w:ascii="Times New Roman" w:eastAsia="Times New Roman" w:hAnsi="Times New Roman" w:cs="Khalid Art bold"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F420C1"/>
    <w:multiLevelType w:val="hybridMultilevel"/>
    <w:tmpl w:val="D00256DA"/>
    <w:lvl w:ilvl="0" w:tplc="54BABF8C">
      <w:start w:val="1"/>
      <w:numFmt w:val="decimal"/>
      <w:lvlText w:val="%1-"/>
      <w:lvlJc w:val="left"/>
      <w:pPr>
        <w:tabs>
          <w:tab w:val="num" w:pos="1162"/>
        </w:tabs>
        <w:ind w:left="1162" w:hanging="765"/>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4">
    <w:nsid w:val="0CFE16E3"/>
    <w:multiLevelType w:val="hybridMultilevel"/>
    <w:tmpl w:val="69569160"/>
    <w:lvl w:ilvl="0" w:tplc="05ACE8D2">
      <w:numFmt w:val="bullet"/>
      <w:lvlText w:val=""/>
      <w:lvlJc w:val="left"/>
      <w:pPr>
        <w:tabs>
          <w:tab w:val="num" w:pos="720"/>
        </w:tabs>
        <w:ind w:left="720" w:hanging="360"/>
      </w:pPr>
      <w:rPr>
        <w:rFonts w:ascii="Symbol" w:eastAsia="Times New Roman" w:hAnsi="Symbol" w:cs="Arabic Transparent"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1650BF"/>
    <w:multiLevelType w:val="hybridMultilevel"/>
    <w:tmpl w:val="F8904818"/>
    <w:lvl w:ilvl="0" w:tplc="A73C5CAE">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354C84"/>
    <w:multiLevelType w:val="hybridMultilevel"/>
    <w:tmpl w:val="737E2CEC"/>
    <w:lvl w:ilvl="0" w:tplc="33803BEA">
      <w:start w:val="6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350101"/>
    <w:multiLevelType w:val="multilevel"/>
    <w:tmpl w:val="6D2CC79E"/>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1B1649F3"/>
    <w:multiLevelType w:val="hybridMultilevel"/>
    <w:tmpl w:val="2BF83F86"/>
    <w:lvl w:ilvl="0" w:tplc="CEC04472">
      <w:start w:val="14"/>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0B04106"/>
    <w:multiLevelType w:val="hybridMultilevel"/>
    <w:tmpl w:val="F2F6601C"/>
    <w:lvl w:ilvl="0" w:tplc="AF76F1C0">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5312B1"/>
    <w:multiLevelType w:val="hybridMultilevel"/>
    <w:tmpl w:val="B03EDA1C"/>
    <w:lvl w:ilvl="0" w:tplc="59E6395A">
      <w:start w:val="1747"/>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7EB19D4"/>
    <w:multiLevelType w:val="hybridMultilevel"/>
    <w:tmpl w:val="29C60EB0"/>
    <w:lvl w:ilvl="0" w:tplc="2C2840F8">
      <w:start w:val="50"/>
      <w:numFmt w:val="decimal"/>
      <w:lvlText w:val="%1."/>
      <w:lvlJc w:val="left"/>
      <w:pPr>
        <w:tabs>
          <w:tab w:val="num" w:pos="720"/>
        </w:tabs>
        <w:ind w:left="720" w:hanging="360"/>
      </w:pPr>
      <w:rPr>
        <w:rFonts w:hint="default"/>
      </w:rPr>
    </w:lvl>
    <w:lvl w:ilvl="1" w:tplc="22B03BE6">
      <w:start w:val="54"/>
      <w:numFmt w:val="decimal"/>
      <w:lvlText w:val="%2"/>
      <w:lvlJc w:val="left"/>
      <w:pPr>
        <w:tabs>
          <w:tab w:val="num" w:pos="1440"/>
        </w:tabs>
        <w:ind w:left="1440" w:hanging="360"/>
      </w:pPr>
      <w:rPr>
        <w:rFonts w:hint="default"/>
        <w:sz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8BA141C"/>
    <w:multiLevelType w:val="hybridMultilevel"/>
    <w:tmpl w:val="F8B264EC"/>
    <w:lvl w:ilvl="0" w:tplc="0409000F">
      <w:start w:val="1"/>
      <w:numFmt w:val="decimal"/>
      <w:pStyle w:val="3"/>
      <w:lvlText w:val="%1."/>
      <w:lvlJc w:val="left"/>
      <w:pPr>
        <w:tabs>
          <w:tab w:val="num" w:pos="720"/>
        </w:tabs>
        <w:ind w:left="720" w:hanging="360"/>
      </w:pPr>
    </w:lvl>
    <w:lvl w:ilvl="1" w:tplc="3098A8F2">
      <w:start w:val="44"/>
      <w:numFmt w:val="bullet"/>
      <w:lvlText w:val="-"/>
      <w:lvlJc w:val="left"/>
      <w:pPr>
        <w:tabs>
          <w:tab w:val="num" w:pos="1440"/>
        </w:tabs>
        <w:ind w:left="1440" w:hanging="360"/>
      </w:pPr>
      <w:rPr>
        <w:rFonts w:ascii="Times New Roman" w:eastAsia="Times New Roman" w:hAnsi="Times New Roman" w:cs="Traditional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F447F2"/>
    <w:multiLevelType w:val="hybridMultilevel"/>
    <w:tmpl w:val="7E643468"/>
    <w:lvl w:ilvl="0" w:tplc="4FEEABDA">
      <w:start w:val="3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D46A13"/>
    <w:multiLevelType w:val="hybridMultilevel"/>
    <w:tmpl w:val="3454E564"/>
    <w:lvl w:ilvl="0" w:tplc="4ABA1F6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262C11"/>
    <w:multiLevelType w:val="multilevel"/>
    <w:tmpl w:val="7E643468"/>
    <w:lvl w:ilvl="0">
      <w:start w:val="3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EF1998"/>
    <w:multiLevelType w:val="hybridMultilevel"/>
    <w:tmpl w:val="D74AAA90"/>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22024D0"/>
    <w:multiLevelType w:val="hybridMultilevel"/>
    <w:tmpl w:val="1CECE754"/>
    <w:lvl w:ilvl="0" w:tplc="F0207D2A">
      <w:start w:val="14"/>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2E53F56"/>
    <w:multiLevelType w:val="hybridMultilevel"/>
    <w:tmpl w:val="225EFCCA"/>
    <w:lvl w:ilvl="0" w:tplc="1E982E86">
      <w:start w:val="9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5FF23B4"/>
    <w:multiLevelType w:val="hybridMultilevel"/>
    <w:tmpl w:val="B24CB08A"/>
    <w:lvl w:ilvl="0" w:tplc="2B00FF00">
      <w:start w:val="1"/>
      <w:numFmt w:val="bullet"/>
      <w:lvlText w:val=""/>
      <w:lvlJc w:val="left"/>
      <w:pPr>
        <w:tabs>
          <w:tab w:val="num" w:pos="720"/>
        </w:tabs>
        <w:ind w:left="72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2190C21"/>
    <w:multiLevelType w:val="hybridMultilevel"/>
    <w:tmpl w:val="D068E57A"/>
    <w:lvl w:ilvl="0" w:tplc="265E604A">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2E2E3B"/>
    <w:multiLevelType w:val="hybridMultilevel"/>
    <w:tmpl w:val="448E88C6"/>
    <w:lvl w:ilvl="0" w:tplc="A0FC72BE">
      <w:start w:val="1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286"/>
        </w:tabs>
        <w:ind w:left="1286" w:hanging="360"/>
      </w:pPr>
      <w:rPr>
        <w:rFonts w:ascii="Courier New" w:hAnsi="Courier New" w:cs="Courier New" w:hint="default"/>
      </w:rPr>
    </w:lvl>
    <w:lvl w:ilvl="2" w:tplc="04090005" w:tentative="1">
      <w:start w:val="1"/>
      <w:numFmt w:val="bullet"/>
      <w:lvlText w:val=""/>
      <w:lvlJc w:val="left"/>
      <w:pPr>
        <w:tabs>
          <w:tab w:val="num" w:pos="2006"/>
        </w:tabs>
        <w:ind w:left="2006" w:hanging="360"/>
      </w:pPr>
      <w:rPr>
        <w:rFonts w:ascii="Wingdings" w:hAnsi="Wingdings" w:hint="default"/>
      </w:rPr>
    </w:lvl>
    <w:lvl w:ilvl="3" w:tplc="04090001" w:tentative="1">
      <w:start w:val="1"/>
      <w:numFmt w:val="bullet"/>
      <w:lvlText w:val=""/>
      <w:lvlJc w:val="left"/>
      <w:pPr>
        <w:tabs>
          <w:tab w:val="num" w:pos="2726"/>
        </w:tabs>
        <w:ind w:left="2726" w:hanging="360"/>
      </w:pPr>
      <w:rPr>
        <w:rFonts w:ascii="Symbol" w:hAnsi="Symbol" w:hint="default"/>
      </w:rPr>
    </w:lvl>
    <w:lvl w:ilvl="4" w:tplc="04090003" w:tentative="1">
      <w:start w:val="1"/>
      <w:numFmt w:val="bullet"/>
      <w:lvlText w:val="o"/>
      <w:lvlJc w:val="left"/>
      <w:pPr>
        <w:tabs>
          <w:tab w:val="num" w:pos="3446"/>
        </w:tabs>
        <w:ind w:left="3446" w:hanging="360"/>
      </w:pPr>
      <w:rPr>
        <w:rFonts w:ascii="Courier New" w:hAnsi="Courier New" w:cs="Courier New" w:hint="default"/>
      </w:rPr>
    </w:lvl>
    <w:lvl w:ilvl="5" w:tplc="04090005" w:tentative="1">
      <w:start w:val="1"/>
      <w:numFmt w:val="bullet"/>
      <w:lvlText w:val=""/>
      <w:lvlJc w:val="left"/>
      <w:pPr>
        <w:tabs>
          <w:tab w:val="num" w:pos="4166"/>
        </w:tabs>
        <w:ind w:left="4166" w:hanging="360"/>
      </w:pPr>
      <w:rPr>
        <w:rFonts w:ascii="Wingdings" w:hAnsi="Wingdings" w:hint="default"/>
      </w:rPr>
    </w:lvl>
    <w:lvl w:ilvl="6" w:tplc="04090001" w:tentative="1">
      <w:start w:val="1"/>
      <w:numFmt w:val="bullet"/>
      <w:lvlText w:val=""/>
      <w:lvlJc w:val="left"/>
      <w:pPr>
        <w:tabs>
          <w:tab w:val="num" w:pos="4886"/>
        </w:tabs>
        <w:ind w:left="4886" w:hanging="360"/>
      </w:pPr>
      <w:rPr>
        <w:rFonts w:ascii="Symbol" w:hAnsi="Symbol" w:hint="default"/>
      </w:rPr>
    </w:lvl>
    <w:lvl w:ilvl="7" w:tplc="04090003" w:tentative="1">
      <w:start w:val="1"/>
      <w:numFmt w:val="bullet"/>
      <w:lvlText w:val="o"/>
      <w:lvlJc w:val="left"/>
      <w:pPr>
        <w:tabs>
          <w:tab w:val="num" w:pos="5606"/>
        </w:tabs>
        <w:ind w:left="5606" w:hanging="360"/>
      </w:pPr>
      <w:rPr>
        <w:rFonts w:ascii="Courier New" w:hAnsi="Courier New" w:cs="Courier New" w:hint="default"/>
      </w:rPr>
    </w:lvl>
    <w:lvl w:ilvl="8" w:tplc="04090005" w:tentative="1">
      <w:start w:val="1"/>
      <w:numFmt w:val="bullet"/>
      <w:lvlText w:val=""/>
      <w:lvlJc w:val="left"/>
      <w:pPr>
        <w:tabs>
          <w:tab w:val="num" w:pos="6326"/>
        </w:tabs>
        <w:ind w:left="6326" w:hanging="360"/>
      </w:pPr>
      <w:rPr>
        <w:rFonts w:ascii="Wingdings" w:hAnsi="Wingdings" w:hint="default"/>
      </w:rPr>
    </w:lvl>
  </w:abstractNum>
  <w:abstractNum w:abstractNumId="32">
    <w:nsid w:val="47072151"/>
    <w:multiLevelType w:val="hybridMultilevel"/>
    <w:tmpl w:val="9A68162C"/>
    <w:lvl w:ilvl="0" w:tplc="FB9E9490">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CAD565C"/>
    <w:multiLevelType w:val="hybridMultilevel"/>
    <w:tmpl w:val="C75EF140"/>
    <w:lvl w:ilvl="0" w:tplc="5D68D436">
      <w:start w:val="1"/>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DC7145A"/>
    <w:multiLevelType w:val="multilevel"/>
    <w:tmpl w:val="6D2CC79E"/>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50B04833"/>
    <w:multiLevelType w:val="hybridMultilevel"/>
    <w:tmpl w:val="2E9EB270"/>
    <w:lvl w:ilvl="0" w:tplc="13B44A2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086D24"/>
    <w:multiLevelType w:val="hybridMultilevel"/>
    <w:tmpl w:val="1D1069D2"/>
    <w:lvl w:ilvl="0" w:tplc="F886D104">
      <w:numFmt w:val="bullet"/>
      <w:lvlText w:val="-"/>
      <w:lvlJc w:val="left"/>
      <w:pPr>
        <w:tabs>
          <w:tab w:val="num" w:pos="720"/>
        </w:tabs>
        <w:ind w:left="720" w:hanging="360"/>
      </w:pPr>
      <w:rPr>
        <w:rFonts w:ascii="Traditional Arabic" w:eastAsia="Times New Roman" w:hAnsi="Traditional Arabic" w:cs="Traditional Arabic"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27E642C"/>
    <w:multiLevelType w:val="hybridMultilevel"/>
    <w:tmpl w:val="FDEE282E"/>
    <w:lvl w:ilvl="0" w:tplc="5B543B3C">
      <w:start w:val="14"/>
      <w:numFmt w:val="bullet"/>
      <w:lvlText w:val="-"/>
      <w:lvlJc w:val="left"/>
      <w:pPr>
        <w:tabs>
          <w:tab w:val="num" w:pos="540"/>
        </w:tabs>
        <w:ind w:left="54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8">
    <w:nsid w:val="53C745FB"/>
    <w:multiLevelType w:val="hybridMultilevel"/>
    <w:tmpl w:val="4EF6AF2E"/>
    <w:lvl w:ilvl="0" w:tplc="3746F23A">
      <w:start w:val="5135"/>
      <w:numFmt w:val="bullet"/>
      <w:pStyle w:val="2"/>
      <w:lvlText w:val=""/>
      <w:lvlJc w:val="left"/>
      <w:pPr>
        <w:tabs>
          <w:tab w:val="num" w:pos="720"/>
        </w:tabs>
        <w:ind w:left="720" w:hanging="360"/>
      </w:pPr>
      <w:rPr>
        <w:rFonts w:ascii="Symbol" w:eastAsia="Times New Roman" w:hAnsi="Symbol" w:cs="Traditional Arabic" w:hint="default"/>
        <w:color w:val="auto"/>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2375C8"/>
    <w:multiLevelType w:val="hybridMultilevel"/>
    <w:tmpl w:val="446EB432"/>
    <w:lvl w:ilvl="0" w:tplc="6EE2719A">
      <w:start w:val="78"/>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B80242"/>
    <w:multiLevelType w:val="hybridMultilevel"/>
    <w:tmpl w:val="836AE9D2"/>
    <w:lvl w:ilvl="0" w:tplc="A53C7448">
      <w:start w:val="6260"/>
      <w:numFmt w:val="bullet"/>
      <w:lvlText w:val=""/>
      <w:lvlJc w:val="left"/>
      <w:pPr>
        <w:tabs>
          <w:tab w:val="num" w:pos="720"/>
        </w:tabs>
        <w:ind w:left="720" w:hanging="360"/>
      </w:pPr>
      <w:rPr>
        <w:rFonts w:ascii="Symbol" w:eastAsia="Times New Roman" w:hAnsi="Symbol" w:cs="AF_Naje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D84577B"/>
    <w:multiLevelType w:val="hybridMultilevel"/>
    <w:tmpl w:val="65E0B10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411348E"/>
    <w:multiLevelType w:val="hybridMultilevel"/>
    <w:tmpl w:val="A476B8F4"/>
    <w:lvl w:ilvl="0" w:tplc="3E98AA60">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43">
    <w:nsid w:val="6B4D36AE"/>
    <w:multiLevelType w:val="hybridMultilevel"/>
    <w:tmpl w:val="E83018BE"/>
    <w:lvl w:ilvl="0" w:tplc="974E2828">
      <w:start w:val="1"/>
      <w:numFmt w:val="decimal"/>
      <w:lvlText w:val="%1."/>
      <w:lvlJc w:val="left"/>
      <w:pPr>
        <w:tabs>
          <w:tab w:val="num" w:pos="720"/>
        </w:tabs>
        <w:ind w:left="720" w:right="720" w:hanging="360"/>
      </w:pPr>
      <w:rPr>
        <w:lang w:bidi="ar-SA"/>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4">
    <w:nsid w:val="6D5F1655"/>
    <w:multiLevelType w:val="hybridMultilevel"/>
    <w:tmpl w:val="CD7CCE0A"/>
    <w:lvl w:ilvl="0" w:tplc="E9DA0B70">
      <w:start w:val="1"/>
      <w:numFmt w:val="bullet"/>
      <w:lvlText w:val=""/>
      <w:lvlJc w:val="left"/>
      <w:pPr>
        <w:tabs>
          <w:tab w:val="num" w:pos="1080"/>
        </w:tabs>
        <w:ind w:left="1080" w:right="1080" w:hanging="360"/>
      </w:pPr>
      <w:rPr>
        <w:rFonts w:ascii="Symbol" w:hAnsi="Symbol"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0C20648"/>
    <w:multiLevelType w:val="hybridMultilevel"/>
    <w:tmpl w:val="3DA0B218"/>
    <w:lvl w:ilvl="0" w:tplc="5A48CDDE">
      <w:start w:val="3821"/>
      <w:numFmt w:val="bullet"/>
      <w:lvlText w:val=""/>
      <w:lvlJc w:val="left"/>
      <w:pPr>
        <w:tabs>
          <w:tab w:val="num" w:pos="720"/>
        </w:tabs>
        <w:ind w:left="720" w:hanging="360"/>
      </w:pPr>
      <w:rPr>
        <w:rFonts w:ascii="Symbol" w:eastAsia="Times New Roman" w:hAnsi="Symbol" w:cs="AF_Naje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9523D5"/>
    <w:multiLevelType w:val="hybridMultilevel"/>
    <w:tmpl w:val="04628B04"/>
    <w:lvl w:ilvl="0" w:tplc="356607C2">
      <w:start w:val="1"/>
      <w:numFmt w:val="bullet"/>
      <w:lvlText w:val=""/>
      <w:lvlJc w:val="left"/>
      <w:pPr>
        <w:tabs>
          <w:tab w:val="num" w:pos="570"/>
        </w:tabs>
        <w:ind w:left="570" w:hanging="360"/>
      </w:pPr>
      <w:rPr>
        <w:rFonts w:ascii="Symbol" w:eastAsia="Times New Roman" w:hAnsi="Symbol" w:cs="Traditional Arabic"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47">
    <w:nsid w:val="728811CC"/>
    <w:multiLevelType w:val="hybridMultilevel"/>
    <w:tmpl w:val="A362964A"/>
    <w:lvl w:ilvl="0" w:tplc="91F036D2">
      <w:start w:val="10"/>
      <w:numFmt w:val="decimal"/>
      <w:lvlText w:val="%1-"/>
      <w:lvlJc w:val="left"/>
      <w:pPr>
        <w:tabs>
          <w:tab w:val="num" w:pos="1080"/>
        </w:tabs>
        <w:ind w:left="1080" w:hanging="720"/>
      </w:pPr>
      <w:rPr>
        <w:rFonts w:hint="default"/>
      </w:rPr>
    </w:lvl>
    <w:lvl w:ilvl="1" w:tplc="37309388">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84664E9"/>
    <w:multiLevelType w:val="hybridMultilevel"/>
    <w:tmpl w:val="F38490C0"/>
    <w:lvl w:ilvl="0" w:tplc="20FA6630">
      <w:start w:val="8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38"/>
  </w:num>
  <w:num w:numId="3">
    <w:abstractNumId w:val="22"/>
  </w:num>
  <w:num w:numId="4">
    <w:abstractNumId w:val="23"/>
  </w:num>
  <w:num w:numId="5">
    <w:abstractNumId w:val="25"/>
  </w:num>
  <w:num w:numId="6">
    <w:abstractNumId w:val="9"/>
  </w:num>
  <w:num w:numId="7">
    <w:abstractNumId w:val="42"/>
  </w:num>
  <w:num w:numId="8">
    <w:abstractNumId w:val="13"/>
  </w:num>
  <w:num w:numId="9">
    <w:abstractNumId w:val="8"/>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43"/>
  </w:num>
  <w:num w:numId="19">
    <w:abstractNumId w:val="30"/>
  </w:num>
  <w:num w:numId="20">
    <w:abstractNumId w:val="21"/>
  </w:num>
  <w:num w:numId="21">
    <w:abstractNumId w:val="16"/>
  </w:num>
  <w:num w:numId="22">
    <w:abstractNumId w:val="39"/>
  </w:num>
  <w:num w:numId="23">
    <w:abstractNumId w:val="28"/>
  </w:num>
  <w:num w:numId="24">
    <w:abstractNumId w:val="48"/>
  </w:num>
  <w:num w:numId="25">
    <w:abstractNumId w:val="44"/>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num>
  <w:num w:numId="29">
    <w:abstractNumId w:val="41"/>
  </w:num>
  <w:num w:numId="30">
    <w:abstractNumId w:val="14"/>
  </w:num>
  <w:num w:numId="31">
    <w:abstractNumId w:val="31"/>
  </w:num>
  <w:num w:numId="32">
    <w:abstractNumId w:val="33"/>
  </w:num>
  <w:num w:numId="33">
    <w:abstractNumId w:val="11"/>
  </w:num>
  <w:num w:numId="34">
    <w:abstractNumId w:val="46"/>
  </w:num>
  <w:num w:numId="35">
    <w:abstractNumId w:val="12"/>
  </w:num>
  <w:num w:numId="36">
    <w:abstractNumId w:val="45"/>
  </w:num>
  <w:num w:numId="37">
    <w:abstractNumId w:val="40"/>
  </w:num>
  <w:num w:numId="38">
    <w:abstractNumId w:val="37"/>
  </w:num>
  <w:num w:numId="39">
    <w:abstractNumId w:val="27"/>
  </w:num>
  <w:num w:numId="40">
    <w:abstractNumId w:val="26"/>
  </w:num>
  <w:num w:numId="41">
    <w:abstractNumId w:val="19"/>
  </w:num>
  <w:num w:numId="42">
    <w:abstractNumId w:val="36"/>
  </w:num>
  <w:num w:numId="43">
    <w:abstractNumId w:val="35"/>
  </w:num>
  <w:num w:numId="44">
    <w:abstractNumId w:val="47"/>
  </w:num>
  <w:num w:numId="45">
    <w:abstractNumId w:val="18"/>
  </w:num>
  <w:num w:numId="46">
    <w:abstractNumId w:val="32"/>
  </w:num>
  <w:num w:numId="47">
    <w:abstractNumId w:val="34"/>
  </w:num>
  <w:num w:numId="48">
    <w:abstractNumId w:val="17"/>
  </w:num>
  <w:num w:numId="49">
    <w:abstractNumId w:val="2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1A"/>
    <w:rsid w:val="00006C98"/>
    <w:rsid w:val="00017421"/>
    <w:rsid w:val="00017537"/>
    <w:rsid w:val="0003444E"/>
    <w:rsid w:val="00041EA8"/>
    <w:rsid w:val="0004542E"/>
    <w:rsid w:val="00052B97"/>
    <w:rsid w:val="000620F4"/>
    <w:rsid w:val="000D3A39"/>
    <w:rsid w:val="00102F5D"/>
    <w:rsid w:val="00192116"/>
    <w:rsid w:val="001C1D1E"/>
    <w:rsid w:val="001C4E0F"/>
    <w:rsid w:val="001F045F"/>
    <w:rsid w:val="00211841"/>
    <w:rsid w:val="002309D1"/>
    <w:rsid w:val="00260724"/>
    <w:rsid w:val="002A0CBB"/>
    <w:rsid w:val="002A3896"/>
    <w:rsid w:val="002C0BE0"/>
    <w:rsid w:val="002C3F4C"/>
    <w:rsid w:val="002E5941"/>
    <w:rsid w:val="002F09EB"/>
    <w:rsid w:val="002F1CAD"/>
    <w:rsid w:val="002F5D7C"/>
    <w:rsid w:val="0031482D"/>
    <w:rsid w:val="00317FEA"/>
    <w:rsid w:val="00331657"/>
    <w:rsid w:val="00344805"/>
    <w:rsid w:val="003E46CA"/>
    <w:rsid w:val="00401D8C"/>
    <w:rsid w:val="004053E9"/>
    <w:rsid w:val="00441241"/>
    <w:rsid w:val="0049601B"/>
    <w:rsid w:val="004F78EA"/>
    <w:rsid w:val="0050395D"/>
    <w:rsid w:val="005507DC"/>
    <w:rsid w:val="0058378D"/>
    <w:rsid w:val="00591A0C"/>
    <w:rsid w:val="005A3F31"/>
    <w:rsid w:val="005D0A0E"/>
    <w:rsid w:val="005D7FEB"/>
    <w:rsid w:val="005F1503"/>
    <w:rsid w:val="00611CD7"/>
    <w:rsid w:val="00693EAC"/>
    <w:rsid w:val="006A0573"/>
    <w:rsid w:val="006D166C"/>
    <w:rsid w:val="0070322E"/>
    <w:rsid w:val="00744D25"/>
    <w:rsid w:val="00764306"/>
    <w:rsid w:val="007E76B0"/>
    <w:rsid w:val="007F29C4"/>
    <w:rsid w:val="007F75D8"/>
    <w:rsid w:val="00833821"/>
    <w:rsid w:val="00854129"/>
    <w:rsid w:val="00855C40"/>
    <w:rsid w:val="00863103"/>
    <w:rsid w:val="0087214A"/>
    <w:rsid w:val="008A466C"/>
    <w:rsid w:val="008B4D14"/>
    <w:rsid w:val="008E15CA"/>
    <w:rsid w:val="00906769"/>
    <w:rsid w:val="0091144E"/>
    <w:rsid w:val="00914244"/>
    <w:rsid w:val="0093319F"/>
    <w:rsid w:val="00945D5E"/>
    <w:rsid w:val="009620EF"/>
    <w:rsid w:val="009A5054"/>
    <w:rsid w:val="009C3162"/>
    <w:rsid w:val="009D3F8F"/>
    <w:rsid w:val="009D5F48"/>
    <w:rsid w:val="009D6D19"/>
    <w:rsid w:val="00A15692"/>
    <w:rsid w:val="00A17B1F"/>
    <w:rsid w:val="00A402A4"/>
    <w:rsid w:val="00A53981"/>
    <w:rsid w:val="00A82027"/>
    <w:rsid w:val="00AB006D"/>
    <w:rsid w:val="00AE0FDE"/>
    <w:rsid w:val="00AE201E"/>
    <w:rsid w:val="00B02E01"/>
    <w:rsid w:val="00B03019"/>
    <w:rsid w:val="00B215C9"/>
    <w:rsid w:val="00B56E84"/>
    <w:rsid w:val="00B82FFD"/>
    <w:rsid w:val="00B935E0"/>
    <w:rsid w:val="00BC1A94"/>
    <w:rsid w:val="00BD22DD"/>
    <w:rsid w:val="00BD32AD"/>
    <w:rsid w:val="00BF76D2"/>
    <w:rsid w:val="00C20273"/>
    <w:rsid w:val="00C40B41"/>
    <w:rsid w:val="00C40BA8"/>
    <w:rsid w:val="00C97D95"/>
    <w:rsid w:val="00CB0AE5"/>
    <w:rsid w:val="00CC53DA"/>
    <w:rsid w:val="00CE4C7E"/>
    <w:rsid w:val="00CF2231"/>
    <w:rsid w:val="00D06B47"/>
    <w:rsid w:val="00D1359A"/>
    <w:rsid w:val="00D41408"/>
    <w:rsid w:val="00D73DA6"/>
    <w:rsid w:val="00D848CF"/>
    <w:rsid w:val="00D94D85"/>
    <w:rsid w:val="00DE0C1A"/>
    <w:rsid w:val="00DF5A96"/>
    <w:rsid w:val="00E072C1"/>
    <w:rsid w:val="00E1322F"/>
    <w:rsid w:val="00E14B32"/>
    <w:rsid w:val="00E34D9F"/>
    <w:rsid w:val="00E41F93"/>
    <w:rsid w:val="00E662C7"/>
    <w:rsid w:val="00E8189D"/>
    <w:rsid w:val="00E82003"/>
    <w:rsid w:val="00F05806"/>
    <w:rsid w:val="00F25904"/>
    <w:rsid w:val="00F33EB4"/>
    <w:rsid w:val="00F455D1"/>
    <w:rsid w:val="00F63809"/>
    <w:rsid w:val="00F81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549D51-58E4-467B-B715-DD77659E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09EB"/>
    <w:pPr>
      <w:bidi/>
    </w:pPr>
    <w:rPr>
      <w:rFonts w:cs="Simplified Arabic"/>
      <w:color w:val="000000"/>
      <w:sz w:val="40"/>
      <w:szCs w:val="40"/>
    </w:rPr>
  </w:style>
  <w:style w:type="paragraph" w:styleId="20">
    <w:name w:val="heading 2"/>
    <w:basedOn w:val="a0"/>
    <w:next w:val="a0"/>
    <w:qFormat/>
    <w:rsid w:val="00344805"/>
    <w:pPr>
      <w:keepNext/>
      <w:spacing w:before="240" w:after="60"/>
      <w:jc w:val="center"/>
      <w:outlineLvl w:val="1"/>
    </w:pPr>
    <w:rPr>
      <w:rFonts w:ascii="Arial" w:hAnsi="Arial" w:cs="Traditional Arabic"/>
      <w:b/>
      <w:bCs/>
      <w:i/>
      <w:color w:val="0000FF"/>
      <w:sz w:val="28"/>
      <w:szCs w:val="36"/>
    </w:rPr>
  </w:style>
  <w:style w:type="paragraph" w:styleId="30">
    <w:name w:val="heading 3"/>
    <w:basedOn w:val="a0"/>
    <w:next w:val="a0"/>
    <w:qFormat/>
    <w:rsid w:val="002F09EB"/>
    <w:pPr>
      <w:keepNext/>
      <w:spacing w:before="240" w:after="60"/>
      <w:outlineLvl w:val="2"/>
    </w:pPr>
    <w:rPr>
      <w:rFonts w:ascii="Arial" w:hAnsi="Arial" w:cs="Arial"/>
      <w:b/>
      <w:bCs/>
      <w:sz w:val="26"/>
      <w:szCs w:val="26"/>
    </w:rPr>
  </w:style>
  <w:style w:type="paragraph" w:styleId="4">
    <w:name w:val="heading 4"/>
    <w:basedOn w:val="a0"/>
    <w:next w:val="a0"/>
    <w:qFormat/>
    <w:rsid w:val="002F09EB"/>
    <w:pPr>
      <w:keepNext/>
      <w:spacing w:before="240" w:after="60"/>
      <w:outlineLvl w:val="3"/>
    </w:pPr>
    <w:rPr>
      <w:rFonts w:cs="Times New Roman"/>
      <w:b/>
      <w:bCs/>
      <w:sz w:val="28"/>
      <w:szCs w:val="28"/>
    </w:rPr>
  </w:style>
  <w:style w:type="paragraph" w:styleId="5">
    <w:name w:val="heading 5"/>
    <w:basedOn w:val="a0"/>
    <w:next w:val="a0"/>
    <w:qFormat/>
    <w:rsid w:val="002F09EB"/>
    <w:pPr>
      <w:keepNext/>
      <w:jc w:val="center"/>
      <w:outlineLvl w:val="4"/>
    </w:pPr>
    <w:rPr>
      <w:rFonts w:eastAsia="MS Mincho" w:cs="Times New Roman"/>
      <w:b/>
      <w:bCs/>
      <w:color w:val="auto"/>
      <w:sz w:val="32"/>
      <w:szCs w:val="32"/>
      <w:lang w:eastAsia="ar-SA"/>
    </w:rPr>
  </w:style>
  <w:style w:type="paragraph" w:styleId="6">
    <w:name w:val="heading 6"/>
    <w:basedOn w:val="a0"/>
    <w:next w:val="a0"/>
    <w:qFormat/>
    <w:rsid w:val="0050395D"/>
    <w:pPr>
      <w:spacing w:before="240" w:after="60"/>
      <w:outlineLvl w:val="5"/>
    </w:pPr>
    <w:rPr>
      <w:rFonts w:cs="Times New Roman"/>
      <w:b/>
      <w:bCs/>
      <w:color w:val="auto"/>
      <w:sz w:val="22"/>
      <w:szCs w:val="22"/>
    </w:rPr>
  </w:style>
  <w:style w:type="paragraph" w:styleId="9">
    <w:name w:val="heading 9"/>
    <w:basedOn w:val="a0"/>
    <w:next w:val="a0"/>
    <w:qFormat/>
    <w:rsid w:val="0050395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العنوان 1"/>
    <w:basedOn w:val="a0"/>
    <w:next w:val="a0"/>
    <w:qFormat/>
    <w:rsid w:val="002F09EB"/>
    <w:pPr>
      <w:keepNext/>
      <w:spacing w:before="240" w:after="60"/>
      <w:outlineLvl w:val="0"/>
    </w:pPr>
    <w:rPr>
      <w:rFonts w:ascii="Arial" w:hAnsi="Arial" w:cs="Arial"/>
      <w:b/>
      <w:bCs/>
      <w:kern w:val="32"/>
      <w:sz w:val="32"/>
      <w:szCs w:val="32"/>
    </w:rPr>
  </w:style>
  <w:style w:type="paragraph" w:styleId="a4">
    <w:name w:val="footer"/>
    <w:basedOn w:val="a0"/>
    <w:link w:val="Char"/>
    <w:uiPriority w:val="99"/>
    <w:rsid w:val="0091144E"/>
    <w:pPr>
      <w:tabs>
        <w:tab w:val="center" w:pos="4153"/>
        <w:tab w:val="right" w:pos="8306"/>
      </w:tabs>
    </w:pPr>
  </w:style>
  <w:style w:type="character" w:customStyle="1" w:styleId="Char">
    <w:name w:val="تذييل الصفحة Char"/>
    <w:link w:val="a4"/>
    <w:uiPriority w:val="99"/>
    <w:rsid w:val="002F1CAD"/>
    <w:rPr>
      <w:rFonts w:cs="Simplified Arabic"/>
      <w:color w:val="000000"/>
      <w:sz w:val="40"/>
      <w:szCs w:val="40"/>
    </w:rPr>
  </w:style>
  <w:style w:type="character" w:styleId="a5">
    <w:name w:val="page number"/>
    <w:basedOn w:val="a1"/>
    <w:rsid w:val="0091144E"/>
  </w:style>
  <w:style w:type="paragraph" w:styleId="a6">
    <w:name w:val="Normal (Web)"/>
    <w:basedOn w:val="a0"/>
    <w:rsid w:val="00693EAC"/>
    <w:pPr>
      <w:bidi w:val="0"/>
      <w:spacing w:before="100" w:beforeAutospacing="1" w:after="100" w:afterAutospacing="1"/>
    </w:pPr>
  </w:style>
  <w:style w:type="paragraph" w:styleId="a7">
    <w:name w:val="footnote text"/>
    <w:aliases w:val="نص حاشية سفلية Char,نص حاشية سفلية Char Char,نص حاشية سفلية Char Char Char Char Char Char Char,نص حاشية سفلية Char Char Char  Char Char Char Char,نص حاشية سفلية Char Char1"/>
    <w:basedOn w:val="a0"/>
    <w:link w:val="Char1"/>
    <w:semiHidden/>
    <w:rsid w:val="00D1359A"/>
    <w:rPr>
      <w:sz w:val="20"/>
      <w:szCs w:val="20"/>
    </w:rPr>
  </w:style>
  <w:style w:type="character" w:customStyle="1" w:styleId="Char1">
    <w:name w:val="نص حاشية سفلية Char1"/>
    <w:aliases w:val="نص حاشية سفلية Char Char2,نص حاشية سفلية Char Char Char,نص حاشية سفلية Char Char Char Char Char Char Char Char,نص حاشية سفلية Char Char Char  Char Char Char Char Char,نص حاشية سفلية Char Char1 Char"/>
    <w:link w:val="a7"/>
    <w:semiHidden/>
    <w:locked/>
    <w:rsid w:val="00017537"/>
    <w:rPr>
      <w:rFonts w:cs="Simplified Arabic"/>
      <w:color w:val="000000"/>
      <w:lang w:val="en-US" w:eastAsia="en-US" w:bidi="ar-SA"/>
    </w:rPr>
  </w:style>
  <w:style w:type="character" w:styleId="a8">
    <w:name w:val="footnote reference"/>
    <w:aliases w:val="Footnote Reference1,Footnote Reference2,Footnote Reference11,Footnote Reference21,Footnote Reference12,Footnote Reference22,Footnote Reference13,Footnote Reference23,Footnote Reference111,Footnote Reference211"/>
    <w:semiHidden/>
    <w:rsid w:val="00D1359A"/>
    <w:rPr>
      <w:vertAlign w:val="superscript"/>
    </w:rPr>
  </w:style>
  <w:style w:type="paragraph" w:styleId="10">
    <w:name w:val="toc 1"/>
    <w:basedOn w:val="a0"/>
    <w:next w:val="a0"/>
    <w:autoRedefine/>
    <w:uiPriority w:val="39"/>
    <w:rsid w:val="00E41F93"/>
    <w:pPr>
      <w:spacing w:before="120" w:after="120"/>
    </w:pPr>
    <w:rPr>
      <w:rFonts w:cs="Times New Roman"/>
      <w:b/>
      <w:bCs/>
      <w:caps/>
      <w:sz w:val="20"/>
      <w:szCs w:val="24"/>
    </w:rPr>
  </w:style>
  <w:style w:type="character" w:styleId="Hyperlink">
    <w:name w:val="Hyperlink"/>
    <w:uiPriority w:val="99"/>
    <w:rsid w:val="00CF2231"/>
    <w:rPr>
      <w:color w:val="0000FF"/>
      <w:u w:val="single"/>
    </w:rPr>
  </w:style>
  <w:style w:type="paragraph" w:styleId="21">
    <w:name w:val="toc 2"/>
    <w:basedOn w:val="a0"/>
    <w:next w:val="a0"/>
    <w:autoRedefine/>
    <w:uiPriority w:val="39"/>
    <w:rsid w:val="00F63809"/>
    <w:pPr>
      <w:ind w:left="400"/>
    </w:pPr>
    <w:rPr>
      <w:rFonts w:cs="Times New Roman"/>
      <w:smallCaps/>
      <w:sz w:val="20"/>
      <w:szCs w:val="24"/>
    </w:rPr>
  </w:style>
  <w:style w:type="paragraph" w:styleId="31">
    <w:name w:val="toc 3"/>
    <w:basedOn w:val="a0"/>
    <w:next w:val="a0"/>
    <w:autoRedefine/>
    <w:uiPriority w:val="39"/>
    <w:rsid w:val="00F63809"/>
    <w:pPr>
      <w:ind w:left="800"/>
    </w:pPr>
    <w:rPr>
      <w:rFonts w:cs="Times New Roman"/>
      <w:i/>
      <w:iCs/>
      <w:sz w:val="20"/>
      <w:szCs w:val="24"/>
    </w:rPr>
  </w:style>
  <w:style w:type="paragraph" w:styleId="40">
    <w:name w:val="toc 4"/>
    <w:basedOn w:val="a0"/>
    <w:next w:val="a0"/>
    <w:autoRedefine/>
    <w:uiPriority w:val="39"/>
    <w:rsid w:val="00F63809"/>
    <w:pPr>
      <w:ind w:left="1200"/>
    </w:pPr>
    <w:rPr>
      <w:rFonts w:cs="Times New Roman"/>
      <w:sz w:val="18"/>
      <w:szCs w:val="21"/>
    </w:rPr>
  </w:style>
  <w:style w:type="paragraph" w:styleId="50">
    <w:name w:val="toc 5"/>
    <w:basedOn w:val="a0"/>
    <w:next w:val="a0"/>
    <w:autoRedefine/>
    <w:uiPriority w:val="39"/>
    <w:rsid w:val="00F63809"/>
    <w:pPr>
      <w:ind w:left="1600"/>
    </w:pPr>
    <w:rPr>
      <w:rFonts w:cs="Times New Roman"/>
      <w:sz w:val="18"/>
      <w:szCs w:val="21"/>
    </w:rPr>
  </w:style>
  <w:style w:type="paragraph" w:styleId="60">
    <w:name w:val="toc 6"/>
    <w:basedOn w:val="a0"/>
    <w:next w:val="a0"/>
    <w:autoRedefine/>
    <w:uiPriority w:val="39"/>
    <w:rsid w:val="00F63809"/>
    <w:pPr>
      <w:ind w:left="2000"/>
    </w:pPr>
    <w:rPr>
      <w:rFonts w:cs="Times New Roman"/>
      <w:sz w:val="18"/>
      <w:szCs w:val="21"/>
    </w:rPr>
  </w:style>
  <w:style w:type="paragraph" w:styleId="7">
    <w:name w:val="toc 7"/>
    <w:basedOn w:val="a0"/>
    <w:next w:val="a0"/>
    <w:autoRedefine/>
    <w:uiPriority w:val="39"/>
    <w:rsid w:val="00F63809"/>
    <w:pPr>
      <w:ind w:left="2400"/>
    </w:pPr>
    <w:rPr>
      <w:rFonts w:cs="Times New Roman"/>
      <w:sz w:val="18"/>
      <w:szCs w:val="21"/>
    </w:rPr>
  </w:style>
  <w:style w:type="paragraph" w:styleId="8">
    <w:name w:val="toc 8"/>
    <w:basedOn w:val="a0"/>
    <w:next w:val="a0"/>
    <w:autoRedefine/>
    <w:uiPriority w:val="39"/>
    <w:rsid w:val="00F63809"/>
    <w:pPr>
      <w:ind w:left="2800"/>
    </w:pPr>
    <w:rPr>
      <w:rFonts w:cs="Times New Roman"/>
      <w:sz w:val="18"/>
      <w:szCs w:val="21"/>
    </w:rPr>
  </w:style>
  <w:style w:type="paragraph" w:styleId="90">
    <w:name w:val="toc 9"/>
    <w:basedOn w:val="a0"/>
    <w:next w:val="a0"/>
    <w:autoRedefine/>
    <w:uiPriority w:val="39"/>
    <w:rsid w:val="00F63809"/>
    <w:pPr>
      <w:ind w:left="3200"/>
    </w:pPr>
    <w:rPr>
      <w:rFonts w:cs="Times New Roman"/>
      <w:sz w:val="18"/>
      <w:szCs w:val="21"/>
    </w:rPr>
  </w:style>
  <w:style w:type="paragraph" w:styleId="a9">
    <w:name w:val="header"/>
    <w:basedOn w:val="a0"/>
    <w:rsid w:val="00F63809"/>
    <w:pPr>
      <w:tabs>
        <w:tab w:val="center" w:pos="4153"/>
        <w:tab w:val="right" w:pos="8306"/>
      </w:tabs>
    </w:pPr>
  </w:style>
  <w:style w:type="paragraph" w:customStyle="1" w:styleId="Style1">
    <w:name w:val="Style1"/>
    <w:basedOn w:val="a0"/>
    <w:autoRedefine/>
    <w:rsid w:val="002F09EB"/>
    <w:pPr>
      <w:jc w:val="right"/>
    </w:pPr>
  </w:style>
  <w:style w:type="paragraph" w:styleId="a">
    <w:name w:val="List Bullet"/>
    <w:basedOn w:val="a0"/>
    <w:autoRedefine/>
    <w:rsid w:val="002F09EB"/>
    <w:pPr>
      <w:numPr>
        <w:numId w:val="6"/>
      </w:numPr>
    </w:pPr>
  </w:style>
  <w:style w:type="paragraph" w:customStyle="1" w:styleId="1Char">
    <w:name w:val="1 Char"/>
    <w:basedOn w:val="a0"/>
    <w:link w:val="1CharChar"/>
    <w:rsid w:val="002F09EB"/>
    <w:pPr>
      <w:widowControl w:val="0"/>
      <w:spacing w:before="120" w:line="216" w:lineRule="auto"/>
      <w:jc w:val="center"/>
    </w:pPr>
    <w:rPr>
      <w:rFonts w:cs="Traditional Arabic"/>
      <w:b/>
      <w:bCs/>
      <w:color w:val="FF0000"/>
      <w:lang w:bidi="ar-EG"/>
    </w:rPr>
  </w:style>
  <w:style w:type="character" w:customStyle="1" w:styleId="1CharChar">
    <w:name w:val="1 Char Char"/>
    <w:link w:val="1Char"/>
    <w:rsid w:val="002F09EB"/>
    <w:rPr>
      <w:rFonts w:cs="Traditional Arabic"/>
      <w:b/>
      <w:bCs/>
      <w:color w:val="FF0000"/>
      <w:sz w:val="40"/>
      <w:szCs w:val="40"/>
      <w:lang w:val="en-US" w:eastAsia="en-US" w:bidi="ar-EG"/>
    </w:rPr>
  </w:style>
  <w:style w:type="paragraph" w:customStyle="1" w:styleId="22">
    <w:name w:val="2"/>
    <w:basedOn w:val="a0"/>
    <w:link w:val="2Char"/>
    <w:rsid w:val="002F09EB"/>
    <w:pPr>
      <w:widowControl w:val="0"/>
      <w:spacing w:before="240" w:after="120" w:line="540" w:lineRule="exact"/>
    </w:pPr>
    <w:rPr>
      <w:rFonts w:cs="Traditional Arabic"/>
      <w:b/>
      <w:bCs/>
      <w:lang w:bidi="ar-EG"/>
    </w:rPr>
  </w:style>
  <w:style w:type="character" w:customStyle="1" w:styleId="2Char">
    <w:name w:val="2 Char"/>
    <w:link w:val="22"/>
    <w:rsid w:val="002F09EB"/>
    <w:rPr>
      <w:rFonts w:cs="Traditional Arabic"/>
      <w:b/>
      <w:bCs/>
      <w:color w:val="000000"/>
      <w:sz w:val="40"/>
      <w:szCs w:val="40"/>
      <w:lang w:val="en-US" w:eastAsia="en-US" w:bidi="ar-EG"/>
    </w:rPr>
  </w:style>
  <w:style w:type="paragraph" w:customStyle="1" w:styleId="TraditionalArabic1416">
    <w:name w:val="عادي + Traditional Arabic، (لاتيني) ‏14 نقطة، (العربية وغيرها) ‏16 نقطة، مضبو..."/>
    <w:basedOn w:val="a0"/>
    <w:rsid w:val="002F09EB"/>
    <w:pPr>
      <w:widowControl w:val="0"/>
      <w:spacing w:line="460" w:lineRule="exact"/>
      <w:ind w:firstLine="510"/>
      <w:jc w:val="both"/>
    </w:pPr>
    <w:rPr>
      <w:rFonts w:ascii="Traditional Arabic" w:hAnsi="Traditional Arabic" w:cs="Traditional Arabic"/>
      <w:color w:val="auto"/>
      <w:sz w:val="28"/>
      <w:szCs w:val="32"/>
      <w:lang w:bidi="ar-EG"/>
    </w:rPr>
  </w:style>
  <w:style w:type="paragraph" w:customStyle="1" w:styleId="11">
    <w:name w:val="1"/>
    <w:basedOn w:val="a0"/>
    <w:link w:val="1Char1"/>
    <w:rsid w:val="002F09EB"/>
    <w:pPr>
      <w:widowControl w:val="0"/>
      <w:spacing w:before="120" w:after="240"/>
      <w:jc w:val="center"/>
    </w:pPr>
    <w:rPr>
      <w:rFonts w:cs="Traditional Arabic"/>
      <w:b/>
      <w:bCs/>
      <w:color w:val="FF0000"/>
      <w:sz w:val="44"/>
      <w:szCs w:val="44"/>
    </w:rPr>
  </w:style>
  <w:style w:type="character" w:customStyle="1" w:styleId="1Char1">
    <w:name w:val="1 Char1"/>
    <w:link w:val="11"/>
    <w:rsid w:val="002F09EB"/>
    <w:rPr>
      <w:rFonts w:cs="Traditional Arabic"/>
      <w:b/>
      <w:bCs/>
      <w:color w:val="FF0000"/>
      <w:sz w:val="44"/>
      <w:szCs w:val="44"/>
      <w:lang w:val="en-US" w:eastAsia="en-US" w:bidi="ar-SA"/>
    </w:rPr>
  </w:style>
  <w:style w:type="paragraph" w:customStyle="1" w:styleId="220">
    <w:name w:val="22"/>
    <w:basedOn w:val="a0"/>
    <w:rsid w:val="002F09EB"/>
    <w:pPr>
      <w:widowControl w:val="0"/>
      <w:spacing w:before="240"/>
      <w:jc w:val="lowKashida"/>
    </w:pPr>
    <w:rPr>
      <w:rFonts w:cs="Traditional Arabic"/>
      <w:b/>
      <w:bCs/>
      <w:sz w:val="36"/>
      <w:szCs w:val="36"/>
      <w:lang w:bidi="ar-EG"/>
    </w:rPr>
  </w:style>
  <w:style w:type="paragraph" w:customStyle="1" w:styleId="33">
    <w:name w:val="33"/>
    <w:basedOn w:val="a0"/>
    <w:link w:val="33Char"/>
    <w:rsid w:val="002F09EB"/>
    <w:pPr>
      <w:widowControl w:val="0"/>
      <w:spacing w:before="120" w:line="480" w:lineRule="exact"/>
      <w:ind w:firstLine="510"/>
      <w:jc w:val="lowKashida"/>
    </w:pPr>
    <w:rPr>
      <w:rFonts w:cs="Traditional Arabic"/>
      <w:b/>
      <w:bCs/>
      <w:sz w:val="36"/>
      <w:szCs w:val="36"/>
      <w:lang w:bidi="ar-EG"/>
    </w:rPr>
  </w:style>
  <w:style w:type="character" w:customStyle="1" w:styleId="33Char">
    <w:name w:val="33 Char"/>
    <w:link w:val="33"/>
    <w:rsid w:val="002F09EB"/>
    <w:rPr>
      <w:rFonts w:cs="Traditional Arabic"/>
      <w:b/>
      <w:bCs/>
      <w:color w:val="000000"/>
      <w:sz w:val="36"/>
      <w:szCs w:val="36"/>
      <w:lang w:val="en-US" w:eastAsia="en-US" w:bidi="ar-EG"/>
    </w:rPr>
  </w:style>
  <w:style w:type="paragraph" w:customStyle="1" w:styleId="32">
    <w:name w:val="3"/>
    <w:basedOn w:val="a0"/>
    <w:link w:val="3Char"/>
    <w:rsid w:val="002F09EB"/>
    <w:pPr>
      <w:widowControl w:val="0"/>
      <w:spacing w:before="120" w:line="480" w:lineRule="exact"/>
      <w:ind w:firstLine="425"/>
      <w:jc w:val="lowKashida"/>
    </w:pPr>
    <w:rPr>
      <w:rFonts w:cs="Traditional Arabic"/>
      <w:b/>
      <w:bCs/>
      <w:color w:val="auto"/>
      <w:sz w:val="36"/>
      <w:szCs w:val="36"/>
      <w:lang w:bidi="ar-EG"/>
    </w:rPr>
  </w:style>
  <w:style w:type="character" w:customStyle="1" w:styleId="3Char">
    <w:name w:val="3 Char"/>
    <w:link w:val="32"/>
    <w:rsid w:val="002F09EB"/>
    <w:rPr>
      <w:rFonts w:cs="Traditional Arabic"/>
      <w:b/>
      <w:bCs/>
      <w:sz w:val="36"/>
      <w:szCs w:val="36"/>
      <w:lang w:val="en-US" w:eastAsia="en-US" w:bidi="ar-EG"/>
    </w:rPr>
  </w:style>
  <w:style w:type="paragraph" w:customStyle="1" w:styleId="aa">
    <w:name w:val="فقرة"/>
    <w:basedOn w:val="a0"/>
    <w:rsid w:val="002F09EB"/>
    <w:pPr>
      <w:widowControl w:val="0"/>
      <w:spacing w:before="120" w:line="480" w:lineRule="exact"/>
      <w:ind w:firstLine="425"/>
      <w:jc w:val="lowKashida"/>
    </w:pPr>
    <w:rPr>
      <w:rFonts w:cs="Traditional Arabic"/>
      <w:color w:val="auto"/>
      <w:sz w:val="36"/>
      <w:szCs w:val="36"/>
      <w:lang w:bidi="ar-EG"/>
    </w:rPr>
  </w:style>
  <w:style w:type="paragraph" w:styleId="ab">
    <w:name w:val="Body Text Indent"/>
    <w:basedOn w:val="a0"/>
    <w:rsid w:val="002F09EB"/>
    <w:pPr>
      <w:bidi w:val="0"/>
      <w:spacing w:before="100" w:beforeAutospacing="1" w:after="100" w:afterAutospacing="1"/>
    </w:pPr>
    <w:rPr>
      <w:rFonts w:cs="Times New Roman"/>
      <w:color w:val="auto"/>
      <w:sz w:val="24"/>
      <w:szCs w:val="24"/>
    </w:rPr>
  </w:style>
  <w:style w:type="paragraph" w:customStyle="1" w:styleId="110">
    <w:name w:val="11"/>
    <w:basedOn w:val="11"/>
    <w:rsid w:val="002F09EB"/>
    <w:rPr>
      <w:sz w:val="40"/>
      <w:szCs w:val="40"/>
    </w:rPr>
  </w:style>
  <w:style w:type="paragraph" w:customStyle="1" w:styleId="Style2">
    <w:name w:val="Style2"/>
    <w:basedOn w:val="a0"/>
    <w:rsid w:val="002F09EB"/>
    <w:pPr>
      <w:widowControl w:val="0"/>
      <w:spacing w:before="120" w:line="480" w:lineRule="exact"/>
      <w:ind w:firstLine="425"/>
      <w:jc w:val="both"/>
    </w:pPr>
    <w:rPr>
      <w:rFonts w:cs="Traditional Arabic"/>
      <w:sz w:val="36"/>
      <w:szCs w:val="36"/>
    </w:rPr>
  </w:style>
  <w:style w:type="character" w:styleId="ac">
    <w:name w:val="FollowedHyperlink"/>
    <w:rsid w:val="002F09EB"/>
    <w:rPr>
      <w:color w:val="800080"/>
      <w:u w:val="single"/>
    </w:rPr>
  </w:style>
  <w:style w:type="paragraph" w:customStyle="1" w:styleId="ad">
    <w:name w:val="وسط عماد"/>
    <w:basedOn w:val="a0"/>
    <w:link w:val="Char0"/>
    <w:rsid w:val="009620EF"/>
    <w:pPr>
      <w:widowControl w:val="0"/>
      <w:spacing w:line="520" w:lineRule="exact"/>
      <w:jc w:val="center"/>
    </w:pPr>
    <w:rPr>
      <w:rFonts w:cs="Traditional Arabic"/>
      <w:b/>
      <w:bCs/>
      <w:color w:val="FF0000"/>
      <w:lang w:eastAsia="ar-SA"/>
    </w:rPr>
  </w:style>
  <w:style w:type="character" w:customStyle="1" w:styleId="Char0">
    <w:name w:val="وسط عماد Char"/>
    <w:link w:val="ad"/>
    <w:rsid w:val="009620EF"/>
    <w:rPr>
      <w:rFonts w:cs="Traditional Arabic"/>
      <w:b/>
      <w:bCs/>
      <w:color w:val="FF0000"/>
      <w:sz w:val="40"/>
      <w:szCs w:val="40"/>
      <w:lang w:val="en-US" w:eastAsia="ar-SA" w:bidi="ar-SA"/>
    </w:rPr>
  </w:style>
  <w:style w:type="paragraph" w:styleId="ae">
    <w:name w:val="List Paragraph"/>
    <w:basedOn w:val="a0"/>
    <w:qFormat/>
    <w:rsid w:val="00017537"/>
    <w:pPr>
      <w:widowControl w:val="0"/>
      <w:adjustRightInd w:val="0"/>
      <w:spacing w:after="200" w:line="276" w:lineRule="auto"/>
      <w:ind w:left="720"/>
      <w:contextualSpacing/>
      <w:jc w:val="both"/>
      <w:textAlignment w:val="baseline"/>
    </w:pPr>
    <w:rPr>
      <w:rFonts w:ascii="Calibri" w:hAnsi="Calibri" w:cs="Arial"/>
      <w:color w:val="auto"/>
      <w:sz w:val="22"/>
      <w:szCs w:val="22"/>
    </w:rPr>
  </w:style>
  <w:style w:type="paragraph" w:styleId="af">
    <w:name w:val="TOC Heading"/>
    <w:basedOn w:val="1"/>
    <w:next w:val="a0"/>
    <w:uiPriority w:val="39"/>
    <w:qFormat/>
    <w:rsid w:val="00344805"/>
    <w:pPr>
      <w:keepLines/>
      <w:spacing w:after="0" w:line="259" w:lineRule="auto"/>
      <w:outlineLvl w:val="9"/>
    </w:pPr>
    <w:rPr>
      <w:rFonts w:ascii="Calibri Light" w:hAnsi="Calibri Light" w:cs="Times New Roman"/>
      <w:b w:val="0"/>
      <w:bCs w:val="0"/>
      <w:color w:val="2E74B5"/>
      <w:kern w:val="0"/>
      <w:rtl/>
    </w:rPr>
  </w:style>
  <w:style w:type="paragraph" w:styleId="23">
    <w:name w:val="Body Text 2"/>
    <w:basedOn w:val="a0"/>
    <w:rsid w:val="0050395D"/>
    <w:pPr>
      <w:spacing w:after="120" w:line="480" w:lineRule="auto"/>
    </w:pPr>
  </w:style>
  <w:style w:type="paragraph" w:styleId="af0">
    <w:name w:val="Body Text"/>
    <w:basedOn w:val="a0"/>
    <w:rsid w:val="0050395D"/>
    <w:pPr>
      <w:spacing w:after="120"/>
    </w:pPr>
  </w:style>
  <w:style w:type="paragraph" w:styleId="34">
    <w:name w:val="Body Text 3"/>
    <w:basedOn w:val="a0"/>
    <w:rsid w:val="0050395D"/>
    <w:pPr>
      <w:spacing w:after="120"/>
    </w:pPr>
    <w:rPr>
      <w:rFonts w:cs="Traditional Arabic"/>
      <w:color w:val="auto"/>
      <w:sz w:val="16"/>
      <w:szCs w:val="16"/>
    </w:rPr>
  </w:style>
  <w:style w:type="character" w:customStyle="1" w:styleId="apple-converted-space">
    <w:name w:val="apple-converted-space"/>
    <w:basedOn w:val="a1"/>
    <w:rsid w:val="0093319F"/>
  </w:style>
  <w:style w:type="character" w:customStyle="1" w:styleId="StyleLatinTraditionalArabicComplexTraditionalArabic16">
    <w:name w:val="Style (Latin) Traditional Arabic (Complex) Traditional Arabic 16 ..."/>
    <w:rsid w:val="0093319F"/>
    <w:rPr>
      <w:rFonts w:ascii="Traditional Arabic" w:hAnsi="Traditional Arabic" w:cs="Traditional Arabic"/>
      <w:sz w:val="32"/>
      <w:szCs w:val="32"/>
    </w:rPr>
  </w:style>
  <w:style w:type="paragraph" w:customStyle="1" w:styleId="StyleComplexTraditionalArabic16ptCentered">
    <w:name w:val="Style (Complex) Traditional Arabic 16 pt Centered"/>
    <w:basedOn w:val="a0"/>
    <w:rsid w:val="0093319F"/>
    <w:pPr>
      <w:bidi w:val="0"/>
      <w:jc w:val="center"/>
    </w:pPr>
    <w:rPr>
      <w:rFonts w:cs="Traditional Arabic"/>
      <w:b/>
      <w:bCs/>
      <w:outline/>
      <w:sz w:val="32"/>
      <w:szCs w:val="32"/>
      <w14:textOutline w14:w="9525" w14:cap="flat" w14:cmpd="sng" w14:algn="ctr">
        <w14:solidFill>
          <w14:srgbClr w14:val="000000"/>
        </w14:solidFill>
        <w14:prstDash w14:val="solid"/>
        <w14:round/>
      </w14:textOutline>
      <w14:textFill>
        <w14:noFill/>
      </w14:textFill>
    </w:rPr>
  </w:style>
  <w:style w:type="paragraph" w:customStyle="1" w:styleId="StyleTraditionalArabic16ptNotBoldAutoFirstl">
    <w:name w:val="Style وسط عماد + Traditional Arabic 16 pt Not Bold Auto First l..."/>
    <w:basedOn w:val="a0"/>
    <w:autoRedefine/>
    <w:rsid w:val="0093319F"/>
    <w:pPr>
      <w:widowControl w:val="0"/>
      <w:ind w:firstLine="720"/>
      <w:jc w:val="center"/>
    </w:pPr>
    <w:rPr>
      <w:color w:val="auto"/>
      <w:sz w:val="32"/>
      <w:szCs w:val="32"/>
      <w:lang w:eastAsia="ar-SA"/>
    </w:rPr>
  </w:style>
  <w:style w:type="paragraph" w:customStyle="1" w:styleId="12">
    <w:name w:val="نمط1"/>
    <w:basedOn w:val="1"/>
    <w:rsid w:val="0093319F"/>
    <w:pPr>
      <w:spacing w:before="0" w:after="0"/>
      <w:jc w:val="center"/>
    </w:pPr>
    <w:rPr>
      <w:sz w:val="26"/>
      <w:szCs w:val="26"/>
    </w:rPr>
  </w:style>
  <w:style w:type="paragraph" w:customStyle="1" w:styleId="2">
    <w:name w:val="نمط2"/>
    <w:basedOn w:val="1"/>
    <w:rsid w:val="0093319F"/>
    <w:pPr>
      <w:numPr>
        <w:numId w:val="2"/>
      </w:numPr>
      <w:autoSpaceDE w:val="0"/>
      <w:autoSpaceDN w:val="0"/>
      <w:adjustRightInd w:val="0"/>
      <w:jc w:val="lowKashida"/>
    </w:pPr>
    <w:rPr>
      <w:rFonts w:ascii="Traditional Arabic" w:cs="Traditional Arabic"/>
      <w:b w:val="0"/>
      <w:bCs w:val="0"/>
      <w:color w:val="FF0000"/>
      <w:lang w:bidi="ar-EG"/>
    </w:rPr>
  </w:style>
  <w:style w:type="paragraph" w:customStyle="1" w:styleId="3">
    <w:name w:val="نمط3"/>
    <w:basedOn w:val="1"/>
    <w:rsid w:val="0093319F"/>
    <w:pPr>
      <w:numPr>
        <w:numId w:val="3"/>
      </w:numPr>
      <w:autoSpaceDE w:val="0"/>
      <w:autoSpaceDN w:val="0"/>
      <w:adjustRightInd w:val="0"/>
      <w:jc w:val="lowKashida"/>
    </w:pPr>
    <w:rPr>
      <w:rFonts w:ascii="Traditional Arabic" w:cs="Traditional Arabic"/>
      <w:b w:val="0"/>
      <w:bCs w:val="0"/>
      <w:color w:val="FF0000"/>
      <w:lang w:bidi="ar-EG"/>
    </w:rPr>
  </w:style>
  <w:style w:type="character" w:customStyle="1" w:styleId="rsskiprspreserve">
    <w:name w:val="rs_skip rs_preserve"/>
    <w:basedOn w:val="a1"/>
    <w:rsid w:val="0093319F"/>
  </w:style>
  <w:style w:type="character" w:customStyle="1" w:styleId="aaya">
    <w:name w:val="aaya"/>
    <w:basedOn w:val="a1"/>
    <w:rsid w:val="0093319F"/>
  </w:style>
  <w:style w:type="character" w:customStyle="1" w:styleId="sora">
    <w:name w:val="sora"/>
    <w:basedOn w:val="a1"/>
    <w:rsid w:val="0093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_ahmedmostafa_CP@yahoo.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1833</Words>
  <Characters>10454</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الصحيــــــــــــــــــــــــــــــــــــــحة</vt:lpstr>
      <vt:lpstr>الصحيــــــــــــــــــــــــــــــــــــــحة</vt:lpstr>
    </vt:vector>
  </TitlesOfParts>
  <Company>&lt;egyptian hak&gt;</Company>
  <LinksUpToDate>false</LinksUpToDate>
  <CharactersWithSpaces>12263</CharactersWithSpaces>
  <SharedDoc>false</SharedDoc>
  <HLinks>
    <vt:vector size="48" baseType="variant">
      <vt:variant>
        <vt:i4>1638449</vt:i4>
      </vt:variant>
      <vt:variant>
        <vt:i4>35</vt:i4>
      </vt:variant>
      <vt:variant>
        <vt:i4>0</vt:i4>
      </vt:variant>
      <vt:variant>
        <vt:i4>5</vt:i4>
      </vt:variant>
      <vt:variant>
        <vt:lpwstr/>
      </vt:variant>
      <vt:variant>
        <vt:lpwstr>_Toc483947287</vt:lpwstr>
      </vt:variant>
      <vt:variant>
        <vt:i4>1638449</vt:i4>
      </vt:variant>
      <vt:variant>
        <vt:i4>29</vt:i4>
      </vt:variant>
      <vt:variant>
        <vt:i4>0</vt:i4>
      </vt:variant>
      <vt:variant>
        <vt:i4>5</vt:i4>
      </vt:variant>
      <vt:variant>
        <vt:lpwstr/>
      </vt:variant>
      <vt:variant>
        <vt:lpwstr>_Toc483947285</vt:lpwstr>
      </vt:variant>
      <vt:variant>
        <vt:i4>1638449</vt:i4>
      </vt:variant>
      <vt:variant>
        <vt:i4>23</vt:i4>
      </vt:variant>
      <vt:variant>
        <vt:i4>0</vt:i4>
      </vt:variant>
      <vt:variant>
        <vt:i4>5</vt:i4>
      </vt:variant>
      <vt:variant>
        <vt:lpwstr/>
      </vt:variant>
      <vt:variant>
        <vt:lpwstr>_Toc483947284</vt:lpwstr>
      </vt:variant>
      <vt:variant>
        <vt:i4>1638449</vt:i4>
      </vt:variant>
      <vt:variant>
        <vt:i4>17</vt:i4>
      </vt:variant>
      <vt:variant>
        <vt:i4>0</vt:i4>
      </vt:variant>
      <vt:variant>
        <vt:i4>5</vt:i4>
      </vt:variant>
      <vt:variant>
        <vt:lpwstr/>
      </vt:variant>
      <vt:variant>
        <vt:lpwstr>_Toc483947283</vt:lpwstr>
      </vt:variant>
      <vt:variant>
        <vt:i4>1638449</vt:i4>
      </vt:variant>
      <vt:variant>
        <vt:i4>11</vt:i4>
      </vt:variant>
      <vt:variant>
        <vt:i4>0</vt:i4>
      </vt:variant>
      <vt:variant>
        <vt:i4>5</vt:i4>
      </vt:variant>
      <vt:variant>
        <vt:lpwstr/>
      </vt:variant>
      <vt:variant>
        <vt:lpwstr>_Toc483947282</vt:lpwstr>
      </vt:variant>
      <vt:variant>
        <vt:i4>1638449</vt:i4>
      </vt:variant>
      <vt:variant>
        <vt:i4>5</vt:i4>
      </vt:variant>
      <vt:variant>
        <vt:i4>0</vt:i4>
      </vt:variant>
      <vt:variant>
        <vt:i4>5</vt:i4>
      </vt:variant>
      <vt:variant>
        <vt:lpwstr/>
      </vt:variant>
      <vt:variant>
        <vt:lpwstr>_Toc483947281</vt:lpwstr>
      </vt:variant>
      <vt:variant>
        <vt:i4>2490399</vt:i4>
      </vt:variant>
      <vt:variant>
        <vt:i4>0</vt:i4>
      </vt:variant>
      <vt:variant>
        <vt:i4>0</vt:i4>
      </vt:variant>
      <vt:variant>
        <vt:i4>5</vt:i4>
      </vt:variant>
      <vt:variant>
        <vt:lpwstr>mailto:dr_ahmedmostafa_CP@yahoo.com</vt:lpwstr>
      </vt:variant>
      <vt:variant>
        <vt:lpwstr/>
      </vt:variant>
      <vt:variant>
        <vt:i4>3801125</vt:i4>
      </vt:variant>
      <vt:variant>
        <vt:i4>0</vt:i4>
      </vt:variant>
      <vt:variant>
        <vt:i4>0</vt:i4>
      </vt:variant>
      <vt:variant>
        <vt:i4>5</vt:i4>
      </vt:variant>
      <vt:variant>
        <vt:lpwstr>http://www.alukah.net/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الصحيــــــــــــــــــــــــــــــــــــــحة</dc:title>
  <dc:subject/>
  <dc:creator>Dr</dc:creator>
  <cp:keywords/>
  <dc:description/>
  <cp:lastModifiedBy>Waleed sendbad</cp:lastModifiedBy>
  <cp:revision>5</cp:revision>
  <cp:lastPrinted>2016-07-27T10:15:00Z</cp:lastPrinted>
  <dcterms:created xsi:type="dcterms:W3CDTF">2017-06-07T11:50:00Z</dcterms:created>
  <dcterms:modified xsi:type="dcterms:W3CDTF">2017-06-07T11:56:00Z</dcterms:modified>
</cp:coreProperties>
</file>