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5EA26" w14:textId="14F30EB1" w:rsidR="00ED1CBF" w:rsidRDefault="00ED1CBF">
      <w:pPr>
        <w:bidi w:val="0"/>
        <w:rPr>
          <w:rFonts w:ascii="Traditional Arabic" w:hAnsi="Traditional Arabic" w:cs="Traditional Arabic"/>
          <w:b/>
          <w:bCs/>
          <w:sz w:val="34"/>
          <w:szCs w:val="34"/>
          <w:lang w:bidi="ar-EG"/>
        </w:rPr>
      </w:pPr>
      <w:bookmarkStart w:id="0" w:name="_Hlk124709434"/>
      <w:bookmarkStart w:id="1" w:name="_GoBack"/>
      <w:bookmarkEnd w:id="1"/>
      <w:r w:rsidRPr="00ED1CBF">
        <w:rPr>
          <w:rFonts w:ascii="Traditional Arabic" w:hAnsi="Traditional Arabic" w:cs="Traditional Arabic"/>
          <w:b/>
          <w:bCs/>
          <w:noProof/>
          <w:sz w:val="34"/>
          <w:szCs w:val="34"/>
        </w:rPr>
        <w:drawing>
          <wp:anchor distT="0" distB="0" distL="114300" distR="114300" simplePos="0" relativeHeight="251654656" behindDoc="1" locked="0" layoutInCell="1" allowOverlap="1" wp14:anchorId="01C0476C" wp14:editId="69D16504">
            <wp:simplePos x="0" y="0"/>
            <wp:positionH relativeFrom="column">
              <wp:posOffset>-810260</wp:posOffset>
            </wp:positionH>
            <wp:positionV relativeFrom="paragraph">
              <wp:posOffset>-914400</wp:posOffset>
            </wp:positionV>
            <wp:extent cx="7553325" cy="10677525"/>
            <wp:effectExtent l="0" t="0" r="0" b="0"/>
            <wp:wrapTight wrapText="bothSides">
              <wp:wrapPolygon edited="0">
                <wp:start x="0" y="0"/>
                <wp:lineTo x="0" y="21581"/>
                <wp:lineTo x="21573" y="21581"/>
                <wp:lineTo x="21573" y="0"/>
                <wp:lineTo x="0" y="0"/>
              </wp:wrapPolygon>
            </wp:wrapTight>
            <wp:docPr id="2" name="صورة 2" descr="C:\Users\walee\Desktop\ربيع أحم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lee\Desktop\ربيع أحمد.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3325"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b/>
          <w:bCs/>
          <w:sz w:val="34"/>
          <w:szCs w:val="34"/>
          <w:lang w:bidi="ar-EG"/>
        </w:rPr>
        <w:br w:type="page"/>
      </w:r>
    </w:p>
    <w:p w14:paraId="17DAEAB7" w14:textId="77777777" w:rsidR="007E0D4F" w:rsidRPr="0062116C" w:rsidRDefault="007E0D4F">
      <w:pPr>
        <w:bidi w:val="0"/>
        <w:rPr>
          <w:rFonts w:ascii="Traditional Arabic" w:hAnsi="Traditional Arabic" w:cs="Traditional Arabic"/>
          <w:b/>
          <w:bCs/>
          <w:sz w:val="34"/>
          <w:szCs w:val="34"/>
          <w:rtl/>
          <w:lang w:bidi="ar-EG"/>
        </w:rPr>
      </w:pPr>
    </w:p>
    <w:p w14:paraId="7BE22B26" w14:textId="77777777" w:rsidR="007E0D4F" w:rsidRPr="0062116C" w:rsidRDefault="007E0D4F" w:rsidP="007E0D4F">
      <w:pPr>
        <w:jc w:val="center"/>
        <w:rPr>
          <w:rFonts w:ascii="Traditional Arabic" w:hAnsi="Traditional Arabic" w:cs="Traditional Arabic"/>
          <w:b/>
          <w:bCs/>
          <w:sz w:val="34"/>
          <w:szCs w:val="34"/>
          <w:rtl/>
          <w:lang w:bidi="ar-EG"/>
        </w:rPr>
      </w:pPr>
    </w:p>
    <w:p w14:paraId="7C20E70B" w14:textId="77777777" w:rsidR="0062116C" w:rsidRDefault="0062116C" w:rsidP="0062116C">
      <w:pPr>
        <w:spacing w:after="0" w:line="240" w:lineRule="auto"/>
        <w:jc w:val="center"/>
        <w:rPr>
          <w:rFonts w:ascii="Traditional Arabic" w:hAnsi="Traditional Arabic" w:cs="Traditional Arabic"/>
          <w:b/>
          <w:bCs/>
          <w:sz w:val="72"/>
          <w:szCs w:val="72"/>
          <w:lang w:bidi="ar-EG"/>
        </w:rPr>
      </w:pPr>
    </w:p>
    <w:p w14:paraId="49320095" w14:textId="77777777" w:rsidR="0062116C" w:rsidRDefault="00DF5F63" w:rsidP="0062116C">
      <w:pPr>
        <w:spacing w:after="0" w:line="240" w:lineRule="auto"/>
        <w:jc w:val="center"/>
        <w:rPr>
          <w:rFonts w:ascii="Traditional Arabic" w:hAnsi="Traditional Arabic" w:cs="Traditional Arabic"/>
          <w:b/>
          <w:bCs/>
          <w:sz w:val="72"/>
          <w:szCs w:val="72"/>
          <w:lang w:bidi="ar-EG"/>
        </w:rPr>
      </w:pPr>
      <w:r w:rsidRPr="0062116C">
        <w:rPr>
          <w:rFonts w:ascii="Traditional Arabic" w:hAnsi="Traditional Arabic" w:cs="Traditional Arabic"/>
          <w:b/>
          <w:bCs/>
          <w:sz w:val="72"/>
          <w:szCs w:val="72"/>
          <w:rtl/>
          <w:lang w:bidi="ar-EG"/>
        </w:rPr>
        <w:t>قتل</w:t>
      </w:r>
      <w:r w:rsidR="00581937" w:rsidRPr="0062116C">
        <w:rPr>
          <w:rFonts w:ascii="Traditional Arabic" w:hAnsi="Traditional Arabic" w:cs="Traditional Arabic"/>
          <w:b/>
          <w:bCs/>
          <w:sz w:val="72"/>
          <w:szCs w:val="72"/>
          <w:rtl/>
          <w:lang w:bidi="ar-EG"/>
        </w:rPr>
        <w:t xml:space="preserve"> </w:t>
      </w:r>
      <w:r w:rsidRPr="0062116C">
        <w:rPr>
          <w:rFonts w:ascii="Traditional Arabic" w:hAnsi="Traditional Arabic" w:cs="Traditional Arabic"/>
          <w:b/>
          <w:bCs/>
          <w:sz w:val="72"/>
          <w:szCs w:val="72"/>
          <w:rtl/>
          <w:lang w:bidi="ar-EG"/>
        </w:rPr>
        <w:t>الرحمة</w:t>
      </w:r>
      <w:r w:rsidR="00581937" w:rsidRPr="0062116C">
        <w:rPr>
          <w:rFonts w:ascii="Traditional Arabic" w:hAnsi="Traditional Arabic" w:cs="Traditional Arabic"/>
          <w:b/>
          <w:bCs/>
          <w:sz w:val="72"/>
          <w:szCs w:val="72"/>
          <w:rtl/>
          <w:lang w:bidi="ar-EG"/>
        </w:rPr>
        <w:t xml:space="preserve"> </w:t>
      </w:r>
      <w:r w:rsidRPr="0062116C">
        <w:rPr>
          <w:rFonts w:ascii="Traditional Arabic" w:hAnsi="Traditional Arabic" w:cs="Traditional Arabic"/>
          <w:b/>
          <w:bCs/>
          <w:sz w:val="72"/>
          <w:szCs w:val="72"/>
          <w:rtl/>
          <w:lang w:bidi="ar-EG"/>
        </w:rPr>
        <w:t>مفهومه</w:t>
      </w:r>
      <w:r w:rsidR="00581937" w:rsidRPr="0062116C">
        <w:rPr>
          <w:rFonts w:ascii="Traditional Arabic" w:hAnsi="Traditional Arabic" w:cs="Traditional Arabic"/>
          <w:b/>
          <w:bCs/>
          <w:sz w:val="72"/>
          <w:szCs w:val="72"/>
          <w:rtl/>
          <w:lang w:bidi="ar-EG"/>
        </w:rPr>
        <w:t xml:space="preserve"> </w:t>
      </w:r>
    </w:p>
    <w:p w14:paraId="480F2C42" w14:textId="1E4D2534" w:rsidR="007E0D4F" w:rsidRPr="0062116C" w:rsidRDefault="00DF5F63" w:rsidP="0062116C">
      <w:pPr>
        <w:spacing w:after="0" w:line="240" w:lineRule="auto"/>
        <w:jc w:val="center"/>
        <w:rPr>
          <w:rFonts w:ascii="Traditional Arabic" w:hAnsi="Traditional Arabic" w:cs="Traditional Arabic"/>
          <w:b/>
          <w:bCs/>
          <w:sz w:val="72"/>
          <w:szCs w:val="72"/>
          <w:rtl/>
          <w:lang w:bidi="ar-EG"/>
        </w:rPr>
      </w:pPr>
      <w:r w:rsidRPr="0062116C">
        <w:rPr>
          <w:rFonts w:ascii="Traditional Arabic" w:hAnsi="Traditional Arabic" w:cs="Traditional Arabic"/>
          <w:b/>
          <w:bCs/>
          <w:sz w:val="72"/>
          <w:szCs w:val="72"/>
          <w:rtl/>
          <w:lang w:bidi="ar-EG"/>
        </w:rPr>
        <w:t>وصوره</w:t>
      </w:r>
      <w:r w:rsidR="00581937" w:rsidRPr="0062116C">
        <w:rPr>
          <w:rFonts w:ascii="Traditional Arabic" w:hAnsi="Traditional Arabic" w:cs="Traditional Arabic"/>
          <w:b/>
          <w:bCs/>
          <w:sz w:val="72"/>
          <w:szCs w:val="72"/>
          <w:rtl/>
          <w:lang w:bidi="ar-EG"/>
        </w:rPr>
        <w:t xml:space="preserve"> </w:t>
      </w:r>
      <w:r w:rsidRPr="0062116C">
        <w:rPr>
          <w:rFonts w:ascii="Traditional Arabic" w:hAnsi="Traditional Arabic" w:cs="Traditional Arabic"/>
          <w:b/>
          <w:bCs/>
          <w:sz w:val="72"/>
          <w:szCs w:val="72"/>
          <w:rtl/>
          <w:lang w:bidi="ar-EG"/>
        </w:rPr>
        <w:t>وموقف</w:t>
      </w:r>
      <w:r w:rsidR="00581937" w:rsidRPr="0062116C">
        <w:rPr>
          <w:rFonts w:ascii="Traditional Arabic" w:hAnsi="Traditional Arabic" w:cs="Traditional Arabic"/>
          <w:b/>
          <w:bCs/>
          <w:sz w:val="72"/>
          <w:szCs w:val="72"/>
          <w:rtl/>
          <w:lang w:bidi="ar-EG"/>
        </w:rPr>
        <w:t xml:space="preserve"> </w:t>
      </w:r>
      <w:r w:rsidRPr="0062116C">
        <w:rPr>
          <w:rFonts w:ascii="Traditional Arabic" w:hAnsi="Traditional Arabic" w:cs="Traditional Arabic"/>
          <w:b/>
          <w:bCs/>
          <w:sz w:val="72"/>
          <w:szCs w:val="72"/>
          <w:rtl/>
          <w:lang w:bidi="ar-EG"/>
        </w:rPr>
        <w:t>القوانين</w:t>
      </w:r>
      <w:r w:rsidR="00581937" w:rsidRPr="0062116C">
        <w:rPr>
          <w:rFonts w:ascii="Traditional Arabic" w:hAnsi="Traditional Arabic" w:cs="Traditional Arabic"/>
          <w:b/>
          <w:bCs/>
          <w:sz w:val="72"/>
          <w:szCs w:val="72"/>
          <w:rtl/>
          <w:lang w:bidi="ar-EG"/>
        </w:rPr>
        <w:t xml:space="preserve"> </w:t>
      </w:r>
      <w:r w:rsidRPr="0062116C">
        <w:rPr>
          <w:rFonts w:ascii="Traditional Arabic" w:hAnsi="Traditional Arabic" w:cs="Traditional Arabic"/>
          <w:b/>
          <w:bCs/>
          <w:sz w:val="72"/>
          <w:szCs w:val="72"/>
          <w:rtl/>
          <w:lang w:bidi="ar-EG"/>
        </w:rPr>
        <w:t>الوضعية</w:t>
      </w:r>
      <w:r w:rsidR="00581937" w:rsidRPr="0062116C">
        <w:rPr>
          <w:rFonts w:ascii="Traditional Arabic" w:hAnsi="Traditional Arabic" w:cs="Traditional Arabic"/>
          <w:b/>
          <w:bCs/>
          <w:sz w:val="72"/>
          <w:szCs w:val="72"/>
          <w:rtl/>
          <w:lang w:bidi="ar-EG"/>
        </w:rPr>
        <w:t xml:space="preserve"> </w:t>
      </w:r>
      <w:r w:rsidRPr="0062116C">
        <w:rPr>
          <w:rFonts w:ascii="Traditional Arabic" w:hAnsi="Traditional Arabic" w:cs="Traditional Arabic"/>
          <w:b/>
          <w:bCs/>
          <w:sz w:val="72"/>
          <w:szCs w:val="72"/>
          <w:rtl/>
          <w:lang w:bidi="ar-EG"/>
        </w:rPr>
        <w:t>منه</w:t>
      </w:r>
    </w:p>
    <w:p w14:paraId="7037E52A" w14:textId="0921CB47" w:rsidR="006D7BE2" w:rsidRDefault="00EB16B5" w:rsidP="0062116C">
      <w:pPr>
        <w:spacing w:after="0" w:line="240" w:lineRule="auto"/>
        <w:jc w:val="center"/>
        <w:rPr>
          <w:rFonts w:ascii="Traditional Arabic" w:hAnsi="Traditional Arabic" w:cs="Traditional Arabic"/>
          <w:sz w:val="72"/>
          <w:szCs w:val="72"/>
          <w:lang w:bidi="ar-EG"/>
        </w:rPr>
      </w:pPr>
      <w:r w:rsidRPr="0062116C">
        <w:rPr>
          <w:rFonts w:ascii="Traditional Arabic" w:hAnsi="Traditional Arabic" w:cs="Traditional Arabic"/>
          <w:sz w:val="72"/>
          <w:szCs w:val="72"/>
          <w:rtl/>
          <w:lang w:bidi="ar-EG"/>
        </w:rPr>
        <w:t>مقارن</w:t>
      </w:r>
      <w:r w:rsidR="0023509A" w:rsidRPr="0062116C">
        <w:rPr>
          <w:rFonts w:ascii="Traditional Arabic" w:hAnsi="Traditional Arabic" w:cs="Traditional Arabic"/>
          <w:sz w:val="72"/>
          <w:szCs w:val="72"/>
          <w:rtl/>
          <w:lang w:bidi="ar-EG"/>
        </w:rPr>
        <w:t>ً</w:t>
      </w:r>
      <w:r w:rsidRPr="0062116C">
        <w:rPr>
          <w:rFonts w:ascii="Traditional Arabic" w:hAnsi="Traditional Arabic" w:cs="Traditional Arabic"/>
          <w:sz w:val="72"/>
          <w:szCs w:val="72"/>
          <w:rtl/>
          <w:lang w:bidi="ar-EG"/>
        </w:rPr>
        <w:t>ا</w:t>
      </w:r>
      <w:r w:rsidR="00581937" w:rsidRPr="0062116C">
        <w:rPr>
          <w:rFonts w:ascii="Traditional Arabic" w:hAnsi="Traditional Arabic" w:cs="Traditional Arabic"/>
          <w:sz w:val="72"/>
          <w:szCs w:val="72"/>
          <w:rtl/>
          <w:lang w:bidi="ar-EG"/>
        </w:rPr>
        <w:t xml:space="preserve"> </w:t>
      </w:r>
      <w:r w:rsidRPr="0062116C">
        <w:rPr>
          <w:rFonts w:ascii="Traditional Arabic" w:hAnsi="Traditional Arabic" w:cs="Traditional Arabic"/>
          <w:sz w:val="72"/>
          <w:szCs w:val="72"/>
          <w:rtl/>
          <w:lang w:bidi="ar-EG"/>
        </w:rPr>
        <w:t>بالشريعة</w:t>
      </w:r>
      <w:r w:rsidR="00581937" w:rsidRPr="0062116C">
        <w:rPr>
          <w:rFonts w:ascii="Traditional Arabic" w:hAnsi="Traditional Arabic" w:cs="Traditional Arabic"/>
          <w:sz w:val="72"/>
          <w:szCs w:val="72"/>
          <w:rtl/>
          <w:lang w:bidi="ar-EG"/>
        </w:rPr>
        <w:t xml:space="preserve"> </w:t>
      </w:r>
      <w:r w:rsidRPr="0062116C">
        <w:rPr>
          <w:rFonts w:ascii="Traditional Arabic" w:hAnsi="Traditional Arabic" w:cs="Traditional Arabic"/>
          <w:sz w:val="72"/>
          <w:szCs w:val="72"/>
          <w:rtl/>
          <w:lang w:bidi="ar-EG"/>
        </w:rPr>
        <w:t>الإسلامية</w:t>
      </w:r>
    </w:p>
    <w:p w14:paraId="109903E6" w14:textId="77777777" w:rsidR="0062116C" w:rsidRDefault="0062116C" w:rsidP="0062116C">
      <w:pPr>
        <w:spacing w:after="0" w:line="240" w:lineRule="auto"/>
        <w:jc w:val="center"/>
        <w:rPr>
          <w:rFonts w:ascii="Traditional Arabic" w:hAnsi="Traditional Arabic" w:cs="Traditional Arabic"/>
          <w:sz w:val="72"/>
          <w:szCs w:val="72"/>
          <w:lang w:bidi="ar-EG"/>
        </w:rPr>
      </w:pPr>
    </w:p>
    <w:p w14:paraId="38650F8C" w14:textId="77777777" w:rsidR="0062116C" w:rsidRDefault="0062116C" w:rsidP="0062116C">
      <w:pPr>
        <w:spacing w:after="0" w:line="240" w:lineRule="auto"/>
        <w:jc w:val="center"/>
        <w:rPr>
          <w:rFonts w:ascii="Traditional Arabic" w:hAnsi="Traditional Arabic" w:cs="Traditional Arabic"/>
          <w:sz w:val="72"/>
          <w:szCs w:val="72"/>
          <w:lang w:bidi="ar-EG"/>
        </w:rPr>
      </w:pPr>
    </w:p>
    <w:p w14:paraId="18123365" w14:textId="77777777" w:rsidR="0062116C" w:rsidRDefault="0062116C" w:rsidP="0062116C">
      <w:pPr>
        <w:spacing w:after="0" w:line="240" w:lineRule="auto"/>
        <w:jc w:val="center"/>
        <w:rPr>
          <w:rFonts w:ascii="Traditional Arabic" w:hAnsi="Traditional Arabic" w:cs="Traditional Arabic"/>
          <w:sz w:val="72"/>
          <w:szCs w:val="72"/>
          <w:lang w:bidi="ar-EG"/>
        </w:rPr>
      </w:pPr>
    </w:p>
    <w:bookmarkEnd w:id="0"/>
    <w:p w14:paraId="1F2F2A7C" w14:textId="77777777" w:rsidR="007E0D4F" w:rsidRPr="0062116C" w:rsidRDefault="007E0D4F" w:rsidP="007E0D4F">
      <w:pPr>
        <w:jc w:val="center"/>
        <w:rPr>
          <w:rFonts w:ascii="Traditional Arabic" w:hAnsi="Traditional Arabic" w:cs="Traditional Arabic"/>
          <w:sz w:val="34"/>
          <w:szCs w:val="34"/>
          <w:rtl/>
          <w:lang w:bidi="ar-EG"/>
        </w:rPr>
      </w:pPr>
    </w:p>
    <w:p w14:paraId="1DF9741F" w14:textId="217EF950" w:rsidR="0085722A" w:rsidRPr="0062116C" w:rsidRDefault="00D200D8" w:rsidP="007E0D4F">
      <w:pPr>
        <w:jc w:val="center"/>
        <w:rPr>
          <w:rFonts w:ascii="Traditional Arabic" w:hAnsi="Traditional Arabic" w:cs="Traditional Arabic"/>
          <w:b/>
          <w:bCs/>
          <w:sz w:val="44"/>
          <w:szCs w:val="44"/>
          <w:rtl/>
          <w:lang w:bidi="ar-EG"/>
        </w:rPr>
      </w:pPr>
      <w:r w:rsidRPr="0062116C">
        <w:rPr>
          <w:rFonts w:ascii="Traditional Arabic" w:hAnsi="Traditional Arabic" w:cs="Traditional Arabic"/>
          <w:b/>
          <w:bCs/>
          <w:sz w:val="44"/>
          <w:szCs w:val="44"/>
          <w:rtl/>
          <w:lang w:bidi="ar-EG"/>
        </w:rPr>
        <w:t>د.</w:t>
      </w:r>
      <w:r w:rsidR="00581937" w:rsidRPr="0062116C">
        <w:rPr>
          <w:rFonts w:ascii="Traditional Arabic" w:hAnsi="Traditional Arabic" w:cs="Traditional Arabic"/>
          <w:b/>
          <w:bCs/>
          <w:sz w:val="44"/>
          <w:szCs w:val="44"/>
          <w:rtl/>
          <w:lang w:bidi="ar-EG"/>
        </w:rPr>
        <w:t xml:space="preserve"> </w:t>
      </w:r>
      <w:r w:rsidR="00DF5F63" w:rsidRPr="0062116C">
        <w:rPr>
          <w:rFonts w:ascii="Traditional Arabic" w:hAnsi="Traditional Arabic" w:cs="Traditional Arabic"/>
          <w:b/>
          <w:bCs/>
          <w:sz w:val="44"/>
          <w:szCs w:val="44"/>
          <w:rtl/>
          <w:lang w:bidi="ar-EG"/>
        </w:rPr>
        <w:t>ربيع</w:t>
      </w:r>
      <w:r w:rsidR="00581937" w:rsidRPr="0062116C">
        <w:rPr>
          <w:rFonts w:ascii="Traditional Arabic" w:hAnsi="Traditional Arabic" w:cs="Traditional Arabic"/>
          <w:b/>
          <w:bCs/>
          <w:sz w:val="44"/>
          <w:szCs w:val="44"/>
          <w:rtl/>
          <w:lang w:bidi="ar-EG"/>
        </w:rPr>
        <w:t xml:space="preserve"> </w:t>
      </w:r>
      <w:r w:rsidR="00DF5F63" w:rsidRPr="0062116C">
        <w:rPr>
          <w:rFonts w:ascii="Traditional Arabic" w:hAnsi="Traditional Arabic" w:cs="Traditional Arabic"/>
          <w:b/>
          <w:bCs/>
          <w:sz w:val="44"/>
          <w:szCs w:val="44"/>
          <w:rtl/>
          <w:lang w:bidi="ar-EG"/>
        </w:rPr>
        <w:t>أحمد</w:t>
      </w:r>
    </w:p>
    <w:p w14:paraId="076EEBF2" w14:textId="77777777" w:rsidR="007E0D4F" w:rsidRPr="0062116C" w:rsidRDefault="007E0D4F" w:rsidP="00245928">
      <w:pPr>
        <w:tabs>
          <w:tab w:val="left" w:pos="1601"/>
        </w:tabs>
        <w:ind w:left="-908" w:right="-851"/>
        <w:rPr>
          <w:rFonts w:ascii="Traditional Arabic" w:hAnsi="Traditional Arabic" w:cs="Traditional Arabic"/>
          <w:b/>
          <w:bCs/>
          <w:sz w:val="34"/>
          <w:szCs w:val="34"/>
          <w:rtl/>
          <w:lang w:bidi="ar-EG"/>
        </w:rPr>
      </w:pPr>
    </w:p>
    <w:p w14:paraId="42AD3502" w14:textId="77777777" w:rsidR="007E0D4F" w:rsidRPr="0062116C" w:rsidRDefault="007E0D4F">
      <w:pPr>
        <w:bidi w:val="0"/>
        <w:rPr>
          <w:rFonts w:ascii="Traditional Arabic" w:hAnsi="Traditional Arabic" w:cs="Traditional Arabic"/>
          <w:b/>
          <w:bCs/>
          <w:sz w:val="34"/>
          <w:szCs w:val="34"/>
          <w:rtl/>
          <w:lang w:bidi="ar-EG"/>
        </w:rPr>
      </w:pPr>
      <w:r w:rsidRPr="0062116C">
        <w:rPr>
          <w:rFonts w:ascii="Traditional Arabic" w:hAnsi="Traditional Arabic" w:cs="Traditional Arabic"/>
          <w:b/>
          <w:bCs/>
          <w:sz w:val="34"/>
          <w:szCs w:val="34"/>
          <w:rtl/>
          <w:lang w:bidi="ar-EG"/>
        </w:rPr>
        <w:br w:type="page"/>
      </w:r>
    </w:p>
    <w:p w14:paraId="29A6E097" w14:textId="220D88E4" w:rsidR="007E0D4F" w:rsidRPr="0062116C" w:rsidRDefault="00EB16B5" w:rsidP="0062116C">
      <w:pPr>
        <w:pStyle w:val="3"/>
        <w:jc w:val="center"/>
        <w:rPr>
          <w:rtl/>
          <w:lang w:bidi="ar-EG"/>
        </w:rPr>
      </w:pPr>
      <w:bookmarkStart w:id="2" w:name="_Toc127798458"/>
      <w:r w:rsidRPr="0062116C">
        <w:rPr>
          <w:rtl/>
          <w:lang w:bidi="ar-EG"/>
        </w:rPr>
        <w:lastRenderedPageBreak/>
        <w:t>الملخص</w:t>
      </w:r>
      <w:bookmarkEnd w:id="2"/>
    </w:p>
    <w:p w14:paraId="6D9AABED" w14:textId="09D774C2" w:rsidR="00EE45CF" w:rsidRPr="0062116C" w:rsidRDefault="00550C36" w:rsidP="0062116C">
      <w:pPr>
        <w:tabs>
          <w:tab w:val="left" w:pos="1601"/>
        </w:tabs>
        <w:spacing w:after="0" w:line="240" w:lineRule="auto"/>
        <w:jc w:val="both"/>
        <w:rPr>
          <w:rFonts w:ascii="Traditional Arabic" w:hAnsi="Traditional Arabic" w:cs="Traditional Arabic"/>
          <w:sz w:val="34"/>
          <w:szCs w:val="34"/>
          <w:rtl/>
          <w:lang w:bidi="ar-EG"/>
        </w:rPr>
      </w:pPr>
      <w:r w:rsidRPr="0062116C">
        <w:rPr>
          <w:rFonts w:ascii="Traditional Arabic" w:hAnsi="Traditional Arabic" w:cs="Traditional Arabic"/>
          <w:sz w:val="34"/>
          <w:szCs w:val="34"/>
          <w:rtl/>
          <w:lang w:bidi="ar-EG"/>
        </w:rPr>
        <w:t>من</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الموضوعات</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الهامة</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التي</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أ</w:t>
      </w:r>
      <w:r w:rsidR="0023509A" w:rsidRPr="0062116C">
        <w:rPr>
          <w:rFonts w:ascii="Traditional Arabic" w:hAnsi="Traditional Arabic" w:cs="Traditional Arabic"/>
          <w:sz w:val="34"/>
          <w:szCs w:val="34"/>
          <w:rtl/>
          <w:lang w:bidi="ar-EG"/>
        </w:rPr>
        <w:t>ُ</w:t>
      </w:r>
      <w:r w:rsidRPr="0062116C">
        <w:rPr>
          <w:rFonts w:ascii="Traditional Arabic" w:hAnsi="Traditional Arabic" w:cs="Traditional Arabic"/>
          <w:sz w:val="34"/>
          <w:szCs w:val="34"/>
          <w:rtl/>
          <w:lang w:bidi="ar-EG"/>
        </w:rPr>
        <w:t>ثير</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حولها</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الجدل</w:t>
      </w:r>
      <w:r w:rsidR="00581937" w:rsidRPr="0062116C">
        <w:rPr>
          <w:rFonts w:ascii="Traditional Arabic" w:hAnsi="Traditional Arabic" w:cs="Traditional Arabic"/>
          <w:sz w:val="34"/>
          <w:szCs w:val="34"/>
          <w:rtl/>
          <w:lang w:bidi="ar-EG"/>
        </w:rPr>
        <w:t xml:space="preserve"> </w:t>
      </w:r>
      <w:r w:rsidR="00177041" w:rsidRPr="0062116C">
        <w:rPr>
          <w:rFonts w:ascii="Traditional Arabic" w:hAnsi="Traditional Arabic" w:cs="Traditional Arabic"/>
          <w:sz w:val="34"/>
          <w:szCs w:val="34"/>
          <w:rtl/>
          <w:lang w:bidi="ar-EG"/>
        </w:rPr>
        <w:t>الديني</w:t>
      </w:r>
      <w:r w:rsidR="00581937" w:rsidRPr="0062116C">
        <w:rPr>
          <w:rFonts w:ascii="Traditional Arabic" w:hAnsi="Traditional Arabic" w:cs="Traditional Arabic"/>
          <w:sz w:val="34"/>
          <w:szCs w:val="34"/>
          <w:rtl/>
          <w:lang w:bidi="ar-EG"/>
        </w:rPr>
        <w:t xml:space="preserve"> </w:t>
      </w:r>
      <w:r w:rsidR="00177041" w:rsidRPr="0062116C">
        <w:rPr>
          <w:rFonts w:ascii="Traditional Arabic" w:hAnsi="Traditional Arabic" w:cs="Traditional Arabic"/>
          <w:sz w:val="34"/>
          <w:szCs w:val="34"/>
          <w:rtl/>
          <w:lang w:bidi="ar-EG"/>
        </w:rPr>
        <w:t>والقانوني</w:t>
      </w:r>
      <w:r w:rsidR="00581937" w:rsidRPr="0062116C">
        <w:rPr>
          <w:rFonts w:ascii="Traditional Arabic" w:hAnsi="Traditional Arabic" w:cs="Traditional Arabic"/>
          <w:sz w:val="34"/>
          <w:szCs w:val="34"/>
          <w:rtl/>
          <w:lang w:bidi="ar-EG"/>
        </w:rPr>
        <w:t xml:space="preserve"> </w:t>
      </w:r>
      <w:r w:rsidR="00177041" w:rsidRPr="0062116C">
        <w:rPr>
          <w:rFonts w:ascii="Traditional Arabic" w:hAnsi="Traditional Arabic" w:cs="Traditional Arabic"/>
          <w:sz w:val="34"/>
          <w:szCs w:val="34"/>
          <w:rtl/>
          <w:lang w:bidi="ar-EG"/>
        </w:rPr>
        <w:t>والأخلاقي</w:t>
      </w:r>
      <w:r w:rsidR="00581937" w:rsidRPr="0062116C">
        <w:rPr>
          <w:rFonts w:ascii="Traditional Arabic" w:hAnsi="Traditional Arabic" w:cs="Traditional Arabic"/>
          <w:sz w:val="34"/>
          <w:szCs w:val="34"/>
          <w:rtl/>
          <w:lang w:bidi="ar-EG"/>
        </w:rPr>
        <w:t xml:space="preserve"> </w:t>
      </w:r>
      <w:r w:rsidR="00177041" w:rsidRPr="0062116C">
        <w:rPr>
          <w:rFonts w:ascii="Traditional Arabic" w:hAnsi="Traditional Arabic" w:cs="Traditional Arabic"/>
          <w:sz w:val="34"/>
          <w:szCs w:val="34"/>
          <w:rtl/>
          <w:lang w:bidi="ar-EG"/>
        </w:rPr>
        <w:t>والطبي</w:t>
      </w:r>
      <w:r w:rsidR="0040296B"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00177041" w:rsidRPr="0062116C">
        <w:rPr>
          <w:rFonts w:ascii="Traditional Arabic" w:hAnsi="Traditional Arabic" w:cs="Traditional Arabic"/>
          <w:sz w:val="34"/>
          <w:szCs w:val="34"/>
          <w:rtl/>
          <w:lang w:bidi="ar-EG"/>
        </w:rPr>
        <w:t>موضوع</w:t>
      </w:r>
      <w:r w:rsidR="00581937" w:rsidRPr="0062116C">
        <w:rPr>
          <w:rFonts w:ascii="Traditional Arabic" w:hAnsi="Traditional Arabic" w:cs="Traditional Arabic"/>
          <w:sz w:val="34"/>
          <w:szCs w:val="34"/>
          <w:rtl/>
          <w:lang w:bidi="ar-EG"/>
        </w:rPr>
        <w:t xml:space="preserve"> </w:t>
      </w:r>
      <w:r w:rsidR="00EB16B5" w:rsidRPr="0062116C">
        <w:rPr>
          <w:rFonts w:ascii="Traditional Arabic" w:hAnsi="Traditional Arabic" w:cs="Traditional Arabic"/>
          <w:sz w:val="34"/>
          <w:szCs w:val="34"/>
          <w:rtl/>
          <w:lang w:bidi="ar-EG"/>
        </w:rPr>
        <w:t>قتل</w:t>
      </w:r>
      <w:r w:rsidR="00581937" w:rsidRPr="0062116C">
        <w:rPr>
          <w:rFonts w:ascii="Traditional Arabic" w:hAnsi="Traditional Arabic" w:cs="Traditional Arabic"/>
          <w:sz w:val="34"/>
          <w:szCs w:val="34"/>
          <w:rtl/>
          <w:lang w:bidi="ar-EG"/>
        </w:rPr>
        <w:t xml:space="preserve"> </w:t>
      </w:r>
      <w:r w:rsidR="00EB16B5" w:rsidRPr="0062116C">
        <w:rPr>
          <w:rFonts w:ascii="Traditional Arabic" w:hAnsi="Traditional Arabic" w:cs="Traditional Arabic"/>
          <w:sz w:val="34"/>
          <w:szCs w:val="34"/>
          <w:rtl/>
          <w:lang w:bidi="ar-EG"/>
        </w:rPr>
        <w:t>الرحمة</w:t>
      </w:r>
      <w:r w:rsidR="00581937" w:rsidRPr="0062116C">
        <w:rPr>
          <w:rFonts w:ascii="Traditional Arabic" w:hAnsi="Traditional Arabic" w:cs="Traditional Arabic"/>
          <w:sz w:val="34"/>
          <w:szCs w:val="34"/>
          <w:rtl/>
          <w:lang w:bidi="ar-EG"/>
        </w:rPr>
        <w:t xml:space="preserve"> </w:t>
      </w:r>
      <w:r w:rsidR="00EB16B5" w:rsidRPr="0062116C">
        <w:rPr>
          <w:rFonts w:ascii="Traditional Arabic" w:hAnsi="Traditional Arabic" w:cs="Traditional Arabic"/>
          <w:sz w:val="34"/>
          <w:szCs w:val="34"/>
          <w:rtl/>
          <w:lang w:bidi="ar-EG"/>
        </w:rPr>
        <w:t>أو</w:t>
      </w:r>
      <w:r w:rsidR="00581937" w:rsidRPr="0062116C">
        <w:rPr>
          <w:rFonts w:ascii="Traditional Arabic" w:hAnsi="Traditional Arabic" w:cs="Traditional Arabic"/>
          <w:sz w:val="34"/>
          <w:szCs w:val="34"/>
          <w:rtl/>
          <w:lang w:bidi="ar-EG"/>
        </w:rPr>
        <w:t xml:space="preserve"> </w:t>
      </w:r>
      <w:r w:rsidR="00EB16B5" w:rsidRPr="0062116C">
        <w:rPr>
          <w:rFonts w:ascii="Traditional Arabic" w:hAnsi="Traditional Arabic" w:cs="Traditional Arabic"/>
          <w:sz w:val="34"/>
          <w:szCs w:val="34"/>
          <w:rtl/>
          <w:lang w:bidi="ar-EG"/>
        </w:rPr>
        <w:t>القتل</w:t>
      </w:r>
      <w:r w:rsidR="00581937" w:rsidRPr="0062116C">
        <w:rPr>
          <w:rFonts w:ascii="Traditional Arabic" w:hAnsi="Traditional Arabic" w:cs="Traditional Arabic"/>
          <w:sz w:val="34"/>
          <w:szCs w:val="34"/>
          <w:rtl/>
          <w:lang w:bidi="ar-EG"/>
        </w:rPr>
        <w:t xml:space="preserve"> </w:t>
      </w:r>
      <w:r w:rsidR="00EB16B5" w:rsidRPr="0062116C">
        <w:rPr>
          <w:rFonts w:ascii="Traditional Arabic" w:hAnsi="Traditional Arabic" w:cs="Traditional Arabic"/>
          <w:sz w:val="34"/>
          <w:szCs w:val="34"/>
          <w:rtl/>
          <w:lang w:bidi="ar-EG"/>
        </w:rPr>
        <w:t>الرحيم</w:t>
      </w:r>
      <w:r w:rsidR="00581937" w:rsidRPr="0062116C">
        <w:rPr>
          <w:rFonts w:ascii="Traditional Arabic" w:hAnsi="Traditional Arabic" w:cs="Traditional Arabic"/>
          <w:sz w:val="34"/>
          <w:szCs w:val="34"/>
          <w:rtl/>
          <w:lang w:bidi="ar-EG"/>
        </w:rPr>
        <w:t xml:space="preserve"> </w:t>
      </w:r>
      <w:r w:rsidR="00EB16B5" w:rsidRPr="0062116C">
        <w:rPr>
          <w:rFonts w:ascii="Traditional Arabic" w:hAnsi="Traditional Arabic" w:cs="Traditional Arabic"/>
          <w:sz w:val="34"/>
          <w:szCs w:val="34"/>
          <w:rtl/>
          <w:lang w:bidi="ar-EG"/>
        </w:rPr>
        <w:t>أو</w:t>
      </w:r>
      <w:r w:rsidR="00581937" w:rsidRPr="0062116C">
        <w:rPr>
          <w:rFonts w:ascii="Traditional Arabic" w:hAnsi="Traditional Arabic" w:cs="Traditional Arabic"/>
          <w:sz w:val="34"/>
          <w:szCs w:val="34"/>
          <w:rtl/>
          <w:lang w:bidi="ar-EG"/>
        </w:rPr>
        <w:t xml:space="preserve"> </w:t>
      </w:r>
      <w:r w:rsidR="00EB16B5" w:rsidRPr="0062116C">
        <w:rPr>
          <w:rFonts w:ascii="Traditional Arabic" w:hAnsi="Traditional Arabic" w:cs="Traditional Arabic"/>
          <w:sz w:val="34"/>
          <w:szCs w:val="34"/>
          <w:rtl/>
          <w:lang w:bidi="ar-EG"/>
        </w:rPr>
        <w:t>القتل</w:t>
      </w:r>
      <w:r w:rsidR="00581937" w:rsidRPr="0062116C">
        <w:rPr>
          <w:rFonts w:ascii="Traditional Arabic" w:hAnsi="Traditional Arabic" w:cs="Traditional Arabic"/>
          <w:sz w:val="34"/>
          <w:szCs w:val="34"/>
          <w:rtl/>
          <w:lang w:bidi="ar-EG"/>
        </w:rPr>
        <w:t xml:space="preserve"> </w:t>
      </w:r>
      <w:r w:rsidR="00EB16B5" w:rsidRPr="0062116C">
        <w:rPr>
          <w:rFonts w:ascii="Traditional Arabic" w:hAnsi="Traditional Arabic" w:cs="Traditional Arabic"/>
          <w:sz w:val="34"/>
          <w:szCs w:val="34"/>
          <w:rtl/>
          <w:lang w:bidi="ar-EG"/>
        </w:rPr>
        <w:t>بدافع</w:t>
      </w:r>
      <w:r w:rsidR="00581937" w:rsidRPr="0062116C">
        <w:rPr>
          <w:rFonts w:ascii="Traditional Arabic" w:hAnsi="Traditional Arabic" w:cs="Traditional Arabic"/>
          <w:sz w:val="34"/>
          <w:szCs w:val="34"/>
          <w:rtl/>
          <w:lang w:bidi="ar-EG"/>
        </w:rPr>
        <w:t xml:space="preserve"> </w:t>
      </w:r>
      <w:r w:rsidR="00EB16B5" w:rsidRPr="0062116C">
        <w:rPr>
          <w:rFonts w:ascii="Traditional Arabic" w:hAnsi="Traditional Arabic" w:cs="Traditional Arabic"/>
          <w:sz w:val="34"/>
          <w:szCs w:val="34"/>
          <w:rtl/>
          <w:lang w:bidi="ar-EG"/>
        </w:rPr>
        <w:t>الشفقة</w:t>
      </w:r>
      <w:r w:rsidR="00245928"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لتعل</w:t>
      </w:r>
      <w:r w:rsidR="00245928" w:rsidRPr="0062116C">
        <w:rPr>
          <w:rFonts w:ascii="Traditional Arabic" w:hAnsi="Traditional Arabic" w:cs="Traditional Arabic"/>
          <w:sz w:val="34"/>
          <w:szCs w:val="34"/>
          <w:rtl/>
          <w:lang w:bidi="ar-EG"/>
        </w:rPr>
        <w:t>ُّ</w:t>
      </w:r>
      <w:r w:rsidRPr="0062116C">
        <w:rPr>
          <w:rFonts w:ascii="Traditional Arabic" w:hAnsi="Traditional Arabic" w:cs="Traditional Arabic"/>
          <w:sz w:val="34"/>
          <w:szCs w:val="34"/>
          <w:rtl/>
          <w:lang w:bidi="ar-EG"/>
        </w:rPr>
        <w:t>قه</w:t>
      </w:r>
      <w:r w:rsidR="00581937" w:rsidRPr="0062116C">
        <w:rPr>
          <w:rFonts w:ascii="Traditional Arabic" w:hAnsi="Traditional Arabic" w:cs="Traditional Arabic"/>
          <w:sz w:val="34"/>
          <w:szCs w:val="34"/>
          <w:rtl/>
          <w:lang w:bidi="ar-EG"/>
        </w:rPr>
        <w:t xml:space="preserve"> </w:t>
      </w:r>
      <w:r w:rsidR="00177041" w:rsidRPr="0062116C">
        <w:rPr>
          <w:rFonts w:ascii="Traditional Arabic" w:hAnsi="Traditional Arabic" w:cs="Traditional Arabic"/>
          <w:sz w:val="34"/>
          <w:szCs w:val="34"/>
          <w:rtl/>
          <w:lang w:bidi="ar-EG"/>
        </w:rPr>
        <w:t>بتعجيل</w:t>
      </w:r>
      <w:r w:rsidR="00581937" w:rsidRPr="0062116C">
        <w:rPr>
          <w:rFonts w:ascii="Traditional Arabic" w:hAnsi="Traditional Arabic" w:cs="Traditional Arabic"/>
          <w:sz w:val="34"/>
          <w:szCs w:val="34"/>
          <w:rtl/>
          <w:lang w:bidi="ar-EG"/>
        </w:rPr>
        <w:t xml:space="preserve"> </w:t>
      </w:r>
      <w:r w:rsidR="00177041" w:rsidRPr="0062116C">
        <w:rPr>
          <w:rFonts w:ascii="Traditional Arabic" w:hAnsi="Traditional Arabic" w:cs="Traditional Arabic"/>
          <w:sz w:val="34"/>
          <w:szCs w:val="34"/>
          <w:rtl/>
          <w:lang w:bidi="ar-EG"/>
        </w:rPr>
        <w:t>وفاة</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إنسان</w:t>
      </w:r>
      <w:r w:rsidR="00581937" w:rsidRPr="0062116C">
        <w:rPr>
          <w:rFonts w:ascii="Traditional Arabic" w:hAnsi="Traditional Arabic" w:cs="Traditional Arabic"/>
          <w:sz w:val="34"/>
          <w:szCs w:val="34"/>
          <w:rtl/>
          <w:lang w:bidi="ar-EG"/>
        </w:rPr>
        <w:t xml:space="preserve"> </w:t>
      </w:r>
      <w:r w:rsidR="00177041" w:rsidRPr="0062116C">
        <w:rPr>
          <w:rFonts w:ascii="Traditional Arabic" w:hAnsi="Traditional Arabic" w:cs="Traditional Arabic"/>
          <w:sz w:val="34"/>
          <w:szCs w:val="34"/>
          <w:rtl/>
          <w:lang w:bidi="ar-EG"/>
        </w:rPr>
        <w:t>معصوم</w:t>
      </w:r>
      <w:r w:rsidR="00581937" w:rsidRPr="0062116C">
        <w:rPr>
          <w:rFonts w:ascii="Traditional Arabic" w:hAnsi="Traditional Arabic" w:cs="Traditional Arabic"/>
          <w:sz w:val="34"/>
          <w:szCs w:val="34"/>
          <w:rtl/>
          <w:lang w:bidi="ar-EG"/>
        </w:rPr>
        <w:t xml:space="preserve"> </w:t>
      </w:r>
      <w:r w:rsidR="00177041" w:rsidRPr="0062116C">
        <w:rPr>
          <w:rFonts w:ascii="Traditional Arabic" w:hAnsi="Traditional Arabic" w:cs="Traditional Arabic"/>
          <w:sz w:val="34"/>
          <w:szCs w:val="34"/>
          <w:rtl/>
          <w:lang w:bidi="ar-EG"/>
        </w:rPr>
        <w:t>الدم</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قد</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حر</w:t>
      </w:r>
      <w:r w:rsidR="00245928" w:rsidRPr="0062116C">
        <w:rPr>
          <w:rFonts w:ascii="Traditional Arabic" w:hAnsi="Traditional Arabic" w:cs="Traditional Arabic"/>
          <w:sz w:val="34"/>
          <w:szCs w:val="34"/>
          <w:rtl/>
          <w:lang w:bidi="ar-EG"/>
        </w:rPr>
        <w:t>َّ</w:t>
      </w:r>
      <w:r w:rsidR="00EE45CF" w:rsidRPr="0062116C">
        <w:rPr>
          <w:rFonts w:ascii="Traditional Arabic" w:hAnsi="Traditional Arabic" w:cs="Traditional Arabic"/>
          <w:sz w:val="34"/>
          <w:szCs w:val="34"/>
          <w:rtl/>
          <w:lang w:bidi="ar-EG"/>
        </w:rPr>
        <w:t>مت</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الشرائع</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السماوية</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الاعتداء</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على</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حياته</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إلا</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بالحق</w:t>
      </w:r>
      <w:r w:rsidR="0040296B"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وأوجبت</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حفظ</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حياته</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من</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أي</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اعتداء</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يمكن</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أن</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يقع</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عليها</w:t>
      </w:r>
      <w:r w:rsidR="0040296B"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ونظر</w:t>
      </w:r>
      <w:r w:rsidR="00245928" w:rsidRPr="0062116C">
        <w:rPr>
          <w:rFonts w:ascii="Traditional Arabic" w:hAnsi="Traditional Arabic" w:cs="Traditional Arabic"/>
          <w:sz w:val="34"/>
          <w:szCs w:val="34"/>
          <w:rtl/>
          <w:lang w:bidi="ar-EG"/>
        </w:rPr>
        <w:t>ً</w:t>
      </w:r>
      <w:r w:rsidR="00EE45CF" w:rsidRPr="0062116C">
        <w:rPr>
          <w:rFonts w:ascii="Traditional Arabic" w:hAnsi="Traditional Arabic" w:cs="Traditional Arabic"/>
          <w:sz w:val="34"/>
          <w:szCs w:val="34"/>
          <w:rtl/>
          <w:lang w:bidi="ar-EG"/>
        </w:rPr>
        <w:t>ا</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لأهمية</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هذا</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الموضوع</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كان</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لابد</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من</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بيان</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حقيقة</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قتل</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الرحمة</w:t>
      </w:r>
      <w:r w:rsidR="0040296B"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وصوره</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وموقف</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القوانين</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الوضعية</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منه</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مقارنا</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بموقف</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الشريعة</w:t>
      </w:r>
      <w:r w:rsidR="00581937" w:rsidRPr="0062116C">
        <w:rPr>
          <w:rFonts w:ascii="Traditional Arabic" w:hAnsi="Traditional Arabic" w:cs="Traditional Arabic"/>
          <w:sz w:val="34"/>
          <w:szCs w:val="34"/>
          <w:rtl/>
          <w:lang w:bidi="ar-EG"/>
        </w:rPr>
        <w:t xml:space="preserve"> </w:t>
      </w:r>
      <w:r w:rsidR="00EE45CF" w:rsidRPr="0062116C">
        <w:rPr>
          <w:rFonts w:ascii="Traditional Arabic" w:hAnsi="Traditional Arabic" w:cs="Traditional Arabic"/>
          <w:sz w:val="34"/>
          <w:szCs w:val="34"/>
          <w:rtl/>
          <w:lang w:bidi="ar-EG"/>
        </w:rPr>
        <w:t>الإسلامية</w:t>
      </w:r>
      <w:r w:rsidR="000A41D7" w:rsidRPr="0062116C">
        <w:rPr>
          <w:rFonts w:ascii="Traditional Arabic" w:hAnsi="Traditional Arabic" w:cs="Traditional Arabic"/>
          <w:sz w:val="34"/>
          <w:szCs w:val="34"/>
          <w:rtl/>
          <w:lang w:bidi="ar-EG"/>
        </w:rPr>
        <w:t>.</w:t>
      </w:r>
    </w:p>
    <w:p w14:paraId="1FE141D8" w14:textId="116CF944" w:rsidR="00984F29" w:rsidRPr="0062116C" w:rsidRDefault="00EE45CF" w:rsidP="0062116C">
      <w:pPr>
        <w:tabs>
          <w:tab w:val="left" w:pos="1601"/>
        </w:tabs>
        <w:spacing w:after="0" w:line="240" w:lineRule="auto"/>
        <w:rPr>
          <w:rFonts w:ascii="Traditional Arabic" w:hAnsi="Traditional Arabic" w:cs="Traditional Arabic"/>
          <w:sz w:val="34"/>
          <w:szCs w:val="34"/>
          <w:rtl/>
          <w:lang w:bidi="ar-EG"/>
        </w:rPr>
      </w:pPr>
      <w:r w:rsidRPr="0062116C">
        <w:rPr>
          <w:rFonts w:ascii="Traditional Arabic" w:hAnsi="Traditional Arabic" w:cs="Traditional Arabic"/>
          <w:b/>
          <w:bCs/>
          <w:sz w:val="34"/>
          <w:szCs w:val="34"/>
          <w:rtl/>
          <w:lang w:bidi="ar-EG"/>
        </w:rPr>
        <w:t>الكلمات</w:t>
      </w:r>
      <w:r w:rsidR="00581937" w:rsidRPr="0062116C">
        <w:rPr>
          <w:rFonts w:ascii="Traditional Arabic" w:hAnsi="Traditional Arabic" w:cs="Traditional Arabic"/>
          <w:b/>
          <w:bCs/>
          <w:sz w:val="34"/>
          <w:szCs w:val="34"/>
          <w:rtl/>
          <w:lang w:bidi="ar-EG"/>
        </w:rPr>
        <w:t xml:space="preserve"> </w:t>
      </w:r>
      <w:r w:rsidRPr="0062116C">
        <w:rPr>
          <w:rFonts w:ascii="Traditional Arabic" w:hAnsi="Traditional Arabic" w:cs="Traditional Arabic"/>
          <w:b/>
          <w:bCs/>
          <w:sz w:val="34"/>
          <w:szCs w:val="34"/>
          <w:rtl/>
          <w:lang w:bidi="ar-EG"/>
        </w:rPr>
        <w:t>المفتاحية</w:t>
      </w:r>
      <w:r w:rsidR="00E13F93" w:rsidRPr="0062116C">
        <w:rPr>
          <w:rFonts w:ascii="Traditional Arabic" w:hAnsi="Traditional Arabic" w:cs="Traditional Arabic"/>
          <w:b/>
          <w:bCs/>
          <w:sz w:val="34"/>
          <w:szCs w:val="34"/>
          <w:rtl/>
          <w:lang w:bidi="ar-EG"/>
        </w:rPr>
        <w:t>:</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القتل</w:t>
      </w:r>
      <w:r w:rsidR="0040296B"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الرحمة</w:t>
      </w:r>
      <w:r w:rsidR="0040296B"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الشفقة</w:t>
      </w:r>
      <w:r w:rsidR="0040296B"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الاعتداء</w:t>
      </w:r>
      <w:r w:rsidR="0040296B"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00985088" w:rsidRPr="0062116C">
        <w:rPr>
          <w:rFonts w:ascii="Traditional Arabic" w:hAnsi="Traditional Arabic" w:cs="Traditional Arabic"/>
          <w:sz w:val="34"/>
          <w:szCs w:val="34"/>
          <w:rtl/>
          <w:lang w:bidi="ar-EG"/>
        </w:rPr>
        <w:t>الرضا</w:t>
      </w:r>
      <w:r w:rsidR="0040296B"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00985088" w:rsidRPr="0062116C">
        <w:rPr>
          <w:rFonts w:ascii="Traditional Arabic" w:hAnsi="Traditional Arabic" w:cs="Traditional Arabic"/>
          <w:sz w:val="34"/>
          <w:szCs w:val="34"/>
          <w:rtl/>
          <w:lang w:bidi="ar-EG"/>
        </w:rPr>
        <w:t>الإذن</w:t>
      </w:r>
      <w:r w:rsidR="00D13BFE" w:rsidRPr="0062116C">
        <w:rPr>
          <w:rFonts w:ascii="Traditional Arabic" w:hAnsi="Traditional Arabic" w:cs="Traditional Arabic"/>
          <w:sz w:val="34"/>
          <w:szCs w:val="34"/>
          <w:rtl/>
          <w:lang w:bidi="ar-EG"/>
        </w:rPr>
        <w:t>.</w:t>
      </w:r>
    </w:p>
    <w:p w14:paraId="350F4406" w14:textId="77777777" w:rsidR="007E0D4F" w:rsidRPr="0062116C" w:rsidRDefault="007E0D4F" w:rsidP="0062116C">
      <w:pPr>
        <w:bidi w:val="0"/>
        <w:spacing w:after="0" w:line="240" w:lineRule="auto"/>
        <w:rPr>
          <w:rFonts w:ascii="Traditional Arabic" w:hAnsi="Traditional Arabic" w:cs="Traditional Arabic"/>
          <w:b/>
          <w:bCs/>
          <w:sz w:val="34"/>
          <w:szCs w:val="34"/>
          <w:rtl/>
          <w:lang w:bidi="ar-EG"/>
        </w:rPr>
      </w:pPr>
      <w:r w:rsidRPr="0062116C">
        <w:rPr>
          <w:rFonts w:ascii="Traditional Arabic" w:hAnsi="Traditional Arabic" w:cs="Traditional Arabic"/>
          <w:b/>
          <w:bCs/>
          <w:sz w:val="34"/>
          <w:szCs w:val="34"/>
          <w:rtl/>
          <w:lang w:bidi="ar-EG"/>
        </w:rPr>
        <w:br w:type="page"/>
      </w:r>
    </w:p>
    <w:p w14:paraId="1FA7D097" w14:textId="25B168C8" w:rsidR="003E4521" w:rsidRPr="0062116C" w:rsidRDefault="000E1A02" w:rsidP="0062116C">
      <w:pPr>
        <w:pStyle w:val="3"/>
        <w:jc w:val="center"/>
        <w:rPr>
          <w:rtl/>
          <w:lang w:bidi="ar-EG"/>
        </w:rPr>
      </w:pPr>
      <w:bookmarkStart w:id="3" w:name="_Toc127798459"/>
      <w:r w:rsidRPr="0062116C">
        <w:rPr>
          <w:rtl/>
          <w:lang w:bidi="ar-EG"/>
        </w:rPr>
        <w:lastRenderedPageBreak/>
        <w:t>المقدمة</w:t>
      </w:r>
      <w:bookmarkEnd w:id="3"/>
    </w:p>
    <w:p w14:paraId="03F9F186" w14:textId="731332CB" w:rsidR="00D200D8" w:rsidRPr="0062116C" w:rsidRDefault="00D200D8" w:rsidP="0062116C">
      <w:pPr>
        <w:spacing w:after="0" w:line="240" w:lineRule="auto"/>
        <w:rPr>
          <w:rFonts w:ascii="Traditional Arabic" w:hAnsi="Traditional Arabic" w:cs="Traditional Arabic"/>
          <w:b/>
          <w:bCs/>
          <w:color w:val="000000"/>
          <w:sz w:val="34"/>
          <w:szCs w:val="34"/>
          <w:lang w:bidi="ar-EG"/>
        </w:rPr>
      </w:pPr>
      <w:r w:rsidRPr="0062116C">
        <w:rPr>
          <w:rFonts w:ascii="Traditional Arabic" w:hAnsi="Traditional Arabic" w:cs="Traditional Arabic"/>
          <w:b/>
          <w:bCs/>
          <w:color w:val="000000"/>
          <w:sz w:val="34"/>
          <w:szCs w:val="34"/>
          <w:rtl/>
          <w:lang w:bidi="ar-EG"/>
        </w:rPr>
        <w:t>الحمد</w:t>
      </w:r>
      <w:r w:rsidR="00581937" w:rsidRPr="0062116C">
        <w:rPr>
          <w:rFonts w:ascii="Traditional Arabic" w:hAnsi="Traditional Arabic" w:cs="Traditional Arabic"/>
          <w:b/>
          <w:bCs/>
          <w:color w:val="000000"/>
          <w:sz w:val="34"/>
          <w:szCs w:val="34"/>
          <w:rtl/>
          <w:lang w:bidi="ar-EG"/>
        </w:rPr>
        <w:t xml:space="preserve"> </w:t>
      </w:r>
      <w:r w:rsidRPr="0062116C">
        <w:rPr>
          <w:rFonts w:ascii="Traditional Arabic" w:hAnsi="Traditional Arabic" w:cs="Traditional Arabic"/>
          <w:b/>
          <w:bCs/>
          <w:color w:val="000000"/>
          <w:sz w:val="34"/>
          <w:szCs w:val="34"/>
          <w:rtl/>
          <w:lang w:bidi="ar-EG"/>
        </w:rPr>
        <w:t>لله</w:t>
      </w:r>
      <w:r w:rsidR="00581937" w:rsidRPr="0062116C">
        <w:rPr>
          <w:rFonts w:ascii="Traditional Arabic" w:hAnsi="Traditional Arabic" w:cs="Traditional Arabic"/>
          <w:b/>
          <w:bCs/>
          <w:color w:val="000000"/>
          <w:sz w:val="34"/>
          <w:szCs w:val="34"/>
          <w:rtl/>
          <w:lang w:bidi="ar-EG"/>
        </w:rPr>
        <w:t xml:space="preserve"> </w:t>
      </w:r>
      <w:r w:rsidRPr="0062116C">
        <w:rPr>
          <w:rFonts w:ascii="Traditional Arabic" w:hAnsi="Traditional Arabic" w:cs="Traditional Arabic"/>
          <w:b/>
          <w:bCs/>
          <w:color w:val="000000"/>
          <w:sz w:val="34"/>
          <w:szCs w:val="34"/>
          <w:rtl/>
          <w:lang w:bidi="ar-EG"/>
        </w:rPr>
        <w:t>وحده</w:t>
      </w:r>
      <w:r w:rsidR="00581937" w:rsidRPr="0062116C">
        <w:rPr>
          <w:rFonts w:ascii="Traditional Arabic" w:hAnsi="Traditional Arabic" w:cs="Traditional Arabic"/>
          <w:b/>
          <w:bCs/>
          <w:color w:val="000000"/>
          <w:sz w:val="34"/>
          <w:szCs w:val="34"/>
          <w:rtl/>
          <w:lang w:bidi="ar-EG"/>
        </w:rPr>
        <w:t xml:space="preserve"> </w:t>
      </w:r>
      <w:r w:rsidR="00D13BFE" w:rsidRPr="0062116C">
        <w:rPr>
          <w:rFonts w:ascii="Traditional Arabic" w:hAnsi="Traditional Arabic" w:cs="Traditional Arabic"/>
          <w:b/>
          <w:bCs/>
          <w:color w:val="000000"/>
          <w:sz w:val="34"/>
          <w:szCs w:val="34"/>
          <w:rtl/>
          <w:lang w:bidi="ar-EG"/>
        </w:rPr>
        <w:t>و</w:t>
      </w:r>
      <w:r w:rsidRPr="0062116C">
        <w:rPr>
          <w:rFonts w:ascii="Traditional Arabic" w:hAnsi="Traditional Arabic" w:cs="Traditional Arabic"/>
          <w:b/>
          <w:bCs/>
          <w:color w:val="000000"/>
          <w:sz w:val="34"/>
          <w:szCs w:val="34"/>
          <w:rtl/>
          <w:lang w:bidi="ar-EG"/>
        </w:rPr>
        <w:t>الصلاة</w:t>
      </w:r>
      <w:r w:rsidR="00581937" w:rsidRPr="0062116C">
        <w:rPr>
          <w:rFonts w:ascii="Traditional Arabic" w:hAnsi="Traditional Arabic" w:cs="Traditional Arabic"/>
          <w:b/>
          <w:bCs/>
          <w:color w:val="000000"/>
          <w:sz w:val="34"/>
          <w:szCs w:val="34"/>
          <w:rtl/>
          <w:lang w:bidi="ar-EG"/>
        </w:rPr>
        <w:t xml:space="preserve"> </w:t>
      </w:r>
      <w:r w:rsidR="004351A7" w:rsidRPr="0062116C">
        <w:rPr>
          <w:rFonts w:ascii="Traditional Arabic" w:hAnsi="Traditional Arabic" w:cs="Traditional Arabic"/>
          <w:b/>
          <w:bCs/>
          <w:color w:val="000000"/>
          <w:sz w:val="34"/>
          <w:szCs w:val="34"/>
          <w:rtl/>
          <w:lang w:bidi="ar-EG"/>
        </w:rPr>
        <w:t>و</w:t>
      </w:r>
      <w:r w:rsidRPr="0062116C">
        <w:rPr>
          <w:rFonts w:ascii="Traditional Arabic" w:hAnsi="Traditional Arabic" w:cs="Traditional Arabic"/>
          <w:b/>
          <w:bCs/>
          <w:color w:val="000000"/>
          <w:sz w:val="34"/>
          <w:szCs w:val="34"/>
          <w:rtl/>
          <w:lang w:bidi="ar-EG"/>
        </w:rPr>
        <w:t>السلام</w:t>
      </w:r>
      <w:r w:rsidR="00581937" w:rsidRPr="0062116C">
        <w:rPr>
          <w:rFonts w:ascii="Traditional Arabic" w:hAnsi="Traditional Arabic" w:cs="Traditional Arabic"/>
          <w:b/>
          <w:bCs/>
          <w:color w:val="000000"/>
          <w:sz w:val="34"/>
          <w:szCs w:val="34"/>
          <w:rtl/>
          <w:lang w:bidi="ar-EG"/>
        </w:rPr>
        <w:t xml:space="preserve"> </w:t>
      </w:r>
      <w:r w:rsidRPr="0062116C">
        <w:rPr>
          <w:rFonts w:ascii="Traditional Arabic" w:hAnsi="Traditional Arabic" w:cs="Traditional Arabic"/>
          <w:b/>
          <w:bCs/>
          <w:color w:val="000000"/>
          <w:sz w:val="34"/>
          <w:szCs w:val="34"/>
          <w:rtl/>
          <w:lang w:bidi="ar-EG"/>
        </w:rPr>
        <w:t>على</w:t>
      </w:r>
      <w:r w:rsidR="00581937" w:rsidRPr="0062116C">
        <w:rPr>
          <w:rFonts w:ascii="Traditional Arabic" w:hAnsi="Traditional Arabic" w:cs="Traditional Arabic"/>
          <w:b/>
          <w:bCs/>
          <w:color w:val="000000"/>
          <w:sz w:val="34"/>
          <w:szCs w:val="34"/>
          <w:rtl/>
          <w:lang w:bidi="ar-EG"/>
        </w:rPr>
        <w:t xml:space="preserve"> </w:t>
      </w:r>
      <w:r w:rsidRPr="0062116C">
        <w:rPr>
          <w:rFonts w:ascii="Traditional Arabic" w:hAnsi="Traditional Arabic" w:cs="Traditional Arabic"/>
          <w:b/>
          <w:bCs/>
          <w:color w:val="000000"/>
          <w:sz w:val="34"/>
          <w:szCs w:val="34"/>
          <w:rtl/>
          <w:lang w:bidi="ar-EG"/>
        </w:rPr>
        <w:t>من</w:t>
      </w:r>
      <w:r w:rsidR="00581937" w:rsidRPr="0062116C">
        <w:rPr>
          <w:rFonts w:ascii="Traditional Arabic" w:hAnsi="Traditional Arabic" w:cs="Traditional Arabic"/>
          <w:b/>
          <w:bCs/>
          <w:color w:val="000000"/>
          <w:sz w:val="34"/>
          <w:szCs w:val="34"/>
          <w:rtl/>
          <w:lang w:bidi="ar-EG"/>
        </w:rPr>
        <w:t xml:space="preserve"> </w:t>
      </w:r>
      <w:r w:rsidRPr="0062116C">
        <w:rPr>
          <w:rFonts w:ascii="Traditional Arabic" w:hAnsi="Traditional Arabic" w:cs="Traditional Arabic"/>
          <w:b/>
          <w:bCs/>
          <w:color w:val="000000"/>
          <w:sz w:val="34"/>
          <w:szCs w:val="34"/>
          <w:rtl/>
          <w:lang w:bidi="ar-EG"/>
        </w:rPr>
        <w:t>لا</w:t>
      </w:r>
      <w:r w:rsidR="00581937" w:rsidRPr="0062116C">
        <w:rPr>
          <w:rFonts w:ascii="Traditional Arabic" w:hAnsi="Traditional Arabic" w:cs="Traditional Arabic"/>
          <w:b/>
          <w:bCs/>
          <w:color w:val="000000"/>
          <w:sz w:val="34"/>
          <w:szCs w:val="34"/>
          <w:rtl/>
          <w:lang w:bidi="ar-EG"/>
        </w:rPr>
        <w:t xml:space="preserve"> </w:t>
      </w:r>
      <w:r w:rsidRPr="0062116C">
        <w:rPr>
          <w:rFonts w:ascii="Traditional Arabic" w:hAnsi="Traditional Arabic" w:cs="Traditional Arabic"/>
          <w:b/>
          <w:bCs/>
          <w:color w:val="000000"/>
          <w:sz w:val="34"/>
          <w:szCs w:val="34"/>
          <w:rtl/>
          <w:lang w:bidi="ar-EG"/>
        </w:rPr>
        <w:t>نبي</w:t>
      </w:r>
      <w:r w:rsidR="00581937" w:rsidRPr="0062116C">
        <w:rPr>
          <w:rFonts w:ascii="Traditional Arabic" w:hAnsi="Traditional Arabic" w:cs="Traditional Arabic"/>
          <w:b/>
          <w:bCs/>
          <w:color w:val="000000"/>
          <w:sz w:val="34"/>
          <w:szCs w:val="34"/>
          <w:rtl/>
          <w:lang w:bidi="ar-EG"/>
        </w:rPr>
        <w:t xml:space="preserve"> </w:t>
      </w:r>
      <w:r w:rsidRPr="0062116C">
        <w:rPr>
          <w:rFonts w:ascii="Traditional Arabic" w:hAnsi="Traditional Arabic" w:cs="Traditional Arabic"/>
          <w:b/>
          <w:bCs/>
          <w:color w:val="000000"/>
          <w:sz w:val="34"/>
          <w:szCs w:val="34"/>
          <w:rtl/>
          <w:lang w:bidi="ar-EG"/>
        </w:rPr>
        <w:t>بعـده</w:t>
      </w:r>
      <w:r w:rsidR="0040296B" w:rsidRPr="0062116C">
        <w:rPr>
          <w:rFonts w:ascii="Traditional Arabic" w:hAnsi="Traditional Arabic" w:cs="Traditional Arabic"/>
          <w:b/>
          <w:bCs/>
          <w:color w:val="000000"/>
          <w:sz w:val="34"/>
          <w:szCs w:val="34"/>
          <w:rtl/>
          <w:lang w:bidi="ar-EG"/>
        </w:rPr>
        <w:t>،</w:t>
      </w:r>
      <w:r w:rsidR="00581937" w:rsidRPr="0062116C">
        <w:rPr>
          <w:rFonts w:ascii="Traditional Arabic" w:hAnsi="Traditional Arabic" w:cs="Traditional Arabic"/>
          <w:b/>
          <w:bCs/>
          <w:color w:val="000000"/>
          <w:sz w:val="34"/>
          <w:szCs w:val="34"/>
          <w:rtl/>
          <w:lang w:bidi="ar-EG"/>
        </w:rPr>
        <w:t xml:space="preserve"> </w:t>
      </w:r>
      <w:r w:rsidRPr="0062116C">
        <w:rPr>
          <w:rFonts w:ascii="Traditional Arabic" w:hAnsi="Traditional Arabic" w:cs="Traditional Arabic"/>
          <w:b/>
          <w:bCs/>
          <w:color w:val="000000"/>
          <w:sz w:val="34"/>
          <w:szCs w:val="34"/>
          <w:rtl/>
          <w:lang w:bidi="ar-EG"/>
        </w:rPr>
        <w:t>وعلى</w:t>
      </w:r>
      <w:r w:rsidR="00581937" w:rsidRPr="0062116C">
        <w:rPr>
          <w:rFonts w:ascii="Traditional Arabic" w:hAnsi="Traditional Arabic" w:cs="Traditional Arabic"/>
          <w:b/>
          <w:bCs/>
          <w:color w:val="000000"/>
          <w:sz w:val="34"/>
          <w:szCs w:val="34"/>
          <w:rtl/>
          <w:lang w:bidi="ar-EG"/>
        </w:rPr>
        <w:t xml:space="preserve"> </w:t>
      </w:r>
      <w:r w:rsidRPr="0062116C">
        <w:rPr>
          <w:rFonts w:ascii="Traditional Arabic" w:hAnsi="Traditional Arabic" w:cs="Traditional Arabic"/>
          <w:b/>
          <w:bCs/>
          <w:color w:val="000000"/>
          <w:sz w:val="34"/>
          <w:szCs w:val="34"/>
          <w:rtl/>
          <w:lang w:bidi="ar-EG"/>
        </w:rPr>
        <w:t>آله</w:t>
      </w:r>
      <w:r w:rsidR="00581937" w:rsidRPr="0062116C">
        <w:rPr>
          <w:rFonts w:ascii="Traditional Arabic" w:hAnsi="Traditional Arabic" w:cs="Traditional Arabic"/>
          <w:b/>
          <w:bCs/>
          <w:color w:val="000000"/>
          <w:sz w:val="34"/>
          <w:szCs w:val="34"/>
          <w:rtl/>
          <w:lang w:bidi="ar-EG"/>
        </w:rPr>
        <w:t xml:space="preserve"> </w:t>
      </w:r>
      <w:r w:rsidRPr="0062116C">
        <w:rPr>
          <w:rFonts w:ascii="Traditional Arabic" w:hAnsi="Traditional Arabic" w:cs="Traditional Arabic"/>
          <w:b/>
          <w:bCs/>
          <w:color w:val="000000"/>
          <w:sz w:val="34"/>
          <w:szCs w:val="34"/>
          <w:rtl/>
          <w:lang w:bidi="ar-EG"/>
        </w:rPr>
        <w:t>وصحبه</w:t>
      </w:r>
      <w:r w:rsidR="0040296B" w:rsidRPr="0062116C">
        <w:rPr>
          <w:rFonts w:ascii="Traditional Arabic" w:hAnsi="Traditional Arabic" w:cs="Traditional Arabic"/>
          <w:b/>
          <w:bCs/>
          <w:color w:val="000000"/>
          <w:sz w:val="34"/>
          <w:szCs w:val="34"/>
          <w:rtl/>
          <w:lang w:bidi="ar-EG"/>
        </w:rPr>
        <w:t>،</w:t>
      </w:r>
      <w:r w:rsidR="00581937" w:rsidRPr="0062116C">
        <w:rPr>
          <w:rFonts w:ascii="Traditional Arabic" w:hAnsi="Traditional Arabic" w:cs="Traditional Arabic"/>
          <w:b/>
          <w:bCs/>
          <w:color w:val="000000"/>
          <w:sz w:val="34"/>
          <w:szCs w:val="34"/>
          <w:rtl/>
          <w:lang w:bidi="ar-EG"/>
        </w:rPr>
        <w:t xml:space="preserve"> </w:t>
      </w:r>
      <w:r w:rsidRPr="0062116C">
        <w:rPr>
          <w:rFonts w:ascii="Traditional Arabic" w:hAnsi="Traditional Arabic" w:cs="Traditional Arabic"/>
          <w:b/>
          <w:bCs/>
          <w:color w:val="000000"/>
          <w:sz w:val="34"/>
          <w:szCs w:val="34"/>
          <w:rtl/>
          <w:lang w:bidi="ar-EG"/>
        </w:rPr>
        <w:t>أما</w:t>
      </w:r>
      <w:r w:rsidR="00581937" w:rsidRPr="0062116C">
        <w:rPr>
          <w:rFonts w:ascii="Traditional Arabic" w:hAnsi="Traditional Arabic" w:cs="Traditional Arabic"/>
          <w:b/>
          <w:bCs/>
          <w:color w:val="000000"/>
          <w:sz w:val="34"/>
          <w:szCs w:val="34"/>
          <w:rtl/>
          <w:lang w:bidi="ar-EG"/>
        </w:rPr>
        <w:t xml:space="preserve"> </w:t>
      </w:r>
      <w:r w:rsidRPr="0062116C">
        <w:rPr>
          <w:rFonts w:ascii="Traditional Arabic" w:hAnsi="Traditional Arabic" w:cs="Traditional Arabic"/>
          <w:b/>
          <w:bCs/>
          <w:color w:val="000000"/>
          <w:sz w:val="34"/>
          <w:szCs w:val="34"/>
          <w:rtl/>
          <w:lang w:bidi="ar-EG"/>
        </w:rPr>
        <w:t>بعد</w:t>
      </w:r>
      <w:r w:rsidR="00E13F93" w:rsidRPr="0062116C">
        <w:rPr>
          <w:rFonts w:ascii="Traditional Arabic" w:hAnsi="Traditional Arabic" w:cs="Traditional Arabic"/>
          <w:b/>
          <w:bCs/>
          <w:color w:val="000000"/>
          <w:sz w:val="34"/>
          <w:szCs w:val="34"/>
          <w:rtl/>
          <w:lang w:bidi="ar-EG"/>
        </w:rPr>
        <w:t>:</w:t>
      </w:r>
      <w:r w:rsidR="00581937" w:rsidRPr="0062116C">
        <w:rPr>
          <w:rFonts w:ascii="Traditional Arabic" w:hAnsi="Traditional Arabic" w:cs="Traditional Arabic"/>
          <w:b/>
          <w:bCs/>
          <w:color w:val="000000"/>
          <w:sz w:val="34"/>
          <w:szCs w:val="34"/>
          <w:rtl/>
          <w:lang w:bidi="ar-EG"/>
        </w:rPr>
        <w:t xml:space="preserve"> </w:t>
      </w:r>
    </w:p>
    <w:p w14:paraId="26B34BCB" w14:textId="0A5B2E06" w:rsidR="003E4521" w:rsidRPr="0062116C" w:rsidRDefault="00581937" w:rsidP="0062116C">
      <w:pPr>
        <w:spacing w:after="0" w:line="240" w:lineRule="auto"/>
        <w:jc w:val="both"/>
        <w:rPr>
          <w:rFonts w:ascii="Traditional Arabic" w:hAnsi="Traditional Arabic" w:cs="Traditional Arabic"/>
          <w:sz w:val="34"/>
          <w:szCs w:val="34"/>
          <w:lang w:bidi="ar-EG"/>
        </w:rPr>
      </w:pPr>
      <w:r w:rsidRPr="0062116C">
        <w:rPr>
          <w:rFonts w:ascii="Traditional Arabic" w:hAnsi="Traditional Arabic" w:cs="Traditional Arabic"/>
          <w:sz w:val="34"/>
          <w:szCs w:val="34"/>
          <w:rtl/>
          <w:lang w:bidi="ar-EG"/>
        </w:rPr>
        <w:t xml:space="preserve"> </w:t>
      </w:r>
      <w:r w:rsidR="00D200D8" w:rsidRPr="0062116C">
        <w:rPr>
          <w:rFonts w:ascii="Traditional Arabic" w:hAnsi="Traditional Arabic" w:cs="Traditional Arabic"/>
          <w:sz w:val="34"/>
          <w:szCs w:val="34"/>
          <w:rtl/>
          <w:lang w:bidi="ar-EG"/>
        </w:rPr>
        <w:t>ف</w:t>
      </w:r>
      <w:r w:rsidR="000E1A02" w:rsidRPr="0062116C">
        <w:rPr>
          <w:rFonts w:ascii="Traditional Arabic" w:hAnsi="Traditional Arabic" w:cs="Traditional Arabic"/>
          <w:sz w:val="34"/>
          <w:szCs w:val="34"/>
          <w:rtl/>
          <w:lang w:bidi="ar-EG"/>
        </w:rPr>
        <w:t>يعتبر</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حق</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الإنسان</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في</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الحياة</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أحد</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الحقوق</w:t>
      </w:r>
      <w:r w:rsidRPr="0062116C">
        <w:rPr>
          <w:rFonts w:ascii="Traditional Arabic" w:hAnsi="Traditional Arabic" w:cs="Traditional Arabic"/>
          <w:sz w:val="34"/>
          <w:szCs w:val="34"/>
          <w:rtl/>
          <w:lang w:bidi="ar-EG"/>
        </w:rPr>
        <w:t xml:space="preserve"> </w:t>
      </w:r>
      <w:r w:rsidR="00894581" w:rsidRPr="0062116C">
        <w:rPr>
          <w:rFonts w:ascii="Traditional Arabic" w:hAnsi="Traditional Arabic" w:cs="Traditional Arabic"/>
          <w:sz w:val="34"/>
          <w:szCs w:val="34"/>
          <w:rtl/>
          <w:lang w:bidi="ar-EG"/>
        </w:rPr>
        <w:t>الأساسية</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التي</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كفلتها</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جميع</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الشرائع</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السماوية</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والدساتير</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الوضعية</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ف</w:t>
      </w:r>
      <w:r w:rsidR="00D65D65" w:rsidRPr="0062116C">
        <w:rPr>
          <w:rFonts w:ascii="Traditional Arabic" w:hAnsi="Traditional Arabic" w:cs="Traditional Arabic"/>
          <w:sz w:val="34"/>
          <w:szCs w:val="34"/>
          <w:rtl/>
          <w:lang w:bidi="ar-EG"/>
        </w:rPr>
        <w:t>قد</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جرمت</w:t>
      </w:r>
      <w:r w:rsidRPr="0062116C">
        <w:rPr>
          <w:rFonts w:ascii="Traditional Arabic" w:hAnsi="Traditional Arabic" w:cs="Traditional Arabic"/>
          <w:sz w:val="34"/>
          <w:szCs w:val="34"/>
          <w:rtl/>
          <w:lang w:bidi="ar-EG"/>
        </w:rPr>
        <w:t xml:space="preserve"> </w:t>
      </w:r>
      <w:r w:rsidR="00C87EB2" w:rsidRPr="0062116C">
        <w:rPr>
          <w:rFonts w:ascii="Traditional Arabic" w:hAnsi="Traditional Arabic" w:cs="Traditional Arabic"/>
          <w:sz w:val="34"/>
          <w:szCs w:val="34"/>
          <w:rtl/>
          <w:lang w:bidi="ar-EG"/>
        </w:rPr>
        <w:t>الشرائع</w:t>
      </w:r>
      <w:r w:rsidRPr="0062116C">
        <w:rPr>
          <w:rFonts w:ascii="Traditional Arabic" w:hAnsi="Traditional Arabic" w:cs="Traditional Arabic"/>
          <w:sz w:val="34"/>
          <w:szCs w:val="34"/>
          <w:rtl/>
          <w:lang w:bidi="ar-EG"/>
        </w:rPr>
        <w:t xml:space="preserve"> </w:t>
      </w:r>
      <w:r w:rsidR="00C87EB2" w:rsidRPr="0062116C">
        <w:rPr>
          <w:rFonts w:ascii="Traditional Arabic" w:hAnsi="Traditional Arabic" w:cs="Traditional Arabic"/>
          <w:sz w:val="34"/>
          <w:szCs w:val="34"/>
          <w:rtl/>
          <w:lang w:bidi="ar-EG"/>
        </w:rPr>
        <w:t>السماوية</w:t>
      </w:r>
      <w:r w:rsidRPr="0062116C">
        <w:rPr>
          <w:rFonts w:ascii="Traditional Arabic" w:hAnsi="Traditional Arabic" w:cs="Traditional Arabic"/>
          <w:sz w:val="34"/>
          <w:szCs w:val="34"/>
          <w:rtl/>
          <w:lang w:bidi="ar-EG"/>
        </w:rPr>
        <w:t xml:space="preserve"> </w:t>
      </w:r>
      <w:r w:rsidR="00C87EB2" w:rsidRPr="0062116C">
        <w:rPr>
          <w:rFonts w:ascii="Traditional Arabic" w:hAnsi="Traditional Arabic" w:cs="Traditional Arabic"/>
          <w:sz w:val="34"/>
          <w:szCs w:val="34"/>
          <w:rtl/>
          <w:lang w:bidi="ar-EG"/>
        </w:rPr>
        <w:t>والدساتير</w:t>
      </w:r>
      <w:r w:rsidRPr="0062116C">
        <w:rPr>
          <w:rFonts w:ascii="Traditional Arabic" w:hAnsi="Traditional Arabic" w:cs="Traditional Arabic"/>
          <w:sz w:val="34"/>
          <w:szCs w:val="34"/>
          <w:rtl/>
          <w:lang w:bidi="ar-EG"/>
        </w:rPr>
        <w:t xml:space="preserve"> </w:t>
      </w:r>
      <w:r w:rsidR="00C87EB2" w:rsidRPr="0062116C">
        <w:rPr>
          <w:rFonts w:ascii="Traditional Arabic" w:hAnsi="Traditional Arabic" w:cs="Traditional Arabic"/>
          <w:sz w:val="34"/>
          <w:szCs w:val="34"/>
          <w:rtl/>
          <w:lang w:bidi="ar-EG"/>
        </w:rPr>
        <w:t>الوضعية</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أي</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اعتدا</w:t>
      </w:r>
      <w:r w:rsidR="005B67BC" w:rsidRPr="0062116C">
        <w:rPr>
          <w:rFonts w:ascii="Traditional Arabic" w:hAnsi="Traditional Arabic" w:cs="Traditional Arabic"/>
          <w:sz w:val="34"/>
          <w:szCs w:val="34"/>
          <w:rtl/>
          <w:lang w:bidi="ar-EG"/>
        </w:rPr>
        <w:t>ء</w:t>
      </w:r>
      <w:r w:rsidRPr="0062116C">
        <w:rPr>
          <w:rFonts w:ascii="Traditional Arabic" w:hAnsi="Traditional Arabic" w:cs="Traditional Arabic"/>
          <w:sz w:val="34"/>
          <w:szCs w:val="34"/>
          <w:rtl/>
          <w:lang w:bidi="ar-EG"/>
        </w:rPr>
        <w:t xml:space="preserve"> </w:t>
      </w:r>
      <w:r w:rsidR="005B67BC" w:rsidRPr="0062116C">
        <w:rPr>
          <w:rFonts w:ascii="Traditional Arabic" w:hAnsi="Traditional Arabic" w:cs="Traditional Arabic"/>
          <w:sz w:val="34"/>
          <w:szCs w:val="34"/>
          <w:rtl/>
          <w:lang w:bidi="ar-EG"/>
        </w:rPr>
        <w:t>بغير</w:t>
      </w:r>
      <w:r w:rsidRPr="0062116C">
        <w:rPr>
          <w:rFonts w:ascii="Traditional Arabic" w:hAnsi="Traditional Arabic" w:cs="Traditional Arabic"/>
          <w:sz w:val="34"/>
          <w:szCs w:val="34"/>
          <w:rtl/>
          <w:lang w:bidi="ar-EG"/>
        </w:rPr>
        <w:t xml:space="preserve"> </w:t>
      </w:r>
      <w:r w:rsidR="005B67BC" w:rsidRPr="0062116C">
        <w:rPr>
          <w:rFonts w:ascii="Traditional Arabic" w:hAnsi="Traditional Arabic" w:cs="Traditional Arabic"/>
          <w:sz w:val="34"/>
          <w:szCs w:val="34"/>
          <w:rtl/>
          <w:lang w:bidi="ar-EG"/>
        </w:rPr>
        <w:t>حق</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يقع</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عل</w:t>
      </w:r>
      <w:r w:rsidR="00D65D65" w:rsidRPr="0062116C">
        <w:rPr>
          <w:rFonts w:ascii="Traditional Arabic" w:hAnsi="Traditional Arabic" w:cs="Traditional Arabic"/>
          <w:sz w:val="34"/>
          <w:szCs w:val="34"/>
          <w:rtl/>
          <w:lang w:bidi="ar-EG"/>
        </w:rPr>
        <w:t>ى</w:t>
      </w:r>
      <w:r w:rsidRPr="0062116C">
        <w:rPr>
          <w:rFonts w:ascii="Traditional Arabic" w:hAnsi="Traditional Arabic" w:cs="Traditional Arabic"/>
          <w:sz w:val="34"/>
          <w:szCs w:val="34"/>
          <w:rtl/>
          <w:lang w:bidi="ar-EG"/>
        </w:rPr>
        <w:t xml:space="preserve"> </w:t>
      </w:r>
      <w:r w:rsidR="00D65D65" w:rsidRPr="0062116C">
        <w:rPr>
          <w:rFonts w:ascii="Traditional Arabic" w:hAnsi="Traditional Arabic" w:cs="Traditional Arabic"/>
          <w:sz w:val="34"/>
          <w:szCs w:val="34"/>
          <w:rtl/>
          <w:lang w:bidi="ar-EG"/>
        </w:rPr>
        <w:t>حياة</w:t>
      </w:r>
      <w:r w:rsidRPr="0062116C">
        <w:rPr>
          <w:rFonts w:ascii="Traditional Arabic" w:hAnsi="Traditional Arabic" w:cs="Traditional Arabic"/>
          <w:sz w:val="34"/>
          <w:szCs w:val="34"/>
          <w:rtl/>
          <w:lang w:bidi="ar-EG"/>
        </w:rPr>
        <w:t xml:space="preserve"> </w:t>
      </w:r>
      <w:r w:rsidR="00D65D65" w:rsidRPr="0062116C">
        <w:rPr>
          <w:rFonts w:ascii="Traditional Arabic" w:hAnsi="Traditional Arabic" w:cs="Traditional Arabic"/>
          <w:sz w:val="34"/>
          <w:szCs w:val="34"/>
          <w:rtl/>
          <w:lang w:bidi="ar-EG"/>
        </w:rPr>
        <w:t>الإنسان</w:t>
      </w:r>
      <w:r w:rsidR="0040296B" w:rsidRPr="0062116C">
        <w:rPr>
          <w:rFonts w:ascii="Traditional Arabic" w:hAnsi="Traditional Arabic" w:cs="Traditional Arabic"/>
          <w:sz w:val="34"/>
          <w:szCs w:val="34"/>
          <w:rtl/>
          <w:lang w:bidi="ar-EG"/>
        </w:rPr>
        <w:t>،</w:t>
      </w:r>
      <w:r w:rsidRPr="0062116C">
        <w:rPr>
          <w:rFonts w:ascii="Traditional Arabic" w:hAnsi="Traditional Arabic" w:cs="Traditional Arabic"/>
          <w:sz w:val="34"/>
          <w:szCs w:val="34"/>
          <w:rtl/>
          <w:lang w:bidi="ar-EG"/>
        </w:rPr>
        <w:t xml:space="preserve"> </w:t>
      </w:r>
      <w:r w:rsidR="004351A7" w:rsidRPr="0062116C">
        <w:rPr>
          <w:rFonts w:ascii="Traditional Arabic" w:hAnsi="Traditional Arabic" w:cs="Traditional Arabic"/>
          <w:sz w:val="34"/>
          <w:szCs w:val="34"/>
          <w:rtl/>
          <w:lang w:bidi="ar-EG"/>
        </w:rPr>
        <w:t>و</w:t>
      </w:r>
      <w:r w:rsidR="000E1A02" w:rsidRPr="0062116C">
        <w:rPr>
          <w:rFonts w:ascii="Traditional Arabic" w:hAnsi="Traditional Arabic" w:cs="Traditional Arabic"/>
          <w:sz w:val="34"/>
          <w:szCs w:val="34"/>
          <w:rtl/>
          <w:lang w:bidi="ar-EG"/>
        </w:rPr>
        <w:t>تجد</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الدساتير</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الوضعية</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تفرض</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عقوبة</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جنائية</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على</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كل</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من</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يقتل</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إنسانا</w:t>
      </w:r>
      <w:r w:rsidRPr="0062116C">
        <w:rPr>
          <w:rFonts w:ascii="Traditional Arabic" w:hAnsi="Traditional Arabic" w:cs="Traditional Arabic"/>
          <w:sz w:val="34"/>
          <w:szCs w:val="34"/>
          <w:rtl/>
          <w:lang w:bidi="ar-EG"/>
        </w:rPr>
        <w:t xml:space="preserve"> </w:t>
      </w:r>
      <w:r w:rsidR="005B67BC" w:rsidRPr="0062116C">
        <w:rPr>
          <w:rFonts w:ascii="Traditional Arabic" w:hAnsi="Traditional Arabic" w:cs="Traditional Arabic"/>
          <w:sz w:val="34"/>
          <w:szCs w:val="34"/>
          <w:rtl/>
          <w:lang w:bidi="ar-EG"/>
        </w:rPr>
        <w:t>بغير</w:t>
      </w:r>
      <w:r w:rsidRPr="0062116C">
        <w:rPr>
          <w:rFonts w:ascii="Traditional Arabic" w:hAnsi="Traditional Arabic" w:cs="Traditional Arabic"/>
          <w:sz w:val="34"/>
          <w:szCs w:val="34"/>
          <w:rtl/>
          <w:lang w:bidi="ar-EG"/>
        </w:rPr>
        <w:t xml:space="preserve"> </w:t>
      </w:r>
      <w:r w:rsidR="005B67BC" w:rsidRPr="0062116C">
        <w:rPr>
          <w:rFonts w:ascii="Traditional Arabic" w:hAnsi="Traditional Arabic" w:cs="Traditional Arabic"/>
          <w:sz w:val="34"/>
          <w:szCs w:val="34"/>
          <w:rtl/>
          <w:lang w:bidi="ar-EG"/>
        </w:rPr>
        <w:t>حق</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سواء</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عن</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عمد</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أو</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عن</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غير</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عمد</w:t>
      </w:r>
      <w:r w:rsidR="0040296B" w:rsidRPr="0062116C">
        <w:rPr>
          <w:rFonts w:ascii="Traditional Arabic" w:hAnsi="Traditional Arabic" w:cs="Traditional Arabic"/>
          <w:sz w:val="34"/>
          <w:szCs w:val="34"/>
          <w:rtl/>
          <w:lang w:bidi="ar-EG"/>
        </w:rPr>
        <w:t>،</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وتعاقب</w:t>
      </w:r>
      <w:r w:rsidRPr="0062116C">
        <w:rPr>
          <w:rFonts w:ascii="Traditional Arabic" w:hAnsi="Traditional Arabic" w:cs="Traditional Arabic"/>
          <w:sz w:val="34"/>
          <w:szCs w:val="34"/>
          <w:rtl/>
          <w:lang w:bidi="ar-EG"/>
        </w:rPr>
        <w:t xml:space="preserve"> </w:t>
      </w:r>
      <w:r w:rsidR="00CE54DE" w:rsidRPr="0062116C">
        <w:rPr>
          <w:rFonts w:ascii="Traditional Arabic" w:hAnsi="Traditional Arabic" w:cs="Traditional Arabic"/>
          <w:sz w:val="34"/>
          <w:szCs w:val="34"/>
          <w:rtl/>
          <w:lang w:bidi="ar-EG"/>
        </w:rPr>
        <w:t>أيضا</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على</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الشروع</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في</w:t>
      </w:r>
      <w:r w:rsidRPr="0062116C">
        <w:rPr>
          <w:rFonts w:ascii="Traditional Arabic" w:hAnsi="Traditional Arabic" w:cs="Traditional Arabic"/>
          <w:sz w:val="34"/>
          <w:szCs w:val="34"/>
          <w:rtl/>
          <w:lang w:bidi="ar-EG"/>
        </w:rPr>
        <w:t xml:space="preserve"> </w:t>
      </w:r>
      <w:r w:rsidR="000E1A02" w:rsidRPr="0062116C">
        <w:rPr>
          <w:rFonts w:ascii="Traditional Arabic" w:hAnsi="Traditional Arabic" w:cs="Traditional Arabic"/>
          <w:sz w:val="34"/>
          <w:szCs w:val="34"/>
          <w:rtl/>
          <w:lang w:bidi="ar-EG"/>
        </w:rPr>
        <w:t>ذلك</w:t>
      </w:r>
      <w:r w:rsidR="000A41D7" w:rsidRPr="0062116C">
        <w:rPr>
          <w:rFonts w:ascii="Traditional Arabic" w:hAnsi="Traditional Arabic" w:cs="Traditional Arabic"/>
          <w:sz w:val="34"/>
          <w:szCs w:val="34"/>
          <w:rtl/>
          <w:lang w:bidi="ar-EG"/>
        </w:rPr>
        <w:t>.</w:t>
      </w:r>
    </w:p>
    <w:p w14:paraId="476F615E" w14:textId="5F81384E" w:rsidR="00E0356D" w:rsidRPr="0062116C" w:rsidRDefault="00E44974" w:rsidP="0062116C">
      <w:pPr>
        <w:spacing w:after="0" w:line="240" w:lineRule="auto"/>
        <w:jc w:val="both"/>
        <w:rPr>
          <w:rFonts w:ascii="Traditional Arabic" w:hAnsi="Traditional Arabic" w:cs="Traditional Arabic"/>
          <w:sz w:val="34"/>
          <w:szCs w:val="34"/>
          <w:rtl/>
        </w:rPr>
      </w:pPr>
      <w:r w:rsidRPr="0062116C">
        <w:rPr>
          <w:rFonts w:ascii="Traditional Arabic" w:hAnsi="Traditional Arabic" w:cs="Traditional Arabic"/>
          <w:sz w:val="34"/>
          <w:szCs w:val="34"/>
          <w:rtl/>
        </w:rPr>
        <w:t>والقتل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بدافع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الرحمة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يعرف</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بال</w:t>
      </w:r>
      <w:r w:rsidR="00D65D65" w:rsidRPr="0062116C">
        <w:rPr>
          <w:rFonts w:ascii="Traditional Arabic" w:hAnsi="Traditional Arabic" w:cs="Traditional Arabic"/>
          <w:sz w:val="34"/>
          <w:szCs w:val="34"/>
          <w:rtl/>
        </w:rPr>
        <w:t>قتل</w:t>
      </w:r>
      <w:r w:rsidR="00581937" w:rsidRPr="0062116C">
        <w:rPr>
          <w:rFonts w:ascii="Traditional Arabic" w:hAnsi="Traditional Arabic" w:cs="Traditional Arabic"/>
          <w:sz w:val="34"/>
          <w:szCs w:val="34"/>
          <w:rtl/>
        </w:rPr>
        <w:t xml:space="preserve"> </w:t>
      </w:r>
      <w:r w:rsidR="00D65D65" w:rsidRPr="0062116C">
        <w:rPr>
          <w:rFonts w:ascii="Traditional Arabic" w:hAnsi="Traditional Arabic" w:cs="Traditional Arabic"/>
          <w:sz w:val="34"/>
          <w:szCs w:val="34"/>
          <w:rtl/>
        </w:rPr>
        <w:t>الرحيم</w:t>
      </w:r>
      <w:r w:rsidR="00581937" w:rsidRPr="0062116C">
        <w:rPr>
          <w:rFonts w:ascii="Traditional Arabic" w:hAnsi="Traditional Arabic" w:cs="Traditional Arabic"/>
          <w:sz w:val="34"/>
          <w:szCs w:val="34"/>
          <w:rtl/>
        </w:rPr>
        <w:t xml:space="preserve"> </w:t>
      </w:r>
      <w:r w:rsidR="00D65D65" w:rsidRPr="0062116C">
        <w:rPr>
          <w:rFonts w:ascii="Traditional Arabic" w:hAnsi="Traditional Arabic" w:cs="Traditional Arabic"/>
          <w:sz w:val="34"/>
          <w:szCs w:val="34"/>
          <w:rtl/>
        </w:rPr>
        <w:t>هو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إنهاء</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لحياة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مريض</w:t>
      </w:r>
      <w:r w:rsidR="00581937" w:rsidRPr="0062116C">
        <w:rPr>
          <w:rFonts w:ascii="Traditional Arabic" w:hAnsi="Traditional Arabic" w:cs="Traditional Arabic"/>
          <w:sz w:val="34"/>
          <w:szCs w:val="34"/>
          <w:rtl/>
        </w:rPr>
        <w:t xml:space="preserve"> </w:t>
      </w:r>
      <w:r w:rsidR="00DB1C7F" w:rsidRPr="0062116C">
        <w:rPr>
          <w:rFonts w:ascii="Traditional Arabic" w:hAnsi="Traditional Arabic" w:cs="Traditional Arabic"/>
          <w:sz w:val="34"/>
          <w:szCs w:val="34"/>
          <w:rtl/>
        </w:rPr>
        <w:t>ميؤوس</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شفائه</w:t>
      </w:r>
      <w:r w:rsidR="00581937" w:rsidRPr="0062116C">
        <w:rPr>
          <w:rFonts w:ascii="Traditional Arabic" w:hAnsi="Traditional Arabic" w:cs="Traditional Arabic"/>
          <w:sz w:val="34"/>
          <w:szCs w:val="34"/>
          <w:rtl/>
        </w:rPr>
        <w:t xml:space="preserve"> </w:t>
      </w:r>
      <w:r w:rsidR="00D65D65" w:rsidRPr="0062116C">
        <w:rPr>
          <w:rFonts w:ascii="Traditional Arabic" w:hAnsi="Traditional Arabic" w:cs="Traditional Arabic"/>
          <w:sz w:val="34"/>
          <w:szCs w:val="34"/>
          <w:rtl/>
        </w:rPr>
        <w:t>يتم</w:t>
      </w:r>
      <w:r w:rsidR="00581937" w:rsidRPr="0062116C">
        <w:rPr>
          <w:rFonts w:ascii="Traditional Arabic" w:hAnsi="Traditional Arabic" w:cs="Traditional Arabic"/>
          <w:sz w:val="34"/>
          <w:szCs w:val="34"/>
          <w:rtl/>
        </w:rPr>
        <w:t xml:space="preserve"> </w:t>
      </w:r>
      <w:r w:rsidR="00D65D65" w:rsidRPr="0062116C">
        <w:rPr>
          <w:rFonts w:ascii="Traditional Arabic" w:hAnsi="Traditional Arabic" w:cs="Traditional Arabic"/>
          <w:sz w:val="34"/>
          <w:szCs w:val="34"/>
          <w:rtl/>
        </w:rPr>
        <w:t>بهدف</w:t>
      </w:r>
      <w:r w:rsidR="00581937" w:rsidRPr="0062116C">
        <w:rPr>
          <w:rFonts w:ascii="Traditional Arabic" w:hAnsi="Traditional Arabic" w:cs="Traditional Arabic"/>
          <w:sz w:val="34"/>
          <w:szCs w:val="34"/>
          <w:rtl/>
        </w:rPr>
        <w:t xml:space="preserve"> </w:t>
      </w:r>
      <w:r w:rsidR="00D65D65" w:rsidRPr="0062116C">
        <w:rPr>
          <w:rFonts w:ascii="Traditional Arabic" w:hAnsi="Traditional Arabic" w:cs="Traditional Arabic"/>
          <w:sz w:val="34"/>
          <w:szCs w:val="34"/>
          <w:rtl/>
        </w:rPr>
        <w:t>تخفيف</w:t>
      </w:r>
      <w:r w:rsidR="00581937" w:rsidRPr="0062116C">
        <w:rPr>
          <w:rFonts w:ascii="Traditional Arabic" w:hAnsi="Traditional Arabic" w:cs="Traditional Arabic"/>
          <w:sz w:val="34"/>
          <w:szCs w:val="34"/>
          <w:rtl/>
        </w:rPr>
        <w:t xml:space="preserve"> </w:t>
      </w:r>
      <w:r w:rsidR="00D65D65" w:rsidRPr="0062116C">
        <w:rPr>
          <w:rFonts w:ascii="Traditional Arabic" w:hAnsi="Traditional Arabic" w:cs="Traditional Arabic"/>
          <w:sz w:val="34"/>
          <w:szCs w:val="34"/>
          <w:rtl/>
        </w:rPr>
        <w:t>آلا</w:t>
      </w:r>
      <w:r w:rsidRPr="0062116C">
        <w:rPr>
          <w:rFonts w:ascii="Traditional Arabic" w:hAnsi="Traditional Arabic" w:cs="Traditional Arabic"/>
          <w:sz w:val="34"/>
          <w:szCs w:val="34"/>
          <w:rtl/>
        </w:rPr>
        <w:t>مه</w:t>
      </w:r>
      <w:r w:rsidR="00581937" w:rsidRPr="0062116C">
        <w:rPr>
          <w:rFonts w:ascii="Traditional Arabic" w:hAnsi="Traditional Arabic" w:cs="Traditional Arabic"/>
          <w:sz w:val="34"/>
          <w:szCs w:val="34"/>
          <w:rtl/>
        </w:rPr>
        <w:t xml:space="preserve"> </w:t>
      </w:r>
      <w:r w:rsidR="00385E91" w:rsidRPr="0062116C">
        <w:rPr>
          <w:rFonts w:ascii="Traditional Arabic" w:hAnsi="Traditional Arabic" w:cs="Traditional Arabic"/>
          <w:sz w:val="34"/>
          <w:szCs w:val="34"/>
          <w:rtl/>
          <w:lang w:val="de-DE"/>
        </w:rPr>
        <w:t>رحمة</w:t>
      </w:r>
      <w:r w:rsidR="00581937" w:rsidRPr="0062116C">
        <w:rPr>
          <w:rFonts w:ascii="Traditional Arabic" w:hAnsi="Traditional Arabic" w:cs="Traditional Arabic"/>
          <w:sz w:val="34"/>
          <w:szCs w:val="34"/>
          <w:rtl/>
          <w:lang w:val="de-DE"/>
        </w:rPr>
        <w:t xml:space="preserve"> </w:t>
      </w:r>
      <w:r w:rsidR="00385E91" w:rsidRPr="0062116C">
        <w:rPr>
          <w:rFonts w:ascii="Traditional Arabic" w:hAnsi="Traditional Arabic" w:cs="Traditional Arabic"/>
          <w:sz w:val="34"/>
          <w:szCs w:val="34"/>
          <w:rtl/>
          <w:lang w:val="de-DE"/>
        </w:rPr>
        <w:t>به</w:t>
      </w:r>
      <w:r w:rsidR="00581937" w:rsidRPr="0062116C">
        <w:rPr>
          <w:rFonts w:ascii="Traditional Arabic" w:hAnsi="Traditional Arabic" w:cs="Traditional Arabic"/>
          <w:sz w:val="34"/>
          <w:szCs w:val="34"/>
          <w:rtl/>
          <w:lang w:val="de-DE"/>
        </w:rPr>
        <w:t xml:space="preserve"> </w:t>
      </w:r>
      <w:r w:rsidR="00385E91" w:rsidRPr="0062116C">
        <w:rPr>
          <w:rFonts w:ascii="Traditional Arabic" w:hAnsi="Traditional Arabic" w:cs="Traditional Arabic"/>
          <w:sz w:val="34"/>
          <w:szCs w:val="34"/>
          <w:rtl/>
          <w:lang w:val="de-DE"/>
        </w:rPr>
        <w:t>وشفقة</w:t>
      </w:r>
      <w:r w:rsidR="00581937" w:rsidRPr="0062116C">
        <w:rPr>
          <w:rFonts w:ascii="Traditional Arabic" w:hAnsi="Traditional Arabic" w:cs="Traditional Arabic"/>
          <w:sz w:val="34"/>
          <w:szCs w:val="34"/>
          <w:rtl/>
          <w:lang w:val="de-DE"/>
        </w:rPr>
        <w:t xml:space="preserve"> </w:t>
      </w:r>
      <w:r w:rsidR="00385E91" w:rsidRPr="0062116C">
        <w:rPr>
          <w:rFonts w:ascii="Traditional Arabic" w:hAnsi="Traditional Arabic" w:cs="Traditional Arabic"/>
          <w:sz w:val="34"/>
          <w:szCs w:val="34"/>
          <w:rtl/>
          <w:lang w:val="de-DE"/>
        </w:rPr>
        <w:t>عليه</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D65D65" w:rsidRPr="0062116C">
        <w:rPr>
          <w:rFonts w:ascii="Traditional Arabic" w:hAnsi="Traditional Arabic" w:cs="Traditional Arabic"/>
          <w:sz w:val="34"/>
          <w:szCs w:val="34"/>
          <w:rtl/>
        </w:rPr>
        <w:t>وذلك</w:t>
      </w:r>
      <w:r w:rsidR="00581937" w:rsidRPr="0062116C">
        <w:rPr>
          <w:rFonts w:ascii="Traditional Arabic" w:hAnsi="Traditional Arabic" w:cs="Traditional Arabic"/>
          <w:sz w:val="34"/>
          <w:szCs w:val="34"/>
          <w:rtl/>
        </w:rPr>
        <w:t xml:space="preserve"> </w:t>
      </w:r>
      <w:r w:rsidR="00D65D65" w:rsidRPr="0062116C">
        <w:rPr>
          <w:rFonts w:ascii="Traditional Arabic" w:hAnsi="Traditional Arabic" w:cs="Traditional Arabic"/>
          <w:sz w:val="34"/>
          <w:szCs w:val="34"/>
          <w:rtl/>
        </w:rPr>
        <w:t>بناءً</w:t>
      </w:r>
      <w:r w:rsidR="00581937" w:rsidRPr="0062116C">
        <w:rPr>
          <w:rFonts w:ascii="Traditional Arabic" w:hAnsi="Traditional Arabic" w:cs="Traditional Arabic"/>
          <w:sz w:val="34"/>
          <w:szCs w:val="34"/>
          <w:rtl/>
        </w:rPr>
        <w:t xml:space="preserve"> </w:t>
      </w:r>
      <w:r w:rsidR="00D65D65"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00D65D65" w:rsidRPr="0062116C">
        <w:rPr>
          <w:rFonts w:ascii="Traditional Arabic" w:hAnsi="Traditional Arabic" w:cs="Traditional Arabic"/>
          <w:sz w:val="34"/>
          <w:szCs w:val="34"/>
          <w:rtl/>
        </w:rPr>
        <w:t>طلب</w:t>
      </w:r>
      <w:r w:rsidR="00581937" w:rsidRPr="0062116C">
        <w:rPr>
          <w:rFonts w:ascii="Traditional Arabic" w:hAnsi="Traditional Arabic" w:cs="Traditional Arabic"/>
          <w:sz w:val="34"/>
          <w:szCs w:val="34"/>
          <w:rtl/>
        </w:rPr>
        <w:t xml:space="preserve"> </w:t>
      </w:r>
      <w:r w:rsidR="00D65D65" w:rsidRPr="0062116C">
        <w:rPr>
          <w:rFonts w:ascii="Traditional Arabic" w:hAnsi="Traditional Arabic" w:cs="Traditional Arabic"/>
          <w:sz w:val="34"/>
          <w:szCs w:val="34"/>
          <w:rtl/>
        </w:rPr>
        <w:t>المريض</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نفسه</w:t>
      </w:r>
      <w:r w:rsidR="00581937" w:rsidRPr="0062116C">
        <w:rPr>
          <w:rFonts w:ascii="Traditional Arabic" w:hAnsi="Traditional Arabic" w:cs="Traditional Arabic"/>
          <w:sz w:val="34"/>
          <w:szCs w:val="34"/>
          <w:rtl/>
        </w:rPr>
        <w:t xml:space="preserve"> </w:t>
      </w:r>
      <w:r w:rsidR="00D65D65"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00D65D65" w:rsidRPr="0062116C">
        <w:rPr>
          <w:rFonts w:ascii="Traditional Arabic" w:hAnsi="Traditional Arabic" w:cs="Traditional Arabic"/>
          <w:sz w:val="34"/>
          <w:szCs w:val="34"/>
          <w:rtl/>
        </w:rPr>
        <w:t>طلب</w:t>
      </w:r>
      <w:r w:rsidR="00581937" w:rsidRPr="0062116C">
        <w:rPr>
          <w:rFonts w:ascii="Traditional Arabic" w:hAnsi="Traditional Arabic" w:cs="Traditional Arabic"/>
          <w:sz w:val="34"/>
          <w:szCs w:val="34"/>
          <w:rtl/>
        </w:rPr>
        <w:t xml:space="preserve"> </w:t>
      </w:r>
      <w:r w:rsidR="00D65D65"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يتولى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أمره</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بإرادة</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منفردة</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الطبيب</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D65D65" w:rsidRPr="0062116C">
        <w:rPr>
          <w:rFonts w:ascii="Traditional Arabic" w:hAnsi="Traditional Arabic" w:cs="Traditional Arabic"/>
          <w:sz w:val="34"/>
          <w:szCs w:val="34"/>
          <w:rtl/>
        </w:rPr>
        <w:t>سواء</w:t>
      </w:r>
      <w:r w:rsidR="00581937" w:rsidRPr="0062116C">
        <w:rPr>
          <w:rFonts w:ascii="Traditional Arabic" w:hAnsi="Traditional Arabic" w:cs="Traditional Arabic"/>
          <w:sz w:val="34"/>
          <w:szCs w:val="34"/>
          <w:rtl/>
        </w:rPr>
        <w:t xml:space="preserve"> </w:t>
      </w:r>
      <w:r w:rsidR="00D65D65" w:rsidRPr="0062116C">
        <w:rPr>
          <w:rFonts w:ascii="Traditional Arabic" w:hAnsi="Traditional Arabic" w:cs="Traditional Arabic"/>
          <w:sz w:val="34"/>
          <w:szCs w:val="34"/>
          <w:rtl/>
        </w:rPr>
        <w:t>قام</w:t>
      </w:r>
      <w:r w:rsidR="00581937" w:rsidRPr="0062116C">
        <w:rPr>
          <w:rFonts w:ascii="Traditional Arabic" w:hAnsi="Traditional Arabic" w:cs="Traditional Arabic"/>
          <w:sz w:val="34"/>
          <w:szCs w:val="34"/>
          <w:rtl/>
        </w:rPr>
        <w:t xml:space="preserve"> </w:t>
      </w:r>
      <w:r w:rsidR="00D65D65" w:rsidRPr="0062116C">
        <w:rPr>
          <w:rFonts w:ascii="Traditional Arabic" w:hAnsi="Traditional Arabic" w:cs="Traditional Arabic"/>
          <w:sz w:val="34"/>
          <w:szCs w:val="34"/>
          <w:rtl/>
        </w:rPr>
        <w:t>الطبيب</w:t>
      </w:r>
      <w:r w:rsidR="00581937" w:rsidRPr="0062116C">
        <w:rPr>
          <w:rFonts w:ascii="Traditional Arabic" w:hAnsi="Traditional Arabic" w:cs="Traditional Arabic"/>
          <w:sz w:val="34"/>
          <w:szCs w:val="34"/>
          <w:rtl/>
        </w:rPr>
        <w:t xml:space="preserve"> </w:t>
      </w:r>
      <w:r w:rsidR="00D65D65" w:rsidRPr="0062116C">
        <w:rPr>
          <w:rFonts w:ascii="Traditional Arabic" w:hAnsi="Traditional Arabic" w:cs="Traditional Arabic"/>
          <w:sz w:val="34"/>
          <w:szCs w:val="34"/>
          <w:rtl/>
        </w:rPr>
        <w:t>بتنفيذ</w:t>
      </w:r>
      <w:r w:rsidR="00581937" w:rsidRPr="0062116C">
        <w:rPr>
          <w:rFonts w:ascii="Traditional Arabic" w:hAnsi="Traditional Arabic" w:cs="Traditional Arabic"/>
          <w:sz w:val="34"/>
          <w:szCs w:val="34"/>
          <w:rtl/>
        </w:rPr>
        <w:t xml:space="preserve"> </w:t>
      </w:r>
      <w:r w:rsidR="00D65D65" w:rsidRPr="0062116C">
        <w:rPr>
          <w:rFonts w:ascii="Traditional Arabic" w:hAnsi="Traditional Arabic" w:cs="Traditional Arabic"/>
          <w:sz w:val="34"/>
          <w:szCs w:val="34"/>
          <w:rtl/>
        </w:rPr>
        <w:t>عملية</w:t>
      </w:r>
      <w:r w:rsidR="00581937" w:rsidRPr="0062116C">
        <w:rPr>
          <w:rFonts w:ascii="Traditional Arabic" w:hAnsi="Traditional Arabic" w:cs="Traditional Arabic"/>
          <w:sz w:val="34"/>
          <w:szCs w:val="34"/>
          <w:rtl/>
        </w:rPr>
        <w:t xml:space="preserve"> </w:t>
      </w:r>
      <w:r w:rsidR="00D65D65"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00D65D65" w:rsidRPr="0062116C">
        <w:rPr>
          <w:rFonts w:ascii="Traditional Arabic" w:hAnsi="Traditional Arabic" w:cs="Traditional Arabic"/>
          <w:sz w:val="34"/>
          <w:szCs w:val="34"/>
          <w:rtl/>
        </w:rPr>
        <w:t>أم</w:t>
      </w:r>
      <w:r w:rsidR="00581937" w:rsidRPr="0062116C">
        <w:rPr>
          <w:rFonts w:ascii="Traditional Arabic" w:hAnsi="Traditional Arabic" w:cs="Traditional Arabic"/>
          <w:sz w:val="34"/>
          <w:szCs w:val="34"/>
          <w:rtl/>
        </w:rPr>
        <w:t xml:space="preserve"> </w:t>
      </w:r>
      <w:r w:rsidR="00D65D65" w:rsidRPr="0062116C">
        <w:rPr>
          <w:rFonts w:ascii="Traditional Arabic" w:hAnsi="Traditional Arabic" w:cs="Traditional Arabic"/>
          <w:sz w:val="34"/>
          <w:szCs w:val="34"/>
          <w:rtl/>
        </w:rPr>
        <w:t>شخص</w:t>
      </w:r>
      <w:r w:rsidR="00581937" w:rsidRPr="0062116C">
        <w:rPr>
          <w:rFonts w:ascii="Traditional Arabic" w:hAnsi="Traditional Arabic" w:cs="Traditional Arabic"/>
          <w:sz w:val="34"/>
          <w:szCs w:val="34"/>
          <w:rtl/>
        </w:rPr>
        <w:t xml:space="preserve"> </w:t>
      </w:r>
      <w:r w:rsidR="00D65D65" w:rsidRPr="0062116C">
        <w:rPr>
          <w:rFonts w:ascii="Traditional Arabic" w:hAnsi="Traditional Arabic" w:cs="Traditional Arabic"/>
          <w:sz w:val="34"/>
          <w:szCs w:val="34"/>
          <w:rtl/>
        </w:rPr>
        <w:t>آخر</w:t>
      </w:r>
      <w:r w:rsidR="000A41D7" w:rsidRPr="0062116C">
        <w:rPr>
          <w:rFonts w:ascii="Traditional Arabic" w:hAnsi="Traditional Arabic" w:cs="Traditional Arabic"/>
          <w:sz w:val="34"/>
          <w:szCs w:val="34"/>
          <w:rtl/>
        </w:rPr>
        <w:t>.</w:t>
      </w:r>
    </w:p>
    <w:p w14:paraId="16F73CF3" w14:textId="2806F38F" w:rsidR="00E0356D" w:rsidRPr="0062116C" w:rsidRDefault="00385E91" w:rsidP="0062116C">
      <w:pPr>
        <w:spacing w:after="0" w:line="240" w:lineRule="auto"/>
        <w:jc w:val="both"/>
        <w:rPr>
          <w:rFonts w:ascii="Traditional Arabic" w:hAnsi="Traditional Arabic" w:cs="Traditional Arabic"/>
          <w:sz w:val="34"/>
          <w:szCs w:val="34"/>
          <w:rtl/>
        </w:rPr>
      </w:pPr>
      <w:r w:rsidRPr="0062116C">
        <w:rPr>
          <w:rFonts w:ascii="Traditional Arabic" w:hAnsi="Traditional Arabic" w:cs="Traditional Arabic"/>
          <w:sz w:val="34"/>
          <w:szCs w:val="34"/>
          <w:rtl/>
        </w:rPr>
        <w:t>وهذا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النوع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أثار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جدل</w:t>
      </w:r>
      <w:r w:rsidR="003D4ECE" w:rsidRPr="0062116C">
        <w:rPr>
          <w:rFonts w:ascii="Traditional Arabic" w:hAnsi="Traditional Arabic" w:cs="Traditional Arabic"/>
          <w:sz w:val="34"/>
          <w:szCs w:val="34"/>
          <w:rtl/>
        </w:rPr>
        <w:t>ً</w:t>
      </w:r>
      <w:r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واسع</w:t>
      </w:r>
      <w:r w:rsidR="003D4ECE" w:rsidRPr="0062116C">
        <w:rPr>
          <w:rFonts w:ascii="Traditional Arabic" w:hAnsi="Traditional Arabic" w:cs="Traditional Arabic"/>
          <w:sz w:val="34"/>
          <w:szCs w:val="34"/>
          <w:rtl/>
        </w:rPr>
        <w:t>ً</w:t>
      </w:r>
      <w:r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الأوساط</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الدينية</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والطبية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والقانونية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والاجتماعية</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ويواجه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معارضة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قوية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جميع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البلدان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وتقف</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جميع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الشرائع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السماوية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ضده</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معتبرة</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إياه</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عمل</w:t>
      </w:r>
      <w:r w:rsidR="00F826C5"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أعمال</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القتل</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لا</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يمكن</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تبريره</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التسامح</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معه</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ومهنة</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الطب</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تحرم</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الطبيب</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التعجيل</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بوفاة</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المريض</w:t>
      </w:r>
      <w:r w:rsidR="00581937" w:rsidRPr="0062116C">
        <w:rPr>
          <w:rFonts w:ascii="Traditional Arabic" w:hAnsi="Traditional Arabic" w:cs="Traditional Arabic"/>
          <w:sz w:val="34"/>
          <w:szCs w:val="34"/>
          <w:rtl/>
        </w:rPr>
        <w:t xml:space="preserve"> </w:t>
      </w:r>
      <w:r w:rsidR="002743C4" w:rsidRPr="0062116C">
        <w:rPr>
          <w:rFonts w:ascii="Traditional Arabic" w:hAnsi="Traditional Arabic" w:cs="Traditional Arabic"/>
          <w:sz w:val="34"/>
          <w:szCs w:val="34"/>
          <w:rtl/>
        </w:rPr>
        <w:t>الميؤوس</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شفائه</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فعلى</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الطبيب</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يبذل</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قصارى</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جهده</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تخفيف</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آلام</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المريض</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والمحافظة</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حياته</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والكثير</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القوانين</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الوضعية</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ضد</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قتل</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الرحمة</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معتبرة</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إياه</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قتل</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عمد</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وتوجب</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مساءلة</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الطبيب</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عنه</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مدني</w:t>
      </w:r>
      <w:r w:rsidR="003D4ECE" w:rsidRPr="0062116C">
        <w:rPr>
          <w:rFonts w:ascii="Traditional Arabic" w:hAnsi="Traditional Arabic" w:cs="Traditional Arabic"/>
          <w:sz w:val="34"/>
          <w:szCs w:val="34"/>
          <w:rtl/>
        </w:rPr>
        <w:t>ًّ</w:t>
      </w:r>
      <w:r w:rsidR="00C96BEC"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00C96BEC" w:rsidRPr="0062116C">
        <w:rPr>
          <w:rFonts w:ascii="Traditional Arabic" w:hAnsi="Traditional Arabic" w:cs="Traditional Arabic"/>
          <w:sz w:val="34"/>
          <w:szCs w:val="34"/>
          <w:rtl/>
        </w:rPr>
        <w:t>وجنائي</w:t>
      </w:r>
      <w:r w:rsidR="003D4ECE" w:rsidRPr="0062116C">
        <w:rPr>
          <w:rFonts w:ascii="Traditional Arabic" w:hAnsi="Traditional Arabic" w:cs="Traditional Arabic"/>
          <w:sz w:val="34"/>
          <w:szCs w:val="34"/>
          <w:rtl/>
        </w:rPr>
        <w:t>ًّ</w:t>
      </w:r>
      <w:r w:rsidR="00C96BEC" w:rsidRPr="0062116C">
        <w:rPr>
          <w:rFonts w:ascii="Traditional Arabic" w:hAnsi="Traditional Arabic" w:cs="Traditional Arabic"/>
          <w:sz w:val="34"/>
          <w:szCs w:val="34"/>
          <w:rtl/>
        </w:rPr>
        <w:t>ا</w:t>
      </w:r>
      <w:r w:rsidR="000A41D7" w:rsidRPr="0062116C">
        <w:rPr>
          <w:rFonts w:ascii="Traditional Arabic" w:hAnsi="Traditional Arabic" w:cs="Traditional Arabic"/>
          <w:sz w:val="34"/>
          <w:szCs w:val="34"/>
          <w:rtl/>
        </w:rPr>
        <w:t>.</w:t>
      </w:r>
    </w:p>
    <w:p w14:paraId="25E9FC0A" w14:textId="0AF90CF1" w:rsidR="0062116C" w:rsidRDefault="00E0356D" w:rsidP="0062116C">
      <w:pPr>
        <w:spacing w:after="0" w:line="240" w:lineRule="auto"/>
        <w:jc w:val="both"/>
        <w:rPr>
          <w:rFonts w:ascii="Traditional Arabic" w:hAnsi="Traditional Arabic" w:cs="Traditional Arabic"/>
          <w:sz w:val="34"/>
          <w:szCs w:val="34"/>
          <w:rtl/>
          <w:lang w:bidi="ar-EG"/>
        </w:rPr>
      </w:pPr>
      <w:r w:rsidRPr="0062116C">
        <w:rPr>
          <w:rFonts w:ascii="Traditional Arabic" w:hAnsi="Traditional Arabic" w:cs="Traditional Arabic"/>
          <w:sz w:val="34"/>
          <w:szCs w:val="34"/>
          <w:rtl/>
        </w:rPr>
        <w:t>ومجرد</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التفكير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إنهاء</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حياة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مريض</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تذرعا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بكونه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حل</w:t>
      </w:r>
      <w:r w:rsidR="00346E12" w:rsidRPr="0062116C">
        <w:rPr>
          <w:rFonts w:ascii="Traditional Arabic" w:hAnsi="Traditional Arabic" w:cs="Traditional Arabic"/>
          <w:sz w:val="34"/>
          <w:szCs w:val="34"/>
          <w:rtl/>
        </w:rPr>
        <w:t>ًّ</w:t>
      </w:r>
      <w:r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لما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يعانيه</w:t>
      </w:r>
      <w:r w:rsidR="00581937" w:rsidRPr="0062116C">
        <w:rPr>
          <w:rFonts w:ascii="Traditional Arabic" w:hAnsi="Traditional Arabic" w:cs="Traditional Arabic"/>
          <w:sz w:val="34"/>
          <w:szCs w:val="34"/>
          <w:rtl/>
        </w:rPr>
        <w:t xml:space="preserve"> </w:t>
      </w:r>
      <w:r w:rsidR="004C1680"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آلام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يثير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العديد</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التساؤلات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والإشكالات</w:t>
      </w:r>
      <w:r w:rsidR="00581937" w:rsidRPr="0062116C">
        <w:rPr>
          <w:rFonts w:ascii="Traditional Arabic" w:hAnsi="Traditional Arabic" w:cs="Traditional Arabic"/>
          <w:sz w:val="34"/>
          <w:szCs w:val="34"/>
          <w:rtl/>
        </w:rPr>
        <w:t xml:space="preserve"> </w:t>
      </w:r>
      <w:r w:rsidR="004C1680" w:rsidRPr="0062116C">
        <w:rPr>
          <w:rFonts w:ascii="Traditional Arabic" w:hAnsi="Traditional Arabic" w:cs="Traditional Arabic"/>
          <w:sz w:val="34"/>
          <w:szCs w:val="34"/>
          <w:rtl/>
        </w:rPr>
        <w:t>فما</w:t>
      </w:r>
      <w:r w:rsidR="00581937" w:rsidRPr="0062116C">
        <w:rPr>
          <w:rFonts w:ascii="Traditional Arabic" w:hAnsi="Traditional Arabic" w:cs="Traditional Arabic"/>
          <w:sz w:val="34"/>
          <w:szCs w:val="34"/>
          <w:rtl/>
        </w:rPr>
        <w:t xml:space="preserve"> </w:t>
      </w:r>
      <w:r w:rsidR="004C1680" w:rsidRPr="0062116C">
        <w:rPr>
          <w:rFonts w:ascii="Traditional Arabic" w:hAnsi="Traditional Arabic" w:cs="Traditional Arabic"/>
          <w:sz w:val="34"/>
          <w:szCs w:val="34"/>
          <w:rtl/>
        </w:rPr>
        <w:t>قتل</w:t>
      </w:r>
      <w:r w:rsidR="00581937" w:rsidRPr="0062116C">
        <w:rPr>
          <w:rFonts w:ascii="Traditional Arabic" w:hAnsi="Traditional Arabic" w:cs="Traditional Arabic"/>
          <w:sz w:val="34"/>
          <w:szCs w:val="34"/>
          <w:rtl/>
        </w:rPr>
        <w:t xml:space="preserve"> </w:t>
      </w:r>
      <w:r w:rsidR="004C1680" w:rsidRPr="0062116C">
        <w:rPr>
          <w:rFonts w:ascii="Traditional Arabic" w:hAnsi="Traditional Arabic" w:cs="Traditional Arabic"/>
          <w:sz w:val="34"/>
          <w:szCs w:val="34"/>
          <w:rtl/>
        </w:rPr>
        <w:t>الرح</w:t>
      </w:r>
      <w:r w:rsidR="00894581" w:rsidRPr="0062116C">
        <w:rPr>
          <w:rFonts w:ascii="Traditional Arabic" w:hAnsi="Traditional Arabic" w:cs="Traditional Arabic"/>
          <w:sz w:val="34"/>
          <w:szCs w:val="34"/>
          <w:rtl/>
        </w:rPr>
        <w:t>مة</w:t>
      </w:r>
      <w:r w:rsidR="004C1680"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4C1680" w:rsidRPr="0062116C">
        <w:rPr>
          <w:rFonts w:ascii="Traditional Arabic" w:hAnsi="Traditional Arabic" w:cs="Traditional Arabic"/>
          <w:sz w:val="34"/>
          <w:szCs w:val="34"/>
          <w:rtl/>
        </w:rPr>
        <w:t>وما</w:t>
      </w:r>
      <w:r w:rsidR="00581937" w:rsidRPr="0062116C">
        <w:rPr>
          <w:rFonts w:ascii="Traditional Arabic" w:hAnsi="Traditional Arabic" w:cs="Traditional Arabic"/>
          <w:sz w:val="34"/>
          <w:szCs w:val="34"/>
          <w:rtl/>
        </w:rPr>
        <w:t xml:space="preserve"> </w:t>
      </w:r>
      <w:r w:rsidR="004C1680" w:rsidRPr="0062116C">
        <w:rPr>
          <w:rFonts w:ascii="Traditional Arabic" w:hAnsi="Traditional Arabic" w:cs="Traditional Arabic"/>
          <w:sz w:val="34"/>
          <w:szCs w:val="34"/>
          <w:rtl/>
        </w:rPr>
        <w:t>صوره</w:t>
      </w:r>
      <w:r w:rsidR="00E13F93"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4C1680" w:rsidRPr="0062116C">
        <w:rPr>
          <w:rFonts w:ascii="Traditional Arabic" w:hAnsi="Traditional Arabic" w:cs="Traditional Arabic"/>
          <w:sz w:val="34"/>
          <w:szCs w:val="34"/>
          <w:rtl/>
        </w:rPr>
        <w:t>وهل</w:t>
      </w:r>
      <w:r w:rsidR="00581937" w:rsidRPr="0062116C">
        <w:rPr>
          <w:rFonts w:ascii="Traditional Arabic" w:hAnsi="Traditional Arabic" w:cs="Traditional Arabic"/>
          <w:sz w:val="34"/>
          <w:szCs w:val="34"/>
          <w:rtl/>
        </w:rPr>
        <w:t xml:space="preserve"> </w:t>
      </w:r>
      <w:r w:rsidR="004C1680" w:rsidRPr="0062116C">
        <w:rPr>
          <w:rFonts w:ascii="Traditional Arabic" w:hAnsi="Traditional Arabic" w:cs="Traditional Arabic"/>
          <w:sz w:val="34"/>
          <w:szCs w:val="34"/>
          <w:rtl/>
        </w:rPr>
        <w:t>يعد</w:t>
      </w:r>
      <w:r w:rsidR="00581937" w:rsidRPr="0062116C">
        <w:rPr>
          <w:rFonts w:ascii="Traditional Arabic" w:hAnsi="Traditional Arabic" w:cs="Traditional Arabic"/>
          <w:sz w:val="34"/>
          <w:szCs w:val="34"/>
          <w:rtl/>
        </w:rPr>
        <w:t xml:space="preserve"> </w:t>
      </w:r>
      <w:r w:rsidR="004C1680" w:rsidRPr="0062116C">
        <w:rPr>
          <w:rFonts w:ascii="Traditional Arabic" w:hAnsi="Traditional Arabic" w:cs="Traditional Arabic"/>
          <w:sz w:val="34"/>
          <w:szCs w:val="34"/>
          <w:rtl/>
        </w:rPr>
        <w:t>جريمة</w:t>
      </w:r>
      <w:r w:rsidR="00581937" w:rsidRPr="0062116C">
        <w:rPr>
          <w:rFonts w:ascii="Traditional Arabic" w:hAnsi="Traditional Arabic" w:cs="Traditional Arabic"/>
          <w:sz w:val="34"/>
          <w:szCs w:val="34"/>
          <w:rtl/>
        </w:rPr>
        <w:t xml:space="preserve"> </w:t>
      </w:r>
      <w:r w:rsidR="004C1680" w:rsidRPr="0062116C">
        <w:rPr>
          <w:rFonts w:ascii="Traditional Arabic" w:hAnsi="Traditional Arabic" w:cs="Traditional Arabic"/>
          <w:sz w:val="34"/>
          <w:szCs w:val="34"/>
          <w:rtl/>
        </w:rPr>
        <w:t>أم</w:t>
      </w:r>
      <w:r w:rsidR="00581937" w:rsidRPr="0062116C">
        <w:rPr>
          <w:rFonts w:ascii="Traditional Arabic" w:hAnsi="Traditional Arabic" w:cs="Traditional Arabic"/>
          <w:sz w:val="34"/>
          <w:szCs w:val="34"/>
          <w:rtl/>
        </w:rPr>
        <w:t xml:space="preserve"> </w:t>
      </w:r>
      <w:r w:rsidR="004C1680" w:rsidRPr="0062116C">
        <w:rPr>
          <w:rFonts w:ascii="Traditional Arabic" w:hAnsi="Traditional Arabic" w:cs="Traditional Arabic"/>
          <w:sz w:val="34"/>
          <w:szCs w:val="34"/>
          <w:rtl/>
        </w:rPr>
        <w:t>لا</w:t>
      </w:r>
      <w:r w:rsidR="00E13F93"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4C1680" w:rsidRPr="0062116C">
        <w:rPr>
          <w:rFonts w:ascii="Traditional Arabic" w:hAnsi="Traditional Arabic" w:cs="Traditional Arabic"/>
          <w:sz w:val="34"/>
          <w:szCs w:val="34"/>
          <w:rtl/>
        </w:rPr>
        <w:t>وما</w:t>
      </w:r>
      <w:r w:rsidR="00581937" w:rsidRPr="0062116C">
        <w:rPr>
          <w:rFonts w:ascii="Traditional Arabic" w:hAnsi="Traditional Arabic" w:cs="Traditional Arabic"/>
          <w:sz w:val="34"/>
          <w:szCs w:val="34"/>
          <w:rtl/>
        </w:rPr>
        <w:t xml:space="preserve"> </w:t>
      </w:r>
      <w:r w:rsidR="004C1680" w:rsidRPr="0062116C">
        <w:rPr>
          <w:rFonts w:ascii="Traditional Arabic" w:hAnsi="Traditional Arabic" w:cs="Traditional Arabic"/>
          <w:sz w:val="34"/>
          <w:szCs w:val="34"/>
          <w:rtl/>
        </w:rPr>
        <w:t>موقف</w:t>
      </w:r>
      <w:r w:rsidR="00581937" w:rsidRPr="0062116C">
        <w:rPr>
          <w:rFonts w:ascii="Traditional Arabic" w:hAnsi="Traditional Arabic" w:cs="Traditional Arabic"/>
          <w:sz w:val="34"/>
          <w:szCs w:val="34"/>
          <w:rtl/>
        </w:rPr>
        <w:t xml:space="preserve"> </w:t>
      </w:r>
      <w:r w:rsidR="004C1680" w:rsidRPr="0062116C">
        <w:rPr>
          <w:rFonts w:ascii="Traditional Arabic" w:hAnsi="Traditional Arabic" w:cs="Traditional Arabic"/>
          <w:sz w:val="34"/>
          <w:szCs w:val="34"/>
          <w:rtl/>
        </w:rPr>
        <w:t>القوانين</w:t>
      </w:r>
      <w:r w:rsidR="00581937" w:rsidRPr="0062116C">
        <w:rPr>
          <w:rFonts w:ascii="Traditional Arabic" w:hAnsi="Traditional Arabic" w:cs="Traditional Arabic"/>
          <w:sz w:val="34"/>
          <w:szCs w:val="34"/>
          <w:rtl/>
        </w:rPr>
        <w:t xml:space="preserve"> </w:t>
      </w:r>
      <w:r w:rsidR="004C1680" w:rsidRPr="0062116C">
        <w:rPr>
          <w:rFonts w:ascii="Traditional Arabic" w:hAnsi="Traditional Arabic" w:cs="Traditional Arabic"/>
          <w:sz w:val="34"/>
          <w:szCs w:val="34"/>
          <w:rtl/>
        </w:rPr>
        <w:t>الوضعية</w:t>
      </w:r>
      <w:r w:rsidR="00581937" w:rsidRPr="0062116C">
        <w:rPr>
          <w:rFonts w:ascii="Traditional Arabic" w:hAnsi="Traditional Arabic" w:cs="Traditional Arabic"/>
          <w:sz w:val="34"/>
          <w:szCs w:val="34"/>
          <w:rtl/>
        </w:rPr>
        <w:t xml:space="preserve"> </w:t>
      </w:r>
      <w:r w:rsidR="004C1680" w:rsidRPr="0062116C">
        <w:rPr>
          <w:rFonts w:ascii="Traditional Arabic" w:hAnsi="Traditional Arabic" w:cs="Traditional Arabic"/>
          <w:sz w:val="34"/>
          <w:szCs w:val="34"/>
          <w:rtl/>
        </w:rPr>
        <w:t>منه</w:t>
      </w:r>
      <w:r w:rsidR="00E13F93"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4C1680" w:rsidRPr="0062116C">
        <w:rPr>
          <w:rFonts w:ascii="Traditional Arabic" w:hAnsi="Traditional Arabic" w:cs="Traditional Arabic"/>
          <w:sz w:val="34"/>
          <w:szCs w:val="34"/>
          <w:rtl/>
        </w:rPr>
        <w:t>وماذا</w:t>
      </w:r>
      <w:r w:rsidR="00581937" w:rsidRPr="0062116C">
        <w:rPr>
          <w:rFonts w:ascii="Traditional Arabic" w:hAnsi="Traditional Arabic" w:cs="Traditional Arabic"/>
          <w:sz w:val="34"/>
          <w:szCs w:val="34"/>
          <w:rtl/>
        </w:rPr>
        <w:t xml:space="preserve"> </w:t>
      </w:r>
      <w:r w:rsidR="004C1680" w:rsidRPr="0062116C">
        <w:rPr>
          <w:rFonts w:ascii="Traditional Arabic" w:hAnsi="Traditional Arabic" w:cs="Traditional Arabic"/>
          <w:sz w:val="34"/>
          <w:szCs w:val="34"/>
          <w:rtl/>
        </w:rPr>
        <w:t>عن</w:t>
      </w:r>
      <w:r w:rsidR="00581937" w:rsidRPr="0062116C">
        <w:rPr>
          <w:rFonts w:ascii="Traditional Arabic" w:hAnsi="Traditional Arabic" w:cs="Traditional Arabic"/>
          <w:sz w:val="34"/>
          <w:szCs w:val="34"/>
          <w:rtl/>
        </w:rPr>
        <w:t xml:space="preserve"> </w:t>
      </w:r>
      <w:r w:rsidR="004C1680" w:rsidRPr="0062116C">
        <w:rPr>
          <w:rFonts w:ascii="Traditional Arabic" w:hAnsi="Traditional Arabic" w:cs="Traditional Arabic"/>
          <w:sz w:val="34"/>
          <w:szCs w:val="34"/>
          <w:rtl/>
        </w:rPr>
        <w:t>موقف</w:t>
      </w:r>
      <w:r w:rsidR="00581937" w:rsidRPr="0062116C">
        <w:rPr>
          <w:rFonts w:ascii="Traditional Arabic" w:hAnsi="Traditional Arabic" w:cs="Traditional Arabic"/>
          <w:sz w:val="34"/>
          <w:szCs w:val="34"/>
          <w:rtl/>
        </w:rPr>
        <w:t xml:space="preserve"> </w:t>
      </w:r>
      <w:r w:rsidR="004C1680" w:rsidRPr="0062116C">
        <w:rPr>
          <w:rFonts w:ascii="Traditional Arabic" w:hAnsi="Traditional Arabic" w:cs="Traditional Arabic"/>
          <w:sz w:val="34"/>
          <w:szCs w:val="34"/>
          <w:rtl/>
        </w:rPr>
        <w:t>الشريعة</w:t>
      </w:r>
      <w:r w:rsidR="00581937" w:rsidRPr="0062116C">
        <w:rPr>
          <w:rFonts w:ascii="Traditional Arabic" w:hAnsi="Traditional Arabic" w:cs="Traditional Arabic"/>
          <w:sz w:val="34"/>
          <w:szCs w:val="34"/>
          <w:rtl/>
        </w:rPr>
        <w:t xml:space="preserve"> </w:t>
      </w:r>
      <w:r w:rsidR="004C1680" w:rsidRPr="0062116C">
        <w:rPr>
          <w:rFonts w:ascii="Traditional Arabic" w:hAnsi="Traditional Arabic" w:cs="Traditional Arabic"/>
          <w:sz w:val="34"/>
          <w:szCs w:val="34"/>
          <w:rtl/>
        </w:rPr>
        <w:t>الإسلامية</w:t>
      </w:r>
      <w:r w:rsidR="00E13F93" w:rsidRPr="0062116C">
        <w:rPr>
          <w:rFonts w:ascii="Traditional Arabic" w:hAnsi="Traditional Arabic" w:cs="Traditional Arabic"/>
          <w:sz w:val="34"/>
          <w:szCs w:val="34"/>
          <w:rtl/>
        </w:rPr>
        <w:t>؟</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ولأن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الرحمة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الأمور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الطبية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المستجدة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التي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تحظ</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بالحظ</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الوافر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البحث</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والاستقصاء</w:t>
      </w:r>
      <w:r w:rsidR="00581937" w:rsidRPr="0062116C">
        <w:rPr>
          <w:rFonts w:ascii="Traditional Arabic" w:hAnsi="Traditional Arabic" w:cs="Traditional Arabic"/>
          <w:sz w:val="34"/>
          <w:szCs w:val="34"/>
          <w:rtl/>
        </w:rPr>
        <w:t xml:space="preserve"> </w:t>
      </w:r>
      <w:r w:rsidR="004C1680"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004C1680" w:rsidRPr="0062116C">
        <w:rPr>
          <w:rFonts w:ascii="Traditional Arabic" w:hAnsi="Traditional Arabic" w:cs="Traditional Arabic"/>
          <w:sz w:val="34"/>
          <w:szCs w:val="34"/>
          <w:rtl/>
        </w:rPr>
        <w:t>المجال</w:t>
      </w:r>
      <w:r w:rsidR="00581937" w:rsidRPr="0062116C">
        <w:rPr>
          <w:rFonts w:ascii="Traditional Arabic" w:hAnsi="Traditional Arabic" w:cs="Traditional Arabic"/>
          <w:sz w:val="34"/>
          <w:szCs w:val="34"/>
          <w:rtl/>
        </w:rPr>
        <w:t xml:space="preserve"> </w:t>
      </w:r>
      <w:r w:rsidR="004C1680" w:rsidRPr="0062116C">
        <w:rPr>
          <w:rFonts w:ascii="Traditional Arabic" w:hAnsi="Traditional Arabic" w:cs="Traditional Arabic"/>
          <w:sz w:val="34"/>
          <w:szCs w:val="34"/>
          <w:rtl/>
        </w:rPr>
        <w:t>القانوني</w:t>
      </w:r>
      <w:r w:rsid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فأحببت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كتابة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بحث</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هذا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الموضوع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الجلل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وأسميته</w:t>
      </w:r>
      <w:r w:rsidR="00E13F93"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w:t>
      </w:r>
      <w:r w:rsidRPr="0062116C">
        <w:rPr>
          <w:rFonts w:ascii="Traditional Arabic" w:hAnsi="Traditional Arabic" w:cs="Traditional Arabic"/>
          <w:b/>
          <w:bCs/>
          <w:sz w:val="34"/>
          <w:szCs w:val="34"/>
          <w:rtl/>
          <w:lang w:bidi="ar-EG"/>
        </w:rPr>
        <w:t>قتل</w:t>
      </w:r>
      <w:r w:rsidR="00581937" w:rsidRPr="0062116C">
        <w:rPr>
          <w:rFonts w:ascii="Traditional Arabic" w:hAnsi="Traditional Arabic" w:cs="Traditional Arabic"/>
          <w:b/>
          <w:bCs/>
          <w:sz w:val="34"/>
          <w:szCs w:val="34"/>
          <w:rtl/>
          <w:lang w:bidi="ar-EG"/>
        </w:rPr>
        <w:t xml:space="preserve"> </w:t>
      </w:r>
      <w:r w:rsidRPr="0062116C">
        <w:rPr>
          <w:rFonts w:ascii="Traditional Arabic" w:hAnsi="Traditional Arabic" w:cs="Traditional Arabic"/>
          <w:b/>
          <w:bCs/>
          <w:sz w:val="34"/>
          <w:szCs w:val="34"/>
          <w:rtl/>
          <w:lang w:bidi="ar-EG"/>
        </w:rPr>
        <w:t>الرحمة</w:t>
      </w:r>
      <w:r w:rsidR="00581937" w:rsidRPr="0062116C">
        <w:rPr>
          <w:rFonts w:ascii="Traditional Arabic" w:hAnsi="Traditional Arabic" w:cs="Traditional Arabic"/>
          <w:b/>
          <w:bCs/>
          <w:sz w:val="34"/>
          <w:szCs w:val="34"/>
          <w:rtl/>
          <w:lang w:bidi="ar-EG"/>
        </w:rPr>
        <w:t xml:space="preserve"> </w:t>
      </w:r>
      <w:r w:rsidRPr="0062116C">
        <w:rPr>
          <w:rFonts w:ascii="Traditional Arabic" w:hAnsi="Traditional Arabic" w:cs="Traditional Arabic"/>
          <w:b/>
          <w:bCs/>
          <w:sz w:val="34"/>
          <w:szCs w:val="34"/>
          <w:rtl/>
          <w:lang w:bidi="ar-EG"/>
        </w:rPr>
        <w:t>مفهومه</w:t>
      </w:r>
      <w:r w:rsidR="00581937" w:rsidRPr="0062116C">
        <w:rPr>
          <w:rFonts w:ascii="Traditional Arabic" w:hAnsi="Traditional Arabic" w:cs="Traditional Arabic"/>
          <w:b/>
          <w:bCs/>
          <w:sz w:val="34"/>
          <w:szCs w:val="34"/>
          <w:rtl/>
          <w:lang w:bidi="ar-EG"/>
        </w:rPr>
        <w:t xml:space="preserve"> </w:t>
      </w:r>
      <w:r w:rsidRPr="0062116C">
        <w:rPr>
          <w:rFonts w:ascii="Traditional Arabic" w:hAnsi="Traditional Arabic" w:cs="Traditional Arabic"/>
          <w:b/>
          <w:bCs/>
          <w:sz w:val="34"/>
          <w:szCs w:val="34"/>
          <w:rtl/>
          <w:lang w:bidi="ar-EG"/>
        </w:rPr>
        <w:t>وصوره</w:t>
      </w:r>
      <w:r w:rsidR="00581937" w:rsidRPr="0062116C">
        <w:rPr>
          <w:rFonts w:ascii="Traditional Arabic" w:hAnsi="Traditional Arabic" w:cs="Traditional Arabic"/>
          <w:b/>
          <w:bCs/>
          <w:sz w:val="34"/>
          <w:szCs w:val="34"/>
          <w:rtl/>
          <w:lang w:bidi="ar-EG"/>
        </w:rPr>
        <w:t xml:space="preserve"> </w:t>
      </w:r>
      <w:r w:rsidRPr="0062116C">
        <w:rPr>
          <w:rFonts w:ascii="Traditional Arabic" w:hAnsi="Traditional Arabic" w:cs="Traditional Arabic"/>
          <w:b/>
          <w:bCs/>
          <w:sz w:val="34"/>
          <w:szCs w:val="34"/>
          <w:rtl/>
          <w:lang w:bidi="ar-EG"/>
        </w:rPr>
        <w:t>وموقف</w:t>
      </w:r>
      <w:r w:rsidR="00581937" w:rsidRPr="0062116C">
        <w:rPr>
          <w:rFonts w:ascii="Traditional Arabic" w:hAnsi="Traditional Arabic" w:cs="Traditional Arabic"/>
          <w:b/>
          <w:bCs/>
          <w:sz w:val="34"/>
          <w:szCs w:val="34"/>
          <w:rtl/>
          <w:lang w:bidi="ar-EG"/>
        </w:rPr>
        <w:t xml:space="preserve"> </w:t>
      </w:r>
      <w:r w:rsidRPr="0062116C">
        <w:rPr>
          <w:rFonts w:ascii="Traditional Arabic" w:hAnsi="Traditional Arabic" w:cs="Traditional Arabic"/>
          <w:b/>
          <w:bCs/>
          <w:sz w:val="34"/>
          <w:szCs w:val="34"/>
          <w:rtl/>
          <w:lang w:bidi="ar-EG"/>
        </w:rPr>
        <w:t>القوانين</w:t>
      </w:r>
      <w:r w:rsidR="00581937" w:rsidRPr="0062116C">
        <w:rPr>
          <w:rFonts w:ascii="Traditional Arabic" w:hAnsi="Traditional Arabic" w:cs="Traditional Arabic"/>
          <w:b/>
          <w:bCs/>
          <w:sz w:val="34"/>
          <w:szCs w:val="34"/>
          <w:rtl/>
          <w:lang w:bidi="ar-EG"/>
        </w:rPr>
        <w:t xml:space="preserve"> </w:t>
      </w:r>
      <w:r w:rsidRPr="0062116C">
        <w:rPr>
          <w:rFonts w:ascii="Traditional Arabic" w:hAnsi="Traditional Arabic" w:cs="Traditional Arabic"/>
          <w:b/>
          <w:bCs/>
          <w:sz w:val="34"/>
          <w:szCs w:val="34"/>
          <w:rtl/>
          <w:lang w:bidi="ar-EG"/>
        </w:rPr>
        <w:t>الوضعية</w:t>
      </w:r>
      <w:r w:rsidR="00581937" w:rsidRPr="0062116C">
        <w:rPr>
          <w:rFonts w:ascii="Traditional Arabic" w:hAnsi="Traditional Arabic" w:cs="Traditional Arabic"/>
          <w:b/>
          <w:bCs/>
          <w:sz w:val="34"/>
          <w:szCs w:val="34"/>
          <w:rtl/>
          <w:lang w:bidi="ar-EG"/>
        </w:rPr>
        <w:t xml:space="preserve"> </w:t>
      </w:r>
      <w:r w:rsidRPr="0062116C">
        <w:rPr>
          <w:rFonts w:ascii="Traditional Arabic" w:hAnsi="Traditional Arabic" w:cs="Traditional Arabic"/>
          <w:b/>
          <w:bCs/>
          <w:sz w:val="34"/>
          <w:szCs w:val="34"/>
          <w:rtl/>
          <w:lang w:bidi="ar-EG"/>
        </w:rPr>
        <w:t>منه</w:t>
      </w:r>
      <w:r w:rsidR="00581937" w:rsidRPr="0062116C">
        <w:rPr>
          <w:rFonts w:ascii="Traditional Arabic" w:hAnsi="Traditional Arabic" w:cs="Traditional Arabic"/>
          <w:b/>
          <w:bCs/>
          <w:sz w:val="34"/>
          <w:szCs w:val="34"/>
          <w:rtl/>
          <w:lang w:bidi="ar-EG"/>
        </w:rPr>
        <w:t xml:space="preserve"> </w:t>
      </w:r>
      <w:r w:rsidRPr="0062116C">
        <w:rPr>
          <w:rFonts w:ascii="Traditional Arabic" w:hAnsi="Traditional Arabic" w:cs="Traditional Arabic"/>
          <w:b/>
          <w:bCs/>
          <w:sz w:val="34"/>
          <w:szCs w:val="34"/>
          <w:rtl/>
          <w:lang w:bidi="ar-EG"/>
        </w:rPr>
        <w:t>مقارن</w:t>
      </w:r>
      <w:r w:rsidR="00346E12" w:rsidRPr="0062116C">
        <w:rPr>
          <w:rFonts w:ascii="Traditional Arabic" w:hAnsi="Traditional Arabic" w:cs="Traditional Arabic"/>
          <w:b/>
          <w:bCs/>
          <w:sz w:val="34"/>
          <w:szCs w:val="34"/>
          <w:rtl/>
          <w:lang w:bidi="ar-EG"/>
        </w:rPr>
        <w:t>ً</w:t>
      </w:r>
      <w:r w:rsidRPr="0062116C">
        <w:rPr>
          <w:rFonts w:ascii="Traditional Arabic" w:hAnsi="Traditional Arabic" w:cs="Traditional Arabic"/>
          <w:b/>
          <w:bCs/>
          <w:sz w:val="34"/>
          <w:szCs w:val="34"/>
          <w:rtl/>
          <w:lang w:bidi="ar-EG"/>
        </w:rPr>
        <w:t>ا</w:t>
      </w:r>
      <w:r w:rsidR="00581937" w:rsidRPr="0062116C">
        <w:rPr>
          <w:rFonts w:ascii="Traditional Arabic" w:hAnsi="Traditional Arabic" w:cs="Traditional Arabic"/>
          <w:b/>
          <w:bCs/>
          <w:sz w:val="34"/>
          <w:szCs w:val="34"/>
          <w:rtl/>
          <w:lang w:bidi="ar-EG"/>
        </w:rPr>
        <w:t xml:space="preserve"> </w:t>
      </w:r>
      <w:r w:rsidRPr="0062116C">
        <w:rPr>
          <w:rFonts w:ascii="Traditional Arabic" w:hAnsi="Traditional Arabic" w:cs="Traditional Arabic"/>
          <w:b/>
          <w:bCs/>
          <w:sz w:val="34"/>
          <w:szCs w:val="34"/>
          <w:rtl/>
          <w:lang w:bidi="ar-EG"/>
        </w:rPr>
        <w:t>بالشريعة</w:t>
      </w:r>
      <w:r w:rsidR="00581937" w:rsidRPr="0062116C">
        <w:rPr>
          <w:rFonts w:ascii="Traditional Arabic" w:hAnsi="Traditional Arabic" w:cs="Traditional Arabic"/>
          <w:b/>
          <w:bCs/>
          <w:sz w:val="34"/>
          <w:szCs w:val="34"/>
          <w:rtl/>
          <w:lang w:bidi="ar-EG"/>
        </w:rPr>
        <w:t xml:space="preserve"> </w:t>
      </w:r>
      <w:r w:rsidRPr="0062116C">
        <w:rPr>
          <w:rFonts w:ascii="Traditional Arabic" w:hAnsi="Traditional Arabic" w:cs="Traditional Arabic"/>
          <w:b/>
          <w:bCs/>
          <w:sz w:val="34"/>
          <w:szCs w:val="34"/>
          <w:rtl/>
          <w:lang w:bidi="ar-EG"/>
        </w:rPr>
        <w:t>الإسلامية)</w:t>
      </w:r>
      <w:r w:rsidR="00346E12" w:rsidRPr="0062116C">
        <w:rPr>
          <w:rFonts w:ascii="Traditional Arabic" w:hAnsi="Traditional Arabic" w:cs="Traditional Arabic"/>
          <w:b/>
          <w:bCs/>
          <w:sz w:val="34"/>
          <w:szCs w:val="34"/>
          <w:rtl/>
          <w:lang w:bidi="ar-EG"/>
        </w:rPr>
        <w:t>،</w:t>
      </w:r>
      <w:r w:rsidR="00581937" w:rsidRPr="0062116C">
        <w:rPr>
          <w:rFonts w:ascii="Traditional Arabic" w:hAnsi="Traditional Arabic" w:cs="Traditional Arabic"/>
          <w:b/>
          <w:bCs/>
          <w:sz w:val="34"/>
          <w:szCs w:val="34"/>
          <w:rtl/>
          <w:lang w:bidi="ar-EG"/>
        </w:rPr>
        <w:t xml:space="preserve"> </w:t>
      </w:r>
      <w:r w:rsidR="006B1287" w:rsidRPr="0062116C">
        <w:rPr>
          <w:rFonts w:ascii="Traditional Arabic" w:hAnsi="Traditional Arabic" w:cs="Traditional Arabic"/>
          <w:sz w:val="34"/>
          <w:szCs w:val="34"/>
          <w:rtl/>
          <w:lang w:bidi="ar-EG"/>
        </w:rPr>
        <w:t>سائل</w:t>
      </w:r>
      <w:r w:rsidR="00346E12" w:rsidRPr="0062116C">
        <w:rPr>
          <w:rFonts w:ascii="Traditional Arabic" w:hAnsi="Traditional Arabic" w:cs="Traditional Arabic"/>
          <w:sz w:val="34"/>
          <w:szCs w:val="34"/>
          <w:rtl/>
          <w:lang w:bidi="ar-EG"/>
        </w:rPr>
        <w:t>ً</w:t>
      </w:r>
      <w:r w:rsidR="006B1287" w:rsidRPr="0062116C">
        <w:rPr>
          <w:rFonts w:ascii="Traditional Arabic" w:hAnsi="Traditional Arabic" w:cs="Traditional Arabic"/>
          <w:sz w:val="34"/>
          <w:szCs w:val="34"/>
          <w:rtl/>
          <w:lang w:bidi="ar-EG"/>
        </w:rPr>
        <w:t>ا</w:t>
      </w:r>
      <w:r w:rsidR="00581937" w:rsidRPr="0062116C">
        <w:rPr>
          <w:rFonts w:ascii="Traditional Arabic" w:hAnsi="Traditional Arabic" w:cs="Traditional Arabic"/>
          <w:sz w:val="34"/>
          <w:szCs w:val="34"/>
          <w:rtl/>
          <w:lang w:bidi="ar-EG"/>
        </w:rPr>
        <w:t xml:space="preserve"> </w:t>
      </w:r>
      <w:r w:rsidR="006B1287" w:rsidRPr="0062116C">
        <w:rPr>
          <w:rFonts w:ascii="Traditional Arabic" w:hAnsi="Traditional Arabic" w:cs="Traditional Arabic"/>
          <w:sz w:val="34"/>
          <w:szCs w:val="34"/>
          <w:rtl/>
          <w:lang w:bidi="ar-EG"/>
        </w:rPr>
        <w:t>الله</w:t>
      </w:r>
      <w:r w:rsidR="00581937" w:rsidRPr="0062116C">
        <w:rPr>
          <w:rFonts w:ascii="Traditional Arabic" w:hAnsi="Traditional Arabic" w:cs="Traditional Arabic"/>
          <w:sz w:val="34"/>
          <w:szCs w:val="34"/>
          <w:rtl/>
          <w:lang w:bidi="ar-EG"/>
        </w:rPr>
        <w:t xml:space="preserve"> </w:t>
      </w:r>
      <w:r w:rsidR="006B1287" w:rsidRPr="0062116C">
        <w:rPr>
          <w:rFonts w:ascii="Traditional Arabic" w:hAnsi="Traditional Arabic" w:cs="Traditional Arabic"/>
          <w:sz w:val="34"/>
          <w:szCs w:val="34"/>
          <w:rtl/>
          <w:lang w:bidi="ar-EG"/>
        </w:rPr>
        <w:t>التوفيق</w:t>
      </w:r>
      <w:r w:rsidR="00581937" w:rsidRPr="0062116C">
        <w:rPr>
          <w:rFonts w:ascii="Traditional Arabic" w:hAnsi="Traditional Arabic" w:cs="Traditional Arabic"/>
          <w:sz w:val="34"/>
          <w:szCs w:val="34"/>
          <w:rtl/>
          <w:lang w:bidi="ar-EG"/>
        </w:rPr>
        <w:t xml:space="preserve"> </w:t>
      </w:r>
      <w:r w:rsidR="006B1287" w:rsidRPr="0062116C">
        <w:rPr>
          <w:rFonts w:ascii="Traditional Arabic" w:hAnsi="Traditional Arabic" w:cs="Traditional Arabic"/>
          <w:sz w:val="34"/>
          <w:szCs w:val="34"/>
          <w:rtl/>
          <w:lang w:bidi="ar-EG"/>
        </w:rPr>
        <w:t>والسداد</w:t>
      </w:r>
      <w:r w:rsidR="000A41D7" w:rsidRPr="0062116C">
        <w:rPr>
          <w:rFonts w:ascii="Traditional Arabic" w:hAnsi="Traditional Arabic" w:cs="Traditional Arabic"/>
          <w:sz w:val="34"/>
          <w:szCs w:val="34"/>
          <w:rtl/>
          <w:lang w:bidi="ar-EG"/>
        </w:rPr>
        <w:t>.</w:t>
      </w:r>
    </w:p>
    <w:p w14:paraId="0F7233C6" w14:textId="77777777" w:rsidR="0062116C" w:rsidRDefault="0062116C" w:rsidP="0062116C">
      <w:pPr>
        <w:bidi w:val="0"/>
        <w:spacing w:after="0" w:line="240" w:lineRule="auto"/>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br w:type="page"/>
      </w:r>
    </w:p>
    <w:p w14:paraId="2D2D05D9" w14:textId="3472E9FD" w:rsidR="00E0356D" w:rsidRPr="0062116C" w:rsidRDefault="003755EB" w:rsidP="0062116C">
      <w:pPr>
        <w:pStyle w:val="3"/>
        <w:rPr>
          <w:rtl/>
        </w:rPr>
      </w:pPr>
      <w:bookmarkStart w:id="4" w:name="_Toc127798460"/>
      <w:r w:rsidRPr="0062116C">
        <w:rPr>
          <w:rtl/>
        </w:rPr>
        <w:lastRenderedPageBreak/>
        <w:t>إشكالية</w:t>
      </w:r>
      <w:r w:rsidR="00581937" w:rsidRPr="0062116C">
        <w:rPr>
          <w:rtl/>
        </w:rPr>
        <w:t xml:space="preserve"> </w:t>
      </w:r>
      <w:r w:rsidRPr="0062116C">
        <w:rPr>
          <w:rtl/>
        </w:rPr>
        <w:t>البحث</w:t>
      </w:r>
      <w:r w:rsidR="00581937" w:rsidRPr="0062116C">
        <w:rPr>
          <w:rtl/>
        </w:rPr>
        <w:t xml:space="preserve"> </w:t>
      </w:r>
      <w:r w:rsidRPr="0062116C">
        <w:rPr>
          <w:rtl/>
        </w:rPr>
        <w:t>وفرضية</w:t>
      </w:r>
      <w:r w:rsidR="00581937" w:rsidRPr="0062116C">
        <w:rPr>
          <w:rtl/>
        </w:rPr>
        <w:t xml:space="preserve"> </w:t>
      </w:r>
      <w:r w:rsidRPr="0062116C">
        <w:rPr>
          <w:rtl/>
        </w:rPr>
        <w:t>الدراسة</w:t>
      </w:r>
      <w:r w:rsidR="00E13F93" w:rsidRPr="0062116C">
        <w:rPr>
          <w:rtl/>
        </w:rPr>
        <w:t>:</w:t>
      </w:r>
      <w:bookmarkEnd w:id="4"/>
    </w:p>
    <w:p w14:paraId="3346124D" w14:textId="37C8D6E5" w:rsidR="00D45D1F" w:rsidRPr="0062116C" w:rsidRDefault="00D45D1F" w:rsidP="0062116C">
      <w:pPr>
        <w:spacing w:after="0" w:line="240" w:lineRule="auto"/>
        <w:jc w:val="both"/>
        <w:rPr>
          <w:rFonts w:ascii="Traditional Arabic" w:hAnsi="Traditional Arabic" w:cs="Traditional Arabic"/>
          <w:sz w:val="34"/>
          <w:szCs w:val="34"/>
        </w:rPr>
      </w:pPr>
      <w:r w:rsidRPr="0062116C">
        <w:rPr>
          <w:rFonts w:ascii="Traditional Arabic" w:hAnsi="Traditional Arabic" w:cs="Traditional Arabic"/>
          <w:sz w:val="34"/>
          <w:szCs w:val="34"/>
          <w:rtl/>
        </w:rPr>
        <w:t>تتحدد</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إشكالية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البحث</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جملة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الأسئلة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عدة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جوانب</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وهي</w:t>
      </w:r>
      <w:r w:rsidR="00E13F93"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مفهوم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الرحمة؟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وما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صوره</w:t>
      </w:r>
      <w:r w:rsidR="00E13F93"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وهل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يعد</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جريمة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لا</w:t>
      </w:r>
      <w:r w:rsidR="00E13F93"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9E7F2D" w:rsidRPr="0062116C">
        <w:rPr>
          <w:rFonts w:ascii="Traditional Arabic" w:hAnsi="Traditional Arabic" w:cs="Traditional Arabic"/>
          <w:sz w:val="34"/>
          <w:szCs w:val="34"/>
          <w:rtl/>
        </w:rPr>
        <w:t>وما</w:t>
      </w:r>
      <w:r w:rsidR="00581937" w:rsidRPr="0062116C">
        <w:rPr>
          <w:rFonts w:ascii="Traditional Arabic" w:hAnsi="Traditional Arabic" w:cs="Traditional Arabic"/>
          <w:sz w:val="34"/>
          <w:szCs w:val="34"/>
          <w:rtl/>
        </w:rPr>
        <w:t xml:space="preserve"> </w:t>
      </w:r>
      <w:r w:rsidR="00346E12" w:rsidRPr="0062116C">
        <w:rPr>
          <w:rFonts w:ascii="Traditional Arabic" w:hAnsi="Traditional Arabic" w:cs="Traditional Arabic"/>
          <w:sz w:val="34"/>
          <w:szCs w:val="34"/>
          <w:rtl/>
        </w:rPr>
        <w:t>ا</w:t>
      </w:r>
      <w:r w:rsidR="009E7F2D" w:rsidRPr="0062116C">
        <w:rPr>
          <w:rFonts w:ascii="Traditional Arabic" w:hAnsi="Traditional Arabic" w:cs="Traditional Arabic"/>
          <w:sz w:val="34"/>
          <w:szCs w:val="34"/>
          <w:rtl/>
        </w:rPr>
        <w:t>لجوانب</w:t>
      </w:r>
      <w:r w:rsidR="00581937" w:rsidRPr="0062116C">
        <w:rPr>
          <w:rFonts w:ascii="Traditional Arabic" w:hAnsi="Traditional Arabic" w:cs="Traditional Arabic"/>
          <w:sz w:val="34"/>
          <w:szCs w:val="34"/>
          <w:rtl/>
        </w:rPr>
        <w:t xml:space="preserve"> </w:t>
      </w:r>
      <w:r w:rsidR="009E7F2D" w:rsidRPr="0062116C">
        <w:rPr>
          <w:rFonts w:ascii="Traditional Arabic" w:hAnsi="Traditional Arabic" w:cs="Traditional Arabic"/>
          <w:sz w:val="34"/>
          <w:szCs w:val="34"/>
          <w:rtl/>
        </w:rPr>
        <w:t>الأخلاقية</w:t>
      </w:r>
      <w:r w:rsidR="00581937" w:rsidRPr="0062116C">
        <w:rPr>
          <w:rFonts w:ascii="Traditional Arabic" w:hAnsi="Traditional Arabic" w:cs="Traditional Arabic"/>
          <w:sz w:val="34"/>
          <w:szCs w:val="34"/>
          <w:rtl/>
        </w:rPr>
        <w:t xml:space="preserve"> </w:t>
      </w:r>
      <w:r w:rsidR="009E7F2D" w:rsidRPr="0062116C">
        <w:rPr>
          <w:rFonts w:ascii="Traditional Arabic" w:hAnsi="Traditional Arabic" w:cs="Traditional Arabic"/>
          <w:sz w:val="34"/>
          <w:szCs w:val="34"/>
          <w:rtl/>
        </w:rPr>
        <w:t>والطبية</w:t>
      </w:r>
      <w:r w:rsidR="00581937" w:rsidRPr="0062116C">
        <w:rPr>
          <w:rFonts w:ascii="Traditional Arabic" w:hAnsi="Traditional Arabic" w:cs="Traditional Arabic"/>
          <w:sz w:val="34"/>
          <w:szCs w:val="34"/>
          <w:rtl/>
        </w:rPr>
        <w:t xml:space="preserve"> </w:t>
      </w:r>
      <w:r w:rsidR="009E7F2D" w:rsidRPr="0062116C">
        <w:rPr>
          <w:rFonts w:ascii="Traditional Arabic" w:hAnsi="Traditional Arabic" w:cs="Traditional Arabic"/>
          <w:sz w:val="34"/>
          <w:szCs w:val="34"/>
          <w:rtl/>
        </w:rPr>
        <w:t>لقتل</w:t>
      </w:r>
      <w:r w:rsidR="00581937" w:rsidRPr="0062116C">
        <w:rPr>
          <w:rFonts w:ascii="Traditional Arabic" w:hAnsi="Traditional Arabic" w:cs="Traditional Arabic"/>
          <w:sz w:val="34"/>
          <w:szCs w:val="34"/>
          <w:rtl/>
        </w:rPr>
        <w:t xml:space="preserve"> </w:t>
      </w:r>
      <w:r w:rsidR="009E7F2D" w:rsidRPr="0062116C">
        <w:rPr>
          <w:rFonts w:ascii="Traditional Arabic" w:hAnsi="Traditional Arabic" w:cs="Traditional Arabic"/>
          <w:sz w:val="34"/>
          <w:szCs w:val="34"/>
          <w:rtl/>
        </w:rPr>
        <w:t>الرحمة</w:t>
      </w:r>
      <w:r w:rsidR="00E13F93"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9C5AC3" w:rsidRPr="0062116C">
        <w:rPr>
          <w:rFonts w:ascii="Traditional Arabic" w:hAnsi="Traditional Arabic" w:cs="Traditional Arabic"/>
          <w:sz w:val="34"/>
          <w:szCs w:val="34"/>
          <w:rtl/>
        </w:rPr>
        <w:t>وما</w:t>
      </w:r>
      <w:r w:rsidR="00581937" w:rsidRPr="0062116C">
        <w:rPr>
          <w:rFonts w:ascii="Traditional Arabic" w:hAnsi="Traditional Arabic" w:cs="Traditional Arabic"/>
          <w:sz w:val="34"/>
          <w:szCs w:val="34"/>
          <w:rtl/>
        </w:rPr>
        <w:t xml:space="preserve"> </w:t>
      </w:r>
      <w:r w:rsidR="009E7F2D" w:rsidRPr="0062116C">
        <w:rPr>
          <w:rFonts w:ascii="Traditional Arabic" w:hAnsi="Traditional Arabic" w:cs="Traditional Arabic"/>
          <w:sz w:val="34"/>
          <w:szCs w:val="34"/>
          <w:rtl/>
        </w:rPr>
        <w:t>آثار</w:t>
      </w:r>
      <w:r w:rsidR="00581937" w:rsidRPr="0062116C">
        <w:rPr>
          <w:rFonts w:ascii="Traditional Arabic" w:hAnsi="Traditional Arabic" w:cs="Traditional Arabic"/>
          <w:sz w:val="34"/>
          <w:szCs w:val="34"/>
          <w:rtl/>
        </w:rPr>
        <w:t xml:space="preserve"> </w:t>
      </w:r>
      <w:r w:rsidR="009E7F2D" w:rsidRPr="0062116C">
        <w:rPr>
          <w:rFonts w:ascii="Traditional Arabic" w:hAnsi="Traditional Arabic" w:cs="Traditional Arabic"/>
          <w:sz w:val="34"/>
          <w:szCs w:val="34"/>
          <w:rtl/>
        </w:rPr>
        <w:t>ومخاطر</w:t>
      </w:r>
      <w:r w:rsidR="00581937" w:rsidRPr="0062116C">
        <w:rPr>
          <w:rFonts w:ascii="Traditional Arabic" w:hAnsi="Traditional Arabic" w:cs="Traditional Arabic"/>
          <w:sz w:val="34"/>
          <w:szCs w:val="34"/>
          <w:rtl/>
        </w:rPr>
        <w:t xml:space="preserve"> </w:t>
      </w:r>
      <w:r w:rsidR="009E7F2D" w:rsidRPr="0062116C">
        <w:rPr>
          <w:rFonts w:ascii="Traditional Arabic" w:hAnsi="Traditional Arabic" w:cs="Traditional Arabic"/>
          <w:sz w:val="34"/>
          <w:szCs w:val="34"/>
          <w:rtl/>
        </w:rPr>
        <w:t>تقنينه</w:t>
      </w:r>
      <w:r w:rsidR="00E13F93"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4351A7" w:rsidRPr="0062116C">
        <w:rPr>
          <w:rFonts w:ascii="Traditional Arabic" w:hAnsi="Traditional Arabic" w:cs="Traditional Arabic"/>
          <w:sz w:val="34"/>
          <w:szCs w:val="34"/>
          <w:rtl/>
        </w:rPr>
        <w:t>و</w:t>
      </w:r>
      <w:r w:rsidRPr="0062116C">
        <w:rPr>
          <w:rFonts w:ascii="Traditional Arabic" w:hAnsi="Traditional Arabic" w:cs="Traditional Arabic"/>
          <w:sz w:val="34"/>
          <w:szCs w:val="34"/>
          <w:rtl/>
        </w:rPr>
        <w:t>ما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موقف</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القوانين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الوضعية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منه</w:t>
      </w:r>
      <w:r w:rsidR="00E13F93"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وماذا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موقف</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الشريعة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الإسلامية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منه</w:t>
      </w:r>
      <w:r w:rsidR="00E13F93" w:rsidRPr="0062116C">
        <w:rPr>
          <w:rFonts w:ascii="Traditional Arabic" w:hAnsi="Traditional Arabic" w:cs="Traditional Arabic"/>
          <w:sz w:val="34"/>
          <w:szCs w:val="34"/>
          <w:rtl/>
        </w:rPr>
        <w:t>؟</w:t>
      </w:r>
    </w:p>
    <w:p w14:paraId="2238DDDB" w14:textId="7AD6132F" w:rsidR="00A21F16" w:rsidRPr="0062116C" w:rsidRDefault="004C1680" w:rsidP="0062116C">
      <w:pPr>
        <w:pStyle w:val="2"/>
        <w:spacing w:before="0" w:line="240" w:lineRule="auto"/>
        <w:jc w:val="both"/>
        <w:rPr>
          <w:rtl/>
          <w:lang w:eastAsia="fr-FR"/>
        </w:rPr>
      </w:pPr>
      <w:bookmarkStart w:id="5" w:name="_Toc127798461"/>
      <w:r w:rsidRPr="0062116C">
        <w:rPr>
          <w:rtl/>
          <w:lang w:eastAsia="fr-FR"/>
        </w:rPr>
        <w:t>أهمية</w:t>
      </w:r>
      <w:r w:rsidR="00581937" w:rsidRPr="0062116C">
        <w:rPr>
          <w:rtl/>
          <w:lang w:eastAsia="fr-FR"/>
        </w:rPr>
        <w:t xml:space="preserve"> </w:t>
      </w:r>
      <w:r w:rsidRPr="0062116C">
        <w:rPr>
          <w:rtl/>
          <w:lang w:eastAsia="fr-FR"/>
        </w:rPr>
        <w:t>موضوع</w:t>
      </w:r>
      <w:r w:rsidR="00581937" w:rsidRPr="0062116C">
        <w:rPr>
          <w:rtl/>
          <w:lang w:eastAsia="fr-FR"/>
        </w:rPr>
        <w:t xml:space="preserve"> </w:t>
      </w:r>
      <w:r w:rsidRPr="0062116C">
        <w:rPr>
          <w:rtl/>
          <w:lang w:eastAsia="fr-FR"/>
        </w:rPr>
        <w:t>ال</w:t>
      </w:r>
      <w:r w:rsidR="00A21F16" w:rsidRPr="0062116C">
        <w:rPr>
          <w:rtl/>
          <w:lang w:eastAsia="fr-FR"/>
        </w:rPr>
        <w:t>دراسة</w:t>
      </w:r>
      <w:r w:rsidR="00E13F93" w:rsidRPr="0062116C">
        <w:rPr>
          <w:rtl/>
          <w:lang w:eastAsia="fr-FR"/>
        </w:rPr>
        <w:t>:</w:t>
      </w:r>
      <w:bookmarkEnd w:id="5"/>
    </w:p>
    <w:p w14:paraId="7AA3D1C7" w14:textId="01F195B9" w:rsidR="004C1680" w:rsidRPr="0062116C" w:rsidRDefault="00581937"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 xml:space="preserve"> </w:t>
      </w:r>
      <w:r w:rsidR="00A21F16" w:rsidRPr="0062116C">
        <w:rPr>
          <w:rFonts w:ascii="Traditional Arabic" w:eastAsia="Times New Roman" w:hAnsi="Traditional Arabic" w:cs="Traditional Arabic"/>
          <w:sz w:val="34"/>
          <w:szCs w:val="34"/>
          <w:rtl/>
          <w:lang w:eastAsia="fr-FR"/>
        </w:rPr>
        <w:t>تبرز</w:t>
      </w:r>
      <w:r w:rsidRPr="0062116C">
        <w:rPr>
          <w:rFonts w:ascii="Traditional Arabic" w:eastAsia="Times New Roman" w:hAnsi="Traditional Arabic" w:cs="Traditional Arabic"/>
          <w:sz w:val="34"/>
          <w:szCs w:val="34"/>
          <w:rtl/>
          <w:lang w:eastAsia="fr-FR"/>
        </w:rPr>
        <w:t xml:space="preserve"> </w:t>
      </w:r>
      <w:r w:rsidR="00A21F16" w:rsidRPr="0062116C">
        <w:rPr>
          <w:rFonts w:ascii="Traditional Arabic" w:eastAsia="Times New Roman" w:hAnsi="Traditional Arabic" w:cs="Traditional Arabic"/>
          <w:sz w:val="34"/>
          <w:szCs w:val="34"/>
          <w:rtl/>
          <w:lang w:eastAsia="fr-FR"/>
        </w:rPr>
        <w:t>أهمية</w:t>
      </w:r>
      <w:r w:rsidRPr="0062116C">
        <w:rPr>
          <w:rFonts w:ascii="Traditional Arabic" w:eastAsia="Times New Roman" w:hAnsi="Traditional Arabic" w:cs="Traditional Arabic"/>
          <w:sz w:val="34"/>
          <w:szCs w:val="34"/>
          <w:rtl/>
          <w:lang w:eastAsia="fr-FR"/>
        </w:rPr>
        <w:t xml:space="preserve"> </w:t>
      </w:r>
      <w:r w:rsidR="00A21F16" w:rsidRPr="0062116C">
        <w:rPr>
          <w:rFonts w:ascii="Traditional Arabic" w:eastAsia="Times New Roman" w:hAnsi="Traditional Arabic" w:cs="Traditional Arabic"/>
          <w:sz w:val="34"/>
          <w:szCs w:val="34"/>
          <w:rtl/>
          <w:lang w:eastAsia="fr-FR"/>
        </w:rPr>
        <w:t>موضوع</w:t>
      </w:r>
      <w:r w:rsidRPr="0062116C">
        <w:rPr>
          <w:rFonts w:ascii="Traditional Arabic" w:eastAsia="Times New Roman" w:hAnsi="Traditional Arabic" w:cs="Traditional Arabic"/>
          <w:sz w:val="34"/>
          <w:szCs w:val="34"/>
          <w:rtl/>
          <w:lang w:eastAsia="fr-FR"/>
        </w:rPr>
        <w:t xml:space="preserve"> </w:t>
      </w:r>
      <w:r w:rsidR="00A21F16" w:rsidRPr="0062116C">
        <w:rPr>
          <w:rFonts w:ascii="Traditional Arabic" w:eastAsia="Times New Roman" w:hAnsi="Traditional Arabic" w:cs="Traditional Arabic"/>
          <w:sz w:val="34"/>
          <w:szCs w:val="34"/>
          <w:rtl/>
          <w:lang w:eastAsia="fr-FR"/>
        </w:rPr>
        <w:t>الدراسة</w:t>
      </w:r>
      <w:r w:rsidRPr="0062116C">
        <w:rPr>
          <w:rFonts w:ascii="Traditional Arabic" w:eastAsia="Times New Roman" w:hAnsi="Traditional Arabic" w:cs="Traditional Arabic"/>
          <w:sz w:val="34"/>
          <w:szCs w:val="34"/>
          <w:rtl/>
          <w:lang w:eastAsia="fr-FR"/>
        </w:rPr>
        <w:t xml:space="preserve"> </w:t>
      </w:r>
      <w:r w:rsidR="00A21F16" w:rsidRPr="0062116C">
        <w:rPr>
          <w:rFonts w:ascii="Traditional Arabic" w:eastAsia="Times New Roman" w:hAnsi="Traditional Arabic" w:cs="Traditional Arabic"/>
          <w:sz w:val="34"/>
          <w:szCs w:val="34"/>
          <w:rtl/>
          <w:lang w:eastAsia="fr-FR"/>
        </w:rPr>
        <w:t>فيما</w:t>
      </w:r>
      <w:r w:rsidRPr="0062116C">
        <w:rPr>
          <w:rFonts w:ascii="Traditional Arabic" w:eastAsia="Times New Roman" w:hAnsi="Traditional Arabic" w:cs="Traditional Arabic"/>
          <w:sz w:val="34"/>
          <w:szCs w:val="34"/>
          <w:rtl/>
          <w:lang w:eastAsia="fr-FR"/>
        </w:rPr>
        <w:t xml:space="preserve"> </w:t>
      </w:r>
      <w:r w:rsidR="00A21F16" w:rsidRPr="0062116C">
        <w:rPr>
          <w:rFonts w:ascii="Traditional Arabic" w:eastAsia="Times New Roman" w:hAnsi="Traditional Arabic" w:cs="Traditional Arabic"/>
          <w:sz w:val="34"/>
          <w:szCs w:val="34"/>
          <w:rtl/>
          <w:lang w:eastAsia="fr-FR"/>
        </w:rPr>
        <w:t>يلي</w:t>
      </w:r>
      <w:r w:rsidR="00E13F93" w:rsidRPr="0062116C">
        <w:rPr>
          <w:rFonts w:ascii="Traditional Arabic" w:eastAsia="Times New Roman" w:hAnsi="Traditional Arabic" w:cs="Traditional Arabic"/>
          <w:sz w:val="34"/>
          <w:szCs w:val="34"/>
          <w:rtl/>
          <w:lang w:eastAsia="fr-FR"/>
        </w:rPr>
        <w:t>:</w:t>
      </w:r>
    </w:p>
    <w:p w14:paraId="79B3BA79" w14:textId="7C494A32" w:rsidR="00266F88" w:rsidRPr="0062116C" w:rsidRDefault="00D950BF"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rPr>
        <w:t>1-</w:t>
      </w:r>
      <w:r w:rsidR="00581937" w:rsidRPr="0062116C">
        <w:rPr>
          <w:rFonts w:ascii="Traditional Arabic" w:eastAsia="Times New Roman" w:hAnsi="Traditional Arabic" w:cs="Traditional Arabic"/>
          <w:sz w:val="34"/>
          <w:szCs w:val="34"/>
          <w:rtl/>
          <w:lang w:eastAsia="fr-FR"/>
        </w:rPr>
        <w:t xml:space="preserve"> </w:t>
      </w:r>
      <w:r w:rsidR="00A21F16"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00A21F16" w:rsidRPr="0062116C">
        <w:rPr>
          <w:rFonts w:ascii="Traditional Arabic" w:eastAsia="Times New Roman" w:hAnsi="Traditional Arabic" w:cs="Traditional Arabic"/>
          <w:sz w:val="34"/>
          <w:szCs w:val="34"/>
          <w:rtl/>
          <w:lang w:eastAsia="fr-FR"/>
        </w:rPr>
        <w:t>الدراسة</w:t>
      </w:r>
      <w:r w:rsidR="00581937" w:rsidRPr="0062116C">
        <w:rPr>
          <w:rFonts w:ascii="Traditional Arabic" w:eastAsia="Times New Roman" w:hAnsi="Traditional Arabic" w:cs="Traditional Arabic"/>
          <w:sz w:val="34"/>
          <w:szCs w:val="34"/>
          <w:rtl/>
          <w:lang w:eastAsia="fr-FR"/>
        </w:rPr>
        <w:t xml:space="preserve"> </w:t>
      </w:r>
      <w:r w:rsidR="00A21F16" w:rsidRPr="0062116C">
        <w:rPr>
          <w:rFonts w:ascii="Traditional Arabic" w:eastAsia="Times New Roman" w:hAnsi="Traditional Arabic" w:cs="Traditional Arabic"/>
          <w:sz w:val="34"/>
          <w:szCs w:val="34"/>
          <w:rtl/>
          <w:lang w:eastAsia="fr-FR"/>
        </w:rPr>
        <w:t>تتعلق</w:t>
      </w:r>
      <w:r w:rsidR="00581937" w:rsidRPr="0062116C">
        <w:rPr>
          <w:rFonts w:ascii="Traditional Arabic" w:eastAsia="Times New Roman" w:hAnsi="Traditional Arabic" w:cs="Traditional Arabic"/>
          <w:sz w:val="34"/>
          <w:szCs w:val="34"/>
          <w:rtl/>
          <w:lang w:eastAsia="fr-FR"/>
        </w:rPr>
        <w:t xml:space="preserve"> </w:t>
      </w:r>
      <w:r w:rsidR="00A21F16" w:rsidRPr="0062116C">
        <w:rPr>
          <w:rFonts w:ascii="Traditional Arabic" w:eastAsia="Times New Roman" w:hAnsi="Traditional Arabic" w:cs="Traditional Arabic"/>
          <w:sz w:val="34"/>
          <w:szCs w:val="34"/>
          <w:rtl/>
          <w:lang w:eastAsia="fr-FR"/>
        </w:rPr>
        <w:t>ب</w:t>
      </w:r>
      <w:r w:rsidR="0038063E" w:rsidRPr="0062116C">
        <w:rPr>
          <w:rFonts w:ascii="Traditional Arabic" w:eastAsia="Times New Roman" w:hAnsi="Traditional Arabic" w:cs="Traditional Arabic"/>
          <w:sz w:val="34"/>
          <w:szCs w:val="34"/>
          <w:rtl/>
          <w:lang w:eastAsia="fr-FR"/>
        </w:rPr>
        <w:t>ال</w:t>
      </w:r>
      <w:r w:rsidR="00266F88" w:rsidRPr="0062116C">
        <w:rPr>
          <w:rFonts w:ascii="Traditional Arabic" w:eastAsia="Times New Roman" w:hAnsi="Traditional Arabic" w:cs="Traditional Arabic"/>
          <w:sz w:val="34"/>
          <w:szCs w:val="34"/>
          <w:rtl/>
          <w:lang w:eastAsia="fr-FR"/>
        </w:rPr>
        <w:t>حق</w:t>
      </w:r>
      <w:r w:rsidR="00581937" w:rsidRPr="0062116C">
        <w:rPr>
          <w:rFonts w:ascii="Traditional Arabic" w:eastAsia="Times New Roman" w:hAnsi="Traditional Arabic" w:cs="Traditional Arabic"/>
          <w:sz w:val="34"/>
          <w:szCs w:val="34"/>
          <w:rtl/>
          <w:lang w:eastAsia="fr-FR"/>
        </w:rPr>
        <w:t xml:space="preserve"> </w:t>
      </w:r>
      <w:r w:rsidR="0038063E"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00266F88" w:rsidRPr="0062116C">
        <w:rPr>
          <w:rFonts w:ascii="Traditional Arabic" w:eastAsia="Times New Roman" w:hAnsi="Traditional Arabic" w:cs="Traditional Arabic"/>
          <w:sz w:val="34"/>
          <w:szCs w:val="34"/>
          <w:rtl/>
          <w:lang w:eastAsia="fr-FR"/>
        </w:rPr>
        <w:t>الحياة</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38063E" w:rsidRPr="0062116C">
        <w:rPr>
          <w:rFonts w:ascii="Traditional Arabic" w:hAnsi="Traditional Arabic" w:cs="Traditional Arabic"/>
          <w:sz w:val="34"/>
          <w:szCs w:val="34"/>
          <w:rtl/>
          <w:lang w:bidi="ar-EG"/>
        </w:rPr>
        <w:t>وهو</w:t>
      </w:r>
      <w:r w:rsidR="00581937" w:rsidRPr="0062116C">
        <w:rPr>
          <w:rFonts w:ascii="Traditional Arabic" w:hAnsi="Traditional Arabic" w:cs="Traditional Arabic"/>
          <w:sz w:val="34"/>
          <w:szCs w:val="34"/>
          <w:rtl/>
          <w:lang w:bidi="ar-EG"/>
        </w:rPr>
        <w:t xml:space="preserve"> </w:t>
      </w:r>
      <w:r w:rsidR="0038063E" w:rsidRPr="0062116C">
        <w:rPr>
          <w:rFonts w:ascii="Traditional Arabic" w:hAnsi="Traditional Arabic" w:cs="Traditional Arabic"/>
          <w:sz w:val="34"/>
          <w:szCs w:val="34"/>
          <w:rtl/>
          <w:lang w:bidi="ar-EG"/>
        </w:rPr>
        <w:t>أحد</w:t>
      </w:r>
      <w:r w:rsidR="00581937" w:rsidRPr="0062116C">
        <w:rPr>
          <w:rFonts w:ascii="Traditional Arabic" w:hAnsi="Traditional Arabic" w:cs="Traditional Arabic"/>
          <w:sz w:val="34"/>
          <w:szCs w:val="34"/>
          <w:rtl/>
          <w:lang w:bidi="ar-EG"/>
        </w:rPr>
        <w:t xml:space="preserve"> </w:t>
      </w:r>
      <w:r w:rsidR="0038063E" w:rsidRPr="0062116C">
        <w:rPr>
          <w:rFonts w:ascii="Traditional Arabic" w:hAnsi="Traditional Arabic" w:cs="Traditional Arabic"/>
          <w:sz w:val="34"/>
          <w:szCs w:val="34"/>
          <w:rtl/>
          <w:lang w:bidi="ar-EG"/>
        </w:rPr>
        <w:t>الحقوق</w:t>
      </w:r>
      <w:r w:rsidR="00581937" w:rsidRPr="0062116C">
        <w:rPr>
          <w:rFonts w:ascii="Traditional Arabic" w:hAnsi="Traditional Arabic" w:cs="Traditional Arabic"/>
          <w:sz w:val="34"/>
          <w:szCs w:val="34"/>
          <w:rtl/>
          <w:lang w:bidi="ar-EG"/>
        </w:rPr>
        <w:t xml:space="preserve"> </w:t>
      </w:r>
      <w:r w:rsidR="00894581" w:rsidRPr="0062116C">
        <w:rPr>
          <w:rFonts w:ascii="Traditional Arabic" w:hAnsi="Traditional Arabic" w:cs="Traditional Arabic"/>
          <w:sz w:val="34"/>
          <w:szCs w:val="34"/>
          <w:rtl/>
          <w:lang w:bidi="ar-EG"/>
        </w:rPr>
        <w:t>الأساسية</w:t>
      </w:r>
      <w:r w:rsidR="00581937" w:rsidRPr="0062116C">
        <w:rPr>
          <w:rFonts w:ascii="Traditional Arabic" w:hAnsi="Traditional Arabic" w:cs="Traditional Arabic"/>
          <w:sz w:val="34"/>
          <w:szCs w:val="34"/>
          <w:rtl/>
          <w:lang w:bidi="ar-EG"/>
        </w:rPr>
        <w:t xml:space="preserve"> </w:t>
      </w:r>
      <w:r w:rsidR="0038063E" w:rsidRPr="0062116C">
        <w:rPr>
          <w:rFonts w:ascii="Traditional Arabic" w:hAnsi="Traditional Arabic" w:cs="Traditional Arabic"/>
          <w:sz w:val="34"/>
          <w:szCs w:val="34"/>
          <w:rtl/>
          <w:lang w:bidi="ar-EG"/>
        </w:rPr>
        <w:t>التي</w:t>
      </w:r>
      <w:r w:rsidR="00581937" w:rsidRPr="0062116C">
        <w:rPr>
          <w:rFonts w:ascii="Traditional Arabic" w:hAnsi="Traditional Arabic" w:cs="Traditional Arabic"/>
          <w:sz w:val="34"/>
          <w:szCs w:val="34"/>
          <w:rtl/>
          <w:lang w:bidi="ar-EG"/>
        </w:rPr>
        <w:t xml:space="preserve"> </w:t>
      </w:r>
      <w:r w:rsidR="0038063E" w:rsidRPr="0062116C">
        <w:rPr>
          <w:rFonts w:ascii="Traditional Arabic" w:hAnsi="Traditional Arabic" w:cs="Traditional Arabic"/>
          <w:sz w:val="34"/>
          <w:szCs w:val="34"/>
          <w:rtl/>
          <w:lang w:bidi="ar-EG"/>
        </w:rPr>
        <w:t>كفلتها</w:t>
      </w:r>
      <w:r w:rsidR="00581937" w:rsidRPr="0062116C">
        <w:rPr>
          <w:rFonts w:ascii="Traditional Arabic" w:hAnsi="Traditional Arabic" w:cs="Traditional Arabic"/>
          <w:sz w:val="34"/>
          <w:szCs w:val="34"/>
          <w:rtl/>
          <w:lang w:bidi="ar-EG"/>
        </w:rPr>
        <w:t xml:space="preserve"> </w:t>
      </w:r>
      <w:r w:rsidR="0038063E" w:rsidRPr="0062116C">
        <w:rPr>
          <w:rFonts w:ascii="Traditional Arabic" w:hAnsi="Traditional Arabic" w:cs="Traditional Arabic"/>
          <w:sz w:val="34"/>
          <w:szCs w:val="34"/>
          <w:rtl/>
          <w:lang w:bidi="ar-EG"/>
        </w:rPr>
        <w:t>جميع</w:t>
      </w:r>
      <w:r w:rsidR="00581937" w:rsidRPr="0062116C">
        <w:rPr>
          <w:rFonts w:ascii="Traditional Arabic" w:hAnsi="Traditional Arabic" w:cs="Traditional Arabic"/>
          <w:sz w:val="34"/>
          <w:szCs w:val="34"/>
          <w:rtl/>
          <w:lang w:bidi="ar-EG"/>
        </w:rPr>
        <w:t xml:space="preserve"> </w:t>
      </w:r>
      <w:r w:rsidR="0038063E" w:rsidRPr="0062116C">
        <w:rPr>
          <w:rFonts w:ascii="Traditional Arabic" w:hAnsi="Traditional Arabic" w:cs="Traditional Arabic"/>
          <w:sz w:val="34"/>
          <w:szCs w:val="34"/>
          <w:rtl/>
          <w:lang w:bidi="ar-EG"/>
        </w:rPr>
        <w:t>الشرائع</w:t>
      </w:r>
      <w:r w:rsidR="00581937" w:rsidRPr="0062116C">
        <w:rPr>
          <w:rFonts w:ascii="Traditional Arabic" w:hAnsi="Traditional Arabic" w:cs="Traditional Arabic"/>
          <w:sz w:val="34"/>
          <w:szCs w:val="34"/>
          <w:rtl/>
          <w:lang w:bidi="ar-EG"/>
        </w:rPr>
        <w:t xml:space="preserve"> </w:t>
      </w:r>
      <w:r w:rsidR="0038063E" w:rsidRPr="0062116C">
        <w:rPr>
          <w:rFonts w:ascii="Traditional Arabic" w:hAnsi="Traditional Arabic" w:cs="Traditional Arabic"/>
          <w:sz w:val="34"/>
          <w:szCs w:val="34"/>
          <w:rtl/>
          <w:lang w:bidi="ar-EG"/>
        </w:rPr>
        <w:t>السماوية</w:t>
      </w:r>
      <w:r w:rsidR="00581937" w:rsidRPr="0062116C">
        <w:rPr>
          <w:rFonts w:ascii="Traditional Arabic" w:hAnsi="Traditional Arabic" w:cs="Traditional Arabic"/>
          <w:sz w:val="34"/>
          <w:szCs w:val="34"/>
          <w:rtl/>
          <w:lang w:bidi="ar-EG"/>
        </w:rPr>
        <w:t xml:space="preserve"> </w:t>
      </w:r>
      <w:r w:rsidR="0038063E" w:rsidRPr="0062116C">
        <w:rPr>
          <w:rFonts w:ascii="Traditional Arabic" w:hAnsi="Traditional Arabic" w:cs="Traditional Arabic"/>
          <w:sz w:val="34"/>
          <w:szCs w:val="34"/>
          <w:rtl/>
          <w:lang w:bidi="ar-EG"/>
        </w:rPr>
        <w:t>والدساتير</w:t>
      </w:r>
      <w:r w:rsidR="00581937" w:rsidRPr="0062116C">
        <w:rPr>
          <w:rFonts w:ascii="Traditional Arabic" w:hAnsi="Traditional Arabic" w:cs="Traditional Arabic"/>
          <w:sz w:val="34"/>
          <w:szCs w:val="34"/>
          <w:rtl/>
          <w:lang w:bidi="ar-EG"/>
        </w:rPr>
        <w:t xml:space="preserve"> </w:t>
      </w:r>
      <w:r w:rsidR="0038063E" w:rsidRPr="0062116C">
        <w:rPr>
          <w:rFonts w:ascii="Traditional Arabic" w:hAnsi="Traditional Arabic" w:cs="Traditional Arabic"/>
          <w:sz w:val="34"/>
          <w:szCs w:val="34"/>
          <w:rtl/>
          <w:lang w:bidi="ar-EG"/>
        </w:rPr>
        <w:t>الوضعية</w:t>
      </w:r>
      <w:r w:rsidR="00B4773C" w:rsidRPr="0062116C">
        <w:rPr>
          <w:rFonts w:ascii="Traditional Arabic" w:eastAsia="Times New Roman" w:hAnsi="Traditional Arabic" w:cs="Traditional Arabic"/>
          <w:sz w:val="34"/>
          <w:szCs w:val="34"/>
          <w:rtl/>
          <w:lang w:eastAsia="fr-FR" w:bidi="ar-EG"/>
        </w:rPr>
        <w:t>؛</w:t>
      </w:r>
      <w:r w:rsidR="007E0D4F" w:rsidRPr="0062116C">
        <w:rPr>
          <w:rFonts w:ascii="Traditional Arabic" w:eastAsia="Times New Roman" w:hAnsi="Traditional Arabic" w:cs="Traditional Arabic"/>
          <w:sz w:val="34"/>
          <w:szCs w:val="34"/>
          <w:rtl/>
          <w:lang w:eastAsia="fr-FR" w:bidi="ar-EG"/>
        </w:rPr>
        <w:t xml:space="preserve"> </w:t>
      </w:r>
      <w:r w:rsidR="0038063E" w:rsidRPr="0062116C">
        <w:rPr>
          <w:rFonts w:ascii="Traditional Arabic" w:eastAsia="Times New Roman" w:hAnsi="Traditional Arabic" w:cs="Traditional Arabic"/>
          <w:sz w:val="34"/>
          <w:szCs w:val="34"/>
          <w:rtl/>
          <w:lang w:eastAsia="fr-FR" w:bidi="ar-EG"/>
        </w:rPr>
        <w:t>لذلك</w:t>
      </w:r>
      <w:r w:rsidR="00581937" w:rsidRPr="0062116C">
        <w:rPr>
          <w:rFonts w:ascii="Traditional Arabic" w:eastAsia="Times New Roman" w:hAnsi="Traditional Arabic" w:cs="Traditional Arabic"/>
          <w:sz w:val="34"/>
          <w:szCs w:val="34"/>
          <w:rtl/>
          <w:lang w:eastAsia="fr-FR" w:bidi="ar-EG"/>
        </w:rPr>
        <w:t xml:space="preserve"> </w:t>
      </w:r>
      <w:r w:rsidR="0038063E" w:rsidRPr="0062116C">
        <w:rPr>
          <w:rFonts w:ascii="Traditional Arabic" w:eastAsia="Times New Roman" w:hAnsi="Traditional Arabic" w:cs="Traditional Arabic"/>
          <w:sz w:val="34"/>
          <w:szCs w:val="34"/>
          <w:rtl/>
          <w:lang w:eastAsia="fr-FR" w:bidi="ar-EG"/>
        </w:rPr>
        <w:t>وجب</w:t>
      </w:r>
      <w:r w:rsidR="00581937" w:rsidRPr="0062116C">
        <w:rPr>
          <w:rFonts w:ascii="Traditional Arabic" w:eastAsia="Times New Roman" w:hAnsi="Traditional Arabic" w:cs="Traditional Arabic"/>
          <w:sz w:val="34"/>
          <w:szCs w:val="34"/>
          <w:rtl/>
          <w:lang w:eastAsia="fr-FR" w:bidi="ar-EG"/>
        </w:rPr>
        <w:t xml:space="preserve"> </w:t>
      </w:r>
      <w:r w:rsidR="0038063E"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0038063E" w:rsidRPr="0062116C">
        <w:rPr>
          <w:rFonts w:ascii="Traditional Arabic" w:eastAsia="Times New Roman" w:hAnsi="Traditional Arabic" w:cs="Traditional Arabic"/>
          <w:sz w:val="34"/>
          <w:szCs w:val="34"/>
          <w:rtl/>
          <w:lang w:eastAsia="fr-FR" w:bidi="ar-EG"/>
        </w:rPr>
        <w:t>رجال</w:t>
      </w:r>
      <w:r w:rsidR="00581937" w:rsidRPr="0062116C">
        <w:rPr>
          <w:rFonts w:ascii="Traditional Arabic" w:eastAsia="Times New Roman" w:hAnsi="Traditional Arabic" w:cs="Traditional Arabic"/>
          <w:sz w:val="34"/>
          <w:szCs w:val="34"/>
          <w:rtl/>
          <w:lang w:eastAsia="fr-FR" w:bidi="ar-EG"/>
        </w:rPr>
        <w:t xml:space="preserve"> </w:t>
      </w:r>
      <w:r w:rsidR="0038063E" w:rsidRPr="0062116C">
        <w:rPr>
          <w:rFonts w:ascii="Traditional Arabic" w:eastAsia="Times New Roman" w:hAnsi="Traditional Arabic" w:cs="Traditional Arabic"/>
          <w:sz w:val="34"/>
          <w:szCs w:val="34"/>
          <w:rtl/>
          <w:lang w:eastAsia="fr-FR" w:bidi="ar-EG"/>
        </w:rPr>
        <w:t>القانون</w:t>
      </w:r>
      <w:r w:rsidR="00581937" w:rsidRPr="0062116C">
        <w:rPr>
          <w:rFonts w:ascii="Traditional Arabic" w:eastAsia="Times New Roman" w:hAnsi="Traditional Arabic" w:cs="Traditional Arabic"/>
          <w:sz w:val="34"/>
          <w:szCs w:val="34"/>
          <w:rtl/>
          <w:lang w:eastAsia="fr-FR" w:bidi="ar-EG"/>
        </w:rPr>
        <w:t xml:space="preserve"> </w:t>
      </w:r>
      <w:r w:rsidR="0038063E" w:rsidRPr="0062116C">
        <w:rPr>
          <w:rFonts w:ascii="Traditional Arabic" w:eastAsia="Times New Roman" w:hAnsi="Traditional Arabic" w:cs="Traditional Arabic"/>
          <w:sz w:val="34"/>
          <w:szCs w:val="34"/>
          <w:rtl/>
          <w:lang w:eastAsia="fr-FR" w:bidi="ar-EG"/>
        </w:rPr>
        <w:t>بيان</w:t>
      </w:r>
      <w:r w:rsidR="00581937" w:rsidRPr="0062116C">
        <w:rPr>
          <w:rFonts w:ascii="Traditional Arabic" w:eastAsia="Times New Roman" w:hAnsi="Traditional Arabic" w:cs="Traditional Arabic"/>
          <w:sz w:val="34"/>
          <w:szCs w:val="34"/>
          <w:rtl/>
          <w:lang w:eastAsia="fr-FR" w:bidi="ar-EG"/>
        </w:rPr>
        <w:t xml:space="preserve"> </w:t>
      </w:r>
      <w:r w:rsidR="0038063E" w:rsidRPr="0062116C">
        <w:rPr>
          <w:rFonts w:ascii="Traditional Arabic" w:eastAsia="Times New Roman" w:hAnsi="Traditional Arabic" w:cs="Traditional Arabic"/>
          <w:sz w:val="34"/>
          <w:szCs w:val="34"/>
          <w:rtl/>
          <w:lang w:eastAsia="fr-FR" w:bidi="ar-EG"/>
        </w:rPr>
        <w:t>موقف</w:t>
      </w:r>
      <w:r w:rsidR="00581937" w:rsidRPr="0062116C">
        <w:rPr>
          <w:rFonts w:ascii="Traditional Arabic" w:eastAsia="Times New Roman" w:hAnsi="Traditional Arabic" w:cs="Traditional Arabic"/>
          <w:sz w:val="34"/>
          <w:szCs w:val="34"/>
          <w:rtl/>
          <w:lang w:eastAsia="fr-FR" w:bidi="ar-EG"/>
        </w:rPr>
        <w:t xml:space="preserve"> </w:t>
      </w:r>
      <w:r w:rsidR="0038063E" w:rsidRPr="0062116C">
        <w:rPr>
          <w:rFonts w:ascii="Traditional Arabic" w:eastAsia="Times New Roman" w:hAnsi="Traditional Arabic" w:cs="Traditional Arabic"/>
          <w:sz w:val="34"/>
          <w:szCs w:val="34"/>
          <w:rtl/>
          <w:lang w:eastAsia="fr-FR" w:bidi="ar-EG"/>
        </w:rPr>
        <w:t>القانون</w:t>
      </w:r>
      <w:r w:rsidR="00581937" w:rsidRPr="0062116C">
        <w:rPr>
          <w:rFonts w:ascii="Traditional Arabic" w:eastAsia="Times New Roman" w:hAnsi="Traditional Arabic" w:cs="Traditional Arabic"/>
          <w:sz w:val="34"/>
          <w:szCs w:val="34"/>
          <w:rtl/>
          <w:lang w:eastAsia="fr-FR" w:bidi="ar-EG"/>
        </w:rPr>
        <w:t xml:space="preserve"> </w:t>
      </w:r>
      <w:r w:rsidR="0038063E" w:rsidRPr="0062116C">
        <w:rPr>
          <w:rFonts w:ascii="Traditional Arabic" w:eastAsia="Times New Roman" w:hAnsi="Traditional Arabic" w:cs="Traditional Arabic"/>
          <w:sz w:val="34"/>
          <w:szCs w:val="34"/>
          <w:rtl/>
          <w:lang w:eastAsia="fr-FR" w:bidi="ar-EG"/>
        </w:rPr>
        <w:t>مما</w:t>
      </w:r>
      <w:r w:rsidR="00581937" w:rsidRPr="0062116C">
        <w:rPr>
          <w:rFonts w:ascii="Traditional Arabic" w:eastAsia="Times New Roman" w:hAnsi="Traditional Arabic" w:cs="Traditional Arabic"/>
          <w:sz w:val="34"/>
          <w:szCs w:val="34"/>
          <w:rtl/>
          <w:lang w:eastAsia="fr-FR" w:bidi="ar-EG"/>
        </w:rPr>
        <w:t xml:space="preserve"> </w:t>
      </w:r>
      <w:r w:rsidR="0038063E" w:rsidRPr="0062116C">
        <w:rPr>
          <w:rFonts w:ascii="Traditional Arabic" w:eastAsia="Times New Roman" w:hAnsi="Traditional Arabic" w:cs="Traditional Arabic"/>
          <w:sz w:val="34"/>
          <w:szCs w:val="34"/>
          <w:rtl/>
          <w:lang w:eastAsia="fr-FR" w:bidi="ar-EG"/>
        </w:rPr>
        <w:t>يدعى</w:t>
      </w:r>
      <w:r w:rsidR="00581937" w:rsidRPr="0062116C">
        <w:rPr>
          <w:rFonts w:ascii="Traditional Arabic" w:eastAsia="Times New Roman" w:hAnsi="Traditional Arabic" w:cs="Traditional Arabic"/>
          <w:sz w:val="34"/>
          <w:szCs w:val="34"/>
          <w:rtl/>
          <w:lang w:eastAsia="fr-FR" w:bidi="ar-EG"/>
        </w:rPr>
        <w:t xml:space="preserve"> </w:t>
      </w:r>
      <w:r w:rsidR="0038063E" w:rsidRPr="0062116C">
        <w:rPr>
          <w:rFonts w:ascii="Traditional Arabic" w:eastAsia="Times New Roman" w:hAnsi="Traditional Arabic" w:cs="Traditional Arabic"/>
          <w:sz w:val="34"/>
          <w:szCs w:val="34"/>
          <w:rtl/>
          <w:lang w:eastAsia="fr-FR" w:bidi="ar-EG"/>
        </w:rPr>
        <w:t>بقتل</w:t>
      </w:r>
      <w:r w:rsidR="00581937" w:rsidRPr="0062116C">
        <w:rPr>
          <w:rFonts w:ascii="Traditional Arabic" w:eastAsia="Times New Roman" w:hAnsi="Traditional Arabic" w:cs="Traditional Arabic"/>
          <w:sz w:val="34"/>
          <w:szCs w:val="34"/>
          <w:rtl/>
          <w:lang w:eastAsia="fr-FR" w:bidi="ar-EG"/>
        </w:rPr>
        <w:t xml:space="preserve"> </w:t>
      </w:r>
      <w:r w:rsidR="0038063E" w:rsidRPr="0062116C">
        <w:rPr>
          <w:rFonts w:ascii="Traditional Arabic" w:eastAsia="Times New Roman" w:hAnsi="Traditional Arabic" w:cs="Traditional Arabic"/>
          <w:sz w:val="34"/>
          <w:szCs w:val="34"/>
          <w:rtl/>
          <w:lang w:eastAsia="fr-FR" w:bidi="ar-EG"/>
        </w:rPr>
        <w:t>الرحمة</w:t>
      </w:r>
      <w:r w:rsidR="000A41D7" w:rsidRPr="0062116C">
        <w:rPr>
          <w:rFonts w:ascii="Traditional Arabic" w:eastAsia="Times New Roman" w:hAnsi="Traditional Arabic" w:cs="Traditional Arabic"/>
          <w:sz w:val="34"/>
          <w:szCs w:val="34"/>
          <w:rtl/>
          <w:lang w:eastAsia="fr-FR" w:bidi="ar-EG"/>
        </w:rPr>
        <w:t>.</w:t>
      </w:r>
    </w:p>
    <w:p w14:paraId="7F05A578" w14:textId="48F561A1" w:rsidR="00266F88" w:rsidRPr="0062116C" w:rsidRDefault="00D950BF"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bidi="ar-EG"/>
        </w:rPr>
        <w:t>2-</w:t>
      </w:r>
      <w:r w:rsidR="00581937" w:rsidRPr="0062116C">
        <w:rPr>
          <w:rFonts w:ascii="Traditional Arabic" w:eastAsia="Times New Roman" w:hAnsi="Traditional Arabic" w:cs="Traditional Arabic"/>
          <w:sz w:val="34"/>
          <w:szCs w:val="34"/>
          <w:rtl/>
          <w:lang w:eastAsia="fr-FR" w:bidi="ar-EG"/>
        </w:rPr>
        <w:t xml:space="preserve"> </w:t>
      </w:r>
      <w:r w:rsidR="0038063E" w:rsidRPr="0062116C">
        <w:rPr>
          <w:rFonts w:ascii="Traditional Arabic" w:eastAsia="Times New Roman" w:hAnsi="Traditional Arabic" w:cs="Traditional Arabic"/>
          <w:sz w:val="34"/>
          <w:szCs w:val="34"/>
          <w:rtl/>
          <w:lang w:eastAsia="fr-FR" w:bidi="ar-EG"/>
        </w:rPr>
        <w:t>تهدف</w:t>
      </w:r>
      <w:r w:rsidR="00581937" w:rsidRPr="0062116C">
        <w:rPr>
          <w:rFonts w:ascii="Traditional Arabic" w:eastAsia="Times New Roman" w:hAnsi="Traditional Arabic" w:cs="Traditional Arabic"/>
          <w:sz w:val="34"/>
          <w:szCs w:val="34"/>
          <w:rtl/>
          <w:lang w:eastAsia="fr-FR" w:bidi="ar-EG"/>
        </w:rPr>
        <w:t xml:space="preserve"> </w:t>
      </w:r>
      <w:r w:rsidR="0038063E" w:rsidRPr="0062116C">
        <w:rPr>
          <w:rFonts w:ascii="Traditional Arabic" w:eastAsia="Times New Roman" w:hAnsi="Traditional Arabic" w:cs="Traditional Arabic"/>
          <w:sz w:val="34"/>
          <w:szCs w:val="34"/>
          <w:rtl/>
          <w:lang w:eastAsia="fr-FR" w:bidi="ar-EG"/>
        </w:rPr>
        <w:t>الدراسة</w:t>
      </w:r>
      <w:r w:rsidR="00581937" w:rsidRPr="0062116C">
        <w:rPr>
          <w:rFonts w:ascii="Traditional Arabic" w:eastAsia="Times New Roman" w:hAnsi="Traditional Arabic" w:cs="Traditional Arabic"/>
          <w:sz w:val="34"/>
          <w:szCs w:val="34"/>
          <w:rtl/>
          <w:lang w:eastAsia="fr-FR" w:bidi="ar-EG"/>
        </w:rPr>
        <w:t xml:space="preserve"> </w:t>
      </w:r>
      <w:r w:rsidR="00B33083" w:rsidRPr="0062116C">
        <w:rPr>
          <w:rFonts w:ascii="Traditional Arabic" w:eastAsia="Times New Roman" w:hAnsi="Traditional Arabic" w:cs="Traditional Arabic"/>
          <w:sz w:val="34"/>
          <w:szCs w:val="34"/>
          <w:rtl/>
          <w:lang w:eastAsia="fr-FR" w:bidi="ar-EG"/>
        </w:rPr>
        <w:t>إلى</w:t>
      </w:r>
      <w:r w:rsidR="00581937" w:rsidRPr="0062116C">
        <w:rPr>
          <w:rFonts w:ascii="Traditional Arabic" w:eastAsia="Times New Roman" w:hAnsi="Traditional Arabic" w:cs="Traditional Arabic"/>
          <w:sz w:val="34"/>
          <w:szCs w:val="34"/>
          <w:rtl/>
          <w:lang w:eastAsia="fr-FR" w:bidi="ar-EG"/>
        </w:rPr>
        <w:t xml:space="preserve"> </w:t>
      </w:r>
      <w:r w:rsidR="0038063E" w:rsidRPr="0062116C">
        <w:rPr>
          <w:rFonts w:ascii="Traditional Arabic" w:eastAsia="Times New Roman" w:hAnsi="Traditional Arabic" w:cs="Traditional Arabic"/>
          <w:sz w:val="34"/>
          <w:szCs w:val="34"/>
          <w:rtl/>
          <w:lang w:eastAsia="fr-FR" w:bidi="ar-EG"/>
        </w:rPr>
        <w:t>إبراز</w:t>
      </w:r>
      <w:r w:rsidR="00581937" w:rsidRPr="0062116C">
        <w:rPr>
          <w:rFonts w:ascii="Traditional Arabic" w:eastAsia="Times New Roman" w:hAnsi="Traditional Arabic" w:cs="Traditional Arabic"/>
          <w:sz w:val="34"/>
          <w:szCs w:val="34"/>
          <w:rtl/>
          <w:lang w:eastAsia="fr-FR" w:bidi="ar-EG"/>
        </w:rPr>
        <w:t xml:space="preserve"> </w:t>
      </w:r>
      <w:r w:rsidR="0038063E" w:rsidRPr="0062116C">
        <w:rPr>
          <w:rFonts w:ascii="Traditional Arabic" w:eastAsia="Times New Roman" w:hAnsi="Traditional Arabic" w:cs="Traditional Arabic"/>
          <w:sz w:val="34"/>
          <w:szCs w:val="34"/>
          <w:rtl/>
          <w:lang w:eastAsia="fr-FR" w:bidi="ar-EG"/>
        </w:rPr>
        <w:t>حقيقة</w:t>
      </w:r>
      <w:r w:rsidR="00581937" w:rsidRPr="0062116C">
        <w:rPr>
          <w:rFonts w:ascii="Traditional Arabic" w:eastAsia="Times New Roman" w:hAnsi="Traditional Arabic" w:cs="Traditional Arabic"/>
          <w:sz w:val="34"/>
          <w:szCs w:val="34"/>
          <w:rtl/>
          <w:lang w:eastAsia="fr-FR" w:bidi="ar-EG"/>
        </w:rPr>
        <w:t xml:space="preserve"> </w:t>
      </w:r>
      <w:r w:rsidR="0038063E"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0038063E" w:rsidRPr="0062116C">
        <w:rPr>
          <w:rFonts w:ascii="Traditional Arabic" w:eastAsia="Times New Roman" w:hAnsi="Traditional Arabic" w:cs="Traditional Arabic"/>
          <w:sz w:val="34"/>
          <w:szCs w:val="34"/>
          <w:rtl/>
          <w:lang w:eastAsia="fr-FR" w:bidi="ar-EG"/>
        </w:rPr>
        <w:t>الرحمة</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38063E" w:rsidRPr="0062116C">
        <w:rPr>
          <w:rFonts w:ascii="Traditional Arabic" w:eastAsia="Times New Roman" w:hAnsi="Traditional Arabic" w:cs="Traditional Arabic"/>
          <w:sz w:val="34"/>
          <w:szCs w:val="34"/>
          <w:rtl/>
          <w:lang w:eastAsia="fr-FR" w:bidi="ar-EG"/>
        </w:rPr>
        <w:t>وبيان</w:t>
      </w:r>
      <w:r w:rsidR="00581937" w:rsidRPr="0062116C">
        <w:rPr>
          <w:rFonts w:ascii="Traditional Arabic" w:eastAsia="Times New Roman" w:hAnsi="Traditional Arabic" w:cs="Traditional Arabic"/>
          <w:sz w:val="34"/>
          <w:szCs w:val="34"/>
          <w:rtl/>
          <w:lang w:eastAsia="fr-FR" w:bidi="ar-EG"/>
        </w:rPr>
        <w:t xml:space="preserve"> </w:t>
      </w:r>
      <w:r w:rsidR="0038063E" w:rsidRPr="0062116C">
        <w:rPr>
          <w:rFonts w:ascii="Traditional Arabic" w:eastAsia="Times New Roman" w:hAnsi="Traditional Arabic" w:cs="Traditional Arabic"/>
          <w:sz w:val="34"/>
          <w:szCs w:val="34"/>
          <w:rtl/>
          <w:lang w:eastAsia="fr-FR" w:bidi="ar-EG"/>
        </w:rPr>
        <w:t>موقف</w:t>
      </w:r>
      <w:r w:rsidR="00581937" w:rsidRPr="0062116C">
        <w:rPr>
          <w:rFonts w:ascii="Traditional Arabic" w:eastAsia="Times New Roman" w:hAnsi="Traditional Arabic" w:cs="Traditional Arabic"/>
          <w:sz w:val="34"/>
          <w:szCs w:val="34"/>
          <w:rtl/>
          <w:lang w:eastAsia="fr-FR" w:bidi="ar-EG"/>
        </w:rPr>
        <w:t xml:space="preserve"> </w:t>
      </w:r>
      <w:r w:rsidR="0038063E" w:rsidRPr="0062116C">
        <w:rPr>
          <w:rFonts w:ascii="Traditional Arabic" w:eastAsia="Times New Roman" w:hAnsi="Traditional Arabic" w:cs="Traditional Arabic"/>
          <w:sz w:val="34"/>
          <w:szCs w:val="34"/>
          <w:rtl/>
          <w:lang w:eastAsia="fr-FR" w:bidi="ar-EG"/>
        </w:rPr>
        <w:t>القوانين</w:t>
      </w:r>
      <w:r w:rsidR="00581937" w:rsidRPr="0062116C">
        <w:rPr>
          <w:rFonts w:ascii="Traditional Arabic" w:eastAsia="Times New Roman" w:hAnsi="Traditional Arabic" w:cs="Traditional Arabic"/>
          <w:sz w:val="34"/>
          <w:szCs w:val="34"/>
          <w:rtl/>
          <w:lang w:eastAsia="fr-FR" w:bidi="ar-EG"/>
        </w:rPr>
        <w:t xml:space="preserve"> </w:t>
      </w:r>
      <w:r w:rsidR="0038063E" w:rsidRPr="0062116C">
        <w:rPr>
          <w:rFonts w:ascii="Traditional Arabic" w:eastAsia="Times New Roman" w:hAnsi="Traditional Arabic" w:cs="Traditional Arabic"/>
          <w:sz w:val="34"/>
          <w:szCs w:val="34"/>
          <w:rtl/>
          <w:lang w:eastAsia="fr-FR" w:bidi="ar-EG"/>
        </w:rPr>
        <w:t>الوضعية</w:t>
      </w:r>
      <w:r w:rsidR="00581937" w:rsidRPr="0062116C">
        <w:rPr>
          <w:rFonts w:ascii="Traditional Arabic" w:eastAsia="Times New Roman" w:hAnsi="Traditional Arabic" w:cs="Traditional Arabic"/>
          <w:sz w:val="34"/>
          <w:szCs w:val="34"/>
          <w:rtl/>
          <w:lang w:eastAsia="fr-FR" w:bidi="ar-EG"/>
        </w:rPr>
        <w:t xml:space="preserve"> </w:t>
      </w:r>
      <w:r w:rsidR="0038063E" w:rsidRPr="0062116C">
        <w:rPr>
          <w:rFonts w:ascii="Traditional Arabic" w:eastAsia="Times New Roman" w:hAnsi="Traditional Arabic" w:cs="Traditional Arabic"/>
          <w:sz w:val="34"/>
          <w:szCs w:val="34"/>
          <w:rtl/>
          <w:lang w:eastAsia="fr-FR" w:bidi="ar-EG"/>
        </w:rPr>
        <w:t>منه</w:t>
      </w:r>
      <w:r w:rsidR="00581937" w:rsidRPr="0062116C">
        <w:rPr>
          <w:rFonts w:ascii="Traditional Arabic" w:eastAsia="Times New Roman" w:hAnsi="Traditional Arabic" w:cs="Traditional Arabic"/>
          <w:sz w:val="34"/>
          <w:szCs w:val="34"/>
          <w:rtl/>
          <w:lang w:eastAsia="fr-FR" w:bidi="ar-EG"/>
        </w:rPr>
        <w:t xml:space="preserve"> </w:t>
      </w:r>
      <w:r w:rsidR="00894581" w:rsidRPr="0062116C">
        <w:rPr>
          <w:rFonts w:ascii="Traditional Arabic" w:eastAsia="Times New Roman" w:hAnsi="Traditional Arabic" w:cs="Traditional Arabic"/>
          <w:sz w:val="34"/>
          <w:szCs w:val="34"/>
          <w:rtl/>
          <w:lang w:eastAsia="fr-FR" w:bidi="ar-EG"/>
        </w:rPr>
        <w:t>مقارن</w:t>
      </w:r>
      <w:r w:rsidR="004061D9" w:rsidRPr="0062116C">
        <w:rPr>
          <w:rFonts w:ascii="Traditional Arabic" w:eastAsia="Times New Roman" w:hAnsi="Traditional Arabic" w:cs="Traditional Arabic"/>
          <w:sz w:val="34"/>
          <w:szCs w:val="34"/>
          <w:rtl/>
          <w:lang w:eastAsia="fr-FR" w:bidi="ar-EG"/>
        </w:rPr>
        <w:t>ً</w:t>
      </w:r>
      <w:r w:rsidR="00894581"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00894581" w:rsidRPr="0062116C">
        <w:rPr>
          <w:rFonts w:ascii="Traditional Arabic" w:eastAsia="Times New Roman" w:hAnsi="Traditional Arabic" w:cs="Traditional Arabic"/>
          <w:sz w:val="34"/>
          <w:szCs w:val="34"/>
          <w:rtl/>
          <w:lang w:eastAsia="fr-FR" w:bidi="ar-EG"/>
        </w:rPr>
        <w:t>بموقف</w:t>
      </w:r>
      <w:r w:rsidR="00581937" w:rsidRPr="0062116C">
        <w:rPr>
          <w:rFonts w:ascii="Traditional Arabic" w:eastAsia="Times New Roman" w:hAnsi="Traditional Arabic" w:cs="Traditional Arabic"/>
          <w:sz w:val="34"/>
          <w:szCs w:val="34"/>
          <w:rtl/>
          <w:lang w:eastAsia="fr-FR" w:bidi="ar-EG"/>
        </w:rPr>
        <w:t xml:space="preserve"> </w:t>
      </w:r>
      <w:r w:rsidR="00894581" w:rsidRPr="0062116C">
        <w:rPr>
          <w:rFonts w:ascii="Traditional Arabic" w:eastAsia="Times New Roman" w:hAnsi="Traditional Arabic" w:cs="Traditional Arabic"/>
          <w:sz w:val="34"/>
          <w:szCs w:val="34"/>
          <w:rtl/>
          <w:lang w:eastAsia="fr-FR" w:bidi="ar-EG"/>
        </w:rPr>
        <w:t>الشريعة</w:t>
      </w:r>
      <w:r w:rsidR="00581937" w:rsidRPr="0062116C">
        <w:rPr>
          <w:rFonts w:ascii="Traditional Arabic" w:eastAsia="Times New Roman" w:hAnsi="Traditional Arabic" w:cs="Traditional Arabic"/>
          <w:sz w:val="34"/>
          <w:szCs w:val="34"/>
          <w:rtl/>
          <w:lang w:eastAsia="fr-FR" w:bidi="ar-EG"/>
        </w:rPr>
        <w:t xml:space="preserve"> </w:t>
      </w:r>
      <w:r w:rsidR="00894581" w:rsidRPr="0062116C">
        <w:rPr>
          <w:rFonts w:ascii="Traditional Arabic" w:eastAsia="Times New Roman" w:hAnsi="Traditional Arabic" w:cs="Traditional Arabic"/>
          <w:sz w:val="34"/>
          <w:szCs w:val="34"/>
          <w:rtl/>
          <w:lang w:eastAsia="fr-FR" w:bidi="ar-EG"/>
        </w:rPr>
        <w:t>الإسلامية</w:t>
      </w:r>
      <w:r w:rsidR="004061D9"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894581" w:rsidRPr="0062116C">
        <w:rPr>
          <w:rFonts w:ascii="Traditional Arabic" w:eastAsia="Times New Roman" w:hAnsi="Traditional Arabic" w:cs="Traditional Arabic"/>
          <w:sz w:val="34"/>
          <w:szCs w:val="34"/>
          <w:rtl/>
          <w:lang w:eastAsia="fr-FR" w:bidi="ar-EG"/>
        </w:rPr>
        <w:t>ف</w:t>
      </w:r>
      <w:r w:rsidR="009E4ABE" w:rsidRPr="0062116C">
        <w:rPr>
          <w:rFonts w:ascii="Traditional Arabic" w:eastAsia="Times New Roman" w:hAnsi="Traditional Arabic" w:cs="Traditional Arabic"/>
          <w:sz w:val="34"/>
          <w:szCs w:val="34"/>
          <w:rtl/>
          <w:lang w:eastAsia="fr-FR" w:bidi="ar-EG"/>
        </w:rPr>
        <w:t>بعض</w:t>
      </w:r>
      <w:r w:rsidR="00581937" w:rsidRPr="0062116C">
        <w:rPr>
          <w:rFonts w:ascii="Traditional Arabic" w:eastAsia="Times New Roman" w:hAnsi="Traditional Arabic" w:cs="Traditional Arabic"/>
          <w:sz w:val="34"/>
          <w:szCs w:val="34"/>
          <w:rtl/>
          <w:lang w:eastAsia="fr-FR" w:bidi="ar-EG"/>
        </w:rPr>
        <w:t xml:space="preserve"> </w:t>
      </w:r>
      <w:r w:rsidR="009E4ABE" w:rsidRPr="0062116C">
        <w:rPr>
          <w:rFonts w:ascii="Traditional Arabic" w:eastAsia="Times New Roman" w:hAnsi="Traditional Arabic" w:cs="Traditional Arabic"/>
          <w:sz w:val="34"/>
          <w:szCs w:val="34"/>
          <w:rtl/>
          <w:lang w:eastAsia="fr-FR" w:bidi="ar-EG"/>
        </w:rPr>
        <w:t>المرضى</w:t>
      </w:r>
      <w:r w:rsidR="00581937" w:rsidRPr="0062116C">
        <w:rPr>
          <w:rFonts w:ascii="Traditional Arabic" w:eastAsia="Times New Roman" w:hAnsi="Traditional Arabic" w:cs="Traditional Arabic"/>
          <w:sz w:val="34"/>
          <w:szCs w:val="34"/>
          <w:rtl/>
          <w:lang w:eastAsia="fr-FR" w:bidi="ar-EG"/>
        </w:rPr>
        <w:t xml:space="preserve"> </w:t>
      </w:r>
      <w:r w:rsidR="009E4ABE" w:rsidRPr="0062116C">
        <w:rPr>
          <w:rFonts w:ascii="Traditional Arabic" w:eastAsia="Times New Roman" w:hAnsi="Traditional Arabic" w:cs="Traditional Arabic"/>
          <w:sz w:val="34"/>
          <w:szCs w:val="34"/>
          <w:rtl/>
          <w:lang w:eastAsia="fr-FR" w:bidi="ar-EG"/>
        </w:rPr>
        <w:t>يعطي</w:t>
      </w:r>
      <w:r w:rsidR="00581937" w:rsidRPr="0062116C">
        <w:rPr>
          <w:rFonts w:ascii="Traditional Arabic" w:eastAsia="Times New Roman" w:hAnsi="Traditional Arabic" w:cs="Traditional Arabic"/>
          <w:sz w:val="34"/>
          <w:szCs w:val="34"/>
          <w:rtl/>
          <w:lang w:eastAsia="fr-FR" w:bidi="ar-EG"/>
        </w:rPr>
        <w:t xml:space="preserve"> </w:t>
      </w:r>
      <w:r w:rsidR="009E4ABE" w:rsidRPr="0062116C">
        <w:rPr>
          <w:rFonts w:ascii="Traditional Arabic" w:eastAsia="Times New Roman" w:hAnsi="Traditional Arabic" w:cs="Traditional Arabic"/>
          <w:sz w:val="34"/>
          <w:szCs w:val="34"/>
          <w:rtl/>
          <w:lang w:eastAsia="fr-FR" w:bidi="ar-EG"/>
        </w:rPr>
        <w:t>لنفسه</w:t>
      </w:r>
      <w:r w:rsidR="00581937" w:rsidRPr="0062116C">
        <w:rPr>
          <w:rFonts w:ascii="Traditional Arabic" w:eastAsia="Times New Roman" w:hAnsi="Traditional Arabic" w:cs="Traditional Arabic"/>
          <w:sz w:val="34"/>
          <w:szCs w:val="34"/>
          <w:rtl/>
          <w:lang w:eastAsia="fr-FR" w:bidi="ar-EG"/>
        </w:rPr>
        <w:t xml:space="preserve"> </w:t>
      </w:r>
      <w:r w:rsidR="009E4ABE" w:rsidRPr="0062116C">
        <w:rPr>
          <w:rFonts w:ascii="Traditional Arabic" w:eastAsia="Times New Roman" w:hAnsi="Traditional Arabic" w:cs="Traditional Arabic"/>
          <w:sz w:val="34"/>
          <w:szCs w:val="34"/>
          <w:rtl/>
          <w:lang w:eastAsia="fr-FR" w:bidi="ar-EG"/>
        </w:rPr>
        <w:t>الحق</w:t>
      </w:r>
      <w:r w:rsidR="00581937" w:rsidRPr="0062116C">
        <w:rPr>
          <w:rFonts w:ascii="Traditional Arabic" w:eastAsia="Times New Roman" w:hAnsi="Traditional Arabic" w:cs="Traditional Arabic"/>
          <w:sz w:val="34"/>
          <w:szCs w:val="34"/>
          <w:rtl/>
          <w:lang w:eastAsia="fr-FR" w:bidi="ar-EG"/>
        </w:rPr>
        <w:t xml:space="preserve"> </w:t>
      </w:r>
      <w:r w:rsidR="009E4ABE"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009E4ABE" w:rsidRPr="0062116C">
        <w:rPr>
          <w:rFonts w:ascii="Traditional Arabic" w:eastAsia="Times New Roman" w:hAnsi="Traditional Arabic" w:cs="Traditional Arabic"/>
          <w:sz w:val="34"/>
          <w:szCs w:val="34"/>
          <w:rtl/>
          <w:lang w:eastAsia="fr-FR" w:bidi="ar-EG"/>
        </w:rPr>
        <w:t>إنهاء</w:t>
      </w:r>
      <w:r w:rsidR="00581937" w:rsidRPr="0062116C">
        <w:rPr>
          <w:rFonts w:ascii="Traditional Arabic" w:eastAsia="Times New Roman" w:hAnsi="Traditional Arabic" w:cs="Traditional Arabic"/>
          <w:sz w:val="34"/>
          <w:szCs w:val="34"/>
          <w:rtl/>
          <w:lang w:eastAsia="fr-FR" w:bidi="ar-EG"/>
        </w:rPr>
        <w:t xml:space="preserve"> </w:t>
      </w:r>
      <w:r w:rsidR="009E4ABE" w:rsidRPr="0062116C">
        <w:rPr>
          <w:rFonts w:ascii="Traditional Arabic" w:eastAsia="Times New Roman" w:hAnsi="Traditional Arabic" w:cs="Traditional Arabic"/>
          <w:sz w:val="34"/>
          <w:szCs w:val="34"/>
          <w:rtl/>
          <w:lang w:eastAsia="fr-FR" w:bidi="ar-EG"/>
        </w:rPr>
        <w:t>حياته</w:t>
      </w:r>
      <w:r w:rsidR="004061D9"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9E4ABE" w:rsidRPr="0062116C">
        <w:rPr>
          <w:rFonts w:ascii="Traditional Arabic" w:eastAsia="Times New Roman" w:hAnsi="Traditional Arabic" w:cs="Traditional Arabic"/>
          <w:sz w:val="34"/>
          <w:szCs w:val="34"/>
          <w:rtl/>
          <w:lang w:eastAsia="fr-FR" w:bidi="ar-EG"/>
        </w:rPr>
        <w:t>بل</w:t>
      </w:r>
      <w:r w:rsidR="00581937" w:rsidRPr="0062116C">
        <w:rPr>
          <w:rFonts w:ascii="Traditional Arabic" w:eastAsia="Times New Roman" w:hAnsi="Traditional Arabic" w:cs="Traditional Arabic"/>
          <w:sz w:val="34"/>
          <w:szCs w:val="34"/>
          <w:rtl/>
          <w:lang w:eastAsia="fr-FR" w:bidi="ar-EG"/>
        </w:rPr>
        <w:t xml:space="preserve"> </w:t>
      </w:r>
      <w:r w:rsidR="00894581" w:rsidRPr="0062116C">
        <w:rPr>
          <w:rFonts w:ascii="Traditional Arabic" w:eastAsia="Times New Roman" w:hAnsi="Traditional Arabic" w:cs="Traditional Arabic"/>
          <w:sz w:val="34"/>
          <w:szCs w:val="34"/>
          <w:rtl/>
          <w:lang w:eastAsia="fr-FR" w:bidi="ar-EG"/>
        </w:rPr>
        <w:t>قد</w:t>
      </w:r>
      <w:r w:rsidR="00581937" w:rsidRPr="0062116C">
        <w:rPr>
          <w:rFonts w:ascii="Traditional Arabic" w:eastAsia="Times New Roman" w:hAnsi="Traditional Arabic" w:cs="Traditional Arabic"/>
          <w:sz w:val="34"/>
          <w:szCs w:val="34"/>
          <w:rtl/>
          <w:lang w:eastAsia="fr-FR" w:bidi="ar-EG"/>
        </w:rPr>
        <w:t xml:space="preserve"> </w:t>
      </w:r>
      <w:r w:rsidR="00894581" w:rsidRPr="0062116C">
        <w:rPr>
          <w:rFonts w:ascii="Traditional Arabic" w:eastAsia="Times New Roman" w:hAnsi="Traditional Arabic" w:cs="Traditional Arabic"/>
          <w:sz w:val="34"/>
          <w:szCs w:val="34"/>
          <w:rtl/>
          <w:lang w:eastAsia="fr-FR" w:bidi="ar-EG"/>
        </w:rPr>
        <w:t>أعطى</w:t>
      </w:r>
      <w:r w:rsidR="00581937" w:rsidRPr="0062116C">
        <w:rPr>
          <w:rFonts w:ascii="Traditional Arabic" w:eastAsia="Times New Roman" w:hAnsi="Traditional Arabic" w:cs="Traditional Arabic"/>
          <w:sz w:val="34"/>
          <w:szCs w:val="34"/>
          <w:rtl/>
          <w:lang w:eastAsia="fr-FR" w:bidi="ar-EG"/>
        </w:rPr>
        <w:t xml:space="preserve"> </w:t>
      </w:r>
      <w:r w:rsidR="00894581" w:rsidRPr="0062116C">
        <w:rPr>
          <w:rFonts w:ascii="Traditional Arabic" w:eastAsia="Times New Roman" w:hAnsi="Traditional Arabic" w:cs="Traditional Arabic"/>
          <w:sz w:val="34"/>
          <w:szCs w:val="34"/>
          <w:rtl/>
          <w:lang w:eastAsia="fr-FR" w:bidi="ar-EG"/>
        </w:rPr>
        <w:t>بعض</w:t>
      </w:r>
      <w:r w:rsidR="00581937" w:rsidRPr="0062116C">
        <w:rPr>
          <w:rFonts w:ascii="Traditional Arabic" w:eastAsia="Times New Roman" w:hAnsi="Traditional Arabic" w:cs="Traditional Arabic"/>
          <w:sz w:val="34"/>
          <w:szCs w:val="34"/>
          <w:rtl/>
          <w:lang w:eastAsia="fr-FR" w:bidi="ar-EG"/>
        </w:rPr>
        <w:t xml:space="preserve"> </w:t>
      </w:r>
      <w:r w:rsidR="00894581" w:rsidRPr="0062116C">
        <w:rPr>
          <w:rFonts w:ascii="Traditional Arabic" w:eastAsia="Times New Roman" w:hAnsi="Traditional Arabic" w:cs="Traditional Arabic"/>
          <w:sz w:val="34"/>
          <w:szCs w:val="34"/>
          <w:rtl/>
          <w:lang w:eastAsia="fr-FR" w:bidi="ar-EG"/>
        </w:rPr>
        <w:t>الأطباء</w:t>
      </w:r>
      <w:r w:rsidR="00581937" w:rsidRPr="0062116C">
        <w:rPr>
          <w:rFonts w:ascii="Traditional Arabic" w:eastAsia="Times New Roman" w:hAnsi="Traditional Arabic" w:cs="Traditional Arabic"/>
          <w:sz w:val="34"/>
          <w:szCs w:val="34"/>
          <w:rtl/>
          <w:lang w:eastAsia="fr-FR" w:bidi="ar-EG"/>
        </w:rPr>
        <w:t xml:space="preserve"> </w:t>
      </w:r>
      <w:r w:rsidR="00894581" w:rsidRPr="0062116C">
        <w:rPr>
          <w:rFonts w:ascii="Traditional Arabic" w:eastAsia="Times New Roman" w:hAnsi="Traditional Arabic" w:cs="Traditional Arabic"/>
          <w:sz w:val="34"/>
          <w:szCs w:val="34"/>
          <w:rtl/>
          <w:lang w:eastAsia="fr-FR" w:bidi="ar-EG"/>
        </w:rPr>
        <w:t>وأولياء</w:t>
      </w:r>
      <w:r w:rsidR="00581937" w:rsidRPr="0062116C">
        <w:rPr>
          <w:rFonts w:ascii="Traditional Arabic" w:eastAsia="Times New Roman" w:hAnsi="Traditional Arabic" w:cs="Traditional Arabic"/>
          <w:sz w:val="34"/>
          <w:szCs w:val="34"/>
          <w:rtl/>
          <w:lang w:eastAsia="fr-FR" w:bidi="ar-EG"/>
        </w:rPr>
        <w:t xml:space="preserve"> </w:t>
      </w:r>
      <w:r w:rsidR="00021C8B" w:rsidRPr="0062116C">
        <w:rPr>
          <w:rFonts w:ascii="Traditional Arabic" w:eastAsia="Times New Roman" w:hAnsi="Traditional Arabic" w:cs="Traditional Arabic"/>
          <w:sz w:val="34"/>
          <w:szCs w:val="34"/>
          <w:rtl/>
          <w:lang w:eastAsia="fr-FR" w:bidi="ar-EG"/>
        </w:rPr>
        <w:t>الأمور</w:t>
      </w:r>
      <w:r w:rsidR="00581937" w:rsidRPr="0062116C">
        <w:rPr>
          <w:rFonts w:ascii="Traditional Arabic" w:eastAsia="Times New Roman" w:hAnsi="Traditional Arabic" w:cs="Traditional Arabic"/>
          <w:sz w:val="34"/>
          <w:szCs w:val="34"/>
          <w:rtl/>
          <w:lang w:eastAsia="fr-FR" w:bidi="ar-EG"/>
        </w:rPr>
        <w:t xml:space="preserve"> </w:t>
      </w:r>
      <w:r w:rsidR="00894581" w:rsidRPr="0062116C">
        <w:rPr>
          <w:rFonts w:ascii="Traditional Arabic" w:eastAsia="Times New Roman" w:hAnsi="Traditional Arabic" w:cs="Traditional Arabic"/>
          <w:sz w:val="34"/>
          <w:szCs w:val="34"/>
          <w:rtl/>
          <w:lang w:eastAsia="fr-FR" w:bidi="ar-EG"/>
        </w:rPr>
        <w:t>الحق</w:t>
      </w:r>
      <w:r w:rsidR="00581937" w:rsidRPr="0062116C">
        <w:rPr>
          <w:rFonts w:ascii="Traditional Arabic" w:eastAsia="Times New Roman" w:hAnsi="Traditional Arabic" w:cs="Traditional Arabic"/>
          <w:sz w:val="34"/>
          <w:szCs w:val="34"/>
          <w:rtl/>
          <w:lang w:eastAsia="fr-FR" w:bidi="ar-EG"/>
        </w:rPr>
        <w:t xml:space="preserve"> </w:t>
      </w:r>
      <w:r w:rsidR="00894581"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00894581" w:rsidRPr="0062116C">
        <w:rPr>
          <w:rFonts w:ascii="Traditional Arabic" w:eastAsia="Times New Roman" w:hAnsi="Traditional Arabic" w:cs="Traditional Arabic"/>
          <w:sz w:val="34"/>
          <w:szCs w:val="34"/>
          <w:rtl/>
          <w:lang w:eastAsia="fr-FR" w:bidi="ar-EG"/>
        </w:rPr>
        <w:t>التصرف</w:t>
      </w:r>
      <w:r w:rsidR="00581937" w:rsidRPr="0062116C">
        <w:rPr>
          <w:rFonts w:ascii="Traditional Arabic" w:eastAsia="Times New Roman" w:hAnsi="Traditional Arabic" w:cs="Traditional Arabic"/>
          <w:sz w:val="34"/>
          <w:szCs w:val="34"/>
          <w:rtl/>
          <w:lang w:eastAsia="fr-FR" w:bidi="ar-EG"/>
        </w:rPr>
        <w:t xml:space="preserve"> </w:t>
      </w:r>
      <w:r w:rsidR="009E4ABE"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00894581" w:rsidRPr="0062116C">
        <w:rPr>
          <w:rFonts w:ascii="Traditional Arabic" w:eastAsia="Times New Roman" w:hAnsi="Traditional Arabic" w:cs="Traditional Arabic"/>
          <w:sz w:val="34"/>
          <w:szCs w:val="34"/>
          <w:rtl/>
          <w:lang w:eastAsia="fr-FR" w:bidi="ar-EG"/>
        </w:rPr>
        <w:t>حياة</w:t>
      </w:r>
      <w:r w:rsidR="00581937" w:rsidRPr="0062116C">
        <w:rPr>
          <w:rFonts w:ascii="Traditional Arabic" w:eastAsia="Times New Roman" w:hAnsi="Traditional Arabic" w:cs="Traditional Arabic"/>
          <w:sz w:val="34"/>
          <w:szCs w:val="34"/>
          <w:rtl/>
          <w:lang w:eastAsia="fr-FR" w:bidi="ar-EG"/>
        </w:rPr>
        <w:t xml:space="preserve"> </w:t>
      </w:r>
      <w:r w:rsidR="00021C8B" w:rsidRPr="0062116C">
        <w:rPr>
          <w:rFonts w:ascii="Traditional Arabic" w:eastAsia="Times New Roman" w:hAnsi="Traditional Arabic" w:cs="Traditional Arabic"/>
          <w:sz w:val="34"/>
          <w:szCs w:val="34"/>
          <w:rtl/>
          <w:lang w:eastAsia="fr-FR"/>
        </w:rPr>
        <w:t>الإنسان</w:t>
      </w:r>
      <w:r w:rsidR="00581937" w:rsidRPr="0062116C">
        <w:rPr>
          <w:rFonts w:ascii="Traditional Arabic" w:eastAsia="Times New Roman" w:hAnsi="Traditional Arabic" w:cs="Traditional Arabic"/>
          <w:sz w:val="34"/>
          <w:szCs w:val="34"/>
          <w:rtl/>
          <w:lang w:eastAsia="fr-FR"/>
        </w:rPr>
        <w:t xml:space="preserve"> </w:t>
      </w:r>
      <w:r w:rsidR="00021C8B" w:rsidRPr="0062116C">
        <w:rPr>
          <w:rFonts w:ascii="Traditional Arabic" w:eastAsia="Times New Roman" w:hAnsi="Traditional Arabic" w:cs="Traditional Arabic"/>
          <w:sz w:val="34"/>
          <w:szCs w:val="34"/>
          <w:rtl/>
          <w:lang w:eastAsia="fr-FR"/>
        </w:rPr>
        <w:t>والاعتداء</w:t>
      </w:r>
      <w:r w:rsidR="00581937" w:rsidRPr="0062116C">
        <w:rPr>
          <w:rFonts w:ascii="Traditional Arabic" w:eastAsia="Times New Roman" w:hAnsi="Traditional Arabic" w:cs="Traditional Arabic"/>
          <w:sz w:val="34"/>
          <w:szCs w:val="34"/>
          <w:rtl/>
          <w:lang w:eastAsia="fr-FR"/>
        </w:rPr>
        <w:t xml:space="preserve"> </w:t>
      </w:r>
      <w:r w:rsidR="00021C8B" w:rsidRPr="0062116C">
        <w:rPr>
          <w:rFonts w:ascii="Traditional Arabic" w:eastAsia="Times New Roman" w:hAnsi="Traditional Arabic" w:cs="Traditional Arabic"/>
          <w:sz w:val="34"/>
          <w:szCs w:val="34"/>
          <w:rtl/>
          <w:lang w:eastAsia="fr-FR"/>
        </w:rPr>
        <w:t>عليها</w:t>
      </w:r>
      <w:r w:rsidR="004061D9"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فكان</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لابد</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بيان</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موقف</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القانون</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والشريعة</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الإسلامية</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هذا</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الموضوع</w:t>
      </w:r>
      <w:r w:rsidR="000A41D7" w:rsidRPr="0062116C">
        <w:rPr>
          <w:rFonts w:ascii="Traditional Arabic" w:eastAsia="Times New Roman" w:hAnsi="Traditional Arabic" w:cs="Traditional Arabic"/>
          <w:sz w:val="34"/>
          <w:szCs w:val="34"/>
          <w:rtl/>
          <w:lang w:eastAsia="fr-FR"/>
        </w:rPr>
        <w:t>.</w:t>
      </w:r>
    </w:p>
    <w:p w14:paraId="16A9F3FE" w14:textId="66A34878" w:rsidR="009E4ABE" w:rsidRPr="0062116C" w:rsidRDefault="00D950BF"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3-</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تكمن</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الحاجة</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لدراسة</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موضوع</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ظل</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انتشار</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الكثير</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الأمراض</w:t>
      </w:r>
      <w:r w:rsidR="00581937" w:rsidRPr="0062116C">
        <w:rPr>
          <w:rFonts w:ascii="Traditional Arabic" w:eastAsia="Times New Roman" w:hAnsi="Traditional Arabic" w:cs="Traditional Arabic"/>
          <w:sz w:val="34"/>
          <w:szCs w:val="34"/>
          <w:rtl/>
          <w:lang w:eastAsia="fr-FR"/>
        </w:rPr>
        <w:t xml:space="preserve"> </w:t>
      </w:r>
      <w:r w:rsidR="002743C4" w:rsidRPr="0062116C">
        <w:rPr>
          <w:rFonts w:ascii="Traditional Arabic" w:eastAsia="Times New Roman" w:hAnsi="Traditional Arabic" w:cs="Traditional Arabic"/>
          <w:sz w:val="34"/>
          <w:szCs w:val="34"/>
          <w:rtl/>
          <w:lang w:eastAsia="fr-FR"/>
        </w:rPr>
        <w:t>الميؤوس</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شفائها</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وارتفاع</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تكاليف</w:t>
      </w:r>
      <w:r w:rsidR="00581937" w:rsidRPr="0062116C">
        <w:rPr>
          <w:rFonts w:ascii="Traditional Arabic" w:eastAsia="Times New Roman" w:hAnsi="Traditional Arabic" w:cs="Traditional Arabic"/>
          <w:sz w:val="34"/>
          <w:szCs w:val="34"/>
          <w:rtl/>
          <w:lang w:eastAsia="fr-FR"/>
        </w:rPr>
        <w:t xml:space="preserve"> </w:t>
      </w:r>
      <w:r w:rsidR="009E4ABE" w:rsidRPr="0062116C">
        <w:rPr>
          <w:rFonts w:ascii="Traditional Arabic" w:eastAsia="Times New Roman" w:hAnsi="Traditional Arabic" w:cs="Traditional Arabic"/>
          <w:sz w:val="34"/>
          <w:szCs w:val="34"/>
          <w:rtl/>
          <w:lang w:eastAsia="fr-FR"/>
        </w:rPr>
        <w:t>علاجها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مع</w:t>
      </w:r>
      <w:r w:rsidR="00581937" w:rsidRPr="0062116C">
        <w:rPr>
          <w:rFonts w:ascii="Traditional Arabic" w:eastAsia="Times New Roman" w:hAnsi="Traditional Arabic" w:cs="Traditional Arabic"/>
          <w:sz w:val="34"/>
          <w:szCs w:val="34"/>
          <w:rtl/>
          <w:lang w:eastAsia="fr-FR"/>
        </w:rPr>
        <w:t xml:space="preserve"> </w:t>
      </w:r>
      <w:r w:rsidR="001778B6" w:rsidRPr="0062116C">
        <w:rPr>
          <w:rFonts w:ascii="Traditional Arabic" w:eastAsia="Times New Roman" w:hAnsi="Traditional Arabic" w:cs="Traditional Arabic"/>
          <w:sz w:val="34"/>
          <w:szCs w:val="34"/>
          <w:rtl/>
          <w:lang w:eastAsia="fr-FR"/>
        </w:rPr>
        <w:t>شيوع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الأخلاق</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النفعية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المادية</w:t>
      </w:r>
      <w:r w:rsidR="00581937" w:rsidRPr="0062116C">
        <w:rPr>
          <w:rFonts w:ascii="Traditional Arabic" w:eastAsia="Times New Roman" w:hAnsi="Traditional Arabic" w:cs="Traditional Arabic"/>
          <w:sz w:val="34"/>
          <w:szCs w:val="34"/>
          <w:rtl/>
          <w:lang w:eastAsia="fr-FR"/>
        </w:rPr>
        <w:t xml:space="preserve"> </w:t>
      </w:r>
      <w:r w:rsidR="001778B6"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001778B6" w:rsidRPr="0062116C">
        <w:rPr>
          <w:rFonts w:ascii="Traditional Arabic" w:eastAsia="Times New Roman" w:hAnsi="Traditional Arabic" w:cs="Traditional Arabic"/>
          <w:sz w:val="34"/>
          <w:szCs w:val="34"/>
          <w:rtl/>
          <w:lang w:eastAsia="fr-FR"/>
        </w:rPr>
        <w:t>العصر</w:t>
      </w:r>
      <w:r w:rsidR="00581937" w:rsidRPr="0062116C">
        <w:rPr>
          <w:rFonts w:ascii="Traditional Arabic" w:eastAsia="Times New Roman" w:hAnsi="Traditional Arabic" w:cs="Traditional Arabic"/>
          <w:sz w:val="34"/>
          <w:szCs w:val="34"/>
          <w:rtl/>
          <w:lang w:eastAsia="fr-FR"/>
        </w:rPr>
        <w:t xml:space="preserve"> </w:t>
      </w:r>
      <w:r w:rsidR="001778B6" w:rsidRPr="0062116C">
        <w:rPr>
          <w:rFonts w:ascii="Traditional Arabic" w:eastAsia="Times New Roman" w:hAnsi="Traditional Arabic" w:cs="Traditional Arabic"/>
          <w:sz w:val="34"/>
          <w:szCs w:val="34"/>
          <w:rtl/>
          <w:lang w:eastAsia="fr-FR"/>
        </w:rPr>
        <w:t>الحديث</w:t>
      </w:r>
      <w:r w:rsidR="00856428" w:rsidRPr="0062116C">
        <w:rPr>
          <w:rFonts w:ascii="Traditional Arabic" w:eastAsia="Times New Roman" w:hAnsi="Traditional Arabic" w:cs="Traditional Arabic"/>
          <w:sz w:val="34"/>
          <w:szCs w:val="34"/>
          <w:rtl/>
          <w:lang w:eastAsia="fr-FR"/>
        </w:rPr>
        <w:t>.</w:t>
      </w:r>
    </w:p>
    <w:p w14:paraId="11021372" w14:textId="7552D1CF" w:rsidR="00856428" w:rsidRPr="0062116C" w:rsidRDefault="00D950BF"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4-</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المستجدات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الطبية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التي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تكن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معروفة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قبل</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4351A7" w:rsidRPr="0062116C">
        <w:rPr>
          <w:rFonts w:ascii="Traditional Arabic" w:eastAsia="Times New Roman" w:hAnsi="Traditional Arabic" w:cs="Traditional Arabic"/>
          <w:sz w:val="34"/>
          <w:szCs w:val="34"/>
          <w:rtl/>
          <w:lang w:eastAsia="fr-FR"/>
        </w:rPr>
        <w:t>و</w:t>
      </w:r>
      <w:r w:rsidRPr="0062116C">
        <w:rPr>
          <w:rFonts w:ascii="Traditional Arabic" w:eastAsia="Times New Roman" w:hAnsi="Traditional Arabic" w:cs="Traditional Arabic"/>
          <w:sz w:val="34"/>
          <w:szCs w:val="34"/>
          <w:rtl/>
          <w:lang w:eastAsia="fr-FR"/>
        </w:rPr>
        <w:t>ذلك</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يستدعي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بذل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الجهد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بيان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موقف</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القانون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منه</w:t>
      </w:r>
      <w:r w:rsidR="000A41D7" w:rsidRPr="0062116C">
        <w:rPr>
          <w:rFonts w:ascii="Traditional Arabic" w:eastAsia="Times New Roman" w:hAnsi="Traditional Arabic" w:cs="Traditional Arabic"/>
          <w:sz w:val="34"/>
          <w:szCs w:val="34"/>
          <w:rtl/>
          <w:lang w:eastAsia="fr-FR"/>
        </w:rPr>
        <w:t>.</w:t>
      </w:r>
    </w:p>
    <w:p w14:paraId="17B0AA6C" w14:textId="62DC3FCD" w:rsidR="00B215D5" w:rsidRPr="0062116C" w:rsidRDefault="00A21F16" w:rsidP="0062116C">
      <w:pPr>
        <w:pStyle w:val="2"/>
        <w:rPr>
          <w:rtl/>
          <w:lang w:eastAsia="fr-FR"/>
        </w:rPr>
      </w:pPr>
      <w:bookmarkStart w:id="6" w:name="_Toc127798462"/>
      <w:r w:rsidRPr="0062116C">
        <w:rPr>
          <w:rtl/>
          <w:lang w:eastAsia="fr-FR"/>
        </w:rPr>
        <w:t>سبب</w:t>
      </w:r>
      <w:r w:rsidR="00581937" w:rsidRPr="0062116C">
        <w:rPr>
          <w:rtl/>
          <w:lang w:eastAsia="fr-FR"/>
        </w:rPr>
        <w:t xml:space="preserve"> </w:t>
      </w:r>
      <w:r w:rsidRPr="0062116C">
        <w:rPr>
          <w:rtl/>
          <w:lang w:eastAsia="fr-FR"/>
        </w:rPr>
        <w:t>اختيار</w:t>
      </w:r>
      <w:r w:rsidR="00581937" w:rsidRPr="0062116C">
        <w:rPr>
          <w:rtl/>
          <w:lang w:eastAsia="fr-FR"/>
        </w:rPr>
        <w:t xml:space="preserve"> </w:t>
      </w:r>
      <w:r w:rsidRPr="0062116C">
        <w:rPr>
          <w:rtl/>
          <w:lang w:eastAsia="fr-FR"/>
        </w:rPr>
        <w:t>موضوع</w:t>
      </w:r>
      <w:r w:rsidR="00581937" w:rsidRPr="0062116C">
        <w:rPr>
          <w:rtl/>
          <w:lang w:eastAsia="fr-FR"/>
        </w:rPr>
        <w:t xml:space="preserve"> </w:t>
      </w:r>
      <w:r w:rsidRPr="0062116C">
        <w:rPr>
          <w:rtl/>
          <w:lang w:eastAsia="fr-FR"/>
        </w:rPr>
        <w:t>الدراسة</w:t>
      </w:r>
      <w:r w:rsidR="00E13F93" w:rsidRPr="0062116C">
        <w:rPr>
          <w:rtl/>
          <w:lang w:eastAsia="fr-FR"/>
        </w:rPr>
        <w:t>:</w:t>
      </w:r>
      <w:bookmarkEnd w:id="6"/>
    </w:p>
    <w:p w14:paraId="6F86B8F0" w14:textId="65FD67C4" w:rsidR="004C1680" w:rsidRPr="0062116C" w:rsidRDefault="00B215D5"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وقع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اختياري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لهذا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الموضوع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لأسباب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عديدة</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ED5135" w:rsidRPr="0062116C">
        <w:rPr>
          <w:rFonts w:ascii="Traditional Arabic" w:eastAsia="Times New Roman" w:hAnsi="Traditional Arabic" w:cs="Traditional Arabic"/>
          <w:sz w:val="34"/>
          <w:szCs w:val="34"/>
          <w:rtl/>
          <w:lang w:eastAsia="fr-FR"/>
        </w:rPr>
        <w:t>وهي</w:t>
      </w:r>
      <w:r w:rsidR="00E13F93" w:rsidRPr="0062116C">
        <w:rPr>
          <w:rFonts w:ascii="Traditional Arabic" w:eastAsia="Times New Roman" w:hAnsi="Traditional Arabic" w:cs="Traditional Arabic"/>
          <w:sz w:val="34"/>
          <w:szCs w:val="34"/>
          <w:rtl/>
          <w:lang w:eastAsia="fr-FR"/>
        </w:rPr>
        <w:t>:</w:t>
      </w:r>
    </w:p>
    <w:p w14:paraId="1E71C8E0" w14:textId="7EBCA769" w:rsidR="00B215D5" w:rsidRPr="0062116C" w:rsidRDefault="001778B6"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1-</w:t>
      </w:r>
      <w:r w:rsidR="00581937" w:rsidRPr="0062116C">
        <w:rPr>
          <w:rFonts w:ascii="Traditional Arabic" w:eastAsia="Times New Roman" w:hAnsi="Traditional Arabic" w:cs="Traditional Arabic"/>
          <w:sz w:val="34"/>
          <w:szCs w:val="34"/>
          <w:rtl/>
          <w:lang w:eastAsia="fr-FR"/>
        </w:rPr>
        <w:t xml:space="preserve"> </w:t>
      </w:r>
      <w:r w:rsidR="00B215D5" w:rsidRPr="0062116C">
        <w:rPr>
          <w:rFonts w:ascii="Traditional Arabic" w:eastAsia="Times New Roman" w:hAnsi="Traditional Arabic" w:cs="Traditional Arabic"/>
          <w:sz w:val="34"/>
          <w:szCs w:val="34"/>
          <w:rtl/>
          <w:lang w:eastAsia="fr-FR"/>
        </w:rPr>
        <w:t>ما</w:t>
      </w:r>
      <w:r w:rsidR="00581937" w:rsidRPr="0062116C">
        <w:rPr>
          <w:rFonts w:ascii="Traditional Arabic" w:eastAsia="Times New Roman" w:hAnsi="Traditional Arabic" w:cs="Traditional Arabic"/>
          <w:sz w:val="34"/>
          <w:szCs w:val="34"/>
          <w:rtl/>
          <w:lang w:eastAsia="fr-FR"/>
        </w:rPr>
        <w:t xml:space="preserve"> </w:t>
      </w:r>
      <w:r w:rsidR="00B215D5" w:rsidRPr="0062116C">
        <w:rPr>
          <w:rFonts w:ascii="Traditional Arabic" w:eastAsia="Times New Roman" w:hAnsi="Traditional Arabic" w:cs="Traditional Arabic"/>
          <w:sz w:val="34"/>
          <w:szCs w:val="34"/>
          <w:rtl/>
          <w:lang w:eastAsia="fr-FR"/>
        </w:rPr>
        <w:t>سبق</w:t>
      </w:r>
      <w:r w:rsidR="00581937" w:rsidRPr="0062116C">
        <w:rPr>
          <w:rFonts w:ascii="Traditional Arabic" w:eastAsia="Times New Roman" w:hAnsi="Traditional Arabic" w:cs="Traditional Arabic"/>
          <w:sz w:val="34"/>
          <w:szCs w:val="34"/>
          <w:rtl/>
          <w:lang w:eastAsia="fr-FR"/>
        </w:rPr>
        <w:t xml:space="preserve"> </w:t>
      </w:r>
      <w:r w:rsidR="00B215D5" w:rsidRPr="0062116C">
        <w:rPr>
          <w:rFonts w:ascii="Traditional Arabic" w:eastAsia="Times New Roman" w:hAnsi="Traditional Arabic" w:cs="Traditional Arabic"/>
          <w:sz w:val="34"/>
          <w:szCs w:val="34"/>
          <w:rtl/>
          <w:lang w:eastAsia="fr-FR"/>
        </w:rPr>
        <w:t>ذكره</w:t>
      </w:r>
      <w:r w:rsidR="00581937" w:rsidRPr="0062116C">
        <w:rPr>
          <w:rFonts w:ascii="Traditional Arabic" w:eastAsia="Times New Roman" w:hAnsi="Traditional Arabic" w:cs="Traditional Arabic"/>
          <w:sz w:val="34"/>
          <w:szCs w:val="34"/>
          <w:rtl/>
          <w:lang w:eastAsia="fr-FR"/>
        </w:rPr>
        <w:t xml:space="preserve"> </w:t>
      </w:r>
      <w:r w:rsidR="00B215D5"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00164620" w:rsidRPr="0062116C">
        <w:rPr>
          <w:rFonts w:ascii="Traditional Arabic" w:eastAsia="Times New Roman" w:hAnsi="Traditional Arabic" w:cs="Traditional Arabic"/>
          <w:sz w:val="34"/>
          <w:szCs w:val="34"/>
          <w:rtl/>
          <w:lang w:eastAsia="fr-FR"/>
        </w:rPr>
        <w:t>ب</w:t>
      </w:r>
      <w:r w:rsidR="00B215D5" w:rsidRPr="0062116C">
        <w:rPr>
          <w:rFonts w:ascii="Traditional Arabic" w:eastAsia="Times New Roman" w:hAnsi="Traditional Arabic" w:cs="Traditional Arabic"/>
          <w:sz w:val="34"/>
          <w:szCs w:val="34"/>
          <w:rtl/>
          <w:lang w:eastAsia="fr-FR"/>
        </w:rPr>
        <w:t>يان</w:t>
      </w:r>
      <w:r w:rsidR="00581937" w:rsidRPr="0062116C">
        <w:rPr>
          <w:rFonts w:ascii="Traditional Arabic" w:eastAsia="Times New Roman" w:hAnsi="Traditional Arabic" w:cs="Traditional Arabic"/>
          <w:sz w:val="34"/>
          <w:szCs w:val="34"/>
          <w:rtl/>
          <w:lang w:eastAsia="fr-FR"/>
        </w:rPr>
        <w:t xml:space="preserve"> </w:t>
      </w:r>
      <w:r w:rsidR="00B215D5" w:rsidRPr="0062116C">
        <w:rPr>
          <w:rFonts w:ascii="Traditional Arabic" w:eastAsia="Times New Roman" w:hAnsi="Traditional Arabic" w:cs="Traditional Arabic"/>
          <w:sz w:val="34"/>
          <w:szCs w:val="34"/>
          <w:rtl/>
          <w:lang w:eastAsia="fr-FR"/>
        </w:rPr>
        <w:t>أهمية</w:t>
      </w:r>
      <w:r w:rsidR="00581937" w:rsidRPr="0062116C">
        <w:rPr>
          <w:rFonts w:ascii="Traditional Arabic" w:eastAsia="Times New Roman" w:hAnsi="Traditional Arabic" w:cs="Traditional Arabic"/>
          <w:sz w:val="34"/>
          <w:szCs w:val="34"/>
          <w:rtl/>
          <w:lang w:eastAsia="fr-FR"/>
        </w:rPr>
        <w:t xml:space="preserve"> </w:t>
      </w:r>
      <w:r w:rsidR="00164620" w:rsidRPr="0062116C">
        <w:rPr>
          <w:rFonts w:ascii="Traditional Arabic" w:eastAsia="Times New Roman" w:hAnsi="Traditional Arabic" w:cs="Traditional Arabic"/>
          <w:sz w:val="34"/>
          <w:szCs w:val="34"/>
          <w:rtl/>
          <w:lang w:eastAsia="fr-FR"/>
        </w:rPr>
        <w:t>موضوع</w:t>
      </w:r>
      <w:r w:rsidR="00581937" w:rsidRPr="0062116C">
        <w:rPr>
          <w:rFonts w:ascii="Traditional Arabic" w:eastAsia="Times New Roman" w:hAnsi="Traditional Arabic" w:cs="Traditional Arabic"/>
          <w:sz w:val="34"/>
          <w:szCs w:val="34"/>
          <w:rtl/>
          <w:lang w:eastAsia="fr-FR"/>
        </w:rPr>
        <w:t xml:space="preserve"> </w:t>
      </w:r>
      <w:r w:rsidR="00164620" w:rsidRPr="0062116C">
        <w:rPr>
          <w:rFonts w:ascii="Traditional Arabic" w:eastAsia="Times New Roman" w:hAnsi="Traditional Arabic" w:cs="Traditional Arabic"/>
          <w:sz w:val="34"/>
          <w:szCs w:val="34"/>
          <w:rtl/>
          <w:lang w:eastAsia="fr-FR"/>
        </w:rPr>
        <w:t>الدراسة</w:t>
      </w:r>
      <w:r w:rsidR="000A41D7" w:rsidRPr="0062116C">
        <w:rPr>
          <w:rFonts w:ascii="Traditional Arabic" w:eastAsia="Times New Roman" w:hAnsi="Traditional Arabic" w:cs="Traditional Arabic"/>
          <w:sz w:val="34"/>
          <w:szCs w:val="34"/>
          <w:rtl/>
          <w:lang w:eastAsia="fr-FR"/>
        </w:rPr>
        <w:t>.</w:t>
      </w:r>
    </w:p>
    <w:p w14:paraId="0E33EC41" w14:textId="2298D627" w:rsidR="00164620" w:rsidRPr="0062116C" w:rsidRDefault="001778B6"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2-</w:t>
      </w:r>
      <w:r w:rsidR="00581937" w:rsidRPr="0062116C">
        <w:rPr>
          <w:rFonts w:ascii="Traditional Arabic" w:eastAsia="Times New Roman" w:hAnsi="Traditional Arabic" w:cs="Traditional Arabic"/>
          <w:sz w:val="34"/>
          <w:szCs w:val="34"/>
          <w:rtl/>
          <w:lang w:eastAsia="fr-FR"/>
        </w:rPr>
        <w:t xml:space="preserve"> </w:t>
      </w:r>
      <w:r w:rsidR="00164620" w:rsidRPr="0062116C">
        <w:rPr>
          <w:rFonts w:ascii="Traditional Arabic" w:eastAsia="Times New Roman" w:hAnsi="Traditional Arabic" w:cs="Traditional Arabic"/>
          <w:sz w:val="34"/>
          <w:szCs w:val="34"/>
          <w:rtl/>
          <w:lang w:eastAsia="fr-FR"/>
        </w:rPr>
        <w:t>قلة</w:t>
      </w:r>
      <w:r w:rsidR="00581937" w:rsidRPr="0062116C">
        <w:rPr>
          <w:rFonts w:ascii="Traditional Arabic" w:eastAsia="Times New Roman" w:hAnsi="Traditional Arabic" w:cs="Traditional Arabic"/>
          <w:sz w:val="34"/>
          <w:szCs w:val="34"/>
          <w:rtl/>
          <w:lang w:eastAsia="fr-FR"/>
        </w:rPr>
        <w:t xml:space="preserve"> </w:t>
      </w:r>
      <w:r w:rsidR="00164620" w:rsidRPr="0062116C">
        <w:rPr>
          <w:rFonts w:ascii="Traditional Arabic" w:eastAsia="Times New Roman" w:hAnsi="Traditional Arabic" w:cs="Traditional Arabic"/>
          <w:sz w:val="34"/>
          <w:szCs w:val="34"/>
          <w:rtl/>
          <w:lang w:eastAsia="fr-FR"/>
        </w:rPr>
        <w:t>الدراسات</w:t>
      </w:r>
      <w:r w:rsidR="00581937" w:rsidRPr="0062116C">
        <w:rPr>
          <w:rFonts w:ascii="Traditional Arabic" w:eastAsia="Times New Roman" w:hAnsi="Traditional Arabic" w:cs="Traditional Arabic"/>
          <w:sz w:val="34"/>
          <w:szCs w:val="34"/>
          <w:rtl/>
          <w:lang w:eastAsia="fr-FR"/>
        </w:rPr>
        <w:t xml:space="preserve"> </w:t>
      </w:r>
      <w:r w:rsidR="00164620" w:rsidRPr="0062116C">
        <w:rPr>
          <w:rFonts w:ascii="Traditional Arabic" w:eastAsia="Times New Roman" w:hAnsi="Traditional Arabic" w:cs="Traditional Arabic"/>
          <w:sz w:val="34"/>
          <w:szCs w:val="34"/>
          <w:rtl/>
          <w:lang w:eastAsia="fr-FR"/>
        </w:rPr>
        <w:t>العلمية</w:t>
      </w:r>
      <w:r w:rsidR="00581937" w:rsidRPr="0062116C">
        <w:rPr>
          <w:rFonts w:ascii="Traditional Arabic" w:eastAsia="Times New Roman" w:hAnsi="Traditional Arabic" w:cs="Traditional Arabic"/>
          <w:sz w:val="34"/>
          <w:szCs w:val="34"/>
          <w:rtl/>
          <w:lang w:eastAsia="fr-FR"/>
        </w:rPr>
        <w:t xml:space="preserve"> </w:t>
      </w:r>
      <w:r w:rsidR="00164620" w:rsidRPr="0062116C">
        <w:rPr>
          <w:rFonts w:ascii="Traditional Arabic" w:eastAsia="Times New Roman" w:hAnsi="Traditional Arabic" w:cs="Traditional Arabic"/>
          <w:sz w:val="34"/>
          <w:szCs w:val="34"/>
          <w:rtl/>
          <w:lang w:eastAsia="fr-FR"/>
        </w:rPr>
        <w:t>السابقة</w:t>
      </w:r>
      <w:r w:rsidR="00581937" w:rsidRPr="0062116C">
        <w:rPr>
          <w:rFonts w:ascii="Traditional Arabic" w:eastAsia="Times New Roman" w:hAnsi="Traditional Arabic" w:cs="Traditional Arabic"/>
          <w:sz w:val="34"/>
          <w:szCs w:val="34"/>
          <w:rtl/>
          <w:lang w:eastAsia="fr-FR"/>
        </w:rPr>
        <w:t xml:space="preserve"> </w:t>
      </w:r>
      <w:r w:rsidR="00164620" w:rsidRPr="0062116C">
        <w:rPr>
          <w:rFonts w:ascii="Traditional Arabic" w:eastAsia="Times New Roman" w:hAnsi="Traditional Arabic" w:cs="Traditional Arabic"/>
          <w:sz w:val="34"/>
          <w:szCs w:val="34"/>
          <w:rtl/>
          <w:lang w:eastAsia="fr-FR"/>
        </w:rPr>
        <w:t>المرتبطة</w:t>
      </w:r>
      <w:r w:rsidR="00581937" w:rsidRPr="0062116C">
        <w:rPr>
          <w:rFonts w:ascii="Traditional Arabic" w:eastAsia="Times New Roman" w:hAnsi="Traditional Arabic" w:cs="Traditional Arabic"/>
          <w:sz w:val="34"/>
          <w:szCs w:val="34"/>
          <w:rtl/>
          <w:lang w:eastAsia="fr-FR"/>
        </w:rPr>
        <w:t xml:space="preserve"> </w:t>
      </w:r>
      <w:r w:rsidR="00164620" w:rsidRPr="0062116C">
        <w:rPr>
          <w:rFonts w:ascii="Traditional Arabic" w:eastAsia="Times New Roman" w:hAnsi="Traditional Arabic" w:cs="Traditional Arabic"/>
          <w:sz w:val="34"/>
          <w:szCs w:val="34"/>
          <w:rtl/>
          <w:lang w:eastAsia="fr-FR"/>
        </w:rPr>
        <w:t>بموضوع</w:t>
      </w:r>
      <w:r w:rsidR="00581937" w:rsidRPr="0062116C">
        <w:rPr>
          <w:rFonts w:ascii="Traditional Arabic" w:eastAsia="Times New Roman" w:hAnsi="Traditional Arabic" w:cs="Traditional Arabic"/>
          <w:sz w:val="34"/>
          <w:szCs w:val="34"/>
          <w:rtl/>
          <w:lang w:eastAsia="fr-FR"/>
        </w:rPr>
        <w:t xml:space="preserve"> </w:t>
      </w:r>
      <w:r w:rsidR="00446341"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00446341"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00446341" w:rsidRPr="0062116C">
        <w:rPr>
          <w:rFonts w:ascii="Traditional Arabic" w:eastAsia="Times New Roman" w:hAnsi="Traditional Arabic" w:cs="Traditional Arabic"/>
          <w:sz w:val="34"/>
          <w:szCs w:val="34"/>
          <w:rtl/>
          <w:lang w:eastAsia="fr-FR"/>
        </w:rPr>
        <w:t>بشكل</w:t>
      </w:r>
      <w:r w:rsidR="00581937" w:rsidRPr="0062116C">
        <w:rPr>
          <w:rFonts w:ascii="Traditional Arabic" w:eastAsia="Times New Roman" w:hAnsi="Traditional Arabic" w:cs="Traditional Arabic"/>
          <w:sz w:val="34"/>
          <w:szCs w:val="34"/>
          <w:rtl/>
          <w:lang w:eastAsia="fr-FR"/>
        </w:rPr>
        <w:t xml:space="preserve"> </w:t>
      </w:r>
      <w:r w:rsidR="00446341" w:rsidRPr="0062116C">
        <w:rPr>
          <w:rFonts w:ascii="Traditional Arabic" w:eastAsia="Times New Roman" w:hAnsi="Traditional Arabic" w:cs="Traditional Arabic"/>
          <w:sz w:val="34"/>
          <w:szCs w:val="34"/>
          <w:rtl/>
          <w:lang w:eastAsia="fr-FR"/>
        </w:rPr>
        <w:t>مستقل</w:t>
      </w:r>
      <w:r w:rsidR="00BB37DE"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446341" w:rsidRPr="0062116C">
        <w:rPr>
          <w:rFonts w:ascii="Traditional Arabic" w:eastAsia="Times New Roman" w:hAnsi="Traditional Arabic" w:cs="Traditional Arabic"/>
          <w:sz w:val="34"/>
          <w:szCs w:val="34"/>
          <w:rtl/>
          <w:lang w:eastAsia="fr-FR"/>
        </w:rPr>
        <w:t>مما</w:t>
      </w:r>
      <w:r w:rsidR="00581937" w:rsidRPr="0062116C">
        <w:rPr>
          <w:rFonts w:ascii="Traditional Arabic" w:eastAsia="Times New Roman" w:hAnsi="Traditional Arabic" w:cs="Traditional Arabic"/>
          <w:sz w:val="34"/>
          <w:szCs w:val="34"/>
          <w:rtl/>
          <w:lang w:eastAsia="fr-FR"/>
        </w:rPr>
        <w:t xml:space="preserve"> </w:t>
      </w:r>
      <w:r w:rsidR="00446341" w:rsidRPr="0062116C">
        <w:rPr>
          <w:rFonts w:ascii="Traditional Arabic" w:eastAsia="Times New Roman" w:hAnsi="Traditional Arabic" w:cs="Traditional Arabic"/>
          <w:sz w:val="34"/>
          <w:szCs w:val="34"/>
          <w:rtl/>
          <w:lang w:eastAsia="fr-FR"/>
        </w:rPr>
        <w:t>جعلني</w:t>
      </w:r>
      <w:r w:rsidR="00581937" w:rsidRPr="0062116C">
        <w:rPr>
          <w:rFonts w:ascii="Traditional Arabic" w:eastAsia="Times New Roman" w:hAnsi="Traditional Arabic" w:cs="Traditional Arabic"/>
          <w:sz w:val="34"/>
          <w:szCs w:val="34"/>
          <w:rtl/>
          <w:lang w:eastAsia="fr-FR"/>
        </w:rPr>
        <w:t xml:space="preserve"> </w:t>
      </w:r>
      <w:r w:rsidR="00446341" w:rsidRPr="0062116C">
        <w:rPr>
          <w:rFonts w:ascii="Traditional Arabic" w:eastAsia="Times New Roman" w:hAnsi="Traditional Arabic" w:cs="Traditional Arabic"/>
          <w:sz w:val="34"/>
          <w:szCs w:val="34"/>
          <w:rtl/>
          <w:lang w:eastAsia="fr-FR"/>
        </w:rPr>
        <w:t>أحاول</w:t>
      </w:r>
      <w:r w:rsidR="00581937" w:rsidRPr="0062116C">
        <w:rPr>
          <w:rFonts w:ascii="Traditional Arabic" w:eastAsia="Times New Roman" w:hAnsi="Traditional Arabic" w:cs="Traditional Arabic"/>
          <w:sz w:val="34"/>
          <w:szCs w:val="34"/>
          <w:rtl/>
          <w:lang w:eastAsia="fr-FR"/>
        </w:rPr>
        <w:t xml:space="preserve"> </w:t>
      </w:r>
      <w:r w:rsidR="00446341" w:rsidRPr="0062116C">
        <w:rPr>
          <w:rFonts w:ascii="Traditional Arabic" w:eastAsia="Times New Roman" w:hAnsi="Traditional Arabic" w:cs="Traditional Arabic"/>
          <w:sz w:val="34"/>
          <w:szCs w:val="34"/>
          <w:rtl/>
          <w:lang w:eastAsia="fr-FR"/>
        </w:rPr>
        <w:t>بقدر</w:t>
      </w:r>
      <w:r w:rsidR="00581937" w:rsidRPr="0062116C">
        <w:rPr>
          <w:rFonts w:ascii="Traditional Arabic" w:eastAsia="Times New Roman" w:hAnsi="Traditional Arabic" w:cs="Traditional Arabic"/>
          <w:sz w:val="34"/>
          <w:szCs w:val="34"/>
          <w:rtl/>
          <w:lang w:eastAsia="fr-FR"/>
        </w:rPr>
        <w:t xml:space="preserve"> </w:t>
      </w:r>
      <w:r w:rsidR="00446341" w:rsidRPr="0062116C">
        <w:rPr>
          <w:rFonts w:ascii="Traditional Arabic" w:eastAsia="Times New Roman" w:hAnsi="Traditional Arabic" w:cs="Traditional Arabic"/>
          <w:sz w:val="34"/>
          <w:szCs w:val="34"/>
          <w:rtl/>
          <w:lang w:eastAsia="fr-FR"/>
        </w:rPr>
        <w:t>المستطاع</w:t>
      </w:r>
      <w:r w:rsidR="00581937" w:rsidRPr="0062116C">
        <w:rPr>
          <w:rFonts w:ascii="Traditional Arabic" w:eastAsia="Times New Roman" w:hAnsi="Traditional Arabic" w:cs="Traditional Arabic"/>
          <w:sz w:val="34"/>
          <w:szCs w:val="34"/>
          <w:rtl/>
          <w:lang w:eastAsia="fr-FR"/>
        </w:rPr>
        <w:t xml:space="preserve"> </w:t>
      </w:r>
      <w:r w:rsidR="00446341"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00446341" w:rsidRPr="0062116C">
        <w:rPr>
          <w:rFonts w:ascii="Traditional Arabic" w:eastAsia="Times New Roman" w:hAnsi="Traditional Arabic" w:cs="Traditional Arabic"/>
          <w:sz w:val="34"/>
          <w:szCs w:val="34"/>
          <w:rtl/>
          <w:lang w:eastAsia="fr-FR"/>
        </w:rPr>
        <w:t>أساهم</w:t>
      </w:r>
      <w:r w:rsidR="00581937" w:rsidRPr="0062116C">
        <w:rPr>
          <w:rFonts w:ascii="Traditional Arabic" w:eastAsia="Times New Roman" w:hAnsi="Traditional Arabic" w:cs="Traditional Arabic"/>
          <w:sz w:val="34"/>
          <w:szCs w:val="34"/>
          <w:rtl/>
          <w:lang w:eastAsia="fr-FR"/>
        </w:rPr>
        <w:t xml:space="preserve"> </w:t>
      </w:r>
      <w:r w:rsidR="00446341" w:rsidRPr="0062116C">
        <w:rPr>
          <w:rFonts w:ascii="Traditional Arabic" w:eastAsia="Times New Roman" w:hAnsi="Traditional Arabic" w:cs="Traditional Arabic"/>
          <w:sz w:val="34"/>
          <w:szCs w:val="34"/>
          <w:rtl/>
          <w:lang w:eastAsia="fr-FR"/>
        </w:rPr>
        <w:t>ببحث</w:t>
      </w:r>
      <w:r w:rsidR="00581937" w:rsidRPr="0062116C">
        <w:rPr>
          <w:rFonts w:ascii="Traditional Arabic" w:eastAsia="Times New Roman" w:hAnsi="Traditional Arabic" w:cs="Traditional Arabic"/>
          <w:sz w:val="34"/>
          <w:szCs w:val="34"/>
          <w:rtl/>
          <w:lang w:eastAsia="fr-FR"/>
        </w:rPr>
        <w:t xml:space="preserve"> </w:t>
      </w:r>
      <w:r w:rsidR="00446341" w:rsidRPr="0062116C">
        <w:rPr>
          <w:rFonts w:ascii="Traditional Arabic" w:eastAsia="Times New Roman" w:hAnsi="Traditional Arabic" w:cs="Traditional Arabic"/>
          <w:sz w:val="34"/>
          <w:szCs w:val="34"/>
          <w:rtl/>
          <w:lang w:eastAsia="fr-FR"/>
        </w:rPr>
        <w:t>مستقل</w:t>
      </w:r>
      <w:r w:rsidR="00581937" w:rsidRPr="0062116C">
        <w:rPr>
          <w:rFonts w:ascii="Traditional Arabic" w:eastAsia="Times New Roman" w:hAnsi="Traditional Arabic" w:cs="Traditional Arabic"/>
          <w:sz w:val="34"/>
          <w:szCs w:val="34"/>
          <w:rtl/>
          <w:lang w:eastAsia="fr-FR"/>
        </w:rPr>
        <w:t xml:space="preserve"> </w:t>
      </w:r>
      <w:r w:rsidR="00446341"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00446341" w:rsidRPr="0062116C">
        <w:rPr>
          <w:rFonts w:ascii="Traditional Arabic" w:eastAsia="Times New Roman" w:hAnsi="Traditional Arabic" w:cs="Traditional Arabic"/>
          <w:sz w:val="34"/>
          <w:szCs w:val="34"/>
          <w:rtl/>
          <w:lang w:eastAsia="fr-FR" w:bidi="ar-EG"/>
        </w:rPr>
        <w:t>حقيقة</w:t>
      </w:r>
      <w:r w:rsidR="00581937" w:rsidRPr="0062116C">
        <w:rPr>
          <w:rFonts w:ascii="Traditional Arabic" w:eastAsia="Times New Roman" w:hAnsi="Traditional Arabic" w:cs="Traditional Arabic"/>
          <w:sz w:val="34"/>
          <w:szCs w:val="34"/>
          <w:rtl/>
          <w:lang w:eastAsia="fr-FR" w:bidi="ar-EG"/>
        </w:rPr>
        <w:t xml:space="preserve"> </w:t>
      </w:r>
      <w:r w:rsidR="00446341"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00446341" w:rsidRPr="0062116C">
        <w:rPr>
          <w:rFonts w:ascii="Traditional Arabic" w:eastAsia="Times New Roman" w:hAnsi="Traditional Arabic" w:cs="Traditional Arabic"/>
          <w:sz w:val="34"/>
          <w:szCs w:val="34"/>
          <w:rtl/>
          <w:lang w:eastAsia="fr-FR" w:bidi="ar-EG"/>
        </w:rPr>
        <w:t>الرحمة</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446341" w:rsidRPr="0062116C">
        <w:rPr>
          <w:rFonts w:ascii="Traditional Arabic" w:eastAsia="Times New Roman" w:hAnsi="Traditional Arabic" w:cs="Traditional Arabic"/>
          <w:sz w:val="34"/>
          <w:szCs w:val="34"/>
          <w:rtl/>
          <w:lang w:eastAsia="fr-FR" w:bidi="ar-EG"/>
        </w:rPr>
        <w:t>وبيان</w:t>
      </w:r>
      <w:r w:rsidR="00581937" w:rsidRPr="0062116C">
        <w:rPr>
          <w:rFonts w:ascii="Traditional Arabic" w:eastAsia="Times New Roman" w:hAnsi="Traditional Arabic" w:cs="Traditional Arabic"/>
          <w:sz w:val="34"/>
          <w:szCs w:val="34"/>
          <w:rtl/>
          <w:lang w:eastAsia="fr-FR" w:bidi="ar-EG"/>
        </w:rPr>
        <w:t xml:space="preserve"> </w:t>
      </w:r>
      <w:r w:rsidR="00446341" w:rsidRPr="0062116C">
        <w:rPr>
          <w:rFonts w:ascii="Traditional Arabic" w:eastAsia="Times New Roman" w:hAnsi="Traditional Arabic" w:cs="Traditional Arabic"/>
          <w:sz w:val="34"/>
          <w:szCs w:val="34"/>
          <w:rtl/>
          <w:lang w:eastAsia="fr-FR" w:bidi="ar-EG"/>
        </w:rPr>
        <w:t>موقف</w:t>
      </w:r>
      <w:r w:rsidR="00581937" w:rsidRPr="0062116C">
        <w:rPr>
          <w:rFonts w:ascii="Traditional Arabic" w:eastAsia="Times New Roman" w:hAnsi="Traditional Arabic" w:cs="Traditional Arabic"/>
          <w:sz w:val="34"/>
          <w:szCs w:val="34"/>
          <w:rtl/>
          <w:lang w:eastAsia="fr-FR" w:bidi="ar-EG"/>
        </w:rPr>
        <w:t xml:space="preserve"> </w:t>
      </w:r>
      <w:r w:rsidR="00446341" w:rsidRPr="0062116C">
        <w:rPr>
          <w:rFonts w:ascii="Traditional Arabic" w:eastAsia="Times New Roman" w:hAnsi="Traditional Arabic" w:cs="Traditional Arabic"/>
          <w:sz w:val="34"/>
          <w:szCs w:val="34"/>
          <w:rtl/>
          <w:lang w:eastAsia="fr-FR" w:bidi="ar-EG"/>
        </w:rPr>
        <w:t>القوانين</w:t>
      </w:r>
      <w:r w:rsidR="00581937" w:rsidRPr="0062116C">
        <w:rPr>
          <w:rFonts w:ascii="Traditional Arabic" w:eastAsia="Times New Roman" w:hAnsi="Traditional Arabic" w:cs="Traditional Arabic"/>
          <w:sz w:val="34"/>
          <w:szCs w:val="34"/>
          <w:rtl/>
          <w:lang w:eastAsia="fr-FR" w:bidi="ar-EG"/>
        </w:rPr>
        <w:t xml:space="preserve"> </w:t>
      </w:r>
      <w:r w:rsidR="00446341" w:rsidRPr="0062116C">
        <w:rPr>
          <w:rFonts w:ascii="Traditional Arabic" w:eastAsia="Times New Roman" w:hAnsi="Traditional Arabic" w:cs="Traditional Arabic"/>
          <w:sz w:val="34"/>
          <w:szCs w:val="34"/>
          <w:rtl/>
          <w:lang w:eastAsia="fr-FR" w:bidi="ar-EG"/>
        </w:rPr>
        <w:t>الوضعية</w:t>
      </w:r>
      <w:r w:rsidR="00581937" w:rsidRPr="0062116C">
        <w:rPr>
          <w:rFonts w:ascii="Traditional Arabic" w:eastAsia="Times New Roman" w:hAnsi="Traditional Arabic" w:cs="Traditional Arabic"/>
          <w:sz w:val="34"/>
          <w:szCs w:val="34"/>
          <w:rtl/>
          <w:lang w:eastAsia="fr-FR" w:bidi="ar-EG"/>
        </w:rPr>
        <w:t xml:space="preserve"> </w:t>
      </w:r>
      <w:r w:rsidR="00446341" w:rsidRPr="0062116C">
        <w:rPr>
          <w:rFonts w:ascii="Traditional Arabic" w:eastAsia="Times New Roman" w:hAnsi="Traditional Arabic" w:cs="Traditional Arabic"/>
          <w:sz w:val="34"/>
          <w:szCs w:val="34"/>
          <w:rtl/>
          <w:lang w:eastAsia="fr-FR" w:bidi="ar-EG"/>
        </w:rPr>
        <w:t>منه</w:t>
      </w:r>
      <w:r w:rsidR="00164620" w:rsidRPr="0062116C">
        <w:rPr>
          <w:rFonts w:ascii="Traditional Arabic" w:eastAsia="Times New Roman" w:hAnsi="Traditional Arabic" w:cs="Traditional Arabic"/>
          <w:sz w:val="34"/>
          <w:szCs w:val="34"/>
          <w:rtl/>
          <w:lang w:eastAsia="fr-FR"/>
        </w:rPr>
        <w:t>.</w:t>
      </w:r>
    </w:p>
    <w:p w14:paraId="78FB39E6" w14:textId="164FE5C5" w:rsidR="001778B6" w:rsidRPr="0062116C" w:rsidRDefault="001778B6"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3-</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حاجة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المرضى</w:t>
      </w:r>
      <w:r w:rsidR="00581937" w:rsidRPr="0062116C">
        <w:rPr>
          <w:rFonts w:ascii="Traditional Arabic" w:eastAsia="Times New Roman" w:hAnsi="Traditional Arabic" w:cs="Traditional Arabic"/>
          <w:sz w:val="34"/>
          <w:szCs w:val="34"/>
          <w:rtl/>
          <w:lang w:eastAsia="fr-FR"/>
        </w:rPr>
        <w:t xml:space="preserve"> </w:t>
      </w:r>
      <w:r w:rsidR="004351A7" w:rsidRPr="0062116C">
        <w:rPr>
          <w:rFonts w:ascii="Traditional Arabic" w:eastAsia="Times New Roman" w:hAnsi="Traditional Arabic" w:cs="Traditional Arabic"/>
          <w:sz w:val="34"/>
          <w:szCs w:val="34"/>
          <w:rtl/>
          <w:lang w:eastAsia="fr-FR"/>
        </w:rPr>
        <w:t>و</w:t>
      </w:r>
      <w:r w:rsidRPr="0062116C">
        <w:rPr>
          <w:rFonts w:ascii="Traditional Arabic" w:eastAsia="Times New Roman" w:hAnsi="Traditional Arabic" w:cs="Traditional Arabic"/>
          <w:sz w:val="34"/>
          <w:szCs w:val="34"/>
          <w:rtl/>
          <w:lang w:eastAsia="fr-FR"/>
        </w:rPr>
        <w:t>أوليائهم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والأطباء</w:t>
      </w:r>
      <w:r w:rsidR="00581937" w:rsidRPr="0062116C">
        <w:rPr>
          <w:rFonts w:ascii="Traditional Arabic" w:eastAsia="Times New Roman" w:hAnsi="Traditional Arabic" w:cs="Traditional Arabic"/>
          <w:sz w:val="34"/>
          <w:szCs w:val="34"/>
          <w:rtl/>
          <w:lang w:eastAsia="fr-FR"/>
        </w:rPr>
        <w:t xml:space="preserve"> </w:t>
      </w:r>
      <w:r w:rsidR="00B33083" w:rsidRPr="0062116C">
        <w:rPr>
          <w:rFonts w:ascii="Traditional Arabic" w:eastAsia="Times New Roman" w:hAnsi="Traditional Arabic" w:cs="Traditional Arabic"/>
          <w:sz w:val="34"/>
          <w:szCs w:val="34"/>
          <w:rtl/>
          <w:lang w:eastAsia="fr-FR"/>
        </w:rPr>
        <w:t>إلى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معرفة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موقف</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القانون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الرحمة</w:t>
      </w:r>
      <w:r w:rsidR="000A41D7" w:rsidRPr="0062116C">
        <w:rPr>
          <w:rFonts w:ascii="Traditional Arabic" w:eastAsia="Times New Roman" w:hAnsi="Traditional Arabic" w:cs="Traditional Arabic"/>
          <w:sz w:val="34"/>
          <w:szCs w:val="34"/>
          <w:rtl/>
          <w:lang w:eastAsia="fr-FR"/>
        </w:rPr>
        <w:t>.</w:t>
      </w:r>
    </w:p>
    <w:p w14:paraId="58E926E9" w14:textId="443C0D6B" w:rsidR="001778B6" w:rsidRPr="0062116C" w:rsidRDefault="001778B6"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4-</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أصبح</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دعاة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ومؤيدون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وجمعيات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تدعو</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إليه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وتنادي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به</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984F29" w:rsidRPr="0062116C">
        <w:rPr>
          <w:rFonts w:ascii="Traditional Arabic" w:eastAsia="Times New Roman" w:hAnsi="Traditional Arabic" w:cs="Traditional Arabic"/>
          <w:sz w:val="34"/>
          <w:szCs w:val="34"/>
          <w:rtl/>
          <w:lang w:eastAsia="fr-FR"/>
        </w:rPr>
        <w:t>وتحاول</w:t>
      </w:r>
      <w:r w:rsidR="00581937" w:rsidRPr="0062116C">
        <w:rPr>
          <w:rFonts w:ascii="Traditional Arabic" w:eastAsia="Times New Roman" w:hAnsi="Traditional Arabic" w:cs="Traditional Arabic"/>
          <w:sz w:val="34"/>
          <w:szCs w:val="34"/>
          <w:rtl/>
          <w:lang w:eastAsia="fr-FR"/>
        </w:rPr>
        <w:t xml:space="preserve"> </w:t>
      </w:r>
      <w:r w:rsidR="00984F29" w:rsidRPr="0062116C">
        <w:rPr>
          <w:rFonts w:ascii="Traditional Arabic" w:eastAsia="Times New Roman" w:hAnsi="Traditional Arabic" w:cs="Traditional Arabic"/>
          <w:sz w:val="34"/>
          <w:szCs w:val="34"/>
          <w:rtl/>
          <w:lang w:eastAsia="fr-FR"/>
        </w:rPr>
        <w:t>إيجاد</w:t>
      </w:r>
      <w:r w:rsidR="00581937" w:rsidRPr="0062116C">
        <w:rPr>
          <w:rFonts w:ascii="Traditional Arabic" w:eastAsia="Times New Roman" w:hAnsi="Traditional Arabic" w:cs="Traditional Arabic"/>
          <w:sz w:val="34"/>
          <w:szCs w:val="34"/>
          <w:rtl/>
          <w:lang w:eastAsia="fr-FR"/>
        </w:rPr>
        <w:t xml:space="preserve"> </w:t>
      </w:r>
      <w:r w:rsidR="00984F29" w:rsidRPr="0062116C">
        <w:rPr>
          <w:rFonts w:ascii="Traditional Arabic" w:eastAsia="Times New Roman" w:hAnsi="Traditional Arabic" w:cs="Traditional Arabic"/>
          <w:sz w:val="34"/>
          <w:szCs w:val="34"/>
          <w:rtl/>
          <w:lang w:eastAsia="fr-FR"/>
        </w:rPr>
        <w:t>مبررات</w:t>
      </w:r>
      <w:r w:rsidR="00581937" w:rsidRPr="0062116C">
        <w:rPr>
          <w:rFonts w:ascii="Traditional Arabic" w:eastAsia="Times New Roman" w:hAnsi="Traditional Arabic" w:cs="Traditional Arabic"/>
          <w:sz w:val="34"/>
          <w:szCs w:val="34"/>
          <w:rtl/>
          <w:lang w:eastAsia="fr-FR"/>
        </w:rPr>
        <w:t xml:space="preserve"> </w:t>
      </w:r>
      <w:r w:rsidR="00984F29" w:rsidRPr="0062116C">
        <w:rPr>
          <w:rFonts w:ascii="Traditional Arabic" w:eastAsia="Times New Roman" w:hAnsi="Traditional Arabic" w:cs="Traditional Arabic"/>
          <w:sz w:val="34"/>
          <w:szCs w:val="34"/>
          <w:rtl/>
          <w:lang w:eastAsia="fr-FR"/>
        </w:rPr>
        <w:t>لإضفاء</w:t>
      </w:r>
      <w:r w:rsidR="00581937" w:rsidRPr="0062116C">
        <w:rPr>
          <w:rFonts w:ascii="Traditional Arabic" w:eastAsia="Times New Roman" w:hAnsi="Traditional Arabic" w:cs="Traditional Arabic"/>
          <w:sz w:val="34"/>
          <w:szCs w:val="34"/>
          <w:rtl/>
          <w:lang w:eastAsia="fr-FR"/>
        </w:rPr>
        <w:t xml:space="preserve"> </w:t>
      </w:r>
      <w:r w:rsidR="00984F29" w:rsidRPr="0062116C">
        <w:rPr>
          <w:rFonts w:ascii="Traditional Arabic" w:eastAsia="Times New Roman" w:hAnsi="Traditional Arabic" w:cs="Traditional Arabic"/>
          <w:sz w:val="34"/>
          <w:szCs w:val="34"/>
          <w:rtl/>
          <w:lang w:eastAsia="fr-FR"/>
        </w:rPr>
        <w:t>المشروعية</w:t>
      </w:r>
      <w:r w:rsidR="00581937" w:rsidRPr="0062116C">
        <w:rPr>
          <w:rFonts w:ascii="Traditional Arabic" w:eastAsia="Times New Roman" w:hAnsi="Traditional Arabic" w:cs="Traditional Arabic"/>
          <w:sz w:val="34"/>
          <w:szCs w:val="34"/>
          <w:rtl/>
          <w:lang w:eastAsia="fr-FR"/>
        </w:rPr>
        <w:t xml:space="preserve"> </w:t>
      </w:r>
      <w:r w:rsidR="00984F29" w:rsidRPr="0062116C">
        <w:rPr>
          <w:rFonts w:ascii="Traditional Arabic" w:eastAsia="Times New Roman" w:hAnsi="Traditional Arabic" w:cs="Traditional Arabic"/>
          <w:sz w:val="34"/>
          <w:szCs w:val="34"/>
          <w:rtl/>
          <w:lang w:eastAsia="fr-FR"/>
        </w:rPr>
        <w:t>عليه</w:t>
      </w:r>
      <w:r w:rsidR="000A41D7" w:rsidRPr="0062116C">
        <w:rPr>
          <w:rFonts w:ascii="Traditional Arabic" w:eastAsia="Times New Roman" w:hAnsi="Traditional Arabic" w:cs="Traditional Arabic"/>
          <w:sz w:val="34"/>
          <w:szCs w:val="34"/>
          <w:rtl/>
          <w:lang w:eastAsia="fr-FR"/>
        </w:rPr>
        <w:t>.</w:t>
      </w:r>
    </w:p>
    <w:p w14:paraId="0386AA51" w14:textId="71E38C5C" w:rsidR="004C729D" w:rsidRPr="0062116C" w:rsidRDefault="004C729D"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5-</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تقنين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بعض</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الدول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الرحمة</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وعدم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تجريمه</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وبالتالي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هناك</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مخاوف</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تأثر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بعض</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الدول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الإسلامية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بتلك</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التشريعات</w:t>
      </w:r>
      <w:r w:rsidR="000A41D7" w:rsidRPr="0062116C">
        <w:rPr>
          <w:rFonts w:ascii="Traditional Arabic" w:eastAsia="Times New Roman" w:hAnsi="Traditional Arabic" w:cs="Traditional Arabic"/>
          <w:sz w:val="34"/>
          <w:szCs w:val="34"/>
          <w:rtl/>
          <w:lang w:eastAsia="fr-FR"/>
        </w:rPr>
        <w:t>.</w:t>
      </w:r>
    </w:p>
    <w:p w14:paraId="16121A6D" w14:textId="62D65BFA" w:rsidR="004061D9" w:rsidRPr="0062116C" w:rsidRDefault="00581937" w:rsidP="0062116C">
      <w:pPr>
        <w:pStyle w:val="2"/>
        <w:rPr>
          <w:rtl/>
          <w:lang w:eastAsia="fr-FR"/>
        </w:rPr>
      </w:pPr>
      <w:r w:rsidRPr="0062116C">
        <w:rPr>
          <w:rtl/>
          <w:lang w:eastAsia="fr-FR"/>
        </w:rPr>
        <w:lastRenderedPageBreak/>
        <w:t xml:space="preserve"> </w:t>
      </w:r>
      <w:bookmarkStart w:id="7" w:name="_Toc127798463"/>
      <w:r w:rsidR="00ED5135" w:rsidRPr="0062116C">
        <w:rPr>
          <w:rtl/>
          <w:lang w:eastAsia="fr-FR"/>
        </w:rPr>
        <w:t>أهداف</w:t>
      </w:r>
      <w:r w:rsidRPr="0062116C">
        <w:rPr>
          <w:rtl/>
          <w:lang w:eastAsia="fr-FR"/>
        </w:rPr>
        <w:t xml:space="preserve"> </w:t>
      </w:r>
      <w:r w:rsidR="00ED5135" w:rsidRPr="0062116C">
        <w:rPr>
          <w:rtl/>
          <w:lang w:eastAsia="fr-FR"/>
        </w:rPr>
        <w:t>دراسة</w:t>
      </w:r>
      <w:r w:rsidRPr="0062116C">
        <w:rPr>
          <w:rtl/>
          <w:lang w:eastAsia="fr-FR"/>
        </w:rPr>
        <w:t xml:space="preserve"> </w:t>
      </w:r>
      <w:r w:rsidR="00ED5135" w:rsidRPr="0062116C">
        <w:rPr>
          <w:rtl/>
          <w:lang w:eastAsia="fr-FR"/>
        </w:rPr>
        <w:t>الموضوع</w:t>
      </w:r>
      <w:r w:rsidR="00E13F93" w:rsidRPr="0062116C">
        <w:rPr>
          <w:rtl/>
          <w:lang w:eastAsia="fr-FR"/>
        </w:rPr>
        <w:t>:</w:t>
      </w:r>
      <w:bookmarkEnd w:id="7"/>
    </w:p>
    <w:p w14:paraId="60408797" w14:textId="17918C8F" w:rsidR="00984F29" w:rsidRPr="0062116C" w:rsidRDefault="003755EB"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يسعى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البحث</w:t>
      </w:r>
      <w:r w:rsidR="00581937" w:rsidRPr="0062116C">
        <w:rPr>
          <w:rFonts w:ascii="Traditional Arabic" w:eastAsia="Times New Roman" w:hAnsi="Traditional Arabic" w:cs="Traditional Arabic"/>
          <w:sz w:val="34"/>
          <w:szCs w:val="34"/>
          <w:rtl/>
          <w:lang w:eastAsia="fr-FR"/>
        </w:rPr>
        <w:t xml:space="preserve"> </w:t>
      </w:r>
      <w:r w:rsidR="00B33083" w:rsidRPr="0062116C">
        <w:rPr>
          <w:rFonts w:ascii="Traditional Arabic" w:eastAsia="Times New Roman" w:hAnsi="Traditional Arabic" w:cs="Traditional Arabic"/>
          <w:sz w:val="34"/>
          <w:szCs w:val="34"/>
          <w:rtl/>
          <w:lang w:eastAsia="fr-FR"/>
        </w:rPr>
        <w:t>إلى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تحقيق</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عدة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أهداف</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وهي</w:t>
      </w:r>
      <w:r w:rsidR="00E13F93" w:rsidRPr="0062116C">
        <w:rPr>
          <w:rFonts w:ascii="Traditional Arabic" w:eastAsia="Times New Roman" w:hAnsi="Traditional Arabic" w:cs="Traditional Arabic"/>
          <w:sz w:val="34"/>
          <w:szCs w:val="34"/>
          <w:rtl/>
          <w:lang w:eastAsia="fr-FR"/>
        </w:rPr>
        <w:t>:</w:t>
      </w:r>
    </w:p>
    <w:p w14:paraId="269EA577" w14:textId="4D1D0CEF" w:rsidR="00D91B13" w:rsidRPr="0062116C" w:rsidRDefault="009E7F2D"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1-</w:t>
      </w:r>
      <w:r w:rsidR="00581937" w:rsidRPr="0062116C">
        <w:rPr>
          <w:rFonts w:ascii="Traditional Arabic" w:eastAsia="Times New Roman" w:hAnsi="Traditional Arabic" w:cs="Traditional Arabic"/>
          <w:sz w:val="34"/>
          <w:szCs w:val="34"/>
          <w:rtl/>
          <w:lang w:eastAsia="fr-FR"/>
        </w:rPr>
        <w:t xml:space="preserve"> </w:t>
      </w:r>
      <w:r w:rsidR="00D91B13" w:rsidRPr="0062116C">
        <w:rPr>
          <w:rFonts w:ascii="Traditional Arabic" w:eastAsia="Times New Roman" w:hAnsi="Traditional Arabic" w:cs="Traditional Arabic"/>
          <w:sz w:val="34"/>
          <w:szCs w:val="34"/>
          <w:rtl/>
          <w:lang w:eastAsia="fr-FR"/>
        </w:rPr>
        <w:t>بيان</w:t>
      </w:r>
      <w:r w:rsidR="00581937" w:rsidRPr="0062116C">
        <w:rPr>
          <w:rFonts w:ascii="Traditional Arabic" w:eastAsia="Times New Roman" w:hAnsi="Traditional Arabic" w:cs="Traditional Arabic"/>
          <w:sz w:val="34"/>
          <w:szCs w:val="34"/>
          <w:rtl/>
          <w:lang w:eastAsia="fr-FR"/>
        </w:rPr>
        <w:t xml:space="preserve"> </w:t>
      </w:r>
      <w:r w:rsidR="00D91B13" w:rsidRPr="0062116C">
        <w:rPr>
          <w:rFonts w:ascii="Traditional Arabic" w:eastAsia="Times New Roman" w:hAnsi="Traditional Arabic" w:cs="Traditional Arabic"/>
          <w:sz w:val="34"/>
          <w:szCs w:val="34"/>
          <w:rtl/>
          <w:lang w:eastAsia="fr-FR"/>
        </w:rPr>
        <w:t>مفهوم</w:t>
      </w:r>
      <w:r w:rsidR="00581937" w:rsidRPr="0062116C">
        <w:rPr>
          <w:rFonts w:ascii="Traditional Arabic" w:eastAsia="Times New Roman" w:hAnsi="Traditional Arabic" w:cs="Traditional Arabic"/>
          <w:sz w:val="34"/>
          <w:szCs w:val="34"/>
          <w:rtl/>
          <w:lang w:eastAsia="fr-FR"/>
        </w:rPr>
        <w:t xml:space="preserve"> </w:t>
      </w:r>
      <w:r w:rsidR="00D91B13" w:rsidRPr="0062116C">
        <w:rPr>
          <w:rFonts w:ascii="Traditional Arabic" w:eastAsia="Times New Roman" w:hAnsi="Traditional Arabic" w:cs="Traditional Arabic"/>
          <w:sz w:val="34"/>
          <w:szCs w:val="34"/>
          <w:rtl/>
          <w:lang w:eastAsia="fr-FR"/>
        </w:rPr>
        <w:t>مصطلح</w:t>
      </w:r>
      <w:r w:rsidR="00581937" w:rsidRPr="0062116C">
        <w:rPr>
          <w:rFonts w:ascii="Traditional Arabic" w:eastAsia="Times New Roman" w:hAnsi="Traditional Arabic" w:cs="Traditional Arabic"/>
          <w:sz w:val="34"/>
          <w:szCs w:val="34"/>
          <w:rtl/>
          <w:lang w:eastAsia="fr-FR"/>
        </w:rPr>
        <w:t xml:space="preserve"> </w:t>
      </w:r>
      <w:r w:rsidR="00D91B13"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00D91B13" w:rsidRPr="0062116C">
        <w:rPr>
          <w:rFonts w:ascii="Traditional Arabic" w:eastAsia="Times New Roman" w:hAnsi="Traditional Arabic" w:cs="Traditional Arabic"/>
          <w:sz w:val="34"/>
          <w:szCs w:val="34"/>
          <w:rtl/>
          <w:lang w:eastAsia="fr-FR"/>
        </w:rPr>
        <w:t>الرحمة</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والتسميات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الأخرى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له</w:t>
      </w:r>
      <w:r w:rsidR="00581937" w:rsidRPr="0062116C">
        <w:rPr>
          <w:rFonts w:ascii="Traditional Arabic" w:eastAsia="Times New Roman" w:hAnsi="Traditional Arabic" w:cs="Traditional Arabic"/>
          <w:sz w:val="34"/>
          <w:szCs w:val="34"/>
          <w:rtl/>
          <w:lang w:eastAsia="fr-FR"/>
        </w:rPr>
        <w:t xml:space="preserve"> </w:t>
      </w:r>
      <w:r w:rsidR="0079583D" w:rsidRPr="0062116C">
        <w:rPr>
          <w:rFonts w:ascii="Traditional Arabic" w:eastAsia="Times New Roman" w:hAnsi="Traditional Arabic" w:cs="Traditional Arabic"/>
          <w:sz w:val="34"/>
          <w:szCs w:val="34"/>
          <w:rtl/>
          <w:lang w:eastAsia="fr-FR"/>
        </w:rPr>
        <w:t>ولمحة</w:t>
      </w:r>
      <w:r w:rsidR="00581937" w:rsidRPr="0062116C">
        <w:rPr>
          <w:rFonts w:ascii="Traditional Arabic" w:eastAsia="Times New Roman" w:hAnsi="Traditional Arabic" w:cs="Traditional Arabic"/>
          <w:sz w:val="34"/>
          <w:szCs w:val="34"/>
          <w:rtl/>
          <w:lang w:eastAsia="fr-FR"/>
        </w:rPr>
        <w:t xml:space="preserve"> </w:t>
      </w:r>
      <w:r w:rsidR="0079583D" w:rsidRPr="0062116C">
        <w:rPr>
          <w:rFonts w:ascii="Traditional Arabic" w:eastAsia="Times New Roman" w:hAnsi="Traditional Arabic" w:cs="Traditional Arabic"/>
          <w:sz w:val="34"/>
          <w:szCs w:val="34"/>
          <w:rtl/>
          <w:lang w:eastAsia="fr-FR"/>
        </w:rPr>
        <w:t>تاريخية</w:t>
      </w:r>
      <w:r w:rsidR="00581937" w:rsidRPr="0062116C">
        <w:rPr>
          <w:rFonts w:ascii="Traditional Arabic" w:eastAsia="Times New Roman" w:hAnsi="Traditional Arabic" w:cs="Traditional Arabic"/>
          <w:sz w:val="34"/>
          <w:szCs w:val="34"/>
          <w:rtl/>
          <w:lang w:eastAsia="fr-FR"/>
        </w:rPr>
        <w:t xml:space="preserve"> </w:t>
      </w:r>
      <w:r w:rsidR="0079583D" w:rsidRPr="0062116C">
        <w:rPr>
          <w:rFonts w:ascii="Traditional Arabic" w:eastAsia="Times New Roman" w:hAnsi="Traditional Arabic" w:cs="Traditional Arabic"/>
          <w:sz w:val="34"/>
          <w:szCs w:val="34"/>
          <w:rtl/>
          <w:lang w:eastAsia="fr-FR"/>
        </w:rPr>
        <w:t>عنه</w:t>
      </w:r>
      <w:r w:rsidR="00B4773C" w:rsidRPr="0062116C">
        <w:rPr>
          <w:rFonts w:ascii="Traditional Arabic" w:eastAsia="Times New Roman" w:hAnsi="Traditional Arabic" w:cs="Traditional Arabic"/>
          <w:sz w:val="34"/>
          <w:szCs w:val="34"/>
          <w:rtl/>
          <w:lang w:eastAsia="fr-FR"/>
        </w:rPr>
        <w:t>.</w:t>
      </w:r>
    </w:p>
    <w:p w14:paraId="2F3E9881" w14:textId="3B4BDB9C" w:rsidR="009E7F2D" w:rsidRPr="0062116C" w:rsidRDefault="009E7F2D"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2-</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بيان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صور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001211BB" w:rsidRPr="0062116C">
        <w:rPr>
          <w:rFonts w:ascii="Traditional Arabic" w:eastAsia="Times New Roman" w:hAnsi="Traditional Arabic" w:cs="Traditional Arabic"/>
          <w:sz w:val="34"/>
          <w:szCs w:val="34"/>
          <w:rtl/>
          <w:lang w:eastAsia="fr-FR"/>
        </w:rPr>
        <w:t>و</w:t>
      </w:r>
      <w:r w:rsidR="006443C4" w:rsidRPr="0062116C">
        <w:rPr>
          <w:rFonts w:ascii="Traditional Arabic" w:eastAsia="Times New Roman" w:hAnsi="Traditional Arabic" w:cs="Traditional Arabic"/>
          <w:sz w:val="34"/>
          <w:szCs w:val="34"/>
          <w:rtl/>
          <w:lang w:eastAsia="fr-FR"/>
        </w:rPr>
        <w:t>وسائله</w:t>
      </w:r>
      <w:r w:rsidR="00B4773C" w:rsidRPr="0062116C">
        <w:rPr>
          <w:rFonts w:ascii="Traditional Arabic" w:eastAsia="Times New Roman" w:hAnsi="Traditional Arabic" w:cs="Traditional Arabic"/>
          <w:sz w:val="34"/>
          <w:szCs w:val="34"/>
          <w:rtl/>
          <w:lang w:eastAsia="fr-FR"/>
        </w:rPr>
        <w:t>.</w:t>
      </w:r>
    </w:p>
    <w:p w14:paraId="0F6D5147" w14:textId="7B3DF321" w:rsidR="009E7F2D" w:rsidRPr="0062116C" w:rsidRDefault="009E7F2D"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3-</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بيان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hAnsi="Traditional Arabic" w:cs="Traditional Arabic"/>
          <w:sz w:val="34"/>
          <w:szCs w:val="34"/>
          <w:rtl/>
        </w:rPr>
        <w:t>الجوانب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الأخلاقية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والطبية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الرحمة</w:t>
      </w:r>
      <w:r w:rsidR="00B4773C"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p>
    <w:p w14:paraId="6FD3BE0C" w14:textId="163DA7BB" w:rsidR="009E7F2D" w:rsidRPr="0062116C" w:rsidRDefault="000F5526"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4-</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بيان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آثار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ومخاطر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تقنين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الرحمة</w:t>
      </w:r>
      <w:r w:rsidR="00B4773C" w:rsidRPr="0062116C">
        <w:rPr>
          <w:rFonts w:ascii="Traditional Arabic" w:eastAsia="Times New Roman" w:hAnsi="Traditional Arabic" w:cs="Traditional Arabic"/>
          <w:sz w:val="34"/>
          <w:szCs w:val="34"/>
          <w:rtl/>
          <w:lang w:eastAsia="fr-FR"/>
        </w:rPr>
        <w:t>.</w:t>
      </w:r>
    </w:p>
    <w:p w14:paraId="292EC779" w14:textId="7BEECAEE" w:rsidR="009E7F2D" w:rsidRPr="0062116C" w:rsidRDefault="000F5526"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5</w:t>
      </w:r>
      <w:r w:rsidR="009E7F2D"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9E7F2D" w:rsidRPr="0062116C">
        <w:rPr>
          <w:rFonts w:ascii="Traditional Arabic" w:eastAsia="Times New Roman" w:hAnsi="Traditional Arabic" w:cs="Traditional Arabic"/>
          <w:sz w:val="34"/>
          <w:szCs w:val="34"/>
          <w:rtl/>
          <w:lang w:eastAsia="fr-FR"/>
        </w:rPr>
        <w:t>بيان</w:t>
      </w:r>
      <w:r w:rsidR="00581937" w:rsidRPr="0062116C">
        <w:rPr>
          <w:rFonts w:ascii="Traditional Arabic" w:eastAsia="Times New Roman" w:hAnsi="Traditional Arabic" w:cs="Traditional Arabic"/>
          <w:sz w:val="34"/>
          <w:szCs w:val="34"/>
          <w:rtl/>
          <w:lang w:eastAsia="fr-FR"/>
        </w:rPr>
        <w:t xml:space="preserve"> </w:t>
      </w:r>
      <w:r w:rsidR="009E7F2D" w:rsidRPr="0062116C">
        <w:rPr>
          <w:rFonts w:ascii="Traditional Arabic" w:eastAsia="Times New Roman" w:hAnsi="Traditional Arabic" w:cs="Traditional Arabic"/>
          <w:sz w:val="34"/>
          <w:szCs w:val="34"/>
          <w:rtl/>
          <w:lang w:eastAsia="fr-FR"/>
        </w:rPr>
        <w:t>موقف</w:t>
      </w:r>
      <w:r w:rsidR="00581937" w:rsidRPr="0062116C">
        <w:rPr>
          <w:rFonts w:ascii="Traditional Arabic" w:eastAsia="Times New Roman" w:hAnsi="Traditional Arabic" w:cs="Traditional Arabic"/>
          <w:sz w:val="34"/>
          <w:szCs w:val="34"/>
          <w:rtl/>
          <w:lang w:eastAsia="fr-FR"/>
        </w:rPr>
        <w:t xml:space="preserve"> </w:t>
      </w:r>
      <w:r w:rsidR="009E7F2D" w:rsidRPr="0062116C">
        <w:rPr>
          <w:rFonts w:ascii="Traditional Arabic" w:eastAsia="Times New Roman" w:hAnsi="Traditional Arabic" w:cs="Traditional Arabic"/>
          <w:sz w:val="34"/>
          <w:szCs w:val="34"/>
          <w:rtl/>
          <w:lang w:eastAsia="fr-FR"/>
        </w:rPr>
        <w:t>القوانين</w:t>
      </w:r>
      <w:r w:rsidR="00581937" w:rsidRPr="0062116C">
        <w:rPr>
          <w:rFonts w:ascii="Traditional Arabic" w:eastAsia="Times New Roman" w:hAnsi="Traditional Arabic" w:cs="Traditional Arabic"/>
          <w:sz w:val="34"/>
          <w:szCs w:val="34"/>
          <w:rtl/>
          <w:lang w:eastAsia="fr-FR"/>
        </w:rPr>
        <w:t xml:space="preserve"> </w:t>
      </w:r>
      <w:r w:rsidR="009E7F2D" w:rsidRPr="0062116C">
        <w:rPr>
          <w:rFonts w:ascii="Traditional Arabic" w:eastAsia="Times New Roman" w:hAnsi="Traditional Arabic" w:cs="Traditional Arabic"/>
          <w:sz w:val="34"/>
          <w:szCs w:val="34"/>
          <w:rtl/>
          <w:lang w:eastAsia="fr-FR"/>
        </w:rPr>
        <w:t>الوضعية</w:t>
      </w:r>
      <w:r w:rsidR="00581937" w:rsidRPr="0062116C">
        <w:rPr>
          <w:rFonts w:ascii="Traditional Arabic" w:eastAsia="Times New Roman" w:hAnsi="Traditional Arabic" w:cs="Traditional Arabic"/>
          <w:sz w:val="34"/>
          <w:szCs w:val="34"/>
          <w:rtl/>
          <w:lang w:eastAsia="fr-FR"/>
        </w:rPr>
        <w:t xml:space="preserve"> </w:t>
      </w:r>
      <w:r w:rsidR="009E7F2D"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009E7F2D"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009E7F2D" w:rsidRPr="0062116C">
        <w:rPr>
          <w:rFonts w:ascii="Traditional Arabic" w:eastAsia="Times New Roman" w:hAnsi="Traditional Arabic" w:cs="Traditional Arabic"/>
          <w:sz w:val="34"/>
          <w:szCs w:val="34"/>
          <w:rtl/>
          <w:lang w:eastAsia="fr-FR"/>
        </w:rPr>
        <w:t>الرحمة</w:t>
      </w:r>
      <w:r w:rsidR="00B4773C"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p>
    <w:p w14:paraId="02A74334" w14:textId="6FDBB54D" w:rsidR="009E7F2D" w:rsidRPr="0062116C" w:rsidRDefault="000F5526"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6</w:t>
      </w:r>
      <w:r w:rsidR="009E7F2D"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9E7F2D" w:rsidRPr="0062116C">
        <w:rPr>
          <w:rFonts w:ascii="Traditional Arabic" w:eastAsia="Times New Roman" w:hAnsi="Traditional Arabic" w:cs="Traditional Arabic"/>
          <w:sz w:val="34"/>
          <w:szCs w:val="34"/>
          <w:rtl/>
          <w:lang w:eastAsia="fr-FR"/>
        </w:rPr>
        <w:t>بيان</w:t>
      </w:r>
      <w:r w:rsidR="00581937" w:rsidRPr="0062116C">
        <w:rPr>
          <w:rFonts w:ascii="Traditional Arabic" w:eastAsia="Times New Roman" w:hAnsi="Traditional Arabic" w:cs="Traditional Arabic"/>
          <w:sz w:val="34"/>
          <w:szCs w:val="34"/>
          <w:rtl/>
          <w:lang w:eastAsia="fr-FR"/>
        </w:rPr>
        <w:t xml:space="preserve"> </w:t>
      </w:r>
      <w:r w:rsidR="009E7F2D" w:rsidRPr="0062116C">
        <w:rPr>
          <w:rFonts w:ascii="Traditional Arabic" w:eastAsia="Times New Roman" w:hAnsi="Traditional Arabic" w:cs="Traditional Arabic"/>
          <w:sz w:val="34"/>
          <w:szCs w:val="34"/>
          <w:rtl/>
          <w:lang w:eastAsia="fr-FR"/>
        </w:rPr>
        <w:t>موقف</w:t>
      </w:r>
      <w:r w:rsidR="00581937" w:rsidRPr="0062116C">
        <w:rPr>
          <w:rFonts w:ascii="Traditional Arabic" w:eastAsia="Times New Roman" w:hAnsi="Traditional Arabic" w:cs="Traditional Arabic"/>
          <w:sz w:val="34"/>
          <w:szCs w:val="34"/>
          <w:rtl/>
          <w:lang w:eastAsia="fr-FR"/>
        </w:rPr>
        <w:t xml:space="preserve"> </w:t>
      </w:r>
      <w:r w:rsidR="009E7F2D" w:rsidRPr="0062116C">
        <w:rPr>
          <w:rFonts w:ascii="Traditional Arabic" w:eastAsia="Times New Roman" w:hAnsi="Traditional Arabic" w:cs="Traditional Arabic"/>
          <w:sz w:val="34"/>
          <w:szCs w:val="34"/>
          <w:rtl/>
          <w:lang w:eastAsia="fr-FR"/>
        </w:rPr>
        <w:t>الشريعة</w:t>
      </w:r>
      <w:r w:rsidR="00581937" w:rsidRPr="0062116C">
        <w:rPr>
          <w:rFonts w:ascii="Traditional Arabic" w:eastAsia="Times New Roman" w:hAnsi="Traditional Arabic" w:cs="Traditional Arabic"/>
          <w:sz w:val="34"/>
          <w:szCs w:val="34"/>
          <w:rtl/>
          <w:lang w:eastAsia="fr-FR"/>
        </w:rPr>
        <w:t xml:space="preserve"> </w:t>
      </w:r>
      <w:r w:rsidR="009E7F2D" w:rsidRPr="0062116C">
        <w:rPr>
          <w:rFonts w:ascii="Traditional Arabic" w:eastAsia="Times New Roman" w:hAnsi="Traditional Arabic" w:cs="Traditional Arabic"/>
          <w:sz w:val="34"/>
          <w:szCs w:val="34"/>
          <w:rtl/>
          <w:lang w:eastAsia="fr-FR"/>
        </w:rPr>
        <w:t>الإسلامية</w:t>
      </w:r>
      <w:r w:rsidR="00581937" w:rsidRPr="0062116C">
        <w:rPr>
          <w:rFonts w:ascii="Traditional Arabic" w:eastAsia="Times New Roman" w:hAnsi="Traditional Arabic" w:cs="Traditional Arabic"/>
          <w:sz w:val="34"/>
          <w:szCs w:val="34"/>
          <w:rtl/>
          <w:lang w:eastAsia="fr-FR"/>
        </w:rPr>
        <w:t xml:space="preserve"> </w:t>
      </w:r>
      <w:r w:rsidR="009E7F2D"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009E7F2D"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009E7F2D" w:rsidRPr="0062116C">
        <w:rPr>
          <w:rFonts w:ascii="Traditional Arabic" w:eastAsia="Times New Roman" w:hAnsi="Traditional Arabic" w:cs="Traditional Arabic"/>
          <w:sz w:val="34"/>
          <w:szCs w:val="34"/>
          <w:rtl/>
          <w:lang w:eastAsia="fr-FR"/>
        </w:rPr>
        <w:t>الرحمة</w:t>
      </w:r>
      <w:r w:rsidR="00B4773C"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p>
    <w:p w14:paraId="65C9D7FD" w14:textId="2703F87B" w:rsidR="00741A9F" w:rsidRPr="0062116C" w:rsidRDefault="00ED7D2D" w:rsidP="0062116C">
      <w:pPr>
        <w:pStyle w:val="2"/>
        <w:spacing w:before="0" w:line="240" w:lineRule="auto"/>
        <w:jc w:val="both"/>
        <w:rPr>
          <w:rtl/>
          <w:lang w:eastAsia="fr-FR"/>
        </w:rPr>
      </w:pPr>
      <w:bookmarkStart w:id="8" w:name="_Toc127798464"/>
      <w:r w:rsidRPr="0062116C">
        <w:rPr>
          <w:rtl/>
          <w:lang w:eastAsia="fr-FR"/>
        </w:rPr>
        <w:t>منهج</w:t>
      </w:r>
      <w:r w:rsidR="00581937" w:rsidRPr="0062116C">
        <w:rPr>
          <w:rtl/>
          <w:lang w:eastAsia="fr-FR"/>
        </w:rPr>
        <w:t xml:space="preserve"> </w:t>
      </w:r>
      <w:r w:rsidRPr="0062116C">
        <w:rPr>
          <w:rtl/>
          <w:lang w:eastAsia="fr-FR"/>
        </w:rPr>
        <w:t>الدراسة</w:t>
      </w:r>
      <w:r w:rsidR="00E13F93" w:rsidRPr="0062116C">
        <w:rPr>
          <w:rtl/>
          <w:lang w:eastAsia="fr-FR"/>
        </w:rPr>
        <w:t>:</w:t>
      </w:r>
      <w:bookmarkEnd w:id="8"/>
    </w:p>
    <w:p w14:paraId="0B6FE44D" w14:textId="0A68D425" w:rsidR="0062116C" w:rsidRDefault="00754A69"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الدراسة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علمية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مقارنة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لذلك</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اعتمدت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المنهج</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الاستقرائي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التحليلي</w:t>
      </w:r>
      <w:r w:rsidR="00B4773C"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الاستعانة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بمنهج</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البحث</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المقارن</w:t>
      </w:r>
      <w:r w:rsidR="00B4773C"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D21BC1" w:rsidRPr="0062116C">
        <w:rPr>
          <w:rFonts w:ascii="Traditional Arabic" w:eastAsia="Times New Roman" w:hAnsi="Traditional Arabic" w:cs="Traditional Arabic"/>
          <w:sz w:val="34"/>
          <w:szCs w:val="34"/>
          <w:rtl/>
          <w:lang w:eastAsia="fr-FR"/>
        </w:rPr>
        <w:t>للوصول</w:t>
      </w:r>
      <w:r w:rsidR="00581937" w:rsidRPr="0062116C">
        <w:rPr>
          <w:rFonts w:ascii="Traditional Arabic" w:eastAsia="Times New Roman" w:hAnsi="Traditional Arabic" w:cs="Traditional Arabic"/>
          <w:sz w:val="34"/>
          <w:szCs w:val="34"/>
          <w:rtl/>
          <w:lang w:eastAsia="fr-FR"/>
        </w:rPr>
        <w:t xml:space="preserve"> </w:t>
      </w:r>
      <w:r w:rsidR="00B33083" w:rsidRPr="0062116C">
        <w:rPr>
          <w:rFonts w:ascii="Traditional Arabic" w:eastAsia="Times New Roman" w:hAnsi="Traditional Arabic" w:cs="Traditional Arabic"/>
          <w:sz w:val="34"/>
          <w:szCs w:val="34"/>
          <w:rtl/>
          <w:lang w:eastAsia="fr-FR"/>
        </w:rPr>
        <w:t>إلى</w:t>
      </w:r>
      <w:r w:rsidR="00581937" w:rsidRPr="0062116C">
        <w:rPr>
          <w:rFonts w:ascii="Traditional Arabic" w:eastAsia="Times New Roman" w:hAnsi="Traditional Arabic" w:cs="Traditional Arabic"/>
          <w:sz w:val="34"/>
          <w:szCs w:val="34"/>
          <w:rtl/>
          <w:lang w:eastAsia="fr-FR"/>
        </w:rPr>
        <w:t xml:space="preserve"> </w:t>
      </w:r>
      <w:r w:rsidR="00D21BC1" w:rsidRPr="0062116C">
        <w:rPr>
          <w:rFonts w:ascii="Traditional Arabic" w:eastAsia="Times New Roman" w:hAnsi="Traditional Arabic" w:cs="Traditional Arabic"/>
          <w:sz w:val="34"/>
          <w:szCs w:val="34"/>
          <w:rtl/>
          <w:lang w:eastAsia="fr-FR"/>
        </w:rPr>
        <w:t>إجابات</w:t>
      </w:r>
      <w:r w:rsidR="00581937" w:rsidRPr="0062116C">
        <w:rPr>
          <w:rFonts w:ascii="Traditional Arabic" w:eastAsia="Times New Roman" w:hAnsi="Traditional Arabic" w:cs="Traditional Arabic"/>
          <w:sz w:val="34"/>
          <w:szCs w:val="34"/>
          <w:rtl/>
          <w:lang w:eastAsia="fr-FR"/>
        </w:rPr>
        <w:t xml:space="preserve"> </w:t>
      </w:r>
      <w:r w:rsidR="00D21BC1" w:rsidRPr="0062116C">
        <w:rPr>
          <w:rFonts w:ascii="Traditional Arabic" w:eastAsia="Times New Roman" w:hAnsi="Traditional Arabic" w:cs="Traditional Arabic"/>
          <w:sz w:val="34"/>
          <w:szCs w:val="34"/>
          <w:rtl/>
          <w:lang w:eastAsia="fr-FR"/>
        </w:rPr>
        <w:t>عن</w:t>
      </w:r>
      <w:r w:rsidR="00581937" w:rsidRPr="0062116C">
        <w:rPr>
          <w:rFonts w:ascii="Traditional Arabic" w:eastAsia="Times New Roman" w:hAnsi="Traditional Arabic" w:cs="Traditional Arabic"/>
          <w:sz w:val="34"/>
          <w:szCs w:val="34"/>
          <w:rtl/>
          <w:lang w:eastAsia="fr-FR"/>
        </w:rPr>
        <w:t xml:space="preserve"> </w:t>
      </w:r>
      <w:r w:rsidR="00D21BC1" w:rsidRPr="0062116C">
        <w:rPr>
          <w:rFonts w:ascii="Traditional Arabic" w:eastAsia="Times New Roman" w:hAnsi="Traditional Arabic" w:cs="Traditional Arabic"/>
          <w:sz w:val="34"/>
          <w:szCs w:val="34"/>
          <w:rtl/>
          <w:lang w:eastAsia="fr-FR"/>
        </w:rPr>
        <w:t>أسئلة</w:t>
      </w:r>
      <w:r w:rsidR="00581937" w:rsidRPr="0062116C">
        <w:rPr>
          <w:rFonts w:ascii="Traditional Arabic" w:eastAsia="Times New Roman" w:hAnsi="Traditional Arabic" w:cs="Traditional Arabic"/>
          <w:sz w:val="34"/>
          <w:szCs w:val="34"/>
          <w:rtl/>
          <w:lang w:eastAsia="fr-FR"/>
        </w:rPr>
        <w:t xml:space="preserve"> </w:t>
      </w:r>
      <w:r w:rsidR="00D21BC1" w:rsidRPr="0062116C">
        <w:rPr>
          <w:rFonts w:ascii="Traditional Arabic" w:eastAsia="Times New Roman" w:hAnsi="Traditional Arabic" w:cs="Traditional Arabic"/>
          <w:sz w:val="34"/>
          <w:szCs w:val="34"/>
          <w:rtl/>
          <w:lang w:eastAsia="fr-FR"/>
        </w:rPr>
        <w:t>الدراسة</w:t>
      </w:r>
      <w:r w:rsidR="00B4773C"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فالمنهج</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الاستقرائي</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التحليلي</w:t>
      </w:r>
      <w:r w:rsidR="00B4773C"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حيث</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جمع</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العلمية</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مختلف</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المصادر</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والمراجع</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وتتبع</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أقوال</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أهل</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الاختصاص</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الفقه</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الإسلامي</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والقانون</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والطب</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وتحليل</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المادة</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العلمية</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واستنباط</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الأحكام</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منها</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و</w:t>
      </w:r>
      <w:r w:rsidR="004510F8" w:rsidRPr="0062116C">
        <w:rPr>
          <w:rFonts w:ascii="Traditional Arabic" w:eastAsia="Times New Roman" w:hAnsi="Traditional Arabic" w:cs="Traditional Arabic"/>
          <w:sz w:val="34"/>
          <w:szCs w:val="34"/>
          <w:rtl/>
          <w:lang w:eastAsia="fr-FR"/>
        </w:rPr>
        <w:t>يتبع</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المنهج</w:t>
      </w:r>
      <w:r w:rsidR="00581937" w:rsidRPr="0062116C">
        <w:rPr>
          <w:rFonts w:ascii="Traditional Arabic" w:eastAsia="Times New Roman" w:hAnsi="Traditional Arabic" w:cs="Traditional Arabic"/>
          <w:sz w:val="34"/>
          <w:szCs w:val="34"/>
          <w:rtl/>
          <w:lang w:eastAsia="fr-FR"/>
        </w:rPr>
        <w:t xml:space="preserve"> </w:t>
      </w:r>
      <w:r w:rsidR="00D77468" w:rsidRPr="0062116C">
        <w:rPr>
          <w:rFonts w:ascii="Traditional Arabic" w:eastAsia="Times New Roman" w:hAnsi="Traditional Arabic" w:cs="Traditional Arabic"/>
          <w:sz w:val="34"/>
          <w:szCs w:val="34"/>
          <w:rtl/>
          <w:lang w:eastAsia="fr-FR"/>
        </w:rPr>
        <w:t>المقارن</w:t>
      </w:r>
      <w:r w:rsidR="00581937" w:rsidRPr="0062116C">
        <w:rPr>
          <w:rFonts w:ascii="Traditional Arabic" w:eastAsia="Times New Roman" w:hAnsi="Traditional Arabic" w:cs="Traditional Arabic"/>
          <w:sz w:val="34"/>
          <w:szCs w:val="34"/>
          <w:rtl/>
          <w:lang w:eastAsia="fr-FR"/>
        </w:rPr>
        <w:t xml:space="preserve"> </w:t>
      </w:r>
      <w:r w:rsidR="004510F8" w:rsidRPr="0062116C">
        <w:rPr>
          <w:rFonts w:ascii="Traditional Arabic" w:eastAsia="Times New Roman" w:hAnsi="Traditional Arabic" w:cs="Traditional Arabic"/>
          <w:sz w:val="34"/>
          <w:szCs w:val="34"/>
          <w:rtl/>
          <w:lang w:eastAsia="fr-FR"/>
        </w:rPr>
        <w:t>بالتعرف</w:t>
      </w:r>
      <w:r w:rsidR="00581937" w:rsidRPr="0062116C">
        <w:rPr>
          <w:rFonts w:ascii="Traditional Arabic" w:eastAsia="Times New Roman" w:hAnsi="Traditional Arabic" w:cs="Traditional Arabic"/>
          <w:sz w:val="34"/>
          <w:szCs w:val="34"/>
          <w:rtl/>
          <w:lang w:eastAsia="fr-FR"/>
        </w:rPr>
        <w:t xml:space="preserve"> </w:t>
      </w:r>
      <w:r w:rsidR="004510F8"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004510F8" w:rsidRPr="0062116C">
        <w:rPr>
          <w:rFonts w:ascii="Traditional Arabic" w:eastAsia="Times New Roman" w:hAnsi="Traditional Arabic" w:cs="Traditional Arabic"/>
          <w:sz w:val="34"/>
          <w:szCs w:val="34"/>
          <w:rtl/>
          <w:lang w:eastAsia="fr-FR"/>
        </w:rPr>
        <w:t>أوجه</w:t>
      </w:r>
      <w:r w:rsidR="00581937" w:rsidRPr="0062116C">
        <w:rPr>
          <w:rFonts w:ascii="Traditional Arabic" w:eastAsia="Times New Roman" w:hAnsi="Traditional Arabic" w:cs="Traditional Arabic"/>
          <w:sz w:val="34"/>
          <w:szCs w:val="34"/>
          <w:rtl/>
          <w:lang w:eastAsia="fr-FR"/>
        </w:rPr>
        <w:t xml:space="preserve"> </w:t>
      </w:r>
      <w:r w:rsidR="004510F8" w:rsidRPr="0062116C">
        <w:rPr>
          <w:rFonts w:ascii="Traditional Arabic" w:eastAsia="Times New Roman" w:hAnsi="Traditional Arabic" w:cs="Traditional Arabic"/>
          <w:sz w:val="34"/>
          <w:szCs w:val="34"/>
          <w:rtl/>
          <w:lang w:eastAsia="fr-FR"/>
        </w:rPr>
        <w:t>الاتفاق</w:t>
      </w:r>
      <w:r w:rsidR="00581937" w:rsidRPr="0062116C">
        <w:rPr>
          <w:rFonts w:ascii="Traditional Arabic" w:eastAsia="Times New Roman" w:hAnsi="Traditional Arabic" w:cs="Traditional Arabic"/>
          <w:sz w:val="34"/>
          <w:szCs w:val="34"/>
          <w:rtl/>
          <w:lang w:eastAsia="fr-FR"/>
        </w:rPr>
        <w:t xml:space="preserve"> </w:t>
      </w:r>
      <w:r w:rsidR="004510F8" w:rsidRPr="0062116C">
        <w:rPr>
          <w:rFonts w:ascii="Traditional Arabic" w:eastAsia="Times New Roman" w:hAnsi="Traditional Arabic" w:cs="Traditional Arabic"/>
          <w:sz w:val="34"/>
          <w:szCs w:val="34"/>
          <w:rtl/>
          <w:lang w:eastAsia="fr-FR"/>
        </w:rPr>
        <w:t>والاختلاف</w:t>
      </w:r>
      <w:r w:rsidR="00581937" w:rsidRPr="0062116C">
        <w:rPr>
          <w:rFonts w:ascii="Traditional Arabic" w:eastAsia="Times New Roman" w:hAnsi="Traditional Arabic" w:cs="Traditional Arabic"/>
          <w:sz w:val="34"/>
          <w:szCs w:val="34"/>
          <w:rtl/>
          <w:lang w:eastAsia="fr-FR"/>
        </w:rPr>
        <w:t xml:space="preserve"> </w:t>
      </w:r>
      <w:r w:rsidR="004510F8" w:rsidRPr="0062116C">
        <w:rPr>
          <w:rFonts w:ascii="Traditional Arabic" w:eastAsia="Times New Roman" w:hAnsi="Traditional Arabic" w:cs="Traditional Arabic"/>
          <w:sz w:val="34"/>
          <w:szCs w:val="34"/>
          <w:rtl/>
          <w:lang w:eastAsia="fr-FR"/>
        </w:rPr>
        <w:t>كلما</w:t>
      </w:r>
      <w:r w:rsidR="00581937" w:rsidRPr="0062116C">
        <w:rPr>
          <w:rFonts w:ascii="Traditional Arabic" w:eastAsia="Times New Roman" w:hAnsi="Traditional Arabic" w:cs="Traditional Arabic"/>
          <w:sz w:val="34"/>
          <w:szCs w:val="34"/>
          <w:rtl/>
          <w:lang w:eastAsia="fr-FR"/>
        </w:rPr>
        <w:t xml:space="preserve"> </w:t>
      </w:r>
      <w:r w:rsidR="004510F8" w:rsidRPr="0062116C">
        <w:rPr>
          <w:rFonts w:ascii="Traditional Arabic" w:eastAsia="Times New Roman" w:hAnsi="Traditional Arabic" w:cs="Traditional Arabic"/>
          <w:sz w:val="34"/>
          <w:szCs w:val="34"/>
          <w:rtl/>
          <w:lang w:eastAsia="fr-FR"/>
        </w:rPr>
        <w:t>اقتضى</w:t>
      </w:r>
      <w:r w:rsidR="00581937" w:rsidRPr="0062116C">
        <w:rPr>
          <w:rFonts w:ascii="Traditional Arabic" w:eastAsia="Times New Roman" w:hAnsi="Traditional Arabic" w:cs="Traditional Arabic"/>
          <w:sz w:val="34"/>
          <w:szCs w:val="34"/>
          <w:rtl/>
          <w:lang w:eastAsia="fr-FR"/>
        </w:rPr>
        <w:t xml:space="preserve"> </w:t>
      </w:r>
      <w:r w:rsidR="004510F8" w:rsidRPr="0062116C">
        <w:rPr>
          <w:rFonts w:ascii="Traditional Arabic" w:eastAsia="Times New Roman" w:hAnsi="Traditional Arabic" w:cs="Traditional Arabic"/>
          <w:sz w:val="34"/>
          <w:szCs w:val="34"/>
          <w:rtl/>
          <w:lang w:eastAsia="fr-FR"/>
        </w:rPr>
        <w:t>الأمر</w:t>
      </w:r>
      <w:r w:rsidR="00581937" w:rsidRPr="0062116C">
        <w:rPr>
          <w:rFonts w:ascii="Traditional Arabic" w:eastAsia="Times New Roman" w:hAnsi="Traditional Arabic" w:cs="Traditional Arabic"/>
          <w:sz w:val="34"/>
          <w:szCs w:val="34"/>
          <w:rtl/>
          <w:lang w:eastAsia="fr-FR"/>
        </w:rPr>
        <w:t xml:space="preserve"> </w:t>
      </w:r>
      <w:r w:rsidR="004510F8" w:rsidRPr="0062116C">
        <w:rPr>
          <w:rFonts w:ascii="Traditional Arabic" w:eastAsia="Times New Roman" w:hAnsi="Traditional Arabic" w:cs="Traditional Arabic"/>
          <w:sz w:val="34"/>
          <w:szCs w:val="34"/>
          <w:rtl/>
          <w:lang w:eastAsia="fr-FR"/>
        </w:rPr>
        <w:t>ذلك</w:t>
      </w:r>
      <w:r w:rsidR="000A41D7" w:rsidRPr="0062116C">
        <w:rPr>
          <w:rFonts w:ascii="Traditional Arabic" w:eastAsia="Times New Roman" w:hAnsi="Traditional Arabic" w:cs="Traditional Arabic"/>
          <w:sz w:val="34"/>
          <w:szCs w:val="34"/>
          <w:rtl/>
          <w:lang w:eastAsia="fr-FR"/>
        </w:rPr>
        <w:t>.</w:t>
      </w:r>
    </w:p>
    <w:p w14:paraId="729F4B15" w14:textId="77777777" w:rsidR="0062116C" w:rsidRDefault="0062116C" w:rsidP="0062116C">
      <w:pPr>
        <w:bidi w:val="0"/>
        <w:spacing w:after="0" w:line="240" w:lineRule="auto"/>
        <w:jc w:val="both"/>
        <w:rPr>
          <w:rFonts w:ascii="Traditional Arabic" w:eastAsia="Times New Roman" w:hAnsi="Traditional Arabic" w:cs="Traditional Arabic"/>
          <w:sz w:val="34"/>
          <w:szCs w:val="34"/>
          <w:rtl/>
          <w:lang w:eastAsia="fr-FR"/>
        </w:rPr>
      </w:pPr>
      <w:r>
        <w:rPr>
          <w:rFonts w:ascii="Traditional Arabic" w:eastAsia="Times New Roman" w:hAnsi="Traditional Arabic" w:cs="Traditional Arabic"/>
          <w:sz w:val="34"/>
          <w:szCs w:val="34"/>
          <w:rtl/>
          <w:lang w:eastAsia="fr-FR"/>
        </w:rPr>
        <w:br w:type="page"/>
      </w:r>
    </w:p>
    <w:p w14:paraId="5E960ADA" w14:textId="6A9FAFEC" w:rsidR="00BD6B9F" w:rsidRPr="0062116C" w:rsidRDefault="00D91B13" w:rsidP="0062116C">
      <w:pPr>
        <w:pStyle w:val="3"/>
        <w:spacing w:before="0" w:line="240" w:lineRule="auto"/>
        <w:rPr>
          <w:rtl/>
          <w:lang w:eastAsia="fr-FR"/>
        </w:rPr>
      </w:pPr>
      <w:bookmarkStart w:id="9" w:name="_Toc127798465"/>
      <w:r w:rsidRPr="0062116C">
        <w:rPr>
          <w:rtl/>
          <w:lang w:eastAsia="fr-FR"/>
        </w:rPr>
        <w:lastRenderedPageBreak/>
        <w:t>الصعوبات</w:t>
      </w:r>
      <w:r w:rsidR="00581937" w:rsidRPr="0062116C">
        <w:rPr>
          <w:rtl/>
          <w:lang w:eastAsia="fr-FR"/>
        </w:rPr>
        <w:t xml:space="preserve"> </w:t>
      </w:r>
      <w:r w:rsidRPr="0062116C">
        <w:rPr>
          <w:rtl/>
          <w:lang w:eastAsia="fr-FR"/>
        </w:rPr>
        <w:t>التي</w:t>
      </w:r>
      <w:r w:rsidR="00581937" w:rsidRPr="0062116C">
        <w:rPr>
          <w:rtl/>
          <w:lang w:eastAsia="fr-FR"/>
        </w:rPr>
        <w:t xml:space="preserve"> </w:t>
      </w:r>
      <w:r w:rsidRPr="0062116C">
        <w:rPr>
          <w:rtl/>
          <w:lang w:eastAsia="fr-FR"/>
        </w:rPr>
        <w:t>واجه</w:t>
      </w:r>
      <w:r w:rsidR="00BF1B75" w:rsidRPr="0062116C">
        <w:rPr>
          <w:rtl/>
          <w:lang w:eastAsia="fr-FR"/>
        </w:rPr>
        <w:t>ت</w:t>
      </w:r>
      <w:r w:rsidR="00581937" w:rsidRPr="0062116C">
        <w:rPr>
          <w:rtl/>
          <w:lang w:eastAsia="fr-FR"/>
        </w:rPr>
        <w:t xml:space="preserve"> </w:t>
      </w:r>
      <w:r w:rsidRPr="0062116C">
        <w:rPr>
          <w:rtl/>
          <w:lang w:eastAsia="fr-FR"/>
        </w:rPr>
        <w:t>ال</w:t>
      </w:r>
      <w:r w:rsidR="00BD6B9F" w:rsidRPr="0062116C">
        <w:rPr>
          <w:rtl/>
          <w:lang w:eastAsia="fr-FR"/>
        </w:rPr>
        <w:t>دراسة</w:t>
      </w:r>
      <w:r w:rsidR="00E13F93" w:rsidRPr="0062116C">
        <w:rPr>
          <w:rtl/>
          <w:lang w:eastAsia="fr-FR"/>
        </w:rPr>
        <w:t>:</w:t>
      </w:r>
      <w:bookmarkEnd w:id="9"/>
    </w:p>
    <w:p w14:paraId="3D2B45D5" w14:textId="3D6F6DC9" w:rsidR="00D91B13" w:rsidRPr="0062116C" w:rsidRDefault="00581937" w:rsidP="0062116C">
      <w:pPr>
        <w:spacing w:after="0" w:line="240" w:lineRule="auto"/>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 xml:space="preserve"> </w:t>
      </w:r>
      <w:r w:rsidR="002A6CCC" w:rsidRPr="0062116C">
        <w:rPr>
          <w:rFonts w:ascii="Traditional Arabic" w:eastAsia="Times New Roman" w:hAnsi="Traditional Arabic" w:cs="Traditional Arabic"/>
          <w:sz w:val="34"/>
          <w:szCs w:val="34"/>
          <w:rtl/>
          <w:lang w:eastAsia="fr-FR"/>
        </w:rPr>
        <w:t>قلة</w:t>
      </w:r>
      <w:r w:rsidRPr="0062116C">
        <w:rPr>
          <w:rFonts w:ascii="Traditional Arabic" w:eastAsia="Times New Roman" w:hAnsi="Traditional Arabic" w:cs="Traditional Arabic"/>
          <w:sz w:val="34"/>
          <w:szCs w:val="34"/>
          <w:rtl/>
          <w:lang w:eastAsia="fr-FR"/>
        </w:rPr>
        <w:t xml:space="preserve"> </w:t>
      </w:r>
      <w:r w:rsidR="002A6CCC" w:rsidRPr="0062116C">
        <w:rPr>
          <w:rFonts w:ascii="Traditional Arabic" w:eastAsia="Times New Roman" w:hAnsi="Traditional Arabic" w:cs="Traditional Arabic"/>
          <w:sz w:val="34"/>
          <w:szCs w:val="34"/>
          <w:rtl/>
          <w:lang w:eastAsia="fr-FR"/>
        </w:rPr>
        <w:t>ا</w:t>
      </w:r>
      <w:r w:rsidR="00D21BC1" w:rsidRPr="0062116C">
        <w:rPr>
          <w:rFonts w:ascii="Traditional Arabic" w:eastAsia="Times New Roman" w:hAnsi="Traditional Arabic" w:cs="Traditional Arabic"/>
          <w:sz w:val="34"/>
          <w:szCs w:val="34"/>
          <w:rtl/>
          <w:lang w:eastAsia="fr-FR"/>
        </w:rPr>
        <w:t>لبحوث</w:t>
      </w:r>
      <w:r w:rsidRPr="0062116C">
        <w:rPr>
          <w:rFonts w:ascii="Traditional Arabic" w:eastAsia="Times New Roman" w:hAnsi="Traditional Arabic" w:cs="Traditional Arabic"/>
          <w:sz w:val="34"/>
          <w:szCs w:val="34"/>
          <w:rtl/>
          <w:lang w:eastAsia="fr-FR"/>
        </w:rPr>
        <w:t xml:space="preserve"> </w:t>
      </w:r>
      <w:r w:rsidR="00D21BC1" w:rsidRPr="0062116C">
        <w:rPr>
          <w:rFonts w:ascii="Traditional Arabic" w:eastAsia="Times New Roman" w:hAnsi="Traditional Arabic" w:cs="Traditional Arabic"/>
          <w:sz w:val="34"/>
          <w:szCs w:val="34"/>
          <w:rtl/>
          <w:lang w:eastAsia="fr-FR"/>
        </w:rPr>
        <w:t>والدراسات</w:t>
      </w:r>
      <w:r w:rsidRPr="0062116C">
        <w:rPr>
          <w:rFonts w:ascii="Traditional Arabic" w:eastAsia="Times New Roman" w:hAnsi="Traditional Arabic" w:cs="Traditional Arabic"/>
          <w:sz w:val="34"/>
          <w:szCs w:val="34"/>
          <w:rtl/>
          <w:lang w:eastAsia="fr-FR"/>
        </w:rPr>
        <w:t xml:space="preserve"> </w:t>
      </w:r>
      <w:r w:rsidR="002A6CCC" w:rsidRPr="0062116C">
        <w:rPr>
          <w:rFonts w:ascii="Traditional Arabic" w:eastAsia="Times New Roman" w:hAnsi="Traditional Arabic" w:cs="Traditional Arabic"/>
          <w:sz w:val="34"/>
          <w:szCs w:val="34"/>
          <w:rtl/>
          <w:lang w:eastAsia="fr-FR"/>
        </w:rPr>
        <w:t>التي</w:t>
      </w:r>
      <w:r w:rsidRPr="0062116C">
        <w:rPr>
          <w:rFonts w:ascii="Traditional Arabic" w:eastAsia="Times New Roman" w:hAnsi="Traditional Arabic" w:cs="Traditional Arabic"/>
          <w:sz w:val="34"/>
          <w:szCs w:val="34"/>
          <w:rtl/>
          <w:lang w:eastAsia="fr-FR"/>
        </w:rPr>
        <w:t xml:space="preserve"> </w:t>
      </w:r>
      <w:r w:rsidR="002A6CCC" w:rsidRPr="0062116C">
        <w:rPr>
          <w:rFonts w:ascii="Traditional Arabic" w:eastAsia="Times New Roman" w:hAnsi="Traditional Arabic" w:cs="Traditional Arabic"/>
          <w:sz w:val="34"/>
          <w:szCs w:val="34"/>
          <w:rtl/>
          <w:lang w:eastAsia="fr-FR"/>
        </w:rPr>
        <w:t>تصدت</w:t>
      </w:r>
      <w:r w:rsidRPr="0062116C">
        <w:rPr>
          <w:rFonts w:ascii="Traditional Arabic" w:eastAsia="Times New Roman" w:hAnsi="Traditional Arabic" w:cs="Traditional Arabic"/>
          <w:sz w:val="34"/>
          <w:szCs w:val="34"/>
          <w:rtl/>
          <w:lang w:eastAsia="fr-FR"/>
        </w:rPr>
        <w:t xml:space="preserve"> </w:t>
      </w:r>
      <w:r w:rsidR="002A6CCC" w:rsidRPr="0062116C">
        <w:rPr>
          <w:rFonts w:ascii="Traditional Arabic" w:eastAsia="Times New Roman" w:hAnsi="Traditional Arabic" w:cs="Traditional Arabic"/>
          <w:sz w:val="34"/>
          <w:szCs w:val="34"/>
          <w:rtl/>
          <w:lang w:eastAsia="fr-FR"/>
        </w:rPr>
        <w:t>لبحث</w:t>
      </w:r>
      <w:r w:rsidRPr="0062116C">
        <w:rPr>
          <w:rFonts w:ascii="Traditional Arabic" w:eastAsia="Times New Roman" w:hAnsi="Traditional Arabic" w:cs="Traditional Arabic"/>
          <w:sz w:val="34"/>
          <w:szCs w:val="34"/>
          <w:rtl/>
          <w:lang w:eastAsia="fr-FR"/>
        </w:rPr>
        <w:t xml:space="preserve"> </w:t>
      </w:r>
      <w:r w:rsidR="002A6CCC" w:rsidRPr="0062116C">
        <w:rPr>
          <w:rFonts w:ascii="Traditional Arabic" w:eastAsia="Times New Roman" w:hAnsi="Traditional Arabic" w:cs="Traditional Arabic"/>
          <w:sz w:val="34"/>
          <w:szCs w:val="34"/>
          <w:rtl/>
          <w:lang w:eastAsia="fr-FR"/>
        </w:rPr>
        <w:t>موضوع</w:t>
      </w:r>
      <w:r w:rsidRPr="0062116C">
        <w:rPr>
          <w:rFonts w:ascii="Traditional Arabic" w:eastAsia="Times New Roman" w:hAnsi="Traditional Arabic" w:cs="Traditional Arabic"/>
          <w:sz w:val="34"/>
          <w:szCs w:val="34"/>
          <w:rtl/>
          <w:lang w:eastAsia="fr-FR"/>
        </w:rPr>
        <w:t xml:space="preserve"> </w:t>
      </w:r>
      <w:r w:rsidR="002A6CCC" w:rsidRPr="0062116C">
        <w:rPr>
          <w:rFonts w:ascii="Traditional Arabic" w:eastAsia="Times New Roman" w:hAnsi="Traditional Arabic" w:cs="Traditional Arabic"/>
          <w:sz w:val="34"/>
          <w:szCs w:val="34"/>
          <w:rtl/>
          <w:lang w:eastAsia="fr-FR"/>
        </w:rPr>
        <w:t>الدراسة</w:t>
      </w:r>
      <w:r w:rsidRPr="0062116C">
        <w:rPr>
          <w:rFonts w:ascii="Traditional Arabic" w:eastAsia="Times New Roman" w:hAnsi="Traditional Arabic" w:cs="Traditional Arabic"/>
          <w:sz w:val="34"/>
          <w:szCs w:val="34"/>
          <w:rtl/>
          <w:lang w:eastAsia="fr-FR"/>
        </w:rPr>
        <w:t xml:space="preserve"> </w:t>
      </w:r>
      <w:r w:rsidR="00BD6B9F" w:rsidRPr="0062116C">
        <w:rPr>
          <w:rFonts w:ascii="Traditional Arabic" w:eastAsia="Times New Roman" w:hAnsi="Traditional Arabic" w:cs="Traditional Arabic"/>
          <w:sz w:val="34"/>
          <w:szCs w:val="34"/>
          <w:rtl/>
          <w:lang w:eastAsia="fr-FR"/>
        </w:rPr>
        <w:t>والاهتمام</w:t>
      </w:r>
      <w:r w:rsidRPr="0062116C">
        <w:rPr>
          <w:rFonts w:ascii="Traditional Arabic" w:eastAsia="Times New Roman" w:hAnsi="Traditional Arabic" w:cs="Traditional Arabic"/>
          <w:sz w:val="34"/>
          <w:szCs w:val="34"/>
          <w:rtl/>
          <w:lang w:eastAsia="fr-FR"/>
        </w:rPr>
        <w:t xml:space="preserve"> </w:t>
      </w:r>
      <w:r w:rsidR="00BD6B9F" w:rsidRPr="0062116C">
        <w:rPr>
          <w:rFonts w:ascii="Traditional Arabic" w:eastAsia="Times New Roman" w:hAnsi="Traditional Arabic" w:cs="Traditional Arabic"/>
          <w:sz w:val="34"/>
          <w:szCs w:val="34"/>
          <w:rtl/>
          <w:lang w:eastAsia="fr-FR"/>
        </w:rPr>
        <w:t>بتأصيله</w:t>
      </w:r>
      <w:r w:rsidRPr="0062116C">
        <w:rPr>
          <w:rFonts w:ascii="Traditional Arabic" w:eastAsia="Times New Roman" w:hAnsi="Traditional Arabic" w:cs="Traditional Arabic"/>
          <w:sz w:val="34"/>
          <w:szCs w:val="34"/>
          <w:rtl/>
          <w:lang w:eastAsia="fr-FR"/>
        </w:rPr>
        <w:t xml:space="preserve"> </w:t>
      </w:r>
      <w:r w:rsidR="00BD6B9F" w:rsidRPr="0062116C">
        <w:rPr>
          <w:rFonts w:ascii="Traditional Arabic" w:eastAsia="Times New Roman" w:hAnsi="Traditional Arabic" w:cs="Traditional Arabic"/>
          <w:sz w:val="34"/>
          <w:szCs w:val="34"/>
          <w:rtl/>
          <w:lang w:eastAsia="fr-FR"/>
        </w:rPr>
        <w:t>من</w:t>
      </w:r>
      <w:r w:rsidRPr="0062116C">
        <w:rPr>
          <w:rFonts w:ascii="Traditional Arabic" w:eastAsia="Times New Roman" w:hAnsi="Traditional Arabic" w:cs="Traditional Arabic"/>
          <w:sz w:val="34"/>
          <w:szCs w:val="34"/>
          <w:rtl/>
          <w:lang w:eastAsia="fr-FR"/>
        </w:rPr>
        <w:t xml:space="preserve"> </w:t>
      </w:r>
      <w:r w:rsidR="00BD6B9F" w:rsidRPr="0062116C">
        <w:rPr>
          <w:rFonts w:ascii="Traditional Arabic" w:eastAsia="Times New Roman" w:hAnsi="Traditional Arabic" w:cs="Traditional Arabic"/>
          <w:sz w:val="34"/>
          <w:szCs w:val="34"/>
          <w:rtl/>
          <w:lang w:eastAsia="fr-FR"/>
        </w:rPr>
        <w:t>زاوية</w:t>
      </w:r>
      <w:r w:rsidRPr="0062116C">
        <w:rPr>
          <w:rFonts w:ascii="Traditional Arabic" w:eastAsia="Times New Roman" w:hAnsi="Traditional Arabic" w:cs="Traditional Arabic"/>
          <w:sz w:val="34"/>
          <w:szCs w:val="34"/>
          <w:rtl/>
          <w:lang w:eastAsia="fr-FR"/>
        </w:rPr>
        <w:t xml:space="preserve"> </w:t>
      </w:r>
      <w:r w:rsidR="00BD6B9F" w:rsidRPr="0062116C">
        <w:rPr>
          <w:rFonts w:ascii="Traditional Arabic" w:eastAsia="Times New Roman" w:hAnsi="Traditional Arabic" w:cs="Traditional Arabic"/>
          <w:sz w:val="34"/>
          <w:szCs w:val="34"/>
          <w:rtl/>
          <w:lang w:eastAsia="fr-FR"/>
        </w:rPr>
        <w:t>تعمق</w:t>
      </w:r>
      <w:r w:rsidRPr="0062116C">
        <w:rPr>
          <w:rFonts w:ascii="Traditional Arabic" w:eastAsia="Times New Roman" w:hAnsi="Traditional Arabic" w:cs="Traditional Arabic"/>
          <w:sz w:val="34"/>
          <w:szCs w:val="34"/>
          <w:rtl/>
          <w:lang w:eastAsia="fr-FR"/>
        </w:rPr>
        <w:t xml:space="preserve"> </w:t>
      </w:r>
      <w:r w:rsidR="00BD6B9F" w:rsidRPr="0062116C">
        <w:rPr>
          <w:rFonts w:ascii="Traditional Arabic" w:eastAsia="Times New Roman" w:hAnsi="Traditional Arabic" w:cs="Traditional Arabic"/>
          <w:sz w:val="34"/>
          <w:szCs w:val="34"/>
          <w:rtl/>
          <w:lang w:eastAsia="fr-FR"/>
        </w:rPr>
        <w:t>جوانب</w:t>
      </w:r>
      <w:r w:rsidRPr="0062116C">
        <w:rPr>
          <w:rFonts w:ascii="Traditional Arabic" w:eastAsia="Times New Roman" w:hAnsi="Traditional Arabic" w:cs="Traditional Arabic"/>
          <w:sz w:val="34"/>
          <w:szCs w:val="34"/>
          <w:rtl/>
          <w:lang w:eastAsia="fr-FR"/>
        </w:rPr>
        <w:t xml:space="preserve"> </w:t>
      </w:r>
      <w:r w:rsidR="00BD6B9F" w:rsidRPr="0062116C">
        <w:rPr>
          <w:rFonts w:ascii="Traditional Arabic" w:eastAsia="Times New Roman" w:hAnsi="Traditional Arabic" w:cs="Traditional Arabic"/>
          <w:sz w:val="34"/>
          <w:szCs w:val="34"/>
          <w:rtl/>
          <w:lang w:eastAsia="fr-FR"/>
        </w:rPr>
        <w:t>المقارنة</w:t>
      </w:r>
      <w:r w:rsidRPr="0062116C">
        <w:rPr>
          <w:rFonts w:ascii="Traditional Arabic" w:eastAsia="Times New Roman" w:hAnsi="Traditional Arabic" w:cs="Traditional Arabic"/>
          <w:sz w:val="34"/>
          <w:szCs w:val="34"/>
          <w:rtl/>
          <w:lang w:eastAsia="fr-FR"/>
        </w:rPr>
        <w:t xml:space="preserve"> </w:t>
      </w:r>
      <w:r w:rsidR="00BD6B9F" w:rsidRPr="0062116C">
        <w:rPr>
          <w:rFonts w:ascii="Traditional Arabic" w:eastAsia="Times New Roman" w:hAnsi="Traditional Arabic" w:cs="Traditional Arabic"/>
          <w:sz w:val="34"/>
          <w:szCs w:val="34"/>
          <w:rtl/>
          <w:lang w:eastAsia="fr-FR"/>
        </w:rPr>
        <w:t>التي</w:t>
      </w:r>
      <w:r w:rsidRPr="0062116C">
        <w:rPr>
          <w:rFonts w:ascii="Traditional Arabic" w:eastAsia="Times New Roman" w:hAnsi="Traditional Arabic" w:cs="Traditional Arabic"/>
          <w:sz w:val="34"/>
          <w:szCs w:val="34"/>
          <w:rtl/>
          <w:lang w:eastAsia="fr-FR"/>
        </w:rPr>
        <w:t xml:space="preserve"> </w:t>
      </w:r>
      <w:r w:rsidR="00BD6B9F" w:rsidRPr="0062116C">
        <w:rPr>
          <w:rFonts w:ascii="Traditional Arabic" w:eastAsia="Times New Roman" w:hAnsi="Traditional Arabic" w:cs="Traditional Arabic"/>
          <w:sz w:val="34"/>
          <w:szCs w:val="34"/>
          <w:rtl/>
          <w:lang w:eastAsia="fr-FR"/>
        </w:rPr>
        <w:t>يستهدفها</w:t>
      </w:r>
      <w:r w:rsidRPr="0062116C">
        <w:rPr>
          <w:rFonts w:ascii="Traditional Arabic" w:eastAsia="Times New Roman" w:hAnsi="Traditional Arabic" w:cs="Traditional Arabic"/>
          <w:sz w:val="34"/>
          <w:szCs w:val="34"/>
          <w:rtl/>
          <w:lang w:eastAsia="fr-FR"/>
        </w:rPr>
        <w:t xml:space="preserve"> </w:t>
      </w:r>
      <w:r w:rsidR="00BD6B9F" w:rsidRPr="0062116C">
        <w:rPr>
          <w:rFonts w:ascii="Traditional Arabic" w:eastAsia="Times New Roman" w:hAnsi="Traditional Arabic" w:cs="Traditional Arabic"/>
          <w:sz w:val="34"/>
          <w:szCs w:val="34"/>
          <w:rtl/>
          <w:lang w:eastAsia="fr-FR"/>
        </w:rPr>
        <w:t>البحث</w:t>
      </w:r>
      <w:r w:rsidR="000A41D7" w:rsidRPr="0062116C">
        <w:rPr>
          <w:rFonts w:ascii="Traditional Arabic" w:eastAsia="Times New Roman" w:hAnsi="Traditional Arabic" w:cs="Traditional Arabic"/>
          <w:sz w:val="34"/>
          <w:szCs w:val="34"/>
          <w:rtl/>
          <w:lang w:eastAsia="fr-FR"/>
        </w:rPr>
        <w:t>.</w:t>
      </w:r>
    </w:p>
    <w:p w14:paraId="4022C0CA" w14:textId="478C0267" w:rsidR="00DD534E" w:rsidRPr="0062116C" w:rsidRDefault="00B21A14" w:rsidP="0062116C">
      <w:pPr>
        <w:pStyle w:val="2"/>
        <w:spacing w:before="0" w:line="240" w:lineRule="auto"/>
        <w:rPr>
          <w:rtl/>
          <w:lang w:eastAsia="fr-FR"/>
        </w:rPr>
      </w:pPr>
      <w:bookmarkStart w:id="10" w:name="_Toc127798466"/>
      <w:r w:rsidRPr="0062116C">
        <w:rPr>
          <w:rtl/>
          <w:lang w:eastAsia="fr-FR"/>
        </w:rPr>
        <w:t>البحوث</w:t>
      </w:r>
      <w:r w:rsidR="00581937" w:rsidRPr="0062116C">
        <w:rPr>
          <w:rtl/>
          <w:lang w:eastAsia="fr-FR"/>
        </w:rPr>
        <w:t xml:space="preserve"> </w:t>
      </w:r>
      <w:r w:rsidRPr="0062116C">
        <w:rPr>
          <w:rtl/>
          <w:lang w:eastAsia="fr-FR"/>
        </w:rPr>
        <w:t>والدراسات</w:t>
      </w:r>
      <w:r w:rsidR="00581937" w:rsidRPr="0062116C">
        <w:rPr>
          <w:rtl/>
          <w:lang w:eastAsia="fr-FR"/>
        </w:rPr>
        <w:t xml:space="preserve"> </w:t>
      </w:r>
      <w:r w:rsidRPr="0062116C">
        <w:rPr>
          <w:rtl/>
          <w:lang w:eastAsia="fr-FR"/>
        </w:rPr>
        <w:t>السابقة</w:t>
      </w:r>
      <w:r w:rsidR="00E13F93" w:rsidRPr="0062116C">
        <w:rPr>
          <w:rtl/>
          <w:lang w:eastAsia="fr-FR"/>
        </w:rPr>
        <w:t>:</w:t>
      </w:r>
      <w:bookmarkEnd w:id="10"/>
      <w:r w:rsidR="00581937" w:rsidRPr="0062116C">
        <w:rPr>
          <w:rtl/>
          <w:lang w:eastAsia="fr-FR"/>
        </w:rPr>
        <w:t xml:space="preserve"> </w:t>
      </w:r>
    </w:p>
    <w:p w14:paraId="104AD902" w14:textId="155B9137" w:rsidR="00B21A14" w:rsidRPr="0062116C" w:rsidRDefault="00DD534E"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وجدت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عدة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دراسات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تناولت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موضوع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منظور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الفقه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الإسلامي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ودراسة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تناولت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منظور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طبي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وقانوني</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F14E6A" w:rsidRPr="0062116C">
        <w:rPr>
          <w:rFonts w:ascii="Traditional Arabic" w:eastAsia="Times New Roman" w:hAnsi="Traditional Arabic" w:cs="Traditional Arabic"/>
          <w:sz w:val="34"/>
          <w:szCs w:val="34"/>
          <w:rtl/>
          <w:lang w:eastAsia="fr-FR"/>
        </w:rPr>
        <w:t>و</w:t>
      </w:r>
      <w:r w:rsidR="00A114C5" w:rsidRPr="0062116C">
        <w:rPr>
          <w:rFonts w:ascii="Traditional Arabic" w:eastAsia="Times New Roman" w:hAnsi="Traditional Arabic" w:cs="Traditional Arabic"/>
          <w:sz w:val="34"/>
          <w:szCs w:val="34"/>
          <w:rtl/>
          <w:lang w:eastAsia="fr-FR"/>
        </w:rPr>
        <w:t>دراسات</w:t>
      </w:r>
      <w:r w:rsidR="00581937" w:rsidRPr="0062116C">
        <w:rPr>
          <w:rFonts w:ascii="Traditional Arabic" w:eastAsia="Times New Roman" w:hAnsi="Traditional Arabic" w:cs="Traditional Arabic"/>
          <w:sz w:val="34"/>
          <w:szCs w:val="34"/>
          <w:rtl/>
          <w:lang w:eastAsia="fr-FR"/>
        </w:rPr>
        <w:t xml:space="preserve"> </w:t>
      </w:r>
      <w:r w:rsidR="00A114C5" w:rsidRPr="0062116C">
        <w:rPr>
          <w:rFonts w:ascii="Traditional Arabic" w:eastAsia="Times New Roman" w:hAnsi="Traditional Arabic" w:cs="Traditional Arabic"/>
          <w:sz w:val="34"/>
          <w:szCs w:val="34"/>
          <w:rtl/>
          <w:lang w:eastAsia="fr-FR"/>
        </w:rPr>
        <w:t>قليلة</w:t>
      </w:r>
      <w:r w:rsidR="00581937" w:rsidRPr="0062116C">
        <w:rPr>
          <w:rFonts w:ascii="Traditional Arabic" w:eastAsia="Times New Roman" w:hAnsi="Traditional Arabic" w:cs="Traditional Arabic"/>
          <w:sz w:val="34"/>
          <w:szCs w:val="34"/>
          <w:rtl/>
          <w:lang w:eastAsia="fr-FR"/>
        </w:rPr>
        <w:t xml:space="preserve"> </w:t>
      </w:r>
      <w:r w:rsidR="00F14E6A" w:rsidRPr="0062116C">
        <w:rPr>
          <w:rFonts w:ascii="Traditional Arabic" w:eastAsia="Times New Roman" w:hAnsi="Traditional Arabic" w:cs="Traditional Arabic"/>
          <w:sz w:val="34"/>
          <w:szCs w:val="34"/>
          <w:rtl/>
          <w:lang w:eastAsia="fr-FR"/>
        </w:rPr>
        <w:t>تناولت</w:t>
      </w:r>
      <w:r w:rsidR="00581937" w:rsidRPr="0062116C">
        <w:rPr>
          <w:rFonts w:ascii="Traditional Arabic" w:eastAsia="Times New Roman" w:hAnsi="Traditional Arabic" w:cs="Traditional Arabic"/>
          <w:sz w:val="34"/>
          <w:szCs w:val="34"/>
          <w:rtl/>
          <w:lang w:eastAsia="fr-FR"/>
        </w:rPr>
        <w:t xml:space="preserve"> </w:t>
      </w:r>
      <w:r w:rsidR="00F14E6A"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00F14E6A"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00F14E6A"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00F14E6A" w:rsidRPr="0062116C">
        <w:rPr>
          <w:rFonts w:ascii="Traditional Arabic" w:eastAsia="Times New Roman" w:hAnsi="Traditional Arabic" w:cs="Traditional Arabic"/>
          <w:sz w:val="34"/>
          <w:szCs w:val="34"/>
          <w:rtl/>
          <w:lang w:eastAsia="fr-FR"/>
        </w:rPr>
        <w:t>منظور</w:t>
      </w:r>
      <w:r w:rsidR="00581937" w:rsidRPr="0062116C">
        <w:rPr>
          <w:rFonts w:ascii="Traditional Arabic" w:eastAsia="Times New Roman" w:hAnsi="Traditional Arabic" w:cs="Traditional Arabic"/>
          <w:sz w:val="34"/>
          <w:szCs w:val="34"/>
          <w:rtl/>
          <w:lang w:eastAsia="fr-FR"/>
        </w:rPr>
        <w:t xml:space="preserve"> </w:t>
      </w:r>
      <w:r w:rsidR="00F14E6A" w:rsidRPr="0062116C">
        <w:rPr>
          <w:rFonts w:ascii="Traditional Arabic" w:eastAsia="Times New Roman" w:hAnsi="Traditional Arabic" w:cs="Traditional Arabic"/>
          <w:sz w:val="34"/>
          <w:szCs w:val="34"/>
          <w:rtl/>
          <w:lang w:eastAsia="fr-FR"/>
        </w:rPr>
        <w:t>الفقه</w:t>
      </w:r>
      <w:r w:rsidR="00581937" w:rsidRPr="0062116C">
        <w:rPr>
          <w:rFonts w:ascii="Traditional Arabic" w:eastAsia="Times New Roman" w:hAnsi="Traditional Arabic" w:cs="Traditional Arabic"/>
          <w:sz w:val="34"/>
          <w:szCs w:val="34"/>
          <w:rtl/>
          <w:lang w:eastAsia="fr-FR"/>
        </w:rPr>
        <w:t xml:space="preserve"> </w:t>
      </w:r>
      <w:r w:rsidR="00F14E6A" w:rsidRPr="0062116C">
        <w:rPr>
          <w:rFonts w:ascii="Traditional Arabic" w:eastAsia="Times New Roman" w:hAnsi="Traditional Arabic" w:cs="Traditional Arabic"/>
          <w:sz w:val="34"/>
          <w:szCs w:val="34"/>
          <w:rtl/>
          <w:lang w:eastAsia="fr-FR"/>
        </w:rPr>
        <w:t>الإسلامي</w:t>
      </w:r>
      <w:r w:rsidR="00581937" w:rsidRPr="0062116C">
        <w:rPr>
          <w:rFonts w:ascii="Traditional Arabic" w:eastAsia="Times New Roman" w:hAnsi="Traditional Arabic" w:cs="Traditional Arabic"/>
          <w:sz w:val="34"/>
          <w:szCs w:val="34"/>
          <w:rtl/>
          <w:lang w:eastAsia="fr-FR"/>
        </w:rPr>
        <w:t xml:space="preserve"> </w:t>
      </w:r>
      <w:r w:rsidR="004351A7" w:rsidRPr="0062116C">
        <w:rPr>
          <w:rFonts w:ascii="Traditional Arabic" w:eastAsia="Times New Roman" w:hAnsi="Traditional Arabic" w:cs="Traditional Arabic"/>
          <w:sz w:val="34"/>
          <w:szCs w:val="34"/>
          <w:rtl/>
          <w:lang w:eastAsia="fr-FR"/>
        </w:rPr>
        <w:t>و</w:t>
      </w:r>
      <w:r w:rsidR="00F14E6A" w:rsidRPr="0062116C">
        <w:rPr>
          <w:rFonts w:ascii="Traditional Arabic" w:eastAsia="Times New Roman" w:hAnsi="Traditional Arabic" w:cs="Traditional Arabic"/>
          <w:sz w:val="34"/>
          <w:szCs w:val="34"/>
          <w:rtl/>
          <w:lang w:eastAsia="fr-FR"/>
        </w:rPr>
        <w:t>الفقه</w:t>
      </w:r>
      <w:r w:rsidR="00581937" w:rsidRPr="0062116C">
        <w:rPr>
          <w:rFonts w:ascii="Traditional Arabic" w:eastAsia="Times New Roman" w:hAnsi="Traditional Arabic" w:cs="Traditional Arabic"/>
          <w:sz w:val="34"/>
          <w:szCs w:val="34"/>
          <w:rtl/>
          <w:lang w:eastAsia="fr-FR"/>
        </w:rPr>
        <w:t xml:space="preserve"> </w:t>
      </w:r>
      <w:r w:rsidR="00F14E6A" w:rsidRPr="0062116C">
        <w:rPr>
          <w:rFonts w:ascii="Traditional Arabic" w:eastAsia="Times New Roman" w:hAnsi="Traditional Arabic" w:cs="Traditional Arabic"/>
          <w:sz w:val="34"/>
          <w:szCs w:val="34"/>
          <w:rtl/>
          <w:lang w:eastAsia="fr-FR"/>
        </w:rPr>
        <w:t>القانوني</w:t>
      </w:r>
      <w:r w:rsidR="00B4773C"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فأما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الدراسات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التي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تناولت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موضوع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منظور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الفقه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الإسلامي</w:t>
      </w:r>
      <w:r w:rsidR="00D9731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w:t>
      </w:r>
      <w:r w:rsidR="00836977" w:rsidRPr="0062116C">
        <w:rPr>
          <w:rFonts w:ascii="Traditional Arabic" w:eastAsia="Times New Roman" w:hAnsi="Traditional Arabic" w:cs="Traditional Arabic"/>
          <w:sz w:val="34"/>
          <w:szCs w:val="34"/>
          <w:rtl/>
          <w:lang w:eastAsia="fr-FR"/>
        </w:rPr>
        <w:t>منها</w:t>
      </w:r>
      <w:r w:rsidR="00E13F93"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p>
    <w:p w14:paraId="2273CA1D" w14:textId="7413BA43" w:rsidR="00731D2C" w:rsidRPr="0062116C" w:rsidRDefault="00731D2C"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الرحيم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دراسة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تأصيلية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مقارنة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للباحث</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عمر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عبد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الله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مشاري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السعدون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قسم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العدالة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الجنائية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تخصص</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التشريع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الجنائي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الإسلامي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كلية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الدراسات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العليا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جامعة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نايف</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العربية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للعلوم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الأمنية</w:t>
      </w:r>
      <w:r w:rsidR="00581937" w:rsidRPr="0062116C">
        <w:rPr>
          <w:rFonts w:ascii="Traditional Arabic" w:eastAsia="Times New Roman" w:hAnsi="Traditional Arabic" w:cs="Traditional Arabic"/>
          <w:sz w:val="34"/>
          <w:szCs w:val="34"/>
          <w:rtl/>
          <w:lang w:eastAsia="fr-FR"/>
        </w:rPr>
        <w:t xml:space="preserve"> </w:t>
      </w:r>
      <w:r w:rsidR="00836977" w:rsidRPr="0062116C">
        <w:rPr>
          <w:rFonts w:ascii="Traditional Arabic" w:eastAsia="Times New Roman" w:hAnsi="Traditional Arabic" w:cs="Traditional Arabic"/>
          <w:sz w:val="34"/>
          <w:szCs w:val="34"/>
          <w:rtl/>
          <w:lang w:eastAsia="fr-FR"/>
        </w:rPr>
        <w:t>السعودية</w:t>
      </w:r>
      <w:r w:rsidR="000A41D7" w:rsidRPr="0062116C">
        <w:rPr>
          <w:rFonts w:ascii="Traditional Arabic" w:eastAsia="Times New Roman" w:hAnsi="Traditional Arabic" w:cs="Traditional Arabic"/>
          <w:sz w:val="34"/>
          <w:szCs w:val="34"/>
          <w:rtl/>
          <w:lang w:eastAsia="fr-FR"/>
        </w:rPr>
        <w:t>.</w:t>
      </w:r>
    </w:p>
    <w:p w14:paraId="4F1D90B4" w14:textId="5FB2E73A" w:rsidR="000628FC" w:rsidRPr="0062116C" w:rsidRDefault="000628FC"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الرحيم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وموقف</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الشريعة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الإسلامية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دراسة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فقهية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مقارنة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للباحثة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الدكتورة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حفيظة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بدر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عبد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الحميد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قسم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الفقه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المقارن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كلية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الدراسات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الإسلامية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والعربية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بنات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الزقازيق</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جامعة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الأزهر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مصر</w:t>
      </w:r>
      <w:r w:rsidR="000A41D7" w:rsidRPr="0062116C">
        <w:rPr>
          <w:rFonts w:ascii="Traditional Arabic" w:eastAsia="Times New Roman" w:hAnsi="Traditional Arabic" w:cs="Traditional Arabic"/>
          <w:sz w:val="34"/>
          <w:szCs w:val="34"/>
          <w:rtl/>
          <w:lang w:eastAsia="fr-FR"/>
        </w:rPr>
        <w:t>.</w:t>
      </w:r>
    </w:p>
    <w:p w14:paraId="3C451EE2" w14:textId="703C1298" w:rsidR="000628FC" w:rsidRPr="0062116C" w:rsidRDefault="000628FC"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بدافع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للباحث</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عبد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المحسن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محمد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المعيوف</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فقه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مقارن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المعهد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العالي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للقضاء</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السعودية</w:t>
      </w:r>
    </w:p>
    <w:p w14:paraId="42BEA79B" w14:textId="5B142AB5" w:rsidR="00B13EBC" w:rsidRPr="0062116C" w:rsidRDefault="00B13EBC"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لمقاصد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المكلفين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الفقه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الإسلامي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للباحث</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ياسر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محمد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الزين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قسم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الفقه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المقارن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كلية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الشريعة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والقانون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الجامعة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الإسلامية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فلسطين.</w:t>
      </w:r>
    </w:p>
    <w:p w14:paraId="2730C78B" w14:textId="50E96930" w:rsidR="00F14E6A" w:rsidRPr="0062116C" w:rsidRDefault="00F14E6A"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والدراسة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التي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تناولت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منظور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طبي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وقانوني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هي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الرحيم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المنظور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الطبي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والقانون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الوضعي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للباحثة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الدكتورة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بومدين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فاطيمة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الزهرة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كلية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الحقوق</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والعلوم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السياسية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جامعة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سيدي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بلعباس</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الجزائر</w:t>
      </w:r>
      <w:r w:rsidR="000A41D7" w:rsidRPr="0062116C">
        <w:rPr>
          <w:rFonts w:ascii="Traditional Arabic" w:eastAsia="Times New Roman" w:hAnsi="Traditional Arabic" w:cs="Traditional Arabic"/>
          <w:sz w:val="34"/>
          <w:szCs w:val="34"/>
          <w:rtl/>
          <w:lang w:eastAsia="fr-FR"/>
        </w:rPr>
        <w:t>.</w:t>
      </w:r>
    </w:p>
    <w:p w14:paraId="1563D7FF" w14:textId="7E0CCCB2" w:rsidR="00442BB9" w:rsidRPr="0062116C" w:rsidRDefault="00B31202"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و</w:t>
      </w:r>
      <w:r w:rsidR="00A114C5"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00A114C5" w:rsidRPr="0062116C">
        <w:rPr>
          <w:rFonts w:ascii="Traditional Arabic" w:eastAsia="Times New Roman" w:hAnsi="Traditional Arabic" w:cs="Traditional Arabic"/>
          <w:sz w:val="34"/>
          <w:szCs w:val="34"/>
          <w:rtl/>
          <w:lang w:eastAsia="fr-FR"/>
        </w:rPr>
        <w:t>الدراسات</w:t>
      </w:r>
      <w:r w:rsidR="00581937" w:rsidRPr="0062116C">
        <w:rPr>
          <w:rFonts w:ascii="Traditional Arabic" w:eastAsia="Times New Roman" w:hAnsi="Traditional Arabic" w:cs="Traditional Arabic"/>
          <w:sz w:val="34"/>
          <w:szCs w:val="34"/>
          <w:rtl/>
          <w:lang w:eastAsia="fr-FR"/>
        </w:rPr>
        <w:t xml:space="preserve"> </w:t>
      </w:r>
      <w:r w:rsidR="00A114C5" w:rsidRPr="0062116C">
        <w:rPr>
          <w:rFonts w:ascii="Traditional Arabic" w:eastAsia="Times New Roman" w:hAnsi="Traditional Arabic" w:cs="Traditional Arabic"/>
          <w:sz w:val="34"/>
          <w:szCs w:val="34"/>
          <w:rtl/>
          <w:lang w:eastAsia="fr-FR"/>
        </w:rPr>
        <w:t>التي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تناولت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منظور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الفقه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الإسلامي</w:t>
      </w:r>
      <w:r w:rsidR="00581937" w:rsidRPr="0062116C">
        <w:rPr>
          <w:rFonts w:ascii="Traditional Arabic" w:eastAsia="Times New Roman" w:hAnsi="Traditional Arabic" w:cs="Traditional Arabic"/>
          <w:sz w:val="34"/>
          <w:szCs w:val="34"/>
          <w:rtl/>
          <w:lang w:eastAsia="fr-FR"/>
        </w:rPr>
        <w:t xml:space="preserve"> </w:t>
      </w:r>
      <w:r w:rsidR="004351A7" w:rsidRPr="0062116C">
        <w:rPr>
          <w:rFonts w:ascii="Traditional Arabic" w:eastAsia="Times New Roman" w:hAnsi="Traditional Arabic" w:cs="Traditional Arabic"/>
          <w:sz w:val="34"/>
          <w:szCs w:val="34"/>
          <w:rtl/>
          <w:lang w:eastAsia="fr-FR"/>
        </w:rPr>
        <w:t>و</w:t>
      </w:r>
      <w:r w:rsidRPr="0062116C">
        <w:rPr>
          <w:rFonts w:ascii="Traditional Arabic" w:eastAsia="Times New Roman" w:hAnsi="Traditional Arabic" w:cs="Traditional Arabic"/>
          <w:sz w:val="34"/>
          <w:szCs w:val="34"/>
          <w:rtl/>
          <w:lang w:eastAsia="fr-FR"/>
        </w:rPr>
        <w:t>الفقه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القانوني</w:t>
      </w:r>
      <w:r w:rsidR="00E13F93" w:rsidRPr="0062116C">
        <w:rPr>
          <w:rFonts w:ascii="Traditional Arabic" w:eastAsia="Times New Roman" w:hAnsi="Traditional Arabic" w:cs="Traditional Arabic"/>
          <w:sz w:val="34"/>
          <w:szCs w:val="34"/>
          <w:rtl/>
          <w:lang w:eastAsia="fr-FR"/>
        </w:rPr>
        <w:t>:</w:t>
      </w:r>
    </w:p>
    <w:p w14:paraId="32620377" w14:textId="7311E033" w:rsidR="00B31202" w:rsidRPr="0062116C" w:rsidRDefault="00581937"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 xml:space="preserve"> </w:t>
      </w:r>
      <w:r w:rsidR="00B31202" w:rsidRPr="0062116C">
        <w:rPr>
          <w:rFonts w:ascii="Traditional Arabic" w:eastAsia="Times New Roman" w:hAnsi="Traditional Arabic" w:cs="Traditional Arabic"/>
          <w:sz w:val="34"/>
          <w:szCs w:val="34"/>
          <w:rtl/>
          <w:lang w:eastAsia="fr-FR"/>
        </w:rPr>
        <w:t>القتل</w:t>
      </w:r>
      <w:r w:rsidRPr="0062116C">
        <w:rPr>
          <w:rFonts w:ascii="Traditional Arabic" w:eastAsia="Times New Roman" w:hAnsi="Traditional Arabic" w:cs="Traditional Arabic"/>
          <w:sz w:val="34"/>
          <w:szCs w:val="34"/>
          <w:rtl/>
          <w:lang w:eastAsia="fr-FR"/>
        </w:rPr>
        <w:t xml:space="preserve"> </w:t>
      </w:r>
      <w:r w:rsidR="00B31202" w:rsidRPr="0062116C">
        <w:rPr>
          <w:rFonts w:ascii="Traditional Arabic" w:eastAsia="Times New Roman" w:hAnsi="Traditional Arabic" w:cs="Traditional Arabic"/>
          <w:sz w:val="34"/>
          <w:szCs w:val="34"/>
          <w:rtl/>
          <w:lang w:eastAsia="fr-FR"/>
        </w:rPr>
        <w:t>الرحيم</w:t>
      </w:r>
      <w:r w:rsidRPr="0062116C">
        <w:rPr>
          <w:rFonts w:ascii="Traditional Arabic" w:eastAsia="Times New Roman" w:hAnsi="Traditional Arabic" w:cs="Traditional Arabic"/>
          <w:sz w:val="34"/>
          <w:szCs w:val="34"/>
          <w:rtl/>
          <w:lang w:eastAsia="fr-FR"/>
        </w:rPr>
        <w:t xml:space="preserve"> </w:t>
      </w:r>
      <w:r w:rsidR="00B31202" w:rsidRPr="0062116C">
        <w:rPr>
          <w:rFonts w:ascii="Traditional Arabic" w:eastAsia="Times New Roman" w:hAnsi="Traditional Arabic" w:cs="Traditional Arabic"/>
          <w:sz w:val="34"/>
          <w:szCs w:val="34"/>
          <w:rtl/>
          <w:lang w:eastAsia="fr-FR"/>
        </w:rPr>
        <w:t>بين</w:t>
      </w:r>
      <w:r w:rsidRPr="0062116C">
        <w:rPr>
          <w:rFonts w:ascii="Traditional Arabic" w:eastAsia="Times New Roman" w:hAnsi="Traditional Arabic" w:cs="Traditional Arabic"/>
          <w:sz w:val="34"/>
          <w:szCs w:val="34"/>
          <w:rtl/>
          <w:lang w:eastAsia="fr-FR"/>
        </w:rPr>
        <w:t xml:space="preserve"> </w:t>
      </w:r>
      <w:r w:rsidR="00B31202" w:rsidRPr="0062116C">
        <w:rPr>
          <w:rFonts w:ascii="Traditional Arabic" w:eastAsia="Times New Roman" w:hAnsi="Traditional Arabic" w:cs="Traditional Arabic"/>
          <w:sz w:val="34"/>
          <w:szCs w:val="34"/>
          <w:rtl/>
          <w:lang w:eastAsia="fr-FR"/>
        </w:rPr>
        <w:t>الإباحة</w:t>
      </w:r>
      <w:r w:rsidRPr="0062116C">
        <w:rPr>
          <w:rFonts w:ascii="Traditional Arabic" w:eastAsia="Times New Roman" w:hAnsi="Traditional Arabic" w:cs="Traditional Arabic"/>
          <w:sz w:val="34"/>
          <w:szCs w:val="34"/>
          <w:rtl/>
          <w:lang w:eastAsia="fr-FR"/>
        </w:rPr>
        <w:t xml:space="preserve"> </w:t>
      </w:r>
      <w:r w:rsidR="00B31202" w:rsidRPr="0062116C">
        <w:rPr>
          <w:rFonts w:ascii="Traditional Arabic" w:eastAsia="Times New Roman" w:hAnsi="Traditional Arabic" w:cs="Traditional Arabic"/>
          <w:sz w:val="34"/>
          <w:szCs w:val="34"/>
          <w:rtl/>
          <w:lang w:eastAsia="fr-FR"/>
        </w:rPr>
        <w:t>والتحريم</w:t>
      </w:r>
      <w:r w:rsidRPr="0062116C">
        <w:rPr>
          <w:rFonts w:ascii="Traditional Arabic" w:eastAsia="Times New Roman" w:hAnsi="Traditional Arabic" w:cs="Traditional Arabic"/>
          <w:sz w:val="34"/>
          <w:szCs w:val="34"/>
          <w:rtl/>
          <w:lang w:eastAsia="fr-FR"/>
        </w:rPr>
        <w:t xml:space="preserve"> </w:t>
      </w:r>
      <w:r w:rsidR="00B31202" w:rsidRPr="0062116C">
        <w:rPr>
          <w:rFonts w:ascii="Traditional Arabic" w:eastAsia="Times New Roman" w:hAnsi="Traditional Arabic" w:cs="Traditional Arabic"/>
          <w:sz w:val="34"/>
          <w:szCs w:val="34"/>
          <w:rtl/>
          <w:lang w:eastAsia="fr-FR"/>
        </w:rPr>
        <w:t>للباحثة</w:t>
      </w:r>
      <w:r w:rsidRPr="0062116C">
        <w:rPr>
          <w:rFonts w:ascii="Traditional Arabic" w:eastAsia="Times New Roman" w:hAnsi="Traditional Arabic" w:cs="Traditional Arabic"/>
          <w:sz w:val="34"/>
          <w:szCs w:val="34"/>
          <w:rtl/>
          <w:lang w:eastAsia="fr-FR"/>
        </w:rPr>
        <w:t xml:space="preserve"> </w:t>
      </w:r>
      <w:r w:rsidR="00B31202" w:rsidRPr="0062116C">
        <w:rPr>
          <w:rFonts w:ascii="Traditional Arabic" w:eastAsia="Times New Roman" w:hAnsi="Traditional Arabic" w:cs="Traditional Arabic"/>
          <w:sz w:val="34"/>
          <w:szCs w:val="34"/>
          <w:rtl/>
          <w:lang w:eastAsia="fr-FR"/>
        </w:rPr>
        <w:t>الدكتورة</w:t>
      </w:r>
      <w:r w:rsidRPr="0062116C">
        <w:rPr>
          <w:rFonts w:ascii="Traditional Arabic" w:eastAsia="Times New Roman" w:hAnsi="Traditional Arabic" w:cs="Traditional Arabic"/>
          <w:sz w:val="34"/>
          <w:szCs w:val="34"/>
          <w:rtl/>
          <w:lang w:eastAsia="fr-FR"/>
        </w:rPr>
        <w:t xml:space="preserve"> </w:t>
      </w:r>
      <w:r w:rsidR="00B31202" w:rsidRPr="0062116C">
        <w:rPr>
          <w:rFonts w:ascii="Traditional Arabic" w:eastAsia="Times New Roman" w:hAnsi="Traditional Arabic" w:cs="Traditional Arabic"/>
          <w:sz w:val="34"/>
          <w:szCs w:val="34"/>
          <w:rtl/>
          <w:lang w:eastAsia="fr-FR"/>
        </w:rPr>
        <w:t>عتيقة</w:t>
      </w:r>
      <w:r w:rsidRPr="0062116C">
        <w:rPr>
          <w:rFonts w:ascii="Traditional Arabic" w:eastAsia="Times New Roman" w:hAnsi="Traditional Arabic" w:cs="Traditional Arabic"/>
          <w:sz w:val="34"/>
          <w:szCs w:val="34"/>
          <w:rtl/>
          <w:lang w:eastAsia="fr-FR"/>
        </w:rPr>
        <w:t xml:space="preserve"> </w:t>
      </w:r>
      <w:r w:rsidR="00B31202" w:rsidRPr="0062116C">
        <w:rPr>
          <w:rFonts w:ascii="Traditional Arabic" w:eastAsia="Times New Roman" w:hAnsi="Traditional Arabic" w:cs="Traditional Arabic"/>
          <w:sz w:val="34"/>
          <w:szCs w:val="34"/>
          <w:rtl/>
          <w:lang w:eastAsia="fr-FR"/>
        </w:rPr>
        <w:t>بلجبل</w:t>
      </w:r>
      <w:r w:rsidRPr="0062116C">
        <w:rPr>
          <w:rFonts w:ascii="Traditional Arabic" w:eastAsia="Times New Roman" w:hAnsi="Traditional Arabic" w:cs="Traditional Arabic"/>
          <w:sz w:val="34"/>
          <w:szCs w:val="34"/>
          <w:rtl/>
          <w:lang w:eastAsia="fr-FR"/>
        </w:rPr>
        <w:t xml:space="preserve"> </w:t>
      </w:r>
      <w:r w:rsidR="00B31202" w:rsidRPr="0062116C">
        <w:rPr>
          <w:rFonts w:ascii="Traditional Arabic" w:eastAsia="Times New Roman" w:hAnsi="Traditional Arabic" w:cs="Traditional Arabic"/>
          <w:sz w:val="34"/>
          <w:szCs w:val="34"/>
          <w:rtl/>
          <w:lang w:eastAsia="fr-FR"/>
        </w:rPr>
        <w:t>كلية</w:t>
      </w:r>
      <w:r w:rsidRPr="0062116C">
        <w:rPr>
          <w:rFonts w:ascii="Traditional Arabic" w:eastAsia="Times New Roman" w:hAnsi="Traditional Arabic" w:cs="Traditional Arabic"/>
          <w:sz w:val="34"/>
          <w:szCs w:val="34"/>
          <w:rtl/>
          <w:lang w:eastAsia="fr-FR"/>
        </w:rPr>
        <w:t xml:space="preserve"> </w:t>
      </w:r>
      <w:r w:rsidR="00B31202" w:rsidRPr="0062116C">
        <w:rPr>
          <w:rFonts w:ascii="Traditional Arabic" w:eastAsia="Times New Roman" w:hAnsi="Traditional Arabic" w:cs="Traditional Arabic"/>
          <w:sz w:val="34"/>
          <w:szCs w:val="34"/>
          <w:rtl/>
          <w:lang w:eastAsia="fr-FR"/>
        </w:rPr>
        <w:t>الحقوق</w:t>
      </w:r>
      <w:r w:rsidRPr="0062116C">
        <w:rPr>
          <w:rFonts w:ascii="Traditional Arabic" w:eastAsia="Times New Roman" w:hAnsi="Traditional Arabic" w:cs="Traditional Arabic"/>
          <w:sz w:val="34"/>
          <w:szCs w:val="34"/>
          <w:rtl/>
          <w:lang w:eastAsia="fr-FR"/>
        </w:rPr>
        <w:t xml:space="preserve"> </w:t>
      </w:r>
      <w:r w:rsidR="00B31202" w:rsidRPr="0062116C">
        <w:rPr>
          <w:rFonts w:ascii="Traditional Arabic" w:eastAsia="Times New Roman" w:hAnsi="Traditional Arabic" w:cs="Traditional Arabic"/>
          <w:sz w:val="34"/>
          <w:szCs w:val="34"/>
          <w:rtl/>
          <w:lang w:eastAsia="fr-FR"/>
        </w:rPr>
        <w:t>والعلوم</w:t>
      </w:r>
      <w:r w:rsidRPr="0062116C">
        <w:rPr>
          <w:rFonts w:ascii="Traditional Arabic" w:eastAsia="Times New Roman" w:hAnsi="Traditional Arabic" w:cs="Traditional Arabic"/>
          <w:sz w:val="34"/>
          <w:szCs w:val="34"/>
          <w:rtl/>
          <w:lang w:eastAsia="fr-FR"/>
        </w:rPr>
        <w:t xml:space="preserve"> </w:t>
      </w:r>
      <w:r w:rsidR="00B31202" w:rsidRPr="0062116C">
        <w:rPr>
          <w:rFonts w:ascii="Traditional Arabic" w:eastAsia="Times New Roman" w:hAnsi="Traditional Arabic" w:cs="Traditional Arabic"/>
          <w:sz w:val="34"/>
          <w:szCs w:val="34"/>
          <w:rtl/>
          <w:lang w:eastAsia="fr-FR"/>
        </w:rPr>
        <w:t>السياسية</w:t>
      </w:r>
      <w:r w:rsidRPr="0062116C">
        <w:rPr>
          <w:rFonts w:ascii="Traditional Arabic" w:eastAsia="Times New Roman" w:hAnsi="Traditional Arabic" w:cs="Traditional Arabic"/>
          <w:sz w:val="34"/>
          <w:szCs w:val="34"/>
          <w:rtl/>
          <w:lang w:eastAsia="fr-FR"/>
        </w:rPr>
        <w:t xml:space="preserve"> </w:t>
      </w:r>
      <w:r w:rsidR="00B31202" w:rsidRPr="0062116C">
        <w:rPr>
          <w:rFonts w:ascii="Traditional Arabic" w:eastAsia="Times New Roman" w:hAnsi="Traditional Arabic" w:cs="Traditional Arabic"/>
          <w:sz w:val="34"/>
          <w:szCs w:val="34"/>
          <w:rtl/>
          <w:lang w:eastAsia="fr-FR"/>
        </w:rPr>
        <w:t>جامعة</w:t>
      </w:r>
      <w:r w:rsidRPr="0062116C">
        <w:rPr>
          <w:rFonts w:ascii="Traditional Arabic" w:eastAsia="Times New Roman" w:hAnsi="Traditional Arabic" w:cs="Traditional Arabic"/>
          <w:sz w:val="34"/>
          <w:szCs w:val="34"/>
          <w:rtl/>
          <w:lang w:eastAsia="fr-FR"/>
        </w:rPr>
        <w:t xml:space="preserve"> </w:t>
      </w:r>
      <w:r w:rsidR="00B31202" w:rsidRPr="0062116C">
        <w:rPr>
          <w:rFonts w:ascii="Traditional Arabic" w:eastAsia="Times New Roman" w:hAnsi="Traditional Arabic" w:cs="Traditional Arabic"/>
          <w:sz w:val="34"/>
          <w:szCs w:val="34"/>
          <w:rtl/>
          <w:lang w:eastAsia="fr-FR"/>
        </w:rPr>
        <w:t>بسكرة</w:t>
      </w:r>
      <w:r w:rsidRPr="0062116C">
        <w:rPr>
          <w:rFonts w:ascii="Traditional Arabic" w:eastAsia="Times New Roman" w:hAnsi="Traditional Arabic" w:cs="Traditional Arabic"/>
          <w:sz w:val="34"/>
          <w:szCs w:val="34"/>
          <w:rtl/>
          <w:lang w:eastAsia="fr-FR"/>
        </w:rPr>
        <w:t xml:space="preserve"> </w:t>
      </w:r>
      <w:r w:rsidR="00B31202" w:rsidRPr="0062116C">
        <w:rPr>
          <w:rFonts w:ascii="Traditional Arabic" w:eastAsia="Times New Roman" w:hAnsi="Traditional Arabic" w:cs="Traditional Arabic"/>
          <w:sz w:val="34"/>
          <w:szCs w:val="34"/>
          <w:rtl/>
          <w:lang w:eastAsia="fr-FR"/>
        </w:rPr>
        <w:t>الجزائر</w:t>
      </w:r>
      <w:r w:rsidR="000A41D7" w:rsidRPr="0062116C">
        <w:rPr>
          <w:rFonts w:ascii="Traditional Arabic" w:eastAsia="Times New Roman" w:hAnsi="Traditional Arabic" w:cs="Traditional Arabic"/>
          <w:sz w:val="34"/>
          <w:szCs w:val="34"/>
          <w:rtl/>
          <w:lang w:eastAsia="fr-FR"/>
        </w:rPr>
        <w:t>.</w:t>
      </w:r>
    </w:p>
    <w:p w14:paraId="752BBE0D" w14:textId="7B1C262C" w:rsidR="00A114C5" w:rsidRPr="0062116C" w:rsidRDefault="00A114C5"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بدافع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الشفقة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الفقه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الإسلامي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والقانون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الوضعي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دراسة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مقارنة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للباحث</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الدكتور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عبد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الحليم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منصور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كلية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الحقوق</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جامعة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المنصورة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مصر</w:t>
      </w:r>
      <w:r w:rsidR="000A41D7" w:rsidRPr="0062116C">
        <w:rPr>
          <w:rFonts w:ascii="Traditional Arabic" w:eastAsia="Times New Roman" w:hAnsi="Traditional Arabic" w:cs="Traditional Arabic"/>
          <w:sz w:val="34"/>
          <w:szCs w:val="34"/>
          <w:rtl/>
          <w:lang w:eastAsia="fr-FR"/>
        </w:rPr>
        <w:t>.</w:t>
      </w:r>
    </w:p>
    <w:p w14:paraId="2A26E00D" w14:textId="68A550BF" w:rsidR="00BF1B75" w:rsidRPr="0062116C" w:rsidRDefault="00D21BC1" w:rsidP="0062116C">
      <w:pPr>
        <w:pStyle w:val="2"/>
        <w:spacing w:before="0" w:line="240" w:lineRule="auto"/>
        <w:jc w:val="both"/>
        <w:rPr>
          <w:rtl/>
          <w:lang w:eastAsia="fr-FR"/>
        </w:rPr>
      </w:pPr>
      <w:bookmarkStart w:id="11" w:name="_Toc127798467"/>
      <w:r w:rsidRPr="0062116C">
        <w:rPr>
          <w:rtl/>
          <w:lang w:eastAsia="fr-FR"/>
        </w:rPr>
        <w:t>خطة</w:t>
      </w:r>
      <w:r w:rsidR="00581937" w:rsidRPr="0062116C">
        <w:rPr>
          <w:rtl/>
          <w:lang w:eastAsia="fr-FR"/>
        </w:rPr>
        <w:t xml:space="preserve"> </w:t>
      </w:r>
      <w:r w:rsidRPr="0062116C">
        <w:rPr>
          <w:rtl/>
          <w:lang w:eastAsia="fr-FR"/>
        </w:rPr>
        <w:t>الدراسة</w:t>
      </w:r>
      <w:r w:rsidR="00E13F93" w:rsidRPr="0062116C">
        <w:rPr>
          <w:rtl/>
          <w:lang w:eastAsia="fr-FR"/>
        </w:rPr>
        <w:t>:</w:t>
      </w:r>
      <w:bookmarkEnd w:id="11"/>
      <w:r w:rsidR="00581937" w:rsidRPr="0062116C">
        <w:rPr>
          <w:rtl/>
          <w:lang w:eastAsia="fr-FR"/>
        </w:rPr>
        <w:t xml:space="preserve"> </w:t>
      </w:r>
    </w:p>
    <w:p w14:paraId="306E18C8" w14:textId="3E86583D" w:rsidR="004A3551" w:rsidRPr="0062116C" w:rsidRDefault="00D21BC1"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جاءت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خطة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الدراسة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مقدمة</w:t>
      </w:r>
      <w:r w:rsidR="00581937" w:rsidRPr="0062116C">
        <w:rPr>
          <w:rFonts w:ascii="Traditional Arabic" w:eastAsia="Times New Roman" w:hAnsi="Traditional Arabic" w:cs="Traditional Arabic"/>
          <w:sz w:val="34"/>
          <w:szCs w:val="34"/>
          <w:rtl/>
          <w:lang w:eastAsia="fr-FR"/>
        </w:rPr>
        <w:t xml:space="preserve"> </w:t>
      </w:r>
      <w:r w:rsidR="004351A7" w:rsidRPr="0062116C">
        <w:rPr>
          <w:rFonts w:ascii="Traditional Arabic" w:eastAsia="Times New Roman" w:hAnsi="Traditional Arabic" w:cs="Traditional Arabic"/>
          <w:sz w:val="34"/>
          <w:szCs w:val="34"/>
          <w:rtl/>
          <w:lang w:eastAsia="fr-FR"/>
        </w:rPr>
        <w:t>و</w:t>
      </w:r>
      <w:r w:rsidR="006556F4" w:rsidRPr="0062116C">
        <w:rPr>
          <w:rFonts w:ascii="Traditional Arabic" w:eastAsia="Times New Roman" w:hAnsi="Traditional Arabic" w:cs="Traditional Arabic"/>
          <w:sz w:val="34"/>
          <w:szCs w:val="34"/>
          <w:rtl/>
          <w:lang w:eastAsia="fr-FR"/>
        </w:rPr>
        <w:t>ستة</w:t>
      </w:r>
      <w:r w:rsidR="00581937" w:rsidRPr="0062116C">
        <w:rPr>
          <w:rFonts w:ascii="Traditional Arabic" w:eastAsia="Times New Roman" w:hAnsi="Traditional Arabic" w:cs="Traditional Arabic"/>
          <w:sz w:val="34"/>
          <w:szCs w:val="34"/>
          <w:rtl/>
          <w:lang w:eastAsia="fr-FR"/>
        </w:rPr>
        <w:t xml:space="preserve"> </w:t>
      </w:r>
      <w:r w:rsidR="00011AB5" w:rsidRPr="0062116C">
        <w:rPr>
          <w:rFonts w:ascii="Traditional Arabic" w:eastAsia="Times New Roman" w:hAnsi="Traditional Arabic" w:cs="Traditional Arabic"/>
          <w:sz w:val="34"/>
          <w:szCs w:val="34"/>
          <w:rtl/>
          <w:lang w:eastAsia="fr-FR"/>
        </w:rPr>
        <w:t>فصول</w:t>
      </w:r>
      <w:r w:rsidR="00581937" w:rsidRPr="0062116C">
        <w:rPr>
          <w:rFonts w:ascii="Traditional Arabic" w:eastAsia="Times New Roman" w:hAnsi="Traditional Arabic" w:cs="Traditional Arabic"/>
          <w:sz w:val="34"/>
          <w:szCs w:val="34"/>
          <w:rtl/>
          <w:lang w:eastAsia="fr-FR"/>
        </w:rPr>
        <w:t xml:space="preserve"> </w:t>
      </w:r>
      <w:r w:rsidR="004351A7" w:rsidRPr="0062116C">
        <w:rPr>
          <w:rFonts w:ascii="Traditional Arabic" w:eastAsia="Times New Roman" w:hAnsi="Traditional Arabic" w:cs="Traditional Arabic"/>
          <w:sz w:val="34"/>
          <w:szCs w:val="34"/>
          <w:rtl/>
          <w:lang w:eastAsia="fr-FR"/>
        </w:rPr>
        <w:t>و</w:t>
      </w:r>
      <w:r w:rsidR="00011AB5" w:rsidRPr="0062116C">
        <w:rPr>
          <w:rFonts w:ascii="Traditional Arabic" w:eastAsia="Times New Roman" w:hAnsi="Traditional Arabic" w:cs="Traditional Arabic"/>
          <w:sz w:val="34"/>
          <w:szCs w:val="34"/>
          <w:rtl/>
          <w:lang w:eastAsia="fr-FR"/>
        </w:rPr>
        <w:t>خاتمة</w:t>
      </w:r>
      <w:r w:rsidR="00581937" w:rsidRPr="0062116C">
        <w:rPr>
          <w:rFonts w:ascii="Traditional Arabic" w:eastAsia="Times New Roman" w:hAnsi="Traditional Arabic" w:cs="Traditional Arabic"/>
          <w:sz w:val="34"/>
          <w:szCs w:val="34"/>
          <w:rtl/>
          <w:lang w:eastAsia="fr-FR"/>
        </w:rPr>
        <w:t xml:space="preserve"> </w:t>
      </w:r>
      <w:r w:rsidR="00011AB5" w:rsidRPr="0062116C">
        <w:rPr>
          <w:rFonts w:ascii="Traditional Arabic" w:eastAsia="Times New Roman" w:hAnsi="Traditional Arabic" w:cs="Traditional Arabic"/>
          <w:sz w:val="34"/>
          <w:szCs w:val="34"/>
          <w:rtl/>
          <w:lang w:eastAsia="fr-FR"/>
        </w:rPr>
        <w:t>فأما</w:t>
      </w:r>
      <w:r w:rsidR="00581937" w:rsidRPr="0062116C">
        <w:rPr>
          <w:rFonts w:ascii="Traditional Arabic" w:eastAsia="Times New Roman" w:hAnsi="Traditional Arabic" w:cs="Traditional Arabic"/>
          <w:sz w:val="34"/>
          <w:szCs w:val="34"/>
          <w:rtl/>
          <w:lang w:eastAsia="fr-FR"/>
        </w:rPr>
        <w:t xml:space="preserve"> </w:t>
      </w:r>
      <w:r w:rsidR="00011AB5" w:rsidRPr="0062116C">
        <w:rPr>
          <w:rFonts w:ascii="Traditional Arabic" w:eastAsia="Times New Roman" w:hAnsi="Traditional Arabic" w:cs="Traditional Arabic"/>
          <w:sz w:val="34"/>
          <w:szCs w:val="34"/>
          <w:rtl/>
          <w:lang w:eastAsia="fr-FR"/>
        </w:rPr>
        <w:t>المقدمة</w:t>
      </w:r>
      <w:r w:rsidR="00581937" w:rsidRPr="0062116C">
        <w:rPr>
          <w:rFonts w:ascii="Traditional Arabic" w:eastAsia="Times New Roman" w:hAnsi="Traditional Arabic" w:cs="Traditional Arabic"/>
          <w:sz w:val="34"/>
          <w:szCs w:val="34"/>
          <w:rtl/>
          <w:lang w:eastAsia="fr-FR"/>
        </w:rPr>
        <w:t xml:space="preserve"> </w:t>
      </w:r>
      <w:r w:rsidR="00011AB5" w:rsidRPr="0062116C">
        <w:rPr>
          <w:rFonts w:ascii="Traditional Arabic" w:eastAsia="Times New Roman" w:hAnsi="Traditional Arabic" w:cs="Traditional Arabic"/>
          <w:sz w:val="34"/>
          <w:szCs w:val="34"/>
          <w:rtl/>
          <w:lang w:eastAsia="fr-FR"/>
        </w:rPr>
        <w:t>ف</w:t>
      </w:r>
      <w:r w:rsidRPr="0062116C">
        <w:rPr>
          <w:rFonts w:ascii="Traditional Arabic" w:eastAsia="Times New Roman" w:hAnsi="Traditional Arabic" w:cs="Traditional Arabic"/>
          <w:sz w:val="34"/>
          <w:szCs w:val="34"/>
          <w:rtl/>
          <w:lang w:eastAsia="fr-FR"/>
        </w:rPr>
        <w:t>تشتمل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إشكالية</w:t>
      </w:r>
      <w:r w:rsidR="00581937"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البحث</w:t>
      </w:r>
      <w:r w:rsidR="00581937"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وفرضية</w:t>
      </w:r>
      <w:r w:rsidR="00581937"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الدراسة</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وأهمية</w:t>
      </w:r>
      <w:r w:rsidR="00581937"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موضوع</w:t>
      </w:r>
      <w:r w:rsidR="00581937"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الدراسة</w:t>
      </w:r>
      <w:r w:rsidR="00581937"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وأهدافها</w:t>
      </w:r>
      <w:r w:rsidR="00581937"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ومنهجها</w:t>
      </w:r>
      <w:r w:rsidR="00581937"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والصعوبات</w:t>
      </w:r>
      <w:r w:rsidR="00581937"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التي</w:t>
      </w:r>
      <w:r w:rsidR="00581937"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واجهت</w:t>
      </w:r>
      <w:r w:rsidR="008E0CB2" w:rsidRPr="0062116C">
        <w:rPr>
          <w:rFonts w:ascii="Traditional Arabic" w:eastAsia="Times New Roman" w:hAnsi="Traditional Arabic" w:cs="Traditional Arabic"/>
          <w:sz w:val="34"/>
          <w:szCs w:val="34"/>
          <w:rtl/>
          <w:lang w:eastAsia="fr-FR"/>
        </w:rPr>
        <w:t>ها</w:t>
      </w:r>
      <w:r w:rsidR="00581937"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والدراسات</w:t>
      </w:r>
      <w:r w:rsidR="00581937"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السابقة</w:t>
      </w:r>
      <w:r w:rsidR="00581937" w:rsidRPr="0062116C">
        <w:rPr>
          <w:rFonts w:ascii="Traditional Arabic" w:eastAsia="Times New Roman" w:hAnsi="Traditional Arabic" w:cs="Traditional Arabic"/>
          <w:sz w:val="34"/>
          <w:szCs w:val="34"/>
          <w:rtl/>
          <w:lang w:eastAsia="fr-FR"/>
        </w:rPr>
        <w:t xml:space="preserve"> </w:t>
      </w:r>
      <w:r w:rsidR="004A3551" w:rsidRPr="0062116C">
        <w:rPr>
          <w:rFonts w:ascii="Traditional Arabic" w:eastAsia="Times New Roman" w:hAnsi="Traditional Arabic" w:cs="Traditional Arabic"/>
          <w:sz w:val="34"/>
          <w:szCs w:val="34"/>
          <w:rtl/>
          <w:lang w:eastAsia="fr-FR"/>
        </w:rPr>
        <w:t>وخطة</w:t>
      </w:r>
      <w:r w:rsidR="00581937" w:rsidRPr="0062116C">
        <w:rPr>
          <w:rFonts w:ascii="Traditional Arabic" w:eastAsia="Times New Roman" w:hAnsi="Traditional Arabic" w:cs="Traditional Arabic"/>
          <w:sz w:val="34"/>
          <w:szCs w:val="34"/>
          <w:rtl/>
          <w:lang w:eastAsia="fr-FR"/>
        </w:rPr>
        <w:t xml:space="preserve"> </w:t>
      </w:r>
      <w:r w:rsidR="004A3551" w:rsidRPr="0062116C">
        <w:rPr>
          <w:rFonts w:ascii="Traditional Arabic" w:eastAsia="Times New Roman" w:hAnsi="Traditional Arabic" w:cs="Traditional Arabic"/>
          <w:sz w:val="34"/>
          <w:szCs w:val="34"/>
          <w:rtl/>
          <w:lang w:eastAsia="fr-FR"/>
        </w:rPr>
        <w:t>الدراسة</w:t>
      </w:r>
      <w:r w:rsidR="003B0C43" w:rsidRPr="0062116C">
        <w:rPr>
          <w:rFonts w:ascii="Traditional Arabic" w:eastAsia="Times New Roman" w:hAnsi="Traditional Arabic" w:cs="Traditional Arabic"/>
          <w:sz w:val="34"/>
          <w:szCs w:val="34"/>
          <w:rtl/>
          <w:lang w:eastAsia="fr-FR"/>
        </w:rPr>
        <w:t>.</w:t>
      </w:r>
    </w:p>
    <w:p w14:paraId="0AB98421" w14:textId="6600B692" w:rsidR="00D21BC1" w:rsidRPr="0062116C" w:rsidRDefault="00581937"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lastRenderedPageBreak/>
        <w:t xml:space="preserve"> </w:t>
      </w:r>
      <w:r w:rsidR="00011AB5" w:rsidRPr="0062116C">
        <w:rPr>
          <w:rFonts w:ascii="Traditional Arabic" w:eastAsia="Times New Roman" w:hAnsi="Traditional Arabic" w:cs="Traditional Arabic"/>
          <w:sz w:val="34"/>
          <w:szCs w:val="34"/>
          <w:rtl/>
          <w:lang w:eastAsia="fr-FR"/>
        </w:rPr>
        <w:t>و</w:t>
      </w:r>
      <w:r w:rsidR="008E0CB2" w:rsidRPr="0062116C">
        <w:rPr>
          <w:rFonts w:ascii="Traditional Arabic" w:eastAsia="Times New Roman" w:hAnsi="Traditional Arabic" w:cs="Traditional Arabic"/>
          <w:sz w:val="34"/>
          <w:szCs w:val="34"/>
          <w:rtl/>
          <w:lang w:eastAsia="fr-FR"/>
        </w:rPr>
        <w:t>أ</w:t>
      </w:r>
      <w:r w:rsidR="00011AB5" w:rsidRPr="0062116C">
        <w:rPr>
          <w:rFonts w:ascii="Traditional Arabic" w:eastAsia="Times New Roman" w:hAnsi="Traditional Arabic" w:cs="Traditional Arabic"/>
          <w:sz w:val="34"/>
          <w:szCs w:val="34"/>
          <w:rtl/>
          <w:lang w:eastAsia="fr-FR"/>
        </w:rPr>
        <w:t>ما</w:t>
      </w:r>
      <w:r w:rsidRPr="0062116C">
        <w:rPr>
          <w:rFonts w:ascii="Traditional Arabic" w:eastAsia="Times New Roman" w:hAnsi="Traditional Arabic" w:cs="Traditional Arabic"/>
          <w:sz w:val="34"/>
          <w:szCs w:val="34"/>
          <w:rtl/>
          <w:lang w:eastAsia="fr-FR"/>
        </w:rPr>
        <w:t xml:space="preserve"> </w:t>
      </w:r>
      <w:r w:rsidR="006556F4" w:rsidRPr="0062116C">
        <w:rPr>
          <w:rFonts w:ascii="Traditional Arabic" w:eastAsia="Times New Roman" w:hAnsi="Traditional Arabic" w:cs="Traditional Arabic"/>
          <w:sz w:val="34"/>
          <w:szCs w:val="34"/>
          <w:rtl/>
          <w:lang w:eastAsia="fr-FR"/>
        </w:rPr>
        <w:t>الست</w:t>
      </w:r>
      <w:r w:rsidRPr="0062116C">
        <w:rPr>
          <w:rFonts w:ascii="Traditional Arabic" w:eastAsia="Times New Roman" w:hAnsi="Traditional Arabic" w:cs="Traditional Arabic"/>
          <w:sz w:val="34"/>
          <w:szCs w:val="34"/>
          <w:rtl/>
          <w:lang w:eastAsia="fr-FR"/>
        </w:rPr>
        <w:t xml:space="preserve"> </w:t>
      </w:r>
      <w:r w:rsidR="00011AB5" w:rsidRPr="0062116C">
        <w:rPr>
          <w:rFonts w:ascii="Traditional Arabic" w:eastAsia="Times New Roman" w:hAnsi="Traditional Arabic" w:cs="Traditional Arabic"/>
          <w:sz w:val="34"/>
          <w:szCs w:val="34"/>
          <w:rtl/>
          <w:lang w:eastAsia="fr-FR"/>
        </w:rPr>
        <w:t>فصول</w:t>
      </w:r>
      <w:r w:rsidRPr="0062116C">
        <w:rPr>
          <w:rFonts w:ascii="Traditional Arabic" w:eastAsia="Times New Roman" w:hAnsi="Traditional Arabic" w:cs="Traditional Arabic"/>
          <w:sz w:val="34"/>
          <w:szCs w:val="34"/>
          <w:rtl/>
          <w:lang w:eastAsia="fr-FR"/>
        </w:rPr>
        <w:t xml:space="preserve"> </w:t>
      </w:r>
      <w:r w:rsidR="008E0CB2" w:rsidRPr="0062116C">
        <w:rPr>
          <w:rFonts w:ascii="Traditional Arabic" w:eastAsia="Times New Roman" w:hAnsi="Traditional Arabic" w:cs="Traditional Arabic"/>
          <w:sz w:val="34"/>
          <w:szCs w:val="34"/>
          <w:rtl/>
          <w:lang w:eastAsia="fr-FR"/>
        </w:rPr>
        <w:t>ف</w:t>
      </w:r>
      <w:r w:rsidR="00BF1B75" w:rsidRPr="0062116C">
        <w:rPr>
          <w:rFonts w:ascii="Traditional Arabic" w:eastAsia="Times New Roman" w:hAnsi="Traditional Arabic" w:cs="Traditional Arabic"/>
          <w:sz w:val="34"/>
          <w:szCs w:val="34"/>
          <w:rtl/>
          <w:lang w:eastAsia="fr-FR"/>
        </w:rPr>
        <w:t>فصل</w:t>
      </w:r>
      <w:r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يتحدث</w:t>
      </w:r>
      <w:r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عن</w:t>
      </w:r>
      <w:r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مفهوم</w:t>
      </w:r>
      <w:r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قتل</w:t>
      </w:r>
      <w:r w:rsidRPr="0062116C">
        <w:rPr>
          <w:rFonts w:ascii="Traditional Arabic" w:eastAsia="Times New Roman" w:hAnsi="Traditional Arabic" w:cs="Traditional Arabic"/>
          <w:sz w:val="34"/>
          <w:szCs w:val="34"/>
          <w:rtl/>
          <w:lang w:eastAsia="fr-FR"/>
        </w:rPr>
        <w:t xml:space="preserve"> </w:t>
      </w:r>
      <w:r w:rsidR="00011AB5" w:rsidRPr="0062116C">
        <w:rPr>
          <w:rFonts w:ascii="Traditional Arabic" w:eastAsia="Times New Roman" w:hAnsi="Traditional Arabic" w:cs="Traditional Arabic"/>
          <w:sz w:val="34"/>
          <w:szCs w:val="34"/>
          <w:rtl/>
          <w:lang w:eastAsia="fr-FR"/>
        </w:rPr>
        <w:t>الرحمة</w:t>
      </w:r>
      <w:r w:rsidRPr="0062116C">
        <w:rPr>
          <w:rFonts w:ascii="Traditional Arabic" w:eastAsia="Times New Roman" w:hAnsi="Traditional Arabic" w:cs="Traditional Arabic"/>
          <w:sz w:val="34"/>
          <w:szCs w:val="34"/>
          <w:rtl/>
          <w:lang w:eastAsia="fr-FR"/>
        </w:rPr>
        <w:t xml:space="preserve"> </w:t>
      </w:r>
      <w:r w:rsidR="00011AB5" w:rsidRPr="0062116C">
        <w:rPr>
          <w:rFonts w:ascii="Traditional Arabic" w:eastAsia="Times New Roman" w:hAnsi="Traditional Arabic" w:cs="Traditional Arabic"/>
          <w:sz w:val="34"/>
          <w:szCs w:val="34"/>
          <w:rtl/>
          <w:lang w:eastAsia="fr-FR"/>
        </w:rPr>
        <w:t>والتسميات</w:t>
      </w:r>
      <w:r w:rsidRPr="0062116C">
        <w:rPr>
          <w:rFonts w:ascii="Traditional Arabic" w:eastAsia="Times New Roman" w:hAnsi="Traditional Arabic" w:cs="Traditional Arabic"/>
          <w:sz w:val="34"/>
          <w:szCs w:val="34"/>
          <w:rtl/>
          <w:lang w:eastAsia="fr-FR"/>
        </w:rPr>
        <w:t xml:space="preserve"> </w:t>
      </w:r>
      <w:r w:rsidR="00011AB5" w:rsidRPr="0062116C">
        <w:rPr>
          <w:rFonts w:ascii="Traditional Arabic" w:eastAsia="Times New Roman" w:hAnsi="Traditional Arabic" w:cs="Traditional Arabic"/>
          <w:sz w:val="34"/>
          <w:szCs w:val="34"/>
          <w:rtl/>
          <w:lang w:eastAsia="fr-FR"/>
        </w:rPr>
        <w:t>الأخرى</w:t>
      </w:r>
      <w:r w:rsidRPr="0062116C">
        <w:rPr>
          <w:rFonts w:ascii="Traditional Arabic" w:eastAsia="Times New Roman" w:hAnsi="Traditional Arabic" w:cs="Traditional Arabic"/>
          <w:sz w:val="34"/>
          <w:szCs w:val="34"/>
          <w:rtl/>
          <w:lang w:eastAsia="fr-FR"/>
        </w:rPr>
        <w:t xml:space="preserve"> </w:t>
      </w:r>
      <w:r w:rsidR="00011AB5" w:rsidRPr="0062116C">
        <w:rPr>
          <w:rFonts w:ascii="Traditional Arabic" w:eastAsia="Times New Roman" w:hAnsi="Traditional Arabic" w:cs="Traditional Arabic"/>
          <w:sz w:val="34"/>
          <w:szCs w:val="34"/>
          <w:rtl/>
          <w:lang w:eastAsia="fr-FR"/>
        </w:rPr>
        <w:t>له</w:t>
      </w:r>
      <w:r w:rsidRPr="0062116C">
        <w:rPr>
          <w:rFonts w:ascii="Traditional Arabic" w:eastAsia="Times New Roman" w:hAnsi="Traditional Arabic" w:cs="Traditional Arabic"/>
          <w:sz w:val="34"/>
          <w:szCs w:val="34"/>
          <w:rtl/>
          <w:lang w:eastAsia="fr-FR"/>
        </w:rPr>
        <w:t xml:space="preserve"> </w:t>
      </w:r>
      <w:r w:rsidR="0079583D" w:rsidRPr="0062116C">
        <w:rPr>
          <w:rFonts w:ascii="Traditional Arabic" w:eastAsia="Times New Roman" w:hAnsi="Traditional Arabic" w:cs="Traditional Arabic"/>
          <w:sz w:val="34"/>
          <w:szCs w:val="34"/>
          <w:rtl/>
          <w:lang w:eastAsia="fr-FR"/>
        </w:rPr>
        <w:t>و</w:t>
      </w:r>
      <w:r w:rsidR="00155F56" w:rsidRPr="0062116C">
        <w:rPr>
          <w:rFonts w:ascii="Traditional Arabic" w:eastAsia="Times New Roman" w:hAnsi="Traditional Arabic" w:cs="Traditional Arabic"/>
          <w:sz w:val="34"/>
          <w:szCs w:val="34"/>
          <w:rtl/>
          <w:lang w:eastAsia="fr-FR"/>
        </w:rPr>
        <w:t>فصل</w:t>
      </w:r>
      <w:r w:rsidRPr="0062116C">
        <w:rPr>
          <w:rFonts w:ascii="Traditional Arabic" w:eastAsia="Times New Roman" w:hAnsi="Traditional Arabic" w:cs="Traditional Arabic"/>
          <w:sz w:val="34"/>
          <w:szCs w:val="34"/>
          <w:rtl/>
          <w:lang w:eastAsia="fr-FR"/>
        </w:rPr>
        <w:t xml:space="preserve"> </w:t>
      </w:r>
      <w:r w:rsidR="00155F56" w:rsidRPr="0062116C">
        <w:rPr>
          <w:rFonts w:ascii="Traditional Arabic" w:eastAsia="Times New Roman" w:hAnsi="Traditional Arabic" w:cs="Traditional Arabic"/>
          <w:sz w:val="34"/>
          <w:szCs w:val="34"/>
          <w:rtl/>
          <w:lang w:eastAsia="fr-FR"/>
        </w:rPr>
        <w:t>يتحدث</w:t>
      </w:r>
      <w:r w:rsidRPr="0062116C">
        <w:rPr>
          <w:rFonts w:ascii="Traditional Arabic" w:eastAsia="Times New Roman" w:hAnsi="Traditional Arabic" w:cs="Traditional Arabic"/>
          <w:sz w:val="34"/>
          <w:szCs w:val="34"/>
          <w:rtl/>
          <w:lang w:eastAsia="fr-FR"/>
        </w:rPr>
        <w:t xml:space="preserve"> </w:t>
      </w:r>
      <w:r w:rsidR="00155F56" w:rsidRPr="0062116C">
        <w:rPr>
          <w:rFonts w:ascii="Traditional Arabic" w:eastAsia="Times New Roman" w:hAnsi="Traditional Arabic" w:cs="Traditional Arabic"/>
          <w:sz w:val="34"/>
          <w:szCs w:val="34"/>
          <w:rtl/>
          <w:lang w:eastAsia="fr-FR"/>
        </w:rPr>
        <w:t>عن</w:t>
      </w:r>
      <w:r w:rsidRPr="0062116C">
        <w:rPr>
          <w:rFonts w:ascii="Traditional Arabic" w:eastAsia="Times New Roman" w:hAnsi="Traditional Arabic" w:cs="Traditional Arabic"/>
          <w:sz w:val="34"/>
          <w:szCs w:val="34"/>
          <w:rtl/>
          <w:lang w:eastAsia="fr-FR"/>
        </w:rPr>
        <w:t xml:space="preserve"> </w:t>
      </w:r>
      <w:r w:rsidR="0079583D" w:rsidRPr="0062116C">
        <w:rPr>
          <w:rFonts w:ascii="Traditional Arabic" w:eastAsia="Times New Roman" w:hAnsi="Traditional Arabic" w:cs="Traditional Arabic"/>
          <w:sz w:val="34"/>
          <w:szCs w:val="34"/>
          <w:rtl/>
          <w:lang w:eastAsia="fr-FR"/>
        </w:rPr>
        <w:t>لمحة</w:t>
      </w:r>
      <w:r w:rsidRPr="0062116C">
        <w:rPr>
          <w:rFonts w:ascii="Traditional Arabic" w:eastAsia="Times New Roman" w:hAnsi="Traditional Arabic" w:cs="Traditional Arabic"/>
          <w:sz w:val="34"/>
          <w:szCs w:val="34"/>
          <w:rtl/>
          <w:lang w:eastAsia="fr-FR"/>
        </w:rPr>
        <w:t xml:space="preserve"> </w:t>
      </w:r>
      <w:r w:rsidR="0079583D" w:rsidRPr="0062116C">
        <w:rPr>
          <w:rFonts w:ascii="Traditional Arabic" w:eastAsia="Times New Roman" w:hAnsi="Traditional Arabic" w:cs="Traditional Arabic"/>
          <w:sz w:val="34"/>
          <w:szCs w:val="34"/>
          <w:rtl/>
          <w:lang w:eastAsia="fr-FR"/>
        </w:rPr>
        <w:t>تاريخية</w:t>
      </w:r>
      <w:r w:rsidRPr="0062116C">
        <w:rPr>
          <w:rFonts w:ascii="Traditional Arabic" w:eastAsia="Times New Roman" w:hAnsi="Traditional Arabic" w:cs="Traditional Arabic"/>
          <w:sz w:val="34"/>
          <w:szCs w:val="34"/>
          <w:rtl/>
          <w:lang w:eastAsia="fr-FR"/>
        </w:rPr>
        <w:t xml:space="preserve"> </w:t>
      </w:r>
      <w:r w:rsidR="0079583D" w:rsidRPr="0062116C">
        <w:rPr>
          <w:rFonts w:ascii="Traditional Arabic" w:eastAsia="Times New Roman" w:hAnsi="Traditional Arabic" w:cs="Traditional Arabic"/>
          <w:sz w:val="34"/>
          <w:szCs w:val="34"/>
          <w:rtl/>
          <w:lang w:eastAsia="fr-FR"/>
        </w:rPr>
        <w:t>ع</w:t>
      </w:r>
      <w:r w:rsidR="00155F56" w:rsidRPr="0062116C">
        <w:rPr>
          <w:rFonts w:ascii="Traditional Arabic" w:eastAsia="Times New Roman" w:hAnsi="Traditional Arabic" w:cs="Traditional Arabic"/>
          <w:sz w:val="34"/>
          <w:szCs w:val="34"/>
          <w:rtl/>
          <w:lang w:eastAsia="fr-FR"/>
        </w:rPr>
        <w:t>ن</w:t>
      </w:r>
      <w:r w:rsidRPr="0062116C">
        <w:rPr>
          <w:rFonts w:ascii="Traditional Arabic" w:eastAsia="Times New Roman" w:hAnsi="Traditional Arabic" w:cs="Traditional Arabic"/>
          <w:sz w:val="34"/>
          <w:szCs w:val="34"/>
          <w:rtl/>
          <w:lang w:eastAsia="fr-FR"/>
        </w:rPr>
        <w:t xml:space="preserve"> </w:t>
      </w:r>
      <w:r w:rsidR="00155F56" w:rsidRPr="0062116C">
        <w:rPr>
          <w:rFonts w:ascii="Traditional Arabic" w:eastAsia="Times New Roman" w:hAnsi="Traditional Arabic" w:cs="Traditional Arabic"/>
          <w:sz w:val="34"/>
          <w:szCs w:val="34"/>
          <w:rtl/>
          <w:lang w:eastAsia="fr-FR"/>
        </w:rPr>
        <w:t>فكرة</w:t>
      </w:r>
      <w:r w:rsidRPr="0062116C">
        <w:rPr>
          <w:rFonts w:ascii="Traditional Arabic" w:eastAsia="Times New Roman" w:hAnsi="Traditional Arabic" w:cs="Traditional Arabic"/>
          <w:sz w:val="34"/>
          <w:szCs w:val="34"/>
          <w:rtl/>
          <w:lang w:eastAsia="fr-FR"/>
        </w:rPr>
        <w:t xml:space="preserve"> </w:t>
      </w:r>
      <w:r w:rsidR="00155F56" w:rsidRPr="0062116C">
        <w:rPr>
          <w:rFonts w:ascii="Traditional Arabic" w:eastAsia="Times New Roman" w:hAnsi="Traditional Arabic" w:cs="Traditional Arabic"/>
          <w:sz w:val="34"/>
          <w:szCs w:val="34"/>
          <w:rtl/>
          <w:lang w:eastAsia="fr-FR"/>
        </w:rPr>
        <w:t>قتل</w:t>
      </w:r>
      <w:r w:rsidRPr="0062116C">
        <w:rPr>
          <w:rFonts w:ascii="Traditional Arabic" w:eastAsia="Times New Roman" w:hAnsi="Traditional Arabic" w:cs="Traditional Arabic"/>
          <w:sz w:val="34"/>
          <w:szCs w:val="34"/>
          <w:rtl/>
          <w:lang w:eastAsia="fr-FR"/>
        </w:rPr>
        <w:t xml:space="preserve"> </w:t>
      </w:r>
      <w:r w:rsidR="00155F56" w:rsidRPr="0062116C">
        <w:rPr>
          <w:rFonts w:ascii="Traditional Arabic" w:eastAsia="Times New Roman" w:hAnsi="Traditional Arabic" w:cs="Traditional Arabic"/>
          <w:sz w:val="34"/>
          <w:szCs w:val="34"/>
          <w:rtl/>
          <w:lang w:eastAsia="fr-FR"/>
        </w:rPr>
        <w:t>الرحمة</w:t>
      </w:r>
      <w:r w:rsidRPr="0062116C">
        <w:rPr>
          <w:rFonts w:ascii="Traditional Arabic" w:eastAsia="Times New Roman" w:hAnsi="Traditional Arabic" w:cs="Traditional Arabic"/>
          <w:sz w:val="34"/>
          <w:szCs w:val="34"/>
          <w:rtl/>
          <w:lang w:eastAsia="fr-FR"/>
        </w:rPr>
        <w:t xml:space="preserve"> </w:t>
      </w:r>
      <w:r w:rsidR="00155F56" w:rsidRPr="0062116C">
        <w:rPr>
          <w:rFonts w:ascii="Traditional Arabic" w:eastAsia="Times New Roman" w:hAnsi="Traditional Arabic" w:cs="Traditional Arabic"/>
          <w:sz w:val="34"/>
          <w:szCs w:val="34"/>
          <w:rtl/>
          <w:lang w:eastAsia="fr-FR"/>
        </w:rPr>
        <w:t>وبيان</w:t>
      </w:r>
      <w:r w:rsidRPr="0062116C">
        <w:rPr>
          <w:rFonts w:ascii="Traditional Arabic" w:eastAsia="Times New Roman" w:hAnsi="Traditional Arabic" w:cs="Traditional Arabic"/>
          <w:sz w:val="34"/>
          <w:szCs w:val="34"/>
          <w:rtl/>
          <w:lang w:eastAsia="fr-FR"/>
        </w:rPr>
        <w:t xml:space="preserve"> </w:t>
      </w:r>
      <w:r w:rsidR="00155F56" w:rsidRPr="0062116C">
        <w:rPr>
          <w:rFonts w:ascii="Traditional Arabic" w:eastAsia="Times New Roman" w:hAnsi="Traditional Arabic" w:cs="Traditional Arabic"/>
          <w:sz w:val="34"/>
          <w:szCs w:val="34"/>
          <w:rtl/>
          <w:lang w:eastAsia="fr-FR"/>
        </w:rPr>
        <w:t>مدى</w:t>
      </w:r>
      <w:r w:rsidRPr="0062116C">
        <w:rPr>
          <w:rFonts w:ascii="Traditional Arabic" w:eastAsia="Times New Roman" w:hAnsi="Traditional Arabic" w:cs="Traditional Arabic"/>
          <w:sz w:val="34"/>
          <w:szCs w:val="34"/>
          <w:rtl/>
          <w:lang w:eastAsia="fr-FR"/>
        </w:rPr>
        <w:t xml:space="preserve"> </w:t>
      </w:r>
      <w:r w:rsidR="00155F56" w:rsidRPr="0062116C">
        <w:rPr>
          <w:rFonts w:ascii="Traditional Arabic" w:eastAsia="Times New Roman" w:hAnsi="Traditional Arabic" w:cs="Traditional Arabic"/>
          <w:sz w:val="34"/>
          <w:szCs w:val="34"/>
          <w:rtl/>
          <w:lang w:eastAsia="fr-FR"/>
        </w:rPr>
        <w:t>وحشيتها</w:t>
      </w:r>
      <w:r w:rsidRPr="0062116C">
        <w:rPr>
          <w:rFonts w:ascii="Traditional Arabic" w:eastAsia="Times New Roman" w:hAnsi="Traditional Arabic" w:cs="Traditional Arabic"/>
          <w:sz w:val="34"/>
          <w:szCs w:val="34"/>
          <w:rtl/>
          <w:lang w:eastAsia="fr-FR"/>
        </w:rPr>
        <w:t xml:space="preserve"> </w:t>
      </w:r>
      <w:r w:rsidR="00155F56" w:rsidRPr="0062116C">
        <w:rPr>
          <w:rFonts w:ascii="Traditional Arabic" w:eastAsia="Times New Roman" w:hAnsi="Traditional Arabic" w:cs="Traditional Arabic"/>
          <w:sz w:val="34"/>
          <w:szCs w:val="34"/>
          <w:rtl/>
          <w:lang w:eastAsia="fr-FR"/>
        </w:rPr>
        <w:t>وقبليتها</w:t>
      </w:r>
      <w:r w:rsidR="0040296B"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 xml:space="preserve"> </w:t>
      </w:r>
      <w:r w:rsidR="00011AB5" w:rsidRPr="0062116C">
        <w:rPr>
          <w:rFonts w:ascii="Traditional Arabic" w:eastAsia="Times New Roman" w:hAnsi="Traditional Arabic" w:cs="Traditional Arabic"/>
          <w:sz w:val="34"/>
          <w:szCs w:val="34"/>
          <w:rtl/>
          <w:lang w:eastAsia="fr-FR"/>
        </w:rPr>
        <w:t>وفصل</w:t>
      </w:r>
      <w:r w:rsidRPr="0062116C">
        <w:rPr>
          <w:rFonts w:ascii="Traditional Arabic" w:eastAsia="Times New Roman" w:hAnsi="Traditional Arabic" w:cs="Traditional Arabic"/>
          <w:sz w:val="34"/>
          <w:szCs w:val="34"/>
          <w:rtl/>
          <w:lang w:eastAsia="fr-FR"/>
        </w:rPr>
        <w:t xml:space="preserve"> </w:t>
      </w:r>
      <w:r w:rsidR="00C6049B" w:rsidRPr="0062116C">
        <w:rPr>
          <w:rFonts w:ascii="Traditional Arabic" w:eastAsia="Times New Roman" w:hAnsi="Traditional Arabic" w:cs="Traditional Arabic"/>
          <w:sz w:val="34"/>
          <w:szCs w:val="34"/>
          <w:rtl/>
          <w:lang w:eastAsia="fr-FR"/>
        </w:rPr>
        <w:t>يتحدث</w:t>
      </w:r>
      <w:r w:rsidRPr="0062116C">
        <w:rPr>
          <w:rFonts w:ascii="Traditional Arabic" w:eastAsia="Times New Roman" w:hAnsi="Traditional Arabic" w:cs="Traditional Arabic"/>
          <w:sz w:val="34"/>
          <w:szCs w:val="34"/>
          <w:rtl/>
          <w:lang w:eastAsia="fr-FR"/>
        </w:rPr>
        <w:t xml:space="preserve"> </w:t>
      </w:r>
      <w:r w:rsidR="00011AB5" w:rsidRPr="0062116C">
        <w:rPr>
          <w:rFonts w:ascii="Traditional Arabic" w:eastAsia="Times New Roman" w:hAnsi="Traditional Arabic" w:cs="Traditional Arabic"/>
          <w:sz w:val="34"/>
          <w:szCs w:val="34"/>
          <w:rtl/>
          <w:lang w:eastAsia="fr-FR"/>
        </w:rPr>
        <w:t>عن</w:t>
      </w:r>
      <w:r w:rsidRPr="0062116C">
        <w:rPr>
          <w:rFonts w:ascii="Traditional Arabic" w:eastAsia="Times New Roman" w:hAnsi="Traditional Arabic" w:cs="Traditional Arabic"/>
          <w:sz w:val="34"/>
          <w:szCs w:val="34"/>
          <w:rtl/>
          <w:lang w:eastAsia="fr-FR"/>
        </w:rPr>
        <w:t xml:space="preserve"> </w:t>
      </w:r>
      <w:r w:rsidR="00011AB5" w:rsidRPr="0062116C">
        <w:rPr>
          <w:rFonts w:ascii="Traditional Arabic" w:eastAsia="Times New Roman" w:hAnsi="Traditional Arabic" w:cs="Traditional Arabic"/>
          <w:sz w:val="34"/>
          <w:szCs w:val="34"/>
          <w:rtl/>
          <w:lang w:eastAsia="fr-FR"/>
        </w:rPr>
        <w:t>صور</w:t>
      </w:r>
      <w:r w:rsidRPr="0062116C">
        <w:rPr>
          <w:rFonts w:ascii="Traditional Arabic" w:eastAsia="Times New Roman" w:hAnsi="Traditional Arabic" w:cs="Traditional Arabic"/>
          <w:sz w:val="34"/>
          <w:szCs w:val="34"/>
          <w:rtl/>
          <w:lang w:eastAsia="fr-FR"/>
        </w:rPr>
        <w:t xml:space="preserve"> </w:t>
      </w:r>
      <w:r w:rsidR="00011AB5" w:rsidRPr="0062116C">
        <w:rPr>
          <w:rFonts w:ascii="Traditional Arabic" w:eastAsia="Times New Roman" w:hAnsi="Traditional Arabic" w:cs="Traditional Arabic"/>
          <w:sz w:val="34"/>
          <w:szCs w:val="34"/>
          <w:rtl/>
          <w:lang w:eastAsia="fr-FR"/>
        </w:rPr>
        <w:t>قتل</w:t>
      </w:r>
      <w:r w:rsidRPr="0062116C">
        <w:rPr>
          <w:rFonts w:ascii="Traditional Arabic" w:eastAsia="Times New Roman" w:hAnsi="Traditional Arabic" w:cs="Traditional Arabic"/>
          <w:sz w:val="34"/>
          <w:szCs w:val="34"/>
          <w:rtl/>
          <w:lang w:eastAsia="fr-FR"/>
        </w:rPr>
        <w:t xml:space="preserve"> </w:t>
      </w:r>
      <w:r w:rsidR="00011AB5" w:rsidRPr="0062116C">
        <w:rPr>
          <w:rFonts w:ascii="Traditional Arabic" w:eastAsia="Times New Roman" w:hAnsi="Traditional Arabic" w:cs="Traditional Arabic"/>
          <w:sz w:val="34"/>
          <w:szCs w:val="34"/>
          <w:rtl/>
          <w:lang w:eastAsia="fr-FR"/>
        </w:rPr>
        <w:t>الرحمة</w:t>
      </w:r>
      <w:r w:rsidRPr="0062116C">
        <w:rPr>
          <w:rFonts w:ascii="Traditional Arabic" w:eastAsia="Times New Roman" w:hAnsi="Traditional Arabic" w:cs="Traditional Arabic"/>
          <w:sz w:val="34"/>
          <w:szCs w:val="34"/>
          <w:rtl/>
          <w:lang w:eastAsia="fr-FR"/>
        </w:rPr>
        <w:t xml:space="preserve"> </w:t>
      </w:r>
      <w:r w:rsidR="00371D3B" w:rsidRPr="0062116C">
        <w:rPr>
          <w:rFonts w:ascii="Traditional Arabic" w:eastAsia="Times New Roman" w:hAnsi="Traditional Arabic" w:cs="Traditional Arabic"/>
          <w:sz w:val="34"/>
          <w:szCs w:val="34"/>
          <w:rtl/>
          <w:lang w:eastAsia="fr-FR"/>
        </w:rPr>
        <w:t>ووسائله</w:t>
      </w:r>
      <w:r w:rsidRPr="0062116C">
        <w:rPr>
          <w:rFonts w:ascii="Traditional Arabic" w:eastAsia="Times New Roman" w:hAnsi="Traditional Arabic" w:cs="Traditional Arabic"/>
          <w:sz w:val="34"/>
          <w:szCs w:val="34"/>
          <w:rtl/>
          <w:lang w:eastAsia="fr-FR"/>
        </w:rPr>
        <w:t xml:space="preserve"> </w:t>
      </w:r>
      <w:r w:rsidR="00011AB5" w:rsidRPr="0062116C">
        <w:rPr>
          <w:rFonts w:ascii="Traditional Arabic" w:eastAsia="Times New Roman" w:hAnsi="Traditional Arabic" w:cs="Traditional Arabic"/>
          <w:sz w:val="34"/>
          <w:szCs w:val="34"/>
          <w:rtl/>
          <w:lang w:eastAsia="fr-FR"/>
        </w:rPr>
        <w:t>وفصل</w:t>
      </w:r>
      <w:r w:rsidRPr="0062116C">
        <w:rPr>
          <w:rFonts w:ascii="Traditional Arabic" w:eastAsia="Times New Roman" w:hAnsi="Traditional Arabic" w:cs="Traditional Arabic"/>
          <w:sz w:val="34"/>
          <w:szCs w:val="34"/>
          <w:rtl/>
          <w:lang w:eastAsia="fr-FR"/>
        </w:rPr>
        <w:t xml:space="preserve"> </w:t>
      </w:r>
      <w:r w:rsidR="00C6049B" w:rsidRPr="0062116C">
        <w:rPr>
          <w:rFonts w:ascii="Traditional Arabic" w:eastAsia="Times New Roman" w:hAnsi="Traditional Arabic" w:cs="Traditional Arabic"/>
          <w:sz w:val="34"/>
          <w:szCs w:val="34"/>
          <w:rtl/>
          <w:lang w:eastAsia="fr-FR"/>
        </w:rPr>
        <w:t>يتحدث</w:t>
      </w:r>
      <w:r w:rsidRPr="0062116C">
        <w:rPr>
          <w:rFonts w:ascii="Traditional Arabic" w:eastAsia="Times New Roman" w:hAnsi="Traditional Arabic" w:cs="Traditional Arabic"/>
          <w:sz w:val="34"/>
          <w:szCs w:val="34"/>
          <w:rtl/>
          <w:lang w:eastAsia="fr-FR"/>
        </w:rPr>
        <w:t xml:space="preserve"> </w:t>
      </w:r>
      <w:r w:rsidR="00011AB5" w:rsidRPr="0062116C">
        <w:rPr>
          <w:rFonts w:ascii="Traditional Arabic" w:eastAsia="Times New Roman" w:hAnsi="Traditional Arabic" w:cs="Traditional Arabic"/>
          <w:sz w:val="34"/>
          <w:szCs w:val="34"/>
          <w:rtl/>
          <w:lang w:eastAsia="fr-FR"/>
        </w:rPr>
        <w:t>عن</w:t>
      </w:r>
      <w:r w:rsidRPr="0062116C">
        <w:rPr>
          <w:rFonts w:ascii="Traditional Arabic" w:hAnsi="Traditional Arabic" w:cs="Traditional Arabic"/>
          <w:sz w:val="34"/>
          <w:szCs w:val="34"/>
          <w:rtl/>
        </w:rPr>
        <w:t xml:space="preserve"> </w:t>
      </w:r>
      <w:r w:rsidR="00011AB5" w:rsidRPr="0062116C">
        <w:rPr>
          <w:rFonts w:ascii="Traditional Arabic" w:hAnsi="Traditional Arabic" w:cs="Traditional Arabic"/>
          <w:sz w:val="34"/>
          <w:szCs w:val="34"/>
          <w:rtl/>
        </w:rPr>
        <w:t>الجوانب</w:t>
      </w:r>
      <w:r w:rsidRPr="0062116C">
        <w:rPr>
          <w:rFonts w:ascii="Traditional Arabic" w:hAnsi="Traditional Arabic" w:cs="Traditional Arabic"/>
          <w:sz w:val="34"/>
          <w:szCs w:val="34"/>
          <w:rtl/>
        </w:rPr>
        <w:t xml:space="preserve"> </w:t>
      </w:r>
      <w:r w:rsidR="00011AB5" w:rsidRPr="0062116C">
        <w:rPr>
          <w:rFonts w:ascii="Traditional Arabic" w:hAnsi="Traditional Arabic" w:cs="Traditional Arabic"/>
          <w:sz w:val="34"/>
          <w:szCs w:val="34"/>
          <w:rtl/>
        </w:rPr>
        <w:t>الأخلاقية</w:t>
      </w:r>
      <w:r w:rsidRPr="0062116C">
        <w:rPr>
          <w:rFonts w:ascii="Traditional Arabic" w:hAnsi="Traditional Arabic" w:cs="Traditional Arabic"/>
          <w:sz w:val="34"/>
          <w:szCs w:val="34"/>
          <w:rtl/>
        </w:rPr>
        <w:t xml:space="preserve"> </w:t>
      </w:r>
      <w:r w:rsidR="00011AB5" w:rsidRPr="0062116C">
        <w:rPr>
          <w:rFonts w:ascii="Traditional Arabic" w:hAnsi="Traditional Arabic" w:cs="Traditional Arabic"/>
          <w:sz w:val="34"/>
          <w:szCs w:val="34"/>
          <w:rtl/>
        </w:rPr>
        <w:t>والطبية</w:t>
      </w:r>
      <w:r w:rsidRPr="0062116C">
        <w:rPr>
          <w:rFonts w:ascii="Traditional Arabic" w:hAnsi="Traditional Arabic" w:cs="Traditional Arabic"/>
          <w:sz w:val="34"/>
          <w:szCs w:val="34"/>
          <w:rtl/>
        </w:rPr>
        <w:t xml:space="preserve"> </w:t>
      </w:r>
      <w:r w:rsidR="00011AB5" w:rsidRPr="0062116C">
        <w:rPr>
          <w:rFonts w:ascii="Traditional Arabic" w:hAnsi="Traditional Arabic" w:cs="Traditional Arabic"/>
          <w:sz w:val="34"/>
          <w:szCs w:val="34"/>
          <w:rtl/>
        </w:rPr>
        <w:t>لقتل</w:t>
      </w:r>
      <w:r w:rsidRPr="0062116C">
        <w:rPr>
          <w:rFonts w:ascii="Traditional Arabic" w:hAnsi="Traditional Arabic" w:cs="Traditional Arabic"/>
          <w:sz w:val="34"/>
          <w:szCs w:val="34"/>
          <w:rtl/>
        </w:rPr>
        <w:t xml:space="preserve"> </w:t>
      </w:r>
      <w:r w:rsidR="00011AB5" w:rsidRPr="0062116C">
        <w:rPr>
          <w:rFonts w:ascii="Traditional Arabic" w:hAnsi="Traditional Arabic" w:cs="Traditional Arabic"/>
          <w:sz w:val="34"/>
          <w:szCs w:val="34"/>
          <w:rtl/>
        </w:rPr>
        <w:t>الرحم</w:t>
      </w:r>
      <w:r w:rsidRPr="0062116C">
        <w:rPr>
          <w:rFonts w:ascii="Traditional Arabic" w:hAnsi="Traditional Arabic" w:cs="Traditional Arabic"/>
          <w:sz w:val="34"/>
          <w:szCs w:val="34"/>
          <w:rtl/>
        </w:rPr>
        <w:t xml:space="preserve"> </w:t>
      </w:r>
      <w:r w:rsidR="004351A7" w:rsidRPr="0062116C">
        <w:rPr>
          <w:rFonts w:ascii="Traditional Arabic" w:hAnsi="Traditional Arabic" w:cs="Traditional Arabic"/>
          <w:sz w:val="34"/>
          <w:szCs w:val="34"/>
          <w:rtl/>
        </w:rPr>
        <w:t>و</w:t>
      </w:r>
      <w:r w:rsidR="00E466F6" w:rsidRPr="0062116C">
        <w:rPr>
          <w:rFonts w:ascii="Traditional Arabic" w:eastAsia="Times New Roman" w:hAnsi="Traditional Arabic" w:cs="Traditional Arabic"/>
          <w:sz w:val="34"/>
          <w:szCs w:val="34"/>
          <w:rtl/>
          <w:lang w:eastAsia="fr-FR"/>
        </w:rPr>
        <w:t>آثار</w:t>
      </w:r>
      <w:r w:rsidRPr="0062116C">
        <w:rPr>
          <w:rFonts w:ascii="Traditional Arabic" w:eastAsia="Times New Roman" w:hAnsi="Traditional Arabic" w:cs="Traditional Arabic"/>
          <w:sz w:val="34"/>
          <w:szCs w:val="34"/>
          <w:rtl/>
          <w:lang w:eastAsia="fr-FR"/>
        </w:rPr>
        <w:t xml:space="preserve"> </w:t>
      </w:r>
      <w:r w:rsidR="00E466F6" w:rsidRPr="0062116C">
        <w:rPr>
          <w:rFonts w:ascii="Traditional Arabic" w:eastAsia="Times New Roman" w:hAnsi="Traditional Arabic" w:cs="Traditional Arabic"/>
          <w:sz w:val="34"/>
          <w:szCs w:val="34"/>
          <w:rtl/>
          <w:lang w:eastAsia="fr-FR"/>
        </w:rPr>
        <w:t>ومخاطر</w:t>
      </w:r>
      <w:r w:rsidRPr="0062116C">
        <w:rPr>
          <w:rFonts w:ascii="Traditional Arabic" w:eastAsia="Times New Roman" w:hAnsi="Traditional Arabic" w:cs="Traditional Arabic"/>
          <w:sz w:val="34"/>
          <w:szCs w:val="34"/>
          <w:rtl/>
          <w:lang w:eastAsia="fr-FR"/>
        </w:rPr>
        <w:t xml:space="preserve"> </w:t>
      </w:r>
      <w:r w:rsidR="00E466F6" w:rsidRPr="0062116C">
        <w:rPr>
          <w:rFonts w:ascii="Traditional Arabic" w:eastAsia="Times New Roman" w:hAnsi="Traditional Arabic" w:cs="Traditional Arabic"/>
          <w:sz w:val="34"/>
          <w:szCs w:val="34"/>
          <w:rtl/>
          <w:lang w:eastAsia="fr-FR"/>
        </w:rPr>
        <w:t>تقنينه</w:t>
      </w:r>
      <w:r w:rsidR="0040296B"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 xml:space="preserve"> </w:t>
      </w:r>
      <w:r w:rsidR="00C6049B" w:rsidRPr="0062116C">
        <w:rPr>
          <w:rFonts w:ascii="Traditional Arabic" w:eastAsia="Times New Roman" w:hAnsi="Traditional Arabic" w:cs="Traditional Arabic"/>
          <w:sz w:val="34"/>
          <w:szCs w:val="34"/>
          <w:rtl/>
          <w:lang w:eastAsia="fr-FR"/>
        </w:rPr>
        <w:t>وفصل</w:t>
      </w:r>
      <w:r w:rsidRPr="0062116C">
        <w:rPr>
          <w:rFonts w:ascii="Traditional Arabic" w:eastAsia="Times New Roman" w:hAnsi="Traditional Arabic" w:cs="Traditional Arabic"/>
          <w:sz w:val="34"/>
          <w:szCs w:val="34"/>
          <w:rtl/>
          <w:lang w:eastAsia="fr-FR"/>
        </w:rPr>
        <w:t xml:space="preserve"> </w:t>
      </w:r>
      <w:r w:rsidR="00C6049B" w:rsidRPr="0062116C">
        <w:rPr>
          <w:rFonts w:ascii="Traditional Arabic" w:eastAsia="Times New Roman" w:hAnsi="Traditional Arabic" w:cs="Traditional Arabic"/>
          <w:sz w:val="34"/>
          <w:szCs w:val="34"/>
          <w:rtl/>
          <w:lang w:eastAsia="fr-FR"/>
        </w:rPr>
        <w:t>يتحدث</w:t>
      </w:r>
      <w:r w:rsidRPr="0062116C">
        <w:rPr>
          <w:rFonts w:ascii="Traditional Arabic" w:eastAsia="Times New Roman" w:hAnsi="Traditional Arabic" w:cs="Traditional Arabic"/>
          <w:sz w:val="34"/>
          <w:szCs w:val="34"/>
          <w:rtl/>
          <w:lang w:eastAsia="fr-FR"/>
        </w:rPr>
        <w:t xml:space="preserve"> </w:t>
      </w:r>
      <w:r w:rsidR="00C6049B" w:rsidRPr="0062116C">
        <w:rPr>
          <w:rFonts w:ascii="Traditional Arabic" w:eastAsia="Times New Roman" w:hAnsi="Traditional Arabic" w:cs="Traditional Arabic"/>
          <w:sz w:val="34"/>
          <w:szCs w:val="34"/>
          <w:rtl/>
          <w:lang w:eastAsia="fr-FR"/>
        </w:rPr>
        <w:t>عن</w:t>
      </w:r>
      <w:r w:rsidRPr="0062116C">
        <w:rPr>
          <w:rFonts w:ascii="Traditional Arabic" w:eastAsia="Times New Roman" w:hAnsi="Traditional Arabic" w:cs="Traditional Arabic"/>
          <w:sz w:val="34"/>
          <w:szCs w:val="34"/>
          <w:rtl/>
          <w:lang w:eastAsia="fr-FR"/>
        </w:rPr>
        <w:t xml:space="preserve"> </w:t>
      </w:r>
      <w:r w:rsidR="00C6049B" w:rsidRPr="0062116C">
        <w:rPr>
          <w:rFonts w:ascii="Traditional Arabic" w:eastAsia="Times New Roman" w:hAnsi="Traditional Arabic" w:cs="Traditional Arabic"/>
          <w:sz w:val="34"/>
          <w:szCs w:val="34"/>
          <w:rtl/>
          <w:lang w:eastAsia="fr-FR"/>
        </w:rPr>
        <w:t>موقف</w:t>
      </w:r>
      <w:r w:rsidRPr="0062116C">
        <w:rPr>
          <w:rFonts w:ascii="Traditional Arabic" w:eastAsia="Times New Roman" w:hAnsi="Traditional Arabic" w:cs="Traditional Arabic"/>
          <w:sz w:val="34"/>
          <w:szCs w:val="34"/>
          <w:rtl/>
          <w:lang w:eastAsia="fr-FR"/>
        </w:rPr>
        <w:t xml:space="preserve"> </w:t>
      </w:r>
      <w:r w:rsidR="00C6049B" w:rsidRPr="0062116C">
        <w:rPr>
          <w:rFonts w:ascii="Traditional Arabic" w:eastAsia="Times New Roman" w:hAnsi="Traditional Arabic" w:cs="Traditional Arabic"/>
          <w:sz w:val="34"/>
          <w:szCs w:val="34"/>
          <w:rtl/>
          <w:lang w:eastAsia="fr-FR"/>
        </w:rPr>
        <w:t>القوانين</w:t>
      </w:r>
      <w:r w:rsidRPr="0062116C">
        <w:rPr>
          <w:rFonts w:ascii="Traditional Arabic" w:eastAsia="Times New Roman" w:hAnsi="Traditional Arabic" w:cs="Traditional Arabic"/>
          <w:sz w:val="34"/>
          <w:szCs w:val="34"/>
          <w:rtl/>
          <w:lang w:eastAsia="fr-FR"/>
        </w:rPr>
        <w:t xml:space="preserve"> </w:t>
      </w:r>
      <w:r w:rsidR="00C6049B" w:rsidRPr="0062116C">
        <w:rPr>
          <w:rFonts w:ascii="Traditional Arabic" w:eastAsia="Times New Roman" w:hAnsi="Traditional Arabic" w:cs="Traditional Arabic"/>
          <w:sz w:val="34"/>
          <w:szCs w:val="34"/>
          <w:rtl/>
          <w:lang w:eastAsia="fr-FR"/>
        </w:rPr>
        <w:t>الوضعية</w:t>
      </w:r>
      <w:r w:rsidRPr="0062116C">
        <w:rPr>
          <w:rFonts w:ascii="Traditional Arabic" w:eastAsia="Times New Roman" w:hAnsi="Traditional Arabic" w:cs="Traditional Arabic"/>
          <w:sz w:val="34"/>
          <w:szCs w:val="34"/>
          <w:rtl/>
          <w:lang w:eastAsia="fr-FR"/>
        </w:rPr>
        <w:t xml:space="preserve"> </w:t>
      </w:r>
      <w:r w:rsidR="00C6049B" w:rsidRPr="0062116C">
        <w:rPr>
          <w:rFonts w:ascii="Traditional Arabic" w:eastAsia="Times New Roman" w:hAnsi="Traditional Arabic" w:cs="Traditional Arabic"/>
          <w:sz w:val="34"/>
          <w:szCs w:val="34"/>
          <w:rtl/>
          <w:lang w:eastAsia="fr-FR"/>
        </w:rPr>
        <w:t>من</w:t>
      </w:r>
      <w:r w:rsidRPr="0062116C">
        <w:rPr>
          <w:rFonts w:ascii="Traditional Arabic" w:eastAsia="Times New Roman" w:hAnsi="Traditional Arabic" w:cs="Traditional Arabic"/>
          <w:sz w:val="34"/>
          <w:szCs w:val="34"/>
          <w:rtl/>
          <w:lang w:eastAsia="fr-FR"/>
        </w:rPr>
        <w:t xml:space="preserve"> </w:t>
      </w:r>
      <w:r w:rsidR="00C6049B" w:rsidRPr="0062116C">
        <w:rPr>
          <w:rFonts w:ascii="Traditional Arabic" w:eastAsia="Times New Roman" w:hAnsi="Traditional Arabic" w:cs="Traditional Arabic"/>
          <w:sz w:val="34"/>
          <w:szCs w:val="34"/>
          <w:rtl/>
          <w:lang w:eastAsia="fr-FR"/>
        </w:rPr>
        <w:t>قتل</w:t>
      </w:r>
      <w:r w:rsidRPr="0062116C">
        <w:rPr>
          <w:rFonts w:ascii="Traditional Arabic" w:eastAsia="Times New Roman" w:hAnsi="Traditional Arabic" w:cs="Traditional Arabic"/>
          <w:sz w:val="34"/>
          <w:szCs w:val="34"/>
          <w:rtl/>
          <w:lang w:eastAsia="fr-FR"/>
        </w:rPr>
        <w:t xml:space="preserve"> </w:t>
      </w:r>
      <w:r w:rsidR="00C6049B" w:rsidRPr="0062116C">
        <w:rPr>
          <w:rFonts w:ascii="Traditional Arabic" w:eastAsia="Times New Roman" w:hAnsi="Traditional Arabic" w:cs="Traditional Arabic"/>
          <w:sz w:val="34"/>
          <w:szCs w:val="34"/>
          <w:rtl/>
          <w:lang w:eastAsia="fr-FR"/>
        </w:rPr>
        <w:t>الرحمة</w:t>
      </w:r>
      <w:r w:rsidR="0040296B"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 xml:space="preserve"> </w:t>
      </w:r>
      <w:r w:rsidR="00C6049B" w:rsidRPr="0062116C">
        <w:rPr>
          <w:rFonts w:ascii="Traditional Arabic" w:eastAsia="Times New Roman" w:hAnsi="Traditional Arabic" w:cs="Traditional Arabic"/>
          <w:sz w:val="34"/>
          <w:szCs w:val="34"/>
          <w:rtl/>
          <w:lang w:eastAsia="fr-FR"/>
        </w:rPr>
        <w:t>وفصل</w:t>
      </w:r>
      <w:r w:rsidRPr="0062116C">
        <w:rPr>
          <w:rFonts w:ascii="Traditional Arabic" w:eastAsia="Times New Roman" w:hAnsi="Traditional Arabic" w:cs="Traditional Arabic"/>
          <w:sz w:val="34"/>
          <w:szCs w:val="34"/>
          <w:rtl/>
          <w:lang w:eastAsia="fr-FR"/>
        </w:rPr>
        <w:t xml:space="preserve"> </w:t>
      </w:r>
      <w:r w:rsidR="00C6049B" w:rsidRPr="0062116C">
        <w:rPr>
          <w:rFonts w:ascii="Traditional Arabic" w:eastAsia="Times New Roman" w:hAnsi="Traditional Arabic" w:cs="Traditional Arabic"/>
          <w:sz w:val="34"/>
          <w:szCs w:val="34"/>
          <w:rtl/>
          <w:lang w:eastAsia="fr-FR"/>
        </w:rPr>
        <w:t>يتحدث</w:t>
      </w:r>
      <w:r w:rsidRPr="0062116C">
        <w:rPr>
          <w:rFonts w:ascii="Traditional Arabic" w:eastAsia="Times New Roman" w:hAnsi="Traditional Arabic" w:cs="Traditional Arabic"/>
          <w:sz w:val="34"/>
          <w:szCs w:val="34"/>
          <w:rtl/>
          <w:lang w:eastAsia="fr-FR"/>
        </w:rPr>
        <w:t xml:space="preserve"> </w:t>
      </w:r>
      <w:r w:rsidR="00C6049B" w:rsidRPr="0062116C">
        <w:rPr>
          <w:rFonts w:ascii="Traditional Arabic" w:eastAsia="Times New Roman" w:hAnsi="Traditional Arabic" w:cs="Traditional Arabic"/>
          <w:sz w:val="34"/>
          <w:szCs w:val="34"/>
          <w:rtl/>
          <w:lang w:eastAsia="fr-FR"/>
        </w:rPr>
        <w:t>عن</w:t>
      </w:r>
      <w:r w:rsidRPr="0062116C">
        <w:rPr>
          <w:rFonts w:ascii="Traditional Arabic" w:eastAsia="Times New Roman" w:hAnsi="Traditional Arabic" w:cs="Traditional Arabic"/>
          <w:sz w:val="34"/>
          <w:szCs w:val="34"/>
          <w:rtl/>
          <w:lang w:eastAsia="fr-FR"/>
        </w:rPr>
        <w:t xml:space="preserve"> </w:t>
      </w:r>
      <w:r w:rsidR="00C6049B" w:rsidRPr="0062116C">
        <w:rPr>
          <w:rFonts w:ascii="Traditional Arabic" w:eastAsia="Times New Roman" w:hAnsi="Traditional Arabic" w:cs="Traditional Arabic"/>
          <w:sz w:val="34"/>
          <w:szCs w:val="34"/>
          <w:rtl/>
          <w:lang w:eastAsia="fr-FR"/>
        </w:rPr>
        <w:t>موقف</w:t>
      </w:r>
      <w:r w:rsidRPr="0062116C">
        <w:rPr>
          <w:rFonts w:ascii="Traditional Arabic" w:eastAsia="Times New Roman" w:hAnsi="Traditional Arabic" w:cs="Traditional Arabic"/>
          <w:sz w:val="34"/>
          <w:szCs w:val="34"/>
          <w:rtl/>
          <w:lang w:eastAsia="fr-FR"/>
        </w:rPr>
        <w:t xml:space="preserve"> </w:t>
      </w:r>
      <w:r w:rsidR="00C6049B" w:rsidRPr="0062116C">
        <w:rPr>
          <w:rFonts w:ascii="Traditional Arabic" w:eastAsia="Times New Roman" w:hAnsi="Traditional Arabic" w:cs="Traditional Arabic"/>
          <w:sz w:val="34"/>
          <w:szCs w:val="34"/>
          <w:rtl/>
          <w:lang w:eastAsia="fr-FR"/>
        </w:rPr>
        <w:t>الشريعة</w:t>
      </w:r>
      <w:r w:rsidRPr="0062116C">
        <w:rPr>
          <w:rFonts w:ascii="Traditional Arabic" w:eastAsia="Times New Roman" w:hAnsi="Traditional Arabic" w:cs="Traditional Arabic"/>
          <w:sz w:val="34"/>
          <w:szCs w:val="34"/>
          <w:rtl/>
          <w:lang w:eastAsia="fr-FR"/>
        </w:rPr>
        <w:t xml:space="preserve"> </w:t>
      </w:r>
      <w:r w:rsidR="00C6049B" w:rsidRPr="0062116C">
        <w:rPr>
          <w:rFonts w:ascii="Traditional Arabic" w:eastAsia="Times New Roman" w:hAnsi="Traditional Arabic" w:cs="Traditional Arabic"/>
          <w:sz w:val="34"/>
          <w:szCs w:val="34"/>
          <w:rtl/>
          <w:lang w:eastAsia="fr-FR"/>
        </w:rPr>
        <w:t>الإسلامية</w:t>
      </w:r>
      <w:r w:rsidRPr="0062116C">
        <w:rPr>
          <w:rFonts w:ascii="Traditional Arabic" w:eastAsia="Times New Roman" w:hAnsi="Traditional Arabic" w:cs="Traditional Arabic"/>
          <w:sz w:val="34"/>
          <w:szCs w:val="34"/>
          <w:rtl/>
          <w:lang w:eastAsia="fr-FR"/>
        </w:rPr>
        <w:t xml:space="preserve"> </w:t>
      </w:r>
      <w:r w:rsidR="00C6049B" w:rsidRPr="0062116C">
        <w:rPr>
          <w:rFonts w:ascii="Traditional Arabic" w:eastAsia="Times New Roman" w:hAnsi="Traditional Arabic" w:cs="Traditional Arabic"/>
          <w:sz w:val="34"/>
          <w:szCs w:val="34"/>
          <w:rtl/>
          <w:lang w:eastAsia="fr-FR"/>
        </w:rPr>
        <w:t>من</w:t>
      </w:r>
      <w:r w:rsidRPr="0062116C">
        <w:rPr>
          <w:rFonts w:ascii="Traditional Arabic" w:eastAsia="Times New Roman" w:hAnsi="Traditional Arabic" w:cs="Traditional Arabic"/>
          <w:sz w:val="34"/>
          <w:szCs w:val="34"/>
          <w:rtl/>
          <w:lang w:eastAsia="fr-FR"/>
        </w:rPr>
        <w:t xml:space="preserve"> </w:t>
      </w:r>
      <w:r w:rsidR="00C6049B" w:rsidRPr="0062116C">
        <w:rPr>
          <w:rFonts w:ascii="Traditional Arabic" w:eastAsia="Times New Roman" w:hAnsi="Traditional Arabic" w:cs="Traditional Arabic"/>
          <w:sz w:val="34"/>
          <w:szCs w:val="34"/>
          <w:rtl/>
          <w:lang w:eastAsia="fr-FR"/>
        </w:rPr>
        <w:t>قتل</w:t>
      </w:r>
      <w:r w:rsidRPr="0062116C">
        <w:rPr>
          <w:rFonts w:ascii="Traditional Arabic" w:eastAsia="Times New Roman" w:hAnsi="Traditional Arabic" w:cs="Traditional Arabic"/>
          <w:sz w:val="34"/>
          <w:szCs w:val="34"/>
          <w:rtl/>
          <w:lang w:eastAsia="fr-FR"/>
        </w:rPr>
        <w:t xml:space="preserve"> </w:t>
      </w:r>
      <w:r w:rsidR="00C6049B" w:rsidRPr="0062116C">
        <w:rPr>
          <w:rFonts w:ascii="Traditional Arabic" w:eastAsia="Times New Roman" w:hAnsi="Traditional Arabic" w:cs="Traditional Arabic"/>
          <w:sz w:val="34"/>
          <w:szCs w:val="34"/>
          <w:rtl/>
          <w:lang w:eastAsia="fr-FR"/>
        </w:rPr>
        <w:t>الرحمة</w:t>
      </w:r>
      <w:r w:rsidR="0040296B"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 xml:space="preserve"> </w:t>
      </w:r>
      <w:r w:rsidR="004351A7" w:rsidRPr="0062116C">
        <w:rPr>
          <w:rFonts w:ascii="Traditional Arabic" w:eastAsia="Times New Roman" w:hAnsi="Traditional Arabic" w:cs="Traditional Arabic"/>
          <w:sz w:val="34"/>
          <w:szCs w:val="34"/>
          <w:rtl/>
          <w:lang w:eastAsia="fr-FR"/>
        </w:rPr>
        <w:t>و</w:t>
      </w:r>
      <w:r w:rsidR="00BF1B75" w:rsidRPr="0062116C">
        <w:rPr>
          <w:rFonts w:ascii="Traditional Arabic" w:eastAsia="Times New Roman" w:hAnsi="Traditional Arabic" w:cs="Traditional Arabic"/>
          <w:sz w:val="34"/>
          <w:szCs w:val="34"/>
          <w:rtl/>
          <w:lang w:eastAsia="fr-FR"/>
        </w:rPr>
        <w:t>خاتمة</w:t>
      </w:r>
      <w:r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تحتوي</w:t>
      </w:r>
      <w:r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على</w:t>
      </w:r>
      <w:r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أهم</w:t>
      </w:r>
      <w:r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نتائج</w:t>
      </w:r>
      <w:r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البحث</w:t>
      </w:r>
      <w:r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وأهم</w:t>
      </w:r>
      <w:r w:rsidRPr="0062116C">
        <w:rPr>
          <w:rFonts w:ascii="Traditional Arabic" w:eastAsia="Times New Roman" w:hAnsi="Traditional Arabic" w:cs="Traditional Arabic"/>
          <w:sz w:val="34"/>
          <w:szCs w:val="34"/>
          <w:rtl/>
          <w:lang w:eastAsia="fr-FR"/>
        </w:rPr>
        <w:t xml:space="preserve"> </w:t>
      </w:r>
      <w:r w:rsidR="00BF1B75" w:rsidRPr="0062116C">
        <w:rPr>
          <w:rFonts w:ascii="Traditional Arabic" w:eastAsia="Times New Roman" w:hAnsi="Traditional Arabic" w:cs="Traditional Arabic"/>
          <w:sz w:val="34"/>
          <w:szCs w:val="34"/>
          <w:rtl/>
          <w:lang w:eastAsia="fr-FR"/>
        </w:rPr>
        <w:t>التوصيات</w:t>
      </w:r>
      <w:r w:rsidR="000A41D7" w:rsidRPr="0062116C">
        <w:rPr>
          <w:rFonts w:ascii="Traditional Arabic" w:eastAsia="Times New Roman" w:hAnsi="Traditional Arabic" w:cs="Traditional Arabic"/>
          <w:sz w:val="34"/>
          <w:szCs w:val="34"/>
          <w:rtl/>
          <w:lang w:eastAsia="fr-FR"/>
        </w:rPr>
        <w:t>.</w:t>
      </w:r>
    </w:p>
    <w:p w14:paraId="2DF018DC" w14:textId="2E8CC600" w:rsidR="008E0CB2" w:rsidRPr="0062116C" w:rsidRDefault="008E0CB2" w:rsidP="0062116C">
      <w:pPr>
        <w:pStyle w:val="3"/>
        <w:spacing w:before="0" w:line="240" w:lineRule="auto"/>
        <w:rPr>
          <w:rtl/>
          <w:lang w:eastAsia="fr-FR"/>
        </w:rPr>
      </w:pPr>
      <w:bookmarkStart w:id="12" w:name="_Toc127798468"/>
      <w:r w:rsidRPr="0062116C">
        <w:rPr>
          <w:rtl/>
          <w:lang w:eastAsia="fr-FR"/>
        </w:rPr>
        <w:t>الفصل</w:t>
      </w:r>
      <w:r w:rsidR="00581937" w:rsidRPr="0062116C">
        <w:rPr>
          <w:rtl/>
          <w:lang w:eastAsia="fr-FR"/>
        </w:rPr>
        <w:t xml:space="preserve"> </w:t>
      </w:r>
      <w:r w:rsidRPr="0062116C">
        <w:rPr>
          <w:rtl/>
          <w:lang w:eastAsia="fr-FR"/>
        </w:rPr>
        <w:t>الأول</w:t>
      </w:r>
      <w:r w:rsidR="00F826C5" w:rsidRPr="0062116C">
        <w:rPr>
          <w:rtl/>
          <w:lang w:eastAsia="fr-FR"/>
        </w:rPr>
        <w:t>:</w:t>
      </w:r>
      <w:r w:rsidR="00581937" w:rsidRPr="0062116C">
        <w:rPr>
          <w:rtl/>
          <w:lang w:eastAsia="fr-FR"/>
        </w:rPr>
        <w:t xml:space="preserve"> </w:t>
      </w:r>
      <w:r w:rsidRPr="0062116C">
        <w:rPr>
          <w:rtl/>
          <w:lang w:eastAsia="fr-FR"/>
        </w:rPr>
        <w:t>مفهوم</w:t>
      </w:r>
      <w:r w:rsidR="00581937" w:rsidRPr="0062116C">
        <w:rPr>
          <w:rtl/>
          <w:lang w:eastAsia="fr-FR"/>
        </w:rPr>
        <w:t xml:space="preserve"> </w:t>
      </w:r>
      <w:r w:rsidRPr="0062116C">
        <w:rPr>
          <w:rtl/>
          <w:lang w:eastAsia="fr-FR"/>
        </w:rPr>
        <w:t>قتل</w:t>
      </w:r>
      <w:r w:rsidR="00581937" w:rsidRPr="0062116C">
        <w:rPr>
          <w:rtl/>
          <w:lang w:eastAsia="fr-FR"/>
        </w:rPr>
        <w:t xml:space="preserve"> </w:t>
      </w:r>
      <w:r w:rsidRPr="0062116C">
        <w:rPr>
          <w:rtl/>
          <w:lang w:eastAsia="fr-FR"/>
        </w:rPr>
        <w:t>الرحمة</w:t>
      </w:r>
      <w:r w:rsidR="00581937" w:rsidRPr="0062116C">
        <w:rPr>
          <w:rtl/>
          <w:lang w:eastAsia="fr-FR"/>
        </w:rPr>
        <w:t xml:space="preserve"> </w:t>
      </w:r>
      <w:r w:rsidRPr="0062116C">
        <w:rPr>
          <w:rtl/>
          <w:lang w:eastAsia="fr-FR"/>
        </w:rPr>
        <w:t>والتسميات</w:t>
      </w:r>
      <w:r w:rsidR="00581937" w:rsidRPr="0062116C">
        <w:rPr>
          <w:rtl/>
          <w:lang w:eastAsia="fr-FR"/>
        </w:rPr>
        <w:t xml:space="preserve"> </w:t>
      </w:r>
      <w:r w:rsidRPr="0062116C">
        <w:rPr>
          <w:rtl/>
          <w:lang w:eastAsia="fr-FR"/>
        </w:rPr>
        <w:t>الأخرى</w:t>
      </w:r>
      <w:r w:rsidR="00581937" w:rsidRPr="0062116C">
        <w:rPr>
          <w:rtl/>
          <w:lang w:eastAsia="fr-FR"/>
        </w:rPr>
        <w:t xml:space="preserve"> </w:t>
      </w:r>
      <w:r w:rsidRPr="0062116C">
        <w:rPr>
          <w:rtl/>
          <w:lang w:eastAsia="fr-FR"/>
        </w:rPr>
        <w:t>له</w:t>
      </w:r>
      <w:r w:rsidR="00581937" w:rsidRPr="0062116C">
        <w:rPr>
          <w:rtl/>
          <w:lang w:eastAsia="fr-FR"/>
        </w:rPr>
        <w:t xml:space="preserve"> </w:t>
      </w:r>
      <w:r w:rsidR="0079583D" w:rsidRPr="0062116C">
        <w:rPr>
          <w:rtl/>
          <w:lang w:eastAsia="fr-FR"/>
        </w:rPr>
        <w:t>ولمحة</w:t>
      </w:r>
      <w:r w:rsidR="00581937" w:rsidRPr="0062116C">
        <w:rPr>
          <w:rtl/>
          <w:lang w:eastAsia="fr-FR"/>
        </w:rPr>
        <w:t xml:space="preserve"> </w:t>
      </w:r>
      <w:r w:rsidR="0079583D" w:rsidRPr="0062116C">
        <w:rPr>
          <w:rtl/>
          <w:lang w:eastAsia="fr-FR"/>
        </w:rPr>
        <w:t>تاريخية</w:t>
      </w:r>
      <w:r w:rsidR="00581937" w:rsidRPr="0062116C">
        <w:rPr>
          <w:rtl/>
          <w:lang w:eastAsia="fr-FR"/>
        </w:rPr>
        <w:t xml:space="preserve"> </w:t>
      </w:r>
      <w:r w:rsidR="0079583D" w:rsidRPr="0062116C">
        <w:rPr>
          <w:rtl/>
          <w:lang w:eastAsia="fr-FR"/>
        </w:rPr>
        <w:t>عنه</w:t>
      </w:r>
      <w:r w:rsidR="00F826C5" w:rsidRPr="0062116C">
        <w:rPr>
          <w:rtl/>
          <w:lang w:eastAsia="fr-FR"/>
        </w:rPr>
        <w:t>:</w:t>
      </w:r>
      <w:bookmarkEnd w:id="12"/>
    </w:p>
    <w:p w14:paraId="0396E970" w14:textId="5B778A8A" w:rsidR="002D6E71" w:rsidRPr="0062116C" w:rsidRDefault="0079583D" w:rsidP="0062116C">
      <w:pPr>
        <w:pStyle w:val="2"/>
        <w:spacing w:before="0" w:line="240" w:lineRule="auto"/>
        <w:rPr>
          <w:rtl/>
          <w:lang w:eastAsia="fr-FR"/>
        </w:rPr>
      </w:pPr>
      <w:bookmarkStart w:id="13" w:name="_Toc127798469"/>
      <w:r w:rsidRPr="0062116C">
        <w:rPr>
          <w:rtl/>
          <w:lang w:eastAsia="fr-FR"/>
        </w:rPr>
        <w:t>مفهوم</w:t>
      </w:r>
      <w:r w:rsidR="00581937" w:rsidRPr="0062116C">
        <w:rPr>
          <w:rtl/>
          <w:lang w:eastAsia="fr-FR"/>
        </w:rPr>
        <w:t xml:space="preserve"> </w:t>
      </w:r>
      <w:r w:rsidRPr="0062116C">
        <w:rPr>
          <w:rtl/>
          <w:lang w:eastAsia="fr-FR"/>
        </w:rPr>
        <w:t>قتل</w:t>
      </w:r>
      <w:r w:rsidR="00581937" w:rsidRPr="0062116C">
        <w:rPr>
          <w:rtl/>
          <w:lang w:eastAsia="fr-FR"/>
        </w:rPr>
        <w:t xml:space="preserve"> </w:t>
      </w:r>
      <w:r w:rsidRPr="0062116C">
        <w:rPr>
          <w:rtl/>
          <w:lang w:eastAsia="fr-FR"/>
        </w:rPr>
        <w:t>الرحمة</w:t>
      </w:r>
      <w:r w:rsidR="00E13F93" w:rsidRPr="0062116C">
        <w:rPr>
          <w:rtl/>
          <w:lang w:eastAsia="fr-FR"/>
        </w:rPr>
        <w:t>:</w:t>
      </w:r>
      <w:bookmarkEnd w:id="13"/>
    </w:p>
    <w:p w14:paraId="4F861EEA" w14:textId="0BA79F2B" w:rsidR="002D6E71" w:rsidRPr="0062116C" w:rsidRDefault="00E524DD"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قبل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معرفتنا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بمفهوم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الرحيم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حري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بنا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نعرف</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هو</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القتل</w:t>
      </w:r>
      <w:r w:rsidR="00E13F93"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وما</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هي</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الرحمة</w:t>
      </w:r>
      <w:r w:rsidR="00E13F93"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فقتل</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مركب</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إضافي</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حيث</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يتكون</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كلمتين</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هما</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كلمة</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وكلمة</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الرحمة</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2D6E71" w:rsidRPr="0062116C">
        <w:rPr>
          <w:rFonts w:ascii="Traditional Arabic" w:hAnsi="Traditional Arabic" w:cs="Traditional Arabic"/>
          <w:sz w:val="34"/>
          <w:szCs w:val="34"/>
          <w:rtl/>
          <w:lang w:bidi="ar-EG"/>
        </w:rPr>
        <w:t>وأي</w:t>
      </w:r>
      <w:r w:rsidR="00581937" w:rsidRPr="0062116C">
        <w:rPr>
          <w:rFonts w:ascii="Traditional Arabic" w:hAnsi="Traditional Arabic" w:cs="Traditional Arabic"/>
          <w:sz w:val="34"/>
          <w:szCs w:val="34"/>
          <w:rtl/>
          <w:lang w:bidi="ar-EG"/>
        </w:rPr>
        <w:t xml:space="preserve"> </w:t>
      </w:r>
      <w:r w:rsidR="002D6E71" w:rsidRPr="0062116C">
        <w:rPr>
          <w:rFonts w:ascii="Traditional Arabic" w:hAnsi="Traditional Arabic" w:cs="Traditional Arabic"/>
          <w:sz w:val="34"/>
          <w:szCs w:val="34"/>
          <w:rtl/>
          <w:lang w:bidi="ar-EG"/>
        </w:rPr>
        <w:t>شيء</w:t>
      </w:r>
      <w:r w:rsidR="00581937" w:rsidRPr="0062116C">
        <w:rPr>
          <w:rFonts w:ascii="Traditional Arabic" w:hAnsi="Traditional Arabic" w:cs="Traditional Arabic"/>
          <w:sz w:val="34"/>
          <w:szCs w:val="34"/>
          <w:rtl/>
          <w:lang w:bidi="ar-EG"/>
        </w:rPr>
        <w:t xml:space="preserve"> </w:t>
      </w:r>
      <w:r w:rsidR="002D6E71" w:rsidRPr="0062116C">
        <w:rPr>
          <w:rFonts w:ascii="Traditional Arabic" w:hAnsi="Traditional Arabic" w:cs="Traditional Arabic"/>
          <w:sz w:val="34"/>
          <w:szCs w:val="34"/>
          <w:rtl/>
          <w:lang w:bidi="ar-EG"/>
        </w:rPr>
        <w:t>مكون</w:t>
      </w:r>
      <w:r w:rsidR="00581937" w:rsidRPr="0062116C">
        <w:rPr>
          <w:rFonts w:ascii="Traditional Arabic" w:hAnsi="Traditional Arabic" w:cs="Traditional Arabic"/>
          <w:sz w:val="34"/>
          <w:szCs w:val="34"/>
          <w:rtl/>
          <w:lang w:bidi="ar-EG"/>
        </w:rPr>
        <w:t xml:space="preserve"> </w:t>
      </w:r>
      <w:r w:rsidR="002D6E71" w:rsidRPr="0062116C">
        <w:rPr>
          <w:rFonts w:ascii="Traditional Arabic" w:hAnsi="Traditional Arabic" w:cs="Traditional Arabic"/>
          <w:sz w:val="34"/>
          <w:szCs w:val="34"/>
          <w:rtl/>
          <w:lang w:bidi="ar-EG"/>
        </w:rPr>
        <w:t>من</w:t>
      </w:r>
      <w:r w:rsidR="00581937" w:rsidRPr="0062116C">
        <w:rPr>
          <w:rFonts w:ascii="Traditional Arabic" w:hAnsi="Traditional Arabic" w:cs="Traditional Arabic"/>
          <w:sz w:val="34"/>
          <w:szCs w:val="34"/>
          <w:rtl/>
          <w:lang w:bidi="ar-EG"/>
        </w:rPr>
        <w:t xml:space="preserve"> </w:t>
      </w:r>
      <w:r w:rsidR="002D6E71" w:rsidRPr="0062116C">
        <w:rPr>
          <w:rFonts w:ascii="Traditional Arabic" w:hAnsi="Traditional Arabic" w:cs="Traditional Arabic"/>
          <w:sz w:val="34"/>
          <w:szCs w:val="34"/>
          <w:rtl/>
          <w:lang w:bidi="ar-EG"/>
        </w:rPr>
        <w:t>أكثر</w:t>
      </w:r>
      <w:r w:rsidR="00581937" w:rsidRPr="0062116C">
        <w:rPr>
          <w:rFonts w:ascii="Traditional Arabic" w:hAnsi="Traditional Arabic" w:cs="Traditional Arabic"/>
          <w:sz w:val="34"/>
          <w:szCs w:val="34"/>
          <w:rtl/>
          <w:lang w:bidi="ar-EG"/>
        </w:rPr>
        <w:t xml:space="preserve"> </w:t>
      </w:r>
      <w:r w:rsidR="002D6E71" w:rsidRPr="0062116C">
        <w:rPr>
          <w:rFonts w:ascii="Traditional Arabic" w:hAnsi="Traditional Arabic" w:cs="Traditional Arabic"/>
          <w:sz w:val="34"/>
          <w:szCs w:val="34"/>
          <w:rtl/>
          <w:lang w:bidi="ar-EG"/>
        </w:rPr>
        <w:t>من</w:t>
      </w:r>
      <w:r w:rsidR="00581937" w:rsidRPr="0062116C">
        <w:rPr>
          <w:rFonts w:ascii="Traditional Arabic" w:hAnsi="Traditional Arabic" w:cs="Traditional Arabic"/>
          <w:sz w:val="34"/>
          <w:szCs w:val="34"/>
          <w:rtl/>
          <w:lang w:bidi="ar-EG"/>
        </w:rPr>
        <w:t xml:space="preserve"> </w:t>
      </w:r>
      <w:r w:rsidR="002D6E71" w:rsidRPr="0062116C">
        <w:rPr>
          <w:rFonts w:ascii="Traditional Arabic" w:hAnsi="Traditional Arabic" w:cs="Traditional Arabic"/>
          <w:sz w:val="34"/>
          <w:szCs w:val="34"/>
          <w:rtl/>
          <w:lang w:bidi="ar-EG"/>
        </w:rPr>
        <w:t>كلمة</w:t>
      </w:r>
      <w:r w:rsidR="00581937" w:rsidRPr="0062116C">
        <w:rPr>
          <w:rFonts w:ascii="Traditional Arabic" w:hAnsi="Traditional Arabic" w:cs="Traditional Arabic"/>
          <w:sz w:val="34"/>
          <w:szCs w:val="34"/>
          <w:rtl/>
          <w:lang w:bidi="ar-EG"/>
        </w:rPr>
        <w:t xml:space="preserve"> </w:t>
      </w:r>
      <w:r w:rsidR="002D6E71" w:rsidRPr="0062116C">
        <w:rPr>
          <w:rFonts w:ascii="Traditional Arabic" w:hAnsi="Traditional Arabic" w:cs="Traditional Arabic"/>
          <w:sz w:val="34"/>
          <w:szCs w:val="34"/>
          <w:rtl/>
          <w:lang w:bidi="ar-EG"/>
        </w:rPr>
        <w:t>يعرف</w:t>
      </w:r>
      <w:r w:rsidR="00581937" w:rsidRPr="0062116C">
        <w:rPr>
          <w:rFonts w:ascii="Traditional Arabic" w:hAnsi="Traditional Arabic" w:cs="Traditional Arabic"/>
          <w:sz w:val="34"/>
          <w:szCs w:val="34"/>
          <w:rtl/>
          <w:lang w:bidi="ar-EG"/>
        </w:rPr>
        <w:t xml:space="preserve"> </w:t>
      </w:r>
      <w:r w:rsidR="002D6E71" w:rsidRPr="0062116C">
        <w:rPr>
          <w:rFonts w:ascii="Traditional Arabic" w:hAnsi="Traditional Arabic" w:cs="Traditional Arabic"/>
          <w:sz w:val="34"/>
          <w:szCs w:val="34"/>
          <w:rtl/>
          <w:lang w:bidi="ar-EG"/>
        </w:rPr>
        <w:t>بتعريف</w:t>
      </w:r>
      <w:r w:rsidR="00581937" w:rsidRPr="0062116C">
        <w:rPr>
          <w:rFonts w:ascii="Traditional Arabic" w:hAnsi="Traditional Arabic" w:cs="Traditional Arabic"/>
          <w:sz w:val="34"/>
          <w:szCs w:val="34"/>
          <w:rtl/>
          <w:lang w:bidi="ar-EG"/>
        </w:rPr>
        <w:t xml:space="preserve"> </w:t>
      </w:r>
      <w:r w:rsidR="002D6E71" w:rsidRPr="0062116C">
        <w:rPr>
          <w:rFonts w:ascii="Traditional Arabic" w:hAnsi="Traditional Arabic" w:cs="Traditional Arabic"/>
          <w:sz w:val="34"/>
          <w:szCs w:val="34"/>
          <w:rtl/>
          <w:lang w:bidi="ar-EG"/>
        </w:rPr>
        <w:t>مفرداته</w:t>
      </w:r>
      <w:r w:rsidR="00581937" w:rsidRPr="0062116C">
        <w:rPr>
          <w:rFonts w:ascii="Traditional Arabic" w:hAnsi="Traditional Arabic" w:cs="Traditional Arabic"/>
          <w:sz w:val="34"/>
          <w:szCs w:val="34"/>
          <w:rtl/>
          <w:lang w:bidi="ar-EG"/>
        </w:rPr>
        <w:t xml:space="preserve"> </w:t>
      </w:r>
      <w:r w:rsidR="002D6E71" w:rsidRPr="0062116C">
        <w:rPr>
          <w:rFonts w:ascii="Traditional Arabic" w:hAnsi="Traditional Arabic" w:cs="Traditional Arabic"/>
          <w:sz w:val="34"/>
          <w:szCs w:val="34"/>
          <w:rtl/>
          <w:lang w:bidi="ar-EG"/>
        </w:rPr>
        <w:t>أول</w:t>
      </w:r>
      <w:r w:rsidR="00F826C5" w:rsidRPr="0062116C">
        <w:rPr>
          <w:rFonts w:ascii="Traditional Arabic" w:hAnsi="Traditional Arabic" w:cs="Traditional Arabic"/>
          <w:sz w:val="34"/>
          <w:szCs w:val="34"/>
          <w:rtl/>
          <w:lang w:bidi="ar-EG"/>
        </w:rPr>
        <w:t>ًا</w:t>
      </w:r>
      <w:r w:rsidR="00581937" w:rsidRPr="0062116C">
        <w:rPr>
          <w:rFonts w:ascii="Traditional Arabic" w:hAnsi="Traditional Arabic" w:cs="Traditional Arabic"/>
          <w:sz w:val="34"/>
          <w:szCs w:val="34"/>
          <w:rtl/>
          <w:lang w:bidi="ar-EG"/>
        </w:rPr>
        <w:t xml:space="preserve"> </w:t>
      </w:r>
      <w:r w:rsidR="002D6E71" w:rsidRPr="0062116C">
        <w:rPr>
          <w:rFonts w:ascii="Traditional Arabic" w:hAnsi="Traditional Arabic" w:cs="Traditional Arabic"/>
          <w:sz w:val="34"/>
          <w:szCs w:val="34"/>
          <w:rtl/>
          <w:lang w:bidi="ar-EG"/>
        </w:rPr>
        <w:t>أي</w:t>
      </w:r>
      <w:r w:rsidR="00581937" w:rsidRPr="0062116C">
        <w:rPr>
          <w:rFonts w:ascii="Traditional Arabic" w:hAnsi="Traditional Arabic" w:cs="Traditional Arabic"/>
          <w:sz w:val="34"/>
          <w:szCs w:val="34"/>
          <w:rtl/>
          <w:lang w:bidi="ar-EG"/>
        </w:rPr>
        <w:t xml:space="preserve"> </w:t>
      </w:r>
      <w:r w:rsidR="002D6E71" w:rsidRPr="0062116C">
        <w:rPr>
          <w:rFonts w:ascii="Traditional Arabic" w:hAnsi="Traditional Arabic" w:cs="Traditional Arabic"/>
          <w:sz w:val="34"/>
          <w:szCs w:val="34"/>
          <w:rtl/>
          <w:lang w:bidi="ar-EG"/>
        </w:rPr>
        <w:t>تعريف</w:t>
      </w:r>
      <w:r w:rsidR="00581937" w:rsidRPr="0062116C">
        <w:rPr>
          <w:rFonts w:ascii="Traditional Arabic" w:hAnsi="Traditional Arabic" w:cs="Traditional Arabic"/>
          <w:sz w:val="34"/>
          <w:szCs w:val="34"/>
          <w:rtl/>
          <w:lang w:bidi="ar-EG"/>
        </w:rPr>
        <w:t xml:space="preserve"> </w:t>
      </w:r>
      <w:r w:rsidR="002D6E71" w:rsidRPr="0062116C">
        <w:rPr>
          <w:rFonts w:ascii="Traditional Arabic" w:hAnsi="Traditional Arabic" w:cs="Traditional Arabic"/>
          <w:sz w:val="34"/>
          <w:szCs w:val="34"/>
          <w:rtl/>
          <w:lang w:bidi="ar-EG"/>
        </w:rPr>
        <w:t>كل</w:t>
      </w:r>
      <w:r w:rsidR="00581937" w:rsidRPr="0062116C">
        <w:rPr>
          <w:rFonts w:ascii="Traditional Arabic" w:hAnsi="Traditional Arabic" w:cs="Traditional Arabic"/>
          <w:sz w:val="34"/>
          <w:szCs w:val="34"/>
          <w:rtl/>
          <w:lang w:bidi="ar-EG"/>
        </w:rPr>
        <w:t xml:space="preserve"> </w:t>
      </w:r>
      <w:r w:rsidR="002D6E71" w:rsidRPr="0062116C">
        <w:rPr>
          <w:rFonts w:ascii="Traditional Arabic" w:hAnsi="Traditional Arabic" w:cs="Traditional Arabic"/>
          <w:sz w:val="34"/>
          <w:szCs w:val="34"/>
          <w:rtl/>
          <w:lang w:bidi="ar-EG"/>
        </w:rPr>
        <w:t>كلمة</w:t>
      </w:r>
      <w:r w:rsidR="00581937" w:rsidRPr="0062116C">
        <w:rPr>
          <w:rFonts w:ascii="Traditional Arabic" w:hAnsi="Traditional Arabic" w:cs="Traditional Arabic"/>
          <w:sz w:val="34"/>
          <w:szCs w:val="34"/>
          <w:rtl/>
          <w:lang w:bidi="ar-EG"/>
        </w:rPr>
        <w:t xml:space="preserve"> </w:t>
      </w:r>
      <w:r w:rsidR="002D6E71" w:rsidRPr="0062116C">
        <w:rPr>
          <w:rFonts w:ascii="Traditional Arabic" w:hAnsi="Traditional Arabic" w:cs="Traditional Arabic"/>
          <w:sz w:val="34"/>
          <w:szCs w:val="34"/>
          <w:rtl/>
          <w:lang w:bidi="ar-EG"/>
        </w:rPr>
        <w:t>على</w:t>
      </w:r>
      <w:r w:rsidR="00581937" w:rsidRPr="0062116C">
        <w:rPr>
          <w:rFonts w:ascii="Traditional Arabic" w:hAnsi="Traditional Arabic" w:cs="Traditional Arabic"/>
          <w:sz w:val="34"/>
          <w:szCs w:val="34"/>
          <w:rtl/>
          <w:lang w:bidi="ar-EG"/>
        </w:rPr>
        <w:t xml:space="preserve"> </w:t>
      </w:r>
      <w:r w:rsidR="002D6E71" w:rsidRPr="0062116C">
        <w:rPr>
          <w:rFonts w:ascii="Traditional Arabic" w:hAnsi="Traditional Arabic" w:cs="Traditional Arabic"/>
          <w:sz w:val="34"/>
          <w:szCs w:val="34"/>
          <w:rtl/>
          <w:lang w:bidi="ar-EG"/>
        </w:rPr>
        <w:t>حدة</w:t>
      </w:r>
      <w:r w:rsidR="00581937" w:rsidRPr="0062116C">
        <w:rPr>
          <w:rFonts w:ascii="Traditional Arabic" w:hAnsi="Traditional Arabic" w:cs="Traditional Arabic"/>
          <w:sz w:val="34"/>
          <w:szCs w:val="34"/>
          <w:rtl/>
          <w:lang w:bidi="ar-EG"/>
        </w:rPr>
        <w:t xml:space="preserve"> </w:t>
      </w:r>
      <w:r w:rsidR="002D6E71" w:rsidRPr="0062116C">
        <w:rPr>
          <w:rFonts w:ascii="Traditional Arabic" w:hAnsi="Traditional Arabic" w:cs="Traditional Arabic"/>
          <w:sz w:val="34"/>
          <w:szCs w:val="34"/>
          <w:rtl/>
          <w:lang w:bidi="ar-EG"/>
        </w:rPr>
        <w:t>ثم</w:t>
      </w:r>
      <w:r w:rsidR="00581937" w:rsidRPr="0062116C">
        <w:rPr>
          <w:rFonts w:ascii="Traditional Arabic" w:hAnsi="Traditional Arabic" w:cs="Traditional Arabic"/>
          <w:sz w:val="34"/>
          <w:szCs w:val="34"/>
          <w:rtl/>
          <w:lang w:bidi="ar-EG"/>
        </w:rPr>
        <w:t xml:space="preserve"> </w:t>
      </w:r>
      <w:r w:rsidR="002D6E71" w:rsidRPr="0062116C">
        <w:rPr>
          <w:rFonts w:ascii="Traditional Arabic" w:hAnsi="Traditional Arabic" w:cs="Traditional Arabic"/>
          <w:sz w:val="34"/>
          <w:szCs w:val="34"/>
          <w:rtl/>
          <w:lang w:bidi="ar-EG"/>
        </w:rPr>
        <w:t>يعرف</w:t>
      </w:r>
      <w:r w:rsidR="00581937" w:rsidRPr="0062116C">
        <w:rPr>
          <w:rFonts w:ascii="Traditional Arabic" w:hAnsi="Traditional Arabic" w:cs="Traditional Arabic"/>
          <w:sz w:val="34"/>
          <w:szCs w:val="34"/>
          <w:rtl/>
          <w:lang w:bidi="ar-EG"/>
        </w:rPr>
        <w:t xml:space="preserve"> </w:t>
      </w:r>
      <w:r w:rsidR="002D6E71" w:rsidRPr="0062116C">
        <w:rPr>
          <w:rFonts w:ascii="Traditional Arabic" w:hAnsi="Traditional Arabic" w:cs="Traditional Arabic"/>
          <w:sz w:val="34"/>
          <w:szCs w:val="34"/>
          <w:rtl/>
          <w:lang w:bidi="ar-EG"/>
        </w:rPr>
        <w:t>بتعريف</w:t>
      </w:r>
      <w:r w:rsidR="00581937" w:rsidRPr="0062116C">
        <w:rPr>
          <w:rFonts w:ascii="Traditional Arabic" w:hAnsi="Traditional Arabic" w:cs="Traditional Arabic"/>
          <w:sz w:val="34"/>
          <w:szCs w:val="34"/>
          <w:rtl/>
          <w:lang w:bidi="ar-EG"/>
        </w:rPr>
        <w:t xml:space="preserve"> </w:t>
      </w:r>
      <w:r w:rsidR="002D6E71" w:rsidRPr="0062116C">
        <w:rPr>
          <w:rFonts w:ascii="Traditional Arabic" w:hAnsi="Traditional Arabic" w:cs="Traditional Arabic"/>
          <w:sz w:val="34"/>
          <w:szCs w:val="34"/>
          <w:rtl/>
          <w:lang w:bidi="ar-EG"/>
        </w:rPr>
        <w:t>المركب</w:t>
      </w:r>
      <w:r w:rsidR="00581937" w:rsidRPr="0062116C">
        <w:rPr>
          <w:rFonts w:ascii="Traditional Arabic" w:hAnsi="Traditional Arabic" w:cs="Traditional Arabic"/>
          <w:sz w:val="34"/>
          <w:szCs w:val="34"/>
          <w:rtl/>
          <w:lang w:bidi="ar-EG"/>
        </w:rPr>
        <w:t xml:space="preserve"> </w:t>
      </w:r>
      <w:r w:rsidR="002D6E71" w:rsidRPr="0062116C">
        <w:rPr>
          <w:rFonts w:ascii="Traditional Arabic" w:hAnsi="Traditional Arabic" w:cs="Traditional Arabic"/>
          <w:sz w:val="34"/>
          <w:szCs w:val="34"/>
          <w:rtl/>
          <w:lang w:bidi="ar-EG"/>
        </w:rPr>
        <w:t>كله</w:t>
      </w:r>
      <w:r w:rsidR="00581937" w:rsidRPr="0062116C">
        <w:rPr>
          <w:rFonts w:ascii="Traditional Arabic" w:hAnsi="Traditional Arabic" w:cs="Traditional Arabic"/>
          <w:sz w:val="34"/>
          <w:szCs w:val="34"/>
          <w:rtl/>
          <w:lang w:bidi="ar-EG"/>
        </w:rPr>
        <w:t xml:space="preserve"> </w:t>
      </w:r>
      <w:r w:rsidR="0079583D" w:rsidRPr="0062116C">
        <w:rPr>
          <w:rFonts w:ascii="Traditional Arabic" w:hAnsi="Traditional Arabic" w:cs="Traditional Arabic"/>
          <w:sz w:val="34"/>
          <w:szCs w:val="34"/>
          <w:rtl/>
          <w:lang w:bidi="ar-EG"/>
        </w:rPr>
        <w:t>أي</w:t>
      </w:r>
      <w:r w:rsidR="00581937" w:rsidRPr="0062116C">
        <w:rPr>
          <w:rFonts w:ascii="Traditional Arabic" w:eastAsia="Times New Roman" w:hAnsi="Traditional Arabic" w:cs="Traditional Arabic"/>
          <w:sz w:val="34"/>
          <w:szCs w:val="34"/>
          <w:rtl/>
          <w:lang w:eastAsia="fr-FR"/>
        </w:rPr>
        <w:t xml:space="preserve"> </w:t>
      </w:r>
      <w:r w:rsidR="0079583D" w:rsidRPr="0062116C">
        <w:rPr>
          <w:rFonts w:ascii="Traditional Arabic" w:eastAsia="Times New Roman" w:hAnsi="Traditional Arabic" w:cs="Traditional Arabic"/>
          <w:sz w:val="34"/>
          <w:szCs w:val="34"/>
          <w:rtl/>
          <w:lang w:eastAsia="fr-FR"/>
        </w:rPr>
        <w:t>باعتباره</w:t>
      </w:r>
      <w:r w:rsidR="00581937" w:rsidRPr="0062116C">
        <w:rPr>
          <w:rFonts w:ascii="Traditional Arabic" w:eastAsia="Times New Roman" w:hAnsi="Traditional Arabic" w:cs="Traditional Arabic"/>
          <w:sz w:val="34"/>
          <w:szCs w:val="34"/>
          <w:rtl/>
          <w:lang w:eastAsia="fr-FR"/>
        </w:rPr>
        <w:t xml:space="preserve"> </w:t>
      </w:r>
      <w:r w:rsidR="0079583D" w:rsidRPr="0062116C">
        <w:rPr>
          <w:rFonts w:ascii="Traditional Arabic" w:eastAsia="Times New Roman" w:hAnsi="Traditional Arabic" w:cs="Traditional Arabic"/>
          <w:sz w:val="34"/>
          <w:szCs w:val="34"/>
          <w:rtl/>
          <w:lang w:eastAsia="fr-FR"/>
        </w:rPr>
        <w:t>علم</w:t>
      </w:r>
      <w:r w:rsidR="00581937" w:rsidRPr="0062116C">
        <w:rPr>
          <w:rFonts w:ascii="Traditional Arabic" w:eastAsia="Times New Roman" w:hAnsi="Traditional Arabic" w:cs="Traditional Arabic"/>
          <w:sz w:val="34"/>
          <w:szCs w:val="34"/>
          <w:rtl/>
          <w:lang w:eastAsia="fr-FR"/>
        </w:rPr>
        <w:t xml:space="preserve"> </w:t>
      </w:r>
      <w:r w:rsidR="0079583D"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0079583D" w:rsidRPr="0062116C">
        <w:rPr>
          <w:rFonts w:ascii="Traditional Arabic" w:eastAsia="Times New Roman" w:hAnsi="Traditional Arabic" w:cs="Traditional Arabic"/>
          <w:sz w:val="34"/>
          <w:szCs w:val="34"/>
          <w:rtl/>
          <w:lang w:eastAsia="fr-FR"/>
        </w:rPr>
        <w:t>هذا</w:t>
      </w:r>
      <w:r w:rsidR="00581937" w:rsidRPr="0062116C">
        <w:rPr>
          <w:rFonts w:ascii="Traditional Arabic" w:eastAsia="Times New Roman" w:hAnsi="Traditional Arabic" w:cs="Traditional Arabic"/>
          <w:sz w:val="34"/>
          <w:szCs w:val="34"/>
          <w:rtl/>
          <w:lang w:eastAsia="fr-FR"/>
        </w:rPr>
        <w:t xml:space="preserve"> </w:t>
      </w:r>
      <w:r w:rsidR="0079583D" w:rsidRPr="0062116C">
        <w:rPr>
          <w:rFonts w:ascii="Traditional Arabic" w:eastAsia="Times New Roman" w:hAnsi="Traditional Arabic" w:cs="Traditional Arabic"/>
          <w:sz w:val="34"/>
          <w:szCs w:val="34"/>
          <w:rtl/>
          <w:lang w:eastAsia="fr-FR"/>
        </w:rPr>
        <w:t>المركب</w:t>
      </w:r>
      <w:r w:rsidR="000A41D7" w:rsidRPr="0062116C">
        <w:rPr>
          <w:rFonts w:ascii="Traditional Arabic" w:hAnsi="Traditional Arabic" w:cs="Traditional Arabic"/>
          <w:sz w:val="34"/>
          <w:szCs w:val="34"/>
          <w:rtl/>
          <w:lang w:bidi="ar-EG"/>
        </w:rPr>
        <w:t>.</w:t>
      </w:r>
    </w:p>
    <w:p w14:paraId="675CDDCF" w14:textId="490EF23D" w:rsidR="004A3551" w:rsidRPr="0062116C" w:rsidRDefault="00E524DD"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والقتل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لغة: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إزهاق</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الروح</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يقال: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قتلته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D5738B"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إذا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أزهقت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روحه</w:t>
      </w:r>
      <w:r w:rsidR="00D5738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وأطلقه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الفقهاء</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أيضا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الفعل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المزهق</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القاتل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للنفس</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أو</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فعل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يكون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سبب</w:t>
      </w:r>
      <w:r w:rsidR="00D5738B"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لزهوق</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النفس</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والزهوق</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هو</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مفارقة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الروح</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البدن</w:t>
      </w:r>
      <w:r w:rsidR="00D5738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وقسم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الشافعية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والحنابلة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00B33083" w:rsidRPr="0062116C">
        <w:rPr>
          <w:rFonts w:ascii="Traditional Arabic" w:eastAsia="Times New Roman" w:hAnsi="Traditional Arabic" w:cs="Traditional Arabic"/>
          <w:sz w:val="34"/>
          <w:szCs w:val="34"/>
          <w:rtl/>
          <w:lang w:eastAsia="fr-FR"/>
        </w:rPr>
        <w:t>إلى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عمد</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وشبه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عمد</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وخطأ</w:t>
      </w:r>
      <w:r w:rsidR="00D5738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وقسمه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الحنفية</w:t>
      </w:r>
      <w:r w:rsidR="00581937" w:rsidRPr="0062116C">
        <w:rPr>
          <w:rFonts w:ascii="Traditional Arabic" w:eastAsia="Times New Roman" w:hAnsi="Traditional Arabic" w:cs="Traditional Arabic"/>
          <w:sz w:val="34"/>
          <w:szCs w:val="34"/>
          <w:rtl/>
          <w:lang w:eastAsia="fr-FR"/>
        </w:rPr>
        <w:t xml:space="preserve"> </w:t>
      </w:r>
      <w:r w:rsidR="00B33083" w:rsidRPr="0062116C">
        <w:rPr>
          <w:rFonts w:ascii="Traditional Arabic" w:eastAsia="Times New Roman" w:hAnsi="Traditional Arabic" w:cs="Traditional Arabic"/>
          <w:sz w:val="34"/>
          <w:szCs w:val="34"/>
          <w:rtl/>
          <w:lang w:eastAsia="fr-FR"/>
        </w:rPr>
        <w:t>إلى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خمسة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أقسام: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العمد</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وشبه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العمد</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والخطأ</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وما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يجري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مجرى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الخطأ</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بالسبب</w:t>
      </w:r>
      <w:r w:rsidR="00D5738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وعند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المالكية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ليس</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هناك</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إلا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العمد</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الخطأ</w:t>
      </w:r>
      <w:r w:rsidRPr="0062116C">
        <w:rPr>
          <w:rStyle w:val="a6"/>
          <w:rFonts w:ascii="Traditional Arabic" w:eastAsia="Times New Roman" w:hAnsi="Traditional Arabic" w:cs="Traditional Arabic"/>
          <w:sz w:val="34"/>
          <w:szCs w:val="34"/>
          <w:rtl/>
          <w:lang w:eastAsia="fr-FR"/>
        </w:rPr>
        <w:footnoteReference w:id="1"/>
      </w:r>
      <w:r w:rsidR="000A41D7" w:rsidRPr="0062116C">
        <w:rPr>
          <w:rFonts w:ascii="Traditional Arabic" w:eastAsia="Times New Roman" w:hAnsi="Traditional Arabic" w:cs="Traditional Arabic"/>
          <w:sz w:val="34"/>
          <w:szCs w:val="34"/>
          <w:rtl/>
          <w:lang w:eastAsia="fr-FR"/>
        </w:rPr>
        <w:t>.</w:t>
      </w:r>
    </w:p>
    <w:p w14:paraId="70B63021" w14:textId="0B0D2ED3" w:rsidR="004D65A3" w:rsidRPr="0062116C" w:rsidRDefault="00F95B32"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ويعرف</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00C819EC"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الشريعة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كما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يعرف</w:t>
      </w:r>
      <w:r w:rsidR="00581937" w:rsidRPr="0062116C">
        <w:rPr>
          <w:rFonts w:ascii="Traditional Arabic" w:eastAsia="Times New Roman" w:hAnsi="Traditional Arabic" w:cs="Traditional Arabic"/>
          <w:sz w:val="34"/>
          <w:szCs w:val="34"/>
          <w:rtl/>
          <w:lang w:eastAsia="fr-FR"/>
        </w:rPr>
        <w:t xml:space="preserve"> </w:t>
      </w:r>
      <w:r w:rsidR="00C819EC"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القوانين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الوضعية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بأنه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فعل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العباد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تزول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الحياة</w:t>
      </w:r>
      <w:r w:rsidR="00D5738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D5738B" w:rsidRPr="0062116C">
        <w:rPr>
          <w:rFonts w:ascii="Traditional Arabic" w:eastAsia="Times New Roman" w:hAnsi="Traditional Arabic" w:cs="Traditional Arabic"/>
          <w:sz w:val="34"/>
          <w:szCs w:val="34"/>
          <w:rtl/>
          <w:lang w:eastAsia="fr-FR"/>
        </w:rPr>
        <w:t>أي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إنه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إزهاق</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روح</w:t>
      </w:r>
      <w:r w:rsidR="00581937" w:rsidRPr="0062116C">
        <w:rPr>
          <w:rFonts w:ascii="Traditional Arabic" w:eastAsia="Times New Roman" w:hAnsi="Traditional Arabic" w:cs="Traditional Arabic"/>
          <w:sz w:val="34"/>
          <w:szCs w:val="34"/>
          <w:rtl/>
          <w:lang w:eastAsia="fr-FR"/>
        </w:rPr>
        <w:t xml:space="preserve"> </w:t>
      </w:r>
      <w:r w:rsidR="00C01C21" w:rsidRPr="0062116C">
        <w:rPr>
          <w:rFonts w:ascii="Traditional Arabic" w:eastAsia="Times New Roman" w:hAnsi="Traditional Arabic" w:cs="Traditional Arabic"/>
          <w:sz w:val="34"/>
          <w:szCs w:val="34"/>
          <w:rtl/>
          <w:lang w:eastAsia="fr-FR"/>
        </w:rPr>
        <w:t>آدمي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بفعل</w:t>
      </w:r>
      <w:r w:rsidR="00581937" w:rsidRPr="0062116C">
        <w:rPr>
          <w:rFonts w:ascii="Traditional Arabic" w:eastAsia="Times New Roman" w:hAnsi="Traditional Arabic" w:cs="Traditional Arabic"/>
          <w:sz w:val="34"/>
          <w:szCs w:val="34"/>
          <w:rtl/>
          <w:lang w:eastAsia="fr-FR"/>
        </w:rPr>
        <w:t xml:space="preserve"> </w:t>
      </w:r>
      <w:r w:rsidR="00C01C21" w:rsidRPr="0062116C">
        <w:rPr>
          <w:rFonts w:ascii="Traditional Arabic" w:eastAsia="Times New Roman" w:hAnsi="Traditional Arabic" w:cs="Traditional Arabic"/>
          <w:sz w:val="34"/>
          <w:szCs w:val="34"/>
          <w:rtl/>
          <w:lang w:eastAsia="fr-FR"/>
        </w:rPr>
        <w:t>آدمي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آخر</w:t>
      </w:r>
      <w:r w:rsidRPr="0062116C">
        <w:rPr>
          <w:rStyle w:val="a6"/>
          <w:rFonts w:ascii="Traditional Arabic" w:eastAsia="Times New Roman" w:hAnsi="Traditional Arabic" w:cs="Traditional Arabic"/>
          <w:sz w:val="34"/>
          <w:szCs w:val="34"/>
          <w:rtl/>
          <w:lang w:eastAsia="fr-FR"/>
        </w:rPr>
        <w:footnoteReference w:id="2"/>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4351A7" w:rsidRPr="0062116C">
        <w:rPr>
          <w:rFonts w:ascii="Traditional Arabic" w:eastAsia="Times New Roman" w:hAnsi="Traditional Arabic" w:cs="Traditional Arabic"/>
          <w:sz w:val="34"/>
          <w:szCs w:val="34"/>
          <w:rtl/>
          <w:lang w:eastAsia="fr-FR"/>
        </w:rPr>
        <w:t>و</w:t>
      </w:r>
      <w:r w:rsidR="004D65A3" w:rsidRPr="0062116C">
        <w:rPr>
          <w:rFonts w:ascii="Traditional Arabic" w:eastAsia="Times New Roman" w:hAnsi="Traditional Arabic" w:cs="Traditional Arabic"/>
          <w:sz w:val="34"/>
          <w:szCs w:val="34"/>
          <w:rtl/>
          <w:lang w:eastAsia="fr-FR"/>
        </w:rPr>
        <w:t>تعريف</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اصطلاح</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الفقهاء</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يدور</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حول</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زهوق</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النفس</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وزوال</w:t>
      </w:r>
      <w:r w:rsidR="00581937" w:rsidRPr="0062116C">
        <w:rPr>
          <w:rFonts w:ascii="Traditional Arabic" w:eastAsia="Times New Roman" w:hAnsi="Traditional Arabic" w:cs="Traditional Arabic"/>
          <w:sz w:val="34"/>
          <w:szCs w:val="34"/>
          <w:rtl/>
          <w:lang w:eastAsia="fr-FR"/>
        </w:rPr>
        <w:t xml:space="preserve"> </w:t>
      </w:r>
      <w:r w:rsidR="004D65A3" w:rsidRPr="0062116C">
        <w:rPr>
          <w:rFonts w:ascii="Traditional Arabic" w:eastAsia="Times New Roman" w:hAnsi="Traditional Arabic" w:cs="Traditional Arabic"/>
          <w:sz w:val="34"/>
          <w:szCs w:val="34"/>
          <w:rtl/>
          <w:lang w:eastAsia="fr-FR"/>
        </w:rPr>
        <w:t>الحياة</w:t>
      </w:r>
      <w:r w:rsidR="001A50AD" w:rsidRPr="0062116C">
        <w:rPr>
          <w:rStyle w:val="a6"/>
          <w:rFonts w:ascii="Traditional Arabic" w:eastAsia="Times New Roman" w:hAnsi="Traditional Arabic" w:cs="Traditional Arabic"/>
          <w:sz w:val="34"/>
          <w:szCs w:val="34"/>
          <w:rtl/>
          <w:lang w:eastAsia="fr-FR"/>
        </w:rPr>
        <w:footnoteReference w:id="3"/>
      </w:r>
      <w:r w:rsidR="000A41D7" w:rsidRPr="0062116C">
        <w:rPr>
          <w:rFonts w:ascii="Traditional Arabic" w:eastAsia="Times New Roman" w:hAnsi="Traditional Arabic" w:cs="Traditional Arabic"/>
          <w:sz w:val="34"/>
          <w:szCs w:val="34"/>
          <w:rtl/>
          <w:lang w:eastAsia="fr-FR"/>
        </w:rPr>
        <w:t>.</w:t>
      </w:r>
    </w:p>
    <w:p w14:paraId="18614B57" w14:textId="0D07432E" w:rsidR="00373929" w:rsidRPr="0062116C" w:rsidRDefault="00C02712"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والرحمة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لغة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‌الرقة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والتعطف.</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والمرحمة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مثله.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وقد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رحمته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وترحمت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عليه.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وتراحم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القوم: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رحم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بعضهم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بعض</w:t>
      </w:r>
      <w:r w:rsidR="00D40329"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ا</w:t>
      </w:r>
      <w:r w:rsidR="00327CED" w:rsidRPr="0062116C">
        <w:rPr>
          <w:rStyle w:val="a6"/>
          <w:rFonts w:ascii="Traditional Arabic" w:eastAsia="Times New Roman" w:hAnsi="Traditional Arabic" w:cs="Traditional Arabic"/>
          <w:sz w:val="34"/>
          <w:szCs w:val="34"/>
          <w:rtl/>
          <w:lang w:eastAsia="fr-FR"/>
        </w:rPr>
        <w:footnoteReference w:id="4"/>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327CED" w:rsidRPr="0062116C">
        <w:rPr>
          <w:rFonts w:ascii="Traditional Arabic" w:eastAsia="Times New Roman" w:hAnsi="Traditional Arabic" w:cs="Traditional Arabic"/>
          <w:sz w:val="34"/>
          <w:szCs w:val="34"/>
          <w:rtl/>
          <w:lang w:eastAsia="fr-FR"/>
        </w:rPr>
        <w:t>والرحمة</w:t>
      </w:r>
      <w:r w:rsidR="00581937" w:rsidRPr="0062116C">
        <w:rPr>
          <w:rFonts w:ascii="Traditional Arabic" w:eastAsia="Times New Roman" w:hAnsi="Traditional Arabic" w:cs="Traditional Arabic"/>
          <w:sz w:val="34"/>
          <w:szCs w:val="34"/>
          <w:rtl/>
          <w:lang w:eastAsia="fr-FR"/>
        </w:rPr>
        <w:t xml:space="preserve"> </w:t>
      </w:r>
      <w:r w:rsidR="00327CED" w:rsidRPr="0062116C">
        <w:rPr>
          <w:rFonts w:ascii="Traditional Arabic" w:eastAsia="Times New Roman" w:hAnsi="Traditional Arabic" w:cs="Traditional Arabic"/>
          <w:sz w:val="34"/>
          <w:szCs w:val="34"/>
          <w:rtl/>
          <w:lang w:eastAsia="fr-FR"/>
        </w:rPr>
        <w:t>اصطلاح</w:t>
      </w:r>
      <w:r w:rsidR="00D40329" w:rsidRPr="0062116C">
        <w:rPr>
          <w:rFonts w:ascii="Traditional Arabic" w:eastAsia="Times New Roman" w:hAnsi="Traditional Arabic" w:cs="Traditional Arabic"/>
          <w:sz w:val="34"/>
          <w:szCs w:val="34"/>
          <w:rtl/>
          <w:lang w:eastAsia="fr-FR"/>
        </w:rPr>
        <w:t>ً</w:t>
      </w:r>
      <w:r w:rsidR="00327CED" w:rsidRPr="0062116C">
        <w:rPr>
          <w:rFonts w:ascii="Traditional Arabic" w:eastAsia="Times New Roman" w:hAnsi="Traditional Arabic" w:cs="Traditional Arabic"/>
          <w:sz w:val="34"/>
          <w:szCs w:val="34"/>
          <w:rtl/>
          <w:lang w:eastAsia="fr-FR"/>
        </w:rPr>
        <w:t>ا</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‌صفة</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تقتض</w:t>
      </w:r>
      <w:r w:rsidR="00D40329" w:rsidRPr="0062116C">
        <w:rPr>
          <w:rFonts w:ascii="Traditional Arabic" w:eastAsia="Times New Roman" w:hAnsi="Traditional Arabic" w:cs="Traditional Arabic"/>
          <w:sz w:val="34"/>
          <w:szCs w:val="34"/>
          <w:rtl/>
          <w:lang w:eastAsia="fr-FR"/>
        </w:rPr>
        <w:t>ي</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إيصال</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المنافع</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والمصالح</w:t>
      </w:r>
      <w:r w:rsidR="00581937" w:rsidRPr="0062116C">
        <w:rPr>
          <w:rFonts w:ascii="Traditional Arabic" w:eastAsia="Times New Roman" w:hAnsi="Traditional Arabic" w:cs="Traditional Arabic"/>
          <w:sz w:val="34"/>
          <w:szCs w:val="34"/>
          <w:rtl/>
          <w:lang w:eastAsia="fr-FR"/>
        </w:rPr>
        <w:t xml:space="preserve"> </w:t>
      </w:r>
      <w:r w:rsidR="00B33083" w:rsidRPr="0062116C">
        <w:rPr>
          <w:rFonts w:ascii="Traditional Arabic" w:eastAsia="Times New Roman" w:hAnsi="Traditional Arabic" w:cs="Traditional Arabic"/>
          <w:sz w:val="34"/>
          <w:szCs w:val="34"/>
          <w:rtl/>
          <w:lang w:eastAsia="fr-FR"/>
        </w:rPr>
        <w:t>إلى</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العبد</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وإن</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كرهتها</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نفسه</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وشقت</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عليها</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فهذه</w:t>
      </w:r>
      <w:r w:rsidR="00581937" w:rsidRPr="0062116C">
        <w:rPr>
          <w:rFonts w:ascii="Traditional Arabic" w:eastAsia="Times New Roman" w:hAnsi="Traditional Arabic" w:cs="Traditional Arabic"/>
          <w:sz w:val="34"/>
          <w:szCs w:val="34"/>
          <w:rtl/>
          <w:lang w:eastAsia="fr-FR"/>
        </w:rPr>
        <w:t xml:space="preserve"> </w:t>
      </w:r>
      <w:r w:rsidR="00D40329" w:rsidRPr="0062116C">
        <w:rPr>
          <w:rFonts w:ascii="Traditional Arabic" w:eastAsia="Times New Roman" w:hAnsi="Traditional Arabic" w:cs="Traditional Arabic"/>
          <w:sz w:val="34"/>
          <w:szCs w:val="34"/>
          <w:rtl/>
          <w:lang w:eastAsia="fr-FR"/>
        </w:rPr>
        <w:t>هي</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الحقيقية</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فأرحم</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الناس</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بك</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شق</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عليك</w:t>
      </w:r>
      <w:r w:rsidR="00581937" w:rsidRPr="0062116C">
        <w:rPr>
          <w:rFonts w:ascii="Traditional Arabic" w:eastAsia="Times New Roman" w:hAnsi="Traditional Arabic" w:cs="Traditional Arabic"/>
          <w:sz w:val="34"/>
          <w:szCs w:val="34"/>
          <w:rtl/>
          <w:lang w:eastAsia="fr-FR"/>
        </w:rPr>
        <w:t xml:space="preserve"> </w:t>
      </w:r>
      <w:r w:rsidR="00C819EC"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إيصال</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مصالحك</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ودفع</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المضار</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عنك</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فمن</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lastRenderedPageBreak/>
        <w:t>رحمة</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الأب</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بولده</w:t>
      </w:r>
      <w:r w:rsidR="00E13F93"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يكرهه</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التأدب</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بالعلم</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والعمل</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ويشق</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عليه</w:t>
      </w:r>
      <w:r w:rsidR="00581937" w:rsidRPr="0062116C">
        <w:rPr>
          <w:rFonts w:ascii="Traditional Arabic" w:eastAsia="Times New Roman" w:hAnsi="Traditional Arabic" w:cs="Traditional Arabic"/>
          <w:sz w:val="34"/>
          <w:szCs w:val="34"/>
          <w:rtl/>
          <w:lang w:eastAsia="fr-FR"/>
        </w:rPr>
        <w:t xml:space="preserve"> </w:t>
      </w:r>
      <w:r w:rsidR="00C819EC"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ذلك</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بالضرب</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وغيره</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ويمنعه</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شهواته</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التى</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تعود</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بضرره</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ومتى</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أهمل</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ولده</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كان</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لقلة</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رحمته</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به</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وإن</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ظن</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أنه</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يرحمه</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[ويرفّ</w:t>
      </w:r>
      <w:r w:rsidR="00EF0A89" w:rsidRPr="0062116C">
        <w:rPr>
          <w:rFonts w:ascii="Traditional Arabic" w:eastAsia="Times New Roman" w:hAnsi="Traditional Arabic" w:cs="Traditional Arabic"/>
          <w:sz w:val="34"/>
          <w:szCs w:val="34"/>
          <w:rtl/>
          <w:lang w:eastAsia="fr-FR"/>
        </w:rPr>
        <w:t>ِ</w:t>
      </w:r>
      <w:r w:rsidR="00373929" w:rsidRPr="0062116C">
        <w:rPr>
          <w:rFonts w:ascii="Traditional Arabic" w:eastAsia="Times New Roman" w:hAnsi="Traditional Arabic" w:cs="Traditional Arabic"/>
          <w:sz w:val="34"/>
          <w:szCs w:val="34"/>
          <w:rtl/>
          <w:lang w:eastAsia="fr-FR"/>
        </w:rPr>
        <w:t>هُهُ]</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ويريحه</w:t>
      </w:r>
      <w:r w:rsidR="00EF0A89"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فهذه</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رحمة</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مقرونة</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بجهل</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كرحمة</w:t>
      </w:r>
      <w:r w:rsidR="00581937"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الأم.</w:t>
      </w:r>
    </w:p>
    <w:p w14:paraId="67940B11" w14:textId="2654B8B6" w:rsidR="004A3551" w:rsidRPr="0062116C" w:rsidRDefault="00373929"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ولهذا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كان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إتمام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رحمة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أرحم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الراحمين: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تسليط</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أنواع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البلاء</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العبد</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فإنه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أعلم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بمصلحته</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فابتلاؤه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وامتحانه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ومنعه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كثير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أعراضه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وشهواته: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رحمته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ولكن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العبد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لجهله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وظلمه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يتهم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ربه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بابتلائه</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ولا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يعلم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إحسانه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إليه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بابتلائه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وامتحانه</w:t>
      </w:r>
      <w:r w:rsidRPr="0062116C">
        <w:rPr>
          <w:rStyle w:val="a6"/>
          <w:rFonts w:ascii="Traditional Arabic" w:eastAsia="Times New Roman" w:hAnsi="Traditional Arabic" w:cs="Traditional Arabic"/>
          <w:sz w:val="34"/>
          <w:szCs w:val="34"/>
          <w:rtl/>
          <w:lang w:eastAsia="fr-FR"/>
        </w:rPr>
        <w:footnoteReference w:id="5"/>
      </w:r>
      <w:r w:rsidR="000A41D7"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p>
    <w:p w14:paraId="35796970" w14:textId="1950D117" w:rsidR="00AA00B1" w:rsidRPr="0062116C" w:rsidRDefault="00581937"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وقتل</w:t>
      </w:r>
      <w:r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الرحمة</w:t>
      </w:r>
      <w:r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باعتباره</w:t>
      </w:r>
      <w:r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مصطلح</w:t>
      </w:r>
      <w:r w:rsidRPr="0062116C">
        <w:rPr>
          <w:rFonts w:ascii="Traditional Arabic" w:eastAsia="Times New Roman" w:hAnsi="Traditional Arabic" w:cs="Traditional Arabic"/>
          <w:sz w:val="34"/>
          <w:szCs w:val="34"/>
          <w:rtl/>
          <w:lang w:eastAsia="fr-FR"/>
        </w:rPr>
        <w:t xml:space="preserve"> </w:t>
      </w:r>
      <w:r w:rsidR="00373929" w:rsidRPr="0062116C">
        <w:rPr>
          <w:rFonts w:ascii="Traditional Arabic" w:eastAsia="Times New Roman" w:hAnsi="Traditional Arabic" w:cs="Traditional Arabic"/>
          <w:sz w:val="34"/>
          <w:szCs w:val="34"/>
          <w:rtl/>
          <w:lang w:eastAsia="fr-FR"/>
        </w:rPr>
        <w:t>مستقل</w:t>
      </w:r>
      <w:r w:rsidRPr="0062116C">
        <w:rPr>
          <w:rFonts w:ascii="Traditional Arabic" w:eastAsia="Times New Roman" w:hAnsi="Traditional Arabic" w:cs="Traditional Arabic"/>
          <w:sz w:val="34"/>
          <w:szCs w:val="34"/>
          <w:rtl/>
          <w:lang w:eastAsia="fr-FR"/>
        </w:rPr>
        <w:t xml:space="preserve"> </w:t>
      </w:r>
      <w:r w:rsidR="00637699" w:rsidRPr="0062116C">
        <w:rPr>
          <w:rFonts w:ascii="Traditional Arabic" w:eastAsia="Times New Roman" w:hAnsi="Traditional Arabic" w:cs="Traditional Arabic"/>
          <w:sz w:val="34"/>
          <w:szCs w:val="34"/>
          <w:rtl/>
          <w:lang w:eastAsia="fr-FR"/>
        </w:rPr>
        <w:t>أو</w:t>
      </w:r>
      <w:r w:rsidRPr="0062116C">
        <w:rPr>
          <w:rFonts w:ascii="Traditional Arabic" w:eastAsia="Times New Roman" w:hAnsi="Traditional Arabic" w:cs="Traditional Arabic"/>
          <w:sz w:val="34"/>
          <w:szCs w:val="34"/>
          <w:rtl/>
          <w:lang w:eastAsia="fr-FR"/>
        </w:rPr>
        <w:t xml:space="preserve"> </w:t>
      </w:r>
      <w:r w:rsidR="00637699" w:rsidRPr="0062116C">
        <w:rPr>
          <w:rFonts w:ascii="Traditional Arabic" w:eastAsia="Times New Roman" w:hAnsi="Traditional Arabic" w:cs="Traditional Arabic"/>
          <w:sz w:val="34"/>
          <w:szCs w:val="34"/>
          <w:rtl/>
          <w:lang w:eastAsia="fr-FR"/>
        </w:rPr>
        <w:t>باعتباره</w:t>
      </w:r>
      <w:r w:rsidRPr="0062116C">
        <w:rPr>
          <w:rFonts w:ascii="Traditional Arabic" w:eastAsia="Times New Roman" w:hAnsi="Traditional Arabic" w:cs="Traditional Arabic"/>
          <w:sz w:val="34"/>
          <w:szCs w:val="34"/>
          <w:rtl/>
          <w:lang w:eastAsia="fr-FR"/>
        </w:rPr>
        <w:t xml:space="preserve"> </w:t>
      </w:r>
      <w:r w:rsidR="00637699" w:rsidRPr="0062116C">
        <w:rPr>
          <w:rFonts w:ascii="Traditional Arabic" w:eastAsia="Times New Roman" w:hAnsi="Traditional Arabic" w:cs="Traditional Arabic"/>
          <w:sz w:val="34"/>
          <w:szCs w:val="34"/>
          <w:rtl/>
          <w:lang w:eastAsia="fr-FR"/>
        </w:rPr>
        <w:t>علم</w:t>
      </w:r>
      <w:r w:rsidRPr="0062116C">
        <w:rPr>
          <w:rFonts w:ascii="Traditional Arabic" w:eastAsia="Times New Roman" w:hAnsi="Traditional Arabic" w:cs="Traditional Arabic"/>
          <w:sz w:val="34"/>
          <w:szCs w:val="34"/>
          <w:rtl/>
          <w:lang w:eastAsia="fr-FR"/>
        </w:rPr>
        <w:t xml:space="preserve"> </w:t>
      </w:r>
      <w:r w:rsidR="00637699" w:rsidRPr="0062116C">
        <w:rPr>
          <w:rFonts w:ascii="Traditional Arabic" w:eastAsia="Times New Roman" w:hAnsi="Traditional Arabic" w:cs="Traditional Arabic"/>
          <w:sz w:val="34"/>
          <w:szCs w:val="34"/>
          <w:rtl/>
          <w:lang w:eastAsia="fr-FR"/>
        </w:rPr>
        <w:t>على</w:t>
      </w:r>
      <w:r w:rsidRPr="0062116C">
        <w:rPr>
          <w:rFonts w:ascii="Traditional Arabic" w:eastAsia="Times New Roman" w:hAnsi="Traditional Arabic" w:cs="Traditional Arabic"/>
          <w:sz w:val="34"/>
          <w:szCs w:val="34"/>
          <w:rtl/>
          <w:lang w:eastAsia="fr-FR"/>
        </w:rPr>
        <w:t xml:space="preserve"> </w:t>
      </w:r>
      <w:r w:rsidR="00637699" w:rsidRPr="0062116C">
        <w:rPr>
          <w:rFonts w:ascii="Traditional Arabic" w:eastAsia="Times New Roman" w:hAnsi="Traditional Arabic" w:cs="Traditional Arabic"/>
          <w:sz w:val="34"/>
          <w:szCs w:val="34"/>
          <w:rtl/>
          <w:lang w:eastAsia="fr-FR"/>
        </w:rPr>
        <w:t>هذا</w:t>
      </w:r>
      <w:r w:rsidRPr="0062116C">
        <w:rPr>
          <w:rFonts w:ascii="Traditional Arabic" w:eastAsia="Times New Roman" w:hAnsi="Traditional Arabic" w:cs="Traditional Arabic"/>
          <w:sz w:val="34"/>
          <w:szCs w:val="34"/>
          <w:rtl/>
          <w:lang w:eastAsia="fr-FR"/>
        </w:rPr>
        <w:t xml:space="preserve"> </w:t>
      </w:r>
      <w:r w:rsidR="00637699" w:rsidRPr="0062116C">
        <w:rPr>
          <w:rFonts w:ascii="Traditional Arabic" w:eastAsia="Times New Roman" w:hAnsi="Traditional Arabic" w:cs="Traditional Arabic"/>
          <w:sz w:val="34"/>
          <w:szCs w:val="34"/>
          <w:rtl/>
          <w:lang w:eastAsia="fr-FR"/>
        </w:rPr>
        <w:t>المركب</w:t>
      </w:r>
      <w:r w:rsidRPr="0062116C">
        <w:rPr>
          <w:rFonts w:ascii="Traditional Arabic" w:eastAsia="Times New Roman" w:hAnsi="Traditional Arabic" w:cs="Traditional Arabic"/>
          <w:sz w:val="34"/>
          <w:szCs w:val="34"/>
          <w:rtl/>
          <w:lang w:eastAsia="fr-FR"/>
        </w:rPr>
        <w:t xml:space="preserve"> </w:t>
      </w:r>
      <w:r w:rsidR="002D6E71" w:rsidRPr="0062116C">
        <w:rPr>
          <w:rFonts w:ascii="Traditional Arabic" w:eastAsia="Times New Roman" w:hAnsi="Traditional Arabic" w:cs="Traditional Arabic"/>
          <w:sz w:val="34"/>
          <w:szCs w:val="34"/>
          <w:rtl/>
          <w:lang w:eastAsia="fr-FR"/>
        </w:rPr>
        <w:t>هو</w:t>
      </w:r>
      <w:r w:rsidRPr="0062116C">
        <w:rPr>
          <w:rFonts w:ascii="Traditional Arabic" w:eastAsia="Times New Roman" w:hAnsi="Traditional Arabic" w:cs="Traditional Arabic"/>
          <w:sz w:val="34"/>
          <w:szCs w:val="34"/>
          <w:rtl/>
          <w:lang w:eastAsia="fr-FR"/>
        </w:rPr>
        <w:t xml:space="preserve"> </w:t>
      </w:r>
      <w:r w:rsidR="002D6E71" w:rsidRPr="0062116C">
        <w:rPr>
          <w:rFonts w:ascii="Traditional Arabic" w:eastAsia="Times New Roman" w:hAnsi="Traditional Arabic" w:cs="Traditional Arabic"/>
          <w:sz w:val="34"/>
          <w:szCs w:val="34"/>
          <w:rtl/>
          <w:lang w:eastAsia="fr-FR"/>
        </w:rPr>
        <w:t>تسهيل</w:t>
      </w:r>
      <w:r w:rsidRPr="0062116C">
        <w:rPr>
          <w:rFonts w:ascii="Traditional Arabic" w:eastAsia="Times New Roman" w:hAnsi="Traditional Arabic" w:cs="Traditional Arabic"/>
          <w:sz w:val="34"/>
          <w:szCs w:val="34"/>
          <w:rtl/>
          <w:lang w:eastAsia="fr-FR"/>
        </w:rPr>
        <w:t xml:space="preserve"> </w:t>
      </w:r>
      <w:r w:rsidR="002D6E71" w:rsidRPr="0062116C">
        <w:rPr>
          <w:rFonts w:ascii="Traditional Arabic" w:eastAsia="Times New Roman" w:hAnsi="Traditional Arabic" w:cs="Traditional Arabic"/>
          <w:sz w:val="34"/>
          <w:szCs w:val="34"/>
          <w:rtl/>
          <w:lang w:eastAsia="fr-FR"/>
        </w:rPr>
        <w:t>موت</w:t>
      </w:r>
      <w:r w:rsidRPr="0062116C">
        <w:rPr>
          <w:rFonts w:ascii="Traditional Arabic" w:eastAsia="Times New Roman" w:hAnsi="Traditional Arabic" w:cs="Traditional Arabic"/>
          <w:sz w:val="34"/>
          <w:szCs w:val="34"/>
          <w:rtl/>
          <w:lang w:eastAsia="fr-FR"/>
        </w:rPr>
        <w:t xml:space="preserve"> </w:t>
      </w:r>
      <w:r w:rsidR="002D6E71" w:rsidRPr="0062116C">
        <w:rPr>
          <w:rFonts w:ascii="Traditional Arabic" w:eastAsia="Times New Roman" w:hAnsi="Traditional Arabic" w:cs="Traditional Arabic"/>
          <w:sz w:val="34"/>
          <w:szCs w:val="34"/>
          <w:rtl/>
          <w:lang w:eastAsia="fr-FR"/>
        </w:rPr>
        <w:t>الشخص</w:t>
      </w:r>
      <w:r w:rsidRPr="0062116C">
        <w:rPr>
          <w:rFonts w:ascii="Traditional Arabic" w:eastAsia="Times New Roman" w:hAnsi="Traditional Arabic" w:cs="Traditional Arabic"/>
          <w:sz w:val="34"/>
          <w:szCs w:val="34"/>
          <w:rtl/>
          <w:lang w:eastAsia="fr-FR"/>
        </w:rPr>
        <w:t xml:space="preserve"> </w:t>
      </w:r>
      <w:r w:rsidR="002743C4" w:rsidRPr="0062116C">
        <w:rPr>
          <w:rFonts w:ascii="Traditional Arabic" w:eastAsia="Times New Roman" w:hAnsi="Traditional Arabic" w:cs="Traditional Arabic"/>
          <w:sz w:val="34"/>
          <w:szCs w:val="34"/>
          <w:rtl/>
          <w:lang w:eastAsia="fr-FR"/>
        </w:rPr>
        <w:t>الميؤوس</w:t>
      </w:r>
      <w:r w:rsidRPr="0062116C">
        <w:rPr>
          <w:rFonts w:ascii="Traditional Arabic" w:eastAsia="Times New Roman" w:hAnsi="Traditional Arabic" w:cs="Traditional Arabic"/>
          <w:sz w:val="34"/>
          <w:szCs w:val="34"/>
          <w:rtl/>
          <w:lang w:eastAsia="fr-FR"/>
        </w:rPr>
        <w:t xml:space="preserve"> </w:t>
      </w:r>
      <w:r w:rsidR="002D6E71" w:rsidRPr="0062116C">
        <w:rPr>
          <w:rFonts w:ascii="Traditional Arabic" w:eastAsia="Times New Roman" w:hAnsi="Traditional Arabic" w:cs="Traditional Arabic"/>
          <w:sz w:val="34"/>
          <w:szCs w:val="34"/>
          <w:rtl/>
          <w:lang w:eastAsia="fr-FR"/>
        </w:rPr>
        <w:t>من</w:t>
      </w:r>
      <w:r w:rsidRPr="0062116C">
        <w:rPr>
          <w:rFonts w:ascii="Traditional Arabic" w:eastAsia="Times New Roman" w:hAnsi="Traditional Arabic" w:cs="Traditional Arabic"/>
          <w:sz w:val="34"/>
          <w:szCs w:val="34"/>
          <w:rtl/>
          <w:lang w:eastAsia="fr-FR"/>
        </w:rPr>
        <w:t xml:space="preserve"> </w:t>
      </w:r>
      <w:r w:rsidR="002D6E71" w:rsidRPr="0062116C">
        <w:rPr>
          <w:rFonts w:ascii="Traditional Arabic" w:eastAsia="Times New Roman" w:hAnsi="Traditional Arabic" w:cs="Traditional Arabic"/>
          <w:sz w:val="34"/>
          <w:szCs w:val="34"/>
          <w:rtl/>
          <w:lang w:eastAsia="fr-FR"/>
        </w:rPr>
        <w:t>شفائه</w:t>
      </w:r>
      <w:r w:rsidR="0040296B"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 xml:space="preserve"> </w:t>
      </w:r>
      <w:r w:rsidR="002D6E71" w:rsidRPr="0062116C">
        <w:rPr>
          <w:rFonts w:ascii="Traditional Arabic" w:eastAsia="Times New Roman" w:hAnsi="Traditional Arabic" w:cs="Traditional Arabic"/>
          <w:sz w:val="34"/>
          <w:szCs w:val="34"/>
          <w:rtl/>
          <w:lang w:eastAsia="fr-FR"/>
        </w:rPr>
        <w:t>بناءً</w:t>
      </w:r>
      <w:r w:rsidRPr="0062116C">
        <w:rPr>
          <w:rFonts w:ascii="Traditional Arabic" w:eastAsia="Times New Roman" w:hAnsi="Traditional Arabic" w:cs="Traditional Arabic"/>
          <w:sz w:val="34"/>
          <w:szCs w:val="34"/>
          <w:rtl/>
          <w:lang w:eastAsia="fr-FR"/>
        </w:rPr>
        <w:t xml:space="preserve"> </w:t>
      </w:r>
      <w:r w:rsidR="002D6E71" w:rsidRPr="0062116C">
        <w:rPr>
          <w:rFonts w:ascii="Traditional Arabic" w:eastAsia="Times New Roman" w:hAnsi="Traditional Arabic" w:cs="Traditional Arabic"/>
          <w:sz w:val="34"/>
          <w:szCs w:val="34"/>
          <w:rtl/>
          <w:lang w:eastAsia="fr-FR"/>
        </w:rPr>
        <w:t>على</w:t>
      </w:r>
      <w:r w:rsidRPr="0062116C">
        <w:rPr>
          <w:rFonts w:ascii="Traditional Arabic" w:eastAsia="Times New Roman" w:hAnsi="Traditional Arabic" w:cs="Traditional Arabic"/>
          <w:sz w:val="34"/>
          <w:szCs w:val="34"/>
          <w:rtl/>
          <w:lang w:eastAsia="fr-FR"/>
        </w:rPr>
        <w:t xml:space="preserve"> </w:t>
      </w:r>
      <w:r w:rsidR="002D6E71" w:rsidRPr="0062116C">
        <w:rPr>
          <w:rFonts w:ascii="Traditional Arabic" w:eastAsia="Times New Roman" w:hAnsi="Traditional Arabic" w:cs="Traditional Arabic"/>
          <w:sz w:val="34"/>
          <w:szCs w:val="34"/>
          <w:rtl/>
          <w:lang w:eastAsia="fr-FR"/>
        </w:rPr>
        <w:t>طلب</w:t>
      </w:r>
      <w:r w:rsidRPr="0062116C">
        <w:rPr>
          <w:rFonts w:ascii="Traditional Arabic" w:eastAsia="Times New Roman" w:hAnsi="Traditional Arabic" w:cs="Traditional Arabic"/>
          <w:sz w:val="34"/>
          <w:szCs w:val="34"/>
          <w:rtl/>
          <w:lang w:eastAsia="fr-FR"/>
        </w:rPr>
        <w:t xml:space="preserve"> </w:t>
      </w:r>
      <w:r w:rsidR="002D6E71" w:rsidRPr="0062116C">
        <w:rPr>
          <w:rFonts w:ascii="Traditional Arabic" w:eastAsia="Times New Roman" w:hAnsi="Traditional Arabic" w:cs="Traditional Arabic"/>
          <w:sz w:val="34"/>
          <w:szCs w:val="34"/>
          <w:rtl/>
          <w:lang w:eastAsia="fr-FR"/>
        </w:rPr>
        <w:t>ملح</w:t>
      </w:r>
      <w:r w:rsidRPr="0062116C">
        <w:rPr>
          <w:rFonts w:ascii="Traditional Arabic" w:eastAsia="Times New Roman" w:hAnsi="Traditional Arabic" w:cs="Traditional Arabic"/>
          <w:sz w:val="34"/>
          <w:szCs w:val="34"/>
          <w:rtl/>
          <w:lang w:eastAsia="fr-FR"/>
        </w:rPr>
        <w:t xml:space="preserve"> </w:t>
      </w:r>
      <w:r w:rsidR="002D6E71" w:rsidRPr="0062116C">
        <w:rPr>
          <w:rFonts w:ascii="Traditional Arabic" w:eastAsia="Times New Roman" w:hAnsi="Traditional Arabic" w:cs="Traditional Arabic"/>
          <w:sz w:val="34"/>
          <w:szCs w:val="34"/>
          <w:rtl/>
          <w:lang w:eastAsia="fr-FR"/>
        </w:rPr>
        <w:t>منه</w:t>
      </w:r>
      <w:r w:rsidR="0040296B"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 xml:space="preserve"> </w:t>
      </w:r>
      <w:r w:rsidR="002D6E71" w:rsidRPr="0062116C">
        <w:rPr>
          <w:rFonts w:ascii="Traditional Arabic" w:eastAsia="Times New Roman" w:hAnsi="Traditional Arabic" w:cs="Traditional Arabic"/>
          <w:sz w:val="34"/>
          <w:szCs w:val="34"/>
          <w:rtl/>
          <w:lang w:eastAsia="fr-FR"/>
        </w:rPr>
        <w:t>مقدم</w:t>
      </w:r>
      <w:r w:rsidRPr="0062116C">
        <w:rPr>
          <w:rFonts w:ascii="Traditional Arabic" w:eastAsia="Times New Roman" w:hAnsi="Traditional Arabic" w:cs="Traditional Arabic"/>
          <w:sz w:val="34"/>
          <w:szCs w:val="34"/>
          <w:rtl/>
          <w:lang w:eastAsia="fr-FR"/>
        </w:rPr>
        <w:t xml:space="preserve"> </w:t>
      </w:r>
      <w:r w:rsidR="002D6E71" w:rsidRPr="0062116C">
        <w:rPr>
          <w:rFonts w:ascii="Traditional Arabic" w:eastAsia="Times New Roman" w:hAnsi="Traditional Arabic" w:cs="Traditional Arabic"/>
          <w:sz w:val="34"/>
          <w:szCs w:val="34"/>
          <w:rtl/>
          <w:lang w:eastAsia="fr-FR"/>
        </w:rPr>
        <w:t>للطبيب</w:t>
      </w:r>
      <w:r w:rsidRPr="0062116C">
        <w:rPr>
          <w:rFonts w:ascii="Traditional Arabic" w:eastAsia="Times New Roman" w:hAnsi="Traditional Arabic" w:cs="Traditional Arabic"/>
          <w:sz w:val="34"/>
          <w:szCs w:val="34"/>
          <w:rtl/>
          <w:lang w:eastAsia="fr-FR"/>
        </w:rPr>
        <w:t xml:space="preserve"> </w:t>
      </w:r>
      <w:r w:rsidR="002D6E71" w:rsidRPr="0062116C">
        <w:rPr>
          <w:rFonts w:ascii="Traditional Arabic" w:eastAsia="Times New Roman" w:hAnsi="Traditional Arabic" w:cs="Traditional Arabic"/>
          <w:sz w:val="34"/>
          <w:szCs w:val="34"/>
          <w:rtl/>
          <w:lang w:eastAsia="fr-FR"/>
        </w:rPr>
        <w:t>المعالج</w:t>
      </w:r>
      <w:r w:rsidR="002D6E71" w:rsidRPr="0062116C">
        <w:rPr>
          <w:rFonts w:ascii="Traditional Arabic" w:hAnsi="Traditional Arabic" w:cs="Traditional Arabic"/>
          <w:sz w:val="34"/>
          <w:szCs w:val="34"/>
          <w:vertAlign w:val="superscript"/>
          <w:rtl/>
        </w:rPr>
        <w:footnoteReference w:id="6"/>
      </w:r>
      <w:r w:rsidR="00421F7C"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 xml:space="preserve"> </w:t>
      </w:r>
      <w:r w:rsidR="00AA00B1" w:rsidRPr="0062116C">
        <w:rPr>
          <w:rFonts w:ascii="Traditional Arabic" w:eastAsia="Times New Roman" w:hAnsi="Traditional Arabic" w:cs="Traditional Arabic"/>
          <w:sz w:val="34"/>
          <w:szCs w:val="34"/>
          <w:rtl/>
          <w:lang w:eastAsia="fr-FR"/>
        </w:rPr>
        <w:t>فالمقصود</w:t>
      </w:r>
      <w:r w:rsidRPr="0062116C">
        <w:rPr>
          <w:rFonts w:ascii="Traditional Arabic" w:eastAsia="Times New Roman" w:hAnsi="Traditional Arabic" w:cs="Traditional Arabic"/>
          <w:sz w:val="34"/>
          <w:szCs w:val="34"/>
          <w:rtl/>
          <w:lang w:eastAsia="fr-FR"/>
        </w:rPr>
        <w:t xml:space="preserve"> </w:t>
      </w:r>
      <w:r w:rsidR="00AA00B1" w:rsidRPr="0062116C">
        <w:rPr>
          <w:rFonts w:ascii="Traditional Arabic" w:eastAsia="Times New Roman" w:hAnsi="Traditional Arabic" w:cs="Traditional Arabic"/>
          <w:sz w:val="34"/>
          <w:szCs w:val="34"/>
          <w:rtl/>
          <w:lang w:eastAsia="fr-FR"/>
        </w:rPr>
        <w:t>بقتل</w:t>
      </w:r>
      <w:r w:rsidRPr="0062116C">
        <w:rPr>
          <w:rFonts w:ascii="Traditional Arabic" w:eastAsia="Times New Roman" w:hAnsi="Traditional Arabic" w:cs="Traditional Arabic"/>
          <w:sz w:val="34"/>
          <w:szCs w:val="34"/>
          <w:rtl/>
          <w:lang w:eastAsia="fr-FR"/>
        </w:rPr>
        <w:t xml:space="preserve"> </w:t>
      </w:r>
      <w:r w:rsidR="00AA00B1" w:rsidRPr="0062116C">
        <w:rPr>
          <w:rFonts w:ascii="Traditional Arabic" w:eastAsia="Times New Roman" w:hAnsi="Traditional Arabic" w:cs="Traditional Arabic"/>
          <w:sz w:val="34"/>
          <w:szCs w:val="34"/>
          <w:rtl/>
          <w:lang w:eastAsia="fr-FR"/>
        </w:rPr>
        <w:t>الرحمة</w:t>
      </w:r>
      <w:r w:rsidRPr="0062116C">
        <w:rPr>
          <w:rFonts w:ascii="Traditional Arabic" w:eastAsia="Times New Roman" w:hAnsi="Traditional Arabic" w:cs="Traditional Arabic"/>
          <w:sz w:val="34"/>
          <w:szCs w:val="34"/>
          <w:rtl/>
          <w:lang w:eastAsia="fr-FR"/>
        </w:rPr>
        <w:t xml:space="preserve"> </w:t>
      </w:r>
      <w:r w:rsidR="00AA00B1" w:rsidRPr="0062116C">
        <w:rPr>
          <w:rFonts w:ascii="Traditional Arabic" w:eastAsia="Times New Roman" w:hAnsi="Traditional Arabic" w:cs="Traditional Arabic"/>
          <w:sz w:val="34"/>
          <w:szCs w:val="34"/>
          <w:lang w:eastAsia="fr-FR"/>
        </w:rPr>
        <w:t>Euthanasia</w:t>
      </w:r>
      <w:r w:rsidR="00AA00B1" w:rsidRPr="0062116C">
        <w:rPr>
          <w:rFonts w:ascii="Traditional Arabic" w:eastAsia="Times New Roman" w:hAnsi="Traditional Arabic" w:cs="Traditional Arabic"/>
          <w:sz w:val="34"/>
          <w:szCs w:val="34"/>
          <w:rtl/>
          <w:lang w:eastAsia="fr-FR"/>
        </w:rPr>
        <w:t>أن</w:t>
      </w:r>
      <w:r w:rsidRPr="0062116C">
        <w:rPr>
          <w:rFonts w:ascii="Traditional Arabic" w:eastAsia="Times New Roman" w:hAnsi="Traditional Arabic" w:cs="Traditional Arabic"/>
          <w:sz w:val="34"/>
          <w:szCs w:val="34"/>
          <w:rtl/>
          <w:lang w:eastAsia="fr-FR"/>
        </w:rPr>
        <w:t xml:space="preserve"> </w:t>
      </w:r>
      <w:r w:rsidR="00AA00B1" w:rsidRPr="0062116C">
        <w:rPr>
          <w:rFonts w:ascii="Traditional Arabic" w:eastAsia="Times New Roman" w:hAnsi="Traditional Arabic" w:cs="Traditional Arabic"/>
          <w:sz w:val="34"/>
          <w:szCs w:val="34"/>
          <w:rtl/>
          <w:lang w:eastAsia="fr-FR"/>
        </w:rPr>
        <w:t>يتم</w:t>
      </w:r>
      <w:r w:rsidRPr="0062116C">
        <w:rPr>
          <w:rFonts w:ascii="Traditional Arabic" w:eastAsia="Times New Roman" w:hAnsi="Traditional Arabic" w:cs="Traditional Arabic"/>
          <w:sz w:val="34"/>
          <w:szCs w:val="34"/>
          <w:rtl/>
          <w:lang w:eastAsia="fr-FR"/>
        </w:rPr>
        <w:t xml:space="preserve"> </w:t>
      </w:r>
      <w:r w:rsidR="00AA00B1" w:rsidRPr="0062116C">
        <w:rPr>
          <w:rFonts w:ascii="Traditional Arabic" w:eastAsia="Times New Roman" w:hAnsi="Traditional Arabic" w:cs="Traditional Arabic"/>
          <w:sz w:val="34"/>
          <w:szCs w:val="34"/>
          <w:rtl/>
          <w:lang w:eastAsia="fr-FR"/>
        </w:rPr>
        <w:t>تخليص</w:t>
      </w:r>
      <w:r w:rsidRPr="0062116C">
        <w:rPr>
          <w:rFonts w:ascii="Traditional Arabic" w:eastAsia="Times New Roman" w:hAnsi="Traditional Arabic" w:cs="Traditional Arabic"/>
          <w:sz w:val="34"/>
          <w:szCs w:val="34"/>
          <w:rtl/>
          <w:lang w:eastAsia="fr-FR"/>
        </w:rPr>
        <w:t xml:space="preserve"> </w:t>
      </w:r>
      <w:r w:rsidR="00AA00B1" w:rsidRPr="0062116C">
        <w:rPr>
          <w:rFonts w:ascii="Traditional Arabic" w:eastAsia="Times New Roman" w:hAnsi="Traditional Arabic" w:cs="Traditional Arabic"/>
          <w:sz w:val="34"/>
          <w:szCs w:val="34"/>
          <w:rtl/>
          <w:lang w:eastAsia="fr-FR"/>
        </w:rPr>
        <w:t>المريض</w:t>
      </w:r>
      <w:r w:rsidRPr="0062116C">
        <w:rPr>
          <w:rFonts w:ascii="Traditional Arabic" w:eastAsia="Times New Roman" w:hAnsi="Traditional Arabic" w:cs="Traditional Arabic"/>
          <w:sz w:val="34"/>
          <w:szCs w:val="34"/>
          <w:rtl/>
          <w:lang w:eastAsia="fr-FR"/>
        </w:rPr>
        <w:t xml:space="preserve"> </w:t>
      </w:r>
      <w:r w:rsidR="00AA00B1" w:rsidRPr="0062116C">
        <w:rPr>
          <w:rFonts w:ascii="Traditional Arabic" w:eastAsia="Times New Roman" w:hAnsi="Traditional Arabic" w:cs="Traditional Arabic"/>
          <w:sz w:val="34"/>
          <w:szCs w:val="34"/>
          <w:rtl/>
          <w:lang w:eastAsia="fr-FR"/>
        </w:rPr>
        <w:t>من</w:t>
      </w:r>
      <w:r w:rsidRPr="0062116C">
        <w:rPr>
          <w:rFonts w:ascii="Traditional Arabic" w:eastAsia="Times New Roman" w:hAnsi="Traditional Arabic" w:cs="Traditional Arabic"/>
          <w:sz w:val="34"/>
          <w:szCs w:val="34"/>
          <w:rtl/>
          <w:lang w:eastAsia="fr-FR"/>
        </w:rPr>
        <w:t xml:space="preserve"> </w:t>
      </w:r>
      <w:r w:rsidR="00AA00B1" w:rsidRPr="0062116C">
        <w:rPr>
          <w:rFonts w:ascii="Traditional Arabic" w:eastAsia="Times New Roman" w:hAnsi="Traditional Arabic" w:cs="Traditional Arabic"/>
          <w:sz w:val="34"/>
          <w:szCs w:val="34"/>
          <w:rtl/>
          <w:lang w:eastAsia="fr-FR"/>
        </w:rPr>
        <w:t>آلامه</w:t>
      </w:r>
      <w:r w:rsidRPr="0062116C">
        <w:rPr>
          <w:rFonts w:ascii="Traditional Arabic" w:eastAsia="Times New Roman" w:hAnsi="Traditional Arabic" w:cs="Traditional Arabic"/>
          <w:sz w:val="34"/>
          <w:szCs w:val="34"/>
          <w:rtl/>
          <w:lang w:eastAsia="fr-FR"/>
        </w:rPr>
        <w:t xml:space="preserve"> </w:t>
      </w:r>
      <w:r w:rsidR="00AA00B1" w:rsidRPr="0062116C">
        <w:rPr>
          <w:rFonts w:ascii="Traditional Arabic" w:eastAsia="Times New Roman" w:hAnsi="Traditional Arabic" w:cs="Traditional Arabic"/>
          <w:sz w:val="34"/>
          <w:szCs w:val="34"/>
          <w:rtl/>
          <w:lang w:eastAsia="fr-FR"/>
        </w:rPr>
        <w:t>المبرحة</w:t>
      </w:r>
      <w:r w:rsidRPr="0062116C">
        <w:rPr>
          <w:rFonts w:ascii="Traditional Arabic" w:eastAsia="Times New Roman" w:hAnsi="Traditional Arabic" w:cs="Traditional Arabic"/>
          <w:sz w:val="34"/>
          <w:szCs w:val="34"/>
          <w:rtl/>
          <w:lang w:eastAsia="fr-FR"/>
        </w:rPr>
        <w:t xml:space="preserve"> </w:t>
      </w:r>
      <w:r w:rsidR="00AA00B1" w:rsidRPr="0062116C">
        <w:rPr>
          <w:rFonts w:ascii="Traditional Arabic" w:eastAsia="Times New Roman" w:hAnsi="Traditional Arabic" w:cs="Traditional Arabic"/>
          <w:sz w:val="34"/>
          <w:szCs w:val="34"/>
          <w:rtl/>
          <w:lang w:eastAsia="fr-FR"/>
        </w:rPr>
        <w:t>أو</w:t>
      </w:r>
      <w:r w:rsidRPr="0062116C">
        <w:rPr>
          <w:rFonts w:ascii="Traditional Arabic" w:eastAsia="Times New Roman" w:hAnsi="Traditional Arabic" w:cs="Traditional Arabic"/>
          <w:sz w:val="34"/>
          <w:szCs w:val="34"/>
          <w:rtl/>
          <w:lang w:eastAsia="fr-FR"/>
        </w:rPr>
        <w:t xml:space="preserve"> </w:t>
      </w:r>
      <w:r w:rsidR="00AA00B1" w:rsidRPr="0062116C">
        <w:rPr>
          <w:rFonts w:ascii="Traditional Arabic" w:eastAsia="Times New Roman" w:hAnsi="Traditional Arabic" w:cs="Traditional Arabic"/>
          <w:sz w:val="34"/>
          <w:szCs w:val="34"/>
          <w:rtl/>
          <w:lang w:eastAsia="fr-FR"/>
        </w:rPr>
        <w:t>من</w:t>
      </w:r>
      <w:r w:rsidRPr="0062116C">
        <w:rPr>
          <w:rFonts w:ascii="Traditional Arabic" w:eastAsia="Times New Roman" w:hAnsi="Traditional Arabic" w:cs="Traditional Arabic"/>
          <w:sz w:val="34"/>
          <w:szCs w:val="34"/>
          <w:rtl/>
          <w:lang w:eastAsia="fr-FR"/>
        </w:rPr>
        <w:t xml:space="preserve"> </w:t>
      </w:r>
      <w:r w:rsidR="00AA00B1" w:rsidRPr="0062116C">
        <w:rPr>
          <w:rFonts w:ascii="Traditional Arabic" w:eastAsia="Times New Roman" w:hAnsi="Traditional Arabic" w:cs="Traditional Arabic"/>
          <w:sz w:val="34"/>
          <w:szCs w:val="34"/>
          <w:rtl/>
          <w:lang w:eastAsia="fr-FR"/>
        </w:rPr>
        <w:t>مرضه</w:t>
      </w:r>
      <w:r w:rsidRPr="0062116C">
        <w:rPr>
          <w:rFonts w:ascii="Traditional Arabic" w:eastAsia="Times New Roman" w:hAnsi="Traditional Arabic" w:cs="Traditional Arabic"/>
          <w:sz w:val="34"/>
          <w:szCs w:val="34"/>
          <w:rtl/>
          <w:lang w:eastAsia="fr-FR"/>
        </w:rPr>
        <w:t xml:space="preserve"> </w:t>
      </w:r>
      <w:r w:rsidR="002743C4" w:rsidRPr="0062116C">
        <w:rPr>
          <w:rFonts w:ascii="Traditional Arabic" w:eastAsia="Times New Roman" w:hAnsi="Traditional Arabic" w:cs="Traditional Arabic"/>
          <w:sz w:val="34"/>
          <w:szCs w:val="34"/>
          <w:rtl/>
          <w:lang w:eastAsia="fr-FR"/>
        </w:rPr>
        <w:t>الميؤوس</w:t>
      </w:r>
      <w:r w:rsidRPr="0062116C">
        <w:rPr>
          <w:rFonts w:ascii="Traditional Arabic" w:eastAsia="Times New Roman" w:hAnsi="Traditional Arabic" w:cs="Traditional Arabic"/>
          <w:sz w:val="34"/>
          <w:szCs w:val="34"/>
          <w:rtl/>
          <w:lang w:eastAsia="fr-FR"/>
        </w:rPr>
        <w:t xml:space="preserve"> </w:t>
      </w:r>
      <w:r w:rsidR="00AA00B1" w:rsidRPr="0062116C">
        <w:rPr>
          <w:rFonts w:ascii="Traditional Arabic" w:eastAsia="Times New Roman" w:hAnsi="Traditional Arabic" w:cs="Traditional Arabic"/>
          <w:sz w:val="34"/>
          <w:szCs w:val="34"/>
          <w:rtl/>
          <w:lang w:eastAsia="fr-FR"/>
        </w:rPr>
        <w:t>من</w:t>
      </w:r>
      <w:r w:rsidRPr="0062116C">
        <w:rPr>
          <w:rFonts w:ascii="Traditional Arabic" w:eastAsia="Times New Roman" w:hAnsi="Traditional Arabic" w:cs="Traditional Arabic"/>
          <w:sz w:val="34"/>
          <w:szCs w:val="34"/>
          <w:rtl/>
          <w:lang w:eastAsia="fr-FR"/>
        </w:rPr>
        <w:t xml:space="preserve"> </w:t>
      </w:r>
      <w:r w:rsidR="00AA00B1" w:rsidRPr="0062116C">
        <w:rPr>
          <w:rFonts w:ascii="Traditional Arabic" w:eastAsia="Times New Roman" w:hAnsi="Traditional Arabic" w:cs="Traditional Arabic"/>
          <w:sz w:val="34"/>
          <w:szCs w:val="34"/>
          <w:rtl/>
          <w:lang w:eastAsia="fr-FR"/>
        </w:rPr>
        <w:t>شفائه</w:t>
      </w:r>
      <w:r w:rsidRPr="0062116C">
        <w:rPr>
          <w:rFonts w:ascii="Traditional Arabic" w:eastAsia="Times New Roman" w:hAnsi="Traditional Arabic" w:cs="Traditional Arabic"/>
          <w:sz w:val="34"/>
          <w:szCs w:val="34"/>
          <w:rtl/>
          <w:lang w:eastAsia="fr-FR"/>
        </w:rPr>
        <w:t xml:space="preserve"> </w:t>
      </w:r>
      <w:r w:rsidR="00AA00B1" w:rsidRPr="0062116C">
        <w:rPr>
          <w:rFonts w:ascii="Traditional Arabic" w:eastAsia="Times New Roman" w:hAnsi="Traditional Arabic" w:cs="Traditional Arabic"/>
          <w:sz w:val="34"/>
          <w:szCs w:val="34"/>
          <w:rtl/>
          <w:lang w:eastAsia="fr-FR"/>
        </w:rPr>
        <w:t>أو</w:t>
      </w:r>
      <w:r w:rsidRPr="0062116C">
        <w:rPr>
          <w:rFonts w:ascii="Traditional Arabic" w:eastAsia="Times New Roman" w:hAnsi="Traditional Arabic" w:cs="Traditional Arabic"/>
          <w:sz w:val="34"/>
          <w:szCs w:val="34"/>
          <w:rtl/>
          <w:lang w:eastAsia="fr-FR"/>
        </w:rPr>
        <w:t xml:space="preserve"> </w:t>
      </w:r>
      <w:r w:rsidR="00AA00B1" w:rsidRPr="0062116C">
        <w:rPr>
          <w:rFonts w:ascii="Traditional Arabic" w:eastAsia="Times New Roman" w:hAnsi="Traditional Arabic" w:cs="Traditional Arabic"/>
          <w:sz w:val="34"/>
          <w:szCs w:val="34"/>
          <w:rtl/>
          <w:lang w:eastAsia="fr-FR"/>
        </w:rPr>
        <w:t>الذي</w:t>
      </w:r>
      <w:r w:rsidRPr="0062116C">
        <w:rPr>
          <w:rFonts w:ascii="Traditional Arabic" w:eastAsia="Times New Roman" w:hAnsi="Traditional Arabic" w:cs="Traditional Arabic"/>
          <w:sz w:val="34"/>
          <w:szCs w:val="34"/>
          <w:rtl/>
          <w:lang w:eastAsia="fr-FR"/>
        </w:rPr>
        <w:t xml:space="preserve"> </w:t>
      </w:r>
      <w:r w:rsidR="00AA00B1" w:rsidRPr="0062116C">
        <w:rPr>
          <w:rFonts w:ascii="Traditional Arabic" w:eastAsia="Times New Roman" w:hAnsi="Traditional Arabic" w:cs="Traditional Arabic"/>
          <w:sz w:val="34"/>
          <w:szCs w:val="34"/>
          <w:rtl/>
          <w:lang w:eastAsia="fr-FR"/>
        </w:rPr>
        <w:t>وقف</w:t>
      </w:r>
      <w:r w:rsidRPr="0062116C">
        <w:rPr>
          <w:rFonts w:ascii="Traditional Arabic" w:eastAsia="Times New Roman" w:hAnsi="Traditional Arabic" w:cs="Traditional Arabic"/>
          <w:sz w:val="34"/>
          <w:szCs w:val="34"/>
          <w:rtl/>
          <w:lang w:eastAsia="fr-FR"/>
        </w:rPr>
        <w:t xml:space="preserve"> </w:t>
      </w:r>
      <w:r w:rsidR="00AA00B1" w:rsidRPr="0062116C">
        <w:rPr>
          <w:rFonts w:ascii="Traditional Arabic" w:eastAsia="Times New Roman" w:hAnsi="Traditional Arabic" w:cs="Traditional Arabic"/>
          <w:sz w:val="34"/>
          <w:szCs w:val="34"/>
          <w:rtl/>
          <w:lang w:eastAsia="fr-FR"/>
        </w:rPr>
        <w:t>الطب</w:t>
      </w:r>
      <w:r w:rsidRPr="0062116C">
        <w:rPr>
          <w:rFonts w:ascii="Traditional Arabic" w:eastAsia="Times New Roman" w:hAnsi="Traditional Arabic" w:cs="Traditional Arabic"/>
          <w:sz w:val="34"/>
          <w:szCs w:val="34"/>
          <w:rtl/>
          <w:lang w:eastAsia="fr-FR"/>
        </w:rPr>
        <w:t xml:space="preserve"> </w:t>
      </w:r>
      <w:r w:rsidR="00AA00B1" w:rsidRPr="0062116C">
        <w:rPr>
          <w:rFonts w:ascii="Traditional Arabic" w:eastAsia="Times New Roman" w:hAnsi="Traditional Arabic" w:cs="Traditional Arabic"/>
          <w:sz w:val="34"/>
          <w:szCs w:val="34"/>
          <w:rtl/>
          <w:lang w:eastAsia="fr-FR"/>
        </w:rPr>
        <w:t>أمامه</w:t>
      </w:r>
      <w:r w:rsidRPr="0062116C">
        <w:rPr>
          <w:rFonts w:ascii="Traditional Arabic" w:eastAsia="Times New Roman" w:hAnsi="Traditional Arabic" w:cs="Traditional Arabic"/>
          <w:sz w:val="34"/>
          <w:szCs w:val="34"/>
          <w:rtl/>
          <w:lang w:eastAsia="fr-FR"/>
        </w:rPr>
        <w:t xml:space="preserve"> </w:t>
      </w:r>
      <w:r w:rsidR="00AA00B1" w:rsidRPr="0062116C">
        <w:rPr>
          <w:rFonts w:ascii="Traditional Arabic" w:eastAsia="Times New Roman" w:hAnsi="Traditional Arabic" w:cs="Traditional Arabic"/>
          <w:sz w:val="34"/>
          <w:szCs w:val="34"/>
          <w:rtl/>
          <w:lang w:eastAsia="fr-FR"/>
        </w:rPr>
        <w:t>عاجزا</w:t>
      </w:r>
      <w:r w:rsidR="0040296B"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 xml:space="preserve"> </w:t>
      </w:r>
      <w:r w:rsidR="00AA00B1" w:rsidRPr="0062116C">
        <w:rPr>
          <w:rFonts w:ascii="Traditional Arabic" w:eastAsia="Times New Roman" w:hAnsi="Traditional Arabic" w:cs="Traditional Arabic"/>
          <w:sz w:val="34"/>
          <w:szCs w:val="34"/>
          <w:rtl/>
          <w:lang w:eastAsia="fr-FR"/>
        </w:rPr>
        <w:t>وذلك</w:t>
      </w:r>
      <w:r w:rsidRPr="0062116C">
        <w:rPr>
          <w:rFonts w:ascii="Traditional Arabic" w:eastAsia="Times New Roman" w:hAnsi="Traditional Arabic" w:cs="Traditional Arabic"/>
          <w:sz w:val="34"/>
          <w:szCs w:val="34"/>
          <w:rtl/>
          <w:lang w:eastAsia="fr-FR"/>
        </w:rPr>
        <w:t xml:space="preserve"> </w:t>
      </w:r>
      <w:r w:rsidR="00AA00B1" w:rsidRPr="0062116C">
        <w:rPr>
          <w:rFonts w:ascii="Traditional Arabic" w:eastAsia="Times New Roman" w:hAnsi="Traditional Arabic" w:cs="Traditional Arabic"/>
          <w:sz w:val="34"/>
          <w:szCs w:val="34"/>
          <w:rtl/>
          <w:lang w:eastAsia="fr-FR"/>
        </w:rPr>
        <w:t>بتعجيل</w:t>
      </w:r>
      <w:r w:rsidRPr="0062116C">
        <w:rPr>
          <w:rFonts w:ascii="Traditional Arabic" w:eastAsia="Times New Roman" w:hAnsi="Traditional Arabic" w:cs="Traditional Arabic"/>
          <w:sz w:val="34"/>
          <w:szCs w:val="34"/>
          <w:rtl/>
          <w:lang w:eastAsia="fr-FR"/>
        </w:rPr>
        <w:t xml:space="preserve"> </w:t>
      </w:r>
      <w:r w:rsidR="00AA00B1" w:rsidRPr="0062116C">
        <w:rPr>
          <w:rFonts w:ascii="Traditional Arabic" w:eastAsia="Times New Roman" w:hAnsi="Traditional Arabic" w:cs="Traditional Arabic"/>
          <w:sz w:val="34"/>
          <w:szCs w:val="34"/>
          <w:rtl/>
          <w:lang w:eastAsia="fr-FR"/>
        </w:rPr>
        <w:t>وفاته</w:t>
      </w:r>
      <w:r w:rsidR="00AA00B1" w:rsidRPr="0062116C">
        <w:rPr>
          <w:rFonts w:ascii="Traditional Arabic" w:hAnsi="Traditional Arabic" w:cs="Traditional Arabic"/>
          <w:sz w:val="34"/>
          <w:szCs w:val="34"/>
          <w:rtl/>
        </w:rPr>
        <w:footnoteReference w:id="7"/>
      </w:r>
      <w:r w:rsidR="000A41D7" w:rsidRPr="0062116C">
        <w:rPr>
          <w:rFonts w:ascii="Traditional Arabic" w:eastAsia="Times New Roman" w:hAnsi="Traditional Arabic" w:cs="Traditional Arabic"/>
          <w:sz w:val="34"/>
          <w:szCs w:val="34"/>
          <w:rtl/>
          <w:lang w:eastAsia="fr-FR"/>
        </w:rPr>
        <w:t>.</w:t>
      </w:r>
    </w:p>
    <w:p w14:paraId="0DCEB480" w14:textId="2057084A" w:rsidR="00373929" w:rsidRPr="0062116C" w:rsidRDefault="0047431F"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ويمكن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تعريف</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إنها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لحياة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مريض</w:t>
      </w:r>
      <w:r w:rsidR="00581937" w:rsidRPr="0062116C">
        <w:rPr>
          <w:rFonts w:ascii="Traditional Arabic" w:eastAsia="Times New Roman" w:hAnsi="Traditional Arabic" w:cs="Traditional Arabic"/>
          <w:sz w:val="34"/>
          <w:szCs w:val="34"/>
          <w:rtl/>
          <w:lang w:eastAsia="fr-FR"/>
        </w:rPr>
        <w:t xml:space="preserve"> </w:t>
      </w:r>
      <w:r w:rsidR="00DB1C7F" w:rsidRPr="0062116C">
        <w:rPr>
          <w:rFonts w:ascii="Traditional Arabic" w:eastAsia="Times New Roman" w:hAnsi="Traditional Arabic" w:cs="Traditional Arabic"/>
          <w:sz w:val="34"/>
          <w:szCs w:val="34"/>
          <w:rtl/>
          <w:lang w:eastAsia="fr-FR"/>
        </w:rPr>
        <w:t>ميؤوس</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شفائه</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ويتعذب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الألم</w:t>
      </w:r>
      <w:r w:rsidR="00581937" w:rsidRPr="0062116C">
        <w:rPr>
          <w:rFonts w:ascii="Traditional Arabic" w:eastAsia="Times New Roman" w:hAnsi="Traditional Arabic" w:cs="Traditional Arabic"/>
          <w:sz w:val="34"/>
          <w:szCs w:val="34"/>
          <w:rtl/>
          <w:lang w:eastAsia="fr-FR"/>
        </w:rPr>
        <w:t xml:space="preserve"> </w:t>
      </w:r>
      <w:r w:rsidR="004351A7" w:rsidRPr="0062116C">
        <w:rPr>
          <w:rFonts w:ascii="Traditional Arabic" w:eastAsia="Times New Roman" w:hAnsi="Traditional Arabic" w:cs="Traditional Arabic"/>
          <w:sz w:val="34"/>
          <w:szCs w:val="34"/>
          <w:rtl/>
          <w:lang w:eastAsia="fr-FR"/>
        </w:rPr>
        <w:t>و</w:t>
      </w:r>
      <w:r w:rsidRPr="0062116C">
        <w:rPr>
          <w:rFonts w:ascii="Traditional Arabic" w:eastAsia="Times New Roman" w:hAnsi="Traditional Arabic" w:cs="Traditional Arabic"/>
          <w:sz w:val="34"/>
          <w:szCs w:val="34"/>
          <w:rtl/>
          <w:lang w:eastAsia="fr-FR"/>
        </w:rPr>
        <w:t>فشلت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كل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محاولات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علاجه</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وجميع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المسكنات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تخفيف</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الألم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الناتج</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المرض</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مثل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انتشار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الأورام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الخبيثة</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ويستنجد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المريض</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بطبيبه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المعالج</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لتخليصه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هذا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الألم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بإنهاء</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حياته</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ويكون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الأطباء</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متأكيدين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هذا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المريض</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يتبق</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قيد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لحياة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أكثر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أيام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أو</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شهور</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وهذه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الفترة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المتبقية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حياته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يعيشها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عذاب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الألم</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ورحمة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ولكي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يتخلص</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هذا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العذاب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يتم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إنهاء</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حياته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بعقار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مميت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وخاصة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أنه</w:t>
      </w:r>
      <w:r w:rsidR="00581937" w:rsidRPr="0062116C">
        <w:rPr>
          <w:rFonts w:ascii="Traditional Arabic" w:eastAsia="Times New Roman" w:hAnsi="Traditional Arabic" w:cs="Traditional Arabic"/>
          <w:sz w:val="34"/>
          <w:szCs w:val="34"/>
          <w:rtl/>
          <w:lang w:eastAsia="fr-FR"/>
        </w:rPr>
        <w:t xml:space="preserve"> </w:t>
      </w:r>
      <w:r w:rsidR="00DB1C7F" w:rsidRPr="0062116C">
        <w:rPr>
          <w:rFonts w:ascii="Traditional Arabic" w:eastAsia="Times New Roman" w:hAnsi="Traditional Arabic" w:cs="Traditional Arabic"/>
          <w:sz w:val="34"/>
          <w:szCs w:val="34"/>
          <w:rtl/>
          <w:lang w:eastAsia="fr-FR"/>
        </w:rPr>
        <w:t>ميؤوس</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شفائه</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وهذا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القرار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أصعب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القرارات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التي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يتخذها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الطبيب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المعالج</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حياته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المهنية</w:t>
      </w:r>
      <w:r w:rsidR="00B4773C"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جوهر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مهنته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وهدفها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الأساسي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والرئيسي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هو</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محاولة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شفاء</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المريض</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وليس</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موته</w:t>
      </w:r>
      <w:r w:rsidR="001F4A43" w:rsidRPr="0062116C">
        <w:rPr>
          <w:rStyle w:val="a6"/>
          <w:rFonts w:ascii="Traditional Arabic" w:eastAsia="Times New Roman" w:hAnsi="Traditional Arabic" w:cs="Traditional Arabic"/>
          <w:sz w:val="34"/>
          <w:szCs w:val="34"/>
          <w:rtl/>
          <w:lang w:eastAsia="fr-FR"/>
        </w:rPr>
        <w:footnoteReference w:id="8"/>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وبصورة</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أخرى</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يمكن</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تعريف</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أنه</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إنهاء</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لحياة</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مريض</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لا</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يرجى</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شفاؤه</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آلامه</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المبرحة</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بدواعي</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الإشفاق</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عليه</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سواء</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كان</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هذا</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بطلب</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المريض</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أو</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بطلب</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أهله</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أو</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بإرادة</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منفردة</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الطبيب</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أو</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الممرض</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أو</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غيره</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وسواء</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كان</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الإنهاء</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بفعل</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إيجابي</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أم</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بفعل</w:t>
      </w:r>
      <w:r w:rsidR="00581937" w:rsidRPr="0062116C">
        <w:rPr>
          <w:rFonts w:ascii="Traditional Arabic" w:eastAsia="Times New Roman" w:hAnsi="Traditional Arabic" w:cs="Traditional Arabic"/>
          <w:sz w:val="34"/>
          <w:szCs w:val="34"/>
          <w:rtl/>
          <w:lang w:eastAsia="fr-FR"/>
        </w:rPr>
        <w:t xml:space="preserve"> </w:t>
      </w:r>
      <w:r w:rsidR="001F4A43" w:rsidRPr="0062116C">
        <w:rPr>
          <w:rFonts w:ascii="Traditional Arabic" w:eastAsia="Times New Roman" w:hAnsi="Traditional Arabic" w:cs="Traditional Arabic"/>
          <w:sz w:val="34"/>
          <w:szCs w:val="34"/>
          <w:rtl/>
          <w:lang w:eastAsia="fr-FR"/>
        </w:rPr>
        <w:t>سلبي</w:t>
      </w:r>
      <w:r w:rsidR="001F4A43" w:rsidRPr="0062116C">
        <w:rPr>
          <w:rStyle w:val="a6"/>
          <w:rFonts w:ascii="Traditional Arabic" w:eastAsia="Times New Roman" w:hAnsi="Traditional Arabic" w:cs="Traditional Arabic"/>
          <w:sz w:val="34"/>
          <w:szCs w:val="34"/>
          <w:rtl/>
          <w:lang w:eastAsia="fr-FR"/>
        </w:rPr>
        <w:footnoteReference w:id="9"/>
      </w:r>
      <w:r w:rsidR="000A41D7" w:rsidRPr="0062116C">
        <w:rPr>
          <w:rFonts w:ascii="Traditional Arabic" w:eastAsia="Times New Roman" w:hAnsi="Traditional Arabic" w:cs="Traditional Arabic"/>
          <w:sz w:val="34"/>
          <w:szCs w:val="34"/>
          <w:rtl/>
          <w:lang w:eastAsia="fr-FR"/>
        </w:rPr>
        <w:t>.</w:t>
      </w:r>
    </w:p>
    <w:p w14:paraId="4DEF3890" w14:textId="37F7A88F" w:rsidR="00A507EC" w:rsidRPr="0062116C" w:rsidRDefault="0092565F"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lastRenderedPageBreak/>
        <w:t>ومن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خلال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تعريفات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السالفة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الذكر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يتبين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hAnsi="Traditional Arabic" w:cs="Traditional Arabic"/>
          <w:sz w:val="34"/>
          <w:szCs w:val="34"/>
          <w:rtl/>
        </w:rPr>
        <w:t>القصد</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001211BB" w:rsidRPr="0062116C">
        <w:rPr>
          <w:rFonts w:ascii="Traditional Arabic" w:hAnsi="Traditional Arabic" w:cs="Traditional Arabic"/>
          <w:sz w:val="34"/>
          <w:szCs w:val="34"/>
          <w:rtl/>
        </w:rPr>
        <w:t>حسب</w:t>
      </w:r>
      <w:r w:rsidR="00581937" w:rsidRPr="0062116C">
        <w:rPr>
          <w:rFonts w:ascii="Traditional Arabic" w:hAnsi="Traditional Arabic" w:cs="Traditional Arabic"/>
          <w:sz w:val="34"/>
          <w:szCs w:val="34"/>
          <w:rtl/>
        </w:rPr>
        <w:t xml:space="preserve"> </w:t>
      </w:r>
      <w:r w:rsidR="001211BB" w:rsidRPr="0062116C">
        <w:rPr>
          <w:rFonts w:ascii="Traditional Arabic" w:hAnsi="Traditional Arabic" w:cs="Traditional Arabic"/>
          <w:sz w:val="34"/>
          <w:szCs w:val="34"/>
          <w:rtl/>
        </w:rPr>
        <w:t>هذه</w:t>
      </w:r>
      <w:r w:rsidR="00581937" w:rsidRPr="0062116C">
        <w:rPr>
          <w:rFonts w:ascii="Traditional Arabic" w:hAnsi="Traditional Arabic" w:cs="Traditional Arabic"/>
          <w:sz w:val="34"/>
          <w:szCs w:val="34"/>
          <w:rtl/>
        </w:rPr>
        <w:t xml:space="preserve"> </w:t>
      </w:r>
      <w:r w:rsidR="001211BB" w:rsidRPr="0062116C">
        <w:rPr>
          <w:rFonts w:ascii="Traditional Arabic" w:hAnsi="Traditional Arabic" w:cs="Traditional Arabic"/>
          <w:sz w:val="34"/>
          <w:szCs w:val="34"/>
          <w:rtl/>
        </w:rPr>
        <w:t>التعريفات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هو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الرحمة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بالمريض</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الإشفاق</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المريض</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ولذلك</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تسمية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هذا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التصرف</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بدافع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الشفقة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بدافع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الرحمة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أدق</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98363B" w:rsidRPr="0062116C">
        <w:rPr>
          <w:rFonts w:ascii="Traditional Arabic" w:eastAsia="Times New Roman" w:hAnsi="Traditional Arabic" w:cs="Traditional Arabic"/>
          <w:sz w:val="34"/>
          <w:szCs w:val="34"/>
          <w:rtl/>
          <w:lang w:eastAsia="fr-FR"/>
        </w:rPr>
        <w:t>وأدل</w:t>
      </w:r>
      <w:r w:rsidR="00581937" w:rsidRPr="0062116C">
        <w:rPr>
          <w:rFonts w:ascii="Traditional Arabic" w:eastAsia="Times New Roman" w:hAnsi="Traditional Arabic" w:cs="Traditional Arabic"/>
          <w:sz w:val="34"/>
          <w:szCs w:val="34"/>
          <w:rtl/>
          <w:lang w:eastAsia="fr-FR"/>
        </w:rPr>
        <w:t xml:space="preserve"> </w:t>
      </w:r>
      <w:r w:rsidR="0098363B"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0098363B" w:rsidRPr="0062116C">
        <w:rPr>
          <w:rFonts w:ascii="Traditional Arabic" w:eastAsia="Times New Roman" w:hAnsi="Traditional Arabic" w:cs="Traditional Arabic"/>
          <w:sz w:val="34"/>
          <w:szCs w:val="34"/>
          <w:rtl/>
          <w:lang w:eastAsia="fr-FR"/>
        </w:rPr>
        <w:t>المقصود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قولنا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الرحمة</w:t>
      </w:r>
      <w:r w:rsidR="000A41D7" w:rsidRPr="0062116C">
        <w:rPr>
          <w:rFonts w:ascii="Traditional Arabic" w:eastAsia="Times New Roman" w:hAnsi="Traditional Arabic" w:cs="Traditional Arabic"/>
          <w:sz w:val="34"/>
          <w:szCs w:val="34"/>
          <w:rtl/>
          <w:lang w:eastAsia="fr-FR"/>
        </w:rPr>
        <w:t>.</w:t>
      </w:r>
    </w:p>
    <w:p w14:paraId="29A605BC" w14:textId="53F53AEA" w:rsidR="00C82780" w:rsidRPr="0062116C" w:rsidRDefault="00C82780" w:rsidP="0062116C">
      <w:pPr>
        <w:pStyle w:val="2"/>
        <w:spacing w:before="0" w:line="240" w:lineRule="auto"/>
        <w:jc w:val="both"/>
        <w:rPr>
          <w:rtl/>
          <w:lang w:eastAsia="fr-FR"/>
        </w:rPr>
      </w:pPr>
      <w:bookmarkStart w:id="14" w:name="_Toc127798470"/>
      <w:r w:rsidRPr="0062116C">
        <w:rPr>
          <w:rtl/>
          <w:lang w:eastAsia="fr-FR"/>
        </w:rPr>
        <w:t>تسميات</w:t>
      </w:r>
      <w:r w:rsidR="00581937" w:rsidRPr="0062116C">
        <w:rPr>
          <w:rtl/>
          <w:lang w:eastAsia="fr-FR"/>
        </w:rPr>
        <w:t xml:space="preserve"> </w:t>
      </w:r>
      <w:r w:rsidRPr="0062116C">
        <w:rPr>
          <w:rtl/>
          <w:lang w:eastAsia="fr-FR"/>
        </w:rPr>
        <w:t>أخرى</w:t>
      </w:r>
      <w:r w:rsidR="00581937" w:rsidRPr="0062116C">
        <w:rPr>
          <w:rtl/>
          <w:lang w:eastAsia="fr-FR"/>
        </w:rPr>
        <w:t xml:space="preserve"> </w:t>
      </w:r>
      <w:r w:rsidRPr="0062116C">
        <w:rPr>
          <w:rtl/>
          <w:lang w:eastAsia="fr-FR"/>
        </w:rPr>
        <w:t>لمفهوم</w:t>
      </w:r>
      <w:r w:rsidR="00581937" w:rsidRPr="0062116C">
        <w:rPr>
          <w:rtl/>
          <w:lang w:eastAsia="fr-FR"/>
        </w:rPr>
        <w:t xml:space="preserve"> </w:t>
      </w:r>
      <w:r w:rsidRPr="0062116C">
        <w:rPr>
          <w:rtl/>
          <w:lang w:eastAsia="fr-FR"/>
        </w:rPr>
        <w:t>قتل</w:t>
      </w:r>
      <w:r w:rsidR="00581937" w:rsidRPr="0062116C">
        <w:rPr>
          <w:rtl/>
          <w:lang w:eastAsia="fr-FR"/>
        </w:rPr>
        <w:t xml:space="preserve"> </w:t>
      </w:r>
      <w:r w:rsidRPr="0062116C">
        <w:rPr>
          <w:rtl/>
          <w:lang w:eastAsia="fr-FR"/>
        </w:rPr>
        <w:t>الرحمة</w:t>
      </w:r>
      <w:r w:rsidR="00581937" w:rsidRPr="0062116C">
        <w:rPr>
          <w:rtl/>
          <w:lang w:eastAsia="fr-FR"/>
        </w:rPr>
        <w:t xml:space="preserve"> </w:t>
      </w:r>
      <w:r w:rsidRPr="0062116C">
        <w:rPr>
          <w:rtl/>
          <w:lang w:eastAsia="fr-FR"/>
        </w:rPr>
        <w:t>مع</w:t>
      </w:r>
      <w:r w:rsidR="00581937" w:rsidRPr="0062116C">
        <w:rPr>
          <w:rtl/>
          <w:lang w:eastAsia="fr-FR"/>
        </w:rPr>
        <w:t xml:space="preserve"> </w:t>
      </w:r>
      <w:r w:rsidRPr="0062116C">
        <w:rPr>
          <w:rtl/>
          <w:lang w:eastAsia="fr-FR"/>
        </w:rPr>
        <w:t>تعقيب</w:t>
      </w:r>
      <w:r w:rsidR="00E13F93" w:rsidRPr="0062116C">
        <w:rPr>
          <w:rtl/>
          <w:lang w:eastAsia="fr-FR"/>
        </w:rPr>
        <w:t>:</w:t>
      </w:r>
      <w:bookmarkEnd w:id="14"/>
    </w:p>
    <w:p w14:paraId="6136D556" w14:textId="61A0790A" w:rsidR="00AA00B1" w:rsidRPr="0062116C" w:rsidRDefault="0092565F"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rPr>
        <w:t>ولقتل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العديد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التسميات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منها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المرحمة</w:t>
      </w:r>
      <w:r w:rsidR="00581937" w:rsidRPr="0062116C">
        <w:rPr>
          <w:rFonts w:ascii="Traditional Arabic" w:eastAsia="Times New Roman" w:hAnsi="Traditional Arabic" w:cs="Traditional Arabic"/>
          <w:sz w:val="34"/>
          <w:szCs w:val="34"/>
          <w:rtl/>
          <w:lang w:eastAsia="fr-FR"/>
        </w:rPr>
        <w:t xml:space="preserve"> </w:t>
      </w:r>
      <w:r w:rsidR="004351A7" w:rsidRPr="0062116C">
        <w:rPr>
          <w:rFonts w:ascii="Traditional Arabic" w:eastAsia="Times New Roman" w:hAnsi="Traditional Arabic" w:cs="Traditional Arabic"/>
          <w:sz w:val="34"/>
          <w:szCs w:val="34"/>
          <w:rtl/>
          <w:lang w:eastAsia="fr-FR"/>
        </w:rPr>
        <w:t>و</w:t>
      </w:r>
      <w:r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الرحيم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والموت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الرحيم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بدافع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004351A7" w:rsidRPr="0062116C">
        <w:rPr>
          <w:rFonts w:ascii="Traditional Arabic" w:eastAsia="Times New Roman" w:hAnsi="Traditional Arabic" w:cs="Traditional Arabic"/>
          <w:sz w:val="34"/>
          <w:szCs w:val="34"/>
          <w:rtl/>
          <w:lang w:eastAsia="fr-FR"/>
        </w:rPr>
        <w:t>و</w:t>
      </w:r>
      <w:r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بدافع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الشفقة</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وتسمية</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الرحمة</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بهذا</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الاسم</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باب</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تجميل</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فعل</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القتل</w:t>
      </w:r>
      <w:r w:rsidR="0092586A"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وتسمية</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الشيء</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بغير</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اسمه</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والأدهى</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ذلك</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يسمى</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بالموت</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الرحيم</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كي</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يبعد</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الأذهان</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عن</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الفاعل</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الذي</w:t>
      </w:r>
      <w:r w:rsidR="00581937" w:rsidRPr="0062116C">
        <w:rPr>
          <w:rFonts w:ascii="Traditional Arabic" w:eastAsia="Times New Roman" w:hAnsi="Traditional Arabic" w:cs="Traditional Arabic"/>
          <w:sz w:val="34"/>
          <w:szCs w:val="34"/>
          <w:rtl/>
          <w:lang w:eastAsia="fr-FR" w:bidi="ar-EG"/>
        </w:rPr>
        <w:t xml:space="preserve"> </w:t>
      </w:r>
      <w:r w:rsidR="00BE1DD3"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فعندما</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تقول</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الذهن</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يفكر</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فيمن</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قتل</w:t>
      </w:r>
      <w:r w:rsidR="0092586A"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وأن</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الموت</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بفعل</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فاعل</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بخلاف</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لو</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قلت</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فلان</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مات</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وكما</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نعلم</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تغيير</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أسماء</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الأشياء</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لا</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يغير</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حقائقها</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فالعبرة</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بالمسميات</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لا</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بالتسميات</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E46708" w:rsidRPr="0062116C">
        <w:rPr>
          <w:rFonts w:ascii="Traditional Arabic" w:eastAsia="Times New Roman" w:hAnsi="Traditional Arabic" w:cs="Traditional Arabic"/>
          <w:sz w:val="34"/>
          <w:szCs w:val="34"/>
          <w:rtl/>
          <w:lang w:eastAsia="fr-FR" w:bidi="ar-EG"/>
        </w:rPr>
        <w:t>و</w:t>
      </w:r>
      <w:r w:rsidR="00FF7757" w:rsidRPr="0062116C">
        <w:rPr>
          <w:rFonts w:ascii="Traditional Arabic" w:eastAsia="Times New Roman" w:hAnsi="Traditional Arabic" w:cs="Traditional Arabic"/>
          <w:sz w:val="34"/>
          <w:szCs w:val="34"/>
          <w:rtl/>
          <w:lang w:eastAsia="fr-FR" w:bidi="ar-EG"/>
        </w:rPr>
        <w:t>تغيير</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أسماء</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الأشياء</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أبواب</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الفتن</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وفيه</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كما</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لا</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يخفى</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تلبيس</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وتدليس</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الناس</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وهذه</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عادة</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يريد</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تجميل</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أي</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أمر</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محرم</w:t>
      </w:r>
      <w:r w:rsidR="00A66CD0"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أو</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أي</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أمر</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مجرم</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أو</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أي</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أمر</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مستقبح</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فإذا</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سميت</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الأشياء</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بحقيقتها</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سوف</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يفضح</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الفعل</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المستقبح</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ويفضح</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الفعل</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المحرم</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ويظهر</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للناس</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قبحه</w:t>
      </w:r>
      <w:r w:rsidR="00581937" w:rsidRPr="0062116C">
        <w:rPr>
          <w:rFonts w:ascii="Traditional Arabic" w:eastAsia="Times New Roman" w:hAnsi="Traditional Arabic" w:cs="Traditional Arabic"/>
          <w:sz w:val="34"/>
          <w:szCs w:val="34"/>
          <w:rtl/>
          <w:lang w:eastAsia="fr-FR" w:bidi="ar-EG"/>
        </w:rPr>
        <w:t xml:space="preserve"> </w:t>
      </w:r>
      <w:r w:rsidR="00FF7757" w:rsidRPr="0062116C">
        <w:rPr>
          <w:rFonts w:ascii="Traditional Arabic" w:eastAsia="Times New Roman" w:hAnsi="Traditional Arabic" w:cs="Traditional Arabic"/>
          <w:sz w:val="34"/>
          <w:szCs w:val="34"/>
          <w:rtl/>
          <w:lang w:eastAsia="fr-FR" w:bidi="ar-EG"/>
        </w:rPr>
        <w:t>وعوره</w:t>
      </w:r>
      <w:r w:rsidR="000A41D7"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p>
    <w:p w14:paraId="0FA32E7E" w14:textId="1B5FA4CD" w:rsidR="006A5A13" w:rsidRPr="0062116C" w:rsidRDefault="00C82780"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rPr>
        <w:t>وربما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فهم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مصطلح</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وينبغي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العلم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والرحمة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أمران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يجتمعان</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eastAsia="Times New Roman" w:hAnsi="Traditional Arabic" w:cs="Traditional Arabic"/>
          <w:sz w:val="34"/>
          <w:szCs w:val="34"/>
          <w:rtl/>
          <w:lang w:eastAsia="fr-FR"/>
        </w:rPr>
        <w:t>والقتل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والشفقة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hAnsi="Traditional Arabic" w:cs="Traditional Arabic"/>
          <w:sz w:val="34"/>
          <w:szCs w:val="34"/>
          <w:rtl/>
        </w:rPr>
        <w:t>أمران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يجتمعان</w:t>
      </w:r>
      <w:r w:rsidRPr="0062116C">
        <w:rPr>
          <w:rFonts w:ascii="Traditional Arabic" w:eastAsia="Times New Roman" w:hAnsi="Traditional Arabic" w:cs="Traditional Arabic"/>
          <w:sz w:val="34"/>
          <w:szCs w:val="34"/>
          <w:rtl/>
          <w:lang w:eastAsia="fr-FR"/>
        </w:rPr>
        <w:t>...وليس</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الفقه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الإسلامي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قسم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يدعى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الشفقة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فالتعبير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مستحدث</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ويحمل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طياته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تناقض</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الحضارة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المادية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الحديثة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وجنايتها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الإنسانية</w:t>
      </w:r>
      <w:r w:rsidRPr="0062116C">
        <w:rPr>
          <w:rStyle w:val="a6"/>
          <w:rFonts w:ascii="Traditional Arabic" w:eastAsia="Times New Roman" w:hAnsi="Traditional Arabic" w:cs="Traditional Arabic"/>
          <w:sz w:val="34"/>
          <w:szCs w:val="34"/>
          <w:rtl/>
          <w:lang w:eastAsia="fr-FR"/>
        </w:rPr>
        <w:footnoteReference w:id="10"/>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3E164A" w:rsidRPr="0062116C">
        <w:rPr>
          <w:rFonts w:ascii="Traditional Arabic" w:hAnsi="Traditional Arabic" w:cs="Traditional Arabic"/>
          <w:sz w:val="34"/>
          <w:szCs w:val="34"/>
          <w:rtl/>
        </w:rPr>
        <w:t>والشفقة</w:t>
      </w:r>
      <w:r w:rsidR="00581937" w:rsidRPr="0062116C">
        <w:rPr>
          <w:rFonts w:ascii="Traditional Arabic" w:hAnsi="Traditional Arabic" w:cs="Traditional Arabic"/>
          <w:sz w:val="34"/>
          <w:szCs w:val="34"/>
          <w:rtl/>
        </w:rPr>
        <w:t xml:space="preserve"> </w:t>
      </w:r>
      <w:r w:rsidR="003E164A" w:rsidRPr="0062116C">
        <w:rPr>
          <w:rFonts w:ascii="Traditional Arabic" w:hAnsi="Traditional Arabic" w:cs="Traditional Arabic"/>
          <w:sz w:val="34"/>
          <w:szCs w:val="34"/>
          <w:rtl/>
        </w:rPr>
        <w:t>بالمريض</w:t>
      </w:r>
      <w:r w:rsidR="00581937" w:rsidRPr="0062116C">
        <w:rPr>
          <w:rFonts w:ascii="Traditional Arabic" w:hAnsi="Traditional Arabic" w:cs="Traditional Arabic"/>
          <w:sz w:val="34"/>
          <w:szCs w:val="34"/>
          <w:rtl/>
        </w:rPr>
        <w:t xml:space="preserve"> </w:t>
      </w:r>
      <w:r w:rsidR="003E164A" w:rsidRPr="0062116C">
        <w:rPr>
          <w:rFonts w:ascii="Traditional Arabic" w:hAnsi="Traditional Arabic" w:cs="Traditional Arabic"/>
          <w:sz w:val="34"/>
          <w:szCs w:val="34"/>
          <w:rtl/>
        </w:rPr>
        <w:t>لا</w:t>
      </w:r>
      <w:r w:rsidR="00581937" w:rsidRPr="0062116C">
        <w:rPr>
          <w:rFonts w:ascii="Traditional Arabic" w:hAnsi="Traditional Arabic" w:cs="Traditional Arabic"/>
          <w:sz w:val="34"/>
          <w:szCs w:val="34"/>
          <w:rtl/>
        </w:rPr>
        <w:t xml:space="preserve"> </w:t>
      </w:r>
      <w:r w:rsidR="003E164A" w:rsidRPr="0062116C">
        <w:rPr>
          <w:rFonts w:ascii="Traditional Arabic" w:hAnsi="Traditional Arabic" w:cs="Traditional Arabic"/>
          <w:sz w:val="34"/>
          <w:szCs w:val="34"/>
          <w:rtl/>
        </w:rPr>
        <w:t>تكون</w:t>
      </w:r>
      <w:r w:rsidR="00581937" w:rsidRPr="0062116C">
        <w:rPr>
          <w:rFonts w:ascii="Traditional Arabic" w:hAnsi="Traditional Arabic" w:cs="Traditional Arabic"/>
          <w:sz w:val="34"/>
          <w:szCs w:val="34"/>
          <w:rtl/>
        </w:rPr>
        <w:t xml:space="preserve"> </w:t>
      </w:r>
      <w:r w:rsidR="003E164A" w:rsidRPr="0062116C">
        <w:rPr>
          <w:rFonts w:ascii="Traditional Arabic" w:hAnsi="Traditional Arabic" w:cs="Traditional Arabic"/>
          <w:sz w:val="34"/>
          <w:szCs w:val="34"/>
          <w:rtl/>
        </w:rPr>
        <w:t>بقتله</w:t>
      </w:r>
      <w:r w:rsidR="00581937" w:rsidRPr="0062116C">
        <w:rPr>
          <w:rFonts w:ascii="Traditional Arabic" w:hAnsi="Traditional Arabic" w:cs="Traditional Arabic"/>
          <w:sz w:val="34"/>
          <w:szCs w:val="34"/>
          <w:rtl/>
        </w:rPr>
        <w:t xml:space="preserve"> </w:t>
      </w:r>
      <w:r w:rsidR="003E164A" w:rsidRPr="0062116C">
        <w:rPr>
          <w:rFonts w:ascii="Traditional Arabic" w:hAnsi="Traditional Arabic" w:cs="Traditional Arabic"/>
          <w:sz w:val="34"/>
          <w:szCs w:val="34"/>
          <w:rtl/>
        </w:rPr>
        <w:t>والخلاص</w:t>
      </w:r>
      <w:r w:rsidR="00581937" w:rsidRPr="0062116C">
        <w:rPr>
          <w:rFonts w:ascii="Traditional Arabic" w:hAnsi="Traditional Arabic" w:cs="Traditional Arabic"/>
          <w:sz w:val="34"/>
          <w:szCs w:val="34"/>
          <w:rtl/>
        </w:rPr>
        <w:t xml:space="preserve"> </w:t>
      </w:r>
      <w:r w:rsidR="003E164A" w:rsidRPr="0062116C">
        <w:rPr>
          <w:rFonts w:ascii="Traditional Arabic" w:hAnsi="Traditional Arabic" w:cs="Traditional Arabic"/>
          <w:sz w:val="34"/>
          <w:szCs w:val="34"/>
          <w:rtl/>
        </w:rPr>
        <w:t>منه</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3E164A" w:rsidRPr="0062116C">
        <w:rPr>
          <w:rFonts w:ascii="Traditional Arabic" w:eastAsia="Times New Roman" w:hAnsi="Traditional Arabic" w:cs="Traditional Arabic"/>
          <w:sz w:val="34"/>
          <w:szCs w:val="34"/>
          <w:rtl/>
          <w:lang w:eastAsia="fr-FR"/>
        </w:rPr>
        <w:t>وإنما</w:t>
      </w:r>
      <w:r w:rsidR="00581937" w:rsidRPr="0062116C">
        <w:rPr>
          <w:rFonts w:ascii="Traditional Arabic" w:eastAsia="Times New Roman" w:hAnsi="Traditional Arabic" w:cs="Traditional Arabic"/>
          <w:sz w:val="34"/>
          <w:szCs w:val="34"/>
          <w:rtl/>
          <w:lang w:eastAsia="fr-FR"/>
        </w:rPr>
        <w:t xml:space="preserve"> </w:t>
      </w:r>
      <w:r w:rsidR="003E164A" w:rsidRPr="0062116C">
        <w:rPr>
          <w:rFonts w:ascii="Traditional Arabic" w:eastAsia="Times New Roman" w:hAnsi="Traditional Arabic" w:cs="Traditional Arabic"/>
          <w:sz w:val="34"/>
          <w:szCs w:val="34"/>
          <w:rtl/>
          <w:lang w:eastAsia="fr-FR"/>
        </w:rPr>
        <w:t>تكون</w:t>
      </w:r>
      <w:r w:rsidR="00581937" w:rsidRPr="0062116C">
        <w:rPr>
          <w:rFonts w:ascii="Traditional Arabic" w:eastAsia="Times New Roman" w:hAnsi="Traditional Arabic" w:cs="Traditional Arabic"/>
          <w:sz w:val="34"/>
          <w:szCs w:val="34"/>
          <w:rtl/>
          <w:lang w:eastAsia="fr-FR"/>
        </w:rPr>
        <w:t xml:space="preserve"> </w:t>
      </w:r>
      <w:r w:rsidR="003E164A" w:rsidRPr="0062116C">
        <w:rPr>
          <w:rFonts w:ascii="Traditional Arabic" w:hAnsi="Traditional Arabic" w:cs="Traditional Arabic"/>
          <w:sz w:val="34"/>
          <w:szCs w:val="34"/>
          <w:rtl/>
        </w:rPr>
        <w:t>تكون</w:t>
      </w:r>
      <w:r w:rsidR="00581937" w:rsidRPr="0062116C">
        <w:rPr>
          <w:rFonts w:ascii="Traditional Arabic" w:hAnsi="Traditional Arabic" w:cs="Traditional Arabic"/>
          <w:sz w:val="34"/>
          <w:szCs w:val="34"/>
          <w:rtl/>
        </w:rPr>
        <w:t xml:space="preserve"> </w:t>
      </w:r>
      <w:r w:rsidR="003E164A" w:rsidRPr="0062116C">
        <w:rPr>
          <w:rFonts w:ascii="Traditional Arabic" w:hAnsi="Traditional Arabic" w:cs="Traditional Arabic"/>
          <w:sz w:val="34"/>
          <w:szCs w:val="34"/>
          <w:rtl/>
        </w:rPr>
        <w:t>بالبذل</w:t>
      </w:r>
      <w:r w:rsidR="00581937" w:rsidRPr="0062116C">
        <w:rPr>
          <w:rFonts w:ascii="Traditional Arabic" w:hAnsi="Traditional Arabic" w:cs="Traditional Arabic"/>
          <w:sz w:val="34"/>
          <w:szCs w:val="34"/>
          <w:rtl/>
        </w:rPr>
        <w:t xml:space="preserve"> </w:t>
      </w:r>
      <w:r w:rsidR="003E164A" w:rsidRPr="0062116C">
        <w:rPr>
          <w:rFonts w:ascii="Traditional Arabic" w:hAnsi="Traditional Arabic" w:cs="Traditional Arabic"/>
          <w:sz w:val="34"/>
          <w:szCs w:val="34"/>
          <w:rtl/>
        </w:rPr>
        <w:t>والعطاء</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3E164A" w:rsidRPr="0062116C">
        <w:rPr>
          <w:rFonts w:ascii="Traditional Arabic" w:hAnsi="Traditional Arabic" w:cs="Traditional Arabic"/>
          <w:sz w:val="34"/>
          <w:szCs w:val="34"/>
          <w:rtl/>
        </w:rPr>
        <w:t>ومحاولة</w:t>
      </w:r>
      <w:r w:rsidR="00581937" w:rsidRPr="0062116C">
        <w:rPr>
          <w:rFonts w:ascii="Traditional Arabic" w:hAnsi="Traditional Arabic" w:cs="Traditional Arabic"/>
          <w:sz w:val="34"/>
          <w:szCs w:val="34"/>
          <w:rtl/>
        </w:rPr>
        <w:t xml:space="preserve"> </w:t>
      </w:r>
      <w:r w:rsidR="003E164A" w:rsidRPr="0062116C">
        <w:rPr>
          <w:rFonts w:ascii="Traditional Arabic" w:hAnsi="Traditional Arabic" w:cs="Traditional Arabic"/>
          <w:sz w:val="34"/>
          <w:szCs w:val="34"/>
          <w:rtl/>
        </w:rPr>
        <w:t>الوصول</w:t>
      </w:r>
      <w:r w:rsidR="00581937" w:rsidRPr="0062116C">
        <w:rPr>
          <w:rFonts w:ascii="Traditional Arabic" w:hAnsi="Traditional Arabic" w:cs="Traditional Arabic"/>
          <w:sz w:val="34"/>
          <w:szCs w:val="34"/>
          <w:rtl/>
        </w:rPr>
        <w:t xml:space="preserve"> </w:t>
      </w:r>
      <w:r w:rsidR="00B33083" w:rsidRPr="0062116C">
        <w:rPr>
          <w:rFonts w:ascii="Traditional Arabic" w:hAnsi="Traditional Arabic" w:cs="Traditional Arabic"/>
          <w:sz w:val="34"/>
          <w:szCs w:val="34"/>
          <w:rtl/>
        </w:rPr>
        <w:t>إلى</w:t>
      </w:r>
      <w:r w:rsidR="00581937" w:rsidRPr="0062116C">
        <w:rPr>
          <w:rFonts w:ascii="Traditional Arabic" w:hAnsi="Traditional Arabic" w:cs="Traditional Arabic"/>
          <w:sz w:val="34"/>
          <w:szCs w:val="34"/>
          <w:rtl/>
        </w:rPr>
        <w:t xml:space="preserve"> </w:t>
      </w:r>
      <w:r w:rsidR="003E164A" w:rsidRPr="0062116C">
        <w:rPr>
          <w:rFonts w:ascii="Traditional Arabic" w:hAnsi="Traditional Arabic" w:cs="Traditional Arabic"/>
          <w:sz w:val="34"/>
          <w:szCs w:val="34"/>
          <w:rtl/>
        </w:rPr>
        <w:t>أسباب</w:t>
      </w:r>
      <w:r w:rsidR="00581937" w:rsidRPr="0062116C">
        <w:rPr>
          <w:rFonts w:ascii="Traditional Arabic" w:hAnsi="Traditional Arabic" w:cs="Traditional Arabic"/>
          <w:sz w:val="34"/>
          <w:szCs w:val="34"/>
          <w:rtl/>
        </w:rPr>
        <w:t xml:space="preserve"> </w:t>
      </w:r>
      <w:r w:rsidR="003E164A" w:rsidRPr="0062116C">
        <w:rPr>
          <w:rFonts w:ascii="Traditional Arabic" w:hAnsi="Traditional Arabic" w:cs="Traditional Arabic"/>
          <w:sz w:val="34"/>
          <w:szCs w:val="34"/>
          <w:rtl/>
        </w:rPr>
        <w:t>الشفاء</w:t>
      </w:r>
      <w:r w:rsidR="00EC7ECE" w:rsidRPr="0062116C">
        <w:rPr>
          <w:rStyle w:val="a6"/>
          <w:rFonts w:ascii="Traditional Arabic" w:hAnsi="Traditional Arabic" w:cs="Traditional Arabic"/>
          <w:sz w:val="34"/>
          <w:szCs w:val="34"/>
          <w:rtl/>
        </w:rPr>
        <w:footnoteReference w:id="11"/>
      </w:r>
      <w:r w:rsidR="000A41D7" w:rsidRPr="0062116C">
        <w:rPr>
          <w:rFonts w:ascii="Traditional Arabic" w:hAnsi="Traditional Arabic" w:cs="Traditional Arabic"/>
          <w:sz w:val="34"/>
          <w:szCs w:val="34"/>
          <w:rtl/>
        </w:rPr>
        <w:t>.</w:t>
      </w:r>
    </w:p>
    <w:p w14:paraId="023B60FC" w14:textId="77777777" w:rsidR="00C91249" w:rsidRPr="0062116C" w:rsidRDefault="00C91249" w:rsidP="0062116C">
      <w:pPr>
        <w:spacing w:after="0" w:line="240" w:lineRule="auto"/>
        <w:jc w:val="both"/>
        <w:rPr>
          <w:rFonts w:ascii="Traditional Arabic" w:eastAsia="Times New Roman" w:hAnsi="Traditional Arabic" w:cs="Traditional Arabic"/>
          <w:sz w:val="34"/>
          <w:szCs w:val="34"/>
          <w:rtl/>
          <w:lang w:eastAsia="fr-FR"/>
        </w:rPr>
      </w:pPr>
    </w:p>
    <w:p w14:paraId="3B04426B" w14:textId="77777777" w:rsidR="00C91249" w:rsidRPr="0062116C" w:rsidRDefault="00C91249" w:rsidP="0062116C">
      <w:pPr>
        <w:spacing w:after="0" w:line="240" w:lineRule="auto"/>
        <w:jc w:val="both"/>
        <w:rPr>
          <w:rFonts w:ascii="Traditional Arabic" w:eastAsia="Times New Roman" w:hAnsi="Traditional Arabic" w:cs="Traditional Arabic"/>
          <w:sz w:val="34"/>
          <w:szCs w:val="34"/>
          <w:rtl/>
          <w:lang w:eastAsia="fr-FR"/>
        </w:rPr>
      </w:pPr>
    </w:p>
    <w:p w14:paraId="2D74D66C" w14:textId="77777777" w:rsidR="00C91249" w:rsidRPr="0062116C" w:rsidRDefault="00C91249" w:rsidP="0062116C">
      <w:pPr>
        <w:spacing w:after="0" w:line="240" w:lineRule="auto"/>
        <w:rPr>
          <w:rFonts w:ascii="Traditional Arabic" w:eastAsia="Times New Roman" w:hAnsi="Traditional Arabic" w:cs="Traditional Arabic"/>
          <w:sz w:val="34"/>
          <w:szCs w:val="34"/>
          <w:rtl/>
          <w:lang w:eastAsia="fr-FR"/>
        </w:rPr>
      </w:pPr>
    </w:p>
    <w:p w14:paraId="214C668F" w14:textId="429A36BC" w:rsidR="002C0A91" w:rsidRPr="0062116C" w:rsidRDefault="00241B1D" w:rsidP="0062116C">
      <w:pPr>
        <w:pStyle w:val="3"/>
        <w:spacing w:before="0" w:line="240" w:lineRule="auto"/>
        <w:rPr>
          <w:rtl/>
          <w:lang w:eastAsia="fr-FR" w:bidi="ar-EG"/>
        </w:rPr>
      </w:pPr>
      <w:bookmarkStart w:id="15" w:name="_Toc127798471"/>
      <w:r w:rsidRPr="0062116C">
        <w:rPr>
          <w:rtl/>
          <w:lang w:eastAsia="fr-FR" w:bidi="ar-EG"/>
        </w:rPr>
        <w:t>الفصل</w:t>
      </w:r>
      <w:r w:rsidR="00581937" w:rsidRPr="0062116C">
        <w:rPr>
          <w:rtl/>
          <w:lang w:eastAsia="fr-FR" w:bidi="ar-EG"/>
        </w:rPr>
        <w:t xml:space="preserve"> </w:t>
      </w:r>
      <w:r w:rsidRPr="0062116C">
        <w:rPr>
          <w:rtl/>
          <w:lang w:eastAsia="fr-FR" w:bidi="ar-EG"/>
        </w:rPr>
        <w:t>الثاني</w:t>
      </w:r>
      <w:r w:rsidR="005D78F8" w:rsidRPr="0062116C">
        <w:rPr>
          <w:rtl/>
          <w:lang w:eastAsia="fr-FR" w:bidi="ar-EG"/>
        </w:rPr>
        <w:t>:</w:t>
      </w:r>
      <w:r w:rsidR="00581937" w:rsidRPr="0062116C">
        <w:rPr>
          <w:rtl/>
          <w:lang w:eastAsia="fr-FR" w:bidi="ar-EG"/>
        </w:rPr>
        <w:t xml:space="preserve"> </w:t>
      </w:r>
      <w:r w:rsidR="00CF3F4D" w:rsidRPr="0062116C">
        <w:rPr>
          <w:rtl/>
          <w:lang w:eastAsia="fr-FR" w:bidi="ar-EG"/>
        </w:rPr>
        <w:t>لمحة</w:t>
      </w:r>
      <w:r w:rsidR="00581937" w:rsidRPr="0062116C">
        <w:rPr>
          <w:rtl/>
          <w:lang w:eastAsia="fr-FR" w:bidi="ar-EG"/>
        </w:rPr>
        <w:t xml:space="preserve"> </w:t>
      </w:r>
      <w:r w:rsidR="00CF3F4D" w:rsidRPr="0062116C">
        <w:rPr>
          <w:rtl/>
          <w:lang w:eastAsia="fr-FR" w:bidi="ar-EG"/>
        </w:rPr>
        <w:t>تاريخية</w:t>
      </w:r>
      <w:r w:rsidR="00581937" w:rsidRPr="0062116C">
        <w:rPr>
          <w:rtl/>
          <w:lang w:eastAsia="fr-FR" w:bidi="ar-EG"/>
        </w:rPr>
        <w:t xml:space="preserve"> </w:t>
      </w:r>
      <w:r w:rsidR="00CF3F4D" w:rsidRPr="0062116C">
        <w:rPr>
          <w:rtl/>
          <w:lang w:eastAsia="fr-FR" w:bidi="ar-EG"/>
        </w:rPr>
        <w:t>عن</w:t>
      </w:r>
      <w:r w:rsidR="00581937" w:rsidRPr="0062116C">
        <w:rPr>
          <w:rtl/>
          <w:lang w:eastAsia="fr-FR" w:bidi="ar-EG"/>
        </w:rPr>
        <w:t xml:space="preserve"> </w:t>
      </w:r>
      <w:r w:rsidR="00CF3F4D" w:rsidRPr="0062116C">
        <w:rPr>
          <w:rtl/>
          <w:lang w:eastAsia="fr-FR" w:bidi="ar-EG"/>
        </w:rPr>
        <w:t>فكرة</w:t>
      </w:r>
      <w:r w:rsidR="00581937" w:rsidRPr="0062116C">
        <w:rPr>
          <w:rtl/>
          <w:lang w:eastAsia="fr-FR" w:bidi="ar-EG"/>
        </w:rPr>
        <w:t xml:space="preserve"> </w:t>
      </w:r>
      <w:r w:rsidR="00CF3F4D" w:rsidRPr="0062116C">
        <w:rPr>
          <w:rtl/>
          <w:lang w:eastAsia="fr-FR" w:bidi="ar-EG"/>
        </w:rPr>
        <w:t>قتل</w:t>
      </w:r>
      <w:r w:rsidR="00581937" w:rsidRPr="0062116C">
        <w:rPr>
          <w:rtl/>
          <w:lang w:eastAsia="fr-FR" w:bidi="ar-EG"/>
        </w:rPr>
        <w:t xml:space="preserve"> </w:t>
      </w:r>
      <w:r w:rsidR="00CF3F4D" w:rsidRPr="0062116C">
        <w:rPr>
          <w:rtl/>
          <w:lang w:eastAsia="fr-FR" w:bidi="ar-EG"/>
        </w:rPr>
        <w:t>الرحمة</w:t>
      </w:r>
      <w:r w:rsidR="00581937" w:rsidRPr="0062116C">
        <w:rPr>
          <w:rtl/>
          <w:lang w:eastAsia="fr-FR" w:bidi="ar-EG"/>
        </w:rPr>
        <w:t xml:space="preserve"> </w:t>
      </w:r>
      <w:r w:rsidRPr="0062116C">
        <w:rPr>
          <w:rtl/>
          <w:lang w:eastAsia="fr-FR" w:bidi="ar-EG"/>
        </w:rPr>
        <w:t>مع</w:t>
      </w:r>
      <w:r w:rsidR="00581937" w:rsidRPr="0062116C">
        <w:rPr>
          <w:rtl/>
          <w:lang w:eastAsia="fr-FR" w:bidi="ar-EG"/>
        </w:rPr>
        <w:t xml:space="preserve"> </w:t>
      </w:r>
      <w:r w:rsidRPr="0062116C">
        <w:rPr>
          <w:rtl/>
          <w:lang w:eastAsia="fr-FR" w:bidi="ar-EG"/>
        </w:rPr>
        <w:t>بيان</w:t>
      </w:r>
      <w:r w:rsidR="00581937" w:rsidRPr="0062116C">
        <w:rPr>
          <w:rtl/>
          <w:lang w:eastAsia="fr-FR" w:bidi="ar-EG"/>
        </w:rPr>
        <w:t xml:space="preserve"> </w:t>
      </w:r>
      <w:r w:rsidRPr="0062116C">
        <w:rPr>
          <w:rtl/>
          <w:lang w:eastAsia="fr-FR" w:bidi="ar-EG"/>
        </w:rPr>
        <w:t>مدى</w:t>
      </w:r>
      <w:r w:rsidR="00581937" w:rsidRPr="0062116C">
        <w:rPr>
          <w:rtl/>
          <w:lang w:eastAsia="fr-FR" w:bidi="ar-EG"/>
        </w:rPr>
        <w:t xml:space="preserve"> </w:t>
      </w:r>
      <w:r w:rsidRPr="0062116C">
        <w:rPr>
          <w:rtl/>
          <w:lang w:eastAsia="fr-FR" w:bidi="ar-EG"/>
        </w:rPr>
        <w:t>وحشيتها</w:t>
      </w:r>
      <w:r w:rsidR="00581937" w:rsidRPr="0062116C">
        <w:rPr>
          <w:rtl/>
          <w:lang w:eastAsia="fr-FR" w:bidi="ar-EG"/>
        </w:rPr>
        <w:t xml:space="preserve"> </w:t>
      </w:r>
      <w:r w:rsidRPr="0062116C">
        <w:rPr>
          <w:rtl/>
          <w:lang w:eastAsia="fr-FR" w:bidi="ar-EG"/>
        </w:rPr>
        <w:t>وقبليتها</w:t>
      </w:r>
      <w:r w:rsidR="005D78F8" w:rsidRPr="0062116C">
        <w:rPr>
          <w:rtl/>
          <w:lang w:eastAsia="fr-FR" w:bidi="ar-EG"/>
        </w:rPr>
        <w:t>:</w:t>
      </w:r>
      <w:bookmarkEnd w:id="15"/>
    </w:p>
    <w:p w14:paraId="0B073C8A" w14:textId="580AC862" w:rsidR="00241B1D" w:rsidRPr="0062116C" w:rsidRDefault="00241B1D" w:rsidP="0062116C">
      <w:pPr>
        <w:spacing w:after="0" w:line="240" w:lineRule="auto"/>
        <w:rPr>
          <w:rFonts w:ascii="Traditional Arabic" w:eastAsia="Times New Roman" w:hAnsi="Traditional Arabic" w:cs="Traditional Arabic"/>
          <w:b/>
          <w:bCs/>
          <w:sz w:val="34"/>
          <w:szCs w:val="34"/>
          <w:rtl/>
          <w:lang w:eastAsia="fr-FR" w:bidi="ar-EG"/>
        </w:rPr>
      </w:pPr>
      <w:bookmarkStart w:id="16" w:name="_Toc127798472"/>
      <w:r w:rsidRPr="0062116C">
        <w:rPr>
          <w:rStyle w:val="2Char"/>
          <w:rFonts w:hint="cs"/>
          <w:rtl/>
        </w:rPr>
        <w:t>لمحة</w:t>
      </w:r>
      <w:r w:rsidR="00581937" w:rsidRPr="0062116C">
        <w:rPr>
          <w:rStyle w:val="2Char"/>
          <w:rtl/>
        </w:rPr>
        <w:t xml:space="preserve"> </w:t>
      </w:r>
      <w:r w:rsidRPr="0062116C">
        <w:rPr>
          <w:rStyle w:val="2Char"/>
          <w:rFonts w:hint="cs"/>
          <w:rtl/>
        </w:rPr>
        <w:t>تاريخية</w:t>
      </w:r>
      <w:r w:rsidR="00581937" w:rsidRPr="0062116C">
        <w:rPr>
          <w:rStyle w:val="2Char"/>
          <w:rtl/>
        </w:rPr>
        <w:t xml:space="preserve"> </w:t>
      </w:r>
      <w:r w:rsidRPr="0062116C">
        <w:rPr>
          <w:rStyle w:val="2Char"/>
          <w:rFonts w:hint="cs"/>
          <w:rtl/>
        </w:rPr>
        <w:t>عن</w:t>
      </w:r>
      <w:r w:rsidR="00581937" w:rsidRPr="0062116C">
        <w:rPr>
          <w:rStyle w:val="2Char"/>
          <w:rtl/>
        </w:rPr>
        <w:t xml:space="preserve"> </w:t>
      </w:r>
      <w:r w:rsidRPr="0062116C">
        <w:rPr>
          <w:rStyle w:val="2Char"/>
          <w:rFonts w:hint="cs"/>
          <w:rtl/>
        </w:rPr>
        <w:t>فكرة</w:t>
      </w:r>
      <w:r w:rsidR="00581937" w:rsidRPr="0062116C">
        <w:rPr>
          <w:rStyle w:val="2Char"/>
          <w:rtl/>
        </w:rPr>
        <w:t xml:space="preserve"> </w:t>
      </w:r>
      <w:r w:rsidRPr="0062116C">
        <w:rPr>
          <w:rStyle w:val="2Char"/>
          <w:rFonts w:hint="cs"/>
          <w:rtl/>
        </w:rPr>
        <w:t>قتل</w:t>
      </w:r>
      <w:r w:rsidR="00581937" w:rsidRPr="0062116C">
        <w:rPr>
          <w:rStyle w:val="2Char"/>
          <w:rtl/>
        </w:rPr>
        <w:t xml:space="preserve"> </w:t>
      </w:r>
      <w:r w:rsidRPr="0062116C">
        <w:rPr>
          <w:rStyle w:val="2Char"/>
          <w:rFonts w:hint="cs"/>
          <w:rtl/>
        </w:rPr>
        <w:t>الرحمة</w:t>
      </w:r>
      <w:bookmarkEnd w:id="16"/>
      <w:r w:rsidRPr="0062116C">
        <w:rPr>
          <w:rStyle w:val="a6"/>
          <w:rFonts w:ascii="Traditional Arabic" w:eastAsia="Times New Roman" w:hAnsi="Traditional Arabic" w:cs="Traditional Arabic"/>
          <w:b/>
          <w:bCs/>
          <w:sz w:val="34"/>
          <w:szCs w:val="34"/>
          <w:rtl/>
          <w:lang w:eastAsia="fr-FR" w:bidi="ar-EG"/>
        </w:rPr>
        <w:footnoteReference w:id="12"/>
      </w:r>
      <w:r w:rsidR="005D78F8" w:rsidRPr="0062116C">
        <w:rPr>
          <w:rFonts w:ascii="Traditional Arabic" w:eastAsia="Times New Roman" w:hAnsi="Traditional Arabic" w:cs="Traditional Arabic"/>
          <w:b/>
          <w:bCs/>
          <w:sz w:val="34"/>
          <w:szCs w:val="34"/>
          <w:rtl/>
          <w:lang w:eastAsia="fr-FR" w:bidi="ar-EG"/>
        </w:rPr>
        <w:t>:</w:t>
      </w:r>
    </w:p>
    <w:p w14:paraId="2FAA43A4" w14:textId="76E36D10" w:rsidR="00CF3F4D" w:rsidRPr="0062116C" w:rsidRDefault="00581937"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lastRenderedPageBreak/>
        <w:t xml:space="preserve"> </w:t>
      </w:r>
      <w:r w:rsidR="00CF3F4D" w:rsidRPr="0062116C">
        <w:rPr>
          <w:rFonts w:ascii="Traditional Arabic" w:eastAsia="Times New Roman" w:hAnsi="Traditional Arabic" w:cs="Traditional Arabic"/>
          <w:sz w:val="34"/>
          <w:szCs w:val="34"/>
          <w:rtl/>
          <w:lang w:eastAsia="fr-FR" w:bidi="ar-EG"/>
        </w:rPr>
        <w:t>من</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الثابت</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تاريخي</w:t>
      </w:r>
      <w:r w:rsidR="005D78F8" w:rsidRPr="0062116C">
        <w:rPr>
          <w:rFonts w:ascii="Traditional Arabic" w:eastAsia="Times New Roman" w:hAnsi="Traditional Arabic" w:cs="Traditional Arabic"/>
          <w:sz w:val="34"/>
          <w:szCs w:val="34"/>
          <w:rtl/>
          <w:lang w:eastAsia="fr-FR" w:bidi="ar-EG"/>
        </w:rPr>
        <w:t>ًّ</w:t>
      </w:r>
      <w:r w:rsidR="00F826C5" w:rsidRPr="0062116C">
        <w:rPr>
          <w:rFonts w:ascii="Traditional Arabic" w:eastAsia="Times New Roman" w:hAnsi="Traditional Arabic" w:cs="Traditional Arabic"/>
          <w:sz w:val="34"/>
          <w:szCs w:val="34"/>
          <w:rtl/>
          <w:lang w:eastAsia="fr-FR" w:bidi="ar-EG"/>
        </w:rPr>
        <w:t>ا</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أن</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فكرة</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قتل</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الرحمة</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أو</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القتل</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بدافع</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الشفقة</w:t>
      </w:r>
      <w:r w:rsidR="0040296B"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تعود</w:t>
      </w:r>
      <w:r w:rsidRPr="0062116C">
        <w:rPr>
          <w:rFonts w:ascii="Traditional Arabic" w:eastAsia="Times New Roman" w:hAnsi="Traditional Arabic" w:cs="Traditional Arabic"/>
          <w:sz w:val="34"/>
          <w:szCs w:val="34"/>
          <w:rtl/>
          <w:lang w:eastAsia="fr-FR" w:bidi="ar-EG"/>
        </w:rPr>
        <w:t xml:space="preserve"> </w:t>
      </w:r>
      <w:r w:rsidR="00B33083" w:rsidRPr="0062116C">
        <w:rPr>
          <w:rFonts w:ascii="Traditional Arabic" w:eastAsia="Times New Roman" w:hAnsi="Traditional Arabic" w:cs="Traditional Arabic"/>
          <w:sz w:val="34"/>
          <w:szCs w:val="34"/>
          <w:rtl/>
          <w:lang w:eastAsia="fr-FR" w:bidi="ar-EG"/>
        </w:rPr>
        <w:t>إلى</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فلاسفة</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اليونان</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القدماء</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كأفلاطون</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وسقراط</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وغيرهم</w:t>
      </w:r>
      <w:r w:rsidR="0040296B"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ونقله</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عنهم</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الإنجليز</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والألمان</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والفرنسيون</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ثم</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الأمريكيون</w:t>
      </w:r>
      <w:r w:rsidR="005D78F8"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وهو</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ما</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ذهب</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إليه</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سقراط</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وأتباعه</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الذين</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سموه</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((بالتدبير</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الذاتي</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للموت</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بشرف))</w:t>
      </w:r>
      <w:r w:rsidR="0040296B"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وقد</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لجأ</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سقراط</w:t>
      </w:r>
      <w:r w:rsidRPr="0062116C">
        <w:rPr>
          <w:rFonts w:ascii="Traditional Arabic" w:eastAsia="Times New Roman" w:hAnsi="Traditional Arabic" w:cs="Traditional Arabic"/>
          <w:sz w:val="34"/>
          <w:szCs w:val="34"/>
          <w:rtl/>
          <w:lang w:eastAsia="fr-FR" w:bidi="ar-EG"/>
        </w:rPr>
        <w:t xml:space="preserve"> </w:t>
      </w:r>
      <w:r w:rsidR="00B33083" w:rsidRPr="0062116C">
        <w:rPr>
          <w:rFonts w:ascii="Traditional Arabic" w:eastAsia="Times New Roman" w:hAnsi="Traditional Arabic" w:cs="Traditional Arabic"/>
          <w:sz w:val="34"/>
          <w:szCs w:val="34"/>
          <w:rtl/>
          <w:lang w:eastAsia="fr-FR" w:bidi="ar-EG"/>
        </w:rPr>
        <w:t>إلى</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تناول</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السم</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ومات</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في</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أثناء</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محاكمته</w:t>
      </w:r>
      <w:r w:rsidR="0040296B"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ولم</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يوافق</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على</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تهريبه</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من</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السجن</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الذي</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رتبه</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تلاميذه</w:t>
      </w:r>
      <w:r w:rsidR="003B7C68"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غير</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أنه</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في</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العصور</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الوسطى</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أد</w:t>
      </w:r>
      <w:r w:rsidR="003B7C68" w:rsidRPr="0062116C">
        <w:rPr>
          <w:rFonts w:ascii="Traditional Arabic" w:eastAsia="Times New Roman" w:hAnsi="Traditional Arabic" w:cs="Traditional Arabic"/>
          <w:sz w:val="34"/>
          <w:szCs w:val="34"/>
          <w:rtl/>
          <w:lang w:eastAsia="fr-FR" w:bidi="ar-EG"/>
        </w:rPr>
        <w:t>َّ</w:t>
      </w:r>
      <w:r w:rsidR="00CF3F4D" w:rsidRPr="0062116C">
        <w:rPr>
          <w:rFonts w:ascii="Traditional Arabic" w:eastAsia="Times New Roman" w:hAnsi="Traditional Arabic" w:cs="Traditional Arabic"/>
          <w:sz w:val="34"/>
          <w:szCs w:val="34"/>
          <w:rtl/>
          <w:lang w:eastAsia="fr-FR" w:bidi="ar-EG"/>
        </w:rPr>
        <w:t>ى</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تطور</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القانون</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الكنسي</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(اليهودي</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المسيحي)</w:t>
      </w:r>
      <w:r w:rsidRPr="0062116C">
        <w:rPr>
          <w:rFonts w:ascii="Traditional Arabic" w:eastAsia="Times New Roman" w:hAnsi="Traditional Arabic" w:cs="Traditional Arabic"/>
          <w:sz w:val="34"/>
          <w:szCs w:val="34"/>
          <w:rtl/>
          <w:lang w:eastAsia="fr-FR" w:bidi="ar-EG"/>
        </w:rPr>
        <w:t xml:space="preserve"> </w:t>
      </w:r>
      <w:r w:rsidR="00B33083" w:rsidRPr="0062116C">
        <w:rPr>
          <w:rFonts w:ascii="Traditional Arabic" w:eastAsia="Times New Roman" w:hAnsi="Traditional Arabic" w:cs="Traditional Arabic"/>
          <w:sz w:val="34"/>
          <w:szCs w:val="34"/>
          <w:rtl/>
          <w:lang w:eastAsia="fr-FR" w:bidi="ar-EG"/>
        </w:rPr>
        <w:t>إلى</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عد</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الانتحار</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انتهاك</w:t>
      </w:r>
      <w:r w:rsidR="00F826C5" w:rsidRPr="0062116C">
        <w:rPr>
          <w:rFonts w:ascii="Traditional Arabic" w:eastAsia="Times New Roman" w:hAnsi="Traditional Arabic" w:cs="Traditional Arabic"/>
          <w:sz w:val="34"/>
          <w:szCs w:val="34"/>
          <w:rtl/>
          <w:lang w:eastAsia="fr-FR" w:bidi="ar-EG"/>
        </w:rPr>
        <w:t>ًا</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للقانون</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الطبيعي</w:t>
      </w:r>
      <w:r w:rsidR="000A41D7" w:rsidRPr="0062116C">
        <w:rPr>
          <w:rFonts w:ascii="Traditional Arabic" w:eastAsia="Times New Roman" w:hAnsi="Traditional Arabic" w:cs="Traditional Arabic"/>
          <w:sz w:val="34"/>
          <w:szCs w:val="34"/>
          <w:rtl/>
          <w:lang w:eastAsia="fr-FR" w:bidi="ar-EG"/>
        </w:rPr>
        <w:t>.</w:t>
      </w:r>
    </w:p>
    <w:p w14:paraId="31F1A553" w14:textId="2F10409D" w:rsidR="00CF3F4D" w:rsidRPr="0062116C" w:rsidRDefault="00CF3F4D"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t>وينسب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اصطلاح</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بدافع</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الشفقة</w:t>
      </w:r>
      <w:r w:rsidR="00581937" w:rsidRPr="0062116C">
        <w:rPr>
          <w:rFonts w:ascii="Traditional Arabic" w:eastAsia="Times New Roman" w:hAnsi="Traditional Arabic" w:cs="Traditional Arabic"/>
          <w:sz w:val="34"/>
          <w:szCs w:val="34"/>
          <w:rtl/>
          <w:lang w:eastAsia="fr-FR" w:bidi="ar-EG"/>
        </w:rPr>
        <w:t xml:space="preserve"> </w:t>
      </w:r>
      <w:r w:rsidR="00B33083" w:rsidRPr="0062116C">
        <w:rPr>
          <w:rFonts w:ascii="Traditional Arabic" w:eastAsia="Times New Roman" w:hAnsi="Traditional Arabic" w:cs="Traditional Arabic"/>
          <w:sz w:val="34"/>
          <w:szCs w:val="34"/>
          <w:rtl/>
          <w:lang w:eastAsia="fr-FR" w:bidi="ar-EG"/>
        </w:rPr>
        <w:t>إلى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الفيلسوف</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الإنجليزي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((روجيه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باكون))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lang w:eastAsia="fr-FR" w:bidi="ar-EG"/>
        </w:rPr>
        <w:t>ROGERBACON</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وهو</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قس</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امتدت</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حياته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بين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عامي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1214</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1294م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القرن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الثالث</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عشر</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وكان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يرى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الأطباء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يعملوا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إعادة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الصحة</w:t>
      </w:r>
      <w:r w:rsidR="00581937" w:rsidRPr="0062116C">
        <w:rPr>
          <w:rFonts w:ascii="Traditional Arabic" w:eastAsia="Times New Roman" w:hAnsi="Traditional Arabic" w:cs="Traditional Arabic"/>
          <w:sz w:val="34"/>
          <w:szCs w:val="34"/>
          <w:rtl/>
          <w:lang w:eastAsia="fr-FR" w:bidi="ar-EG"/>
        </w:rPr>
        <w:t xml:space="preserve"> </w:t>
      </w:r>
      <w:r w:rsidR="00B33083" w:rsidRPr="0062116C">
        <w:rPr>
          <w:rFonts w:ascii="Traditional Arabic" w:eastAsia="Times New Roman" w:hAnsi="Traditional Arabic" w:cs="Traditional Arabic"/>
          <w:sz w:val="34"/>
          <w:szCs w:val="34"/>
          <w:rtl/>
          <w:lang w:eastAsia="fr-FR" w:bidi="ar-EG"/>
        </w:rPr>
        <w:t>إلى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المرضى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وتخفيف</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آلامهم</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ولكن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إذا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وجدوا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شفاءهم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أمل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فيه</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يجب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عليهم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يهيئوا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موت</w:t>
      </w:r>
      <w:r w:rsidR="00F826C5"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هادئ</w:t>
      </w:r>
      <w:r w:rsidR="00F826C5"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وسهل</w:t>
      </w:r>
      <w:r w:rsidR="00F826C5" w:rsidRPr="0062116C">
        <w:rPr>
          <w:rFonts w:ascii="Traditional Arabic" w:eastAsia="Times New Roman" w:hAnsi="Traditional Arabic" w:cs="Traditional Arabic"/>
          <w:sz w:val="34"/>
          <w:szCs w:val="34"/>
          <w:rtl/>
          <w:lang w:eastAsia="fr-FR" w:bidi="ar-EG"/>
        </w:rPr>
        <w:t>ًا</w:t>
      </w:r>
      <w:r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وذكر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أفلاطون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قبله</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كتابه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((الجمهورية))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يجب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تقديم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كل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عناية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للمواطنين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الأصحاء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جسم</w:t>
      </w:r>
      <w:r w:rsidR="00F826C5"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وعقل</w:t>
      </w:r>
      <w:r w:rsidR="00F826C5" w:rsidRPr="0062116C">
        <w:rPr>
          <w:rFonts w:ascii="Traditional Arabic" w:eastAsia="Times New Roman" w:hAnsi="Traditional Arabic" w:cs="Traditional Arabic"/>
          <w:sz w:val="34"/>
          <w:szCs w:val="34"/>
          <w:rtl/>
          <w:lang w:eastAsia="fr-FR" w:bidi="ar-EG"/>
        </w:rPr>
        <w:t>ًا</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أما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الذين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تنقصهم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سلامة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الأجسام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فيجب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يتركوا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للموت.</w:t>
      </w:r>
    </w:p>
    <w:p w14:paraId="1E602437" w14:textId="10E57CF2" w:rsidR="00CF3F4D" w:rsidRPr="0062116C" w:rsidRDefault="00CF3F4D"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t>وكان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المفكر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الإنجليزي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((توماس</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مور))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lang w:eastAsia="fr-FR" w:bidi="ar-EG"/>
        </w:rPr>
        <w:t>THOMAS</w:t>
      </w:r>
      <w:r w:rsidR="00581937" w:rsidRPr="0062116C">
        <w:rPr>
          <w:rFonts w:ascii="Traditional Arabic" w:eastAsia="Times New Roman" w:hAnsi="Traditional Arabic" w:cs="Traditional Arabic"/>
          <w:sz w:val="34"/>
          <w:szCs w:val="34"/>
          <w:lang w:eastAsia="fr-FR" w:bidi="ar-EG"/>
        </w:rPr>
        <w:t xml:space="preserve"> </w:t>
      </w:r>
      <w:r w:rsidRPr="0062116C">
        <w:rPr>
          <w:rFonts w:ascii="Traditional Arabic" w:eastAsia="Times New Roman" w:hAnsi="Traditional Arabic" w:cs="Traditional Arabic"/>
          <w:sz w:val="34"/>
          <w:szCs w:val="34"/>
          <w:lang w:eastAsia="fr-FR" w:bidi="ar-EG"/>
        </w:rPr>
        <w:t>MOORE</w:t>
      </w:r>
      <w:r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كتابه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((الوهم))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lang w:eastAsia="fr-FR" w:bidi="ar-EG"/>
        </w:rPr>
        <w:t>UTOPIE</w:t>
      </w:r>
      <w:r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يرى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يجب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رجال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الدين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والقضاة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حث</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التعساء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الموت</w:t>
      </w:r>
      <w:r w:rsidR="004A45D3"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أوائل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هذا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القرن</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قامت</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ألمانيا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وجه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الخصوص</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حركة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تنادي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بإباحة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الرحمة</w:t>
      </w:r>
      <w:r w:rsidR="00097E35"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وهو</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أقره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الأمر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الصادر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هتلر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عام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1939م</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الذي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أباح</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المرضى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العقليين</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والأشخاص</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المعتوهين</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وكذا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الشيوخ</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الذين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أصيبوا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بالخرف.</w:t>
      </w:r>
    </w:p>
    <w:p w14:paraId="695A1B42" w14:textId="77777777" w:rsidR="00CF3F4D" w:rsidRPr="0062116C" w:rsidRDefault="00CF3F4D" w:rsidP="0062116C">
      <w:pPr>
        <w:spacing w:after="0" w:line="240" w:lineRule="auto"/>
        <w:jc w:val="both"/>
        <w:rPr>
          <w:rFonts w:ascii="Traditional Arabic" w:eastAsia="Times New Roman" w:hAnsi="Traditional Arabic" w:cs="Traditional Arabic"/>
          <w:sz w:val="34"/>
          <w:szCs w:val="34"/>
          <w:rtl/>
          <w:lang w:eastAsia="fr-FR" w:bidi="ar-EG"/>
        </w:rPr>
      </w:pPr>
    </w:p>
    <w:p w14:paraId="40D4A58B" w14:textId="6A3C9834" w:rsidR="00CF3F4D" w:rsidRPr="0062116C" w:rsidRDefault="00581937"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وأول</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قضية</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في</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قتل</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الرحمة</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عرضت</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على</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القضاء</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الأمريكي</w:t>
      </w:r>
      <w:r w:rsidR="0040296B"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كانت</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سنة</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1823م</w:t>
      </w:r>
      <w:r w:rsidR="0040296B"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وكان</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الجاني</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أب</w:t>
      </w:r>
      <w:r w:rsidR="00F826C5" w:rsidRPr="0062116C">
        <w:rPr>
          <w:rFonts w:ascii="Traditional Arabic" w:eastAsia="Times New Roman" w:hAnsi="Traditional Arabic" w:cs="Traditional Arabic"/>
          <w:sz w:val="34"/>
          <w:szCs w:val="34"/>
          <w:rtl/>
          <w:lang w:eastAsia="fr-FR" w:bidi="ar-EG"/>
        </w:rPr>
        <w:t>ًا</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أغرق</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أطفاله</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الثلاثة</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ليذهبوا</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حسب</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اعتقاده</w:t>
      </w:r>
      <w:r w:rsidRPr="0062116C">
        <w:rPr>
          <w:rFonts w:ascii="Traditional Arabic" w:eastAsia="Times New Roman" w:hAnsi="Traditional Arabic" w:cs="Traditional Arabic"/>
          <w:sz w:val="34"/>
          <w:szCs w:val="34"/>
          <w:rtl/>
          <w:lang w:eastAsia="fr-FR" w:bidi="ar-EG"/>
        </w:rPr>
        <w:t xml:space="preserve"> </w:t>
      </w:r>
      <w:r w:rsidR="00B33083" w:rsidRPr="0062116C">
        <w:rPr>
          <w:rFonts w:ascii="Traditional Arabic" w:eastAsia="Times New Roman" w:hAnsi="Traditional Arabic" w:cs="Traditional Arabic"/>
          <w:sz w:val="34"/>
          <w:szCs w:val="34"/>
          <w:rtl/>
          <w:lang w:eastAsia="fr-FR" w:bidi="ar-EG"/>
        </w:rPr>
        <w:t>إلى</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الجنة</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مباشرة.</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وفي</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عام</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1912م</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قتل</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أحد</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وكلاء</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النيابة</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العامة</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في</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فرنسا</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زوجته</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المصابة</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بشلل</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نصفي</w:t>
      </w:r>
      <w:r w:rsidR="0040296B"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ناشئ</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عن</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إصابة</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في</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الرأس</w:t>
      </w:r>
      <w:r w:rsidR="0040296B"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لتخليصها</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من</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آلامها</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المبرحة</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التي</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لا</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تطاق</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وفي</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سنة</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1917م</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برئ</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طبيب</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أمريكي</w:t>
      </w:r>
      <w:r w:rsidR="0040296B"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من</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تهمة</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فشله</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في</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إنقاذ</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حياة</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طفل</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مشوه</w:t>
      </w:r>
      <w:r w:rsidR="003B7C68"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وفي</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سنة</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1920م</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قام</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زوج</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أمريكي</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بقتل</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زوجته</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بالسم</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بناء</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على</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طلبها</w:t>
      </w:r>
      <w:r w:rsidR="0040296B"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وكانت</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مريضة</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بمرض</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مستعص</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غير</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قابل</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للشفاء.</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وفي</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سنة</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1925م</w:t>
      </w:r>
      <w:r w:rsidR="0040296B"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قتلت</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فتاة</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فرنسية</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خطيبها</w:t>
      </w:r>
      <w:r w:rsidR="0040296B"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الذي</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كان</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مصاب</w:t>
      </w:r>
      <w:r w:rsidR="00F826C5" w:rsidRPr="0062116C">
        <w:rPr>
          <w:rFonts w:ascii="Traditional Arabic" w:eastAsia="Times New Roman" w:hAnsi="Traditional Arabic" w:cs="Traditional Arabic"/>
          <w:sz w:val="34"/>
          <w:szCs w:val="34"/>
          <w:rtl/>
          <w:lang w:eastAsia="fr-FR" w:bidi="ar-EG"/>
        </w:rPr>
        <w:t>ًا</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بالسرطان</w:t>
      </w:r>
      <w:r w:rsidR="0040296B"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فقامت</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بحقنه</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بكمية</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كبيرة</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من</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المورفين</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ثم</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قتلته</w:t>
      </w:r>
      <w:r w:rsidRPr="0062116C">
        <w:rPr>
          <w:rFonts w:ascii="Traditional Arabic" w:eastAsia="Times New Roman" w:hAnsi="Traditional Arabic" w:cs="Traditional Arabic"/>
          <w:sz w:val="34"/>
          <w:szCs w:val="34"/>
          <w:rtl/>
          <w:lang w:eastAsia="fr-FR" w:bidi="ar-EG"/>
        </w:rPr>
        <w:t xml:space="preserve"> </w:t>
      </w:r>
      <w:r w:rsidR="00CF3F4D" w:rsidRPr="0062116C">
        <w:rPr>
          <w:rFonts w:ascii="Traditional Arabic" w:eastAsia="Times New Roman" w:hAnsi="Traditional Arabic" w:cs="Traditional Arabic"/>
          <w:sz w:val="34"/>
          <w:szCs w:val="34"/>
          <w:rtl/>
          <w:lang w:eastAsia="fr-FR" w:bidi="ar-EG"/>
        </w:rPr>
        <w:t>بمسدسها.</w:t>
      </w:r>
    </w:p>
    <w:p w14:paraId="38DF94EC" w14:textId="1EDAD804" w:rsidR="00CF3F4D" w:rsidRPr="0062116C" w:rsidRDefault="00CF3F4D"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t>وقد</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أباح</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بعض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الأساقفة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أمريكا</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الرحمة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حدود</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معقوله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ومقبولة</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وعلى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سبيل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المثال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رئيس</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أساقفة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((كنتربر))</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أثناء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مناقشة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جرت</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عام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1936م</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حيث</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صرح:</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يعقل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يعاقب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طبيب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هذه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الحال</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كقاتل</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يجوز</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اتهامه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أصل</w:t>
      </w:r>
      <w:r w:rsidR="00F826C5" w:rsidRPr="0062116C">
        <w:rPr>
          <w:rFonts w:ascii="Traditional Arabic" w:eastAsia="Times New Roman" w:hAnsi="Traditional Arabic" w:cs="Traditional Arabic"/>
          <w:sz w:val="34"/>
          <w:szCs w:val="34"/>
          <w:rtl/>
          <w:lang w:eastAsia="fr-FR" w:bidi="ar-EG"/>
        </w:rPr>
        <w:t>ًا</w:t>
      </w:r>
      <w:r w:rsidRPr="0062116C">
        <w:rPr>
          <w:rFonts w:ascii="Traditional Arabic" w:eastAsia="Times New Roman" w:hAnsi="Traditional Arabic" w:cs="Traditional Arabic"/>
          <w:sz w:val="34"/>
          <w:szCs w:val="34"/>
          <w:rtl/>
          <w:lang w:eastAsia="fr-FR" w:bidi="ar-EG"/>
        </w:rPr>
        <w:t>".</w:t>
      </w:r>
    </w:p>
    <w:p w14:paraId="7460E9E3" w14:textId="3011DDD5" w:rsidR="00CF3F4D" w:rsidRPr="0062116C" w:rsidRDefault="00CF3F4D"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lastRenderedPageBreak/>
        <w:t>وفي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سنة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1973م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نشر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طبيبان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أمريكيان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مقال</w:t>
      </w:r>
      <w:r w:rsidR="00F826C5" w:rsidRPr="0062116C">
        <w:rPr>
          <w:rFonts w:ascii="Traditional Arabic" w:eastAsia="Times New Roman" w:hAnsi="Traditional Arabic" w:cs="Traditional Arabic"/>
          <w:sz w:val="34"/>
          <w:szCs w:val="34"/>
          <w:rtl/>
          <w:lang w:eastAsia="fr-FR" w:bidi="ar-EG"/>
        </w:rPr>
        <w:t>ًا</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ذكرا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43</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طفل</w:t>
      </w:r>
      <w:r w:rsidR="00F826C5"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ماتوا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مؤسسة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متخصصة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بالعناية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بالأطفال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المولودين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حديث</w:t>
      </w:r>
      <w:r w:rsidR="00F826C5" w:rsidRPr="0062116C">
        <w:rPr>
          <w:rFonts w:ascii="Traditional Arabic" w:eastAsia="Times New Roman" w:hAnsi="Traditional Arabic" w:cs="Traditional Arabic"/>
          <w:sz w:val="34"/>
          <w:szCs w:val="34"/>
          <w:rtl/>
          <w:lang w:eastAsia="fr-FR" w:bidi="ar-EG"/>
        </w:rPr>
        <w:t>ًا</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بموجب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قرار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اتخذه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الجهاز</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الطبي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المعالج</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والآباء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بعدم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بذل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عناية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لهؤلاء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الأطفال.</w:t>
      </w:r>
    </w:p>
    <w:p w14:paraId="44F9A698" w14:textId="30E930D7" w:rsidR="00CF3F4D" w:rsidRPr="0062116C" w:rsidRDefault="00CF3F4D"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t>وحديث</w:t>
      </w:r>
      <w:r w:rsidR="00F826C5"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برأ</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القضاء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الأمريكي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أطباء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مارسوا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الرحمة</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بدافع</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الشفقة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لتخليص</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مرضاهم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آلامهم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المبرحة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الناتجة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أمراض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مستعصية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مزمنة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يرجى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شفاؤهم</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كممارسة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نهائية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للتعنت</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العلاجي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الذي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جدوى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سنة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1950م</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w:t>
      </w:r>
      <w:r w:rsidR="00A42144"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ر</w:t>
      </w:r>
      <w:r w:rsidR="00A42144"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ئ</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طبيب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أمريكي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كان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قد</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حقن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مريض</w:t>
      </w:r>
      <w:r w:rsidR="00F826C5"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بالسرطان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شفا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الموت</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بكمية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الهواء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قضت</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عليه</w:t>
      </w:r>
      <w:r w:rsidR="00A42144"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عام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1974م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جنوب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إفريقيا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w:t>
      </w:r>
      <w:r w:rsidR="00A42144"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رئ</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طبيب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كان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قد</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حقن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مريض</w:t>
      </w:r>
      <w:r w:rsidR="00F826C5"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يرجى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شفاؤه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بحقنة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مميتة.</w:t>
      </w:r>
    </w:p>
    <w:p w14:paraId="1471CD5D" w14:textId="0283710A" w:rsidR="00CF3F4D" w:rsidRPr="0062116C" w:rsidRDefault="00CF3F4D"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t>وفي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سنة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1966م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وضعت</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إحدى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المحاكم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الأمريكية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مبدأ</w:t>
      </w:r>
      <w:r w:rsidR="00E17811"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قانوني</w:t>
      </w:r>
      <w:r w:rsidR="00E17811" w:rsidRPr="0062116C">
        <w:rPr>
          <w:rFonts w:ascii="Traditional Arabic" w:eastAsia="Times New Roman" w:hAnsi="Traditional Arabic" w:cs="Traditional Arabic"/>
          <w:sz w:val="34"/>
          <w:szCs w:val="34"/>
          <w:rtl/>
          <w:lang w:eastAsia="fr-FR" w:bidi="ar-EG"/>
        </w:rPr>
        <w:t>ًّ</w:t>
      </w:r>
      <w:r w:rsidR="00F826C5"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فاصل</w:t>
      </w:r>
      <w:r w:rsidR="00F826C5"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مفاده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طبيب</w:t>
      </w:r>
      <w:r w:rsidR="00F826C5"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حسن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النية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يمكن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يكون</w:t>
      </w:r>
      <w:r w:rsidR="00581937" w:rsidRPr="0062116C">
        <w:rPr>
          <w:rFonts w:ascii="Traditional Arabic" w:eastAsia="Times New Roman" w:hAnsi="Traditional Arabic" w:cs="Traditional Arabic"/>
          <w:sz w:val="34"/>
          <w:szCs w:val="34"/>
          <w:rtl/>
          <w:lang w:eastAsia="fr-FR" w:bidi="ar-EG"/>
        </w:rPr>
        <w:t xml:space="preserve"> </w:t>
      </w:r>
      <w:r w:rsidR="00FD0003" w:rsidRPr="0062116C">
        <w:rPr>
          <w:rFonts w:ascii="Traditional Arabic" w:eastAsia="Times New Roman" w:hAnsi="Traditional Arabic" w:cs="Traditional Arabic"/>
          <w:sz w:val="34"/>
          <w:szCs w:val="34"/>
          <w:rtl/>
          <w:lang w:eastAsia="fr-FR" w:bidi="ar-EG"/>
        </w:rPr>
        <w:t>مسؤول</w:t>
      </w:r>
      <w:r w:rsidR="0029670E" w:rsidRPr="0062116C">
        <w:rPr>
          <w:rFonts w:ascii="Traditional Arabic" w:eastAsia="Times New Roman" w:hAnsi="Traditional Arabic" w:cs="Traditional Arabic"/>
          <w:sz w:val="34"/>
          <w:szCs w:val="34"/>
          <w:rtl/>
          <w:lang w:eastAsia="fr-FR" w:bidi="ar-EG"/>
        </w:rPr>
        <w:t>ً</w:t>
      </w:r>
      <w:r w:rsidR="00F826C5"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جنائي</w:t>
      </w:r>
      <w:r w:rsidR="0029670E" w:rsidRPr="0062116C">
        <w:rPr>
          <w:rFonts w:ascii="Traditional Arabic" w:eastAsia="Times New Roman" w:hAnsi="Traditional Arabic" w:cs="Traditional Arabic"/>
          <w:sz w:val="34"/>
          <w:szCs w:val="34"/>
          <w:rtl/>
          <w:lang w:eastAsia="fr-FR" w:bidi="ar-EG"/>
        </w:rPr>
        <w:t>ًّ</w:t>
      </w:r>
      <w:r w:rsidR="00F826C5" w:rsidRPr="0062116C">
        <w:rPr>
          <w:rFonts w:ascii="Traditional Arabic" w:eastAsia="Times New Roman" w:hAnsi="Traditional Arabic" w:cs="Traditional Arabic"/>
          <w:sz w:val="34"/>
          <w:szCs w:val="34"/>
          <w:rtl/>
          <w:lang w:eastAsia="fr-FR" w:bidi="ar-EG"/>
        </w:rPr>
        <w:t>ا</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بوصفه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قاتل</w:t>
      </w:r>
      <w:r w:rsidR="00F826C5"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عند</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ممارسته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الرحمة</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وذلك</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التعجيل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بموت</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تخليص</w:t>
      </w:r>
      <w:r w:rsidR="00F826C5"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آلامه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يُعد</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فعل</w:t>
      </w:r>
      <w:r w:rsidR="00F826C5"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معاقب</w:t>
      </w:r>
      <w:r w:rsidR="00F826C5"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عليه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قانون</w:t>
      </w:r>
      <w:r w:rsidR="00F826C5" w:rsidRPr="0062116C">
        <w:rPr>
          <w:rFonts w:ascii="Traditional Arabic" w:eastAsia="Times New Roman" w:hAnsi="Traditional Arabic" w:cs="Traditional Arabic"/>
          <w:sz w:val="34"/>
          <w:szCs w:val="34"/>
          <w:rtl/>
          <w:lang w:eastAsia="fr-FR" w:bidi="ar-EG"/>
        </w:rPr>
        <w:t>ًا</w:t>
      </w:r>
      <w:r w:rsidR="001B1DD3"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غير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القوانين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الأمريكية</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زالت</w:t>
      </w:r>
      <w:r w:rsidR="00581937" w:rsidRPr="0062116C">
        <w:rPr>
          <w:rFonts w:ascii="Traditional Arabic" w:eastAsia="Times New Roman" w:hAnsi="Traditional Arabic" w:cs="Traditional Arabic"/>
          <w:sz w:val="34"/>
          <w:szCs w:val="34"/>
          <w:rtl/>
          <w:lang w:eastAsia="fr-FR" w:bidi="ar-EG"/>
        </w:rPr>
        <w:t xml:space="preserve"> </w:t>
      </w:r>
      <w:r w:rsidR="00B33083" w:rsidRPr="0062116C">
        <w:rPr>
          <w:rFonts w:ascii="Traditional Arabic" w:eastAsia="Times New Roman" w:hAnsi="Traditional Arabic" w:cs="Traditional Arabic"/>
          <w:sz w:val="34"/>
          <w:szCs w:val="34"/>
          <w:rtl/>
          <w:lang w:eastAsia="fr-FR" w:bidi="ar-EG"/>
        </w:rPr>
        <w:t>إلى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الآن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تحرم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الانتحار</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فقد</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أعطى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القانون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الأمريكي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ولاية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كاليفورنيا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عام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1977م</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الحق</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لكل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شخص</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يحدد</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موعد</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موته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يكون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سهل</w:t>
      </w:r>
      <w:r w:rsidR="00F826C5"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وبلا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معاناة.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كما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سنة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1969م</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أجري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استبيان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بواسطة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نقاية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الأطباء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الأمريكيين</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ظهر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80</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المائة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يمارسون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الرحمة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لوضع</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حد</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لحياة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مريض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يرجى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شفاؤه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لتخليصه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آلامه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المبرحة.</w:t>
      </w:r>
    </w:p>
    <w:p w14:paraId="6CE01F68" w14:textId="18DEB623" w:rsidR="00CF3F4D" w:rsidRPr="0062116C" w:rsidRDefault="00CF3F4D"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t>وفي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بريطانيا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هي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الأخرى</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نشر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جراح</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عصبي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إنجليزي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مقال</w:t>
      </w:r>
      <w:r w:rsidR="00F826C5" w:rsidRPr="0062116C">
        <w:rPr>
          <w:rFonts w:ascii="Traditional Arabic" w:eastAsia="Times New Roman" w:hAnsi="Traditional Arabic" w:cs="Traditional Arabic"/>
          <w:sz w:val="34"/>
          <w:szCs w:val="34"/>
          <w:rtl/>
          <w:lang w:eastAsia="fr-FR" w:bidi="ar-EG"/>
        </w:rPr>
        <w:t>ًا</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ذكر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كلف</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بمعالجة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37</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طفل</w:t>
      </w:r>
      <w:r w:rsidR="00F826C5" w:rsidRPr="0062116C">
        <w:rPr>
          <w:rFonts w:ascii="Traditional Arabic" w:eastAsia="Times New Roman" w:hAnsi="Traditional Arabic" w:cs="Traditional Arabic"/>
          <w:sz w:val="34"/>
          <w:szCs w:val="34"/>
          <w:rtl/>
          <w:lang w:eastAsia="fr-FR" w:bidi="ar-EG"/>
        </w:rPr>
        <w:t>ًا</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مصابين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بورم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خلقي</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ولكنه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قرر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عدم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معالجة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25</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منهم</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فماتوا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قبل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الشهر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التاسع</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أعمارهم.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كما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أصبح</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المنتحر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بريطانيا</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منذ</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عام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1961م</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معفي</w:t>
      </w:r>
      <w:r w:rsidR="00F826C5"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إجراء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عقابي</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وبرزت</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سنة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1970م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حركة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تنادي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بالسماح</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الرحمة</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وتأسست</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سنة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1982م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جمعية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بريطانية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لتيسير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الموت</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وتسهيله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lang w:eastAsia="fr-FR" w:bidi="ar-EG"/>
        </w:rPr>
        <w:t>EXIT</w:t>
      </w:r>
      <w:r w:rsidRPr="0062116C">
        <w:rPr>
          <w:rFonts w:ascii="Traditional Arabic" w:eastAsia="Times New Roman" w:hAnsi="Traditional Arabic" w:cs="Traditional Arabic"/>
          <w:sz w:val="34"/>
          <w:szCs w:val="34"/>
          <w:rtl/>
          <w:lang w:eastAsia="fr-FR" w:bidi="ar-EG"/>
        </w:rPr>
        <w:t>)</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وتقديم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المساعدات</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المادية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والنفسية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يريد</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تيسير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الموت.</w:t>
      </w:r>
    </w:p>
    <w:p w14:paraId="433293E3" w14:textId="47315CE7" w:rsidR="0029028F" w:rsidRPr="0062116C" w:rsidRDefault="00CF3F4D"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t>وأخير</w:t>
      </w:r>
      <w:r w:rsidR="00F826C5"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فرنسا</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أوضح</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استبيان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للرأي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العام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الفرنسي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شهر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نوفمبر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1987م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85%</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الفرنسيين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يؤيدون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بدافع</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الشفقة</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يصبح</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طلب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إنهاء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حياته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هو</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حق</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شرعي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وفق</w:t>
      </w:r>
      <w:r w:rsidR="00F826C5"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لمبدأ</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الحرية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الموت</w:t>
      </w:r>
      <w:r w:rsidR="003B7C68"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كما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قرر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76%</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الفرنسيين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رغبتهم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تعديل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القانون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الجنائي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الفرنسي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لإباحة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الرحمة.</w:t>
      </w:r>
    </w:p>
    <w:p w14:paraId="06604981" w14:textId="6CC5A6FE" w:rsidR="00461F70" w:rsidRPr="0062116C" w:rsidRDefault="00241B1D" w:rsidP="0062116C">
      <w:pPr>
        <w:pStyle w:val="3"/>
        <w:spacing w:before="0" w:line="240" w:lineRule="auto"/>
        <w:rPr>
          <w:rtl/>
          <w:lang w:eastAsia="fr-FR" w:bidi="ar-EG"/>
        </w:rPr>
      </w:pPr>
      <w:bookmarkStart w:id="17" w:name="_Toc127798473"/>
      <w:r w:rsidRPr="0062116C">
        <w:rPr>
          <w:rtl/>
          <w:lang w:eastAsia="fr-FR" w:bidi="ar-EG"/>
        </w:rPr>
        <w:t>مدى</w:t>
      </w:r>
      <w:r w:rsidR="00581937" w:rsidRPr="0062116C">
        <w:rPr>
          <w:rtl/>
          <w:lang w:eastAsia="fr-FR" w:bidi="ar-EG"/>
        </w:rPr>
        <w:t xml:space="preserve"> </w:t>
      </w:r>
      <w:r w:rsidRPr="0062116C">
        <w:rPr>
          <w:rtl/>
          <w:lang w:eastAsia="fr-FR" w:bidi="ar-EG"/>
        </w:rPr>
        <w:t>وحشية</w:t>
      </w:r>
      <w:r w:rsidR="00581937" w:rsidRPr="0062116C">
        <w:rPr>
          <w:rtl/>
          <w:lang w:eastAsia="fr-FR" w:bidi="ar-EG"/>
        </w:rPr>
        <w:t xml:space="preserve"> </w:t>
      </w:r>
      <w:r w:rsidRPr="0062116C">
        <w:rPr>
          <w:rtl/>
          <w:lang w:eastAsia="fr-FR" w:bidi="ar-EG"/>
        </w:rPr>
        <w:t>وقبلية</w:t>
      </w:r>
      <w:r w:rsidR="00581937" w:rsidRPr="0062116C">
        <w:rPr>
          <w:rtl/>
          <w:lang w:eastAsia="fr-FR" w:bidi="ar-EG"/>
        </w:rPr>
        <w:t xml:space="preserve"> </w:t>
      </w:r>
      <w:r w:rsidR="00461F70" w:rsidRPr="0062116C">
        <w:rPr>
          <w:rtl/>
          <w:lang w:eastAsia="fr-FR" w:bidi="ar-EG"/>
        </w:rPr>
        <w:t>فكرة</w:t>
      </w:r>
      <w:r w:rsidR="00581937" w:rsidRPr="0062116C">
        <w:rPr>
          <w:rtl/>
          <w:lang w:eastAsia="fr-FR" w:bidi="ar-EG"/>
        </w:rPr>
        <w:t xml:space="preserve"> </w:t>
      </w:r>
      <w:r w:rsidRPr="0062116C">
        <w:rPr>
          <w:rtl/>
          <w:lang w:eastAsia="fr-FR" w:bidi="ar-EG"/>
        </w:rPr>
        <w:t>قتل</w:t>
      </w:r>
      <w:r w:rsidR="00581937" w:rsidRPr="0062116C">
        <w:rPr>
          <w:rtl/>
          <w:lang w:eastAsia="fr-FR" w:bidi="ar-EG"/>
        </w:rPr>
        <w:t xml:space="preserve"> </w:t>
      </w:r>
      <w:r w:rsidRPr="0062116C">
        <w:rPr>
          <w:rtl/>
          <w:lang w:eastAsia="fr-FR" w:bidi="ar-EG"/>
        </w:rPr>
        <w:t>الرحمة</w:t>
      </w:r>
      <w:r w:rsidR="003B7C68" w:rsidRPr="0062116C">
        <w:rPr>
          <w:rtl/>
          <w:lang w:eastAsia="fr-FR" w:bidi="ar-EG"/>
        </w:rPr>
        <w:t>:</w:t>
      </w:r>
      <w:bookmarkEnd w:id="17"/>
      <w:r w:rsidR="00581937" w:rsidRPr="0062116C">
        <w:rPr>
          <w:rtl/>
          <w:lang w:eastAsia="fr-FR" w:bidi="ar-EG"/>
        </w:rPr>
        <w:t xml:space="preserve"> </w:t>
      </w:r>
    </w:p>
    <w:p w14:paraId="36F08BC4" w14:textId="42530647" w:rsidR="0069683E" w:rsidRPr="0062116C" w:rsidRDefault="00461F70" w:rsidP="0062116C">
      <w:pPr>
        <w:autoSpaceDE w:val="0"/>
        <w:autoSpaceDN w:val="0"/>
        <w:adjustRightInd w:val="0"/>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t>وبعد</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تتبعنا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تاريخ</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فكرة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الرحمة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الفكر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الغربي</w:t>
      </w:r>
      <w:r w:rsidR="00581937" w:rsidRPr="0062116C">
        <w:rPr>
          <w:rFonts w:ascii="Traditional Arabic" w:eastAsia="Times New Roman" w:hAnsi="Traditional Arabic" w:cs="Traditional Arabic"/>
          <w:sz w:val="34"/>
          <w:szCs w:val="34"/>
          <w:rtl/>
          <w:lang w:eastAsia="fr-FR" w:bidi="ar-EG"/>
        </w:rPr>
        <w:t xml:space="preserve"> </w:t>
      </w:r>
      <w:r w:rsidR="00155F56" w:rsidRPr="0062116C">
        <w:rPr>
          <w:rFonts w:ascii="Traditional Arabic" w:eastAsia="Times New Roman" w:hAnsi="Traditional Arabic" w:cs="Traditional Arabic"/>
          <w:sz w:val="34"/>
          <w:szCs w:val="34"/>
          <w:rtl/>
          <w:lang w:eastAsia="fr-FR" w:bidi="ar-EG"/>
        </w:rPr>
        <w:t>نشعر</w:t>
      </w:r>
      <w:r w:rsidR="00581937" w:rsidRPr="0062116C">
        <w:rPr>
          <w:rFonts w:ascii="Traditional Arabic" w:eastAsia="Times New Roman" w:hAnsi="Traditional Arabic" w:cs="Traditional Arabic"/>
          <w:sz w:val="34"/>
          <w:szCs w:val="34"/>
          <w:rtl/>
          <w:lang w:eastAsia="fr-FR" w:bidi="ar-EG"/>
        </w:rPr>
        <w:t xml:space="preserve"> </w:t>
      </w:r>
      <w:r w:rsidR="00155F56" w:rsidRPr="0062116C">
        <w:rPr>
          <w:rFonts w:ascii="Traditional Arabic" w:eastAsia="Times New Roman" w:hAnsi="Traditional Arabic" w:cs="Traditional Arabic"/>
          <w:sz w:val="34"/>
          <w:szCs w:val="34"/>
          <w:rtl/>
          <w:lang w:eastAsia="fr-FR" w:bidi="ar-EG"/>
        </w:rPr>
        <w:t>ب</w:t>
      </w:r>
      <w:r w:rsidRPr="0062116C">
        <w:rPr>
          <w:rFonts w:ascii="Traditional Arabic" w:eastAsia="Times New Roman" w:hAnsi="Traditional Arabic" w:cs="Traditional Arabic"/>
          <w:sz w:val="34"/>
          <w:szCs w:val="34"/>
          <w:rtl/>
          <w:lang w:eastAsia="fr-FR" w:bidi="ar-EG"/>
        </w:rPr>
        <w:t>مدى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التناقضية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الفكر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الغربي</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وهذا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غير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مستغرب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فكر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مشرب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بالمادية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وبعيد</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هدي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الوحي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الإلهي</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4351A7" w:rsidRPr="0062116C">
        <w:rPr>
          <w:rFonts w:ascii="Traditional Arabic" w:eastAsia="Times New Roman" w:hAnsi="Traditional Arabic" w:cs="Traditional Arabic"/>
          <w:sz w:val="34"/>
          <w:szCs w:val="34"/>
          <w:rtl/>
          <w:lang w:eastAsia="fr-FR" w:bidi="ar-EG"/>
        </w:rPr>
        <w:t>و</w:t>
      </w:r>
      <w:r w:rsidRPr="0062116C">
        <w:rPr>
          <w:rFonts w:ascii="Traditional Arabic" w:eastAsia="Times New Roman" w:hAnsi="Traditional Arabic" w:cs="Traditional Arabic"/>
          <w:sz w:val="34"/>
          <w:szCs w:val="34"/>
          <w:rtl/>
          <w:lang w:eastAsia="fr-FR" w:bidi="ar-EG"/>
        </w:rPr>
        <w:t>كما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الفكر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الغرب</w:t>
      </w:r>
      <w:r w:rsidR="007A1500" w:rsidRPr="0062116C">
        <w:rPr>
          <w:rFonts w:ascii="Traditional Arabic" w:eastAsia="Times New Roman" w:hAnsi="Traditional Arabic" w:cs="Traditional Arabic"/>
          <w:sz w:val="34"/>
          <w:szCs w:val="34"/>
          <w:rtl/>
          <w:lang w:eastAsia="fr-FR" w:bidi="ar-EG"/>
        </w:rPr>
        <w:t>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صاحب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الدعاوى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الرنانة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حماية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حق</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الإنسان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الحياة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فهو</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يهدر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هذا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فأصبح</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يروج</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لحق</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الإنسان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الموت</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lastRenderedPageBreak/>
        <w:t>تحت</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غطاء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الرحمة</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وكأن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الجسد</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ملك</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للإنسان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يتصرف</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كيفما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يشاء</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وبدلا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البشرية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رعاية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المرضى</w:t>
      </w:r>
      <w:r w:rsidR="00581937" w:rsidRPr="0062116C">
        <w:rPr>
          <w:rFonts w:ascii="Traditional Arabic" w:eastAsia="Times New Roman" w:hAnsi="Traditional Arabic" w:cs="Traditional Arabic"/>
          <w:sz w:val="34"/>
          <w:szCs w:val="34"/>
          <w:rtl/>
          <w:lang w:eastAsia="fr-FR" w:bidi="ar-EG"/>
        </w:rPr>
        <w:t xml:space="preserve"> </w:t>
      </w:r>
      <w:r w:rsidR="002743C4" w:rsidRPr="0062116C">
        <w:rPr>
          <w:rFonts w:ascii="Traditional Arabic" w:eastAsia="Times New Roman" w:hAnsi="Traditional Arabic" w:cs="Traditional Arabic"/>
          <w:sz w:val="34"/>
          <w:szCs w:val="34"/>
          <w:rtl/>
          <w:lang w:eastAsia="fr-FR" w:bidi="ar-EG"/>
        </w:rPr>
        <w:t>الميؤوس</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شفائهم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وبذل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المزيد</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العناية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والرعاية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لهم</w:t>
      </w:r>
      <w:r w:rsidR="00581937" w:rsidRPr="0062116C">
        <w:rPr>
          <w:rFonts w:ascii="Traditional Arabic" w:eastAsia="Times New Roman" w:hAnsi="Traditional Arabic" w:cs="Traditional Arabic"/>
          <w:sz w:val="34"/>
          <w:szCs w:val="34"/>
          <w:rtl/>
          <w:lang w:eastAsia="fr-FR" w:bidi="ar-EG"/>
        </w:rPr>
        <w:t xml:space="preserve"> </w:t>
      </w:r>
      <w:r w:rsidR="002C0A91" w:rsidRPr="0062116C">
        <w:rPr>
          <w:rFonts w:ascii="Traditional Arabic" w:eastAsia="Times New Roman" w:hAnsi="Traditional Arabic" w:cs="Traditional Arabic"/>
          <w:sz w:val="34"/>
          <w:szCs w:val="34"/>
          <w:rtl/>
          <w:lang w:eastAsia="fr-FR" w:bidi="ar-EG"/>
        </w:rPr>
        <w:t>وبث</w:t>
      </w:r>
      <w:r w:rsidR="00581937" w:rsidRPr="0062116C">
        <w:rPr>
          <w:rFonts w:ascii="Traditional Arabic" w:eastAsia="Times New Roman" w:hAnsi="Traditional Arabic" w:cs="Traditional Arabic"/>
          <w:sz w:val="34"/>
          <w:szCs w:val="34"/>
          <w:rtl/>
          <w:lang w:eastAsia="fr-FR" w:bidi="ar-EG"/>
        </w:rPr>
        <w:t xml:space="preserve"> </w:t>
      </w:r>
      <w:r w:rsidR="002C0A91" w:rsidRPr="0062116C">
        <w:rPr>
          <w:rFonts w:ascii="Traditional Arabic" w:eastAsia="Times New Roman" w:hAnsi="Traditional Arabic" w:cs="Traditional Arabic"/>
          <w:sz w:val="34"/>
          <w:szCs w:val="34"/>
          <w:rtl/>
          <w:lang w:eastAsia="fr-FR" w:bidi="ar-EG"/>
        </w:rPr>
        <w:t>روح</w:t>
      </w:r>
      <w:r w:rsidR="00581937" w:rsidRPr="0062116C">
        <w:rPr>
          <w:rFonts w:ascii="Traditional Arabic" w:eastAsia="Times New Roman" w:hAnsi="Traditional Arabic" w:cs="Traditional Arabic"/>
          <w:sz w:val="34"/>
          <w:szCs w:val="34"/>
          <w:rtl/>
          <w:lang w:eastAsia="fr-FR" w:bidi="ar-EG"/>
        </w:rPr>
        <w:t xml:space="preserve"> </w:t>
      </w:r>
      <w:r w:rsidR="002C0A91" w:rsidRPr="0062116C">
        <w:rPr>
          <w:rFonts w:ascii="Traditional Arabic" w:eastAsia="Times New Roman" w:hAnsi="Traditional Arabic" w:cs="Traditional Arabic"/>
          <w:sz w:val="34"/>
          <w:szCs w:val="34"/>
          <w:rtl/>
          <w:lang w:eastAsia="fr-FR" w:bidi="ar-EG"/>
        </w:rPr>
        <w:t>الأمل</w:t>
      </w:r>
      <w:r w:rsidR="00581937" w:rsidRPr="0062116C">
        <w:rPr>
          <w:rFonts w:ascii="Traditional Arabic" w:eastAsia="Times New Roman" w:hAnsi="Traditional Arabic" w:cs="Traditional Arabic"/>
          <w:sz w:val="34"/>
          <w:szCs w:val="34"/>
          <w:rtl/>
          <w:lang w:eastAsia="fr-FR" w:bidi="ar-EG"/>
        </w:rPr>
        <w:t xml:space="preserve"> </w:t>
      </w:r>
      <w:r w:rsidR="002C0A91" w:rsidRPr="0062116C">
        <w:rPr>
          <w:rFonts w:ascii="Traditional Arabic" w:eastAsia="Times New Roman" w:hAnsi="Traditional Arabic" w:cs="Traditional Arabic"/>
          <w:sz w:val="34"/>
          <w:szCs w:val="34"/>
          <w:rtl/>
          <w:lang w:eastAsia="fr-FR" w:bidi="ar-EG"/>
        </w:rPr>
        <w:t>فيهم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يؤسس</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لفكرة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تحض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إنهاء</w:t>
      </w:r>
      <w:r w:rsidR="00581937" w:rsidRPr="0062116C">
        <w:rPr>
          <w:rFonts w:ascii="Traditional Arabic" w:eastAsia="Times New Roman" w:hAnsi="Traditional Arabic" w:cs="Traditional Arabic"/>
          <w:sz w:val="34"/>
          <w:szCs w:val="34"/>
          <w:rtl/>
          <w:lang w:eastAsia="fr-FR" w:bidi="ar-EG"/>
        </w:rPr>
        <w:t xml:space="preserve"> </w:t>
      </w:r>
      <w:r w:rsidR="00465E88" w:rsidRPr="0062116C">
        <w:rPr>
          <w:rFonts w:ascii="Traditional Arabic" w:eastAsia="Times New Roman" w:hAnsi="Traditional Arabic" w:cs="Traditional Arabic"/>
          <w:sz w:val="34"/>
          <w:szCs w:val="34"/>
          <w:rtl/>
          <w:lang w:eastAsia="fr-FR" w:bidi="ar-EG"/>
        </w:rPr>
        <w:t>حياة</w:t>
      </w:r>
      <w:r w:rsidR="00581937" w:rsidRPr="0062116C">
        <w:rPr>
          <w:rFonts w:ascii="Traditional Arabic" w:eastAsia="Times New Roman" w:hAnsi="Traditional Arabic" w:cs="Traditional Arabic"/>
          <w:sz w:val="34"/>
          <w:szCs w:val="34"/>
          <w:rtl/>
          <w:lang w:eastAsia="fr-FR" w:bidi="ar-EG"/>
        </w:rPr>
        <w:t xml:space="preserve"> </w:t>
      </w:r>
      <w:r w:rsidR="00465E88" w:rsidRPr="0062116C">
        <w:rPr>
          <w:rFonts w:ascii="Traditional Arabic" w:eastAsia="Times New Roman" w:hAnsi="Traditional Arabic" w:cs="Traditional Arabic"/>
          <w:sz w:val="34"/>
          <w:szCs w:val="34"/>
          <w:rtl/>
          <w:lang w:eastAsia="fr-FR" w:bidi="ar-EG"/>
        </w:rPr>
        <w:t>هؤلاء</w:t>
      </w:r>
      <w:r w:rsidR="00581937" w:rsidRPr="0062116C">
        <w:rPr>
          <w:rFonts w:ascii="Traditional Arabic" w:eastAsia="Times New Roman" w:hAnsi="Traditional Arabic" w:cs="Traditional Arabic"/>
          <w:sz w:val="34"/>
          <w:szCs w:val="34"/>
          <w:rtl/>
          <w:lang w:eastAsia="fr-FR" w:bidi="ar-EG"/>
        </w:rPr>
        <w:t xml:space="preserve"> </w:t>
      </w:r>
      <w:r w:rsidR="00465E88" w:rsidRPr="0062116C">
        <w:rPr>
          <w:rFonts w:ascii="Traditional Arabic" w:eastAsia="Times New Roman" w:hAnsi="Traditional Arabic" w:cs="Traditional Arabic"/>
          <w:sz w:val="34"/>
          <w:szCs w:val="34"/>
          <w:rtl/>
          <w:lang w:eastAsia="fr-FR" w:bidi="ar-EG"/>
        </w:rPr>
        <w:t>المرضى</w:t>
      </w:r>
      <w:r w:rsidR="00581937" w:rsidRPr="0062116C">
        <w:rPr>
          <w:rFonts w:ascii="Traditional Arabic" w:eastAsia="Times New Roman" w:hAnsi="Traditional Arabic" w:cs="Traditional Arabic"/>
          <w:sz w:val="34"/>
          <w:szCs w:val="34"/>
          <w:rtl/>
          <w:lang w:eastAsia="fr-FR" w:bidi="ar-EG"/>
        </w:rPr>
        <w:t xml:space="preserve"> </w:t>
      </w:r>
      <w:r w:rsidR="00465E88" w:rsidRPr="0062116C">
        <w:rPr>
          <w:rFonts w:ascii="Traditional Arabic" w:eastAsia="Times New Roman" w:hAnsi="Traditional Arabic" w:cs="Traditional Arabic"/>
          <w:sz w:val="34"/>
          <w:szCs w:val="34"/>
          <w:rtl/>
          <w:lang w:eastAsia="fr-FR" w:bidi="ar-EG"/>
        </w:rPr>
        <w:t>واستئصال</w:t>
      </w:r>
      <w:r w:rsidR="00581937" w:rsidRPr="0062116C">
        <w:rPr>
          <w:rFonts w:ascii="Traditional Arabic" w:eastAsia="Times New Roman" w:hAnsi="Traditional Arabic" w:cs="Traditional Arabic"/>
          <w:sz w:val="34"/>
          <w:szCs w:val="34"/>
          <w:rtl/>
          <w:lang w:eastAsia="fr-FR" w:bidi="ar-EG"/>
        </w:rPr>
        <w:t xml:space="preserve"> </w:t>
      </w:r>
      <w:r w:rsidR="00465E88" w:rsidRPr="0062116C">
        <w:rPr>
          <w:rFonts w:ascii="Traditional Arabic" w:eastAsia="Times New Roman" w:hAnsi="Traditional Arabic" w:cs="Traditional Arabic"/>
          <w:sz w:val="34"/>
          <w:szCs w:val="34"/>
          <w:rtl/>
          <w:lang w:eastAsia="fr-FR" w:bidi="ar-EG"/>
        </w:rPr>
        <w:t>حياتهم</w:t>
      </w:r>
      <w:r w:rsidR="00581937" w:rsidRPr="0062116C">
        <w:rPr>
          <w:rFonts w:ascii="Traditional Arabic" w:eastAsia="Times New Roman" w:hAnsi="Traditional Arabic" w:cs="Traditional Arabic"/>
          <w:sz w:val="34"/>
          <w:szCs w:val="34"/>
          <w:rtl/>
          <w:lang w:eastAsia="fr-FR" w:bidi="ar-EG"/>
        </w:rPr>
        <w:t xml:space="preserve"> </w:t>
      </w:r>
      <w:r w:rsidR="00DB7931" w:rsidRPr="0062116C">
        <w:rPr>
          <w:rFonts w:ascii="Traditional Arabic" w:eastAsia="Times New Roman" w:hAnsi="Traditional Arabic" w:cs="Traditional Arabic"/>
          <w:sz w:val="34"/>
          <w:szCs w:val="34"/>
          <w:rtl/>
          <w:lang w:eastAsia="fr-FR" w:bidi="ar-EG"/>
        </w:rPr>
        <w:t>فيا</w:t>
      </w:r>
      <w:r w:rsidR="00581937" w:rsidRPr="0062116C">
        <w:rPr>
          <w:rFonts w:ascii="Traditional Arabic" w:eastAsia="Times New Roman" w:hAnsi="Traditional Arabic" w:cs="Traditional Arabic"/>
          <w:sz w:val="34"/>
          <w:szCs w:val="34"/>
          <w:rtl/>
          <w:lang w:eastAsia="fr-FR" w:bidi="ar-EG"/>
        </w:rPr>
        <w:t xml:space="preserve"> </w:t>
      </w:r>
      <w:r w:rsidR="00DB7931" w:rsidRPr="0062116C">
        <w:rPr>
          <w:rFonts w:ascii="Traditional Arabic" w:eastAsia="Times New Roman" w:hAnsi="Traditional Arabic" w:cs="Traditional Arabic"/>
          <w:sz w:val="34"/>
          <w:szCs w:val="34"/>
          <w:rtl/>
          <w:lang w:eastAsia="fr-FR" w:bidi="ar-EG"/>
        </w:rPr>
        <w:t>لها</w:t>
      </w:r>
      <w:r w:rsidR="00581937" w:rsidRPr="0062116C">
        <w:rPr>
          <w:rFonts w:ascii="Traditional Arabic" w:eastAsia="Times New Roman" w:hAnsi="Traditional Arabic" w:cs="Traditional Arabic"/>
          <w:sz w:val="34"/>
          <w:szCs w:val="34"/>
          <w:rtl/>
          <w:lang w:eastAsia="fr-FR" w:bidi="ar-EG"/>
        </w:rPr>
        <w:t xml:space="preserve"> </w:t>
      </w:r>
      <w:r w:rsidR="00DB7931"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00DB7931" w:rsidRPr="0062116C">
        <w:rPr>
          <w:rFonts w:ascii="Traditional Arabic" w:eastAsia="Times New Roman" w:hAnsi="Traditional Arabic" w:cs="Traditional Arabic"/>
          <w:sz w:val="34"/>
          <w:szCs w:val="34"/>
          <w:rtl/>
          <w:lang w:eastAsia="fr-FR" w:bidi="ar-EG"/>
        </w:rPr>
        <w:t>ف</w:t>
      </w:r>
      <w:r w:rsidR="00465E88" w:rsidRPr="0062116C">
        <w:rPr>
          <w:rFonts w:ascii="Traditional Arabic" w:eastAsia="Times New Roman" w:hAnsi="Traditional Arabic" w:cs="Traditional Arabic"/>
          <w:sz w:val="34"/>
          <w:szCs w:val="34"/>
          <w:rtl/>
          <w:lang w:eastAsia="fr-FR" w:bidi="ar-EG"/>
        </w:rPr>
        <w:t>كرة</w:t>
      </w:r>
      <w:r w:rsidR="00581937" w:rsidRPr="0062116C">
        <w:rPr>
          <w:rFonts w:ascii="Traditional Arabic" w:eastAsia="Times New Roman" w:hAnsi="Traditional Arabic" w:cs="Traditional Arabic"/>
          <w:sz w:val="34"/>
          <w:szCs w:val="34"/>
          <w:rtl/>
          <w:lang w:eastAsia="fr-FR" w:bidi="ar-EG"/>
        </w:rPr>
        <w:t xml:space="preserve"> </w:t>
      </w:r>
      <w:r w:rsidR="00465E88" w:rsidRPr="0062116C">
        <w:rPr>
          <w:rFonts w:ascii="Traditional Arabic" w:eastAsia="Times New Roman" w:hAnsi="Traditional Arabic" w:cs="Traditional Arabic"/>
          <w:sz w:val="34"/>
          <w:szCs w:val="34"/>
          <w:rtl/>
          <w:lang w:eastAsia="fr-FR" w:bidi="ar-EG"/>
        </w:rPr>
        <w:t>وحش</w:t>
      </w:r>
      <w:r w:rsidR="00DB7931" w:rsidRPr="0062116C">
        <w:rPr>
          <w:rFonts w:ascii="Traditional Arabic" w:eastAsia="Times New Roman" w:hAnsi="Traditional Arabic" w:cs="Traditional Arabic"/>
          <w:sz w:val="34"/>
          <w:szCs w:val="34"/>
          <w:rtl/>
          <w:lang w:eastAsia="fr-FR" w:bidi="ar-EG"/>
        </w:rPr>
        <w:t>ي</w:t>
      </w:r>
      <w:r w:rsidR="00465E88" w:rsidRPr="0062116C">
        <w:rPr>
          <w:rFonts w:ascii="Traditional Arabic" w:eastAsia="Times New Roman" w:hAnsi="Traditional Arabic" w:cs="Traditional Arabic"/>
          <w:sz w:val="34"/>
          <w:szCs w:val="34"/>
          <w:rtl/>
          <w:lang w:eastAsia="fr-FR" w:bidi="ar-EG"/>
        </w:rPr>
        <w:t>ة</w:t>
      </w:r>
      <w:r w:rsidR="00581937" w:rsidRPr="0062116C">
        <w:rPr>
          <w:rFonts w:ascii="Traditional Arabic" w:eastAsia="Times New Roman" w:hAnsi="Traditional Arabic" w:cs="Traditional Arabic"/>
          <w:sz w:val="34"/>
          <w:szCs w:val="34"/>
          <w:rtl/>
          <w:lang w:eastAsia="fr-FR" w:bidi="ar-EG"/>
        </w:rPr>
        <w:t xml:space="preserve"> </w:t>
      </w:r>
      <w:r w:rsidR="00DB7931" w:rsidRPr="0062116C">
        <w:rPr>
          <w:rFonts w:ascii="Traditional Arabic" w:eastAsia="Times New Roman" w:hAnsi="Traditional Arabic" w:cs="Traditional Arabic"/>
          <w:sz w:val="34"/>
          <w:szCs w:val="34"/>
          <w:rtl/>
          <w:lang w:eastAsia="fr-FR" w:bidi="ar-EG"/>
        </w:rPr>
        <w:t>ق</w:t>
      </w:r>
      <w:r w:rsidR="00465E88" w:rsidRPr="0062116C">
        <w:rPr>
          <w:rFonts w:ascii="Traditional Arabic" w:eastAsia="Times New Roman" w:hAnsi="Traditional Arabic" w:cs="Traditional Arabic"/>
          <w:sz w:val="34"/>
          <w:szCs w:val="34"/>
          <w:rtl/>
          <w:lang w:eastAsia="fr-FR" w:bidi="ar-EG"/>
        </w:rPr>
        <w:t>بلية</w:t>
      </w:r>
      <w:r w:rsidR="00581937" w:rsidRPr="0062116C">
        <w:rPr>
          <w:rFonts w:ascii="Traditional Arabic" w:eastAsia="Times New Roman" w:hAnsi="Traditional Arabic" w:cs="Traditional Arabic"/>
          <w:sz w:val="34"/>
          <w:szCs w:val="34"/>
          <w:rtl/>
          <w:lang w:eastAsia="fr-FR" w:bidi="ar-EG"/>
        </w:rPr>
        <w:t xml:space="preserve"> </w:t>
      </w:r>
      <w:r w:rsidR="002C0A91" w:rsidRPr="0062116C">
        <w:rPr>
          <w:rFonts w:ascii="Traditional Arabic" w:eastAsia="Times New Roman" w:hAnsi="Traditional Arabic" w:cs="Traditional Arabic"/>
          <w:sz w:val="34"/>
          <w:szCs w:val="34"/>
          <w:rtl/>
          <w:lang w:eastAsia="fr-FR" w:bidi="ar-EG"/>
        </w:rPr>
        <w:t>بعيدة</w:t>
      </w:r>
      <w:r w:rsidR="00581937" w:rsidRPr="0062116C">
        <w:rPr>
          <w:rFonts w:ascii="Traditional Arabic" w:eastAsia="Times New Roman" w:hAnsi="Traditional Arabic" w:cs="Traditional Arabic"/>
          <w:sz w:val="34"/>
          <w:szCs w:val="34"/>
          <w:rtl/>
          <w:lang w:eastAsia="fr-FR" w:bidi="ar-EG"/>
        </w:rPr>
        <w:t xml:space="preserve"> </w:t>
      </w:r>
      <w:r w:rsidR="002C0A91" w:rsidRPr="0062116C">
        <w:rPr>
          <w:rFonts w:ascii="Traditional Arabic" w:eastAsia="Times New Roman" w:hAnsi="Traditional Arabic" w:cs="Traditional Arabic"/>
          <w:sz w:val="34"/>
          <w:szCs w:val="34"/>
          <w:rtl/>
          <w:lang w:eastAsia="fr-FR" w:bidi="ar-EG"/>
        </w:rPr>
        <w:t>عن</w:t>
      </w:r>
      <w:r w:rsidR="00581937" w:rsidRPr="0062116C">
        <w:rPr>
          <w:rFonts w:ascii="Traditional Arabic" w:eastAsia="Times New Roman" w:hAnsi="Traditional Arabic" w:cs="Traditional Arabic"/>
          <w:sz w:val="34"/>
          <w:szCs w:val="34"/>
          <w:rtl/>
          <w:lang w:eastAsia="fr-FR" w:bidi="ar-EG"/>
        </w:rPr>
        <w:t xml:space="preserve"> </w:t>
      </w:r>
      <w:r w:rsidR="002C0A91" w:rsidRPr="0062116C">
        <w:rPr>
          <w:rFonts w:ascii="Traditional Arabic" w:eastAsia="Times New Roman" w:hAnsi="Traditional Arabic" w:cs="Traditional Arabic"/>
          <w:sz w:val="34"/>
          <w:szCs w:val="34"/>
          <w:rtl/>
          <w:lang w:eastAsia="fr-FR" w:bidi="ar-EG"/>
        </w:rPr>
        <w:t>هدي</w:t>
      </w:r>
      <w:r w:rsidR="00581937" w:rsidRPr="0062116C">
        <w:rPr>
          <w:rFonts w:ascii="Traditional Arabic" w:eastAsia="Times New Roman" w:hAnsi="Traditional Arabic" w:cs="Traditional Arabic"/>
          <w:sz w:val="34"/>
          <w:szCs w:val="34"/>
          <w:rtl/>
          <w:lang w:eastAsia="fr-FR" w:bidi="ar-EG"/>
        </w:rPr>
        <w:t xml:space="preserve"> </w:t>
      </w:r>
      <w:r w:rsidR="002C0A91" w:rsidRPr="0062116C">
        <w:rPr>
          <w:rFonts w:ascii="Traditional Arabic" w:eastAsia="Times New Roman" w:hAnsi="Traditional Arabic" w:cs="Traditional Arabic"/>
          <w:sz w:val="34"/>
          <w:szCs w:val="34"/>
          <w:rtl/>
          <w:lang w:eastAsia="fr-FR" w:bidi="ar-EG"/>
        </w:rPr>
        <w:t>الوحي</w:t>
      </w:r>
      <w:r w:rsidR="00581937" w:rsidRPr="0062116C">
        <w:rPr>
          <w:rFonts w:ascii="Traditional Arabic" w:eastAsia="Times New Roman" w:hAnsi="Traditional Arabic" w:cs="Traditional Arabic"/>
          <w:sz w:val="34"/>
          <w:szCs w:val="34"/>
          <w:rtl/>
          <w:lang w:eastAsia="fr-FR" w:bidi="ar-EG"/>
        </w:rPr>
        <w:t xml:space="preserve"> </w:t>
      </w:r>
      <w:r w:rsidR="002C0A91" w:rsidRPr="0062116C">
        <w:rPr>
          <w:rFonts w:ascii="Traditional Arabic" w:eastAsia="Times New Roman" w:hAnsi="Traditional Arabic" w:cs="Traditional Arabic"/>
          <w:sz w:val="34"/>
          <w:szCs w:val="34"/>
          <w:rtl/>
          <w:lang w:eastAsia="fr-FR" w:bidi="ar-EG"/>
        </w:rPr>
        <w:t>الإلهي</w:t>
      </w:r>
      <w:r w:rsidR="00034B12"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p>
    <w:p w14:paraId="24BE620B" w14:textId="35A6DBF9" w:rsidR="0069683E" w:rsidRPr="0062116C" w:rsidRDefault="00DF63DA" w:rsidP="0062116C">
      <w:pPr>
        <w:autoSpaceDE w:val="0"/>
        <w:autoSpaceDN w:val="0"/>
        <w:adjustRightInd w:val="0"/>
        <w:spacing w:after="0" w:line="240" w:lineRule="auto"/>
        <w:jc w:val="both"/>
        <w:rPr>
          <w:rFonts w:ascii="Traditional Arabic" w:hAnsi="Traditional Arabic" w:cs="Traditional Arabic"/>
          <w:color w:val="000000" w:themeColor="text1"/>
          <w:sz w:val="34"/>
          <w:szCs w:val="34"/>
          <w:rtl/>
          <w:lang w:bidi="ar-EG"/>
        </w:rPr>
      </w:pPr>
      <w:r w:rsidRPr="0062116C">
        <w:rPr>
          <w:rFonts w:ascii="Traditional Arabic" w:eastAsia="Times New Roman" w:hAnsi="Traditional Arabic" w:cs="Traditional Arabic"/>
          <w:sz w:val="34"/>
          <w:szCs w:val="34"/>
          <w:rtl/>
          <w:lang w:eastAsia="fr-FR" w:bidi="ar-EG"/>
        </w:rPr>
        <w:t>وكأن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قيمة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لحياة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الإنسان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عندهم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إلا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بمقدار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ينتج</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ويساهم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الحياة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فإذا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أصبح</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عاجزا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العطاء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فيجب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استئصاله</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وهذا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الكلام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ينافي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التكريم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الإلهي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للإنسان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color w:val="000000" w:themeColor="text1"/>
          <w:sz w:val="34"/>
          <w:szCs w:val="34"/>
          <w:rtl/>
          <w:lang w:eastAsia="fr-FR" w:bidi="ar-EG"/>
        </w:rPr>
        <w:t>قال</w:t>
      </w:r>
      <w:r w:rsidR="00581937" w:rsidRPr="0062116C">
        <w:rPr>
          <w:rFonts w:ascii="Traditional Arabic" w:eastAsia="Times New Roman" w:hAnsi="Traditional Arabic" w:cs="Traditional Arabic"/>
          <w:color w:val="000000" w:themeColor="text1"/>
          <w:sz w:val="34"/>
          <w:szCs w:val="34"/>
          <w:rtl/>
          <w:lang w:eastAsia="fr-FR" w:bidi="ar-EG"/>
        </w:rPr>
        <w:t xml:space="preserve"> </w:t>
      </w:r>
      <w:r w:rsidRPr="0062116C">
        <w:rPr>
          <w:rFonts w:ascii="Traditional Arabic" w:eastAsia="Times New Roman" w:hAnsi="Traditional Arabic" w:cs="Traditional Arabic"/>
          <w:color w:val="000000" w:themeColor="text1"/>
          <w:sz w:val="34"/>
          <w:szCs w:val="34"/>
          <w:rtl/>
          <w:lang w:eastAsia="fr-FR" w:bidi="ar-EG"/>
        </w:rPr>
        <w:t>تعالى</w:t>
      </w:r>
      <w:r w:rsidR="00E13F93" w:rsidRPr="0062116C">
        <w:rPr>
          <w:rFonts w:ascii="Traditional Arabic" w:eastAsia="Times New Roman" w:hAnsi="Traditional Arabic" w:cs="Traditional Arabic"/>
          <w:color w:val="000000" w:themeColor="text1"/>
          <w:sz w:val="34"/>
          <w:szCs w:val="34"/>
          <w:rtl/>
          <w:lang w:eastAsia="fr-FR" w:bidi="ar-EG"/>
        </w:rPr>
        <w:t>:</w:t>
      </w:r>
      <w:r w:rsidR="00581937" w:rsidRPr="0062116C">
        <w:rPr>
          <w:rFonts w:ascii="Traditional Arabic" w:eastAsia="Times New Roman" w:hAnsi="Traditional Arabic" w:cs="Traditional Arabic"/>
          <w:color w:val="000000" w:themeColor="text1"/>
          <w:sz w:val="34"/>
          <w:szCs w:val="34"/>
          <w:rtl/>
          <w:lang w:eastAsia="fr-FR" w:bidi="ar-EG"/>
        </w:rPr>
        <w:t xml:space="preserve"> </w:t>
      </w:r>
      <w:r w:rsidRPr="0062116C">
        <w:rPr>
          <w:rFonts w:ascii="Traditional Arabic" w:hAnsi="Traditional Arabic" w:cs="Traditional Arabic"/>
          <w:color w:val="000000" w:themeColor="text1"/>
          <w:sz w:val="34"/>
          <w:szCs w:val="34"/>
          <w:rtl/>
        </w:rPr>
        <w:t>﴿</w:t>
      </w:r>
      <w:r w:rsidR="00581937" w:rsidRPr="0062116C">
        <w:rPr>
          <w:rFonts w:ascii="Traditional Arabic" w:hAnsi="Traditional Arabic" w:cs="Traditional Arabic"/>
          <w:color w:val="000000" w:themeColor="text1"/>
          <w:sz w:val="34"/>
          <w:szCs w:val="34"/>
          <w:rtl/>
        </w:rPr>
        <w:t xml:space="preserve"> </w:t>
      </w:r>
      <w:r w:rsidRPr="0062116C">
        <w:rPr>
          <w:rFonts w:ascii="Traditional Arabic" w:hAnsi="Traditional Arabic" w:cs="Traditional Arabic"/>
          <w:color w:val="000000" w:themeColor="text1"/>
          <w:sz w:val="34"/>
          <w:szCs w:val="34"/>
          <w:rtl/>
          <w:lang w:bidi="ar-EG"/>
        </w:rPr>
        <w:t>وَلَقَدْ</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كَرَّمْنَا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بَنِي</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آدَمَ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وَحَمَلْنَاهُمْ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فِي</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الْبَرِّ</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وَالْبَحْرِ</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وَرَزَقْنَاهُمْ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الطَّيِّبَاتِ</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وَفَضَّلْنَاهُمْ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عَلَى</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كَثِيرٍ</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مِمَّنْ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خَلَقْنَا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تَفْضِيلًا</w:t>
      </w:r>
      <w:r w:rsidR="00581937" w:rsidRPr="0062116C">
        <w:rPr>
          <w:rFonts w:ascii="Traditional Arabic" w:hAnsi="Traditional Arabic" w:cs="Traditional Arabic"/>
          <w:color w:val="000000" w:themeColor="text1"/>
          <w:sz w:val="34"/>
          <w:szCs w:val="34"/>
          <w:rtl/>
          <w:lang w:bidi="ar-EG"/>
        </w:rPr>
        <w:t xml:space="preserve"> </w:t>
      </w:r>
      <w:r w:rsidR="0069683E" w:rsidRPr="0062116C">
        <w:rPr>
          <w:rFonts w:ascii="Traditional Arabic" w:hAnsi="Traditional Arabic" w:cs="Traditional Arabic"/>
          <w:color w:val="000000" w:themeColor="text1"/>
          <w:sz w:val="34"/>
          <w:szCs w:val="34"/>
          <w:rtl/>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[الإسراء:</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70]</w:t>
      </w:r>
      <w:r w:rsidR="00B33083" w:rsidRPr="0062116C">
        <w:rPr>
          <w:rFonts w:ascii="Traditional Arabic" w:hAnsi="Traditional Arabic" w:cs="Traditional Arabic"/>
          <w:b/>
          <w:bCs/>
          <w:sz w:val="34"/>
          <w:szCs w:val="34"/>
          <w:rtl/>
          <w:lang w:bidi="ar-EG"/>
        </w:rPr>
        <w:t>.</w:t>
      </w:r>
    </w:p>
    <w:p w14:paraId="36C408FA" w14:textId="2609D397" w:rsidR="00241B1D" w:rsidRPr="0062116C" w:rsidRDefault="00DB7931"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t>و</w:t>
      </w:r>
      <w:r w:rsidR="00241B1D" w:rsidRPr="0062116C">
        <w:rPr>
          <w:rFonts w:ascii="Traditional Arabic" w:eastAsia="Times New Roman" w:hAnsi="Traditional Arabic" w:cs="Traditional Arabic"/>
          <w:sz w:val="34"/>
          <w:szCs w:val="34"/>
          <w:rtl/>
          <w:lang w:eastAsia="fr-FR" w:bidi="ar-EG"/>
        </w:rPr>
        <w:t>الشعوب</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والقبائل</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البدائية</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كانت</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تمارس</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الرحمة</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فكانت</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مثل</w:t>
      </w:r>
      <w:r w:rsidR="00F826C5"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تقتل</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الكسيح</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لأنه</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يعيق</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القبيلة</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تنقلاتها</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أو</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تدفن</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أصحاب</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الامراض</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المعدية</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أحياءً</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لأسباب</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وقائية</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ويرى</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البعض</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مصدر</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فكرة</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الموت</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الرحيم</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مأخوذة</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الطب</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البيطري</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(فالحيوانات</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التي</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لاتُنتج</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تُقتل)</w:t>
      </w:r>
      <w:r w:rsidR="00B33083"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ويرى</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البعض</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الآخر</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أنها</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مأخوذة</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معاقل</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النازية</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والعنصرية</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كما</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ينسب</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البعض</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فكرة</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الموت</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الرحيم</w:t>
      </w:r>
      <w:r w:rsidR="00581937" w:rsidRPr="0062116C">
        <w:rPr>
          <w:rFonts w:ascii="Traditional Arabic" w:eastAsia="Times New Roman" w:hAnsi="Traditional Arabic" w:cs="Traditional Arabic"/>
          <w:sz w:val="34"/>
          <w:szCs w:val="34"/>
          <w:rtl/>
          <w:lang w:eastAsia="fr-FR" w:bidi="ar-EG"/>
        </w:rPr>
        <w:t xml:space="preserve"> </w:t>
      </w:r>
      <w:r w:rsidR="00B33083" w:rsidRPr="0062116C">
        <w:rPr>
          <w:rFonts w:ascii="Traditional Arabic" w:eastAsia="Times New Roman" w:hAnsi="Traditional Arabic" w:cs="Traditional Arabic"/>
          <w:sz w:val="34"/>
          <w:szCs w:val="34"/>
          <w:rtl/>
          <w:lang w:eastAsia="fr-FR" w:bidi="ar-EG"/>
        </w:rPr>
        <w:t>إلى</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الفيلسوف</w:t>
      </w:r>
      <w:r w:rsidR="00581937" w:rsidRPr="0062116C">
        <w:rPr>
          <w:rFonts w:ascii="Traditional Arabic" w:eastAsia="Times New Roman" w:hAnsi="Traditional Arabic" w:cs="Traditional Arabic"/>
          <w:sz w:val="34"/>
          <w:szCs w:val="34"/>
          <w:rtl/>
          <w:lang w:eastAsia="fr-FR" w:bidi="ar-EG"/>
        </w:rPr>
        <w:t xml:space="preserve"> </w:t>
      </w:r>
      <w:r w:rsidR="00B33083" w:rsidRPr="0062116C">
        <w:rPr>
          <w:rFonts w:ascii="Traditional Arabic" w:eastAsia="Times New Roman" w:hAnsi="Traditional Arabic" w:cs="Traditional Arabic"/>
          <w:sz w:val="34"/>
          <w:szCs w:val="34"/>
          <w:rtl/>
          <w:lang w:eastAsia="fr-FR" w:bidi="ar-EG"/>
        </w:rPr>
        <w:t>الإنكليزي</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بيكون</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w:t>
      </w:r>
      <w:r w:rsidR="00241B1D" w:rsidRPr="0062116C">
        <w:rPr>
          <w:rFonts w:ascii="Traditional Arabic" w:eastAsia="Times New Roman" w:hAnsi="Traditional Arabic" w:cs="Traditional Arabic"/>
          <w:sz w:val="34"/>
          <w:szCs w:val="34"/>
          <w:lang w:eastAsia="fr-FR" w:bidi="ar-EG"/>
        </w:rPr>
        <w:t>Bacon</w:t>
      </w:r>
      <w:r w:rsidR="00241B1D"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الذي</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يعتبر</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الأطباء</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يعملوا</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إعادة</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الصحة</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للمرضى</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وتخفيف</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آلامهم</w:t>
      </w:r>
      <w:r w:rsidR="00506A2D"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ولكن</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إذا</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وجدوا</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شفاءهم</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لا</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أمل</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فيه</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ترتَّب</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عليهم</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يهيئوا</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لهم</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موت</w:t>
      </w:r>
      <w:r w:rsidR="00F826C5"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هادئ</w:t>
      </w:r>
      <w:r w:rsidR="00F826C5"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00241B1D" w:rsidRPr="0062116C">
        <w:rPr>
          <w:rFonts w:ascii="Traditional Arabic" w:eastAsia="Times New Roman" w:hAnsi="Traditional Arabic" w:cs="Traditional Arabic"/>
          <w:sz w:val="34"/>
          <w:szCs w:val="34"/>
          <w:rtl/>
          <w:lang w:eastAsia="fr-FR" w:bidi="ar-EG"/>
        </w:rPr>
        <w:t>وسهل</w:t>
      </w:r>
      <w:r w:rsidR="00F826C5" w:rsidRPr="0062116C">
        <w:rPr>
          <w:rFonts w:ascii="Traditional Arabic" w:eastAsia="Times New Roman" w:hAnsi="Traditional Arabic" w:cs="Traditional Arabic"/>
          <w:sz w:val="34"/>
          <w:szCs w:val="34"/>
          <w:rtl/>
          <w:lang w:eastAsia="fr-FR" w:bidi="ar-EG"/>
        </w:rPr>
        <w:t>ًا</w:t>
      </w:r>
      <w:r w:rsidR="00241B1D" w:rsidRPr="0062116C">
        <w:rPr>
          <w:rFonts w:ascii="Traditional Arabic" w:eastAsia="Times New Roman" w:hAnsi="Traditional Arabic" w:cs="Traditional Arabic"/>
          <w:sz w:val="34"/>
          <w:szCs w:val="34"/>
          <w:rtl/>
          <w:lang w:eastAsia="fr-FR" w:bidi="ar-EG"/>
        </w:rPr>
        <w:t>.</w:t>
      </w:r>
    </w:p>
    <w:p w14:paraId="19993584" w14:textId="4530B38B" w:rsidR="00241B1D" w:rsidRPr="0062116C" w:rsidRDefault="00241B1D"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t>ويقول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أفلاطون: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«إن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كل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مواطن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دولة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متدينة</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واجب</w:t>
      </w:r>
      <w:r w:rsidR="00F826C5"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يجب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يقوم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به</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لأنه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يحق</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لأحد</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يقضي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حياته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بين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الأمراض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والأدوية</w:t>
      </w:r>
      <w:r w:rsidR="00360391"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وعليك</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غلوكون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تضع</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قانونًا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واجتهادًا</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كما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نفهمه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نحن</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مؤداه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وجوب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تقديم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كل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عناية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للمواطنين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الأصحاء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جسمًا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وعقل</w:t>
      </w:r>
      <w:r w:rsidR="00F826C5" w:rsidRPr="0062116C">
        <w:rPr>
          <w:rFonts w:ascii="Traditional Arabic" w:eastAsia="Times New Roman" w:hAnsi="Traditional Arabic" w:cs="Traditional Arabic"/>
          <w:sz w:val="34"/>
          <w:szCs w:val="34"/>
          <w:rtl/>
          <w:lang w:eastAsia="fr-FR" w:bidi="ar-EG"/>
        </w:rPr>
        <w:t>ًا</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أما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الذين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تنقصهم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سلامة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الأجسام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فيجب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يُتركوا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للموت»</w:t>
      </w:r>
      <w:r w:rsidR="00FA079C"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وكذلك</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دعا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أنصار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الفلسفة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النازية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أمثال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نيتشيه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والكسس</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كاريل</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B33083" w:rsidRPr="0062116C">
        <w:rPr>
          <w:rFonts w:ascii="Traditional Arabic" w:eastAsia="Times New Roman" w:hAnsi="Traditional Arabic" w:cs="Traditional Arabic"/>
          <w:sz w:val="34"/>
          <w:szCs w:val="34"/>
          <w:rtl/>
          <w:lang w:eastAsia="fr-FR" w:bidi="ar-EG"/>
        </w:rPr>
        <w:t>إلى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القضاء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المرضى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والضعفاء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المصابين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بعاهات</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جسدية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أو</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عقلية</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معتبرين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أنهم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جراثيم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تعبث</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بالمجتمع</w:t>
      </w:r>
      <w:r w:rsidR="00DB7931" w:rsidRPr="0062116C">
        <w:rPr>
          <w:rStyle w:val="a6"/>
          <w:rFonts w:ascii="Traditional Arabic" w:eastAsia="Times New Roman" w:hAnsi="Traditional Arabic" w:cs="Traditional Arabic"/>
          <w:sz w:val="34"/>
          <w:szCs w:val="34"/>
          <w:rtl/>
          <w:lang w:eastAsia="fr-FR" w:bidi="ar-EG"/>
        </w:rPr>
        <w:footnoteReference w:id="13"/>
      </w:r>
      <w:r w:rsidRPr="0062116C">
        <w:rPr>
          <w:rFonts w:ascii="Traditional Arabic" w:eastAsia="Times New Roman" w:hAnsi="Traditional Arabic" w:cs="Traditional Arabic"/>
          <w:sz w:val="34"/>
          <w:szCs w:val="34"/>
          <w:rtl/>
          <w:lang w:eastAsia="fr-FR" w:bidi="ar-EG"/>
        </w:rPr>
        <w:t>.</w:t>
      </w:r>
    </w:p>
    <w:p w14:paraId="2002F462" w14:textId="23748A78" w:rsidR="001211BB" w:rsidRPr="0062116C" w:rsidRDefault="001211BB" w:rsidP="0062116C">
      <w:pPr>
        <w:pStyle w:val="3"/>
        <w:spacing w:before="0" w:line="240" w:lineRule="auto"/>
        <w:rPr>
          <w:rtl/>
          <w:lang w:eastAsia="fr-FR"/>
        </w:rPr>
      </w:pPr>
      <w:bookmarkStart w:id="18" w:name="_Toc127798474"/>
      <w:r w:rsidRPr="0062116C">
        <w:rPr>
          <w:rtl/>
          <w:lang w:eastAsia="fr-FR"/>
        </w:rPr>
        <w:t>الفصل</w:t>
      </w:r>
      <w:r w:rsidR="00581937" w:rsidRPr="0062116C">
        <w:rPr>
          <w:rtl/>
          <w:lang w:eastAsia="fr-FR"/>
        </w:rPr>
        <w:t xml:space="preserve"> </w:t>
      </w:r>
      <w:r w:rsidRPr="0062116C">
        <w:rPr>
          <w:rtl/>
          <w:lang w:eastAsia="fr-FR"/>
        </w:rPr>
        <w:t>الثا</w:t>
      </w:r>
      <w:r w:rsidR="0029028F" w:rsidRPr="0062116C">
        <w:rPr>
          <w:rtl/>
          <w:lang w:eastAsia="fr-FR"/>
        </w:rPr>
        <w:t>لث</w:t>
      </w:r>
      <w:r w:rsidR="00FA079C" w:rsidRPr="0062116C">
        <w:rPr>
          <w:rtl/>
          <w:lang w:eastAsia="fr-FR"/>
        </w:rPr>
        <w:t>:</w:t>
      </w:r>
      <w:r w:rsidR="00581937" w:rsidRPr="0062116C">
        <w:rPr>
          <w:rtl/>
          <w:lang w:eastAsia="fr-FR"/>
        </w:rPr>
        <w:t xml:space="preserve"> </w:t>
      </w:r>
      <w:r w:rsidRPr="0062116C">
        <w:rPr>
          <w:rtl/>
          <w:lang w:eastAsia="fr-FR"/>
        </w:rPr>
        <w:t>صور</w:t>
      </w:r>
      <w:r w:rsidR="00581937" w:rsidRPr="0062116C">
        <w:rPr>
          <w:rtl/>
          <w:lang w:eastAsia="fr-FR"/>
        </w:rPr>
        <w:t xml:space="preserve"> </w:t>
      </w:r>
      <w:r w:rsidRPr="0062116C">
        <w:rPr>
          <w:rtl/>
          <w:lang w:eastAsia="fr-FR"/>
        </w:rPr>
        <w:t>قتل</w:t>
      </w:r>
      <w:r w:rsidR="00581937" w:rsidRPr="0062116C">
        <w:rPr>
          <w:rtl/>
          <w:lang w:eastAsia="fr-FR"/>
        </w:rPr>
        <w:t xml:space="preserve"> </w:t>
      </w:r>
      <w:r w:rsidRPr="0062116C">
        <w:rPr>
          <w:rtl/>
          <w:lang w:eastAsia="fr-FR"/>
        </w:rPr>
        <w:t>الرحمة</w:t>
      </w:r>
      <w:r w:rsidR="00581937" w:rsidRPr="0062116C">
        <w:rPr>
          <w:rtl/>
          <w:lang w:eastAsia="fr-FR"/>
        </w:rPr>
        <w:t xml:space="preserve"> </w:t>
      </w:r>
      <w:r w:rsidR="001B4CDB" w:rsidRPr="0062116C">
        <w:rPr>
          <w:rtl/>
          <w:lang w:eastAsia="fr-FR"/>
        </w:rPr>
        <w:t>ووسائله</w:t>
      </w:r>
      <w:r w:rsidR="00FA079C" w:rsidRPr="0062116C">
        <w:rPr>
          <w:rtl/>
          <w:lang w:eastAsia="fr-FR"/>
        </w:rPr>
        <w:t>:</w:t>
      </w:r>
      <w:bookmarkEnd w:id="18"/>
    </w:p>
    <w:p w14:paraId="2C660C53" w14:textId="146EE84F" w:rsidR="00B77A87" w:rsidRPr="0062116C" w:rsidRDefault="00483972" w:rsidP="0062116C">
      <w:pPr>
        <w:pStyle w:val="2"/>
        <w:spacing w:before="0" w:line="240" w:lineRule="auto"/>
        <w:rPr>
          <w:rtl/>
          <w:lang w:eastAsia="fr-FR" w:bidi="ar-EG"/>
        </w:rPr>
      </w:pPr>
      <w:bookmarkStart w:id="19" w:name="_Toc127798475"/>
      <w:r w:rsidRPr="0062116C">
        <w:rPr>
          <w:rtl/>
          <w:lang w:eastAsia="fr-FR" w:bidi="ar-EG"/>
        </w:rPr>
        <w:t>صور</w:t>
      </w:r>
      <w:r w:rsidR="00581937" w:rsidRPr="0062116C">
        <w:rPr>
          <w:rtl/>
          <w:lang w:eastAsia="fr-FR" w:bidi="ar-EG"/>
        </w:rPr>
        <w:t xml:space="preserve"> </w:t>
      </w:r>
      <w:r w:rsidRPr="0062116C">
        <w:rPr>
          <w:rtl/>
          <w:lang w:eastAsia="fr-FR" w:bidi="ar-EG"/>
        </w:rPr>
        <w:t>قتل</w:t>
      </w:r>
      <w:r w:rsidR="00581937" w:rsidRPr="0062116C">
        <w:rPr>
          <w:rtl/>
          <w:lang w:eastAsia="fr-FR" w:bidi="ar-EG"/>
        </w:rPr>
        <w:t xml:space="preserve"> </w:t>
      </w:r>
      <w:r w:rsidRPr="0062116C">
        <w:rPr>
          <w:rtl/>
          <w:lang w:eastAsia="fr-FR" w:bidi="ar-EG"/>
        </w:rPr>
        <w:t>الرحمة</w:t>
      </w:r>
      <w:r w:rsidR="00FA079C" w:rsidRPr="0062116C">
        <w:rPr>
          <w:rtl/>
          <w:lang w:eastAsia="fr-FR" w:bidi="ar-EG"/>
        </w:rPr>
        <w:t>:</w:t>
      </w:r>
      <w:bookmarkEnd w:id="19"/>
    </w:p>
    <w:p w14:paraId="61F392E2" w14:textId="0DF3742B" w:rsidR="00106688" w:rsidRPr="0062116C" w:rsidRDefault="00106688" w:rsidP="0062116C">
      <w:pPr>
        <w:spacing w:after="0" w:line="240" w:lineRule="auto"/>
        <w:jc w:val="both"/>
        <w:rPr>
          <w:rFonts w:ascii="Traditional Arabic" w:eastAsia="Times New Roman" w:hAnsi="Traditional Arabic" w:cs="Traditional Arabic"/>
          <w:b/>
          <w:bCs/>
          <w:sz w:val="34"/>
          <w:szCs w:val="34"/>
          <w:rtl/>
          <w:lang w:eastAsia="fr-FR"/>
        </w:rPr>
      </w:pP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الرحيم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هو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ذلك</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الأداء</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الامتناع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الأداء</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الذي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يحدث</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بالنتيجة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موت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المريض</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الذي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يعاني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يعيش</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آلام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تطاق</w:t>
      </w:r>
      <w:r w:rsidRPr="0062116C">
        <w:rPr>
          <w:rFonts w:ascii="Traditional Arabic" w:hAnsi="Traditional Arabic" w:cs="Traditional Arabic"/>
          <w:sz w:val="34"/>
          <w:szCs w:val="34"/>
        </w:rPr>
        <w:t>.</w:t>
      </w:r>
      <w:r w:rsidR="00581937" w:rsidRPr="0062116C">
        <w:rPr>
          <w:rFonts w:ascii="Traditional Arabic" w:eastAsia="Times New Roman" w:hAnsi="Traditional Arabic" w:cs="Traditional Arabic"/>
          <w:b/>
          <w:bCs/>
          <w:sz w:val="34"/>
          <w:szCs w:val="34"/>
          <w:rtl/>
          <w:lang w:eastAsia="fr-FR"/>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خلال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هذا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التعريف</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يمكن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تقسيمه</w:t>
      </w:r>
      <w:r w:rsidR="00581937" w:rsidRPr="0062116C">
        <w:rPr>
          <w:rFonts w:ascii="Traditional Arabic" w:hAnsi="Traditional Arabic" w:cs="Traditional Arabic"/>
          <w:sz w:val="34"/>
          <w:szCs w:val="34"/>
          <w:rtl/>
        </w:rPr>
        <w:t xml:space="preserve"> </w:t>
      </w:r>
      <w:r w:rsidR="00B33083" w:rsidRPr="0062116C">
        <w:rPr>
          <w:rFonts w:ascii="Traditional Arabic" w:hAnsi="Traditional Arabic" w:cs="Traditional Arabic"/>
          <w:sz w:val="34"/>
          <w:szCs w:val="34"/>
          <w:rtl/>
        </w:rPr>
        <w:t>إلى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نوعين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رحيم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فعال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الإيجابي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الرحيم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الغير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مباشر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المنفعل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السلبي</w:t>
      </w:r>
      <w:r w:rsidR="00C56E4F" w:rsidRPr="0062116C">
        <w:rPr>
          <w:rStyle w:val="a6"/>
          <w:rFonts w:ascii="Traditional Arabic" w:hAnsi="Traditional Arabic" w:cs="Traditional Arabic"/>
          <w:sz w:val="34"/>
          <w:szCs w:val="34"/>
          <w:rtl/>
        </w:rPr>
        <w:footnoteReference w:id="14"/>
      </w:r>
      <w:r w:rsidRPr="0062116C">
        <w:rPr>
          <w:rFonts w:ascii="Traditional Arabic" w:hAnsi="Traditional Arabic" w:cs="Traditional Arabic"/>
          <w:sz w:val="34"/>
          <w:szCs w:val="34"/>
        </w:rPr>
        <w:t>.</w:t>
      </w:r>
      <w:r w:rsidR="00581937" w:rsidRPr="0062116C">
        <w:rPr>
          <w:rFonts w:ascii="Traditional Arabic" w:eastAsia="Times New Roman" w:hAnsi="Traditional Arabic" w:cs="Traditional Arabic"/>
          <w:b/>
          <w:bCs/>
          <w:sz w:val="34"/>
          <w:szCs w:val="34"/>
          <w:rtl/>
          <w:lang w:eastAsia="fr-FR"/>
        </w:rPr>
        <w:t xml:space="preserve"> </w:t>
      </w:r>
    </w:p>
    <w:p w14:paraId="5856D3EC" w14:textId="3C74427A" w:rsidR="001211BB" w:rsidRPr="0062116C" w:rsidRDefault="00C56E4F"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lastRenderedPageBreak/>
        <w:t>و</w:t>
      </w:r>
      <w:r w:rsidR="0029028F" w:rsidRPr="0062116C">
        <w:rPr>
          <w:rFonts w:ascii="Traditional Arabic" w:eastAsia="Times New Roman" w:hAnsi="Traditional Arabic" w:cs="Traditional Arabic"/>
          <w:sz w:val="34"/>
          <w:szCs w:val="34"/>
          <w:rtl/>
          <w:lang w:eastAsia="fr-FR" w:bidi="ar-EG"/>
        </w:rPr>
        <w:t>يقسم</w:t>
      </w:r>
      <w:r w:rsidR="00581937" w:rsidRPr="0062116C">
        <w:rPr>
          <w:rFonts w:ascii="Traditional Arabic" w:eastAsia="Times New Roman" w:hAnsi="Traditional Arabic" w:cs="Traditional Arabic"/>
          <w:sz w:val="34"/>
          <w:szCs w:val="34"/>
          <w:rtl/>
          <w:lang w:eastAsia="fr-FR" w:bidi="ar-EG"/>
        </w:rPr>
        <w:t xml:space="preserve"> </w:t>
      </w:r>
      <w:r w:rsidR="0029028F" w:rsidRPr="0062116C">
        <w:rPr>
          <w:rFonts w:ascii="Traditional Arabic" w:eastAsia="Times New Roman" w:hAnsi="Traditional Arabic" w:cs="Traditional Arabic"/>
          <w:sz w:val="34"/>
          <w:szCs w:val="34"/>
          <w:rtl/>
          <w:lang w:eastAsia="fr-FR" w:bidi="ar-EG"/>
        </w:rPr>
        <w:t>القانونيون</w:t>
      </w:r>
      <w:r w:rsidR="00581937" w:rsidRPr="0062116C">
        <w:rPr>
          <w:rFonts w:ascii="Traditional Arabic" w:eastAsia="Times New Roman" w:hAnsi="Traditional Arabic" w:cs="Traditional Arabic"/>
          <w:sz w:val="34"/>
          <w:szCs w:val="34"/>
          <w:rtl/>
          <w:lang w:eastAsia="fr-FR" w:bidi="ar-EG"/>
        </w:rPr>
        <w:t xml:space="preserve"> </w:t>
      </w:r>
      <w:r w:rsidR="007A1500" w:rsidRPr="0062116C">
        <w:rPr>
          <w:rFonts w:ascii="Traditional Arabic" w:eastAsia="Times New Roman" w:hAnsi="Traditional Arabic" w:cs="Traditional Arabic"/>
          <w:sz w:val="34"/>
          <w:szCs w:val="34"/>
          <w:rtl/>
          <w:lang w:eastAsia="fr-FR" w:bidi="ar-EG"/>
        </w:rPr>
        <w:t>والأطباء</w:t>
      </w:r>
      <w:r w:rsidR="00581937" w:rsidRPr="0062116C">
        <w:rPr>
          <w:rFonts w:ascii="Traditional Arabic" w:eastAsia="Times New Roman" w:hAnsi="Traditional Arabic" w:cs="Traditional Arabic"/>
          <w:sz w:val="34"/>
          <w:szCs w:val="34"/>
          <w:rtl/>
          <w:lang w:eastAsia="fr-FR" w:bidi="ar-EG"/>
        </w:rPr>
        <w:t xml:space="preserve"> </w:t>
      </w:r>
      <w:r w:rsidR="007A1500"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007A1500" w:rsidRPr="0062116C">
        <w:rPr>
          <w:rFonts w:ascii="Traditional Arabic" w:eastAsia="Times New Roman" w:hAnsi="Traditional Arabic" w:cs="Traditional Arabic"/>
          <w:sz w:val="34"/>
          <w:szCs w:val="34"/>
          <w:rtl/>
          <w:lang w:eastAsia="fr-FR" w:bidi="ar-EG"/>
        </w:rPr>
        <w:t>الرحمة</w:t>
      </w:r>
      <w:r w:rsidR="00581937" w:rsidRPr="0062116C">
        <w:rPr>
          <w:rFonts w:ascii="Traditional Arabic" w:eastAsia="Times New Roman" w:hAnsi="Traditional Arabic" w:cs="Traditional Arabic"/>
          <w:sz w:val="34"/>
          <w:szCs w:val="34"/>
          <w:rtl/>
          <w:lang w:eastAsia="fr-FR" w:bidi="ar-EG"/>
        </w:rPr>
        <w:t xml:space="preserve"> </w:t>
      </w:r>
      <w:r w:rsidR="00B33083" w:rsidRPr="0062116C">
        <w:rPr>
          <w:rFonts w:ascii="Traditional Arabic" w:eastAsia="Times New Roman" w:hAnsi="Traditional Arabic" w:cs="Traditional Arabic"/>
          <w:sz w:val="34"/>
          <w:szCs w:val="34"/>
          <w:rtl/>
          <w:lang w:eastAsia="fr-FR" w:bidi="ar-EG"/>
        </w:rPr>
        <w:t>إلى</w:t>
      </w:r>
      <w:r w:rsidR="00581937" w:rsidRPr="0062116C">
        <w:rPr>
          <w:rFonts w:ascii="Traditional Arabic" w:eastAsia="Times New Roman" w:hAnsi="Traditional Arabic" w:cs="Traditional Arabic"/>
          <w:sz w:val="34"/>
          <w:szCs w:val="34"/>
          <w:rtl/>
          <w:lang w:eastAsia="fr-FR" w:bidi="ar-EG"/>
        </w:rPr>
        <w:t xml:space="preserve"> </w:t>
      </w:r>
      <w:r w:rsidR="007A1500" w:rsidRPr="0062116C">
        <w:rPr>
          <w:rFonts w:ascii="Traditional Arabic" w:eastAsia="Times New Roman" w:hAnsi="Traditional Arabic" w:cs="Traditional Arabic"/>
          <w:sz w:val="34"/>
          <w:szCs w:val="34"/>
          <w:rtl/>
          <w:lang w:eastAsia="fr-FR" w:bidi="ar-EG"/>
        </w:rPr>
        <w:t>نوعين</w:t>
      </w:r>
      <w:r w:rsidR="00E13F93" w:rsidRPr="0062116C">
        <w:rPr>
          <w:rFonts w:ascii="Traditional Arabic" w:eastAsia="Times New Roman" w:hAnsi="Traditional Arabic" w:cs="Traditional Arabic"/>
          <w:sz w:val="34"/>
          <w:szCs w:val="34"/>
          <w:rtl/>
          <w:lang w:eastAsia="fr-FR" w:bidi="ar-EG"/>
        </w:rPr>
        <w:t>:</w:t>
      </w:r>
    </w:p>
    <w:p w14:paraId="160CED30" w14:textId="50ECD08F" w:rsidR="007A1500" w:rsidRPr="0062116C" w:rsidRDefault="007A1500"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b/>
          <w:bCs/>
          <w:sz w:val="34"/>
          <w:szCs w:val="34"/>
          <w:rtl/>
          <w:lang w:eastAsia="fr-FR" w:bidi="ar-EG"/>
        </w:rPr>
        <w:t>النوع</w:t>
      </w:r>
      <w:r w:rsidR="00581937" w:rsidRPr="0062116C">
        <w:rPr>
          <w:rFonts w:ascii="Traditional Arabic" w:eastAsia="Times New Roman" w:hAnsi="Traditional Arabic" w:cs="Traditional Arabic"/>
          <w:b/>
          <w:bCs/>
          <w:sz w:val="34"/>
          <w:szCs w:val="34"/>
          <w:rtl/>
          <w:lang w:eastAsia="fr-FR" w:bidi="ar-EG"/>
        </w:rPr>
        <w:t xml:space="preserve"> </w:t>
      </w:r>
      <w:r w:rsidRPr="0062116C">
        <w:rPr>
          <w:rFonts w:ascii="Traditional Arabic" w:eastAsia="Times New Roman" w:hAnsi="Traditional Arabic" w:cs="Traditional Arabic"/>
          <w:b/>
          <w:bCs/>
          <w:sz w:val="34"/>
          <w:szCs w:val="34"/>
          <w:rtl/>
          <w:lang w:eastAsia="fr-FR" w:bidi="ar-EG"/>
        </w:rPr>
        <w:t>الأول</w:t>
      </w:r>
      <w:r w:rsidR="00E13F93" w:rsidRPr="0062116C">
        <w:rPr>
          <w:rFonts w:ascii="Traditional Arabic" w:eastAsia="Times New Roman" w:hAnsi="Traditional Arabic" w:cs="Traditional Arabic"/>
          <w:b/>
          <w:bCs/>
          <w:sz w:val="34"/>
          <w:szCs w:val="34"/>
          <w:rtl/>
          <w:lang w:eastAsia="fr-FR" w:bidi="ar-EG"/>
        </w:rPr>
        <w:t>:</w:t>
      </w:r>
      <w:r w:rsidR="00581937" w:rsidRPr="0062116C">
        <w:rPr>
          <w:rFonts w:ascii="Traditional Arabic" w:eastAsia="Times New Roman" w:hAnsi="Traditional Arabic" w:cs="Traditional Arabic"/>
          <w:b/>
          <w:bCs/>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الرحمة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الإيجابي</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وذلك</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بالفعل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والمبادرة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ويكون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بإعطاء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الطبيب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أو</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غيره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للمريض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ينهي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حياته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وآلامه</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سواء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أكان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هذا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المعطى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طعام</w:t>
      </w:r>
      <w:r w:rsidR="00E31540"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أو</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سم</w:t>
      </w:r>
      <w:r w:rsidR="00E31540"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ماحق</w:t>
      </w:r>
      <w:r w:rsidR="00E31540"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ا</w:t>
      </w:r>
      <w:r w:rsidR="00E31540"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أو</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دواء</w:t>
      </w:r>
      <w:r w:rsidR="00E31540"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مميت</w:t>
      </w:r>
      <w:r w:rsidR="00E31540"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ا</w:t>
      </w:r>
      <w:r w:rsidR="00E31540"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أو</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نحو</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ذلك</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مما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يعجل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ويسرع</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بإنهاء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حياة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ووفاته</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وقد</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يكون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هذا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النوع</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بإزالة</w:t>
      </w:r>
      <w:r w:rsidR="00581937" w:rsidRPr="0062116C">
        <w:rPr>
          <w:rFonts w:ascii="Traditional Arabic" w:eastAsia="Times New Roman" w:hAnsi="Traditional Arabic" w:cs="Traditional Arabic"/>
          <w:sz w:val="34"/>
          <w:szCs w:val="34"/>
          <w:rtl/>
          <w:lang w:eastAsia="fr-FR" w:bidi="ar-EG"/>
        </w:rPr>
        <w:t xml:space="preserve"> </w:t>
      </w:r>
      <w:r w:rsidR="006250DB" w:rsidRPr="0062116C">
        <w:rPr>
          <w:rFonts w:ascii="Traditional Arabic" w:eastAsia="Times New Roman" w:hAnsi="Traditional Arabic" w:cs="Traditional Arabic"/>
          <w:sz w:val="34"/>
          <w:szCs w:val="34"/>
          <w:rtl/>
          <w:lang w:eastAsia="fr-FR" w:bidi="ar-EG"/>
        </w:rPr>
        <w:t>ورفع</w:t>
      </w:r>
      <w:r w:rsidR="00581937" w:rsidRPr="0062116C">
        <w:rPr>
          <w:rFonts w:ascii="Traditional Arabic" w:eastAsia="Times New Roman" w:hAnsi="Traditional Arabic" w:cs="Traditional Arabic"/>
          <w:sz w:val="34"/>
          <w:szCs w:val="34"/>
          <w:rtl/>
          <w:lang w:eastAsia="fr-FR" w:bidi="ar-EG"/>
        </w:rPr>
        <w:t xml:space="preserve"> </w:t>
      </w:r>
      <w:r w:rsidR="006250DB" w:rsidRPr="0062116C">
        <w:rPr>
          <w:rFonts w:ascii="Traditional Arabic" w:eastAsia="Times New Roman" w:hAnsi="Traditional Arabic" w:cs="Traditional Arabic"/>
          <w:sz w:val="34"/>
          <w:szCs w:val="34"/>
          <w:rtl/>
          <w:lang w:eastAsia="fr-FR" w:bidi="ar-EG"/>
        </w:rPr>
        <w:t>وسائل</w:t>
      </w:r>
      <w:r w:rsidR="00581937" w:rsidRPr="0062116C">
        <w:rPr>
          <w:rFonts w:ascii="Traditional Arabic" w:eastAsia="Times New Roman" w:hAnsi="Traditional Arabic" w:cs="Traditional Arabic"/>
          <w:sz w:val="34"/>
          <w:szCs w:val="34"/>
          <w:rtl/>
          <w:lang w:eastAsia="fr-FR" w:bidi="ar-EG"/>
        </w:rPr>
        <w:t xml:space="preserve"> </w:t>
      </w:r>
      <w:r w:rsidR="006250DB" w:rsidRPr="0062116C">
        <w:rPr>
          <w:rFonts w:ascii="Traditional Arabic" w:eastAsia="Times New Roman" w:hAnsi="Traditional Arabic" w:cs="Traditional Arabic"/>
          <w:sz w:val="34"/>
          <w:szCs w:val="34"/>
          <w:rtl/>
          <w:lang w:eastAsia="fr-FR" w:bidi="ar-EG"/>
        </w:rPr>
        <w:t>التغذية</w:t>
      </w:r>
      <w:r w:rsidR="00581937" w:rsidRPr="0062116C">
        <w:rPr>
          <w:rFonts w:ascii="Traditional Arabic" w:eastAsia="Times New Roman" w:hAnsi="Traditional Arabic" w:cs="Traditional Arabic"/>
          <w:sz w:val="34"/>
          <w:szCs w:val="34"/>
          <w:rtl/>
          <w:lang w:eastAsia="fr-FR" w:bidi="ar-EG"/>
        </w:rPr>
        <w:t xml:space="preserve"> </w:t>
      </w:r>
      <w:r w:rsidR="006250DB" w:rsidRPr="0062116C">
        <w:rPr>
          <w:rFonts w:ascii="Traditional Arabic" w:eastAsia="Times New Roman" w:hAnsi="Traditional Arabic" w:cs="Traditional Arabic"/>
          <w:sz w:val="34"/>
          <w:szCs w:val="34"/>
          <w:rtl/>
          <w:lang w:eastAsia="fr-FR" w:bidi="ar-EG"/>
        </w:rPr>
        <w:t>الموصولة</w:t>
      </w:r>
      <w:r w:rsidR="00581937" w:rsidRPr="0062116C">
        <w:rPr>
          <w:rFonts w:ascii="Traditional Arabic" w:eastAsia="Times New Roman" w:hAnsi="Traditional Arabic" w:cs="Traditional Arabic"/>
          <w:sz w:val="34"/>
          <w:szCs w:val="34"/>
          <w:rtl/>
          <w:lang w:eastAsia="fr-FR" w:bidi="ar-EG"/>
        </w:rPr>
        <w:t xml:space="preserve"> </w:t>
      </w:r>
      <w:r w:rsidR="00B33083" w:rsidRPr="0062116C">
        <w:rPr>
          <w:rFonts w:ascii="Traditional Arabic" w:eastAsia="Times New Roman" w:hAnsi="Traditional Arabic" w:cs="Traditional Arabic"/>
          <w:sz w:val="34"/>
          <w:szCs w:val="34"/>
          <w:rtl/>
          <w:lang w:eastAsia="fr-FR" w:bidi="ar-EG"/>
        </w:rPr>
        <w:t>إلى</w:t>
      </w:r>
      <w:r w:rsidR="00581937" w:rsidRPr="0062116C">
        <w:rPr>
          <w:rFonts w:ascii="Traditional Arabic" w:eastAsia="Times New Roman" w:hAnsi="Traditional Arabic" w:cs="Traditional Arabic"/>
          <w:sz w:val="34"/>
          <w:szCs w:val="34"/>
          <w:rtl/>
          <w:lang w:eastAsia="fr-FR" w:bidi="ar-EG"/>
        </w:rPr>
        <w:t xml:space="preserve"> </w:t>
      </w:r>
      <w:r w:rsidR="006250DB" w:rsidRPr="0062116C">
        <w:rPr>
          <w:rFonts w:ascii="Traditional Arabic" w:eastAsia="Times New Roman" w:hAnsi="Traditional Arabic" w:cs="Traditional Arabic"/>
          <w:sz w:val="34"/>
          <w:szCs w:val="34"/>
          <w:rtl/>
          <w:lang w:eastAsia="fr-FR" w:bidi="ar-EG"/>
        </w:rPr>
        <w:t>جسم</w:t>
      </w:r>
      <w:r w:rsidR="00581937" w:rsidRPr="0062116C">
        <w:rPr>
          <w:rFonts w:ascii="Traditional Arabic" w:eastAsia="Times New Roman" w:hAnsi="Traditional Arabic" w:cs="Traditional Arabic"/>
          <w:sz w:val="34"/>
          <w:szCs w:val="34"/>
          <w:rtl/>
          <w:lang w:eastAsia="fr-FR" w:bidi="ar-EG"/>
        </w:rPr>
        <w:t xml:space="preserve"> </w:t>
      </w:r>
      <w:r w:rsidR="006250DB" w:rsidRPr="0062116C">
        <w:rPr>
          <w:rFonts w:ascii="Traditional Arabic" w:eastAsia="Times New Roman" w:hAnsi="Traditional Arabic" w:cs="Traditional Arabic"/>
          <w:sz w:val="34"/>
          <w:szCs w:val="34"/>
          <w:rtl/>
          <w:lang w:eastAsia="fr-FR" w:bidi="ar-EG"/>
        </w:rPr>
        <w:t>المريض</w:t>
      </w:r>
      <w:r w:rsidR="00E31540"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6250DB" w:rsidRPr="0062116C">
        <w:rPr>
          <w:rFonts w:ascii="Traditional Arabic" w:eastAsia="Times New Roman" w:hAnsi="Traditional Arabic" w:cs="Traditional Arabic"/>
          <w:sz w:val="34"/>
          <w:szCs w:val="34"/>
          <w:rtl/>
          <w:lang w:eastAsia="fr-FR" w:bidi="ar-EG"/>
        </w:rPr>
        <w:t>أو</w:t>
      </w:r>
      <w:r w:rsidR="00581937" w:rsidRPr="0062116C">
        <w:rPr>
          <w:rFonts w:ascii="Traditional Arabic" w:eastAsia="Times New Roman" w:hAnsi="Traditional Arabic" w:cs="Traditional Arabic"/>
          <w:sz w:val="34"/>
          <w:szCs w:val="34"/>
          <w:rtl/>
          <w:lang w:eastAsia="fr-FR" w:bidi="ar-EG"/>
        </w:rPr>
        <w:t xml:space="preserve"> </w:t>
      </w:r>
      <w:r w:rsidR="006250DB" w:rsidRPr="0062116C">
        <w:rPr>
          <w:rFonts w:ascii="Traditional Arabic" w:eastAsia="Times New Roman" w:hAnsi="Traditional Arabic" w:cs="Traditional Arabic"/>
          <w:sz w:val="34"/>
          <w:szCs w:val="34"/>
          <w:rtl/>
          <w:lang w:eastAsia="fr-FR" w:bidi="ar-EG"/>
        </w:rPr>
        <w:t>بإزالة</w:t>
      </w:r>
      <w:r w:rsidR="00581937" w:rsidRPr="0062116C">
        <w:rPr>
          <w:rFonts w:ascii="Traditional Arabic" w:eastAsia="Times New Roman" w:hAnsi="Traditional Arabic" w:cs="Traditional Arabic"/>
          <w:sz w:val="34"/>
          <w:szCs w:val="34"/>
          <w:rtl/>
          <w:lang w:eastAsia="fr-FR" w:bidi="ar-EG"/>
        </w:rPr>
        <w:t xml:space="preserve"> </w:t>
      </w:r>
      <w:r w:rsidR="006250DB" w:rsidRPr="0062116C">
        <w:rPr>
          <w:rFonts w:ascii="Traditional Arabic" w:eastAsia="Times New Roman" w:hAnsi="Traditional Arabic" w:cs="Traditional Arabic"/>
          <w:sz w:val="34"/>
          <w:szCs w:val="34"/>
          <w:rtl/>
          <w:lang w:eastAsia="fr-FR" w:bidi="ar-EG"/>
        </w:rPr>
        <w:t>ورفع</w:t>
      </w:r>
      <w:r w:rsidR="00581937" w:rsidRPr="0062116C">
        <w:rPr>
          <w:rFonts w:ascii="Traditional Arabic" w:eastAsia="Times New Roman" w:hAnsi="Traditional Arabic" w:cs="Traditional Arabic"/>
          <w:sz w:val="34"/>
          <w:szCs w:val="34"/>
          <w:rtl/>
          <w:lang w:eastAsia="fr-FR" w:bidi="ar-EG"/>
        </w:rPr>
        <w:t xml:space="preserve"> </w:t>
      </w:r>
      <w:r w:rsidR="006250DB" w:rsidRPr="0062116C">
        <w:rPr>
          <w:rFonts w:ascii="Traditional Arabic" w:eastAsia="Times New Roman" w:hAnsi="Traditional Arabic" w:cs="Traditional Arabic"/>
          <w:sz w:val="34"/>
          <w:szCs w:val="34"/>
          <w:rtl/>
          <w:lang w:eastAsia="fr-FR" w:bidi="ar-EG"/>
        </w:rPr>
        <w:t>أجهزة</w:t>
      </w:r>
      <w:r w:rsidR="00581937" w:rsidRPr="0062116C">
        <w:rPr>
          <w:rFonts w:ascii="Traditional Arabic" w:eastAsia="Times New Roman" w:hAnsi="Traditional Arabic" w:cs="Traditional Arabic"/>
          <w:sz w:val="34"/>
          <w:szCs w:val="34"/>
          <w:rtl/>
          <w:lang w:eastAsia="fr-FR" w:bidi="ar-EG"/>
        </w:rPr>
        <w:t xml:space="preserve"> </w:t>
      </w:r>
      <w:r w:rsidR="006250DB" w:rsidRPr="0062116C">
        <w:rPr>
          <w:rFonts w:ascii="Traditional Arabic" w:eastAsia="Times New Roman" w:hAnsi="Traditional Arabic" w:cs="Traditional Arabic"/>
          <w:sz w:val="34"/>
          <w:szCs w:val="34"/>
          <w:rtl/>
          <w:lang w:eastAsia="fr-FR" w:bidi="ar-EG"/>
        </w:rPr>
        <w:t>الإنعاش</w:t>
      </w:r>
      <w:r w:rsidR="00581937" w:rsidRPr="0062116C">
        <w:rPr>
          <w:rFonts w:ascii="Traditional Arabic" w:eastAsia="Times New Roman" w:hAnsi="Traditional Arabic" w:cs="Traditional Arabic"/>
          <w:sz w:val="34"/>
          <w:szCs w:val="34"/>
          <w:rtl/>
          <w:lang w:eastAsia="fr-FR" w:bidi="ar-EG"/>
        </w:rPr>
        <w:t xml:space="preserve"> </w:t>
      </w:r>
      <w:r w:rsidR="006250DB" w:rsidRPr="0062116C">
        <w:rPr>
          <w:rFonts w:ascii="Traditional Arabic" w:eastAsia="Times New Roman" w:hAnsi="Traditional Arabic" w:cs="Traditional Arabic"/>
          <w:sz w:val="34"/>
          <w:szCs w:val="34"/>
          <w:rtl/>
          <w:lang w:eastAsia="fr-FR" w:bidi="ar-EG"/>
        </w:rPr>
        <w:t>الصناعي</w:t>
      </w:r>
      <w:r w:rsidR="00E31540"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6250DB" w:rsidRPr="0062116C">
        <w:rPr>
          <w:rFonts w:ascii="Traditional Arabic" w:eastAsia="Times New Roman" w:hAnsi="Traditional Arabic" w:cs="Traditional Arabic"/>
          <w:sz w:val="34"/>
          <w:szCs w:val="34"/>
          <w:rtl/>
          <w:lang w:eastAsia="fr-FR" w:bidi="ar-EG"/>
        </w:rPr>
        <w:t>أو</w:t>
      </w:r>
      <w:r w:rsidR="00581937" w:rsidRPr="0062116C">
        <w:rPr>
          <w:rFonts w:ascii="Traditional Arabic" w:eastAsia="Times New Roman" w:hAnsi="Traditional Arabic" w:cs="Traditional Arabic"/>
          <w:sz w:val="34"/>
          <w:szCs w:val="34"/>
          <w:rtl/>
          <w:lang w:eastAsia="fr-FR" w:bidi="ar-EG"/>
        </w:rPr>
        <w:t xml:space="preserve"> </w:t>
      </w:r>
      <w:r w:rsidR="006250DB" w:rsidRPr="0062116C">
        <w:rPr>
          <w:rFonts w:ascii="Traditional Arabic" w:eastAsia="Times New Roman" w:hAnsi="Traditional Arabic" w:cs="Traditional Arabic"/>
          <w:sz w:val="34"/>
          <w:szCs w:val="34"/>
          <w:rtl/>
          <w:lang w:eastAsia="fr-FR" w:bidi="ar-EG"/>
        </w:rPr>
        <w:t>نحو</w:t>
      </w:r>
      <w:r w:rsidR="00581937" w:rsidRPr="0062116C">
        <w:rPr>
          <w:rFonts w:ascii="Traditional Arabic" w:eastAsia="Times New Roman" w:hAnsi="Traditional Arabic" w:cs="Traditional Arabic"/>
          <w:sz w:val="34"/>
          <w:szCs w:val="34"/>
          <w:rtl/>
          <w:lang w:eastAsia="fr-FR" w:bidi="ar-EG"/>
        </w:rPr>
        <w:t xml:space="preserve"> </w:t>
      </w:r>
      <w:r w:rsidR="006250DB" w:rsidRPr="0062116C">
        <w:rPr>
          <w:rFonts w:ascii="Traditional Arabic" w:eastAsia="Times New Roman" w:hAnsi="Traditional Arabic" w:cs="Traditional Arabic"/>
          <w:sz w:val="34"/>
          <w:szCs w:val="34"/>
          <w:rtl/>
          <w:lang w:eastAsia="fr-FR" w:bidi="ar-EG"/>
        </w:rPr>
        <w:t>ذلك</w:t>
      </w:r>
      <w:r w:rsidR="00581937" w:rsidRPr="0062116C">
        <w:rPr>
          <w:rFonts w:ascii="Traditional Arabic" w:eastAsia="Times New Roman" w:hAnsi="Traditional Arabic" w:cs="Traditional Arabic"/>
          <w:sz w:val="34"/>
          <w:szCs w:val="34"/>
          <w:rtl/>
          <w:lang w:eastAsia="fr-FR" w:bidi="ar-EG"/>
        </w:rPr>
        <w:t xml:space="preserve"> </w:t>
      </w:r>
      <w:r w:rsidR="006250DB" w:rsidRPr="0062116C">
        <w:rPr>
          <w:rFonts w:ascii="Traditional Arabic" w:eastAsia="Times New Roman" w:hAnsi="Traditional Arabic" w:cs="Traditional Arabic"/>
          <w:sz w:val="34"/>
          <w:szCs w:val="34"/>
          <w:rtl/>
          <w:lang w:eastAsia="fr-FR" w:bidi="ar-EG"/>
        </w:rPr>
        <w:t>مما</w:t>
      </w:r>
      <w:r w:rsidR="00581937" w:rsidRPr="0062116C">
        <w:rPr>
          <w:rFonts w:ascii="Traditional Arabic" w:eastAsia="Times New Roman" w:hAnsi="Traditional Arabic" w:cs="Traditional Arabic"/>
          <w:sz w:val="34"/>
          <w:szCs w:val="34"/>
          <w:rtl/>
          <w:lang w:eastAsia="fr-FR" w:bidi="ar-EG"/>
        </w:rPr>
        <w:t xml:space="preserve"> </w:t>
      </w:r>
      <w:r w:rsidR="006250DB" w:rsidRPr="0062116C">
        <w:rPr>
          <w:rFonts w:ascii="Traditional Arabic" w:eastAsia="Times New Roman" w:hAnsi="Traditional Arabic" w:cs="Traditional Arabic"/>
          <w:sz w:val="34"/>
          <w:szCs w:val="34"/>
          <w:rtl/>
          <w:lang w:eastAsia="fr-FR" w:bidi="ar-EG"/>
        </w:rPr>
        <w:t>يعجل</w:t>
      </w:r>
      <w:r w:rsidR="00581937" w:rsidRPr="0062116C">
        <w:rPr>
          <w:rFonts w:ascii="Traditional Arabic" w:eastAsia="Times New Roman" w:hAnsi="Traditional Arabic" w:cs="Traditional Arabic"/>
          <w:sz w:val="34"/>
          <w:szCs w:val="34"/>
          <w:rtl/>
          <w:lang w:eastAsia="fr-FR" w:bidi="ar-EG"/>
        </w:rPr>
        <w:t xml:space="preserve"> </w:t>
      </w:r>
      <w:r w:rsidR="006250DB" w:rsidRPr="0062116C">
        <w:rPr>
          <w:rFonts w:ascii="Traditional Arabic" w:eastAsia="Times New Roman" w:hAnsi="Traditional Arabic" w:cs="Traditional Arabic"/>
          <w:sz w:val="34"/>
          <w:szCs w:val="34"/>
          <w:rtl/>
          <w:lang w:eastAsia="fr-FR" w:bidi="ar-EG"/>
        </w:rPr>
        <w:t>به</w:t>
      </w:r>
      <w:r w:rsidR="00581937" w:rsidRPr="0062116C">
        <w:rPr>
          <w:rFonts w:ascii="Traditional Arabic" w:eastAsia="Times New Roman" w:hAnsi="Traditional Arabic" w:cs="Traditional Arabic"/>
          <w:sz w:val="34"/>
          <w:szCs w:val="34"/>
          <w:rtl/>
          <w:lang w:eastAsia="fr-FR" w:bidi="ar-EG"/>
        </w:rPr>
        <w:t xml:space="preserve"> </w:t>
      </w:r>
      <w:r w:rsidR="006250DB"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006250DB" w:rsidRPr="0062116C">
        <w:rPr>
          <w:rFonts w:ascii="Traditional Arabic" w:eastAsia="Times New Roman" w:hAnsi="Traditional Arabic" w:cs="Traditional Arabic"/>
          <w:sz w:val="34"/>
          <w:szCs w:val="34"/>
          <w:rtl/>
          <w:lang w:eastAsia="fr-FR" w:bidi="ar-EG"/>
        </w:rPr>
        <w:t>فعل</w:t>
      </w:r>
      <w:r w:rsidR="00E31540" w:rsidRPr="0062116C">
        <w:rPr>
          <w:rFonts w:ascii="Traditional Arabic" w:eastAsia="Times New Roman" w:hAnsi="Traditional Arabic" w:cs="Traditional Arabic"/>
          <w:sz w:val="34"/>
          <w:szCs w:val="34"/>
          <w:rtl/>
          <w:lang w:eastAsia="fr-FR" w:bidi="ar-EG"/>
        </w:rPr>
        <w:t>ً</w:t>
      </w:r>
      <w:r w:rsidR="006250DB"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006250DB" w:rsidRPr="0062116C">
        <w:rPr>
          <w:rFonts w:ascii="Traditional Arabic" w:eastAsia="Times New Roman" w:hAnsi="Traditional Arabic" w:cs="Traditional Arabic"/>
          <w:sz w:val="34"/>
          <w:szCs w:val="34"/>
          <w:rtl/>
          <w:lang w:eastAsia="fr-FR" w:bidi="ar-EG"/>
        </w:rPr>
        <w:t>للإبقاء</w:t>
      </w:r>
      <w:r w:rsidR="00581937" w:rsidRPr="0062116C">
        <w:rPr>
          <w:rFonts w:ascii="Traditional Arabic" w:eastAsia="Times New Roman" w:hAnsi="Traditional Arabic" w:cs="Traditional Arabic"/>
          <w:sz w:val="34"/>
          <w:szCs w:val="34"/>
          <w:rtl/>
          <w:lang w:eastAsia="fr-FR" w:bidi="ar-EG"/>
        </w:rPr>
        <w:t xml:space="preserve"> </w:t>
      </w:r>
      <w:r w:rsidR="006250DB"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006250DB" w:rsidRPr="0062116C">
        <w:rPr>
          <w:rFonts w:ascii="Traditional Arabic" w:eastAsia="Times New Roman" w:hAnsi="Traditional Arabic" w:cs="Traditional Arabic"/>
          <w:sz w:val="34"/>
          <w:szCs w:val="34"/>
          <w:rtl/>
          <w:lang w:eastAsia="fr-FR" w:bidi="ar-EG"/>
        </w:rPr>
        <w:t>حياته</w:t>
      </w:r>
      <w:r w:rsidR="000A41D7" w:rsidRPr="0062116C">
        <w:rPr>
          <w:rFonts w:ascii="Traditional Arabic" w:eastAsia="Times New Roman" w:hAnsi="Traditional Arabic" w:cs="Traditional Arabic"/>
          <w:sz w:val="34"/>
          <w:szCs w:val="34"/>
          <w:rtl/>
          <w:lang w:eastAsia="fr-FR" w:bidi="ar-EG"/>
        </w:rPr>
        <w:t>.</w:t>
      </w:r>
    </w:p>
    <w:p w14:paraId="08F405DC" w14:textId="61CE8EA9" w:rsidR="006250DB" w:rsidRPr="0062116C" w:rsidRDefault="006250DB"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b/>
          <w:bCs/>
          <w:sz w:val="34"/>
          <w:szCs w:val="34"/>
          <w:rtl/>
          <w:lang w:eastAsia="fr-FR" w:bidi="ar-EG"/>
        </w:rPr>
        <w:t>والنوع</w:t>
      </w:r>
      <w:r w:rsidR="00581937" w:rsidRPr="0062116C">
        <w:rPr>
          <w:rFonts w:ascii="Traditional Arabic" w:eastAsia="Times New Roman" w:hAnsi="Traditional Arabic" w:cs="Traditional Arabic"/>
          <w:b/>
          <w:bCs/>
          <w:sz w:val="34"/>
          <w:szCs w:val="34"/>
          <w:rtl/>
          <w:lang w:eastAsia="fr-FR" w:bidi="ar-EG"/>
        </w:rPr>
        <w:t xml:space="preserve"> </w:t>
      </w:r>
      <w:r w:rsidRPr="0062116C">
        <w:rPr>
          <w:rFonts w:ascii="Traditional Arabic" w:eastAsia="Times New Roman" w:hAnsi="Traditional Arabic" w:cs="Traditional Arabic"/>
          <w:b/>
          <w:bCs/>
          <w:sz w:val="34"/>
          <w:szCs w:val="34"/>
          <w:rtl/>
          <w:lang w:eastAsia="fr-FR" w:bidi="ar-EG"/>
        </w:rPr>
        <w:t>الثاني</w:t>
      </w:r>
      <w:r w:rsidR="00E13F93" w:rsidRPr="0062116C">
        <w:rPr>
          <w:rFonts w:ascii="Traditional Arabic" w:eastAsia="Times New Roman" w:hAnsi="Traditional Arabic" w:cs="Traditional Arabic"/>
          <w:b/>
          <w:bCs/>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الرحمة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السلبي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وذلك</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بالامتناع</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إعطاء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العلاج</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اللازم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أو</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منع</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توصيل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أجهزة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الإنعاش</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الصناعي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للمريض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الذي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هو</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حاجة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إليها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للإبقاء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حياته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مما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يترتب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ذلك</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مضاعفات</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قد</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تودي</w:t>
      </w:r>
      <w:r w:rsidR="00581937" w:rsidRPr="0062116C">
        <w:rPr>
          <w:rFonts w:ascii="Traditional Arabic" w:eastAsia="Times New Roman" w:hAnsi="Traditional Arabic" w:cs="Traditional Arabic"/>
          <w:sz w:val="34"/>
          <w:szCs w:val="34"/>
          <w:rtl/>
          <w:lang w:eastAsia="fr-FR" w:bidi="ar-EG"/>
        </w:rPr>
        <w:t xml:space="preserve"> </w:t>
      </w:r>
      <w:r w:rsidR="004351A7" w:rsidRPr="0062116C">
        <w:rPr>
          <w:rFonts w:ascii="Traditional Arabic" w:eastAsia="Times New Roman" w:hAnsi="Traditional Arabic" w:cs="Traditional Arabic"/>
          <w:sz w:val="34"/>
          <w:szCs w:val="34"/>
          <w:rtl/>
          <w:lang w:eastAsia="fr-FR" w:bidi="ar-EG"/>
        </w:rPr>
        <w:t>و</w:t>
      </w:r>
      <w:r w:rsidRPr="0062116C">
        <w:rPr>
          <w:rFonts w:ascii="Traditional Arabic" w:eastAsia="Times New Roman" w:hAnsi="Traditional Arabic" w:cs="Traditional Arabic"/>
          <w:sz w:val="34"/>
          <w:szCs w:val="34"/>
          <w:rtl/>
          <w:lang w:eastAsia="fr-FR" w:bidi="ar-EG"/>
        </w:rPr>
        <w:t>تعجل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بإنهاء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حياة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المريض</w:t>
      </w:r>
      <w:r w:rsidRPr="0062116C">
        <w:rPr>
          <w:rStyle w:val="a6"/>
          <w:rFonts w:ascii="Traditional Arabic" w:eastAsia="Times New Roman" w:hAnsi="Traditional Arabic" w:cs="Traditional Arabic"/>
          <w:sz w:val="34"/>
          <w:szCs w:val="34"/>
          <w:rtl/>
          <w:lang w:eastAsia="fr-FR"/>
        </w:rPr>
        <w:footnoteReference w:id="15"/>
      </w:r>
      <w:r w:rsidR="000A41D7"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p>
    <w:p w14:paraId="14917DF9" w14:textId="0907CB7C" w:rsidR="001B4CDB" w:rsidRPr="0062116C" w:rsidRDefault="001B4CDB"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t>ويمكن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تقسيم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الرحمة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إلى</w:t>
      </w:r>
      <w:r w:rsidR="00E13F93" w:rsidRPr="0062116C">
        <w:rPr>
          <w:rFonts w:ascii="Traditional Arabic" w:eastAsia="Times New Roman" w:hAnsi="Traditional Arabic" w:cs="Traditional Arabic"/>
          <w:sz w:val="34"/>
          <w:szCs w:val="34"/>
          <w:rtl/>
          <w:lang w:eastAsia="fr-FR" w:bidi="ar-EG"/>
        </w:rPr>
        <w:t>:</w:t>
      </w:r>
    </w:p>
    <w:p w14:paraId="2C9A8403" w14:textId="0BD53C83" w:rsidR="001B4CDB" w:rsidRPr="0062116C" w:rsidRDefault="001B4CDB"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b/>
          <w:bCs/>
          <w:sz w:val="34"/>
          <w:szCs w:val="34"/>
          <w:rtl/>
          <w:lang w:eastAsia="fr-FR" w:bidi="ar-EG"/>
        </w:rPr>
        <w:t>قتل</w:t>
      </w:r>
      <w:r w:rsidR="00581937" w:rsidRPr="0062116C">
        <w:rPr>
          <w:rFonts w:ascii="Traditional Arabic" w:eastAsia="Times New Roman" w:hAnsi="Traditional Arabic" w:cs="Traditional Arabic"/>
          <w:b/>
          <w:bCs/>
          <w:sz w:val="34"/>
          <w:szCs w:val="34"/>
          <w:rtl/>
          <w:lang w:eastAsia="fr-FR" w:bidi="ar-EG"/>
        </w:rPr>
        <w:t xml:space="preserve"> </w:t>
      </w:r>
      <w:r w:rsidRPr="0062116C">
        <w:rPr>
          <w:rFonts w:ascii="Traditional Arabic" w:eastAsia="Times New Roman" w:hAnsi="Traditional Arabic" w:cs="Traditional Arabic"/>
          <w:b/>
          <w:bCs/>
          <w:sz w:val="34"/>
          <w:szCs w:val="34"/>
          <w:rtl/>
          <w:lang w:eastAsia="fr-FR" w:bidi="ar-EG"/>
        </w:rPr>
        <w:t>الرحمة</w:t>
      </w:r>
      <w:r w:rsidR="00581937" w:rsidRPr="0062116C">
        <w:rPr>
          <w:rFonts w:ascii="Traditional Arabic" w:eastAsia="Times New Roman" w:hAnsi="Traditional Arabic" w:cs="Traditional Arabic"/>
          <w:b/>
          <w:bCs/>
          <w:sz w:val="34"/>
          <w:szCs w:val="34"/>
          <w:rtl/>
          <w:lang w:eastAsia="fr-FR" w:bidi="ar-EG"/>
        </w:rPr>
        <w:t xml:space="preserve"> </w:t>
      </w:r>
      <w:r w:rsidRPr="0062116C">
        <w:rPr>
          <w:rFonts w:ascii="Traditional Arabic" w:eastAsia="Times New Roman" w:hAnsi="Traditional Arabic" w:cs="Traditional Arabic"/>
          <w:b/>
          <w:bCs/>
          <w:sz w:val="34"/>
          <w:szCs w:val="34"/>
          <w:rtl/>
          <w:lang w:eastAsia="fr-FR" w:bidi="ar-EG"/>
        </w:rPr>
        <w:t>الإرادي</w:t>
      </w:r>
      <w:r w:rsidR="00E13F93" w:rsidRPr="0062116C">
        <w:rPr>
          <w:rFonts w:ascii="Traditional Arabic" w:eastAsia="Times New Roman" w:hAnsi="Traditional Arabic" w:cs="Traditional Arabic"/>
          <w:b/>
          <w:bCs/>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يتم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إنهاء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حياة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بأمراض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أمل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شفائها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بناء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طلب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نفسه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بشرط</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يلح</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طلب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ذلك</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ويكون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كامل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قواه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العقلية</w:t>
      </w:r>
      <w:r w:rsidR="000A41D7" w:rsidRPr="0062116C">
        <w:rPr>
          <w:rFonts w:ascii="Traditional Arabic" w:eastAsia="Times New Roman" w:hAnsi="Traditional Arabic" w:cs="Traditional Arabic"/>
          <w:sz w:val="34"/>
          <w:szCs w:val="34"/>
          <w:rtl/>
          <w:lang w:eastAsia="fr-FR" w:bidi="ar-EG"/>
        </w:rPr>
        <w:t>.</w:t>
      </w:r>
    </w:p>
    <w:p w14:paraId="3EC736AA" w14:textId="2041E8DE" w:rsidR="001B4CDB" w:rsidRPr="0062116C" w:rsidRDefault="001B4CDB"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b/>
          <w:bCs/>
          <w:sz w:val="34"/>
          <w:szCs w:val="34"/>
          <w:rtl/>
          <w:lang w:eastAsia="fr-FR" w:bidi="ar-EG"/>
        </w:rPr>
        <w:t>قتل</w:t>
      </w:r>
      <w:r w:rsidR="00581937" w:rsidRPr="0062116C">
        <w:rPr>
          <w:rFonts w:ascii="Traditional Arabic" w:eastAsia="Times New Roman" w:hAnsi="Traditional Arabic" w:cs="Traditional Arabic"/>
          <w:b/>
          <w:bCs/>
          <w:sz w:val="34"/>
          <w:szCs w:val="34"/>
          <w:rtl/>
          <w:lang w:eastAsia="fr-FR" w:bidi="ar-EG"/>
        </w:rPr>
        <w:t xml:space="preserve"> </w:t>
      </w:r>
      <w:r w:rsidRPr="0062116C">
        <w:rPr>
          <w:rFonts w:ascii="Traditional Arabic" w:eastAsia="Times New Roman" w:hAnsi="Traditional Arabic" w:cs="Traditional Arabic"/>
          <w:b/>
          <w:bCs/>
          <w:sz w:val="34"/>
          <w:szCs w:val="34"/>
          <w:rtl/>
          <w:lang w:eastAsia="fr-FR" w:bidi="ar-EG"/>
        </w:rPr>
        <w:t>الرحمة</w:t>
      </w:r>
      <w:r w:rsidR="00581937" w:rsidRPr="0062116C">
        <w:rPr>
          <w:rFonts w:ascii="Traditional Arabic" w:eastAsia="Times New Roman" w:hAnsi="Traditional Arabic" w:cs="Traditional Arabic"/>
          <w:b/>
          <w:bCs/>
          <w:sz w:val="34"/>
          <w:szCs w:val="34"/>
          <w:rtl/>
          <w:lang w:eastAsia="fr-FR" w:bidi="ar-EG"/>
        </w:rPr>
        <w:t xml:space="preserve"> </w:t>
      </w:r>
      <w:r w:rsidRPr="0062116C">
        <w:rPr>
          <w:rFonts w:ascii="Traditional Arabic" w:eastAsia="Times New Roman" w:hAnsi="Traditional Arabic" w:cs="Traditional Arabic"/>
          <w:b/>
          <w:bCs/>
          <w:sz w:val="34"/>
          <w:szCs w:val="34"/>
          <w:rtl/>
          <w:lang w:eastAsia="fr-FR" w:bidi="ar-EG"/>
        </w:rPr>
        <w:t>اللاإرادي</w:t>
      </w:r>
      <w:r w:rsidR="00E13F93" w:rsidRPr="0062116C">
        <w:rPr>
          <w:rFonts w:ascii="Traditional Arabic" w:eastAsia="Times New Roman" w:hAnsi="Traditional Arabic" w:cs="Traditional Arabic"/>
          <w:b/>
          <w:bCs/>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يتم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إنهاء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حياة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دون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إذن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وبتقدير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الطبيب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المعالج</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والذي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يقصد</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يكون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ذلك</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مصلحة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سواء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كان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كامل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قواه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العقلية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أو</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يكون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غير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كامل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العقلية</w:t>
      </w:r>
      <w:r w:rsidRPr="0062116C">
        <w:rPr>
          <w:rStyle w:val="a6"/>
          <w:rFonts w:ascii="Traditional Arabic" w:eastAsia="Times New Roman" w:hAnsi="Traditional Arabic" w:cs="Traditional Arabic"/>
          <w:sz w:val="34"/>
          <w:szCs w:val="34"/>
          <w:rtl/>
          <w:lang w:eastAsia="fr-FR" w:bidi="ar-EG"/>
        </w:rPr>
        <w:footnoteReference w:id="16"/>
      </w:r>
      <w:r w:rsidR="000A41D7" w:rsidRPr="0062116C">
        <w:rPr>
          <w:rFonts w:ascii="Traditional Arabic" w:eastAsia="Times New Roman" w:hAnsi="Traditional Arabic" w:cs="Traditional Arabic"/>
          <w:sz w:val="34"/>
          <w:szCs w:val="34"/>
          <w:rtl/>
          <w:lang w:eastAsia="fr-FR" w:bidi="ar-EG"/>
        </w:rPr>
        <w:t>.</w:t>
      </w:r>
    </w:p>
    <w:p w14:paraId="7B88EDD9" w14:textId="464DA012" w:rsidR="00B77A87" w:rsidRPr="0062116C" w:rsidRDefault="006250DB"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t>ويمكن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تصنيف</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الرحيم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حسب</w:t>
      </w:r>
      <w:r w:rsidR="00581937" w:rsidRPr="0062116C">
        <w:rPr>
          <w:rFonts w:ascii="Traditional Arabic" w:eastAsia="Times New Roman" w:hAnsi="Traditional Arabic" w:cs="Traditional Arabic"/>
          <w:sz w:val="34"/>
          <w:szCs w:val="34"/>
          <w:rtl/>
          <w:lang w:eastAsia="fr-FR" w:bidi="ar-EG"/>
        </w:rPr>
        <w:t xml:space="preserve"> </w:t>
      </w:r>
      <w:r w:rsidR="0031439C" w:rsidRPr="0062116C">
        <w:rPr>
          <w:rFonts w:ascii="Traditional Arabic" w:eastAsia="Times New Roman" w:hAnsi="Traditional Arabic" w:cs="Traditional Arabic"/>
          <w:sz w:val="34"/>
          <w:szCs w:val="34"/>
          <w:rtl/>
          <w:lang w:eastAsia="fr-FR" w:bidi="ar-EG"/>
        </w:rPr>
        <w:t>ما</w:t>
      </w:r>
      <w:r w:rsidR="00581937" w:rsidRPr="0062116C">
        <w:rPr>
          <w:rFonts w:ascii="Traditional Arabic" w:eastAsia="Times New Roman" w:hAnsi="Traditional Arabic" w:cs="Traditional Arabic"/>
          <w:sz w:val="34"/>
          <w:szCs w:val="34"/>
          <w:rtl/>
          <w:lang w:eastAsia="fr-FR" w:bidi="ar-EG"/>
        </w:rPr>
        <w:t xml:space="preserve"> </w:t>
      </w:r>
      <w:r w:rsidR="0031439C" w:rsidRPr="0062116C">
        <w:rPr>
          <w:rFonts w:ascii="Traditional Arabic" w:eastAsia="Times New Roman" w:hAnsi="Traditional Arabic" w:cs="Traditional Arabic"/>
          <w:sz w:val="34"/>
          <w:szCs w:val="34"/>
          <w:rtl/>
          <w:lang w:eastAsia="fr-FR" w:bidi="ar-EG"/>
        </w:rPr>
        <w:t>إذا</w:t>
      </w:r>
      <w:r w:rsidR="00581937" w:rsidRPr="0062116C">
        <w:rPr>
          <w:rFonts w:ascii="Traditional Arabic" w:eastAsia="Times New Roman" w:hAnsi="Traditional Arabic" w:cs="Traditional Arabic"/>
          <w:sz w:val="34"/>
          <w:szCs w:val="34"/>
          <w:rtl/>
          <w:lang w:eastAsia="fr-FR" w:bidi="ar-EG"/>
        </w:rPr>
        <w:t xml:space="preserve"> </w:t>
      </w:r>
      <w:r w:rsidR="0031439C" w:rsidRPr="0062116C">
        <w:rPr>
          <w:rFonts w:ascii="Traditional Arabic" w:eastAsia="Times New Roman" w:hAnsi="Traditional Arabic" w:cs="Traditional Arabic"/>
          <w:sz w:val="34"/>
          <w:szCs w:val="34"/>
          <w:rtl/>
          <w:lang w:eastAsia="fr-FR" w:bidi="ar-EG"/>
        </w:rPr>
        <w:t>كان</w:t>
      </w:r>
      <w:r w:rsidR="00581937" w:rsidRPr="0062116C">
        <w:rPr>
          <w:rFonts w:ascii="Traditional Arabic" w:eastAsia="Times New Roman" w:hAnsi="Traditional Arabic" w:cs="Traditional Arabic"/>
          <w:sz w:val="34"/>
          <w:szCs w:val="34"/>
          <w:rtl/>
          <w:lang w:eastAsia="fr-FR" w:bidi="ar-EG"/>
        </w:rPr>
        <w:t xml:space="preserve"> </w:t>
      </w:r>
      <w:r w:rsidR="0031439C" w:rsidRPr="0062116C">
        <w:rPr>
          <w:rFonts w:ascii="Traditional Arabic" w:eastAsia="Times New Roman" w:hAnsi="Traditional Arabic" w:cs="Traditional Arabic"/>
          <w:sz w:val="34"/>
          <w:szCs w:val="34"/>
          <w:rtl/>
          <w:lang w:eastAsia="fr-FR" w:bidi="ar-EG"/>
        </w:rPr>
        <w:t>الشخص</w:t>
      </w:r>
      <w:r w:rsidR="00581937" w:rsidRPr="0062116C">
        <w:rPr>
          <w:rFonts w:ascii="Traditional Arabic" w:eastAsia="Times New Roman" w:hAnsi="Traditional Arabic" w:cs="Traditional Arabic"/>
          <w:sz w:val="34"/>
          <w:szCs w:val="34"/>
          <w:rtl/>
          <w:lang w:eastAsia="fr-FR" w:bidi="ar-EG"/>
        </w:rPr>
        <w:t xml:space="preserve"> </w:t>
      </w:r>
      <w:r w:rsidR="0031439C" w:rsidRPr="0062116C">
        <w:rPr>
          <w:rFonts w:ascii="Traditional Arabic" w:eastAsia="Times New Roman" w:hAnsi="Traditional Arabic" w:cs="Traditional Arabic"/>
          <w:sz w:val="34"/>
          <w:szCs w:val="34"/>
          <w:rtl/>
          <w:lang w:eastAsia="fr-FR" w:bidi="ar-EG"/>
        </w:rPr>
        <w:t>أعطى</w:t>
      </w:r>
      <w:r w:rsidR="00581937" w:rsidRPr="0062116C">
        <w:rPr>
          <w:rFonts w:ascii="Traditional Arabic" w:eastAsia="Times New Roman" w:hAnsi="Traditional Arabic" w:cs="Traditional Arabic"/>
          <w:sz w:val="34"/>
          <w:szCs w:val="34"/>
          <w:rtl/>
          <w:lang w:eastAsia="fr-FR" w:bidi="ar-EG"/>
        </w:rPr>
        <w:t xml:space="preserve"> </w:t>
      </w:r>
      <w:r w:rsidR="0031439C" w:rsidRPr="0062116C">
        <w:rPr>
          <w:rFonts w:ascii="Traditional Arabic" w:eastAsia="Times New Roman" w:hAnsi="Traditional Arabic" w:cs="Traditional Arabic"/>
          <w:sz w:val="34"/>
          <w:szCs w:val="34"/>
          <w:rtl/>
          <w:lang w:eastAsia="fr-FR" w:bidi="ar-EG"/>
        </w:rPr>
        <w:t>إقرارا</w:t>
      </w:r>
      <w:r w:rsidR="00581937" w:rsidRPr="0062116C">
        <w:rPr>
          <w:rFonts w:ascii="Traditional Arabic" w:eastAsia="Times New Roman" w:hAnsi="Traditional Arabic" w:cs="Traditional Arabic"/>
          <w:sz w:val="34"/>
          <w:szCs w:val="34"/>
          <w:rtl/>
          <w:lang w:eastAsia="fr-FR" w:bidi="ar-EG"/>
        </w:rPr>
        <w:t xml:space="preserve"> </w:t>
      </w:r>
      <w:r w:rsidR="0031439C" w:rsidRPr="0062116C">
        <w:rPr>
          <w:rFonts w:ascii="Traditional Arabic" w:eastAsia="Times New Roman" w:hAnsi="Traditional Arabic" w:cs="Traditional Arabic"/>
          <w:sz w:val="34"/>
          <w:szCs w:val="34"/>
          <w:rtl/>
          <w:lang w:eastAsia="fr-FR" w:bidi="ar-EG"/>
        </w:rPr>
        <w:t>بالموافقة</w:t>
      </w:r>
      <w:r w:rsidR="00581937" w:rsidRPr="0062116C">
        <w:rPr>
          <w:rFonts w:ascii="Traditional Arabic" w:eastAsia="Times New Roman" w:hAnsi="Traditional Arabic" w:cs="Traditional Arabic"/>
          <w:sz w:val="34"/>
          <w:szCs w:val="34"/>
          <w:rtl/>
          <w:lang w:eastAsia="fr-FR" w:bidi="ar-EG"/>
        </w:rPr>
        <w:t xml:space="preserve"> </w:t>
      </w:r>
      <w:r w:rsidR="0031439C"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0031439C" w:rsidRPr="0062116C">
        <w:rPr>
          <w:rFonts w:ascii="Traditional Arabic" w:eastAsia="Times New Roman" w:hAnsi="Traditional Arabic" w:cs="Traditional Arabic"/>
          <w:sz w:val="34"/>
          <w:szCs w:val="34"/>
          <w:rtl/>
          <w:lang w:eastAsia="fr-FR" w:bidi="ar-EG"/>
        </w:rPr>
        <w:t>ذلك</w:t>
      </w:r>
      <w:r w:rsidR="00581937" w:rsidRPr="0062116C">
        <w:rPr>
          <w:rFonts w:ascii="Traditional Arabic" w:eastAsia="Times New Roman" w:hAnsi="Traditional Arabic" w:cs="Traditional Arabic"/>
          <w:sz w:val="34"/>
          <w:szCs w:val="34"/>
          <w:rtl/>
          <w:lang w:eastAsia="fr-FR" w:bidi="ar-EG"/>
        </w:rPr>
        <w:t xml:space="preserve"> </w:t>
      </w:r>
      <w:r w:rsidR="00B33083" w:rsidRPr="0062116C">
        <w:rPr>
          <w:rFonts w:ascii="Traditional Arabic" w:eastAsia="Times New Roman" w:hAnsi="Traditional Arabic" w:cs="Traditional Arabic"/>
          <w:sz w:val="34"/>
          <w:szCs w:val="34"/>
          <w:rtl/>
          <w:lang w:eastAsia="fr-FR" w:bidi="ar-EG"/>
        </w:rPr>
        <w:t>إلى</w:t>
      </w:r>
      <w:r w:rsidR="00581937" w:rsidRPr="0062116C">
        <w:rPr>
          <w:rFonts w:ascii="Traditional Arabic" w:eastAsia="Times New Roman" w:hAnsi="Traditional Arabic" w:cs="Traditional Arabic"/>
          <w:sz w:val="34"/>
          <w:szCs w:val="34"/>
          <w:rtl/>
          <w:lang w:eastAsia="fr-FR" w:bidi="ar-EG"/>
        </w:rPr>
        <w:t xml:space="preserve"> </w:t>
      </w:r>
      <w:r w:rsidR="0031439C" w:rsidRPr="0062116C">
        <w:rPr>
          <w:rFonts w:ascii="Traditional Arabic" w:eastAsia="Times New Roman" w:hAnsi="Traditional Arabic" w:cs="Traditional Arabic"/>
          <w:sz w:val="34"/>
          <w:szCs w:val="34"/>
          <w:rtl/>
          <w:lang w:eastAsia="fr-FR" w:bidi="ar-EG"/>
        </w:rPr>
        <w:t>ثلاثة</w:t>
      </w:r>
      <w:r w:rsidR="00581937" w:rsidRPr="0062116C">
        <w:rPr>
          <w:rFonts w:ascii="Traditional Arabic" w:eastAsia="Times New Roman" w:hAnsi="Traditional Arabic" w:cs="Traditional Arabic"/>
          <w:sz w:val="34"/>
          <w:szCs w:val="34"/>
          <w:rtl/>
          <w:lang w:eastAsia="fr-FR" w:bidi="ar-EG"/>
        </w:rPr>
        <w:t xml:space="preserve"> </w:t>
      </w:r>
      <w:r w:rsidR="0031439C" w:rsidRPr="0062116C">
        <w:rPr>
          <w:rFonts w:ascii="Traditional Arabic" w:eastAsia="Times New Roman" w:hAnsi="Traditional Arabic" w:cs="Traditional Arabic"/>
          <w:sz w:val="34"/>
          <w:szCs w:val="34"/>
          <w:rtl/>
          <w:lang w:eastAsia="fr-FR" w:bidi="ar-EG"/>
        </w:rPr>
        <w:t>أنواع</w:t>
      </w:r>
      <w:r w:rsidR="00E13F93" w:rsidRPr="0062116C">
        <w:rPr>
          <w:rFonts w:ascii="Traditional Arabic" w:eastAsia="Times New Roman" w:hAnsi="Traditional Arabic" w:cs="Traditional Arabic"/>
          <w:sz w:val="34"/>
          <w:szCs w:val="34"/>
          <w:rtl/>
          <w:lang w:eastAsia="fr-FR" w:bidi="ar-EG"/>
        </w:rPr>
        <w:t>:</w:t>
      </w:r>
    </w:p>
    <w:p w14:paraId="4F1992B8" w14:textId="2FCB3634" w:rsidR="008A2E23" w:rsidRPr="0062116C" w:rsidRDefault="0031439C"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b/>
          <w:bCs/>
          <w:sz w:val="34"/>
          <w:szCs w:val="34"/>
          <w:rtl/>
          <w:lang w:eastAsia="fr-FR" w:bidi="ar-EG"/>
        </w:rPr>
        <w:t>القتل</w:t>
      </w:r>
      <w:r w:rsidR="00581937" w:rsidRPr="0062116C">
        <w:rPr>
          <w:rFonts w:ascii="Traditional Arabic" w:eastAsia="Times New Roman" w:hAnsi="Traditional Arabic" w:cs="Traditional Arabic"/>
          <w:b/>
          <w:bCs/>
          <w:sz w:val="34"/>
          <w:szCs w:val="34"/>
          <w:rtl/>
          <w:lang w:eastAsia="fr-FR" w:bidi="ar-EG"/>
        </w:rPr>
        <w:t xml:space="preserve"> </w:t>
      </w:r>
      <w:r w:rsidRPr="0062116C">
        <w:rPr>
          <w:rFonts w:ascii="Traditional Arabic" w:eastAsia="Times New Roman" w:hAnsi="Traditional Arabic" w:cs="Traditional Arabic"/>
          <w:b/>
          <w:bCs/>
          <w:sz w:val="34"/>
          <w:szCs w:val="34"/>
          <w:rtl/>
          <w:lang w:eastAsia="fr-FR" w:bidi="ar-EG"/>
        </w:rPr>
        <w:t>الرحيم</w:t>
      </w:r>
      <w:r w:rsidR="00581937" w:rsidRPr="0062116C">
        <w:rPr>
          <w:rFonts w:ascii="Traditional Arabic" w:eastAsia="Times New Roman" w:hAnsi="Traditional Arabic" w:cs="Traditional Arabic"/>
          <w:b/>
          <w:bCs/>
          <w:sz w:val="34"/>
          <w:szCs w:val="34"/>
          <w:rtl/>
          <w:lang w:eastAsia="fr-FR" w:bidi="ar-EG"/>
        </w:rPr>
        <w:t xml:space="preserve"> </w:t>
      </w:r>
      <w:r w:rsidRPr="0062116C">
        <w:rPr>
          <w:rFonts w:ascii="Traditional Arabic" w:eastAsia="Times New Roman" w:hAnsi="Traditional Arabic" w:cs="Traditional Arabic"/>
          <w:b/>
          <w:bCs/>
          <w:sz w:val="34"/>
          <w:szCs w:val="34"/>
          <w:rtl/>
          <w:lang w:eastAsia="fr-FR" w:bidi="ar-EG"/>
        </w:rPr>
        <w:t>الطوعي</w:t>
      </w:r>
      <w:r w:rsidR="00E13F93"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والقتل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الرحيم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الذي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يجرى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بموافقة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يسمى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بالقتل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الرحيم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الطوعي</w:t>
      </w:r>
      <w:r w:rsidR="00A61F72"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والقتل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الرحيم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الطوعي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قانوني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بلجيكا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ولوكسمبورغ</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وهولندا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وسويسرا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وبعض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الولايات</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المتحدة</w:t>
      </w:r>
      <w:r w:rsidR="00A61F72"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مثل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أوريغون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وواشنطن</w:t>
      </w:r>
      <w:r w:rsidR="00A61F72"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8A2E23" w:rsidRPr="0062116C">
        <w:rPr>
          <w:rFonts w:ascii="Traditional Arabic" w:eastAsia="Times New Roman" w:hAnsi="Traditional Arabic" w:cs="Traditional Arabic"/>
          <w:sz w:val="34"/>
          <w:szCs w:val="34"/>
          <w:rtl/>
          <w:lang w:eastAsia="fr-FR" w:bidi="ar-EG"/>
        </w:rPr>
        <w:t>وعندما</w:t>
      </w:r>
      <w:r w:rsidR="00581937" w:rsidRPr="0062116C">
        <w:rPr>
          <w:rFonts w:ascii="Traditional Arabic" w:eastAsia="Times New Roman" w:hAnsi="Traditional Arabic" w:cs="Traditional Arabic"/>
          <w:sz w:val="34"/>
          <w:szCs w:val="34"/>
          <w:rtl/>
          <w:lang w:eastAsia="fr-FR" w:bidi="ar-EG"/>
        </w:rPr>
        <w:t xml:space="preserve"> </w:t>
      </w:r>
      <w:r w:rsidR="008A2E23" w:rsidRPr="0062116C">
        <w:rPr>
          <w:rFonts w:ascii="Traditional Arabic" w:eastAsia="Times New Roman" w:hAnsi="Traditional Arabic" w:cs="Traditional Arabic"/>
          <w:sz w:val="34"/>
          <w:szCs w:val="34"/>
          <w:rtl/>
          <w:lang w:eastAsia="fr-FR" w:bidi="ar-EG"/>
        </w:rPr>
        <w:t>يتسبب</w:t>
      </w:r>
      <w:r w:rsidR="00581937" w:rsidRPr="0062116C">
        <w:rPr>
          <w:rFonts w:ascii="Traditional Arabic" w:eastAsia="Times New Roman" w:hAnsi="Traditional Arabic" w:cs="Traditional Arabic"/>
          <w:sz w:val="34"/>
          <w:szCs w:val="34"/>
          <w:rtl/>
          <w:lang w:eastAsia="fr-FR" w:bidi="ar-EG"/>
        </w:rPr>
        <w:t xml:space="preserve"> </w:t>
      </w:r>
      <w:r w:rsidR="008A2E23"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008A2E23"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008A2E23" w:rsidRPr="0062116C">
        <w:rPr>
          <w:rFonts w:ascii="Traditional Arabic" w:eastAsia="Times New Roman" w:hAnsi="Traditional Arabic" w:cs="Traditional Arabic"/>
          <w:sz w:val="34"/>
          <w:szCs w:val="34"/>
          <w:rtl/>
          <w:lang w:eastAsia="fr-FR" w:bidi="ar-EG"/>
        </w:rPr>
        <w:t>الوفاة</w:t>
      </w:r>
      <w:r w:rsidR="00581937" w:rsidRPr="0062116C">
        <w:rPr>
          <w:rFonts w:ascii="Traditional Arabic" w:eastAsia="Times New Roman" w:hAnsi="Traditional Arabic" w:cs="Traditional Arabic"/>
          <w:sz w:val="34"/>
          <w:szCs w:val="34"/>
          <w:rtl/>
          <w:lang w:eastAsia="fr-FR" w:bidi="ar-EG"/>
        </w:rPr>
        <w:t xml:space="preserve"> </w:t>
      </w:r>
      <w:r w:rsidR="008A2E23" w:rsidRPr="0062116C">
        <w:rPr>
          <w:rFonts w:ascii="Traditional Arabic" w:eastAsia="Times New Roman" w:hAnsi="Traditional Arabic" w:cs="Traditional Arabic"/>
          <w:sz w:val="34"/>
          <w:szCs w:val="34"/>
          <w:rtl/>
          <w:lang w:eastAsia="fr-FR" w:bidi="ar-EG"/>
        </w:rPr>
        <w:t>بمساعدة</w:t>
      </w:r>
      <w:r w:rsidR="00581937" w:rsidRPr="0062116C">
        <w:rPr>
          <w:rFonts w:ascii="Traditional Arabic" w:eastAsia="Times New Roman" w:hAnsi="Traditional Arabic" w:cs="Traditional Arabic"/>
          <w:sz w:val="34"/>
          <w:szCs w:val="34"/>
          <w:rtl/>
          <w:lang w:eastAsia="fr-FR" w:bidi="ar-EG"/>
        </w:rPr>
        <w:t xml:space="preserve"> </w:t>
      </w:r>
      <w:r w:rsidR="008A2E23" w:rsidRPr="0062116C">
        <w:rPr>
          <w:rFonts w:ascii="Traditional Arabic" w:eastAsia="Times New Roman" w:hAnsi="Traditional Arabic" w:cs="Traditional Arabic"/>
          <w:sz w:val="34"/>
          <w:szCs w:val="34"/>
          <w:rtl/>
          <w:lang w:eastAsia="fr-FR" w:bidi="ar-EG"/>
        </w:rPr>
        <w:t>طبيب</w:t>
      </w:r>
      <w:r w:rsidR="00A61F72"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8A2E23" w:rsidRPr="0062116C">
        <w:rPr>
          <w:rFonts w:ascii="Traditional Arabic" w:eastAsia="Times New Roman" w:hAnsi="Traditional Arabic" w:cs="Traditional Arabic"/>
          <w:sz w:val="34"/>
          <w:szCs w:val="34"/>
          <w:rtl/>
          <w:lang w:eastAsia="fr-FR" w:bidi="ar-EG"/>
        </w:rPr>
        <w:t>فغالب</w:t>
      </w:r>
      <w:r w:rsidR="00A61F72" w:rsidRPr="0062116C">
        <w:rPr>
          <w:rFonts w:ascii="Traditional Arabic" w:eastAsia="Times New Roman" w:hAnsi="Traditional Arabic" w:cs="Traditional Arabic"/>
          <w:sz w:val="34"/>
          <w:szCs w:val="34"/>
          <w:rtl/>
          <w:lang w:eastAsia="fr-FR" w:bidi="ar-EG"/>
        </w:rPr>
        <w:t>ً</w:t>
      </w:r>
      <w:r w:rsidR="008A2E23"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008A2E23" w:rsidRPr="0062116C">
        <w:rPr>
          <w:rFonts w:ascii="Traditional Arabic" w:eastAsia="Times New Roman" w:hAnsi="Traditional Arabic" w:cs="Traditional Arabic"/>
          <w:sz w:val="34"/>
          <w:szCs w:val="34"/>
          <w:rtl/>
          <w:lang w:eastAsia="fr-FR" w:bidi="ar-EG"/>
        </w:rPr>
        <w:t>ما</w:t>
      </w:r>
      <w:r w:rsidR="00581937" w:rsidRPr="0062116C">
        <w:rPr>
          <w:rFonts w:ascii="Traditional Arabic" w:eastAsia="Times New Roman" w:hAnsi="Traditional Arabic" w:cs="Traditional Arabic"/>
          <w:sz w:val="34"/>
          <w:szCs w:val="34"/>
          <w:rtl/>
          <w:lang w:eastAsia="fr-FR" w:bidi="ar-EG"/>
        </w:rPr>
        <w:t xml:space="preserve"> </w:t>
      </w:r>
      <w:r w:rsidR="008A2E23" w:rsidRPr="0062116C">
        <w:rPr>
          <w:rFonts w:ascii="Traditional Arabic" w:eastAsia="Times New Roman" w:hAnsi="Traditional Arabic" w:cs="Traditional Arabic"/>
          <w:sz w:val="34"/>
          <w:szCs w:val="34"/>
          <w:rtl/>
          <w:lang w:eastAsia="fr-FR" w:bidi="ar-EG"/>
        </w:rPr>
        <w:t>يستعمل</w:t>
      </w:r>
      <w:r w:rsidR="00581937" w:rsidRPr="0062116C">
        <w:rPr>
          <w:rFonts w:ascii="Traditional Arabic" w:eastAsia="Times New Roman" w:hAnsi="Traditional Arabic" w:cs="Traditional Arabic"/>
          <w:sz w:val="34"/>
          <w:szCs w:val="34"/>
          <w:rtl/>
          <w:lang w:eastAsia="fr-FR" w:bidi="ar-EG"/>
        </w:rPr>
        <w:t xml:space="preserve"> </w:t>
      </w:r>
      <w:r w:rsidR="008A2E23" w:rsidRPr="0062116C">
        <w:rPr>
          <w:rFonts w:ascii="Traditional Arabic" w:eastAsia="Times New Roman" w:hAnsi="Traditional Arabic" w:cs="Traditional Arabic"/>
          <w:sz w:val="34"/>
          <w:szCs w:val="34"/>
          <w:rtl/>
          <w:lang w:eastAsia="fr-FR" w:bidi="ar-EG"/>
        </w:rPr>
        <w:t>مصطلح</w:t>
      </w:r>
      <w:r w:rsidR="00581937" w:rsidRPr="0062116C">
        <w:rPr>
          <w:rFonts w:ascii="Traditional Arabic" w:eastAsia="Times New Roman" w:hAnsi="Traditional Arabic" w:cs="Traditional Arabic"/>
          <w:sz w:val="34"/>
          <w:szCs w:val="34"/>
          <w:rtl/>
          <w:lang w:eastAsia="fr-FR" w:bidi="ar-EG"/>
        </w:rPr>
        <w:t xml:space="preserve"> </w:t>
      </w:r>
      <w:r w:rsidR="008A2E23" w:rsidRPr="0062116C">
        <w:rPr>
          <w:rFonts w:ascii="Traditional Arabic" w:eastAsia="Times New Roman" w:hAnsi="Traditional Arabic" w:cs="Traditional Arabic"/>
          <w:sz w:val="34"/>
          <w:szCs w:val="34"/>
          <w:rtl/>
          <w:lang w:eastAsia="fr-FR" w:bidi="ar-EG"/>
        </w:rPr>
        <w:t>المساعدة</w:t>
      </w:r>
      <w:r w:rsidR="00581937" w:rsidRPr="0062116C">
        <w:rPr>
          <w:rFonts w:ascii="Traditional Arabic" w:eastAsia="Times New Roman" w:hAnsi="Traditional Arabic" w:cs="Traditional Arabic"/>
          <w:sz w:val="34"/>
          <w:szCs w:val="34"/>
          <w:rtl/>
          <w:lang w:eastAsia="fr-FR" w:bidi="ar-EG"/>
        </w:rPr>
        <w:t xml:space="preserve"> </w:t>
      </w:r>
      <w:r w:rsidR="008A2E23"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008A2E23" w:rsidRPr="0062116C">
        <w:rPr>
          <w:rFonts w:ascii="Traditional Arabic" w:eastAsia="Times New Roman" w:hAnsi="Traditional Arabic" w:cs="Traditional Arabic"/>
          <w:sz w:val="34"/>
          <w:szCs w:val="34"/>
          <w:rtl/>
          <w:lang w:eastAsia="fr-FR" w:bidi="ar-EG"/>
        </w:rPr>
        <w:t>الانتحار</w:t>
      </w:r>
      <w:r w:rsidR="00581937" w:rsidRPr="0062116C">
        <w:rPr>
          <w:rFonts w:ascii="Traditional Arabic" w:eastAsia="Times New Roman" w:hAnsi="Traditional Arabic" w:cs="Traditional Arabic"/>
          <w:sz w:val="34"/>
          <w:szCs w:val="34"/>
          <w:rtl/>
          <w:lang w:eastAsia="fr-FR" w:bidi="ar-EG"/>
        </w:rPr>
        <w:t xml:space="preserve"> </w:t>
      </w:r>
      <w:r w:rsidR="008A2E23" w:rsidRPr="0062116C">
        <w:rPr>
          <w:rFonts w:ascii="Traditional Arabic" w:eastAsia="Times New Roman" w:hAnsi="Traditional Arabic" w:cs="Traditional Arabic"/>
          <w:sz w:val="34"/>
          <w:szCs w:val="34"/>
          <w:rtl/>
          <w:lang w:eastAsia="fr-FR" w:bidi="ar-EG"/>
        </w:rPr>
        <w:t>بدل</w:t>
      </w:r>
      <w:r w:rsidR="00A61F72" w:rsidRPr="0062116C">
        <w:rPr>
          <w:rFonts w:ascii="Traditional Arabic" w:eastAsia="Times New Roman" w:hAnsi="Traditional Arabic" w:cs="Traditional Arabic"/>
          <w:sz w:val="34"/>
          <w:szCs w:val="34"/>
          <w:rtl/>
          <w:lang w:eastAsia="fr-FR" w:bidi="ar-EG"/>
        </w:rPr>
        <w:t>ً</w:t>
      </w:r>
      <w:r w:rsidR="008A2E23"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008A2E23"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008A2E23" w:rsidRPr="0062116C">
        <w:rPr>
          <w:rFonts w:ascii="Traditional Arabic" w:eastAsia="Times New Roman" w:hAnsi="Traditional Arabic" w:cs="Traditional Arabic"/>
          <w:sz w:val="34"/>
          <w:szCs w:val="34"/>
          <w:rtl/>
          <w:lang w:eastAsia="fr-FR" w:bidi="ar-EG"/>
        </w:rPr>
        <w:t>ذلك</w:t>
      </w:r>
      <w:r w:rsidR="000A41D7" w:rsidRPr="0062116C">
        <w:rPr>
          <w:rFonts w:ascii="Traditional Arabic" w:eastAsia="Times New Roman" w:hAnsi="Traditional Arabic" w:cs="Traditional Arabic"/>
          <w:sz w:val="34"/>
          <w:szCs w:val="34"/>
          <w:rtl/>
          <w:lang w:eastAsia="fr-FR" w:bidi="ar-EG"/>
        </w:rPr>
        <w:t>.</w:t>
      </w:r>
    </w:p>
    <w:p w14:paraId="231E8479" w14:textId="62A4A7E6" w:rsidR="008A2E23" w:rsidRPr="0062116C" w:rsidRDefault="008A2E23"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b/>
          <w:bCs/>
          <w:sz w:val="34"/>
          <w:szCs w:val="34"/>
          <w:rtl/>
          <w:lang w:eastAsia="fr-FR" w:bidi="ar-EG"/>
        </w:rPr>
        <w:lastRenderedPageBreak/>
        <w:t>القتل</w:t>
      </w:r>
      <w:r w:rsidR="00581937" w:rsidRPr="0062116C">
        <w:rPr>
          <w:rFonts w:ascii="Traditional Arabic" w:eastAsia="Times New Roman" w:hAnsi="Traditional Arabic" w:cs="Traditional Arabic"/>
          <w:b/>
          <w:bCs/>
          <w:sz w:val="34"/>
          <w:szCs w:val="34"/>
          <w:rtl/>
          <w:lang w:eastAsia="fr-FR" w:bidi="ar-EG"/>
        </w:rPr>
        <w:t xml:space="preserve"> </w:t>
      </w:r>
      <w:r w:rsidRPr="0062116C">
        <w:rPr>
          <w:rFonts w:ascii="Traditional Arabic" w:eastAsia="Times New Roman" w:hAnsi="Traditional Arabic" w:cs="Traditional Arabic"/>
          <w:b/>
          <w:bCs/>
          <w:sz w:val="34"/>
          <w:szCs w:val="34"/>
          <w:rtl/>
          <w:lang w:eastAsia="fr-FR" w:bidi="ar-EG"/>
        </w:rPr>
        <w:t>الرحيم</w:t>
      </w:r>
      <w:r w:rsidR="00581937" w:rsidRPr="0062116C">
        <w:rPr>
          <w:rFonts w:ascii="Traditional Arabic" w:eastAsia="Times New Roman" w:hAnsi="Traditional Arabic" w:cs="Traditional Arabic"/>
          <w:b/>
          <w:bCs/>
          <w:sz w:val="34"/>
          <w:szCs w:val="34"/>
          <w:rtl/>
          <w:lang w:eastAsia="fr-FR" w:bidi="ar-EG"/>
        </w:rPr>
        <w:t xml:space="preserve"> </w:t>
      </w:r>
      <w:r w:rsidRPr="0062116C">
        <w:rPr>
          <w:rFonts w:ascii="Traditional Arabic" w:eastAsia="Times New Roman" w:hAnsi="Traditional Arabic" w:cs="Traditional Arabic"/>
          <w:b/>
          <w:bCs/>
          <w:sz w:val="34"/>
          <w:szCs w:val="34"/>
          <w:rtl/>
          <w:lang w:eastAsia="fr-FR" w:bidi="ar-EG"/>
        </w:rPr>
        <w:t>غير</w:t>
      </w:r>
      <w:r w:rsidR="00581937" w:rsidRPr="0062116C">
        <w:rPr>
          <w:rFonts w:ascii="Traditional Arabic" w:eastAsia="Times New Roman" w:hAnsi="Traditional Arabic" w:cs="Traditional Arabic"/>
          <w:b/>
          <w:bCs/>
          <w:sz w:val="34"/>
          <w:szCs w:val="34"/>
          <w:rtl/>
          <w:lang w:eastAsia="fr-FR" w:bidi="ar-EG"/>
        </w:rPr>
        <w:t xml:space="preserve"> </w:t>
      </w:r>
      <w:r w:rsidRPr="0062116C">
        <w:rPr>
          <w:rFonts w:ascii="Traditional Arabic" w:eastAsia="Times New Roman" w:hAnsi="Traditional Arabic" w:cs="Traditional Arabic"/>
          <w:b/>
          <w:bCs/>
          <w:sz w:val="34"/>
          <w:szCs w:val="34"/>
          <w:rtl/>
          <w:lang w:eastAsia="fr-FR" w:bidi="ar-EG"/>
        </w:rPr>
        <w:t>الطوعي</w:t>
      </w:r>
      <w:r w:rsidR="00E13F93" w:rsidRPr="0062116C">
        <w:rPr>
          <w:rFonts w:ascii="Traditional Arabic" w:eastAsia="Times New Roman" w:hAnsi="Traditional Arabic" w:cs="Traditional Arabic"/>
          <w:b/>
          <w:bCs/>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وعندما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تكون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موافقة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غير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متوفرة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يسمى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بالقتل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الرحيم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غير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الطوعي</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الأمثلة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ذلك</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الرحيم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للأطفال</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هو</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غير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قانوني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جميع</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أنحاء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العالم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عدا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ظل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ظروف</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محددة</w:t>
      </w:r>
      <w:r w:rsidR="000A41D7" w:rsidRPr="0062116C">
        <w:rPr>
          <w:rFonts w:ascii="Traditional Arabic" w:eastAsia="Times New Roman" w:hAnsi="Traditional Arabic" w:cs="Traditional Arabic"/>
          <w:sz w:val="34"/>
          <w:szCs w:val="34"/>
          <w:rtl/>
          <w:lang w:eastAsia="fr-FR" w:bidi="ar-EG"/>
        </w:rPr>
        <w:t>.</w:t>
      </w:r>
    </w:p>
    <w:p w14:paraId="64CCD173" w14:textId="39C17039" w:rsidR="00702C01" w:rsidRPr="0062116C" w:rsidRDefault="008A2E23"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b/>
          <w:bCs/>
          <w:sz w:val="34"/>
          <w:szCs w:val="34"/>
          <w:rtl/>
          <w:lang w:eastAsia="fr-FR" w:bidi="ar-EG"/>
        </w:rPr>
        <w:t>القتل</w:t>
      </w:r>
      <w:r w:rsidR="00581937" w:rsidRPr="0062116C">
        <w:rPr>
          <w:rFonts w:ascii="Traditional Arabic" w:eastAsia="Times New Roman" w:hAnsi="Traditional Arabic" w:cs="Traditional Arabic"/>
          <w:b/>
          <w:bCs/>
          <w:sz w:val="34"/>
          <w:szCs w:val="34"/>
          <w:rtl/>
          <w:lang w:eastAsia="fr-FR" w:bidi="ar-EG"/>
        </w:rPr>
        <w:t xml:space="preserve"> </w:t>
      </w:r>
      <w:r w:rsidRPr="0062116C">
        <w:rPr>
          <w:rFonts w:ascii="Traditional Arabic" w:eastAsia="Times New Roman" w:hAnsi="Traditional Arabic" w:cs="Traditional Arabic"/>
          <w:b/>
          <w:bCs/>
          <w:sz w:val="34"/>
          <w:szCs w:val="34"/>
          <w:rtl/>
          <w:lang w:eastAsia="fr-FR" w:bidi="ar-EG"/>
        </w:rPr>
        <w:t>الرحيم</w:t>
      </w:r>
      <w:r w:rsidR="00581937" w:rsidRPr="0062116C">
        <w:rPr>
          <w:rFonts w:ascii="Traditional Arabic" w:eastAsia="Times New Roman" w:hAnsi="Traditional Arabic" w:cs="Traditional Arabic"/>
          <w:b/>
          <w:bCs/>
          <w:sz w:val="34"/>
          <w:szCs w:val="34"/>
          <w:rtl/>
          <w:lang w:eastAsia="fr-FR" w:bidi="ar-EG"/>
        </w:rPr>
        <w:t xml:space="preserve"> </w:t>
      </w:r>
      <w:r w:rsidRPr="0062116C">
        <w:rPr>
          <w:rFonts w:ascii="Traditional Arabic" w:eastAsia="Times New Roman" w:hAnsi="Traditional Arabic" w:cs="Traditional Arabic"/>
          <w:b/>
          <w:bCs/>
          <w:sz w:val="34"/>
          <w:szCs w:val="34"/>
          <w:rtl/>
          <w:lang w:eastAsia="fr-FR" w:bidi="ar-EG"/>
        </w:rPr>
        <w:t>القسري</w:t>
      </w:r>
      <w:r w:rsidR="00E13F93" w:rsidRPr="0062116C">
        <w:rPr>
          <w:rFonts w:ascii="Traditional Arabic" w:eastAsia="Times New Roman" w:hAnsi="Traditional Arabic" w:cs="Traditional Arabic"/>
          <w:b/>
          <w:bCs/>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وعندما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يجرى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الرحيم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ضد</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إرادة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يسمى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بالقتل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الرحيم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القسري</w:t>
      </w:r>
      <w:r w:rsidRPr="0062116C">
        <w:rPr>
          <w:rStyle w:val="a6"/>
          <w:rFonts w:ascii="Traditional Arabic" w:eastAsia="Times New Roman" w:hAnsi="Traditional Arabic" w:cs="Traditional Arabic"/>
          <w:sz w:val="34"/>
          <w:szCs w:val="34"/>
          <w:rtl/>
          <w:lang w:eastAsia="fr-FR"/>
        </w:rPr>
        <w:footnoteReference w:id="17"/>
      </w:r>
      <w:r w:rsidR="000A41D7"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p>
    <w:p w14:paraId="208C0B29" w14:textId="30F24545" w:rsidR="00702C01" w:rsidRPr="0062116C" w:rsidRDefault="00483972" w:rsidP="0062116C">
      <w:pPr>
        <w:pStyle w:val="2"/>
        <w:spacing w:before="0" w:line="240" w:lineRule="auto"/>
        <w:rPr>
          <w:rtl/>
          <w:lang w:eastAsia="fr-FR" w:bidi="ar-EG"/>
        </w:rPr>
      </w:pPr>
      <w:bookmarkStart w:id="20" w:name="_Toc127798476"/>
      <w:r w:rsidRPr="0062116C">
        <w:rPr>
          <w:rtl/>
          <w:lang w:eastAsia="fr-FR" w:bidi="ar-EG"/>
        </w:rPr>
        <w:t>وسائل</w:t>
      </w:r>
      <w:r w:rsidR="00581937" w:rsidRPr="0062116C">
        <w:rPr>
          <w:rtl/>
          <w:lang w:eastAsia="fr-FR" w:bidi="ar-EG"/>
        </w:rPr>
        <w:t xml:space="preserve"> </w:t>
      </w:r>
      <w:r w:rsidRPr="0062116C">
        <w:rPr>
          <w:rtl/>
          <w:lang w:eastAsia="fr-FR" w:bidi="ar-EG"/>
        </w:rPr>
        <w:t>قتل</w:t>
      </w:r>
      <w:r w:rsidR="00581937" w:rsidRPr="0062116C">
        <w:rPr>
          <w:rtl/>
          <w:lang w:eastAsia="fr-FR" w:bidi="ar-EG"/>
        </w:rPr>
        <w:t xml:space="preserve"> </w:t>
      </w:r>
      <w:r w:rsidRPr="0062116C">
        <w:rPr>
          <w:rtl/>
          <w:lang w:eastAsia="fr-FR" w:bidi="ar-EG"/>
        </w:rPr>
        <w:t>الرحمة</w:t>
      </w:r>
      <w:r w:rsidR="00E13F93" w:rsidRPr="0062116C">
        <w:rPr>
          <w:rtl/>
          <w:lang w:eastAsia="fr-FR" w:bidi="ar-EG"/>
        </w:rPr>
        <w:t>:</w:t>
      </w:r>
      <w:bookmarkEnd w:id="20"/>
      <w:r w:rsidR="00581937" w:rsidRPr="0062116C">
        <w:rPr>
          <w:rtl/>
          <w:lang w:eastAsia="fr-FR" w:bidi="ar-EG"/>
        </w:rPr>
        <w:t xml:space="preserve"> </w:t>
      </w:r>
    </w:p>
    <w:p w14:paraId="3794EA54" w14:textId="0ECDDB2D" w:rsidR="00483972" w:rsidRPr="0062116C" w:rsidRDefault="003E7088"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t>1-</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حقن</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بجرعة</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كبيرة</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المخدر</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أو</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بدواء</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قاتل</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يؤدي</w:t>
      </w:r>
      <w:r w:rsidR="00581937" w:rsidRPr="0062116C">
        <w:rPr>
          <w:rFonts w:ascii="Traditional Arabic" w:eastAsia="Times New Roman" w:hAnsi="Traditional Arabic" w:cs="Traditional Arabic"/>
          <w:sz w:val="34"/>
          <w:szCs w:val="34"/>
          <w:rtl/>
          <w:lang w:eastAsia="fr-FR" w:bidi="ar-EG"/>
        </w:rPr>
        <w:t xml:space="preserve"> </w:t>
      </w:r>
      <w:r w:rsidR="00B33083" w:rsidRPr="0062116C">
        <w:rPr>
          <w:rFonts w:ascii="Traditional Arabic" w:eastAsia="Times New Roman" w:hAnsi="Traditional Arabic" w:cs="Traditional Arabic"/>
          <w:sz w:val="34"/>
          <w:szCs w:val="34"/>
          <w:rtl/>
          <w:lang w:eastAsia="fr-FR" w:bidi="ar-EG"/>
        </w:rPr>
        <w:t>إلى</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وفاته</w:t>
      </w:r>
      <w:r w:rsidR="000A41D7" w:rsidRPr="0062116C">
        <w:rPr>
          <w:rFonts w:ascii="Traditional Arabic" w:eastAsia="Times New Roman" w:hAnsi="Traditional Arabic" w:cs="Traditional Arabic"/>
          <w:sz w:val="34"/>
          <w:szCs w:val="34"/>
          <w:rtl/>
          <w:lang w:eastAsia="fr-FR" w:bidi="ar-EG"/>
        </w:rPr>
        <w:t>.</w:t>
      </w:r>
    </w:p>
    <w:p w14:paraId="66EE6876" w14:textId="75C3C4AE" w:rsidR="00483972" w:rsidRPr="0062116C" w:rsidRDefault="003E7088"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t>2-</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قيام</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الطبيب</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أو</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غيره</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بفصل</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جهاز</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التنفس</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الصناعي</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قبل</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ثبوت</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الموت</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الدماغي</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وكذلك</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رفع</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وسائل</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التغذية</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عن</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الذي</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يعاني</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غيبوبة</w:t>
      </w:r>
      <w:r w:rsidR="00581937" w:rsidRPr="0062116C">
        <w:rPr>
          <w:rFonts w:ascii="Traditional Arabic" w:eastAsia="Times New Roman" w:hAnsi="Traditional Arabic" w:cs="Traditional Arabic"/>
          <w:sz w:val="34"/>
          <w:szCs w:val="34"/>
          <w:rtl/>
          <w:lang w:eastAsia="fr-FR" w:bidi="ar-EG"/>
        </w:rPr>
        <w:t xml:space="preserve"> </w:t>
      </w:r>
      <w:r w:rsidR="00483972" w:rsidRPr="0062116C">
        <w:rPr>
          <w:rFonts w:ascii="Traditional Arabic" w:eastAsia="Times New Roman" w:hAnsi="Traditional Arabic" w:cs="Traditional Arabic"/>
          <w:sz w:val="34"/>
          <w:szCs w:val="34"/>
          <w:rtl/>
          <w:lang w:eastAsia="fr-FR" w:bidi="ar-EG"/>
        </w:rPr>
        <w:t>طويلة</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ويرى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البعض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الاستمرار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هذا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الوضع</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هذا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الوضع</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عبء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الأسرة</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وكذلك</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أجل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توفير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جهاز</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التنفس</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الصناعي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لصالح</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مرضى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آخرين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يرجى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شفاؤهم</w:t>
      </w:r>
      <w:r w:rsidR="000A41D7" w:rsidRPr="0062116C">
        <w:rPr>
          <w:rFonts w:ascii="Traditional Arabic" w:eastAsia="Times New Roman" w:hAnsi="Traditional Arabic" w:cs="Traditional Arabic"/>
          <w:sz w:val="34"/>
          <w:szCs w:val="34"/>
          <w:rtl/>
          <w:lang w:eastAsia="fr-FR" w:bidi="ar-EG"/>
        </w:rPr>
        <w:t>.</w:t>
      </w:r>
    </w:p>
    <w:p w14:paraId="632A6FCD" w14:textId="4926A885" w:rsidR="003E7088" w:rsidRPr="0062116C" w:rsidRDefault="003E7088"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t>3-</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التوقف</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إعطاء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002743C4" w:rsidRPr="0062116C">
        <w:rPr>
          <w:rFonts w:ascii="Traditional Arabic" w:eastAsia="Times New Roman" w:hAnsi="Traditional Arabic" w:cs="Traditional Arabic"/>
          <w:sz w:val="34"/>
          <w:szCs w:val="34"/>
          <w:rtl/>
          <w:lang w:eastAsia="fr-FR" w:bidi="ar-EG"/>
        </w:rPr>
        <w:t>الميؤوس</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شفائه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العقاقير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اللازمة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أو</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اللازمة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لعلاج</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الأمراض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المصاحبة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مثل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الالتهاب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الرئوي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وترك</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بلا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علاج</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ليلاقي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حتفه</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والجدير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بالذكر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هذا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التوقف</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قد</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يكون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قبل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نفسه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أو</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قبل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أسرته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أو</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تلقاء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الطبيب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نفسه</w:t>
      </w:r>
      <w:r w:rsidR="000A41D7" w:rsidRPr="0062116C">
        <w:rPr>
          <w:rFonts w:ascii="Traditional Arabic" w:eastAsia="Times New Roman" w:hAnsi="Traditional Arabic" w:cs="Traditional Arabic"/>
          <w:sz w:val="34"/>
          <w:szCs w:val="34"/>
          <w:rtl/>
          <w:lang w:eastAsia="fr-FR" w:bidi="ar-EG"/>
        </w:rPr>
        <w:t>.</w:t>
      </w:r>
    </w:p>
    <w:p w14:paraId="6E0FEBC1" w14:textId="534521EA" w:rsidR="003E7088" w:rsidRPr="0062116C" w:rsidRDefault="003E7088"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t>4-</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إعطاء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002743C4" w:rsidRPr="0062116C">
        <w:rPr>
          <w:rFonts w:ascii="Traditional Arabic" w:eastAsia="Times New Roman" w:hAnsi="Traditional Arabic" w:cs="Traditional Arabic"/>
          <w:sz w:val="34"/>
          <w:szCs w:val="34"/>
          <w:rtl/>
          <w:lang w:eastAsia="fr-FR" w:bidi="ar-EG"/>
        </w:rPr>
        <w:t>الميؤوس</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حالته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جرعات</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متكررة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المسكنات</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القوية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التي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تتيح</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للمريض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يعيش</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بسلام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نسبي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وبآلام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محددة</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نفس</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الوقت</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تعمل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تعجيل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وفاته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بصورة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متدر</w:t>
      </w:r>
      <w:r w:rsidR="00C36B23"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جة</w:t>
      </w:r>
      <w:r w:rsidR="00581937" w:rsidRPr="0062116C">
        <w:rPr>
          <w:rFonts w:ascii="Traditional Arabic" w:eastAsia="Times New Roman" w:hAnsi="Traditional Arabic" w:cs="Traditional Arabic"/>
          <w:sz w:val="34"/>
          <w:szCs w:val="34"/>
          <w:rtl/>
          <w:lang w:eastAsia="fr-FR" w:bidi="ar-EG"/>
        </w:rPr>
        <w:t xml:space="preserve"> </w:t>
      </w:r>
      <w:r w:rsidRPr="0062116C">
        <w:rPr>
          <w:rStyle w:val="a6"/>
          <w:rFonts w:ascii="Traditional Arabic" w:eastAsia="Times New Roman" w:hAnsi="Traditional Arabic" w:cs="Traditional Arabic"/>
          <w:sz w:val="34"/>
          <w:szCs w:val="34"/>
          <w:rtl/>
          <w:lang w:eastAsia="fr-FR" w:bidi="ar-EG"/>
        </w:rPr>
        <w:footnoteReference w:id="18"/>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w:t>
      </w:r>
      <w:r w:rsidR="00C37D9A" w:rsidRPr="0062116C">
        <w:rPr>
          <w:rFonts w:ascii="Traditional Arabic" w:eastAsia="Times New Roman" w:hAnsi="Traditional Arabic" w:cs="Traditional Arabic"/>
          <w:sz w:val="34"/>
          <w:szCs w:val="34"/>
          <w:rtl/>
          <w:lang w:eastAsia="fr-FR" w:bidi="ar-EG"/>
        </w:rPr>
        <w:t>ت</w:t>
      </w:r>
      <w:r w:rsidRPr="0062116C">
        <w:rPr>
          <w:rFonts w:ascii="Traditional Arabic" w:eastAsia="Times New Roman" w:hAnsi="Traditional Arabic" w:cs="Traditional Arabic"/>
          <w:sz w:val="34"/>
          <w:szCs w:val="34"/>
          <w:rtl/>
          <w:lang w:eastAsia="fr-FR" w:bidi="ar-EG"/>
        </w:rPr>
        <w:t>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غير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مباشر).</w:t>
      </w:r>
    </w:p>
    <w:p w14:paraId="2EF33B49" w14:textId="1DE5F453" w:rsidR="00AD0473" w:rsidRPr="0062116C" w:rsidRDefault="00AD0473" w:rsidP="0062116C">
      <w:pPr>
        <w:pStyle w:val="3"/>
        <w:spacing w:before="0" w:line="240" w:lineRule="auto"/>
        <w:rPr>
          <w:rFonts w:eastAsia="Times New Roman"/>
          <w:rtl/>
          <w:lang w:eastAsia="fr-FR"/>
        </w:rPr>
      </w:pPr>
      <w:bookmarkStart w:id="21" w:name="_Toc127798477"/>
      <w:r w:rsidRPr="0062116C">
        <w:rPr>
          <w:rFonts w:eastAsia="Times New Roman"/>
          <w:rtl/>
          <w:lang w:eastAsia="fr-FR"/>
        </w:rPr>
        <w:t>الفصل</w:t>
      </w:r>
      <w:r w:rsidR="00581937" w:rsidRPr="0062116C">
        <w:rPr>
          <w:rFonts w:eastAsia="Times New Roman"/>
          <w:rtl/>
          <w:lang w:eastAsia="fr-FR"/>
        </w:rPr>
        <w:t xml:space="preserve"> </w:t>
      </w:r>
      <w:r w:rsidRPr="0062116C">
        <w:rPr>
          <w:rFonts w:eastAsia="Times New Roman"/>
          <w:rtl/>
          <w:lang w:eastAsia="fr-FR"/>
        </w:rPr>
        <w:t>الرابع</w:t>
      </w:r>
      <w:r w:rsidR="00A61F72" w:rsidRPr="0062116C">
        <w:rPr>
          <w:rFonts w:eastAsia="Times New Roman"/>
          <w:rtl/>
          <w:lang w:eastAsia="fr-FR"/>
        </w:rPr>
        <w:t>:</w:t>
      </w:r>
      <w:r w:rsidR="00581937" w:rsidRPr="0062116C">
        <w:rPr>
          <w:rtl/>
        </w:rPr>
        <w:t xml:space="preserve"> </w:t>
      </w:r>
      <w:r w:rsidRPr="0062116C">
        <w:rPr>
          <w:rtl/>
        </w:rPr>
        <w:t>الجوانب</w:t>
      </w:r>
      <w:r w:rsidR="00581937" w:rsidRPr="0062116C">
        <w:rPr>
          <w:rtl/>
        </w:rPr>
        <w:t xml:space="preserve"> </w:t>
      </w:r>
      <w:r w:rsidRPr="0062116C">
        <w:rPr>
          <w:rtl/>
        </w:rPr>
        <w:t>الأخلاقية</w:t>
      </w:r>
      <w:r w:rsidR="00581937" w:rsidRPr="0062116C">
        <w:rPr>
          <w:rtl/>
        </w:rPr>
        <w:t xml:space="preserve"> </w:t>
      </w:r>
      <w:r w:rsidRPr="0062116C">
        <w:rPr>
          <w:rtl/>
        </w:rPr>
        <w:t>والطبية</w:t>
      </w:r>
      <w:r w:rsidR="00581937" w:rsidRPr="0062116C">
        <w:rPr>
          <w:rtl/>
        </w:rPr>
        <w:t xml:space="preserve"> </w:t>
      </w:r>
      <w:r w:rsidRPr="0062116C">
        <w:rPr>
          <w:rtl/>
        </w:rPr>
        <w:t>لقتل</w:t>
      </w:r>
      <w:r w:rsidR="00581937" w:rsidRPr="0062116C">
        <w:rPr>
          <w:rtl/>
        </w:rPr>
        <w:t xml:space="preserve"> </w:t>
      </w:r>
      <w:r w:rsidRPr="0062116C">
        <w:rPr>
          <w:rtl/>
        </w:rPr>
        <w:t>الرحمة</w:t>
      </w:r>
      <w:r w:rsidR="00581937" w:rsidRPr="0062116C">
        <w:rPr>
          <w:rFonts w:eastAsia="Times New Roman"/>
          <w:rtl/>
          <w:lang w:eastAsia="fr-FR"/>
        </w:rPr>
        <w:t xml:space="preserve"> </w:t>
      </w:r>
      <w:r w:rsidR="004351A7" w:rsidRPr="0062116C">
        <w:rPr>
          <w:rFonts w:eastAsia="Times New Roman"/>
          <w:rtl/>
          <w:lang w:eastAsia="fr-FR"/>
        </w:rPr>
        <w:t>و</w:t>
      </w:r>
      <w:r w:rsidRPr="0062116C">
        <w:rPr>
          <w:rFonts w:eastAsia="Times New Roman"/>
          <w:rtl/>
          <w:lang w:eastAsia="fr-FR"/>
        </w:rPr>
        <w:t>آثار</w:t>
      </w:r>
      <w:r w:rsidR="00581937" w:rsidRPr="0062116C">
        <w:rPr>
          <w:rFonts w:eastAsia="Times New Roman"/>
          <w:rtl/>
          <w:lang w:eastAsia="fr-FR"/>
        </w:rPr>
        <w:t xml:space="preserve"> </w:t>
      </w:r>
      <w:r w:rsidRPr="0062116C">
        <w:rPr>
          <w:rFonts w:eastAsia="Times New Roman"/>
          <w:rtl/>
          <w:lang w:eastAsia="fr-FR"/>
        </w:rPr>
        <w:t>ومخاطر</w:t>
      </w:r>
      <w:r w:rsidR="00581937" w:rsidRPr="0062116C">
        <w:rPr>
          <w:rFonts w:eastAsia="Times New Roman"/>
          <w:rtl/>
          <w:lang w:eastAsia="fr-FR"/>
        </w:rPr>
        <w:t xml:space="preserve"> </w:t>
      </w:r>
      <w:r w:rsidRPr="0062116C">
        <w:rPr>
          <w:rFonts w:eastAsia="Times New Roman"/>
          <w:rtl/>
          <w:lang w:eastAsia="fr-FR"/>
        </w:rPr>
        <w:t>تقنينه</w:t>
      </w:r>
      <w:r w:rsidR="00A61F72" w:rsidRPr="0062116C">
        <w:rPr>
          <w:rFonts w:eastAsia="Times New Roman"/>
          <w:rtl/>
          <w:lang w:eastAsia="fr-FR"/>
        </w:rPr>
        <w:t>:</w:t>
      </w:r>
      <w:bookmarkEnd w:id="21"/>
    </w:p>
    <w:p w14:paraId="6C9CEE9D" w14:textId="265C2D3E" w:rsidR="00AD0473" w:rsidRPr="0062116C" w:rsidRDefault="00AD0473" w:rsidP="0062116C">
      <w:pPr>
        <w:pStyle w:val="2"/>
        <w:spacing w:before="0" w:line="240" w:lineRule="auto"/>
        <w:rPr>
          <w:rFonts w:eastAsia="Times New Roman"/>
          <w:rtl/>
          <w:lang w:eastAsia="fr-FR"/>
        </w:rPr>
      </w:pPr>
      <w:bookmarkStart w:id="22" w:name="_Toc127798478"/>
      <w:r w:rsidRPr="0062116C">
        <w:rPr>
          <w:rtl/>
        </w:rPr>
        <w:t>الجوانب</w:t>
      </w:r>
      <w:r w:rsidR="00581937" w:rsidRPr="0062116C">
        <w:rPr>
          <w:rtl/>
        </w:rPr>
        <w:t xml:space="preserve"> </w:t>
      </w:r>
      <w:r w:rsidRPr="0062116C">
        <w:rPr>
          <w:rtl/>
        </w:rPr>
        <w:t>الأخلاقية</w:t>
      </w:r>
      <w:r w:rsidR="00581937" w:rsidRPr="0062116C">
        <w:rPr>
          <w:rtl/>
        </w:rPr>
        <w:t xml:space="preserve"> </w:t>
      </w:r>
      <w:r w:rsidRPr="0062116C">
        <w:rPr>
          <w:rtl/>
        </w:rPr>
        <w:t>والطبية</w:t>
      </w:r>
      <w:r w:rsidR="00581937" w:rsidRPr="0062116C">
        <w:rPr>
          <w:rtl/>
        </w:rPr>
        <w:t xml:space="preserve"> </w:t>
      </w:r>
      <w:r w:rsidRPr="0062116C">
        <w:rPr>
          <w:rtl/>
        </w:rPr>
        <w:t>لقتل</w:t>
      </w:r>
      <w:r w:rsidR="00581937" w:rsidRPr="0062116C">
        <w:rPr>
          <w:rtl/>
        </w:rPr>
        <w:t xml:space="preserve"> </w:t>
      </w:r>
      <w:r w:rsidRPr="0062116C">
        <w:rPr>
          <w:rtl/>
        </w:rPr>
        <w:t>الرحمة</w:t>
      </w:r>
      <w:r w:rsidR="00E97387" w:rsidRPr="0062116C">
        <w:rPr>
          <w:rFonts w:eastAsia="Times New Roman"/>
          <w:rtl/>
          <w:lang w:eastAsia="fr-FR"/>
        </w:rPr>
        <w:t>:</w:t>
      </w:r>
      <w:bookmarkEnd w:id="22"/>
    </w:p>
    <w:p w14:paraId="5B7AE3E9" w14:textId="233A12E4" w:rsidR="00702C01" w:rsidRPr="0062116C" w:rsidRDefault="00E12F3B"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t>1-</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إن</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أخلاقيات</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المهنة</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تحرم</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الطبيب</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التعجيل</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بوفاة</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002743C4" w:rsidRPr="0062116C">
        <w:rPr>
          <w:rFonts w:ascii="Traditional Arabic" w:eastAsia="Times New Roman" w:hAnsi="Traditional Arabic" w:cs="Traditional Arabic"/>
          <w:sz w:val="34"/>
          <w:szCs w:val="34"/>
          <w:rtl/>
          <w:lang w:eastAsia="fr-FR" w:bidi="ar-EG"/>
        </w:rPr>
        <w:t>الميؤوس</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شفائه</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وأن</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يبذل</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قصارى</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جهده</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تخفيف</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آلامه</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والمحافظة</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حياته</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وألا</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يستجيب</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لرغبة</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أو</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أقاربه</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إنهاء</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حياة</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بدافع</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الشفقة</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عليه</w:t>
      </w:r>
      <w:r w:rsidR="000A41D7" w:rsidRPr="0062116C">
        <w:rPr>
          <w:rFonts w:ascii="Traditional Arabic" w:eastAsia="Times New Roman" w:hAnsi="Traditional Arabic" w:cs="Traditional Arabic"/>
          <w:sz w:val="34"/>
          <w:szCs w:val="34"/>
          <w:rtl/>
          <w:lang w:eastAsia="fr-FR" w:bidi="ar-EG"/>
        </w:rPr>
        <w:t>.</w:t>
      </w:r>
    </w:p>
    <w:p w14:paraId="14864A9F" w14:textId="0630B6E3" w:rsidR="00701B23" w:rsidRPr="0062116C" w:rsidRDefault="00E12F3B"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t>2-</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يواجه</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موضوع</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الرحمة</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معارضة</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قوية</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جميع</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البلدان</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وتقف</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جميع</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الأديان</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وجميع</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التشريعات</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العربية</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والقوانين</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الوضعية</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ضد</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الرحمة</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وتعتبر</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الرحمة</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عمد</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ويجب</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مساءلة</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الطبيب</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عنه</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مدني</w:t>
      </w:r>
      <w:r w:rsidR="001F16F0" w:rsidRPr="0062116C">
        <w:rPr>
          <w:rFonts w:ascii="Traditional Arabic" w:eastAsia="Times New Roman" w:hAnsi="Traditional Arabic" w:cs="Traditional Arabic"/>
          <w:sz w:val="34"/>
          <w:szCs w:val="34"/>
          <w:rtl/>
          <w:lang w:eastAsia="fr-FR" w:bidi="ar-EG"/>
        </w:rPr>
        <w:t>ًّ</w:t>
      </w:r>
      <w:r w:rsidR="00701B23" w:rsidRPr="0062116C">
        <w:rPr>
          <w:rFonts w:ascii="Traditional Arabic" w:eastAsia="Times New Roman" w:hAnsi="Traditional Arabic" w:cs="Traditional Arabic"/>
          <w:sz w:val="34"/>
          <w:szCs w:val="34"/>
          <w:rtl/>
          <w:lang w:eastAsia="fr-FR" w:bidi="ar-EG"/>
        </w:rPr>
        <w:t>ا</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وجنائي</w:t>
      </w:r>
      <w:r w:rsidR="001F16F0" w:rsidRPr="0062116C">
        <w:rPr>
          <w:rFonts w:ascii="Traditional Arabic" w:eastAsia="Times New Roman" w:hAnsi="Traditional Arabic" w:cs="Traditional Arabic"/>
          <w:sz w:val="34"/>
          <w:szCs w:val="34"/>
          <w:rtl/>
          <w:lang w:eastAsia="fr-FR" w:bidi="ar-EG"/>
        </w:rPr>
        <w:t>ًّ</w:t>
      </w:r>
      <w:r w:rsidR="00701B23" w:rsidRPr="0062116C">
        <w:rPr>
          <w:rFonts w:ascii="Traditional Arabic" w:eastAsia="Times New Roman" w:hAnsi="Traditional Arabic" w:cs="Traditional Arabic"/>
          <w:sz w:val="34"/>
          <w:szCs w:val="34"/>
          <w:rtl/>
          <w:lang w:eastAsia="fr-FR" w:bidi="ar-EG"/>
        </w:rPr>
        <w:t>ا</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ويذكر</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عدد</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قليل</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الدول</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الأجنبية</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تبيحه</w:t>
      </w:r>
      <w:r w:rsidR="000A41D7" w:rsidRPr="0062116C">
        <w:rPr>
          <w:rFonts w:ascii="Traditional Arabic" w:eastAsia="Times New Roman" w:hAnsi="Traditional Arabic" w:cs="Traditional Arabic"/>
          <w:sz w:val="34"/>
          <w:szCs w:val="34"/>
          <w:rtl/>
          <w:lang w:eastAsia="fr-FR" w:bidi="ar-EG"/>
        </w:rPr>
        <w:t>.</w:t>
      </w:r>
    </w:p>
    <w:p w14:paraId="7EE97B97" w14:textId="34502AAE" w:rsidR="00701B23" w:rsidRPr="0062116C" w:rsidRDefault="00E12F3B"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lastRenderedPageBreak/>
        <w:t>3-</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ينبغي</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الطبيب</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يذكر</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للمريض</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الذي</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يطلب</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المساعدة</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إنهاء</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حياته</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بأن</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جسد</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الإنسان</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ملك</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لله</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وحده</w:t>
      </w:r>
      <w:r w:rsidR="00581937" w:rsidRPr="0062116C">
        <w:rPr>
          <w:rFonts w:ascii="Traditional Arabic" w:eastAsia="Times New Roman" w:hAnsi="Traditional Arabic" w:cs="Traditional Arabic"/>
          <w:sz w:val="34"/>
          <w:szCs w:val="34"/>
          <w:rtl/>
          <w:lang w:eastAsia="fr-FR" w:bidi="ar-EG"/>
        </w:rPr>
        <w:t xml:space="preserve"> </w:t>
      </w:r>
      <w:r w:rsidR="004351A7" w:rsidRPr="0062116C">
        <w:rPr>
          <w:rFonts w:ascii="Traditional Arabic" w:eastAsia="Times New Roman" w:hAnsi="Traditional Arabic" w:cs="Traditional Arabic"/>
          <w:sz w:val="34"/>
          <w:szCs w:val="34"/>
          <w:rtl/>
          <w:lang w:eastAsia="fr-FR" w:bidi="ar-EG"/>
        </w:rPr>
        <w:t>و</w:t>
      </w:r>
      <w:r w:rsidR="00701B23"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ذلك</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مخالف</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للشرائع</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السماوية</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وعلى</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الطبيب</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يبعث</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الأمل</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نفس</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بالشفاء</w:t>
      </w:r>
      <w:r w:rsidR="00581937" w:rsidRPr="0062116C">
        <w:rPr>
          <w:rFonts w:ascii="Traditional Arabic" w:eastAsia="Times New Roman" w:hAnsi="Traditional Arabic" w:cs="Traditional Arabic"/>
          <w:sz w:val="34"/>
          <w:szCs w:val="34"/>
          <w:rtl/>
          <w:lang w:eastAsia="fr-FR" w:bidi="ar-EG"/>
        </w:rPr>
        <w:t xml:space="preserve"> </w:t>
      </w:r>
      <w:r w:rsidR="00701B23" w:rsidRPr="0062116C">
        <w:rPr>
          <w:rFonts w:ascii="Traditional Arabic" w:eastAsia="Times New Roman" w:hAnsi="Traditional Arabic" w:cs="Traditional Arabic"/>
          <w:sz w:val="34"/>
          <w:szCs w:val="34"/>
          <w:rtl/>
          <w:lang w:eastAsia="fr-FR" w:bidi="ar-EG"/>
        </w:rPr>
        <w:t>ويواسيه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ويصبره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وعلى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يصبر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البلاء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ويسأل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الله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الشفا</w:t>
      </w:r>
      <w:r w:rsidR="003E164A" w:rsidRPr="0062116C">
        <w:rPr>
          <w:rFonts w:ascii="Traditional Arabic" w:eastAsia="Times New Roman" w:hAnsi="Traditional Arabic" w:cs="Traditional Arabic"/>
          <w:sz w:val="34"/>
          <w:szCs w:val="34"/>
          <w:rtl/>
          <w:lang w:eastAsia="fr-FR" w:bidi="ar-EG"/>
        </w:rPr>
        <w:t>ء</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ولا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يي</w:t>
      </w:r>
      <w:r w:rsidR="001F16F0" w:rsidRPr="0062116C">
        <w:rPr>
          <w:rFonts w:ascii="Traditional Arabic" w:eastAsia="Times New Roman" w:hAnsi="Traditional Arabic" w:cs="Traditional Arabic"/>
          <w:sz w:val="34"/>
          <w:szCs w:val="34"/>
          <w:rtl/>
          <w:lang w:eastAsia="fr-FR" w:bidi="ar-EG"/>
        </w:rPr>
        <w:t>ئَ</w:t>
      </w:r>
      <w:r w:rsidRPr="0062116C">
        <w:rPr>
          <w:rFonts w:ascii="Traditional Arabic" w:eastAsia="Times New Roman" w:hAnsi="Traditional Arabic" w:cs="Traditional Arabic"/>
          <w:sz w:val="34"/>
          <w:szCs w:val="34"/>
          <w:rtl/>
          <w:lang w:eastAsia="fr-FR" w:bidi="ar-EG"/>
        </w:rPr>
        <w:t>س</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رحمة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الله</w:t>
      </w:r>
      <w:r w:rsidR="000A41D7" w:rsidRPr="0062116C">
        <w:rPr>
          <w:rFonts w:ascii="Traditional Arabic" w:eastAsia="Times New Roman" w:hAnsi="Traditional Arabic" w:cs="Traditional Arabic"/>
          <w:sz w:val="34"/>
          <w:szCs w:val="34"/>
          <w:rtl/>
          <w:lang w:eastAsia="fr-FR" w:bidi="ar-EG"/>
        </w:rPr>
        <w:t>.</w:t>
      </w:r>
    </w:p>
    <w:p w14:paraId="5E375B25" w14:textId="60CB4848" w:rsidR="003F2E25" w:rsidRPr="0062116C" w:rsidRDefault="00E12F3B"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t>4-</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أما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حالة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ثبوت</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تلف</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بجذع</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المخ</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فإن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إيقاف</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أجهزة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التنفس</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الصناعي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بواسطة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الطبيب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تعتبر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أمرا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مشروعا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شريطة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يتيقن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موت</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جذع</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المخ</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بواسطة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الاختبارات</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المتعارف</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عليه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قبل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فريق</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مدرب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مشهزد</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بالعلم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والتخصص</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هذا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المجال</w:t>
      </w:r>
      <w:r w:rsidRPr="0062116C">
        <w:rPr>
          <w:rStyle w:val="a6"/>
          <w:rFonts w:ascii="Traditional Arabic" w:eastAsia="Times New Roman" w:hAnsi="Traditional Arabic" w:cs="Traditional Arabic"/>
          <w:sz w:val="34"/>
          <w:szCs w:val="34"/>
          <w:rtl/>
          <w:lang w:eastAsia="fr-FR" w:bidi="ar-EG"/>
        </w:rPr>
        <w:footnoteReference w:id="19"/>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3F2E25" w:rsidRPr="0062116C">
        <w:rPr>
          <w:rFonts w:ascii="Traditional Arabic" w:eastAsia="Times New Roman" w:hAnsi="Traditional Arabic" w:cs="Traditional Arabic"/>
          <w:sz w:val="34"/>
          <w:szCs w:val="34"/>
          <w:rtl/>
          <w:lang w:eastAsia="fr-FR" w:bidi="ar-EG"/>
        </w:rPr>
        <w:t>و</w:t>
      </w:r>
      <w:r w:rsidR="003F2E25" w:rsidRPr="0062116C">
        <w:rPr>
          <w:rFonts w:ascii="Traditional Arabic" w:hAnsi="Traditional Arabic" w:cs="Traditional Arabic"/>
          <w:sz w:val="34"/>
          <w:szCs w:val="34"/>
          <w:rtl/>
        </w:rPr>
        <w:t>الشخص</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بموت</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خلايا</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مخه</w:t>
      </w:r>
      <w:r w:rsidR="00581937" w:rsidRPr="0062116C">
        <w:rPr>
          <w:rFonts w:ascii="Traditional Arabic" w:eastAsia="Times New Roman" w:hAnsi="Traditional Arabic" w:cs="Traditional Arabic"/>
          <w:sz w:val="34"/>
          <w:szCs w:val="34"/>
          <w:rtl/>
          <w:lang w:eastAsia="fr-FR" w:bidi="ar-EG"/>
        </w:rPr>
        <w:t xml:space="preserve"> </w:t>
      </w:r>
      <w:r w:rsidR="003F2E25" w:rsidRPr="0062116C">
        <w:rPr>
          <w:rFonts w:ascii="Traditional Arabic" w:hAnsi="Traditional Arabic" w:cs="Traditional Arabic"/>
          <w:sz w:val="34"/>
          <w:szCs w:val="34"/>
          <w:rtl/>
        </w:rPr>
        <w:t>يكون</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قد</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فارق</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الحياة</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بالفعل</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وإذا</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تم</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تركيب</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أجهزة</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الإنعاش</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الصناعي</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بعد</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موت</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مخ</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المريض</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فإن</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وظيفتها</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تقتصر</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حفظ</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حياة</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بعض</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أعضاء</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الجسم</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خلال</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تزويدها</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بالدم</w:t>
      </w:r>
      <w:r w:rsidR="00581937" w:rsidRPr="0062116C">
        <w:rPr>
          <w:rFonts w:ascii="Traditional Arabic" w:eastAsia="Times New Roman" w:hAnsi="Traditional Arabic" w:cs="Traditional Arabic"/>
          <w:sz w:val="34"/>
          <w:szCs w:val="34"/>
          <w:rtl/>
          <w:lang w:eastAsia="fr-FR"/>
        </w:rPr>
        <w:t xml:space="preserve"> </w:t>
      </w:r>
      <w:r w:rsidR="003F2E25" w:rsidRPr="0062116C">
        <w:rPr>
          <w:rFonts w:ascii="Traditional Arabic" w:hAnsi="Traditional Arabic" w:cs="Traditional Arabic"/>
          <w:sz w:val="34"/>
          <w:szCs w:val="34"/>
          <w:rtl/>
        </w:rPr>
        <w:t>والأكسجين</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وغيره</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ضرورات</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الحياة</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لغرض</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استعمالها</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نقل</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وزراعة</w:t>
      </w:r>
      <w:r w:rsidR="00581937" w:rsidRPr="0062116C">
        <w:rPr>
          <w:rFonts w:ascii="Traditional Arabic" w:hAnsi="Traditional Arabic" w:cs="Traditional Arabic"/>
          <w:sz w:val="34"/>
          <w:szCs w:val="34"/>
          <w:rtl/>
        </w:rPr>
        <w:t xml:space="preserve"> </w:t>
      </w:r>
      <w:r w:rsidR="003F2E25" w:rsidRPr="0062116C">
        <w:rPr>
          <w:rFonts w:ascii="Traditional Arabic" w:hAnsi="Traditional Arabic" w:cs="Traditional Arabic"/>
          <w:sz w:val="34"/>
          <w:szCs w:val="34"/>
          <w:rtl/>
        </w:rPr>
        <w:t>الأعضاء</w:t>
      </w:r>
      <w:r w:rsidR="003F2E25" w:rsidRPr="0062116C">
        <w:rPr>
          <w:rStyle w:val="a6"/>
          <w:rFonts w:ascii="Traditional Arabic" w:hAnsi="Traditional Arabic" w:cs="Traditional Arabic"/>
          <w:sz w:val="34"/>
          <w:szCs w:val="34"/>
          <w:rtl/>
        </w:rPr>
        <w:footnoteReference w:id="20"/>
      </w:r>
      <w:r w:rsidR="003F2E25" w:rsidRPr="0062116C">
        <w:rPr>
          <w:rFonts w:ascii="Traditional Arabic" w:hAnsi="Traditional Arabic" w:cs="Traditional Arabic"/>
          <w:sz w:val="34"/>
          <w:szCs w:val="34"/>
        </w:rPr>
        <w:t>.</w:t>
      </w:r>
    </w:p>
    <w:p w14:paraId="0CB08E0F" w14:textId="1757BE04" w:rsidR="0040245A" w:rsidRPr="0062116C" w:rsidRDefault="0040245A"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bidi="ar-EG"/>
        </w:rPr>
        <w:t>5-</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أما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حالة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hAnsi="Traditional Arabic" w:cs="Traditional Arabic"/>
          <w:sz w:val="34"/>
          <w:szCs w:val="34"/>
          <w:rtl/>
        </w:rPr>
        <w:t>امتناع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طبيب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استخدام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أجهزة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الإنعاش</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الصناعي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لمريض</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معرض</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لخطر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الموت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تمت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بعد</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خلايا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مخه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ومازالت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أعضاءه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الأخرى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سليمة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وبالتالي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يتعين</w:t>
      </w:r>
      <w:r w:rsidR="00581937" w:rsidRPr="0062116C">
        <w:rPr>
          <w:rFonts w:ascii="Traditional Arabic" w:hAnsi="Traditional Arabic" w:cs="Traditional Arabic"/>
          <w:sz w:val="34"/>
          <w:szCs w:val="34"/>
          <w:rtl/>
        </w:rPr>
        <w:t xml:space="preserve"> </w:t>
      </w:r>
      <w:r w:rsidR="00CF13E1" w:rsidRPr="0062116C">
        <w:rPr>
          <w:rFonts w:ascii="Traditional Arabic" w:hAnsi="Traditional Arabic" w:cs="Traditional Arabic"/>
          <w:sz w:val="34"/>
          <w:szCs w:val="34"/>
          <w:rtl/>
        </w:rPr>
        <w:t>إ</w:t>
      </w:r>
      <w:r w:rsidRPr="0062116C">
        <w:rPr>
          <w:rFonts w:ascii="Traditional Arabic" w:hAnsi="Traditional Arabic" w:cs="Traditional Arabic"/>
          <w:sz w:val="34"/>
          <w:szCs w:val="34"/>
          <w:rtl/>
        </w:rPr>
        <w:t>نقاذه</w:t>
      </w:r>
      <w:r w:rsidR="00FE2FF5"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كي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تموت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خلايا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مخه</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يعد</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ذلك</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قبل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إعادة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الحياة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إليه</w:t>
      </w:r>
      <w:r w:rsidR="00B4773C"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لأنه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زال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حي</w:t>
      </w:r>
      <w:r w:rsidR="0024560C" w:rsidRPr="0062116C">
        <w:rPr>
          <w:rFonts w:ascii="Traditional Arabic" w:hAnsi="Traditional Arabic" w:cs="Traditional Arabic"/>
          <w:sz w:val="34"/>
          <w:szCs w:val="34"/>
          <w:rtl/>
        </w:rPr>
        <w:t>ًّ</w:t>
      </w:r>
      <w:r w:rsidR="00F826C5"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حكم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الشرع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والقانون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بحيث</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يستحق</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يتسبب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إزالة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تبقى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حياة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العقوبة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المفروضة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قانون</w:t>
      </w:r>
      <w:r w:rsidR="00F826C5" w:rsidRPr="0062116C">
        <w:rPr>
          <w:rFonts w:ascii="Traditional Arabic" w:hAnsi="Traditional Arabic" w:cs="Traditional Arabic"/>
          <w:sz w:val="34"/>
          <w:szCs w:val="34"/>
          <w:rtl/>
        </w:rPr>
        <w:t>ًا</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يشفع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للطبيب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مقولة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هناك</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أناس</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آخرين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حاجة</w:t>
      </w:r>
      <w:r w:rsidR="00581937" w:rsidRPr="0062116C">
        <w:rPr>
          <w:rFonts w:ascii="Traditional Arabic" w:hAnsi="Traditional Arabic" w:cs="Traditional Arabic"/>
          <w:sz w:val="34"/>
          <w:szCs w:val="34"/>
          <w:rtl/>
        </w:rPr>
        <w:t xml:space="preserve"> </w:t>
      </w:r>
      <w:r w:rsidR="00B33083" w:rsidRPr="0062116C">
        <w:rPr>
          <w:rFonts w:ascii="Traditional Arabic" w:hAnsi="Traditional Arabic" w:cs="Traditional Arabic"/>
          <w:sz w:val="34"/>
          <w:szCs w:val="34"/>
          <w:rtl/>
        </w:rPr>
        <w:t>إلى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تلك</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الأجهزة</w:t>
      </w:r>
      <w:r w:rsidR="00B4773C"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مبدأ</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التساوي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بين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الناس</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يمنع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التضحية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بحياة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إنسان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لإنقاذ</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حياة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إنسان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آخر</w:t>
      </w:r>
      <w:r w:rsidR="00581937" w:rsidRPr="0062116C">
        <w:rPr>
          <w:rFonts w:ascii="Traditional Arabic" w:eastAsia="Times New Roman" w:hAnsi="Traditional Arabic" w:cs="Traditional Arabic"/>
          <w:sz w:val="34"/>
          <w:szCs w:val="34"/>
          <w:rtl/>
          <w:lang w:eastAsia="fr-FR"/>
        </w:rPr>
        <w:t xml:space="preserve"> </w:t>
      </w:r>
      <w:r w:rsidRPr="0062116C">
        <w:rPr>
          <w:rStyle w:val="a6"/>
          <w:rFonts w:ascii="Traditional Arabic" w:eastAsia="Times New Roman" w:hAnsi="Traditional Arabic" w:cs="Traditional Arabic"/>
          <w:sz w:val="34"/>
          <w:szCs w:val="34"/>
          <w:rtl/>
          <w:lang w:eastAsia="fr-FR"/>
        </w:rPr>
        <w:footnoteReference w:id="21"/>
      </w:r>
      <w:r w:rsidRPr="0062116C">
        <w:rPr>
          <w:rFonts w:ascii="Traditional Arabic" w:eastAsia="Times New Roman" w:hAnsi="Traditional Arabic" w:cs="Traditional Arabic"/>
          <w:sz w:val="34"/>
          <w:szCs w:val="34"/>
          <w:rtl/>
          <w:lang w:eastAsia="fr-FR"/>
        </w:rPr>
        <w:t>.</w:t>
      </w:r>
    </w:p>
    <w:p w14:paraId="6C469356" w14:textId="41C07700" w:rsidR="007A2677" w:rsidRPr="0062116C" w:rsidRDefault="007A2677"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hAnsi="Traditional Arabic" w:cs="Traditional Arabic"/>
          <w:sz w:val="34"/>
          <w:szCs w:val="34"/>
          <w:rtl/>
        </w:rPr>
        <w:t>وينبغي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يعلم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للحياة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الإنسانية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hAnsi="Traditional Arabic" w:cs="Traditional Arabic"/>
          <w:sz w:val="34"/>
          <w:szCs w:val="34"/>
          <w:rtl/>
        </w:rPr>
        <w:t>مستويات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وهي</w:t>
      </w:r>
      <w:r w:rsidR="00E13F93" w:rsidRPr="0062116C">
        <w:rPr>
          <w:rFonts w:ascii="Traditional Arabic" w:hAnsi="Traditional Arabic" w:cs="Traditional Arabic"/>
          <w:sz w:val="34"/>
          <w:szCs w:val="34"/>
          <w:rtl/>
        </w:rPr>
        <w:t>:</w:t>
      </w:r>
    </w:p>
    <w:p w14:paraId="6A8F4BCA" w14:textId="1CA81FAC" w:rsidR="007A2677" w:rsidRPr="0062116C" w:rsidRDefault="007A2677"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hAnsi="Traditional Arabic" w:cs="Traditional Arabic"/>
          <w:b/>
          <w:bCs/>
          <w:sz w:val="34"/>
          <w:szCs w:val="34"/>
          <w:rtl/>
        </w:rPr>
        <w:t>أول</w:t>
      </w:r>
      <w:r w:rsidR="00F826C5" w:rsidRPr="0062116C">
        <w:rPr>
          <w:rFonts w:ascii="Traditional Arabic" w:hAnsi="Traditional Arabic" w:cs="Traditional Arabic"/>
          <w:b/>
          <w:bCs/>
          <w:sz w:val="34"/>
          <w:szCs w:val="34"/>
          <w:rtl/>
        </w:rPr>
        <w:t>ًا</w:t>
      </w:r>
      <w:r w:rsidRPr="0062116C">
        <w:rPr>
          <w:rFonts w:ascii="Traditional Arabic" w:hAnsi="Traditional Arabic" w:cs="Traditional Arabic"/>
          <w:sz w:val="34"/>
          <w:szCs w:val="34"/>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hAnsi="Traditional Arabic" w:cs="Traditional Arabic"/>
          <w:sz w:val="34"/>
          <w:szCs w:val="34"/>
          <w:rtl/>
        </w:rPr>
        <w:t>حياة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الجسد</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الكاملة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وهي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الحياة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الكاملة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المعروفة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التي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تعمل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فيها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أجهزة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الجسد</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كلها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تناسق</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وجود</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الوعي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والإدراك</w:t>
      </w:r>
      <w:r w:rsidR="000A41D7" w:rsidRPr="0062116C">
        <w:rPr>
          <w:rFonts w:ascii="Traditional Arabic" w:eastAsia="Times New Roman" w:hAnsi="Traditional Arabic" w:cs="Traditional Arabic"/>
          <w:sz w:val="34"/>
          <w:szCs w:val="34"/>
          <w:rtl/>
          <w:lang w:eastAsia="fr-FR"/>
        </w:rPr>
        <w:t>.</w:t>
      </w:r>
    </w:p>
    <w:p w14:paraId="165B86D6" w14:textId="0414ADF6" w:rsidR="007A2677" w:rsidRPr="0062116C" w:rsidRDefault="007A2677" w:rsidP="0062116C">
      <w:pPr>
        <w:spacing w:after="0" w:line="240" w:lineRule="auto"/>
        <w:jc w:val="both"/>
        <w:rPr>
          <w:rFonts w:ascii="Traditional Arabic" w:hAnsi="Traditional Arabic" w:cs="Traditional Arabic"/>
          <w:sz w:val="34"/>
          <w:szCs w:val="34"/>
          <w:rtl/>
        </w:rPr>
      </w:pPr>
      <w:r w:rsidRPr="0062116C">
        <w:rPr>
          <w:rFonts w:ascii="Traditional Arabic" w:hAnsi="Traditional Arabic" w:cs="Traditional Arabic"/>
          <w:b/>
          <w:bCs/>
          <w:sz w:val="34"/>
          <w:szCs w:val="34"/>
          <w:rtl/>
        </w:rPr>
        <w:t>ثاني</w:t>
      </w:r>
      <w:r w:rsidR="00F826C5" w:rsidRPr="0062116C">
        <w:rPr>
          <w:rFonts w:ascii="Traditional Arabic" w:hAnsi="Traditional Arabic" w:cs="Traditional Arabic"/>
          <w:b/>
          <w:bCs/>
          <w:sz w:val="34"/>
          <w:szCs w:val="34"/>
          <w:rtl/>
        </w:rPr>
        <w:t>ًا</w:t>
      </w:r>
      <w:r w:rsidRPr="0062116C">
        <w:rPr>
          <w:rFonts w:ascii="Traditional Arabic" w:hAnsi="Traditional Arabic" w:cs="Traditional Arabic"/>
          <w:b/>
          <w:bCs/>
          <w:sz w:val="34"/>
          <w:szCs w:val="34"/>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hAnsi="Traditional Arabic" w:cs="Traditional Arabic"/>
          <w:sz w:val="34"/>
          <w:szCs w:val="34"/>
          <w:rtl/>
        </w:rPr>
        <w:t>الحياة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النباتية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المستمرة</w:t>
      </w:r>
      <w:r w:rsidR="00E13F93"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وتكون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عندما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يتلف</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قشر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المخ</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hAnsi="Traditional Arabic" w:cs="Traditional Arabic"/>
          <w:sz w:val="34"/>
          <w:szCs w:val="34"/>
          <w:rtl/>
        </w:rPr>
        <w:t>بشكل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دائم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فتتلف</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w:t>
      </w:r>
      <w:r w:rsidR="00426343" w:rsidRPr="0062116C">
        <w:rPr>
          <w:rFonts w:ascii="Traditional Arabic" w:hAnsi="Traditional Arabic" w:cs="Traditional Arabic"/>
          <w:sz w:val="34"/>
          <w:szCs w:val="34"/>
          <w:rtl/>
          <w:lang w:bidi="ar-EG"/>
        </w:rPr>
        <w:t>ر</w:t>
      </w:r>
      <w:r w:rsidR="00426343" w:rsidRPr="0062116C">
        <w:rPr>
          <w:rFonts w:ascii="Traditional Arabic" w:hAnsi="Traditional Arabic" w:cs="Traditional Arabic"/>
          <w:sz w:val="34"/>
          <w:szCs w:val="34"/>
          <w:rtl/>
        </w:rPr>
        <w:t>ا</w:t>
      </w:r>
      <w:r w:rsidRPr="0062116C">
        <w:rPr>
          <w:rFonts w:ascii="Traditional Arabic" w:hAnsi="Traditional Arabic" w:cs="Traditional Arabic"/>
          <w:sz w:val="34"/>
          <w:szCs w:val="34"/>
          <w:rtl/>
        </w:rPr>
        <w:t>كز</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الوعي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كلها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جذع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الدماغ</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يبقى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سليم</w:t>
      </w:r>
      <w:r w:rsidR="00F826C5" w:rsidRPr="0062116C">
        <w:rPr>
          <w:rFonts w:ascii="Traditional Arabic" w:hAnsi="Traditional Arabic" w:cs="Traditional Arabic"/>
          <w:sz w:val="34"/>
          <w:szCs w:val="34"/>
          <w:rtl/>
        </w:rPr>
        <w:t>ًا</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ومع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المريض</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هذه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الحياة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يدخل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غيبوبة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عميقة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إنه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يستطيع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يتنفس</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وحده</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وقد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hAnsi="Traditional Arabic" w:cs="Traditional Arabic"/>
          <w:sz w:val="34"/>
          <w:szCs w:val="34"/>
          <w:rtl/>
        </w:rPr>
        <w:t>يبقى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المصاب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هذه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الحالة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عدة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أشهر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سنوات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قبل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مفارقة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الحياة</w:t>
      </w:r>
      <w:r w:rsidR="000A41D7" w:rsidRPr="0062116C">
        <w:rPr>
          <w:rFonts w:ascii="Traditional Arabic" w:hAnsi="Traditional Arabic" w:cs="Traditional Arabic"/>
          <w:sz w:val="34"/>
          <w:szCs w:val="34"/>
          <w:rtl/>
        </w:rPr>
        <w:t>.</w:t>
      </w:r>
    </w:p>
    <w:p w14:paraId="3ABCCD5E" w14:textId="50AB06A2" w:rsidR="00B667D4" w:rsidRPr="0062116C" w:rsidRDefault="007A2677"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hAnsi="Traditional Arabic" w:cs="Traditional Arabic"/>
          <w:b/>
          <w:bCs/>
          <w:sz w:val="34"/>
          <w:szCs w:val="34"/>
          <w:rtl/>
        </w:rPr>
        <w:lastRenderedPageBreak/>
        <w:t>ثالث</w:t>
      </w:r>
      <w:r w:rsidR="00B52CBB" w:rsidRPr="0062116C">
        <w:rPr>
          <w:rFonts w:ascii="Traditional Arabic" w:hAnsi="Traditional Arabic" w:cs="Traditional Arabic"/>
          <w:b/>
          <w:bCs/>
          <w:sz w:val="34"/>
          <w:szCs w:val="34"/>
          <w:rtl/>
        </w:rPr>
        <w:t>ً</w:t>
      </w:r>
      <w:r w:rsidRPr="0062116C">
        <w:rPr>
          <w:rFonts w:ascii="Traditional Arabic" w:hAnsi="Traditional Arabic" w:cs="Traditional Arabic"/>
          <w:b/>
          <w:bCs/>
          <w:sz w:val="34"/>
          <w:szCs w:val="34"/>
          <w:rtl/>
        </w:rPr>
        <w:t>ا</w:t>
      </w:r>
      <w:r w:rsidRPr="0062116C">
        <w:rPr>
          <w:rFonts w:ascii="Traditional Arabic" w:hAnsi="Traditional Arabic" w:cs="Traditional Arabic"/>
          <w:b/>
          <w:bCs/>
          <w:sz w:val="34"/>
          <w:szCs w:val="34"/>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حياة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الأعضاء</w:t>
      </w:r>
      <w:r w:rsidR="00E13F93" w:rsidRPr="0062116C">
        <w:rPr>
          <w:rFonts w:ascii="Traditional Arabic" w:hAnsi="Traditional Arabic" w:cs="Traditional Arabic"/>
          <w:sz w:val="34"/>
          <w:szCs w:val="34"/>
          <w:rtl/>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hAnsi="Traditional Arabic" w:cs="Traditional Arabic"/>
          <w:sz w:val="34"/>
          <w:szCs w:val="34"/>
          <w:rtl/>
        </w:rPr>
        <w:t>بعد</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يتلف</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جذع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الدماغ</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ويبقى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المصاب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تحت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أجهزة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الإنعاش</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rPr>
        <w:t>والحياة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هنا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تكون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للإنسان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لأعضائه</w:t>
      </w:r>
      <w:r w:rsidRPr="0062116C">
        <w:rPr>
          <w:rStyle w:val="a6"/>
          <w:rFonts w:ascii="Traditional Arabic" w:hAnsi="Traditional Arabic" w:cs="Traditional Arabic"/>
          <w:sz w:val="34"/>
          <w:szCs w:val="34"/>
          <w:rtl/>
        </w:rPr>
        <w:footnoteReference w:id="22"/>
      </w:r>
      <w:r w:rsidRPr="0062116C">
        <w:rPr>
          <w:rFonts w:ascii="Traditional Arabic" w:hAnsi="Traditional Arabic" w:cs="Traditional Arabic"/>
          <w:sz w:val="34"/>
          <w:szCs w:val="34"/>
          <w:rtl/>
        </w:rPr>
        <w:t>.</w:t>
      </w:r>
    </w:p>
    <w:p w14:paraId="781F689C" w14:textId="0CB5CB86" w:rsidR="00702C01" w:rsidRPr="0062116C" w:rsidRDefault="00BC37AC" w:rsidP="0062116C">
      <w:pPr>
        <w:pStyle w:val="3"/>
        <w:rPr>
          <w:rtl/>
          <w:lang w:eastAsia="fr-FR"/>
        </w:rPr>
      </w:pPr>
      <w:bookmarkStart w:id="23" w:name="_Toc127798479"/>
      <w:r w:rsidRPr="0062116C">
        <w:rPr>
          <w:rtl/>
          <w:lang w:eastAsia="fr-FR"/>
        </w:rPr>
        <w:t>آثار</w:t>
      </w:r>
      <w:r w:rsidR="00581937" w:rsidRPr="0062116C">
        <w:rPr>
          <w:rtl/>
          <w:lang w:eastAsia="fr-FR"/>
        </w:rPr>
        <w:t xml:space="preserve"> </w:t>
      </w:r>
      <w:r w:rsidR="004351A7" w:rsidRPr="0062116C">
        <w:rPr>
          <w:rtl/>
          <w:lang w:eastAsia="fr-FR"/>
        </w:rPr>
        <w:t>و</w:t>
      </w:r>
      <w:r w:rsidR="00AA245D" w:rsidRPr="0062116C">
        <w:rPr>
          <w:rtl/>
          <w:lang w:eastAsia="fr-FR"/>
        </w:rPr>
        <w:t>محاطر</w:t>
      </w:r>
      <w:r w:rsidR="00581937" w:rsidRPr="0062116C">
        <w:rPr>
          <w:rtl/>
          <w:lang w:eastAsia="fr-FR"/>
        </w:rPr>
        <w:t xml:space="preserve"> </w:t>
      </w:r>
      <w:r w:rsidR="00AA245D" w:rsidRPr="0062116C">
        <w:rPr>
          <w:rtl/>
          <w:lang w:eastAsia="fr-FR"/>
        </w:rPr>
        <w:t>ت</w:t>
      </w:r>
      <w:r w:rsidR="00AD0473" w:rsidRPr="0062116C">
        <w:rPr>
          <w:rtl/>
          <w:lang w:eastAsia="fr-FR"/>
        </w:rPr>
        <w:t>قنين</w:t>
      </w:r>
      <w:r w:rsidR="00581937" w:rsidRPr="0062116C">
        <w:rPr>
          <w:rtl/>
          <w:lang w:eastAsia="fr-FR"/>
        </w:rPr>
        <w:t xml:space="preserve"> </w:t>
      </w:r>
      <w:r w:rsidR="00AD0473" w:rsidRPr="0062116C">
        <w:rPr>
          <w:rtl/>
          <w:lang w:eastAsia="fr-FR"/>
        </w:rPr>
        <w:t>قتل</w:t>
      </w:r>
      <w:r w:rsidR="00581937" w:rsidRPr="0062116C">
        <w:rPr>
          <w:rtl/>
          <w:lang w:eastAsia="fr-FR"/>
        </w:rPr>
        <w:t xml:space="preserve"> </w:t>
      </w:r>
      <w:r w:rsidR="00AD0473" w:rsidRPr="0062116C">
        <w:rPr>
          <w:rtl/>
          <w:lang w:eastAsia="fr-FR"/>
        </w:rPr>
        <w:t>الرحمة</w:t>
      </w:r>
      <w:r w:rsidR="00C5103F" w:rsidRPr="0062116C">
        <w:rPr>
          <w:rtl/>
          <w:lang w:eastAsia="fr-FR"/>
        </w:rPr>
        <w:t>:</w:t>
      </w:r>
      <w:bookmarkEnd w:id="23"/>
    </w:p>
    <w:p w14:paraId="67FD243A" w14:textId="2D988127" w:rsidR="00785017" w:rsidRPr="0062116C" w:rsidRDefault="00785017" w:rsidP="0062116C">
      <w:pPr>
        <w:spacing w:after="0" w:line="240" w:lineRule="auto"/>
        <w:jc w:val="both"/>
        <w:rPr>
          <w:rFonts w:ascii="Traditional Arabic" w:eastAsia="Times New Roman" w:hAnsi="Traditional Arabic" w:cs="Traditional Arabic"/>
          <w:b/>
          <w:bCs/>
          <w:sz w:val="34"/>
          <w:szCs w:val="34"/>
          <w:rtl/>
          <w:lang w:eastAsia="fr-FR"/>
        </w:rPr>
      </w:pPr>
      <w:r w:rsidRPr="0062116C">
        <w:rPr>
          <w:rFonts w:ascii="Traditional Arabic" w:eastAsia="Times New Roman" w:hAnsi="Traditional Arabic" w:cs="Traditional Arabic"/>
          <w:sz w:val="34"/>
          <w:szCs w:val="34"/>
          <w:rtl/>
          <w:lang w:eastAsia="fr-FR"/>
        </w:rPr>
        <w:t>يؤدي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تقنين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للعديد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المخاطر</w:t>
      </w:r>
      <w:r w:rsidR="00581937" w:rsidRPr="0062116C">
        <w:rPr>
          <w:rFonts w:ascii="Traditional Arabic" w:eastAsia="Times New Roman" w:hAnsi="Traditional Arabic" w:cs="Traditional Arabic"/>
          <w:sz w:val="34"/>
          <w:szCs w:val="34"/>
          <w:rtl/>
          <w:lang w:eastAsia="fr-FR"/>
        </w:rPr>
        <w:t xml:space="preserve"> </w:t>
      </w:r>
      <w:r w:rsidR="00BC37AC" w:rsidRPr="0062116C">
        <w:rPr>
          <w:rFonts w:ascii="Traditional Arabic" w:eastAsia="Times New Roman" w:hAnsi="Traditional Arabic" w:cs="Traditional Arabic"/>
          <w:sz w:val="34"/>
          <w:szCs w:val="34"/>
          <w:rtl/>
          <w:lang w:eastAsia="fr-FR"/>
        </w:rPr>
        <w:t>والآثار</w:t>
      </w:r>
      <w:r w:rsidR="00581937" w:rsidRPr="0062116C">
        <w:rPr>
          <w:rFonts w:ascii="Traditional Arabic" w:eastAsia="Times New Roman" w:hAnsi="Traditional Arabic" w:cs="Traditional Arabic"/>
          <w:sz w:val="34"/>
          <w:szCs w:val="34"/>
          <w:rtl/>
          <w:lang w:eastAsia="fr-FR"/>
        </w:rPr>
        <w:t xml:space="preserve"> </w:t>
      </w:r>
      <w:r w:rsidR="00BC37AC" w:rsidRPr="0062116C">
        <w:rPr>
          <w:rFonts w:ascii="Traditional Arabic" w:eastAsia="Times New Roman" w:hAnsi="Traditional Arabic" w:cs="Traditional Arabic"/>
          <w:sz w:val="34"/>
          <w:szCs w:val="34"/>
          <w:rtl/>
          <w:lang w:eastAsia="fr-FR"/>
        </w:rPr>
        <w:t>غير</w:t>
      </w:r>
      <w:r w:rsidR="00581937" w:rsidRPr="0062116C">
        <w:rPr>
          <w:rFonts w:ascii="Traditional Arabic" w:eastAsia="Times New Roman" w:hAnsi="Traditional Arabic" w:cs="Traditional Arabic"/>
          <w:sz w:val="34"/>
          <w:szCs w:val="34"/>
          <w:rtl/>
          <w:lang w:eastAsia="fr-FR"/>
        </w:rPr>
        <w:t xml:space="preserve"> </w:t>
      </w:r>
      <w:r w:rsidR="00BC37AC" w:rsidRPr="0062116C">
        <w:rPr>
          <w:rFonts w:ascii="Traditional Arabic" w:eastAsia="Times New Roman" w:hAnsi="Traditional Arabic" w:cs="Traditional Arabic"/>
          <w:sz w:val="34"/>
          <w:szCs w:val="34"/>
          <w:rtl/>
          <w:lang w:eastAsia="fr-FR"/>
        </w:rPr>
        <w:t>المحمودة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منها</w:t>
      </w:r>
      <w:r w:rsidR="00581937" w:rsidRPr="0062116C">
        <w:rPr>
          <w:rFonts w:ascii="Traditional Arabic" w:eastAsia="Times New Roman" w:hAnsi="Traditional Arabic" w:cs="Traditional Arabic"/>
          <w:b/>
          <w:bCs/>
          <w:sz w:val="34"/>
          <w:szCs w:val="34"/>
          <w:rtl/>
          <w:lang w:eastAsia="fr-FR"/>
        </w:rPr>
        <w:t xml:space="preserve"> </w:t>
      </w:r>
      <w:r w:rsidRPr="0062116C">
        <w:rPr>
          <w:rStyle w:val="a6"/>
          <w:rFonts w:ascii="Traditional Arabic" w:eastAsia="Times New Roman" w:hAnsi="Traditional Arabic" w:cs="Traditional Arabic"/>
          <w:sz w:val="34"/>
          <w:szCs w:val="34"/>
          <w:rtl/>
          <w:lang w:eastAsia="fr-FR"/>
        </w:rPr>
        <w:footnoteReference w:id="23"/>
      </w:r>
      <w:r w:rsidR="00E13F93" w:rsidRPr="0062116C">
        <w:rPr>
          <w:rFonts w:ascii="Traditional Arabic" w:eastAsia="Times New Roman" w:hAnsi="Traditional Arabic" w:cs="Traditional Arabic"/>
          <w:b/>
          <w:bCs/>
          <w:sz w:val="34"/>
          <w:szCs w:val="34"/>
          <w:rtl/>
          <w:lang w:eastAsia="fr-FR"/>
        </w:rPr>
        <w:t>:</w:t>
      </w:r>
    </w:p>
    <w:p w14:paraId="7563B323" w14:textId="25FA26CE" w:rsidR="00702C01" w:rsidRPr="0062116C" w:rsidRDefault="00D902C8" w:rsidP="0062116C">
      <w:pPr>
        <w:spacing w:after="0" w:line="240" w:lineRule="auto"/>
        <w:jc w:val="both"/>
        <w:rPr>
          <w:rFonts w:ascii="Traditional Arabic" w:hAnsi="Traditional Arabic" w:cs="Traditional Arabic"/>
          <w:sz w:val="34"/>
          <w:szCs w:val="34"/>
          <w:rtl/>
        </w:rPr>
      </w:pPr>
      <w:r w:rsidRPr="0062116C">
        <w:rPr>
          <w:rFonts w:ascii="Traditional Arabic" w:hAnsi="Traditional Arabic" w:cs="Traditional Arabic"/>
          <w:sz w:val="34"/>
          <w:szCs w:val="34"/>
          <w:rtl/>
        </w:rPr>
        <w:t>1-</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فقدان</w:t>
      </w:r>
      <w:r w:rsidR="00581937" w:rsidRPr="0062116C">
        <w:rPr>
          <w:rFonts w:ascii="Traditional Arabic" w:hAnsi="Traditional Arabic" w:cs="Traditional Arabic"/>
          <w:sz w:val="34"/>
          <w:szCs w:val="34"/>
          <w:rtl/>
        </w:rPr>
        <w:t xml:space="preserve"> </w:t>
      </w:r>
      <w:r w:rsidR="000F5526" w:rsidRPr="0062116C">
        <w:rPr>
          <w:rFonts w:ascii="Traditional Arabic" w:hAnsi="Traditional Arabic" w:cs="Traditional Arabic"/>
          <w:sz w:val="34"/>
          <w:szCs w:val="34"/>
          <w:rtl/>
        </w:rPr>
        <w:t>الثقة</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بين</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المريض</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جهة</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وأسرة</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الطب</w:t>
      </w:r>
      <w:r w:rsidR="00581937" w:rsidRPr="0062116C">
        <w:rPr>
          <w:rFonts w:ascii="Traditional Arabic" w:eastAsia="Times New Roman" w:hAnsi="Traditional Arabic" w:cs="Traditional Arabic"/>
          <w:sz w:val="34"/>
          <w:szCs w:val="34"/>
          <w:rtl/>
          <w:lang w:eastAsia="fr-FR"/>
        </w:rPr>
        <w:t xml:space="preserve"> </w:t>
      </w:r>
      <w:r w:rsidR="00B667D4" w:rsidRPr="0062116C">
        <w:rPr>
          <w:rFonts w:ascii="Traditional Arabic" w:hAnsi="Traditional Arabic" w:cs="Traditional Arabic"/>
          <w:sz w:val="34"/>
          <w:szCs w:val="34"/>
          <w:rtl/>
        </w:rPr>
        <w:t>والتمريض</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جهة</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أخرى</w:t>
      </w:r>
      <w:r w:rsidR="00581937" w:rsidRPr="0062116C">
        <w:rPr>
          <w:rFonts w:ascii="Traditional Arabic" w:hAnsi="Traditional Arabic" w:cs="Traditional Arabic"/>
          <w:sz w:val="34"/>
          <w:szCs w:val="34"/>
          <w:rtl/>
        </w:rPr>
        <w:t xml:space="preserve"> </w:t>
      </w:r>
      <w:r w:rsidR="000F5526" w:rsidRPr="0062116C">
        <w:rPr>
          <w:rFonts w:ascii="Traditional Arabic" w:hAnsi="Traditional Arabic" w:cs="Traditional Arabic"/>
          <w:sz w:val="34"/>
          <w:szCs w:val="34"/>
          <w:rtl/>
        </w:rPr>
        <w:t>ف</w:t>
      </w:r>
      <w:r w:rsidR="00B667D4" w:rsidRPr="0062116C">
        <w:rPr>
          <w:rFonts w:ascii="Traditional Arabic" w:hAnsi="Traditional Arabic" w:cs="Traditional Arabic"/>
          <w:sz w:val="34"/>
          <w:szCs w:val="34"/>
          <w:rtl/>
        </w:rPr>
        <w:t>قد</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يمانع</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المريض</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دخول</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المستشفى</w:t>
      </w:r>
      <w:r w:rsidR="00B667D4" w:rsidRPr="0062116C">
        <w:rPr>
          <w:rFonts w:ascii="Traditional Arabic" w:hAnsi="Traditional Arabic" w:cs="Traditional Arabic"/>
          <w:sz w:val="34"/>
          <w:szCs w:val="34"/>
        </w:rPr>
        <w:t>.</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وقد</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يشكك</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فيما</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يقدم</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إليه</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علاج</w:t>
      </w:r>
      <w:r w:rsidR="00FA0D2E" w:rsidRPr="0062116C">
        <w:rPr>
          <w:rFonts w:ascii="Traditional Arabic" w:hAnsi="Traditional Arabic" w:cs="Traditional Arabic"/>
          <w:sz w:val="34"/>
          <w:szCs w:val="34"/>
        </w:rPr>
        <w:t>.</w:t>
      </w:r>
      <w:r w:rsidR="00581937" w:rsidRPr="0062116C">
        <w:rPr>
          <w:rFonts w:ascii="Traditional Arabic" w:hAnsi="Traditional Arabic" w:cs="Traditional Arabic"/>
          <w:sz w:val="34"/>
          <w:szCs w:val="34"/>
          <w:rtl/>
        </w:rPr>
        <w:t xml:space="preserve"> </w:t>
      </w:r>
    </w:p>
    <w:p w14:paraId="0CDC3F67" w14:textId="157145C5" w:rsidR="00B667D4" w:rsidRPr="0062116C" w:rsidRDefault="00D902C8" w:rsidP="0062116C">
      <w:pPr>
        <w:spacing w:after="0" w:line="240" w:lineRule="auto"/>
        <w:jc w:val="both"/>
        <w:rPr>
          <w:rFonts w:ascii="Traditional Arabic" w:hAnsi="Traditional Arabic" w:cs="Traditional Arabic"/>
          <w:sz w:val="34"/>
          <w:szCs w:val="34"/>
          <w:rtl/>
          <w:lang w:bidi="ar-EG"/>
        </w:rPr>
      </w:pPr>
      <w:r w:rsidRPr="0062116C">
        <w:rPr>
          <w:rFonts w:ascii="Traditional Arabic" w:hAnsi="Traditional Arabic" w:cs="Traditional Arabic"/>
          <w:sz w:val="34"/>
          <w:szCs w:val="34"/>
          <w:rtl/>
        </w:rPr>
        <w:t>2-</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تحول</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دور</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الطبيب</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0F5526" w:rsidRPr="0062116C">
        <w:rPr>
          <w:rFonts w:ascii="Traditional Arabic" w:hAnsi="Traditional Arabic" w:cs="Traditional Arabic"/>
          <w:sz w:val="34"/>
          <w:szCs w:val="34"/>
          <w:rtl/>
        </w:rPr>
        <w:t>الحفاظ</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الحياة</w:t>
      </w:r>
      <w:r w:rsidR="00581937" w:rsidRPr="0062116C">
        <w:rPr>
          <w:rFonts w:ascii="Traditional Arabic" w:hAnsi="Traditional Arabic" w:cs="Traditional Arabic"/>
          <w:sz w:val="34"/>
          <w:szCs w:val="34"/>
          <w:rtl/>
        </w:rPr>
        <w:t xml:space="preserve"> </w:t>
      </w:r>
      <w:r w:rsidR="00B33083" w:rsidRPr="0062116C">
        <w:rPr>
          <w:rFonts w:ascii="Traditional Arabic" w:hAnsi="Traditional Arabic" w:cs="Traditional Arabic"/>
          <w:sz w:val="34"/>
          <w:szCs w:val="34"/>
          <w:rtl/>
        </w:rPr>
        <w:t>إلى</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التحكم</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الوفاة</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FA0D2E" w:rsidRPr="0062116C">
        <w:rPr>
          <w:rFonts w:ascii="Traditional Arabic" w:hAnsi="Traditional Arabic" w:cs="Traditional Arabic"/>
          <w:sz w:val="34"/>
          <w:szCs w:val="34"/>
          <w:rtl/>
        </w:rPr>
        <w:t>وليس</w:t>
      </w:r>
      <w:r w:rsidR="00581937" w:rsidRPr="0062116C">
        <w:rPr>
          <w:rFonts w:ascii="Traditional Arabic" w:hAnsi="Traditional Arabic" w:cs="Traditional Arabic"/>
          <w:sz w:val="34"/>
          <w:szCs w:val="34"/>
          <w:rtl/>
        </w:rPr>
        <w:t xml:space="preserve"> </w:t>
      </w:r>
      <w:r w:rsidR="00FA0D2E"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FA0D2E" w:rsidRPr="0062116C">
        <w:rPr>
          <w:rFonts w:ascii="Traditional Arabic" w:hAnsi="Traditional Arabic" w:cs="Traditional Arabic"/>
          <w:sz w:val="34"/>
          <w:szCs w:val="34"/>
          <w:rtl/>
        </w:rPr>
        <w:t>مهام</w:t>
      </w:r>
      <w:r w:rsidR="00581937" w:rsidRPr="0062116C">
        <w:rPr>
          <w:rFonts w:ascii="Traditional Arabic" w:hAnsi="Traditional Arabic" w:cs="Traditional Arabic"/>
          <w:sz w:val="34"/>
          <w:szCs w:val="34"/>
          <w:rtl/>
        </w:rPr>
        <w:t xml:space="preserve"> </w:t>
      </w:r>
      <w:r w:rsidR="00FA0D2E" w:rsidRPr="0062116C">
        <w:rPr>
          <w:rFonts w:ascii="Traditional Arabic" w:hAnsi="Traditional Arabic" w:cs="Traditional Arabic"/>
          <w:sz w:val="34"/>
          <w:szCs w:val="34"/>
          <w:rtl/>
        </w:rPr>
        <w:t>الطبيب</w:t>
      </w:r>
      <w:r w:rsidR="00581937" w:rsidRPr="0062116C">
        <w:rPr>
          <w:rFonts w:ascii="Traditional Arabic" w:hAnsi="Traditional Arabic" w:cs="Traditional Arabic"/>
          <w:sz w:val="34"/>
          <w:szCs w:val="34"/>
          <w:rtl/>
        </w:rPr>
        <w:t xml:space="preserve"> </w:t>
      </w:r>
      <w:r w:rsidR="00FA0D2E" w:rsidRPr="0062116C">
        <w:rPr>
          <w:rFonts w:ascii="Traditional Arabic" w:hAnsi="Traditional Arabic" w:cs="Traditional Arabic"/>
          <w:sz w:val="34"/>
          <w:szCs w:val="34"/>
          <w:rtl/>
        </w:rPr>
        <w:t>وضع</w:t>
      </w:r>
      <w:r w:rsidR="00581937" w:rsidRPr="0062116C">
        <w:rPr>
          <w:rFonts w:ascii="Traditional Arabic" w:hAnsi="Traditional Arabic" w:cs="Traditional Arabic"/>
          <w:sz w:val="34"/>
          <w:szCs w:val="34"/>
          <w:rtl/>
        </w:rPr>
        <w:t xml:space="preserve"> </w:t>
      </w:r>
      <w:r w:rsidR="00FA0D2E" w:rsidRPr="0062116C">
        <w:rPr>
          <w:rFonts w:ascii="Traditional Arabic" w:hAnsi="Traditional Arabic" w:cs="Traditional Arabic"/>
          <w:sz w:val="34"/>
          <w:szCs w:val="34"/>
          <w:rtl/>
        </w:rPr>
        <w:t>حد</w:t>
      </w:r>
      <w:r w:rsidR="00581937" w:rsidRPr="0062116C">
        <w:rPr>
          <w:rFonts w:ascii="Traditional Arabic" w:hAnsi="Traditional Arabic" w:cs="Traditional Arabic"/>
          <w:sz w:val="34"/>
          <w:szCs w:val="34"/>
          <w:rtl/>
        </w:rPr>
        <w:t xml:space="preserve"> </w:t>
      </w:r>
      <w:r w:rsidR="00FA0D2E" w:rsidRPr="0062116C">
        <w:rPr>
          <w:rFonts w:ascii="Traditional Arabic" w:hAnsi="Traditional Arabic" w:cs="Traditional Arabic"/>
          <w:sz w:val="34"/>
          <w:szCs w:val="34"/>
          <w:rtl/>
        </w:rPr>
        <w:t>للحياة</w:t>
      </w:r>
      <w:r w:rsidR="00581937" w:rsidRPr="0062116C">
        <w:rPr>
          <w:rFonts w:ascii="Traditional Arabic" w:hAnsi="Traditional Arabic" w:cs="Traditional Arabic"/>
          <w:sz w:val="34"/>
          <w:szCs w:val="34"/>
          <w:rtl/>
        </w:rPr>
        <w:t xml:space="preserve"> </w:t>
      </w:r>
      <w:r w:rsidR="00FA0D2E"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00FA0D2E" w:rsidRPr="0062116C">
        <w:rPr>
          <w:rFonts w:ascii="Traditional Arabic" w:hAnsi="Traditional Arabic" w:cs="Traditional Arabic"/>
          <w:sz w:val="34"/>
          <w:szCs w:val="34"/>
          <w:rtl/>
        </w:rPr>
        <w:t>التعجيل</w:t>
      </w:r>
      <w:r w:rsidR="00581937" w:rsidRPr="0062116C">
        <w:rPr>
          <w:rFonts w:ascii="Traditional Arabic" w:hAnsi="Traditional Arabic" w:cs="Traditional Arabic"/>
          <w:sz w:val="34"/>
          <w:szCs w:val="34"/>
          <w:rtl/>
        </w:rPr>
        <w:t xml:space="preserve"> </w:t>
      </w:r>
      <w:r w:rsidR="00FA0D2E" w:rsidRPr="0062116C">
        <w:rPr>
          <w:rFonts w:ascii="Traditional Arabic" w:hAnsi="Traditional Arabic" w:cs="Traditional Arabic"/>
          <w:sz w:val="34"/>
          <w:szCs w:val="34"/>
          <w:rtl/>
        </w:rPr>
        <w:t>بإنهائها</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FA0D2E" w:rsidRPr="0062116C">
        <w:rPr>
          <w:rFonts w:ascii="Traditional Arabic" w:hAnsi="Traditional Arabic" w:cs="Traditional Arabic"/>
          <w:sz w:val="34"/>
          <w:szCs w:val="34"/>
          <w:rtl/>
        </w:rPr>
        <w:t>وإنما</w:t>
      </w:r>
      <w:r w:rsidR="00581937" w:rsidRPr="0062116C">
        <w:rPr>
          <w:rFonts w:ascii="Traditional Arabic" w:hAnsi="Traditional Arabic" w:cs="Traditional Arabic"/>
          <w:sz w:val="34"/>
          <w:szCs w:val="34"/>
          <w:rtl/>
        </w:rPr>
        <w:t xml:space="preserve"> </w:t>
      </w:r>
      <w:r w:rsidR="00FA0D2E" w:rsidRPr="0062116C">
        <w:rPr>
          <w:rFonts w:ascii="Traditional Arabic" w:hAnsi="Traditional Arabic" w:cs="Traditional Arabic"/>
          <w:sz w:val="34"/>
          <w:szCs w:val="34"/>
          <w:rtl/>
        </w:rPr>
        <w:t>العلاج</w:t>
      </w:r>
      <w:r w:rsidR="00581937" w:rsidRPr="0062116C">
        <w:rPr>
          <w:rFonts w:ascii="Traditional Arabic" w:hAnsi="Traditional Arabic" w:cs="Traditional Arabic"/>
          <w:sz w:val="34"/>
          <w:szCs w:val="34"/>
          <w:rtl/>
        </w:rPr>
        <w:t xml:space="preserve"> </w:t>
      </w:r>
      <w:r w:rsidR="00FA0D2E" w:rsidRPr="0062116C">
        <w:rPr>
          <w:rFonts w:ascii="Traditional Arabic" w:hAnsi="Traditional Arabic" w:cs="Traditional Arabic"/>
          <w:sz w:val="34"/>
          <w:szCs w:val="34"/>
          <w:rtl/>
        </w:rPr>
        <w:t>وتخفيف</w:t>
      </w:r>
      <w:r w:rsidR="00581937" w:rsidRPr="0062116C">
        <w:rPr>
          <w:rFonts w:ascii="Traditional Arabic" w:hAnsi="Traditional Arabic" w:cs="Traditional Arabic"/>
          <w:sz w:val="34"/>
          <w:szCs w:val="34"/>
          <w:rtl/>
        </w:rPr>
        <w:t xml:space="preserve"> </w:t>
      </w:r>
      <w:r w:rsidR="00FA0D2E" w:rsidRPr="0062116C">
        <w:rPr>
          <w:rFonts w:ascii="Traditional Arabic" w:hAnsi="Traditional Arabic" w:cs="Traditional Arabic"/>
          <w:sz w:val="34"/>
          <w:szCs w:val="34"/>
          <w:rtl/>
        </w:rPr>
        <w:t>الآلام</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4351A7" w:rsidRPr="0062116C">
        <w:rPr>
          <w:rFonts w:ascii="Traditional Arabic" w:hAnsi="Traditional Arabic" w:cs="Traditional Arabic"/>
          <w:sz w:val="34"/>
          <w:szCs w:val="34"/>
          <w:rtl/>
        </w:rPr>
        <w:t>و</w:t>
      </w:r>
      <w:r w:rsidR="004E4A70" w:rsidRPr="0062116C">
        <w:rPr>
          <w:rFonts w:ascii="Traditional Arabic" w:hAnsi="Traditional Arabic" w:cs="Traditional Arabic"/>
          <w:sz w:val="34"/>
          <w:szCs w:val="34"/>
          <w:rtl/>
        </w:rPr>
        <w:t>الآلام</w:t>
      </w:r>
      <w:r w:rsidR="00581937" w:rsidRPr="0062116C">
        <w:rPr>
          <w:rFonts w:ascii="Traditional Arabic" w:hAnsi="Traditional Arabic" w:cs="Traditional Arabic"/>
          <w:sz w:val="34"/>
          <w:szCs w:val="34"/>
          <w:rtl/>
        </w:rPr>
        <w:t xml:space="preserve"> </w:t>
      </w:r>
      <w:r w:rsidR="004E4A70" w:rsidRPr="0062116C">
        <w:rPr>
          <w:rFonts w:ascii="Traditional Arabic" w:hAnsi="Traditional Arabic" w:cs="Traditional Arabic"/>
          <w:sz w:val="34"/>
          <w:szCs w:val="34"/>
          <w:rtl/>
        </w:rPr>
        <w:t>والأوجاع</w:t>
      </w:r>
      <w:r w:rsidR="00581937" w:rsidRPr="0062116C">
        <w:rPr>
          <w:rFonts w:ascii="Traditional Arabic" w:hAnsi="Traditional Arabic" w:cs="Traditional Arabic"/>
          <w:sz w:val="34"/>
          <w:szCs w:val="34"/>
          <w:rtl/>
        </w:rPr>
        <w:t xml:space="preserve"> </w:t>
      </w:r>
      <w:r w:rsidR="004E4A70" w:rsidRPr="0062116C">
        <w:rPr>
          <w:rFonts w:ascii="Traditional Arabic" w:hAnsi="Traditional Arabic" w:cs="Traditional Arabic"/>
          <w:sz w:val="34"/>
          <w:szCs w:val="34"/>
          <w:rtl/>
        </w:rPr>
        <w:t>التي</w:t>
      </w:r>
      <w:r w:rsidR="00581937" w:rsidRPr="0062116C">
        <w:rPr>
          <w:rFonts w:ascii="Traditional Arabic" w:hAnsi="Traditional Arabic" w:cs="Traditional Arabic"/>
          <w:sz w:val="34"/>
          <w:szCs w:val="34"/>
          <w:rtl/>
        </w:rPr>
        <w:t xml:space="preserve"> </w:t>
      </w:r>
      <w:r w:rsidR="004E4A70" w:rsidRPr="0062116C">
        <w:rPr>
          <w:rFonts w:ascii="Traditional Arabic" w:hAnsi="Traditional Arabic" w:cs="Traditional Arabic"/>
          <w:sz w:val="34"/>
          <w:szCs w:val="34"/>
          <w:rtl/>
        </w:rPr>
        <w:t>يعاني</w:t>
      </w:r>
      <w:r w:rsidR="00581937" w:rsidRPr="0062116C">
        <w:rPr>
          <w:rFonts w:ascii="Traditional Arabic" w:hAnsi="Traditional Arabic" w:cs="Traditional Arabic"/>
          <w:sz w:val="34"/>
          <w:szCs w:val="34"/>
          <w:rtl/>
        </w:rPr>
        <w:t xml:space="preserve"> </w:t>
      </w:r>
      <w:r w:rsidR="004E4A70" w:rsidRPr="0062116C">
        <w:rPr>
          <w:rFonts w:ascii="Traditional Arabic" w:hAnsi="Traditional Arabic" w:cs="Traditional Arabic"/>
          <w:sz w:val="34"/>
          <w:szCs w:val="34"/>
          <w:rtl/>
        </w:rPr>
        <w:t>منها</w:t>
      </w:r>
      <w:r w:rsidR="00581937" w:rsidRPr="0062116C">
        <w:rPr>
          <w:rFonts w:ascii="Traditional Arabic" w:hAnsi="Traditional Arabic" w:cs="Traditional Arabic"/>
          <w:sz w:val="34"/>
          <w:szCs w:val="34"/>
          <w:rtl/>
        </w:rPr>
        <w:t xml:space="preserve"> </w:t>
      </w:r>
      <w:r w:rsidR="004E4A70" w:rsidRPr="0062116C">
        <w:rPr>
          <w:rFonts w:ascii="Traditional Arabic" w:hAnsi="Traditional Arabic" w:cs="Traditional Arabic"/>
          <w:sz w:val="34"/>
          <w:szCs w:val="34"/>
          <w:rtl/>
        </w:rPr>
        <w:t>المريض</w:t>
      </w:r>
      <w:r w:rsidR="00581937" w:rsidRPr="0062116C">
        <w:rPr>
          <w:rFonts w:ascii="Traditional Arabic" w:hAnsi="Traditional Arabic" w:cs="Traditional Arabic"/>
          <w:sz w:val="34"/>
          <w:szCs w:val="34"/>
          <w:rtl/>
        </w:rPr>
        <w:t xml:space="preserve"> </w:t>
      </w:r>
      <w:r w:rsidR="004E4A70" w:rsidRPr="0062116C">
        <w:rPr>
          <w:rFonts w:ascii="Traditional Arabic" w:hAnsi="Traditional Arabic" w:cs="Traditional Arabic"/>
          <w:sz w:val="34"/>
          <w:szCs w:val="34"/>
          <w:rtl/>
        </w:rPr>
        <w:t>يمكن</w:t>
      </w:r>
      <w:r w:rsidR="00581937" w:rsidRPr="0062116C">
        <w:rPr>
          <w:rFonts w:ascii="Traditional Arabic" w:hAnsi="Traditional Arabic" w:cs="Traditional Arabic"/>
          <w:sz w:val="34"/>
          <w:szCs w:val="34"/>
          <w:rtl/>
        </w:rPr>
        <w:t xml:space="preserve"> </w:t>
      </w:r>
      <w:r w:rsidR="004E4A70" w:rsidRPr="0062116C">
        <w:rPr>
          <w:rFonts w:ascii="Traditional Arabic" w:hAnsi="Traditional Arabic" w:cs="Traditional Arabic"/>
          <w:sz w:val="34"/>
          <w:szCs w:val="34"/>
          <w:rtl/>
        </w:rPr>
        <w:t>السيطرة</w:t>
      </w:r>
      <w:r w:rsidR="00581937" w:rsidRPr="0062116C">
        <w:rPr>
          <w:rFonts w:ascii="Traditional Arabic" w:hAnsi="Traditional Arabic" w:cs="Traditional Arabic"/>
          <w:sz w:val="34"/>
          <w:szCs w:val="34"/>
          <w:rtl/>
        </w:rPr>
        <w:t xml:space="preserve"> </w:t>
      </w:r>
      <w:r w:rsidR="004E4A70" w:rsidRPr="0062116C">
        <w:rPr>
          <w:rFonts w:ascii="Traditional Arabic" w:hAnsi="Traditional Arabic" w:cs="Traditional Arabic"/>
          <w:sz w:val="34"/>
          <w:szCs w:val="34"/>
          <w:rtl/>
        </w:rPr>
        <w:t>عليها</w:t>
      </w:r>
      <w:r w:rsidR="00581937" w:rsidRPr="0062116C">
        <w:rPr>
          <w:rFonts w:ascii="Traditional Arabic" w:hAnsi="Traditional Arabic" w:cs="Traditional Arabic"/>
          <w:sz w:val="34"/>
          <w:szCs w:val="34"/>
          <w:rtl/>
        </w:rPr>
        <w:t xml:space="preserve"> </w:t>
      </w:r>
      <w:r w:rsidR="004E4A70" w:rsidRPr="0062116C">
        <w:rPr>
          <w:rFonts w:ascii="Traditional Arabic" w:hAnsi="Traditional Arabic" w:cs="Traditional Arabic"/>
          <w:sz w:val="34"/>
          <w:szCs w:val="34"/>
          <w:rtl/>
          <w:lang w:bidi="ar-EG"/>
        </w:rPr>
        <w:t>بالمسكنات</w:t>
      </w:r>
      <w:r w:rsidR="00FA0D2E" w:rsidRPr="0062116C">
        <w:rPr>
          <w:rFonts w:ascii="Traditional Arabic" w:hAnsi="Traditional Arabic" w:cs="Traditional Arabic"/>
          <w:sz w:val="34"/>
          <w:szCs w:val="34"/>
          <w:rtl/>
          <w:lang w:bidi="ar-EG"/>
        </w:rPr>
        <w:t>.</w:t>
      </w:r>
    </w:p>
    <w:p w14:paraId="7879054B" w14:textId="2C2F41B9" w:rsidR="00B667D4" w:rsidRPr="0062116C" w:rsidRDefault="00D902C8" w:rsidP="0062116C">
      <w:pPr>
        <w:spacing w:after="0" w:line="240" w:lineRule="auto"/>
        <w:jc w:val="both"/>
        <w:rPr>
          <w:rFonts w:ascii="Traditional Arabic" w:hAnsi="Traditional Arabic" w:cs="Traditional Arabic"/>
          <w:sz w:val="34"/>
          <w:szCs w:val="34"/>
          <w:rtl/>
        </w:rPr>
      </w:pPr>
      <w:r w:rsidRPr="0062116C">
        <w:rPr>
          <w:rFonts w:ascii="Traditional Arabic" w:hAnsi="Traditional Arabic" w:cs="Traditional Arabic"/>
          <w:sz w:val="34"/>
          <w:szCs w:val="34"/>
          <w:rtl/>
          <w:lang w:bidi="ar-EG"/>
        </w:rPr>
        <w:t>3-</w:t>
      </w:r>
      <w:r w:rsidR="00581937" w:rsidRPr="0062116C">
        <w:rPr>
          <w:rFonts w:ascii="Traditional Arabic" w:hAnsi="Traditional Arabic" w:cs="Traditional Arabic"/>
          <w:sz w:val="34"/>
          <w:szCs w:val="34"/>
          <w:rtl/>
          <w:lang w:bidi="ar-EG"/>
        </w:rPr>
        <w:t xml:space="preserve"> </w:t>
      </w:r>
      <w:r w:rsidR="00B667D4" w:rsidRPr="0062116C">
        <w:rPr>
          <w:rFonts w:ascii="Traditional Arabic" w:hAnsi="Traditional Arabic" w:cs="Traditional Arabic"/>
          <w:sz w:val="34"/>
          <w:szCs w:val="34"/>
          <w:rtl/>
        </w:rPr>
        <w:t>تقويض</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فلسفة</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التعليم</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الطبي</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B667D4" w:rsidRPr="0062116C">
        <w:rPr>
          <w:rFonts w:ascii="Traditional Arabic" w:hAnsi="Traditional Arabic" w:cs="Traditional Arabic"/>
          <w:sz w:val="34"/>
          <w:szCs w:val="34"/>
          <w:rtl/>
        </w:rPr>
        <w:t>الأساس</w:t>
      </w:r>
      <w:r w:rsidR="00581937" w:rsidRPr="0062116C">
        <w:rPr>
          <w:rFonts w:ascii="Traditional Arabic" w:hAnsi="Traditional Arabic" w:cs="Traditional Arabic"/>
          <w:sz w:val="34"/>
          <w:szCs w:val="34"/>
          <w:rtl/>
        </w:rPr>
        <w:t xml:space="preserve"> </w:t>
      </w:r>
      <w:r w:rsidR="00AA245D" w:rsidRPr="0062116C">
        <w:rPr>
          <w:rFonts w:ascii="Traditional Arabic" w:hAnsi="Traditional Arabic" w:cs="Traditional Arabic"/>
          <w:sz w:val="34"/>
          <w:szCs w:val="34"/>
          <w:rtl/>
        </w:rPr>
        <w:t>فتفقد</w:t>
      </w:r>
      <w:r w:rsidR="00581937" w:rsidRPr="0062116C">
        <w:rPr>
          <w:rFonts w:ascii="Traditional Arabic" w:hAnsi="Traditional Arabic" w:cs="Traditional Arabic"/>
          <w:sz w:val="34"/>
          <w:szCs w:val="34"/>
          <w:rtl/>
        </w:rPr>
        <w:t xml:space="preserve"> </w:t>
      </w:r>
      <w:r w:rsidR="00AA245D" w:rsidRPr="0062116C">
        <w:rPr>
          <w:rFonts w:ascii="Traditional Arabic" w:hAnsi="Traditional Arabic" w:cs="Traditional Arabic"/>
          <w:sz w:val="34"/>
          <w:szCs w:val="34"/>
          <w:rtl/>
        </w:rPr>
        <w:t>مهنة</w:t>
      </w:r>
      <w:r w:rsidR="00581937" w:rsidRPr="0062116C">
        <w:rPr>
          <w:rFonts w:ascii="Traditional Arabic" w:hAnsi="Traditional Arabic" w:cs="Traditional Arabic"/>
          <w:sz w:val="34"/>
          <w:szCs w:val="34"/>
          <w:rtl/>
        </w:rPr>
        <w:t xml:space="preserve"> </w:t>
      </w:r>
      <w:r w:rsidR="00AA245D" w:rsidRPr="0062116C">
        <w:rPr>
          <w:rFonts w:ascii="Traditional Arabic" w:hAnsi="Traditional Arabic" w:cs="Traditional Arabic"/>
          <w:sz w:val="34"/>
          <w:szCs w:val="34"/>
          <w:rtl/>
        </w:rPr>
        <w:t>الطب</w:t>
      </w:r>
      <w:r w:rsidR="00581937" w:rsidRPr="0062116C">
        <w:rPr>
          <w:rFonts w:ascii="Traditional Arabic" w:hAnsi="Traditional Arabic" w:cs="Traditional Arabic"/>
          <w:sz w:val="34"/>
          <w:szCs w:val="34"/>
          <w:rtl/>
        </w:rPr>
        <w:t xml:space="preserve"> </w:t>
      </w:r>
      <w:r w:rsidR="00AA245D" w:rsidRPr="0062116C">
        <w:rPr>
          <w:rFonts w:ascii="Traditional Arabic" w:hAnsi="Traditional Arabic" w:cs="Traditional Arabic"/>
          <w:sz w:val="34"/>
          <w:szCs w:val="34"/>
          <w:rtl/>
        </w:rPr>
        <w:t>قيمتها</w:t>
      </w:r>
      <w:r w:rsidR="00581937" w:rsidRPr="0062116C">
        <w:rPr>
          <w:rFonts w:ascii="Traditional Arabic" w:hAnsi="Traditional Arabic" w:cs="Traditional Arabic"/>
          <w:sz w:val="34"/>
          <w:szCs w:val="34"/>
          <w:rtl/>
        </w:rPr>
        <w:t xml:space="preserve"> </w:t>
      </w:r>
      <w:r w:rsidR="00AA245D" w:rsidRPr="0062116C">
        <w:rPr>
          <w:rFonts w:ascii="Traditional Arabic" w:hAnsi="Traditional Arabic" w:cs="Traditional Arabic"/>
          <w:sz w:val="34"/>
          <w:szCs w:val="34"/>
          <w:rtl/>
        </w:rPr>
        <w:t>إذا</w:t>
      </w:r>
      <w:r w:rsidR="00581937" w:rsidRPr="0062116C">
        <w:rPr>
          <w:rFonts w:ascii="Traditional Arabic" w:hAnsi="Traditional Arabic" w:cs="Traditional Arabic"/>
          <w:sz w:val="34"/>
          <w:szCs w:val="34"/>
          <w:rtl/>
        </w:rPr>
        <w:t xml:space="preserve"> </w:t>
      </w:r>
      <w:r w:rsidR="00AA245D" w:rsidRPr="0062116C">
        <w:rPr>
          <w:rFonts w:ascii="Traditional Arabic" w:hAnsi="Traditional Arabic" w:cs="Traditional Arabic"/>
          <w:sz w:val="34"/>
          <w:szCs w:val="34"/>
          <w:rtl/>
        </w:rPr>
        <w:t>أصبح</w:t>
      </w:r>
      <w:r w:rsidR="00581937" w:rsidRPr="0062116C">
        <w:rPr>
          <w:rFonts w:ascii="Traditional Arabic" w:hAnsi="Traditional Arabic" w:cs="Traditional Arabic"/>
          <w:sz w:val="34"/>
          <w:szCs w:val="34"/>
          <w:rtl/>
        </w:rPr>
        <w:t xml:space="preserve"> </w:t>
      </w:r>
      <w:r w:rsidR="00AA245D" w:rsidRPr="0062116C">
        <w:rPr>
          <w:rFonts w:ascii="Traditional Arabic" w:hAnsi="Traditional Arabic" w:cs="Traditional Arabic"/>
          <w:sz w:val="34"/>
          <w:szCs w:val="34"/>
          <w:rtl/>
        </w:rPr>
        <w:t>قتل</w:t>
      </w:r>
      <w:r w:rsidR="00581937" w:rsidRPr="0062116C">
        <w:rPr>
          <w:rFonts w:ascii="Traditional Arabic" w:hAnsi="Traditional Arabic" w:cs="Traditional Arabic"/>
          <w:sz w:val="34"/>
          <w:szCs w:val="34"/>
          <w:rtl/>
        </w:rPr>
        <w:t xml:space="preserve"> </w:t>
      </w:r>
      <w:r w:rsidR="00AA245D" w:rsidRPr="0062116C">
        <w:rPr>
          <w:rFonts w:ascii="Traditional Arabic" w:hAnsi="Traditional Arabic" w:cs="Traditional Arabic"/>
          <w:sz w:val="34"/>
          <w:szCs w:val="34"/>
          <w:rtl/>
        </w:rPr>
        <w:t>المريض</w:t>
      </w:r>
      <w:r w:rsidR="00581937" w:rsidRPr="0062116C">
        <w:rPr>
          <w:rFonts w:ascii="Traditional Arabic" w:hAnsi="Traditional Arabic" w:cs="Traditional Arabic"/>
          <w:sz w:val="34"/>
          <w:szCs w:val="34"/>
          <w:rtl/>
        </w:rPr>
        <w:t xml:space="preserve"> </w:t>
      </w:r>
      <w:r w:rsidR="00AA245D" w:rsidRPr="0062116C">
        <w:rPr>
          <w:rFonts w:ascii="Traditional Arabic" w:hAnsi="Traditional Arabic" w:cs="Traditional Arabic"/>
          <w:sz w:val="34"/>
          <w:szCs w:val="34"/>
          <w:rtl/>
        </w:rPr>
        <w:t>هو</w:t>
      </w:r>
      <w:r w:rsidR="00581937" w:rsidRPr="0062116C">
        <w:rPr>
          <w:rFonts w:ascii="Traditional Arabic" w:hAnsi="Traditional Arabic" w:cs="Traditional Arabic"/>
          <w:sz w:val="34"/>
          <w:szCs w:val="34"/>
          <w:rtl/>
        </w:rPr>
        <w:t xml:space="preserve"> </w:t>
      </w:r>
      <w:r w:rsidR="00AA245D" w:rsidRPr="0062116C">
        <w:rPr>
          <w:rFonts w:ascii="Traditional Arabic" w:hAnsi="Traditional Arabic" w:cs="Traditional Arabic"/>
          <w:sz w:val="34"/>
          <w:szCs w:val="34"/>
          <w:rtl/>
        </w:rPr>
        <w:t>الحل</w:t>
      </w:r>
      <w:r w:rsidR="00581937" w:rsidRPr="0062116C">
        <w:rPr>
          <w:rFonts w:ascii="Traditional Arabic" w:hAnsi="Traditional Arabic" w:cs="Traditional Arabic"/>
          <w:sz w:val="34"/>
          <w:szCs w:val="34"/>
          <w:rtl/>
        </w:rPr>
        <w:t xml:space="preserve"> </w:t>
      </w:r>
      <w:r w:rsidR="00AA245D" w:rsidRPr="0062116C">
        <w:rPr>
          <w:rFonts w:ascii="Traditional Arabic" w:hAnsi="Traditional Arabic" w:cs="Traditional Arabic"/>
          <w:sz w:val="34"/>
          <w:szCs w:val="34"/>
          <w:rtl/>
        </w:rPr>
        <w:t>الأمثل</w:t>
      </w:r>
      <w:r w:rsidR="00AA245D" w:rsidRPr="0062116C">
        <w:rPr>
          <w:rFonts w:ascii="Traditional Arabic" w:hAnsi="Traditional Arabic" w:cs="Traditional Arabic"/>
          <w:sz w:val="34"/>
          <w:szCs w:val="34"/>
        </w:rPr>
        <w:t>.</w:t>
      </w:r>
    </w:p>
    <w:p w14:paraId="55CCF4E6" w14:textId="6AD7B1C0" w:rsidR="00785017" w:rsidRPr="0062116C" w:rsidRDefault="00D902C8" w:rsidP="0062116C">
      <w:pPr>
        <w:spacing w:after="0" w:line="240" w:lineRule="auto"/>
        <w:jc w:val="both"/>
        <w:rPr>
          <w:rFonts w:ascii="Traditional Arabic" w:hAnsi="Traditional Arabic" w:cs="Traditional Arabic"/>
          <w:sz w:val="34"/>
          <w:szCs w:val="34"/>
          <w:rtl/>
          <w:lang w:bidi="ar-EG"/>
        </w:rPr>
      </w:pPr>
      <w:r w:rsidRPr="0062116C">
        <w:rPr>
          <w:rFonts w:ascii="Traditional Arabic" w:hAnsi="Traditional Arabic" w:cs="Traditional Arabic"/>
          <w:sz w:val="34"/>
          <w:szCs w:val="34"/>
          <w:rtl/>
        </w:rPr>
        <w:t>4-</w:t>
      </w:r>
      <w:r w:rsidR="00581937" w:rsidRPr="0062116C">
        <w:rPr>
          <w:rFonts w:ascii="Traditional Arabic" w:hAnsi="Traditional Arabic" w:cs="Traditional Arabic"/>
          <w:sz w:val="34"/>
          <w:szCs w:val="34"/>
          <w:rtl/>
        </w:rPr>
        <w:t xml:space="preserve"> </w:t>
      </w:r>
      <w:r w:rsidR="00785017" w:rsidRPr="0062116C">
        <w:rPr>
          <w:rFonts w:ascii="Traditional Arabic" w:hAnsi="Traditional Arabic" w:cs="Traditional Arabic"/>
          <w:sz w:val="34"/>
          <w:szCs w:val="34"/>
          <w:rtl/>
        </w:rPr>
        <w:t>فقدان</w:t>
      </w:r>
      <w:r w:rsidR="00581937" w:rsidRPr="0062116C">
        <w:rPr>
          <w:rFonts w:ascii="Traditional Arabic" w:hAnsi="Traditional Arabic" w:cs="Traditional Arabic"/>
          <w:sz w:val="34"/>
          <w:szCs w:val="34"/>
          <w:rtl/>
        </w:rPr>
        <w:t xml:space="preserve"> </w:t>
      </w:r>
      <w:r w:rsidR="00785017" w:rsidRPr="0062116C">
        <w:rPr>
          <w:rFonts w:ascii="Traditional Arabic" w:hAnsi="Traditional Arabic" w:cs="Traditional Arabic"/>
          <w:sz w:val="34"/>
          <w:szCs w:val="34"/>
          <w:rtl/>
        </w:rPr>
        <w:t>الاهتمام</w:t>
      </w:r>
      <w:r w:rsidR="00581937" w:rsidRPr="0062116C">
        <w:rPr>
          <w:rFonts w:ascii="Traditional Arabic" w:hAnsi="Traditional Arabic" w:cs="Traditional Arabic"/>
          <w:sz w:val="34"/>
          <w:szCs w:val="34"/>
          <w:rtl/>
        </w:rPr>
        <w:t xml:space="preserve"> </w:t>
      </w:r>
      <w:r w:rsidR="00785017" w:rsidRPr="0062116C">
        <w:rPr>
          <w:rFonts w:ascii="Traditional Arabic" w:hAnsi="Traditional Arabic" w:cs="Traditional Arabic"/>
          <w:sz w:val="34"/>
          <w:szCs w:val="34"/>
          <w:rtl/>
        </w:rPr>
        <w:t>بتطوير</w:t>
      </w:r>
      <w:r w:rsidR="00581937" w:rsidRPr="0062116C">
        <w:rPr>
          <w:rFonts w:ascii="Traditional Arabic" w:hAnsi="Traditional Arabic" w:cs="Traditional Arabic"/>
          <w:sz w:val="34"/>
          <w:szCs w:val="34"/>
          <w:rtl/>
        </w:rPr>
        <w:t xml:space="preserve"> </w:t>
      </w:r>
      <w:r w:rsidR="00785017" w:rsidRPr="0062116C">
        <w:rPr>
          <w:rFonts w:ascii="Traditional Arabic" w:hAnsi="Traditional Arabic" w:cs="Traditional Arabic"/>
          <w:sz w:val="34"/>
          <w:szCs w:val="34"/>
          <w:rtl/>
        </w:rPr>
        <w:t>الرعاية</w:t>
      </w:r>
      <w:r w:rsidR="00581937" w:rsidRPr="0062116C">
        <w:rPr>
          <w:rFonts w:ascii="Traditional Arabic" w:hAnsi="Traditional Arabic" w:cs="Traditional Arabic"/>
          <w:sz w:val="34"/>
          <w:szCs w:val="34"/>
          <w:rtl/>
        </w:rPr>
        <w:t xml:space="preserve"> </w:t>
      </w:r>
      <w:r w:rsidR="00785017" w:rsidRPr="0062116C">
        <w:rPr>
          <w:rFonts w:ascii="Traditional Arabic" w:hAnsi="Traditional Arabic" w:cs="Traditional Arabic"/>
          <w:sz w:val="34"/>
          <w:szCs w:val="34"/>
          <w:rtl/>
        </w:rPr>
        <w:t>الصحية</w:t>
      </w:r>
      <w:r w:rsidR="00581937" w:rsidRPr="0062116C">
        <w:rPr>
          <w:rFonts w:ascii="Traditional Arabic" w:hAnsi="Traditional Arabic" w:cs="Traditional Arabic"/>
          <w:sz w:val="34"/>
          <w:szCs w:val="34"/>
          <w:rtl/>
        </w:rPr>
        <w:t xml:space="preserve"> </w:t>
      </w:r>
      <w:r w:rsidR="00785017" w:rsidRPr="0062116C">
        <w:rPr>
          <w:rFonts w:ascii="Traditional Arabic" w:hAnsi="Traditional Arabic" w:cs="Traditional Arabic"/>
          <w:sz w:val="34"/>
          <w:szCs w:val="34"/>
          <w:rtl/>
        </w:rPr>
        <w:t>للأمراض</w:t>
      </w:r>
      <w:r w:rsidR="00581937" w:rsidRPr="0062116C">
        <w:rPr>
          <w:rFonts w:ascii="Traditional Arabic" w:hAnsi="Traditional Arabic" w:cs="Traditional Arabic"/>
          <w:sz w:val="34"/>
          <w:szCs w:val="34"/>
          <w:rtl/>
        </w:rPr>
        <w:t xml:space="preserve"> </w:t>
      </w:r>
      <w:r w:rsidR="002743C4" w:rsidRPr="0062116C">
        <w:rPr>
          <w:rFonts w:ascii="Traditional Arabic" w:hAnsi="Traditional Arabic" w:cs="Traditional Arabic"/>
          <w:sz w:val="34"/>
          <w:szCs w:val="34"/>
          <w:rtl/>
        </w:rPr>
        <w:t>الميؤوس</w:t>
      </w:r>
      <w:r w:rsidR="00581937" w:rsidRPr="0062116C">
        <w:rPr>
          <w:rFonts w:ascii="Traditional Arabic" w:hAnsi="Traditional Arabic" w:cs="Traditional Arabic"/>
          <w:sz w:val="34"/>
          <w:szCs w:val="34"/>
          <w:rtl/>
        </w:rPr>
        <w:t xml:space="preserve"> </w:t>
      </w:r>
      <w:r w:rsidR="00785017"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785017" w:rsidRPr="0062116C">
        <w:rPr>
          <w:rFonts w:ascii="Traditional Arabic" w:hAnsi="Traditional Arabic" w:cs="Traditional Arabic"/>
          <w:sz w:val="34"/>
          <w:szCs w:val="34"/>
          <w:rtl/>
        </w:rPr>
        <w:t>شفائها</w:t>
      </w:r>
      <w:r w:rsidR="00581937" w:rsidRPr="0062116C">
        <w:rPr>
          <w:rFonts w:ascii="Traditional Arabic" w:hAnsi="Traditional Arabic" w:cs="Traditional Arabic"/>
          <w:sz w:val="34"/>
          <w:szCs w:val="34"/>
          <w:rtl/>
          <w:lang w:bidi="ar-EG"/>
        </w:rPr>
        <w:t xml:space="preserve"> </w:t>
      </w:r>
      <w:r w:rsidR="00FA0D2E" w:rsidRPr="0062116C">
        <w:rPr>
          <w:rFonts w:ascii="Traditional Arabic" w:hAnsi="Traditional Arabic" w:cs="Traditional Arabic"/>
          <w:sz w:val="34"/>
          <w:szCs w:val="34"/>
          <w:rtl/>
          <w:lang w:bidi="ar-EG"/>
        </w:rPr>
        <w:t>مما</w:t>
      </w:r>
      <w:r w:rsidR="00581937" w:rsidRPr="0062116C">
        <w:rPr>
          <w:rFonts w:ascii="Traditional Arabic" w:hAnsi="Traditional Arabic" w:cs="Traditional Arabic"/>
          <w:sz w:val="34"/>
          <w:szCs w:val="34"/>
          <w:rtl/>
          <w:lang w:bidi="ar-EG"/>
        </w:rPr>
        <w:t xml:space="preserve"> </w:t>
      </w:r>
      <w:r w:rsidR="00FA0D2E" w:rsidRPr="0062116C">
        <w:rPr>
          <w:rFonts w:ascii="Traditional Arabic" w:hAnsi="Traditional Arabic" w:cs="Traditional Arabic"/>
          <w:sz w:val="34"/>
          <w:szCs w:val="34"/>
          <w:rtl/>
          <w:lang w:bidi="ar-EG"/>
        </w:rPr>
        <w:t>يحول</w:t>
      </w:r>
      <w:r w:rsidR="00581937" w:rsidRPr="0062116C">
        <w:rPr>
          <w:rFonts w:ascii="Traditional Arabic" w:hAnsi="Traditional Arabic" w:cs="Traditional Arabic"/>
          <w:sz w:val="34"/>
          <w:szCs w:val="34"/>
          <w:rtl/>
          <w:lang w:bidi="ar-EG"/>
        </w:rPr>
        <w:t xml:space="preserve"> </w:t>
      </w:r>
      <w:r w:rsidR="00FA0D2E" w:rsidRPr="0062116C">
        <w:rPr>
          <w:rFonts w:ascii="Traditional Arabic" w:hAnsi="Traditional Arabic" w:cs="Traditional Arabic"/>
          <w:sz w:val="34"/>
          <w:szCs w:val="34"/>
          <w:rtl/>
          <w:lang w:bidi="ar-EG"/>
        </w:rPr>
        <w:t>دون</w:t>
      </w:r>
      <w:r w:rsidR="00581937" w:rsidRPr="0062116C">
        <w:rPr>
          <w:rFonts w:ascii="Traditional Arabic" w:hAnsi="Traditional Arabic" w:cs="Traditional Arabic"/>
          <w:sz w:val="34"/>
          <w:szCs w:val="34"/>
          <w:rtl/>
          <w:lang w:bidi="ar-EG"/>
        </w:rPr>
        <w:t xml:space="preserve"> </w:t>
      </w:r>
      <w:r w:rsidR="00FA0D2E" w:rsidRPr="0062116C">
        <w:rPr>
          <w:rFonts w:ascii="Traditional Arabic" w:hAnsi="Traditional Arabic" w:cs="Traditional Arabic"/>
          <w:sz w:val="34"/>
          <w:szCs w:val="34"/>
          <w:rtl/>
          <w:lang w:bidi="ar-EG"/>
        </w:rPr>
        <w:t>استحد</w:t>
      </w:r>
      <w:r w:rsidR="005D263F" w:rsidRPr="0062116C">
        <w:rPr>
          <w:rFonts w:ascii="Traditional Arabic" w:hAnsi="Traditional Arabic" w:cs="Traditional Arabic"/>
          <w:sz w:val="34"/>
          <w:szCs w:val="34"/>
          <w:rtl/>
          <w:lang w:bidi="ar-EG"/>
        </w:rPr>
        <w:t>اث</w:t>
      </w:r>
      <w:r w:rsidR="00581937" w:rsidRPr="0062116C">
        <w:rPr>
          <w:rFonts w:ascii="Traditional Arabic" w:hAnsi="Traditional Arabic" w:cs="Traditional Arabic"/>
          <w:sz w:val="34"/>
          <w:szCs w:val="34"/>
          <w:rtl/>
          <w:lang w:bidi="ar-EG"/>
        </w:rPr>
        <w:t xml:space="preserve"> </w:t>
      </w:r>
      <w:r w:rsidR="00FA0D2E" w:rsidRPr="0062116C">
        <w:rPr>
          <w:rFonts w:ascii="Traditional Arabic" w:hAnsi="Traditional Arabic" w:cs="Traditional Arabic"/>
          <w:sz w:val="34"/>
          <w:szCs w:val="34"/>
          <w:rtl/>
          <w:lang w:bidi="ar-EG"/>
        </w:rPr>
        <w:t>طلاق</w:t>
      </w:r>
      <w:r w:rsidR="00581937" w:rsidRPr="0062116C">
        <w:rPr>
          <w:rFonts w:ascii="Traditional Arabic" w:hAnsi="Traditional Arabic" w:cs="Traditional Arabic"/>
          <w:sz w:val="34"/>
          <w:szCs w:val="34"/>
          <w:rtl/>
          <w:lang w:bidi="ar-EG"/>
        </w:rPr>
        <w:t xml:space="preserve"> </w:t>
      </w:r>
      <w:r w:rsidR="00FA0D2E" w:rsidRPr="0062116C">
        <w:rPr>
          <w:rFonts w:ascii="Traditional Arabic" w:hAnsi="Traditional Arabic" w:cs="Traditional Arabic"/>
          <w:sz w:val="34"/>
          <w:szCs w:val="34"/>
          <w:rtl/>
          <w:lang w:bidi="ar-EG"/>
        </w:rPr>
        <w:t>جديدة</w:t>
      </w:r>
      <w:r w:rsidR="00581937" w:rsidRPr="0062116C">
        <w:rPr>
          <w:rFonts w:ascii="Traditional Arabic" w:hAnsi="Traditional Arabic" w:cs="Traditional Arabic"/>
          <w:sz w:val="34"/>
          <w:szCs w:val="34"/>
          <w:rtl/>
          <w:lang w:bidi="ar-EG"/>
        </w:rPr>
        <w:t xml:space="preserve"> </w:t>
      </w:r>
      <w:r w:rsidR="00FA0D2E" w:rsidRPr="0062116C">
        <w:rPr>
          <w:rFonts w:ascii="Traditional Arabic" w:hAnsi="Traditional Arabic" w:cs="Traditional Arabic"/>
          <w:sz w:val="34"/>
          <w:szCs w:val="34"/>
          <w:rtl/>
          <w:lang w:bidi="ar-EG"/>
        </w:rPr>
        <w:t>للعلاج</w:t>
      </w:r>
      <w:r w:rsidR="00581937" w:rsidRPr="0062116C">
        <w:rPr>
          <w:rFonts w:ascii="Traditional Arabic" w:hAnsi="Traditional Arabic" w:cs="Traditional Arabic"/>
          <w:sz w:val="34"/>
          <w:szCs w:val="34"/>
          <w:rtl/>
          <w:lang w:bidi="ar-EG"/>
        </w:rPr>
        <w:t xml:space="preserve"> </w:t>
      </w:r>
      <w:r w:rsidR="00FA0D2E" w:rsidRPr="0062116C">
        <w:rPr>
          <w:rFonts w:ascii="Traditional Arabic" w:hAnsi="Traditional Arabic" w:cs="Traditional Arabic"/>
          <w:sz w:val="34"/>
          <w:szCs w:val="34"/>
          <w:rtl/>
          <w:lang w:bidi="ar-EG"/>
        </w:rPr>
        <w:t>والتخفيف</w:t>
      </w:r>
      <w:r w:rsidR="00581937" w:rsidRPr="0062116C">
        <w:rPr>
          <w:rFonts w:ascii="Traditional Arabic" w:hAnsi="Traditional Arabic" w:cs="Traditional Arabic"/>
          <w:sz w:val="34"/>
          <w:szCs w:val="34"/>
          <w:rtl/>
          <w:lang w:bidi="ar-EG"/>
        </w:rPr>
        <w:t xml:space="preserve"> </w:t>
      </w:r>
      <w:r w:rsidR="00FA0D2E" w:rsidRPr="0062116C">
        <w:rPr>
          <w:rFonts w:ascii="Traditional Arabic" w:hAnsi="Traditional Arabic" w:cs="Traditional Arabic"/>
          <w:sz w:val="34"/>
          <w:szCs w:val="34"/>
          <w:rtl/>
          <w:lang w:bidi="ar-EG"/>
        </w:rPr>
        <w:t>من</w:t>
      </w:r>
      <w:r w:rsidR="00581937" w:rsidRPr="0062116C">
        <w:rPr>
          <w:rFonts w:ascii="Traditional Arabic" w:hAnsi="Traditional Arabic" w:cs="Traditional Arabic"/>
          <w:sz w:val="34"/>
          <w:szCs w:val="34"/>
          <w:rtl/>
          <w:lang w:bidi="ar-EG"/>
        </w:rPr>
        <w:t xml:space="preserve"> </w:t>
      </w:r>
      <w:r w:rsidR="00FA0D2E" w:rsidRPr="0062116C">
        <w:rPr>
          <w:rFonts w:ascii="Traditional Arabic" w:hAnsi="Traditional Arabic" w:cs="Traditional Arabic"/>
          <w:sz w:val="34"/>
          <w:szCs w:val="34"/>
          <w:rtl/>
          <w:lang w:bidi="ar-EG"/>
        </w:rPr>
        <w:t>آلام</w:t>
      </w:r>
      <w:r w:rsidR="00581937" w:rsidRPr="0062116C">
        <w:rPr>
          <w:rFonts w:ascii="Traditional Arabic" w:hAnsi="Traditional Arabic" w:cs="Traditional Arabic"/>
          <w:sz w:val="34"/>
          <w:szCs w:val="34"/>
          <w:rtl/>
          <w:lang w:bidi="ar-EG"/>
        </w:rPr>
        <w:t xml:space="preserve"> </w:t>
      </w:r>
      <w:r w:rsidR="00FA0D2E" w:rsidRPr="0062116C">
        <w:rPr>
          <w:rFonts w:ascii="Traditional Arabic" w:hAnsi="Traditional Arabic" w:cs="Traditional Arabic"/>
          <w:sz w:val="34"/>
          <w:szCs w:val="34"/>
          <w:rtl/>
          <w:lang w:bidi="ar-EG"/>
        </w:rPr>
        <w:t>المرضى</w:t>
      </w:r>
      <w:r w:rsidR="000A41D7" w:rsidRPr="0062116C">
        <w:rPr>
          <w:rFonts w:ascii="Traditional Arabic" w:hAnsi="Traditional Arabic" w:cs="Traditional Arabic"/>
          <w:sz w:val="34"/>
          <w:szCs w:val="34"/>
          <w:rtl/>
          <w:lang w:bidi="ar-EG"/>
        </w:rPr>
        <w:t>.</w:t>
      </w:r>
    </w:p>
    <w:p w14:paraId="32DBEFB3" w14:textId="5BC7B1DD" w:rsidR="00D56257" w:rsidRPr="0062116C" w:rsidRDefault="00D902C8" w:rsidP="0062116C">
      <w:pPr>
        <w:spacing w:after="0" w:line="240" w:lineRule="auto"/>
        <w:jc w:val="both"/>
        <w:rPr>
          <w:rFonts w:ascii="Traditional Arabic" w:hAnsi="Traditional Arabic" w:cs="Traditional Arabic"/>
          <w:sz w:val="34"/>
          <w:szCs w:val="34"/>
          <w:rtl/>
        </w:rPr>
      </w:pPr>
      <w:r w:rsidRPr="0062116C">
        <w:rPr>
          <w:rFonts w:ascii="Traditional Arabic" w:hAnsi="Traditional Arabic" w:cs="Traditional Arabic"/>
          <w:sz w:val="34"/>
          <w:szCs w:val="34"/>
          <w:rtl/>
        </w:rPr>
        <w:t>5-</w:t>
      </w:r>
      <w:r w:rsidR="00581937" w:rsidRPr="0062116C">
        <w:rPr>
          <w:rFonts w:ascii="Traditional Arabic" w:hAnsi="Traditional Arabic" w:cs="Traditional Arabic"/>
          <w:sz w:val="34"/>
          <w:szCs w:val="34"/>
          <w:rtl/>
        </w:rPr>
        <w:t xml:space="preserve"> </w:t>
      </w:r>
      <w:r w:rsidR="00AA245D" w:rsidRPr="0062116C">
        <w:rPr>
          <w:rFonts w:ascii="Traditional Arabic" w:hAnsi="Traditional Arabic" w:cs="Traditional Arabic"/>
          <w:sz w:val="34"/>
          <w:szCs w:val="34"/>
          <w:rtl/>
        </w:rPr>
        <w:t>التقليل</w:t>
      </w:r>
      <w:r w:rsidR="00581937" w:rsidRPr="0062116C">
        <w:rPr>
          <w:rFonts w:ascii="Traditional Arabic" w:hAnsi="Traditional Arabic" w:cs="Traditional Arabic"/>
          <w:sz w:val="34"/>
          <w:szCs w:val="34"/>
          <w:rtl/>
        </w:rPr>
        <w:t xml:space="preserve"> </w:t>
      </w:r>
      <w:r w:rsidR="00AA245D" w:rsidRPr="0062116C">
        <w:rPr>
          <w:rFonts w:ascii="Traditional Arabic" w:hAnsi="Traditional Arabic" w:cs="Traditional Arabic"/>
          <w:sz w:val="34"/>
          <w:szCs w:val="34"/>
          <w:rtl/>
        </w:rPr>
        <w:t>والإضعاف</w:t>
      </w:r>
      <w:r w:rsidR="00581937" w:rsidRPr="0062116C">
        <w:rPr>
          <w:rFonts w:ascii="Traditional Arabic" w:hAnsi="Traditional Arabic" w:cs="Traditional Arabic"/>
          <w:sz w:val="34"/>
          <w:szCs w:val="34"/>
          <w:rtl/>
        </w:rPr>
        <w:t xml:space="preserve"> </w:t>
      </w:r>
      <w:r w:rsidR="00AA245D"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AA245D" w:rsidRPr="0062116C">
        <w:rPr>
          <w:rFonts w:ascii="Traditional Arabic" w:hAnsi="Traditional Arabic" w:cs="Traditional Arabic"/>
          <w:sz w:val="34"/>
          <w:szCs w:val="34"/>
          <w:rtl/>
        </w:rPr>
        <w:t>قيمة</w:t>
      </w:r>
      <w:r w:rsidR="00581937" w:rsidRPr="0062116C">
        <w:rPr>
          <w:rFonts w:ascii="Traditional Arabic" w:hAnsi="Traditional Arabic" w:cs="Traditional Arabic"/>
          <w:sz w:val="34"/>
          <w:szCs w:val="34"/>
          <w:rtl/>
        </w:rPr>
        <w:t xml:space="preserve"> </w:t>
      </w:r>
      <w:r w:rsidR="00AA245D" w:rsidRPr="0062116C">
        <w:rPr>
          <w:rFonts w:ascii="Traditional Arabic" w:hAnsi="Traditional Arabic" w:cs="Traditional Arabic"/>
          <w:sz w:val="34"/>
          <w:szCs w:val="34"/>
          <w:rtl/>
        </w:rPr>
        <w:t>الحياة</w:t>
      </w:r>
      <w:r w:rsidR="00C5103F"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p>
    <w:p w14:paraId="3A877F31" w14:textId="3A9DB5E1" w:rsidR="00D56257" w:rsidRPr="0062116C" w:rsidRDefault="00D56257" w:rsidP="0062116C">
      <w:pPr>
        <w:spacing w:after="0" w:line="240" w:lineRule="auto"/>
        <w:jc w:val="both"/>
        <w:rPr>
          <w:rFonts w:ascii="Traditional Arabic" w:hAnsi="Traditional Arabic" w:cs="Traditional Arabic"/>
          <w:sz w:val="34"/>
          <w:szCs w:val="34"/>
          <w:rtl/>
        </w:rPr>
      </w:pPr>
      <w:r w:rsidRPr="0062116C">
        <w:rPr>
          <w:rFonts w:ascii="Traditional Arabic" w:hAnsi="Traditional Arabic" w:cs="Traditional Arabic"/>
          <w:sz w:val="34"/>
          <w:szCs w:val="34"/>
          <w:rtl/>
        </w:rPr>
        <w:t>6-إضعاف</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قيمة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الصبر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البلاء</w:t>
      </w:r>
      <w:r w:rsidR="00C5103F"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p>
    <w:p w14:paraId="7B275A7B" w14:textId="27A9EB41" w:rsidR="00AA245D" w:rsidRPr="0062116C" w:rsidRDefault="00D56257"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hAnsi="Traditional Arabic" w:cs="Traditional Arabic"/>
          <w:sz w:val="34"/>
          <w:szCs w:val="34"/>
          <w:rtl/>
        </w:rPr>
        <w:t>7-</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إضعاف</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خلق</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رعاية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المرضى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والضعفاء</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والقيام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عليهم</w:t>
      </w:r>
      <w:r w:rsidR="000A41D7" w:rsidRPr="0062116C">
        <w:rPr>
          <w:rFonts w:ascii="Traditional Arabic" w:hAnsi="Traditional Arabic" w:cs="Traditional Arabic"/>
          <w:sz w:val="34"/>
          <w:szCs w:val="34"/>
          <w:rtl/>
        </w:rPr>
        <w:t>.</w:t>
      </w:r>
      <w:r w:rsidR="00581937" w:rsidRPr="0062116C">
        <w:rPr>
          <w:rFonts w:ascii="Traditional Arabic" w:eastAsia="Times New Roman" w:hAnsi="Traditional Arabic" w:cs="Traditional Arabic"/>
          <w:sz w:val="34"/>
          <w:szCs w:val="34"/>
          <w:rtl/>
          <w:lang w:eastAsia="fr-FR"/>
        </w:rPr>
        <w:t xml:space="preserve"> </w:t>
      </w:r>
    </w:p>
    <w:p w14:paraId="2FC71F2A" w14:textId="1ADEDA9B" w:rsidR="000F5526" w:rsidRPr="0062116C" w:rsidRDefault="00D56257"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8</w:t>
      </w:r>
      <w:r w:rsidR="00D902C8"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0F5526" w:rsidRPr="0062116C">
        <w:rPr>
          <w:rFonts w:ascii="Traditional Arabic" w:eastAsia="Times New Roman" w:hAnsi="Traditional Arabic" w:cs="Traditional Arabic"/>
          <w:sz w:val="34"/>
          <w:szCs w:val="34"/>
          <w:rtl/>
          <w:lang w:eastAsia="fr-FR"/>
        </w:rPr>
        <w:t>تعرض</w:t>
      </w:r>
      <w:r w:rsidR="00581937" w:rsidRPr="0062116C">
        <w:rPr>
          <w:rFonts w:ascii="Traditional Arabic" w:eastAsia="Times New Roman" w:hAnsi="Traditional Arabic" w:cs="Traditional Arabic"/>
          <w:sz w:val="34"/>
          <w:szCs w:val="34"/>
          <w:rtl/>
          <w:lang w:eastAsia="fr-FR"/>
        </w:rPr>
        <w:t xml:space="preserve"> </w:t>
      </w:r>
      <w:r w:rsidR="000F5526" w:rsidRPr="0062116C">
        <w:rPr>
          <w:rFonts w:ascii="Traditional Arabic" w:eastAsia="Times New Roman" w:hAnsi="Traditional Arabic" w:cs="Traditional Arabic"/>
          <w:sz w:val="34"/>
          <w:szCs w:val="34"/>
          <w:rtl/>
          <w:lang w:eastAsia="fr-FR"/>
        </w:rPr>
        <w:t>المريض</w:t>
      </w:r>
      <w:r w:rsidR="00581937" w:rsidRPr="0062116C">
        <w:rPr>
          <w:rFonts w:ascii="Traditional Arabic" w:eastAsia="Times New Roman" w:hAnsi="Traditional Arabic" w:cs="Traditional Arabic"/>
          <w:sz w:val="34"/>
          <w:szCs w:val="34"/>
          <w:rtl/>
          <w:lang w:eastAsia="fr-FR"/>
        </w:rPr>
        <w:t xml:space="preserve"> </w:t>
      </w:r>
      <w:r w:rsidR="000F5526" w:rsidRPr="0062116C">
        <w:rPr>
          <w:rFonts w:ascii="Traditional Arabic" w:eastAsia="Times New Roman" w:hAnsi="Traditional Arabic" w:cs="Traditional Arabic"/>
          <w:sz w:val="34"/>
          <w:szCs w:val="34"/>
          <w:rtl/>
          <w:lang w:eastAsia="fr-FR"/>
        </w:rPr>
        <w:t>لضغوط</w:t>
      </w:r>
      <w:r w:rsidR="00581937" w:rsidRPr="0062116C">
        <w:rPr>
          <w:rFonts w:ascii="Traditional Arabic" w:eastAsia="Times New Roman" w:hAnsi="Traditional Arabic" w:cs="Traditional Arabic"/>
          <w:sz w:val="34"/>
          <w:szCs w:val="34"/>
          <w:rtl/>
          <w:lang w:eastAsia="fr-FR"/>
        </w:rPr>
        <w:t xml:space="preserve"> </w:t>
      </w:r>
      <w:r w:rsidR="000F5526" w:rsidRPr="0062116C">
        <w:rPr>
          <w:rFonts w:ascii="Traditional Arabic" w:eastAsia="Times New Roman" w:hAnsi="Traditional Arabic" w:cs="Traditional Arabic"/>
          <w:sz w:val="34"/>
          <w:szCs w:val="34"/>
          <w:rtl/>
          <w:lang w:eastAsia="fr-FR"/>
        </w:rPr>
        <w:t>خارجية</w:t>
      </w:r>
      <w:r w:rsidR="00581937" w:rsidRPr="0062116C">
        <w:rPr>
          <w:rFonts w:ascii="Traditional Arabic" w:eastAsia="Times New Roman" w:hAnsi="Traditional Arabic" w:cs="Traditional Arabic"/>
          <w:sz w:val="34"/>
          <w:szCs w:val="34"/>
          <w:rtl/>
          <w:lang w:eastAsia="fr-FR"/>
        </w:rPr>
        <w:t xml:space="preserve"> </w:t>
      </w:r>
      <w:r w:rsidR="000F5526"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000F5526" w:rsidRPr="0062116C">
        <w:rPr>
          <w:rFonts w:ascii="Traditional Arabic" w:eastAsia="Times New Roman" w:hAnsi="Traditional Arabic" w:cs="Traditional Arabic"/>
          <w:sz w:val="34"/>
          <w:szCs w:val="34"/>
          <w:rtl/>
          <w:lang w:eastAsia="fr-FR"/>
        </w:rPr>
        <w:t>أهله</w:t>
      </w:r>
      <w:r w:rsidR="00581937" w:rsidRPr="0062116C">
        <w:rPr>
          <w:rFonts w:ascii="Traditional Arabic" w:eastAsia="Times New Roman" w:hAnsi="Traditional Arabic" w:cs="Traditional Arabic"/>
          <w:sz w:val="34"/>
          <w:szCs w:val="34"/>
          <w:rtl/>
          <w:lang w:eastAsia="fr-FR"/>
        </w:rPr>
        <w:t xml:space="preserve"> </w:t>
      </w:r>
      <w:r w:rsidR="000F5526" w:rsidRPr="0062116C">
        <w:rPr>
          <w:rFonts w:ascii="Traditional Arabic" w:eastAsia="Times New Roman" w:hAnsi="Traditional Arabic" w:cs="Traditional Arabic"/>
          <w:sz w:val="34"/>
          <w:szCs w:val="34"/>
          <w:rtl/>
          <w:lang w:eastAsia="fr-FR"/>
        </w:rPr>
        <w:t>للحصول</w:t>
      </w:r>
      <w:r w:rsidR="00581937" w:rsidRPr="0062116C">
        <w:rPr>
          <w:rFonts w:ascii="Traditional Arabic" w:eastAsia="Times New Roman" w:hAnsi="Traditional Arabic" w:cs="Traditional Arabic"/>
          <w:sz w:val="34"/>
          <w:szCs w:val="34"/>
          <w:rtl/>
          <w:lang w:eastAsia="fr-FR"/>
        </w:rPr>
        <w:t xml:space="preserve"> </w:t>
      </w:r>
      <w:r w:rsidR="000F5526"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000F5526" w:rsidRPr="0062116C">
        <w:rPr>
          <w:rFonts w:ascii="Traditional Arabic" w:eastAsia="Times New Roman" w:hAnsi="Traditional Arabic" w:cs="Traditional Arabic"/>
          <w:sz w:val="34"/>
          <w:szCs w:val="34"/>
          <w:rtl/>
          <w:lang w:eastAsia="fr-FR"/>
        </w:rPr>
        <w:t>الإرث</w:t>
      </w:r>
      <w:r w:rsidR="00581937" w:rsidRPr="0062116C">
        <w:rPr>
          <w:rFonts w:ascii="Traditional Arabic" w:eastAsia="Times New Roman" w:hAnsi="Traditional Arabic" w:cs="Traditional Arabic"/>
          <w:sz w:val="34"/>
          <w:szCs w:val="34"/>
          <w:rtl/>
          <w:lang w:eastAsia="fr-FR"/>
        </w:rPr>
        <w:t xml:space="preserve"> </w:t>
      </w:r>
      <w:r w:rsidR="000F5526" w:rsidRPr="0062116C">
        <w:rPr>
          <w:rFonts w:ascii="Traditional Arabic" w:eastAsia="Times New Roman" w:hAnsi="Traditional Arabic" w:cs="Traditional Arabic"/>
          <w:sz w:val="34"/>
          <w:szCs w:val="34"/>
          <w:rtl/>
          <w:lang w:eastAsia="fr-FR"/>
        </w:rPr>
        <w:t>أو</w:t>
      </w:r>
      <w:r w:rsidR="00581937" w:rsidRPr="0062116C">
        <w:rPr>
          <w:rFonts w:ascii="Traditional Arabic" w:eastAsia="Times New Roman" w:hAnsi="Traditional Arabic" w:cs="Traditional Arabic"/>
          <w:sz w:val="34"/>
          <w:szCs w:val="34"/>
          <w:rtl/>
          <w:lang w:eastAsia="fr-FR"/>
        </w:rPr>
        <w:t xml:space="preserve"> </w:t>
      </w:r>
      <w:r w:rsidR="000F5526" w:rsidRPr="0062116C">
        <w:rPr>
          <w:rFonts w:ascii="Traditional Arabic" w:eastAsia="Times New Roman" w:hAnsi="Traditional Arabic" w:cs="Traditional Arabic"/>
          <w:sz w:val="34"/>
          <w:szCs w:val="34"/>
          <w:rtl/>
          <w:lang w:eastAsia="fr-FR"/>
        </w:rPr>
        <w:t>تأمين</w:t>
      </w:r>
      <w:r w:rsidR="00581937" w:rsidRPr="0062116C">
        <w:rPr>
          <w:rFonts w:ascii="Traditional Arabic" w:eastAsia="Times New Roman" w:hAnsi="Traditional Arabic" w:cs="Traditional Arabic"/>
          <w:sz w:val="34"/>
          <w:szCs w:val="34"/>
          <w:rtl/>
          <w:lang w:eastAsia="fr-FR"/>
        </w:rPr>
        <w:t xml:space="preserve"> </w:t>
      </w:r>
      <w:r w:rsidR="000F5526" w:rsidRPr="0062116C">
        <w:rPr>
          <w:rFonts w:ascii="Traditional Arabic" w:eastAsia="Times New Roman" w:hAnsi="Traditional Arabic" w:cs="Traditional Arabic"/>
          <w:sz w:val="34"/>
          <w:szCs w:val="34"/>
          <w:rtl/>
          <w:lang w:eastAsia="fr-FR"/>
        </w:rPr>
        <w:t>الحياة</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1A5FCB" w:rsidRPr="0062116C">
        <w:rPr>
          <w:rFonts w:ascii="Traditional Arabic" w:eastAsia="Times New Roman" w:hAnsi="Traditional Arabic" w:cs="Traditional Arabic"/>
          <w:sz w:val="34"/>
          <w:szCs w:val="34"/>
          <w:rtl/>
          <w:lang w:eastAsia="fr-FR"/>
        </w:rPr>
        <w:t>فقد</w:t>
      </w:r>
      <w:r w:rsidR="00581937" w:rsidRPr="0062116C">
        <w:rPr>
          <w:rFonts w:ascii="Traditional Arabic" w:eastAsia="Times New Roman" w:hAnsi="Traditional Arabic" w:cs="Traditional Arabic"/>
          <w:sz w:val="34"/>
          <w:szCs w:val="34"/>
          <w:rtl/>
          <w:lang w:eastAsia="fr-FR"/>
        </w:rPr>
        <w:t xml:space="preserve"> </w:t>
      </w:r>
      <w:r w:rsidR="001A5FCB" w:rsidRPr="0062116C">
        <w:rPr>
          <w:rFonts w:ascii="Traditional Arabic" w:eastAsia="Times New Roman" w:hAnsi="Traditional Arabic" w:cs="Traditional Arabic"/>
          <w:sz w:val="34"/>
          <w:szCs w:val="34"/>
          <w:rtl/>
          <w:lang w:eastAsia="fr-FR"/>
        </w:rPr>
        <w:t>يعمد</w:t>
      </w:r>
      <w:r w:rsidR="00581937" w:rsidRPr="0062116C">
        <w:rPr>
          <w:rFonts w:ascii="Traditional Arabic" w:eastAsia="Times New Roman" w:hAnsi="Traditional Arabic" w:cs="Traditional Arabic"/>
          <w:sz w:val="34"/>
          <w:szCs w:val="34"/>
          <w:rtl/>
          <w:lang w:eastAsia="fr-FR"/>
        </w:rPr>
        <w:t xml:space="preserve"> </w:t>
      </w:r>
      <w:r w:rsidR="001A5FCB" w:rsidRPr="0062116C">
        <w:rPr>
          <w:rFonts w:ascii="Traditional Arabic" w:eastAsia="Times New Roman" w:hAnsi="Traditional Arabic" w:cs="Traditional Arabic"/>
          <w:sz w:val="34"/>
          <w:szCs w:val="34"/>
          <w:rtl/>
          <w:lang w:eastAsia="fr-FR"/>
        </w:rPr>
        <w:t>أقارب</w:t>
      </w:r>
      <w:r w:rsidR="00581937" w:rsidRPr="0062116C">
        <w:rPr>
          <w:rFonts w:ascii="Traditional Arabic" w:eastAsia="Times New Roman" w:hAnsi="Traditional Arabic" w:cs="Traditional Arabic"/>
          <w:sz w:val="34"/>
          <w:szCs w:val="34"/>
          <w:rtl/>
          <w:lang w:eastAsia="fr-FR"/>
        </w:rPr>
        <w:t xml:space="preserve"> </w:t>
      </w:r>
      <w:r w:rsidR="001A5FCB" w:rsidRPr="0062116C">
        <w:rPr>
          <w:rFonts w:ascii="Traditional Arabic" w:eastAsia="Times New Roman" w:hAnsi="Traditional Arabic" w:cs="Traditional Arabic"/>
          <w:sz w:val="34"/>
          <w:szCs w:val="34"/>
          <w:rtl/>
          <w:lang w:eastAsia="fr-FR"/>
        </w:rPr>
        <w:t>المحتضر</w:t>
      </w:r>
      <w:r w:rsidR="00581937" w:rsidRPr="0062116C">
        <w:rPr>
          <w:rFonts w:ascii="Traditional Arabic" w:eastAsia="Times New Roman" w:hAnsi="Traditional Arabic" w:cs="Traditional Arabic"/>
          <w:sz w:val="34"/>
          <w:szCs w:val="34"/>
          <w:rtl/>
          <w:lang w:eastAsia="fr-FR"/>
        </w:rPr>
        <w:t xml:space="preserve"> </w:t>
      </w:r>
      <w:r w:rsidR="00B33083" w:rsidRPr="0062116C">
        <w:rPr>
          <w:rFonts w:ascii="Traditional Arabic" w:eastAsia="Times New Roman" w:hAnsi="Traditional Arabic" w:cs="Traditional Arabic"/>
          <w:sz w:val="34"/>
          <w:szCs w:val="34"/>
          <w:rtl/>
          <w:lang w:eastAsia="fr-FR"/>
        </w:rPr>
        <w:t>إلى</w:t>
      </w:r>
      <w:r w:rsidR="00581937" w:rsidRPr="0062116C">
        <w:rPr>
          <w:rFonts w:ascii="Traditional Arabic" w:eastAsia="Times New Roman" w:hAnsi="Traditional Arabic" w:cs="Traditional Arabic"/>
          <w:sz w:val="34"/>
          <w:szCs w:val="34"/>
          <w:rtl/>
          <w:lang w:eastAsia="fr-FR"/>
        </w:rPr>
        <w:t xml:space="preserve"> </w:t>
      </w:r>
      <w:r w:rsidR="001A5FCB" w:rsidRPr="0062116C">
        <w:rPr>
          <w:rFonts w:ascii="Traditional Arabic" w:eastAsia="Times New Roman" w:hAnsi="Traditional Arabic" w:cs="Traditional Arabic"/>
          <w:sz w:val="34"/>
          <w:szCs w:val="34"/>
          <w:rtl/>
          <w:lang w:eastAsia="fr-FR"/>
        </w:rPr>
        <w:t>التعجيل</w:t>
      </w:r>
      <w:r w:rsidR="00581937" w:rsidRPr="0062116C">
        <w:rPr>
          <w:rFonts w:ascii="Traditional Arabic" w:eastAsia="Times New Roman" w:hAnsi="Traditional Arabic" w:cs="Traditional Arabic"/>
          <w:sz w:val="34"/>
          <w:szCs w:val="34"/>
          <w:rtl/>
          <w:lang w:eastAsia="fr-FR"/>
        </w:rPr>
        <w:t xml:space="preserve"> </w:t>
      </w:r>
      <w:r w:rsidR="001A5FCB" w:rsidRPr="0062116C">
        <w:rPr>
          <w:rFonts w:ascii="Traditional Arabic" w:eastAsia="Times New Roman" w:hAnsi="Traditional Arabic" w:cs="Traditional Arabic"/>
          <w:sz w:val="34"/>
          <w:szCs w:val="34"/>
          <w:rtl/>
          <w:lang w:eastAsia="fr-FR"/>
        </w:rPr>
        <w:t>بلحظة</w:t>
      </w:r>
      <w:r w:rsidR="00581937" w:rsidRPr="0062116C">
        <w:rPr>
          <w:rFonts w:ascii="Traditional Arabic" w:eastAsia="Times New Roman" w:hAnsi="Traditional Arabic" w:cs="Traditional Arabic"/>
          <w:sz w:val="34"/>
          <w:szCs w:val="34"/>
          <w:rtl/>
          <w:lang w:eastAsia="fr-FR"/>
        </w:rPr>
        <w:t xml:space="preserve"> </w:t>
      </w:r>
      <w:r w:rsidR="001A5FCB" w:rsidRPr="0062116C">
        <w:rPr>
          <w:rFonts w:ascii="Traditional Arabic" w:eastAsia="Times New Roman" w:hAnsi="Traditional Arabic" w:cs="Traditional Arabic"/>
          <w:sz w:val="34"/>
          <w:szCs w:val="34"/>
          <w:rtl/>
          <w:lang w:eastAsia="fr-FR"/>
        </w:rPr>
        <w:t>الوفاة</w:t>
      </w:r>
      <w:r w:rsidR="00581937" w:rsidRPr="0062116C">
        <w:rPr>
          <w:rFonts w:ascii="Traditional Arabic" w:eastAsia="Times New Roman" w:hAnsi="Traditional Arabic" w:cs="Traditional Arabic"/>
          <w:sz w:val="34"/>
          <w:szCs w:val="34"/>
          <w:rtl/>
          <w:lang w:eastAsia="fr-FR"/>
        </w:rPr>
        <w:t xml:space="preserve"> </w:t>
      </w:r>
      <w:r w:rsidR="001A5FCB" w:rsidRPr="0062116C">
        <w:rPr>
          <w:rFonts w:ascii="Traditional Arabic" w:eastAsia="Times New Roman" w:hAnsi="Traditional Arabic" w:cs="Traditional Arabic"/>
          <w:sz w:val="34"/>
          <w:szCs w:val="34"/>
          <w:rtl/>
          <w:lang w:eastAsia="fr-FR"/>
        </w:rPr>
        <w:t>إذا</w:t>
      </w:r>
      <w:r w:rsidR="00581937" w:rsidRPr="0062116C">
        <w:rPr>
          <w:rFonts w:ascii="Traditional Arabic" w:eastAsia="Times New Roman" w:hAnsi="Traditional Arabic" w:cs="Traditional Arabic"/>
          <w:sz w:val="34"/>
          <w:szCs w:val="34"/>
          <w:rtl/>
          <w:lang w:eastAsia="fr-FR"/>
        </w:rPr>
        <w:t xml:space="preserve"> </w:t>
      </w:r>
      <w:r w:rsidR="001A5FCB" w:rsidRPr="0062116C">
        <w:rPr>
          <w:rFonts w:ascii="Traditional Arabic" w:eastAsia="Times New Roman" w:hAnsi="Traditional Arabic" w:cs="Traditional Arabic"/>
          <w:sz w:val="34"/>
          <w:szCs w:val="34"/>
          <w:rtl/>
          <w:lang w:eastAsia="fr-FR"/>
        </w:rPr>
        <w:t>كانوا</w:t>
      </w:r>
      <w:r w:rsidR="00581937" w:rsidRPr="0062116C">
        <w:rPr>
          <w:rFonts w:ascii="Traditional Arabic" w:eastAsia="Times New Roman" w:hAnsi="Traditional Arabic" w:cs="Traditional Arabic"/>
          <w:sz w:val="34"/>
          <w:szCs w:val="34"/>
          <w:rtl/>
          <w:lang w:eastAsia="fr-FR"/>
        </w:rPr>
        <w:t xml:space="preserve"> </w:t>
      </w:r>
      <w:r w:rsidR="001A5FCB" w:rsidRPr="0062116C">
        <w:rPr>
          <w:rFonts w:ascii="Traditional Arabic" w:eastAsia="Times New Roman" w:hAnsi="Traditional Arabic" w:cs="Traditional Arabic"/>
          <w:sz w:val="34"/>
          <w:szCs w:val="34"/>
          <w:rtl/>
          <w:lang w:eastAsia="fr-FR"/>
        </w:rPr>
        <w:t>ينتظرون</w:t>
      </w:r>
      <w:r w:rsidR="00581937" w:rsidRPr="0062116C">
        <w:rPr>
          <w:rFonts w:ascii="Traditional Arabic" w:eastAsia="Times New Roman" w:hAnsi="Traditional Arabic" w:cs="Traditional Arabic"/>
          <w:sz w:val="34"/>
          <w:szCs w:val="34"/>
          <w:rtl/>
          <w:lang w:eastAsia="fr-FR"/>
        </w:rPr>
        <w:t xml:space="preserve"> </w:t>
      </w:r>
      <w:r w:rsidR="001A5FCB" w:rsidRPr="0062116C">
        <w:rPr>
          <w:rFonts w:ascii="Traditional Arabic" w:eastAsia="Times New Roman" w:hAnsi="Traditional Arabic" w:cs="Traditional Arabic"/>
          <w:sz w:val="34"/>
          <w:szCs w:val="34"/>
          <w:rtl/>
          <w:lang w:eastAsia="fr-FR"/>
        </w:rPr>
        <w:t>مغنم</w:t>
      </w:r>
      <w:r w:rsidR="00330F7D" w:rsidRPr="0062116C">
        <w:rPr>
          <w:rFonts w:ascii="Traditional Arabic" w:eastAsia="Times New Roman" w:hAnsi="Traditional Arabic" w:cs="Traditional Arabic"/>
          <w:sz w:val="34"/>
          <w:szCs w:val="34"/>
          <w:rtl/>
          <w:lang w:eastAsia="fr-FR"/>
        </w:rPr>
        <w:t>ً</w:t>
      </w:r>
      <w:r w:rsidR="001A5FCB" w:rsidRPr="0062116C">
        <w:rPr>
          <w:rFonts w:ascii="Traditional Arabic" w:eastAsia="Times New Roman" w:hAnsi="Traditional Arabic" w:cs="Traditional Arabic"/>
          <w:sz w:val="34"/>
          <w:szCs w:val="34"/>
          <w:rtl/>
          <w:lang w:eastAsia="fr-FR"/>
        </w:rPr>
        <w:t>ا</w:t>
      </w:r>
      <w:r w:rsidR="00581937" w:rsidRPr="0062116C">
        <w:rPr>
          <w:rFonts w:ascii="Traditional Arabic" w:eastAsia="Times New Roman" w:hAnsi="Traditional Arabic" w:cs="Traditional Arabic"/>
          <w:sz w:val="34"/>
          <w:szCs w:val="34"/>
          <w:rtl/>
          <w:lang w:eastAsia="fr-FR"/>
        </w:rPr>
        <w:t xml:space="preserve"> </w:t>
      </w:r>
      <w:r w:rsidR="001A5FCB" w:rsidRPr="0062116C">
        <w:rPr>
          <w:rFonts w:ascii="Traditional Arabic" w:eastAsia="Times New Roman" w:hAnsi="Traditional Arabic" w:cs="Traditional Arabic"/>
          <w:sz w:val="34"/>
          <w:szCs w:val="34"/>
          <w:rtl/>
          <w:lang w:eastAsia="fr-FR"/>
        </w:rPr>
        <w:t>مالي</w:t>
      </w:r>
      <w:r w:rsidR="00330F7D" w:rsidRPr="0062116C">
        <w:rPr>
          <w:rFonts w:ascii="Traditional Arabic" w:eastAsia="Times New Roman" w:hAnsi="Traditional Arabic" w:cs="Traditional Arabic"/>
          <w:sz w:val="34"/>
          <w:szCs w:val="34"/>
          <w:rtl/>
          <w:lang w:eastAsia="fr-FR"/>
        </w:rPr>
        <w:t>ًّ</w:t>
      </w:r>
      <w:r w:rsidR="001A5FCB" w:rsidRPr="0062116C">
        <w:rPr>
          <w:rFonts w:ascii="Traditional Arabic" w:eastAsia="Times New Roman" w:hAnsi="Traditional Arabic" w:cs="Traditional Arabic"/>
          <w:sz w:val="34"/>
          <w:szCs w:val="34"/>
          <w:rtl/>
          <w:lang w:eastAsia="fr-FR"/>
        </w:rPr>
        <w:t>ا</w:t>
      </w:r>
      <w:r w:rsidR="000A41D7" w:rsidRPr="0062116C">
        <w:rPr>
          <w:rFonts w:ascii="Traditional Arabic" w:eastAsia="Times New Roman" w:hAnsi="Traditional Arabic" w:cs="Traditional Arabic"/>
          <w:sz w:val="34"/>
          <w:szCs w:val="34"/>
          <w:rtl/>
          <w:lang w:eastAsia="fr-FR"/>
        </w:rPr>
        <w:t>.</w:t>
      </w:r>
    </w:p>
    <w:p w14:paraId="0503591D" w14:textId="08AF7E5D" w:rsidR="000C31C3" w:rsidRPr="0062116C" w:rsidRDefault="00D56257"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9</w:t>
      </w:r>
      <w:r w:rsidR="00D902C8" w:rsidRPr="0062116C">
        <w:rPr>
          <w:rFonts w:ascii="Traditional Arabic" w:eastAsia="Times New Roman" w:hAnsi="Traditional Arabic" w:cs="Traditional Arabic"/>
          <w:sz w:val="34"/>
          <w:szCs w:val="34"/>
          <w:rtl/>
          <w:lang w:eastAsia="fr-FR"/>
        </w:rPr>
        <w:t>-</w:t>
      </w:r>
      <w:r w:rsidR="000C31C3" w:rsidRPr="0062116C">
        <w:rPr>
          <w:rFonts w:ascii="Traditional Arabic" w:eastAsia="Times New Roman" w:hAnsi="Traditional Arabic" w:cs="Traditional Arabic"/>
          <w:sz w:val="34"/>
          <w:szCs w:val="34"/>
          <w:rtl/>
          <w:lang w:eastAsia="fr-FR"/>
        </w:rPr>
        <w:t>يخشي</w:t>
      </w:r>
      <w:r w:rsidR="00581937" w:rsidRPr="0062116C">
        <w:rPr>
          <w:rFonts w:ascii="Traditional Arabic" w:eastAsia="Times New Roman" w:hAnsi="Traditional Arabic" w:cs="Traditional Arabic"/>
          <w:sz w:val="34"/>
          <w:szCs w:val="34"/>
          <w:rtl/>
          <w:lang w:eastAsia="fr-FR"/>
        </w:rPr>
        <w:t xml:space="preserve"> </w:t>
      </w:r>
      <w:r w:rsidR="000C31C3"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000C31C3" w:rsidRPr="0062116C">
        <w:rPr>
          <w:rFonts w:ascii="Traditional Arabic" w:eastAsia="Times New Roman" w:hAnsi="Traditional Arabic" w:cs="Traditional Arabic"/>
          <w:sz w:val="34"/>
          <w:szCs w:val="34"/>
          <w:rtl/>
          <w:lang w:eastAsia="fr-FR"/>
        </w:rPr>
        <w:t>تمتد</w:t>
      </w:r>
      <w:r w:rsidR="00581937" w:rsidRPr="0062116C">
        <w:rPr>
          <w:rFonts w:ascii="Traditional Arabic" w:eastAsia="Times New Roman" w:hAnsi="Traditional Arabic" w:cs="Traditional Arabic"/>
          <w:sz w:val="34"/>
          <w:szCs w:val="34"/>
          <w:rtl/>
          <w:lang w:eastAsia="fr-FR"/>
        </w:rPr>
        <w:t xml:space="preserve"> </w:t>
      </w:r>
      <w:r w:rsidR="000C31C3" w:rsidRPr="0062116C">
        <w:rPr>
          <w:rFonts w:ascii="Traditional Arabic" w:eastAsia="Times New Roman" w:hAnsi="Traditional Arabic" w:cs="Traditional Arabic"/>
          <w:sz w:val="34"/>
          <w:szCs w:val="34"/>
          <w:rtl/>
          <w:lang w:eastAsia="fr-FR"/>
        </w:rPr>
        <w:t>فكرة</w:t>
      </w:r>
      <w:r w:rsidR="00581937" w:rsidRPr="0062116C">
        <w:rPr>
          <w:rFonts w:ascii="Traditional Arabic" w:eastAsia="Times New Roman" w:hAnsi="Traditional Arabic" w:cs="Traditional Arabic"/>
          <w:sz w:val="34"/>
          <w:szCs w:val="34"/>
          <w:rtl/>
          <w:lang w:eastAsia="fr-FR"/>
        </w:rPr>
        <w:t xml:space="preserve"> </w:t>
      </w:r>
      <w:r w:rsidR="000C31C3"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000C31C3" w:rsidRPr="0062116C">
        <w:rPr>
          <w:rFonts w:ascii="Traditional Arabic" w:eastAsia="Times New Roman" w:hAnsi="Traditional Arabic" w:cs="Traditional Arabic"/>
          <w:sz w:val="34"/>
          <w:szCs w:val="34"/>
          <w:rtl/>
          <w:lang w:eastAsia="fr-FR"/>
        </w:rPr>
        <w:t>الرحيم</w:t>
      </w:r>
      <w:r w:rsidR="00581937" w:rsidRPr="0062116C">
        <w:rPr>
          <w:rFonts w:ascii="Traditional Arabic" w:eastAsia="Times New Roman" w:hAnsi="Traditional Arabic" w:cs="Traditional Arabic"/>
          <w:sz w:val="34"/>
          <w:szCs w:val="34"/>
          <w:rtl/>
          <w:lang w:eastAsia="fr-FR"/>
        </w:rPr>
        <w:t xml:space="preserve"> </w:t>
      </w:r>
      <w:r w:rsidR="000C31C3" w:rsidRPr="0062116C">
        <w:rPr>
          <w:rFonts w:ascii="Traditional Arabic" w:eastAsia="Times New Roman" w:hAnsi="Traditional Arabic" w:cs="Traditional Arabic"/>
          <w:sz w:val="34"/>
          <w:szCs w:val="34"/>
          <w:rtl/>
          <w:lang w:eastAsia="fr-FR"/>
        </w:rPr>
        <w:t>لتشمل</w:t>
      </w:r>
      <w:r w:rsidR="00581937" w:rsidRPr="0062116C">
        <w:rPr>
          <w:rFonts w:ascii="Traditional Arabic" w:eastAsia="Times New Roman" w:hAnsi="Traditional Arabic" w:cs="Traditional Arabic"/>
          <w:sz w:val="34"/>
          <w:szCs w:val="34"/>
          <w:rtl/>
          <w:lang w:eastAsia="fr-FR"/>
        </w:rPr>
        <w:t xml:space="preserve"> </w:t>
      </w:r>
      <w:r w:rsidR="000C31C3" w:rsidRPr="0062116C">
        <w:rPr>
          <w:rFonts w:ascii="Traditional Arabic" w:eastAsia="Times New Roman" w:hAnsi="Traditional Arabic" w:cs="Traditional Arabic"/>
          <w:sz w:val="34"/>
          <w:szCs w:val="34"/>
          <w:rtl/>
          <w:lang w:eastAsia="fr-FR"/>
        </w:rPr>
        <w:t>أشخاصا</w:t>
      </w:r>
      <w:r w:rsidR="00581937" w:rsidRPr="0062116C">
        <w:rPr>
          <w:rFonts w:ascii="Traditional Arabic" w:eastAsia="Times New Roman" w:hAnsi="Traditional Arabic" w:cs="Traditional Arabic"/>
          <w:sz w:val="34"/>
          <w:szCs w:val="34"/>
          <w:rtl/>
          <w:lang w:eastAsia="fr-FR"/>
        </w:rPr>
        <w:t xml:space="preserve"> </w:t>
      </w:r>
      <w:r w:rsidR="000C31C3" w:rsidRPr="0062116C">
        <w:rPr>
          <w:rFonts w:ascii="Traditional Arabic" w:eastAsia="Times New Roman" w:hAnsi="Traditional Arabic" w:cs="Traditional Arabic"/>
          <w:sz w:val="34"/>
          <w:szCs w:val="34"/>
          <w:rtl/>
          <w:lang w:eastAsia="fr-FR"/>
        </w:rPr>
        <w:t>آخرين</w:t>
      </w:r>
      <w:r w:rsidR="00581937" w:rsidRPr="0062116C">
        <w:rPr>
          <w:rFonts w:ascii="Traditional Arabic" w:eastAsia="Times New Roman" w:hAnsi="Traditional Arabic" w:cs="Traditional Arabic"/>
          <w:sz w:val="34"/>
          <w:szCs w:val="34"/>
          <w:rtl/>
          <w:lang w:eastAsia="fr-FR"/>
        </w:rPr>
        <w:t xml:space="preserve"> </w:t>
      </w:r>
      <w:r w:rsidR="000C31C3" w:rsidRPr="0062116C">
        <w:rPr>
          <w:rFonts w:ascii="Traditional Arabic" w:eastAsia="Times New Roman" w:hAnsi="Traditional Arabic" w:cs="Traditional Arabic"/>
          <w:sz w:val="34"/>
          <w:szCs w:val="34"/>
          <w:rtl/>
          <w:lang w:eastAsia="fr-FR"/>
        </w:rPr>
        <w:t>غير</w:t>
      </w:r>
      <w:r w:rsidR="00581937" w:rsidRPr="0062116C">
        <w:rPr>
          <w:rFonts w:ascii="Traditional Arabic" w:eastAsia="Times New Roman" w:hAnsi="Traditional Arabic" w:cs="Traditional Arabic"/>
          <w:sz w:val="34"/>
          <w:szCs w:val="34"/>
          <w:rtl/>
          <w:lang w:eastAsia="fr-FR"/>
        </w:rPr>
        <w:t xml:space="preserve"> </w:t>
      </w:r>
      <w:r w:rsidR="000C31C3" w:rsidRPr="0062116C">
        <w:rPr>
          <w:rFonts w:ascii="Traditional Arabic" w:eastAsia="Times New Roman" w:hAnsi="Traditional Arabic" w:cs="Traditional Arabic"/>
          <w:sz w:val="34"/>
          <w:szCs w:val="34"/>
          <w:rtl/>
          <w:lang w:eastAsia="fr-FR"/>
        </w:rPr>
        <w:t>المرضى</w:t>
      </w:r>
      <w:r w:rsidR="00581937" w:rsidRPr="0062116C">
        <w:rPr>
          <w:rFonts w:ascii="Traditional Arabic" w:eastAsia="Times New Roman" w:hAnsi="Traditional Arabic" w:cs="Traditional Arabic"/>
          <w:sz w:val="34"/>
          <w:szCs w:val="34"/>
          <w:rtl/>
          <w:lang w:eastAsia="fr-FR"/>
        </w:rPr>
        <w:t xml:space="preserve"> </w:t>
      </w:r>
      <w:r w:rsidR="002743C4" w:rsidRPr="0062116C">
        <w:rPr>
          <w:rFonts w:ascii="Traditional Arabic" w:eastAsia="Times New Roman" w:hAnsi="Traditional Arabic" w:cs="Traditional Arabic"/>
          <w:sz w:val="34"/>
          <w:szCs w:val="34"/>
          <w:rtl/>
          <w:lang w:eastAsia="fr-FR"/>
        </w:rPr>
        <w:t>الميؤوس</w:t>
      </w:r>
      <w:r w:rsidR="00581937" w:rsidRPr="0062116C">
        <w:rPr>
          <w:rFonts w:ascii="Traditional Arabic" w:eastAsia="Times New Roman" w:hAnsi="Traditional Arabic" w:cs="Traditional Arabic"/>
          <w:sz w:val="34"/>
          <w:szCs w:val="34"/>
          <w:rtl/>
          <w:lang w:eastAsia="fr-FR"/>
        </w:rPr>
        <w:t xml:space="preserve"> </w:t>
      </w:r>
      <w:r w:rsidR="000C31C3"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000C31C3" w:rsidRPr="0062116C">
        <w:rPr>
          <w:rFonts w:ascii="Traditional Arabic" w:eastAsia="Times New Roman" w:hAnsi="Traditional Arabic" w:cs="Traditional Arabic"/>
          <w:sz w:val="34"/>
          <w:szCs w:val="34"/>
          <w:rtl/>
          <w:lang w:eastAsia="fr-FR"/>
        </w:rPr>
        <w:t>شفائهم</w:t>
      </w:r>
      <w:r w:rsidR="00581937" w:rsidRPr="0062116C">
        <w:rPr>
          <w:rFonts w:ascii="Traditional Arabic" w:eastAsia="Times New Roman" w:hAnsi="Traditional Arabic" w:cs="Traditional Arabic"/>
          <w:sz w:val="34"/>
          <w:szCs w:val="34"/>
          <w:rtl/>
          <w:lang w:eastAsia="fr-FR"/>
        </w:rPr>
        <w:t xml:space="preserve"> </w:t>
      </w:r>
      <w:r w:rsidR="000C31C3" w:rsidRPr="0062116C">
        <w:rPr>
          <w:rFonts w:ascii="Traditional Arabic" w:eastAsia="Times New Roman" w:hAnsi="Traditional Arabic" w:cs="Traditional Arabic"/>
          <w:sz w:val="34"/>
          <w:szCs w:val="34"/>
          <w:rtl/>
          <w:lang w:eastAsia="fr-FR"/>
        </w:rPr>
        <w:t>مثل</w:t>
      </w:r>
      <w:r w:rsidR="00581937" w:rsidRPr="0062116C">
        <w:rPr>
          <w:rFonts w:ascii="Traditional Arabic" w:eastAsia="Times New Roman" w:hAnsi="Traditional Arabic" w:cs="Traditional Arabic"/>
          <w:sz w:val="34"/>
          <w:szCs w:val="34"/>
          <w:rtl/>
          <w:lang w:eastAsia="fr-FR"/>
        </w:rPr>
        <w:t xml:space="preserve"> </w:t>
      </w:r>
      <w:r w:rsidR="000C31C3" w:rsidRPr="0062116C">
        <w:rPr>
          <w:rFonts w:ascii="Traditional Arabic" w:eastAsia="Times New Roman" w:hAnsi="Traditional Arabic" w:cs="Traditional Arabic"/>
          <w:sz w:val="34"/>
          <w:szCs w:val="34"/>
          <w:rtl/>
          <w:lang w:eastAsia="fr-FR"/>
        </w:rPr>
        <w:t>المعاقين</w:t>
      </w:r>
      <w:r w:rsidR="00581937" w:rsidRPr="0062116C">
        <w:rPr>
          <w:rFonts w:ascii="Traditional Arabic" w:eastAsia="Times New Roman" w:hAnsi="Traditional Arabic" w:cs="Traditional Arabic"/>
          <w:sz w:val="34"/>
          <w:szCs w:val="34"/>
          <w:rtl/>
          <w:lang w:eastAsia="fr-FR"/>
        </w:rPr>
        <w:t xml:space="preserve"> </w:t>
      </w:r>
      <w:r w:rsidR="000C31C3" w:rsidRPr="0062116C">
        <w:rPr>
          <w:rFonts w:ascii="Traditional Arabic" w:eastAsia="Times New Roman" w:hAnsi="Traditional Arabic" w:cs="Traditional Arabic"/>
          <w:sz w:val="34"/>
          <w:szCs w:val="34"/>
          <w:rtl/>
          <w:lang w:eastAsia="fr-FR"/>
        </w:rPr>
        <w:t>وكبار</w:t>
      </w:r>
      <w:r w:rsidR="00581937" w:rsidRPr="0062116C">
        <w:rPr>
          <w:rFonts w:ascii="Traditional Arabic" w:eastAsia="Times New Roman" w:hAnsi="Traditional Arabic" w:cs="Traditional Arabic"/>
          <w:sz w:val="34"/>
          <w:szCs w:val="34"/>
          <w:rtl/>
          <w:lang w:eastAsia="fr-FR"/>
        </w:rPr>
        <w:t xml:space="preserve"> </w:t>
      </w:r>
      <w:r w:rsidR="000C31C3" w:rsidRPr="0062116C">
        <w:rPr>
          <w:rFonts w:ascii="Traditional Arabic" w:eastAsia="Times New Roman" w:hAnsi="Traditional Arabic" w:cs="Traditional Arabic"/>
          <w:sz w:val="34"/>
          <w:szCs w:val="34"/>
          <w:rtl/>
          <w:lang w:eastAsia="fr-FR"/>
        </w:rPr>
        <w:t>السن</w:t>
      </w:r>
      <w:r w:rsidR="000A41D7" w:rsidRPr="0062116C">
        <w:rPr>
          <w:rFonts w:ascii="Traditional Arabic" w:eastAsia="Times New Roman" w:hAnsi="Traditional Arabic" w:cs="Traditional Arabic"/>
          <w:sz w:val="34"/>
          <w:szCs w:val="34"/>
          <w:rtl/>
          <w:lang w:eastAsia="fr-FR"/>
        </w:rPr>
        <w:t>.</w:t>
      </w:r>
    </w:p>
    <w:p w14:paraId="6C7E729E" w14:textId="6928BDD9" w:rsidR="00710252" w:rsidRPr="0062116C" w:rsidRDefault="00D56257"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lastRenderedPageBreak/>
        <w:t>10</w:t>
      </w:r>
      <w:r w:rsidR="00710252"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710252" w:rsidRPr="0062116C">
        <w:rPr>
          <w:rFonts w:ascii="Traditional Arabic" w:hAnsi="Traditional Arabic" w:cs="Traditional Arabic"/>
          <w:sz w:val="34"/>
          <w:szCs w:val="34"/>
          <w:rtl/>
        </w:rPr>
        <w:t>عدم</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تجريم</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الرحيم</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بعض</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الدول</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يعتبر</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تغير</w:t>
      </w:r>
      <w:r w:rsidR="00F826C5"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تشريعي</w:t>
      </w:r>
      <w:r w:rsidR="00F826C5"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خطير</w:t>
      </w:r>
      <w:r w:rsidR="00F826C5"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مستقبل</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القانون</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الجنائي</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شأن</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مثل</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هذه</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القوانين</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تح</w:t>
      </w:r>
      <w:r w:rsidR="00710252" w:rsidRPr="0062116C">
        <w:rPr>
          <w:rFonts w:ascii="Traditional Arabic" w:hAnsi="Traditional Arabic" w:cs="Traditional Arabic"/>
          <w:sz w:val="34"/>
          <w:szCs w:val="34"/>
          <w:rtl/>
        </w:rPr>
        <w:t>ول</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ما</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تعتبره</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جريمة</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اليوم</w:t>
      </w:r>
      <w:r w:rsidR="00581937" w:rsidRPr="0062116C">
        <w:rPr>
          <w:rFonts w:ascii="Traditional Arabic" w:hAnsi="Traditional Arabic" w:cs="Traditional Arabic"/>
          <w:sz w:val="34"/>
          <w:szCs w:val="34"/>
          <w:rtl/>
        </w:rPr>
        <w:t xml:space="preserve"> </w:t>
      </w:r>
      <w:r w:rsidR="0052406D" w:rsidRPr="0062116C">
        <w:rPr>
          <w:rFonts w:ascii="Traditional Arabic" w:hAnsi="Traditional Arabic" w:cs="Traditional Arabic"/>
          <w:sz w:val="34"/>
          <w:szCs w:val="34"/>
          <w:rtl/>
        </w:rPr>
        <w:t>إ</w:t>
      </w:r>
      <w:r w:rsidR="00710252" w:rsidRPr="0062116C">
        <w:rPr>
          <w:rFonts w:ascii="Traditional Arabic" w:hAnsi="Traditional Arabic" w:cs="Traditional Arabic"/>
          <w:sz w:val="34"/>
          <w:szCs w:val="34"/>
          <w:rtl/>
        </w:rPr>
        <w:t>ل</w:t>
      </w:r>
      <w:r w:rsidR="0052406D" w:rsidRPr="0062116C">
        <w:rPr>
          <w:rFonts w:ascii="Traditional Arabic" w:hAnsi="Traditional Arabic" w:cs="Traditional Arabic"/>
          <w:sz w:val="34"/>
          <w:szCs w:val="34"/>
          <w:rtl/>
        </w:rPr>
        <w:t>ى</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حق</w:t>
      </w:r>
      <w:r w:rsidR="00581937" w:rsidRPr="0062116C">
        <w:rPr>
          <w:rFonts w:ascii="Traditional Arabic" w:hAnsi="Traditional Arabic" w:cs="Traditional Arabic"/>
          <w:sz w:val="34"/>
          <w:szCs w:val="34"/>
          <w:rtl/>
        </w:rPr>
        <w:t xml:space="preserve"> </w:t>
      </w:r>
      <w:r w:rsidR="0052406D" w:rsidRPr="0062116C">
        <w:rPr>
          <w:rFonts w:ascii="Traditional Arabic" w:hAnsi="Traditional Arabic" w:cs="Traditional Arabic"/>
          <w:sz w:val="34"/>
          <w:szCs w:val="34"/>
          <w:rtl/>
        </w:rPr>
        <w:t>إ</w:t>
      </w:r>
      <w:r w:rsidR="00710252" w:rsidRPr="0062116C">
        <w:rPr>
          <w:rFonts w:ascii="Traditional Arabic" w:hAnsi="Traditional Arabic" w:cs="Traditional Arabic"/>
          <w:sz w:val="34"/>
          <w:szCs w:val="34"/>
          <w:rtl/>
        </w:rPr>
        <w:t>نساني</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مشرع</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غد</w:t>
      </w:r>
      <w:r w:rsidR="00F826C5" w:rsidRPr="0062116C">
        <w:rPr>
          <w:rFonts w:ascii="Traditional Arabic" w:hAnsi="Traditional Arabic" w:cs="Traditional Arabic"/>
          <w:sz w:val="34"/>
          <w:szCs w:val="34"/>
          <w:rtl/>
        </w:rPr>
        <w:t>ًا</w:t>
      </w:r>
      <w:r w:rsidR="00710252" w:rsidRPr="0062116C">
        <w:rPr>
          <w:rFonts w:ascii="Traditional Arabic" w:hAnsi="Traditional Arabic" w:cs="Traditional Arabic"/>
          <w:sz w:val="34"/>
          <w:szCs w:val="34"/>
        </w:rPr>
        <w:t>.</w:t>
      </w:r>
    </w:p>
    <w:p w14:paraId="1753D5BD" w14:textId="069F88E7" w:rsidR="00AE3F99" w:rsidRPr="0062116C" w:rsidRDefault="00AE3F99" w:rsidP="0062116C">
      <w:pPr>
        <w:pStyle w:val="3"/>
        <w:rPr>
          <w:rtl/>
          <w:lang w:eastAsia="fr-FR"/>
        </w:rPr>
      </w:pPr>
      <w:bookmarkStart w:id="24" w:name="_Toc127798480"/>
      <w:r w:rsidRPr="0062116C">
        <w:rPr>
          <w:rtl/>
          <w:lang w:eastAsia="fr-FR"/>
        </w:rPr>
        <w:t>الفصل</w:t>
      </w:r>
      <w:r w:rsidR="00581937" w:rsidRPr="0062116C">
        <w:rPr>
          <w:rtl/>
          <w:lang w:eastAsia="fr-FR"/>
        </w:rPr>
        <w:t xml:space="preserve"> </w:t>
      </w:r>
      <w:r w:rsidRPr="0062116C">
        <w:rPr>
          <w:rtl/>
          <w:lang w:eastAsia="fr-FR"/>
        </w:rPr>
        <w:t>الخامس</w:t>
      </w:r>
      <w:r w:rsidR="000D6AEC" w:rsidRPr="0062116C">
        <w:rPr>
          <w:rtl/>
          <w:lang w:eastAsia="fr-FR"/>
        </w:rPr>
        <w:t>:</w:t>
      </w:r>
      <w:r w:rsidR="00581937" w:rsidRPr="0062116C">
        <w:rPr>
          <w:rtl/>
          <w:lang w:eastAsia="fr-FR"/>
        </w:rPr>
        <w:t xml:space="preserve"> </w:t>
      </w:r>
      <w:r w:rsidRPr="0062116C">
        <w:rPr>
          <w:rtl/>
          <w:lang w:eastAsia="fr-FR"/>
        </w:rPr>
        <w:t>موقف</w:t>
      </w:r>
      <w:r w:rsidR="00581937" w:rsidRPr="0062116C">
        <w:rPr>
          <w:rtl/>
          <w:lang w:eastAsia="fr-FR"/>
        </w:rPr>
        <w:t xml:space="preserve"> </w:t>
      </w:r>
      <w:r w:rsidRPr="0062116C">
        <w:rPr>
          <w:rtl/>
          <w:lang w:eastAsia="fr-FR"/>
        </w:rPr>
        <w:t>القوانين</w:t>
      </w:r>
      <w:r w:rsidR="00581937" w:rsidRPr="0062116C">
        <w:rPr>
          <w:rtl/>
          <w:lang w:eastAsia="fr-FR"/>
        </w:rPr>
        <w:t xml:space="preserve"> </w:t>
      </w:r>
      <w:r w:rsidRPr="0062116C">
        <w:rPr>
          <w:rtl/>
          <w:lang w:eastAsia="fr-FR"/>
        </w:rPr>
        <w:t>الوضعية</w:t>
      </w:r>
      <w:r w:rsidR="00581937" w:rsidRPr="0062116C">
        <w:rPr>
          <w:rtl/>
          <w:lang w:eastAsia="fr-FR"/>
        </w:rPr>
        <w:t xml:space="preserve"> </w:t>
      </w:r>
      <w:r w:rsidRPr="0062116C">
        <w:rPr>
          <w:rtl/>
          <w:lang w:eastAsia="fr-FR"/>
        </w:rPr>
        <w:t>من</w:t>
      </w:r>
      <w:r w:rsidR="00581937" w:rsidRPr="0062116C">
        <w:rPr>
          <w:rtl/>
          <w:lang w:eastAsia="fr-FR"/>
        </w:rPr>
        <w:t xml:space="preserve"> </w:t>
      </w:r>
      <w:r w:rsidRPr="0062116C">
        <w:rPr>
          <w:rtl/>
          <w:lang w:eastAsia="fr-FR"/>
        </w:rPr>
        <w:t>قتل</w:t>
      </w:r>
      <w:r w:rsidR="00581937" w:rsidRPr="0062116C">
        <w:rPr>
          <w:rtl/>
          <w:lang w:eastAsia="fr-FR"/>
        </w:rPr>
        <w:t xml:space="preserve"> </w:t>
      </w:r>
      <w:r w:rsidRPr="0062116C">
        <w:rPr>
          <w:rtl/>
          <w:lang w:eastAsia="fr-FR"/>
        </w:rPr>
        <w:t>الرحمة</w:t>
      </w:r>
      <w:r w:rsidR="000D6AEC" w:rsidRPr="0062116C">
        <w:rPr>
          <w:rtl/>
          <w:lang w:eastAsia="fr-FR"/>
        </w:rPr>
        <w:t>:</w:t>
      </w:r>
      <w:bookmarkEnd w:id="24"/>
    </w:p>
    <w:p w14:paraId="063B7C45" w14:textId="7472040F" w:rsidR="00281F5D" w:rsidRPr="0062116C" w:rsidRDefault="00764CF2" w:rsidP="0062116C">
      <w:pPr>
        <w:pStyle w:val="2"/>
        <w:rPr>
          <w:rtl/>
          <w:lang w:eastAsia="fr-FR"/>
        </w:rPr>
      </w:pPr>
      <w:bookmarkStart w:id="25" w:name="_Toc127798481"/>
      <w:r w:rsidRPr="0062116C">
        <w:rPr>
          <w:rtl/>
          <w:lang w:eastAsia="fr-FR"/>
        </w:rPr>
        <w:t>نظرة</w:t>
      </w:r>
      <w:r w:rsidR="00581937" w:rsidRPr="0062116C">
        <w:rPr>
          <w:rtl/>
          <w:lang w:eastAsia="fr-FR"/>
        </w:rPr>
        <w:t xml:space="preserve"> </w:t>
      </w:r>
      <w:r w:rsidRPr="0062116C">
        <w:rPr>
          <w:rtl/>
          <w:lang w:eastAsia="fr-FR"/>
        </w:rPr>
        <w:t>عامة</w:t>
      </w:r>
      <w:r w:rsidR="000D6AEC" w:rsidRPr="0062116C">
        <w:rPr>
          <w:rtl/>
          <w:lang w:eastAsia="fr-FR"/>
        </w:rPr>
        <w:t>:</w:t>
      </w:r>
      <w:bookmarkEnd w:id="25"/>
    </w:p>
    <w:p w14:paraId="331B16EB" w14:textId="79D2BC37" w:rsidR="00E45583" w:rsidRPr="0062116C" w:rsidRDefault="001038D7"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ترى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معظم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القوانين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الوضعية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جريمة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كيفما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وقعت</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ولو</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بموافقة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المجني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عليه</w:t>
      </w:r>
      <w:r w:rsidR="000A41D7"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لكن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هناك</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بعض</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القوانين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التي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جعلت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الرضا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سبب</w:t>
      </w:r>
      <w:r w:rsidR="007A6EBC"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مبيح</w:t>
      </w:r>
      <w:r w:rsidR="007A6EBC"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رافع</w:t>
      </w:r>
      <w:r w:rsidR="007A6EBC"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للعقوبة</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وبعض</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القوانين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جعلته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سبب</w:t>
      </w:r>
      <w:r w:rsidR="007A6EBC"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مخفف</w:t>
      </w:r>
      <w:r w:rsidR="007A6EBC"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للعقوبة</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والبعض</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الآخر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يحرم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جميع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الأحوال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دون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اعتبار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لرضا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المجني</w:t>
      </w:r>
      <w:r w:rsidR="00581937" w:rsidRPr="0062116C">
        <w:rPr>
          <w:rFonts w:ascii="Traditional Arabic" w:eastAsia="Times New Roman" w:hAnsi="Traditional Arabic" w:cs="Traditional Arabic"/>
          <w:sz w:val="34"/>
          <w:szCs w:val="34"/>
          <w:rtl/>
          <w:lang w:eastAsia="fr-FR"/>
        </w:rPr>
        <w:t xml:space="preserve"> </w:t>
      </w:r>
      <w:r w:rsidR="00764CF2" w:rsidRPr="0062116C">
        <w:rPr>
          <w:rFonts w:ascii="Traditional Arabic" w:eastAsia="Times New Roman" w:hAnsi="Traditional Arabic" w:cs="Traditional Arabic"/>
          <w:sz w:val="34"/>
          <w:szCs w:val="34"/>
          <w:rtl/>
          <w:lang w:eastAsia="fr-FR"/>
        </w:rPr>
        <w:t>عليه</w:t>
      </w:r>
      <w:r w:rsidRPr="0062116C">
        <w:rPr>
          <w:rStyle w:val="a6"/>
          <w:rFonts w:ascii="Traditional Arabic" w:eastAsia="Times New Roman" w:hAnsi="Traditional Arabic" w:cs="Traditional Arabic"/>
          <w:sz w:val="34"/>
          <w:szCs w:val="34"/>
          <w:rtl/>
          <w:lang w:eastAsia="fr-FR"/>
        </w:rPr>
        <w:footnoteReference w:id="24"/>
      </w:r>
      <w:r w:rsidR="007A6EBC"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306099" w:rsidRPr="0062116C">
        <w:rPr>
          <w:rFonts w:ascii="Traditional Arabic" w:eastAsia="Times New Roman" w:hAnsi="Traditional Arabic" w:cs="Traditional Arabic"/>
          <w:sz w:val="34"/>
          <w:szCs w:val="34"/>
          <w:rtl/>
          <w:lang w:eastAsia="fr-FR"/>
        </w:rPr>
        <w:t>ولذلك</w:t>
      </w:r>
      <w:r w:rsidR="00581937" w:rsidRPr="0062116C">
        <w:rPr>
          <w:rFonts w:ascii="Traditional Arabic" w:eastAsia="Times New Roman" w:hAnsi="Traditional Arabic" w:cs="Traditional Arabic"/>
          <w:sz w:val="34"/>
          <w:szCs w:val="34"/>
          <w:rtl/>
          <w:lang w:eastAsia="fr-FR"/>
        </w:rPr>
        <w:t xml:space="preserve"> </w:t>
      </w:r>
      <w:r w:rsidR="00B06A02" w:rsidRPr="0062116C">
        <w:rPr>
          <w:rFonts w:ascii="Traditional Arabic" w:hAnsi="Traditional Arabic" w:cs="Traditional Arabic"/>
          <w:sz w:val="34"/>
          <w:szCs w:val="34"/>
          <w:rtl/>
        </w:rPr>
        <w:t>نجد</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هناك</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اختلاف</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المواقف</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بين</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التأييد</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والمعارضة</w:t>
      </w:r>
      <w:r w:rsidR="007A6EBC"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لكل</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موقف</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نظرته</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حول</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الموضوع</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وحججه</w:t>
      </w:r>
      <w:r w:rsidR="00581937" w:rsidRPr="0062116C">
        <w:rPr>
          <w:rFonts w:ascii="Traditional Arabic" w:hAnsi="Traditional Arabic" w:cs="Traditional Arabic"/>
          <w:sz w:val="34"/>
          <w:szCs w:val="34"/>
          <w:rtl/>
        </w:rPr>
        <w:t xml:space="preserve"> </w:t>
      </w:r>
      <w:r w:rsidR="004351A7" w:rsidRPr="0062116C">
        <w:rPr>
          <w:rFonts w:ascii="Traditional Arabic" w:hAnsi="Traditional Arabic" w:cs="Traditional Arabic"/>
          <w:sz w:val="34"/>
          <w:szCs w:val="34"/>
          <w:rtl/>
        </w:rPr>
        <w:t>و</w:t>
      </w:r>
      <w:r w:rsidR="00B06A02" w:rsidRPr="0062116C">
        <w:rPr>
          <w:rFonts w:ascii="Traditional Arabic" w:hAnsi="Traditional Arabic" w:cs="Traditional Arabic"/>
          <w:sz w:val="34"/>
          <w:szCs w:val="34"/>
          <w:rtl/>
        </w:rPr>
        <w:t>آرا</w:t>
      </w:r>
      <w:r w:rsidR="000A159C" w:rsidRPr="0062116C">
        <w:rPr>
          <w:rFonts w:ascii="Traditional Arabic" w:hAnsi="Traditional Arabic" w:cs="Traditional Arabic"/>
          <w:sz w:val="34"/>
          <w:szCs w:val="34"/>
          <w:rtl/>
        </w:rPr>
        <w:t>ئ</w:t>
      </w:r>
      <w:r w:rsidR="00B06A02" w:rsidRPr="0062116C">
        <w:rPr>
          <w:rFonts w:ascii="Traditional Arabic" w:hAnsi="Traditional Arabic" w:cs="Traditional Arabic"/>
          <w:sz w:val="34"/>
          <w:szCs w:val="34"/>
          <w:rtl/>
        </w:rPr>
        <w:t>ه</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الخاصة</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التي</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تحكمها</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عدة</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عوامل</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دينية</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واجتماعية</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وقانونية</w:t>
      </w:r>
      <w:r w:rsidR="007A6EBC"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فيترجم</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ذلك</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بقوانين</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قرارات</w:t>
      </w:r>
      <w:r w:rsidR="00581937" w:rsidRPr="0062116C">
        <w:rPr>
          <w:rFonts w:ascii="Traditional Arabic" w:hAnsi="Traditional Arabic" w:cs="Traditional Arabic"/>
          <w:sz w:val="34"/>
          <w:szCs w:val="34"/>
          <w:rtl/>
        </w:rPr>
        <w:t xml:space="preserve"> </w:t>
      </w:r>
      <w:r w:rsidR="00B06A02" w:rsidRPr="0062116C">
        <w:rPr>
          <w:rFonts w:ascii="Traditional Arabic" w:hAnsi="Traditional Arabic" w:cs="Traditional Arabic"/>
          <w:sz w:val="34"/>
          <w:szCs w:val="34"/>
          <w:rtl/>
        </w:rPr>
        <w:t>تنظيمية</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842214" w:rsidRPr="0062116C">
        <w:rPr>
          <w:rFonts w:ascii="Traditional Arabic" w:hAnsi="Traditional Arabic" w:cs="Traditional Arabic"/>
          <w:sz w:val="34"/>
          <w:szCs w:val="34"/>
          <w:rtl/>
        </w:rPr>
        <w:t>ومنها</w:t>
      </w:r>
      <w:r w:rsidR="00581937" w:rsidRPr="0062116C">
        <w:rPr>
          <w:rFonts w:ascii="Traditional Arabic" w:hAnsi="Traditional Arabic" w:cs="Traditional Arabic"/>
          <w:sz w:val="34"/>
          <w:szCs w:val="34"/>
          <w:rtl/>
        </w:rPr>
        <w:t xml:space="preserve"> </w:t>
      </w:r>
      <w:r w:rsidR="00842214"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842214" w:rsidRPr="0062116C">
        <w:rPr>
          <w:rFonts w:ascii="Traditional Arabic" w:hAnsi="Traditional Arabic" w:cs="Traditional Arabic"/>
          <w:sz w:val="34"/>
          <w:szCs w:val="34"/>
          <w:rtl/>
        </w:rPr>
        <w:t>لم</w:t>
      </w:r>
      <w:r w:rsidR="00581937" w:rsidRPr="0062116C">
        <w:rPr>
          <w:rFonts w:ascii="Traditional Arabic" w:hAnsi="Traditional Arabic" w:cs="Traditional Arabic"/>
          <w:sz w:val="34"/>
          <w:szCs w:val="34"/>
          <w:rtl/>
        </w:rPr>
        <w:t xml:space="preserve"> </w:t>
      </w:r>
      <w:r w:rsidR="00842214" w:rsidRPr="0062116C">
        <w:rPr>
          <w:rFonts w:ascii="Traditional Arabic" w:hAnsi="Traditional Arabic" w:cs="Traditional Arabic"/>
          <w:sz w:val="34"/>
          <w:szCs w:val="34"/>
          <w:rtl/>
        </w:rPr>
        <w:t>تتطرق</w:t>
      </w:r>
      <w:r w:rsidR="00581937" w:rsidRPr="0062116C">
        <w:rPr>
          <w:rFonts w:ascii="Traditional Arabic" w:hAnsi="Traditional Arabic" w:cs="Traditional Arabic"/>
          <w:sz w:val="34"/>
          <w:szCs w:val="34"/>
          <w:rtl/>
        </w:rPr>
        <w:t xml:space="preserve"> </w:t>
      </w:r>
      <w:r w:rsidR="00842214" w:rsidRPr="0062116C">
        <w:rPr>
          <w:rFonts w:ascii="Traditional Arabic" w:hAnsi="Traditional Arabic" w:cs="Traditional Arabic"/>
          <w:sz w:val="34"/>
          <w:szCs w:val="34"/>
          <w:rtl/>
        </w:rPr>
        <w:t>إليه</w:t>
      </w:r>
      <w:r w:rsidR="00581937" w:rsidRPr="0062116C">
        <w:rPr>
          <w:rFonts w:ascii="Traditional Arabic" w:hAnsi="Traditional Arabic" w:cs="Traditional Arabic"/>
          <w:sz w:val="34"/>
          <w:szCs w:val="34"/>
          <w:rtl/>
        </w:rPr>
        <w:t xml:space="preserve"> </w:t>
      </w:r>
      <w:r w:rsidR="00842214" w:rsidRPr="0062116C">
        <w:rPr>
          <w:rFonts w:ascii="Traditional Arabic" w:hAnsi="Traditional Arabic" w:cs="Traditional Arabic"/>
          <w:sz w:val="34"/>
          <w:szCs w:val="34"/>
          <w:rtl/>
        </w:rPr>
        <w:t>بعد</w:t>
      </w:r>
      <w:r w:rsidR="00581937" w:rsidRPr="0062116C">
        <w:rPr>
          <w:rFonts w:ascii="Traditional Arabic" w:hAnsi="Traditional Arabic" w:cs="Traditional Arabic"/>
          <w:sz w:val="34"/>
          <w:szCs w:val="34"/>
          <w:rtl/>
        </w:rPr>
        <w:t xml:space="preserve"> </w:t>
      </w:r>
      <w:r w:rsidR="00842214" w:rsidRPr="0062116C">
        <w:rPr>
          <w:rFonts w:ascii="Traditional Arabic" w:hAnsi="Traditional Arabic" w:cs="Traditional Arabic"/>
          <w:sz w:val="34"/>
          <w:szCs w:val="34"/>
          <w:rtl/>
        </w:rPr>
        <w:t>كونه</w:t>
      </w:r>
      <w:r w:rsidR="00581937" w:rsidRPr="0062116C">
        <w:rPr>
          <w:rFonts w:ascii="Traditional Arabic" w:hAnsi="Traditional Arabic" w:cs="Traditional Arabic"/>
          <w:sz w:val="34"/>
          <w:szCs w:val="34"/>
          <w:rtl/>
        </w:rPr>
        <w:t xml:space="preserve"> </w:t>
      </w:r>
      <w:r w:rsidR="00842214" w:rsidRPr="0062116C">
        <w:rPr>
          <w:rFonts w:ascii="Traditional Arabic" w:hAnsi="Traditional Arabic" w:cs="Traditional Arabic"/>
          <w:sz w:val="34"/>
          <w:szCs w:val="34"/>
          <w:rtl/>
        </w:rPr>
        <w:t>آفة</w:t>
      </w:r>
      <w:r w:rsidR="00581937" w:rsidRPr="0062116C">
        <w:rPr>
          <w:rFonts w:ascii="Traditional Arabic" w:hAnsi="Traditional Arabic" w:cs="Traditional Arabic"/>
          <w:sz w:val="34"/>
          <w:szCs w:val="34"/>
          <w:rtl/>
        </w:rPr>
        <w:t xml:space="preserve"> </w:t>
      </w:r>
      <w:r w:rsidR="00842214" w:rsidRPr="0062116C">
        <w:rPr>
          <w:rFonts w:ascii="Traditional Arabic" w:hAnsi="Traditional Arabic" w:cs="Traditional Arabic"/>
          <w:sz w:val="34"/>
          <w:szCs w:val="34"/>
          <w:rtl/>
        </w:rPr>
        <w:t>غريبة</w:t>
      </w:r>
      <w:r w:rsidR="00581937" w:rsidRPr="0062116C">
        <w:rPr>
          <w:rFonts w:ascii="Traditional Arabic" w:hAnsi="Traditional Arabic" w:cs="Traditional Arabic"/>
          <w:sz w:val="34"/>
          <w:szCs w:val="34"/>
          <w:rtl/>
        </w:rPr>
        <w:t xml:space="preserve"> </w:t>
      </w:r>
      <w:r w:rsidR="00842214" w:rsidRPr="0062116C">
        <w:rPr>
          <w:rFonts w:ascii="Traditional Arabic" w:hAnsi="Traditional Arabic" w:cs="Traditional Arabic"/>
          <w:sz w:val="34"/>
          <w:szCs w:val="34"/>
          <w:rtl/>
        </w:rPr>
        <w:t>خطيرة</w:t>
      </w:r>
      <w:r w:rsidR="00581937" w:rsidRPr="0062116C">
        <w:rPr>
          <w:rFonts w:ascii="Traditional Arabic" w:hAnsi="Traditional Arabic" w:cs="Traditional Arabic"/>
          <w:sz w:val="34"/>
          <w:szCs w:val="34"/>
          <w:rtl/>
        </w:rPr>
        <w:t xml:space="preserve"> </w:t>
      </w:r>
      <w:r w:rsidR="00842214"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00306099" w:rsidRPr="0062116C">
        <w:rPr>
          <w:rFonts w:ascii="Traditional Arabic" w:hAnsi="Traditional Arabic" w:cs="Traditional Arabic"/>
          <w:sz w:val="34"/>
          <w:szCs w:val="34"/>
          <w:rtl/>
        </w:rPr>
        <w:t>المجتمع</w:t>
      </w:r>
      <w:r w:rsidR="00581937" w:rsidRPr="0062116C">
        <w:rPr>
          <w:rFonts w:ascii="Traditional Arabic" w:hAnsi="Traditional Arabic" w:cs="Traditional Arabic"/>
          <w:sz w:val="34"/>
          <w:szCs w:val="34"/>
          <w:rtl/>
        </w:rPr>
        <w:t xml:space="preserve"> </w:t>
      </w:r>
      <w:r w:rsidR="00842214"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00842214" w:rsidRPr="0062116C">
        <w:rPr>
          <w:rFonts w:ascii="Traditional Arabic" w:hAnsi="Traditional Arabic" w:cs="Traditional Arabic"/>
          <w:sz w:val="34"/>
          <w:szCs w:val="34"/>
          <w:rtl/>
        </w:rPr>
        <w:t>لكونه</w:t>
      </w:r>
      <w:r w:rsidR="00581937" w:rsidRPr="0062116C">
        <w:rPr>
          <w:rFonts w:ascii="Traditional Arabic" w:hAnsi="Traditional Arabic" w:cs="Traditional Arabic"/>
          <w:sz w:val="34"/>
          <w:szCs w:val="34"/>
          <w:rtl/>
        </w:rPr>
        <w:t xml:space="preserve"> </w:t>
      </w:r>
      <w:r w:rsidR="00842214" w:rsidRPr="0062116C">
        <w:rPr>
          <w:rFonts w:ascii="Traditional Arabic" w:hAnsi="Traditional Arabic" w:cs="Traditional Arabic"/>
          <w:sz w:val="34"/>
          <w:szCs w:val="34"/>
          <w:rtl/>
        </w:rPr>
        <w:t>يمارس</w:t>
      </w:r>
      <w:r w:rsidR="00581937" w:rsidRPr="0062116C">
        <w:rPr>
          <w:rFonts w:ascii="Traditional Arabic" w:hAnsi="Traditional Arabic" w:cs="Traditional Arabic"/>
          <w:sz w:val="34"/>
          <w:szCs w:val="34"/>
          <w:rtl/>
        </w:rPr>
        <w:t xml:space="preserve"> </w:t>
      </w:r>
      <w:r w:rsidR="00842214"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00306099" w:rsidRPr="0062116C">
        <w:rPr>
          <w:rFonts w:ascii="Traditional Arabic" w:hAnsi="Traditional Arabic" w:cs="Traditional Arabic"/>
          <w:sz w:val="34"/>
          <w:szCs w:val="34"/>
          <w:rtl/>
        </w:rPr>
        <w:t>حالات</w:t>
      </w:r>
      <w:r w:rsidR="00581937" w:rsidRPr="0062116C">
        <w:rPr>
          <w:rFonts w:ascii="Traditional Arabic" w:hAnsi="Traditional Arabic" w:cs="Traditional Arabic"/>
          <w:sz w:val="34"/>
          <w:szCs w:val="34"/>
          <w:rtl/>
        </w:rPr>
        <w:t xml:space="preserve"> </w:t>
      </w:r>
      <w:r w:rsidR="00306099" w:rsidRPr="0062116C">
        <w:rPr>
          <w:rFonts w:ascii="Traditional Arabic" w:hAnsi="Traditional Arabic" w:cs="Traditional Arabic"/>
          <w:sz w:val="34"/>
          <w:szCs w:val="34"/>
          <w:rtl/>
        </w:rPr>
        <w:t>استثنائية</w:t>
      </w:r>
      <w:r w:rsidR="00581937" w:rsidRPr="0062116C">
        <w:rPr>
          <w:rFonts w:ascii="Traditional Arabic" w:hAnsi="Traditional Arabic" w:cs="Traditional Arabic"/>
          <w:sz w:val="34"/>
          <w:szCs w:val="34"/>
          <w:rtl/>
        </w:rPr>
        <w:t xml:space="preserve"> </w:t>
      </w:r>
      <w:r w:rsidR="00306099" w:rsidRPr="0062116C">
        <w:rPr>
          <w:rFonts w:ascii="Traditional Arabic" w:hAnsi="Traditional Arabic" w:cs="Traditional Arabic"/>
          <w:sz w:val="34"/>
          <w:szCs w:val="34"/>
          <w:rtl/>
        </w:rPr>
        <w:t>وخفية</w:t>
      </w:r>
      <w:r w:rsidR="00581937" w:rsidRPr="0062116C">
        <w:rPr>
          <w:rFonts w:ascii="Traditional Arabic" w:hAnsi="Traditional Arabic" w:cs="Traditional Arabic"/>
          <w:sz w:val="34"/>
          <w:szCs w:val="34"/>
          <w:rtl/>
        </w:rPr>
        <w:t xml:space="preserve"> </w:t>
      </w:r>
      <w:r w:rsidR="00306099" w:rsidRPr="0062116C">
        <w:rPr>
          <w:rFonts w:ascii="Traditional Arabic" w:hAnsi="Traditional Arabic" w:cs="Traditional Arabic"/>
          <w:sz w:val="34"/>
          <w:szCs w:val="34"/>
          <w:rtl/>
        </w:rPr>
        <w:t>تندرج</w:t>
      </w:r>
      <w:r w:rsidR="00581937" w:rsidRPr="0062116C">
        <w:rPr>
          <w:rFonts w:ascii="Traditional Arabic" w:hAnsi="Traditional Arabic" w:cs="Traditional Arabic"/>
          <w:sz w:val="34"/>
          <w:szCs w:val="34"/>
          <w:rtl/>
        </w:rPr>
        <w:t xml:space="preserve"> </w:t>
      </w:r>
      <w:r w:rsidR="00306099" w:rsidRPr="0062116C">
        <w:rPr>
          <w:rFonts w:ascii="Traditional Arabic" w:hAnsi="Traditional Arabic" w:cs="Traditional Arabic"/>
          <w:sz w:val="34"/>
          <w:szCs w:val="34"/>
          <w:rtl/>
        </w:rPr>
        <w:t>ضمن</w:t>
      </w:r>
      <w:r w:rsidR="00581937" w:rsidRPr="0062116C">
        <w:rPr>
          <w:rFonts w:ascii="Traditional Arabic" w:hAnsi="Traditional Arabic" w:cs="Traditional Arabic"/>
          <w:sz w:val="34"/>
          <w:szCs w:val="34"/>
          <w:rtl/>
        </w:rPr>
        <w:t xml:space="preserve"> </w:t>
      </w:r>
      <w:r w:rsidR="00306099" w:rsidRPr="0062116C">
        <w:rPr>
          <w:rFonts w:ascii="Traditional Arabic" w:hAnsi="Traditional Arabic" w:cs="Traditional Arabic"/>
          <w:sz w:val="34"/>
          <w:szCs w:val="34"/>
          <w:rtl/>
        </w:rPr>
        <w:t>الممارسات</w:t>
      </w:r>
      <w:r w:rsidR="00581937" w:rsidRPr="0062116C">
        <w:rPr>
          <w:rFonts w:ascii="Traditional Arabic" w:hAnsi="Traditional Arabic" w:cs="Traditional Arabic"/>
          <w:sz w:val="34"/>
          <w:szCs w:val="34"/>
          <w:rtl/>
        </w:rPr>
        <w:t xml:space="preserve"> </w:t>
      </w:r>
      <w:r w:rsidR="00306099" w:rsidRPr="0062116C">
        <w:rPr>
          <w:rFonts w:ascii="Traditional Arabic" w:hAnsi="Traditional Arabic" w:cs="Traditional Arabic"/>
          <w:sz w:val="34"/>
          <w:szCs w:val="34"/>
          <w:rtl/>
        </w:rPr>
        <w:t>الطبية</w:t>
      </w:r>
      <w:r w:rsidR="00581937" w:rsidRPr="0062116C">
        <w:rPr>
          <w:rFonts w:ascii="Traditional Arabic" w:hAnsi="Traditional Arabic" w:cs="Traditional Arabic"/>
          <w:sz w:val="34"/>
          <w:szCs w:val="34"/>
          <w:rtl/>
        </w:rPr>
        <w:t xml:space="preserve"> </w:t>
      </w:r>
      <w:r w:rsidR="00306099" w:rsidRPr="0062116C">
        <w:rPr>
          <w:rFonts w:ascii="Traditional Arabic" w:hAnsi="Traditional Arabic" w:cs="Traditional Arabic"/>
          <w:sz w:val="34"/>
          <w:szCs w:val="34"/>
          <w:rtl/>
        </w:rPr>
        <w:t>التي</w:t>
      </w:r>
      <w:r w:rsidR="00581937" w:rsidRPr="0062116C">
        <w:rPr>
          <w:rFonts w:ascii="Traditional Arabic" w:hAnsi="Traditional Arabic" w:cs="Traditional Arabic"/>
          <w:sz w:val="34"/>
          <w:szCs w:val="34"/>
          <w:rtl/>
        </w:rPr>
        <w:t xml:space="preserve"> </w:t>
      </w:r>
      <w:r w:rsidR="00306099"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00306099" w:rsidRPr="0062116C">
        <w:rPr>
          <w:rFonts w:ascii="Traditional Arabic" w:hAnsi="Traditional Arabic" w:cs="Traditional Arabic"/>
          <w:sz w:val="34"/>
          <w:szCs w:val="34"/>
          <w:rtl/>
        </w:rPr>
        <w:t>اعتقادهم</w:t>
      </w:r>
      <w:r w:rsidR="00581937" w:rsidRPr="0062116C">
        <w:rPr>
          <w:rFonts w:ascii="Traditional Arabic" w:hAnsi="Traditional Arabic" w:cs="Traditional Arabic"/>
          <w:sz w:val="34"/>
          <w:szCs w:val="34"/>
          <w:rtl/>
        </w:rPr>
        <w:t xml:space="preserve"> </w:t>
      </w:r>
      <w:r w:rsidR="00306099" w:rsidRPr="0062116C">
        <w:rPr>
          <w:rFonts w:ascii="Traditional Arabic" w:hAnsi="Traditional Arabic" w:cs="Traditional Arabic"/>
          <w:sz w:val="34"/>
          <w:szCs w:val="34"/>
          <w:rtl/>
        </w:rPr>
        <w:t>لا</w:t>
      </w:r>
      <w:r w:rsidR="00581937" w:rsidRPr="0062116C">
        <w:rPr>
          <w:rFonts w:ascii="Traditional Arabic" w:hAnsi="Traditional Arabic" w:cs="Traditional Arabic"/>
          <w:sz w:val="34"/>
          <w:szCs w:val="34"/>
          <w:rtl/>
        </w:rPr>
        <w:t xml:space="preserve"> </w:t>
      </w:r>
      <w:r w:rsidR="00306099" w:rsidRPr="0062116C">
        <w:rPr>
          <w:rFonts w:ascii="Traditional Arabic" w:hAnsi="Traditional Arabic" w:cs="Traditional Arabic"/>
          <w:sz w:val="34"/>
          <w:szCs w:val="34"/>
          <w:rtl/>
        </w:rPr>
        <w:t>تلزم</w:t>
      </w:r>
      <w:r w:rsidR="00581937" w:rsidRPr="0062116C">
        <w:rPr>
          <w:rFonts w:ascii="Traditional Arabic" w:hAnsi="Traditional Arabic" w:cs="Traditional Arabic"/>
          <w:sz w:val="34"/>
          <w:szCs w:val="34"/>
          <w:rtl/>
        </w:rPr>
        <w:t xml:space="preserve"> </w:t>
      </w:r>
      <w:r w:rsidR="00306099" w:rsidRPr="0062116C">
        <w:rPr>
          <w:rFonts w:ascii="Traditional Arabic" w:hAnsi="Traditional Arabic" w:cs="Traditional Arabic"/>
          <w:sz w:val="34"/>
          <w:szCs w:val="34"/>
          <w:rtl/>
        </w:rPr>
        <w:t>الطبيب</w:t>
      </w:r>
      <w:r w:rsidR="00581937" w:rsidRPr="0062116C">
        <w:rPr>
          <w:rFonts w:ascii="Traditional Arabic" w:hAnsi="Traditional Arabic" w:cs="Traditional Arabic"/>
          <w:sz w:val="34"/>
          <w:szCs w:val="34"/>
          <w:rtl/>
        </w:rPr>
        <w:t xml:space="preserve"> </w:t>
      </w:r>
      <w:r w:rsidR="00306099" w:rsidRPr="0062116C">
        <w:rPr>
          <w:rFonts w:ascii="Traditional Arabic" w:hAnsi="Traditional Arabic" w:cs="Traditional Arabic"/>
          <w:sz w:val="34"/>
          <w:szCs w:val="34"/>
          <w:rtl/>
        </w:rPr>
        <w:t>أي</w:t>
      </w:r>
      <w:r w:rsidR="00581937" w:rsidRPr="0062116C">
        <w:rPr>
          <w:rFonts w:ascii="Traditional Arabic" w:hAnsi="Traditional Arabic" w:cs="Traditional Arabic"/>
          <w:sz w:val="34"/>
          <w:szCs w:val="34"/>
          <w:rtl/>
        </w:rPr>
        <w:t xml:space="preserve"> </w:t>
      </w:r>
      <w:r w:rsidR="00306099" w:rsidRPr="0062116C">
        <w:rPr>
          <w:rFonts w:ascii="Traditional Arabic" w:hAnsi="Traditional Arabic" w:cs="Traditional Arabic"/>
          <w:sz w:val="34"/>
          <w:szCs w:val="34"/>
          <w:rtl/>
        </w:rPr>
        <w:t>مسؤولية</w:t>
      </w:r>
      <w:r w:rsidR="00306099" w:rsidRPr="0062116C">
        <w:rPr>
          <w:rStyle w:val="a6"/>
          <w:rFonts w:ascii="Traditional Arabic" w:hAnsi="Traditional Arabic" w:cs="Traditional Arabic"/>
          <w:sz w:val="34"/>
          <w:szCs w:val="34"/>
          <w:rtl/>
        </w:rPr>
        <w:footnoteReference w:id="25"/>
      </w:r>
      <w:r w:rsidR="00306099" w:rsidRPr="0062116C">
        <w:rPr>
          <w:rFonts w:ascii="Traditional Arabic" w:hAnsi="Traditional Arabic" w:cs="Traditional Arabic"/>
          <w:sz w:val="34"/>
          <w:szCs w:val="34"/>
        </w:rPr>
        <w:t>.</w:t>
      </w:r>
    </w:p>
    <w:p w14:paraId="25D2F077" w14:textId="13F12055" w:rsidR="005F52F1" w:rsidRPr="0062116C" w:rsidRDefault="00CA4153" w:rsidP="0062116C">
      <w:pPr>
        <w:pStyle w:val="2"/>
        <w:rPr>
          <w:rtl/>
          <w:lang w:eastAsia="fr-FR" w:bidi="ar-EG"/>
        </w:rPr>
      </w:pPr>
      <w:bookmarkStart w:id="26" w:name="_Toc127798482"/>
      <w:r w:rsidRPr="0062116C">
        <w:rPr>
          <w:rtl/>
          <w:lang w:eastAsia="fr-FR" w:bidi="ar-EG"/>
        </w:rPr>
        <w:t>أركان</w:t>
      </w:r>
      <w:r w:rsidR="00581937" w:rsidRPr="0062116C">
        <w:rPr>
          <w:rtl/>
          <w:lang w:eastAsia="fr-FR" w:bidi="ar-EG"/>
        </w:rPr>
        <w:t xml:space="preserve"> </w:t>
      </w:r>
      <w:r w:rsidRPr="0062116C">
        <w:rPr>
          <w:rtl/>
          <w:lang w:eastAsia="fr-FR" w:bidi="ar-EG"/>
        </w:rPr>
        <w:t>جريمة</w:t>
      </w:r>
      <w:r w:rsidR="00581937" w:rsidRPr="0062116C">
        <w:rPr>
          <w:rtl/>
          <w:lang w:eastAsia="fr-FR" w:bidi="ar-EG"/>
        </w:rPr>
        <w:t xml:space="preserve"> </w:t>
      </w:r>
      <w:r w:rsidRPr="0062116C">
        <w:rPr>
          <w:rtl/>
          <w:lang w:eastAsia="fr-FR" w:bidi="ar-EG"/>
        </w:rPr>
        <w:t>القتل</w:t>
      </w:r>
      <w:r w:rsidR="00581937" w:rsidRPr="0062116C">
        <w:rPr>
          <w:rtl/>
          <w:lang w:eastAsia="fr-FR" w:bidi="ar-EG"/>
        </w:rPr>
        <w:t xml:space="preserve"> </w:t>
      </w:r>
      <w:r w:rsidRPr="0062116C">
        <w:rPr>
          <w:rtl/>
          <w:lang w:eastAsia="fr-FR" w:bidi="ar-EG"/>
        </w:rPr>
        <w:t>الرحيم</w:t>
      </w:r>
      <w:r w:rsidR="007A6EBC" w:rsidRPr="0062116C">
        <w:rPr>
          <w:rtl/>
          <w:lang w:eastAsia="fr-FR" w:bidi="ar-EG"/>
        </w:rPr>
        <w:t>:</w:t>
      </w:r>
      <w:bookmarkEnd w:id="26"/>
    </w:p>
    <w:p w14:paraId="285FD555" w14:textId="4B649390" w:rsidR="00AD6883" w:rsidRPr="0062116C" w:rsidRDefault="00AD6883" w:rsidP="0062116C">
      <w:pPr>
        <w:spacing w:after="0" w:line="240" w:lineRule="auto"/>
        <w:jc w:val="both"/>
        <w:rPr>
          <w:rFonts w:ascii="Traditional Arabic" w:hAnsi="Traditional Arabic" w:cs="Traditional Arabic"/>
          <w:sz w:val="34"/>
          <w:szCs w:val="34"/>
          <w:rtl/>
        </w:rPr>
      </w:pPr>
      <w:r w:rsidRPr="0062116C">
        <w:rPr>
          <w:rFonts w:ascii="Traditional Arabic" w:hAnsi="Traditional Arabic" w:cs="Traditional Arabic"/>
          <w:sz w:val="34"/>
          <w:szCs w:val="34"/>
          <w:rtl/>
        </w:rPr>
        <w:t>المعنى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القضائي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يشمل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تدخل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يتم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بهدف</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واضح</w:t>
      </w:r>
      <w:r w:rsidR="007B3E9D" w:rsidRPr="0062116C">
        <w:rPr>
          <w:rFonts w:ascii="Traditional Arabic" w:hAnsi="Traditional Arabic" w:cs="Traditional Arabic"/>
          <w:sz w:val="34"/>
          <w:szCs w:val="34"/>
          <w:rtl/>
        </w:rPr>
        <w:t>؛</w:t>
      </w:r>
      <w:r w:rsidR="00437CA3" w:rsidRPr="0062116C">
        <w:rPr>
          <w:rFonts w:ascii="Traditional Arabic" w:hAnsi="Traditional Arabic" w:cs="Traditional Arabic"/>
          <w:sz w:val="34"/>
          <w:szCs w:val="34"/>
          <w:rtl/>
        </w:rPr>
        <w:t xml:space="preserve"> لأنها </w:t>
      </w:r>
      <w:r w:rsidRPr="0062116C">
        <w:rPr>
          <w:rFonts w:ascii="Traditional Arabic" w:hAnsi="Traditional Arabic" w:cs="Traditional Arabic"/>
          <w:sz w:val="34"/>
          <w:szCs w:val="34"/>
          <w:rtl/>
        </w:rPr>
        <w:t>الحياة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حتى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ولو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كان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ذلك</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يؤدي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للتخفيف</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معاناة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مستعصية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الحل</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وليست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كل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جرائم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غير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قانونية</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فهناك</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بعض</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جرائم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التي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تنطوي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عليها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عقوبة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جنائية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عندما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يكون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لها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يبررها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عذر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مقبول</w:t>
      </w:r>
      <w:r w:rsidR="00581937" w:rsidRPr="0062116C">
        <w:rPr>
          <w:rFonts w:ascii="Traditional Arabic" w:hAnsi="Traditional Arabic" w:cs="Traditional Arabic"/>
          <w:sz w:val="34"/>
          <w:szCs w:val="34"/>
          <w:rtl/>
        </w:rPr>
        <w:t xml:space="preserve"> </w:t>
      </w:r>
      <w:r w:rsidR="000574B9" w:rsidRPr="0062116C">
        <w:rPr>
          <w:rStyle w:val="a6"/>
          <w:rFonts w:ascii="Traditional Arabic" w:hAnsi="Traditional Arabic" w:cs="Traditional Arabic"/>
          <w:sz w:val="34"/>
          <w:szCs w:val="34"/>
          <w:rtl/>
        </w:rPr>
        <w:footnoteReference w:id="26"/>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معظم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البلدان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ليس</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هذا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هو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الوضع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القانوني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الرحيم</w:t>
      </w:r>
      <w:r w:rsidR="000A41D7" w:rsidRPr="0062116C">
        <w:rPr>
          <w:rFonts w:ascii="Traditional Arabic" w:hAnsi="Traditional Arabic" w:cs="Traditional Arabic"/>
          <w:sz w:val="34"/>
          <w:szCs w:val="34"/>
          <w:rtl/>
        </w:rPr>
        <w:t>.</w:t>
      </w:r>
      <w:r w:rsidR="00756E04" w:rsidRPr="0062116C">
        <w:rPr>
          <w:rFonts w:ascii="Traditional Arabic" w:hAnsi="Traditional Arabic" w:cs="Traditional Arabic"/>
          <w:sz w:val="34"/>
          <w:szCs w:val="34"/>
          <w:rtl/>
        </w:rPr>
        <w:t>ومصطلح</w:t>
      </w:r>
      <w:r w:rsidR="00581937" w:rsidRPr="0062116C">
        <w:rPr>
          <w:rFonts w:ascii="Traditional Arabic" w:hAnsi="Traditional Arabic" w:cs="Traditional Arabic"/>
          <w:sz w:val="34"/>
          <w:szCs w:val="34"/>
          <w:rtl/>
        </w:rPr>
        <w:t xml:space="preserve"> </w:t>
      </w:r>
      <w:r w:rsidR="00756E04"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00756E04" w:rsidRPr="0062116C">
        <w:rPr>
          <w:rFonts w:ascii="Traditional Arabic" w:hAnsi="Traditional Arabic" w:cs="Traditional Arabic"/>
          <w:sz w:val="34"/>
          <w:szCs w:val="34"/>
          <w:rtl/>
        </w:rPr>
        <w:t>الرحيم</w:t>
      </w:r>
      <w:r w:rsidR="00581937" w:rsidRPr="0062116C">
        <w:rPr>
          <w:rFonts w:ascii="Traditional Arabic" w:hAnsi="Traditional Arabic" w:cs="Traditional Arabic"/>
          <w:sz w:val="34"/>
          <w:szCs w:val="34"/>
          <w:rtl/>
        </w:rPr>
        <w:t xml:space="preserve"> </w:t>
      </w:r>
      <w:r w:rsidR="00756E04" w:rsidRPr="0062116C">
        <w:rPr>
          <w:rFonts w:ascii="Traditional Arabic" w:hAnsi="Traditional Arabic" w:cs="Traditional Arabic"/>
          <w:sz w:val="34"/>
          <w:szCs w:val="34"/>
          <w:rtl/>
        </w:rPr>
        <w:t>عادة</w:t>
      </w:r>
      <w:r w:rsidR="00581937" w:rsidRPr="0062116C">
        <w:rPr>
          <w:rFonts w:ascii="Traditional Arabic" w:hAnsi="Traditional Arabic" w:cs="Traditional Arabic"/>
          <w:sz w:val="34"/>
          <w:szCs w:val="34"/>
          <w:rtl/>
        </w:rPr>
        <w:t xml:space="preserve"> </w:t>
      </w:r>
      <w:r w:rsidR="00756E04" w:rsidRPr="0062116C">
        <w:rPr>
          <w:rFonts w:ascii="Traditional Arabic" w:hAnsi="Traditional Arabic" w:cs="Traditional Arabic"/>
          <w:sz w:val="34"/>
          <w:szCs w:val="34"/>
          <w:rtl/>
        </w:rPr>
        <w:t>ما</w:t>
      </w:r>
      <w:r w:rsidR="00581937" w:rsidRPr="0062116C">
        <w:rPr>
          <w:rFonts w:ascii="Traditional Arabic" w:hAnsi="Traditional Arabic" w:cs="Traditional Arabic"/>
          <w:sz w:val="34"/>
          <w:szCs w:val="34"/>
          <w:rtl/>
        </w:rPr>
        <w:t xml:space="preserve"> </w:t>
      </w:r>
      <w:r w:rsidR="00756E04" w:rsidRPr="0062116C">
        <w:rPr>
          <w:rFonts w:ascii="Traditional Arabic" w:hAnsi="Traditional Arabic" w:cs="Traditional Arabic"/>
          <w:sz w:val="34"/>
          <w:szCs w:val="34"/>
          <w:rtl/>
        </w:rPr>
        <w:t>يقتصر</w:t>
      </w:r>
      <w:r w:rsidR="00581937" w:rsidRPr="0062116C">
        <w:rPr>
          <w:rFonts w:ascii="Traditional Arabic" w:hAnsi="Traditional Arabic" w:cs="Traditional Arabic"/>
          <w:sz w:val="34"/>
          <w:szCs w:val="34"/>
          <w:rtl/>
        </w:rPr>
        <w:t xml:space="preserve"> </w:t>
      </w:r>
      <w:r w:rsidR="00756E04"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00756E04" w:rsidRPr="0062116C">
        <w:rPr>
          <w:rFonts w:ascii="Traditional Arabic" w:hAnsi="Traditional Arabic" w:cs="Traditional Arabic"/>
          <w:sz w:val="34"/>
          <w:szCs w:val="34"/>
          <w:rtl/>
        </w:rPr>
        <w:t>النوع</w:t>
      </w:r>
      <w:r w:rsidR="00581937" w:rsidRPr="0062116C">
        <w:rPr>
          <w:rFonts w:ascii="Traditional Arabic" w:hAnsi="Traditional Arabic" w:cs="Traditional Arabic"/>
          <w:sz w:val="34"/>
          <w:szCs w:val="34"/>
          <w:rtl/>
        </w:rPr>
        <w:t xml:space="preserve"> </w:t>
      </w:r>
      <w:r w:rsidR="00756E04" w:rsidRPr="0062116C">
        <w:rPr>
          <w:rFonts w:ascii="Traditional Arabic" w:hAnsi="Traditional Arabic" w:cs="Traditional Arabic"/>
          <w:sz w:val="34"/>
          <w:szCs w:val="34"/>
          <w:rtl/>
        </w:rPr>
        <w:t>النشط</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756E04" w:rsidRPr="0062116C">
        <w:rPr>
          <w:rFonts w:ascii="Traditional Arabic" w:hAnsi="Traditional Arabic" w:cs="Traditional Arabic"/>
          <w:sz w:val="34"/>
          <w:szCs w:val="34"/>
          <w:rtl/>
        </w:rPr>
        <w:t>ويذكر</w:t>
      </w:r>
      <w:r w:rsidR="00581937" w:rsidRPr="0062116C">
        <w:rPr>
          <w:rFonts w:ascii="Traditional Arabic" w:hAnsi="Traditional Arabic" w:cs="Traditional Arabic"/>
          <w:sz w:val="34"/>
          <w:szCs w:val="34"/>
          <w:rtl/>
        </w:rPr>
        <w:t xml:space="preserve"> </w:t>
      </w:r>
      <w:r w:rsidR="00756E04" w:rsidRPr="0062116C">
        <w:rPr>
          <w:rFonts w:ascii="Traditional Arabic" w:hAnsi="Traditional Arabic" w:cs="Traditional Arabic"/>
          <w:sz w:val="34"/>
          <w:szCs w:val="34"/>
          <w:rtl/>
        </w:rPr>
        <w:t>موقع</w:t>
      </w:r>
      <w:r w:rsidR="00581937" w:rsidRPr="0062116C">
        <w:rPr>
          <w:rFonts w:ascii="Traditional Arabic" w:hAnsi="Traditional Arabic" w:cs="Traditional Arabic"/>
          <w:sz w:val="34"/>
          <w:szCs w:val="34"/>
          <w:rtl/>
        </w:rPr>
        <w:t xml:space="preserve"> </w:t>
      </w:r>
      <w:r w:rsidR="00756E04" w:rsidRPr="0062116C">
        <w:rPr>
          <w:rFonts w:ascii="Traditional Arabic" w:hAnsi="Traditional Arabic" w:cs="Traditional Arabic"/>
          <w:sz w:val="34"/>
          <w:szCs w:val="34"/>
          <w:rtl/>
        </w:rPr>
        <w:t>واشنطن</w:t>
      </w:r>
      <w:r w:rsidR="00581937" w:rsidRPr="0062116C">
        <w:rPr>
          <w:rFonts w:ascii="Traditional Arabic" w:hAnsi="Traditional Arabic" w:cs="Traditional Arabic"/>
          <w:sz w:val="34"/>
          <w:szCs w:val="34"/>
          <w:rtl/>
        </w:rPr>
        <w:t xml:space="preserve"> </w:t>
      </w:r>
      <w:r w:rsidR="000B1DD6"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000B1DD6" w:rsidRPr="0062116C">
        <w:rPr>
          <w:rFonts w:ascii="Traditional Arabic" w:hAnsi="Traditional Arabic" w:cs="Traditional Arabic"/>
          <w:sz w:val="34"/>
          <w:szCs w:val="34"/>
          <w:rtl/>
        </w:rPr>
        <w:t>الإنترنت</w:t>
      </w:r>
      <w:r w:rsidR="00581937" w:rsidRPr="0062116C">
        <w:rPr>
          <w:rFonts w:ascii="Traditional Arabic" w:hAnsi="Traditional Arabic" w:cs="Traditional Arabic"/>
          <w:sz w:val="34"/>
          <w:szCs w:val="34"/>
          <w:rtl/>
        </w:rPr>
        <w:t xml:space="preserve"> </w:t>
      </w:r>
      <w:r w:rsidR="000B1DD6"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000B1DD6"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000B1DD6" w:rsidRPr="0062116C">
        <w:rPr>
          <w:rFonts w:ascii="Traditional Arabic" w:hAnsi="Traditional Arabic" w:cs="Traditional Arabic"/>
          <w:sz w:val="34"/>
          <w:szCs w:val="34"/>
          <w:rtl/>
        </w:rPr>
        <w:t>الرحيم</w:t>
      </w:r>
      <w:r w:rsidR="00581937" w:rsidRPr="0062116C">
        <w:rPr>
          <w:rFonts w:ascii="Traditional Arabic" w:hAnsi="Traditional Arabic" w:cs="Traditional Arabic"/>
          <w:sz w:val="34"/>
          <w:szCs w:val="34"/>
          <w:rtl/>
        </w:rPr>
        <w:t xml:space="preserve"> </w:t>
      </w:r>
      <w:r w:rsidR="000B1DD6" w:rsidRPr="0062116C">
        <w:rPr>
          <w:rFonts w:ascii="Traditional Arabic" w:hAnsi="Traditional Arabic" w:cs="Traditional Arabic"/>
          <w:sz w:val="34"/>
          <w:szCs w:val="34"/>
          <w:rtl/>
        </w:rPr>
        <w:t>يعني</w:t>
      </w:r>
      <w:r w:rsidR="00581937" w:rsidRPr="0062116C">
        <w:rPr>
          <w:rFonts w:ascii="Traditional Arabic" w:hAnsi="Traditional Arabic" w:cs="Traditional Arabic"/>
          <w:sz w:val="34"/>
          <w:szCs w:val="34"/>
          <w:rtl/>
        </w:rPr>
        <w:t xml:space="preserve"> </w:t>
      </w:r>
      <w:r w:rsidR="000B1DD6" w:rsidRPr="0062116C">
        <w:rPr>
          <w:rFonts w:ascii="Traditional Arabic" w:hAnsi="Traditional Arabic" w:cs="Traditional Arabic"/>
          <w:sz w:val="34"/>
          <w:szCs w:val="34"/>
          <w:rtl/>
        </w:rPr>
        <w:t>بوجه</w:t>
      </w:r>
      <w:r w:rsidR="00581937" w:rsidRPr="0062116C">
        <w:rPr>
          <w:rFonts w:ascii="Traditional Arabic" w:hAnsi="Traditional Arabic" w:cs="Traditional Arabic"/>
          <w:sz w:val="34"/>
          <w:szCs w:val="34"/>
          <w:rtl/>
        </w:rPr>
        <w:t xml:space="preserve"> </w:t>
      </w:r>
      <w:r w:rsidR="000B1DD6" w:rsidRPr="0062116C">
        <w:rPr>
          <w:rFonts w:ascii="Traditional Arabic" w:hAnsi="Traditional Arabic" w:cs="Traditional Arabic"/>
          <w:sz w:val="34"/>
          <w:szCs w:val="34"/>
          <w:rtl/>
        </w:rPr>
        <w:t>عام</w:t>
      </w:r>
      <w:r w:rsidR="00581937" w:rsidRPr="0062116C">
        <w:rPr>
          <w:rFonts w:ascii="Traditional Arabic" w:hAnsi="Traditional Arabic" w:cs="Traditional Arabic"/>
          <w:sz w:val="34"/>
          <w:szCs w:val="34"/>
          <w:rtl/>
        </w:rPr>
        <w:t xml:space="preserve"> </w:t>
      </w:r>
      <w:r w:rsidR="000B1DD6"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000B1DD6" w:rsidRPr="0062116C">
        <w:rPr>
          <w:rFonts w:ascii="Traditional Arabic" w:hAnsi="Traditional Arabic" w:cs="Traditional Arabic"/>
          <w:sz w:val="34"/>
          <w:szCs w:val="34"/>
          <w:rtl/>
        </w:rPr>
        <w:t>الطبيب</w:t>
      </w:r>
      <w:r w:rsidR="00581937" w:rsidRPr="0062116C">
        <w:rPr>
          <w:rFonts w:ascii="Traditional Arabic" w:hAnsi="Traditional Arabic" w:cs="Traditional Arabic"/>
          <w:sz w:val="34"/>
          <w:szCs w:val="34"/>
          <w:rtl/>
        </w:rPr>
        <w:t xml:space="preserve"> </w:t>
      </w:r>
      <w:r w:rsidR="000B1DD6" w:rsidRPr="0062116C">
        <w:rPr>
          <w:rFonts w:ascii="Traditional Arabic" w:hAnsi="Traditional Arabic" w:cs="Traditional Arabic"/>
          <w:sz w:val="34"/>
          <w:szCs w:val="34"/>
          <w:rtl/>
        </w:rPr>
        <w:t>سيعمل</w:t>
      </w:r>
      <w:r w:rsidR="00581937" w:rsidRPr="0062116C">
        <w:rPr>
          <w:rFonts w:ascii="Traditional Arabic" w:hAnsi="Traditional Arabic" w:cs="Traditional Arabic"/>
          <w:sz w:val="34"/>
          <w:szCs w:val="34"/>
          <w:rtl/>
        </w:rPr>
        <w:t xml:space="preserve"> </w:t>
      </w:r>
      <w:r w:rsidR="000B1DD6" w:rsidRPr="0062116C">
        <w:rPr>
          <w:rFonts w:ascii="Traditional Arabic" w:hAnsi="Traditional Arabic" w:cs="Traditional Arabic"/>
          <w:sz w:val="34"/>
          <w:szCs w:val="34"/>
          <w:rtl/>
        </w:rPr>
        <w:t>بشكل</w:t>
      </w:r>
      <w:r w:rsidR="00581937" w:rsidRPr="0062116C">
        <w:rPr>
          <w:rFonts w:ascii="Traditional Arabic" w:hAnsi="Traditional Arabic" w:cs="Traditional Arabic"/>
          <w:sz w:val="34"/>
          <w:szCs w:val="34"/>
          <w:rtl/>
        </w:rPr>
        <w:t xml:space="preserve"> </w:t>
      </w:r>
      <w:r w:rsidR="000B1DD6" w:rsidRPr="0062116C">
        <w:rPr>
          <w:rFonts w:ascii="Traditional Arabic" w:hAnsi="Traditional Arabic" w:cs="Traditional Arabic"/>
          <w:sz w:val="34"/>
          <w:szCs w:val="34"/>
          <w:rtl/>
        </w:rPr>
        <w:t>مباشر</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0B1DD6" w:rsidRPr="0062116C">
        <w:rPr>
          <w:rFonts w:ascii="Traditional Arabic" w:hAnsi="Traditional Arabic" w:cs="Traditional Arabic"/>
          <w:sz w:val="34"/>
          <w:szCs w:val="34"/>
          <w:rtl/>
        </w:rPr>
        <w:t>وعلى</w:t>
      </w:r>
      <w:r w:rsidR="00581937" w:rsidRPr="0062116C">
        <w:rPr>
          <w:rFonts w:ascii="Traditional Arabic" w:hAnsi="Traditional Arabic" w:cs="Traditional Arabic"/>
          <w:sz w:val="34"/>
          <w:szCs w:val="34"/>
          <w:rtl/>
        </w:rPr>
        <w:t xml:space="preserve"> </w:t>
      </w:r>
      <w:r w:rsidR="000B1DD6" w:rsidRPr="0062116C">
        <w:rPr>
          <w:rFonts w:ascii="Traditional Arabic" w:hAnsi="Traditional Arabic" w:cs="Traditional Arabic"/>
          <w:sz w:val="34"/>
          <w:szCs w:val="34"/>
          <w:rtl/>
        </w:rPr>
        <w:t>سبيل</w:t>
      </w:r>
      <w:r w:rsidR="00581937" w:rsidRPr="0062116C">
        <w:rPr>
          <w:rFonts w:ascii="Traditional Arabic" w:hAnsi="Traditional Arabic" w:cs="Traditional Arabic"/>
          <w:sz w:val="34"/>
          <w:szCs w:val="34"/>
          <w:rtl/>
        </w:rPr>
        <w:t xml:space="preserve"> </w:t>
      </w:r>
      <w:r w:rsidR="000B1DD6" w:rsidRPr="0062116C">
        <w:rPr>
          <w:rFonts w:ascii="Traditional Arabic" w:hAnsi="Traditional Arabic" w:cs="Traditional Arabic"/>
          <w:sz w:val="34"/>
          <w:szCs w:val="34"/>
          <w:rtl/>
        </w:rPr>
        <w:t>المثال</w:t>
      </w:r>
      <w:r w:rsidR="00581937" w:rsidRPr="0062116C">
        <w:rPr>
          <w:rFonts w:ascii="Traditional Arabic" w:hAnsi="Traditional Arabic" w:cs="Traditional Arabic"/>
          <w:sz w:val="34"/>
          <w:szCs w:val="34"/>
          <w:rtl/>
        </w:rPr>
        <w:t xml:space="preserve"> </w:t>
      </w:r>
      <w:r w:rsidR="000B1DD6" w:rsidRPr="0062116C">
        <w:rPr>
          <w:rFonts w:ascii="Traditional Arabic" w:hAnsi="Traditional Arabic" w:cs="Traditional Arabic"/>
          <w:sz w:val="34"/>
          <w:szCs w:val="34"/>
          <w:rtl/>
        </w:rPr>
        <w:t>عن</w:t>
      </w:r>
      <w:r w:rsidR="00581937" w:rsidRPr="0062116C">
        <w:rPr>
          <w:rFonts w:ascii="Traditional Arabic" w:hAnsi="Traditional Arabic" w:cs="Traditional Arabic"/>
          <w:sz w:val="34"/>
          <w:szCs w:val="34"/>
          <w:rtl/>
        </w:rPr>
        <w:t xml:space="preserve"> </w:t>
      </w:r>
      <w:r w:rsidR="000B1DD6" w:rsidRPr="0062116C">
        <w:rPr>
          <w:rFonts w:ascii="Traditional Arabic" w:hAnsi="Traditional Arabic" w:cs="Traditional Arabic"/>
          <w:sz w:val="34"/>
          <w:szCs w:val="34"/>
          <w:rtl/>
        </w:rPr>
        <w:t>طريق</w:t>
      </w:r>
      <w:r w:rsidR="00581937" w:rsidRPr="0062116C">
        <w:rPr>
          <w:rFonts w:ascii="Traditional Arabic" w:hAnsi="Traditional Arabic" w:cs="Traditional Arabic"/>
          <w:sz w:val="34"/>
          <w:szCs w:val="34"/>
          <w:rtl/>
        </w:rPr>
        <w:t xml:space="preserve"> </w:t>
      </w:r>
      <w:r w:rsidR="000B1DD6" w:rsidRPr="0062116C">
        <w:rPr>
          <w:rFonts w:ascii="Traditional Arabic" w:hAnsi="Traditional Arabic" w:cs="Traditional Arabic"/>
          <w:sz w:val="34"/>
          <w:szCs w:val="34"/>
          <w:rtl/>
        </w:rPr>
        <w:t>إعطاء</w:t>
      </w:r>
      <w:r w:rsidR="00581937" w:rsidRPr="0062116C">
        <w:rPr>
          <w:rFonts w:ascii="Traditional Arabic" w:hAnsi="Traditional Arabic" w:cs="Traditional Arabic"/>
          <w:sz w:val="34"/>
          <w:szCs w:val="34"/>
          <w:rtl/>
        </w:rPr>
        <w:t xml:space="preserve"> </w:t>
      </w:r>
      <w:r w:rsidR="000B1DD6" w:rsidRPr="0062116C">
        <w:rPr>
          <w:rFonts w:ascii="Traditional Arabic" w:hAnsi="Traditional Arabic" w:cs="Traditional Arabic"/>
          <w:sz w:val="34"/>
          <w:szCs w:val="34"/>
          <w:rtl/>
        </w:rPr>
        <w:t>حقنة</w:t>
      </w:r>
      <w:r w:rsidR="00581937" w:rsidRPr="0062116C">
        <w:rPr>
          <w:rFonts w:ascii="Traditional Arabic" w:hAnsi="Traditional Arabic" w:cs="Traditional Arabic"/>
          <w:sz w:val="34"/>
          <w:szCs w:val="34"/>
          <w:rtl/>
        </w:rPr>
        <w:t xml:space="preserve"> </w:t>
      </w:r>
      <w:r w:rsidR="000B1DD6" w:rsidRPr="0062116C">
        <w:rPr>
          <w:rFonts w:ascii="Traditional Arabic" w:hAnsi="Traditional Arabic" w:cs="Traditional Arabic"/>
          <w:sz w:val="34"/>
          <w:szCs w:val="34"/>
          <w:rtl/>
        </w:rPr>
        <w:t>قاتلة</w:t>
      </w:r>
      <w:r w:rsidR="00437CA3" w:rsidRPr="0062116C">
        <w:rPr>
          <w:rFonts w:ascii="Traditional Arabic" w:hAnsi="Traditional Arabic" w:cs="Traditional Arabic"/>
          <w:sz w:val="34"/>
          <w:szCs w:val="34"/>
          <w:rtl/>
        </w:rPr>
        <w:t xml:space="preserve"> ل</w:t>
      </w:r>
      <w:r w:rsidR="00F612F6" w:rsidRPr="0062116C">
        <w:rPr>
          <w:rFonts w:ascii="Traditional Arabic" w:hAnsi="Traditional Arabic" w:cs="Traditional Arabic"/>
          <w:sz w:val="34"/>
          <w:szCs w:val="34"/>
          <w:rtl/>
        </w:rPr>
        <w:t>إ</w:t>
      </w:r>
      <w:r w:rsidR="00437CA3" w:rsidRPr="0062116C">
        <w:rPr>
          <w:rFonts w:ascii="Traditional Arabic" w:hAnsi="Traditional Arabic" w:cs="Traditional Arabic"/>
          <w:sz w:val="34"/>
          <w:szCs w:val="34"/>
          <w:rtl/>
        </w:rPr>
        <w:t>نها</w:t>
      </w:r>
      <w:r w:rsidR="00F612F6" w:rsidRPr="0062116C">
        <w:rPr>
          <w:rFonts w:ascii="Traditional Arabic" w:hAnsi="Traditional Arabic" w:cs="Traditional Arabic"/>
          <w:sz w:val="34"/>
          <w:szCs w:val="34"/>
          <w:rtl/>
        </w:rPr>
        <w:t>ء</w:t>
      </w:r>
      <w:r w:rsidR="00437CA3" w:rsidRPr="0062116C">
        <w:rPr>
          <w:rFonts w:ascii="Traditional Arabic" w:hAnsi="Traditional Arabic" w:cs="Traditional Arabic"/>
          <w:sz w:val="34"/>
          <w:szCs w:val="34"/>
          <w:rtl/>
        </w:rPr>
        <w:t xml:space="preserve"> </w:t>
      </w:r>
      <w:r w:rsidR="000B1DD6" w:rsidRPr="0062116C">
        <w:rPr>
          <w:rFonts w:ascii="Traditional Arabic" w:hAnsi="Traditional Arabic" w:cs="Traditional Arabic"/>
          <w:sz w:val="34"/>
          <w:szCs w:val="34"/>
          <w:rtl/>
        </w:rPr>
        <w:t>حياة</w:t>
      </w:r>
      <w:r w:rsidR="00581937" w:rsidRPr="0062116C">
        <w:rPr>
          <w:rFonts w:ascii="Traditional Arabic" w:hAnsi="Traditional Arabic" w:cs="Traditional Arabic"/>
          <w:sz w:val="34"/>
          <w:szCs w:val="34"/>
          <w:rtl/>
        </w:rPr>
        <w:t xml:space="preserve"> </w:t>
      </w:r>
      <w:r w:rsidR="000B1DD6" w:rsidRPr="0062116C">
        <w:rPr>
          <w:rFonts w:ascii="Traditional Arabic" w:hAnsi="Traditional Arabic" w:cs="Traditional Arabic"/>
          <w:sz w:val="34"/>
          <w:szCs w:val="34"/>
          <w:rtl/>
        </w:rPr>
        <w:t>المريض</w:t>
      </w:r>
      <w:r w:rsidR="000574B9" w:rsidRPr="0062116C">
        <w:rPr>
          <w:rStyle w:val="a6"/>
          <w:rFonts w:ascii="Traditional Arabic" w:eastAsia="Times New Roman" w:hAnsi="Traditional Arabic" w:cs="Traditional Arabic"/>
          <w:sz w:val="34"/>
          <w:szCs w:val="34"/>
          <w:rtl/>
          <w:lang w:eastAsia="fr-FR"/>
        </w:rPr>
        <w:footnoteReference w:id="27"/>
      </w:r>
      <w:r w:rsidR="000A41D7" w:rsidRPr="0062116C">
        <w:rPr>
          <w:rFonts w:ascii="Traditional Arabic" w:hAnsi="Traditional Arabic" w:cs="Traditional Arabic"/>
          <w:sz w:val="34"/>
          <w:szCs w:val="34"/>
          <w:rtl/>
        </w:rPr>
        <w:t>.</w:t>
      </w:r>
    </w:p>
    <w:p w14:paraId="7F87D805" w14:textId="499E19D8" w:rsidR="00E45583" w:rsidRPr="0062116C" w:rsidRDefault="008E46A8"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hAnsi="Traditional Arabic" w:cs="Traditional Arabic"/>
          <w:sz w:val="34"/>
          <w:szCs w:val="34"/>
          <w:rtl/>
        </w:rPr>
        <w:lastRenderedPageBreak/>
        <w:t>و</w:t>
      </w:r>
      <w:r w:rsidR="00CA4153" w:rsidRPr="0062116C">
        <w:rPr>
          <w:rFonts w:ascii="Traditional Arabic" w:hAnsi="Traditional Arabic" w:cs="Traditional Arabic"/>
          <w:sz w:val="34"/>
          <w:szCs w:val="34"/>
          <w:rtl/>
        </w:rPr>
        <w:t>تعتبر</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جريمة</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الرحيم</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جريمة</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نوع</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خاص</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كونها</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تخص</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صحة</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الإنسان</w:t>
      </w:r>
      <w:r w:rsidR="00581937" w:rsidRPr="0062116C">
        <w:rPr>
          <w:rFonts w:ascii="Traditional Arabic" w:hAnsi="Traditional Arabic" w:cs="Traditional Arabic"/>
          <w:sz w:val="34"/>
          <w:szCs w:val="34"/>
          <w:rtl/>
        </w:rPr>
        <w:t xml:space="preserve"> </w:t>
      </w:r>
      <w:r w:rsidR="004351A7" w:rsidRPr="0062116C">
        <w:rPr>
          <w:rFonts w:ascii="Traditional Arabic" w:hAnsi="Traditional Arabic" w:cs="Traditional Arabic"/>
          <w:sz w:val="34"/>
          <w:szCs w:val="34"/>
          <w:rtl/>
        </w:rPr>
        <w:t>و</w:t>
      </w:r>
      <w:r w:rsidR="00CA4153" w:rsidRPr="0062116C">
        <w:rPr>
          <w:rFonts w:ascii="Traditional Arabic" w:hAnsi="Traditional Arabic" w:cs="Traditional Arabic"/>
          <w:sz w:val="34"/>
          <w:szCs w:val="34"/>
          <w:rtl/>
        </w:rPr>
        <w:t>تقع</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شخص</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مريض</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أحد</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أقاربه</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أي</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شخص</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يمتهن</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الطب</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لتدخل</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غير</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معتاد</w:t>
      </w:r>
      <w:r w:rsidR="00581937" w:rsidRPr="0062116C">
        <w:rPr>
          <w:rFonts w:ascii="Traditional Arabic" w:hAnsi="Traditional Arabic" w:cs="Traditional Arabic"/>
          <w:sz w:val="34"/>
          <w:szCs w:val="34"/>
          <w:rtl/>
        </w:rPr>
        <w:t xml:space="preserve"> </w:t>
      </w:r>
      <w:r w:rsidR="004351A7" w:rsidRPr="0062116C">
        <w:rPr>
          <w:rFonts w:ascii="Traditional Arabic" w:hAnsi="Traditional Arabic" w:cs="Traditional Arabic"/>
          <w:sz w:val="34"/>
          <w:szCs w:val="34"/>
          <w:rtl/>
        </w:rPr>
        <w:t>و</w:t>
      </w:r>
      <w:r w:rsidR="00CA4153" w:rsidRPr="0062116C">
        <w:rPr>
          <w:rFonts w:ascii="Traditional Arabic" w:hAnsi="Traditional Arabic" w:cs="Traditional Arabic"/>
          <w:sz w:val="34"/>
          <w:szCs w:val="34"/>
          <w:rtl/>
        </w:rPr>
        <w:t>دافع</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غير</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مقبول</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لمثل</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جريمة</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خطيرة</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lang w:bidi="ar-EG"/>
        </w:rPr>
        <w:t>المجتمع</w:t>
      </w:r>
      <w:r w:rsidR="00581937" w:rsidRPr="0062116C">
        <w:rPr>
          <w:rFonts w:ascii="Traditional Arabic" w:hAnsi="Traditional Arabic" w:cs="Traditional Arabic"/>
          <w:sz w:val="34"/>
          <w:szCs w:val="34"/>
          <w:rtl/>
          <w:lang w:bidi="ar-EG"/>
        </w:rPr>
        <w:t xml:space="preserve"> </w:t>
      </w:r>
      <w:r w:rsidR="00CA4153" w:rsidRPr="0062116C">
        <w:rPr>
          <w:rFonts w:ascii="Traditional Arabic" w:hAnsi="Traditional Arabic" w:cs="Traditional Arabic"/>
          <w:sz w:val="34"/>
          <w:szCs w:val="34"/>
          <w:rtl/>
        </w:rPr>
        <w:t>وتهز</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ك</w:t>
      </w:r>
      <w:r w:rsidR="003470E9" w:rsidRPr="0062116C">
        <w:rPr>
          <w:rFonts w:ascii="Traditional Arabic" w:hAnsi="Traditional Arabic" w:cs="Traditional Arabic"/>
          <w:sz w:val="34"/>
          <w:szCs w:val="34"/>
          <w:rtl/>
        </w:rPr>
        <w:t>ِ</w:t>
      </w:r>
      <w:r w:rsidR="00CA4153" w:rsidRPr="0062116C">
        <w:rPr>
          <w:rFonts w:ascii="Traditional Arabic" w:hAnsi="Traditional Arabic" w:cs="Traditional Arabic"/>
          <w:sz w:val="34"/>
          <w:szCs w:val="34"/>
          <w:rtl/>
        </w:rPr>
        <w:t>يانه</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لذلك</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كان</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الواجب</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تطبيق</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إجراءات</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القضائية</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المتبعة</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مجال</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الصحة</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كالخبرة</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الطبية</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والطب</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الشرعي</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للتحقيق</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الموضوع</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لرفع</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الدعوى</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الجنائية</w:t>
      </w:r>
      <w:r w:rsidR="003C205F" w:rsidRPr="0062116C">
        <w:rPr>
          <w:rFonts w:ascii="Traditional Arabic" w:hAnsi="Traditional Arabic" w:cs="Traditional Arabic"/>
          <w:sz w:val="34"/>
          <w:szCs w:val="34"/>
          <w:rtl/>
        </w:rPr>
        <w:t>،</w:t>
      </w:r>
      <w:r w:rsidR="0062116C">
        <w:rPr>
          <w:rFonts w:ascii="Traditional Arabic" w:hAnsi="Traditional Arabic" w:cs="Traditional Arabic" w:hint="cs"/>
          <w:sz w:val="34"/>
          <w:szCs w:val="34"/>
          <w:rtl/>
        </w:rPr>
        <w:t xml:space="preserve"> </w:t>
      </w:r>
      <w:r w:rsidR="004351A7" w:rsidRPr="0062116C">
        <w:rPr>
          <w:rFonts w:ascii="Traditional Arabic" w:hAnsi="Traditional Arabic" w:cs="Traditional Arabic"/>
          <w:sz w:val="34"/>
          <w:szCs w:val="34"/>
          <w:rtl/>
        </w:rPr>
        <w:t>و</w:t>
      </w:r>
      <w:r w:rsidR="00CA4153" w:rsidRPr="0062116C">
        <w:rPr>
          <w:rFonts w:ascii="Traditional Arabic" w:hAnsi="Traditional Arabic" w:cs="Traditional Arabic"/>
          <w:sz w:val="34"/>
          <w:szCs w:val="34"/>
          <w:rtl/>
        </w:rPr>
        <w:t>للتأكد</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كذلك</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توفر</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الأركان</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الخاصة</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بالقتل</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الرحيم</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التي</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تثار</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خلالها</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مسؤولية</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الجاني</w:t>
      </w:r>
      <w:r w:rsidR="00736556"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وهي</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تتمثل</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ما</w:t>
      </w:r>
      <w:r w:rsidR="00581937" w:rsidRPr="0062116C">
        <w:rPr>
          <w:rFonts w:ascii="Traditional Arabic" w:hAnsi="Traditional Arabic" w:cs="Traditional Arabic"/>
          <w:sz w:val="34"/>
          <w:szCs w:val="34"/>
          <w:rtl/>
        </w:rPr>
        <w:t xml:space="preserve"> </w:t>
      </w:r>
      <w:r w:rsidR="00CA4153" w:rsidRPr="0062116C">
        <w:rPr>
          <w:rFonts w:ascii="Traditional Arabic" w:hAnsi="Traditional Arabic" w:cs="Traditional Arabic"/>
          <w:sz w:val="34"/>
          <w:szCs w:val="34"/>
          <w:rtl/>
        </w:rPr>
        <w:t>يلي</w:t>
      </w:r>
      <w:r w:rsidR="00CA4153" w:rsidRPr="0062116C">
        <w:rPr>
          <w:rFonts w:ascii="Traditional Arabic" w:hAnsi="Traditional Arabic" w:cs="Traditional Arabic"/>
          <w:sz w:val="34"/>
          <w:szCs w:val="34"/>
        </w:rPr>
        <w:t>:</w:t>
      </w:r>
      <w:r w:rsidR="00581937" w:rsidRPr="0062116C">
        <w:rPr>
          <w:rFonts w:ascii="Traditional Arabic" w:eastAsia="Times New Roman" w:hAnsi="Traditional Arabic" w:cs="Traditional Arabic"/>
          <w:sz w:val="34"/>
          <w:szCs w:val="34"/>
          <w:rtl/>
          <w:lang w:eastAsia="fr-FR"/>
        </w:rPr>
        <w:t xml:space="preserve"> </w:t>
      </w:r>
    </w:p>
    <w:p w14:paraId="19773639" w14:textId="70045A60" w:rsidR="00CA4153" w:rsidRPr="0062116C" w:rsidRDefault="00CA4153"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hAnsi="Traditional Arabic" w:cs="Traditional Arabic"/>
          <w:sz w:val="34"/>
          <w:szCs w:val="34"/>
          <w:rtl/>
        </w:rPr>
        <w:t>الركن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المادي</w:t>
      </w:r>
      <w:r w:rsidRPr="0062116C">
        <w:rPr>
          <w:rFonts w:ascii="Traditional Arabic" w:hAnsi="Traditional Arabic" w:cs="Traditional Arabic"/>
          <w:sz w:val="34"/>
          <w:szCs w:val="34"/>
        </w:rPr>
        <w:t>:</w:t>
      </w:r>
      <w:r w:rsidR="005E75EA"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هو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قيام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الفعل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ويسمى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بفعل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الاعتداء</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المميت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الحياة</w:t>
      </w:r>
      <w:r w:rsidRPr="0062116C">
        <w:rPr>
          <w:rFonts w:ascii="Traditional Arabic" w:hAnsi="Traditional Arabic" w:cs="Traditional Arabic"/>
          <w:sz w:val="34"/>
          <w:szCs w:val="34"/>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يشترط</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يتم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بوسيلة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معينة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مادية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معنوية</w:t>
      </w:r>
      <w:r w:rsidR="00C059E7" w:rsidRPr="0062116C">
        <w:rPr>
          <w:rFonts w:ascii="Traditional Arabic" w:hAnsi="Traditional Arabic" w:cs="Traditional Arabic"/>
          <w:sz w:val="34"/>
          <w:szCs w:val="34"/>
          <w:rtl/>
        </w:rPr>
        <w:t>،</w:t>
      </w:r>
      <w:r w:rsidR="007B2072"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ويقع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الرحيم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تلبية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لطلب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الضحية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وإلحاحه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الشديد</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وموافقته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المسبقة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إنهاء</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حياته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لوضع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حد</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لمعاناته</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ويكون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نوعين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فعل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الايجابي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والفعل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السلبي</w:t>
      </w:r>
      <w:r w:rsidR="003470E9"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ويترتب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هذا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الفعل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المادي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جريمة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تتطلب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الاستعانة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بالطب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الشرعي</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لتثبيت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حالة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الوفاة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وبيان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سببها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وعلاقة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مرتكب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الفعل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بوفاة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المجني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عليه</w:t>
      </w:r>
      <w:r w:rsidR="000A41D7" w:rsidRPr="0062116C">
        <w:rPr>
          <w:rFonts w:ascii="Traditional Arabic" w:eastAsia="Times New Roman" w:hAnsi="Traditional Arabic" w:cs="Traditional Arabic"/>
          <w:sz w:val="34"/>
          <w:szCs w:val="34"/>
          <w:rtl/>
          <w:lang w:eastAsia="fr-FR"/>
        </w:rPr>
        <w:t>.</w:t>
      </w:r>
    </w:p>
    <w:p w14:paraId="0D67ECAC" w14:textId="73EE8C61" w:rsidR="00CA4153" w:rsidRPr="0062116C" w:rsidRDefault="00CA4153"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يكون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محل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الجريمة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إنسان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قيد</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الحياة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عبرة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بالحالة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الصحية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للمجني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عليه</w:t>
      </w:r>
      <w:r w:rsidR="000A41D7" w:rsidRPr="0062116C">
        <w:rPr>
          <w:rFonts w:ascii="Traditional Arabic" w:hAnsi="Traditional Arabic" w:cs="Traditional Arabic"/>
          <w:sz w:val="34"/>
          <w:szCs w:val="34"/>
          <w:rtl/>
        </w:rPr>
        <w:t>.</w:t>
      </w:r>
      <w:r w:rsidRPr="0062116C">
        <w:rPr>
          <w:rFonts w:ascii="Traditional Arabic" w:eastAsia="Times New Roman" w:hAnsi="Traditional Arabic" w:cs="Traditional Arabic"/>
          <w:sz w:val="34"/>
          <w:szCs w:val="34"/>
          <w:rtl/>
          <w:lang w:eastAsia="fr-FR"/>
        </w:rPr>
        <w:t>ففي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hAnsi="Traditional Arabic" w:cs="Traditional Arabic"/>
          <w:sz w:val="34"/>
          <w:szCs w:val="34"/>
          <w:rtl/>
        </w:rPr>
        <w:t>جريمة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الرحيم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يعتبر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الإنسان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المريض</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مرض</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الموت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هو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محل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الجريمة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وي</w:t>
      </w:r>
      <w:r w:rsidR="005D128B" w:rsidRPr="0062116C">
        <w:rPr>
          <w:rFonts w:ascii="Traditional Arabic" w:hAnsi="Traditional Arabic" w:cs="Traditional Arabic"/>
          <w:sz w:val="34"/>
          <w:szCs w:val="34"/>
          <w:rtl/>
        </w:rPr>
        <w:t>ظ</w:t>
      </w:r>
      <w:r w:rsidRPr="0062116C">
        <w:rPr>
          <w:rFonts w:ascii="Traditional Arabic" w:hAnsi="Traditional Arabic" w:cs="Traditional Arabic"/>
          <w:sz w:val="34"/>
          <w:szCs w:val="34"/>
          <w:rtl/>
        </w:rPr>
        <w:t>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ذلك</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موضع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حماية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قانونية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عبرة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بمرضه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بقيمته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الاجتماعية</w:t>
      </w:r>
      <w:r w:rsidR="000A41D7" w:rsidRPr="0062116C">
        <w:rPr>
          <w:rFonts w:ascii="Traditional Arabic" w:eastAsia="Times New Roman" w:hAnsi="Traditional Arabic" w:cs="Traditional Arabic"/>
          <w:sz w:val="34"/>
          <w:szCs w:val="34"/>
          <w:rtl/>
          <w:lang w:eastAsia="fr-FR"/>
        </w:rPr>
        <w:t>.</w:t>
      </w:r>
    </w:p>
    <w:p w14:paraId="66EF2C4B" w14:textId="55269FA3" w:rsidR="00CA4153" w:rsidRPr="0062116C" w:rsidRDefault="00CA4153"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hAnsi="Traditional Arabic" w:cs="Traditional Arabic"/>
          <w:sz w:val="34"/>
          <w:szCs w:val="34"/>
          <w:rtl/>
        </w:rPr>
        <w:t>الركن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المعنوي</w:t>
      </w:r>
      <w:r w:rsidRPr="0062116C">
        <w:rPr>
          <w:rFonts w:ascii="Traditional Arabic" w:hAnsi="Traditional Arabic" w:cs="Traditional Arabic"/>
          <w:sz w:val="34"/>
          <w:szCs w:val="34"/>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hAnsi="Traditional Arabic" w:cs="Traditional Arabic"/>
          <w:sz w:val="34"/>
          <w:szCs w:val="34"/>
          <w:rtl/>
        </w:rPr>
        <w:t>تعتبر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جريمة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الرحيم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الجرائم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القصدية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التي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يجب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فيها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يتوفر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الفاعل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بالفعل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الذي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يقوم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hAnsi="Traditional Arabic" w:cs="Traditional Arabic"/>
          <w:sz w:val="34"/>
          <w:szCs w:val="34"/>
          <w:rtl/>
        </w:rPr>
        <w:t>أي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يعلم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بعناصر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الفعل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الإجرامي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وأركانه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الخاصة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وبالنتيجة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التي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سيفضي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إليه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وانصراف</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إرادة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الفاعل</w:t>
      </w:r>
      <w:r w:rsidR="00581937" w:rsidRPr="0062116C">
        <w:rPr>
          <w:rFonts w:ascii="Traditional Arabic" w:hAnsi="Traditional Arabic" w:cs="Traditional Arabic"/>
          <w:sz w:val="34"/>
          <w:szCs w:val="34"/>
          <w:rtl/>
        </w:rPr>
        <w:t xml:space="preserve"> </w:t>
      </w:r>
      <w:r w:rsidR="00B33083" w:rsidRPr="0062116C">
        <w:rPr>
          <w:rFonts w:ascii="Traditional Arabic" w:hAnsi="Traditional Arabic" w:cs="Traditional Arabic"/>
          <w:sz w:val="34"/>
          <w:szCs w:val="34"/>
          <w:rtl/>
        </w:rPr>
        <w:t>إلى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حسقيق</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النتيجة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وهي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تقديم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الموت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للمريض</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يجب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يكون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الباعث</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والدافع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الذي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يحرك</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الفاعل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ويدفعه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لإزهاق</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روح</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إنسان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هو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فقط</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الإشفاق</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عليه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والرغبة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بمساعدته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إخماد</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أوجاعه</w:t>
      </w:r>
      <w:r w:rsidR="00281F5D" w:rsidRPr="0062116C">
        <w:rPr>
          <w:rStyle w:val="a6"/>
          <w:rFonts w:ascii="Traditional Arabic" w:hAnsi="Traditional Arabic" w:cs="Traditional Arabic"/>
          <w:sz w:val="34"/>
          <w:szCs w:val="34"/>
          <w:rtl/>
        </w:rPr>
        <w:footnoteReference w:id="28"/>
      </w:r>
      <w:r w:rsidR="000A41D7"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p>
    <w:p w14:paraId="418B2D20" w14:textId="2F4C56C5" w:rsidR="00764CF2" w:rsidRPr="0062116C" w:rsidRDefault="00764CF2" w:rsidP="0062116C">
      <w:pPr>
        <w:pStyle w:val="2"/>
        <w:rPr>
          <w:rtl/>
        </w:rPr>
      </w:pPr>
      <w:bookmarkStart w:id="27" w:name="_Toc127798483"/>
      <w:r w:rsidRPr="0062116C">
        <w:rPr>
          <w:rtl/>
        </w:rPr>
        <w:t>أثر</w:t>
      </w:r>
      <w:r w:rsidR="00581937" w:rsidRPr="0062116C">
        <w:rPr>
          <w:rtl/>
        </w:rPr>
        <w:t xml:space="preserve"> </w:t>
      </w:r>
      <w:r w:rsidRPr="0062116C">
        <w:rPr>
          <w:rtl/>
        </w:rPr>
        <w:t>رضا</w:t>
      </w:r>
      <w:r w:rsidR="00581937" w:rsidRPr="0062116C">
        <w:rPr>
          <w:rtl/>
        </w:rPr>
        <w:t xml:space="preserve"> </w:t>
      </w:r>
      <w:r w:rsidRPr="0062116C">
        <w:rPr>
          <w:rtl/>
        </w:rPr>
        <w:t>المجني</w:t>
      </w:r>
      <w:r w:rsidR="00581937" w:rsidRPr="0062116C">
        <w:rPr>
          <w:rtl/>
        </w:rPr>
        <w:t xml:space="preserve"> </w:t>
      </w:r>
      <w:r w:rsidRPr="0062116C">
        <w:rPr>
          <w:rtl/>
        </w:rPr>
        <w:t>عليه</w:t>
      </w:r>
      <w:r w:rsidR="00581937" w:rsidRPr="0062116C">
        <w:rPr>
          <w:rtl/>
        </w:rPr>
        <w:t xml:space="preserve"> </w:t>
      </w:r>
      <w:r w:rsidR="003470E9" w:rsidRPr="0062116C">
        <w:rPr>
          <w:rtl/>
        </w:rPr>
        <w:t>في</w:t>
      </w:r>
      <w:r w:rsidR="00581937" w:rsidRPr="0062116C">
        <w:rPr>
          <w:rtl/>
        </w:rPr>
        <w:t xml:space="preserve"> </w:t>
      </w:r>
      <w:r w:rsidRPr="0062116C">
        <w:rPr>
          <w:rtl/>
        </w:rPr>
        <w:t>المس</w:t>
      </w:r>
      <w:r w:rsidR="003470E9" w:rsidRPr="0062116C">
        <w:rPr>
          <w:rtl/>
        </w:rPr>
        <w:t>ؤ</w:t>
      </w:r>
      <w:r w:rsidRPr="0062116C">
        <w:rPr>
          <w:rtl/>
        </w:rPr>
        <w:t>ولية</w:t>
      </w:r>
      <w:r w:rsidR="00581937" w:rsidRPr="0062116C">
        <w:rPr>
          <w:rtl/>
        </w:rPr>
        <w:t xml:space="preserve"> </w:t>
      </w:r>
      <w:r w:rsidRPr="0062116C">
        <w:rPr>
          <w:rtl/>
        </w:rPr>
        <w:t>الجنائية</w:t>
      </w:r>
      <w:r w:rsidR="003470E9" w:rsidRPr="0062116C">
        <w:rPr>
          <w:rtl/>
        </w:rPr>
        <w:t>:</w:t>
      </w:r>
      <w:bookmarkEnd w:id="27"/>
    </w:p>
    <w:p w14:paraId="134F0F41" w14:textId="6DF809A8" w:rsidR="00281F5D" w:rsidRPr="0062116C" w:rsidRDefault="00281F5D"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تحريم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جميع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الأحوال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دون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اعتبار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لرضا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المجني</w:t>
      </w:r>
      <w:r w:rsidR="00581937" w:rsidRPr="0062116C">
        <w:rPr>
          <w:rFonts w:ascii="Traditional Arabic" w:eastAsia="Times New Roman" w:hAnsi="Traditional Arabic" w:cs="Traditional Arabic"/>
          <w:sz w:val="34"/>
          <w:szCs w:val="34"/>
          <w:rtl/>
          <w:lang w:eastAsia="fr-FR"/>
        </w:rPr>
        <w:t xml:space="preserve"> </w:t>
      </w:r>
      <w:r w:rsidR="00764CF2" w:rsidRPr="0062116C">
        <w:rPr>
          <w:rFonts w:ascii="Traditional Arabic" w:eastAsia="Times New Roman" w:hAnsi="Traditional Arabic" w:cs="Traditional Arabic"/>
          <w:sz w:val="34"/>
          <w:szCs w:val="34"/>
          <w:rtl/>
          <w:lang w:eastAsia="fr-FR"/>
        </w:rPr>
        <w:t>عليه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هو</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المتعين</w:t>
      </w:r>
      <w:r w:rsidR="00641B24"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hAnsi="Traditional Arabic" w:cs="Traditional Arabic"/>
          <w:sz w:val="34"/>
          <w:szCs w:val="34"/>
          <w:rtl/>
        </w:rPr>
        <w:t>فالفارق</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بين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الذي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يقع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إشفاق</w:t>
      </w:r>
      <w:r w:rsidR="00641B24" w:rsidRPr="0062116C">
        <w:rPr>
          <w:rFonts w:ascii="Traditional Arabic" w:hAnsi="Traditional Arabic" w:cs="Traditional Arabic"/>
          <w:sz w:val="34"/>
          <w:szCs w:val="34"/>
          <w:rtl/>
        </w:rPr>
        <w:t>ً</w:t>
      </w:r>
      <w:r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وبين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غيره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صور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العادية</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هذا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الفارق</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hAnsi="Traditional Arabic" w:cs="Traditional Arabic"/>
          <w:sz w:val="34"/>
          <w:szCs w:val="34"/>
          <w:rtl/>
        </w:rPr>
        <w:t>هو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أول</w:t>
      </w:r>
      <w:r w:rsidR="00F826C5"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الدافع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الباعث</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ارتكابه</w:t>
      </w:r>
      <w:r w:rsidR="00641B24"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وهو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أهمية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القانون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الجنائي</w:t>
      </w:r>
      <w:r w:rsidR="00B4773C"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القاعدة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w:t>
      </w:r>
      <w:r w:rsidR="00631E38" w:rsidRPr="0062116C">
        <w:rPr>
          <w:rFonts w:ascii="Traditional Arabic" w:hAnsi="Traditional Arabic" w:cs="Traditional Arabic"/>
          <w:sz w:val="34"/>
          <w:szCs w:val="34"/>
          <w:rtl/>
        </w:rPr>
        <w:t xml:space="preserve">نْ </w:t>
      </w:r>
      <w:r w:rsidRPr="0062116C">
        <w:rPr>
          <w:rFonts w:ascii="Traditional Arabic" w:hAnsi="Traditional Arabic" w:cs="Traditional Arabic"/>
          <w:sz w:val="34"/>
          <w:szCs w:val="34"/>
          <w:rtl/>
        </w:rPr>
        <w:t>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عبرة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لديه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بالبواعث</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الأمر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الذي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يجعله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عامل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لي</w:t>
      </w:r>
      <w:r w:rsidR="00B06A02" w:rsidRPr="0062116C">
        <w:rPr>
          <w:rFonts w:ascii="Traditional Arabic" w:hAnsi="Traditional Arabic" w:cs="Traditional Arabic"/>
          <w:sz w:val="34"/>
          <w:szCs w:val="34"/>
          <w:rtl/>
          <w:lang w:bidi="ar-EG"/>
        </w:rPr>
        <w:t>س</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أهمية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نموذج</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الجريمة</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بحيث</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يبقى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بعد</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ذلك</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فارق</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سوى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محل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الجريمة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وهو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الإنسان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محل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Pr="0062116C">
        <w:rPr>
          <w:rFonts w:ascii="Traditional Arabic" w:hAnsi="Traditional Arabic" w:cs="Traditional Arabic"/>
          <w:sz w:val="34"/>
          <w:szCs w:val="34"/>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lastRenderedPageBreak/>
        <w:t>ويختلف</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العادي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الرحيم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كون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القاتل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يرتكب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فعله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دون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رضاء</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سابق</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الفعل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المجني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عليه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عكس</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الرحيم</w:t>
      </w:r>
      <w:r w:rsidR="00581937" w:rsidRPr="0062116C">
        <w:rPr>
          <w:rFonts w:ascii="Traditional Arabic" w:eastAsia="Times New Roman" w:hAnsi="Traditional Arabic" w:cs="Traditional Arabic"/>
          <w:sz w:val="34"/>
          <w:szCs w:val="34"/>
          <w:rtl/>
          <w:lang w:eastAsia="fr-FR"/>
        </w:rPr>
        <w:t xml:space="preserve"> </w:t>
      </w:r>
      <w:r w:rsidRPr="0062116C">
        <w:rPr>
          <w:rStyle w:val="a6"/>
          <w:rFonts w:ascii="Traditional Arabic" w:eastAsia="Times New Roman" w:hAnsi="Traditional Arabic" w:cs="Traditional Arabic"/>
          <w:sz w:val="34"/>
          <w:szCs w:val="34"/>
          <w:rtl/>
          <w:lang w:eastAsia="fr-FR"/>
        </w:rPr>
        <w:footnoteReference w:id="29"/>
      </w:r>
      <w:r w:rsidRPr="0062116C">
        <w:rPr>
          <w:rFonts w:ascii="Traditional Arabic" w:eastAsia="Times New Roman" w:hAnsi="Traditional Arabic" w:cs="Traditional Arabic"/>
          <w:sz w:val="34"/>
          <w:szCs w:val="34"/>
          <w:rtl/>
          <w:lang w:eastAsia="fr-FR"/>
        </w:rPr>
        <w:t>.</w:t>
      </w:r>
    </w:p>
    <w:p w14:paraId="5B08DB65" w14:textId="78948AA1" w:rsidR="00281F5D" w:rsidRPr="0062116C" w:rsidRDefault="00281F5D"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bidi="ar-EG"/>
        </w:rPr>
        <w:t>وقد</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بي</w:t>
      </w:r>
      <w:r w:rsidR="00027B64" w:rsidRPr="0062116C">
        <w:rPr>
          <w:rFonts w:ascii="Traditional Arabic" w:eastAsia="Times New Roman" w:hAnsi="Traditional Arabic" w:cs="Traditional Arabic"/>
          <w:sz w:val="34"/>
          <w:szCs w:val="34"/>
          <w:rtl/>
          <w:lang w:eastAsia="fr-FR" w:bidi="ar-EG"/>
        </w:rPr>
        <w:t>َّ</w:t>
      </w:r>
      <w:r w:rsidRPr="0062116C">
        <w:rPr>
          <w:rFonts w:ascii="Traditional Arabic" w:eastAsia="Times New Roman" w:hAnsi="Traditional Arabic" w:cs="Traditional Arabic"/>
          <w:sz w:val="34"/>
          <w:szCs w:val="34"/>
          <w:rtl/>
          <w:lang w:eastAsia="fr-FR" w:bidi="ar-EG"/>
        </w:rPr>
        <w:t>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شراح</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القانون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‌رضا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‌المجني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‌عليه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يمحو</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الجريمة</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ولا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يرفع</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العقاب؛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العقاب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المسائل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الجنائية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حق</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المجتمع</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حق</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الفرد</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فمن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يقتل</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آخر</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أو</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يجرحه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يعاقب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قتله</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وهذا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هو</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حكم</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القانون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المصري</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إلا</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بعض</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الشرائع</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كالقانون</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الألماني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تخفف</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العقاب</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هذه</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الحالة</w:t>
      </w:r>
      <w:r w:rsidRPr="0062116C">
        <w:rPr>
          <w:rStyle w:val="a6"/>
          <w:rFonts w:ascii="Traditional Arabic" w:eastAsia="Times New Roman" w:hAnsi="Traditional Arabic" w:cs="Traditional Arabic"/>
          <w:sz w:val="34"/>
          <w:szCs w:val="34"/>
          <w:rtl/>
          <w:lang w:eastAsia="fr-FR"/>
        </w:rPr>
        <w:footnoteReference w:id="30"/>
      </w:r>
      <w:r w:rsidR="000A41D7" w:rsidRPr="0062116C">
        <w:rPr>
          <w:rFonts w:ascii="Traditional Arabic" w:eastAsia="Times New Roman" w:hAnsi="Traditional Arabic" w:cs="Traditional Arabic"/>
          <w:sz w:val="34"/>
          <w:szCs w:val="34"/>
          <w:rtl/>
          <w:lang w:eastAsia="fr-FR"/>
        </w:rPr>
        <w:t>.</w:t>
      </w:r>
    </w:p>
    <w:p w14:paraId="7DD5A707" w14:textId="74318845" w:rsidR="00CA4153" w:rsidRPr="0062116C" w:rsidRDefault="00FC0A80"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ومن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المقرر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قانون</w:t>
      </w:r>
      <w:r w:rsidR="00027B64"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الباعث</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الجريمة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ليس</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ركن</w:t>
      </w:r>
      <w:r w:rsidR="00027B64"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أركانها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أو</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عنصر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عناصرها</w:t>
      </w:r>
      <w:r w:rsidRPr="0062116C">
        <w:rPr>
          <w:rStyle w:val="a6"/>
          <w:rFonts w:ascii="Traditional Arabic" w:eastAsia="Times New Roman" w:hAnsi="Traditional Arabic" w:cs="Traditional Arabic"/>
          <w:sz w:val="34"/>
          <w:szCs w:val="34"/>
          <w:rtl/>
          <w:lang w:eastAsia="fr-FR"/>
        </w:rPr>
        <w:footnoteReference w:id="31"/>
      </w:r>
      <w:r w:rsidRPr="0062116C">
        <w:rPr>
          <w:rFonts w:ascii="Traditional Arabic" w:eastAsia="Times New Roman" w:hAnsi="Traditional Arabic" w:cs="Traditional Arabic"/>
          <w:sz w:val="34"/>
          <w:szCs w:val="34"/>
          <w:rtl/>
          <w:lang w:eastAsia="fr-FR"/>
        </w:rPr>
        <w:t>.</w:t>
      </w:r>
    </w:p>
    <w:p w14:paraId="7561FE55" w14:textId="77777777" w:rsidR="00A1267D" w:rsidRPr="0062116C" w:rsidRDefault="00A1267D" w:rsidP="0062116C">
      <w:pPr>
        <w:spacing w:after="0" w:line="240" w:lineRule="auto"/>
        <w:jc w:val="both"/>
        <w:rPr>
          <w:rFonts w:ascii="Traditional Arabic" w:eastAsia="Times New Roman" w:hAnsi="Traditional Arabic" w:cs="Traditional Arabic"/>
          <w:sz w:val="34"/>
          <w:szCs w:val="34"/>
          <w:rtl/>
          <w:lang w:eastAsia="fr-FR"/>
        </w:rPr>
      </w:pPr>
    </w:p>
    <w:p w14:paraId="0875A29F" w14:textId="7C6FC7B5" w:rsidR="00B44C56" w:rsidRPr="0062116C" w:rsidRDefault="00F96A4D" w:rsidP="0062116C">
      <w:pPr>
        <w:pStyle w:val="2"/>
        <w:rPr>
          <w:rFonts w:eastAsia="Times New Roman"/>
          <w:rtl/>
          <w:lang w:eastAsia="fr-FR"/>
        </w:rPr>
      </w:pPr>
      <w:bookmarkStart w:id="28" w:name="_Toc127798484"/>
      <w:r w:rsidRPr="0062116C">
        <w:rPr>
          <w:rtl/>
        </w:rPr>
        <w:t>موقف</w:t>
      </w:r>
      <w:r w:rsidR="00581937" w:rsidRPr="0062116C">
        <w:rPr>
          <w:rtl/>
        </w:rPr>
        <w:t xml:space="preserve"> </w:t>
      </w:r>
      <w:r w:rsidR="00052971" w:rsidRPr="0062116C">
        <w:rPr>
          <w:rtl/>
        </w:rPr>
        <w:t>التشريعات</w:t>
      </w:r>
      <w:r w:rsidR="00581937" w:rsidRPr="0062116C">
        <w:rPr>
          <w:rtl/>
        </w:rPr>
        <w:t xml:space="preserve"> </w:t>
      </w:r>
      <w:r w:rsidRPr="0062116C">
        <w:rPr>
          <w:rtl/>
        </w:rPr>
        <w:t>الغربية</w:t>
      </w:r>
      <w:r w:rsidR="00581937" w:rsidRPr="0062116C">
        <w:rPr>
          <w:rtl/>
        </w:rPr>
        <w:t xml:space="preserve"> </w:t>
      </w:r>
      <w:r w:rsidRPr="0062116C">
        <w:rPr>
          <w:rtl/>
        </w:rPr>
        <w:t>من</w:t>
      </w:r>
      <w:r w:rsidR="00581937" w:rsidRPr="0062116C">
        <w:rPr>
          <w:rtl/>
        </w:rPr>
        <w:t xml:space="preserve"> </w:t>
      </w:r>
      <w:r w:rsidRPr="0062116C">
        <w:rPr>
          <w:rtl/>
        </w:rPr>
        <w:t>قتل</w:t>
      </w:r>
      <w:r w:rsidR="00581937" w:rsidRPr="0062116C">
        <w:rPr>
          <w:rtl/>
        </w:rPr>
        <w:t xml:space="preserve"> </w:t>
      </w:r>
      <w:r w:rsidRPr="0062116C">
        <w:rPr>
          <w:rtl/>
        </w:rPr>
        <w:t>الرحمة</w:t>
      </w:r>
      <w:r w:rsidR="00027B64" w:rsidRPr="0062116C">
        <w:rPr>
          <w:rFonts w:eastAsia="Times New Roman"/>
          <w:rtl/>
          <w:lang w:eastAsia="fr-FR"/>
        </w:rPr>
        <w:t>:</w:t>
      </w:r>
      <w:bookmarkEnd w:id="28"/>
    </w:p>
    <w:p w14:paraId="23EC509B" w14:textId="1C4B4EB4" w:rsidR="00052971" w:rsidRPr="0062116C" w:rsidRDefault="00052971" w:rsidP="0062116C">
      <w:pPr>
        <w:spacing w:after="0" w:line="240" w:lineRule="auto"/>
        <w:jc w:val="both"/>
        <w:rPr>
          <w:rFonts w:ascii="Traditional Arabic" w:hAnsi="Traditional Arabic" w:cs="Traditional Arabic"/>
          <w:sz w:val="34"/>
          <w:szCs w:val="34"/>
          <w:rtl/>
        </w:rPr>
      </w:pPr>
      <w:r w:rsidRPr="0062116C">
        <w:rPr>
          <w:rFonts w:ascii="Traditional Arabic" w:hAnsi="Traditional Arabic" w:cs="Traditional Arabic"/>
          <w:sz w:val="34"/>
          <w:szCs w:val="34"/>
          <w:rtl/>
        </w:rPr>
        <w:t>توجد</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بعض</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التشريعات</w:t>
      </w:r>
      <w:r w:rsidR="00581937" w:rsidRPr="0062116C">
        <w:rPr>
          <w:rFonts w:ascii="Traditional Arabic" w:hAnsi="Traditional Arabic" w:cs="Traditional Arabic"/>
          <w:sz w:val="34"/>
          <w:szCs w:val="34"/>
          <w:rtl/>
        </w:rPr>
        <w:t xml:space="preserve"> </w:t>
      </w:r>
      <w:r w:rsidR="00F96A4D" w:rsidRPr="0062116C">
        <w:rPr>
          <w:rFonts w:ascii="Traditional Arabic" w:hAnsi="Traditional Arabic" w:cs="Traditional Arabic"/>
          <w:sz w:val="34"/>
          <w:szCs w:val="34"/>
          <w:rtl/>
        </w:rPr>
        <w:t>الغربية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لتي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تنص</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جواز</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إعفاء</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القاتل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العقوبة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hAnsi="Traditional Arabic" w:cs="Traditional Arabic"/>
          <w:sz w:val="34"/>
          <w:szCs w:val="34"/>
          <w:rtl/>
        </w:rPr>
        <w:t>إذا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ارتكب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جريمته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بناء</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رضاء</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المجني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عليه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وبدافع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الشفقة</w:t>
      </w:r>
      <w:r w:rsidR="00581937" w:rsidRPr="0062116C">
        <w:rPr>
          <w:rFonts w:ascii="Traditional Arabic" w:hAnsi="Traditional Arabic" w:cs="Traditional Arabic"/>
          <w:sz w:val="34"/>
          <w:szCs w:val="34"/>
          <w:rtl/>
        </w:rPr>
        <w:t xml:space="preserve"> </w:t>
      </w:r>
      <w:r w:rsidR="004351A7" w:rsidRPr="0062116C">
        <w:rPr>
          <w:rFonts w:ascii="Traditional Arabic" w:hAnsi="Traditional Arabic" w:cs="Traditional Arabic"/>
          <w:sz w:val="34"/>
          <w:szCs w:val="34"/>
          <w:rtl/>
        </w:rPr>
        <w:t>و</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هذه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القوانين</w:t>
      </w:r>
      <w:r w:rsidR="00E13F93" w:rsidRPr="0062116C">
        <w:rPr>
          <w:rFonts w:ascii="Traditional Arabic" w:hAnsi="Traditional Arabic" w:cs="Traditional Arabic"/>
          <w:sz w:val="34"/>
          <w:szCs w:val="34"/>
          <w:rtl/>
        </w:rPr>
        <w:t>:</w:t>
      </w:r>
    </w:p>
    <w:p w14:paraId="3BDD0F8B" w14:textId="45F469C7" w:rsidR="005D476E" w:rsidRPr="0062116C" w:rsidRDefault="005D476E" w:rsidP="0062116C">
      <w:pPr>
        <w:spacing w:after="0" w:line="240" w:lineRule="auto"/>
        <w:jc w:val="both"/>
        <w:rPr>
          <w:rFonts w:ascii="Traditional Arabic" w:hAnsi="Traditional Arabic" w:cs="Traditional Arabic"/>
          <w:b/>
          <w:bCs/>
          <w:sz w:val="34"/>
          <w:szCs w:val="34"/>
          <w:rtl/>
        </w:rPr>
      </w:pPr>
      <w:r w:rsidRPr="0062116C">
        <w:rPr>
          <w:rFonts w:ascii="Traditional Arabic" w:hAnsi="Traditional Arabic" w:cs="Traditional Arabic"/>
          <w:b/>
          <w:bCs/>
          <w:sz w:val="34"/>
          <w:szCs w:val="34"/>
          <w:rtl/>
        </w:rPr>
        <w:t>التشريع</w:t>
      </w:r>
      <w:r w:rsidR="00581937" w:rsidRPr="0062116C">
        <w:rPr>
          <w:rFonts w:ascii="Traditional Arabic" w:hAnsi="Traditional Arabic" w:cs="Traditional Arabic"/>
          <w:b/>
          <w:bCs/>
          <w:sz w:val="34"/>
          <w:szCs w:val="34"/>
          <w:rtl/>
        </w:rPr>
        <w:t xml:space="preserve"> </w:t>
      </w:r>
      <w:r w:rsidRPr="0062116C">
        <w:rPr>
          <w:rFonts w:ascii="Traditional Arabic" w:hAnsi="Traditional Arabic" w:cs="Traditional Arabic"/>
          <w:b/>
          <w:bCs/>
          <w:sz w:val="34"/>
          <w:szCs w:val="34"/>
          <w:rtl/>
        </w:rPr>
        <w:t>الهولندي</w:t>
      </w:r>
      <w:r w:rsidR="00E13F93" w:rsidRPr="0062116C">
        <w:rPr>
          <w:rFonts w:ascii="Traditional Arabic" w:hAnsi="Traditional Arabic" w:cs="Traditional Arabic"/>
          <w:b/>
          <w:bCs/>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w:t>
      </w:r>
      <w:r w:rsidR="00637E45" w:rsidRPr="0062116C">
        <w:rPr>
          <w:rFonts w:ascii="Traditional Arabic" w:hAnsi="Traditional Arabic" w:cs="Traditional Arabic"/>
          <w:sz w:val="34"/>
          <w:szCs w:val="34"/>
          <w:rtl/>
        </w:rPr>
        <w:t>ُ</w:t>
      </w:r>
      <w:r w:rsidRPr="0062116C">
        <w:rPr>
          <w:rFonts w:ascii="Traditional Arabic" w:hAnsi="Traditional Arabic" w:cs="Traditional Arabic"/>
          <w:sz w:val="34"/>
          <w:szCs w:val="34"/>
          <w:rtl/>
        </w:rPr>
        <w:t>عد</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هولندا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دولة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تشرع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بدافع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الشفقة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الموت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الرحيم</w:t>
      </w:r>
      <w:r w:rsidR="00637E45"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وذلك</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عام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2002</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وذلك</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بعد</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نقاش</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دام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25</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عام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المجتمع</w:t>
      </w:r>
      <w:r w:rsidR="00581937" w:rsidRPr="0062116C">
        <w:rPr>
          <w:rFonts w:ascii="Traditional Arabic" w:hAnsi="Traditional Arabic" w:cs="Traditional Arabic"/>
          <w:sz w:val="34"/>
          <w:szCs w:val="34"/>
          <w:rtl/>
        </w:rPr>
        <w:t xml:space="preserve"> </w:t>
      </w:r>
      <w:r w:rsidR="00615406" w:rsidRPr="0062116C">
        <w:rPr>
          <w:rFonts w:ascii="Traditional Arabic" w:hAnsi="Traditional Arabic" w:cs="Traditional Arabic"/>
          <w:sz w:val="34"/>
          <w:szCs w:val="34"/>
          <w:rtl/>
          <w:lang w:bidi="ar-EG"/>
        </w:rPr>
        <w:t>الهولندي</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حول</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إمكانية</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السماح</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بالموت</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الرحيم</w:t>
      </w:r>
      <w:r w:rsidR="00637E45"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حيث</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نص</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القانون</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على</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إتباع</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إجراات</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محددة</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حين</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إبداء</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المريض</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رغبة</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واضحة</w:t>
      </w:r>
      <w:r w:rsidR="0040296B"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وأن</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تكون</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معاناته</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كبيرة</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ولا</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شفاء</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منها</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كما</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يتعين</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على</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الطبيب</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أن</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يطلب</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رأي</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زميل</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آخر</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له</w:t>
      </w:r>
      <w:r w:rsidR="0040296B"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وهذا</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ما</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نصت</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عليه</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المادة</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10</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من</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القانون</w:t>
      </w:r>
      <w:r w:rsidR="00581937" w:rsidRPr="0062116C">
        <w:rPr>
          <w:rFonts w:ascii="Traditional Arabic" w:hAnsi="Traditional Arabic" w:cs="Traditional Arabic"/>
          <w:sz w:val="34"/>
          <w:szCs w:val="34"/>
          <w:rtl/>
          <w:lang w:bidi="ar-EG"/>
        </w:rPr>
        <w:t xml:space="preserve"> </w:t>
      </w:r>
      <w:r w:rsidR="00615406" w:rsidRPr="0062116C">
        <w:rPr>
          <w:rFonts w:ascii="Traditional Arabic" w:hAnsi="Traditional Arabic" w:cs="Traditional Arabic"/>
          <w:sz w:val="34"/>
          <w:szCs w:val="34"/>
          <w:rtl/>
          <w:lang w:bidi="ar-EG"/>
        </w:rPr>
        <w:t>الهولندي</w:t>
      </w:r>
      <w:r w:rsidR="00615406" w:rsidRPr="0062116C">
        <w:rPr>
          <w:rStyle w:val="a6"/>
          <w:rFonts w:ascii="Traditional Arabic" w:hAnsi="Traditional Arabic" w:cs="Traditional Arabic"/>
          <w:sz w:val="34"/>
          <w:szCs w:val="34"/>
          <w:rtl/>
          <w:lang w:bidi="ar-EG"/>
        </w:rPr>
        <w:footnoteReference w:id="32"/>
      </w:r>
      <w:r w:rsidR="000A41D7" w:rsidRPr="0062116C">
        <w:rPr>
          <w:rFonts w:ascii="Traditional Arabic" w:hAnsi="Traditional Arabic" w:cs="Traditional Arabic"/>
          <w:sz w:val="34"/>
          <w:szCs w:val="34"/>
          <w:rtl/>
          <w:lang w:bidi="ar-EG"/>
        </w:rPr>
        <w:t>.</w:t>
      </w:r>
    </w:p>
    <w:p w14:paraId="2AAA1B0B" w14:textId="7D7F303E" w:rsidR="00052971" w:rsidRPr="0062116C" w:rsidRDefault="00615406"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hAnsi="Traditional Arabic" w:cs="Traditional Arabic"/>
          <w:b/>
          <w:bCs/>
          <w:sz w:val="34"/>
          <w:szCs w:val="34"/>
          <w:rtl/>
        </w:rPr>
        <w:t>التشريع</w:t>
      </w:r>
      <w:r w:rsidR="00581937" w:rsidRPr="0062116C">
        <w:rPr>
          <w:rFonts w:ascii="Traditional Arabic" w:hAnsi="Traditional Arabic" w:cs="Traditional Arabic"/>
          <w:b/>
          <w:bCs/>
          <w:sz w:val="34"/>
          <w:szCs w:val="34"/>
          <w:rtl/>
        </w:rPr>
        <w:t xml:space="preserve"> </w:t>
      </w:r>
      <w:r w:rsidRPr="0062116C">
        <w:rPr>
          <w:rFonts w:ascii="Traditional Arabic" w:hAnsi="Traditional Arabic" w:cs="Traditional Arabic"/>
          <w:b/>
          <w:bCs/>
          <w:sz w:val="34"/>
          <w:szCs w:val="34"/>
          <w:rtl/>
        </w:rPr>
        <w:t>الإنجليزي</w:t>
      </w:r>
      <w:r w:rsidR="00E13F93" w:rsidRPr="0062116C">
        <w:rPr>
          <w:rFonts w:ascii="Traditional Arabic" w:hAnsi="Traditional Arabic" w:cs="Traditional Arabic"/>
          <w:b/>
          <w:bCs/>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التشريعات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التي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اعتدت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الشفقة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hAnsi="Traditional Arabic" w:cs="Traditional Arabic"/>
          <w:sz w:val="34"/>
          <w:szCs w:val="34"/>
          <w:rtl/>
        </w:rPr>
        <w:t>واعتبرته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عمل</w:t>
      </w:r>
      <w:r w:rsidR="00616120" w:rsidRPr="0062116C">
        <w:rPr>
          <w:rFonts w:ascii="Traditional Arabic" w:hAnsi="Traditional Arabic" w:cs="Traditional Arabic"/>
          <w:sz w:val="34"/>
          <w:szCs w:val="34"/>
          <w:rtl/>
        </w:rPr>
        <w:t>ً</w:t>
      </w:r>
      <w:r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مباح</w:t>
      </w:r>
      <w:r w:rsidR="00616120" w:rsidRPr="0062116C">
        <w:rPr>
          <w:rFonts w:ascii="Traditional Arabic" w:hAnsi="Traditional Arabic" w:cs="Traditional Arabic"/>
          <w:sz w:val="34"/>
          <w:szCs w:val="34"/>
          <w:rtl/>
        </w:rPr>
        <w:t>ً</w:t>
      </w:r>
      <w:r w:rsidRPr="0062116C">
        <w:rPr>
          <w:rFonts w:ascii="Traditional Arabic" w:hAnsi="Traditional Arabic" w:cs="Traditional Arabic"/>
          <w:sz w:val="34"/>
          <w:szCs w:val="34"/>
          <w:rtl/>
        </w:rPr>
        <w:t>ا</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التشريع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الإنجليزي</w:t>
      </w:r>
      <w:r w:rsidR="00581937" w:rsidRPr="0062116C">
        <w:rPr>
          <w:rFonts w:ascii="Traditional Arabic" w:hAnsi="Traditional Arabic" w:cs="Traditional Arabic"/>
          <w:sz w:val="34"/>
          <w:szCs w:val="34"/>
          <w:rtl/>
        </w:rPr>
        <w:t xml:space="preserve"> </w:t>
      </w:r>
      <w:r w:rsidR="00110C6B" w:rsidRPr="0062116C">
        <w:rPr>
          <w:rFonts w:ascii="Traditional Arabic" w:hAnsi="Traditional Arabic" w:cs="Traditional Arabic"/>
          <w:sz w:val="34"/>
          <w:szCs w:val="34"/>
          <w:rtl/>
        </w:rPr>
        <w:t>إلا</w:t>
      </w:r>
      <w:r w:rsidR="00581937" w:rsidRPr="0062116C">
        <w:rPr>
          <w:rFonts w:ascii="Traditional Arabic" w:hAnsi="Traditional Arabic" w:cs="Traditional Arabic"/>
          <w:sz w:val="34"/>
          <w:szCs w:val="34"/>
          <w:rtl/>
        </w:rPr>
        <w:t xml:space="preserve"> </w:t>
      </w:r>
      <w:r w:rsidR="00110C6B"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00110C6B" w:rsidRPr="0062116C">
        <w:rPr>
          <w:rFonts w:ascii="Traditional Arabic" w:hAnsi="Traditional Arabic" w:cs="Traditional Arabic"/>
          <w:sz w:val="34"/>
          <w:szCs w:val="34"/>
          <w:rtl/>
        </w:rPr>
        <w:t>هذه</w:t>
      </w:r>
      <w:r w:rsidR="00581937" w:rsidRPr="0062116C">
        <w:rPr>
          <w:rFonts w:ascii="Traditional Arabic" w:hAnsi="Traditional Arabic" w:cs="Traditional Arabic"/>
          <w:sz w:val="34"/>
          <w:szCs w:val="34"/>
          <w:rtl/>
        </w:rPr>
        <w:t xml:space="preserve"> </w:t>
      </w:r>
      <w:r w:rsidR="00110C6B" w:rsidRPr="0062116C">
        <w:rPr>
          <w:rFonts w:ascii="Traditional Arabic" w:hAnsi="Traditional Arabic" w:cs="Traditional Arabic"/>
          <w:sz w:val="34"/>
          <w:szCs w:val="34"/>
          <w:rtl/>
        </w:rPr>
        <w:t>الإباحة</w:t>
      </w:r>
      <w:r w:rsidR="00581937" w:rsidRPr="0062116C">
        <w:rPr>
          <w:rFonts w:ascii="Traditional Arabic" w:hAnsi="Traditional Arabic" w:cs="Traditional Arabic"/>
          <w:sz w:val="34"/>
          <w:szCs w:val="34"/>
          <w:rtl/>
        </w:rPr>
        <w:t xml:space="preserve"> </w:t>
      </w:r>
      <w:r w:rsidR="00110C6B" w:rsidRPr="0062116C">
        <w:rPr>
          <w:rFonts w:ascii="Traditional Arabic" w:hAnsi="Traditional Arabic" w:cs="Traditional Arabic"/>
          <w:sz w:val="34"/>
          <w:szCs w:val="34"/>
          <w:rtl/>
        </w:rPr>
        <w:t>ليست</w:t>
      </w:r>
      <w:r w:rsidR="00581937" w:rsidRPr="0062116C">
        <w:rPr>
          <w:rFonts w:ascii="Traditional Arabic" w:hAnsi="Traditional Arabic" w:cs="Traditional Arabic"/>
          <w:sz w:val="34"/>
          <w:szCs w:val="34"/>
          <w:rtl/>
        </w:rPr>
        <w:t xml:space="preserve"> </w:t>
      </w:r>
      <w:r w:rsidR="00110C6B"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00110C6B" w:rsidRPr="0062116C">
        <w:rPr>
          <w:rFonts w:ascii="Traditional Arabic" w:hAnsi="Traditional Arabic" w:cs="Traditional Arabic"/>
          <w:sz w:val="34"/>
          <w:szCs w:val="34"/>
          <w:rtl/>
        </w:rPr>
        <w:t>إطلاقها</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110C6B" w:rsidRPr="0062116C">
        <w:rPr>
          <w:rFonts w:ascii="Traditional Arabic" w:hAnsi="Traditional Arabic" w:cs="Traditional Arabic"/>
          <w:sz w:val="34"/>
          <w:szCs w:val="34"/>
          <w:rtl/>
        </w:rPr>
        <w:t>و</w:t>
      </w:r>
      <w:r w:rsidR="00637E45" w:rsidRPr="0062116C">
        <w:rPr>
          <w:rFonts w:ascii="Traditional Arabic" w:hAnsi="Traditional Arabic" w:cs="Traditional Arabic"/>
          <w:sz w:val="34"/>
          <w:szCs w:val="34"/>
          <w:rtl/>
        </w:rPr>
        <w:t>إ</w:t>
      </w:r>
      <w:r w:rsidR="00110C6B" w:rsidRPr="0062116C">
        <w:rPr>
          <w:rFonts w:ascii="Traditional Arabic" w:hAnsi="Traditional Arabic" w:cs="Traditional Arabic"/>
          <w:sz w:val="34"/>
          <w:szCs w:val="34"/>
          <w:rtl/>
        </w:rPr>
        <w:t>نما</w:t>
      </w:r>
      <w:r w:rsidR="00581937" w:rsidRPr="0062116C">
        <w:rPr>
          <w:rFonts w:ascii="Traditional Arabic" w:hAnsi="Traditional Arabic" w:cs="Traditional Arabic"/>
          <w:sz w:val="34"/>
          <w:szCs w:val="34"/>
          <w:rtl/>
        </w:rPr>
        <w:t xml:space="preserve"> </w:t>
      </w:r>
      <w:r w:rsidR="00110C6B" w:rsidRPr="0062116C">
        <w:rPr>
          <w:rFonts w:ascii="Traditional Arabic" w:hAnsi="Traditional Arabic" w:cs="Traditional Arabic"/>
          <w:sz w:val="34"/>
          <w:szCs w:val="34"/>
          <w:rtl/>
        </w:rPr>
        <w:t>مقيدة</w:t>
      </w:r>
      <w:r w:rsidR="00581937" w:rsidRPr="0062116C">
        <w:rPr>
          <w:rFonts w:ascii="Traditional Arabic" w:hAnsi="Traditional Arabic" w:cs="Traditional Arabic"/>
          <w:sz w:val="34"/>
          <w:szCs w:val="34"/>
          <w:rtl/>
        </w:rPr>
        <w:t xml:space="preserve"> </w:t>
      </w:r>
      <w:r w:rsidR="00110C6B" w:rsidRPr="0062116C">
        <w:rPr>
          <w:rFonts w:ascii="Traditional Arabic" w:hAnsi="Traditional Arabic" w:cs="Traditional Arabic"/>
          <w:sz w:val="34"/>
          <w:szCs w:val="34"/>
          <w:rtl/>
        </w:rPr>
        <w:t>ببعض</w:t>
      </w:r>
      <w:r w:rsidR="00581937" w:rsidRPr="0062116C">
        <w:rPr>
          <w:rFonts w:ascii="Traditional Arabic" w:hAnsi="Traditional Arabic" w:cs="Traditional Arabic"/>
          <w:sz w:val="34"/>
          <w:szCs w:val="34"/>
          <w:rtl/>
        </w:rPr>
        <w:t xml:space="preserve"> </w:t>
      </w:r>
      <w:r w:rsidR="00110C6B" w:rsidRPr="0062116C">
        <w:rPr>
          <w:rFonts w:ascii="Traditional Arabic" w:hAnsi="Traditional Arabic" w:cs="Traditional Arabic"/>
          <w:sz w:val="34"/>
          <w:szCs w:val="34"/>
          <w:rtl/>
        </w:rPr>
        <w:t>القيود</w:t>
      </w:r>
      <w:r w:rsidR="00581937" w:rsidRPr="0062116C">
        <w:rPr>
          <w:rFonts w:ascii="Traditional Arabic" w:hAnsi="Traditional Arabic" w:cs="Traditional Arabic"/>
          <w:sz w:val="34"/>
          <w:szCs w:val="34"/>
          <w:rtl/>
        </w:rPr>
        <w:t xml:space="preserve"> </w:t>
      </w:r>
      <w:r w:rsidR="00110C6B" w:rsidRPr="0062116C">
        <w:rPr>
          <w:rFonts w:ascii="Traditional Arabic" w:hAnsi="Traditional Arabic" w:cs="Traditional Arabic"/>
          <w:sz w:val="34"/>
          <w:szCs w:val="34"/>
          <w:rtl/>
        </w:rPr>
        <w:t>نوردها</w:t>
      </w:r>
      <w:r w:rsidR="00581937" w:rsidRPr="0062116C">
        <w:rPr>
          <w:rFonts w:ascii="Traditional Arabic" w:hAnsi="Traditional Arabic" w:cs="Traditional Arabic"/>
          <w:sz w:val="34"/>
          <w:szCs w:val="34"/>
          <w:rtl/>
        </w:rPr>
        <w:t xml:space="preserve"> </w:t>
      </w:r>
      <w:r w:rsidR="00110C6B"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00110C6B" w:rsidRPr="0062116C">
        <w:rPr>
          <w:rFonts w:ascii="Traditional Arabic" w:hAnsi="Traditional Arabic" w:cs="Traditional Arabic"/>
          <w:sz w:val="34"/>
          <w:szCs w:val="34"/>
          <w:rtl/>
        </w:rPr>
        <w:t>النحو</w:t>
      </w:r>
      <w:r w:rsidR="00581937" w:rsidRPr="0062116C">
        <w:rPr>
          <w:rFonts w:ascii="Traditional Arabic" w:hAnsi="Traditional Arabic" w:cs="Traditional Arabic"/>
          <w:sz w:val="34"/>
          <w:szCs w:val="34"/>
          <w:rtl/>
        </w:rPr>
        <w:t xml:space="preserve"> </w:t>
      </w:r>
      <w:r w:rsidR="00110C6B" w:rsidRPr="0062116C">
        <w:rPr>
          <w:rFonts w:ascii="Traditional Arabic" w:hAnsi="Traditional Arabic" w:cs="Traditional Arabic"/>
          <w:sz w:val="34"/>
          <w:szCs w:val="34"/>
          <w:rtl/>
        </w:rPr>
        <w:t>الآتي</w:t>
      </w:r>
      <w:r w:rsidR="00E13F93" w:rsidRPr="0062116C">
        <w:rPr>
          <w:rFonts w:ascii="Traditional Arabic" w:eastAsia="Times New Roman" w:hAnsi="Traditional Arabic" w:cs="Traditional Arabic"/>
          <w:sz w:val="34"/>
          <w:szCs w:val="34"/>
          <w:rtl/>
          <w:lang w:eastAsia="fr-FR"/>
        </w:rPr>
        <w:t>:</w:t>
      </w:r>
    </w:p>
    <w:p w14:paraId="5ADC3CC7" w14:textId="0B4820BF" w:rsidR="00110C6B" w:rsidRPr="0062116C" w:rsidRDefault="00110C6B"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يكون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الطبيب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مؤهل</w:t>
      </w:r>
      <w:r w:rsidR="00637E45" w:rsidRPr="0062116C">
        <w:rPr>
          <w:rFonts w:ascii="Traditional Arabic" w:hAnsi="Traditional Arabic" w:cs="Traditional Arabic"/>
          <w:sz w:val="34"/>
          <w:szCs w:val="34"/>
          <w:rtl/>
        </w:rPr>
        <w:t>ُّ</w:t>
      </w:r>
      <w:r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علمي</w:t>
      </w:r>
      <w:r w:rsidR="00637E45" w:rsidRPr="0062116C">
        <w:rPr>
          <w:rFonts w:ascii="Traditional Arabic" w:hAnsi="Traditional Arabic" w:cs="Traditional Arabic"/>
          <w:sz w:val="34"/>
          <w:szCs w:val="34"/>
          <w:rtl/>
        </w:rPr>
        <w:t>ًّ</w:t>
      </w:r>
      <w:r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ومسجل</w:t>
      </w:r>
      <w:r w:rsidR="00637E45" w:rsidRPr="0062116C">
        <w:rPr>
          <w:rFonts w:ascii="Traditional Arabic" w:hAnsi="Traditional Arabic" w:cs="Traditional Arabic"/>
          <w:sz w:val="34"/>
          <w:szCs w:val="34"/>
          <w:rtl/>
        </w:rPr>
        <w:t>ً</w:t>
      </w:r>
      <w:r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بنقابة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الأطباء</w:t>
      </w:r>
    </w:p>
    <w:p w14:paraId="4E147895" w14:textId="59AF8B9B" w:rsidR="00110C6B" w:rsidRPr="0062116C" w:rsidRDefault="00110C6B"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يكون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المرض</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عضال</w:t>
      </w:r>
      <w:r w:rsidR="00637E45" w:rsidRPr="0062116C">
        <w:rPr>
          <w:rFonts w:ascii="Traditional Arabic" w:hAnsi="Traditional Arabic" w:cs="Traditional Arabic"/>
          <w:sz w:val="34"/>
          <w:szCs w:val="34"/>
          <w:rtl/>
        </w:rPr>
        <w:t>ً</w:t>
      </w:r>
      <w:r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يرجى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شفاؤه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ومسبب</w:t>
      </w:r>
      <w:r w:rsidR="00637E45" w:rsidRPr="0062116C">
        <w:rPr>
          <w:rFonts w:ascii="Traditional Arabic" w:hAnsi="Traditional Arabic" w:cs="Traditional Arabic"/>
          <w:sz w:val="34"/>
          <w:szCs w:val="34"/>
          <w:rtl/>
        </w:rPr>
        <w:t>ً</w:t>
      </w:r>
      <w:r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الآلام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للمريض</w:t>
      </w:r>
      <w:r w:rsidR="00637E45" w:rsidRPr="0062116C">
        <w:rPr>
          <w:rFonts w:ascii="Traditional Arabic" w:hAnsi="Traditional Arabic" w:cs="Traditional Arabic"/>
          <w:sz w:val="34"/>
          <w:szCs w:val="34"/>
          <w:rtl/>
        </w:rPr>
        <w:t>.</w:t>
      </w:r>
    </w:p>
    <w:p w14:paraId="0262C140" w14:textId="2ED419A6" w:rsidR="00110C6B" w:rsidRPr="0062116C" w:rsidRDefault="00110C6B"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يكون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المريض</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بالغ</w:t>
      </w:r>
      <w:r w:rsidR="0079352F" w:rsidRPr="0062116C">
        <w:rPr>
          <w:rFonts w:ascii="Traditional Arabic" w:hAnsi="Traditional Arabic" w:cs="Traditional Arabic"/>
          <w:sz w:val="34"/>
          <w:szCs w:val="34"/>
          <w:rtl/>
        </w:rPr>
        <w:t>ً</w:t>
      </w:r>
      <w:r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سن</w:t>
      </w:r>
      <w:r w:rsidR="0079352F"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الرشد</w:t>
      </w:r>
      <w:r w:rsidR="0079352F" w:rsidRPr="0062116C">
        <w:rPr>
          <w:rFonts w:ascii="Traditional Arabic" w:hAnsi="Traditional Arabic" w:cs="Traditional Arabic"/>
          <w:sz w:val="34"/>
          <w:szCs w:val="34"/>
          <w:rtl/>
        </w:rPr>
        <w:t>.</w:t>
      </w:r>
    </w:p>
    <w:p w14:paraId="219C74EA" w14:textId="129E9077" w:rsidR="00110C6B" w:rsidRPr="0062116C" w:rsidRDefault="00110C6B"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hAnsi="Traditional Arabic" w:cs="Traditional Arabic"/>
          <w:sz w:val="34"/>
          <w:szCs w:val="34"/>
          <w:rtl/>
        </w:rPr>
        <w:lastRenderedPageBreak/>
        <w:t>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يقدم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المريض</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hAnsi="Traditional Arabic" w:cs="Traditional Arabic"/>
          <w:sz w:val="34"/>
          <w:szCs w:val="34"/>
          <w:rtl/>
        </w:rPr>
        <w:t>تصر</w:t>
      </w:r>
      <w:r w:rsidRPr="0062116C">
        <w:rPr>
          <w:rFonts w:ascii="Traditional Arabic" w:hAnsi="Traditional Arabic" w:cs="Traditional Arabic"/>
          <w:sz w:val="34"/>
          <w:szCs w:val="34"/>
          <w:rtl/>
          <w:lang w:bidi="ar-EG"/>
        </w:rPr>
        <w:t>يح</w:t>
      </w:r>
      <w:r w:rsidR="0079352F" w:rsidRPr="0062116C">
        <w:rPr>
          <w:rFonts w:ascii="Traditional Arabic" w:hAnsi="Traditional Arabic" w:cs="Traditional Arabic"/>
          <w:sz w:val="34"/>
          <w:szCs w:val="34"/>
          <w:rtl/>
          <w:lang w:bidi="ar-EG"/>
        </w:rPr>
        <w:t>ً</w:t>
      </w:r>
      <w:r w:rsidRPr="0062116C">
        <w:rPr>
          <w:rFonts w:ascii="Traditional Arabic" w:hAnsi="Traditional Arabic" w:cs="Traditional Arabic"/>
          <w:sz w:val="34"/>
          <w:szCs w:val="34"/>
          <w:rtl/>
          <w:lang w:bidi="ar-EG"/>
        </w:rPr>
        <w:t>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lang w:bidi="ar-EG"/>
        </w:rPr>
        <w:t>كت</w:t>
      </w:r>
      <w:r w:rsidRPr="0062116C">
        <w:rPr>
          <w:rFonts w:ascii="Traditional Arabic" w:hAnsi="Traditional Arabic" w:cs="Traditional Arabic"/>
          <w:sz w:val="34"/>
          <w:szCs w:val="34"/>
          <w:rtl/>
        </w:rPr>
        <w:t>ابي</w:t>
      </w:r>
      <w:r w:rsidR="0079352F" w:rsidRPr="0062116C">
        <w:rPr>
          <w:rFonts w:ascii="Traditional Arabic" w:hAnsi="Traditional Arabic" w:cs="Traditional Arabic"/>
          <w:sz w:val="34"/>
          <w:szCs w:val="34"/>
          <w:rtl/>
        </w:rPr>
        <w:t>ًّ</w:t>
      </w:r>
      <w:r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بموافقته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إنهاء</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حياته</w:t>
      </w:r>
      <w:r w:rsidR="0079352F"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بحيث</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يصبح</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هذا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التصريح</w:t>
      </w:r>
      <w:r w:rsidR="00581937" w:rsidRPr="0062116C">
        <w:rPr>
          <w:rFonts w:ascii="Traditional Arabic" w:eastAsia="Times New Roman" w:hAnsi="Traditional Arabic" w:cs="Traditional Arabic"/>
          <w:sz w:val="34"/>
          <w:szCs w:val="34"/>
          <w:rtl/>
          <w:lang w:eastAsia="fr-FR"/>
        </w:rPr>
        <w:t xml:space="preserve"> </w:t>
      </w:r>
      <w:r w:rsidR="00484374" w:rsidRPr="0062116C">
        <w:rPr>
          <w:rFonts w:ascii="Traditional Arabic" w:hAnsi="Traditional Arabic" w:cs="Traditional Arabic"/>
          <w:sz w:val="34"/>
          <w:szCs w:val="34"/>
          <w:rtl/>
        </w:rPr>
        <w:t>نافذ</w:t>
      </w:r>
      <w:r w:rsidR="0079352F" w:rsidRPr="0062116C">
        <w:rPr>
          <w:rFonts w:ascii="Traditional Arabic" w:hAnsi="Traditional Arabic" w:cs="Traditional Arabic"/>
          <w:sz w:val="34"/>
          <w:szCs w:val="34"/>
          <w:rtl/>
        </w:rPr>
        <w:t>ً</w:t>
      </w:r>
      <w:r w:rsidR="00484374"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00484374" w:rsidRPr="0062116C">
        <w:rPr>
          <w:rFonts w:ascii="Traditional Arabic" w:hAnsi="Traditional Arabic" w:cs="Traditional Arabic"/>
          <w:sz w:val="34"/>
          <w:szCs w:val="34"/>
          <w:rtl/>
        </w:rPr>
        <w:t>بعد</w:t>
      </w:r>
      <w:r w:rsidR="00581937" w:rsidRPr="0062116C">
        <w:rPr>
          <w:rFonts w:ascii="Traditional Arabic" w:hAnsi="Traditional Arabic" w:cs="Traditional Arabic"/>
          <w:sz w:val="34"/>
          <w:szCs w:val="34"/>
          <w:rtl/>
        </w:rPr>
        <w:t xml:space="preserve"> </w:t>
      </w:r>
      <w:r w:rsidR="00484374" w:rsidRPr="0062116C">
        <w:rPr>
          <w:rFonts w:ascii="Traditional Arabic" w:hAnsi="Traditional Arabic" w:cs="Traditional Arabic"/>
          <w:sz w:val="34"/>
          <w:szCs w:val="34"/>
          <w:rtl/>
        </w:rPr>
        <w:t>مرور</w:t>
      </w:r>
      <w:r w:rsidR="00581937" w:rsidRPr="0062116C">
        <w:rPr>
          <w:rFonts w:ascii="Traditional Arabic" w:hAnsi="Traditional Arabic" w:cs="Traditional Arabic"/>
          <w:sz w:val="34"/>
          <w:szCs w:val="34"/>
          <w:rtl/>
        </w:rPr>
        <w:t xml:space="preserve"> </w:t>
      </w:r>
      <w:r w:rsidR="00484374" w:rsidRPr="0062116C">
        <w:rPr>
          <w:rFonts w:ascii="Traditional Arabic" w:hAnsi="Traditional Arabic" w:cs="Traditional Arabic"/>
          <w:sz w:val="34"/>
          <w:szCs w:val="34"/>
          <w:rtl/>
        </w:rPr>
        <w:t>ثلاثين</w:t>
      </w:r>
      <w:r w:rsidR="00581937" w:rsidRPr="0062116C">
        <w:rPr>
          <w:rFonts w:ascii="Traditional Arabic" w:hAnsi="Traditional Arabic" w:cs="Traditional Arabic"/>
          <w:sz w:val="34"/>
          <w:szCs w:val="34"/>
          <w:rtl/>
        </w:rPr>
        <w:t xml:space="preserve"> </w:t>
      </w:r>
      <w:r w:rsidR="00484374" w:rsidRPr="0062116C">
        <w:rPr>
          <w:rFonts w:ascii="Traditional Arabic" w:hAnsi="Traditional Arabic" w:cs="Traditional Arabic"/>
          <w:sz w:val="34"/>
          <w:szCs w:val="34"/>
          <w:rtl/>
        </w:rPr>
        <w:t>يوم</w:t>
      </w:r>
      <w:r w:rsidR="0079352F" w:rsidRPr="0062116C">
        <w:rPr>
          <w:rFonts w:ascii="Traditional Arabic" w:hAnsi="Traditional Arabic" w:cs="Traditional Arabic"/>
          <w:sz w:val="34"/>
          <w:szCs w:val="34"/>
          <w:rtl/>
        </w:rPr>
        <w:t>ً</w:t>
      </w:r>
      <w:r w:rsidR="00484374"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00484374"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484374" w:rsidRPr="0062116C">
        <w:rPr>
          <w:rFonts w:ascii="Traditional Arabic" w:hAnsi="Traditional Arabic" w:cs="Traditional Arabic"/>
          <w:sz w:val="34"/>
          <w:szCs w:val="34"/>
          <w:rtl/>
        </w:rPr>
        <w:t>صدوره</w:t>
      </w:r>
      <w:r w:rsidR="0079352F"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484374" w:rsidRPr="0062116C">
        <w:rPr>
          <w:rFonts w:ascii="Traditional Arabic" w:hAnsi="Traditional Arabic" w:cs="Traditional Arabic"/>
          <w:sz w:val="34"/>
          <w:szCs w:val="34"/>
          <w:rtl/>
        </w:rPr>
        <w:t>ويبقى</w:t>
      </w:r>
      <w:r w:rsidR="00581937" w:rsidRPr="0062116C">
        <w:rPr>
          <w:rFonts w:ascii="Traditional Arabic" w:hAnsi="Traditional Arabic" w:cs="Traditional Arabic"/>
          <w:sz w:val="34"/>
          <w:szCs w:val="34"/>
          <w:rtl/>
        </w:rPr>
        <w:t xml:space="preserve"> </w:t>
      </w:r>
      <w:r w:rsidR="00484374" w:rsidRPr="0062116C">
        <w:rPr>
          <w:rFonts w:ascii="Traditional Arabic" w:hAnsi="Traditional Arabic" w:cs="Traditional Arabic"/>
          <w:sz w:val="34"/>
          <w:szCs w:val="34"/>
          <w:rtl/>
        </w:rPr>
        <w:t>نافذ</w:t>
      </w:r>
      <w:r w:rsidR="0079352F" w:rsidRPr="0062116C">
        <w:rPr>
          <w:rFonts w:ascii="Traditional Arabic" w:hAnsi="Traditional Arabic" w:cs="Traditional Arabic"/>
          <w:sz w:val="34"/>
          <w:szCs w:val="34"/>
          <w:rtl/>
        </w:rPr>
        <w:t>ً</w:t>
      </w:r>
      <w:r w:rsidR="00484374"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00B33083" w:rsidRPr="0062116C">
        <w:rPr>
          <w:rFonts w:ascii="Traditional Arabic" w:hAnsi="Traditional Arabic" w:cs="Traditional Arabic"/>
          <w:sz w:val="34"/>
          <w:szCs w:val="34"/>
          <w:rtl/>
        </w:rPr>
        <w:t>إلى</w:t>
      </w:r>
      <w:r w:rsidR="00581937" w:rsidRPr="0062116C">
        <w:rPr>
          <w:rFonts w:ascii="Traditional Arabic" w:hAnsi="Traditional Arabic" w:cs="Traditional Arabic"/>
          <w:sz w:val="34"/>
          <w:szCs w:val="34"/>
          <w:rtl/>
        </w:rPr>
        <w:t xml:space="preserve"> </w:t>
      </w:r>
      <w:r w:rsidR="00484374"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00484374" w:rsidRPr="0062116C">
        <w:rPr>
          <w:rFonts w:ascii="Traditional Arabic" w:hAnsi="Traditional Arabic" w:cs="Traditional Arabic"/>
          <w:sz w:val="34"/>
          <w:szCs w:val="34"/>
          <w:rtl/>
        </w:rPr>
        <w:t>يبدي</w:t>
      </w:r>
      <w:r w:rsidR="00581937" w:rsidRPr="0062116C">
        <w:rPr>
          <w:rFonts w:ascii="Traditional Arabic" w:hAnsi="Traditional Arabic" w:cs="Traditional Arabic"/>
          <w:sz w:val="34"/>
          <w:szCs w:val="34"/>
          <w:rtl/>
        </w:rPr>
        <w:t xml:space="preserve"> </w:t>
      </w:r>
      <w:r w:rsidR="00484374" w:rsidRPr="0062116C">
        <w:rPr>
          <w:rFonts w:ascii="Traditional Arabic" w:hAnsi="Traditional Arabic" w:cs="Traditional Arabic"/>
          <w:sz w:val="34"/>
          <w:szCs w:val="34"/>
          <w:rtl/>
        </w:rPr>
        <w:t>المريض</w:t>
      </w:r>
      <w:r w:rsidR="00581937" w:rsidRPr="0062116C">
        <w:rPr>
          <w:rFonts w:ascii="Traditional Arabic" w:hAnsi="Traditional Arabic" w:cs="Traditional Arabic"/>
          <w:sz w:val="34"/>
          <w:szCs w:val="34"/>
          <w:rtl/>
        </w:rPr>
        <w:t xml:space="preserve"> </w:t>
      </w:r>
      <w:r w:rsidR="00484374" w:rsidRPr="0062116C">
        <w:rPr>
          <w:rFonts w:ascii="Traditional Arabic" w:hAnsi="Traditional Arabic" w:cs="Traditional Arabic"/>
          <w:sz w:val="34"/>
          <w:szCs w:val="34"/>
          <w:rtl/>
        </w:rPr>
        <w:t>الرغبة</w:t>
      </w:r>
      <w:r w:rsidR="00581937" w:rsidRPr="0062116C">
        <w:rPr>
          <w:rFonts w:ascii="Traditional Arabic" w:hAnsi="Traditional Arabic" w:cs="Traditional Arabic"/>
          <w:sz w:val="34"/>
          <w:szCs w:val="34"/>
          <w:rtl/>
        </w:rPr>
        <w:t xml:space="preserve"> </w:t>
      </w:r>
      <w:r w:rsidR="00484374"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00484374" w:rsidRPr="0062116C">
        <w:rPr>
          <w:rFonts w:ascii="Traditional Arabic" w:hAnsi="Traditional Arabic" w:cs="Traditional Arabic"/>
          <w:sz w:val="34"/>
          <w:szCs w:val="34"/>
          <w:rtl/>
        </w:rPr>
        <w:t>الرجوع</w:t>
      </w:r>
      <w:r w:rsidR="00581937" w:rsidRPr="0062116C">
        <w:rPr>
          <w:rFonts w:ascii="Traditional Arabic" w:hAnsi="Traditional Arabic" w:cs="Traditional Arabic"/>
          <w:sz w:val="34"/>
          <w:szCs w:val="34"/>
          <w:rtl/>
        </w:rPr>
        <w:t xml:space="preserve"> </w:t>
      </w:r>
      <w:r w:rsidR="00484374" w:rsidRPr="0062116C">
        <w:rPr>
          <w:rFonts w:ascii="Traditional Arabic" w:hAnsi="Traditional Arabic" w:cs="Traditional Arabic"/>
          <w:sz w:val="34"/>
          <w:szCs w:val="34"/>
          <w:rtl/>
        </w:rPr>
        <w:t>عنه</w:t>
      </w:r>
      <w:r w:rsidR="00484374" w:rsidRPr="0062116C">
        <w:rPr>
          <w:rStyle w:val="a6"/>
          <w:rFonts w:ascii="Traditional Arabic" w:hAnsi="Traditional Arabic" w:cs="Traditional Arabic"/>
          <w:sz w:val="34"/>
          <w:szCs w:val="34"/>
          <w:rtl/>
        </w:rPr>
        <w:footnoteReference w:id="33"/>
      </w:r>
      <w:r w:rsidR="000A41D7" w:rsidRPr="0062116C">
        <w:rPr>
          <w:rFonts w:ascii="Traditional Arabic" w:hAnsi="Traditional Arabic" w:cs="Traditional Arabic"/>
          <w:sz w:val="34"/>
          <w:szCs w:val="34"/>
          <w:rtl/>
        </w:rPr>
        <w:t>.</w:t>
      </w:r>
    </w:p>
    <w:p w14:paraId="0A3E057D" w14:textId="5900C56A" w:rsidR="00764CF2" w:rsidRPr="0062116C" w:rsidRDefault="00F36906"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b/>
          <w:bCs/>
          <w:sz w:val="34"/>
          <w:szCs w:val="34"/>
          <w:rtl/>
          <w:lang w:eastAsia="fr-FR"/>
        </w:rPr>
        <w:t>القضاء</w:t>
      </w:r>
      <w:r w:rsidR="00581937" w:rsidRPr="0062116C">
        <w:rPr>
          <w:rFonts w:ascii="Traditional Arabic" w:eastAsia="Times New Roman" w:hAnsi="Traditional Arabic" w:cs="Traditional Arabic"/>
          <w:b/>
          <w:bCs/>
          <w:sz w:val="34"/>
          <w:szCs w:val="34"/>
          <w:rtl/>
          <w:lang w:eastAsia="fr-FR"/>
        </w:rPr>
        <w:t xml:space="preserve"> </w:t>
      </w:r>
      <w:r w:rsidRPr="0062116C">
        <w:rPr>
          <w:rFonts w:ascii="Traditional Arabic" w:eastAsia="Times New Roman" w:hAnsi="Traditional Arabic" w:cs="Traditional Arabic"/>
          <w:b/>
          <w:bCs/>
          <w:sz w:val="34"/>
          <w:szCs w:val="34"/>
          <w:rtl/>
          <w:lang w:eastAsia="fr-FR"/>
        </w:rPr>
        <w:t>البلجيكي</w:t>
      </w:r>
      <w:r w:rsidR="00E13F93" w:rsidRPr="0062116C">
        <w:rPr>
          <w:rFonts w:ascii="Traditional Arabic" w:eastAsia="Times New Roman" w:hAnsi="Traditional Arabic" w:cs="Traditional Arabic"/>
          <w:b/>
          <w:bCs/>
          <w:sz w:val="34"/>
          <w:szCs w:val="34"/>
          <w:rtl/>
          <w:lang w:eastAsia="fr-FR"/>
        </w:rPr>
        <w:t>:</w:t>
      </w:r>
      <w:r w:rsidR="00581937" w:rsidRPr="0062116C">
        <w:rPr>
          <w:rFonts w:ascii="Traditional Arabic" w:eastAsia="Times New Roman" w:hAnsi="Traditional Arabic" w:cs="Traditional Arabic"/>
          <w:b/>
          <w:bCs/>
          <w:sz w:val="34"/>
          <w:szCs w:val="34"/>
          <w:rtl/>
          <w:lang w:eastAsia="fr-FR"/>
        </w:rPr>
        <w:t xml:space="preserve"> </w:t>
      </w:r>
      <w:r w:rsidR="0079352F" w:rsidRPr="0062116C">
        <w:rPr>
          <w:rFonts w:ascii="Traditional Arabic" w:eastAsia="Times New Roman" w:hAnsi="Traditional Arabic" w:cs="Traditional Arabic"/>
          <w:sz w:val="34"/>
          <w:szCs w:val="34"/>
          <w:rtl/>
          <w:lang w:eastAsia="fr-FR"/>
        </w:rPr>
        <w:t>وضعت</w:t>
      </w:r>
      <w:r w:rsidR="00581937" w:rsidRPr="0062116C">
        <w:rPr>
          <w:rFonts w:ascii="Traditional Arabic" w:eastAsia="Times New Roman" w:hAnsi="Traditional Arabic" w:cs="Traditional Arabic"/>
          <w:sz w:val="34"/>
          <w:szCs w:val="34"/>
          <w:rtl/>
          <w:lang w:eastAsia="fr-FR"/>
        </w:rPr>
        <w:t xml:space="preserve"> </w:t>
      </w:r>
      <w:r w:rsidR="0079352F" w:rsidRPr="0062116C">
        <w:rPr>
          <w:rFonts w:ascii="Traditional Arabic" w:eastAsia="Times New Roman" w:hAnsi="Traditional Arabic" w:cs="Traditional Arabic"/>
          <w:sz w:val="34"/>
          <w:szCs w:val="34"/>
          <w:rtl/>
          <w:lang w:eastAsia="fr-FR"/>
        </w:rPr>
        <w:t>ب</w:t>
      </w:r>
      <w:r w:rsidRPr="0062116C">
        <w:rPr>
          <w:rFonts w:ascii="Traditional Arabic" w:eastAsia="Times New Roman" w:hAnsi="Traditional Arabic" w:cs="Traditional Arabic"/>
          <w:sz w:val="34"/>
          <w:szCs w:val="34"/>
          <w:rtl/>
          <w:lang w:eastAsia="fr-FR"/>
        </w:rPr>
        <w:t>لجيكا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اعتبار</w:t>
      </w:r>
      <w:r w:rsidR="0079352F"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جديد</w:t>
      </w:r>
      <w:r w:rsidR="0079352F"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يتمثل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السن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القانوني</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هذا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وقد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سبق</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القضاء</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البلجيكي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التشريع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إقراره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لاستعمال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الموت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الرحيم</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عام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1961</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عرضت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القضاء</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البلجيكي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تتلخص</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وقائعها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ر</w:t>
      </w:r>
      <w:r w:rsidR="001709B9"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زقت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طفلة</w:t>
      </w:r>
      <w:r w:rsidR="001709B9"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مصابة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بتشو</w:t>
      </w:r>
      <w:r w:rsidR="00463BC5"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فظيع</w:t>
      </w:r>
      <w:r w:rsidR="00463BC5"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عند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ولادتها</w:t>
      </w:r>
      <w:r w:rsidR="00463BC5"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نتيجة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مما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كانت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تتعاطاه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الأم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أدوية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مهدئة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للأعصاب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أثناء</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الحمل</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فقام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الطبيب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البلجيكي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بناء</w:t>
      </w:r>
      <w:r w:rsidR="0079352F"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توسلات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الأم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وإلحاحها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الطفلة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بالسم</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وصدر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الحكم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ببراة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الطبيب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استناد</w:t>
      </w:r>
      <w:r w:rsidR="0079352F"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ا</w:t>
      </w:r>
      <w:r w:rsidR="00581937" w:rsidRPr="0062116C">
        <w:rPr>
          <w:rFonts w:ascii="Traditional Arabic" w:eastAsia="Times New Roman" w:hAnsi="Traditional Arabic" w:cs="Traditional Arabic"/>
          <w:sz w:val="34"/>
          <w:szCs w:val="34"/>
          <w:rtl/>
          <w:lang w:eastAsia="fr-FR"/>
        </w:rPr>
        <w:t xml:space="preserve"> </w:t>
      </w:r>
      <w:r w:rsidR="00B33083" w:rsidRPr="0062116C">
        <w:rPr>
          <w:rFonts w:ascii="Traditional Arabic" w:eastAsia="Times New Roman" w:hAnsi="Traditional Arabic" w:cs="Traditional Arabic"/>
          <w:sz w:val="34"/>
          <w:szCs w:val="34"/>
          <w:rtl/>
          <w:lang w:eastAsia="fr-FR"/>
        </w:rPr>
        <w:t>إلى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قرار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المحلفين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الذي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جاء</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بالإجماع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غير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مذنب</w:t>
      </w:r>
      <w:r w:rsidR="0079352F"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رغم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الأسباب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التي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w:t>
      </w:r>
      <w:r w:rsidR="0079352F"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ني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عليها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هذا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الحكم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تكن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متماشية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أحكام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القانون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البلجيكي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الذي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يعاقب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أي</w:t>
      </w:r>
      <w:r w:rsidR="0079352F"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كان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الباعث</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عليه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ذلك</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الوقت</w:t>
      </w:r>
      <w:r w:rsidRPr="0062116C">
        <w:rPr>
          <w:rStyle w:val="a6"/>
          <w:rFonts w:ascii="Traditional Arabic" w:eastAsia="Times New Roman" w:hAnsi="Traditional Arabic" w:cs="Traditional Arabic"/>
          <w:sz w:val="34"/>
          <w:szCs w:val="34"/>
          <w:rtl/>
          <w:lang w:eastAsia="fr-FR"/>
        </w:rPr>
        <w:footnoteReference w:id="34"/>
      </w:r>
      <w:r w:rsidRPr="0062116C">
        <w:rPr>
          <w:rFonts w:ascii="Traditional Arabic" w:eastAsia="Times New Roman" w:hAnsi="Traditional Arabic" w:cs="Traditional Arabic"/>
          <w:sz w:val="34"/>
          <w:szCs w:val="34"/>
          <w:rtl/>
          <w:lang w:eastAsia="fr-FR"/>
        </w:rPr>
        <w:t>.</w:t>
      </w:r>
    </w:p>
    <w:p w14:paraId="086533AD" w14:textId="7F9A2ED1" w:rsidR="00F36906" w:rsidRPr="0062116C" w:rsidRDefault="00F36906"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ومما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يلاحظ</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هولندا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وبلجيكا</w:t>
      </w:r>
      <w:r w:rsidR="0079352F"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حيث</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تشريع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الرحيم</w:t>
      </w:r>
      <w:r w:rsidR="0079352F"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فإنها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تزال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تعتبر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79352F"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الرغم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00746213"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00746213" w:rsidRPr="0062116C">
        <w:rPr>
          <w:rFonts w:ascii="Traditional Arabic" w:eastAsia="Times New Roman" w:hAnsi="Traditional Arabic" w:cs="Traditional Arabic"/>
          <w:sz w:val="34"/>
          <w:szCs w:val="34"/>
          <w:rtl/>
          <w:lang w:eastAsia="fr-FR"/>
        </w:rPr>
        <w:t>مرتكبها</w:t>
      </w:r>
      <w:r w:rsidR="00581937" w:rsidRPr="0062116C">
        <w:rPr>
          <w:rFonts w:ascii="Traditional Arabic" w:eastAsia="Times New Roman" w:hAnsi="Traditional Arabic" w:cs="Traditional Arabic"/>
          <w:sz w:val="34"/>
          <w:szCs w:val="34"/>
          <w:rtl/>
          <w:lang w:eastAsia="fr-FR"/>
        </w:rPr>
        <w:t xml:space="preserve"> </w:t>
      </w:r>
      <w:r w:rsidR="00746213" w:rsidRPr="0062116C">
        <w:rPr>
          <w:rFonts w:ascii="Traditional Arabic" w:eastAsia="Times New Roman" w:hAnsi="Traditional Arabic" w:cs="Traditional Arabic"/>
          <w:sz w:val="34"/>
          <w:szCs w:val="34"/>
          <w:rtl/>
          <w:lang w:eastAsia="fr-FR"/>
        </w:rPr>
        <w:t>الطبيب</w:t>
      </w:r>
      <w:r w:rsidR="00581937" w:rsidRPr="0062116C">
        <w:rPr>
          <w:rFonts w:ascii="Traditional Arabic" w:eastAsia="Times New Roman" w:hAnsi="Traditional Arabic" w:cs="Traditional Arabic"/>
          <w:sz w:val="34"/>
          <w:szCs w:val="34"/>
          <w:rtl/>
          <w:lang w:eastAsia="fr-FR"/>
        </w:rPr>
        <w:t xml:space="preserve"> </w:t>
      </w:r>
      <w:r w:rsidR="00746213" w:rsidRPr="0062116C">
        <w:rPr>
          <w:rFonts w:ascii="Traditional Arabic" w:eastAsia="Times New Roman" w:hAnsi="Traditional Arabic" w:cs="Traditional Arabic"/>
          <w:sz w:val="34"/>
          <w:szCs w:val="34"/>
          <w:rtl/>
          <w:lang w:eastAsia="fr-FR"/>
        </w:rPr>
        <w:t>لا</w:t>
      </w:r>
      <w:r w:rsidR="00581937" w:rsidRPr="0062116C">
        <w:rPr>
          <w:rFonts w:ascii="Traditional Arabic" w:eastAsia="Times New Roman" w:hAnsi="Traditional Arabic" w:cs="Traditional Arabic"/>
          <w:sz w:val="34"/>
          <w:szCs w:val="34"/>
          <w:rtl/>
          <w:lang w:eastAsia="fr-FR"/>
        </w:rPr>
        <w:t xml:space="preserve"> </w:t>
      </w:r>
      <w:r w:rsidR="00746213" w:rsidRPr="0062116C">
        <w:rPr>
          <w:rFonts w:ascii="Traditional Arabic" w:eastAsia="Times New Roman" w:hAnsi="Traditional Arabic" w:cs="Traditional Arabic"/>
          <w:sz w:val="34"/>
          <w:szCs w:val="34"/>
          <w:rtl/>
          <w:lang w:eastAsia="fr-FR"/>
        </w:rPr>
        <w:t>تتم</w:t>
      </w:r>
      <w:r w:rsidR="00581937" w:rsidRPr="0062116C">
        <w:rPr>
          <w:rFonts w:ascii="Traditional Arabic" w:eastAsia="Times New Roman" w:hAnsi="Traditional Arabic" w:cs="Traditional Arabic"/>
          <w:sz w:val="34"/>
          <w:szCs w:val="34"/>
          <w:rtl/>
          <w:lang w:eastAsia="fr-FR"/>
        </w:rPr>
        <w:t xml:space="preserve"> </w:t>
      </w:r>
      <w:r w:rsidR="00746213" w:rsidRPr="0062116C">
        <w:rPr>
          <w:rFonts w:ascii="Traditional Arabic" w:eastAsia="Times New Roman" w:hAnsi="Traditional Arabic" w:cs="Traditional Arabic"/>
          <w:sz w:val="34"/>
          <w:szCs w:val="34"/>
          <w:rtl/>
          <w:lang w:eastAsia="fr-FR"/>
        </w:rPr>
        <w:t>ملاحقته</w:t>
      </w:r>
      <w:r w:rsidR="00581937" w:rsidRPr="0062116C">
        <w:rPr>
          <w:rFonts w:ascii="Traditional Arabic" w:eastAsia="Times New Roman" w:hAnsi="Traditional Arabic" w:cs="Traditional Arabic"/>
          <w:sz w:val="34"/>
          <w:szCs w:val="34"/>
          <w:rtl/>
          <w:lang w:eastAsia="fr-FR"/>
        </w:rPr>
        <w:t xml:space="preserve"> </w:t>
      </w:r>
      <w:r w:rsidR="00746213" w:rsidRPr="0062116C">
        <w:rPr>
          <w:rFonts w:ascii="Traditional Arabic" w:eastAsia="Times New Roman" w:hAnsi="Traditional Arabic" w:cs="Traditional Arabic"/>
          <w:sz w:val="34"/>
          <w:szCs w:val="34"/>
          <w:rtl/>
          <w:lang w:eastAsia="fr-FR"/>
        </w:rPr>
        <w:t>قضائي</w:t>
      </w:r>
      <w:r w:rsidR="0079352F" w:rsidRPr="0062116C">
        <w:rPr>
          <w:rFonts w:ascii="Traditional Arabic" w:eastAsia="Times New Roman" w:hAnsi="Traditional Arabic" w:cs="Traditional Arabic"/>
          <w:sz w:val="34"/>
          <w:szCs w:val="34"/>
          <w:rtl/>
          <w:lang w:eastAsia="fr-FR"/>
        </w:rPr>
        <w:t>ًّ</w:t>
      </w:r>
      <w:r w:rsidR="00746213" w:rsidRPr="0062116C">
        <w:rPr>
          <w:rFonts w:ascii="Traditional Arabic" w:eastAsia="Times New Roman" w:hAnsi="Traditional Arabic" w:cs="Traditional Arabic"/>
          <w:sz w:val="34"/>
          <w:szCs w:val="34"/>
          <w:rtl/>
          <w:lang w:eastAsia="fr-FR"/>
        </w:rPr>
        <w:t>ا</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746213" w:rsidRPr="0062116C">
        <w:rPr>
          <w:rFonts w:ascii="Traditional Arabic" w:eastAsia="Times New Roman" w:hAnsi="Traditional Arabic" w:cs="Traditional Arabic"/>
          <w:sz w:val="34"/>
          <w:szCs w:val="34"/>
          <w:rtl/>
          <w:lang w:eastAsia="fr-FR"/>
        </w:rPr>
        <w:t>ولا</w:t>
      </w:r>
      <w:r w:rsidR="00581937" w:rsidRPr="0062116C">
        <w:rPr>
          <w:rFonts w:ascii="Traditional Arabic" w:eastAsia="Times New Roman" w:hAnsi="Traditional Arabic" w:cs="Traditional Arabic"/>
          <w:sz w:val="34"/>
          <w:szCs w:val="34"/>
          <w:rtl/>
          <w:lang w:eastAsia="fr-FR"/>
        </w:rPr>
        <w:t xml:space="preserve"> </w:t>
      </w:r>
      <w:r w:rsidR="00746213" w:rsidRPr="0062116C">
        <w:rPr>
          <w:rFonts w:ascii="Traditional Arabic" w:eastAsia="Times New Roman" w:hAnsi="Traditional Arabic" w:cs="Traditional Arabic"/>
          <w:sz w:val="34"/>
          <w:szCs w:val="34"/>
          <w:rtl/>
          <w:lang w:eastAsia="fr-FR"/>
        </w:rPr>
        <w:t>يعاقب</w:t>
      </w:r>
      <w:r w:rsidR="00581937" w:rsidRPr="0062116C">
        <w:rPr>
          <w:rFonts w:ascii="Traditional Arabic" w:eastAsia="Times New Roman" w:hAnsi="Traditional Arabic" w:cs="Traditional Arabic"/>
          <w:sz w:val="34"/>
          <w:szCs w:val="34"/>
          <w:rtl/>
          <w:lang w:eastAsia="fr-FR"/>
        </w:rPr>
        <w:t xml:space="preserve"> </w:t>
      </w:r>
      <w:r w:rsidR="00746213" w:rsidRPr="0062116C">
        <w:rPr>
          <w:rFonts w:ascii="Traditional Arabic" w:eastAsia="Times New Roman" w:hAnsi="Traditional Arabic" w:cs="Traditional Arabic"/>
          <w:sz w:val="34"/>
          <w:szCs w:val="34"/>
          <w:rtl/>
          <w:lang w:eastAsia="fr-FR"/>
        </w:rPr>
        <w:t>طالما</w:t>
      </w:r>
      <w:r w:rsidR="00581937" w:rsidRPr="0062116C">
        <w:rPr>
          <w:rFonts w:ascii="Traditional Arabic" w:eastAsia="Times New Roman" w:hAnsi="Traditional Arabic" w:cs="Traditional Arabic"/>
          <w:sz w:val="34"/>
          <w:szCs w:val="34"/>
          <w:rtl/>
          <w:lang w:eastAsia="fr-FR"/>
        </w:rPr>
        <w:t xml:space="preserve"> </w:t>
      </w:r>
      <w:r w:rsidR="00746213" w:rsidRPr="0062116C">
        <w:rPr>
          <w:rFonts w:ascii="Traditional Arabic" w:eastAsia="Times New Roman" w:hAnsi="Traditional Arabic" w:cs="Traditional Arabic"/>
          <w:sz w:val="34"/>
          <w:szCs w:val="34"/>
          <w:rtl/>
          <w:lang w:eastAsia="fr-FR"/>
        </w:rPr>
        <w:t>أنه</w:t>
      </w:r>
      <w:r w:rsidR="00581937" w:rsidRPr="0062116C">
        <w:rPr>
          <w:rFonts w:ascii="Traditional Arabic" w:eastAsia="Times New Roman" w:hAnsi="Traditional Arabic" w:cs="Traditional Arabic"/>
          <w:sz w:val="34"/>
          <w:szCs w:val="34"/>
          <w:rtl/>
          <w:lang w:eastAsia="fr-FR"/>
        </w:rPr>
        <w:t xml:space="preserve"> </w:t>
      </w:r>
      <w:r w:rsidR="00746213" w:rsidRPr="0062116C">
        <w:rPr>
          <w:rFonts w:ascii="Traditional Arabic" w:eastAsia="Times New Roman" w:hAnsi="Traditional Arabic" w:cs="Traditional Arabic"/>
          <w:sz w:val="34"/>
          <w:szCs w:val="34"/>
          <w:rtl/>
          <w:lang w:eastAsia="fr-FR"/>
        </w:rPr>
        <w:t>استوفى</w:t>
      </w:r>
      <w:r w:rsidR="00581937" w:rsidRPr="0062116C">
        <w:rPr>
          <w:rFonts w:ascii="Traditional Arabic" w:eastAsia="Times New Roman" w:hAnsi="Traditional Arabic" w:cs="Traditional Arabic"/>
          <w:sz w:val="34"/>
          <w:szCs w:val="34"/>
          <w:rtl/>
          <w:lang w:eastAsia="fr-FR"/>
        </w:rPr>
        <w:t xml:space="preserve"> </w:t>
      </w:r>
      <w:r w:rsidR="00746213" w:rsidRPr="0062116C">
        <w:rPr>
          <w:rFonts w:ascii="Traditional Arabic" w:eastAsia="Times New Roman" w:hAnsi="Traditional Arabic" w:cs="Traditional Arabic"/>
          <w:sz w:val="34"/>
          <w:szCs w:val="34"/>
          <w:rtl/>
          <w:lang w:eastAsia="fr-FR"/>
        </w:rPr>
        <w:t>بعض</w:t>
      </w:r>
      <w:r w:rsidR="00581937" w:rsidRPr="0062116C">
        <w:rPr>
          <w:rFonts w:ascii="Traditional Arabic" w:eastAsia="Times New Roman" w:hAnsi="Traditional Arabic" w:cs="Traditional Arabic"/>
          <w:sz w:val="34"/>
          <w:szCs w:val="34"/>
          <w:rtl/>
          <w:lang w:eastAsia="fr-FR"/>
        </w:rPr>
        <w:t xml:space="preserve"> </w:t>
      </w:r>
      <w:r w:rsidR="00746213" w:rsidRPr="0062116C">
        <w:rPr>
          <w:rFonts w:ascii="Traditional Arabic" w:eastAsia="Times New Roman" w:hAnsi="Traditional Arabic" w:cs="Traditional Arabic"/>
          <w:sz w:val="34"/>
          <w:szCs w:val="34"/>
          <w:rtl/>
          <w:lang w:eastAsia="fr-FR"/>
        </w:rPr>
        <w:t>الاستثناات</w:t>
      </w:r>
      <w:r w:rsidR="00581937" w:rsidRPr="0062116C">
        <w:rPr>
          <w:rFonts w:ascii="Traditional Arabic" w:eastAsia="Times New Roman" w:hAnsi="Traditional Arabic" w:cs="Traditional Arabic"/>
          <w:sz w:val="34"/>
          <w:szCs w:val="34"/>
          <w:rtl/>
          <w:lang w:eastAsia="fr-FR"/>
        </w:rPr>
        <w:t xml:space="preserve"> </w:t>
      </w:r>
      <w:r w:rsidR="00746213" w:rsidRPr="0062116C">
        <w:rPr>
          <w:rFonts w:ascii="Traditional Arabic" w:eastAsia="Times New Roman" w:hAnsi="Traditional Arabic" w:cs="Traditional Arabic"/>
          <w:sz w:val="34"/>
          <w:szCs w:val="34"/>
          <w:rtl/>
          <w:lang w:eastAsia="fr-FR"/>
        </w:rPr>
        <w:t>القانونية</w:t>
      </w:r>
      <w:r w:rsidR="00581937" w:rsidRPr="0062116C">
        <w:rPr>
          <w:rFonts w:ascii="Traditional Arabic" w:eastAsia="Times New Roman" w:hAnsi="Traditional Arabic" w:cs="Traditional Arabic"/>
          <w:sz w:val="34"/>
          <w:szCs w:val="34"/>
          <w:rtl/>
          <w:lang w:eastAsia="fr-FR"/>
        </w:rPr>
        <w:t xml:space="preserve"> </w:t>
      </w:r>
      <w:r w:rsidR="00746213" w:rsidRPr="0062116C">
        <w:rPr>
          <w:rFonts w:ascii="Traditional Arabic" w:eastAsia="Times New Roman" w:hAnsi="Traditional Arabic" w:cs="Traditional Arabic"/>
          <w:sz w:val="34"/>
          <w:szCs w:val="34"/>
          <w:rtl/>
          <w:lang w:eastAsia="fr-FR"/>
        </w:rPr>
        <w:t>المعينة</w:t>
      </w:r>
      <w:r w:rsidR="00581937" w:rsidRPr="0062116C">
        <w:rPr>
          <w:rFonts w:ascii="Traditional Arabic" w:eastAsia="Times New Roman" w:hAnsi="Traditional Arabic" w:cs="Traditional Arabic"/>
          <w:sz w:val="34"/>
          <w:szCs w:val="34"/>
          <w:rtl/>
          <w:lang w:eastAsia="fr-FR"/>
        </w:rPr>
        <w:t xml:space="preserve"> </w:t>
      </w:r>
      <w:r w:rsidR="00746213" w:rsidRPr="0062116C">
        <w:rPr>
          <w:rStyle w:val="a6"/>
          <w:rFonts w:ascii="Traditional Arabic" w:eastAsia="Times New Roman" w:hAnsi="Traditional Arabic" w:cs="Traditional Arabic"/>
          <w:sz w:val="34"/>
          <w:szCs w:val="34"/>
          <w:rtl/>
          <w:lang w:eastAsia="fr-FR"/>
        </w:rPr>
        <w:footnoteReference w:id="35"/>
      </w:r>
      <w:r w:rsidR="00746213" w:rsidRPr="0062116C">
        <w:rPr>
          <w:rFonts w:ascii="Traditional Arabic" w:eastAsia="Times New Roman" w:hAnsi="Traditional Arabic" w:cs="Traditional Arabic"/>
          <w:sz w:val="34"/>
          <w:szCs w:val="34"/>
          <w:rtl/>
          <w:lang w:eastAsia="fr-FR"/>
        </w:rPr>
        <w:t>.</w:t>
      </w:r>
    </w:p>
    <w:p w14:paraId="1005E0EE" w14:textId="24973742" w:rsidR="00746213" w:rsidRPr="0062116C" w:rsidRDefault="000B181E"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hAnsi="Traditional Arabic" w:cs="Traditional Arabic"/>
          <w:sz w:val="34"/>
          <w:szCs w:val="34"/>
          <w:rtl/>
        </w:rPr>
        <w:t>و</w:t>
      </w:r>
      <w:r w:rsidR="00347A58" w:rsidRPr="0062116C">
        <w:rPr>
          <w:rFonts w:ascii="Traditional Arabic" w:hAnsi="Traditional Arabic" w:cs="Traditional Arabic"/>
          <w:sz w:val="34"/>
          <w:szCs w:val="34"/>
          <w:rtl/>
        </w:rPr>
        <w:t>توجد</w:t>
      </w:r>
      <w:r w:rsidR="00581937" w:rsidRPr="0062116C">
        <w:rPr>
          <w:rFonts w:ascii="Traditional Arabic" w:hAnsi="Traditional Arabic" w:cs="Traditional Arabic"/>
          <w:sz w:val="34"/>
          <w:szCs w:val="34"/>
          <w:rtl/>
        </w:rPr>
        <w:t xml:space="preserve"> </w:t>
      </w:r>
      <w:r w:rsidR="00347A58" w:rsidRPr="0062116C">
        <w:rPr>
          <w:rFonts w:ascii="Traditional Arabic" w:hAnsi="Traditional Arabic" w:cs="Traditional Arabic"/>
          <w:sz w:val="34"/>
          <w:szCs w:val="34"/>
          <w:rtl/>
        </w:rPr>
        <w:t>بعض</w:t>
      </w:r>
      <w:r w:rsidR="00581937" w:rsidRPr="0062116C">
        <w:rPr>
          <w:rFonts w:ascii="Traditional Arabic" w:hAnsi="Traditional Arabic" w:cs="Traditional Arabic"/>
          <w:sz w:val="34"/>
          <w:szCs w:val="34"/>
          <w:rtl/>
        </w:rPr>
        <w:t xml:space="preserve"> </w:t>
      </w:r>
      <w:r w:rsidR="00347A58" w:rsidRPr="0062116C">
        <w:rPr>
          <w:rFonts w:ascii="Traditional Arabic" w:hAnsi="Traditional Arabic" w:cs="Traditional Arabic"/>
          <w:sz w:val="34"/>
          <w:szCs w:val="34"/>
          <w:rtl/>
        </w:rPr>
        <w:t>التشريعات</w:t>
      </w:r>
      <w:r w:rsidR="00581937" w:rsidRPr="0062116C">
        <w:rPr>
          <w:rFonts w:ascii="Traditional Arabic" w:hAnsi="Traditional Arabic" w:cs="Traditional Arabic"/>
          <w:sz w:val="34"/>
          <w:szCs w:val="34"/>
          <w:rtl/>
        </w:rPr>
        <w:t xml:space="preserve"> </w:t>
      </w:r>
      <w:r w:rsidR="00347A58" w:rsidRPr="0062116C">
        <w:rPr>
          <w:rFonts w:ascii="Traditional Arabic" w:hAnsi="Traditional Arabic" w:cs="Traditional Arabic"/>
          <w:sz w:val="34"/>
          <w:szCs w:val="34"/>
          <w:rtl/>
        </w:rPr>
        <w:t>الغربية</w:t>
      </w:r>
      <w:r w:rsidR="00581937" w:rsidRPr="0062116C">
        <w:rPr>
          <w:rFonts w:ascii="Traditional Arabic" w:hAnsi="Traditional Arabic" w:cs="Traditional Arabic"/>
          <w:sz w:val="34"/>
          <w:szCs w:val="34"/>
          <w:rtl/>
        </w:rPr>
        <w:t xml:space="preserve"> </w:t>
      </w:r>
      <w:r w:rsidR="00347A58" w:rsidRPr="0062116C">
        <w:rPr>
          <w:rFonts w:ascii="Traditional Arabic" w:hAnsi="Traditional Arabic" w:cs="Traditional Arabic"/>
          <w:sz w:val="34"/>
          <w:szCs w:val="34"/>
          <w:rtl/>
        </w:rPr>
        <w:t>التي</w:t>
      </w:r>
      <w:r w:rsidR="00581937" w:rsidRPr="0062116C">
        <w:rPr>
          <w:rFonts w:ascii="Traditional Arabic" w:eastAsia="Times New Roman" w:hAnsi="Traditional Arabic" w:cs="Traditional Arabic"/>
          <w:sz w:val="34"/>
          <w:szCs w:val="34"/>
          <w:rtl/>
          <w:lang w:eastAsia="fr-FR"/>
        </w:rPr>
        <w:t xml:space="preserve"> </w:t>
      </w:r>
      <w:r w:rsidR="00347A58" w:rsidRPr="0062116C">
        <w:rPr>
          <w:rFonts w:ascii="Traditional Arabic" w:eastAsia="Times New Roman" w:hAnsi="Traditional Arabic" w:cs="Traditional Arabic"/>
          <w:sz w:val="34"/>
          <w:szCs w:val="34"/>
          <w:rtl/>
          <w:lang w:eastAsia="fr-FR"/>
        </w:rPr>
        <w:t>جعلت</w:t>
      </w:r>
      <w:r w:rsidR="00581937" w:rsidRPr="0062116C">
        <w:rPr>
          <w:rFonts w:ascii="Traditional Arabic" w:eastAsia="Times New Roman" w:hAnsi="Traditional Arabic" w:cs="Traditional Arabic"/>
          <w:sz w:val="34"/>
          <w:szCs w:val="34"/>
          <w:rtl/>
          <w:lang w:eastAsia="fr-FR"/>
        </w:rPr>
        <w:t xml:space="preserve"> </w:t>
      </w:r>
      <w:r w:rsidR="00347A58" w:rsidRPr="0062116C">
        <w:rPr>
          <w:rFonts w:ascii="Traditional Arabic" w:eastAsia="Times New Roman" w:hAnsi="Traditional Arabic" w:cs="Traditional Arabic"/>
          <w:sz w:val="34"/>
          <w:szCs w:val="34"/>
          <w:rtl/>
          <w:lang w:eastAsia="fr-FR"/>
        </w:rPr>
        <w:t>الرضا</w:t>
      </w:r>
      <w:r w:rsidR="00581937" w:rsidRPr="0062116C">
        <w:rPr>
          <w:rFonts w:ascii="Traditional Arabic" w:eastAsia="Times New Roman" w:hAnsi="Traditional Arabic" w:cs="Traditional Arabic"/>
          <w:sz w:val="34"/>
          <w:szCs w:val="34"/>
          <w:rtl/>
          <w:lang w:eastAsia="fr-FR"/>
        </w:rPr>
        <w:t xml:space="preserve"> </w:t>
      </w:r>
      <w:r w:rsidR="00347A58" w:rsidRPr="0062116C">
        <w:rPr>
          <w:rFonts w:ascii="Traditional Arabic" w:eastAsia="Times New Roman" w:hAnsi="Traditional Arabic" w:cs="Traditional Arabic"/>
          <w:sz w:val="34"/>
          <w:szCs w:val="34"/>
          <w:rtl/>
          <w:lang w:eastAsia="fr-FR"/>
        </w:rPr>
        <w:t>سبب</w:t>
      </w:r>
      <w:r w:rsidR="00F32051"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ا</w:t>
      </w:r>
      <w:r w:rsidR="00581937" w:rsidRPr="0062116C">
        <w:rPr>
          <w:rFonts w:ascii="Traditional Arabic" w:eastAsia="Times New Roman" w:hAnsi="Traditional Arabic" w:cs="Traditional Arabic"/>
          <w:sz w:val="34"/>
          <w:szCs w:val="34"/>
          <w:rtl/>
          <w:lang w:eastAsia="fr-FR"/>
        </w:rPr>
        <w:t xml:space="preserve"> </w:t>
      </w:r>
      <w:r w:rsidR="00347A58" w:rsidRPr="0062116C">
        <w:rPr>
          <w:rFonts w:ascii="Traditional Arabic" w:eastAsia="Times New Roman" w:hAnsi="Traditional Arabic" w:cs="Traditional Arabic"/>
          <w:sz w:val="34"/>
          <w:szCs w:val="34"/>
          <w:rtl/>
          <w:lang w:eastAsia="fr-FR"/>
        </w:rPr>
        <w:t>مخفف</w:t>
      </w:r>
      <w:r w:rsidR="00F32051" w:rsidRPr="0062116C">
        <w:rPr>
          <w:rFonts w:ascii="Traditional Arabic" w:eastAsia="Times New Roman" w:hAnsi="Traditional Arabic" w:cs="Traditional Arabic"/>
          <w:sz w:val="34"/>
          <w:szCs w:val="34"/>
          <w:rtl/>
          <w:lang w:eastAsia="fr-FR"/>
        </w:rPr>
        <w:t>ً</w:t>
      </w:r>
      <w:r w:rsidR="00347A58" w:rsidRPr="0062116C">
        <w:rPr>
          <w:rFonts w:ascii="Traditional Arabic" w:eastAsia="Times New Roman" w:hAnsi="Traditional Arabic" w:cs="Traditional Arabic"/>
          <w:sz w:val="34"/>
          <w:szCs w:val="34"/>
          <w:rtl/>
          <w:lang w:eastAsia="fr-FR"/>
        </w:rPr>
        <w:t>ا</w:t>
      </w:r>
      <w:r w:rsidR="00581937" w:rsidRPr="0062116C">
        <w:rPr>
          <w:rFonts w:ascii="Traditional Arabic" w:eastAsia="Times New Roman" w:hAnsi="Traditional Arabic" w:cs="Traditional Arabic"/>
          <w:sz w:val="34"/>
          <w:szCs w:val="34"/>
          <w:rtl/>
          <w:lang w:eastAsia="fr-FR"/>
        </w:rPr>
        <w:t xml:space="preserve"> </w:t>
      </w:r>
      <w:r w:rsidR="00347A58" w:rsidRPr="0062116C">
        <w:rPr>
          <w:rFonts w:ascii="Traditional Arabic" w:eastAsia="Times New Roman" w:hAnsi="Traditional Arabic" w:cs="Traditional Arabic"/>
          <w:sz w:val="34"/>
          <w:szCs w:val="34"/>
          <w:rtl/>
          <w:lang w:eastAsia="fr-FR"/>
        </w:rPr>
        <w:t>للعقوبة</w:t>
      </w:r>
      <w:r w:rsidR="00581937" w:rsidRPr="0062116C">
        <w:rPr>
          <w:rFonts w:ascii="Traditional Arabic" w:eastAsia="Times New Roman" w:hAnsi="Traditional Arabic" w:cs="Traditional Arabic"/>
          <w:sz w:val="34"/>
          <w:szCs w:val="34"/>
          <w:rtl/>
          <w:lang w:eastAsia="fr-FR"/>
        </w:rPr>
        <w:t xml:space="preserve"> </w:t>
      </w:r>
      <w:r w:rsidR="00347A58"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00347A58"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00347A58" w:rsidRPr="0062116C">
        <w:rPr>
          <w:rFonts w:ascii="Traditional Arabic" w:eastAsia="Times New Roman" w:hAnsi="Traditional Arabic" w:cs="Traditional Arabic"/>
          <w:sz w:val="34"/>
          <w:szCs w:val="34"/>
          <w:rtl/>
          <w:lang w:eastAsia="fr-FR"/>
        </w:rPr>
        <w:t>الرحمة</w:t>
      </w:r>
      <w:r w:rsidR="00F32051"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347A58" w:rsidRPr="0062116C">
        <w:rPr>
          <w:rFonts w:ascii="Traditional Arabic" w:eastAsia="Times New Roman" w:hAnsi="Traditional Arabic" w:cs="Traditional Arabic"/>
          <w:sz w:val="34"/>
          <w:szCs w:val="34"/>
          <w:rtl/>
          <w:lang w:eastAsia="fr-FR"/>
        </w:rPr>
        <w:t>ومنها</w:t>
      </w:r>
      <w:r w:rsidR="00E13F93" w:rsidRPr="0062116C">
        <w:rPr>
          <w:rFonts w:ascii="Traditional Arabic" w:eastAsia="Times New Roman" w:hAnsi="Traditional Arabic" w:cs="Traditional Arabic"/>
          <w:sz w:val="34"/>
          <w:szCs w:val="34"/>
          <w:rtl/>
          <w:lang w:eastAsia="fr-FR"/>
        </w:rPr>
        <w:t>:</w:t>
      </w:r>
    </w:p>
    <w:p w14:paraId="4C92C1FB" w14:textId="2FB717A3" w:rsidR="00746213" w:rsidRPr="0062116C" w:rsidRDefault="00347A58"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القانون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الإيطالي</w:t>
      </w:r>
      <w:r w:rsidR="00E13F93" w:rsidRPr="0062116C">
        <w:rPr>
          <w:rFonts w:ascii="Traditional Arabic" w:eastAsia="Times New Roman" w:hAnsi="Traditional Arabic" w:cs="Traditional Arabic"/>
          <w:sz w:val="34"/>
          <w:szCs w:val="34"/>
          <w:rtl/>
          <w:lang w:eastAsia="fr-FR"/>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نصت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المادة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Pr>
        <w:t>579</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قانون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العقوبات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hAnsi="Traditional Arabic" w:cs="Traditional Arabic"/>
          <w:sz w:val="34"/>
          <w:szCs w:val="34"/>
          <w:rtl/>
        </w:rPr>
        <w:t>الإيطالي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الصادر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Pr>
        <w:t>1937</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عقوبة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مخففة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لجريمة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برضاء</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المجني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عليه</w:t>
      </w:r>
      <w:r w:rsidR="007D5DC1"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وهي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السجن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Pr>
        <w:t>6</w:t>
      </w:r>
      <w:r w:rsidR="00581937" w:rsidRPr="0062116C">
        <w:rPr>
          <w:rFonts w:ascii="Traditional Arabic" w:hAnsi="Traditional Arabic" w:cs="Traditional Arabic"/>
          <w:sz w:val="34"/>
          <w:szCs w:val="34"/>
          <w:rtl/>
        </w:rPr>
        <w:t xml:space="preserve"> </w:t>
      </w:r>
      <w:r w:rsidR="00B33083" w:rsidRPr="0062116C">
        <w:rPr>
          <w:rFonts w:ascii="Traditional Arabic" w:hAnsi="Traditional Arabic" w:cs="Traditional Arabic"/>
          <w:sz w:val="34"/>
          <w:szCs w:val="34"/>
          <w:rtl/>
        </w:rPr>
        <w:t>إلى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Pr>
        <w:t>15</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سنة</w:t>
      </w:r>
      <w:r w:rsidR="007D5DC1"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واشترط</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يكون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الرضاء</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صاد</w:t>
      </w:r>
      <w:r w:rsidRPr="0062116C">
        <w:rPr>
          <w:rFonts w:ascii="Traditional Arabic" w:hAnsi="Traditional Arabic" w:cs="Traditional Arabic"/>
          <w:sz w:val="34"/>
          <w:szCs w:val="34"/>
          <w:rtl/>
          <w:lang w:bidi="ar-EG"/>
        </w:rPr>
        <w:t>ر</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شخص</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تجاوز</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الثمانية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عشر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العمر</w:t>
      </w:r>
      <w:r w:rsidR="007D5DC1"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وليس</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مصاب</w:t>
      </w:r>
      <w:r w:rsidR="007D5DC1" w:rsidRPr="0062116C">
        <w:rPr>
          <w:rFonts w:ascii="Traditional Arabic" w:hAnsi="Traditional Arabic" w:cs="Traditional Arabic"/>
          <w:sz w:val="34"/>
          <w:szCs w:val="34"/>
          <w:rtl/>
          <w:lang w:bidi="ar-EG"/>
        </w:rPr>
        <w:t>ً</w:t>
      </w:r>
      <w:r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بمرض</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عقلي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نفسي</w:t>
      </w:r>
      <w:r w:rsidR="000B181E" w:rsidRPr="0062116C">
        <w:rPr>
          <w:rStyle w:val="a6"/>
          <w:rFonts w:ascii="Traditional Arabic" w:hAnsi="Traditional Arabic" w:cs="Traditional Arabic"/>
          <w:sz w:val="34"/>
          <w:szCs w:val="34"/>
          <w:rtl/>
        </w:rPr>
        <w:footnoteReference w:id="36"/>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D762A1" w:rsidRPr="0062116C">
        <w:rPr>
          <w:rFonts w:ascii="Traditional Arabic" w:hAnsi="Traditional Arabic" w:cs="Traditional Arabic"/>
          <w:sz w:val="34"/>
          <w:szCs w:val="34"/>
          <w:rtl/>
        </w:rPr>
        <w:t>ويلاحظ</w:t>
      </w:r>
      <w:r w:rsidR="00581937" w:rsidRPr="0062116C">
        <w:rPr>
          <w:rFonts w:ascii="Traditional Arabic" w:hAnsi="Traditional Arabic" w:cs="Traditional Arabic"/>
          <w:sz w:val="34"/>
          <w:szCs w:val="34"/>
          <w:rtl/>
        </w:rPr>
        <w:t xml:space="preserve"> </w:t>
      </w:r>
      <w:r w:rsidR="00D762A1"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00D762A1" w:rsidRPr="0062116C">
        <w:rPr>
          <w:rFonts w:ascii="Traditional Arabic" w:hAnsi="Traditional Arabic" w:cs="Traditional Arabic"/>
          <w:sz w:val="34"/>
          <w:szCs w:val="34"/>
          <w:rtl/>
        </w:rPr>
        <w:t>القانون</w:t>
      </w:r>
      <w:r w:rsidR="00581937" w:rsidRPr="0062116C">
        <w:rPr>
          <w:rFonts w:ascii="Traditional Arabic" w:hAnsi="Traditional Arabic" w:cs="Traditional Arabic"/>
          <w:sz w:val="34"/>
          <w:szCs w:val="34"/>
          <w:rtl/>
        </w:rPr>
        <w:t xml:space="preserve"> </w:t>
      </w:r>
      <w:r w:rsidR="00D762A1" w:rsidRPr="0062116C">
        <w:rPr>
          <w:rFonts w:ascii="Traditional Arabic" w:hAnsi="Traditional Arabic" w:cs="Traditional Arabic"/>
          <w:sz w:val="34"/>
          <w:szCs w:val="34"/>
          <w:rtl/>
        </w:rPr>
        <w:t>الإيطالي</w:t>
      </w:r>
      <w:r w:rsidR="00581937" w:rsidRPr="0062116C">
        <w:rPr>
          <w:rFonts w:ascii="Traditional Arabic" w:hAnsi="Traditional Arabic" w:cs="Traditional Arabic"/>
          <w:sz w:val="34"/>
          <w:szCs w:val="34"/>
          <w:rtl/>
        </w:rPr>
        <w:t xml:space="preserve"> </w:t>
      </w:r>
      <w:r w:rsidR="00D762A1" w:rsidRPr="0062116C">
        <w:rPr>
          <w:rFonts w:ascii="Traditional Arabic" w:hAnsi="Traditional Arabic" w:cs="Traditional Arabic"/>
          <w:sz w:val="34"/>
          <w:szCs w:val="34"/>
          <w:rtl/>
        </w:rPr>
        <w:t>ترك</w:t>
      </w:r>
      <w:r w:rsidR="00581937" w:rsidRPr="0062116C">
        <w:rPr>
          <w:rFonts w:ascii="Traditional Arabic" w:hAnsi="Traditional Arabic" w:cs="Traditional Arabic"/>
          <w:sz w:val="34"/>
          <w:szCs w:val="34"/>
          <w:rtl/>
        </w:rPr>
        <w:t xml:space="preserve"> </w:t>
      </w:r>
      <w:r w:rsidR="00D762A1" w:rsidRPr="0062116C">
        <w:rPr>
          <w:rFonts w:ascii="Traditional Arabic" w:hAnsi="Traditional Arabic" w:cs="Traditional Arabic"/>
          <w:sz w:val="34"/>
          <w:szCs w:val="34"/>
          <w:rtl/>
        </w:rPr>
        <w:t>للقاضي</w:t>
      </w:r>
      <w:r w:rsidR="00581937" w:rsidRPr="0062116C">
        <w:rPr>
          <w:rFonts w:ascii="Traditional Arabic" w:hAnsi="Traditional Arabic" w:cs="Traditional Arabic"/>
          <w:sz w:val="34"/>
          <w:szCs w:val="34"/>
          <w:rtl/>
        </w:rPr>
        <w:t xml:space="preserve"> </w:t>
      </w:r>
      <w:r w:rsidR="00D762A1" w:rsidRPr="0062116C">
        <w:rPr>
          <w:rFonts w:ascii="Traditional Arabic" w:hAnsi="Traditional Arabic" w:cs="Traditional Arabic"/>
          <w:sz w:val="34"/>
          <w:szCs w:val="34"/>
          <w:rtl/>
        </w:rPr>
        <w:t>حرية</w:t>
      </w:r>
      <w:r w:rsidR="00581937" w:rsidRPr="0062116C">
        <w:rPr>
          <w:rFonts w:ascii="Traditional Arabic" w:hAnsi="Traditional Arabic" w:cs="Traditional Arabic"/>
          <w:sz w:val="34"/>
          <w:szCs w:val="34"/>
          <w:rtl/>
        </w:rPr>
        <w:t xml:space="preserve"> </w:t>
      </w:r>
      <w:r w:rsidR="00D762A1" w:rsidRPr="0062116C">
        <w:rPr>
          <w:rFonts w:ascii="Traditional Arabic" w:hAnsi="Traditional Arabic" w:cs="Traditional Arabic"/>
          <w:sz w:val="34"/>
          <w:szCs w:val="34"/>
          <w:rtl/>
        </w:rPr>
        <w:t>التخيف</w:t>
      </w:r>
      <w:r w:rsidR="000A41D7" w:rsidRPr="0062116C">
        <w:rPr>
          <w:rFonts w:ascii="Traditional Arabic" w:hAnsi="Traditional Arabic" w:cs="Traditional Arabic"/>
          <w:sz w:val="34"/>
          <w:szCs w:val="34"/>
          <w:rtl/>
        </w:rPr>
        <w:t>.</w:t>
      </w:r>
    </w:p>
    <w:p w14:paraId="74303467" w14:textId="339EA2AF" w:rsidR="00746213" w:rsidRPr="0062116C" w:rsidRDefault="000B181E"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القانون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الألماني</w:t>
      </w:r>
      <w:r w:rsidR="00E13F93"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hAnsi="Traditional Arabic" w:cs="Traditional Arabic"/>
          <w:sz w:val="34"/>
          <w:szCs w:val="34"/>
          <w:rtl/>
        </w:rPr>
        <w:t>نصت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المادة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lang w:bidi="ar-EG"/>
        </w:rPr>
        <w:t>216</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عام</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1871م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قانون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العقوبات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الألماني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بدافع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الشفقة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أو</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الذي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يقع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بنا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طب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المجني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عليه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يخفف</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العقوبة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الجاني</w:t>
      </w:r>
      <w:r w:rsidR="00581937" w:rsidRPr="0062116C">
        <w:rPr>
          <w:rFonts w:ascii="Traditional Arabic" w:eastAsia="Times New Roman" w:hAnsi="Traditional Arabic" w:cs="Traditional Arabic"/>
          <w:sz w:val="34"/>
          <w:szCs w:val="34"/>
          <w:rtl/>
          <w:lang w:eastAsia="fr-FR"/>
        </w:rPr>
        <w:t xml:space="preserve"> </w:t>
      </w:r>
      <w:r w:rsidR="004351A7" w:rsidRPr="0062116C">
        <w:rPr>
          <w:rFonts w:ascii="Traditional Arabic" w:eastAsia="Times New Roman" w:hAnsi="Traditional Arabic" w:cs="Traditional Arabic"/>
          <w:sz w:val="34"/>
          <w:szCs w:val="34"/>
          <w:rtl/>
          <w:lang w:eastAsia="fr-FR"/>
        </w:rPr>
        <w:t>و</w:t>
      </w:r>
      <w:r w:rsidRPr="0062116C">
        <w:rPr>
          <w:rFonts w:ascii="Traditional Arabic" w:eastAsia="Times New Roman" w:hAnsi="Traditional Arabic" w:cs="Traditional Arabic"/>
          <w:sz w:val="34"/>
          <w:szCs w:val="34"/>
          <w:rtl/>
          <w:lang w:eastAsia="fr-FR"/>
        </w:rPr>
        <w:t>لا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يعتبر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7D5DC1"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عمد</w:t>
      </w:r>
      <w:r w:rsidR="007D5DC1"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ا</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وكذلك</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نص</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قانون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العقوبات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البرتغالي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المادة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354</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لعام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1884م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بتخفيف</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العقوبة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الرحيم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الذي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يقع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بناء</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موافقة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المجني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عليه</w:t>
      </w:r>
      <w:r w:rsidR="00D762A1" w:rsidRPr="0062116C">
        <w:rPr>
          <w:rStyle w:val="a6"/>
          <w:rFonts w:ascii="Traditional Arabic" w:eastAsia="Times New Roman" w:hAnsi="Traditional Arabic" w:cs="Traditional Arabic"/>
          <w:sz w:val="34"/>
          <w:szCs w:val="34"/>
          <w:rtl/>
          <w:lang w:eastAsia="fr-FR"/>
        </w:rPr>
        <w:footnoteReference w:id="37"/>
      </w:r>
      <w:r w:rsidR="000A41D7" w:rsidRPr="0062116C">
        <w:rPr>
          <w:rFonts w:ascii="Traditional Arabic" w:eastAsia="Times New Roman" w:hAnsi="Traditional Arabic" w:cs="Traditional Arabic"/>
          <w:sz w:val="34"/>
          <w:szCs w:val="34"/>
          <w:rtl/>
          <w:lang w:eastAsia="fr-FR"/>
        </w:rPr>
        <w:t>.</w:t>
      </w:r>
    </w:p>
    <w:p w14:paraId="78575C3C" w14:textId="1B474863" w:rsidR="00746213" w:rsidRPr="0062116C" w:rsidRDefault="00C7324B"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hAnsi="Traditional Arabic" w:cs="Traditional Arabic"/>
          <w:sz w:val="34"/>
          <w:szCs w:val="34"/>
          <w:rtl/>
        </w:rPr>
        <w:lastRenderedPageBreak/>
        <w:t>وتوجد</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بعض</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التشريعات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الغربية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التي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تحرم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جميع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الأحوال</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ومنها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القانون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الفرنسي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hAnsi="Traditional Arabic" w:cs="Traditional Arabic"/>
          <w:sz w:val="34"/>
          <w:szCs w:val="34"/>
          <w:rtl/>
        </w:rPr>
        <w:t>ففي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فرنسا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يمنع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الرحيم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سواء</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المباشر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غير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المباشر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بموجب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المادتين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37</w:t>
      </w:r>
      <w:r w:rsidR="00581937" w:rsidRPr="0062116C">
        <w:rPr>
          <w:rFonts w:ascii="Traditional Arabic" w:hAnsi="Traditional Arabic" w:cs="Traditional Arabic"/>
          <w:sz w:val="34"/>
          <w:szCs w:val="34"/>
          <w:rtl/>
        </w:rPr>
        <w:t xml:space="preserve"> </w:t>
      </w:r>
      <w:r w:rsidR="004351A7" w:rsidRPr="0062116C">
        <w:rPr>
          <w:rFonts w:ascii="Traditional Arabic" w:hAnsi="Traditional Arabic" w:cs="Traditional Arabic"/>
          <w:sz w:val="34"/>
          <w:szCs w:val="34"/>
          <w:rtl/>
        </w:rPr>
        <w:t>و</w:t>
      </w:r>
      <w:r w:rsidRPr="0062116C">
        <w:rPr>
          <w:rFonts w:ascii="Traditional Arabic" w:hAnsi="Traditional Arabic" w:cs="Traditional Arabic"/>
          <w:sz w:val="34"/>
          <w:szCs w:val="34"/>
          <w:rtl/>
        </w:rPr>
        <w:t>38</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المرسوم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95-1000</w:t>
      </w:r>
      <w:r w:rsidR="00581937" w:rsidRPr="0062116C">
        <w:rPr>
          <w:rFonts w:ascii="Traditional Arabic" w:hAnsi="Traditional Arabic" w:cs="Traditional Arabic"/>
          <w:sz w:val="34"/>
          <w:szCs w:val="34"/>
          <w:rtl/>
        </w:rPr>
        <w:t xml:space="preserve"> </w:t>
      </w:r>
      <w:r w:rsidRPr="0062116C">
        <w:rPr>
          <w:rFonts w:ascii="Traditional Arabic" w:eastAsia="Times New Roman" w:hAnsi="Traditional Arabic" w:cs="Traditional Arabic"/>
          <w:sz w:val="34"/>
          <w:szCs w:val="34"/>
          <w:rtl/>
          <w:lang w:eastAsia="fr-FR"/>
        </w:rPr>
        <w:t>المؤرخ</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hAnsi="Traditional Arabic" w:cs="Traditional Arabic"/>
          <w:sz w:val="34"/>
          <w:szCs w:val="34"/>
          <w:rtl/>
          <w:lang w:bidi="ar-EG"/>
        </w:rPr>
        <w:t>6-9-1995</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المتعلق</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بالأخلاقيات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الطبية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فنص</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الطبيب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يمنع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عليه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المريض</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عمد</w:t>
      </w:r>
      <w:r w:rsidR="004C0F8B" w:rsidRPr="0062116C">
        <w:rPr>
          <w:rFonts w:ascii="Traditional Arabic" w:hAnsi="Traditional Arabic" w:cs="Traditional Arabic"/>
          <w:sz w:val="34"/>
          <w:szCs w:val="34"/>
          <w:rtl/>
        </w:rPr>
        <w:t>ً</w:t>
      </w:r>
      <w:r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مهما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كانت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الظروف</w:t>
      </w:r>
      <w:r w:rsidR="006973D8"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4351A7" w:rsidRPr="0062116C">
        <w:rPr>
          <w:rFonts w:ascii="Traditional Arabic" w:hAnsi="Traditional Arabic" w:cs="Traditional Arabic"/>
          <w:sz w:val="34"/>
          <w:szCs w:val="34"/>
          <w:rtl/>
        </w:rPr>
        <w:t>و</w:t>
      </w:r>
      <w:r w:rsidRPr="0062116C">
        <w:rPr>
          <w:rFonts w:ascii="Traditional Arabic" w:hAnsi="Traditional Arabic" w:cs="Traditional Arabic"/>
          <w:sz w:val="34"/>
          <w:szCs w:val="34"/>
          <w:rtl/>
        </w:rPr>
        <w:t>يرفض</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طلب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كان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المريض</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محيطه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إذا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كان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إرادي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غير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إرادي</w:t>
      </w:r>
      <w:r w:rsidR="00292167"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إذا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طلب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المريض</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ذلك</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يعتبر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عمدي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حسب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نص</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المادة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221</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قانون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العقوبات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الفرنسي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وعليه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يعترف</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بحق</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الموت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للمريض</w:t>
      </w:r>
      <w:r w:rsidR="005A1BBC"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لكن</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بالنسبة</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للصورة</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الغير</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المباشرة</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للقتل</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الرحيم</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فقد</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أجازته</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فرنسا</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سنة</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2005</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lang w:bidi="ar-EG"/>
        </w:rPr>
        <w:t>م</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بعدما</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طرحت</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ديسمبر2004</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م</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مسودة</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قانون</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فرنسي</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ينص</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حق</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المريض</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طلب</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وقف</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معالجته</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حتى</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وإن</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أدى</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ذلك</w:t>
      </w:r>
      <w:r w:rsidR="00581937" w:rsidRPr="0062116C">
        <w:rPr>
          <w:rFonts w:ascii="Traditional Arabic" w:hAnsi="Traditional Arabic" w:cs="Traditional Arabic"/>
          <w:sz w:val="34"/>
          <w:szCs w:val="34"/>
          <w:rtl/>
        </w:rPr>
        <w:t xml:space="preserve"> </w:t>
      </w:r>
      <w:r w:rsidR="00B33083" w:rsidRPr="0062116C">
        <w:rPr>
          <w:rFonts w:ascii="Traditional Arabic" w:hAnsi="Traditional Arabic" w:cs="Traditional Arabic"/>
          <w:sz w:val="34"/>
          <w:szCs w:val="34"/>
          <w:rtl/>
        </w:rPr>
        <w:t>إلى</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مفارقته</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للحياة</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266BB6" w:rsidRPr="0062116C">
        <w:rPr>
          <w:rFonts w:ascii="Traditional Arabic" w:hAnsi="Traditional Arabic" w:cs="Traditional Arabic"/>
          <w:sz w:val="34"/>
          <w:szCs w:val="34"/>
          <w:rtl/>
        </w:rPr>
        <w:t>و</w:t>
      </w:r>
      <w:r w:rsidR="005A1BBC" w:rsidRPr="0062116C">
        <w:rPr>
          <w:rFonts w:ascii="Traditional Arabic" w:hAnsi="Traditional Arabic" w:cs="Traditional Arabic"/>
          <w:sz w:val="34"/>
          <w:szCs w:val="34"/>
          <w:rtl/>
        </w:rPr>
        <w:t>يتعين</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الأطباء</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الانصياع</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لرغبته</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بعد</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بحث</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ذلك</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مع</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المريض</w:t>
      </w:r>
      <w:r w:rsidR="00581937" w:rsidRPr="0062116C">
        <w:rPr>
          <w:rFonts w:ascii="Traditional Arabic" w:hAnsi="Traditional Arabic" w:cs="Traditional Arabic"/>
          <w:sz w:val="34"/>
          <w:szCs w:val="34"/>
          <w:rtl/>
        </w:rPr>
        <w:t xml:space="preserve"> </w:t>
      </w:r>
      <w:r w:rsidR="004351A7" w:rsidRPr="0062116C">
        <w:rPr>
          <w:rFonts w:ascii="Traditional Arabic" w:hAnsi="Traditional Arabic" w:cs="Traditional Arabic"/>
          <w:sz w:val="34"/>
          <w:szCs w:val="34"/>
          <w:rtl/>
        </w:rPr>
        <w:t>و</w:t>
      </w:r>
      <w:r w:rsidR="005A1BBC" w:rsidRPr="0062116C">
        <w:rPr>
          <w:rFonts w:ascii="Traditional Arabic" w:hAnsi="Traditional Arabic" w:cs="Traditional Arabic"/>
          <w:sz w:val="34"/>
          <w:szCs w:val="34"/>
          <w:rtl/>
        </w:rPr>
        <w:t>الطاقم</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الطبي</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والتأكد</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5A1BBC" w:rsidRPr="0062116C">
        <w:rPr>
          <w:rFonts w:ascii="Traditional Arabic" w:hAnsi="Traditional Arabic" w:cs="Traditional Arabic"/>
          <w:sz w:val="34"/>
          <w:szCs w:val="34"/>
          <w:rtl/>
        </w:rPr>
        <w:t>رغبته</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266BB6" w:rsidRPr="0062116C">
        <w:rPr>
          <w:rFonts w:ascii="Traditional Arabic" w:hAnsi="Traditional Arabic" w:cs="Traditional Arabic"/>
          <w:sz w:val="34"/>
          <w:szCs w:val="34"/>
          <w:rtl/>
        </w:rPr>
        <w:t>ولقيت</w:t>
      </w:r>
      <w:r w:rsidR="00581937" w:rsidRPr="0062116C">
        <w:rPr>
          <w:rFonts w:ascii="Traditional Arabic" w:hAnsi="Traditional Arabic" w:cs="Traditional Arabic"/>
          <w:sz w:val="34"/>
          <w:szCs w:val="34"/>
          <w:rtl/>
        </w:rPr>
        <w:t xml:space="preserve"> </w:t>
      </w:r>
      <w:r w:rsidR="00266BB6" w:rsidRPr="0062116C">
        <w:rPr>
          <w:rFonts w:ascii="Traditional Arabic" w:hAnsi="Traditional Arabic" w:cs="Traditional Arabic"/>
          <w:sz w:val="34"/>
          <w:szCs w:val="34"/>
          <w:rtl/>
        </w:rPr>
        <w:t>المسودة</w:t>
      </w:r>
      <w:r w:rsidR="00581937" w:rsidRPr="0062116C">
        <w:rPr>
          <w:rFonts w:ascii="Traditional Arabic" w:hAnsi="Traditional Arabic" w:cs="Traditional Arabic"/>
          <w:sz w:val="34"/>
          <w:szCs w:val="34"/>
          <w:rtl/>
        </w:rPr>
        <w:t xml:space="preserve"> </w:t>
      </w:r>
      <w:r w:rsidR="00266BB6" w:rsidRPr="0062116C">
        <w:rPr>
          <w:rFonts w:ascii="Traditional Arabic" w:hAnsi="Traditional Arabic" w:cs="Traditional Arabic"/>
          <w:sz w:val="34"/>
          <w:szCs w:val="34"/>
          <w:rtl/>
        </w:rPr>
        <w:t>تأييد</w:t>
      </w:r>
      <w:r w:rsidR="00581937" w:rsidRPr="0062116C">
        <w:rPr>
          <w:rFonts w:ascii="Traditional Arabic" w:hAnsi="Traditional Arabic" w:cs="Traditional Arabic"/>
          <w:sz w:val="34"/>
          <w:szCs w:val="34"/>
          <w:rtl/>
        </w:rPr>
        <w:t xml:space="preserve"> </w:t>
      </w:r>
      <w:r w:rsidR="00266BB6" w:rsidRPr="0062116C">
        <w:rPr>
          <w:rFonts w:ascii="Traditional Arabic" w:hAnsi="Traditional Arabic" w:cs="Traditional Arabic"/>
          <w:sz w:val="34"/>
          <w:szCs w:val="34"/>
          <w:rtl/>
        </w:rPr>
        <w:t>واسع</w:t>
      </w:r>
      <w:r w:rsidR="00581937" w:rsidRPr="0062116C">
        <w:rPr>
          <w:rFonts w:ascii="Traditional Arabic" w:hAnsi="Traditional Arabic" w:cs="Traditional Arabic"/>
          <w:sz w:val="34"/>
          <w:szCs w:val="34"/>
          <w:rtl/>
        </w:rPr>
        <w:t xml:space="preserve"> </w:t>
      </w:r>
      <w:r w:rsidR="00266BB6"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266BB6" w:rsidRPr="0062116C">
        <w:rPr>
          <w:rFonts w:ascii="Traditional Arabic" w:hAnsi="Traditional Arabic" w:cs="Traditional Arabic"/>
          <w:sz w:val="34"/>
          <w:szCs w:val="34"/>
          <w:rtl/>
        </w:rPr>
        <w:t>جانب</w:t>
      </w:r>
      <w:r w:rsidR="00581937" w:rsidRPr="0062116C">
        <w:rPr>
          <w:rFonts w:ascii="Traditional Arabic" w:hAnsi="Traditional Arabic" w:cs="Traditional Arabic"/>
          <w:sz w:val="34"/>
          <w:szCs w:val="34"/>
          <w:rtl/>
        </w:rPr>
        <w:t xml:space="preserve"> </w:t>
      </w:r>
      <w:r w:rsidR="00266BB6" w:rsidRPr="0062116C">
        <w:rPr>
          <w:rFonts w:ascii="Traditional Arabic" w:hAnsi="Traditional Arabic" w:cs="Traditional Arabic"/>
          <w:sz w:val="34"/>
          <w:szCs w:val="34"/>
          <w:rtl/>
        </w:rPr>
        <w:t>الحكومة</w:t>
      </w:r>
      <w:r w:rsidR="00581937" w:rsidRPr="0062116C">
        <w:rPr>
          <w:rFonts w:ascii="Traditional Arabic" w:hAnsi="Traditional Arabic" w:cs="Traditional Arabic"/>
          <w:sz w:val="34"/>
          <w:szCs w:val="34"/>
          <w:rtl/>
        </w:rPr>
        <w:t xml:space="preserve"> </w:t>
      </w:r>
      <w:r w:rsidR="00266BB6" w:rsidRPr="0062116C">
        <w:rPr>
          <w:rFonts w:ascii="Traditional Arabic" w:hAnsi="Traditional Arabic" w:cs="Traditional Arabic"/>
          <w:sz w:val="34"/>
          <w:szCs w:val="34"/>
          <w:rtl/>
        </w:rPr>
        <w:t>المجافظة</w:t>
      </w:r>
      <w:r w:rsidR="00581937" w:rsidRPr="0062116C">
        <w:rPr>
          <w:rFonts w:ascii="Traditional Arabic" w:hAnsi="Traditional Arabic" w:cs="Traditional Arabic"/>
          <w:sz w:val="34"/>
          <w:szCs w:val="34"/>
          <w:rtl/>
        </w:rPr>
        <w:t xml:space="preserve"> </w:t>
      </w:r>
      <w:r w:rsidR="00266BB6" w:rsidRPr="0062116C">
        <w:rPr>
          <w:rFonts w:ascii="Traditional Arabic" w:hAnsi="Traditional Arabic" w:cs="Traditional Arabic"/>
          <w:sz w:val="34"/>
          <w:szCs w:val="34"/>
          <w:rtl/>
        </w:rPr>
        <w:t>والمعارضة</w:t>
      </w:r>
      <w:r w:rsidR="00581937" w:rsidRPr="0062116C">
        <w:rPr>
          <w:rFonts w:ascii="Traditional Arabic" w:hAnsi="Traditional Arabic" w:cs="Traditional Arabic"/>
          <w:sz w:val="34"/>
          <w:szCs w:val="34"/>
          <w:rtl/>
        </w:rPr>
        <w:t xml:space="preserve"> </w:t>
      </w:r>
      <w:r w:rsidR="00266BB6" w:rsidRPr="0062116C">
        <w:rPr>
          <w:rFonts w:ascii="Traditional Arabic" w:hAnsi="Traditional Arabic" w:cs="Traditional Arabic"/>
          <w:sz w:val="34"/>
          <w:szCs w:val="34"/>
          <w:rtl/>
        </w:rPr>
        <w:t>الاشتراكية</w:t>
      </w:r>
      <w:r w:rsidR="00581937" w:rsidRPr="0062116C">
        <w:rPr>
          <w:rFonts w:ascii="Traditional Arabic" w:hAnsi="Traditional Arabic" w:cs="Traditional Arabic"/>
          <w:sz w:val="34"/>
          <w:szCs w:val="34"/>
          <w:rtl/>
        </w:rPr>
        <w:t xml:space="preserve"> </w:t>
      </w:r>
      <w:r w:rsidR="00266BB6" w:rsidRPr="0062116C">
        <w:rPr>
          <w:rFonts w:ascii="Traditional Arabic" w:hAnsi="Traditional Arabic" w:cs="Traditional Arabic"/>
          <w:sz w:val="34"/>
          <w:szCs w:val="34"/>
          <w:rtl/>
        </w:rPr>
        <w:t>والكنيسة</w:t>
      </w:r>
      <w:r w:rsidR="00581937" w:rsidRPr="0062116C">
        <w:rPr>
          <w:rFonts w:ascii="Traditional Arabic" w:hAnsi="Traditional Arabic" w:cs="Traditional Arabic"/>
          <w:sz w:val="34"/>
          <w:szCs w:val="34"/>
          <w:rtl/>
        </w:rPr>
        <w:t xml:space="preserve"> </w:t>
      </w:r>
      <w:r w:rsidR="00266BB6" w:rsidRPr="0062116C">
        <w:rPr>
          <w:rFonts w:ascii="Traditional Arabic" w:hAnsi="Traditional Arabic" w:cs="Traditional Arabic"/>
          <w:sz w:val="34"/>
          <w:szCs w:val="34"/>
          <w:rtl/>
        </w:rPr>
        <w:t>الكاثوليكية</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266BB6" w:rsidRPr="0062116C">
        <w:rPr>
          <w:rFonts w:ascii="Traditional Arabic" w:hAnsi="Traditional Arabic" w:cs="Traditional Arabic"/>
          <w:sz w:val="34"/>
          <w:szCs w:val="34"/>
          <w:rtl/>
        </w:rPr>
        <w:t>وصرح</w:t>
      </w:r>
      <w:r w:rsidR="00581937" w:rsidRPr="0062116C">
        <w:rPr>
          <w:rFonts w:ascii="Traditional Arabic" w:hAnsi="Traditional Arabic" w:cs="Traditional Arabic"/>
          <w:sz w:val="34"/>
          <w:szCs w:val="34"/>
          <w:rtl/>
        </w:rPr>
        <w:t xml:space="preserve"> </w:t>
      </w:r>
      <w:r w:rsidR="00266BB6" w:rsidRPr="0062116C">
        <w:rPr>
          <w:rFonts w:ascii="Traditional Arabic" w:hAnsi="Traditional Arabic" w:cs="Traditional Arabic"/>
          <w:sz w:val="34"/>
          <w:szCs w:val="34"/>
          <w:rtl/>
        </w:rPr>
        <w:t>وزير</w:t>
      </w:r>
      <w:r w:rsidR="00581937" w:rsidRPr="0062116C">
        <w:rPr>
          <w:rFonts w:ascii="Traditional Arabic" w:hAnsi="Traditional Arabic" w:cs="Traditional Arabic"/>
          <w:sz w:val="34"/>
          <w:szCs w:val="34"/>
          <w:rtl/>
        </w:rPr>
        <w:t xml:space="preserve"> </w:t>
      </w:r>
      <w:r w:rsidR="00266BB6" w:rsidRPr="0062116C">
        <w:rPr>
          <w:rFonts w:ascii="Traditional Arabic" w:hAnsi="Traditional Arabic" w:cs="Traditional Arabic"/>
          <w:sz w:val="34"/>
          <w:szCs w:val="34"/>
          <w:rtl/>
        </w:rPr>
        <w:t>الصحة</w:t>
      </w:r>
      <w:r w:rsidR="00581937" w:rsidRPr="0062116C">
        <w:rPr>
          <w:rFonts w:ascii="Traditional Arabic" w:hAnsi="Traditional Arabic" w:cs="Traditional Arabic"/>
          <w:sz w:val="34"/>
          <w:szCs w:val="34"/>
          <w:rtl/>
        </w:rPr>
        <w:t xml:space="preserve"> </w:t>
      </w:r>
      <w:r w:rsidR="00266BB6" w:rsidRPr="0062116C">
        <w:rPr>
          <w:rFonts w:ascii="Traditional Arabic" w:hAnsi="Traditional Arabic" w:cs="Traditional Arabic"/>
          <w:sz w:val="34"/>
          <w:szCs w:val="34"/>
          <w:rtl/>
        </w:rPr>
        <w:t>الفرنسي</w:t>
      </w:r>
      <w:r w:rsidR="00581937" w:rsidRPr="0062116C">
        <w:rPr>
          <w:rFonts w:ascii="Traditional Arabic" w:hAnsi="Traditional Arabic" w:cs="Traditional Arabic"/>
          <w:sz w:val="34"/>
          <w:szCs w:val="34"/>
          <w:rtl/>
        </w:rPr>
        <w:t xml:space="preserve"> </w:t>
      </w:r>
      <w:r w:rsidR="00266BB6" w:rsidRPr="0062116C">
        <w:rPr>
          <w:rFonts w:ascii="Traditional Arabic" w:hAnsi="Traditional Arabic" w:cs="Traditional Arabic"/>
          <w:sz w:val="34"/>
          <w:szCs w:val="34"/>
          <w:rtl/>
        </w:rPr>
        <w:t>أنه</w:t>
      </w:r>
      <w:r w:rsidR="00581937" w:rsidRPr="0062116C">
        <w:rPr>
          <w:rFonts w:ascii="Traditional Arabic" w:hAnsi="Traditional Arabic" w:cs="Traditional Arabic"/>
          <w:sz w:val="34"/>
          <w:szCs w:val="34"/>
          <w:rtl/>
        </w:rPr>
        <w:t xml:space="preserve"> </w:t>
      </w:r>
      <w:r w:rsidR="00266BB6" w:rsidRPr="0062116C">
        <w:rPr>
          <w:rFonts w:ascii="Traditional Arabic" w:hAnsi="Traditional Arabic" w:cs="Traditional Arabic"/>
          <w:sz w:val="34"/>
          <w:szCs w:val="34"/>
          <w:rtl/>
        </w:rPr>
        <w:t>يتماشى</w:t>
      </w:r>
      <w:r w:rsidR="00581937" w:rsidRPr="0062116C">
        <w:rPr>
          <w:rFonts w:ascii="Traditional Arabic" w:hAnsi="Traditional Arabic" w:cs="Traditional Arabic"/>
          <w:sz w:val="34"/>
          <w:szCs w:val="34"/>
          <w:rtl/>
        </w:rPr>
        <w:t xml:space="preserve"> </w:t>
      </w:r>
      <w:r w:rsidR="00266BB6" w:rsidRPr="0062116C">
        <w:rPr>
          <w:rFonts w:ascii="Traditional Arabic" w:hAnsi="Traditional Arabic" w:cs="Traditional Arabic"/>
          <w:sz w:val="34"/>
          <w:szCs w:val="34"/>
          <w:rtl/>
        </w:rPr>
        <w:t>مع</w:t>
      </w:r>
      <w:r w:rsidR="00581937" w:rsidRPr="0062116C">
        <w:rPr>
          <w:rFonts w:ascii="Traditional Arabic" w:hAnsi="Traditional Arabic" w:cs="Traditional Arabic"/>
          <w:sz w:val="34"/>
          <w:szCs w:val="34"/>
          <w:rtl/>
        </w:rPr>
        <w:t xml:space="preserve"> </w:t>
      </w:r>
      <w:r w:rsidR="00266BB6" w:rsidRPr="0062116C">
        <w:rPr>
          <w:rFonts w:ascii="Traditional Arabic" w:hAnsi="Traditional Arabic" w:cs="Traditional Arabic"/>
          <w:sz w:val="34"/>
          <w:szCs w:val="34"/>
          <w:rtl/>
        </w:rPr>
        <w:t>احترام</w:t>
      </w:r>
      <w:r w:rsidR="00581937" w:rsidRPr="0062116C">
        <w:rPr>
          <w:rFonts w:ascii="Traditional Arabic" w:hAnsi="Traditional Arabic" w:cs="Traditional Arabic"/>
          <w:sz w:val="34"/>
          <w:szCs w:val="34"/>
          <w:rtl/>
        </w:rPr>
        <w:t xml:space="preserve"> </w:t>
      </w:r>
      <w:r w:rsidR="00266BB6" w:rsidRPr="0062116C">
        <w:rPr>
          <w:rFonts w:ascii="Traditional Arabic" w:hAnsi="Traditional Arabic" w:cs="Traditional Arabic"/>
          <w:sz w:val="34"/>
          <w:szCs w:val="34"/>
          <w:rtl/>
        </w:rPr>
        <w:t>قدسية</w:t>
      </w:r>
      <w:r w:rsidR="00581937" w:rsidRPr="0062116C">
        <w:rPr>
          <w:rFonts w:ascii="Traditional Arabic" w:hAnsi="Traditional Arabic" w:cs="Traditional Arabic"/>
          <w:sz w:val="34"/>
          <w:szCs w:val="34"/>
          <w:rtl/>
        </w:rPr>
        <w:t xml:space="preserve"> </w:t>
      </w:r>
      <w:r w:rsidR="00266BB6" w:rsidRPr="0062116C">
        <w:rPr>
          <w:rFonts w:ascii="Traditional Arabic" w:hAnsi="Traditional Arabic" w:cs="Traditional Arabic"/>
          <w:sz w:val="34"/>
          <w:szCs w:val="34"/>
          <w:rtl/>
        </w:rPr>
        <w:t>الحياة</w:t>
      </w:r>
      <w:r w:rsidR="005A1BBC" w:rsidRPr="0062116C">
        <w:rPr>
          <w:rStyle w:val="a6"/>
          <w:rFonts w:ascii="Traditional Arabic" w:hAnsi="Traditional Arabic" w:cs="Traditional Arabic"/>
          <w:sz w:val="34"/>
          <w:szCs w:val="34"/>
          <w:rtl/>
        </w:rPr>
        <w:footnoteReference w:id="38"/>
      </w:r>
      <w:r w:rsidR="000A41D7" w:rsidRPr="0062116C">
        <w:rPr>
          <w:rFonts w:ascii="Traditional Arabic" w:eastAsia="Times New Roman" w:hAnsi="Traditional Arabic" w:cs="Traditional Arabic"/>
          <w:sz w:val="34"/>
          <w:szCs w:val="34"/>
          <w:rtl/>
          <w:lang w:eastAsia="fr-FR"/>
        </w:rPr>
        <w:t>.</w:t>
      </w:r>
    </w:p>
    <w:p w14:paraId="5369E8F5" w14:textId="455A8BA6" w:rsidR="00266BB6" w:rsidRPr="0062116C" w:rsidRDefault="00266BB6" w:rsidP="0062116C">
      <w:pPr>
        <w:pStyle w:val="3"/>
        <w:rPr>
          <w:rtl/>
          <w:lang w:eastAsia="fr-FR" w:bidi="ar-EG"/>
        </w:rPr>
      </w:pPr>
      <w:bookmarkStart w:id="29" w:name="_Toc127798485"/>
      <w:r w:rsidRPr="0062116C">
        <w:rPr>
          <w:rtl/>
          <w:lang w:eastAsia="fr-FR" w:bidi="ar-EG"/>
        </w:rPr>
        <w:t>موقف</w:t>
      </w:r>
      <w:r w:rsidR="00581937" w:rsidRPr="0062116C">
        <w:rPr>
          <w:rtl/>
          <w:lang w:eastAsia="fr-FR" w:bidi="ar-EG"/>
        </w:rPr>
        <w:t xml:space="preserve"> </w:t>
      </w:r>
      <w:r w:rsidRPr="0062116C">
        <w:rPr>
          <w:rtl/>
          <w:lang w:eastAsia="fr-FR" w:bidi="ar-EG"/>
        </w:rPr>
        <w:t>التشريعات</w:t>
      </w:r>
      <w:r w:rsidR="00581937" w:rsidRPr="0062116C">
        <w:rPr>
          <w:rtl/>
          <w:lang w:eastAsia="fr-FR" w:bidi="ar-EG"/>
        </w:rPr>
        <w:t xml:space="preserve"> </w:t>
      </w:r>
      <w:r w:rsidRPr="0062116C">
        <w:rPr>
          <w:rtl/>
          <w:lang w:eastAsia="fr-FR" w:bidi="ar-EG"/>
        </w:rPr>
        <w:t>العربية</w:t>
      </w:r>
      <w:r w:rsidR="00581937" w:rsidRPr="0062116C">
        <w:rPr>
          <w:rtl/>
          <w:lang w:eastAsia="fr-FR" w:bidi="ar-EG"/>
        </w:rPr>
        <w:t xml:space="preserve"> </w:t>
      </w:r>
      <w:r w:rsidRPr="0062116C">
        <w:rPr>
          <w:rtl/>
          <w:lang w:eastAsia="fr-FR" w:bidi="ar-EG"/>
        </w:rPr>
        <w:t>من</w:t>
      </w:r>
      <w:r w:rsidR="00581937" w:rsidRPr="0062116C">
        <w:rPr>
          <w:rtl/>
          <w:lang w:eastAsia="fr-FR" w:bidi="ar-EG"/>
        </w:rPr>
        <w:t xml:space="preserve"> </w:t>
      </w:r>
      <w:r w:rsidRPr="0062116C">
        <w:rPr>
          <w:rtl/>
          <w:lang w:eastAsia="fr-FR" w:bidi="ar-EG"/>
        </w:rPr>
        <w:t>قتل</w:t>
      </w:r>
      <w:r w:rsidR="00581937" w:rsidRPr="0062116C">
        <w:rPr>
          <w:rtl/>
          <w:lang w:eastAsia="fr-FR" w:bidi="ar-EG"/>
        </w:rPr>
        <w:t xml:space="preserve"> </w:t>
      </w:r>
      <w:r w:rsidRPr="0062116C">
        <w:rPr>
          <w:rtl/>
          <w:lang w:eastAsia="fr-FR" w:bidi="ar-EG"/>
        </w:rPr>
        <w:t>الرحمة</w:t>
      </w:r>
      <w:r w:rsidR="003736BE" w:rsidRPr="0062116C">
        <w:rPr>
          <w:rtl/>
          <w:lang w:eastAsia="fr-FR" w:bidi="ar-EG"/>
        </w:rPr>
        <w:t>:</w:t>
      </w:r>
      <w:bookmarkEnd w:id="29"/>
    </w:p>
    <w:p w14:paraId="211AD0AE" w14:textId="001BE2D8" w:rsidR="00266BB6" w:rsidRPr="0062116C" w:rsidRDefault="00266BB6" w:rsidP="0062116C">
      <w:pPr>
        <w:spacing w:after="0" w:line="240" w:lineRule="auto"/>
        <w:jc w:val="both"/>
        <w:rPr>
          <w:rFonts w:ascii="Traditional Arabic" w:hAnsi="Traditional Arabic" w:cs="Traditional Arabic"/>
          <w:sz w:val="34"/>
          <w:szCs w:val="34"/>
          <w:rtl/>
        </w:rPr>
      </w:pPr>
      <w:r w:rsidRPr="0062116C">
        <w:rPr>
          <w:rFonts w:ascii="Traditional Arabic" w:hAnsi="Traditional Arabic" w:cs="Traditional Arabic"/>
          <w:sz w:val="34"/>
          <w:szCs w:val="34"/>
          <w:rtl/>
        </w:rPr>
        <w:t>إن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معظم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القوانين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العربية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تعتبر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الرحيم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هو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جريمة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كيفما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وقعت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ويعاقب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عليها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بعقوبة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العمد</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وذلك</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لتوافر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أركان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الجريمة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إزهاق</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روح</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إنسان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حي</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وقصد</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جنائي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معلوم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يتضمن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الاعتداء</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نف</w:t>
      </w:r>
      <w:r w:rsidR="00A55AF7" w:rsidRPr="0062116C">
        <w:rPr>
          <w:rFonts w:ascii="Traditional Arabic" w:hAnsi="Traditional Arabic" w:cs="Traditional Arabic"/>
          <w:sz w:val="34"/>
          <w:szCs w:val="34"/>
          <w:rtl/>
        </w:rPr>
        <w:t>س</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بشرية</w:t>
      </w:r>
      <w:r w:rsidR="00DA7726"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غير</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هناك</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بعض</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الدول</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العربية</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تأخذ</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بفكرة</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تخفيف</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العقوبة</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حالة</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الرحيم</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بناء</w:t>
      </w:r>
      <w:r w:rsidR="00DA7726"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رضا</w:t>
      </w:r>
      <w:r w:rsidR="00581937" w:rsidRPr="0062116C">
        <w:rPr>
          <w:rFonts w:ascii="Traditional Arabic" w:eastAsia="Times New Roman" w:hAnsi="Traditional Arabic" w:cs="Traditional Arabic"/>
          <w:sz w:val="34"/>
          <w:szCs w:val="34"/>
          <w:rtl/>
          <w:lang w:eastAsia="fr-FR"/>
        </w:rPr>
        <w:t xml:space="preserve"> </w:t>
      </w:r>
      <w:r w:rsidR="00A55AF7" w:rsidRPr="0062116C">
        <w:rPr>
          <w:rFonts w:ascii="Traditional Arabic" w:eastAsia="Times New Roman" w:hAnsi="Traditional Arabic" w:cs="Traditional Arabic"/>
          <w:sz w:val="34"/>
          <w:szCs w:val="34"/>
          <w:rtl/>
          <w:lang w:eastAsia="fr-FR"/>
        </w:rPr>
        <w:t>المجني</w:t>
      </w:r>
      <w:r w:rsidR="00581937" w:rsidRPr="0062116C">
        <w:rPr>
          <w:rFonts w:ascii="Traditional Arabic" w:eastAsia="Times New Roman" w:hAnsi="Traditional Arabic" w:cs="Traditional Arabic"/>
          <w:sz w:val="34"/>
          <w:szCs w:val="34"/>
          <w:rtl/>
          <w:lang w:eastAsia="fr-FR"/>
        </w:rPr>
        <w:t xml:space="preserve"> </w:t>
      </w:r>
      <w:r w:rsidR="00A55AF7" w:rsidRPr="0062116C">
        <w:rPr>
          <w:rFonts w:ascii="Traditional Arabic" w:eastAsia="Times New Roman" w:hAnsi="Traditional Arabic" w:cs="Traditional Arabic"/>
          <w:sz w:val="34"/>
          <w:szCs w:val="34"/>
          <w:rtl/>
          <w:lang w:eastAsia="fr-FR"/>
        </w:rPr>
        <w:t>عليه</w:t>
      </w:r>
      <w:r w:rsidR="00DA7726"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A55AF7" w:rsidRPr="0062116C">
        <w:rPr>
          <w:rFonts w:ascii="Traditional Arabic" w:hAnsi="Traditional Arabic" w:cs="Traditional Arabic"/>
          <w:sz w:val="34"/>
          <w:szCs w:val="34"/>
          <w:rtl/>
        </w:rPr>
        <w:t>إذ</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لا</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يعقل</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حسبها</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يسوي</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بين</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القاتل</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انتقاما</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مثل</w:t>
      </w:r>
      <w:r w:rsidR="00F826C5"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والقاتل</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بدافع</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الشفقة</w:t>
      </w:r>
      <w:r w:rsidR="0024160F"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فأعطت</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للقاضي</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السلطة</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التقديرية</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ذلك</w:t>
      </w:r>
      <w:r w:rsidR="0024160F"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ومثلما</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ورد</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قانون</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العقوبات</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السوري</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الذي</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لم</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يأخذ</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بإباحة</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الموت</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السهل</w:t>
      </w:r>
      <w:r w:rsidR="0024160F"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إلا</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أنه</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لم</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يضعه</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حد</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سواء</w:t>
      </w:r>
      <w:r w:rsidR="00581937" w:rsidRPr="0062116C">
        <w:rPr>
          <w:rFonts w:ascii="Traditional Arabic" w:hAnsi="Traditional Arabic" w:cs="Traditional Arabic"/>
          <w:sz w:val="34"/>
          <w:szCs w:val="34"/>
          <w:rtl/>
        </w:rPr>
        <w:t xml:space="preserve"> </w:t>
      </w:r>
      <w:r w:rsidR="004351A7" w:rsidRPr="0062116C">
        <w:rPr>
          <w:rFonts w:ascii="Traditional Arabic" w:hAnsi="Traditional Arabic" w:cs="Traditional Arabic"/>
          <w:sz w:val="34"/>
          <w:szCs w:val="34"/>
          <w:rtl/>
        </w:rPr>
        <w:t>و</w:t>
      </w:r>
      <w:r w:rsidR="00A55AF7" w:rsidRPr="0062116C">
        <w:rPr>
          <w:rFonts w:ascii="Traditional Arabic" w:hAnsi="Traditional Arabic" w:cs="Traditional Arabic"/>
          <w:sz w:val="34"/>
          <w:szCs w:val="34"/>
          <w:rtl/>
        </w:rPr>
        <w:t>بمرتبة</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واحدة</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حيث</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المسؤولية</w:t>
      </w:r>
      <w:r w:rsidR="00581937" w:rsidRPr="0062116C">
        <w:rPr>
          <w:rFonts w:ascii="Traditional Arabic" w:hAnsi="Traditional Arabic" w:cs="Traditional Arabic"/>
          <w:sz w:val="34"/>
          <w:szCs w:val="34"/>
          <w:rtl/>
        </w:rPr>
        <w:t xml:space="preserve"> </w:t>
      </w:r>
      <w:r w:rsidR="004351A7" w:rsidRPr="0062116C">
        <w:rPr>
          <w:rFonts w:ascii="Traditional Arabic" w:hAnsi="Traditional Arabic" w:cs="Traditional Arabic"/>
          <w:sz w:val="34"/>
          <w:szCs w:val="34"/>
          <w:rtl/>
        </w:rPr>
        <w:t>و</w:t>
      </w:r>
      <w:r w:rsidR="00A55AF7" w:rsidRPr="0062116C">
        <w:rPr>
          <w:rFonts w:ascii="Traditional Arabic" w:hAnsi="Traditional Arabic" w:cs="Traditional Arabic"/>
          <w:sz w:val="34"/>
          <w:szCs w:val="34"/>
          <w:rtl/>
        </w:rPr>
        <w:t>العقوبة</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درجة</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القاتل</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بغي</w:t>
      </w:r>
      <w:r w:rsidR="00F826C5"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وعدوان</w:t>
      </w:r>
      <w:r w:rsidR="0024160F" w:rsidRPr="0062116C">
        <w:rPr>
          <w:rFonts w:ascii="Traditional Arabic" w:hAnsi="Traditional Arabic" w:cs="Traditional Arabic"/>
          <w:sz w:val="34"/>
          <w:szCs w:val="34"/>
          <w:rtl/>
        </w:rPr>
        <w:t>ً</w:t>
      </w:r>
      <w:r w:rsidR="00A55AF7" w:rsidRPr="0062116C">
        <w:rPr>
          <w:rFonts w:ascii="Traditional Arabic" w:hAnsi="Traditional Arabic" w:cs="Traditional Arabic"/>
          <w:sz w:val="34"/>
          <w:szCs w:val="34"/>
          <w:rtl/>
        </w:rPr>
        <w:t>ا</w:t>
      </w:r>
      <w:r w:rsidR="0024160F"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بل</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اعتبره</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مما</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يمكن</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يرأف</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به</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وتنزل</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به</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الرحمة</w:t>
      </w:r>
      <w:r w:rsidR="0024160F"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أي</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جريمة</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نوع</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المقصود</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المخفف</w:t>
      </w:r>
      <w:r w:rsidR="0024160F"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وتطبيق</w:t>
      </w:r>
      <w:r w:rsidR="00F826C5"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للمادة</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lang w:bidi="ar-EG"/>
        </w:rPr>
        <w:t>538</w:t>
      </w:r>
      <w:r w:rsidR="00581937" w:rsidRPr="0062116C">
        <w:rPr>
          <w:rFonts w:ascii="Traditional Arabic" w:hAnsi="Traditional Arabic" w:cs="Traditional Arabic"/>
          <w:sz w:val="34"/>
          <w:szCs w:val="34"/>
          <w:rtl/>
          <w:lang w:bidi="ar-EG"/>
        </w:rPr>
        <w:t xml:space="preserve"> </w:t>
      </w:r>
      <w:r w:rsidR="00A55AF7"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قانون</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العقوبات</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السوري</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يستلزم</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تحقق</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شرطان</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رئيسيان</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هما</w:t>
      </w:r>
      <w:r w:rsidR="00A55AF7" w:rsidRPr="0062116C">
        <w:rPr>
          <w:rFonts w:ascii="Traditional Arabic" w:hAnsi="Traditional Arabic" w:cs="Traditional Arabic"/>
          <w:sz w:val="34"/>
          <w:szCs w:val="34"/>
        </w:rPr>
        <w:t>:</w:t>
      </w:r>
      <w:r w:rsidR="00581937" w:rsidRPr="0062116C">
        <w:rPr>
          <w:rFonts w:ascii="Traditional Arabic" w:eastAsia="Times New Roman" w:hAnsi="Traditional Arabic" w:cs="Traditional Arabic"/>
          <w:sz w:val="34"/>
          <w:szCs w:val="34"/>
          <w:rtl/>
          <w:lang w:eastAsia="fr-FR"/>
        </w:rPr>
        <w:t xml:space="preserve"> </w:t>
      </w:r>
      <w:r w:rsidR="00A55AF7" w:rsidRPr="0062116C">
        <w:rPr>
          <w:rFonts w:ascii="Traditional Arabic" w:hAnsi="Traditional Arabic" w:cs="Traditional Arabic"/>
          <w:sz w:val="34"/>
          <w:szCs w:val="34"/>
          <w:rtl/>
        </w:rPr>
        <w:t>شرط</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خاص</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بشخص</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المجني</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عليه</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الذي</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يلح</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الطلب</w:t>
      </w:r>
      <w:r w:rsidR="0092586A"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وشرط</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يتعلق</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بشخص</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الجاني</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الذي</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كان</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دافعه</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هو</w:t>
      </w:r>
      <w:r w:rsidR="00581937" w:rsidRPr="0062116C">
        <w:rPr>
          <w:rFonts w:ascii="Traditional Arabic" w:hAnsi="Traditional Arabic" w:cs="Traditional Arabic"/>
          <w:sz w:val="34"/>
          <w:szCs w:val="34"/>
          <w:rtl/>
        </w:rPr>
        <w:t xml:space="preserve"> </w:t>
      </w:r>
      <w:r w:rsidR="00A55AF7" w:rsidRPr="0062116C">
        <w:rPr>
          <w:rFonts w:ascii="Traditional Arabic" w:hAnsi="Traditional Arabic" w:cs="Traditional Arabic"/>
          <w:sz w:val="34"/>
          <w:szCs w:val="34"/>
          <w:rtl/>
        </w:rPr>
        <w:t>الشفقة</w:t>
      </w:r>
      <w:r w:rsidR="00A55AF7" w:rsidRPr="0062116C">
        <w:rPr>
          <w:rFonts w:ascii="Traditional Arabic" w:hAnsi="Traditional Arabic" w:cs="Traditional Arabic"/>
          <w:sz w:val="34"/>
          <w:szCs w:val="34"/>
        </w:rPr>
        <w:t>.</w:t>
      </w:r>
      <w:r w:rsidR="000A41D7" w:rsidRPr="0062116C">
        <w:rPr>
          <w:rFonts w:ascii="Traditional Arabic" w:hAnsi="Traditional Arabic" w:cs="Traditional Arabic"/>
          <w:sz w:val="34"/>
          <w:szCs w:val="34"/>
          <w:rtl/>
        </w:rPr>
        <w:t>.</w:t>
      </w:r>
    </w:p>
    <w:p w14:paraId="1CC4563D" w14:textId="707BF042" w:rsidR="00A55AF7" w:rsidRPr="0062116C" w:rsidRDefault="00A55AF7"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hAnsi="Traditional Arabic" w:cs="Traditional Arabic"/>
          <w:sz w:val="34"/>
          <w:szCs w:val="34"/>
          <w:rtl/>
        </w:rPr>
        <w:lastRenderedPageBreak/>
        <w:t>وعلى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هذا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الأساس</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خفف</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القانون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السوري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عقوبة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بدافع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الشفقة</w:t>
      </w:r>
      <w:r w:rsidR="0024160F"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وجعلها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اعتقال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لمدة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تجاوز</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lang w:bidi="ar-EG"/>
        </w:rPr>
        <w:t>10</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سنوات</w:t>
      </w:r>
      <w:r w:rsidR="0040296B"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وهذا</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هو</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موقف</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القانون</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اللبناني</w:t>
      </w:r>
      <w:r w:rsidR="0024160F"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rPr>
        <w:t>حيث</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ورد</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نص</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المادة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552</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قانون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العقوبات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اللبناني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hAnsi="Traditional Arabic" w:cs="Traditional Arabic"/>
          <w:sz w:val="34"/>
          <w:szCs w:val="34"/>
          <w:rtl/>
        </w:rPr>
        <w:t>يعاقب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بالاعتقال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عشر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سنوات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الأكثر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إنسان</w:t>
      </w:r>
      <w:r w:rsidR="00F826C5"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قصد</w:t>
      </w:r>
      <w:r w:rsidR="00F826C5"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بعامل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الإشفاق</w:t>
      </w:r>
      <w:r w:rsidR="000A41D7" w:rsidRPr="0062116C">
        <w:rPr>
          <w:rFonts w:ascii="Traditional Arabic" w:hAnsi="Traditional Arabic" w:cs="Traditional Arabic"/>
          <w:sz w:val="34"/>
          <w:szCs w:val="34"/>
          <w:rtl/>
        </w:rPr>
        <w:t>.</w:t>
      </w:r>
    </w:p>
    <w:p w14:paraId="332D3063" w14:textId="177DD4F1" w:rsidR="00A55AF7" w:rsidRPr="0062116C" w:rsidRDefault="00A55AF7"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hAnsi="Traditional Arabic" w:cs="Traditional Arabic"/>
          <w:sz w:val="34"/>
          <w:szCs w:val="34"/>
          <w:rtl/>
        </w:rPr>
        <w:t>لكن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معظم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القوانين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الجنائية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للبلدان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العربية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تأخذ</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بفكرة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تخفيف</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العقوبة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حالة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الرحيم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اعتبرته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عمدي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تتوفر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جميع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الأركان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الكاملة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التي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أساسها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تثار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مسؤولية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الطبيب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الجنائية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ومن</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الأمثلة</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ذلك</w:t>
      </w:r>
      <w:r w:rsidR="001A24B3"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المشرع</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العراقي</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الذي</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يدرج</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الموت</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الرحيم</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ضمن</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سياق</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المادة</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lang w:bidi="ar-EG"/>
        </w:rPr>
        <w:t>405</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قانون</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العقوبات</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العراقي</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رقم</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111</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لسنة</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1969</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التي</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تعاقب</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كل</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قتل</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شخصا</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آخر</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عمدا</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بالسجن</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المؤبد</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المؤقت</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حسب</w:t>
      </w:r>
      <w:r w:rsidR="00581937" w:rsidRPr="0062116C">
        <w:rPr>
          <w:rFonts w:ascii="Traditional Arabic" w:hAnsi="Traditional Arabic" w:cs="Traditional Arabic"/>
          <w:sz w:val="34"/>
          <w:szCs w:val="34"/>
          <w:rtl/>
        </w:rPr>
        <w:t xml:space="preserve"> </w:t>
      </w:r>
      <w:r w:rsidR="00B40020" w:rsidRPr="0062116C">
        <w:rPr>
          <w:rFonts w:ascii="Traditional Arabic" w:hAnsi="Traditional Arabic" w:cs="Traditional Arabic"/>
          <w:sz w:val="34"/>
          <w:szCs w:val="34"/>
          <w:rtl/>
        </w:rPr>
        <w:t>الحالة</w:t>
      </w:r>
      <w:r w:rsidR="00B40020" w:rsidRPr="0062116C">
        <w:rPr>
          <w:rStyle w:val="a6"/>
          <w:rFonts w:ascii="Traditional Arabic" w:hAnsi="Traditional Arabic" w:cs="Traditional Arabic"/>
          <w:sz w:val="34"/>
          <w:szCs w:val="34"/>
          <w:rtl/>
        </w:rPr>
        <w:footnoteReference w:id="39"/>
      </w:r>
      <w:r w:rsidR="00B40020" w:rsidRPr="0062116C">
        <w:rPr>
          <w:rFonts w:ascii="Traditional Arabic" w:hAnsi="Traditional Arabic" w:cs="Traditional Arabic"/>
          <w:sz w:val="34"/>
          <w:szCs w:val="34"/>
        </w:rPr>
        <w:t>.</w:t>
      </w:r>
    </w:p>
    <w:p w14:paraId="67A611B7" w14:textId="08447DC6" w:rsidR="00B40020" w:rsidRPr="0062116C" w:rsidRDefault="00B40020"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hAnsi="Traditional Arabic" w:cs="Traditional Arabic"/>
          <w:sz w:val="34"/>
          <w:szCs w:val="34"/>
          <w:rtl/>
        </w:rPr>
        <w:t>وبالنسبة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للنظام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السعودي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نصت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المادة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Pr>
        <w:t>21</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نظام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مزاولة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المهنة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الطبية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المملكة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العربية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السعودية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أنه</w:t>
      </w:r>
      <w:r w:rsidR="00E13F93" w:rsidRPr="0062116C">
        <w:rPr>
          <w:rFonts w:ascii="Traditional Arabic" w:hAnsi="Traditional Arabic" w:cs="Traditional Arabic"/>
          <w:sz w:val="34"/>
          <w:szCs w:val="34"/>
          <w:rtl/>
        </w:rPr>
        <w:t>:</w:t>
      </w:r>
      <w:r w:rsidRPr="0062116C">
        <w:rPr>
          <w:rFonts w:ascii="Traditional Arabic" w:hAnsi="Traditional Arabic" w:cs="Traditional Arabic"/>
          <w:sz w:val="34"/>
          <w:szCs w:val="34"/>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يجوز</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بأي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حال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الأحوال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إنهاء</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حياة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مريض</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مي</w:t>
      </w:r>
      <w:r w:rsidR="007B235F" w:rsidRPr="0062116C">
        <w:rPr>
          <w:rFonts w:ascii="Traditional Arabic" w:hAnsi="Traditional Arabic" w:cs="Traditional Arabic"/>
          <w:sz w:val="34"/>
          <w:szCs w:val="34"/>
          <w:rtl/>
        </w:rPr>
        <w:t>ؤ</w:t>
      </w:r>
      <w:r w:rsidRPr="0062116C">
        <w:rPr>
          <w:rFonts w:ascii="Traditional Arabic" w:hAnsi="Traditional Arabic" w:cs="Traditional Arabic"/>
          <w:sz w:val="34"/>
          <w:szCs w:val="34"/>
          <w:rtl/>
        </w:rPr>
        <w:t>وس</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شفائه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طبي</w:t>
      </w:r>
      <w:r w:rsidR="007B235F" w:rsidRPr="0062116C">
        <w:rPr>
          <w:rFonts w:ascii="Traditional Arabic" w:hAnsi="Traditional Arabic" w:cs="Traditional Arabic"/>
          <w:sz w:val="34"/>
          <w:szCs w:val="34"/>
          <w:rtl/>
        </w:rPr>
        <w:t>ً</w:t>
      </w:r>
      <w:r w:rsidRPr="0062116C">
        <w:rPr>
          <w:rFonts w:ascii="Traditional Arabic" w:hAnsi="Traditional Arabic" w:cs="Traditional Arabic"/>
          <w:sz w:val="34"/>
          <w:szCs w:val="34"/>
          <w:rtl/>
        </w:rPr>
        <w:t>ا</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ولو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كان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بناء</w:t>
      </w:r>
      <w:r w:rsidR="007B235F"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طلبه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طلب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ذويه</w:t>
      </w:r>
      <w:r w:rsidR="007B235F"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وبالنظر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هذا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النص</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يتضح</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النظام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السعودي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يجرم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الشفقة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يبيحه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بأي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حال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الأحوال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سواء</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بإذن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المريض</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w:t>
      </w:r>
      <w:r w:rsidR="000F1C26" w:rsidRPr="0062116C">
        <w:rPr>
          <w:rFonts w:ascii="Traditional Arabic" w:hAnsi="Traditional Arabic" w:cs="Traditional Arabic"/>
          <w:sz w:val="34"/>
          <w:szCs w:val="34"/>
          <w:rtl/>
        </w:rPr>
        <w:t>إ</w:t>
      </w:r>
      <w:r w:rsidRPr="0062116C">
        <w:rPr>
          <w:rFonts w:ascii="Traditional Arabic" w:hAnsi="Traditional Arabic" w:cs="Traditional Arabic"/>
          <w:sz w:val="34"/>
          <w:szCs w:val="34"/>
          <w:rtl/>
        </w:rPr>
        <w:t>لحاحه</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إذن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ذويه</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ث</w:t>
      </w:r>
      <w:r w:rsidR="007B235F" w:rsidRPr="0062116C">
        <w:rPr>
          <w:rFonts w:ascii="Traditional Arabic" w:hAnsi="Traditional Arabic" w:cs="Traditional Arabic"/>
          <w:sz w:val="34"/>
          <w:szCs w:val="34"/>
          <w:rtl/>
        </w:rPr>
        <w:t>َ</w:t>
      </w:r>
      <w:r w:rsidRPr="0062116C">
        <w:rPr>
          <w:rFonts w:ascii="Traditional Arabic" w:hAnsi="Traditional Arabic" w:cs="Traditional Arabic"/>
          <w:sz w:val="34"/>
          <w:szCs w:val="34"/>
          <w:rtl/>
        </w:rPr>
        <w:t>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يرتكب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هذا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الفعل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يعاقب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جريمة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عمد</w:t>
      </w:r>
      <w:r w:rsidRPr="0062116C">
        <w:rPr>
          <w:rStyle w:val="a6"/>
          <w:rFonts w:ascii="Traditional Arabic" w:hAnsi="Traditional Arabic" w:cs="Traditional Arabic"/>
          <w:sz w:val="34"/>
          <w:szCs w:val="34"/>
          <w:rtl/>
        </w:rPr>
        <w:footnoteReference w:id="40"/>
      </w:r>
      <w:r w:rsidR="000A41D7" w:rsidRPr="0062116C">
        <w:rPr>
          <w:rFonts w:ascii="Traditional Arabic" w:hAnsi="Traditional Arabic" w:cs="Traditional Arabic"/>
          <w:sz w:val="34"/>
          <w:szCs w:val="34"/>
          <w:rtl/>
        </w:rPr>
        <w:t>.</w:t>
      </w:r>
    </w:p>
    <w:p w14:paraId="69028BD2" w14:textId="3E509498" w:rsidR="00A04D03" w:rsidRPr="0062116C" w:rsidRDefault="00A04D03"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rPr>
        <w:t>وبالنسبة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للقانون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المصري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فلم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يرد</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نص</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بخصوص</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إشفاق</w:t>
      </w:r>
      <w:r w:rsidR="00F826C5" w:rsidRPr="0062116C">
        <w:rPr>
          <w:rFonts w:ascii="Traditional Arabic" w:hAnsi="Traditional Arabic" w:cs="Traditional Arabic"/>
          <w:sz w:val="34"/>
          <w:szCs w:val="34"/>
          <w:rtl/>
        </w:rPr>
        <w:t>ًا</w:t>
      </w:r>
      <w:r w:rsidR="00581937" w:rsidRPr="0062116C">
        <w:rPr>
          <w:rFonts w:ascii="Traditional Arabic" w:eastAsia="Times New Roman" w:hAnsi="Traditional Arabic" w:cs="Traditional Arabic"/>
          <w:sz w:val="34"/>
          <w:szCs w:val="34"/>
          <w:rtl/>
          <w:lang w:eastAsia="fr-FR"/>
        </w:rPr>
        <w:t xml:space="preserve"> </w:t>
      </w:r>
      <w:r w:rsidRPr="0062116C">
        <w:rPr>
          <w:rStyle w:val="a6"/>
          <w:rFonts w:ascii="Traditional Arabic" w:eastAsia="Times New Roman" w:hAnsi="Traditional Arabic" w:cs="Traditional Arabic"/>
          <w:sz w:val="34"/>
          <w:szCs w:val="34"/>
          <w:rtl/>
          <w:lang w:eastAsia="fr-FR"/>
        </w:rPr>
        <w:footnoteReference w:id="41"/>
      </w:r>
      <w:r w:rsidR="000C0883"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hAnsi="Traditional Arabic" w:cs="Traditional Arabic"/>
          <w:sz w:val="34"/>
          <w:szCs w:val="34"/>
          <w:rtl/>
        </w:rPr>
        <w:t>بحيث</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يعتبر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فعل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إنسان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مريض</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مرض</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ميؤوس</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شفا</w:t>
      </w:r>
      <w:r w:rsidR="002F094C" w:rsidRPr="0062116C">
        <w:rPr>
          <w:rFonts w:ascii="Traditional Arabic" w:hAnsi="Traditional Arabic" w:cs="Traditional Arabic"/>
          <w:sz w:val="34"/>
          <w:szCs w:val="34"/>
          <w:rtl/>
        </w:rPr>
        <w:t>ئ</w:t>
      </w:r>
      <w:r w:rsidRPr="0062116C">
        <w:rPr>
          <w:rFonts w:ascii="Traditional Arabic" w:hAnsi="Traditional Arabic" w:cs="Traditional Arabic"/>
          <w:sz w:val="34"/>
          <w:szCs w:val="34"/>
          <w:rtl/>
        </w:rPr>
        <w:t>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أدى</w:t>
      </w:r>
      <w:r w:rsidR="00581937" w:rsidRPr="0062116C">
        <w:rPr>
          <w:rFonts w:ascii="Traditional Arabic" w:hAnsi="Traditional Arabic" w:cs="Traditional Arabic"/>
          <w:sz w:val="34"/>
          <w:szCs w:val="34"/>
          <w:rtl/>
        </w:rPr>
        <w:t xml:space="preserve"> </w:t>
      </w:r>
      <w:r w:rsidR="00B33083" w:rsidRPr="0062116C">
        <w:rPr>
          <w:rFonts w:ascii="Traditional Arabic" w:hAnsi="Traditional Arabic" w:cs="Traditional Arabic"/>
          <w:sz w:val="34"/>
          <w:szCs w:val="34"/>
          <w:rtl/>
        </w:rPr>
        <w:t>إلى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التعجيل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بحياته</w:t>
      </w:r>
      <w:r w:rsidR="00581937" w:rsidRPr="0062116C">
        <w:rPr>
          <w:rFonts w:ascii="Traditional Arabic" w:hAnsi="Traditional Arabic" w:cs="Traditional Arabic"/>
          <w:sz w:val="34"/>
          <w:szCs w:val="34"/>
          <w:rtl/>
        </w:rPr>
        <w:t xml:space="preserve"> </w:t>
      </w:r>
      <w:r w:rsidR="00500BD8"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w:t>
      </w:r>
      <w:r w:rsidR="00500BD8" w:rsidRPr="0062116C">
        <w:rPr>
          <w:rFonts w:ascii="Traditional Arabic" w:hAnsi="Traditional Arabic" w:cs="Traditional Arabic"/>
          <w:sz w:val="34"/>
          <w:szCs w:val="34"/>
          <w:rtl/>
        </w:rPr>
        <w:t>ُ</w:t>
      </w:r>
      <w:r w:rsidRPr="0062116C">
        <w:rPr>
          <w:rFonts w:ascii="Traditional Arabic" w:hAnsi="Traditional Arabic" w:cs="Traditional Arabic"/>
          <w:sz w:val="34"/>
          <w:szCs w:val="34"/>
          <w:rtl/>
        </w:rPr>
        <w:t>عد</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سواء</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كان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فعل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إيجابي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امتناع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المعالجة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كالامتناع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إجراء</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جراحة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إعطاء</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الدواء</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أدى</w:t>
      </w:r>
      <w:r w:rsidR="00581937" w:rsidRPr="0062116C">
        <w:rPr>
          <w:rFonts w:ascii="Traditional Arabic" w:hAnsi="Traditional Arabic" w:cs="Traditional Arabic"/>
          <w:sz w:val="34"/>
          <w:szCs w:val="34"/>
          <w:rtl/>
        </w:rPr>
        <w:t xml:space="preserve"> </w:t>
      </w:r>
      <w:r w:rsidR="00B33083" w:rsidRPr="0062116C">
        <w:rPr>
          <w:rFonts w:ascii="Traditional Arabic" w:hAnsi="Traditional Arabic" w:cs="Traditional Arabic"/>
          <w:sz w:val="34"/>
          <w:szCs w:val="34"/>
          <w:rtl/>
        </w:rPr>
        <w:t>إلى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وفاة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هذا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الإنسان</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كان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صالح</w:t>
      </w:r>
      <w:r w:rsidR="00532117" w:rsidRPr="0062116C">
        <w:rPr>
          <w:rFonts w:ascii="Traditional Arabic" w:hAnsi="Traditional Arabic" w:cs="Traditional Arabic"/>
          <w:sz w:val="34"/>
          <w:szCs w:val="34"/>
          <w:rtl/>
        </w:rPr>
        <w:t>ً</w:t>
      </w:r>
      <w:r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وكافي</w:t>
      </w:r>
      <w:r w:rsidR="00532117" w:rsidRPr="0062116C">
        <w:rPr>
          <w:rFonts w:ascii="Traditional Arabic" w:hAnsi="Traditional Arabic" w:cs="Traditional Arabic"/>
          <w:sz w:val="34"/>
          <w:szCs w:val="34"/>
          <w:rtl/>
        </w:rPr>
        <w:t>ً</w:t>
      </w:r>
      <w:r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إذا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وقع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عمد</w:t>
      </w:r>
      <w:r w:rsidR="00F826C5"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لقيام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جريمة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المقصودة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القانون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لأي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إنسان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ولو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كان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طبيب</w:t>
      </w:r>
      <w:r w:rsidR="00F826C5"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يعجل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بوفاة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المريض</w:t>
      </w:r>
      <w:r w:rsidRPr="0062116C">
        <w:rPr>
          <w:rStyle w:val="a6"/>
          <w:rFonts w:ascii="Traditional Arabic" w:hAnsi="Traditional Arabic" w:cs="Traditional Arabic"/>
          <w:sz w:val="34"/>
          <w:szCs w:val="34"/>
          <w:rtl/>
        </w:rPr>
        <w:footnoteReference w:id="42"/>
      </w:r>
      <w:r w:rsidR="00C819EC" w:rsidRPr="0062116C">
        <w:rPr>
          <w:rFonts w:ascii="Traditional Arabic" w:hAnsi="Traditional Arabic" w:cs="Traditional Arabic"/>
          <w:sz w:val="34"/>
          <w:szCs w:val="34"/>
          <w:rtl/>
        </w:rPr>
        <w:t>.</w:t>
      </w:r>
    </w:p>
    <w:p w14:paraId="21BAD82C" w14:textId="71F6C6DB" w:rsidR="006D56D4" w:rsidRPr="0062116C" w:rsidRDefault="006D56D4"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bidi="ar-EG"/>
        </w:rPr>
        <w:t>وبالنسبة</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للتشريع</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eastAsia="Times New Roman" w:hAnsi="Traditional Arabic" w:cs="Traditional Arabic"/>
          <w:sz w:val="34"/>
          <w:szCs w:val="34"/>
          <w:rtl/>
          <w:lang w:eastAsia="fr-FR" w:bidi="ar-EG"/>
        </w:rPr>
        <w:t>الكويتي</w:t>
      </w:r>
      <w:r w:rsidR="00581937" w:rsidRPr="0062116C">
        <w:rPr>
          <w:rFonts w:ascii="Traditional Arabic" w:eastAsia="Times New Roman" w:hAnsi="Traditional Arabic" w:cs="Traditional Arabic"/>
          <w:sz w:val="34"/>
          <w:szCs w:val="34"/>
          <w:rtl/>
          <w:lang w:eastAsia="fr-FR" w:bidi="ar-EG"/>
        </w:rPr>
        <w:t xml:space="preserve"> </w:t>
      </w:r>
      <w:r w:rsidRPr="0062116C">
        <w:rPr>
          <w:rFonts w:ascii="Traditional Arabic" w:hAnsi="Traditional Arabic" w:cs="Traditional Arabic"/>
          <w:sz w:val="34"/>
          <w:szCs w:val="34"/>
          <w:rtl/>
        </w:rPr>
        <w:t>حذا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المشرع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الكويتي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حذو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المشرع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المصري</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فيما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يتعلق</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بجريمة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الشفقة</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واعتبارها</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جريمة</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قتل</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عمدية</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إلا</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المادة</w:t>
      </w:r>
      <w:r w:rsidR="00581937" w:rsidRPr="0062116C">
        <w:rPr>
          <w:rFonts w:ascii="Traditional Arabic" w:eastAsia="Times New Roman" w:hAnsi="Traditional Arabic" w:cs="Traditional Arabic"/>
          <w:sz w:val="34"/>
          <w:szCs w:val="34"/>
          <w:rtl/>
          <w:lang w:eastAsia="fr-FR"/>
        </w:rPr>
        <w:t xml:space="preserve"> </w:t>
      </w:r>
      <w:r w:rsidR="00710252" w:rsidRPr="0062116C">
        <w:rPr>
          <w:rFonts w:ascii="Traditional Arabic" w:eastAsia="Times New Roman" w:hAnsi="Traditional Arabic" w:cs="Traditional Arabic"/>
          <w:sz w:val="34"/>
          <w:szCs w:val="34"/>
          <w:rtl/>
          <w:lang w:eastAsia="fr-FR"/>
        </w:rPr>
        <w:t>18</w:t>
      </w:r>
      <w:r w:rsidR="00581937" w:rsidRPr="0062116C">
        <w:rPr>
          <w:rFonts w:ascii="Traditional Arabic" w:eastAsia="Times New Roman" w:hAnsi="Traditional Arabic" w:cs="Traditional Arabic"/>
          <w:sz w:val="34"/>
          <w:szCs w:val="34"/>
          <w:rtl/>
          <w:lang w:eastAsia="fr-FR"/>
        </w:rPr>
        <w:t xml:space="preserve"> </w:t>
      </w:r>
      <w:r w:rsidR="00710252"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قانون</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الخبراء</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تجيز</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للمحكمة</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تقرر</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الامتناع</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عن</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lastRenderedPageBreak/>
        <w:t>إصدار</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الحكم</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المتهم</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إذا</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رأت</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أخلاقه</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صفاته</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سنه</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الظروف</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التي</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ارتكب</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فيها</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جريمته</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ما</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يبعث</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الاعتقاد</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أنه</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لن</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يعود</w:t>
      </w:r>
      <w:r w:rsidR="00581937" w:rsidRPr="0062116C">
        <w:rPr>
          <w:rFonts w:ascii="Traditional Arabic" w:hAnsi="Traditional Arabic" w:cs="Traditional Arabic"/>
          <w:sz w:val="34"/>
          <w:szCs w:val="34"/>
          <w:rtl/>
        </w:rPr>
        <w:t xml:space="preserve"> </w:t>
      </w:r>
      <w:r w:rsidR="00710252" w:rsidRPr="0062116C">
        <w:rPr>
          <w:rFonts w:ascii="Traditional Arabic" w:hAnsi="Traditional Arabic" w:cs="Traditional Arabic"/>
          <w:sz w:val="34"/>
          <w:szCs w:val="34"/>
          <w:rtl/>
        </w:rPr>
        <w:t>للإجرام</w:t>
      </w:r>
      <w:r w:rsidR="00581937" w:rsidRPr="0062116C">
        <w:rPr>
          <w:rFonts w:ascii="Traditional Arabic" w:hAnsi="Traditional Arabic" w:cs="Traditional Arabic"/>
          <w:sz w:val="34"/>
          <w:szCs w:val="34"/>
          <w:rtl/>
        </w:rPr>
        <w:t xml:space="preserve"> </w:t>
      </w:r>
      <w:r w:rsidR="00710252" w:rsidRPr="0062116C">
        <w:rPr>
          <w:rStyle w:val="a6"/>
          <w:rFonts w:ascii="Traditional Arabic" w:hAnsi="Traditional Arabic" w:cs="Traditional Arabic"/>
          <w:sz w:val="34"/>
          <w:szCs w:val="34"/>
          <w:rtl/>
        </w:rPr>
        <w:footnoteReference w:id="43"/>
      </w:r>
      <w:r w:rsidR="00710252" w:rsidRPr="0062116C">
        <w:rPr>
          <w:rFonts w:ascii="Traditional Arabic" w:hAnsi="Traditional Arabic" w:cs="Traditional Arabic"/>
          <w:sz w:val="34"/>
          <w:szCs w:val="34"/>
          <w:rtl/>
        </w:rPr>
        <w:t>.</w:t>
      </w:r>
    </w:p>
    <w:p w14:paraId="487384DA" w14:textId="18456E00" w:rsidR="00710252" w:rsidRPr="0062116C" w:rsidRDefault="00710252" w:rsidP="0062116C">
      <w:pPr>
        <w:pStyle w:val="3"/>
        <w:rPr>
          <w:rtl/>
          <w:lang w:eastAsia="fr-FR"/>
        </w:rPr>
      </w:pPr>
      <w:bookmarkStart w:id="30" w:name="_Toc127798486"/>
      <w:r w:rsidRPr="0062116C">
        <w:rPr>
          <w:rtl/>
          <w:lang w:eastAsia="fr-FR"/>
        </w:rPr>
        <w:t>الفصل</w:t>
      </w:r>
      <w:r w:rsidR="00581937" w:rsidRPr="0062116C">
        <w:rPr>
          <w:rtl/>
          <w:lang w:eastAsia="fr-FR"/>
        </w:rPr>
        <w:t xml:space="preserve"> </w:t>
      </w:r>
      <w:r w:rsidRPr="0062116C">
        <w:rPr>
          <w:rtl/>
          <w:lang w:eastAsia="fr-FR"/>
        </w:rPr>
        <w:t>السادس</w:t>
      </w:r>
      <w:r w:rsidR="00532117" w:rsidRPr="0062116C">
        <w:rPr>
          <w:rtl/>
          <w:lang w:eastAsia="fr-FR"/>
        </w:rPr>
        <w:t>:</w:t>
      </w:r>
      <w:r w:rsidR="00581937" w:rsidRPr="0062116C">
        <w:rPr>
          <w:rtl/>
          <w:lang w:eastAsia="fr-FR"/>
        </w:rPr>
        <w:t xml:space="preserve"> </w:t>
      </w:r>
      <w:r w:rsidRPr="0062116C">
        <w:rPr>
          <w:rtl/>
          <w:lang w:eastAsia="fr-FR"/>
        </w:rPr>
        <w:t>موقف</w:t>
      </w:r>
      <w:r w:rsidR="00581937" w:rsidRPr="0062116C">
        <w:rPr>
          <w:rtl/>
          <w:lang w:eastAsia="fr-FR"/>
        </w:rPr>
        <w:t xml:space="preserve"> </w:t>
      </w:r>
      <w:r w:rsidRPr="0062116C">
        <w:rPr>
          <w:rtl/>
          <w:lang w:eastAsia="fr-FR"/>
        </w:rPr>
        <w:t>الشريعة</w:t>
      </w:r>
      <w:r w:rsidR="00581937" w:rsidRPr="0062116C">
        <w:rPr>
          <w:rtl/>
          <w:lang w:eastAsia="fr-FR"/>
        </w:rPr>
        <w:t xml:space="preserve"> </w:t>
      </w:r>
      <w:r w:rsidRPr="0062116C">
        <w:rPr>
          <w:rtl/>
          <w:lang w:eastAsia="fr-FR"/>
        </w:rPr>
        <w:t>الإسلامية</w:t>
      </w:r>
      <w:r w:rsidR="00581937" w:rsidRPr="0062116C">
        <w:rPr>
          <w:rtl/>
          <w:lang w:eastAsia="fr-FR"/>
        </w:rPr>
        <w:t xml:space="preserve"> </w:t>
      </w:r>
      <w:r w:rsidRPr="0062116C">
        <w:rPr>
          <w:rtl/>
          <w:lang w:eastAsia="fr-FR"/>
        </w:rPr>
        <w:t>من</w:t>
      </w:r>
      <w:r w:rsidR="00581937" w:rsidRPr="0062116C">
        <w:rPr>
          <w:rtl/>
          <w:lang w:eastAsia="fr-FR"/>
        </w:rPr>
        <w:t xml:space="preserve"> </w:t>
      </w:r>
      <w:r w:rsidRPr="0062116C">
        <w:rPr>
          <w:rtl/>
          <w:lang w:eastAsia="fr-FR"/>
        </w:rPr>
        <w:t>قتل</w:t>
      </w:r>
      <w:r w:rsidR="00581937" w:rsidRPr="0062116C">
        <w:rPr>
          <w:rtl/>
          <w:lang w:eastAsia="fr-FR"/>
        </w:rPr>
        <w:t xml:space="preserve"> </w:t>
      </w:r>
      <w:r w:rsidRPr="0062116C">
        <w:rPr>
          <w:rtl/>
          <w:lang w:eastAsia="fr-FR"/>
        </w:rPr>
        <w:t>الرحمة</w:t>
      </w:r>
      <w:r w:rsidR="00532117" w:rsidRPr="0062116C">
        <w:rPr>
          <w:rtl/>
          <w:lang w:eastAsia="fr-FR"/>
        </w:rPr>
        <w:t>:</w:t>
      </w:r>
      <w:bookmarkEnd w:id="30"/>
    </w:p>
    <w:p w14:paraId="65480B3F" w14:textId="3797F947" w:rsidR="00693288" w:rsidRPr="0062116C" w:rsidRDefault="00C2787D" w:rsidP="0062116C">
      <w:pPr>
        <w:pStyle w:val="2"/>
        <w:rPr>
          <w:rtl/>
          <w:lang w:eastAsia="fr-FR"/>
        </w:rPr>
      </w:pPr>
      <w:bookmarkStart w:id="31" w:name="_Toc127798487"/>
      <w:r w:rsidRPr="0062116C">
        <w:rPr>
          <w:rtl/>
          <w:lang w:eastAsia="fr-FR"/>
        </w:rPr>
        <w:t>حكم</w:t>
      </w:r>
      <w:r w:rsidR="00581937" w:rsidRPr="0062116C">
        <w:rPr>
          <w:rtl/>
          <w:lang w:eastAsia="fr-FR"/>
        </w:rPr>
        <w:t xml:space="preserve"> </w:t>
      </w:r>
      <w:r w:rsidRPr="0062116C">
        <w:rPr>
          <w:rtl/>
          <w:lang w:eastAsia="fr-FR"/>
        </w:rPr>
        <w:t>قتل</w:t>
      </w:r>
      <w:r w:rsidR="00581937" w:rsidRPr="0062116C">
        <w:rPr>
          <w:rtl/>
          <w:lang w:eastAsia="fr-FR"/>
        </w:rPr>
        <w:t xml:space="preserve"> </w:t>
      </w:r>
      <w:r w:rsidRPr="0062116C">
        <w:rPr>
          <w:rtl/>
          <w:lang w:eastAsia="fr-FR"/>
        </w:rPr>
        <w:t>الرحمة</w:t>
      </w:r>
      <w:r w:rsidR="00581937" w:rsidRPr="0062116C">
        <w:rPr>
          <w:rtl/>
          <w:lang w:eastAsia="fr-FR"/>
        </w:rPr>
        <w:t xml:space="preserve"> </w:t>
      </w:r>
      <w:r w:rsidRPr="0062116C">
        <w:rPr>
          <w:rtl/>
          <w:lang w:eastAsia="fr-FR"/>
        </w:rPr>
        <w:t>في</w:t>
      </w:r>
      <w:r w:rsidR="00581937" w:rsidRPr="0062116C">
        <w:rPr>
          <w:rtl/>
          <w:lang w:eastAsia="fr-FR"/>
        </w:rPr>
        <w:t xml:space="preserve"> </w:t>
      </w:r>
      <w:r w:rsidRPr="0062116C">
        <w:rPr>
          <w:rtl/>
          <w:lang w:eastAsia="fr-FR"/>
        </w:rPr>
        <w:t>الشريعة</w:t>
      </w:r>
      <w:r w:rsidR="00581937" w:rsidRPr="0062116C">
        <w:rPr>
          <w:rtl/>
          <w:lang w:eastAsia="fr-FR"/>
        </w:rPr>
        <w:t xml:space="preserve"> </w:t>
      </w:r>
      <w:r w:rsidRPr="0062116C">
        <w:rPr>
          <w:rtl/>
          <w:lang w:eastAsia="fr-FR"/>
        </w:rPr>
        <w:t>الإسلامية</w:t>
      </w:r>
      <w:r w:rsidR="00532117" w:rsidRPr="0062116C">
        <w:rPr>
          <w:rtl/>
          <w:lang w:eastAsia="fr-FR"/>
        </w:rPr>
        <w:t>:</w:t>
      </w:r>
      <w:bookmarkEnd w:id="31"/>
    </w:p>
    <w:p w14:paraId="17E46873" w14:textId="487C7E4A" w:rsidR="00AF7853" w:rsidRPr="0062116C" w:rsidRDefault="00BD4B8F"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rPr>
        <w:t>لا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يوجد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الشريعة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الإسلامية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آية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أو</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حديث</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تجيز</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w:t>
      </w:r>
      <w:r w:rsidR="004F1EEB" w:rsidRPr="0062116C">
        <w:rPr>
          <w:rFonts w:ascii="Traditional Arabic" w:eastAsia="Times New Roman" w:hAnsi="Traditional Arabic" w:cs="Traditional Arabic"/>
          <w:sz w:val="34"/>
          <w:szCs w:val="34"/>
          <w:rtl/>
          <w:lang w:eastAsia="fr-FR"/>
        </w:rPr>
        <w:t>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حالات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المرض</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المي</w:t>
      </w:r>
      <w:r w:rsidR="00B31464" w:rsidRPr="0062116C">
        <w:rPr>
          <w:rFonts w:ascii="Traditional Arabic" w:eastAsia="Times New Roman" w:hAnsi="Traditional Arabic" w:cs="Traditional Arabic"/>
          <w:sz w:val="34"/>
          <w:szCs w:val="34"/>
          <w:rtl/>
          <w:lang w:eastAsia="fr-FR"/>
        </w:rPr>
        <w:t>ؤ</w:t>
      </w:r>
      <w:r w:rsidRPr="0062116C">
        <w:rPr>
          <w:rFonts w:ascii="Traditional Arabic" w:eastAsia="Times New Roman" w:hAnsi="Traditional Arabic" w:cs="Traditional Arabic"/>
          <w:sz w:val="34"/>
          <w:szCs w:val="34"/>
          <w:rtl/>
          <w:lang w:eastAsia="fr-FR"/>
        </w:rPr>
        <w:t>وس</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شفائه</w:t>
      </w:r>
      <w:r w:rsidR="00B31464"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جاءت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نصوص</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الكتاب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والسنة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محرمة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لكل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صور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بغير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حق</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AF7853" w:rsidRPr="0062116C">
        <w:rPr>
          <w:rFonts w:ascii="Traditional Arabic" w:hAnsi="Traditional Arabic" w:cs="Traditional Arabic"/>
          <w:color w:val="000000"/>
          <w:sz w:val="34"/>
          <w:szCs w:val="34"/>
          <w:rtl/>
          <w:lang w:bidi="ar-EG"/>
        </w:rPr>
        <w:t>وقتل</w:t>
      </w:r>
      <w:r w:rsidR="00581937" w:rsidRPr="0062116C">
        <w:rPr>
          <w:rFonts w:ascii="Traditional Arabic" w:hAnsi="Traditional Arabic" w:cs="Traditional Arabic"/>
          <w:color w:val="000000"/>
          <w:sz w:val="34"/>
          <w:szCs w:val="34"/>
          <w:rtl/>
          <w:lang w:bidi="ar-EG"/>
        </w:rPr>
        <w:t xml:space="preserve"> </w:t>
      </w:r>
      <w:r w:rsidR="00AF7853" w:rsidRPr="0062116C">
        <w:rPr>
          <w:rFonts w:ascii="Traditional Arabic" w:hAnsi="Traditional Arabic" w:cs="Traditional Arabic"/>
          <w:color w:val="000000"/>
          <w:sz w:val="34"/>
          <w:szCs w:val="34"/>
          <w:rtl/>
          <w:lang w:bidi="ar-EG"/>
        </w:rPr>
        <w:t>الآدمي</w:t>
      </w:r>
      <w:r w:rsidR="00581937" w:rsidRPr="0062116C">
        <w:rPr>
          <w:rFonts w:ascii="Traditional Arabic" w:hAnsi="Traditional Arabic" w:cs="Traditional Arabic"/>
          <w:color w:val="000000"/>
          <w:sz w:val="34"/>
          <w:szCs w:val="34"/>
          <w:rtl/>
          <w:lang w:bidi="ar-EG"/>
        </w:rPr>
        <w:t xml:space="preserve"> </w:t>
      </w:r>
      <w:r w:rsidR="00AF7853" w:rsidRPr="0062116C">
        <w:rPr>
          <w:rFonts w:ascii="Traditional Arabic" w:hAnsi="Traditional Arabic" w:cs="Traditional Arabic"/>
          <w:color w:val="000000"/>
          <w:sz w:val="34"/>
          <w:szCs w:val="34"/>
          <w:rtl/>
          <w:lang w:bidi="ar-EG"/>
        </w:rPr>
        <w:t>بغير</w:t>
      </w:r>
      <w:r w:rsidR="00581937" w:rsidRPr="0062116C">
        <w:rPr>
          <w:rFonts w:ascii="Traditional Arabic" w:hAnsi="Traditional Arabic" w:cs="Traditional Arabic"/>
          <w:color w:val="000000"/>
          <w:sz w:val="34"/>
          <w:szCs w:val="34"/>
          <w:rtl/>
          <w:lang w:bidi="ar-EG"/>
        </w:rPr>
        <w:t xml:space="preserve"> </w:t>
      </w:r>
      <w:r w:rsidR="00AF7853" w:rsidRPr="0062116C">
        <w:rPr>
          <w:rFonts w:ascii="Traditional Arabic" w:hAnsi="Traditional Arabic" w:cs="Traditional Arabic"/>
          <w:color w:val="000000"/>
          <w:sz w:val="34"/>
          <w:szCs w:val="34"/>
          <w:rtl/>
          <w:lang w:bidi="ar-EG"/>
        </w:rPr>
        <w:t>حق</w:t>
      </w:r>
      <w:r w:rsidR="0040296B"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00AF7853" w:rsidRPr="0062116C">
        <w:rPr>
          <w:rFonts w:ascii="Traditional Arabic" w:hAnsi="Traditional Arabic" w:cs="Traditional Arabic"/>
          <w:color w:val="000000"/>
          <w:sz w:val="34"/>
          <w:szCs w:val="34"/>
          <w:rtl/>
          <w:lang w:bidi="ar-EG"/>
        </w:rPr>
        <w:t>بأن</w:t>
      </w:r>
      <w:r w:rsidR="00581937" w:rsidRPr="0062116C">
        <w:rPr>
          <w:rFonts w:ascii="Traditional Arabic" w:hAnsi="Traditional Arabic" w:cs="Traditional Arabic"/>
          <w:color w:val="000000"/>
          <w:sz w:val="34"/>
          <w:szCs w:val="34"/>
          <w:rtl/>
          <w:lang w:bidi="ar-EG"/>
        </w:rPr>
        <w:t xml:space="preserve"> </w:t>
      </w:r>
      <w:r w:rsidR="00AF7853" w:rsidRPr="0062116C">
        <w:rPr>
          <w:rFonts w:ascii="Traditional Arabic" w:hAnsi="Traditional Arabic" w:cs="Traditional Arabic"/>
          <w:color w:val="000000"/>
          <w:sz w:val="34"/>
          <w:szCs w:val="34"/>
          <w:rtl/>
          <w:lang w:bidi="ar-EG"/>
        </w:rPr>
        <w:t>لا</w:t>
      </w:r>
      <w:r w:rsidR="00581937" w:rsidRPr="0062116C">
        <w:rPr>
          <w:rFonts w:ascii="Traditional Arabic" w:hAnsi="Traditional Arabic" w:cs="Traditional Arabic"/>
          <w:color w:val="000000"/>
          <w:sz w:val="34"/>
          <w:szCs w:val="34"/>
          <w:rtl/>
          <w:lang w:bidi="ar-EG"/>
        </w:rPr>
        <w:t xml:space="preserve"> </w:t>
      </w:r>
      <w:r w:rsidR="00AF7853" w:rsidRPr="0062116C">
        <w:rPr>
          <w:rFonts w:ascii="Traditional Arabic" w:hAnsi="Traditional Arabic" w:cs="Traditional Arabic"/>
          <w:color w:val="000000"/>
          <w:sz w:val="34"/>
          <w:szCs w:val="34"/>
          <w:rtl/>
          <w:lang w:bidi="ar-EG"/>
        </w:rPr>
        <w:t>يكون</w:t>
      </w:r>
      <w:r w:rsidR="00581937" w:rsidRPr="0062116C">
        <w:rPr>
          <w:rFonts w:ascii="Traditional Arabic" w:hAnsi="Traditional Arabic" w:cs="Traditional Arabic"/>
          <w:color w:val="000000"/>
          <w:sz w:val="34"/>
          <w:szCs w:val="34"/>
          <w:rtl/>
          <w:lang w:bidi="ar-EG"/>
        </w:rPr>
        <w:t xml:space="preserve"> </w:t>
      </w:r>
      <w:r w:rsidR="00AF7853" w:rsidRPr="0062116C">
        <w:rPr>
          <w:rFonts w:ascii="Traditional Arabic" w:hAnsi="Traditional Arabic" w:cs="Traditional Arabic"/>
          <w:color w:val="000000"/>
          <w:sz w:val="34"/>
          <w:szCs w:val="34"/>
          <w:rtl/>
          <w:lang w:bidi="ar-EG"/>
        </w:rPr>
        <w:t>مرتد</w:t>
      </w:r>
      <w:r w:rsidR="00B31464" w:rsidRPr="0062116C">
        <w:rPr>
          <w:rFonts w:ascii="Traditional Arabic" w:hAnsi="Traditional Arabic" w:cs="Traditional Arabic"/>
          <w:color w:val="000000"/>
          <w:sz w:val="34"/>
          <w:szCs w:val="34"/>
          <w:rtl/>
          <w:lang w:bidi="ar-EG"/>
        </w:rPr>
        <w:t>ًّ</w:t>
      </w:r>
      <w:r w:rsidR="00AF7853" w:rsidRPr="0062116C">
        <w:rPr>
          <w:rFonts w:ascii="Traditional Arabic" w:hAnsi="Traditional Arabic" w:cs="Traditional Arabic"/>
          <w:color w:val="000000"/>
          <w:sz w:val="34"/>
          <w:szCs w:val="34"/>
          <w:rtl/>
          <w:lang w:bidi="ar-EG"/>
        </w:rPr>
        <w:t>ا</w:t>
      </w:r>
      <w:r w:rsidR="0040296B"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00AF7853" w:rsidRPr="0062116C">
        <w:rPr>
          <w:rFonts w:ascii="Traditional Arabic" w:hAnsi="Traditional Arabic" w:cs="Traditional Arabic"/>
          <w:color w:val="000000"/>
          <w:sz w:val="34"/>
          <w:szCs w:val="34"/>
          <w:rtl/>
          <w:lang w:bidi="ar-EG"/>
        </w:rPr>
        <w:t>أو</w:t>
      </w:r>
      <w:r w:rsidR="00581937" w:rsidRPr="0062116C">
        <w:rPr>
          <w:rFonts w:ascii="Traditional Arabic" w:hAnsi="Traditional Arabic" w:cs="Traditional Arabic"/>
          <w:color w:val="000000"/>
          <w:sz w:val="34"/>
          <w:szCs w:val="34"/>
          <w:rtl/>
          <w:lang w:bidi="ar-EG"/>
        </w:rPr>
        <w:t xml:space="preserve"> </w:t>
      </w:r>
      <w:r w:rsidR="00AF7853" w:rsidRPr="0062116C">
        <w:rPr>
          <w:rFonts w:ascii="Traditional Arabic" w:hAnsi="Traditional Arabic" w:cs="Traditional Arabic"/>
          <w:color w:val="000000"/>
          <w:sz w:val="34"/>
          <w:szCs w:val="34"/>
          <w:rtl/>
          <w:lang w:bidi="ar-EG"/>
        </w:rPr>
        <w:t>زاني</w:t>
      </w:r>
      <w:r w:rsidR="00B31464" w:rsidRPr="0062116C">
        <w:rPr>
          <w:rFonts w:ascii="Traditional Arabic" w:hAnsi="Traditional Arabic" w:cs="Traditional Arabic"/>
          <w:color w:val="000000"/>
          <w:sz w:val="34"/>
          <w:szCs w:val="34"/>
          <w:rtl/>
          <w:lang w:bidi="ar-EG"/>
        </w:rPr>
        <w:t>ً</w:t>
      </w:r>
      <w:r w:rsidR="00AF7853" w:rsidRPr="0062116C">
        <w:rPr>
          <w:rFonts w:ascii="Traditional Arabic" w:hAnsi="Traditional Arabic" w:cs="Traditional Arabic"/>
          <w:color w:val="000000"/>
          <w:sz w:val="34"/>
          <w:szCs w:val="34"/>
          <w:rtl/>
          <w:lang w:bidi="ar-EG"/>
        </w:rPr>
        <w:t>ا</w:t>
      </w:r>
      <w:r w:rsidR="00581937" w:rsidRPr="0062116C">
        <w:rPr>
          <w:rFonts w:ascii="Traditional Arabic" w:hAnsi="Traditional Arabic" w:cs="Traditional Arabic"/>
          <w:color w:val="000000"/>
          <w:sz w:val="34"/>
          <w:szCs w:val="34"/>
          <w:rtl/>
          <w:lang w:bidi="ar-EG"/>
        </w:rPr>
        <w:t xml:space="preserve"> </w:t>
      </w:r>
      <w:r w:rsidR="00AF7853" w:rsidRPr="0062116C">
        <w:rPr>
          <w:rFonts w:ascii="Traditional Arabic" w:hAnsi="Traditional Arabic" w:cs="Traditional Arabic"/>
          <w:color w:val="000000"/>
          <w:sz w:val="34"/>
          <w:szCs w:val="34"/>
          <w:rtl/>
          <w:lang w:bidi="ar-EG"/>
        </w:rPr>
        <w:t>محصن</w:t>
      </w:r>
      <w:r w:rsidR="00B31464" w:rsidRPr="0062116C">
        <w:rPr>
          <w:rFonts w:ascii="Traditional Arabic" w:hAnsi="Traditional Arabic" w:cs="Traditional Arabic"/>
          <w:color w:val="000000"/>
          <w:sz w:val="34"/>
          <w:szCs w:val="34"/>
          <w:rtl/>
          <w:lang w:bidi="ar-EG"/>
        </w:rPr>
        <w:t>ً</w:t>
      </w:r>
      <w:r w:rsidR="00AF7853" w:rsidRPr="0062116C">
        <w:rPr>
          <w:rFonts w:ascii="Traditional Arabic" w:hAnsi="Traditional Arabic" w:cs="Traditional Arabic"/>
          <w:color w:val="000000"/>
          <w:sz w:val="34"/>
          <w:szCs w:val="34"/>
          <w:rtl/>
          <w:lang w:bidi="ar-EG"/>
        </w:rPr>
        <w:t>ا</w:t>
      </w:r>
      <w:r w:rsidR="0040296B"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00AF7853" w:rsidRPr="0062116C">
        <w:rPr>
          <w:rFonts w:ascii="Traditional Arabic" w:hAnsi="Traditional Arabic" w:cs="Traditional Arabic"/>
          <w:color w:val="000000"/>
          <w:sz w:val="34"/>
          <w:szCs w:val="34"/>
          <w:rtl/>
          <w:lang w:bidi="ar-EG"/>
        </w:rPr>
        <w:t>أو</w:t>
      </w:r>
      <w:r w:rsidR="00581937" w:rsidRPr="0062116C">
        <w:rPr>
          <w:rFonts w:ascii="Traditional Arabic" w:hAnsi="Traditional Arabic" w:cs="Traditional Arabic"/>
          <w:color w:val="000000"/>
          <w:sz w:val="34"/>
          <w:szCs w:val="34"/>
          <w:rtl/>
          <w:lang w:bidi="ar-EG"/>
        </w:rPr>
        <w:t xml:space="preserve"> </w:t>
      </w:r>
      <w:r w:rsidR="00AF7853" w:rsidRPr="0062116C">
        <w:rPr>
          <w:rFonts w:ascii="Traditional Arabic" w:hAnsi="Traditional Arabic" w:cs="Traditional Arabic"/>
          <w:color w:val="000000"/>
          <w:sz w:val="34"/>
          <w:szCs w:val="34"/>
          <w:rtl/>
          <w:lang w:bidi="ar-EG"/>
        </w:rPr>
        <w:t>قاتل</w:t>
      </w:r>
      <w:r w:rsidR="00B31464" w:rsidRPr="0062116C">
        <w:rPr>
          <w:rFonts w:ascii="Traditional Arabic" w:hAnsi="Traditional Arabic" w:cs="Traditional Arabic"/>
          <w:color w:val="000000"/>
          <w:sz w:val="34"/>
          <w:szCs w:val="34"/>
          <w:rtl/>
          <w:lang w:bidi="ar-EG"/>
        </w:rPr>
        <w:t>ً</w:t>
      </w:r>
      <w:r w:rsidR="00AF7853" w:rsidRPr="0062116C">
        <w:rPr>
          <w:rFonts w:ascii="Traditional Arabic" w:hAnsi="Traditional Arabic" w:cs="Traditional Arabic"/>
          <w:color w:val="000000"/>
          <w:sz w:val="34"/>
          <w:szCs w:val="34"/>
          <w:rtl/>
          <w:lang w:bidi="ar-EG"/>
        </w:rPr>
        <w:t>ا</w:t>
      </w:r>
      <w:r w:rsidR="00581937" w:rsidRPr="0062116C">
        <w:rPr>
          <w:rFonts w:ascii="Traditional Arabic" w:hAnsi="Traditional Arabic" w:cs="Traditional Arabic"/>
          <w:color w:val="000000"/>
          <w:sz w:val="34"/>
          <w:szCs w:val="34"/>
          <w:rtl/>
          <w:lang w:bidi="ar-EG"/>
        </w:rPr>
        <w:t xml:space="preserve"> </w:t>
      </w:r>
      <w:r w:rsidR="00AF7853" w:rsidRPr="0062116C">
        <w:rPr>
          <w:rFonts w:ascii="Traditional Arabic" w:hAnsi="Traditional Arabic" w:cs="Traditional Arabic"/>
          <w:color w:val="000000"/>
          <w:sz w:val="34"/>
          <w:szCs w:val="34"/>
          <w:rtl/>
          <w:lang w:bidi="ar-EG"/>
        </w:rPr>
        <w:t>لمكافئه</w:t>
      </w:r>
      <w:r w:rsidR="0040296B"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00AF7853" w:rsidRPr="0062116C">
        <w:rPr>
          <w:rFonts w:ascii="Traditional Arabic" w:hAnsi="Traditional Arabic" w:cs="Traditional Arabic"/>
          <w:color w:val="000000"/>
          <w:sz w:val="34"/>
          <w:szCs w:val="34"/>
          <w:rtl/>
          <w:lang w:bidi="ar-EG"/>
        </w:rPr>
        <w:t>أو</w:t>
      </w:r>
      <w:r w:rsidR="00581937" w:rsidRPr="0062116C">
        <w:rPr>
          <w:rFonts w:ascii="Traditional Arabic" w:hAnsi="Traditional Arabic" w:cs="Traditional Arabic"/>
          <w:color w:val="000000"/>
          <w:sz w:val="34"/>
          <w:szCs w:val="34"/>
          <w:rtl/>
          <w:lang w:bidi="ar-EG"/>
        </w:rPr>
        <w:t xml:space="preserve"> </w:t>
      </w:r>
      <w:r w:rsidR="00AF7853" w:rsidRPr="0062116C">
        <w:rPr>
          <w:rFonts w:ascii="Traditional Arabic" w:hAnsi="Traditional Arabic" w:cs="Traditional Arabic"/>
          <w:color w:val="000000"/>
          <w:sz w:val="34"/>
          <w:szCs w:val="34"/>
          <w:rtl/>
          <w:lang w:bidi="ar-EG"/>
        </w:rPr>
        <w:t>حربي</w:t>
      </w:r>
      <w:r w:rsidR="00686E5B" w:rsidRPr="0062116C">
        <w:rPr>
          <w:rFonts w:ascii="Traditional Arabic" w:hAnsi="Traditional Arabic" w:cs="Traditional Arabic"/>
          <w:color w:val="000000"/>
          <w:sz w:val="34"/>
          <w:szCs w:val="34"/>
          <w:rtl/>
          <w:lang w:bidi="ar-EG"/>
        </w:rPr>
        <w:t>ًّ</w:t>
      </w:r>
      <w:r w:rsidR="00AF7853" w:rsidRPr="0062116C">
        <w:rPr>
          <w:rFonts w:ascii="Traditional Arabic" w:hAnsi="Traditional Arabic" w:cs="Traditional Arabic"/>
          <w:color w:val="000000"/>
          <w:sz w:val="34"/>
          <w:szCs w:val="34"/>
          <w:rtl/>
          <w:lang w:bidi="ar-EG"/>
        </w:rPr>
        <w:t>ا</w:t>
      </w:r>
      <w:r w:rsidR="0040296B"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00AF7853" w:rsidRPr="0062116C">
        <w:rPr>
          <w:rFonts w:ascii="Traditional Arabic" w:hAnsi="Traditional Arabic" w:cs="Traditional Arabic"/>
          <w:color w:val="000000"/>
          <w:sz w:val="34"/>
          <w:szCs w:val="34"/>
          <w:rtl/>
          <w:lang w:bidi="ar-EG"/>
        </w:rPr>
        <w:t>ومثله</w:t>
      </w:r>
      <w:r w:rsidR="00581937" w:rsidRPr="0062116C">
        <w:rPr>
          <w:rFonts w:ascii="Traditional Arabic" w:hAnsi="Traditional Arabic" w:cs="Traditional Arabic"/>
          <w:color w:val="000000"/>
          <w:sz w:val="34"/>
          <w:szCs w:val="34"/>
          <w:rtl/>
          <w:lang w:bidi="ar-EG"/>
        </w:rPr>
        <w:t xml:space="preserve"> </w:t>
      </w:r>
      <w:r w:rsidR="00AF7853" w:rsidRPr="0062116C">
        <w:rPr>
          <w:rFonts w:ascii="Traditional Arabic" w:hAnsi="Traditional Arabic" w:cs="Traditional Arabic"/>
          <w:color w:val="000000"/>
          <w:sz w:val="34"/>
          <w:szCs w:val="34"/>
          <w:rtl/>
          <w:lang w:bidi="ar-EG"/>
        </w:rPr>
        <w:t>قتل</w:t>
      </w:r>
      <w:r w:rsidR="00581937" w:rsidRPr="0062116C">
        <w:rPr>
          <w:rFonts w:ascii="Traditional Arabic" w:hAnsi="Traditional Arabic" w:cs="Traditional Arabic"/>
          <w:color w:val="000000"/>
          <w:sz w:val="34"/>
          <w:szCs w:val="34"/>
          <w:rtl/>
          <w:lang w:bidi="ar-EG"/>
        </w:rPr>
        <w:t xml:space="preserve"> </w:t>
      </w:r>
      <w:r w:rsidR="00AF7853" w:rsidRPr="0062116C">
        <w:rPr>
          <w:rFonts w:ascii="Traditional Arabic" w:hAnsi="Traditional Arabic" w:cs="Traditional Arabic"/>
          <w:color w:val="000000" w:themeColor="text1"/>
          <w:sz w:val="34"/>
          <w:szCs w:val="34"/>
          <w:rtl/>
          <w:lang w:bidi="ar-EG"/>
        </w:rPr>
        <w:t>الصائل</w:t>
      </w:r>
      <w:r w:rsidR="00AF7853" w:rsidRPr="0062116C">
        <w:rPr>
          <w:rStyle w:val="a6"/>
          <w:rFonts w:ascii="Traditional Arabic" w:eastAsia="Times New Roman" w:hAnsi="Traditional Arabic" w:cs="Traditional Arabic"/>
          <w:color w:val="000000" w:themeColor="text1"/>
          <w:sz w:val="34"/>
          <w:szCs w:val="34"/>
          <w:rtl/>
          <w:lang w:eastAsia="fr-FR" w:bidi="ar-EG"/>
        </w:rPr>
        <w:footnoteReference w:id="44"/>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004351A7" w:rsidRPr="0062116C">
        <w:rPr>
          <w:rFonts w:ascii="Traditional Arabic" w:hAnsi="Traditional Arabic" w:cs="Traditional Arabic"/>
          <w:color w:val="000000" w:themeColor="text1"/>
          <w:sz w:val="34"/>
          <w:szCs w:val="34"/>
          <w:rtl/>
          <w:lang w:bidi="ar-EG"/>
        </w:rPr>
        <w:t>و</w:t>
      </w:r>
      <w:r w:rsidR="004F1EEB" w:rsidRPr="0062116C">
        <w:rPr>
          <w:rFonts w:ascii="Traditional Arabic" w:hAnsi="Traditional Arabic" w:cs="Traditional Arabic"/>
          <w:color w:val="000000" w:themeColor="text1"/>
          <w:sz w:val="34"/>
          <w:szCs w:val="34"/>
          <w:rtl/>
          <w:lang w:bidi="ar-EG"/>
        </w:rPr>
        <w:t>القتل</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المشروع</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هو</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ما</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كان</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مأذون</w:t>
      </w:r>
      <w:r w:rsidR="00686E5B" w:rsidRPr="0062116C">
        <w:rPr>
          <w:rFonts w:ascii="Traditional Arabic" w:hAnsi="Traditional Arabic" w:cs="Traditional Arabic"/>
          <w:color w:val="000000" w:themeColor="text1"/>
          <w:sz w:val="34"/>
          <w:szCs w:val="34"/>
          <w:rtl/>
          <w:lang w:bidi="ar-EG"/>
        </w:rPr>
        <w:t>ً</w:t>
      </w:r>
      <w:r w:rsidR="004F1EEB" w:rsidRPr="0062116C">
        <w:rPr>
          <w:rFonts w:ascii="Traditional Arabic" w:hAnsi="Traditional Arabic" w:cs="Traditional Arabic"/>
          <w:color w:val="000000" w:themeColor="text1"/>
          <w:sz w:val="34"/>
          <w:szCs w:val="34"/>
          <w:rtl/>
          <w:lang w:bidi="ar-EG"/>
        </w:rPr>
        <w:t>ا</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فيه</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من</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الشارع</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وهو</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القتل</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بحق</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كقتل</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الحربي</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والمرتد</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والزاني</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المحصن</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وقاطع</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الطريق</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والقتل</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قصاص</w:t>
      </w:r>
      <w:r w:rsidR="00686E5B" w:rsidRPr="0062116C">
        <w:rPr>
          <w:rFonts w:ascii="Traditional Arabic" w:hAnsi="Traditional Arabic" w:cs="Traditional Arabic"/>
          <w:color w:val="000000" w:themeColor="text1"/>
          <w:sz w:val="34"/>
          <w:szCs w:val="34"/>
          <w:rtl/>
          <w:lang w:bidi="ar-EG"/>
        </w:rPr>
        <w:t>ً</w:t>
      </w:r>
      <w:r w:rsidR="004F1EEB" w:rsidRPr="0062116C">
        <w:rPr>
          <w:rFonts w:ascii="Traditional Arabic" w:hAnsi="Traditional Arabic" w:cs="Traditional Arabic"/>
          <w:color w:val="000000" w:themeColor="text1"/>
          <w:sz w:val="34"/>
          <w:szCs w:val="34"/>
          <w:rtl/>
          <w:lang w:bidi="ar-EG"/>
        </w:rPr>
        <w:t>ا</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ومن</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شهر</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على</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المسلمين</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سيف</w:t>
      </w:r>
      <w:r w:rsidR="00686E5B" w:rsidRPr="0062116C">
        <w:rPr>
          <w:rFonts w:ascii="Traditional Arabic" w:hAnsi="Traditional Arabic" w:cs="Traditional Arabic"/>
          <w:color w:val="000000" w:themeColor="text1"/>
          <w:sz w:val="34"/>
          <w:szCs w:val="34"/>
          <w:rtl/>
          <w:lang w:bidi="ar-EG"/>
        </w:rPr>
        <w:t>ً</w:t>
      </w:r>
      <w:r w:rsidR="004F1EEB" w:rsidRPr="0062116C">
        <w:rPr>
          <w:rFonts w:ascii="Traditional Arabic" w:hAnsi="Traditional Arabic" w:cs="Traditional Arabic"/>
          <w:color w:val="000000" w:themeColor="text1"/>
          <w:sz w:val="34"/>
          <w:szCs w:val="34"/>
          <w:rtl/>
          <w:lang w:bidi="ar-EG"/>
        </w:rPr>
        <w:t>ا</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كالباغي</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وهذا</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الإذن</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من</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الشارع</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للإمام</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لا</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للأفراد</w:t>
      </w:r>
      <w:r w:rsidR="00686E5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لأنه</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من</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الأمور</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المنوطة</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بالإمام</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لتصان</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محارم</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الله</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عن</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الانتهاك</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وتحفظ</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حقوق</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العباد</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ويحفظ</w:t>
      </w:r>
      <w:r w:rsidR="00581937" w:rsidRPr="0062116C">
        <w:rPr>
          <w:rFonts w:ascii="Traditional Arabic" w:hAnsi="Traditional Arabic" w:cs="Traditional Arabic"/>
          <w:color w:val="000000" w:themeColor="text1"/>
          <w:sz w:val="34"/>
          <w:szCs w:val="34"/>
          <w:rtl/>
          <w:lang w:bidi="ar-EG"/>
        </w:rPr>
        <w:t xml:space="preserve"> </w:t>
      </w:r>
      <w:r w:rsidR="004F1EEB" w:rsidRPr="0062116C">
        <w:rPr>
          <w:rFonts w:ascii="Traditional Arabic" w:hAnsi="Traditional Arabic" w:cs="Traditional Arabic"/>
          <w:color w:val="000000" w:themeColor="text1"/>
          <w:sz w:val="34"/>
          <w:szCs w:val="34"/>
          <w:rtl/>
          <w:lang w:bidi="ar-EG"/>
        </w:rPr>
        <w:t>الدين</w:t>
      </w:r>
      <w:r w:rsidR="004F1EEB" w:rsidRPr="0062116C">
        <w:rPr>
          <w:rStyle w:val="a6"/>
          <w:rFonts w:ascii="Traditional Arabic" w:eastAsia="Times New Roman" w:hAnsi="Traditional Arabic" w:cs="Traditional Arabic"/>
          <w:sz w:val="34"/>
          <w:szCs w:val="34"/>
          <w:rtl/>
          <w:lang w:eastAsia="fr-FR" w:bidi="ar-EG"/>
        </w:rPr>
        <w:footnoteReference w:id="45"/>
      </w:r>
      <w:r w:rsidR="004F1EEB" w:rsidRPr="0062116C">
        <w:rPr>
          <w:rFonts w:ascii="Traditional Arabic" w:eastAsia="Times New Roman" w:hAnsi="Traditional Arabic" w:cs="Traditional Arabic"/>
          <w:sz w:val="34"/>
          <w:szCs w:val="34"/>
          <w:rtl/>
          <w:lang w:eastAsia="fr-FR" w:bidi="ar-EG"/>
        </w:rPr>
        <w:t>.</w:t>
      </w:r>
    </w:p>
    <w:p w14:paraId="3087C138" w14:textId="203D8ABF" w:rsidR="004F1EEB" w:rsidRPr="0062116C" w:rsidRDefault="004F1EEB" w:rsidP="0062116C">
      <w:pPr>
        <w:autoSpaceDE w:val="0"/>
        <w:autoSpaceDN w:val="0"/>
        <w:adjustRightInd w:val="0"/>
        <w:spacing w:after="0" w:line="240" w:lineRule="auto"/>
        <w:jc w:val="both"/>
        <w:rPr>
          <w:rFonts w:ascii="Traditional Arabic" w:hAnsi="Traditional Arabic" w:cs="Traditional Arabic"/>
          <w:color w:val="000000" w:themeColor="text1"/>
          <w:sz w:val="34"/>
          <w:szCs w:val="34"/>
          <w:rtl/>
          <w:lang w:bidi="ar-EG"/>
        </w:rPr>
      </w:pPr>
      <w:r w:rsidRPr="0062116C">
        <w:rPr>
          <w:rFonts w:ascii="Traditional Arabic" w:hAnsi="Traditional Arabic" w:cs="Traditional Arabic"/>
          <w:color w:val="000000" w:themeColor="text1"/>
          <w:sz w:val="34"/>
          <w:szCs w:val="34"/>
          <w:rtl/>
          <w:lang w:bidi="ar-EG"/>
        </w:rPr>
        <w:t>والشريعة</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الإسلامية</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جعلت</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القتل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الموجب</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للعقوبة</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القتل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بغير</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حق</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أما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القتل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بحق؛</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كقتل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الحربي</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والمرتد</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دينه</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والبغاة</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والزاني</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المحصن</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وقاتل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النفس</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عمد</w:t>
      </w:r>
      <w:r w:rsidR="00686E5B" w:rsidRPr="0062116C">
        <w:rPr>
          <w:rFonts w:ascii="Traditional Arabic" w:hAnsi="Traditional Arabic" w:cs="Traditional Arabic"/>
          <w:color w:val="000000" w:themeColor="text1"/>
          <w:sz w:val="34"/>
          <w:szCs w:val="34"/>
          <w:rtl/>
          <w:lang w:bidi="ar-EG"/>
        </w:rPr>
        <w:t>ً</w:t>
      </w:r>
      <w:r w:rsidRPr="0062116C">
        <w:rPr>
          <w:rFonts w:ascii="Traditional Arabic" w:hAnsi="Traditional Arabic" w:cs="Traditional Arabic"/>
          <w:color w:val="000000" w:themeColor="text1"/>
          <w:sz w:val="34"/>
          <w:szCs w:val="34"/>
          <w:rtl/>
          <w:lang w:bidi="ar-EG"/>
        </w:rPr>
        <w:t>ا</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فإنه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قتل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لا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يترتب</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عليه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الإثم؛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لأنه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قتل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بحق</w:t>
      </w:r>
      <w:r w:rsidR="00686E5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ولكن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يعزر</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مقترف</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ه</w:t>
      </w:r>
      <w:r w:rsidR="00693288" w:rsidRPr="0062116C">
        <w:rPr>
          <w:rFonts w:ascii="Traditional Arabic" w:hAnsi="Traditional Arabic" w:cs="Traditional Arabic"/>
          <w:color w:val="000000" w:themeColor="text1"/>
          <w:sz w:val="34"/>
          <w:szCs w:val="34"/>
          <w:rtl/>
          <w:lang w:bidi="ar-EG"/>
        </w:rPr>
        <w:t>ذه</w:t>
      </w:r>
      <w:r w:rsidR="00581937" w:rsidRPr="0062116C">
        <w:rPr>
          <w:rFonts w:ascii="Traditional Arabic" w:hAnsi="Traditional Arabic" w:cs="Traditional Arabic"/>
          <w:color w:val="000000" w:themeColor="text1"/>
          <w:sz w:val="34"/>
          <w:szCs w:val="34"/>
          <w:rtl/>
          <w:lang w:bidi="ar-EG"/>
        </w:rPr>
        <w:t xml:space="preserve"> </w:t>
      </w:r>
      <w:r w:rsidR="00693288" w:rsidRPr="0062116C">
        <w:rPr>
          <w:rFonts w:ascii="Traditional Arabic" w:hAnsi="Traditional Arabic" w:cs="Traditional Arabic"/>
          <w:color w:val="000000" w:themeColor="text1"/>
          <w:sz w:val="34"/>
          <w:szCs w:val="34"/>
          <w:rtl/>
          <w:lang w:bidi="ar-EG"/>
        </w:rPr>
        <w:t>الجريمة</w:t>
      </w:r>
      <w:r w:rsidR="00581937" w:rsidRPr="0062116C">
        <w:rPr>
          <w:rFonts w:ascii="Traditional Arabic" w:hAnsi="Traditional Arabic" w:cs="Traditional Arabic"/>
          <w:color w:val="000000" w:themeColor="text1"/>
          <w:sz w:val="34"/>
          <w:szCs w:val="34"/>
          <w:rtl/>
          <w:lang w:bidi="ar-EG"/>
        </w:rPr>
        <w:t xml:space="preserve"> </w:t>
      </w:r>
      <w:r w:rsidR="00693288" w:rsidRPr="0062116C">
        <w:rPr>
          <w:rFonts w:ascii="Traditional Arabic" w:hAnsi="Traditional Arabic" w:cs="Traditional Arabic"/>
          <w:color w:val="000000" w:themeColor="text1"/>
          <w:sz w:val="34"/>
          <w:szCs w:val="34"/>
          <w:rtl/>
          <w:lang w:bidi="ar-EG"/>
        </w:rPr>
        <w:t>لافتياته</w:t>
      </w:r>
      <w:r w:rsidR="00581937" w:rsidRPr="0062116C">
        <w:rPr>
          <w:rFonts w:ascii="Traditional Arabic" w:hAnsi="Traditional Arabic" w:cs="Traditional Arabic"/>
          <w:color w:val="000000" w:themeColor="text1"/>
          <w:sz w:val="34"/>
          <w:szCs w:val="34"/>
          <w:rtl/>
          <w:lang w:bidi="ar-EG"/>
        </w:rPr>
        <w:t xml:space="preserve"> </w:t>
      </w:r>
      <w:r w:rsidR="00693288" w:rsidRPr="0062116C">
        <w:rPr>
          <w:rFonts w:ascii="Traditional Arabic" w:hAnsi="Traditional Arabic" w:cs="Traditional Arabic"/>
          <w:color w:val="000000" w:themeColor="text1"/>
          <w:sz w:val="34"/>
          <w:szCs w:val="34"/>
          <w:rtl/>
          <w:lang w:bidi="ar-EG"/>
        </w:rPr>
        <w:t>على</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الإمام</w:t>
      </w:r>
      <w:r w:rsidR="00172664"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فقد</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صرح</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الحنفية</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والمالكية</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والشافعية</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والحنابلة</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والزيدية</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والإمامية</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والظاهرية</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بأنه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يجب</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يكون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المقتول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معصوم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الدم</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أما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إن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كان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الشرع</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قد</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أباح</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دمه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لكونه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حربيا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أو</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مرتدا</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أو</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زانيا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محصنا</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أو</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قاطع</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طريق</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تحتم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قتله</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فإن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قاتله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لا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يقتل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وإن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كان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بغير</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إذن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الحاكم</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ولا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يجب</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عليه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دية</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ولا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كفارة؛</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لأنه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مباح</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الدم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في</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الجملة</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وإن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توقفت</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المباشرة</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على</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إذن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الحاكم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فيأثم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بدونه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خاصة</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ويعزر</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قاتل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هؤلاء</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لافتياته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على</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الإمام</w:t>
      </w:r>
      <w:r w:rsidR="000A41D7" w:rsidRPr="0062116C">
        <w:rPr>
          <w:rFonts w:ascii="Traditional Arabic" w:hAnsi="Traditional Arabic" w:cs="Traditional Arabic"/>
          <w:color w:val="000000" w:themeColor="text1"/>
          <w:sz w:val="34"/>
          <w:szCs w:val="34"/>
          <w:rtl/>
          <w:lang w:bidi="ar-EG"/>
        </w:rPr>
        <w:t>.</w:t>
      </w:r>
    </w:p>
    <w:p w14:paraId="6BC26F5D" w14:textId="74CDB469" w:rsidR="00693288" w:rsidRPr="0062116C" w:rsidRDefault="00693288" w:rsidP="0062116C">
      <w:pPr>
        <w:autoSpaceDE w:val="0"/>
        <w:autoSpaceDN w:val="0"/>
        <w:adjustRightInd w:val="0"/>
        <w:spacing w:after="0" w:line="240" w:lineRule="auto"/>
        <w:jc w:val="both"/>
        <w:rPr>
          <w:rFonts w:ascii="Traditional Arabic" w:hAnsi="Traditional Arabic" w:cs="Traditional Arabic"/>
          <w:color w:val="000000"/>
          <w:sz w:val="34"/>
          <w:szCs w:val="34"/>
          <w:rtl/>
          <w:lang w:bidi="ar-EG"/>
        </w:rPr>
      </w:pPr>
      <w:r w:rsidRPr="0062116C">
        <w:rPr>
          <w:rFonts w:ascii="Traditional Arabic" w:hAnsi="Traditional Arabic" w:cs="Traditional Arabic"/>
          <w:color w:val="000000"/>
          <w:sz w:val="34"/>
          <w:szCs w:val="34"/>
          <w:rtl/>
          <w:lang w:bidi="ar-EG"/>
        </w:rPr>
        <w:t>ولو</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قتل</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غير</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الولي</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شخص</w:t>
      </w:r>
      <w:r w:rsidR="00636E66" w:rsidRPr="0062116C">
        <w:rPr>
          <w:rFonts w:ascii="Traditional Arabic" w:hAnsi="Traditional Arabic" w:cs="Traditional Arabic"/>
          <w:color w:val="000000"/>
          <w:sz w:val="34"/>
          <w:szCs w:val="34"/>
          <w:rtl/>
          <w:lang w:bidi="ar-EG"/>
        </w:rPr>
        <w:t>ً</w:t>
      </w:r>
      <w:r w:rsidRPr="0062116C">
        <w:rPr>
          <w:rFonts w:ascii="Traditional Arabic" w:hAnsi="Traditional Arabic" w:cs="Traditional Arabic"/>
          <w:color w:val="000000"/>
          <w:sz w:val="34"/>
          <w:szCs w:val="34"/>
          <w:rtl/>
          <w:lang w:bidi="ar-EG"/>
        </w:rPr>
        <w:t>ا</w:t>
      </w:r>
      <w:r w:rsidR="00636E66"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وجب</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عليه</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قصاص</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قتل</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به</w:t>
      </w:r>
      <w:r w:rsidR="00636E66"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كما</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صرح</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الشافعية</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والحنابلة</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والإمامية؛</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لأنه</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محقون</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الدم</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بالنسبة</w:t>
      </w:r>
      <w:r w:rsidR="00581937" w:rsidRPr="0062116C">
        <w:rPr>
          <w:rFonts w:ascii="Traditional Arabic" w:hAnsi="Traditional Arabic" w:cs="Traditional Arabic"/>
          <w:color w:val="000000"/>
          <w:sz w:val="34"/>
          <w:szCs w:val="34"/>
          <w:rtl/>
          <w:lang w:bidi="ar-EG"/>
        </w:rPr>
        <w:t xml:space="preserve"> </w:t>
      </w:r>
      <w:r w:rsidR="00B33083" w:rsidRPr="0062116C">
        <w:rPr>
          <w:rFonts w:ascii="Traditional Arabic" w:hAnsi="Traditional Arabic" w:cs="Traditional Arabic"/>
          <w:color w:val="000000"/>
          <w:sz w:val="34"/>
          <w:szCs w:val="34"/>
          <w:rtl/>
          <w:lang w:bidi="ar-EG"/>
        </w:rPr>
        <w:t>إلى</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غيره</w:t>
      </w:r>
      <w:r w:rsidR="0040296B"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أو</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بعبارة</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أخرى:</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لا</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يوجد</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سبب</w:t>
      </w:r>
      <w:r w:rsidR="00636E66"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فيه</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يباح</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به</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دم</w:t>
      </w:r>
      <w:r w:rsidR="00636E66" w:rsidRPr="0062116C">
        <w:rPr>
          <w:rFonts w:ascii="Traditional Arabic" w:hAnsi="Traditional Arabic" w:cs="Traditional Arabic"/>
          <w:color w:val="000000"/>
          <w:sz w:val="34"/>
          <w:szCs w:val="34"/>
          <w:rtl/>
          <w:lang w:bidi="ar-EG"/>
        </w:rPr>
        <w:t>ُ</w:t>
      </w:r>
      <w:r w:rsidRPr="0062116C">
        <w:rPr>
          <w:rFonts w:ascii="Traditional Arabic" w:hAnsi="Traditional Arabic" w:cs="Traditional Arabic"/>
          <w:color w:val="000000"/>
          <w:sz w:val="34"/>
          <w:szCs w:val="34"/>
          <w:rtl/>
          <w:lang w:bidi="ar-EG"/>
        </w:rPr>
        <w:t>ه</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لغير</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ولي</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مقتوله</w:t>
      </w:r>
      <w:r w:rsidR="0040296B"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فإذا</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قتله</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اقتص</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منه؛</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لقوله</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تعالى:</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rPr>
        <w:t>﴿</w:t>
      </w:r>
      <w:r w:rsidRPr="0062116C">
        <w:rPr>
          <w:rFonts w:ascii="Traditional Arabic" w:hAnsi="Traditional Arabic" w:cs="Traditional Arabic"/>
          <w:color w:val="000000"/>
          <w:sz w:val="34"/>
          <w:szCs w:val="34"/>
          <w:rtl/>
          <w:lang w:bidi="ar-EG"/>
        </w:rPr>
        <w:t>وَمَنْ</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قُتِلَ</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مَظْلُومًا</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فَقَدْ</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جَعَلْنَا</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لِوَلِيِّهِ</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سُلْطَانًا</w:t>
      </w:r>
      <w:r w:rsidRPr="0062116C">
        <w:rPr>
          <w:rFonts w:ascii="Traditional Arabic" w:hAnsi="Traditional Arabic" w:cs="Traditional Arabic"/>
          <w:color w:val="000000"/>
          <w:sz w:val="34"/>
          <w:szCs w:val="34"/>
          <w:rtl/>
        </w:rPr>
        <w:t>﴾</w:t>
      </w:r>
      <w:r w:rsidR="00581937" w:rsidRPr="0062116C">
        <w:rPr>
          <w:rFonts w:ascii="Traditional Arabic" w:hAnsi="Traditional Arabic" w:cs="Traditional Arabic"/>
          <w:color w:val="000000" w:themeColor="text1"/>
          <w:sz w:val="34"/>
          <w:szCs w:val="34"/>
          <w:rtl/>
          <w:lang w:bidi="ar-EG"/>
        </w:rPr>
        <w:t xml:space="preserve"> </w:t>
      </w:r>
      <w:r w:rsidR="009B6750"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009B6750" w:rsidRPr="0062116C">
        <w:rPr>
          <w:rFonts w:ascii="Traditional Arabic" w:hAnsi="Traditional Arabic" w:cs="Traditional Arabic"/>
          <w:color w:val="000000" w:themeColor="text1"/>
          <w:sz w:val="34"/>
          <w:szCs w:val="34"/>
          <w:rtl/>
          <w:lang w:bidi="ar-EG"/>
        </w:rPr>
        <w:t>الإسراء:</w:t>
      </w:r>
      <w:r w:rsidR="00581937" w:rsidRPr="0062116C">
        <w:rPr>
          <w:rFonts w:ascii="Traditional Arabic" w:hAnsi="Traditional Arabic" w:cs="Traditional Arabic"/>
          <w:color w:val="000000" w:themeColor="text1"/>
          <w:sz w:val="34"/>
          <w:szCs w:val="34"/>
          <w:rtl/>
          <w:lang w:bidi="ar-EG"/>
        </w:rPr>
        <w:t xml:space="preserve"> </w:t>
      </w:r>
      <w:r w:rsidR="009B6750" w:rsidRPr="0062116C">
        <w:rPr>
          <w:rFonts w:ascii="Traditional Arabic" w:hAnsi="Traditional Arabic" w:cs="Traditional Arabic"/>
          <w:color w:val="000000" w:themeColor="text1"/>
          <w:sz w:val="34"/>
          <w:szCs w:val="34"/>
          <w:rtl/>
          <w:lang w:bidi="ar-EG"/>
        </w:rPr>
        <w:t>33]</w:t>
      </w:r>
      <w:r w:rsidR="00636E66"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فخص</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ولي</w:t>
      </w:r>
      <w:r w:rsidR="00636E66" w:rsidRPr="0062116C">
        <w:rPr>
          <w:rFonts w:ascii="Traditional Arabic" w:hAnsi="Traditional Arabic" w:cs="Traditional Arabic"/>
          <w:color w:val="000000"/>
          <w:sz w:val="34"/>
          <w:szCs w:val="34"/>
          <w:rtl/>
          <w:lang w:bidi="ar-EG"/>
        </w:rPr>
        <w:t>َّ</w:t>
      </w:r>
      <w:r w:rsidRPr="0062116C">
        <w:rPr>
          <w:rFonts w:ascii="Traditional Arabic" w:hAnsi="Traditional Arabic" w:cs="Traditional Arabic"/>
          <w:color w:val="000000"/>
          <w:sz w:val="34"/>
          <w:szCs w:val="34"/>
          <w:rtl/>
          <w:lang w:bidi="ar-EG"/>
        </w:rPr>
        <w:t>ه</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بقتله</w:t>
      </w:r>
      <w:r w:rsidR="0040296B"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فدل</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على</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أن</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غير</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وليه</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لا</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سلطان</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له</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عليه</w:t>
      </w:r>
      <w:r w:rsidR="00636E66"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وهذا</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الإنسان</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المعصوم</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الدم</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على</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التأبيد</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يتساوى</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فيه</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الكبير</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والصغير</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والصحيح</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والمريض</w:t>
      </w:r>
      <w:r w:rsidR="0040296B"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وكامل</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الجسم</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والحواس</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وناقص</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شيء</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منها</w:t>
      </w:r>
      <w:r w:rsidR="0040296B"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والعاقل</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والمجنون</w:t>
      </w:r>
      <w:r w:rsidRPr="0062116C">
        <w:rPr>
          <w:rStyle w:val="a6"/>
          <w:rFonts w:ascii="Traditional Arabic" w:hAnsi="Traditional Arabic" w:cs="Traditional Arabic"/>
          <w:color w:val="000000" w:themeColor="text1"/>
          <w:sz w:val="34"/>
          <w:szCs w:val="34"/>
          <w:rtl/>
          <w:lang w:bidi="ar-EG"/>
        </w:rPr>
        <w:footnoteReference w:id="46"/>
      </w:r>
      <w:r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sz w:val="34"/>
          <w:szCs w:val="34"/>
          <w:rtl/>
          <w:lang w:bidi="ar-EG"/>
        </w:rPr>
        <w:t xml:space="preserve"> </w:t>
      </w:r>
    </w:p>
    <w:p w14:paraId="6C0BF5EA" w14:textId="64570B6A" w:rsidR="003F4C80" w:rsidRPr="0062116C" w:rsidRDefault="003F3BC3" w:rsidP="0062116C">
      <w:pPr>
        <w:autoSpaceDE w:val="0"/>
        <w:autoSpaceDN w:val="0"/>
        <w:adjustRightInd w:val="0"/>
        <w:spacing w:after="0" w:line="240" w:lineRule="auto"/>
        <w:jc w:val="both"/>
        <w:rPr>
          <w:rFonts w:ascii="Traditional Arabic" w:hAnsi="Traditional Arabic" w:cs="Traditional Arabic"/>
          <w:color w:val="000000"/>
          <w:sz w:val="34"/>
          <w:szCs w:val="34"/>
          <w:rtl/>
          <w:lang w:bidi="ar-EG"/>
        </w:rPr>
      </w:pPr>
      <w:r w:rsidRPr="0062116C">
        <w:rPr>
          <w:rFonts w:ascii="Traditional Arabic" w:hAnsi="Traditional Arabic" w:cs="Traditional Arabic"/>
          <w:color w:val="000000" w:themeColor="text1"/>
          <w:sz w:val="34"/>
          <w:szCs w:val="34"/>
          <w:rtl/>
          <w:lang w:bidi="ar-EG"/>
        </w:rPr>
        <w:lastRenderedPageBreak/>
        <w:t>ومن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أدلة</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الشرع</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على</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حرمة</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القتل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بغير</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حق</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قوله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تعالى</w:t>
      </w:r>
      <w:r w:rsidR="00E13F93"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sz w:val="34"/>
          <w:szCs w:val="34"/>
          <w:rtl/>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وَلاَ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تَقْرَبُواْ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الْفَوَاحِشَ</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ظَهَرَ</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مِنْهَا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وَمَا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بَطَنَ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وَلاَ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تَقْتُلُواْ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sz w:val="34"/>
          <w:szCs w:val="34"/>
          <w:rtl/>
          <w:lang w:bidi="ar-EG"/>
        </w:rPr>
        <w:t>النَّفْسَ</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الَّتِي</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حَرَّمَ</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اللهُ</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إِلاَّ</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بِالْحَقِّ</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الأنعام:</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151]</w:t>
      </w:r>
      <w:r w:rsidR="0040296B"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004351A7" w:rsidRPr="0062116C">
        <w:rPr>
          <w:rFonts w:ascii="Traditional Arabic" w:hAnsi="Traditional Arabic" w:cs="Traditional Arabic"/>
          <w:color w:val="000000"/>
          <w:sz w:val="34"/>
          <w:szCs w:val="34"/>
          <w:rtl/>
          <w:lang w:bidi="ar-EG"/>
        </w:rPr>
        <w:t>و</w:t>
      </w:r>
      <w:r w:rsidR="003F4C80" w:rsidRPr="0062116C">
        <w:rPr>
          <w:rFonts w:ascii="Traditional Arabic" w:hAnsi="Traditional Arabic" w:cs="Traditional Arabic"/>
          <w:color w:val="000000"/>
          <w:sz w:val="34"/>
          <w:szCs w:val="34"/>
          <w:rtl/>
          <w:lang w:bidi="ar-EG"/>
        </w:rPr>
        <w:t>إنما</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قال</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تعالى</w:t>
      </w:r>
      <w:r w:rsidR="00636E66"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إِلَّا</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بِالْحَقِّ</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لِأَنَّ</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قَتْلَ</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النَّفْسِ</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قَدْ</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يَصِيرُ</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حَقًّا</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بَعْدَ</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أَنْ</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لَمْ</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يَكُنْ</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حَقًّا</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وَذَلِكَ</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قَتْلُهُ</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عَلَى</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وَجْهِ</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الْقَوَدِ</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وَبِالرِّدَّةِ</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وَالرَّجْمِ</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لِلْمُحْصَنِ</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وَالْمُحَارِبَةِ</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وَنَحْوِ</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ذَلِكَ</w:t>
      </w:r>
      <w:r w:rsidR="003F4C80" w:rsidRPr="0062116C">
        <w:rPr>
          <w:rFonts w:ascii="Traditional Arabic" w:hAnsi="Traditional Arabic" w:cs="Traditional Arabic"/>
          <w:rtl/>
        </w:rPr>
        <w:footnoteReference w:id="47"/>
      </w:r>
      <w:r w:rsidR="0040296B"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والقتل</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بدافع</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الشفقة</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لم</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يكن</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يوم</w:t>
      </w:r>
      <w:r w:rsidR="00F826C5" w:rsidRPr="0062116C">
        <w:rPr>
          <w:rFonts w:ascii="Traditional Arabic" w:hAnsi="Traditional Arabic" w:cs="Traditional Arabic"/>
          <w:color w:val="000000"/>
          <w:sz w:val="34"/>
          <w:szCs w:val="34"/>
          <w:rtl/>
          <w:lang w:bidi="ar-EG"/>
        </w:rPr>
        <w:t>ًا</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بحق</w:t>
      </w:r>
      <w:r w:rsidR="003F4C80" w:rsidRPr="0062116C">
        <w:rPr>
          <w:rFonts w:ascii="Traditional Arabic" w:hAnsi="Traditional Arabic" w:cs="Traditional Arabic"/>
          <w:color w:val="000000"/>
          <w:sz w:val="34"/>
          <w:szCs w:val="34"/>
          <w:lang w:bidi="ar-EG"/>
        </w:rPr>
        <w:t>.</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فقد</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أجاز</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الشرع</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الحنيف</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قتل</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النفس</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بحق</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أما</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القتل</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بدافع</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الشفقة</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فلم</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يكن</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يوم</w:t>
      </w:r>
      <w:r w:rsidR="00F826C5" w:rsidRPr="0062116C">
        <w:rPr>
          <w:rFonts w:ascii="Traditional Arabic" w:hAnsi="Traditional Arabic" w:cs="Traditional Arabic"/>
          <w:color w:val="000000"/>
          <w:sz w:val="34"/>
          <w:szCs w:val="34"/>
          <w:rtl/>
          <w:lang w:bidi="ar-EG"/>
        </w:rPr>
        <w:t>ًا</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بحق</w:t>
      </w:r>
      <w:r w:rsidR="0040296B"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إنما</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هو</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ظلم</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وعدوان</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على</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النفس</w:t>
      </w:r>
      <w:r w:rsidR="00581937" w:rsidRPr="0062116C">
        <w:rPr>
          <w:rFonts w:ascii="Traditional Arabic" w:hAnsi="Traditional Arabic" w:cs="Traditional Arabic"/>
          <w:color w:val="000000"/>
          <w:sz w:val="34"/>
          <w:szCs w:val="34"/>
          <w:rtl/>
          <w:lang w:bidi="ar-EG"/>
        </w:rPr>
        <w:t xml:space="preserve"> </w:t>
      </w:r>
      <w:r w:rsidR="003F4C80" w:rsidRPr="0062116C">
        <w:rPr>
          <w:rFonts w:ascii="Traditional Arabic" w:hAnsi="Traditional Arabic" w:cs="Traditional Arabic"/>
          <w:color w:val="000000"/>
          <w:sz w:val="34"/>
          <w:szCs w:val="34"/>
          <w:rtl/>
          <w:lang w:bidi="ar-EG"/>
        </w:rPr>
        <w:t>الإنسانية</w:t>
      </w:r>
      <w:r w:rsidR="007B5512" w:rsidRPr="0062116C">
        <w:rPr>
          <w:rFonts w:ascii="Traditional Arabic" w:hAnsi="Traditional Arabic" w:cs="Traditional Arabic"/>
          <w:color w:val="000000"/>
          <w:rtl/>
          <w:lang w:bidi="ar-EG"/>
        </w:rPr>
        <w:footnoteReference w:id="48"/>
      </w:r>
      <w:r w:rsidR="0040296B"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والآية</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جاءت</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عامة</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فلم</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تفرق</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بين</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القتل</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انتقاما</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والقتل</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رحمة</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وإشفاقا</w:t>
      </w:r>
      <w:r w:rsidR="0040296B"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00624F0F" w:rsidRPr="0062116C">
        <w:rPr>
          <w:rFonts w:ascii="Traditional Arabic" w:hAnsi="Traditional Arabic" w:cs="Traditional Arabic"/>
          <w:color w:val="000000"/>
          <w:sz w:val="34"/>
          <w:szCs w:val="34"/>
          <w:rtl/>
          <w:lang w:bidi="ar-EG"/>
        </w:rPr>
        <w:t>وفي</w:t>
      </w:r>
      <w:r w:rsidR="00581937" w:rsidRPr="0062116C">
        <w:rPr>
          <w:rFonts w:ascii="Traditional Arabic" w:hAnsi="Traditional Arabic" w:cs="Traditional Arabic"/>
          <w:color w:val="000000"/>
          <w:sz w:val="34"/>
          <w:szCs w:val="34"/>
          <w:rtl/>
          <w:lang w:bidi="ar-EG"/>
        </w:rPr>
        <w:t xml:space="preserve"> </w:t>
      </w:r>
      <w:r w:rsidR="00624F0F" w:rsidRPr="0062116C">
        <w:rPr>
          <w:rFonts w:ascii="Traditional Arabic" w:hAnsi="Traditional Arabic" w:cs="Traditional Arabic"/>
          <w:color w:val="000000"/>
          <w:sz w:val="34"/>
          <w:szCs w:val="34"/>
          <w:rtl/>
          <w:lang w:bidi="ar-EG"/>
        </w:rPr>
        <w:t>الآية</w:t>
      </w:r>
      <w:r w:rsidR="00581937" w:rsidRPr="0062116C">
        <w:rPr>
          <w:rFonts w:ascii="Traditional Arabic" w:hAnsi="Traditional Arabic" w:cs="Traditional Arabic"/>
          <w:color w:val="000000"/>
          <w:sz w:val="34"/>
          <w:szCs w:val="34"/>
          <w:rtl/>
          <w:lang w:bidi="ar-EG"/>
        </w:rPr>
        <w:t xml:space="preserve"> </w:t>
      </w:r>
      <w:r w:rsidR="00624F0F" w:rsidRPr="0062116C">
        <w:rPr>
          <w:rFonts w:ascii="Traditional Arabic" w:hAnsi="Traditional Arabic" w:cs="Traditional Arabic"/>
          <w:color w:val="000000"/>
          <w:sz w:val="34"/>
          <w:szCs w:val="34"/>
          <w:rtl/>
          <w:lang w:bidi="ar-EG"/>
        </w:rPr>
        <w:t>رد</w:t>
      </w:r>
      <w:r w:rsidR="00581937" w:rsidRPr="0062116C">
        <w:rPr>
          <w:rFonts w:ascii="Traditional Arabic" w:hAnsi="Traditional Arabic" w:cs="Traditional Arabic"/>
          <w:color w:val="000000"/>
          <w:sz w:val="34"/>
          <w:szCs w:val="34"/>
          <w:rtl/>
          <w:lang w:bidi="ar-EG"/>
        </w:rPr>
        <w:t xml:space="preserve"> </w:t>
      </w:r>
      <w:r w:rsidR="00624F0F" w:rsidRPr="0062116C">
        <w:rPr>
          <w:rFonts w:ascii="Traditional Arabic" w:hAnsi="Traditional Arabic" w:cs="Traditional Arabic"/>
          <w:color w:val="000000"/>
          <w:sz w:val="34"/>
          <w:szCs w:val="34"/>
          <w:rtl/>
          <w:lang w:bidi="ar-EG"/>
        </w:rPr>
        <w:t>على</w:t>
      </w:r>
      <w:r w:rsidR="00581937" w:rsidRPr="0062116C">
        <w:rPr>
          <w:rFonts w:ascii="Traditional Arabic" w:hAnsi="Traditional Arabic" w:cs="Traditional Arabic"/>
          <w:color w:val="000000"/>
          <w:sz w:val="34"/>
          <w:szCs w:val="34"/>
          <w:rtl/>
          <w:lang w:bidi="ar-EG"/>
        </w:rPr>
        <w:t xml:space="preserve"> </w:t>
      </w:r>
      <w:r w:rsidR="00624F0F" w:rsidRPr="0062116C">
        <w:rPr>
          <w:rFonts w:ascii="Traditional Arabic" w:hAnsi="Traditional Arabic" w:cs="Traditional Arabic"/>
          <w:color w:val="000000"/>
          <w:sz w:val="34"/>
          <w:szCs w:val="34"/>
          <w:rtl/>
          <w:lang w:bidi="ar-EG"/>
        </w:rPr>
        <w:t>من</w:t>
      </w:r>
      <w:r w:rsidR="00581937" w:rsidRPr="0062116C">
        <w:rPr>
          <w:rFonts w:ascii="Traditional Arabic" w:hAnsi="Traditional Arabic" w:cs="Traditional Arabic"/>
          <w:color w:val="000000"/>
          <w:sz w:val="34"/>
          <w:szCs w:val="34"/>
          <w:rtl/>
          <w:lang w:bidi="ar-EG"/>
        </w:rPr>
        <w:t xml:space="preserve"> </w:t>
      </w:r>
      <w:r w:rsidR="00624F0F" w:rsidRPr="0062116C">
        <w:rPr>
          <w:rFonts w:ascii="Traditional Arabic" w:hAnsi="Traditional Arabic" w:cs="Traditional Arabic"/>
          <w:color w:val="000000"/>
          <w:sz w:val="34"/>
          <w:szCs w:val="34"/>
          <w:rtl/>
          <w:lang w:bidi="ar-EG"/>
        </w:rPr>
        <w:t>ينادي</w:t>
      </w:r>
      <w:r w:rsidR="00581937" w:rsidRPr="0062116C">
        <w:rPr>
          <w:rFonts w:ascii="Traditional Arabic" w:hAnsi="Traditional Arabic" w:cs="Traditional Arabic"/>
          <w:color w:val="000000"/>
          <w:sz w:val="34"/>
          <w:szCs w:val="34"/>
          <w:rtl/>
          <w:lang w:bidi="ar-EG"/>
        </w:rPr>
        <w:t xml:space="preserve"> </w:t>
      </w:r>
      <w:r w:rsidR="00624F0F" w:rsidRPr="0062116C">
        <w:rPr>
          <w:rFonts w:ascii="Traditional Arabic" w:hAnsi="Traditional Arabic" w:cs="Traditional Arabic"/>
          <w:color w:val="000000"/>
          <w:sz w:val="34"/>
          <w:szCs w:val="34"/>
          <w:rtl/>
          <w:lang w:bidi="ar-EG"/>
        </w:rPr>
        <w:t>بحرية</w:t>
      </w:r>
      <w:r w:rsidR="00581937" w:rsidRPr="0062116C">
        <w:rPr>
          <w:rFonts w:ascii="Traditional Arabic" w:hAnsi="Traditional Arabic" w:cs="Traditional Arabic"/>
          <w:color w:val="000000"/>
          <w:sz w:val="34"/>
          <w:szCs w:val="34"/>
          <w:rtl/>
          <w:lang w:bidi="ar-EG"/>
        </w:rPr>
        <w:t xml:space="preserve"> </w:t>
      </w:r>
      <w:r w:rsidR="00624F0F" w:rsidRPr="0062116C">
        <w:rPr>
          <w:rFonts w:ascii="Traditional Arabic" w:hAnsi="Traditional Arabic" w:cs="Traditional Arabic"/>
          <w:color w:val="000000"/>
          <w:sz w:val="34"/>
          <w:szCs w:val="34"/>
          <w:rtl/>
          <w:lang w:bidi="ar-EG"/>
        </w:rPr>
        <w:t>قتل</w:t>
      </w:r>
      <w:r w:rsidR="00581937" w:rsidRPr="0062116C">
        <w:rPr>
          <w:rFonts w:ascii="Traditional Arabic" w:hAnsi="Traditional Arabic" w:cs="Traditional Arabic"/>
          <w:color w:val="000000"/>
          <w:sz w:val="34"/>
          <w:szCs w:val="34"/>
          <w:rtl/>
          <w:lang w:bidi="ar-EG"/>
        </w:rPr>
        <w:t xml:space="preserve"> </w:t>
      </w:r>
      <w:r w:rsidR="00624F0F" w:rsidRPr="0062116C">
        <w:rPr>
          <w:rFonts w:ascii="Traditional Arabic" w:hAnsi="Traditional Arabic" w:cs="Traditional Arabic"/>
          <w:color w:val="000000"/>
          <w:sz w:val="34"/>
          <w:szCs w:val="34"/>
          <w:rtl/>
          <w:lang w:bidi="ar-EG"/>
        </w:rPr>
        <w:t>الإنسان</w:t>
      </w:r>
      <w:r w:rsidR="00581937" w:rsidRPr="0062116C">
        <w:rPr>
          <w:rFonts w:ascii="Traditional Arabic" w:hAnsi="Traditional Arabic" w:cs="Traditional Arabic"/>
          <w:color w:val="000000"/>
          <w:sz w:val="34"/>
          <w:szCs w:val="34"/>
          <w:rtl/>
          <w:lang w:bidi="ar-EG"/>
        </w:rPr>
        <w:t xml:space="preserve"> </w:t>
      </w:r>
      <w:r w:rsidR="00624F0F" w:rsidRPr="0062116C">
        <w:rPr>
          <w:rFonts w:ascii="Traditional Arabic" w:hAnsi="Traditional Arabic" w:cs="Traditional Arabic"/>
          <w:color w:val="000000"/>
          <w:sz w:val="34"/>
          <w:szCs w:val="34"/>
          <w:rtl/>
          <w:lang w:bidi="ar-EG"/>
        </w:rPr>
        <w:t>نفسه</w:t>
      </w:r>
      <w:r w:rsidR="00581937" w:rsidRPr="0062116C">
        <w:rPr>
          <w:rFonts w:ascii="Traditional Arabic" w:hAnsi="Traditional Arabic" w:cs="Traditional Arabic"/>
          <w:color w:val="000000"/>
          <w:sz w:val="34"/>
          <w:szCs w:val="34"/>
          <w:rtl/>
          <w:lang w:bidi="ar-EG"/>
        </w:rPr>
        <w:t xml:space="preserve"> </w:t>
      </w:r>
      <w:r w:rsidR="00624F0F" w:rsidRPr="0062116C">
        <w:rPr>
          <w:rFonts w:ascii="Traditional Arabic" w:hAnsi="Traditional Arabic" w:cs="Traditional Arabic"/>
          <w:color w:val="000000"/>
          <w:sz w:val="34"/>
          <w:szCs w:val="34"/>
          <w:rtl/>
          <w:lang w:bidi="ar-EG"/>
        </w:rPr>
        <w:t>إذ</w:t>
      </w:r>
      <w:r w:rsidR="00581937" w:rsidRPr="0062116C">
        <w:rPr>
          <w:rFonts w:ascii="Traditional Arabic" w:hAnsi="Traditional Arabic" w:cs="Traditional Arabic"/>
          <w:color w:val="000000"/>
          <w:sz w:val="34"/>
          <w:szCs w:val="34"/>
          <w:rtl/>
          <w:lang w:bidi="ar-EG"/>
        </w:rPr>
        <w:t xml:space="preserve"> </w:t>
      </w:r>
      <w:r w:rsidR="00624F0F" w:rsidRPr="0062116C">
        <w:rPr>
          <w:rFonts w:ascii="Traditional Arabic" w:hAnsi="Traditional Arabic" w:cs="Traditional Arabic"/>
          <w:color w:val="000000"/>
          <w:sz w:val="34"/>
          <w:szCs w:val="34"/>
          <w:rtl/>
          <w:lang w:bidi="ar-EG"/>
        </w:rPr>
        <w:t>قد</w:t>
      </w:r>
      <w:r w:rsidR="00581937" w:rsidRPr="0062116C">
        <w:rPr>
          <w:rFonts w:ascii="Traditional Arabic" w:hAnsi="Traditional Arabic" w:cs="Traditional Arabic"/>
          <w:color w:val="000000"/>
          <w:sz w:val="34"/>
          <w:szCs w:val="34"/>
          <w:rtl/>
          <w:lang w:bidi="ar-EG"/>
        </w:rPr>
        <w:t xml:space="preserve"> </w:t>
      </w:r>
      <w:r w:rsidR="00624F0F" w:rsidRPr="0062116C">
        <w:rPr>
          <w:rFonts w:ascii="Traditional Arabic" w:hAnsi="Traditional Arabic" w:cs="Traditional Arabic"/>
          <w:color w:val="000000"/>
          <w:sz w:val="34"/>
          <w:szCs w:val="34"/>
          <w:rtl/>
          <w:lang w:bidi="ar-EG"/>
        </w:rPr>
        <w:t>نهى</w:t>
      </w:r>
      <w:r w:rsidR="00581937" w:rsidRPr="0062116C">
        <w:rPr>
          <w:rFonts w:ascii="Traditional Arabic" w:hAnsi="Traditional Arabic" w:cs="Traditional Arabic"/>
          <w:color w:val="000000"/>
          <w:sz w:val="34"/>
          <w:szCs w:val="34"/>
          <w:rtl/>
          <w:lang w:bidi="ar-EG"/>
        </w:rPr>
        <w:t xml:space="preserve"> </w:t>
      </w:r>
      <w:r w:rsidR="00624F0F" w:rsidRPr="0062116C">
        <w:rPr>
          <w:rFonts w:ascii="Traditional Arabic" w:hAnsi="Traditional Arabic" w:cs="Traditional Arabic"/>
          <w:color w:val="000000"/>
          <w:sz w:val="34"/>
          <w:szCs w:val="34"/>
          <w:rtl/>
          <w:lang w:bidi="ar-EG"/>
        </w:rPr>
        <w:t>واهب</w:t>
      </w:r>
      <w:r w:rsidR="00581937" w:rsidRPr="0062116C">
        <w:rPr>
          <w:rFonts w:ascii="Traditional Arabic" w:hAnsi="Traditional Arabic" w:cs="Traditional Arabic"/>
          <w:color w:val="000000"/>
          <w:sz w:val="34"/>
          <w:szCs w:val="34"/>
          <w:rtl/>
          <w:lang w:bidi="ar-EG"/>
        </w:rPr>
        <w:t xml:space="preserve"> </w:t>
      </w:r>
      <w:r w:rsidR="00624F0F" w:rsidRPr="0062116C">
        <w:rPr>
          <w:rFonts w:ascii="Traditional Arabic" w:hAnsi="Traditional Arabic" w:cs="Traditional Arabic"/>
          <w:color w:val="000000"/>
          <w:sz w:val="34"/>
          <w:szCs w:val="34"/>
          <w:rtl/>
          <w:lang w:bidi="ar-EG"/>
        </w:rPr>
        <w:t>الحياة</w:t>
      </w:r>
      <w:r w:rsidR="00581937" w:rsidRPr="0062116C">
        <w:rPr>
          <w:rFonts w:ascii="Traditional Arabic" w:hAnsi="Traditional Arabic" w:cs="Traditional Arabic"/>
          <w:color w:val="000000"/>
          <w:sz w:val="34"/>
          <w:szCs w:val="34"/>
          <w:rtl/>
          <w:lang w:bidi="ar-EG"/>
        </w:rPr>
        <w:t xml:space="preserve"> </w:t>
      </w:r>
      <w:r w:rsidR="00624F0F" w:rsidRPr="0062116C">
        <w:rPr>
          <w:rFonts w:ascii="Traditional Arabic" w:hAnsi="Traditional Arabic" w:cs="Traditional Arabic"/>
          <w:color w:val="000000"/>
          <w:sz w:val="34"/>
          <w:szCs w:val="34"/>
          <w:rtl/>
          <w:lang w:bidi="ar-EG"/>
        </w:rPr>
        <w:t>عن</w:t>
      </w:r>
      <w:r w:rsidR="00581937" w:rsidRPr="0062116C">
        <w:rPr>
          <w:rFonts w:ascii="Traditional Arabic" w:hAnsi="Traditional Arabic" w:cs="Traditional Arabic"/>
          <w:color w:val="000000"/>
          <w:sz w:val="34"/>
          <w:szCs w:val="34"/>
          <w:rtl/>
          <w:lang w:bidi="ar-EG"/>
        </w:rPr>
        <w:t xml:space="preserve"> </w:t>
      </w:r>
      <w:r w:rsidR="00624F0F" w:rsidRPr="0062116C">
        <w:rPr>
          <w:rFonts w:ascii="Traditional Arabic" w:hAnsi="Traditional Arabic" w:cs="Traditional Arabic"/>
          <w:color w:val="000000"/>
          <w:sz w:val="34"/>
          <w:szCs w:val="34"/>
          <w:rtl/>
          <w:lang w:bidi="ar-EG"/>
        </w:rPr>
        <w:t>قتل</w:t>
      </w:r>
      <w:r w:rsidR="00581937" w:rsidRPr="0062116C">
        <w:rPr>
          <w:rFonts w:ascii="Traditional Arabic" w:hAnsi="Traditional Arabic" w:cs="Traditional Arabic"/>
          <w:color w:val="000000"/>
          <w:sz w:val="34"/>
          <w:szCs w:val="34"/>
          <w:rtl/>
          <w:lang w:bidi="ar-EG"/>
        </w:rPr>
        <w:t xml:space="preserve"> </w:t>
      </w:r>
      <w:r w:rsidR="00624F0F" w:rsidRPr="0062116C">
        <w:rPr>
          <w:rFonts w:ascii="Traditional Arabic" w:hAnsi="Traditional Arabic" w:cs="Traditional Arabic"/>
          <w:color w:val="000000"/>
          <w:sz w:val="34"/>
          <w:szCs w:val="34"/>
          <w:rtl/>
          <w:lang w:bidi="ar-EG"/>
        </w:rPr>
        <w:t>النفس</w:t>
      </w:r>
      <w:r w:rsidR="00581937" w:rsidRPr="0062116C">
        <w:rPr>
          <w:rFonts w:ascii="Traditional Arabic" w:hAnsi="Traditional Arabic" w:cs="Traditional Arabic"/>
          <w:color w:val="000000"/>
          <w:sz w:val="34"/>
          <w:szCs w:val="34"/>
          <w:rtl/>
          <w:lang w:bidi="ar-EG"/>
        </w:rPr>
        <w:t xml:space="preserve"> </w:t>
      </w:r>
      <w:r w:rsidR="00624F0F" w:rsidRPr="0062116C">
        <w:rPr>
          <w:rFonts w:ascii="Traditional Arabic" w:hAnsi="Traditional Arabic" w:cs="Traditional Arabic"/>
          <w:color w:val="000000"/>
          <w:sz w:val="34"/>
          <w:szCs w:val="34"/>
          <w:rtl/>
          <w:lang w:bidi="ar-EG"/>
        </w:rPr>
        <w:t>بغير</w:t>
      </w:r>
      <w:r w:rsidR="00581937" w:rsidRPr="0062116C">
        <w:rPr>
          <w:rFonts w:ascii="Traditional Arabic" w:hAnsi="Traditional Arabic" w:cs="Traditional Arabic"/>
          <w:color w:val="000000"/>
          <w:sz w:val="34"/>
          <w:szCs w:val="34"/>
          <w:rtl/>
          <w:lang w:bidi="ar-EG"/>
        </w:rPr>
        <w:t xml:space="preserve"> </w:t>
      </w:r>
      <w:r w:rsidR="00624F0F" w:rsidRPr="0062116C">
        <w:rPr>
          <w:rFonts w:ascii="Traditional Arabic" w:hAnsi="Traditional Arabic" w:cs="Traditional Arabic"/>
          <w:color w:val="000000"/>
          <w:sz w:val="34"/>
          <w:szCs w:val="34"/>
          <w:rtl/>
          <w:lang w:bidi="ar-EG"/>
        </w:rPr>
        <w:t>حق</w:t>
      </w:r>
      <w:r w:rsidR="000A41D7" w:rsidRPr="0062116C">
        <w:rPr>
          <w:rFonts w:ascii="Traditional Arabic" w:hAnsi="Traditional Arabic" w:cs="Traditional Arabic"/>
          <w:color w:val="000000"/>
          <w:sz w:val="34"/>
          <w:szCs w:val="34"/>
          <w:rtl/>
          <w:lang w:bidi="ar-EG"/>
        </w:rPr>
        <w:t>.</w:t>
      </w:r>
    </w:p>
    <w:p w14:paraId="42906BB7" w14:textId="78CEA846" w:rsidR="00B116C8" w:rsidRPr="0062116C" w:rsidRDefault="00D511EE" w:rsidP="0062116C">
      <w:pPr>
        <w:autoSpaceDE w:val="0"/>
        <w:autoSpaceDN w:val="0"/>
        <w:adjustRightInd w:val="0"/>
        <w:spacing w:after="0" w:line="240" w:lineRule="auto"/>
        <w:jc w:val="both"/>
        <w:rPr>
          <w:rFonts w:ascii="Traditional Arabic" w:hAnsi="Traditional Arabic" w:cs="Traditional Arabic"/>
          <w:sz w:val="34"/>
          <w:szCs w:val="34"/>
          <w:rtl/>
        </w:rPr>
      </w:pPr>
      <w:r w:rsidRPr="0062116C">
        <w:rPr>
          <w:rFonts w:ascii="Traditional Arabic" w:hAnsi="Traditional Arabic" w:cs="Traditional Arabic"/>
          <w:color w:val="000000" w:themeColor="text1"/>
          <w:sz w:val="34"/>
          <w:szCs w:val="34"/>
          <w:rtl/>
          <w:lang w:bidi="ar-EG"/>
        </w:rPr>
        <w:t>قوله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تعالى</w:t>
      </w:r>
      <w:r w:rsidR="00E13F93"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وَلَا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تَقْتُلُوا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أَنْفُسَكُمْ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إِنَّ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اللَّهَ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كَانَ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بِكُمْ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رَحِيمًا</w:t>
      </w:r>
      <w:r w:rsidRPr="0062116C">
        <w:rPr>
          <w:rFonts w:ascii="Traditional Arabic" w:hAnsi="Traditional Arabic" w:cs="Traditional Arabic"/>
          <w:color w:val="000000" w:themeColor="text1"/>
          <w:sz w:val="34"/>
          <w:szCs w:val="34"/>
          <w:rtl/>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[النساء:</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29]</w:t>
      </w:r>
      <w:r w:rsidR="0040296B"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00F8316C" w:rsidRPr="0062116C">
        <w:rPr>
          <w:rFonts w:ascii="Traditional Arabic" w:hAnsi="Traditional Arabic" w:cs="Traditional Arabic"/>
          <w:sz w:val="34"/>
          <w:szCs w:val="34"/>
          <w:rtl/>
        </w:rPr>
        <w:t>ونفس</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الإنسان</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ليست</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ملكا</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له</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و</w:t>
      </w:r>
      <w:r w:rsidR="002D54F3" w:rsidRPr="0062116C">
        <w:rPr>
          <w:rFonts w:ascii="Traditional Arabic" w:hAnsi="Traditional Arabic" w:cs="Traditional Arabic"/>
          <w:sz w:val="34"/>
          <w:szCs w:val="34"/>
          <w:rtl/>
        </w:rPr>
        <w:t>إ</w:t>
      </w:r>
      <w:r w:rsidR="00F8316C" w:rsidRPr="0062116C">
        <w:rPr>
          <w:rFonts w:ascii="Traditional Arabic" w:hAnsi="Traditional Arabic" w:cs="Traditional Arabic"/>
          <w:sz w:val="34"/>
          <w:szCs w:val="34"/>
          <w:rtl/>
        </w:rPr>
        <w:t>نما</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هي</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ملك</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لله</w:t>
      </w:r>
      <w:r w:rsidR="00581937" w:rsidRPr="0062116C">
        <w:rPr>
          <w:rFonts w:ascii="Traditional Arabic" w:hAnsi="Traditional Arabic" w:cs="Traditional Arabic"/>
          <w:color w:val="000000"/>
          <w:sz w:val="34"/>
          <w:szCs w:val="34"/>
          <w:rtl/>
        </w:rPr>
        <w:t xml:space="preserve"> </w:t>
      </w:r>
      <w:r w:rsidR="00F8316C" w:rsidRPr="0062116C">
        <w:rPr>
          <w:rFonts w:ascii="Traditional Arabic" w:hAnsi="Traditional Arabic" w:cs="Traditional Arabic"/>
          <w:sz w:val="34"/>
          <w:szCs w:val="34"/>
          <w:rtl/>
        </w:rPr>
        <w:t>سبحانه</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وتعالى</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كما</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حريته</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التصرف</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جسده</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ليست</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حرية</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مطلقة</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و</w:t>
      </w:r>
      <w:r w:rsidR="002D54F3" w:rsidRPr="0062116C">
        <w:rPr>
          <w:rFonts w:ascii="Traditional Arabic" w:hAnsi="Traditional Arabic" w:cs="Traditional Arabic"/>
          <w:sz w:val="34"/>
          <w:szCs w:val="34"/>
          <w:rtl/>
        </w:rPr>
        <w:t>إ</w:t>
      </w:r>
      <w:r w:rsidR="00F8316C" w:rsidRPr="0062116C">
        <w:rPr>
          <w:rFonts w:ascii="Traditional Arabic" w:hAnsi="Traditional Arabic" w:cs="Traditional Arabic"/>
          <w:sz w:val="34"/>
          <w:szCs w:val="34"/>
          <w:rtl/>
        </w:rPr>
        <w:t>نما</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هي</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حرية</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مقيدة</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بما</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لا</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يؤدي</w:t>
      </w:r>
      <w:r w:rsidR="00581937" w:rsidRPr="0062116C">
        <w:rPr>
          <w:rFonts w:ascii="Traditional Arabic" w:hAnsi="Traditional Arabic" w:cs="Traditional Arabic"/>
          <w:sz w:val="34"/>
          <w:szCs w:val="34"/>
          <w:rtl/>
        </w:rPr>
        <w:t xml:space="preserve"> </w:t>
      </w:r>
      <w:r w:rsidR="00B33083" w:rsidRPr="0062116C">
        <w:rPr>
          <w:rFonts w:ascii="Traditional Arabic" w:hAnsi="Traditional Arabic" w:cs="Traditional Arabic"/>
          <w:sz w:val="34"/>
          <w:szCs w:val="34"/>
          <w:rtl/>
        </w:rPr>
        <w:t>إلى</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إهلاكها</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أو</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إتلافها</w:t>
      </w:r>
      <w:r w:rsidR="00F8316C" w:rsidRPr="0062116C">
        <w:rPr>
          <w:rFonts w:ascii="Traditional Arabic" w:hAnsi="Traditional Arabic" w:cs="Traditional Arabic"/>
          <w:rtl/>
        </w:rPr>
        <w:footnoteReference w:id="49"/>
      </w:r>
      <w:r w:rsidR="002D54F3"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والآية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نص</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عدم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اجتماع</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قتل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النفس</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والرحمة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بالنفس</w:t>
      </w:r>
      <w:r w:rsidR="002D54F3"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فالله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لرحمته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بنا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ينهانا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عما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يهلكنا</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وينهانا</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عن</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قتل</w:t>
      </w:r>
      <w:r w:rsidR="00581937" w:rsidRPr="0062116C">
        <w:rPr>
          <w:rFonts w:ascii="Traditional Arabic" w:hAnsi="Traditional Arabic" w:cs="Traditional Arabic"/>
          <w:sz w:val="34"/>
          <w:szCs w:val="34"/>
          <w:rtl/>
        </w:rPr>
        <w:t xml:space="preserve"> </w:t>
      </w:r>
      <w:r w:rsidR="00F8316C" w:rsidRPr="0062116C">
        <w:rPr>
          <w:rFonts w:ascii="Traditional Arabic" w:hAnsi="Traditional Arabic" w:cs="Traditional Arabic"/>
          <w:sz w:val="34"/>
          <w:szCs w:val="34"/>
          <w:rtl/>
        </w:rPr>
        <w:t>أنفسنا</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B116C8" w:rsidRPr="0062116C">
        <w:rPr>
          <w:rFonts w:ascii="Traditional Arabic" w:hAnsi="Traditional Arabic" w:cs="Traditional Arabic"/>
          <w:sz w:val="34"/>
          <w:szCs w:val="34"/>
          <w:rtl/>
        </w:rPr>
        <w:t>وفي</w:t>
      </w:r>
      <w:r w:rsidR="00581937" w:rsidRPr="0062116C">
        <w:rPr>
          <w:rFonts w:ascii="Traditional Arabic" w:hAnsi="Traditional Arabic" w:cs="Traditional Arabic"/>
          <w:sz w:val="34"/>
          <w:szCs w:val="34"/>
          <w:rtl/>
        </w:rPr>
        <w:t xml:space="preserve"> </w:t>
      </w:r>
      <w:r w:rsidR="00B116C8" w:rsidRPr="0062116C">
        <w:rPr>
          <w:rFonts w:ascii="Traditional Arabic" w:hAnsi="Traditional Arabic" w:cs="Traditional Arabic"/>
          <w:sz w:val="34"/>
          <w:szCs w:val="34"/>
          <w:rtl/>
        </w:rPr>
        <w:t>الآية</w:t>
      </w:r>
      <w:r w:rsidR="00581937" w:rsidRPr="0062116C">
        <w:rPr>
          <w:rFonts w:ascii="Traditional Arabic" w:hAnsi="Traditional Arabic" w:cs="Traditional Arabic"/>
          <w:sz w:val="34"/>
          <w:szCs w:val="34"/>
          <w:rtl/>
        </w:rPr>
        <w:t xml:space="preserve"> </w:t>
      </w:r>
      <w:r w:rsidR="00B116C8" w:rsidRPr="0062116C">
        <w:rPr>
          <w:rFonts w:ascii="Traditional Arabic" w:hAnsi="Traditional Arabic" w:cs="Traditional Arabic"/>
          <w:sz w:val="34"/>
          <w:szCs w:val="34"/>
          <w:rtl/>
        </w:rPr>
        <w:t>رد</w:t>
      </w:r>
      <w:r w:rsidR="00581937" w:rsidRPr="0062116C">
        <w:rPr>
          <w:rFonts w:ascii="Traditional Arabic" w:hAnsi="Traditional Arabic" w:cs="Traditional Arabic"/>
          <w:sz w:val="34"/>
          <w:szCs w:val="34"/>
          <w:rtl/>
        </w:rPr>
        <w:t xml:space="preserve"> </w:t>
      </w:r>
      <w:r w:rsidR="00B116C8"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00B116C8"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B116C8" w:rsidRPr="0062116C">
        <w:rPr>
          <w:rFonts w:ascii="Traditional Arabic" w:hAnsi="Traditional Arabic" w:cs="Traditional Arabic"/>
          <w:sz w:val="34"/>
          <w:szCs w:val="34"/>
          <w:rtl/>
        </w:rPr>
        <w:t>ينادي</w:t>
      </w:r>
      <w:r w:rsidR="00581937" w:rsidRPr="0062116C">
        <w:rPr>
          <w:rFonts w:ascii="Traditional Arabic" w:hAnsi="Traditional Arabic" w:cs="Traditional Arabic"/>
          <w:sz w:val="34"/>
          <w:szCs w:val="34"/>
          <w:rtl/>
        </w:rPr>
        <w:t xml:space="preserve"> </w:t>
      </w:r>
      <w:r w:rsidR="00B116C8" w:rsidRPr="0062116C">
        <w:rPr>
          <w:rFonts w:ascii="Traditional Arabic" w:hAnsi="Traditional Arabic" w:cs="Traditional Arabic"/>
          <w:sz w:val="34"/>
          <w:szCs w:val="34"/>
          <w:rtl/>
        </w:rPr>
        <w:t>بحرية</w:t>
      </w:r>
      <w:r w:rsidR="00581937" w:rsidRPr="0062116C">
        <w:rPr>
          <w:rFonts w:ascii="Traditional Arabic" w:hAnsi="Traditional Arabic" w:cs="Traditional Arabic"/>
          <w:sz w:val="34"/>
          <w:szCs w:val="34"/>
          <w:rtl/>
        </w:rPr>
        <w:t xml:space="preserve"> </w:t>
      </w:r>
      <w:r w:rsidR="00B116C8" w:rsidRPr="0062116C">
        <w:rPr>
          <w:rFonts w:ascii="Traditional Arabic" w:hAnsi="Traditional Arabic" w:cs="Traditional Arabic"/>
          <w:sz w:val="34"/>
          <w:szCs w:val="34"/>
          <w:rtl/>
        </w:rPr>
        <w:t>قتل</w:t>
      </w:r>
      <w:r w:rsidR="00581937" w:rsidRPr="0062116C">
        <w:rPr>
          <w:rFonts w:ascii="Traditional Arabic" w:hAnsi="Traditional Arabic" w:cs="Traditional Arabic"/>
          <w:sz w:val="34"/>
          <w:szCs w:val="34"/>
          <w:rtl/>
        </w:rPr>
        <w:t xml:space="preserve"> </w:t>
      </w:r>
      <w:r w:rsidR="00B116C8" w:rsidRPr="0062116C">
        <w:rPr>
          <w:rFonts w:ascii="Traditional Arabic" w:hAnsi="Traditional Arabic" w:cs="Traditional Arabic"/>
          <w:sz w:val="34"/>
          <w:szCs w:val="34"/>
          <w:rtl/>
        </w:rPr>
        <w:t>الإنسان</w:t>
      </w:r>
      <w:r w:rsidR="00581937" w:rsidRPr="0062116C">
        <w:rPr>
          <w:rFonts w:ascii="Traditional Arabic" w:hAnsi="Traditional Arabic" w:cs="Traditional Arabic"/>
          <w:sz w:val="34"/>
          <w:szCs w:val="34"/>
          <w:rtl/>
        </w:rPr>
        <w:t xml:space="preserve"> </w:t>
      </w:r>
      <w:r w:rsidR="00B116C8" w:rsidRPr="0062116C">
        <w:rPr>
          <w:rFonts w:ascii="Traditional Arabic" w:hAnsi="Traditional Arabic" w:cs="Traditional Arabic"/>
          <w:sz w:val="34"/>
          <w:szCs w:val="34"/>
          <w:rtl/>
        </w:rPr>
        <w:t>نفسه</w:t>
      </w:r>
      <w:r w:rsidR="00581937" w:rsidRPr="0062116C">
        <w:rPr>
          <w:rFonts w:ascii="Traditional Arabic" w:hAnsi="Traditional Arabic" w:cs="Traditional Arabic"/>
          <w:sz w:val="34"/>
          <w:szCs w:val="34"/>
          <w:rtl/>
        </w:rPr>
        <w:t xml:space="preserve"> </w:t>
      </w:r>
      <w:r w:rsidR="00B116C8" w:rsidRPr="0062116C">
        <w:rPr>
          <w:rFonts w:ascii="Traditional Arabic" w:hAnsi="Traditional Arabic" w:cs="Traditional Arabic"/>
          <w:sz w:val="34"/>
          <w:szCs w:val="34"/>
          <w:rtl/>
        </w:rPr>
        <w:t>إذ</w:t>
      </w:r>
      <w:r w:rsidR="00581937" w:rsidRPr="0062116C">
        <w:rPr>
          <w:rFonts w:ascii="Traditional Arabic" w:hAnsi="Traditional Arabic" w:cs="Traditional Arabic"/>
          <w:sz w:val="34"/>
          <w:szCs w:val="34"/>
          <w:rtl/>
        </w:rPr>
        <w:t xml:space="preserve"> </w:t>
      </w:r>
      <w:r w:rsidR="00B116C8" w:rsidRPr="0062116C">
        <w:rPr>
          <w:rFonts w:ascii="Traditional Arabic" w:hAnsi="Traditional Arabic" w:cs="Traditional Arabic"/>
          <w:sz w:val="34"/>
          <w:szCs w:val="34"/>
          <w:rtl/>
        </w:rPr>
        <w:t>قد</w:t>
      </w:r>
      <w:r w:rsidR="00581937" w:rsidRPr="0062116C">
        <w:rPr>
          <w:rFonts w:ascii="Traditional Arabic" w:hAnsi="Traditional Arabic" w:cs="Traditional Arabic"/>
          <w:sz w:val="34"/>
          <w:szCs w:val="34"/>
          <w:rtl/>
        </w:rPr>
        <w:t xml:space="preserve"> </w:t>
      </w:r>
      <w:r w:rsidR="00B116C8" w:rsidRPr="0062116C">
        <w:rPr>
          <w:rFonts w:ascii="Traditional Arabic" w:hAnsi="Traditional Arabic" w:cs="Traditional Arabic"/>
          <w:sz w:val="34"/>
          <w:szCs w:val="34"/>
          <w:rtl/>
        </w:rPr>
        <w:t>نهى</w:t>
      </w:r>
      <w:r w:rsidR="00581937" w:rsidRPr="0062116C">
        <w:rPr>
          <w:rFonts w:ascii="Traditional Arabic" w:hAnsi="Traditional Arabic" w:cs="Traditional Arabic"/>
          <w:sz w:val="34"/>
          <w:szCs w:val="34"/>
          <w:rtl/>
        </w:rPr>
        <w:t xml:space="preserve"> </w:t>
      </w:r>
      <w:r w:rsidR="00B116C8" w:rsidRPr="0062116C">
        <w:rPr>
          <w:rFonts w:ascii="Traditional Arabic" w:hAnsi="Traditional Arabic" w:cs="Traditional Arabic"/>
          <w:sz w:val="34"/>
          <w:szCs w:val="34"/>
          <w:rtl/>
        </w:rPr>
        <w:t>واهب</w:t>
      </w:r>
      <w:r w:rsidR="00581937" w:rsidRPr="0062116C">
        <w:rPr>
          <w:rFonts w:ascii="Traditional Arabic" w:hAnsi="Traditional Arabic" w:cs="Traditional Arabic"/>
          <w:sz w:val="34"/>
          <w:szCs w:val="34"/>
          <w:rtl/>
        </w:rPr>
        <w:t xml:space="preserve"> </w:t>
      </w:r>
      <w:r w:rsidR="00B116C8" w:rsidRPr="0062116C">
        <w:rPr>
          <w:rFonts w:ascii="Traditional Arabic" w:hAnsi="Traditional Arabic" w:cs="Traditional Arabic"/>
          <w:sz w:val="34"/>
          <w:szCs w:val="34"/>
          <w:rtl/>
        </w:rPr>
        <w:t>الحياة</w:t>
      </w:r>
      <w:r w:rsidR="00581937" w:rsidRPr="0062116C">
        <w:rPr>
          <w:rFonts w:ascii="Traditional Arabic" w:hAnsi="Traditional Arabic" w:cs="Traditional Arabic"/>
          <w:sz w:val="34"/>
          <w:szCs w:val="34"/>
          <w:rtl/>
        </w:rPr>
        <w:t xml:space="preserve"> </w:t>
      </w:r>
      <w:r w:rsidR="00B116C8" w:rsidRPr="0062116C">
        <w:rPr>
          <w:rFonts w:ascii="Traditional Arabic" w:hAnsi="Traditional Arabic" w:cs="Traditional Arabic"/>
          <w:sz w:val="34"/>
          <w:szCs w:val="34"/>
          <w:rtl/>
        </w:rPr>
        <w:t>عن</w:t>
      </w:r>
      <w:r w:rsidR="00581937" w:rsidRPr="0062116C">
        <w:rPr>
          <w:rFonts w:ascii="Traditional Arabic" w:hAnsi="Traditional Arabic" w:cs="Traditional Arabic"/>
          <w:sz w:val="34"/>
          <w:szCs w:val="34"/>
          <w:rtl/>
        </w:rPr>
        <w:t xml:space="preserve"> </w:t>
      </w:r>
      <w:r w:rsidR="00B116C8" w:rsidRPr="0062116C">
        <w:rPr>
          <w:rFonts w:ascii="Traditional Arabic" w:hAnsi="Traditional Arabic" w:cs="Traditional Arabic"/>
          <w:sz w:val="34"/>
          <w:szCs w:val="34"/>
          <w:rtl/>
        </w:rPr>
        <w:t>قتل</w:t>
      </w:r>
      <w:r w:rsidR="00581937" w:rsidRPr="0062116C">
        <w:rPr>
          <w:rFonts w:ascii="Traditional Arabic" w:hAnsi="Traditional Arabic" w:cs="Traditional Arabic"/>
          <w:sz w:val="34"/>
          <w:szCs w:val="34"/>
          <w:rtl/>
        </w:rPr>
        <w:t xml:space="preserve"> </w:t>
      </w:r>
      <w:r w:rsidR="00B116C8" w:rsidRPr="0062116C">
        <w:rPr>
          <w:rFonts w:ascii="Traditional Arabic" w:hAnsi="Traditional Arabic" w:cs="Traditional Arabic"/>
          <w:sz w:val="34"/>
          <w:szCs w:val="34"/>
          <w:rtl/>
        </w:rPr>
        <w:t>الإنسان</w:t>
      </w:r>
      <w:r w:rsidR="00581937" w:rsidRPr="0062116C">
        <w:rPr>
          <w:rFonts w:ascii="Traditional Arabic" w:hAnsi="Traditional Arabic" w:cs="Traditional Arabic"/>
          <w:sz w:val="34"/>
          <w:szCs w:val="34"/>
          <w:rtl/>
        </w:rPr>
        <w:t xml:space="preserve"> </w:t>
      </w:r>
      <w:r w:rsidR="00B116C8" w:rsidRPr="0062116C">
        <w:rPr>
          <w:rFonts w:ascii="Traditional Arabic" w:hAnsi="Traditional Arabic" w:cs="Traditional Arabic"/>
          <w:sz w:val="34"/>
          <w:szCs w:val="34"/>
          <w:rtl/>
        </w:rPr>
        <w:t>نفسه.</w:t>
      </w:r>
    </w:p>
    <w:p w14:paraId="359A2578" w14:textId="19C8D5CE" w:rsidR="00C31DB2" w:rsidRPr="0062116C" w:rsidRDefault="003F3BC3" w:rsidP="0062116C">
      <w:pPr>
        <w:autoSpaceDE w:val="0"/>
        <w:autoSpaceDN w:val="0"/>
        <w:adjustRightInd w:val="0"/>
        <w:spacing w:after="0" w:line="240" w:lineRule="auto"/>
        <w:jc w:val="both"/>
        <w:rPr>
          <w:rFonts w:ascii="Traditional Arabic" w:hAnsi="Traditional Arabic" w:cs="Traditional Arabic"/>
          <w:color w:val="000000"/>
          <w:sz w:val="34"/>
          <w:szCs w:val="34"/>
          <w:rtl/>
          <w:lang w:bidi="ar-EG"/>
        </w:rPr>
      </w:pPr>
      <w:r w:rsidRPr="0062116C">
        <w:rPr>
          <w:rFonts w:ascii="Traditional Arabic" w:hAnsi="Traditional Arabic" w:cs="Traditional Arabic"/>
          <w:color w:val="000000" w:themeColor="text1"/>
          <w:sz w:val="34"/>
          <w:szCs w:val="34"/>
          <w:rtl/>
          <w:lang w:bidi="ar-EG"/>
        </w:rPr>
        <w:t>وعن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أبي</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هريرة</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رضي</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الله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عنه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رسول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الله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صَلَّى</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اللَّهُ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عَلَيْهِ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وَسَلَّمَ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قال:</w:t>
      </w:r>
      <w:r w:rsidR="00581937" w:rsidRPr="0062116C">
        <w:rPr>
          <w:rFonts w:ascii="Traditional Arabic" w:hAnsi="Traditional Arabic" w:cs="Traditional Arabic"/>
          <w:color w:val="000000" w:themeColor="text1"/>
          <w:sz w:val="34"/>
          <w:szCs w:val="34"/>
          <w:rtl/>
          <w:lang w:bidi="ar-EG"/>
        </w:rPr>
        <w:t xml:space="preserve"> </w:t>
      </w:r>
      <w:r w:rsidR="00C44C58" w:rsidRPr="0062116C">
        <w:rPr>
          <w:rFonts w:ascii="Traditional Arabic" w:hAnsi="Traditional Arabic" w:cs="Traditional Arabic"/>
          <w:b/>
          <w:bCs/>
          <w:color w:val="000000"/>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اجتنبوا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السبع</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الموبقات</w:t>
      </w:r>
      <w:r w:rsidR="00C44C58" w:rsidRPr="0062116C">
        <w:rPr>
          <w:rFonts w:ascii="Traditional Arabic" w:hAnsi="Traditional Arabic" w:cs="Traditional Arabic"/>
          <w:b/>
          <w:bCs/>
          <w:color w:val="000000"/>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قالوا: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يا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رسول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الله</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وما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هن؟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قال:</w:t>
      </w:r>
      <w:r w:rsidR="00581937" w:rsidRPr="0062116C">
        <w:rPr>
          <w:rFonts w:ascii="Traditional Arabic" w:hAnsi="Traditional Arabic" w:cs="Traditional Arabic"/>
          <w:color w:val="000000" w:themeColor="text1"/>
          <w:sz w:val="34"/>
          <w:szCs w:val="34"/>
          <w:rtl/>
          <w:lang w:bidi="ar-EG"/>
        </w:rPr>
        <w:t xml:space="preserve"> </w:t>
      </w:r>
      <w:r w:rsidR="00C44C58" w:rsidRPr="0062116C">
        <w:rPr>
          <w:rFonts w:ascii="Traditional Arabic" w:hAnsi="Traditional Arabic" w:cs="Traditional Arabic"/>
          <w:b/>
          <w:bCs/>
          <w:color w:val="000000"/>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الشرك</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بالله</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والسحر</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وقتل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النفس</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التي</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حرم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الله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إلا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بالحق</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وأكل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الربا</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وأكل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مال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اليتيم</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والتولي</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يوم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الزحف</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وقذف</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المحصنات</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الغافلات</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المؤمنات</w:t>
      </w:r>
      <w:r w:rsidR="00C44C58" w:rsidRPr="0062116C">
        <w:rPr>
          <w:rFonts w:ascii="Traditional Arabic" w:hAnsi="Traditional Arabic" w:cs="Traditional Arabic"/>
          <w:b/>
          <w:bCs/>
          <w:color w:val="000000"/>
          <w:sz w:val="34"/>
          <w:szCs w:val="34"/>
          <w:rtl/>
          <w:lang w:bidi="ar-EG"/>
        </w:rPr>
        <w:t>»</w:t>
      </w:r>
      <w:r w:rsidR="009B6750" w:rsidRPr="0062116C">
        <w:rPr>
          <w:rStyle w:val="a6"/>
          <w:rFonts w:ascii="Traditional Arabic" w:hAnsi="Traditional Arabic" w:cs="Traditional Arabic"/>
          <w:color w:val="000000" w:themeColor="text1"/>
          <w:sz w:val="34"/>
          <w:szCs w:val="34"/>
          <w:rtl/>
          <w:lang w:bidi="ar-EG"/>
        </w:rPr>
        <w:footnoteReference w:id="50"/>
      </w:r>
      <w:r w:rsidR="00B563C3"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00A54D37" w:rsidRPr="0062116C">
        <w:rPr>
          <w:rFonts w:ascii="Traditional Arabic" w:hAnsi="Traditional Arabic" w:cs="Traditional Arabic"/>
          <w:color w:val="000000"/>
          <w:sz w:val="34"/>
          <w:szCs w:val="34"/>
          <w:rtl/>
          <w:lang w:bidi="ar-EG"/>
        </w:rPr>
        <w:t>فقتل</w:t>
      </w:r>
      <w:r w:rsidR="00581937" w:rsidRPr="0062116C">
        <w:rPr>
          <w:rFonts w:ascii="Traditional Arabic" w:hAnsi="Traditional Arabic" w:cs="Traditional Arabic"/>
          <w:color w:val="000000"/>
          <w:sz w:val="34"/>
          <w:szCs w:val="34"/>
          <w:rtl/>
          <w:lang w:bidi="ar-EG"/>
        </w:rPr>
        <w:t xml:space="preserve"> </w:t>
      </w:r>
      <w:r w:rsidR="00A54D37" w:rsidRPr="0062116C">
        <w:rPr>
          <w:rFonts w:ascii="Traditional Arabic" w:hAnsi="Traditional Arabic" w:cs="Traditional Arabic"/>
          <w:color w:val="000000"/>
          <w:sz w:val="34"/>
          <w:szCs w:val="34"/>
          <w:rtl/>
          <w:lang w:bidi="ar-EG"/>
        </w:rPr>
        <w:t>النفس</w:t>
      </w:r>
      <w:r w:rsidR="00581937" w:rsidRPr="0062116C">
        <w:rPr>
          <w:rFonts w:ascii="Traditional Arabic" w:hAnsi="Traditional Arabic" w:cs="Traditional Arabic"/>
          <w:color w:val="000000"/>
          <w:sz w:val="34"/>
          <w:szCs w:val="34"/>
          <w:rtl/>
          <w:lang w:bidi="ar-EG"/>
        </w:rPr>
        <w:t xml:space="preserve"> </w:t>
      </w:r>
      <w:r w:rsidR="00A54D37" w:rsidRPr="0062116C">
        <w:rPr>
          <w:rFonts w:ascii="Traditional Arabic" w:hAnsi="Traditional Arabic" w:cs="Traditional Arabic"/>
          <w:color w:val="000000"/>
          <w:sz w:val="34"/>
          <w:szCs w:val="34"/>
          <w:rtl/>
          <w:lang w:bidi="ar-EG"/>
        </w:rPr>
        <w:t>التي</w:t>
      </w:r>
      <w:r w:rsidR="00581937" w:rsidRPr="0062116C">
        <w:rPr>
          <w:rFonts w:ascii="Traditional Arabic" w:hAnsi="Traditional Arabic" w:cs="Traditional Arabic"/>
          <w:color w:val="000000"/>
          <w:sz w:val="34"/>
          <w:szCs w:val="34"/>
          <w:rtl/>
          <w:lang w:bidi="ar-EG"/>
        </w:rPr>
        <w:t xml:space="preserve"> </w:t>
      </w:r>
      <w:r w:rsidR="00A54D37" w:rsidRPr="0062116C">
        <w:rPr>
          <w:rFonts w:ascii="Traditional Arabic" w:hAnsi="Traditional Arabic" w:cs="Traditional Arabic"/>
          <w:color w:val="000000"/>
          <w:sz w:val="34"/>
          <w:szCs w:val="34"/>
          <w:rtl/>
          <w:lang w:bidi="ar-EG"/>
        </w:rPr>
        <w:t>حرم</w:t>
      </w:r>
      <w:r w:rsidR="00581937" w:rsidRPr="0062116C">
        <w:rPr>
          <w:rFonts w:ascii="Traditional Arabic" w:hAnsi="Traditional Arabic" w:cs="Traditional Arabic"/>
          <w:color w:val="000000"/>
          <w:sz w:val="34"/>
          <w:szCs w:val="34"/>
          <w:rtl/>
          <w:lang w:bidi="ar-EG"/>
        </w:rPr>
        <w:t xml:space="preserve"> </w:t>
      </w:r>
      <w:r w:rsidR="00A54D37" w:rsidRPr="0062116C">
        <w:rPr>
          <w:rFonts w:ascii="Traditional Arabic" w:hAnsi="Traditional Arabic" w:cs="Traditional Arabic"/>
          <w:color w:val="000000"/>
          <w:sz w:val="34"/>
          <w:szCs w:val="34"/>
          <w:rtl/>
          <w:lang w:bidi="ar-EG"/>
        </w:rPr>
        <w:t>الله</w:t>
      </w:r>
      <w:r w:rsidR="00581937" w:rsidRPr="0062116C">
        <w:rPr>
          <w:rFonts w:ascii="Traditional Arabic" w:hAnsi="Traditional Arabic" w:cs="Traditional Arabic"/>
          <w:color w:val="000000"/>
          <w:sz w:val="34"/>
          <w:szCs w:val="34"/>
          <w:rtl/>
          <w:lang w:bidi="ar-EG"/>
        </w:rPr>
        <w:t xml:space="preserve"> </w:t>
      </w:r>
      <w:r w:rsidR="00A54D37" w:rsidRPr="0062116C">
        <w:rPr>
          <w:rFonts w:ascii="Traditional Arabic" w:hAnsi="Traditional Arabic" w:cs="Traditional Arabic"/>
          <w:color w:val="000000"/>
          <w:sz w:val="34"/>
          <w:szCs w:val="34"/>
          <w:rtl/>
          <w:lang w:bidi="ar-EG"/>
        </w:rPr>
        <w:t>بغير</w:t>
      </w:r>
      <w:r w:rsidR="00581937" w:rsidRPr="0062116C">
        <w:rPr>
          <w:rFonts w:ascii="Traditional Arabic" w:hAnsi="Traditional Arabic" w:cs="Traditional Arabic"/>
          <w:color w:val="000000"/>
          <w:sz w:val="34"/>
          <w:szCs w:val="34"/>
          <w:rtl/>
          <w:lang w:bidi="ar-EG"/>
        </w:rPr>
        <w:t xml:space="preserve"> </w:t>
      </w:r>
      <w:r w:rsidR="00A54D37" w:rsidRPr="0062116C">
        <w:rPr>
          <w:rFonts w:ascii="Traditional Arabic" w:hAnsi="Traditional Arabic" w:cs="Traditional Arabic"/>
          <w:color w:val="000000"/>
          <w:sz w:val="34"/>
          <w:szCs w:val="34"/>
          <w:rtl/>
          <w:lang w:bidi="ar-EG"/>
        </w:rPr>
        <w:t>حق</w:t>
      </w:r>
      <w:r w:rsidR="00581937" w:rsidRPr="0062116C">
        <w:rPr>
          <w:rFonts w:ascii="Traditional Arabic" w:hAnsi="Traditional Arabic" w:cs="Traditional Arabic"/>
          <w:color w:val="000000"/>
          <w:sz w:val="34"/>
          <w:szCs w:val="34"/>
          <w:rtl/>
          <w:lang w:bidi="ar-EG"/>
        </w:rPr>
        <w:t xml:space="preserve"> </w:t>
      </w:r>
      <w:r w:rsidR="00A54D37" w:rsidRPr="0062116C">
        <w:rPr>
          <w:rFonts w:ascii="Traditional Arabic" w:hAnsi="Traditional Arabic" w:cs="Traditional Arabic"/>
          <w:color w:val="000000"/>
          <w:sz w:val="34"/>
          <w:szCs w:val="34"/>
          <w:rtl/>
          <w:lang w:bidi="ar-EG"/>
        </w:rPr>
        <w:t>من</w:t>
      </w:r>
      <w:r w:rsidR="00581937" w:rsidRPr="0062116C">
        <w:rPr>
          <w:rFonts w:ascii="Traditional Arabic" w:hAnsi="Traditional Arabic" w:cs="Traditional Arabic"/>
          <w:color w:val="000000"/>
          <w:sz w:val="34"/>
          <w:szCs w:val="34"/>
          <w:rtl/>
          <w:lang w:bidi="ar-EG"/>
        </w:rPr>
        <w:t xml:space="preserve"> </w:t>
      </w:r>
      <w:r w:rsidR="00A54D37" w:rsidRPr="0062116C">
        <w:rPr>
          <w:rFonts w:ascii="Traditional Arabic" w:hAnsi="Traditional Arabic" w:cs="Traditional Arabic"/>
          <w:color w:val="000000"/>
          <w:sz w:val="34"/>
          <w:szCs w:val="34"/>
          <w:rtl/>
          <w:lang w:bidi="ar-EG"/>
        </w:rPr>
        <w:t>الموبقات</w:t>
      </w:r>
      <w:r w:rsidR="00581937" w:rsidRPr="0062116C">
        <w:rPr>
          <w:rFonts w:ascii="Traditional Arabic" w:hAnsi="Traditional Arabic" w:cs="Traditional Arabic"/>
          <w:color w:val="000000"/>
          <w:sz w:val="34"/>
          <w:szCs w:val="34"/>
          <w:rtl/>
          <w:lang w:bidi="ar-EG"/>
        </w:rPr>
        <w:t xml:space="preserve"> </w:t>
      </w:r>
      <w:r w:rsidR="00A54D37" w:rsidRPr="0062116C">
        <w:rPr>
          <w:rFonts w:ascii="Traditional Arabic" w:hAnsi="Traditional Arabic" w:cs="Traditional Arabic"/>
          <w:color w:val="000000"/>
          <w:sz w:val="34"/>
          <w:szCs w:val="34"/>
          <w:rtl/>
          <w:lang w:bidi="ar-EG"/>
        </w:rPr>
        <w:t>المهلكات</w:t>
      </w:r>
      <w:r w:rsidR="0092586A"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00A54D37" w:rsidRPr="0062116C">
        <w:rPr>
          <w:rFonts w:ascii="Traditional Arabic" w:hAnsi="Traditional Arabic" w:cs="Traditional Arabic"/>
          <w:color w:val="000000" w:themeColor="text1"/>
          <w:sz w:val="34"/>
          <w:szCs w:val="34"/>
          <w:rtl/>
          <w:lang w:bidi="ar-EG"/>
        </w:rPr>
        <w:t>و</w:t>
      </w:r>
      <w:r w:rsidR="00D042F6" w:rsidRPr="0062116C">
        <w:rPr>
          <w:rFonts w:ascii="Traditional Arabic" w:hAnsi="Traditional Arabic" w:cs="Traditional Arabic"/>
          <w:color w:val="000000" w:themeColor="text1"/>
          <w:sz w:val="34"/>
          <w:szCs w:val="34"/>
          <w:rtl/>
          <w:lang w:bidi="ar-EG"/>
        </w:rPr>
        <w:t>قال</w:t>
      </w:r>
      <w:r w:rsidR="00581937" w:rsidRPr="0062116C">
        <w:rPr>
          <w:rFonts w:ascii="Traditional Arabic" w:hAnsi="Traditional Arabic" w:cs="Traditional Arabic"/>
          <w:color w:val="000000" w:themeColor="text1"/>
          <w:sz w:val="34"/>
          <w:szCs w:val="34"/>
          <w:rtl/>
          <w:lang w:bidi="ar-EG"/>
        </w:rPr>
        <w:t xml:space="preserve"> </w:t>
      </w:r>
      <w:r w:rsidR="00D042F6" w:rsidRPr="0062116C">
        <w:rPr>
          <w:rFonts w:ascii="Traditional Arabic" w:hAnsi="Traditional Arabic" w:cs="Traditional Arabic"/>
          <w:color w:val="000000" w:themeColor="text1"/>
          <w:sz w:val="34"/>
          <w:szCs w:val="34"/>
          <w:rtl/>
          <w:lang w:bidi="ar-EG"/>
        </w:rPr>
        <w:t>النووي</w:t>
      </w:r>
      <w:r w:rsidR="00581937" w:rsidRPr="0062116C">
        <w:rPr>
          <w:rFonts w:ascii="Traditional Arabic" w:hAnsi="Traditional Arabic" w:cs="Traditional Arabic"/>
          <w:color w:val="000000" w:themeColor="text1"/>
          <w:sz w:val="34"/>
          <w:szCs w:val="34"/>
          <w:rtl/>
          <w:lang w:bidi="ar-EG"/>
        </w:rPr>
        <w:t xml:space="preserve"> </w:t>
      </w:r>
      <w:r w:rsidR="00D042F6" w:rsidRPr="0062116C">
        <w:rPr>
          <w:rFonts w:ascii="Traditional Arabic" w:hAnsi="Traditional Arabic" w:cs="Traditional Arabic"/>
          <w:color w:val="000000" w:themeColor="text1"/>
          <w:sz w:val="34"/>
          <w:szCs w:val="34"/>
          <w:rtl/>
          <w:lang w:bidi="ar-EG"/>
        </w:rPr>
        <w:t>رحمه</w:t>
      </w:r>
      <w:r w:rsidR="00581937" w:rsidRPr="0062116C">
        <w:rPr>
          <w:rFonts w:ascii="Traditional Arabic" w:hAnsi="Traditional Arabic" w:cs="Traditional Arabic"/>
          <w:color w:val="000000" w:themeColor="text1"/>
          <w:sz w:val="34"/>
          <w:szCs w:val="34"/>
          <w:rtl/>
          <w:lang w:bidi="ar-EG"/>
        </w:rPr>
        <w:t xml:space="preserve"> </w:t>
      </w:r>
      <w:r w:rsidR="00D042F6" w:rsidRPr="0062116C">
        <w:rPr>
          <w:rFonts w:ascii="Traditional Arabic" w:hAnsi="Traditional Arabic" w:cs="Traditional Arabic"/>
          <w:color w:val="000000" w:themeColor="text1"/>
          <w:sz w:val="34"/>
          <w:szCs w:val="34"/>
          <w:rtl/>
          <w:lang w:bidi="ar-EG"/>
        </w:rPr>
        <w:t>الله</w:t>
      </w:r>
      <w:r w:rsidR="00E13F93"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00D042F6" w:rsidRPr="0062116C">
        <w:rPr>
          <w:rFonts w:ascii="Traditional Arabic" w:hAnsi="Traditional Arabic" w:cs="Traditional Arabic"/>
          <w:color w:val="000000"/>
          <w:sz w:val="34"/>
          <w:szCs w:val="34"/>
          <w:rtl/>
          <w:lang w:bidi="ar-EG"/>
        </w:rPr>
        <w:t>(أَمَّا</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أَحْكَامُ</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هَذَا</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الْحَدِيثِ</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فَفِيهِ</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أَنَّ</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أَكْبَرَ</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الْمَعَاصِي</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الشِّرْكُ</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وَهَذَا</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ظَاهِرٌ</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لَا</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خَفَاءَ</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فِيهِ</w:t>
      </w:r>
      <w:r w:rsidR="0040296B"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وَأَنَّ</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الْقَتْلَ</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بِغَيْرِ</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حَقٍّ</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يَلِيهِ</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وَكَذَلِكَ</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قَالَ</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أَصْحَابُنَا</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أَكْبَرُ</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الْكَبَائِرِ</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بَعْدَ</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الشِّرْكِ</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الْقَتْلُ</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وَكَذَا</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نَصَّ</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عَلَيْهِ</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الشَّافِعِيُّ</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رَضِيَ</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اللَّهُ</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عَنْهُ</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فِي</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كِتَابِ</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الشَّهَادَاتِ</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مِنْ</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مُخْتَصَرِ</w:t>
      </w:r>
      <w:r w:rsidR="00581937" w:rsidRPr="0062116C">
        <w:rPr>
          <w:rFonts w:ascii="Traditional Arabic" w:hAnsi="Traditional Arabic" w:cs="Traditional Arabic"/>
          <w:color w:val="000000"/>
          <w:sz w:val="34"/>
          <w:szCs w:val="34"/>
          <w:rtl/>
          <w:lang w:bidi="ar-EG"/>
        </w:rPr>
        <w:t xml:space="preserve"> </w:t>
      </w:r>
      <w:r w:rsidR="00D042F6" w:rsidRPr="0062116C">
        <w:rPr>
          <w:rFonts w:ascii="Traditional Arabic" w:hAnsi="Traditional Arabic" w:cs="Traditional Arabic"/>
          <w:color w:val="000000"/>
          <w:sz w:val="34"/>
          <w:szCs w:val="34"/>
          <w:rtl/>
          <w:lang w:bidi="ar-EG"/>
        </w:rPr>
        <w:t>الْمُزَنِيِّ</w:t>
      </w:r>
      <w:r w:rsidR="00D042F6" w:rsidRPr="0062116C">
        <w:rPr>
          <w:rFonts w:ascii="Traditional Arabic" w:hAnsi="Traditional Arabic" w:cs="Traditional Arabic"/>
          <w:color w:val="000000" w:themeColor="text1"/>
          <w:sz w:val="34"/>
          <w:szCs w:val="34"/>
          <w:rtl/>
          <w:lang w:bidi="ar-EG"/>
        </w:rPr>
        <w:t>)</w:t>
      </w:r>
      <w:r w:rsidR="00D042F6" w:rsidRPr="0062116C">
        <w:rPr>
          <w:rStyle w:val="a6"/>
          <w:rFonts w:ascii="Traditional Arabic" w:hAnsi="Traditional Arabic" w:cs="Traditional Arabic"/>
          <w:color w:val="000000" w:themeColor="text1"/>
          <w:sz w:val="34"/>
          <w:szCs w:val="34"/>
          <w:rtl/>
          <w:lang w:bidi="ar-EG"/>
        </w:rPr>
        <w:footnoteReference w:id="51"/>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00C31DB2" w:rsidRPr="0062116C">
        <w:rPr>
          <w:rFonts w:ascii="Traditional Arabic" w:hAnsi="Traditional Arabic" w:cs="Traditional Arabic"/>
          <w:color w:val="000000"/>
          <w:sz w:val="34"/>
          <w:szCs w:val="34"/>
          <w:rtl/>
          <w:lang w:bidi="ar-EG"/>
        </w:rPr>
        <w:t>والحديث</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جاء</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عام</w:t>
      </w:r>
      <w:r w:rsidR="00416DCC" w:rsidRPr="0062116C">
        <w:rPr>
          <w:rFonts w:ascii="Traditional Arabic" w:hAnsi="Traditional Arabic" w:cs="Traditional Arabic"/>
          <w:color w:val="000000"/>
          <w:sz w:val="34"/>
          <w:szCs w:val="34"/>
          <w:rtl/>
          <w:lang w:bidi="ar-EG"/>
        </w:rPr>
        <w:t>ًّ</w:t>
      </w:r>
      <w:r w:rsidR="00C31DB2" w:rsidRPr="0062116C">
        <w:rPr>
          <w:rFonts w:ascii="Traditional Arabic" w:hAnsi="Traditional Arabic" w:cs="Traditional Arabic"/>
          <w:color w:val="000000"/>
          <w:sz w:val="34"/>
          <w:szCs w:val="34"/>
          <w:rtl/>
          <w:lang w:bidi="ar-EG"/>
        </w:rPr>
        <w:t>ا</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في</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حرمة</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القتل</w:t>
      </w:r>
      <w:r w:rsidR="005B48AD"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فلم</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يفرق</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بين</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القتل</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انتقام</w:t>
      </w:r>
      <w:r w:rsidR="00B563C3" w:rsidRPr="0062116C">
        <w:rPr>
          <w:rFonts w:ascii="Traditional Arabic" w:hAnsi="Traditional Arabic" w:cs="Traditional Arabic"/>
          <w:color w:val="000000"/>
          <w:sz w:val="34"/>
          <w:szCs w:val="34"/>
          <w:rtl/>
          <w:lang w:bidi="ar-EG"/>
        </w:rPr>
        <w:t>ً</w:t>
      </w:r>
      <w:r w:rsidR="00C31DB2" w:rsidRPr="0062116C">
        <w:rPr>
          <w:rFonts w:ascii="Traditional Arabic" w:hAnsi="Traditional Arabic" w:cs="Traditional Arabic"/>
          <w:color w:val="000000"/>
          <w:sz w:val="34"/>
          <w:szCs w:val="34"/>
          <w:rtl/>
          <w:lang w:bidi="ar-EG"/>
        </w:rPr>
        <w:t>ا</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والقتل</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رحمة</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وإشفاق</w:t>
      </w:r>
      <w:r w:rsidR="00B563C3" w:rsidRPr="0062116C">
        <w:rPr>
          <w:rFonts w:ascii="Traditional Arabic" w:hAnsi="Traditional Arabic" w:cs="Traditional Arabic"/>
          <w:color w:val="000000"/>
          <w:sz w:val="34"/>
          <w:szCs w:val="34"/>
          <w:rtl/>
          <w:lang w:bidi="ar-EG"/>
        </w:rPr>
        <w:t>ً</w:t>
      </w:r>
      <w:r w:rsidR="00C31DB2" w:rsidRPr="0062116C">
        <w:rPr>
          <w:rFonts w:ascii="Traditional Arabic" w:hAnsi="Traditional Arabic" w:cs="Traditional Arabic"/>
          <w:color w:val="000000"/>
          <w:sz w:val="34"/>
          <w:szCs w:val="34"/>
          <w:rtl/>
          <w:lang w:bidi="ar-EG"/>
        </w:rPr>
        <w:t>ا</w:t>
      </w:r>
      <w:r w:rsidR="000A41D7" w:rsidRPr="0062116C">
        <w:rPr>
          <w:rFonts w:ascii="Traditional Arabic" w:hAnsi="Traditional Arabic" w:cs="Traditional Arabic"/>
          <w:color w:val="000000"/>
          <w:sz w:val="34"/>
          <w:szCs w:val="34"/>
          <w:rtl/>
          <w:lang w:bidi="ar-EG"/>
        </w:rPr>
        <w:t>.</w:t>
      </w:r>
    </w:p>
    <w:p w14:paraId="2DA58F29" w14:textId="260B69AC" w:rsidR="007138F4" w:rsidRPr="0062116C" w:rsidRDefault="007138F4" w:rsidP="0062116C">
      <w:pPr>
        <w:tabs>
          <w:tab w:val="left" w:pos="8688"/>
        </w:tabs>
        <w:autoSpaceDE w:val="0"/>
        <w:autoSpaceDN w:val="0"/>
        <w:adjustRightInd w:val="0"/>
        <w:spacing w:after="0" w:line="240" w:lineRule="auto"/>
        <w:jc w:val="both"/>
        <w:rPr>
          <w:rFonts w:ascii="Traditional Arabic" w:hAnsi="Traditional Arabic" w:cs="Traditional Arabic"/>
          <w:color w:val="000000" w:themeColor="text1"/>
          <w:sz w:val="34"/>
          <w:szCs w:val="34"/>
          <w:rtl/>
          <w:lang w:bidi="ar-EG"/>
        </w:rPr>
      </w:pPr>
      <w:r w:rsidRPr="0062116C">
        <w:rPr>
          <w:rFonts w:ascii="Traditional Arabic" w:hAnsi="Traditional Arabic" w:cs="Traditional Arabic"/>
          <w:color w:val="000000" w:themeColor="text1"/>
          <w:sz w:val="34"/>
          <w:szCs w:val="34"/>
          <w:rtl/>
          <w:lang w:bidi="ar-EG"/>
        </w:rPr>
        <w:t>وعَنْ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أنَسِ</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مَالِكٍ</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رَضِيَ</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اللهُ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عَنْهُ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قَالَ: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قالَ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النبي</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صلى</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الله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عليه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وسلم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sz w:val="34"/>
          <w:szCs w:val="34"/>
          <w:rtl/>
          <w:lang w:bidi="ar-EG"/>
        </w:rPr>
        <w:t>«</w:t>
      </w:r>
      <w:r w:rsidRPr="0062116C">
        <w:rPr>
          <w:rFonts w:ascii="Traditional Arabic" w:hAnsi="Traditional Arabic" w:cs="Traditional Arabic"/>
          <w:color w:val="000000" w:themeColor="text1"/>
          <w:sz w:val="34"/>
          <w:szCs w:val="34"/>
          <w:rtl/>
          <w:lang w:bidi="ar-EG"/>
        </w:rPr>
        <w:t>لا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يَتَمَنَّيَنَّ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أحَدُكُمْ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المَوْتَ</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ضُرٍّ</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أصابه</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فَإن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كَانَ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لا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بدَّ</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فَاعِل</w:t>
      </w:r>
      <w:r w:rsidR="00F826C5" w:rsidRPr="0062116C">
        <w:rPr>
          <w:rFonts w:ascii="Traditional Arabic" w:hAnsi="Traditional Arabic" w:cs="Traditional Arabic"/>
          <w:color w:val="000000" w:themeColor="text1"/>
          <w:sz w:val="34"/>
          <w:szCs w:val="34"/>
          <w:rtl/>
          <w:lang w:bidi="ar-EG"/>
        </w:rPr>
        <w:t>ًا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فَلْيَقُلْ: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اللَّهُمَّ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أحْيِني</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كَانَتِ</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الحَيَاةُ</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خَيْر</w:t>
      </w:r>
      <w:r w:rsidR="00F826C5" w:rsidRPr="0062116C">
        <w:rPr>
          <w:rFonts w:ascii="Traditional Arabic" w:hAnsi="Traditional Arabic" w:cs="Traditional Arabic"/>
          <w:color w:val="000000" w:themeColor="text1"/>
          <w:sz w:val="34"/>
          <w:szCs w:val="34"/>
          <w:rtl/>
          <w:lang w:bidi="ar-EG"/>
        </w:rPr>
        <w:t>ًا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لِي</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وتَوَفَّنِي</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إذَا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كَانَتِ</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lastRenderedPageBreak/>
        <w:t>الوَفَاةُ</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خَير</w:t>
      </w:r>
      <w:r w:rsidR="00F826C5" w:rsidRPr="0062116C">
        <w:rPr>
          <w:rFonts w:ascii="Traditional Arabic" w:hAnsi="Traditional Arabic" w:cs="Traditional Arabic"/>
          <w:color w:val="000000" w:themeColor="text1"/>
          <w:sz w:val="34"/>
          <w:szCs w:val="34"/>
          <w:rtl/>
          <w:lang w:bidi="ar-EG"/>
        </w:rPr>
        <w:t>ًا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لِي</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sz w:val="34"/>
          <w:szCs w:val="34"/>
          <w:rtl/>
          <w:lang w:bidi="ar-EG"/>
        </w:rPr>
        <w:t>»</w:t>
      </w:r>
      <w:r w:rsidR="00E52C82" w:rsidRPr="0062116C">
        <w:rPr>
          <w:rStyle w:val="a6"/>
          <w:rFonts w:ascii="Traditional Arabic" w:hAnsi="Traditional Arabic" w:cs="Traditional Arabic"/>
          <w:color w:val="000000" w:themeColor="text1"/>
          <w:sz w:val="34"/>
          <w:szCs w:val="34"/>
          <w:rtl/>
          <w:lang w:bidi="ar-EG"/>
        </w:rPr>
        <w:footnoteReference w:id="52"/>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00C31DB2" w:rsidRPr="0062116C">
        <w:rPr>
          <w:rFonts w:ascii="Traditional Arabic" w:hAnsi="Traditional Arabic" w:cs="Traditional Arabic"/>
          <w:color w:val="000000"/>
          <w:sz w:val="34"/>
          <w:szCs w:val="34"/>
          <w:rtl/>
          <w:lang w:bidi="ar-EG"/>
        </w:rPr>
        <w:t>وقال</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بدر</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العيني</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رحمه</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الله</w:t>
      </w:r>
      <w:r w:rsidR="00E13F93"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(وقَوْله:</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(لَا</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يتمنين)</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بالنُّون</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الْخَفِيفَة</w:t>
      </w:r>
      <w:r w:rsidR="00B563C3"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قَوْله:</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(أحدكُم)</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الْخطاب</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للصحابة</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وَالْمرَاد</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هم</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وَمن</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بعدهمْ</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من</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الْمُسلمين.</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قَوْله:</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(من</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ضرّ)</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أَي:</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لأجل</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ضرّ</w:t>
      </w:r>
      <w:r w:rsidR="00EC2F74"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أَصَابَهُ</w:t>
      </w:r>
      <w:r w:rsidR="0040296B"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وَهُوَ</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يَشْمَل</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الْمَرَض</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وَغَيره</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من</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أَنْوَاع</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الضَّرَر.</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قَوْله:</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(فَاعِلا)</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أَي:</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متمني</w:t>
      </w:r>
      <w:r w:rsidR="00F826C5" w:rsidRPr="0062116C">
        <w:rPr>
          <w:rFonts w:ascii="Traditional Arabic" w:hAnsi="Traditional Arabic" w:cs="Traditional Arabic"/>
          <w:color w:val="000000"/>
          <w:sz w:val="34"/>
          <w:szCs w:val="34"/>
          <w:rtl/>
          <w:lang w:bidi="ar-EG"/>
        </w:rPr>
        <w:t>ًا</w:t>
      </w:r>
      <w:r w:rsidR="0040296B"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وَفِي</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رِوَايَة</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الدَّعْوَات:</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فَإِن</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كَانَ</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لَا</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بُد</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متمني</w:t>
      </w:r>
      <w:r w:rsidR="00F826C5" w:rsidRPr="0062116C">
        <w:rPr>
          <w:rFonts w:ascii="Traditional Arabic" w:hAnsi="Traditional Arabic" w:cs="Traditional Arabic"/>
          <w:color w:val="000000"/>
          <w:sz w:val="34"/>
          <w:szCs w:val="34"/>
          <w:rtl/>
          <w:lang w:bidi="ar-EG"/>
        </w:rPr>
        <w:t>ًا</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للْمَوْت.</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قَوْله:</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(مَا</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كَانَت</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الْحَيَاة)</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أَي:</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مُدَّة</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كَون</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الْحَيَاة</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خيرا.</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وَفِيه:</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النَّهْي</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عَن</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تمني</w:t>
      </w:r>
      <w:r w:rsidR="00581937" w:rsidRPr="0062116C">
        <w:rPr>
          <w:rFonts w:ascii="Traditional Arabic" w:hAnsi="Traditional Arabic" w:cs="Traditional Arabic"/>
          <w:color w:val="000000"/>
          <w:sz w:val="34"/>
          <w:szCs w:val="34"/>
          <w:rtl/>
          <w:lang w:bidi="ar-EG"/>
        </w:rPr>
        <w:t xml:space="preserve"> </w:t>
      </w:r>
      <w:r w:rsidR="00C31DB2" w:rsidRPr="0062116C">
        <w:rPr>
          <w:rFonts w:ascii="Traditional Arabic" w:hAnsi="Traditional Arabic" w:cs="Traditional Arabic"/>
          <w:color w:val="000000"/>
          <w:sz w:val="34"/>
          <w:szCs w:val="34"/>
          <w:rtl/>
          <w:lang w:bidi="ar-EG"/>
        </w:rPr>
        <w:t>الْمَوْت)</w:t>
      </w:r>
      <w:r w:rsidR="00C31DB2" w:rsidRPr="0062116C">
        <w:rPr>
          <w:rStyle w:val="a6"/>
          <w:rFonts w:ascii="Traditional Arabic" w:hAnsi="Traditional Arabic" w:cs="Traditional Arabic"/>
          <w:color w:val="000000"/>
          <w:sz w:val="34"/>
          <w:szCs w:val="34"/>
          <w:rtl/>
          <w:lang w:bidi="ar-EG"/>
        </w:rPr>
        <w:footnoteReference w:id="53"/>
      </w:r>
      <w:r w:rsidR="00F228E7"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sz w:val="34"/>
          <w:szCs w:val="34"/>
          <w:rtl/>
          <w:lang w:bidi="ar-EG"/>
        </w:rPr>
        <w:t xml:space="preserve"> </w:t>
      </w:r>
      <w:r w:rsidR="00E52C82" w:rsidRPr="0062116C">
        <w:rPr>
          <w:rFonts w:ascii="Traditional Arabic" w:hAnsi="Traditional Arabic" w:cs="Traditional Arabic"/>
          <w:color w:val="000000" w:themeColor="text1"/>
          <w:sz w:val="34"/>
          <w:szCs w:val="34"/>
          <w:rtl/>
          <w:lang w:bidi="ar-EG"/>
        </w:rPr>
        <w:t>وإذا</w:t>
      </w:r>
      <w:r w:rsidR="00581937" w:rsidRPr="0062116C">
        <w:rPr>
          <w:rFonts w:ascii="Traditional Arabic" w:hAnsi="Traditional Arabic" w:cs="Traditional Arabic"/>
          <w:color w:val="000000" w:themeColor="text1"/>
          <w:sz w:val="34"/>
          <w:szCs w:val="34"/>
          <w:rtl/>
          <w:lang w:bidi="ar-EG"/>
        </w:rPr>
        <w:t xml:space="preserve"> </w:t>
      </w:r>
      <w:r w:rsidR="00E52C82" w:rsidRPr="0062116C">
        <w:rPr>
          <w:rFonts w:ascii="Traditional Arabic" w:hAnsi="Traditional Arabic" w:cs="Traditional Arabic"/>
          <w:color w:val="000000" w:themeColor="text1"/>
          <w:sz w:val="34"/>
          <w:szCs w:val="34"/>
          <w:rtl/>
          <w:lang w:bidi="ar-EG"/>
        </w:rPr>
        <w:t>كان</w:t>
      </w:r>
      <w:r w:rsidR="00581937" w:rsidRPr="0062116C">
        <w:rPr>
          <w:rFonts w:ascii="Traditional Arabic" w:hAnsi="Traditional Arabic" w:cs="Traditional Arabic"/>
          <w:color w:val="000000" w:themeColor="text1"/>
          <w:sz w:val="34"/>
          <w:szCs w:val="34"/>
          <w:rtl/>
          <w:lang w:bidi="ar-EG"/>
        </w:rPr>
        <w:t xml:space="preserve"> </w:t>
      </w:r>
      <w:r w:rsidR="00E52C82" w:rsidRPr="0062116C">
        <w:rPr>
          <w:rFonts w:ascii="Traditional Arabic" w:hAnsi="Traditional Arabic" w:cs="Traditional Arabic"/>
          <w:color w:val="000000" w:themeColor="text1"/>
          <w:sz w:val="34"/>
          <w:szCs w:val="34"/>
          <w:rtl/>
          <w:lang w:bidi="ar-EG"/>
        </w:rPr>
        <w:t>مجرد</w:t>
      </w:r>
      <w:r w:rsidR="00581937" w:rsidRPr="0062116C">
        <w:rPr>
          <w:rFonts w:ascii="Traditional Arabic" w:hAnsi="Traditional Arabic" w:cs="Traditional Arabic"/>
          <w:color w:val="000000" w:themeColor="text1"/>
          <w:sz w:val="34"/>
          <w:szCs w:val="34"/>
          <w:rtl/>
          <w:lang w:bidi="ar-EG"/>
        </w:rPr>
        <w:t xml:space="preserve"> </w:t>
      </w:r>
      <w:r w:rsidR="00E52C82" w:rsidRPr="0062116C">
        <w:rPr>
          <w:rFonts w:ascii="Traditional Arabic" w:hAnsi="Traditional Arabic" w:cs="Traditional Arabic"/>
          <w:color w:val="000000" w:themeColor="text1"/>
          <w:sz w:val="34"/>
          <w:szCs w:val="34"/>
          <w:rtl/>
          <w:lang w:bidi="ar-EG"/>
        </w:rPr>
        <w:t>تمني</w:t>
      </w:r>
      <w:r w:rsidR="00581937" w:rsidRPr="0062116C">
        <w:rPr>
          <w:rFonts w:ascii="Traditional Arabic" w:hAnsi="Traditional Arabic" w:cs="Traditional Arabic"/>
          <w:color w:val="000000" w:themeColor="text1"/>
          <w:sz w:val="34"/>
          <w:szCs w:val="34"/>
          <w:rtl/>
          <w:lang w:bidi="ar-EG"/>
        </w:rPr>
        <w:t xml:space="preserve"> </w:t>
      </w:r>
      <w:r w:rsidR="00E52C82" w:rsidRPr="0062116C">
        <w:rPr>
          <w:rFonts w:ascii="Traditional Arabic" w:hAnsi="Traditional Arabic" w:cs="Traditional Arabic"/>
          <w:color w:val="000000" w:themeColor="text1"/>
          <w:sz w:val="34"/>
          <w:szCs w:val="34"/>
          <w:rtl/>
          <w:lang w:bidi="ar-EG"/>
        </w:rPr>
        <w:t>الموت</w:t>
      </w:r>
      <w:r w:rsidR="00581937" w:rsidRPr="0062116C">
        <w:rPr>
          <w:rFonts w:ascii="Traditional Arabic" w:hAnsi="Traditional Arabic" w:cs="Traditional Arabic"/>
          <w:color w:val="000000" w:themeColor="text1"/>
          <w:sz w:val="34"/>
          <w:szCs w:val="34"/>
          <w:rtl/>
          <w:lang w:bidi="ar-EG"/>
        </w:rPr>
        <w:t xml:space="preserve"> </w:t>
      </w:r>
      <w:r w:rsidR="00E52C82" w:rsidRPr="0062116C">
        <w:rPr>
          <w:rFonts w:ascii="Traditional Arabic" w:hAnsi="Traditional Arabic" w:cs="Traditional Arabic"/>
          <w:color w:val="000000" w:themeColor="text1"/>
          <w:sz w:val="34"/>
          <w:szCs w:val="34"/>
          <w:rtl/>
          <w:lang w:bidi="ar-EG"/>
        </w:rPr>
        <w:t>لضر</w:t>
      </w:r>
      <w:r w:rsidR="00581937" w:rsidRPr="0062116C">
        <w:rPr>
          <w:rFonts w:ascii="Traditional Arabic" w:hAnsi="Traditional Arabic" w:cs="Traditional Arabic"/>
          <w:color w:val="000000" w:themeColor="text1"/>
          <w:sz w:val="34"/>
          <w:szCs w:val="34"/>
          <w:rtl/>
          <w:lang w:bidi="ar-EG"/>
        </w:rPr>
        <w:t xml:space="preserve"> </w:t>
      </w:r>
      <w:r w:rsidR="00E52C82" w:rsidRPr="0062116C">
        <w:rPr>
          <w:rFonts w:ascii="Traditional Arabic" w:hAnsi="Traditional Arabic" w:cs="Traditional Arabic"/>
          <w:color w:val="000000" w:themeColor="text1"/>
          <w:sz w:val="34"/>
          <w:szCs w:val="34"/>
          <w:rtl/>
          <w:lang w:bidi="ar-EG"/>
        </w:rPr>
        <w:t>أصاب</w:t>
      </w:r>
      <w:r w:rsidR="00581937" w:rsidRPr="0062116C">
        <w:rPr>
          <w:rFonts w:ascii="Traditional Arabic" w:hAnsi="Traditional Arabic" w:cs="Traditional Arabic"/>
          <w:color w:val="000000" w:themeColor="text1"/>
          <w:sz w:val="34"/>
          <w:szCs w:val="34"/>
          <w:rtl/>
          <w:lang w:bidi="ar-EG"/>
        </w:rPr>
        <w:t xml:space="preserve"> </w:t>
      </w:r>
      <w:r w:rsidR="00E52C82" w:rsidRPr="0062116C">
        <w:rPr>
          <w:rFonts w:ascii="Traditional Arabic" w:hAnsi="Traditional Arabic" w:cs="Traditional Arabic"/>
          <w:color w:val="000000" w:themeColor="text1"/>
          <w:sz w:val="34"/>
          <w:szCs w:val="34"/>
          <w:rtl/>
          <w:lang w:bidi="ar-EG"/>
        </w:rPr>
        <w:t>الإنسان</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00E52C82" w:rsidRPr="0062116C">
        <w:rPr>
          <w:rFonts w:ascii="Traditional Arabic" w:hAnsi="Traditional Arabic" w:cs="Traditional Arabic"/>
          <w:color w:val="000000" w:themeColor="text1"/>
          <w:sz w:val="34"/>
          <w:szCs w:val="34"/>
          <w:rtl/>
          <w:lang w:bidi="ar-EG"/>
        </w:rPr>
        <w:t>لا</w:t>
      </w:r>
      <w:r w:rsidR="00581937" w:rsidRPr="0062116C">
        <w:rPr>
          <w:rFonts w:ascii="Traditional Arabic" w:hAnsi="Traditional Arabic" w:cs="Traditional Arabic"/>
          <w:color w:val="000000" w:themeColor="text1"/>
          <w:sz w:val="34"/>
          <w:szCs w:val="34"/>
          <w:rtl/>
          <w:lang w:bidi="ar-EG"/>
        </w:rPr>
        <w:t xml:space="preserve"> </w:t>
      </w:r>
      <w:r w:rsidR="00E52C82" w:rsidRPr="0062116C">
        <w:rPr>
          <w:rFonts w:ascii="Traditional Arabic" w:hAnsi="Traditional Arabic" w:cs="Traditional Arabic"/>
          <w:color w:val="000000" w:themeColor="text1"/>
          <w:sz w:val="34"/>
          <w:szCs w:val="34"/>
          <w:rtl/>
          <w:lang w:bidi="ar-EG"/>
        </w:rPr>
        <w:t>يجوز</w:t>
      </w:r>
      <w:r w:rsidR="00581937" w:rsidRPr="0062116C">
        <w:rPr>
          <w:rFonts w:ascii="Traditional Arabic" w:hAnsi="Traditional Arabic" w:cs="Traditional Arabic"/>
          <w:color w:val="000000" w:themeColor="text1"/>
          <w:sz w:val="34"/>
          <w:szCs w:val="34"/>
          <w:rtl/>
          <w:lang w:bidi="ar-EG"/>
        </w:rPr>
        <w:t xml:space="preserve"> </w:t>
      </w:r>
      <w:r w:rsidR="00E52C82" w:rsidRPr="0062116C">
        <w:rPr>
          <w:rFonts w:ascii="Traditional Arabic" w:hAnsi="Traditional Arabic" w:cs="Traditional Arabic"/>
          <w:color w:val="000000" w:themeColor="text1"/>
          <w:sz w:val="34"/>
          <w:szCs w:val="34"/>
          <w:rtl/>
          <w:lang w:bidi="ar-EG"/>
        </w:rPr>
        <w:t>فمن</w:t>
      </w:r>
      <w:r w:rsidR="00581937" w:rsidRPr="0062116C">
        <w:rPr>
          <w:rFonts w:ascii="Traditional Arabic" w:hAnsi="Traditional Arabic" w:cs="Traditional Arabic"/>
          <w:color w:val="000000" w:themeColor="text1"/>
          <w:sz w:val="34"/>
          <w:szCs w:val="34"/>
          <w:rtl/>
          <w:lang w:bidi="ar-EG"/>
        </w:rPr>
        <w:t xml:space="preserve"> </w:t>
      </w:r>
      <w:r w:rsidR="00E52C82" w:rsidRPr="0062116C">
        <w:rPr>
          <w:rFonts w:ascii="Traditional Arabic" w:hAnsi="Traditional Arabic" w:cs="Traditional Arabic"/>
          <w:color w:val="000000" w:themeColor="text1"/>
          <w:sz w:val="34"/>
          <w:szCs w:val="34"/>
          <w:rtl/>
          <w:lang w:bidi="ar-EG"/>
        </w:rPr>
        <w:t>باب</w:t>
      </w:r>
      <w:r w:rsidR="00581937" w:rsidRPr="0062116C">
        <w:rPr>
          <w:rFonts w:ascii="Traditional Arabic" w:hAnsi="Traditional Arabic" w:cs="Traditional Arabic"/>
          <w:color w:val="000000" w:themeColor="text1"/>
          <w:sz w:val="34"/>
          <w:szCs w:val="34"/>
          <w:rtl/>
          <w:lang w:bidi="ar-EG"/>
        </w:rPr>
        <w:t xml:space="preserve"> </w:t>
      </w:r>
      <w:r w:rsidR="00E52C82" w:rsidRPr="0062116C">
        <w:rPr>
          <w:rFonts w:ascii="Traditional Arabic" w:hAnsi="Traditional Arabic" w:cs="Traditional Arabic"/>
          <w:color w:val="000000" w:themeColor="text1"/>
          <w:sz w:val="34"/>
          <w:szCs w:val="34"/>
          <w:rtl/>
          <w:lang w:bidi="ar-EG"/>
        </w:rPr>
        <w:t>أولى</w:t>
      </w:r>
      <w:r w:rsidR="00581937" w:rsidRPr="0062116C">
        <w:rPr>
          <w:rFonts w:ascii="Traditional Arabic" w:hAnsi="Traditional Arabic" w:cs="Traditional Arabic"/>
          <w:color w:val="000000" w:themeColor="text1"/>
          <w:sz w:val="34"/>
          <w:szCs w:val="34"/>
          <w:rtl/>
          <w:lang w:bidi="ar-EG"/>
        </w:rPr>
        <w:t xml:space="preserve"> </w:t>
      </w:r>
      <w:r w:rsidR="00E52C82" w:rsidRPr="0062116C">
        <w:rPr>
          <w:rFonts w:ascii="Traditional Arabic" w:hAnsi="Traditional Arabic" w:cs="Traditional Arabic"/>
          <w:color w:val="000000" w:themeColor="text1"/>
          <w:sz w:val="34"/>
          <w:szCs w:val="34"/>
          <w:rtl/>
          <w:lang w:bidi="ar-EG"/>
        </w:rPr>
        <w:t>طلب</w:t>
      </w:r>
      <w:r w:rsidR="00581937" w:rsidRPr="0062116C">
        <w:rPr>
          <w:rFonts w:ascii="Traditional Arabic" w:hAnsi="Traditional Arabic" w:cs="Traditional Arabic"/>
          <w:color w:val="000000" w:themeColor="text1"/>
          <w:sz w:val="34"/>
          <w:szCs w:val="34"/>
          <w:rtl/>
          <w:lang w:bidi="ar-EG"/>
        </w:rPr>
        <w:t xml:space="preserve"> </w:t>
      </w:r>
      <w:r w:rsidR="00E52C82" w:rsidRPr="0062116C">
        <w:rPr>
          <w:rFonts w:ascii="Traditional Arabic" w:hAnsi="Traditional Arabic" w:cs="Traditional Arabic"/>
          <w:color w:val="000000" w:themeColor="text1"/>
          <w:sz w:val="34"/>
          <w:szCs w:val="34"/>
          <w:rtl/>
          <w:lang w:bidi="ar-EG"/>
        </w:rPr>
        <w:t>القتل</w:t>
      </w:r>
      <w:r w:rsidR="00581937" w:rsidRPr="0062116C">
        <w:rPr>
          <w:rFonts w:ascii="Traditional Arabic" w:hAnsi="Traditional Arabic" w:cs="Traditional Arabic"/>
          <w:color w:val="000000" w:themeColor="text1"/>
          <w:sz w:val="34"/>
          <w:szCs w:val="34"/>
          <w:rtl/>
          <w:lang w:bidi="ar-EG"/>
        </w:rPr>
        <w:t xml:space="preserve"> </w:t>
      </w:r>
      <w:r w:rsidR="00C31DB2" w:rsidRPr="0062116C">
        <w:rPr>
          <w:rFonts w:ascii="Traditional Arabic" w:hAnsi="Traditional Arabic" w:cs="Traditional Arabic"/>
          <w:color w:val="000000" w:themeColor="text1"/>
          <w:sz w:val="34"/>
          <w:szCs w:val="34"/>
          <w:rtl/>
          <w:lang w:bidi="ar-EG"/>
        </w:rPr>
        <w:t>لا</w:t>
      </w:r>
      <w:r w:rsidR="00581937" w:rsidRPr="0062116C">
        <w:rPr>
          <w:rFonts w:ascii="Traditional Arabic" w:hAnsi="Traditional Arabic" w:cs="Traditional Arabic"/>
          <w:color w:val="000000" w:themeColor="text1"/>
          <w:sz w:val="34"/>
          <w:szCs w:val="34"/>
          <w:rtl/>
          <w:lang w:bidi="ar-EG"/>
        </w:rPr>
        <w:t xml:space="preserve"> </w:t>
      </w:r>
      <w:r w:rsidR="00C31DB2" w:rsidRPr="0062116C">
        <w:rPr>
          <w:rFonts w:ascii="Traditional Arabic" w:hAnsi="Traditional Arabic" w:cs="Traditional Arabic"/>
          <w:color w:val="000000" w:themeColor="text1"/>
          <w:sz w:val="34"/>
          <w:szCs w:val="34"/>
          <w:rtl/>
          <w:lang w:bidi="ar-EG"/>
        </w:rPr>
        <w:t>يجوز</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00C31DB2" w:rsidRPr="0062116C">
        <w:rPr>
          <w:rFonts w:ascii="Traditional Arabic" w:hAnsi="Traditional Arabic" w:cs="Traditional Arabic"/>
          <w:color w:val="000000" w:themeColor="text1"/>
          <w:sz w:val="34"/>
          <w:szCs w:val="34"/>
          <w:rtl/>
          <w:lang w:bidi="ar-EG"/>
        </w:rPr>
        <w:t>وإذا</w:t>
      </w:r>
      <w:r w:rsidR="00581937" w:rsidRPr="0062116C">
        <w:rPr>
          <w:rFonts w:ascii="Traditional Arabic" w:hAnsi="Traditional Arabic" w:cs="Traditional Arabic"/>
          <w:color w:val="000000" w:themeColor="text1"/>
          <w:sz w:val="34"/>
          <w:szCs w:val="34"/>
          <w:rtl/>
          <w:lang w:bidi="ar-EG"/>
        </w:rPr>
        <w:t xml:space="preserve"> </w:t>
      </w:r>
      <w:r w:rsidR="00C31DB2" w:rsidRPr="0062116C">
        <w:rPr>
          <w:rFonts w:ascii="Traditional Arabic" w:hAnsi="Traditional Arabic" w:cs="Traditional Arabic"/>
          <w:color w:val="000000" w:themeColor="text1"/>
          <w:sz w:val="34"/>
          <w:szCs w:val="34"/>
          <w:rtl/>
          <w:lang w:bidi="ar-EG"/>
        </w:rPr>
        <w:t>كان</w:t>
      </w:r>
      <w:r w:rsidR="00581937" w:rsidRPr="0062116C">
        <w:rPr>
          <w:rFonts w:ascii="Traditional Arabic" w:hAnsi="Traditional Arabic" w:cs="Traditional Arabic"/>
          <w:color w:val="000000" w:themeColor="text1"/>
          <w:sz w:val="34"/>
          <w:szCs w:val="34"/>
          <w:rtl/>
          <w:lang w:bidi="ar-EG"/>
        </w:rPr>
        <w:t xml:space="preserve"> </w:t>
      </w:r>
      <w:r w:rsidR="00C31DB2" w:rsidRPr="0062116C">
        <w:rPr>
          <w:rFonts w:ascii="Traditional Arabic" w:hAnsi="Traditional Arabic" w:cs="Traditional Arabic"/>
          <w:color w:val="000000" w:themeColor="text1"/>
          <w:sz w:val="34"/>
          <w:szCs w:val="34"/>
          <w:rtl/>
          <w:lang w:bidi="ar-EG"/>
        </w:rPr>
        <w:t>طلب</w:t>
      </w:r>
      <w:r w:rsidR="00581937" w:rsidRPr="0062116C">
        <w:rPr>
          <w:rFonts w:ascii="Traditional Arabic" w:hAnsi="Traditional Arabic" w:cs="Traditional Arabic"/>
          <w:color w:val="000000" w:themeColor="text1"/>
          <w:sz w:val="34"/>
          <w:szCs w:val="34"/>
          <w:rtl/>
          <w:lang w:bidi="ar-EG"/>
        </w:rPr>
        <w:t xml:space="preserve"> </w:t>
      </w:r>
      <w:r w:rsidR="00C31DB2" w:rsidRPr="0062116C">
        <w:rPr>
          <w:rFonts w:ascii="Traditional Arabic" w:hAnsi="Traditional Arabic" w:cs="Traditional Arabic"/>
          <w:color w:val="000000" w:themeColor="text1"/>
          <w:sz w:val="34"/>
          <w:szCs w:val="34"/>
          <w:rtl/>
          <w:lang w:bidi="ar-EG"/>
        </w:rPr>
        <w:t>القتل</w:t>
      </w:r>
      <w:r w:rsidR="00581937" w:rsidRPr="0062116C">
        <w:rPr>
          <w:rFonts w:ascii="Traditional Arabic" w:hAnsi="Traditional Arabic" w:cs="Traditional Arabic"/>
          <w:color w:val="000000" w:themeColor="text1"/>
          <w:sz w:val="34"/>
          <w:szCs w:val="34"/>
          <w:rtl/>
          <w:lang w:bidi="ar-EG"/>
        </w:rPr>
        <w:t xml:space="preserve"> </w:t>
      </w:r>
      <w:r w:rsidR="00C31DB2" w:rsidRPr="0062116C">
        <w:rPr>
          <w:rFonts w:ascii="Traditional Arabic" w:hAnsi="Traditional Arabic" w:cs="Traditional Arabic"/>
          <w:color w:val="000000" w:themeColor="text1"/>
          <w:sz w:val="34"/>
          <w:szCs w:val="34"/>
          <w:rtl/>
          <w:lang w:bidi="ar-EG"/>
        </w:rPr>
        <w:t>لا</w:t>
      </w:r>
      <w:r w:rsidR="00581937" w:rsidRPr="0062116C">
        <w:rPr>
          <w:rFonts w:ascii="Traditional Arabic" w:hAnsi="Traditional Arabic" w:cs="Traditional Arabic"/>
          <w:color w:val="000000" w:themeColor="text1"/>
          <w:sz w:val="34"/>
          <w:szCs w:val="34"/>
          <w:rtl/>
          <w:lang w:bidi="ar-EG"/>
        </w:rPr>
        <w:t xml:space="preserve"> </w:t>
      </w:r>
      <w:r w:rsidR="00C31DB2" w:rsidRPr="0062116C">
        <w:rPr>
          <w:rFonts w:ascii="Traditional Arabic" w:hAnsi="Traditional Arabic" w:cs="Traditional Arabic"/>
          <w:color w:val="000000" w:themeColor="text1"/>
          <w:sz w:val="34"/>
          <w:szCs w:val="34"/>
          <w:rtl/>
          <w:lang w:bidi="ar-EG"/>
        </w:rPr>
        <w:t>يجوز</w:t>
      </w:r>
      <w:r w:rsidR="00581937" w:rsidRPr="0062116C">
        <w:rPr>
          <w:rFonts w:ascii="Traditional Arabic" w:hAnsi="Traditional Arabic" w:cs="Traditional Arabic"/>
          <w:color w:val="000000" w:themeColor="text1"/>
          <w:sz w:val="34"/>
          <w:szCs w:val="34"/>
          <w:rtl/>
          <w:lang w:bidi="ar-EG"/>
        </w:rPr>
        <w:t xml:space="preserve"> </w:t>
      </w:r>
      <w:r w:rsidR="00C31DB2" w:rsidRPr="0062116C">
        <w:rPr>
          <w:rFonts w:ascii="Traditional Arabic" w:hAnsi="Traditional Arabic" w:cs="Traditional Arabic"/>
          <w:color w:val="000000" w:themeColor="text1"/>
          <w:sz w:val="34"/>
          <w:szCs w:val="34"/>
          <w:rtl/>
          <w:lang w:bidi="ar-EG"/>
        </w:rPr>
        <w:t>فمن</w:t>
      </w:r>
      <w:r w:rsidR="00581937" w:rsidRPr="0062116C">
        <w:rPr>
          <w:rFonts w:ascii="Traditional Arabic" w:hAnsi="Traditional Arabic" w:cs="Traditional Arabic"/>
          <w:color w:val="000000" w:themeColor="text1"/>
          <w:sz w:val="34"/>
          <w:szCs w:val="34"/>
          <w:rtl/>
          <w:lang w:bidi="ar-EG"/>
        </w:rPr>
        <w:t xml:space="preserve"> </w:t>
      </w:r>
      <w:r w:rsidR="00C31DB2" w:rsidRPr="0062116C">
        <w:rPr>
          <w:rFonts w:ascii="Traditional Arabic" w:hAnsi="Traditional Arabic" w:cs="Traditional Arabic"/>
          <w:color w:val="000000" w:themeColor="text1"/>
          <w:sz w:val="34"/>
          <w:szCs w:val="34"/>
          <w:rtl/>
          <w:lang w:bidi="ar-EG"/>
        </w:rPr>
        <w:t>باب</w:t>
      </w:r>
      <w:r w:rsidR="00581937" w:rsidRPr="0062116C">
        <w:rPr>
          <w:rFonts w:ascii="Traditional Arabic" w:hAnsi="Traditional Arabic" w:cs="Traditional Arabic"/>
          <w:color w:val="000000" w:themeColor="text1"/>
          <w:sz w:val="34"/>
          <w:szCs w:val="34"/>
          <w:rtl/>
          <w:lang w:bidi="ar-EG"/>
        </w:rPr>
        <w:t xml:space="preserve"> </w:t>
      </w:r>
      <w:r w:rsidR="00C31DB2" w:rsidRPr="0062116C">
        <w:rPr>
          <w:rFonts w:ascii="Traditional Arabic" w:hAnsi="Traditional Arabic" w:cs="Traditional Arabic"/>
          <w:color w:val="000000" w:themeColor="text1"/>
          <w:sz w:val="34"/>
          <w:szCs w:val="34"/>
          <w:rtl/>
          <w:lang w:bidi="ar-EG"/>
        </w:rPr>
        <w:t>أولى</w:t>
      </w:r>
      <w:r w:rsidR="00581937" w:rsidRPr="0062116C">
        <w:rPr>
          <w:rFonts w:ascii="Traditional Arabic" w:hAnsi="Traditional Arabic" w:cs="Traditional Arabic"/>
          <w:color w:val="000000" w:themeColor="text1"/>
          <w:sz w:val="34"/>
          <w:szCs w:val="34"/>
          <w:rtl/>
          <w:lang w:bidi="ar-EG"/>
        </w:rPr>
        <w:t xml:space="preserve"> </w:t>
      </w:r>
      <w:r w:rsidR="00C31DB2" w:rsidRPr="0062116C">
        <w:rPr>
          <w:rFonts w:ascii="Traditional Arabic" w:hAnsi="Traditional Arabic" w:cs="Traditional Arabic"/>
          <w:color w:val="000000" w:themeColor="text1"/>
          <w:sz w:val="34"/>
          <w:szCs w:val="34"/>
          <w:rtl/>
          <w:lang w:bidi="ar-EG"/>
        </w:rPr>
        <w:t>القتل</w:t>
      </w:r>
      <w:r w:rsidR="00581937" w:rsidRPr="0062116C">
        <w:rPr>
          <w:rFonts w:ascii="Traditional Arabic" w:hAnsi="Traditional Arabic" w:cs="Traditional Arabic"/>
          <w:color w:val="000000" w:themeColor="text1"/>
          <w:sz w:val="34"/>
          <w:szCs w:val="34"/>
          <w:rtl/>
          <w:lang w:bidi="ar-EG"/>
        </w:rPr>
        <w:t xml:space="preserve"> </w:t>
      </w:r>
      <w:r w:rsidR="00C31DB2" w:rsidRPr="0062116C">
        <w:rPr>
          <w:rFonts w:ascii="Traditional Arabic" w:hAnsi="Traditional Arabic" w:cs="Traditional Arabic"/>
          <w:color w:val="000000" w:themeColor="text1"/>
          <w:sz w:val="34"/>
          <w:szCs w:val="34"/>
          <w:rtl/>
          <w:lang w:bidi="ar-EG"/>
        </w:rPr>
        <w:t>لا</w:t>
      </w:r>
      <w:r w:rsidR="00581937" w:rsidRPr="0062116C">
        <w:rPr>
          <w:rFonts w:ascii="Traditional Arabic" w:hAnsi="Traditional Arabic" w:cs="Traditional Arabic"/>
          <w:color w:val="000000" w:themeColor="text1"/>
          <w:sz w:val="34"/>
          <w:szCs w:val="34"/>
          <w:rtl/>
          <w:lang w:bidi="ar-EG"/>
        </w:rPr>
        <w:t xml:space="preserve"> </w:t>
      </w:r>
      <w:r w:rsidR="00C31DB2" w:rsidRPr="0062116C">
        <w:rPr>
          <w:rFonts w:ascii="Traditional Arabic" w:hAnsi="Traditional Arabic" w:cs="Traditional Arabic"/>
          <w:color w:val="000000" w:themeColor="text1"/>
          <w:sz w:val="34"/>
          <w:szCs w:val="34"/>
          <w:rtl/>
          <w:lang w:bidi="ar-EG"/>
        </w:rPr>
        <w:t>يجوز</w:t>
      </w:r>
      <w:r w:rsidR="000A41D7" w:rsidRPr="0062116C">
        <w:rPr>
          <w:rFonts w:ascii="Traditional Arabic" w:hAnsi="Traditional Arabic" w:cs="Traditional Arabic"/>
          <w:color w:val="000000" w:themeColor="text1"/>
          <w:sz w:val="34"/>
          <w:szCs w:val="34"/>
          <w:rtl/>
          <w:lang w:bidi="ar-EG"/>
        </w:rPr>
        <w:t>.</w:t>
      </w:r>
    </w:p>
    <w:p w14:paraId="0428986C" w14:textId="59175D63" w:rsidR="00C2787D" w:rsidRPr="0062116C" w:rsidRDefault="00C2787D" w:rsidP="0062116C">
      <w:pPr>
        <w:autoSpaceDE w:val="0"/>
        <w:autoSpaceDN w:val="0"/>
        <w:adjustRightInd w:val="0"/>
        <w:spacing w:after="0" w:line="240" w:lineRule="auto"/>
        <w:jc w:val="both"/>
        <w:rPr>
          <w:rFonts w:ascii="Traditional Arabic" w:hAnsi="Traditional Arabic" w:cs="Traditional Arabic"/>
          <w:color w:val="000000"/>
          <w:sz w:val="34"/>
          <w:szCs w:val="34"/>
          <w:rtl/>
          <w:lang w:bidi="ar-EG"/>
        </w:rPr>
      </w:pPr>
      <w:r w:rsidRPr="0062116C">
        <w:rPr>
          <w:rFonts w:ascii="Traditional Arabic" w:hAnsi="Traditional Arabic" w:cs="Traditional Arabic"/>
          <w:color w:val="000000" w:themeColor="text1"/>
          <w:sz w:val="34"/>
          <w:szCs w:val="34"/>
          <w:rtl/>
          <w:lang w:bidi="ar-EG"/>
        </w:rPr>
        <w:t>وجاءت</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السنة</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بحديث</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نص</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في</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المسألة</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وهي</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قتل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النفس</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لعدم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تحمل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الألم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فعَن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سَهلٍ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سعدٍ</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السَّاعديِّ</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رَضِيَ</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اللهُ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عنه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رَسُولَ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اللهِ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صَلَّى</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اللهُ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عَلَيهِ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وَسَلَّمَ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التَقَى</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هُوَ</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وَالمُشرِكُونَ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فَاقتَتَلُوا</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فَلَمَّا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مَالَ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رَسُولُ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اللهِ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صَلَّى</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اللهُ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عَلَيهِ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وَسَلَّمَ</w:t>
      </w:r>
      <w:r w:rsidR="00581937" w:rsidRPr="0062116C">
        <w:rPr>
          <w:rFonts w:ascii="Traditional Arabic" w:hAnsi="Traditional Arabic" w:cs="Traditional Arabic"/>
          <w:color w:val="000000" w:themeColor="text1"/>
          <w:sz w:val="34"/>
          <w:szCs w:val="34"/>
          <w:rtl/>
          <w:lang w:bidi="ar-EG"/>
        </w:rPr>
        <w:t xml:space="preserve"> </w:t>
      </w:r>
      <w:r w:rsidR="00B33083" w:rsidRPr="0062116C">
        <w:rPr>
          <w:rFonts w:ascii="Traditional Arabic" w:hAnsi="Traditional Arabic" w:cs="Traditional Arabic"/>
          <w:color w:val="000000" w:themeColor="text1"/>
          <w:sz w:val="34"/>
          <w:szCs w:val="34"/>
          <w:rtl/>
          <w:lang w:bidi="ar-EG"/>
        </w:rPr>
        <w:t>إلى</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عَسكَرِه</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وَمَالَ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الآخَرُونَ</w:t>
      </w:r>
      <w:r w:rsidR="00581937" w:rsidRPr="0062116C">
        <w:rPr>
          <w:rFonts w:ascii="Traditional Arabic" w:hAnsi="Traditional Arabic" w:cs="Traditional Arabic"/>
          <w:color w:val="000000" w:themeColor="text1"/>
          <w:sz w:val="34"/>
          <w:szCs w:val="34"/>
          <w:rtl/>
          <w:lang w:bidi="ar-EG"/>
        </w:rPr>
        <w:t xml:space="preserve"> </w:t>
      </w:r>
      <w:r w:rsidR="00B33083" w:rsidRPr="0062116C">
        <w:rPr>
          <w:rFonts w:ascii="Traditional Arabic" w:hAnsi="Traditional Arabic" w:cs="Traditional Arabic"/>
          <w:color w:val="000000" w:themeColor="text1"/>
          <w:sz w:val="34"/>
          <w:szCs w:val="34"/>
          <w:rtl/>
          <w:lang w:bidi="ar-EG"/>
        </w:rPr>
        <w:t>إلى</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عَسكَرِهِم</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وَفِي</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أَصحَابِ</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رَسُولِ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اللهِ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صَلَّى</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اللهُ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عَلَيهِ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وَسَلَّمَ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رَجُلٌ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لا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يَدَعُ</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لَهُم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شَاذَّةً</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إِلا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اتبعَها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يَضرِبُها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بِسَيفِهِ</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فَقَالُوا: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أَجزَأَ</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مِنَّا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اليَومَ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أَحَدٌ</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كَمَا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أَجزَأَ</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فُلان</w:t>
      </w:r>
      <w:r w:rsidR="00EC2F74"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فَقَالَ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رَسُولُ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اللهِ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صَلَّى</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اللهُ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عَلَيهِ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وَسَلَّمَ:</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أَمَا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إِنَّه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أَهْلِ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النَّارِ</w:t>
      </w:r>
      <w:r w:rsidRPr="0062116C">
        <w:rPr>
          <w:rFonts w:ascii="Traditional Arabic" w:hAnsi="Traditional Arabic" w:cs="Traditional Arabic"/>
          <w:color w:val="000000"/>
          <w:sz w:val="34"/>
          <w:szCs w:val="34"/>
          <w:rtl/>
          <w:lang w:bidi="ar-EG"/>
        </w:rPr>
        <w:t>»</w:t>
      </w:r>
      <w:r w:rsidR="00EC2F74"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فَقَالَ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رَجُلٌ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القَومِ: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أَنَا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صَاحِبُهُ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أَبَدًا</w:t>
      </w:r>
      <w:r w:rsidR="00EC2F74"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قَالَ: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فَخَرَجَ</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مَعَهُ</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كُلَّمَا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وَقَفَ</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وَقَفَ</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مَعَهُ</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وَإِذَا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أَسرَعَ</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أَسرَعَ</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مَعَهُ</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قَالَ: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فَجُرِحَ</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الرَّجُلُ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جُرحًا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شَدِيدًا</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فَاستعجَلَ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المَوتَ</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فَوَضَعَ</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نَصْلَ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سَيْفِهِ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بِالأَرضِ</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وَذُبَابَهُ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بَينَ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ثَدْيَيْهِ</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ثُمَّ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تَحَامَلَ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عَلَى</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سَيفِهِ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فَقَتَلَ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نَفسَهُ</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فَخَرَجَ</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الرَّجُلُ</w:t>
      </w:r>
      <w:r w:rsidR="00581937" w:rsidRPr="0062116C">
        <w:rPr>
          <w:rFonts w:ascii="Traditional Arabic" w:hAnsi="Traditional Arabic" w:cs="Traditional Arabic"/>
          <w:color w:val="000000" w:themeColor="text1"/>
          <w:sz w:val="34"/>
          <w:szCs w:val="34"/>
          <w:rtl/>
          <w:lang w:bidi="ar-EG"/>
        </w:rPr>
        <w:t xml:space="preserve"> </w:t>
      </w:r>
      <w:r w:rsidR="00B33083" w:rsidRPr="0062116C">
        <w:rPr>
          <w:rFonts w:ascii="Traditional Arabic" w:hAnsi="Traditional Arabic" w:cs="Traditional Arabic"/>
          <w:color w:val="000000" w:themeColor="text1"/>
          <w:sz w:val="34"/>
          <w:szCs w:val="34"/>
          <w:rtl/>
          <w:lang w:bidi="ar-EG"/>
        </w:rPr>
        <w:t>إلى</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رَسُولِ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اللهِ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صَلَّى</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اللهُ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عَلَيهِ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وَسَلَّمَ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فَقَالَ: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أَشهَدُ</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أَنَّكَ</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رَسُولُ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اللهِ</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قَالَ: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وَمَا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ذَاكَ؟</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قَالَ: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الرَّجُلُ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الذِي</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ذَكَرتَ</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آنِفًا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أَنَّه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أَهلِ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النَّارِ</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فَأَعظَمَ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النَّاسُ</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ذَلِكَ</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فَقُلتُ</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أَنَا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لَكُم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بِهِ</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فَخَرَجتُ</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فِي</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طَلَبِهِ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حَتَّى</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جُرِحَ</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جُرحًا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شَدِيدًا</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فَاستَعجَلَ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المَوتَ</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فَوَضَعَ</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نَصلَ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سَيفِهِ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بِالأَرضِ</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وَذُبَابَه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بَينَ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ثَديَيْهِ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ثُمَّ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تَحَامَلَ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عَلَيهِ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فَقَتَلَ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نَفسَه</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فَقَالَ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رَسُولُ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اللهِ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صَلَّى</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اللهُ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عَلَيهِ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وَسَلَّمَ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عِندَ</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ذَلكَ:</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إِنَّ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الرَّجُلَ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لَيَعمَلُ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عَمَلَ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أَهلِ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الجَنَّةِ</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فِيمَا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يَبْدُو</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لِلنَّاسِ</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وَهُوَ</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أَهلِ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النَّارِ</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وَإِنَّ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الرَّجُلَ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لَيَعمَلُ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عَمَلَ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أَهلِ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النَّارِ</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فِيمَا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يَبدُو</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لِلنَّاسِ</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وَهُوَ</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أَهلِ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الجَنّةِ</w:t>
      </w:r>
      <w:r w:rsidR="00581937" w:rsidRPr="0062116C">
        <w:rPr>
          <w:rFonts w:ascii="Traditional Arabic" w:hAnsi="Traditional Arabic" w:cs="Traditional Arabic"/>
          <w:color w:val="000000"/>
          <w:sz w:val="34"/>
          <w:szCs w:val="34"/>
          <w:rtl/>
          <w:lang w:bidi="ar-EG"/>
        </w:rPr>
        <w:t xml:space="preserve"> </w:t>
      </w:r>
      <w:r w:rsidRPr="0062116C">
        <w:rPr>
          <w:rFonts w:ascii="Traditional Arabic" w:hAnsi="Traditional Arabic" w:cs="Traditional Arabic"/>
          <w:color w:val="000000"/>
          <w:sz w:val="34"/>
          <w:szCs w:val="34"/>
          <w:rtl/>
          <w:lang w:bidi="ar-EG"/>
        </w:rPr>
        <w:t>»</w:t>
      </w:r>
      <w:r w:rsidRPr="0062116C">
        <w:rPr>
          <w:rStyle w:val="a6"/>
          <w:rFonts w:ascii="Traditional Arabic" w:hAnsi="Traditional Arabic" w:cs="Traditional Arabic"/>
          <w:color w:val="000000" w:themeColor="text1"/>
          <w:sz w:val="34"/>
          <w:szCs w:val="34"/>
          <w:rtl/>
          <w:lang w:bidi="ar-EG"/>
        </w:rPr>
        <w:footnoteReference w:id="54"/>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فالرجل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الذي</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قتل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نفسه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قتلها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لعدم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تحمله</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الألم</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ودخل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النار</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بسبب</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ذلك</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مما</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يدل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على</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تحريم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القتل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إشفاقا</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وتحريم</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القتل</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بنية</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التخلص</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الألم</w:t>
      </w:r>
      <w:r w:rsidR="00581937" w:rsidRPr="0062116C">
        <w:rPr>
          <w:rFonts w:ascii="Traditional Arabic" w:hAnsi="Traditional Arabic" w:cs="Traditional Arabic"/>
          <w:color w:val="000000" w:themeColor="text1"/>
          <w:sz w:val="34"/>
          <w:szCs w:val="34"/>
          <w:rtl/>
          <w:lang w:bidi="ar-EG"/>
        </w:rPr>
        <w:t xml:space="preserve"> </w:t>
      </w:r>
      <w:r w:rsidR="002743C4" w:rsidRPr="0062116C">
        <w:rPr>
          <w:rFonts w:ascii="Traditional Arabic" w:hAnsi="Traditional Arabic" w:cs="Traditional Arabic"/>
          <w:color w:val="000000" w:themeColor="text1"/>
          <w:sz w:val="34"/>
          <w:szCs w:val="34"/>
          <w:rtl/>
          <w:lang w:bidi="ar-EG"/>
        </w:rPr>
        <w:t>الميؤوس</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من</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التخلص</w:t>
      </w:r>
      <w:r w:rsidR="00581937" w:rsidRPr="0062116C">
        <w:rPr>
          <w:rFonts w:ascii="Traditional Arabic" w:hAnsi="Traditional Arabic" w:cs="Traditional Arabic"/>
          <w:color w:val="000000" w:themeColor="text1"/>
          <w:sz w:val="34"/>
          <w:szCs w:val="34"/>
          <w:rtl/>
          <w:lang w:bidi="ar-EG"/>
        </w:rPr>
        <w:t xml:space="preserve"> </w:t>
      </w:r>
      <w:r w:rsidRPr="0062116C">
        <w:rPr>
          <w:rFonts w:ascii="Traditional Arabic" w:hAnsi="Traditional Arabic" w:cs="Traditional Arabic"/>
          <w:color w:val="000000" w:themeColor="text1"/>
          <w:sz w:val="34"/>
          <w:szCs w:val="34"/>
          <w:rtl/>
          <w:lang w:bidi="ar-EG"/>
        </w:rPr>
        <w:t>منه</w:t>
      </w:r>
      <w:r w:rsidR="0040296B"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color w:val="000000" w:themeColor="text1"/>
          <w:sz w:val="34"/>
          <w:szCs w:val="34"/>
          <w:rtl/>
          <w:lang w:bidi="ar-EG"/>
        </w:rPr>
        <w:t xml:space="preserve"> </w:t>
      </w:r>
      <w:r w:rsidR="008C4638" w:rsidRPr="0062116C">
        <w:rPr>
          <w:rFonts w:ascii="Traditional Arabic" w:hAnsi="Traditional Arabic" w:cs="Traditional Arabic"/>
          <w:color w:val="000000" w:themeColor="text1"/>
          <w:sz w:val="34"/>
          <w:szCs w:val="34"/>
          <w:rtl/>
          <w:lang w:bidi="ar-EG"/>
        </w:rPr>
        <w:t>ومن</w:t>
      </w:r>
      <w:r w:rsidR="00581937" w:rsidRPr="0062116C">
        <w:rPr>
          <w:rFonts w:ascii="Traditional Arabic" w:hAnsi="Traditional Arabic" w:cs="Traditional Arabic"/>
          <w:color w:val="000000" w:themeColor="text1"/>
          <w:sz w:val="34"/>
          <w:szCs w:val="34"/>
          <w:rtl/>
          <w:lang w:bidi="ar-EG"/>
        </w:rPr>
        <w:t xml:space="preserve"> </w:t>
      </w:r>
      <w:r w:rsidR="008C4638" w:rsidRPr="0062116C">
        <w:rPr>
          <w:rFonts w:ascii="Traditional Arabic" w:hAnsi="Traditional Arabic" w:cs="Traditional Arabic"/>
          <w:color w:val="000000" w:themeColor="text1"/>
          <w:sz w:val="34"/>
          <w:szCs w:val="34"/>
          <w:rtl/>
          <w:lang w:bidi="ar-EG"/>
        </w:rPr>
        <w:t>ثم</w:t>
      </w:r>
      <w:r w:rsidR="00581937" w:rsidRPr="0062116C">
        <w:rPr>
          <w:rFonts w:ascii="Traditional Arabic" w:hAnsi="Traditional Arabic" w:cs="Traditional Arabic"/>
          <w:color w:val="000000" w:themeColor="text1"/>
          <w:sz w:val="34"/>
          <w:szCs w:val="34"/>
          <w:rtl/>
          <w:lang w:bidi="ar-EG"/>
        </w:rPr>
        <w:t xml:space="preserve"> </w:t>
      </w:r>
      <w:r w:rsidR="008C4638" w:rsidRPr="0062116C">
        <w:rPr>
          <w:rFonts w:ascii="Traditional Arabic" w:eastAsia="Times New Roman" w:hAnsi="Traditional Arabic" w:cs="Traditional Arabic"/>
          <w:sz w:val="34"/>
          <w:szCs w:val="34"/>
          <w:rtl/>
          <w:lang w:eastAsia="fr-FR"/>
        </w:rPr>
        <w:t>يحرم</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المريض</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نفسه</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ويحرم</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غيره</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يقتله</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حتى</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لو</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أذن</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له</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قتله</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فإن</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نفسه</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كان</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انتحارا</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وإن</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طلب</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شخص</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قتله</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فقتله</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كان</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الشخص</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القاتل</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له</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معتديا</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وفي</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قتله</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عدوان</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الغير</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بالقتل</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وإذن</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المقتول</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قبل</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لا</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يحل</w:t>
      </w:r>
      <w:r w:rsidR="00581937" w:rsidRPr="0062116C">
        <w:rPr>
          <w:rFonts w:ascii="Traditional Arabic" w:eastAsia="Times New Roman" w:hAnsi="Traditional Arabic" w:cs="Traditional Arabic"/>
          <w:sz w:val="34"/>
          <w:szCs w:val="34"/>
          <w:rtl/>
          <w:lang w:eastAsia="fr-FR"/>
        </w:rPr>
        <w:t xml:space="preserve"> </w:t>
      </w:r>
      <w:r w:rsidR="008C4638" w:rsidRPr="0062116C">
        <w:rPr>
          <w:rFonts w:ascii="Traditional Arabic" w:eastAsia="Times New Roman" w:hAnsi="Traditional Arabic" w:cs="Traditional Arabic"/>
          <w:sz w:val="34"/>
          <w:szCs w:val="34"/>
          <w:rtl/>
          <w:lang w:eastAsia="fr-FR"/>
        </w:rPr>
        <w:t>حرام</w:t>
      </w:r>
      <w:r w:rsidR="00FD0003" w:rsidRPr="0062116C">
        <w:rPr>
          <w:rFonts w:ascii="Traditional Arabic" w:eastAsia="Times New Roman" w:hAnsi="Traditional Arabic" w:cs="Traditional Arabic"/>
          <w:sz w:val="34"/>
          <w:szCs w:val="34"/>
          <w:rtl/>
          <w:lang w:eastAsia="fr-FR"/>
        </w:rPr>
        <w:t>ً</w:t>
      </w:r>
      <w:r w:rsidR="008C4638" w:rsidRPr="0062116C">
        <w:rPr>
          <w:rFonts w:ascii="Traditional Arabic" w:eastAsia="Times New Roman" w:hAnsi="Traditional Arabic" w:cs="Traditional Arabic"/>
          <w:sz w:val="34"/>
          <w:szCs w:val="34"/>
          <w:rtl/>
          <w:lang w:eastAsia="fr-FR"/>
        </w:rPr>
        <w:t>ا</w:t>
      </w:r>
      <w:r w:rsidRPr="0062116C">
        <w:rPr>
          <w:rFonts w:ascii="Traditional Arabic" w:hAnsi="Traditional Arabic" w:cs="Traditional Arabic"/>
          <w:color w:val="000000" w:themeColor="text1"/>
          <w:sz w:val="34"/>
          <w:szCs w:val="34"/>
          <w:rtl/>
          <w:lang w:bidi="ar-EG"/>
        </w:rPr>
        <w:t>.</w:t>
      </w:r>
      <w:r w:rsidR="00581937" w:rsidRPr="0062116C">
        <w:rPr>
          <w:rFonts w:ascii="Traditional Arabic" w:hAnsi="Traditional Arabic" w:cs="Traditional Arabic"/>
          <w:b/>
          <w:bCs/>
          <w:color w:val="000000"/>
          <w:sz w:val="34"/>
          <w:szCs w:val="34"/>
          <w:rtl/>
          <w:lang w:bidi="ar-EG"/>
        </w:rPr>
        <w:t xml:space="preserve">    </w:t>
      </w:r>
      <w:r w:rsidR="00581937" w:rsidRPr="0062116C">
        <w:rPr>
          <w:rFonts w:ascii="Traditional Arabic" w:hAnsi="Traditional Arabic" w:cs="Traditional Arabic"/>
          <w:color w:val="000000"/>
          <w:sz w:val="34"/>
          <w:szCs w:val="34"/>
          <w:rtl/>
          <w:lang w:bidi="ar-EG"/>
        </w:rPr>
        <w:t xml:space="preserve"> </w:t>
      </w:r>
    </w:p>
    <w:p w14:paraId="0CC5CECF" w14:textId="3227B62A" w:rsidR="00693288" w:rsidRPr="0062116C" w:rsidRDefault="003E42A8" w:rsidP="0062116C">
      <w:pPr>
        <w:autoSpaceDE w:val="0"/>
        <w:autoSpaceDN w:val="0"/>
        <w:adjustRightInd w:val="0"/>
        <w:spacing w:after="0" w:line="240" w:lineRule="auto"/>
        <w:jc w:val="both"/>
        <w:rPr>
          <w:rFonts w:ascii="Traditional Arabic" w:hAnsi="Traditional Arabic" w:cs="Traditional Arabic"/>
          <w:color w:val="000000"/>
          <w:sz w:val="34"/>
          <w:szCs w:val="34"/>
          <w:rtl/>
        </w:rPr>
      </w:pPr>
      <w:r w:rsidRPr="0062116C">
        <w:rPr>
          <w:rFonts w:ascii="Traditional Arabic" w:hAnsi="Traditional Arabic" w:cs="Traditional Arabic"/>
          <w:sz w:val="34"/>
          <w:szCs w:val="34"/>
          <w:rtl/>
          <w:lang w:bidi="ar-EG"/>
        </w:rPr>
        <w:lastRenderedPageBreak/>
        <w:t>و</w:t>
      </w:r>
      <w:r w:rsidRPr="0062116C">
        <w:rPr>
          <w:rFonts w:ascii="Traditional Arabic" w:hAnsi="Traditional Arabic" w:cs="Traditional Arabic"/>
          <w:sz w:val="34"/>
          <w:szCs w:val="34"/>
          <w:rtl/>
        </w:rPr>
        <w:t>الواجب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المهني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يحتم</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الطبيب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يبذل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أقصى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العناية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في</w:t>
      </w:r>
      <w:r w:rsidR="00581937" w:rsidRPr="0062116C">
        <w:rPr>
          <w:rFonts w:ascii="Traditional Arabic" w:hAnsi="Traditional Arabic" w:cs="Traditional Arabic"/>
          <w:color w:val="000000"/>
          <w:sz w:val="34"/>
          <w:szCs w:val="34"/>
          <w:rtl/>
        </w:rPr>
        <w:t xml:space="preserve"> </w:t>
      </w:r>
      <w:r w:rsidRPr="0062116C">
        <w:rPr>
          <w:rFonts w:ascii="Traditional Arabic" w:hAnsi="Traditional Arabic" w:cs="Traditional Arabic"/>
          <w:sz w:val="34"/>
          <w:szCs w:val="34"/>
          <w:rtl/>
        </w:rPr>
        <w:t>علاجه</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وتعاطي</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أسباب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الشفاء</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وصول</w:t>
      </w:r>
      <w:r w:rsidR="00FD0003" w:rsidRPr="0062116C">
        <w:rPr>
          <w:rFonts w:ascii="Traditional Arabic" w:hAnsi="Traditional Arabic" w:cs="Traditional Arabic"/>
          <w:sz w:val="34"/>
          <w:szCs w:val="34"/>
          <w:rtl/>
        </w:rPr>
        <w:t>ً</w:t>
      </w:r>
      <w:r w:rsidRPr="0062116C">
        <w:rPr>
          <w:rFonts w:ascii="Traditional Arabic" w:hAnsi="Traditional Arabic" w:cs="Traditional Arabic"/>
          <w:sz w:val="34"/>
          <w:szCs w:val="34"/>
          <w:rtl/>
        </w:rPr>
        <w:t>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للنتيجة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المرجوة</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يعجل</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بالموت</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حتى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ولو</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كان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بناء</w:t>
      </w:r>
      <w:r w:rsidR="00FD0003"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طلب</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المريض</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و</w:t>
      </w:r>
      <w:r w:rsidR="00FD0003" w:rsidRPr="0062116C">
        <w:rPr>
          <w:rFonts w:ascii="Traditional Arabic" w:hAnsi="Traditional Arabic" w:cs="Traditional Arabic"/>
          <w:sz w:val="34"/>
          <w:szCs w:val="34"/>
          <w:rtl/>
        </w:rPr>
        <w:t>إ</w:t>
      </w:r>
      <w:r w:rsidRPr="0062116C">
        <w:rPr>
          <w:rFonts w:ascii="Traditional Arabic" w:hAnsi="Traditional Arabic" w:cs="Traditional Arabic"/>
          <w:sz w:val="34"/>
          <w:szCs w:val="34"/>
          <w:rtl/>
        </w:rPr>
        <w:t>ر</w:t>
      </w:r>
      <w:r w:rsidR="00FD0003" w:rsidRPr="0062116C">
        <w:rPr>
          <w:rFonts w:ascii="Traditional Arabic" w:hAnsi="Traditional Arabic" w:cs="Traditional Arabic"/>
          <w:sz w:val="34"/>
          <w:szCs w:val="34"/>
          <w:rtl/>
        </w:rPr>
        <w:t>ا</w:t>
      </w:r>
      <w:r w:rsidRPr="0062116C">
        <w:rPr>
          <w:rFonts w:ascii="Traditional Arabic" w:hAnsi="Traditional Arabic" w:cs="Traditional Arabic"/>
          <w:sz w:val="34"/>
          <w:szCs w:val="34"/>
          <w:rtl/>
        </w:rPr>
        <w:t>دته</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فهذه</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الرغبة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صادرة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عن</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نفس</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معذبة</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لا</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اعتبار</w:t>
      </w:r>
      <w:r w:rsidR="00581937" w:rsidRPr="0062116C">
        <w:rPr>
          <w:rFonts w:ascii="Traditional Arabic" w:hAnsi="Traditional Arabic" w:cs="Traditional Arabic"/>
          <w:sz w:val="34"/>
          <w:szCs w:val="34"/>
          <w:rtl/>
        </w:rPr>
        <w:t xml:space="preserve"> </w:t>
      </w:r>
      <w:r w:rsidRPr="0062116C">
        <w:rPr>
          <w:rFonts w:ascii="Traditional Arabic" w:hAnsi="Traditional Arabic" w:cs="Traditional Arabic"/>
          <w:sz w:val="34"/>
          <w:szCs w:val="34"/>
          <w:rtl/>
        </w:rPr>
        <w:t>لإرادتها</w:t>
      </w:r>
      <w:r w:rsidRPr="0062116C">
        <w:rPr>
          <w:rStyle w:val="a6"/>
          <w:rFonts w:ascii="Traditional Arabic" w:hAnsi="Traditional Arabic" w:cs="Traditional Arabic"/>
          <w:color w:val="000000"/>
          <w:sz w:val="34"/>
          <w:szCs w:val="34"/>
          <w:rtl/>
        </w:rPr>
        <w:footnoteReference w:id="55"/>
      </w:r>
      <w:r w:rsidRPr="0062116C">
        <w:rPr>
          <w:rFonts w:ascii="Traditional Arabic" w:hAnsi="Traditional Arabic" w:cs="Traditional Arabic"/>
          <w:color w:val="000000"/>
          <w:sz w:val="34"/>
          <w:szCs w:val="34"/>
          <w:rtl/>
        </w:rPr>
        <w:t>.</w:t>
      </w:r>
    </w:p>
    <w:p w14:paraId="1B9BA1C9" w14:textId="12397BEC" w:rsidR="00916874" w:rsidRPr="0062116C" w:rsidRDefault="00916874" w:rsidP="0062116C">
      <w:pPr>
        <w:pStyle w:val="3"/>
        <w:rPr>
          <w:rtl/>
          <w:lang w:eastAsia="fr-FR"/>
        </w:rPr>
      </w:pPr>
      <w:bookmarkStart w:id="32" w:name="_Toc127798488"/>
      <w:r w:rsidRPr="0062116C">
        <w:rPr>
          <w:rtl/>
          <w:lang w:eastAsia="fr-FR"/>
        </w:rPr>
        <w:t>أثر</w:t>
      </w:r>
      <w:r w:rsidR="00581937" w:rsidRPr="0062116C">
        <w:rPr>
          <w:rtl/>
          <w:lang w:eastAsia="fr-FR"/>
        </w:rPr>
        <w:t xml:space="preserve"> </w:t>
      </w:r>
      <w:r w:rsidRPr="0062116C">
        <w:rPr>
          <w:rtl/>
          <w:lang w:eastAsia="fr-FR"/>
        </w:rPr>
        <w:t>الرضاء</w:t>
      </w:r>
      <w:r w:rsidR="00581937" w:rsidRPr="0062116C">
        <w:rPr>
          <w:rtl/>
          <w:lang w:eastAsia="fr-FR"/>
        </w:rPr>
        <w:t xml:space="preserve"> </w:t>
      </w:r>
      <w:r w:rsidRPr="0062116C">
        <w:rPr>
          <w:rtl/>
          <w:lang w:eastAsia="fr-FR"/>
        </w:rPr>
        <w:t>بالقتل</w:t>
      </w:r>
      <w:r w:rsidR="00581937" w:rsidRPr="0062116C">
        <w:rPr>
          <w:rtl/>
          <w:lang w:eastAsia="fr-FR"/>
        </w:rPr>
        <w:t xml:space="preserve"> </w:t>
      </w:r>
      <w:r w:rsidRPr="0062116C">
        <w:rPr>
          <w:rtl/>
          <w:lang w:eastAsia="fr-FR"/>
        </w:rPr>
        <w:t>والإذن</w:t>
      </w:r>
      <w:r w:rsidR="00581937" w:rsidRPr="0062116C">
        <w:rPr>
          <w:rtl/>
          <w:lang w:eastAsia="fr-FR"/>
        </w:rPr>
        <w:t xml:space="preserve"> </w:t>
      </w:r>
      <w:r w:rsidRPr="0062116C">
        <w:rPr>
          <w:rtl/>
          <w:lang w:eastAsia="fr-FR"/>
        </w:rPr>
        <w:t>بالقتل</w:t>
      </w:r>
      <w:r w:rsidR="00581937" w:rsidRPr="0062116C">
        <w:rPr>
          <w:rtl/>
          <w:lang w:eastAsia="fr-FR"/>
        </w:rPr>
        <w:t xml:space="preserve"> </w:t>
      </w:r>
      <w:r w:rsidR="00FD0003" w:rsidRPr="0062116C">
        <w:rPr>
          <w:rtl/>
          <w:lang w:eastAsia="fr-FR"/>
        </w:rPr>
        <w:t>في</w:t>
      </w:r>
      <w:r w:rsidR="00581937" w:rsidRPr="0062116C">
        <w:rPr>
          <w:rtl/>
          <w:lang w:eastAsia="fr-FR"/>
        </w:rPr>
        <w:t xml:space="preserve"> </w:t>
      </w:r>
      <w:r w:rsidRPr="0062116C">
        <w:rPr>
          <w:rtl/>
          <w:lang w:eastAsia="fr-FR"/>
        </w:rPr>
        <w:t>ال</w:t>
      </w:r>
      <w:r w:rsidR="00FD0003" w:rsidRPr="0062116C">
        <w:rPr>
          <w:rtl/>
          <w:lang w:eastAsia="fr-FR"/>
        </w:rPr>
        <w:t>مسؤول</w:t>
      </w:r>
      <w:r w:rsidRPr="0062116C">
        <w:rPr>
          <w:rtl/>
          <w:lang w:eastAsia="fr-FR"/>
        </w:rPr>
        <w:t>ية</w:t>
      </w:r>
      <w:r w:rsidR="00581937" w:rsidRPr="0062116C">
        <w:rPr>
          <w:rtl/>
          <w:lang w:eastAsia="fr-FR"/>
        </w:rPr>
        <w:t xml:space="preserve"> </w:t>
      </w:r>
      <w:r w:rsidRPr="0062116C">
        <w:rPr>
          <w:rtl/>
          <w:lang w:eastAsia="fr-FR"/>
        </w:rPr>
        <w:t>الجنائية</w:t>
      </w:r>
      <w:r w:rsidR="00581937" w:rsidRPr="0062116C">
        <w:rPr>
          <w:rtl/>
          <w:lang w:eastAsia="fr-FR"/>
        </w:rPr>
        <w:t xml:space="preserve"> </w:t>
      </w:r>
      <w:r w:rsidRPr="0062116C">
        <w:rPr>
          <w:rtl/>
          <w:lang w:eastAsia="fr-FR"/>
        </w:rPr>
        <w:t>عند</w:t>
      </w:r>
      <w:r w:rsidR="00581937" w:rsidRPr="0062116C">
        <w:rPr>
          <w:rtl/>
          <w:lang w:eastAsia="fr-FR"/>
        </w:rPr>
        <w:t xml:space="preserve"> </w:t>
      </w:r>
      <w:r w:rsidRPr="0062116C">
        <w:rPr>
          <w:rtl/>
          <w:lang w:eastAsia="fr-FR"/>
        </w:rPr>
        <w:t>الفقهاء</w:t>
      </w:r>
      <w:r w:rsidR="00FD0003" w:rsidRPr="0062116C">
        <w:rPr>
          <w:rtl/>
          <w:lang w:eastAsia="fr-FR"/>
        </w:rPr>
        <w:t>:</w:t>
      </w:r>
      <w:bookmarkEnd w:id="32"/>
    </w:p>
    <w:p w14:paraId="3C9A538B" w14:textId="677E4637" w:rsidR="005419B4" w:rsidRPr="0062116C" w:rsidRDefault="005419B4" w:rsidP="0062116C">
      <w:pPr>
        <w:spacing w:after="0" w:line="240" w:lineRule="auto"/>
        <w:jc w:val="both"/>
        <w:rPr>
          <w:rFonts w:ascii="Traditional Arabic" w:eastAsia="Times New Roman" w:hAnsi="Traditional Arabic" w:cs="Traditional Arabic"/>
          <w:sz w:val="34"/>
          <w:szCs w:val="34"/>
          <w:lang w:eastAsia="fr-FR"/>
        </w:rPr>
      </w:pPr>
      <w:r w:rsidRPr="0062116C">
        <w:rPr>
          <w:rFonts w:ascii="Traditional Arabic" w:eastAsia="Times New Roman" w:hAnsi="Traditional Arabic" w:cs="Traditional Arabic"/>
          <w:sz w:val="34"/>
          <w:szCs w:val="34"/>
          <w:rtl/>
          <w:lang w:eastAsia="fr-FR"/>
        </w:rPr>
        <w:t>يرى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أبو</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حنيفة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وأصحابه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الإذن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يبيح</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عصمة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النفس</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تباح</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إلا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بما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نص</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عليه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الشرع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والإذن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ليس</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منها</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فكان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الإذن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عدمًا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أثر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الفعل</w:t>
      </w:r>
      <w:r w:rsidR="00306F3A"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فيبقى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الفعل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محرمًا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معاقبًا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عليه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باعتباره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F826C5" w:rsidRPr="0062116C">
        <w:rPr>
          <w:rFonts w:ascii="Traditional Arabic" w:eastAsia="Times New Roman" w:hAnsi="Traditional Arabic" w:cs="Traditional Arabic"/>
          <w:sz w:val="34"/>
          <w:szCs w:val="34"/>
          <w:rtl/>
          <w:lang w:eastAsia="fr-FR"/>
        </w:rPr>
        <w:t>ًا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عمدًا</w:t>
      </w:r>
      <w:r w:rsidR="00306F3A"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لكنهم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اختلفوا</w:t>
      </w:r>
      <w:r w:rsidR="00581937" w:rsidRPr="0062116C">
        <w:rPr>
          <w:rFonts w:ascii="Traditional Arabic" w:eastAsia="Times New Roman" w:hAnsi="Traditional Arabic" w:cs="Traditional Arabic"/>
          <w:sz w:val="34"/>
          <w:szCs w:val="34"/>
          <w:rtl/>
          <w:lang w:eastAsia="fr-FR"/>
        </w:rPr>
        <w:t xml:space="preserve"> </w:t>
      </w:r>
      <w:r w:rsidR="00C819EC"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العقوبة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التى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توقع</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الجانى</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فرأى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أبو</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حنيفة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وأبو</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يوسف</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ومحمد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تكون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العقوبة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الدية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ودرءوا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عقوبة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القصاص</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عن</w:t>
      </w:r>
      <w:r w:rsidR="00581937" w:rsidRPr="0062116C">
        <w:rPr>
          <w:rFonts w:ascii="Traditional Arabic" w:eastAsia="Times New Roman" w:hAnsi="Traditional Arabic" w:cs="Traditional Arabic"/>
          <w:sz w:val="34"/>
          <w:szCs w:val="34"/>
          <w:rtl/>
          <w:lang w:eastAsia="fr-FR"/>
        </w:rPr>
        <w:t xml:space="preserve"> </w:t>
      </w:r>
      <w:r w:rsidR="00C819EC" w:rsidRPr="0062116C">
        <w:rPr>
          <w:rFonts w:ascii="Traditional Arabic" w:eastAsia="Times New Roman" w:hAnsi="Traditional Arabic" w:cs="Traditional Arabic"/>
          <w:sz w:val="34"/>
          <w:szCs w:val="34"/>
          <w:rtl/>
          <w:lang w:eastAsia="fr-FR"/>
        </w:rPr>
        <w:t>الجاني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أساس</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الإذن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شبهة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الرسول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صلى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الله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عليه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وسلم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يقول: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"ادر</w:t>
      </w:r>
      <w:r w:rsidR="00C819EC" w:rsidRPr="0062116C">
        <w:rPr>
          <w:rFonts w:ascii="Traditional Arabic" w:eastAsia="Times New Roman" w:hAnsi="Traditional Arabic" w:cs="Traditional Arabic"/>
          <w:sz w:val="34"/>
          <w:szCs w:val="34"/>
          <w:rtl/>
          <w:lang w:eastAsia="fr-FR"/>
        </w:rPr>
        <w:t>ؤ</w:t>
      </w:r>
      <w:r w:rsidRPr="0062116C">
        <w:rPr>
          <w:rFonts w:ascii="Traditional Arabic" w:eastAsia="Times New Roman" w:hAnsi="Traditional Arabic" w:cs="Traditional Arabic"/>
          <w:sz w:val="34"/>
          <w:szCs w:val="34"/>
          <w:rtl/>
          <w:lang w:eastAsia="fr-FR"/>
        </w:rPr>
        <w:t>وا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الحدود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بالشبهات"</w:t>
      </w:r>
      <w:r w:rsidR="00C819EC"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والقصاص</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معتبر</w:t>
      </w:r>
      <w:r w:rsidR="00581937" w:rsidRPr="0062116C">
        <w:rPr>
          <w:rFonts w:ascii="Traditional Arabic" w:eastAsia="Times New Roman" w:hAnsi="Traditional Arabic" w:cs="Traditional Arabic"/>
          <w:sz w:val="34"/>
          <w:szCs w:val="34"/>
          <w:rtl/>
          <w:lang w:eastAsia="fr-FR"/>
        </w:rPr>
        <w:t xml:space="preserve"> </w:t>
      </w:r>
      <w:r w:rsidR="00C819EC" w:rsidRPr="0062116C">
        <w:rPr>
          <w:rFonts w:ascii="Traditional Arabic" w:eastAsia="Times New Roman" w:hAnsi="Traditional Arabic" w:cs="Traditional Arabic"/>
          <w:sz w:val="34"/>
          <w:szCs w:val="34"/>
          <w:rtl/>
          <w:lang w:eastAsia="fr-FR"/>
        </w:rPr>
        <w:t>حدًّ</w:t>
      </w:r>
      <w:r w:rsidRPr="0062116C">
        <w:rPr>
          <w:rFonts w:ascii="Traditional Arabic" w:eastAsia="Times New Roman" w:hAnsi="Traditional Arabic" w:cs="Traditional Arabic"/>
          <w:sz w:val="34"/>
          <w:szCs w:val="34"/>
          <w:rtl/>
          <w:lang w:eastAsia="fr-FR"/>
        </w:rPr>
        <w:t>ا</w:t>
      </w:r>
      <w:r w:rsidR="00C819EC"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فكل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شبهة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تقوم</w:t>
      </w:r>
      <w:r w:rsidR="00581937" w:rsidRPr="0062116C">
        <w:rPr>
          <w:rFonts w:ascii="Traditional Arabic" w:eastAsia="Times New Roman" w:hAnsi="Traditional Arabic" w:cs="Traditional Arabic"/>
          <w:sz w:val="34"/>
          <w:szCs w:val="34"/>
          <w:rtl/>
          <w:lang w:eastAsia="fr-FR"/>
        </w:rPr>
        <w:t xml:space="preserve"> </w:t>
      </w:r>
      <w:r w:rsidR="00C819EC"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فعل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مكون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لجريمة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عقوبتها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القصاص</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يدرأ</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بها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الحد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الجان</w:t>
      </w:r>
      <w:r w:rsidR="00C819EC" w:rsidRPr="0062116C">
        <w:rPr>
          <w:rFonts w:ascii="Traditional Arabic" w:eastAsia="Times New Roman" w:hAnsi="Traditional Arabic" w:cs="Traditional Arabic"/>
          <w:sz w:val="34"/>
          <w:szCs w:val="34"/>
          <w:rtl/>
          <w:lang w:eastAsia="fr-FR"/>
        </w:rPr>
        <w:t>ي</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ورأى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زفر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الإذن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يصلح</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يكون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شبهة</w:t>
      </w:r>
      <w:r w:rsidR="00C819EC"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ثم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فهو</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يدرأ</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القصاص</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فوجب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يكون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القصاص</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هو</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العقوبة</w:t>
      </w:r>
      <w:r w:rsidR="00C819EC" w:rsidRPr="0062116C">
        <w:rPr>
          <w:rFonts w:ascii="Traditional Arabic" w:eastAsia="Times New Roman" w:hAnsi="Traditional Arabic" w:cs="Traditional Arabic"/>
          <w:sz w:val="34"/>
          <w:szCs w:val="34"/>
          <w:rtl/>
          <w:lang w:eastAsia="fr-FR"/>
        </w:rPr>
        <w:t>.</w:t>
      </w:r>
    </w:p>
    <w:p w14:paraId="654910AF" w14:textId="1808DCE8" w:rsidR="005419B4" w:rsidRPr="0062116C" w:rsidRDefault="005419B4" w:rsidP="0062116C">
      <w:pPr>
        <w:spacing w:after="0" w:line="240" w:lineRule="auto"/>
        <w:jc w:val="both"/>
        <w:rPr>
          <w:rFonts w:ascii="Traditional Arabic" w:eastAsia="Times New Roman" w:hAnsi="Traditional Arabic" w:cs="Traditional Arabic"/>
          <w:sz w:val="34"/>
          <w:szCs w:val="34"/>
          <w:lang w:eastAsia="fr-FR"/>
        </w:rPr>
      </w:pPr>
      <w:r w:rsidRPr="0062116C">
        <w:rPr>
          <w:rFonts w:ascii="Traditional Arabic" w:eastAsia="Times New Roman" w:hAnsi="Traditional Arabic" w:cs="Traditional Arabic"/>
          <w:sz w:val="34"/>
          <w:szCs w:val="34"/>
          <w:rtl/>
          <w:lang w:eastAsia="fr-FR"/>
        </w:rPr>
        <w:t>والرأ</w:t>
      </w:r>
      <w:r w:rsidR="00C819EC" w:rsidRPr="0062116C">
        <w:rPr>
          <w:rFonts w:ascii="Traditional Arabic" w:eastAsia="Times New Roman" w:hAnsi="Traditional Arabic" w:cs="Traditional Arabic"/>
          <w:sz w:val="34"/>
          <w:szCs w:val="34"/>
          <w:rtl/>
          <w:lang w:eastAsia="fr-FR"/>
        </w:rPr>
        <w:t>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الراجح</w:t>
      </w:r>
      <w:r w:rsidR="00413854"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C819EC"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مذهب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مالك</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الإذن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يبيح</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الفعل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ولا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يسقط</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العقوبة</w:t>
      </w:r>
      <w:r w:rsidR="00C819EC"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ولو</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أبرأ</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المجن</w:t>
      </w:r>
      <w:r w:rsidR="00C819EC" w:rsidRPr="0062116C">
        <w:rPr>
          <w:rFonts w:ascii="Traditional Arabic" w:eastAsia="Times New Roman" w:hAnsi="Traditional Arabic" w:cs="Traditional Arabic"/>
          <w:sz w:val="34"/>
          <w:szCs w:val="34"/>
          <w:rtl/>
          <w:lang w:eastAsia="fr-FR"/>
        </w:rPr>
        <w:t>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عليه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الجان</w:t>
      </w:r>
      <w:r w:rsidR="00C819EC" w:rsidRPr="0062116C">
        <w:rPr>
          <w:rFonts w:ascii="Traditional Arabic" w:eastAsia="Times New Roman" w:hAnsi="Traditional Arabic" w:cs="Traditional Arabic"/>
          <w:sz w:val="34"/>
          <w:szCs w:val="34"/>
          <w:rtl/>
          <w:lang w:eastAsia="fr-FR"/>
        </w:rPr>
        <w:t>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دمه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مقدمًا</w:t>
      </w:r>
      <w:r w:rsidR="00C819EC"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لأنه</w:t>
      </w:r>
      <w:r w:rsidR="00581937" w:rsidRPr="0062116C">
        <w:rPr>
          <w:rFonts w:ascii="Traditional Arabic" w:eastAsia="Times New Roman" w:hAnsi="Traditional Arabic" w:cs="Traditional Arabic"/>
          <w:sz w:val="34"/>
          <w:szCs w:val="34"/>
          <w:rtl/>
          <w:lang w:eastAsia="fr-FR"/>
        </w:rPr>
        <w:t xml:space="preserve"> </w:t>
      </w:r>
      <w:r w:rsidR="00C819EC" w:rsidRPr="0062116C">
        <w:rPr>
          <w:rFonts w:ascii="Traditional Arabic" w:eastAsia="Times New Roman" w:hAnsi="Traditional Arabic" w:cs="Traditional Arabic"/>
          <w:sz w:val="34"/>
          <w:szCs w:val="34"/>
          <w:rtl/>
          <w:lang w:eastAsia="fr-FR"/>
        </w:rPr>
        <w:t>أ</w:t>
      </w:r>
      <w:r w:rsidRPr="0062116C">
        <w:rPr>
          <w:rFonts w:ascii="Traditional Arabic" w:eastAsia="Times New Roman" w:hAnsi="Traditional Arabic" w:cs="Traditional Arabic"/>
          <w:sz w:val="34"/>
          <w:szCs w:val="34"/>
          <w:rtl/>
          <w:lang w:eastAsia="fr-FR"/>
        </w:rPr>
        <w:t>برأه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حق</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يستحقه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بعد</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وعلى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هذا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يعتبر</w:t>
      </w:r>
      <w:r w:rsidR="00581937" w:rsidRPr="0062116C">
        <w:rPr>
          <w:rFonts w:ascii="Traditional Arabic" w:eastAsia="Times New Roman" w:hAnsi="Traditional Arabic" w:cs="Traditional Arabic"/>
          <w:sz w:val="34"/>
          <w:szCs w:val="34"/>
          <w:rtl/>
          <w:lang w:eastAsia="fr-FR"/>
        </w:rPr>
        <w:t xml:space="preserve"> </w:t>
      </w:r>
      <w:r w:rsidR="00C819EC" w:rsidRPr="0062116C">
        <w:rPr>
          <w:rFonts w:ascii="Traditional Arabic" w:eastAsia="Times New Roman" w:hAnsi="Traditional Arabic" w:cs="Traditional Arabic"/>
          <w:sz w:val="34"/>
          <w:szCs w:val="34"/>
          <w:rtl/>
          <w:lang w:eastAsia="fr-FR"/>
        </w:rPr>
        <w:t>الجاني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F826C5" w:rsidRPr="0062116C">
        <w:rPr>
          <w:rFonts w:ascii="Traditional Arabic" w:eastAsia="Times New Roman" w:hAnsi="Traditional Arabic" w:cs="Traditional Arabic"/>
          <w:sz w:val="34"/>
          <w:szCs w:val="34"/>
          <w:rtl/>
          <w:lang w:eastAsia="fr-FR"/>
        </w:rPr>
        <w:t>ًا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عمدًا</w:t>
      </w:r>
      <w:r w:rsidR="00C819EC"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ولكن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بعض</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أصحاب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هذا</w:t>
      </w:r>
      <w:r w:rsidR="00581937" w:rsidRPr="0062116C">
        <w:rPr>
          <w:rFonts w:ascii="Traditional Arabic" w:eastAsia="Times New Roman" w:hAnsi="Traditional Arabic" w:cs="Traditional Arabic"/>
          <w:sz w:val="34"/>
          <w:szCs w:val="34"/>
          <w:rtl/>
          <w:lang w:eastAsia="fr-FR"/>
        </w:rPr>
        <w:t xml:space="preserve"> </w:t>
      </w:r>
      <w:r w:rsidR="00C5400B" w:rsidRPr="0062116C">
        <w:rPr>
          <w:rFonts w:ascii="Traditional Arabic" w:eastAsia="Times New Roman" w:hAnsi="Traditional Arabic" w:cs="Traditional Arabic"/>
          <w:sz w:val="34"/>
          <w:szCs w:val="34"/>
          <w:rtl/>
          <w:lang w:eastAsia="fr-FR"/>
        </w:rPr>
        <w:t>الرأي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يرون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تكون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العقوبة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القصاص</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ويعاقب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بالعقوبة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المقررة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له</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ويرى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البعض</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الآخر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الإذن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شبهة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تدرأ</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القصاص</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ثم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يوجبون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الدية</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أما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الرأ</w:t>
      </w:r>
      <w:r w:rsidR="0009030E" w:rsidRPr="0062116C">
        <w:rPr>
          <w:rFonts w:ascii="Traditional Arabic" w:eastAsia="Times New Roman" w:hAnsi="Traditional Arabic" w:cs="Traditional Arabic"/>
          <w:sz w:val="34"/>
          <w:szCs w:val="34"/>
          <w:rtl/>
          <w:lang w:eastAsia="fr-FR"/>
        </w:rPr>
        <w:t>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المرجوح</w:t>
      </w:r>
      <w:r w:rsidR="0009030E"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فنسبه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ابن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عرفة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لسحنون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ومقتضاه: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الإذن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يبيح</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الفعل</w:t>
      </w:r>
      <w:r w:rsidR="0009030E"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ولكنه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يسقط</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العقوبة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فلا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قصاص</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ولا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دية</w:t>
      </w:r>
      <w:r w:rsidR="0009030E"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وإنما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التعزير"</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ولكن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الرأ</w:t>
      </w:r>
      <w:r w:rsidR="0009030E" w:rsidRPr="0062116C">
        <w:rPr>
          <w:rFonts w:ascii="Traditional Arabic" w:eastAsia="Times New Roman" w:hAnsi="Traditional Arabic" w:cs="Traditional Arabic"/>
          <w:sz w:val="34"/>
          <w:szCs w:val="34"/>
          <w:rtl/>
          <w:lang w:eastAsia="fr-FR"/>
        </w:rPr>
        <w:t>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المعروف</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سحنون</w:t>
      </w:r>
      <w:r w:rsidR="00581937" w:rsidRPr="0062116C">
        <w:rPr>
          <w:rFonts w:ascii="Traditional Arabic" w:eastAsia="Times New Roman" w:hAnsi="Traditional Arabic" w:cs="Traditional Arabic"/>
          <w:sz w:val="34"/>
          <w:szCs w:val="34"/>
          <w:rtl/>
          <w:lang w:eastAsia="fr-FR"/>
        </w:rPr>
        <w:t xml:space="preserve"> </w:t>
      </w:r>
      <w:r w:rsidR="00C819EC"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"كتاب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العُتْبِيَّة"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يرى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عقاب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القاتل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وإن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كان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يدرأ</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القصاص</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عنه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للشبهة</w:t>
      </w:r>
      <w:r w:rsidR="0009030E"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وف</w:t>
      </w:r>
      <w:r w:rsidR="0009030E" w:rsidRPr="0062116C">
        <w:rPr>
          <w:rFonts w:ascii="Traditional Arabic" w:eastAsia="Times New Roman" w:hAnsi="Traditional Arabic" w:cs="Traditional Arabic"/>
          <w:sz w:val="34"/>
          <w:szCs w:val="34"/>
          <w:rtl/>
          <w:lang w:eastAsia="fr-FR"/>
        </w:rPr>
        <w:t>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مذهب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الشافعى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رأيان: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أولهما: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الإذن</w:t>
      </w:r>
      <w:r w:rsidR="00581937" w:rsidRPr="0062116C">
        <w:rPr>
          <w:rFonts w:ascii="Traditional Arabic" w:eastAsia="Times New Roman" w:hAnsi="Traditional Arabic" w:cs="Traditional Arabic"/>
          <w:sz w:val="34"/>
          <w:szCs w:val="34"/>
          <w:rtl/>
          <w:lang w:eastAsia="fr-FR"/>
        </w:rPr>
        <w:t xml:space="preserve"> </w:t>
      </w:r>
      <w:r w:rsidR="00C819EC"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يسقط</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العقوبة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ولا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يبيح</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الفعل</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ثم</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فلا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قصاص</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ولا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دية</w:t>
      </w:r>
      <w:r w:rsidR="0009030E"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ثانيهما: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الإذن</w:t>
      </w:r>
      <w:r w:rsidR="00581937" w:rsidRPr="0062116C">
        <w:rPr>
          <w:rFonts w:ascii="Traditional Arabic" w:eastAsia="Times New Roman" w:hAnsi="Traditional Arabic" w:cs="Traditional Arabic"/>
          <w:sz w:val="34"/>
          <w:szCs w:val="34"/>
          <w:rtl/>
          <w:lang w:eastAsia="fr-FR"/>
        </w:rPr>
        <w:t xml:space="preserve"> </w:t>
      </w:r>
      <w:r w:rsidR="00C819EC"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يبيح</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الفعل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ولا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يسقط</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العقوبة</w:t>
      </w:r>
      <w:r w:rsidR="0009030E"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ولكنه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شبهة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تدرأ</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القصاص</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وتوجب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الدية</w:t>
      </w:r>
      <w:r w:rsidR="00C5400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وبعض</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أصحاب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هذا</w:t>
      </w:r>
      <w:r w:rsidR="00581937" w:rsidRPr="0062116C">
        <w:rPr>
          <w:rFonts w:ascii="Traditional Arabic" w:eastAsia="Times New Roman" w:hAnsi="Traditional Arabic" w:cs="Traditional Arabic"/>
          <w:sz w:val="34"/>
          <w:szCs w:val="34"/>
          <w:rtl/>
          <w:lang w:eastAsia="fr-FR"/>
        </w:rPr>
        <w:t xml:space="preserve"> </w:t>
      </w:r>
      <w:r w:rsidR="00C5400B" w:rsidRPr="0062116C">
        <w:rPr>
          <w:rFonts w:ascii="Traditional Arabic" w:eastAsia="Times New Roman" w:hAnsi="Traditional Arabic" w:cs="Traditional Arabic"/>
          <w:sz w:val="34"/>
          <w:szCs w:val="34"/>
          <w:rtl/>
          <w:lang w:eastAsia="fr-FR"/>
        </w:rPr>
        <w:t>الرأي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يرى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القصاص</w:t>
      </w:r>
      <w:r w:rsidR="00C5400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الإذن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ليس</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شبهة.</w:t>
      </w:r>
    </w:p>
    <w:p w14:paraId="48589569" w14:textId="77777777" w:rsidR="007E0D4F" w:rsidRPr="0062116C" w:rsidRDefault="005419B4"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أما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أحمد</w:t>
      </w:r>
      <w:r w:rsidR="00C5400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فيرى</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أن</w:t>
      </w:r>
      <w:r w:rsidR="00C5400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عقاب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على</w:t>
      </w:r>
      <w:r w:rsidR="00581937" w:rsidRPr="0062116C">
        <w:rPr>
          <w:rFonts w:ascii="Traditional Arabic" w:eastAsia="Times New Roman" w:hAnsi="Traditional Arabic" w:cs="Traditional Arabic"/>
          <w:sz w:val="34"/>
          <w:szCs w:val="34"/>
          <w:rtl/>
          <w:lang w:eastAsia="fr-FR"/>
        </w:rPr>
        <w:t xml:space="preserve"> </w:t>
      </w:r>
      <w:r w:rsidR="00C819EC" w:rsidRPr="0062116C">
        <w:rPr>
          <w:rFonts w:ascii="Traditional Arabic" w:eastAsia="Times New Roman" w:hAnsi="Traditional Arabic" w:cs="Traditional Arabic"/>
          <w:sz w:val="34"/>
          <w:szCs w:val="34"/>
          <w:rtl/>
          <w:lang w:eastAsia="fr-FR"/>
        </w:rPr>
        <w:t>الجاني</w:t>
      </w:r>
      <w:r w:rsidR="00C5400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لأن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حق</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المجن</w:t>
      </w:r>
      <w:r w:rsidR="00C5400B" w:rsidRPr="0062116C">
        <w:rPr>
          <w:rFonts w:ascii="Traditional Arabic" w:eastAsia="Times New Roman" w:hAnsi="Traditional Arabic" w:cs="Traditional Arabic"/>
          <w:sz w:val="34"/>
          <w:szCs w:val="34"/>
          <w:rtl/>
          <w:lang w:eastAsia="fr-FR"/>
        </w:rPr>
        <w:t>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عليه</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العفو</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العقوبة</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والإذن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يساو</w:t>
      </w:r>
      <w:r w:rsidR="00C5400B" w:rsidRPr="0062116C">
        <w:rPr>
          <w:rFonts w:ascii="Traditional Arabic" w:eastAsia="Times New Roman" w:hAnsi="Traditional Arabic" w:cs="Traditional Arabic"/>
          <w:sz w:val="34"/>
          <w:szCs w:val="34"/>
          <w:rtl/>
          <w:lang w:eastAsia="fr-FR"/>
        </w:rPr>
        <w:t>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العفو</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عن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العقوبة</w:t>
      </w:r>
      <w:r w:rsidR="00581937" w:rsidRPr="0062116C">
        <w:rPr>
          <w:rFonts w:ascii="Traditional Arabic" w:eastAsia="Times New Roman" w:hAnsi="Traditional Arabic" w:cs="Traditional Arabic"/>
          <w:sz w:val="34"/>
          <w:szCs w:val="34"/>
          <w:rtl/>
          <w:lang w:eastAsia="fr-FR"/>
        </w:rPr>
        <w:t xml:space="preserve"> </w:t>
      </w:r>
      <w:r w:rsidR="00C819EC"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القتل</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وهذا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يتفق</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مع</w:t>
      </w:r>
      <w:r w:rsidR="00581937" w:rsidRPr="0062116C">
        <w:rPr>
          <w:rFonts w:ascii="Traditional Arabic" w:eastAsia="Times New Roman" w:hAnsi="Traditional Arabic" w:cs="Traditional Arabic"/>
          <w:sz w:val="34"/>
          <w:szCs w:val="34"/>
          <w:rtl/>
          <w:lang w:eastAsia="fr-FR"/>
        </w:rPr>
        <w:t xml:space="preserve"> </w:t>
      </w:r>
      <w:r w:rsidR="00C5400B" w:rsidRPr="0062116C">
        <w:rPr>
          <w:rFonts w:ascii="Traditional Arabic" w:eastAsia="Times New Roman" w:hAnsi="Traditional Arabic" w:cs="Traditional Arabic"/>
          <w:sz w:val="34"/>
          <w:szCs w:val="34"/>
          <w:rtl/>
          <w:lang w:eastAsia="fr-FR"/>
        </w:rPr>
        <w:t>الرأي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الأول</w:t>
      </w:r>
      <w:r w:rsidR="00581937" w:rsidRPr="0062116C">
        <w:rPr>
          <w:rFonts w:ascii="Traditional Arabic" w:eastAsia="Times New Roman" w:hAnsi="Traditional Arabic" w:cs="Traditional Arabic"/>
          <w:sz w:val="34"/>
          <w:szCs w:val="34"/>
          <w:rtl/>
          <w:lang w:eastAsia="fr-FR"/>
        </w:rPr>
        <w:t xml:space="preserve"> </w:t>
      </w:r>
      <w:r w:rsidR="00C819EC"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مذهب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الشافعى</w:t>
      </w:r>
      <w:r w:rsidR="00916874" w:rsidRPr="0062116C">
        <w:rPr>
          <w:rStyle w:val="a6"/>
          <w:rFonts w:ascii="Traditional Arabic" w:eastAsia="Times New Roman" w:hAnsi="Traditional Arabic" w:cs="Traditional Arabic"/>
          <w:sz w:val="34"/>
          <w:szCs w:val="34"/>
          <w:rtl/>
          <w:lang w:eastAsia="fr-FR"/>
        </w:rPr>
        <w:footnoteReference w:id="56"/>
      </w:r>
      <w:r w:rsidR="000A41D7" w:rsidRPr="0062116C">
        <w:rPr>
          <w:rFonts w:ascii="Traditional Arabic" w:eastAsia="Times New Roman" w:hAnsi="Traditional Arabic" w:cs="Traditional Arabic"/>
          <w:sz w:val="34"/>
          <w:szCs w:val="34"/>
          <w:rtl/>
          <w:lang w:eastAsia="fr-FR"/>
        </w:rPr>
        <w:t>.</w:t>
      </w:r>
    </w:p>
    <w:p w14:paraId="0F358AC2" w14:textId="77777777" w:rsidR="007E0D4F" w:rsidRPr="0062116C" w:rsidRDefault="007E0D4F" w:rsidP="0062116C">
      <w:pPr>
        <w:bidi w:val="0"/>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br w:type="page"/>
      </w:r>
    </w:p>
    <w:p w14:paraId="577CEE87" w14:textId="0968A95A" w:rsidR="00DF63DA" w:rsidRPr="0062116C" w:rsidRDefault="00DF63DA" w:rsidP="001C1D99">
      <w:pPr>
        <w:pStyle w:val="3"/>
        <w:rPr>
          <w:rFonts w:eastAsia="Times New Roman"/>
          <w:lang w:eastAsia="fr-FR"/>
        </w:rPr>
      </w:pPr>
      <w:bookmarkStart w:id="33" w:name="_Toc127798489"/>
      <w:r w:rsidRPr="0062116C">
        <w:rPr>
          <w:rtl/>
          <w:lang w:bidi="ar-EG"/>
        </w:rPr>
        <w:lastRenderedPageBreak/>
        <w:t>الخاتمة</w:t>
      </w:r>
      <w:r w:rsidR="00C5400B" w:rsidRPr="0062116C">
        <w:rPr>
          <w:rtl/>
          <w:lang w:bidi="ar-EG"/>
        </w:rPr>
        <w:t>:</w:t>
      </w:r>
      <w:bookmarkEnd w:id="33"/>
    </w:p>
    <w:p w14:paraId="6ED783FC" w14:textId="3EBBCBD6" w:rsidR="00DF63DA" w:rsidRPr="0062116C" w:rsidRDefault="00DF63DA" w:rsidP="001C1D99">
      <w:pPr>
        <w:pStyle w:val="2"/>
        <w:rPr>
          <w:rtl/>
          <w:lang w:bidi="ar-EG"/>
        </w:rPr>
      </w:pPr>
      <w:bookmarkStart w:id="34" w:name="_Toc127798490"/>
      <w:r w:rsidRPr="0062116C">
        <w:rPr>
          <w:rtl/>
          <w:lang w:bidi="ar-EG"/>
        </w:rPr>
        <w:t>أهم</w:t>
      </w:r>
      <w:r w:rsidR="00581937" w:rsidRPr="0062116C">
        <w:rPr>
          <w:rtl/>
          <w:lang w:bidi="ar-EG"/>
        </w:rPr>
        <w:t xml:space="preserve"> </w:t>
      </w:r>
      <w:r w:rsidRPr="0062116C">
        <w:rPr>
          <w:rtl/>
          <w:lang w:bidi="ar-EG"/>
        </w:rPr>
        <w:t>النتائج</w:t>
      </w:r>
      <w:r w:rsidR="00C5400B" w:rsidRPr="0062116C">
        <w:rPr>
          <w:rtl/>
          <w:lang w:bidi="ar-EG"/>
        </w:rPr>
        <w:t>:</w:t>
      </w:r>
      <w:bookmarkEnd w:id="34"/>
    </w:p>
    <w:p w14:paraId="5CEF5DAC" w14:textId="12CA66D7" w:rsidR="005F6577" w:rsidRPr="0062116C" w:rsidRDefault="00E01CE5" w:rsidP="0062116C">
      <w:pPr>
        <w:spacing w:after="0" w:line="240" w:lineRule="auto"/>
        <w:jc w:val="both"/>
        <w:rPr>
          <w:rFonts w:ascii="Traditional Arabic" w:hAnsi="Traditional Arabic" w:cs="Traditional Arabic"/>
          <w:sz w:val="34"/>
          <w:szCs w:val="34"/>
        </w:rPr>
      </w:pPr>
      <w:r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قتل</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الرحمة</w:t>
      </w:r>
      <w:r w:rsidR="00C5400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هو</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تسهيل</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موت</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الشخص</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المي</w:t>
      </w:r>
      <w:r w:rsidR="00C5400B" w:rsidRPr="0062116C">
        <w:rPr>
          <w:rFonts w:ascii="Traditional Arabic" w:hAnsi="Traditional Arabic" w:cs="Traditional Arabic"/>
          <w:sz w:val="34"/>
          <w:szCs w:val="34"/>
          <w:rtl/>
        </w:rPr>
        <w:t>ؤ</w:t>
      </w:r>
      <w:r w:rsidR="005F6577" w:rsidRPr="0062116C">
        <w:rPr>
          <w:rFonts w:ascii="Traditional Arabic" w:hAnsi="Traditional Arabic" w:cs="Traditional Arabic"/>
          <w:sz w:val="34"/>
          <w:szCs w:val="34"/>
          <w:rtl/>
        </w:rPr>
        <w:t>وس</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شفائه</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بناءً</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طلب</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ملح</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منه</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مقدم</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للطبيب</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المعالج</w:t>
      </w:r>
      <w:r w:rsidR="000A41D7" w:rsidRPr="0062116C">
        <w:rPr>
          <w:rFonts w:ascii="Traditional Arabic" w:hAnsi="Traditional Arabic" w:cs="Traditional Arabic"/>
          <w:sz w:val="34"/>
          <w:szCs w:val="34"/>
          <w:rtl/>
        </w:rPr>
        <w:t>.</w:t>
      </w:r>
    </w:p>
    <w:p w14:paraId="65E96487" w14:textId="4169956F" w:rsidR="005F6577" w:rsidRPr="0062116C" w:rsidRDefault="00C5400B" w:rsidP="0062116C">
      <w:pPr>
        <w:spacing w:after="0" w:line="240" w:lineRule="auto"/>
        <w:jc w:val="both"/>
        <w:rPr>
          <w:rFonts w:ascii="Traditional Arabic" w:hAnsi="Traditional Arabic" w:cs="Traditional Arabic"/>
          <w:sz w:val="34"/>
          <w:szCs w:val="34"/>
          <w:rtl/>
        </w:rPr>
      </w:pPr>
      <w:r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لقتل</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العديد</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التسميات</w:t>
      </w:r>
      <w:r w:rsidR="00E21442"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منها</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المرحمة</w:t>
      </w:r>
      <w:r w:rsidR="00581937" w:rsidRPr="0062116C">
        <w:rPr>
          <w:rFonts w:ascii="Traditional Arabic" w:eastAsia="Times New Roman" w:hAnsi="Traditional Arabic" w:cs="Traditional Arabic"/>
          <w:sz w:val="34"/>
          <w:szCs w:val="34"/>
          <w:rtl/>
          <w:lang w:eastAsia="fr-FR"/>
        </w:rPr>
        <w:t xml:space="preserve"> </w:t>
      </w:r>
      <w:r w:rsidR="004351A7" w:rsidRPr="0062116C">
        <w:rPr>
          <w:rFonts w:ascii="Traditional Arabic" w:eastAsia="Times New Roman" w:hAnsi="Traditional Arabic" w:cs="Traditional Arabic"/>
          <w:sz w:val="34"/>
          <w:szCs w:val="34"/>
          <w:rtl/>
          <w:lang w:eastAsia="fr-FR"/>
        </w:rPr>
        <w:t>و</w:t>
      </w:r>
      <w:r w:rsidR="005F6577"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الرحيم</w:t>
      </w:r>
      <w:r w:rsidR="00E21442"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والموت</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الرحيم</w:t>
      </w:r>
      <w:r w:rsidR="00E21442"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والقتل</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بدافع</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الرحمة</w:t>
      </w:r>
      <w:r w:rsidR="00E21442"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4351A7" w:rsidRPr="0062116C">
        <w:rPr>
          <w:rFonts w:ascii="Traditional Arabic" w:eastAsia="Times New Roman" w:hAnsi="Traditional Arabic" w:cs="Traditional Arabic"/>
          <w:sz w:val="34"/>
          <w:szCs w:val="34"/>
          <w:rtl/>
          <w:lang w:eastAsia="fr-FR"/>
        </w:rPr>
        <w:t>و</w:t>
      </w:r>
      <w:r w:rsidR="005F6577"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بدافع</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الشفقة</w:t>
      </w:r>
      <w:r w:rsidR="005F6577" w:rsidRPr="0062116C">
        <w:rPr>
          <w:rFonts w:ascii="Traditional Arabic" w:hAnsi="Traditional Arabic" w:cs="Traditional Arabic"/>
          <w:sz w:val="34"/>
          <w:szCs w:val="34"/>
          <w:rtl/>
        </w:rPr>
        <w:t>.</w:t>
      </w:r>
    </w:p>
    <w:p w14:paraId="45C26F1A" w14:textId="606F0B87" w:rsidR="005F6577" w:rsidRPr="0062116C" w:rsidRDefault="00E21442" w:rsidP="0062116C">
      <w:pPr>
        <w:spacing w:after="0" w:line="240" w:lineRule="auto"/>
        <w:jc w:val="both"/>
        <w:rPr>
          <w:rFonts w:ascii="Traditional Arabic" w:hAnsi="Traditional Arabic" w:cs="Traditional Arabic"/>
          <w:sz w:val="34"/>
          <w:szCs w:val="34"/>
          <w:rtl/>
          <w:lang w:bidi="ar-EG"/>
        </w:rPr>
      </w:pPr>
      <w:r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فكرة</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الرحمة</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أو</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القتل</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بدافع</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الشفقة</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تعود</w:t>
      </w:r>
      <w:r w:rsidR="00581937" w:rsidRPr="0062116C">
        <w:rPr>
          <w:rFonts w:ascii="Traditional Arabic" w:eastAsia="Times New Roman" w:hAnsi="Traditional Arabic" w:cs="Traditional Arabic"/>
          <w:sz w:val="34"/>
          <w:szCs w:val="34"/>
          <w:rtl/>
          <w:lang w:eastAsia="fr-FR" w:bidi="ar-EG"/>
        </w:rPr>
        <w:t xml:space="preserve"> </w:t>
      </w:r>
      <w:r w:rsidR="00B33083" w:rsidRPr="0062116C">
        <w:rPr>
          <w:rFonts w:ascii="Traditional Arabic" w:eastAsia="Times New Roman" w:hAnsi="Traditional Arabic" w:cs="Traditional Arabic"/>
          <w:sz w:val="34"/>
          <w:szCs w:val="34"/>
          <w:rtl/>
          <w:lang w:eastAsia="fr-FR" w:bidi="ar-EG"/>
        </w:rPr>
        <w:t>إلى</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فلاسفة</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اليونان</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القدماء</w:t>
      </w:r>
      <w:r w:rsidR="001F527A"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كأفلاطون</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وسقراط</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وغيرهم</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ونقله</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عنهم</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الإنجليز</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والألمان</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والفرنسيون</w:t>
      </w:r>
      <w:r w:rsidR="001F527A"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ثم</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الأمريكيون.</w:t>
      </w:r>
    </w:p>
    <w:p w14:paraId="4F2D0D0A" w14:textId="1286C309" w:rsidR="005F6577" w:rsidRPr="0062116C" w:rsidRDefault="001F527A"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فكرة</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فكرة</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وحشية</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تنافي</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تكريم</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الله</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للإنسان</w:t>
      </w:r>
      <w:r w:rsidR="000A41D7" w:rsidRPr="0062116C">
        <w:rPr>
          <w:rFonts w:ascii="Traditional Arabic" w:eastAsia="Times New Roman" w:hAnsi="Traditional Arabic" w:cs="Traditional Arabic"/>
          <w:sz w:val="34"/>
          <w:szCs w:val="34"/>
          <w:rtl/>
          <w:lang w:eastAsia="fr-FR"/>
        </w:rPr>
        <w:t>.</w:t>
      </w:r>
    </w:p>
    <w:p w14:paraId="0E5A153F" w14:textId="3399594A" w:rsidR="005F6577" w:rsidRPr="0062116C" w:rsidRDefault="002F4DA6"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bidi="ar-EG"/>
        </w:rPr>
        <w:t>يقسم</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القانونيون</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والأطباء</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الرحمة</w:t>
      </w:r>
      <w:r w:rsidR="00581937" w:rsidRPr="0062116C">
        <w:rPr>
          <w:rFonts w:ascii="Traditional Arabic" w:eastAsia="Times New Roman" w:hAnsi="Traditional Arabic" w:cs="Traditional Arabic"/>
          <w:sz w:val="34"/>
          <w:szCs w:val="34"/>
          <w:rtl/>
          <w:lang w:eastAsia="fr-FR" w:bidi="ar-EG"/>
        </w:rPr>
        <w:t xml:space="preserve"> </w:t>
      </w:r>
      <w:r w:rsidR="00B33083" w:rsidRPr="0062116C">
        <w:rPr>
          <w:rFonts w:ascii="Traditional Arabic" w:eastAsia="Times New Roman" w:hAnsi="Traditional Arabic" w:cs="Traditional Arabic"/>
          <w:sz w:val="34"/>
          <w:szCs w:val="34"/>
          <w:rtl/>
          <w:lang w:eastAsia="fr-FR" w:bidi="ar-EG"/>
        </w:rPr>
        <w:t>إلى</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الرحمة</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الإيجابي</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وقتل</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الرحمة</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السلبي</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ويمكن</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تقسيم</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الرحمة</w:t>
      </w:r>
      <w:r w:rsidR="00581937" w:rsidRPr="0062116C">
        <w:rPr>
          <w:rFonts w:ascii="Traditional Arabic" w:eastAsia="Times New Roman" w:hAnsi="Traditional Arabic" w:cs="Traditional Arabic"/>
          <w:sz w:val="34"/>
          <w:szCs w:val="34"/>
          <w:rtl/>
          <w:lang w:eastAsia="fr-FR" w:bidi="ar-EG"/>
        </w:rPr>
        <w:t xml:space="preserve"> </w:t>
      </w:r>
      <w:r w:rsidR="00B33083" w:rsidRPr="0062116C">
        <w:rPr>
          <w:rFonts w:ascii="Traditional Arabic" w:eastAsia="Times New Roman" w:hAnsi="Traditional Arabic" w:cs="Traditional Arabic"/>
          <w:sz w:val="34"/>
          <w:szCs w:val="34"/>
          <w:rtl/>
          <w:lang w:eastAsia="fr-FR" w:bidi="ar-EG"/>
        </w:rPr>
        <w:t>إلى</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قتل</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الرحمة</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الإرادي</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وقتل</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الرحمة</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اللا</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إرادي</w:t>
      </w:r>
      <w:r w:rsidR="002D70F7" w:rsidRPr="0062116C">
        <w:rPr>
          <w:rFonts w:ascii="Traditional Arabic" w:eastAsia="Times New Roman" w:hAnsi="Traditional Arabic" w:cs="Traditional Arabic"/>
          <w:sz w:val="34"/>
          <w:szCs w:val="34"/>
          <w:rtl/>
          <w:lang w:eastAsia="fr-FR" w:bidi="ar-EG"/>
        </w:rPr>
        <w:t>.</w:t>
      </w:r>
    </w:p>
    <w:p w14:paraId="30EDD8D8" w14:textId="19CC41AB" w:rsidR="005F6577" w:rsidRPr="0062116C" w:rsidRDefault="002D70F7"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أخلاقيات</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المهنة</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الطبية</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تحرم</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الطبيب</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التعجيل</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بوفاة</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المي</w:t>
      </w:r>
      <w:r w:rsidR="00A4691C" w:rsidRPr="0062116C">
        <w:rPr>
          <w:rFonts w:ascii="Traditional Arabic" w:eastAsia="Times New Roman" w:hAnsi="Traditional Arabic" w:cs="Traditional Arabic"/>
          <w:sz w:val="34"/>
          <w:szCs w:val="34"/>
          <w:rtl/>
          <w:lang w:eastAsia="fr-FR" w:bidi="ar-EG"/>
        </w:rPr>
        <w:t>ؤ</w:t>
      </w:r>
      <w:r w:rsidR="005F6577" w:rsidRPr="0062116C">
        <w:rPr>
          <w:rFonts w:ascii="Traditional Arabic" w:eastAsia="Times New Roman" w:hAnsi="Traditional Arabic" w:cs="Traditional Arabic"/>
          <w:sz w:val="34"/>
          <w:szCs w:val="34"/>
          <w:rtl/>
          <w:lang w:eastAsia="fr-FR" w:bidi="ar-EG"/>
        </w:rPr>
        <w:t>وس</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من</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شفائه</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وأن</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يبذل</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قصارى</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جهده</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تخفيف</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آلامه</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والمحافظة</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على</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حياته</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وألا</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يستجيب</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لرغبة</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أو</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أقاربه</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في</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إنهاء</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حياة</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المريض</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بدافع</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الشفقة</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عليه</w:t>
      </w:r>
      <w:r w:rsidR="000A41D7" w:rsidRPr="0062116C">
        <w:rPr>
          <w:rFonts w:ascii="Traditional Arabic" w:eastAsia="Times New Roman" w:hAnsi="Traditional Arabic" w:cs="Traditional Arabic"/>
          <w:sz w:val="34"/>
          <w:szCs w:val="34"/>
          <w:rtl/>
          <w:lang w:eastAsia="fr-FR" w:bidi="ar-EG"/>
        </w:rPr>
        <w:t>.</w:t>
      </w:r>
    </w:p>
    <w:p w14:paraId="2FA4B0D5" w14:textId="024A3527" w:rsidR="005F6577" w:rsidRPr="0062116C" w:rsidRDefault="00A4691C"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يؤدي</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تقنين</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للعديد</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المخاطر</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والآثار</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غير</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المحمودة</w:t>
      </w:r>
      <w:r w:rsidR="00C819EC" w:rsidRPr="0062116C">
        <w:rPr>
          <w:rFonts w:ascii="Traditional Arabic" w:eastAsia="Times New Roman" w:hAnsi="Traditional Arabic" w:cs="Traditional Arabic"/>
          <w:sz w:val="34"/>
          <w:szCs w:val="34"/>
          <w:rtl/>
          <w:lang w:eastAsia="fr-FR"/>
        </w:rPr>
        <w:t>.</w:t>
      </w:r>
    </w:p>
    <w:p w14:paraId="5C20B777" w14:textId="29162072" w:rsidR="005F6577" w:rsidRPr="0062116C" w:rsidRDefault="00A4691C" w:rsidP="0062116C">
      <w:pPr>
        <w:spacing w:after="0" w:line="240" w:lineRule="auto"/>
        <w:jc w:val="both"/>
        <w:rPr>
          <w:rFonts w:ascii="Traditional Arabic" w:eastAsia="Times New Roman" w:hAnsi="Traditional Arabic" w:cs="Traditional Arabic"/>
          <w:sz w:val="34"/>
          <w:szCs w:val="34"/>
          <w:rtl/>
          <w:lang w:eastAsia="fr-FR"/>
        </w:rPr>
      </w:pPr>
      <w:r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ترى</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معظم</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القوانين</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الوضعية</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أن</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جريمة</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كيفما</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وقعت</w:t>
      </w:r>
      <w:r w:rsidR="0040296B"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ولو</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بموافقة</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المجني</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عليه</w:t>
      </w:r>
      <w:r w:rsidR="000A41D7" w:rsidRPr="0062116C">
        <w:rPr>
          <w:rFonts w:ascii="Traditional Arabic" w:eastAsia="Times New Roman" w:hAnsi="Traditional Arabic" w:cs="Traditional Arabic"/>
          <w:sz w:val="34"/>
          <w:szCs w:val="34"/>
          <w:rtl/>
          <w:lang w:eastAsia="fr-FR"/>
        </w:rPr>
        <w:t>.</w:t>
      </w:r>
    </w:p>
    <w:p w14:paraId="6E2B3322" w14:textId="64878EB9" w:rsidR="005F6577" w:rsidRPr="0062116C" w:rsidRDefault="00A4691C" w:rsidP="0062116C">
      <w:pPr>
        <w:spacing w:after="0" w:line="240" w:lineRule="auto"/>
        <w:jc w:val="both"/>
        <w:rPr>
          <w:rFonts w:ascii="Traditional Arabic" w:eastAsia="Times New Roman" w:hAnsi="Traditional Arabic" w:cs="Traditional Arabic"/>
          <w:sz w:val="34"/>
          <w:szCs w:val="34"/>
          <w:rtl/>
          <w:lang w:eastAsia="fr-FR" w:bidi="ar-EG"/>
        </w:rPr>
      </w:pPr>
      <w:r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بي</w:t>
      </w:r>
      <w:r w:rsidR="005429AC" w:rsidRPr="0062116C">
        <w:rPr>
          <w:rFonts w:ascii="Traditional Arabic" w:eastAsia="Times New Roman" w:hAnsi="Traditional Arabic" w:cs="Traditional Arabic"/>
          <w:sz w:val="34"/>
          <w:szCs w:val="34"/>
          <w:rtl/>
          <w:lang w:eastAsia="fr-FR" w:bidi="ar-EG"/>
        </w:rPr>
        <w:t>َّ</w:t>
      </w:r>
      <w:r w:rsidR="005F6577" w:rsidRPr="0062116C">
        <w:rPr>
          <w:rFonts w:ascii="Traditional Arabic" w:eastAsia="Times New Roman" w:hAnsi="Traditional Arabic" w:cs="Traditional Arabic"/>
          <w:sz w:val="34"/>
          <w:szCs w:val="34"/>
          <w:rtl/>
          <w:lang w:eastAsia="fr-FR" w:bidi="ar-EG"/>
        </w:rPr>
        <w:t>ن</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شراح</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القانون</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أن</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‌رضا</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‌المجني</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‌عليه</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لا</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يمحو</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الجريمة</w:t>
      </w:r>
      <w:r w:rsidR="0040296B" w:rsidRPr="0062116C">
        <w:rPr>
          <w:rFonts w:ascii="Traditional Arabic" w:eastAsia="Times New Roman" w:hAnsi="Traditional Arabic" w:cs="Traditional Arabic"/>
          <w:sz w:val="34"/>
          <w:szCs w:val="34"/>
          <w:rtl/>
          <w:lang w:eastAsia="fr-FR" w:bidi="ar-EG"/>
        </w:rPr>
        <w:t>،</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ولا</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يرفع</w:t>
      </w:r>
      <w:r w:rsidR="00581937" w:rsidRPr="0062116C">
        <w:rPr>
          <w:rFonts w:ascii="Traditional Arabic" w:eastAsia="Times New Roman" w:hAnsi="Traditional Arabic" w:cs="Traditional Arabic"/>
          <w:sz w:val="34"/>
          <w:szCs w:val="34"/>
          <w:rtl/>
          <w:lang w:eastAsia="fr-FR" w:bidi="ar-EG"/>
        </w:rPr>
        <w:t xml:space="preserve"> </w:t>
      </w:r>
      <w:r w:rsidR="005F6577" w:rsidRPr="0062116C">
        <w:rPr>
          <w:rFonts w:ascii="Traditional Arabic" w:eastAsia="Times New Roman" w:hAnsi="Traditional Arabic" w:cs="Traditional Arabic"/>
          <w:sz w:val="34"/>
          <w:szCs w:val="34"/>
          <w:rtl/>
          <w:lang w:eastAsia="fr-FR" w:bidi="ar-EG"/>
        </w:rPr>
        <w:t>العقاب</w:t>
      </w:r>
      <w:r w:rsidR="000A41D7" w:rsidRPr="0062116C">
        <w:rPr>
          <w:rFonts w:ascii="Traditional Arabic" w:eastAsia="Times New Roman" w:hAnsi="Traditional Arabic" w:cs="Traditional Arabic"/>
          <w:sz w:val="34"/>
          <w:szCs w:val="34"/>
          <w:rtl/>
          <w:lang w:eastAsia="fr-FR" w:bidi="ar-EG"/>
        </w:rPr>
        <w:t>.</w:t>
      </w:r>
    </w:p>
    <w:p w14:paraId="0A559691" w14:textId="7B4CB80D" w:rsidR="005F6577" w:rsidRPr="0062116C" w:rsidRDefault="005429AC" w:rsidP="0062116C">
      <w:pPr>
        <w:spacing w:after="0" w:line="240" w:lineRule="auto"/>
        <w:jc w:val="both"/>
        <w:rPr>
          <w:rFonts w:ascii="Traditional Arabic" w:hAnsi="Traditional Arabic" w:cs="Traditional Arabic"/>
          <w:sz w:val="34"/>
          <w:szCs w:val="34"/>
        </w:rPr>
      </w:pPr>
      <w:r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005F6577" w:rsidRPr="0062116C">
        <w:rPr>
          <w:rFonts w:ascii="Traditional Arabic" w:hAnsi="Traditional Arabic" w:cs="Traditional Arabic"/>
          <w:sz w:val="34"/>
          <w:szCs w:val="34"/>
          <w:rtl/>
        </w:rPr>
        <w:t>توجد</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بعض</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التشريعات</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الغربية</w:t>
      </w:r>
      <w:r w:rsidR="00581937" w:rsidRPr="0062116C">
        <w:rPr>
          <w:rFonts w:ascii="Traditional Arabic" w:hAnsi="Traditional Arabic" w:cs="Traditional Arabic"/>
          <w:sz w:val="34"/>
          <w:szCs w:val="34"/>
          <w:rtl/>
        </w:rPr>
        <w:t xml:space="preserve"> </w:t>
      </w:r>
      <w:r w:rsidR="004F3ED0" w:rsidRPr="0062116C">
        <w:rPr>
          <w:rFonts w:ascii="Traditional Arabic" w:hAnsi="Traditional Arabic" w:cs="Traditional Arabic"/>
          <w:sz w:val="34"/>
          <w:szCs w:val="34"/>
          <w:rtl/>
        </w:rPr>
        <w:t>ا</w:t>
      </w:r>
      <w:r w:rsidR="005F6577" w:rsidRPr="0062116C">
        <w:rPr>
          <w:rFonts w:ascii="Traditional Arabic" w:hAnsi="Traditional Arabic" w:cs="Traditional Arabic"/>
          <w:sz w:val="34"/>
          <w:szCs w:val="34"/>
          <w:rtl/>
        </w:rPr>
        <w:t>لتي</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تنص</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جواز</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إعفاء</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القاتل</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من</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العقوبة</w:t>
      </w:r>
      <w:r w:rsidR="000D2E45"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hAnsi="Traditional Arabic" w:cs="Traditional Arabic"/>
          <w:sz w:val="34"/>
          <w:szCs w:val="34"/>
          <w:rtl/>
        </w:rPr>
        <w:t>إذا</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ما</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ارتكب</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جريمته</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بناء</w:t>
      </w:r>
      <w:r w:rsidR="000D2E45"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على</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رضاء</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المجني</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عليه</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وبدافع</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الشفقة</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والبعض</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يجعل</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الرضا</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سبب</w:t>
      </w:r>
      <w:r w:rsidR="000D2E45" w:rsidRPr="0062116C">
        <w:rPr>
          <w:rFonts w:ascii="Traditional Arabic" w:eastAsia="Times New Roman" w:hAnsi="Traditional Arabic" w:cs="Traditional Arabic"/>
          <w:sz w:val="34"/>
          <w:szCs w:val="34"/>
          <w:rtl/>
          <w:lang w:eastAsia="fr-FR"/>
        </w:rPr>
        <w:t>ً</w:t>
      </w:r>
      <w:r w:rsidR="005F6577" w:rsidRPr="0062116C">
        <w:rPr>
          <w:rFonts w:ascii="Traditional Arabic" w:eastAsia="Times New Roman" w:hAnsi="Traditional Arabic" w:cs="Traditional Arabic"/>
          <w:sz w:val="34"/>
          <w:szCs w:val="34"/>
          <w:rtl/>
          <w:lang w:eastAsia="fr-FR"/>
        </w:rPr>
        <w:t>ا</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مخفف</w:t>
      </w:r>
      <w:r w:rsidR="000D2E45" w:rsidRPr="0062116C">
        <w:rPr>
          <w:rFonts w:ascii="Traditional Arabic" w:eastAsia="Times New Roman" w:hAnsi="Traditional Arabic" w:cs="Traditional Arabic"/>
          <w:sz w:val="34"/>
          <w:szCs w:val="34"/>
          <w:rtl/>
          <w:lang w:eastAsia="fr-FR"/>
        </w:rPr>
        <w:t>ً</w:t>
      </w:r>
      <w:r w:rsidR="005F6577" w:rsidRPr="0062116C">
        <w:rPr>
          <w:rFonts w:ascii="Traditional Arabic" w:eastAsia="Times New Roman" w:hAnsi="Traditional Arabic" w:cs="Traditional Arabic"/>
          <w:sz w:val="34"/>
          <w:szCs w:val="34"/>
          <w:rtl/>
          <w:lang w:eastAsia="fr-FR"/>
        </w:rPr>
        <w:t>ا</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للعقوبة</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الرحمة</w:t>
      </w:r>
      <w:r w:rsidR="000D2E45" w:rsidRPr="0062116C">
        <w:rPr>
          <w:rFonts w:ascii="Traditional Arabic" w:eastAsia="Times New Roman" w:hAnsi="Traditional Arabic" w:cs="Traditional Arabic"/>
          <w:sz w:val="34"/>
          <w:szCs w:val="34"/>
          <w:rtl/>
          <w:lang w:eastAsia="fr-FR"/>
        </w:rPr>
        <w:t>،</w:t>
      </w:r>
      <w:r w:rsidR="00581937" w:rsidRPr="0062116C">
        <w:rPr>
          <w:rFonts w:ascii="Traditional Arabic" w:hAnsi="Traditional Arabic" w:cs="Traditional Arabic"/>
          <w:sz w:val="34"/>
          <w:szCs w:val="34"/>
          <w:rtl/>
        </w:rPr>
        <w:t xml:space="preserve"> </w:t>
      </w:r>
      <w:r w:rsidR="005F6577" w:rsidRPr="0062116C">
        <w:rPr>
          <w:rFonts w:ascii="Traditional Arabic" w:eastAsia="Times New Roman" w:hAnsi="Traditional Arabic" w:cs="Traditional Arabic"/>
          <w:sz w:val="34"/>
          <w:szCs w:val="34"/>
          <w:rtl/>
          <w:lang w:eastAsia="fr-FR"/>
        </w:rPr>
        <w:t>وتوجد</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تشريعات</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تحرم</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جميع</w:t>
      </w:r>
      <w:r w:rsidR="00581937" w:rsidRPr="0062116C">
        <w:rPr>
          <w:rFonts w:ascii="Traditional Arabic" w:eastAsia="Times New Roman" w:hAnsi="Traditional Arabic" w:cs="Traditional Arabic"/>
          <w:sz w:val="34"/>
          <w:szCs w:val="34"/>
          <w:rtl/>
          <w:lang w:eastAsia="fr-FR"/>
        </w:rPr>
        <w:t xml:space="preserve"> </w:t>
      </w:r>
      <w:r w:rsidR="005F6577" w:rsidRPr="0062116C">
        <w:rPr>
          <w:rFonts w:ascii="Traditional Arabic" w:eastAsia="Times New Roman" w:hAnsi="Traditional Arabic" w:cs="Traditional Arabic"/>
          <w:sz w:val="34"/>
          <w:szCs w:val="34"/>
          <w:rtl/>
          <w:lang w:eastAsia="fr-FR"/>
        </w:rPr>
        <w:t>الأحوال</w:t>
      </w:r>
      <w:r w:rsidR="005F6577" w:rsidRPr="0062116C">
        <w:rPr>
          <w:rFonts w:ascii="Traditional Arabic" w:hAnsi="Traditional Arabic" w:cs="Traditional Arabic"/>
          <w:sz w:val="34"/>
          <w:szCs w:val="34"/>
          <w:rtl/>
        </w:rPr>
        <w:t>.</w:t>
      </w:r>
    </w:p>
    <w:p w14:paraId="107DEBDB" w14:textId="655D91D8" w:rsidR="005F6577" w:rsidRPr="0062116C" w:rsidRDefault="000D2E45" w:rsidP="0062116C">
      <w:pPr>
        <w:spacing w:after="0" w:line="240" w:lineRule="auto"/>
        <w:jc w:val="both"/>
        <w:rPr>
          <w:rFonts w:ascii="Traditional Arabic" w:hAnsi="Traditional Arabic" w:cs="Traditional Arabic"/>
          <w:sz w:val="34"/>
          <w:szCs w:val="34"/>
          <w:rtl/>
        </w:rPr>
      </w:pPr>
      <w:r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معظم</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القوانين</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العربية</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تعتبر</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أن</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الرحيم</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هو</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جريمة</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كيفما</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وقعت</w:t>
      </w:r>
      <w:r w:rsidR="00583F28"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ويعاقب</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عليها</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بعقوبة</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القتل</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العمد</w:t>
      </w:r>
      <w:r w:rsidR="0040296B" w:rsidRPr="0062116C">
        <w:rPr>
          <w:rFonts w:ascii="Traditional Arabic" w:hAnsi="Traditional Arabic" w:cs="Traditional Arabic"/>
          <w:sz w:val="34"/>
          <w:szCs w:val="34"/>
          <w:rtl/>
        </w:rPr>
        <w:t>،</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وذلك</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لتوافر</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أركان</w:t>
      </w:r>
      <w:r w:rsidR="00581937" w:rsidRPr="0062116C">
        <w:rPr>
          <w:rFonts w:ascii="Traditional Arabic" w:hAnsi="Traditional Arabic" w:cs="Traditional Arabic"/>
          <w:sz w:val="34"/>
          <w:szCs w:val="34"/>
          <w:rtl/>
        </w:rPr>
        <w:t xml:space="preserve"> </w:t>
      </w:r>
      <w:r w:rsidR="005F6577" w:rsidRPr="0062116C">
        <w:rPr>
          <w:rFonts w:ascii="Traditional Arabic" w:hAnsi="Traditional Arabic" w:cs="Traditional Arabic"/>
          <w:sz w:val="34"/>
          <w:szCs w:val="34"/>
          <w:rtl/>
        </w:rPr>
        <w:t>الجريمة</w:t>
      </w:r>
      <w:r w:rsidR="000A41D7" w:rsidRPr="0062116C">
        <w:rPr>
          <w:rFonts w:ascii="Traditional Arabic" w:hAnsi="Traditional Arabic" w:cs="Traditional Arabic"/>
          <w:sz w:val="34"/>
          <w:szCs w:val="34"/>
          <w:rtl/>
        </w:rPr>
        <w:t>.</w:t>
      </w:r>
    </w:p>
    <w:p w14:paraId="49CDE65B" w14:textId="3DBA0DF3" w:rsidR="001C1D99" w:rsidRDefault="005F6577" w:rsidP="0062116C">
      <w:pPr>
        <w:spacing w:after="0" w:line="240" w:lineRule="auto"/>
        <w:jc w:val="both"/>
        <w:rPr>
          <w:rFonts w:ascii="Traditional Arabic" w:hAnsi="Traditional Arabic" w:cs="Traditional Arabic"/>
          <w:sz w:val="34"/>
          <w:szCs w:val="34"/>
          <w:rtl/>
        </w:rPr>
      </w:pPr>
      <w:r w:rsidRPr="0062116C">
        <w:rPr>
          <w:rFonts w:ascii="Traditional Arabic" w:eastAsia="Times New Roman" w:hAnsi="Traditional Arabic" w:cs="Traditional Arabic"/>
          <w:sz w:val="34"/>
          <w:szCs w:val="34"/>
          <w:rtl/>
          <w:lang w:eastAsia="fr-FR"/>
        </w:rPr>
        <w:t>لا</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يوجد</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الشريعة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الإسلامية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آية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أو</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حديث</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ت</w:t>
      </w:r>
      <w:r w:rsidR="00583F28" w:rsidRPr="0062116C">
        <w:rPr>
          <w:rFonts w:ascii="Traditional Arabic" w:eastAsia="Times New Roman" w:hAnsi="Traditional Arabic" w:cs="Traditional Arabic"/>
          <w:sz w:val="34"/>
          <w:szCs w:val="34"/>
          <w:rtl/>
          <w:lang w:eastAsia="fr-FR"/>
        </w:rPr>
        <w:t>ُ</w:t>
      </w:r>
      <w:r w:rsidRPr="0062116C">
        <w:rPr>
          <w:rFonts w:ascii="Traditional Arabic" w:eastAsia="Times New Roman" w:hAnsi="Traditional Arabic" w:cs="Traditional Arabic"/>
          <w:sz w:val="34"/>
          <w:szCs w:val="34"/>
          <w:rtl/>
          <w:lang w:eastAsia="fr-FR"/>
        </w:rPr>
        <w:t>جيز</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الرحمة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في</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حالات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المرض</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المي</w:t>
      </w:r>
      <w:r w:rsidR="00583F28" w:rsidRPr="0062116C">
        <w:rPr>
          <w:rFonts w:ascii="Traditional Arabic" w:eastAsia="Times New Roman" w:hAnsi="Traditional Arabic" w:cs="Traditional Arabic"/>
          <w:sz w:val="34"/>
          <w:szCs w:val="34"/>
          <w:rtl/>
          <w:lang w:eastAsia="fr-FR"/>
        </w:rPr>
        <w:t>ؤ</w:t>
      </w:r>
      <w:r w:rsidRPr="0062116C">
        <w:rPr>
          <w:rFonts w:ascii="Traditional Arabic" w:eastAsia="Times New Roman" w:hAnsi="Traditional Arabic" w:cs="Traditional Arabic"/>
          <w:sz w:val="34"/>
          <w:szCs w:val="34"/>
          <w:rtl/>
          <w:lang w:eastAsia="fr-FR"/>
        </w:rPr>
        <w:t>وس</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من</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شفائه</w:t>
      </w:r>
      <w:r w:rsidR="00583F28" w:rsidRPr="0062116C">
        <w:rPr>
          <w:rFonts w:ascii="Traditional Arabic" w:eastAsia="Times New Roman" w:hAnsi="Traditional Arabic" w:cs="Traditional Arabic"/>
          <w:sz w:val="34"/>
          <w:szCs w:val="34"/>
          <w:rtl/>
          <w:lang w:eastAsia="fr-FR"/>
        </w:rPr>
        <w:t>،</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جاءت</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نصوص</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الكتاب</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والسنة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محرمة</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لكل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صور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القتل</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بغير</w:t>
      </w:r>
      <w:r w:rsidR="00581937" w:rsidRPr="0062116C">
        <w:rPr>
          <w:rFonts w:ascii="Traditional Arabic" w:eastAsia="Times New Roman" w:hAnsi="Traditional Arabic" w:cs="Traditional Arabic"/>
          <w:sz w:val="34"/>
          <w:szCs w:val="34"/>
          <w:rtl/>
          <w:lang w:eastAsia="fr-FR"/>
        </w:rPr>
        <w:t xml:space="preserve"> </w:t>
      </w:r>
      <w:r w:rsidRPr="0062116C">
        <w:rPr>
          <w:rFonts w:ascii="Traditional Arabic" w:eastAsia="Times New Roman" w:hAnsi="Traditional Arabic" w:cs="Traditional Arabic"/>
          <w:sz w:val="34"/>
          <w:szCs w:val="34"/>
          <w:rtl/>
          <w:lang w:eastAsia="fr-FR"/>
        </w:rPr>
        <w:t>حق</w:t>
      </w:r>
      <w:r w:rsidR="000A41D7" w:rsidRPr="0062116C">
        <w:rPr>
          <w:rFonts w:ascii="Traditional Arabic" w:hAnsi="Traditional Arabic" w:cs="Traditional Arabic"/>
          <w:sz w:val="34"/>
          <w:szCs w:val="34"/>
          <w:rtl/>
        </w:rPr>
        <w:t>.</w:t>
      </w:r>
    </w:p>
    <w:p w14:paraId="25B5EA89" w14:textId="77777777" w:rsidR="001C1D99" w:rsidRDefault="001C1D99">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14:paraId="7B0B1AEE" w14:textId="30C5C484" w:rsidR="005C03BE" w:rsidRPr="0062116C" w:rsidRDefault="00DF63DA" w:rsidP="001C1D99">
      <w:pPr>
        <w:pStyle w:val="2"/>
        <w:rPr>
          <w:lang w:bidi="ar-EG"/>
        </w:rPr>
      </w:pPr>
      <w:bookmarkStart w:id="35" w:name="_Toc127798491"/>
      <w:r w:rsidRPr="0062116C">
        <w:rPr>
          <w:rtl/>
          <w:lang w:bidi="ar-EG"/>
        </w:rPr>
        <w:lastRenderedPageBreak/>
        <w:t>أهم</w:t>
      </w:r>
      <w:r w:rsidR="00581937" w:rsidRPr="0062116C">
        <w:rPr>
          <w:rtl/>
          <w:lang w:bidi="ar-EG"/>
        </w:rPr>
        <w:t xml:space="preserve"> </w:t>
      </w:r>
      <w:r w:rsidRPr="0062116C">
        <w:rPr>
          <w:rtl/>
          <w:lang w:bidi="ar-EG"/>
        </w:rPr>
        <w:t>التوصيات</w:t>
      </w:r>
      <w:r w:rsidR="00583F28" w:rsidRPr="0062116C">
        <w:rPr>
          <w:rtl/>
          <w:lang w:bidi="ar-EG"/>
        </w:rPr>
        <w:t>:</w:t>
      </w:r>
      <w:bookmarkEnd w:id="35"/>
    </w:p>
    <w:p w14:paraId="67026E0F" w14:textId="2F77683D" w:rsidR="00DF63DA" w:rsidRPr="0062116C" w:rsidRDefault="00583F28" w:rsidP="0062116C">
      <w:pPr>
        <w:spacing w:after="0" w:line="240" w:lineRule="auto"/>
        <w:jc w:val="both"/>
        <w:rPr>
          <w:rFonts w:ascii="Traditional Arabic" w:hAnsi="Traditional Arabic" w:cs="Traditional Arabic"/>
          <w:sz w:val="34"/>
          <w:szCs w:val="34"/>
          <w:rtl/>
          <w:lang w:bidi="ar-EG"/>
        </w:rPr>
      </w:pPr>
      <w:r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005C03BE" w:rsidRPr="0062116C">
        <w:rPr>
          <w:rFonts w:ascii="Traditional Arabic" w:hAnsi="Traditional Arabic" w:cs="Traditional Arabic"/>
          <w:sz w:val="34"/>
          <w:szCs w:val="34"/>
          <w:rtl/>
          <w:lang w:bidi="ar-EG"/>
        </w:rPr>
        <w:t>أ</w:t>
      </w:r>
      <w:r w:rsidR="008E42E1" w:rsidRPr="0062116C">
        <w:rPr>
          <w:rFonts w:ascii="Traditional Arabic" w:hAnsi="Traditional Arabic" w:cs="Traditional Arabic"/>
          <w:sz w:val="34"/>
          <w:szCs w:val="34"/>
          <w:rtl/>
          <w:lang w:bidi="ar-EG"/>
        </w:rPr>
        <w:t>ُ</w:t>
      </w:r>
      <w:r w:rsidR="005C03BE" w:rsidRPr="0062116C">
        <w:rPr>
          <w:rFonts w:ascii="Traditional Arabic" w:hAnsi="Traditional Arabic" w:cs="Traditional Arabic"/>
          <w:sz w:val="34"/>
          <w:szCs w:val="34"/>
          <w:rtl/>
          <w:lang w:bidi="ar-EG"/>
        </w:rPr>
        <w:t>وصي</w:t>
      </w:r>
      <w:r w:rsidR="00581937" w:rsidRPr="0062116C">
        <w:rPr>
          <w:rFonts w:ascii="Traditional Arabic" w:hAnsi="Traditional Arabic" w:cs="Traditional Arabic"/>
          <w:sz w:val="34"/>
          <w:szCs w:val="34"/>
          <w:rtl/>
          <w:lang w:bidi="ar-EG"/>
        </w:rPr>
        <w:t xml:space="preserve"> </w:t>
      </w:r>
      <w:r w:rsidR="005C03BE" w:rsidRPr="0062116C">
        <w:rPr>
          <w:rFonts w:ascii="Traditional Arabic" w:hAnsi="Traditional Arabic" w:cs="Traditional Arabic"/>
          <w:sz w:val="34"/>
          <w:szCs w:val="34"/>
          <w:rtl/>
          <w:lang w:bidi="ar-EG"/>
        </w:rPr>
        <w:t>المرضى</w:t>
      </w:r>
      <w:r w:rsidR="00581937" w:rsidRPr="0062116C">
        <w:rPr>
          <w:rFonts w:ascii="Traditional Arabic" w:hAnsi="Traditional Arabic" w:cs="Traditional Arabic"/>
          <w:sz w:val="34"/>
          <w:szCs w:val="34"/>
          <w:rtl/>
          <w:lang w:bidi="ar-EG"/>
        </w:rPr>
        <w:t xml:space="preserve"> </w:t>
      </w:r>
      <w:r w:rsidR="005C03BE" w:rsidRPr="0062116C">
        <w:rPr>
          <w:rFonts w:ascii="Traditional Arabic" w:hAnsi="Traditional Arabic" w:cs="Traditional Arabic"/>
          <w:sz w:val="34"/>
          <w:szCs w:val="34"/>
          <w:rtl/>
          <w:lang w:bidi="ar-EG"/>
        </w:rPr>
        <w:t>المي</w:t>
      </w:r>
      <w:r w:rsidRPr="0062116C">
        <w:rPr>
          <w:rFonts w:ascii="Traditional Arabic" w:hAnsi="Traditional Arabic" w:cs="Traditional Arabic"/>
          <w:sz w:val="34"/>
          <w:szCs w:val="34"/>
          <w:rtl/>
          <w:lang w:bidi="ar-EG"/>
        </w:rPr>
        <w:t>ؤ</w:t>
      </w:r>
      <w:r w:rsidR="005C03BE" w:rsidRPr="0062116C">
        <w:rPr>
          <w:rFonts w:ascii="Traditional Arabic" w:hAnsi="Traditional Arabic" w:cs="Traditional Arabic"/>
          <w:sz w:val="34"/>
          <w:szCs w:val="34"/>
          <w:rtl/>
          <w:lang w:bidi="ar-EG"/>
        </w:rPr>
        <w:t>وس</w:t>
      </w:r>
      <w:r w:rsidR="00581937" w:rsidRPr="0062116C">
        <w:rPr>
          <w:rFonts w:ascii="Traditional Arabic" w:hAnsi="Traditional Arabic" w:cs="Traditional Arabic"/>
          <w:sz w:val="34"/>
          <w:szCs w:val="34"/>
          <w:rtl/>
          <w:lang w:bidi="ar-EG"/>
        </w:rPr>
        <w:t xml:space="preserve"> </w:t>
      </w:r>
      <w:r w:rsidR="005C03BE" w:rsidRPr="0062116C">
        <w:rPr>
          <w:rFonts w:ascii="Traditional Arabic" w:hAnsi="Traditional Arabic" w:cs="Traditional Arabic"/>
          <w:sz w:val="34"/>
          <w:szCs w:val="34"/>
          <w:rtl/>
          <w:lang w:bidi="ar-EG"/>
        </w:rPr>
        <w:t>من</w:t>
      </w:r>
      <w:r w:rsidR="00581937" w:rsidRPr="0062116C">
        <w:rPr>
          <w:rFonts w:ascii="Traditional Arabic" w:hAnsi="Traditional Arabic" w:cs="Traditional Arabic"/>
          <w:sz w:val="34"/>
          <w:szCs w:val="34"/>
          <w:rtl/>
          <w:lang w:bidi="ar-EG"/>
        </w:rPr>
        <w:t xml:space="preserve"> </w:t>
      </w:r>
      <w:r w:rsidR="005C03BE" w:rsidRPr="0062116C">
        <w:rPr>
          <w:rFonts w:ascii="Traditional Arabic" w:hAnsi="Traditional Arabic" w:cs="Traditional Arabic"/>
          <w:sz w:val="34"/>
          <w:szCs w:val="34"/>
          <w:rtl/>
          <w:lang w:bidi="ar-EG"/>
        </w:rPr>
        <w:t>شفائهم</w:t>
      </w:r>
      <w:r w:rsidR="00581937" w:rsidRPr="0062116C">
        <w:rPr>
          <w:rFonts w:ascii="Traditional Arabic" w:hAnsi="Traditional Arabic" w:cs="Traditional Arabic"/>
          <w:sz w:val="34"/>
          <w:szCs w:val="34"/>
          <w:rtl/>
          <w:lang w:bidi="ar-EG"/>
        </w:rPr>
        <w:t xml:space="preserve"> </w:t>
      </w:r>
      <w:r w:rsidR="005C03BE" w:rsidRPr="0062116C">
        <w:rPr>
          <w:rFonts w:ascii="Traditional Arabic" w:hAnsi="Traditional Arabic" w:cs="Traditional Arabic"/>
          <w:sz w:val="34"/>
          <w:szCs w:val="34"/>
          <w:rtl/>
          <w:lang w:bidi="ar-EG"/>
        </w:rPr>
        <w:t>بأن</w:t>
      </w:r>
      <w:r w:rsidR="00581937" w:rsidRPr="0062116C">
        <w:rPr>
          <w:rFonts w:ascii="Traditional Arabic" w:hAnsi="Traditional Arabic" w:cs="Traditional Arabic"/>
          <w:sz w:val="34"/>
          <w:szCs w:val="34"/>
          <w:rtl/>
          <w:lang w:bidi="ar-EG"/>
        </w:rPr>
        <w:t xml:space="preserve"> </w:t>
      </w:r>
      <w:r w:rsidR="005C03BE" w:rsidRPr="0062116C">
        <w:rPr>
          <w:rFonts w:ascii="Traditional Arabic" w:hAnsi="Traditional Arabic" w:cs="Traditional Arabic"/>
          <w:sz w:val="34"/>
          <w:szCs w:val="34"/>
          <w:rtl/>
          <w:lang w:bidi="ar-EG"/>
        </w:rPr>
        <w:t>يصبروا</w:t>
      </w:r>
      <w:r w:rsidR="00581937" w:rsidRPr="0062116C">
        <w:rPr>
          <w:rFonts w:ascii="Traditional Arabic" w:hAnsi="Traditional Arabic" w:cs="Traditional Arabic"/>
          <w:sz w:val="34"/>
          <w:szCs w:val="34"/>
          <w:rtl/>
          <w:lang w:bidi="ar-EG"/>
        </w:rPr>
        <w:t xml:space="preserve"> </w:t>
      </w:r>
      <w:r w:rsidR="005C03BE" w:rsidRPr="0062116C">
        <w:rPr>
          <w:rFonts w:ascii="Traditional Arabic" w:hAnsi="Traditional Arabic" w:cs="Traditional Arabic"/>
          <w:sz w:val="34"/>
          <w:szCs w:val="34"/>
          <w:rtl/>
          <w:lang w:bidi="ar-EG"/>
        </w:rPr>
        <w:t>وألا</w:t>
      </w:r>
      <w:r w:rsidR="00581937" w:rsidRPr="0062116C">
        <w:rPr>
          <w:rFonts w:ascii="Traditional Arabic" w:hAnsi="Traditional Arabic" w:cs="Traditional Arabic"/>
          <w:sz w:val="34"/>
          <w:szCs w:val="34"/>
          <w:rtl/>
          <w:lang w:bidi="ar-EG"/>
        </w:rPr>
        <w:t xml:space="preserve"> </w:t>
      </w:r>
      <w:r w:rsidR="005C03BE" w:rsidRPr="0062116C">
        <w:rPr>
          <w:rFonts w:ascii="Traditional Arabic" w:hAnsi="Traditional Arabic" w:cs="Traditional Arabic"/>
          <w:sz w:val="34"/>
          <w:szCs w:val="34"/>
          <w:rtl/>
          <w:lang w:bidi="ar-EG"/>
        </w:rPr>
        <w:t>يقنطوا</w:t>
      </w:r>
      <w:r w:rsidR="00581937" w:rsidRPr="0062116C">
        <w:rPr>
          <w:rFonts w:ascii="Traditional Arabic" w:hAnsi="Traditional Arabic" w:cs="Traditional Arabic"/>
          <w:sz w:val="34"/>
          <w:szCs w:val="34"/>
          <w:rtl/>
          <w:lang w:bidi="ar-EG"/>
        </w:rPr>
        <w:t xml:space="preserve"> </w:t>
      </w:r>
      <w:r w:rsidR="005C03BE" w:rsidRPr="0062116C">
        <w:rPr>
          <w:rFonts w:ascii="Traditional Arabic" w:hAnsi="Traditional Arabic" w:cs="Traditional Arabic"/>
          <w:sz w:val="34"/>
          <w:szCs w:val="34"/>
          <w:rtl/>
          <w:lang w:bidi="ar-EG"/>
        </w:rPr>
        <w:t>من</w:t>
      </w:r>
      <w:r w:rsidR="00581937" w:rsidRPr="0062116C">
        <w:rPr>
          <w:rFonts w:ascii="Traditional Arabic" w:hAnsi="Traditional Arabic" w:cs="Traditional Arabic"/>
          <w:sz w:val="34"/>
          <w:szCs w:val="34"/>
          <w:rtl/>
          <w:lang w:bidi="ar-EG"/>
        </w:rPr>
        <w:t xml:space="preserve"> </w:t>
      </w:r>
      <w:r w:rsidR="005C03BE" w:rsidRPr="0062116C">
        <w:rPr>
          <w:rFonts w:ascii="Traditional Arabic" w:hAnsi="Traditional Arabic" w:cs="Traditional Arabic"/>
          <w:sz w:val="34"/>
          <w:szCs w:val="34"/>
          <w:rtl/>
          <w:lang w:bidi="ar-EG"/>
        </w:rPr>
        <w:t>رحمة</w:t>
      </w:r>
      <w:r w:rsidR="00581937" w:rsidRPr="0062116C">
        <w:rPr>
          <w:rFonts w:ascii="Traditional Arabic" w:hAnsi="Traditional Arabic" w:cs="Traditional Arabic"/>
          <w:sz w:val="34"/>
          <w:szCs w:val="34"/>
          <w:rtl/>
          <w:lang w:bidi="ar-EG"/>
        </w:rPr>
        <w:t xml:space="preserve"> </w:t>
      </w:r>
      <w:r w:rsidR="005C03BE" w:rsidRPr="0062116C">
        <w:rPr>
          <w:rFonts w:ascii="Traditional Arabic" w:hAnsi="Traditional Arabic" w:cs="Traditional Arabic"/>
          <w:sz w:val="34"/>
          <w:szCs w:val="34"/>
          <w:rtl/>
          <w:lang w:bidi="ar-EG"/>
        </w:rPr>
        <w:t>الله</w:t>
      </w:r>
      <w:r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كما</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أن</w:t>
      </w:r>
      <w:r w:rsidR="00581937" w:rsidRPr="0062116C">
        <w:rPr>
          <w:rFonts w:ascii="Traditional Arabic" w:hAnsi="Traditional Arabic" w:cs="Traditional Arabic"/>
          <w:sz w:val="34"/>
          <w:szCs w:val="34"/>
          <w:rtl/>
          <w:lang w:bidi="ar-EG"/>
        </w:rPr>
        <w:t xml:space="preserve"> </w:t>
      </w:r>
      <w:r w:rsidR="005C03BE" w:rsidRPr="0062116C">
        <w:rPr>
          <w:rFonts w:ascii="Traditional Arabic" w:hAnsi="Traditional Arabic" w:cs="Traditional Arabic"/>
          <w:sz w:val="34"/>
          <w:szCs w:val="34"/>
          <w:rtl/>
          <w:lang w:bidi="ar-EG"/>
        </w:rPr>
        <w:t>جزاء</w:t>
      </w:r>
      <w:r w:rsidR="00581937" w:rsidRPr="0062116C">
        <w:rPr>
          <w:rFonts w:ascii="Traditional Arabic" w:hAnsi="Traditional Arabic" w:cs="Traditional Arabic"/>
          <w:sz w:val="34"/>
          <w:szCs w:val="34"/>
          <w:rtl/>
          <w:lang w:bidi="ar-EG"/>
        </w:rPr>
        <w:t xml:space="preserve"> </w:t>
      </w:r>
      <w:r w:rsidR="005C03BE" w:rsidRPr="0062116C">
        <w:rPr>
          <w:rFonts w:ascii="Traditional Arabic" w:hAnsi="Traditional Arabic" w:cs="Traditional Arabic"/>
          <w:sz w:val="34"/>
          <w:szCs w:val="34"/>
          <w:rtl/>
          <w:lang w:bidi="ar-EG"/>
        </w:rPr>
        <w:t>الصبر</w:t>
      </w:r>
      <w:r w:rsidR="00581937" w:rsidRPr="0062116C">
        <w:rPr>
          <w:rFonts w:ascii="Traditional Arabic" w:hAnsi="Traditional Arabic" w:cs="Traditional Arabic"/>
          <w:sz w:val="34"/>
          <w:szCs w:val="34"/>
          <w:rtl/>
          <w:lang w:bidi="ar-EG"/>
        </w:rPr>
        <w:t xml:space="preserve"> </w:t>
      </w:r>
      <w:r w:rsidR="005C03BE" w:rsidRPr="0062116C">
        <w:rPr>
          <w:rFonts w:ascii="Traditional Arabic" w:hAnsi="Traditional Arabic" w:cs="Traditional Arabic"/>
          <w:sz w:val="34"/>
          <w:szCs w:val="34"/>
          <w:rtl/>
          <w:lang w:bidi="ar-EG"/>
        </w:rPr>
        <w:t>على</w:t>
      </w:r>
      <w:r w:rsidR="00581937" w:rsidRPr="0062116C">
        <w:rPr>
          <w:rFonts w:ascii="Traditional Arabic" w:hAnsi="Traditional Arabic" w:cs="Traditional Arabic"/>
          <w:sz w:val="34"/>
          <w:szCs w:val="34"/>
          <w:rtl/>
          <w:lang w:bidi="ar-EG"/>
        </w:rPr>
        <w:t xml:space="preserve"> </w:t>
      </w:r>
      <w:r w:rsidR="005C03BE" w:rsidRPr="0062116C">
        <w:rPr>
          <w:rFonts w:ascii="Traditional Arabic" w:hAnsi="Traditional Arabic" w:cs="Traditional Arabic"/>
          <w:sz w:val="34"/>
          <w:szCs w:val="34"/>
          <w:rtl/>
          <w:lang w:bidi="ar-EG"/>
        </w:rPr>
        <w:t>البلاء</w:t>
      </w:r>
      <w:r w:rsidR="00581937" w:rsidRPr="0062116C">
        <w:rPr>
          <w:rFonts w:ascii="Traditional Arabic" w:hAnsi="Traditional Arabic" w:cs="Traditional Arabic"/>
          <w:sz w:val="34"/>
          <w:szCs w:val="34"/>
          <w:rtl/>
          <w:lang w:bidi="ar-EG"/>
        </w:rPr>
        <w:t xml:space="preserve"> </w:t>
      </w:r>
      <w:r w:rsidR="005C03BE" w:rsidRPr="0062116C">
        <w:rPr>
          <w:rFonts w:ascii="Traditional Arabic" w:hAnsi="Traditional Arabic" w:cs="Traditional Arabic"/>
          <w:sz w:val="34"/>
          <w:szCs w:val="34"/>
          <w:rtl/>
          <w:lang w:bidi="ar-EG"/>
        </w:rPr>
        <w:t>عظيم</w:t>
      </w:r>
      <w:r w:rsidR="000A41D7" w:rsidRPr="0062116C">
        <w:rPr>
          <w:rFonts w:ascii="Traditional Arabic" w:hAnsi="Traditional Arabic" w:cs="Traditional Arabic"/>
          <w:sz w:val="34"/>
          <w:szCs w:val="34"/>
          <w:rtl/>
          <w:lang w:bidi="ar-EG"/>
        </w:rPr>
        <w:t>.</w:t>
      </w:r>
    </w:p>
    <w:p w14:paraId="63452D8F" w14:textId="3DCA7026" w:rsidR="005E18D6" w:rsidRPr="0062116C" w:rsidRDefault="00C44556" w:rsidP="0062116C">
      <w:pPr>
        <w:spacing w:after="0" w:line="240" w:lineRule="auto"/>
        <w:jc w:val="both"/>
        <w:rPr>
          <w:rFonts w:ascii="Traditional Arabic" w:hAnsi="Traditional Arabic" w:cs="Traditional Arabic"/>
          <w:sz w:val="34"/>
          <w:szCs w:val="34"/>
          <w:rtl/>
          <w:lang w:bidi="ar-EG"/>
        </w:rPr>
      </w:pPr>
      <w:r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أوصي</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أهل</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المريض</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بالصبر</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وحسن</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معاملة</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مريضهم</w:t>
      </w:r>
      <w:r w:rsidR="00BD0297"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وحسن</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رعايته</w:t>
      </w:r>
      <w:r w:rsidR="00BD0297"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وأن</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يحتسبوا</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الأجر</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عند</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الله</w:t>
      </w:r>
      <w:r w:rsidR="00BD0297"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وأن</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يبثوا</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في</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مريضهم</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روح</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التفاؤل</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وحسن</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الظن</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بالله</w:t>
      </w:r>
      <w:r w:rsidR="00BD0297"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وأن</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يهو</w:t>
      </w:r>
      <w:r w:rsidR="00BD0297" w:rsidRPr="0062116C">
        <w:rPr>
          <w:rFonts w:ascii="Traditional Arabic" w:hAnsi="Traditional Arabic" w:cs="Traditional Arabic"/>
          <w:sz w:val="34"/>
          <w:szCs w:val="34"/>
          <w:rtl/>
          <w:lang w:bidi="ar-EG"/>
        </w:rPr>
        <w:t>ِّ</w:t>
      </w:r>
      <w:r w:rsidR="005E18D6" w:rsidRPr="0062116C">
        <w:rPr>
          <w:rFonts w:ascii="Traditional Arabic" w:hAnsi="Traditional Arabic" w:cs="Traditional Arabic"/>
          <w:sz w:val="34"/>
          <w:szCs w:val="34"/>
          <w:rtl/>
          <w:lang w:bidi="ar-EG"/>
        </w:rPr>
        <w:t>نوا</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عليه</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الآلام</w:t>
      </w:r>
      <w:r w:rsidR="000A41D7" w:rsidRPr="0062116C">
        <w:rPr>
          <w:rFonts w:ascii="Traditional Arabic" w:hAnsi="Traditional Arabic" w:cs="Traditional Arabic"/>
          <w:sz w:val="34"/>
          <w:szCs w:val="34"/>
          <w:rtl/>
          <w:lang w:bidi="ar-EG"/>
        </w:rPr>
        <w:t>.</w:t>
      </w:r>
    </w:p>
    <w:p w14:paraId="6FF1A74E" w14:textId="3D27F734" w:rsidR="005E18D6" w:rsidRPr="0062116C" w:rsidRDefault="00BD0297" w:rsidP="0062116C">
      <w:pPr>
        <w:spacing w:after="0" w:line="240" w:lineRule="auto"/>
        <w:jc w:val="both"/>
        <w:rPr>
          <w:rFonts w:ascii="Traditional Arabic" w:hAnsi="Traditional Arabic" w:cs="Traditional Arabic"/>
          <w:sz w:val="34"/>
          <w:szCs w:val="34"/>
          <w:rtl/>
          <w:lang w:bidi="ar-EG"/>
        </w:rPr>
      </w:pPr>
      <w:r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أوصي</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طلبة</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العلم</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بمزيد</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من</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الأبحاث</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حول</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قتل</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الرحمة</w:t>
      </w:r>
      <w:r w:rsidR="00AB789B"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مع</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تبيين</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حكمه</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الشرعي</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وآثاره</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الخطيرة</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على</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المجتمعات</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والأفراد</w:t>
      </w:r>
      <w:r w:rsidR="000A41D7" w:rsidRPr="0062116C">
        <w:rPr>
          <w:rFonts w:ascii="Traditional Arabic" w:hAnsi="Traditional Arabic" w:cs="Traditional Arabic"/>
          <w:sz w:val="34"/>
          <w:szCs w:val="34"/>
          <w:rtl/>
          <w:lang w:bidi="ar-EG"/>
        </w:rPr>
        <w:t>.</w:t>
      </w:r>
    </w:p>
    <w:p w14:paraId="24AC4BCE" w14:textId="7E856844" w:rsidR="005E18D6" w:rsidRPr="0062116C" w:rsidRDefault="00AB789B" w:rsidP="0062116C">
      <w:pPr>
        <w:spacing w:after="0" w:line="240" w:lineRule="auto"/>
        <w:jc w:val="both"/>
        <w:rPr>
          <w:rFonts w:ascii="Traditional Arabic" w:hAnsi="Traditional Arabic" w:cs="Traditional Arabic"/>
          <w:sz w:val="34"/>
          <w:szCs w:val="34"/>
          <w:rtl/>
          <w:lang w:bidi="ar-EG"/>
        </w:rPr>
      </w:pPr>
      <w:r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أ</w:t>
      </w:r>
      <w:r w:rsidR="00486F63" w:rsidRPr="0062116C">
        <w:rPr>
          <w:rFonts w:ascii="Traditional Arabic" w:hAnsi="Traditional Arabic" w:cs="Traditional Arabic"/>
          <w:sz w:val="34"/>
          <w:szCs w:val="34"/>
          <w:rtl/>
          <w:lang w:bidi="ar-EG"/>
        </w:rPr>
        <w:t>ُ</w:t>
      </w:r>
      <w:r w:rsidR="005E18D6" w:rsidRPr="0062116C">
        <w:rPr>
          <w:rFonts w:ascii="Traditional Arabic" w:hAnsi="Traditional Arabic" w:cs="Traditional Arabic"/>
          <w:sz w:val="34"/>
          <w:szCs w:val="34"/>
          <w:rtl/>
          <w:lang w:bidi="ar-EG"/>
        </w:rPr>
        <w:t>وصي</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بتقديم</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الدعم</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المادي</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للمرضى</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غير</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القادرين</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على</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تحم</w:t>
      </w:r>
      <w:r w:rsidR="00FF0A67" w:rsidRPr="0062116C">
        <w:rPr>
          <w:rFonts w:ascii="Traditional Arabic" w:hAnsi="Traditional Arabic" w:cs="Traditional Arabic"/>
          <w:sz w:val="34"/>
          <w:szCs w:val="34"/>
          <w:rtl/>
          <w:lang w:bidi="ar-EG"/>
        </w:rPr>
        <w:t>ُّ</w:t>
      </w:r>
      <w:r w:rsidR="005E18D6" w:rsidRPr="0062116C">
        <w:rPr>
          <w:rFonts w:ascii="Traditional Arabic" w:hAnsi="Traditional Arabic" w:cs="Traditional Arabic"/>
          <w:sz w:val="34"/>
          <w:szCs w:val="34"/>
          <w:rtl/>
          <w:lang w:bidi="ar-EG"/>
        </w:rPr>
        <w:t>ل</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نفقة</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العلاج</w:t>
      </w:r>
      <w:r w:rsidR="000A41D7" w:rsidRPr="0062116C">
        <w:rPr>
          <w:rFonts w:ascii="Traditional Arabic" w:hAnsi="Traditional Arabic" w:cs="Traditional Arabic"/>
          <w:sz w:val="34"/>
          <w:szCs w:val="34"/>
          <w:rtl/>
          <w:lang w:bidi="ar-EG"/>
        </w:rPr>
        <w:t>.</w:t>
      </w:r>
    </w:p>
    <w:p w14:paraId="00E4EA0B" w14:textId="0E26AB3B" w:rsidR="005E18D6" w:rsidRPr="0062116C" w:rsidRDefault="00FF0A67" w:rsidP="0062116C">
      <w:pPr>
        <w:spacing w:after="0" w:line="240" w:lineRule="auto"/>
        <w:jc w:val="both"/>
        <w:rPr>
          <w:rFonts w:ascii="Traditional Arabic" w:hAnsi="Traditional Arabic" w:cs="Traditional Arabic"/>
          <w:sz w:val="34"/>
          <w:szCs w:val="34"/>
          <w:rtl/>
          <w:lang w:bidi="ar-EG"/>
        </w:rPr>
      </w:pPr>
      <w:r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أوصي</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الأطباء</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بتقوى</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الله</w:t>
      </w:r>
      <w:r w:rsidR="0001191E"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و</w:t>
      </w:r>
      <w:r w:rsidR="00B45221" w:rsidRPr="0062116C">
        <w:rPr>
          <w:rFonts w:ascii="Traditional Arabic" w:hAnsi="Traditional Arabic" w:cs="Traditional Arabic"/>
          <w:sz w:val="34"/>
          <w:szCs w:val="34"/>
          <w:rtl/>
          <w:lang w:bidi="ar-EG"/>
        </w:rPr>
        <w:t>أن</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يبذلوا</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قصارى</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جهدهم</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في</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تخفيف</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آلام</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مرضاهم</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وعلاجهم</w:t>
      </w:r>
      <w:r w:rsidR="0001191E"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وبث</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روح</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الأمل</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والتفاؤل</w:t>
      </w:r>
      <w:r w:rsidR="00581937" w:rsidRPr="0062116C">
        <w:rPr>
          <w:rFonts w:ascii="Traditional Arabic" w:hAnsi="Traditional Arabic" w:cs="Traditional Arabic"/>
          <w:sz w:val="34"/>
          <w:szCs w:val="34"/>
          <w:rtl/>
          <w:lang w:bidi="ar-EG"/>
        </w:rPr>
        <w:t xml:space="preserve"> </w:t>
      </w:r>
      <w:r w:rsidR="00B45221" w:rsidRPr="0062116C">
        <w:rPr>
          <w:rFonts w:ascii="Traditional Arabic" w:hAnsi="Traditional Arabic" w:cs="Traditional Arabic"/>
          <w:sz w:val="34"/>
          <w:szCs w:val="34"/>
          <w:rtl/>
          <w:lang w:bidi="ar-EG"/>
        </w:rPr>
        <w:t>فيهم</w:t>
      </w:r>
      <w:r w:rsidR="0040296B" w:rsidRPr="0062116C">
        <w:rPr>
          <w:rFonts w:ascii="Traditional Arabic" w:hAnsi="Traditional Arabic" w:cs="Traditional Arabic"/>
          <w:sz w:val="34"/>
          <w:szCs w:val="34"/>
          <w:rtl/>
          <w:lang w:bidi="ar-EG"/>
        </w:rPr>
        <w:t>،</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و</w:t>
      </w:r>
      <w:r w:rsidR="00B45221" w:rsidRPr="0062116C">
        <w:rPr>
          <w:rFonts w:ascii="Traditional Arabic" w:hAnsi="Traditional Arabic" w:cs="Traditional Arabic"/>
          <w:sz w:val="34"/>
          <w:szCs w:val="34"/>
          <w:rtl/>
          <w:lang w:bidi="ar-EG"/>
        </w:rPr>
        <w:t>أ</w:t>
      </w:r>
      <w:r w:rsidR="005E18D6" w:rsidRPr="0062116C">
        <w:rPr>
          <w:rFonts w:ascii="Traditional Arabic" w:hAnsi="Traditional Arabic" w:cs="Traditional Arabic"/>
          <w:sz w:val="34"/>
          <w:szCs w:val="34"/>
          <w:rtl/>
          <w:lang w:bidi="ar-EG"/>
        </w:rPr>
        <w:t>لا</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يور</w:t>
      </w:r>
      <w:r w:rsidR="0001191E" w:rsidRPr="0062116C">
        <w:rPr>
          <w:rFonts w:ascii="Traditional Arabic" w:hAnsi="Traditional Arabic" w:cs="Traditional Arabic"/>
          <w:sz w:val="34"/>
          <w:szCs w:val="34"/>
          <w:rtl/>
          <w:lang w:bidi="ar-EG"/>
        </w:rPr>
        <w:t>ِّ</w:t>
      </w:r>
      <w:r w:rsidR="005E18D6" w:rsidRPr="0062116C">
        <w:rPr>
          <w:rFonts w:ascii="Traditional Arabic" w:hAnsi="Traditional Arabic" w:cs="Traditional Arabic"/>
          <w:sz w:val="34"/>
          <w:szCs w:val="34"/>
          <w:rtl/>
          <w:lang w:bidi="ar-EG"/>
        </w:rPr>
        <w:t>طوا</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أنفسهم</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بقتل</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بعض</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المرضى</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بحجة</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الشفقة</w:t>
      </w:r>
      <w:r w:rsidR="00581937" w:rsidRPr="0062116C">
        <w:rPr>
          <w:rFonts w:ascii="Traditional Arabic" w:hAnsi="Traditional Arabic" w:cs="Traditional Arabic"/>
          <w:sz w:val="34"/>
          <w:szCs w:val="34"/>
          <w:rtl/>
          <w:lang w:bidi="ar-EG"/>
        </w:rPr>
        <w:t xml:space="preserve"> </w:t>
      </w:r>
      <w:r w:rsidR="005E18D6" w:rsidRPr="0062116C">
        <w:rPr>
          <w:rFonts w:ascii="Traditional Arabic" w:hAnsi="Traditional Arabic" w:cs="Traditional Arabic"/>
          <w:sz w:val="34"/>
          <w:szCs w:val="34"/>
          <w:rtl/>
          <w:lang w:bidi="ar-EG"/>
        </w:rPr>
        <w:t>عليهم</w:t>
      </w:r>
      <w:r w:rsidR="000A41D7" w:rsidRPr="0062116C">
        <w:rPr>
          <w:rFonts w:ascii="Traditional Arabic" w:hAnsi="Traditional Arabic" w:cs="Traditional Arabic"/>
          <w:sz w:val="34"/>
          <w:szCs w:val="34"/>
          <w:rtl/>
          <w:lang w:bidi="ar-EG"/>
        </w:rPr>
        <w:t>.</w:t>
      </w:r>
    </w:p>
    <w:p w14:paraId="237B408B" w14:textId="1646EAE7" w:rsidR="001C1D99" w:rsidRDefault="00B16658" w:rsidP="0062116C">
      <w:pPr>
        <w:spacing w:after="0" w:line="240" w:lineRule="auto"/>
        <w:jc w:val="both"/>
        <w:rPr>
          <w:rFonts w:ascii="Traditional Arabic" w:hAnsi="Traditional Arabic" w:cs="Traditional Arabic"/>
          <w:sz w:val="34"/>
          <w:szCs w:val="34"/>
          <w:rtl/>
          <w:lang w:bidi="ar-EG"/>
        </w:rPr>
      </w:pPr>
      <w:r w:rsidRPr="0062116C">
        <w:rPr>
          <w:rFonts w:ascii="Traditional Arabic" w:hAnsi="Traditional Arabic" w:cs="Traditional Arabic"/>
          <w:sz w:val="34"/>
          <w:szCs w:val="34"/>
          <w:rtl/>
          <w:lang w:bidi="ar-EG"/>
        </w:rPr>
        <w:t>هذا</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والحمد</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لله</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الذي</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بنعمته</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تتم</w:t>
      </w:r>
      <w:r w:rsidR="00581937" w:rsidRPr="0062116C">
        <w:rPr>
          <w:rFonts w:ascii="Traditional Arabic" w:hAnsi="Traditional Arabic" w:cs="Traditional Arabic"/>
          <w:sz w:val="34"/>
          <w:szCs w:val="34"/>
          <w:rtl/>
          <w:lang w:bidi="ar-EG"/>
        </w:rPr>
        <w:t xml:space="preserve"> </w:t>
      </w:r>
      <w:r w:rsidRPr="0062116C">
        <w:rPr>
          <w:rFonts w:ascii="Traditional Arabic" w:hAnsi="Traditional Arabic" w:cs="Traditional Arabic"/>
          <w:sz w:val="34"/>
          <w:szCs w:val="34"/>
          <w:rtl/>
          <w:lang w:bidi="ar-EG"/>
        </w:rPr>
        <w:t>الصالحات</w:t>
      </w:r>
      <w:r w:rsidR="0001191E" w:rsidRPr="0062116C">
        <w:rPr>
          <w:rFonts w:ascii="Traditional Arabic" w:hAnsi="Traditional Arabic" w:cs="Traditional Arabic"/>
          <w:sz w:val="34"/>
          <w:szCs w:val="34"/>
          <w:rtl/>
          <w:lang w:bidi="ar-EG"/>
        </w:rPr>
        <w:t>.</w:t>
      </w:r>
    </w:p>
    <w:p w14:paraId="39AE62AE" w14:textId="77777777" w:rsidR="001C1D99" w:rsidRDefault="001C1D99">
      <w:pPr>
        <w:bidi w:val="0"/>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br w:type="page"/>
      </w:r>
    </w:p>
    <w:sdt>
      <w:sdtPr>
        <w:rPr>
          <w:rFonts w:ascii="Traditional Arabic" w:hAnsi="Traditional Arabic" w:cs="Traditional Arabic"/>
          <w:sz w:val="34"/>
          <w:szCs w:val="34"/>
          <w:rtl/>
        </w:rPr>
        <w:id w:val="-1814933740"/>
        <w:docPartObj>
          <w:docPartGallery w:val="Table of Contents"/>
          <w:docPartUnique/>
        </w:docPartObj>
      </w:sdtPr>
      <w:sdtEndPr>
        <w:rPr>
          <w:rFonts w:eastAsiaTheme="minorHAnsi"/>
          <w:b/>
          <w:bCs/>
          <w:noProof/>
          <w:color w:val="auto"/>
        </w:rPr>
      </w:sdtEndPr>
      <w:sdtContent>
        <w:p w14:paraId="6071F13F" w14:textId="0F572972" w:rsidR="001C1D99" w:rsidRPr="001C1D99" w:rsidRDefault="001C1D99" w:rsidP="001C1D99">
          <w:pPr>
            <w:pStyle w:val="a9"/>
            <w:bidi/>
            <w:spacing w:before="0" w:line="240" w:lineRule="auto"/>
            <w:jc w:val="center"/>
            <w:rPr>
              <w:rFonts w:ascii="Traditional Arabic" w:hAnsi="Traditional Arabic" w:cs="Traditional Arabic"/>
              <w:b/>
              <w:bCs/>
              <w:color w:val="0000FF"/>
              <w:sz w:val="50"/>
              <w:szCs w:val="50"/>
            </w:rPr>
          </w:pPr>
          <w:r w:rsidRPr="001C1D99">
            <w:rPr>
              <w:rFonts w:ascii="Traditional Arabic" w:hAnsi="Traditional Arabic" w:cs="Traditional Arabic"/>
              <w:b/>
              <w:bCs/>
              <w:color w:val="0000FF"/>
              <w:sz w:val="50"/>
              <w:szCs w:val="50"/>
              <w:rtl/>
            </w:rPr>
            <w:t>المحتويات</w:t>
          </w:r>
        </w:p>
        <w:p w14:paraId="07F12832" w14:textId="77777777" w:rsidR="001C1D99" w:rsidRPr="001C1D99" w:rsidRDefault="001C1D99" w:rsidP="001C1D99">
          <w:pPr>
            <w:pStyle w:val="30"/>
            <w:tabs>
              <w:tab w:val="right" w:leader="dot" w:pos="8820"/>
            </w:tabs>
            <w:spacing w:after="0" w:line="240" w:lineRule="auto"/>
            <w:ind w:left="0"/>
            <w:rPr>
              <w:rFonts w:ascii="Traditional Arabic" w:hAnsi="Traditional Arabic" w:cs="Traditional Arabic"/>
              <w:noProof/>
              <w:sz w:val="34"/>
              <w:szCs w:val="34"/>
              <w:rtl/>
            </w:rPr>
          </w:pPr>
          <w:r w:rsidRPr="001C1D99">
            <w:rPr>
              <w:rFonts w:ascii="Traditional Arabic" w:hAnsi="Traditional Arabic" w:cs="Traditional Arabic"/>
              <w:sz w:val="34"/>
              <w:szCs w:val="34"/>
            </w:rPr>
            <w:fldChar w:fldCharType="begin"/>
          </w:r>
          <w:r w:rsidRPr="001C1D99">
            <w:rPr>
              <w:rFonts w:ascii="Traditional Arabic" w:hAnsi="Traditional Arabic" w:cs="Traditional Arabic"/>
              <w:sz w:val="34"/>
              <w:szCs w:val="34"/>
            </w:rPr>
            <w:instrText xml:space="preserve"> TOC \o "1-3" \h \z \u </w:instrText>
          </w:r>
          <w:r w:rsidRPr="001C1D99">
            <w:rPr>
              <w:rFonts w:ascii="Traditional Arabic" w:hAnsi="Traditional Arabic" w:cs="Traditional Arabic"/>
              <w:sz w:val="34"/>
              <w:szCs w:val="34"/>
            </w:rPr>
            <w:fldChar w:fldCharType="separate"/>
          </w:r>
          <w:hyperlink w:anchor="_Toc127798458" w:history="1">
            <w:r w:rsidRPr="001C1D99">
              <w:rPr>
                <w:rStyle w:val="Hyperlink"/>
                <w:rFonts w:ascii="Traditional Arabic" w:hAnsi="Traditional Arabic" w:cs="Traditional Arabic"/>
                <w:noProof/>
                <w:sz w:val="34"/>
                <w:szCs w:val="34"/>
                <w:rtl/>
                <w:lang w:bidi="ar-EG"/>
              </w:rPr>
              <w:t>الملخص</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Toc127798458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2</w:t>
            </w:r>
            <w:r w:rsidRPr="001C1D99">
              <w:rPr>
                <w:rFonts w:ascii="Traditional Arabic" w:hAnsi="Traditional Arabic" w:cs="Traditional Arabic"/>
                <w:noProof/>
                <w:webHidden/>
                <w:sz w:val="34"/>
                <w:szCs w:val="34"/>
                <w:rtl/>
              </w:rPr>
              <w:fldChar w:fldCharType="end"/>
            </w:r>
          </w:hyperlink>
        </w:p>
        <w:p w14:paraId="499FC6C1" w14:textId="77777777" w:rsidR="001C1D99" w:rsidRPr="001C1D99" w:rsidRDefault="001C1D99" w:rsidP="001C1D99">
          <w:pPr>
            <w:pStyle w:val="30"/>
            <w:tabs>
              <w:tab w:val="right" w:leader="dot" w:pos="8820"/>
            </w:tabs>
            <w:spacing w:after="0" w:line="240" w:lineRule="auto"/>
            <w:ind w:left="0"/>
            <w:rPr>
              <w:rFonts w:ascii="Traditional Arabic" w:hAnsi="Traditional Arabic" w:cs="Traditional Arabic"/>
              <w:noProof/>
              <w:sz w:val="34"/>
              <w:szCs w:val="34"/>
              <w:rtl/>
            </w:rPr>
          </w:pPr>
          <w:hyperlink w:anchor="_Toc127798459" w:history="1">
            <w:r w:rsidRPr="001C1D99">
              <w:rPr>
                <w:rStyle w:val="Hyperlink"/>
                <w:rFonts w:ascii="Traditional Arabic" w:hAnsi="Traditional Arabic" w:cs="Traditional Arabic"/>
                <w:noProof/>
                <w:sz w:val="34"/>
                <w:szCs w:val="34"/>
                <w:rtl/>
                <w:lang w:bidi="ar-EG"/>
              </w:rPr>
              <w:t>المقدمة</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Toc127798459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3</w:t>
            </w:r>
            <w:r w:rsidRPr="001C1D99">
              <w:rPr>
                <w:rFonts w:ascii="Traditional Arabic" w:hAnsi="Traditional Arabic" w:cs="Traditional Arabic"/>
                <w:noProof/>
                <w:webHidden/>
                <w:sz w:val="34"/>
                <w:szCs w:val="34"/>
                <w:rtl/>
              </w:rPr>
              <w:fldChar w:fldCharType="end"/>
            </w:r>
          </w:hyperlink>
        </w:p>
        <w:p w14:paraId="1198A39F" w14:textId="77777777" w:rsidR="001C1D99" w:rsidRPr="001C1D99" w:rsidRDefault="001C1D99" w:rsidP="001C1D99">
          <w:pPr>
            <w:pStyle w:val="30"/>
            <w:tabs>
              <w:tab w:val="right" w:leader="dot" w:pos="8820"/>
            </w:tabs>
            <w:spacing w:after="0" w:line="240" w:lineRule="auto"/>
            <w:ind w:left="0"/>
            <w:rPr>
              <w:rFonts w:ascii="Traditional Arabic" w:hAnsi="Traditional Arabic" w:cs="Traditional Arabic"/>
              <w:noProof/>
              <w:sz w:val="34"/>
              <w:szCs w:val="34"/>
              <w:rtl/>
            </w:rPr>
          </w:pPr>
          <w:hyperlink w:anchor="_Toc127798460" w:history="1">
            <w:r w:rsidRPr="001C1D99">
              <w:rPr>
                <w:rStyle w:val="Hyperlink"/>
                <w:rFonts w:ascii="Traditional Arabic" w:hAnsi="Traditional Arabic" w:cs="Traditional Arabic"/>
                <w:noProof/>
                <w:sz w:val="34"/>
                <w:szCs w:val="34"/>
                <w:rtl/>
              </w:rPr>
              <w:t>إشكالية البحث وفرضية الدراسة:</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Toc127798460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4</w:t>
            </w:r>
            <w:r w:rsidRPr="001C1D99">
              <w:rPr>
                <w:rFonts w:ascii="Traditional Arabic" w:hAnsi="Traditional Arabic" w:cs="Traditional Arabic"/>
                <w:noProof/>
                <w:webHidden/>
                <w:sz w:val="34"/>
                <w:szCs w:val="34"/>
                <w:rtl/>
              </w:rPr>
              <w:fldChar w:fldCharType="end"/>
            </w:r>
          </w:hyperlink>
        </w:p>
        <w:p w14:paraId="27C9C582" w14:textId="77777777" w:rsidR="001C1D99" w:rsidRPr="001C1D99" w:rsidRDefault="001C1D99" w:rsidP="001C1D99">
          <w:pPr>
            <w:pStyle w:val="20"/>
            <w:tabs>
              <w:tab w:val="right" w:leader="dot" w:pos="8820"/>
            </w:tabs>
            <w:spacing w:after="0" w:line="240" w:lineRule="auto"/>
            <w:ind w:left="0"/>
            <w:rPr>
              <w:rFonts w:ascii="Traditional Arabic" w:hAnsi="Traditional Arabic" w:cs="Traditional Arabic"/>
              <w:noProof/>
              <w:sz w:val="34"/>
              <w:szCs w:val="34"/>
              <w:rtl/>
            </w:rPr>
          </w:pPr>
          <w:hyperlink w:anchor="_Toc127798461" w:history="1">
            <w:r w:rsidRPr="001C1D99">
              <w:rPr>
                <w:rStyle w:val="Hyperlink"/>
                <w:rFonts w:ascii="Traditional Arabic" w:hAnsi="Traditional Arabic" w:cs="Traditional Arabic"/>
                <w:noProof/>
                <w:sz w:val="34"/>
                <w:szCs w:val="34"/>
                <w:rtl/>
                <w:lang w:eastAsia="fr-FR"/>
              </w:rPr>
              <w:t>أهمية موضوع الدراسة:</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Toc127798461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4</w:t>
            </w:r>
            <w:r w:rsidRPr="001C1D99">
              <w:rPr>
                <w:rFonts w:ascii="Traditional Arabic" w:hAnsi="Traditional Arabic" w:cs="Traditional Arabic"/>
                <w:noProof/>
                <w:webHidden/>
                <w:sz w:val="34"/>
                <w:szCs w:val="34"/>
                <w:rtl/>
              </w:rPr>
              <w:fldChar w:fldCharType="end"/>
            </w:r>
          </w:hyperlink>
        </w:p>
        <w:p w14:paraId="02AACF4B" w14:textId="77777777" w:rsidR="001C1D99" w:rsidRPr="001C1D99" w:rsidRDefault="001C1D99" w:rsidP="001C1D99">
          <w:pPr>
            <w:pStyle w:val="20"/>
            <w:tabs>
              <w:tab w:val="right" w:leader="dot" w:pos="8820"/>
            </w:tabs>
            <w:spacing w:after="0" w:line="240" w:lineRule="auto"/>
            <w:ind w:left="0"/>
            <w:rPr>
              <w:rFonts w:ascii="Traditional Arabic" w:hAnsi="Traditional Arabic" w:cs="Traditional Arabic"/>
              <w:noProof/>
              <w:sz w:val="34"/>
              <w:szCs w:val="34"/>
              <w:rtl/>
            </w:rPr>
          </w:pPr>
          <w:hyperlink w:anchor="_Toc127798462" w:history="1">
            <w:r w:rsidRPr="001C1D99">
              <w:rPr>
                <w:rStyle w:val="Hyperlink"/>
                <w:rFonts w:ascii="Traditional Arabic" w:hAnsi="Traditional Arabic" w:cs="Traditional Arabic"/>
                <w:noProof/>
                <w:sz w:val="34"/>
                <w:szCs w:val="34"/>
                <w:rtl/>
                <w:lang w:eastAsia="fr-FR"/>
              </w:rPr>
              <w:t>سبب اختيار موضوع الدراسة:</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Toc127798462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4</w:t>
            </w:r>
            <w:r w:rsidRPr="001C1D99">
              <w:rPr>
                <w:rFonts w:ascii="Traditional Arabic" w:hAnsi="Traditional Arabic" w:cs="Traditional Arabic"/>
                <w:noProof/>
                <w:webHidden/>
                <w:sz w:val="34"/>
                <w:szCs w:val="34"/>
                <w:rtl/>
              </w:rPr>
              <w:fldChar w:fldCharType="end"/>
            </w:r>
          </w:hyperlink>
        </w:p>
        <w:p w14:paraId="6DDF1329" w14:textId="77777777" w:rsidR="001C1D99" w:rsidRPr="001C1D99" w:rsidRDefault="001C1D99" w:rsidP="001C1D99">
          <w:pPr>
            <w:pStyle w:val="20"/>
            <w:tabs>
              <w:tab w:val="right" w:leader="dot" w:pos="8820"/>
            </w:tabs>
            <w:spacing w:after="0" w:line="240" w:lineRule="auto"/>
            <w:ind w:left="0"/>
            <w:rPr>
              <w:rFonts w:ascii="Traditional Arabic" w:hAnsi="Traditional Arabic" w:cs="Traditional Arabic"/>
              <w:noProof/>
              <w:sz w:val="34"/>
              <w:szCs w:val="34"/>
              <w:rtl/>
            </w:rPr>
          </w:pPr>
          <w:hyperlink w:anchor="_Toc127798463" w:history="1">
            <w:r w:rsidRPr="001C1D99">
              <w:rPr>
                <w:rStyle w:val="Hyperlink"/>
                <w:rFonts w:ascii="Traditional Arabic" w:hAnsi="Traditional Arabic" w:cs="Traditional Arabic"/>
                <w:noProof/>
                <w:sz w:val="34"/>
                <w:szCs w:val="34"/>
                <w:rtl/>
                <w:lang w:eastAsia="fr-FR"/>
              </w:rPr>
              <w:t>أهداف دراسة الموضوع:</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Toc127798463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5</w:t>
            </w:r>
            <w:r w:rsidRPr="001C1D99">
              <w:rPr>
                <w:rFonts w:ascii="Traditional Arabic" w:hAnsi="Traditional Arabic" w:cs="Traditional Arabic"/>
                <w:noProof/>
                <w:webHidden/>
                <w:sz w:val="34"/>
                <w:szCs w:val="34"/>
                <w:rtl/>
              </w:rPr>
              <w:fldChar w:fldCharType="end"/>
            </w:r>
          </w:hyperlink>
        </w:p>
        <w:p w14:paraId="21EEFE77" w14:textId="77777777" w:rsidR="001C1D99" w:rsidRPr="001C1D99" w:rsidRDefault="001C1D99" w:rsidP="001C1D99">
          <w:pPr>
            <w:pStyle w:val="20"/>
            <w:tabs>
              <w:tab w:val="right" w:leader="dot" w:pos="8820"/>
            </w:tabs>
            <w:spacing w:after="0" w:line="240" w:lineRule="auto"/>
            <w:ind w:left="0"/>
            <w:rPr>
              <w:rFonts w:ascii="Traditional Arabic" w:hAnsi="Traditional Arabic" w:cs="Traditional Arabic"/>
              <w:noProof/>
              <w:sz w:val="34"/>
              <w:szCs w:val="34"/>
              <w:rtl/>
            </w:rPr>
          </w:pPr>
          <w:hyperlink w:anchor="_Toc127798464" w:history="1">
            <w:r w:rsidRPr="001C1D99">
              <w:rPr>
                <w:rStyle w:val="Hyperlink"/>
                <w:rFonts w:ascii="Traditional Arabic" w:hAnsi="Traditional Arabic" w:cs="Traditional Arabic"/>
                <w:noProof/>
                <w:sz w:val="34"/>
                <w:szCs w:val="34"/>
                <w:rtl/>
                <w:lang w:eastAsia="fr-FR"/>
              </w:rPr>
              <w:t>منهج الدراسة:</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Toc127798464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5</w:t>
            </w:r>
            <w:r w:rsidRPr="001C1D99">
              <w:rPr>
                <w:rFonts w:ascii="Traditional Arabic" w:hAnsi="Traditional Arabic" w:cs="Traditional Arabic"/>
                <w:noProof/>
                <w:webHidden/>
                <w:sz w:val="34"/>
                <w:szCs w:val="34"/>
                <w:rtl/>
              </w:rPr>
              <w:fldChar w:fldCharType="end"/>
            </w:r>
          </w:hyperlink>
        </w:p>
        <w:p w14:paraId="68A4DB4B" w14:textId="77777777" w:rsidR="001C1D99" w:rsidRPr="001C1D99" w:rsidRDefault="001C1D99" w:rsidP="001C1D99">
          <w:pPr>
            <w:pStyle w:val="30"/>
            <w:tabs>
              <w:tab w:val="right" w:leader="dot" w:pos="8820"/>
            </w:tabs>
            <w:spacing w:after="0" w:line="240" w:lineRule="auto"/>
            <w:ind w:left="0"/>
            <w:rPr>
              <w:rFonts w:ascii="Traditional Arabic" w:hAnsi="Traditional Arabic" w:cs="Traditional Arabic"/>
              <w:noProof/>
              <w:sz w:val="34"/>
              <w:szCs w:val="34"/>
              <w:rtl/>
            </w:rPr>
          </w:pPr>
          <w:hyperlink w:anchor="_Toc127798465" w:history="1">
            <w:r w:rsidRPr="001C1D99">
              <w:rPr>
                <w:rStyle w:val="Hyperlink"/>
                <w:rFonts w:ascii="Traditional Arabic" w:hAnsi="Traditional Arabic" w:cs="Traditional Arabic"/>
                <w:noProof/>
                <w:sz w:val="34"/>
                <w:szCs w:val="34"/>
                <w:rtl/>
                <w:lang w:eastAsia="fr-FR"/>
              </w:rPr>
              <w:t>الصعوبات التي واجهت الدراسة:</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Toc127798465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6</w:t>
            </w:r>
            <w:r w:rsidRPr="001C1D99">
              <w:rPr>
                <w:rFonts w:ascii="Traditional Arabic" w:hAnsi="Traditional Arabic" w:cs="Traditional Arabic"/>
                <w:noProof/>
                <w:webHidden/>
                <w:sz w:val="34"/>
                <w:szCs w:val="34"/>
                <w:rtl/>
              </w:rPr>
              <w:fldChar w:fldCharType="end"/>
            </w:r>
          </w:hyperlink>
        </w:p>
        <w:p w14:paraId="177DB1B4" w14:textId="77777777" w:rsidR="001C1D99" w:rsidRPr="001C1D99" w:rsidRDefault="001C1D99" w:rsidP="001C1D99">
          <w:pPr>
            <w:pStyle w:val="20"/>
            <w:tabs>
              <w:tab w:val="right" w:leader="dot" w:pos="8820"/>
            </w:tabs>
            <w:spacing w:after="0" w:line="240" w:lineRule="auto"/>
            <w:ind w:left="0"/>
            <w:rPr>
              <w:rFonts w:ascii="Traditional Arabic" w:hAnsi="Traditional Arabic" w:cs="Traditional Arabic"/>
              <w:noProof/>
              <w:sz w:val="34"/>
              <w:szCs w:val="34"/>
              <w:rtl/>
            </w:rPr>
          </w:pPr>
          <w:hyperlink w:anchor="_Toc127798466" w:history="1">
            <w:r w:rsidRPr="001C1D99">
              <w:rPr>
                <w:rStyle w:val="Hyperlink"/>
                <w:rFonts w:ascii="Traditional Arabic" w:hAnsi="Traditional Arabic" w:cs="Traditional Arabic"/>
                <w:noProof/>
                <w:sz w:val="34"/>
                <w:szCs w:val="34"/>
                <w:rtl/>
                <w:lang w:eastAsia="fr-FR"/>
              </w:rPr>
              <w:t>البحوث والدراسات السابقة:</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Toc127798466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6</w:t>
            </w:r>
            <w:r w:rsidRPr="001C1D99">
              <w:rPr>
                <w:rFonts w:ascii="Traditional Arabic" w:hAnsi="Traditional Arabic" w:cs="Traditional Arabic"/>
                <w:noProof/>
                <w:webHidden/>
                <w:sz w:val="34"/>
                <w:szCs w:val="34"/>
                <w:rtl/>
              </w:rPr>
              <w:fldChar w:fldCharType="end"/>
            </w:r>
          </w:hyperlink>
        </w:p>
        <w:p w14:paraId="4C16F79E" w14:textId="77777777" w:rsidR="001C1D99" w:rsidRPr="001C1D99" w:rsidRDefault="001C1D99" w:rsidP="001C1D99">
          <w:pPr>
            <w:pStyle w:val="20"/>
            <w:tabs>
              <w:tab w:val="right" w:leader="dot" w:pos="8820"/>
            </w:tabs>
            <w:spacing w:after="0" w:line="240" w:lineRule="auto"/>
            <w:ind w:left="0"/>
            <w:rPr>
              <w:rFonts w:ascii="Traditional Arabic" w:hAnsi="Traditional Arabic" w:cs="Traditional Arabic"/>
              <w:noProof/>
              <w:sz w:val="34"/>
              <w:szCs w:val="34"/>
              <w:rtl/>
            </w:rPr>
          </w:pPr>
          <w:hyperlink w:anchor="_Toc127798467" w:history="1">
            <w:r w:rsidRPr="001C1D99">
              <w:rPr>
                <w:rStyle w:val="Hyperlink"/>
                <w:rFonts w:ascii="Traditional Arabic" w:hAnsi="Traditional Arabic" w:cs="Traditional Arabic"/>
                <w:noProof/>
                <w:sz w:val="34"/>
                <w:szCs w:val="34"/>
                <w:rtl/>
                <w:lang w:eastAsia="fr-FR"/>
              </w:rPr>
              <w:t>خطة الدراسة:</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Toc127798467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6</w:t>
            </w:r>
            <w:r w:rsidRPr="001C1D99">
              <w:rPr>
                <w:rFonts w:ascii="Traditional Arabic" w:hAnsi="Traditional Arabic" w:cs="Traditional Arabic"/>
                <w:noProof/>
                <w:webHidden/>
                <w:sz w:val="34"/>
                <w:szCs w:val="34"/>
                <w:rtl/>
              </w:rPr>
              <w:fldChar w:fldCharType="end"/>
            </w:r>
          </w:hyperlink>
        </w:p>
        <w:p w14:paraId="28264F34" w14:textId="77777777" w:rsidR="001C1D99" w:rsidRPr="001C1D99" w:rsidRDefault="001C1D99" w:rsidP="001C1D99">
          <w:pPr>
            <w:pStyle w:val="30"/>
            <w:tabs>
              <w:tab w:val="right" w:leader="dot" w:pos="8820"/>
            </w:tabs>
            <w:spacing w:after="0" w:line="240" w:lineRule="auto"/>
            <w:ind w:left="0"/>
            <w:rPr>
              <w:rFonts w:ascii="Traditional Arabic" w:hAnsi="Traditional Arabic" w:cs="Traditional Arabic"/>
              <w:noProof/>
              <w:sz w:val="34"/>
              <w:szCs w:val="34"/>
              <w:rtl/>
            </w:rPr>
          </w:pPr>
          <w:hyperlink w:anchor="_Toc127798468" w:history="1">
            <w:r w:rsidRPr="001C1D99">
              <w:rPr>
                <w:rStyle w:val="Hyperlink"/>
                <w:rFonts w:ascii="Traditional Arabic" w:hAnsi="Traditional Arabic" w:cs="Traditional Arabic"/>
                <w:noProof/>
                <w:sz w:val="34"/>
                <w:szCs w:val="34"/>
                <w:rtl/>
                <w:lang w:eastAsia="fr-FR"/>
              </w:rPr>
              <w:t>الفصل الأول: مفهوم قتل الرحمة والتسميات الأخرى له ولمحة تاريخية عنه:</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Toc127798468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7</w:t>
            </w:r>
            <w:r w:rsidRPr="001C1D99">
              <w:rPr>
                <w:rFonts w:ascii="Traditional Arabic" w:hAnsi="Traditional Arabic" w:cs="Traditional Arabic"/>
                <w:noProof/>
                <w:webHidden/>
                <w:sz w:val="34"/>
                <w:szCs w:val="34"/>
                <w:rtl/>
              </w:rPr>
              <w:fldChar w:fldCharType="end"/>
            </w:r>
          </w:hyperlink>
        </w:p>
        <w:p w14:paraId="60B93975" w14:textId="77777777" w:rsidR="001C1D99" w:rsidRPr="001C1D99" w:rsidRDefault="001C1D99" w:rsidP="001C1D99">
          <w:pPr>
            <w:pStyle w:val="20"/>
            <w:tabs>
              <w:tab w:val="right" w:leader="dot" w:pos="8820"/>
            </w:tabs>
            <w:spacing w:after="0" w:line="240" w:lineRule="auto"/>
            <w:ind w:left="0"/>
            <w:rPr>
              <w:rFonts w:ascii="Traditional Arabic" w:hAnsi="Traditional Arabic" w:cs="Traditional Arabic"/>
              <w:noProof/>
              <w:sz w:val="34"/>
              <w:szCs w:val="34"/>
              <w:rtl/>
            </w:rPr>
          </w:pPr>
          <w:hyperlink w:anchor="_Toc127798469" w:history="1">
            <w:r w:rsidRPr="001C1D99">
              <w:rPr>
                <w:rStyle w:val="Hyperlink"/>
                <w:rFonts w:ascii="Traditional Arabic" w:hAnsi="Traditional Arabic" w:cs="Traditional Arabic"/>
                <w:noProof/>
                <w:sz w:val="34"/>
                <w:szCs w:val="34"/>
                <w:rtl/>
                <w:lang w:eastAsia="fr-FR"/>
              </w:rPr>
              <w:t>مفهوم قتل الرحمة:</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Toc127798469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7</w:t>
            </w:r>
            <w:r w:rsidRPr="001C1D99">
              <w:rPr>
                <w:rFonts w:ascii="Traditional Arabic" w:hAnsi="Traditional Arabic" w:cs="Traditional Arabic"/>
                <w:noProof/>
                <w:webHidden/>
                <w:sz w:val="34"/>
                <w:szCs w:val="34"/>
                <w:rtl/>
              </w:rPr>
              <w:fldChar w:fldCharType="end"/>
            </w:r>
          </w:hyperlink>
        </w:p>
        <w:p w14:paraId="3CDE26DB" w14:textId="77777777" w:rsidR="001C1D99" w:rsidRPr="001C1D99" w:rsidRDefault="001C1D99" w:rsidP="001C1D99">
          <w:pPr>
            <w:pStyle w:val="20"/>
            <w:tabs>
              <w:tab w:val="right" w:leader="dot" w:pos="8820"/>
            </w:tabs>
            <w:spacing w:after="0" w:line="240" w:lineRule="auto"/>
            <w:ind w:left="0"/>
            <w:rPr>
              <w:rFonts w:ascii="Traditional Arabic" w:hAnsi="Traditional Arabic" w:cs="Traditional Arabic"/>
              <w:noProof/>
              <w:sz w:val="34"/>
              <w:szCs w:val="34"/>
              <w:rtl/>
            </w:rPr>
          </w:pPr>
          <w:hyperlink w:anchor="_Toc127798470" w:history="1">
            <w:r w:rsidRPr="001C1D99">
              <w:rPr>
                <w:rStyle w:val="Hyperlink"/>
                <w:rFonts w:ascii="Traditional Arabic" w:hAnsi="Traditional Arabic" w:cs="Traditional Arabic"/>
                <w:noProof/>
                <w:sz w:val="34"/>
                <w:szCs w:val="34"/>
                <w:rtl/>
                <w:lang w:eastAsia="fr-FR"/>
              </w:rPr>
              <w:t>تسميات أخرى لمفهوم قتل الرحمة مع تعقيب:</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Toc127798470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9</w:t>
            </w:r>
            <w:r w:rsidRPr="001C1D99">
              <w:rPr>
                <w:rFonts w:ascii="Traditional Arabic" w:hAnsi="Traditional Arabic" w:cs="Traditional Arabic"/>
                <w:noProof/>
                <w:webHidden/>
                <w:sz w:val="34"/>
                <w:szCs w:val="34"/>
                <w:rtl/>
              </w:rPr>
              <w:fldChar w:fldCharType="end"/>
            </w:r>
          </w:hyperlink>
        </w:p>
        <w:p w14:paraId="318561DF" w14:textId="77777777" w:rsidR="001C1D99" w:rsidRPr="001C1D99" w:rsidRDefault="001C1D99" w:rsidP="001C1D99">
          <w:pPr>
            <w:pStyle w:val="30"/>
            <w:tabs>
              <w:tab w:val="right" w:leader="dot" w:pos="8820"/>
            </w:tabs>
            <w:spacing w:after="0" w:line="240" w:lineRule="auto"/>
            <w:ind w:left="0"/>
            <w:rPr>
              <w:rFonts w:ascii="Traditional Arabic" w:hAnsi="Traditional Arabic" w:cs="Traditional Arabic"/>
              <w:noProof/>
              <w:sz w:val="34"/>
              <w:szCs w:val="34"/>
              <w:rtl/>
            </w:rPr>
          </w:pPr>
          <w:hyperlink w:anchor="_Toc127798471" w:history="1">
            <w:r w:rsidRPr="001C1D99">
              <w:rPr>
                <w:rStyle w:val="Hyperlink"/>
                <w:rFonts w:ascii="Traditional Arabic" w:hAnsi="Traditional Arabic" w:cs="Traditional Arabic"/>
                <w:noProof/>
                <w:sz w:val="34"/>
                <w:szCs w:val="34"/>
                <w:rtl/>
                <w:lang w:eastAsia="fr-FR" w:bidi="ar-EG"/>
              </w:rPr>
              <w:t>الفصل الثاني: لمحة تاريخية عن فكرة قتل الرحمة مع بيان مدى وحشيتها وقبليتها:</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Toc127798471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9</w:t>
            </w:r>
            <w:r w:rsidRPr="001C1D99">
              <w:rPr>
                <w:rFonts w:ascii="Traditional Arabic" w:hAnsi="Traditional Arabic" w:cs="Traditional Arabic"/>
                <w:noProof/>
                <w:webHidden/>
                <w:sz w:val="34"/>
                <w:szCs w:val="34"/>
                <w:rtl/>
              </w:rPr>
              <w:fldChar w:fldCharType="end"/>
            </w:r>
          </w:hyperlink>
        </w:p>
        <w:p w14:paraId="65087855" w14:textId="77777777" w:rsidR="001C1D99" w:rsidRPr="001C1D99" w:rsidRDefault="001C1D99" w:rsidP="001C1D99">
          <w:pPr>
            <w:pStyle w:val="20"/>
            <w:tabs>
              <w:tab w:val="right" w:leader="dot" w:pos="8820"/>
            </w:tabs>
            <w:spacing w:after="0" w:line="240" w:lineRule="auto"/>
            <w:ind w:left="0"/>
            <w:rPr>
              <w:rFonts w:ascii="Traditional Arabic" w:hAnsi="Traditional Arabic" w:cs="Traditional Arabic"/>
              <w:noProof/>
              <w:sz w:val="34"/>
              <w:szCs w:val="34"/>
              <w:rtl/>
            </w:rPr>
          </w:pPr>
          <w:hyperlink w:anchor="_Toc127798472" w:history="1">
            <w:r w:rsidRPr="001C1D99">
              <w:rPr>
                <w:rStyle w:val="Hyperlink"/>
                <w:rFonts w:ascii="Traditional Arabic" w:hAnsi="Traditional Arabic" w:cs="Traditional Arabic"/>
                <w:noProof/>
                <w:sz w:val="34"/>
                <w:szCs w:val="34"/>
                <w:rtl/>
              </w:rPr>
              <w:t>لمحة تاريخية عن فكرة قتل الرحمة</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Toc127798472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9</w:t>
            </w:r>
            <w:r w:rsidRPr="001C1D99">
              <w:rPr>
                <w:rFonts w:ascii="Traditional Arabic" w:hAnsi="Traditional Arabic" w:cs="Traditional Arabic"/>
                <w:noProof/>
                <w:webHidden/>
                <w:sz w:val="34"/>
                <w:szCs w:val="34"/>
                <w:rtl/>
              </w:rPr>
              <w:fldChar w:fldCharType="end"/>
            </w:r>
          </w:hyperlink>
        </w:p>
        <w:p w14:paraId="10FD4A4B" w14:textId="77777777" w:rsidR="001C1D99" w:rsidRPr="001C1D99" w:rsidRDefault="001C1D99" w:rsidP="001C1D99">
          <w:pPr>
            <w:pStyle w:val="30"/>
            <w:tabs>
              <w:tab w:val="right" w:leader="dot" w:pos="8820"/>
            </w:tabs>
            <w:spacing w:after="0" w:line="240" w:lineRule="auto"/>
            <w:ind w:left="0"/>
            <w:rPr>
              <w:rFonts w:ascii="Traditional Arabic" w:hAnsi="Traditional Arabic" w:cs="Traditional Arabic"/>
              <w:noProof/>
              <w:sz w:val="34"/>
              <w:szCs w:val="34"/>
              <w:rtl/>
            </w:rPr>
          </w:pPr>
          <w:hyperlink w:anchor="_Toc127798473" w:history="1">
            <w:r w:rsidRPr="001C1D99">
              <w:rPr>
                <w:rStyle w:val="Hyperlink"/>
                <w:rFonts w:ascii="Traditional Arabic" w:hAnsi="Traditional Arabic" w:cs="Traditional Arabic"/>
                <w:noProof/>
                <w:sz w:val="34"/>
                <w:szCs w:val="34"/>
                <w:rtl/>
                <w:lang w:eastAsia="fr-FR" w:bidi="ar-EG"/>
              </w:rPr>
              <w:t>مدى وحشية وقبلية فكرة قتل الرحمة:</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Toc127798473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11</w:t>
            </w:r>
            <w:r w:rsidRPr="001C1D99">
              <w:rPr>
                <w:rFonts w:ascii="Traditional Arabic" w:hAnsi="Traditional Arabic" w:cs="Traditional Arabic"/>
                <w:noProof/>
                <w:webHidden/>
                <w:sz w:val="34"/>
                <w:szCs w:val="34"/>
                <w:rtl/>
              </w:rPr>
              <w:fldChar w:fldCharType="end"/>
            </w:r>
          </w:hyperlink>
        </w:p>
        <w:p w14:paraId="6017EAEC" w14:textId="77777777" w:rsidR="001C1D99" w:rsidRPr="001C1D99" w:rsidRDefault="001C1D99" w:rsidP="001C1D99">
          <w:pPr>
            <w:pStyle w:val="30"/>
            <w:tabs>
              <w:tab w:val="right" w:leader="dot" w:pos="8820"/>
            </w:tabs>
            <w:spacing w:after="0" w:line="240" w:lineRule="auto"/>
            <w:ind w:left="0"/>
            <w:rPr>
              <w:rFonts w:ascii="Traditional Arabic" w:hAnsi="Traditional Arabic" w:cs="Traditional Arabic"/>
              <w:noProof/>
              <w:sz w:val="34"/>
              <w:szCs w:val="34"/>
              <w:rtl/>
            </w:rPr>
          </w:pPr>
          <w:hyperlink w:anchor="_Toc127798474" w:history="1">
            <w:r w:rsidRPr="001C1D99">
              <w:rPr>
                <w:rStyle w:val="Hyperlink"/>
                <w:rFonts w:ascii="Traditional Arabic" w:hAnsi="Traditional Arabic" w:cs="Traditional Arabic"/>
                <w:noProof/>
                <w:sz w:val="34"/>
                <w:szCs w:val="34"/>
                <w:rtl/>
                <w:lang w:eastAsia="fr-FR"/>
              </w:rPr>
              <w:t>الفصل الثالث: صور قتل الرحمة ووسائله:</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Toc127798474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12</w:t>
            </w:r>
            <w:r w:rsidRPr="001C1D99">
              <w:rPr>
                <w:rFonts w:ascii="Traditional Arabic" w:hAnsi="Traditional Arabic" w:cs="Traditional Arabic"/>
                <w:noProof/>
                <w:webHidden/>
                <w:sz w:val="34"/>
                <w:szCs w:val="34"/>
                <w:rtl/>
              </w:rPr>
              <w:fldChar w:fldCharType="end"/>
            </w:r>
          </w:hyperlink>
        </w:p>
        <w:p w14:paraId="109C4B1C" w14:textId="77777777" w:rsidR="001C1D99" w:rsidRPr="001C1D99" w:rsidRDefault="001C1D99" w:rsidP="001C1D99">
          <w:pPr>
            <w:pStyle w:val="20"/>
            <w:tabs>
              <w:tab w:val="right" w:leader="dot" w:pos="8820"/>
            </w:tabs>
            <w:spacing w:after="0" w:line="240" w:lineRule="auto"/>
            <w:ind w:left="0"/>
            <w:rPr>
              <w:rFonts w:ascii="Traditional Arabic" w:hAnsi="Traditional Arabic" w:cs="Traditional Arabic"/>
              <w:noProof/>
              <w:sz w:val="34"/>
              <w:szCs w:val="34"/>
              <w:rtl/>
            </w:rPr>
          </w:pPr>
          <w:hyperlink w:anchor="_Toc127798475" w:history="1">
            <w:r w:rsidRPr="001C1D99">
              <w:rPr>
                <w:rStyle w:val="Hyperlink"/>
                <w:rFonts w:ascii="Traditional Arabic" w:hAnsi="Traditional Arabic" w:cs="Traditional Arabic"/>
                <w:noProof/>
                <w:sz w:val="34"/>
                <w:szCs w:val="34"/>
                <w:rtl/>
                <w:lang w:eastAsia="fr-FR" w:bidi="ar-EG"/>
              </w:rPr>
              <w:t>صور قتل الرحمة:</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Toc127798475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12</w:t>
            </w:r>
            <w:r w:rsidRPr="001C1D99">
              <w:rPr>
                <w:rFonts w:ascii="Traditional Arabic" w:hAnsi="Traditional Arabic" w:cs="Traditional Arabic"/>
                <w:noProof/>
                <w:webHidden/>
                <w:sz w:val="34"/>
                <w:szCs w:val="34"/>
                <w:rtl/>
              </w:rPr>
              <w:fldChar w:fldCharType="end"/>
            </w:r>
          </w:hyperlink>
        </w:p>
        <w:p w14:paraId="56FA2FD0" w14:textId="77777777" w:rsidR="001C1D99" w:rsidRPr="001C1D99" w:rsidRDefault="001C1D99" w:rsidP="001C1D99">
          <w:pPr>
            <w:pStyle w:val="20"/>
            <w:tabs>
              <w:tab w:val="right" w:leader="dot" w:pos="8820"/>
            </w:tabs>
            <w:spacing w:after="0" w:line="240" w:lineRule="auto"/>
            <w:ind w:left="0"/>
            <w:rPr>
              <w:rFonts w:ascii="Traditional Arabic" w:hAnsi="Traditional Arabic" w:cs="Traditional Arabic"/>
              <w:noProof/>
              <w:sz w:val="34"/>
              <w:szCs w:val="34"/>
              <w:rtl/>
            </w:rPr>
          </w:pPr>
          <w:hyperlink w:anchor="_Toc127798476" w:history="1">
            <w:r w:rsidRPr="001C1D99">
              <w:rPr>
                <w:rStyle w:val="Hyperlink"/>
                <w:rFonts w:ascii="Traditional Arabic" w:hAnsi="Traditional Arabic" w:cs="Traditional Arabic"/>
                <w:noProof/>
                <w:sz w:val="34"/>
                <w:szCs w:val="34"/>
                <w:rtl/>
                <w:lang w:eastAsia="fr-FR" w:bidi="ar-EG"/>
              </w:rPr>
              <w:t>وسائل قتل الرحمة:</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Toc127798476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14</w:t>
            </w:r>
            <w:r w:rsidRPr="001C1D99">
              <w:rPr>
                <w:rFonts w:ascii="Traditional Arabic" w:hAnsi="Traditional Arabic" w:cs="Traditional Arabic"/>
                <w:noProof/>
                <w:webHidden/>
                <w:sz w:val="34"/>
                <w:szCs w:val="34"/>
                <w:rtl/>
              </w:rPr>
              <w:fldChar w:fldCharType="end"/>
            </w:r>
          </w:hyperlink>
        </w:p>
        <w:p w14:paraId="570912B5" w14:textId="77777777" w:rsidR="001C1D99" w:rsidRPr="001C1D99" w:rsidRDefault="001C1D99" w:rsidP="001C1D99">
          <w:pPr>
            <w:pStyle w:val="30"/>
            <w:tabs>
              <w:tab w:val="right" w:leader="dot" w:pos="8820"/>
            </w:tabs>
            <w:spacing w:after="0" w:line="240" w:lineRule="auto"/>
            <w:ind w:left="0"/>
            <w:rPr>
              <w:rFonts w:ascii="Traditional Arabic" w:hAnsi="Traditional Arabic" w:cs="Traditional Arabic"/>
              <w:noProof/>
              <w:sz w:val="34"/>
              <w:szCs w:val="34"/>
              <w:rtl/>
            </w:rPr>
          </w:pPr>
          <w:hyperlink w:anchor="_Toc127798477" w:history="1">
            <w:r w:rsidRPr="001C1D99">
              <w:rPr>
                <w:rStyle w:val="Hyperlink"/>
                <w:rFonts w:ascii="Traditional Arabic" w:eastAsia="Times New Roman" w:hAnsi="Traditional Arabic" w:cs="Traditional Arabic"/>
                <w:noProof/>
                <w:sz w:val="34"/>
                <w:szCs w:val="34"/>
                <w:rtl/>
                <w:lang w:eastAsia="fr-FR"/>
              </w:rPr>
              <w:t>الفصل الرابع:</w:t>
            </w:r>
            <w:r w:rsidRPr="001C1D99">
              <w:rPr>
                <w:rStyle w:val="Hyperlink"/>
                <w:rFonts w:ascii="Traditional Arabic" w:hAnsi="Traditional Arabic" w:cs="Traditional Arabic"/>
                <w:noProof/>
                <w:sz w:val="34"/>
                <w:szCs w:val="34"/>
                <w:rtl/>
              </w:rPr>
              <w:t xml:space="preserve"> الجوانب الأخلاقية والطبية لقتل الرحمة</w:t>
            </w:r>
            <w:r w:rsidRPr="001C1D99">
              <w:rPr>
                <w:rStyle w:val="Hyperlink"/>
                <w:rFonts w:ascii="Traditional Arabic" w:eastAsia="Times New Roman" w:hAnsi="Traditional Arabic" w:cs="Traditional Arabic"/>
                <w:noProof/>
                <w:sz w:val="34"/>
                <w:szCs w:val="34"/>
                <w:rtl/>
                <w:lang w:eastAsia="fr-FR"/>
              </w:rPr>
              <w:t xml:space="preserve"> وآثار ومخاطر تقنينه:</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Toc127798477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14</w:t>
            </w:r>
            <w:r w:rsidRPr="001C1D99">
              <w:rPr>
                <w:rFonts w:ascii="Traditional Arabic" w:hAnsi="Traditional Arabic" w:cs="Traditional Arabic"/>
                <w:noProof/>
                <w:webHidden/>
                <w:sz w:val="34"/>
                <w:szCs w:val="34"/>
                <w:rtl/>
              </w:rPr>
              <w:fldChar w:fldCharType="end"/>
            </w:r>
          </w:hyperlink>
        </w:p>
        <w:p w14:paraId="121F82EC" w14:textId="77777777" w:rsidR="001C1D99" w:rsidRPr="001C1D99" w:rsidRDefault="001C1D99" w:rsidP="001C1D99">
          <w:pPr>
            <w:pStyle w:val="20"/>
            <w:tabs>
              <w:tab w:val="right" w:leader="dot" w:pos="8820"/>
            </w:tabs>
            <w:spacing w:after="0" w:line="240" w:lineRule="auto"/>
            <w:ind w:left="0"/>
            <w:rPr>
              <w:rFonts w:ascii="Traditional Arabic" w:hAnsi="Traditional Arabic" w:cs="Traditional Arabic"/>
              <w:noProof/>
              <w:sz w:val="34"/>
              <w:szCs w:val="34"/>
              <w:rtl/>
            </w:rPr>
          </w:pPr>
          <w:hyperlink w:anchor="_Toc127798478" w:history="1">
            <w:r w:rsidRPr="001C1D99">
              <w:rPr>
                <w:rStyle w:val="Hyperlink"/>
                <w:rFonts w:ascii="Traditional Arabic" w:hAnsi="Traditional Arabic" w:cs="Traditional Arabic"/>
                <w:noProof/>
                <w:sz w:val="34"/>
                <w:szCs w:val="34"/>
                <w:rtl/>
              </w:rPr>
              <w:t>الجوانب الأخلاقية والطبية لقتل الرحمة</w:t>
            </w:r>
            <w:r w:rsidRPr="001C1D99">
              <w:rPr>
                <w:rStyle w:val="Hyperlink"/>
                <w:rFonts w:ascii="Traditional Arabic" w:eastAsia="Times New Roman" w:hAnsi="Traditional Arabic" w:cs="Traditional Arabic"/>
                <w:noProof/>
                <w:sz w:val="34"/>
                <w:szCs w:val="34"/>
                <w:rtl/>
                <w:lang w:eastAsia="fr-FR"/>
              </w:rPr>
              <w:t>:</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Toc127798478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14</w:t>
            </w:r>
            <w:r w:rsidRPr="001C1D99">
              <w:rPr>
                <w:rFonts w:ascii="Traditional Arabic" w:hAnsi="Traditional Arabic" w:cs="Traditional Arabic"/>
                <w:noProof/>
                <w:webHidden/>
                <w:sz w:val="34"/>
                <w:szCs w:val="34"/>
                <w:rtl/>
              </w:rPr>
              <w:fldChar w:fldCharType="end"/>
            </w:r>
          </w:hyperlink>
        </w:p>
        <w:p w14:paraId="5DEE510E" w14:textId="77777777" w:rsidR="001C1D99" w:rsidRPr="001C1D99" w:rsidRDefault="001C1D99" w:rsidP="001C1D99">
          <w:pPr>
            <w:pStyle w:val="30"/>
            <w:tabs>
              <w:tab w:val="right" w:leader="dot" w:pos="8820"/>
            </w:tabs>
            <w:spacing w:after="0" w:line="240" w:lineRule="auto"/>
            <w:ind w:left="0"/>
            <w:rPr>
              <w:rFonts w:ascii="Traditional Arabic" w:hAnsi="Traditional Arabic" w:cs="Traditional Arabic"/>
              <w:noProof/>
              <w:sz w:val="34"/>
              <w:szCs w:val="34"/>
              <w:rtl/>
            </w:rPr>
          </w:pPr>
          <w:hyperlink w:anchor="_Toc127798479" w:history="1">
            <w:r w:rsidRPr="001C1D99">
              <w:rPr>
                <w:rStyle w:val="Hyperlink"/>
                <w:rFonts w:ascii="Traditional Arabic" w:hAnsi="Traditional Arabic" w:cs="Traditional Arabic"/>
                <w:noProof/>
                <w:sz w:val="34"/>
                <w:szCs w:val="34"/>
                <w:rtl/>
                <w:lang w:eastAsia="fr-FR"/>
              </w:rPr>
              <w:t>آثار ومحاطر تقنين قتل الرحمة:</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Toc127798479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16</w:t>
            </w:r>
            <w:r w:rsidRPr="001C1D99">
              <w:rPr>
                <w:rFonts w:ascii="Traditional Arabic" w:hAnsi="Traditional Arabic" w:cs="Traditional Arabic"/>
                <w:noProof/>
                <w:webHidden/>
                <w:sz w:val="34"/>
                <w:szCs w:val="34"/>
                <w:rtl/>
              </w:rPr>
              <w:fldChar w:fldCharType="end"/>
            </w:r>
          </w:hyperlink>
        </w:p>
        <w:p w14:paraId="1AA85E34" w14:textId="77777777" w:rsidR="001C1D99" w:rsidRPr="001C1D99" w:rsidRDefault="001C1D99" w:rsidP="001C1D99">
          <w:pPr>
            <w:pStyle w:val="30"/>
            <w:tabs>
              <w:tab w:val="right" w:leader="dot" w:pos="8820"/>
            </w:tabs>
            <w:spacing w:after="0" w:line="240" w:lineRule="auto"/>
            <w:ind w:left="0"/>
            <w:rPr>
              <w:rFonts w:ascii="Traditional Arabic" w:hAnsi="Traditional Arabic" w:cs="Traditional Arabic"/>
              <w:noProof/>
              <w:sz w:val="34"/>
              <w:szCs w:val="34"/>
              <w:rtl/>
            </w:rPr>
          </w:pPr>
          <w:hyperlink w:anchor="_Toc127798480" w:history="1">
            <w:r w:rsidRPr="001C1D99">
              <w:rPr>
                <w:rStyle w:val="Hyperlink"/>
                <w:rFonts w:ascii="Traditional Arabic" w:hAnsi="Traditional Arabic" w:cs="Traditional Arabic"/>
                <w:noProof/>
                <w:sz w:val="34"/>
                <w:szCs w:val="34"/>
                <w:rtl/>
                <w:lang w:eastAsia="fr-FR"/>
              </w:rPr>
              <w:t>الفصل الخامس: موقف القوانين الوضعية من قتل الرحمة:</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Toc127798480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17</w:t>
            </w:r>
            <w:r w:rsidRPr="001C1D99">
              <w:rPr>
                <w:rFonts w:ascii="Traditional Arabic" w:hAnsi="Traditional Arabic" w:cs="Traditional Arabic"/>
                <w:noProof/>
                <w:webHidden/>
                <w:sz w:val="34"/>
                <w:szCs w:val="34"/>
                <w:rtl/>
              </w:rPr>
              <w:fldChar w:fldCharType="end"/>
            </w:r>
          </w:hyperlink>
        </w:p>
        <w:p w14:paraId="4832BBBE" w14:textId="77777777" w:rsidR="001C1D99" w:rsidRPr="001C1D99" w:rsidRDefault="001C1D99" w:rsidP="001C1D99">
          <w:pPr>
            <w:pStyle w:val="20"/>
            <w:tabs>
              <w:tab w:val="right" w:leader="dot" w:pos="8820"/>
            </w:tabs>
            <w:spacing w:after="0" w:line="240" w:lineRule="auto"/>
            <w:ind w:left="0"/>
            <w:rPr>
              <w:rFonts w:ascii="Traditional Arabic" w:hAnsi="Traditional Arabic" w:cs="Traditional Arabic"/>
              <w:noProof/>
              <w:sz w:val="34"/>
              <w:szCs w:val="34"/>
              <w:rtl/>
            </w:rPr>
          </w:pPr>
          <w:hyperlink w:anchor="_Toc127798481" w:history="1">
            <w:r w:rsidRPr="001C1D99">
              <w:rPr>
                <w:rStyle w:val="Hyperlink"/>
                <w:rFonts w:ascii="Traditional Arabic" w:hAnsi="Traditional Arabic" w:cs="Traditional Arabic"/>
                <w:noProof/>
                <w:sz w:val="34"/>
                <w:szCs w:val="34"/>
                <w:rtl/>
                <w:lang w:eastAsia="fr-FR"/>
              </w:rPr>
              <w:t>نظرة عامة:</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Toc127798481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17</w:t>
            </w:r>
            <w:r w:rsidRPr="001C1D99">
              <w:rPr>
                <w:rFonts w:ascii="Traditional Arabic" w:hAnsi="Traditional Arabic" w:cs="Traditional Arabic"/>
                <w:noProof/>
                <w:webHidden/>
                <w:sz w:val="34"/>
                <w:szCs w:val="34"/>
                <w:rtl/>
              </w:rPr>
              <w:fldChar w:fldCharType="end"/>
            </w:r>
          </w:hyperlink>
        </w:p>
        <w:p w14:paraId="5D595378" w14:textId="77777777" w:rsidR="001C1D99" w:rsidRPr="001C1D99" w:rsidRDefault="001C1D99" w:rsidP="001C1D99">
          <w:pPr>
            <w:pStyle w:val="20"/>
            <w:tabs>
              <w:tab w:val="right" w:leader="dot" w:pos="8820"/>
            </w:tabs>
            <w:spacing w:after="0" w:line="240" w:lineRule="auto"/>
            <w:ind w:left="0"/>
            <w:rPr>
              <w:rFonts w:ascii="Traditional Arabic" w:hAnsi="Traditional Arabic" w:cs="Traditional Arabic"/>
              <w:noProof/>
              <w:sz w:val="34"/>
              <w:szCs w:val="34"/>
              <w:rtl/>
            </w:rPr>
          </w:pPr>
          <w:hyperlink w:anchor="_Toc127798482" w:history="1">
            <w:r w:rsidRPr="001C1D99">
              <w:rPr>
                <w:rStyle w:val="Hyperlink"/>
                <w:rFonts w:ascii="Traditional Arabic" w:hAnsi="Traditional Arabic" w:cs="Traditional Arabic"/>
                <w:noProof/>
                <w:sz w:val="34"/>
                <w:szCs w:val="34"/>
                <w:rtl/>
                <w:lang w:eastAsia="fr-FR" w:bidi="ar-EG"/>
              </w:rPr>
              <w:t>أركان جريمة القتل الرحيم:</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Toc127798482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17</w:t>
            </w:r>
            <w:r w:rsidRPr="001C1D99">
              <w:rPr>
                <w:rFonts w:ascii="Traditional Arabic" w:hAnsi="Traditional Arabic" w:cs="Traditional Arabic"/>
                <w:noProof/>
                <w:webHidden/>
                <w:sz w:val="34"/>
                <w:szCs w:val="34"/>
                <w:rtl/>
              </w:rPr>
              <w:fldChar w:fldCharType="end"/>
            </w:r>
          </w:hyperlink>
        </w:p>
        <w:p w14:paraId="46E40E91" w14:textId="77777777" w:rsidR="001C1D99" w:rsidRPr="001C1D99" w:rsidRDefault="001C1D99" w:rsidP="001C1D99">
          <w:pPr>
            <w:pStyle w:val="20"/>
            <w:tabs>
              <w:tab w:val="right" w:leader="dot" w:pos="8820"/>
            </w:tabs>
            <w:spacing w:after="0" w:line="240" w:lineRule="auto"/>
            <w:ind w:left="0"/>
            <w:rPr>
              <w:rFonts w:ascii="Traditional Arabic" w:hAnsi="Traditional Arabic" w:cs="Traditional Arabic"/>
              <w:noProof/>
              <w:sz w:val="34"/>
              <w:szCs w:val="34"/>
              <w:rtl/>
            </w:rPr>
          </w:pPr>
          <w:hyperlink w:anchor="_Toc127798483" w:history="1">
            <w:r w:rsidRPr="001C1D99">
              <w:rPr>
                <w:rStyle w:val="Hyperlink"/>
                <w:rFonts w:ascii="Traditional Arabic" w:hAnsi="Traditional Arabic" w:cs="Traditional Arabic"/>
                <w:noProof/>
                <w:sz w:val="34"/>
                <w:szCs w:val="34"/>
                <w:rtl/>
              </w:rPr>
              <w:t>أثر رضا المجني عليه في المسؤولية الجنائية:</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Toc127798483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18</w:t>
            </w:r>
            <w:r w:rsidRPr="001C1D99">
              <w:rPr>
                <w:rFonts w:ascii="Traditional Arabic" w:hAnsi="Traditional Arabic" w:cs="Traditional Arabic"/>
                <w:noProof/>
                <w:webHidden/>
                <w:sz w:val="34"/>
                <w:szCs w:val="34"/>
                <w:rtl/>
              </w:rPr>
              <w:fldChar w:fldCharType="end"/>
            </w:r>
          </w:hyperlink>
        </w:p>
        <w:p w14:paraId="360FA0B3" w14:textId="77777777" w:rsidR="001C1D99" w:rsidRPr="001C1D99" w:rsidRDefault="001C1D99" w:rsidP="001C1D99">
          <w:pPr>
            <w:pStyle w:val="20"/>
            <w:tabs>
              <w:tab w:val="right" w:leader="dot" w:pos="8820"/>
            </w:tabs>
            <w:spacing w:after="0" w:line="240" w:lineRule="auto"/>
            <w:ind w:left="0"/>
            <w:rPr>
              <w:rFonts w:ascii="Traditional Arabic" w:hAnsi="Traditional Arabic" w:cs="Traditional Arabic"/>
              <w:noProof/>
              <w:sz w:val="34"/>
              <w:szCs w:val="34"/>
              <w:rtl/>
            </w:rPr>
          </w:pPr>
          <w:hyperlink w:anchor="_Toc127798484" w:history="1">
            <w:r w:rsidRPr="001C1D99">
              <w:rPr>
                <w:rStyle w:val="Hyperlink"/>
                <w:rFonts w:ascii="Traditional Arabic" w:hAnsi="Traditional Arabic" w:cs="Traditional Arabic"/>
                <w:noProof/>
                <w:sz w:val="34"/>
                <w:szCs w:val="34"/>
                <w:rtl/>
              </w:rPr>
              <w:t>موقف التشريعات الغربية من قتل الرحمة</w:t>
            </w:r>
            <w:r w:rsidRPr="001C1D99">
              <w:rPr>
                <w:rStyle w:val="Hyperlink"/>
                <w:rFonts w:ascii="Traditional Arabic" w:eastAsia="Times New Roman" w:hAnsi="Traditional Arabic" w:cs="Traditional Arabic"/>
                <w:noProof/>
                <w:sz w:val="34"/>
                <w:szCs w:val="34"/>
                <w:rtl/>
                <w:lang w:eastAsia="fr-FR"/>
              </w:rPr>
              <w:t>:</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Toc127798484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19</w:t>
            </w:r>
            <w:r w:rsidRPr="001C1D99">
              <w:rPr>
                <w:rFonts w:ascii="Traditional Arabic" w:hAnsi="Traditional Arabic" w:cs="Traditional Arabic"/>
                <w:noProof/>
                <w:webHidden/>
                <w:sz w:val="34"/>
                <w:szCs w:val="34"/>
                <w:rtl/>
              </w:rPr>
              <w:fldChar w:fldCharType="end"/>
            </w:r>
          </w:hyperlink>
        </w:p>
        <w:p w14:paraId="1094CC92" w14:textId="77777777" w:rsidR="001C1D99" w:rsidRPr="001C1D99" w:rsidRDefault="001C1D99" w:rsidP="001C1D99">
          <w:pPr>
            <w:pStyle w:val="30"/>
            <w:tabs>
              <w:tab w:val="right" w:leader="dot" w:pos="8820"/>
            </w:tabs>
            <w:spacing w:after="0" w:line="240" w:lineRule="auto"/>
            <w:ind w:left="0"/>
            <w:rPr>
              <w:rFonts w:ascii="Traditional Arabic" w:hAnsi="Traditional Arabic" w:cs="Traditional Arabic"/>
              <w:noProof/>
              <w:sz w:val="34"/>
              <w:szCs w:val="34"/>
              <w:rtl/>
            </w:rPr>
          </w:pPr>
          <w:hyperlink w:anchor="_Toc127798485" w:history="1">
            <w:r w:rsidRPr="001C1D99">
              <w:rPr>
                <w:rStyle w:val="Hyperlink"/>
                <w:rFonts w:ascii="Traditional Arabic" w:hAnsi="Traditional Arabic" w:cs="Traditional Arabic"/>
                <w:noProof/>
                <w:sz w:val="34"/>
                <w:szCs w:val="34"/>
                <w:rtl/>
                <w:lang w:eastAsia="fr-FR" w:bidi="ar-EG"/>
              </w:rPr>
              <w:t>موقف التشريعات العربية من قتل الرحمة:</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Toc127798485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21</w:t>
            </w:r>
            <w:r w:rsidRPr="001C1D99">
              <w:rPr>
                <w:rFonts w:ascii="Traditional Arabic" w:hAnsi="Traditional Arabic" w:cs="Traditional Arabic"/>
                <w:noProof/>
                <w:webHidden/>
                <w:sz w:val="34"/>
                <w:szCs w:val="34"/>
                <w:rtl/>
              </w:rPr>
              <w:fldChar w:fldCharType="end"/>
            </w:r>
          </w:hyperlink>
        </w:p>
        <w:p w14:paraId="3778B2D7" w14:textId="77777777" w:rsidR="001C1D99" w:rsidRPr="001C1D99" w:rsidRDefault="001C1D99" w:rsidP="001C1D99">
          <w:pPr>
            <w:pStyle w:val="30"/>
            <w:tabs>
              <w:tab w:val="right" w:leader="dot" w:pos="8820"/>
            </w:tabs>
            <w:spacing w:after="0" w:line="240" w:lineRule="auto"/>
            <w:ind w:left="0"/>
            <w:rPr>
              <w:rFonts w:ascii="Traditional Arabic" w:hAnsi="Traditional Arabic" w:cs="Traditional Arabic"/>
              <w:noProof/>
              <w:sz w:val="34"/>
              <w:szCs w:val="34"/>
              <w:rtl/>
            </w:rPr>
          </w:pPr>
          <w:hyperlink w:anchor="_Toc127798486" w:history="1">
            <w:r w:rsidRPr="001C1D99">
              <w:rPr>
                <w:rStyle w:val="Hyperlink"/>
                <w:rFonts w:ascii="Traditional Arabic" w:hAnsi="Traditional Arabic" w:cs="Traditional Arabic"/>
                <w:noProof/>
                <w:sz w:val="34"/>
                <w:szCs w:val="34"/>
                <w:rtl/>
                <w:lang w:eastAsia="fr-FR"/>
              </w:rPr>
              <w:t>الفصل السادس: موقف الشريعة الإسلامية من قتل الرحمة:</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Toc127798486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23</w:t>
            </w:r>
            <w:r w:rsidRPr="001C1D99">
              <w:rPr>
                <w:rFonts w:ascii="Traditional Arabic" w:hAnsi="Traditional Arabic" w:cs="Traditional Arabic"/>
                <w:noProof/>
                <w:webHidden/>
                <w:sz w:val="34"/>
                <w:szCs w:val="34"/>
                <w:rtl/>
              </w:rPr>
              <w:fldChar w:fldCharType="end"/>
            </w:r>
          </w:hyperlink>
        </w:p>
        <w:p w14:paraId="2C71A59E" w14:textId="77777777" w:rsidR="001C1D99" w:rsidRPr="001C1D99" w:rsidRDefault="001C1D99" w:rsidP="001C1D99">
          <w:pPr>
            <w:pStyle w:val="20"/>
            <w:tabs>
              <w:tab w:val="right" w:leader="dot" w:pos="8820"/>
            </w:tabs>
            <w:spacing w:after="0" w:line="240" w:lineRule="auto"/>
            <w:ind w:left="0"/>
            <w:rPr>
              <w:rFonts w:ascii="Traditional Arabic" w:hAnsi="Traditional Arabic" w:cs="Traditional Arabic"/>
              <w:noProof/>
              <w:sz w:val="34"/>
              <w:szCs w:val="34"/>
              <w:rtl/>
            </w:rPr>
          </w:pPr>
          <w:hyperlink w:anchor="_Toc127798487" w:history="1">
            <w:r w:rsidRPr="001C1D99">
              <w:rPr>
                <w:rStyle w:val="Hyperlink"/>
                <w:rFonts w:ascii="Traditional Arabic" w:hAnsi="Traditional Arabic" w:cs="Traditional Arabic"/>
                <w:noProof/>
                <w:sz w:val="34"/>
                <w:szCs w:val="34"/>
                <w:rtl/>
                <w:lang w:eastAsia="fr-FR"/>
              </w:rPr>
              <w:t>حكم قتل الرحمة في الشريعة الإسلامية:</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Toc127798487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23</w:t>
            </w:r>
            <w:r w:rsidRPr="001C1D99">
              <w:rPr>
                <w:rFonts w:ascii="Traditional Arabic" w:hAnsi="Traditional Arabic" w:cs="Traditional Arabic"/>
                <w:noProof/>
                <w:webHidden/>
                <w:sz w:val="34"/>
                <w:szCs w:val="34"/>
                <w:rtl/>
              </w:rPr>
              <w:fldChar w:fldCharType="end"/>
            </w:r>
          </w:hyperlink>
        </w:p>
        <w:p w14:paraId="1EEB6B21" w14:textId="77777777" w:rsidR="001C1D99" w:rsidRPr="001C1D99" w:rsidRDefault="001C1D99" w:rsidP="001C1D99">
          <w:pPr>
            <w:pStyle w:val="30"/>
            <w:tabs>
              <w:tab w:val="right" w:leader="dot" w:pos="8820"/>
            </w:tabs>
            <w:spacing w:after="0" w:line="240" w:lineRule="auto"/>
            <w:ind w:left="0"/>
            <w:rPr>
              <w:rFonts w:ascii="Traditional Arabic" w:hAnsi="Traditional Arabic" w:cs="Traditional Arabic"/>
              <w:noProof/>
              <w:sz w:val="34"/>
              <w:szCs w:val="34"/>
              <w:rtl/>
            </w:rPr>
          </w:pPr>
          <w:hyperlink w:anchor="_Toc127798488" w:history="1">
            <w:r w:rsidRPr="001C1D99">
              <w:rPr>
                <w:rStyle w:val="Hyperlink"/>
                <w:rFonts w:ascii="Traditional Arabic" w:hAnsi="Traditional Arabic" w:cs="Traditional Arabic"/>
                <w:noProof/>
                <w:sz w:val="34"/>
                <w:szCs w:val="34"/>
                <w:rtl/>
                <w:lang w:eastAsia="fr-FR"/>
              </w:rPr>
              <w:t>أثر الرضاء بالقتل والإذن بالقتل في المسؤولية الجنائية عند الفقهاء:</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Toc127798488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26</w:t>
            </w:r>
            <w:r w:rsidRPr="001C1D99">
              <w:rPr>
                <w:rFonts w:ascii="Traditional Arabic" w:hAnsi="Traditional Arabic" w:cs="Traditional Arabic"/>
                <w:noProof/>
                <w:webHidden/>
                <w:sz w:val="34"/>
                <w:szCs w:val="34"/>
                <w:rtl/>
              </w:rPr>
              <w:fldChar w:fldCharType="end"/>
            </w:r>
          </w:hyperlink>
        </w:p>
        <w:p w14:paraId="48798477" w14:textId="77777777" w:rsidR="001C1D99" w:rsidRPr="001C1D99" w:rsidRDefault="001C1D99" w:rsidP="001C1D99">
          <w:pPr>
            <w:pStyle w:val="30"/>
            <w:tabs>
              <w:tab w:val="right" w:leader="dot" w:pos="8820"/>
            </w:tabs>
            <w:spacing w:after="0" w:line="240" w:lineRule="auto"/>
            <w:ind w:left="0"/>
            <w:rPr>
              <w:rFonts w:ascii="Traditional Arabic" w:hAnsi="Traditional Arabic" w:cs="Traditional Arabic"/>
              <w:noProof/>
              <w:sz w:val="34"/>
              <w:szCs w:val="34"/>
              <w:rtl/>
            </w:rPr>
          </w:pPr>
          <w:hyperlink w:anchor="_Toc127798489" w:history="1">
            <w:r w:rsidRPr="001C1D99">
              <w:rPr>
                <w:rStyle w:val="Hyperlink"/>
                <w:rFonts w:ascii="Traditional Arabic" w:hAnsi="Traditional Arabic" w:cs="Traditional Arabic"/>
                <w:noProof/>
                <w:sz w:val="34"/>
                <w:szCs w:val="34"/>
                <w:rtl/>
                <w:lang w:bidi="ar-EG"/>
              </w:rPr>
              <w:t>الخاتمة:</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Toc127798489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27</w:t>
            </w:r>
            <w:r w:rsidRPr="001C1D99">
              <w:rPr>
                <w:rFonts w:ascii="Traditional Arabic" w:hAnsi="Traditional Arabic" w:cs="Traditional Arabic"/>
                <w:noProof/>
                <w:webHidden/>
                <w:sz w:val="34"/>
                <w:szCs w:val="34"/>
                <w:rtl/>
              </w:rPr>
              <w:fldChar w:fldCharType="end"/>
            </w:r>
          </w:hyperlink>
        </w:p>
        <w:p w14:paraId="78DB9AE6" w14:textId="77777777" w:rsidR="001C1D99" w:rsidRPr="001C1D99" w:rsidRDefault="001C1D99" w:rsidP="001C1D99">
          <w:pPr>
            <w:pStyle w:val="20"/>
            <w:tabs>
              <w:tab w:val="right" w:leader="dot" w:pos="8820"/>
            </w:tabs>
            <w:spacing w:after="0" w:line="240" w:lineRule="auto"/>
            <w:ind w:left="0"/>
            <w:rPr>
              <w:rFonts w:ascii="Traditional Arabic" w:hAnsi="Traditional Arabic" w:cs="Traditional Arabic"/>
              <w:noProof/>
              <w:sz w:val="34"/>
              <w:szCs w:val="34"/>
              <w:rtl/>
            </w:rPr>
          </w:pPr>
          <w:hyperlink w:anchor="_Toc127798490" w:history="1">
            <w:r w:rsidRPr="001C1D99">
              <w:rPr>
                <w:rStyle w:val="Hyperlink"/>
                <w:rFonts w:ascii="Traditional Arabic" w:hAnsi="Traditional Arabic" w:cs="Traditional Arabic"/>
                <w:noProof/>
                <w:sz w:val="34"/>
                <w:szCs w:val="34"/>
                <w:rtl/>
                <w:lang w:bidi="ar-EG"/>
              </w:rPr>
              <w:t>أهم النتائج:</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Toc127798490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27</w:t>
            </w:r>
            <w:r w:rsidRPr="001C1D99">
              <w:rPr>
                <w:rFonts w:ascii="Traditional Arabic" w:hAnsi="Traditional Arabic" w:cs="Traditional Arabic"/>
                <w:noProof/>
                <w:webHidden/>
                <w:sz w:val="34"/>
                <w:szCs w:val="34"/>
                <w:rtl/>
              </w:rPr>
              <w:fldChar w:fldCharType="end"/>
            </w:r>
          </w:hyperlink>
        </w:p>
        <w:p w14:paraId="1BD2694F" w14:textId="77777777" w:rsidR="001C1D99" w:rsidRPr="001C1D99" w:rsidRDefault="001C1D99" w:rsidP="001C1D99">
          <w:pPr>
            <w:pStyle w:val="20"/>
            <w:tabs>
              <w:tab w:val="right" w:leader="dot" w:pos="8820"/>
            </w:tabs>
            <w:spacing w:after="0" w:line="240" w:lineRule="auto"/>
            <w:ind w:left="0"/>
            <w:rPr>
              <w:rFonts w:ascii="Traditional Arabic" w:hAnsi="Traditional Arabic" w:cs="Traditional Arabic"/>
              <w:noProof/>
              <w:sz w:val="34"/>
              <w:szCs w:val="34"/>
              <w:rtl/>
            </w:rPr>
          </w:pPr>
          <w:hyperlink w:anchor="_Toc127798491" w:history="1">
            <w:r w:rsidRPr="001C1D99">
              <w:rPr>
                <w:rStyle w:val="Hyperlink"/>
                <w:rFonts w:ascii="Traditional Arabic" w:hAnsi="Traditional Arabic" w:cs="Traditional Arabic"/>
                <w:noProof/>
                <w:sz w:val="34"/>
                <w:szCs w:val="34"/>
                <w:rtl/>
                <w:lang w:bidi="ar-EG"/>
              </w:rPr>
              <w:t>أهم التوصيات:</w:t>
            </w:r>
            <w:r w:rsidRPr="001C1D99">
              <w:rPr>
                <w:rFonts w:ascii="Traditional Arabic" w:hAnsi="Traditional Arabic" w:cs="Traditional Arabic"/>
                <w:noProof/>
                <w:webHidden/>
                <w:sz w:val="34"/>
                <w:szCs w:val="34"/>
                <w:rtl/>
              </w:rPr>
              <w:tab/>
            </w:r>
            <w:r w:rsidRPr="001C1D99">
              <w:rPr>
                <w:rFonts w:ascii="Traditional Arabic" w:hAnsi="Traditional Arabic" w:cs="Traditional Arabic"/>
                <w:noProof/>
                <w:webHidden/>
                <w:sz w:val="34"/>
                <w:szCs w:val="34"/>
                <w:rtl/>
              </w:rPr>
              <w:fldChar w:fldCharType="begin"/>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Pr>
              <w:instrText>PAGEREF</w:instrText>
            </w:r>
            <w:r w:rsidRPr="001C1D99">
              <w:rPr>
                <w:rFonts w:ascii="Traditional Arabic" w:hAnsi="Traditional Arabic" w:cs="Traditional Arabic"/>
                <w:noProof/>
                <w:webHidden/>
                <w:sz w:val="34"/>
                <w:szCs w:val="34"/>
                <w:rtl/>
              </w:rPr>
              <w:instrText xml:space="preserve"> _</w:instrText>
            </w:r>
            <w:r w:rsidRPr="001C1D99">
              <w:rPr>
                <w:rFonts w:ascii="Traditional Arabic" w:hAnsi="Traditional Arabic" w:cs="Traditional Arabic"/>
                <w:noProof/>
                <w:webHidden/>
                <w:sz w:val="34"/>
                <w:szCs w:val="34"/>
              </w:rPr>
              <w:instrText>Toc127798491 \h</w:instrText>
            </w:r>
            <w:r w:rsidRPr="001C1D99">
              <w:rPr>
                <w:rFonts w:ascii="Traditional Arabic" w:hAnsi="Traditional Arabic" w:cs="Traditional Arabic"/>
                <w:noProof/>
                <w:webHidden/>
                <w:sz w:val="34"/>
                <w:szCs w:val="34"/>
                <w:rtl/>
              </w:rPr>
              <w:instrText xml:space="preserve"> </w:instrText>
            </w:r>
            <w:r w:rsidRPr="001C1D99">
              <w:rPr>
                <w:rFonts w:ascii="Traditional Arabic" w:hAnsi="Traditional Arabic" w:cs="Traditional Arabic"/>
                <w:noProof/>
                <w:webHidden/>
                <w:sz w:val="34"/>
                <w:szCs w:val="34"/>
                <w:rtl/>
              </w:rPr>
            </w:r>
            <w:r w:rsidRPr="001C1D99">
              <w:rPr>
                <w:rFonts w:ascii="Traditional Arabic" w:hAnsi="Traditional Arabic" w:cs="Traditional Arabic"/>
                <w:noProof/>
                <w:webHidden/>
                <w:sz w:val="34"/>
                <w:szCs w:val="34"/>
                <w:rtl/>
              </w:rPr>
              <w:fldChar w:fldCharType="separate"/>
            </w:r>
            <w:r w:rsidRPr="001C1D99">
              <w:rPr>
                <w:rFonts w:ascii="Traditional Arabic" w:hAnsi="Traditional Arabic" w:cs="Traditional Arabic"/>
                <w:noProof/>
                <w:webHidden/>
                <w:sz w:val="34"/>
                <w:szCs w:val="34"/>
                <w:rtl/>
              </w:rPr>
              <w:t>28</w:t>
            </w:r>
            <w:r w:rsidRPr="001C1D99">
              <w:rPr>
                <w:rFonts w:ascii="Traditional Arabic" w:hAnsi="Traditional Arabic" w:cs="Traditional Arabic"/>
                <w:noProof/>
                <w:webHidden/>
                <w:sz w:val="34"/>
                <w:szCs w:val="34"/>
                <w:rtl/>
              </w:rPr>
              <w:fldChar w:fldCharType="end"/>
            </w:r>
          </w:hyperlink>
        </w:p>
        <w:p w14:paraId="0E40E092" w14:textId="721EC9FF" w:rsidR="001C1D99" w:rsidRPr="001C1D99" w:rsidRDefault="001C1D99" w:rsidP="001C1D99">
          <w:pPr>
            <w:spacing w:after="0" w:line="240" w:lineRule="auto"/>
            <w:rPr>
              <w:rFonts w:ascii="Traditional Arabic" w:hAnsi="Traditional Arabic" w:cs="Traditional Arabic"/>
              <w:sz w:val="34"/>
              <w:szCs w:val="34"/>
            </w:rPr>
          </w:pPr>
          <w:r w:rsidRPr="001C1D99">
            <w:rPr>
              <w:rFonts w:ascii="Traditional Arabic" w:hAnsi="Traditional Arabic" w:cs="Traditional Arabic"/>
              <w:b/>
              <w:bCs/>
              <w:noProof/>
              <w:sz w:val="34"/>
              <w:szCs w:val="34"/>
            </w:rPr>
            <w:fldChar w:fldCharType="end"/>
          </w:r>
        </w:p>
      </w:sdtContent>
    </w:sdt>
    <w:p w14:paraId="68C2DA8B" w14:textId="77777777" w:rsidR="00B16658" w:rsidRPr="001C1D99" w:rsidRDefault="00B16658" w:rsidP="001C1D99">
      <w:pPr>
        <w:spacing w:after="0" w:line="240" w:lineRule="auto"/>
        <w:jc w:val="both"/>
        <w:rPr>
          <w:rFonts w:ascii="Traditional Arabic" w:hAnsi="Traditional Arabic" w:cs="Traditional Arabic"/>
          <w:sz w:val="34"/>
          <w:szCs w:val="34"/>
          <w:lang w:bidi="ar-EG"/>
        </w:rPr>
      </w:pPr>
    </w:p>
    <w:sectPr w:rsidR="00B16658" w:rsidRPr="001C1D99" w:rsidSect="0062116C">
      <w:footerReference w:type="default" r:id="rId9"/>
      <w:pgSz w:w="11906" w:h="16838"/>
      <w:pgMar w:top="1440" w:right="1800" w:bottom="1440" w:left="1276"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92432" w14:textId="77777777" w:rsidR="00137348" w:rsidRDefault="00137348" w:rsidP="00D84FD7">
      <w:pPr>
        <w:spacing w:after="0" w:line="240" w:lineRule="auto"/>
      </w:pPr>
      <w:r>
        <w:separator/>
      </w:r>
    </w:p>
  </w:endnote>
  <w:endnote w:type="continuationSeparator" w:id="0">
    <w:p w14:paraId="7B10EFB8" w14:textId="77777777" w:rsidR="00137348" w:rsidRDefault="00137348" w:rsidP="00D84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14:paraId="3C447A61" w14:textId="52031D40" w:rsidR="00ED1CBF" w:rsidRPr="00854D38" w:rsidRDefault="00ED1CBF" w:rsidP="00ED1CBF">
        <w:pPr>
          <w:pStyle w:val="a4"/>
          <w:tabs>
            <w:tab w:val="clear" w:pos="8306"/>
          </w:tabs>
          <w:ind w:right="-851"/>
          <w:rPr>
            <w:rtl/>
          </w:rPr>
        </w:pPr>
        <w:r>
          <w:rPr>
            <w:noProof/>
          </w:rPr>
          <w:pict w14:anchorId="30B8201C">
            <v:shapetype id="_x0000_t202" coordsize="21600,21600" o:spt="202" path="m,l,21600r21600,l21600,xe">
              <v:stroke joinstyle="miter"/>
              <v:path gradientshapeok="t" o:connecttype="rect"/>
            </v:shapetype>
            <v:shape id="مربع نص 7" o:spid="_x0000_s2049" type="#_x0000_t202" style="position:absolute;left:0;text-align:left;margin-left:190.4pt;margin-top:2.65pt;width:105.05pt;height:26.8pt;flip:x;z-index:-25165516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0EugabgC&#10;AABcBQAADgAAAAAAAAAAAAAAAAAuAgAAZHJzL2Uyb0RvYy54bWxQSwECLQAUAAYACAAAACEAhvs6&#10;fN8AAAAJAQAADwAAAAAAAAAAAAAAAAASBQAAZHJzL2Rvd25yZXYueG1sUEsFBgAAAAAEAAQA8wAA&#10;AB4GAAAAAA==&#10;" filled="f" strokecolor="white [3212]">
              <v:textbox>
                <w:txbxContent>
                  <w:p w14:paraId="3DD76279" w14:textId="77777777" w:rsidR="00ED1CBF" w:rsidRDefault="00ED1CBF" w:rsidP="00ED1CBF">
                    <w:hyperlink r:id="rId1" w:history="1">
                      <w:r w:rsidRPr="00C01086">
                        <w:rPr>
                          <w:rStyle w:val="Hyperlink"/>
                          <w:sz w:val="26"/>
                          <w:szCs w:val="26"/>
                        </w:rPr>
                        <w:t>www.alukah.net</w:t>
                      </w:r>
                    </w:hyperlink>
                  </w:p>
                </w:txbxContent>
              </v:textbox>
              <w10:wrap type="tight"/>
            </v:shape>
          </w:pict>
        </w:r>
        <w:r>
          <w:rPr>
            <w:noProof/>
          </w:rPr>
          <w:drawing>
            <wp:anchor distT="0" distB="0" distL="114300" distR="114300" simplePos="0" relativeHeight="251659776" behindDoc="1" locked="0" layoutInCell="1" allowOverlap="1" wp14:anchorId="70E02F9F" wp14:editId="46D20CBD">
              <wp:simplePos x="0" y="0"/>
              <wp:positionH relativeFrom="column">
                <wp:posOffset>-5080</wp:posOffset>
              </wp:positionH>
              <wp:positionV relativeFrom="paragraph">
                <wp:posOffset>-40005</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7F26B4D7">
            <v:group id="مجموعة 3" o:spid="_x0000_s2050" style="position:absolute;left:0;text-align:left;margin-left:67.8pt;margin-top:10.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2051"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2052"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2053"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14:paraId="02BCBAFC" w14:textId="77777777" w:rsidR="00ED1CBF" w:rsidRPr="00A74C62" w:rsidRDefault="00ED1CBF" w:rsidP="00ED1CBF">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ED1CBF">
                        <w:rPr>
                          <w:rFonts w:ascii="Tahoma" w:hAnsi="Tahoma" w:cs="Tahoma"/>
                          <w:b/>
                          <w:bCs/>
                          <w:noProof/>
                          <w:sz w:val="24"/>
                          <w:szCs w:val="24"/>
                          <w:rtl/>
                          <w:lang w:val="ar-SA"/>
                        </w:rPr>
                        <w:t>7</w:t>
                      </w:r>
                      <w:r w:rsidRPr="00A74C62">
                        <w:rPr>
                          <w:rFonts w:ascii="Tahoma" w:hAnsi="Tahoma" w:cs="Tahoma"/>
                          <w:b/>
                          <w:bCs/>
                          <w:sz w:val="24"/>
                          <w:szCs w:val="24"/>
                        </w:rPr>
                        <w:fldChar w:fldCharType="end"/>
                      </w:r>
                    </w:p>
                  </w:txbxContent>
                </v:textbox>
              </v:rect>
              <w10:wrap anchorx="margin" anchory="margin"/>
            </v:group>
          </w:pict>
        </w:r>
      </w:p>
    </w:sdtContent>
  </w:sdt>
  <w:p w14:paraId="07805544" w14:textId="4DC9CE7B" w:rsidR="00C36B23" w:rsidRPr="00ED1CBF" w:rsidRDefault="00C36B23" w:rsidP="00ED1CB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2897D" w14:textId="77777777" w:rsidR="00137348" w:rsidRDefault="00137348" w:rsidP="00D84FD7">
      <w:pPr>
        <w:spacing w:after="0" w:line="240" w:lineRule="auto"/>
      </w:pPr>
      <w:r>
        <w:separator/>
      </w:r>
    </w:p>
  </w:footnote>
  <w:footnote w:type="continuationSeparator" w:id="0">
    <w:p w14:paraId="53D72EB1" w14:textId="77777777" w:rsidR="00137348" w:rsidRDefault="00137348" w:rsidP="00D84FD7">
      <w:pPr>
        <w:spacing w:after="0" w:line="240" w:lineRule="auto"/>
      </w:pPr>
      <w:r>
        <w:continuationSeparator/>
      </w:r>
    </w:p>
  </w:footnote>
  <w:footnote w:id="1">
    <w:p w14:paraId="07362FF9" w14:textId="77777777" w:rsidR="00C36B23" w:rsidRPr="0062116C" w:rsidRDefault="00C36B23" w:rsidP="0062116C">
      <w:pPr>
        <w:pStyle w:val="a5"/>
        <w:jc w:val="both"/>
        <w:rPr>
          <w:rFonts w:ascii="Traditional Arabic" w:hAnsi="Traditional Arabic" w:cs="Traditional Arabic"/>
          <w:sz w:val="28"/>
          <w:szCs w:val="28"/>
          <w:lang w:bidi="ar-EG"/>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الموسوعة الفقهية صادر عن وزارة الأوقاف والشؤؤون الإسلامية الكويت 21/47</w:t>
      </w:r>
    </w:p>
  </w:footnote>
  <w:footnote w:id="2">
    <w:p w14:paraId="44DB0CBE" w14:textId="18E2DC8A" w:rsidR="00C36B23" w:rsidRPr="0062116C" w:rsidRDefault="00C36B23" w:rsidP="0062116C">
      <w:pPr>
        <w:pStyle w:val="a5"/>
        <w:jc w:val="both"/>
        <w:rPr>
          <w:rFonts w:ascii="Traditional Arabic" w:hAnsi="Traditional Arabic" w:cs="Traditional Arabic"/>
          <w:sz w:val="28"/>
          <w:szCs w:val="28"/>
          <w:rtl/>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xml:space="preserve">- </w:t>
      </w:r>
      <w:r w:rsidRPr="0062116C">
        <w:rPr>
          <w:rFonts w:ascii="Traditional Arabic" w:hAnsi="Traditional Arabic" w:cs="Traditional Arabic"/>
          <w:sz w:val="28"/>
          <w:szCs w:val="28"/>
          <w:rtl/>
        </w:rPr>
        <w:t>التشريع الجنائي الإسلامي مقارنًا بالقانون الوضعي لعبد القادر عودة 2/6 دار الكاتب العربي، بيروت</w:t>
      </w:r>
    </w:p>
  </w:footnote>
  <w:footnote w:id="3">
    <w:p w14:paraId="2284B216" w14:textId="77777777" w:rsidR="00C36B23" w:rsidRPr="0062116C" w:rsidRDefault="00C36B23" w:rsidP="0062116C">
      <w:pPr>
        <w:pStyle w:val="a5"/>
        <w:jc w:val="both"/>
        <w:rPr>
          <w:sz w:val="28"/>
          <w:szCs w:val="28"/>
          <w:lang w:bidi="ar-EG"/>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w:t>
      </w:r>
      <w:r w:rsidRPr="0062116C">
        <w:rPr>
          <w:rFonts w:ascii="Traditional Arabic" w:hAnsi="Traditional Arabic" w:cs="Traditional Arabic" w:hint="cs"/>
          <w:sz w:val="28"/>
          <w:szCs w:val="28"/>
          <w:rtl/>
          <w:lang w:bidi="ar-EG"/>
        </w:rPr>
        <w:t xml:space="preserve"> انظر</w:t>
      </w:r>
      <w:r w:rsidRPr="0062116C">
        <w:rPr>
          <w:rFonts w:ascii="Traditional Arabic" w:eastAsia="Times New Roman" w:hAnsi="Traditional Arabic" w:cs="Traditional Arabic" w:hint="cs"/>
          <w:sz w:val="28"/>
          <w:szCs w:val="28"/>
          <w:rtl/>
          <w:lang w:eastAsia="fr-FR"/>
        </w:rPr>
        <w:t xml:space="preserve"> مجلة كلية الدراسات الإسلامية والعربية للبنات بالزقازيق مصر العدد العاشر </w:t>
      </w:r>
      <w:r w:rsidRPr="0062116C">
        <w:rPr>
          <w:rFonts w:hint="cs"/>
          <w:sz w:val="28"/>
          <w:szCs w:val="28"/>
          <w:rtl/>
          <w:lang w:bidi="ar-EG"/>
        </w:rPr>
        <w:t xml:space="preserve">ص 512 </w:t>
      </w:r>
    </w:p>
  </w:footnote>
  <w:footnote w:id="4">
    <w:p w14:paraId="32D1CAB1" w14:textId="486BB9FE" w:rsidR="00C36B23" w:rsidRPr="0062116C" w:rsidRDefault="00C36B23" w:rsidP="0062116C">
      <w:pPr>
        <w:spacing w:after="0" w:line="240" w:lineRule="auto"/>
        <w:jc w:val="both"/>
        <w:rPr>
          <w:sz w:val="28"/>
          <w:szCs w:val="28"/>
          <w:rtl/>
        </w:rPr>
      </w:pPr>
      <w:r w:rsidRPr="0062116C">
        <w:rPr>
          <w:rStyle w:val="a6"/>
          <w:sz w:val="28"/>
          <w:szCs w:val="28"/>
        </w:rPr>
        <w:footnoteRef/>
      </w:r>
      <w:r w:rsidRPr="0062116C">
        <w:rPr>
          <w:sz w:val="28"/>
          <w:szCs w:val="28"/>
          <w:rtl/>
        </w:rPr>
        <w:t xml:space="preserve"> </w:t>
      </w:r>
      <w:r w:rsidRPr="0062116C">
        <w:rPr>
          <w:rFonts w:hint="cs"/>
          <w:sz w:val="28"/>
          <w:szCs w:val="28"/>
          <w:rtl/>
          <w:lang w:bidi="ar-EG"/>
        </w:rPr>
        <w:t xml:space="preserve">- </w:t>
      </w:r>
      <w:r w:rsidRPr="0062116C">
        <w:rPr>
          <w:rFonts w:ascii="Traditional Arabic" w:hAnsi="Traditional Arabic" w:cs="Traditional Arabic"/>
          <w:sz w:val="28"/>
          <w:szCs w:val="28"/>
          <w:rtl/>
        </w:rPr>
        <w:t>الصحاح تاج اللغة وصحاح العربية</w:t>
      </w:r>
      <w:r w:rsidRPr="0062116C">
        <w:rPr>
          <w:rFonts w:ascii="Traditional Arabic" w:eastAsia="Times New Roman" w:hAnsi="Traditional Arabic" w:cs="Traditional Arabic"/>
          <w:sz w:val="28"/>
          <w:szCs w:val="28"/>
          <w:rtl/>
          <w:lang w:eastAsia="fr-FR"/>
        </w:rPr>
        <w:t xml:space="preserve"> </w:t>
      </w:r>
      <w:r w:rsidRPr="0062116C">
        <w:rPr>
          <w:rFonts w:ascii="Traditional Arabic" w:hAnsi="Traditional Arabic" w:cs="Traditional Arabic"/>
          <w:sz w:val="28"/>
          <w:szCs w:val="28"/>
          <w:rtl/>
        </w:rPr>
        <w:t>لأبي نصر إسماعيل بن حماد الجوهري الفارابي 5/1929</w:t>
      </w:r>
      <w:r w:rsidRPr="0062116C">
        <w:rPr>
          <w:rFonts w:ascii="Traditional Arabic" w:eastAsia="Times New Roman" w:hAnsi="Traditional Arabic" w:cs="Traditional Arabic"/>
          <w:sz w:val="28"/>
          <w:szCs w:val="28"/>
          <w:rtl/>
          <w:lang w:eastAsia="fr-FR"/>
        </w:rPr>
        <w:t xml:space="preserve"> </w:t>
      </w:r>
      <w:r w:rsidRPr="0062116C">
        <w:rPr>
          <w:rFonts w:ascii="Traditional Arabic" w:hAnsi="Traditional Arabic" w:cs="Traditional Arabic"/>
          <w:sz w:val="28"/>
          <w:szCs w:val="28"/>
          <w:rtl/>
        </w:rPr>
        <w:t>دار العلم للملايين بيروت</w:t>
      </w:r>
      <w:r w:rsidRPr="0062116C">
        <w:rPr>
          <w:rFonts w:ascii="Traditional Arabic" w:eastAsia="Times New Roman" w:hAnsi="Traditional Arabic" w:cs="Traditional Arabic"/>
          <w:sz w:val="28"/>
          <w:szCs w:val="28"/>
          <w:rtl/>
          <w:lang w:eastAsia="fr-FR"/>
        </w:rPr>
        <w:t xml:space="preserve"> </w:t>
      </w:r>
      <w:r w:rsidRPr="0062116C">
        <w:rPr>
          <w:rFonts w:ascii="Traditional Arabic" w:hAnsi="Traditional Arabic" w:cs="Traditional Arabic"/>
          <w:sz w:val="28"/>
          <w:szCs w:val="28"/>
          <w:rtl/>
        </w:rPr>
        <w:t>الطبعة الرابعة ١٤٠٧ هـ‍ - ١٩٨٧ م</w:t>
      </w:r>
      <w:r w:rsidRPr="0062116C">
        <w:rPr>
          <w:rFonts w:hint="cs"/>
          <w:sz w:val="28"/>
          <w:szCs w:val="28"/>
          <w:rtl/>
        </w:rPr>
        <w:t>.</w:t>
      </w:r>
    </w:p>
  </w:footnote>
  <w:footnote w:id="5">
    <w:p w14:paraId="3559C6A3" w14:textId="4ED68932" w:rsidR="00C36B23" w:rsidRPr="0062116C" w:rsidRDefault="00C36B23" w:rsidP="0062116C">
      <w:pPr>
        <w:spacing w:after="0" w:line="240" w:lineRule="auto"/>
        <w:jc w:val="both"/>
        <w:rPr>
          <w:rFonts w:ascii="Traditional Arabic" w:eastAsia="Times New Roman" w:hAnsi="Traditional Arabic" w:cs="Traditional Arabic"/>
          <w:sz w:val="28"/>
          <w:szCs w:val="28"/>
          <w:rtl/>
          <w:lang w:eastAsia="fr-FR"/>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xml:space="preserve">- </w:t>
      </w:r>
      <w:r w:rsidRPr="0062116C">
        <w:rPr>
          <w:rFonts w:ascii="Traditional Arabic" w:hAnsi="Traditional Arabic" w:cs="Traditional Arabic"/>
          <w:sz w:val="28"/>
          <w:szCs w:val="28"/>
          <w:rtl/>
        </w:rPr>
        <w:t>إغاثة اللهفان من مصايد الشيطان</w:t>
      </w:r>
      <w:r w:rsidRPr="0062116C">
        <w:rPr>
          <w:rFonts w:ascii="Traditional Arabic" w:eastAsia="Times New Roman" w:hAnsi="Traditional Arabic" w:cs="Traditional Arabic"/>
          <w:sz w:val="28"/>
          <w:szCs w:val="28"/>
          <w:rtl/>
          <w:lang w:eastAsia="fr-FR"/>
        </w:rPr>
        <w:t xml:space="preserve"> لابن القيم 2/174 </w:t>
      </w:r>
      <w:r w:rsidRPr="0062116C">
        <w:rPr>
          <w:rFonts w:ascii="Traditional Arabic" w:hAnsi="Traditional Arabic" w:cs="Traditional Arabic"/>
          <w:sz w:val="28"/>
          <w:szCs w:val="28"/>
          <w:rtl/>
        </w:rPr>
        <w:t>مكتبة المعارف، الرياض، المملكة العربية السعودية</w:t>
      </w:r>
      <w:r w:rsidRPr="0062116C">
        <w:rPr>
          <w:rFonts w:ascii="Traditional Arabic" w:hAnsi="Traditional Arabic" w:cs="Traditional Arabic" w:hint="cs"/>
          <w:sz w:val="28"/>
          <w:szCs w:val="28"/>
          <w:rtl/>
        </w:rPr>
        <w:t>.</w:t>
      </w:r>
    </w:p>
  </w:footnote>
  <w:footnote w:id="6">
    <w:p w14:paraId="502628FD" w14:textId="7C37FB53" w:rsidR="00C36B23" w:rsidRPr="0062116C" w:rsidRDefault="00C36B23" w:rsidP="0062116C">
      <w:pPr>
        <w:pStyle w:val="a5"/>
        <w:jc w:val="both"/>
        <w:rPr>
          <w:rFonts w:ascii="Traditional Arabic" w:hAnsi="Traditional Arabic" w:cs="Traditional Arabic"/>
          <w:sz w:val="28"/>
          <w:szCs w:val="28"/>
          <w:rtl/>
          <w:lang w:bidi="ar-EG"/>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أحكام التداوي للدكتور محمد علي البار ص 68 دار المنارة الطبعة الأولى</w:t>
      </w:r>
      <w:r w:rsidRPr="0062116C">
        <w:rPr>
          <w:rFonts w:ascii="Traditional Arabic" w:hAnsi="Traditional Arabic" w:cs="Traditional Arabic" w:hint="cs"/>
          <w:sz w:val="28"/>
          <w:szCs w:val="28"/>
          <w:rtl/>
          <w:lang w:bidi="ar-EG"/>
        </w:rPr>
        <w:t>.</w:t>
      </w:r>
      <w:r w:rsidRPr="0062116C">
        <w:rPr>
          <w:rFonts w:ascii="Traditional Arabic" w:hAnsi="Traditional Arabic" w:cs="Traditional Arabic"/>
          <w:sz w:val="28"/>
          <w:szCs w:val="28"/>
          <w:rtl/>
          <w:lang w:bidi="ar-EG"/>
        </w:rPr>
        <w:t xml:space="preserve"> </w:t>
      </w:r>
    </w:p>
  </w:footnote>
  <w:footnote w:id="7">
    <w:p w14:paraId="62FF6094" w14:textId="48C0CFD2" w:rsidR="00C36B23" w:rsidRPr="0062116C" w:rsidRDefault="00C36B23" w:rsidP="0062116C">
      <w:pPr>
        <w:pStyle w:val="a5"/>
        <w:jc w:val="both"/>
        <w:rPr>
          <w:rFonts w:ascii="Traditional Arabic" w:hAnsi="Traditional Arabic" w:cs="Traditional Arabic"/>
          <w:sz w:val="28"/>
          <w:szCs w:val="28"/>
          <w:rtl/>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 الضوابط الأخلاقية والقانونية للمهن الطبية لنخبة من أعضاء هيئة التدريس بقسم الطب الشرعي والسموم الأكلينيكية بطب عين شمس ص 59 مكتبة دار المنار الطبية</w:t>
      </w:r>
      <w:r w:rsidRPr="0062116C">
        <w:rPr>
          <w:rFonts w:ascii="Traditional Arabic" w:hAnsi="Traditional Arabic" w:cs="Traditional Arabic" w:hint="cs"/>
          <w:sz w:val="28"/>
          <w:szCs w:val="28"/>
          <w:rtl/>
        </w:rPr>
        <w:t>.</w:t>
      </w:r>
      <w:r w:rsidRPr="0062116C">
        <w:rPr>
          <w:rFonts w:ascii="Traditional Arabic" w:hAnsi="Traditional Arabic" w:cs="Traditional Arabic"/>
          <w:sz w:val="28"/>
          <w:szCs w:val="28"/>
          <w:rtl/>
        </w:rPr>
        <w:t xml:space="preserve"> </w:t>
      </w:r>
    </w:p>
  </w:footnote>
  <w:footnote w:id="8">
    <w:p w14:paraId="7A28F277" w14:textId="77777777" w:rsidR="00C36B23" w:rsidRPr="0062116C" w:rsidRDefault="00C36B23" w:rsidP="0062116C">
      <w:pPr>
        <w:spacing w:after="0" w:line="240" w:lineRule="auto"/>
        <w:jc w:val="both"/>
        <w:rPr>
          <w:rFonts w:ascii="Traditional Arabic" w:eastAsia="Times New Roman" w:hAnsi="Traditional Arabic" w:cs="Traditional Arabic"/>
          <w:sz w:val="28"/>
          <w:szCs w:val="28"/>
          <w:lang w:eastAsia="fr-FR"/>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xml:space="preserve">- </w:t>
      </w:r>
      <w:r w:rsidRPr="0062116C">
        <w:rPr>
          <w:rFonts w:ascii="Traditional Arabic" w:eastAsia="Times New Roman" w:hAnsi="Traditional Arabic" w:cs="Traditional Arabic"/>
          <w:sz w:val="28"/>
          <w:szCs w:val="28"/>
          <w:rtl/>
          <w:lang w:eastAsia="fr-FR"/>
        </w:rPr>
        <w:t xml:space="preserve">الموسوعة العربية للعلوم الطبية الشرعية للدكتور علي حسين 1/104 دار الفكر العربي الطبعة الأولي </w:t>
      </w:r>
    </w:p>
  </w:footnote>
  <w:footnote w:id="9">
    <w:p w14:paraId="0FEAC43B" w14:textId="77777777" w:rsidR="00C36B23" w:rsidRPr="0062116C" w:rsidRDefault="00C36B23" w:rsidP="0062116C">
      <w:pPr>
        <w:pStyle w:val="a5"/>
        <w:jc w:val="both"/>
        <w:rPr>
          <w:sz w:val="28"/>
          <w:szCs w:val="28"/>
          <w:lang w:bidi="ar-EG"/>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المصدر السابق 1/105</w:t>
      </w:r>
    </w:p>
  </w:footnote>
  <w:footnote w:id="10">
    <w:p w14:paraId="3C76CECB" w14:textId="77777777" w:rsidR="00C36B23" w:rsidRPr="0062116C" w:rsidRDefault="00C36B23" w:rsidP="0062116C">
      <w:pPr>
        <w:pStyle w:val="a5"/>
        <w:jc w:val="both"/>
        <w:rPr>
          <w:sz w:val="28"/>
          <w:szCs w:val="28"/>
          <w:rtl/>
          <w:lang w:bidi="ar-EG"/>
        </w:rPr>
      </w:pPr>
      <w:r w:rsidRPr="0062116C">
        <w:rPr>
          <w:rStyle w:val="a6"/>
          <w:sz w:val="28"/>
          <w:szCs w:val="28"/>
        </w:rPr>
        <w:footnoteRef/>
      </w:r>
      <w:r w:rsidRPr="0062116C">
        <w:rPr>
          <w:sz w:val="28"/>
          <w:szCs w:val="28"/>
          <w:rtl/>
        </w:rPr>
        <w:t xml:space="preserve"> </w:t>
      </w:r>
      <w:r w:rsidRPr="0062116C">
        <w:rPr>
          <w:rFonts w:ascii="Traditional Arabic" w:eastAsia="Times New Roman" w:hAnsi="Traditional Arabic" w:cs="Traditional Arabic" w:hint="cs"/>
          <w:sz w:val="28"/>
          <w:szCs w:val="28"/>
          <w:rtl/>
          <w:lang w:eastAsia="fr-FR"/>
        </w:rPr>
        <w:t>- الجناية العمد للطبيب على الأعضاء البشرية في الفقه الإسلامي للدكتور محمد يسري ص 417 دار اليسر الطبعة الرابعة</w:t>
      </w:r>
      <w:r w:rsidRPr="0062116C">
        <w:rPr>
          <w:rFonts w:hint="cs"/>
          <w:sz w:val="28"/>
          <w:szCs w:val="28"/>
          <w:rtl/>
          <w:lang w:bidi="ar-EG"/>
        </w:rPr>
        <w:t xml:space="preserve"> </w:t>
      </w:r>
    </w:p>
  </w:footnote>
  <w:footnote w:id="11">
    <w:p w14:paraId="492927A3" w14:textId="3384D0C1" w:rsidR="00C36B23" w:rsidRPr="0062116C" w:rsidRDefault="00C36B23" w:rsidP="0062116C">
      <w:pPr>
        <w:spacing w:after="0" w:line="240" w:lineRule="auto"/>
        <w:jc w:val="both"/>
        <w:rPr>
          <w:rFonts w:ascii="Traditional Arabic" w:eastAsia="Times New Roman" w:hAnsi="Traditional Arabic" w:cs="Traditional Arabic"/>
          <w:sz w:val="28"/>
          <w:szCs w:val="28"/>
          <w:lang w:eastAsia="fr-FR"/>
        </w:rPr>
      </w:pPr>
      <w:r w:rsidRPr="0062116C">
        <w:rPr>
          <w:rStyle w:val="a6"/>
          <w:sz w:val="28"/>
          <w:szCs w:val="28"/>
        </w:rPr>
        <w:footnoteRef/>
      </w:r>
      <w:r w:rsidRPr="0062116C">
        <w:rPr>
          <w:sz w:val="28"/>
          <w:szCs w:val="28"/>
          <w:rtl/>
        </w:rPr>
        <w:t xml:space="preserve"> </w:t>
      </w:r>
      <w:r w:rsidRPr="0062116C">
        <w:rPr>
          <w:rFonts w:hint="cs"/>
          <w:sz w:val="28"/>
          <w:szCs w:val="28"/>
          <w:rtl/>
        </w:rPr>
        <w:t xml:space="preserve">- </w:t>
      </w:r>
      <w:r w:rsidRPr="0062116C">
        <w:rPr>
          <w:rFonts w:ascii="Traditional Arabic" w:eastAsia="Times New Roman" w:hAnsi="Traditional Arabic" w:cs="Traditional Arabic"/>
          <w:sz w:val="28"/>
          <w:szCs w:val="28"/>
          <w:rtl/>
          <w:lang w:eastAsia="fr-FR"/>
        </w:rPr>
        <w:t>القتل بدافع الشفقة في الفقه الإسلامي والقانون الوضعي دراسة مقارنة للدكتور عبد الحليم منصور</w:t>
      </w:r>
      <w:r w:rsidRPr="0062116C">
        <w:rPr>
          <w:rFonts w:ascii="Traditional Arabic" w:eastAsia="Times New Roman" w:hAnsi="Traditional Arabic" w:cs="Traditional Arabic" w:hint="cs"/>
          <w:sz w:val="28"/>
          <w:szCs w:val="28"/>
          <w:rtl/>
          <w:lang w:eastAsia="fr-FR"/>
        </w:rPr>
        <w:t xml:space="preserve"> ص 317</w:t>
      </w:r>
    </w:p>
  </w:footnote>
  <w:footnote w:id="12">
    <w:p w14:paraId="4AE26923" w14:textId="1E03540E" w:rsidR="00C36B23" w:rsidRPr="0062116C" w:rsidRDefault="00C36B23" w:rsidP="0062116C">
      <w:pPr>
        <w:spacing w:after="0" w:line="240" w:lineRule="auto"/>
        <w:jc w:val="both"/>
        <w:rPr>
          <w:rFonts w:ascii="Traditional Arabic" w:eastAsia="Times New Roman" w:hAnsi="Traditional Arabic" w:cs="Traditional Arabic"/>
          <w:sz w:val="28"/>
          <w:szCs w:val="28"/>
          <w:rtl/>
          <w:lang w:eastAsia="fr-FR"/>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w:t>
      </w:r>
      <w:r w:rsidRPr="0062116C">
        <w:rPr>
          <w:rFonts w:ascii="Traditional Arabic" w:hAnsi="Traditional Arabic" w:cs="Traditional Arabic" w:hint="cs"/>
          <w:sz w:val="28"/>
          <w:szCs w:val="28"/>
          <w:rtl/>
          <w:lang w:bidi="ar-EG"/>
        </w:rPr>
        <w:t xml:space="preserve"> منقول</w:t>
      </w:r>
      <w:r w:rsidRPr="0062116C">
        <w:rPr>
          <w:rFonts w:ascii="Traditional Arabic" w:hAnsi="Traditional Arabic" w:cs="Traditional Arabic"/>
          <w:sz w:val="28"/>
          <w:szCs w:val="28"/>
          <w:rtl/>
          <w:lang w:bidi="ar-EG"/>
        </w:rPr>
        <w:t xml:space="preserve"> </w:t>
      </w:r>
      <w:r w:rsidRPr="0062116C">
        <w:rPr>
          <w:rFonts w:ascii="Traditional Arabic" w:eastAsia="Times New Roman" w:hAnsi="Traditional Arabic" w:cs="Traditional Arabic"/>
          <w:sz w:val="28"/>
          <w:szCs w:val="28"/>
          <w:rtl/>
          <w:lang w:eastAsia="fr-FR"/>
        </w:rPr>
        <w:t>من بحث الأحكام الشرعية والطبية للمتوفى في الفقه الإسلامي للدكتور بلحاج العربي بن أحمد، و</w:t>
      </w:r>
      <w:r w:rsidRPr="0062116C">
        <w:rPr>
          <w:rFonts w:ascii="Traditional Arabic" w:eastAsia="Times New Roman" w:hAnsi="Traditional Arabic" w:cs="Traditional Arabic" w:hint="cs"/>
          <w:sz w:val="28"/>
          <w:szCs w:val="28"/>
          <w:rtl/>
          <w:lang w:eastAsia="fr-FR"/>
        </w:rPr>
        <w:t xml:space="preserve">البحث </w:t>
      </w:r>
      <w:r w:rsidRPr="0062116C">
        <w:rPr>
          <w:rFonts w:ascii="Traditional Arabic" w:eastAsia="Times New Roman" w:hAnsi="Traditional Arabic" w:cs="Traditional Arabic"/>
          <w:sz w:val="28"/>
          <w:szCs w:val="28"/>
          <w:rtl/>
          <w:lang w:eastAsia="fr-FR"/>
        </w:rPr>
        <w:t xml:space="preserve">منشور على شبكة الألوكة قسم النوازل الفقهية تاريخ الإضافة: 14/2/2007 ميلادي - 26/1/1428 هجري </w:t>
      </w:r>
    </w:p>
    <w:p w14:paraId="6AE84425" w14:textId="77777777" w:rsidR="00C36B23" w:rsidRPr="0062116C" w:rsidRDefault="00C36B23" w:rsidP="0062116C">
      <w:pPr>
        <w:pStyle w:val="a5"/>
        <w:jc w:val="both"/>
        <w:rPr>
          <w:sz w:val="28"/>
          <w:szCs w:val="28"/>
          <w:rtl/>
        </w:rPr>
      </w:pPr>
    </w:p>
  </w:footnote>
  <w:footnote w:id="13">
    <w:p w14:paraId="6B8B36E0" w14:textId="7E11D04E" w:rsidR="00C36B23" w:rsidRPr="0062116C" w:rsidRDefault="00C36B23" w:rsidP="0062116C">
      <w:pPr>
        <w:spacing w:after="0" w:line="240" w:lineRule="auto"/>
        <w:jc w:val="both"/>
        <w:rPr>
          <w:rFonts w:ascii="Traditional Arabic" w:eastAsia="Times New Roman" w:hAnsi="Traditional Arabic" w:cs="Traditional Arabic"/>
          <w:sz w:val="28"/>
          <w:szCs w:val="28"/>
          <w:rtl/>
          <w:lang w:eastAsia="fr-FR" w:bidi="ar-EG"/>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xml:space="preserve">- من مقال الموت الرحيم </w:t>
      </w:r>
      <w:r w:rsidRPr="0062116C">
        <w:rPr>
          <w:rFonts w:ascii="Traditional Arabic" w:eastAsia="Times New Roman" w:hAnsi="Traditional Arabic" w:cs="Traditional Arabic"/>
          <w:sz w:val="28"/>
          <w:szCs w:val="28"/>
          <w:rtl/>
          <w:lang w:eastAsia="fr-FR" w:bidi="ar-EG"/>
        </w:rPr>
        <w:t>مفهومه وجذوره والمواقف الدينية والقانونية منه ل</w:t>
      </w:r>
      <w:r w:rsidRPr="0062116C">
        <w:rPr>
          <w:rFonts w:ascii="Traditional Arabic" w:eastAsia="Times New Roman" w:hAnsi="Traditional Arabic" w:cs="Traditional Arabic" w:hint="cs"/>
          <w:sz w:val="28"/>
          <w:szCs w:val="28"/>
          <w:rtl/>
          <w:lang w:eastAsia="fr-FR" w:bidi="ar-EG"/>
        </w:rPr>
        <w:t>ل</w:t>
      </w:r>
      <w:r w:rsidRPr="0062116C">
        <w:rPr>
          <w:rFonts w:ascii="Traditional Arabic" w:eastAsia="Times New Roman" w:hAnsi="Traditional Arabic" w:cs="Traditional Arabic"/>
          <w:sz w:val="28"/>
          <w:szCs w:val="28"/>
          <w:rtl/>
          <w:lang w:eastAsia="fr-FR" w:bidi="ar-EG"/>
        </w:rPr>
        <w:t xml:space="preserve">دكتور نادر عبد العزيز شافي منشور </w:t>
      </w:r>
      <w:r w:rsidRPr="0062116C">
        <w:rPr>
          <w:rFonts w:ascii="Traditional Arabic" w:eastAsia="Times New Roman" w:hAnsi="Traditional Arabic" w:cs="Traditional Arabic" w:hint="cs"/>
          <w:sz w:val="28"/>
          <w:szCs w:val="28"/>
          <w:rtl/>
          <w:lang w:eastAsia="fr-FR" w:bidi="ar-EG"/>
        </w:rPr>
        <w:t>في</w:t>
      </w:r>
      <w:r w:rsidRPr="0062116C">
        <w:rPr>
          <w:rFonts w:ascii="Traditional Arabic" w:eastAsia="Times New Roman" w:hAnsi="Traditional Arabic" w:cs="Traditional Arabic"/>
          <w:sz w:val="28"/>
          <w:szCs w:val="28"/>
          <w:rtl/>
          <w:lang w:eastAsia="fr-FR" w:bidi="ar-EG"/>
        </w:rPr>
        <w:t xml:space="preserve"> مجلة الجيش العدد 314 - 315 - آب 2011</w:t>
      </w:r>
      <w:r w:rsidRPr="0062116C">
        <w:rPr>
          <w:rFonts w:ascii="Traditional Arabic" w:eastAsia="Times New Roman" w:hAnsi="Traditional Arabic" w:cs="Traditional Arabic" w:hint="cs"/>
          <w:sz w:val="28"/>
          <w:szCs w:val="28"/>
          <w:rtl/>
          <w:lang w:eastAsia="fr-FR" w:bidi="ar-EG"/>
        </w:rPr>
        <w:t>.</w:t>
      </w:r>
    </w:p>
  </w:footnote>
  <w:footnote w:id="14">
    <w:p w14:paraId="56C51DE5" w14:textId="31BB6B58" w:rsidR="00C36B23" w:rsidRPr="0062116C" w:rsidRDefault="00C36B23" w:rsidP="0062116C">
      <w:pPr>
        <w:spacing w:after="0" w:line="240" w:lineRule="auto"/>
        <w:jc w:val="both"/>
        <w:rPr>
          <w:rFonts w:ascii="Traditional Arabic" w:eastAsia="Times New Roman" w:hAnsi="Traditional Arabic" w:cs="Traditional Arabic"/>
          <w:sz w:val="28"/>
          <w:szCs w:val="28"/>
          <w:lang w:eastAsia="fr-FR"/>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 </w:t>
      </w:r>
      <w:r w:rsidRPr="0062116C">
        <w:rPr>
          <w:rFonts w:ascii="Traditional Arabic" w:eastAsia="Times New Roman" w:hAnsi="Traditional Arabic" w:cs="Traditional Arabic"/>
          <w:sz w:val="28"/>
          <w:szCs w:val="28"/>
          <w:rtl/>
          <w:lang w:eastAsia="fr-FR"/>
        </w:rPr>
        <w:t xml:space="preserve">من بحث القتل الرحيم في المنظور الطبي والقانون الوضعي للدكتورة بومدين فاطيمة الزهرة منشور في </w:t>
      </w:r>
      <w:r w:rsidRPr="0062116C">
        <w:rPr>
          <w:rFonts w:ascii="Traditional Arabic" w:hAnsi="Traditional Arabic" w:cs="Traditional Arabic"/>
          <w:sz w:val="28"/>
          <w:szCs w:val="28"/>
          <w:rtl/>
        </w:rPr>
        <w:t>مجلة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جامعة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الأنبار</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للعلوم</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القانونية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والسياسية</w:t>
      </w:r>
      <w:r w:rsidRPr="0062116C">
        <w:rPr>
          <w:rFonts w:ascii="Traditional Arabic" w:eastAsia="Times New Roman" w:hAnsi="Traditional Arabic" w:cs="Traditional Arabic"/>
          <w:sz w:val="28"/>
          <w:szCs w:val="28"/>
          <w:rtl/>
          <w:lang w:eastAsia="fr-FR"/>
        </w:rPr>
        <w:t xml:space="preserve"> العدد العاشر ص 201</w:t>
      </w:r>
      <w:r w:rsidRPr="0062116C">
        <w:rPr>
          <w:rFonts w:ascii="Traditional Arabic" w:eastAsia="Times New Roman" w:hAnsi="Traditional Arabic" w:cs="Traditional Arabic" w:hint="cs"/>
          <w:sz w:val="28"/>
          <w:szCs w:val="28"/>
          <w:rtl/>
          <w:lang w:eastAsia="fr-FR"/>
        </w:rPr>
        <w:t>.</w:t>
      </w:r>
    </w:p>
  </w:footnote>
  <w:footnote w:id="15">
    <w:p w14:paraId="6318B108" w14:textId="1EE5A4D3" w:rsidR="00C36B23" w:rsidRPr="0062116C" w:rsidRDefault="00C36B23" w:rsidP="0062116C">
      <w:pPr>
        <w:spacing w:after="0" w:line="240" w:lineRule="auto"/>
        <w:jc w:val="both"/>
        <w:rPr>
          <w:rFonts w:ascii="Traditional Arabic" w:eastAsia="Times New Roman" w:hAnsi="Traditional Arabic" w:cs="Traditional Arabic"/>
          <w:sz w:val="28"/>
          <w:szCs w:val="28"/>
          <w:lang w:eastAsia="fr-FR"/>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xml:space="preserve">- </w:t>
      </w:r>
      <w:r w:rsidRPr="0062116C">
        <w:rPr>
          <w:rFonts w:ascii="Traditional Arabic" w:eastAsia="Times New Roman" w:hAnsi="Traditional Arabic" w:cs="Traditional Arabic"/>
          <w:sz w:val="28"/>
          <w:szCs w:val="28"/>
          <w:rtl/>
          <w:lang w:eastAsia="fr-FR"/>
        </w:rPr>
        <w:t xml:space="preserve">الموسوعة العربية للعلوم الطبية الشرعية للدكتور علي حسين 1/105-106، وانظر </w:t>
      </w:r>
      <w:r w:rsidR="00FE2E3E" w:rsidRPr="0062116C">
        <w:rPr>
          <w:rFonts w:ascii="Traditional Arabic" w:eastAsia="Times New Roman" w:hAnsi="Traditional Arabic" w:cs="Traditional Arabic"/>
          <w:sz w:val="28"/>
          <w:szCs w:val="28"/>
          <w:rtl/>
          <w:lang w:eastAsia="fr-FR"/>
        </w:rPr>
        <w:t>مبادئ</w:t>
      </w:r>
      <w:r w:rsidRPr="0062116C">
        <w:rPr>
          <w:rFonts w:ascii="Traditional Arabic" w:eastAsia="Times New Roman" w:hAnsi="Traditional Arabic" w:cs="Traditional Arabic"/>
          <w:sz w:val="28"/>
          <w:szCs w:val="28"/>
          <w:rtl/>
          <w:lang w:eastAsia="fr-FR"/>
        </w:rPr>
        <w:t xml:space="preserve"> قانون العقوبات المصري الكتاب الأول النظرية العامة للجريمة للدكتور أحمد عوض بلال ص 236 مركز جامعة القاهرة للتعليم المفتوح</w:t>
      </w:r>
      <w:r w:rsidR="00FE2E3E" w:rsidRPr="0062116C">
        <w:rPr>
          <w:rFonts w:ascii="Traditional Arabic" w:eastAsia="Times New Roman" w:hAnsi="Traditional Arabic" w:cs="Traditional Arabic" w:hint="cs"/>
          <w:sz w:val="28"/>
          <w:szCs w:val="28"/>
          <w:rtl/>
          <w:lang w:eastAsia="fr-FR"/>
        </w:rPr>
        <w:t>.</w:t>
      </w:r>
      <w:r w:rsidRPr="0062116C">
        <w:rPr>
          <w:rFonts w:ascii="Traditional Arabic" w:eastAsia="Times New Roman" w:hAnsi="Traditional Arabic" w:cs="Traditional Arabic" w:hint="cs"/>
          <w:sz w:val="28"/>
          <w:szCs w:val="28"/>
          <w:rtl/>
          <w:lang w:eastAsia="fr-FR"/>
        </w:rPr>
        <w:t xml:space="preserve"> </w:t>
      </w:r>
    </w:p>
  </w:footnote>
  <w:footnote w:id="16">
    <w:p w14:paraId="454C6DC0" w14:textId="77777777" w:rsidR="00C36B23" w:rsidRPr="0062116C" w:rsidRDefault="00C36B23" w:rsidP="0062116C">
      <w:pPr>
        <w:pStyle w:val="a5"/>
        <w:jc w:val="both"/>
        <w:rPr>
          <w:rFonts w:ascii="Traditional Arabic" w:hAnsi="Traditional Arabic" w:cs="Traditional Arabic"/>
          <w:sz w:val="28"/>
          <w:szCs w:val="28"/>
          <w:rtl/>
          <w:lang w:bidi="ar-EG"/>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xml:space="preserve">- </w:t>
      </w:r>
      <w:r w:rsidRPr="0062116C">
        <w:rPr>
          <w:rFonts w:ascii="Traditional Arabic" w:hAnsi="Traditional Arabic" w:cs="Traditional Arabic"/>
          <w:sz w:val="28"/>
          <w:szCs w:val="28"/>
          <w:rtl/>
        </w:rPr>
        <w:t>الضوابط الأخلاقية والقانونية للمهن الطبية لنخبة من أعضاء هيئة التدريس بقسم الطب الشرعي والسموم الأكلينيكية بطب عين شمس ص 59</w:t>
      </w:r>
    </w:p>
  </w:footnote>
  <w:footnote w:id="17">
    <w:p w14:paraId="201B4388" w14:textId="5B88994B" w:rsidR="00C36B23" w:rsidRPr="0062116C" w:rsidRDefault="00C36B23" w:rsidP="0062116C">
      <w:pPr>
        <w:pStyle w:val="a5"/>
        <w:jc w:val="both"/>
        <w:rPr>
          <w:rFonts w:ascii="Traditional Arabic" w:eastAsia="Times New Roman" w:hAnsi="Traditional Arabic" w:cs="Traditional Arabic"/>
          <w:sz w:val="28"/>
          <w:szCs w:val="28"/>
          <w:lang w:eastAsia="fr-FR"/>
        </w:rPr>
      </w:pPr>
      <w:r w:rsidRPr="0062116C">
        <w:rPr>
          <w:rFonts w:ascii="Traditional Arabic" w:eastAsia="Times New Roman" w:hAnsi="Traditional Arabic" w:cs="Traditional Arabic"/>
          <w:lang w:eastAsia="fr-FR"/>
        </w:rPr>
        <w:footnoteRef/>
      </w:r>
      <w:r w:rsidRPr="0062116C">
        <w:rPr>
          <w:rFonts w:ascii="Traditional Arabic" w:eastAsia="Times New Roman" w:hAnsi="Traditional Arabic" w:cs="Traditional Arabic"/>
          <w:sz w:val="28"/>
          <w:szCs w:val="28"/>
          <w:rtl/>
          <w:lang w:eastAsia="fr-FR"/>
        </w:rPr>
        <w:t xml:space="preserve"> - الموسوعة العربية للعلوم الطبية الشرعية للدكتور علي حسين </w:t>
      </w:r>
      <w:r w:rsidRPr="0062116C">
        <w:rPr>
          <w:rFonts w:ascii="Traditional Arabic" w:eastAsia="Times New Roman" w:hAnsi="Traditional Arabic" w:cs="Traditional Arabic" w:hint="cs"/>
          <w:sz w:val="28"/>
          <w:szCs w:val="28"/>
          <w:rtl/>
          <w:lang w:eastAsia="fr-FR"/>
        </w:rPr>
        <w:t>1/106</w:t>
      </w:r>
      <w:r w:rsidR="0030596C" w:rsidRPr="0062116C">
        <w:rPr>
          <w:rFonts w:ascii="Traditional Arabic" w:eastAsia="Times New Roman" w:hAnsi="Traditional Arabic" w:cs="Traditional Arabic" w:hint="cs"/>
          <w:sz w:val="28"/>
          <w:szCs w:val="28"/>
          <w:rtl/>
          <w:lang w:eastAsia="fr-FR"/>
        </w:rPr>
        <w:t>.</w:t>
      </w:r>
      <w:r w:rsidRPr="0062116C">
        <w:rPr>
          <w:rFonts w:ascii="Traditional Arabic" w:eastAsia="Times New Roman" w:hAnsi="Traditional Arabic" w:cs="Traditional Arabic" w:hint="cs"/>
          <w:sz w:val="28"/>
          <w:szCs w:val="28"/>
          <w:rtl/>
          <w:lang w:eastAsia="fr-FR"/>
        </w:rPr>
        <w:t xml:space="preserve"> </w:t>
      </w:r>
    </w:p>
  </w:footnote>
  <w:footnote w:id="18">
    <w:p w14:paraId="50FA77A5" w14:textId="77777777" w:rsidR="00C36B23" w:rsidRPr="0062116C" w:rsidRDefault="00C36B23" w:rsidP="0062116C">
      <w:pPr>
        <w:pStyle w:val="a5"/>
        <w:jc w:val="both"/>
        <w:rPr>
          <w:rFonts w:ascii="Traditional Arabic" w:hAnsi="Traditional Arabic" w:cs="Traditional Arabic"/>
          <w:sz w:val="28"/>
          <w:szCs w:val="28"/>
          <w:rtl/>
          <w:lang w:bidi="ar-EG"/>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xml:space="preserve">- </w:t>
      </w:r>
      <w:r w:rsidRPr="0062116C">
        <w:rPr>
          <w:rFonts w:ascii="Traditional Arabic" w:hAnsi="Traditional Arabic" w:cs="Traditional Arabic"/>
          <w:sz w:val="28"/>
          <w:szCs w:val="28"/>
          <w:rtl/>
        </w:rPr>
        <w:t xml:space="preserve">الضوابط الأخلاقية والقانونية للمهن الطبية لنخبة من أعضاء هيئة التدريس بقسم الطب الشرعي والسموم الأكلينيكية بطب عين شمس ص </w:t>
      </w:r>
      <w:r w:rsidRPr="0062116C">
        <w:rPr>
          <w:rFonts w:ascii="Traditional Arabic" w:hAnsi="Traditional Arabic" w:cs="Traditional Arabic" w:hint="cs"/>
          <w:sz w:val="28"/>
          <w:szCs w:val="28"/>
          <w:rtl/>
        </w:rPr>
        <w:t>60</w:t>
      </w:r>
    </w:p>
  </w:footnote>
  <w:footnote w:id="19">
    <w:p w14:paraId="33CCDA78" w14:textId="6914C69B" w:rsidR="00C36B23" w:rsidRPr="0062116C" w:rsidRDefault="00C36B23" w:rsidP="0062116C">
      <w:pPr>
        <w:pStyle w:val="a5"/>
        <w:jc w:val="both"/>
        <w:rPr>
          <w:rFonts w:ascii="Traditional Arabic" w:hAnsi="Traditional Arabic" w:cs="Traditional Arabic"/>
          <w:sz w:val="28"/>
          <w:szCs w:val="28"/>
          <w:rtl/>
          <w:lang w:bidi="ar-EG"/>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xml:space="preserve">- </w:t>
      </w:r>
      <w:r w:rsidRPr="0062116C">
        <w:rPr>
          <w:rFonts w:ascii="Traditional Arabic" w:hAnsi="Traditional Arabic" w:cs="Traditional Arabic"/>
          <w:sz w:val="28"/>
          <w:szCs w:val="28"/>
          <w:rtl/>
        </w:rPr>
        <w:t>الضوابط الأخلاقية والقانونية للمهن الطبية لنخبة من أعضاء هيئة التدريس بقسم الطب الشرعي والسموم الأكلينيكية بطب عين شمس ص 61</w:t>
      </w:r>
      <w:r w:rsidRPr="0062116C">
        <w:rPr>
          <w:rFonts w:ascii="Traditional Arabic" w:hAnsi="Traditional Arabic" w:cs="Traditional Arabic" w:hint="cs"/>
          <w:sz w:val="28"/>
          <w:szCs w:val="28"/>
          <w:rtl/>
          <w:lang w:bidi="ar-EG"/>
        </w:rPr>
        <w:t>.</w:t>
      </w:r>
    </w:p>
  </w:footnote>
  <w:footnote w:id="20">
    <w:p w14:paraId="54E60C27" w14:textId="152C8C73" w:rsidR="00C36B23" w:rsidRPr="0062116C" w:rsidRDefault="00C36B23" w:rsidP="0062116C">
      <w:pPr>
        <w:spacing w:after="0" w:line="240" w:lineRule="auto"/>
        <w:jc w:val="both"/>
        <w:rPr>
          <w:rFonts w:ascii="Traditional Arabic" w:eastAsia="Times New Roman" w:hAnsi="Traditional Arabic" w:cs="Traditional Arabic"/>
          <w:sz w:val="28"/>
          <w:szCs w:val="28"/>
          <w:lang w:eastAsia="fr-FR"/>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 </w:t>
      </w:r>
      <w:r w:rsidRPr="0062116C">
        <w:rPr>
          <w:rFonts w:ascii="Traditional Arabic" w:eastAsia="Times New Roman" w:hAnsi="Traditional Arabic" w:cs="Traditional Arabic"/>
          <w:sz w:val="28"/>
          <w:szCs w:val="28"/>
          <w:rtl/>
          <w:lang w:eastAsia="fr-FR"/>
        </w:rPr>
        <w:t xml:space="preserve">من بحث القتل الرحيم في المنظور الطبي والقانون الوضعي للدكتورة بومدين فاطيمة الزهرة منشور في </w:t>
      </w:r>
      <w:r w:rsidRPr="0062116C">
        <w:rPr>
          <w:rFonts w:ascii="Traditional Arabic" w:hAnsi="Traditional Arabic" w:cs="Traditional Arabic"/>
          <w:sz w:val="28"/>
          <w:szCs w:val="28"/>
          <w:rtl/>
        </w:rPr>
        <w:t>مجلة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جامعة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الأنبار</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للعلوم</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القانونية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والسياسية</w:t>
      </w:r>
      <w:r w:rsidRPr="0062116C">
        <w:rPr>
          <w:rFonts w:ascii="Traditional Arabic" w:eastAsia="Times New Roman" w:hAnsi="Traditional Arabic" w:cs="Traditional Arabic"/>
          <w:sz w:val="28"/>
          <w:szCs w:val="28"/>
          <w:rtl/>
          <w:lang w:eastAsia="fr-FR"/>
        </w:rPr>
        <w:t xml:space="preserve"> العدد العاشر ص 204</w:t>
      </w:r>
      <w:r w:rsidRPr="0062116C">
        <w:rPr>
          <w:rFonts w:ascii="Traditional Arabic" w:eastAsia="Times New Roman" w:hAnsi="Traditional Arabic" w:cs="Traditional Arabic" w:hint="cs"/>
          <w:sz w:val="28"/>
          <w:szCs w:val="28"/>
          <w:rtl/>
          <w:lang w:eastAsia="fr-FR"/>
        </w:rPr>
        <w:t>.</w:t>
      </w:r>
    </w:p>
  </w:footnote>
  <w:footnote w:id="21">
    <w:p w14:paraId="186D16DA" w14:textId="3AF83B75" w:rsidR="00C36B23" w:rsidRPr="0062116C" w:rsidRDefault="00C36B23" w:rsidP="0062116C">
      <w:pPr>
        <w:pStyle w:val="a5"/>
        <w:jc w:val="both"/>
        <w:rPr>
          <w:rFonts w:ascii="Traditional Arabic" w:hAnsi="Traditional Arabic" w:cs="Traditional Arabic"/>
          <w:sz w:val="28"/>
          <w:szCs w:val="28"/>
          <w:rtl/>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 المصدر السابق</w:t>
      </w:r>
      <w:r w:rsidRPr="0062116C">
        <w:rPr>
          <w:rFonts w:ascii="Traditional Arabic" w:hAnsi="Traditional Arabic" w:cs="Traditional Arabic" w:hint="cs"/>
          <w:sz w:val="28"/>
          <w:szCs w:val="28"/>
          <w:rtl/>
        </w:rPr>
        <w:t>.</w:t>
      </w:r>
    </w:p>
  </w:footnote>
  <w:footnote w:id="22">
    <w:p w14:paraId="2C126524" w14:textId="77777777" w:rsidR="00C36B23" w:rsidRPr="0062116C" w:rsidRDefault="00C36B23" w:rsidP="0062116C">
      <w:pPr>
        <w:spacing w:after="0" w:line="240" w:lineRule="auto"/>
        <w:jc w:val="both"/>
        <w:rPr>
          <w:rFonts w:ascii="Traditional Arabic" w:eastAsia="Times New Roman" w:hAnsi="Traditional Arabic" w:cs="Traditional Arabic"/>
          <w:sz w:val="28"/>
          <w:szCs w:val="28"/>
          <w:rtl/>
          <w:lang w:eastAsia="fr-FR"/>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xml:space="preserve">- </w:t>
      </w:r>
      <w:r w:rsidRPr="0062116C">
        <w:rPr>
          <w:rFonts w:ascii="Traditional Arabic" w:eastAsia="Times New Roman" w:hAnsi="Traditional Arabic" w:cs="Traditional Arabic"/>
          <w:sz w:val="28"/>
          <w:szCs w:val="28"/>
          <w:rtl/>
          <w:lang w:eastAsia="fr-FR"/>
        </w:rPr>
        <w:t xml:space="preserve">القتل بدافع الشفقة في الفقه الإسلامي والقانون الوضعي دراسة مقارنة للدكتور عبد الحليم منصور منشورة </w:t>
      </w:r>
      <w:r w:rsidRPr="0062116C">
        <w:rPr>
          <w:rFonts w:ascii="Traditional Arabic" w:eastAsia="Times New Roman" w:hAnsi="Traditional Arabic" w:cs="Traditional Arabic" w:hint="cs"/>
          <w:sz w:val="28"/>
          <w:szCs w:val="28"/>
          <w:rtl/>
          <w:lang w:eastAsia="fr-FR"/>
        </w:rPr>
        <w:t xml:space="preserve">في </w:t>
      </w:r>
      <w:r w:rsidRPr="0062116C">
        <w:rPr>
          <w:rFonts w:ascii="Traditional Arabic" w:hAnsi="Traditional Arabic" w:cs="Traditional Arabic"/>
          <w:sz w:val="28"/>
          <w:szCs w:val="28"/>
          <w:rtl/>
        </w:rPr>
        <w:t>مجلة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البحوث</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القانونية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والإقتصادية</w:t>
      </w:r>
      <w:r w:rsidRPr="0062116C">
        <w:rPr>
          <w:rFonts w:ascii="Traditional Arabic" w:eastAsia="Times New Roman" w:hAnsi="Traditional Arabic" w:cs="Traditional Arabic"/>
          <w:sz w:val="28"/>
          <w:szCs w:val="28"/>
          <w:rtl/>
          <w:lang w:eastAsia="fr-FR"/>
        </w:rPr>
        <w:t xml:space="preserve"> العدد 51 ص 227</w:t>
      </w:r>
      <w:r w:rsidRPr="0062116C">
        <w:rPr>
          <w:rFonts w:ascii="Traditional Arabic" w:hAnsi="Traditional Arabic" w:cs="Traditional Arabic"/>
          <w:sz w:val="28"/>
          <w:szCs w:val="28"/>
          <w:rtl/>
        </w:rPr>
        <w:t xml:space="preserve"> </w:t>
      </w:r>
    </w:p>
  </w:footnote>
  <w:footnote w:id="23">
    <w:p w14:paraId="58BED58B" w14:textId="39CFCE19" w:rsidR="00C36B23" w:rsidRPr="0062116C" w:rsidRDefault="00C36B23" w:rsidP="0062116C">
      <w:pPr>
        <w:spacing w:after="0" w:line="240" w:lineRule="auto"/>
        <w:jc w:val="both"/>
        <w:rPr>
          <w:rFonts w:ascii="Traditional Arabic" w:eastAsia="Times New Roman" w:hAnsi="Traditional Arabic" w:cs="Traditional Arabic"/>
          <w:sz w:val="28"/>
          <w:szCs w:val="28"/>
          <w:lang w:eastAsia="fr-FR"/>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xml:space="preserve">- ينظر </w:t>
      </w:r>
      <w:r w:rsidRPr="0062116C">
        <w:rPr>
          <w:rFonts w:ascii="Traditional Arabic" w:eastAsia="Times New Roman" w:hAnsi="Traditional Arabic" w:cs="Traditional Arabic"/>
          <w:sz w:val="28"/>
          <w:szCs w:val="28"/>
          <w:rtl/>
          <w:lang w:eastAsia="fr-FR"/>
        </w:rPr>
        <w:t xml:space="preserve">الموسوعة العربية للعلوم الطبية الشرعية للدكتور علي حسين </w:t>
      </w:r>
      <w:r w:rsidRPr="0062116C">
        <w:rPr>
          <w:rFonts w:ascii="Traditional Arabic" w:hAnsi="Traditional Arabic" w:cs="Traditional Arabic"/>
          <w:sz w:val="28"/>
          <w:szCs w:val="28"/>
          <w:rtl/>
          <w:lang w:bidi="ar-EG"/>
        </w:rPr>
        <w:t>1/115، و</w:t>
      </w:r>
      <w:r w:rsidR="00FE2E3E" w:rsidRPr="0062116C">
        <w:rPr>
          <w:rFonts w:ascii="Traditional Arabic" w:eastAsia="Times New Roman" w:hAnsi="Traditional Arabic" w:cs="Traditional Arabic"/>
          <w:sz w:val="28"/>
          <w:szCs w:val="28"/>
          <w:rtl/>
          <w:lang w:eastAsia="fr-FR"/>
        </w:rPr>
        <w:t>مبادئ</w:t>
      </w:r>
      <w:r w:rsidRPr="0062116C">
        <w:rPr>
          <w:rFonts w:ascii="Traditional Arabic" w:eastAsia="Times New Roman" w:hAnsi="Traditional Arabic" w:cs="Traditional Arabic"/>
          <w:sz w:val="28"/>
          <w:szCs w:val="28"/>
          <w:rtl/>
          <w:lang w:eastAsia="fr-FR"/>
        </w:rPr>
        <w:t xml:space="preserve"> قانون العقوبات المصري الكتاب الأول النظرية العامة للجريمة للدكتور أحمد عوض بلال ص 234-235، </w:t>
      </w:r>
      <w:r w:rsidRPr="0062116C">
        <w:rPr>
          <w:rFonts w:ascii="Traditional Arabic" w:eastAsia="Times New Roman" w:hAnsi="Traditional Arabic" w:cs="Traditional Arabic" w:hint="cs"/>
          <w:sz w:val="28"/>
          <w:szCs w:val="28"/>
          <w:rtl/>
          <w:lang w:eastAsia="fr-FR"/>
        </w:rPr>
        <w:t xml:space="preserve">والقتل الرحيم بين الإباحة والتحريم دراسة للدكتورة عتيقة بلجبل منشورة في مجلة المفكر العدد السادس ص 262، </w:t>
      </w:r>
      <w:r w:rsidRPr="0062116C">
        <w:rPr>
          <w:rFonts w:ascii="Traditional Arabic" w:eastAsia="Times New Roman" w:hAnsi="Traditional Arabic" w:cs="Traditional Arabic"/>
          <w:sz w:val="28"/>
          <w:szCs w:val="28"/>
          <w:rtl/>
          <w:lang w:eastAsia="fr-FR"/>
        </w:rPr>
        <w:t xml:space="preserve">القتل الرحيم في المنظور الطبي والقانون الوضعي للدكتورة بومدين فاطيمة الزهرة منشور في </w:t>
      </w:r>
      <w:r w:rsidRPr="0062116C">
        <w:rPr>
          <w:rFonts w:ascii="Traditional Arabic" w:hAnsi="Traditional Arabic" w:cs="Traditional Arabic"/>
          <w:sz w:val="28"/>
          <w:szCs w:val="28"/>
          <w:rtl/>
        </w:rPr>
        <w:t>مجلة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جامعة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الأنبار</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للعلوم</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القانونية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والسياسية</w:t>
      </w:r>
      <w:r w:rsidRPr="0062116C">
        <w:rPr>
          <w:rFonts w:ascii="Traditional Arabic" w:eastAsia="Times New Roman" w:hAnsi="Traditional Arabic" w:cs="Traditional Arabic"/>
          <w:sz w:val="28"/>
          <w:szCs w:val="28"/>
          <w:rtl/>
          <w:lang w:eastAsia="fr-FR"/>
        </w:rPr>
        <w:t xml:space="preserve"> العدد العاشر ص </w:t>
      </w:r>
      <w:r w:rsidRPr="0062116C">
        <w:rPr>
          <w:rFonts w:ascii="Traditional Arabic" w:eastAsia="Times New Roman" w:hAnsi="Traditional Arabic" w:cs="Traditional Arabic" w:hint="cs"/>
          <w:sz w:val="28"/>
          <w:szCs w:val="28"/>
          <w:rtl/>
          <w:lang w:eastAsia="fr-FR"/>
        </w:rPr>
        <w:t>212.</w:t>
      </w:r>
    </w:p>
    <w:p w14:paraId="2C130991" w14:textId="77777777" w:rsidR="00C36B23" w:rsidRPr="0062116C" w:rsidRDefault="00C36B23" w:rsidP="0062116C">
      <w:pPr>
        <w:spacing w:after="0" w:line="240" w:lineRule="auto"/>
        <w:jc w:val="both"/>
        <w:rPr>
          <w:rFonts w:ascii="Traditional Arabic" w:eastAsia="Times New Roman" w:hAnsi="Traditional Arabic" w:cs="Traditional Arabic"/>
          <w:sz w:val="28"/>
          <w:szCs w:val="28"/>
          <w:lang w:eastAsia="fr-FR"/>
        </w:rPr>
      </w:pPr>
    </w:p>
    <w:p w14:paraId="7162D1DF" w14:textId="77777777" w:rsidR="00C36B23" w:rsidRPr="0062116C" w:rsidRDefault="00C36B23" w:rsidP="0062116C">
      <w:pPr>
        <w:pStyle w:val="a5"/>
        <w:jc w:val="both"/>
        <w:rPr>
          <w:sz w:val="28"/>
          <w:szCs w:val="28"/>
          <w:lang w:bidi="ar-EG"/>
        </w:rPr>
      </w:pPr>
    </w:p>
  </w:footnote>
  <w:footnote w:id="24">
    <w:p w14:paraId="771A3BD0" w14:textId="77777777" w:rsidR="00C36B23" w:rsidRPr="0062116C" w:rsidRDefault="00C36B23" w:rsidP="0062116C">
      <w:pPr>
        <w:spacing w:after="0" w:line="240" w:lineRule="auto"/>
        <w:jc w:val="both"/>
        <w:rPr>
          <w:rFonts w:ascii="Traditional Arabic" w:eastAsia="Times New Roman" w:hAnsi="Traditional Arabic" w:cs="Traditional Arabic"/>
          <w:sz w:val="28"/>
          <w:szCs w:val="28"/>
          <w:rtl/>
          <w:lang w:eastAsia="fr-FR" w:bidi="ar-EG"/>
        </w:rPr>
      </w:pPr>
      <w:r w:rsidRPr="0062116C">
        <w:rPr>
          <w:rStyle w:val="a6"/>
          <w:sz w:val="28"/>
          <w:szCs w:val="28"/>
        </w:rPr>
        <w:footnoteRef/>
      </w:r>
      <w:r w:rsidRPr="0062116C">
        <w:rPr>
          <w:sz w:val="28"/>
          <w:szCs w:val="28"/>
          <w:rtl/>
        </w:rPr>
        <w:t xml:space="preserve"> </w:t>
      </w:r>
      <w:r w:rsidRPr="0062116C">
        <w:rPr>
          <w:rFonts w:hint="cs"/>
          <w:sz w:val="28"/>
          <w:szCs w:val="28"/>
          <w:rtl/>
          <w:lang w:bidi="ar-EG"/>
        </w:rPr>
        <w:t xml:space="preserve">- </w:t>
      </w:r>
      <w:r w:rsidRPr="0062116C">
        <w:rPr>
          <w:rFonts w:ascii="Traditional Arabic" w:eastAsia="Times New Roman" w:hAnsi="Traditional Arabic" w:cs="Traditional Arabic"/>
          <w:sz w:val="28"/>
          <w:szCs w:val="28"/>
          <w:rtl/>
          <w:lang w:eastAsia="fr-FR"/>
        </w:rPr>
        <w:t xml:space="preserve">القتل الرحيم وموقف الشريعة الإسلامية منه دراسة فقهية مقارنة للدكتورة حفيظة بدر عبد الحميد منشورة في مجلة كلية الدراسات الإسلامية والعربية للبنات بالزقازيق مصر العدد العاشر </w:t>
      </w:r>
      <w:r w:rsidRPr="0062116C">
        <w:rPr>
          <w:rFonts w:ascii="Traditional Arabic" w:hAnsi="Traditional Arabic" w:cs="Traditional Arabic"/>
          <w:sz w:val="28"/>
          <w:szCs w:val="28"/>
          <w:rtl/>
          <w:lang w:bidi="ar-EG"/>
        </w:rPr>
        <w:t>ص</w:t>
      </w:r>
      <w:r w:rsidRPr="0062116C">
        <w:rPr>
          <w:rFonts w:ascii="Traditional Arabic" w:eastAsia="Times New Roman" w:hAnsi="Traditional Arabic" w:cs="Traditional Arabic"/>
          <w:sz w:val="28"/>
          <w:szCs w:val="28"/>
          <w:rtl/>
          <w:lang w:eastAsia="fr-FR" w:bidi="ar-EG"/>
        </w:rPr>
        <w:t xml:space="preserve"> 566</w:t>
      </w:r>
    </w:p>
  </w:footnote>
  <w:footnote w:id="25">
    <w:p w14:paraId="447598AB" w14:textId="2F19069C" w:rsidR="00C36B23" w:rsidRPr="0062116C" w:rsidRDefault="00C36B23" w:rsidP="0062116C">
      <w:pPr>
        <w:spacing w:after="0" w:line="240" w:lineRule="auto"/>
        <w:jc w:val="both"/>
        <w:rPr>
          <w:rFonts w:ascii="Traditional Arabic" w:eastAsia="Times New Roman" w:hAnsi="Traditional Arabic" w:cs="Traditional Arabic"/>
          <w:sz w:val="28"/>
          <w:szCs w:val="28"/>
          <w:lang w:eastAsia="fr-FR"/>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 </w:t>
      </w:r>
      <w:r w:rsidRPr="0062116C">
        <w:rPr>
          <w:rFonts w:ascii="Traditional Arabic" w:eastAsia="Times New Roman" w:hAnsi="Traditional Arabic" w:cs="Traditional Arabic"/>
          <w:sz w:val="28"/>
          <w:szCs w:val="28"/>
          <w:rtl/>
          <w:lang w:eastAsia="fr-FR"/>
        </w:rPr>
        <w:t xml:space="preserve">من بحث القتل الرحيم في المنظور الطبي والقانون الوضعي للدكتورة بومدين فاطيمة الزهرة منشور في </w:t>
      </w:r>
      <w:r w:rsidRPr="0062116C">
        <w:rPr>
          <w:rFonts w:ascii="Traditional Arabic" w:hAnsi="Traditional Arabic" w:cs="Traditional Arabic"/>
          <w:sz w:val="28"/>
          <w:szCs w:val="28"/>
          <w:rtl/>
        </w:rPr>
        <w:t>مجلة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جامعة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الأنبار</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للعلوم</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القانونية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والسياسية</w:t>
      </w:r>
      <w:r w:rsidRPr="0062116C">
        <w:rPr>
          <w:rFonts w:ascii="Traditional Arabic" w:eastAsia="Times New Roman" w:hAnsi="Traditional Arabic" w:cs="Traditional Arabic"/>
          <w:sz w:val="28"/>
          <w:szCs w:val="28"/>
          <w:rtl/>
          <w:lang w:eastAsia="fr-FR"/>
        </w:rPr>
        <w:t xml:space="preserve"> العدد العاشر ص </w:t>
      </w:r>
      <w:r w:rsidRPr="0062116C">
        <w:rPr>
          <w:rFonts w:ascii="Traditional Arabic" w:eastAsia="Times New Roman" w:hAnsi="Traditional Arabic" w:cs="Traditional Arabic" w:hint="cs"/>
          <w:sz w:val="28"/>
          <w:szCs w:val="28"/>
          <w:rtl/>
          <w:lang w:eastAsia="fr-FR"/>
        </w:rPr>
        <w:t>206</w:t>
      </w:r>
    </w:p>
  </w:footnote>
  <w:footnote w:id="26">
    <w:p w14:paraId="6E6EA692" w14:textId="24238B58" w:rsidR="00C36B23" w:rsidRPr="0062116C" w:rsidRDefault="00C36B23" w:rsidP="0062116C">
      <w:pPr>
        <w:pStyle w:val="a5"/>
        <w:jc w:val="both"/>
        <w:rPr>
          <w:rFonts w:ascii="Traditional Arabic" w:hAnsi="Traditional Arabic" w:cs="Traditional Arabic"/>
          <w:sz w:val="28"/>
          <w:szCs w:val="28"/>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 كما لو كان القتل للدفاع الشرعي أو لاستعمال السلطة فهذه الأمور من أسباب الإباحة، وأسباب الإباحة تدخل على الفعل غير المشروع فينزع عنه الصفة غير المشروعة التي علقت به، ويجعله فعلًا مشروعًا في الظروف التي ارتكب فيها بشرط عدم التعسف في استعمال الحق</w:t>
      </w:r>
    </w:p>
  </w:footnote>
  <w:footnote w:id="27">
    <w:p w14:paraId="25F90FB3" w14:textId="02A57388" w:rsidR="00C36B23" w:rsidRPr="0062116C" w:rsidRDefault="00C36B23" w:rsidP="0062116C">
      <w:pPr>
        <w:pStyle w:val="a5"/>
        <w:jc w:val="both"/>
        <w:rPr>
          <w:rFonts w:ascii="Traditional Arabic" w:eastAsia="Times New Roman" w:hAnsi="Traditional Arabic" w:cs="Traditional Arabic"/>
          <w:sz w:val="28"/>
          <w:szCs w:val="28"/>
          <w:lang w:eastAsia="fr-FR"/>
        </w:rPr>
      </w:pPr>
      <w:r w:rsidRPr="0062116C">
        <w:rPr>
          <w:rFonts w:ascii="Traditional Arabic" w:eastAsia="Times New Roman" w:hAnsi="Traditional Arabic" w:cs="Traditional Arabic"/>
          <w:lang w:eastAsia="fr-FR"/>
        </w:rPr>
        <w:footnoteRef/>
      </w:r>
      <w:r w:rsidRPr="0062116C">
        <w:rPr>
          <w:rFonts w:ascii="Traditional Arabic" w:eastAsia="Times New Roman" w:hAnsi="Traditional Arabic" w:cs="Traditional Arabic"/>
          <w:sz w:val="28"/>
          <w:szCs w:val="28"/>
          <w:rtl/>
          <w:lang w:eastAsia="fr-FR"/>
        </w:rPr>
        <w:t xml:space="preserve"> - الموسوعة العربية للعلوم الطبية الشرعية للدكتور علي حسين </w:t>
      </w:r>
      <w:r w:rsidRPr="0062116C">
        <w:rPr>
          <w:rFonts w:ascii="Traditional Arabic" w:eastAsia="Times New Roman" w:hAnsi="Traditional Arabic" w:cs="Traditional Arabic" w:hint="cs"/>
          <w:sz w:val="28"/>
          <w:szCs w:val="28"/>
          <w:rtl/>
          <w:lang w:eastAsia="fr-FR"/>
        </w:rPr>
        <w:t>1/107.</w:t>
      </w:r>
    </w:p>
  </w:footnote>
  <w:footnote w:id="28">
    <w:p w14:paraId="5EDC05CA" w14:textId="43195C5F" w:rsidR="00C36B23" w:rsidRPr="0062116C" w:rsidRDefault="00C36B23" w:rsidP="0062116C">
      <w:pPr>
        <w:spacing w:after="0" w:line="240" w:lineRule="auto"/>
        <w:jc w:val="both"/>
        <w:rPr>
          <w:rFonts w:ascii="Traditional Arabic" w:eastAsia="Times New Roman" w:hAnsi="Traditional Arabic" w:cs="Traditional Arabic"/>
          <w:sz w:val="28"/>
          <w:szCs w:val="28"/>
          <w:lang w:eastAsia="fr-FR"/>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 </w:t>
      </w:r>
      <w:r w:rsidRPr="0062116C">
        <w:rPr>
          <w:rFonts w:ascii="Traditional Arabic" w:eastAsia="Times New Roman" w:hAnsi="Traditional Arabic" w:cs="Traditional Arabic"/>
          <w:sz w:val="28"/>
          <w:szCs w:val="28"/>
          <w:rtl/>
          <w:lang w:eastAsia="fr-FR"/>
        </w:rPr>
        <w:t xml:space="preserve">من بحث القتل الرحيم في المنظور الطبي والقانون الوضعي للدكتورة بومدين فاطيمة الزهرة منشور في </w:t>
      </w:r>
      <w:r w:rsidRPr="0062116C">
        <w:rPr>
          <w:rFonts w:ascii="Traditional Arabic" w:hAnsi="Traditional Arabic" w:cs="Traditional Arabic"/>
          <w:sz w:val="28"/>
          <w:szCs w:val="28"/>
          <w:rtl/>
        </w:rPr>
        <w:t>مجلة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جامعة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الأنبار</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للعلوم</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القانونية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والسياسية</w:t>
      </w:r>
      <w:r w:rsidRPr="0062116C">
        <w:rPr>
          <w:rFonts w:ascii="Traditional Arabic" w:eastAsia="Times New Roman" w:hAnsi="Traditional Arabic" w:cs="Traditional Arabic"/>
          <w:sz w:val="28"/>
          <w:szCs w:val="28"/>
          <w:rtl/>
          <w:lang w:eastAsia="fr-FR"/>
        </w:rPr>
        <w:t xml:space="preserve"> العدد العاشر ص 205-206</w:t>
      </w:r>
    </w:p>
  </w:footnote>
  <w:footnote w:id="29">
    <w:p w14:paraId="39D70654" w14:textId="2EBDBBB3" w:rsidR="00C36B23" w:rsidRPr="0062116C" w:rsidRDefault="00C36B23" w:rsidP="0062116C">
      <w:pPr>
        <w:spacing w:after="0" w:line="240" w:lineRule="auto"/>
        <w:jc w:val="both"/>
        <w:rPr>
          <w:rFonts w:ascii="Traditional Arabic" w:eastAsia="Times New Roman" w:hAnsi="Traditional Arabic" w:cs="Traditional Arabic"/>
          <w:sz w:val="28"/>
          <w:szCs w:val="28"/>
          <w:rtl/>
          <w:lang w:eastAsia="fr-FR" w:bidi="ar-EG"/>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 </w:t>
      </w:r>
      <w:r w:rsidRPr="0062116C">
        <w:rPr>
          <w:rFonts w:ascii="Traditional Arabic" w:eastAsia="Times New Roman" w:hAnsi="Traditional Arabic" w:cs="Traditional Arabic"/>
          <w:sz w:val="28"/>
          <w:szCs w:val="28"/>
          <w:rtl/>
          <w:lang w:eastAsia="fr-FR" w:bidi="ar-EG"/>
        </w:rPr>
        <w:t>جرائم الخطأ الطبي والتعويض عنها في ضوء الفقه والقضاء لشريف أحمد الطباخ ص 153 دار الفكر العربي طبعة سنة 2003 ميلاديًّا</w:t>
      </w:r>
      <w:r w:rsidRPr="0062116C">
        <w:rPr>
          <w:rFonts w:ascii="Traditional Arabic" w:eastAsia="Times New Roman" w:hAnsi="Traditional Arabic" w:cs="Traditional Arabic" w:hint="cs"/>
          <w:sz w:val="28"/>
          <w:szCs w:val="28"/>
          <w:rtl/>
          <w:lang w:eastAsia="fr-FR" w:bidi="ar-EG"/>
        </w:rPr>
        <w:t>.</w:t>
      </w:r>
    </w:p>
  </w:footnote>
  <w:footnote w:id="30">
    <w:p w14:paraId="091A863B" w14:textId="77777777" w:rsidR="00C36B23" w:rsidRPr="0062116C" w:rsidRDefault="00C36B23" w:rsidP="0062116C">
      <w:pPr>
        <w:spacing w:after="0" w:line="240" w:lineRule="auto"/>
        <w:jc w:val="both"/>
        <w:rPr>
          <w:rFonts w:ascii="Traditional Arabic" w:eastAsia="Times New Roman" w:hAnsi="Traditional Arabic" w:cs="Traditional Arabic"/>
          <w:sz w:val="28"/>
          <w:szCs w:val="28"/>
          <w:rtl/>
          <w:lang w:eastAsia="fr-FR"/>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xml:space="preserve">- </w:t>
      </w:r>
      <w:r w:rsidRPr="0062116C">
        <w:rPr>
          <w:rFonts w:ascii="Traditional Arabic" w:hAnsi="Traditional Arabic" w:cs="Traditional Arabic"/>
          <w:sz w:val="28"/>
          <w:szCs w:val="28"/>
          <w:rtl/>
        </w:rPr>
        <w:t>الجنايات في الفقه الإسلامي دراسة مقارنة بين الفقه الإسلامي والقانون</w:t>
      </w:r>
      <w:r w:rsidRPr="0062116C">
        <w:rPr>
          <w:rFonts w:ascii="Traditional Arabic" w:eastAsia="Times New Roman" w:hAnsi="Traditional Arabic" w:cs="Traditional Arabic"/>
          <w:sz w:val="28"/>
          <w:szCs w:val="28"/>
          <w:rtl/>
          <w:lang w:eastAsia="fr-FR"/>
        </w:rPr>
        <w:t xml:space="preserve"> لحسن الشاذلي ص 308 دار الكتاب الجامعي الطبعة الثانية </w:t>
      </w:r>
    </w:p>
  </w:footnote>
  <w:footnote w:id="31">
    <w:p w14:paraId="599C445F" w14:textId="223E3DD6" w:rsidR="00C36B23" w:rsidRPr="0062116C" w:rsidRDefault="00C36B23" w:rsidP="0062116C">
      <w:pPr>
        <w:pStyle w:val="a5"/>
        <w:jc w:val="both"/>
        <w:rPr>
          <w:rFonts w:ascii="Traditional Arabic" w:hAnsi="Traditional Arabic" w:cs="Traditional Arabic"/>
          <w:sz w:val="28"/>
          <w:szCs w:val="28"/>
          <w:rtl/>
          <w:lang w:bidi="ar-EG"/>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جرائم العصر الحديث للدكتور فتحي أنور عزت ص 90 دار الفكر والقانون المنصورة طبعة 2010 ميلاديًّا</w:t>
      </w:r>
      <w:r w:rsidRPr="0062116C">
        <w:rPr>
          <w:rFonts w:ascii="Traditional Arabic" w:hAnsi="Traditional Arabic" w:cs="Traditional Arabic" w:hint="cs"/>
          <w:sz w:val="28"/>
          <w:szCs w:val="28"/>
          <w:rtl/>
          <w:lang w:bidi="ar-EG"/>
        </w:rPr>
        <w:t>.</w:t>
      </w:r>
    </w:p>
  </w:footnote>
  <w:footnote w:id="32">
    <w:p w14:paraId="5AF7E087" w14:textId="77777777" w:rsidR="00C36B23" w:rsidRPr="0062116C" w:rsidRDefault="00C36B23" w:rsidP="0062116C">
      <w:pPr>
        <w:spacing w:after="0" w:line="240" w:lineRule="auto"/>
        <w:jc w:val="both"/>
        <w:rPr>
          <w:rFonts w:ascii="Traditional Arabic" w:eastAsia="Times New Roman" w:hAnsi="Traditional Arabic" w:cs="Traditional Arabic"/>
          <w:sz w:val="28"/>
          <w:szCs w:val="28"/>
          <w:lang w:eastAsia="fr-FR"/>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xml:space="preserve">- </w:t>
      </w:r>
      <w:r w:rsidRPr="0062116C">
        <w:rPr>
          <w:rFonts w:ascii="Traditional Arabic" w:eastAsia="Times New Roman" w:hAnsi="Traditional Arabic" w:cs="Traditional Arabic"/>
          <w:sz w:val="28"/>
          <w:szCs w:val="28"/>
          <w:rtl/>
          <w:lang w:eastAsia="fr-FR"/>
        </w:rPr>
        <w:t>القتل الرحيم بين الإباحة والتحريم دراسة للدكتورة عتيقة بلجبل منشورة في مجلة المفكر العدد السادس ص266</w:t>
      </w:r>
    </w:p>
  </w:footnote>
  <w:footnote w:id="33">
    <w:p w14:paraId="726D8A15" w14:textId="77777777" w:rsidR="00C36B23" w:rsidRPr="0062116C" w:rsidRDefault="00C36B23" w:rsidP="0062116C">
      <w:pPr>
        <w:spacing w:after="0" w:line="240" w:lineRule="auto"/>
        <w:jc w:val="both"/>
        <w:rPr>
          <w:rFonts w:ascii="Traditional Arabic" w:eastAsia="Times New Roman" w:hAnsi="Traditional Arabic" w:cs="Traditional Arabic"/>
          <w:sz w:val="28"/>
          <w:szCs w:val="28"/>
          <w:rtl/>
          <w:lang w:eastAsia="fr-FR"/>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xml:space="preserve">- </w:t>
      </w:r>
      <w:r w:rsidRPr="0062116C">
        <w:rPr>
          <w:rFonts w:ascii="Traditional Arabic" w:eastAsia="Times New Roman" w:hAnsi="Traditional Arabic" w:cs="Traditional Arabic"/>
          <w:sz w:val="28"/>
          <w:szCs w:val="28"/>
          <w:rtl/>
          <w:lang w:eastAsia="fr-FR"/>
        </w:rPr>
        <w:t xml:space="preserve">القتل بدافع الشفقة في الفقه الإسلامي والقانون الوضعي دراسة مقارنة للدكتور عبد الحليم منصور منشورة في </w:t>
      </w:r>
      <w:r w:rsidRPr="0062116C">
        <w:rPr>
          <w:rFonts w:ascii="Traditional Arabic" w:hAnsi="Traditional Arabic" w:cs="Traditional Arabic"/>
          <w:sz w:val="28"/>
          <w:szCs w:val="28"/>
          <w:rtl/>
        </w:rPr>
        <w:t>مجلة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البحوث</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القانونية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والاقتصادية</w:t>
      </w:r>
      <w:r w:rsidRPr="0062116C">
        <w:rPr>
          <w:rFonts w:ascii="Traditional Arabic" w:eastAsia="Times New Roman" w:hAnsi="Traditional Arabic" w:cs="Traditional Arabic"/>
          <w:sz w:val="28"/>
          <w:szCs w:val="28"/>
          <w:rtl/>
          <w:lang w:eastAsia="fr-FR"/>
        </w:rPr>
        <w:t xml:space="preserve"> العدد 51 ص 304</w:t>
      </w:r>
    </w:p>
  </w:footnote>
  <w:footnote w:id="34">
    <w:p w14:paraId="6F574F2C" w14:textId="657FB899" w:rsidR="00C36B23" w:rsidRPr="0062116C" w:rsidRDefault="00C36B23" w:rsidP="0062116C">
      <w:pPr>
        <w:spacing w:after="0" w:line="240" w:lineRule="auto"/>
        <w:jc w:val="both"/>
        <w:rPr>
          <w:rFonts w:ascii="Traditional Arabic" w:eastAsia="Times New Roman" w:hAnsi="Traditional Arabic" w:cs="Traditional Arabic"/>
          <w:sz w:val="28"/>
          <w:szCs w:val="28"/>
          <w:rtl/>
          <w:lang w:eastAsia="fr-FR"/>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xml:space="preserve">- </w:t>
      </w:r>
      <w:r w:rsidRPr="0062116C">
        <w:rPr>
          <w:rFonts w:ascii="Traditional Arabic" w:eastAsia="Times New Roman" w:hAnsi="Traditional Arabic" w:cs="Traditional Arabic"/>
          <w:sz w:val="28"/>
          <w:szCs w:val="28"/>
          <w:rtl/>
          <w:lang w:eastAsia="fr-FR"/>
        </w:rPr>
        <w:t>القتل الرحيم بين الإباحة والتحريم دراسة للدكتورة عتيقة بلجبل منشورة في مجلة المفكر العدد السادس ص266</w:t>
      </w:r>
      <w:r w:rsidRPr="0062116C">
        <w:rPr>
          <w:rFonts w:ascii="Traditional Arabic" w:eastAsia="Times New Roman" w:hAnsi="Traditional Arabic" w:cs="Traditional Arabic" w:hint="cs"/>
          <w:sz w:val="28"/>
          <w:szCs w:val="28"/>
          <w:rtl/>
          <w:lang w:eastAsia="fr-FR"/>
        </w:rPr>
        <w:t>.</w:t>
      </w:r>
    </w:p>
  </w:footnote>
  <w:footnote w:id="35">
    <w:p w14:paraId="03853B75" w14:textId="6FD9A796" w:rsidR="00C36B23" w:rsidRPr="0062116C" w:rsidRDefault="00C36B23" w:rsidP="0062116C">
      <w:pPr>
        <w:pStyle w:val="a5"/>
        <w:jc w:val="both"/>
        <w:rPr>
          <w:rFonts w:ascii="Traditional Arabic" w:hAnsi="Traditional Arabic" w:cs="Traditional Arabic"/>
          <w:sz w:val="28"/>
          <w:szCs w:val="28"/>
          <w:lang w:bidi="ar-EG"/>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xml:space="preserve">- </w:t>
      </w:r>
      <w:r w:rsidRPr="0062116C">
        <w:rPr>
          <w:rFonts w:ascii="Traditional Arabic" w:eastAsia="Times New Roman" w:hAnsi="Traditional Arabic" w:cs="Traditional Arabic"/>
          <w:sz w:val="28"/>
          <w:szCs w:val="28"/>
          <w:rtl/>
          <w:lang w:eastAsia="fr-FR"/>
        </w:rPr>
        <w:t xml:space="preserve">الموسوعة العربية للعلوم الطبية الشرعية للدكتور علي حسين </w:t>
      </w:r>
      <w:r w:rsidRPr="0062116C">
        <w:rPr>
          <w:rFonts w:ascii="Traditional Arabic" w:hAnsi="Traditional Arabic" w:cs="Traditional Arabic"/>
          <w:sz w:val="28"/>
          <w:szCs w:val="28"/>
          <w:rtl/>
          <w:lang w:bidi="ar-EG"/>
        </w:rPr>
        <w:t>1/108</w:t>
      </w:r>
      <w:r w:rsidRPr="0062116C">
        <w:rPr>
          <w:rFonts w:ascii="Traditional Arabic" w:hAnsi="Traditional Arabic" w:cs="Traditional Arabic" w:hint="cs"/>
          <w:sz w:val="28"/>
          <w:szCs w:val="28"/>
          <w:rtl/>
          <w:lang w:bidi="ar-EG"/>
        </w:rPr>
        <w:t>.</w:t>
      </w:r>
    </w:p>
  </w:footnote>
  <w:footnote w:id="36">
    <w:p w14:paraId="29469D58" w14:textId="0BFF15D0" w:rsidR="00C36B23" w:rsidRPr="0062116C" w:rsidRDefault="00C36B23" w:rsidP="0062116C">
      <w:pPr>
        <w:spacing w:after="0" w:line="240" w:lineRule="auto"/>
        <w:jc w:val="both"/>
        <w:rPr>
          <w:rFonts w:ascii="Traditional Arabic" w:eastAsia="Times New Roman" w:hAnsi="Traditional Arabic" w:cs="Traditional Arabic"/>
          <w:sz w:val="28"/>
          <w:szCs w:val="28"/>
          <w:rtl/>
          <w:lang w:eastAsia="fr-FR"/>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xml:space="preserve">- </w:t>
      </w:r>
      <w:r w:rsidRPr="0062116C">
        <w:rPr>
          <w:rFonts w:ascii="Traditional Arabic" w:eastAsia="Times New Roman" w:hAnsi="Traditional Arabic" w:cs="Traditional Arabic"/>
          <w:sz w:val="28"/>
          <w:szCs w:val="28"/>
          <w:rtl/>
          <w:lang w:eastAsia="fr-FR"/>
        </w:rPr>
        <w:t xml:space="preserve">القتل بدافع الشفقة في الفقه الإسلامي والقانون الوضعي دراسة مقارنة للدكتور عبد الحليم منصور منشورة في </w:t>
      </w:r>
      <w:r w:rsidRPr="0062116C">
        <w:rPr>
          <w:rFonts w:ascii="Traditional Arabic" w:hAnsi="Traditional Arabic" w:cs="Traditional Arabic"/>
          <w:sz w:val="28"/>
          <w:szCs w:val="28"/>
          <w:rtl/>
        </w:rPr>
        <w:t>مجلة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البحوث</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القانونية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والاقتصادية</w:t>
      </w:r>
      <w:r w:rsidRPr="0062116C">
        <w:rPr>
          <w:rFonts w:ascii="Traditional Arabic" w:eastAsia="Times New Roman" w:hAnsi="Traditional Arabic" w:cs="Traditional Arabic"/>
          <w:sz w:val="28"/>
          <w:szCs w:val="28"/>
          <w:rtl/>
          <w:lang w:eastAsia="fr-FR"/>
        </w:rPr>
        <w:t xml:space="preserve"> العدد 51 ص 307</w:t>
      </w:r>
      <w:r w:rsidRPr="0062116C">
        <w:rPr>
          <w:rFonts w:ascii="Traditional Arabic" w:eastAsia="Times New Roman" w:hAnsi="Traditional Arabic" w:cs="Traditional Arabic" w:hint="cs"/>
          <w:sz w:val="28"/>
          <w:szCs w:val="28"/>
          <w:rtl/>
          <w:lang w:eastAsia="fr-FR"/>
        </w:rPr>
        <w:t>.</w:t>
      </w:r>
    </w:p>
  </w:footnote>
  <w:footnote w:id="37">
    <w:p w14:paraId="150F0865" w14:textId="53F48AD4" w:rsidR="00C36B23" w:rsidRPr="0062116C" w:rsidRDefault="00C36B23" w:rsidP="0062116C">
      <w:pPr>
        <w:pStyle w:val="a5"/>
        <w:jc w:val="both"/>
        <w:rPr>
          <w:rFonts w:ascii="Traditional Arabic" w:hAnsi="Traditional Arabic" w:cs="Traditional Arabic"/>
          <w:sz w:val="28"/>
          <w:szCs w:val="28"/>
          <w:lang w:bidi="ar-EG"/>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القتل بدافع الشفقة للسيد عتيق ص97-98 طبعة دار النهضة القاهرة سنة 2004 م</w:t>
      </w:r>
      <w:r w:rsidRPr="0062116C">
        <w:rPr>
          <w:rFonts w:ascii="Traditional Arabic" w:hAnsi="Traditional Arabic" w:cs="Traditional Arabic" w:hint="cs"/>
          <w:sz w:val="28"/>
          <w:szCs w:val="28"/>
          <w:rtl/>
          <w:lang w:bidi="ar-EG"/>
        </w:rPr>
        <w:t>.</w:t>
      </w:r>
    </w:p>
  </w:footnote>
  <w:footnote w:id="38">
    <w:p w14:paraId="7CC1D2D8" w14:textId="5A60B121" w:rsidR="00C36B23" w:rsidRPr="0062116C" w:rsidRDefault="00C36B23" w:rsidP="0062116C">
      <w:pPr>
        <w:spacing w:after="0" w:line="240" w:lineRule="auto"/>
        <w:jc w:val="both"/>
        <w:rPr>
          <w:rFonts w:ascii="Traditional Arabic" w:eastAsia="Times New Roman" w:hAnsi="Traditional Arabic" w:cs="Traditional Arabic"/>
          <w:sz w:val="28"/>
          <w:szCs w:val="28"/>
          <w:rtl/>
          <w:lang w:eastAsia="fr-FR" w:bidi="ar-EG"/>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 </w:t>
      </w:r>
      <w:r w:rsidRPr="0062116C">
        <w:rPr>
          <w:rFonts w:ascii="Traditional Arabic" w:eastAsia="Times New Roman" w:hAnsi="Traditional Arabic" w:cs="Traditional Arabic"/>
          <w:sz w:val="28"/>
          <w:szCs w:val="28"/>
          <w:rtl/>
          <w:lang w:eastAsia="fr-FR"/>
        </w:rPr>
        <w:t xml:space="preserve">من بحث القتل الرحيم في المنظور الطبي والقانون الوضعي للدكتورة بومدين فاطيمة الزهرة منشور في </w:t>
      </w:r>
      <w:r w:rsidRPr="0062116C">
        <w:rPr>
          <w:rFonts w:ascii="Traditional Arabic" w:hAnsi="Traditional Arabic" w:cs="Traditional Arabic"/>
          <w:sz w:val="28"/>
          <w:szCs w:val="28"/>
          <w:rtl/>
        </w:rPr>
        <w:t>مجلة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جامعة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الأنبار</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للعلوم</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القانونية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والسياسية</w:t>
      </w:r>
      <w:r w:rsidRPr="0062116C">
        <w:rPr>
          <w:rFonts w:ascii="Traditional Arabic" w:eastAsia="Times New Roman" w:hAnsi="Traditional Arabic" w:cs="Traditional Arabic"/>
          <w:sz w:val="28"/>
          <w:szCs w:val="28"/>
          <w:rtl/>
          <w:lang w:eastAsia="fr-FR"/>
        </w:rPr>
        <w:t xml:space="preserve"> العدد العاشر ص 210-211</w:t>
      </w:r>
      <w:r w:rsidRPr="0062116C">
        <w:rPr>
          <w:rFonts w:ascii="Traditional Arabic" w:eastAsia="Times New Roman" w:hAnsi="Traditional Arabic" w:cs="Traditional Arabic" w:hint="cs"/>
          <w:sz w:val="28"/>
          <w:szCs w:val="28"/>
          <w:rtl/>
          <w:lang w:eastAsia="fr-FR" w:bidi="ar-EG"/>
        </w:rPr>
        <w:t>.</w:t>
      </w:r>
    </w:p>
  </w:footnote>
  <w:footnote w:id="39">
    <w:p w14:paraId="32C2A59A" w14:textId="77777777" w:rsidR="00C36B23" w:rsidRPr="0062116C" w:rsidRDefault="00C36B23" w:rsidP="0062116C">
      <w:pPr>
        <w:spacing w:after="0" w:line="240" w:lineRule="auto"/>
        <w:jc w:val="both"/>
        <w:rPr>
          <w:rFonts w:ascii="Traditional Arabic" w:eastAsia="Times New Roman" w:hAnsi="Traditional Arabic" w:cs="Traditional Arabic"/>
          <w:sz w:val="28"/>
          <w:szCs w:val="28"/>
          <w:lang w:eastAsia="fr-FR" w:bidi="ar-EG"/>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xml:space="preserve">- </w:t>
      </w:r>
      <w:r w:rsidRPr="0062116C">
        <w:rPr>
          <w:rFonts w:ascii="Traditional Arabic" w:eastAsia="Times New Roman" w:hAnsi="Traditional Arabic" w:cs="Traditional Arabic"/>
          <w:sz w:val="28"/>
          <w:szCs w:val="28"/>
          <w:rtl/>
          <w:lang w:eastAsia="fr-FR" w:bidi="ar-EG"/>
        </w:rPr>
        <w:t>المصدر السابق ص 206-207</w:t>
      </w:r>
    </w:p>
  </w:footnote>
  <w:footnote w:id="40">
    <w:p w14:paraId="7057C59B" w14:textId="77777777" w:rsidR="00C36B23" w:rsidRPr="0062116C" w:rsidRDefault="00C36B23" w:rsidP="0062116C">
      <w:pPr>
        <w:pStyle w:val="a5"/>
        <w:jc w:val="both"/>
        <w:rPr>
          <w:rFonts w:ascii="Traditional Arabic" w:hAnsi="Traditional Arabic" w:cs="Traditional Arabic"/>
          <w:sz w:val="28"/>
          <w:szCs w:val="28"/>
          <w:lang w:bidi="ar-EG"/>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xml:space="preserve">- </w:t>
      </w:r>
      <w:r w:rsidRPr="0062116C">
        <w:rPr>
          <w:rFonts w:ascii="Traditional Arabic" w:eastAsia="Times New Roman" w:hAnsi="Traditional Arabic" w:cs="Traditional Arabic"/>
          <w:sz w:val="28"/>
          <w:szCs w:val="28"/>
          <w:rtl/>
          <w:lang w:eastAsia="fr-FR"/>
        </w:rPr>
        <w:t xml:space="preserve">القتل بدافع الشفقة في الفقه الإسلامي والقانون الوضعي دراسة مقارنة للدكتور عبد الحليم منصور منشورة في </w:t>
      </w:r>
      <w:r w:rsidRPr="0062116C">
        <w:rPr>
          <w:rFonts w:ascii="Traditional Arabic" w:hAnsi="Traditional Arabic" w:cs="Traditional Arabic"/>
          <w:sz w:val="28"/>
          <w:szCs w:val="28"/>
          <w:rtl/>
        </w:rPr>
        <w:t>مجلة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البحوث</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القانونية</w:t>
      </w:r>
      <w:r w:rsidRPr="0062116C">
        <w:rPr>
          <w:rFonts w:ascii="Traditional Arabic" w:hAnsi="Traditional Arabic" w:cs="Traditional Arabic"/>
          <w:sz w:val="28"/>
          <w:szCs w:val="28"/>
        </w:rPr>
        <w:t xml:space="preserve"> </w:t>
      </w:r>
      <w:r w:rsidRPr="0062116C">
        <w:rPr>
          <w:rFonts w:ascii="Traditional Arabic" w:hAnsi="Traditional Arabic" w:cs="Traditional Arabic"/>
          <w:sz w:val="28"/>
          <w:szCs w:val="28"/>
          <w:rtl/>
        </w:rPr>
        <w:t>والاقتصادية</w:t>
      </w:r>
      <w:r w:rsidRPr="0062116C">
        <w:rPr>
          <w:rFonts w:ascii="Traditional Arabic" w:eastAsia="Times New Roman" w:hAnsi="Traditional Arabic" w:cs="Traditional Arabic"/>
          <w:sz w:val="28"/>
          <w:szCs w:val="28"/>
          <w:rtl/>
          <w:lang w:eastAsia="fr-FR"/>
        </w:rPr>
        <w:t xml:space="preserve"> العدد 51 ص 311</w:t>
      </w:r>
    </w:p>
  </w:footnote>
  <w:footnote w:id="41">
    <w:p w14:paraId="7244C224" w14:textId="77777777" w:rsidR="00C36B23" w:rsidRPr="0062116C" w:rsidRDefault="00C36B23" w:rsidP="0062116C">
      <w:pPr>
        <w:spacing w:after="0" w:line="240" w:lineRule="auto"/>
        <w:jc w:val="both"/>
        <w:rPr>
          <w:rFonts w:ascii="Traditional Arabic" w:eastAsia="Times New Roman" w:hAnsi="Traditional Arabic" w:cs="Traditional Arabic"/>
          <w:sz w:val="28"/>
          <w:szCs w:val="28"/>
          <w:lang w:eastAsia="fr-FR" w:bidi="ar-EG"/>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xml:space="preserve">- </w:t>
      </w:r>
      <w:r w:rsidRPr="0062116C">
        <w:rPr>
          <w:rFonts w:ascii="Traditional Arabic" w:eastAsia="Times New Roman" w:hAnsi="Traditional Arabic" w:cs="Traditional Arabic"/>
          <w:sz w:val="28"/>
          <w:szCs w:val="28"/>
          <w:rtl/>
          <w:lang w:eastAsia="fr-FR"/>
        </w:rPr>
        <w:t xml:space="preserve">الموسوعة العربية للعلوم الطبية الشرعية للدكتور علي حسين ص </w:t>
      </w:r>
      <w:r w:rsidRPr="0062116C">
        <w:rPr>
          <w:rFonts w:ascii="Traditional Arabic" w:hAnsi="Traditional Arabic" w:cs="Traditional Arabic"/>
          <w:sz w:val="28"/>
          <w:szCs w:val="28"/>
          <w:rtl/>
          <w:lang w:bidi="ar-EG"/>
        </w:rPr>
        <w:t>114</w:t>
      </w:r>
      <w:r w:rsidRPr="0062116C">
        <w:rPr>
          <w:rFonts w:ascii="Traditional Arabic" w:eastAsia="Times New Roman" w:hAnsi="Traditional Arabic" w:cs="Traditional Arabic"/>
          <w:sz w:val="28"/>
          <w:szCs w:val="28"/>
          <w:rtl/>
          <w:lang w:eastAsia="fr-FR" w:bidi="ar-EG"/>
        </w:rPr>
        <w:t xml:space="preserve"> </w:t>
      </w:r>
    </w:p>
  </w:footnote>
  <w:footnote w:id="42">
    <w:p w14:paraId="52D8E294" w14:textId="77777777" w:rsidR="00C36B23" w:rsidRPr="0062116C" w:rsidRDefault="00C36B23" w:rsidP="0062116C">
      <w:pPr>
        <w:pStyle w:val="a5"/>
        <w:jc w:val="both"/>
        <w:rPr>
          <w:sz w:val="28"/>
          <w:szCs w:val="28"/>
          <w:lang w:bidi="ar-EG"/>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w:t>
      </w:r>
      <w:r w:rsidRPr="0062116C">
        <w:rPr>
          <w:rFonts w:ascii="Traditional Arabic" w:hAnsi="Traditional Arabic" w:cs="Traditional Arabic"/>
          <w:sz w:val="28"/>
          <w:szCs w:val="28"/>
          <w:rtl/>
          <w:lang w:bidi="ar-EG"/>
        </w:rPr>
        <w:t xml:space="preserve">- </w:t>
      </w:r>
      <w:r w:rsidRPr="0062116C">
        <w:rPr>
          <w:rFonts w:ascii="Traditional Arabic" w:eastAsia="Times New Roman" w:hAnsi="Traditional Arabic" w:cs="Traditional Arabic"/>
          <w:sz w:val="28"/>
          <w:szCs w:val="28"/>
          <w:rtl/>
          <w:lang w:eastAsia="fr-FR" w:bidi="ar-EG"/>
        </w:rPr>
        <w:t>جرائم الخطأ الطبي والتعويض عنها في ضوء الفقه والقضاء لشريف أحمد الطباخ ص 153</w:t>
      </w:r>
    </w:p>
  </w:footnote>
  <w:footnote w:id="43">
    <w:p w14:paraId="65791936" w14:textId="77777777" w:rsidR="00C36B23" w:rsidRPr="0062116C" w:rsidRDefault="00C36B23" w:rsidP="0062116C">
      <w:pPr>
        <w:pStyle w:val="a5"/>
        <w:jc w:val="both"/>
        <w:rPr>
          <w:sz w:val="28"/>
          <w:szCs w:val="28"/>
          <w:rtl/>
          <w:lang w:bidi="ar-EG"/>
        </w:rPr>
      </w:pPr>
      <w:r w:rsidRPr="0062116C">
        <w:rPr>
          <w:rStyle w:val="a6"/>
          <w:sz w:val="28"/>
          <w:szCs w:val="28"/>
        </w:rPr>
        <w:footnoteRef/>
      </w:r>
      <w:r w:rsidRPr="0062116C">
        <w:rPr>
          <w:sz w:val="28"/>
          <w:szCs w:val="28"/>
          <w:rtl/>
        </w:rPr>
        <w:t xml:space="preserve"> </w:t>
      </w:r>
      <w:r w:rsidRPr="0062116C">
        <w:rPr>
          <w:rFonts w:hint="cs"/>
          <w:sz w:val="28"/>
          <w:szCs w:val="28"/>
          <w:rtl/>
          <w:lang w:bidi="ar-EG"/>
        </w:rPr>
        <w:t xml:space="preserve">- </w:t>
      </w:r>
      <w:r w:rsidRPr="0062116C">
        <w:rPr>
          <w:rFonts w:ascii="Traditional Arabic" w:eastAsia="Times New Roman" w:hAnsi="Traditional Arabic" w:cs="Traditional Arabic"/>
          <w:sz w:val="28"/>
          <w:szCs w:val="28"/>
          <w:rtl/>
          <w:lang w:eastAsia="fr-FR"/>
        </w:rPr>
        <w:t>القتل بدافع الشفقة في الفقه الإسلامي والقانون الوضعي دراسة مقارنة للدكتور عبد الحليم منصور</w:t>
      </w:r>
      <w:r w:rsidRPr="0062116C">
        <w:rPr>
          <w:rFonts w:ascii="Traditional Arabic" w:eastAsia="Times New Roman" w:hAnsi="Traditional Arabic" w:cs="Traditional Arabic" w:hint="cs"/>
          <w:sz w:val="28"/>
          <w:szCs w:val="28"/>
          <w:rtl/>
          <w:lang w:eastAsia="fr-FR"/>
        </w:rPr>
        <w:t xml:space="preserve"> ص 311-312</w:t>
      </w:r>
    </w:p>
  </w:footnote>
  <w:footnote w:id="44">
    <w:p w14:paraId="71C91776" w14:textId="77777777" w:rsidR="00C36B23" w:rsidRPr="0062116C" w:rsidRDefault="00C36B23" w:rsidP="0062116C">
      <w:pPr>
        <w:pStyle w:val="a5"/>
        <w:jc w:val="both"/>
        <w:rPr>
          <w:rFonts w:ascii="Traditional Arabic" w:hAnsi="Traditional Arabic" w:cs="Traditional Arabic"/>
          <w:sz w:val="28"/>
          <w:szCs w:val="28"/>
          <w:rtl/>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 الموسوعة الفقهية الكويتية 12/237</w:t>
      </w:r>
    </w:p>
  </w:footnote>
  <w:footnote w:id="45">
    <w:p w14:paraId="4A960AD2" w14:textId="77777777" w:rsidR="00C36B23" w:rsidRPr="0062116C" w:rsidRDefault="00C36B23" w:rsidP="0062116C">
      <w:pPr>
        <w:pStyle w:val="a5"/>
        <w:jc w:val="both"/>
        <w:rPr>
          <w:rFonts w:ascii="Traditional Arabic" w:hAnsi="Traditional Arabic" w:cs="Traditional Arabic"/>
          <w:sz w:val="28"/>
          <w:szCs w:val="28"/>
          <w:rtl/>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 المرجع السابق 32/322</w:t>
      </w:r>
    </w:p>
  </w:footnote>
  <w:footnote w:id="46">
    <w:p w14:paraId="7929E4FD" w14:textId="77777777" w:rsidR="00C36B23" w:rsidRPr="0062116C" w:rsidRDefault="00C36B23" w:rsidP="0062116C">
      <w:pPr>
        <w:spacing w:after="0" w:line="240" w:lineRule="auto"/>
        <w:jc w:val="both"/>
        <w:rPr>
          <w:rFonts w:ascii="Traditional Arabic" w:eastAsia="Times New Roman" w:hAnsi="Traditional Arabic" w:cs="Traditional Arabic"/>
          <w:sz w:val="28"/>
          <w:szCs w:val="28"/>
          <w:rtl/>
          <w:lang w:eastAsia="fr-FR"/>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 الجنايات في الفقه الإسلامي دراسة مقارنة بين الفقه الإسلامي والقانون</w:t>
      </w:r>
      <w:r w:rsidRPr="0062116C">
        <w:rPr>
          <w:rFonts w:ascii="Traditional Arabic" w:eastAsia="Times New Roman" w:hAnsi="Traditional Arabic" w:cs="Traditional Arabic"/>
          <w:sz w:val="28"/>
          <w:szCs w:val="28"/>
          <w:rtl/>
          <w:lang w:eastAsia="fr-FR"/>
        </w:rPr>
        <w:t xml:space="preserve"> لحسن الشاذلي ص</w:t>
      </w:r>
      <w:r w:rsidRPr="0062116C">
        <w:rPr>
          <w:rFonts w:ascii="Traditional Arabic" w:eastAsia="Times New Roman" w:hAnsi="Traditional Arabic" w:cs="Traditional Arabic" w:hint="cs"/>
          <w:sz w:val="28"/>
          <w:szCs w:val="28"/>
          <w:rtl/>
          <w:lang w:eastAsia="fr-FR"/>
        </w:rPr>
        <w:t xml:space="preserve"> 85 </w:t>
      </w:r>
    </w:p>
    <w:p w14:paraId="5742C1C8" w14:textId="77777777" w:rsidR="00C36B23" w:rsidRPr="0062116C" w:rsidRDefault="00C36B23" w:rsidP="0062116C">
      <w:pPr>
        <w:pStyle w:val="a5"/>
        <w:jc w:val="both"/>
        <w:rPr>
          <w:sz w:val="28"/>
          <w:szCs w:val="28"/>
        </w:rPr>
      </w:pPr>
    </w:p>
  </w:footnote>
  <w:footnote w:id="47">
    <w:p w14:paraId="371109DF" w14:textId="063E76CC" w:rsidR="00C36B23" w:rsidRPr="0062116C" w:rsidRDefault="00C36B23" w:rsidP="0062116C">
      <w:pPr>
        <w:autoSpaceDE w:val="0"/>
        <w:autoSpaceDN w:val="0"/>
        <w:adjustRightInd w:val="0"/>
        <w:spacing w:after="0" w:line="240" w:lineRule="auto"/>
        <w:jc w:val="both"/>
        <w:rPr>
          <w:rFonts w:ascii="Traditional Arabic" w:hAnsi="Traditional Arabic" w:cs="Traditional Arabic"/>
          <w:sz w:val="28"/>
          <w:szCs w:val="28"/>
          <w:rtl/>
          <w:lang w:bidi="ar-EG"/>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 </w:t>
      </w:r>
      <w:r w:rsidRPr="0062116C">
        <w:rPr>
          <w:rFonts w:ascii="Traditional Arabic" w:hAnsi="Traditional Arabic" w:cs="Traditional Arabic"/>
          <w:sz w:val="28"/>
          <w:szCs w:val="28"/>
          <w:rtl/>
          <w:lang w:bidi="ar-EG"/>
        </w:rPr>
        <w:t>أحكام القرآن للجصاص 5/24 الناشر: دار إحياء التراث العربي – بيروت سنة 1405 هـ</w:t>
      </w:r>
      <w:r w:rsidRPr="0062116C">
        <w:rPr>
          <w:rFonts w:ascii="Traditional Arabic" w:hAnsi="Traditional Arabic" w:cs="Traditional Arabic" w:hint="cs"/>
          <w:sz w:val="28"/>
          <w:szCs w:val="28"/>
          <w:rtl/>
          <w:lang w:bidi="ar-EG"/>
        </w:rPr>
        <w:t>.</w:t>
      </w:r>
    </w:p>
  </w:footnote>
  <w:footnote w:id="48">
    <w:p w14:paraId="23B47F4A" w14:textId="25602BFB" w:rsidR="00C36B23" w:rsidRPr="0062116C" w:rsidRDefault="00C36B23" w:rsidP="0062116C">
      <w:pPr>
        <w:autoSpaceDE w:val="0"/>
        <w:autoSpaceDN w:val="0"/>
        <w:adjustRightInd w:val="0"/>
        <w:spacing w:after="0" w:line="240" w:lineRule="auto"/>
        <w:jc w:val="both"/>
        <w:rPr>
          <w:rFonts w:ascii="Traditional Arabic" w:hAnsi="Traditional Arabic" w:cs="Traditional Arabic"/>
          <w:sz w:val="28"/>
          <w:szCs w:val="28"/>
          <w:lang w:bidi="ar-EG"/>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 </w:t>
      </w:r>
      <w:r w:rsidRPr="0062116C">
        <w:rPr>
          <w:rFonts w:ascii="Traditional Arabic" w:hAnsi="Traditional Arabic" w:cs="Traditional Arabic"/>
          <w:sz w:val="28"/>
          <w:szCs w:val="28"/>
          <w:rtl/>
          <w:lang w:bidi="ar-EG"/>
        </w:rPr>
        <w:t>القتل بدافع الشفقة دراسة مقارنة للدكتورة جابر إسماعيل الحجاحجة منشورة في المجلة الأردنية في الدراسات الإسلامية المجلد الخامس العدد 3أ سنة 1430 هـ ص 227</w:t>
      </w:r>
      <w:r w:rsidRPr="0062116C">
        <w:rPr>
          <w:rFonts w:ascii="Traditional Arabic" w:hAnsi="Traditional Arabic" w:cs="Traditional Arabic" w:hint="cs"/>
          <w:sz w:val="28"/>
          <w:szCs w:val="28"/>
          <w:rtl/>
          <w:lang w:bidi="ar-EG"/>
        </w:rPr>
        <w:t>.</w:t>
      </w:r>
      <w:r w:rsidRPr="0062116C">
        <w:rPr>
          <w:rFonts w:ascii="Traditional Arabic" w:hAnsi="Traditional Arabic" w:cs="Traditional Arabic"/>
          <w:sz w:val="28"/>
          <w:szCs w:val="28"/>
          <w:rtl/>
          <w:lang w:bidi="ar-EG"/>
        </w:rPr>
        <w:t xml:space="preserve"> </w:t>
      </w:r>
    </w:p>
  </w:footnote>
  <w:footnote w:id="49">
    <w:p w14:paraId="5E83F41A" w14:textId="7583F4AD" w:rsidR="00C36B23" w:rsidRPr="0062116C" w:rsidRDefault="00C36B23" w:rsidP="0062116C">
      <w:pPr>
        <w:pStyle w:val="a5"/>
        <w:jc w:val="both"/>
        <w:rPr>
          <w:rFonts w:ascii="Traditional Arabic" w:hAnsi="Traditional Arabic" w:cs="Traditional Arabic"/>
          <w:sz w:val="28"/>
          <w:szCs w:val="28"/>
          <w:rtl/>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 </w:t>
      </w:r>
      <w:r w:rsidRPr="0062116C">
        <w:rPr>
          <w:rFonts w:ascii="Traditional Arabic" w:eastAsia="Times New Roman" w:hAnsi="Traditional Arabic" w:cs="Traditional Arabic"/>
          <w:sz w:val="28"/>
          <w:szCs w:val="28"/>
          <w:rtl/>
          <w:lang w:eastAsia="fr-FR"/>
        </w:rPr>
        <w:t>القتل بدافع الشفقة في الفقه الإسلامي والقانون الوضعي دراسة مقارنة للدكتور عبد الحليم منصور ص 319</w:t>
      </w:r>
      <w:r w:rsidRPr="0062116C">
        <w:rPr>
          <w:rFonts w:ascii="Traditional Arabic" w:eastAsia="Times New Roman" w:hAnsi="Traditional Arabic" w:cs="Traditional Arabic" w:hint="cs"/>
          <w:sz w:val="28"/>
          <w:szCs w:val="28"/>
          <w:rtl/>
          <w:lang w:eastAsia="fr-FR"/>
        </w:rPr>
        <w:t>.</w:t>
      </w:r>
    </w:p>
  </w:footnote>
  <w:footnote w:id="50">
    <w:p w14:paraId="07386875" w14:textId="1E59AB1A" w:rsidR="00C36B23" w:rsidRPr="0062116C" w:rsidRDefault="00C36B23" w:rsidP="0062116C">
      <w:pPr>
        <w:autoSpaceDE w:val="0"/>
        <w:autoSpaceDN w:val="0"/>
        <w:adjustRightInd w:val="0"/>
        <w:spacing w:after="0" w:line="240" w:lineRule="auto"/>
        <w:jc w:val="both"/>
        <w:rPr>
          <w:rFonts w:ascii="Traditional Arabic" w:hAnsi="Traditional Arabic" w:cs="Traditional Arabic"/>
          <w:sz w:val="28"/>
          <w:szCs w:val="28"/>
          <w:rtl/>
          <w:lang w:bidi="ar-EG"/>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 </w:t>
      </w:r>
      <w:r w:rsidRPr="0062116C">
        <w:rPr>
          <w:rFonts w:ascii="Traditional Arabic" w:hAnsi="Traditional Arabic" w:cs="Traditional Arabic"/>
          <w:sz w:val="28"/>
          <w:szCs w:val="28"/>
          <w:rtl/>
          <w:lang w:bidi="ar-EG"/>
        </w:rPr>
        <w:t>أخرجه البخاري في صحيحه حديث رقم "2766"، ومسلم في صحيحه حديث رقم "89" وأبو داود في سننه حديث رقم "2874".</w:t>
      </w:r>
    </w:p>
  </w:footnote>
  <w:footnote w:id="51">
    <w:p w14:paraId="1A0C1045" w14:textId="38FEB45A" w:rsidR="00C36B23" w:rsidRPr="0062116C" w:rsidRDefault="00C36B23" w:rsidP="0062116C">
      <w:pPr>
        <w:pStyle w:val="a5"/>
        <w:jc w:val="both"/>
        <w:rPr>
          <w:rFonts w:ascii="Traditional Arabic" w:hAnsi="Traditional Arabic" w:cs="Traditional Arabic"/>
          <w:sz w:val="28"/>
          <w:szCs w:val="28"/>
          <w:rtl/>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 شرح النووي على صحيح مسلم 2/81</w:t>
      </w:r>
      <w:r w:rsidRPr="0062116C">
        <w:rPr>
          <w:rFonts w:ascii="Traditional Arabic" w:hAnsi="Traditional Arabic" w:cs="Traditional Arabic" w:hint="cs"/>
          <w:sz w:val="28"/>
          <w:szCs w:val="28"/>
          <w:rtl/>
        </w:rPr>
        <w:t>.</w:t>
      </w:r>
    </w:p>
  </w:footnote>
  <w:footnote w:id="52">
    <w:p w14:paraId="5BD8F0A5" w14:textId="27A865F7" w:rsidR="00C36B23" w:rsidRPr="0062116C" w:rsidRDefault="00C36B23" w:rsidP="0062116C">
      <w:pPr>
        <w:pStyle w:val="a5"/>
        <w:jc w:val="both"/>
        <w:rPr>
          <w:rFonts w:ascii="Traditional Arabic" w:hAnsi="Traditional Arabic" w:cs="Traditional Arabic"/>
          <w:sz w:val="28"/>
          <w:szCs w:val="28"/>
          <w:rtl/>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 </w:t>
      </w:r>
      <w:r w:rsidRPr="0062116C">
        <w:rPr>
          <w:rFonts w:ascii="Traditional Arabic" w:hAnsi="Traditional Arabic" w:cs="Traditional Arabic"/>
          <w:sz w:val="28"/>
          <w:szCs w:val="28"/>
          <w:rtl/>
          <w:lang w:bidi="ar-EG"/>
        </w:rPr>
        <w:t>أخرجه البخاري في صحيحه حديث رقم 5671، ومسلم في صحيحه حديث رقم 2680 واللفظ للبخاري.</w:t>
      </w:r>
    </w:p>
  </w:footnote>
  <w:footnote w:id="53">
    <w:p w14:paraId="2C94D205" w14:textId="2A909D05" w:rsidR="00C36B23" w:rsidRPr="0062116C" w:rsidRDefault="00C36B23" w:rsidP="0062116C">
      <w:pPr>
        <w:pStyle w:val="a5"/>
        <w:jc w:val="both"/>
        <w:rPr>
          <w:rFonts w:ascii="Traditional Arabic" w:hAnsi="Traditional Arabic" w:cs="Traditional Arabic"/>
          <w:sz w:val="28"/>
          <w:szCs w:val="28"/>
          <w:rtl/>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 </w:t>
      </w:r>
      <w:r w:rsidRPr="0062116C">
        <w:rPr>
          <w:rFonts w:ascii="Traditional Arabic" w:hAnsi="Traditional Arabic" w:cs="Traditional Arabic"/>
          <w:sz w:val="28"/>
          <w:szCs w:val="28"/>
          <w:rtl/>
          <w:lang w:bidi="ar-EG"/>
        </w:rPr>
        <w:t>عمدة القاري شرح صحيح البخاري لبدر الدين العيني 21/ 225 دار إحياء التراث العربي – بيروت</w:t>
      </w:r>
      <w:r w:rsidRPr="0062116C">
        <w:rPr>
          <w:rFonts w:ascii="Traditional Arabic" w:hAnsi="Traditional Arabic" w:cs="Traditional Arabic" w:hint="cs"/>
          <w:sz w:val="28"/>
          <w:szCs w:val="28"/>
          <w:rtl/>
        </w:rPr>
        <w:t>.</w:t>
      </w:r>
    </w:p>
  </w:footnote>
  <w:footnote w:id="54">
    <w:p w14:paraId="6449C8C1" w14:textId="08E483A4" w:rsidR="00C36B23" w:rsidRPr="0062116C" w:rsidRDefault="00C36B23" w:rsidP="0062116C">
      <w:pPr>
        <w:autoSpaceDE w:val="0"/>
        <w:autoSpaceDN w:val="0"/>
        <w:adjustRightInd w:val="0"/>
        <w:spacing w:after="0" w:line="240" w:lineRule="auto"/>
        <w:jc w:val="both"/>
        <w:rPr>
          <w:rFonts w:ascii="Traditional Arabic" w:hAnsi="Traditional Arabic" w:cs="Traditional Arabic"/>
          <w:sz w:val="28"/>
          <w:szCs w:val="28"/>
          <w:rtl/>
          <w:lang w:bidi="ar-EG"/>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 </w:t>
      </w:r>
      <w:r w:rsidRPr="0062116C">
        <w:rPr>
          <w:rFonts w:ascii="Traditional Arabic" w:hAnsi="Traditional Arabic" w:cs="Traditional Arabic"/>
          <w:sz w:val="28"/>
          <w:szCs w:val="28"/>
          <w:rtl/>
          <w:lang w:bidi="ar-EG"/>
        </w:rPr>
        <w:t xml:space="preserve">أخرجه البخاري في صحيحه حديث رقم 2898"، ومسلم في صحيحه حديث رقم112 </w:t>
      </w:r>
      <w:r w:rsidRPr="0062116C">
        <w:rPr>
          <w:rFonts w:ascii="Traditional Arabic" w:hAnsi="Traditional Arabic" w:cs="Traditional Arabic" w:hint="cs"/>
          <w:sz w:val="28"/>
          <w:szCs w:val="28"/>
          <w:rtl/>
          <w:lang w:bidi="ar-EG"/>
        </w:rPr>
        <w:t>.</w:t>
      </w:r>
    </w:p>
  </w:footnote>
  <w:footnote w:id="55">
    <w:p w14:paraId="7DA78421" w14:textId="419ACE3F" w:rsidR="00C36B23" w:rsidRPr="0062116C" w:rsidRDefault="00C36B23" w:rsidP="0062116C">
      <w:pPr>
        <w:pStyle w:val="a5"/>
        <w:jc w:val="both"/>
        <w:rPr>
          <w:sz w:val="28"/>
          <w:szCs w:val="28"/>
          <w:rtl/>
        </w:rPr>
      </w:pPr>
      <w:r w:rsidRPr="0062116C">
        <w:rPr>
          <w:rStyle w:val="a6"/>
          <w:rFonts w:ascii="Traditional Arabic" w:hAnsi="Traditional Arabic" w:cs="Traditional Arabic"/>
          <w:sz w:val="28"/>
          <w:szCs w:val="28"/>
        </w:rPr>
        <w:footnoteRef/>
      </w:r>
      <w:r w:rsidRPr="0062116C">
        <w:rPr>
          <w:rFonts w:ascii="Traditional Arabic" w:hAnsi="Traditional Arabic" w:cs="Traditional Arabic"/>
          <w:sz w:val="28"/>
          <w:szCs w:val="28"/>
          <w:rtl/>
        </w:rPr>
        <w:t xml:space="preserve"> - </w:t>
      </w:r>
      <w:r w:rsidRPr="0062116C">
        <w:rPr>
          <w:rFonts w:ascii="Traditional Arabic" w:eastAsia="Times New Roman" w:hAnsi="Traditional Arabic" w:cs="Traditional Arabic"/>
          <w:sz w:val="28"/>
          <w:szCs w:val="28"/>
          <w:rtl/>
          <w:lang w:eastAsia="fr-FR"/>
        </w:rPr>
        <w:t>القتل بدافع الشفقة في الفقه الإسلامي والقانون الوضعي دراسة مقارنة للدكتور عبد الحليم منصور</w:t>
      </w:r>
      <w:r w:rsidRPr="0062116C">
        <w:rPr>
          <w:rFonts w:ascii="Traditional Arabic" w:hAnsi="Traditional Arabic" w:cs="Traditional Arabic"/>
          <w:sz w:val="28"/>
          <w:szCs w:val="28"/>
          <w:rtl/>
        </w:rPr>
        <w:t xml:space="preserve"> ص 317</w:t>
      </w:r>
      <w:r w:rsidRPr="0062116C">
        <w:rPr>
          <w:rFonts w:ascii="Traditional Arabic" w:hAnsi="Traditional Arabic" w:cs="Traditional Arabic" w:hint="cs"/>
          <w:sz w:val="28"/>
          <w:szCs w:val="28"/>
          <w:rtl/>
        </w:rPr>
        <w:t>.</w:t>
      </w:r>
    </w:p>
  </w:footnote>
  <w:footnote w:id="56">
    <w:p w14:paraId="1E84D509" w14:textId="616AEFF5" w:rsidR="00C36B23" w:rsidRPr="0062116C" w:rsidRDefault="00C36B23" w:rsidP="0062116C">
      <w:pPr>
        <w:spacing w:after="0" w:line="240" w:lineRule="auto"/>
        <w:jc w:val="both"/>
        <w:rPr>
          <w:rFonts w:ascii="Traditional Arabic" w:eastAsia="Times New Roman" w:hAnsi="Traditional Arabic" w:cs="Traditional Arabic"/>
          <w:sz w:val="28"/>
          <w:szCs w:val="28"/>
          <w:rtl/>
          <w:lang w:eastAsia="fr-FR"/>
        </w:rPr>
      </w:pPr>
      <w:r w:rsidRPr="0062116C">
        <w:rPr>
          <w:rStyle w:val="a6"/>
          <w:sz w:val="28"/>
          <w:szCs w:val="28"/>
        </w:rPr>
        <w:footnoteRef/>
      </w:r>
      <w:r w:rsidRPr="0062116C">
        <w:rPr>
          <w:sz w:val="28"/>
          <w:szCs w:val="28"/>
          <w:rtl/>
        </w:rPr>
        <w:t xml:space="preserve"> </w:t>
      </w:r>
      <w:r w:rsidRPr="0062116C">
        <w:rPr>
          <w:rFonts w:hint="cs"/>
          <w:sz w:val="28"/>
          <w:szCs w:val="28"/>
          <w:rtl/>
          <w:lang w:bidi="ar-EG"/>
        </w:rPr>
        <w:t xml:space="preserve">- </w:t>
      </w:r>
      <w:r w:rsidRPr="0062116C">
        <w:rPr>
          <w:rFonts w:ascii="Traditional Arabic" w:hAnsi="Traditional Arabic" w:cs="Traditional Arabic"/>
          <w:sz w:val="28"/>
          <w:szCs w:val="28"/>
          <w:rtl/>
        </w:rPr>
        <w:t>التشريع الجنائي الإسلامي مقارنًا بالقانون الوضعي لعبد القادر عودة</w:t>
      </w:r>
      <w:r w:rsidRPr="0062116C">
        <w:rPr>
          <w:rFonts w:ascii="Traditional Arabic" w:eastAsia="Times New Roman" w:hAnsi="Traditional Arabic" w:cs="Traditional Arabic" w:hint="cs"/>
          <w:sz w:val="28"/>
          <w:szCs w:val="28"/>
          <w:rtl/>
          <w:lang w:eastAsia="fr-FR"/>
        </w:rPr>
        <w:t xml:space="preserve"> 1/441-442.</w:t>
      </w:r>
    </w:p>
    <w:p w14:paraId="68ED753C" w14:textId="77777777" w:rsidR="00C36B23" w:rsidRPr="0062116C" w:rsidRDefault="00C36B23" w:rsidP="0062116C">
      <w:pPr>
        <w:pStyle w:val="a5"/>
        <w:jc w:val="both"/>
        <w:rPr>
          <w:sz w:val="28"/>
          <w:szCs w:val="28"/>
          <w:rtl/>
        </w:rPr>
      </w:pPr>
      <w:r w:rsidRPr="0062116C">
        <w:rPr>
          <w:rFonts w:hint="cs"/>
          <w:sz w:val="28"/>
          <w:szCs w:val="28"/>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94529"/>
    <w:rsid w:val="00002296"/>
    <w:rsid w:val="00007D2E"/>
    <w:rsid w:val="0001191E"/>
    <w:rsid w:val="00011AB5"/>
    <w:rsid w:val="000176C0"/>
    <w:rsid w:val="00021C8B"/>
    <w:rsid w:val="00027B64"/>
    <w:rsid w:val="00034B12"/>
    <w:rsid w:val="000401BE"/>
    <w:rsid w:val="000508F7"/>
    <w:rsid w:val="00052971"/>
    <w:rsid w:val="00053A1A"/>
    <w:rsid w:val="000574B9"/>
    <w:rsid w:val="000628FC"/>
    <w:rsid w:val="0009030E"/>
    <w:rsid w:val="00097E35"/>
    <w:rsid w:val="000A159C"/>
    <w:rsid w:val="000A41D7"/>
    <w:rsid w:val="000A441B"/>
    <w:rsid w:val="000B181E"/>
    <w:rsid w:val="000B1DD6"/>
    <w:rsid w:val="000B376D"/>
    <w:rsid w:val="000C0883"/>
    <w:rsid w:val="000C31C3"/>
    <w:rsid w:val="000D2E45"/>
    <w:rsid w:val="000D6AEC"/>
    <w:rsid w:val="000E0162"/>
    <w:rsid w:val="000E1A02"/>
    <w:rsid w:val="000E5B5B"/>
    <w:rsid w:val="000F1690"/>
    <w:rsid w:val="000F1C26"/>
    <w:rsid w:val="000F474C"/>
    <w:rsid w:val="000F5526"/>
    <w:rsid w:val="0010053A"/>
    <w:rsid w:val="001038D7"/>
    <w:rsid w:val="00106688"/>
    <w:rsid w:val="00110C6B"/>
    <w:rsid w:val="0011524D"/>
    <w:rsid w:val="001211BB"/>
    <w:rsid w:val="001214F2"/>
    <w:rsid w:val="001315C6"/>
    <w:rsid w:val="0013192C"/>
    <w:rsid w:val="00137348"/>
    <w:rsid w:val="00155F56"/>
    <w:rsid w:val="00164620"/>
    <w:rsid w:val="001709B9"/>
    <w:rsid w:val="00171D92"/>
    <w:rsid w:val="00172256"/>
    <w:rsid w:val="00172664"/>
    <w:rsid w:val="00177041"/>
    <w:rsid w:val="001778B6"/>
    <w:rsid w:val="00177B82"/>
    <w:rsid w:val="00184B77"/>
    <w:rsid w:val="001947E0"/>
    <w:rsid w:val="001A24B3"/>
    <w:rsid w:val="001A4B87"/>
    <w:rsid w:val="001A50AD"/>
    <w:rsid w:val="001A5FCB"/>
    <w:rsid w:val="001B1DD3"/>
    <w:rsid w:val="001B4CDB"/>
    <w:rsid w:val="001B6E2B"/>
    <w:rsid w:val="001C1D99"/>
    <w:rsid w:val="001C1EA7"/>
    <w:rsid w:val="001F06A2"/>
    <w:rsid w:val="001F16F0"/>
    <w:rsid w:val="001F3D0F"/>
    <w:rsid w:val="001F4A43"/>
    <w:rsid w:val="001F527A"/>
    <w:rsid w:val="002102EF"/>
    <w:rsid w:val="0022217E"/>
    <w:rsid w:val="0022258C"/>
    <w:rsid w:val="0023509A"/>
    <w:rsid w:val="00237AE8"/>
    <w:rsid w:val="0024160F"/>
    <w:rsid w:val="00241B1D"/>
    <w:rsid w:val="0024560C"/>
    <w:rsid w:val="00245928"/>
    <w:rsid w:val="00266BB6"/>
    <w:rsid w:val="00266F88"/>
    <w:rsid w:val="002743C4"/>
    <w:rsid w:val="00281F5D"/>
    <w:rsid w:val="00282E5C"/>
    <w:rsid w:val="0029028F"/>
    <w:rsid w:val="00292167"/>
    <w:rsid w:val="0029670E"/>
    <w:rsid w:val="002A6CCC"/>
    <w:rsid w:val="002C0A91"/>
    <w:rsid w:val="002C36CB"/>
    <w:rsid w:val="002D54F3"/>
    <w:rsid w:val="002D6E71"/>
    <w:rsid w:val="002D70F7"/>
    <w:rsid w:val="002E3290"/>
    <w:rsid w:val="002F094C"/>
    <w:rsid w:val="002F4DA6"/>
    <w:rsid w:val="0030596C"/>
    <w:rsid w:val="00306099"/>
    <w:rsid w:val="00306F3A"/>
    <w:rsid w:val="0031439C"/>
    <w:rsid w:val="00327CED"/>
    <w:rsid w:val="00330F7D"/>
    <w:rsid w:val="00342ACB"/>
    <w:rsid w:val="00342B35"/>
    <w:rsid w:val="00346E12"/>
    <w:rsid w:val="003470E9"/>
    <w:rsid w:val="00347A58"/>
    <w:rsid w:val="00360391"/>
    <w:rsid w:val="0036673D"/>
    <w:rsid w:val="00371D3B"/>
    <w:rsid w:val="003736BE"/>
    <w:rsid w:val="00373929"/>
    <w:rsid w:val="003755EB"/>
    <w:rsid w:val="0038063E"/>
    <w:rsid w:val="003842B8"/>
    <w:rsid w:val="00385E91"/>
    <w:rsid w:val="0039288E"/>
    <w:rsid w:val="00397DEA"/>
    <w:rsid w:val="003B0C43"/>
    <w:rsid w:val="003B7C68"/>
    <w:rsid w:val="003C205F"/>
    <w:rsid w:val="003D4ECE"/>
    <w:rsid w:val="003E164A"/>
    <w:rsid w:val="003E42A8"/>
    <w:rsid w:val="003E4521"/>
    <w:rsid w:val="003E7088"/>
    <w:rsid w:val="003F1C61"/>
    <w:rsid w:val="003F2E25"/>
    <w:rsid w:val="003F3BC3"/>
    <w:rsid w:val="003F4C80"/>
    <w:rsid w:val="0040245A"/>
    <w:rsid w:val="0040296B"/>
    <w:rsid w:val="004051DF"/>
    <w:rsid w:val="0040566B"/>
    <w:rsid w:val="004061D9"/>
    <w:rsid w:val="00413854"/>
    <w:rsid w:val="00416DCC"/>
    <w:rsid w:val="00421F7C"/>
    <w:rsid w:val="00426343"/>
    <w:rsid w:val="004321DB"/>
    <w:rsid w:val="004351A7"/>
    <w:rsid w:val="00437CA3"/>
    <w:rsid w:val="00442BB9"/>
    <w:rsid w:val="00446341"/>
    <w:rsid w:val="004510F8"/>
    <w:rsid w:val="00461F70"/>
    <w:rsid w:val="00463BC5"/>
    <w:rsid w:val="00465E88"/>
    <w:rsid w:val="0047431F"/>
    <w:rsid w:val="00483972"/>
    <w:rsid w:val="00484374"/>
    <w:rsid w:val="00486F63"/>
    <w:rsid w:val="004A330E"/>
    <w:rsid w:val="004A3551"/>
    <w:rsid w:val="004A45D3"/>
    <w:rsid w:val="004C0F8B"/>
    <w:rsid w:val="004C1680"/>
    <w:rsid w:val="004C729D"/>
    <w:rsid w:val="004D501E"/>
    <w:rsid w:val="004D65A3"/>
    <w:rsid w:val="004E4A70"/>
    <w:rsid w:val="004F1045"/>
    <w:rsid w:val="004F1EEB"/>
    <w:rsid w:val="004F3629"/>
    <w:rsid w:val="004F3ED0"/>
    <w:rsid w:val="00500BD8"/>
    <w:rsid w:val="00506A2D"/>
    <w:rsid w:val="00515A3E"/>
    <w:rsid w:val="00520DD9"/>
    <w:rsid w:val="00521A52"/>
    <w:rsid w:val="0052406D"/>
    <w:rsid w:val="00532117"/>
    <w:rsid w:val="005419B4"/>
    <w:rsid w:val="005429AC"/>
    <w:rsid w:val="005475B9"/>
    <w:rsid w:val="0055051E"/>
    <w:rsid w:val="00550C36"/>
    <w:rsid w:val="00554BF9"/>
    <w:rsid w:val="00581937"/>
    <w:rsid w:val="00583E2E"/>
    <w:rsid w:val="00583F28"/>
    <w:rsid w:val="005A1BBC"/>
    <w:rsid w:val="005A3883"/>
    <w:rsid w:val="005A4B6E"/>
    <w:rsid w:val="005B48AD"/>
    <w:rsid w:val="005B67BC"/>
    <w:rsid w:val="005C03BE"/>
    <w:rsid w:val="005D128B"/>
    <w:rsid w:val="005D263F"/>
    <w:rsid w:val="005D476E"/>
    <w:rsid w:val="005D78F8"/>
    <w:rsid w:val="005E18D6"/>
    <w:rsid w:val="005E2538"/>
    <w:rsid w:val="005E75EA"/>
    <w:rsid w:val="005F52F1"/>
    <w:rsid w:val="005F6577"/>
    <w:rsid w:val="005F7872"/>
    <w:rsid w:val="00611E33"/>
    <w:rsid w:val="00615406"/>
    <w:rsid w:val="00616120"/>
    <w:rsid w:val="0062116C"/>
    <w:rsid w:val="00624F0F"/>
    <w:rsid w:val="006250DB"/>
    <w:rsid w:val="0062655F"/>
    <w:rsid w:val="00631E38"/>
    <w:rsid w:val="00636E66"/>
    <w:rsid w:val="00637699"/>
    <w:rsid w:val="00637E45"/>
    <w:rsid w:val="00641B24"/>
    <w:rsid w:val="006443C4"/>
    <w:rsid w:val="006554A2"/>
    <w:rsid w:val="006556F4"/>
    <w:rsid w:val="00662039"/>
    <w:rsid w:val="0067361A"/>
    <w:rsid w:val="00686E5B"/>
    <w:rsid w:val="00690D3C"/>
    <w:rsid w:val="00693288"/>
    <w:rsid w:val="0069683E"/>
    <w:rsid w:val="006973D8"/>
    <w:rsid w:val="006A3616"/>
    <w:rsid w:val="006A5A13"/>
    <w:rsid w:val="006A6648"/>
    <w:rsid w:val="006B1287"/>
    <w:rsid w:val="006D56D4"/>
    <w:rsid w:val="006D7BE2"/>
    <w:rsid w:val="00701B23"/>
    <w:rsid w:val="00702C01"/>
    <w:rsid w:val="00705397"/>
    <w:rsid w:val="00710252"/>
    <w:rsid w:val="007138F4"/>
    <w:rsid w:val="00724BB6"/>
    <w:rsid w:val="00731D2C"/>
    <w:rsid w:val="00736556"/>
    <w:rsid w:val="0073699D"/>
    <w:rsid w:val="00736C92"/>
    <w:rsid w:val="00741A9F"/>
    <w:rsid w:val="00746213"/>
    <w:rsid w:val="007510EA"/>
    <w:rsid w:val="00754A69"/>
    <w:rsid w:val="00756E04"/>
    <w:rsid w:val="00764CF2"/>
    <w:rsid w:val="007741D1"/>
    <w:rsid w:val="00785017"/>
    <w:rsid w:val="0079352F"/>
    <w:rsid w:val="0079583D"/>
    <w:rsid w:val="00797F5E"/>
    <w:rsid w:val="007A1500"/>
    <w:rsid w:val="007A2677"/>
    <w:rsid w:val="007A6EBC"/>
    <w:rsid w:val="007B1DEA"/>
    <w:rsid w:val="007B2072"/>
    <w:rsid w:val="007B235F"/>
    <w:rsid w:val="007B3E9D"/>
    <w:rsid w:val="007B4DA3"/>
    <w:rsid w:val="007B5512"/>
    <w:rsid w:val="007D21C3"/>
    <w:rsid w:val="007D5DC1"/>
    <w:rsid w:val="007E0D4F"/>
    <w:rsid w:val="007E2820"/>
    <w:rsid w:val="00820A1B"/>
    <w:rsid w:val="008222C4"/>
    <w:rsid w:val="008236DE"/>
    <w:rsid w:val="00836977"/>
    <w:rsid w:val="00842214"/>
    <w:rsid w:val="00843936"/>
    <w:rsid w:val="00846019"/>
    <w:rsid w:val="00846625"/>
    <w:rsid w:val="008514F5"/>
    <w:rsid w:val="00856428"/>
    <w:rsid w:val="0085722A"/>
    <w:rsid w:val="0087535A"/>
    <w:rsid w:val="008848F1"/>
    <w:rsid w:val="00884FF4"/>
    <w:rsid w:val="00894581"/>
    <w:rsid w:val="008A2E23"/>
    <w:rsid w:val="008C4638"/>
    <w:rsid w:val="008E0CB2"/>
    <w:rsid w:val="008E42E1"/>
    <w:rsid w:val="008E46A8"/>
    <w:rsid w:val="008E7227"/>
    <w:rsid w:val="008F3DF4"/>
    <w:rsid w:val="008F52D2"/>
    <w:rsid w:val="00916827"/>
    <w:rsid w:val="00916874"/>
    <w:rsid w:val="0092565F"/>
    <w:rsid w:val="0092586A"/>
    <w:rsid w:val="0093065C"/>
    <w:rsid w:val="009309F9"/>
    <w:rsid w:val="009311D0"/>
    <w:rsid w:val="009346C8"/>
    <w:rsid w:val="00941BB3"/>
    <w:rsid w:val="0097436F"/>
    <w:rsid w:val="00980D5A"/>
    <w:rsid w:val="0098363B"/>
    <w:rsid w:val="00984F29"/>
    <w:rsid w:val="00985088"/>
    <w:rsid w:val="009A217F"/>
    <w:rsid w:val="009B4625"/>
    <w:rsid w:val="009B6750"/>
    <w:rsid w:val="009C563E"/>
    <w:rsid w:val="009C5AC3"/>
    <w:rsid w:val="009E4ABE"/>
    <w:rsid w:val="009E7F2D"/>
    <w:rsid w:val="00A04D03"/>
    <w:rsid w:val="00A114C5"/>
    <w:rsid w:val="00A1267D"/>
    <w:rsid w:val="00A21F16"/>
    <w:rsid w:val="00A42144"/>
    <w:rsid w:val="00A4691C"/>
    <w:rsid w:val="00A507EC"/>
    <w:rsid w:val="00A54D37"/>
    <w:rsid w:val="00A55AF7"/>
    <w:rsid w:val="00A61F72"/>
    <w:rsid w:val="00A66CD0"/>
    <w:rsid w:val="00A77CB6"/>
    <w:rsid w:val="00AA00B1"/>
    <w:rsid w:val="00AA245D"/>
    <w:rsid w:val="00AA326A"/>
    <w:rsid w:val="00AB789B"/>
    <w:rsid w:val="00AD0473"/>
    <w:rsid w:val="00AD6883"/>
    <w:rsid w:val="00AE3F99"/>
    <w:rsid w:val="00AE53A7"/>
    <w:rsid w:val="00AF7853"/>
    <w:rsid w:val="00B06A02"/>
    <w:rsid w:val="00B070B8"/>
    <w:rsid w:val="00B116C8"/>
    <w:rsid w:val="00B13EBC"/>
    <w:rsid w:val="00B16658"/>
    <w:rsid w:val="00B215D5"/>
    <w:rsid w:val="00B21A14"/>
    <w:rsid w:val="00B30F26"/>
    <w:rsid w:val="00B31202"/>
    <w:rsid w:val="00B31464"/>
    <w:rsid w:val="00B33083"/>
    <w:rsid w:val="00B3631F"/>
    <w:rsid w:val="00B40020"/>
    <w:rsid w:val="00B44C56"/>
    <w:rsid w:val="00B45221"/>
    <w:rsid w:val="00B4573F"/>
    <w:rsid w:val="00B4773C"/>
    <w:rsid w:val="00B52CBB"/>
    <w:rsid w:val="00B563C3"/>
    <w:rsid w:val="00B64253"/>
    <w:rsid w:val="00B667D4"/>
    <w:rsid w:val="00B67295"/>
    <w:rsid w:val="00B72E5E"/>
    <w:rsid w:val="00B77A87"/>
    <w:rsid w:val="00BA1D29"/>
    <w:rsid w:val="00BA7A02"/>
    <w:rsid w:val="00BB37DE"/>
    <w:rsid w:val="00BC37AC"/>
    <w:rsid w:val="00BD0297"/>
    <w:rsid w:val="00BD4B8F"/>
    <w:rsid w:val="00BD6B9F"/>
    <w:rsid w:val="00BE1DD3"/>
    <w:rsid w:val="00BF1B75"/>
    <w:rsid w:val="00C01C21"/>
    <w:rsid w:val="00C02712"/>
    <w:rsid w:val="00C059E7"/>
    <w:rsid w:val="00C2787D"/>
    <w:rsid w:val="00C31DB2"/>
    <w:rsid w:val="00C36B23"/>
    <w:rsid w:val="00C37D9A"/>
    <w:rsid w:val="00C41E2A"/>
    <w:rsid w:val="00C4402B"/>
    <w:rsid w:val="00C44556"/>
    <w:rsid w:val="00C44C58"/>
    <w:rsid w:val="00C501CE"/>
    <w:rsid w:val="00C5103F"/>
    <w:rsid w:val="00C5400B"/>
    <w:rsid w:val="00C56E4F"/>
    <w:rsid w:val="00C6049B"/>
    <w:rsid w:val="00C717C6"/>
    <w:rsid w:val="00C7324B"/>
    <w:rsid w:val="00C819EC"/>
    <w:rsid w:val="00C82780"/>
    <w:rsid w:val="00C86ABF"/>
    <w:rsid w:val="00C87EB2"/>
    <w:rsid w:val="00C91249"/>
    <w:rsid w:val="00C9410C"/>
    <w:rsid w:val="00C96BEC"/>
    <w:rsid w:val="00CA4153"/>
    <w:rsid w:val="00CE54DE"/>
    <w:rsid w:val="00CE5DFE"/>
    <w:rsid w:val="00CF13E1"/>
    <w:rsid w:val="00CF3F4D"/>
    <w:rsid w:val="00D042F6"/>
    <w:rsid w:val="00D13BFE"/>
    <w:rsid w:val="00D200D8"/>
    <w:rsid w:val="00D21BC1"/>
    <w:rsid w:val="00D277F6"/>
    <w:rsid w:val="00D30B45"/>
    <w:rsid w:val="00D400BE"/>
    <w:rsid w:val="00D40329"/>
    <w:rsid w:val="00D45D1F"/>
    <w:rsid w:val="00D511EE"/>
    <w:rsid w:val="00D56257"/>
    <w:rsid w:val="00D5738B"/>
    <w:rsid w:val="00D65D65"/>
    <w:rsid w:val="00D762A1"/>
    <w:rsid w:val="00D77468"/>
    <w:rsid w:val="00D814AA"/>
    <w:rsid w:val="00D825F4"/>
    <w:rsid w:val="00D84FD7"/>
    <w:rsid w:val="00D876C2"/>
    <w:rsid w:val="00D902C8"/>
    <w:rsid w:val="00D91B13"/>
    <w:rsid w:val="00D94529"/>
    <w:rsid w:val="00D950BF"/>
    <w:rsid w:val="00D9731B"/>
    <w:rsid w:val="00DA55ED"/>
    <w:rsid w:val="00DA7726"/>
    <w:rsid w:val="00DB1C7F"/>
    <w:rsid w:val="00DB7931"/>
    <w:rsid w:val="00DC57FE"/>
    <w:rsid w:val="00DD534E"/>
    <w:rsid w:val="00DF2557"/>
    <w:rsid w:val="00DF5F63"/>
    <w:rsid w:val="00DF63DA"/>
    <w:rsid w:val="00DF659C"/>
    <w:rsid w:val="00E01CE5"/>
    <w:rsid w:val="00E0356D"/>
    <w:rsid w:val="00E0746C"/>
    <w:rsid w:val="00E12F3B"/>
    <w:rsid w:val="00E13F93"/>
    <w:rsid w:val="00E17811"/>
    <w:rsid w:val="00E21442"/>
    <w:rsid w:val="00E31540"/>
    <w:rsid w:val="00E37EF7"/>
    <w:rsid w:val="00E44974"/>
    <w:rsid w:val="00E45583"/>
    <w:rsid w:val="00E466F6"/>
    <w:rsid w:val="00E46708"/>
    <w:rsid w:val="00E524DD"/>
    <w:rsid w:val="00E52C82"/>
    <w:rsid w:val="00E57242"/>
    <w:rsid w:val="00E71A6C"/>
    <w:rsid w:val="00E94E1C"/>
    <w:rsid w:val="00E97387"/>
    <w:rsid w:val="00EB16B5"/>
    <w:rsid w:val="00EB4F46"/>
    <w:rsid w:val="00EC2F74"/>
    <w:rsid w:val="00EC2F9C"/>
    <w:rsid w:val="00EC5767"/>
    <w:rsid w:val="00EC7ECE"/>
    <w:rsid w:val="00ED1CBF"/>
    <w:rsid w:val="00ED2089"/>
    <w:rsid w:val="00ED5135"/>
    <w:rsid w:val="00ED7D2D"/>
    <w:rsid w:val="00EE11C9"/>
    <w:rsid w:val="00EE45CF"/>
    <w:rsid w:val="00EF0A89"/>
    <w:rsid w:val="00EF0C1C"/>
    <w:rsid w:val="00F14E6A"/>
    <w:rsid w:val="00F228E7"/>
    <w:rsid w:val="00F31260"/>
    <w:rsid w:val="00F313E3"/>
    <w:rsid w:val="00F32051"/>
    <w:rsid w:val="00F36906"/>
    <w:rsid w:val="00F40A7A"/>
    <w:rsid w:val="00F5390D"/>
    <w:rsid w:val="00F612F6"/>
    <w:rsid w:val="00F61E72"/>
    <w:rsid w:val="00F826C5"/>
    <w:rsid w:val="00F8316C"/>
    <w:rsid w:val="00F95B32"/>
    <w:rsid w:val="00F96A4D"/>
    <w:rsid w:val="00FA079C"/>
    <w:rsid w:val="00FA0D2E"/>
    <w:rsid w:val="00FC0A80"/>
    <w:rsid w:val="00FD0003"/>
    <w:rsid w:val="00FD1058"/>
    <w:rsid w:val="00FE2E3E"/>
    <w:rsid w:val="00FE2FF5"/>
    <w:rsid w:val="00FE76A5"/>
    <w:rsid w:val="00FF0A67"/>
    <w:rsid w:val="00FF7757"/>
    <w:rsid w:val="00FF7D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2C9ECAF"/>
  <w15:docId w15:val="{EF75B91A-12F7-4F99-B35E-285E2B20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BE2"/>
    <w:pPr>
      <w:bidi/>
    </w:pPr>
  </w:style>
  <w:style w:type="paragraph" w:styleId="1">
    <w:name w:val="heading 1"/>
    <w:basedOn w:val="a"/>
    <w:next w:val="a"/>
    <w:link w:val="1Char"/>
    <w:qFormat/>
    <w:rsid w:val="00856428"/>
    <w:pPr>
      <w:keepNext/>
      <w:spacing w:after="0" w:line="240" w:lineRule="auto"/>
      <w:outlineLvl w:val="0"/>
    </w:pPr>
    <w:rPr>
      <w:rFonts w:ascii="Times New Roman" w:eastAsia="Times New Roman" w:hAnsi="Times New Roman" w:cs="Times New Roman"/>
      <w:sz w:val="36"/>
      <w:szCs w:val="36"/>
    </w:rPr>
  </w:style>
  <w:style w:type="paragraph" w:styleId="2">
    <w:name w:val="heading 2"/>
    <w:basedOn w:val="a"/>
    <w:next w:val="a"/>
    <w:link w:val="2Char"/>
    <w:uiPriority w:val="9"/>
    <w:unhideWhenUsed/>
    <w:qFormat/>
    <w:rsid w:val="0062116C"/>
    <w:pPr>
      <w:keepNext/>
      <w:keepLines/>
      <w:spacing w:before="40" w:after="0"/>
      <w:outlineLvl w:val="1"/>
    </w:pPr>
    <w:rPr>
      <w:rFonts w:ascii="Traditional Arabic" w:eastAsia="Traditional Arabic" w:hAnsi="Traditional Arabic" w:cs="Traditional Arabic"/>
      <w:b/>
      <w:bCs/>
      <w:color w:val="800000"/>
      <w:sz w:val="36"/>
      <w:szCs w:val="36"/>
    </w:rPr>
  </w:style>
  <w:style w:type="paragraph" w:styleId="3">
    <w:name w:val="heading 3"/>
    <w:basedOn w:val="a"/>
    <w:next w:val="a"/>
    <w:link w:val="3Char"/>
    <w:uiPriority w:val="9"/>
    <w:unhideWhenUsed/>
    <w:qFormat/>
    <w:rsid w:val="0062116C"/>
    <w:pPr>
      <w:keepNext/>
      <w:keepLines/>
      <w:spacing w:before="40" w:after="0"/>
      <w:outlineLvl w:val="2"/>
    </w:pPr>
    <w:rPr>
      <w:rFonts w:ascii="Traditional Arabic" w:eastAsia="Traditional Arabic" w:hAnsi="Traditional Arabic" w:cs="Traditional Arabic"/>
      <w:b/>
      <w:bCs/>
      <w:color w:val="0000FF"/>
      <w:sz w:val="36"/>
      <w:szCs w:val="36"/>
    </w:rPr>
  </w:style>
  <w:style w:type="paragraph" w:styleId="4">
    <w:name w:val="heading 4"/>
    <w:basedOn w:val="a"/>
    <w:next w:val="a"/>
    <w:link w:val="4Char"/>
    <w:uiPriority w:val="9"/>
    <w:unhideWhenUsed/>
    <w:qFormat/>
    <w:rsid w:val="0062116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FD7"/>
    <w:pPr>
      <w:tabs>
        <w:tab w:val="center" w:pos="4153"/>
        <w:tab w:val="right" w:pos="8306"/>
      </w:tabs>
      <w:spacing w:after="0" w:line="240" w:lineRule="auto"/>
    </w:pPr>
  </w:style>
  <w:style w:type="character" w:customStyle="1" w:styleId="Char">
    <w:name w:val="رأس الصفحة Char"/>
    <w:basedOn w:val="a0"/>
    <w:link w:val="a3"/>
    <w:uiPriority w:val="99"/>
    <w:rsid w:val="00D84FD7"/>
  </w:style>
  <w:style w:type="paragraph" w:styleId="a4">
    <w:name w:val="footer"/>
    <w:basedOn w:val="a"/>
    <w:link w:val="Char0"/>
    <w:uiPriority w:val="99"/>
    <w:unhideWhenUsed/>
    <w:rsid w:val="00D84FD7"/>
    <w:pPr>
      <w:tabs>
        <w:tab w:val="center" w:pos="4153"/>
        <w:tab w:val="right" w:pos="8306"/>
      </w:tabs>
      <w:spacing w:after="0" w:line="240" w:lineRule="auto"/>
    </w:pPr>
  </w:style>
  <w:style w:type="character" w:customStyle="1" w:styleId="Char0">
    <w:name w:val="تذييل الصفحة Char"/>
    <w:basedOn w:val="a0"/>
    <w:link w:val="a4"/>
    <w:uiPriority w:val="99"/>
    <w:rsid w:val="00D84FD7"/>
  </w:style>
  <w:style w:type="character" w:customStyle="1" w:styleId="1Char">
    <w:name w:val="عنوان 1 Char"/>
    <w:basedOn w:val="a0"/>
    <w:link w:val="1"/>
    <w:rsid w:val="00856428"/>
    <w:rPr>
      <w:rFonts w:ascii="Times New Roman" w:eastAsia="Times New Roman" w:hAnsi="Times New Roman" w:cs="Times New Roman"/>
      <w:sz w:val="36"/>
      <w:szCs w:val="36"/>
    </w:rPr>
  </w:style>
  <w:style w:type="paragraph" w:styleId="a5">
    <w:name w:val="footnote text"/>
    <w:basedOn w:val="a"/>
    <w:link w:val="Char1"/>
    <w:uiPriority w:val="99"/>
    <w:semiHidden/>
    <w:unhideWhenUsed/>
    <w:rsid w:val="00E524DD"/>
    <w:pPr>
      <w:spacing w:after="0" w:line="240" w:lineRule="auto"/>
    </w:pPr>
    <w:rPr>
      <w:sz w:val="20"/>
      <w:szCs w:val="20"/>
    </w:rPr>
  </w:style>
  <w:style w:type="character" w:customStyle="1" w:styleId="Char1">
    <w:name w:val="نص حاشية سفلية Char"/>
    <w:basedOn w:val="a0"/>
    <w:link w:val="a5"/>
    <w:uiPriority w:val="99"/>
    <w:semiHidden/>
    <w:rsid w:val="00E524DD"/>
    <w:rPr>
      <w:sz w:val="20"/>
      <w:szCs w:val="20"/>
    </w:rPr>
  </w:style>
  <w:style w:type="character" w:styleId="a6">
    <w:name w:val="footnote reference"/>
    <w:basedOn w:val="a0"/>
    <w:uiPriority w:val="99"/>
    <w:semiHidden/>
    <w:unhideWhenUsed/>
    <w:rsid w:val="00E524DD"/>
    <w:rPr>
      <w:vertAlign w:val="superscript"/>
    </w:rPr>
  </w:style>
  <w:style w:type="character" w:styleId="Hyperlink">
    <w:name w:val="Hyperlink"/>
    <w:basedOn w:val="a0"/>
    <w:uiPriority w:val="99"/>
    <w:unhideWhenUsed/>
    <w:rsid w:val="00B4573F"/>
    <w:rPr>
      <w:color w:val="0000FF" w:themeColor="hyperlink"/>
      <w:u w:val="single"/>
    </w:rPr>
  </w:style>
  <w:style w:type="character" w:styleId="a7">
    <w:name w:val="Strong"/>
    <w:basedOn w:val="a0"/>
    <w:uiPriority w:val="22"/>
    <w:qFormat/>
    <w:rsid w:val="002C0A91"/>
    <w:rPr>
      <w:b/>
      <w:bCs/>
    </w:rPr>
  </w:style>
  <w:style w:type="paragraph" w:styleId="a8">
    <w:name w:val="List Paragraph"/>
    <w:basedOn w:val="a"/>
    <w:uiPriority w:val="34"/>
    <w:qFormat/>
    <w:rsid w:val="00C5400B"/>
    <w:pPr>
      <w:ind w:left="720"/>
      <w:contextualSpacing/>
    </w:pPr>
  </w:style>
  <w:style w:type="character" w:customStyle="1" w:styleId="2Char">
    <w:name w:val="عنوان 2 Char"/>
    <w:basedOn w:val="a0"/>
    <w:link w:val="2"/>
    <w:uiPriority w:val="9"/>
    <w:rsid w:val="0062116C"/>
    <w:rPr>
      <w:rFonts w:ascii="Traditional Arabic" w:eastAsia="Traditional Arabic" w:hAnsi="Traditional Arabic" w:cs="Traditional Arabic"/>
      <w:b/>
      <w:bCs/>
      <w:color w:val="800000"/>
      <w:sz w:val="36"/>
      <w:szCs w:val="36"/>
    </w:rPr>
  </w:style>
  <w:style w:type="character" w:customStyle="1" w:styleId="3Char">
    <w:name w:val="عنوان 3 Char"/>
    <w:basedOn w:val="a0"/>
    <w:link w:val="3"/>
    <w:uiPriority w:val="9"/>
    <w:rsid w:val="0062116C"/>
    <w:rPr>
      <w:rFonts w:ascii="Traditional Arabic" w:eastAsia="Traditional Arabic" w:hAnsi="Traditional Arabic" w:cs="Traditional Arabic"/>
      <w:b/>
      <w:bCs/>
      <w:color w:val="0000FF"/>
      <w:sz w:val="36"/>
      <w:szCs w:val="36"/>
    </w:rPr>
  </w:style>
  <w:style w:type="character" w:customStyle="1" w:styleId="4Char">
    <w:name w:val="عنوان 4 Char"/>
    <w:basedOn w:val="a0"/>
    <w:link w:val="4"/>
    <w:uiPriority w:val="9"/>
    <w:rsid w:val="0062116C"/>
    <w:rPr>
      <w:rFonts w:asciiTheme="majorHAnsi" w:eastAsiaTheme="majorEastAsia" w:hAnsiTheme="majorHAnsi" w:cstheme="majorBidi"/>
      <w:i/>
      <w:iCs/>
      <w:color w:val="365F91" w:themeColor="accent1" w:themeShade="BF"/>
    </w:rPr>
  </w:style>
  <w:style w:type="paragraph" w:styleId="a9">
    <w:name w:val="TOC Heading"/>
    <w:basedOn w:val="1"/>
    <w:next w:val="a"/>
    <w:uiPriority w:val="39"/>
    <w:unhideWhenUsed/>
    <w:qFormat/>
    <w:rsid w:val="001C1D99"/>
    <w:pPr>
      <w:keepLines/>
      <w:bidi w:val="0"/>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30">
    <w:name w:val="toc 3"/>
    <w:basedOn w:val="a"/>
    <w:next w:val="a"/>
    <w:autoRedefine/>
    <w:uiPriority w:val="39"/>
    <w:unhideWhenUsed/>
    <w:rsid w:val="001C1D99"/>
    <w:pPr>
      <w:spacing w:after="100"/>
      <w:ind w:left="440"/>
    </w:pPr>
  </w:style>
  <w:style w:type="paragraph" w:styleId="20">
    <w:name w:val="toc 2"/>
    <w:basedOn w:val="a"/>
    <w:next w:val="a"/>
    <w:autoRedefine/>
    <w:uiPriority w:val="39"/>
    <w:unhideWhenUsed/>
    <w:rsid w:val="001C1D9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55602">
      <w:bodyDiv w:val="1"/>
      <w:marLeft w:val="0"/>
      <w:marRight w:val="0"/>
      <w:marTop w:val="0"/>
      <w:marBottom w:val="0"/>
      <w:divBdr>
        <w:top w:val="none" w:sz="0" w:space="0" w:color="auto"/>
        <w:left w:val="none" w:sz="0" w:space="0" w:color="auto"/>
        <w:bottom w:val="none" w:sz="0" w:space="0" w:color="auto"/>
        <w:right w:val="none" w:sz="0" w:space="0" w:color="auto"/>
      </w:divBdr>
    </w:div>
    <w:div w:id="1732995559">
      <w:bodyDiv w:val="1"/>
      <w:marLeft w:val="0"/>
      <w:marRight w:val="0"/>
      <w:marTop w:val="0"/>
      <w:marBottom w:val="0"/>
      <w:divBdr>
        <w:top w:val="none" w:sz="0" w:space="0" w:color="auto"/>
        <w:left w:val="none" w:sz="0" w:space="0" w:color="auto"/>
        <w:bottom w:val="none" w:sz="0" w:space="0" w:color="auto"/>
        <w:right w:val="none" w:sz="0" w:space="0" w:color="auto"/>
      </w:divBdr>
    </w:div>
    <w:div w:id="18867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AED9-FBA4-4C96-8E8B-70FAF00A6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2791</TotalTime>
  <Pages>31</Pages>
  <Words>7023</Words>
  <Characters>40034</Characters>
  <Application>Microsoft Office Word</Application>
  <DocSecurity>0</DocSecurity>
  <Lines>333</Lines>
  <Paragraphs>93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ashraf</dc:creator>
  <cp:lastModifiedBy>حساب Microsoft</cp:lastModifiedBy>
  <cp:revision>530</cp:revision>
  <dcterms:created xsi:type="dcterms:W3CDTF">2022-12-18T21:45:00Z</dcterms:created>
  <dcterms:modified xsi:type="dcterms:W3CDTF">2023-02-20T13:46:00Z</dcterms:modified>
</cp:coreProperties>
</file>