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F03AA" w14:textId="69EFEF30" w:rsidR="00F254EE" w:rsidRPr="00C50677" w:rsidRDefault="00A96C0D" w:rsidP="00F83E15">
      <w:pPr>
        <w:spacing w:beforeLines="60" w:before="144" w:afterLines="60" w:after="144" w:line="240" w:lineRule="auto"/>
        <w:rPr>
          <w:rFonts w:ascii="Traditional Arabic" w:eastAsia="Times New Roman" w:hAnsi="Traditional Arabic" w:cs="Traditional Arabic"/>
          <w:color w:val="FFFFFF" w:themeColor="background1"/>
          <w:sz w:val="34"/>
          <w:szCs w:val="34"/>
          <w:rtl/>
          <w:lang w:bidi="ar-EG"/>
        </w:rPr>
      </w:pPr>
      <w:bookmarkStart w:id="0" w:name="_GoBack"/>
      <w:bookmarkEnd w:id="0"/>
      <w:r w:rsidRPr="00A96C0D">
        <w:rPr>
          <w:rFonts w:ascii="Traditional Arabic" w:eastAsia="Times New Roman" w:hAnsi="Traditional Arabic" w:cs="Traditional Arabic"/>
          <w:b/>
          <w:bCs/>
          <w:noProof/>
          <w:color w:val="FFFFFF"/>
          <w:sz w:val="34"/>
          <w:szCs w:val="34"/>
          <w:rtl/>
        </w:rPr>
        <w:drawing>
          <wp:anchor distT="0" distB="0" distL="114300" distR="114300" simplePos="0" relativeHeight="251658240" behindDoc="0" locked="0" layoutInCell="1" allowOverlap="1" wp14:anchorId="34B7FFC5" wp14:editId="60D9F2F2">
            <wp:simplePos x="0" y="0"/>
            <wp:positionH relativeFrom="column">
              <wp:posOffset>-701040</wp:posOffset>
            </wp:positionH>
            <wp:positionV relativeFrom="paragraph">
              <wp:posOffset>-720090</wp:posOffset>
            </wp:positionV>
            <wp:extent cx="7534275" cy="10648950"/>
            <wp:effectExtent l="0" t="0" r="9525" b="0"/>
            <wp:wrapNone/>
            <wp:docPr id="2" name="صورة 2" descr="C:\Users\walee\Desktop\خطايا بائس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خطايا بائس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27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4EE" w:rsidRPr="00C50677">
        <w:rPr>
          <w:rFonts w:ascii="Traditional Arabic" w:eastAsia="Times New Roman" w:hAnsi="Traditional Arabic" w:cs="Traditional Arabic"/>
          <w:b/>
          <w:bCs/>
          <w:color w:val="FFFFFF"/>
          <w:sz w:val="34"/>
          <w:szCs w:val="34"/>
          <w:rtl/>
          <w:lang w:bidi="ar-EG"/>
        </w:rPr>
        <w:t>.</w:t>
      </w:r>
      <w:r w:rsidR="00F83E15" w:rsidRPr="00C50677">
        <w:rPr>
          <w:rFonts w:ascii="Traditional Arabic" w:eastAsia="Times New Roman" w:hAnsi="Traditional Arabic" w:cs="Traditional Arabic"/>
          <w:b/>
          <w:bCs/>
          <w:sz w:val="34"/>
          <w:szCs w:val="34"/>
          <w:rtl/>
          <w:lang w:bidi="ar-EG"/>
        </w:rPr>
        <w:t xml:space="preserve"> </w:t>
      </w:r>
      <w:r w:rsidR="00F254EE" w:rsidRPr="00C50677">
        <w:rPr>
          <w:rFonts w:ascii="Traditional Arabic" w:eastAsia="Times New Roman" w:hAnsi="Traditional Arabic" w:cs="Traditional Arabic"/>
          <w:b/>
          <w:bCs/>
          <w:color w:val="FFFFFF" w:themeColor="background1"/>
          <w:sz w:val="34"/>
          <w:szCs w:val="34"/>
          <w:rtl/>
          <w:lang w:bidi="ar-EG"/>
        </w:rPr>
        <w:t>***بسم الله الرحمن الرحيم***</w:t>
      </w:r>
      <w:r w:rsidR="00F83E15" w:rsidRPr="00C50677">
        <w:rPr>
          <w:rFonts w:ascii="Traditional Arabic" w:eastAsia="Times New Roman" w:hAnsi="Traditional Arabic" w:cs="Traditional Arabic"/>
          <w:color w:val="FFFFFF" w:themeColor="background1"/>
          <w:sz w:val="34"/>
          <w:szCs w:val="34"/>
          <w:rtl/>
          <w:lang w:bidi="ar-EG"/>
        </w:rPr>
        <w:t xml:space="preserve"> </w:t>
      </w:r>
      <w:r w:rsidR="00F254EE" w:rsidRPr="00C50677">
        <w:rPr>
          <w:rFonts w:ascii="Traditional Arabic" w:eastAsia="Times New Roman" w:hAnsi="Traditional Arabic" w:cs="Traditional Arabic"/>
          <w:b/>
          <w:bCs/>
          <w:color w:val="FFFFFF" w:themeColor="background1"/>
          <w:sz w:val="34"/>
          <w:szCs w:val="34"/>
          <w:rtl/>
          <w:lang w:bidi="ar-EG"/>
        </w:rPr>
        <w:t>المقدمة</w:t>
      </w:r>
      <w:r w:rsidR="00F83E15" w:rsidRPr="00C50677">
        <w:rPr>
          <w:rFonts w:ascii="Traditional Arabic" w:eastAsia="Times New Roman" w:hAnsi="Traditional Arabic" w:cs="Traditional Arabic"/>
          <w:b/>
          <w:bCs/>
          <w:color w:val="FFFFFF" w:themeColor="background1"/>
          <w:sz w:val="34"/>
          <w:szCs w:val="34"/>
          <w:rtl/>
          <w:lang w:bidi="ar-EG"/>
        </w:rPr>
        <w:t xml:space="preserve"> </w:t>
      </w:r>
      <w:r w:rsidR="00F254EE" w:rsidRPr="00C50677">
        <w:rPr>
          <w:rFonts w:ascii="Traditional Arabic" w:eastAsia="Times New Roman" w:hAnsi="Traditional Arabic" w:cs="Traditional Arabic"/>
          <w:color w:val="FFFFFF" w:themeColor="background1"/>
          <w:sz w:val="34"/>
          <w:szCs w:val="34"/>
          <w:rtl/>
          <w:lang w:bidi="ar-EG"/>
        </w:rPr>
        <w:t>إنّ الحمد لله نحمده ونستعينه ونستغفره</w:t>
      </w:r>
      <w:r>
        <w:rPr>
          <w:rFonts w:ascii="Traditional Arabic" w:eastAsia="Times New Roman" w:hAnsi="Traditional Arabic" w:cs="Traditional Arabic"/>
          <w:color w:val="FFFFFF" w:themeColor="background1"/>
          <w:sz w:val="34"/>
          <w:szCs w:val="34"/>
          <w:rtl/>
          <w:lang w:bidi="ar-EG"/>
        </w:rPr>
        <w:t>،</w:t>
      </w:r>
      <w:r w:rsidR="00F254EE" w:rsidRPr="00C50677">
        <w:rPr>
          <w:rFonts w:ascii="Traditional Arabic" w:eastAsia="Times New Roman" w:hAnsi="Traditional Arabic" w:cs="Traditional Arabic"/>
          <w:color w:val="FFFFFF" w:themeColor="background1"/>
          <w:sz w:val="34"/>
          <w:szCs w:val="34"/>
          <w:rtl/>
          <w:lang w:bidi="ar-EG"/>
        </w:rPr>
        <w:t xml:space="preserve"> ونعوذ به من شرور أنفسنا ومن سيئات أعمالنا، من يهده الله فهو المهتد ومن يضلل فلا هادى له</w:t>
      </w:r>
      <w:r>
        <w:rPr>
          <w:rFonts w:ascii="Traditional Arabic" w:eastAsia="Times New Roman" w:hAnsi="Traditional Arabic" w:cs="Traditional Arabic"/>
          <w:color w:val="FFFFFF" w:themeColor="background1"/>
          <w:sz w:val="34"/>
          <w:szCs w:val="34"/>
          <w:rtl/>
          <w:lang w:bidi="ar-EG"/>
        </w:rPr>
        <w:t>،</w:t>
      </w:r>
      <w:r w:rsidR="00F83E15" w:rsidRPr="00C50677">
        <w:rPr>
          <w:rFonts w:ascii="Traditional Arabic" w:eastAsia="Times New Roman" w:hAnsi="Traditional Arabic" w:cs="Traditional Arabic"/>
          <w:color w:val="FFFFFF" w:themeColor="background1"/>
          <w:sz w:val="34"/>
          <w:szCs w:val="34"/>
          <w:rtl/>
          <w:lang w:bidi="ar-EG"/>
        </w:rPr>
        <w:t xml:space="preserve"> </w:t>
      </w:r>
      <w:r w:rsidR="00F254EE" w:rsidRPr="00C50677">
        <w:rPr>
          <w:rFonts w:ascii="Traditional Arabic" w:eastAsia="Times New Roman" w:hAnsi="Traditional Arabic" w:cs="Traditional Arabic"/>
          <w:color w:val="FFFFFF" w:themeColor="background1"/>
          <w:sz w:val="34"/>
          <w:szCs w:val="34"/>
          <w:rtl/>
          <w:lang w:bidi="ar-EG"/>
        </w:rPr>
        <w:t>وأشهد ألا إله إلا الله</w:t>
      </w:r>
      <w:r>
        <w:rPr>
          <w:rFonts w:ascii="Traditional Arabic" w:eastAsia="Times New Roman" w:hAnsi="Traditional Arabic" w:cs="Traditional Arabic"/>
          <w:color w:val="FFFFFF" w:themeColor="background1"/>
          <w:sz w:val="34"/>
          <w:szCs w:val="34"/>
          <w:rtl/>
          <w:lang w:bidi="ar-EG"/>
        </w:rPr>
        <w:t>،</w:t>
      </w:r>
      <w:r w:rsidR="00F254EE" w:rsidRPr="00C50677">
        <w:rPr>
          <w:rFonts w:ascii="Traditional Arabic" w:eastAsia="Times New Roman" w:hAnsi="Traditional Arabic" w:cs="Traditional Arabic"/>
          <w:color w:val="FFFFFF" w:themeColor="background1"/>
          <w:sz w:val="34"/>
          <w:szCs w:val="34"/>
          <w:rtl/>
          <w:lang w:bidi="ar-EG"/>
        </w:rPr>
        <w:t>وأشهد أنّ محمداً عبده ورسوله .</w:t>
      </w:r>
    </w:p>
    <w:p w14:paraId="47BC8738" w14:textId="007F0C2D" w:rsidR="00F83E15" w:rsidRPr="00C50677" w:rsidRDefault="00F254EE" w:rsidP="00F83E15">
      <w:pPr>
        <w:spacing w:beforeLines="60" w:before="144" w:afterLines="60" w:after="144" w:line="240" w:lineRule="auto"/>
        <w:rPr>
          <w:rFonts w:ascii="Traditional Arabic" w:eastAsia="Times New Roman" w:hAnsi="Traditional Arabic" w:cs="Traditional Arabic"/>
          <w:b/>
          <w:bCs/>
          <w:color w:val="FFFFFF" w:themeColor="background1"/>
          <w:sz w:val="34"/>
          <w:szCs w:val="34"/>
          <w:rtl/>
          <w:lang w:bidi="ar-EG"/>
        </w:rPr>
      </w:pPr>
      <w:r w:rsidRPr="00C50677">
        <w:rPr>
          <w:rFonts w:ascii="Traditional Arabic" w:eastAsia="Times New Roman" w:hAnsi="Traditional Arabic" w:cs="Traditional Arabic"/>
          <w:color w:val="FFFFFF" w:themeColor="background1"/>
          <w:sz w:val="34"/>
          <w:szCs w:val="34"/>
          <w:rtl/>
          <w:lang w:bidi="ar-EG"/>
        </w:rPr>
        <w:t>"يَا أَيُّهَا الَّذِينَ آمَنُواْ اتَّقُواْ اللّهَ حَقَّ تُقَاتِهِ وَلاَ تَمُوتُنَّ إِلاَّ وَأَنتُم مّسلمون"</w:t>
      </w:r>
      <w:r w:rsidR="00F83E15" w:rsidRPr="00C50677">
        <w:rPr>
          <w:rFonts w:ascii="Traditional Arabic" w:eastAsia="Times New Roman" w:hAnsi="Traditional Arabic" w:cs="Traditional Arabic"/>
          <w:color w:val="FFFFFF" w:themeColor="background1"/>
          <w:sz w:val="34"/>
          <w:szCs w:val="34"/>
          <w:rtl/>
          <w:lang w:bidi="ar-EG"/>
        </w:rPr>
        <w:t xml:space="preserve"> </w:t>
      </w:r>
      <w:r w:rsidRPr="00C50677">
        <w:rPr>
          <w:rFonts w:ascii="Traditional Arabic" w:eastAsia="Times New Roman" w:hAnsi="Traditional Arabic" w:cs="Traditional Arabic"/>
          <w:b/>
          <w:bCs/>
          <w:color w:val="FFFFFF" w:themeColor="background1"/>
          <w:sz w:val="34"/>
          <w:szCs w:val="34"/>
          <w:rtl/>
          <w:lang w:bidi="ar-EG"/>
        </w:rPr>
        <w:t>(آل عمران: 102 )</w:t>
      </w:r>
    </w:p>
    <w:p w14:paraId="2502BE3E" w14:textId="77777777" w:rsidR="00F83E15" w:rsidRPr="00C50677" w:rsidRDefault="00F83E15" w:rsidP="00F83E15">
      <w:pPr>
        <w:bidi w:val="0"/>
        <w:spacing w:beforeLines="60" w:before="144" w:afterLines="60" w:after="144" w:line="240" w:lineRule="auto"/>
        <w:rPr>
          <w:rFonts w:ascii="Traditional Arabic" w:eastAsia="Times New Roman" w:hAnsi="Traditional Arabic" w:cs="Traditional Arabic"/>
          <w:b/>
          <w:bCs/>
          <w:color w:val="FFFFFF" w:themeColor="background1"/>
          <w:sz w:val="34"/>
          <w:szCs w:val="34"/>
          <w:lang w:bidi="ar-EG"/>
        </w:rPr>
      </w:pPr>
      <w:r w:rsidRPr="00C50677">
        <w:rPr>
          <w:rFonts w:ascii="Traditional Arabic" w:eastAsia="Times New Roman" w:hAnsi="Traditional Arabic" w:cs="Traditional Arabic"/>
          <w:b/>
          <w:bCs/>
          <w:color w:val="FFFFFF" w:themeColor="background1"/>
          <w:sz w:val="34"/>
          <w:szCs w:val="34"/>
          <w:rtl/>
          <w:lang w:bidi="ar-EG"/>
        </w:rPr>
        <w:br w:type="page"/>
      </w:r>
    </w:p>
    <w:p w14:paraId="68EBAB85" w14:textId="216B2E63" w:rsidR="00F254EE" w:rsidRPr="00C50677" w:rsidRDefault="00A96C0D" w:rsidP="00F83E15">
      <w:pPr>
        <w:spacing w:beforeLines="60" w:before="144" w:afterLines="60" w:after="144" w:line="240" w:lineRule="auto"/>
        <w:rPr>
          <w:rFonts w:ascii="Traditional Arabic" w:eastAsia="Times New Roman" w:hAnsi="Traditional Arabic" w:cs="Traditional Arabic"/>
          <w:b/>
          <w:bCs/>
          <w:color w:val="FFFFFF" w:themeColor="background1"/>
          <w:sz w:val="34"/>
          <w:szCs w:val="34"/>
          <w:rtl/>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27DF5FD0" wp14:editId="3F6B6BDB">
            <wp:simplePos x="0" y="0"/>
            <wp:positionH relativeFrom="column">
              <wp:posOffset>0</wp:posOffset>
            </wp:positionH>
            <wp:positionV relativeFrom="paragraph">
              <wp:posOffset>415290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8D3DE" w14:textId="23C66C34" w:rsidR="00F83E15" w:rsidRPr="00C50677" w:rsidRDefault="00D353AD" w:rsidP="00F83E15">
      <w:pPr>
        <w:pStyle w:val="a6"/>
        <w:spacing w:beforeLines="60" w:before="144" w:afterLines="60" w:after="144" w:line="240" w:lineRule="auto"/>
        <w:jc w:val="center"/>
        <w:rPr>
          <w:rFonts w:ascii="Traditional Arabic" w:eastAsia="Times New Roman" w:hAnsi="Traditional Arabic" w:cs="Traditional Arabic"/>
          <w:sz w:val="34"/>
          <w:szCs w:val="34"/>
          <w:lang w:bidi="ar-EG"/>
        </w:rPr>
      </w:pPr>
      <w:r w:rsidRPr="00C50677">
        <w:rPr>
          <w:rFonts w:ascii="Traditional Arabic" w:eastAsia="Times New Roman" w:hAnsi="Traditional Arabic" w:cs="Traditional Arabic"/>
          <w:b/>
          <w:bCs/>
          <w:color w:val="FFFFFF" w:themeColor="background1"/>
          <w:sz w:val="34"/>
          <w:szCs w:val="34"/>
          <w:rtl/>
          <w:lang w:bidi="ar-EG"/>
        </w:rPr>
        <w:lastRenderedPageBreak/>
        <w:t>*</w:t>
      </w:r>
      <w:r w:rsidR="00F83E15" w:rsidRPr="00C50677">
        <w:rPr>
          <w:rFonts w:ascii="Traditional Arabic" w:eastAsia="Times New Roman" w:hAnsi="Traditional Arabic" w:cs="Traditional Arabic"/>
          <w:b/>
          <w:bCs/>
          <w:color w:val="FFFFFF" w:themeColor="background1"/>
          <w:sz w:val="34"/>
          <w:szCs w:val="34"/>
          <w:rtl/>
          <w:lang w:bidi="ar-EG"/>
        </w:rPr>
        <w:t xml:space="preserve"> </w:t>
      </w:r>
      <w:r w:rsidRPr="00C50677">
        <w:rPr>
          <w:rFonts w:ascii="Traditional Arabic" w:eastAsia="Times New Roman" w:hAnsi="Traditional Arabic" w:cs="Traditional Arabic"/>
          <w:b/>
          <w:bCs/>
          <w:sz w:val="34"/>
          <w:szCs w:val="34"/>
          <w:rtl/>
          <w:lang w:bidi="ar-EG"/>
        </w:rPr>
        <w:t>بسم الله الرحمن الرحيم</w:t>
      </w:r>
    </w:p>
    <w:p w14:paraId="0D33F0CA" w14:textId="77777777" w:rsidR="00F83E15" w:rsidRPr="00C50677" w:rsidRDefault="00F83E15" w:rsidP="00F83E15">
      <w:pPr>
        <w:pStyle w:val="a6"/>
        <w:spacing w:beforeLines="60" w:before="144" w:afterLines="60" w:after="144" w:line="240" w:lineRule="auto"/>
        <w:rPr>
          <w:rFonts w:ascii="Traditional Arabic" w:eastAsia="Times New Roman" w:hAnsi="Traditional Arabic" w:cs="Traditional Arabic"/>
          <w:b/>
          <w:bCs/>
          <w:sz w:val="34"/>
          <w:szCs w:val="34"/>
          <w:rtl/>
          <w:lang w:bidi="ar-EG"/>
        </w:rPr>
      </w:pPr>
    </w:p>
    <w:p w14:paraId="20DC0E3C" w14:textId="607B0D2B" w:rsidR="00F83E15" w:rsidRPr="00C50677" w:rsidRDefault="00D353AD" w:rsidP="00F83E15">
      <w:pPr>
        <w:pStyle w:val="a6"/>
        <w:spacing w:beforeLines="60" w:before="144" w:afterLines="60" w:after="144" w:line="240" w:lineRule="auto"/>
        <w:jc w:val="center"/>
        <w:rPr>
          <w:rFonts w:ascii="Traditional Arabic" w:eastAsia="Times New Roman" w:hAnsi="Traditional Arabic" w:cs="Traditional Arabic"/>
          <w:sz w:val="34"/>
          <w:szCs w:val="34"/>
          <w:rtl/>
          <w:lang w:bidi="ar-EG"/>
        </w:rPr>
      </w:pPr>
      <w:r w:rsidRPr="00C50677">
        <w:rPr>
          <w:rFonts w:ascii="Traditional Arabic" w:eastAsia="Times New Roman" w:hAnsi="Traditional Arabic" w:cs="Traditional Arabic"/>
          <w:sz w:val="34"/>
          <w:szCs w:val="34"/>
          <w:rtl/>
          <w:lang w:bidi="ar-EG"/>
        </w:rPr>
        <w:t>المقدمة</w:t>
      </w:r>
    </w:p>
    <w:p w14:paraId="1B63CFA9" w14:textId="4DFB8690" w:rsidR="00D353AD" w:rsidRPr="005321D1" w:rsidRDefault="00D353AD" w:rsidP="00A96C0D">
      <w:pPr>
        <w:spacing w:beforeLines="60" w:before="144" w:afterLines="60" w:after="144" w:line="240" w:lineRule="auto"/>
        <w:rPr>
          <w:rFonts w:ascii="Traditional Arabic" w:eastAsia="Times New Roman" w:hAnsi="Traditional Arabic" w:cs="Traditional Arabic"/>
          <w:sz w:val="34"/>
          <w:szCs w:val="34"/>
          <w:rtl/>
          <w:lang w:bidi="ar-EG"/>
        </w:rPr>
      </w:pPr>
      <w:r w:rsidRPr="005321D1">
        <w:rPr>
          <w:rFonts w:ascii="Traditional Arabic" w:eastAsia="Times New Roman" w:hAnsi="Traditional Arabic" w:cs="Traditional Arabic"/>
          <w:sz w:val="34"/>
          <w:szCs w:val="34"/>
          <w:rtl/>
          <w:lang w:bidi="ar-EG"/>
        </w:rPr>
        <w:t>إن الحمد لله نحمده ونستعينه ونستغفره، ونعوذ به من شرور أنفسنا ومن سيئات أعمالنا، من يهده الله فهو المهتد ومن يضلل فلا هاد</w:t>
      </w:r>
      <w:r w:rsidR="00F83E15" w:rsidRPr="005321D1">
        <w:rPr>
          <w:rFonts w:ascii="Traditional Arabic" w:eastAsia="Times New Roman" w:hAnsi="Traditional Arabic" w:cs="Traditional Arabic"/>
          <w:sz w:val="34"/>
          <w:szCs w:val="34"/>
          <w:rtl/>
          <w:lang w:bidi="ar-EG"/>
        </w:rPr>
        <w:t>ي</w:t>
      </w:r>
      <w:r w:rsidRPr="005321D1">
        <w:rPr>
          <w:rFonts w:ascii="Traditional Arabic" w:eastAsia="Times New Roman" w:hAnsi="Traditional Arabic" w:cs="Traditional Arabic"/>
          <w:sz w:val="34"/>
          <w:szCs w:val="34"/>
          <w:rtl/>
          <w:lang w:bidi="ar-EG"/>
        </w:rPr>
        <w:t xml:space="preserve"> له، وأشهد ألا إله إلا الله،</w:t>
      </w:r>
      <w:r w:rsidR="00F83E15" w:rsidRPr="005321D1">
        <w:rPr>
          <w:rFonts w:ascii="Traditional Arabic" w:eastAsia="Times New Roman" w:hAnsi="Traditional Arabic" w:cs="Traditional Arabic" w:hint="cs"/>
          <w:sz w:val="34"/>
          <w:szCs w:val="34"/>
          <w:rtl/>
          <w:lang w:bidi="ar-EG"/>
        </w:rPr>
        <w:t xml:space="preserve"> </w:t>
      </w:r>
      <w:r w:rsidRPr="005321D1">
        <w:rPr>
          <w:rFonts w:ascii="Traditional Arabic" w:eastAsia="Times New Roman" w:hAnsi="Traditional Arabic" w:cs="Traditional Arabic"/>
          <w:sz w:val="34"/>
          <w:szCs w:val="34"/>
          <w:rtl/>
          <w:lang w:bidi="ar-EG"/>
        </w:rPr>
        <w:t>وأشهد أنّ محمداً عبده ورسوله.</w:t>
      </w:r>
    </w:p>
    <w:p w14:paraId="529E69F5" w14:textId="30132537" w:rsidR="00F83E15" w:rsidRPr="00C50677" w:rsidRDefault="00A96C0D" w:rsidP="00A96C0D">
      <w:pPr>
        <w:spacing w:beforeLines="60" w:before="144" w:afterLines="60" w:after="144" w:line="240" w:lineRule="auto"/>
        <w:rPr>
          <w:rFonts w:ascii="Traditional Arabic" w:eastAsia="Times New Roman" w:hAnsi="Traditional Arabic" w:cs="Traditional Arabic"/>
          <w:sz w:val="34"/>
          <w:szCs w:val="34"/>
          <w:rtl/>
          <w:lang w:bidi="ar-EG"/>
        </w:rPr>
      </w:pPr>
      <w:r w:rsidRPr="00A96C0D">
        <w:rPr>
          <w:rFonts w:ascii="Traditional Arabic" w:eastAsia="Times New Roman" w:hAnsi="Traditional Arabic" w:cs="Traditional Arabic" w:hint="cs"/>
          <w:sz w:val="34"/>
          <w:szCs w:val="34"/>
          <w:rtl/>
          <w:lang w:bidi="ar-EG"/>
        </w:rPr>
        <w:t xml:space="preserve">﴿ </w:t>
      </w:r>
      <w:r w:rsidR="00D353AD" w:rsidRPr="00A96C0D">
        <w:rPr>
          <w:rFonts w:ascii="Traditional Arabic" w:eastAsia="Times New Roman" w:hAnsi="Traditional Arabic" w:cs="Traditional Arabic"/>
          <w:color w:val="008000"/>
          <w:sz w:val="34"/>
          <w:szCs w:val="34"/>
          <w:rtl/>
          <w:lang w:bidi="ar-EG"/>
        </w:rPr>
        <w:t>يَا أَيُّهَا الَّذِينَ آمَنُواْ اتَّقُواْ اللّهَ حَقَّ تُقَاتِهِ وَلاَ تَمُوتُنَّ إِلاَّ وَأَنتُم مّسلمون</w:t>
      </w:r>
      <w:r w:rsidRPr="00A96C0D">
        <w:rPr>
          <w:rFonts w:ascii="Traditional Arabic" w:eastAsia="Times New Roman" w:hAnsi="Traditional Arabic" w:cs="Traditional Arabic" w:hint="cs"/>
          <w:sz w:val="34"/>
          <w:szCs w:val="34"/>
          <w:rtl/>
          <w:lang w:bidi="ar-EG"/>
        </w:rPr>
        <w:t xml:space="preserve"> ﴾</w:t>
      </w:r>
      <w:r w:rsidR="00F83E15" w:rsidRPr="00C50677">
        <w:rPr>
          <w:rFonts w:ascii="Traditional Arabic" w:eastAsia="Times New Roman" w:hAnsi="Traditional Arabic" w:cs="Traditional Arabic"/>
          <w:sz w:val="34"/>
          <w:szCs w:val="34"/>
          <w:rtl/>
          <w:lang w:bidi="ar-EG"/>
        </w:rPr>
        <w:t xml:space="preserve"> </w:t>
      </w:r>
      <w:r w:rsidR="00D353AD" w:rsidRPr="00C50677">
        <w:rPr>
          <w:rFonts w:ascii="Traditional Arabic" w:eastAsia="Times New Roman" w:hAnsi="Traditional Arabic" w:cs="Traditional Arabic"/>
          <w:sz w:val="34"/>
          <w:szCs w:val="34"/>
          <w:rtl/>
          <w:lang w:bidi="ar-EG"/>
        </w:rPr>
        <w:t>(آل عمران: 102)</w:t>
      </w:r>
      <w:r w:rsidR="00F83E15" w:rsidRPr="00C50677">
        <w:rPr>
          <w:rFonts w:ascii="Traditional Arabic" w:eastAsia="Times New Roman" w:hAnsi="Traditional Arabic" w:cs="Traditional Arabic" w:hint="cs"/>
          <w:sz w:val="34"/>
          <w:szCs w:val="34"/>
          <w:rtl/>
          <w:lang w:bidi="ar-EG"/>
        </w:rPr>
        <w:t>.</w:t>
      </w:r>
    </w:p>
    <w:p w14:paraId="269C4FEE" w14:textId="0D3A2D41" w:rsidR="00F254EE" w:rsidRPr="00C50677" w:rsidRDefault="00A96C0D" w:rsidP="00A96C0D">
      <w:pPr>
        <w:spacing w:beforeLines="60" w:before="144" w:afterLines="60" w:after="144" w:line="240" w:lineRule="auto"/>
        <w:rPr>
          <w:rFonts w:ascii="Traditional Arabic" w:eastAsia="Times New Roman" w:hAnsi="Traditional Arabic" w:cs="Traditional Arabic"/>
          <w:sz w:val="34"/>
          <w:szCs w:val="34"/>
          <w:rtl/>
          <w:lang w:bidi="ar-EG"/>
        </w:rPr>
      </w:pPr>
      <w:r w:rsidRPr="00A96C0D">
        <w:rPr>
          <w:rFonts w:ascii="Traditional Arabic" w:eastAsia="Times New Roman" w:hAnsi="Traditional Arabic" w:cs="Traditional Arabic" w:hint="cs"/>
          <w:sz w:val="34"/>
          <w:szCs w:val="34"/>
          <w:rtl/>
          <w:lang w:bidi="ar-EG"/>
        </w:rPr>
        <w:t xml:space="preserve">﴿ </w:t>
      </w:r>
      <w:r w:rsidR="00F254EE" w:rsidRPr="00A96C0D">
        <w:rPr>
          <w:rFonts w:ascii="Traditional Arabic" w:eastAsia="Times New Roman" w:hAnsi="Traditional Arabic" w:cs="Traditional Arabic"/>
          <w:color w:val="008000"/>
          <w:sz w:val="34"/>
          <w:szCs w:val="34"/>
          <w:rtl/>
          <w:lang w:bidi="ar-EG"/>
        </w:rPr>
        <w:t>يَا أَيُّهَا النَّاسُ اتَّقُواْ رَبَّكُمُ الَّذِي خَلَقَكُم مِّن نَّفْسٍ وَاحِدَةٍ وَخَلَقَ مِنْهَا زَوْجَهَا وَبَثَّ مِنْهُمَا رِجَالاً كَثِيراً وَنِسَاء وَاتَّقُواْ اللّهَ الَّذِي تَسَاءلُونَ بِهِ وَالأَرْحَامَ</w:t>
      </w:r>
      <w:r w:rsidR="00D353AD" w:rsidRPr="00A96C0D">
        <w:rPr>
          <w:rFonts w:ascii="Traditional Arabic" w:eastAsia="Times New Roman" w:hAnsi="Traditional Arabic" w:cs="Traditional Arabic"/>
          <w:color w:val="008000"/>
          <w:sz w:val="34"/>
          <w:szCs w:val="34"/>
          <w:rtl/>
          <w:lang w:bidi="ar-EG"/>
        </w:rPr>
        <w:t xml:space="preserve"> </w:t>
      </w:r>
      <w:r w:rsidR="00F254EE" w:rsidRPr="00A96C0D">
        <w:rPr>
          <w:rFonts w:ascii="Traditional Arabic" w:eastAsia="Times New Roman" w:hAnsi="Traditional Arabic" w:cs="Traditional Arabic"/>
          <w:color w:val="008000"/>
          <w:sz w:val="34"/>
          <w:szCs w:val="34"/>
          <w:rtl/>
          <w:lang w:bidi="ar-EG"/>
        </w:rPr>
        <w:t>إِنَّ اللّهَ كَانَ عَلَيْكُمْ رَقِيبا</w:t>
      </w:r>
      <w:r w:rsidRPr="00A96C0D">
        <w:rPr>
          <w:rFonts w:ascii="Traditional Arabic" w:eastAsia="Times New Roman" w:hAnsi="Traditional Arabic" w:cs="Traditional Arabic" w:hint="cs"/>
          <w:sz w:val="34"/>
          <w:szCs w:val="34"/>
          <w:rtl/>
          <w:lang w:bidi="ar-EG"/>
        </w:rPr>
        <w:t xml:space="preserve"> ﴾</w:t>
      </w:r>
      <w:r w:rsidR="00F83E15" w:rsidRPr="00C50677">
        <w:rPr>
          <w:rFonts w:ascii="Traditional Arabic" w:eastAsia="Times New Roman" w:hAnsi="Traditional Arabic" w:cs="Traditional Arabic"/>
          <w:b/>
          <w:bCs/>
          <w:sz w:val="34"/>
          <w:szCs w:val="34"/>
          <w:rtl/>
          <w:lang w:bidi="ar-EG"/>
        </w:rPr>
        <w:t xml:space="preserve"> </w:t>
      </w:r>
      <w:r w:rsidR="00F254EE" w:rsidRPr="00C50677">
        <w:rPr>
          <w:rFonts w:ascii="Traditional Arabic" w:eastAsia="Times New Roman" w:hAnsi="Traditional Arabic" w:cs="Traditional Arabic"/>
          <w:b/>
          <w:bCs/>
          <w:sz w:val="34"/>
          <w:szCs w:val="34"/>
          <w:rtl/>
          <w:lang w:bidi="ar-EG"/>
        </w:rPr>
        <w:t>(النساء: 1)</w:t>
      </w:r>
      <w:r w:rsidR="00F83E15" w:rsidRPr="00C50677">
        <w:rPr>
          <w:rFonts w:ascii="Traditional Arabic" w:eastAsia="Times New Roman" w:hAnsi="Traditional Arabic" w:cs="Traditional Arabic" w:hint="cs"/>
          <w:sz w:val="34"/>
          <w:szCs w:val="34"/>
          <w:rtl/>
          <w:lang w:bidi="ar-EG"/>
        </w:rPr>
        <w:t>.</w:t>
      </w:r>
    </w:p>
    <w:p w14:paraId="55B3161B" w14:textId="475FE38C" w:rsidR="00F254EE" w:rsidRPr="00C50677" w:rsidRDefault="00A96C0D" w:rsidP="00A96C0D">
      <w:pPr>
        <w:spacing w:beforeLines="60" w:before="144" w:afterLines="60" w:after="144" w:line="240" w:lineRule="auto"/>
        <w:rPr>
          <w:rFonts w:ascii="Traditional Arabic" w:eastAsia="Times New Roman" w:hAnsi="Traditional Arabic" w:cs="Traditional Arabic"/>
          <w:b/>
          <w:bCs/>
          <w:sz w:val="34"/>
          <w:szCs w:val="34"/>
          <w:rtl/>
          <w:lang w:bidi="ar-EG"/>
        </w:rPr>
      </w:pPr>
      <w:r>
        <w:rPr>
          <w:rFonts w:ascii="Traditional Arabic" w:eastAsia="Times New Roman" w:hAnsi="Traditional Arabic" w:cs="Traditional Arabic" w:hint="cs"/>
          <w:sz w:val="34"/>
          <w:szCs w:val="34"/>
          <w:rtl/>
          <w:lang w:bidi="ar-EG"/>
        </w:rPr>
        <w:t xml:space="preserve"> </w:t>
      </w:r>
      <w:r w:rsidRPr="00A96C0D">
        <w:rPr>
          <w:rFonts w:ascii="Traditional Arabic" w:eastAsia="Times New Roman" w:hAnsi="Traditional Arabic" w:cs="Traditional Arabic" w:hint="cs"/>
          <w:sz w:val="34"/>
          <w:szCs w:val="34"/>
          <w:rtl/>
          <w:lang w:bidi="ar-EG"/>
        </w:rPr>
        <w:t>﴿</w:t>
      </w:r>
      <w:r>
        <w:rPr>
          <w:rFonts w:ascii="Traditional Arabic" w:eastAsia="Times New Roman" w:hAnsi="Traditional Arabic" w:cs="Traditional Arabic" w:hint="cs"/>
          <w:sz w:val="34"/>
          <w:szCs w:val="34"/>
          <w:rtl/>
          <w:lang w:bidi="ar-EG"/>
        </w:rPr>
        <w:t xml:space="preserve"> </w:t>
      </w:r>
      <w:r w:rsidR="00F254EE" w:rsidRPr="00A96C0D">
        <w:rPr>
          <w:rFonts w:ascii="Traditional Arabic" w:eastAsia="Times New Roman" w:hAnsi="Traditional Arabic" w:cs="Traditional Arabic"/>
          <w:color w:val="008000"/>
          <w:sz w:val="34"/>
          <w:szCs w:val="34"/>
          <w:rtl/>
          <w:lang w:bidi="ar-EG"/>
        </w:rPr>
        <w:t xml:space="preserve">يَا أَيُّهَا الَّذِينَ آمَنُوا اتَّقُوا اللَّهَ وَقُولُوا قَوْلاً سَدِيداً </w:t>
      </w:r>
      <w:r w:rsidRPr="00A96C0D">
        <w:rPr>
          <w:rFonts w:ascii="Traditional Arabic" w:eastAsia="Times New Roman" w:hAnsi="Traditional Arabic" w:cs="Traditional Arabic" w:hint="cs"/>
          <w:b/>
          <w:bCs/>
          <w:color w:val="008000"/>
          <w:sz w:val="34"/>
          <w:szCs w:val="34"/>
          <w:rtl/>
          <w:lang w:bidi="ar-EG"/>
        </w:rPr>
        <w:t>(70)</w:t>
      </w:r>
      <w:r w:rsidR="00F254EE" w:rsidRPr="00A96C0D">
        <w:rPr>
          <w:rFonts w:ascii="Traditional Arabic" w:eastAsia="Times New Roman" w:hAnsi="Traditional Arabic" w:cs="Traditional Arabic"/>
          <w:color w:val="008000"/>
          <w:sz w:val="34"/>
          <w:szCs w:val="34"/>
          <w:rtl/>
          <w:lang w:bidi="ar-EG"/>
        </w:rPr>
        <w:t xml:space="preserve"> يُصْلِحْ لَكُمْ أَعْمَالَكُمْ وَيَغْفِرْ لَكُمْ ذُنُوبَكُمْ وَمَن يُطِعْ اللَّهَ وَرَسُولَهُ فَقَدْ فَازَ فَوْزاً عَظِيماً</w:t>
      </w:r>
      <w:r>
        <w:rPr>
          <w:rFonts w:ascii="Traditional Arabic" w:eastAsia="Times New Roman" w:hAnsi="Traditional Arabic" w:cs="Traditional Arabic" w:hint="cs"/>
          <w:color w:val="008000"/>
          <w:sz w:val="34"/>
          <w:szCs w:val="34"/>
          <w:rtl/>
          <w:lang w:bidi="ar-EG"/>
        </w:rPr>
        <w:t xml:space="preserve"> </w:t>
      </w:r>
      <w:r w:rsidRPr="00A96C0D">
        <w:rPr>
          <w:rFonts w:ascii="Traditional Arabic" w:eastAsia="Times New Roman" w:hAnsi="Traditional Arabic" w:cs="Traditional Arabic" w:hint="cs"/>
          <w:b/>
          <w:bCs/>
          <w:sz w:val="34"/>
          <w:szCs w:val="34"/>
          <w:rtl/>
          <w:lang w:bidi="ar-EG"/>
        </w:rPr>
        <w:t>﴾</w:t>
      </w:r>
      <w:r>
        <w:rPr>
          <w:rFonts w:ascii="Traditional Arabic" w:eastAsia="Times New Roman" w:hAnsi="Traditional Arabic" w:cs="Traditional Arabic"/>
          <w:b/>
          <w:bCs/>
          <w:sz w:val="34"/>
          <w:szCs w:val="34"/>
          <w:rtl/>
          <w:lang w:bidi="ar-EG"/>
        </w:rPr>
        <w:t xml:space="preserve"> </w:t>
      </w:r>
      <w:r w:rsidR="00F254EE" w:rsidRPr="00C50677">
        <w:rPr>
          <w:rFonts w:ascii="Traditional Arabic" w:eastAsia="Times New Roman" w:hAnsi="Traditional Arabic" w:cs="Traditional Arabic"/>
          <w:b/>
          <w:bCs/>
          <w:sz w:val="34"/>
          <w:szCs w:val="34"/>
          <w:rtl/>
          <w:lang w:bidi="ar-EG"/>
        </w:rPr>
        <w:t>(الأحزاب: 70</w:t>
      </w:r>
      <w:r w:rsidR="00F83E15" w:rsidRPr="00C50677">
        <w:rPr>
          <w:rFonts w:ascii="Traditional Arabic" w:eastAsia="Times New Roman" w:hAnsi="Traditional Arabic" w:cs="Traditional Arabic" w:hint="cs"/>
          <w:b/>
          <w:bCs/>
          <w:sz w:val="34"/>
          <w:szCs w:val="34"/>
          <w:rtl/>
          <w:lang w:bidi="ar-EG"/>
        </w:rPr>
        <w:t xml:space="preserve"> -</w:t>
      </w:r>
      <w:r w:rsidR="00F254EE" w:rsidRPr="00C50677">
        <w:rPr>
          <w:rFonts w:ascii="Traditional Arabic" w:eastAsia="Times New Roman" w:hAnsi="Traditional Arabic" w:cs="Traditional Arabic"/>
          <w:b/>
          <w:bCs/>
          <w:sz w:val="34"/>
          <w:szCs w:val="34"/>
          <w:rtl/>
          <w:lang w:bidi="ar-EG"/>
        </w:rPr>
        <w:t xml:space="preserve"> 71)</w:t>
      </w:r>
    </w:p>
    <w:p w14:paraId="74F8F52B" w14:textId="463642F0" w:rsidR="00F83E15" w:rsidRPr="00C50677" w:rsidRDefault="00F254EE" w:rsidP="00EB19FB">
      <w:pPr>
        <w:spacing w:beforeLines="60" w:before="144" w:afterLines="60" w:after="144" w:line="240" w:lineRule="auto"/>
        <w:rPr>
          <w:rFonts w:ascii="Traditional Arabic" w:eastAsia="Times New Roman" w:hAnsi="Traditional Arabic" w:cs="Traditional Arabic"/>
          <w:sz w:val="34"/>
          <w:szCs w:val="34"/>
          <w:rtl/>
          <w:lang w:bidi="ar-EG"/>
        </w:rPr>
      </w:pPr>
      <w:r w:rsidRPr="00C50677">
        <w:rPr>
          <w:rFonts w:ascii="Traditional Arabic" w:eastAsia="Times New Roman" w:hAnsi="Traditional Arabic" w:cs="Traditional Arabic"/>
          <w:sz w:val="34"/>
          <w:szCs w:val="34"/>
          <w:rtl/>
          <w:lang w:bidi="ar-EG"/>
        </w:rPr>
        <w:t xml:space="preserve"> فإنّ أصدق الحديث كتاب الله، وخير الهدى هدى محمد صلى الله </w:t>
      </w:r>
      <w:r w:rsidR="00C45916" w:rsidRPr="00C50677">
        <w:rPr>
          <w:rFonts w:ascii="Traditional Arabic" w:eastAsia="Times New Roman" w:hAnsi="Traditional Arabic" w:cs="Traditional Arabic"/>
          <w:sz w:val="34"/>
          <w:szCs w:val="34"/>
          <w:rtl/>
          <w:lang w:bidi="ar-EG"/>
        </w:rPr>
        <w:t>عليه وسلم</w:t>
      </w:r>
      <w:r w:rsidR="00A96C0D">
        <w:rPr>
          <w:rFonts w:ascii="Traditional Arabic" w:eastAsia="Times New Roman" w:hAnsi="Traditional Arabic" w:cs="Traditional Arabic"/>
          <w:sz w:val="34"/>
          <w:szCs w:val="34"/>
          <w:rtl/>
          <w:lang w:bidi="ar-EG"/>
        </w:rPr>
        <w:t>،</w:t>
      </w:r>
      <w:r w:rsidR="00C45916" w:rsidRPr="00C50677">
        <w:rPr>
          <w:rFonts w:ascii="Traditional Arabic" w:eastAsia="Times New Roman" w:hAnsi="Traditional Arabic" w:cs="Traditional Arabic"/>
          <w:sz w:val="34"/>
          <w:szCs w:val="34"/>
          <w:rtl/>
          <w:lang w:bidi="ar-EG"/>
        </w:rPr>
        <w:t xml:space="preserve"> وشر الأمور محدثاتها</w:t>
      </w:r>
      <w:r w:rsidR="00A96C0D">
        <w:rPr>
          <w:rFonts w:ascii="Traditional Arabic" w:eastAsia="Times New Roman" w:hAnsi="Traditional Arabic" w:cs="Traditional Arabic"/>
          <w:sz w:val="34"/>
          <w:szCs w:val="34"/>
          <w:rtl/>
          <w:lang w:bidi="ar-EG"/>
        </w:rPr>
        <w:t>،</w:t>
      </w:r>
      <w:r w:rsidRPr="00C50677">
        <w:rPr>
          <w:rFonts w:ascii="Traditional Arabic" w:eastAsia="Times New Roman" w:hAnsi="Traditional Arabic" w:cs="Traditional Arabic"/>
          <w:sz w:val="34"/>
          <w:szCs w:val="34"/>
          <w:rtl/>
          <w:lang w:bidi="ar-EG"/>
        </w:rPr>
        <w:t xml:space="preserve"> وكل محدثة بدعة،</w:t>
      </w:r>
      <w:r w:rsidR="00F83E15" w:rsidRPr="00C50677">
        <w:rPr>
          <w:rFonts w:ascii="Traditional Arabic" w:eastAsia="Times New Roman" w:hAnsi="Traditional Arabic" w:cs="Traditional Arabic"/>
          <w:sz w:val="34"/>
          <w:szCs w:val="34"/>
          <w:rtl/>
          <w:lang w:bidi="ar-EG"/>
        </w:rPr>
        <w:t xml:space="preserve"> </w:t>
      </w:r>
      <w:r w:rsidRPr="00C50677">
        <w:rPr>
          <w:rFonts w:ascii="Traditional Arabic" w:eastAsia="Times New Roman" w:hAnsi="Traditional Arabic" w:cs="Traditional Arabic"/>
          <w:sz w:val="34"/>
          <w:szCs w:val="34"/>
          <w:rtl/>
          <w:lang w:bidi="ar-EG"/>
        </w:rPr>
        <w:t>وكل بدعة ضلالة</w:t>
      </w:r>
      <w:r w:rsidR="00A96C0D">
        <w:rPr>
          <w:rFonts w:ascii="Traditional Arabic" w:eastAsia="Times New Roman" w:hAnsi="Traditional Arabic" w:cs="Traditional Arabic"/>
          <w:sz w:val="34"/>
          <w:szCs w:val="34"/>
          <w:rtl/>
          <w:lang w:bidi="ar-EG"/>
        </w:rPr>
        <w:t>،</w:t>
      </w:r>
      <w:r w:rsidR="00C45916" w:rsidRPr="00C50677">
        <w:rPr>
          <w:rFonts w:ascii="Traditional Arabic" w:eastAsia="Times New Roman" w:hAnsi="Traditional Arabic" w:cs="Traditional Arabic"/>
          <w:sz w:val="34"/>
          <w:szCs w:val="34"/>
          <w:rtl/>
          <w:lang w:bidi="ar-EG"/>
        </w:rPr>
        <w:t xml:space="preserve"> </w:t>
      </w:r>
      <w:r w:rsidRPr="00C50677">
        <w:rPr>
          <w:rFonts w:ascii="Traditional Arabic" w:eastAsia="Times New Roman" w:hAnsi="Traditional Arabic" w:cs="Traditional Arabic"/>
          <w:sz w:val="34"/>
          <w:szCs w:val="34"/>
          <w:rtl/>
          <w:lang w:bidi="ar-EG"/>
        </w:rPr>
        <w:t>وكل ضلالة في النار.</w:t>
      </w:r>
      <w:r w:rsidR="00F83E15" w:rsidRPr="00C50677">
        <w:rPr>
          <w:rFonts w:ascii="Traditional Arabic" w:eastAsia="Times New Roman" w:hAnsi="Traditional Arabic" w:cs="Traditional Arabic"/>
          <w:sz w:val="34"/>
          <w:szCs w:val="34"/>
          <w:rtl/>
          <w:lang w:bidi="ar-EG"/>
        </w:rPr>
        <w:t xml:space="preserve"> </w:t>
      </w:r>
    </w:p>
    <w:p w14:paraId="7935FECE" w14:textId="13BAD814" w:rsidR="00EB19FB" w:rsidRPr="00C50677" w:rsidRDefault="00CC597A" w:rsidP="00F83E15">
      <w:pPr>
        <w:spacing w:beforeLines="60" w:before="144" w:afterLines="60" w:after="144" w:line="240" w:lineRule="auto"/>
        <w:rPr>
          <w:rFonts w:ascii="Traditional Arabic" w:eastAsia="Times New Roman" w:hAnsi="Traditional Arabic" w:cs="Traditional Arabic"/>
          <w:bCs/>
          <w:color w:val="FF0000"/>
          <w:sz w:val="34"/>
          <w:szCs w:val="34"/>
          <w:rtl/>
          <w14:textOutline w14:w="5270" w14:cap="flat" w14:cmpd="sng" w14:algn="ctr">
            <w14:solidFill>
              <w14:srgbClr w14:val="4472C4">
                <w14:shade w14:val="88000"/>
                <w14:satMod w14:val="110000"/>
              </w14:srgbClr>
            </w14:solidFill>
            <w14:prstDash w14:val="solid"/>
            <w14:round/>
          </w14:textOutline>
        </w:rPr>
      </w:pPr>
      <w:r w:rsidRPr="00C50677">
        <w:rPr>
          <w:rFonts w:ascii="Traditional Arabic" w:eastAsia="Times New Roman" w:hAnsi="Traditional Arabic" w:cs="Traditional Arabic"/>
          <w:bCs/>
          <w:color w:val="FF0000"/>
          <w:sz w:val="34"/>
          <w:szCs w:val="34"/>
          <w:rtl/>
          <w14:textOutline w14:w="5270" w14:cap="flat" w14:cmpd="sng" w14:algn="ctr">
            <w14:solidFill>
              <w14:srgbClr w14:val="4472C4">
                <w14:shade w14:val="88000"/>
                <w14:satMod w14:val="110000"/>
              </w14:srgbClr>
            </w14:solidFill>
            <w14:prstDash w14:val="solid"/>
            <w14:round/>
          </w14:textOutline>
        </w:rPr>
        <w:t xml:space="preserve"> نص حديث الباب</w:t>
      </w:r>
      <w:r w:rsidR="00A96C0D">
        <w:rPr>
          <w:rFonts w:ascii="Traditional Arabic" w:eastAsia="Times New Roman" w:hAnsi="Traditional Arabic" w:cs="Traditional Arabic"/>
          <w:bCs/>
          <w:color w:val="FF0000"/>
          <w:sz w:val="34"/>
          <w:szCs w:val="34"/>
          <w:rtl/>
          <w14:textOutline w14:w="5270" w14:cap="flat" w14:cmpd="sng" w14:algn="ctr">
            <w14:solidFill>
              <w14:srgbClr w14:val="4472C4">
                <w14:shade w14:val="88000"/>
                <w14:satMod w14:val="110000"/>
              </w14:srgbClr>
            </w14:solidFill>
            <w14:prstDash w14:val="solid"/>
            <w14:round/>
          </w14:textOutline>
        </w:rPr>
        <w:t>:</w:t>
      </w:r>
    </w:p>
    <w:p w14:paraId="222BC39F" w14:textId="038C0766" w:rsidR="00C45916" w:rsidRPr="00C50677" w:rsidRDefault="00F83E15" w:rsidP="00F83E15">
      <w:pPr>
        <w:spacing w:beforeLines="60" w:before="144" w:afterLines="60" w:after="144" w:line="240" w:lineRule="auto"/>
        <w:rPr>
          <w:rFonts w:ascii="Traditional Arabic" w:hAnsi="Traditional Arabic" w:cs="Traditional Arabic"/>
          <w:color w:val="FFFFFF" w:themeColor="background1"/>
          <w:sz w:val="34"/>
          <w:szCs w:val="34"/>
          <w:rtl/>
        </w:rPr>
      </w:pPr>
      <w:r w:rsidRPr="00C50677">
        <w:rPr>
          <w:rFonts w:ascii="Traditional Arabic" w:eastAsia="Times New Roman" w:hAnsi="Traditional Arabic" w:cs="Traditional Arabic"/>
          <w:bCs/>
          <w:color w:val="FF0000"/>
          <w:sz w:val="34"/>
          <w:szCs w:val="34"/>
          <w:rtl/>
          <w14:textOutline w14:w="5270" w14:cap="flat" w14:cmpd="sng" w14:algn="ctr">
            <w14:solidFill>
              <w14:srgbClr w14:val="4472C4">
                <w14:shade w14:val="88000"/>
                <w14:satMod w14:val="110000"/>
              </w14:srgbClr>
            </w14:solidFill>
            <w14:prstDash w14:val="solid"/>
            <w14:round/>
          </w14:textOutline>
        </w:rPr>
        <w:t xml:space="preserve"> </w:t>
      </w:r>
      <w:r w:rsidR="000D1065" w:rsidRPr="00C50677">
        <w:rPr>
          <w:rFonts w:ascii="Traditional Arabic" w:hAnsi="Traditional Arabic" w:cs="Traditional Arabic"/>
          <w:b/>
          <w:bCs/>
          <w:sz w:val="34"/>
          <w:szCs w:val="34"/>
          <w:rtl/>
        </w:rPr>
        <w:t xml:space="preserve">عَنْ زَيْدِ بْنِ خَالِدٍ </w:t>
      </w:r>
      <w:r w:rsidR="00C45916" w:rsidRPr="00C50677">
        <w:rPr>
          <w:rFonts w:ascii="Traditional Arabic" w:hAnsi="Traditional Arabic" w:cs="Traditional Arabic"/>
          <w:b/>
          <w:bCs/>
          <w:sz w:val="34"/>
          <w:szCs w:val="34"/>
          <w:rtl/>
        </w:rPr>
        <w:t xml:space="preserve">- </w:t>
      </w:r>
      <w:r w:rsidR="000D1065" w:rsidRPr="00C50677">
        <w:rPr>
          <w:rFonts w:ascii="Traditional Arabic" w:hAnsi="Traditional Arabic" w:cs="Traditional Arabic"/>
          <w:b/>
          <w:bCs/>
          <w:sz w:val="34"/>
          <w:szCs w:val="34"/>
          <w:rtl/>
        </w:rPr>
        <w:t xml:space="preserve">رَضِيَ اللَّهُ </w:t>
      </w:r>
      <w:r w:rsidR="00C45916" w:rsidRPr="00C50677">
        <w:rPr>
          <w:rFonts w:ascii="Traditional Arabic" w:hAnsi="Traditional Arabic" w:cs="Traditional Arabic"/>
          <w:b/>
          <w:bCs/>
          <w:sz w:val="34"/>
          <w:szCs w:val="34"/>
          <w:rtl/>
        </w:rPr>
        <w:t>عَنْهُ -</w:t>
      </w:r>
      <w:r w:rsidR="000D1065" w:rsidRPr="00C50677">
        <w:rPr>
          <w:rFonts w:ascii="Traditional Arabic" w:hAnsi="Traditional Arabic" w:cs="Traditional Arabic"/>
          <w:b/>
          <w:bCs/>
          <w:sz w:val="34"/>
          <w:szCs w:val="34"/>
          <w:rtl/>
        </w:rPr>
        <w:t xml:space="preserve"> قَالَ:</w:t>
      </w:r>
      <w:r w:rsidRPr="00C50677">
        <w:rPr>
          <w:rFonts w:ascii="Traditional Arabic" w:hAnsi="Traditional Arabic" w:cs="Traditional Arabic"/>
          <w:b/>
          <w:bCs/>
          <w:sz w:val="34"/>
          <w:szCs w:val="34"/>
          <w:rtl/>
        </w:rPr>
        <w:t xml:space="preserve"> </w:t>
      </w:r>
      <w:r w:rsidR="006D0032" w:rsidRPr="00C50677">
        <w:rPr>
          <w:rFonts w:ascii="Traditional Arabic" w:hAnsi="Traditional Arabic" w:cs="Traditional Arabic"/>
          <w:b/>
          <w:bCs/>
          <w:sz w:val="34"/>
          <w:szCs w:val="34"/>
          <w:rtl/>
        </w:rPr>
        <w:t>صَلَّى لَنَا رَسُولُ اللَّهِ - صَلَّى اللهُ عَلَيْهِ وَسَلَّمَ - صَلاَةَ الصُّبْحِ بِالحُدَيْبِيَةِ عَلَى إِثْرِ سَمَاءٍ كَانَتْ مِنَ اللَّيْلَةِ</w:t>
      </w:r>
      <w:r w:rsidR="00A96C0D">
        <w:rPr>
          <w:rFonts w:ascii="Traditional Arabic" w:hAnsi="Traditional Arabic" w:cs="Traditional Arabic"/>
          <w:b/>
          <w:bCs/>
          <w:sz w:val="34"/>
          <w:szCs w:val="34"/>
          <w:rtl/>
        </w:rPr>
        <w:t>،</w:t>
      </w:r>
      <w:r w:rsidR="006D0032" w:rsidRPr="00C50677">
        <w:rPr>
          <w:rFonts w:ascii="Traditional Arabic" w:hAnsi="Traditional Arabic" w:cs="Traditional Arabic"/>
          <w:b/>
          <w:bCs/>
          <w:sz w:val="34"/>
          <w:szCs w:val="34"/>
          <w:rtl/>
        </w:rPr>
        <w:t xml:space="preserve"> فَلَمَّا انْصَرَفَ النَّبِيُّ صَلَّى اللهُ عَلَيْهِ وَسَلَّمَ</w:t>
      </w:r>
      <w:r w:rsidRPr="00C50677">
        <w:rPr>
          <w:rFonts w:ascii="Traditional Arabic" w:hAnsi="Traditional Arabic" w:cs="Traditional Arabic"/>
          <w:b/>
          <w:bCs/>
          <w:sz w:val="34"/>
          <w:szCs w:val="34"/>
          <w:rtl/>
        </w:rPr>
        <w:t xml:space="preserve"> </w:t>
      </w:r>
      <w:r w:rsidR="006D0032" w:rsidRPr="00C50677">
        <w:rPr>
          <w:rFonts w:ascii="Traditional Arabic" w:hAnsi="Traditional Arabic" w:cs="Traditional Arabic"/>
          <w:b/>
          <w:bCs/>
          <w:sz w:val="34"/>
          <w:szCs w:val="34"/>
          <w:rtl/>
        </w:rPr>
        <w:t>أَقْبَلَ عَلَى النَّاسِ، فَقَالَ: «هَلْ تَدْرُونَ مَاذَا قَالَ رَبُّكُمْ؟» قَالُوا: اللَّهُ وَرَسُولُهُ أَعْلَمُ، قَالَ: " أَصْبَحَ مِنْ عِبَادِي مُؤْمِنٌ بِي وَكَافِرٌ، فَأَمَّا مَنْ قَالَ:</w:t>
      </w:r>
      <w:r w:rsidRPr="00C50677">
        <w:rPr>
          <w:rFonts w:ascii="Traditional Arabic" w:hAnsi="Traditional Arabic" w:cs="Traditional Arabic"/>
          <w:b/>
          <w:bCs/>
          <w:sz w:val="34"/>
          <w:szCs w:val="34"/>
          <w:rtl/>
        </w:rPr>
        <w:t xml:space="preserve"> </w:t>
      </w:r>
      <w:r w:rsidR="006D0032" w:rsidRPr="00C50677">
        <w:rPr>
          <w:rFonts w:ascii="Traditional Arabic" w:hAnsi="Traditional Arabic" w:cs="Traditional Arabic"/>
          <w:b/>
          <w:bCs/>
          <w:sz w:val="34"/>
          <w:szCs w:val="34"/>
          <w:rtl/>
        </w:rPr>
        <w:t>مُطِرْنَا بِفَضْلِ اللَّهِ وَرَحْمَتِهِ، فَذَلِكَ مُؤْمِنٌ بِي كَافِرٌ بِالكَوْكَبِ، وَأَمَّا مَنْ قَالَ: بِنَوْءِ</w:t>
      </w:r>
      <w:r w:rsidRPr="00C50677">
        <w:rPr>
          <w:rFonts w:ascii="Traditional Arabic" w:hAnsi="Traditional Arabic" w:cs="Traditional Arabic"/>
          <w:b/>
          <w:bCs/>
          <w:sz w:val="34"/>
          <w:szCs w:val="34"/>
          <w:rtl/>
        </w:rPr>
        <w:t xml:space="preserve"> </w:t>
      </w:r>
      <w:r w:rsidR="006D0032" w:rsidRPr="00C50677">
        <w:rPr>
          <w:rFonts w:ascii="Traditional Arabic" w:hAnsi="Traditional Arabic" w:cs="Traditional Arabic"/>
          <w:b/>
          <w:bCs/>
          <w:sz w:val="34"/>
          <w:szCs w:val="34"/>
          <w:rtl/>
        </w:rPr>
        <w:t>كَذَا وَكَذَا، فَذَلِكَ كَافِرٌ بِي مُؤْمِنٌ بِالكَوْكَبِ "</w:t>
      </w:r>
      <w:r w:rsidRPr="00C50677">
        <w:rPr>
          <w:rFonts w:ascii="Traditional Arabic" w:hAnsi="Traditional Arabic" w:cs="Traditional Arabic"/>
          <w:sz w:val="34"/>
          <w:szCs w:val="34"/>
          <w:rtl/>
        </w:rPr>
        <w:t xml:space="preserve"> </w:t>
      </w:r>
      <w:r w:rsidR="00DA31A4" w:rsidRPr="00C50677">
        <w:rPr>
          <w:rFonts w:ascii="Traditional Arabic" w:hAnsi="Traditional Arabic" w:cs="Traditional Arabic"/>
          <w:b/>
          <w:bCs/>
          <w:sz w:val="34"/>
          <w:szCs w:val="34"/>
          <w:rtl/>
        </w:rPr>
        <w:t>* تخريج الحديث</w:t>
      </w:r>
      <w:r w:rsidR="00A96C0D">
        <w:rPr>
          <w:rFonts w:ascii="Traditional Arabic" w:hAnsi="Traditional Arabic" w:cs="Traditional Arabic"/>
          <w:b/>
          <w:bCs/>
          <w:sz w:val="34"/>
          <w:szCs w:val="34"/>
          <w:rtl/>
        </w:rPr>
        <w:t>:</w:t>
      </w:r>
      <w:r w:rsidRPr="00C50677">
        <w:rPr>
          <w:rFonts w:ascii="Traditional Arabic" w:hAnsi="Traditional Arabic" w:cs="Traditional Arabic"/>
          <w:sz w:val="34"/>
          <w:szCs w:val="34"/>
          <w:rtl/>
        </w:rPr>
        <w:t xml:space="preserve"> </w:t>
      </w:r>
      <w:r w:rsidR="008A39B4" w:rsidRPr="00C50677">
        <w:rPr>
          <w:rFonts w:ascii="Traditional Arabic" w:hAnsi="Traditional Arabic" w:cs="Traditional Arabic"/>
          <w:sz w:val="34"/>
          <w:szCs w:val="34"/>
          <w:rtl/>
        </w:rPr>
        <w:t>أخرجه البخاري</w:t>
      </w:r>
      <w:r w:rsidRPr="00C50677">
        <w:rPr>
          <w:rFonts w:ascii="Traditional Arabic" w:hAnsi="Traditional Arabic" w:cs="Traditional Arabic" w:hint="cs"/>
          <w:sz w:val="34"/>
          <w:szCs w:val="34"/>
          <w:rtl/>
        </w:rPr>
        <w:t xml:space="preserve"> </w:t>
      </w:r>
      <w:r w:rsidR="008A39B4" w:rsidRPr="00C50677">
        <w:rPr>
          <w:rFonts w:ascii="Traditional Arabic" w:hAnsi="Traditional Arabic" w:cs="Traditional Arabic"/>
          <w:sz w:val="34"/>
          <w:szCs w:val="34"/>
          <w:rtl/>
        </w:rPr>
        <w:t>(1038)</w:t>
      </w:r>
      <w:r w:rsidRPr="00C50677">
        <w:rPr>
          <w:rFonts w:ascii="Traditional Arabic" w:hAnsi="Traditional Arabic" w:cs="Traditional Arabic" w:hint="cs"/>
          <w:sz w:val="34"/>
          <w:szCs w:val="34"/>
          <w:rtl/>
        </w:rPr>
        <w:t xml:space="preserve"> </w:t>
      </w:r>
      <w:r w:rsidR="008A39B4" w:rsidRPr="00C50677">
        <w:rPr>
          <w:rFonts w:ascii="Traditional Arabic" w:hAnsi="Traditional Arabic" w:cs="Traditional Arabic"/>
          <w:sz w:val="34"/>
          <w:szCs w:val="34"/>
          <w:rtl/>
        </w:rPr>
        <w:t>بَابُ</w:t>
      </w:r>
      <w:r w:rsidR="00A96C0D">
        <w:rPr>
          <w:rFonts w:ascii="Traditional Arabic" w:hAnsi="Traditional Arabic" w:cs="Traditional Arabic"/>
          <w:sz w:val="34"/>
          <w:szCs w:val="34"/>
          <w:rtl/>
        </w:rPr>
        <w:t>:</w:t>
      </w:r>
      <w:r w:rsidR="008A39B4" w:rsidRPr="00C50677">
        <w:rPr>
          <w:rFonts w:ascii="Traditional Arabic" w:hAnsi="Traditional Arabic" w:cs="Traditional Arabic"/>
          <w:sz w:val="34"/>
          <w:szCs w:val="34"/>
          <w:rtl/>
        </w:rPr>
        <w:t xml:space="preserve"> قَوْلِ اللَّهِ تَعَالَى: </w:t>
      </w:r>
      <w:r w:rsidR="00A96C0D" w:rsidRPr="00A96C0D">
        <w:rPr>
          <w:rFonts w:ascii="Traditional Arabic" w:hAnsi="Traditional Arabic" w:cs="Traditional Arabic"/>
          <w:sz w:val="34"/>
          <w:szCs w:val="34"/>
          <w:rtl/>
        </w:rPr>
        <w:t xml:space="preserve">﴿ </w:t>
      </w:r>
      <w:r w:rsidR="008A39B4" w:rsidRPr="00A96C0D">
        <w:rPr>
          <w:rFonts w:ascii="Traditional Arabic" w:hAnsi="Traditional Arabic" w:cs="Traditional Arabic"/>
          <w:color w:val="008000"/>
          <w:sz w:val="34"/>
          <w:szCs w:val="34"/>
          <w:rtl/>
        </w:rPr>
        <w:t>وَتَجْعَلُونَ رِزْقَكُمْ أَنَّكُمْ تُكَذِّبُونَ</w:t>
      </w:r>
      <w:r w:rsidR="00A96C0D" w:rsidRPr="00A96C0D">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 </w:t>
      </w:r>
      <w:r w:rsidR="008A39B4" w:rsidRPr="00C50677">
        <w:rPr>
          <w:rFonts w:ascii="Traditional Arabic" w:hAnsi="Traditional Arabic" w:cs="Traditional Arabic"/>
          <w:sz w:val="34"/>
          <w:szCs w:val="34"/>
          <w:rtl/>
        </w:rPr>
        <w:t>ومسلم (71)</w:t>
      </w:r>
      <w:r w:rsidRPr="00C50677">
        <w:rPr>
          <w:rFonts w:ascii="Traditional Arabic" w:hAnsi="Traditional Arabic" w:cs="Traditional Arabic" w:hint="cs"/>
          <w:sz w:val="34"/>
          <w:szCs w:val="34"/>
          <w:rtl/>
        </w:rPr>
        <w:t xml:space="preserve"> </w:t>
      </w:r>
      <w:r w:rsidR="008A39B4" w:rsidRPr="00C50677">
        <w:rPr>
          <w:rFonts w:ascii="Traditional Arabic" w:hAnsi="Traditional Arabic" w:cs="Traditional Arabic"/>
          <w:sz w:val="34"/>
          <w:szCs w:val="34"/>
          <w:rtl/>
        </w:rPr>
        <w:t>بَابُ بَيَانِ كُفْرِ مَنْ قَالَ: مُطِرْنَا بِالنَّوْءِ.</w:t>
      </w:r>
      <w:r w:rsidR="00A96C0D">
        <w:rPr>
          <w:rFonts w:ascii="Traditional Arabic" w:hAnsi="Traditional Arabic" w:cs="Traditional Arabic"/>
          <w:sz w:val="34"/>
          <w:szCs w:val="34"/>
          <w:rtl/>
        </w:rPr>
        <w:t>،</w:t>
      </w:r>
    </w:p>
    <w:p w14:paraId="5D39F3AF" w14:textId="134670D2" w:rsidR="00F83E15" w:rsidRPr="00C50677" w:rsidRDefault="00F83E15" w:rsidP="00F83E15">
      <w:pPr>
        <w:bidi w:val="0"/>
        <w:spacing w:beforeLines="60" w:before="144" w:afterLines="60" w:after="144" w:line="240" w:lineRule="auto"/>
        <w:rPr>
          <w:rFonts w:ascii="Traditional Arabic" w:hAnsi="Traditional Arabic" w:cs="Traditional Arabic"/>
          <w:color w:val="FFFFFF" w:themeColor="background1"/>
          <w:sz w:val="34"/>
          <w:szCs w:val="34"/>
        </w:rPr>
      </w:pPr>
      <w:r w:rsidRPr="00C50677">
        <w:rPr>
          <w:rFonts w:ascii="Traditional Arabic" w:hAnsi="Traditional Arabic" w:cs="Traditional Arabic"/>
          <w:color w:val="FFFFFF" w:themeColor="background1"/>
          <w:sz w:val="34"/>
          <w:szCs w:val="34"/>
          <w:rtl/>
        </w:rPr>
        <w:br w:type="page"/>
      </w:r>
    </w:p>
    <w:p w14:paraId="1062DF84" w14:textId="77777777" w:rsidR="00F83E15" w:rsidRPr="00C50677" w:rsidRDefault="00F83E15" w:rsidP="00F83E15">
      <w:pPr>
        <w:spacing w:beforeLines="60" w:before="144" w:afterLines="60" w:after="144" w:line="240" w:lineRule="auto"/>
        <w:rPr>
          <w:rFonts w:ascii="Traditional Arabic" w:hAnsi="Traditional Arabic" w:cs="Traditional Arabic"/>
          <w:color w:val="FFFFFF" w:themeColor="background1"/>
          <w:sz w:val="34"/>
          <w:szCs w:val="34"/>
        </w:rPr>
      </w:pPr>
    </w:p>
    <w:p w14:paraId="74E2F79A" w14:textId="36DED2C1" w:rsidR="00437883" w:rsidRPr="00C50677" w:rsidRDefault="00D353AD"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00437883"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أهم الفوائد التى نستنبطها من حديث </w:t>
      </w:r>
      <w:r w:rsidR="00C31319"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الباب</w:t>
      </w:r>
      <w:r w:rsidR="00437883"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p>
    <w:p w14:paraId="6DF4A1BE" w14:textId="7535DAAD" w:rsidR="00437883" w:rsidRPr="00C50677" w:rsidRDefault="00FF1863" w:rsidP="00F83E15">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hint="cs"/>
          <w:b/>
          <w:bCs/>
          <w:sz w:val="34"/>
          <w:szCs w:val="34"/>
          <w:rtl/>
        </w:rPr>
        <w:t xml:space="preserve">* </w:t>
      </w:r>
      <w:r w:rsidR="000122A7" w:rsidRPr="00C50677">
        <w:rPr>
          <w:rFonts w:ascii="Traditional Arabic" w:hAnsi="Traditional Arabic" w:cs="Traditional Arabic"/>
          <w:b/>
          <w:bCs/>
          <w:sz w:val="34"/>
          <w:szCs w:val="34"/>
          <w:rtl/>
        </w:rPr>
        <w:t>عَنْ زَيْدِ بْنِ خَالِدٍ - رَضِيَ اللَّهُ عَنْهُ - قَالَ:</w:t>
      </w:r>
      <w:r w:rsidR="00F83E15" w:rsidRPr="00C50677">
        <w:rPr>
          <w:rFonts w:ascii="Traditional Arabic" w:hAnsi="Traditional Arabic" w:cs="Traditional Arabic"/>
          <w:sz w:val="34"/>
          <w:szCs w:val="34"/>
          <w:rtl/>
        </w:rPr>
        <w:t xml:space="preserve"> </w:t>
      </w:r>
      <w:r w:rsidR="000122A7" w:rsidRPr="00C50677">
        <w:rPr>
          <w:rFonts w:ascii="Traditional Arabic" w:hAnsi="Traditional Arabic" w:cs="Traditional Arabic"/>
          <w:b/>
          <w:bCs/>
          <w:sz w:val="34"/>
          <w:szCs w:val="34"/>
          <w:rtl/>
        </w:rPr>
        <w:t>صَلَّى لَنَا رَسُولُ اللَّهِ - صَلَّى اللهُ عَلَيْهِ وَسَلَّمَ - صَلاَةَ الصُّبْحِ بِالحُدَيْبِيَة</w:t>
      </w:r>
      <w:r w:rsidRPr="00C50677">
        <w:rPr>
          <w:rFonts w:ascii="Traditional Arabic" w:hAnsi="Traditional Arabic" w:cs="Traditional Arabic" w:hint="cs"/>
          <w:b/>
          <w:bCs/>
          <w:sz w:val="34"/>
          <w:szCs w:val="34"/>
          <w:rtl/>
        </w:rPr>
        <w:t>...</w:t>
      </w:r>
    </w:p>
    <w:p w14:paraId="179A09AF" w14:textId="44471C76" w:rsidR="00437883" w:rsidRPr="00C50677" w:rsidRDefault="000122A7"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 xml:space="preserve">وكان </w:t>
      </w:r>
      <w:r w:rsidR="00AA5274" w:rsidRPr="00C50677">
        <w:rPr>
          <w:rFonts w:ascii="Traditional Arabic" w:hAnsi="Traditional Arabic" w:cs="Traditional Arabic"/>
          <w:sz w:val="34"/>
          <w:szCs w:val="34"/>
          <w:rtl/>
        </w:rPr>
        <w:t xml:space="preserve">ذلك </w:t>
      </w:r>
      <w:r w:rsidR="00437883" w:rsidRPr="00C50677">
        <w:rPr>
          <w:rFonts w:ascii="Traditional Arabic" w:hAnsi="Traditional Arabic" w:cs="Traditional Arabic"/>
          <w:sz w:val="34"/>
          <w:szCs w:val="34"/>
          <w:rtl/>
        </w:rPr>
        <w:t>لما</w:t>
      </w:r>
      <w:r w:rsidRPr="00C50677">
        <w:rPr>
          <w:rFonts w:ascii="Traditional Arabic" w:hAnsi="Traditional Arabic" w:cs="Traditional Arabic"/>
          <w:sz w:val="34"/>
          <w:szCs w:val="34"/>
          <w:rtl/>
        </w:rPr>
        <w:t xml:space="preserve"> </w:t>
      </w:r>
      <w:r w:rsidR="00437883" w:rsidRPr="00C50677">
        <w:rPr>
          <w:rFonts w:ascii="Traditional Arabic" w:hAnsi="Traditional Arabic" w:cs="Traditional Arabic"/>
          <w:sz w:val="34"/>
          <w:szCs w:val="34"/>
          <w:rtl/>
        </w:rPr>
        <w:t xml:space="preserve">خرج النبى </w:t>
      </w:r>
      <w:r w:rsidR="00AA5274" w:rsidRPr="00C50677">
        <w:rPr>
          <w:rFonts w:ascii="Traditional Arabic" w:hAnsi="Traditional Arabic" w:cs="Traditional Arabic"/>
          <w:sz w:val="34"/>
          <w:szCs w:val="34"/>
          <w:rtl/>
        </w:rPr>
        <w:t>-</w:t>
      </w:r>
      <w:r w:rsidR="00437883" w:rsidRPr="00C50677">
        <w:rPr>
          <w:rFonts w:ascii="Traditional Arabic" w:hAnsi="Traditional Arabic" w:cs="Traditional Arabic"/>
          <w:sz w:val="34"/>
          <w:szCs w:val="34"/>
          <w:rtl/>
        </w:rPr>
        <w:t xml:space="preserve">صلى الله عليه وسلم </w:t>
      </w:r>
      <w:r w:rsidR="00AA5274" w:rsidRPr="00C50677">
        <w:rPr>
          <w:rFonts w:ascii="Traditional Arabic" w:hAnsi="Traditional Arabic" w:cs="Traditional Arabic"/>
          <w:sz w:val="34"/>
          <w:szCs w:val="34"/>
          <w:rtl/>
        </w:rPr>
        <w:t xml:space="preserve">- </w:t>
      </w:r>
      <w:r w:rsidR="00437883" w:rsidRPr="00C50677">
        <w:rPr>
          <w:rFonts w:ascii="Traditional Arabic" w:hAnsi="Traditional Arabic" w:cs="Traditional Arabic"/>
          <w:sz w:val="34"/>
          <w:szCs w:val="34"/>
          <w:rtl/>
        </w:rPr>
        <w:t xml:space="preserve">هو وأصحابه إلى </w:t>
      </w:r>
      <w:r w:rsidR="00897C9B" w:rsidRPr="00C50677">
        <w:rPr>
          <w:rFonts w:ascii="Traditional Arabic" w:hAnsi="Traditional Arabic" w:cs="Traditional Arabic"/>
          <w:sz w:val="34"/>
          <w:szCs w:val="34"/>
          <w:rtl/>
        </w:rPr>
        <w:t>عمرة الحديبية في ذي القعدة سنة 6 هـ</w:t>
      </w:r>
      <w:r w:rsidR="00A96C0D">
        <w:rPr>
          <w:rFonts w:ascii="Traditional Arabic" w:hAnsi="Traditional Arabic" w:cs="Traditional Arabic"/>
          <w:sz w:val="34"/>
          <w:szCs w:val="34"/>
          <w:rtl/>
        </w:rPr>
        <w:t>،</w:t>
      </w:r>
      <w:r w:rsidR="00897C9B" w:rsidRPr="00C50677">
        <w:rPr>
          <w:rFonts w:ascii="Traditional Arabic" w:hAnsi="Traditional Arabic" w:cs="Traditional Arabic"/>
          <w:sz w:val="34"/>
          <w:szCs w:val="34"/>
          <w:rtl/>
        </w:rPr>
        <w:t xml:space="preserve"> ومعه زوجته أم سلمة، في ألف وأربعمائة</w:t>
      </w:r>
      <w:r w:rsidR="00A96C0D">
        <w:rPr>
          <w:rFonts w:ascii="Traditional Arabic" w:hAnsi="Traditional Arabic" w:cs="Traditional Arabic"/>
          <w:sz w:val="34"/>
          <w:szCs w:val="34"/>
          <w:rtl/>
        </w:rPr>
        <w:t>،</w:t>
      </w:r>
      <w:r w:rsidR="00897C9B" w:rsidRPr="00C50677">
        <w:rPr>
          <w:rFonts w:ascii="Traditional Arabic" w:hAnsi="Traditional Arabic" w:cs="Traditional Arabic"/>
          <w:sz w:val="34"/>
          <w:szCs w:val="34"/>
          <w:rtl/>
        </w:rPr>
        <w:t xml:space="preserve"> ويقال‏:‏ ألف وخمسمائة</w:t>
      </w:r>
      <w:r w:rsidR="00AA5274"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D353AD" w:rsidRPr="00C50677">
        <w:rPr>
          <w:rFonts w:ascii="Traditional Arabic" w:hAnsi="Traditional Arabic" w:cs="Traditional Arabic"/>
          <w:sz w:val="34"/>
          <w:szCs w:val="34"/>
          <w:rtl/>
        </w:rPr>
        <w:t xml:space="preserve">ولما </w:t>
      </w:r>
      <w:r w:rsidR="00437883" w:rsidRPr="00C50677">
        <w:rPr>
          <w:rFonts w:ascii="Traditional Arabic" w:hAnsi="Traditional Arabic" w:cs="Traditional Arabic"/>
          <w:sz w:val="34"/>
          <w:szCs w:val="34"/>
          <w:rtl/>
        </w:rPr>
        <w:t xml:space="preserve">علم المشركون </w:t>
      </w:r>
      <w:r w:rsidR="00D353AD" w:rsidRPr="00C50677">
        <w:rPr>
          <w:rFonts w:ascii="Traditional Arabic" w:hAnsi="Traditional Arabic" w:cs="Traditional Arabic"/>
          <w:sz w:val="34"/>
          <w:szCs w:val="34"/>
          <w:rtl/>
        </w:rPr>
        <w:t xml:space="preserve">بمقدم الرسول -صلى الله عليه وسلم - </w:t>
      </w:r>
      <w:r w:rsidR="00437883" w:rsidRPr="00C50677">
        <w:rPr>
          <w:rFonts w:ascii="Traditional Arabic" w:hAnsi="Traditional Arabic" w:cs="Traditional Arabic"/>
          <w:sz w:val="34"/>
          <w:szCs w:val="34"/>
          <w:rtl/>
        </w:rPr>
        <w:t>عزموا على صد</w:t>
      </w:r>
      <w:r w:rsidR="00D353AD" w:rsidRPr="00C50677">
        <w:rPr>
          <w:rFonts w:ascii="Traditional Arabic" w:hAnsi="Traditional Arabic" w:cs="Traditional Arabic"/>
          <w:sz w:val="34"/>
          <w:szCs w:val="34"/>
          <w:rtl/>
        </w:rPr>
        <w:t>ه</w:t>
      </w:r>
      <w:r w:rsidR="00437883" w:rsidRPr="00C50677">
        <w:rPr>
          <w:rFonts w:ascii="Traditional Arabic" w:hAnsi="Traditional Arabic" w:cs="Traditional Arabic"/>
          <w:sz w:val="34"/>
          <w:szCs w:val="34"/>
          <w:rtl/>
        </w:rPr>
        <w:t xml:space="preserve"> </w:t>
      </w:r>
      <w:r w:rsidR="00D353AD" w:rsidRPr="00C50677">
        <w:rPr>
          <w:rFonts w:ascii="Traditional Arabic" w:hAnsi="Traditional Arabic" w:cs="Traditional Arabic"/>
          <w:sz w:val="34"/>
          <w:szCs w:val="34"/>
          <w:rtl/>
        </w:rPr>
        <w:t>عن البيت الحرام</w:t>
      </w:r>
      <w:r w:rsidR="00A96C0D">
        <w:rPr>
          <w:rFonts w:ascii="Traditional Arabic" w:hAnsi="Traditional Arabic" w:cs="Traditional Arabic"/>
          <w:sz w:val="34"/>
          <w:szCs w:val="34"/>
          <w:rtl/>
        </w:rPr>
        <w:t>،</w:t>
      </w:r>
      <w:r w:rsidR="00D275D1" w:rsidRPr="00C50677">
        <w:rPr>
          <w:rFonts w:ascii="Traditional Arabic" w:hAnsi="Traditional Arabic" w:cs="Traditional Arabic"/>
          <w:sz w:val="34"/>
          <w:szCs w:val="34"/>
          <w:rtl/>
        </w:rPr>
        <w:t xml:space="preserve"> ولكن </w:t>
      </w:r>
      <w:r w:rsidR="00437883" w:rsidRPr="00C50677">
        <w:rPr>
          <w:rFonts w:ascii="Traditional Arabic" w:hAnsi="Traditional Arabic" w:cs="Traditional Arabic"/>
          <w:sz w:val="34"/>
          <w:szCs w:val="34"/>
          <w:rtl/>
        </w:rPr>
        <w:t>وانتهى الأمر إلى صلح الحدي</w:t>
      </w:r>
      <w:r w:rsidR="00D353AD" w:rsidRPr="00C50677">
        <w:rPr>
          <w:rFonts w:ascii="Traditional Arabic" w:hAnsi="Traditional Arabic" w:cs="Traditional Arabic"/>
          <w:sz w:val="34"/>
          <w:szCs w:val="34"/>
          <w:rtl/>
        </w:rPr>
        <w:t>ِّ</w:t>
      </w:r>
      <w:r w:rsidR="00437883" w:rsidRPr="00C50677">
        <w:rPr>
          <w:rFonts w:ascii="Traditional Arabic" w:hAnsi="Traditional Arabic" w:cs="Traditional Arabic"/>
          <w:sz w:val="34"/>
          <w:szCs w:val="34"/>
          <w:rtl/>
        </w:rPr>
        <w:t>بية الذى سم</w:t>
      </w:r>
      <w:r w:rsidR="00AA5274" w:rsidRPr="00C50677">
        <w:rPr>
          <w:rFonts w:ascii="Traditional Arabic" w:hAnsi="Traditional Arabic" w:cs="Traditional Arabic"/>
          <w:sz w:val="34"/>
          <w:szCs w:val="34"/>
          <w:rtl/>
        </w:rPr>
        <w:t>َّ</w:t>
      </w:r>
      <w:r w:rsidR="00437883" w:rsidRPr="00C50677">
        <w:rPr>
          <w:rFonts w:ascii="Traditional Arabic" w:hAnsi="Traditional Arabic" w:cs="Traditional Arabic"/>
          <w:sz w:val="34"/>
          <w:szCs w:val="34"/>
          <w:rtl/>
        </w:rPr>
        <w:t xml:space="preserve">اه </w:t>
      </w:r>
      <w:r w:rsidR="00AA5274" w:rsidRPr="00C50677">
        <w:rPr>
          <w:rFonts w:ascii="Traditional Arabic" w:hAnsi="Traditional Arabic" w:cs="Traditional Arabic"/>
          <w:sz w:val="34"/>
          <w:szCs w:val="34"/>
          <w:rtl/>
        </w:rPr>
        <w:t>الله -عزوجل-</w:t>
      </w:r>
      <w:r w:rsidR="00437883" w:rsidRPr="00C50677">
        <w:rPr>
          <w:rFonts w:ascii="Traditional Arabic" w:hAnsi="Traditional Arabic" w:cs="Traditional Arabic"/>
          <w:sz w:val="34"/>
          <w:szCs w:val="34"/>
          <w:rtl/>
        </w:rPr>
        <w:t xml:space="preserve"> فتحًا مبينًا </w:t>
      </w:r>
      <w:r w:rsidR="00AA5274" w:rsidRPr="00C50677">
        <w:rPr>
          <w:rFonts w:ascii="Traditional Arabic" w:hAnsi="Traditional Arabic" w:cs="Traditional Arabic"/>
          <w:sz w:val="34"/>
          <w:szCs w:val="34"/>
          <w:rtl/>
        </w:rPr>
        <w:t>. ‏</w:t>
      </w:r>
      <w:r w:rsidR="00F83E15" w:rsidRPr="00C50677">
        <w:rPr>
          <w:rFonts w:ascii="Traditional Arabic" w:hAnsi="Traditional Arabic" w:cs="Traditional Arabic"/>
          <w:sz w:val="34"/>
          <w:szCs w:val="34"/>
          <w:rtl/>
        </w:rPr>
        <w:t xml:space="preserve"> </w:t>
      </w:r>
      <w:r w:rsidR="00AA5274" w:rsidRPr="00C50677">
        <w:rPr>
          <w:rFonts w:ascii="Traditional Arabic" w:hAnsi="Traditional Arabic" w:cs="Traditional Arabic"/>
          <w:sz w:val="34"/>
          <w:szCs w:val="34"/>
          <w:rtl/>
        </w:rPr>
        <w:t>وكان من بنود هذا الصلح أن يرجع الرسول -صلى الله عليه وسلم -</w:t>
      </w:r>
      <w:r w:rsidR="00F83E15" w:rsidRPr="00C50677">
        <w:rPr>
          <w:rFonts w:ascii="Traditional Arabic" w:hAnsi="Traditional Arabic" w:cs="Traditional Arabic"/>
          <w:sz w:val="34"/>
          <w:szCs w:val="34"/>
          <w:rtl/>
        </w:rPr>
        <w:t xml:space="preserve"> </w:t>
      </w:r>
      <w:r w:rsidR="00AA5274" w:rsidRPr="00C50677">
        <w:rPr>
          <w:rFonts w:ascii="Traditional Arabic" w:hAnsi="Traditional Arabic" w:cs="Traditional Arabic"/>
          <w:sz w:val="34"/>
          <w:szCs w:val="34"/>
          <w:rtl/>
        </w:rPr>
        <w:t>من عامه</w:t>
      </w:r>
      <w:r w:rsidR="00A96C0D">
        <w:rPr>
          <w:rFonts w:ascii="Traditional Arabic" w:hAnsi="Traditional Arabic" w:cs="Traditional Arabic"/>
          <w:sz w:val="34"/>
          <w:szCs w:val="34"/>
          <w:rtl/>
        </w:rPr>
        <w:t>،</w:t>
      </w:r>
      <w:r w:rsidR="00AA5274" w:rsidRPr="00C50677">
        <w:rPr>
          <w:rFonts w:ascii="Traditional Arabic" w:hAnsi="Traditional Arabic" w:cs="Traditional Arabic"/>
          <w:sz w:val="34"/>
          <w:szCs w:val="34"/>
          <w:rtl/>
        </w:rPr>
        <w:t xml:space="preserve"> فلا يدخل </w:t>
      </w:r>
      <w:r w:rsidR="00D275D1" w:rsidRPr="00C50677">
        <w:rPr>
          <w:rFonts w:ascii="Traditional Arabic" w:hAnsi="Traditional Arabic" w:cs="Traditional Arabic"/>
          <w:sz w:val="34"/>
          <w:szCs w:val="34"/>
          <w:rtl/>
        </w:rPr>
        <w:t>مكة إلا في</w:t>
      </w:r>
      <w:r w:rsidR="00F83E15" w:rsidRPr="00C50677">
        <w:rPr>
          <w:rFonts w:ascii="Traditional Arabic" w:hAnsi="Traditional Arabic" w:cs="Traditional Arabic"/>
          <w:sz w:val="34"/>
          <w:szCs w:val="34"/>
          <w:rtl/>
        </w:rPr>
        <w:t xml:space="preserve"> </w:t>
      </w:r>
      <w:r w:rsidR="00AA5274" w:rsidRPr="00C50677">
        <w:rPr>
          <w:rFonts w:ascii="Traditional Arabic" w:hAnsi="Traditional Arabic" w:cs="Traditional Arabic"/>
          <w:sz w:val="34"/>
          <w:szCs w:val="34"/>
          <w:rtl/>
        </w:rPr>
        <w:t xml:space="preserve">العام </w:t>
      </w:r>
      <w:r w:rsidR="00D275D1" w:rsidRPr="00C50677">
        <w:rPr>
          <w:rFonts w:ascii="Traditional Arabic" w:hAnsi="Traditional Arabic" w:cs="Traditional Arabic"/>
          <w:sz w:val="34"/>
          <w:szCs w:val="34"/>
          <w:rtl/>
        </w:rPr>
        <w:t>الذى بعده</w:t>
      </w:r>
      <w:r w:rsidR="00AA5274" w:rsidRPr="00C50677">
        <w:rPr>
          <w:rFonts w:ascii="Traditional Arabic" w:hAnsi="Traditional Arabic" w:cs="Traditional Arabic"/>
          <w:sz w:val="34"/>
          <w:szCs w:val="34"/>
          <w:rtl/>
        </w:rPr>
        <w:t xml:space="preserve"> </w:t>
      </w:r>
      <w:r w:rsidR="00D275D1"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p>
    <w:p w14:paraId="3FD8A4C4" w14:textId="77777777" w:rsidR="00B556CC" w:rsidRDefault="00B556CC" w:rsidP="00F83E15">
      <w:pPr>
        <w:spacing w:beforeLines="60" w:before="144" w:afterLines="60" w:after="144" w:line="240" w:lineRule="auto"/>
        <w:rPr>
          <w:rFonts w:ascii="Traditional Arabic" w:hAnsi="Traditional Arabic" w:cs="Traditional Arabic"/>
          <w:b/>
          <w:bCs/>
          <w:sz w:val="34"/>
          <w:szCs w:val="34"/>
          <w:rtl/>
        </w:rPr>
      </w:pPr>
    </w:p>
    <w:p w14:paraId="7ECC164C" w14:textId="4F31AD78" w:rsidR="00FF1863" w:rsidRPr="00C50677" w:rsidRDefault="00646839" w:rsidP="00F83E15">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b/>
          <w:bCs/>
          <w:sz w:val="34"/>
          <w:szCs w:val="34"/>
          <w:rtl/>
        </w:rPr>
        <w:t>*</w:t>
      </w:r>
      <w:r w:rsidR="000122A7" w:rsidRPr="00C50677">
        <w:rPr>
          <w:rFonts w:ascii="Traditional Arabic" w:hAnsi="Traditional Arabic" w:cs="Traditional Arabic"/>
          <w:b/>
          <w:bCs/>
          <w:sz w:val="34"/>
          <w:szCs w:val="34"/>
          <w:rtl/>
        </w:rPr>
        <w:t>قول زَيْدِ بْنِ خَالِدٍ - رَضِيَ اللَّهُ عَنْهُ - قَالَ:</w:t>
      </w:r>
      <w:r w:rsidR="00F83E15" w:rsidRPr="00C50677">
        <w:rPr>
          <w:rFonts w:ascii="Traditional Arabic" w:hAnsi="Traditional Arabic" w:cs="Traditional Arabic"/>
          <w:b/>
          <w:bCs/>
          <w:sz w:val="34"/>
          <w:szCs w:val="34"/>
          <w:rtl/>
        </w:rPr>
        <w:t xml:space="preserve"> </w:t>
      </w:r>
      <w:r w:rsidR="000122A7" w:rsidRPr="00C50677">
        <w:rPr>
          <w:rFonts w:ascii="Traditional Arabic" w:hAnsi="Traditional Arabic" w:cs="Traditional Arabic"/>
          <w:b/>
          <w:bCs/>
          <w:sz w:val="34"/>
          <w:szCs w:val="34"/>
          <w:rtl/>
        </w:rPr>
        <w:t>صَلَّى لَنَا رَسُولُ اللَّهِ - صَلَّى اللهُ عَلَيْهِ وَسَلَّمَ - عَلَى إِثْرِ سَمَاءٍ</w:t>
      </w:r>
      <w:r w:rsidR="00F83E15" w:rsidRPr="00C50677">
        <w:rPr>
          <w:rFonts w:ascii="Traditional Arabic" w:hAnsi="Traditional Arabic" w:cs="Traditional Arabic"/>
          <w:b/>
          <w:bCs/>
          <w:sz w:val="34"/>
          <w:szCs w:val="34"/>
          <w:rtl/>
        </w:rPr>
        <w:t xml:space="preserve"> </w:t>
      </w:r>
      <w:r w:rsidR="000122A7" w:rsidRPr="00C50677">
        <w:rPr>
          <w:rFonts w:ascii="Traditional Arabic" w:hAnsi="Traditional Arabic" w:cs="Traditional Arabic"/>
          <w:b/>
          <w:bCs/>
          <w:sz w:val="34"/>
          <w:szCs w:val="34"/>
          <w:rtl/>
        </w:rPr>
        <w:t>كَانَتْ مِنَ اللَّيْلَة</w:t>
      </w:r>
      <w:r w:rsidR="00FF1863" w:rsidRPr="00C50677">
        <w:rPr>
          <w:rFonts w:ascii="Traditional Arabic" w:hAnsi="Traditional Arabic" w:cs="Traditional Arabic" w:hint="cs"/>
          <w:b/>
          <w:bCs/>
          <w:sz w:val="34"/>
          <w:szCs w:val="34"/>
          <w:rtl/>
        </w:rPr>
        <w:t>..</w:t>
      </w:r>
    </w:p>
    <w:p w14:paraId="4047F7C5" w14:textId="50AC5CDE" w:rsidR="00437883" w:rsidRPr="00C50677" w:rsidRDefault="00F83E15"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 xml:space="preserve"> </w:t>
      </w:r>
      <w:r w:rsidR="00437883" w:rsidRPr="00C50677">
        <w:rPr>
          <w:rFonts w:ascii="Traditional Arabic" w:hAnsi="Traditional Arabic" w:cs="Traditional Arabic"/>
          <w:sz w:val="34"/>
          <w:szCs w:val="34"/>
          <w:rtl/>
        </w:rPr>
        <w:t>ق</w:t>
      </w:r>
      <w:r w:rsidR="002B75D4" w:rsidRPr="00C50677">
        <w:rPr>
          <w:rFonts w:ascii="Traditional Arabic" w:hAnsi="Traditional Arabic" w:cs="Traditional Arabic"/>
          <w:sz w:val="34"/>
          <w:szCs w:val="34"/>
          <w:rtl/>
        </w:rPr>
        <w:t xml:space="preserve">وله </w:t>
      </w:r>
      <w:r w:rsidR="00437883" w:rsidRPr="00C50677">
        <w:rPr>
          <w:rFonts w:ascii="Traditional Arabic" w:hAnsi="Traditional Arabic" w:cs="Traditional Arabic"/>
          <w:sz w:val="34"/>
          <w:szCs w:val="34"/>
          <w:rtl/>
        </w:rPr>
        <w:t xml:space="preserve">« </w:t>
      </w:r>
      <w:r w:rsidR="002B75D4" w:rsidRPr="00C50677">
        <w:rPr>
          <w:rFonts w:ascii="Traditional Arabic" w:hAnsi="Traditional Arabic" w:cs="Traditional Arabic"/>
          <w:sz w:val="34"/>
          <w:szCs w:val="34"/>
          <w:rtl/>
        </w:rPr>
        <w:t>عَلَى إِثْرِ سَمَاءٍ »:</w:t>
      </w:r>
      <w:r w:rsidRPr="00C50677">
        <w:rPr>
          <w:rFonts w:ascii="Traditional Arabic" w:hAnsi="Traditional Arabic" w:cs="Traditional Arabic"/>
          <w:sz w:val="34"/>
          <w:szCs w:val="34"/>
          <w:rtl/>
        </w:rPr>
        <w:t xml:space="preserve"> </w:t>
      </w:r>
      <w:r w:rsidR="00E92286" w:rsidRPr="00C50677">
        <w:rPr>
          <w:rFonts w:ascii="Traditional Arabic" w:hAnsi="Traditional Arabic" w:cs="Traditional Arabic"/>
          <w:sz w:val="34"/>
          <w:szCs w:val="34"/>
          <w:rtl/>
        </w:rPr>
        <w:t>والإ</w:t>
      </w:r>
      <w:r w:rsidR="00A4490B" w:rsidRPr="00C50677">
        <w:rPr>
          <w:rFonts w:ascii="Traditional Arabic" w:hAnsi="Traditional Arabic" w:cs="Traditional Arabic"/>
          <w:sz w:val="34"/>
          <w:szCs w:val="34"/>
          <w:rtl/>
        </w:rPr>
        <w:t>ث</w:t>
      </w:r>
      <w:r w:rsidR="00E92286" w:rsidRPr="00C50677">
        <w:rPr>
          <w:rFonts w:ascii="Traditional Arabic" w:hAnsi="Traditional Arabic" w:cs="Traditional Arabic"/>
          <w:sz w:val="34"/>
          <w:szCs w:val="34"/>
          <w:rtl/>
        </w:rPr>
        <w:t>ر</w:t>
      </w:r>
      <w:r w:rsidR="00A96C0D">
        <w:rPr>
          <w:rFonts w:ascii="Traditional Arabic" w:hAnsi="Traditional Arabic" w:cs="Traditional Arabic"/>
          <w:sz w:val="34"/>
          <w:szCs w:val="34"/>
          <w:rtl/>
        </w:rPr>
        <w:t>:</w:t>
      </w:r>
      <w:r w:rsidR="00E92286" w:rsidRPr="00C50677">
        <w:rPr>
          <w:rFonts w:ascii="Traditional Arabic" w:hAnsi="Traditional Arabic" w:cs="Traditional Arabic"/>
          <w:sz w:val="34"/>
          <w:szCs w:val="34"/>
          <w:rtl/>
        </w:rPr>
        <w:t xml:space="preserve"> هو ما يعقب الشيء، والسماء </w:t>
      </w:r>
      <w:r w:rsidR="00A4490B" w:rsidRPr="00C50677">
        <w:rPr>
          <w:rFonts w:ascii="Traditional Arabic" w:hAnsi="Traditional Arabic" w:cs="Traditional Arabic"/>
          <w:sz w:val="34"/>
          <w:szCs w:val="34"/>
          <w:rtl/>
        </w:rPr>
        <w:t>المطر</w:t>
      </w:r>
      <w:r w:rsidR="00E92286" w:rsidRPr="00C50677">
        <w:rPr>
          <w:rFonts w:ascii="Traditional Arabic" w:hAnsi="Traditional Arabic" w:cs="Traditional Arabic"/>
          <w:sz w:val="34"/>
          <w:szCs w:val="34"/>
          <w:rtl/>
        </w:rPr>
        <w:t>،</w:t>
      </w:r>
      <w:r w:rsidR="00A4490B" w:rsidRPr="00C50677">
        <w:rPr>
          <w:rFonts w:ascii="Traditional Arabic" w:hAnsi="Traditional Arabic" w:cs="Traditional Arabic"/>
          <w:sz w:val="34"/>
          <w:szCs w:val="34"/>
          <w:rtl/>
        </w:rPr>
        <w:t xml:space="preserve"> </w:t>
      </w:r>
      <w:r w:rsidR="00462BCB" w:rsidRPr="00C50677">
        <w:rPr>
          <w:rFonts w:ascii="Traditional Arabic" w:hAnsi="Traditional Arabic" w:cs="Traditional Arabic"/>
          <w:sz w:val="34"/>
          <w:szCs w:val="34"/>
          <w:rtl/>
        </w:rPr>
        <w:t>كما في قوله صَلَّى اللهُ عَلَيْهِ وَسَلَّمَ</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462BCB" w:rsidRPr="00C50677">
        <w:rPr>
          <w:rFonts w:ascii="Traditional Arabic" w:hAnsi="Traditional Arabic" w:cs="Traditional Arabic"/>
          <w:sz w:val="34"/>
          <w:szCs w:val="34"/>
          <w:rtl/>
        </w:rPr>
        <w:t>"</w:t>
      </w:r>
      <w:r w:rsidR="00646839" w:rsidRPr="00C50677">
        <w:rPr>
          <w:rFonts w:ascii="Traditional Arabic" w:hAnsi="Traditional Arabic" w:cs="Traditional Arabic"/>
          <w:sz w:val="34"/>
          <w:szCs w:val="34"/>
          <w:rtl/>
        </w:rPr>
        <w:t xml:space="preserve"> </w:t>
      </w:r>
      <w:r w:rsidR="00462BCB" w:rsidRPr="00C50677">
        <w:rPr>
          <w:rFonts w:ascii="Traditional Arabic" w:hAnsi="Traditional Arabic" w:cs="Traditional Arabic"/>
          <w:sz w:val="34"/>
          <w:szCs w:val="34"/>
          <w:rtl/>
        </w:rPr>
        <w:t>وَفِيمَا سَقَتِ السَّمَاءُ العُشْرُ</w:t>
      </w:r>
      <w:r w:rsidR="00646839" w:rsidRPr="00C50677">
        <w:rPr>
          <w:rFonts w:ascii="Traditional Arabic" w:hAnsi="Traditional Arabic" w:cs="Traditional Arabic"/>
          <w:sz w:val="34"/>
          <w:szCs w:val="34"/>
          <w:rtl/>
        </w:rPr>
        <w:t xml:space="preserve"> </w:t>
      </w:r>
      <w:r w:rsidR="00462BCB" w:rsidRPr="00C50677">
        <w:rPr>
          <w:rFonts w:ascii="Traditional Arabic" w:hAnsi="Traditional Arabic" w:cs="Traditional Arabic"/>
          <w:sz w:val="34"/>
          <w:szCs w:val="34"/>
          <w:rtl/>
        </w:rPr>
        <w:t>"</w:t>
      </w:r>
      <w:r w:rsidR="00A96C0D">
        <w:rPr>
          <w:rFonts w:ascii="Traditional Arabic" w:hAnsi="Traditional Arabic" w:cs="Traditional Arabic"/>
          <w:sz w:val="34"/>
          <w:szCs w:val="34"/>
          <w:rtl/>
        </w:rPr>
        <w:t>،</w:t>
      </w:r>
      <w:r w:rsidR="00462BCB" w:rsidRPr="00C50677">
        <w:rPr>
          <w:rFonts w:ascii="Traditional Arabic" w:hAnsi="Traditional Arabic" w:cs="Traditional Arabic"/>
          <w:sz w:val="34"/>
          <w:szCs w:val="34"/>
          <w:rtl/>
        </w:rPr>
        <w:t xml:space="preserve"> </w:t>
      </w:r>
      <w:r w:rsidR="00C52C05" w:rsidRPr="00C50677">
        <w:rPr>
          <w:rFonts w:ascii="Traditional Arabic" w:hAnsi="Traditional Arabic" w:cs="Traditional Arabic"/>
          <w:sz w:val="34"/>
          <w:szCs w:val="34"/>
          <w:rtl/>
        </w:rPr>
        <w:t>وسُمِّي المطر سماءً</w:t>
      </w:r>
      <w:r w:rsidRPr="00C50677">
        <w:rPr>
          <w:rFonts w:ascii="Traditional Arabic" w:hAnsi="Traditional Arabic" w:cs="Traditional Arabic"/>
          <w:sz w:val="34"/>
          <w:szCs w:val="34"/>
          <w:rtl/>
        </w:rPr>
        <w:t xml:space="preserve"> </w:t>
      </w:r>
      <w:r w:rsidR="00C52C05" w:rsidRPr="00C50677">
        <w:rPr>
          <w:rFonts w:ascii="Traditional Arabic" w:hAnsi="Traditional Arabic" w:cs="Traditional Arabic"/>
          <w:sz w:val="34"/>
          <w:szCs w:val="34"/>
          <w:rtl/>
        </w:rPr>
        <w:t xml:space="preserve">لنزوله من </w:t>
      </w:r>
      <w:r w:rsidR="00A4490B" w:rsidRPr="00C50677">
        <w:rPr>
          <w:rFonts w:ascii="Traditional Arabic" w:hAnsi="Traditional Arabic" w:cs="Traditional Arabic"/>
          <w:sz w:val="34"/>
          <w:szCs w:val="34"/>
          <w:rtl/>
        </w:rPr>
        <w:t xml:space="preserve">جهة </w:t>
      </w:r>
      <w:r w:rsidR="00C52C05" w:rsidRPr="00C50677">
        <w:rPr>
          <w:rFonts w:ascii="Traditional Arabic" w:hAnsi="Traditional Arabic" w:cs="Traditional Arabic"/>
          <w:sz w:val="34"/>
          <w:szCs w:val="34"/>
          <w:rtl/>
        </w:rPr>
        <w:t>السماء</w:t>
      </w:r>
      <w:r w:rsidRPr="00C50677">
        <w:rPr>
          <w:rFonts w:ascii="Traditional Arabic" w:hAnsi="Traditional Arabic" w:cs="Traditional Arabic"/>
          <w:sz w:val="34"/>
          <w:szCs w:val="34"/>
          <w:rtl/>
        </w:rPr>
        <w:t xml:space="preserve"> </w:t>
      </w:r>
      <w:r w:rsidR="00C52C05" w:rsidRPr="00C50677">
        <w:rPr>
          <w:rFonts w:ascii="Traditional Arabic" w:hAnsi="Traditional Arabic" w:cs="Traditional Arabic"/>
          <w:sz w:val="34"/>
          <w:szCs w:val="34"/>
          <w:rtl/>
        </w:rPr>
        <w:t>وهو العلو</w:t>
      </w:r>
      <w:r w:rsidR="00A96C0D">
        <w:rPr>
          <w:rFonts w:ascii="Traditional Arabic" w:hAnsi="Traditional Arabic" w:cs="Traditional Arabic"/>
          <w:sz w:val="34"/>
          <w:szCs w:val="34"/>
          <w:rtl/>
        </w:rPr>
        <w:t>،</w:t>
      </w:r>
      <w:r w:rsidR="00C52C05" w:rsidRPr="00C50677">
        <w:rPr>
          <w:rFonts w:ascii="Traditional Arabic" w:hAnsi="Traditional Arabic" w:cs="Traditional Arabic"/>
          <w:sz w:val="34"/>
          <w:szCs w:val="34"/>
          <w:rtl/>
        </w:rPr>
        <w:t xml:space="preserve"> وذلك من باب استعارة</w:t>
      </w:r>
      <w:r w:rsidRPr="00C50677">
        <w:rPr>
          <w:rFonts w:ascii="Traditional Arabic" w:hAnsi="Traditional Arabic" w:cs="Traditional Arabic"/>
          <w:sz w:val="34"/>
          <w:szCs w:val="34"/>
          <w:rtl/>
        </w:rPr>
        <w:t xml:space="preserve"> </w:t>
      </w:r>
      <w:r w:rsidR="00C52C05" w:rsidRPr="00C50677">
        <w:rPr>
          <w:rFonts w:ascii="Traditional Arabic" w:hAnsi="Traditional Arabic" w:cs="Traditional Arabic"/>
          <w:sz w:val="34"/>
          <w:szCs w:val="34"/>
          <w:rtl/>
        </w:rPr>
        <w:t>اسم الشيء لغيره إذا كان مجاوراً</w:t>
      </w:r>
      <w:r w:rsidRPr="00C50677">
        <w:rPr>
          <w:rFonts w:ascii="Traditional Arabic" w:hAnsi="Traditional Arabic" w:cs="Traditional Arabic"/>
          <w:sz w:val="34"/>
          <w:szCs w:val="34"/>
          <w:rtl/>
        </w:rPr>
        <w:t xml:space="preserve"> </w:t>
      </w:r>
      <w:r w:rsidR="00C52C05" w:rsidRPr="00C50677">
        <w:rPr>
          <w:rFonts w:ascii="Traditional Arabic" w:hAnsi="Traditional Arabic" w:cs="Traditional Arabic"/>
          <w:sz w:val="34"/>
          <w:szCs w:val="34"/>
          <w:rtl/>
        </w:rPr>
        <w:t>له .</w:t>
      </w:r>
      <w:r w:rsidRPr="00C50677">
        <w:rPr>
          <w:rFonts w:ascii="Traditional Arabic" w:hAnsi="Traditional Arabic" w:cs="Traditional Arabic"/>
          <w:sz w:val="34"/>
          <w:szCs w:val="34"/>
          <w:rtl/>
        </w:rPr>
        <w:t xml:space="preserve"> </w:t>
      </w:r>
    </w:p>
    <w:p w14:paraId="3138407D" w14:textId="521E210F" w:rsidR="00FF1863" w:rsidRPr="00C50677" w:rsidRDefault="0028010E"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 xml:space="preserve"> قال الشاعر</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p>
    <w:p w14:paraId="23F9293E" w14:textId="569BC743" w:rsidR="00437883" w:rsidRPr="00C50677" w:rsidRDefault="0028010E"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إِذَا نَزَلَ السَّمَاءُ بِأَرْضِ قَوْمٍ ... رَعَيْنَاهُ وَإِنْ كَانُوا غِضَابًا .</w:t>
      </w:r>
      <w:r w:rsidRPr="00C50677">
        <w:rPr>
          <w:rStyle w:val="a8"/>
          <w:rFonts w:ascii="Traditional Arabic" w:hAnsi="Traditional Arabic" w:cs="Traditional Arabic"/>
          <w:sz w:val="34"/>
          <w:szCs w:val="34"/>
          <w:rtl/>
        </w:rPr>
        <w:footnoteReference w:id="1"/>
      </w:r>
      <w:r w:rsidR="00F83E15" w:rsidRPr="00C50677">
        <w:rPr>
          <w:rFonts w:ascii="Traditional Arabic" w:hAnsi="Traditional Arabic" w:cs="Traditional Arabic"/>
          <w:sz w:val="34"/>
          <w:szCs w:val="34"/>
          <w:rtl/>
        </w:rPr>
        <w:t xml:space="preserve"> </w:t>
      </w:r>
    </w:p>
    <w:p w14:paraId="02F6F6E3" w14:textId="06994C2D" w:rsidR="00437883" w:rsidRPr="00C50677" w:rsidRDefault="00437883"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sz w:val="34"/>
          <w:szCs w:val="34"/>
          <w:rtl/>
        </w:rPr>
        <w:t>ف</w:t>
      </w:r>
      <w:r w:rsidR="00A4490B" w:rsidRPr="00C50677">
        <w:rPr>
          <w:rFonts w:ascii="Traditional Arabic" w:hAnsi="Traditional Arabic" w:cs="Traditional Arabic"/>
          <w:b/>
          <w:bCs/>
          <w:sz w:val="34"/>
          <w:szCs w:val="34"/>
          <w:rtl/>
        </w:rPr>
        <w:t>المعنى العام</w:t>
      </w:r>
      <w:r w:rsidR="00A96C0D">
        <w:rPr>
          <w:rFonts w:ascii="Traditional Arabic" w:hAnsi="Traditional Arabic" w:cs="Traditional Arabic"/>
          <w:b/>
          <w:bCs/>
          <w:sz w:val="34"/>
          <w:szCs w:val="34"/>
          <w:rtl/>
        </w:rPr>
        <w:t>:</w:t>
      </w:r>
      <w:r w:rsidR="00F83E15" w:rsidRPr="00C50677">
        <w:rPr>
          <w:rFonts w:ascii="Traditional Arabic" w:hAnsi="Traditional Arabic" w:cs="Traditional Arabic"/>
          <w:b/>
          <w:bCs/>
          <w:sz w:val="34"/>
          <w:szCs w:val="34"/>
          <w:rtl/>
        </w:rPr>
        <w:t xml:space="preserve"> </w:t>
      </w:r>
      <w:r w:rsidR="00772AEB" w:rsidRPr="00C50677">
        <w:rPr>
          <w:rFonts w:ascii="Traditional Arabic" w:hAnsi="Traditional Arabic" w:cs="Traditional Arabic"/>
          <w:sz w:val="34"/>
          <w:szCs w:val="34"/>
          <w:rtl/>
        </w:rPr>
        <w:t xml:space="preserve">أن </w:t>
      </w:r>
      <w:r w:rsidRPr="00C50677">
        <w:rPr>
          <w:rFonts w:ascii="Traditional Arabic" w:hAnsi="Traditional Arabic" w:cs="Traditional Arabic"/>
          <w:sz w:val="34"/>
          <w:szCs w:val="34"/>
          <w:rtl/>
        </w:rPr>
        <w:t>الصحابى</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زيد بن خالد </w:t>
      </w:r>
      <w:r w:rsidR="00A10668" w:rsidRPr="00C50677">
        <w:rPr>
          <w:rFonts w:ascii="Traditional Arabic" w:hAnsi="Traditional Arabic" w:cs="Traditional Arabic"/>
          <w:sz w:val="34"/>
          <w:szCs w:val="34"/>
          <w:rtl/>
        </w:rPr>
        <w:t xml:space="preserve">- </w:t>
      </w:r>
      <w:r w:rsidR="00772AEB" w:rsidRPr="00C50677">
        <w:rPr>
          <w:rFonts w:ascii="Traditional Arabic" w:hAnsi="Traditional Arabic" w:cs="Traditional Arabic"/>
          <w:sz w:val="34"/>
          <w:szCs w:val="34"/>
          <w:rtl/>
        </w:rPr>
        <w:t xml:space="preserve">رضى الله عنه- يخبر أن </w:t>
      </w:r>
      <w:r w:rsidRPr="00C50677">
        <w:rPr>
          <w:rFonts w:ascii="Traditional Arabic" w:hAnsi="Traditional Arabic" w:cs="Traditional Arabic"/>
          <w:sz w:val="34"/>
          <w:szCs w:val="34"/>
          <w:rtl/>
        </w:rPr>
        <w:t xml:space="preserve">رسول الله </w:t>
      </w:r>
      <w:r w:rsidR="00772AEB" w:rsidRPr="00C50677">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صلى الله عليه وسلم </w:t>
      </w:r>
      <w:r w:rsidR="00772AEB" w:rsidRPr="00C50677">
        <w:rPr>
          <w:rFonts w:ascii="Traditional Arabic" w:hAnsi="Traditional Arabic" w:cs="Traditional Arabic"/>
          <w:sz w:val="34"/>
          <w:szCs w:val="34"/>
          <w:rtl/>
        </w:rPr>
        <w:t xml:space="preserve">– قد صلى بالمسلمين </w:t>
      </w:r>
      <w:r w:rsidRPr="00C50677">
        <w:rPr>
          <w:rFonts w:ascii="Traditional Arabic" w:hAnsi="Traditional Arabic" w:cs="Traditional Arabic"/>
          <w:sz w:val="34"/>
          <w:szCs w:val="34"/>
          <w:rtl/>
        </w:rPr>
        <w:t xml:space="preserve">صلاة الصبح على إثر </w:t>
      </w:r>
      <w:r w:rsidR="00772AEB" w:rsidRPr="00C50677">
        <w:rPr>
          <w:rFonts w:ascii="Traditional Arabic" w:hAnsi="Traditional Arabic" w:cs="Traditional Arabic"/>
          <w:sz w:val="34"/>
          <w:szCs w:val="34"/>
          <w:rtl/>
        </w:rPr>
        <w:t>سماء،</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أى </w:t>
      </w:r>
      <w:r w:rsidR="00772AEB" w:rsidRPr="00C50677">
        <w:rPr>
          <w:rFonts w:ascii="Traditional Arabic" w:hAnsi="Traditional Arabic" w:cs="Traditional Arabic"/>
          <w:sz w:val="34"/>
          <w:szCs w:val="34"/>
          <w:rtl/>
        </w:rPr>
        <w:t>أن</w:t>
      </w:r>
      <w:r w:rsidRPr="00C50677">
        <w:rPr>
          <w:rFonts w:ascii="Traditional Arabic" w:hAnsi="Traditional Arabic" w:cs="Traditional Arabic"/>
          <w:sz w:val="34"/>
          <w:szCs w:val="34"/>
          <w:rtl/>
        </w:rPr>
        <w:t xml:space="preserve"> ذلك قد صادف سقوط المطر</w:t>
      </w:r>
      <w:r w:rsidR="00772AEB"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w:t>
      </w:r>
    </w:p>
    <w:p w14:paraId="15602FF6" w14:textId="5173406D" w:rsidR="00FF1863" w:rsidRPr="00C50677" w:rsidRDefault="001F3E22" w:rsidP="00F83E15">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b/>
          <w:bCs/>
          <w:sz w:val="34"/>
          <w:szCs w:val="34"/>
          <w:rtl/>
        </w:rPr>
        <w:t>*ثم قال رضى الله عنه</w:t>
      </w:r>
      <w:r w:rsidR="00A96C0D">
        <w:rPr>
          <w:rFonts w:ascii="Traditional Arabic" w:hAnsi="Traditional Arabic" w:cs="Traditional Arabic"/>
          <w:b/>
          <w:bCs/>
          <w:sz w:val="34"/>
          <w:szCs w:val="34"/>
          <w:rtl/>
        </w:rPr>
        <w:t>:</w:t>
      </w:r>
      <w:r w:rsidR="00F83E15" w:rsidRPr="00C50677">
        <w:rPr>
          <w:rFonts w:ascii="Traditional Arabic" w:hAnsi="Traditional Arabic" w:cs="Traditional Arabic"/>
          <w:b/>
          <w:bCs/>
          <w:sz w:val="34"/>
          <w:szCs w:val="34"/>
          <w:rtl/>
        </w:rPr>
        <w:t xml:space="preserve"> </w:t>
      </w:r>
      <w:r w:rsidRPr="00C50677">
        <w:rPr>
          <w:rFonts w:ascii="Traditional Arabic" w:hAnsi="Traditional Arabic" w:cs="Traditional Arabic"/>
          <w:b/>
          <w:bCs/>
          <w:sz w:val="34"/>
          <w:szCs w:val="34"/>
          <w:rtl/>
        </w:rPr>
        <w:t>" فَلَمَّا انْصَرَفَ النَّبِيُّ - صَلَّى اللهُ عَلَيْهِ وَسَلَّمَ - أَقْبَلَ عَلَى النَّاسِ، فَقَالَ:</w:t>
      </w:r>
      <w:r w:rsidR="00F83E15" w:rsidRPr="00C50677">
        <w:rPr>
          <w:rFonts w:ascii="Traditional Arabic" w:hAnsi="Traditional Arabic" w:cs="Traditional Arabic"/>
          <w:b/>
          <w:bCs/>
          <w:sz w:val="34"/>
          <w:szCs w:val="34"/>
          <w:rtl/>
        </w:rPr>
        <w:t xml:space="preserve"> </w:t>
      </w:r>
      <w:r w:rsidRPr="00C50677">
        <w:rPr>
          <w:rFonts w:ascii="Traditional Arabic" w:hAnsi="Traditional Arabic" w:cs="Traditional Arabic"/>
          <w:b/>
          <w:bCs/>
          <w:sz w:val="34"/>
          <w:szCs w:val="34"/>
          <w:rtl/>
        </w:rPr>
        <w:t>«هَلْ تَدْرُونَ مَاذَا قَالَ رَبُّكُمْ؟» قَالُوا: اللَّهُ وَرَسُولُهُ أَعْلَمُ:</w:t>
      </w:r>
      <w:r w:rsidR="00F83E15" w:rsidRPr="00C50677">
        <w:rPr>
          <w:rFonts w:ascii="Traditional Arabic" w:hAnsi="Traditional Arabic" w:cs="Traditional Arabic"/>
          <w:sz w:val="34"/>
          <w:szCs w:val="34"/>
          <w:rtl/>
        </w:rPr>
        <w:t xml:space="preserve"> </w:t>
      </w:r>
      <w:r w:rsidR="00CD29E3" w:rsidRPr="00C50677">
        <w:rPr>
          <w:rFonts w:ascii="Traditional Arabic" w:hAnsi="Traditional Arabic" w:cs="Traditional Arabic"/>
          <w:b/>
          <w:bCs/>
          <w:sz w:val="34"/>
          <w:szCs w:val="34"/>
          <w:rtl/>
        </w:rPr>
        <w:t>*وهنا فوائد</w:t>
      </w:r>
      <w:r w:rsidR="00A96C0D">
        <w:rPr>
          <w:rFonts w:ascii="Traditional Arabic" w:hAnsi="Traditional Arabic" w:cs="Traditional Arabic"/>
          <w:b/>
          <w:bCs/>
          <w:sz w:val="34"/>
          <w:szCs w:val="34"/>
          <w:rtl/>
        </w:rPr>
        <w:t>:</w:t>
      </w:r>
    </w:p>
    <w:p w14:paraId="6A40476A" w14:textId="5A27CDC5" w:rsidR="00FF1863" w:rsidRPr="00C50677" w:rsidRDefault="00F83E15"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sz w:val="34"/>
          <w:szCs w:val="34"/>
          <w:rtl/>
        </w:rPr>
        <w:t xml:space="preserve"> </w:t>
      </w:r>
      <w:r w:rsidR="00CD29E3" w:rsidRPr="00C50677">
        <w:rPr>
          <w:rFonts w:ascii="Traditional Arabic" w:hAnsi="Traditional Arabic" w:cs="Traditional Arabic"/>
          <w:b/>
          <w:bCs/>
          <w:sz w:val="34"/>
          <w:szCs w:val="34"/>
          <w:rtl/>
        </w:rPr>
        <w:t>1) الأولى</w:t>
      </w:r>
      <w:r w:rsidR="00A96C0D">
        <w:rPr>
          <w:rFonts w:ascii="Traditional Arabic" w:hAnsi="Traditional Arabic" w:cs="Traditional Arabic"/>
          <w:b/>
          <w:bCs/>
          <w:sz w:val="34"/>
          <w:szCs w:val="34"/>
          <w:rtl/>
        </w:rPr>
        <w:t>:</w:t>
      </w:r>
      <w:r w:rsidRPr="00C50677">
        <w:rPr>
          <w:rFonts w:ascii="Traditional Arabic" w:hAnsi="Traditional Arabic" w:cs="Traditional Arabic"/>
          <w:b/>
          <w:bCs/>
          <w:sz w:val="34"/>
          <w:szCs w:val="34"/>
          <w:rtl/>
        </w:rPr>
        <w:t xml:space="preserve"> </w:t>
      </w:r>
      <w:r w:rsidR="00CD29E3" w:rsidRPr="00C50677">
        <w:rPr>
          <w:rFonts w:ascii="Traditional Arabic" w:hAnsi="Traditional Arabic" w:cs="Traditional Arabic"/>
          <w:b/>
          <w:bCs/>
          <w:sz w:val="34"/>
          <w:szCs w:val="34"/>
          <w:rtl/>
        </w:rPr>
        <w:t>قوله</w:t>
      </w:r>
      <w:r w:rsidR="00A96C0D">
        <w:rPr>
          <w:rFonts w:ascii="Traditional Arabic" w:hAnsi="Traditional Arabic" w:cs="Traditional Arabic"/>
          <w:b/>
          <w:bCs/>
          <w:sz w:val="34"/>
          <w:szCs w:val="34"/>
          <w:rtl/>
        </w:rPr>
        <w:t>:</w:t>
      </w:r>
      <w:r w:rsidR="00CD29E3" w:rsidRPr="00C50677">
        <w:rPr>
          <w:rFonts w:ascii="Traditional Arabic" w:hAnsi="Traditional Arabic" w:cs="Traditional Arabic"/>
          <w:b/>
          <w:bCs/>
          <w:sz w:val="34"/>
          <w:szCs w:val="34"/>
          <w:rtl/>
        </w:rPr>
        <w:t xml:space="preserve"> </w:t>
      </w:r>
      <w:r w:rsidR="00437883" w:rsidRPr="00C50677">
        <w:rPr>
          <w:rFonts w:ascii="Traditional Arabic" w:hAnsi="Traditional Arabic" w:cs="Traditional Arabic"/>
          <w:b/>
          <w:bCs/>
          <w:sz w:val="34"/>
          <w:szCs w:val="34"/>
          <w:rtl/>
        </w:rPr>
        <w:t>فلما</w:t>
      </w:r>
      <w:r w:rsidR="00563283" w:rsidRPr="00C50677">
        <w:rPr>
          <w:rFonts w:ascii="Traditional Arabic" w:hAnsi="Traditional Arabic" w:cs="Traditional Arabic"/>
          <w:b/>
          <w:bCs/>
          <w:sz w:val="34"/>
          <w:szCs w:val="34"/>
          <w:rtl/>
        </w:rPr>
        <w:t xml:space="preserve"> </w:t>
      </w:r>
      <w:r w:rsidR="00437883" w:rsidRPr="00C50677">
        <w:rPr>
          <w:rFonts w:ascii="Traditional Arabic" w:hAnsi="Traditional Arabic" w:cs="Traditional Arabic"/>
          <w:b/>
          <w:bCs/>
          <w:sz w:val="34"/>
          <w:szCs w:val="34"/>
          <w:rtl/>
        </w:rPr>
        <w:t xml:space="preserve">انصرف من صلاته </w:t>
      </w:r>
      <w:r w:rsidR="00772AEB" w:rsidRPr="00C50677">
        <w:rPr>
          <w:rFonts w:ascii="Traditional Arabic" w:hAnsi="Traditional Arabic" w:cs="Traditional Arabic"/>
          <w:b/>
          <w:bCs/>
          <w:sz w:val="34"/>
          <w:szCs w:val="34"/>
          <w:rtl/>
        </w:rPr>
        <w:t xml:space="preserve">صلى الله عليه وسلم </w:t>
      </w:r>
      <w:r w:rsidR="00437883" w:rsidRPr="00C50677">
        <w:rPr>
          <w:rFonts w:ascii="Traditional Arabic" w:hAnsi="Traditional Arabic" w:cs="Traditional Arabic"/>
          <w:b/>
          <w:bCs/>
          <w:sz w:val="34"/>
          <w:szCs w:val="34"/>
          <w:rtl/>
        </w:rPr>
        <w:t>أقبل على الناس</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563283" w:rsidRPr="00C50677">
        <w:rPr>
          <w:rFonts w:ascii="Traditional Arabic" w:hAnsi="Traditional Arabic" w:cs="Traditional Arabic"/>
          <w:sz w:val="34"/>
          <w:szCs w:val="34"/>
          <w:rtl/>
        </w:rPr>
        <w:t>فقد</w:t>
      </w:r>
      <w:r w:rsidR="00437883" w:rsidRPr="00C50677">
        <w:rPr>
          <w:rFonts w:ascii="Traditional Arabic" w:hAnsi="Traditional Arabic" w:cs="Traditional Arabic"/>
          <w:sz w:val="34"/>
          <w:szCs w:val="34"/>
          <w:rtl/>
        </w:rPr>
        <w:t xml:space="preserve"> </w:t>
      </w:r>
      <w:r w:rsidR="00772AEB" w:rsidRPr="00C50677">
        <w:rPr>
          <w:rFonts w:ascii="Traditional Arabic" w:hAnsi="Traditional Arabic" w:cs="Traditional Arabic"/>
          <w:sz w:val="34"/>
          <w:szCs w:val="34"/>
          <w:rtl/>
        </w:rPr>
        <w:t xml:space="preserve">كان من </w:t>
      </w:r>
      <w:r w:rsidR="00437883" w:rsidRPr="00C50677">
        <w:rPr>
          <w:rFonts w:ascii="Traditional Arabic" w:hAnsi="Traditional Arabic" w:cs="Traditional Arabic"/>
          <w:sz w:val="34"/>
          <w:szCs w:val="34"/>
          <w:rtl/>
        </w:rPr>
        <w:t xml:space="preserve">هدى النبى </w:t>
      </w:r>
      <w:r w:rsidR="00772AEB" w:rsidRPr="00C50677">
        <w:rPr>
          <w:rFonts w:ascii="Traditional Arabic" w:hAnsi="Traditional Arabic" w:cs="Traditional Arabic"/>
          <w:sz w:val="34"/>
          <w:szCs w:val="34"/>
          <w:rtl/>
        </w:rPr>
        <w:t xml:space="preserve">- </w:t>
      </w:r>
      <w:r w:rsidR="00437883" w:rsidRPr="00C50677">
        <w:rPr>
          <w:rFonts w:ascii="Traditional Arabic" w:hAnsi="Traditional Arabic" w:cs="Traditional Arabic"/>
          <w:sz w:val="34"/>
          <w:szCs w:val="34"/>
          <w:rtl/>
        </w:rPr>
        <w:t xml:space="preserve">صلى الله عليه وسلم </w:t>
      </w:r>
      <w:r w:rsidR="00772AEB" w:rsidRPr="00C50677">
        <w:rPr>
          <w:rFonts w:ascii="Traditional Arabic" w:hAnsi="Traditional Arabic" w:cs="Traditional Arabic"/>
          <w:sz w:val="34"/>
          <w:szCs w:val="34"/>
          <w:rtl/>
        </w:rPr>
        <w:t xml:space="preserve">– أن </w:t>
      </w:r>
      <w:r w:rsidR="00437883" w:rsidRPr="00C50677">
        <w:rPr>
          <w:rFonts w:ascii="Traditional Arabic" w:hAnsi="Traditional Arabic" w:cs="Traditional Arabic"/>
          <w:sz w:val="34"/>
          <w:szCs w:val="34"/>
          <w:rtl/>
        </w:rPr>
        <w:t>يُعل</w:t>
      </w:r>
      <w:r w:rsidR="00772AEB" w:rsidRPr="00C50677">
        <w:rPr>
          <w:rFonts w:ascii="Traditional Arabic" w:hAnsi="Traditional Arabic" w:cs="Traditional Arabic"/>
          <w:sz w:val="34"/>
          <w:szCs w:val="34"/>
          <w:rtl/>
        </w:rPr>
        <w:t>ْ</w:t>
      </w:r>
      <w:r w:rsidR="00437883" w:rsidRPr="00C50677">
        <w:rPr>
          <w:rFonts w:ascii="Traditional Arabic" w:hAnsi="Traditional Arabic" w:cs="Traditional Arabic"/>
          <w:sz w:val="34"/>
          <w:szCs w:val="34"/>
          <w:rtl/>
        </w:rPr>
        <w:t xml:space="preserve">م أصحابه </w:t>
      </w:r>
      <w:r w:rsidR="00CD29E3" w:rsidRPr="00C50677">
        <w:rPr>
          <w:rFonts w:ascii="Traditional Arabic" w:hAnsi="Traditional Arabic" w:cs="Traditional Arabic"/>
          <w:sz w:val="34"/>
          <w:szCs w:val="34"/>
          <w:rtl/>
        </w:rPr>
        <w:t>–رضى الله عنهم- و</w:t>
      </w:r>
      <w:r w:rsidR="00437883" w:rsidRPr="00C50677">
        <w:rPr>
          <w:rFonts w:ascii="Traditional Arabic" w:hAnsi="Traditional Arabic" w:cs="Traditional Arabic"/>
          <w:sz w:val="34"/>
          <w:szCs w:val="34"/>
          <w:rtl/>
        </w:rPr>
        <w:t xml:space="preserve">يُخبرهم بما استُجد من </w:t>
      </w:r>
      <w:r w:rsidR="00772AEB" w:rsidRPr="00C50677">
        <w:rPr>
          <w:rFonts w:ascii="Traditional Arabic" w:hAnsi="Traditional Arabic" w:cs="Traditional Arabic"/>
          <w:sz w:val="34"/>
          <w:szCs w:val="34"/>
          <w:rtl/>
        </w:rPr>
        <w:t>أمور</w:t>
      </w:r>
      <w:r w:rsidR="00437883" w:rsidRPr="00C50677">
        <w:rPr>
          <w:rFonts w:ascii="Traditional Arabic" w:hAnsi="Traditional Arabic" w:cs="Traditional Arabic"/>
          <w:sz w:val="34"/>
          <w:szCs w:val="34"/>
          <w:rtl/>
        </w:rPr>
        <w:t xml:space="preserve"> الوح</w:t>
      </w:r>
      <w:r w:rsidR="00FF1863" w:rsidRPr="00C50677">
        <w:rPr>
          <w:rFonts w:ascii="Traditional Arabic" w:hAnsi="Traditional Arabic" w:cs="Traditional Arabic" w:hint="cs"/>
          <w:sz w:val="34"/>
          <w:szCs w:val="34"/>
          <w:rtl/>
        </w:rPr>
        <w:t>ي.</w:t>
      </w:r>
    </w:p>
    <w:p w14:paraId="576A07C7" w14:textId="3E2E7EE5" w:rsidR="00437883" w:rsidRPr="00C50677" w:rsidRDefault="00F83E15"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lastRenderedPageBreak/>
        <w:t xml:space="preserve"> </w:t>
      </w:r>
      <w:r w:rsidR="00D651D7" w:rsidRPr="00C50677">
        <w:rPr>
          <w:rFonts w:ascii="Traditional Arabic" w:hAnsi="Traditional Arabic" w:cs="Traditional Arabic"/>
          <w:b/>
          <w:bCs/>
          <w:sz w:val="34"/>
          <w:szCs w:val="34"/>
          <w:rtl/>
        </w:rPr>
        <w:t>2) الثانية</w:t>
      </w:r>
      <w:r w:rsidR="00A96C0D">
        <w:rPr>
          <w:rFonts w:ascii="Traditional Arabic" w:hAnsi="Traditional Arabic" w:cs="Traditional Arabic"/>
          <w:b/>
          <w:bCs/>
          <w:sz w:val="34"/>
          <w:szCs w:val="34"/>
          <w:rtl/>
        </w:rPr>
        <w:t>:</w:t>
      </w:r>
      <w:r w:rsidRPr="00C50677">
        <w:rPr>
          <w:rFonts w:ascii="Traditional Arabic" w:hAnsi="Traditional Arabic" w:cs="Traditional Arabic"/>
          <w:b/>
          <w:bCs/>
          <w:sz w:val="34"/>
          <w:szCs w:val="34"/>
          <w:rtl/>
        </w:rPr>
        <w:t xml:space="preserve"> </w:t>
      </w:r>
      <w:r w:rsidR="00D651D7" w:rsidRPr="00C50677">
        <w:rPr>
          <w:rFonts w:ascii="Traditional Arabic" w:hAnsi="Traditional Arabic" w:cs="Traditional Arabic"/>
          <w:b/>
          <w:bCs/>
          <w:sz w:val="34"/>
          <w:szCs w:val="34"/>
          <w:rtl/>
        </w:rPr>
        <w:t>فَقَالَ صلى الله عليه وسلم</w:t>
      </w:r>
      <w:r w:rsidR="00A96C0D">
        <w:rPr>
          <w:rFonts w:ascii="Traditional Arabic" w:hAnsi="Traditional Arabic" w:cs="Traditional Arabic"/>
          <w:b/>
          <w:bCs/>
          <w:sz w:val="34"/>
          <w:szCs w:val="34"/>
          <w:rtl/>
        </w:rPr>
        <w:t>:</w:t>
      </w:r>
      <w:r w:rsidRPr="00C50677">
        <w:rPr>
          <w:rFonts w:ascii="Traditional Arabic" w:hAnsi="Traditional Arabic" w:cs="Traditional Arabic"/>
          <w:b/>
          <w:bCs/>
          <w:sz w:val="34"/>
          <w:szCs w:val="34"/>
          <w:rtl/>
        </w:rPr>
        <w:t xml:space="preserve"> </w:t>
      </w:r>
      <w:r w:rsidR="00D651D7" w:rsidRPr="00C50677">
        <w:rPr>
          <w:rFonts w:ascii="Traditional Arabic" w:hAnsi="Traditional Arabic" w:cs="Traditional Arabic"/>
          <w:b/>
          <w:bCs/>
          <w:sz w:val="34"/>
          <w:szCs w:val="34"/>
          <w:rtl/>
        </w:rPr>
        <w:t>هَلْ تَدْرُونَ مَاذَا قَالَ رَبُّكُمْ</w:t>
      </w:r>
      <w:r w:rsidR="00A96C0D">
        <w:rPr>
          <w:rFonts w:ascii="Traditional Arabic" w:hAnsi="Traditional Arabic" w:cs="Traditional Arabic"/>
          <w:b/>
          <w:bCs/>
          <w:sz w:val="34"/>
          <w:szCs w:val="34"/>
          <w:rtl/>
        </w:rPr>
        <w:t>؟</w:t>
      </w:r>
      <w:r w:rsidRPr="00C50677">
        <w:rPr>
          <w:rFonts w:ascii="Traditional Arabic" w:hAnsi="Traditional Arabic" w:cs="Traditional Arabic"/>
          <w:sz w:val="34"/>
          <w:szCs w:val="34"/>
          <w:rtl/>
        </w:rPr>
        <w:t xml:space="preserve"> </w:t>
      </w:r>
    </w:p>
    <w:p w14:paraId="19B948AC" w14:textId="25ADA031" w:rsidR="00437883" w:rsidRPr="00C50677" w:rsidRDefault="00D651D7"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و</w:t>
      </w:r>
      <w:r w:rsidR="00437883" w:rsidRPr="00C50677">
        <w:rPr>
          <w:rFonts w:ascii="Traditional Arabic" w:hAnsi="Traditional Arabic" w:cs="Traditional Arabic"/>
          <w:sz w:val="34"/>
          <w:szCs w:val="34"/>
          <w:rtl/>
        </w:rPr>
        <w:t xml:space="preserve">هذا سؤال بدأ به النبى </w:t>
      </w:r>
      <w:r w:rsidRPr="00C50677">
        <w:rPr>
          <w:rFonts w:ascii="Traditional Arabic" w:hAnsi="Traditional Arabic" w:cs="Traditional Arabic"/>
          <w:sz w:val="34"/>
          <w:szCs w:val="34"/>
          <w:rtl/>
        </w:rPr>
        <w:t xml:space="preserve">- </w:t>
      </w:r>
      <w:r w:rsidR="00437883" w:rsidRPr="00C50677">
        <w:rPr>
          <w:rFonts w:ascii="Traditional Arabic" w:hAnsi="Traditional Arabic" w:cs="Traditional Arabic"/>
          <w:sz w:val="34"/>
          <w:szCs w:val="34"/>
          <w:rtl/>
        </w:rPr>
        <w:t xml:space="preserve">صلى الله عليه وسلم </w:t>
      </w:r>
      <w:r w:rsidRPr="00C50677">
        <w:rPr>
          <w:rFonts w:ascii="Traditional Arabic" w:hAnsi="Traditional Arabic" w:cs="Traditional Arabic"/>
          <w:sz w:val="34"/>
          <w:szCs w:val="34"/>
          <w:rtl/>
        </w:rPr>
        <w:t>- حديثه</w:t>
      </w:r>
      <w:r w:rsidR="00437883"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للصحابة رضى الله عنه</w:t>
      </w:r>
      <w:r w:rsidR="00FF1863" w:rsidRPr="00C50677">
        <w:rPr>
          <w:rFonts w:ascii="Traditional Arabic" w:hAnsi="Traditional Arabic" w:cs="Traditional Arabic" w:hint="cs"/>
          <w:sz w:val="34"/>
          <w:szCs w:val="34"/>
          <w:rtl/>
        </w:rPr>
        <w:t>م</w:t>
      </w:r>
      <w:r w:rsidRPr="00C50677">
        <w:rPr>
          <w:rFonts w:ascii="Traditional Arabic" w:hAnsi="Traditional Arabic" w:cs="Traditional Arabic"/>
          <w:sz w:val="34"/>
          <w:szCs w:val="34"/>
          <w:rtl/>
        </w:rPr>
        <w:t xml:space="preserve">. </w:t>
      </w:r>
      <w:r w:rsidR="00437883" w:rsidRPr="00C50677">
        <w:rPr>
          <w:rFonts w:ascii="Traditional Arabic" w:hAnsi="Traditional Arabic" w:cs="Traditional Arabic"/>
          <w:sz w:val="34"/>
          <w:szCs w:val="34"/>
          <w:rtl/>
        </w:rPr>
        <w:t xml:space="preserve">وكان هذا من هدى النبى </w:t>
      </w:r>
      <w:r w:rsidRPr="00C50677">
        <w:rPr>
          <w:rFonts w:ascii="Traditional Arabic" w:hAnsi="Traditional Arabic" w:cs="Traditional Arabic"/>
          <w:sz w:val="34"/>
          <w:szCs w:val="34"/>
          <w:rtl/>
        </w:rPr>
        <w:t>- صلى الله عليه وسلم – في تعليمه لأصحابه - رضى الله عنه</w:t>
      </w:r>
      <w:r w:rsidR="00FF1863" w:rsidRPr="00C50677">
        <w:rPr>
          <w:rFonts w:ascii="Traditional Arabic" w:hAnsi="Traditional Arabic" w:cs="Traditional Arabic" w:hint="cs"/>
          <w:sz w:val="34"/>
          <w:szCs w:val="34"/>
          <w:rtl/>
        </w:rPr>
        <w:t>م</w:t>
      </w:r>
      <w:r w:rsidRPr="00C50677">
        <w:rPr>
          <w:rFonts w:ascii="Traditional Arabic" w:hAnsi="Traditional Arabic" w:cs="Traditional Arabic"/>
          <w:sz w:val="34"/>
          <w:szCs w:val="34"/>
          <w:rtl/>
        </w:rPr>
        <w:t xml:space="preserve"> </w:t>
      </w:r>
      <w:r w:rsidR="00B866A6" w:rsidRPr="00C50677">
        <w:rPr>
          <w:rFonts w:ascii="Traditional Arabic" w:hAnsi="Traditional Arabic" w:cs="Traditional Arabic"/>
          <w:sz w:val="34"/>
          <w:szCs w:val="34"/>
          <w:rtl/>
        </w:rPr>
        <w:t xml:space="preserve">- أن </w:t>
      </w:r>
      <w:r w:rsidR="00437883" w:rsidRPr="00C50677">
        <w:rPr>
          <w:rFonts w:ascii="Traditional Arabic" w:hAnsi="Traditional Arabic" w:cs="Traditional Arabic"/>
          <w:sz w:val="34"/>
          <w:szCs w:val="34"/>
          <w:rtl/>
        </w:rPr>
        <w:t xml:space="preserve">يبدأ حديثه بسؤال </w:t>
      </w:r>
      <w:r w:rsidR="00B866A6" w:rsidRPr="00C50677">
        <w:rPr>
          <w:rFonts w:ascii="Traditional Arabic" w:hAnsi="Traditional Arabic" w:cs="Traditional Arabic"/>
          <w:sz w:val="34"/>
          <w:szCs w:val="34"/>
          <w:rtl/>
        </w:rPr>
        <w:t>ل</w:t>
      </w:r>
      <w:r w:rsidR="00437883" w:rsidRPr="00C50677">
        <w:rPr>
          <w:rFonts w:ascii="Traditional Arabic" w:hAnsi="Traditional Arabic" w:cs="Traditional Arabic"/>
          <w:sz w:val="34"/>
          <w:szCs w:val="34"/>
          <w:rtl/>
        </w:rPr>
        <w:t xml:space="preserve">لفت الإنتباه </w:t>
      </w:r>
      <w:r w:rsidR="00B866A6" w:rsidRPr="00C50677">
        <w:rPr>
          <w:rFonts w:ascii="Traditional Arabic" w:hAnsi="Traditional Arabic" w:cs="Traditional Arabic"/>
          <w:sz w:val="34"/>
          <w:szCs w:val="34"/>
          <w:rtl/>
        </w:rPr>
        <w:t>وجذب الأسماع</w:t>
      </w:r>
      <w:r w:rsidR="00F83E15" w:rsidRPr="00C50677">
        <w:rPr>
          <w:rFonts w:ascii="Traditional Arabic" w:hAnsi="Traditional Arabic" w:cs="Traditional Arabic"/>
          <w:sz w:val="34"/>
          <w:szCs w:val="34"/>
          <w:rtl/>
        </w:rPr>
        <w:t xml:space="preserve"> </w:t>
      </w:r>
      <w:r w:rsidR="006834F9" w:rsidRPr="00C50677">
        <w:rPr>
          <w:rFonts w:ascii="Traditional Arabic" w:hAnsi="Traditional Arabic" w:cs="Traditional Arabic"/>
          <w:sz w:val="34"/>
          <w:szCs w:val="34"/>
          <w:rtl/>
        </w:rPr>
        <w:t>فيطرح سؤالاً على السامعين</w:t>
      </w:r>
      <w:r w:rsidR="00A96C0D">
        <w:rPr>
          <w:rFonts w:ascii="Traditional Arabic" w:hAnsi="Traditional Arabic" w:cs="Traditional Arabic"/>
          <w:sz w:val="34"/>
          <w:szCs w:val="34"/>
          <w:rtl/>
        </w:rPr>
        <w:t>،</w:t>
      </w:r>
      <w:r w:rsidR="00B866A6" w:rsidRPr="00C50677">
        <w:rPr>
          <w:rFonts w:ascii="Traditional Arabic" w:hAnsi="Traditional Arabic" w:cs="Traditional Arabic"/>
          <w:sz w:val="34"/>
          <w:szCs w:val="34"/>
          <w:rtl/>
        </w:rPr>
        <w:t xml:space="preserve"> ولهذا نظائر كثيرة</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437883" w:rsidRPr="00C50677">
        <w:rPr>
          <w:rFonts w:ascii="Traditional Arabic" w:hAnsi="Traditional Arabic" w:cs="Traditional Arabic"/>
          <w:sz w:val="34"/>
          <w:szCs w:val="34"/>
          <w:rtl/>
        </w:rPr>
        <w:t>حديث المفلس</w:t>
      </w:r>
      <w:r w:rsidR="00A96C0D">
        <w:rPr>
          <w:rFonts w:ascii="Traditional Arabic" w:hAnsi="Traditional Arabic" w:cs="Traditional Arabic"/>
          <w:sz w:val="34"/>
          <w:szCs w:val="34"/>
          <w:rtl/>
        </w:rPr>
        <w:t>،</w:t>
      </w:r>
      <w:r w:rsidR="006834F9" w:rsidRPr="00C50677">
        <w:rPr>
          <w:rFonts w:ascii="Traditional Arabic" w:hAnsi="Traditional Arabic" w:cs="Traditional Arabic"/>
          <w:sz w:val="34"/>
          <w:szCs w:val="34"/>
          <w:rtl/>
        </w:rPr>
        <w:t>يقول صلى الله عليه وسلم</w:t>
      </w:r>
      <w:r w:rsidR="00646839" w:rsidRPr="00C50677">
        <w:rPr>
          <w:rFonts w:ascii="Traditional Arabic" w:hAnsi="Traditional Arabic" w:cs="Traditional Arabic"/>
          <w:sz w:val="34"/>
          <w:szCs w:val="34"/>
          <w:rtl/>
        </w:rPr>
        <w:t xml:space="preserve">: </w:t>
      </w:r>
      <w:r w:rsidR="00437883" w:rsidRPr="00C50677">
        <w:rPr>
          <w:rFonts w:ascii="Traditional Arabic" w:hAnsi="Traditional Arabic" w:cs="Traditional Arabic"/>
          <w:sz w:val="34"/>
          <w:szCs w:val="34"/>
          <w:rtl/>
        </w:rPr>
        <w:t xml:space="preserve">أتدرون من </w:t>
      </w:r>
      <w:r w:rsidR="006834F9" w:rsidRPr="00C50677">
        <w:rPr>
          <w:rFonts w:ascii="Traditional Arabic" w:hAnsi="Traditional Arabic" w:cs="Traditional Arabic"/>
          <w:sz w:val="34"/>
          <w:szCs w:val="34"/>
          <w:rtl/>
        </w:rPr>
        <w:t>المفلس؟</w:t>
      </w:r>
    </w:p>
    <w:p w14:paraId="74259DC3" w14:textId="20595144" w:rsidR="00437883" w:rsidRPr="00C50677" w:rsidRDefault="00437883"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ويقول صلى الله عليه وسلم</w:t>
      </w:r>
      <w:r w:rsidR="006834F9"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أتدرون </w:t>
      </w:r>
      <w:r w:rsidR="00B866A6" w:rsidRPr="00C50677">
        <w:rPr>
          <w:rFonts w:ascii="Traditional Arabic" w:hAnsi="Traditional Arabic" w:cs="Traditional Arabic"/>
          <w:sz w:val="34"/>
          <w:szCs w:val="34"/>
          <w:rtl/>
        </w:rPr>
        <w:t>ما</w:t>
      </w:r>
      <w:r w:rsidR="006834F9" w:rsidRPr="00C50677">
        <w:rPr>
          <w:rFonts w:ascii="Traditional Arabic" w:hAnsi="Traditional Arabic" w:cs="Traditional Arabic"/>
          <w:sz w:val="34"/>
          <w:szCs w:val="34"/>
          <w:rtl/>
        </w:rPr>
        <w:t xml:space="preserve"> </w:t>
      </w:r>
      <w:r w:rsidR="00B866A6" w:rsidRPr="00C50677">
        <w:rPr>
          <w:rFonts w:ascii="Traditional Arabic" w:hAnsi="Traditional Arabic" w:cs="Traditional Arabic"/>
          <w:sz w:val="34"/>
          <w:szCs w:val="34"/>
          <w:rtl/>
        </w:rPr>
        <w:t>الغيبة</w:t>
      </w:r>
      <w:r w:rsidR="00A96C0D">
        <w:rPr>
          <w:rFonts w:ascii="Traditional Arabic" w:hAnsi="Traditional Arabic" w:cs="Traditional Arabic"/>
          <w:sz w:val="34"/>
          <w:szCs w:val="34"/>
          <w:rtl/>
        </w:rPr>
        <w:t>؟</w:t>
      </w:r>
    </w:p>
    <w:p w14:paraId="62223348" w14:textId="1FED6F15" w:rsidR="00437883" w:rsidRPr="00C50677" w:rsidRDefault="00437883"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ويقول صلى الله عليه وسلم</w:t>
      </w:r>
      <w:r w:rsidR="00A96C0D">
        <w:rPr>
          <w:rFonts w:ascii="Traditional Arabic" w:hAnsi="Traditional Arabic" w:cs="Traditional Arabic"/>
          <w:sz w:val="34"/>
          <w:szCs w:val="34"/>
          <w:rtl/>
        </w:rPr>
        <w:t>:</w:t>
      </w:r>
      <w:r w:rsidR="00626378"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أتدرون ما</w:t>
      </w:r>
      <w:r w:rsidR="006834F9"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الإيمان بالله </w:t>
      </w:r>
      <w:r w:rsidR="00B866A6" w:rsidRPr="00C50677">
        <w:rPr>
          <w:rFonts w:ascii="Traditional Arabic" w:hAnsi="Traditional Arabic" w:cs="Traditional Arabic"/>
          <w:sz w:val="34"/>
          <w:szCs w:val="34"/>
          <w:rtl/>
        </w:rPr>
        <w:t>وحده</w:t>
      </w:r>
      <w:r w:rsidR="00A96C0D">
        <w:rPr>
          <w:rFonts w:ascii="Traditional Arabic" w:hAnsi="Traditional Arabic" w:cs="Traditional Arabic"/>
          <w:sz w:val="34"/>
          <w:szCs w:val="34"/>
          <w:rtl/>
        </w:rPr>
        <w:t>؟</w:t>
      </w:r>
    </w:p>
    <w:p w14:paraId="55162B4B" w14:textId="781CF154" w:rsidR="00437883" w:rsidRPr="00C50677" w:rsidRDefault="00437883"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ويقول صلى الله عليه وسلم</w:t>
      </w:r>
      <w:r w:rsidR="00A96C0D">
        <w:rPr>
          <w:rFonts w:ascii="Traditional Arabic" w:hAnsi="Traditional Arabic" w:cs="Traditional Arabic"/>
          <w:sz w:val="34"/>
          <w:szCs w:val="34"/>
          <w:rtl/>
        </w:rPr>
        <w:t>:</w:t>
      </w:r>
      <w:r w:rsidR="006834F9"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أتدرون أين تذهب هذه </w:t>
      </w:r>
      <w:r w:rsidR="00B866A6" w:rsidRPr="00C50677">
        <w:rPr>
          <w:rFonts w:ascii="Traditional Arabic" w:hAnsi="Traditional Arabic" w:cs="Traditional Arabic"/>
          <w:sz w:val="34"/>
          <w:szCs w:val="34"/>
          <w:rtl/>
        </w:rPr>
        <w:t>الشمس</w:t>
      </w:r>
      <w:r w:rsidR="00A96C0D">
        <w:rPr>
          <w:rFonts w:ascii="Traditional Arabic" w:hAnsi="Traditional Arabic" w:cs="Traditional Arabic"/>
          <w:sz w:val="34"/>
          <w:szCs w:val="34"/>
          <w:rtl/>
        </w:rPr>
        <w:t>؟</w:t>
      </w:r>
    </w:p>
    <w:p w14:paraId="42918B64" w14:textId="3CA5CCD9" w:rsidR="00437883" w:rsidRPr="00C50677" w:rsidRDefault="006834F9"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w:t>
      </w:r>
      <w:r w:rsidR="00437883" w:rsidRPr="00C50677">
        <w:rPr>
          <w:rFonts w:ascii="Traditional Arabic" w:hAnsi="Traditional Arabic" w:cs="Traditional Arabic"/>
          <w:sz w:val="34"/>
          <w:szCs w:val="34"/>
          <w:rtl/>
        </w:rPr>
        <w:t xml:space="preserve">ومن هذا الباب حديث </w:t>
      </w:r>
      <w:r w:rsidRPr="00C50677">
        <w:rPr>
          <w:rFonts w:ascii="Traditional Arabic" w:hAnsi="Traditional Arabic" w:cs="Traditional Arabic"/>
          <w:sz w:val="34"/>
          <w:szCs w:val="34"/>
          <w:rtl/>
        </w:rPr>
        <w:t>الباب</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437883" w:rsidRPr="00C50677">
        <w:rPr>
          <w:rFonts w:ascii="Traditional Arabic" w:hAnsi="Traditional Arabic" w:cs="Traditional Arabic"/>
          <w:sz w:val="34"/>
          <w:szCs w:val="34"/>
          <w:rtl/>
        </w:rPr>
        <w:t xml:space="preserve">يقول النبى </w:t>
      </w:r>
      <w:r w:rsidR="00646839" w:rsidRPr="00C50677">
        <w:rPr>
          <w:rFonts w:ascii="Traditional Arabic" w:hAnsi="Traditional Arabic" w:cs="Traditional Arabic"/>
          <w:sz w:val="34"/>
          <w:szCs w:val="34"/>
          <w:rtl/>
        </w:rPr>
        <w:t xml:space="preserve">- </w:t>
      </w:r>
      <w:r w:rsidR="00437883" w:rsidRPr="00C50677">
        <w:rPr>
          <w:rFonts w:ascii="Traditional Arabic" w:hAnsi="Traditional Arabic" w:cs="Traditional Arabic"/>
          <w:sz w:val="34"/>
          <w:szCs w:val="34"/>
          <w:rtl/>
        </w:rPr>
        <w:t xml:space="preserve">صلى الله عليه وسلم </w:t>
      </w:r>
      <w:r w:rsidR="00646839" w:rsidRPr="00C50677">
        <w:rPr>
          <w:rFonts w:ascii="Traditional Arabic" w:hAnsi="Traditional Arabic" w:cs="Traditional Arabic"/>
          <w:sz w:val="34"/>
          <w:szCs w:val="34"/>
          <w:rtl/>
        </w:rPr>
        <w:t xml:space="preserve">- </w:t>
      </w:r>
      <w:r w:rsidR="00437883" w:rsidRPr="00C50677">
        <w:rPr>
          <w:rFonts w:ascii="Traditional Arabic" w:hAnsi="Traditional Arabic" w:cs="Traditional Arabic"/>
          <w:sz w:val="34"/>
          <w:szCs w:val="34"/>
          <w:rtl/>
        </w:rPr>
        <w:t>فى بدء كلامه</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هَلْ تَدْرُونَ مَاذَا قَالَ رَبُّكُمْ</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p>
    <w:p w14:paraId="0FD97FB4" w14:textId="7C99F78D" w:rsidR="00645B7C" w:rsidRPr="00C50677" w:rsidRDefault="007A39D4" w:rsidP="00F83E15">
      <w:pPr>
        <w:spacing w:beforeLines="60" w:before="144" w:afterLines="60" w:after="144" w:line="240" w:lineRule="auto"/>
        <w:rPr>
          <w:rFonts w:ascii="Traditional Arabic" w:hAnsi="Traditional Arabic" w:cs="Traditional Arabic"/>
          <w:b/>
          <w:bCs/>
          <w:sz w:val="34"/>
          <w:szCs w:val="34"/>
        </w:rPr>
      </w:pPr>
      <w:r w:rsidRPr="00C50677">
        <w:rPr>
          <w:rFonts w:ascii="Traditional Arabic" w:hAnsi="Traditional Arabic" w:cs="Traditional Arabic"/>
          <w:b/>
          <w:bCs/>
          <w:sz w:val="34"/>
          <w:szCs w:val="34"/>
          <w:rtl/>
        </w:rPr>
        <w:t>3)</w:t>
      </w:r>
      <w:r w:rsidR="00A81683" w:rsidRPr="00C50677">
        <w:rPr>
          <w:rFonts w:ascii="Traditional Arabic" w:hAnsi="Traditional Arabic" w:cs="Traditional Arabic"/>
          <w:b/>
          <w:bCs/>
          <w:sz w:val="34"/>
          <w:szCs w:val="34"/>
          <w:rtl/>
        </w:rPr>
        <w:t xml:space="preserve"> </w:t>
      </w:r>
      <w:r w:rsidRPr="00C50677">
        <w:rPr>
          <w:rFonts w:ascii="Traditional Arabic" w:hAnsi="Traditional Arabic" w:cs="Traditional Arabic"/>
          <w:b/>
          <w:bCs/>
          <w:sz w:val="34"/>
          <w:szCs w:val="34"/>
          <w:rtl/>
        </w:rPr>
        <w:t>الثالثة</w:t>
      </w:r>
      <w:r w:rsidR="00A96C0D">
        <w:rPr>
          <w:rFonts w:ascii="Traditional Arabic" w:hAnsi="Traditional Arabic" w:cs="Traditional Arabic"/>
          <w:b/>
          <w:bCs/>
          <w:sz w:val="34"/>
          <w:szCs w:val="34"/>
          <w:rtl/>
        </w:rPr>
        <w:t>:</w:t>
      </w:r>
      <w:r w:rsidR="00F83E15" w:rsidRPr="00C50677">
        <w:rPr>
          <w:rFonts w:ascii="Traditional Arabic" w:hAnsi="Traditional Arabic" w:cs="Traditional Arabic"/>
          <w:b/>
          <w:bCs/>
          <w:sz w:val="34"/>
          <w:szCs w:val="34"/>
          <w:rtl/>
        </w:rPr>
        <w:t xml:space="preserve"> </w:t>
      </w:r>
      <w:r w:rsidR="001D3D8A" w:rsidRPr="00C50677">
        <w:rPr>
          <w:rFonts w:ascii="Traditional Arabic" w:hAnsi="Traditional Arabic" w:cs="Traditional Arabic"/>
          <w:b/>
          <w:bCs/>
          <w:sz w:val="34"/>
          <w:szCs w:val="34"/>
          <w:rtl/>
        </w:rPr>
        <w:t>قوله صلى الله عليه وسلم</w:t>
      </w:r>
      <w:r w:rsidR="00A96C0D">
        <w:rPr>
          <w:rFonts w:ascii="Traditional Arabic" w:hAnsi="Traditional Arabic" w:cs="Traditional Arabic"/>
          <w:b/>
          <w:bCs/>
          <w:sz w:val="34"/>
          <w:szCs w:val="34"/>
          <w:rtl/>
        </w:rPr>
        <w:t>:</w:t>
      </w:r>
      <w:r w:rsidR="00646839" w:rsidRPr="00C50677">
        <w:rPr>
          <w:rFonts w:ascii="Traditional Arabic" w:hAnsi="Traditional Arabic" w:cs="Traditional Arabic"/>
          <w:b/>
          <w:bCs/>
          <w:sz w:val="34"/>
          <w:szCs w:val="34"/>
          <w:rtl/>
        </w:rPr>
        <w:t xml:space="preserve"> </w:t>
      </w:r>
      <w:r w:rsidR="001D3D8A" w:rsidRPr="00C50677">
        <w:rPr>
          <w:rFonts w:ascii="Traditional Arabic" w:hAnsi="Traditional Arabic" w:cs="Traditional Arabic"/>
          <w:b/>
          <w:bCs/>
          <w:sz w:val="34"/>
          <w:szCs w:val="34"/>
          <w:rtl/>
        </w:rPr>
        <w:t>هَلْ تَدْرُونَ مَاذَا قَالَ رَبُّكُمْ</w:t>
      </w:r>
      <w:r w:rsidR="00A96C0D">
        <w:rPr>
          <w:rFonts w:ascii="Traditional Arabic" w:hAnsi="Traditional Arabic" w:cs="Traditional Arabic"/>
          <w:b/>
          <w:bCs/>
          <w:sz w:val="34"/>
          <w:szCs w:val="34"/>
          <w:rtl/>
        </w:rPr>
        <w:t>؟</w:t>
      </w:r>
      <w:r w:rsidR="00F83E15" w:rsidRPr="00C50677">
        <w:rPr>
          <w:rFonts w:ascii="Traditional Arabic" w:hAnsi="Traditional Arabic" w:cs="Traditional Arabic"/>
          <w:sz w:val="34"/>
          <w:szCs w:val="34"/>
          <w:rtl/>
        </w:rPr>
        <w:t xml:space="preserve"> </w:t>
      </w:r>
      <w:r w:rsidR="001D3D8A" w:rsidRPr="00C50677">
        <w:rPr>
          <w:rFonts w:ascii="Traditional Arabic" w:hAnsi="Traditional Arabic" w:cs="Traditional Arabic"/>
          <w:sz w:val="34"/>
          <w:szCs w:val="34"/>
          <w:rtl/>
        </w:rPr>
        <w:t xml:space="preserve">وهذا حديث </w:t>
      </w:r>
      <w:r w:rsidR="00626378" w:rsidRPr="00C50677">
        <w:rPr>
          <w:rFonts w:ascii="Traditional Arabic" w:hAnsi="Traditional Arabic" w:cs="Traditional Arabic"/>
          <w:sz w:val="34"/>
          <w:szCs w:val="34"/>
          <w:rtl/>
        </w:rPr>
        <w:t xml:space="preserve">يروى فيه النبي - صلى الله عليه وسلم – حديثاً </w:t>
      </w:r>
      <w:r w:rsidR="001D3D8A" w:rsidRPr="00C50677">
        <w:rPr>
          <w:rFonts w:ascii="Traditional Arabic" w:hAnsi="Traditional Arabic" w:cs="Traditional Arabic"/>
          <w:sz w:val="34"/>
          <w:szCs w:val="34"/>
          <w:rtl/>
        </w:rPr>
        <w:t>قدسي</w:t>
      </w:r>
      <w:r w:rsidR="00626378" w:rsidRPr="00C50677">
        <w:rPr>
          <w:rFonts w:ascii="Traditional Arabic" w:hAnsi="Traditional Arabic" w:cs="Traditional Arabic"/>
          <w:sz w:val="34"/>
          <w:szCs w:val="34"/>
          <w:rtl/>
        </w:rPr>
        <w:t xml:space="preserve">اً </w:t>
      </w:r>
      <w:r w:rsidR="001D3D8A" w:rsidRPr="00C50677">
        <w:rPr>
          <w:rFonts w:ascii="Traditional Arabic" w:hAnsi="Traditional Arabic" w:cs="Traditional Arabic"/>
          <w:sz w:val="34"/>
          <w:szCs w:val="34"/>
          <w:rtl/>
        </w:rPr>
        <w:t>عن رب العزة</w:t>
      </w:r>
      <w:r w:rsidR="00A96C0D">
        <w:rPr>
          <w:rFonts w:ascii="Traditional Arabic" w:hAnsi="Traditional Arabic" w:cs="Traditional Arabic"/>
          <w:sz w:val="34"/>
          <w:szCs w:val="34"/>
          <w:rtl/>
        </w:rPr>
        <w:t>،</w:t>
      </w:r>
      <w:r w:rsidR="001D3D8A" w:rsidRPr="00C50677">
        <w:rPr>
          <w:rFonts w:ascii="Traditional Arabic" w:hAnsi="Traditional Arabic" w:cs="Traditional Arabic"/>
          <w:sz w:val="34"/>
          <w:szCs w:val="34"/>
          <w:rtl/>
        </w:rPr>
        <w:t xml:space="preserve"> والأحاديث القدس</w:t>
      </w:r>
      <w:r w:rsidR="003D35E1" w:rsidRPr="00C50677">
        <w:rPr>
          <w:rFonts w:ascii="Traditional Arabic" w:hAnsi="Traditional Arabic" w:cs="Traditional Arabic"/>
          <w:sz w:val="34"/>
          <w:szCs w:val="34"/>
          <w:rtl/>
        </w:rPr>
        <w:t>ية من</w:t>
      </w:r>
      <w:r w:rsidR="001D3D8A" w:rsidRPr="00C50677">
        <w:rPr>
          <w:rFonts w:ascii="Traditional Arabic" w:hAnsi="Traditional Arabic" w:cs="Traditional Arabic"/>
          <w:sz w:val="34"/>
          <w:szCs w:val="34"/>
          <w:rtl/>
        </w:rPr>
        <w:t xml:space="preserve"> أدلة أهل السنة على إثبات صفة الكلام ل</w:t>
      </w:r>
      <w:r w:rsidR="003D35E1" w:rsidRPr="00C50677">
        <w:rPr>
          <w:rFonts w:ascii="Traditional Arabic" w:hAnsi="Traditional Arabic" w:cs="Traditional Arabic"/>
          <w:sz w:val="34"/>
          <w:szCs w:val="34"/>
          <w:rtl/>
        </w:rPr>
        <w:t>ل</w:t>
      </w:r>
      <w:r w:rsidR="001D3D8A" w:rsidRPr="00C50677">
        <w:rPr>
          <w:rFonts w:ascii="Traditional Arabic" w:hAnsi="Traditional Arabic" w:cs="Traditional Arabic"/>
          <w:sz w:val="34"/>
          <w:szCs w:val="34"/>
          <w:rtl/>
        </w:rPr>
        <w:t>ه عزوجل</w:t>
      </w:r>
      <w:r w:rsidR="00A96C0D">
        <w:rPr>
          <w:rFonts w:ascii="Traditional Arabic" w:hAnsi="Traditional Arabic" w:cs="Traditional Arabic"/>
          <w:sz w:val="34"/>
          <w:szCs w:val="34"/>
          <w:rtl/>
        </w:rPr>
        <w:t>؛</w:t>
      </w:r>
      <w:r w:rsidR="001D3D8A" w:rsidRPr="00C50677">
        <w:rPr>
          <w:rFonts w:ascii="Traditional Arabic" w:hAnsi="Traditional Arabic" w:cs="Traditional Arabic"/>
          <w:sz w:val="34"/>
          <w:szCs w:val="34"/>
          <w:rtl/>
        </w:rPr>
        <w:t xml:space="preserve"> </w:t>
      </w:r>
      <w:r w:rsidR="003D35E1" w:rsidRPr="00C50677">
        <w:rPr>
          <w:rFonts w:ascii="Traditional Arabic" w:hAnsi="Traditional Arabic" w:cs="Traditional Arabic"/>
          <w:sz w:val="34"/>
          <w:szCs w:val="34"/>
          <w:rtl/>
        </w:rPr>
        <w:t xml:space="preserve">وذلك </w:t>
      </w:r>
      <w:r w:rsidR="001D3D8A" w:rsidRPr="00C50677">
        <w:rPr>
          <w:rFonts w:ascii="Traditional Arabic" w:hAnsi="Traditional Arabic" w:cs="Traditional Arabic"/>
          <w:sz w:val="34"/>
          <w:szCs w:val="34"/>
          <w:rtl/>
        </w:rPr>
        <w:t>لما فيه</w:t>
      </w:r>
      <w:r w:rsidR="003D35E1" w:rsidRPr="00C50677">
        <w:rPr>
          <w:rFonts w:ascii="Traditional Arabic" w:hAnsi="Traditional Arabic" w:cs="Traditional Arabic"/>
          <w:sz w:val="34"/>
          <w:szCs w:val="34"/>
          <w:rtl/>
        </w:rPr>
        <w:t>ا</w:t>
      </w:r>
      <w:r w:rsidR="001D3D8A" w:rsidRPr="00C50677">
        <w:rPr>
          <w:rFonts w:ascii="Traditional Arabic" w:hAnsi="Traditional Arabic" w:cs="Traditional Arabic"/>
          <w:sz w:val="34"/>
          <w:szCs w:val="34"/>
          <w:rtl/>
        </w:rPr>
        <w:t xml:space="preserve"> من نسبة </w:t>
      </w:r>
      <w:r w:rsidR="003D35E1" w:rsidRPr="00C50677">
        <w:rPr>
          <w:rFonts w:ascii="Traditional Arabic" w:hAnsi="Traditional Arabic" w:cs="Traditional Arabic"/>
          <w:sz w:val="34"/>
          <w:szCs w:val="34"/>
          <w:rtl/>
        </w:rPr>
        <w:t>الكلا</w:t>
      </w:r>
      <w:r w:rsidR="001D3D8A" w:rsidRPr="00C50677">
        <w:rPr>
          <w:rFonts w:ascii="Traditional Arabic" w:hAnsi="Traditional Arabic" w:cs="Traditional Arabic"/>
          <w:sz w:val="34"/>
          <w:szCs w:val="34"/>
          <w:rtl/>
        </w:rPr>
        <w:t>م وإضافته إلى الله -تعالى- إضافة صفة إلى موصوف .</w:t>
      </w:r>
      <w:r w:rsidR="00F83E15" w:rsidRPr="00C50677">
        <w:rPr>
          <w:rFonts w:ascii="Traditional Arabic" w:hAnsi="Traditional Arabic" w:cs="Traditional Arabic"/>
          <w:sz w:val="34"/>
          <w:szCs w:val="34"/>
          <w:rtl/>
        </w:rPr>
        <w:t xml:space="preserve"> </w:t>
      </w:r>
      <w:r w:rsidR="003D35E1" w:rsidRPr="00C50677">
        <w:rPr>
          <w:rFonts w:ascii="Traditional Arabic" w:hAnsi="Traditional Arabic" w:cs="Traditional Arabic"/>
          <w:sz w:val="34"/>
          <w:szCs w:val="34"/>
          <w:rtl/>
        </w:rPr>
        <w:t>لذا فقد أخرج البخاري –رحمه الله- حديث الباب في صحيحه</w:t>
      </w:r>
      <w:r w:rsidR="00F83E15" w:rsidRPr="00C50677">
        <w:rPr>
          <w:rFonts w:ascii="Traditional Arabic" w:hAnsi="Traditional Arabic" w:cs="Traditional Arabic"/>
          <w:sz w:val="34"/>
          <w:szCs w:val="34"/>
          <w:rtl/>
        </w:rPr>
        <w:t xml:space="preserve"> </w:t>
      </w:r>
      <w:r w:rsidR="003D35E1" w:rsidRPr="00C50677">
        <w:rPr>
          <w:rFonts w:ascii="Traditional Arabic" w:hAnsi="Traditional Arabic" w:cs="Traditional Arabic"/>
          <w:sz w:val="34"/>
          <w:szCs w:val="34"/>
          <w:rtl/>
        </w:rPr>
        <w:t>كتاب</w:t>
      </w:r>
      <w:r w:rsidR="00F83E15" w:rsidRPr="00C50677">
        <w:rPr>
          <w:rFonts w:ascii="Traditional Arabic" w:hAnsi="Traditional Arabic" w:cs="Traditional Arabic"/>
          <w:sz w:val="34"/>
          <w:szCs w:val="34"/>
          <w:rtl/>
        </w:rPr>
        <w:t xml:space="preserve"> </w:t>
      </w:r>
      <w:r w:rsidR="003D35E1" w:rsidRPr="00C50677">
        <w:rPr>
          <w:rFonts w:ascii="Traditional Arabic" w:hAnsi="Traditional Arabic" w:cs="Traditional Arabic"/>
          <w:sz w:val="34"/>
          <w:szCs w:val="34"/>
          <w:rtl/>
        </w:rPr>
        <w:t>التوحيد</w:t>
      </w:r>
      <w:r w:rsidR="00A96C0D">
        <w:rPr>
          <w:rFonts w:ascii="Traditional Arabic" w:hAnsi="Traditional Arabic" w:cs="Traditional Arabic"/>
          <w:sz w:val="34"/>
          <w:szCs w:val="34"/>
          <w:rtl/>
        </w:rPr>
        <w:t>:</w:t>
      </w:r>
      <w:r w:rsidR="003D35E1" w:rsidRPr="00C50677">
        <w:rPr>
          <w:rFonts w:ascii="Traditional Arabic" w:hAnsi="Traditional Arabic" w:cs="Traditional Arabic"/>
          <w:sz w:val="34"/>
          <w:szCs w:val="34"/>
          <w:rtl/>
        </w:rPr>
        <w:t xml:space="preserve"> باب قول الله تعالى: </w:t>
      </w:r>
      <w:r w:rsidR="00A96C0D" w:rsidRPr="00A96C0D">
        <w:rPr>
          <w:rFonts w:ascii="Traditional Arabic" w:hAnsi="Traditional Arabic" w:cs="Traditional Arabic"/>
          <w:sz w:val="34"/>
          <w:szCs w:val="34"/>
          <w:rtl/>
        </w:rPr>
        <w:t xml:space="preserve">﴿ </w:t>
      </w:r>
      <w:r w:rsidR="003D35E1" w:rsidRPr="00A96C0D">
        <w:rPr>
          <w:rFonts w:ascii="Traditional Arabic" w:hAnsi="Traditional Arabic" w:cs="Traditional Arabic"/>
          <w:color w:val="008000"/>
          <w:sz w:val="34"/>
          <w:szCs w:val="34"/>
          <w:rtl/>
        </w:rPr>
        <w:t>يُرِيدُونَ أَنْ يُبَدِّلُوا كَلَامَ اللَّهِ</w:t>
      </w:r>
      <w:r w:rsidR="00A96C0D" w:rsidRPr="00A96C0D">
        <w:rPr>
          <w:rFonts w:ascii="Traditional Arabic" w:hAnsi="Traditional Arabic" w:cs="Traditional Arabic"/>
          <w:sz w:val="34"/>
          <w:szCs w:val="34"/>
          <w:rtl/>
        </w:rPr>
        <w:t xml:space="preserve"> ﴾</w:t>
      </w:r>
      <w:r w:rsidR="00F83E15" w:rsidRPr="00C50677">
        <w:rPr>
          <w:rFonts w:ascii="Traditional Arabic" w:hAnsi="Traditional Arabic" w:cs="Traditional Arabic"/>
          <w:sz w:val="34"/>
          <w:szCs w:val="34"/>
          <w:rtl/>
        </w:rPr>
        <w:t xml:space="preserve"> </w:t>
      </w:r>
      <w:r w:rsidR="003D35E1" w:rsidRPr="00C50677">
        <w:rPr>
          <w:rFonts w:ascii="Traditional Arabic" w:hAnsi="Traditional Arabic" w:cs="Traditional Arabic"/>
          <w:sz w:val="34"/>
          <w:szCs w:val="34"/>
          <w:rtl/>
        </w:rPr>
        <w:t>[الفتح: 115]</w:t>
      </w:r>
      <w:r w:rsidR="00F83E15" w:rsidRPr="00C50677">
        <w:rPr>
          <w:rFonts w:ascii="Traditional Arabic" w:hAnsi="Traditional Arabic" w:cs="Traditional Arabic"/>
          <w:sz w:val="34"/>
          <w:szCs w:val="34"/>
          <w:rtl/>
        </w:rPr>
        <w:t xml:space="preserve"> </w:t>
      </w:r>
      <w:r w:rsidR="005870D5" w:rsidRPr="00C50677">
        <w:rPr>
          <w:rFonts w:ascii="Traditional Arabic" w:hAnsi="Traditional Arabic" w:cs="Traditional Arabic"/>
          <w:sz w:val="34"/>
          <w:szCs w:val="34"/>
          <w:rtl/>
        </w:rPr>
        <w:t xml:space="preserve">قال </w:t>
      </w:r>
      <w:r w:rsidR="00646839" w:rsidRPr="00C50677">
        <w:rPr>
          <w:rFonts w:ascii="Traditional Arabic" w:hAnsi="Traditional Arabic" w:cs="Traditional Arabic"/>
          <w:sz w:val="34"/>
          <w:szCs w:val="34"/>
          <w:rtl/>
        </w:rPr>
        <w:t>ا</w:t>
      </w:r>
      <w:r w:rsidR="005870D5" w:rsidRPr="00C50677">
        <w:rPr>
          <w:rFonts w:ascii="Traditional Arabic" w:hAnsi="Traditional Arabic" w:cs="Traditional Arabic"/>
          <w:sz w:val="34"/>
          <w:szCs w:val="34"/>
          <w:rtl/>
        </w:rPr>
        <w:t>بن بطال</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5870D5" w:rsidRPr="00C50677">
        <w:rPr>
          <w:rFonts w:ascii="Traditional Arabic" w:hAnsi="Traditional Arabic" w:cs="Traditional Arabic"/>
          <w:sz w:val="34"/>
          <w:szCs w:val="34"/>
          <w:rtl/>
        </w:rPr>
        <w:t xml:space="preserve">أراد بهذه الترجمة وأحاديثها أن كلام الله </w:t>
      </w:r>
      <w:r w:rsidR="00A81683" w:rsidRPr="00C50677">
        <w:rPr>
          <w:rFonts w:ascii="Traditional Arabic" w:hAnsi="Traditional Arabic" w:cs="Traditional Arabic"/>
          <w:sz w:val="34"/>
          <w:szCs w:val="34"/>
          <w:rtl/>
        </w:rPr>
        <w:t>–</w:t>
      </w:r>
      <w:r w:rsidR="005870D5" w:rsidRPr="00C50677">
        <w:rPr>
          <w:rFonts w:ascii="Traditional Arabic" w:hAnsi="Traditional Arabic" w:cs="Traditional Arabic"/>
          <w:sz w:val="34"/>
          <w:szCs w:val="34"/>
          <w:rtl/>
        </w:rPr>
        <w:t>تعالى</w:t>
      </w:r>
      <w:r w:rsidR="00A81683" w:rsidRPr="00C50677">
        <w:rPr>
          <w:rFonts w:ascii="Traditional Arabic" w:hAnsi="Traditional Arabic" w:cs="Traditional Arabic"/>
          <w:sz w:val="34"/>
          <w:szCs w:val="34"/>
          <w:rtl/>
        </w:rPr>
        <w:t>-</w:t>
      </w:r>
      <w:r w:rsidR="005870D5" w:rsidRPr="00C50677">
        <w:rPr>
          <w:rFonts w:ascii="Traditional Arabic" w:hAnsi="Traditional Arabic" w:cs="Traditional Arabic"/>
          <w:sz w:val="34"/>
          <w:szCs w:val="34"/>
          <w:rtl/>
        </w:rPr>
        <w:t xml:space="preserve"> صفة قائمة به</w:t>
      </w:r>
      <w:r w:rsidR="00A96C0D">
        <w:rPr>
          <w:rFonts w:ascii="Traditional Arabic" w:hAnsi="Traditional Arabic" w:cs="Traditional Arabic"/>
          <w:sz w:val="34"/>
          <w:szCs w:val="34"/>
          <w:rtl/>
        </w:rPr>
        <w:t>،</w:t>
      </w:r>
      <w:r w:rsidR="00A81683" w:rsidRPr="00C50677">
        <w:rPr>
          <w:rFonts w:ascii="Traditional Arabic" w:hAnsi="Traditional Arabic" w:cs="Traditional Arabic"/>
          <w:sz w:val="34"/>
          <w:szCs w:val="34"/>
          <w:rtl/>
        </w:rPr>
        <w:t xml:space="preserve"> </w:t>
      </w:r>
      <w:r w:rsidR="005870D5" w:rsidRPr="00C50677">
        <w:rPr>
          <w:rFonts w:ascii="Traditional Arabic" w:hAnsi="Traditional Arabic" w:cs="Traditional Arabic"/>
          <w:sz w:val="34"/>
          <w:szCs w:val="34"/>
          <w:rtl/>
        </w:rPr>
        <w:t>وأنه لم يزل متكلما</w:t>
      </w:r>
      <w:r w:rsidR="00A81683" w:rsidRPr="00C50677">
        <w:rPr>
          <w:rFonts w:ascii="Traditional Arabic" w:hAnsi="Traditional Arabic" w:cs="Traditional Arabic"/>
          <w:sz w:val="34"/>
          <w:szCs w:val="34"/>
          <w:rtl/>
        </w:rPr>
        <w:t xml:space="preserve">ً </w:t>
      </w:r>
      <w:r w:rsidR="005870D5" w:rsidRPr="00C50677">
        <w:rPr>
          <w:rFonts w:ascii="Traditional Arabic" w:hAnsi="Traditional Arabic" w:cs="Traditional Arabic"/>
          <w:sz w:val="34"/>
          <w:szCs w:val="34"/>
          <w:rtl/>
        </w:rPr>
        <w:t>ولا يزال</w:t>
      </w:r>
      <w:r w:rsidR="00A81683" w:rsidRPr="00C50677">
        <w:rPr>
          <w:rFonts w:ascii="Traditional Arabic" w:hAnsi="Traditional Arabic" w:cs="Traditional Arabic"/>
          <w:sz w:val="34"/>
          <w:szCs w:val="34"/>
          <w:rtl/>
        </w:rPr>
        <w:t xml:space="preserve"> .</w:t>
      </w:r>
      <w:r w:rsidR="00A81683" w:rsidRPr="00C50677">
        <w:rPr>
          <w:rStyle w:val="a8"/>
          <w:rFonts w:ascii="Traditional Arabic" w:hAnsi="Traditional Arabic" w:cs="Traditional Arabic"/>
          <w:sz w:val="34"/>
          <w:szCs w:val="34"/>
          <w:rtl/>
        </w:rPr>
        <w:footnoteReference w:id="2"/>
      </w:r>
      <w:r w:rsidR="00F83E15" w:rsidRPr="00C50677">
        <w:rPr>
          <w:rFonts w:ascii="Traditional Arabic" w:hAnsi="Traditional Arabic" w:cs="Traditional Arabic"/>
          <w:sz w:val="34"/>
          <w:szCs w:val="34"/>
          <w:rtl/>
        </w:rPr>
        <w:t xml:space="preserve"> </w:t>
      </w:r>
      <w:r w:rsidR="00645B7C" w:rsidRPr="00C50677">
        <w:rPr>
          <w:rFonts w:ascii="Traditional Arabic" w:hAnsi="Traditional Arabic" w:cs="Traditional Arabic"/>
          <w:b/>
          <w:bCs/>
          <w:sz w:val="34"/>
          <w:szCs w:val="34"/>
          <w:rtl/>
        </w:rPr>
        <w:t>وقد ورد فى رواية النسائى قوله صلى الله عليه وسلم:</w:t>
      </w:r>
      <w:r w:rsidR="00F83E15" w:rsidRPr="00C50677">
        <w:rPr>
          <w:rFonts w:ascii="Traditional Arabic" w:hAnsi="Traditional Arabic" w:cs="Traditional Arabic"/>
          <w:b/>
          <w:bCs/>
          <w:sz w:val="34"/>
          <w:szCs w:val="34"/>
          <w:rtl/>
        </w:rPr>
        <w:t xml:space="preserve"> </w:t>
      </w:r>
      <w:r w:rsidR="00645B7C" w:rsidRPr="00C50677">
        <w:rPr>
          <w:rFonts w:ascii="Traditional Arabic" w:hAnsi="Traditional Arabic" w:cs="Traditional Arabic"/>
          <w:b/>
          <w:bCs/>
          <w:sz w:val="34"/>
          <w:szCs w:val="34"/>
          <w:rtl/>
        </w:rPr>
        <w:t>أَلَمْ تَسْمَعُوا مَا قَالَ رَبُّكُمُ اللَّيْلَةَ</w:t>
      </w:r>
      <w:r w:rsidR="00A96C0D">
        <w:rPr>
          <w:rFonts w:ascii="Traditional Arabic" w:hAnsi="Traditional Arabic" w:cs="Traditional Arabic"/>
          <w:b/>
          <w:bCs/>
          <w:sz w:val="34"/>
          <w:szCs w:val="34"/>
          <w:rtl/>
        </w:rPr>
        <w:t>؟</w:t>
      </w:r>
      <w:r w:rsidR="00645B7C" w:rsidRPr="00C50677">
        <w:rPr>
          <w:rFonts w:ascii="Traditional Arabic" w:hAnsi="Traditional Arabic" w:cs="Traditional Arabic"/>
          <w:b/>
          <w:bCs/>
          <w:sz w:val="34"/>
          <w:szCs w:val="34"/>
          <w:rtl/>
        </w:rPr>
        <w:t xml:space="preserve"> </w:t>
      </w:r>
      <w:r w:rsidR="00645B7C" w:rsidRPr="00C50677">
        <w:rPr>
          <w:rFonts w:ascii="Traditional Arabic" w:hAnsi="Traditional Arabic" w:cs="Traditional Arabic"/>
          <w:b/>
          <w:bCs/>
          <w:sz w:val="34"/>
          <w:szCs w:val="34"/>
          <w:vertAlign w:val="superscript"/>
          <w:rtl/>
        </w:rPr>
        <w:footnoteReference w:id="3"/>
      </w:r>
      <w:r w:rsidR="00F83E15" w:rsidRPr="00C50677">
        <w:rPr>
          <w:rFonts w:ascii="Traditional Arabic" w:hAnsi="Traditional Arabic" w:cs="Traditional Arabic"/>
          <w:b/>
          <w:bCs/>
          <w:sz w:val="34"/>
          <w:szCs w:val="34"/>
          <w:rtl/>
        </w:rPr>
        <w:t xml:space="preserve"> </w:t>
      </w:r>
    </w:p>
    <w:p w14:paraId="030866ED" w14:textId="3AD3D158" w:rsidR="00340804" w:rsidRPr="00C50677" w:rsidRDefault="00B23079" w:rsidP="00A96C0D">
      <w:pPr>
        <w:spacing w:beforeLines="60" w:before="144" w:afterLines="60" w:after="144" w:line="240" w:lineRule="auto"/>
        <w:jc w:val="both"/>
        <w:rPr>
          <w:rFonts w:ascii="Traditional Arabic" w:hAnsi="Traditional Arabic" w:cs="Traditional Arabic"/>
          <w:sz w:val="34"/>
          <w:szCs w:val="34"/>
          <w:rtl/>
        </w:rPr>
      </w:pPr>
      <w:r w:rsidRPr="00C50677">
        <w:rPr>
          <w:rFonts w:ascii="Traditional Arabic" w:hAnsi="Traditional Arabic" w:cs="Traditional Arabic"/>
          <w:sz w:val="34"/>
          <w:szCs w:val="34"/>
          <w:rtl/>
        </w:rPr>
        <w:t xml:space="preserve">وهذه فيها </w:t>
      </w:r>
      <w:r w:rsidR="002249D1" w:rsidRPr="00C50677">
        <w:rPr>
          <w:rFonts w:ascii="Traditional Arabic" w:hAnsi="Traditional Arabic" w:cs="Traditional Arabic"/>
          <w:sz w:val="34"/>
          <w:szCs w:val="34"/>
          <w:rtl/>
        </w:rPr>
        <w:t>زيادة</w:t>
      </w:r>
      <w:r w:rsidR="00F83E15" w:rsidRPr="00C50677">
        <w:rPr>
          <w:rFonts w:ascii="Traditional Arabic" w:hAnsi="Traditional Arabic" w:cs="Traditional Arabic"/>
          <w:sz w:val="34"/>
          <w:szCs w:val="34"/>
          <w:rtl/>
        </w:rPr>
        <w:t xml:space="preserve"> </w:t>
      </w:r>
      <w:r w:rsidR="002249D1" w:rsidRPr="00C50677">
        <w:rPr>
          <w:rFonts w:ascii="Traditional Arabic" w:hAnsi="Traditional Arabic" w:cs="Traditional Arabic"/>
          <w:sz w:val="34"/>
          <w:szCs w:val="34"/>
          <w:rtl/>
        </w:rPr>
        <w:t>فائدة في صفة كلام الله تعالى</w:t>
      </w:r>
      <w:r w:rsidR="00A96C0D">
        <w:rPr>
          <w:rFonts w:ascii="Traditional Arabic" w:hAnsi="Traditional Arabic" w:cs="Traditional Arabic"/>
          <w:sz w:val="34"/>
          <w:szCs w:val="34"/>
          <w:rtl/>
        </w:rPr>
        <w:t>؛</w:t>
      </w:r>
      <w:r w:rsidR="002249D1" w:rsidRPr="00C50677">
        <w:rPr>
          <w:rFonts w:ascii="Traditional Arabic" w:hAnsi="Traditional Arabic" w:cs="Traditional Arabic"/>
          <w:sz w:val="34"/>
          <w:szCs w:val="34"/>
          <w:rtl/>
        </w:rPr>
        <w:t xml:space="preserve"> ف</w:t>
      </w:r>
      <w:r w:rsidR="005870D5" w:rsidRPr="00C50677">
        <w:rPr>
          <w:rFonts w:ascii="Traditional Arabic" w:hAnsi="Traditional Arabic" w:cs="Traditional Arabic"/>
          <w:sz w:val="34"/>
          <w:szCs w:val="34"/>
          <w:rtl/>
        </w:rPr>
        <w:t>هي تدل على</w:t>
      </w:r>
      <w:r w:rsidR="00645B7C" w:rsidRPr="00C50677">
        <w:rPr>
          <w:rFonts w:ascii="Traditional Arabic" w:hAnsi="Traditional Arabic" w:cs="Traditional Arabic"/>
          <w:sz w:val="34"/>
          <w:szCs w:val="34"/>
          <w:rtl/>
        </w:rPr>
        <w:t xml:space="preserve"> </w:t>
      </w:r>
      <w:r w:rsidR="005870D5" w:rsidRPr="00C50677">
        <w:rPr>
          <w:rFonts w:ascii="Traditional Arabic" w:hAnsi="Traditional Arabic" w:cs="Traditional Arabic"/>
          <w:sz w:val="34"/>
          <w:szCs w:val="34"/>
          <w:rtl/>
        </w:rPr>
        <w:t xml:space="preserve">أن الله </w:t>
      </w:r>
      <w:r w:rsidR="00645B7C" w:rsidRPr="00C50677">
        <w:rPr>
          <w:rFonts w:ascii="Traditional Arabic" w:hAnsi="Traditional Arabic" w:cs="Traditional Arabic"/>
          <w:sz w:val="34"/>
          <w:szCs w:val="34"/>
          <w:rtl/>
        </w:rPr>
        <w:t>–</w:t>
      </w:r>
      <w:r w:rsidR="005870D5" w:rsidRPr="00C50677">
        <w:rPr>
          <w:rFonts w:ascii="Traditional Arabic" w:hAnsi="Traditional Arabic" w:cs="Traditional Arabic"/>
          <w:sz w:val="34"/>
          <w:szCs w:val="34"/>
          <w:rtl/>
        </w:rPr>
        <w:t>تعالى</w:t>
      </w:r>
      <w:r w:rsidR="00645B7C"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5870D5" w:rsidRPr="00C50677">
        <w:rPr>
          <w:rFonts w:ascii="Traditional Arabic" w:hAnsi="Traditional Arabic" w:cs="Traditional Arabic"/>
          <w:sz w:val="34"/>
          <w:szCs w:val="34"/>
          <w:rtl/>
        </w:rPr>
        <w:t>يتكلم بمشيئته واختياره</w:t>
      </w:r>
      <w:r w:rsidR="00A96C0D">
        <w:rPr>
          <w:rFonts w:ascii="Traditional Arabic" w:hAnsi="Traditional Arabic" w:cs="Traditional Arabic"/>
          <w:sz w:val="34"/>
          <w:szCs w:val="34"/>
          <w:rtl/>
        </w:rPr>
        <w:t>،</w:t>
      </w:r>
      <w:r w:rsidR="002249D1" w:rsidRPr="00C50677">
        <w:rPr>
          <w:rFonts w:ascii="Traditional Arabic" w:hAnsi="Traditional Arabic" w:cs="Traditional Arabic"/>
          <w:sz w:val="34"/>
          <w:szCs w:val="34"/>
          <w:rtl/>
        </w:rPr>
        <w:t xml:space="preserve"> فصفة الكلام لله -تعالى- صفة ذاتية فعلية</w:t>
      </w:r>
      <w:r w:rsidR="00A96C0D">
        <w:rPr>
          <w:rFonts w:ascii="Traditional Arabic" w:hAnsi="Traditional Arabic" w:cs="Traditional Arabic"/>
          <w:sz w:val="34"/>
          <w:szCs w:val="34"/>
          <w:rtl/>
        </w:rPr>
        <w:t>،</w:t>
      </w:r>
      <w:r w:rsidR="002249D1" w:rsidRPr="00C50677">
        <w:rPr>
          <w:rFonts w:ascii="Traditional Arabic" w:hAnsi="Traditional Arabic" w:cs="Traditional Arabic"/>
          <w:sz w:val="34"/>
          <w:szCs w:val="34"/>
          <w:rtl/>
        </w:rPr>
        <w:t xml:space="preserve"> ذاتية باعتبار الأصل</w:t>
      </w:r>
      <w:r w:rsidR="00A96C0D">
        <w:rPr>
          <w:rFonts w:ascii="Traditional Arabic" w:hAnsi="Traditional Arabic" w:cs="Traditional Arabic"/>
          <w:sz w:val="34"/>
          <w:szCs w:val="34"/>
          <w:rtl/>
        </w:rPr>
        <w:t>،</w:t>
      </w:r>
      <w:r w:rsidR="00340804" w:rsidRPr="00C50677">
        <w:rPr>
          <w:rFonts w:ascii="Traditional Arabic" w:hAnsi="Traditional Arabic" w:cs="Traditional Arabic"/>
          <w:sz w:val="34"/>
          <w:szCs w:val="34"/>
          <w:rtl/>
        </w:rPr>
        <w:t xml:space="preserve"> </w:t>
      </w:r>
      <w:r w:rsidR="002249D1" w:rsidRPr="00C50677">
        <w:rPr>
          <w:rFonts w:ascii="Traditional Arabic" w:hAnsi="Traditional Arabic" w:cs="Traditional Arabic"/>
          <w:sz w:val="34"/>
          <w:szCs w:val="34"/>
          <w:rtl/>
        </w:rPr>
        <w:t>وفعلي</w:t>
      </w:r>
      <w:r w:rsidR="00400394" w:rsidRPr="00C50677">
        <w:rPr>
          <w:rFonts w:ascii="Traditional Arabic" w:hAnsi="Traditional Arabic" w:cs="Traditional Arabic"/>
          <w:sz w:val="34"/>
          <w:szCs w:val="34"/>
          <w:rtl/>
        </w:rPr>
        <w:t>ة</w:t>
      </w:r>
      <w:r w:rsidR="002249D1" w:rsidRPr="00C50677">
        <w:rPr>
          <w:rFonts w:ascii="Traditional Arabic" w:hAnsi="Traditional Arabic" w:cs="Traditional Arabic"/>
          <w:sz w:val="34"/>
          <w:szCs w:val="34"/>
          <w:rtl/>
        </w:rPr>
        <w:t xml:space="preserve"> باعتبار تجد</w:t>
      </w:r>
      <w:r w:rsidR="00340804" w:rsidRPr="00C50677">
        <w:rPr>
          <w:rFonts w:ascii="Traditional Arabic" w:hAnsi="Traditional Arabic" w:cs="Traditional Arabic"/>
          <w:sz w:val="34"/>
          <w:szCs w:val="34"/>
          <w:rtl/>
        </w:rPr>
        <w:t>ّ</w:t>
      </w:r>
      <w:r w:rsidR="002249D1" w:rsidRPr="00C50677">
        <w:rPr>
          <w:rFonts w:ascii="Traditional Arabic" w:hAnsi="Traditional Arabic" w:cs="Traditional Arabic"/>
          <w:sz w:val="34"/>
          <w:szCs w:val="34"/>
          <w:rtl/>
        </w:rPr>
        <w:t xml:space="preserve">د آحاد الكلام </w:t>
      </w:r>
      <w:r w:rsidR="005870D5"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8306E8" w:rsidRPr="00C50677">
        <w:rPr>
          <w:rFonts w:ascii="Traditional Arabic" w:hAnsi="Traditional Arabic" w:cs="Traditional Arabic"/>
          <w:sz w:val="34"/>
          <w:szCs w:val="34"/>
          <w:rtl/>
        </w:rPr>
        <w:t>فهذا معنى ما قعَّده العلماء فى كلام الله تعالى بقولهم أنه</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8306E8" w:rsidRPr="00C50677">
        <w:rPr>
          <w:rFonts w:ascii="Traditional Arabic" w:hAnsi="Traditional Arabic" w:cs="Traditional Arabic"/>
          <w:sz w:val="34"/>
          <w:szCs w:val="34"/>
          <w:rtl/>
        </w:rPr>
        <w:t>" قديم النوع</w:t>
      </w:r>
      <w:r w:rsidR="00A96C0D">
        <w:rPr>
          <w:rFonts w:ascii="Traditional Arabic" w:hAnsi="Traditional Arabic" w:cs="Traditional Arabic"/>
          <w:sz w:val="34"/>
          <w:szCs w:val="34"/>
          <w:rtl/>
        </w:rPr>
        <w:t>،</w:t>
      </w:r>
      <w:r w:rsidR="008306E8" w:rsidRPr="00C50677">
        <w:rPr>
          <w:rFonts w:ascii="Traditional Arabic" w:hAnsi="Traditional Arabic" w:cs="Traditional Arabic"/>
          <w:sz w:val="34"/>
          <w:szCs w:val="34"/>
          <w:rtl/>
        </w:rPr>
        <w:t xml:space="preserve"> حادث الأفراد "</w:t>
      </w:r>
      <w:r w:rsidR="00A96C0D">
        <w:rPr>
          <w:rFonts w:ascii="Traditional Arabic" w:hAnsi="Traditional Arabic" w:cs="Traditional Arabic"/>
          <w:sz w:val="34"/>
          <w:szCs w:val="34"/>
          <w:rtl/>
        </w:rPr>
        <w:t>،</w:t>
      </w:r>
      <w:r w:rsidR="00660833" w:rsidRPr="00C50677">
        <w:rPr>
          <w:rFonts w:ascii="Traditional Arabic" w:hAnsi="Traditional Arabic" w:cs="Traditional Arabic"/>
          <w:sz w:val="34"/>
          <w:szCs w:val="34"/>
          <w:rtl/>
        </w:rPr>
        <w:t xml:space="preserve"> و قولهم " حادث الآحاد "</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660833" w:rsidRPr="00C50677">
        <w:rPr>
          <w:rFonts w:ascii="Traditional Arabic" w:hAnsi="Traditional Arabic" w:cs="Traditional Arabic"/>
          <w:sz w:val="34"/>
          <w:szCs w:val="34"/>
          <w:rtl/>
        </w:rPr>
        <w:t>ليس معناه أن كلامه مخلوق</w:t>
      </w:r>
      <w:r w:rsidR="00A96C0D">
        <w:rPr>
          <w:rFonts w:ascii="Traditional Arabic" w:hAnsi="Traditional Arabic" w:cs="Traditional Arabic"/>
          <w:sz w:val="34"/>
          <w:szCs w:val="34"/>
          <w:rtl/>
        </w:rPr>
        <w:t>؛</w:t>
      </w:r>
      <w:r w:rsidR="00660833" w:rsidRPr="00C50677">
        <w:rPr>
          <w:rFonts w:ascii="Traditional Arabic" w:hAnsi="Traditional Arabic" w:cs="Traditional Arabic"/>
          <w:sz w:val="34"/>
          <w:szCs w:val="34"/>
          <w:rtl/>
        </w:rPr>
        <w:t xml:space="preserve"> بل كلامه - تعالى - متعلق بمشيئته، فإذا شاء تكلم</w:t>
      </w:r>
      <w:r w:rsidR="00A96C0D">
        <w:rPr>
          <w:rFonts w:ascii="Traditional Arabic" w:hAnsi="Traditional Arabic" w:cs="Traditional Arabic"/>
          <w:sz w:val="34"/>
          <w:szCs w:val="34"/>
          <w:rtl/>
        </w:rPr>
        <w:t>،</w:t>
      </w:r>
      <w:r w:rsidR="00660833" w:rsidRPr="00C50677">
        <w:rPr>
          <w:rFonts w:ascii="Traditional Arabic" w:hAnsi="Traditional Arabic" w:cs="Traditional Arabic"/>
          <w:sz w:val="34"/>
          <w:szCs w:val="34"/>
          <w:rtl/>
        </w:rPr>
        <w:t xml:space="preserve"> وإذا شاء لم يتكلم سبحانه</w:t>
      </w:r>
      <w:r w:rsidR="008306E8" w:rsidRPr="00C50677">
        <w:rPr>
          <w:rFonts w:ascii="Traditional Arabic" w:hAnsi="Traditional Arabic" w:cs="Traditional Arabic"/>
          <w:sz w:val="34"/>
          <w:szCs w:val="34"/>
          <w:rtl/>
        </w:rPr>
        <w:t xml:space="preserve"> </w:t>
      </w:r>
      <w:r w:rsidR="00660833" w:rsidRPr="00C50677">
        <w:rPr>
          <w:rFonts w:ascii="Traditional Arabic" w:hAnsi="Traditional Arabic" w:cs="Traditional Arabic"/>
          <w:sz w:val="34"/>
          <w:szCs w:val="34"/>
          <w:rtl/>
        </w:rPr>
        <w:t>.</w:t>
      </w:r>
      <w:r w:rsidR="00660833" w:rsidRPr="00C50677">
        <w:rPr>
          <w:rStyle w:val="a8"/>
          <w:rFonts w:ascii="Traditional Arabic" w:hAnsi="Traditional Arabic" w:cs="Traditional Arabic"/>
          <w:sz w:val="34"/>
          <w:szCs w:val="34"/>
          <w:rtl/>
        </w:rPr>
        <w:footnoteReference w:id="4"/>
      </w:r>
      <w:r w:rsidR="00F83E15" w:rsidRPr="00C50677">
        <w:rPr>
          <w:rFonts w:ascii="Traditional Arabic" w:hAnsi="Traditional Arabic" w:cs="Traditional Arabic"/>
          <w:sz w:val="34"/>
          <w:szCs w:val="34"/>
          <w:rtl/>
        </w:rPr>
        <w:t xml:space="preserve"> </w:t>
      </w:r>
      <w:r w:rsidR="00340804" w:rsidRPr="00C50677">
        <w:rPr>
          <w:rFonts w:ascii="Traditional Arabic" w:hAnsi="Traditional Arabic" w:cs="Traditional Arabic"/>
          <w:sz w:val="34"/>
          <w:szCs w:val="34"/>
          <w:rtl/>
        </w:rPr>
        <w:t xml:space="preserve">فالله </w:t>
      </w:r>
      <w:r w:rsidR="00340804" w:rsidRPr="00C50677">
        <w:rPr>
          <w:rFonts w:ascii="Traditional Arabic" w:hAnsi="Traditional Arabic" w:cs="Traditional Arabic"/>
          <w:sz w:val="34"/>
          <w:szCs w:val="34"/>
          <w:rtl/>
        </w:rPr>
        <w:lastRenderedPageBreak/>
        <w:t>-عزوجل- إنما قال لموسى ( لَنْ تَرَانِي)</w:t>
      </w:r>
      <w:r w:rsidR="00A96C0D">
        <w:rPr>
          <w:rFonts w:ascii="Traditional Arabic" w:hAnsi="Traditional Arabic" w:cs="Traditional Arabic"/>
          <w:sz w:val="34"/>
          <w:szCs w:val="34"/>
          <w:rtl/>
        </w:rPr>
        <w:t>،</w:t>
      </w:r>
      <w:r w:rsidR="00340804" w:rsidRPr="00C50677">
        <w:rPr>
          <w:rFonts w:ascii="Traditional Arabic" w:hAnsi="Traditional Arabic" w:cs="Traditional Arabic"/>
          <w:sz w:val="34"/>
          <w:szCs w:val="34"/>
          <w:rtl/>
        </w:rPr>
        <w:t xml:space="preserve"> </w:t>
      </w:r>
      <w:r w:rsidR="00357A06" w:rsidRPr="00C50677">
        <w:rPr>
          <w:rFonts w:ascii="Traditional Arabic" w:hAnsi="Traditional Arabic" w:cs="Traditional Arabic"/>
          <w:sz w:val="34"/>
          <w:szCs w:val="34"/>
          <w:rtl/>
        </w:rPr>
        <w:t xml:space="preserve">في وقت بعينه </w:t>
      </w:r>
      <w:r w:rsidR="00344A3E" w:rsidRPr="00C50677">
        <w:rPr>
          <w:rFonts w:ascii="Traditional Arabic" w:hAnsi="Traditional Arabic" w:cs="Traditional Arabic"/>
          <w:sz w:val="34"/>
          <w:szCs w:val="34"/>
          <w:rtl/>
        </w:rPr>
        <w:t xml:space="preserve">وذلك </w:t>
      </w:r>
      <w:r w:rsidR="00340804" w:rsidRPr="00C50677">
        <w:rPr>
          <w:rFonts w:ascii="Traditional Arabic" w:hAnsi="Traditional Arabic" w:cs="Traditional Arabic"/>
          <w:sz w:val="34"/>
          <w:szCs w:val="34"/>
          <w:rtl/>
        </w:rPr>
        <w:t>(َ</w:t>
      </w:r>
      <w:r w:rsidR="00344A3E" w:rsidRPr="00C50677">
        <w:rPr>
          <w:rFonts w:ascii="Traditional Arabic" w:hAnsi="Traditional Arabic" w:cs="Traditional Arabic"/>
          <w:sz w:val="34"/>
          <w:szCs w:val="34"/>
          <w:rtl/>
        </w:rPr>
        <w:t xml:space="preserve"> </w:t>
      </w:r>
      <w:r w:rsidR="00340804" w:rsidRPr="00C50677">
        <w:rPr>
          <w:rFonts w:ascii="Traditional Arabic" w:hAnsi="Traditional Arabic" w:cs="Traditional Arabic"/>
          <w:sz w:val="34"/>
          <w:szCs w:val="34"/>
          <w:rtl/>
        </w:rPr>
        <w:t>لَمَّا جَاءَ مُوسَى لِمِيقَاتِنَا وَكَلَّمَهُ رَبُّهُ )</w:t>
      </w:r>
      <w:r w:rsidR="00A96C0D">
        <w:rPr>
          <w:rFonts w:ascii="Traditional Arabic" w:hAnsi="Traditional Arabic" w:cs="Traditional Arabic"/>
          <w:sz w:val="34"/>
          <w:szCs w:val="34"/>
          <w:rtl/>
        </w:rPr>
        <w:t>،</w:t>
      </w:r>
      <w:r w:rsidR="00357A06" w:rsidRPr="00C50677">
        <w:rPr>
          <w:rFonts w:ascii="Traditional Arabic" w:hAnsi="Traditional Arabic" w:cs="Traditional Arabic"/>
          <w:sz w:val="34"/>
          <w:szCs w:val="34"/>
          <w:rtl/>
        </w:rPr>
        <w:t xml:space="preserve"> وليس من الأزل يقول ذلك .</w:t>
      </w:r>
    </w:p>
    <w:p w14:paraId="74DE90B8" w14:textId="5E130954" w:rsidR="00340804" w:rsidRPr="00C50677" w:rsidRDefault="00A10668"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و</w:t>
      </w:r>
      <w:r w:rsidR="00357A06" w:rsidRPr="00C50677">
        <w:rPr>
          <w:rFonts w:ascii="Traditional Arabic" w:hAnsi="Traditional Arabic" w:cs="Traditional Arabic"/>
          <w:sz w:val="34"/>
          <w:szCs w:val="34"/>
          <w:rtl/>
        </w:rPr>
        <w:t xml:space="preserve">قال تعالى ( إِنِّي مُنَزِّلُهَا عَلَيْكُمْ ) </w:t>
      </w:r>
      <w:r w:rsidRPr="00C50677">
        <w:rPr>
          <w:rFonts w:ascii="Traditional Arabic" w:hAnsi="Traditional Arabic" w:cs="Traditional Arabic"/>
          <w:sz w:val="34"/>
          <w:szCs w:val="34"/>
          <w:rtl/>
        </w:rPr>
        <w:t>لما طلب الحواريون المائدة من</w:t>
      </w:r>
      <w:r w:rsidR="00357A06"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عيسى </w:t>
      </w:r>
      <w:r w:rsidR="00357A06" w:rsidRPr="00C50677">
        <w:rPr>
          <w:rFonts w:ascii="Traditional Arabic" w:hAnsi="Traditional Arabic" w:cs="Traditional Arabic"/>
          <w:sz w:val="34"/>
          <w:szCs w:val="34"/>
          <w:rtl/>
        </w:rPr>
        <w:t xml:space="preserve">عليه السلام </w:t>
      </w:r>
      <w:r w:rsidRPr="00C50677">
        <w:rPr>
          <w:rFonts w:ascii="Traditional Arabic" w:hAnsi="Traditional Arabic" w:cs="Traditional Arabic"/>
          <w:sz w:val="34"/>
          <w:szCs w:val="34"/>
          <w:rtl/>
        </w:rPr>
        <w:t xml:space="preserve">فقالوا </w:t>
      </w:r>
      <w:r w:rsidR="00357A06" w:rsidRPr="00C50677">
        <w:rPr>
          <w:rFonts w:ascii="Traditional Arabic" w:hAnsi="Traditional Arabic" w:cs="Traditional Arabic"/>
          <w:sz w:val="34"/>
          <w:szCs w:val="34"/>
          <w:rtl/>
        </w:rPr>
        <w:t>(</w:t>
      </w:r>
      <w:r w:rsidRPr="00C50677">
        <w:rPr>
          <w:rFonts w:ascii="Traditional Arabic" w:hAnsi="Traditional Arabic" w:cs="Traditional Arabic"/>
          <w:sz w:val="34"/>
          <w:szCs w:val="34"/>
          <w:rtl/>
        </w:rPr>
        <w:t>هَلْ يَسْتَطِيعُ رَبُّكَ أَنْ يُنَزِّلَ عَلَيْنَا مَائِدَةً مِنَ السَّمَاءِ</w:t>
      </w:r>
      <w:r w:rsidR="00357A06"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p>
    <w:p w14:paraId="1DC058C7" w14:textId="44C96BE1" w:rsidR="000A35B7" w:rsidRPr="00C50677" w:rsidRDefault="00400394" w:rsidP="00A96C0D">
      <w:pPr>
        <w:spacing w:beforeLines="60" w:before="144" w:afterLines="60" w:after="144" w:line="240" w:lineRule="auto"/>
        <w:jc w:val="both"/>
        <w:rPr>
          <w:rFonts w:ascii="Traditional Arabic" w:hAnsi="Traditional Arabic" w:cs="Traditional Arabic"/>
          <w:sz w:val="34"/>
          <w:szCs w:val="34"/>
          <w:rtl/>
        </w:rPr>
      </w:pPr>
      <w:r w:rsidRPr="00C50677">
        <w:rPr>
          <w:rFonts w:ascii="Traditional Arabic" w:hAnsi="Traditional Arabic" w:cs="Traditional Arabic"/>
          <w:sz w:val="34"/>
          <w:szCs w:val="34"/>
          <w:rtl/>
        </w:rPr>
        <w:t>قال شيخ الإسلام ابن تيمية</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كلام أحمد وغيره من الأئمة صريح في أن الله يتكلم بمشيئته وقدرته، وأنه لم يزل يتكلم إذا شاء</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ولم يقل أحد من السلف أن الله تكلم بغير مشيئته وقدرته، ولا قال أحد منهم أن نفس الكلام المعين كالقرآن أو ندائه لموسى أوغير ذلك من كلامه المعين أنه قديم أزلي . </w:t>
      </w:r>
      <w:r w:rsidRPr="00C50677">
        <w:rPr>
          <w:rStyle w:val="a8"/>
          <w:rFonts w:ascii="Traditional Arabic" w:hAnsi="Traditional Arabic" w:cs="Traditional Arabic"/>
          <w:sz w:val="34"/>
          <w:szCs w:val="34"/>
          <w:rtl/>
        </w:rPr>
        <w:footnoteReference w:id="5"/>
      </w:r>
    </w:p>
    <w:p w14:paraId="0F8B1D5F" w14:textId="77777777" w:rsidR="00B556CC" w:rsidRDefault="00F83E15" w:rsidP="00F83E15">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sz w:val="34"/>
          <w:szCs w:val="34"/>
          <w:rtl/>
        </w:rPr>
        <w:t xml:space="preserve"> </w:t>
      </w:r>
    </w:p>
    <w:p w14:paraId="5051A97A" w14:textId="6DCEB798" w:rsidR="000A35B7" w:rsidRPr="00C50677" w:rsidRDefault="00AF2C75" w:rsidP="00F83E15">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b/>
          <w:bCs/>
          <w:sz w:val="34"/>
          <w:szCs w:val="34"/>
          <w:rtl/>
        </w:rPr>
        <w:t xml:space="preserve"> عودٌ</w:t>
      </w:r>
      <w:r w:rsidR="00F83E15" w:rsidRPr="00C50677">
        <w:rPr>
          <w:rFonts w:ascii="Traditional Arabic" w:hAnsi="Traditional Arabic" w:cs="Traditional Arabic"/>
          <w:b/>
          <w:bCs/>
          <w:sz w:val="34"/>
          <w:szCs w:val="34"/>
          <w:rtl/>
        </w:rPr>
        <w:t xml:space="preserve"> </w:t>
      </w:r>
      <w:r w:rsidRPr="00C50677">
        <w:rPr>
          <w:rFonts w:ascii="Traditional Arabic" w:hAnsi="Traditional Arabic" w:cs="Traditional Arabic"/>
          <w:b/>
          <w:bCs/>
          <w:sz w:val="34"/>
          <w:szCs w:val="34"/>
          <w:rtl/>
        </w:rPr>
        <w:t>إلى حديث الباب</w:t>
      </w:r>
      <w:r w:rsidR="00A96C0D">
        <w:rPr>
          <w:rFonts w:ascii="Traditional Arabic" w:hAnsi="Traditional Arabic" w:cs="Traditional Arabic"/>
          <w:b/>
          <w:bCs/>
          <w:sz w:val="34"/>
          <w:szCs w:val="34"/>
          <w:rtl/>
        </w:rPr>
        <w:t>:</w:t>
      </w:r>
      <w:r w:rsidRPr="00C50677">
        <w:rPr>
          <w:rFonts w:ascii="Traditional Arabic" w:hAnsi="Traditional Arabic" w:cs="Traditional Arabic"/>
          <w:b/>
          <w:bCs/>
          <w:sz w:val="34"/>
          <w:szCs w:val="34"/>
          <w:rtl/>
        </w:rPr>
        <w:t xml:space="preserve"> </w:t>
      </w:r>
    </w:p>
    <w:p w14:paraId="05CF7BE1" w14:textId="3777BE16" w:rsidR="000A35B7" w:rsidRPr="00C50677" w:rsidRDefault="00AF2C75"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sz w:val="34"/>
          <w:szCs w:val="34"/>
          <w:rtl/>
        </w:rPr>
        <w:t>فَقَالَ صلى الله عليه وسلم</w:t>
      </w:r>
      <w:r w:rsidR="00A96C0D">
        <w:rPr>
          <w:rFonts w:ascii="Traditional Arabic" w:hAnsi="Traditional Arabic" w:cs="Traditional Arabic"/>
          <w:b/>
          <w:bCs/>
          <w:sz w:val="34"/>
          <w:szCs w:val="34"/>
          <w:rtl/>
        </w:rPr>
        <w:t>:</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«هَلْ تَدْرُونَ مَاذَا قَالَ رَبُّكُمْ؟</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قَالُوا: اللَّهُ وَرَسُولُهُ أَعْلَمُ</w:t>
      </w:r>
      <w:r w:rsidR="00400394"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وهذا من أدب الصحابة –رضى الله عنهم- حيث </w:t>
      </w:r>
      <w:r w:rsidR="002346AE" w:rsidRPr="00C50677">
        <w:rPr>
          <w:rFonts w:ascii="Traditional Arabic" w:hAnsi="Traditional Arabic" w:cs="Traditional Arabic"/>
          <w:sz w:val="34"/>
          <w:szCs w:val="34"/>
          <w:rtl/>
        </w:rPr>
        <w:t>وقفوا عن الخوض فيما لا يعلمون</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2346AE" w:rsidRPr="00C50677">
        <w:rPr>
          <w:rFonts w:ascii="Traditional Arabic" w:hAnsi="Traditional Arabic" w:cs="Traditional Arabic"/>
          <w:sz w:val="34"/>
          <w:szCs w:val="34"/>
          <w:rtl/>
        </w:rPr>
        <w:t>وهذا مما أدَّبهم القرآن وربَّاهم عليه</w:t>
      </w:r>
      <w:r w:rsidR="00A96C0D">
        <w:rPr>
          <w:rFonts w:ascii="Traditional Arabic" w:hAnsi="Traditional Arabic" w:cs="Traditional Arabic"/>
          <w:sz w:val="34"/>
          <w:szCs w:val="34"/>
          <w:rtl/>
        </w:rPr>
        <w:t>،</w:t>
      </w:r>
      <w:r w:rsidR="002346AE" w:rsidRPr="00C50677">
        <w:rPr>
          <w:rFonts w:ascii="Traditional Arabic" w:hAnsi="Traditional Arabic" w:cs="Traditional Arabic"/>
          <w:sz w:val="34"/>
          <w:szCs w:val="34"/>
          <w:rtl/>
        </w:rPr>
        <w:t xml:space="preserve"> كما </w:t>
      </w:r>
      <w:r w:rsidR="00532649" w:rsidRPr="00C50677">
        <w:rPr>
          <w:rFonts w:ascii="Traditional Arabic" w:hAnsi="Traditional Arabic" w:cs="Traditional Arabic"/>
          <w:sz w:val="34"/>
          <w:szCs w:val="34"/>
          <w:rtl/>
        </w:rPr>
        <w:t>ورد في الأية</w:t>
      </w:r>
      <w:r w:rsidR="00F83E15" w:rsidRPr="00C50677">
        <w:rPr>
          <w:rFonts w:ascii="Traditional Arabic" w:hAnsi="Traditional Arabic" w:cs="Traditional Arabic"/>
          <w:sz w:val="34"/>
          <w:szCs w:val="34"/>
          <w:rtl/>
        </w:rPr>
        <w:t xml:space="preserve"> </w:t>
      </w:r>
      <w:r w:rsidR="00532649" w:rsidRPr="00C50677">
        <w:rPr>
          <w:rFonts w:ascii="Traditional Arabic" w:hAnsi="Traditional Arabic" w:cs="Traditional Arabic"/>
          <w:sz w:val="34"/>
          <w:szCs w:val="34"/>
          <w:rtl/>
        </w:rPr>
        <w:t>قوله تعالى</w:t>
      </w:r>
      <w:r w:rsidR="00F83E15" w:rsidRPr="00C50677">
        <w:rPr>
          <w:rFonts w:ascii="Traditional Arabic" w:hAnsi="Traditional Arabic" w:cs="Traditional Arabic"/>
          <w:sz w:val="34"/>
          <w:szCs w:val="34"/>
          <w:rtl/>
        </w:rPr>
        <w:t xml:space="preserve"> </w:t>
      </w:r>
      <w:r w:rsidR="002346AE" w:rsidRPr="00C50677">
        <w:rPr>
          <w:rFonts w:ascii="Traditional Arabic" w:hAnsi="Traditional Arabic" w:cs="Traditional Arabic"/>
          <w:sz w:val="34"/>
          <w:szCs w:val="34"/>
          <w:rtl/>
        </w:rPr>
        <w:t>( وَمَا أَنَا مِنَ الْمُتَكَلِّفِينَ )</w:t>
      </w:r>
      <w:r w:rsidR="00F83E15" w:rsidRPr="00C50677">
        <w:rPr>
          <w:rFonts w:ascii="Traditional Arabic" w:hAnsi="Traditional Arabic" w:cs="Traditional Arabic"/>
          <w:sz w:val="34"/>
          <w:szCs w:val="34"/>
          <w:rtl/>
        </w:rPr>
        <w:t xml:space="preserve"> </w:t>
      </w:r>
    </w:p>
    <w:p w14:paraId="66FFB1D8" w14:textId="4FB478AB" w:rsidR="000A35B7" w:rsidRPr="00C50677" w:rsidRDefault="000346AE" w:rsidP="00A96C0D">
      <w:pPr>
        <w:spacing w:beforeLines="60" w:before="144" w:afterLines="60" w:after="144" w:line="240" w:lineRule="auto"/>
        <w:jc w:val="both"/>
        <w:rPr>
          <w:rFonts w:ascii="Traditional Arabic" w:hAnsi="Traditional Arabic" w:cs="Traditional Arabic"/>
          <w:sz w:val="34"/>
          <w:szCs w:val="34"/>
          <w:rtl/>
        </w:rPr>
      </w:pPr>
      <w:r w:rsidRPr="00C50677">
        <w:rPr>
          <w:rFonts w:ascii="Traditional Arabic" w:hAnsi="Traditional Arabic" w:cs="Traditional Arabic"/>
          <w:sz w:val="34"/>
          <w:szCs w:val="34"/>
          <w:rtl/>
        </w:rPr>
        <w:t>*فإن قيل</w:t>
      </w:r>
      <w:r w:rsidR="00A96C0D">
        <w:rPr>
          <w:rFonts w:ascii="Traditional Arabic" w:hAnsi="Traditional Arabic" w:cs="Traditional Arabic"/>
          <w:sz w:val="34"/>
          <w:szCs w:val="34"/>
          <w:rtl/>
        </w:rPr>
        <w:t>:</w:t>
      </w:r>
      <w:r w:rsidR="00646839"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قول الصحابة رضى الله عنهم</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اللَّهُ وَرَسُولُهُ أَعْلَمُ</w:t>
      </w:r>
      <w:r w:rsidR="00400394"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أليس قد ورد النهى عن مثل هذه الصيغ التى يُجمع فيها بين الله -تعالى- ورسوله صلى الله عليه وسلم</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كما في قوله </w:t>
      </w:r>
      <w:r w:rsidR="00646839"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صلى الله عليه وسلم</w:t>
      </w:r>
      <w:r w:rsidR="00400394" w:rsidRPr="00C50677">
        <w:rPr>
          <w:rFonts w:ascii="Traditional Arabic" w:hAnsi="Traditional Arabic" w:cs="Traditional Arabic"/>
          <w:sz w:val="34"/>
          <w:szCs w:val="34"/>
          <w:rtl/>
        </w:rPr>
        <w:t xml:space="preserve"> </w:t>
      </w:r>
      <w:r w:rsidR="00646839" w:rsidRPr="00C50677">
        <w:rPr>
          <w:rFonts w:ascii="Traditional Arabic" w:hAnsi="Traditional Arabic" w:cs="Traditional Arabic"/>
          <w:sz w:val="34"/>
          <w:szCs w:val="34"/>
          <w:rtl/>
        </w:rPr>
        <w:t xml:space="preserve">- </w:t>
      </w:r>
      <w:r w:rsidR="00F865B6" w:rsidRPr="00C50677">
        <w:rPr>
          <w:rFonts w:ascii="Traditional Arabic" w:hAnsi="Traditional Arabic" w:cs="Traditional Arabic"/>
          <w:sz w:val="34"/>
          <w:szCs w:val="34"/>
          <w:rtl/>
        </w:rPr>
        <w:t>لمن قال له</w:t>
      </w:r>
      <w:r w:rsidR="00A96C0D">
        <w:rPr>
          <w:rFonts w:ascii="Traditional Arabic" w:hAnsi="Traditional Arabic" w:cs="Traditional Arabic"/>
          <w:sz w:val="34"/>
          <w:szCs w:val="34"/>
          <w:rtl/>
        </w:rPr>
        <w:t>:</w:t>
      </w:r>
      <w:r w:rsidR="00F865B6"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مَا شَاءَ اللهُ</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وَشِئْتَ، فَقَالَ لَهُ النَّبِيُّ صَلَّى اللهُ عَلَيْهِ وَسَلَّمَ:</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أَجَعَلْتَنِي وَاللهَ عَدْلًا</w:t>
      </w:r>
      <w:r w:rsidR="00A96C0D">
        <w:rPr>
          <w:rFonts w:ascii="Traditional Arabic" w:hAnsi="Traditional Arabic" w:cs="Traditional Arabic"/>
          <w:sz w:val="34"/>
          <w:szCs w:val="34"/>
          <w:rtl/>
        </w:rPr>
        <w:t>،</w:t>
      </w:r>
      <w:r w:rsidR="001666E0"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بَلْ مَا شَاءَ اللهُ وَحْدَهُ</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w:t>
      </w:r>
      <w:r w:rsidR="00646839" w:rsidRPr="00C50677">
        <w:rPr>
          <w:rFonts w:ascii="Traditional Arabic" w:hAnsi="Traditional Arabic" w:cs="Traditional Arabic"/>
          <w:sz w:val="34"/>
          <w:szCs w:val="34"/>
          <w:rtl/>
        </w:rPr>
        <w:t>.</w:t>
      </w:r>
    </w:p>
    <w:p w14:paraId="649D5F5B" w14:textId="22766525" w:rsidR="00437883" w:rsidRPr="00C50677" w:rsidRDefault="00646839" w:rsidP="00A96C0D">
      <w:pPr>
        <w:spacing w:beforeLines="60" w:before="144" w:afterLines="60" w:after="144" w:line="240" w:lineRule="auto"/>
        <w:jc w:val="both"/>
        <w:rPr>
          <w:rFonts w:ascii="Traditional Arabic" w:hAnsi="Traditional Arabic" w:cs="Traditional Arabic"/>
          <w:sz w:val="34"/>
          <w:szCs w:val="34"/>
          <w:rtl/>
        </w:rPr>
      </w:pPr>
      <w:r w:rsidRPr="00C50677">
        <w:rPr>
          <w:rFonts w:ascii="Traditional Arabic" w:hAnsi="Traditional Arabic" w:cs="Traditional Arabic"/>
          <w:sz w:val="34"/>
          <w:szCs w:val="34"/>
          <w:rtl/>
        </w:rPr>
        <w:t xml:space="preserve"> </w:t>
      </w:r>
      <w:r w:rsidR="000346AE" w:rsidRPr="00C50677">
        <w:rPr>
          <w:rStyle w:val="a8"/>
          <w:rFonts w:ascii="Traditional Arabic" w:hAnsi="Traditional Arabic" w:cs="Traditional Arabic"/>
          <w:sz w:val="34"/>
          <w:szCs w:val="34"/>
          <w:rtl/>
        </w:rPr>
        <w:footnoteReference w:id="6"/>
      </w:r>
      <w:r w:rsidR="00F83E15" w:rsidRPr="00C50677">
        <w:rPr>
          <w:rFonts w:ascii="Traditional Arabic" w:hAnsi="Traditional Arabic" w:cs="Traditional Arabic"/>
          <w:sz w:val="34"/>
          <w:szCs w:val="34"/>
          <w:rtl/>
        </w:rPr>
        <w:t xml:space="preserve"> </w:t>
      </w:r>
      <w:r w:rsidR="00F865B6" w:rsidRPr="00C50677">
        <w:rPr>
          <w:rFonts w:ascii="Traditional Arabic" w:hAnsi="Traditional Arabic" w:cs="Traditional Arabic"/>
          <w:b/>
          <w:bCs/>
          <w:sz w:val="34"/>
          <w:szCs w:val="34"/>
          <w:rtl/>
        </w:rPr>
        <w:t>* والجواب أن يقال</w:t>
      </w:r>
      <w:r w:rsidR="00A96C0D">
        <w:rPr>
          <w:rFonts w:ascii="Traditional Arabic" w:hAnsi="Traditional Arabic" w:cs="Traditional Arabic"/>
          <w:b/>
          <w:bCs/>
          <w:sz w:val="34"/>
          <w:szCs w:val="34"/>
          <w:rtl/>
        </w:rPr>
        <w:t>:</w:t>
      </w:r>
      <w:r w:rsidR="00F83E15" w:rsidRPr="00C50677">
        <w:rPr>
          <w:rFonts w:ascii="Traditional Arabic" w:hAnsi="Traditional Arabic" w:cs="Traditional Arabic"/>
          <w:sz w:val="34"/>
          <w:szCs w:val="34"/>
          <w:rtl/>
        </w:rPr>
        <w:t xml:space="preserve"> </w:t>
      </w:r>
      <w:r w:rsidR="00F865B6" w:rsidRPr="00C50677">
        <w:rPr>
          <w:rFonts w:ascii="Traditional Arabic" w:hAnsi="Traditional Arabic" w:cs="Traditional Arabic"/>
          <w:sz w:val="34"/>
          <w:szCs w:val="34"/>
          <w:rtl/>
        </w:rPr>
        <w:t>أن النبي</w:t>
      </w:r>
      <w:r w:rsidR="00F83E15" w:rsidRPr="00C50677">
        <w:rPr>
          <w:rFonts w:ascii="Traditional Arabic" w:hAnsi="Traditional Arabic" w:cs="Traditional Arabic"/>
          <w:sz w:val="34"/>
          <w:szCs w:val="34"/>
          <w:rtl/>
        </w:rPr>
        <w:t xml:space="preserve"> </w:t>
      </w:r>
      <w:r w:rsidR="00F865B6" w:rsidRPr="00C50677">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F865B6" w:rsidRPr="00C50677">
        <w:rPr>
          <w:rFonts w:ascii="Traditional Arabic" w:hAnsi="Traditional Arabic" w:cs="Traditional Arabic"/>
          <w:sz w:val="34"/>
          <w:szCs w:val="34"/>
          <w:rtl/>
        </w:rPr>
        <w:t>صلى الله عليه وسلم- أنما أراد في باب النهى عن ذلك حسم المادة وسد الذريعة</w:t>
      </w:r>
      <w:r w:rsidR="00A96C0D">
        <w:rPr>
          <w:rFonts w:ascii="Traditional Arabic" w:hAnsi="Traditional Arabic" w:cs="Traditional Arabic"/>
          <w:sz w:val="34"/>
          <w:szCs w:val="34"/>
          <w:rtl/>
        </w:rPr>
        <w:t>،</w:t>
      </w:r>
      <w:r w:rsidR="001666E0" w:rsidRPr="00C50677">
        <w:rPr>
          <w:rFonts w:ascii="Traditional Arabic" w:hAnsi="Traditional Arabic" w:cs="Traditional Arabic"/>
          <w:sz w:val="34"/>
          <w:szCs w:val="34"/>
          <w:rtl/>
        </w:rPr>
        <w:t xml:space="preserve"> وغلق باب المغالاة</w:t>
      </w:r>
      <w:r w:rsidR="00F83E15" w:rsidRPr="00C50677">
        <w:rPr>
          <w:rFonts w:ascii="Traditional Arabic" w:hAnsi="Traditional Arabic" w:cs="Traditional Arabic"/>
          <w:sz w:val="34"/>
          <w:szCs w:val="34"/>
          <w:rtl/>
        </w:rPr>
        <w:t xml:space="preserve"> </w:t>
      </w:r>
      <w:r w:rsidR="001666E0" w:rsidRPr="00C50677">
        <w:rPr>
          <w:rFonts w:ascii="Traditional Arabic" w:hAnsi="Traditional Arabic" w:cs="Traditional Arabic"/>
          <w:sz w:val="34"/>
          <w:szCs w:val="34"/>
          <w:rtl/>
        </w:rPr>
        <w:t>في شخص الرسول صلى الله عليه وسلم .</w:t>
      </w:r>
      <w:r w:rsidR="00F83E15" w:rsidRPr="00C50677">
        <w:rPr>
          <w:rFonts w:ascii="Traditional Arabic" w:hAnsi="Traditional Arabic" w:cs="Traditional Arabic"/>
          <w:sz w:val="34"/>
          <w:szCs w:val="34"/>
          <w:rtl/>
        </w:rPr>
        <w:t xml:space="preserve"> </w:t>
      </w:r>
      <w:r w:rsidR="001666E0" w:rsidRPr="00C50677">
        <w:rPr>
          <w:rFonts w:ascii="Traditional Arabic" w:hAnsi="Traditional Arabic" w:cs="Traditional Arabic"/>
          <w:sz w:val="34"/>
          <w:szCs w:val="34"/>
          <w:rtl/>
        </w:rPr>
        <w:t>فمثل هذه العبارات</w:t>
      </w:r>
      <w:r w:rsidR="00F83E15" w:rsidRPr="00C50677">
        <w:rPr>
          <w:rFonts w:ascii="Traditional Arabic" w:hAnsi="Traditional Arabic" w:cs="Traditional Arabic"/>
          <w:sz w:val="34"/>
          <w:szCs w:val="34"/>
          <w:rtl/>
        </w:rPr>
        <w:t xml:space="preserve"> </w:t>
      </w:r>
      <w:r w:rsidR="001666E0" w:rsidRPr="00C50677">
        <w:rPr>
          <w:rFonts w:ascii="Traditional Arabic" w:hAnsi="Traditional Arabic" w:cs="Traditional Arabic"/>
          <w:sz w:val="34"/>
          <w:szCs w:val="34"/>
          <w:rtl/>
        </w:rPr>
        <w:t>قد</w:t>
      </w:r>
      <w:r w:rsidR="00F83E15" w:rsidRPr="00C50677">
        <w:rPr>
          <w:rFonts w:ascii="Traditional Arabic" w:hAnsi="Traditional Arabic" w:cs="Traditional Arabic"/>
          <w:sz w:val="34"/>
          <w:szCs w:val="34"/>
          <w:rtl/>
        </w:rPr>
        <w:t xml:space="preserve"> </w:t>
      </w:r>
      <w:r w:rsidR="001666E0" w:rsidRPr="00C50677">
        <w:rPr>
          <w:rFonts w:ascii="Traditional Arabic" w:hAnsi="Traditional Arabic" w:cs="Traditional Arabic"/>
          <w:sz w:val="34"/>
          <w:szCs w:val="34"/>
          <w:rtl/>
        </w:rPr>
        <w:t>تُوهم أن مشيئةَ العبد في درجة مشيئة الرب سبحانه وتعالى</w:t>
      </w:r>
      <w:r w:rsidR="00A96C0D">
        <w:rPr>
          <w:rFonts w:ascii="Traditional Arabic" w:hAnsi="Traditional Arabic" w:cs="Traditional Arabic"/>
          <w:sz w:val="34"/>
          <w:szCs w:val="34"/>
          <w:rtl/>
        </w:rPr>
        <w:t>،</w:t>
      </w:r>
      <w:r w:rsidR="001666E0" w:rsidRPr="00C50677">
        <w:rPr>
          <w:rFonts w:ascii="Traditional Arabic" w:hAnsi="Traditional Arabic" w:cs="Traditional Arabic"/>
          <w:sz w:val="34"/>
          <w:szCs w:val="34"/>
          <w:rtl/>
        </w:rPr>
        <w:t xml:space="preserve"> مع كون العبد له مشيئة</w:t>
      </w:r>
      <w:r w:rsidR="00A96C0D">
        <w:rPr>
          <w:rFonts w:ascii="Traditional Arabic" w:hAnsi="Traditional Arabic" w:cs="Traditional Arabic"/>
          <w:sz w:val="34"/>
          <w:szCs w:val="34"/>
          <w:rtl/>
        </w:rPr>
        <w:t>،</w:t>
      </w:r>
      <w:r w:rsidR="001666E0" w:rsidRPr="00C50677">
        <w:rPr>
          <w:rFonts w:ascii="Traditional Arabic" w:hAnsi="Traditional Arabic" w:cs="Traditional Arabic"/>
          <w:sz w:val="34"/>
          <w:szCs w:val="34"/>
          <w:rtl/>
        </w:rPr>
        <w:t xml:space="preserve"> ولكنها تابعة لمشيئة الله تعالى</w:t>
      </w:r>
      <w:r w:rsidR="00A96C0D">
        <w:rPr>
          <w:rFonts w:ascii="Traditional Arabic" w:hAnsi="Traditional Arabic" w:cs="Traditional Arabic"/>
          <w:sz w:val="34"/>
          <w:szCs w:val="34"/>
          <w:rtl/>
        </w:rPr>
        <w:t>،</w:t>
      </w:r>
      <w:r w:rsidR="001666E0" w:rsidRPr="00C50677">
        <w:rPr>
          <w:rFonts w:ascii="Traditional Arabic" w:hAnsi="Traditional Arabic" w:cs="Traditional Arabic"/>
          <w:sz w:val="34"/>
          <w:szCs w:val="34"/>
          <w:rtl/>
        </w:rPr>
        <w:t xml:space="preserve"> كما قال تعالى( وَمَا تَشَاءُونَ إِلَّا أَنْ يَشَاءَ اللَّهُ إِنَّ اللَّهَ كَانَ عَلِيمًا حَكِيمًا</w:t>
      </w:r>
      <w:r w:rsidR="00F865B6" w:rsidRPr="00C50677">
        <w:rPr>
          <w:rFonts w:ascii="Traditional Arabic" w:hAnsi="Traditional Arabic" w:cs="Traditional Arabic"/>
          <w:sz w:val="34"/>
          <w:szCs w:val="34"/>
          <w:rtl/>
        </w:rPr>
        <w:t xml:space="preserve"> </w:t>
      </w:r>
      <w:r w:rsidR="001666E0" w:rsidRPr="00C50677">
        <w:rPr>
          <w:rFonts w:ascii="Traditional Arabic" w:hAnsi="Traditional Arabic" w:cs="Traditional Arabic"/>
          <w:sz w:val="34"/>
          <w:szCs w:val="34"/>
          <w:rtl/>
        </w:rPr>
        <w:t>)</w:t>
      </w:r>
      <w:r w:rsidR="000A35B7" w:rsidRPr="00C50677">
        <w:rPr>
          <w:rFonts w:ascii="Traditional Arabic" w:hAnsi="Traditional Arabic" w:cs="Traditional Arabic" w:hint="cs"/>
          <w:sz w:val="34"/>
          <w:szCs w:val="34"/>
          <w:rtl/>
        </w:rPr>
        <w:t xml:space="preserve"> </w:t>
      </w:r>
      <w:r w:rsidR="001666E0" w:rsidRPr="00C50677">
        <w:rPr>
          <w:rFonts w:ascii="Traditional Arabic" w:hAnsi="Traditional Arabic" w:cs="Traditional Arabic"/>
          <w:sz w:val="34"/>
          <w:szCs w:val="34"/>
          <w:rtl/>
        </w:rPr>
        <w:t xml:space="preserve">وأما </w:t>
      </w:r>
      <w:r w:rsidR="003746B8" w:rsidRPr="00C50677">
        <w:rPr>
          <w:rFonts w:ascii="Traditional Arabic" w:hAnsi="Traditional Arabic" w:cs="Traditional Arabic"/>
          <w:sz w:val="34"/>
          <w:szCs w:val="34"/>
          <w:rtl/>
        </w:rPr>
        <w:t xml:space="preserve">الجواب عن </w:t>
      </w:r>
      <w:r w:rsidR="001666E0" w:rsidRPr="00C50677">
        <w:rPr>
          <w:rFonts w:ascii="Traditional Arabic" w:hAnsi="Traditional Arabic" w:cs="Traditional Arabic"/>
          <w:sz w:val="34"/>
          <w:szCs w:val="34"/>
          <w:rtl/>
        </w:rPr>
        <w:t>حديث الباب</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1666E0" w:rsidRPr="00C50677">
        <w:rPr>
          <w:rFonts w:ascii="Traditional Arabic" w:hAnsi="Traditional Arabic" w:cs="Traditional Arabic"/>
          <w:sz w:val="34"/>
          <w:szCs w:val="34"/>
          <w:rtl/>
        </w:rPr>
        <w:t>ففي إقراره صلى الله عليه وسلم للصحابة –رضى الله عنهم- على قولهم</w:t>
      </w:r>
      <w:r w:rsidR="00A96C0D">
        <w:rPr>
          <w:rFonts w:ascii="Traditional Arabic" w:hAnsi="Traditional Arabic" w:cs="Traditional Arabic"/>
          <w:sz w:val="34"/>
          <w:szCs w:val="34"/>
          <w:rtl/>
        </w:rPr>
        <w:t>:</w:t>
      </w:r>
      <w:r w:rsidR="001666E0" w:rsidRPr="00C50677">
        <w:rPr>
          <w:rFonts w:ascii="Traditional Arabic" w:hAnsi="Traditional Arabic" w:cs="Traditional Arabic"/>
          <w:sz w:val="34"/>
          <w:szCs w:val="34"/>
          <w:rtl/>
        </w:rPr>
        <w:t xml:space="preserve"> "</w:t>
      </w:r>
      <w:r w:rsidR="00F83E15" w:rsidRPr="00C50677">
        <w:rPr>
          <w:rFonts w:ascii="Traditional Arabic" w:hAnsi="Traditional Arabic" w:cs="Traditional Arabic"/>
          <w:sz w:val="34"/>
          <w:szCs w:val="34"/>
          <w:rtl/>
        </w:rPr>
        <w:t xml:space="preserve"> </w:t>
      </w:r>
      <w:r w:rsidR="001666E0" w:rsidRPr="00C50677">
        <w:rPr>
          <w:rFonts w:ascii="Traditional Arabic" w:hAnsi="Traditional Arabic" w:cs="Traditional Arabic"/>
          <w:sz w:val="34"/>
          <w:szCs w:val="34"/>
          <w:rtl/>
        </w:rPr>
        <w:t>اللَّهُ وَرَسُولُهُ أَعْلَمُ "</w:t>
      </w:r>
      <w:r w:rsidR="00A96C0D">
        <w:rPr>
          <w:rFonts w:ascii="Traditional Arabic" w:hAnsi="Traditional Arabic" w:cs="Traditional Arabic"/>
          <w:sz w:val="34"/>
          <w:szCs w:val="34"/>
          <w:rtl/>
        </w:rPr>
        <w:t>،</w:t>
      </w:r>
      <w:r w:rsidR="001666E0" w:rsidRPr="00C50677">
        <w:rPr>
          <w:rFonts w:ascii="Traditional Arabic" w:hAnsi="Traditional Arabic" w:cs="Traditional Arabic"/>
          <w:sz w:val="34"/>
          <w:szCs w:val="34"/>
          <w:rtl/>
        </w:rPr>
        <w:t xml:space="preserve"> فغاية ما في</w:t>
      </w:r>
      <w:r w:rsidR="003C77D2" w:rsidRPr="00C50677">
        <w:rPr>
          <w:rFonts w:ascii="Traditional Arabic" w:hAnsi="Traditional Arabic" w:cs="Traditional Arabic"/>
          <w:sz w:val="34"/>
          <w:szCs w:val="34"/>
          <w:rtl/>
        </w:rPr>
        <w:t>ه</w:t>
      </w:r>
      <w:r w:rsidR="001666E0" w:rsidRPr="00C50677">
        <w:rPr>
          <w:rFonts w:ascii="Traditional Arabic" w:hAnsi="Traditional Arabic" w:cs="Traditional Arabic"/>
          <w:sz w:val="34"/>
          <w:szCs w:val="34"/>
          <w:rtl/>
        </w:rPr>
        <w:t xml:space="preserve"> إنما هو بيان </w:t>
      </w:r>
      <w:r w:rsidR="003C77D2" w:rsidRPr="00C50677">
        <w:rPr>
          <w:rFonts w:ascii="Traditional Arabic" w:hAnsi="Traditional Arabic" w:cs="Traditional Arabic"/>
          <w:sz w:val="34"/>
          <w:szCs w:val="34"/>
          <w:rtl/>
        </w:rPr>
        <w:t xml:space="preserve">أن ذلك جائز من حيث الأصل </w:t>
      </w:r>
      <w:r w:rsidR="00537EE9" w:rsidRPr="00C50677">
        <w:rPr>
          <w:rFonts w:ascii="Traditional Arabic" w:hAnsi="Traditional Arabic" w:cs="Traditional Arabic"/>
          <w:sz w:val="34"/>
          <w:szCs w:val="34"/>
          <w:rtl/>
        </w:rPr>
        <w:t xml:space="preserve">لمن يُؤمَن عليه الوقوع في علة النهى </w:t>
      </w:r>
      <w:r w:rsidR="003C77D2" w:rsidRPr="00C50677">
        <w:rPr>
          <w:rFonts w:ascii="Traditional Arabic" w:hAnsi="Traditional Arabic" w:cs="Traditional Arabic"/>
          <w:sz w:val="34"/>
          <w:szCs w:val="34"/>
          <w:rtl/>
        </w:rPr>
        <w:t>.</w:t>
      </w:r>
      <w:r w:rsidR="000A35B7" w:rsidRPr="00C50677">
        <w:rPr>
          <w:rFonts w:ascii="Traditional Arabic" w:hAnsi="Traditional Arabic" w:cs="Traditional Arabic" w:hint="cs"/>
          <w:sz w:val="34"/>
          <w:szCs w:val="34"/>
          <w:rtl/>
        </w:rPr>
        <w:t xml:space="preserve"> </w:t>
      </w:r>
      <w:r w:rsidR="003746B8" w:rsidRPr="00C50677">
        <w:rPr>
          <w:rFonts w:ascii="Traditional Arabic" w:hAnsi="Traditional Arabic" w:cs="Traditional Arabic"/>
          <w:sz w:val="34"/>
          <w:szCs w:val="34"/>
          <w:rtl/>
        </w:rPr>
        <w:t>وقيل في الجمع وجه آخر</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541BDC" w:rsidRPr="00C50677">
        <w:rPr>
          <w:rFonts w:ascii="Traditional Arabic" w:hAnsi="Traditional Arabic" w:cs="Traditional Arabic"/>
          <w:sz w:val="34"/>
          <w:szCs w:val="34"/>
          <w:rtl/>
        </w:rPr>
        <w:t>أن النهى إنما يتوجه</w:t>
      </w:r>
      <w:r w:rsidR="00F83E15" w:rsidRPr="00C50677">
        <w:rPr>
          <w:rFonts w:ascii="Traditional Arabic" w:hAnsi="Traditional Arabic" w:cs="Traditional Arabic"/>
          <w:sz w:val="34"/>
          <w:szCs w:val="34"/>
          <w:rtl/>
        </w:rPr>
        <w:t xml:space="preserve"> </w:t>
      </w:r>
      <w:r w:rsidR="00541BDC" w:rsidRPr="00C50677">
        <w:rPr>
          <w:rFonts w:ascii="Traditional Arabic" w:hAnsi="Traditional Arabic" w:cs="Traditional Arabic"/>
          <w:sz w:val="34"/>
          <w:szCs w:val="34"/>
          <w:rtl/>
        </w:rPr>
        <w:t xml:space="preserve">في </w:t>
      </w:r>
      <w:r w:rsidR="00541BDC" w:rsidRPr="00C50677">
        <w:rPr>
          <w:rFonts w:ascii="Traditional Arabic" w:hAnsi="Traditional Arabic" w:cs="Traditional Arabic"/>
          <w:sz w:val="34"/>
          <w:szCs w:val="34"/>
          <w:rtl/>
        </w:rPr>
        <w:lastRenderedPageBreak/>
        <w:t>الأمور الكونية</w:t>
      </w:r>
      <w:r w:rsidR="00A96C0D">
        <w:rPr>
          <w:rFonts w:ascii="Traditional Arabic" w:hAnsi="Traditional Arabic" w:cs="Traditional Arabic"/>
          <w:sz w:val="34"/>
          <w:szCs w:val="34"/>
          <w:rtl/>
        </w:rPr>
        <w:t>،</w:t>
      </w:r>
      <w:r w:rsidR="00541BDC" w:rsidRPr="00C50677">
        <w:rPr>
          <w:rFonts w:ascii="Traditional Arabic" w:hAnsi="Traditional Arabic" w:cs="Traditional Arabic"/>
          <w:sz w:val="34"/>
          <w:szCs w:val="34"/>
          <w:rtl/>
        </w:rPr>
        <w:t xml:space="preserve"> ومنها المشيئة</w:t>
      </w:r>
      <w:r w:rsidR="00A96C0D">
        <w:rPr>
          <w:rFonts w:ascii="Traditional Arabic" w:hAnsi="Traditional Arabic" w:cs="Traditional Arabic"/>
          <w:sz w:val="34"/>
          <w:szCs w:val="34"/>
          <w:rtl/>
        </w:rPr>
        <w:t>،</w:t>
      </w:r>
      <w:r w:rsidR="00306169" w:rsidRPr="00C50677">
        <w:rPr>
          <w:rFonts w:ascii="Traditional Arabic" w:hAnsi="Traditional Arabic" w:cs="Traditional Arabic"/>
          <w:sz w:val="34"/>
          <w:szCs w:val="34"/>
          <w:rtl/>
        </w:rPr>
        <w:t xml:space="preserve"> </w:t>
      </w:r>
      <w:r w:rsidR="00541BDC" w:rsidRPr="00C50677">
        <w:rPr>
          <w:rFonts w:ascii="Traditional Arabic" w:hAnsi="Traditional Arabic" w:cs="Traditional Arabic"/>
          <w:sz w:val="34"/>
          <w:szCs w:val="34"/>
          <w:rtl/>
        </w:rPr>
        <w:t>وأما الأمور الشرعية المتعلقة بالوحي والتشريع فهذه مم</w:t>
      </w:r>
      <w:r w:rsidR="00306169" w:rsidRPr="00C50677">
        <w:rPr>
          <w:rFonts w:ascii="Traditional Arabic" w:hAnsi="Traditional Arabic" w:cs="Traditional Arabic"/>
          <w:sz w:val="34"/>
          <w:szCs w:val="34"/>
          <w:rtl/>
        </w:rPr>
        <w:t>َّ</w:t>
      </w:r>
      <w:r w:rsidR="00541BDC" w:rsidRPr="00C50677">
        <w:rPr>
          <w:rFonts w:ascii="Traditional Arabic" w:hAnsi="Traditional Arabic" w:cs="Traditional Arabic"/>
          <w:sz w:val="34"/>
          <w:szCs w:val="34"/>
          <w:rtl/>
        </w:rPr>
        <w:t>ا علَّمه الله -تعالى-</w:t>
      </w:r>
      <w:r w:rsidR="00F83E15" w:rsidRPr="00C50677">
        <w:rPr>
          <w:rFonts w:ascii="Traditional Arabic" w:hAnsi="Traditional Arabic" w:cs="Traditional Arabic"/>
          <w:sz w:val="34"/>
          <w:szCs w:val="34"/>
          <w:rtl/>
        </w:rPr>
        <w:t xml:space="preserve"> </w:t>
      </w:r>
      <w:r w:rsidR="00541BDC" w:rsidRPr="00C50677">
        <w:rPr>
          <w:rFonts w:ascii="Traditional Arabic" w:hAnsi="Traditional Arabic" w:cs="Traditional Arabic"/>
          <w:sz w:val="34"/>
          <w:szCs w:val="34"/>
          <w:rtl/>
        </w:rPr>
        <w:t>لنبيه - - صلى الله عليه وسلم – فلا حرج عندها أن يقال</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6F3440"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6F3440" w:rsidRPr="00C50677">
        <w:rPr>
          <w:rFonts w:ascii="Traditional Arabic" w:hAnsi="Traditional Arabic" w:cs="Traditional Arabic"/>
          <w:sz w:val="34"/>
          <w:szCs w:val="34"/>
          <w:rtl/>
        </w:rPr>
        <w:t>اللَّهُ وَرَسُولُهُ أَعْلَمُ "</w:t>
      </w:r>
      <w:r w:rsidR="00F83E15" w:rsidRPr="00C50677">
        <w:rPr>
          <w:rFonts w:ascii="Traditional Arabic" w:hAnsi="Traditional Arabic" w:cs="Traditional Arabic"/>
          <w:sz w:val="34"/>
          <w:szCs w:val="34"/>
          <w:rtl/>
        </w:rPr>
        <w:t xml:space="preserve"> </w:t>
      </w:r>
      <w:r w:rsidR="006F3440"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p>
    <w:p w14:paraId="7CB91A8A" w14:textId="77777777" w:rsidR="00B556CC" w:rsidRDefault="00B556CC"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p>
    <w:p w14:paraId="27EE629C" w14:textId="096989C9" w:rsidR="000A35B7" w:rsidRPr="00C50677" w:rsidRDefault="00437883"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عود</w:t>
      </w:r>
      <w:r w:rsidR="00326BBE"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r w:rsidR="00F83E15"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لحديث الباب</w:t>
      </w:r>
      <w:r w:rsidR="00A96C0D">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p>
    <w:p w14:paraId="3FAE57A1" w14:textId="7BEEF4FC" w:rsidR="00437883" w:rsidRPr="00C50677" w:rsidRDefault="00F83E15"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008306E8" w:rsidRPr="00C50677">
        <w:rPr>
          <w:rFonts w:ascii="Traditional Arabic" w:hAnsi="Traditional Arabic" w:cs="Traditional Arabic"/>
          <w:sz w:val="34"/>
          <w:szCs w:val="34"/>
          <w:rtl/>
        </w:rPr>
        <w:t>لما قَالَ النبي صلى الله عليه وسلم</w:t>
      </w:r>
      <w:r w:rsidR="00A96C0D">
        <w:rPr>
          <w:rFonts w:ascii="Traditional Arabic" w:hAnsi="Traditional Arabic" w:cs="Traditional Arabic"/>
          <w:sz w:val="34"/>
          <w:szCs w:val="34"/>
          <w:rtl/>
        </w:rPr>
        <w:t>:</w:t>
      </w:r>
      <w:r w:rsidR="00306169" w:rsidRPr="00C50677">
        <w:rPr>
          <w:rFonts w:ascii="Traditional Arabic" w:hAnsi="Traditional Arabic" w:cs="Traditional Arabic"/>
          <w:sz w:val="34"/>
          <w:szCs w:val="34"/>
          <w:rtl/>
        </w:rPr>
        <w:t xml:space="preserve"> </w:t>
      </w:r>
      <w:r w:rsidR="008306E8" w:rsidRPr="00C50677">
        <w:rPr>
          <w:rFonts w:ascii="Traditional Arabic" w:hAnsi="Traditional Arabic" w:cs="Traditional Arabic"/>
          <w:sz w:val="34"/>
          <w:szCs w:val="34"/>
          <w:rtl/>
        </w:rPr>
        <w:t xml:space="preserve">هَلْ تَدْرُونَ مَاذَا قَالَ </w:t>
      </w:r>
      <w:r w:rsidR="00326BBE" w:rsidRPr="00C50677">
        <w:rPr>
          <w:rFonts w:ascii="Traditional Arabic" w:hAnsi="Traditional Arabic" w:cs="Traditional Arabic"/>
          <w:sz w:val="34"/>
          <w:szCs w:val="34"/>
          <w:rtl/>
        </w:rPr>
        <w:t>رَبُّكُمْ؟</w:t>
      </w:r>
      <w:r w:rsidRPr="00C50677">
        <w:rPr>
          <w:rFonts w:ascii="Traditional Arabic" w:hAnsi="Traditional Arabic" w:cs="Traditional Arabic"/>
          <w:sz w:val="34"/>
          <w:szCs w:val="34"/>
          <w:rtl/>
        </w:rPr>
        <w:t xml:space="preserve"> </w:t>
      </w:r>
      <w:r w:rsidR="008306E8" w:rsidRPr="00C50677">
        <w:rPr>
          <w:rFonts w:ascii="Traditional Arabic" w:hAnsi="Traditional Arabic" w:cs="Traditional Arabic"/>
          <w:sz w:val="34"/>
          <w:szCs w:val="34"/>
          <w:rtl/>
        </w:rPr>
        <w:t>قَالُوا: اللَّهُ وَرَسُولُهُ أَعْلَمُ</w:t>
      </w:r>
      <w:r w:rsidR="00A96C0D">
        <w:rPr>
          <w:rFonts w:ascii="Traditional Arabic" w:hAnsi="Traditional Arabic" w:cs="Traditional Arabic"/>
          <w:sz w:val="34"/>
          <w:szCs w:val="34"/>
          <w:rtl/>
        </w:rPr>
        <w:t>،</w:t>
      </w:r>
      <w:r w:rsidR="00DD7627" w:rsidRPr="00C50677">
        <w:rPr>
          <w:rFonts w:ascii="Traditional Arabic" w:hAnsi="Traditional Arabic" w:cs="Traditional Arabic"/>
          <w:sz w:val="34"/>
          <w:szCs w:val="34"/>
          <w:rtl/>
        </w:rPr>
        <w:t xml:space="preserve"> قَالَ:</w:t>
      </w:r>
      <w:r w:rsidRPr="00C50677">
        <w:rPr>
          <w:rFonts w:ascii="Traditional Arabic" w:hAnsi="Traditional Arabic" w:cs="Traditional Arabic"/>
          <w:sz w:val="34"/>
          <w:szCs w:val="34"/>
          <w:rtl/>
        </w:rPr>
        <w:t xml:space="preserve"> </w:t>
      </w:r>
      <w:r w:rsidR="00DD7627" w:rsidRPr="00C50677">
        <w:rPr>
          <w:rFonts w:ascii="Traditional Arabic" w:hAnsi="Traditional Arabic" w:cs="Traditional Arabic"/>
          <w:sz w:val="34"/>
          <w:szCs w:val="34"/>
          <w:rtl/>
        </w:rPr>
        <w:t>" أَصْبَحَ مِنْ عِبَادِي مُؤْمِنٌ بِي وَكَافِرٌ، فَأَمَّا مَنْ قَالَ:</w:t>
      </w:r>
      <w:r w:rsidRPr="00C50677">
        <w:rPr>
          <w:rFonts w:ascii="Traditional Arabic" w:hAnsi="Traditional Arabic" w:cs="Traditional Arabic"/>
          <w:sz w:val="34"/>
          <w:szCs w:val="34"/>
          <w:rtl/>
        </w:rPr>
        <w:t xml:space="preserve"> </w:t>
      </w:r>
      <w:r w:rsidR="00DD7627" w:rsidRPr="00C50677">
        <w:rPr>
          <w:rFonts w:ascii="Traditional Arabic" w:hAnsi="Traditional Arabic" w:cs="Traditional Arabic"/>
          <w:sz w:val="34"/>
          <w:szCs w:val="34"/>
          <w:rtl/>
        </w:rPr>
        <w:t>مُطِرْنَا بِفَضْلِ اللَّهِ وَرَحْمَتِهِ، فَذَلِكَ مُؤْمِنٌ بِي كَافِرٌ بِالكَوْكَبِ، وَأَمَّا مَنْ قَالَ: بِنَوْءِ</w:t>
      </w:r>
      <w:r w:rsidRPr="00C50677">
        <w:rPr>
          <w:rFonts w:ascii="Traditional Arabic" w:hAnsi="Traditional Arabic" w:cs="Traditional Arabic"/>
          <w:sz w:val="34"/>
          <w:szCs w:val="34"/>
          <w:rtl/>
        </w:rPr>
        <w:t xml:space="preserve"> </w:t>
      </w:r>
      <w:r w:rsidR="00DD7627" w:rsidRPr="00C50677">
        <w:rPr>
          <w:rFonts w:ascii="Traditional Arabic" w:hAnsi="Traditional Arabic" w:cs="Traditional Arabic"/>
          <w:sz w:val="34"/>
          <w:szCs w:val="34"/>
          <w:rtl/>
        </w:rPr>
        <w:t>كَذَا وَكَذَا، فَذَلِكَ كَافِرٌ بِي مُؤْمِنٌ بِالكَوْكَبِ</w:t>
      </w:r>
      <w:r w:rsidR="008306E8" w:rsidRPr="00C50677">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p>
    <w:p w14:paraId="4A07EFFE" w14:textId="763209B3" w:rsidR="00741626" w:rsidRPr="00C50677" w:rsidRDefault="006A580A"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فيذكر النبي - صلى الله عليه وسلم -اختلاف حال العباد عند نزول المطر</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فتراهم بين قسمين</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b/>
          <w:bCs/>
          <w:sz w:val="34"/>
          <w:szCs w:val="34"/>
          <w:rtl/>
        </w:rPr>
        <w:t>1)</w:t>
      </w:r>
      <w:r w:rsidR="00AC6D57" w:rsidRPr="00C50677">
        <w:rPr>
          <w:rFonts w:ascii="Traditional Arabic" w:hAnsi="Traditional Arabic" w:cs="Traditional Arabic"/>
          <w:b/>
          <w:bCs/>
          <w:sz w:val="34"/>
          <w:szCs w:val="34"/>
          <w:rtl/>
        </w:rPr>
        <w:t xml:space="preserve"> القسم</w:t>
      </w:r>
      <w:r w:rsidR="00F83E15" w:rsidRPr="00C50677">
        <w:rPr>
          <w:rFonts w:ascii="Traditional Arabic" w:hAnsi="Traditional Arabic" w:cs="Traditional Arabic"/>
          <w:b/>
          <w:bCs/>
          <w:sz w:val="34"/>
          <w:szCs w:val="34"/>
          <w:rtl/>
        </w:rPr>
        <w:t xml:space="preserve"> </w:t>
      </w:r>
      <w:r w:rsidRPr="00C50677">
        <w:rPr>
          <w:rFonts w:ascii="Traditional Arabic" w:hAnsi="Traditional Arabic" w:cs="Traditional Arabic"/>
          <w:b/>
          <w:bCs/>
          <w:sz w:val="34"/>
          <w:szCs w:val="34"/>
          <w:rtl/>
        </w:rPr>
        <w:t>الأول</w:t>
      </w:r>
      <w:r w:rsidR="00A96C0D">
        <w:rPr>
          <w:rFonts w:ascii="Traditional Arabic" w:hAnsi="Traditional Arabic" w:cs="Traditional Arabic"/>
          <w:b/>
          <w:bCs/>
          <w:sz w:val="34"/>
          <w:szCs w:val="34"/>
          <w:rtl/>
        </w:rPr>
        <w:t>:</w:t>
      </w:r>
      <w:r w:rsidR="00F83E15" w:rsidRPr="00C50677">
        <w:rPr>
          <w:rFonts w:ascii="Traditional Arabic" w:hAnsi="Traditional Arabic" w:cs="Traditional Arabic"/>
          <w:b/>
          <w:bCs/>
          <w:sz w:val="34"/>
          <w:szCs w:val="34"/>
          <w:rtl/>
        </w:rPr>
        <w:t xml:space="preserve"> </w:t>
      </w:r>
      <w:r w:rsidRPr="00C50677">
        <w:rPr>
          <w:rFonts w:ascii="Traditional Arabic" w:hAnsi="Traditional Arabic" w:cs="Traditional Arabic"/>
          <w:sz w:val="34"/>
          <w:szCs w:val="34"/>
          <w:rtl/>
        </w:rPr>
        <w:t>حال المؤمنين الذين ينسبون الفضل لله تعالى</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فالمطر إنما هو من فضل الله -تعالى- ومن رحمته بالعباد</w:t>
      </w:r>
      <w:r w:rsidR="00A96C0D">
        <w:rPr>
          <w:rFonts w:ascii="Traditional Arabic" w:hAnsi="Traditional Arabic" w:cs="Traditional Arabic"/>
          <w:sz w:val="34"/>
          <w:szCs w:val="34"/>
          <w:rtl/>
        </w:rPr>
        <w:t>،</w:t>
      </w:r>
      <w:r w:rsidR="00AC06A1" w:rsidRPr="00C50677">
        <w:rPr>
          <w:rFonts w:ascii="Traditional Arabic" w:hAnsi="Traditional Arabic" w:cs="Traditional Arabic"/>
          <w:sz w:val="34"/>
          <w:szCs w:val="34"/>
          <w:rtl/>
        </w:rPr>
        <w:t xml:space="preserve"> قال تعالى(</w:t>
      </w:r>
      <w:r w:rsidRPr="00C50677">
        <w:rPr>
          <w:rFonts w:ascii="Traditional Arabic" w:hAnsi="Traditional Arabic" w:cs="Traditional Arabic"/>
          <w:sz w:val="34"/>
          <w:szCs w:val="34"/>
          <w:rtl/>
        </w:rPr>
        <w:t xml:space="preserve"> أَمَّنْ يَهْدِيكُمْ فِي ظُلُمَاتِ الْبَرِّ وَالْبَحْرِ وَمَنْ يُرْسِلُ الرِّيَاحَ بُشْرًا بَيْنَ يَدَيْ رَحْمَتِهِ أَإِلَهٌ مَعَ اللَّهِ)(النمل/63 ) وقال تعالى (وَهُوَ الَّذِي يُنَزِّلُ الْغَيْثَ مِنْ بَعْدِ مَا قَنَطُوا وَيَنْشُرُ رَحْمَتَهُ وَهُوَ الْوَلِيُّ الْحَمِيدُ </w:t>
      </w:r>
      <w:r w:rsidR="007C6D60" w:rsidRPr="00C50677">
        <w:rPr>
          <w:rFonts w:ascii="Traditional Arabic" w:hAnsi="Traditional Arabic" w:cs="Traditional Arabic"/>
          <w:sz w:val="34"/>
          <w:szCs w:val="34"/>
          <w:rtl/>
        </w:rPr>
        <w:t>)(الشور</w:t>
      </w:r>
      <w:r w:rsidR="00741626" w:rsidRPr="00C50677">
        <w:rPr>
          <w:rFonts w:ascii="Traditional Arabic" w:hAnsi="Traditional Arabic" w:cs="Traditional Arabic" w:hint="cs"/>
          <w:sz w:val="34"/>
          <w:szCs w:val="34"/>
          <w:rtl/>
        </w:rPr>
        <w:t xml:space="preserve">ي </w:t>
      </w:r>
      <w:r w:rsidR="007C6D60" w:rsidRPr="00C50677">
        <w:rPr>
          <w:rFonts w:ascii="Traditional Arabic" w:hAnsi="Traditional Arabic" w:cs="Traditional Arabic"/>
          <w:sz w:val="34"/>
          <w:szCs w:val="34"/>
          <w:rtl/>
        </w:rPr>
        <w:t>/</w:t>
      </w:r>
      <w:r w:rsidR="00741626" w:rsidRPr="00C50677">
        <w:rPr>
          <w:rFonts w:ascii="Traditional Arabic" w:hAnsi="Traditional Arabic" w:cs="Traditional Arabic" w:hint="cs"/>
          <w:sz w:val="34"/>
          <w:szCs w:val="34"/>
          <w:rtl/>
        </w:rPr>
        <w:t xml:space="preserve"> </w:t>
      </w:r>
      <w:r w:rsidRPr="00C50677">
        <w:rPr>
          <w:rFonts w:ascii="Traditional Arabic" w:hAnsi="Traditional Arabic" w:cs="Traditional Arabic"/>
          <w:sz w:val="34"/>
          <w:szCs w:val="34"/>
          <w:rtl/>
        </w:rPr>
        <w:t>28)</w:t>
      </w:r>
      <w:r w:rsidR="00F83E15" w:rsidRPr="00C50677">
        <w:rPr>
          <w:rFonts w:ascii="Traditional Arabic" w:hAnsi="Traditional Arabic" w:cs="Traditional Arabic"/>
          <w:sz w:val="34"/>
          <w:szCs w:val="34"/>
          <w:rtl/>
        </w:rPr>
        <w:t xml:space="preserve"> </w:t>
      </w:r>
      <w:r w:rsidR="00AC06A1" w:rsidRPr="00C50677">
        <w:rPr>
          <w:rFonts w:ascii="Traditional Arabic" w:hAnsi="Traditional Arabic" w:cs="Traditional Arabic"/>
          <w:sz w:val="34"/>
          <w:szCs w:val="34"/>
          <w:rtl/>
        </w:rPr>
        <w:t>لذا صار من السنن القولية التى تقال إثر سقوط المطر</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AA6832" w:rsidRPr="00C50677">
        <w:rPr>
          <w:rFonts w:ascii="Traditional Arabic" w:hAnsi="Traditional Arabic" w:cs="Traditional Arabic"/>
          <w:sz w:val="34"/>
          <w:szCs w:val="34"/>
          <w:rtl/>
        </w:rPr>
        <w:t>"مُطرنا بفضل الله ورحمته "</w:t>
      </w:r>
      <w:r w:rsidR="00A96C0D">
        <w:rPr>
          <w:rFonts w:ascii="Traditional Arabic" w:hAnsi="Traditional Arabic" w:cs="Traditional Arabic"/>
          <w:sz w:val="34"/>
          <w:szCs w:val="34"/>
          <w:rtl/>
        </w:rPr>
        <w:t>،</w:t>
      </w:r>
      <w:r w:rsidR="00AA6832" w:rsidRPr="00C50677">
        <w:rPr>
          <w:rFonts w:ascii="Traditional Arabic" w:hAnsi="Traditional Arabic" w:cs="Traditional Arabic"/>
          <w:sz w:val="34"/>
          <w:szCs w:val="34"/>
          <w:rtl/>
        </w:rPr>
        <w:t xml:space="preserve"> وهذا من شكر الله تعالى .</w:t>
      </w:r>
      <w:r w:rsidR="00F83E15" w:rsidRPr="00C50677">
        <w:rPr>
          <w:rFonts w:ascii="Traditional Arabic" w:hAnsi="Traditional Arabic" w:cs="Traditional Arabic"/>
          <w:sz w:val="34"/>
          <w:szCs w:val="34"/>
          <w:rtl/>
        </w:rPr>
        <w:t xml:space="preserve"> </w:t>
      </w:r>
      <w:r w:rsidR="00AA6832" w:rsidRPr="00C50677">
        <w:rPr>
          <w:rFonts w:ascii="Traditional Arabic" w:hAnsi="Traditional Arabic" w:cs="Traditional Arabic"/>
          <w:sz w:val="34"/>
          <w:szCs w:val="34"/>
          <w:rtl/>
        </w:rPr>
        <w:t>قال النووى</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AA6832" w:rsidRPr="00C50677">
        <w:rPr>
          <w:rFonts w:ascii="Traditional Arabic" w:hAnsi="Traditional Arabic" w:cs="Traditional Arabic"/>
          <w:sz w:val="34"/>
          <w:szCs w:val="34"/>
          <w:rtl/>
        </w:rPr>
        <w:t>ويُستحبّ أن يشكر الله -سبحانه وتعالى -على هذه النعمة</w:t>
      </w:r>
      <w:r w:rsidR="00A96C0D">
        <w:rPr>
          <w:rFonts w:ascii="Traditional Arabic" w:hAnsi="Traditional Arabic" w:cs="Traditional Arabic"/>
          <w:sz w:val="34"/>
          <w:szCs w:val="34"/>
          <w:rtl/>
        </w:rPr>
        <w:t>،</w:t>
      </w:r>
      <w:r w:rsidR="00AA6832" w:rsidRPr="00C50677">
        <w:rPr>
          <w:rFonts w:ascii="Traditional Arabic" w:hAnsi="Traditional Arabic" w:cs="Traditional Arabic"/>
          <w:sz w:val="34"/>
          <w:szCs w:val="34"/>
          <w:rtl/>
        </w:rPr>
        <w:t xml:space="preserve"> أعني نزول المطر . </w:t>
      </w:r>
      <w:r w:rsidR="00AA6832" w:rsidRPr="00C50677">
        <w:rPr>
          <w:rStyle w:val="a8"/>
          <w:rFonts w:ascii="Traditional Arabic" w:hAnsi="Traditional Arabic" w:cs="Traditional Arabic"/>
          <w:sz w:val="34"/>
          <w:szCs w:val="34"/>
          <w:rtl/>
        </w:rPr>
        <w:footnoteReference w:id="7"/>
      </w:r>
      <w:r w:rsidR="00F83E15" w:rsidRPr="00C50677">
        <w:rPr>
          <w:rFonts w:ascii="Traditional Arabic" w:hAnsi="Traditional Arabic" w:cs="Traditional Arabic"/>
          <w:sz w:val="34"/>
          <w:szCs w:val="34"/>
          <w:rtl/>
        </w:rPr>
        <w:t xml:space="preserve"> </w:t>
      </w:r>
      <w:r w:rsidR="00976BD5" w:rsidRPr="00C50677">
        <w:rPr>
          <w:rFonts w:ascii="Traditional Arabic" w:hAnsi="Traditional Arabic" w:cs="Traditional Arabic"/>
          <w:sz w:val="34"/>
          <w:szCs w:val="34"/>
          <w:rtl/>
        </w:rPr>
        <w:t>وكذلك كان صلى الله عليه وسلم كان إذا رأى المطر قال:</w:t>
      </w:r>
      <w:r w:rsidR="00F83E15" w:rsidRPr="00C50677">
        <w:rPr>
          <w:rFonts w:ascii="Traditional Arabic" w:hAnsi="Traditional Arabic" w:cs="Traditional Arabic"/>
          <w:sz w:val="34"/>
          <w:szCs w:val="34"/>
          <w:rtl/>
        </w:rPr>
        <w:t xml:space="preserve"> </w:t>
      </w:r>
      <w:r w:rsidR="00976BD5" w:rsidRPr="00C50677">
        <w:rPr>
          <w:rFonts w:ascii="Traditional Arabic" w:hAnsi="Traditional Arabic" w:cs="Traditional Arabic"/>
          <w:sz w:val="34"/>
          <w:szCs w:val="34"/>
          <w:rtl/>
        </w:rPr>
        <w:t xml:space="preserve">" اللَّهُمَّ صَيِّبًا نافِعًا " . </w:t>
      </w:r>
      <w:r w:rsidR="00976BD5" w:rsidRPr="00C50677">
        <w:rPr>
          <w:rStyle w:val="a8"/>
          <w:rFonts w:ascii="Traditional Arabic" w:hAnsi="Traditional Arabic" w:cs="Traditional Arabic"/>
          <w:sz w:val="34"/>
          <w:szCs w:val="34"/>
          <w:rtl/>
        </w:rPr>
        <w:footnoteReference w:id="8"/>
      </w:r>
      <w:r w:rsidR="00A96C0D">
        <w:rPr>
          <w:rFonts w:ascii="Traditional Arabic" w:hAnsi="Traditional Arabic" w:cs="Traditional Arabic"/>
          <w:sz w:val="34"/>
          <w:szCs w:val="34"/>
          <w:rtl/>
        </w:rPr>
        <w:t>،</w:t>
      </w:r>
      <w:r w:rsidR="00B92470" w:rsidRPr="00C50677">
        <w:rPr>
          <w:rFonts w:ascii="Traditional Arabic" w:hAnsi="Traditional Arabic" w:cs="Traditional Arabic"/>
          <w:sz w:val="34"/>
          <w:szCs w:val="34"/>
          <w:rtl/>
        </w:rPr>
        <w:t xml:space="preserve"> "والصيِّب هو المطر"</w:t>
      </w:r>
      <w:r w:rsidR="00F83E15" w:rsidRPr="00C50677">
        <w:rPr>
          <w:rFonts w:ascii="Traditional Arabic" w:hAnsi="Traditional Arabic" w:cs="Traditional Arabic"/>
          <w:sz w:val="34"/>
          <w:szCs w:val="34"/>
          <w:rtl/>
        </w:rPr>
        <w:t xml:space="preserve"> </w:t>
      </w:r>
    </w:p>
    <w:p w14:paraId="589ACBF7" w14:textId="42954CCB" w:rsidR="00741626" w:rsidRPr="00C50677" w:rsidRDefault="00B92470"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*وكان صلى الله عليه وسلم إذا ما قلَّ نزول المطر قَالَ: «اللَّهُمَّ اسْقِنَا، اللَّهُمَّ اسْقِنَا، اللَّهُمَّ اسْقِنَا</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وأما إذا زاد نزول المطر إلى حد الهلكة فكان صلى الله عليه وسلم يرَفَعَ يدَيْهِ ويقول</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«اللَّهُمَّ حَوَالَيْنَا، وَلاَ عَلَيْنَا، اللَّهُمَّ عَلَى الآكَامِ وَالجِبَالِ وَالظِّرَابِ وَالأَوْدِيَةِ وَمَنَابِتِ الشَّجَرِ»</w:t>
      </w:r>
      <w:r w:rsidRPr="00C50677">
        <w:rPr>
          <w:rStyle w:val="a8"/>
          <w:rFonts w:ascii="Traditional Arabic" w:hAnsi="Traditional Arabic" w:cs="Traditional Arabic"/>
          <w:sz w:val="34"/>
          <w:szCs w:val="34"/>
          <w:rtl/>
        </w:rPr>
        <w:footnoteReference w:id="9"/>
      </w:r>
    </w:p>
    <w:p w14:paraId="314E2086" w14:textId="1AE103FE" w:rsidR="00741626" w:rsidRPr="00C50677" w:rsidRDefault="00F83E15" w:rsidP="00F83E15">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sz w:val="34"/>
          <w:szCs w:val="34"/>
          <w:rtl/>
        </w:rPr>
        <w:t xml:space="preserve"> </w:t>
      </w:r>
      <w:r w:rsidR="00B5295D" w:rsidRPr="00C50677">
        <w:rPr>
          <w:rFonts w:ascii="Traditional Arabic" w:hAnsi="Traditional Arabic" w:cs="Traditional Arabic"/>
          <w:b/>
          <w:bCs/>
          <w:sz w:val="34"/>
          <w:szCs w:val="34"/>
          <w:rtl/>
        </w:rPr>
        <w:t>* كما يشرع الدعاء عند نزول المطر</w:t>
      </w:r>
      <w:r w:rsidR="00A96C0D">
        <w:rPr>
          <w:rFonts w:ascii="Traditional Arabic" w:hAnsi="Traditional Arabic" w:cs="Traditional Arabic"/>
          <w:b/>
          <w:bCs/>
          <w:sz w:val="34"/>
          <w:szCs w:val="34"/>
          <w:rtl/>
        </w:rPr>
        <w:t>:</w:t>
      </w:r>
    </w:p>
    <w:p w14:paraId="1A76F79E" w14:textId="0E7E7174" w:rsidR="00741626" w:rsidRPr="00C50677" w:rsidRDefault="00F83E15"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 xml:space="preserve"> </w:t>
      </w:r>
      <w:r w:rsidR="00B5295D" w:rsidRPr="00C50677">
        <w:rPr>
          <w:rFonts w:ascii="Traditional Arabic" w:hAnsi="Traditional Arabic" w:cs="Traditional Arabic"/>
          <w:sz w:val="34"/>
          <w:szCs w:val="34"/>
          <w:rtl/>
        </w:rPr>
        <w:t>أخرج ابْن الْمُنْذر عَن ثَابت -رَضِي الله عَنهُ -</w:t>
      </w:r>
      <w:r w:rsidR="00306169" w:rsidRPr="00C50677">
        <w:rPr>
          <w:rFonts w:ascii="Traditional Arabic" w:hAnsi="Traditional Arabic" w:cs="Traditional Arabic"/>
          <w:sz w:val="34"/>
          <w:szCs w:val="34"/>
          <w:rtl/>
        </w:rPr>
        <w:t xml:space="preserve"> </w:t>
      </w:r>
      <w:r w:rsidR="00B5295D" w:rsidRPr="00C50677">
        <w:rPr>
          <w:rFonts w:ascii="Traditional Arabic" w:hAnsi="Traditional Arabic" w:cs="Traditional Arabic"/>
          <w:sz w:val="34"/>
          <w:szCs w:val="34"/>
          <w:rtl/>
        </w:rPr>
        <w:t>قَالَ:</w:t>
      </w:r>
      <w:r w:rsidRPr="00C50677">
        <w:rPr>
          <w:rFonts w:ascii="Traditional Arabic" w:hAnsi="Traditional Arabic" w:cs="Traditional Arabic"/>
          <w:sz w:val="34"/>
          <w:szCs w:val="34"/>
          <w:rtl/>
        </w:rPr>
        <w:t xml:space="preserve"> </w:t>
      </w:r>
      <w:r w:rsidR="00B5295D" w:rsidRPr="00C50677">
        <w:rPr>
          <w:rFonts w:ascii="Traditional Arabic" w:hAnsi="Traditional Arabic" w:cs="Traditional Arabic"/>
          <w:sz w:val="34"/>
          <w:szCs w:val="34"/>
          <w:rtl/>
        </w:rPr>
        <w:t>بلغنَا أَنه يُسْتَجَاب</w:t>
      </w:r>
      <w:r w:rsidRPr="00C50677">
        <w:rPr>
          <w:rFonts w:ascii="Traditional Arabic" w:hAnsi="Traditional Arabic" w:cs="Traditional Arabic"/>
          <w:sz w:val="34"/>
          <w:szCs w:val="34"/>
          <w:rtl/>
        </w:rPr>
        <w:t xml:space="preserve"> </w:t>
      </w:r>
      <w:r w:rsidR="00B5295D" w:rsidRPr="00C50677">
        <w:rPr>
          <w:rFonts w:ascii="Traditional Arabic" w:hAnsi="Traditional Arabic" w:cs="Traditional Arabic"/>
          <w:sz w:val="34"/>
          <w:szCs w:val="34"/>
          <w:rtl/>
        </w:rPr>
        <w:t>الدُّعَاء عِنْد الْمَطَر ثمَّ تَلا هَذِه الْآيَة</w:t>
      </w:r>
      <w:r w:rsidRPr="00C50677">
        <w:rPr>
          <w:rFonts w:ascii="Traditional Arabic" w:hAnsi="Traditional Arabic" w:cs="Traditional Arabic"/>
          <w:sz w:val="34"/>
          <w:szCs w:val="34"/>
          <w:rtl/>
        </w:rPr>
        <w:t xml:space="preserve"> </w:t>
      </w:r>
      <w:r w:rsidR="00A96C0D" w:rsidRPr="00A96C0D">
        <w:rPr>
          <w:rFonts w:ascii="Traditional Arabic" w:hAnsi="Traditional Arabic" w:cs="Traditional Arabic"/>
          <w:sz w:val="34"/>
          <w:szCs w:val="34"/>
          <w:rtl/>
        </w:rPr>
        <w:t xml:space="preserve">﴿ </w:t>
      </w:r>
      <w:r w:rsidR="00B5295D" w:rsidRPr="00A96C0D">
        <w:rPr>
          <w:rFonts w:ascii="Traditional Arabic" w:hAnsi="Traditional Arabic" w:cs="Traditional Arabic"/>
          <w:color w:val="008000"/>
          <w:sz w:val="34"/>
          <w:szCs w:val="34"/>
          <w:rtl/>
        </w:rPr>
        <w:t>وَهُوَ الَّذِي ينزل الْغَيْث من بعد مَا قَنطُوا</w:t>
      </w:r>
      <w:r w:rsidR="00A96C0D" w:rsidRPr="00A96C0D">
        <w:rPr>
          <w:rFonts w:ascii="Traditional Arabic" w:hAnsi="Traditional Arabic" w:cs="Traditional Arabic"/>
          <w:sz w:val="34"/>
          <w:szCs w:val="34"/>
          <w:rtl/>
        </w:rPr>
        <w:t xml:space="preserve"> ﴾</w:t>
      </w:r>
      <w:r w:rsidR="00B5295D" w:rsidRPr="00C50677">
        <w:rPr>
          <w:rFonts w:ascii="Traditional Arabic" w:hAnsi="Traditional Arabic" w:cs="Traditional Arabic"/>
          <w:sz w:val="34"/>
          <w:szCs w:val="34"/>
          <w:rtl/>
        </w:rPr>
        <w:t xml:space="preserve"> </w:t>
      </w:r>
      <w:r w:rsidR="00B5295D" w:rsidRPr="00C50677">
        <w:rPr>
          <w:rStyle w:val="a8"/>
          <w:rFonts w:ascii="Traditional Arabic" w:hAnsi="Traditional Arabic" w:cs="Traditional Arabic"/>
          <w:sz w:val="34"/>
          <w:szCs w:val="34"/>
          <w:rtl/>
        </w:rPr>
        <w:footnoteReference w:id="10"/>
      </w:r>
      <w:r w:rsidRPr="00C50677">
        <w:rPr>
          <w:rFonts w:ascii="Traditional Arabic" w:hAnsi="Traditional Arabic" w:cs="Traditional Arabic"/>
          <w:sz w:val="34"/>
          <w:szCs w:val="34"/>
          <w:rtl/>
        </w:rPr>
        <w:t xml:space="preserve"> </w:t>
      </w:r>
      <w:r w:rsidR="00B5295D" w:rsidRPr="00C50677">
        <w:rPr>
          <w:rFonts w:ascii="Traditional Arabic" w:hAnsi="Traditional Arabic" w:cs="Traditional Arabic"/>
          <w:sz w:val="34"/>
          <w:szCs w:val="34"/>
          <w:rtl/>
        </w:rPr>
        <w:t xml:space="preserve">وقد نصَّ على استحباب الدعاء عند المطر غير واحد من الأئمة، </w:t>
      </w:r>
      <w:r w:rsidR="00B5295D" w:rsidRPr="00C50677">
        <w:rPr>
          <w:rFonts w:ascii="Traditional Arabic" w:hAnsi="Traditional Arabic" w:cs="Traditional Arabic"/>
          <w:sz w:val="34"/>
          <w:szCs w:val="34"/>
          <w:rtl/>
        </w:rPr>
        <w:lastRenderedPageBreak/>
        <w:t>ومنهم: شيخ الإسلام ابن تيمية والشافعي والقرطبي .</w:t>
      </w:r>
      <w:r w:rsidR="00B5295D" w:rsidRPr="00C50677">
        <w:rPr>
          <w:rStyle w:val="a8"/>
          <w:rFonts w:ascii="Traditional Arabic" w:hAnsi="Traditional Arabic" w:cs="Traditional Arabic"/>
          <w:sz w:val="34"/>
          <w:szCs w:val="34"/>
          <w:rtl/>
        </w:rPr>
        <w:footnoteReference w:id="11"/>
      </w:r>
      <w:r w:rsidRPr="00C50677">
        <w:rPr>
          <w:rFonts w:ascii="Traditional Arabic" w:hAnsi="Traditional Arabic" w:cs="Traditional Arabic"/>
          <w:sz w:val="34"/>
          <w:szCs w:val="34"/>
          <w:rtl/>
        </w:rPr>
        <w:t xml:space="preserve"> </w:t>
      </w:r>
      <w:r w:rsidR="00B5295D" w:rsidRPr="00C50677">
        <w:rPr>
          <w:rFonts w:ascii="Traditional Arabic" w:hAnsi="Traditional Arabic" w:cs="Traditional Arabic"/>
          <w:sz w:val="34"/>
          <w:szCs w:val="34"/>
          <w:rtl/>
        </w:rPr>
        <w:t>وأما الأحاديث الواردة في استحباب الدعاء عند نزول المطر فل</w:t>
      </w:r>
      <w:r w:rsidR="00306169" w:rsidRPr="00C50677">
        <w:rPr>
          <w:rFonts w:ascii="Traditional Arabic" w:hAnsi="Traditional Arabic" w:cs="Traditional Arabic"/>
          <w:sz w:val="34"/>
          <w:szCs w:val="34"/>
          <w:rtl/>
        </w:rPr>
        <w:t>ا</w:t>
      </w:r>
      <w:r w:rsidR="00B5295D" w:rsidRPr="00C50677">
        <w:rPr>
          <w:rFonts w:ascii="Traditional Arabic" w:hAnsi="Traditional Arabic" w:cs="Traditional Arabic"/>
          <w:sz w:val="34"/>
          <w:szCs w:val="34"/>
          <w:rtl/>
        </w:rPr>
        <w:t xml:space="preserve"> تخلوا أسانيدها من المقال .</w:t>
      </w:r>
    </w:p>
    <w:p w14:paraId="6C3277BD" w14:textId="77777777" w:rsidR="00B556CC" w:rsidRDefault="00B556CC"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p>
    <w:p w14:paraId="41EF777B" w14:textId="006E1B63" w:rsidR="00741626" w:rsidRPr="00C50677" w:rsidRDefault="00B92470"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ومن السنن الفعلية عند نزول المطر"التعرض لماء المطر "</w:t>
      </w:r>
      <w:r w:rsidR="00A96C0D">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p>
    <w:p w14:paraId="702D9E75" w14:textId="5D1D3BC9" w:rsidR="00741626" w:rsidRPr="00C50677" w:rsidRDefault="00F83E15"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002A59AE" w:rsidRPr="00C50677">
        <w:rPr>
          <w:rFonts w:ascii="Traditional Arabic" w:hAnsi="Traditional Arabic" w:cs="Traditional Arabic"/>
          <w:sz w:val="34"/>
          <w:szCs w:val="34"/>
          <w:rtl/>
        </w:rPr>
        <w:t>لا شك أن ماء المطر ماء مبارك</w:t>
      </w:r>
      <w:r w:rsidR="00A96C0D">
        <w:rPr>
          <w:rFonts w:ascii="Traditional Arabic" w:hAnsi="Traditional Arabic" w:cs="Traditional Arabic"/>
          <w:sz w:val="34"/>
          <w:szCs w:val="34"/>
          <w:rtl/>
        </w:rPr>
        <w:t>،</w:t>
      </w:r>
      <w:r w:rsidR="002A59AE" w:rsidRPr="00C50677">
        <w:rPr>
          <w:rFonts w:ascii="Traditional Arabic" w:hAnsi="Traditional Arabic" w:cs="Traditional Arabic"/>
          <w:sz w:val="34"/>
          <w:szCs w:val="34"/>
          <w:rtl/>
        </w:rPr>
        <w:t xml:space="preserve"> </w:t>
      </w:r>
      <w:r w:rsidR="00B92470" w:rsidRPr="00C50677">
        <w:rPr>
          <w:rFonts w:ascii="Traditional Arabic" w:hAnsi="Traditional Arabic" w:cs="Traditional Arabic"/>
          <w:sz w:val="34"/>
          <w:szCs w:val="34"/>
          <w:rtl/>
        </w:rPr>
        <w:t>قال تعالى ( وَنَزَّلْنَا مِنَ السَّمَاءِ مَاءً مُبَارَكًا فَأَنْبَتْنَا بِهِ جَنَّاتٍ وَحَبَّ الْحَصِيدِ )( ق/9)</w:t>
      </w:r>
      <w:r w:rsidRPr="00C50677">
        <w:rPr>
          <w:rFonts w:ascii="Traditional Arabic" w:hAnsi="Traditional Arabic" w:cs="Traditional Arabic"/>
          <w:sz w:val="34"/>
          <w:szCs w:val="34"/>
          <w:rtl/>
        </w:rPr>
        <w:t xml:space="preserve"> </w:t>
      </w:r>
      <w:r w:rsidR="00B92470" w:rsidRPr="00C50677">
        <w:rPr>
          <w:rFonts w:ascii="Traditional Arabic" w:hAnsi="Traditional Arabic" w:cs="Traditional Arabic"/>
          <w:sz w:val="34"/>
          <w:szCs w:val="34"/>
          <w:rtl/>
        </w:rPr>
        <w:t xml:space="preserve">وبركة المطر </w:t>
      </w:r>
      <w:r w:rsidR="002A59AE" w:rsidRPr="00C50677">
        <w:rPr>
          <w:rFonts w:ascii="Traditional Arabic" w:hAnsi="Traditional Arabic" w:cs="Traditional Arabic"/>
          <w:sz w:val="34"/>
          <w:szCs w:val="34"/>
          <w:rtl/>
        </w:rPr>
        <w:t>ظاهرة</w:t>
      </w:r>
      <w:r w:rsidRPr="00C50677">
        <w:rPr>
          <w:rFonts w:ascii="Traditional Arabic" w:hAnsi="Traditional Arabic" w:cs="Traditional Arabic"/>
          <w:sz w:val="34"/>
          <w:szCs w:val="34"/>
          <w:rtl/>
        </w:rPr>
        <w:t xml:space="preserve"> </w:t>
      </w:r>
      <w:r w:rsidR="00B92470" w:rsidRPr="00C50677">
        <w:rPr>
          <w:rFonts w:ascii="Traditional Arabic" w:hAnsi="Traditional Arabic" w:cs="Traditional Arabic"/>
          <w:sz w:val="34"/>
          <w:szCs w:val="34"/>
          <w:rtl/>
        </w:rPr>
        <w:t xml:space="preserve">بيِّنة </w:t>
      </w:r>
      <w:r w:rsidR="002A59AE" w:rsidRPr="00C50677">
        <w:rPr>
          <w:rFonts w:ascii="Traditional Arabic" w:hAnsi="Traditional Arabic" w:cs="Traditional Arabic"/>
          <w:sz w:val="34"/>
          <w:szCs w:val="34"/>
          <w:rtl/>
        </w:rPr>
        <w:t>في آثاره على البلاد والعباد</w:t>
      </w:r>
      <w:r w:rsidR="00A96C0D">
        <w:rPr>
          <w:rFonts w:ascii="Traditional Arabic" w:hAnsi="Traditional Arabic" w:cs="Traditional Arabic"/>
          <w:sz w:val="34"/>
          <w:szCs w:val="34"/>
          <w:rtl/>
        </w:rPr>
        <w:t>،</w:t>
      </w:r>
      <w:r w:rsidR="00596F96" w:rsidRPr="00C50677">
        <w:rPr>
          <w:rFonts w:ascii="Traditional Arabic" w:hAnsi="Traditional Arabic" w:cs="Traditional Arabic"/>
          <w:sz w:val="34"/>
          <w:szCs w:val="34"/>
          <w:rtl/>
        </w:rPr>
        <w:t xml:space="preserve"> قال تعالى بعد ذكره لنزول المطر ( فَانْظُرْ إِلَى آثَارِ رَحْمَتِ اللَّهِ كَيْفَ يُحْيِ الْأَرْضَ بَعْدَ مَوْتِهَا )</w:t>
      </w:r>
      <w:r w:rsidR="00596F96" w:rsidRPr="00C50677">
        <w:rPr>
          <w:rFonts w:ascii="Traditional Arabic" w:hAnsi="Traditional Arabic" w:cs="Traditional Arabic"/>
          <w:b/>
          <w:bCs/>
          <w:sz w:val="34"/>
          <w:szCs w:val="34"/>
          <w:rtl/>
        </w:rPr>
        <w:t>(الروم/50)</w:t>
      </w:r>
      <w:r w:rsidRPr="00C50677">
        <w:rPr>
          <w:rFonts w:ascii="Traditional Arabic" w:hAnsi="Traditional Arabic" w:cs="Traditional Arabic"/>
          <w:sz w:val="34"/>
          <w:szCs w:val="34"/>
          <w:rtl/>
        </w:rPr>
        <w:t xml:space="preserve"> </w:t>
      </w:r>
    </w:p>
    <w:p w14:paraId="660D1A81" w14:textId="4E610989" w:rsidR="00741626" w:rsidRPr="00C50677" w:rsidRDefault="00596F96"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وعَنْ أَبِي هُرَيْرَةَ-رضى الله عنه- عَنْ رَسُولِ اللهِ- صَلَّى اللهُ عَلَيْهِ وَسَلَّمَ –قَالَ</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 مَا أَنْزَلَ اللهُ مِنَ السَّمَاءِ مِنْ بَرَكَةٍ إِلَّا أَصْبَحَ فَرِيقٌ مِنَ النَّاسِ بِهَا كَافِرِينَ، يُنْزِلُ اللهُ الْغَيْثَ فَيَقُولُونَ: الْكَوْكَبُ كَذَا وَكَذَا</w:t>
      </w:r>
      <w:r w:rsidR="003D0E49" w:rsidRPr="00C50677">
        <w:rPr>
          <w:rFonts w:ascii="Traditional Arabic" w:hAnsi="Traditional Arabic" w:cs="Traditional Arabic"/>
          <w:sz w:val="34"/>
          <w:szCs w:val="34"/>
          <w:rtl/>
        </w:rPr>
        <w:t>"</w:t>
      </w:r>
      <w:r w:rsidR="002333B8" w:rsidRPr="00C50677">
        <w:rPr>
          <w:rFonts w:ascii="Traditional Arabic" w:hAnsi="Traditional Arabic" w:cs="Traditional Arabic"/>
          <w:sz w:val="34"/>
          <w:szCs w:val="34"/>
          <w:rtl/>
        </w:rPr>
        <w:t xml:space="preserve"> .</w:t>
      </w:r>
      <w:r w:rsidRPr="00C50677">
        <w:rPr>
          <w:rStyle w:val="a8"/>
          <w:rFonts w:ascii="Traditional Arabic" w:hAnsi="Traditional Arabic" w:cs="Traditional Arabic"/>
          <w:sz w:val="34"/>
          <w:szCs w:val="34"/>
          <w:rtl/>
        </w:rPr>
        <w:footnoteReference w:id="12"/>
      </w:r>
      <w:r w:rsidR="00F83E15" w:rsidRPr="00C50677">
        <w:rPr>
          <w:rFonts w:ascii="Traditional Arabic" w:hAnsi="Traditional Arabic" w:cs="Traditional Arabic"/>
          <w:sz w:val="34"/>
          <w:szCs w:val="34"/>
          <w:rtl/>
        </w:rPr>
        <w:t xml:space="preserve"> </w:t>
      </w:r>
    </w:p>
    <w:p w14:paraId="6F55E8FE" w14:textId="7FC4E397" w:rsidR="00741626" w:rsidRPr="00C50677" w:rsidRDefault="00B92470"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 xml:space="preserve">لذا كان من هدى النبي </w:t>
      </w:r>
      <w:r w:rsidR="00F7041E" w:rsidRPr="00C50677">
        <w:rPr>
          <w:rFonts w:ascii="Traditional Arabic" w:hAnsi="Traditional Arabic" w:cs="Traditional Arabic"/>
          <w:sz w:val="34"/>
          <w:szCs w:val="34"/>
          <w:rtl/>
        </w:rPr>
        <w:t>-</w:t>
      </w:r>
      <w:r w:rsidRPr="00C50677">
        <w:rPr>
          <w:rFonts w:ascii="Traditional Arabic" w:hAnsi="Traditional Arabic" w:cs="Traditional Arabic"/>
          <w:sz w:val="34"/>
          <w:szCs w:val="34"/>
          <w:rtl/>
        </w:rPr>
        <w:t>صلى الله عليه وسلم</w:t>
      </w:r>
      <w:r w:rsidR="00F7041E" w:rsidRPr="00C50677">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التعر</w:t>
      </w:r>
      <w:r w:rsidR="00306169" w:rsidRPr="00C50677">
        <w:rPr>
          <w:rFonts w:ascii="Traditional Arabic" w:hAnsi="Traditional Arabic" w:cs="Traditional Arabic"/>
          <w:sz w:val="34"/>
          <w:szCs w:val="34"/>
          <w:rtl/>
        </w:rPr>
        <w:t>ُّ</w:t>
      </w:r>
      <w:r w:rsidRPr="00C50677">
        <w:rPr>
          <w:rFonts w:ascii="Traditional Arabic" w:hAnsi="Traditional Arabic" w:cs="Traditional Arabic"/>
          <w:sz w:val="34"/>
          <w:szCs w:val="34"/>
          <w:rtl/>
        </w:rPr>
        <w:t>ض لماء المطر</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1A4EB3" w:rsidRPr="00C50677">
        <w:rPr>
          <w:rFonts w:ascii="Traditional Arabic" w:hAnsi="Traditional Arabic" w:cs="Traditional Arabic"/>
          <w:sz w:val="34"/>
          <w:szCs w:val="34"/>
          <w:rtl/>
        </w:rPr>
        <w:t>قَالَ أَنَسٌ</w:t>
      </w:r>
      <w:r w:rsidR="000A2629" w:rsidRPr="00C50677">
        <w:rPr>
          <w:rFonts w:ascii="Traditional Arabic" w:hAnsi="Traditional Arabic" w:cs="Traditional Arabic"/>
          <w:sz w:val="34"/>
          <w:szCs w:val="34"/>
          <w:rtl/>
        </w:rPr>
        <w:t xml:space="preserve"> </w:t>
      </w:r>
      <w:r w:rsidR="002333B8" w:rsidRPr="00C50677">
        <w:rPr>
          <w:rFonts w:ascii="Traditional Arabic" w:hAnsi="Traditional Arabic" w:cs="Traditional Arabic"/>
          <w:sz w:val="34"/>
          <w:szCs w:val="34"/>
          <w:rtl/>
        </w:rPr>
        <w:t>رضى الله عنه:</w:t>
      </w:r>
      <w:r w:rsidR="00F83E15" w:rsidRPr="00C50677">
        <w:rPr>
          <w:rFonts w:ascii="Traditional Arabic" w:hAnsi="Traditional Arabic" w:cs="Traditional Arabic"/>
          <w:sz w:val="34"/>
          <w:szCs w:val="34"/>
          <w:rtl/>
        </w:rPr>
        <w:t xml:space="preserve"> </w:t>
      </w:r>
      <w:r w:rsidR="001A4EB3" w:rsidRPr="00C50677">
        <w:rPr>
          <w:rFonts w:ascii="Traditional Arabic" w:hAnsi="Traditional Arabic" w:cs="Traditional Arabic"/>
          <w:sz w:val="34"/>
          <w:szCs w:val="34"/>
          <w:rtl/>
        </w:rPr>
        <w:t>أَصَابَنَا وَنَحْنُ مَعَ رَسُولِ اللهِ - صَلَّى اللهُ عَلَيْهِ وَسَلَّمَ - مَطَرٌ، قَالَ: فَحَسَرَ رَسُولُ اللهِ - صَلَّى اللهُ عَلَيْهِ وَسَلَّمَ - ثَوْبَهُ، حَتَّى أَصَابَهُ مِنَ الْمَطَرِ، فَقُلْنَا:</w:t>
      </w:r>
      <w:r w:rsidR="00F83E15" w:rsidRPr="00C50677">
        <w:rPr>
          <w:rFonts w:ascii="Traditional Arabic" w:hAnsi="Traditional Arabic" w:cs="Traditional Arabic"/>
          <w:sz w:val="34"/>
          <w:szCs w:val="34"/>
          <w:rtl/>
        </w:rPr>
        <w:t xml:space="preserve"> </w:t>
      </w:r>
      <w:r w:rsidR="001A4EB3" w:rsidRPr="00C50677">
        <w:rPr>
          <w:rFonts w:ascii="Traditional Arabic" w:hAnsi="Traditional Arabic" w:cs="Traditional Arabic"/>
          <w:sz w:val="34"/>
          <w:szCs w:val="34"/>
          <w:rtl/>
        </w:rPr>
        <w:t>يَا رَسُولَ اللهِ لِمَ صَنَعْتَ هَذَا؟</w:t>
      </w:r>
      <w:r w:rsidR="00F83E15" w:rsidRPr="00C50677">
        <w:rPr>
          <w:rFonts w:ascii="Traditional Arabic" w:hAnsi="Traditional Arabic" w:cs="Traditional Arabic"/>
          <w:sz w:val="34"/>
          <w:szCs w:val="34"/>
          <w:rtl/>
        </w:rPr>
        <w:t xml:space="preserve"> </w:t>
      </w:r>
      <w:r w:rsidR="001A4EB3" w:rsidRPr="00C50677">
        <w:rPr>
          <w:rFonts w:ascii="Traditional Arabic" w:hAnsi="Traditional Arabic" w:cs="Traditional Arabic"/>
          <w:sz w:val="34"/>
          <w:szCs w:val="34"/>
          <w:rtl/>
        </w:rPr>
        <w:t>قَالَ</w:t>
      </w:r>
      <w:r w:rsidR="00094949" w:rsidRPr="00C50677">
        <w:rPr>
          <w:rFonts w:ascii="Traditional Arabic" w:hAnsi="Traditional Arabic" w:cs="Traditional Arabic"/>
          <w:sz w:val="34"/>
          <w:szCs w:val="34"/>
          <w:rtl/>
        </w:rPr>
        <w:t xml:space="preserve"> صلى الله عليه وسلم</w:t>
      </w:r>
      <w:r w:rsidR="00A96C0D">
        <w:rPr>
          <w:rFonts w:ascii="Traditional Arabic" w:hAnsi="Traditional Arabic" w:cs="Traditional Arabic"/>
          <w:sz w:val="34"/>
          <w:szCs w:val="34"/>
          <w:rtl/>
        </w:rPr>
        <w:t>:</w:t>
      </w:r>
      <w:r w:rsidR="001A4EB3" w:rsidRPr="00C50677">
        <w:rPr>
          <w:rFonts w:ascii="Traditional Arabic" w:hAnsi="Traditional Arabic" w:cs="Traditional Arabic"/>
          <w:sz w:val="34"/>
          <w:szCs w:val="34"/>
          <w:rtl/>
        </w:rPr>
        <w:t xml:space="preserve"> «لِأَنَّهُ حَدِيثُ عَهْدٍ بِرَبِّهِ تَعَالَى»</w:t>
      </w:r>
      <w:r w:rsidR="00596F96" w:rsidRPr="00C50677">
        <w:rPr>
          <w:rFonts w:ascii="Traditional Arabic" w:hAnsi="Traditional Arabic" w:cs="Traditional Arabic"/>
          <w:sz w:val="34"/>
          <w:szCs w:val="34"/>
          <w:rtl/>
        </w:rPr>
        <w:t xml:space="preserve"> </w:t>
      </w:r>
      <w:r w:rsidR="00094949" w:rsidRPr="00C50677">
        <w:rPr>
          <w:rFonts w:ascii="Traditional Arabic" w:hAnsi="Traditional Arabic" w:cs="Traditional Arabic"/>
          <w:sz w:val="34"/>
          <w:szCs w:val="34"/>
          <w:rtl/>
        </w:rPr>
        <w:t xml:space="preserve">. </w:t>
      </w:r>
      <w:r w:rsidR="001A4EB3" w:rsidRPr="00C50677">
        <w:rPr>
          <w:rStyle w:val="a8"/>
          <w:rFonts w:ascii="Traditional Arabic" w:hAnsi="Traditional Arabic" w:cs="Traditional Arabic"/>
          <w:sz w:val="34"/>
          <w:szCs w:val="34"/>
          <w:rtl/>
        </w:rPr>
        <w:footnoteReference w:id="13"/>
      </w:r>
    </w:p>
    <w:p w14:paraId="7B94026F" w14:textId="7F83C84B" w:rsidR="00741626" w:rsidRPr="00C50677" w:rsidRDefault="00F83E15"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 xml:space="preserve"> </w:t>
      </w:r>
      <w:r w:rsidR="00094949" w:rsidRPr="00C50677">
        <w:rPr>
          <w:rFonts w:ascii="Traditional Arabic" w:hAnsi="Traditional Arabic" w:cs="Traditional Arabic"/>
          <w:b/>
          <w:bCs/>
          <w:sz w:val="34"/>
          <w:szCs w:val="34"/>
          <w:rtl/>
        </w:rPr>
        <w:t>*والمعنى</w:t>
      </w:r>
      <w:r w:rsidR="00A96C0D">
        <w:rPr>
          <w:rFonts w:ascii="Traditional Arabic" w:hAnsi="Traditional Arabic" w:cs="Traditional Arabic"/>
          <w:b/>
          <w:bCs/>
          <w:sz w:val="34"/>
          <w:szCs w:val="34"/>
          <w:rtl/>
        </w:rPr>
        <w:t>:</w:t>
      </w:r>
      <w:r w:rsidRPr="00C50677">
        <w:rPr>
          <w:rFonts w:ascii="Traditional Arabic" w:hAnsi="Traditional Arabic" w:cs="Traditional Arabic"/>
          <w:b/>
          <w:bCs/>
          <w:sz w:val="34"/>
          <w:szCs w:val="34"/>
          <w:rtl/>
        </w:rPr>
        <w:t xml:space="preserve"> </w:t>
      </w:r>
      <w:r w:rsidR="00094949" w:rsidRPr="00C50677">
        <w:rPr>
          <w:rFonts w:ascii="Traditional Arabic" w:hAnsi="Traditional Arabic" w:cs="Traditional Arabic"/>
          <w:sz w:val="34"/>
          <w:szCs w:val="34"/>
          <w:rtl/>
        </w:rPr>
        <w:t>أنه صلى الله عليه وسلم قد حسر- أي كشف بعض بدنه – لماء المطر</w:t>
      </w:r>
      <w:r w:rsidR="00A96C0D">
        <w:rPr>
          <w:rFonts w:ascii="Traditional Arabic" w:hAnsi="Traditional Arabic" w:cs="Traditional Arabic"/>
          <w:sz w:val="34"/>
          <w:szCs w:val="34"/>
          <w:rtl/>
        </w:rPr>
        <w:t>؛</w:t>
      </w:r>
      <w:r w:rsidR="00094949" w:rsidRPr="00C50677">
        <w:rPr>
          <w:rFonts w:ascii="Traditional Arabic" w:hAnsi="Traditional Arabic" w:cs="Traditional Arabic"/>
          <w:sz w:val="34"/>
          <w:szCs w:val="34"/>
          <w:rtl/>
        </w:rPr>
        <w:t xml:space="preserve"> لأنه (حديث عهد بربه)</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094949" w:rsidRPr="00C50677">
        <w:rPr>
          <w:rFonts w:ascii="Traditional Arabic" w:hAnsi="Traditional Arabic" w:cs="Traditional Arabic"/>
          <w:sz w:val="34"/>
          <w:szCs w:val="34"/>
          <w:rtl/>
        </w:rPr>
        <w:t>أي بتكوين ربه إي</w:t>
      </w:r>
      <w:r w:rsidR="00705C75" w:rsidRPr="00C50677">
        <w:rPr>
          <w:rFonts w:ascii="Traditional Arabic" w:hAnsi="Traditional Arabic" w:cs="Traditional Arabic"/>
          <w:sz w:val="34"/>
          <w:szCs w:val="34"/>
          <w:rtl/>
        </w:rPr>
        <w:t>َّ</w:t>
      </w:r>
      <w:r w:rsidR="00094949" w:rsidRPr="00C50677">
        <w:rPr>
          <w:rFonts w:ascii="Traditional Arabic" w:hAnsi="Traditional Arabic" w:cs="Traditional Arabic"/>
          <w:sz w:val="34"/>
          <w:szCs w:val="34"/>
          <w:rtl/>
        </w:rPr>
        <w:t>اه</w:t>
      </w:r>
      <w:r w:rsidR="00A96C0D">
        <w:rPr>
          <w:rFonts w:ascii="Traditional Arabic" w:hAnsi="Traditional Arabic" w:cs="Traditional Arabic"/>
          <w:sz w:val="34"/>
          <w:szCs w:val="34"/>
          <w:rtl/>
        </w:rPr>
        <w:t>،</w:t>
      </w:r>
      <w:r w:rsidR="00094949" w:rsidRPr="00C50677">
        <w:rPr>
          <w:rFonts w:ascii="Traditional Arabic" w:hAnsi="Traditional Arabic" w:cs="Traditional Arabic"/>
          <w:sz w:val="34"/>
          <w:szCs w:val="34"/>
          <w:rtl/>
        </w:rPr>
        <w:t xml:space="preserve"> ومعناه أن ماء المطر قريب العهد بخلق الله </w:t>
      </w:r>
      <w:r w:rsidR="00306169" w:rsidRPr="00C50677">
        <w:rPr>
          <w:rFonts w:ascii="Traditional Arabic" w:hAnsi="Traditional Arabic" w:cs="Traditional Arabic"/>
          <w:sz w:val="34"/>
          <w:szCs w:val="34"/>
          <w:rtl/>
        </w:rPr>
        <w:t xml:space="preserve">- </w:t>
      </w:r>
      <w:r w:rsidR="00094949" w:rsidRPr="00C50677">
        <w:rPr>
          <w:rFonts w:ascii="Traditional Arabic" w:hAnsi="Traditional Arabic" w:cs="Traditional Arabic"/>
          <w:sz w:val="34"/>
          <w:szCs w:val="34"/>
          <w:rtl/>
        </w:rPr>
        <w:t xml:space="preserve">تعالى </w:t>
      </w:r>
      <w:r w:rsidR="00306169" w:rsidRPr="00C50677">
        <w:rPr>
          <w:rFonts w:ascii="Traditional Arabic" w:hAnsi="Traditional Arabic" w:cs="Traditional Arabic"/>
          <w:sz w:val="34"/>
          <w:szCs w:val="34"/>
          <w:rtl/>
        </w:rPr>
        <w:t xml:space="preserve">- </w:t>
      </w:r>
      <w:r w:rsidR="00094949" w:rsidRPr="00C50677">
        <w:rPr>
          <w:rFonts w:ascii="Traditional Arabic" w:hAnsi="Traditional Arabic" w:cs="Traditional Arabic"/>
          <w:sz w:val="34"/>
          <w:szCs w:val="34"/>
          <w:rtl/>
        </w:rPr>
        <w:t>لها</w:t>
      </w:r>
      <w:r w:rsidR="00A96C0D">
        <w:rPr>
          <w:rFonts w:ascii="Traditional Arabic" w:hAnsi="Traditional Arabic" w:cs="Traditional Arabic"/>
          <w:sz w:val="34"/>
          <w:szCs w:val="34"/>
          <w:rtl/>
        </w:rPr>
        <w:t>؛</w:t>
      </w:r>
      <w:r w:rsidR="00705C75" w:rsidRPr="00C50677">
        <w:rPr>
          <w:rFonts w:ascii="Traditional Arabic" w:hAnsi="Traditional Arabic" w:cs="Traditional Arabic"/>
          <w:sz w:val="34"/>
          <w:szCs w:val="34"/>
          <w:rtl/>
        </w:rPr>
        <w:t xml:space="preserve"> </w:t>
      </w:r>
      <w:r w:rsidR="00094949" w:rsidRPr="00C50677">
        <w:rPr>
          <w:rFonts w:ascii="Traditional Arabic" w:hAnsi="Traditional Arabic" w:cs="Traditional Arabic"/>
          <w:sz w:val="34"/>
          <w:szCs w:val="34"/>
          <w:rtl/>
        </w:rPr>
        <w:t>فيتبرك به .</w:t>
      </w:r>
      <w:r w:rsidRPr="00C50677">
        <w:rPr>
          <w:rFonts w:ascii="Traditional Arabic" w:hAnsi="Traditional Arabic" w:cs="Traditional Arabic"/>
          <w:sz w:val="34"/>
          <w:szCs w:val="34"/>
          <w:rtl/>
        </w:rPr>
        <w:t xml:space="preserve"> </w:t>
      </w:r>
    </w:p>
    <w:p w14:paraId="07536653" w14:textId="0809E2AE" w:rsidR="00326BBE" w:rsidRPr="00C50677" w:rsidRDefault="00326BBE"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قال النووي</w:t>
      </w:r>
      <w:r w:rsidR="00A96C0D">
        <w:rPr>
          <w:rFonts w:ascii="Traditional Arabic" w:hAnsi="Traditional Arabic" w:cs="Traditional Arabic"/>
          <w:sz w:val="34"/>
          <w:szCs w:val="34"/>
          <w:rtl/>
        </w:rPr>
        <w:t>:</w:t>
      </w:r>
    </w:p>
    <w:p w14:paraId="21DD840B" w14:textId="0005F250" w:rsidR="00741626" w:rsidRPr="00C50677" w:rsidRDefault="00326BBE"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هذا الحديث دليل لقول أصحابنا أنه يستحب عند أول المطر أن يكشف غير عورته ليناله المطر</w:t>
      </w:r>
      <w:r w:rsidR="00405091" w:rsidRPr="00C50677">
        <w:rPr>
          <w:rFonts w:ascii="Traditional Arabic" w:hAnsi="Traditional Arabic" w:cs="Traditional Arabic"/>
          <w:sz w:val="34"/>
          <w:szCs w:val="34"/>
          <w:rtl/>
        </w:rPr>
        <w:t xml:space="preserve"> . </w:t>
      </w:r>
      <w:r w:rsidR="008B0781" w:rsidRPr="00C50677">
        <w:rPr>
          <w:rStyle w:val="a8"/>
          <w:rFonts w:ascii="Traditional Arabic" w:hAnsi="Traditional Arabic" w:cs="Traditional Arabic"/>
          <w:sz w:val="34"/>
          <w:szCs w:val="34"/>
          <w:rtl/>
        </w:rPr>
        <w:footnoteReference w:id="14"/>
      </w:r>
      <w:r w:rsidR="00F83E15" w:rsidRPr="00C50677">
        <w:rPr>
          <w:rFonts w:ascii="Traditional Arabic" w:hAnsi="Traditional Arabic" w:cs="Traditional Arabic"/>
          <w:sz w:val="34"/>
          <w:szCs w:val="34"/>
          <w:rtl/>
        </w:rPr>
        <w:t xml:space="preserve"> </w:t>
      </w:r>
      <w:r w:rsidR="00405091" w:rsidRPr="00C50677">
        <w:rPr>
          <w:rFonts w:ascii="Traditional Arabic" w:hAnsi="Traditional Arabic" w:cs="Traditional Arabic"/>
          <w:sz w:val="34"/>
          <w:szCs w:val="34"/>
          <w:rtl/>
        </w:rPr>
        <w:t xml:space="preserve">*وعن </w:t>
      </w:r>
      <w:r w:rsidR="00E13D4F" w:rsidRPr="00C50677">
        <w:rPr>
          <w:rFonts w:ascii="Traditional Arabic" w:hAnsi="Traditional Arabic" w:cs="Traditional Arabic"/>
          <w:sz w:val="34"/>
          <w:szCs w:val="34"/>
          <w:rtl/>
        </w:rPr>
        <w:t xml:space="preserve">أنس بن مالك </w:t>
      </w:r>
      <w:r w:rsidR="00405091" w:rsidRPr="00C50677">
        <w:rPr>
          <w:rFonts w:ascii="Traditional Arabic" w:hAnsi="Traditional Arabic" w:cs="Traditional Arabic"/>
          <w:sz w:val="34"/>
          <w:szCs w:val="34"/>
          <w:rtl/>
        </w:rPr>
        <w:t>-</w:t>
      </w:r>
      <w:r w:rsidR="006770C8" w:rsidRPr="00C50677">
        <w:rPr>
          <w:rFonts w:ascii="Traditional Arabic" w:hAnsi="Traditional Arabic" w:cs="Traditional Arabic"/>
          <w:sz w:val="34"/>
          <w:szCs w:val="34"/>
          <w:rtl/>
        </w:rPr>
        <w:t xml:space="preserve"> </w:t>
      </w:r>
      <w:r w:rsidR="00E13D4F" w:rsidRPr="00C50677">
        <w:rPr>
          <w:rFonts w:ascii="Traditional Arabic" w:hAnsi="Traditional Arabic" w:cs="Traditional Arabic"/>
          <w:sz w:val="34"/>
          <w:szCs w:val="34"/>
          <w:rtl/>
        </w:rPr>
        <w:t xml:space="preserve">رضي الله عنه </w:t>
      </w:r>
      <w:r w:rsidR="00405091" w:rsidRPr="00C50677">
        <w:rPr>
          <w:rFonts w:ascii="Traditional Arabic" w:hAnsi="Traditional Arabic" w:cs="Traditional Arabic"/>
          <w:sz w:val="34"/>
          <w:szCs w:val="34"/>
          <w:rtl/>
        </w:rPr>
        <w:t xml:space="preserve">- </w:t>
      </w:r>
      <w:r w:rsidR="00E13D4F" w:rsidRPr="00C50677">
        <w:rPr>
          <w:rFonts w:ascii="Traditional Arabic" w:hAnsi="Traditional Arabic" w:cs="Traditional Arabic"/>
          <w:sz w:val="34"/>
          <w:szCs w:val="34"/>
          <w:rtl/>
        </w:rPr>
        <w:t xml:space="preserve">في استسقاء النبي </w:t>
      </w:r>
      <w:r w:rsidR="00405091" w:rsidRPr="00C50677">
        <w:rPr>
          <w:rFonts w:ascii="Traditional Arabic" w:hAnsi="Traditional Arabic" w:cs="Traditional Arabic"/>
          <w:sz w:val="34"/>
          <w:szCs w:val="34"/>
          <w:rtl/>
        </w:rPr>
        <w:t>-</w:t>
      </w:r>
      <w:r w:rsidR="00E13D4F" w:rsidRPr="00C50677">
        <w:rPr>
          <w:rFonts w:ascii="Traditional Arabic" w:hAnsi="Traditional Arabic" w:cs="Traditional Arabic"/>
          <w:sz w:val="34"/>
          <w:szCs w:val="34"/>
          <w:rtl/>
        </w:rPr>
        <w:t>صلى الله عليه وسلم</w:t>
      </w:r>
      <w:r w:rsidR="00405091" w:rsidRPr="00C50677">
        <w:rPr>
          <w:rFonts w:ascii="Traditional Arabic" w:hAnsi="Traditional Arabic" w:cs="Traditional Arabic"/>
          <w:sz w:val="34"/>
          <w:szCs w:val="34"/>
          <w:rtl/>
        </w:rPr>
        <w:t>-</w:t>
      </w:r>
      <w:r w:rsidR="00E13D4F" w:rsidRPr="00C50677">
        <w:rPr>
          <w:rFonts w:ascii="Traditional Arabic" w:hAnsi="Traditional Arabic" w:cs="Traditional Arabic"/>
          <w:sz w:val="34"/>
          <w:szCs w:val="34"/>
          <w:rtl/>
        </w:rPr>
        <w:t xml:space="preserve"> المطر على المنبر</w:t>
      </w:r>
      <w:r w:rsidR="00A96C0D">
        <w:rPr>
          <w:rFonts w:ascii="Traditional Arabic" w:hAnsi="Traditional Arabic" w:cs="Traditional Arabic"/>
          <w:sz w:val="34"/>
          <w:szCs w:val="34"/>
          <w:rtl/>
        </w:rPr>
        <w:t>،</w:t>
      </w:r>
      <w:r w:rsidR="00E13D4F" w:rsidRPr="00C50677">
        <w:rPr>
          <w:rFonts w:ascii="Traditional Arabic" w:hAnsi="Traditional Arabic" w:cs="Traditional Arabic"/>
          <w:sz w:val="34"/>
          <w:szCs w:val="34"/>
          <w:rtl/>
        </w:rPr>
        <w:t xml:space="preserve"> </w:t>
      </w:r>
      <w:r w:rsidR="00705C75" w:rsidRPr="00C50677">
        <w:rPr>
          <w:rFonts w:ascii="Traditional Arabic" w:hAnsi="Traditional Arabic" w:cs="Traditional Arabic"/>
          <w:sz w:val="34"/>
          <w:szCs w:val="34"/>
          <w:rtl/>
        </w:rPr>
        <w:t xml:space="preserve">قال </w:t>
      </w:r>
      <w:r w:rsidR="00E13D4F" w:rsidRPr="00C50677">
        <w:rPr>
          <w:rFonts w:ascii="Traditional Arabic" w:hAnsi="Traditional Arabic" w:cs="Traditional Arabic"/>
          <w:sz w:val="34"/>
          <w:szCs w:val="34"/>
          <w:rtl/>
        </w:rPr>
        <w:t>رضي الله عنه</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405091" w:rsidRPr="00C50677">
        <w:rPr>
          <w:rFonts w:ascii="Traditional Arabic" w:hAnsi="Traditional Arabic" w:cs="Traditional Arabic"/>
          <w:sz w:val="34"/>
          <w:szCs w:val="34"/>
          <w:rtl/>
        </w:rPr>
        <w:t xml:space="preserve">" </w:t>
      </w:r>
      <w:r w:rsidR="00E13D4F" w:rsidRPr="00C50677">
        <w:rPr>
          <w:rFonts w:ascii="Traditional Arabic" w:hAnsi="Traditional Arabic" w:cs="Traditional Arabic"/>
          <w:sz w:val="34"/>
          <w:szCs w:val="34"/>
          <w:rtl/>
        </w:rPr>
        <w:t>ثُمَّ لَمْ يَنْزِلْ عَنْ مِنْبَرِهِ حَتَّى رَأَيْتُ الْمَطَرَ يَتَحَادَرُ عَلَى لِحْيَتِهِ</w:t>
      </w:r>
      <w:r w:rsidR="00405091" w:rsidRPr="00C50677">
        <w:rPr>
          <w:rFonts w:ascii="Traditional Arabic" w:hAnsi="Traditional Arabic" w:cs="Traditional Arabic"/>
          <w:sz w:val="34"/>
          <w:szCs w:val="34"/>
          <w:rtl/>
        </w:rPr>
        <w:t xml:space="preserve"> </w:t>
      </w:r>
      <w:r w:rsidR="00705C75"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6770C8" w:rsidRPr="00C50677">
        <w:rPr>
          <w:rFonts w:ascii="Traditional Arabic" w:hAnsi="Traditional Arabic" w:cs="Traditional Arabic"/>
          <w:sz w:val="34"/>
          <w:szCs w:val="34"/>
          <w:rtl/>
        </w:rPr>
        <w:t xml:space="preserve">. </w:t>
      </w:r>
      <w:r w:rsidR="00405091" w:rsidRPr="00C50677">
        <w:rPr>
          <w:rStyle w:val="a8"/>
          <w:rFonts w:ascii="Traditional Arabic" w:hAnsi="Traditional Arabic" w:cs="Traditional Arabic"/>
          <w:sz w:val="34"/>
          <w:szCs w:val="34"/>
          <w:rtl/>
        </w:rPr>
        <w:footnoteReference w:id="15"/>
      </w:r>
      <w:r w:rsidR="00F83E15" w:rsidRPr="00C50677">
        <w:rPr>
          <w:rFonts w:ascii="Traditional Arabic" w:hAnsi="Traditional Arabic" w:cs="Traditional Arabic"/>
          <w:sz w:val="34"/>
          <w:szCs w:val="34"/>
          <w:rtl/>
        </w:rPr>
        <w:t xml:space="preserve"> </w:t>
      </w:r>
    </w:p>
    <w:p w14:paraId="2DC96E2F" w14:textId="2D147EC9" w:rsidR="00741626" w:rsidRPr="00C50677" w:rsidRDefault="00405091"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وقد ترجم له البخاري</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باب</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من </w:t>
      </w:r>
      <w:r w:rsidR="00E00479" w:rsidRPr="00C50677">
        <w:rPr>
          <w:rFonts w:ascii="Traditional Arabic" w:hAnsi="Traditional Arabic" w:cs="Traditional Arabic"/>
          <w:sz w:val="34"/>
          <w:szCs w:val="34"/>
          <w:rtl/>
        </w:rPr>
        <w:t>تَمَطَّرَ</w:t>
      </w:r>
      <w:r w:rsidRPr="00C50677">
        <w:rPr>
          <w:rFonts w:ascii="Traditional Arabic" w:hAnsi="Traditional Arabic" w:cs="Traditional Arabic"/>
          <w:sz w:val="34"/>
          <w:szCs w:val="34"/>
          <w:rtl/>
        </w:rPr>
        <w:t xml:space="preserve"> في المطر حتى يتحادر على لحيته</w:t>
      </w:r>
      <w:r w:rsidR="00E00479" w:rsidRPr="00C50677">
        <w:rPr>
          <w:rFonts w:ascii="Traditional Arabic" w:hAnsi="Traditional Arabic" w:cs="Traditional Arabic"/>
          <w:sz w:val="34"/>
          <w:szCs w:val="34"/>
          <w:rtl/>
        </w:rPr>
        <w:t xml:space="preserve"> .</w:t>
      </w:r>
      <w:r w:rsidR="00F83E15" w:rsidRPr="00C50677">
        <w:rPr>
          <w:rFonts w:ascii="Traditional Arabic" w:hAnsi="Traditional Arabic" w:cs="Traditional Arabic"/>
          <w:sz w:val="34"/>
          <w:szCs w:val="34"/>
          <w:rtl/>
        </w:rPr>
        <w:t xml:space="preserve"> </w:t>
      </w:r>
      <w:r w:rsidR="00E00479" w:rsidRPr="00C50677">
        <w:rPr>
          <w:rFonts w:ascii="Traditional Arabic" w:hAnsi="Traditional Arabic" w:cs="Traditional Arabic"/>
          <w:sz w:val="34"/>
          <w:szCs w:val="34"/>
          <w:rtl/>
        </w:rPr>
        <w:t>قال ابن حجر</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E00479" w:rsidRPr="00C50677">
        <w:rPr>
          <w:rFonts w:ascii="Traditional Arabic" w:hAnsi="Traditional Arabic" w:cs="Traditional Arabic"/>
          <w:sz w:val="34"/>
          <w:szCs w:val="34"/>
          <w:rtl/>
        </w:rPr>
        <w:t>كأن المصنف أراد أن يبين أن تحادُرَ المطر على لحيته - صلى الله عليه وسلم- لم يكن اتفاقاً</w:t>
      </w:r>
      <w:r w:rsidR="00A96C0D">
        <w:rPr>
          <w:rFonts w:ascii="Traditional Arabic" w:hAnsi="Traditional Arabic" w:cs="Traditional Arabic"/>
          <w:sz w:val="34"/>
          <w:szCs w:val="34"/>
          <w:rtl/>
        </w:rPr>
        <w:t>،</w:t>
      </w:r>
      <w:r w:rsidR="00E00479" w:rsidRPr="00C50677">
        <w:rPr>
          <w:rFonts w:ascii="Traditional Arabic" w:hAnsi="Traditional Arabic" w:cs="Traditional Arabic"/>
          <w:sz w:val="34"/>
          <w:szCs w:val="34"/>
          <w:rtl/>
        </w:rPr>
        <w:t xml:space="preserve"> وإنما كان قصداً</w:t>
      </w:r>
      <w:r w:rsidR="00A96C0D">
        <w:rPr>
          <w:rFonts w:ascii="Traditional Arabic" w:hAnsi="Traditional Arabic" w:cs="Traditional Arabic"/>
          <w:sz w:val="34"/>
          <w:szCs w:val="34"/>
          <w:rtl/>
        </w:rPr>
        <w:t>،</w:t>
      </w:r>
      <w:r w:rsidR="00E00479" w:rsidRPr="00C50677">
        <w:rPr>
          <w:rFonts w:ascii="Traditional Arabic" w:hAnsi="Traditional Arabic" w:cs="Traditional Arabic"/>
          <w:sz w:val="34"/>
          <w:szCs w:val="34"/>
          <w:rtl/>
        </w:rPr>
        <w:t xml:space="preserve"> فلذلك ترجم بقوله</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E00479" w:rsidRPr="00C50677">
        <w:rPr>
          <w:rFonts w:ascii="Traditional Arabic" w:hAnsi="Traditional Arabic" w:cs="Traditional Arabic"/>
          <w:sz w:val="34"/>
          <w:szCs w:val="34"/>
          <w:rtl/>
        </w:rPr>
        <w:t xml:space="preserve">" </w:t>
      </w:r>
      <w:r w:rsidR="00E00479" w:rsidRPr="00C50677">
        <w:rPr>
          <w:rFonts w:ascii="Traditional Arabic" w:hAnsi="Traditional Arabic" w:cs="Traditional Arabic"/>
          <w:sz w:val="34"/>
          <w:szCs w:val="34"/>
          <w:rtl/>
        </w:rPr>
        <w:lastRenderedPageBreak/>
        <w:t>من تمطَّر "، أي</w:t>
      </w:r>
      <w:r w:rsidR="00A96C0D">
        <w:rPr>
          <w:rFonts w:ascii="Traditional Arabic" w:hAnsi="Traditional Arabic" w:cs="Traditional Arabic"/>
          <w:sz w:val="34"/>
          <w:szCs w:val="34"/>
          <w:rtl/>
        </w:rPr>
        <w:t>:</w:t>
      </w:r>
      <w:r w:rsidR="00E00479" w:rsidRPr="00C50677">
        <w:rPr>
          <w:rFonts w:ascii="Traditional Arabic" w:hAnsi="Traditional Arabic" w:cs="Traditional Arabic"/>
          <w:sz w:val="34"/>
          <w:szCs w:val="34"/>
          <w:rtl/>
        </w:rPr>
        <w:t xml:space="preserve"> قصد نزول المطر عليه</w:t>
      </w:r>
      <w:r w:rsidR="00A96C0D">
        <w:rPr>
          <w:rFonts w:ascii="Traditional Arabic" w:hAnsi="Traditional Arabic" w:cs="Traditional Arabic"/>
          <w:sz w:val="34"/>
          <w:szCs w:val="34"/>
          <w:rtl/>
        </w:rPr>
        <w:t>؛</w:t>
      </w:r>
      <w:r w:rsidR="00E00479" w:rsidRPr="00C50677">
        <w:rPr>
          <w:rFonts w:ascii="Traditional Arabic" w:hAnsi="Traditional Arabic" w:cs="Traditional Arabic"/>
          <w:sz w:val="34"/>
          <w:szCs w:val="34"/>
          <w:rtl/>
        </w:rPr>
        <w:t xml:space="preserve"> لأنه لو لم يكن باختياره</w:t>
      </w:r>
      <w:r w:rsidR="00F83E15" w:rsidRPr="00C50677">
        <w:rPr>
          <w:rFonts w:ascii="Traditional Arabic" w:hAnsi="Traditional Arabic" w:cs="Traditional Arabic"/>
          <w:sz w:val="34"/>
          <w:szCs w:val="34"/>
          <w:rtl/>
        </w:rPr>
        <w:t xml:space="preserve"> </w:t>
      </w:r>
      <w:r w:rsidR="00E00479" w:rsidRPr="00C50677">
        <w:rPr>
          <w:rFonts w:ascii="Traditional Arabic" w:hAnsi="Traditional Arabic" w:cs="Traditional Arabic"/>
          <w:sz w:val="34"/>
          <w:szCs w:val="34"/>
          <w:rtl/>
        </w:rPr>
        <w:t>لنزل عن المنبر أول ما وكف السقف</w:t>
      </w:r>
      <w:r w:rsidR="00A96C0D">
        <w:rPr>
          <w:rFonts w:ascii="Traditional Arabic" w:hAnsi="Traditional Arabic" w:cs="Traditional Arabic"/>
          <w:sz w:val="34"/>
          <w:szCs w:val="34"/>
          <w:rtl/>
        </w:rPr>
        <w:t>،</w:t>
      </w:r>
      <w:r w:rsidR="00E00479" w:rsidRPr="00C50677">
        <w:rPr>
          <w:rFonts w:ascii="Traditional Arabic" w:hAnsi="Traditional Arabic" w:cs="Traditional Arabic"/>
          <w:sz w:val="34"/>
          <w:szCs w:val="34"/>
          <w:rtl/>
        </w:rPr>
        <w:t xml:space="preserve"> لكنه تمادى في خطبته حتى كثر نزوله بحيث تحادر على لحيته صلى الله عليه وسلم .</w:t>
      </w:r>
      <w:r w:rsidR="00E00479" w:rsidRPr="00C50677">
        <w:rPr>
          <w:rStyle w:val="a8"/>
          <w:rFonts w:ascii="Traditional Arabic" w:hAnsi="Traditional Arabic" w:cs="Traditional Arabic"/>
          <w:sz w:val="34"/>
          <w:szCs w:val="34"/>
          <w:rtl/>
        </w:rPr>
        <w:footnoteReference w:id="16"/>
      </w:r>
      <w:r w:rsidR="00F83E15" w:rsidRPr="00C50677">
        <w:rPr>
          <w:rFonts w:ascii="Traditional Arabic" w:hAnsi="Traditional Arabic" w:cs="Traditional Arabic"/>
          <w:sz w:val="34"/>
          <w:szCs w:val="34"/>
          <w:rtl/>
        </w:rPr>
        <w:t xml:space="preserve"> </w:t>
      </w:r>
    </w:p>
    <w:p w14:paraId="3AE18323" w14:textId="2C993169" w:rsidR="00437883" w:rsidRPr="00C50677" w:rsidRDefault="00705C75" w:rsidP="00F83E15">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sz w:val="34"/>
          <w:szCs w:val="34"/>
          <w:rtl/>
        </w:rPr>
        <w:t>*</w:t>
      </w:r>
      <w:r w:rsidR="00156909" w:rsidRPr="00C50677">
        <w:rPr>
          <w:rFonts w:ascii="Traditional Arabic" w:hAnsi="Traditional Arabic" w:cs="Traditional Arabic"/>
          <w:sz w:val="34"/>
          <w:szCs w:val="34"/>
          <w:rtl/>
        </w:rPr>
        <w:t>وعن ابن أبي مليكة قال</w:t>
      </w:r>
      <w:r w:rsidR="00A96C0D">
        <w:rPr>
          <w:rFonts w:ascii="Traditional Arabic" w:hAnsi="Traditional Arabic" w:cs="Traditional Arabic"/>
          <w:sz w:val="34"/>
          <w:szCs w:val="34"/>
          <w:rtl/>
        </w:rPr>
        <w:t>:</w:t>
      </w:r>
      <w:r w:rsidR="000A4446" w:rsidRPr="00C50677">
        <w:rPr>
          <w:rFonts w:ascii="Traditional Arabic" w:hAnsi="Traditional Arabic" w:cs="Traditional Arabic"/>
          <w:sz w:val="34"/>
          <w:szCs w:val="34"/>
          <w:rtl/>
        </w:rPr>
        <w:t xml:space="preserve"> </w:t>
      </w:r>
      <w:r w:rsidR="00156909" w:rsidRPr="00C50677">
        <w:rPr>
          <w:rFonts w:ascii="Traditional Arabic" w:hAnsi="Traditional Arabic" w:cs="Traditional Arabic"/>
          <w:sz w:val="34"/>
          <w:szCs w:val="34"/>
          <w:rtl/>
        </w:rPr>
        <w:t xml:space="preserve">كان ابن عباس –رضى الله عنهما- </w:t>
      </w:r>
      <w:r w:rsidR="00FA508C" w:rsidRPr="00C50677">
        <w:rPr>
          <w:rFonts w:ascii="Traditional Arabic" w:hAnsi="Traditional Arabic" w:cs="Traditional Arabic"/>
          <w:sz w:val="34"/>
          <w:szCs w:val="34"/>
          <w:rtl/>
        </w:rPr>
        <w:t>إذا مطَّرت السماء يقول</w:t>
      </w:r>
      <w:r w:rsidR="006770C8" w:rsidRPr="00C50677">
        <w:rPr>
          <w:rFonts w:ascii="Traditional Arabic" w:hAnsi="Traditional Arabic" w:cs="Traditional Arabic"/>
          <w:sz w:val="34"/>
          <w:szCs w:val="34"/>
          <w:rtl/>
        </w:rPr>
        <w:t xml:space="preserve">: </w:t>
      </w:r>
      <w:r w:rsidR="00AF2C75" w:rsidRPr="00C50677">
        <w:rPr>
          <w:rFonts w:ascii="Traditional Arabic" w:hAnsi="Traditional Arabic" w:cs="Traditional Arabic"/>
          <w:sz w:val="34"/>
          <w:szCs w:val="34"/>
          <w:rtl/>
        </w:rPr>
        <w:t>يَا جَارِيَةُ</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AF2C75" w:rsidRPr="00C50677">
        <w:rPr>
          <w:rFonts w:ascii="Traditional Arabic" w:hAnsi="Traditional Arabic" w:cs="Traditional Arabic"/>
          <w:sz w:val="34"/>
          <w:szCs w:val="34"/>
          <w:rtl/>
        </w:rPr>
        <w:t>أَخْرِجِي سَرْجِي، أَخْرِجِي ثِيَابِي، وَيَقُولُ</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A96C0D" w:rsidRPr="00A96C0D">
        <w:rPr>
          <w:rFonts w:ascii="Traditional Arabic" w:hAnsi="Traditional Arabic" w:cs="Traditional Arabic"/>
          <w:sz w:val="34"/>
          <w:szCs w:val="34"/>
          <w:rtl/>
        </w:rPr>
        <w:t>﴿</w:t>
      </w:r>
      <w:r w:rsidR="00A96C0D">
        <w:rPr>
          <w:rFonts w:ascii="Traditional Arabic" w:hAnsi="Traditional Arabic" w:cs="Traditional Arabic"/>
          <w:sz w:val="34"/>
          <w:szCs w:val="34"/>
          <w:rtl/>
        </w:rPr>
        <w:t xml:space="preserve"> </w:t>
      </w:r>
      <w:r w:rsidR="009A6410" w:rsidRPr="00A96C0D">
        <w:rPr>
          <w:rFonts w:ascii="Traditional Arabic" w:hAnsi="Traditional Arabic" w:cs="Traditional Arabic"/>
          <w:color w:val="008000"/>
          <w:sz w:val="34"/>
          <w:szCs w:val="34"/>
          <w:rtl/>
        </w:rPr>
        <w:t>وَنَزَّلْنَا مِنَ السَّمَاءِ مَاءً مُبَارَكًا</w:t>
      </w:r>
      <w:r w:rsidR="00A96C0D">
        <w:rPr>
          <w:rFonts w:ascii="Traditional Arabic" w:hAnsi="Traditional Arabic" w:cs="Traditional Arabic"/>
          <w:color w:val="008000"/>
          <w:sz w:val="34"/>
          <w:szCs w:val="34"/>
          <w:rtl/>
        </w:rPr>
        <w:t xml:space="preserve"> </w:t>
      </w:r>
      <w:r w:rsidR="00A96C0D" w:rsidRPr="00A96C0D">
        <w:rPr>
          <w:rFonts w:ascii="Traditional Arabic" w:hAnsi="Traditional Arabic" w:cs="Traditional Arabic"/>
          <w:sz w:val="34"/>
          <w:szCs w:val="34"/>
          <w:rtl/>
        </w:rPr>
        <w:t>﴾</w:t>
      </w:r>
      <w:r w:rsidR="009A6410" w:rsidRPr="00C50677">
        <w:rPr>
          <w:rFonts w:ascii="Traditional Arabic" w:hAnsi="Traditional Arabic" w:cs="Traditional Arabic"/>
          <w:sz w:val="34"/>
          <w:szCs w:val="34"/>
          <w:rtl/>
        </w:rPr>
        <w:t xml:space="preserve"> </w:t>
      </w:r>
      <w:r w:rsidR="0015432A" w:rsidRPr="00C50677">
        <w:rPr>
          <w:rFonts w:ascii="Traditional Arabic" w:hAnsi="Traditional Arabic" w:cs="Traditional Arabic"/>
          <w:sz w:val="34"/>
          <w:szCs w:val="34"/>
          <w:rtl/>
        </w:rPr>
        <w:t>.</w:t>
      </w:r>
      <w:r w:rsidR="0015432A" w:rsidRPr="00C50677">
        <w:rPr>
          <w:rStyle w:val="a8"/>
          <w:rFonts w:ascii="Traditional Arabic" w:hAnsi="Traditional Arabic" w:cs="Traditional Arabic"/>
          <w:sz w:val="34"/>
          <w:szCs w:val="34"/>
          <w:rtl/>
        </w:rPr>
        <w:footnoteReference w:id="17"/>
      </w:r>
      <w:r w:rsidR="00F83E15" w:rsidRPr="00C50677">
        <w:rPr>
          <w:rFonts w:ascii="Traditional Arabic" w:hAnsi="Traditional Arabic" w:cs="Traditional Arabic"/>
          <w:sz w:val="34"/>
          <w:szCs w:val="34"/>
          <w:rtl/>
        </w:rPr>
        <w:t xml:space="preserve"> </w:t>
      </w:r>
    </w:p>
    <w:p w14:paraId="66D1AFD1" w14:textId="0923A841" w:rsidR="00741626" w:rsidRPr="00C50677" w:rsidRDefault="00AC6D57"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sz w:val="34"/>
          <w:szCs w:val="34"/>
          <w:rtl/>
        </w:rPr>
        <w:t>2) القسم الثان</w:t>
      </w:r>
      <w:r w:rsidR="00741626" w:rsidRPr="00C50677">
        <w:rPr>
          <w:rFonts w:ascii="Traditional Arabic" w:hAnsi="Traditional Arabic" w:cs="Traditional Arabic" w:hint="cs"/>
          <w:b/>
          <w:bCs/>
          <w:sz w:val="34"/>
          <w:szCs w:val="34"/>
          <w:rtl/>
        </w:rPr>
        <w:t>ي</w:t>
      </w:r>
      <w:r w:rsidR="00A96C0D">
        <w:rPr>
          <w:rFonts w:ascii="Traditional Arabic" w:hAnsi="Traditional Arabic" w:cs="Traditional Arabic"/>
          <w:b/>
          <w:bCs/>
          <w:sz w:val="34"/>
          <w:szCs w:val="34"/>
          <w:rtl/>
        </w:rPr>
        <w:t>:</w:t>
      </w:r>
      <w:r w:rsidR="00F83E15" w:rsidRPr="00C50677">
        <w:rPr>
          <w:rFonts w:ascii="Traditional Arabic" w:hAnsi="Traditional Arabic" w:cs="Traditional Arabic"/>
          <w:b/>
          <w:bCs/>
          <w:sz w:val="34"/>
          <w:szCs w:val="34"/>
          <w:rtl/>
        </w:rPr>
        <w:t xml:space="preserve"> </w:t>
      </w:r>
      <w:r w:rsidR="00541697" w:rsidRPr="00C50677">
        <w:rPr>
          <w:rFonts w:ascii="Traditional Arabic" w:hAnsi="Traditional Arabic" w:cs="Traditional Arabic"/>
          <w:sz w:val="34"/>
          <w:szCs w:val="34"/>
          <w:rtl/>
        </w:rPr>
        <w:t>حال من ينسب المطر إلى النوء</w:t>
      </w:r>
      <w:r w:rsidR="00A96C0D">
        <w:rPr>
          <w:rFonts w:ascii="Traditional Arabic" w:hAnsi="Traditional Arabic" w:cs="Traditional Arabic"/>
          <w:sz w:val="34"/>
          <w:szCs w:val="34"/>
          <w:rtl/>
        </w:rPr>
        <w:t>،</w:t>
      </w:r>
      <w:r w:rsidR="00541697" w:rsidRPr="00C50677">
        <w:rPr>
          <w:rFonts w:ascii="Traditional Arabic" w:hAnsi="Traditional Arabic" w:cs="Traditional Arabic"/>
          <w:sz w:val="34"/>
          <w:szCs w:val="34"/>
          <w:rtl/>
        </w:rPr>
        <w:t xml:space="preserve"> فيقول مُطرنا بنوء كذا وكذا ....</w:t>
      </w:r>
      <w:r w:rsidR="00F83E15" w:rsidRPr="00C50677">
        <w:rPr>
          <w:rFonts w:ascii="Traditional Arabic" w:hAnsi="Traditional Arabic" w:cs="Traditional Arabic"/>
          <w:sz w:val="34"/>
          <w:szCs w:val="34"/>
          <w:rtl/>
        </w:rPr>
        <w:t xml:space="preserve"> </w:t>
      </w:r>
      <w:r w:rsidR="00541697" w:rsidRPr="00C50677">
        <w:rPr>
          <w:rFonts w:ascii="Traditional Arabic" w:hAnsi="Traditional Arabic" w:cs="Traditional Arabic"/>
          <w:sz w:val="34"/>
          <w:szCs w:val="34"/>
          <w:rtl/>
        </w:rPr>
        <w:t>فما حكم هذا القائل بنسبة المطر إلى النوء</w:t>
      </w:r>
      <w:r w:rsidR="00A96C0D">
        <w:rPr>
          <w:rFonts w:ascii="Traditional Arabic" w:hAnsi="Traditional Arabic" w:cs="Traditional Arabic"/>
          <w:sz w:val="34"/>
          <w:szCs w:val="34"/>
          <w:rtl/>
        </w:rPr>
        <w:t>؟</w:t>
      </w:r>
    </w:p>
    <w:p w14:paraId="25C01099" w14:textId="0F347B63" w:rsidR="00741626" w:rsidRPr="00C50677" w:rsidRDefault="00F83E15" w:rsidP="00A96C0D">
      <w:pPr>
        <w:spacing w:beforeLines="60" w:before="144" w:afterLines="60" w:after="144" w:line="240" w:lineRule="auto"/>
        <w:jc w:val="both"/>
        <w:rPr>
          <w:rFonts w:ascii="Traditional Arabic" w:hAnsi="Traditional Arabic" w:cs="Traditional Arabic"/>
          <w:sz w:val="34"/>
          <w:szCs w:val="34"/>
          <w:rtl/>
        </w:rPr>
      </w:pPr>
      <w:r w:rsidRPr="00C50677">
        <w:rPr>
          <w:rFonts w:ascii="Traditional Arabic" w:hAnsi="Traditional Arabic" w:cs="Traditional Arabic"/>
          <w:sz w:val="34"/>
          <w:szCs w:val="34"/>
          <w:rtl/>
        </w:rPr>
        <w:t xml:space="preserve"> </w:t>
      </w:r>
      <w:r w:rsidR="00541697" w:rsidRPr="00C50677">
        <w:rPr>
          <w:rFonts w:ascii="Traditional Arabic" w:hAnsi="Traditional Arabic" w:cs="Traditional Arabic"/>
          <w:b/>
          <w:bCs/>
          <w:sz w:val="34"/>
          <w:szCs w:val="34"/>
          <w:rtl/>
        </w:rPr>
        <w:t>نقول أولًا</w:t>
      </w:r>
      <w:r w:rsidR="00A96C0D">
        <w:rPr>
          <w:rFonts w:ascii="Traditional Arabic" w:hAnsi="Traditional Arabic" w:cs="Traditional Arabic"/>
          <w:b/>
          <w:bCs/>
          <w:sz w:val="34"/>
          <w:szCs w:val="34"/>
          <w:rtl/>
        </w:rPr>
        <w:t>:</w:t>
      </w:r>
      <w:r w:rsidRPr="00C50677">
        <w:rPr>
          <w:rFonts w:ascii="Traditional Arabic" w:hAnsi="Traditional Arabic" w:cs="Traditional Arabic"/>
          <w:b/>
          <w:bCs/>
          <w:sz w:val="34"/>
          <w:szCs w:val="34"/>
          <w:rtl/>
        </w:rPr>
        <w:t xml:space="preserve"> </w:t>
      </w:r>
      <w:r w:rsidR="00541697" w:rsidRPr="00C50677">
        <w:rPr>
          <w:rFonts w:ascii="Traditional Arabic" w:hAnsi="Traditional Arabic" w:cs="Traditional Arabic"/>
          <w:sz w:val="34"/>
          <w:szCs w:val="34"/>
          <w:rtl/>
        </w:rPr>
        <w:t xml:space="preserve">كان من عادة أهل الجاهلية </w:t>
      </w:r>
      <w:r w:rsidR="00D27DD8" w:rsidRPr="00C50677">
        <w:rPr>
          <w:rFonts w:ascii="Traditional Arabic" w:hAnsi="Traditional Arabic" w:cs="Traditional Arabic"/>
          <w:sz w:val="34"/>
          <w:szCs w:val="34"/>
          <w:rtl/>
        </w:rPr>
        <w:t xml:space="preserve">أنهم ينسبون </w:t>
      </w:r>
      <w:r w:rsidR="009F091B" w:rsidRPr="00C50677">
        <w:rPr>
          <w:rFonts w:ascii="Traditional Arabic" w:hAnsi="Traditional Arabic" w:cs="Traditional Arabic"/>
          <w:sz w:val="34"/>
          <w:szCs w:val="34"/>
          <w:rtl/>
        </w:rPr>
        <w:t>كثيراً من الأحداث التى تقع في الأرض بحركة النجوم والكواكب</w:t>
      </w:r>
      <w:r w:rsidR="00A96C0D">
        <w:rPr>
          <w:rFonts w:ascii="Traditional Arabic" w:hAnsi="Traditional Arabic" w:cs="Traditional Arabic"/>
          <w:sz w:val="34"/>
          <w:szCs w:val="34"/>
          <w:rtl/>
        </w:rPr>
        <w:t>،</w:t>
      </w:r>
      <w:r w:rsidR="009F091B" w:rsidRPr="00C50677">
        <w:rPr>
          <w:rFonts w:ascii="Traditional Arabic" w:hAnsi="Traditional Arabic" w:cs="Traditional Arabic"/>
          <w:sz w:val="34"/>
          <w:szCs w:val="34"/>
          <w:rtl/>
        </w:rPr>
        <w:t xml:space="preserve"> ومما يدل على ذلك</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9F091B" w:rsidRPr="00C50677">
        <w:rPr>
          <w:rFonts w:ascii="Traditional Arabic" w:hAnsi="Traditional Arabic" w:cs="Traditional Arabic"/>
          <w:sz w:val="34"/>
          <w:szCs w:val="34"/>
          <w:rtl/>
        </w:rPr>
        <w:t>ما رواه</w:t>
      </w:r>
      <w:r w:rsidRPr="00C50677">
        <w:rPr>
          <w:rFonts w:ascii="Traditional Arabic" w:hAnsi="Traditional Arabic" w:cs="Traditional Arabic"/>
          <w:sz w:val="34"/>
          <w:szCs w:val="34"/>
          <w:rtl/>
        </w:rPr>
        <w:t xml:space="preserve"> </w:t>
      </w:r>
      <w:r w:rsidR="009F091B" w:rsidRPr="00C50677">
        <w:rPr>
          <w:rFonts w:ascii="Traditional Arabic" w:hAnsi="Traditional Arabic" w:cs="Traditional Arabic"/>
          <w:sz w:val="34"/>
          <w:szCs w:val="34"/>
          <w:rtl/>
        </w:rPr>
        <w:t>ابْنَ عَبَّاسٍ –رضى الله عنهما-قَالَ:</w:t>
      </w:r>
      <w:r w:rsidRPr="00C50677">
        <w:rPr>
          <w:rFonts w:ascii="Traditional Arabic" w:hAnsi="Traditional Arabic" w:cs="Traditional Arabic"/>
          <w:sz w:val="34"/>
          <w:szCs w:val="34"/>
          <w:rtl/>
        </w:rPr>
        <w:t xml:space="preserve"> </w:t>
      </w:r>
      <w:r w:rsidR="009F091B" w:rsidRPr="00C50677">
        <w:rPr>
          <w:rFonts w:ascii="Traditional Arabic" w:hAnsi="Traditional Arabic" w:cs="Traditional Arabic"/>
          <w:sz w:val="34"/>
          <w:szCs w:val="34"/>
          <w:rtl/>
        </w:rPr>
        <w:t>أنه قد رُمِيَ بِنَجْمٍ فَاسْتَنَارَ، فَقَالَ رَسُولُ اللهِ - صَلَّى اللهُ عَلَيْهِ وَسَلَّمَ- لأصحابه</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9F091B" w:rsidRPr="00C50677">
        <w:rPr>
          <w:rFonts w:ascii="Traditional Arabic" w:hAnsi="Traditional Arabic" w:cs="Traditional Arabic"/>
          <w:sz w:val="34"/>
          <w:szCs w:val="34"/>
          <w:rtl/>
        </w:rPr>
        <w:t>«مَاذَا كُنْتُمْ تَقُولُونَ فِي الْجَاهِلِيَّةِ، إِذَا رُمِيَ بِمِثْلِ هَذَا؟»</w:t>
      </w:r>
      <w:r w:rsidRPr="00C50677">
        <w:rPr>
          <w:rFonts w:ascii="Traditional Arabic" w:hAnsi="Traditional Arabic" w:cs="Traditional Arabic"/>
          <w:sz w:val="34"/>
          <w:szCs w:val="34"/>
          <w:rtl/>
        </w:rPr>
        <w:t xml:space="preserve"> </w:t>
      </w:r>
      <w:r w:rsidR="009F091B" w:rsidRPr="00C50677">
        <w:rPr>
          <w:rFonts w:ascii="Traditional Arabic" w:hAnsi="Traditional Arabic" w:cs="Traditional Arabic"/>
          <w:sz w:val="34"/>
          <w:szCs w:val="34"/>
          <w:rtl/>
        </w:rPr>
        <w:t>قَالُوا: اللهُ وَرَسُولُهُ أَعْلَمُ، كُنَّا نَقُولُ وُلِدَ اللَّيْلَةَ رَجُلٌ عَظِيمٌ، وَمَاتَ رَجُلٌ عَظِيمٌ،</w:t>
      </w:r>
      <w:r w:rsidRPr="00C50677">
        <w:rPr>
          <w:rFonts w:ascii="Traditional Arabic" w:hAnsi="Traditional Arabic" w:cs="Traditional Arabic"/>
          <w:sz w:val="34"/>
          <w:szCs w:val="34"/>
          <w:rtl/>
        </w:rPr>
        <w:t xml:space="preserve"> </w:t>
      </w:r>
      <w:r w:rsidR="009F091B" w:rsidRPr="00C50677">
        <w:rPr>
          <w:rFonts w:ascii="Traditional Arabic" w:hAnsi="Traditional Arabic" w:cs="Traditional Arabic"/>
          <w:sz w:val="34"/>
          <w:szCs w:val="34"/>
          <w:rtl/>
        </w:rPr>
        <w:t>فَقَالَ رَسُولُ اللهِ صَلَّى اللهُ عَلَيْهِ وَسَلَّمَ:</w:t>
      </w:r>
      <w:r w:rsidRPr="00C50677">
        <w:rPr>
          <w:rFonts w:ascii="Traditional Arabic" w:hAnsi="Traditional Arabic" w:cs="Traditional Arabic"/>
          <w:sz w:val="34"/>
          <w:szCs w:val="34"/>
          <w:rtl/>
        </w:rPr>
        <w:t xml:space="preserve"> </w:t>
      </w:r>
      <w:r w:rsidR="009F091B" w:rsidRPr="00C50677">
        <w:rPr>
          <w:rFonts w:ascii="Traditional Arabic" w:hAnsi="Traditional Arabic" w:cs="Traditional Arabic"/>
          <w:sz w:val="34"/>
          <w:szCs w:val="34"/>
          <w:rtl/>
        </w:rPr>
        <w:t>« فَإِنَّهَا لَا يُرْمَى بِهَا لِمَوْتِ أَحَدٍ وَلَا لِحَيَاتِهِ، وَلَكِنْ رَبُّنَا تَبَارَكَ وَتَعَالَى اسْمُهُ، إِذَا قَضَى أَمْرًا سَبَّحَ حَمَلَةُ الْعَرْشِ، ثُمَّ سَبَّحَ أَهْلُ السَّمَاءِ الَّذِينَ يَلُونَهُمْ، حَتَّى يَبْلُغَ التَّسْبِيحُ أَهْلَ هَذِهِ السَّمَاءِ الدُّنْيَا» ثُمَّ قَالَ: " الَّذِينَ يَلُونَ حَمَلَةَ الْعَرْشِ لِحَمَلَةِ الْعَرْشِ: مَاذَا قَالَ رَبُّكُمْ؟ فَيُخْبِرُونَهُمْ مَاذَا قَالَ: قَالَ فَيَسْتَخْبِرُ بَعْضُ أَهْلِ السَّمَاوَاتِ بَعْضًا، حَتَّى يَبْلُغَ الْخَبَرُ هَذِهِ السَّمَاءَ الدُّنْيَا، فَتَخْطَفُ الْجِنُّ السَّمْعَ فَيَقْذِفُونَ إِلَى أَوْلِيَائِهِمْ، وَيُرْمَوْنَ بِهِ .</w:t>
      </w:r>
      <w:r w:rsidRPr="00C50677">
        <w:rPr>
          <w:rFonts w:ascii="Traditional Arabic" w:hAnsi="Traditional Arabic" w:cs="Traditional Arabic"/>
          <w:sz w:val="34"/>
          <w:szCs w:val="34"/>
          <w:rtl/>
        </w:rPr>
        <w:t xml:space="preserve"> </w:t>
      </w:r>
      <w:r w:rsidR="009F091B" w:rsidRPr="00C50677">
        <w:rPr>
          <w:rStyle w:val="a8"/>
          <w:rFonts w:ascii="Traditional Arabic" w:hAnsi="Traditional Arabic" w:cs="Traditional Arabic"/>
          <w:sz w:val="34"/>
          <w:szCs w:val="34"/>
          <w:rtl/>
        </w:rPr>
        <w:footnoteReference w:id="18"/>
      </w:r>
      <w:r w:rsidRPr="00C50677">
        <w:rPr>
          <w:rFonts w:ascii="Traditional Arabic" w:hAnsi="Traditional Arabic" w:cs="Traditional Arabic"/>
          <w:sz w:val="34"/>
          <w:szCs w:val="34"/>
          <w:rtl/>
        </w:rPr>
        <w:t xml:space="preserve"> </w:t>
      </w:r>
    </w:p>
    <w:p w14:paraId="219CD173" w14:textId="77777777" w:rsidR="00741626" w:rsidRPr="00C50677" w:rsidRDefault="009F091B"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*وفي رواية المُغِيرَةِ بْنِ شُعْبَةَ – رضى الله عنه-قَالَ:</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كَسَفَتِ الشَّمْسُ عَلَى عَهْدِ رَسُولِ اللَّهِ </w:t>
      </w:r>
      <w:r w:rsidR="0043185B"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صَلَّى اللهُ عَلَيْهِ وَسَلَّمَ </w:t>
      </w:r>
      <w:r w:rsidR="0043185B"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يَوْمَ مَاتَ إِبْرَاهِيمُ، فَقَالَ النَّاسُ: كَسَفَتِ الشَّمْسُ لِمَوْتِ إِبْرَاهِيمَ، فَقَالَ رَسُولُ اللَّهِ صَلَّى اللهُ عَلَيْهِ وَسَلَّمَ:</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«إِنَّ الشَّمْسَ وَالقَمَرَ لاَ يَنْكَسِفَانِ لِمَوْتِ أَحَدٍ وَلاَ لِحَيَاتِهِ، فَإِذَا رَأَيْتُمْ فَصَلُّوا، وَادْعُوا اللَّهَ»</w:t>
      </w:r>
      <w:r w:rsidR="0043185B" w:rsidRPr="00C50677">
        <w:rPr>
          <w:rFonts w:ascii="Traditional Arabic" w:hAnsi="Traditional Arabic" w:cs="Traditional Arabic"/>
          <w:sz w:val="34"/>
          <w:szCs w:val="34"/>
          <w:rtl/>
        </w:rPr>
        <w:t xml:space="preserve"> </w:t>
      </w:r>
      <w:r w:rsidR="0026051C" w:rsidRPr="00C50677">
        <w:rPr>
          <w:rFonts w:ascii="Traditional Arabic" w:hAnsi="Traditional Arabic" w:cs="Traditional Arabic"/>
          <w:sz w:val="34"/>
          <w:szCs w:val="34"/>
          <w:rtl/>
        </w:rPr>
        <w:t>.</w:t>
      </w:r>
      <w:r w:rsidR="0043185B" w:rsidRPr="00C50677">
        <w:rPr>
          <w:rFonts w:ascii="Traditional Arabic" w:hAnsi="Traditional Arabic" w:cs="Traditional Arabic"/>
          <w:sz w:val="34"/>
          <w:szCs w:val="34"/>
          <w:rtl/>
        </w:rPr>
        <w:t xml:space="preserve"> </w:t>
      </w:r>
      <w:r w:rsidR="0043185B" w:rsidRPr="00C50677">
        <w:rPr>
          <w:rStyle w:val="a8"/>
          <w:rFonts w:ascii="Traditional Arabic" w:hAnsi="Traditional Arabic" w:cs="Traditional Arabic"/>
          <w:sz w:val="34"/>
          <w:szCs w:val="34"/>
          <w:rtl/>
        </w:rPr>
        <w:footnoteReference w:id="19"/>
      </w:r>
    </w:p>
    <w:p w14:paraId="5BA44E6A" w14:textId="6F1ECF06" w:rsidR="00741626" w:rsidRPr="00C50677" w:rsidRDefault="0043185B" w:rsidP="00741626">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نقول</w:t>
      </w:r>
      <w:r w:rsidR="00A96C0D">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r w:rsidR="00F83E15"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Pr="00C50677">
        <w:rPr>
          <w:rFonts w:ascii="Traditional Arabic" w:hAnsi="Traditional Arabic" w:cs="Traditional Arabic"/>
          <w:sz w:val="34"/>
          <w:szCs w:val="34"/>
          <w:rtl/>
        </w:rPr>
        <w:t xml:space="preserve">ومن هذا الباب قد كان أهل الجاهلية ينسبون </w:t>
      </w:r>
      <w:r w:rsidR="00D27DD8" w:rsidRPr="00C50677">
        <w:rPr>
          <w:rFonts w:ascii="Traditional Arabic" w:hAnsi="Traditional Arabic" w:cs="Traditional Arabic"/>
          <w:sz w:val="34"/>
          <w:szCs w:val="34"/>
          <w:rtl/>
        </w:rPr>
        <w:t>المطر إلى النوء</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كما قد ورد في حديث الباب .</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و</w:t>
      </w:r>
      <w:r w:rsidR="00D27DD8" w:rsidRPr="00C50677">
        <w:rPr>
          <w:rFonts w:ascii="Traditional Arabic" w:hAnsi="Traditional Arabic" w:cs="Traditional Arabic"/>
          <w:sz w:val="34"/>
          <w:szCs w:val="34"/>
          <w:rtl/>
        </w:rPr>
        <w:t>عن أبي مَالِكٍ الْأَشْعَرِيَّ-رضى الله عنه- أَنَّ النَّبِيَّ - صَلَّى اللهُ عَلَيْهِ وَسَلَّمَ - قَالَ: " أَرْبَعٌ فِي أُمَّتِي مِنْ أَمْرِ الْجَاهِلِيَّةِ، لَا يَتْرُكُونَهُنَّ: الْفَخْرُ فِي الْأَحْسَابِ، وَالطَّعْنُ فِي الْأَنْسَابِ، وَالْاسْتِسْقَاءُ بِالنُّجُومِ، وَالنِّيَاحَةُ</w:t>
      </w:r>
      <w:r w:rsidR="00F83E15" w:rsidRPr="00C50677">
        <w:rPr>
          <w:rFonts w:ascii="Traditional Arabic" w:hAnsi="Traditional Arabic" w:cs="Traditional Arabic"/>
          <w:sz w:val="34"/>
          <w:szCs w:val="34"/>
          <w:rtl/>
        </w:rPr>
        <w:t xml:space="preserve"> </w:t>
      </w:r>
      <w:r w:rsidR="00D27DD8" w:rsidRPr="00C50677">
        <w:rPr>
          <w:rFonts w:ascii="Traditional Arabic" w:hAnsi="Traditional Arabic" w:cs="Traditional Arabic"/>
          <w:sz w:val="34"/>
          <w:szCs w:val="34"/>
          <w:rtl/>
        </w:rPr>
        <w:t xml:space="preserve">. </w:t>
      </w:r>
      <w:r w:rsidR="00D27DD8" w:rsidRPr="00C50677">
        <w:rPr>
          <w:rStyle w:val="a8"/>
          <w:rFonts w:ascii="Traditional Arabic" w:hAnsi="Traditional Arabic" w:cs="Traditional Arabic"/>
          <w:sz w:val="34"/>
          <w:szCs w:val="34"/>
          <w:rtl/>
        </w:rPr>
        <w:footnoteReference w:id="20"/>
      </w:r>
      <w:r w:rsidR="00F83E15" w:rsidRPr="00C50677">
        <w:rPr>
          <w:rFonts w:ascii="Traditional Arabic" w:hAnsi="Traditional Arabic" w:cs="Traditional Arabic"/>
          <w:sz w:val="34"/>
          <w:szCs w:val="34"/>
          <w:rtl/>
        </w:rPr>
        <w:t xml:space="preserve"> </w:t>
      </w:r>
      <w:r w:rsidR="00D27DD8" w:rsidRPr="00C50677">
        <w:rPr>
          <w:rFonts w:ascii="Traditional Arabic" w:hAnsi="Traditional Arabic" w:cs="Traditional Arabic"/>
          <w:sz w:val="34"/>
          <w:szCs w:val="34"/>
          <w:rtl/>
        </w:rPr>
        <w:t>وقد</w:t>
      </w:r>
      <w:r w:rsidR="00FE4234" w:rsidRPr="00C50677">
        <w:rPr>
          <w:rFonts w:ascii="Traditional Arabic" w:hAnsi="Traditional Arabic" w:cs="Traditional Arabic"/>
          <w:sz w:val="34"/>
          <w:szCs w:val="34"/>
          <w:rtl/>
        </w:rPr>
        <w:t xml:space="preserve"> </w:t>
      </w:r>
      <w:r w:rsidR="00541697" w:rsidRPr="00C50677">
        <w:rPr>
          <w:rFonts w:ascii="Traditional Arabic" w:hAnsi="Traditional Arabic" w:cs="Traditional Arabic"/>
          <w:sz w:val="34"/>
          <w:szCs w:val="34"/>
          <w:rtl/>
        </w:rPr>
        <w:t xml:space="preserve">ترجم البخاري </w:t>
      </w:r>
      <w:r w:rsidR="00541697" w:rsidRPr="00C50677">
        <w:rPr>
          <w:rFonts w:ascii="Traditional Arabic" w:hAnsi="Traditional Arabic" w:cs="Traditional Arabic"/>
          <w:sz w:val="34"/>
          <w:szCs w:val="34"/>
          <w:rtl/>
        </w:rPr>
        <w:lastRenderedPageBreak/>
        <w:t>باب</w:t>
      </w:r>
      <w:r w:rsidR="00A96C0D">
        <w:rPr>
          <w:rFonts w:ascii="Traditional Arabic" w:hAnsi="Traditional Arabic" w:cs="Traditional Arabic"/>
          <w:sz w:val="34"/>
          <w:szCs w:val="34"/>
          <w:rtl/>
        </w:rPr>
        <w:t>:</w:t>
      </w:r>
      <w:r w:rsidR="00541697" w:rsidRPr="00C50677">
        <w:rPr>
          <w:rFonts w:ascii="Traditional Arabic" w:hAnsi="Traditional Arabic" w:cs="Traditional Arabic"/>
          <w:sz w:val="34"/>
          <w:szCs w:val="34"/>
          <w:rtl/>
        </w:rPr>
        <w:t xml:space="preserve"> قَوْلِ اللَّهِ تَعَالَى: </w:t>
      </w:r>
      <w:r w:rsidR="00A96C0D" w:rsidRPr="00A96C0D">
        <w:rPr>
          <w:rFonts w:ascii="Traditional Arabic" w:hAnsi="Traditional Arabic" w:cs="Traditional Arabic"/>
          <w:sz w:val="34"/>
          <w:szCs w:val="34"/>
          <w:rtl/>
        </w:rPr>
        <w:t xml:space="preserve">﴿ </w:t>
      </w:r>
      <w:r w:rsidR="00541697" w:rsidRPr="00A96C0D">
        <w:rPr>
          <w:rFonts w:ascii="Traditional Arabic" w:hAnsi="Traditional Arabic" w:cs="Traditional Arabic"/>
          <w:color w:val="008000"/>
          <w:sz w:val="34"/>
          <w:szCs w:val="34"/>
          <w:rtl/>
        </w:rPr>
        <w:t>وَتَجْعَلُونَ رِزْقَكُمْ أَنَّكُمْ تُكَذِّبُونَ</w:t>
      </w:r>
      <w:r w:rsidR="00A96C0D" w:rsidRPr="00A96C0D">
        <w:rPr>
          <w:rFonts w:ascii="Traditional Arabic" w:hAnsi="Traditional Arabic" w:cs="Traditional Arabic"/>
          <w:sz w:val="34"/>
          <w:szCs w:val="34"/>
          <w:rtl/>
        </w:rPr>
        <w:t xml:space="preserve"> ﴾</w:t>
      </w:r>
      <w:r w:rsidR="00F83E15" w:rsidRPr="00C50677">
        <w:rPr>
          <w:rFonts w:ascii="Traditional Arabic" w:hAnsi="Traditional Arabic" w:cs="Traditional Arabic"/>
          <w:sz w:val="34"/>
          <w:szCs w:val="34"/>
          <w:rtl/>
        </w:rPr>
        <w:t xml:space="preserve"> </w:t>
      </w:r>
      <w:r w:rsidR="00541697" w:rsidRPr="00C50677">
        <w:rPr>
          <w:rFonts w:ascii="Traditional Arabic" w:hAnsi="Traditional Arabic" w:cs="Traditional Arabic"/>
          <w:sz w:val="34"/>
          <w:szCs w:val="34"/>
          <w:rtl/>
        </w:rPr>
        <w:t>[الواقعة: 82]</w:t>
      </w:r>
      <w:r w:rsidR="00A96C0D">
        <w:rPr>
          <w:rFonts w:ascii="Traditional Arabic" w:hAnsi="Traditional Arabic" w:cs="Traditional Arabic"/>
          <w:sz w:val="34"/>
          <w:szCs w:val="34"/>
          <w:rtl/>
        </w:rPr>
        <w:t>،</w:t>
      </w:r>
      <w:r w:rsidR="001A4EB3" w:rsidRPr="00C50677">
        <w:rPr>
          <w:rFonts w:ascii="Traditional Arabic" w:hAnsi="Traditional Arabic" w:cs="Traditional Arabic"/>
          <w:sz w:val="34"/>
          <w:szCs w:val="34"/>
          <w:rtl/>
        </w:rPr>
        <w:t xml:space="preserve"> ثم روي حديث الباب</w:t>
      </w:r>
      <w:r w:rsidR="00A96C0D">
        <w:rPr>
          <w:rFonts w:ascii="Traditional Arabic" w:hAnsi="Traditional Arabic" w:cs="Traditional Arabic"/>
          <w:sz w:val="34"/>
          <w:szCs w:val="34"/>
          <w:rtl/>
        </w:rPr>
        <w:t>:</w:t>
      </w:r>
      <w:r w:rsidR="00541697"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541697" w:rsidRPr="00C50677">
        <w:rPr>
          <w:rFonts w:ascii="Traditional Arabic" w:hAnsi="Traditional Arabic" w:cs="Traditional Arabic"/>
          <w:sz w:val="34"/>
          <w:szCs w:val="34"/>
          <w:rtl/>
        </w:rPr>
        <w:t>أَصْبَحَ مِنْ عِبَادِي مُؤْمِنٌ بِي وَكَافِرٌ..</w:t>
      </w:r>
      <w:r w:rsidR="00741626" w:rsidRPr="00C50677">
        <w:rPr>
          <w:rFonts w:ascii="Traditional Arabic" w:hAnsi="Traditional Arabic" w:cs="Traditional Arabic" w:hint="cs"/>
          <w:sz w:val="34"/>
          <w:szCs w:val="34"/>
          <w:rtl/>
        </w:rPr>
        <w:t>.</w:t>
      </w:r>
      <w:r w:rsidR="00541697" w:rsidRPr="00C50677">
        <w:rPr>
          <w:rFonts w:ascii="Traditional Arabic" w:hAnsi="Traditional Arabic" w:cs="Traditional Arabic"/>
          <w:sz w:val="34"/>
          <w:szCs w:val="34"/>
          <w:rtl/>
        </w:rPr>
        <w:t xml:space="preserve">" </w:t>
      </w:r>
      <w:r w:rsidR="00AC6D57" w:rsidRPr="00C50677">
        <w:rPr>
          <w:rFonts w:ascii="Traditional Arabic" w:hAnsi="Traditional Arabic" w:cs="Traditional Arabic"/>
          <w:sz w:val="34"/>
          <w:szCs w:val="34"/>
          <w:rtl/>
        </w:rPr>
        <w:t>.</w:t>
      </w:r>
    </w:p>
    <w:p w14:paraId="3DED0F76" w14:textId="17079698" w:rsidR="00437883" w:rsidRPr="00C50677" w:rsidRDefault="00741626" w:rsidP="00741626">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hint="cs"/>
          <w:sz w:val="34"/>
          <w:szCs w:val="34"/>
          <w:rtl/>
        </w:rPr>
        <w:t>و</w:t>
      </w:r>
      <w:r w:rsidR="002A59AE" w:rsidRPr="00C50677">
        <w:rPr>
          <w:rFonts w:ascii="Traditional Arabic" w:hAnsi="Traditional Arabic" w:cs="Traditional Arabic"/>
          <w:sz w:val="34"/>
          <w:szCs w:val="34"/>
          <w:rtl/>
        </w:rPr>
        <w:t xml:space="preserve">كذلك </w:t>
      </w:r>
      <w:r w:rsidR="00DA70CE" w:rsidRPr="00C50677">
        <w:rPr>
          <w:rFonts w:ascii="Traditional Arabic" w:hAnsi="Traditional Arabic" w:cs="Traditional Arabic" w:hint="cs"/>
          <w:sz w:val="34"/>
          <w:szCs w:val="34"/>
          <w:rtl/>
        </w:rPr>
        <w:t>حديث</w:t>
      </w:r>
      <w:r w:rsidR="002A59AE" w:rsidRPr="00C50677">
        <w:rPr>
          <w:rFonts w:ascii="Traditional Arabic" w:hAnsi="Traditional Arabic" w:cs="Traditional Arabic"/>
          <w:sz w:val="34"/>
          <w:szCs w:val="34"/>
          <w:rtl/>
        </w:rPr>
        <w:t xml:space="preserve"> مسلم</w:t>
      </w:r>
      <w:r w:rsidR="00DA70CE" w:rsidRPr="00C50677">
        <w:rPr>
          <w:rFonts w:ascii="Traditional Arabic" w:hAnsi="Traditional Arabic" w:cs="Traditional Arabic" w:hint="cs"/>
          <w:sz w:val="34"/>
          <w:szCs w:val="34"/>
          <w:rtl/>
        </w:rPr>
        <w:t>:</w:t>
      </w:r>
      <w:r w:rsidR="002A59AE" w:rsidRPr="00C50677">
        <w:rPr>
          <w:rFonts w:ascii="Traditional Arabic" w:hAnsi="Traditional Arabic" w:cs="Traditional Arabic"/>
          <w:sz w:val="34"/>
          <w:szCs w:val="34"/>
          <w:rtl/>
        </w:rPr>
        <w:t xml:space="preserve"> </w:t>
      </w:r>
      <w:r w:rsidR="002333B8" w:rsidRPr="00C50677">
        <w:rPr>
          <w:rFonts w:ascii="Traditional Arabic" w:hAnsi="Traditional Arabic" w:cs="Traditional Arabic"/>
          <w:sz w:val="34"/>
          <w:szCs w:val="34"/>
          <w:rtl/>
        </w:rPr>
        <w:t xml:space="preserve">عن </w:t>
      </w:r>
      <w:r w:rsidR="00596F96" w:rsidRPr="00C50677">
        <w:rPr>
          <w:rFonts w:ascii="Traditional Arabic" w:hAnsi="Traditional Arabic" w:cs="Traditional Arabic"/>
          <w:sz w:val="34"/>
          <w:szCs w:val="34"/>
          <w:rtl/>
        </w:rPr>
        <w:t xml:space="preserve">ابْنُ </w:t>
      </w:r>
      <w:r w:rsidR="002333B8" w:rsidRPr="00C50677">
        <w:rPr>
          <w:rFonts w:ascii="Traditional Arabic" w:hAnsi="Traditional Arabic" w:cs="Traditional Arabic"/>
          <w:sz w:val="34"/>
          <w:szCs w:val="34"/>
          <w:rtl/>
        </w:rPr>
        <w:t xml:space="preserve">عَبَّاسٍ –رضى الله عنهما- </w:t>
      </w:r>
      <w:r w:rsidR="00596F96" w:rsidRPr="00C50677">
        <w:rPr>
          <w:rFonts w:ascii="Traditional Arabic" w:hAnsi="Traditional Arabic" w:cs="Traditional Arabic"/>
          <w:sz w:val="34"/>
          <w:szCs w:val="34"/>
          <w:rtl/>
        </w:rPr>
        <w:t xml:space="preserve">قَالَ: مُطِرَ النَّاسُ عَلَى عَهْدِ النَّبِيِّ </w:t>
      </w:r>
      <w:r w:rsidR="002333B8" w:rsidRPr="00C50677">
        <w:rPr>
          <w:rFonts w:ascii="Traditional Arabic" w:hAnsi="Traditional Arabic" w:cs="Traditional Arabic"/>
          <w:sz w:val="34"/>
          <w:szCs w:val="34"/>
          <w:rtl/>
        </w:rPr>
        <w:t xml:space="preserve">- </w:t>
      </w:r>
      <w:r w:rsidR="00596F96" w:rsidRPr="00C50677">
        <w:rPr>
          <w:rFonts w:ascii="Traditional Arabic" w:hAnsi="Traditional Arabic" w:cs="Traditional Arabic"/>
          <w:sz w:val="34"/>
          <w:szCs w:val="34"/>
          <w:rtl/>
        </w:rPr>
        <w:t xml:space="preserve">صَلَّى اللهُ عَلَيْهِ </w:t>
      </w:r>
      <w:r w:rsidR="002333B8" w:rsidRPr="00C50677">
        <w:rPr>
          <w:rFonts w:ascii="Traditional Arabic" w:hAnsi="Traditional Arabic" w:cs="Traditional Arabic"/>
          <w:sz w:val="34"/>
          <w:szCs w:val="34"/>
          <w:rtl/>
        </w:rPr>
        <w:t>وَسَلَّمَ-</w:t>
      </w:r>
      <w:r w:rsidR="00F83E15" w:rsidRPr="00C50677">
        <w:rPr>
          <w:rFonts w:ascii="Traditional Arabic" w:hAnsi="Traditional Arabic" w:cs="Traditional Arabic"/>
          <w:sz w:val="34"/>
          <w:szCs w:val="34"/>
          <w:rtl/>
        </w:rPr>
        <w:t xml:space="preserve"> </w:t>
      </w:r>
      <w:r w:rsidR="00596F96" w:rsidRPr="00C50677">
        <w:rPr>
          <w:rFonts w:ascii="Traditional Arabic" w:hAnsi="Traditional Arabic" w:cs="Traditional Arabic"/>
          <w:sz w:val="34"/>
          <w:szCs w:val="34"/>
          <w:rtl/>
        </w:rPr>
        <w:t>فَقَالَ: النَّبِيُّ صَلَّى اللهُ عَلَيْهِ وَسَلَّمَ:</w:t>
      </w:r>
      <w:r w:rsidR="00F83E15" w:rsidRPr="00C50677">
        <w:rPr>
          <w:rFonts w:ascii="Traditional Arabic" w:hAnsi="Traditional Arabic" w:cs="Traditional Arabic"/>
          <w:sz w:val="34"/>
          <w:szCs w:val="34"/>
          <w:rtl/>
        </w:rPr>
        <w:t xml:space="preserve"> </w:t>
      </w:r>
      <w:r w:rsidR="00596F96" w:rsidRPr="00C50677">
        <w:rPr>
          <w:rFonts w:ascii="Traditional Arabic" w:hAnsi="Traditional Arabic" w:cs="Traditional Arabic"/>
          <w:sz w:val="34"/>
          <w:szCs w:val="34"/>
          <w:rtl/>
        </w:rPr>
        <w:t>" أَصْبَحَ مِنَ النَّاسِ شَاكِرٌ وَمِنْهُمْ كَافِرٌ،</w:t>
      </w:r>
      <w:r w:rsidR="00F83E15" w:rsidRPr="00C50677">
        <w:rPr>
          <w:rFonts w:ascii="Traditional Arabic" w:hAnsi="Traditional Arabic" w:cs="Traditional Arabic"/>
          <w:sz w:val="34"/>
          <w:szCs w:val="34"/>
          <w:rtl/>
        </w:rPr>
        <w:t xml:space="preserve"> </w:t>
      </w:r>
      <w:r w:rsidR="00596F96" w:rsidRPr="00C50677">
        <w:rPr>
          <w:rFonts w:ascii="Traditional Arabic" w:hAnsi="Traditional Arabic" w:cs="Traditional Arabic"/>
          <w:sz w:val="34"/>
          <w:szCs w:val="34"/>
          <w:rtl/>
        </w:rPr>
        <w:t>قَالُوا: هَذِهِ رَحْمَةُ اللهِ، وَقَالَ بَعْضُهُمْ: لَقَدْ صَدَقَ نَوْءُ كَذَا وَكَذَا " قَالَ:</w:t>
      </w:r>
      <w:r w:rsidR="00F83E15" w:rsidRPr="00C50677">
        <w:rPr>
          <w:rFonts w:ascii="Traditional Arabic" w:hAnsi="Traditional Arabic" w:cs="Traditional Arabic"/>
          <w:sz w:val="34"/>
          <w:szCs w:val="34"/>
          <w:rtl/>
        </w:rPr>
        <w:t xml:space="preserve"> </w:t>
      </w:r>
      <w:r w:rsidR="00AC6D57" w:rsidRPr="00C50677">
        <w:rPr>
          <w:rFonts w:ascii="Traditional Arabic" w:hAnsi="Traditional Arabic" w:cs="Traditional Arabic"/>
          <w:sz w:val="34"/>
          <w:szCs w:val="34"/>
          <w:rtl/>
        </w:rPr>
        <w:t xml:space="preserve">فأنزل الله قوله </w:t>
      </w:r>
      <w:r w:rsidR="00A96C0D" w:rsidRPr="00A96C0D">
        <w:rPr>
          <w:rFonts w:ascii="Traditional Arabic" w:hAnsi="Traditional Arabic" w:cs="Traditional Arabic"/>
          <w:sz w:val="34"/>
          <w:szCs w:val="34"/>
          <w:rtl/>
        </w:rPr>
        <w:t xml:space="preserve">﴿ </w:t>
      </w:r>
      <w:r w:rsidR="00596F96" w:rsidRPr="00A96C0D">
        <w:rPr>
          <w:rFonts w:ascii="Traditional Arabic" w:hAnsi="Traditional Arabic" w:cs="Traditional Arabic"/>
          <w:color w:val="008000"/>
          <w:sz w:val="34"/>
          <w:szCs w:val="34"/>
          <w:rtl/>
        </w:rPr>
        <w:t>وَتَجْعَلُونَ رِزْقَكُمْ أَنَّكُمْ تُكَذِّبُونَ</w:t>
      </w:r>
      <w:r w:rsidR="00A96C0D" w:rsidRPr="00A96C0D">
        <w:rPr>
          <w:rFonts w:ascii="Traditional Arabic" w:hAnsi="Traditional Arabic" w:cs="Traditional Arabic"/>
          <w:sz w:val="34"/>
          <w:szCs w:val="34"/>
          <w:rtl/>
        </w:rPr>
        <w:t xml:space="preserve"> ﴾</w:t>
      </w:r>
      <w:r w:rsidR="00596F96" w:rsidRPr="00C50677">
        <w:rPr>
          <w:rFonts w:ascii="Traditional Arabic" w:hAnsi="Traditional Arabic" w:cs="Traditional Arabic"/>
          <w:sz w:val="34"/>
          <w:szCs w:val="34"/>
          <w:rtl/>
        </w:rPr>
        <w:t xml:space="preserve"> [الواقعة: 82]</w:t>
      </w:r>
      <w:r w:rsidR="00AC6D57" w:rsidRPr="00C50677">
        <w:rPr>
          <w:rFonts w:ascii="Traditional Arabic" w:hAnsi="Traditional Arabic" w:cs="Traditional Arabic"/>
          <w:sz w:val="34"/>
          <w:szCs w:val="34"/>
          <w:rtl/>
        </w:rPr>
        <w:t xml:space="preserve"> .</w:t>
      </w:r>
      <w:r w:rsidR="00596F96" w:rsidRPr="00C50677">
        <w:rPr>
          <w:rFonts w:ascii="Traditional Arabic" w:hAnsi="Traditional Arabic" w:cs="Traditional Arabic"/>
          <w:sz w:val="34"/>
          <w:szCs w:val="34"/>
          <w:rtl/>
        </w:rPr>
        <w:t xml:space="preserve"> </w:t>
      </w:r>
      <w:r w:rsidR="00AC6D57" w:rsidRPr="00C50677">
        <w:rPr>
          <w:rStyle w:val="a8"/>
          <w:rFonts w:ascii="Traditional Arabic" w:hAnsi="Traditional Arabic" w:cs="Traditional Arabic"/>
          <w:sz w:val="34"/>
          <w:szCs w:val="34"/>
          <w:rtl/>
        </w:rPr>
        <w:footnoteReference w:id="21"/>
      </w:r>
      <w:r w:rsidR="00F83E15" w:rsidRPr="00C50677">
        <w:rPr>
          <w:rFonts w:ascii="Traditional Arabic" w:hAnsi="Traditional Arabic" w:cs="Traditional Arabic"/>
          <w:sz w:val="34"/>
          <w:szCs w:val="34"/>
          <w:rtl/>
        </w:rPr>
        <w:t xml:space="preserve"> </w:t>
      </w:r>
    </w:p>
    <w:p w14:paraId="3BD43EB4" w14:textId="5F303833" w:rsidR="00DA70CE" w:rsidRPr="00C50677" w:rsidRDefault="00450ED6"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sz w:val="34"/>
          <w:szCs w:val="34"/>
          <w:rtl/>
        </w:rPr>
        <w:t>* والمعنى</w:t>
      </w:r>
      <w:r w:rsidR="00A96C0D">
        <w:rPr>
          <w:rFonts w:ascii="Traditional Arabic" w:hAnsi="Traditional Arabic" w:cs="Traditional Arabic"/>
          <w:b/>
          <w:bCs/>
          <w:sz w:val="34"/>
          <w:szCs w:val="34"/>
          <w:rtl/>
        </w:rPr>
        <w:t>:</w:t>
      </w:r>
      <w:r w:rsidR="00F83E15" w:rsidRPr="00C50677">
        <w:rPr>
          <w:rFonts w:ascii="Traditional Arabic" w:hAnsi="Traditional Arabic" w:cs="Traditional Arabic"/>
          <w:b/>
          <w:bCs/>
          <w:sz w:val="34"/>
          <w:szCs w:val="34"/>
          <w:rtl/>
        </w:rPr>
        <w:t xml:space="preserve"> </w:t>
      </w:r>
      <w:r w:rsidR="00437883" w:rsidRPr="00C50677">
        <w:rPr>
          <w:rFonts w:ascii="Traditional Arabic" w:hAnsi="Traditional Arabic" w:cs="Traditional Arabic"/>
          <w:sz w:val="34"/>
          <w:szCs w:val="34"/>
          <w:rtl/>
        </w:rPr>
        <w:t xml:space="preserve">أى </w:t>
      </w:r>
      <w:r w:rsidRPr="00C50677">
        <w:rPr>
          <w:rFonts w:ascii="Traditional Arabic" w:hAnsi="Traditional Arabic" w:cs="Traditional Arabic"/>
          <w:sz w:val="34"/>
          <w:szCs w:val="34"/>
          <w:rtl/>
        </w:rPr>
        <w:t xml:space="preserve">أن </w:t>
      </w:r>
      <w:r w:rsidR="00437883" w:rsidRPr="00C50677">
        <w:rPr>
          <w:rFonts w:ascii="Traditional Arabic" w:hAnsi="Traditional Arabic" w:cs="Traditional Arabic"/>
          <w:sz w:val="34"/>
          <w:szCs w:val="34"/>
          <w:rtl/>
        </w:rPr>
        <w:t>هذا الرزق الذى ساقه الله إليكم</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والذى </w:t>
      </w:r>
      <w:r w:rsidR="00437883" w:rsidRPr="00C50677">
        <w:rPr>
          <w:rFonts w:ascii="Traditional Arabic" w:hAnsi="Traditional Arabic" w:cs="Traditional Arabic"/>
          <w:sz w:val="34"/>
          <w:szCs w:val="34"/>
          <w:rtl/>
        </w:rPr>
        <w:t xml:space="preserve">هو المطر </w:t>
      </w:r>
      <w:r w:rsidRPr="00C50677">
        <w:rPr>
          <w:rFonts w:ascii="Traditional Arabic" w:hAnsi="Traditional Arabic" w:cs="Traditional Arabic"/>
          <w:sz w:val="34"/>
          <w:szCs w:val="34"/>
          <w:rtl/>
        </w:rPr>
        <w:t>كان يستحق منكم أن تشكروا</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الله - تعالى- عليه</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و</w:t>
      </w:r>
      <w:r w:rsidR="00632EB3" w:rsidRPr="00C50677">
        <w:rPr>
          <w:rFonts w:ascii="Traditional Arabic" w:hAnsi="Traditional Arabic" w:cs="Traditional Arabic"/>
          <w:sz w:val="34"/>
          <w:szCs w:val="34"/>
          <w:rtl/>
        </w:rPr>
        <w:t>لكنكم</w:t>
      </w:r>
      <w:r w:rsidR="00437883"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جعلتم</w:t>
      </w:r>
      <w:r w:rsidR="00F83E15" w:rsidRPr="00C50677">
        <w:rPr>
          <w:rFonts w:ascii="Traditional Arabic" w:hAnsi="Traditional Arabic" w:cs="Traditional Arabic"/>
          <w:sz w:val="34"/>
          <w:szCs w:val="34"/>
          <w:rtl/>
        </w:rPr>
        <w:t xml:space="preserve"> </w:t>
      </w:r>
      <w:r w:rsidR="00437883" w:rsidRPr="00C50677">
        <w:rPr>
          <w:rFonts w:ascii="Traditional Arabic" w:hAnsi="Traditional Arabic" w:cs="Traditional Arabic"/>
          <w:sz w:val="34"/>
          <w:szCs w:val="34"/>
          <w:rtl/>
        </w:rPr>
        <w:t>موضع الشكر التكذيب</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وذلك لما نسبتم المطر إلى النوء</w:t>
      </w:r>
      <w:r w:rsidR="00A96C0D">
        <w:rPr>
          <w:rFonts w:ascii="Traditional Arabic" w:hAnsi="Traditional Arabic" w:cs="Traditional Arabic"/>
          <w:sz w:val="34"/>
          <w:szCs w:val="34"/>
          <w:rtl/>
        </w:rPr>
        <w:t>،</w:t>
      </w:r>
      <w:r w:rsidR="00445EAF" w:rsidRPr="00C50677">
        <w:rPr>
          <w:rFonts w:ascii="Traditional Arabic" w:hAnsi="Traditional Arabic" w:cs="Traditional Arabic"/>
          <w:sz w:val="34"/>
          <w:szCs w:val="34"/>
          <w:rtl/>
        </w:rPr>
        <w:t>وهو قول جمهور المفسرين</w:t>
      </w:r>
      <w:r w:rsidR="00437883" w:rsidRPr="00C50677">
        <w:rPr>
          <w:rFonts w:ascii="Traditional Arabic" w:hAnsi="Traditional Arabic" w:cs="Traditional Arabic"/>
          <w:sz w:val="34"/>
          <w:szCs w:val="34"/>
          <w:rtl/>
        </w:rPr>
        <w:t>.</w:t>
      </w:r>
      <w:r w:rsidR="00194A92" w:rsidRPr="00C50677">
        <w:rPr>
          <w:rFonts w:ascii="Traditional Arabic" w:hAnsi="Traditional Arabic" w:cs="Traditional Arabic"/>
          <w:sz w:val="34"/>
          <w:szCs w:val="34"/>
          <w:rtl/>
        </w:rPr>
        <w:t xml:space="preserve"> </w:t>
      </w:r>
      <w:r w:rsidR="00445EAF" w:rsidRPr="00C50677">
        <w:rPr>
          <w:rStyle w:val="a8"/>
          <w:rFonts w:ascii="Traditional Arabic" w:hAnsi="Traditional Arabic" w:cs="Traditional Arabic"/>
          <w:sz w:val="34"/>
          <w:szCs w:val="34"/>
          <w:rtl/>
        </w:rPr>
        <w:footnoteReference w:id="22"/>
      </w:r>
      <w:r w:rsidR="00F83E15" w:rsidRPr="00C50677">
        <w:rPr>
          <w:rFonts w:ascii="Traditional Arabic" w:hAnsi="Traditional Arabic" w:cs="Traditional Arabic"/>
          <w:sz w:val="34"/>
          <w:szCs w:val="34"/>
          <w:rtl/>
        </w:rPr>
        <w:t xml:space="preserve"> </w:t>
      </w:r>
    </w:p>
    <w:p w14:paraId="58802A0C" w14:textId="4D916EE5" w:rsidR="00DA70CE" w:rsidRPr="00C50677" w:rsidRDefault="00194A92" w:rsidP="00DA70CE">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قال أبوعمر</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الرزق في هذه الآية بمعنى الشكر</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كأنه قال</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وتجعلون شكركم لله على ما رزقكم من الماء أن تنسبوا ذلك الرزق إلى الكوكب.</w:t>
      </w:r>
      <w:r w:rsidRPr="00C50677">
        <w:rPr>
          <w:rStyle w:val="a8"/>
          <w:rFonts w:ascii="Traditional Arabic" w:hAnsi="Traditional Arabic" w:cs="Traditional Arabic"/>
          <w:sz w:val="34"/>
          <w:szCs w:val="34"/>
          <w:rtl/>
        </w:rPr>
        <w:footnoteReference w:id="23"/>
      </w:r>
      <w:r w:rsidR="00F83E15" w:rsidRPr="00C50677">
        <w:rPr>
          <w:rFonts w:ascii="Traditional Arabic" w:hAnsi="Traditional Arabic" w:cs="Traditional Arabic"/>
          <w:sz w:val="34"/>
          <w:szCs w:val="34"/>
          <w:rtl/>
        </w:rPr>
        <w:t xml:space="preserve"> </w:t>
      </w:r>
    </w:p>
    <w:p w14:paraId="0A119E25" w14:textId="1E96763B" w:rsidR="00437883" w:rsidRPr="00C50677" w:rsidRDefault="00C905C1" w:rsidP="00DA70CE">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والظاهر من فعل المشركين –والله أعلم- أنهم كانوا يقصدون بقولهم:«مطرنا بنوء كذا وكذا»:</w:t>
      </w:r>
      <w:r w:rsidR="00DA70CE" w:rsidRPr="00C50677">
        <w:rPr>
          <w:rFonts w:ascii="Traditional Arabic" w:hAnsi="Traditional Arabic" w:cs="Traditional Arabic" w:hint="cs"/>
          <w:sz w:val="34"/>
          <w:szCs w:val="34"/>
          <w:rtl/>
        </w:rPr>
        <w:t xml:space="preserve"> </w:t>
      </w:r>
      <w:r w:rsidRPr="00C50677">
        <w:rPr>
          <w:rFonts w:ascii="Traditional Arabic" w:hAnsi="Traditional Arabic" w:cs="Traditional Arabic"/>
          <w:sz w:val="34"/>
          <w:szCs w:val="34"/>
          <w:rtl/>
        </w:rPr>
        <w:t>أن حركة النوء هى التى تسببت</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في إسقاط المطر</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لا أنها هي الفاعلة بذاتها لذلك</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يدل عليه قوله تعالى</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(وَلَئِنْ سَأَلْتَهُمْ مَنْ نَزَّلَ مِنَ السَّمَاءِ مَاءً فَأَحْيَا بِهِ الْأَرْضَ مِنْ بَعْدِ مَوْتِهَا لَيَقُولُنَّ اللَّهُ قُلِ الْحَمْدُ لِلَّهِ بَلْ أَكْثَرُهُمْ لَا يَعْقِلُونَ ) (العنكبوت/63)</w:t>
      </w:r>
      <w:r w:rsidR="00F83E15" w:rsidRPr="00C50677">
        <w:rPr>
          <w:rFonts w:ascii="Traditional Arabic" w:hAnsi="Traditional Arabic" w:cs="Traditional Arabic"/>
          <w:sz w:val="34"/>
          <w:szCs w:val="34"/>
          <w:rtl/>
        </w:rPr>
        <w:t xml:space="preserve"> </w:t>
      </w:r>
    </w:p>
    <w:p w14:paraId="538DDB9E" w14:textId="77777777" w:rsidR="00B556CC" w:rsidRDefault="00B556CC" w:rsidP="00F83E15">
      <w:pPr>
        <w:spacing w:beforeLines="60" w:before="144" w:afterLines="60" w:after="144" w:line="240" w:lineRule="auto"/>
        <w:rPr>
          <w:rFonts w:ascii="Traditional Arabic" w:hAnsi="Traditional Arabic" w:cs="Traditional Arabic"/>
          <w:b/>
          <w:bCs/>
          <w:sz w:val="34"/>
          <w:szCs w:val="34"/>
          <w:rtl/>
        </w:rPr>
      </w:pPr>
    </w:p>
    <w:p w14:paraId="5F2939E0" w14:textId="53A995C7" w:rsidR="00437883" w:rsidRPr="00C50677" w:rsidRDefault="00FE4234" w:rsidP="00F83E15">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b/>
          <w:bCs/>
          <w:sz w:val="34"/>
          <w:szCs w:val="34"/>
          <w:rtl/>
        </w:rPr>
        <w:t xml:space="preserve"> أصل الأنواء</w:t>
      </w:r>
      <w:r w:rsidR="00A96C0D">
        <w:rPr>
          <w:rFonts w:ascii="Traditional Arabic" w:hAnsi="Traditional Arabic" w:cs="Traditional Arabic"/>
          <w:b/>
          <w:bCs/>
          <w:sz w:val="34"/>
          <w:szCs w:val="34"/>
          <w:rtl/>
        </w:rPr>
        <w:t>:</w:t>
      </w:r>
      <w:r w:rsidRPr="00C50677">
        <w:rPr>
          <w:rFonts w:ascii="Traditional Arabic" w:hAnsi="Traditional Arabic" w:cs="Traditional Arabic"/>
          <w:b/>
          <w:bCs/>
          <w:sz w:val="34"/>
          <w:szCs w:val="34"/>
          <w:rtl/>
        </w:rPr>
        <w:t xml:space="preserve"> </w:t>
      </w:r>
    </w:p>
    <w:p w14:paraId="49B357DA" w14:textId="4C43DD09" w:rsidR="00437883" w:rsidRPr="00C50677" w:rsidRDefault="00FE4234"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أنْوَاء</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جمع نَوء</w:t>
      </w:r>
      <w:r w:rsidR="00A96C0D">
        <w:rPr>
          <w:rFonts w:ascii="Traditional Arabic" w:hAnsi="Traditional Arabic" w:cs="Traditional Arabic"/>
          <w:sz w:val="34"/>
          <w:szCs w:val="34"/>
          <w:rtl/>
        </w:rPr>
        <w:t>،</w:t>
      </w:r>
      <w:r w:rsidR="00173A1A" w:rsidRPr="00C50677">
        <w:rPr>
          <w:rFonts w:ascii="Traditional Arabic" w:hAnsi="Traditional Arabic" w:cs="Traditional Arabic"/>
          <w:sz w:val="34"/>
          <w:szCs w:val="34"/>
          <w:rtl/>
        </w:rPr>
        <w:t xml:space="preserve"> </w:t>
      </w:r>
      <w:r w:rsidR="00EA4124" w:rsidRPr="00C50677">
        <w:rPr>
          <w:rFonts w:ascii="Traditional Arabic" w:hAnsi="Traditional Arabic" w:cs="Traditional Arabic"/>
          <w:sz w:val="34"/>
          <w:szCs w:val="34"/>
          <w:rtl/>
        </w:rPr>
        <w:t>وناء النجم أى طلع ونهض</w:t>
      </w:r>
      <w:r w:rsidR="00A96C0D">
        <w:rPr>
          <w:rFonts w:ascii="Traditional Arabic" w:hAnsi="Traditional Arabic" w:cs="Traditional Arabic"/>
          <w:sz w:val="34"/>
          <w:szCs w:val="34"/>
          <w:rtl/>
        </w:rPr>
        <w:t>،</w:t>
      </w:r>
      <w:r w:rsidR="00C7446D" w:rsidRPr="00C50677">
        <w:rPr>
          <w:rFonts w:ascii="Traditional Arabic" w:hAnsi="Traditional Arabic" w:cs="Traditional Arabic"/>
          <w:sz w:val="34"/>
          <w:szCs w:val="34"/>
          <w:rtl/>
        </w:rPr>
        <w:t>و</w:t>
      </w:r>
      <w:r w:rsidR="00EA4124" w:rsidRPr="00C50677">
        <w:rPr>
          <w:rFonts w:ascii="Traditional Arabic" w:hAnsi="Traditional Arabic" w:cs="Traditional Arabic"/>
          <w:sz w:val="34"/>
          <w:szCs w:val="34"/>
          <w:rtl/>
        </w:rPr>
        <w:t>ال</w:t>
      </w:r>
      <w:r w:rsidR="002C76B9" w:rsidRPr="00C50677">
        <w:rPr>
          <w:rFonts w:ascii="Traditional Arabic" w:hAnsi="Traditional Arabic" w:cs="Traditional Arabic"/>
          <w:sz w:val="34"/>
          <w:szCs w:val="34"/>
          <w:rtl/>
        </w:rPr>
        <w:t>معنى</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2C76B9" w:rsidRPr="00C50677">
        <w:rPr>
          <w:rFonts w:ascii="Traditional Arabic" w:hAnsi="Traditional Arabic" w:cs="Traditional Arabic"/>
          <w:sz w:val="34"/>
          <w:szCs w:val="34"/>
          <w:rtl/>
        </w:rPr>
        <w:t>سقوط نجم من المنازل في المغرب مع الفجر، وطلوع رقيبه، وهو نجم آخر يقابله من ساعته في المشرق في كل ليلة</w:t>
      </w:r>
      <w:r w:rsidR="00A96C0D">
        <w:rPr>
          <w:rFonts w:ascii="Traditional Arabic" w:hAnsi="Traditional Arabic" w:cs="Traditional Arabic"/>
          <w:sz w:val="34"/>
          <w:szCs w:val="34"/>
          <w:rtl/>
        </w:rPr>
        <w:t>،</w:t>
      </w:r>
      <w:r w:rsidR="002C76B9" w:rsidRPr="00C50677">
        <w:rPr>
          <w:rFonts w:ascii="Traditional Arabic" w:hAnsi="Traditional Arabic" w:cs="Traditional Arabic"/>
          <w:sz w:val="34"/>
          <w:szCs w:val="34"/>
          <w:rtl/>
        </w:rPr>
        <w:t xml:space="preserve"> وإنما سُمي نوءًا؛ لأنه إذا سقط الغارب ناء الطالع -</w:t>
      </w:r>
      <w:r w:rsidR="00EA4124" w:rsidRPr="00C50677">
        <w:rPr>
          <w:rFonts w:ascii="Traditional Arabic" w:hAnsi="Traditional Arabic" w:cs="Traditional Arabic"/>
          <w:sz w:val="34"/>
          <w:szCs w:val="34"/>
          <w:rtl/>
        </w:rPr>
        <w:t xml:space="preserve"> </w:t>
      </w:r>
      <w:r w:rsidR="002C76B9" w:rsidRPr="00C50677">
        <w:rPr>
          <w:rFonts w:ascii="Traditional Arabic" w:hAnsi="Traditional Arabic" w:cs="Traditional Arabic"/>
          <w:sz w:val="34"/>
          <w:szCs w:val="34"/>
          <w:rtl/>
        </w:rPr>
        <w:t>أي: نهض وطلع- وذلك الطلوع هو النوء، وبعضهم يجعل النوء السقوط</w:t>
      </w:r>
      <w:r w:rsidR="00A96C0D">
        <w:rPr>
          <w:rFonts w:ascii="Traditional Arabic" w:hAnsi="Traditional Arabic" w:cs="Traditional Arabic"/>
          <w:sz w:val="34"/>
          <w:szCs w:val="34"/>
          <w:rtl/>
        </w:rPr>
        <w:t>،</w:t>
      </w:r>
      <w:r w:rsidR="002C76B9" w:rsidRPr="00C50677">
        <w:rPr>
          <w:rFonts w:ascii="Traditional Arabic" w:hAnsi="Traditional Arabic" w:cs="Traditional Arabic"/>
          <w:sz w:val="34"/>
          <w:szCs w:val="34"/>
          <w:rtl/>
        </w:rPr>
        <w:t xml:space="preserve"> كأنه من الأضداد . </w:t>
      </w:r>
      <w:r w:rsidR="002C76B9" w:rsidRPr="00C50677">
        <w:rPr>
          <w:rStyle w:val="a8"/>
          <w:rFonts w:ascii="Traditional Arabic" w:hAnsi="Traditional Arabic" w:cs="Traditional Arabic"/>
          <w:sz w:val="34"/>
          <w:szCs w:val="34"/>
          <w:rtl/>
        </w:rPr>
        <w:footnoteReference w:id="24"/>
      </w:r>
      <w:r w:rsidR="00F83E15" w:rsidRPr="00C50677">
        <w:rPr>
          <w:rFonts w:ascii="Traditional Arabic" w:hAnsi="Traditional Arabic" w:cs="Traditional Arabic"/>
          <w:sz w:val="34"/>
          <w:szCs w:val="34"/>
          <w:rtl/>
        </w:rPr>
        <w:t xml:space="preserve"> </w:t>
      </w:r>
      <w:r w:rsidR="006E0429" w:rsidRPr="00C50677">
        <w:rPr>
          <w:rFonts w:ascii="Traditional Arabic" w:hAnsi="Traditional Arabic" w:cs="Traditional Arabic"/>
          <w:sz w:val="34"/>
          <w:szCs w:val="34"/>
          <w:rtl/>
        </w:rPr>
        <w:t xml:space="preserve">وقد كان أهل </w:t>
      </w:r>
      <w:r w:rsidR="006E0429" w:rsidRPr="00C50677">
        <w:rPr>
          <w:rFonts w:ascii="Traditional Arabic" w:hAnsi="Traditional Arabic" w:cs="Traditional Arabic"/>
          <w:sz w:val="34"/>
          <w:szCs w:val="34"/>
          <w:rtl/>
        </w:rPr>
        <w:lastRenderedPageBreak/>
        <w:t>الجاهلية</w:t>
      </w:r>
      <w:r w:rsidR="00F83E15" w:rsidRPr="00C50677">
        <w:rPr>
          <w:rFonts w:ascii="Traditional Arabic" w:hAnsi="Traditional Arabic" w:cs="Traditional Arabic"/>
          <w:sz w:val="34"/>
          <w:szCs w:val="34"/>
          <w:rtl/>
        </w:rPr>
        <w:t xml:space="preserve"> </w:t>
      </w:r>
      <w:r w:rsidR="00661892" w:rsidRPr="00C50677">
        <w:rPr>
          <w:rFonts w:ascii="Traditional Arabic" w:hAnsi="Traditional Arabic" w:cs="Traditional Arabic"/>
          <w:sz w:val="34"/>
          <w:szCs w:val="34"/>
          <w:rtl/>
        </w:rPr>
        <w:t>ينسبون</w:t>
      </w:r>
      <w:r w:rsidR="006E0429" w:rsidRPr="00C50677">
        <w:rPr>
          <w:rFonts w:ascii="Traditional Arabic" w:hAnsi="Traditional Arabic" w:cs="Traditional Arabic"/>
          <w:sz w:val="34"/>
          <w:szCs w:val="34"/>
          <w:rtl/>
        </w:rPr>
        <w:t xml:space="preserve"> نز</w:t>
      </w:r>
      <w:r w:rsidR="00661892" w:rsidRPr="00C50677">
        <w:rPr>
          <w:rFonts w:ascii="Traditional Arabic" w:hAnsi="Traditional Arabic" w:cs="Traditional Arabic"/>
          <w:sz w:val="34"/>
          <w:szCs w:val="34"/>
          <w:rtl/>
        </w:rPr>
        <w:t>و</w:t>
      </w:r>
      <w:r w:rsidR="006E0429" w:rsidRPr="00C50677">
        <w:rPr>
          <w:rFonts w:ascii="Traditional Arabic" w:hAnsi="Traditional Arabic" w:cs="Traditional Arabic"/>
          <w:sz w:val="34"/>
          <w:szCs w:val="34"/>
          <w:rtl/>
        </w:rPr>
        <w:t xml:space="preserve">ل </w:t>
      </w:r>
      <w:r w:rsidR="00661892" w:rsidRPr="00C50677">
        <w:rPr>
          <w:rFonts w:ascii="Traditional Arabic" w:hAnsi="Traditional Arabic" w:cs="Traditional Arabic"/>
          <w:sz w:val="34"/>
          <w:szCs w:val="34"/>
          <w:rtl/>
        </w:rPr>
        <w:t>ال</w:t>
      </w:r>
      <w:r w:rsidR="006E0429" w:rsidRPr="00C50677">
        <w:rPr>
          <w:rFonts w:ascii="Traditional Arabic" w:hAnsi="Traditional Arabic" w:cs="Traditional Arabic"/>
          <w:sz w:val="34"/>
          <w:szCs w:val="34"/>
          <w:rtl/>
        </w:rPr>
        <w:t xml:space="preserve">مطر </w:t>
      </w:r>
      <w:r w:rsidR="00661892" w:rsidRPr="00C50677">
        <w:rPr>
          <w:rFonts w:ascii="Traditional Arabic" w:hAnsi="Traditional Arabic" w:cs="Traditional Arabic"/>
          <w:sz w:val="34"/>
          <w:szCs w:val="34"/>
          <w:rtl/>
        </w:rPr>
        <w:t>إلى ال</w:t>
      </w:r>
      <w:r w:rsidR="006E0429" w:rsidRPr="00C50677">
        <w:rPr>
          <w:rFonts w:ascii="Traditional Arabic" w:hAnsi="Traditional Arabic" w:cs="Traditional Arabic"/>
          <w:sz w:val="34"/>
          <w:szCs w:val="34"/>
          <w:rtl/>
        </w:rPr>
        <w:t>نج</w:t>
      </w:r>
      <w:r w:rsidR="00661892" w:rsidRPr="00C50677">
        <w:rPr>
          <w:rFonts w:ascii="Traditional Arabic" w:hAnsi="Traditional Arabic" w:cs="Traditional Arabic"/>
          <w:sz w:val="34"/>
          <w:szCs w:val="34"/>
          <w:rtl/>
        </w:rPr>
        <w:t>و</w:t>
      </w:r>
      <w:r w:rsidR="006E0429" w:rsidRPr="00C50677">
        <w:rPr>
          <w:rFonts w:ascii="Traditional Arabic" w:hAnsi="Traditional Arabic" w:cs="Traditional Arabic"/>
          <w:sz w:val="34"/>
          <w:szCs w:val="34"/>
          <w:rtl/>
        </w:rPr>
        <w:t>م</w:t>
      </w:r>
      <w:r w:rsidR="00A96C0D">
        <w:rPr>
          <w:rFonts w:ascii="Traditional Arabic" w:hAnsi="Traditional Arabic" w:cs="Traditional Arabic"/>
          <w:sz w:val="34"/>
          <w:szCs w:val="34"/>
          <w:rtl/>
        </w:rPr>
        <w:t>،</w:t>
      </w:r>
      <w:r w:rsidR="00DA70CE" w:rsidRPr="00C50677">
        <w:rPr>
          <w:rFonts w:ascii="Traditional Arabic" w:hAnsi="Traditional Arabic" w:cs="Traditional Arabic" w:hint="cs"/>
          <w:sz w:val="34"/>
          <w:szCs w:val="34"/>
          <w:rtl/>
        </w:rPr>
        <w:t xml:space="preserve"> </w:t>
      </w:r>
      <w:r w:rsidR="006E0429" w:rsidRPr="00C50677">
        <w:rPr>
          <w:rFonts w:ascii="Traditional Arabic" w:hAnsi="Traditional Arabic" w:cs="Traditional Arabic"/>
          <w:sz w:val="34"/>
          <w:szCs w:val="34"/>
          <w:rtl/>
        </w:rPr>
        <w:t>فيقولون:</w:t>
      </w:r>
      <w:r w:rsidR="00F83E15" w:rsidRPr="00C50677">
        <w:rPr>
          <w:rFonts w:ascii="Traditional Arabic" w:hAnsi="Traditional Arabic" w:cs="Traditional Arabic"/>
          <w:sz w:val="34"/>
          <w:szCs w:val="34"/>
          <w:rtl/>
        </w:rPr>
        <w:t xml:space="preserve"> </w:t>
      </w:r>
      <w:r w:rsidR="006E0429" w:rsidRPr="00C50677">
        <w:rPr>
          <w:rFonts w:ascii="Traditional Arabic" w:hAnsi="Traditional Arabic" w:cs="Traditional Arabic"/>
          <w:sz w:val="34"/>
          <w:szCs w:val="34"/>
          <w:rtl/>
        </w:rPr>
        <w:t>م</w:t>
      </w:r>
      <w:r w:rsidR="00661892" w:rsidRPr="00C50677">
        <w:rPr>
          <w:rFonts w:ascii="Traditional Arabic" w:hAnsi="Traditional Arabic" w:cs="Traditional Arabic"/>
          <w:sz w:val="34"/>
          <w:szCs w:val="34"/>
          <w:rtl/>
        </w:rPr>
        <w:t>ُ</w:t>
      </w:r>
      <w:r w:rsidR="006E0429" w:rsidRPr="00C50677">
        <w:rPr>
          <w:rFonts w:ascii="Traditional Arabic" w:hAnsi="Traditional Arabic" w:cs="Traditional Arabic"/>
          <w:sz w:val="34"/>
          <w:szCs w:val="34"/>
          <w:rtl/>
        </w:rPr>
        <w:t xml:space="preserve">طرنا بنوء </w:t>
      </w:r>
      <w:r w:rsidR="00661892" w:rsidRPr="00C50677">
        <w:rPr>
          <w:rFonts w:ascii="Traditional Arabic" w:hAnsi="Traditional Arabic" w:cs="Traditional Arabic"/>
          <w:sz w:val="34"/>
          <w:szCs w:val="34"/>
          <w:rtl/>
        </w:rPr>
        <w:t>كذا</w:t>
      </w:r>
      <w:r w:rsidR="00A96C0D">
        <w:rPr>
          <w:rFonts w:ascii="Traditional Arabic" w:hAnsi="Traditional Arabic" w:cs="Traditional Arabic"/>
          <w:sz w:val="34"/>
          <w:szCs w:val="34"/>
          <w:rtl/>
        </w:rPr>
        <w:t>،</w:t>
      </w:r>
      <w:r w:rsidR="00A61D4A" w:rsidRPr="00C50677">
        <w:rPr>
          <w:rFonts w:ascii="Traditional Arabic" w:hAnsi="Traditional Arabic" w:cs="Traditional Arabic"/>
          <w:sz w:val="34"/>
          <w:szCs w:val="34"/>
          <w:rtl/>
        </w:rPr>
        <w:t xml:space="preserve"> ويعتقدون أنه</w:t>
      </w:r>
      <w:r w:rsidR="00F83E15" w:rsidRPr="00C50677">
        <w:rPr>
          <w:rFonts w:ascii="Traditional Arabic" w:hAnsi="Traditional Arabic" w:cs="Traditional Arabic"/>
          <w:sz w:val="34"/>
          <w:szCs w:val="34"/>
          <w:rtl/>
        </w:rPr>
        <w:t xml:space="preserve"> </w:t>
      </w:r>
      <w:r w:rsidR="00A61D4A" w:rsidRPr="00C50677">
        <w:rPr>
          <w:rFonts w:ascii="Traditional Arabic" w:hAnsi="Traditional Arabic" w:cs="Traditional Arabic"/>
          <w:sz w:val="34"/>
          <w:szCs w:val="34"/>
          <w:rtl/>
        </w:rPr>
        <w:t>إذا سقط النجم الفلاني جاء المطر، وإذا طلع النجم الفلاني جاء المطر.</w:t>
      </w:r>
      <w:r w:rsidR="0026051C" w:rsidRPr="00C50677">
        <w:rPr>
          <w:rStyle w:val="a8"/>
          <w:rFonts w:ascii="Traditional Arabic" w:hAnsi="Traditional Arabic" w:cs="Traditional Arabic"/>
          <w:sz w:val="34"/>
          <w:szCs w:val="34"/>
          <w:rtl/>
        </w:rPr>
        <w:footnoteReference w:id="25"/>
      </w:r>
      <w:r w:rsidR="00F83E15" w:rsidRPr="00C50677">
        <w:rPr>
          <w:rFonts w:ascii="Traditional Arabic" w:hAnsi="Traditional Arabic" w:cs="Traditional Arabic"/>
          <w:sz w:val="34"/>
          <w:szCs w:val="34"/>
          <w:rtl/>
        </w:rPr>
        <w:t xml:space="preserve"> </w:t>
      </w:r>
    </w:p>
    <w:p w14:paraId="06ADAF46" w14:textId="5B524056" w:rsidR="00DA70CE" w:rsidRPr="00C50677" w:rsidRDefault="003A0AE6" w:rsidP="00DA70CE">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لذا فقد أخبر أَنَّ النَّبِيُّ - صَلَّى اللهُ عَلَيْهِ وَسَلَّمَ – عن خصال أهل الجاهلية</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والتى كان منها</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"الْاسْتِسْقَاءُ بِالنُّجُومِ..."</w:t>
      </w:r>
      <w:r w:rsidR="00F83E15" w:rsidRPr="00C50677">
        <w:rPr>
          <w:rFonts w:ascii="Traditional Arabic" w:hAnsi="Traditional Arabic" w:cs="Traditional Arabic"/>
          <w:sz w:val="34"/>
          <w:szCs w:val="34"/>
          <w:rtl/>
        </w:rPr>
        <w:t xml:space="preserve"> </w:t>
      </w:r>
      <w:r w:rsidR="00B535A3"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B535A3" w:rsidRPr="00C50677">
        <w:rPr>
          <w:rFonts w:ascii="Traditional Arabic" w:hAnsi="Traditional Arabic" w:cs="Traditional Arabic"/>
          <w:sz w:val="34"/>
          <w:szCs w:val="34"/>
          <w:rtl/>
        </w:rPr>
        <w:t>فتعل</w:t>
      </w:r>
      <w:r w:rsidR="00A61D4A" w:rsidRPr="00C50677">
        <w:rPr>
          <w:rFonts w:ascii="Traditional Arabic" w:hAnsi="Traditional Arabic" w:cs="Traditional Arabic"/>
          <w:sz w:val="34"/>
          <w:szCs w:val="34"/>
          <w:rtl/>
        </w:rPr>
        <w:t>َّ</w:t>
      </w:r>
      <w:r w:rsidR="00B535A3" w:rsidRPr="00C50677">
        <w:rPr>
          <w:rFonts w:ascii="Traditional Arabic" w:hAnsi="Traditional Arabic" w:cs="Traditional Arabic"/>
          <w:sz w:val="34"/>
          <w:szCs w:val="34"/>
          <w:rtl/>
        </w:rPr>
        <w:t>قت نفس القائل بهذا السبب، ونسي نعمة الله</w:t>
      </w:r>
      <w:r w:rsidR="00A61D4A" w:rsidRPr="00C50677">
        <w:rPr>
          <w:rFonts w:ascii="Traditional Arabic" w:hAnsi="Traditional Arabic" w:cs="Traditional Arabic"/>
          <w:sz w:val="34"/>
          <w:szCs w:val="34"/>
          <w:rtl/>
        </w:rPr>
        <w:t xml:space="preserve"> عز</w:t>
      </w:r>
      <w:r w:rsidR="00DA70CE" w:rsidRPr="00C50677">
        <w:rPr>
          <w:rFonts w:ascii="Traditional Arabic" w:hAnsi="Traditional Arabic" w:cs="Traditional Arabic" w:hint="cs"/>
          <w:sz w:val="34"/>
          <w:szCs w:val="34"/>
          <w:rtl/>
        </w:rPr>
        <w:t xml:space="preserve"> </w:t>
      </w:r>
      <w:r w:rsidR="00A61D4A" w:rsidRPr="00C50677">
        <w:rPr>
          <w:rFonts w:ascii="Traditional Arabic" w:hAnsi="Traditional Arabic" w:cs="Traditional Arabic"/>
          <w:sz w:val="34"/>
          <w:szCs w:val="34"/>
          <w:rtl/>
        </w:rPr>
        <w:t>وجل</w:t>
      </w:r>
      <w:r w:rsidR="00B535A3" w:rsidRPr="00C50677">
        <w:rPr>
          <w:rFonts w:ascii="Traditional Arabic" w:hAnsi="Traditional Arabic" w:cs="Traditional Arabic"/>
          <w:sz w:val="34"/>
          <w:szCs w:val="34"/>
          <w:rtl/>
        </w:rPr>
        <w:t>، وهذا الكفر لا يخرج من الملة</w:t>
      </w:r>
      <w:r w:rsidR="00A96C0D">
        <w:rPr>
          <w:rFonts w:ascii="Traditional Arabic" w:hAnsi="Traditional Arabic" w:cs="Traditional Arabic"/>
          <w:sz w:val="34"/>
          <w:szCs w:val="34"/>
          <w:rtl/>
        </w:rPr>
        <w:t>،</w:t>
      </w:r>
      <w:r w:rsidR="00B535A3" w:rsidRPr="00C50677">
        <w:rPr>
          <w:rFonts w:ascii="Traditional Arabic" w:hAnsi="Traditional Arabic" w:cs="Traditional Arabic"/>
          <w:sz w:val="34"/>
          <w:szCs w:val="34"/>
          <w:rtl/>
        </w:rPr>
        <w:t xml:space="preserve"> لأن المراد نسبة المطر إلى النوء على أنه سبب</w:t>
      </w:r>
      <w:r w:rsidR="00A96C0D">
        <w:rPr>
          <w:rFonts w:ascii="Traditional Arabic" w:hAnsi="Traditional Arabic" w:cs="Traditional Arabic"/>
          <w:sz w:val="34"/>
          <w:szCs w:val="34"/>
          <w:rtl/>
        </w:rPr>
        <w:t>،</w:t>
      </w:r>
      <w:r w:rsidR="00B535A3" w:rsidRPr="00C50677">
        <w:rPr>
          <w:rFonts w:ascii="Traditional Arabic" w:hAnsi="Traditional Arabic" w:cs="Traditional Arabic"/>
          <w:sz w:val="34"/>
          <w:szCs w:val="34"/>
          <w:rtl/>
        </w:rPr>
        <w:t xml:space="preserve"> وليس إلى النوء على أنه فاعل</w:t>
      </w:r>
      <w:r w:rsidR="00A96C0D">
        <w:rPr>
          <w:rFonts w:ascii="Traditional Arabic" w:hAnsi="Traditional Arabic" w:cs="Traditional Arabic"/>
          <w:sz w:val="34"/>
          <w:szCs w:val="34"/>
          <w:rtl/>
        </w:rPr>
        <w:t>،</w:t>
      </w:r>
      <w:r w:rsidR="00896A64" w:rsidRPr="00C50677">
        <w:rPr>
          <w:rFonts w:ascii="Traditional Arabic" w:hAnsi="Traditional Arabic" w:cs="Traditional Arabic"/>
          <w:sz w:val="34"/>
          <w:szCs w:val="34"/>
          <w:rtl/>
        </w:rPr>
        <w:t xml:space="preserve"> </w:t>
      </w:r>
      <w:r w:rsidR="002C4D45" w:rsidRPr="00C50677">
        <w:rPr>
          <w:rFonts w:ascii="Traditional Arabic" w:hAnsi="Traditional Arabic" w:cs="Traditional Arabic"/>
          <w:sz w:val="34"/>
          <w:szCs w:val="34"/>
          <w:rtl/>
        </w:rPr>
        <w:t>وهذا مما يُطلق عليه " كفر النعمة ".</w:t>
      </w:r>
      <w:r w:rsidR="000A2427" w:rsidRPr="00C50677">
        <w:rPr>
          <w:rStyle w:val="a8"/>
          <w:rFonts w:ascii="Traditional Arabic" w:hAnsi="Traditional Arabic" w:cs="Traditional Arabic"/>
          <w:sz w:val="34"/>
          <w:szCs w:val="34"/>
          <w:rtl/>
        </w:rPr>
        <w:footnoteReference w:id="26"/>
      </w:r>
    </w:p>
    <w:p w14:paraId="7F8C396F" w14:textId="211390FB" w:rsidR="00B535A3" w:rsidRPr="00C50677" w:rsidRDefault="00F83E15" w:rsidP="00DA70CE">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 xml:space="preserve"> </w:t>
      </w:r>
      <w:r w:rsidR="00A61D4A" w:rsidRPr="00C50677">
        <w:rPr>
          <w:rFonts w:ascii="Traditional Arabic" w:hAnsi="Traditional Arabic" w:cs="Traditional Arabic"/>
          <w:b/>
          <w:bCs/>
          <w:sz w:val="34"/>
          <w:szCs w:val="34"/>
          <w:rtl/>
        </w:rPr>
        <w:t xml:space="preserve">* </w:t>
      </w:r>
      <w:r w:rsidR="002C4D45" w:rsidRPr="00C50677">
        <w:rPr>
          <w:rFonts w:ascii="Traditional Arabic" w:hAnsi="Traditional Arabic" w:cs="Traditional Arabic"/>
          <w:b/>
          <w:bCs/>
          <w:sz w:val="34"/>
          <w:szCs w:val="34"/>
          <w:rtl/>
        </w:rPr>
        <w:t>ومما</w:t>
      </w:r>
      <w:r w:rsidRPr="00C50677">
        <w:rPr>
          <w:rFonts w:ascii="Traditional Arabic" w:hAnsi="Traditional Arabic" w:cs="Traditional Arabic"/>
          <w:b/>
          <w:bCs/>
          <w:sz w:val="34"/>
          <w:szCs w:val="34"/>
          <w:rtl/>
        </w:rPr>
        <w:t xml:space="preserve"> </w:t>
      </w:r>
      <w:r w:rsidR="002C4D45" w:rsidRPr="00C50677">
        <w:rPr>
          <w:rFonts w:ascii="Traditional Arabic" w:hAnsi="Traditional Arabic" w:cs="Traditional Arabic"/>
          <w:b/>
          <w:bCs/>
          <w:sz w:val="34"/>
          <w:szCs w:val="34"/>
          <w:rtl/>
        </w:rPr>
        <w:t xml:space="preserve">يدل على ما ذكرناه رواية مسلم </w:t>
      </w:r>
      <w:r w:rsidR="00A61D4A" w:rsidRPr="00C50677">
        <w:rPr>
          <w:rFonts w:ascii="Traditional Arabic" w:hAnsi="Traditional Arabic" w:cs="Traditional Arabic"/>
          <w:b/>
          <w:bCs/>
          <w:sz w:val="34"/>
          <w:szCs w:val="34"/>
          <w:rtl/>
        </w:rPr>
        <w:t xml:space="preserve">أن </w:t>
      </w:r>
      <w:r w:rsidR="002C4D45" w:rsidRPr="00C50677">
        <w:rPr>
          <w:rFonts w:ascii="Traditional Arabic" w:hAnsi="Traditional Arabic" w:cs="Traditional Arabic"/>
          <w:b/>
          <w:bCs/>
          <w:sz w:val="34"/>
          <w:szCs w:val="34"/>
          <w:rtl/>
        </w:rPr>
        <w:t xml:space="preserve">ابْنُ </w:t>
      </w:r>
      <w:r w:rsidR="00A61D4A" w:rsidRPr="00C50677">
        <w:rPr>
          <w:rFonts w:ascii="Traditional Arabic" w:hAnsi="Traditional Arabic" w:cs="Traditional Arabic"/>
          <w:b/>
          <w:bCs/>
          <w:sz w:val="34"/>
          <w:szCs w:val="34"/>
          <w:rtl/>
        </w:rPr>
        <w:t>عَبَّاسٍ –رضى الله عنهما-</w:t>
      </w:r>
      <w:r w:rsidR="002C4D45" w:rsidRPr="00C50677">
        <w:rPr>
          <w:rFonts w:ascii="Traditional Arabic" w:hAnsi="Traditional Arabic" w:cs="Traditional Arabic"/>
          <w:b/>
          <w:bCs/>
          <w:sz w:val="34"/>
          <w:szCs w:val="34"/>
          <w:rtl/>
        </w:rPr>
        <w:t xml:space="preserve"> قَالَ:</w:t>
      </w:r>
      <w:r w:rsidRPr="00C50677">
        <w:rPr>
          <w:rFonts w:ascii="Traditional Arabic" w:hAnsi="Traditional Arabic" w:cs="Traditional Arabic"/>
          <w:b/>
          <w:bCs/>
          <w:sz w:val="34"/>
          <w:szCs w:val="34"/>
          <w:rtl/>
        </w:rPr>
        <w:t xml:space="preserve"> </w:t>
      </w:r>
      <w:r w:rsidR="002C4D45" w:rsidRPr="00C50677">
        <w:rPr>
          <w:rFonts w:ascii="Traditional Arabic" w:hAnsi="Traditional Arabic" w:cs="Traditional Arabic"/>
          <w:sz w:val="34"/>
          <w:szCs w:val="34"/>
          <w:rtl/>
        </w:rPr>
        <w:t>مُطِرَ النَّاسُ عَلَى عَهْدِ النَّبِيِّ صَلَّى اللهُ عَلَيْهِ وَسَلَّمَ، فَقَالَ: النَّبِيُّ صَلَّى اللهُ عَلَيْهِ وَسَلَّمَ: " أَصْبَحَ مِنَ النَّاسِ شَاكِرٌ وَمِنْهُمْ كَافِرٌ، قَالُوا: هَذِهِ رَحْمَةُ اللهِ، وَقَالَ بَعْضُهُمْ: لَقَدْ صَدَقَ نَوْءُ كَذَا وَكَذَا</w:t>
      </w:r>
      <w:r w:rsidRPr="00C50677">
        <w:rPr>
          <w:rFonts w:ascii="Traditional Arabic" w:hAnsi="Traditional Arabic" w:cs="Traditional Arabic"/>
          <w:sz w:val="34"/>
          <w:szCs w:val="34"/>
          <w:rtl/>
        </w:rPr>
        <w:t xml:space="preserve"> </w:t>
      </w:r>
      <w:r w:rsidR="002C4D45" w:rsidRPr="00C50677">
        <w:rPr>
          <w:rFonts w:ascii="Traditional Arabic" w:hAnsi="Traditional Arabic" w:cs="Traditional Arabic"/>
          <w:sz w:val="34"/>
          <w:szCs w:val="34"/>
          <w:rtl/>
        </w:rPr>
        <w:t xml:space="preserve">. </w:t>
      </w:r>
      <w:r w:rsidR="002C4D45" w:rsidRPr="00C50677">
        <w:rPr>
          <w:rStyle w:val="a8"/>
          <w:rFonts w:ascii="Traditional Arabic" w:hAnsi="Traditional Arabic" w:cs="Traditional Arabic"/>
          <w:sz w:val="34"/>
          <w:szCs w:val="34"/>
          <w:rtl/>
        </w:rPr>
        <w:footnoteReference w:id="27"/>
      </w:r>
      <w:r w:rsidRPr="00C50677">
        <w:rPr>
          <w:rFonts w:ascii="Traditional Arabic" w:hAnsi="Traditional Arabic" w:cs="Traditional Arabic"/>
          <w:sz w:val="34"/>
          <w:szCs w:val="34"/>
          <w:rtl/>
        </w:rPr>
        <w:t xml:space="preserve"> </w:t>
      </w:r>
    </w:p>
    <w:p w14:paraId="484051AB" w14:textId="77777777" w:rsidR="00B556CC" w:rsidRDefault="00B556CC" w:rsidP="00DA70CE">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p>
    <w:p w14:paraId="2EC0FA2D" w14:textId="2231B46E" w:rsidR="00DA70CE" w:rsidRPr="00C50677" w:rsidRDefault="000A4446" w:rsidP="00DA70CE">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وهنا نأتى إلى الجواب عن السؤال</w:t>
      </w:r>
      <w:r w:rsidR="00A96C0D">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r w:rsidR="00A96C0D">
        <w:rPr>
          <w:rFonts w:ascii="Traditional Arabic" w:hAnsi="Traditional Arabic" w:cs="Traditional Arabic"/>
          <w:b/>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Pr="00C50677">
        <w:rPr>
          <w:rFonts w:ascii="Traditional Arabic" w:hAnsi="Traditional Arabic" w:cs="Traditional Arabic"/>
          <w:b/>
          <w:bCs/>
          <w:sz w:val="34"/>
          <w:szCs w:val="34"/>
          <w:rtl/>
        </w:rPr>
        <w:t>فما حكم هذا القائل بنسبة المطر إلى النوء</w:t>
      </w:r>
      <w:r w:rsidR="00A96C0D">
        <w:rPr>
          <w:rFonts w:ascii="Traditional Arabic" w:hAnsi="Traditional Arabic" w:cs="Traditional Arabic"/>
          <w:b/>
          <w:bCs/>
          <w:sz w:val="34"/>
          <w:szCs w:val="34"/>
          <w:rtl/>
        </w:rPr>
        <w:t>؟</w:t>
      </w:r>
    </w:p>
    <w:p w14:paraId="114A9A3D" w14:textId="3C3AD96E" w:rsidR="00DA70CE" w:rsidRPr="00C50677" w:rsidRDefault="000A4446" w:rsidP="00DA70CE">
      <w:pPr>
        <w:spacing w:beforeLines="60" w:before="144" w:afterLines="60" w:after="144" w:line="240" w:lineRule="auto"/>
        <w:rPr>
          <w:rFonts w:ascii="Traditional Arabic" w:hAnsi="Traditional Arabic" w:cs="Traditional Arabic"/>
          <w:b/>
          <w:color w:val="FF0000"/>
          <w:sz w:val="34"/>
          <w:szCs w:val="34"/>
          <w:rtl/>
          <w14:textOutline w14:w="5270" w14:cap="flat" w14:cmpd="sng" w14:algn="ctr">
            <w14:solidFill>
              <w14:schemeClr w14:val="accent1">
                <w14:shade w14:val="88000"/>
                <w14:satMod w14:val="110000"/>
              </w14:schemeClr>
            </w14:solidFill>
            <w14:prstDash w14:val="solid"/>
            <w14:round/>
          </w14:textOutline>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وجواب هذا السؤال على تفصيل</w:t>
      </w:r>
      <w:r w:rsidR="00A96C0D">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r w:rsidR="001732BB" w:rsidRPr="00C50677">
        <w:rPr>
          <w:rStyle w:val="a8"/>
          <w:rFonts w:ascii="Traditional Arabic" w:hAnsi="Traditional Arabic" w:cs="Traditional Arabic"/>
          <w:b/>
          <w:color w:val="FF0000"/>
          <w:sz w:val="34"/>
          <w:szCs w:val="34"/>
          <w:rtl/>
          <w14:textOutline w14:w="5270" w14:cap="flat" w14:cmpd="sng" w14:algn="ctr">
            <w14:solidFill>
              <w14:schemeClr w14:val="accent1">
                <w14:shade w14:val="88000"/>
                <w14:satMod w14:val="110000"/>
              </w14:schemeClr>
            </w14:solidFill>
            <w14:prstDash w14:val="solid"/>
            <w14:round/>
          </w14:textOutline>
        </w:rPr>
        <w:footnoteReference w:id="28"/>
      </w:r>
    </w:p>
    <w:p w14:paraId="488B8DE5" w14:textId="41E175FE" w:rsidR="00DA70CE" w:rsidRPr="00C50677" w:rsidRDefault="00F83E15" w:rsidP="00DA70CE">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000A4446" w:rsidRPr="00C50677">
        <w:rPr>
          <w:rFonts w:ascii="Traditional Arabic" w:hAnsi="Traditional Arabic" w:cs="Traditional Arabic"/>
          <w:b/>
          <w:bCs/>
          <w:sz w:val="34"/>
          <w:szCs w:val="34"/>
          <w:rtl/>
        </w:rPr>
        <w:t>1) نسبة المطر إلى النوء على سبيل الاستقلالية</w:t>
      </w:r>
      <w:r w:rsidR="00A96C0D">
        <w:rPr>
          <w:rFonts w:ascii="Traditional Arabic" w:hAnsi="Traditional Arabic" w:cs="Traditional Arabic"/>
          <w:b/>
          <w:bCs/>
          <w:sz w:val="34"/>
          <w:szCs w:val="34"/>
          <w:rtl/>
        </w:rPr>
        <w:t>:</w:t>
      </w:r>
      <w:r w:rsidRPr="00C50677">
        <w:rPr>
          <w:rFonts w:ascii="Traditional Arabic" w:hAnsi="Traditional Arabic" w:cs="Traditional Arabic"/>
          <w:sz w:val="34"/>
          <w:szCs w:val="34"/>
          <w:rtl/>
        </w:rPr>
        <w:t xml:space="preserve"> </w:t>
      </w:r>
      <w:r w:rsidR="005750E5" w:rsidRPr="00C50677">
        <w:rPr>
          <w:rFonts w:ascii="Traditional Arabic" w:hAnsi="Traditional Arabic" w:cs="Traditional Arabic"/>
          <w:sz w:val="34"/>
          <w:szCs w:val="34"/>
          <w:rtl/>
        </w:rPr>
        <w:t>وأما من نسب المطر إلى النوء على أنه الخالق له المنزل له فلا شك في كفر هذا القائل لذلك</w:t>
      </w:r>
      <w:r w:rsidR="00A96C0D">
        <w:rPr>
          <w:rFonts w:ascii="Traditional Arabic" w:hAnsi="Traditional Arabic" w:cs="Traditional Arabic"/>
          <w:sz w:val="34"/>
          <w:szCs w:val="34"/>
          <w:rtl/>
        </w:rPr>
        <w:t>،</w:t>
      </w:r>
      <w:r w:rsidR="005750E5" w:rsidRPr="00C50677">
        <w:rPr>
          <w:rFonts w:ascii="Traditional Arabic" w:hAnsi="Traditional Arabic" w:cs="Traditional Arabic"/>
          <w:sz w:val="34"/>
          <w:szCs w:val="34"/>
          <w:rtl/>
        </w:rPr>
        <w:t xml:space="preserve"> </w:t>
      </w:r>
      <w:r w:rsidR="0088594A" w:rsidRPr="00C50677">
        <w:rPr>
          <w:rFonts w:ascii="Traditional Arabic" w:hAnsi="Traditional Arabic" w:cs="Traditional Arabic"/>
          <w:sz w:val="34"/>
          <w:szCs w:val="34"/>
          <w:rtl/>
        </w:rPr>
        <w:t xml:space="preserve">وهذا </w:t>
      </w:r>
      <w:r w:rsidR="00997A91" w:rsidRPr="00C50677">
        <w:rPr>
          <w:rFonts w:ascii="Traditional Arabic" w:hAnsi="Traditional Arabic" w:cs="Traditional Arabic"/>
          <w:sz w:val="34"/>
          <w:szCs w:val="34"/>
          <w:rtl/>
        </w:rPr>
        <w:t>شرك في الربوبية</w:t>
      </w:r>
      <w:r w:rsidR="00A96C0D">
        <w:rPr>
          <w:rFonts w:ascii="Traditional Arabic" w:hAnsi="Traditional Arabic" w:cs="Traditional Arabic"/>
          <w:sz w:val="34"/>
          <w:szCs w:val="34"/>
          <w:rtl/>
        </w:rPr>
        <w:t>،</w:t>
      </w:r>
      <w:r w:rsidR="00997A91" w:rsidRPr="00C50677">
        <w:rPr>
          <w:rFonts w:ascii="Traditional Arabic" w:hAnsi="Traditional Arabic" w:cs="Traditional Arabic"/>
          <w:sz w:val="34"/>
          <w:szCs w:val="34"/>
          <w:rtl/>
        </w:rPr>
        <w:t xml:space="preserve"> وهو </w:t>
      </w:r>
      <w:r w:rsidR="0088594A" w:rsidRPr="00C50677">
        <w:rPr>
          <w:rFonts w:ascii="Traditional Arabic" w:hAnsi="Traditional Arabic" w:cs="Traditional Arabic"/>
          <w:sz w:val="34"/>
          <w:szCs w:val="34"/>
          <w:rtl/>
        </w:rPr>
        <w:t>من كفر التشريك</w:t>
      </w:r>
      <w:r w:rsidR="00A96C0D">
        <w:rPr>
          <w:rFonts w:ascii="Traditional Arabic" w:hAnsi="Traditional Arabic" w:cs="Traditional Arabic"/>
          <w:sz w:val="34"/>
          <w:szCs w:val="34"/>
          <w:rtl/>
        </w:rPr>
        <w:t>،</w:t>
      </w:r>
      <w:r w:rsidR="0088594A" w:rsidRPr="00C50677">
        <w:rPr>
          <w:rFonts w:ascii="Traditional Arabic" w:hAnsi="Traditional Arabic" w:cs="Traditional Arabic"/>
          <w:sz w:val="34"/>
          <w:szCs w:val="34"/>
          <w:rtl/>
        </w:rPr>
        <w:t xml:space="preserve"> </w:t>
      </w:r>
      <w:r w:rsidR="005750E5" w:rsidRPr="00C50677">
        <w:rPr>
          <w:rFonts w:ascii="Traditional Arabic" w:hAnsi="Traditional Arabic" w:cs="Traditional Arabic"/>
          <w:sz w:val="34"/>
          <w:szCs w:val="34"/>
          <w:rtl/>
        </w:rPr>
        <w:t>والقاعدة عند أهل العلم في ذلك</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5750E5" w:rsidRPr="00C50677">
        <w:rPr>
          <w:rFonts w:ascii="Traditional Arabic" w:hAnsi="Traditional Arabic" w:cs="Traditional Arabic"/>
          <w:sz w:val="34"/>
          <w:szCs w:val="34"/>
          <w:rtl/>
        </w:rPr>
        <w:t>"</w:t>
      </w:r>
      <w:r w:rsidR="004E0872" w:rsidRPr="00C50677">
        <w:rPr>
          <w:rFonts w:ascii="Traditional Arabic" w:hAnsi="Traditional Arabic" w:cs="Traditional Arabic"/>
          <w:sz w:val="34"/>
          <w:szCs w:val="34"/>
          <w:rtl/>
        </w:rPr>
        <w:t xml:space="preserve"> </w:t>
      </w:r>
      <w:r w:rsidR="005750E5" w:rsidRPr="00C50677">
        <w:rPr>
          <w:rFonts w:ascii="Traditional Arabic" w:hAnsi="Traditional Arabic" w:cs="Traditional Arabic"/>
          <w:sz w:val="34"/>
          <w:szCs w:val="34"/>
          <w:rtl/>
        </w:rPr>
        <w:t>كل من اعتقد في غير الله -تعالى- ما لا يُعتقد إلا في الله فقد وقع في الكفر الأكبر "</w:t>
      </w:r>
      <w:r w:rsidRPr="00C50677">
        <w:rPr>
          <w:rFonts w:ascii="Traditional Arabic" w:hAnsi="Traditional Arabic" w:cs="Traditional Arabic"/>
          <w:sz w:val="34"/>
          <w:szCs w:val="34"/>
          <w:rtl/>
        </w:rPr>
        <w:t xml:space="preserve"> </w:t>
      </w:r>
      <w:r w:rsidR="005750E5" w:rsidRPr="00C50677">
        <w:rPr>
          <w:rFonts w:ascii="Traditional Arabic" w:hAnsi="Traditional Arabic" w:cs="Traditional Arabic"/>
          <w:sz w:val="34"/>
          <w:szCs w:val="34"/>
          <w:rtl/>
        </w:rPr>
        <w:t>فالله -عزوجل- هو الخالق والمنزل للمطر</w:t>
      </w:r>
      <w:r w:rsidR="00A96C0D">
        <w:rPr>
          <w:rFonts w:ascii="Traditional Arabic" w:hAnsi="Traditional Arabic" w:cs="Traditional Arabic"/>
          <w:sz w:val="34"/>
          <w:szCs w:val="34"/>
          <w:rtl/>
        </w:rPr>
        <w:t>،</w:t>
      </w:r>
      <w:r w:rsidR="00DA70CE" w:rsidRPr="00C50677">
        <w:rPr>
          <w:rFonts w:ascii="Traditional Arabic" w:hAnsi="Traditional Arabic" w:cs="Traditional Arabic" w:hint="cs"/>
          <w:sz w:val="34"/>
          <w:szCs w:val="34"/>
          <w:rtl/>
        </w:rPr>
        <w:t xml:space="preserve"> </w:t>
      </w:r>
      <w:r w:rsidR="0096218E" w:rsidRPr="00C50677">
        <w:rPr>
          <w:rFonts w:ascii="Traditional Arabic" w:hAnsi="Traditional Arabic" w:cs="Traditional Arabic"/>
          <w:sz w:val="34"/>
          <w:szCs w:val="34"/>
          <w:rtl/>
        </w:rPr>
        <w:t>قال تعالى ( أَفَرَأَيْتُمُ الْمَاءَ الَّذِي تَشْرَبُونَ (68) أَأَنْتُمْ أَنْزَلْتُمُوهُ مِنَ الْمُزْنِ أَمْ نَحْنُ الْمُنْزِلُونَ</w:t>
      </w:r>
      <w:r w:rsidRPr="00C50677">
        <w:rPr>
          <w:rFonts w:ascii="Traditional Arabic" w:hAnsi="Traditional Arabic" w:cs="Traditional Arabic"/>
          <w:sz w:val="34"/>
          <w:szCs w:val="34"/>
          <w:rtl/>
        </w:rPr>
        <w:t xml:space="preserve"> </w:t>
      </w:r>
      <w:r w:rsidR="0096218E" w:rsidRPr="00C50677">
        <w:rPr>
          <w:rFonts w:ascii="Traditional Arabic" w:hAnsi="Traditional Arabic" w:cs="Traditional Arabic"/>
          <w:sz w:val="34"/>
          <w:szCs w:val="34"/>
          <w:rtl/>
        </w:rPr>
        <w:t>)(الواقعة/69) .</w:t>
      </w:r>
      <w:r w:rsidRPr="00C50677">
        <w:rPr>
          <w:rFonts w:ascii="Traditional Arabic" w:hAnsi="Traditional Arabic" w:cs="Traditional Arabic"/>
          <w:sz w:val="34"/>
          <w:szCs w:val="34"/>
          <w:rtl/>
        </w:rPr>
        <w:t xml:space="preserve"> </w:t>
      </w:r>
      <w:r w:rsidR="0096218E" w:rsidRPr="00C50677">
        <w:rPr>
          <w:rFonts w:ascii="Traditional Arabic" w:hAnsi="Traditional Arabic" w:cs="Traditional Arabic"/>
          <w:sz w:val="34"/>
          <w:szCs w:val="34"/>
          <w:rtl/>
        </w:rPr>
        <w:t xml:space="preserve">والمطر </w:t>
      </w:r>
      <w:r w:rsidR="005750E5" w:rsidRPr="00C50677">
        <w:rPr>
          <w:rFonts w:ascii="Traditional Arabic" w:hAnsi="Traditional Arabic" w:cs="Traditional Arabic"/>
          <w:sz w:val="34"/>
          <w:szCs w:val="34"/>
          <w:rtl/>
        </w:rPr>
        <w:t>مربوب لله تعالى</w:t>
      </w:r>
      <w:r w:rsidR="00A96C0D">
        <w:rPr>
          <w:rFonts w:ascii="Traditional Arabic" w:hAnsi="Traditional Arabic" w:cs="Traditional Arabic"/>
          <w:sz w:val="34"/>
          <w:szCs w:val="34"/>
          <w:rtl/>
        </w:rPr>
        <w:t>،</w:t>
      </w:r>
      <w:r w:rsidR="005750E5" w:rsidRPr="00C50677">
        <w:rPr>
          <w:rFonts w:ascii="Traditional Arabic" w:hAnsi="Traditional Arabic" w:cs="Traditional Arabic"/>
          <w:sz w:val="34"/>
          <w:szCs w:val="34"/>
          <w:rtl/>
        </w:rPr>
        <w:t xml:space="preserve"> كما ورد في قوله </w:t>
      </w:r>
      <w:r w:rsidR="0096218E" w:rsidRPr="00C50677">
        <w:rPr>
          <w:rFonts w:ascii="Traditional Arabic" w:hAnsi="Traditional Arabic" w:cs="Traditional Arabic"/>
          <w:sz w:val="34"/>
          <w:szCs w:val="34"/>
          <w:rtl/>
        </w:rPr>
        <w:t xml:space="preserve">- </w:t>
      </w:r>
      <w:r w:rsidR="005750E5" w:rsidRPr="00C50677">
        <w:rPr>
          <w:rFonts w:ascii="Traditional Arabic" w:hAnsi="Traditional Arabic" w:cs="Traditional Arabic"/>
          <w:sz w:val="34"/>
          <w:szCs w:val="34"/>
          <w:rtl/>
        </w:rPr>
        <w:t>صلى الله عليه وسلم –</w:t>
      </w:r>
      <w:r w:rsidR="00D41C20" w:rsidRPr="00C50677">
        <w:rPr>
          <w:rFonts w:ascii="Traditional Arabic" w:hAnsi="Traditional Arabic" w:cs="Traditional Arabic"/>
          <w:sz w:val="34"/>
          <w:szCs w:val="34"/>
          <w:rtl/>
        </w:rPr>
        <w:t xml:space="preserve"> عن المطر: </w:t>
      </w:r>
      <w:r w:rsidR="0096218E" w:rsidRPr="00C50677">
        <w:rPr>
          <w:rFonts w:ascii="Traditional Arabic" w:hAnsi="Traditional Arabic" w:cs="Traditional Arabic"/>
          <w:sz w:val="34"/>
          <w:szCs w:val="34"/>
          <w:rtl/>
        </w:rPr>
        <w:t>(</w:t>
      </w:r>
      <w:r w:rsidR="004E0872" w:rsidRPr="00C50677">
        <w:rPr>
          <w:rFonts w:ascii="Traditional Arabic" w:hAnsi="Traditional Arabic" w:cs="Traditional Arabic"/>
          <w:sz w:val="34"/>
          <w:szCs w:val="34"/>
          <w:rtl/>
        </w:rPr>
        <w:t xml:space="preserve"> </w:t>
      </w:r>
      <w:r w:rsidR="0096218E" w:rsidRPr="00C50677">
        <w:rPr>
          <w:rFonts w:ascii="Traditional Arabic" w:hAnsi="Traditional Arabic" w:cs="Traditional Arabic"/>
          <w:sz w:val="34"/>
          <w:szCs w:val="34"/>
          <w:rtl/>
        </w:rPr>
        <w:t>أ</w:t>
      </w:r>
      <w:r w:rsidR="005750E5" w:rsidRPr="00C50677">
        <w:rPr>
          <w:rFonts w:ascii="Traditional Arabic" w:hAnsi="Traditional Arabic" w:cs="Traditional Arabic"/>
          <w:sz w:val="34"/>
          <w:szCs w:val="34"/>
          <w:rtl/>
        </w:rPr>
        <w:t xml:space="preserve">نَّهُ حَدِيثُ عَهْدٍ بِرَبِّهِ </w:t>
      </w:r>
      <w:r w:rsidR="000A4446" w:rsidRPr="00C50677">
        <w:rPr>
          <w:rFonts w:ascii="Traditional Arabic" w:hAnsi="Traditional Arabic" w:cs="Traditional Arabic"/>
          <w:sz w:val="34"/>
          <w:szCs w:val="34"/>
          <w:rtl/>
        </w:rPr>
        <w:t xml:space="preserve">نسبة </w:t>
      </w:r>
      <w:r w:rsidR="0096218E" w:rsidRPr="00C50677">
        <w:rPr>
          <w:rFonts w:ascii="Traditional Arabic" w:hAnsi="Traditional Arabic" w:cs="Traditional Arabic"/>
          <w:sz w:val="34"/>
          <w:szCs w:val="34"/>
          <w:rtl/>
        </w:rPr>
        <w:t>)</w:t>
      </w:r>
      <w:r w:rsidR="00A96C0D">
        <w:rPr>
          <w:rFonts w:ascii="Traditional Arabic" w:hAnsi="Traditional Arabic" w:cs="Traditional Arabic"/>
          <w:sz w:val="34"/>
          <w:szCs w:val="34"/>
          <w:rtl/>
        </w:rPr>
        <w:t>،</w:t>
      </w:r>
      <w:r w:rsidR="00E53C51" w:rsidRPr="00C50677">
        <w:rPr>
          <w:rFonts w:ascii="Traditional Arabic" w:hAnsi="Traditional Arabic" w:cs="Traditional Arabic"/>
          <w:sz w:val="34"/>
          <w:szCs w:val="34"/>
          <w:rtl/>
        </w:rPr>
        <w:t xml:space="preserve"> وعليه فإن نسبة المطر إلى النوء على سبيل الاستقلالية</w:t>
      </w:r>
      <w:r w:rsidR="0096218E" w:rsidRPr="00C50677">
        <w:rPr>
          <w:rFonts w:ascii="Traditional Arabic" w:hAnsi="Traditional Arabic" w:cs="Traditional Arabic"/>
          <w:sz w:val="34"/>
          <w:szCs w:val="34"/>
          <w:rtl/>
        </w:rPr>
        <w:t xml:space="preserve"> </w:t>
      </w:r>
      <w:r w:rsidR="00E53C51" w:rsidRPr="00C50677">
        <w:rPr>
          <w:rFonts w:ascii="Traditional Arabic" w:hAnsi="Traditional Arabic" w:cs="Traditional Arabic"/>
          <w:sz w:val="34"/>
          <w:szCs w:val="34"/>
          <w:rtl/>
        </w:rPr>
        <w:t>إنما هو شرك في الربوبية .</w:t>
      </w:r>
    </w:p>
    <w:p w14:paraId="7AC5188D" w14:textId="03F1465E" w:rsidR="00DA70CE" w:rsidRPr="00C50677" w:rsidRDefault="00F83E15" w:rsidP="00DA70CE">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lastRenderedPageBreak/>
        <w:t xml:space="preserve"> </w:t>
      </w:r>
      <w:r w:rsidR="00067E0C" w:rsidRPr="00C50677">
        <w:rPr>
          <w:rFonts w:ascii="Traditional Arabic" w:hAnsi="Traditional Arabic" w:cs="Traditional Arabic"/>
          <w:b/>
          <w:bCs/>
          <w:sz w:val="34"/>
          <w:szCs w:val="34"/>
          <w:rtl/>
        </w:rPr>
        <w:t xml:space="preserve">* </w:t>
      </w:r>
      <w:r w:rsidR="00E53C51" w:rsidRPr="00C50677">
        <w:rPr>
          <w:rFonts w:ascii="Traditional Arabic" w:hAnsi="Traditional Arabic" w:cs="Traditional Arabic"/>
          <w:b/>
          <w:bCs/>
          <w:sz w:val="34"/>
          <w:szCs w:val="34"/>
          <w:rtl/>
        </w:rPr>
        <w:t>وكذلك هو شرك في الأسماء والصفات</w:t>
      </w:r>
      <w:r w:rsidR="00A96C0D">
        <w:rPr>
          <w:rFonts w:ascii="Traditional Arabic" w:hAnsi="Traditional Arabic" w:cs="Traditional Arabic"/>
          <w:b/>
          <w:bCs/>
          <w:sz w:val="34"/>
          <w:szCs w:val="34"/>
          <w:rtl/>
        </w:rPr>
        <w:t>:</w:t>
      </w:r>
      <w:r w:rsidRPr="00C50677">
        <w:rPr>
          <w:rFonts w:ascii="Traditional Arabic" w:hAnsi="Traditional Arabic" w:cs="Traditional Arabic"/>
          <w:sz w:val="34"/>
          <w:szCs w:val="34"/>
          <w:rtl/>
        </w:rPr>
        <w:t xml:space="preserve"> </w:t>
      </w:r>
      <w:r w:rsidR="00515EBD" w:rsidRPr="00C50677">
        <w:rPr>
          <w:rFonts w:ascii="Traditional Arabic" w:hAnsi="Traditional Arabic" w:cs="Traditional Arabic"/>
          <w:sz w:val="34"/>
          <w:szCs w:val="34"/>
          <w:rtl/>
        </w:rPr>
        <w:t>فقد قال تعالى (ِإنَّ اللَّهَ عِنْدَهُ عِلْمُ السَّاعَةِ وَيُنَزِّلُ الْغَيْثَ وَيَعْلَمُ مَا فِي الْأَرْحَامِ وَمَا تَدْرِي نَفْسٌ مَاذَا تَكْسِبُ غَدًا وَمَا تَدْرِي نَفْسٌ بِأَيِّ أَرْضٍ تَمُوتُ إِنَّ اللَّهَ عَلِيمٌ خَبِيرٌ</w:t>
      </w:r>
      <w:r w:rsidR="00C3016C" w:rsidRPr="00C50677">
        <w:rPr>
          <w:rFonts w:ascii="Traditional Arabic" w:hAnsi="Traditional Arabic" w:cs="Traditional Arabic"/>
          <w:sz w:val="34"/>
          <w:szCs w:val="34"/>
          <w:rtl/>
        </w:rPr>
        <w:t>)</w:t>
      </w:r>
      <w:r w:rsidR="00DA70CE" w:rsidRPr="00C50677">
        <w:rPr>
          <w:rFonts w:ascii="Traditional Arabic" w:hAnsi="Traditional Arabic" w:cs="Traditional Arabic" w:hint="cs"/>
          <w:sz w:val="34"/>
          <w:szCs w:val="34"/>
          <w:rtl/>
        </w:rPr>
        <w:t xml:space="preserve"> </w:t>
      </w:r>
      <w:r w:rsidR="00515EBD" w:rsidRPr="00C50677">
        <w:rPr>
          <w:rFonts w:ascii="Traditional Arabic" w:hAnsi="Traditional Arabic" w:cs="Traditional Arabic"/>
          <w:sz w:val="34"/>
          <w:szCs w:val="34"/>
          <w:rtl/>
        </w:rPr>
        <w:t>(</w:t>
      </w:r>
      <w:r w:rsidR="00C3016C" w:rsidRPr="00C50677">
        <w:rPr>
          <w:rFonts w:ascii="Traditional Arabic" w:hAnsi="Traditional Arabic" w:cs="Traditional Arabic"/>
          <w:sz w:val="34"/>
          <w:szCs w:val="34"/>
          <w:rtl/>
        </w:rPr>
        <w:t>لقمان/</w:t>
      </w:r>
      <w:r w:rsidR="00515EBD" w:rsidRPr="00C50677">
        <w:rPr>
          <w:rFonts w:ascii="Traditional Arabic" w:hAnsi="Traditional Arabic" w:cs="Traditional Arabic"/>
          <w:sz w:val="34"/>
          <w:szCs w:val="34"/>
          <w:rtl/>
        </w:rPr>
        <w:t>34)</w:t>
      </w:r>
      <w:r w:rsidRPr="00C50677">
        <w:rPr>
          <w:rFonts w:ascii="Traditional Arabic" w:hAnsi="Traditional Arabic" w:cs="Traditional Arabic"/>
          <w:sz w:val="34"/>
          <w:szCs w:val="34"/>
          <w:rtl/>
        </w:rPr>
        <w:t xml:space="preserve"> </w:t>
      </w:r>
      <w:r w:rsidR="00515EBD" w:rsidRPr="00C50677">
        <w:rPr>
          <w:rFonts w:ascii="Traditional Arabic" w:hAnsi="Traditional Arabic" w:cs="Traditional Arabic"/>
          <w:sz w:val="34"/>
          <w:szCs w:val="34"/>
          <w:rtl/>
        </w:rPr>
        <w:t>وقال النَّبِيُّ - صلى الله عليه وسلم</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515EBD" w:rsidRPr="00C50677">
        <w:rPr>
          <w:rFonts w:ascii="Traditional Arabic" w:hAnsi="Traditional Arabic" w:cs="Traditional Arabic"/>
          <w:sz w:val="34"/>
          <w:szCs w:val="34"/>
          <w:rtl/>
        </w:rPr>
        <w:t>«مَفَاتِيحُ الْغَيْبِ خَمْسٌ لاَ يَعْلَمُهَا إِلاَّ اللهُ</w:t>
      </w:r>
      <w:r w:rsidR="00A96C0D">
        <w:rPr>
          <w:rFonts w:ascii="Traditional Arabic" w:hAnsi="Traditional Arabic" w:cs="Traditional Arabic"/>
          <w:sz w:val="34"/>
          <w:szCs w:val="34"/>
          <w:rtl/>
        </w:rPr>
        <w:t>،</w:t>
      </w:r>
      <w:r w:rsidR="00515EBD" w:rsidRPr="00C50677">
        <w:rPr>
          <w:rFonts w:ascii="Traditional Arabic" w:hAnsi="Traditional Arabic" w:cs="Traditional Arabic"/>
          <w:sz w:val="34"/>
          <w:szCs w:val="34"/>
          <w:rtl/>
        </w:rPr>
        <w:t xml:space="preserve"> لاَ يَعْلَمُ مَا تَغِيضُ الأَرْحَامُ إِلاَّ اللهُ، وَلاَ يَعْلَمُ مَا فِي غَدٍ إِلاَّ اللهُ، وَلاَ يَعْلَمُ مَتَى يَأْتِي الْمَطَرُ أَحَدٌ إِلاَّ اللهُ، وَلاَ تَدْرِي نَفْسٌ بِأَيِّ أَرْضٍ تَمُوتُ إِلاَّ اللهُ، وَلاَ يَعْلَمُ مَتَى تَقُومُ السَّاعَةُ إِلاَّ اللهُ»</w:t>
      </w:r>
      <w:r w:rsidR="004D318A" w:rsidRPr="00C50677">
        <w:rPr>
          <w:rFonts w:ascii="Traditional Arabic" w:hAnsi="Traditional Arabic" w:cs="Traditional Arabic"/>
          <w:sz w:val="34"/>
          <w:szCs w:val="34"/>
          <w:rtl/>
        </w:rPr>
        <w:t>.</w:t>
      </w:r>
      <w:r w:rsidR="00515EBD" w:rsidRPr="00C50677">
        <w:rPr>
          <w:rStyle w:val="a8"/>
          <w:rFonts w:ascii="Traditional Arabic" w:hAnsi="Traditional Arabic" w:cs="Traditional Arabic"/>
          <w:sz w:val="34"/>
          <w:szCs w:val="34"/>
          <w:rtl/>
        </w:rPr>
        <w:footnoteReference w:id="29"/>
      </w:r>
      <w:r w:rsidRPr="00C50677">
        <w:rPr>
          <w:rFonts w:ascii="Traditional Arabic" w:hAnsi="Traditional Arabic" w:cs="Traditional Arabic"/>
          <w:sz w:val="34"/>
          <w:szCs w:val="34"/>
          <w:rtl/>
        </w:rPr>
        <w:t xml:space="preserve"> </w:t>
      </w:r>
    </w:p>
    <w:p w14:paraId="553D10C6" w14:textId="5EABEB1F" w:rsidR="00DA70CE" w:rsidRPr="00C50677" w:rsidRDefault="00515EBD" w:rsidP="00DA70CE">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sz w:val="34"/>
          <w:szCs w:val="34"/>
          <w:rtl/>
        </w:rPr>
        <w:t>فقد أخبر صلى الله عليه وسلم</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أنه لا يعلم متى يجيء المطر إلا الله، فلو كان المطر من قبل الأنواء </w:t>
      </w:r>
      <w:r w:rsidR="00C3016C" w:rsidRPr="00C50677">
        <w:rPr>
          <w:rFonts w:ascii="Traditional Arabic" w:hAnsi="Traditional Arabic" w:cs="Traditional Arabic"/>
          <w:sz w:val="34"/>
          <w:szCs w:val="34"/>
          <w:rtl/>
        </w:rPr>
        <w:t>–على ما زعموا – لما اختص الله -تعالى-</w:t>
      </w:r>
      <w:r w:rsidRPr="00C50677">
        <w:rPr>
          <w:rFonts w:ascii="Traditional Arabic" w:hAnsi="Traditional Arabic" w:cs="Traditional Arabic"/>
          <w:sz w:val="34"/>
          <w:szCs w:val="34"/>
          <w:rtl/>
        </w:rPr>
        <w:t xml:space="preserve"> </w:t>
      </w:r>
      <w:r w:rsidR="00C3016C" w:rsidRPr="00C50677">
        <w:rPr>
          <w:rFonts w:ascii="Traditional Arabic" w:hAnsi="Traditional Arabic" w:cs="Traditional Arabic"/>
          <w:sz w:val="34"/>
          <w:szCs w:val="34"/>
          <w:rtl/>
        </w:rPr>
        <w:t>بعلم وقت سقوط</w:t>
      </w:r>
      <w:r w:rsidRPr="00C50677">
        <w:rPr>
          <w:rFonts w:ascii="Traditional Arabic" w:hAnsi="Traditional Arabic" w:cs="Traditional Arabic"/>
          <w:sz w:val="34"/>
          <w:szCs w:val="34"/>
          <w:rtl/>
        </w:rPr>
        <w:t xml:space="preserve"> المطر</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و</w:t>
      </w:r>
      <w:r w:rsidR="00C3016C" w:rsidRPr="00C50677">
        <w:rPr>
          <w:rFonts w:ascii="Traditional Arabic" w:hAnsi="Traditional Arabic" w:cs="Traditional Arabic"/>
          <w:sz w:val="34"/>
          <w:szCs w:val="34"/>
          <w:rtl/>
        </w:rPr>
        <w:t>ل</w:t>
      </w:r>
      <w:r w:rsidRPr="00C50677">
        <w:rPr>
          <w:rFonts w:ascii="Traditional Arabic" w:hAnsi="Traditional Arabic" w:cs="Traditional Arabic"/>
          <w:sz w:val="34"/>
          <w:szCs w:val="34"/>
          <w:rtl/>
        </w:rPr>
        <w:t>كان النوء شريكاً لله -تعالى- في صفة علمه عزوجل للغيب .</w:t>
      </w:r>
      <w:r w:rsidR="00C3016C" w:rsidRPr="00C50677">
        <w:rPr>
          <w:rStyle w:val="a8"/>
          <w:rFonts w:ascii="Traditional Arabic" w:hAnsi="Traditional Arabic" w:cs="Traditional Arabic"/>
          <w:sz w:val="34"/>
          <w:szCs w:val="34"/>
          <w:rtl/>
        </w:rPr>
        <w:footnoteReference w:id="30"/>
      </w:r>
      <w:r w:rsidR="00F83E15" w:rsidRPr="00C50677">
        <w:rPr>
          <w:rFonts w:ascii="Traditional Arabic" w:hAnsi="Traditional Arabic" w:cs="Traditional Arabic"/>
          <w:sz w:val="34"/>
          <w:szCs w:val="34"/>
          <w:rtl/>
        </w:rPr>
        <w:t xml:space="preserve"> </w:t>
      </w:r>
    </w:p>
    <w:p w14:paraId="7A33DF26" w14:textId="2455285B" w:rsidR="00067E0C" w:rsidRPr="00C50677" w:rsidRDefault="00C3016C" w:rsidP="00DA70CE">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b/>
          <w:bCs/>
          <w:sz w:val="34"/>
          <w:szCs w:val="34"/>
          <w:rtl/>
        </w:rPr>
        <w:t xml:space="preserve"> </w:t>
      </w:r>
      <w:r w:rsidR="00067E0C" w:rsidRPr="00C50677">
        <w:rPr>
          <w:rFonts w:ascii="Traditional Arabic" w:hAnsi="Traditional Arabic" w:cs="Traditional Arabic"/>
          <w:b/>
          <w:bCs/>
          <w:sz w:val="34"/>
          <w:szCs w:val="34"/>
          <w:rtl/>
        </w:rPr>
        <w:t>ومما يدل أيضًا على أن ذلك من الشرك الأكبر:</w:t>
      </w:r>
      <w:r w:rsidR="00F83E15" w:rsidRPr="00C50677">
        <w:rPr>
          <w:rFonts w:ascii="Traditional Arabic" w:hAnsi="Traditional Arabic" w:cs="Traditional Arabic"/>
          <w:sz w:val="34"/>
          <w:szCs w:val="34"/>
          <w:rtl/>
        </w:rPr>
        <w:t xml:space="preserve"> </w:t>
      </w:r>
      <w:r w:rsidR="00067E0C" w:rsidRPr="00C50677">
        <w:rPr>
          <w:rFonts w:ascii="Traditional Arabic" w:hAnsi="Traditional Arabic" w:cs="Traditional Arabic"/>
          <w:sz w:val="34"/>
          <w:szCs w:val="34"/>
          <w:rtl/>
        </w:rPr>
        <w:t>أن هذا من الإلحاد فى آيات الله</w:t>
      </w:r>
      <w:r w:rsidR="00A96C0D">
        <w:rPr>
          <w:rFonts w:ascii="Traditional Arabic" w:hAnsi="Traditional Arabic" w:cs="Traditional Arabic"/>
          <w:sz w:val="34"/>
          <w:szCs w:val="34"/>
          <w:rtl/>
        </w:rPr>
        <w:t>،</w:t>
      </w:r>
      <w:r w:rsidR="00067E0C" w:rsidRPr="00C50677">
        <w:rPr>
          <w:rFonts w:ascii="Traditional Arabic" w:hAnsi="Traditional Arabic" w:cs="Traditional Arabic"/>
          <w:sz w:val="34"/>
          <w:szCs w:val="34"/>
          <w:rtl/>
        </w:rPr>
        <w:t xml:space="preserve"> فآيات الله نوعان:</w:t>
      </w:r>
      <w:r w:rsidR="00DA70CE" w:rsidRPr="00C50677">
        <w:rPr>
          <w:rFonts w:ascii="Traditional Arabic" w:hAnsi="Traditional Arabic" w:cs="Traditional Arabic" w:hint="cs"/>
          <w:b/>
          <w:bCs/>
          <w:sz w:val="34"/>
          <w:szCs w:val="34"/>
          <w:rtl/>
        </w:rPr>
        <w:t xml:space="preserve"> </w:t>
      </w:r>
      <w:r w:rsidR="00067E0C" w:rsidRPr="00C50677">
        <w:rPr>
          <w:rFonts w:ascii="Traditional Arabic" w:hAnsi="Traditional Arabic" w:cs="Traditional Arabic"/>
          <w:sz w:val="34"/>
          <w:szCs w:val="34"/>
          <w:rtl/>
        </w:rPr>
        <w:t>(١)آيات كونية.</w:t>
      </w:r>
      <w:r w:rsidR="00F83E15" w:rsidRPr="00C50677">
        <w:rPr>
          <w:rFonts w:ascii="Traditional Arabic" w:hAnsi="Traditional Arabic" w:cs="Traditional Arabic"/>
          <w:sz w:val="34"/>
          <w:szCs w:val="34"/>
          <w:rtl/>
        </w:rPr>
        <w:t xml:space="preserve"> </w:t>
      </w:r>
      <w:r w:rsidR="00067E0C" w:rsidRPr="00C50677">
        <w:rPr>
          <w:rFonts w:ascii="Traditional Arabic" w:hAnsi="Traditional Arabic" w:cs="Traditional Arabic"/>
          <w:sz w:val="34"/>
          <w:szCs w:val="34"/>
          <w:rtl/>
        </w:rPr>
        <w:t>(٢)آيات شرعية.</w:t>
      </w:r>
    </w:p>
    <w:p w14:paraId="6D0456F6" w14:textId="1AC6B4D7" w:rsidR="00067E0C" w:rsidRPr="00C50677" w:rsidRDefault="00067E0C"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فمن</w:t>
      </w:r>
      <w:r w:rsidR="0010554C" w:rsidRPr="00C50677">
        <w:rPr>
          <w:rFonts w:ascii="Traditional Arabic" w:hAnsi="Traditional Arabic" w:cs="Traditional Arabic"/>
          <w:sz w:val="34"/>
          <w:szCs w:val="34"/>
          <w:rtl/>
        </w:rPr>
        <w:t xml:space="preserve"> يحرِّف آيات الله -تعالى-</w:t>
      </w:r>
      <w:r w:rsidRPr="00C50677">
        <w:rPr>
          <w:rFonts w:ascii="Traditional Arabic" w:hAnsi="Traditional Arabic" w:cs="Traditional Arabic"/>
          <w:sz w:val="34"/>
          <w:szCs w:val="34"/>
          <w:rtl/>
        </w:rPr>
        <w:t xml:space="preserve"> </w:t>
      </w:r>
      <w:r w:rsidR="0010554C" w:rsidRPr="00C50677">
        <w:rPr>
          <w:rFonts w:ascii="Traditional Arabic" w:hAnsi="Traditional Arabic" w:cs="Traditional Arabic"/>
          <w:sz w:val="34"/>
          <w:szCs w:val="34"/>
          <w:rtl/>
        </w:rPr>
        <w:t>ف</w:t>
      </w:r>
      <w:r w:rsidRPr="00C50677">
        <w:rPr>
          <w:rFonts w:ascii="Traditional Arabic" w:hAnsi="Traditional Arabic" w:cs="Traditional Arabic"/>
          <w:sz w:val="34"/>
          <w:szCs w:val="34"/>
          <w:rtl/>
        </w:rPr>
        <w:t xml:space="preserve">هذا من </w:t>
      </w:r>
      <w:r w:rsidR="0010554C" w:rsidRPr="00C50677">
        <w:rPr>
          <w:rFonts w:ascii="Traditional Arabic" w:hAnsi="Traditional Arabic" w:cs="Traditional Arabic"/>
          <w:sz w:val="34"/>
          <w:szCs w:val="34"/>
          <w:rtl/>
        </w:rPr>
        <w:t>الإلحاد في آياته الشرعية</w:t>
      </w:r>
      <w:r w:rsidR="00A96C0D">
        <w:rPr>
          <w:rFonts w:ascii="Traditional Arabic" w:hAnsi="Traditional Arabic" w:cs="Traditional Arabic"/>
          <w:sz w:val="34"/>
          <w:szCs w:val="34"/>
          <w:rtl/>
        </w:rPr>
        <w:t>،</w:t>
      </w:r>
      <w:r w:rsidR="0010554C" w:rsidRPr="00C50677">
        <w:rPr>
          <w:rFonts w:ascii="Traditional Arabic" w:hAnsi="Traditional Arabic" w:cs="Traditional Arabic"/>
          <w:sz w:val="34"/>
          <w:szCs w:val="34"/>
          <w:rtl/>
        </w:rPr>
        <w:t xml:space="preserve"> قال تعالى</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w:t>
      </w:r>
      <w:r w:rsidR="0010554C" w:rsidRPr="00C50677">
        <w:rPr>
          <w:rFonts w:ascii="Traditional Arabic" w:hAnsi="Traditional Arabic" w:cs="Traditional Arabic"/>
          <w:sz w:val="34"/>
          <w:szCs w:val="34"/>
          <w:rtl/>
        </w:rPr>
        <w:t xml:space="preserve"> مِنَ الَّذِينَ هَادُوا يُحَرِّفُونَ الْكَلِمَ عَنْ مَوَاضِعِهِ </w:t>
      </w:r>
      <w:r w:rsidRPr="00C50677">
        <w:rPr>
          <w:rFonts w:ascii="Traditional Arabic" w:hAnsi="Traditional Arabic" w:cs="Traditional Arabic"/>
          <w:sz w:val="34"/>
          <w:szCs w:val="34"/>
          <w:rtl/>
        </w:rPr>
        <w:t>».</w:t>
      </w:r>
    </w:p>
    <w:p w14:paraId="4460BEBB" w14:textId="2B464CE8" w:rsidR="006830A0" w:rsidRPr="00C50677" w:rsidRDefault="0010554C" w:rsidP="00DA70CE">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وأما ال</w:t>
      </w:r>
      <w:r w:rsidR="00067E0C" w:rsidRPr="00C50677">
        <w:rPr>
          <w:rFonts w:ascii="Traditional Arabic" w:hAnsi="Traditional Arabic" w:cs="Traditional Arabic"/>
          <w:sz w:val="34"/>
          <w:szCs w:val="34"/>
          <w:rtl/>
        </w:rPr>
        <w:t>إلحاد فى آيات الله الكونية</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ف</w:t>
      </w:r>
      <w:r w:rsidR="00067E0C" w:rsidRPr="00C50677">
        <w:rPr>
          <w:rFonts w:ascii="Traditional Arabic" w:hAnsi="Traditional Arabic" w:cs="Traditional Arabic"/>
          <w:sz w:val="34"/>
          <w:szCs w:val="34"/>
          <w:rtl/>
        </w:rPr>
        <w:t xml:space="preserve">ذلك بأن </w:t>
      </w:r>
      <w:r w:rsidRPr="00C50677">
        <w:rPr>
          <w:rFonts w:ascii="Traditional Arabic" w:hAnsi="Traditional Arabic" w:cs="Traditional Arabic"/>
          <w:sz w:val="34"/>
          <w:szCs w:val="34"/>
          <w:rtl/>
        </w:rPr>
        <w:t>ي</w:t>
      </w:r>
      <w:r w:rsidR="00067E0C" w:rsidRPr="00C50677">
        <w:rPr>
          <w:rFonts w:ascii="Traditional Arabic" w:hAnsi="Traditional Arabic" w:cs="Traditional Arabic"/>
          <w:sz w:val="34"/>
          <w:szCs w:val="34"/>
          <w:rtl/>
        </w:rPr>
        <w:t>ربطها بغير فعل الله</w:t>
      </w:r>
      <w:r w:rsidRPr="00C50677">
        <w:rPr>
          <w:rFonts w:ascii="Traditional Arabic" w:hAnsi="Traditional Arabic" w:cs="Traditional Arabic"/>
          <w:sz w:val="34"/>
          <w:szCs w:val="34"/>
          <w:rtl/>
        </w:rPr>
        <w:t xml:space="preserve"> تعالى</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ويدخل في الإلحاد في آيات الله -تعالى-الكونية</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نسبة المطر إلى غير الله تعالى </w:t>
      </w:r>
      <w:r w:rsidR="00067E0C"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6830A0" w:rsidRPr="00C50677">
        <w:rPr>
          <w:rFonts w:ascii="Traditional Arabic" w:hAnsi="Traditional Arabic" w:cs="Traditional Arabic"/>
          <w:sz w:val="34"/>
          <w:szCs w:val="34"/>
          <w:rtl/>
        </w:rPr>
        <w:t>قال ا</w:t>
      </w:r>
      <w:r w:rsidR="001732BB" w:rsidRPr="00C50677">
        <w:rPr>
          <w:rFonts w:ascii="Traditional Arabic" w:hAnsi="Traditional Arabic" w:cs="Traditional Arabic"/>
          <w:sz w:val="34"/>
          <w:szCs w:val="34"/>
          <w:rtl/>
        </w:rPr>
        <w:t>ب</w:t>
      </w:r>
      <w:r w:rsidR="006830A0" w:rsidRPr="00C50677">
        <w:rPr>
          <w:rFonts w:ascii="Traditional Arabic" w:hAnsi="Traditional Arabic" w:cs="Traditional Arabic"/>
          <w:sz w:val="34"/>
          <w:szCs w:val="34"/>
          <w:rtl/>
        </w:rPr>
        <w:t>ن رجب</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6830A0" w:rsidRPr="00C50677">
        <w:rPr>
          <w:rFonts w:ascii="Traditional Arabic" w:hAnsi="Traditional Arabic" w:cs="Traditional Arabic"/>
          <w:sz w:val="34"/>
          <w:szCs w:val="34"/>
          <w:rtl/>
        </w:rPr>
        <w:t>فإضافة نزول الغيث إلى الأنواء، إن اعتقد أن الأنواء هي الفاعلة لذلك،</w:t>
      </w:r>
      <w:r w:rsidR="00DA70CE" w:rsidRPr="00C50677">
        <w:rPr>
          <w:rFonts w:ascii="Traditional Arabic" w:hAnsi="Traditional Arabic" w:cs="Traditional Arabic" w:hint="cs"/>
          <w:sz w:val="34"/>
          <w:szCs w:val="34"/>
          <w:rtl/>
        </w:rPr>
        <w:t xml:space="preserve"> </w:t>
      </w:r>
      <w:r w:rsidR="006830A0" w:rsidRPr="00C50677">
        <w:rPr>
          <w:rFonts w:ascii="Traditional Arabic" w:hAnsi="Traditional Arabic" w:cs="Traditional Arabic"/>
          <w:sz w:val="34"/>
          <w:szCs w:val="34"/>
          <w:rtl/>
        </w:rPr>
        <w:t>المدبرة له دون الله عز وجل، فقد كفر بالله</w:t>
      </w:r>
      <w:r w:rsidR="00F83E15" w:rsidRPr="00C50677">
        <w:rPr>
          <w:rFonts w:ascii="Traditional Arabic" w:hAnsi="Traditional Arabic" w:cs="Traditional Arabic"/>
          <w:sz w:val="34"/>
          <w:szCs w:val="34"/>
          <w:rtl/>
        </w:rPr>
        <w:t xml:space="preserve"> </w:t>
      </w:r>
      <w:r w:rsidR="001732BB" w:rsidRPr="00C50677">
        <w:rPr>
          <w:rFonts w:ascii="Traditional Arabic" w:hAnsi="Traditional Arabic" w:cs="Traditional Arabic"/>
          <w:sz w:val="34"/>
          <w:szCs w:val="34"/>
          <w:rtl/>
        </w:rPr>
        <w:t>وأشرك به كفراً ينقله عن ملة</w:t>
      </w:r>
      <w:r w:rsidR="00DA70CE" w:rsidRPr="00C50677">
        <w:rPr>
          <w:rFonts w:ascii="Traditional Arabic" w:hAnsi="Traditional Arabic" w:cs="Traditional Arabic" w:hint="cs"/>
          <w:sz w:val="34"/>
          <w:szCs w:val="34"/>
          <w:rtl/>
        </w:rPr>
        <w:t xml:space="preserve"> </w:t>
      </w:r>
      <w:r w:rsidR="001732BB" w:rsidRPr="00C50677">
        <w:rPr>
          <w:rFonts w:ascii="Traditional Arabic" w:hAnsi="Traditional Arabic" w:cs="Traditional Arabic"/>
          <w:sz w:val="34"/>
          <w:szCs w:val="34"/>
          <w:rtl/>
        </w:rPr>
        <w:t xml:space="preserve">الإسلام . </w:t>
      </w:r>
      <w:r w:rsidR="006830A0" w:rsidRPr="00C50677">
        <w:rPr>
          <w:rStyle w:val="a8"/>
          <w:rFonts w:ascii="Traditional Arabic" w:hAnsi="Traditional Arabic" w:cs="Traditional Arabic"/>
          <w:sz w:val="34"/>
          <w:szCs w:val="34"/>
          <w:rtl/>
        </w:rPr>
        <w:footnoteReference w:id="31"/>
      </w:r>
    </w:p>
    <w:p w14:paraId="34FC6D3A" w14:textId="4A60260E" w:rsidR="00DA70CE" w:rsidRPr="00C50677" w:rsidRDefault="004E0872"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2) نسبة المطر إلى النوء على سبيل</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السببية</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EE31CF" w:rsidRPr="00C50677">
        <w:rPr>
          <w:rFonts w:ascii="Traditional Arabic" w:hAnsi="Traditional Arabic" w:cs="Traditional Arabic"/>
          <w:sz w:val="34"/>
          <w:szCs w:val="34"/>
          <w:rtl/>
        </w:rPr>
        <w:t>كأن يقول</w:t>
      </w:r>
      <w:r w:rsidR="00896A64" w:rsidRPr="00C50677">
        <w:rPr>
          <w:rFonts w:ascii="Traditional Arabic" w:hAnsi="Traditional Arabic" w:cs="Traditional Arabic"/>
          <w:sz w:val="34"/>
          <w:szCs w:val="34"/>
          <w:rtl/>
        </w:rPr>
        <w:t xml:space="preserve"> " مُطرنا بنوء كذا وكذا</w:t>
      </w:r>
      <w:r w:rsidR="00EE31CF" w:rsidRPr="00C50677">
        <w:rPr>
          <w:rFonts w:ascii="Traditional Arabic" w:hAnsi="Traditional Arabic" w:cs="Traditional Arabic"/>
          <w:sz w:val="34"/>
          <w:szCs w:val="34"/>
          <w:rtl/>
        </w:rPr>
        <w:t xml:space="preserve"> "، معتقداً أن النوء إذا ما ظهر أو تحرك تسبب ذلك في نزول المطر</w:t>
      </w:r>
      <w:r w:rsidR="00A96C0D">
        <w:rPr>
          <w:rFonts w:ascii="Traditional Arabic" w:hAnsi="Traditional Arabic" w:cs="Traditional Arabic"/>
          <w:sz w:val="34"/>
          <w:szCs w:val="34"/>
          <w:rtl/>
        </w:rPr>
        <w:t>،</w:t>
      </w:r>
      <w:r w:rsidR="00EE31CF" w:rsidRPr="00C50677">
        <w:rPr>
          <w:rFonts w:ascii="Traditional Arabic" w:hAnsi="Traditional Arabic" w:cs="Traditional Arabic"/>
          <w:sz w:val="34"/>
          <w:szCs w:val="34"/>
          <w:rtl/>
        </w:rPr>
        <w:t xml:space="preserve"> فهنا يكون قد نسب نزول المطر </w:t>
      </w:r>
      <w:r w:rsidR="00896A64" w:rsidRPr="00C50677">
        <w:rPr>
          <w:rFonts w:ascii="Traditional Arabic" w:hAnsi="Traditional Arabic" w:cs="Traditional Arabic"/>
          <w:sz w:val="34"/>
          <w:szCs w:val="34"/>
          <w:rtl/>
        </w:rPr>
        <w:t>إلى سبب لم يجعله الله سبباً</w:t>
      </w:r>
      <w:r w:rsidR="00A96C0D">
        <w:rPr>
          <w:rFonts w:ascii="Traditional Arabic" w:hAnsi="Traditional Arabic" w:cs="Traditional Arabic"/>
          <w:sz w:val="34"/>
          <w:szCs w:val="34"/>
          <w:rtl/>
        </w:rPr>
        <w:t>،</w:t>
      </w:r>
      <w:r w:rsidR="00EE31CF" w:rsidRPr="00C50677">
        <w:rPr>
          <w:rFonts w:ascii="Traditional Arabic" w:hAnsi="Traditional Arabic" w:cs="Traditional Arabic"/>
          <w:sz w:val="34"/>
          <w:szCs w:val="34"/>
          <w:rtl/>
        </w:rPr>
        <w:t xml:space="preserve"> لا شرعاً</w:t>
      </w:r>
      <w:r w:rsidR="00F83E15" w:rsidRPr="00C50677">
        <w:rPr>
          <w:rFonts w:ascii="Traditional Arabic" w:hAnsi="Traditional Arabic" w:cs="Traditional Arabic"/>
          <w:sz w:val="34"/>
          <w:szCs w:val="34"/>
          <w:rtl/>
        </w:rPr>
        <w:t xml:space="preserve"> </w:t>
      </w:r>
      <w:r w:rsidR="00EE31CF" w:rsidRPr="00C50677">
        <w:rPr>
          <w:rFonts w:ascii="Traditional Arabic" w:hAnsi="Traditional Arabic" w:cs="Traditional Arabic"/>
          <w:sz w:val="34"/>
          <w:szCs w:val="34"/>
          <w:rtl/>
        </w:rPr>
        <w:t xml:space="preserve">ولا قدراً </w:t>
      </w:r>
      <w:r w:rsidR="00896A64"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896A64" w:rsidRPr="00C50677">
        <w:rPr>
          <w:rFonts w:ascii="Traditional Arabic" w:hAnsi="Traditional Arabic" w:cs="Traditional Arabic"/>
          <w:b/>
          <w:bCs/>
          <w:sz w:val="34"/>
          <w:szCs w:val="34"/>
          <w:rtl/>
        </w:rPr>
        <w:t>وقاعدة الباب هنا</w:t>
      </w:r>
      <w:r w:rsidR="00A96C0D">
        <w:rPr>
          <w:rFonts w:ascii="Traditional Arabic" w:hAnsi="Traditional Arabic" w:cs="Traditional Arabic"/>
          <w:b/>
          <w:bCs/>
          <w:sz w:val="34"/>
          <w:szCs w:val="34"/>
          <w:rtl/>
        </w:rPr>
        <w:t>:</w:t>
      </w:r>
      <w:r w:rsidR="00F83E15" w:rsidRPr="00C50677">
        <w:rPr>
          <w:rFonts w:ascii="Traditional Arabic" w:hAnsi="Traditional Arabic" w:cs="Traditional Arabic"/>
          <w:b/>
          <w:bCs/>
          <w:sz w:val="34"/>
          <w:szCs w:val="34"/>
          <w:rtl/>
        </w:rPr>
        <w:t xml:space="preserve"> </w:t>
      </w:r>
      <w:r w:rsidR="00896A64" w:rsidRPr="00C50677">
        <w:rPr>
          <w:rFonts w:ascii="Traditional Arabic" w:hAnsi="Traditional Arabic" w:cs="Traditional Arabic"/>
          <w:sz w:val="34"/>
          <w:szCs w:val="34"/>
          <w:rtl/>
        </w:rPr>
        <w:t>" كل من اعتقد في سبب لم يقدَّره الله -تعالى- سبباً</w:t>
      </w:r>
      <w:r w:rsidR="00A96C0D">
        <w:rPr>
          <w:rFonts w:ascii="Traditional Arabic" w:hAnsi="Traditional Arabic" w:cs="Traditional Arabic"/>
          <w:sz w:val="34"/>
          <w:szCs w:val="34"/>
          <w:rtl/>
        </w:rPr>
        <w:t>،</w:t>
      </w:r>
      <w:r w:rsidR="00896A64" w:rsidRPr="00C50677">
        <w:rPr>
          <w:rFonts w:ascii="Traditional Arabic" w:hAnsi="Traditional Arabic" w:cs="Traditional Arabic"/>
          <w:sz w:val="34"/>
          <w:szCs w:val="34"/>
          <w:rtl/>
        </w:rPr>
        <w:t xml:space="preserve"> لا شرعاً ولا قدراً فقد وقع في الشرك الأصغر"</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8B563F" w:rsidRPr="00C50677">
        <w:rPr>
          <w:rFonts w:ascii="Traditional Arabic" w:hAnsi="Traditional Arabic" w:cs="Traditional Arabic"/>
          <w:sz w:val="34"/>
          <w:szCs w:val="34"/>
          <w:rtl/>
        </w:rPr>
        <w:t>وعلة ذلك أنه شارك الله - تعالى - من الحكم لهذا الشيء بالسببية مع أن الله –تعالى -</w:t>
      </w:r>
      <w:r w:rsidR="009F53F5" w:rsidRPr="00C50677">
        <w:rPr>
          <w:rFonts w:ascii="Traditional Arabic" w:hAnsi="Traditional Arabic" w:cs="Traditional Arabic"/>
          <w:sz w:val="34"/>
          <w:szCs w:val="34"/>
          <w:rtl/>
        </w:rPr>
        <w:t xml:space="preserve"> </w:t>
      </w:r>
      <w:r w:rsidR="008B563F" w:rsidRPr="00C50677">
        <w:rPr>
          <w:rFonts w:ascii="Traditional Arabic" w:hAnsi="Traditional Arabic" w:cs="Traditional Arabic"/>
          <w:sz w:val="34"/>
          <w:szCs w:val="34"/>
          <w:rtl/>
        </w:rPr>
        <w:t>لم يجعله سبباً .</w:t>
      </w:r>
      <w:r w:rsidR="00F83E15" w:rsidRPr="00C50677">
        <w:rPr>
          <w:rFonts w:ascii="Traditional Arabic" w:hAnsi="Traditional Arabic" w:cs="Traditional Arabic"/>
          <w:sz w:val="34"/>
          <w:szCs w:val="34"/>
          <w:rtl/>
        </w:rPr>
        <w:t xml:space="preserve"> </w:t>
      </w:r>
      <w:r w:rsidR="009F53F5" w:rsidRPr="00C50677">
        <w:rPr>
          <w:rFonts w:ascii="Traditional Arabic" w:hAnsi="Traditional Arabic" w:cs="Traditional Arabic"/>
          <w:sz w:val="34"/>
          <w:szCs w:val="34"/>
          <w:rtl/>
        </w:rPr>
        <w:t>فمن المعلوم بالقطع شرعاً وقدراً أن حركة النوء ظهوراً أو اختفاءً</w:t>
      </w:r>
      <w:r w:rsidR="00F83E15" w:rsidRPr="00C50677">
        <w:rPr>
          <w:rFonts w:ascii="Traditional Arabic" w:hAnsi="Traditional Arabic" w:cs="Traditional Arabic"/>
          <w:sz w:val="34"/>
          <w:szCs w:val="34"/>
          <w:rtl/>
        </w:rPr>
        <w:t xml:space="preserve"> </w:t>
      </w:r>
      <w:r w:rsidR="009F53F5" w:rsidRPr="00C50677">
        <w:rPr>
          <w:rFonts w:ascii="Traditional Arabic" w:hAnsi="Traditional Arabic" w:cs="Traditional Arabic"/>
          <w:sz w:val="34"/>
          <w:szCs w:val="34"/>
          <w:rtl/>
        </w:rPr>
        <w:t>لا علاقة لها بنزول المطر</w:t>
      </w:r>
      <w:r w:rsidR="00A96C0D">
        <w:rPr>
          <w:rFonts w:ascii="Traditional Arabic" w:hAnsi="Traditional Arabic" w:cs="Traditional Arabic"/>
          <w:sz w:val="34"/>
          <w:szCs w:val="34"/>
          <w:rtl/>
        </w:rPr>
        <w:t>،</w:t>
      </w:r>
      <w:r w:rsidR="009F53F5" w:rsidRPr="00C50677">
        <w:rPr>
          <w:rFonts w:ascii="Traditional Arabic" w:hAnsi="Traditional Arabic" w:cs="Traditional Arabic"/>
          <w:sz w:val="34"/>
          <w:szCs w:val="34"/>
          <w:rtl/>
        </w:rPr>
        <w:t xml:space="preserve"> فلا نصوص الشرع</w:t>
      </w:r>
      <w:r w:rsidR="00F83E15" w:rsidRPr="00C50677">
        <w:rPr>
          <w:rFonts w:ascii="Traditional Arabic" w:hAnsi="Traditional Arabic" w:cs="Traditional Arabic"/>
          <w:sz w:val="34"/>
          <w:szCs w:val="34"/>
          <w:rtl/>
        </w:rPr>
        <w:t xml:space="preserve"> </w:t>
      </w:r>
      <w:r w:rsidR="009F53F5" w:rsidRPr="00C50677">
        <w:rPr>
          <w:rFonts w:ascii="Traditional Arabic" w:hAnsi="Traditional Arabic" w:cs="Traditional Arabic"/>
          <w:sz w:val="34"/>
          <w:szCs w:val="34"/>
          <w:rtl/>
        </w:rPr>
        <w:t>قالت بهذا</w:t>
      </w:r>
      <w:r w:rsidR="00A96C0D">
        <w:rPr>
          <w:rFonts w:ascii="Traditional Arabic" w:hAnsi="Traditional Arabic" w:cs="Traditional Arabic"/>
          <w:sz w:val="34"/>
          <w:szCs w:val="34"/>
          <w:rtl/>
        </w:rPr>
        <w:t>،</w:t>
      </w:r>
      <w:r w:rsidR="009F53F5" w:rsidRPr="00C50677">
        <w:rPr>
          <w:rFonts w:ascii="Traditional Arabic" w:hAnsi="Traditional Arabic" w:cs="Traditional Arabic"/>
          <w:sz w:val="34"/>
          <w:szCs w:val="34"/>
          <w:rtl/>
        </w:rPr>
        <w:t xml:space="preserve"> ولا </w:t>
      </w:r>
      <w:r w:rsidR="000803F0" w:rsidRPr="00C50677">
        <w:rPr>
          <w:rFonts w:ascii="Traditional Arabic" w:hAnsi="Traditional Arabic" w:cs="Traditional Arabic"/>
          <w:sz w:val="34"/>
          <w:szCs w:val="34"/>
          <w:rtl/>
        </w:rPr>
        <w:t xml:space="preserve">كلام علماء الأرصاد والمناخ نص </w:t>
      </w:r>
      <w:r w:rsidR="009F53F5" w:rsidRPr="00C50677">
        <w:rPr>
          <w:rFonts w:ascii="Traditional Arabic" w:hAnsi="Traditional Arabic" w:cs="Traditional Arabic"/>
          <w:sz w:val="34"/>
          <w:szCs w:val="34"/>
          <w:rtl/>
        </w:rPr>
        <w:t>على ذلك .</w:t>
      </w:r>
    </w:p>
    <w:p w14:paraId="1E6F42BA" w14:textId="2F069219" w:rsidR="00DA70CE" w:rsidRPr="00C50677" w:rsidRDefault="00F83E15" w:rsidP="00F83E15">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sz w:val="34"/>
          <w:szCs w:val="34"/>
          <w:rtl/>
        </w:rPr>
        <w:t xml:space="preserve"> </w:t>
      </w:r>
      <w:r w:rsidR="00192429" w:rsidRPr="00C50677">
        <w:rPr>
          <w:rFonts w:ascii="Traditional Arabic" w:hAnsi="Traditional Arabic" w:cs="Traditional Arabic"/>
          <w:b/>
          <w:bCs/>
          <w:sz w:val="34"/>
          <w:szCs w:val="34"/>
          <w:rtl/>
        </w:rPr>
        <w:t>3) نسبة المطر إلى النوء على سبيل الموافقة الزمنية</w:t>
      </w:r>
      <w:r w:rsidR="00A96C0D">
        <w:rPr>
          <w:rFonts w:ascii="Traditional Arabic" w:hAnsi="Traditional Arabic" w:cs="Traditional Arabic"/>
          <w:b/>
          <w:bCs/>
          <w:sz w:val="34"/>
          <w:szCs w:val="34"/>
          <w:rtl/>
        </w:rPr>
        <w:t>:</w:t>
      </w:r>
      <w:r w:rsidRPr="00C50677">
        <w:rPr>
          <w:rFonts w:ascii="Traditional Arabic" w:hAnsi="Traditional Arabic" w:cs="Traditional Arabic"/>
          <w:sz w:val="34"/>
          <w:szCs w:val="34"/>
          <w:rtl/>
        </w:rPr>
        <w:t xml:space="preserve"> </w:t>
      </w:r>
      <w:r w:rsidR="000803F0" w:rsidRPr="00C50677">
        <w:rPr>
          <w:rFonts w:ascii="Traditional Arabic" w:hAnsi="Traditional Arabic" w:cs="Traditional Arabic"/>
          <w:sz w:val="34"/>
          <w:szCs w:val="34"/>
          <w:rtl/>
        </w:rPr>
        <w:t>و</w:t>
      </w:r>
      <w:r w:rsidR="004B5FB3" w:rsidRPr="00C50677">
        <w:rPr>
          <w:rFonts w:ascii="Traditional Arabic" w:hAnsi="Traditional Arabic" w:cs="Traditional Arabic"/>
          <w:sz w:val="34"/>
          <w:szCs w:val="34"/>
          <w:rtl/>
        </w:rPr>
        <w:t>توصيف</w:t>
      </w:r>
      <w:r w:rsidR="000803F0" w:rsidRPr="00C50677">
        <w:rPr>
          <w:rFonts w:ascii="Traditional Arabic" w:hAnsi="Traditional Arabic" w:cs="Traditional Arabic"/>
          <w:sz w:val="34"/>
          <w:szCs w:val="34"/>
          <w:rtl/>
        </w:rPr>
        <w:t xml:space="preserve"> هذه الحالة </w:t>
      </w:r>
      <w:r w:rsidR="004B5FB3" w:rsidRPr="00C50677">
        <w:rPr>
          <w:rFonts w:ascii="Traditional Arabic" w:hAnsi="Traditional Arabic" w:cs="Traditional Arabic"/>
          <w:sz w:val="34"/>
          <w:szCs w:val="34"/>
          <w:rtl/>
        </w:rPr>
        <w:t>أن القائل بها لا يعتقد علاقة الاستقلالية ولا السببية بين المطر والنوء</w:t>
      </w:r>
      <w:r w:rsidR="00A96C0D">
        <w:rPr>
          <w:rFonts w:ascii="Traditional Arabic" w:hAnsi="Traditional Arabic" w:cs="Traditional Arabic"/>
          <w:sz w:val="34"/>
          <w:szCs w:val="34"/>
          <w:rtl/>
        </w:rPr>
        <w:t>،</w:t>
      </w:r>
      <w:r w:rsidR="004B5FB3" w:rsidRPr="00C50677">
        <w:rPr>
          <w:rFonts w:ascii="Traditional Arabic" w:hAnsi="Traditional Arabic" w:cs="Traditional Arabic"/>
          <w:sz w:val="34"/>
          <w:szCs w:val="34"/>
          <w:rtl/>
        </w:rPr>
        <w:t xml:space="preserve"> وإنما </w:t>
      </w:r>
      <w:r w:rsidR="009C7082" w:rsidRPr="00C50677">
        <w:rPr>
          <w:rFonts w:ascii="Traditional Arabic" w:hAnsi="Traditional Arabic" w:cs="Traditional Arabic"/>
          <w:sz w:val="34"/>
          <w:szCs w:val="34"/>
          <w:rtl/>
        </w:rPr>
        <w:t>هى علاقة الظرفية</w:t>
      </w:r>
      <w:r w:rsidR="00A96C0D">
        <w:rPr>
          <w:rFonts w:ascii="Traditional Arabic" w:hAnsi="Traditional Arabic" w:cs="Traditional Arabic"/>
          <w:sz w:val="34"/>
          <w:szCs w:val="34"/>
          <w:rtl/>
        </w:rPr>
        <w:t>،</w:t>
      </w:r>
      <w:r w:rsidR="009C7082" w:rsidRPr="00C50677">
        <w:rPr>
          <w:rFonts w:ascii="Traditional Arabic" w:hAnsi="Traditional Arabic" w:cs="Traditional Arabic"/>
          <w:sz w:val="34"/>
          <w:szCs w:val="34"/>
          <w:rtl/>
        </w:rPr>
        <w:t xml:space="preserve"> حيث </w:t>
      </w:r>
      <w:r w:rsidR="004B5FB3" w:rsidRPr="00C50677">
        <w:rPr>
          <w:rFonts w:ascii="Traditional Arabic" w:hAnsi="Traditional Arabic" w:cs="Traditional Arabic"/>
          <w:sz w:val="34"/>
          <w:szCs w:val="34"/>
          <w:rtl/>
        </w:rPr>
        <w:t xml:space="preserve">يرى </w:t>
      </w:r>
      <w:r w:rsidR="009C7082" w:rsidRPr="00C50677">
        <w:rPr>
          <w:rFonts w:ascii="Traditional Arabic" w:hAnsi="Traditional Arabic" w:cs="Traditional Arabic"/>
          <w:sz w:val="34"/>
          <w:szCs w:val="34"/>
          <w:rtl/>
        </w:rPr>
        <w:t xml:space="preserve">القائل بها </w:t>
      </w:r>
      <w:r w:rsidR="004B5FB3" w:rsidRPr="00C50677">
        <w:rPr>
          <w:rFonts w:ascii="Traditional Arabic" w:hAnsi="Traditional Arabic" w:cs="Traditional Arabic"/>
          <w:sz w:val="34"/>
          <w:szCs w:val="34"/>
          <w:rtl/>
        </w:rPr>
        <w:t xml:space="preserve">حدوث الموافقة الزمنية بين </w:t>
      </w:r>
      <w:r w:rsidR="004B5FB3" w:rsidRPr="00C50677">
        <w:rPr>
          <w:rFonts w:ascii="Traditional Arabic" w:hAnsi="Traditional Arabic" w:cs="Traditional Arabic"/>
          <w:sz w:val="34"/>
          <w:szCs w:val="34"/>
          <w:rtl/>
        </w:rPr>
        <w:lastRenderedPageBreak/>
        <w:t>ظهور النجم لفلانى و نزول المطر</w:t>
      </w:r>
      <w:r w:rsidR="00A96C0D">
        <w:rPr>
          <w:rFonts w:ascii="Traditional Arabic" w:hAnsi="Traditional Arabic" w:cs="Traditional Arabic"/>
          <w:sz w:val="34"/>
          <w:szCs w:val="34"/>
          <w:rtl/>
        </w:rPr>
        <w:t>،</w:t>
      </w:r>
      <w:r w:rsidR="004B5FB3" w:rsidRPr="00C50677">
        <w:rPr>
          <w:rFonts w:ascii="Traditional Arabic" w:hAnsi="Traditional Arabic" w:cs="Traditional Arabic"/>
          <w:sz w:val="34"/>
          <w:szCs w:val="34"/>
          <w:rtl/>
        </w:rPr>
        <w:t xml:space="preserve"> وهذا قاله بناءً على </w:t>
      </w:r>
      <w:r w:rsidR="00D41C20" w:rsidRPr="00C50677">
        <w:rPr>
          <w:rFonts w:ascii="Traditional Arabic" w:hAnsi="Traditional Arabic" w:cs="Traditional Arabic"/>
          <w:sz w:val="34"/>
          <w:szCs w:val="34"/>
          <w:rtl/>
        </w:rPr>
        <w:t>جريان العادة</w:t>
      </w:r>
      <w:r w:rsidR="00A96C0D">
        <w:rPr>
          <w:rFonts w:ascii="Traditional Arabic" w:hAnsi="Traditional Arabic" w:cs="Traditional Arabic"/>
          <w:sz w:val="34"/>
          <w:szCs w:val="34"/>
          <w:rtl/>
        </w:rPr>
        <w:t>،</w:t>
      </w:r>
      <w:r w:rsidR="00D41C20" w:rsidRPr="00C50677">
        <w:rPr>
          <w:rFonts w:ascii="Traditional Arabic" w:hAnsi="Traditional Arabic" w:cs="Traditional Arabic"/>
          <w:sz w:val="34"/>
          <w:szCs w:val="34"/>
          <w:rtl/>
        </w:rPr>
        <w:t xml:space="preserve"> وما توافق عند القائل </w:t>
      </w:r>
      <w:r w:rsidR="004B5FB3" w:rsidRPr="00C50677">
        <w:rPr>
          <w:rFonts w:ascii="Traditional Arabic" w:hAnsi="Traditional Arabic" w:cs="Traditional Arabic"/>
          <w:sz w:val="34"/>
          <w:szCs w:val="34"/>
          <w:rtl/>
        </w:rPr>
        <w:t>وتواتر من تكرر نزول المطر ف</w:t>
      </w:r>
      <w:r w:rsidR="00D41C20" w:rsidRPr="00C50677">
        <w:rPr>
          <w:rFonts w:ascii="Traditional Arabic" w:hAnsi="Traditional Arabic" w:cs="Traditional Arabic"/>
          <w:sz w:val="34"/>
          <w:szCs w:val="34"/>
          <w:rtl/>
        </w:rPr>
        <w:t xml:space="preserve">ى أوقات بعينها يصعد فيها </w:t>
      </w:r>
      <w:r w:rsidR="004B5FB3" w:rsidRPr="00C50677">
        <w:rPr>
          <w:rFonts w:ascii="Traditional Arabic" w:hAnsi="Traditional Arabic" w:cs="Traditional Arabic"/>
          <w:sz w:val="34"/>
          <w:szCs w:val="34"/>
          <w:rtl/>
        </w:rPr>
        <w:t xml:space="preserve">نجم </w:t>
      </w:r>
      <w:r w:rsidR="00D41C20" w:rsidRPr="00C50677">
        <w:rPr>
          <w:rFonts w:ascii="Traditional Arabic" w:hAnsi="Traditional Arabic" w:cs="Traditional Arabic"/>
          <w:sz w:val="34"/>
          <w:szCs w:val="34"/>
          <w:rtl/>
        </w:rPr>
        <w:t xml:space="preserve">أو يسقط </w:t>
      </w:r>
      <w:r w:rsidR="004B5FB3" w:rsidRPr="00C50677">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4B5FB3" w:rsidRPr="00C50677">
        <w:rPr>
          <w:rFonts w:ascii="Traditional Arabic" w:hAnsi="Traditional Arabic" w:cs="Traditional Arabic"/>
          <w:sz w:val="34"/>
          <w:szCs w:val="34"/>
          <w:rtl/>
        </w:rPr>
        <w:t xml:space="preserve">وعليه صارت الباء في قوله " مُطرنا بنوء كذا " </w:t>
      </w:r>
      <w:r w:rsidR="009C7082" w:rsidRPr="00C50677">
        <w:rPr>
          <w:rFonts w:ascii="Traditional Arabic" w:hAnsi="Traditional Arabic" w:cs="Traditional Arabic"/>
          <w:sz w:val="34"/>
          <w:szCs w:val="34"/>
          <w:rtl/>
        </w:rPr>
        <w:t>هي باء الظرفية</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9C7082" w:rsidRPr="00C50677">
        <w:rPr>
          <w:rFonts w:ascii="Traditional Arabic" w:hAnsi="Traditional Arabic" w:cs="Traditional Arabic"/>
          <w:sz w:val="34"/>
          <w:szCs w:val="34"/>
          <w:rtl/>
        </w:rPr>
        <w:t xml:space="preserve">كما ورد في قوله تعالى ( وَإِنَّكُمْ لَتَمُرُّونَ عَلَيْهِمْ مُصْبِحِينَ </w:t>
      </w:r>
      <w:r w:rsidR="009C7082" w:rsidRPr="00C50677">
        <w:rPr>
          <w:rFonts w:ascii="Traditional Arabic" w:hAnsi="Traditional Arabic" w:cs="Traditional Arabic"/>
          <w:b/>
          <w:bCs/>
          <w:sz w:val="34"/>
          <w:szCs w:val="34"/>
          <w:rtl/>
        </w:rPr>
        <w:t xml:space="preserve">(137) </w:t>
      </w:r>
      <w:r w:rsidR="009C7082" w:rsidRPr="00C50677">
        <w:rPr>
          <w:rFonts w:ascii="Traditional Arabic" w:hAnsi="Traditional Arabic" w:cs="Traditional Arabic"/>
          <w:sz w:val="34"/>
          <w:szCs w:val="34"/>
          <w:rtl/>
        </w:rPr>
        <w:t xml:space="preserve">وَبِاللَّيْلِ أَفَلَا تَعْقِلُونَ </w:t>
      </w:r>
      <w:r w:rsidR="009C7082" w:rsidRPr="00C50677">
        <w:rPr>
          <w:rFonts w:ascii="Traditional Arabic" w:hAnsi="Traditional Arabic" w:cs="Traditional Arabic"/>
          <w:b/>
          <w:bCs/>
          <w:sz w:val="34"/>
          <w:szCs w:val="34"/>
          <w:rtl/>
        </w:rPr>
        <w:t>(138)</w:t>
      </w:r>
      <w:r w:rsidR="009C7082"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 </w:t>
      </w:r>
      <w:r w:rsidR="004B5FB3" w:rsidRPr="00C50677">
        <w:rPr>
          <w:rFonts w:ascii="Traditional Arabic" w:hAnsi="Traditional Arabic" w:cs="Traditional Arabic"/>
          <w:sz w:val="34"/>
          <w:szCs w:val="34"/>
          <w:rtl/>
        </w:rPr>
        <w:t>وأما حكم هذه الحالة فمحل خلاف بين العلماء بين المجوِّز لها والمانع .</w:t>
      </w:r>
      <w:r w:rsidRPr="00C50677">
        <w:rPr>
          <w:rFonts w:ascii="Traditional Arabic" w:hAnsi="Traditional Arabic" w:cs="Traditional Arabic"/>
          <w:sz w:val="34"/>
          <w:szCs w:val="34"/>
          <w:rtl/>
        </w:rPr>
        <w:t xml:space="preserve"> </w:t>
      </w:r>
      <w:r w:rsidR="00192429" w:rsidRPr="00C50677">
        <w:rPr>
          <w:rFonts w:ascii="Traditional Arabic" w:hAnsi="Traditional Arabic" w:cs="Traditional Arabic"/>
          <w:b/>
          <w:bCs/>
          <w:sz w:val="34"/>
          <w:szCs w:val="34"/>
          <w:rtl/>
        </w:rPr>
        <w:t>قال الشافعى</w:t>
      </w:r>
      <w:r w:rsidR="00A96C0D">
        <w:rPr>
          <w:rFonts w:ascii="Traditional Arabic" w:hAnsi="Traditional Arabic" w:cs="Traditional Arabic"/>
          <w:b/>
          <w:bCs/>
          <w:sz w:val="34"/>
          <w:szCs w:val="34"/>
          <w:rtl/>
        </w:rPr>
        <w:t>:</w:t>
      </w:r>
      <w:r w:rsidRPr="00C50677">
        <w:rPr>
          <w:rFonts w:ascii="Traditional Arabic" w:hAnsi="Traditional Arabic" w:cs="Traditional Arabic"/>
          <w:b/>
          <w:bCs/>
          <w:sz w:val="34"/>
          <w:szCs w:val="34"/>
          <w:rtl/>
        </w:rPr>
        <w:t xml:space="preserve"> </w:t>
      </w:r>
      <w:r w:rsidR="00192429" w:rsidRPr="00C50677">
        <w:rPr>
          <w:rFonts w:ascii="Traditional Arabic" w:hAnsi="Traditional Arabic" w:cs="Traditional Arabic"/>
          <w:sz w:val="34"/>
          <w:szCs w:val="34"/>
          <w:rtl/>
        </w:rPr>
        <w:t>أما من قال: مُطرنا بنوء كذا على معنى مُطرنا بوقت كذا</w:t>
      </w:r>
      <w:r w:rsidR="00A96C0D">
        <w:rPr>
          <w:rFonts w:ascii="Traditional Arabic" w:hAnsi="Traditional Arabic" w:cs="Traditional Arabic"/>
          <w:sz w:val="34"/>
          <w:szCs w:val="34"/>
          <w:rtl/>
        </w:rPr>
        <w:t>،</w:t>
      </w:r>
      <w:r w:rsidR="00192429" w:rsidRPr="00C50677">
        <w:rPr>
          <w:rFonts w:ascii="Traditional Arabic" w:hAnsi="Traditional Arabic" w:cs="Traditional Arabic"/>
          <w:sz w:val="34"/>
          <w:szCs w:val="34"/>
          <w:rtl/>
        </w:rPr>
        <w:t xml:space="preserve"> فإنما ذلك كقوله م</w:t>
      </w:r>
      <w:r w:rsidR="009C7082" w:rsidRPr="00C50677">
        <w:rPr>
          <w:rFonts w:ascii="Traditional Arabic" w:hAnsi="Traditional Arabic" w:cs="Traditional Arabic"/>
          <w:sz w:val="34"/>
          <w:szCs w:val="34"/>
          <w:rtl/>
        </w:rPr>
        <w:t>ُ</w:t>
      </w:r>
      <w:r w:rsidR="00192429" w:rsidRPr="00C50677">
        <w:rPr>
          <w:rFonts w:ascii="Traditional Arabic" w:hAnsi="Traditional Arabic" w:cs="Traditional Arabic"/>
          <w:sz w:val="34"/>
          <w:szCs w:val="34"/>
          <w:rtl/>
        </w:rPr>
        <w:t>طرنا في شهر كذا، ولا يكون هذا كفراً</w:t>
      </w:r>
      <w:r w:rsidR="00A96C0D">
        <w:rPr>
          <w:rFonts w:ascii="Traditional Arabic" w:hAnsi="Traditional Arabic" w:cs="Traditional Arabic"/>
          <w:sz w:val="34"/>
          <w:szCs w:val="34"/>
          <w:rtl/>
        </w:rPr>
        <w:t>،</w:t>
      </w:r>
      <w:r w:rsidR="00192429" w:rsidRPr="00C50677">
        <w:rPr>
          <w:rFonts w:ascii="Traditional Arabic" w:hAnsi="Traditional Arabic" w:cs="Traditional Arabic"/>
          <w:sz w:val="34"/>
          <w:szCs w:val="34"/>
          <w:rtl/>
        </w:rPr>
        <w:t xml:space="preserve"> وغيره من الكلام أحب إلي</w:t>
      </w:r>
      <w:r w:rsidR="009C7082" w:rsidRPr="00C50677">
        <w:rPr>
          <w:rFonts w:ascii="Traditional Arabic" w:hAnsi="Traditional Arabic" w:cs="Traditional Arabic"/>
          <w:sz w:val="34"/>
          <w:szCs w:val="34"/>
          <w:rtl/>
        </w:rPr>
        <w:t>َّ</w:t>
      </w:r>
      <w:r w:rsidR="00192429" w:rsidRPr="00C50677">
        <w:rPr>
          <w:rFonts w:ascii="Traditional Arabic" w:hAnsi="Traditional Arabic" w:cs="Traditional Arabic"/>
          <w:sz w:val="34"/>
          <w:szCs w:val="34"/>
          <w:rtl/>
        </w:rPr>
        <w:t xml:space="preserve"> منه</w:t>
      </w:r>
      <w:r w:rsidR="00A96C0D">
        <w:rPr>
          <w:rFonts w:ascii="Traditional Arabic" w:hAnsi="Traditional Arabic" w:cs="Traditional Arabic"/>
          <w:sz w:val="34"/>
          <w:szCs w:val="34"/>
          <w:rtl/>
        </w:rPr>
        <w:t>،</w:t>
      </w:r>
      <w:r w:rsidR="00192429" w:rsidRPr="00C50677">
        <w:rPr>
          <w:rFonts w:ascii="Traditional Arabic" w:hAnsi="Traditional Arabic" w:cs="Traditional Arabic"/>
          <w:sz w:val="34"/>
          <w:szCs w:val="34"/>
          <w:rtl/>
        </w:rPr>
        <w:t xml:space="preserve"> أحب أن يقول مُطرنا في وقت كذا .</w:t>
      </w:r>
      <w:r w:rsidR="00192429" w:rsidRPr="00C50677">
        <w:rPr>
          <w:rStyle w:val="a8"/>
          <w:rFonts w:ascii="Traditional Arabic" w:hAnsi="Traditional Arabic" w:cs="Traditional Arabic"/>
          <w:sz w:val="34"/>
          <w:szCs w:val="34"/>
          <w:rtl/>
        </w:rPr>
        <w:footnoteReference w:id="32"/>
      </w:r>
      <w:r w:rsidRPr="00C50677">
        <w:rPr>
          <w:rFonts w:ascii="Traditional Arabic" w:hAnsi="Traditional Arabic" w:cs="Traditional Arabic"/>
          <w:sz w:val="34"/>
          <w:szCs w:val="34"/>
          <w:rtl/>
        </w:rPr>
        <w:t xml:space="preserve"> </w:t>
      </w:r>
    </w:p>
    <w:p w14:paraId="2FC9EB82" w14:textId="0FD404E1" w:rsidR="00DA70CE" w:rsidRPr="00C50677" w:rsidRDefault="009C7082"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sz w:val="34"/>
          <w:szCs w:val="34"/>
          <w:rtl/>
        </w:rPr>
        <w:t xml:space="preserve"> والراجح –والله أعلم- المنع من هذه العبارة </w:t>
      </w:r>
      <w:r w:rsidR="008B1E67" w:rsidRPr="00C50677">
        <w:rPr>
          <w:rFonts w:ascii="Traditional Arabic" w:hAnsi="Traditional Arabic" w:cs="Traditional Arabic"/>
          <w:b/>
          <w:bCs/>
          <w:sz w:val="34"/>
          <w:szCs w:val="34"/>
          <w:rtl/>
        </w:rPr>
        <w:t>.</w:t>
      </w:r>
      <w:r w:rsidR="00F83E15" w:rsidRPr="00C50677">
        <w:rPr>
          <w:rFonts w:ascii="Traditional Arabic" w:hAnsi="Traditional Arabic" w:cs="Traditional Arabic"/>
          <w:b/>
          <w:bCs/>
          <w:sz w:val="34"/>
          <w:szCs w:val="34"/>
          <w:rtl/>
        </w:rPr>
        <w:t xml:space="preserve"> </w:t>
      </w:r>
      <w:r w:rsidR="008B1E67" w:rsidRPr="00C50677">
        <w:rPr>
          <w:rFonts w:ascii="Traditional Arabic" w:hAnsi="Traditional Arabic" w:cs="Traditional Arabic"/>
          <w:sz w:val="34"/>
          <w:szCs w:val="34"/>
          <w:rtl/>
        </w:rPr>
        <w:t>قال الشيخ عبد الرحمن بن حسن</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8B1E67" w:rsidRPr="00C50677">
        <w:rPr>
          <w:rFonts w:ascii="Traditional Arabic" w:hAnsi="Traditional Arabic" w:cs="Traditional Arabic"/>
          <w:sz w:val="34"/>
          <w:szCs w:val="34"/>
          <w:rtl/>
        </w:rPr>
        <w:t>وإما أن يقول: م</w:t>
      </w:r>
      <w:r w:rsidR="00F02883" w:rsidRPr="00C50677">
        <w:rPr>
          <w:rFonts w:ascii="Traditional Arabic" w:hAnsi="Traditional Arabic" w:cs="Traditional Arabic"/>
          <w:sz w:val="34"/>
          <w:szCs w:val="34"/>
          <w:rtl/>
        </w:rPr>
        <w:t>ُ</w:t>
      </w:r>
      <w:r w:rsidR="008B1E67" w:rsidRPr="00C50677">
        <w:rPr>
          <w:rFonts w:ascii="Traditional Arabic" w:hAnsi="Traditional Arabic" w:cs="Traditional Arabic"/>
          <w:sz w:val="34"/>
          <w:szCs w:val="34"/>
          <w:rtl/>
        </w:rPr>
        <w:t>طرنا بنوء كذا مثلاً، لكن مع اعتقاده أن المؤثر هو الله وحده، ولكن أجري العادة بوجود المطر عند سقوط ذلك النجم، والصحيح أنه يحرم نسبة ذلك إلى النجم ولو على طريق المجاز .</w:t>
      </w:r>
      <w:r w:rsidR="008B1E67" w:rsidRPr="00C50677">
        <w:rPr>
          <w:rStyle w:val="a8"/>
          <w:rFonts w:ascii="Traditional Arabic" w:hAnsi="Traditional Arabic" w:cs="Traditional Arabic"/>
          <w:sz w:val="34"/>
          <w:szCs w:val="34"/>
          <w:rtl/>
        </w:rPr>
        <w:footnoteReference w:id="33"/>
      </w:r>
    </w:p>
    <w:p w14:paraId="35ED1C6D" w14:textId="77777777" w:rsidR="00B556CC" w:rsidRDefault="00B556CC"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p>
    <w:p w14:paraId="18701AE2" w14:textId="4FC34CB4" w:rsidR="00C50677" w:rsidRPr="00C50677" w:rsidRDefault="008B1E67"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ومما يؤيد ذلك أمور</w:t>
      </w:r>
      <w:r w:rsidR="00A96C0D">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p>
    <w:p w14:paraId="003E133A" w14:textId="64E38553" w:rsidR="00437883" w:rsidRPr="00C50677" w:rsidRDefault="00F83E15"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009C7082" w:rsidRPr="00C50677">
        <w:rPr>
          <w:rFonts w:ascii="Traditional Arabic" w:hAnsi="Traditional Arabic" w:cs="Traditional Arabic"/>
          <w:b/>
          <w:bCs/>
          <w:sz w:val="34"/>
          <w:szCs w:val="34"/>
          <w:rtl/>
        </w:rPr>
        <w:t xml:space="preserve">1) </w:t>
      </w:r>
      <w:r w:rsidR="00C9277E" w:rsidRPr="00C50677">
        <w:rPr>
          <w:rFonts w:ascii="Traditional Arabic" w:hAnsi="Traditional Arabic" w:cs="Traditional Arabic"/>
          <w:b/>
          <w:bCs/>
          <w:sz w:val="34"/>
          <w:szCs w:val="34"/>
          <w:rtl/>
        </w:rPr>
        <w:t>الأول</w:t>
      </w:r>
      <w:r w:rsidR="00A96C0D">
        <w:rPr>
          <w:rFonts w:ascii="Traditional Arabic" w:hAnsi="Traditional Arabic" w:cs="Traditional Arabic"/>
          <w:b/>
          <w:bCs/>
          <w:sz w:val="34"/>
          <w:szCs w:val="34"/>
          <w:rtl/>
        </w:rPr>
        <w:t>:</w:t>
      </w:r>
      <w:r w:rsidRPr="00C50677">
        <w:rPr>
          <w:rFonts w:ascii="Traditional Arabic" w:hAnsi="Traditional Arabic" w:cs="Traditional Arabic"/>
          <w:b/>
          <w:bCs/>
          <w:sz w:val="34"/>
          <w:szCs w:val="34"/>
          <w:rtl/>
        </w:rPr>
        <w:t xml:space="preserve"> </w:t>
      </w:r>
      <w:r w:rsidR="009C7082" w:rsidRPr="00C50677">
        <w:rPr>
          <w:rFonts w:ascii="Traditional Arabic" w:hAnsi="Traditional Arabic" w:cs="Traditional Arabic"/>
          <w:sz w:val="34"/>
          <w:szCs w:val="34"/>
          <w:rtl/>
        </w:rPr>
        <w:t>سد ذريعة الوصول إلى العبارات الأخري الموافقة لها في اللفظ</w:t>
      </w:r>
      <w:r w:rsidR="00A96C0D">
        <w:rPr>
          <w:rFonts w:ascii="Traditional Arabic" w:hAnsi="Traditional Arabic" w:cs="Traditional Arabic"/>
          <w:sz w:val="34"/>
          <w:szCs w:val="34"/>
          <w:rtl/>
        </w:rPr>
        <w:t>،</w:t>
      </w:r>
      <w:r w:rsidR="009C7082" w:rsidRPr="00C50677">
        <w:rPr>
          <w:rFonts w:ascii="Traditional Arabic" w:hAnsi="Traditional Arabic" w:cs="Traditional Arabic"/>
          <w:sz w:val="34"/>
          <w:szCs w:val="34"/>
          <w:rtl/>
        </w:rPr>
        <w:t xml:space="preserve"> وإن اختلف المقصد عند القائل .</w:t>
      </w:r>
      <w:r w:rsidRPr="00C50677">
        <w:rPr>
          <w:rFonts w:ascii="Traditional Arabic" w:hAnsi="Traditional Arabic" w:cs="Traditional Arabic"/>
          <w:sz w:val="34"/>
          <w:szCs w:val="34"/>
          <w:rtl/>
        </w:rPr>
        <w:t xml:space="preserve"> </w:t>
      </w:r>
      <w:r w:rsidR="009C7082" w:rsidRPr="00C50677">
        <w:rPr>
          <w:rFonts w:ascii="Traditional Arabic" w:hAnsi="Traditional Arabic" w:cs="Traditional Arabic"/>
          <w:sz w:val="34"/>
          <w:szCs w:val="34"/>
          <w:rtl/>
        </w:rPr>
        <w:t>وهذا أصل معتبر في الشرع</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51760E" w:rsidRPr="00C50677">
        <w:rPr>
          <w:rFonts w:ascii="Traditional Arabic" w:hAnsi="Traditional Arabic" w:cs="Traditional Arabic"/>
          <w:sz w:val="34"/>
          <w:szCs w:val="34"/>
          <w:rtl/>
        </w:rPr>
        <w:t>قال تعالى ( يَاأَيُّهَا الَّذِينَ آمَنُوا لَا تَقُولُوا رَاعِنَا وَقُولُوا انْظُرْنَا )(البقرة/104)</w:t>
      </w:r>
      <w:r w:rsidRPr="00C50677">
        <w:rPr>
          <w:rFonts w:ascii="Traditional Arabic" w:hAnsi="Traditional Arabic" w:cs="Traditional Arabic"/>
          <w:sz w:val="34"/>
          <w:szCs w:val="34"/>
          <w:rtl/>
        </w:rPr>
        <w:t xml:space="preserve"> </w:t>
      </w:r>
    </w:p>
    <w:p w14:paraId="4415CEC9" w14:textId="027E6DAD" w:rsidR="00C50677" w:rsidRPr="00C50677" w:rsidRDefault="006E0121"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ففي الأية دلالة بيَّنة على النهى عن اللفظ</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ولو كان جائزاً</w:t>
      </w:r>
      <w:r w:rsidR="00A96C0D">
        <w:rPr>
          <w:rFonts w:ascii="Traditional Arabic" w:hAnsi="Traditional Arabic" w:cs="Traditional Arabic"/>
          <w:sz w:val="34"/>
          <w:szCs w:val="34"/>
          <w:rtl/>
        </w:rPr>
        <w:t>،</w:t>
      </w:r>
      <w:r w:rsidR="00111EA1"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لئلا يُتوصل به إلى ما هو غير جائز .</w:t>
      </w:r>
      <w:r w:rsidR="00F83E15" w:rsidRPr="00C50677">
        <w:rPr>
          <w:rFonts w:ascii="Traditional Arabic" w:hAnsi="Traditional Arabic" w:cs="Traditional Arabic"/>
          <w:sz w:val="34"/>
          <w:szCs w:val="34"/>
          <w:rtl/>
        </w:rPr>
        <w:t xml:space="preserve"> </w:t>
      </w:r>
      <w:r w:rsidR="00692079" w:rsidRPr="00C50677">
        <w:rPr>
          <w:rFonts w:ascii="Traditional Arabic" w:hAnsi="Traditional Arabic" w:cs="Traditional Arabic"/>
          <w:sz w:val="34"/>
          <w:szCs w:val="34"/>
          <w:rtl/>
        </w:rPr>
        <w:t>* وقد كان أبوهريرة</w:t>
      </w:r>
      <w:r w:rsidR="00F83E15" w:rsidRPr="00C50677">
        <w:rPr>
          <w:rFonts w:ascii="Traditional Arabic" w:hAnsi="Traditional Arabic" w:cs="Traditional Arabic"/>
          <w:sz w:val="34"/>
          <w:szCs w:val="34"/>
          <w:rtl/>
        </w:rPr>
        <w:t xml:space="preserve"> </w:t>
      </w:r>
      <w:r w:rsidR="00692079" w:rsidRPr="00C50677">
        <w:rPr>
          <w:rFonts w:ascii="Traditional Arabic" w:hAnsi="Traditional Arabic" w:cs="Traditional Arabic"/>
          <w:sz w:val="34"/>
          <w:szCs w:val="34"/>
          <w:rtl/>
        </w:rPr>
        <w:t>-</w:t>
      </w:r>
      <w:r w:rsidR="00602F10" w:rsidRPr="00C50677">
        <w:rPr>
          <w:rFonts w:ascii="Traditional Arabic" w:hAnsi="Traditional Arabic" w:cs="Traditional Arabic"/>
          <w:sz w:val="34"/>
          <w:szCs w:val="34"/>
          <w:rtl/>
        </w:rPr>
        <w:t xml:space="preserve"> </w:t>
      </w:r>
      <w:r w:rsidR="00692079" w:rsidRPr="00C50677">
        <w:rPr>
          <w:rFonts w:ascii="Traditional Arabic" w:hAnsi="Traditional Arabic" w:cs="Traditional Arabic"/>
          <w:sz w:val="34"/>
          <w:szCs w:val="34"/>
          <w:rtl/>
        </w:rPr>
        <w:t>رضى الله عنه - يقول إذا أصبح وقد مُطر الناس</w:t>
      </w:r>
      <w:r w:rsidR="00A96C0D">
        <w:rPr>
          <w:rFonts w:ascii="Traditional Arabic" w:hAnsi="Traditional Arabic" w:cs="Traditional Arabic"/>
          <w:sz w:val="34"/>
          <w:szCs w:val="34"/>
          <w:rtl/>
        </w:rPr>
        <w:t>:</w:t>
      </w:r>
      <w:r w:rsidR="00692079" w:rsidRPr="00C50677">
        <w:rPr>
          <w:rFonts w:ascii="Traditional Arabic" w:hAnsi="Traditional Arabic" w:cs="Traditional Arabic"/>
          <w:sz w:val="34"/>
          <w:szCs w:val="34"/>
          <w:rtl/>
        </w:rPr>
        <w:t xml:space="preserve"> مُطرنا بنوء الفتح</w:t>
      </w:r>
      <w:r w:rsidR="00A96C0D">
        <w:rPr>
          <w:rFonts w:ascii="Traditional Arabic" w:hAnsi="Traditional Arabic" w:cs="Traditional Arabic"/>
          <w:sz w:val="34"/>
          <w:szCs w:val="34"/>
          <w:rtl/>
        </w:rPr>
        <w:t>،</w:t>
      </w:r>
      <w:r w:rsidR="00692079" w:rsidRPr="00C50677">
        <w:rPr>
          <w:rFonts w:ascii="Traditional Arabic" w:hAnsi="Traditional Arabic" w:cs="Traditional Arabic"/>
          <w:sz w:val="34"/>
          <w:szCs w:val="34"/>
          <w:rtl/>
        </w:rPr>
        <w:t xml:space="preserve"> ثم يتلو هذه الآية </w:t>
      </w:r>
      <w:r w:rsidR="00A96C0D" w:rsidRPr="00A96C0D">
        <w:rPr>
          <w:rFonts w:ascii="Traditional Arabic" w:hAnsi="Traditional Arabic" w:cs="Traditional Arabic"/>
          <w:sz w:val="34"/>
          <w:szCs w:val="34"/>
          <w:rtl/>
        </w:rPr>
        <w:t>﴿</w:t>
      </w:r>
      <w:r w:rsidR="00A96C0D">
        <w:rPr>
          <w:rFonts w:ascii="Traditional Arabic" w:hAnsi="Traditional Arabic" w:cs="Traditional Arabic"/>
          <w:sz w:val="34"/>
          <w:szCs w:val="34"/>
          <w:rtl/>
        </w:rPr>
        <w:t xml:space="preserve"> </w:t>
      </w:r>
      <w:r w:rsidR="00692079" w:rsidRPr="00A96C0D">
        <w:rPr>
          <w:rFonts w:ascii="Traditional Arabic" w:hAnsi="Traditional Arabic" w:cs="Traditional Arabic"/>
          <w:color w:val="008000"/>
          <w:sz w:val="34"/>
          <w:szCs w:val="34"/>
          <w:rtl/>
        </w:rPr>
        <w:t>مَا يَفْتَحْ اللَّهُ لِلنَّاسِ مِنْ رَحْمَةٍ فَلَا مُمْسِكَ لَهَا وَمَا يُمْسِكْ فَلَا مُرْسِلَ لَهُ مِنْ بَعْدِهِ</w:t>
      </w:r>
      <w:r w:rsidR="00A96C0D">
        <w:rPr>
          <w:rFonts w:ascii="Traditional Arabic" w:hAnsi="Traditional Arabic" w:cs="Traditional Arabic"/>
          <w:color w:val="008000"/>
          <w:sz w:val="34"/>
          <w:szCs w:val="34"/>
          <w:rtl/>
        </w:rPr>
        <w:t xml:space="preserve"> </w:t>
      </w:r>
      <w:r w:rsidR="00A96C0D" w:rsidRPr="00A96C0D">
        <w:rPr>
          <w:rFonts w:ascii="Traditional Arabic" w:hAnsi="Traditional Arabic" w:cs="Traditional Arabic"/>
          <w:sz w:val="34"/>
          <w:szCs w:val="34"/>
          <w:rtl/>
        </w:rPr>
        <w:t>﴾</w:t>
      </w:r>
      <w:r w:rsidR="00692079" w:rsidRPr="00C50677">
        <w:rPr>
          <w:rFonts w:ascii="Traditional Arabic" w:hAnsi="Traditional Arabic" w:cs="Traditional Arabic"/>
          <w:sz w:val="34"/>
          <w:szCs w:val="34"/>
          <w:rtl/>
        </w:rPr>
        <w:t xml:space="preserve"> [فاطر: 2] </w:t>
      </w:r>
      <w:r w:rsidR="00692079" w:rsidRPr="00C50677">
        <w:rPr>
          <w:rStyle w:val="a8"/>
          <w:rFonts w:ascii="Traditional Arabic" w:hAnsi="Traditional Arabic" w:cs="Traditional Arabic"/>
          <w:sz w:val="34"/>
          <w:szCs w:val="34"/>
          <w:rtl/>
        </w:rPr>
        <w:footnoteReference w:id="34"/>
      </w:r>
      <w:r w:rsidR="00F83E15" w:rsidRPr="00C50677">
        <w:rPr>
          <w:rFonts w:ascii="Traditional Arabic" w:hAnsi="Traditional Arabic" w:cs="Traditional Arabic"/>
          <w:sz w:val="34"/>
          <w:szCs w:val="34"/>
          <w:rtl/>
        </w:rPr>
        <w:t xml:space="preserve"> </w:t>
      </w:r>
      <w:r w:rsidR="00692079" w:rsidRPr="00C50677">
        <w:rPr>
          <w:rFonts w:ascii="Traditional Arabic" w:hAnsi="Traditional Arabic" w:cs="Traditional Arabic"/>
          <w:sz w:val="34"/>
          <w:szCs w:val="34"/>
          <w:rtl/>
        </w:rPr>
        <w:t>أي: فتح ربنا علينا</w:t>
      </w:r>
      <w:r w:rsidR="00A96C0D">
        <w:rPr>
          <w:rFonts w:ascii="Traditional Arabic" w:hAnsi="Traditional Arabic" w:cs="Traditional Arabic"/>
          <w:sz w:val="34"/>
          <w:szCs w:val="34"/>
          <w:rtl/>
        </w:rPr>
        <w:t>،</w:t>
      </w:r>
      <w:r w:rsidR="00692079" w:rsidRPr="00C50677">
        <w:rPr>
          <w:rFonts w:ascii="Traditional Arabic" w:hAnsi="Traditional Arabic" w:cs="Traditional Arabic"/>
          <w:sz w:val="34"/>
          <w:szCs w:val="34"/>
          <w:rtl/>
        </w:rPr>
        <w:t xml:space="preserve"> فاستعمل النوء في الفتح الإلهي للإشارة إلى رد معتقد الجاهلية من إسناده للكواكب، كأنه يقول:</w:t>
      </w:r>
      <w:r w:rsidR="00F83E15" w:rsidRPr="00C50677">
        <w:rPr>
          <w:rFonts w:ascii="Traditional Arabic" w:hAnsi="Traditional Arabic" w:cs="Traditional Arabic"/>
          <w:sz w:val="34"/>
          <w:szCs w:val="34"/>
          <w:rtl/>
        </w:rPr>
        <w:t xml:space="preserve"> </w:t>
      </w:r>
      <w:r w:rsidR="00692079" w:rsidRPr="00C50677">
        <w:rPr>
          <w:rFonts w:ascii="Traditional Arabic" w:hAnsi="Traditional Arabic" w:cs="Traditional Arabic"/>
          <w:sz w:val="34"/>
          <w:szCs w:val="34"/>
          <w:rtl/>
        </w:rPr>
        <w:t>إذا لم تعدلوا عن لفظ نوء فأضيفوه إلى الفتح</w:t>
      </w:r>
      <w:r w:rsidR="00A96C0D">
        <w:rPr>
          <w:rFonts w:ascii="Traditional Arabic" w:hAnsi="Traditional Arabic" w:cs="Traditional Arabic"/>
          <w:sz w:val="34"/>
          <w:szCs w:val="34"/>
          <w:rtl/>
        </w:rPr>
        <w:t>،</w:t>
      </w:r>
      <w:r w:rsidR="00602F10" w:rsidRPr="00C50677">
        <w:rPr>
          <w:rFonts w:ascii="Traditional Arabic" w:hAnsi="Traditional Arabic" w:cs="Traditional Arabic"/>
          <w:sz w:val="34"/>
          <w:szCs w:val="34"/>
          <w:rtl/>
        </w:rPr>
        <w:t xml:space="preserve"> </w:t>
      </w:r>
      <w:r w:rsidR="00692079" w:rsidRPr="00C50677">
        <w:rPr>
          <w:rFonts w:ascii="Traditional Arabic" w:hAnsi="Traditional Arabic" w:cs="Traditional Arabic"/>
          <w:sz w:val="34"/>
          <w:szCs w:val="34"/>
          <w:rtl/>
        </w:rPr>
        <w:t>وهذا منه -</w:t>
      </w:r>
      <w:r w:rsidR="00602F10" w:rsidRPr="00C50677">
        <w:rPr>
          <w:rFonts w:ascii="Traditional Arabic" w:hAnsi="Traditional Arabic" w:cs="Traditional Arabic"/>
          <w:sz w:val="34"/>
          <w:szCs w:val="34"/>
          <w:rtl/>
        </w:rPr>
        <w:t xml:space="preserve"> </w:t>
      </w:r>
      <w:r w:rsidR="00692079" w:rsidRPr="00C50677">
        <w:rPr>
          <w:rFonts w:ascii="Traditional Arabic" w:hAnsi="Traditional Arabic" w:cs="Traditional Arabic"/>
          <w:sz w:val="34"/>
          <w:szCs w:val="34"/>
          <w:rtl/>
        </w:rPr>
        <w:t>رضى الله عنه – تأكيداً لما ذكرنا من غلق هذا الباب سداً للذريعة</w:t>
      </w:r>
      <w:r w:rsidR="00A96C0D">
        <w:rPr>
          <w:rFonts w:ascii="Traditional Arabic" w:hAnsi="Traditional Arabic" w:cs="Traditional Arabic"/>
          <w:sz w:val="34"/>
          <w:szCs w:val="34"/>
          <w:rtl/>
        </w:rPr>
        <w:t>،</w:t>
      </w:r>
      <w:r w:rsidR="00602F10" w:rsidRPr="00C50677">
        <w:rPr>
          <w:rFonts w:ascii="Traditional Arabic" w:hAnsi="Traditional Arabic" w:cs="Traditional Arabic"/>
          <w:sz w:val="34"/>
          <w:szCs w:val="34"/>
          <w:rtl/>
        </w:rPr>
        <w:t xml:space="preserve"> وهذ</w:t>
      </w:r>
      <w:r w:rsidR="00C50677" w:rsidRPr="00C50677">
        <w:rPr>
          <w:rFonts w:ascii="Traditional Arabic" w:hAnsi="Traditional Arabic" w:cs="Traditional Arabic" w:hint="cs"/>
          <w:sz w:val="34"/>
          <w:szCs w:val="34"/>
          <w:rtl/>
        </w:rPr>
        <w:t>ا</w:t>
      </w:r>
      <w:r w:rsidR="00602F10" w:rsidRPr="00C50677">
        <w:rPr>
          <w:rFonts w:ascii="Traditional Arabic" w:hAnsi="Traditional Arabic" w:cs="Traditional Arabic"/>
          <w:sz w:val="34"/>
          <w:szCs w:val="34"/>
          <w:rtl/>
        </w:rPr>
        <w:t xml:space="preserve"> نفسه مما يؤخذ من قول الشافعي السابق</w:t>
      </w:r>
      <w:r w:rsidR="00A96C0D">
        <w:rPr>
          <w:rFonts w:ascii="Traditional Arabic" w:hAnsi="Traditional Arabic" w:cs="Traditional Arabic"/>
          <w:sz w:val="34"/>
          <w:szCs w:val="34"/>
          <w:rtl/>
        </w:rPr>
        <w:t>:</w:t>
      </w:r>
      <w:r w:rsidR="00602F10" w:rsidRPr="00C50677">
        <w:rPr>
          <w:rFonts w:ascii="Traditional Arabic" w:hAnsi="Traditional Arabic" w:cs="Traditional Arabic"/>
          <w:sz w:val="34"/>
          <w:szCs w:val="34"/>
          <w:rtl/>
        </w:rPr>
        <w:t xml:space="preserve"> " وغيره من الكلام أحب إليّ "</w:t>
      </w:r>
      <w:r w:rsidR="00A96C0D">
        <w:rPr>
          <w:rFonts w:ascii="Traditional Arabic" w:hAnsi="Traditional Arabic" w:cs="Traditional Arabic"/>
          <w:sz w:val="34"/>
          <w:szCs w:val="34"/>
          <w:rtl/>
        </w:rPr>
        <w:t>،</w:t>
      </w:r>
      <w:r w:rsidR="00602F10" w:rsidRPr="00C50677">
        <w:rPr>
          <w:rFonts w:ascii="Traditional Arabic" w:hAnsi="Traditional Arabic" w:cs="Traditional Arabic"/>
          <w:sz w:val="34"/>
          <w:szCs w:val="34"/>
          <w:rtl/>
        </w:rPr>
        <w:t xml:space="preserve"> فإنما قصد به حسم المادة </w:t>
      </w:r>
      <w:r w:rsidR="00692079"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3A48EE" w:rsidRPr="00C50677">
        <w:rPr>
          <w:rFonts w:ascii="Traditional Arabic" w:hAnsi="Traditional Arabic" w:cs="Traditional Arabic"/>
          <w:sz w:val="34"/>
          <w:szCs w:val="34"/>
          <w:rtl/>
        </w:rPr>
        <w:t xml:space="preserve">" </w:t>
      </w:r>
      <w:r w:rsidR="00111EA1" w:rsidRPr="00C50677">
        <w:rPr>
          <w:rFonts w:ascii="Traditional Arabic" w:hAnsi="Traditional Arabic" w:cs="Traditional Arabic"/>
          <w:sz w:val="34"/>
          <w:szCs w:val="34"/>
          <w:rtl/>
        </w:rPr>
        <w:t xml:space="preserve">أما إن قال ذلك </w:t>
      </w:r>
      <w:r w:rsidR="00400343" w:rsidRPr="00C50677">
        <w:rPr>
          <w:rFonts w:ascii="Traditional Arabic" w:hAnsi="Traditional Arabic" w:cs="Traditional Arabic"/>
          <w:sz w:val="34"/>
          <w:szCs w:val="34"/>
          <w:rtl/>
        </w:rPr>
        <w:t>–أى مُطرنا بنوء كذا -</w:t>
      </w:r>
      <w:r w:rsidR="00111EA1" w:rsidRPr="00C50677">
        <w:rPr>
          <w:rFonts w:ascii="Traditional Arabic" w:hAnsi="Traditional Arabic" w:cs="Traditional Arabic"/>
          <w:sz w:val="34"/>
          <w:szCs w:val="34"/>
          <w:rtl/>
        </w:rPr>
        <w:t>على معنى أن العادة نزول المطر عند نوء من الأنواء، وأن ذلك النوء لا تأثير له في نزوله، وأن المنفرد بإنزاله الله</w:t>
      </w:r>
      <w:r w:rsidR="00A96C0D">
        <w:rPr>
          <w:rFonts w:ascii="Traditional Arabic" w:hAnsi="Traditional Arabic" w:cs="Traditional Arabic"/>
          <w:sz w:val="34"/>
          <w:szCs w:val="34"/>
          <w:rtl/>
        </w:rPr>
        <w:t>،</w:t>
      </w:r>
      <w:r w:rsidR="00111EA1" w:rsidRPr="00C50677">
        <w:rPr>
          <w:rFonts w:ascii="Traditional Arabic" w:hAnsi="Traditional Arabic" w:cs="Traditional Arabic"/>
          <w:sz w:val="34"/>
          <w:szCs w:val="34"/>
          <w:rtl/>
        </w:rPr>
        <w:t xml:space="preserve"> فلا يكفر مع أن هذا اللفظ لا يجوز إطلاقه بوجه، وإن لم</w:t>
      </w:r>
      <w:r w:rsidR="00F83E15" w:rsidRPr="00C50677">
        <w:rPr>
          <w:rFonts w:ascii="Traditional Arabic" w:hAnsi="Traditional Arabic" w:cs="Traditional Arabic"/>
          <w:sz w:val="34"/>
          <w:szCs w:val="34"/>
          <w:rtl/>
        </w:rPr>
        <w:t xml:space="preserve"> </w:t>
      </w:r>
      <w:r w:rsidR="00111EA1" w:rsidRPr="00C50677">
        <w:rPr>
          <w:rFonts w:ascii="Traditional Arabic" w:hAnsi="Traditional Arabic" w:cs="Traditional Arabic"/>
          <w:sz w:val="34"/>
          <w:szCs w:val="34"/>
          <w:rtl/>
        </w:rPr>
        <w:t xml:space="preserve">يعتقد ما ذكرنا لورود الشرع </w:t>
      </w:r>
      <w:r w:rsidR="00111EA1" w:rsidRPr="00C50677">
        <w:rPr>
          <w:rFonts w:ascii="Traditional Arabic" w:hAnsi="Traditional Arabic" w:cs="Traditional Arabic"/>
          <w:sz w:val="34"/>
          <w:szCs w:val="34"/>
          <w:rtl/>
        </w:rPr>
        <w:lastRenderedPageBreak/>
        <w:t>بالمنع منه</w:t>
      </w:r>
      <w:r w:rsidR="00A96C0D">
        <w:rPr>
          <w:rFonts w:ascii="Traditional Arabic" w:hAnsi="Traditional Arabic" w:cs="Traditional Arabic"/>
          <w:sz w:val="34"/>
          <w:szCs w:val="34"/>
          <w:rtl/>
        </w:rPr>
        <w:t>،</w:t>
      </w:r>
      <w:r w:rsidR="00400343" w:rsidRPr="00C50677">
        <w:rPr>
          <w:rFonts w:ascii="Traditional Arabic" w:hAnsi="Traditional Arabic" w:cs="Traditional Arabic"/>
          <w:sz w:val="34"/>
          <w:szCs w:val="34"/>
          <w:rtl/>
        </w:rPr>
        <w:t xml:space="preserve"> </w:t>
      </w:r>
      <w:r w:rsidR="00111EA1" w:rsidRPr="00C50677">
        <w:rPr>
          <w:rFonts w:ascii="Traditional Arabic" w:hAnsi="Traditional Arabic" w:cs="Traditional Arabic"/>
          <w:sz w:val="34"/>
          <w:szCs w:val="34"/>
          <w:rtl/>
        </w:rPr>
        <w:t xml:space="preserve">ولما فيه من إيهام </w:t>
      </w:r>
      <w:r w:rsidR="00400343" w:rsidRPr="00C50677">
        <w:rPr>
          <w:rFonts w:ascii="Traditional Arabic" w:hAnsi="Traditional Arabic" w:cs="Traditional Arabic"/>
          <w:sz w:val="34"/>
          <w:szCs w:val="34"/>
          <w:rtl/>
        </w:rPr>
        <w:t>السامع</w:t>
      </w:r>
      <w:r w:rsidR="00A96C0D">
        <w:rPr>
          <w:rFonts w:ascii="Traditional Arabic" w:hAnsi="Traditional Arabic" w:cs="Traditional Arabic"/>
          <w:sz w:val="34"/>
          <w:szCs w:val="34"/>
          <w:rtl/>
        </w:rPr>
        <w:t>،</w:t>
      </w:r>
      <w:r w:rsidR="003A48EE" w:rsidRPr="00C50677">
        <w:rPr>
          <w:rFonts w:ascii="Traditional Arabic" w:hAnsi="Traditional Arabic" w:cs="Traditional Arabic"/>
          <w:sz w:val="34"/>
          <w:szCs w:val="34"/>
          <w:rtl/>
        </w:rPr>
        <w:t xml:space="preserve"> كما أنه يُنهى عن إطلاق ذلك لئلا يعتقد أحد اعتقاد أهل الجاهلية، ولا يتشبه بهم في نُطقهم </w:t>
      </w:r>
      <w:r w:rsidR="00111EA1" w:rsidRPr="00C50677">
        <w:rPr>
          <w:rFonts w:ascii="Traditional Arabic" w:hAnsi="Traditional Arabic" w:cs="Traditional Arabic"/>
          <w:sz w:val="34"/>
          <w:szCs w:val="34"/>
          <w:rtl/>
        </w:rPr>
        <w:t>.</w:t>
      </w:r>
      <w:r w:rsidR="00400343" w:rsidRPr="00C50677">
        <w:rPr>
          <w:rStyle w:val="a8"/>
          <w:rFonts w:ascii="Traditional Arabic" w:hAnsi="Traditional Arabic" w:cs="Traditional Arabic"/>
          <w:sz w:val="34"/>
          <w:szCs w:val="34"/>
          <w:rtl/>
        </w:rPr>
        <w:footnoteReference w:id="35"/>
      </w:r>
    </w:p>
    <w:p w14:paraId="72156334" w14:textId="623B9F99" w:rsidR="00EC7E92" w:rsidRPr="00C50677" w:rsidRDefault="00F83E15" w:rsidP="00F83E15">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sz w:val="34"/>
          <w:szCs w:val="34"/>
          <w:rtl/>
        </w:rPr>
        <w:t xml:space="preserve"> </w:t>
      </w:r>
      <w:r w:rsidR="00C9277E" w:rsidRPr="00C50677">
        <w:rPr>
          <w:rFonts w:ascii="Traditional Arabic" w:hAnsi="Traditional Arabic" w:cs="Traditional Arabic"/>
          <w:b/>
          <w:bCs/>
          <w:sz w:val="34"/>
          <w:szCs w:val="34"/>
          <w:rtl/>
        </w:rPr>
        <w:t>2) الثان</w:t>
      </w:r>
      <w:r w:rsidR="00C50677">
        <w:rPr>
          <w:rFonts w:ascii="Traditional Arabic" w:hAnsi="Traditional Arabic" w:cs="Traditional Arabic" w:hint="cs"/>
          <w:b/>
          <w:bCs/>
          <w:sz w:val="34"/>
          <w:szCs w:val="34"/>
          <w:rtl/>
        </w:rPr>
        <w:t>ي</w:t>
      </w:r>
      <w:r w:rsidR="00C9277E" w:rsidRPr="00C50677">
        <w:rPr>
          <w:rFonts w:ascii="Traditional Arabic" w:hAnsi="Traditional Arabic" w:cs="Traditional Arabic"/>
          <w:b/>
          <w:bCs/>
          <w:sz w:val="34"/>
          <w:szCs w:val="34"/>
          <w:rtl/>
        </w:rPr>
        <w:t>:</w:t>
      </w:r>
      <w:r w:rsidRPr="00C50677">
        <w:rPr>
          <w:rFonts w:ascii="Traditional Arabic" w:hAnsi="Traditional Arabic" w:cs="Traditional Arabic"/>
          <w:b/>
          <w:bCs/>
          <w:sz w:val="34"/>
          <w:szCs w:val="34"/>
          <w:rtl/>
        </w:rPr>
        <w:t xml:space="preserve"> </w:t>
      </w:r>
      <w:r w:rsidR="00C9277E" w:rsidRPr="00C50677">
        <w:rPr>
          <w:rFonts w:ascii="Traditional Arabic" w:hAnsi="Traditional Arabic" w:cs="Traditional Arabic"/>
          <w:sz w:val="34"/>
          <w:szCs w:val="34"/>
          <w:rtl/>
        </w:rPr>
        <w:t>لم يُعرف لا بالنصوص الشرعية ولا بالأسباب القدرية الكونية</w:t>
      </w:r>
      <w:r w:rsidRPr="00C50677">
        <w:rPr>
          <w:rFonts w:ascii="Traditional Arabic" w:hAnsi="Traditional Arabic" w:cs="Traditional Arabic"/>
          <w:sz w:val="34"/>
          <w:szCs w:val="34"/>
          <w:rtl/>
        </w:rPr>
        <w:t xml:space="preserve"> </w:t>
      </w:r>
      <w:r w:rsidR="00C9277E" w:rsidRPr="00C50677">
        <w:rPr>
          <w:rFonts w:ascii="Traditional Arabic" w:hAnsi="Traditional Arabic" w:cs="Traditional Arabic"/>
          <w:sz w:val="34"/>
          <w:szCs w:val="34"/>
          <w:rtl/>
        </w:rPr>
        <w:t>ولا حتى بمجرد الموافقة الزمنية أية علاقة بين نزول المطر وحركة النجوم والأنواء</w:t>
      </w:r>
      <w:r w:rsidR="0068617D" w:rsidRPr="00C50677">
        <w:rPr>
          <w:rFonts w:ascii="Traditional Arabic" w:hAnsi="Traditional Arabic" w:cs="Traditional Arabic"/>
          <w:sz w:val="34"/>
          <w:szCs w:val="34"/>
          <w:rtl/>
        </w:rPr>
        <w:t xml:space="preserve"> </w:t>
      </w:r>
      <w:r w:rsidR="00C9277E" w:rsidRPr="00C50677">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r w:rsidR="00CE0451" w:rsidRPr="00C50677">
        <w:rPr>
          <w:rFonts w:ascii="Traditional Arabic" w:hAnsi="Traditional Arabic" w:cs="Traditional Arabic"/>
          <w:sz w:val="34"/>
          <w:szCs w:val="34"/>
          <w:rtl/>
        </w:rPr>
        <w:t>بل الذى ورد في أدلة الشرع</w:t>
      </w:r>
      <w:r w:rsidRPr="00C50677">
        <w:rPr>
          <w:rFonts w:ascii="Traditional Arabic" w:hAnsi="Traditional Arabic" w:cs="Traditional Arabic"/>
          <w:sz w:val="34"/>
          <w:szCs w:val="34"/>
          <w:rtl/>
        </w:rPr>
        <w:t xml:space="preserve"> </w:t>
      </w:r>
      <w:r w:rsidR="00CE0451" w:rsidRPr="00C50677">
        <w:rPr>
          <w:rFonts w:ascii="Traditional Arabic" w:hAnsi="Traditional Arabic" w:cs="Traditional Arabic"/>
          <w:sz w:val="34"/>
          <w:szCs w:val="34"/>
          <w:rtl/>
        </w:rPr>
        <w:t>هو نفى علاقة النوء بسقوط المطر</w:t>
      </w:r>
      <w:r w:rsidR="00A96C0D">
        <w:rPr>
          <w:rFonts w:ascii="Traditional Arabic" w:hAnsi="Traditional Arabic" w:cs="Traditional Arabic"/>
          <w:sz w:val="34"/>
          <w:szCs w:val="34"/>
          <w:rtl/>
        </w:rPr>
        <w:t>؛</w:t>
      </w:r>
      <w:r w:rsidR="00CE0451" w:rsidRPr="00C50677">
        <w:rPr>
          <w:rFonts w:ascii="Traditional Arabic" w:hAnsi="Traditional Arabic" w:cs="Traditional Arabic"/>
          <w:sz w:val="34"/>
          <w:szCs w:val="34"/>
          <w:rtl/>
        </w:rPr>
        <w:t xml:space="preserve"> وذلك كما ورد عَنْ أَبِي هُرَيْرَةَ –رضى الله عنه- أَنَّ رَسُولَ اللهِ - صَلَّى اللهُ عَلَيْهِ وَسَلَّمَ</w:t>
      </w:r>
      <w:r w:rsidRPr="00C50677">
        <w:rPr>
          <w:rFonts w:ascii="Traditional Arabic" w:hAnsi="Traditional Arabic" w:cs="Traditional Arabic"/>
          <w:sz w:val="34"/>
          <w:szCs w:val="34"/>
          <w:rtl/>
        </w:rPr>
        <w:t xml:space="preserve"> </w:t>
      </w:r>
      <w:r w:rsidR="00CE0451" w:rsidRPr="00C50677">
        <w:rPr>
          <w:rFonts w:ascii="Traditional Arabic" w:hAnsi="Traditional Arabic" w:cs="Traditional Arabic"/>
          <w:sz w:val="34"/>
          <w:szCs w:val="34"/>
          <w:rtl/>
        </w:rPr>
        <w:t>- قَالَ:</w:t>
      </w:r>
      <w:r w:rsidRPr="00C50677">
        <w:rPr>
          <w:rFonts w:ascii="Traditional Arabic" w:hAnsi="Traditional Arabic" w:cs="Traditional Arabic"/>
          <w:sz w:val="34"/>
          <w:szCs w:val="34"/>
          <w:rtl/>
        </w:rPr>
        <w:t xml:space="preserve"> </w:t>
      </w:r>
      <w:r w:rsidR="00CE0451" w:rsidRPr="00C50677">
        <w:rPr>
          <w:rFonts w:ascii="Traditional Arabic" w:hAnsi="Traditional Arabic" w:cs="Traditional Arabic"/>
          <w:sz w:val="34"/>
          <w:szCs w:val="34"/>
          <w:rtl/>
        </w:rPr>
        <w:t xml:space="preserve">"لَا عَدْوَى وَلَا هَامَةَ وَلَا نَوْءَ وَلَا صَفَرَ" </w:t>
      </w:r>
      <w:r w:rsidR="00CE0451" w:rsidRPr="00C50677">
        <w:rPr>
          <w:rStyle w:val="a8"/>
          <w:rFonts w:ascii="Traditional Arabic" w:hAnsi="Traditional Arabic" w:cs="Traditional Arabic"/>
          <w:sz w:val="34"/>
          <w:szCs w:val="34"/>
          <w:rtl/>
        </w:rPr>
        <w:footnoteReference w:id="36"/>
      </w:r>
      <w:r w:rsidRPr="00C50677">
        <w:rPr>
          <w:rFonts w:ascii="Traditional Arabic" w:hAnsi="Traditional Arabic" w:cs="Traditional Arabic"/>
          <w:sz w:val="34"/>
          <w:szCs w:val="34"/>
          <w:rtl/>
        </w:rPr>
        <w:t xml:space="preserve"> </w:t>
      </w:r>
      <w:r w:rsidR="00EC7E92" w:rsidRPr="00C50677">
        <w:rPr>
          <w:rFonts w:ascii="Traditional Arabic" w:hAnsi="Traditional Arabic" w:cs="Traditional Arabic"/>
          <w:b/>
          <w:bCs/>
          <w:sz w:val="34"/>
          <w:szCs w:val="34"/>
          <w:rtl/>
        </w:rPr>
        <w:t>والنفى يرد على أربعة أنواع:</w:t>
      </w:r>
    </w:p>
    <w:p w14:paraId="46DEF9C3" w14:textId="77777777" w:rsidR="009140BA" w:rsidRDefault="00EC7E92" w:rsidP="00F83E15">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sz w:val="34"/>
          <w:szCs w:val="34"/>
          <w:rtl/>
        </w:rPr>
        <w:t>(١)نف</w:t>
      </w:r>
      <w:r w:rsidR="009140BA">
        <w:rPr>
          <w:rFonts w:ascii="Traditional Arabic" w:hAnsi="Traditional Arabic" w:cs="Traditional Arabic" w:hint="cs"/>
          <w:sz w:val="34"/>
          <w:szCs w:val="34"/>
          <w:rtl/>
        </w:rPr>
        <w:t>ي</w:t>
      </w:r>
      <w:r w:rsidRPr="00C50677">
        <w:rPr>
          <w:rFonts w:ascii="Traditional Arabic" w:hAnsi="Traditional Arabic" w:cs="Traditional Arabic"/>
          <w:sz w:val="34"/>
          <w:szCs w:val="34"/>
          <w:rtl/>
        </w:rPr>
        <w:t xml:space="preserve"> وجود.</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(٢) تأثير</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(٣)صحة</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(٤)</w:t>
      </w:r>
      <w:r w:rsidR="00E263E2"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كمال.</w:t>
      </w:r>
      <w:r w:rsidR="00F83E15" w:rsidRPr="00C50677">
        <w:rPr>
          <w:rFonts w:ascii="Traditional Arabic" w:hAnsi="Traditional Arabic" w:cs="Traditional Arabic"/>
          <w:sz w:val="34"/>
          <w:szCs w:val="34"/>
          <w:rtl/>
        </w:rPr>
        <w:t xml:space="preserve"> </w:t>
      </w:r>
    </w:p>
    <w:p w14:paraId="6874410E" w14:textId="06F2CF2C" w:rsidR="00437883" w:rsidRPr="00C50677" w:rsidRDefault="00E263E2"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sz w:val="34"/>
          <w:szCs w:val="34"/>
          <w:rtl/>
        </w:rPr>
        <w:t>*</w:t>
      </w:r>
      <w:r w:rsidR="000A2CEE" w:rsidRPr="00C50677">
        <w:rPr>
          <w:rFonts w:ascii="Traditional Arabic" w:hAnsi="Traditional Arabic" w:cs="Traditional Arabic"/>
          <w:b/>
          <w:bCs/>
          <w:sz w:val="34"/>
          <w:szCs w:val="34"/>
          <w:rtl/>
        </w:rPr>
        <w:t>ومثال النوع الأول</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CE7FD3" w:rsidRPr="00C50677">
        <w:rPr>
          <w:rFonts w:ascii="Traditional Arabic" w:hAnsi="Traditional Arabic" w:cs="Traditional Arabic"/>
          <w:sz w:val="34"/>
          <w:szCs w:val="34"/>
          <w:rtl/>
        </w:rPr>
        <w:t>قوله صلى الله عليه وسلم</w:t>
      </w:r>
      <w:r w:rsidR="00F83E15" w:rsidRPr="00C50677">
        <w:rPr>
          <w:rFonts w:ascii="Traditional Arabic" w:hAnsi="Traditional Arabic" w:cs="Traditional Arabic"/>
          <w:sz w:val="34"/>
          <w:szCs w:val="34"/>
          <w:rtl/>
        </w:rPr>
        <w:t xml:space="preserve"> </w:t>
      </w:r>
      <w:r w:rsidR="00CE7FD3" w:rsidRPr="00C50677">
        <w:rPr>
          <w:rFonts w:ascii="Traditional Arabic" w:hAnsi="Traditional Arabic" w:cs="Traditional Arabic"/>
          <w:sz w:val="34"/>
          <w:szCs w:val="34"/>
          <w:rtl/>
        </w:rPr>
        <w:t xml:space="preserve">" لَا شَخْصَ أَغْيَرُ مِنَ اللهِ " </w:t>
      </w:r>
      <w:r w:rsidRPr="00C50677">
        <w:rPr>
          <w:rStyle w:val="a8"/>
          <w:rFonts w:ascii="Traditional Arabic" w:hAnsi="Traditional Arabic" w:cs="Traditional Arabic"/>
          <w:sz w:val="34"/>
          <w:szCs w:val="34"/>
          <w:rtl/>
        </w:rPr>
        <w:footnoteReference w:id="37"/>
      </w:r>
      <w:r w:rsidR="00A96C0D">
        <w:rPr>
          <w:rFonts w:ascii="Traditional Arabic" w:hAnsi="Traditional Arabic" w:cs="Traditional Arabic"/>
          <w:sz w:val="34"/>
          <w:szCs w:val="34"/>
          <w:rtl/>
        </w:rPr>
        <w:t>،</w:t>
      </w:r>
      <w:r w:rsidR="00CE7FD3" w:rsidRPr="00C50677">
        <w:rPr>
          <w:rFonts w:ascii="Traditional Arabic" w:hAnsi="Traditional Arabic" w:cs="Traditional Arabic"/>
          <w:sz w:val="34"/>
          <w:szCs w:val="34"/>
          <w:rtl/>
        </w:rPr>
        <w:t xml:space="preserve"> فهذا نفي لوجود أى شخص أغير من الله تعالى</w:t>
      </w:r>
      <w:r w:rsidR="00A96C0D">
        <w:rPr>
          <w:rFonts w:ascii="Traditional Arabic" w:hAnsi="Traditional Arabic" w:cs="Traditional Arabic"/>
          <w:sz w:val="34"/>
          <w:szCs w:val="34"/>
          <w:rtl/>
        </w:rPr>
        <w:t>،</w:t>
      </w:r>
      <w:r w:rsidR="00CE7FD3" w:rsidRPr="00C50677">
        <w:rPr>
          <w:rFonts w:ascii="Traditional Arabic" w:hAnsi="Traditional Arabic" w:cs="Traditional Arabic"/>
          <w:sz w:val="34"/>
          <w:szCs w:val="34"/>
          <w:rtl/>
        </w:rPr>
        <w:t xml:space="preserve"> وكذلك </w:t>
      </w:r>
      <w:r w:rsidR="000A2CEE" w:rsidRPr="00C50677">
        <w:rPr>
          <w:rFonts w:ascii="Traditional Arabic" w:hAnsi="Traditional Arabic" w:cs="Traditional Arabic"/>
          <w:sz w:val="34"/>
          <w:szCs w:val="34"/>
          <w:rtl/>
        </w:rPr>
        <w:t>قولنا "لا إله إلا الله "</w:t>
      </w:r>
      <w:r w:rsidR="00A96C0D">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0A2CEE" w:rsidRPr="00C50677">
        <w:rPr>
          <w:rFonts w:ascii="Traditional Arabic" w:hAnsi="Traditional Arabic" w:cs="Traditional Arabic"/>
          <w:sz w:val="34"/>
          <w:szCs w:val="34"/>
          <w:rtl/>
        </w:rPr>
        <w:t>فهذا في حقيقته نفي لوجود أى إله بحق إلا الله عزوجل .</w:t>
      </w:r>
    </w:p>
    <w:p w14:paraId="6E9CF63D" w14:textId="28D27F8F" w:rsidR="00CE7FD3" w:rsidRPr="00C50677" w:rsidRDefault="000A2CEE"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sz w:val="34"/>
          <w:szCs w:val="34"/>
          <w:rtl/>
        </w:rPr>
        <w:t xml:space="preserve"> </w:t>
      </w:r>
      <w:r w:rsidR="00E263E2" w:rsidRPr="00C50677">
        <w:rPr>
          <w:rFonts w:ascii="Traditional Arabic" w:hAnsi="Traditional Arabic" w:cs="Traditional Arabic"/>
          <w:b/>
          <w:bCs/>
          <w:sz w:val="34"/>
          <w:szCs w:val="34"/>
          <w:rtl/>
        </w:rPr>
        <w:t>*</w:t>
      </w:r>
      <w:r w:rsidRPr="00C50677">
        <w:rPr>
          <w:rFonts w:ascii="Traditional Arabic" w:hAnsi="Traditional Arabic" w:cs="Traditional Arabic"/>
          <w:b/>
          <w:bCs/>
          <w:sz w:val="34"/>
          <w:szCs w:val="34"/>
          <w:rtl/>
        </w:rPr>
        <w:t>ومثال النوع الثانى</w:t>
      </w:r>
      <w:r w:rsidR="00A96C0D">
        <w:rPr>
          <w:rFonts w:ascii="Traditional Arabic" w:hAnsi="Traditional Arabic" w:cs="Traditional Arabic"/>
          <w:b/>
          <w:bCs/>
          <w:sz w:val="34"/>
          <w:szCs w:val="34"/>
          <w:rtl/>
        </w:rPr>
        <w:t>:</w:t>
      </w:r>
      <w:r w:rsidR="00F83E15" w:rsidRPr="00C50677">
        <w:rPr>
          <w:rFonts w:ascii="Traditional Arabic" w:hAnsi="Traditional Arabic" w:cs="Traditional Arabic"/>
          <w:b/>
          <w:bCs/>
          <w:sz w:val="34"/>
          <w:szCs w:val="34"/>
          <w:rtl/>
        </w:rPr>
        <w:t xml:space="preserve"> </w:t>
      </w:r>
      <w:r w:rsidR="00CE7FD3" w:rsidRPr="00C50677">
        <w:rPr>
          <w:rFonts w:ascii="Traditional Arabic" w:hAnsi="Traditional Arabic" w:cs="Traditional Arabic"/>
          <w:sz w:val="34"/>
          <w:szCs w:val="34"/>
          <w:rtl/>
        </w:rPr>
        <w:t>قوله صلى الله عليه وسلم:</w:t>
      </w:r>
      <w:r w:rsidR="00F83E15" w:rsidRPr="00C50677">
        <w:rPr>
          <w:rFonts w:ascii="Traditional Arabic" w:hAnsi="Traditional Arabic" w:cs="Traditional Arabic"/>
          <w:sz w:val="34"/>
          <w:szCs w:val="34"/>
          <w:rtl/>
        </w:rPr>
        <w:t xml:space="preserve"> </w:t>
      </w:r>
      <w:r w:rsidR="00CE7FD3" w:rsidRPr="00C50677">
        <w:rPr>
          <w:rFonts w:ascii="Traditional Arabic" w:hAnsi="Traditional Arabic" w:cs="Traditional Arabic"/>
          <w:sz w:val="34"/>
          <w:szCs w:val="34"/>
          <w:rtl/>
        </w:rPr>
        <w:t>(لاعدوى ولاطيرة )هذا نفى</w:t>
      </w:r>
      <w:r w:rsidR="00CE7FD3" w:rsidRPr="00C50677">
        <w:rPr>
          <w:rFonts w:ascii="Traditional Arabic" w:hAnsi="Traditional Arabic" w:cs="Traditional Arabic"/>
          <w:sz w:val="34"/>
          <w:szCs w:val="34"/>
          <w:rtl/>
          <w:lang w:bidi="ar-EG"/>
        </w:rPr>
        <w:t xml:space="preserve"> للتأثير</w:t>
      </w:r>
      <w:r w:rsidR="00A96C0D">
        <w:rPr>
          <w:rFonts w:ascii="Traditional Arabic" w:hAnsi="Traditional Arabic" w:cs="Traditional Arabic"/>
          <w:sz w:val="34"/>
          <w:szCs w:val="34"/>
          <w:rtl/>
          <w:lang w:bidi="ar-EG"/>
        </w:rPr>
        <w:t>،</w:t>
      </w:r>
      <w:r w:rsidR="00F83E15" w:rsidRPr="00C50677">
        <w:rPr>
          <w:rFonts w:ascii="Traditional Arabic" w:hAnsi="Traditional Arabic" w:cs="Traditional Arabic"/>
          <w:sz w:val="34"/>
          <w:szCs w:val="34"/>
          <w:rtl/>
          <w:lang w:bidi="ar-EG"/>
        </w:rPr>
        <w:t xml:space="preserve"> </w:t>
      </w:r>
      <w:r w:rsidR="00CE7FD3" w:rsidRPr="00C50677">
        <w:rPr>
          <w:rFonts w:ascii="Traditional Arabic" w:hAnsi="Traditional Arabic" w:cs="Traditional Arabic"/>
          <w:sz w:val="34"/>
          <w:szCs w:val="34"/>
          <w:rtl/>
          <w:lang w:bidi="ar-EG"/>
        </w:rPr>
        <w:t>والمعنى</w:t>
      </w:r>
      <w:r w:rsidR="00A96C0D">
        <w:rPr>
          <w:rFonts w:ascii="Traditional Arabic" w:hAnsi="Traditional Arabic" w:cs="Traditional Arabic"/>
          <w:sz w:val="34"/>
          <w:szCs w:val="34"/>
          <w:rtl/>
          <w:lang w:bidi="ar-EG"/>
        </w:rPr>
        <w:t>:</w:t>
      </w:r>
      <w:r w:rsidR="00647626" w:rsidRPr="00C50677">
        <w:rPr>
          <w:rFonts w:ascii="Traditional Arabic" w:hAnsi="Traditional Arabic" w:cs="Traditional Arabic"/>
          <w:sz w:val="34"/>
          <w:szCs w:val="34"/>
          <w:rtl/>
          <w:lang w:bidi="ar-EG"/>
        </w:rPr>
        <w:t xml:space="preserve"> </w:t>
      </w:r>
      <w:r w:rsidR="00CE7FD3" w:rsidRPr="00C50677">
        <w:rPr>
          <w:rFonts w:ascii="Traditional Arabic" w:hAnsi="Traditional Arabic" w:cs="Traditional Arabic"/>
          <w:sz w:val="34"/>
          <w:szCs w:val="34"/>
          <w:rtl/>
          <w:lang w:bidi="ar-EG"/>
        </w:rPr>
        <w:t>أنه</w:t>
      </w:r>
      <w:r w:rsidR="00F83E15" w:rsidRPr="00C50677">
        <w:rPr>
          <w:rFonts w:ascii="Traditional Arabic" w:hAnsi="Traditional Arabic" w:cs="Traditional Arabic"/>
          <w:sz w:val="34"/>
          <w:szCs w:val="34"/>
          <w:rtl/>
        </w:rPr>
        <w:t xml:space="preserve"> </w:t>
      </w:r>
      <w:r w:rsidR="00CE7FD3" w:rsidRPr="00C50677">
        <w:rPr>
          <w:rFonts w:ascii="Traditional Arabic" w:hAnsi="Traditional Arabic" w:cs="Traditional Arabic"/>
          <w:sz w:val="34"/>
          <w:szCs w:val="34"/>
          <w:rtl/>
        </w:rPr>
        <w:t>لا عدوى مؤثرة بذاتها كما كان يعتقد أهل الجاهلية</w:t>
      </w:r>
      <w:r w:rsidR="00A96C0D">
        <w:rPr>
          <w:rFonts w:ascii="Traditional Arabic" w:hAnsi="Traditional Arabic" w:cs="Traditional Arabic"/>
          <w:sz w:val="34"/>
          <w:szCs w:val="34"/>
          <w:rtl/>
        </w:rPr>
        <w:t>،</w:t>
      </w:r>
      <w:r w:rsidR="003A13B0" w:rsidRPr="00C50677">
        <w:rPr>
          <w:rFonts w:ascii="Traditional Arabic" w:hAnsi="Traditional Arabic" w:cs="Traditional Arabic"/>
          <w:sz w:val="34"/>
          <w:szCs w:val="34"/>
          <w:rtl/>
        </w:rPr>
        <w:t xml:space="preserve"> وكذلك قوله</w:t>
      </w:r>
      <w:r w:rsidR="00A96C0D">
        <w:rPr>
          <w:rFonts w:ascii="Traditional Arabic" w:hAnsi="Traditional Arabic" w:cs="Traditional Arabic"/>
          <w:sz w:val="34"/>
          <w:szCs w:val="34"/>
          <w:rtl/>
        </w:rPr>
        <w:t>:</w:t>
      </w:r>
      <w:r w:rsidR="00CE7FD3" w:rsidRPr="00C50677">
        <w:rPr>
          <w:rFonts w:ascii="Traditional Arabic" w:hAnsi="Traditional Arabic" w:cs="Traditional Arabic"/>
          <w:sz w:val="34"/>
          <w:szCs w:val="34"/>
          <w:rtl/>
        </w:rPr>
        <w:t xml:space="preserve"> " لا طيرة</w:t>
      </w:r>
      <w:r w:rsidR="00F83E15" w:rsidRPr="00C50677">
        <w:rPr>
          <w:rFonts w:ascii="Traditional Arabic" w:hAnsi="Traditional Arabic" w:cs="Traditional Arabic"/>
          <w:sz w:val="34"/>
          <w:szCs w:val="34"/>
          <w:rtl/>
        </w:rPr>
        <w:t xml:space="preserve"> </w:t>
      </w:r>
      <w:r w:rsidR="00CE7FD3" w:rsidRPr="00C50677">
        <w:rPr>
          <w:rFonts w:ascii="Traditional Arabic" w:hAnsi="Traditional Arabic" w:cs="Traditional Arabic"/>
          <w:sz w:val="34"/>
          <w:szCs w:val="34"/>
          <w:rtl/>
        </w:rPr>
        <w:t>" مؤثرة</w:t>
      </w:r>
      <w:r w:rsidR="00F83E15" w:rsidRPr="00C50677">
        <w:rPr>
          <w:rFonts w:ascii="Traditional Arabic" w:hAnsi="Traditional Arabic" w:cs="Traditional Arabic"/>
          <w:sz w:val="34"/>
          <w:szCs w:val="34"/>
          <w:rtl/>
        </w:rPr>
        <w:t xml:space="preserve"> </w:t>
      </w:r>
      <w:r w:rsidR="00CE7FD3" w:rsidRPr="00C50677">
        <w:rPr>
          <w:rFonts w:ascii="Traditional Arabic" w:hAnsi="Traditional Arabic" w:cs="Traditional Arabic"/>
          <w:sz w:val="34"/>
          <w:szCs w:val="34"/>
          <w:rtl/>
        </w:rPr>
        <w:t>في دفع ضر أو جلب نفع فالنفى هنا نفى تأثير لا</w:t>
      </w:r>
      <w:r w:rsidR="00F83E15" w:rsidRPr="00C50677">
        <w:rPr>
          <w:rFonts w:ascii="Traditional Arabic" w:hAnsi="Traditional Arabic" w:cs="Traditional Arabic"/>
          <w:sz w:val="34"/>
          <w:szCs w:val="34"/>
          <w:rtl/>
        </w:rPr>
        <w:t xml:space="preserve"> </w:t>
      </w:r>
      <w:r w:rsidR="00647626" w:rsidRPr="00C50677">
        <w:rPr>
          <w:rFonts w:ascii="Traditional Arabic" w:hAnsi="Traditional Arabic" w:cs="Traditional Arabic"/>
          <w:sz w:val="34"/>
          <w:szCs w:val="34"/>
          <w:rtl/>
        </w:rPr>
        <w:t>ن</w:t>
      </w:r>
      <w:r w:rsidR="00CE7FD3" w:rsidRPr="00C50677">
        <w:rPr>
          <w:rFonts w:ascii="Traditional Arabic" w:hAnsi="Traditional Arabic" w:cs="Traditional Arabic"/>
          <w:sz w:val="34"/>
          <w:szCs w:val="34"/>
          <w:rtl/>
        </w:rPr>
        <w:t>فى وجود.</w:t>
      </w:r>
    </w:p>
    <w:p w14:paraId="44830A0C" w14:textId="0E075965" w:rsidR="009140BA" w:rsidRDefault="00E263E2"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sz w:val="34"/>
          <w:szCs w:val="34"/>
          <w:rtl/>
        </w:rPr>
        <w:t>*ومثال النوع الثالث:</w:t>
      </w:r>
      <w:r w:rsidR="00F83E15" w:rsidRPr="00C50677">
        <w:rPr>
          <w:rFonts w:ascii="Traditional Arabic" w:hAnsi="Traditional Arabic" w:cs="Traditional Arabic"/>
          <w:b/>
          <w:bCs/>
          <w:sz w:val="34"/>
          <w:szCs w:val="34"/>
          <w:rtl/>
        </w:rPr>
        <w:t xml:space="preserve"> </w:t>
      </w:r>
      <w:r w:rsidRPr="00C50677">
        <w:rPr>
          <w:rFonts w:ascii="Traditional Arabic" w:hAnsi="Traditional Arabic" w:cs="Traditional Arabic"/>
          <w:sz w:val="34"/>
          <w:szCs w:val="34"/>
          <w:rtl/>
        </w:rPr>
        <w:t>قوله صَلَّى اللهُ عَلَيْهِ وَسَلَّم</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«لاَ صَلاَةَ لِمَنْ لَمْ يَقْرَأْ بِفَاتِحَةِ الكِتَابِ» </w:t>
      </w:r>
      <w:r w:rsidRPr="00C50677">
        <w:rPr>
          <w:rStyle w:val="a8"/>
          <w:rFonts w:ascii="Traditional Arabic" w:hAnsi="Traditional Arabic" w:cs="Traditional Arabic"/>
          <w:sz w:val="34"/>
          <w:szCs w:val="34"/>
          <w:rtl/>
        </w:rPr>
        <w:footnoteReference w:id="38"/>
      </w:r>
      <w:r w:rsidR="00E83C6C"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والمعنى</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لا صلاة صحيحة لمن لم يقرأ بفاتحة الكتاب .</w:t>
      </w:r>
      <w:r w:rsidR="00F83E15" w:rsidRPr="00C50677">
        <w:rPr>
          <w:rFonts w:ascii="Traditional Arabic" w:hAnsi="Traditional Arabic" w:cs="Traditional Arabic"/>
          <w:sz w:val="34"/>
          <w:szCs w:val="34"/>
          <w:rtl/>
        </w:rPr>
        <w:t xml:space="preserve"> </w:t>
      </w:r>
    </w:p>
    <w:p w14:paraId="1A24ABA7" w14:textId="3F5A8549" w:rsidR="009140BA" w:rsidRDefault="00E263E2"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sz w:val="34"/>
          <w:szCs w:val="34"/>
          <w:rtl/>
        </w:rPr>
        <w:t>*ومثال النوع الرابع</w:t>
      </w:r>
      <w:r w:rsidR="00A96C0D">
        <w:rPr>
          <w:rFonts w:ascii="Traditional Arabic" w:hAnsi="Traditional Arabic" w:cs="Traditional Arabic"/>
          <w:b/>
          <w:bCs/>
          <w:sz w:val="34"/>
          <w:szCs w:val="34"/>
          <w:rtl/>
        </w:rPr>
        <w:t>:</w:t>
      </w:r>
      <w:r w:rsidR="00F83E15" w:rsidRPr="00C50677">
        <w:rPr>
          <w:rFonts w:ascii="Traditional Arabic" w:hAnsi="Traditional Arabic" w:cs="Traditional Arabic"/>
          <w:b/>
          <w:bCs/>
          <w:sz w:val="34"/>
          <w:szCs w:val="34"/>
          <w:rtl/>
        </w:rPr>
        <w:t xml:space="preserve"> </w:t>
      </w:r>
      <w:r w:rsidRPr="00C50677">
        <w:rPr>
          <w:rFonts w:ascii="Traditional Arabic" w:hAnsi="Traditional Arabic" w:cs="Traditional Arabic"/>
          <w:sz w:val="34"/>
          <w:szCs w:val="34"/>
          <w:rtl/>
        </w:rPr>
        <w:t>قوله صَلَّى اللهُ عَلَيْهِ وَسَلَّمَ</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 لَا إِيمَانَ لِمَنْ لَا أَمَانَةَ لَهُ ) </w:t>
      </w:r>
      <w:r w:rsidRPr="00C50677">
        <w:rPr>
          <w:rStyle w:val="a8"/>
          <w:rFonts w:ascii="Traditional Arabic" w:hAnsi="Traditional Arabic" w:cs="Traditional Arabic"/>
          <w:sz w:val="34"/>
          <w:szCs w:val="34"/>
          <w:rtl/>
        </w:rPr>
        <w:footnoteReference w:id="39"/>
      </w:r>
      <w:r w:rsidR="00F83E15" w:rsidRPr="00C50677">
        <w:rPr>
          <w:rFonts w:ascii="Traditional Arabic" w:hAnsi="Traditional Arabic" w:cs="Traditional Arabic"/>
          <w:sz w:val="34"/>
          <w:szCs w:val="34"/>
          <w:rtl/>
        </w:rPr>
        <w:t xml:space="preserve"> </w:t>
      </w:r>
      <w:r w:rsidR="0088594A" w:rsidRPr="00C50677">
        <w:rPr>
          <w:rFonts w:ascii="Traditional Arabic" w:hAnsi="Traditional Arabic" w:cs="Traditional Arabic"/>
          <w:sz w:val="34"/>
          <w:szCs w:val="34"/>
          <w:rtl/>
        </w:rPr>
        <w:t>فهذا نفي لكمال الإيمان الواجب</w:t>
      </w:r>
      <w:r w:rsidR="00A96C0D">
        <w:rPr>
          <w:rFonts w:ascii="Traditional Arabic" w:hAnsi="Traditional Arabic" w:cs="Traditional Arabic"/>
          <w:sz w:val="34"/>
          <w:szCs w:val="34"/>
          <w:rtl/>
        </w:rPr>
        <w:t>،</w:t>
      </w:r>
      <w:r w:rsidR="0088594A" w:rsidRPr="00C50677">
        <w:rPr>
          <w:rFonts w:ascii="Traditional Arabic" w:hAnsi="Traditional Arabic" w:cs="Traditional Arabic"/>
          <w:sz w:val="34"/>
          <w:szCs w:val="34"/>
          <w:rtl/>
        </w:rPr>
        <w:t xml:space="preserve"> وليس لأصله </w:t>
      </w:r>
      <w:r w:rsidR="00E83C6C" w:rsidRPr="00C50677">
        <w:rPr>
          <w:rFonts w:ascii="Traditional Arabic" w:hAnsi="Traditional Arabic" w:cs="Traditional Arabic"/>
          <w:sz w:val="34"/>
          <w:szCs w:val="34"/>
          <w:rtl/>
        </w:rPr>
        <w:t>كما ذهب إليه الخوارج</w:t>
      </w:r>
      <w:r w:rsidR="0088594A" w:rsidRPr="00C50677">
        <w:rPr>
          <w:rFonts w:ascii="Traditional Arabic" w:hAnsi="Traditional Arabic" w:cs="Traditional Arabic"/>
          <w:sz w:val="34"/>
          <w:szCs w:val="34"/>
          <w:rtl/>
        </w:rPr>
        <w:t>.</w:t>
      </w:r>
    </w:p>
    <w:p w14:paraId="0F351C67" w14:textId="0DB958D2" w:rsidR="009140BA" w:rsidRDefault="00F83E15"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r w:rsidRPr="00C50677">
        <w:rPr>
          <w:rFonts w:ascii="Traditional Arabic" w:hAnsi="Traditional Arabic" w:cs="Traditional Arabic"/>
          <w:sz w:val="34"/>
          <w:szCs w:val="34"/>
          <w:rtl/>
        </w:rPr>
        <w:t xml:space="preserve"> </w:t>
      </w:r>
      <w:r w:rsidR="0088594A" w:rsidRPr="00C50677">
        <w:rPr>
          <w:rFonts w:ascii="Traditional Arabic" w:hAnsi="Traditional Arabic" w:cs="Traditional Arabic"/>
          <w:b/>
          <w:bCs/>
          <w:sz w:val="34"/>
          <w:szCs w:val="34"/>
          <w:rtl/>
        </w:rPr>
        <w:t>*فإذا سألت</w:t>
      </w:r>
      <w:r w:rsidR="00A96C0D">
        <w:rPr>
          <w:rFonts w:ascii="Traditional Arabic" w:hAnsi="Traditional Arabic" w:cs="Traditional Arabic"/>
          <w:b/>
          <w:bCs/>
          <w:sz w:val="34"/>
          <w:szCs w:val="34"/>
          <w:rtl/>
        </w:rPr>
        <w:t>:</w:t>
      </w:r>
      <w:r w:rsidRPr="00C50677">
        <w:rPr>
          <w:rFonts w:ascii="Traditional Arabic" w:hAnsi="Traditional Arabic" w:cs="Traditional Arabic"/>
          <w:b/>
          <w:bCs/>
          <w:sz w:val="34"/>
          <w:szCs w:val="34"/>
          <w:rtl/>
        </w:rPr>
        <w:t xml:space="preserve"> </w:t>
      </w:r>
      <w:r w:rsidR="0088594A" w:rsidRPr="00C50677">
        <w:rPr>
          <w:rFonts w:ascii="Traditional Arabic" w:hAnsi="Traditional Arabic" w:cs="Traditional Arabic"/>
          <w:b/>
          <w:bCs/>
          <w:sz w:val="34"/>
          <w:szCs w:val="34"/>
          <w:rtl/>
        </w:rPr>
        <w:t>قوله صَلَّى اللهُ عَلَيْهِ وَسَلَّم</w:t>
      </w:r>
      <w:r w:rsidR="00A96C0D">
        <w:rPr>
          <w:rFonts w:ascii="Traditional Arabic" w:hAnsi="Traditional Arabic" w:cs="Traditional Arabic"/>
          <w:b/>
          <w:bCs/>
          <w:sz w:val="34"/>
          <w:szCs w:val="34"/>
          <w:rtl/>
        </w:rPr>
        <w:t>:</w:t>
      </w:r>
      <w:r w:rsidR="0088594A" w:rsidRPr="00C50677">
        <w:rPr>
          <w:rFonts w:ascii="Traditional Arabic" w:hAnsi="Traditional Arabic" w:cs="Traditional Arabic"/>
          <w:b/>
          <w:bCs/>
          <w:sz w:val="34"/>
          <w:szCs w:val="34"/>
          <w:rtl/>
        </w:rPr>
        <w:t xml:space="preserve"> "</w:t>
      </w:r>
      <w:r w:rsidRPr="00C50677">
        <w:rPr>
          <w:rFonts w:ascii="Traditional Arabic" w:hAnsi="Traditional Arabic" w:cs="Traditional Arabic"/>
          <w:b/>
          <w:bCs/>
          <w:sz w:val="34"/>
          <w:szCs w:val="34"/>
          <w:rtl/>
        </w:rPr>
        <w:t xml:space="preserve"> </w:t>
      </w:r>
      <w:r w:rsidR="0088594A" w:rsidRPr="00C50677">
        <w:rPr>
          <w:rFonts w:ascii="Traditional Arabic" w:hAnsi="Traditional Arabic" w:cs="Traditional Arabic"/>
          <w:b/>
          <w:bCs/>
          <w:sz w:val="34"/>
          <w:szCs w:val="34"/>
          <w:rtl/>
        </w:rPr>
        <w:t>لَا نَوْءَ " يتبع أى قسم؟</w:t>
      </w:r>
      <w:r w:rsidRPr="00C50677">
        <w:rPr>
          <w:rFonts w:ascii="Traditional Arabic" w:hAnsi="Traditional Arabic" w:cs="Traditional Arabic"/>
          <w:sz w:val="34"/>
          <w:szCs w:val="34"/>
          <w:rtl/>
        </w:rPr>
        <w:t xml:space="preserve"> </w:t>
      </w:r>
      <w:r w:rsidR="0088594A" w:rsidRPr="00C50677">
        <w:rPr>
          <w:rFonts w:ascii="Traditional Arabic" w:hAnsi="Traditional Arabic" w:cs="Traditional Arabic"/>
          <w:b/>
          <w:bCs/>
          <w:sz w:val="34"/>
          <w:szCs w:val="34"/>
          <w:rtl/>
        </w:rPr>
        <w:t>الجواب</w:t>
      </w:r>
      <w:r w:rsidR="00A96C0D">
        <w:rPr>
          <w:rFonts w:ascii="Traditional Arabic" w:hAnsi="Traditional Arabic" w:cs="Traditional Arabic"/>
          <w:b/>
          <w:bCs/>
          <w:sz w:val="34"/>
          <w:szCs w:val="34"/>
          <w:rtl/>
        </w:rPr>
        <w:t>:</w:t>
      </w:r>
      <w:r w:rsidRPr="00C50677">
        <w:rPr>
          <w:rFonts w:ascii="Traditional Arabic" w:hAnsi="Traditional Arabic" w:cs="Traditional Arabic"/>
          <w:b/>
          <w:bCs/>
          <w:sz w:val="34"/>
          <w:szCs w:val="34"/>
          <w:rtl/>
        </w:rPr>
        <w:t xml:space="preserve"> </w:t>
      </w:r>
      <w:r w:rsidR="00204D37" w:rsidRPr="00C50677">
        <w:rPr>
          <w:rFonts w:ascii="Traditional Arabic" w:hAnsi="Traditional Arabic" w:cs="Traditional Arabic"/>
          <w:sz w:val="34"/>
          <w:szCs w:val="34"/>
          <w:rtl/>
        </w:rPr>
        <w:t>هو تابع للقسم الثانى</w:t>
      </w:r>
      <w:r w:rsidR="00A96C0D">
        <w:rPr>
          <w:rFonts w:ascii="Traditional Arabic" w:hAnsi="Traditional Arabic" w:cs="Traditional Arabic"/>
          <w:sz w:val="34"/>
          <w:szCs w:val="34"/>
          <w:rtl/>
        </w:rPr>
        <w:t>؛</w:t>
      </w:r>
      <w:r w:rsidR="00204D37" w:rsidRPr="00C50677">
        <w:rPr>
          <w:rFonts w:ascii="Traditional Arabic" w:hAnsi="Traditional Arabic" w:cs="Traditional Arabic"/>
          <w:sz w:val="34"/>
          <w:szCs w:val="34"/>
          <w:rtl/>
        </w:rPr>
        <w:t xml:space="preserve"> حيث </w:t>
      </w:r>
      <w:r w:rsidR="0088594A" w:rsidRPr="00C50677">
        <w:rPr>
          <w:rFonts w:ascii="Traditional Arabic" w:hAnsi="Traditional Arabic" w:cs="Traditional Arabic"/>
          <w:sz w:val="34"/>
          <w:szCs w:val="34"/>
          <w:rtl/>
        </w:rPr>
        <w:t xml:space="preserve">كان أهل </w:t>
      </w:r>
      <w:r w:rsidR="00204D37" w:rsidRPr="00C50677">
        <w:rPr>
          <w:rFonts w:ascii="Traditional Arabic" w:hAnsi="Traditional Arabic" w:cs="Traditional Arabic"/>
          <w:sz w:val="34"/>
          <w:szCs w:val="34"/>
          <w:rtl/>
        </w:rPr>
        <w:t xml:space="preserve">الجاهلية عند سقوط </w:t>
      </w:r>
      <w:r w:rsidR="0088594A" w:rsidRPr="00C50677">
        <w:rPr>
          <w:rFonts w:ascii="Traditional Arabic" w:hAnsi="Traditional Arabic" w:cs="Traditional Arabic"/>
          <w:sz w:val="34"/>
          <w:szCs w:val="34"/>
          <w:rtl/>
        </w:rPr>
        <w:t xml:space="preserve">مطر ينسبونه إلى </w:t>
      </w:r>
      <w:r w:rsidR="00204D37" w:rsidRPr="00C50677">
        <w:rPr>
          <w:rFonts w:ascii="Traditional Arabic" w:hAnsi="Traditional Arabic" w:cs="Traditional Arabic"/>
          <w:sz w:val="34"/>
          <w:szCs w:val="34"/>
          <w:rtl/>
        </w:rPr>
        <w:t xml:space="preserve">النجم </w:t>
      </w:r>
      <w:r w:rsidR="0088594A" w:rsidRPr="00C50677">
        <w:rPr>
          <w:rFonts w:ascii="Traditional Arabic" w:hAnsi="Traditional Arabic" w:cs="Traditional Arabic"/>
          <w:sz w:val="34"/>
          <w:szCs w:val="34"/>
          <w:rtl/>
        </w:rPr>
        <w:t>الساقط</w:t>
      </w:r>
      <w:r w:rsidRPr="00C50677">
        <w:rPr>
          <w:rFonts w:ascii="Traditional Arabic" w:hAnsi="Traditional Arabic" w:cs="Traditional Arabic"/>
          <w:sz w:val="34"/>
          <w:szCs w:val="34"/>
          <w:rtl/>
        </w:rPr>
        <w:t xml:space="preserve"> </w:t>
      </w:r>
      <w:r w:rsidR="00204D37" w:rsidRPr="00C50677">
        <w:rPr>
          <w:rFonts w:ascii="Traditional Arabic" w:hAnsi="Traditional Arabic" w:cs="Traditional Arabic"/>
          <w:sz w:val="34"/>
          <w:szCs w:val="34"/>
          <w:rtl/>
        </w:rPr>
        <w:t xml:space="preserve">والنجم </w:t>
      </w:r>
      <w:r w:rsidR="0088594A" w:rsidRPr="00C50677">
        <w:rPr>
          <w:rFonts w:ascii="Traditional Arabic" w:hAnsi="Traditional Arabic" w:cs="Traditional Arabic"/>
          <w:sz w:val="34"/>
          <w:szCs w:val="34"/>
          <w:rtl/>
        </w:rPr>
        <w:t>الغارب</w:t>
      </w:r>
      <w:r w:rsidR="00A96C0D">
        <w:rPr>
          <w:rFonts w:ascii="Traditional Arabic" w:hAnsi="Traditional Arabic" w:cs="Traditional Arabic"/>
          <w:sz w:val="34"/>
          <w:szCs w:val="34"/>
          <w:rtl/>
        </w:rPr>
        <w:t>،</w:t>
      </w:r>
      <w:r w:rsidR="0088594A" w:rsidRPr="00C50677">
        <w:rPr>
          <w:rFonts w:ascii="Traditional Arabic" w:hAnsi="Traditional Arabic" w:cs="Traditional Arabic"/>
          <w:sz w:val="34"/>
          <w:szCs w:val="34"/>
          <w:rtl/>
        </w:rPr>
        <w:t xml:space="preserve"> يقولون: م</w:t>
      </w:r>
      <w:r w:rsidR="00204D37" w:rsidRPr="00C50677">
        <w:rPr>
          <w:rFonts w:ascii="Traditional Arabic" w:hAnsi="Traditional Arabic" w:cs="Traditional Arabic"/>
          <w:sz w:val="34"/>
          <w:szCs w:val="34"/>
          <w:rtl/>
        </w:rPr>
        <w:t>ُ</w:t>
      </w:r>
      <w:r w:rsidR="0088594A" w:rsidRPr="00C50677">
        <w:rPr>
          <w:rFonts w:ascii="Traditional Arabic" w:hAnsi="Traditional Arabic" w:cs="Traditional Arabic"/>
          <w:sz w:val="34"/>
          <w:szCs w:val="34"/>
          <w:rtl/>
        </w:rPr>
        <w:t>طرنا بنوء كذا، فقيل لهم:</w:t>
      </w:r>
      <w:r w:rsidRPr="00C50677">
        <w:rPr>
          <w:rFonts w:ascii="Traditional Arabic" w:hAnsi="Traditional Arabic" w:cs="Traditional Arabic"/>
          <w:sz w:val="34"/>
          <w:szCs w:val="34"/>
          <w:rtl/>
        </w:rPr>
        <w:t xml:space="preserve"> </w:t>
      </w:r>
      <w:r w:rsidR="00204D37" w:rsidRPr="00C50677">
        <w:rPr>
          <w:rFonts w:ascii="Traditional Arabic" w:hAnsi="Traditional Arabic" w:cs="Traditional Arabic"/>
          <w:sz w:val="34"/>
          <w:szCs w:val="34"/>
          <w:rtl/>
        </w:rPr>
        <w:t xml:space="preserve">" </w:t>
      </w:r>
      <w:r w:rsidR="0088594A" w:rsidRPr="00C50677">
        <w:rPr>
          <w:rFonts w:ascii="Traditional Arabic" w:hAnsi="Traditional Arabic" w:cs="Traditional Arabic"/>
          <w:sz w:val="34"/>
          <w:szCs w:val="34"/>
          <w:rtl/>
        </w:rPr>
        <w:t xml:space="preserve">لا نوء </w:t>
      </w:r>
      <w:r w:rsidR="00204D37" w:rsidRPr="00C50677">
        <w:rPr>
          <w:rFonts w:ascii="Traditional Arabic" w:hAnsi="Traditional Arabic" w:cs="Traditional Arabic"/>
          <w:sz w:val="34"/>
          <w:szCs w:val="34"/>
          <w:rtl/>
        </w:rPr>
        <w:t>"</w:t>
      </w:r>
      <w:r w:rsidR="00A96C0D">
        <w:rPr>
          <w:rFonts w:ascii="Traditional Arabic" w:hAnsi="Traditional Arabic" w:cs="Traditional Arabic"/>
          <w:sz w:val="34"/>
          <w:szCs w:val="34"/>
          <w:rtl/>
        </w:rPr>
        <w:t>:</w:t>
      </w:r>
      <w:r w:rsidR="00204D37" w:rsidRPr="00C50677">
        <w:rPr>
          <w:rFonts w:ascii="Traditional Arabic" w:hAnsi="Traditional Arabic" w:cs="Traditional Arabic"/>
          <w:sz w:val="34"/>
          <w:szCs w:val="34"/>
          <w:rtl/>
        </w:rPr>
        <w:t xml:space="preserve"> </w:t>
      </w:r>
      <w:r w:rsidR="0088594A" w:rsidRPr="00C50677">
        <w:rPr>
          <w:rFonts w:ascii="Traditional Arabic" w:hAnsi="Traditional Arabic" w:cs="Traditional Arabic"/>
          <w:sz w:val="34"/>
          <w:szCs w:val="34"/>
          <w:rtl/>
        </w:rPr>
        <w:t>أي لا أثر لنجم في نزول المطر، وإنما المطر من الله تعالى</w:t>
      </w:r>
      <w:r w:rsidR="00422EC2" w:rsidRPr="00C50677">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p>
    <w:p w14:paraId="20A770CB" w14:textId="77777777" w:rsidR="00B556CC" w:rsidRDefault="00B556CC"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p>
    <w:p w14:paraId="75F05359" w14:textId="40027E0A" w:rsidR="009140BA" w:rsidRDefault="00422EC2"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lastRenderedPageBreak/>
        <w:t>تنبيه</w:t>
      </w:r>
      <w:r w:rsidR="00A96C0D">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r w:rsidR="00F83E15"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Pr="00C50677">
        <w:rPr>
          <w:rFonts w:ascii="Traditional Arabic" w:hAnsi="Traditional Arabic" w:cs="Traditional Arabic"/>
          <w:sz w:val="34"/>
          <w:szCs w:val="34"/>
          <w:rtl/>
        </w:rPr>
        <w:t xml:space="preserve">ما يتم تدواله </w:t>
      </w:r>
      <w:r w:rsidR="000015BB" w:rsidRPr="00C50677">
        <w:rPr>
          <w:rFonts w:ascii="Traditional Arabic" w:hAnsi="Traditional Arabic" w:cs="Traditional Arabic"/>
          <w:sz w:val="34"/>
          <w:szCs w:val="34"/>
          <w:rtl/>
        </w:rPr>
        <w:t xml:space="preserve">في المطبوعات </w:t>
      </w:r>
      <w:r w:rsidRPr="00C50677">
        <w:rPr>
          <w:rFonts w:ascii="Traditional Arabic" w:hAnsi="Traditional Arabic" w:cs="Traditional Arabic"/>
          <w:sz w:val="34"/>
          <w:szCs w:val="34"/>
          <w:rtl/>
        </w:rPr>
        <w:t>من تقسيم السنة إلى النو</w:t>
      </w:r>
      <w:r w:rsidR="000015BB" w:rsidRPr="00C50677">
        <w:rPr>
          <w:rFonts w:ascii="Traditional Arabic" w:hAnsi="Traditional Arabic" w:cs="Traditional Arabic"/>
          <w:sz w:val="34"/>
          <w:szCs w:val="34"/>
          <w:rtl/>
        </w:rPr>
        <w:t>َّ</w:t>
      </w:r>
      <w:r w:rsidRPr="00C50677">
        <w:rPr>
          <w:rFonts w:ascii="Traditional Arabic" w:hAnsi="Traditional Arabic" w:cs="Traditional Arabic"/>
          <w:sz w:val="34"/>
          <w:szCs w:val="34"/>
          <w:rtl/>
        </w:rPr>
        <w:t>ات</w:t>
      </w:r>
      <w:r w:rsidR="00A96C0D">
        <w:rPr>
          <w:rFonts w:ascii="Traditional Arabic" w:hAnsi="Traditional Arabic" w:cs="Traditional Arabic"/>
          <w:sz w:val="34"/>
          <w:szCs w:val="34"/>
          <w:rtl/>
        </w:rPr>
        <w:t>،</w:t>
      </w:r>
      <w:r w:rsidR="000015BB" w:rsidRPr="00C50677">
        <w:rPr>
          <w:rFonts w:ascii="Traditional Arabic" w:hAnsi="Traditional Arabic" w:cs="Traditional Arabic"/>
          <w:sz w:val="34"/>
          <w:szCs w:val="34"/>
          <w:rtl/>
        </w:rPr>
        <w:t xml:space="preserve"> كنوة الغطاس و المكنسة وأعياد الميلاد ...، وكذلك ما يتناقله البعض من قولهم نوة كذا أو كذا فينسبون المطر إلى هذه النوَّات</w:t>
      </w:r>
      <w:r w:rsidR="00A96C0D">
        <w:rPr>
          <w:rFonts w:ascii="Traditional Arabic" w:hAnsi="Traditional Arabic" w:cs="Traditional Arabic"/>
          <w:sz w:val="34"/>
          <w:szCs w:val="34"/>
          <w:rtl/>
        </w:rPr>
        <w:t>،</w:t>
      </w:r>
      <w:r w:rsidR="000015BB" w:rsidRPr="00C50677">
        <w:rPr>
          <w:rFonts w:ascii="Traditional Arabic" w:hAnsi="Traditional Arabic" w:cs="Traditional Arabic"/>
          <w:sz w:val="34"/>
          <w:szCs w:val="34"/>
          <w:rtl/>
        </w:rPr>
        <w:t xml:space="preserve"> فهذا مما يتبع القسم الثالث الذى ذكرناه في نسبة المطر إلى النوء من باب </w:t>
      </w:r>
      <w:r w:rsidR="00D31A5C" w:rsidRPr="00C50677">
        <w:rPr>
          <w:rFonts w:ascii="Traditional Arabic" w:hAnsi="Traditional Arabic" w:cs="Traditional Arabic"/>
          <w:sz w:val="34"/>
          <w:szCs w:val="34"/>
          <w:rtl/>
        </w:rPr>
        <w:t>الموافقة الزمنية لا غير</w:t>
      </w:r>
      <w:r w:rsidR="00A96C0D">
        <w:rPr>
          <w:rFonts w:ascii="Traditional Arabic" w:hAnsi="Traditional Arabic" w:cs="Traditional Arabic"/>
          <w:sz w:val="34"/>
          <w:szCs w:val="34"/>
          <w:rtl/>
        </w:rPr>
        <w:t>،</w:t>
      </w:r>
      <w:r w:rsidR="00D31A5C" w:rsidRPr="00C50677">
        <w:rPr>
          <w:rFonts w:ascii="Traditional Arabic" w:hAnsi="Traditional Arabic" w:cs="Traditional Arabic"/>
          <w:sz w:val="34"/>
          <w:szCs w:val="34"/>
          <w:rtl/>
        </w:rPr>
        <w:t xml:space="preserve"> وقد وضحنا حكم هذه الصورة</w:t>
      </w:r>
      <w:r w:rsidR="00A96C0D">
        <w:rPr>
          <w:rFonts w:ascii="Traditional Arabic" w:hAnsi="Traditional Arabic" w:cs="Traditional Arabic"/>
          <w:sz w:val="34"/>
          <w:szCs w:val="34"/>
          <w:rtl/>
        </w:rPr>
        <w:t>،</w:t>
      </w:r>
      <w:r w:rsidR="000C5780" w:rsidRPr="00C50677">
        <w:rPr>
          <w:rFonts w:ascii="Traditional Arabic" w:hAnsi="Traditional Arabic" w:cs="Traditional Arabic"/>
          <w:sz w:val="34"/>
          <w:szCs w:val="34"/>
          <w:rtl/>
        </w:rPr>
        <w:t xml:space="preserve"> وذكرنا </w:t>
      </w:r>
      <w:r w:rsidR="00D31A5C" w:rsidRPr="00C50677">
        <w:rPr>
          <w:rFonts w:ascii="Traditional Arabic" w:hAnsi="Traditional Arabic" w:cs="Traditional Arabic"/>
          <w:sz w:val="34"/>
          <w:szCs w:val="34"/>
          <w:rtl/>
        </w:rPr>
        <w:t>والراجح فيها .</w:t>
      </w:r>
      <w:r w:rsidR="00F83E15" w:rsidRPr="00C50677">
        <w:rPr>
          <w:rFonts w:ascii="Traditional Arabic" w:hAnsi="Traditional Arabic" w:cs="Traditional Arabic"/>
          <w:sz w:val="34"/>
          <w:szCs w:val="34"/>
          <w:rtl/>
        </w:rPr>
        <w:t xml:space="preserve"> </w:t>
      </w:r>
    </w:p>
    <w:p w14:paraId="210BD02A" w14:textId="77777777" w:rsidR="00B556CC" w:rsidRDefault="00B556CC"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p>
    <w:p w14:paraId="4FED6869" w14:textId="6D029806" w:rsidR="009140BA" w:rsidRDefault="00C03635"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فرع</w:t>
      </w:r>
      <w:r w:rsidR="00A96C0D">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r w:rsidR="00F83E15"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00D7160C"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الله -تعالى- قد قدَّر الأسباب</w:t>
      </w:r>
      <w:r w:rsidR="00A96C0D">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p>
    <w:p w14:paraId="52F271EF" w14:textId="2D35633B" w:rsidR="009140BA" w:rsidRDefault="00F83E15" w:rsidP="00F83E15">
      <w:pPr>
        <w:spacing w:beforeLines="60" w:before="144" w:afterLines="60" w:after="144" w:line="240" w:lineRule="auto"/>
        <w:rPr>
          <w:rFonts w:ascii="Traditional Arabic" w:hAnsi="Traditional Arabic" w:cs="Traditional Arabic"/>
          <w:b/>
          <w:bCs/>
          <w:sz w:val="34"/>
          <w:szCs w:val="34"/>
          <w:rtl/>
        </w:rPr>
      </w:pPr>
      <w:r w:rsidRPr="00C50677">
        <w:rPr>
          <w:rFonts w:ascii="Traditional Arabic" w:hAnsi="Traditional Arabic" w:cs="Traditional Arabic"/>
          <w:b/>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00B3731D" w:rsidRPr="00C50677">
        <w:rPr>
          <w:rFonts w:ascii="Traditional Arabic" w:hAnsi="Traditional Arabic" w:cs="Traditional Arabic"/>
          <w:sz w:val="34"/>
          <w:szCs w:val="34"/>
          <w:rtl/>
        </w:rPr>
        <w:t xml:space="preserve">أ) </w:t>
      </w:r>
      <w:r w:rsidR="00D7160C" w:rsidRPr="00C50677">
        <w:rPr>
          <w:rFonts w:ascii="Traditional Arabic" w:hAnsi="Traditional Arabic" w:cs="Traditional Arabic"/>
          <w:sz w:val="34"/>
          <w:szCs w:val="34"/>
          <w:rtl/>
        </w:rPr>
        <w:t>وجعل سبحانه وتعالى الالتفات إليها إعتماداً وتوكلاً عليها</w:t>
      </w:r>
      <w:r w:rsidRPr="00C50677">
        <w:rPr>
          <w:rFonts w:ascii="Traditional Arabic" w:hAnsi="Traditional Arabic" w:cs="Traditional Arabic"/>
          <w:sz w:val="34"/>
          <w:szCs w:val="34"/>
          <w:rtl/>
        </w:rPr>
        <w:t xml:space="preserve"> </w:t>
      </w:r>
      <w:r w:rsidR="00D7160C" w:rsidRPr="00C50677">
        <w:rPr>
          <w:rFonts w:ascii="Traditional Arabic" w:hAnsi="Traditional Arabic" w:cs="Traditional Arabic"/>
          <w:sz w:val="34"/>
          <w:szCs w:val="34"/>
          <w:rtl/>
        </w:rPr>
        <w:t>قدحاً</w:t>
      </w:r>
      <w:r w:rsidRPr="00C50677">
        <w:rPr>
          <w:rFonts w:ascii="Traditional Arabic" w:hAnsi="Traditional Arabic" w:cs="Traditional Arabic"/>
          <w:sz w:val="34"/>
          <w:szCs w:val="34"/>
          <w:rtl/>
        </w:rPr>
        <w:t xml:space="preserve"> </w:t>
      </w:r>
      <w:r w:rsidR="00D7160C" w:rsidRPr="00C50677">
        <w:rPr>
          <w:rFonts w:ascii="Traditional Arabic" w:hAnsi="Traditional Arabic" w:cs="Traditional Arabic"/>
          <w:sz w:val="34"/>
          <w:szCs w:val="34"/>
          <w:rtl/>
        </w:rPr>
        <w:t xml:space="preserve">في التوحيد </w:t>
      </w:r>
      <w:r w:rsidR="00B3731D" w:rsidRPr="00C50677">
        <w:rPr>
          <w:rFonts w:ascii="Traditional Arabic" w:hAnsi="Traditional Arabic" w:cs="Traditional Arabic"/>
          <w:sz w:val="34"/>
          <w:szCs w:val="34"/>
          <w:rtl/>
        </w:rPr>
        <w:t>. لأنه ليس هناك شيء يستقل بالتأثير بدون مشيئة الله تعالى</w:t>
      </w:r>
      <w:r w:rsidR="00A96C0D">
        <w:rPr>
          <w:rFonts w:ascii="Traditional Arabic" w:hAnsi="Traditional Arabic" w:cs="Traditional Arabic"/>
          <w:sz w:val="34"/>
          <w:szCs w:val="34"/>
          <w:rtl/>
        </w:rPr>
        <w:t>،</w:t>
      </w:r>
      <w:r w:rsidR="00B3731D" w:rsidRPr="00C50677">
        <w:rPr>
          <w:rFonts w:ascii="Traditional Arabic" w:hAnsi="Traditional Arabic" w:cs="Traditional Arabic"/>
          <w:sz w:val="34"/>
          <w:szCs w:val="34"/>
          <w:rtl/>
        </w:rPr>
        <w:t xml:space="preserve"> قال الله تعالى في السحرة</w:t>
      </w:r>
      <w:r w:rsidR="00A96C0D">
        <w:rPr>
          <w:rFonts w:ascii="Traditional Arabic" w:hAnsi="Traditional Arabic" w:cs="Traditional Arabic"/>
          <w:sz w:val="34"/>
          <w:szCs w:val="34"/>
          <w:rtl/>
        </w:rPr>
        <w:t>:</w:t>
      </w:r>
      <w:r w:rsidR="00B3731D" w:rsidRPr="00C50677">
        <w:rPr>
          <w:rFonts w:ascii="Traditional Arabic" w:hAnsi="Traditional Arabic" w:cs="Traditional Arabic"/>
          <w:sz w:val="34"/>
          <w:szCs w:val="34"/>
          <w:rtl/>
        </w:rPr>
        <w:t xml:space="preserve"> (وَمَا هُمْ بِضَارِّينَ بِهِ مِنْ أَحَدٍ إِلاَّ بِإِذْنِ اللَّهِ) </w:t>
      </w:r>
      <w:r w:rsidR="00B3731D" w:rsidRPr="00C50677">
        <w:rPr>
          <w:rFonts w:ascii="Traditional Arabic" w:hAnsi="Traditional Arabic" w:cs="Traditional Arabic"/>
          <w:b/>
          <w:bCs/>
          <w:sz w:val="34"/>
          <w:szCs w:val="34"/>
          <w:rtl/>
        </w:rPr>
        <w:t>(البقرة/102) .</w:t>
      </w:r>
      <w:r w:rsidRPr="00C50677">
        <w:rPr>
          <w:rFonts w:ascii="Traditional Arabic" w:hAnsi="Traditional Arabic" w:cs="Traditional Arabic"/>
          <w:b/>
          <w:bCs/>
          <w:sz w:val="34"/>
          <w:szCs w:val="34"/>
          <w:rtl/>
        </w:rPr>
        <w:t xml:space="preserve"> </w:t>
      </w:r>
    </w:p>
    <w:p w14:paraId="1D5C597D" w14:textId="77777777" w:rsidR="009140BA" w:rsidRDefault="00B3731D"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ب)</w:t>
      </w:r>
      <w:r w:rsidR="009140BA">
        <w:rPr>
          <w:rFonts w:ascii="Traditional Arabic" w:hAnsi="Traditional Arabic" w:cs="Traditional Arabic" w:hint="cs"/>
          <w:sz w:val="34"/>
          <w:szCs w:val="34"/>
          <w:rtl/>
        </w:rPr>
        <w:t xml:space="preserve"> </w:t>
      </w:r>
      <w:r w:rsidRPr="00C50677">
        <w:rPr>
          <w:rFonts w:ascii="Traditional Arabic" w:hAnsi="Traditional Arabic" w:cs="Traditional Arabic"/>
          <w:sz w:val="34"/>
          <w:szCs w:val="34"/>
          <w:rtl/>
        </w:rPr>
        <w:t>وجعل سبحانه الإعراض عنها</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 xml:space="preserve">بالكلية </w:t>
      </w:r>
      <w:r w:rsidR="003B1B86" w:rsidRPr="00C50677">
        <w:rPr>
          <w:rFonts w:ascii="Traditional Arabic" w:hAnsi="Traditional Arabic" w:cs="Traditional Arabic"/>
          <w:sz w:val="34"/>
          <w:szCs w:val="34"/>
          <w:rtl/>
        </w:rPr>
        <w:t>من ال</w:t>
      </w:r>
      <w:r w:rsidRPr="00C50677">
        <w:rPr>
          <w:rFonts w:ascii="Traditional Arabic" w:hAnsi="Traditional Arabic" w:cs="Traditional Arabic"/>
          <w:sz w:val="34"/>
          <w:szCs w:val="34"/>
          <w:rtl/>
        </w:rPr>
        <w:t>قدح في الشرع</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w:t>
      </w:r>
    </w:p>
    <w:p w14:paraId="45AB4487" w14:textId="77777777" w:rsidR="009140BA" w:rsidRDefault="00F83E15"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t xml:space="preserve"> </w:t>
      </w:r>
      <w:r w:rsidR="00B3731D" w:rsidRPr="00C50677">
        <w:rPr>
          <w:rFonts w:ascii="Traditional Arabic" w:hAnsi="Traditional Arabic" w:cs="Traditional Arabic"/>
          <w:sz w:val="34"/>
          <w:szCs w:val="34"/>
          <w:rtl/>
        </w:rPr>
        <w:t xml:space="preserve">ج) </w:t>
      </w:r>
      <w:r w:rsidR="00D7160C" w:rsidRPr="00C50677">
        <w:rPr>
          <w:rFonts w:ascii="Traditional Arabic" w:hAnsi="Traditional Arabic" w:cs="Traditional Arabic"/>
          <w:sz w:val="34"/>
          <w:szCs w:val="34"/>
          <w:rtl/>
        </w:rPr>
        <w:t>وجعل سبحانه الأخذ بها علامة من علامات التوحيد الصحي</w:t>
      </w:r>
      <w:r w:rsidR="00B3731D" w:rsidRPr="00C50677">
        <w:rPr>
          <w:rFonts w:ascii="Traditional Arabic" w:hAnsi="Traditional Arabic" w:cs="Traditional Arabic"/>
          <w:sz w:val="34"/>
          <w:szCs w:val="34"/>
          <w:rtl/>
        </w:rPr>
        <w:t>ح</w:t>
      </w:r>
      <w:r w:rsidR="00204D37" w:rsidRPr="00C50677">
        <w:rPr>
          <w:rFonts w:ascii="Traditional Arabic" w:hAnsi="Traditional Arabic" w:cs="Traditional Arabic"/>
          <w:sz w:val="34"/>
          <w:szCs w:val="34"/>
          <w:rtl/>
        </w:rPr>
        <w:t xml:space="preserve"> </w:t>
      </w:r>
      <w:r w:rsidR="00B3731D" w:rsidRPr="00C50677">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w:t>
      </w:r>
    </w:p>
    <w:p w14:paraId="2C2B662B" w14:textId="6F885F60" w:rsidR="009140BA" w:rsidRDefault="00B3731D"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r w:rsidRPr="00C50677">
        <w:rPr>
          <w:rFonts w:ascii="Traditional Arabic" w:hAnsi="Traditional Arabic" w:cs="Traditional Arabic"/>
          <w:sz w:val="34"/>
          <w:szCs w:val="34"/>
          <w:rtl/>
        </w:rPr>
        <w:t xml:space="preserve">قال شيخ الإسلام </w:t>
      </w:r>
      <w:r w:rsidR="008E75F9" w:rsidRPr="00C50677">
        <w:rPr>
          <w:rFonts w:ascii="Traditional Arabic" w:hAnsi="Traditional Arabic" w:cs="Traditional Arabic"/>
          <w:sz w:val="34"/>
          <w:szCs w:val="34"/>
          <w:rtl/>
        </w:rPr>
        <w:t>ابن تيمية</w:t>
      </w:r>
      <w:r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الالتفات إلى الأسباب شرك في التوحيد. ومحو الأسباب أن تكون أسبابا</w:t>
      </w:r>
      <w:r w:rsidR="008E75F9" w:rsidRPr="00C50677">
        <w:rPr>
          <w:rFonts w:ascii="Traditional Arabic" w:hAnsi="Traditional Arabic" w:cs="Traditional Arabic"/>
          <w:sz w:val="34"/>
          <w:szCs w:val="34"/>
          <w:rtl/>
        </w:rPr>
        <w:t>ً</w:t>
      </w:r>
      <w:r w:rsidRPr="00C50677">
        <w:rPr>
          <w:rFonts w:ascii="Traditional Arabic" w:hAnsi="Traditional Arabic" w:cs="Traditional Arabic"/>
          <w:sz w:val="34"/>
          <w:szCs w:val="34"/>
          <w:rtl/>
        </w:rPr>
        <w:t xml:space="preserve"> نقص في العقل والإعراض عن الأسباب بالكلية قدح في الشرع</w:t>
      </w:r>
      <w:r w:rsidR="00A96C0D">
        <w:rPr>
          <w:rFonts w:ascii="Traditional Arabic" w:hAnsi="Traditional Arabic" w:cs="Traditional Arabic"/>
          <w:sz w:val="34"/>
          <w:szCs w:val="34"/>
          <w:rtl/>
        </w:rPr>
        <w:t>،</w:t>
      </w:r>
      <w:r w:rsidR="008E75F9"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وإنما التوكل والرجاء معنى يتألف من موجب التوحيد والعقل والشرع</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w:t>
      </w:r>
      <w:r w:rsidRPr="00C50677">
        <w:rPr>
          <w:rStyle w:val="a8"/>
          <w:rFonts w:ascii="Traditional Arabic" w:hAnsi="Traditional Arabic" w:cs="Traditional Arabic"/>
          <w:sz w:val="34"/>
          <w:szCs w:val="34"/>
          <w:rtl/>
        </w:rPr>
        <w:footnoteReference w:id="40"/>
      </w:r>
      <w:r w:rsidR="00F83E15" w:rsidRPr="00C50677">
        <w:rPr>
          <w:rFonts w:ascii="Traditional Arabic" w:hAnsi="Traditional Arabic" w:cs="Traditional Arabic"/>
          <w:sz w:val="34"/>
          <w:szCs w:val="34"/>
          <w:rtl/>
        </w:rPr>
        <w:t xml:space="preserve"> </w:t>
      </w:r>
    </w:p>
    <w:p w14:paraId="10D5F2CC" w14:textId="77777777" w:rsidR="00B556CC" w:rsidRDefault="00B556CC"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p>
    <w:p w14:paraId="210B50E3" w14:textId="6186D0A6" w:rsidR="009140BA" w:rsidRDefault="00C03635" w:rsidP="00F83E15">
      <w:pPr>
        <w:spacing w:beforeLines="60" w:before="144" w:afterLines="60" w:after="144" w:line="240" w:lineRule="auto"/>
        <w:rPr>
          <w:rFonts w:ascii="Traditional Arabic" w:hAnsi="Traditional Arabic" w:cs="Traditional Arabic"/>
          <w:b/>
          <w:color w:val="FF0000"/>
          <w:sz w:val="34"/>
          <w:szCs w:val="34"/>
          <w:rtl/>
          <w14:textOutline w14:w="5270" w14:cap="flat" w14:cmpd="sng" w14:algn="ctr">
            <w14:solidFill>
              <w14:schemeClr w14:val="accent1">
                <w14:shade w14:val="88000"/>
                <w14:satMod w14:val="110000"/>
              </w14:schemeClr>
            </w14:solidFill>
            <w14:prstDash w14:val="solid"/>
            <w14:round/>
          </w14:textOutline>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ومن هذا الباب نقول</w:t>
      </w:r>
      <w:r w:rsidR="00A96C0D">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r w:rsidR="00F83E15" w:rsidRPr="00C50677">
        <w:rPr>
          <w:rFonts w:ascii="Traditional Arabic" w:hAnsi="Traditional Arabic" w:cs="Traditional Arabic"/>
          <w:b/>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p>
    <w:p w14:paraId="07F98649" w14:textId="2526E7CF" w:rsidR="00B556CC" w:rsidRDefault="00B556CC" w:rsidP="00F83E15">
      <w:pPr>
        <w:spacing w:beforeLines="60" w:before="144" w:afterLines="60" w:after="144" w:line="240" w:lineRule="auto"/>
        <w:rPr>
          <w:rFonts w:ascii="Traditional Arabic" w:hAnsi="Traditional Arabic" w:cs="Traditional Arabic"/>
          <w:sz w:val="34"/>
          <w:szCs w:val="34"/>
          <w:rtl/>
        </w:rPr>
      </w:pPr>
      <w:r>
        <w:rPr>
          <w:rFonts w:ascii="Traditional Arabic" w:hAnsi="Traditional Arabic" w:cs="Traditional Arabic" w:hint="cs"/>
          <w:sz w:val="34"/>
          <w:szCs w:val="34"/>
          <w:rtl/>
        </w:rPr>
        <w:t>ينبغي أن</w:t>
      </w:r>
      <w:r w:rsidR="00C03635" w:rsidRPr="00C50677">
        <w:rPr>
          <w:rFonts w:ascii="Traditional Arabic" w:hAnsi="Traditional Arabic" w:cs="Traditional Arabic"/>
          <w:sz w:val="34"/>
          <w:szCs w:val="34"/>
          <w:rtl/>
        </w:rPr>
        <w:t xml:space="preserve"> يُعلم لنزول المطر</w:t>
      </w:r>
      <w:r>
        <w:rPr>
          <w:rFonts w:ascii="Traditional Arabic" w:hAnsi="Traditional Arabic" w:cs="Traditional Arabic" w:hint="cs"/>
          <w:sz w:val="34"/>
          <w:szCs w:val="34"/>
          <w:rtl/>
        </w:rPr>
        <w:t xml:space="preserve"> </w:t>
      </w:r>
      <w:r w:rsidR="00C03635" w:rsidRPr="00C50677">
        <w:rPr>
          <w:rFonts w:ascii="Traditional Arabic" w:hAnsi="Traditional Arabic" w:cs="Traditional Arabic"/>
          <w:sz w:val="34"/>
          <w:szCs w:val="34"/>
          <w:rtl/>
        </w:rPr>
        <w:t>أسباباً</w:t>
      </w:r>
      <w:r w:rsidR="00F83E15" w:rsidRPr="00C50677">
        <w:rPr>
          <w:rFonts w:ascii="Traditional Arabic" w:hAnsi="Traditional Arabic" w:cs="Traditional Arabic"/>
          <w:sz w:val="34"/>
          <w:szCs w:val="34"/>
          <w:rtl/>
        </w:rPr>
        <w:t xml:space="preserve"> </w:t>
      </w:r>
      <w:r w:rsidR="00C03635" w:rsidRPr="00C50677">
        <w:rPr>
          <w:rFonts w:ascii="Traditional Arabic" w:hAnsi="Traditional Arabic" w:cs="Traditional Arabic"/>
          <w:sz w:val="34"/>
          <w:szCs w:val="34"/>
          <w:rtl/>
        </w:rPr>
        <w:t>قدَّرها الله عزوجل</w:t>
      </w:r>
      <w:r w:rsidR="00A96C0D">
        <w:rPr>
          <w:rFonts w:ascii="Traditional Arabic" w:hAnsi="Traditional Arabic" w:cs="Traditional Arabic"/>
          <w:sz w:val="34"/>
          <w:szCs w:val="34"/>
          <w:rtl/>
        </w:rPr>
        <w:t>،</w:t>
      </w:r>
      <w:r w:rsidR="00C03635" w:rsidRPr="00C50677">
        <w:rPr>
          <w:rFonts w:ascii="Traditional Arabic" w:hAnsi="Traditional Arabic" w:cs="Traditional Arabic"/>
          <w:sz w:val="34"/>
          <w:szCs w:val="34"/>
          <w:rtl/>
        </w:rPr>
        <w:t xml:space="preserve"> وهي إرسال الرياح</w:t>
      </w:r>
      <w:r w:rsidR="00F83E15" w:rsidRPr="00C50677">
        <w:rPr>
          <w:rFonts w:ascii="Traditional Arabic" w:hAnsi="Traditional Arabic" w:cs="Traditional Arabic"/>
          <w:sz w:val="34"/>
          <w:szCs w:val="34"/>
          <w:rtl/>
        </w:rPr>
        <w:t xml:space="preserve"> </w:t>
      </w:r>
      <w:r w:rsidR="00B92470"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r w:rsidR="00C03635" w:rsidRPr="00C50677">
        <w:rPr>
          <w:rFonts w:ascii="Traditional Arabic" w:hAnsi="Traditional Arabic" w:cs="Traditional Arabic"/>
          <w:sz w:val="34"/>
          <w:szCs w:val="34"/>
          <w:rtl/>
        </w:rPr>
        <w:t>قال تعالى (وَهُوَ الَّذِي يُرْسِلُ الرِّيَاحَ بُشْرًا بَيْنَ يَدَيْ رَحْمَتِهِ حَتَّى إِذَا أَقَلَّتْ سَحَابًا ثِقَالًا سُقْنَاهُ لِبَلَدٍ مَيِّتٍ فَأَنْزَلْنَا بِهِ الْمَاءَ فَأَخْرَجْنَا بِهِ مِنْ كُلِّ الثَّمَرَاتِ كَذَلِكَ نُخْرِجُ الْمَوْتَى لَعَلَّكُمْ تَذَكَّرُونَ ) (الأعراف/57)</w:t>
      </w:r>
      <w:r w:rsidR="00F83E15" w:rsidRPr="00C50677">
        <w:rPr>
          <w:rFonts w:ascii="Traditional Arabic" w:hAnsi="Traditional Arabic" w:cs="Traditional Arabic"/>
          <w:sz w:val="34"/>
          <w:szCs w:val="34"/>
          <w:rtl/>
        </w:rPr>
        <w:t xml:space="preserve"> </w:t>
      </w:r>
    </w:p>
    <w:p w14:paraId="66686572" w14:textId="37297618" w:rsidR="00B556CC" w:rsidRDefault="00C03635"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sz w:val="34"/>
          <w:szCs w:val="34"/>
          <w:rtl/>
        </w:rPr>
        <w:lastRenderedPageBreak/>
        <w:t>فقوله تعالى ( فَأَنْزَلْنَا بِهِ الْمَاءَ...) هذه باء السببية</w:t>
      </w:r>
      <w:r w:rsidR="00A96C0D">
        <w:rPr>
          <w:rFonts w:ascii="Traditional Arabic" w:hAnsi="Traditional Arabic" w:cs="Traditional Arabic"/>
          <w:sz w:val="34"/>
          <w:szCs w:val="34"/>
          <w:rtl/>
        </w:rPr>
        <w:t>،</w:t>
      </w:r>
      <w:r w:rsidR="00E0042F"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و</w:t>
      </w:r>
      <w:r w:rsidR="00E0042F" w:rsidRPr="00C50677">
        <w:rPr>
          <w:rFonts w:ascii="Traditional Arabic" w:hAnsi="Traditional Arabic" w:cs="Traditional Arabic"/>
          <w:sz w:val="34"/>
          <w:szCs w:val="34"/>
          <w:rtl/>
        </w:rPr>
        <w:t>الضمير بعدها ي</w:t>
      </w:r>
      <w:r w:rsidRPr="00C50677">
        <w:rPr>
          <w:rFonts w:ascii="Traditional Arabic" w:hAnsi="Traditional Arabic" w:cs="Traditional Arabic"/>
          <w:sz w:val="34"/>
          <w:szCs w:val="34"/>
          <w:rtl/>
        </w:rPr>
        <w:t>عود إلى قول</w:t>
      </w:r>
      <w:r w:rsidR="00E0042F" w:rsidRPr="00C50677">
        <w:rPr>
          <w:rFonts w:ascii="Traditional Arabic" w:hAnsi="Traditional Arabic" w:cs="Traditional Arabic"/>
          <w:sz w:val="34"/>
          <w:szCs w:val="34"/>
          <w:rtl/>
        </w:rPr>
        <w:t xml:space="preserve">ه </w:t>
      </w:r>
      <w:r w:rsidRPr="00C50677">
        <w:rPr>
          <w:rFonts w:ascii="Traditional Arabic" w:hAnsi="Traditional Arabic" w:cs="Traditional Arabic"/>
          <w:sz w:val="34"/>
          <w:szCs w:val="34"/>
          <w:rtl/>
        </w:rPr>
        <w:t>الأول (وَهُوَ الَّذِي يُرْسِلُ الرِّيَاحَ</w:t>
      </w:r>
      <w:r w:rsidR="00E0042F"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p>
    <w:p w14:paraId="653C0DAC" w14:textId="77777777" w:rsidR="00B556CC" w:rsidRDefault="00E0042F"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r w:rsidRPr="00C50677">
        <w:rPr>
          <w:rFonts w:ascii="Traditional Arabic" w:hAnsi="Traditional Arabic" w:cs="Traditional Arabic"/>
          <w:sz w:val="34"/>
          <w:szCs w:val="34"/>
          <w:rtl/>
        </w:rPr>
        <w:t xml:space="preserve"> وتأمل قوله تعالى</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﴿وَأَرْسَلْنَا الرِّيَاحَ لَوَاقِحَ فَأَنزَلْنَا مِنَ السَّمَاءِ مَاءً فَأَسْقَيْنَاكُمُوهُ وَمَا أَنتُمْ لَهُ بِخَازِنِينَ﴾ [الحجر: 22]</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وهو أن الرياح</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تلِّقح السحاب بما ينزل بسببه المطر</w:t>
      </w:r>
      <w:r w:rsidR="008E75F9"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w:t>
      </w:r>
      <w:r w:rsidRPr="00C50677">
        <w:rPr>
          <w:rStyle w:val="a8"/>
          <w:rFonts w:ascii="Traditional Arabic" w:hAnsi="Traditional Arabic" w:cs="Traditional Arabic"/>
          <w:sz w:val="34"/>
          <w:szCs w:val="34"/>
          <w:rtl/>
        </w:rPr>
        <w:footnoteReference w:id="41"/>
      </w:r>
      <w:r w:rsidR="00F83E15" w:rsidRPr="00C50677">
        <w:rPr>
          <w:rFonts w:ascii="Traditional Arabic" w:hAnsi="Traditional Arabic" w:cs="Traditional Arabic"/>
          <w:sz w:val="34"/>
          <w:szCs w:val="34"/>
          <w:rtl/>
        </w:rPr>
        <w:t xml:space="preserve"> </w:t>
      </w:r>
    </w:p>
    <w:p w14:paraId="3DE4BA2C" w14:textId="77777777" w:rsidR="00B556CC" w:rsidRDefault="00B556CC"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p>
    <w:p w14:paraId="1E0D3085" w14:textId="23FD3A6F" w:rsidR="00B556CC" w:rsidRDefault="007D67CE" w:rsidP="00F83E15">
      <w:pPr>
        <w:spacing w:beforeLines="60" w:before="144" w:afterLines="60" w:after="144" w:line="240" w:lineRule="auto"/>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سؤال وجواب</w:t>
      </w:r>
      <w:r w:rsidR="00A96C0D">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r w:rsidR="00F83E15" w:rsidRPr="00C50677">
        <w:rPr>
          <w:rFonts w:ascii="Traditional Arabic" w:hAnsi="Traditional Arabic" w:cs="Traditional Arabic"/>
          <w:b/>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Pr="00C50677">
        <w:rPr>
          <w:rFonts w:ascii="Traditional Arabic" w:hAnsi="Traditional Arabic" w:cs="Traditional Arabic"/>
          <w:sz w:val="34"/>
          <w:szCs w:val="34"/>
          <w:rtl/>
        </w:rPr>
        <w:t>هل معرفة توقعات نزول الأمطار من نشرة أحوال الطقس</w:t>
      </w:r>
      <w:r w:rsidR="00F83E15" w:rsidRPr="00C50677">
        <w:rPr>
          <w:rFonts w:ascii="Traditional Arabic" w:hAnsi="Traditional Arabic" w:cs="Traditional Arabic"/>
          <w:sz w:val="34"/>
          <w:szCs w:val="34"/>
          <w:rtl/>
        </w:rPr>
        <w:t xml:space="preserve"> </w:t>
      </w:r>
      <w:r w:rsidRPr="00C50677">
        <w:rPr>
          <w:rFonts w:ascii="Traditional Arabic" w:hAnsi="Traditional Arabic" w:cs="Traditional Arabic"/>
          <w:sz w:val="34"/>
          <w:szCs w:val="34"/>
          <w:rtl/>
        </w:rPr>
        <w:t>تدخل في التنجيم أو ادعاء علم الغيب</w:t>
      </w:r>
      <w:r w:rsidR="00A96C0D">
        <w:rPr>
          <w:rFonts w:ascii="Traditional Arabic" w:hAnsi="Traditional Arabic" w:cs="Traditional Arabic"/>
          <w:sz w:val="34"/>
          <w:szCs w:val="34"/>
          <w:rtl/>
        </w:rPr>
        <w:t>؟</w:t>
      </w:r>
      <w:r w:rsidRPr="00C50677">
        <w:rPr>
          <w:rFonts w:ascii="Traditional Arabic" w:hAnsi="Traditional Arabic" w:cs="Traditional Arabic"/>
          <w:sz w:val="34"/>
          <w:szCs w:val="34"/>
          <w:rtl/>
        </w:rPr>
        <w:t>؟</w:t>
      </w:r>
      <w:r w:rsidR="00F83E15" w:rsidRPr="00C50677">
        <w:rPr>
          <w:rFonts w:ascii="Traditional Arabic" w:hAnsi="Traditional Arabic" w:cs="Traditional Arabic"/>
          <w:sz w:val="34"/>
          <w:szCs w:val="34"/>
          <w:rtl/>
        </w:rPr>
        <w:t xml:space="preserve"> </w:t>
      </w:r>
    </w:p>
    <w:p w14:paraId="1B49A054" w14:textId="0B990A6F" w:rsidR="00B556CC" w:rsidRDefault="007D67CE" w:rsidP="00F83E15">
      <w:pPr>
        <w:spacing w:beforeLines="60" w:before="144" w:afterLines="60" w:after="144" w:line="240" w:lineRule="auto"/>
        <w:rPr>
          <w:rFonts w:ascii="Traditional Arabic" w:hAnsi="Traditional Arabic" w:cs="Traditional Arabic"/>
          <w:sz w:val="34"/>
          <w:szCs w:val="34"/>
          <w:rtl/>
        </w:rPr>
      </w:pPr>
      <w:r w:rsidRPr="00C50677">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الجواب</w:t>
      </w:r>
      <w:r w:rsidR="00A96C0D">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r w:rsidR="00F83E15" w:rsidRPr="00C50677">
        <w:rPr>
          <w:rFonts w:ascii="Traditional Arabic" w:hAnsi="Traditional Arabic" w:cs="Traditional Arabic"/>
          <w:sz w:val="34"/>
          <w:szCs w:val="34"/>
          <w:rtl/>
        </w:rPr>
        <w:t xml:space="preserve"> </w:t>
      </w:r>
      <w:r w:rsidR="0098378A" w:rsidRPr="00C50677">
        <w:rPr>
          <w:rFonts w:ascii="Traditional Arabic" w:hAnsi="Traditional Arabic" w:cs="Traditional Arabic"/>
          <w:sz w:val="34"/>
          <w:szCs w:val="34"/>
          <w:rtl/>
        </w:rPr>
        <w:t>معرفة أحوال الطقس لا تدخل في التنجيم أو ادعاء علم الغيب</w:t>
      </w:r>
      <w:r w:rsidR="00A96C0D">
        <w:rPr>
          <w:rFonts w:ascii="Traditional Arabic" w:hAnsi="Traditional Arabic" w:cs="Traditional Arabic"/>
          <w:sz w:val="34"/>
          <w:szCs w:val="34"/>
          <w:rtl/>
        </w:rPr>
        <w:t>،</w:t>
      </w:r>
      <w:r w:rsidR="0098378A" w:rsidRPr="00C50677">
        <w:rPr>
          <w:rFonts w:ascii="Traditional Arabic" w:hAnsi="Traditional Arabic" w:cs="Traditional Arabic"/>
          <w:sz w:val="34"/>
          <w:szCs w:val="34"/>
          <w:rtl/>
        </w:rPr>
        <w:t xml:space="preserve"> وإنما تبنى على توقعات بهبوب رياح جرت العادة على مجيئها نفس هذا لتوقيت من كل عام مثلاً</w:t>
      </w:r>
      <w:r w:rsidR="00A96C0D">
        <w:rPr>
          <w:rFonts w:ascii="Traditional Arabic" w:hAnsi="Traditional Arabic" w:cs="Traditional Arabic"/>
          <w:sz w:val="34"/>
          <w:szCs w:val="34"/>
          <w:rtl/>
        </w:rPr>
        <w:t>،</w:t>
      </w:r>
      <w:r w:rsidR="0098378A" w:rsidRPr="00C50677">
        <w:rPr>
          <w:rFonts w:ascii="Traditional Arabic" w:hAnsi="Traditional Arabic" w:cs="Traditional Arabic"/>
          <w:sz w:val="34"/>
          <w:szCs w:val="34"/>
          <w:rtl/>
        </w:rPr>
        <w:t xml:space="preserve"> فتسبب نزول الأمطار .</w:t>
      </w:r>
      <w:r w:rsidR="00F83E15" w:rsidRPr="00C50677">
        <w:rPr>
          <w:rFonts w:ascii="Traditional Arabic" w:hAnsi="Traditional Arabic" w:cs="Traditional Arabic"/>
          <w:sz w:val="34"/>
          <w:szCs w:val="34"/>
          <w:rtl/>
        </w:rPr>
        <w:t xml:space="preserve"> </w:t>
      </w:r>
    </w:p>
    <w:p w14:paraId="6017F98D" w14:textId="77777777" w:rsidR="00B556CC" w:rsidRDefault="0098378A" w:rsidP="00F83E15">
      <w:pPr>
        <w:spacing w:beforeLines="60" w:before="144" w:afterLines="60" w:after="144" w:line="240" w:lineRule="auto"/>
        <w:rPr>
          <w:rFonts w:ascii="Traditional Arabic" w:eastAsia="Malgun Gothic" w:hAnsi="Traditional Arabic" w:cs="Traditional Arabic"/>
          <w:sz w:val="34"/>
          <w:szCs w:val="34"/>
          <w:rtl/>
          <w:lang w:eastAsia="ko-KR"/>
        </w:rPr>
      </w:pPr>
      <w:r w:rsidRPr="00C50677">
        <w:rPr>
          <w:rFonts w:ascii="Traditional Arabic" w:hAnsi="Traditional Arabic" w:cs="Traditional Arabic"/>
          <w:sz w:val="34"/>
          <w:szCs w:val="34"/>
          <w:rtl/>
        </w:rPr>
        <w:t>فهذه</w:t>
      </w:r>
      <w:r w:rsidR="007D67CE" w:rsidRPr="00C50677">
        <w:rPr>
          <w:rFonts w:ascii="Traditional Arabic" w:hAnsi="Traditional Arabic" w:cs="Traditional Arabic"/>
          <w:sz w:val="34"/>
          <w:szCs w:val="34"/>
          <w:rtl/>
        </w:rPr>
        <w:t xml:space="preserve"> أمور حسية وتجارب </w:t>
      </w:r>
      <w:r w:rsidR="00206337" w:rsidRPr="00C50677">
        <w:rPr>
          <w:rFonts w:ascii="Traditional Arabic" w:hAnsi="Traditional Arabic" w:cs="Traditional Arabic"/>
          <w:sz w:val="34"/>
          <w:szCs w:val="34"/>
          <w:rtl/>
        </w:rPr>
        <w:t>لها مقدمات ونتائج بنيت على</w:t>
      </w:r>
      <w:r w:rsidR="006A0CA5" w:rsidRPr="00C50677">
        <w:rPr>
          <w:rFonts w:ascii="Traditional Arabic" w:hAnsi="Traditional Arabic" w:cs="Traditional Arabic"/>
          <w:sz w:val="34"/>
          <w:szCs w:val="34"/>
          <w:rtl/>
        </w:rPr>
        <w:t xml:space="preserve"> علوم تطبيقية عُرف من خلالها</w:t>
      </w:r>
      <w:r w:rsidR="007D67CE" w:rsidRPr="00C50677">
        <w:rPr>
          <w:rFonts w:ascii="Traditional Arabic" w:hAnsi="Traditional Arabic" w:cs="Traditional Arabic"/>
          <w:sz w:val="34"/>
          <w:szCs w:val="34"/>
          <w:rtl/>
        </w:rPr>
        <w:t xml:space="preserve"> أوقات الكسوف والخسوف </w:t>
      </w:r>
      <w:r w:rsidR="006A0CA5" w:rsidRPr="00C50677">
        <w:rPr>
          <w:rFonts w:ascii="Traditional Arabic" w:hAnsi="Traditional Arabic" w:cs="Traditional Arabic"/>
          <w:sz w:val="34"/>
          <w:szCs w:val="34"/>
          <w:rtl/>
        </w:rPr>
        <w:t>وأوقات</w:t>
      </w:r>
      <w:r w:rsidR="007D67CE" w:rsidRPr="00C50677">
        <w:rPr>
          <w:rFonts w:ascii="Traditional Arabic" w:hAnsi="Traditional Arabic" w:cs="Traditional Arabic"/>
          <w:sz w:val="34"/>
          <w:szCs w:val="34"/>
          <w:rtl/>
        </w:rPr>
        <w:t xml:space="preserve"> هبوب الرياح</w:t>
      </w:r>
      <w:r w:rsidR="00F83E15" w:rsidRPr="00C50677">
        <w:rPr>
          <w:rFonts w:ascii="Traditional Arabic" w:hAnsi="Traditional Arabic" w:cs="Traditional Arabic"/>
          <w:sz w:val="34"/>
          <w:szCs w:val="34"/>
          <w:rtl/>
        </w:rPr>
        <w:t xml:space="preserve"> </w:t>
      </w:r>
      <w:r w:rsidR="007D67CE" w:rsidRPr="00C50677">
        <w:rPr>
          <w:rFonts w:ascii="Traditional Arabic" w:hAnsi="Traditional Arabic" w:cs="Traditional Arabic"/>
          <w:sz w:val="34"/>
          <w:szCs w:val="34"/>
          <w:rtl/>
        </w:rPr>
        <w:t>و نزول الأمطار .</w:t>
      </w:r>
    </w:p>
    <w:p w14:paraId="6FF4949A" w14:textId="5D4421E9" w:rsidR="00B556CC" w:rsidRDefault="00F83E15" w:rsidP="00F83E15">
      <w:pPr>
        <w:spacing w:beforeLines="60" w:before="144" w:afterLines="60" w:after="144" w:line="240" w:lineRule="auto"/>
        <w:rPr>
          <w:rFonts w:ascii="Traditional Arabic" w:eastAsia="Malgun Gothic" w:hAnsi="Traditional Arabic" w:cs="Traditional Arabic"/>
          <w:sz w:val="34"/>
          <w:szCs w:val="34"/>
          <w:rtl/>
          <w:lang w:eastAsia="ko-KR"/>
        </w:rPr>
      </w:pPr>
      <w:r w:rsidRPr="00C50677">
        <w:rPr>
          <w:rFonts w:ascii="Traditional Arabic" w:eastAsia="Malgun Gothic" w:hAnsi="Traditional Arabic" w:cs="Traditional Arabic"/>
          <w:sz w:val="34"/>
          <w:szCs w:val="34"/>
          <w:rtl/>
          <w:lang w:eastAsia="ko-KR"/>
        </w:rPr>
        <w:t xml:space="preserve"> </w:t>
      </w:r>
      <w:r w:rsidR="00206337" w:rsidRPr="00C50677">
        <w:rPr>
          <w:rFonts w:ascii="Traditional Arabic" w:eastAsia="Malgun Gothic" w:hAnsi="Traditional Arabic" w:cs="Traditional Arabic"/>
          <w:sz w:val="34"/>
          <w:szCs w:val="34"/>
          <w:rtl/>
          <w:lang w:eastAsia="ko-KR"/>
        </w:rPr>
        <w:t>وهذا النوع من العلوم مما يُحتاج إليه لمعرفة ما يدرك بالمشاهدة كمعرفة ظل الشمس وجهة القبلة، ونحو ذلك، فلا يدخل تحت النهي</w:t>
      </w:r>
      <w:r w:rsidR="00A96C0D">
        <w:rPr>
          <w:rFonts w:ascii="Traditional Arabic" w:eastAsia="Malgun Gothic" w:hAnsi="Traditional Arabic" w:cs="Traditional Arabic"/>
          <w:sz w:val="34"/>
          <w:szCs w:val="34"/>
          <w:rtl/>
          <w:lang w:eastAsia="ko-KR"/>
        </w:rPr>
        <w:t>،</w:t>
      </w:r>
      <w:r w:rsidR="00206337" w:rsidRPr="00C50677">
        <w:rPr>
          <w:rFonts w:ascii="Traditional Arabic" w:eastAsia="Malgun Gothic" w:hAnsi="Traditional Arabic" w:cs="Traditional Arabic"/>
          <w:sz w:val="34"/>
          <w:szCs w:val="34"/>
          <w:rtl/>
          <w:lang w:eastAsia="ko-KR"/>
        </w:rPr>
        <w:t xml:space="preserve"> وهو ما يسمى "علم التسيير".</w:t>
      </w:r>
      <w:r w:rsidRPr="00C50677">
        <w:rPr>
          <w:rFonts w:ascii="Traditional Arabic" w:eastAsia="Malgun Gothic" w:hAnsi="Traditional Arabic" w:cs="Traditional Arabic"/>
          <w:sz w:val="34"/>
          <w:szCs w:val="34"/>
          <w:rtl/>
          <w:lang w:eastAsia="ko-KR"/>
        </w:rPr>
        <w:t xml:space="preserve"> </w:t>
      </w:r>
    </w:p>
    <w:p w14:paraId="1751060D" w14:textId="77777777" w:rsidR="00B556CC" w:rsidRDefault="00206337" w:rsidP="00F83E15">
      <w:pPr>
        <w:spacing w:beforeLines="60" w:before="144" w:afterLines="60" w:after="144" w:line="240" w:lineRule="auto"/>
        <w:rPr>
          <w:rFonts w:ascii="Traditional Arabic" w:eastAsia="Malgun Gothic" w:hAnsi="Traditional Arabic" w:cs="Traditional Arabic"/>
          <w:sz w:val="34"/>
          <w:szCs w:val="34"/>
          <w:rtl/>
          <w:lang w:eastAsia="ko-KR"/>
        </w:rPr>
      </w:pPr>
      <w:r w:rsidRPr="00C50677">
        <w:rPr>
          <w:rFonts w:ascii="Traditional Arabic" w:eastAsia="Malgun Gothic" w:hAnsi="Traditional Arabic" w:cs="Traditional Arabic"/>
          <w:sz w:val="34"/>
          <w:szCs w:val="34"/>
          <w:rtl/>
          <w:lang w:eastAsia="ko-KR"/>
        </w:rPr>
        <w:t>وقد رخَّص في تعلم المنازل أحمد وإسحاق. وروى ابن المنذر عن مجاهد "أنه كان لا يرى بأسا أن يتعلم الرجل منازل القمر".</w:t>
      </w:r>
      <w:r w:rsidR="00F83E15" w:rsidRPr="00C50677">
        <w:rPr>
          <w:rFonts w:ascii="Traditional Arabic" w:eastAsia="Malgun Gothic" w:hAnsi="Traditional Arabic" w:cs="Traditional Arabic"/>
          <w:sz w:val="34"/>
          <w:szCs w:val="34"/>
          <w:rtl/>
          <w:lang w:eastAsia="ko-KR"/>
        </w:rPr>
        <w:t xml:space="preserve"> </w:t>
      </w:r>
    </w:p>
    <w:p w14:paraId="35633A42" w14:textId="31404AD7" w:rsidR="00B556CC" w:rsidRDefault="006A044E" w:rsidP="00F83E15">
      <w:pPr>
        <w:spacing w:beforeLines="60" w:before="144" w:afterLines="60" w:after="144" w:line="240" w:lineRule="auto"/>
        <w:rPr>
          <w:rFonts w:ascii="Traditional Arabic" w:eastAsia="Malgun Gothic" w:hAnsi="Traditional Arabic" w:cs="Traditional Arabic"/>
          <w:sz w:val="34"/>
          <w:szCs w:val="34"/>
          <w:rtl/>
          <w:lang w:eastAsia="ko-KR"/>
        </w:rPr>
      </w:pPr>
      <w:r w:rsidRPr="00C50677">
        <w:rPr>
          <w:rFonts w:ascii="Traditional Arabic" w:eastAsia="Malgun Gothic" w:hAnsi="Traditional Arabic" w:cs="Traditional Arabic"/>
          <w:sz w:val="34"/>
          <w:szCs w:val="34"/>
          <w:rtl/>
          <w:lang w:eastAsia="ko-KR"/>
        </w:rPr>
        <w:t>وقد سئل شيخ الإسلام ابن تيمية</w:t>
      </w:r>
      <w:r w:rsidR="00A96C0D">
        <w:rPr>
          <w:rFonts w:ascii="Traditional Arabic" w:eastAsia="Malgun Gothic" w:hAnsi="Traditional Arabic" w:cs="Traditional Arabic"/>
          <w:sz w:val="34"/>
          <w:szCs w:val="34"/>
          <w:rtl/>
          <w:lang w:eastAsia="ko-KR"/>
        </w:rPr>
        <w:t>:</w:t>
      </w:r>
      <w:r w:rsidR="00F83E15" w:rsidRPr="00C50677">
        <w:rPr>
          <w:rFonts w:ascii="Traditional Arabic" w:eastAsia="Malgun Gothic" w:hAnsi="Traditional Arabic" w:cs="Traditional Arabic"/>
          <w:sz w:val="34"/>
          <w:szCs w:val="34"/>
          <w:rtl/>
          <w:lang w:eastAsia="ko-KR"/>
        </w:rPr>
        <w:t xml:space="preserve"> </w:t>
      </w:r>
      <w:r w:rsidRPr="00C50677">
        <w:rPr>
          <w:rFonts w:ascii="Traditional Arabic" w:eastAsia="Malgun Gothic" w:hAnsi="Traditional Arabic" w:cs="Traditional Arabic"/>
          <w:sz w:val="34"/>
          <w:szCs w:val="34"/>
          <w:rtl/>
          <w:lang w:eastAsia="ko-KR"/>
        </w:rPr>
        <w:t>في قول أهل التقاويم في أن الرابع عشر من هذا الشهر يخسف القمر، وفي التاسع والعشرين تكسف الشمس، فهل يصدقون في ذلك؟</w:t>
      </w:r>
      <w:r w:rsidR="00B556CC">
        <w:rPr>
          <w:rFonts w:ascii="Traditional Arabic" w:eastAsia="Malgun Gothic" w:hAnsi="Traditional Arabic" w:cs="Traditional Arabic" w:hint="cs"/>
          <w:sz w:val="34"/>
          <w:szCs w:val="34"/>
          <w:rtl/>
          <w:lang w:eastAsia="ko-KR"/>
        </w:rPr>
        <w:t>:</w:t>
      </w:r>
      <w:r w:rsidR="00F83E15" w:rsidRPr="00C50677">
        <w:rPr>
          <w:rFonts w:ascii="Traditional Arabic" w:eastAsia="Malgun Gothic" w:hAnsi="Traditional Arabic" w:cs="Traditional Arabic"/>
          <w:sz w:val="34"/>
          <w:szCs w:val="34"/>
          <w:rtl/>
          <w:lang w:eastAsia="ko-KR"/>
        </w:rPr>
        <w:t xml:space="preserve"> </w:t>
      </w:r>
    </w:p>
    <w:p w14:paraId="50D335AB" w14:textId="3A2A0FAD" w:rsidR="00206337" w:rsidRPr="00C50677" w:rsidRDefault="006A044E" w:rsidP="00F83E15">
      <w:pPr>
        <w:spacing w:beforeLines="60" w:before="144" w:afterLines="60" w:after="144" w:line="240" w:lineRule="auto"/>
        <w:rPr>
          <w:rFonts w:ascii="Traditional Arabic" w:eastAsia="Malgun Gothic" w:hAnsi="Traditional Arabic" w:cs="Traditional Arabic"/>
          <w:sz w:val="34"/>
          <w:szCs w:val="34"/>
          <w:rtl/>
          <w:lang w:eastAsia="ko-KR"/>
        </w:rPr>
      </w:pPr>
      <w:r w:rsidRPr="00C50677">
        <w:rPr>
          <w:rFonts w:ascii="Traditional Arabic" w:eastAsia="Malgun Gothic" w:hAnsi="Traditional Arabic" w:cs="Traditional Arabic"/>
          <w:sz w:val="34"/>
          <w:szCs w:val="34"/>
          <w:rtl/>
          <w:lang w:eastAsia="ko-KR"/>
        </w:rPr>
        <w:t>الجواب:</w:t>
      </w:r>
      <w:r w:rsidR="00F83E15" w:rsidRPr="00C50677">
        <w:rPr>
          <w:rFonts w:ascii="Traditional Arabic" w:eastAsia="Malgun Gothic" w:hAnsi="Traditional Arabic" w:cs="Traditional Arabic"/>
          <w:sz w:val="34"/>
          <w:szCs w:val="34"/>
          <w:rtl/>
          <w:lang w:eastAsia="ko-KR"/>
        </w:rPr>
        <w:t xml:space="preserve"> </w:t>
      </w:r>
      <w:r w:rsidRPr="00C50677">
        <w:rPr>
          <w:rFonts w:ascii="Traditional Arabic" w:eastAsia="Malgun Gothic" w:hAnsi="Traditional Arabic" w:cs="Traditional Arabic"/>
          <w:sz w:val="34"/>
          <w:szCs w:val="34"/>
          <w:rtl/>
          <w:lang w:eastAsia="ko-KR"/>
        </w:rPr>
        <w:t>الحمد لله الخسوف والكسوف لهما أوقات مقدرة كما لطلوع الهلال وقت مقدر، وذلك مما أجرى الله عادته بالليل والنهار والشتاء والصيف، وسائر ما يتبع جريان الشمس والقمر، وذلك من آيات الله تعالى</w:t>
      </w:r>
      <w:r w:rsidR="000B3E8A" w:rsidRPr="00C50677">
        <w:rPr>
          <w:rFonts w:ascii="Traditional Arabic" w:eastAsia="Malgun Gothic" w:hAnsi="Traditional Arabic" w:cs="Traditional Arabic"/>
          <w:sz w:val="34"/>
          <w:szCs w:val="34"/>
          <w:rtl/>
          <w:lang w:eastAsia="ko-KR"/>
        </w:rPr>
        <w:t xml:space="preserve"> .</w:t>
      </w:r>
      <w:r w:rsidR="00F83E15" w:rsidRPr="00C50677">
        <w:rPr>
          <w:rFonts w:ascii="Traditional Arabic" w:eastAsia="Malgun Gothic" w:hAnsi="Traditional Arabic" w:cs="Traditional Arabic"/>
          <w:sz w:val="34"/>
          <w:szCs w:val="34"/>
          <w:rtl/>
          <w:lang w:eastAsia="ko-KR"/>
        </w:rPr>
        <w:t xml:space="preserve"> </w:t>
      </w:r>
      <w:r w:rsidR="000B3E8A" w:rsidRPr="00C50677">
        <w:rPr>
          <w:rFonts w:ascii="Traditional Arabic" w:eastAsia="Malgun Gothic" w:hAnsi="Traditional Arabic" w:cs="Traditional Arabic"/>
          <w:sz w:val="34"/>
          <w:szCs w:val="34"/>
          <w:rtl/>
          <w:lang w:eastAsia="ko-KR"/>
        </w:rPr>
        <w:t>وقد</w:t>
      </w:r>
      <w:r w:rsidRPr="00C50677">
        <w:rPr>
          <w:rFonts w:ascii="Traditional Arabic" w:eastAsia="Malgun Gothic" w:hAnsi="Traditional Arabic" w:cs="Traditional Arabic"/>
          <w:sz w:val="34"/>
          <w:szCs w:val="34"/>
          <w:rtl/>
          <w:lang w:eastAsia="ko-KR"/>
        </w:rPr>
        <w:t xml:space="preserve"> أجرى الله العادة أن الشمس لا تكسف إلا وقت الاستسرار. وأن القمر لا يخسف إلا وقت الإبدار، ووقت إبداره </w:t>
      </w:r>
      <w:r w:rsidRPr="00C50677">
        <w:rPr>
          <w:rFonts w:ascii="Traditional Arabic" w:eastAsia="Malgun Gothic" w:hAnsi="Traditional Arabic" w:cs="Traditional Arabic"/>
          <w:sz w:val="34"/>
          <w:szCs w:val="34"/>
          <w:rtl/>
          <w:lang w:eastAsia="ko-KR"/>
        </w:rPr>
        <w:lastRenderedPageBreak/>
        <w:t>هي الليالي البيض التي يستحب صيام أيامها</w:t>
      </w:r>
      <w:r w:rsidR="000B3E8A" w:rsidRPr="00C50677">
        <w:rPr>
          <w:rFonts w:ascii="Traditional Arabic" w:eastAsia="Malgun Gothic" w:hAnsi="Traditional Arabic" w:cs="Traditional Arabic"/>
          <w:sz w:val="34"/>
          <w:szCs w:val="34"/>
          <w:rtl/>
          <w:lang w:eastAsia="ko-KR"/>
        </w:rPr>
        <w:t>.</w:t>
      </w:r>
      <w:r w:rsidR="00F83E15" w:rsidRPr="00C50677">
        <w:rPr>
          <w:rFonts w:ascii="Traditional Arabic" w:eastAsia="Malgun Gothic" w:hAnsi="Traditional Arabic" w:cs="Traditional Arabic"/>
          <w:sz w:val="34"/>
          <w:szCs w:val="34"/>
          <w:rtl/>
          <w:lang w:eastAsia="ko-KR"/>
        </w:rPr>
        <w:t xml:space="preserve"> </w:t>
      </w:r>
      <w:r w:rsidR="000B3E8A" w:rsidRPr="00C50677">
        <w:rPr>
          <w:rFonts w:ascii="Traditional Arabic" w:eastAsia="Malgun Gothic" w:hAnsi="Traditional Arabic" w:cs="Traditional Arabic"/>
          <w:sz w:val="34"/>
          <w:szCs w:val="34"/>
          <w:rtl/>
          <w:lang w:eastAsia="ko-KR"/>
        </w:rPr>
        <w:t>والعلم بالعادة في الكسوف والخسوف، فإنما يعرفه من يعرف حساب جريانهما</w:t>
      </w:r>
      <w:r w:rsidR="00A96C0D">
        <w:rPr>
          <w:rFonts w:ascii="Traditional Arabic" w:eastAsia="Malgun Gothic" w:hAnsi="Traditional Arabic" w:cs="Traditional Arabic"/>
          <w:sz w:val="34"/>
          <w:szCs w:val="34"/>
          <w:rtl/>
          <w:lang w:eastAsia="ko-KR"/>
        </w:rPr>
        <w:t>،</w:t>
      </w:r>
      <w:r w:rsidR="000B3E8A" w:rsidRPr="00C50677">
        <w:rPr>
          <w:rFonts w:ascii="Traditional Arabic" w:eastAsia="Malgun Gothic" w:hAnsi="Traditional Arabic" w:cs="Traditional Arabic"/>
          <w:sz w:val="34"/>
          <w:szCs w:val="34"/>
          <w:rtl/>
          <w:lang w:eastAsia="ko-KR"/>
        </w:rPr>
        <w:t xml:space="preserve"> وليس خبر الحاسب بذلك من باب علم الغيب، ولا من باب ما يخبر به من الأحكام التي يكون كذبه فيها أعظم من صدقه، فإن ذلك قول بلا علم ثابت وبناء على غير أصل صحيح.</w:t>
      </w:r>
      <w:r w:rsidR="000B3E8A" w:rsidRPr="00C50677">
        <w:rPr>
          <w:rStyle w:val="a8"/>
          <w:rFonts w:ascii="Traditional Arabic" w:eastAsia="Malgun Gothic" w:hAnsi="Traditional Arabic" w:cs="Traditional Arabic"/>
          <w:sz w:val="34"/>
          <w:szCs w:val="34"/>
          <w:rtl/>
          <w:lang w:eastAsia="ko-KR"/>
        </w:rPr>
        <w:footnoteReference w:id="42"/>
      </w:r>
    </w:p>
    <w:p w14:paraId="41BC3EB0" w14:textId="77777777" w:rsidR="00B556CC" w:rsidRDefault="00206337" w:rsidP="00F83E15">
      <w:pPr>
        <w:spacing w:beforeLines="60" w:before="144" w:afterLines="60" w:after="144" w:line="240" w:lineRule="auto"/>
        <w:rPr>
          <w:rFonts w:ascii="Traditional Arabic" w:eastAsia="Malgun Gothic" w:hAnsi="Traditional Arabic" w:cs="Traditional Arabic"/>
          <w:b/>
          <w:bCs/>
          <w:sz w:val="34"/>
          <w:szCs w:val="34"/>
          <w:rtl/>
          <w:lang w:eastAsia="ko-KR"/>
        </w:rPr>
      </w:pPr>
      <w:r w:rsidRPr="00C50677">
        <w:rPr>
          <w:rFonts w:ascii="Traditional Arabic" w:eastAsia="Malgun Gothic" w:hAnsi="Traditional Arabic" w:cs="Traditional Arabic"/>
          <w:b/>
          <w:bCs/>
          <w:sz w:val="34"/>
          <w:szCs w:val="34"/>
          <w:rtl/>
          <w:lang w:eastAsia="ko-KR"/>
        </w:rPr>
        <w:t>*قال ابن رجب:</w:t>
      </w:r>
    </w:p>
    <w:p w14:paraId="51BEC693" w14:textId="3ABEB897" w:rsidR="00206337" w:rsidRPr="00C50677" w:rsidRDefault="00F83E15" w:rsidP="00F83E15">
      <w:pPr>
        <w:spacing w:beforeLines="60" w:before="144" w:afterLines="60" w:after="144" w:line="240" w:lineRule="auto"/>
        <w:rPr>
          <w:rFonts w:ascii="Traditional Arabic" w:eastAsia="Malgun Gothic" w:hAnsi="Traditional Arabic" w:cs="Traditional Arabic"/>
          <w:sz w:val="34"/>
          <w:szCs w:val="34"/>
          <w:rtl/>
          <w:lang w:eastAsia="ko-KR"/>
        </w:rPr>
      </w:pPr>
      <w:r w:rsidRPr="00C50677">
        <w:rPr>
          <w:rFonts w:ascii="Traditional Arabic" w:eastAsia="Malgun Gothic" w:hAnsi="Traditional Arabic" w:cs="Traditional Arabic"/>
          <w:b/>
          <w:bCs/>
          <w:sz w:val="34"/>
          <w:szCs w:val="34"/>
          <w:rtl/>
          <w:lang w:eastAsia="ko-KR"/>
        </w:rPr>
        <w:t xml:space="preserve"> </w:t>
      </w:r>
      <w:r w:rsidR="00206337" w:rsidRPr="00C50677">
        <w:rPr>
          <w:rFonts w:ascii="Traditional Arabic" w:eastAsia="Malgun Gothic" w:hAnsi="Traditional Arabic" w:cs="Traditional Arabic"/>
          <w:sz w:val="34"/>
          <w:szCs w:val="34"/>
          <w:rtl/>
          <w:lang w:eastAsia="ko-KR"/>
        </w:rPr>
        <w:t>المأذون في تعلمه علم التسيير لا علم التأثير، فإنه باطل محرم قليله وكثيره، وأما علم التسيير فيتعلم ما يحتاج إليه من الاهتداء ومعرفة القبلة، والطرق، جائز عند الجمهور .</w:t>
      </w:r>
      <w:r w:rsidR="00206337" w:rsidRPr="00C50677">
        <w:rPr>
          <w:rFonts w:ascii="Traditional Arabic" w:eastAsia="Malgun Gothic" w:hAnsi="Traditional Arabic" w:cs="Traditional Arabic"/>
          <w:sz w:val="34"/>
          <w:szCs w:val="34"/>
          <w:vertAlign w:val="superscript"/>
          <w:rtl/>
          <w:lang w:eastAsia="ko-KR"/>
        </w:rPr>
        <w:footnoteReference w:id="43"/>
      </w:r>
      <w:r w:rsidRPr="00C50677">
        <w:rPr>
          <w:rFonts w:ascii="Traditional Arabic" w:eastAsia="Malgun Gothic" w:hAnsi="Traditional Arabic" w:cs="Traditional Arabic"/>
          <w:sz w:val="34"/>
          <w:szCs w:val="34"/>
          <w:rtl/>
          <w:lang w:eastAsia="ko-KR"/>
        </w:rPr>
        <w:t xml:space="preserve"> </w:t>
      </w:r>
    </w:p>
    <w:p w14:paraId="076651BB" w14:textId="00C57886" w:rsidR="00206337" w:rsidRPr="00B556CC" w:rsidRDefault="00206337" w:rsidP="00B556CC">
      <w:pPr>
        <w:spacing w:beforeLines="60" w:before="144" w:afterLines="60" w:after="144" w:line="240" w:lineRule="auto"/>
        <w:rPr>
          <w:rFonts w:ascii="Traditional Arabic" w:eastAsia="Malgun Gothic" w:hAnsi="Traditional Arabic" w:cs="Traditional Arabic"/>
          <w:b/>
          <w:bCs/>
          <w:sz w:val="34"/>
          <w:szCs w:val="34"/>
          <w:rtl/>
          <w:lang w:eastAsia="ko-KR"/>
        </w:rPr>
      </w:pPr>
      <w:r w:rsidRPr="00B556CC">
        <w:rPr>
          <w:rFonts w:ascii="Traditional Arabic" w:eastAsia="Malgun Gothic" w:hAnsi="Traditional Arabic" w:cs="Traditional Arabic"/>
          <w:b/>
          <w:bCs/>
          <w:sz w:val="34"/>
          <w:szCs w:val="34"/>
          <w:rtl/>
          <w:lang w:eastAsia="ko-KR"/>
        </w:rPr>
        <w:t>** وعلى هذا يقال</w:t>
      </w:r>
      <w:r w:rsidR="00A96C0D">
        <w:rPr>
          <w:rFonts w:ascii="Traditional Arabic" w:eastAsia="Malgun Gothic" w:hAnsi="Traditional Arabic" w:cs="Traditional Arabic"/>
          <w:b/>
          <w:bCs/>
          <w:sz w:val="34"/>
          <w:szCs w:val="34"/>
          <w:rtl/>
          <w:lang w:eastAsia="ko-KR"/>
        </w:rPr>
        <w:t>:</w:t>
      </w:r>
      <w:r w:rsidRPr="00B556CC">
        <w:rPr>
          <w:rFonts w:ascii="Traditional Arabic" w:eastAsia="Malgun Gothic" w:hAnsi="Traditional Arabic" w:cs="Traditional Arabic"/>
          <w:b/>
          <w:bCs/>
          <w:sz w:val="34"/>
          <w:szCs w:val="34"/>
          <w:rtl/>
          <w:lang w:eastAsia="ko-KR"/>
        </w:rPr>
        <w:t xml:space="preserve"> </w:t>
      </w:r>
    </w:p>
    <w:p w14:paraId="7B5A353E" w14:textId="5BD78C57" w:rsidR="00206337" w:rsidRPr="00C50677" w:rsidRDefault="00206337" w:rsidP="00F83E15">
      <w:pPr>
        <w:spacing w:beforeLines="60" w:before="144" w:afterLines="60" w:after="144" w:line="240" w:lineRule="auto"/>
        <w:rPr>
          <w:rFonts w:ascii="Traditional Arabic" w:eastAsia="Malgun Gothic" w:hAnsi="Traditional Arabic" w:cs="Traditional Arabic"/>
          <w:sz w:val="34"/>
          <w:szCs w:val="34"/>
          <w:rtl/>
          <w:lang w:eastAsia="ko-KR"/>
        </w:rPr>
      </w:pPr>
      <w:r w:rsidRPr="00C50677">
        <w:rPr>
          <w:rFonts w:ascii="Traditional Arabic" w:eastAsia="Malgun Gothic" w:hAnsi="Traditional Arabic" w:cs="Traditional Arabic"/>
          <w:sz w:val="34"/>
          <w:szCs w:val="34"/>
          <w:rtl/>
          <w:lang w:eastAsia="ko-KR"/>
        </w:rPr>
        <w:t>ما ي</w:t>
      </w:r>
      <w:r w:rsidR="006A044E" w:rsidRPr="00C50677">
        <w:rPr>
          <w:rFonts w:ascii="Traditional Arabic" w:eastAsia="Malgun Gothic" w:hAnsi="Traditional Arabic" w:cs="Traditional Arabic"/>
          <w:sz w:val="34"/>
          <w:szCs w:val="34"/>
          <w:rtl/>
          <w:lang w:eastAsia="ko-KR"/>
        </w:rPr>
        <w:t>ُ</w:t>
      </w:r>
      <w:r w:rsidRPr="00C50677">
        <w:rPr>
          <w:rFonts w:ascii="Traditional Arabic" w:eastAsia="Malgun Gothic" w:hAnsi="Traditional Arabic" w:cs="Traditional Arabic"/>
          <w:sz w:val="34"/>
          <w:szCs w:val="34"/>
          <w:rtl/>
          <w:lang w:eastAsia="ko-KR"/>
        </w:rPr>
        <w:t>نقل عن أحوال الطقس كل يوم</w:t>
      </w:r>
      <w:r w:rsidR="00F83E15" w:rsidRPr="00C50677">
        <w:rPr>
          <w:rFonts w:ascii="Traditional Arabic" w:eastAsia="Malgun Gothic" w:hAnsi="Traditional Arabic" w:cs="Traditional Arabic"/>
          <w:sz w:val="34"/>
          <w:szCs w:val="34"/>
          <w:rtl/>
          <w:lang w:eastAsia="ko-KR"/>
        </w:rPr>
        <w:t xml:space="preserve"> </w:t>
      </w:r>
      <w:r w:rsidRPr="00C50677">
        <w:rPr>
          <w:rFonts w:ascii="Traditional Arabic" w:eastAsia="Malgun Gothic" w:hAnsi="Traditional Arabic" w:cs="Traditional Arabic"/>
          <w:sz w:val="34"/>
          <w:szCs w:val="34"/>
          <w:rtl/>
          <w:lang w:eastAsia="ko-KR"/>
        </w:rPr>
        <w:t>ليس من ادَّعاء علم الغيب</w:t>
      </w:r>
      <w:r w:rsidR="00A96C0D">
        <w:rPr>
          <w:rFonts w:ascii="Traditional Arabic" w:eastAsia="Malgun Gothic" w:hAnsi="Traditional Arabic" w:cs="Traditional Arabic"/>
          <w:sz w:val="34"/>
          <w:szCs w:val="34"/>
          <w:rtl/>
          <w:lang w:eastAsia="ko-KR"/>
        </w:rPr>
        <w:t>؛</w:t>
      </w:r>
      <w:r w:rsidR="00B556CC">
        <w:rPr>
          <w:rFonts w:ascii="Traditional Arabic" w:eastAsia="Malgun Gothic" w:hAnsi="Traditional Arabic" w:cs="Traditional Arabic" w:hint="cs"/>
          <w:sz w:val="34"/>
          <w:szCs w:val="34"/>
          <w:rtl/>
          <w:lang w:eastAsia="ko-KR"/>
        </w:rPr>
        <w:t xml:space="preserve"> </w:t>
      </w:r>
      <w:r w:rsidRPr="00C50677">
        <w:rPr>
          <w:rFonts w:ascii="Traditional Arabic" w:eastAsia="Malgun Gothic" w:hAnsi="Traditional Arabic" w:cs="Traditional Arabic"/>
          <w:sz w:val="34"/>
          <w:szCs w:val="34"/>
          <w:rtl/>
          <w:lang w:eastAsia="ko-KR"/>
        </w:rPr>
        <w:t>بل هي من علم الشهادة</w:t>
      </w:r>
      <w:r w:rsidR="00A96C0D">
        <w:rPr>
          <w:rFonts w:ascii="Traditional Arabic" w:eastAsia="Malgun Gothic" w:hAnsi="Traditional Arabic" w:cs="Traditional Arabic"/>
          <w:sz w:val="34"/>
          <w:szCs w:val="34"/>
          <w:rtl/>
          <w:lang w:eastAsia="ko-KR"/>
        </w:rPr>
        <w:t>؛</w:t>
      </w:r>
      <w:r w:rsidRPr="00C50677">
        <w:rPr>
          <w:rFonts w:ascii="Traditional Arabic" w:eastAsia="Malgun Gothic" w:hAnsi="Traditional Arabic" w:cs="Traditional Arabic"/>
          <w:sz w:val="34"/>
          <w:szCs w:val="34"/>
          <w:rtl/>
          <w:lang w:eastAsia="ko-KR"/>
        </w:rPr>
        <w:t xml:space="preserve"> لأنَّ الأقمار الصناعية تصور السحاب وحركة المنخفضات والمرتفعات والرياح، وليس في ذلك شبه بدعوى علم الغيب</w:t>
      </w:r>
      <w:r w:rsidR="00A96C0D">
        <w:rPr>
          <w:rFonts w:ascii="Traditional Arabic" w:eastAsia="Malgun Gothic" w:hAnsi="Traditional Arabic" w:cs="Traditional Arabic"/>
          <w:sz w:val="34"/>
          <w:szCs w:val="34"/>
          <w:rtl/>
          <w:lang w:eastAsia="ko-KR"/>
        </w:rPr>
        <w:t>؛</w:t>
      </w:r>
      <w:r w:rsidRPr="00C50677">
        <w:rPr>
          <w:rFonts w:ascii="Traditional Arabic" w:eastAsia="Malgun Gothic" w:hAnsi="Traditional Arabic" w:cs="Traditional Arabic"/>
          <w:sz w:val="34"/>
          <w:szCs w:val="34"/>
          <w:rtl/>
          <w:lang w:eastAsia="ko-KR"/>
        </w:rPr>
        <w:t xml:space="preserve"> فهو يستند إلى أمور حسية</w:t>
      </w:r>
      <w:r w:rsidR="006A044E" w:rsidRPr="00C50677">
        <w:rPr>
          <w:rFonts w:ascii="Traditional Arabic" w:eastAsia="Malgun Gothic" w:hAnsi="Traditional Arabic" w:cs="Traditional Arabic"/>
          <w:sz w:val="34"/>
          <w:szCs w:val="34"/>
          <w:rtl/>
          <w:lang w:eastAsia="ko-KR"/>
        </w:rPr>
        <w:t xml:space="preserve"> </w:t>
      </w:r>
      <w:r w:rsidRPr="00C50677">
        <w:rPr>
          <w:rFonts w:ascii="Traditional Arabic" w:eastAsia="Malgun Gothic" w:hAnsi="Traditional Arabic" w:cs="Traditional Arabic"/>
          <w:sz w:val="34"/>
          <w:szCs w:val="34"/>
          <w:rtl/>
          <w:lang w:eastAsia="ko-KR"/>
        </w:rPr>
        <w:t>.</w:t>
      </w:r>
      <w:r w:rsidRPr="00C50677">
        <w:rPr>
          <w:rFonts w:ascii="Traditional Arabic" w:eastAsia="Malgun Gothic" w:hAnsi="Traditional Arabic" w:cs="Traditional Arabic"/>
          <w:sz w:val="34"/>
          <w:szCs w:val="34"/>
          <w:vertAlign w:val="superscript"/>
          <w:rtl/>
          <w:lang w:eastAsia="ko-KR"/>
        </w:rPr>
        <w:footnoteReference w:id="44"/>
      </w:r>
    </w:p>
    <w:p w14:paraId="4EB98236" w14:textId="77777777" w:rsidR="00206337" w:rsidRPr="00C50677" w:rsidRDefault="00206337" w:rsidP="00F83E15">
      <w:pPr>
        <w:spacing w:beforeLines="60" w:before="144" w:afterLines="60" w:after="144" w:line="240" w:lineRule="auto"/>
        <w:rPr>
          <w:rFonts w:ascii="Traditional Arabic" w:eastAsia="Malgun Gothic" w:hAnsi="Traditional Arabic" w:cs="Traditional Arabic"/>
          <w:sz w:val="34"/>
          <w:szCs w:val="34"/>
          <w:lang w:eastAsia="ko-KR" w:bidi="ar-EG"/>
        </w:rPr>
      </w:pPr>
      <w:r w:rsidRPr="00C50677">
        <w:rPr>
          <w:rFonts w:ascii="Traditional Arabic" w:eastAsia="Malgun Gothic" w:hAnsi="Traditional Arabic" w:cs="Traditional Arabic"/>
          <w:b/>
          <w:caps/>
          <w:color w:val="FF0000"/>
          <w:sz w:val="34"/>
          <w:szCs w:val="34"/>
          <w:rtl/>
          <w:lang w:eastAsia="ko-KR"/>
          <w14:reflection w14:blurRad="12700" w14:stA="28000" w14:stPos="0" w14:endA="0" w14:endPos="45000" w14:dist="1003" w14:dir="5400000" w14:fadeDir="5400000" w14:sx="100000" w14:sy="-100000" w14:kx="0" w14:ky="0" w14:algn="bl"/>
          <w14:textOutline w14:w="4495" w14:cap="flat" w14:cmpd="sng" w14:algn="ctr">
            <w14:solidFill>
              <w14:srgbClr w14:val="5C447A"/>
            </w14:solidFill>
            <w14:prstDash w14:val="solid"/>
            <w14:round/>
          </w14:textOutline>
        </w:rPr>
        <w:t>تم بحمد الله.</w:t>
      </w:r>
    </w:p>
    <w:p w14:paraId="5DA6A174" w14:textId="7ED59DDA" w:rsidR="00B3731D" w:rsidRPr="00C50677" w:rsidRDefault="00B3731D" w:rsidP="00F83E15">
      <w:pPr>
        <w:spacing w:beforeLines="60" w:before="144" w:afterLines="60" w:after="144" w:line="240" w:lineRule="auto"/>
        <w:rPr>
          <w:rFonts w:ascii="Traditional Arabic" w:hAnsi="Traditional Arabic" w:cs="Traditional Arabic"/>
          <w:sz w:val="34"/>
          <w:szCs w:val="34"/>
          <w:rtl/>
        </w:rPr>
      </w:pPr>
    </w:p>
    <w:sectPr w:rsidR="00B3731D" w:rsidRPr="00C50677" w:rsidSect="00A96C0D">
      <w:footerReference w:type="even" r:id="rId11"/>
      <w:footerReference w:type="default" r:id="rId12"/>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484F8" w14:textId="77777777" w:rsidR="00432A31" w:rsidRDefault="00432A31" w:rsidP="00B03876">
      <w:pPr>
        <w:spacing w:after="0" w:line="240" w:lineRule="auto"/>
      </w:pPr>
      <w:r>
        <w:separator/>
      </w:r>
    </w:p>
  </w:endnote>
  <w:endnote w:type="continuationSeparator" w:id="0">
    <w:p w14:paraId="02A8609B" w14:textId="77777777" w:rsidR="00432A31" w:rsidRDefault="00432A31" w:rsidP="00B03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5"/>
        <w:rtl/>
      </w:rPr>
      <w:id w:val="2096053347"/>
      <w:docPartObj>
        <w:docPartGallery w:val="Page Numbers (Bottom of Page)"/>
        <w:docPartUnique/>
      </w:docPartObj>
    </w:sdtPr>
    <w:sdtEndPr>
      <w:rPr>
        <w:rStyle w:val="a5"/>
      </w:rPr>
    </w:sdtEndPr>
    <w:sdtContent>
      <w:p w14:paraId="104BBE34" w14:textId="76468D13" w:rsidR="00FF1863" w:rsidRDefault="00FF1863" w:rsidP="00DD7095">
        <w:pPr>
          <w:pStyle w:val="a4"/>
          <w:framePr w:wrap="none" w:vAnchor="text" w:hAnchor="text" w:y="1"/>
          <w:rPr>
            <w:rStyle w:val="a5"/>
          </w:rPr>
        </w:pPr>
        <w:r>
          <w:rPr>
            <w:rStyle w:val="a5"/>
            <w:rtl/>
          </w:rPr>
          <w:fldChar w:fldCharType="begin"/>
        </w:r>
        <w:r>
          <w:rPr>
            <w:rStyle w:val="a5"/>
          </w:rPr>
          <w:instrText xml:space="preserve"> PAGE </w:instrText>
        </w:r>
        <w:r>
          <w:rPr>
            <w:rStyle w:val="a5"/>
            <w:rtl/>
          </w:rPr>
          <w:fldChar w:fldCharType="end"/>
        </w:r>
      </w:p>
    </w:sdtContent>
  </w:sdt>
  <w:p w14:paraId="73E3DB0F" w14:textId="77777777" w:rsidR="00FF1863" w:rsidRDefault="00FF1863" w:rsidP="00B0387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78EBA669" w14:textId="77777777" w:rsidR="00A96C0D" w:rsidRPr="00854D38" w:rsidRDefault="00A96C0D" w:rsidP="00A96C0D">
        <w:pPr>
          <w:pStyle w:val="a4"/>
          <w:tabs>
            <w:tab w:val="clear" w:pos="8306"/>
          </w:tabs>
          <w:ind w:right="-851"/>
          <w:rPr>
            <w:rtl/>
          </w:rPr>
        </w:pPr>
        <w:r>
          <w:rPr>
            <w:noProof/>
            <w:rtl/>
          </w:rPr>
          <mc:AlternateContent>
            <mc:Choice Requires="wpg">
              <w:drawing>
                <wp:anchor distT="0" distB="0" distL="114300" distR="114300" simplePos="0" relativeHeight="251655680" behindDoc="0" locked="0" layoutInCell="1" allowOverlap="1" wp14:anchorId="035C0C26" wp14:editId="7D4AC6F9">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4D1633E6" w14:textId="77777777" w:rsidR="00A96C0D" w:rsidRPr="00A74C62" w:rsidRDefault="00A96C0D" w:rsidP="00A96C0D">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A96C0D">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C0C26" id="مجموعة 3" o:spid="_x0000_s1026" style="position:absolute;left:0;text-align:left;margin-left:67.8pt;margin-top:10.1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4D1633E6" w14:textId="77777777" w:rsidR="00A96C0D" w:rsidRPr="00A74C62" w:rsidRDefault="00A96C0D" w:rsidP="00A96C0D">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A96C0D">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752" behindDoc="1" locked="0" layoutInCell="1" allowOverlap="1" wp14:anchorId="38C02F00" wp14:editId="3FD7E63F">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824" behindDoc="1" locked="0" layoutInCell="1" allowOverlap="1" wp14:anchorId="58A8D128" wp14:editId="5F6CD64D">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7D1DBD7" w14:textId="77777777" w:rsidR="00A96C0D" w:rsidRDefault="00A96C0D" w:rsidP="00A96C0D">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A8D128" id="_x0000_t202" coordsize="21600,21600" o:spt="202" path="m,l,21600r21600,l21600,xe">
                  <v:stroke joinstyle="miter"/>
                  <v:path gradientshapeok="t" o:connecttype="rect"/>
                </v:shapetype>
                <v:shape id="مربع نص 8" o:spid="_x0000_s1030" type="#_x0000_t202" style="position:absolute;left:0;text-align:left;margin-left:190.4pt;margin-top:15.4pt;width:105.0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OyuAIAAFw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i3jTsrgC&#10;AABcBQAADgAAAAAAAAAAAAAAAAAuAgAAZHJzL2Uyb0RvYy54bWxQSwECLQAUAAYACAAAACEAhvs6&#10;fN8AAAAJAQAADwAAAAAAAAAAAAAAAAASBQAAZHJzL2Rvd25yZXYueG1sUEsFBgAAAAAEAAQA8wAA&#10;AB4GAAAAAA==&#10;" filled="f" strokecolor="white [3212]">
                  <v:textbox>
                    <w:txbxContent>
                      <w:p w14:paraId="67D1DBD7" w14:textId="77777777" w:rsidR="00A96C0D" w:rsidRDefault="00A96C0D" w:rsidP="00A96C0D">
                        <w:hyperlink r:id="rId3" w:history="1">
                          <w:r w:rsidRPr="00C01086">
                            <w:rPr>
                              <w:rStyle w:val="Hyperlink"/>
                              <w:sz w:val="26"/>
                              <w:szCs w:val="26"/>
                            </w:rPr>
                            <w:t>www.alukah.net</w:t>
                          </w:r>
                        </w:hyperlink>
                      </w:p>
                    </w:txbxContent>
                  </v:textbox>
                  <w10:wrap type="tight"/>
                </v:shape>
              </w:pict>
            </mc:Fallback>
          </mc:AlternateContent>
        </w:r>
      </w:p>
    </w:sdtContent>
  </w:sdt>
  <w:p w14:paraId="4B86521C" w14:textId="77777777" w:rsidR="00FF1863" w:rsidRPr="00A96C0D" w:rsidRDefault="00FF1863" w:rsidP="00A96C0D">
    <w:pPr>
      <w:pStyle w:val="a4"/>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64194" w14:textId="77777777" w:rsidR="00432A31" w:rsidRDefault="00432A31" w:rsidP="00B03876">
      <w:pPr>
        <w:spacing w:after="0" w:line="240" w:lineRule="auto"/>
      </w:pPr>
      <w:r>
        <w:separator/>
      </w:r>
    </w:p>
  </w:footnote>
  <w:footnote w:type="continuationSeparator" w:id="0">
    <w:p w14:paraId="41803963" w14:textId="77777777" w:rsidR="00432A31" w:rsidRDefault="00432A31" w:rsidP="00B03876">
      <w:pPr>
        <w:spacing w:after="0" w:line="240" w:lineRule="auto"/>
      </w:pPr>
      <w:r>
        <w:continuationSeparator/>
      </w:r>
    </w:p>
  </w:footnote>
  <w:footnote w:id="1">
    <w:p w14:paraId="72A9EF0A" w14:textId="7F3E15C0" w:rsidR="00FF1863" w:rsidRPr="00FF1863" w:rsidRDefault="00FF1863" w:rsidP="00A96C0D">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التمهيد لما في الموطأ من المعاني والأسانيد(6/406) مطالع الأنوارعلى صحاح الآثار(5/511)</w:t>
      </w:r>
    </w:p>
  </w:footnote>
  <w:footnote w:id="2">
    <w:p w14:paraId="7EC1121D" w14:textId="32373FDF"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فتح الباري لابن حجر(13/660)</w:t>
      </w:r>
    </w:p>
  </w:footnote>
  <w:footnote w:id="3">
    <w:p w14:paraId="230F079E" w14:textId="77777777" w:rsidR="00FF1863" w:rsidRPr="00FF1863" w:rsidRDefault="00FF1863" w:rsidP="00645B7C">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السنن الكبرى(1847) والطبرانى في الكبير(5213)وانظر صحيح الجامع (2362)</w:t>
      </w:r>
    </w:p>
  </w:footnote>
  <w:footnote w:id="4">
    <w:p w14:paraId="04E45AEE" w14:textId="47AE79ED" w:rsidR="00FF1863" w:rsidRPr="00FF1863" w:rsidRDefault="00FF1863" w:rsidP="007067C2">
      <w:pPr>
        <w:pStyle w:val="a7"/>
        <w:rPr>
          <w:rFonts w:ascii="Traditional Arabic" w:hAnsi="Traditional Arabic" w:cs="Traditional Arabic"/>
          <w:sz w:val="30"/>
          <w:szCs w:val="30"/>
          <w:rtl/>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وفارق بين المخلوق والحادث</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فالمخلوق هو ما جاء أصله من العدم</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كحال الإنسان</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قال تعالى ( هَلْ أَتَى عَلَى الْإِنْسَانِ حِينٌ مِنَ الدَّهْرِ لَمْ يَكُنْ شَيْئًا مَذْكُورًا (1) إِنَّا خَلَقْنَا الْإِنْسَانَ..)</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فلأن الإنسان مخلوق</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فقبل خلقه لم يكن شيئاً يُذكر</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وأما الحادث فهو المتجدد الوقوع مع وجود أصله للمتصف به . فمن هذا الباب يقال أن كلام الله –عزوجل – حادث وليس بمخلوق</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وبيان ذلك يقال</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كلامه -سبحانه- قديم من حيث أنه تعالى لم يزل متصفاً به من الأزل</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حادث في آحاده وأفراده</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قال تعالى (مَا يَأْتِيهِمْ مِنْ ذِكْرٍ مِنْ رَبِّهِمْ مُحْدَثٍ إِلَّا اسْتَمَعُوهُ وَهُمْ يَلْعَبُونَ) </w:t>
      </w:r>
    </w:p>
  </w:footnote>
  <w:footnote w:id="5">
    <w:p w14:paraId="6C5A1F65" w14:textId="6D3EAD94" w:rsidR="00FF1863" w:rsidRPr="00FF1863" w:rsidRDefault="00FF1863">
      <w:pPr>
        <w:pStyle w:val="a7"/>
        <w:rPr>
          <w:rFonts w:ascii="Traditional Arabic" w:hAnsi="Traditional Arabic" w:cs="Traditional Arabic"/>
          <w:sz w:val="30"/>
          <w:szCs w:val="30"/>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مجموعة الرسائل والمسائل(3/68) وقد ذكرنا أدلة ذلك مفصلة في رسالتنا "البيان في إزهاق حُجج من قال بخلق القرآن "</w:t>
      </w:r>
    </w:p>
  </w:footnote>
  <w:footnote w:id="6">
    <w:p w14:paraId="5261AED0" w14:textId="75F43251" w:rsidR="00FF1863" w:rsidRPr="00FF1863" w:rsidRDefault="00FF1863">
      <w:pPr>
        <w:pStyle w:val="a7"/>
        <w:rPr>
          <w:rFonts w:ascii="Traditional Arabic" w:hAnsi="Traditional Arabic" w:cs="Traditional Arabic"/>
          <w:sz w:val="30"/>
          <w:szCs w:val="30"/>
          <w:rtl/>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أخرجه أحمد (1839) وصححه الألبانى في الصَّحِيحَة ( 139)</w:t>
      </w:r>
    </w:p>
  </w:footnote>
  <w:footnote w:id="7">
    <w:p w14:paraId="50823050" w14:textId="036F69FB"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الأذكار (ح/467)</w:t>
      </w:r>
    </w:p>
  </w:footnote>
  <w:footnote w:id="8">
    <w:p w14:paraId="4B02447A" w14:textId="0FB3AFBE" w:rsidR="00FF1863" w:rsidRPr="00FF1863" w:rsidRDefault="00FF1863">
      <w:pPr>
        <w:pStyle w:val="a7"/>
        <w:rPr>
          <w:rFonts w:ascii="Traditional Arabic" w:hAnsi="Traditional Arabic" w:cs="Traditional Arabic"/>
          <w:sz w:val="30"/>
          <w:szCs w:val="30"/>
          <w:rtl/>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رواه البخاري(1032)</w:t>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بَابُ مَا يُقَالُ إِذَا مَطَرَتْ.</w:t>
      </w:r>
    </w:p>
  </w:footnote>
  <w:footnote w:id="9">
    <w:p w14:paraId="6F9AFC65" w14:textId="1136F773" w:rsidR="00FF1863" w:rsidRPr="00FF1863" w:rsidRDefault="00FF1863">
      <w:pPr>
        <w:pStyle w:val="a7"/>
        <w:rPr>
          <w:rFonts w:ascii="Traditional Arabic" w:hAnsi="Traditional Arabic" w:cs="Traditional Arabic"/>
          <w:sz w:val="30"/>
          <w:szCs w:val="30"/>
          <w:rtl/>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متفق عليه . </w:t>
      </w:r>
      <w:r w:rsidRPr="00FF1863">
        <w:rPr>
          <w:rFonts w:ascii="Traditional Arabic" w:hAnsi="Traditional Arabic" w:cs="Traditional Arabic"/>
          <w:sz w:val="30"/>
          <w:szCs w:val="30"/>
          <w:rtl/>
          <w:lang w:bidi="ar-EG"/>
        </w:rPr>
        <w:t>وقال النووى</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قال أهل اللغة الإكام بكسر الهمزة جمع أكمة</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ويقال في جمعها آكام</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وهي دون الجبل وأعلى من الرابية</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وقيل دون الرابية</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(والظراب) واحدها ظرب وهي الروابي الصغار.</w:t>
      </w:r>
    </w:p>
  </w:footnote>
  <w:footnote w:id="10">
    <w:p w14:paraId="4FE8DA0C" w14:textId="614F162A" w:rsidR="00FF1863" w:rsidRPr="00FF1863" w:rsidRDefault="00FF1863" w:rsidP="00B5295D">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الدر المنثور ( 7/354)</w:t>
      </w:r>
    </w:p>
  </w:footnote>
  <w:footnote w:id="11">
    <w:p w14:paraId="4C0F405C" w14:textId="3309CF8C"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مجموع الفتاوى (27/129)</w:t>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والجامع لأحكام القرآن(3/184)</w:t>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شعب الإيمان(2/375)</w:t>
      </w:r>
    </w:p>
  </w:footnote>
  <w:footnote w:id="12">
    <w:p w14:paraId="0D26166C" w14:textId="53D057DB"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أخرجه مسلم (72)</w:t>
      </w:r>
    </w:p>
  </w:footnote>
  <w:footnote w:id="13">
    <w:p w14:paraId="3F24BAEB" w14:textId="503CF00E"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أخرجه مسلم (898)</w:t>
      </w:r>
    </w:p>
  </w:footnote>
  <w:footnote w:id="14">
    <w:p w14:paraId="69F77711" w14:textId="698DE3F1" w:rsidR="00FF1863" w:rsidRPr="00FF1863" w:rsidRDefault="00FF1863">
      <w:pPr>
        <w:pStyle w:val="a7"/>
        <w:rPr>
          <w:rFonts w:ascii="Traditional Arabic" w:hAnsi="Traditional Arabic" w:cs="Traditional Arabic"/>
          <w:sz w:val="30"/>
          <w:szCs w:val="30"/>
          <w:rtl/>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 xml:space="preserve">شرح مسلم للنووي (6/196) </w:t>
      </w:r>
    </w:p>
  </w:footnote>
  <w:footnote w:id="15">
    <w:p w14:paraId="49DF22E1" w14:textId="2CEB6AC7"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رواه البخاري (1033)</w:t>
      </w:r>
    </w:p>
  </w:footnote>
  <w:footnote w:id="16">
    <w:p w14:paraId="79FDC5A6" w14:textId="2A9C3D31"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 xml:space="preserve">فتح الباري (2/520) </w:t>
      </w:r>
    </w:p>
  </w:footnote>
  <w:footnote w:id="17">
    <w:p w14:paraId="1DB8B281" w14:textId="490A24BE"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أخرجه البخاري في الأدب المفرد(1228)</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وصححه الألبانى في صحيح الأدب المفرد(ص/298)والسرج ما يوضع على ظهر الفرس .</w:t>
      </w:r>
    </w:p>
  </w:footnote>
  <w:footnote w:id="18">
    <w:p w14:paraId="565FDEAF" w14:textId="66380259" w:rsidR="00FF1863" w:rsidRPr="00FF1863" w:rsidRDefault="00FF1863" w:rsidP="009F091B">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أخرجه مسلم (2229)</w:t>
      </w:r>
    </w:p>
  </w:footnote>
  <w:footnote w:id="19">
    <w:p w14:paraId="0EFB0D0D" w14:textId="4A6BBA8A"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متفق عليه . و(إبراهيم) وهو ابن النبي - صلى الله عليه وسلم - من مارية القبطية</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توفي وعمره ثمانية عشر شهراً .</w:t>
      </w:r>
    </w:p>
  </w:footnote>
  <w:footnote w:id="20">
    <w:p w14:paraId="3BEC9CAE" w14:textId="33AE9851"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أخرجه مسلم (934)</w:t>
      </w:r>
    </w:p>
  </w:footnote>
  <w:footnote w:id="21">
    <w:p w14:paraId="30C17301" w14:textId="022D4887" w:rsidR="00FF1863" w:rsidRPr="00FF1863" w:rsidRDefault="00FF1863" w:rsidP="00FE4234">
      <w:pPr>
        <w:pStyle w:val="a7"/>
        <w:rPr>
          <w:rFonts w:ascii="Traditional Arabic" w:hAnsi="Traditional Arabic" w:cs="Traditional Arabic"/>
          <w:sz w:val="30"/>
          <w:szCs w:val="30"/>
          <w:rtl/>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أخرجه مسلم (73)</w:t>
      </w:r>
    </w:p>
  </w:footnote>
  <w:footnote w:id="22">
    <w:p w14:paraId="57EE0CC9" w14:textId="63CB74D5" w:rsidR="00FF1863" w:rsidRPr="00FF1863" w:rsidRDefault="00FF1863">
      <w:pPr>
        <w:pStyle w:val="a7"/>
        <w:rPr>
          <w:rFonts w:ascii="Traditional Arabic" w:hAnsi="Traditional Arabic" w:cs="Traditional Arabic"/>
          <w:sz w:val="30"/>
          <w:szCs w:val="30"/>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وقال ابن القيم في تفسير الأية</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أي تجعلون حظكم من هذا الرزق الذي به حياتكم - يعني القرآن - التكذيب به . وهو قول الحسن. والراجح هو ما ذهب إليه جمهور المفسرين</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وذلك لقول ابن عباس –رضى الله عنهما- أن سبب نزول الأية إنما هو نسبة المطر للأنواء</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وهذا مما يأخذ حكم الرفع . وانظر التبيان في أقسام القرآن(ص/236) وفتح المجيد شرح كتاب التوحيد(ص/429)</w:t>
      </w:r>
    </w:p>
  </w:footnote>
  <w:footnote w:id="23">
    <w:p w14:paraId="207C31F9" w14:textId="72B1DDCE" w:rsidR="00FF1863" w:rsidRPr="00FF1863" w:rsidRDefault="00FF1863">
      <w:pPr>
        <w:pStyle w:val="a7"/>
        <w:rPr>
          <w:rFonts w:ascii="Traditional Arabic" w:hAnsi="Traditional Arabic" w:cs="Traditional Arabic"/>
          <w:sz w:val="30"/>
          <w:szCs w:val="30"/>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التمهيد لما في الموطأ من المعاني والأسانيد(6/407)</w:t>
      </w:r>
    </w:p>
  </w:footnote>
  <w:footnote w:id="24">
    <w:p w14:paraId="79F33025" w14:textId="72FCAF08" w:rsidR="00FF1863" w:rsidRPr="00FF1863" w:rsidRDefault="00FF1863">
      <w:pPr>
        <w:pStyle w:val="a7"/>
        <w:rPr>
          <w:rFonts w:ascii="Traditional Arabic" w:hAnsi="Traditional Arabic" w:cs="Traditional Arabic"/>
          <w:sz w:val="30"/>
          <w:szCs w:val="30"/>
          <w:rtl/>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الإتحافات السنية للمناوى(ص/40) وشرح السنة(4/420) </w:t>
      </w:r>
    </w:p>
  </w:footnote>
  <w:footnote w:id="25">
    <w:p w14:paraId="2FB64C9F" w14:textId="2809F642" w:rsidR="00FF1863" w:rsidRPr="00FF1863" w:rsidRDefault="00FF1863" w:rsidP="00C36416">
      <w:pPr>
        <w:pStyle w:val="a7"/>
        <w:rPr>
          <w:rFonts w:ascii="Traditional Arabic" w:hAnsi="Traditional Arabic" w:cs="Traditional Arabic"/>
          <w:sz w:val="30"/>
          <w:szCs w:val="30"/>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والأنواء هي</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منازل تُعرف للنجوم كانت معروفة عند العرب وهذه المنازل ينزل كل واحد من هذه النجوم أو يسقط في الشرق ينوءُ -أي يصعد - في مقابله نجمٌ في الغرب</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كل ثلاثة عشر يوماً = =فسميَ النجم بالنوء لأنه يصعد فيكون في مقابل ما سقط من النجم</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وهم ثمانيةُ وعشرون منزلاً</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وهي المعروفة بمنازل القمر الثمانية والعشرين، كل منزلاً فى ثلاثة عشر يوماً</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فإذا ضربت ثماني وعشرون في ثلاثة عشر كان المحصلة عدد أيام السنة ثلاثمائة وأربع وستون يوماً . *ولذلك كانوا يترقبون هذه الأنواء ويتابعونها حتى يعلموا النجم الذي سقط وما يتبعه من نجم ينئو أو يرتفع ويعلو بمقابله</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وكانوا يرون أنه عند حدوث ما يكون من سقوط نجم ونوء نجم أخر أن ذلك يكون سبب في سقوط المطر</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ويقولون مُطرنا بنوء كذا .</w:t>
      </w:r>
    </w:p>
  </w:footnote>
  <w:footnote w:id="26">
    <w:p w14:paraId="4CAF90D6" w14:textId="12620F5C"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الفروع لابن مفلح(1/568)</w:t>
      </w:r>
    </w:p>
  </w:footnote>
  <w:footnote w:id="27">
    <w:p w14:paraId="650A6430" w14:textId="14C79359"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سبق تخريجه قريباً .</w:t>
      </w:r>
    </w:p>
  </w:footnote>
  <w:footnote w:id="28">
    <w:p w14:paraId="3009F860" w14:textId="27267003" w:rsidR="00FF1863" w:rsidRPr="00FF1863" w:rsidRDefault="00FF1863">
      <w:pPr>
        <w:pStyle w:val="a7"/>
        <w:rPr>
          <w:rFonts w:ascii="Traditional Arabic" w:hAnsi="Traditional Arabic" w:cs="Traditional Arabic"/>
          <w:sz w:val="30"/>
          <w:szCs w:val="30"/>
          <w:rtl/>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وهذا التفصيل قد ورد بمعناه في عدة مواضع من كلام أهل العلم</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منها ما نقله البيهقي عن الشافعى في السنن الكبري (3/499)ونص عليه الباجي في المنتقى (1/335)</w:t>
      </w:r>
    </w:p>
  </w:footnote>
  <w:footnote w:id="29">
    <w:p w14:paraId="538FCAB7" w14:textId="75D29E78"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أخرجه البخاري(1039)</w:t>
      </w:r>
    </w:p>
  </w:footnote>
  <w:footnote w:id="30">
    <w:p w14:paraId="6DAB0DA5" w14:textId="0B96F9BA"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التوضيح لشرح الجامع الصحيح(8/294)</w:t>
      </w:r>
    </w:p>
  </w:footnote>
  <w:footnote w:id="31">
    <w:p w14:paraId="124AA6C8" w14:textId="098DC65F" w:rsidR="00FF1863" w:rsidRPr="00FF1863" w:rsidRDefault="00FF1863">
      <w:pPr>
        <w:pStyle w:val="a7"/>
        <w:rPr>
          <w:rFonts w:ascii="Traditional Arabic" w:hAnsi="Traditional Arabic" w:cs="Traditional Arabic"/>
          <w:sz w:val="30"/>
          <w:szCs w:val="30"/>
          <w:rtl/>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فتح الباري</w:t>
      </w:r>
      <w:r w:rsidRPr="00FF1863">
        <w:rPr>
          <w:rFonts w:ascii="Traditional Arabic" w:hAnsi="Traditional Arabic" w:cs="Traditional Arabic"/>
          <w:sz w:val="30"/>
          <w:szCs w:val="30"/>
          <w:rtl/>
          <w:lang w:bidi="ar-EG"/>
        </w:rPr>
        <w:t xml:space="preserve"> لابن رجب (9/260)</w:t>
      </w:r>
    </w:p>
  </w:footnote>
  <w:footnote w:id="32">
    <w:p w14:paraId="688375F0" w14:textId="44AAA1CE"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الأم (2/222)</w:t>
      </w:r>
      <w:r w:rsidRPr="00FF1863">
        <w:rPr>
          <w:rFonts w:ascii="Traditional Arabic" w:hAnsi="Traditional Arabic" w:cs="Traditional Arabic"/>
          <w:sz w:val="30"/>
          <w:szCs w:val="30"/>
          <w:rtl/>
        </w:rPr>
        <w:t xml:space="preserve"> وهذا ما رجحه أيضاً </w:t>
      </w:r>
      <w:r w:rsidRPr="00FF1863">
        <w:rPr>
          <w:rFonts w:ascii="Traditional Arabic" w:hAnsi="Traditional Arabic" w:cs="Traditional Arabic"/>
          <w:sz w:val="30"/>
          <w:szCs w:val="30"/>
          <w:rtl/>
          <w:lang w:bidi="ar-EG"/>
        </w:rPr>
        <w:t>ابن الأثير في النهاية في غريب الحديث والأثر(5/122)</w:t>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فقد قال رحمه الله</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أما من جعل المطر من فعل الله -تعالى- وأراد بقوله: «مطرنا بنوء كذا» أي في وقت كذا، وهو هذا النوء الفلاني، فإن ذلك جائز: أي إن الله قد أجرى العادة أن يأتي المطر في هذه الأوقات.</w:t>
      </w:r>
    </w:p>
  </w:footnote>
  <w:footnote w:id="33">
    <w:p w14:paraId="31C7DC79" w14:textId="7AE2EBDC"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lang w:bidi="ar-EG"/>
        </w:rPr>
        <w:t xml:space="preserve"> الشرك في القديم والحديث(ص/457)</w:t>
      </w:r>
    </w:p>
  </w:footnote>
  <w:footnote w:id="34">
    <w:p w14:paraId="51780444" w14:textId="153F52BE" w:rsidR="00FF1863" w:rsidRPr="00FF1863" w:rsidRDefault="00FF1863">
      <w:pPr>
        <w:pStyle w:val="a7"/>
        <w:rPr>
          <w:rFonts w:ascii="Traditional Arabic" w:hAnsi="Traditional Arabic" w:cs="Traditional Arabic"/>
          <w:sz w:val="30"/>
          <w:szCs w:val="30"/>
          <w:rtl/>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أخرجه مالك في الموطأ (655) في الاستسقاء، باب الاستمطار بالنجوم</w:t>
      </w:r>
      <w:r w:rsidR="00A96C0D">
        <w:rPr>
          <w:rFonts w:ascii="Traditional Arabic" w:hAnsi="Traditional Arabic" w:cs="Traditional Arabic"/>
          <w:sz w:val="30"/>
          <w:szCs w:val="30"/>
          <w:rtl/>
        </w:rPr>
        <w:t>،</w:t>
      </w:r>
      <w:r w:rsidRPr="00FF1863">
        <w:rPr>
          <w:rFonts w:ascii="Traditional Arabic" w:hAnsi="Traditional Arabic" w:cs="Traditional Arabic"/>
          <w:sz w:val="30"/>
          <w:szCs w:val="30"/>
          <w:rtl/>
        </w:rPr>
        <w:t xml:space="preserve"> بلاغاً، وإسناده منقطع.</w:t>
      </w:r>
    </w:p>
  </w:footnote>
  <w:footnote w:id="35">
    <w:p w14:paraId="53DBF94A" w14:textId="1A3C9F27"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شرح الزرقاني على موطأ مالك(1/656)</w:t>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الكوكب الوهاج شرح صحيح مسلم(2/546)</w:t>
      </w:r>
    </w:p>
  </w:footnote>
  <w:footnote w:id="36">
    <w:p w14:paraId="67561B94" w14:textId="1DD5F90F" w:rsidR="00FF1863" w:rsidRPr="00FF1863" w:rsidRDefault="00FF1863">
      <w:pPr>
        <w:pStyle w:val="a7"/>
        <w:rPr>
          <w:rFonts w:ascii="Traditional Arabic" w:hAnsi="Traditional Arabic" w:cs="Traditional Arabic"/>
          <w:sz w:val="30"/>
          <w:szCs w:val="30"/>
          <w:rtl/>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أخرجه أحمد (9165) ومسلم (2220)</w:t>
      </w:r>
    </w:p>
  </w:footnote>
  <w:footnote w:id="37">
    <w:p w14:paraId="43D8998D" w14:textId="1AF6B222"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متفق عليه.</w:t>
      </w:r>
    </w:p>
  </w:footnote>
  <w:footnote w:id="38">
    <w:p w14:paraId="43BC003B" w14:textId="59C40AED"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متفق عليه .</w:t>
      </w:r>
    </w:p>
  </w:footnote>
  <w:footnote w:id="39">
    <w:p w14:paraId="745F14A4" w14:textId="13856E0C"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أخرجه أحمد( 12406 )</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انظر صَحِيح الْجَامِع (7179)</w:t>
      </w:r>
    </w:p>
  </w:footnote>
  <w:footnote w:id="40">
    <w:p w14:paraId="33E152A0" w14:textId="0122656D"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مجموع الفتاوى (8/169) فالله -عزوجل- خالق الأسباب والمسببات، والمسبب هو الأثر المترتب على وجود السبب . ومن حكمة الله - تعالى - أنه ربط الأسباب بمسبباتها</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ولكن لا يلزم من وجود الأسباب وجود المسببات</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وقد توجد المسببات مع غياب الأسباب</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فالأمر ليس معادلة رياضية</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فقد يتواجد السبب ويتخلف الأثر</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كما وقع لإبراهيم –عليه السلام-لما أُلقي في النار</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وقد يوجد الأث</w:t>
      </w:r>
      <w:r w:rsidR="00B556CC">
        <w:rPr>
          <w:rFonts w:ascii="Traditional Arabic" w:hAnsi="Traditional Arabic" w:cs="Traditional Arabic" w:hint="cs"/>
          <w:sz w:val="30"/>
          <w:szCs w:val="30"/>
          <w:rtl/>
          <w:lang w:bidi="ar-EG"/>
        </w:rPr>
        <w:t>ر</w:t>
      </w:r>
      <w:r w:rsidRPr="00FF1863">
        <w:rPr>
          <w:rFonts w:ascii="Traditional Arabic" w:hAnsi="Traditional Arabic" w:cs="Traditional Arabic"/>
          <w:sz w:val="30"/>
          <w:szCs w:val="30"/>
          <w:rtl/>
          <w:lang w:bidi="ar-EG"/>
        </w:rPr>
        <w:t xml:space="preserve"> مع تخلُّف السبب</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كما وقع لمريم –عليها السلام – لما حملت بلا مس من البشر . وقد توسعنا في بسط ذلك في رسالتنا "إيقاف الطالبين على فوائد حديث السبعين"</w:t>
      </w:r>
    </w:p>
  </w:footnote>
  <w:footnote w:id="41">
    <w:p w14:paraId="48A19D3F" w14:textId="682DD4F1" w:rsidR="00FF1863" w:rsidRPr="00FF1863" w:rsidRDefault="00FF1863">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أشار القرآن الكريم إلى وظيفة هامة تقوم بها الرياح، هذه الوظيفة هي عملية التلقيح، يقول تعالى: ﴿وَأَرْسَلْنَا الرِّيَاحَ لَوَاقِحَ فَأَنْزَلْنَا مِنَ السَّمَاءِ مَاءً فَأَسْقَيْنَاكُمُوهُ وَمَا أَنْتُمْ لَهُ بِخَازِنِينَ﴾ [الحجر: 22] فتقوم الرياح بالتلقيح الريحي للنباتات، وكشف العلم عن نوع آخر من التلقيح هو تلقيح السحاب، فالرياح بمشيئة الله تعالى تثير السحاب بتزويد الهواء بالرطوبة اللازمة، وإن إرسال الرياح بنوى التكثف المختلفة يعين بخار الماء الذي بالسحاب على التكثف</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كما يعين قطيرات الماء المتكثفة في السحاب على مزيد من النمو حتى تصل إلى الكتلة التي تسمح لها بالنزول مطراً أو ثلجاً أو برداً بإذن الله تعالى .</w:t>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(ذكره عادل الصعدي نقلاً من موقع جامعة</w:t>
      </w:r>
      <w:r w:rsidR="00B556CC">
        <w:rPr>
          <w:rFonts w:ascii="Traditional Arabic" w:hAnsi="Traditional Arabic" w:cs="Traditional Arabic" w:hint="cs"/>
          <w:sz w:val="30"/>
          <w:szCs w:val="30"/>
          <w:rtl/>
          <w:lang w:bidi="ar-EG"/>
        </w:rPr>
        <w:t xml:space="preserve"> </w:t>
      </w:r>
      <w:r w:rsidRPr="00FF1863">
        <w:rPr>
          <w:rFonts w:ascii="Traditional Arabic" w:hAnsi="Traditional Arabic" w:cs="Traditional Arabic"/>
          <w:sz w:val="30"/>
          <w:szCs w:val="30"/>
          <w:rtl/>
          <w:lang w:bidi="ar-EG"/>
        </w:rPr>
        <w:t>الإيمان)</w:t>
      </w:r>
    </w:p>
  </w:footnote>
  <w:footnote w:id="42">
    <w:p w14:paraId="297A5A2E" w14:textId="3E88FCEB" w:rsidR="00FF1863" w:rsidRPr="00FF1863" w:rsidRDefault="00FF1863">
      <w:pPr>
        <w:pStyle w:val="a7"/>
        <w:rPr>
          <w:rFonts w:ascii="Traditional Arabic" w:hAnsi="Traditional Arabic" w:cs="Traditional Arabic"/>
          <w:sz w:val="30"/>
          <w:szCs w:val="30"/>
          <w:rtl/>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الفتاوى الكبرى(4/424)</w:t>
      </w:r>
    </w:p>
  </w:footnote>
  <w:footnote w:id="43">
    <w:p w14:paraId="3DC520AB" w14:textId="77777777" w:rsidR="00FF1863" w:rsidRPr="00FF1863" w:rsidRDefault="00FF1863" w:rsidP="00206337">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وانظر لذلك فتح الباري شرح صحيح البخاري(3/69) والزواجر للهيتمي(2/193)</w:t>
      </w:r>
    </w:p>
  </w:footnote>
  <w:footnote w:id="44">
    <w:p w14:paraId="14687C7C" w14:textId="71327BB7" w:rsidR="00FF1863" w:rsidRPr="00FF1863" w:rsidRDefault="00FF1863" w:rsidP="00206337">
      <w:pPr>
        <w:pStyle w:val="a7"/>
        <w:rPr>
          <w:rFonts w:ascii="Traditional Arabic" w:hAnsi="Traditional Arabic" w:cs="Traditional Arabic"/>
          <w:sz w:val="30"/>
          <w:szCs w:val="30"/>
          <w:lang w:bidi="ar-EG"/>
        </w:rPr>
      </w:pPr>
      <w:r w:rsidRPr="00FF1863">
        <w:rPr>
          <w:rStyle w:val="a8"/>
          <w:rFonts w:ascii="Traditional Arabic" w:hAnsi="Traditional Arabic" w:cs="Traditional Arabic"/>
          <w:sz w:val="30"/>
          <w:szCs w:val="30"/>
        </w:rPr>
        <w:footnoteRef/>
      </w:r>
      <w:r w:rsidRPr="00FF1863">
        <w:rPr>
          <w:rFonts w:ascii="Traditional Arabic" w:hAnsi="Traditional Arabic" w:cs="Traditional Arabic"/>
          <w:sz w:val="30"/>
          <w:szCs w:val="30"/>
          <w:rtl/>
        </w:rPr>
        <w:t xml:space="preserve"> </w:t>
      </w:r>
      <w:r w:rsidRPr="00FF1863">
        <w:rPr>
          <w:rFonts w:ascii="Traditional Arabic" w:hAnsi="Traditional Arabic" w:cs="Traditional Arabic"/>
          <w:sz w:val="30"/>
          <w:szCs w:val="30"/>
          <w:rtl/>
          <w:lang w:bidi="ar-EG"/>
        </w:rPr>
        <w:t>وجاء في بحث عن ذلك كتبه الدكتور عبد الشكور</w:t>
      </w:r>
      <w:r w:rsidR="00B556CC">
        <w:rPr>
          <w:rFonts w:ascii="Traditional Arabic" w:hAnsi="Traditional Arabic" w:cs="Traditional Arabic" w:hint="cs"/>
          <w:sz w:val="30"/>
          <w:szCs w:val="30"/>
          <w:rtl/>
          <w:lang w:bidi="ar-EG"/>
        </w:rPr>
        <w:t xml:space="preserve"> </w:t>
      </w:r>
      <w:r w:rsidRPr="00FF1863">
        <w:rPr>
          <w:rFonts w:ascii="Traditional Arabic" w:hAnsi="Traditional Arabic" w:cs="Traditional Arabic"/>
          <w:sz w:val="30"/>
          <w:szCs w:val="30"/>
          <w:rtl/>
          <w:lang w:bidi="ar-EG"/>
        </w:rPr>
        <w:t>العروسي الأستاذ بقسم العقيدة - كلية الدعوة وأصول الدين - جامعة أم القرى قال فيه: فإن قيل: إذا كان الخلق لا يعلمون ما يستقبل من الحوادث، فكيف استطاع الفلكيون معرفة تواريخ الكسوف وساعاته، واستطاع مراقبو أحوال الطقس عن طريق المراصد الجوية الإخبار بأخباره قبل حدوثه</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قيل: إن ذلك من التجارب البشرية المتكررة التي مكنت العلماء الذين يقومون بالرصد المتواصل من توقع تلك الحوادث على سبيل التوقع والظن</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لا على سبيل العلم واليقين</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فكما يستنتج أحدنا تقابل قطارين في نقطة معينة إذا كان انطلاقها في وقت واحد وسرعة واحدة سائرًا كلًا منهما في الاتجاه المواجه للآخر</w:t>
      </w:r>
      <w:r w:rsidR="00A96C0D">
        <w:rPr>
          <w:rFonts w:ascii="Traditional Arabic" w:hAnsi="Traditional Arabic" w:cs="Traditional Arabic"/>
          <w:sz w:val="30"/>
          <w:szCs w:val="30"/>
          <w:rtl/>
          <w:lang w:bidi="ar-EG"/>
        </w:rPr>
        <w:t>،</w:t>
      </w:r>
      <w:r w:rsidRPr="00FF1863">
        <w:rPr>
          <w:rFonts w:ascii="Traditional Arabic" w:hAnsi="Traditional Arabic" w:cs="Traditional Arabic"/>
          <w:sz w:val="30"/>
          <w:szCs w:val="30"/>
          <w:rtl/>
          <w:lang w:bidi="ar-EG"/>
        </w:rPr>
        <w:t xml:space="preserve"> فكذلك توقع الفلكيين مرور القمر بين الأرض والشمس في موضع معين في ساعة معينة لا يدل على علم الغيب، وإنما هو توقع مبني على التجارب والملاحظات المتواصلة، والاختبارات المتكررة. وهذا مما لا يجزم بحدوثه ووقوعه، والعلم بالشيء هو الجزم بما هو عليه، أو بما سيقع لا محالة، فليتأمل. اهـ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412482"/>
    <w:multiLevelType w:val="hybridMultilevel"/>
    <w:tmpl w:val="5F0CA36E"/>
    <w:lvl w:ilvl="0" w:tplc="F9BC6D74">
      <w:numFmt w:val="bullet"/>
      <w:lvlText w:val=""/>
      <w:lvlJc w:val="left"/>
      <w:pPr>
        <w:ind w:left="720" w:hanging="360"/>
      </w:pPr>
      <w:rPr>
        <w:rFonts w:ascii="Symbol" w:eastAsia="Times New Roman" w:hAnsi="Symbol" w:cs="Times New Roman" w:hint="default"/>
        <w:b/>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F4053C"/>
    <w:multiLevelType w:val="hybridMultilevel"/>
    <w:tmpl w:val="EDFA0EE0"/>
    <w:lvl w:ilvl="0" w:tplc="21C25770">
      <w:start w:val="2"/>
      <w:numFmt w:val="bullet"/>
      <w:lvlText w:val=""/>
      <w:lvlJc w:val="left"/>
      <w:pPr>
        <w:ind w:left="720" w:hanging="360"/>
      </w:pPr>
      <w:rPr>
        <w:rFonts w:ascii="Symbol" w:eastAsia="Malgun Gothic" w:hAnsi="Symbol" w:cs="Aria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065D2A"/>
    <w:multiLevelType w:val="hybridMultilevel"/>
    <w:tmpl w:val="7500FE5E"/>
    <w:lvl w:ilvl="0" w:tplc="FDAE9F00">
      <w:numFmt w:val="bullet"/>
      <w:lvlText w:val=""/>
      <w:lvlJc w:val="left"/>
      <w:pPr>
        <w:ind w:left="785" w:hanging="360"/>
      </w:pPr>
      <w:rPr>
        <w:rFonts w:ascii="Symbol" w:eastAsiaTheme="minorEastAsia" w:hAnsi="Symbol" w:cs="Arial" w:hint="default"/>
        <w:color w:val="FFFFFF" w:themeColor="background1"/>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883"/>
    <w:rsid w:val="000015BB"/>
    <w:rsid w:val="000122A7"/>
    <w:rsid w:val="00012B80"/>
    <w:rsid w:val="00021108"/>
    <w:rsid w:val="000346AE"/>
    <w:rsid w:val="00040692"/>
    <w:rsid w:val="00067E0C"/>
    <w:rsid w:val="00077E23"/>
    <w:rsid w:val="000803F0"/>
    <w:rsid w:val="00094949"/>
    <w:rsid w:val="000A2427"/>
    <w:rsid w:val="000A2629"/>
    <w:rsid w:val="000A2CEE"/>
    <w:rsid w:val="000A35B7"/>
    <w:rsid w:val="000A4446"/>
    <w:rsid w:val="000B3E8A"/>
    <w:rsid w:val="000C5780"/>
    <w:rsid w:val="000D1065"/>
    <w:rsid w:val="001003CE"/>
    <w:rsid w:val="0010554C"/>
    <w:rsid w:val="00111EA1"/>
    <w:rsid w:val="00112A50"/>
    <w:rsid w:val="0015432A"/>
    <w:rsid w:val="00156909"/>
    <w:rsid w:val="001666E0"/>
    <w:rsid w:val="0016771C"/>
    <w:rsid w:val="00170553"/>
    <w:rsid w:val="001732BB"/>
    <w:rsid w:val="00173A1A"/>
    <w:rsid w:val="00192429"/>
    <w:rsid w:val="00194A92"/>
    <w:rsid w:val="001A4EB3"/>
    <w:rsid w:val="001D3D8A"/>
    <w:rsid w:val="001F3E22"/>
    <w:rsid w:val="00204D37"/>
    <w:rsid w:val="00206337"/>
    <w:rsid w:val="0021767E"/>
    <w:rsid w:val="002249D1"/>
    <w:rsid w:val="002333B8"/>
    <w:rsid w:val="002346AE"/>
    <w:rsid w:val="0026051C"/>
    <w:rsid w:val="002716B5"/>
    <w:rsid w:val="0028010E"/>
    <w:rsid w:val="002A59AE"/>
    <w:rsid w:val="002B1D3F"/>
    <w:rsid w:val="002B75D4"/>
    <w:rsid w:val="002C4C95"/>
    <w:rsid w:val="002C4D45"/>
    <w:rsid w:val="002C6D4A"/>
    <w:rsid w:val="002C76B9"/>
    <w:rsid w:val="00306169"/>
    <w:rsid w:val="00326BBE"/>
    <w:rsid w:val="00340804"/>
    <w:rsid w:val="00344A3E"/>
    <w:rsid w:val="003460F9"/>
    <w:rsid w:val="00357A06"/>
    <w:rsid w:val="003746B8"/>
    <w:rsid w:val="003A0AE6"/>
    <w:rsid w:val="003A13B0"/>
    <w:rsid w:val="003A48EE"/>
    <w:rsid w:val="003A72C9"/>
    <w:rsid w:val="003B1B86"/>
    <w:rsid w:val="003B5BFE"/>
    <w:rsid w:val="003B6D78"/>
    <w:rsid w:val="003C77D2"/>
    <w:rsid w:val="003D02E8"/>
    <w:rsid w:val="003D0E49"/>
    <w:rsid w:val="003D35E1"/>
    <w:rsid w:val="00400343"/>
    <w:rsid w:val="00400394"/>
    <w:rsid w:val="00403569"/>
    <w:rsid w:val="00405091"/>
    <w:rsid w:val="00422EC2"/>
    <w:rsid w:val="00423D50"/>
    <w:rsid w:val="0043185B"/>
    <w:rsid w:val="00432A2F"/>
    <w:rsid w:val="00432A31"/>
    <w:rsid w:val="00437883"/>
    <w:rsid w:val="00445EAF"/>
    <w:rsid w:val="00450ED6"/>
    <w:rsid w:val="004602CB"/>
    <w:rsid w:val="00462BCB"/>
    <w:rsid w:val="004876A9"/>
    <w:rsid w:val="004B5FB3"/>
    <w:rsid w:val="004D318A"/>
    <w:rsid w:val="004E0397"/>
    <w:rsid w:val="004E0872"/>
    <w:rsid w:val="004E793A"/>
    <w:rsid w:val="0050122B"/>
    <w:rsid w:val="00515EBD"/>
    <w:rsid w:val="0051760E"/>
    <w:rsid w:val="00523F3B"/>
    <w:rsid w:val="005321D1"/>
    <w:rsid w:val="00532649"/>
    <w:rsid w:val="00537EE9"/>
    <w:rsid w:val="00541697"/>
    <w:rsid w:val="00541BDC"/>
    <w:rsid w:val="00563283"/>
    <w:rsid w:val="005750E5"/>
    <w:rsid w:val="0058318D"/>
    <w:rsid w:val="005870D5"/>
    <w:rsid w:val="00596F96"/>
    <w:rsid w:val="00601751"/>
    <w:rsid w:val="00602F10"/>
    <w:rsid w:val="00626378"/>
    <w:rsid w:val="00632EB3"/>
    <w:rsid w:val="00637D44"/>
    <w:rsid w:val="00645B7C"/>
    <w:rsid w:val="00646839"/>
    <w:rsid w:val="006473A1"/>
    <w:rsid w:val="00647626"/>
    <w:rsid w:val="00660833"/>
    <w:rsid w:val="00661892"/>
    <w:rsid w:val="006770C8"/>
    <w:rsid w:val="006830A0"/>
    <w:rsid w:val="0068314C"/>
    <w:rsid w:val="006834F9"/>
    <w:rsid w:val="0068617D"/>
    <w:rsid w:val="00692079"/>
    <w:rsid w:val="006A044E"/>
    <w:rsid w:val="006A0CA5"/>
    <w:rsid w:val="006A580A"/>
    <w:rsid w:val="006B45C1"/>
    <w:rsid w:val="006B7373"/>
    <w:rsid w:val="006C011A"/>
    <w:rsid w:val="006D0032"/>
    <w:rsid w:val="006E0121"/>
    <w:rsid w:val="006E0429"/>
    <w:rsid w:val="006F3440"/>
    <w:rsid w:val="00705C75"/>
    <w:rsid w:val="007067C2"/>
    <w:rsid w:val="00741626"/>
    <w:rsid w:val="00746065"/>
    <w:rsid w:val="00772AEB"/>
    <w:rsid w:val="00773B1D"/>
    <w:rsid w:val="007918AB"/>
    <w:rsid w:val="00797633"/>
    <w:rsid w:val="007A23D1"/>
    <w:rsid w:val="007A39D4"/>
    <w:rsid w:val="007C6D60"/>
    <w:rsid w:val="007D67CE"/>
    <w:rsid w:val="007E1932"/>
    <w:rsid w:val="007E4955"/>
    <w:rsid w:val="008306E8"/>
    <w:rsid w:val="00835C7B"/>
    <w:rsid w:val="00844457"/>
    <w:rsid w:val="00875BA6"/>
    <w:rsid w:val="0088594A"/>
    <w:rsid w:val="008936E0"/>
    <w:rsid w:val="00896A64"/>
    <w:rsid w:val="00897C9B"/>
    <w:rsid w:val="008A39B4"/>
    <w:rsid w:val="008B0781"/>
    <w:rsid w:val="008B1E67"/>
    <w:rsid w:val="008B563F"/>
    <w:rsid w:val="008E4454"/>
    <w:rsid w:val="008E60AE"/>
    <w:rsid w:val="008E75F9"/>
    <w:rsid w:val="0090596D"/>
    <w:rsid w:val="009140BA"/>
    <w:rsid w:val="00943D58"/>
    <w:rsid w:val="0096218E"/>
    <w:rsid w:val="00962F3D"/>
    <w:rsid w:val="00976BD5"/>
    <w:rsid w:val="0098378A"/>
    <w:rsid w:val="00997A91"/>
    <w:rsid w:val="009A540D"/>
    <w:rsid w:val="009A6410"/>
    <w:rsid w:val="009C7082"/>
    <w:rsid w:val="009F091B"/>
    <w:rsid w:val="009F53F5"/>
    <w:rsid w:val="00A05350"/>
    <w:rsid w:val="00A10668"/>
    <w:rsid w:val="00A21BE2"/>
    <w:rsid w:val="00A42347"/>
    <w:rsid w:val="00A4490B"/>
    <w:rsid w:val="00A61D4A"/>
    <w:rsid w:val="00A71ADB"/>
    <w:rsid w:val="00A81683"/>
    <w:rsid w:val="00A96C0D"/>
    <w:rsid w:val="00AA5274"/>
    <w:rsid w:val="00AA6832"/>
    <w:rsid w:val="00AC06A1"/>
    <w:rsid w:val="00AC6D57"/>
    <w:rsid w:val="00AF2C75"/>
    <w:rsid w:val="00B03876"/>
    <w:rsid w:val="00B23079"/>
    <w:rsid w:val="00B3731D"/>
    <w:rsid w:val="00B5295D"/>
    <w:rsid w:val="00B535A3"/>
    <w:rsid w:val="00B556CC"/>
    <w:rsid w:val="00B866A6"/>
    <w:rsid w:val="00B92470"/>
    <w:rsid w:val="00C03635"/>
    <w:rsid w:val="00C3016C"/>
    <w:rsid w:val="00C31319"/>
    <w:rsid w:val="00C36416"/>
    <w:rsid w:val="00C45916"/>
    <w:rsid w:val="00C50677"/>
    <w:rsid w:val="00C52C05"/>
    <w:rsid w:val="00C7446D"/>
    <w:rsid w:val="00C84656"/>
    <w:rsid w:val="00C905C1"/>
    <w:rsid w:val="00C9277E"/>
    <w:rsid w:val="00CA2DDA"/>
    <w:rsid w:val="00CC597A"/>
    <w:rsid w:val="00CD0CAE"/>
    <w:rsid w:val="00CD29E3"/>
    <w:rsid w:val="00CE0451"/>
    <w:rsid w:val="00CE5440"/>
    <w:rsid w:val="00CE7FD3"/>
    <w:rsid w:val="00D275D1"/>
    <w:rsid w:val="00D27DD8"/>
    <w:rsid w:val="00D31A5C"/>
    <w:rsid w:val="00D353AD"/>
    <w:rsid w:val="00D41C20"/>
    <w:rsid w:val="00D651D7"/>
    <w:rsid w:val="00D7160C"/>
    <w:rsid w:val="00DA31A4"/>
    <w:rsid w:val="00DA70CE"/>
    <w:rsid w:val="00DD7095"/>
    <w:rsid w:val="00DD7627"/>
    <w:rsid w:val="00E0042F"/>
    <w:rsid w:val="00E00479"/>
    <w:rsid w:val="00E02D33"/>
    <w:rsid w:val="00E13D4F"/>
    <w:rsid w:val="00E263E2"/>
    <w:rsid w:val="00E53C51"/>
    <w:rsid w:val="00E71F5C"/>
    <w:rsid w:val="00E83C6C"/>
    <w:rsid w:val="00E84EA0"/>
    <w:rsid w:val="00E92286"/>
    <w:rsid w:val="00EA4124"/>
    <w:rsid w:val="00EB19FB"/>
    <w:rsid w:val="00EC7E92"/>
    <w:rsid w:val="00ED476C"/>
    <w:rsid w:val="00EE31CF"/>
    <w:rsid w:val="00EE4745"/>
    <w:rsid w:val="00F02883"/>
    <w:rsid w:val="00F254EE"/>
    <w:rsid w:val="00F51DEC"/>
    <w:rsid w:val="00F640BD"/>
    <w:rsid w:val="00F7041E"/>
    <w:rsid w:val="00F778F1"/>
    <w:rsid w:val="00F83E15"/>
    <w:rsid w:val="00F865B6"/>
    <w:rsid w:val="00FA508C"/>
    <w:rsid w:val="00FE4234"/>
    <w:rsid w:val="00FF18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13AC5"/>
  <w15:docId w15:val="{B1F94707-4B6F-430D-92C5-6A89CEEB0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03876"/>
    <w:pPr>
      <w:tabs>
        <w:tab w:val="center" w:pos="4153"/>
        <w:tab w:val="right" w:pos="8306"/>
      </w:tabs>
      <w:spacing w:after="0" w:line="240" w:lineRule="auto"/>
    </w:pPr>
  </w:style>
  <w:style w:type="character" w:customStyle="1" w:styleId="Char">
    <w:name w:val="رأس الصفحة Char"/>
    <w:basedOn w:val="a0"/>
    <w:link w:val="a3"/>
    <w:uiPriority w:val="99"/>
    <w:rsid w:val="00B03876"/>
  </w:style>
  <w:style w:type="paragraph" w:styleId="a4">
    <w:name w:val="footer"/>
    <w:basedOn w:val="a"/>
    <w:link w:val="Char0"/>
    <w:uiPriority w:val="99"/>
    <w:unhideWhenUsed/>
    <w:rsid w:val="00B03876"/>
    <w:pPr>
      <w:tabs>
        <w:tab w:val="center" w:pos="4153"/>
        <w:tab w:val="right" w:pos="8306"/>
      </w:tabs>
      <w:spacing w:after="0" w:line="240" w:lineRule="auto"/>
    </w:pPr>
  </w:style>
  <w:style w:type="character" w:customStyle="1" w:styleId="Char0">
    <w:name w:val="تذييل الصفحة Char"/>
    <w:basedOn w:val="a0"/>
    <w:link w:val="a4"/>
    <w:uiPriority w:val="99"/>
    <w:rsid w:val="00B03876"/>
  </w:style>
  <w:style w:type="character" w:styleId="a5">
    <w:name w:val="page number"/>
    <w:basedOn w:val="a0"/>
    <w:uiPriority w:val="99"/>
    <w:semiHidden/>
    <w:unhideWhenUsed/>
    <w:rsid w:val="00B03876"/>
  </w:style>
  <w:style w:type="paragraph" w:styleId="a6">
    <w:name w:val="List Paragraph"/>
    <w:basedOn w:val="a"/>
    <w:uiPriority w:val="34"/>
    <w:qFormat/>
    <w:rsid w:val="00C31319"/>
    <w:pPr>
      <w:ind w:left="720"/>
      <w:contextualSpacing/>
    </w:pPr>
  </w:style>
  <w:style w:type="paragraph" w:styleId="a7">
    <w:name w:val="footnote text"/>
    <w:basedOn w:val="a"/>
    <w:link w:val="Char1"/>
    <w:uiPriority w:val="99"/>
    <w:semiHidden/>
    <w:unhideWhenUsed/>
    <w:rsid w:val="008E4454"/>
    <w:pPr>
      <w:spacing w:after="0" w:line="240" w:lineRule="auto"/>
    </w:pPr>
    <w:rPr>
      <w:sz w:val="20"/>
      <w:szCs w:val="20"/>
    </w:rPr>
  </w:style>
  <w:style w:type="character" w:customStyle="1" w:styleId="Char1">
    <w:name w:val="نص حاشية سفلية Char"/>
    <w:basedOn w:val="a0"/>
    <w:link w:val="a7"/>
    <w:uiPriority w:val="99"/>
    <w:semiHidden/>
    <w:rsid w:val="008E4454"/>
    <w:rPr>
      <w:sz w:val="20"/>
      <w:szCs w:val="20"/>
    </w:rPr>
  </w:style>
  <w:style w:type="character" w:styleId="a8">
    <w:name w:val="footnote reference"/>
    <w:basedOn w:val="a0"/>
    <w:uiPriority w:val="99"/>
    <w:unhideWhenUsed/>
    <w:rsid w:val="008E4454"/>
    <w:rPr>
      <w:vertAlign w:val="superscript"/>
    </w:rPr>
  </w:style>
  <w:style w:type="paragraph" w:styleId="a9">
    <w:name w:val="Balloon Text"/>
    <w:basedOn w:val="a"/>
    <w:link w:val="Char2"/>
    <w:uiPriority w:val="99"/>
    <w:semiHidden/>
    <w:unhideWhenUsed/>
    <w:rsid w:val="00B5295D"/>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B5295D"/>
    <w:rPr>
      <w:rFonts w:ascii="Tahoma" w:hAnsi="Tahoma" w:cs="Tahoma"/>
      <w:sz w:val="16"/>
      <w:szCs w:val="16"/>
    </w:rPr>
  </w:style>
  <w:style w:type="character" w:styleId="Hyperlink">
    <w:name w:val="Hyperlink"/>
    <w:uiPriority w:val="99"/>
    <w:rsid w:val="00A96C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8F611-1038-4FA2-8965-44B1ACD98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17</Pages>
  <Words>3949</Words>
  <Characters>22515</Characters>
  <Application>Microsoft Office Word</Application>
  <DocSecurity>0</DocSecurity>
  <Lines>187</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aiashaabbady6@gmail.com</dc:creator>
  <cp:lastModifiedBy>Waleed sendbad</cp:lastModifiedBy>
  <cp:revision>12</cp:revision>
  <dcterms:created xsi:type="dcterms:W3CDTF">2019-11-12T14:20:00Z</dcterms:created>
  <dcterms:modified xsi:type="dcterms:W3CDTF">2019-12-01T07:51:00Z</dcterms:modified>
</cp:coreProperties>
</file>