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BD" w:rsidRDefault="007B69C5" w:rsidP="00FA6672">
      <w:pPr>
        <w:tabs>
          <w:tab w:val="left" w:pos="1575"/>
        </w:tabs>
        <w:rPr>
          <w:rFonts w:cs="Traditional Arabic"/>
          <w:color w:val="FF0000"/>
          <w:sz w:val="34"/>
          <w:szCs w:val="34"/>
          <w:rtl/>
          <w:lang w:bidi="ar-EG"/>
        </w:rPr>
      </w:pPr>
      <w:r w:rsidRPr="007B69C5">
        <w:rPr>
          <w:rFonts w:cs="Traditional Arabic"/>
          <w:noProof/>
          <w:color w:val="FF0000"/>
          <w:sz w:val="34"/>
          <w:szCs w:val="34"/>
          <w:rtl/>
        </w:rPr>
        <w:drawing>
          <wp:anchor distT="0" distB="0" distL="114300" distR="114300" simplePos="0" relativeHeight="251657216" behindDoc="0" locked="0" layoutInCell="1" allowOverlap="1" wp14:anchorId="67012053" wp14:editId="3141EDD0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34800" cy="10666800"/>
            <wp:effectExtent l="0" t="0" r="9525" b="1270"/>
            <wp:wrapNone/>
            <wp:docPr id="2" name="صورة 2" descr="C:\Users\walid\Desktop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lid\Desktop\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800" cy="10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672">
        <w:rPr>
          <w:rFonts w:cs="Traditional Arabic"/>
          <w:color w:val="FF0000"/>
          <w:sz w:val="34"/>
          <w:szCs w:val="34"/>
          <w:rtl/>
          <w:lang w:bidi="ar-EG"/>
        </w:rPr>
        <w:tab/>
      </w:r>
    </w:p>
    <w:p w:rsidR="007B69C5" w:rsidRDefault="007B69C5">
      <w:pPr>
        <w:bidi w:val="0"/>
        <w:rPr>
          <w:rFonts w:cs="Traditional Arabic"/>
          <w:color w:val="FF0000"/>
          <w:sz w:val="34"/>
          <w:szCs w:val="34"/>
          <w:rtl/>
          <w:lang w:bidi="ar-EG"/>
        </w:rPr>
      </w:pPr>
      <w:r>
        <w:rPr>
          <w:rFonts w:cs="Traditional Arabic"/>
          <w:color w:val="FF0000"/>
          <w:sz w:val="34"/>
          <w:szCs w:val="34"/>
          <w:rtl/>
          <w:lang w:bidi="ar-EG"/>
        </w:rPr>
        <w:br w:type="page"/>
      </w:r>
    </w:p>
    <w:p w:rsidR="007E656E" w:rsidRDefault="007E656E">
      <w:pPr>
        <w:bidi w:val="0"/>
        <w:rPr>
          <w:rFonts w:ascii="Times New Roman" w:eastAsia="Times New Roman" w:hAnsi="Times New Roman" w:cs="Traditional Arabic"/>
          <w:noProof/>
          <w:sz w:val="36"/>
          <w:szCs w:val="36"/>
        </w:rPr>
      </w:pPr>
      <w:r>
        <w:rPr>
          <w:rFonts w:ascii="Times New Roman" w:eastAsia="Times New Roman" w:hAnsi="Times New Roman" w:cs="Traditional Arabic"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0" locked="0" layoutInCell="1" allowOverlap="1" wp14:anchorId="76D27CED" wp14:editId="040F806B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24000" cy="10656000"/>
            <wp:effectExtent l="0" t="0" r="1270" b="0"/>
            <wp:wrapNone/>
            <wp:docPr id="8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esktop\شغل عاجل\العلامة المائية\0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00" cy="10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raditional Arabic"/>
          <w:noProof/>
          <w:sz w:val="36"/>
          <w:szCs w:val="36"/>
        </w:rPr>
        <w:br w:type="page"/>
      </w:r>
    </w:p>
    <w:p w:rsidR="006F776F" w:rsidRDefault="006F776F" w:rsidP="00947BC7">
      <w:pPr>
        <w:jc w:val="center"/>
        <w:rPr>
          <w:rFonts w:cs="Traditional Arabic" w:hint="cs"/>
          <w:color w:val="FF0000"/>
          <w:sz w:val="34"/>
          <w:szCs w:val="34"/>
          <w:rtl/>
          <w:lang w:bidi="ar-EG"/>
        </w:rPr>
      </w:pPr>
    </w:p>
    <w:p w:rsidR="006F776F" w:rsidRDefault="006F776F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6F776F" w:rsidRDefault="006F776F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D37A2D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  <w:r>
        <w:rPr>
          <w:rFonts w:cs="Traditional Arabic"/>
          <w:noProof/>
          <w:color w:val="FF0000"/>
          <w:sz w:val="34"/>
          <w:szCs w:val="34"/>
          <w:rtl/>
        </w:rPr>
        <w:drawing>
          <wp:inline distT="0" distB="0" distL="0" distR="0" wp14:anchorId="5A55F313" wp14:editId="2E5B0F06">
            <wp:extent cx="3393141" cy="2424223"/>
            <wp:effectExtent l="19050" t="0" r="0" b="0"/>
            <wp:docPr id="1" name="Picture 1" descr="C:\Users\anas\Desktop\مؤقت\ttttttttttt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s\Desktop\مؤقت\tttttttttttt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643" cy="242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672" w:rsidRDefault="00FA6672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7B69C5" w:rsidP="007B69C5">
      <w:pPr>
        <w:tabs>
          <w:tab w:val="left" w:pos="2987"/>
        </w:tabs>
        <w:rPr>
          <w:rFonts w:cs="Traditional Arabic"/>
          <w:color w:val="FF0000"/>
          <w:sz w:val="34"/>
          <w:szCs w:val="34"/>
          <w:rtl/>
          <w:lang w:bidi="ar-EG"/>
        </w:rPr>
      </w:pPr>
      <w:r>
        <w:rPr>
          <w:rFonts w:cs="Traditional Arabic"/>
          <w:color w:val="FF0000"/>
          <w:sz w:val="34"/>
          <w:szCs w:val="34"/>
          <w:rtl/>
          <w:lang w:bidi="ar-EG"/>
        </w:rPr>
        <w:tab/>
      </w:r>
    </w:p>
    <w:p w:rsidR="00FA6672" w:rsidRDefault="00FA6672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FA6672" w:rsidP="00947BC7">
      <w:pPr>
        <w:jc w:val="center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FA6672" w:rsidP="00BD4292">
      <w:pPr>
        <w:jc w:val="both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FA6672" w:rsidP="00BD4292">
      <w:pPr>
        <w:jc w:val="both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Default="00FA6672" w:rsidP="00BD4292">
      <w:pPr>
        <w:jc w:val="both"/>
        <w:rPr>
          <w:rFonts w:cs="Traditional Arabic"/>
          <w:color w:val="FF0000"/>
          <w:sz w:val="34"/>
          <w:szCs w:val="34"/>
          <w:rtl/>
          <w:lang w:bidi="ar-EG"/>
        </w:rPr>
      </w:pPr>
    </w:p>
    <w:p w:rsidR="00FA6672" w:rsidRPr="007B69C5" w:rsidRDefault="00FA6672" w:rsidP="00FA6672">
      <w:pPr>
        <w:tabs>
          <w:tab w:val="center" w:pos="4153"/>
          <w:tab w:val="left" w:pos="5006"/>
        </w:tabs>
        <w:jc w:val="center"/>
        <w:rPr>
          <w:rFonts w:cs="Traditional Arabic"/>
          <w:b/>
          <w:bCs/>
          <w:color w:val="002060"/>
          <w:sz w:val="34"/>
          <w:szCs w:val="34"/>
          <w:rtl/>
        </w:rPr>
      </w:pPr>
      <w:r w:rsidRPr="007B69C5">
        <w:rPr>
          <w:rFonts w:cs="Traditional Arabic" w:hint="cs"/>
          <w:b/>
          <w:bCs/>
          <w:color w:val="002060"/>
          <w:sz w:val="42"/>
          <w:szCs w:val="42"/>
          <w:rtl/>
        </w:rPr>
        <w:t>جمع وتحقيق الفقير إلى الله تعالى</w:t>
      </w:r>
    </w:p>
    <w:p w:rsidR="00FA6672" w:rsidRPr="007B69C5" w:rsidRDefault="00FA6672" w:rsidP="00FA6672">
      <w:pPr>
        <w:tabs>
          <w:tab w:val="center" w:pos="4153"/>
          <w:tab w:val="left" w:pos="5006"/>
        </w:tabs>
        <w:jc w:val="center"/>
        <w:rPr>
          <w:rFonts w:cs="Traditional Arabic"/>
          <w:b/>
          <w:bCs/>
          <w:color w:val="FF0000"/>
          <w:sz w:val="34"/>
          <w:szCs w:val="34"/>
          <w:rtl/>
        </w:rPr>
      </w:pPr>
      <w:r w:rsidRPr="007B69C5">
        <w:rPr>
          <w:rFonts w:cs="Traditional Arabic" w:hint="cs"/>
          <w:b/>
          <w:bCs/>
          <w:noProof/>
          <w:color w:val="FF0000"/>
          <w:sz w:val="34"/>
          <w:szCs w:val="34"/>
          <w:rtl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83820</wp:posOffset>
            </wp:positionV>
            <wp:extent cx="3048000" cy="571500"/>
            <wp:effectExtent l="19050" t="0" r="0" b="0"/>
            <wp:wrapNone/>
            <wp:docPr id="3" name="صورة 2" descr="fffff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ffff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672" w:rsidRPr="007B69C5" w:rsidRDefault="00FA6672" w:rsidP="00FA6672">
      <w:pPr>
        <w:tabs>
          <w:tab w:val="center" w:pos="4153"/>
          <w:tab w:val="left" w:pos="5006"/>
        </w:tabs>
        <w:jc w:val="center"/>
        <w:rPr>
          <w:rFonts w:cs="Traditional Arabic"/>
          <w:b/>
          <w:bCs/>
          <w:color w:val="FF0000"/>
          <w:sz w:val="34"/>
          <w:szCs w:val="34"/>
          <w:rtl/>
        </w:rPr>
      </w:pPr>
    </w:p>
    <w:p w:rsidR="00FA6672" w:rsidRPr="007B69C5" w:rsidRDefault="00FA6672" w:rsidP="00FA6672">
      <w:pPr>
        <w:tabs>
          <w:tab w:val="center" w:pos="4153"/>
          <w:tab w:val="left" w:pos="5006"/>
        </w:tabs>
        <w:jc w:val="center"/>
        <w:rPr>
          <w:rFonts w:cs="Traditional Arabic"/>
          <w:b/>
          <w:bCs/>
          <w:color w:val="002060"/>
          <w:sz w:val="42"/>
          <w:szCs w:val="42"/>
          <w:rtl/>
        </w:rPr>
      </w:pPr>
      <w:r w:rsidRPr="007B69C5">
        <w:rPr>
          <w:rFonts w:cs="Traditional Arabic" w:hint="cs"/>
          <w:b/>
          <w:bCs/>
          <w:color w:val="002060"/>
          <w:sz w:val="42"/>
          <w:szCs w:val="42"/>
          <w:rtl/>
        </w:rPr>
        <w:t>غفَر الله له ولوالدَيْه ولجميع المسلمين</w:t>
      </w:r>
    </w:p>
    <w:p w:rsidR="00FA6672" w:rsidRDefault="00FA6672" w:rsidP="00BD4292">
      <w:pPr>
        <w:jc w:val="both"/>
        <w:rPr>
          <w:rFonts w:cs="Traditional Arabic"/>
          <w:color w:val="0000FF"/>
          <w:sz w:val="34"/>
          <w:szCs w:val="34"/>
          <w:rtl/>
        </w:rPr>
      </w:pPr>
    </w:p>
    <w:p w:rsidR="00FA6672" w:rsidRDefault="00FA6672" w:rsidP="00BD4292">
      <w:pPr>
        <w:jc w:val="both"/>
        <w:rPr>
          <w:rFonts w:cs="Traditional Arabic"/>
          <w:color w:val="0000FF"/>
          <w:sz w:val="34"/>
          <w:szCs w:val="34"/>
          <w:rtl/>
          <w:lang w:bidi="ar-EG"/>
        </w:rPr>
      </w:pPr>
    </w:p>
    <w:p w:rsidR="00FA6672" w:rsidRDefault="00FA6672">
      <w:pPr>
        <w:bidi w:val="0"/>
        <w:rPr>
          <w:rFonts w:cs="Traditional Arabic"/>
          <w:color w:val="0000FF"/>
          <w:sz w:val="34"/>
          <w:szCs w:val="34"/>
          <w:lang w:bidi="ar-EG"/>
        </w:rPr>
      </w:pPr>
      <w:r>
        <w:rPr>
          <w:rFonts w:cs="Traditional Arabic"/>
          <w:color w:val="0000FF"/>
          <w:sz w:val="34"/>
          <w:szCs w:val="34"/>
          <w:rtl/>
          <w:lang w:bidi="ar-EG"/>
        </w:rPr>
        <w:br w:type="page"/>
      </w:r>
    </w:p>
    <w:p w:rsidR="009B4BC8" w:rsidRPr="003E4B9A" w:rsidRDefault="0049348E" w:rsidP="003E4B9A">
      <w:pPr>
        <w:jc w:val="center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 w:rsidRPr="0049348E">
        <w:rPr>
          <w:rFonts w:cs="Traditional Arabic"/>
          <w:b/>
          <w:bCs/>
          <w:noProof/>
          <w:color w:val="0000FF"/>
          <w:sz w:val="34"/>
          <w:szCs w:val="34"/>
          <w:rtl/>
        </w:rPr>
        <w:lastRenderedPageBreak/>
        <w:drawing>
          <wp:inline distT="0" distB="0" distL="0" distR="0">
            <wp:extent cx="872652" cy="680484"/>
            <wp:effectExtent l="19050" t="0" r="3648" b="0"/>
            <wp:docPr id="6" name="صورة 0" descr="2112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212.bmp"/>
                    <pic:cNvPicPr/>
                  </pic:nvPicPr>
                  <pic:blipFill>
                    <a:blip r:embed="rId11"/>
                    <a:srcRect l="76152"/>
                    <a:stretch>
                      <a:fillRect/>
                    </a:stretch>
                  </pic:blipFill>
                  <pic:spPr>
                    <a:xfrm>
                      <a:off x="0" y="0"/>
                      <a:ext cx="881957" cy="68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A43" w:rsidRDefault="009B4BC8" w:rsidP="00D93A43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الحمد لله ر</w:t>
      </w:r>
      <w:r w:rsidR="009B5B9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9B5B91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العالمين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وأشهد أن لا إله إلا الله وحده لا شريك 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وأشهد أن محمدًا عبده ورسوله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صلى الله عليه وسلم وعلى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آله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وأصحابه أجمعين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 تب</w:t>
      </w:r>
      <w:r w:rsidR="0020789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عهم بإحسان وسا</w:t>
      </w:r>
      <w:r w:rsidR="00BB74D3" w:rsidRPr="00500FAB">
        <w:rPr>
          <w:rFonts w:cs="Traditional Arabic" w:hint="cs"/>
          <w:sz w:val="34"/>
          <w:szCs w:val="34"/>
          <w:rtl/>
          <w:lang w:bidi="ar-EG"/>
        </w:rPr>
        <w:t>ر على نهجهم إلى يوم الدين</w:t>
      </w:r>
      <w:r w:rsidR="00D93A43">
        <w:rPr>
          <w:rFonts w:cs="Traditional Arabic" w:hint="cs"/>
          <w:sz w:val="34"/>
          <w:szCs w:val="34"/>
          <w:rtl/>
          <w:lang w:bidi="ar-EG"/>
        </w:rPr>
        <w:t>، و</w:t>
      </w:r>
      <w:r w:rsidR="00BB74D3" w:rsidRPr="00500FAB">
        <w:rPr>
          <w:rFonts w:cs="Traditional Arabic" w:hint="cs"/>
          <w:sz w:val="34"/>
          <w:szCs w:val="34"/>
          <w:rtl/>
          <w:lang w:bidi="ar-EG"/>
        </w:rPr>
        <w:t>بعد:</w:t>
      </w:r>
    </w:p>
    <w:p w:rsidR="009B4BC8" w:rsidRPr="00500FAB" w:rsidRDefault="009B4BC8" w:rsidP="00D93A43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فقد رأيت أن أ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فر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د من كتابي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بهجة الناظرين فيما ي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صل</w:t>
      </w:r>
      <w:r w:rsidR="00B24B8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ح الدنيا والدين</w:t>
      </w:r>
      <w:r w:rsidR="001C691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قسم الفتاوى</w:t>
      </w:r>
      <w:r w:rsidR="004221E9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لأهميتها وعظيم ف</w:t>
      </w:r>
      <w:r w:rsidR="004221E9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>ئدتها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وحاجة الناس إليها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2E29" w:rsidRPr="00500FAB">
        <w:rPr>
          <w:rFonts w:cs="Traditional Arabic" w:hint="cs"/>
          <w:sz w:val="34"/>
          <w:szCs w:val="34"/>
          <w:rtl/>
          <w:lang w:bidi="ar-EG"/>
        </w:rPr>
        <w:t xml:space="preserve"> وهي ثلاث فتاوى:</w:t>
      </w:r>
    </w:p>
    <w:p w:rsidR="00DA6D23" w:rsidRPr="00500FAB" w:rsidRDefault="009B4BC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أولها</w:t>
      </w:r>
      <w:r w:rsidR="001B11F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0628D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الفتوى اللا</w:t>
      </w:r>
      <w:r w:rsidR="001B11F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F0628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قية</w:t>
      </w:r>
      <w:r w:rsidR="00F0628D" w:rsidRPr="00500FAB">
        <w:rPr>
          <w:rFonts w:cs="Traditional Arabic" w:hint="cs"/>
          <w:sz w:val="34"/>
          <w:szCs w:val="34"/>
          <w:rtl/>
          <w:lang w:bidi="ar-EG"/>
        </w:rPr>
        <w:t>"؛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للشيخ محمد بن إبراهيم آل الشيخ مفتي المملكة العربية السعودية السابق</w:t>
      </w:r>
      <w:r w:rsidR="00EF2D0C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EF2D0C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رحمه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</w:t>
      </w:r>
      <w:r w:rsidR="00EF2D0C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وهي تتضم</w:t>
      </w:r>
      <w:r w:rsidR="00EF2D0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 ثلاثة أسئلة وأجوبتها م</w:t>
      </w:r>
      <w:r w:rsidR="00DA6D2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DA6D2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DA6D2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لة.</w:t>
      </w:r>
    </w:p>
    <w:p w:rsidR="00B71029" w:rsidRPr="00500FAB" w:rsidRDefault="009B4BC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والثانية أيضًا للشيخ المذكور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C1354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C1354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ضم</w:t>
      </w:r>
      <w:r w:rsidR="00C61FE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 سبعة أسئلة وأجوبتها م</w:t>
      </w:r>
      <w:r w:rsidR="004B313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4B313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4B313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لة.</w:t>
      </w:r>
    </w:p>
    <w:p w:rsidR="00560DEC" w:rsidRPr="00500FAB" w:rsidRDefault="009B4BC8" w:rsidP="002F7D10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والثا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لثة</w:t>
      </w:r>
      <w:r w:rsidR="001065B2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من فتاوى الل</w:t>
      </w:r>
      <w:r w:rsidR="00801AF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جنة الدائمة للإف</w:t>
      </w:r>
      <w:r w:rsidRPr="00500FAB">
        <w:rPr>
          <w:rFonts w:cs="Traditional Arabic" w:hint="cs"/>
          <w:sz w:val="34"/>
          <w:szCs w:val="34"/>
          <w:rtl/>
          <w:lang w:bidi="ar-EG"/>
        </w:rPr>
        <w:t>تاء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1065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1065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1065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1065B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 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سبعة أسئلة أيضًا وذكر أجوبتها م</w:t>
      </w:r>
      <w:r w:rsidR="00687BE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687BE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687BE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لة</w:t>
      </w:r>
      <w:r w:rsidR="002F7D1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فتحص</w:t>
      </w:r>
      <w:r w:rsidR="002F7D1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ل من ذلك سبعة عشر سؤالاً مع ذكر أجوبتها بالت</w:t>
      </w:r>
      <w:r w:rsidR="00FD137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فص</w:t>
      </w:r>
      <w:r w:rsidR="00FD137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يل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وهي تعالج واقع</w:t>
      </w:r>
      <w:r w:rsidR="004E128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المجتمع الإسلامي غالبًا مع ذكر الدليل والتعليل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فلم</w:t>
      </w:r>
      <w:r w:rsidR="00A5741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ا كانت بهذا الوصف أحببت</w:t>
      </w:r>
      <w:r w:rsidR="00801AF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 xml:space="preserve"> إفراد</w:t>
      </w:r>
      <w:r w:rsidR="00560D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46F8" w:rsidRPr="00500FAB">
        <w:rPr>
          <w:rFonts w:cs="Traditional Arabic" w:hint="cs"/>
          <w:sz w:val="34"/>
          <w:szCs w:val="34"/>
          <w:rtl/>
          <w:lang w:bidi="ar-EG"/>
        </w:rPr>
        <w:t>ها للاستفادة منها</w:t>
      </w:r>
      <w:r w:rsidR="00560DEC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F83CE8" w:rsidRPr="00500FAB" w:rsidRDefault="006E46F8" w:rsidP="00BD6FB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أسأل الله </w:t>
      </w:r>
      <w:proofErr w:type="gramStart"/>
      <w:r w:rsidR="00560DE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560DE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أن ينفع بها م</w:t>
      </w:r>
      <w:r w:rsidR="00560D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60DE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كتبها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أو طبعها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أو قرأها أو سمعها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BD6FBF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ن يجعلها خالصة لوجهه الكريم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ومن أسباب الف</w:t>
      </w:r>
      <w:r w:rsidR="00E8209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E8209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ز لديه بجن</w:t>
      </w:r>
      <w:r w:rsidR="0013178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ات النعيم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وهو حسبنا ونعم الوكيل، ولا حول ولا ق</w:t>
      </w:r>
      <w:r w:rsidR="003756E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3756E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>ة إلا بالله العليم العظيم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وصلى الله وسل</w:t>
      </w:r>
      <w:r w:rsidR="003756E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م على نبينا محمد وعلى </w:t>
      </w:r>
      <w:proofErr w:type="spellStart"/>
      <w:r w:rsidR="00F83CE8" w:rsidRPr="00500FAB">
        <w:rPr>
          <w:rFonts w:cs="Traditional Arabic" w:hint="cs"/>
          <w:sz w:val="34"/>
          <w:szCs w:val="34"/>
          <w:rtl/>
          <w:lang w:bidi="ar-EG"/>
        </w:rPr>
        <w:t>آله</w:t>
      </w:r>
      <w:proofErr w:type="spellEnd"/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وأصحابه أجمعين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83CE8" w:rsidRPr="00500FAB">
        <w:rPr>
          <w:rFonts w:cs="Traditional Arabic" w:hint="cs"/>
          <w:sz w:val="34"/>
          <w:szCs w:val="34"/>
          <w:rtl/>
          <w:lang w:bidi="ar-EG"/>
        </w:rPr>
        <w:t xml:space="preserve"> والحمد لله رب العالمين</w:t>
      </w:r>
      <w:r w:rsidR="000734B8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F83CE8" w:rsidRPr="00500FAB" w:rsidRDefault="00F83CE8" w:rsidP="00FC72B3">
      <w:pPr>
        <w:tabs>
          <w:tab w:val="left" w:pos="6815"/>
        </w:tabs>
        <w:bidi w:val="0"/>
        <w:jc w:val="both"/>
        <w:rPr>
          <w:rFonts w:cs="Traditional Arabic"/>
          <w:sz w:val="34"/>
          <w:szCs w:val="34"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عبدالله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بن جارالله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الجارالله</w:t>
      </w:r>
      <w:proofErr w:type="spellEnd"/>
      <w:r w:rsidR="00FC72B3">
        <w:rPr>
          <w:rFonts w:cs="Traditional Arabic"/>
          <w:sz w:val="34"/>
          <w:szCs w:val="34"/>
          <w:lang w:bidi="ar-EG"/>
        </w:rPr>
        <w:tab/>
      </w:r>
    </w:p>
    <w:p w:rsidR="00F83CE8" w:rsidRPr="00500FAB" w:rsidRDefault="00F83CE8" w:rsidP="00BD4292">
      <w:pPr>
        <w:bidi w:val="0"/>
        <w:jc w:val="both"/>
        <w:rPr>
          <w:rFonts w:cs="Traditional Arabic"/>
          <w:sz w:val="34"/>
          <w:szCs w:val="34"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في 1/6/1407 هـ</w:t>
      </w:r>
    </w:p>
    <w:p w:rsidR="00F83CE8" w:rsidRPr="00500FAB" w:rsidRDefault="00F83CE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</w:p>
    <w:p w:rsidR="00E37EC8" w:rsidRPr="00500FAB" w:rsidRDefault="00E37EC8" w:rsidP="00BD4292">
      <w:pPr>
        <w:bidi w:val="0"/>
        <w:jc w:val="both"/>
        <w:rPr>
          <w:rFonts w:cs="Traditional Arabic"/>
          <w:sz w:val="34"/>
          <w:szCs w:val="34"/>
          <w:lang w:bidi="ar-EG"/>
        </w:rPr>
      </w:pPr>
      <w:r w:rsidRPr="00500FAB">
        <w:rPr>
          <w:rFonts w:cs="Traditional Arabic"/>
          <w:sz w:val="34"/>
          <w:szCs w:val="34"/>
          <w:rtl/>
          <w:lang w:bidi="ar-EG"/>
        </w:rPr>
        <w:br w:type="page"/>
      </w:r>
    </w:p>
    <w:p w:rsidR="00F83CE8" w:rsidRPr="00285294" w:rsidRDefault="00E37EC8" w:rsidP="00285294">
      <w:pPr>
        <w:jc w:val="center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lastRenderedPageBreak/>
        <w:t>الفتوى اللا</w:t>
      </w:r>
      <w:r w:rsidR="00801AFF"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>َّ</w:t>
      </w: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>ذقية</w:t>
      </w:r>
    </w:p>
    <w:p w:rsidR="00E37EC8" w:rsidRPr="00500FAB" w:rsidRDefault="00E37EC8" w:rsidP="00FA1343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أسئلة م</w:t>
      </w:r>
      <w:r w:rsidR="00394ED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394ED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394ED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هة إلى حضرة صاحب الس</w:t>
      </w:r>
      <w:r w:rsidR="0050434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ماحة الشيخ</w:t>
      </w:r>
      <w:r w:rsidR="00B0053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محمد بن إبراهيم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0434B" w:rsidRPr="00500FAB">
        <w:rPr>
          <w:rFonts w:cs="Traditional Arabic" w:hint="cs"/>
          <w:sz w:val="34"/>
          <w:szCs w:val="34"/>
          <w:rtl/>
          <w:lang w:bidi="ar-EG"/>
        </w:rPr>
        <w:t xml:space="preserve"> ا</w:t>
      </w:r>
      <w:r w:rsidRPr="00500FAB">
        <w:rPr>
          <w:rFonts w:cs="Traditional Arabic" w:hint="cs"/>
          <w:sz w:val="34"/>
          <w:szCs w:val="34"/>
          <w:rtl/>
          <w:lang w:bidi="ar-EG"/>
        </w:rPr>
        <w:t>لمفتي الأكبر للملكة العربية السعودية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B1B2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3780C"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4C342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3780C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4C342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3780C" w:rsidRPr="00500FAB">
        <w:rPr>
          <w:rFonts w:cs="Traditional Arabic" w:hint="cs"/>
          <w:sz w:val="34"/>
          <w:szCs w:val="34"/>
          <w:rtl/>
          <w:lang w:bidi="ar-EG"/>
        </w:rPr>
        <w:t>وف</w:t>
      </w:r>
      <w:r w:rsidR="004C342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3780C"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عام 1389 هـ </w:t>
      </w:r>
      <w:proofErr w:type="gramStart"/>
      <w:r w:rsidR="00254F4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رحمه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تعالى</w:t>
      </w:r>
      <w:r w:rsidR="00FA1343" w:rsidRPr="00500FAB">
        <w:rPr>
          <w:rFonts w:cs="Traditional Arabic" w:hint="cs"/>
          <w:sz w:val="34"/>
          <w:szCs w:val="34"/>
          <w:rtl/>
          <w:lang w:bidi="ar-EG"/>
        </w:rPr>
        <w:t xml:space="preserve"> - 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FA134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A1343" w:rsidRPr="00500FAB">
        <w:rPr>
          <w:rFonts w:cs="Traditional Arabic" w:hint="cs"/>
          <w:sz w:val="34"/>
          <w:szCs w:val="34"/>
          <w:rtl/>
          <w:lang w:bidi="ar-EG"/>
        </w:rPr>
        <w:t>ْ عبد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الحفيظ بن إبراهيم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اللاذقي</w:t>
      </w:r>
      <w:proofErr w:type="spellEnd"/>
      <w:r w:rsidR="00FA1343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سنة 1375 هـ</w:t>
      </w:r>
      <w:r w:rsidR="00422B25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E37EC8" w:rsidRPr="00500FAB" w:rsidRDefault="00F346CC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b/>
          <w:bCs/>
          <w:sz w:val="34"/>
          <w:szCs w:val="34"/>
          <w:rtl/>
          <w:lang w:bidi="ar-EG"/>
        </w:rPr>
        <w:t>السؤال الأول: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هل يجوز للرجال والنساء ل</w:t>
      </w:r>
      <w:r w:rsidR="00942E5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942E5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 الن</w:t>
      </w:r>
      <w:r w:rsidR="003F0E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3F0E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ارة والس</w:t>
      </w:r>
      <w:r w:rsidR="00942E5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وار والس</w:t>
      </w:r>
      <w:r w:rsidR="00942E57" w:rsidRPr="00500FAB">
        <w:rPr>
          <w:rFonts w:cs="Traditional Arabic" w:hint="cs"/>
          <w:sz w:val="34"/>
          <w:szCs w:val="34"/>
          <w:rtl/>
          <w:lang w:bidi="ar-EG"/>
        </w:rPr>
        <w:t>ِّلسلة والساعة أو غ</w:t>
      </w:r>
      <w:r w:rsidRPr="00500FAB">
        <w:rPr>
          <w:rFonts w:cs="Traditional Arabic" w:hint="cs"/>
          <w:sz w:val="34"/>
          <w:szCs w:val="34"/>
          <w:rtl/>
          <w:lang w:bidi="ar-EG"/>
        </w:rPr>
        <w:t>يرها من الذهب أو الفضة أو النحاس، أو من الحديد أو غيره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لا؟</w:t>
      </w:r>
    </w:p>
    <w:p w:rsidR="00F346CC" w:rsidRPr="00500FAB" w:rsidRDefault="00F346CC" w:rsidP="00082B7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b/>
          <w:bCs/>
          <w:sz w:val="34"/>
          <w:szCs w:val="34"/>
          <w:rtl/>
          <w:lang w:bidi="ar-EG"/>
        </w:rPr>
        <w:t>السؤال الثاني: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هل يجوز لإنسان أن يعتقد أو ي</w:t>
      </w:r>
      <w:r w:rsidR="00D8303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صد</w:t>
      </w:r>
      <w:r w:rsidR="00D8303E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ق أو ي</w:t>
      </w:r>
      <w:r w:rsidR="001E0A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1E0A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شاء</w:t>
      </w:r>
      <w:r w:rsidR="001E0A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 أو يتوه</w:t>
      </w:r>
      <w:r w:rsidR="0026787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 أن يصيبه ضرر</w:t>
      </w:r>
      <w:r w:rsidR="00986CB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7E37C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7E37C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كمرض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غيره</w:t>
      </w:r>
      <w:r w:rsidR="007E37C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الأعداد أو من السنين أو من الشهور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الأيام أو من الأوقات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قراءة سورة أو آية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قراءة و</w:t>
      </w:r>
      <w:r w:rsidR="009F088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9F088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قراءة فائدة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F0887" w:rsidRPr="00500FAB">
        <w:rPr>
          <w:rFonts w:cs="Traditional Arabic" w:hint="cs"/>
          <w:sz w:val="34"/>
          <w:szCs w:val="34"/>
          <w:rtl/>
          <w:lang w:bidi="ar-EG"/>
        </w:rPr>
        <w:t xml:space="preserve"> أو من دخول بيت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لبس ثوب أو من غيره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لا؟</w:t>
      </w:r>
    </w:p>
    <w:p w:rsidR="00F346CC" w:rsidRPr="00500FAB" w:rsidRDefault="00F346CC" w:rsidP="007E37C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b/>
          <w:bCs/>
          <w:sz w:val="34"/>
          <w:szCs w:val="34"/>
          <w:rtl/>
          <w:lang w:bidi="ar-EG"/>
        </w:rPr>
        <w:t>السؤال الثالث: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7E37CB">
        <w:rPr>
          <w:rFonts w:cs="Traditional Arabic" w:hint="cs"/>
          <w:sz w:val="34"/>
          <w:szCs w:val="34"/>
          <w:rtl/>
          <w:lang w:bidi="ar-EG"/>
        </w:rPr>
        <w:t>ما هي أسماء</w:t>
      </w:r>
      <w:r w:rsidR="00082B7F" w:rsidRPr="007E37C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الكتب الشرعية الدينية الإسلامية الصحيحة المعتم</w:t>
      </w:r>
      <w:r w:rsidR="0085321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85321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 النافعة المفيدة الس</w:t>
      </w:r>
      <w:r w:rsidR="0061374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هلة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التي يجوز اقتناؤها والعمل بها في العقائد والعبادات والمعاملات وغيرها؟</w:t>
      </w:r>
    </w:p>
    <w:p w:rsidR="00F346CC" w:rsidRPr="00500FAB" w:rsidRDefault="000A6C96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فأجاب سماحة المفتي</w:t>
      </w:r>
      <w:r w:rsidR="0061374B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61374B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رحمه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61374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بما ن</w:t>
      </w:r>
      <w:r w:rsidR="00082B7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082B7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ه:</w:t>
      </w:r>
    </w:p>
    <w:p w:rsidR="000A6C96" w:rsidRPr="00500FAB" w:rsidRDefault="000A6C96" w:rsidP="00375AC0">
      <w:pPr>
        <w:jc w:val="both"/>
        <w:rPr>
          <w:rFonts w:cs="Traditional Arabic"/>
          <w:b/>
          <w:bCs/>
          <w:sz w:val="34"/>
          <w:szCs w:val="34"/>
          <w:rtl/>
          <w:lang w:bidi="ar-EG"/>
        </w:rPr>
      </w:pPr>
      <w:r w:rsidRPr="00500FAB">
        <w:rPr>
          <w:rFonts w:cs="Traditional Arabic" w:hint="cs"/>
          <w:b/>
          <w:bCs/>
          <w:sz w:val="34"/>
          <w:szCs w:val="34"/>
          <w:rtl/>
          <w:lang w:bidi="ar-EG"/>
        </w:rPr>
        <w:t>الجواب</w:t>
      </w:r>
      <w:r w:rsidR="0061374B" w:rsidRPr="00500FAB">
        <w:rPr>
          <w:rFonts w:cs="Traditional Arabic" w:hint="cs"/>
          <w:b/>
          <w:bCs/>
          <w:sz w:val="34"/>
          <w:szCs w:val="34"/>
          <w:rtl/>
          <w:lang w:bidi="ar-EG"/>
        </w:rPr>
        <w:t>:</w:t>
      </w:r>
      <w:r w:rsidR="005E4ACF" w:rsidRPr="00500FAB">
        <w:rPr>
          <w:rFonts w:cs="Traditional Arabic" w:hint="cs"/>
          <w:b/>
          <w:bCs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الحمد 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</w:t>
      </w:r>
      <w:r w:rsidR="004E33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4E33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ارة تارة تكون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24C8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724C8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724C8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ضة</w:t>
      </w:r>
      <w:proofErr w:type="spellEnd"/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وتارة تكون مذه</w:t>
      </w:r>
      <w:r w:rsidR="0086741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6741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وتارة تكون م</w:t>
      </w:r>
      <w:r w:rsidR="00690E8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690E8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690E8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دة من ذلك، وتار</w:t>
      </w:r>
      <w:r w:rsidR="00690E8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 تكون مذه</w:t>
      </w:r>
      <w:r w:rsidR="002D42C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بة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D42C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2D42C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2D42C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EF7AE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proofErr w:type="spellEnd"/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فالجميع جائز</w:t>
      </w:r>
      <w:r w:rsidR="00EF7AE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الاستعمال للرجال والنساء عدا المذه</w:t>
      </w:r>
      <w:r w:rsidR="00375AC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بة كثيرًا</w:t>
      </w:r>
      <w:r w:rsidR="007E37C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فإنها ممنوعة للرجال فقط م</w:t>
      </w:r>
      <w:r w:rsidR="00EF7AE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EF7AE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EF7A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مة</w:t>
      </w:r>
      <w:r w:rsidR="00375AC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والدليل ما رواه أحمد في </w:t>
      </w:r>
      <w:r w:rsidR="0087118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مسنده</w:t>
      </w:r>
      <w:r w:rsidR="0087118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والن</w:t>
      </w:r>
      <w:r w:rsidR="007D0A0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سائي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والت</w:t>
      </w:r>
      <w:r w:rsidR="007D0A0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رمذي وصح</w:t>
      </w:r>
      <w:r w:rsidR="001A75B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حه عن أبي موسى </w:t>
      </w:r>
      <w:proofErr w:type="gramStart"/>
      <w:r w:rsidR="00871185" w:rsidRPr="00500FAB">
        <w:rPr>
          <w:rFonts w:cs="Traditional Arabic" w:hint="cs"/>
          <w:sz w:val="34"/>
          <w:szCs w:val="34"/>
          <w:rtl/>
          <w:lang w:bidi="ar-EG"/>
        </w:rPr>
        <w:t>- رضي</w:t>
      </w:r>
      <w:proofErr w:type="gramEnd"/>
      <w:r w:rsidR="00871185"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 -</w:t>
      </w:r>
      <w:r w:rsidR="007E37C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r w:rsidR="0087118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87118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87118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8B128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8B128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 xml:space="preserve"> الذهب والحرير لإناث أمتي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 xml:space="preserve"> وح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441BB" w:rsidRPr="00500FAB">
        <w:rPr>
          <w:rFonts w:cs="Traditional Arabic" w:hint="cs"/>
          <w:sz w:val="34"/>
          <w:szCs w:val="34"/>
          <w:rtl/>
          <w:lang w:bidi="ar-EG"/>
        </w:rPr>
        <w:t>م على ذكورها».</w:t>
      </w:r>
    </w:p>
    <w:p w:rsidR="002705CB" w:rsidRPr="00500FAB" w:rsidRDefault="003441BB" w:rsidP="00A72AB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وعن معاوية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A72ABF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رضي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 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قال: «نهى رسول الله 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عن لبس الذهب إلا م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قط</w:t>
      </w:r>
      <w:r w:rsidR="00A72AB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عًا»</w:t>
      </w:r>
      <w:r w:rsidR="00A72ABF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"/>
      </w:r>
      <w:r w:rsidR="002705CB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887279" w:rsidRPr="00500FAB" w:rsidRDefault="00887279" w:rsidP="0070513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وعن علي </w:t>
      </w:r>
      <w:proofErr w:type="gramStart"/>
      <w:r w:rsidR="0093681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 </w:t>
      </w:r>
      <w:r w:rsidR="0093681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قال: «نهاني رسول الله </w:t>
      </w:r>
      <w:r w:rsidR="009346F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9346F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عن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الت</w:t>
      </w:r>
      <w:r w:rsidR="009346F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9346F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9346F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بالذهب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 xml:space="preserve"> وعن لباس القِسِيِّ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ر»</w:t>
      </w:r>
      <w:r w:rsidR="00705135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"/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887279" w:rsidRPr="00500FAB" w:rsidRDefault="00887279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والد</w:t>
      </w:r>
      <w:r w:rsidR="0070513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ليل على إباحة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ضة</w:t>
      </w:r>
      <w:proofErr w:type="spellEnd"/>
      <w:r w:rsidR="007E37C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ما رواه أحمد وأبو داود أن النبي </w:t>
      </w:r>
      <w:proofErr w:type="gramStart"/>
      <w:r w:rsidR="007E2CAD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قال: «ولكن عليكم بالفض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فالع</w:t>
      </w:r>
      <w:r w:rsidR="005A76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A76F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بها ل</w:t>
      </w:r>
      <w:r w:rsidR="005A76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5A76F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بًا»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وفي رواية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«كيف شئتم».</w:t>
      </w:r>
    </w:p>
    <w:p w:rsidR="00887279" w:rsidRPr="00500FAB" w:rsidRDefault="00887279" w:rsidP="007E37C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وقال الشيخ تقي</w:t>
      </w:r>
      <w:r w:rsidR="005A76F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الدين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: لم يدل</w:t>
      </w:r>
      <w:r w:rsidR="003D1DF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 xml:space="preserve"> الد</w:t>
      </w:r>
      <w:r w:rsidR="003D1DF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ليل على تحريم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لبس الفضة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فليس فيها ن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7E2CAD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في التحريم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بخلاف الذهب والحرير، أما الخاتم ذهبًا كان أو فضة أو حديدًا أو ن</w:t>
      </w:r>
      <w:r w:rsidR="00B710C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B710C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اسًا أو ر</w:t>
      </w:r>
      <w:r w:rsidR="00B710C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صاصًا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="00FC555B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فلا يحر</w:t>
      </w:r>
      <w:r w:rsidR="00FC55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B710C8" w:rsidRPr="00500FAB">
        <w:rPr>
          <w:rFonts w:cs="Traditional Arabic" w:hint="cs"/>
          <w:sz w:val="34"/>
          <w:szCs w:val="34"/>
          <w:rtl/>
          <w:lang w:bidi="ar-EG"/>
        </w:rPr>
        <w:t>م مطلقًا</w:t>
      </w:r>
      <w:r w:rsidR="007E37CB">
        <w:rPr>
          <w:rFonts w:cs="Traditional Arabic" w:hint="cs"/>
          <w:sz w:val="34"/>
          <w:szCs w:val="34"/>
          <w:rtl/>
          <w:lang w:bidi="ar-EG"/>
        </w:rPr>
        <w:t>؛</w:t>
      </w:r>
      <w:r w:rsidR="00B710C8" w:rsidRPr="00500FAB">
        <w:rPr>
          <w:rFonts w:cs="Traditional Arabic" w:hint="cs"/>
          <w:sz w:val="34"/>
          <w:szCs w:val="34"/>
          <w:rtl/>
          <w:lang w:bidi="ar-EG"/>
        </w:rPr>
        <w:t xml:space="preserve"> عدا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خاتم الذهب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فتحريمه على الر</w:t>
      </w:r>
      <w:r w:rsidR="00DE3BC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جال ظاهر، وقد حُكي الإجماع</w:t>
      </w:r>
      <w:r w:rsidR="00DE3BC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على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 xml:space="preserve"> وأدل</w:t>
      </w:r>
      <w:r w:rsidR="0090394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ة تحريم خاتم الذهب على الرجال معروفة كما تقد</w:t>
      </w:r>
      <w:r w:rsidR="00DE3BC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111B3" w:rsidRPr="00500FAB">
        <w:rPr>
          <w:rFonts w:cs="Traditional Arabic" w:hint="cs"/>
          <w:sz w:val="34"/>
          <w:szCs w:val="34"/>
          <w:rtl/>
          <w:lang w:bidi="ar-EG"/>
        </w:rPr>
        <w:t>م.</w:t>
      </w:r>
    </w:p>
    <w:p w:rsidR="000111B3" w:rsidRPr="00500FAB" w:rsidRDefault="000111B3" w:rsidP="00F40191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أم</w:t>
      </w:r>
      <w:r w:rsidR="0090394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 خاتم الحديد </w:t>
      </w:r>
      <w:r w:rsidRPr="00285294">
        <w:rPr>
          <w:rFonts w:cs="Traditional Arabic" w:hint="cs"/>
          <w:sz w:val="34"/>
          <w:szCs w:val="34"/>
          <w:rtl/>
          <w:lang w:bidi="ar-EG"/>
        </w:rPr>
        <w:t>والصفر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والن</w:t>
      </w:r>
      <w:r w:rsidR="004870A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حاس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صر</w:t>
      </w:r>
      <w:r w:rsidR="00A3107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 بعض العلماء بكراهته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سأل الأثرم</w:t>
      </w:r>
      <w:r w:rsidR="004870A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أحمد</w:t>
      </w:r>
      <w:r w:rsidR="004870A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عن خاتم الحديد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ما ترى فيه؟ فذكر حديث عمرو بن شعيب</w:t>
      </w:r>
      <w:r w:rsidR="007E37C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proofErr w:type="gramStart"/>
      <w:r w:rsidR="00A00D1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</w:t>
      </w:r>
      <w:r w:rsidR="00A00D1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قال: «هذه حلية أهل النار»، وابن مسعود قال: </w:t>
      </w:r>
      <w:r w:rsidR="00A00D1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لبسة أهل النار</w:t>
      </w:r>
      <w:r w:rsidR="00A00D1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، وابن عمر قال: </w:t>
      </w:r>
      <w:r w:rsidR="00A00D1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ما ط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رت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كف</w:t>
      </w:r>
      <w:r w:rsidR="00A00D16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فيها خاتم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حديد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4552D2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وقال بعض العلماء بإباحة خاتم الحديد بدليل ما في الصحيحين</w:t>
      </w:r>
      <w:r w:rsidR="007E37C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</w:t>
      </w:r>
      <w:r w:rsidR="00FC3545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صلى الله عليه وسلم </w:t>
      </w:r>
      <w:r w:rsidR="00FC354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 لرجل</w:t>
      </w:r>
      <w:r w:rsidR="00FC3545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«الت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س ولو خاتمًا من حديد»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أصح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الأحاديث المتقد</w:t>
      </w:r>
      <w:r w:rsidR="00FC354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مة الدال</w:t>
      </w:r>
      <w:r w:rsidR="000353C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على الكراهة</w:t>
      </w:r>
      <w:r w:rsidR="00DD4B42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3"/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122F5" w:rsidRPr="00500FAB" w:rsidRDefault="003122F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الس</w:t>
      </w:r>
      <w:r w:rsidR="006B564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اعة فحكمها حكم النظ</w:t>
      </w:r>
      <w:r w:rsidR="00F4019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ارة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وتقد</w:t>
      </w:r>
      <w:r w:rsidR="00F4019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 الكلام</w:t>
      </w:r>
      <w:r w:rsidR="00F4019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عليها</w:t>
      </w:r>
      <w:r w:rsidR="000719F4" w:rsidRPr="00500FAB">
        <w:rPr>
          <w:rFonts w:cs="Traditional Arabic" w:hint="cs"/>
          <w:sz w:val="34"/>
          <w:szCs w:val="34"/>
          <w:rtl/>
          <w:lang w:bidi="ar-EG"/>
        </w:rPr>
        <w:t xml:space="preserve"> فارجع إليه</w:t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122F5" w:rsidRPr="00500FAB" w:rsidRDefault="007B17D1" w:rsidP="00DE7CDC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السوار</w:t>
      </w:r>
      <w:r w:rsidR="007E37CB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فإم</w:t>
      </w:r>
      <w:r w:rsidR="006B564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أن يكون من ذهب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أو غيره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وعلى كل</w:t>
      </w:r>
      <w:r w:rsidR="00DD7D9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حال</w:t>
      </w:r>
      <w:r w:rsidR="00DD7D99" w:rsidRPr="00500FAB">
        <w:rPr>
          <w:rFonts w:cs="Traditional Arabic" w:hint="cs"/>
          <w:sz w:val="34"/>
          <w:szCs w:val="34"/>
          <w:rtl/>
          <w:lang w:bidi="ar-EG"/>
        </w:rPr>
        <w:t xml:space="preserve">ٍ </w:t>
      </w:r>
      <w:r w:rsidR="00936857">
        <w:rPr>
          <w:rFonts w:cs="Traditional Arabic" w:hint="cs"/>
          <w:sz w:val="34"/>
          <w:szCs w:val="34"/>
          <w:rtl/>
          <w:lang w:bidi="ar-EG"/>
        </w:rPr>
        <w:t>هو مباح للنساء مطلقًا،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وأما الر</w:t>
      </w:r>
      <w:r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جال فغير مباح لهم مطلقًا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فما كان من ذهب فمنعه لع</w:t>
      </w:r>
      <w:r w:rsidR="00DE7CDC" w:rsidRPr="00500FAB">
        <w:rPr>
          <w:rFonts w:cs="Traditional Arabic" w:hint="cs"/>
          <w:sz w:val="34"/>
          <w:szCs w:val="34"/>
          <w:rtl/>
          <w:lang w:bidi="ar-EG"/>
        </w:rPr>
        <w:t>لَّتَ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ين</w:t>
      </w:r>
      <w:r w:rsidR="00811B61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أحدهما</w:t>
      </w:r>
      <w:r w:rsidR="00811B61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986D89" w:rsidRPr="00500FAB">
        <w:rPr>
          <w:rFonts w:cs="Traditional Arabic" w:hint="cs"/>
          <w:sz w:val="34"/>
          <w:szCs w:val="34"/>
          <w:rtl/>
          <w:lang w:bidi="ar-EG"/>
        </w:rPr>
        <w:t xml:space="preserve"> كونه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ذهبًا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والثانية</w:t>
      </w:r>
      <w:r w:rsidR="00986D8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DE7CDC" w:rsidRPr="00500FAB">
        <w:rPr>
          <w:rFonts w:cs="Traditional Arabic" w:hint="cs"/>
          <w:sz w:val="34"/>
          <w:szCs w:val="34"/>
          <w:rtl/>
          <w:lang w:bidi="ar-EG"/>
        </w:rPr>
        <w:t xml:space="preserve"> ما فيه من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التشب</w:t>
      </w:r>
      <w:r w:rsidR="00986D8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ه بالنساء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وإن كان من غير ذهب فع</w:t>
      </w:r>
      <w:r w:rsidR="005F565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5F565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ة المنع فيه التشب</w:t>
      </w:r>
      <w:r w:rsidR="00E123D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ه بالنساء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 xml:space="preserve"> وقد صر</w:t>
      </w:r>
      <w:r w:rsidR="00E123D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122F5" w:rsidRPr="00500FAB">
        <w:rPr>
          <w:rFonts w:cs="Traditional Arabic" w:hint="cs"/>
          <w:sz w:val="34"/>
          <w:szCs w:val="34"/>
          <w:rtl/>
          <w:lang w:bidi="ar-EG"/>
        </w:rPr>
        <w:t>ح العلماء بأنه يحرم تشبه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 رجل بأنثى في لباس وغيره وبالعكس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4F671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F671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4F671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ع فيما هو من</w:t>
      </w:r>
      <w:r w:rsidR="00C96767" w:rsidRPr="00500FAB">
        <w:rPr>
          <w:rFonts w:cs="Traditional Arabic" w:hint="cs"/>
          <w:sz w:val="34"/>
          <w:szCs w:val="34"/>
          <w:rtl/>
          <w:lang w:bidi="ar-EG"/>
        </w:rPr>
        <w:t xml:space="preserve"> خصائص الرجال والنساء في اللباس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إلى ع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ف البلد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730C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ذكره في 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الت</w:t>
      </w:r>
      <w:r w:rsidR="00F815C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لخيص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936857">
        <w:rPr>
          <w:rFonts w:cs="Traditional Arabic" w:hint="cs"/>
          <w:sz w:val="34"/>
          <w:szCs w:val="34"/>
          <w:rtl/>
          <w:lang w:bidi="ar-EG"/>
        </w:rPr>
        <w:t>؛</w:t>
      </w:r>
      <w:r w:rsidR="00C50415" w:rsidRPr="00500FAB">
        <w:rPr>
          <w:rFonts w:cs="Traditional Arabic" w:hint="cs"/>
          <w:sz w:val="34"/>
          <w:szCs w:val="34"/>
          <w:rtl/>
          <w:lang w:bidi="ar-EG"/>
        </w:rPr>
        <w:t xml:space="preserve"> لحديث</w:t>
      </w:r>
      <w:r w:rsidR="00AD61D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 لع</w:t>
      </w:r>
      <w:r w:rsidR="002434C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ن رسول</w:t>
      </w:r>
      <w:r w:rsidR="005152F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AD61D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AD61D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152F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هين من الرجال بالنساء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6705B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B2557" w:rsidRPr="00500FAB">
        <w:rPr>
          <w:rFonts w:cs="Traditional Arabic" w:hint="cs"/>
          <w:sz w:val="34"/>
          <w:szCs w:val="34"/>
          <w:rtl/>
          <w:lang w:bidi="ar-EG"/>
        </w:rPr>
        <w:t>هات من النساء بالرجال</w:t>
      </w:r>
      <w:r w:rsidR="005152F5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4"/>
      </w:r>
      <w:r w:rsidR="00350A5C" w:rsidRPr="00500FAB">
        <w:rPr>
          <w:rFonts w:cs="Traditional Arabic" w:hint="cs"/>
          <w:sz w:val="34"/>
          <w:szCs w:val="34"/>
          <w:rtl/>
          <w:lang w:bidi="ar-EG"/>
        </w:rPr>
        <w:t>، ولعن أيضًا الرجل يلبس ل</w:t>
      </w:r>
      <w:r w:rsidR="005152F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50A5C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152F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50A5C" w:rsidRPr="00500FAB">
        <w:rPr>
          <w:rFonts w:cs="Traditional Arabic" w:hint="cs"/>
          <w:sz w:val="34"/>
          <w:szCs w:val="34"/>
          <w:rtl/>
          <w:lang w:bidi="ar-EG"/>
        </w:rPr>
        <w:t>سة المرأة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50A5C" w:rsidRPr="00500FAB">
        <w:rPr>
          <w:rFonts w:cs="Traditional Arabic" w:hint="cs"/>
          <w:sz w:val="34"/>
          <w:szCs w:val="34"/>
          <w:rtl/>
          <w:lang w:bidi="ar-EG"/>
        </w:rPr>
        <w:t xml:space="preserve"> والمرأة تلبس لبسة الرجل</w:t>
      </w:r>
      <w:r w:rsidR="005152F5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5"/>
      </w:r>
      <w:r w:rsidR="00350A5C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107DE9" w:rsidRPr="00500FAB" w:rsidRDefault="00350A5C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لبس السلسلة التي يلبس أهل الت</w:t>
      </w:r>
      <w:r w:rsidR="00C21AE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أن</w:t>
      </w:r>
      <w:r w:rsidR="00C21AE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93685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كان ذهبًا أو فضة</w:t>
      </w:r>
      <w:r w:rsidR="0093685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تقدم الكلام على حكم لبس الرجل الذهب والفضة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وإن كان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غير ذلك ولب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سها تأ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>نيثً</w:t>
      </w:r>
      <w:r w:rsidRPr="00500FAB">
        <w:rPr>
          <w:rFonts w:cs="Traditional Arabic" w:hint="cs"/>
          <w:sz w:val="34"/>
          <w:szCs w:val="34"/>
          <w:rtl/>
          <w:lang w:bidi="ar-EG"/>
        </w:rPr>
        <w:t>ا وتشب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هًا بالنساء</w:t>
      </w:r>
      <w:r w:rsidR="0093685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فح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رمته أيضًا بعل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ة 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التأن</w:t>
      </w:r>
      <w:r w:rsidR="00C40E0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D47DAA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CA51BE" w:rsidRPr="00500FAB">
        <w:rPr>
          <w:rFonts w:cs="Traditional Arabic" w:hint="cs"/>
          <w:sz w:val="34"/>
          <w:szCs w:val="34"/>
          <w:rtl/>
          <w:lang w:bidi="ar-EG"/>
        </w:rPr>
        <w:t xml:space="preserve"> إذ</w:t>
      </w:r>
      <w:r w:rsidR="003D4F6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 xml:space="preserve"> الت</w:t>
      </w:r>
      <w:r w:rsidR="00486EF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486EF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14492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>ث ومشابهة النساء في أزيائهن وح</w:t>
      </w:r>
      <w:r w:rsidR="0082058A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2355A9" w:rsidRPr="00500FAB">
        <w:rPr>
          <w:rFonts w:cs="Traditional Arabic" w:hint="cs"/>
          <w:sz w:val="34"/>
          <w:szCs w:val="34"/>
          <w:rtl/>
          <w:lang w:bidi="ar-EG"/>
        </w:rPr>
        <w:t>كاتهن حرام.</w:t>
      </w:r>
    </w:p>
    <w:p w:rsidR="00202B21" w:rsidRPr="00500FAB" w:rsidRDefault="002355A9" w:rsidP="00FC63B0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 xml:space="preserve">فعن ابن عباس </w:t>
      </w:r>
      <w:r w:rsidR="00107DE9" w:rsidRPr="00500FAB">
        <w:rPr>
          <w:rFonts w:cs="Traditional Arabic" w:hint="cs"/>
          <w:sz w:val="34"/>
          <w:szCs w:val="34"/>
          <w:rtl/>
          <w:lang w:bidi="ar-EG"/>
        </w:rPr>
        <w:t xml:space="preserve">- رضي الله عنهما 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قال: 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لعن رسول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</w:t>
      </w:r>
      <w:r w:rsidR="00E024B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صلى الله عليه وسلم </w:t>
      </w:r>
      <w:r w:rsidR="00E024B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882E5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882E5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882E5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882E5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ين من الر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جال والم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E024B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لات من النساء</w:t>
      </w:r>
      <w:r w:rsidR="00FC174E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، وفي رواية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BD58E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لعن رسول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المتشب</w:t>
      </w:r>
      <w:r w:rsidR="00B80E1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هين من الرجال بالنساء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4876A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4055D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4876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4055D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4876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34055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هات من النساء بالرجال</w:t>
      </w:r>
      <w:r w:rsidR="00BD58E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8B17A7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6"/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، والل</w:t>
      </w:r>
      <w:r w:rsidR="008B17A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عن يدل</w:t>
      </w:r>
      <w:r w:rsidR="008B17A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على أنه من الكبائر؛ والحكمة من النهي إخراج الشيء عن صفته التي وضعه عليها أحكم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الحكماء، وعن أبي هريرة 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936857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r w:rsidR="008E49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8E49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بمخن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ث قد خض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ب يد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يه ورجل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َيه بالحناء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فقال النبي 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 xml:space="preserve">-: 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«ما بال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هذا</w:t>
      </w:r>
      <w:r w:rsidR="006A6278" w:rsidRPr="00500FAB">
        <w:rPr>
          <w:rFonts w:cs="Traditional Arabic" w:hint="cs"/>
          <w:sz w:val="34"/>
          <w:szCs w:val="34"/>
          <w:rtl/>
          <w:lang w:bidi="ar-EG"/>
        </w:rPr>
        <w:t>؟</w:t>
      </w:r>
      <w:r w:rsidR="00FD28D9" w:rsidRPr="00500FAB">
        <w:rPr>
          <w:rFonts w:cs="Traditional Arabic" w:hint="cs"/>
          <w:sz w:val="34"/>
          <w:szCs w:val="34"/>
          <w:rtl/>
          <w:lang w:bidi="ar-EG"/>
        </w:rPr>
        <w:t>!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فقيل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يا رسول الله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يتشب</w:t>
      </w:r>
      <w:r w:rsidR="000C3BB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ه بالنساء، فأمر به فن</w:t>
      </w:r>
      <w:r w:rsidR="0094300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94300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ي إلى </w:t>
      </w:r>
      <w:r w:rsidR="0032187B" w:rsidRPr="00285294">
        <w:rPr>
          <w:rFonts w:cs="Traditional Arabic" w:hint="cs"/>
          <w:sz w:val="34"/>
          <w:szCs w:val="34"/>
          <w:rtl/>
          <w:lang w:bidi="ar-EG"/>
        </w:rPr>
        <w:t>النقيع</w:t>
      </w:r>
      <w:r w:rsidR="00D93A43" w:rsidRPr="00285294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فقيل</w:t>
      </w:r>
      <w:r w:rsidR="005F4FC5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يا رسول الله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ألا </w:t>
      </w:r>
      <w:r w:rsidR="005F4FC5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قتله؟ فقال: إني ن</w:t>
      </w:r>
      <w:r w:rsidR="00C8345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C8345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يت عن قتل الم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AA2CA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ين»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قال العلماء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الم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A2CA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ث من ي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شبه النساء في حركاته وكلماته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وقال المنذري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الم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خنث بفتح النون وكسرها</w:t>
      </w:r>
      <w:r w:rsidR="00936857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فيه انخناث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وهو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التكس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ر </w:t>
      </w:r>
      <w:proofErr w:type="spellStart"/>
      <w:r w:rsidR="0032187B" w:rsidRPr="00500FAB">
        <w:rPr>
          <w:rFonts w:cs="Traditional Arabic" w:hint="cs"/>
          <w:sz w:val="34"/>
          <w:szCs w:val="34"/>
          <w:rtl/>
          <w:lang w:bidi="ar-EG"/>
        </w:rPr>
        <w:t>والت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ي</w:t>
      </w:r>
      <w:proofErr w:type="spellEnd"/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كما </w:t>
      </w:r>
      <w:r w:rsidR="00FC63B0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>فعله النساء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2187B" w:rsidRPr="00500FAB">
        <w:rPr>
          <w:rFonts w:cs="Traditional Arabic" w:hint="cs"/>
          <w:sz w:val="34"/>
          <w:szCs w:val="34"/>
          <w:rtl/>
          <w:lang w:bidi="ar-EG"/>
        </w:rPr>
        <w:t xml:space="preserve"> لا الذي يفعل الفاحشة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الكبرى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وقال في 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الفتح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":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قال الطبري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لا يجوز للرجال التشب</w:t>
      </w:r>
      <w:r w:rsidR="00BB3CD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581FD7" w:rsidRPr="00500FAB">
        <w:rPr>
          <w:rFonts w:cs="Traditional Arabic" w:hint="cs"/>
          <w:sz w:val="34"/>
          <w:szCs w:val="34"/>
          <w:rtl/>
          <w:lang w:bidi="ar-EG"/>
        </w:rPr>
        <w:t>ه بالنساء و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العكس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قلت</w:t>
      </w:r>
      <w:r w:rsidR="00581FD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وكذا في الكلام والمشي</w:t>
      </w:r>
      <w:r w:rsidR="000D272E">
        <w:rPr>
          <w:rFonts w:cs="Traditional Arabic" w:hint="cs"/>
          <w:sz w:val="34"/>
          <w:szCs w:val="34"/>
          <w:rtl/>
          <w:lang w:bidi="ar-EG"/>
        </w:rPr>
        <w:t>،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 فأما هيئة الل</w:t>
      </w:r>
      <w:r w:rsidR="006908B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باس فم</w:t>
      </w:r>
      <w:r w:rsidR="003C1E4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خت</w:t>
      </w:r>
      <w:r w:rsidR="003C1E4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3C1E4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537CA" w:rsidRPr="00500FAB">
        <w:rPr>
          <w:rFonts w:cs="Traditional Arabic" w:hint="cs"/>
          <w:sz w:val="34"/>
          <w:szCs w:val="34"/>
          <w:rtl/>
          <w:lang w:bidi="ar-EG"/>
        </w:rPr>
        <w:t xml:space="preserve">ف 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باختلاف عادة كل بلد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60AFE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60AF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060AF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60AFE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وم</w:t>
      </w:r>
      <w:r w:rsidR="00060AFE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لا يفترق زي</w:t>
      </w:r>
      <w:r w:rsidR="0087044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نسائهم عن رجالهم في اللبس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لكن يمتاز النساء بالاحتجاب والاس</w:t>
      </w:r>
      <w:r w:rsidR="00195E6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195E6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تار، وأما ذم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التشب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ه بالكلام والمشي فم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بم</w:t>
      </w:r>
      <w:r w:rsidR="00553FE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53FE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تع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B4107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د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وأم</w:t>
      </w:r>
      <w:r w:rsidR="00553F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ا م</w:t>
      </w:r>
      <w:r w:rsidR="0077588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77588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كان ذلك من أصل خلقته فإنما ي</w:t>
      </w:r>
      <w:r w:rsidR="00035C0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ؤم</w:t>
      </w:r>
      <w:r w:rsidR="00035C0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ر بت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17FE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ف ت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ه والإدمان على ذلك بالتدريج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فإن لم يفعل وت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اد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ى دخل في الذ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ولاسيما إن ب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ا منه ما يد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على الر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ضا به وأخذه واضح 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 xml:space="preserve">من 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>لفظ المتشبهين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F132D4" w:rsidRPr="00500FAB">
        <w:rPr>
          <w:rFonts w:cs="Traditional Arabic" w:hint="cs"/>
          <w:sz w:val="34"/>
          <w:szCs w:val="34"/>
          <w:rtl/>
          <w:lang w:bidi="ar-EG"/>
        </w:rPr>
        <w:t xml:space="preserve"> أ. هـ.</w:t>
      </w:r>
    </w:p>
    <w:p w:rsidR="00C9382A" w:rsidRPr="00500FAB" w:rsidRDefault="00A712CD" w:rsidP="00C9382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وعل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 بعض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العلماء تحريم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لبس الحرير على الرجال</w:t>
      </w:r>
      <w:r w:rsidR="00202B21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يورثه بملامسته للبدن من الأنوثة والت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FA1F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D03B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D03B4" w:rsidRPr="00500FAB">
        <w:rPr>
          <w:rFonts w:cs="Traditional Arabic" w:hint="cs"/>
          <w:sz w:val="34"/>
          <w:szCs w:val="34"/>
          <w:rtl/>
          <w:lang w:bidi="ar-EG"/>
        </w:rPr>
        <w:t xml:space="preserve"> وضد الشهامة والرجو</w:t>
      </w:r>
      <w:r w:rsidRPr="00500FAB">
        <w:rPr>
          <w:rFonts w:cs="Traditional Arabic" w:hint="cs"/>
          <w:sz w:val="34"/>
          <w:szCs w:val="34"/>
          <w:rtl/>
          <w:lang w:bidi="ar-EG"/>
        </w:rPr>
        <w:t>لة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لبسه يكسب القلب صفة</w:t>
      </w:r>
      <w:r w:rsidR="003979D1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صفات الإناث، ولهذا لا تجد م</w:t>
      </w:r>
      <w:r w:rsidR="00AA5D4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A5D4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يلبسه في الأكثر إلا ويظهر على شمائله من التخن</w:t>
      </w:r>
      <w:r w:rsidR="003979D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ث والتأنيث والرخاوة ما لا ي</w:t>
      </w:r>
      <w:r w:rsidR="00E3697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E3697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E3697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حتى ولو كان من أ</w:t>
      </w:r>
      <w:r w:rsidR="00E3697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شه</w:t>
      </w:r>
      <w:r w:rsidR="00E3697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25620" w:rsidRPr="00500FAB">
        <w:rPr>
          <w:rFonts w:cs="Traditional Arabic" w:hint="cs"/>
          <w:sz w:val="34"/>
          <w:szCs w:val="34"/>
          <w:rtl/>
          <w:lang w:bidi="ar-EG"/>
        </w:rPr>
        <w:t>م الناس وأكبرهم فحول</w:t>
      </w:r>
      <w:r w:rsidR="000D272E">
        <w:rPr>
          <w:rFonts w:cs="Traditional Arabic" w:hint="cs"/>
          <w:sz w:val="34"/>
          <w:szCs w:val="34"/>
          <w:rtl/>
          <w:lang w:bidi="ar-EG"/>
        </w:rPr>
        <w:t>ة ورجولة،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فلابد أن ينقصه الحرير منها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Pr="00500FAB">
        <w:rPr>
          <w:rFonts w:cs="Traditional Arabic" w:hint="cs"/>
          <w:sz w:val="34"/>
          <w:szCs w:val="34"/>
          <w:rtl/>
          <w:lang w:bidi="ar-EG"/>
        </w:rPr>
        <w:t>ن لم يذهبها مرة.</w:t>
      </w:r>
    </w:p>
    <w:p w:rsidR="00350A5C" w:rsidRPr="00500FAB" w:rsidRDefault="00A712CD" w:rsidP="00C9382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ولهذا</w:t>
      </w:r>
      <w:r w:rsidR="000D272E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كان أصح القولين </w:t>
      </w: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أنه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يحر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 على الولي إلباس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الصبي</w:t>
      </w:r>
      <w:r w:rsidR="00DD276D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ينشأ عليه من صفات أهل التأن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ث، فلبس الحرير يليق بالنساء</w:t>
      </w:r>
      <w:r w:rsidR="000D272E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</w:t>
      </w:r>
      <w:r w:rsidR="008B7AC4" w:rsidRPr="00500FAB">
        <w:rPr>
          <w:rFonts w:cs="Traditional Arabic" w:hint="cs"/>
          <w:sz w:val="34"/>
          <w:szCs w:val="34"/>
          <w:rtl/>
          <w:lang w:bidi="ar-EG"/>
        </w:rPr>
        <w:t>من طبعهن الل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8B7AC4" w:rsidRPr="00500FAB">
        <w:rPr>
          <w:rFonts w:cs="Traditional Arabic" w:hint="cs"/>
          <w:sz w:val="34"/>
          <w:szCs w:val="34"/>
          <w:rtl/>
          <w:lang w:bidi="ar-EG"/>
        </w:rPr>
        <w:t>ين والنعومة والتحل</w:t>
      </w:r>
      <w:r w:rsidR="00C9382A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8B7AC4" w:rsidRPr="00500FAB">
        <w:rPr>
          <w:rFonts w:cs="Traditional Arabic" w:hint="cs"/>
          <w:sz w:val="34"/>
          <w:szCs w:val="34"/>
          <w:rtl/>
          <w:lang w:bidi="ar-EG"/>
        </w:rPr>
        <w:t>ي.</w:t>
      </w:r>
    </w:p>
    <w:p w:rsidR="008B7AC4" w:rsidRPr="00500FAB" w:rsidRDefault="008B7AC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قال الله </w:t>
      </w:r>
      <w:proofErr w:type="gramStart"/>
      <w:r w:rsidR="00B776A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سبحانه</w:t>
      </w:r>
      <w:proofErr w:type="gramEnd"/>
      <w:r w:rsidR="00B776A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أَوَمَنْ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يُنَشَّأُ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الْحِلْيَةِ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وَهُوَ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الْخِصَامِ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غَيْرُ</w:t>
      </w:r>
      <w:r w:rsidR="00B31091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مُبِينٍ</w:t>
      </w:r>
      <w:r w:rsidR="00B31091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72293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/>
          <w:sz w:val="34"/>
          <w:szCs w:val="34"/>
          <w:rtl/>
          <w:lang w:bidi="ar-EG"/>
        </w:rPr>
        <w:t>[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الزخرف</w:t>
      </w:r>
      <w:r w:rsidR="00B31091" w:rsidRPr="00500FAB">
        <w:rPr>
          <w:rFonts w:cs="Traditional Arabic"/>
          <w:sz w:val="34"/>
          <w:szCs w:val="34"/>
          <w:rtl/>
          <w:lang w:bidi="ar-EG"/>
        </w:rPr>
        <w:t>/</w:t>
      </w:r>
      <w:r w:rsidR="0072293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B31091" w:rsidRPr="00500FAB">
        <w:rPr>
          <w:rFonts w:cs="Traditional Arabic"/>
          <w:sz w:val="34"/>
          <w:szCs w:val="34"/>
          <w:rtl/>
          <w:lang w:bidi="ar-EG"/>
        </w:rPr>
        <w:t>18]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، وي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72293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 xml:space="preserve"> (</w:t>
      </w:r>
      <w:proofErr w:type="spellStart"/>
      <w:r w:rsidR="00B31091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382D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وا</w:t>
      </w:r>
      <w:proofErr w:type="spellEnd"/>
      <w:r w:rsidR="00B31091" w:rsidRPr="00500FAB">
        <w:rPr>
          <w:rFonts w:cs="Traditional Arabic" w:hint="cs"/>
          <w:sz w:val="34"/>
          <w:szCs w:val="34"/>
          <w:rtl/>
          <w:lang w:bidi="ar-EG"/>
        </w:rPr>
        <w:t xml:space="preserve"> واخ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B776A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>نوا)</w:t>
      </w:r>
      <w:r w:rsidR="0072293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 xml:space="preserve"> لأن الرجال من طبعهم الخشونة والشهامة والرجولة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 xml:space="preserve"> وهذا الذي ينبغي ويليق بهم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B31091" w:rsidRPr="00500FAB">
        <w:rPr>
          <w:rFonts w:cs="Traditional Arabic" w:hint="cs"/>
          <w:sz w:val="34"/>
          <w:szCs w:val="34"/>
          <w:rtl/>
          <w:lang w:bidi="ar-EG"/>
        </w:rPr>
        <w:t xml:space="preserve"> ويتناسب مع أخلاقهم.</w:t>
      </w:r>
    </w:p>
    <w:p w:rsidR="00B31091" w:rsidRPr="00500FAB" w:rsidRDefault="00B31091" w:rsidP="0070490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وعن فضالة بن ع</w:t>
      </w:r>
      <w:r w:rsidR="00524D4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24D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يد قال: </w:t>
      </w:r>
      <w:r w:rsidR="00772C9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كان رسول الله </w:t>
      </w:r>
      <w:proofErr w:type="gramStart"/>
      <w:r w:rsidR="00772C9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</w:t>
      </w:r>
      <w:r w:rsidR="0025382D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وسلم 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ينهانا عن كثير من الإرفاه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ويأمرنا أن نحتفي أحيانًا»</w:t>
      </w:r>
      <w:r w:rsidR="0070490B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7"/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، وفيما تقد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م أعظم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دليل على تحريم الت</w:t>
      </w:r>
      <w:r w:rsidR="00524D4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524D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وأن</w:t>
      </w:r>
      <w:r w:rsidR="00524D4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ه من كبير الذنوب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وفيها أعظم تنفير منه ومن وسائله وأسبابه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وذلك لع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70490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م ضرره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إذ هو ي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فق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د الإنسان نفس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ه ومعنوي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ته وأخلاقه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فهو من أعظم الأمراض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فلع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م ض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ره صر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حت الأحاديث بلعن المخن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ثين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والأمر بن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>هم وإبعادهم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تفاديًا من سريان مرضهم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إذ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26AFD" w:rsidRPr="00500FAB">
        <w:rPr>
          <w:rFonts w:cs="Traditional Arabic" w:hint="cs"/>
          <w:sz w:val="34"/>
          <w:szCs w:val="34"/>
          <w:rtl/>
          <w:lang w:bidi="ar-EG"/>
        </w:rPr>
        <w:t xml:space="preserve"> هم خطر على المجتمع الإنساني.</w:t>
      </w:r>
    </w:p>
    <w:p w:rsidR="00926AFD" w:rsidRPr="00500FAB" w:rsidRDefault="00926AFD" w:rsidP="00574FA7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البرنيطة فلا يجوز لبسها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لأنها من ألبسة ال</w:t>
      </w:r>
      <w:r w:rsidR="003257EA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Pr="00500FAB">
        <w:rPr>
          <w:rFonts w:cs="Traditional Arabic" w:hint="cs"/>
          <w:sz w:val="34"/>
          <w:szCs w:val="34"/>
          <w:rtl/>
          <w:lang w:bidi="ar-EG"/>
        </w:rPr>
        <w:t>فار وزي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هم الخاص</w:t>
      </w:r>
      <w:r w:rsidR="002230A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D272E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ففي لبسها تشب</w:t>
      </w:r>
      <w:r w:rsidR="005C7FC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والتشب</w:t>
      </w:r>
      <w:r w:rsidR="005C7FC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بالكف</w:t>
      </w:r>
      <w:r w:rsidR="005C7FC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 م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والأدل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ة على ذلك كثيرة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D272E">
        <w:rPr>
          <w:rFonts w:cs="Traditional Arabic" w:hint="cs"/>
          <w:sz w:val="34"/>
          <w:szCs w:val="34"/>
          <w:rtl/>
          <w:lang w:bidi="ar-EG"/>
        </w:rPr>
        <w:t>؛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منها</w:t>
      </w:r>
      <w:r w:rsidR="00574FA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ما رواه الإمام أحمد وأبو داود من حديث عبدالله بن عمر</w:t>
      </w:r>
      <w:r w:rsidR="000D272E">
        <w:rPr>
          <w:rFonts w:cs="Traditional Arabic" w:hint="cs"/>
          <w:sz w:val="34"/>
          <w:szCs w:val="34"/>
          <w:rtl/>
          <w:lang w:bidi="ar-EG"/>
        </w:rPr>
        <w:t>: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</w:t>
      </w:r>
      <w:r w:rsidR="00574FA7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صلى الله عليه وسلم </w:t>
      </w:r>
      <w:r w:rsidR="00574FA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قال: «من تشب</w:t>
      </w:r>
      <w:r w:rsidR="00574FA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ه بقوم فهو منهم»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قال الإمام أحمد</w:t>
      </w:r>
      <w:r w:rsidR="00AB79E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إسناده جيد، قال الشيخ تقي</w:t>
      </w:r>
      <w:r w:rsidR="00717EA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الدين </w:t>
      </w:r>
      <w:r w:rsidR="000D272E">
        <w:rPr>
          <w:rFonts w:cs="Traditional Arabic" w:hint="cs"/>
          <w:sz w:val="34"/>
          <w:szCs w:val="34"/>
          <w:rtl/>
          <w:lang w:bidi="ar-EG"/>
        </w:rPr>
        <w:t>ا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بن تيمية</w:t>
      </w:r>
      <w:r w:rsidR="00AB79E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فأقل</w:t>
      </w:r>
      <w:r w:rsidR="00AB79E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أحوال هذا الحديث أنه يقتضي تحريم الت</w:t>
      </w:r>
      <w:r w:rsidR="00AA661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AA661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AA661D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ه بهم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وإن كان ظاهره يقتضي كفر المتشب</w:t>
      </w:r>
      <w:r w:rsidR="005E5F3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هين بهم</w:t>
      </w:r>
      <w:r w:rsidR="000D272E">
        <w:rPr>
          <w:rFonts w:cs="Traditional Arabic" w:hint="cs"/>
          <w:sz w:val="34"/>
          <w:szCs w:val="34"/>
          <w:rtl/>
          <w:lang w:bidi="ar-EG"/>
        </w:rPr>
        <w:t>؛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 xml:space="preserve"> كما قال 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77208" w:rsidRPr="00500FAB">
        <w:rPr>
          <w:rFonts w:cs="Traditional Arabic" w:hint="cs"/>
          <w:sz w:val="34"/>
          <w:szCs w:val="34"/>
          <w:rtl/>
          <w:lang w:bidi="ar-EG"/>
        </w:rPr>
        <w:t>سبحانه وتعالى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25382D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25382D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25382D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وَمَنْ</w:t>
      </w:r>
      <w:r w:rsidR="0025382D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25382D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يَتَوَلَّهُمْ</w:t>
      </w:r>
      <w:r w:rsidR="0025382D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25382D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مِنْكُمْ</w:t>
      </w:r>
      <w:r w:rsidR="0025382D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25382D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فَإِنَّهُ</w:t>
      </w:r>
      <w:r w:rsidR="0025382D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25382D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مِنْهُمْ</w:t>
      </w:r>
      <w:r w:rsidR="0025382D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25382D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25382D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25382D" w:rsidRPr="00500FAB">
        <w:rPr>
          <w:rFonts w:cs="Traditional Arabic"/>
          <w:sz w:val="34"/>
          <w:szCs w:val="34"/>
          <w:rtl/>
          <w:lang w:bidi="ar-EG"/>
        </w:rPr>
        <w:t>/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25382D" w:rsidRPr="00500FAB">
        <w:rPr>
          <w:rFonts w:cs="Traditional Arabic"/>
          <w:sz w:val="34"/>
          <w:szCs w:val="34"/>
          <w:rtl/>
          <w:lang w:bidi="ar-EG"/>
        </w:rPr>
        <w:t>51]</w:t>
      </w:r>
      <w:r w:rsidR="0025382D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25382D" w:rsidRPr="00500FAB" w:rsidRDefault="00BB00BD" w:rsidP="002E3DD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وعن أبي هريرة </w:t>
      </w:r>
      <w:proofErr w:type="gramStart"/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0D272E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«ج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الشوارب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12A9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Pr="00500FAB">
        <w:rPr>
          <w:rFonts w:cs="Traditional Arabic" w:hint="cs"/>
          <w:sz w:val="34"/>
          <w:szCs w:val="34"/>
          <w:rtl/>
          <w:lang w:bidi="ar-EG"/>
        </w:rPr>
        <w:t>رخوا الل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حى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ت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هوا بالمجوس»</w:t>
      </w:r>
      <w:r w:rsidR="002E3DDF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8"/>
      </w:r>
      <w:r w:rsidRPr="00500FAB">
        <w:rPr>
          <w:rFonts w:cs="Traditional Arabic" w:hint="cs"/>
          <w:sz w:val="34"/>
          <w:szCs w:val="34"/>
          <w:rtl/>
          <w:lang w:bidi="ar-EG"/>
        </w:rPr>
        <w:t>، وحديث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«خال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هدي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نا هدي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المشركين».</w:t>
      </w:r>
    </w:p>
    <w:p w:rsidR="00887279" w:rsidRPr="00500FAB" w:rsidRDefault="00BB00BD" w:rsidP="00FF11B9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وعن ابن عباس</w:t>
      </w:r>
      <w:r w:rsidR="000D272E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proofErr w:type="gramStart"/>
      <w:r w:rsidR="002E3DD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>يه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وسلم</w:t>
      </w:r>
      <w:r w:rsidR="002E3DDF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قال: «</w:t>
      </w:r>
      <w:r w:rsidR="000E593C" w:rsidRPr="00500FAB">
        <w:rPr>
          <w:rFonts w:cs="Traditional Arabic" w:hint="cs"/>
          <w:sz w:val="34"/>
          <w:szCs w:val="34"/>
          <w:rtl/>
          <w:lang w:bidi="ar-EG"/>
        </w:rPr>
        <w:t>الل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E593C" w:rsidRPr="00500FAB">
        <w:rPr>
          <w:rFonts w:cs="Traditional Arabic" w:hint="cs"/>
          <w:sz w:val="34"/>
          <w:szCs w:val="34"/>
          <w:rtl/>
          <w:lang w:bidi="ar-EG"/>
        </w:rPr>
        <w:t>حد لنا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593C" w:rsidRPr="00500FAB">
        <w:rPr>
          <w:rFonts w:cs="Traditional Arabic" w:hint="cs"/>
          <w:sz w:val="34"/>
          <w:szCs w:val="34"/>
          <w:rtl/>
          <w:lang w:bidi="ar-EG"/>
        </w:rPr>
        <w:t xml:space="preserve"> والش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E593C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0E593C" w:rsidRPr="00500FAB">
        <w:rPr>
          <w:rFonts w:cs="Traditional Arabic" w:hint="cs"/>
          <w:sz w:val="34"/>
          <w:szCs w:val="34"/>
          <w:rtl/>
          <w:lang w:bidi="ar-EG"/>
        </w:rPr>
        <w:t xml:space="preserve"> لغيرنا»</w:t>
      </w:r>
      <w:r w:rsidR="00761D9D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9"/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>، ور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>ى البخاري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 xml:space="preserve"> في 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>صحيحه</w:t>
      </w:r>
      <w:r w:rsidR="00761D9D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 xml:space="preserve"> أ</w:t>
      </w:r>
      <w:r w:rsidR="0055337D" w:rsidRPr="00500FAB">
        <w:rPr>
          <w:rFonts w:cs="Traditional Arabic" w:hint="cs"/>
          <w:sz w:val="34"/>
          <w:szCs w:val="34"/>
          <w:rtl/>
          <w:lang w:bidi="ar-EG"/>
        </w:rPr>
        <w:t xml:space="preserve">ن عمر كتب إلى المسلمين المقيمين ببلاد فارس: 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="0055337D" w:rsidRPr="00500FAB">
        <w:rPr>
          <w:rFonts w:cs="Traditional Arabic" w:hint="cs"/>
          <w:sz w:val="34"/>
          <w:szCs w:val="34"/>
          <w:rtl/>
          <w:lang w:bidi="ar-EG"/>
        </w:rPr>
        <w:t>إي</w:t>
      </w:r>
      <w:r w:rsidR="004903C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5337D" w:rsidRPr="00500FAB">
        <w:rPr>
          <w:rFonts w:cs="Traditional Arabic" w:hint="cs"/>
          <w:sz w:val="34"/>
          <w:szCs w:val="34"/>
          <w:rtl/>
          <w:lang w:bidi="ar-EG"/>
        </w:rPr>
        <w:t>اكم وزي</w:t>
      </w:r>
      <w:r w:rsidR="004903C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5337D" w:rsidRPr="00500FAB">
        <w:rPr>
          <w:rFonts w:cs="Traditional Arabic" w:hint="cs"/>
          <w:sz w:val="34"/>
          <w:szCs w:val="34"/>
          <w:rtl/>
          <w:lang w:bidi="ar-EG"/>
        </w:rPr>
        <w:t xml:space="preserve"> أهل الشرك</w:t>
      </w:r>
      <w:r w:rsidR="00FF11B9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="0055337D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55337D" w:rsidRPr="00500FAB" w:rsidRDefault="0055337D" w:rsidP="000D272E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وير</w:t>
      </w:r>
      <w:r w:rsidR="00E31F48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Pr="00500FAB">
        <w:rPr>
          <w:rFonts w:cs="Traditional Arabic" w:hint="cs"/>
          <w:sz w:val="34"/>
          <w:szCs w:val="34"/>
          <w:rtl/>
          <w:lang w:bidi="ar-EG"/>
        </w:rPr>
        <w:t>ى أن حذيفة بن اليمان دُعي إلى وليمة فر</w:t>
      </w:r>
      <w:r w:rsidR="00E31F4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E31F4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ى من </w:t>
      </w:r>
      <w:r w:rsidR="00E31F48"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3812D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812D2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الع</w:t>
      </w:r>
      <w:r w:rsidR="000B0AD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0B0AD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D272E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فخرج وقال: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 xml:space="preserve"> «م</w:t>
      </w:r>
      <w:r w:rsidR="00AC04F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C04F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 xml:space="preserve"> تشب</w:t>
      </w:r>
      <w:r w:rsidR="009761E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D1AB2" w:rsidRPr="00500FAB">
        <w:rPr>
          <w:rFonts w:cs="Traditional Arabic" w:hint="cs"/>
          <w:sz w:val="34"/>
          <w:szCs w:val="34"/>
          <w:rtl/>
          <w:lang w:bidi="ar-EG"/>
        </w:rPr>
        <w:t>ه بقوم فهو منهم»</w:t>
      </w:r>
      <w:r w:rsidR="009761E8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0"/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 xml:space="preserve">، وروى الإمام أحمد من حديث ابن عباس قال: قال </w:t>
      </w:r>
      <w:r w:rsidR="009761E8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 xml:space="preserve">سول الله </w:t>
      </w:r>
      <w:proofErr w:type="gramStart"/>
      <w:r w:rsidR="009761E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="000F51C0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</w:t>
      </w:r>
      <w:r w:rsidR="009761E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9761E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>«صوموا يوم عاشوراء وخالفوا فيه اليهود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F51C0" w:rsidRPr="00500FAB">
        <w:rPr>
          <w:rFonts w:cs="Traditional Arabic" w:hint="cs"/>
          <w:sz w:val="34"/>
          <w:szCs w:val="34"/>
          <w:rtl/>
          <w:lang w:bidi="ar-EG"/>
        </w:rPr>
        <w:t xml:space="preserve"> صوموا يومًا قبله أو يومًا بعده».</w:t>
      </w:r>
    </w:p>
    <w:p w:rsidR="000F51C0" w:rsidRPr="00500FAB" w:rsidRDefault="000F51C0" w:rsidP="00E21E8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وعن عمرو بن شعيب عن أبيه عن جده</w:t>
      </w:r>
      <w:r w:rsidR="000D272E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رسول الله </w:t>
      </w:r>
      <w:proofErr w:type="gramStart"/>
      <w:r w:rsidR="00E21E8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E21E8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«ليس من</w:t>
      </w:r>
      <w:r w:rsidR="00E21E8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من تشب</w:t>
      </w:r>
      <w:r w:rsidR="00E21E8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بغيرنا»</w:t>
      </w:r>
      <w:r w:rsidR="00E21E88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1"/>
      </w:r>
      <w:r w:rsidR="00D928D6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AA36B6" w:rsidRPr="00500FAB" w:rsidRDefault="00D928D6" w:rsidP="003B2E3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قال الشيخ تقي</w:t>
      </w:r>
      <w:r w:rsidR="00E21E8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الدين</w:t>
      </w:r>
      <w:r w:rsidR="00E21E8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770413" w:rsidRPr="00500FAB">
        <w:rPr>
          <w:rFonts w:cs="Traditional Arabic" w:hint="cs"/>
          <w:sz w:val="34"/>
          <w:szCs w:val="34"/>
          <w:rtl/>
          <w:lang w:bidi="ar-EG"/>
        </w:rPr>
        <w:t xml:space="preserve"> وهذا </w:t>
      </w:r>
      <w:r w:rsidRPr="00500FAB">
        <w:rPr>
          <w:rFonts w:cs="Traditional Arabic" w:hint="cs"/>
          <w:sz w:val="34"/>
          <w:szCs w:val="34"/>
          <w:rtl/>
          <w:lang w:bidi="ar-EG"/>
        </w:rPr>
        <w:t>وإن كان فيه ض</w:t>
      </w:r>
      <w:r w:rsidR="0097403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97403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974030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فهو يصلح للاعتقاد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وبكل حال فهو يقتضي تحريم</w:t>
      </w:r>
      <w:r w:rsidR="004264B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التشبه بهم</w:t>
      </w:r>
      <w:r w:rsidR="00BD44AE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لعل</w:t>
      </w:r>
      <w:r w:rsidR="004264B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كونه تشب</w:t>
      </w:r>
      <w:r w:rsidR="00BD44A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والت</w:t>
      </w:r>
      <w:r w:rsidR="00A873C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A873C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A873C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يعم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فعل الشيء لأجل أنهم فعلوه </w:t>
      </w:r>
      <w:r w:rsidR="00AB4FE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وهو نادر</w:t>
      </w:r>
      <w:r w:rsidR="00AB4FE4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ت</w:t>
      </w:r>
      <w:r w:rsidR="00AB4FE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AB4FE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ع غير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 في فعل</w:t>
      </w:r>
      <w:r w:rsidR="00063D09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لغرض له في ذلك</w:t>
      </w:r>
      <w:r w:rsidR="003B2E38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إذا كان أصل الفعل مأخوذًا عن ذلك الغير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فأم</w:t>
      </w:r>
      <w:r w:rsidR="00AB4FE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م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فع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 الشيء وات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فق </w:t>
      </w:r>
      <w:r w:rsidRPr="003B2E38">
        <w:rPr>
          <w:rFonts w:cs="Traditional Arabic" w:hint="cs"/>
          <w:sz w:val="34"/>
          <w:szCs w:val="34"/>
          <w:rtl/>
          <w:lang w:bidi="ar-EG"/>
        </w:rPr>
        <w:t xml:space="preserve">أن </w:t>
      </w:r>
      <w:r w:rsidR="003B2E38" w:rsidRPr="003B2E38">
        <w:rPr>
          <w:rFonts w:cs="Traditional Arabic" w:hint="cs"/>
          <w:sz w:val="34"/>
          <w:szCs w:val="34"/>
          <w:rtl/>
          <w:lang w:bidi="ar-EG"/>
        </w:rPr>
        <w:t>غ</w:t>
      </w:r>
      <w:r w:rsidR="00DF457D" w:rsidRPr="003B2E38">
        <w:rPr>
          <w:rFonts w:cs="Traditional Arabic" w:hint="cs"/>
          <w:sz w:val="34"/>
          <w:szCs w:val="34"/>
          <w:rtl/>
          <w:lang w:bidi="ar-EG"/>
        </w:rPr>
        <w:t>يره</w:t>
      </w:r>
      <w:r w:rsidRPr="003B2E38">
        <w:rPr>
          <w:rFonts w:cs="Traditional Arabic" w:hint="cs"/>
          <w:sz w:val="34"/>
          <w:szCs w:val="34"/>
          <w:rtl/>
          <w:lang w:bidi="ar-EG"/>
        </w:rPr>
        <w:t xml:space="preserve"> فعله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أيضًا ولم يأخذه أحد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هما عن صاحبه</w:t>
      </w:r>
      <w:r w:rsidR="003B2E38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ففي ك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DF457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 هذا ت</w:t>
      </w:r>
      <w:r w:rsidR="0089166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89166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9166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هًا نظر، لكن ي</w:t>
      </w:r>
      <w:r w:rsidR="009466C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9466C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9466C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 عنه</w:t>
      </w:r>
      <w:r w:rsidR="00A206E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466CD" w:rsidRPr="00500FAB">
        <w:rPr>
          <w:rFonts w:cs="Traditional Arabic" w:hint="cs"/>
          <w:sz w:val="34"/>
          <w:szCs w:val="34"/>
          <w:rtl/>
          <w:lang w:bidi="ar-EG"/>
        </w:rPr>
        <w:t xml:space="preserve"> لئلاَّ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يكون ذريعة</w:t>
      </w:r>
      <w:r w:rsidR="00B67D52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التشب</w:t>
      </w:r>
      <w:r w:rsidR="00B67D5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3B2E38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 فيه من المخالفة</w:t>
      </w:r>
      <w:r w:rsidR="003B2E38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مع أن قوله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«</w:t>
      </w:r>
      <w:r w:rsidRPr="00500FAB">
        <w:rPr>
          <w:rFonts w:cs="Traditional Arabic" w:hint="cs"/>
          <w:sz w:val="34"/>
          <w:szCs w:val="34"/>
          <w:rtl/>
          <w:lang w:bidi="ar-EG"/>
        </w:rPr>
        <w:t>غي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روا الش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يب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ت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هوا باليهود</w:t>
      </w:r>
      <w:r w:rsidR="00244A83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244A83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2"/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دليل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على أن التشب</w:t>
      </w:r>
      <w:r w:rsidR="0004638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ه بهم يحص</w:t>
      </w:r>
      <w:r w:rsidR="00BE143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ل بغير قصد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A75E1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75E1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ا ولا فعل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بل بمجر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د ترك تغيير ما خ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ق فينا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وهذا أبلغ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من المواف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ة الفعلي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ة الاتفاقي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قال الشيخ تقي الدين </w:t>
      </w:r>
      <w:r w:rsidR="003B2E38">
        <w:rPr>
          <w:rFonts w:cs="Traditional Arabic" w:hint="cs"/>
          <w:sz w:val="34"/>
          <w:szCs w:val="34"/>
          <w:rtl/>
          <w:lang w:bidi="ar-EG"/>
        </w:rPr>
        <w:t>ا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بن تيمية 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رحمه الله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 xml:space="preserve"> -: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وأ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4620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ر ب</w:t>
      </w:r>
      <w:r w:rsidR="00B70666" w:rsidRPr="00500FAB">
        <w:rPr>
          <w:rFonts w:cs="Traditional Arabic" w:hint="cs"/>
          <w:sz w:val="34"/>
          <w:szCs w:val="34"/>
          <w:rtl/>
          <w:lang w:bidi="ar-EG"/>
        </w:rPr>
        <w:t>مخالفتهم في الهدي الظاهر لأمور؛ منها: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أن</w:t>
      </w:r>
      <w:r w:rsidR="001338E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المشاركة في الهدي الظاهر ت</w:t>
      </w:r>
      <w:r w:rsidR="001338E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ور</w:t>
      </w:r>
      <w:r w:rsidR="001338E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ث تناسبًا وتشاكلاً بين المتشاب</w:t>
      </w:r>
      <w:r w:rsidR="001338EB" w:rsidRPr="00500FAB">
        <w:rPr>
          <w:rFonts w:cs="Traditional Arabic" w:hint="cs"/>
          <w:sz w:val="34"/>
          <w:szCs w:val="34"/>
          <w:rtl/>
          <w:lang w:bidi="ar-EG"/>
        </w:rPr>
        <w:t>هي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ن يقود إلى الموافقة في الأخلاق والأعمال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وهذا أمر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محسوس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 xml:space="preserve"> فإن اللا</w:t>
      </w:r>
      <w:r w:rsidR="004F00D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4F00D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AA36B6" w:rsidRPr="00500FAB">
        <w:rPr>
          <w:rFonts w:cs="Traditional Arabic" w:hint="cs"/>
          <w:sz w:val="34"/>
          <w:szCs w:val="34"/>
          <w:rtl/>
          <w:lang w:bidi="ar-EG"/>
        </w:rPr>
        <w:t>س لثياب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أهل العلم يجد من نفسه نوع</w:t>
      </w:r>
      <w:r w:rsidR="004F00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4F00D9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نضمام إليهم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ومنها</w:t>
      </w:r>
      <w:r w:rsidR="004F00D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أن المخال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فة في الهدي الظاهر تور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ث مباينة ومفارقة ت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وج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ب الانقطاع عن م</w:t>
      </w:r>
      <w:r w:rsidR="00F04D6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وج</w:t>
      </w:r>
      <w:r w:rsidR="00F04D6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بات الغ</w:t>
      </w:r>
      <w:r w:rsidR="0019526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19526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ب وأسباب الضلال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والانعطاف إلى اله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3822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86547" w:rsidRPr="00500FAB">
        <w:rPr>
          <w:rFonts w:cs="Traditional Arabic" w:hint="cs"/>
          <w:sz w:val="34"/>
          <w:szCs w:val="34"/>
          <w:rtl/>
          <w:lang w:bidi="ar-EG"/>
        </w:rPr>
        <w:t xml:space="preserve"> وكُلَّ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ما كان القلب أتم</w:t>
      </w:r>
      <w:r w:rsidR="0058654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حياة</w:t>
      </w:r>
      <w:r w:rsidR="00586547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كان إحساس</w:t>
      </w:r>
      <w:r w:rsidR="0058654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ه بمفارقة اليهود والنصارى باطنًا وظاهرًا أتم</w:t>
      </w:r>
      <w:r w:rsidR="0058654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، وب</w:t>
      </w:r>
      <w:r w:rsidR="003B2E38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عد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ه عن أخلاقهم الموجودة في بعض المسلمين أشد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ومنها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أن مشاركتهم في اله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ي الظاهر ت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وج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ب الاختلاط الظاهر حتى يرتفع التمي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ِي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ظاهرًا بين المهدي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ين والمغضوب عليهم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إلى غير ذلك من الأسباب الح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334F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>ية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هذا إذا لم يكن ذلك الهدي الظاهر إلا مباحًا محضًا لو تجر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َّد</w:t>
      </w:r>
      <w:r w:rsidR="006E59A2" w:rsidRPr="00500FAB">
        <w:rPr>
          <w:rFonts w:cs="Traditional Arabic" w:hint="cs"/>
          <w:sz w:val="34"/>
          <w:szCs w:val="34"/>
          <w:rtl/>
          <w:lang w:bidi="ar-EG"/>
        </w:rPr>
        <w:t xml:space="preserve"> عن مشابهتهم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0F3E2C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3"/>
      </w:r>
      <w:r w:rsidR="003F7F0E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EF073B" w:rsidRPr="00500FAB" w:rsidRDefault="003F7F0E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فأم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ما كان من م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وج</w:t>
      </w:r>
      <w:r w:rsidR="000F3E2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بات كفرهم فإنه يكون شعبة</w:t>
      </w:r>
      <w:r w:rsidR="00C943A7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ش</w:t>
      </w:r>
      <w:r w:rsidR="00C943A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C943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 الكفر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فم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واف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تهم فيه موافقة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نوع من أنواع ضلالهم ومعاصيهم، فهذا أصل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ينبغي الت</w:t>
      </w:r>
      <w:r w:rsidR="00F56CF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فط</w:t>
      </w:r>
      <w:r w:rsidR="009043D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ن له</w:t>
      </w:r>
      <w:r w:rsidR="003B2E38">
        <w:rPr>
          <w:rFonts w:cs="Traditional Arabic" w:hint="cs"/>
          <w:sz w:val="34"/>
          <w:szCs w:val="34"/>
          <w:rtl/>
          <w:lang w:bidi="ar-EG"/>
        </w:rPr>
        <w:t>.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 xml:space="preserve"> أهـ.</w:t>
      </w:r>
    </w:p>
    <w:p w:rsidR="00D91BFF" w:rsidRPr="00500FAB" w:rsidRDefault="003F7F0E" w:rsidP="00D91BF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وهذه المسألة </w:t>
      </w:r>
      <w:r w:rsidR="00EF073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أي</w:t>
      </w:r>
      <w:r w:rsidR="00EF073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مسألة تحريم ت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المسلم بالكافر</w:t>
      </w:r>
      <w:r w:rsidR="00EF073B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أدل</w:t>
      </w:r>
      <w:r w:rsidR="00EF073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EF073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ها ظاهرة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جلي</w:t>
      </w:r>
      <w:r w:rsidR="001B367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1B367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ص</w:t>
      </w:r>
      <w:r w:rsidR="0016178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16178E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16178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 الم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A11AB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ات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الكثيرة في خصوص هذه المسألة وفروعها وأدلتها</w:t>
      </w:r>
      <w:r w:rsidR="003B2E38">
        <w:rPr>
          <w:rFonts w:cs="Traditional Arabic" w:hint="cs"/>
          <w:sz w:val="34"/>
          <w:szCs w:val="34"/>
          <w:rtl/>
          <w:lang w:bidi="ar-EG"/>
        </w:rPr>
        <w:t>،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4D4A1D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ذكر الأسباب والع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ل التي م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ع من أجلها الت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7469A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D5232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B2E38">
        <w:rPr>
          <w:rFonts w:cs="Traditional Arabic" w:hint="cs"/>
          <w:sz w:val="34"/>
          <w:szCs w:val="34"/>
          <w:rtl/>
          <w:lang w:bidi="ar-EG"/>
        </w:rPr>
        <w:t>ه ب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ولا شك أن الدين الإسلامي هو الدين الكامل التام</w:t>
      </w:r>
      <w:r w:rsidR="00C440D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الذي جاء بأحسن ال</w:t>
      </w:r>
      <w:r w:rsidR="003B2E38">
        <w:rPr>
          <w:rFonts w:cs="Traditional Arabic" w:hint="cs"/>
          <w:sz w:val="34"/>
          <w:szCs w:val="34"/>
          <w:rtl/>
          <w:lang w:bidi="ar-EG"/>
        </w:rPr>
        <w:t>أ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خلاق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وأرقى الن</w:t>
      </w:r>
      <w:r w:rsidR="006B3B6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6B3B6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م والتعليمات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فلم ي</w:t>
      </w:r>
      <w:r w:rsidR="006B3B6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6B3B6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د بحاجة معه إلى غيره، فما ق</w:t>
      </w:r>
      <w:r w:rsidR="000A151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A151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ع الأسماع</w:t>
      </w:r>
      <w:r w:rsidR="000105F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من لدن ذ</w:t>
      </w:r>
      <w:r w:rsidR="00EB078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EB078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>ء الله البشر دين</w:t>
      </w:r>
      <w:r w:rsidR="00EB078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أكمل منه ولا أتم، فكل</w:t>
      </w:r>
      <w:r w:rsidR="00EB078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B2E38">
        <w:rPr>
          <w:rFonts w:cs="Traditional Arabic" w:hint="cs"/>
          <w:sz w:val="34"/>
          <w:szCs w:val="34"/>
          <w:rtl/>
          <w:lang w:bidi="ar-EG"/>
        </w:rPr>
        <w:t xml:space="preserve"> ما دعا</w:t>
      </w:r>
      <w:r w:rsidR="002514C9" w:rsidRPr="00500FAB">
        <w:rPr>
          <w:rFonts w:cs="Traditional Arabic" w:hint="cs"/>
          <w:sz w:val="34"/>
          <w:szCs w:val="34"/>
          <w:rtl/>
          <w:lang w:bidi="ar-EG"/>
        </w:rPr>
        <w:t xml:space="preserve"> إليه من أخلاق ومعاملات فهي النهاية في الحسن والكمال والعدل: </w:t>
      </w:r>
      <w:r w:rsidR="002514C9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لْيَوْمَ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أَكْمَلْتُ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لَكُمْ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دِينَكُمْ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وَأَتْمَمْتُ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عَلَيْكُمْ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نِعْمَتِي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وَرَضِيتُ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لَكُمُ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الْإِسْلَامَ</w:t>
      </w:r>
      <w:r w:rsidR="00B34107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B34107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دِينًا</w:t>
      </w:r>
      <w:r w:rsidR="00B34107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B34107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B34107" w:rsidRPr="00500FAB">
        <w:rPr>
          <w:rFonts w:cs="Traditional Arabic"/>
          <w:sz w:val="34"/>
          <w:szCs w:val="34"/>
          <w:rtl/>
          <w:lang w:bidi="ar-EG"/>
        </w:rPr>
        <w:t>/</w:t>
      </w:r>
      <w:r w:rsidR="008F3EFC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B34107" w:rsidRPr="00500FAB">
        <w:rPr>
          <w:rFonts w:cs="Traditional Arabic"/>
          <w:sz w:val="34"/>
          <w:szCs w:val="34"/>
          <w:rtl/>
          <w:lang w:bidi="ar-EG"/>
        </w:rPr>
        <w:t>3]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، ولتمامه وكماله وملاءمته لكل زمان ومكان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 xml:space="preserve"> وعدم حاجة البشر معه إلى غيره</w:t>
      </w:r>
      <w:r w:rsidR="00373B80">
        <w:rPr>
          <w:rFonts w:cs="Traditional Arabic" w:hint="cs"/>
          <w:sz w:val="34"/>
          <w:szCs w:val="34"/>
          <w:rtl/>
          <w:lang w:bidi="ar-EG"/>
        </w:rPr>
        <w:t>؛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lastRenderedPageBreak/>
        <w:t>ن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خت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 xml:space="preserve"> شريعت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ه سائر الشرائع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 xml:space="preserve"> فهو الدين الباقي الخالد إلى أ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1379E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ان خراب هذا العالم وانتهاء أ</w:t>
      </w:r>
      <w:r w:rsidR="00203B3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03B3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34107" w:rsidRPr="00500FAB">
        <w:rPr>
          <w:rFonts w:cs="Traditional Arabic" w:hint="cs"/>
          <w:sz w:val="34"/>
          <w:szCs w:val="34"/>
          <w:rtl/>
          <w:lang w:bidi="ar-EG"/>
        </w:rPr>
        <w:t>ده وقيام الساعة</w:t>
      </w:r>
      <w:r w:rsidR="00D91BFF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B34107" w:rsidRPr="00500FAB" w:rsidRDefault="00B34107" w:rsidP="00D91BF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B12F50">
        <w:rPr>
          <w:rFonts w:cs="Traditional Arabic" w:hint="cs"/>
          <w:sz w:val="34"/>
          <w:szCs w:val="34"/>
          <w:rtl/>
          <w:lang w:bidi="ar-EG"/>
        </w:rPr>
        <w:t>إن الأمة التي اعتنقت</w:t>
      </w:r>
      <w:r w:rsidR="00D91BFF" w:rsidRPr="00B12F50">
        <w:rPr>
          <w:rFonts w:cs="Traditional Arabic" w:hint="cs"/>
          <w:sz w:val="34"/>
          <w:szCs w:val="34"/>
          <w:rtl/>
          <w:lang w:bidi="ar-EG"/>
        </w:rPr>
        <w:t>ْ</w:t>
      </w:r>
      <w:r w:rsidRPr="00B12F50">
        <w:rPr>
          <w:rFonts w:cs="Traditional Arabic" w:hint="cs"/>
          <w:sz w:val="34"/>
          <w:szCs w:val="34"/>
          <w:rtl/>
          <w:lang w:bidi="ar-EG"/>
        </w:rPr>
        <w:t>ه وعم</w:t>
      </w:r>
      <w:r w:rsidR="00D91BFF" w:rsidRPr="00B12F50">
        <w:rPr>
          <w:rFonts w:cs="Traditional Arabic" w:hint="cs"/>
          <w:sz w:val="34"/>
          <w:szCs w:val="34"/>
          <w:rtl/>
          <w:lang w:bidi="ar-EG"/>
        </w:rPr>
        <w:t>ِ</w:t>
      </w:r>
      <w:r w:rsidRPr="00B12F50">
        <w:rPr>
          <w:rFonts w:cs="Traditional Arabic" w:hint="cs"/>
          <w:sz w:val="34"/>
          <w:szCs w:val="34"/>
          <w:rtl/>
          <w:lang w:bidi="ar-EG"/>
        </w:rPr>
        <w:t>لت</w:t>
      </w:r>
      <w:r w:rsidR="00D91BFF" w:rsidRPr="00B12F50">
        <w:rPr>
          <w:rFonts w:cs="Traditional Arabic" w:hint="cs"/>
          <w:sz w:val="34"/>
          <w:szCs w:val="34"/>
          <w:rtl/>
          <w:lang w:bidi="ar-EG"/>
        </w:rPr>
        <w:t>ْ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بجميع تعاليمه</w:t>
      </w:r>
      <w:r w:rsidR="00D93A43" w:rsidRPr="00B12F50">
        <w:rPr>
          <w:rFonts w:cs="Traditional Arabic" w:hint="cs"/>
          <w:sz w:val="34"/>
          <w:szCs w:val="34"/>
          <w:rtl/>
          <w:lang w:bidi="ar-EG"/>
        </w:rPr>
        <w:t>،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وطب</w:t>
      </w:r>
      <w:r w:rsidR="00D91BFF" w:rsidRPr="00B12F50">
        <w:rPr>
          <w:rFonts w:cs="Traditional Arabic" w:hint="cs"/>
          <w:sz w:val="34"/>
          <w:szCs w:val="34"/>
          <w:rtl/>
          <w:lang w:bidi="ar-EG"/>
        </w:rPr>
        <w:t>َّقته تطبيقًا تامًّ</w:t>
      </w:r>
      <w:r w:rsidRPr="00B12F50">
        <w:rPr>
          <w:rFonts w:cs="Traditional Arabic" w:hint="cs"/>
          <w:sz w:val="34"/>
          <w:szCs w:val="34"/>
          <w:rtl/>
          <w:lang w:bidi="ar-EG"/>
        </w:rPr>
        <w:t>ا في أقوالها وأفعالها واعتقاداتها</w:t>
      </w:r>
      <w:r w:rsidR="00B12F50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B12F50">
        <w:rPr>
          <w:rFonts w:cs="Traditional Arabic" w:hint="cs"/>
          <w:sz w:val="34"/>
          <w:szCs w:val="34"/>
          <w:rtl/>
          <w:lang w:bidi="ar-EG"/>
        </w:rPr>
        <w:t>-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س</w:t>
      </w:r>
      <w:r w:rsidR="00CF002F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ع</w:t>
      </w:r>
      <w:r w:rsidR="003C7F82" w:rsidRPr="00B12F50">
        <w:rPr>
          <w:rFonts w:cs="Traditional Arabic" w:hint="cs"/>
          <w:sz w:val="34"/>
          <w:szCs w:val="34"/>
          <w:rtl/>
          <w:lang w:bidi="ar-EG"/>
        </w:rPr>
        <w:t>ِ</w:t>
      </w:r>
      <w:r w:rsidRPr="00B12F50">
        <w:rPr>
          <w:rFonts w:cs="Traditional Arabic" w:hint="cs"/>
          <w:sz w:val="34"/>
          <w:szCs w:val="34"/>
          <w:rtl/>
          <w:lang w:bidi="ar-EG"/>
        </w:rPr>
        <w:t>دت</w:t>
      </w:r>
      <w:r w:rsidR="003C7F82" w:rsidRPr="00B12F50">
        <w:rPr>
          <w:rFonts w:cs="Traditional Arabic" w:hint="cs"/>
          <w:sz w:val="34"/>
          <w:szCs w:val="34"/>
          <w:rtl/>
          <w:lang w:bidi="ar-EG"/>
        </w:rPr>
        <w:t>ْ</w:t>
      </w:r>
      <w:proofErr w:type="gramEnd"/>
      <w:r w:rsidRPr="00B12F50">
        <w:rPr>
          <w:rFonts w:cs="Traditional Arabic" w:hint="cs"/>
          <w:sz w:val="34"/>
          <w:szCs w:val="34"/>
          <w:rtl/>
          <w:lang w:bidi="ar-EG"/>
        </w:rPr>
        <w:t xml:space="preserve"> أكمل</w:t>
      </w:r>
      <w:r w:rsid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سعادة</w:t>
      </w:r>
      <w:r w:rsidR="00B12F50">
        <w:rPr>
          <w:rFonts w:cs="Traditional Arabic" w:hint="cs"/>
          <w:sz w:val="34"/>
          <w:szCs w:val="34"/>
          <w:rtl/>
          <w:lang w:bidi="ar-EG"/>
        </w:rPr>
        <w:t>ٍ،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ور</w:t>
      </w:r>
      <w:r w:rsidR="00177E86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ق</w:t>
      </w:r>
      <w:r w:rsidR="00177E86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ت أعلى ر</w:t>
      </w:r>
      <w:r w:rsidR="00CF002F" w:rsidRPr="00B12F50">
        <w:rPr>
          <w:rFonts w:cs="Traditional Arabic" w:hint="cs"/>
          <w:sz w:val="34"/>
          <w:szCs w:val="34"/>
          <w:rtl/>
          <w:lang w:bidi="ar-EG"/>
        </w:rPr>
        <w:t>ُ</w:t>
      </w:r>
      <w:r w:rsidRPr="00B12F50">
        <w:rPr>
          <w:rFonts w:cs="Traditional Arabic" w:hint="cs"/>
          <w:sz w:val="34"/>
          <w:szCs w:val="34"/>
          <w:rtl/>
          <w:lang w:bidi="ar-EG"/>
        </w:rPr>
        <w:t>ت</w:t>
      </w:r>
      <w:r w:rsidR="00CF002F" w:rsidRPr="00B12F50">
        <w:rPr>
          <w:rFonts w:cs="Traditional Arabic" w:hint="cs"/>
          <w:sz w:val="34"/>
          <w:szCs w:val="34"/>
          <w:rtl/>
          <w:lang w:bidi="ar-EG"/>
        </w:rPr>
        <w:t>ْ</w:t>
      </w:r>
      <w:r w:rsidRPr="00B12F50">
        <w:rPr>
          <w:rFonts w:cs="Traditional Arabic" w:hint="cs"/>
          <w:sz w:val="34"/>
          <w:szCs w:val="34"/>
          <w:rtl/>
          <w:lang w:bidi="ar-EG"/>
        </w:rPr>
        <w:t>ب</w:t>
      </w:r>
      <w:r w:rsidR="00CF002F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ة في المجد</w:t>
      </w:r>
      <w:r w:rsidR="00D93A43" w:rsidRPr="00B12F50">
        <w:rPr>
          <w:rFonts w:cs="Traditional Arabic" w:hint="cs"/>
          <w:sz w:val="34"/>
          <w:szCs w:val="34"/>
          <w:rtl/>
          <w:lang w:bidi="ar-EG"/>
        </w:rPr>
        <w:t>،</w:t>
      </w:r>
      <w:r w:rsidRPr="00B12F50">
        <w:rPr>
          <w:rFonts w:cs="Traditional Arabic" w:hint="cs"/>
          <w:sz w:val="34"/>
          <w:szCs w:val="34"/>
          <w:rtl/>
          <w:lang w:bidi="ar-EG"/>
        </w:rPr>
        <w:t xml:space="preserve"> ووص</w:t>
      </w:r>
      <w:r w:rsidR="00C949F2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لت إلى جميع ما ت</w:t>
      </w:r>
      <w:r w:rsidR="00C949F2" w:rsidRPr="00B12F50">
        <w:rPr>
          <w:rFonts w:cs="Traditional Arabic" w:hint="cs"/>
          <w:sz w:val="34"/>
          <w:szCs w:val="34"/>
          <w:rtl/>
          <w:lang w:bidi="ar-EG"/>
        </w:rPr>
        <w:t>َ</w:t>
      </w:r>
      <w:r w:rsidRPr="00B12F50">
        <w:rPr>
          <w:rFonts w:cs="Traditional Arabic" w:hint="cs"/>
          <w:sz w:val="34"/>
          <w:szCs w:val="34"/>
          <w:rtl/>
          <w:lang w:bidi="ar-EG"/>
        </w:rPr>
        <w:t>ص</w:t>
      </w:r>
      <w:r w:rsidR="00C949F2" w:rsidRPr="00B12F50">
        <w:rPr>
          <w:rFonts w:cs="Traditional Arabic" w:hint="cs"/>
          <w:sz w:val="34"/>
          <w:szCs w:val="34"/>
          <w:rtl/>
          <w:lang w:bidi="ar-EG"/>
        </w:rPr>
        <w:t>ْ</w:t>
      </w:r>
      <w:r w:rsidRPr="00B12F50">
        <w:rPr>
          <w:rFonts w:cs="Traditional Arabic" w:hint="cs"/>
          <w:sz w:val="34"/>
          <w:szCs w:val="34"/>
          <w:rtl/>
          <w:lang w:bidi="ar-EG"/>
        </w:rPr>
        <w:t>ب</w:t>
      </w:r>
      <w:r w:rsidR="008436DD" w:rsidRPr="00B12F50">
        <w:rPr>
          <w:rFonts w:cs="Traditional Arabic" w:hint="cs"/>
          <w:sz w:val="34"/>
          <w:szCs w:val="34"/>
          <w:rtl/>
          <w:lang w:bidi="ar-EG"/>
        </w:rPr>
        <w:t>ُ</w:t>
      </w:r>
      <w:r w:rsidRPr="00B12F50">
        <w:rPr>
          <w:rFonts w:cs="Traditional Arabic" w:hint="cs"/>
          <w:sz w:val="34"/>
          <w:szCs w:val="34"/>
          <w:rtl/>
          <w:lang w:bidi="ar-EG"/>
        </w:rPr>
        <w:t>و إليه، وانتصرت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انتصارًا باهرًا بلغ حدود المعج</w:t>
      </w:r>
      <w:r w:rsidR="002D609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زات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أقر</w:t>
      </w:r>
      <w:r w:rsidR="002D609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B2714" w:rsidRPr="00500FAB">
        <w:rPr>
          <w:rFonts w:cs="Traditional Arabic" w:hint="cs"/>
          <w:sz w:val="34"/>
          <w:szCs w:val="34"/>
          <w:rtl/>
          <w:lang w:bidi="ar-EG"/>
        </w:rPr>
        <w:t xml:space="preserve"> التاريخ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B2714" w:rsidRPr="00500FAB">
        <w:rPr>
          <w:rFonts w:cs="Traditional Arabic" w:hint="cs"/>
          <w:sz w:val="34"/>
          <w:szCs w:val="34"/>
          <w:rtl/>
          <w:lang w:bidi="ar-EG"/>
        </w:rPr>
        <w:t xml:space="preserve"> أنهم</w:t>
      </w:r>
      <w:r w:rsidR="00B12F50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8B2714" w:rsidRPr="00500FAB">
        <w:rPr>
          <w:rFonts w:cs="Traditional Arabic" w:hint="cs"/>
          <w:sz w:val="34"/>
          <w:szCs w:val="34"/>
          <w:rtl/>
          <w:lang w:bidi="ar-EG"/>
        </w:rPr>
        <w:t xml:space="preserve"> مع قلَّة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عددهم وع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تهم</w:t>
      </w:r>
      <w:r w:rsidR="00B12F50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ملكوا الدنيا في ر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بع قرن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مع كثرة عدو</w:t>
      </w:r>
      <w:r w:rsidR="0097721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ووفرة ما لديه من ع</w:t>
      </w:r>
      <w:r w:rsidR="0097721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97721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 وع</w:t>
      </w:r>
      <w:r w:rsidR="0097721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97721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مصداق قوله </w:t>
      </w:r>
      <w:r w:rsidR="007B7D5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7B7D51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113AB3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لِيُظْهِرَهُ</w:t>
      </w:r>
      <w:r w:rsidR="00113AB3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113AB3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عَلَى</w:t>
      </w:r>
      <w:r w:rsidR="00113AB3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113AB3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الدِّينِ</w:t>
      </w:r>
      <w:r w:rsidR="00113AB3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113AB3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كُلِّهِ</w:t>
      </w:r>
      <w:r w:rsidR="00113AB3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113AB3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التوبة</w:t>
      </w:r>
      <w:r w:rsidR="00113AB3" w:rsidRPr="00500FAB">
        <w:rPr>
          <w:rFonts w:cs="Traditional Arabic"/>
          <w:sz w:val="34"/>
          <w:szCs w:val="34"/>
          <w:rtl/>
          <w:lang w:bidi="ar-EG"/>
        </w:rPr>
        <w:t>/33]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113AB3" w:rsidRPr="00500FAB" w:rsidRDefault="000B5536" w:rsidP="00013E53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وبالا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طلاع على التاريخ نجد أنه بح</w:t>
      </w:r>
      <w:r w:rsidR="00AB0D9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AB0D9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ب ت</w:t>
      </w:r>
      <w:r w:rsidR="003A725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3A725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3A725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ك الأم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ة بالدين الإسلامي وتطبيقه يكون انتصارها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 xml:space="preserve"> وبحَ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CF00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ب </w:t>
      </w:r>
      <w:r w:rsidR="00227D9B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عراضها وتساهلها بالدين يكون ضعف</w:t>
      </w:r>
      <w:r w:rsidR="002318F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ها و</w:t>
      </w:r>
      <w:r w:rsidR="002318F0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نهيارها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فانظر حالة المسلمين في زمن الخلافة والدولة الأموية والعباسية</w:t>
      </w:r>
      <w:r w:rsidR="00013E53">
        <w:rPr>
          <w:rFonts w:cs="Traditional Arabic" w:hint="cs"/>
          <w:sz w:val="34"/>
          <w:szCs w:val="34"/>
          <w:rtl/>
          <w:lang w:bidi="ar-EG"/>
        </w:rPr>
        <w:t>،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وزمن نور الدين الشهيد وصلاح الدين الأيوبي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ثم حالة المسلمي</w:t>
      </w:r>
      <w:r w:rsidR="00D83477" w:rsidRPr="00500FAB">
        <w:rPr>
          <w:rFonts w:cs="Traditional Arabic" w:hint="cs"/>
          <w:sz w:val="34"/>
          <w:szCs w:val="34"/>
          <w:rtl/>
          <w:lang w:bidi="ar-EG"/>
        </w:rPr>
        <w:t>ن بعد ذلك حين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ما تساهلوا بالد</w:t>
      </w:r>
      <w:r w:rsidR="00DE733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ين وض</w:t>
      </w:r>
      <w:r w:rsidR="00D834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D8347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ف تمس</w:t>
      </w:r>
      <w:r w:rsidR="0093584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93584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هم به إلى ما وصلوا إليه من ذ</w:t>
      </w:r>
      <w:r w:rsidR="00E7282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E72820" w:rsidRPr="00500FAB">
        <w:rPr>
          <w:rFonts w:cs="Traditional Arabic" w:hint="cs"/>
          <w:sz w:val="34"/>
          <w:szCs w:val="34"/>
          <w:rtl/>
          <w:lang w:bidi="ar-EG"/>
        </w:rPr>
        <w:t>ٍّ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واستعباد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وما ظلمهم الله</w:t>
      </w:r>
      <w:r w:rsidR="00013E53">
        <w:rPr>
          <w:rFonts w:cs="Traditional Arabic" w:hint="cs"/>
          <w:sz w:val="34"/>
          <w:szCs w:val="34"/>
          <w:rtl/>
          <w:lang w:bidi="ar-EG"/>
        </w:rPr>
        <w:t>؛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ولكن كانوا هم الظالمين</w:t>
      </w:r>
      <w:r w:rsidR="00013E53">
        <w:rPr>
          <w:rFonts w:cs="Traditional Arabic" w:hint="cs"/>
          <w:sz w:val="34"/>
          <w:szCs w:val="34"/>
          <w:rtl/>
          <w:lang w:bidi="ar-EG"/>
        </w:rPr>
        <w:t>،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 وهذا مصداق قوله </w:t>
      </w:r>
      <w:r w:rsidR="007B7D5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7B7D51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113AB3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113AB3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إِنْ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تَنْصُرُوا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اللَّهَ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يَنْصُرْكُمْ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وَيُثَبِّتْ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أَقْدَامَكُمْ</w:t>
      </w:r>
      <w:r w:rsidR="00367329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367329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محمد</w:t>
      </w:r>
      <w:r w:rsidR="00367329" w:rsidRPr="00500FAB">
        <w:rPr>
          <w:rFonts w:cs="Traditional Arabic"/>
          <w:sz w:val="34"/>
          <w:szCs w:val="34"/>
          <w:rtl/>
          <w:lang w:bidi="ar-EG"/>
        </w:rPr>
        <w:t>/7]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 xml:space="preserve">، وقوله: </w:t>
      </w:r>
      <w:r w:rsidR="00367329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ِنَّ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اللَّهَ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لَا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يُغَيِّرُ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مَا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بِقَوْمٍ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حَتَّى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يُغَيِّرُوا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مَا</w:t>
      </w:r>
      <w:r w:rsidR="00367329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367329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بِأَنْفُسِهِمْ</w:t>
      </w:r>
      <w:r w:rsidR="00367329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367329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الرعد</w:t>
      </w:r>
      <w:r w:rsidR="00367329" w:rsidRPr="00500FAB">
        <w:rPr>
          <w:rFonts w:cs="Traditional Arabic"/>
          <w:sz w:val="34"/>
          <w:szCs w:val="34"/>
          <w:rtl/>
          <w:lang w:bidi="ar-EG"/>
        </w:rPr>
        <w:t>/11]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، وو</w:t>
      </w:r>
      <w:r w:rsidR="00030F8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30F8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 xml:space="preserve">د في بعض الآثار: </w:t>
      </w:r>
      <w:r w:rsidR="00E67514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إذا عصاني م</w:t>
      </w:r>
      <w:r w:rsidR="00FE472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E472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 xml:space="preserve"> يعر</w:t>
      </w:r>
      <w:r w:rsidR="00FE472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030F8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ني س</w:t>
      </w:r>
      <w:r w:rsidR="00FE472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E472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طت</w:t>
      </w:r>
      <w:r w:rsidR="00030F8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 xml:space="preserve"> عليه من لا يعرفني</w:t>
      </w:r>
      <w:r w:rsidR="00E67514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="00367329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67329" w:rsidRPr="00500FAB" w:rsidRDefault="00367329" w:rsidP="000239E0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وعن ابن عمر </w:t>
      </w:r>
      <w:proofErr w:type="gramStart"/>
      <w:r w:rsidR="007B3B9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عنهما</w:t>
      </w:r>
      <w:r w:rsidR="007B3B9A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013E53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r w:rsidR="007B3B9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</w:t>
      </w:r>
      <w:r w:rsidR="007B3B9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وسلم </w:t>
      </w:r>
      <w:r w:rsidR="007B3B9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«إذا ض</w:t>
      </w:r>
      <w:r w:rsidR="006F4F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6F4FF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الناس</w:t>
      </w:r>
      <w:r w:rsidR="006F4FF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بالد</w:t>
      </w:r>
      <w:r w:rsidR="006F4FF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ينار والد</w:t>
      </w:r>
      <w:r w:rsidR="00DE46A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اي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عوا بالع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ين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4311B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عوا أذناب البقر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وتركوا الجهاد في سبيل الله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 الله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ُ عليهم ذلاًّ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يرفعه عنهم حتى يراجعوا دينهم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0239E0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4"/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67329" w:rsidRPr="00500FAB" w:rsidRDefault="00367329" w:rsidP="008070D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0239E0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>علم أن التشب</w:t>
      </w:r>
      <w:r w:rsidR="00F360E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بالكفار يكون بمجرد ع</w:t>
      </w:r>
      <w:r w:rsidR="00197AB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197AB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 ما يعملون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</w:t>
      </w:r>
      <w:r w:rsidR="00197AB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197AB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 المشابهة أو</w:t>
      </w:r>
      <w:r w:rsidR="00197AB3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>لا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الشيخ تقي</w:t>
      </w:r>
      <w:r w:rsidR="00E805E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الدين بن تيمية 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رحمه الله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وقد نهى النبي 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عن الصلاة عند طلوع الشمس وعند غروبها</w:t>
      </w:r>
      <w:r w:rsidR="00013E5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معل</w:t>
      </w:r>
      <w:r w:rsidR="00CD5E8E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لاً ذلك النهي</w:t>
      </w:r>
      <w:r w:rsidR="00E805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بأنها تطلع وتغرب بين ق</w:t>
      </w:r>
      <w:r w:rsidR="004A3AC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A3AC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4A3AC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 شيطان، وحينئذ يسجد لها الك</w:t>
      </w:r>
      <w:r w:rsidR="006565C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6565C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ومعلوم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المؤمن لا يقصد الس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جود إلا 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وأكثر الناس قد لا يعلمون أن طلوعها وغروبها بين ق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 شيطان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أن الكفار يسج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دون لها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ثم إن النبي 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C6523E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330F7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C6523E" w:rsidRPr="00500FAB">
        <w:rPr>
          <w:rFonts w:cs="Traditional Arabic" w:hint="cs"/>
          <w:sz w:val="34"/>
          <w:szCs w:val="34"/>
          <w:rtl/>
          <w:lang w:bidi="ar-EG"/>
        </w:rPr>
        <w:t>نهى عن الصلاة في ذلك ح</w:t>
      </w:r>
      <w:r w:rsidR="007C6E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6523E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7C6E4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C6523E" w:rsidRPr="00500FAB">
        <w:rPr>
          <w:rFonts w:cs="Traditional Arabic" w:hint="cs"/>
          <w:sz w:val="34"/>
          <w:szCs w:val="34"/>
          <w:rtl/>
          <w:lang w:bidi="ar-EG"/>
        </w:rPr>
        <w:t>مًا لماد</w:t>
      </w:r>
      <w:r w:rsidR="007C6E4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6523E" w:rsidRPr="00500FAB">
        <w:rPr>
          <w:rFonts w:cs="Traditional Arabic" w:hint="cs"/>
          <w:sz w:val="34"/>
          <w:szCs w:val="34"/>
          <w:rtl/>
          <w:lang w:bidi="ar-EG"/>
        </w:rPr>
        <w:t>ة المشابهة من كل طريق.</w:t>
      </w:r>
    </w:p>
    <w:p w:rsidR="00C6523E" w:rsidRPr="00500FAB" w:rsidRDefault="00C6523E" w:rsidP="00013E53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ولنذكر بعض</w:t>
      </w:r>
      <w:r w:rsidR="008453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أمور ارتكبها بعض المسلمين واستحسنوها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واعتادوها</w:t>
      </w:r>
      <w:proofErr w:type="spellEnd"/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وهي من ز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الكف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 وعاداتهم</w:t>
      </w:r>
      <w:r w:rsidR="00013E5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فمن ذلك ح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ق الل</w:t>
      </w:r>
      <w:r w:rsidR="0084532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حى وإعفاء الشارب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شك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قبح ذلك وتحريمه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وإنما يستحس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نه </w:t>
      </w: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م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وس</w:t>
      </w:r>
      <w:r w:rsidR="00F2164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القلب فاسد الفطرة</w:t>
      </w:r>
      <w:r w:rsidR="00013E5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قليل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المبالاة بأوامر الدين ونواهيه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</w:t>
      </w:r>
      <w:r w:rsidR="00013E53">
        <w:rPr>
          <w:rFonts w:cs="Traditional Arabic" w:hint="cs"/>
          <w:sz w:val="34"/>
          <w:szCs w:val="34"/>
          <w:rtl/>
          <w:lang w:bidi="ar-EG"/>
        </w:rPr>
        <w:t>من تسويل الشيطان وتحسينه القبيح؛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أَفَمَنْ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زُيِّنَ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لَهُ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سُوءُ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عَمَلِهِ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فَرَآَهُ</w:t>
      </w:r>
      <w:r w:rsidR="00C5329C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C5329C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حَسَنًا</w:t>
      </w:r>
      <w:r w:rsidR="00C5329C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C5329C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فاطر</w:t>
      </w:r>
      <w:r w:rsidR="00C5329C" w:rsidRPr="00500FAB">
        <w:rPr>
          <w:rFonts w:cs="Traditional Arabic"/>
          <w:sz w:val="34"/>
          <w:szCs w:val="34"/>
          <w:rtl/>
          <w:lang w:bidi="ar-EG"/>
        </w:rPr>
        <w:t>/8]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، والأدل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013E53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كما قلنا</w:t>
      </w:r>
      <w:r w:rsidR="00013E53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قد صرحت بتحريم ذلك بعل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ة أنه ت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ه باليهود والمجوس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فم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فعل ذلك فقد اختار ز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A736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اليهود والمجوس على زي</w:t>
      </w:r>
      <w:r w:rsidR="00A7621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محمد بن عبدالله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صلى الله عليه وسلم 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وأصحابه 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رضوان الله عليهم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وقد ذكر ابن حزم أن 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013E53">
        <w:rPr>
          <w:rFonts w:cs="Traditional Arabic" w:hint="cs"/>
          <w:sz w:val="34"/>
          <w:szCs w:val="34"/>
          <w:rtl/>
          <w:lang w:bidi="ar-EG"/>
        </w:rPr>
        <w:t>عفاء اللحى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وقص</w:t>
      </w:r>
      <w:r w:rsidR="007B2A8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الشارب ف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3618EE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13E53">
        <w:rPr>
          <w:rFonts w:cs="Traditional Arabic" w:hint="cs"/>
          <w:sz w:val="34"/>
          <w:szCs w:val="34"/>
          <w:rtl/>
          <w:lang w:bidi="ar-EG"/>
        </w:rPr>
        <w:t>؛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فعن ابن عمر 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عنهما </w:t>
      </w:r>
      <w:r w:rsidR="00C3716B" w:rsidRPr="00500FAB">
        <w:rPr>
          <w:rFonts w:cs="Traditional Arabic"/>
          <w:sz w:val="34"/>
          <w:szCs w:val="34"/>
          <w:rtl/>
          <w:lang w:bidi="ar-EG"/>
        </w:rPr>
        <w:t>–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مرفوعًا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«خال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وا المشركين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وف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روا الل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حى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9B5E51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حفوا الش</w:t>
      </w:r>
      <w:r w:rsidR="00C3716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5329C" w:rsidRPr="00500FAB">
        <w:rPr>
          <w:rFonts w:cs="Traditional Arabic" w:hint="cs"/>
          <w:sz w:val="34"/>
          <w:szCs w:val="34"/>
          <w:rtl/>
          <w:lang w:bidi="ar-EG"/>
        </w:rPr>
        <w:t>وارب»</w:t>
      </w:r>
      <w:r w:rsidR="00C3716B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5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 وعن أبي هريرة </w:t>
      </w:r>
      <w:r w:rsidR="00D353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D3530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 عن النبي </w:t>
      </w:r>
      <w:r w:rsidR="00D353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D353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قال: «أ</w:t>
      </w:r>
      <w:r w:rsidR="00D00C5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D00C5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D00C5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وا الش</w:t>
      </w:r>
      <w:r w:rsidR="00D00C5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وارب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D00C55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2234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2234E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2234E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وا الل</w:t>
      </w:r>
      <w:r w:rsidR="008E63C2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حى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 ولا ت</w:t>
      </w:r>
      <w:r w:rsidR="002234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2234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FD14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هوا بالمجوس»؛ وعن زيد بن أرقم أن النبي </w:t>
      </w:r>
      <w:r w:rsidR="0004124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04124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قال: «م</w:t>
      </w:r>
      <w:r w:rsidR="0004124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04124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47571" w:rsidRPr="00500FAB">
        <w:rPr>
          <w:rFonts w:cs="Traditional Arabic" w:hint="cs"/>
          <w:sz w:val="34"/>
          <w:szCs w:val="34"/>
          <w:rtl/>
          <w:lang w:bidi="ar-EG"/>
        </w:rPr>
        <w:t xml:space="preserve"> لم يأخذ من شاربه فليس منا»</w:t>
      </w:r>
      <w:r w:rsidR="00894219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6"/>
      </w:r>
      <w:r w:rsidR="00231D3D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231D3D" w:rsidRPr="00500FAB" w:rsidRDefault="00231D3D" w:rsidP="00BB6C89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ومن ذلك أيضًا</w:t>
      </w:r>
      <w:r w:rsidR="00BB6C89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</w:t>
      </w:r>
      <w:r w:rsidR="00F8686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8686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8686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بعض الرأس وترك بعضه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يفعله بعض السفلة مما ي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ونه </w:t>
      </w:r>
      <w:r w:rsidR="00BB6C89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التواليت</w:t>
      </w:r>
      <w:r w:rsidR="00BB6C89">
        <w:rPr>
          <w:rFonts w:cs="Traditional Arabic" w:hint="cs"/>
          <w:sz w:val="34"/>
          <w:szCs w:val="34"/>
          <w:rtl/>
          <w:lang w:bidi="ar-EG"/>
        </w:rPr>
        <w:t>"؛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فعن ابن عمر 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عنهما 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BB6C89">
        <w:rPr>
          <w:rFonts w:cs="Traditional Arabic" w:hint="cs"/>
          <w:sz w:val="34"/>
          <w:szCs w:val="34"/>
          <w:rtl/>
          <w:lang w:bidi="ar-EG"/>
        </w:rPr>
        <w:t>: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أن رسول الله 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نهى عن الق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وقال: «احل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قه كله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دعه كل</w:t>
      </w:r>
      <w:r w:rsidR="007F59B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ه»، قال في 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شرح الإقناع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":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فيدخل في القزع حلق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مواضع من جوانب الرأس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وأن يحلق وس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طه ويترك جوانبه كما تفعله ش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ام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CC17D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النصارى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وحلق جوانبه وترك وسطه كما يفعله كثير</w:t>
      </w:r>
      <w:r w:rsidR="0062382D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الس</w:t>
      </w:r>
      <w:r w:rsidR="00714193" w:rsidRPr="00500FAB">
        <w:rPr>
          <w:rFonts w:cs="Traditional Arabic" w:hint="cs"/>
          <w:sz w:val="34"/>
          <w:szCs w:val="34"/>
          <w:rtl/>
          <w:lang w:bidi="ar-EG"/>
        </w:rPr>
        <w:t>فل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 w:rsidRPr="00BB6C89">
        <w:rPr>
          <w:rFonts w:cs="Traditional Arabic" w:hint="cs"/>
          <w:sz w:val="34"/>
          <w:szCs w:val="34"/>
          <w:rtl/>
          <w:lang w:bidi="ar-EG"/>
        </w:rPr>
        <w:t>،</w:t>
      </w:r>
      <w:r w:rsidRPr="00BB6C89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62382D" w:rsidRPr="00BB6C89">
        <w:rPr>
          <w:rFonts w:cs="Traditional Arabic" w:hint="cs"/>
          <w:sz w:val="34"/>
          <w:szCs w:val="34"/>
          <w:rtl/>
          <w:lang w:bidi="ar-EG"/>
        </w:rPr>
        <w:t>أ</w:t>
      </w:r>
      <w:r w:rsidRPr="00BB6C89">
        <w:rPr>
          <w:rFonts w:cs="Traditional Arabic" w:hint="cs"/>
          <w:sz w:val="34"/>
          <w:szCs w:val="34"/>
          <w:rtl/>
          <w:lang w:bidi="ar-EG"/>
        </w:rPr>
        <w:t xml:space="preserve">ن يحلق </w:t>
      </w:r>
      <w:r w:rsidR="00714193" w:rsidRPr="00BB6C89">
        <w:rPr>
          <w:rFonts w:cs="Traditional Arabic" w:hint="cs"/>
          <w:sz w:val="34"/>
          <w:szCs w:val="34"/>
          <w:rtl/>
          <w:lang w:bidi="ar-EG"/>
        </w:rPr>
        <w:t>مُقَدَّمَه</w:t>
      </w:r>
      <w:r w:rsidRPr="00BB6C89">
        <w:rPr>
          <w:rFonts w:cs="Traditional Arabic" w:hint="cs"/>
          <w:sz w:val="34"/>
          <w:szCs w:val="34"/>
          <w:rtl/>
          <w:lang w:bidi="ar-EG"/>
        </w:rPr>
        <w:t xml:space="preserve"> ويترك </w:t>
      </w:r>
      <w:r w:rsidR="00714193" w:rsidRPr="00BB6C89">
        <w:rPr>
          <w:rFonts w:cs="Traditional Arabic" w:hint="cs"/>
          <w:sz w:val="34"/>
          <w:szCs w:val="34"/>
          <w:rtl/>
          <w:lang w:bidi="ar-EG"/>
        </w:rPr>
        <w:t>مُؤَخَّرَه</w:t>
      </w:r>
      <w:r w:rsidRPr="00BB6C89">
        <w:rPr>
          <w:rFonts w:cs="Traditional Arabic" w:hint="cs"/>
          <w:sz w:val="34"/>
          <w:szCs w:val="34"/>
          <w:rtl/>
          <w:lang w:bidi="ar-EG"/>
        </w:rPr>
        <w:t>، وس</w:t>
      </w:r>
      <w:r w:rsidR="00D72DB7" w:rsidRPr="00BB6C89">
        <w:rPr>
          <w:rFonts w:cs="Traditional Arabic" w:hint="cs"/>
          <w:sz w:val="34"/>
          <w:szCs w:val="34"/>
          <w:rtl/>
          <w:lang w:bidi="ar-EG"/>
        </w:rPr>
        <w:t>ُ</w:t>
      </w:r>
      <w:r w:rsidRPr="00BB6C89">
        <w:rPr>
          <w:rFonts w:cs="Traditional Arabic" w:hint="cs"/>
          <w:sz w:val="34"/>
          <w:szCs w:val="34"/>
          <w:rtl/>
          <w:lang w:bidi="ar-EG"/>
        </w:rPr>
        <w:t>ئ</w:t>
      </w:r>
      <w:r w:rsidR="00D72DB7" w:rsidRPr="00BB6C89">
        <w:rPr>
          <w:rFonts w:cs="Traditional Arabic" w:hint="cs"/>
          <w:sz w:val="34"/>
          <w:szCs w:val="34"/>
          <w:rtl/>
          <w:lang w:bidi="ar-EG"/>
        </w:rPr>
        <w:t>ِ</w:t>
      </w:r>
      <w:r w:rsidRPr="00BB6C89">
        <w:rPr>
          <w:rFonts w:cs="Traditional Arabic" w:hint="cs"/>
          <w:sz w:val="34"/>
          <w:szCs w:val="34"/>
          <w:rtl/>
          <w:lang w:bidi="ar-EG"/>
        </w:rPr>
        <w:t>ل أحمد</w:t>
      </w:r>
      <w:r w:rsidR="00D72DB7" w:rsidRPr="00BB6C89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عن حلق القفا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فقال</w:t>
      </w:r>
      <w:r w:rsidR="00D72DB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هو من فعل المجوس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 تشب</w:t>
      </w:r>
      <w:r w:rsidR="00D72DB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بقوم</w:t>
      </w:r>
      <w:r w:rsidR="00D72DB7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فهو منهم، وقال</w:t>
      </w:r>
      <w:r w:rsidR="00D72DB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بأس أن يحلق في الحجامة.</w:t>
      </w:r>
    </w:p>
    <w:p w:rsidR="00AF396B" w:rsidRDefault="00231D3D" w:rsidP="00AF396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ومن ذلك استعمال الآلات التي تحم</w:t>
      </w:r>
      <w:r w:rsidR="00CD71F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 الص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ED652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يب</w:t>
      </w:r>
      <w:r w:rsidR="00CD71FB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فيه من الت</w:t>
      </w:r>
      <w:r w:rsidR="00CD71F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شب</w:t>
      </w:r>
      <w:r w:rsidR="00CD71F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بالنصارى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وكذلك الملابس التي ر</w:t>
      </w:r>
      <w:r w:rsidR="00E028E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A197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 عليها الصليب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ص</w:t>
      </w:r>
      <w:r w:rsidR="002F014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2F014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حت الأحاديث بالنهي عن ذلك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 أبو داود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عن عائشة </w:t>
      </w:r>
      <w:proofErr w:type="gramStart"/>
      <w:r w:rsidR="002A19A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B6E03" w:rsidRPr="00500FAB">
        <w:rPr>
          <w:rFonts w:cs="Traditional Arabic" w:hint="cs"/>
          <w:sz w:val="34"/>
          <w:szCs w:val="34"/>
          <w:rtl/>
          <w:lang w:bidi="ar-EG"/>
        </w:rPr>
        <w:t>رضي</w:t>
      </w:r>
      <w:proofErr w:type="gramEnd"/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عنها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قالت: </w:t>
      </w:r>
      <w:r w:rsidR="001D753C">
        <w:rPr>
          <w:rFonts w:cs="Traditional Arabic" w:hint="cs"/>
          <w:sz w:val="34"/>
          <w:szCs w:val="34"/>
          <w:rtl/>
          <w:lang w:bidi="ar-EG"/>
        </w:rPr>
        <w:t>"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كان رسول الله 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2A19A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لا يترك شيئًا في بيته فيه تصليب</w:t>
      </w:r>
      <w:r w:rsidR="00D20B39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إلا قضبه</w:t>
      </w:r>
      <w:r w:rsidR="001D753C" w:rsidRPr="001D753C">
        <w:rPr>
          <w:rFonts w:cs="Traditional Arabic" w:hint="cs"/>
          <w:sz w:val="34"/>
          <w:szCs w:val="34"/>
          <w:rtl/>
          <w:lang w:bidi="ar-EG"/>
        </w:rPr>
        <w:t>"</w:t>
      </w:r>
      <w:r w:rsidR="00D93A43" w:rsidRPr="001D753C">
        <w:rPr>
          <w:rFonts w:cs="Traditional Arabic" w:hint="cs"/>
          <w:sz w:val="34"/>
          <w:szCs w:val="34"/>
          <w:rtl/>
          <w:lang w:bidi="ar-EG"/>
        </w:rPr>
        <w:t>،</w:t>
      </w:r>
      <w:r w:rsidR="00057D90" w:rsidRPr="001D753C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100237" w:rsidRPr="001D753C">
        <w:rPr>
          <w:rFonts w:cs="Traditional Arabic" w:hint="cs"/>
          <w:sz w:val="34"/>
          <w:szCs w:val="34"/>
          <w:rtl/>
          <w:lang w:bidi="ar-EG"/>
        </w:rPr>
        <w:t>قولها</w:t>
      </w:r>
      <w:r w:rsidR="00057D90" w:rsidRPr="001D753C">
        <w:rPr>
          <w:rFonts w:cs="Traditional Arabic" w:hint="cs"/>
          <w:sz w:val="34"/>
          <w:szCs w:val="34"/>
          <w:rtl/>
          <w:lang w:bidi="ar-EG"/>
        </w:rPr>
        <w:t>: قضبه</w:t>
      </w:r>
      <w:r w:rsidR="001D753C">
        <w:rPr>
          <w:rFonts w:cs="Traditional Arabic" w:hint="cs"/>
          <w:sz w:val="34"/>
          <w:szCs w:val="34"/>
          <w:rtl/>
          <w:lang w:bidi="ar-EG"/>
        </w:rPr>
        <w:t>،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القضب</w:t>
      </w:r>
      <w:r w:rsidR="001D753C">
        <w:rPr>
          <w:rFonts w:cs="Traditional Arabic" w:hint="cs"/>
          <w:sz w:val="34"/>
          <w:szCs w:val="34"/>
          <w:rtl/>
          <w:lang w:bidi="ar-EG"/>
        </w:rPr>
        <w:t>: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القطع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والت</w:t>
      </w:r>
      <w:r w:rsidR="00D2222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صليب</w:t>
      </w:r>
      <w:r w:rsidR="0010023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ما كان على صورة الص</w:t>
      </w:r>
      <w:r w:rsidR="003929B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ليب، قال في </w:t>
      </w:r>
      <w:r w:rsidR="00100237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الإنصاف</w:t>
      </w:r>
      <w:r w:rsidR="00100237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بعد ذكر أنه ي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كر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وي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حت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ل تحريم</w:t>
      </w:r>
      <w:r w:rsidR="008C0CE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>ه وهو ظاهر نقل صالح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قلت</w:t>
      </w:r>
      <w:r w:rsidR="00AE4F0E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وهو الصواب</w:t>
      </w:r>
      <w:r w:rsidR="00AF396B">
        <w:rPr>
          <w:rFonts w:cs="Traditional Arabic" w:hint="cs"/>
          <w:sz w:val="34"/>
          <w:szCs w:val="34"/>
          <w:rtl/>
          <w:lang w:bidi="ar-EG"/>
        </w:rPr>
        <w:t>.</w:t>
      </w:r>
      <w:r w:rsidR="00057D90" w:rsidRPr="00500FAB">
        <w:rPr>
          <w:rFonts w:cs="Traditional Arabic" w:hint="cs"/>
          <w:sz w:val="34"/>
          <w:szCs w:val="34"/>
          <w:rtl/>
          <w:lang w:bidi="ar-EG"/>
        </w:rPr>
        <w:t xml:space="preserve"> أهـ</w:t>
      </w:r>
      <w:r w:rsidR="00AF396B">
        <w:rPr>
          <w:rFonts w:cs="Traditional Arabic" w:hint="cs"/>
          <w:sz w:val="34"/>
          <w:szCs w:val="34"/>
          <w:rtl/>
          <w:lang w:bidi="ar-EG"/>
        </w:rPr>
        <w:t>.</w:t>
      </w:r>
    </w:p>
    <w:p w:rsidR="00515524" w:rsidRPr="00500FAB" w:rsidRDefault="00057D90" w:rsidP="00AF396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ومن ذلك ش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ط بما ي</w:t>
      </w:r>
      <w:r w:rsidR="00861C9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861C9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61C9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الز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D9385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</w:t>
      </w:r>
      <w:r w:rsidR="006924C1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ما ي</w:t>
      </w:r>
      <w:r w:rsidR="0081344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81344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1344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 ش</w:t>
      </w:r>
      <w:r w:rsidR="009636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96360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الز</w:t>
      </w:r>
      <w:r w:rsidR="00963603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96360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فيه من الت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بأهل الكتاب، والز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 خيط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غليظ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تشد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الن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صارى على أوساطهم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231D3D" w:rsidRPr="00500FAB" w:rsidRDefault="00057D90" w:rsidP="006924C1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ومن ذلك اعتياد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تعطيل وتغيير الز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51552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أعيادهم أو زياراتهم أو زيارة محل أعيادهم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والحال أنك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تجد أكثر الناس في أيام أعياد الكفار يفعلون كل ما يفعله الكفار، وقد صر</w:t>
      </w:r>
      <w:r w:rsidR="009B592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حت الأدل</w:t>
      </w:r>
      <w:r w:rsidR="009B592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ة بالنهي عن 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lastRenderedPageBreak/>
        <w:t xml:space="preserve">ذلك وتحريمه؛ قال الله </w:t>
      </w:r>
      <w:proofErr w:type="gramStart"/>
      <w:r w:rsidR="009B592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سبحانه</w:t>
      </w:r>
      <w:proofErr w:type="gramEnd"/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وتعالى</w:t>
      </w:r>
      <w:r w:rsidR="009B592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8427E8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8427E8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وَالَّذِينَ</w:t>
      </w:r>
      <w:r w:rsidR="008427E8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8427E8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لَا</w:t>
      </w:r>
      <w:r w:rsidR="008427E8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8427E8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يَشْهَدُونَ</w:t>
      </w:r>
      <w:r w:rsidR="008427E8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8427E8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الزُّورَ</w:t>
      </w:r>
      <w:r w:rsidR="008427E8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8427E8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الفرقان</w:t>
      </w:r>
      <w:r w:rsidR="008427E8" w:rsidRPr="00500FAB">
        <w:rPr>
          <w:rFonts w:cs="Traditional Arabic"/>
          <w:sz w:val="34"/>
          <w:szCs w:val="34"/>
          <w:rtl/>
          <w:lang w:bidi="ar-EG"/>
        </w:rPr>
        <w:t>/72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]، قال بعض المفسرين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أي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أعياد الكفار</w:t>
      </w:r>
      <w:r w:rsidR="006924C1">
        <w:rPr>
          <w:rFonts w:cs="Traditional Arabic" w:hint="cs"/>
          <w:sz w:val="34"/>
          <w:szCs w:val="34"/>
          <w:rtl/>
          <w:lang w:bidi="ar-EG"/>
        </w:rPr>
        <w:t>؛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قال النبي 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في حديث ثابت بن الض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اك الذي رواه أبو داود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«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هل كان فيها و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من أوثان الجاهلية ي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عب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د؟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قالوا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لا، قال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«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فهل كان فيها عيد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من أعيادهم</w:t>
      </w:r>
      <w:r w:rsidR="00BC6560" w:rsidRPr="00500FAB">
        <w:rPr>
          <w:rFonts w:cs="Traditional Arabic" w:hint="cs"/>
          <w:sz w:val="34"/>
          <w:szCs w:val="34"/>
          <w:rtl/>
          <w:lang w:bidi="ar-EG"/>
        </w:rPr>
        <w:t>؟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وقال بعض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السلف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ذبح بطريقة يوم عيد الكفار فكأنما ذبح خنزيرًا، وقال الشيخ تقي</w:t>
      </w:r>
      <w:r w:rsidR="007974F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الدين </w:t>
      </w:r>
      <w:r w:rsidR="006924C1">
        <w:rPr>
          <w:rFonts w:cs="Traditional Arabic" w:hint="cs"/>
          <w:sz w:val="34"/>
          <w:szCs w:val="34"/>
          <w:rtl/>
          <w:lang w:bidi="ar-EG"/>
        </w:rPr>
        <w:t>ا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بن تيمية: إذا فعل المسلمون معهم في أعيادهم مثل</w:t>
      </w:r>
      <w:r w:rsidR="004039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صبغ الب</w:t>
      </w:r>
      <w:r w:rsidR="00B3766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B3766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>وتحمير دواب</w:t>
      </w:r>
      <w:r w:rsidR="00403903" w:rsidRPr="006924C1">
        <w:rPr>
          <w:rFonts w:cs="Traditional Arabic" w:hint="cs"/>
          <w:sz w:val="34"/>
          <w:szCs w:val="34"/>
          <w:rtl/>
          <w:lang w:bidi="ar-EG"/>
        </w:rPr>
        <w:t>ِّ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>هم بمغرة</w:t>
      </w:r>
      <w:r w:rsidR="00D93A43" w:rsidRPr="006924C1">
        <w:rPr>
          <w:rFonts w:cs="Traditional Arabic" w:hint="cs"/>
          <w:sz w:val="34"/>
          <w:szCs w:val="34"/>
          <w:rtl/>
          <w:lang w:bidi="ar-EG"/>
        </w:rPr>
        <w:t>،</w:t>
      </w:r>
      <w:r w:rsidR="009D6899" w:rsidRPr="006924C1">
        <w:rPr>
          <w:rFonts w:cs="Traditional Arabic" w:hint="cs"/>
          <w:sz w:val="34"/>
          <w:szCs w:val="34"/>
          <w:rtl/>
          <w:lang w:bidi="ar-EG"/>
        </w:rPr>
        <w:t xml:space="preserve"> وتوسيع النفقات</w:t>
      </w:r>
      <w:r w:rsidR="006924C1" w:rsidRPr="006924C1">
        <w:rPr>
          <w:rFonts w:cs="Traditional Arabic" w:hint="cs"/>
          <w:sz w:val="34"/>
          <w:szCs w:val="34"/>
          <w:rtl/>
          <w:lang w:bidi="ar-EG"/>
        </w:rPr>
        <w:t>،</w:t>
      </w:r>
      <w:r w:rsidR="009D6899" w:rsidRPr="006924C1">
        <w:rPr>
          <w:rFonts w:cs="Traditional Arabic" w:hint="cs"/>
          <w:sz w:val="34"/>
          <w:szCs w:val="34"/>
          <w:rtl/>
          <w:lang w:bidi="ar-EG"/>
        </w:rPr>
        <w:t xml:space="preserve"> فهذا أظهر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 xml:space="preserve"> من أن يحتاج إلى سؤال</w:t>
      </w:r>
      <w:r w:rsidR="00D93A43" w:rsidRPr="006924C1">
        <w:rPr>
          <w:rFonts w:cs="Traditional Arabic" w:hint="cs"/>
          <w:sz w:val="34"/>
          <w:szCs w:val="34"/>
          <w:rtl/>
          <w:lang w:bidi="ar-EG"/>
        </w:rPr>
        <w:t>،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 xml:space="preserve"> فقد ن</w:t>
      </w:r>
      <w:r w:rsidR="007954D1" w:rsidRPr="006924C1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>ص</w:t>
      </w:r>
      <w:r w:rsidR="007954D1" w:rsidRPr="006924C1">
        <w:rPr>
          <w:rFonts w:cs="Traditional Arabic" w:hint="cs"/>
          <w:sz w:val="34"/>
          <w:szCs w:val="34"/>
          <w:rtl/>
          <w:lang w:bidi="ar-EG"/>
        </w:rPr>
        <w:t>َّ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 xml:space="preserve"> طائفة</w:t>
      </w:r>
      <w:r w:rsidR="007954D1" w:rsidRPr="006924C1">
        <w:rPr>
          <w:rFonts w:cs="Traditional Arabic" w:hint="cs"/>
          <w:sz w:val="34"/>
          <w:szCs w:val="34"/>
          <w:rtl/>
          <w:lang w:bidi="ar-EG"/>
        </w:rPr>
        <w:t>ٌ</w:t>
      </w:r>
      <w:r w:rsidR="008427E8" w:rsidRPr="006924C1">
        <w:rPr>
          <w:rFonts w:cs="Traditional Arabic" w:hint="cs"/>
          <w:sz w:val="34"/>
          <w:szCs w:val="34"/>
          <w:rtl/>
          <w:lang w:bidi="ar-EG"/>
        </w:rPr>
        <w:t xml:space="preserve"> من العلماء من أصحاب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أبي حنيفة ومالك على ك</w:t>
      </w:r>
      <w:r w:rsidR="00B3766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B3766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3766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8427E8" w:rsidRPr="00500FAB">
        <w:rPr>
          <w:rFonts w:cs="Traditional Arabic" w:hint="cs"/>
          <w:sz w:val="34"/>
          <w:szCs w:val="34"/>
          <w:rtl/>
          <w:lang w:bidi="ar-EG"/>
        </w:rPr>
        <w:t xml:space="preserve"> فعل ذلك.</w:t>
      </w:r>
    </w:p>
    <w:p w:rsidR="007B69C5" w:rsidRDefault="008427E8" w:rsidP="007B69C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وقال البيهقي 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بإسناد صحيح 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عن عمر 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قال: لا ت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ر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طان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ة الع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تدخلوا على المشركين في كنائسهم يوم عيدهم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الس</w:t>
      </w:r>
      <w:r w:rsidR="007954D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خطة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تنزل عليهم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الشيخ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من باب التنبيه على ال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منع من أن يفعل كفعلهم، قال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وكذلك لا ندعهم ي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شر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كونا في عيدنا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يعني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لاختص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اص كل قوم بعيدهم، ومن المؤس</w:t>
      </w:r>
      <w:r w:rsidR="00044B1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BB7C86" w:rsidRPr="00500FAB">
        <w:rPr>
          <w:rFonts w:cs="Traditional Arabic" w:hint="cs"/>
          <w:sz w:val="34"/>
          <w:szCs w:val="34"/>
          <w:rtl/>
          <w:lang w:bidi="ar-EG"/>
        </w:rPr>
        <w:t>ف حقًّ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ا ما نراه من بعض الشباب من إقبالهم على م</w:t>
      </w:r>
      <w:r w:rsidR="00B5637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طال</w:t>
      </w:r>
      <w:r w:rsidR="00B5637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عة كتبهم ومجلا</w:t>
      </w:r>
      <w:r w:rsidR="001E38B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تهم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بل شو</w:t>
      </w:r>
      <w:r w:rsidR="001E38BA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هم إلى ذلك ولهفهم إليها بغاية التعط</w:t>
      </w:r>
      <w:r w:rsidR="001E38B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ش، ولا شك</w:t>
      </w:r>
      <w:r w:rsidR="0092421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أن هذه بذرة شر وعنوان نحس مؤذ</w:t>
      </w:r>
      <w:r w:rsidR="00CE363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>ن بعاقبة سيئة وخيمة</w:t>
      </w:r>
      <w:r w:rsidR="008C547C">
        <w:rPr>
          <w:rFonts w:cs="Traditional Arabic" w:hint="cs"/>
          <w:sz w:val="34"/>
          <w:szCs w:val="34"/>
          <w:rtl/>
          <w:lang w:bidi="ar-EG"/>
        </w:rPr>
        <w:t>،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جديرة بوجوب الاهتمام بها وحسمها قب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997576" w:rsidRPr="00500FAB">
        <w:rPr>
          <w:rFonts w:cs="Traditional Arabic" w:hint="cs"/>
          <w:sz w:val="34"/>
          <w:szCs w:val="34"/>
          <w:rtl/>
          <w:lang w:bidi="ar-EG"/>
        </w:rPr>
        <w:t xml:space="preserve"> استفحالها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، ولو فك</w:t>
      </w:r>
      <w:r w:rsidR="00E537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ر المسؤولون في ع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م ضررها وخطرها على المجتمع وما تعمل في كيانه من تفكيك ع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اه وإشاعة الر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عب فيه 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4B128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4B128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4B128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م منع</w:t>
      </w:r>
      <w:r w:rsidR="00D548E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ها سياسة</w:t>
      </w:r>
      <w:r w:rsidR="00A471D6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، وكم في هذه المجلا</w:t>
      </w:r>
      <w:r w:rsidR="00A471D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ت من دس</w:t>
      </w:r>
      <w:r w:rsidR="00A471D6" w:rsidRPr="00500FAB">
        <w:rPr>
          <w:rFonts w:cs="Traditional Arabic" w:hint="cs"/>
          <w:sz w:val="34"/>
          <w:szCs w:val="34"/>
          <w:rtl/>
          <w:lang w:bidi="ar-EG"/>
        </w:rPr>
        <w:t>ٍّ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على الأمة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وتحبيذ الانقلابات الضار</w:t>
      </w:r>
      <w:r w:rsidR="00FF05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ة باسم يقظة الشعوب وحري</w:t>
      </w:r>
      <w:r w:rsidR="00336D2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تها</w:t>
      </w:r>
      <w:r w:rsidR="008C547C">
        <w:rPr>
          <w:rFonts w:cs="Traditional Arabic" w:hint="cs"/>
          <w:sz w:val="34"/>
          <w:szCs w:val="34"/>
          <w:rtl/>
          <w:lang w:bidi="ar-EG"/>
        </w:rPr>
        <w:t>!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وهذا عدا ما فيها وما اشتملت عليه من إلحاد وزندقة وتشكيك في الدين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وما في بعضها من صور خليعة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الشيء الذي </w:t>
      </w:r>
      <w:r w:rsidR="00D77BEA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عتقد</w:t>
      </w:r>
      <w:r w:rsidR="00D77BEA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ويعتقد كل</w:t>
      </w:r>
      <w:r w:rsidR="008F334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عاقل </w:t>
      </w:r>
      <w:r w:rsidR="00D77BE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أنه لا يعود على الأمة منه إلا الشر؛ وقد جاء في الحديث</w:t>
      </w:r>
      <w:r w:rsidR="008C547C">
        <w:rPr>
          <w:rFonts w:cs="Traditional Arabic" w:hint="cs"/>
          <w:sz w:val="34"/>
          <w:szCs w:val="34"/>
          <w:rtl/>
          <w:lang w:bidi="ar-EG"/>
        </w:rPr>
        <w:t>: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 أن النبي 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F7A7E" w:rsidRPr="00500FAB">
        <w:rPr>
          <w:rFonts w:cs="Traditional Arabic" w:hint="cs"/>
          <w:sz w:val="34"/>
          <w:szCs w:val="34"/>
          <w:rtl/>
          <w:lang w:bidi="ar-EG"/>
        </w:rPr>
        <w:t>رأى مع عمر بن الخطاب</w:t>
      </w:r>
      <w:r w:rsidR="00FA6C71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ورقة من التوراة فغ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رسول</w:t>
      </w:r>
      <w:r w:rsidR="00FA6C7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A6C71" w:rsidRPr="00500FAB">
        <w:rPr>
          <w:rFonts w:cs="Traditional Arabic" w:hint="cs"/>
          <w:sz w:val="34"/>
          <w:szCs w:val="34"/>
          <w:rtl/>
          <w:lang w:bidi="ar-EG"/>
        </w:rPr>
        <w:t>صلى الله عليه وسلم -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وذكر بعض المفسرين في تفسير قوله 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E218FF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0F5450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وَمِنَ</w:t>
      </w:r>
      <w:r w:rsidR="000F5450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النَّاسِ</w:t>
      </w:r>
      <w:r w:rsidR="000F5450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مَنْ</w:t>
      </w:r>
      <w:r w:rsidR="000F5450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يَشْتَرِي</w:t>
      </w:r>
      <w:r w:rsidR="000F5450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لَهْوَ</w:t>
      </w:r>
      <w:r w:rsidR="000F5450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0F5450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الْحَدِيثِ</w:t>
      </w:r>
      <w:r w:rsidR="000F5450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0F5450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لقمان</w:t>
      </w:r>
      <w:r w:rsidR="000F5450" w:rsidRPr="00500FAB">
        <w:rPr>
          <w:rFonts w:cs="Traditional Arabic"/>
          <w:sz w:val="34"/>
          <w:szCs w:val="34"/>
          <w:rtl/>
          <w:lang w:bidi="ar-EG"/>
        </w:rPr>
        <w:t>/6]</w:t>
      </w:r>
      <w:r w:rsidR="00B8333E" w:rsidRPr="00500FAB">
        <w:rPr>
          <w:rFonts w:cs="Traditional Arabic" w:hint="cs"/>
          <w:sz w:val="34"/>
          <w:szCs w:val="34"/>
          <w:rtl/>
          <w:lang w:bidi="ar-EG"/>
        </w:rPr>
        <w:t xml:space="preserve"> الآية</w:t>
      </w:r>
      <w:r w:rsidR="008C547C">
        <w:rPr>
          <w:rFonts w:cs="Traditional Arabic" w:hint="cs"/>
          <w:sz w:val="34"/>
          <w:szCs w:val="34"/>
          <w:rtl/>
          <w:lang w:bidi="ar-EG"/>
        </w:rPr>
        <w:t>: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أن رجلاً من قريش كان يأتي بأخبار فارس والروم ويقرأها على الناس ويقول</w:t>
      </w:r>
      <w:r w:rsidR="00B8333E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هذا خير</w:t>
      </w:r>
      <w:r w:rsidR="00B8333E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ا جاء به محمد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، وقد صر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ح العلماء</w:t>
      </w:r>
      <w:r w:rsidR="00761B0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بوجوب إحراق كتب الزندقة والمبتدعة والملاحدة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فكيف بهذه الكتب التي كل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ها إلحاد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وز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قة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يك</w:t>
      </w:r>
      <w:r w:rsidR="00761B0B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في الد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ين</w:t>
      </w:r>
      <w:r w:rsidR="008422CE">
        <w:rPr>
          <w:rFonts w:cs="Traditional Arabic" w:hint="cs"/>
          <w:sz w:val="34"/>
          <w:szCs w:val="34"/>
          <w:rtl/>
          <w:lang w:bidi="ar-EG"/>
        </w:rPr>
        <w:t>؟!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فما رأي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ك في حالة هذا الشباب الأ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ل الذي لم يتدر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ع بالسلاح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ولم يستعد</w:t>
      </w:r>
      <w:r w:rsidR="00761B0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للنضال</w:t>
      </w:r>
      <w:r w:rsidR="008422CE">
        <w:rPr>
          <w:rFonts w:cs="Traditional Arabic" w:hint="cs"/>
          <w:sz w:val="34"/>
          <w:szCs w:val="34"/>
          <w:rtl/>
          <w:lang w:bidi="ar-EG"/>
        </w:rPr>
        <w:t>؛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بل ذهن</w:t>
      </w:r>
      <w:r w:rsidR="00761B0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فارغ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وقلبه م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>ل عليها غاية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الإقبال</w:t>
      </w:r>
      <w:r w:rsidR="008422CE">
        <w:rPr>
          <w:rFonts w:cs="Traditional Arabic" w:hint="cs"/>
          <w:sz w:val="34"/>
          <w:szCs w:val="34"/>
          <w:rtl/>
          <w:lang w:bidi="ar-EG"/>
        </w:rPr>
        <w:t>؟!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لا شك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F5450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73B0A" w:rsidRPr="00500FAB">
        <w:rPr>
          <w:rFonts w:cs="Traditional Arabic" w:hint="cs"/>
          <w:sz w:val="34"/>
          <w:szCs w:val="34"/>
          <w:rtl/>
          <w:lang w:bidi="ar-EG"/>
        </w:rPr>
        <w:t>أنها ستكون سببًا لهلاكه وزي</w:t>
      </w:r>
      <w:r w:rsidR="00717204" w:rsidRPr="00500FAB">
        <w:rPr>
          <w:rFonts w:cs="Traditional Arabic" w:hint="cs"/>
          <w:sz w:val="34"/>
          <w:szCs w:val="34"/>
          <w:rtl/>
          <w:lang w:bidi="ar-EG"/>
        </w:rPr>
        <w:t>غه</w:t>
      </w:r>
      <w:r w:rsidR="00773B0A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7B69C5" w:rsidRDefault="007B69C5" w:rsidP="007B69C5">
      <w:pPr>
        <w:jc w:val="both"/>
        <w:rPr>
          <w:rFonts w:cs="Traditional Arabic"/>
          <w:sz w:val="34"/>
          <w:szCs w:val="34"/>
          <w:rtl/>
          <w:lang w:bidi="ar-EG"/>
        </w:rPr>
      </w:pPr>
    </w:p>
    <w:p w:rsidR="007B69C5" w:rsidRPr="00500FAB" w:rsidRDefault="007B69C5" w:rsidP="007B69C5">
      <w:pPr>
        <w:jc w:val="both"/>
        <w:rPr>
          <w:rFonts w:cs="Traditional Arabic"/>
          <w:sz w:val="34"/>
          <w:szCs w:val="34"/>
          <w:rtl/>
          <w:lang w:bidi="ar-EG"/>
        </w:rPr>
      </w:pPr>
    </w:p>
    <w:tbl>
      <w:tblPr>
        <w:tblStyle w:val="a5"/>
        <w:tblpPr w:leftFromText="180" w:rightFromText="180" w:vertAnchor="text" w:tblpXSpec="center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1247"/>
        <w:gridCol w:w="3560"/>
      </w:tblGrid>
      <w:tr w:rsidR="00773B0A" w:rsidRPr="00500FAB" w:rsidTr="007B69C5">
        <w:tc>
          <w:tcPr>
            <w:tcW w:w="4870" w:type="dxa"/>
            <w:gridSpan w:val="2"/>
          </w:tcPr>
          <w:p w:rsidR="00773B0A" w:rsidRPr="00500FAB" w:rsidRDefault="00773B0A" w:rsidP="007B69C5">
            <w:pPr>
              <w:jc w:val="both"/>
              <w:rPr>
                <w:rFonts w:cs="Traditional Arabic"/>
                <w:sz w:val="34"/>
                <w:szCs w:val="34"/>
                <w:rtl/>
                <w:lang w:bidi="ar-EG"/>
              </w:rPr>
            </w:pP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أ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ت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ان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ِ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ي ه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و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اه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ا ق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ب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ْ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ل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 xml:space="preserve"> أ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ن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ْ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 xml:space="preserve"> أ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ع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ْ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ر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ِ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ف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 xml:space="preserve"> ال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ْ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ه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و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ى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br/>
            </w:r>
          </w:p>
        </w:tc>
        <w:tc>
          <w:tcPr>
            <w:tcW w:w="3652" w:type="dxa"/>
          </w:tcPr>
          <w:p w:rsidR="00773B0A" w:rsidRPr="00500FAB" w:rsidRDefault="00773B0A" w:rsidP="007B69C5">
            <w:pPr>
              <w:jc w:val="both"/>
              <w:rPr>
                <w:rFonts w:cs="Traditional Arabic"/>
                <w:sz w:val="34"/>
                <w:szCs w:val="34"/>
                <w:rtl/>
              </w:rPr>
            </w:pPr>
          </w:p>
        </w:tc>
      </w:tr>
      <w:tr w:rsidR="00773B0A" w:rsidRPr="00500FAB" w:rsidTr="007B69C5">
        <w:tc>
          <w:tcPr>
            <w:tcW w:w="3594" w:type="dxa"/>
          </w:tcPr>
          <w:p w:rsidR="00773B0A" w:rsidRPr="00500FAB" w:rsidRDefault="00773B0A" w:rsidP="007B69C5">
            <w:pPr>
              <w:jc w:val="both"/>
              <w:rPr>
                <w:rFonts w:cs="Traditional Arabic"/>
                <w:sz w:val="34"/>
                <w:szCs w:val="34"/>
                <w:rtl/>
              </w:rPr>
            </w:pPr>
          </w:p>
        </w:tc>
        <w:tc>
          <w:tcPr>
            <w:tcW w:w="4928" w:type="dxa"/>
            <w:gridSpan w:val="2"/>
          </w:tcPr>
          <w:p w:rsidR="00773B0A" w:rsidRPr="00500FAB" w:rsidRDefault="00773B0A" w:rsidP="007B69C5">
            <w:pPr>
              <w:jc w:val="both"/>
              <w:rPr>
                <w:rFonts w:cs="Traditional Arabic"/>
                <w:sz w:val="34"/>
                <w:szCs w:val="34"/>
                <w:rtl/>
                <w:lang w:bidi="ar-EG"/>
              </w:rPr>
            </w:pP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ف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ص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اد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ف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 xml:space="preserve"> ق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ل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ْ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بًا خ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َا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ل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ِ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يًا ف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ت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م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ك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َّ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ن</w:t>
            </w:r>
            <w:r w:rsidR="008D2461"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َ</w:t>
            </w:r>
            <w:r w:rsidRPr="00500FAB">
              <w:rPr>
                <w:rFonts w:cs="Traditional Arabic" w:hint="cs"/>
                <w:sz w:val="34"/>
                <w:szCs w:val="34"/>
                <w:rtl/>
                <w:lang w:bidi="ar-EG"/>
              </w:rPr>
              <w:t>ا</w:t>
            </w:r>
            <w:r w:rsidRPr="00500FAB">
              <w:rPr>
                <w:rFonts w:cs="Traditional Arabic"/>
                <w:sz w:val="34"/>
                <w:szCs w:val="34"/>
                <w:rtl/>
                <w:lang w:bidi="ar-EG"/>
              </w:rPr>
              <w:br/>
            </w:r>
          </w:p>
        </w:tc>
      </w:tr>
    </w:tbl>
    <w:p w:rsidR="009A787A" w:rsidRPr="00500FAB" w:rsidRDefault="00773B0A" w:rsidP="009A787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ولا شك</w:t>
      </w:r>
      <w:r w:rsidR="008D24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1408C" w:rsidRPr="00500FAB">
        <w:rPr>
          <w:rFonts w:cs="Traditional Arabic" w:hint="cs"/>
          <w:sz w:val="34"/>
          <w:szCs w:val="34"/>
          <w:rtl/>
          <w:lang w:bidi="ar-EG"/>
        </w:rPr>
        <w:t xml:space="preserve"> أن م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1408C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A1408C" w:rsidRPr="00500FAB">
        <w:rPr>
          <w:rFonts w:cs="Traditional Arabic" w:hint="cs"/>
          <w:sz w:val="34"/>
          <w:szCs w:val="34"/>
          <w:rtl/>
          <w:lang w:bidi="ar-EG"/>
        </w:rPr>
        <w:t xml:space="preserve"> أقبل على تلك التُّرَّ</w:t>
      </w:r>
      <w:r w:rsidR="00DB6836" w:rsidRPr="00500FAB">
        <w:rPr>
          <w:rFonts w:cs="Traditional Arabic" w:hint="cs"/>
          <w:sz w:val="34"/>
          <w:szCs w:val="34"/>
          <w:rtl/>
          <w:lang w:bidi="ar-EG"/>
        </w:rPr>
        <w:t>هات في ص</w:t>
      </w:r>
      <w:r w:rsidR="0071271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B6836" w:rsidRPr="00500FAB">
        <w:rPr>
          <w:rFonts w:cs="Traditional Arabic" w:hint="cs"/>
          <w:sz w:val="34"/>
          <w:szCs w:val="34"/>
          <w:rtl/>
          <w:lang w:bidi="ar-EG"/>
        </w:rPr>
        <w:t>غ</w:t>
      </w:r>
      <w:r w:rsidR="0071271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B6836" w:rsidRPr="00500FAB">
        <w:rPr>
          <w:rFonts w:cs="Traditional Arabic" w:hint="cs"/>
          <w:sz w:val="34"/>
          <w:szCs w:val="34"/>
          <w:rtl/>
          <w:lang w:bidi="ar-EG"/>
        </w:rPr>
        <w:t>ره ومبدأ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71271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1271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وصارت هي د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C97AF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 وه</w:t>
      </w:r>
      <w:r w:rsidR="009B70D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9B70D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يراه وسميره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</w:t>
      </w:r>
      <w:r w:rsidR="00204D1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204D1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فتها نفسه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وش</w:t>
      </w:r>
      <w:r w:rsidR="008C5D6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غ</w:t>
      </w:r>
      <w:r w:rsidR="008C5D6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 بها قلبه</w:t>
      </w:r>
      <w:r w:rsidR="00F8418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F8418F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يصع</w:t>
      </w:r>
      <w:r w:rsidR="00F8418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 إزاحته عنها وإخراجها من قلبه، ولقد لاح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ظ الشارع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5425FB" w:rsidRPr="00500FAB">
        <w:rPr>
          <w:rFonts w:cs="Traditional Arabic"/>
          <w:sz w:val="34"/>
          <w:szCs w:val="34"/>
          <w:rtl/>
          <w:lang w:bidi="ar-EG"/>
        </w:rPr>
        <w:t>–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5425FB" w:rsidRPr="00500FAB">
        <w:rPr>
          <w:rFonts w:cs="Traditional Arabic" w:hint="cs"/>
          <w:sz w:val="34"/>
          <w:szCs w:val="34"/>
          <w:rtl/>
          <w:lang w:bidi="ar-EG"/>
        </w:rPr>
        <w:t xml:space="preserve">ذلك </w:t>
      </w:r>
      <w:r w:rsidRPr="00500FAB">
        <w:rPr>
          <w:rFonts w:cs="Traditional Arabic" w:hint="cs"/>
          <w:sz w:val="34"/>
          <w:szCs w:val="34"/>
          <w:rtl/>
          <w:lang w:bidi="ar-EG"/>
        </w:rPr>
        <w:t>بقوله: «اقتلوا شيوخ المشركين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واست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ش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هم»</w:t>
      </w:r>
      <w:r w:rsidR="009A787A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7"/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773B0A" w:rsidRPr="00500FAB" w:rsidRDefault="00773B0A" w:rsidP="00CC192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فالواجب أن ي</w:t>
      </w:r>
      <w:r w:rsidR="00A8692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60268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A869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 هذا الشباب كما ي</w:t>
      </w:r>
      <w:r w:rsidR="0060268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60268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60268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 المريض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9A787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 عليهم في أفهامهم وعقولهم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فكما أ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Pr="00500FAB">
        <w:rPr>
          <w:rFonts w:cs="Traditional Arabic" w:hint="cs"/>
          <w:sz w:val="34"/>
          <w:szCs w:val="34"/>
          <w:rtl/>
          <w:lang w:bidi="ar-EG"/>
        </w:rPr>
        <w:t>ه ي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 على الإنسان إذا فسد ت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فه في ماله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فالحجر عليه إذا فسد ت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في دينه أ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75727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 الدين لا ع</w:t>
      </w:r>
      <w:r w:rsidR="0055390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55390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 له.</w:t>
      </w:r>
    </w:p>
    <w:p w:rsidR="00773B0A" w:rsidRPr="00500FAB" w:rsidRDefault="004F548F" w:rsidP="00A759A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</w:t>
      </w:r>
      <w:r w:rsidR="009E711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لبس السترة والبنطلون</w:t>
      </w:r>
      <w:r w:rsidR="008422CE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كان ذلك م</w:t>
      </w:r>
      <w:r w:rsidR="00CC192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لباس الكفار وزي</w:t>
      </w:r>
      <w:r w:rsidR="00CC192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هم الخاص فهو ممنوع</w:t>
      </w:r>
      <w:r w:rsidR="00CC192B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بعل</w:t>
      </w:r>
      <w:r w:rsidR="00FD021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التشب</w:t>
      </w:r>
      <w:r w:rsidR="00FD021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 بهم، وقد ت</w:t>
      </w:r>
      <w:r w:rsidR="00FD021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D021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FD021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 الكلام على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وإن لم يكن من زيهم الخاص فلا بأس بذلك</w:t>
      </w:r>
      <w:r w:rsidR="00E824AF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إذ الأصل في اللباس الإباحة، إلا ما ورد الدليل بالنهي عنه.</w:t>
      </w:r>
    </w:p>
    <w:p w:rsidR="004F548F" w:rsidRPr="00500FAB" w:rsidRDefault="00A759A6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الجواب على السؤال الثاني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 xml:space="preserve"> وهو: هل يجوز للإنسان أن ي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>ق أو يتشاءم</w:t>
      </w:r>
      <w:r w:rsidR="008422CE">
        <w:rPr>
          <w:rFonts w:cs="Traditional Arabic" w:hint="cs"/>
          <w:sz w:val="34"/>
          <w:szCs w:val="34"/>
          <w:rtl/>
          <w:lang w:bidi="ar-EG"/>
        </w:rPr>
        <w:t>: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 xml:space="preserve"> في عدد أو يوم</w:t>
      </w:r>
      <w:r w:rsidR="008422CE">
        <w:rPr>
          <w:rFonts w:cs="Traditional Arabic" w:hint="cs"/>
          <w:sz w:val="34"/>
          <w:szCs w:val="34"/>
          <w:rtl/>
          <w:lang w:bidi="ar-EG"/>
        </w:rPr>
        <w:t>،</w:t>
      </w:r>
      <w:r w:rsidR="004F548F" w:rsidRPr="00500FAB">
        <w:rPr>
          <w:rFonts w:cs="Traditional Arabic" w:hint="cs"/>
          <w:sz w:val="34"/>
          <w:szCs w:val="34"/>
          <w:rtl/>
          <w:lang w:bidi="ar-EG"/>
        </w:rPr>
        <w:t xml:space="preserve"> أو شهر أو نحو ذلك</w:t>
      </w:r>
      <w:r w:rsidR="008422CE">
        <w:rPr>
          <w:rFonts w:cs="Traditional Arabic" w:hint="cs"/>
          <w:sz w:val="34"/>
          <w:szCs w:val="34"/>
          <w:rtl/>
          <w:lang w:bidi="ar-EG"/>
        </w:rPr>
        <w:t>... إلى آخره؟</w:t>
      </w:r>
    </w:p>
    <w:p w:rsidR="004F548F" w:rsidRPr="00500FAB" w:rsidRDefault="004F548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فالجواب:</w:t>
      </w:r>
    </w:p>
    <w:p w:rsidR="004F548F" w:rsidRPr="00500FAB" w:rsidRDefault="004F548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هذا لا يجوز</w:t>
      </w:r>
      <w:r w:rsidR="009D6BD6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بل هو من عادات أهل الجاهلية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الش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التي جاء الإسلام بن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A759A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ها وإبطالها، وقد ص</w:t>
      </w:r>
      <w:r w:rsidR="000E547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E547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0E547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 ال</w:t>
      </w:r>
      <w:r w:rsidR="00D17CCA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Pr="00500FAB">
        <w:rPr>
          <w:rFonts w:cs="Traditional Arabic" w:hint="cs"/>
          <w:sz w:val="34"/>
          <w:szCs w:val="34"/>
          <w:rtl/>
          <w:lang w:bidi="ar-EG"/>
        </w:rPr>
        <w:t>دلة بتحريم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وأنه من الش</w:t>
      </w:r>
      <w:r w:rsidR="009C036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وأنه لا تأثير له في جلب ن</w:t>
      </w:r>
      <w:r w:rsidR="009C036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9C036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ع أو د</w:t>
      </w:r>
      <w:r w:rsidR="009C036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9C036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ع ضرر</w:t>
      </w:r>
      <w:r w:rsidR="00AF641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إذ لا معطي ولا مانع ولا نافع ولا ضار</w:t>
      </w:r>
      <w:r w:rsidR="00CC6D9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إلا الله </w:t>
      </w:r>
      <w:proofErr w:type="gramStart"/>
      <w:r w:rsidR="00254492" w:rsidRPr="00500FAB">
        <w:rPr>
          <w:rFonts w:cs="Traditional Arabic" w:hint="cs"/>
          <w:sz w:val="34"/>
          <w:szCs w:val="34"/>
          <w:rtl/>
          <w:lang w:bidi="ar-EG"/>
        </w:rPr>
        <w:t>- سبحانه</w:t>
      </w:r>
      <w:proofErr w:type="gramEnd"/>
      <w:r w:rsidR="00254492" w:rsidRPr="00500FAB">
        <w:rPr>
          <w:rFonts w:cs="Traditional Arabic" w:hint="cs"/>
          <w:sz w:val="34"/>
          <w:szCs w:val="34"/>
          <w:rtl/>
          <w:lang w:bidi="ar-EG"/>
        </w:rPr>
        <w:t xml:space="preserve"> وتعالى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الله تعالى: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وَإِنْ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يَمْسَسْكَ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اللَّهُ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بِضُرٍّ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فَلَا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كَاشِفَ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لَهُ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إِلَّا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هُوَ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وَإِنْ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يَمْسَسْكَ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بِخَيْرٍ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فَهُوَ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عَلَى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كُلِّ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شَيْءٍ</w:t>
      </w:r>
      <w:r w:rsidR="00592E95" w:rsidRPr="007B69C5">
        <w:rPr>
          <w:rFonts w:cs="Traditional Arabic"/>
          <w:b/>
          <w:bCs/>
          <w:color w:val="008000"/>
          <w:sz w:val="34"/>
          <w:szCs w:val="34"/>
          <w:rtl/>
          <w:lang w:bidi="ar-EG"/>
        </w:rPr>
        <w:t xml:space="preserve"> </w:t>
      </w:r>
      <w:r w:rsidR="00592E95" w:rsidRPr="007B69C5">
        <w:rPr>
          <w:rFonts w:cs="Traditional Arabic" w:hint="cs"/>
          <w:b/>
          <w:bCs/>
          <w:color w:val="008000"/>
          <w:sz w:val="34"/>
          <w:szCs w:val="34"/>
          <w:rtl/>
          <w:lang w:bidi="ar-EG"/>
        </w:rPr>
        <w:t>قَدِيرٌ</w:t>
      </w:r>
      <w:r w:rsidR="00592E95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592E95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592E95" w:rsidRPr="00500FAB">
        <w:rPr>
          <w:rFonts w:cs="Traditional Arabic" w:hint="cs"/>
          <w:sz w:val="34"/>
          <w:szCs w:val="34"/>
          <w:rtl/>
          <w:lang w:bidi="ar-EG"/>
        </w:rPr>
        <w:t>الأنعام</w:t>
      </w:r>
      <w:r w:rsidR="00592E95" w:rsidRPr="00500FAB">
        <w:rPr>
          <w:rFonts w:cs="Traditional Arabic"/>
          <w:sz w:val="34"/>
          <w:szCs w:val="34"/>
          <w:rtl/>
          <w:lang w:bidi="ar-EG"/>
        </w:rPr>
        <w:t>/17]</w:t>
      </w:r>
      <w:r w:rsidR="00592E95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592E95" w:rsidRPr="00500FAB" w:rsidRDefault="00592E95" w:rsidP="007F19C0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وفي حديث ابن عباس </w:t>
      </w:r>
      <w:r w:rsidR="0025449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عنهما </w:t>
      </w:r>
      <w:r w:rsidR="00254492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9D6BD6">
        <w:rPr>
          <w:rFonts w:cs="Traditional Arabic" w:hint="cs"/>
          <w:sz w:val="34"/>
          <w:szCs w:val="34"/>
          <w:rtl/>
          <w:lang w:bidi="ar-EG"/>
        </w:rPr>
        <w:t>:</w:t>
      </w:r>
      <w:r w:rsidR="0025449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أن النبي 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«لو اجتمعت الأ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على أن ينفعوك بشيء</w:t>
      </w:r>
      <w:r w:rsidR="009D6BD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 ينفعوك إلا بشيء قد كتبه الله 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وإن اجتمعوا على أن ي</w:t>
      </w:r>
      <w:r w:rsidR="00CC6D9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CC6D9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CC6D9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وك بشيء</w:t>
      </w:r>
      <w:r w:rsidR="009D6BD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 يضر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وك إلا بشيء قد كتبه الله عليك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 الأ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Pr="00500FAB">
        <w:rPr>
          <w:rFonts w:cs="Traditional Arabic" w:hint="cs"/>
          <w:sz w:val="34"/>
          <w:szCs w:val="34"/>
          <w:rtl/>
          <w:lang w:bidi="ar-EG"/>
        </w:rPr>
        <w:t>لام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وج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َّت الصحف»، وعن أبي هريرة</w:t>
      </w:r>
      <w:r w:rsidR="009D6BD6">
        <w:rPr>
          <w:rFonts w:cs="Traditional Arabic" w:hint="cs"/>
          <w:sz w:val="34"/>
          <w:szCs w:val="34"/>
          <w:rtl/>
          <w:lang w:bidi="ar-EG"/>
        </w:rPr>
        <w:t>: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 xml:space="preserve"> أن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النبي 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قال: «لا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ى ولا ط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3C71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ة ولا هامة ولا 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lastRenderedPageBreak/>
        <w:t>صفر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3C712F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8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وفي رواية</w:t>
      </w:r>
      <w:r w:rsidR="00F264BE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«ولا ن</w:t>
      </w:r>
      <w:r w:rsidR="00291C1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291C1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ء ولا غول»</w:t>
      </w:r>
      <w:r w:rsidR="00C709AE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19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فنفى الش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ار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ع 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الط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BC62C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رة وما ذكر في الحديث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وأخبر أنه لا وجود له ولا تأثير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وإنما يقع في القلب </w:t>
      </w:r>
      <w:proofErr w:type="spellStart"/>
      <w:r w:rsidR="00EF449B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ات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ٌ</w:t>
      </w:r>
      <w:proofErr w:type="spellEnd"/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وخ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الات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فاسدة، وقوله</w:t>
      </w:r>
      <w:r w:rsidR="009D6BD6">
        <w:rPr>
          <w:rFonts w:cs="Traditional Arabic" w:hint="cs"/>
          <w:sz w:val="34"/>
          <w:szCs w:val="34"/>
          <w:rtl/>
          <w:lang w:bidi="ar-EG"/>
        </w:rPr>
        <w:t>: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>ولا صفر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="009D6BD6">
        <w:rPr>
          <w:rFonts w:cs="Traditional Arabic" w:hint="cs"/>
          <w:sz w:val="34"/>
          <w:szCs w:val="34"/>
          <w:rtl/>
          <w:lang w:bidi="ar-EG"/>
        </w:rPr>
        <w:t>: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نفي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لما كان عليه أهل الجاهلية من التشاؤم بشهر صفر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ويقولون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EF449B" w:rsidRPr="00500FAB">
        <w:rPr>
          <w:rFonts w:cs="Traditional Arabic" w:hint="cs"/>
          <w:sz w:val="34"/>
          <w:szCs w:val="34"/>
          <w:rtl/>
          <w:lang w:bidi="ar-EG"/>
        </w:rPr>
        <w:t xml:space="preserve"> هو شهر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 xml:space="preserve"> الد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اهي</w:t>
      </w:r>
      <w:r w:rsidR="009D6BD6">
        <w:rPr>
          <w:rFonts w:cs="Traditional Arabic" w:hint="cs"/>
          <w:sz w:val="34"/>
          <w:szCs w:val="34"/>
          <w:rtl/>
          <w:lang w:bidi="ar-EG"/>
        </w:rPr>
        <w:t>،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 xml:space="preserve"> فنفى ذلك 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صلى الله عليه  وسلم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 xml:space="preserve"> وأ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CB6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ه و</w:t>
      </w:r>
      <w:r w:rsidR="003B1A6E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>خبر أن شهر صفر كغيره من الشهور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35810" w:rsidRPr="00500FAB">
        <w:rPr>
          <w:rFonts w:cs="Traditional Arabic" w:hint="cs"/>
          <w:sz w:val="34"/>
          <w:szCs w:val="34"/>
          <w:rtl/>
          <w:lang w:bidi="ar-EG"/>
        </w:rPr>
        <w:t xml:space="preserve"> لا تأثير له في جلب نفع ولا دفع ضرر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وكذلك الأيام والليالي والس</w:t>
      </w:r>
      <w:r w:rsidR="007F19C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اعات لا فرق بينها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وكان أ</w:t>
      </w:r>
      <w:r w:rsidR="007F19C0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ل الجاهلية يتشاءمون بيوم الأربعاء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ويتشاءمون بشهر شوال 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في النكاح فيه خاصة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وكانت عائشة 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- رضي الله عنها </w:t>
      </w:r>
      <w:r w:rsidR="00FE3FE9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 تقول: تزوجني 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رسول الله 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في شهر شو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ال فمن كان عند</w:t>
      </w:r>
      <w:r w:rsidR="00BC1F10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أحظى مني، وهذا كتشاؤم الرافضة باسم العشرة وكراهتهم له</w:t>
      </w:r>
      <w:r w:rsidR="00784D3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لبغضهم وعداوتهم للعشرة الم</w:t>
      </w:r>
      <w:r w:rsidR="00D8244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D824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D824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8244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ين بالجنة من أصحاب رسول الله </w:t>
      </w:r>
      <w:r w:rsidR="005D6C4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5D6C41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وهذا من جهلهم وسخافة عقولهم، </w:t>
      </w:r>
      <w:r w:rsidR="005D6C41" w:rsidRPr="00500FAB">
        <w:rPr>
          <w:rFonts w:cs="Traditional Arabic" w:hint="cs"/>
          <w:sz w:val="34"/>
          <w:szCs w:val="34"/>
          <w:rtl/>
          <w:lang w:bidi="ar-EG"/>
        </w:rPr>
        <w:t>والكلام على هذه المسألة استوفاه</w:t>
      </w:r>
      <w:r w:rsidR="0041344A" w:rsidRPr="00500FAB">
        <w:rPr>
          <w:rFonts w:cs="Traditional Arabic" w:hint="cs"/>
          <w:sz w:val="34"/>
          <w:szCs w:val="34"/>
          <w:rtl/>
          <w:lang w:bidi="ar-EG"/>
        </w:rPr>
        <w:t xml:space="preserve"> شيخ الإسلام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 xml:space="preserve"> في </w:t>
      </w:r>
      <w:r w:rsidR="005D6C4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>المنهاج</w:t>
      </w:r>
      <w:r w:rsidR="005D6C4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 xml:space="preserve"> في الر</w:t>
      </w:r>
      <w:r w:rsidR="008062C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E905C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 xml:space="preserve"> على </w:t>
      </w:r>
      <w:proofErr w:type="spellStart"/>
      <w:r w:rsidR="00D10807" w:rsidRPr="00500FAB">
        <w:rPr>
          <w:rFonts w:cs="Traditional Arabic" w:hint="cs"/>
          <w:sz w:val="34"/>
          <w:szCs w:val="34"/>
          <w:rtl/>
          <w:lang w:bidi="ar-EG"/>
        </w:rPr>
        <w:t>الر</w:t>
      </w:r>
      <w:r w:rsidR="009C674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>اف</w:t>
      </w:r>
      <w:r w:rsidR="009C674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10807" w:rsidRPr="00500FAB">
        <w:rPr>
          <w:rFonts w:cs="Traditional Arabic" w:hint="cs"/>
          <w:sz w:val="34"/>
          <w:szCs w:val="34"/>
          <w:rtl/>
          <w:lang w:bidi="ar-EG"/>
        </w:rPr>
        <w:t>ضي</w:t>
      </w:r>
      <w:proofErr w:type="spellEnd"/>
      <w:r w:rsidR="00D10807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0202D8" w:rsidRPr="00500FAB" w:rsidRDefault="00D10807" w:rsidP="00B017C4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وكذلك أهل الت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يم ي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6B171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مون الأوقات إلى ساعة ن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 وش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ؤ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وساعة س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D7215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د وخ</w:t>
      </w:r>
      <w:r w:rsidR="00186A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186AD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يخفى حكم التنجيم وتحريمه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وأنه من أقسام السحر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والكلام عليه مستوف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>ى في موضعه، وكل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هذه الأمور من العادات الجاهلي</w:t>
      </w:r>
      <w:r w:rsidR="00A47BB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ة التي 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 xml:space="preserve">جاء 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الشرع بنفيها وإبطالها</w:t>
      </w:r>
      <w:r w:rsidR="00B017C4">
        <w:rPr>
          <w:rFonts w:cs="Traditional Arabic" w:hint="cs"/>
          <w:sz w:val="34"/>
          <w:szCs w:val="34"/>
          <w:rtl/>
          <w:lang w:bidi="ar-EG"/>
        </w:rPr>
        <w:t>؛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بن القيم 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رحمه الله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BF671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الت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F671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هو الت</w:t>
      </w:r>
      <w:r w:rsidR="001F2C6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B017C4">
        <w:rPr>
          <w:rFonts w:cs="Traditional Arabic" w:hint="cs"/>
          <w:sz w:val="34"/>
          <w:szCs w:val="34"/>
          <w:rtl/>
          <w:lang w:bidi="ar-EG"/>
        </w:rPr>
        <w:t>شاؤم بمرئ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ي أو مسموع</w:t>
      </w:r>
      <w:r w:rsidR="00B017C4">
        <w:rPr>
          <w:rFonts w:cs="Traditional Arabic" w:hint="cs"/>
          <w:sz w:val="34"/>
          <w:szCs w:val="34"/>
          <w:rtl/>
          <w:lang w:bidi="ar-EG"/>
        </w:rPr>
        <w:t>،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فإذا استعملها الإنسان فرجع بها من سفر وامتنع بها عن ما عزم عليه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فقد قرع باب الشرك بل و</w:t>
      </w:r>
      <w:r w:rsidR="00BF671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F671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جه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وبرئ من التوكل على الله </w:t>
      </w:r>
      <w:r w:rsidR="00570FC0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سبحانه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وفتح على نفسه باب الخ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ف والت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090E4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ق بغير الله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والت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>ر مما يراه أو يسمعه</w:t>
      </w:r>
      <w:r w:rsidR="00B017C4">
        <w:rPr>
          <w:rFonts w:cs="Traditional Arabic" w:hint="cs"/>
          <w:sz w:val="34"/>
          <w:szCs w:val="34"/>
          <w:rtl/>
          <w:lang w:bidi="ar-EG"/>
        </w:rPr>
        <w:t>،</w:t>
      </w:r>
      <w:r w:rsidR="00EF0172" w:rsidRPr="00500FAB">
        <w:rPr>
          <w:rFonts w:cs="Traditional Arabic" w:hint="cs"/>
          <w:sz w:val="34"/>
          <w:szCs w:val="34"/>
          <w:rtl/>
          <w:lang w:bidi="ar-EG"/>
        </w:rPr>
        <w:t xml:space="preserve"> وذلك قاطع عن مقام: </w:t>
      </w:r>
      <w:r w:rsidR="00EF0172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0202D8" w:rsidRPr="00500FAB">
        <w:rPr>
          <w:rFonts w:cs="Traditional Arabic" w:hint="cs"/>
          <w:sz w:val="34"/>
          <w:szCs w:val="34"/>
          <w:rtl/>
        </w:rPr>
        <w:t>إِ</w:t>
      </w:r>
      <w:proofErr w:type="spellStart"/>
      <w:r w:rsidR="00F23203" w:rsidRPr="00500FAB">
        <w:rPr>
          <w:rFonts w:cs="Traditional Arabic" w:hint="cs"/>
          <w:sz w:val="34"/>
          <w:szCs w:val="34"/>
          <w:rtl/>
          <w:lang w:bidi="ar-EG"/>
        </w:rPr>
        <w:t>يَّاكَ</w:t>
      </w:r>
      <w:proofErr w:type="spellEnd"/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نَعْبُدُ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وَإِيَّاكَ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نَسْتَعِينُ</w:t>
      </w:r>
      <w:r w:rsidR="00F23203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الفاتحة</w:t>
      </w:r>
      <w:r w:rsidR="00F23203" w:rsidRPr="00500FAB">
        <w:rPr>
          <w:rFonts w:cs="Traditional Arabic"/>
          <w:sz w:val="34"/>
          <w:szCs w:val="34"/>
          <w:rtl/>
          <w:lang w:bidi="ar-EG"/>
        </w:rPr>
        <w:t>/5]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 xml:space="preserve">، </w:t>
      </w:r>
      <w:r w:rsidR="00F23203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فَاعْبُدْهُ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وَتَوَكَّلْ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عَلَيْهِ</w:t>
      </w:r>
      <w:r w:rsidR="00F23203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هود</w:t>
      </w:r>
      <w:r w:rsidR="00F23203" w:rsidRPr="00500FAB">
        <w:rPr>
          <w:rFonts w:cs="Traditional Arabic"/>
          <w:sz w:val="34"/>
          <w:szCs w:val="34"/>
          <w:rtl/>
          <w:lang w:bidi="ar-EG"/>
        </w:rPr>
        <w:t>/123]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 xml:space="preserve">، </w:t>
      </w:r>
      <w:r w:rsidR="00F23203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عَلَيْهِ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تَوَكَّلْتُ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وَإِلَيْهِ</w:t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أُنِيبُ</w:t>
      </w:r>
      <w:r w:rsidR="00F23203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F23203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F23203" w:rsidRPr="00500FAB">
        <w:rPr>
          <w:rFonts w:cs="Traditional Arabic" w:hint="cs"/>
          <w:sz w:val="34"/>
          <w:szCs w:val="34"/>
          <w:rtl/>
          <w:lang w:bidi="ar-EG"/>
        </w:rPr>
        <w:t>الشورى</w:t>
      </w:r>
      <w:r w:rsidR="00F23203" w:rsidRPr="00500FAB">
        <w:rPr>
          <w:rFonts w:cs="Traditional Arabic"/>
          <w:sz w:val="34"/>
          <w:szCs w:val="34"/>
          <w:rtl/>
          <w:lang w:bidi="ar-EG"/>
        </w:rPr>
        <w:t>/10]</w:t>
      </w:r>
      <w:r w:rsidR="004F7114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D10807" w:rsidRPr="00500FAB" w:rsidRDefault="004F7114" w:rsidP="003074F7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فيصير قلب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م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قًا بغير الله عبادة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لاً</w:t>
      </w:r>
      <w:r w:rsidR="000202D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فيفسد عليه قلب</w:t>
      </w:r>
      <w:r w:rsidR="00EB5A8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وإيمان</w:t>
      </w:r>
      <w:r w:rsidR="00EB5A8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وحال</w:t>
      </w:r>
      <w:r w:rsidR="00EB5A8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ويبقى هدفًا لسهام الط</w:t>
      </w:r>
      <w:r w:rsidR="00EB5A8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EB5A8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</w:t>
      </w:r>
      <w:r w:rsidR="003074F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3074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اق إليها من كل أوب وي</w:t>
      </w:r>
      <w:r w:rsidR="0061522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61522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61522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ض له الشيطان من يفسد عليه دينه ودنياه، وك</w:t>
      </w:r>
      <w:r w:rsidR="00765C5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765C5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</w:t>
      </w:r>
      <w:r w:rsidR="0023015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23015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 بسبب ذلك وخ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 الدنيا والآخرة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 xml:space="preserve"> فالأد</w:t>
      </w:r>
      <w:r w:rsidR="00063AD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9335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تحريم الت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ر والت</w:t>
      </w:r>
      <w:r w:rsidR="00063AD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063AD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اؤم معروفة موجودة في م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ان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ها </w:t>
      </w:r>
      <w:r w:rsidR="00B017C4">
        <w:rPr>
          <w:rFonts w:cs="Traditional Arabic" w:hint="cs"/>
          <w:sz w:val="34"/>
          <w:szCs w:val="34"/>
          <w:rtl/>
          <w:lang w:bidi="ar-EG"/>
        </w:rPr>
        <w:t>فلنكتفِ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بما تقد</w:t>
      </w:r>
      <w:r w:rsidR="002E5E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م.</w:t>
      </w:r>
    </w:p>
    <w:p w:rsidR="004F7114" w:rsidRPr="00500FAB" w:rsidRDefault="004F7114" w:rsidP="00B017C4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</w:t>
      </w:r>
      <w:r w:rsidR="00A5247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B017C4">
        <w:rPr>
          <w:rFonts w:cs="Traditional Arabic" w:hint="cs"/>
          <w:sz w:val="34"/>
          <w:szCs w:val="34"/>
          <w:rtl/>
          <w:lang w:bidi="ar-EG"/>
        </w:rPr>
        <w:t>ا الجواب عن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السؤال الثالث:</w:t>
      </w:r>
      <w:r w:rsidR="00A126CC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ما هي أسماء وأصحاب الكتب الشرعية النافعة</w:t>
      </w:r>
      <w:r w:rsidR="00B017C4">
        <w:rPr>
          <w:rFonts w:cs="Traditional Arabic" w:hint="cs"/>
          <w:sz w:val="34"/>
          <w:szCs w:val="34"/>
          <w:rtl/>
          <w:lang w:bidi="ar-EG"/>
        </w:rPr>
        <w:t>...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126CC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Pr="00500FAB">
        <w:rPr>
          <w:rFonts w:cs="Traditional Arabic" w:hint="cs"/>
          <w:sz w:val="34"/>
          <w:szCs w:val="34"/>
          <w:rtl/>
          <w:lang w:bidi="ar-EG"/>
        </w:rPr>
        <w:t>لخ</w:t>
      </w:r>
      <w:r w:rsidR="00B017C4">
        <w:rPr>
          <w:rFonts w:cs="Traditional Arabic" w:hint="cs"/>
          <w:sz w:val="34"/>
          <w:szCs w:val="34"/>
          <w:rtl/>
          <w:lang w:bidi="ar-EG"/>
        </w:rPr>
        <w:t>؟</w:t>
      </w:r>
    </w:p>
    <w:p w:rsidR="004F7114" w:rsidRPr="00500FAB" w:rsidRDefault="004F711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فالجواب:</w:t>
      </w:r>
    </w:p>
    <w:p w:rsidR="004F7114" w:rsidRPr="00500FAB" w:rsidRDefault="004F7114" w:rsidP="000C67FC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هذه المسألة قد كفانا الإجابة عنها شيخ الإسلام تقي</w:t>
      </w:r>
      <w:r w:rsidR="0092579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الدين </w:t>
      </w:r>
      <w:r w:rsidR="00E71253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>بن تيمية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نص</w:t>
      </w:r>
      <w:r w:rsidR="00584BF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إجابته </w:t>
      </w:r>
      <w:r w:rsidR="00BB639E" w:rsidRPr="00500FAB">
        <w:rPr>
          <w:rFonts w:cs="Traditional Arabic" w:hint="cs"/>
          <w:sz w:val="34"/>
          <w:szCs w:val="34"/>
          <w:rtl/>
          <w:lang w:bidi="ar-EG"/>
        </w:rPr>
        <w:t>- رحمه الله -</w:t>
      </w:r>
      <w:r w:rsidR="00584BF8" w:rsidRPr="00500FAB">
        <w:rPr>
          <w:rFonts w:cs="Traditional Arabic" w:hint="cs"/>
          <w:sz w:val="34"/>
          <w:szCs w:val="34"/>
          <w:rtl/>
          <w:lang w:bidi="ar-EG"/>
        </w:rPr>
        <w:t xml:space="preserve"> قال: </w:t>
      </w:r>
      <w:r w:rsidR="0087421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وأم</w:t>
      </w:r>
      <w:r w:rsidR="00350D0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ما ي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عت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مد عليه من الكتب</w:t>
      </w:r>
      <w:r w:rsidR="00E7125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فهذا باب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واسع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يختلف باختلاف نشء الإنسان في البلاد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لكن ج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اع الخير أن يستعين الإنسان بالله في ت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ي العلم الموروث عنه 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فإن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الذي ي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سم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ى علمًا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سواه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إما أنه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يكون علمًا فلا يكون نافعًا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 وإ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ما ألا</w:t>
      </w:r>
      <w:r w:rsidR="000C67FC">
        <w:rPr>
          <w:rFonts w:cs="Traditional Arabic" w:hint="cs"/>
          <w:sz w:val="34"/>
          <w:szCs w:val="34"/>
          <w:rtl/>
          <w:lang w:bidi="ar-EG"/>
        </w:rPr>
        <w:t>ّ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يكون علمًا وإن س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ي 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ولئن كان علمًا</w:t>
      </w:r>
      <w:r w:rsidR="000C67FC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فلا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أن يكون في ميراث محمد 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صل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CA0A32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 xml:space="preserve"> ما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يغني عنه مم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 هو مثله أو خير منه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ولتكن ه</w:t>
      </w:r>
      <w:r w:rsidR="0021615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1615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ته ف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م مقاصد الرسول في </w:t>
      </w:r>
      <w:r w:rsidR="00886843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مره ونهيه وسائر كلامه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فإن</w:t>
      </w:r>
      <w:r w:rsidR="0021615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اطمأن قلب</w:t>
      </w:r>
      <w:r w:rsidR="00506AF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ه إلى </w:t>
      </w:r>
      <w:r w:rsidR="00506AFD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ن هذا أمر الرسول </w:t>
      </w:r>
      <w:r w:rsidR="00345F9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345F9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فلا ي</w:t>
      </w:r>
      <w:r w:rsidR="00345F9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عد</w:t>
      </w:r>
      <w:r w:rsidR="00345F9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ل عنه فيما بينه وبين الله ولا مع الناس </w:t>
      </w:r>
      <w:r w:rsidR="009D507D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ن أمكنه ذلك</w:t>
      </w:r>
      <w:r w:rsidR="0087421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0C67FC">
        <w:rPr>
          <w:rFonts w:cs="Traditional Arabic" w:hint="cs"/>
          <w:sz w:val="34"/>
          <w:szCs w:val="34"/>
          <w:rtl/>
          <w:lang w:bidi="ar-EG"/>
        </w:rPr>
        <w:t>..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إلى أن قال: وما في الكتب المصن</w:t>
      </w:r>
      <w:r w:rsidR="009C4BE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فة النبوية كتاب</w:t>
      </w:r>
      <w:r w:rsidR="0087421A" w:rsidRPr="00500FAB">
        <w:rPr>
          <w:rFonts w:cs="Traditional Arabic" w:hint="cs"/>
          <w:sz w:val="34"/>
          <w:szCs w:val="34"/>
          <w:rtl/>
          <w:lang w:bidi="ar-EG"/>
        </w:rPr>
        <w:t>ٌٌ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أنفع من 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صحيح محمد بن إسماعيل البخاري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E2F46" w:rsidRPr="00500FAB">
        <w:rPr>
          <w:rFonts w:cs="Traditional Arabic" w:hint="cs"/>
          <w:sz w:val="34"/>
          <w:szCs w:val="34"/>
          <w:rtl/>
          <w:lang w:bidi="ar-EG"/>
        </w:rPr>
        <w:t xml:space="preserve"> لكن هو وحده لا يقوم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بأصول العلم بتمام المقصود للم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8625B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 في أبواب العلم</w:t>
      </w:r>
      <w:r w:rsidR="008E2F4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إذ لابد من معرفة أحاديث </w:t>
      </w:r>
      <w:r w:rsidR="00184ED2" w:rsidRPr="00500FAB">
        <w:rPr>
          <w:rFonts w:cs="Traditional Arabic" w:hint="cs"/>
          <w:sz w:val="34"/>
          <w:szCs w:val="34"/>
          <w:rtl/>
          <w:lang w:bidi="ar-EG"/>
        </w:rPr>
        <w:t>أُ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184ED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 وكلام أهل العلم في الأمور التي يختص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بعلمها بعض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العلماء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فم</w:t>
      </w:r>
      <w:r w:rsidR="00D9300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D9300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ن</w:t>
      </w:r>
      <w:r w:rsidR="00D9300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D9300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 الله قلبه هداه بما ي</w:t>
      </w:r>
      <w:r w:rsidR="00A2663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بل</w:t>
      </w:r>
      <w:r w:rsidR="00A2663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غه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وم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أ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ماه لم ت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ده كثرة الكتب إلا ح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رة وضلالا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؛ كما قال النبي </w:t>
      </w:r>
      <w:proofErr w:type="gramStart"/>
      <w:r w:rsidR="00371F9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لأبي لبيد الأنصاري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«</w:t>
      </w:r>
      <w:proofErr w:type="spellStart"/>
      <w:r w:rsidR="003D0BE9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1428D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ت</w:t>
      </w:r>
      <w:proofErr w:type="spellEnd"/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التوراة والإنجيل عند اليهود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؟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فماذا تغني عنهم</w:t>
      </w:r>
      <w:r w:rsidR="00371F9C" w:rsidRPr="00500FAB">
        <w:rPr>
          <w:rFonts w:cs="Traditional Arabic" w:hint="cs"/>
          <w:sz w:val="34"/>
          <w:szCs w:val="34"/>
          <w:rtl/>
          <w:lang w:bidi="ar-EG"/>
        </w:rPr>
        <w:t>؟!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371F9C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0"/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spellStart"/>
      <w:r w:rsidR="003D0BE9" w:rsidRPr="00500FAB">
        <w:rPr>
          <w:rFonts w:cs="Traditional Arabic" w:hint="cs"/>
          <w:sz w:val="34"/>
          <w:szCs w:val="34"/>
          <w:rtl/>
          <w:lang w:bidi="ar-EG"/>
        </w:rPr>
        <w:t>أ.ه</w:t>
      </w:r>
      <w:proofErr w:type="spellEnd"/>
      <w:r w:rsidR="003D0BE9" w:rsidRPr="00500FAB">
        <w:rPr>
          <w:rFonts w:cs="Traditional Arabic" w:hint="cs"/>
          <w:sz w:val="34"/>
          <w:szCs w:val="34"/>
          <w:rtl/>
          <w:lang w:bidi="ar-EG"/>
        </w:rPr>
        <w:t>ـ.</w:t>
      </w:r>
    </w:p>
    <w:p w:rsidR="002425E5" w:rsidRPr="00500FAB" w:rsidRDefault="00BA426A" w:rsidP="008D2F0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وحَصْ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 الكتب النافعة لا يمكن</w:t>
      </w:r>
      <w:r w:rsidR="00A7490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لكثرتها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ولا بأس من الإشارة إلى بعضها من الكتب النافعة المشهورة، فمنها في التفسير</w:t>
      </w:r>
      <w:r w:rsidR="00A7490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74900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تفسير ابن جرير</w:t>
      </w:r>
      <w:r w:rsidR="00A74900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ابن كثير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spellStart"/>
      <w:r w:rsidR="003D0BE9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البغوي</w:t>
      </w:r>
      <w:proofErr w:type="spellEnd"/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ونحو هذه من تفاسير الس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ف النافعة المفيدة الموثوق بها، ومن كتب الحديث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صحيح البخاري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صحيح مسلم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مسند أحمد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سنن أبي داود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الترمذي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النسائي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موطأ مالك</w:t>
      </w:r>
      <w:r w:rsidR="00496A5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، وغير ذلك من كتب الحديث المشهورة المعروفة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وأم</w:t>
      </w:r>
      <w:r w:rsidR="0017612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ا في التوحيد والاعتقاد فهي كثيرة كمصنفات أئمة السلف</w:t>
      </w:r>
      <w:r w:rsidR="000C67FC">
        <w:rPr>
          <w:rFonts w:cs="Traditional Arabic" w:hint="cs"/>
          <w:sz w:val="34"/>
          <w:szCs w:val="34"/>
          <w:rtl/>
          <w:lang w:bidi="ar-EG"/>
        </w:rPr>
        <w:t>؛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كالإمام أحمد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وغيره من الأئمة</w:t>
      </w:r>
      <w:r w:rsidR="000C67FC">
        <w:rPr>
          <w:rFonts w:cs="Traditional Arabic" w:hint="cs"/>
          <w:sz w:val="34"/>
          <w:szCs w:val="34"/>
          <w:rtl/>
          <w:lang w:bidi="ar-EG"/>
        </w:rPr>
        <w:t>؛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ككتب م</w:t>
      </w:r>
      <w:r w:rsidR="00D85C4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ن اشتهر بنصر السن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ة والقيام بها</w:t>
      </w:r>
      <w:r w:rsidR="000C67FC">
        <w:rPr>
          <w:rFonts w:cs="Traditional Arabic" w:hint="cs"/>
          <w:sz w:val="34"/>
          <w:szCs w:val="34"/>
          <w:rtl/>
          <w:lang w:bidi="ar-EG"/>
        </w:rPr>
        <w:t>؛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كشيخ الإسلام ابن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تيمية وتلاميذه</w:t>
      </w:r>
      <w:r w:rsidR="000C67FC">
        <w:rPr>
          <w:rFonts w:cs="Traditional Arabic" w:hint="cs"/>
          <w:sz w:val="34"/>
          <w:szCs w:val="34"/>
          <w:rtl/>
          <w:lang w:bidi="ar-EG"/>
        </w:rPr>
        <w:t>؛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كشمس الدين </w:t>
      </w:r>
      <w:r w:rsidR="000C67FC">
        <w:rPr>
          <w:rFonts w:cs="Traditional Arabic" w:hint="cs"/>
          <w:sz w:val="34"/>
          <w:szCs w:val="34"/>
          <w:rtl/>
          <w:lang w:bidi="ar-EG"/>
        </w:rPr>
        <w:t>ا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بن القيم 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>رحمهم الله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3D0BE9" w:rsidRPr="00500FAB">
        <w:rPr>
          <w:rFonts w:cs="Traditional Arabic" w:hint="cs"/>
          <w:sz w:val="34"/>
          <w:szCs w:val="34"/>
          <w:rtl/>
          <w:lang w:bidi="ar-EG"/>
        </w:rPr>
        <w:t xml:space="preserve"> وغيرهم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ككتب أئمة الدعوة الن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جدية كالشيخ محمد بن عبدالوه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اب 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رحمه الله 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والشيخ عبدالرحمن بن حسن آل الشيخ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والشيخ عبدالل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طيف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وغيرهم من أئمة الدعوة وعلمائها مم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ن اشتهر بنصر السنة والمناضلة عنها، والله الم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وصل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ى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على عبده ورسوله محمد </w:t>
      </w:r>
      <w:proofErr w:type="spellStart"/>
      <w:r w:rsidR="002425E5" w:rsidRPr="00500FAB">
        <w:rPr>
          <w:rFonts w:cs="Traditional Arabic" w:hint="cs"/>
          <w:sz w:val="34"/>
          <w:szCs w:val="34"/>
          <w:rtl/>
          <w:lang w:bidi="ar-EG"/>
        </w:rPr>
        <w:t>وآله</w:t>
      </w:r>
      <w:proofErr w:type="spellEnd"/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وصحبه أجمعين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والتابعين لهم بإحسان إلى يوم الدين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 xml:space="preserve"> وسل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425E5" w:rsidRPr="00500FAB">
        <w:rPr>
          <w:rFonts w:cs="Traditional Arabic" w:hint="cs"/>
          <w:sz w:val="34"/>
          <w:szCs w:val="34"/>
          <w:rtl/>
          <w:lang w:bidi="ar-EG"/>
        </w:rPr>
        <w:t>م تسليمًا كثيرًا.</w:t>
      </w:r>
    </w:p>
    <w:p w:rsidR="003D0BE9" w:rsidRPr="00500FAB" w:rsidRDefault="002425E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ح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 في 12/5/1375 هـ</w:t>
      </w:r>
    </w:p>
    <w:p w:rsidR="002425E5" w:rsidRPr="00500FAB" w:rsidRDefault="002425E5" w:rsidP="00BD4292">
      <w:pPr>
        <w:bidi w:val="0"/>
        <w:jc w:val="both"/>
        <w:rPr>
          <w:rFonts w:cs="Traditional Arabic"/>
          <w:sz w:val="34"/>
          <w:szCs w:val="34"/>
          <w:lang w:bidi="ar-EG"/>
        </w:rPr>
      </w:pPr>
      <w:r w:rsidRPr="00500FAB">
        <w:rPr>
          <w:rFonts w:cs="Traditional Arabic"/>
          <w:sz w:val="34"/>
          <w:szCs w:val="34"/>
          <w:rtl/>
          <w:lang w:bidi="ar-EG"/>
        </w:rPr>
        <w:br w:type="page"/>
      </w:r>
    </w:p>
    <w:p w:rsidR="002425E5" w:rsidRPr="00285294" w:rsidRDefault="002425E5" w:rsidP="00285294">
      <w:pPr>
        <w:jc w:val="center"/>
        <w:rPr>
          <w:rFonts w:cs="Traditional Arabic"/>
          <w:b/>
          <w:bCs/>
          <w:color w:val="0000FF"/>
          <w:sz w:val="34"/>
          <w:szCs w:val="34"/>
          <w:rtl/>
        </w:rPr>
      </w:pP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lastRenderedPageBreak/>
        <w:t>بسم الله الرحمن الرحيم</w:t>
      </w:r>
    </w:p>
    <w:p w:rsidR="002425E5" w:rsidRPr="00285294" w:rsidRDefault="00BA178F" w:rsidP="00285294">
      <w:pPr>
        <w:jc w:val="center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>من فتاوى الشيخ محمد بن إبراهيم</w:t>
      </w:r>
      <w:r w:rsidR="002425E5"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 xml:space="preserve"> آل الشيخ</w:t>
      </w:r>
    </w:p>
    <w:p w:rsidR="002425E5" w:rsidRPr="00500FAB" w:rsidRDefault="002425E5" w:rsidP="00BD4292">
      <w:pPr>
        <w:jc w:val="both"/>
        <w:rPr>
          <w:rFonts w:cs="Traditional Arabic"/>
          <w:color w:val="0000FF"/>
          <w:sz w:val="34"/>
          <w:szCs w:val="34"/>
          <w:rtl/>
          <w:lang w:bidi="ar-EG"/>
        </w:rPr>
      </w:pPr>
      <w:r w:rsidRPr="00500FAB">
        <w:rPr>
          <w:rFonts w:cs="Traditional Arabic" w:hint="cs"/>
          <w:color w:val="0000FF"/>
          <w:sz w:val="34"/>
          <w:szCs w:val="34"/>
          <w:rtl/>
          <w:lang w:bidi="ar-EG"/>
        </w:rPr>
        <w:t>الرقم: 3626/1</w:t>
      </w:r>
    </w:p>
    <w:p w:rsidR="00773B0A" w:rsidRPr="00500FAB" w:rsidRDefault="002425E5" w:rsidP="00BD4292">
      <w:pPr>
        <w:jc w:val="both"/>
        <w:rPr>
          <w:rFonts w:cs="Traditional Arabic"/>
          <w:color w:val="0000FF"/>
          <w:sz w:val="34"/>
          <w:szCs w:val="34"/>
          <w:rtl/>
          <w:lang w:bidi="ar-EG"/>
        </w:rPr>
      </w:pPr>
      <w:r w:rsidRPr="00500FAB">
        <w:rPr>
          <w:rFonts w:cs="Traditional Arabic" w:hint="cs"/>
          <w:color w:val="0000FF"/>
          <w:sz w:val="34"/>
          <w:szCs w:val="34"/>
          <w:rtl/>
          <w:lang w:bidi="ar-EG"/>
        </w:rPr>
        <w:t>التاريخ: 21/11/1388 هـ</w:t>
      </w:r>
    </w:p>
    <w:p w:rsidR="002425E5" w:rsidRPr="00500FAB" w:rsidRDefault="002425E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من محمد بن إبراهيم إلى المكر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م عبدالكريم السحلي </w:t>
      </w:r>
      <w:proofErr w:type="gramStart"/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سل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الله.</w:t>
      </w:r>
    </w:p>
    <w:p w:rsidR="00BA178F" w:rsidRPr="00500FAB" w:rsidRDefault="002425E5" w:rsidP="000C67FC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السلام عليكم ورحمة الله وبركاته وبعد</w:t>
      </w:r>
      <w:r w:rsidR="000C67FC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بالإشارة إلى كتابك الذي تسأل فيه عن سبعة أسئلة:</w:t>
      </w:r>
    </w:p>
    <w:p w:rsidR="002425E5" w:rsidRPr="00500FAB" w:rsidRDefault="002425E5" w:rsidP="00BA178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الأول: ما حكم دخول المسجد بالأحذية؟</w:t>
      </w:r>
    </w:p>
    <w:p w:rsidR="002425E5" w:rsidRPr="00500FAB" w:rsidRDefault="002425E5" w:rsidP="007B73CC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والجواب: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يجوز دخول المسجد بالأحذية إذا لم يكن فيها نجاسة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كان فيها نجاسة م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BA178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حها بالأرض حتى تزول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فإذا زالت فلا مانع من الدخول بها</w:t>
      </w:r>
      <w:r w:rsidR="007B73C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والأصل في هذا ما 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رو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اه أبو داود في 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سننه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والد</w:t>
      </w:r>
      <w:r w:rsidR="00667C7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</w:t>
      </w:r>
      <w:r w:rsidR="00667C7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مي في 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مسنده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بسند</w:t>
      </w:r>
      <w:r w:rsidR="00623B9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يهما عن أبي سعيد الخدري قال</w:t>
      </w:r>
      <w:r w:rsidR="00C828A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بينما رسول الله </w:t>
      </w:r>
      <w:r w:rsidR="00C828A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C828AB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يصلي بأصحابه إذا خلع نعل</w:t>
      </w:r>
      <w:r w:rsidR="00C828A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C828A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 فوضعهما عن يساره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فلم</w:t>
      </w:r>
      <w:r w:rsidR="00BA105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رأى ذلك القوم</w:t>
      </w:r>
      <w:r w:rsidR="00BA105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81D9D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خلعوا نعالهم</w:t>
      </w:r>
      <w:r w:rsidR="00F81D9D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فلما قضى رسول الله </w:t>
      </w:r>
      <w:r w:rsidR="00BA105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BA105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81D9D">
        <w:rPr>
          <w:rFonts w:cs="Traditional Arabic"/>
          <w:sz w:val="34"/>
          <w:szCs w:val="34"/>
          <w:rtl/>
          <w:lang w:bidi="ar-EG"/>
        </w:rPr>
        <w:t>–</w:t>
      </w:r>
      <w:r w:rsidR="00BA105A" w:rsidRPr="00500FAB">
        <w:rPr>
          <w:rFonts w:cs="Traditional Arabic" w:hint="cs"/>
          <w:sz w:val="34"/>
          <w:szCs w:val="34"/>
          <w:rtl/>
          <w:lang w:bidi="ar-EG"/>
        </w:rPr>
        <w:t xml:space="preserve"> صلاته</w:t>
      </w:r>
      <w:r w:rsidR="00F81D9D">
        <w:rPr>
          <w:rFonts w:cs="Traditional Arabic" w:hint="cs"/>
          <w:sz w:val="34"/>
          <w:szCs w:val="34"/>
          <w:rtl/>
          <w:lang w:bidi="ar-EG"/>
        </w:rPr>
        <w:t xml:space="preserve"> قال</w:t>
      </w:r>
      <w:r w:rsidRPr="00500FAB">
        <w:rPr>
          <w:rFonts w:cs="Traditional Arabic" w:hint="cs"/>
          <w:sz w:val="34"/>
          <w:szCs w:val="34"/>
          <w:rtl/>
          <w:lang w:bidi="ar-EG"/>
        </w:rPr>
        <w:t>: «ما ح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ملكم على </w:t>
      </w:r>
      <w:r w:rsidR="00405649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لقاء نعالكم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قالوا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رأيناك ألقيت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ن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عل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ك فألقينا ن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عال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نا»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فقال رسول الله 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ED552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: «إن جبريل أتاني فأخبرني أن فيهما ق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رًا</w:t>
      </w:r>
      <w:r w:rsidR="00F81D9D">
        <w:rPr>
          <w:rFonts w:cs="Traditional Arabic" w:hint="cs"/>
          <w:sz w:val="34"/>
          <w:szCs w:val="34"/>
          <w:rtl/>
          <w:lang w:bidi="ar-EG"/>
        </w:rPr>
        <w:t>،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إذا جاء أحد</w:t>
      </w:r>
      <w:r w:rsidR="005F72E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كم المسجد فلينظر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فإن رأى في نعل</w:t>
      </w:r>
      <w:r w:rsidR="00FC696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يه قذرًا فلي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ه ولي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 xml:space="preserve"> فيهما</w:t>
      </w:r>
      <w:r w:rsidR="001159A5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5B2784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0E5A13" w:rsidRPr="00500FAB" w:rsidRDefault="000E5A13" w:rsidP="000E5A13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5B2784" w:rsidRPr="00500FAB" w:rsidRDefault="00D92BE6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الثاني: هل يجوز المسح على الش</w:t>
      </w:r>
      <w:r w:rsidR="00281F7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راب الذي يصف البشرة</w:t>
      </w:r>
      <w:r w:rsidR="00900846" w:rsidRPr="00500FAB">
        <w:rPr>
          <w:rFonts w:cs="Traditional Arabic" w:hint="cs"/>
          <w:sz w:val="34"/>
          <w:szCs w:val="34"/>
          <w:rtl/>
          <w:lang w:bidi="ar-EG"/>
        </w:rPr>
        <w:t>؟</w:t>
      </w:r>
    </w:p>
    <w:p w:rsidR="00D92BE6" w:rsidRPr="00500FAB" w:rsidRDefault="00D92BE6" w:rsidP="00CA791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الجواب: لا يجوز المسح على الشراب إذا كان يصف البشرة</w:t>
      </w:r>
      <w:r w:rsidR="0090084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لمفهوم ما رواه 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الإمام أحمد والترمذي وصح</w:t>
      </w:r>
      <w:r w:rsidR="000E5A1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حه عن النبي </w:t>
      </w:r>
      <w:proofErr w:type="gramStart"/>
      <w:r w:rsidR="00F85E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F85E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أنه مسح على الجور</w:t>
      </w:r>
      <w:r w:rsidR="00F85E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F85E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ين والن</w:t>
      </w:r>
      <w:r w:rsidR="00AC7FB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عل</w:t>
      </w:r>
      <w:r w:rsidR="00AC7FB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وثبت بطريق التواتر أنه مسح على الخ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والج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ب هو ما يلبس في الر</w:t>
      </w:r>
      <w:r w:rsidR="00FD572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جل على هيئة الخ</w:t>
      </w:r>
      <w:r w:rsidR="00317C7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317C7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من غير الجلد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ويكون ساترًا للمفروض قدرًا وصفه بألا</w:t>
      </w:r>
      <w:r w:rsidR="00CA791F">
        <w:rPr>
          <w:rFonts w:cs="Traditional Arabic" w:hint="cs"/>
          <w:sz w:val="34"/>
          <w:szCs w:val="34"/>
          <w:rtl/>
          <w:lang w:bidi="ar-EG"/>
        </w:rPr>
        <w:t>ّ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يصف البشرة لكونه رهيفًا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والأصل في العبادات المنع والمسح من باب العبادات</w:t>
      </w:r>
      <w:r w:rsidR="00CA791F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فيقتصر على ما ورد</w:t>
      </w:r>
      <w:r w:rsidR="00CA791F">
        <w:rPr>
          <w:rFonts w:cs="Traditional Arabic" w:hint="cs"/>
          <w:sz w:val="34"/>
          <w:szCs w:val="34"/>
          <w:rtl/>
          <w:lang w:bidi="ar-EG"/>
        </w:rPr>
        <w:t>،</w:t>
      </w:r>
      <w:r w:rsidR="00500D8A" w:rsidRPr="00500FAB">
        <w:rPr>
          <w:rFonts w:cs="Traditional Arabic" w:hint="cs"/>
          <w:sz w:val="34"/>
          <w:szCs w:val="34"/>
          <w:rtl/>
          <w:lang w:bidi="ar-EG"/>
        </w:rPr>
        <w:t xml:space="preserve"> والباقي يبقى على الأصل.</w:t>
      </w:r>
    </w:p>
    <w:p w:rsidR="00500D8A" w:rsidRPr="00500FAB" w:rsidRDefault="00500D8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ومن وجه آخر أن الأصل في الترخيص في المسح على الخ</w:t>
      </w:r>
      <w:r w:rsidR="00560B7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560B7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ين وما في معناهما</w:t>
      </w:r>
      <w:r w:rsidR="00F4791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أجل دفع المشق</w:t>
      </w:r>
      <w:r w:rsidR="00F4791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الحاصل بالبرد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وإذا كان خفيفًا ت</w:t>
      </w:r>
      <w:r w:rsidR="00F4791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4791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ى البشرة</w:t>
      </w:r>
      <w:r w:rsidR="0056694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خلاله و</w:t>
      </w:r>
      <w:r w:rsidR="0056694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56694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56694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 المشق</w:t>
      </w:r>
      <w:r w:rsidR="0078217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ة.</w:t>
      </w:r>
    </w:p>
    <w:p w:rsidR="00680089" w:rsidRPr="00500FAB" w:rsidRDefault="00680089" w:rsidP="00680089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500D8A" w:rsidRPr="00500FAB" w:rsidRDefault="00500D8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الثالث: هل يجوز الد</w:t>
      </w:r>
      <w:r w:rsidR="003B24A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عاء بما نص</w:t>
      </w:r>
      <w:r w:rsidR="00D02F5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02F55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(اللهم</w:t>
      </w:r>
      <w:r w:rsidR="00D02F5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إني أعوذ بك من نفسك)</w:t>
      </w:r>
      <w:r w:rsidR="00D02F55" w:rsidRPr="00500FAB">
        <w:rPr>
          <w:rFonts w:cs="Traditional Arabic" w:hint="cs"/>
          <w:sz w:val="34"/>
          <w:szCs w:val="34"/>
          <w:rtl/>
          <w:lang w:bidi="ar-EG"/>
        </w:rPr>
        <w:t>؟</w:t>
      </w:r>
    </w:p>
    <w:p w:rsidR="00025BC5" w:rsidRPr="00500FAB" w:rsidRDefault="00025BC5" w:rsidP="0003115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والجواب: لا نعلم دليلاً يدل على جواز ذلك</w:t>
      </w:r>
      <w:r w:rsidR="00031156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1"/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D29D8" w:rsidRPr="00500FAB" w:rsidRDefault="00025BC5" w:rsidP="003D29D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الرابع: رجل فات</w:t>
      </w:r>
      <w:r w:rsidR="003606A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3606A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 صلاة</w:t>
      </w:r>
      <w:r w:rsidR="003606A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العصر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ولم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َّا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 وقت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المغرب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 xml:space="preserve"> بحيث 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نه لا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 xml:space="preserve"> أن يفعل بعضها</w:t>
      </w:r>
      <w:r w:rsidR="008E336A">
        <w:rPr>
          <w:rFonts w:cs="Traditional Arabic" w:hint="cs"/>
          <w:sz w:val="34"/>
          <w:szCs w:val="34"/>
          <w:rtl/>
          <w:lang w:bidi="ar-EG"/>
        </w:rPr>
        <w:t>،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 xml:space="preserve"> فهل يصليها أو ي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ؤخ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رها حتى ت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غ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C06C4" w:rsidRPr="00500FAB">
        <w:rPr>
          <w:rFonts w:cs="Traditional Arabic" w:hint="cs"/>
          <w:sz w:val="34"/>
          <w:szCs w:val="34"/>
          <w:rtl/>
          <w:lang w:bidi="ar-EG"/>
        </w:rPr>
        <w:t>ب الشمس</w:t>
      </w:r>
      <w:r w:rsidR="00A5285B" w:rsidRPr="00500FAB">
        <w:rPr>
          <w:rFonts w:cs="Traditional Arabic" w:hint="cs"/>
          <w:sz w:val="34"/>
          <w:szCs w:val="34"/>
          <w:rtl/>
          <w:lang w:bidi="ar-EG"/>
        </w:rPr>
        <w:t>؟</w:t>
      </w:r>
    </w:p>
    <w:p w:rsidR="00025BC5" w:rsidRPr="00500FAB" w:rsidRDefault="006C06C4" w:rsidP="003D29D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الجواب</w:t>
      </w:r>
      <w:r w:rsidR="0094069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="00B44E1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B44E1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44E1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يها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ولو و</w:t>
      </w:r>
      <w:r w:rsidR="000F6D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0F6D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ع بعضها قبل الغروب وبعضها بعده، والأصل في ذلك ما رواه البخاري ومس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لم وغيرهما بالس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 xml:space="preserve">د إلى أبي هريرة </w:t>
      </w:r>
      <w:proofErr w:type="gramStart"/>
      <w:r w:rsidR="00AE35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رضي</w:t>
      </w:r>
      <w:proofErr w:type="gramEnd"/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الله عنه 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عن رسول الله 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أنه قال: «م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أدرك ركعة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من الص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ُّبح قبل أن تط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لع الشمس فقد أدرك الفجر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وم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 xml:space="preserve"> أدرك ركعة من العصر قبل أن تغر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ب الشمس فقد أدرك العصر</w:t>
      </w:r>
      <w:r w:rsidR="00AE3577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517711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517711" w:rsidRPr="00500FAB" w:rsidRDefault="00517711" w:rsidP="00FC6F44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أم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إن كان الت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أخ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ير بسبب ن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 أو نسيان فلا إثم عليه</w:t>
      </w:r>
      <w:r w:rsidR="00FC6F4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رواه مالك في </w:t>
      </w:r>
      <w:r w:rsidR="00FC6F44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الموط</w:t>
      </w:r>
      <w:r w:rsidR="00FC6F44" w:rsidRPr="00500FAB">
        <w:rPr>
          <w:rFonts w:cs="Traditional Arabic" w:hint="cs"/>
          <w:sz w:val="34"/>
          <w:szCs w:val="34"/>
          <w:rtl/>
          <w:lang w:bidi="ar-EG"/>
        </w:rPr>
        <w:t>أ"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بسنده إلى النبي </w:t>
      </w:r>
      <w:proofErr w:type="gramStart"/>
      <w:r w:rsidR="00FC6F44" w:rsidRPr="00500FAB">
        <w:rPr>
          <w:rFonts w:cs="Traditional Arabic" w:hint="cs"/>
          <w:sz w:val="34"/>
          <w:szCs w:val="34"/>
          <w:rtl/>
          <w:lang w:bidi="ar-EG"/>
        </w:rPr>
        <w:t>- صلى</w:t>
      </w:r>
      <w:proofErr w:type="gramEnd"/>
      <w:r w:rsidR="00FC6F44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أنه قال: «م</w:t>
      </w:r>
      <w:r w:rsidR="00FC6F4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C6F4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نام عن صلاة أو ن</w:t>
      </w:r>
      <w:r w:rsidR="00B62F9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B62F9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يها فلي</w:t>
      </w:r>
      <w:r w:rsidR="00B62F9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B62F9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62F9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ها إذا ذكرها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ك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ارة لها إلا ذلك».</w:t>
      </w:r>
    </w:p>
    <w:p w:rsidR="00517711" w:rsidRPr="00500FAB" w:rsidRDefault="00517711" w:rsidP="00C201F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فإن كان التأخير عمدًا</w:t>
      </w:r>
      <w:r w:rsidR="00C201F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فهذا م</w:t>
      </w:r>
      <w:r w:rsidR="00F8308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8308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لاع</w:t>
      </w:r>
      <w:r w:rsidR="00F8308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C201F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وعليه إثم التأخير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وهو تحت مشيئة الله</w:t>
      </w:r>
      <w:r w:rsidR="00C201F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إن شاء عفا عنه وإن شاء عذ</w:t>
      </w:r>
      <w:r w:rsidR="0010116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والواجب عليه ألا</w:t>
      </w:r>
      <w:r w:rsidR="00C201F6">
        <w:rPr>
          <w:rFonts w:cs="Traditional Arabic" w:hint="cs"/>
          <w:sz w:val="34"/>
          <w:szCs w:val="34"/>
          <w:rtl/>
          <w:lang w:bidi="ar-EG"/>
        </w:rPr>
        <w:t>ّ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يعود إلى مثل ذلك</w:t>
      </w:r>
      <w:r w:rsidR="00C201F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C4676D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Pr="00500FAB">
        <w:rPr>
          <w:rFonts w:cs="Traditional Arabic" w:hint="cs"/>
          <w:sz w:val="34"/>
          <w:szCs w:val="34"/>
          <w:rtl/>
          <w:lang w:bidi="ar-EG"/>
        </w:rPr>
        <w:t>ن يستغفر ويتوب إلى الله.</w:t>
      </w:r>
    </w:p>
    <w:p w:rsidR="006308A9" w:rsidRPr="00500FAB" w:rsidRDefault="006308A9" w:rsidP="006308A9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517711" w:rsidRPr="00500FAB" w:rsidRDefault="00517711" w:rsidP="00BB1FA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الخامس: ما ح</w:t>
      </w:r>
      <w:r w:rsidR="00BB1FA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BB1FA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 الأغاني التي ت</w:t>
      </w:r>
      <w:r w:rsidR="002B0E0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صد</w:t>
      </w:r>
      <w:r w:rsidR="002B0E0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 في الإذاعات والح</w:t>
      </w:r>
      <w:r w:rsidR="002B0E0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2B0E0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لات</w:t>
      </w:r>
      <w:r w:rsidR="00BB1FAA" w:rsidRPr="00500FAB">
        <w:rPr>
          <w:rFonts w:cs="Traditional Arabic" w:hint="cs"/>
          <w:sz w:val="34"/>
          <w:szCs w:val="34"/>
          <w:rtl/>
          <w:lang w:bidi="ar-EG"/>
        </w:rPr>
        <w:t>؟</w:t>
      </w:r>
    </w:p>
    <w:p w:rsidR="00517711" w:rsidRPr="00500FAB" w:rsidRDefault="00517711" w:rsidP="008726FD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والجواب: هي منقسمة</w:t>
      </w:r>
      <w:r w:rsidR="002B0E0D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قسمين: الأول</w:t>
      </w:r>
      <w:r w:rsidR="0081105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ما ا</w:t>
      </w:r>
      <w:r w:rsidR="008726FD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Pr="00500FAB">
        <w:rPr>
          <w:rFonts w:cs="Traditional Arabic" w:hint="cs"/>
          <w:sz w:val="34"/>
          <w:szCs w:val="34"/>
          <w:rtl/>
          <w:lang w:bidi="ar-EG"/>
        </w:rPr>
        <w:t>تمل على ح</w:t>
      </w:r>
      <w:r w:rsidR="0081105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81105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 ومواعظ وحماس ونحو ذلك مما لا غ</w:t>
      </w:r>
      <w:r w:rsidR="004A346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رام فيه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يشتمل على صوت مزمار ونحوه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فهذا لا محذور فيه</w:t>
      </w:r>
      <w:r w:rsidR="0081105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فيه من المصلحة.</w:t>
      </w:r>
    </w:p>
    <w:p w:rsidR="00517711" w:rsidRPr="00500FAB" w:rsidRDefault="00517711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الثاني: ما فيه غ</w:t>
      </w:r>
      <w:r w:rsidR="004A346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رام ويشتمل على صوت مزمار وما أشبه ذلك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فهو حرام</w:t>
      </w:r>
      <w:r w:rsidR="005145D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والأصل في ذلك الكتاب والسنة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أما أدلة الكتاب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فأربعة:</w:t>
      </w:r>
    </w:p>
    <w:p w:rsidR="009016C5" w:rsidRPr="00500FAB" w:rsidRDefault="007145C3" w:rsidP="004A3463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1-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قوله</w:t>
      </w:r>
      <w:proofErr w:type="gramEnd"/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9016C5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وَاسْتَفْزِزْ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مَنِ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اسْتَطَعْتَ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مِنْهُمْ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بِصَوْتِكَ</w:t>
      </w:r>
      <w:r w:rsidR="009016C5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الإسراء</w:t>
      </w:r>
      <w:r w:rsidR="009016C5" w:rsidRPr="00500FAB">
        <w:rPr>
          <w:rFonts w:cs="Traditional Arabic"/>
          <w:sz w:val="34"/>
          <w:szCs w:val="34"/>
          <w:rtl/>
          <w:lang w:bidi="ar-EG"/>
        </w:rPr>
        <w:t>/64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]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فس</w:t>
      </w:r>
      <w:r w:rsidR="002C611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ره ابن عباس وغيره بالغناء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وجه الدلالة أن الله 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جل وعلا 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>َّن في هذه الآية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أن الغ</w:t>
      </w:r>
      <w:r w:rsidR="00FF3FF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ناء طريق من الطرق التي يسلكها إبليس لإغواء ال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مة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وقد تسل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ط بهذا وبغيره</w:t>
      </w:r>
      <w:r w:rsidR="005470BE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بدليل قوله </w:t>
      </w:r>
      <w:r w:rsidR="00F663A6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9016C5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proofErr w:type="spellStart"/>
      <w:r w:rsidR="009016C5" w:rsidRPr="00500FAB">
        <w:rPr>
          <w:rFonts w:cs="Traditional Arabic" w:hint="cs"/>
          <w:sz w:val="34"/>
          <w:szCs w:val="34"/>
          <w:rtl/>
          <w:lang w:bidi="ar-EG"/>
        </w:rPr>
        <w:t>لَأَحْتَنِكَنَّ</w:t>
      </w:r>
      <w:proofErr w:type="spellEnd"/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ذُرِّيَّتَهُ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إِلَّا</w:t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قَلِيلًا</w:t>
      </w:r>
      <w:r w:rsidR="009016C5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9016C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016C5" w:rsidRPr="00500FAB">
        <w:rPr>
          <w:rFonts w:cs="Traditional Arabic"/>
          <w:sz w:val="34"/>
          <w:szCs w:val="34"/>
          <w:rtl/>
          <w:lang w:bidi="ar-EG"/>
        </w:rPr>
        <w:t>[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>الإسراء</w:t>
      </w:r>
      <w:r w:rsidR="009016C5" w:rsidRPr="00500FAB">
        <w:rPr>
          <w:rFonts w:cs="Traditional Arabic"/>
          <w:sz w:val="34"/>
          <w:szCs w:val="34"/>
          <w:rtl/>
          <w:lang w:bidi="ar-EG"/>
        </w:rPr>
        <w:t>/62</w:t>
      </w:r>
      <w:r w:rsidR="009016C5" w:rsidRPr="00500FAB">
        <w:rPr>
          <w:rFonts w:cs="Traditional Arabic" w:hint="cs"/>
          <w:sz w:val="34"/>
          <w:szCs w:val="34"/>
          <w:rtl/>
          <w:lang w:bidi="ar-EG"/>
        </w:rPr>
        <w:t xml:space="preserve">]، وهذا القليل هو المذكور في قوله: </w:t>
      </w:r>
      <w:r w:rsidR="009016C5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فَبِعِزَّتِكَ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لَأُغْوِيَنَّهُمْ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أَجْمَعِينَ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>*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إِلَّا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عِبَادَكَ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مِنْهُمُ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الْمُخْلَصِينَ</w:t>
      </w:r>
      <w:r w:rsidR="0094744C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94744C" w:rsidRPr="00500FAB">
        <w:rPr>
          <w:rFonts w:cs="Traditional Arabic"/>
          <w:sz w:val="34"/>
          <w:szCs w:val="34"/>
          <w:rtl/>
          <w:lang w:bidi="ar-EG"/>
        </w:rPr>
        <w:t>/82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،</w:t>
      </w:r>
      <w:r w:rsidR="0094744C" w:rsidRPr="00500FAB">
        <w:rPr>
          <w:rFonts w:cs="Traditional Arabic"/>
          <w:sz w:val="34"/>
          <w:szCs w:val="34"/>
          <w:rtl/>
          <w:lang w:bidi="ar-EG"/>
        </w:rPr>
        <w:t xml:space="preserve"> 83</w:t>
      </w:r>
      <w:r w:rsidR="0094744C" w:rsidRPr="00500FAB">
        <w:rPr>
          <w:rFonts w:cs="Traditional Arabic" w:hint="cs"/>
          <w:sz w:val="34"/>
          <w:szCs w:val="34"/>
          <w:rtl/>
          <w:lang w:bidi="ar-EG"/>
        </w:rPr>
        <w:t>].</w:t>
      </w:r>
    </w:p>
    <w:p w:rsidR="002D1D87" w:rsidRPr="00500FAB" w:rsidRDefault="0094744C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وقد بي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 </w:t>
      </w:r>
      <w:proofErr w:type="gramStart"/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6241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أنه ظفر بهم بقوله </w:t>
      </w:r>
      <w:r w:rsidR="00A844C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A844C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وَلَقَدْ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صَدَّقَ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عَلَيْهِمْ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إِبْلِيسُ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ظَنَّهُ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فَاتَّبَعُوهُ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إِلَّا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فَرِيقًا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مِنَ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الْمُؤْمِنِينَ</w:t>
      </w:r>
      <w:r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Pr="00500FAB">
        <w:rPr>
          <w:rFonts w:cs="Traditional Arabic" w:hint="cs"/>
          <w:sz w:val="34"/>
          <w:szCs w:val="34"/>
          <w:rtl/>
          <w:lang w:bidi="ar-EG"/>
        </w:rPr>
        <w:t>سبأ</w:t>
      </w:r>
      <w:r w:rsidRPr="00500FAB">
        <w:rPr>
          <w:rFonts w:cs="Traditional Arabic"/>
          <w:sz w:val="34"/>
          <w:szCs w:val="34"/>
          <w:rtl/>
          <w:lang w:bidi="ar-EG"/>
        </w:rPr>
        <w:t>/20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]، وقد وقع في هذا كثير</w:t>
      </w:r>
      <w:r w:rsidR="00FF3FF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 xml:space="preserve"> من أهل الزمان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9449A" w:rsidRPr="00500FAB">
        <w:rPr>
          <w:rFonts w:cs="Traditional Arabic" w:hint="cs"/>
          <w:sz w:val="34"/>
          <w:szCs w:val="34"/>
          <w:rtl/>
          <w:lang w:bidi="ar-EG"/>
        </w:rPr>
        <w:t xml:space="preserve"> فنعوذ بالله من زيغ القلوب: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رَبَّنَا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لَا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تُزِغْ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قُلُوبَنَا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بَعْدَ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إِذْ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هَدَيْتَنَا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وَهَبْ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لَنَا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لَدُنْكَ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رَحْمَةً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إِنَّكَ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أَنْتَ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الْوَهَّابُ</w:t>
      </w:r>
      <w:r w:rsidR="002D1D87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آل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عمران</w:t>
      </w:r>
      <w:r w:rsidR="002D1D87" w:rsidRPr="00500FAB">
        <w:rPr>
          <w:rFonts w:cs="Traditional Arabic"/>
          <w:sz w:val="34"/>
          <w:szCs w:val="34"/>
          <w:rtl/>
          <w:lang w:bidi="ar-EG"/>
        </w:rPr>
        <w:t>/8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].</w:t>
      </w:r>
    </w:p>
    <w:p w:rsidR="002D1D87" w:rsidRPr="00500FAB" w:rsidRDefault="0089449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2-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 xml:space="preserve"> قال</w:t>
      </w:r>
      <w:proofErr w:type="gramEnd"/>
      <w:r w:rsidR="002D1D87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B3E1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0B3E1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2D1D87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وَالَّذِينَ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لَا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يَشْهَدُونَ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الزُّورَ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وَإِذَا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مَرُّوا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بِاللَّغْوِ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مَرُّوا</w:t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كِرَامًا</w:t>
      </w:r>
      <w:r w:rsidR="002D1D87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2D1D87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2D1D87" w:rsidRPr="00500FAB">
        <w:rPr>
          <w:rFonts w:cs="Traditional Arabic" w:hint="cs"/>
          <w:sz w:val="34"/>
          <w:szCs w:val="34"/>
          <w:rtl/>
          <w:lang w:bidi="ar-EG"/>
        </w:rPr>
        <w:t>الفرقان</w:t>
      </w:r>
      <w:r w:rsidR="002D1D87" w:rsidRPr="00500FAB">
        <w:rPr>
          <w:rFonts w:cs="Traditional Arabic"/>
          <w:sz w:val="34"/>
          <w:szCs w:val="34"/>
          <w:rtl/>
          <w:lang w:bidi="ar-EG"/>
        </w:rPr>
        <w:t>/72]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FE73A0" w:rsidRPr="00500FAB" w:rsidRDefault="00FE73A0" w:rsidP="00734EC4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قال محمد بن الحنفية ومجاهد</w:t>
      </w:r>
      <w:r w:rsidR="00FF3FF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الزور هنا الغناء، وجه الدلالة: أن الله </w:t>
      </w:r>
      <w:proofErr w:type="gramStart"/>
      <w:r w:rsidR="0016053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="0016053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بي</w:t>
      </w:r>
      <w:r w:rsidR="0016053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 من أوصاف المؤمنين أنهم إذا م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بالز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ور وهو الغناء م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34EC4" w:rsidRPr="00500FAB">
        <w:rPr>
          <w:rFonts w:cs="Traditional Arabic" w:hint="cs"/>
          <w:sz w:val="34"/>
          <w:szCs w:val="34"/>
          <w:rtl/>
          <w:lang w:bidi="ar-EG"/>
        </w:rPr>
        <w:t>ُور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الكرام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ومفهوم ذلك  أن استعماله ليس من أوصاف المؤمنين فيكون حرامًا.</w:t>
      </w:r>
    </w:p>
    <w:p w:rsidR="00FE73A0" w:rsidRPr="00500FAB" w:rsidRDefault="00734EC4" w:rsidP="00FF3FF7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3-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 xml:space="preserve"> قال</w:t>
      </w:r>
      <w:proofErr w:type="gramEnd"/>
      <w:r w:rsidR="00FE73A0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47646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FE73A0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وَمِنَ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النَّاسِ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الْحَدِيثِ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لِيُضِلَّ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عَنْ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سَبِيلِ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بِغَيْرِ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عِلْمٍ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وَيَتَّخِذَهَا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هُزُوًا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أُولَئِكَ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لَهُمْ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عَذَابٌ</w:t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مُهِينٌ</w:t>
      </w:r>
      <w:r w:rsidR="00FE73A0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FE73A0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FE73A0" w:rsidRPr="00500FAB">
        <w:rPr>
          <w:rFonts w:cs="Traditional Arabic" w:hint="cs"/>
          <w:sz w:val="34"/>
          <w:szCs w:val="34"/>
          <w:rtl/>
          <w:lang w:bidi="ar-EG"/>
        </w:rPr>
        <w:t>لقمان</w:t>
      </w:r>
      <w:r w:rsidR="00FE73A0" w:rsidRPr="00500FAB">
        <w:rPr>
          <w:rFonts w:cs="Traditional Arabic"/>
          <w:sz w:val="34"/>
          <w:szCs w:val="34"/>
          <w:rtl/>
          <w:lang w:bidi="ar-EG"/>
        </w:rPr>
        <w:t>/6]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قال الواحدي: أكثر الم</w:t>
      </w:r>
      <w:r w:rsidR="00F731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F731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F7310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رين على أن المراد بلهو الحديث الغناء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قاله </w:t>
      </w:r>
      <w:r w:rsidR="00F73106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بن عباس في رواية سعيد بن جبير وم</w:t>
      </w:r>
      <w:r w:rsidR="0053754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53754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5375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م عنه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وقاله عبدالله بن مسعود في رواية أبي الص</w:t>
      </w:r>
      <w:r w:rsidR="00F7310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هباء عنه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وهو قول مجاهد وعكرمة.</w:t>
      </w:r>
    </w:p>
    <w:p w:rsidR="00A965C1" w:rsidRPr="00500FAB" w:rsidRDefault="00A965C1" w:rsidP="00C13E3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وجه الد</w:t>
      </w:r>
      <w:r w:rsidR="002820D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لالة</w:t>
      </w:r>
      <w:r w:rsidR="00C13E35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proofErr w:type="gramStart"/>
      <w:r w:rsidR="00601EC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جل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وعلا 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بي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 أن بعضًا من الناس يشتري ل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 الحديث 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وهو الغناء </w:t>
      </w:r>
      <w:r w:rsidR="00601EC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من أجل إضلال الناس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وإذا كان الغناء سببًا من أسباب الضلالة فلا شك في تحريمه.</w:t>
      </w:r>
    </w:p>
    <w:p w:rsidR="00E37EC8" w:rsidRPr="00500FAB" w:rsidRDefault="00AA1AEE" w:rsidP="00196498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4-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قال</w:t>
      </w:r>
      <w:proofErr w:type="gramEnd"/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342C0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A47646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A4764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A965C1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A965C1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أَفَمِنْ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هَذَا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الْحَدِيثِ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تَعْجَبُونَ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A47646" w:rsidRPr="00500FAB">
        <w:rPr>
          <w:rFonts w:cs="Traditional Arabic" w:hint="cs"/>
          <w:sz w:val="34"/>
          <w:szCs w:val="34"/>
          <w:rtl/>
          <w:lang w:bidi="ar-EG"/>
        </w:rPr>
        <w:t>*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وَتَضْحَكُونَ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وَلَا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تَبْكُونَ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A47646" w:rsidRPr="00500FAB">
        <w:rPr>
          <w:rFonts w:cs="Traditional Arabic" w:hint="cs"/>
          <w:sz w:val="34"/>
          <w:szCs w:val="34"/>
          <w:rtl/>
          <w:lang w:bidi="ar-EG"/>
        </w:rPr>
        <w:t>*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وَأَنْتُمْ</w:t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سَامِدُونَ</w:t>
      </w:r>
      <w:r w:rsidR="00641C6B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641C6B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النجم</w:t>
      </w:r>
      <w:r w:rsidR="00641C6B" w:rsidRPr="00500FAB">
        <w:rPr>
          <w:rFonts w:cs="Traditional Arabic"/>
          <w:sz w:val="34"/>
          <w:szCs w:val="34"/>
          <w:rtl/>
          <w:lang w:bidi="ar-EG"/>
        </w:rPr>
        <w:t>/59-61]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قال ع</w:t>
      </w:r>
      <w:r w:rsidR="00C54A0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C54A0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C54A0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مة عن ابن عباس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الس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مود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الغناء في لغة ح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ال</w:t>
      </w:r>
      <w:r w:rsidR="00A342C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أ</w:t>
      </w:r>
      <w:r w:rsidR="0000569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00569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0569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دي لنا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أي</w:t>
      </w:r>
      <w:r w:rsidR="0019649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غ</w:t>
      </w:r>
      <w:r w:rsidR="00FF0EE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F0EE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ي لنا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قال عكرمة</w:t>
      </w:r>
      <w:r w:rsidR="00A342C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كانوا إذا سمعوا القرآن غ</w:t>
      </w:r>
      <w:r w:rsidR="005B1F1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B1F1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>وا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41C6B" w:rsidRPr="00500FAB">
        <w:rPr>
          <w:rFonts w:cs="Traditional Arabic" w:hint="cs"/>
          <w:sz w:val="34"/>
          <w:szCs w:val="34"/>
          <w:rtl/>
          <w:lang w:bidi="ar-EG"/>
        </w:rPr>
        <w:t xml:space="preserve"> فنزلت.</w:t>
      </w:r>
    </w:p>
    <w:p w:rsidR="00641C6B" w:rsidRPr="00500FAB" w:rsidRDefault="00641C6B" w:rsidP="00F768F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وجه الدلالة: أن الله </w:t>
      </w:r>
      <w:proofErr w:type="gramStart"/>
      <w:r w:rsidR="00D42A8E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780ED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="00780ED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80ED2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>ستفهم منهم استفهام إنكار وتوبيخ وتقريع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وذكر في سياق هذا أن من أوصافهم الذميمة الس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مود 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وهو الغناء 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فهذا يدل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أنه م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إذ لو كان مشروعًا أو باقيًا على البراءة الأصلي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ل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 ذ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هم على فعله.</w:t>
      </w:r>
    </w:p>
    <w:p w:rsidR="00641C6B" w:rsidRPr="00500FAB" w:rsidRDefault="001976C5" w:rsidP="00B04AC7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السنة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فنقتصر على دليل واحد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وهو ما رواه البخاري في </w:t>
      </w:r>
      <w:r w:rsidR="0096655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الصحيح</w:t>
      </w:r>
      <w:r w:rsidR="0096655F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قًا بصيغة الج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ورواه أبو داود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وابن ماجه في 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السنن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وأبو بكر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الأسماعيلي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ُّ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الصحيح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النبي </w:t>
      </w:r>
      <w:proofErr w:type="gramStart"/>
      <w:r w:rsidR="00F768F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أنه قال: «ل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كونن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أ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تي أقوام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ون الح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768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والحرير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والخمر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والمعاز</w:t>
      </w:r>
      <w:r w:rsidR="000D11F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ف».</w:t>
      </w:r>
    </w:p>
    <w:p w:rsidR="001976C5" w:rsidRPr="00500FAB" w:rsidRDefault="001976C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وتقرير الاستدلال من ثلاثة أوجه:</w:t>
      </w:r>
    </w:p>
    <w:p w:rsidR="001976C5" w:rsidRPr="00500FAB" w:rsidRDefault="00F768FA" w:rsidP="006B206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1-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أن</w:t>
      </w:r>
      <w:proofErr w:type="gramEnd"/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الحديث س</w:t>
      </w:r>
      <w:r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يق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لذم</w:t>
      </w:r>
      <w:r w:rsidR="00B04AC7">
        <w:rPr>
          <w:rFonts w:cs="Traditional Arabic" w:hint="cs"/>
          <w:sz w:val="34"/>
          <w:szCs w:val="34"/>
          <w:rtl/>
          <w:lang w:bidi="ar-EG"/>
        </w:rPr>
        <w:t>ِّ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هذا الصنف من الناس الذين يتجاوزون حدود الله</w:t>
      </w:r>
      <w:r w:rsidR="00B04AC7">
        <w:rPr>
          <w:rFonts w:cs="Traditional Arabic" w:hint="cs"/>
          <w:sz w:val="34"/>
          <w:szCs w:val="34"/>
          <w:rtl/>
          <w:lang w:bidi="ar-EG"/>
        </w:rPr>
        <w:t>،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ومنها هذه الأمور </w:t>
      </w:r>
      <w:r w:rsidR="00111387" w:rsidRPr="00500FAB">
        <w:rPr>
          <w:rFonts w:cs="Traditional Arabic" w:hint="cs"/>
          <w:sz w:val="34"/>
          <w:szCs w:val="34"/>
          <w:rtl/>
          <w:lang w:bidi="ar-EG"/>
        </w:rPr>
        <w:t xml:space="preserve">التي 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منها المعازف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وأك</w:t>
      </w:r>
      <w:r w:rsidR="0011138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د ذلك باللا</w:t>
      </w:r>
      <w:r w:rsidR="0011138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م في صدر الكلام و</w:t>
      </w:r>
      <w:r w:rsidR="00111387" w:rsidRPr="00500FAB">
        <w:rPr>
          <w:rFonts w:cs="Traditional Arabic" w:hint="cs"/>
          <w:sz w:val="34"/>
          <w:szCs w:val="34"/>
          <w:rtl/>
          <w:lang w:bidi="ar-EG"/>
        </w:rPr>
        <w:t>بالنون المؤ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11138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دة</w:t>
      </w:r>
      <w:r w:rsidR="00AA0196">
        <w:rPr>
          <w:rFonts w:cs="Traditional Arabic" w:hint="cs"/>
          <w:sz w:val="34"/>
          <w:szCs w:val="34"/>
          <w:rtl/>
          <w:lang w:bidi="ar-EG"/>
        </w:rPr>
        <w:t>،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6B2062" w:rsidRPr="00500FAB">
        <w:rPr>
          <w:rFonts w:cs="Traditional Arabic" w:hint="cs"/>
          <w:sz w:val="34"/>
          <w:szCs w:val="34"/>
          <w:rtl/>
          <w:lang w:bidi="ar-EG"/>
        </w:rPr>
        <w:t xml:space="preserve">ولو 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كان مباحًا لما ذم</w:t>
      </w:r>
      <w:r w:rsidR="00AA0196">
        <w:rPr>
          <w:rFonts w:cs="Traditional Arabic" w:hint="cs"/>
          <w:sz w:val="34"/>
          <w:szCs w:val="34"/>
          <w:rtl/>
          <w:lang w:bidi="ar-EG"/>
        </w:rPr>
        <w:t>َّ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هم.</w:t>
      </w:r>
    </w:p>
    <w:p w:rsidR="001976C5" w:rsidRPr="00500FAB" w:rsidRDefault="006B2062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2-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أنه</w:t>
      </w:r>
      <w:proofErr w:type="gramEnd"/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قال</w:t>
      </w:r>
      <w:r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يستحلون</w:t>
      </w:r>
      <w:r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="00AA0196">
        <w:rPr>
          <w:rFonts w:cs="Traditional Arabic" w:hint="cs"/>
          <w:sz w:val="34"/>
          <w:szCs w:val="34"/>
          <w:rtl/>
          <w:lang w:bidi="ar-EG"/>
        </w:rPr>
        <w:t>،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فف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م من هذا الحديث أن حرمت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ه </w:t>
      </w:r>
      <w:proofErr w:type="spellStart"/>
      <w:r w:rsidR="001976C5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9A349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ة</w:t>
      </w:r>
      <w:proofErr w:type="spellEnd"/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 xml:space="preserve"> والمعاز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976C5" w:rsidRPr="00500FAB">
        <w:rPr>
          <w:rFonts w:cs="Traditional Arabic" w:hint="cs"/>
          <w:sz w:val="34"/>
          <w:szCs w:val="34"/>
          <w:rtl/>
          <w:lang w:bidi="ar-EG"/>
        </w:rPr>
        <w:t>ف هي آلات الملاهي على اختلاف أنواعها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قاله غير</w:t>
      </w:r>
      <w:r w:rsidR="000115C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واحد من أئمة اللغة</w:t>
      </w:r>
      <w:r w:rsidR="000115CD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كابن منظور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وصاحب القاموس.</w:t>
      </w:r>
    </w:p>
    <w:p w:rsidR="00D75686" w:rsidRPr="00500FAB" w:rsidRDefault="00B42AC3" w:rsidP="00D75686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3-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أن</w:t>
      </w:r>
      <w:proofErr w:type="gramEnd"/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تعالى 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4E66D1" w:rsidRPr="00500FAB">
        <w:rPr>
          <w:rFonts w:cs="Traditional Arabic" w:hint="cs"/>
          <w:sz w:val="34"/>
          <w:szCs w:val="34"/>
          <w:rtl/>
          <w:lang w:bidi="ar-EG"/>
        </w:rPr>
        <w:t>ََ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E66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ن المعاز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ف بما ذكره معها وهي م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مة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فتكون المعاز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ف مساوية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 xml:space="preserve"> لها في أصل الحكم الذي هو الت</w:t>
      </w:r>
      <w:r w:rsidR="00AA74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حريم من باب دلالة الاقت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AE495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72B80" w:rsidRPr="00500FAB">
        <w:rPr>
          <w:rFonts w:cs="Traditional Arabic" w:hint="cs"/>
          <w:sz w:val="34"/>
          <w:szCs w:val="34"/>
          <w:rtl/>
          <w:lang w:bidi="ar-EG"/>
        </w:rPr>
        <w:t>ان</w:t>
      </w:r>
      <w:r w:rsidR="00D75686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072B80" w:rsidRPr="00500FAB" w:rsidRDefault="00072B80" w:rsidP="00D7568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أقوال الأئمة</w:t>
      </w:r>
      <w:r w:rsidR="00AA019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قال </w:t>
      </w: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عبدالله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A0196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>بن الإمام أحمد</w:t>
      </w:r>
      <w:r w:rsidR="005A6E6E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سألت أبي عن الغناء فقال: الغناء ي</w:t>
      </w:r>
      <w:r w:rsidR="003B3B0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نب</w:t>
      </w:r>
      <w:r w:rsidR="003B3B0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3B3B0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</w:t>
      </w:r>
      <w:r w:rsidR="00765AE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فاق في القلب</w:t>
      </w:r>
      <w:r w:rsidR="00AA019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يعجبني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وأما الشافعي فقد ص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 أصحاب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العار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فون بمذهبه أنه يقول بتحريمه، وأما الإمام مالك فلما سئل عنه قال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إنما يفعله عندنا الف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406D6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اق.</w:t>
      </w:r>
    </w:p>
    <w:p w:rsidR="00BD69B6" w:rsidRPr="00500FAB" w:rsidRDefault="00BD69B6" w:rsidP="00AA019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</w:t>
      </w:r>
      <w:r w:rsidR="0049628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الإمام أبو حنيفة</w:t>
      </w:r>
      <w:r w:rsidR="00AA0196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فقال مالك</w:t>
      </w:r>
      <w:r w:rsidR="00D7568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وأما أبو حنيفة فإنه يكرهه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ويجعله من الذ</w:t>
      </w:r>
      <w:r w:rsidR="00765AE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قلت</w:t>
      </w:r>
      <w:r w:rsidR="00D7568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والمراد بالكراهة هنا كراهة</w:t>
      </w:r>
      <w:r w:rsidR="00D7568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الت</w:t>
      </w:r>
      <w:r w:rsidR="00D7568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حريم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يدل </w:t>
      </w:r>
      <w:r w:rsidR="007F00E6" w:rsidRPr="00500FAB">
        <w:rPr>
          <w:rFonts w:cs="Traditional Arabic" w:hint="cs"/>
          <w:sz w:val="34"/>
          <w:szCs w:val="34"/>
          <w:rtl/>
          <w:lang w:bidi="ar-EG"/>
        </w:rPr>
        <w:t>عليه أنه يجعله من الذنوب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F00E6" w:rsidRPr="00500FAB">
        <w:rPr>
          <w:rFonts w:cs="Traditional Arabic" w:hint="cs"/>
          <w:sz w:val="34"/>
          <w:szCs w:val="34"/>
          <w:rtl/>
          <w:lang w:bidi="ar-EG"/>
        </w:rPr>
        <w:t xml:space="preserve"> ولا يكون من الذنوب إلا إذا كان حرامًا.</w:t>
      </w:r>
    </w:p>
    <w:p w:rsidR="001B00C3" w:rsidRPr="00500FAB" w:rsidRDefault="001B00C3" w:rsidP="001B00C3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7F00E6" w:rsidRPr="00500FAB" w:rsidRDefault="00D75686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السادس:</w:t>
      </w:r>
      <w:r w:rsidR="007F00E6" w:rsidRPr="00500FAB">
        <w:rPr>
          <w:rFonts w:cs="Traditional Arabic" w:hint="cs"/>
          <w:sz w:val="34"/>
          <w:szCs w:val="34"/>
          <w:rtl/>
          <w:lang w:bidi="ar-EG"/>
        </w:rPr>
        <w:t xml:space="preserve"> ما حكم </w:t>
      </w:r>
      <w:proofErr w:type="spellStart"/>
      <w:r w:rsidR="007F00E6" w:rsidRPr="00500FAB">
        <w:rPr>
          <w:rFonts w:cs="Traditional Arabic" w:hint="cs"/>
          <w:sz w:val="34"/>
          <w:szCs w:val="34"/>
          <w:rtl/>
          <w:lang w:bidi="ar-EG"/>
        </w:rPr>
        <w:t>الل</w:t>
      </w:r>
      <w:r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7F00E6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7014D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F00E6" w:rsidRPr="00500FAB">
        <w:rPr>
          <w:rFonts w:cs="Traditional Arabic" w:hint="cs"/>
          <w:sz w:val="34"/>
          <w:szCs w:val="34"/>
          <w:rtl/>
          <w:lang w:bidi="ar-EG"/>
        </w:rPr>
        <w:t>بات</w:t>
      </w:r>
      <w:proofErr w:type="spellEnd"/>
      <w:r w:rsidR="007F00E6" w:rsidRPr="00500FAB">
        <w:rPr>
          <w:rFonts w:cs="Traditional Arabic" w:hint="cs"/>
          <w:sz w:val="34"/>
          <w:szCs w:val="34"/>
          <w:rtl/>
          <w:lang w:bidi="ar-EG"/>
        </w:rPr>
        <w:t xml:space="preserve"> الشعبية؟</w:t>
      </w:r>
    </w:p>
    <w:p w:rsidR="007F00E6" w:rsidRPr="00500FAB" w:rsidRDefault="007F00E6" w:rsidP="00A4411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والجواب: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الل</w:t>
      </w:r>
      <w:r w:rsidR="007014D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عبات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الشعبية إن كانت بالشطرنج والنرد ونحوهما من أنواع الم</w:t>
      </w:r>
      <w:r w:rsidR="00F95D4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F95D4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F95D4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46C69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فهذا غير جائز مطلقًا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ورد سؤال مثل هذا</w:t>
      </w:r>
      <w:r w:rsidR="00446C69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جوابه: الل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 بالشطرنج وسائر أنواع الميسر لا يجوز مطل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قًا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سواء كان على مال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من اللا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عبين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أو من أحدهما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أو من غيرهما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أو لم يكن على مال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ويدل على ذلك الكتاب والسنة والإجماع والأثر والقياس والنظر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أما الكتاب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 فقوله </w:t>
      </w:r>
      <w:r w:rsidR="002D4604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C47853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يَ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A4411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2D4604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أَيُّهَا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الَّذِينَ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آَمَنُوا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الْخَمْرُ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وَالْمَيْسِرُ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وَالْأَنْصَابُ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وَالْأَزْلَامُ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رِجْسٌ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عَمَلِ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الشَّيْطَانِ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فَاجْتَنِبُوهُ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لَعَلَّكُمْ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تُفْلِحُونَ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*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يُرِيدُ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الشَّيْطَانُ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أَنْ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يُوقِعَ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بَيْنَكُمُ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الْعَدَاوَةَ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وَالْبَغْضَاءَ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الْخَمْرِ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وَالْمَيْسِرِ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وَيَصُدَّكُمْ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عَنْ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ذِكْرِ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وَعَنِ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الصَّلَاةِ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فَهَلْ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أَنْتُمْ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مُنْتَهُونَ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*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اللَّهَ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الرَّسُولَ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وَاحْذَرُوا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فَإِنْ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تَوَلَّيْتُمْ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فَاعْلَمُوا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أَنَّمَا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عَلَى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رَسُولِنَا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الْبَلَاغُ</w:t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الْمُبِينُ</w:t>
      </w:r>
      <w:r w:rsidR="00D0448E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C47853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C47853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C47853" w:rsidRPr="00500FAB">
        <w:rPr>
          <w:rFonts w:cs="Traditional Arabic"/>
          <w:sz w:val="34"/>
          <w:szCs w:val="34"/>
          <w:rtl/>
          <w:lang w:bidi="ar-EG"/>
        </w:rPr>
        <w:t>/90-92]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D0448E" w:rsidRPr="00500FAB" w:rsidRDefault="00CA3AA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وتقرير الاستدلال من الآيات من ا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ثن</w:t>
      </w:r>
      <w:r w:rsidR="00C7736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050A6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ر وجه</w:t>
      </w:r>
      <w:r w:rsidR="00446C69">
        <w:rPr>
          <w:rFonts w:cs="Traditional Arabic" w:hint="cs"/>
          <w:sz w:val="34"/>
          <w:szCs w:val="34"/>
          <w:rtl/>
          <w:lang w:bidi="ar-EG"/>
        </w:rPr>
        <w:t>ً</w:t>
      </w:r>
      <w:r w:rsidR="00D0448E" w:rsidRPr="00500FAB">
        <w:rPr>
          <w:rFonts w:cs="Traditional Arabic" w:hint="cs"/>
          <w:sz w:val="34"/>
          <w:szCs w:val="34"/>
          <w:rtl/>
          <w:lang w:bidi="ar-EG"/>
        </w:rPr>
        <w:t>ا:</w:t>
      </w:r>
    </w:p>
    <w:p w:rsidR="00D0448E" w:rsidRPr="00500FAB" w:rsidRDefault="00D0448E" w:rsidP="0073252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الأول: الح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ر في قوله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Pr="00500FAB">
        <w:rPr>
          <w:rFonts w:cs="Traditional Arabic" w:hint="cs"/>
          <w:sz w:val="34"/>
          <w:szCs w:val="34"/>
          <w:rtl/>
          <w:lang w:bidi="ar-EG"/>
        </w:rPr>
        <w:t>إنما</w:t>
      </w:r>
      <w:r w:rsidR="00732526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="00446C69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وتقرير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أداة الحصر تشتمل على أداة نفي وإثبات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Pr="00500FAB">
        <w:rPr>
          <w:rFonts w:cs="Traditional Arabic" w:hint="cs"/>
          <w:sz w:val="34"/>
          <w:szCs w:val="34"/>
          <w:rtl/>
          <w:lang w:bidi="ar-EG"/>
        </w:rPr>
        <w:t>المعنى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ليس هذه المذكورات إلا ر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سًا فلا خير فيها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انتفت الخيرية عنه فهو حرام</w:t>
      </w:r>
      <w:r w:rsidR="007D386F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يؤي</w:t>
      </w:r>
      <w:r w:rsidR="00B366F3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د هذا الوجه قوله </w:t>
      </w:r>
      <w:proofErr w:type="gramStart"/>
      <w:r w:rsidR="00AE789E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="0049054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فَمَاذَا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بَعْدَ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الْحَقِّ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إِلَّا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الضَّلَالُ</w:t>
      </w:r>
      <w:r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/>
          <w:sz w:val="34"/>
          <w:szCs w:val="34"/>
          <w:rtl/>
          <w:lang w:bidi="ar-EG"/>
        </w:rPr>
        <w:t>[</w:t>
      </w:r>
      <w:r w:rsidRPr="00500FAB">
        <w:rPr>
          <w:rFonts w:cs="Traditional Arabic" w:hint="cs"/>
          <w:sz w:val="34"/>
          <w:szCs w:val="34"/>
          <w:rtl/>
          <w:lang w:bidi="ar-EG"/>
        </w:rPr>
        <w:t>يونس</w:t>
      </w:r>
      <w:r w:rsidRPr="00500FAB">
        <w:rPr>
          <w:rFonts w:cs="Traditional Arabic"/>
          <w:sz w:val="34"/>
          <w:szCs w:val="34"/>
          <w:rtl/>
          <w:lang w:bidi="ar-EG"/>
        </w:rPr>
        <w:t>/32]</w:t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D0448E" w:rsidRPr="00500FAB" w:rsidRDefault="00D0448E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الثاني: دلالة الاقتران وتقرير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proofErr w:type="gramStart"/>
      <w:r w:rsidR="0049054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جل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وعلا 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ذكر الميسر واسطة</w:t>
      </w:r>
      <w:r w:rsidR="00490540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بين الخمر المفسد للعقل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وبين الأنصاب والأزلام التي هي أعمال الوثنية وخرافات الشرك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فاقترانه بها دليل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مساواته </w:t>
      </w: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لها في أصل الحكم الذي هو التحريم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ر هو القمار وهو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مشتق من 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إذا وجب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من 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(</w:t>
      </w:r>
      <w:r w:rsidRPr="00500FAB">
        <w:rPr>
          <w:rFonts w:cs="Traditional Arabic" w:hint="cs"/>
          <w:sz w:val="34"/>
          <w:szCs w:val="34"/>
          <w:rtl/>
          <w:lang w:bidi="ar-EG"/>
        </w:rPr>
        <w:t>الي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)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بمعنى السهولة</w:t>
      </w:r>
      <w:r w:rsidR="00DD4FD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ذكر الق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والج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اص والس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887C2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وطي في تفاسيرهم عن علي بن أبي طالب 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- رضي الله عنه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ومجاهد والحسن البصري ومحمد بن سيرين</w:t>
      </w:r>
      <w:r w:rsidR="00DD4FD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وسعيد بن المسيب وقتادة وطاووس</w:t>
      </w:r>
      <w:r w:rsidR="00DD4FDF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الشطرنج نوع من أنواع الميسر.</w:t>
      </w:r>
    </w:p>
    <w:p w:rsidR="00284CED" w:rsidRPr="00500FAB" w:rsidRDefault="00D0448E" w:rsidP="0000534E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الثالث: قوله: </w:t>
      </w:r>
      <w:r w:rsidR="008B5ED4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8B5ED4" w:rsidRPr="00500FAB">
        <w:rPr>
          <w:rFonts w:cs="Traditional Arabic" w:hint="cs"/>
          <w:sz w:val="34"/>
          <w:szCs w:val="34"/>
          <w:rtl/>
          <w:lang w:bidi="ar-EG"/>
        </w:rPr>
        <w:t>رِجْسٌ</w:t>
      </w:r>
      <w:r w:rsidR="008B5ED4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8B5ED4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وتقريره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ED702F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وصف هذه المنكرات 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ومنها الميسر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بأنه</w:t>
      </w:r>
      <w:r w:rsidR="00DD4FDF">
        <w:rPr>
          <w:rFonts w:cs="Traditional Arabic" w:hint="cs"/>
          <w:sz w:val="34"/>
          <w:szCs w:val="34"/>
          <w:rtl/>
          <w:lang w:bidi="ar-EG"/>
        </w:rPr>
        <w:t>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رجس</w:t>
      </w:r>
      <w:r w:rsidR="00DD4FD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وهذه الكلمة في اللسان العربي تدل على الق</w:t>
      </w:r>
      <w:r w:rsidR="00E32C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E32C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ابن فارس في 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معجمه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":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أصله الاختلاط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والرجس</w:t>
      </w:r>
      <w:r w:rsidR="0003614D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الشيء الق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ويقال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رجل رجس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ورجال أرجاس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D83C6B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</w:rPr>
        <w:sym w:font="AGA Arabesque" w:char="F05D"/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رِجْسٌ</w:t>
      </w:r>
      <w:r w:rsidR="00284CED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284CED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عَمَلِ</w:t>
      </w:r>
      <w:r w:rsidR="00284CED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الشَّيْطَانِ</w:t>
      </w:r>
      <w:r w:rsidR="00284CED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فَاجْتَنِبُوهُ</w:t>
      </w:r>
      <w:r w:rsidR="00284CED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3614D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والر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جس يكون على أربعة أوجه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إما من حيث الطبع</w:t>
      </w:r>
      <w:r w:rsidR="00DD4FDF">
        <w:rPr>
          <w:rFonts w:cs="Traditional Arabic" w:hint="cs"/>
          <w:sz w:val="34"/>
          <w:szCs w:val="34"/>
          <w:rtl/>
          <w:lang w:bidi="ar-EG"/>
        </w:rPr>
        <w:t>ُ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وإما من جهة العقل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وإما من جهة ال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>شرع، وإما من كل ذلك</w:t>
      </w:r>
      <w:r w:rsidR="00DD4FDF">
        <w:rPr>
          <w:rFonts w:cs="Traditional Arabic" w:hint="cs"/>
          <w:sz w:val="34"/>
          <w:szCs w:val="34"/>
          <w:rtl/>
          <w:lang w:bidi="ar-EG"/>
        </w:rPr>
        <w:t>؛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 xml:space="preserve"> كالميتة تُعَا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>ُ طبعًا وعقلاً وشرعًا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والرجس من جهة الشرع الخمر والميسر، وقيل</w:t>
      </w:r>
      <w:r w:rsidR="00EC1C6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إن ذلك رجس من جهة العقل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 وعلى ذلك ن</w:t>
      </w:r>
      <w:r w:rsidR="00C9740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C9740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ه </w:t>
      </w:r>
      <w:r w:rsidR="003C511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تعالى </w:t>
      </w:r>
      <w:r w:rsidR="003C511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284CED" w:rsidRPr="00500FAB">
        <w:rPr>
          <w:rFonts w:cs="Traditional Arabic" w:hint="cs"/>
          <w:sz w:val="34"/>
          <w:szCs w:val="34"/>
          <w:rtl/>
          <w:lang w:bidi="ar-EG"/>
        </w:rPr>
        <w:t xml:space="preserve">بقوله: </w:t>
      </w:r>
      <w:r w:rsidR="00284CED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وَإِثْمُهُمَا</w:t>
      </w:r>
      <w:r w:rsidR="007208E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أَكْبَرُ</w:t>
      </w:r>
      <w:r w:rsidR="007208E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7208E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نَفْعِهِمَا</w:t>
      </w:r>
      <w:r w:rsidR="007208E5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7208E5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البقرة</w:t>
      </w:r>
      <w:r w:rsidR="007208E5" w:rsidRPr="00500FAB">
        <w:rPr>
          <w:rFonts w:cs="Traditional Arabic"/>
          <w:sz w:val="34"/>
          <w:szCs w:val="34"/>
          <w:rtl/>
          <w:lang w:bidi="ar-EG"/>
        </w:rPr>
        <w:t>/219]</w:t>
      </w:r>
      <w:r w:rsidR="003C511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لأن كل ما ي</w:t>
      </w:r>
      <w:r w:rsidR="00705568" w:rsidRPr="00500FAB">
        <w:rPr>
          <w:rFonts w:cs="Traditional Arabic" w:hint="cs"/>
          <w:sz w:val="34"/>
          <w:szCs w:val="34"/>
          <w:rtl/>
          <w:lang w:bidi="ar-EG"/>
        </w:rPr>
        <w:t>ُوفِي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05568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ثم</w:t>
      </w:r>
      <w:r w:rsidR="0070556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ه على نفعه فالعقل يقتضي تجن</w:t>
      </w:r>
      <w:r w:rsidR="00660B88" w:rsidRPr="00500FAB">
        <w:rPr>
          <w:rFonts w:cs="Traditional Arabic" w:hint="cs"/>
          <w:sz w:val="34"/>
          <w:szCs w:val="34"/>
          <w:rtl/>
          <w:lang w:bidi="ar-EG"/>
        </w:rPr>
        <w:t>ُّبه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60B8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انتهى المقصود من كلام الراغب في </w:t>
      </w:r>
      <w:r w:rsidR="00660B8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مفرد</w:t>
      </w:r>
      <w:r w:rsidR="0000534E">
        <w:rPr>
          <w:rFonts w:cs="Traditional Arabic" w:hint="cs"/>
          <w:sz w:val="34"/>
          <w:szCs w:val="34"/>
          <w:rtl/>
          <w:lang w:bidi="ar-EG"/>
        </w:rPr>
        <w:t>ا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ته</w:t>
      </w:r>
      <w:r w:rsidR="00660B8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وإذا تقر</w:t>
      </w:r>
      <w:r w:rsidR="00295C0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ر أنه م</w:t>
      </w:r>
      <w:r w:rsidR="003E48B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3E48B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3E48B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3E48B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3E48B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ر فيلزم من ذلك قبح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وإذا كان قبيحًا فهو حرام</w:t>
      </w:r>
      <w:r w:rsidR="0000534E">
        <w:rPr>
          <w:rFonts w:cs="Traditional Arabic" w:hint="cs"/>
          <w:sz w:val="34"/>
          <w:szCs w:val="34"/>
          <w:rtl/>
          <w:lang w:bidi="ar-EG"/>
        </w:rPr>
        <w:t>،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والله 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ما خص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نوعًا من أنواعه فدل</w:t>
      </w:r>
      <w:r w:rsidR="00295C0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ذلك على أن اللعب به لا يجوز في أي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7208E5" w:rsidRPr="00500FAB">
        <w:rPr>
          <w:rFonts w:cs="Traditional Arabic" w:hint="cs"/>
          <w:sz w:val="34"/>
          <w:szCs w:val="34"/>
          <w:rtl/>
          <w:lang w:bidi="ar-EG"/>
        </w:rPr>
        <w:t xml:space="preserve"> حال من الحالات.</w:t>
      </w:r>
    </w:p>
    <w:p w:rsidR="007208E5" w:rsidRPr="00500FAB" w:rsidRDefault="007208E5" w:rsidP="00AB549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الرابع</w:t>
      </w:r>
      <w:r w:rsidR="008B5ED4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9826B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عَمَلِ</w:t>
      </w:r>
      <w:r w:rsidR="009826B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الشَّيْطَانِ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36BFF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وتقريره</w:t>
      </w:r>
      <w:r w:rsidR="009826BB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أنه جعل من أوصاف الميسر أن</w:t>
      </w:r>
      <w:r w:rsidR="00D23AC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من عمل الشيطان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كان من عمل الشيطان فهو م</w:t>
      </w:r>
      <w:r w:rsidR="0050069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50069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50069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D23AC3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أسخطه لابد أن يكون حرامًا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فالشطرنج الذي 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 xml:space="preserve">هو </w:t>
      </w:r>
      <w:r w:rsidRPr="00500FAB">
        <w:rPr>
          <w:rFonts w:cs="Traditional Arabic" w:hint="cs"/>
          <w:sz w:val="34"/>
          <w:szCs w:val="34"/>
          <w:rtl/>
          <w:lang w:bidi="ar-EG"/>
        </w:rPr>
        <w:t>نوع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أنواع الميسر حرام في جميع حالاته.</w:t>
      </w:r>
    </w:p>
    <w:p w:rsidR="007208E5" w:rsidRPr="00500FAB" w:rsidRDefault="007208E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الخامس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DD1BB6" w:rsidRPr="00500FAB">
        <w:rPr>
          <w:rFonts w:cs="Traditional Arabic" w:hint="cs"/>
          <w:sz w:val="34"/>
          <w:szCs w:val="34"/>
          <w:rtl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اج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وتقريره من وجهين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:</w:t>
      </w:r>
    </w:p>
    <w:p w:rsidR="007208E5" w:rsidRPr="00500FAB" w:rsidRDefault="007208E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الأول: أنه </w:t>
      </w:r>
      <w:proofErr w:type="gramStart"/>
      <w:r w:rsidR="00DD1BB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أمر باجتناب ما ذكره 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ومنه الميسر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والأمر يقتضي وجوب اجتناب اللعب بالشطرنج على أي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وجه كان.</w:t>
      </w:r>
    </w:p>
    <w:p w:rsidR="007208E5" w:rsidRPr="00500FAB" w:rsidRDefault="007208E5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الثاني: أنه جعل الأمر بالترك من ماد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الاجتناب وهو أبلغ من الترك</w:t>
      </w:r>
      <w:r w:rsidR="00DD1BB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لأنه يفيد الأمر بالترك مع الب</w:t>
      </w:r>
      <w:r w:rsidR="00D23AC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D23AC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د عن المتروك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بأن يكون التارك في جانب بعيد عن جانب المتروك.</w:t>
      </w:r>
    </w:p>
    <w:p w:rsidR="007208E5" w:rsidRPr="00500FAB" w:rsidRDefault="007208E5" w:rsidP="00AB549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السادس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لَعَلَّكُمْ</w:t>
      </w:r>
      <w:r w:rsidR="0025629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تُفْلِحُونَ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وتقريره أن الله </w:t>
      </w:r>
      <w:proofErr w:type="gramStart"/>
      <w:r w:rsidR="0025629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جل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وعلا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 الفلاح على الاجتناب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ومفهوم المخالفة لذلك أن ارتكاب ذلك خسران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مبين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كان خسران</w:t>
      </w:r>
      <w:r w:rsidR="00256299" w:rsidRPr="00500FAB">
        <w:rPr>
          <w:rFonts w:cs="Traditional Arabic" w:hint="cs"/>
          <w:sz w:val="34"/>
          <w:szCs w:val="34"/>
          <w:rtl/>
          <w:lang w:bidi="ar-EG"/>
        </w:rPr>
        <w:t>ًا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فهو حرام.</w:t>
      </w:r>
    </w:p>
    <w:p w:rsidR="007208E5" w:rsidRPr="00500FAB" w:rsidRDefault="007208E5" w:rsidP="001660EA">
      <w:pPr>
        <w:jc w:val="both"/>
        <w:rPr>
          <w:rFonts w:cs="Traditional Arabic"/>
          <w:sz w:val="34"/>
          <w:szCs w:val="34"/>
          <w:rtl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السابع</w:t>
      </w:r>
      <w:r w:rsidR="001660EA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يُرِيدُ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الشَّيْطَانُ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أَنْ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يُوقِعَ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بَيْنَكُمُ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الْعَدَاوَةَ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وَالْبَغْضَاءَ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الْخَمْرِ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وَالْمَيْسِرِ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660E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وتقريره</w:t>
      </w:r>
      <w:r w:rsidR="00D40419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proofErr w:type="gramStart"/>
      <w:r w:rsidR="00D40419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1660EA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proofErr w:type="gramEnd"/>
      <w:r w:rsidR="001660EA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بي</w:t>
      </w:r>
      <w:r w:rsidR="001660E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 أن قصد الشيطان من د</w:t>
      </w:r>
      <w:r w:rsidR="009B47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9B47A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ع الناس إلى شرب الخمر واللعب بالميسر </w:t>
      </w:r>
      <w:r w:rsidR="001660EA" w:rsidRPr="00500FAB">
        <w:rPr>
          <w:rFonts w:cs="Traditional Arabic" w:hint="cs"/>
          <w:sz w:val="34"/>
          <w:szCs w:val="34"/>
          <w:rtl/>
          <w:lang w:bidi="ar-EG"/>
        </w:rPr>
        <w:lastRenderedPageBreak/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هو إيقاع العداوة والبغضاء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وما أ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 العداوة والبغضاء بين الناس بغير قصد شرعي فهو حرام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شك أنه لا يوجد هنا قصد</w:t>
      </w:r>
      <w:r w:rsidR="009B47A5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شرعي فيكون اللعب بالشطرنج حرامًا على اختلاف أنواعه.</w:t>
      </w:r>
    </w:p>
    <w:p w:rsidR="00157B82" w:rsidRPr="00500FAB" w:rsidRDefault="00FC5649" w:rsidP="0000534E">
      <w:pPr>
        <w:jc w:val="both"/>
        <w:rPr>
          <w:rFonts w:cs="Traditional Arabic"/>
          <w:sz w:val="34"/>
          <w:szCs w:val="34"/>
          <w:rtl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الثامن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 xml:space="preserve">: قوله: </w:t>
      </w:r>
      <w:r w:rsidR="00157B82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وَيَصُدَّكُمْ</w:t>
      </w:r>
      <w:r w:rsidR="00157B82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عَنْ</w:t>
      </w:r>
      <w:r w:rsidR="00157B82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ذِكْرِ</w:t>
      </w:r>
      <w:r w:rsidR="00157B82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AB549A" w:rsidRPr="00500FAB">
        <w:rPr>
          <w:rFonts w:cs="Traditional Arabic" w:hint="cs"/>
          <w:sz w:val="34"/>
          <w:szCs w:val="34"/>
          <w:rtl/>
          <w:lang w:bidi="ar-EG"/>
        </w:rPr>
        <w:t xml:space="preserve"> وَعَنِ</w:t>
      </w:r>
      <w:r w:rsidR="00AB549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AB549A" w:rsidRPr="00500FAB">
        <w:rPr>
          <w:rFonts w:cs="Traditional Arabic" w:hint="cs"/>
          <w:sz w:val="34"/>
          <w:szCs w:val="34"/>
          <w:rtl/>
          <w:lang w:bidi="ar-EG"/>
        </w:rPr>
        <w:t>الصَّلَاةِ</w:t>
      </w:r>
      <w:r w:rsidR="00157B82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D6640" w:rsidRPr="00500FAB">
        <w:rPr>
          <w:rFonts w:cs="Traditional Arabic" w:hint="cs"/>
          <w:sz w:val="34"/>
          <w:szCs w:val="34"/>
          <w:rtl/>
        </w:rPr>
        <w:t xml:space="preserve"> </w:t>
      </w:r>
      <w:r w:rsidR="00AB549A" w:rsidRPr="00500FAB">
        <w:rPr>
          <w:rFonts w:cs="Traditional Arabic" w:hint="cs"/>
          <w:sz w:val="34"/>
          <w:szCs w:val="34"/>
          <w:rtl/>
        </w:rPr>
        <w:t>وتقريره: أن</w:t>
      </w:r>
      <w:r w:rsidR="007D6640" w:rsidRPr="00500FAB">
        <w:rPr>
          <w:rFonts w:cs="Traditional Arabic" w:hint="cs"/>
          <w:sz w:val="34"/>
          <w:szCs w:val="34"/>
          <w:rtl/>
        </w:rPr>
        <w:t>َّ</w:t>
      </w:r>
      <w:r w:rsidR="00AB549A" w:rsidRPr="00500FAB">
        <w:rPr>
          <w:rFonts w:cs="Traditional Arabic" w:hint="cs"/>
          <w:sz w:val="34"/>
          <w:szCs w:val="34"/>
          <w:rtl/>
        </w:rPr>
        <w:t xml:space="preserve"> من الآثار المترتبة على اللعب به مفسدة دينية وهي الص</w:t>
      </w:r>
      <w:r w:rsidR="007D6640" w:rsidRPr="00500FAB">
        <w:rPr>
          <w:rFonts w:cs="Traditional Arabic" w:hint="cs"/>
          <w:sz w:val="34"/>
          <w:szCs w:val="34"/>
          <w:rtl/>
        </w:rPr>
        <w:t>َّ</w:t>
      </w:r>
      <w:r w:rsidR="00AB549A" w:rsidRPr="00500FAB">
        <w:rPr>
          <w:rFonts w:cs="Traditional Arabic" w:hint="cs"/>
          <w:sz w:val="34"/>
          <w:szCs w:val="34"/>
          <w:rtl/>
        </w:rPr>
        <w:t>د</w:t>
      </w:r>
      <w:r w:rsidR="007D6640" w:rsidRPr="00500FAB">
        <w:rPr>
          <w:rFonts w:cs="Traditional Arabic" w:hint="cs"/>
          <w:sz w:val="34"/>
          <w:szCs w:val="34"/>
          <w:rtl/>
        </w:rPr>
        <w:t>ُّ</w:t>
      </w:r>
      <w:r w:rsidR="00AB549A" w:rsidRPr="00500FAB">
        <w:rPr>
          <w:rFonts w:cs="Traditional Arabic" w:hint="cs"/>
          <w:sz w:val="34"/>
          <w:szCs w:val="34"/>
          <w:rtl/>
        </w:rPr>
        <w:t xml:space="preserve"> عن ذكر الله وعن الصلاة</w:t>
      </w:r>
      <w:r w:rsidR="00D93A43">
        <w:rPr>
          <w:rFonts w:cs="Traditional Arabic" w:hint="cs"/>
          <w:sz w:val="34"/>
          <w:szCs w:val="34"/>
          <w:rtl/>
        </w:rPr>
        <w:t>،</w:t>
      </w:r>
      <w:r w:rsidR="00AB549A" w:rsidRPr="00500FAB">
        <w:rPr>
          <w:rFonts w:cs="Traditional Arabic" w:hint="cs"/>
          <w:sz w:val="34"/>
          <w:szCs w:val="34"/>
          <w:rtl/>
        </w:rPr>
        <w:t xml:space="preserve"> وما ص</w:t>
      </w:r>
      <w:r w:rsidR="00A63EE3" w:rsidRPr="00500FAB">
        <w:rPr>
          <w:rFonts w:cs="Traditional Arabic" w:hint="cs"/>
          <w:sz w:val="34"/>
          <w:szCs w:val="34"/>
          <w:rtl/>
        </w:rPr>
        <w:t>َ</w:t>
      </w:r>
      <w:r w:rsidR="00AB549A" w:rsidRPr="00500FAB">
        <w:rPr>
          <w:rFonts w:cs="Traditional Arabic" w:hint="cs"/>
          <w:sz w:val="34"/>
          <w:szCs w:val="34"/>
          <w:rtl/>
        </w:rPr>
        <w:t>د</w:t>
      </w:r>
      <w:r w:rsidR="00A63EE3" w:rsidRPr="00500FAB">
        <w:rPr>
          <w:rFonts w:cs="Traditional Arabic" w:hint="cs"/>
          <w:sz w:val="34"/>
          <w:szCs w:val="34"/>
          <w:rtl/>
        </w:rPr>
        <w:t>َّ</w:t>
      </w:r>
      <w:r w:rsidR="00AB549A" w:rsidRPr="00500FAB">
        <w:rPr>
          <w:rFonts w:cs="Traditional Arabic" w:hint="cs"/>
          <w:sz w:val="34"/>
          <w:szCs w:val="34"/>
          <w:rtl/>
        </w:rPr>
        <w:t xml:space="preserve"> عنهما فهو حرام</w:t>
      </w:r>
      <w:r w:rsidR="00D93A43">
        <w:rPr>
          <w:rFonts w:cs="Traditional Arabic" w:hint="cs"/>
          <w:sz w:val="34"/>
          <w:szCs w:val="34"/>
          <w:rtl/>
        </w:rPr>
        <w:t>،</w:t>
      </w:r>
      <w:r w:rsidR="00AB549A" w:rsidRPr="00500FAB">
        <w:rPr>
          <w:rFonts w:cs="Traditional Arabic" w:hint="cs"/>
          <w:sz w:val="34"/>
          <w:szCs w:val="34"/>
          <w:rtl/>
        </w:rPr>
        <w:t xml:space="preserve"> فيكون اللعب به حرامًا. </w:t>
      </w:r>
    </w:p>
    <w:p w:rsidR="007208E5" w:rsidRPr="00500FAB" w:rsidRDefault="00AB549A" w:rsidP="00AB549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التاسع: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="00FC5649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فَهَلْ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أَنْتُمْ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مُنْتَهُونَ</w:t>
      </w:r>
      <w:r w:rsidR="00FC5649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وتقريره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proofErr w:type="gramStart"/>
      <w:r w:rsidR="00157B82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جل</w:t>
      </w:r>
      <w:proofErr w:type="gramEnd"/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وعلا</w:t>
      </w:r>
      <w:r w:rsidR="00157B8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م من عباده استفهامًا بمعنى النهي المؤك</w:t>
      </w:r>
      <w:r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د لما قبله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فهو إيذان من الله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بأن الأمر في الز</w:t>
      </w:r>
      <w:r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جر والتحذير وكشف ما فيهما من المفاسد الدينية والدنيوية </w:t>
      </w:r>
      <w:r w:rsidR="0023241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قد ب</w:t>
      </w:r>
      <w:r w:rsidR="0023241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23241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غ غايت</w:t>
      </w:r>
      <w:r w:rsidR="0023241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وأن الأعذار قد انقطعت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 xml:space="preserve"> فلابد </w:t>
      </w:r>
      <w:r w:rsidR="00C15875" w:rsidRPr="00500FAB">
        <w:rPr>
          <w:rFonts w:cs="Traditional Arabic" w:hint="cs"/>
          <w:sz w:val="34"/>
          <w:szCs w:val="34"/>
          <w:rtl/>
          <w:lang w:bidi="ar-EG"/>
        </w:rPr>
        <w:t>من الانتهاء.</w:t>
      </w:r>
    </w:p>
    <w:p w:rsidR="00C15875" w:rsidRPr="00500FAB" w:rsidRDefault="00C15875" w:rsidP="00A420A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العاشر</w:t>
      </w:r>
      <w:r w:rsidR="00232410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اللَّهَ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الرَّسُولَ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وتقريره</w:t>
      </w:r>
      <w:r w:rsidR="00364F0A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أمر بطاعته وطاعة رسوله </w:t>
      </w:r>
      <w:proofErr w:type="gramStart"/>
      <w:r w:rsidR="00A420A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بعد ما مضى من المؤك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دات الدال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على تحريم الخمر والميسر وما ذكر معهما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والأمر يقتضي الوجوب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فلا ي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حق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ق الامتثال إلا بترك هذه المذكورات 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ومنها الميسر 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فلا يجوز اللعب به على أي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حال من الأحوال.</w:t>
      </w:r>
    </w:p>
    <w:p w:rsidR="00C15875" w:rsidRPr="00500FAB" w:rsidRDefault="00C15875" w:rsidP="00A420A5">
      <w:pPr>
        <w:jc w:val="both"/>
        <w:rPr>
          <w:rFonts w:cs="Traditional Arabic"/>
          <w:sz w:val="34"/>
          <w:szCs w:val="34"/>
          <w:rtl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الحادي عشر</w:t>
      </w:r>
      <w:r w:rsidR="00A420A5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قوله: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وَاحْذَرُوا</w:t>
      </w:r>
      <w:r w:rsidRPr="00500FAB">
        <w:rPr>
          <w:rFonts w:cs="Traditional Arabic" w:hint="cs"/>
          <w:sz w:val="34"/>
          <w:szCs w:val="34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</w:rPr>
        <w:t>،</w:t>
      </w:r>
      <w:r w:rsidRPr="00500FAB">
        <w:rPr>
          <w:rFonts w:cs="Traditional Arabic" w:hint="cs"/>
          <w:sz w:val="34"/>
          <w:szCs w:val="34"/>
          <w:rtl/>
        </w:rPr>
        <w:t xml:space="preserve"> وتقريره</w:t>
      </w:r>
      <w:r w:rsidR="00A420A5" w:rsidRPr="00500FAB">
        <w:rPr>
          <w:rFonts w:cs="Traditional Arabic" w:hint="cs"/>
          <w:sz w:val="34"/>
          <w:szCs w:val="34"/>
          <w:rtl/>
        </w:rPr>
        <w:t>:</w:t>
      </w:r>
      <w:r w:rsidRPr="00500FAB">
        <w:rPr>
          <w:rFonts w:cs="Traditional Arabic" w:hint="cs"/>
          <w:sz w:val="34"/>
          <w:szCs w:val="34"/>
          <w:rtl/>
        </w:rPr>
        <w:t xml:space="preserve"> أن الله </w:t>
      </w:r>
      <w:proofErr w:type="gramStart"/>
      <w:r w:rsidR="000F0084" w:rsidRPr="00500FAB">
        <w:rPr>
          <w:rFonts w:cs="Traditional Arabic" w:hint="cs"/>
          <w:sz w:val="34"/>
          <w:szCs w:val="34"/>
          <w:rtl/>
        </w:rPr>
        <w:t xml:space="preserve">- </w:t>
      </w:r>
      <w:r w:rsidRPr="00500FAB">
        <w:rPr>
          <w:rFonts w:cs="Traditional Arabic" w:hint="cs"/>
          <w:sz w:val="34"/>
          <w:szCs w:val="34"/>
          <w:rtl/>
        </w:rPr>
        <w:t>تعالى</w:t>
      </w:r>
      <w:proofErr w:type="gramEnd"/>
      <w:r w:rsidR="000F0084" w:rsidRPr="00500FAB">
        <w:rPr>
          <w:rFonts w:cs="Traditional Arabic" w:hint="cs"/>
          <w:sz w:val="34"/>
          <w:szCs w:val="34"/>
          <w:rtl/>
        </w:rPr>
        <w:t xml:space="preserve"> -</w:t>
      </w:r>
      <w:r w:rsidRPr="00500FAB">
        <w:rPr>
          <w:rFonts w:cs="Traditional Arabic" w:hint="cs"/>
          <w:sz w:val="34"/>
          <w:szCs w:val="34"/>
          <w:rtl/>
        </w:rPr>
        <w:t xml:space="preserve"> حذ</w:t>
      </w:r>
      <w:r w:rsidR="000F0084" w:rsidRPr="00500FAB">
        <w:rPr>
          <w:rFonts w:cs="Traditional Arabic" w:hint="cs"/>
          <w:sz w:val="34"/>
          <w:szCs w:val="34"/>
          <w:rtl/>
        </w:rPr>
        <w:t>َّ</w:t>
      </w:r>
      <w:r w:rsidRPr="00500FAB">
        <w:rPr>
          <w:rFonts w:cs="Traditional Arabic" w:hint="cs"/>
          <w:sz w:val="34"/>
          <w:szCs w:val="34"/>
          <w:rtl/>
        </w:rPr>
        <w:t>ر عباد</w:t>
      </w:r>
      <w:r w:rsidR="000F0084" w:rsidRPr="00500FAB">
        <w:rPr>
          <w:rFonts w:cs="Traditional Arabic" w:hint="cs"/>
          <w:sz w:val="34"/>
          <w:szCs w:val="34"/>
          <w:rtl/>
        </w:rPr>
        <w:t>َ</w:t>
      </w:r>
      <w:r w:rsidRPr="00500FAB">
        <w:rPr>
          <w:rFonts w:cs="Traditional Arabic" w:hint="cs"/>
          <w:sz w:val="34"/>
          <w:szCs w:val="34"/>
          <w:rtl/>
        </w:rPr>
        <w:t>ه على سبيل الأمر من مخالفة أمره</w:t>
      </w:r>
      <w:r w:rsidR="00D93A43">
        <w:rPr>
          <w:rFonts w:cs="Traditional Arabic" w:hint="cs"/>
          <w:sz w:val="34"/>
          <w:szCs w:val="34"/>
          <w:rtl/>
        </w:rPr>
        <w:t>،</w:t>
      </w:r>
      <w:r w:rsidRPr="00500FAB">
        <w:rPr>
          <w:rFonts w:cs="Traditional Arabic" w:hint="cs"/>
          <w:sz w:val="34"/>
          <w:szCs w:val="34"/>
          <w:rtl/>
        </w:rPr>
        <w:t xml:space="preserve"> وذلك بارتكاب ما نهى عنه في هذه الآيات </w:t>
      </w:r>
      <w:r w:rsidR="00A96C60" w:rsidRPr="00500FAB">
        <w:rPr>
          <w:rFonts w:cs="Traditional Arabic" w:hint="cs"/>
          <w:sz w:val="34"/>
          <w:szCs w:val="34"/>
          <w:rtl/>
        </w:rPr>
        <w:t xml:space="preserve">- </w:t>
      </w:r>
      <w:r w:rsidRPr="00500FAB">
        <w:rPr>
          <w:rFonts w:cs="Traditional Arabic" w:hint="cs"/>
          <w:sz w:val="34"/>
          <w:szCs w:val="34"/>
          <w:rtl/>
        </w:rPr>
        <w:t>ومنه الميسر</w:t>
      </w:r>
      <w:r w:rsidR="00A96C60" w:rsidRPr="00500FAB">
        <w:rPr>
          <w:rFonts w:cs="Traditional Arabic" w:hint="cs"/>
          <w:sz w:val="34"/>
          <w:szCs w:val="34"/>
          <w:rtl/>
        </w:rPr>
        <w:t xml:space="preserve"> -</w:t>
      </w:r>
      <w:r w:rsidRPr="00500FAB">
        <w:rPr>
          <w:rFonts w:cs="Traditional Arabic" w:hint="cs"/>
          <w:sz w:val="34"/>
          <w:szCs w:val="34"/>
          <w:rtl/>
        </w:rPr>
        <w:t xml:space="preserve"> وهو </w:t>
      </w:r>
      <w:r w:rsidR="00C8009A" w:rsidRPr="00500FAB">
        <w:rPr>
          <w:rFonts w:cs="Traditional Arabic" w:hint="cs"/>
          <w:sz w:val="34"/>
          <w:szCs w:val="34"/>
          <w:rtl/>
        </w:rPr>
        <w:t>-</w:t>
      </w:r>
      <w:r w:rsidR="00A96C60" w:rsidRPr="00500FAB">
        <w:rPr>
          <w:rFonts w:cs="Traditional Arabic" w:hint="cs"/>
          <w:sz w:val="34"/>
          <w:szCs w:val="34"/>
          <w:rtl/>
        </w:rPr>
        <w:t xml:space="preserve"> </w:t>
      </w:r>
      <w:r w:rsidRPr="00500FAB">
        <w:rPr>
          <w:rFonts w:cs="Traditional Arabic" w:hint="cs"/>
          <w:sz w:val="34"/>
          <w:szCs w:val="34"/>
          <w:rtl/>
        </w:rPr>
        <w:t>تعالى</w:t>
      </w:r>
      <w:r w:rsidR="00A96C60" w:rsidRPr="00500FAB">
        <w:rPr>
          <w:rFonts w:cs="Traditional Arabic" w:hint="cs"/>
          <w:sz w:val="34"/>
          <w:szCs w:val="34"/>
          <w:rtl/>
        </w:rPr>
        <w:t xml:space="preserve"> -</w:t>
      </w:r>
      <w:r w:rsidRPr="00500FAB">
        <w:rPr>
          <w:rFonts w:cs="Traditional Arabic" w:hint="cs"/>
          <w:sz w:val="34"/>
          <w:szCs w:val="34"/>
          <w:rtl/>
        </w:rPr>
        <w:t xml:space="preserve"> لا ي</w:t>
      </w:r>
      <w:r w:rsidR="00A96C60" w:rsidRPr="00500FAB">
        <w:rPr>
          <w:rFonts w:cs="Traditional Arabic" w:hint="cs"/>
          <w:sz w:val="34"/>
          <w:szCs w:val="34"/>
          <w:rtl/>
        </w:rPr>
        <w:t>ُ</w:t>
      </w:r>
      <w:r w:rsidRPr="00500FAB">
        <w:rPr>
          <w:rFonts w:cs="Traditional Arabic" w:hint="cs"/>
          <w:sz w:val="34"/>
          <w:szCs w:val="34"/>
          <w:rtl/>
        </w:rPr>
        <w:t>ح</w:t>
      </w:r>
      <w:r w:rsidR="00A96C60" w:rsidRPr="00500FAB">
        <w:rPr>
          <w:rFonts w:cs="Traditional Arabic" w:hint="cs"/>
          <w:sz w:val="34"/>
          <w:szCs w:val="34"/>
          <w:rtl/>
        </w:rPr>
        <w:t>َ</w:t>
      </w:r>
      <w:r w:rsidRPr="00500FAB">
        <w:rPr>
          <w:rFonts w:cs="Traditional Arabic" w:hint="cs"/>
          <w:sz w:val="34"/>
          <w:szCs w:val="34"/>
          <w:rtl/>
        </w:rPr>
        <w:t>ذ</w:t>
      </w:r>
      <w:r w:rsidR="00A96C60" w:rsidRPr="00500FAB">
        <w:rPr>
          <w:rFonts w:cs="Traditional Arabic" w:hint="cs"/>
          <w:sz w:val="34"/>
          <w:szCs w:val="34"/>
          <w:rtl/>
        </w:rPr>
        <w:t>ِّ</w:t>
      </w:r>
      <w:r w:rsidRPr="00500FAB">
        <w:rPr>
          <w:rFonts w:cs="Traditional Arabic" w:hint="cs"/>
          <w:sz w:val="34"/>
          <w:szCs w:val="34"/>
          <w:rtl/>
        </w:rPr>
        <w:t>ر إلا على المخالفة بترك واجب أو فعل</w:t>
      </w:r>
      <w:r w:rsidR="00EF125C" w:rsidRPr="00500FAB">
        <w:rPr>
          <w:rFonts w:cs="Traditional Arabic" w:hint="cs"/>
          <w:sz w:val="34"/>
          <w:szCs w:val="34"/>
          <w:rtl/>
        </w:rPr>
        <w:t xml:space="preserve"> حرام</w:t>
      </w:r>
      <w:r w:rsidR="003449B7">
        <w:rPr>
          <w:rFonts w:cs="Traditional Arabic" w:hint="cs"/>
          <w:sz w:val="34"/>
          <w:szCs w:val="34"/>
          <w:rtl/>
        </w:rPr>
        <w:t>؛</w:t>
      </w:r>
      <w:r w:rsidR="00263B6D" w:rsidRPr="00500FAB">
        <w:rPr>
          <w:rFonts w:cs="Traditional Arabic" w:hint="cs"/>
          <w:sz w:val="34"/>
          <w:szCs w:val="34"/>
          <w:rtl/>
        </w:rPr>
        <w:t xml:space="preserve"> كما قال </w:t>
      </w:r>
      <w:r w:rsidR="00A96C60" w:rsidRPr="00500FAB">
        <w:rPr>
          <w:rFonts w:cs="Traditional Arabic" w:hint="cs"/>
          <w:sz w:val="34"/>
          <w:szCs w:val="34"/>
          <w:rtl/>
        </w:rPr>
        <w:t xml:space="preserve">- </w:t>
      </w:r>
      <w:r w:rsidR="00263B6D" w:rsidRPr="00500FAB">
        <w:rPr>
          <w:rFonts w:cs="Traditional Arabic" w:hint="cs"/>
          <w:sz w:val="34"/>
          <w:szCs w:val="34"/>
          <w:rtl/>
        </w:rPr>
        <w:t>تعالى</w:t>
      </w:r>
      <w:r w:rsidR="00A96C60" w:rsidRPr="00500FAB">
        <w:rPr>
          <w:rFonts w:cs="Traditional Arabic" w:hint="cs"/>
          <w:sz w:val="34"/>
          <w:szCs w:val="34"/>
          <w:rtl/>
        </w:rPr>
        <w:t xml:space="preserve"> -</w:t>
      </w:r>
      <w:r w:rsidR="00263B6D" w:rsidRPr="00500FAB">
        <w:rPr>
          <w:rFonts w:cs="Traditional Arabic" w:hint="cs"/>
          <w:sz w:val="34"/>
          <w:szCs w:val="34"/>
          <w:rtl/>
        </w:rPr>
        <w:t xml:space="preserve">: </w:t>
      </w:r>
      <w:r w:rsidR="00263B6D" w:rsidRPr="00500FAB">
        <w:rPr>
          <w:rFonts w:cs="Traditional Arabic" w:hint="cs"/>
          <w:sz w:val="34"/>
          <w:szCs w:val="34"/>
        </w:rPr>
        <w:sym w:font="AGA Arabesque" w:char="F05D"/>
      </w:r>
      <w:r w:rsidR="00263B6D" w:rsidRPr="00500FAB">
        <w:rPr>
          <w:rFonts w:cs="Traditional Arabic" w:hint="cs"/>
          <w:sz w:val="34"/>
          <w:szCs w:val="34"/>
          <w:rtl/>
        </w:rPr>
        <w:t>فَلْيَحْذَرِ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الَّذِينَ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يُخَالِفُونَ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عَنْ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أَمْرِهِ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أَنْ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تُصِيبَهُمْ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فِتْنَةٌ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أَوْ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يُصِيبَهُمْ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عَذَابٌ</w:t>
      </w:r>
      <w:r w:rsidR="00263B6D" w:rsidRPr="00500FAB">
        <w:rPr>
          <w:rFonts w:cs="Traditional Arabic"/>
          <w:sz w:val="34"/>
          <w:szCs w:val="34"/>
          <w:rtl/>
        </w:rPr>
        <w:t xml:space="preserve"> </w:t>
      </w:r>
      <w:r w:rsidR="00263B6D" w:rsidRPr="00500FAB">
        <w:rPr>
          <w:rFonts w:cs="Traditional Arabic" w:hint="cs"/>
          <w:sz w:val="34"/>
          <w:szCs w:val="34"/>
          <w:rtl/>
        </w:rPr>
        <w:t>أَلِيمٌ</w:t>
      </w:r>
      <w:r w:rsidR="00263B6D" w:rsidRPr="00500FAB">
        <w:rPr>
          <w:rFonts w:cs="Traditional Arabic"/>
          <w:sz w:val="34"/>
          <w:szCs w:val="34"/>
        </w:rPr>
        <w:sym w:font="AGA Arabesque" w:char="F05B"/>
      </w:r>
      <w:r w:rsidR="00263B6D" w:rsidRPr="00500FAB">
        <w:rPr>
          <w:rFonts w:cs="Traditional Arabic"/>
          <w:sz w:val="34"/>
          <w:szCs w:val="34"/>
          <w:rtl/>
        </w:rPr>
        <w:t xml:space="preserve"> [</w:t>
      </w:r>
      <w:r w:rsidR="00263B6D" w:rsidRPr="00500FAB">
        <w:rPr>
          <w:rFonts w:cs="Traditional Arabic" w:hint="cs"/>
          <w:sz w:val="34"/>
          <w:szCs w:val="34"/>
          <w:rtl/>
        </w:rPr>
        <w:t>النور</w:t>
      </w:r>
      <w:r w:rsidR="00263B6D" w:rsidRPr="00500FAB">
        <w:rPr>
          <w:rFonts w:cs="Traditional Arabic"/>
          <w:sz w:val="34"/>
          <w:szCs w:val="34"/>
          <w:rtl/>
        </w:rPr>
        <w:t>/63]</w:t>
      </w:r>
      <w:r w:rsidR="00263B6D" w:rsidRPr="00500FAB">
        <w:rPr>
          <w:rFonts w:cs="Traditional Arabic" w:hint="cs"/>
          <w:sz w:val="34"/>
          <w:szCs w:val="34"/>
          <w:rtl/>
        </w:rPr>
        <w:t>.</w:t>
      </w:r>
    </w:p>
    <w:p w:rsidR="00B766F8" w:rsidRPr="00500FAB" w:rsidRDefault="00263B6D" w:rsidP="00B766F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</w:rPr>
        <w:t>الثاني عشر</w:t>
      </w:r>
      <w:r w:rsidR="00EF125C" w:rsidRPr="00500FAB">
        <w:rPr>
          <w:rFonts w:cs="Traditional Arabic" w:hint="cs"/>
          <w:sz w:val="34"/>
          <w:szCs w:val="34"/>
          <w:rtl/>
        </w:rPr>
        <w:t>:</w:t>
      </w:r>
      <w:r w:rsidRPr="00500FAB">
        <w:rPr>
          <w:rFonts w:cs="Traditional Arabic" w:hint="cs"/>
          <w:sz w:val="34"/>
          <w:szCs w:val="34"/>
          <w:rtl/>
        </w:rPr>
        <w:t xml:space="preserve"> قوله: </w:t>
      </w:r>
      <w:r w:rsidRPr="00500FAB">
        <w:rPr>
          <w:rFonts w:cs="Traditional Arabic" w:hint="cs"/>
          <w:sz w:val="34"/>
          <w:szCs w:val="34"/>
        </w:rPr>
        <w:sym w:font="AGA Arabesque" w:char="F05D"/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فَإِنْ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تَوَلَّيْتُمْ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فَاعْلَمُوا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أَنَّمَا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عَلَى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رَسُولِنَا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الْبَلَاغُ</w:t>
      </w:r>
      <w:r w:rsidR="00FC5649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C5649" w:rsidRPr="00500FAB">
        <w:rPr>
          <w:rFonts w:cs="Traditional Arabic" w:hint="cs"/>
          <w:sz w:val="34"/>
          <w:szCs w:val="34"/>
          <w:rtl/>
          <w:lang w:bidi="ar-EG"/>
        </w:rPr>
        <w:t>الْمُبِينُ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وتقريره</w:t>
      </w:r>
      <w:r w:rsidR="00EF125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الله </w:t>
      </w:r>
      <w:proofErr w:type="gramStart"/>
      <w:r w:rsidR="00EF125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عز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وجل </w:t>
      </w:r>
      <w:r w:rsidR="00CC3356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EF125C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يقول</w:t>
      </w:r>
      <w:r w:rsidR="00EF125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خالفتم ما أ</w:t>
      </w:r>
      <w:r w:rsidR="00B8341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B8341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8341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ناكم به فإن رسولنا ب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غكم البلاغ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الذي تقوم به الح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فقامت عليكم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وعلينا حسابكم، وأقول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هذا في غاية الت</w:t>
      </w:r>
      <w:r w:rsidR="00CF012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CF012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ذير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وموضوع الت</w:t>
      </w:r>
      <w:r w:rsidR="00F2632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حذير ترك الواجب أو فعل الم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فم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بالم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 فقد ضاد</w:t>
      </w:r>
      <w:r w:rsidR="003D40D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في أمره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وارتكب ما نهاه عنه وحر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مه عليه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506006" w:rsidRPr="00500FAB" w:rsidRDefault="00263B6D" w:rsidP="0050600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الس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825592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ورد في هذا الباب أحاديث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كثيرة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ولكن لا ت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وا من مقال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وهي بجملتها يش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عض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ها بعضًا</w:t>
      </w:r>
      <w:r w:rsidR="006B7335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فتكون حجة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6B7335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وهي دال</w:t>
      </w:r>
      <w:r w:rsidR="00B766F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على تحريم الميسر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وأن الشطرنج نوع منه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895AD1" w:rsidRPr="00500FAB" w:rsidRDefault="00263B6D" w:rsidP="0050600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الإجماع</w:t>
      </w:r>
      <w:r w:rsidR="006B7335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نقله شيخ الإسلام ابن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تيمية في 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الفتاوى المصرية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وابن القيم في 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الفروسية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والج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اص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كتابه</w:t>
      </w:r>
      <w:r w:rsidR="00D2162E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2162E" w:rsidRPr="00500FAB">
        <w:rPr>
          <w:rFonts w:cs="Traditional Arabic" w:hint="cs"/>
          <w:sz w:val="34"/>
          <w:szCs w:val="34"/>
          <w:rtl/>
          <w:lang w:bidi="ar-EG"/>
        </w:rPr>
        <w:t>أحكام القرآن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".</w:t>
      </w:r>
    </w:p>
    <w:p w:rsidR="00FC5649" w:rsidRPr="00500FAB" w:rsidRDefault="00D2162E" w:rsidP="006B733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وأم</w:t>
      </w:r>
      <w:r w:rsidR="00895AD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الأثر</w:t>
      </w:r>
      <w:r w:rsidR="006B7335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فقد روى ابن أبي الد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نيا في 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ذم الملاهي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وابن أبي شيبة في 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المصن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BF7445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بأسانيدهم إلى علي بن أبي طالب 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 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أنه م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بقوم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يلعب</w:t>
      </w:r>
      <w:r w:rsidR="00C46D4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ون بالشطرنج فقال</w:t>
      </w:r>
      <w:r w:rsidR="00975F01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ما هذه التماثيل التي أنتم</w:t>
      </w:r>
      <w:r w:rsidR="00C1590B">
        <w:rPr>
          <w:rFonts w:cs="Traditional Arabic" w:hint="cs"/>
          <w:sz w:val="34"/>
          <w:szCs w:val="34"/>
          <w:rtl/>
          <w:lang w:bidi="ar-EG"/>
        </w:rPr>
        <w:t xml:space="preserve"> لها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عاكفون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 ي</w:t>
      </w:r>
      <w:r w:rsidR="00975F0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975F0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975F0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أحد</w:t>
      </w:r>
      <w:r w:rsidR="00975F0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كم جمرًا حتى ي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أ خير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له من أن يمس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وروى ابن أبي شيبة في 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وابن المنذر وابن أبي حاتم في 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التفسير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وابن ماجه في 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السنن</w:t>
      </w:r>
      <w:r w:rsidR="00CD4E4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بأسانيدهم إلى علي بن أبي طالب </w:t>
      </w:r>
      <w:r w:rsidR="00073AD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073AD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أنه قال</w:t>
      </w:r>
      <w:r w:rsidR="00073AD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النرد والشطرنج من الميسر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القرطبي في </w:t>
      </w:r>
      <w:r w:rsidR="00073AD8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تفسير</w:t>
      </w:r>
      <w:r w:rsidR="00073AD8" w:rsidRPr="00500FAB">
        <w:rPr>
          <w:rFonts w:cs="Traditional Arabic" w:hint="cs"/>
          <w:sz w:val="34"/>
          <w:szCs w:val="34"/>
          <w:rtl/>
          <w:lang w:bidi="ar-EG"/>
        </w:rPr>
        <w:t>ه":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وس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ئ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 ابن عمر عن الشطرنج فقال</w:t>
      </w:r>
      <w:r w:rsidR="00343B8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هي شر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النرد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وقال أبو موسى الأشعري</w:t>
      </w:r>
      <w:r w:rsidR="00343B88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يلعب بالشطرنج إلا خاطئ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انتهى كلام</w:t>
      </w:r>
      <w:r w:rsidR="00343B8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القرطبي.</w:t>
      </w:r>
    </w:p>
    <w:p w:rsidR="00DE08DA" w:rsidRPr="00500FAB" w:rsidRDefault="00D2162E" w:rsidP="001641D9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القياس</w:t>
      </w:r>
      <w:r w:rsidR="001641D9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فالقاعدة الم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50600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فق عليها بين العلماء</w:t>
      </w:r>
      <w:r w:rsidR="00F5402E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 العلة في تحريم 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كل حرام هي </w:t>
      </w:r>
      <w:proofErr w:type="spellStart"/>
      <w:r w:rsidR="00D67076" w:rsidRPr="00500FAB">
        <w:rPr>
          <w:rFonts w:cs="Traditional Arabic" w:hint="cs"/>
          <w:sz w:val="34"/>
          <w:szCs w:val="34"/>
          <w:rtl/>
          <w:lang w:bidi="ar-EG"/>
        </w:rPr>
        <w:t>الم</w:t>
      </w:r>
      <w:r w:rsidR="00F5402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F5402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F5402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ه</w:t>
      </w:r>
      <w:proofErr w:type="spell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في الد</w:t>
      </w:r>
      <w:r w:rsidR="00F5402E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أو النفس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أو العقل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أو العرض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أو المال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فما لا ضرر فيه لا يحر</w:t>
      </w:r>
      <w:r w:rsidR="005D444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وما هو ضرر</w:t>
      </w:r>
      <w:r w:rsidR="00DF39E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أو ضرره راج</w:t>
      </w:r>
      <w:r w:rsidR="00DF39E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DF39E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فهو حرام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وأما ما </w:t>
      </w:r>
      <w:r w:rsidR="00037118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ستوي جانباه في الض</w:t>
      </w:r>
      <w:r w:rsidR="00DF39E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2E6237" w:rsidRPr="00500FAB">
        <w:rPr>
          <w:rFonts w:cs="Traditional Arabic" w:hint="cs"/>
          <w:sz w:val="34"/>
          <w:szCs w:val="34"/>
          <w:rtl/>
          <w:lang w:bidi="ar-EG"/>
        </w:rPr>
        <w:t>رر فالصحيح أنه يحرم؛ سدًّ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ا للباب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فإذا نظرنا إلى اللعب بالشطرنج وجدنا أن ضرره أرجح من نفعه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فالقياس يقضي ب</w:t>
      </w:r>
      <w:r w:rsidR="00DE08DA" w:rsidRPr="00500FAB">
        <w:rPr>
          <w:rFonts w:cs="Traditional Arabic" w:hint="cs"/>
          <w:sz w:val="34"/>
          <w:szCs w:val="34"/>
          <w:rtl/>
          <w:lang w:bidi="ar-EG"/>
        </w:rPr>
        <w:t>إلحاقه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بهذه القاعدة من جهة التحريم بجامع رجحان الض</w:t>
      </w:r>
      <w:r w:rsidR="00DE08D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رر</w:t>
      </w:r>
      <w:r w:rsidR="00DE08DA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D2162E" w:rsidRPr="00500FAB" w:rsidRDefault="00D67076" w:rsidP="0019238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الن</w:t>
      </w:r>
      <w:r w:rsidR="00DE08D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ظر</w:t>
      </w:r>
      <w:r w:rsidR="00192385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فإننا إذا نظرنا إلى ما يشتمل عليه اللعب بالشطرنج فإننا نجده ينشأ عنه مضار</w:t>
      </w:r>
      <w:r w:rsidR="00D464DB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ومنافع</w:t>
      </w:r>
      <w:r w:rsidR="00D464D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موج</w:t>
      </w:r>
      <w:r w:rsidR="00D464D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زها، أما المضار</w:t>
      </w:r>
      <w:r w:rsidR="00D464DB" w:rsidRPr="00500FAB">
        <w:rPr>
          <w:rFonts w:cs="Traditional Arabic" w:hint="cs"/>
          <w:sz w:val="34"/>
          <w:szCs w:val="34"/>
          <w:rtl/>
          <w:lang w:bidi="ar-EG"/>
        </w:rPr>
        <w:t>ُّ فهي ما يلي:</w:t>
      </w:r>
    </w:p>
    <w:p w:rsidR="00D67076" w:rsidRPr="00500FAB" w:rsidRDefault="00D464DB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1-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ي</w:t>
      </w:r>
      <w:r w:rsidR="00C819A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وق</w:t>
      </w:r>
      <w:r w:rsidR="00C819A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ع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العداوة والبغضاء بين الناس.</w:t>
      </w:r>
    </w:p>
    <w:p w:rsidR="00D67076" w:rsidRPr="00500FAB" w:rsidRDefault="00D464DB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2-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يص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Pr="00500FAB">
        <w:rPr>
          <w:rFonts w:cs="Traditional Arabic" w:hint="cs"/>
          <w:sz w:val="34"/>
          <w:szCs w:val="34"/>
          <w:rtl/>
          <w:lang w:bidi="ar-EG"/>
        </w:rPr>
        <w:t>ُّ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عن ذكر الله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وعن الصلاة.</w:t>
      </w:r>
    </w:p>
    <w:p w:rsidR="00D67076" w:rsidRPr="00500FAB" w:rsidRDefault="00D464DB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3-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إفساده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للتربية</w:t>
      </w:r>
      <w:r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لتعويده للناس الكسل وانتظار الرزق من الأسباب الوهمية.</w:t>
      </w:r>
    </w:p>
    <w:p w:rsidR="00D67076" w:rsidRPr="00500FAB" w:rsidRDefault="00D464DB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4-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إضعاف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الق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ى العقلية بترك الأعمال المفيدة في طرق الكسب الطبيعية.</w:t>
      </w:r>
    </w:p>
    <w:p w:rsidR="00D67076" w:rsidRPr="00500FAB" w:rsidRDefault="00D464DB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5-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أكل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المال بالباطل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وهذا لا يعني أنه لا يكون حرامًا إلا إذا كان على مال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فما سبق في</w:t>
      </w:r>
      <w:r w:rsidR="003A29B7" w:rsidRPr="00500FAB">
        <w:rPr>
          <w:rFonts w:cs="Traditional Arabic" w:hint="cs"/>
          <w:sz w:val="34"/>
          <w:szCs w:val="34"/>
          <w:rtl/>
          <w:lang w:bidi="ar-EG"/>
        </w:rPr>
        <w:t xml:space="preserve"> الأدلة ليس فيه تفصيل</w:t>
      </w:r>
      <w:r w:rsidR="00192385">
        <w:rPr>
          <w:rFonts w:cs="Traditional Arabic" w:hint="cs"/>
          <w:sz w:val="34"/>
          <w:szCs w:val="34"/>
          <w:rtl/>
          <w:lang w:bidi="ar-EG"/>
        </w:rPr>
        <w:t>،</w:t>
      </w:r>
      <w:r w:rsidR="003A29B7" w:rsidRPr="00500FAB">
        <w:rPr>
          <w:rFonts w:cs="Traditional Arabic" w:hint="cs"/>
          <w:sz w:val="34"/>
          <w:szCs w:val="34"/>
          <w:rtl/>
          <w:lang w:bidi="ar-EG"/>
        </w:rPr>
        <w:t xml:space="preserve"> فيكون عامًّ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ا.</w:t>
      </w:r>
    </w:p>
    <w:p w:rsidR="00D67076" w:rsidRPr="00500FAB" w:rsidRDefault="003A29B7" w:rsidP="00192385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6-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تخريب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البيوت فجأة</w:t>
      </w:r>
      <w:r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بالانتقال من </w:t>
      </w:r>
      <w:r w:rsidR="0025415F" w:rsidRPr="00500FAB">
        <w:rPr>
          <w:rFonts w:cs="Traditional Arabic" w:hint="cs"/>
          <w:sz w:val="34"/>
          <w:szCs w:val="34"/>
          <w:rtl/>
          <w:lang w:bidi="ar-EG"/>
        </w:rPr>
        <w:t>الغنى إلى الفقر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بساعة واحدة.</w:t>
      </w:r>
    </w:p>
    <w:p w:rsidR="00D67076" w:rsidRPr="00500FAB" w:rsidRDefault="00DB44E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وأما منافعه فهي ما يلي:</w:t>
      </w:r>
    </w:p>
    <w:p w:rsidR="00D67076" w:rsidRPr="00500FAB" w:rsidRDefault="00DB44E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1-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الس</w:t>
      </w:r>
      <w:r w:rsidR="00C819A5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رور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النفسي الذي يحصل عند اللاعب في حالة الغ</w:t>
      </w:r>
      <w:r w:rsidR="00C819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C819A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>بة.</w:t>
      </w:r>
    </w:p>
    <w:p w:rsidR="00D67076" w:rsidRPr="00500FAB" w:rsidRDefault="00DB44EF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2-</w:t>
      </w:r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الكسب</w:t>
      </w:r>
      <w:proofErr w:type="gramEnd"/>
      <w:r w:rsidR="00D67076" w:rsidRPr="00500FAB">
        <w:rPr>
          <w:rFonts w:cs="Traditional Arabic" w:hint="cs"/>
          <w:sz w:val="34"/>
          <w:szCs w:val="34"/>
          <w:rtl/>
          <w:lang w:bidi="ar-EG"/>
        </w:rPr>
        <w:t xml:space="preserve"> المادي الذي يأخذه وهو مرتاح.</w:t>
      </w:r>
    </w:p>
    <w:p w:rsidR="00D67076" w:rsidRPr="00500FAB" w:rsidRDefault="00D67076" w:rsidP="00C25F5E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وإذا رجعت</w:t>
      </w:r>
      <w:r w:rsidR="00DB44E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هذه المضار</w:t>
      </w:r>
      <w:r w:rsidR="005C2E7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وهذه المنافع وقارنت بينهما</w:t>
      </w:r>
      <w:r w:rsidR="00C25F5E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وجدت أن العقل لا يشك</w:t>
      </w:r>
      <w:r w:rsidR="005C2E7F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تحريمه</w:t>
      </w:r>
      <w:r w:rsidR="00315A9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لكثرة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مضاره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وقلة منافعه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 أراد زيادة</w:t>
      </w:r>
      <w:r w:rsidR="00582E8C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ما ذكرناه فعليه بمراجعة </w:t>
      </w:r>
      <w:r w:rsidR="00582E8C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الفتاو</w:t>
      </w:r>
      <w:r w:rsidR="00C25F5E">
        <w:rPr>
          <w:rFonts w:cs="Traditional Arabic" w:hint="cs"/>
          <w:sz w:val="34"/>
          <w:szCs w:val="34"/>
          <w:rtl/>
          <w:lang w:bidi="ar-EG"/>
        </w:rPr>
        <w:t>ى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المصرية</w:t>
      </w:r>
      <w:r w:rsidR="00582E8C" w:rsidRPr="00500FAB">
        <w:rPr>
          <w:rFonts w:cs="Traditional Arabic" w:hint="cs"/>
          <w:sz w:val="34"/>
          <w:szCs w:val="34"/>
          <w:rtl/>
          <w:lang w:bidi="ar-EG"/>
        </w:rPr>
        <w:t>"؛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لشيخ الإسلام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المجلد الرابع ص26.</w:t>
      </w:r>
    </w:p>
    <w:p w:rsidR="0022383E" w:rsidRPr="00500FAB" w:rsidRDefault="0022383E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وإن كانت اللعبة الشعبية بالكرة على اختلاف أنواعها فلا يجوز</w:t>
      </w:r>
      <w:r w:rsidR="008F379F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والأصل في هذا أن الشريعة مبنية</w:t>
      </w:r>
      <w:r w:rsidR="004A021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ج</w:t>
      </w:r>
      <w:r w:rsidR="00A00D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A00DA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ب المصالح ودرء المفاسد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 ذلك</w:t>
      </w:r>
      <w:r w:rsidR="004A021C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الذرائع لها حكم غايتها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والل</w:t>
      </w:r>
      <w:r w:rsidR="00660A8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660A8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 بالكرة يترت</w:t>
      </w:r>
      <w:r w:rsidR="0034401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 عليه مفاسد</w:t>
      </w:r>
      <w:r w:rsidR="00C25F5E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هذا م</w:t>
      </w:r>
      <w:r w:rsidR="00104B8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وج</w:t>
      </w:r>
      <w:r w:rsidR="00104B8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104B8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130B3" w:rsidRPr="00500FAB">
        <w:rPr>
          <w:rFonts w:cs="Traditional Arabic" w:hint="cs"/>
          <w:sz w:val="34"/>
          <w:szCs w:val="34"/>
          <w:rtl/>
          <w:lang w:bidi="ar-EG"/>
        </w:rPr>
        <w:t>ها:</w:t>
      </w:r>
    </w:p>
    <w:p w:rsidR="0022383E" w:rsidRPr="00500FAB" w:rsidRDefault="006576F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1-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 xml:space="preserve"> أنها ت</w:t>
      </w:r>
      <w:r w:rsidR="003E02E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3E02E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3E02E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 xml:space="preserve"> اللاعب بها والم</w:t>
      </w:r>
      <w:r w:rsidR="001576C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شاه</w:t>
      </w:r>
      <w:r w:rsidR="001576C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 xml:space="preserve">د لمن يلعب بها عن ذكر </w:t>
      </w:r>
      <w:r w:rsidR="001576CF" w:rsidRPr="00500FAB">
        <w:rPr>
          <w:rFonts w:cs="Traditional Arabic" w:hint="cs"/>
          <w:sz w:val="34"/>
          <w:szCs w:val="34"/>
          <w:rtl/>
          <w:lang w:bidi="ar-EG"/>
        </w:rPr>
        <w:t xml:space="preserve">الله 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وعن الصلاة مطلقًا حتى ينساها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 xml:space="preserve"> إذا ك</w:t>
      </w:r>
      <w:r w:rsidR="0080061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80061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>ر ذلك أصبح صفة ثابتة فيستمر على تركها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2383E" w:rsidRPr="00500FAB">
        <w:rPr>
          <w:rFonts w:cs="Traditional Arabic" w:hint="cs"/>
          <w:sz w:val="34"/>
          <w:szCs w:val="34"/>
          <w:rtl/>
          <w:lang w:bidi="ar-EG"/>
        </w:rPr>
        <w:t xml:space="preserve"> أو أنه يترك فعلها في جماعة</w:t>
      </w:r>
      <w:r w:rsidR="0066544D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لقوله </w:t>
      </w:r>
      <w:r w:rsidR="0066544D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66544D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7A5AFB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يُرِيدُ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الشَّيْطَانُ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أَنْ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يُوقِعَ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بَيْنَكُمُ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الْعَدَاوَةَ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وَالْبَغْضَاءَ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الْخَمْرِ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وَالْمَيْسِرِ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وَيَصُدَّكُمْ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عَنْ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ذِكْرِ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وَعَنِ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الصَّلَاةِ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فَهَلْ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أَنْتُمْ</w:t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مُنْتَهُونَ</w:t>
      </w:r>
      <w:r w:rsidR="007A5AFB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7A5AFB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7A5AFB" w:rsidRPr="00500FAB">
        <w:rPr>
          <w:rFonts w:cs="Traditional Arabic"/>
          <w:sz w:val="34"/>
          <w:szCs w:val="34"/>
          <w:rtl/>
          <w:lang w:bidi="ar-EG"/>
        </w:rPr>
        <w:t>/91]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فيكون حرامًا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فاللعب با</w:t>
      </w:r>
      <w:r w:rsidR="006137B1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كرة يشترك مع هذه المذكورات بالص</w:t>
      </w:r>
      <w:r w:rsidR="0066544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66544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عن ذكر الله وعن الصلاة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ومعلوم أن الصلاة ر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ن من أركان  الإسلام، وأن فعلها في وقتها جماعة واجب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ولا ي</w:t>
      </w:r>
      <w:r w:rsidR="008126E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عذ</w:t>
      </w:r>
      <w:r w:rsidR="008126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ر إلا من ات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صف بعذر شرعي.</w:t>
      </w:r>
    </w:p>
    <w:p w:rsidR="007A5AFB" w:rsidRPr="00500FAB" w:rsidRDefault="006576F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2-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ما</w:t>
      </w:r>
      <w:proofErr w:type="gramEnd"/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يترت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ب على اللعب بها من المفاسد الاجتماعية كالعداوة والبغضاء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وما ينشأ عنها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وهذا م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 لقوله 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 xml:space="preserve"> - </w:t>
      </w:r>
      <w:r w:rsidR="007A5AFB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7A5AFB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يُرِيدُ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الشَّيْطَانُ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أَنْ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يُوقِعَ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بَيْنَكُمُ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الْعَدَاوَةَ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وَالْبَغْضَاءَ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الْخَمْرِ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وَالْمَيْسِرِ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وَيَصُدَّكُمْ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عَنْ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ذِكْرِ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وَعَنِ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الصَّلَاةِ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فَهَلْ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أَنْتُمْ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مُنْتَهُونَ</w:t>
      </w:r>
      <w:r w:rsidR="00877AF8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877AF8" w:rsidRPr="00500FAB">
        <w:rPr>
          <w:rFonts w:cs="Traditional Arabic"/>
          <w:sz w:val="34"/>
          <w:szCs w:val="34"/>
          <w:rtl/>
          <w:lang w:bidi="ar-EG"/>
        </w:rPr>
        <w:t>/91]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877AF8" w:rsidRPr="00500FAB" w:rsidRDefault="006576FA" w:rsidP="00AC4E7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3-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ما ينشأ على اللاعبين من الأضرار البد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>ني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ة الناشئة عن الت</w:t>
      </w:r>
      <w:r w:rsidR="000B6D3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صاد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م </w:t>
      </w:r>
      <w:proofErr w:type="spellStart"/>
      <w:r w:rsidR="00877AF8" w:rsidRPr="00500FAB">
        <w:rPr>
          <w:rFonts w:cs="Traditional Arabic" w:hint="cs"/>
          <w:sz w:val="34"/>
          <w:szCs w:val="34"/>
          <w:rtl/>
          <w:lang w:bidi="ar-EG"/>
        </w:rPr>
        <w:t>والت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لاك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م</w:t>
      </w:r>
      <w:proofErr w:type="spellEnd"/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وقد ثبت عن النبي 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 xml:space="preserve"> - أنه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قال: «لا ضرر ولا ض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14D50" w:rsidRPr="00500FAB">
        <w:rPr>
          <w:rFonts w:cs="Traditional Arabic" w:hint="cs"/>
          <w:sz w:val="34"/>
          <w:szCs w:val="34"/>
          <w:rtl/>
          <w:lang w:bidi="ar-EG"/>
        </w:rPr>
        <w:t>رار»، وإذا نُهِي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عن </w:t>
      </w:r>
      <w:proofErr w:type="spellStart"/>
      <w:r w:rsidR="00877AF8" w:rsidRPr="00500FAB">
        <w:rPr>
          <w:rFonts w:cs="Traditional Arabic" w:hint="cs"/>
          <w:sz w:val="34"/>
          <w:szCs w:val="34"/>
          <w:rtl/>
          <w:lang w:bidi="ar-EG"/>
        </w:rPr>
        <w:t>الض</w:t>
      </w:r>
      <w:r w:rsidR="0091797A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رار</w:t>
      </w:r>
      <w:proofErr w:type="spellEnd"/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ابتداء فكذلك ما يؤدي إليه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وإن كان ا</w:t>
      </w:r>
      <w:r w:rsidR="00F201E8" w:rsidRPr="00500FAB">
        <w:rPr>
          <w:rFonts w:cs="Traditional Arabic" w:hint="cs"/>
          <w:sz w:val="34"/>
          <w:szCs w:val="34"/>
          <w:rtl/>
          <w:lang w:bidi="ar-EG"/>
        </w:rPr>
        <w:t>للعب يفضي إلى ما هو محبوب مرضيٌّ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لله ورسوله مع نية على تحصيل </w:t>
      </w:r>
      <w:proofErr w:type="spellStart"/>
      <w:r w:rsidR="00877AF8" w:rsidRPr="00500FAB">
        <w:rPr>
          <w:rFonts w:cs="Traditional Arabic" w:hint="cs"/>
          <w:sz w:val="34"/>
          <w:szCs w:val="34"/>
          <w:rtl/>
          <w:lang w:bidi="ar-EG"/>
        </w:rPr>
        <w:t>محاب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ه</w:t>
      </w:r>
      <w:proofErr w:type="spellEnd"/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ودفع ما يغضبه كالسباق بالخيل والإبل والرمي بالن</w:t>
      </w:r>
      <w:r w:rsidR="00076512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شاب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فهذا لا شك في مشروعيته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877AF8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وَ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أَعِدُّوا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لَهُمْ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مَا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اسْتَطَعْتُمْ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قُوَّةٍ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وَمِنْ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رِبَاطِ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الْخَيْلِ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تُرْهِبُونَ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بِهِ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عَدُوَّ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وَعَدُوَّكُمْ</w:t>
      </w:r>
      <w:r w:rsidR="00877AF8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877AF8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الأنفال</w:t>
      </w:r>
      <w:r w:rsidR="00877AF8" w:rsidRPr="00500FAB">
        <w:rPr>
          <w:rFonts w:cs="Traditional Arabic"/>
          <w:sz w:val="34"/>
          <w:szCs w:val="34"/>
          <w:rtl/>
          <w:lang w:bidi="ar-EG"/>
        </w:rPr>
        <w:t>/60]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، وقد ف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ر النبي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>القوة</w:t>
      </w:r>
      <w:r w:rsidR="00B12D2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بأنها الرمي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والوسائل لها حكم الغايات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ولا فرق بينما كان على مال وغيره</w:t>
      </w:r>
      <w:r w:rsidR="001D6DE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877AF8" w:rsidRPr="00500FAB">
        <w:rPr>
          <w:rFonts w:cs="Traditional Arabic" w:hint="cs"/>
          <w:sz w:val="34"/>
          <w:szCs w:val="34"/>
          <w:rtl/>
          <w:lang w:bidi="ar-EG"/>
        </w:rPr>
        <w:t xml:space="preserve"> لأن ا</w:t>
      </w:r>
      <w:r w:rsidR="00AC4E72" w:rsidRPr="00500FAB">
        <w:rPr>
          <w:rFonts w:cs="Traditional Arabic" w:hint="cs"/>
          <w:sz w:val="34"/>
          <w:szCs w:val="34"/>
          <w:rtl/>
          <w:lang w:bidi="ar-EG"/>
        </w:rPr>
        <w:t>لمال تابع غير مقصود ولكن بشرطه.</w:t>
      </w:r>
    </w:p>
    <w:p w:rsidR="00877AF8" w:rsidRPr="00500FAB" w:rsidRDefault="00877AF8" w:rsidP="00CF60E6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وإن كان اللعب لا يترت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 عليه مفسدة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راجحة أو مساوية كالسباحة 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السباق على الأقدام </w:t>
      </w:r>
      <w:proofErr w:type="gramStart"/>
      <w:r w:rsidR="00D51DE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فيباح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بنفسه بدون ع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CF60E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لأنه إعانة وإجمام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وراحة للنفوس، وأم</w:t>
      </w:r>
      <w:r w:rsidR="0007384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مع المال فلا يجوز</w:t>
      </w:r>
      <w:r w:rsidR="001E4925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 أكل المال به ذريعة</w:t>
      </w:r>
      <w:r w:rsidR="001E4925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اشتغال النفوس به واتخاذه مكسبًا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وهو من اللهو واللعب الخفيف على النفوس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فتشتاق رغبتها إليه.</w:t>
      </w:r>
    </w:p>
    <w:p w:rsidR="002022A9" w:rsidRPr="00500FAB" w:rsidRDefault="002022A9" w:rsidP="002022A9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* * *</w:t>
      </w:r>
    </w:p>
    <w:p w:rsidR="00877AF8" w:rsidRPr="00500FAB" w:rsidRDefault="00877AF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السابع: إذا أ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 شخص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أن يترك عادة سيئة خلال م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006D9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معينة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ولكن هذا الشخص لم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 xml:space="preserve"> يستطع أن ي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>كم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>ل هذه الم</w:t>
      </w:r>
      <w:r w:rsidR="002022A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2022A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>ة إهمالاً منه</w:t>
      </w:r>
      <w:r w:rsidR="00167590">
        <w:rPr>
          <w:rFonts w:cs="Traditional Arabic" w:hint="cs"/>
          <w:sz w:val="34"/>
          <w:szCs w:val="34"/>
          <w:rtl/>
          <w:lang w:bidi="ar-EG"/>
        </w:rPr>
        <w:t>،</w:t>
      </w:r>
      <w:r w:rsidR="007C32D1" w:rsidRPr="00500FAB">
        <w:rPr>
          <w:rFonts w:cs="Traditional Arabic" w:hint="cs"/>
          <w:sz w:val="34"/>
          <w:szCs w:val="34"/>
          <w:rtl/>
          <w:lang w:bidi="ar-EG"/>
        </w:rPr>
        <w:t xml:space="preserve"> كما إذا حلف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على ترك عادة التدخين</w:t>
      </w:r>
      <w:r w:rsidR="00167590">
        <w:rPr>
          <w:rFonts w:cs="Traditional Arabic" w:hint="cs"/>
          <w:sz w:val="34"/>
          <w:szCs w:val="34"/>
          <w:rtl/>
          <w:lang w:bidi="ar-EG"/>
        </w:rPr>
        <w:t>،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فما الحكم؟</w:t>
      </w:r>
    </w:p>
    <w:p w:rsidR="007C32D1" w:rsidRPr="00500FAB" w:rsidRDefault="007C32D1" w:rsidP="00FC1C4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الجواب: لا يجوز فعل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ما ي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غض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ب الله </w:t>
      </w:r>
      <w:r w:rsidR="00E80B08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ويتأك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د ذلك إذا حلف الشخص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على تركه</w:t>
      </w:r>
      <w:r w:rsidR="006C5EE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لأنه طاعة من وجهين: أحدهما</w:t>
      </w:r>
      <w:r w:rsidR="00842A5D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من 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>جهة أمر الشارع بتركه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 xml:space="preserve"> والثاني</w:t>
      </w:r>
      <w:r w:rsidR="00842A5D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 xml:space="preserve"> من جهة ك</w:t>
      </w:r>
      <w:r w:rsidR="006C5EE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6C5EEC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>نه حلف على هذا الت</w:t>
      </w:r>
      <w:r w:rsidR="006C5EE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>رك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C1C4A" w:rsidRPr="00500FAB">
        <w:rPr>
          <w:rFonts w:cs="Traditional Arabic" w:hint="cs"/>
          <w:sz w:val="34"/>
          <w:szCs w:val="34"/>
          <w:rtl/>
          <w:lang w:bidi="ar-EG"/>
        </w:rPr>
        <w:t xml:space="preserve"> فهذا الشخص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الذي حلف على ترك عادة التدخين م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AD269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ة معينة ثم شربه قبل تمام المدة المعينة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قد عصى الله في شربه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وحنث في يمينه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فإنه خبيث والله</w:t>
      </w:r>
      <w:r w:rsidR="00E8749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حر</w:t>
      </w:r>
      <w:r w:rsidR="006C4BB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 الخبائث</w:t>
      </w:r>
      <w:r w:rsidR="00E8749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ويجب على هذا الشخص التوبة والرجوع إلى الله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وترك هذه العادة السيئة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ويندم على فعله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ويعترف بذنبه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وأما من جهة الحنث فإنه ي</w:t>
      </w:r>
      <w:r w:rsidR="006C4BB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6C4BB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6C4BB4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ر عنه فيطعم عشرة مساكين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لكل </w:t>
      </w:r>
      <w:r w:rsidRPr="00E36D4F">
        <w:rPr>
          <w:rFonts w:cs="Traditional Arabic" w:hint="cs"/>
          <w:sz w:val="34"/>
          <w:szCs w:val="34"/>
          <w:rtl/>
          <w:lang w:bidi="ar-EG"/>
        </w:rPr>
        <w:t>مسكين مد</w:t>
      </w:r>
      <w:r w:rsidR="00E36D4F" w:rsidRPr="00E36D4F">
        <w:rPr>
          <w:rFonts w:cs="Traditional Arabic" w:hint="cs"/>
          <w:sz w:val="34"/>
          <w:szCs w:val="34"/>
          <w:rtl/>
          <w:lang w:bidi="ar-EG"/>
        </w:rPr>
        <w:t xml:space="preserve">ُّ </w:t>
      </w:r>
      <w:r w:rsidRPr="00E36D4F">
        <w:rPr>
          <w:rFonts w:cs="Traditional Arabic" w:hint="cs"/>
          <w:sz w:val="34"/>
          <w:szCs w:val="34"/>
          <w:rtl/>
          <w:lang w:bidi="ar-EG"/>
        </w:rPr>
        <w:t>ب</w:t>
      </w:r>
      <w:r w:rsidR="00E36D4F" w:rsidRPr="00E36D4F">
        <w:rPr>
          <w:rFonts w:cs="Traditional Arabic" w:hint="cs"/>
          <w:sz w:val="34"/>
          <w:szCs w:val="34"/>
          <w:rtl/>
          <w:lang w:bidi="ar-EG"/>
        </w:rPr>
        <w:t>ُ</w:t>
      </w:r>
      <w:r w:rsidRPr="00E36D4F">
        <w:rPr>
          <w:rFonts w:cs="Traditional Arabic" w:hint="cs"/>
          <w:sz w:val="34"/>
          <w:szCs w:val="34"/>
          <w:rtl/>
          <w:lang w:bidi="ar-EG"/>
        </w:rPr>
        <w:t>ر</w:t>
      </w:r>
      <w:r w:rsidR="00E36D4F" w:rsidRPr="00E36D4F">
        <w:rPr>
          <w:rFonts w:cs="Traditional Arabic" w:hint="cs"/>
          <w:sz w:val="34"/>
          <w:szCs w:val="34"/>
          <w:rtl/>
          <w:lang w:bidi="ar-EG"/>
        </w:rPr>
        <w:t>ٍّ،</w:t>
      </w:r>
      <w:r w:rsidRPr="00E36D4F">
        <w:rPr>
          <w:rFonts w:cs="Traditional Arabic" w:hint="cs"/>
          <w:sz w:val="34"/>
          <w:szCs w:val="34"/>
          <w:rtl/>
          <w:lang w:bidi="ar-EG"/>
        </w:rPr>
        <w:t xml:space="preserve"> أو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كسوته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تحرير رقبة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لم يجد فإنه يصوم ثلاثة أيام متتابعات</w:t>
      </w:r>
      <w:r w:rsidR="003F1C62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E87499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3F1C6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3F1C62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لَا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يُؤَاخِذُكُمُ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اللَّهُ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بِاللَّغْوِ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فِي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أَيْمَانِكُمْ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وَلَكِنْ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يُؤَاخِذُكُمْ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بِمَا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عَقَّدْتُمُ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الْأَيْمَانَ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فَكَفَّارَتُهُ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إِطْعَامُ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عَشَرَةِ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مَسَاكِينَ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أَوْسَطِ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مَا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تُطْعِمُونَ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أَهْلِيكُمْ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أَوْ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كِسْوَتُهُمْ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أَوْ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تَحْرِيرُ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رَقَبَةٍ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فَمَنْ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لَمْ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يَجِدْ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فَصِيَامُ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ثَلَاثَةِ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أَيَّامٍ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ذَلِكَ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كَفَّارَةُ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أَيْمَانِكُمْ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إِذَا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حَلَفْتُمْ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وَاحْفَظُوا</w:t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أَيْمَانَكُمْ</w:t>
      </w:r>
      <w:r w:rsidR="00202473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202473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202473" w:rsidRPr="00500FAB">
        <w:rPr>
          <w:rFonts w:cs="Traditional Arabic"/>
          <w:sz w:val="34"/>
          <w:szCs w:val="34"/>
          <w:rtl/>
          <w:lang w:bidi="ar-EG"/>
        </w:rPr>
        <w:t>/89]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>، وفي قراءة ابن مسعود</w:t>
      </w:r>
      <w:r w:rsidR="00D36644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 xml:space="preserve"> (فصيام ثلاثة أيام متتابعات)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202473" w:rsidRPr="00500FAB">
        <w:rPr>
          <w:rFonts w:cs="Traditional Arabic" w:hint="cs"/>
          <w:sz w:val="34"/>
          <w:szCs w:val="34"/>
          <w:rtl/>
          <w:lang w:bidi="ar-EG"/>
        </w:rPr>
        <w:t xml:space="preserve"> والسلام عليكم.</w:t>
      </w:r>
    </w:p>
    <w:p w:rsidR="00202473" w:rsidRPr="00500FAB" w:rsidRDefault="00202473" w:rsidP="00BD4292">
      <w:pPr>
        <w:jc w:val="both"/>
        <w:rPr>
          <w:rFonts w:cs="Traditional Arabic"/>
          <w:sz w:val="34"/>
          <w:szCs w:val="34"/>
          <w:rtl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مفتي الديار السعودية</w:t>
      </w:r>
      <w:r w:rsidR="008B11FB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D36644" w:rsidRPr="00500FAB" w:rsidRDefault="00202473" w:rsidP="00285294">
      <w:pPr>
        <w:bidi w:val="0"/>
        <w:jc w:val="center"/>
        <w:rPr>
          <w:rFonts w:cs="Traditional Arabic"/>
          <w:sz w:val="34"/>
          <w:szCs w:val="34"/>
        </w:rPr>
      </w:pPr>
      <w:r w:rsidRPr="00500FAB">
        <w:rPr>
          <w:rFonts w:cs="Traditional Arabic"/>
          <w:sz w:val="34"/>
          <w:szCs w:val="34"/>
          <w:rtl/>
          <w:lang w:bidi="ar-EG"/>
        </w:rPr>
        <w:br w:type="page"/>
      </w:r>
    </w:p>
    <w:p w:rsidR="00202473" w:rsidRPr="00285294" w:rsidRDefault="00953CF8" w:rsidP="00285294">
      <w:pPr>
        <w:jc w:val="center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lastRenderedPageBreak/>
        <w:t>من فتاوى اللجنة الدائمة للإفتاء</w:t>
      </w:r>
    </w:p>
    <w:p w:rsidR="00953CF8" w:rsidRPr="00285294" w:rsidRDefault="00953CF8" w:rsidP="00285294">
      <w:pPr>
        <w:jc w:val="center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 xml:space="preserve">فتوى رقم 2927 وتاريخ </w:t>
      </w:r>
      <w:r w:rsidR="001D4A90" w:rsidRPr="00285294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t>8/4/1400 هـ</w:t>
      </w:r>
    </w:p>
    <w:p w:rsidR="00F6645F" w:rsidRPr="00500FAB" w:rsidRDefault="00953CF8" w:rsidP="003A1D0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الحمد لله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والصلاة وال</w:t>
      </w:r>
      <w:r w:rsidR="003A1D0F" w:rsidRPr="00500FAB">
        <w:rPr>
          <w:rFonts w:cs="Traditional Arabic" w:hint="cs"/>
          <w:sz w:val="34"/>
          <w:szCs w:val="34"/>
          <w:rtl/>
          <w:lang w:bidi="ar-EG"/>
        </w:rPr>
        <w:t xml:space="preserve">سلام على رسوله </w:t>
      </w:r>
      <w:proofErr w:type="spellStart"/>
      <w:r w:rsidR="003A1D0F" w:rsidRPr="00500FAB">
        <w:rPr>
          <w:rFonts w:cs="Traditional Arabic" w:hint="cs"/>
          <w:sz w:val="34"/>
          <w:szCs w:val="34"/>
          <w:rtl/>
          <w:lang w:bidi="ar-EG"/>
        </w:rPr>
        <w:t>وآله</w:t>
      </w:r>
      <w:proofErr w:type="spellEnd"/>
      <w:r w:rsidR="003A1D0F" w:rsidRPr="00500FAB">
        <w:rPr>
          <w:rFonts w:cs="Traditional Arabic" w:hint="cs"/>
          <w:sz w:val="34"/>
          <w:szCs w:val="34"/>
          <w:rtl/>
          <w:lang w:bidi="ar-EG"/>
        </w:rPr>
        <w:t xml:space="preserve"> وصحبه</w:t>
      </w:r>
      <w:r w:rsidR="00F6645F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953CF8" w:rsidRPr="00500FAB" w:rsidRDefault="003A1D0F" w:rsidP="00E36D4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وبعد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فقد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اط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ال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لجنة الدائمة للبحوث العلمية والإ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فتاء على الأسئلة الم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مة من </w:t>
      </w:r>
      <w:proofErr w:type="gramStart"/>
      <w:r w:rsidR="00953CF8" w:rsidRPr="00500FAB">
        <w:rPr>
          <w:rFonts w:cs="Traditional Arabic" w:hint="cs"/>
          <w:sz w:val="34"/>
          <w:szCs w:val="34"/>
          <w:rtl/>
          <w:lang w:bidi="ar-EG"/>
        </w:rPr>
        <w:t>عبدالرحمن</w:t>
      </w:r>
      <w:proofErr w:type="gramEnd"/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بن محمد المصري إلى سماحة الر</w:t>
      </w:r>
      <w:r w:rsidR="00A042C3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ئيس العام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والمحالة إليها من الأمانة العام</w:t>
      </w:r>
      <w:r w:rsidR="00897F4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ة برقم 14/2 في 1/1/1400 هـ.</w:t>
      </w:r>
    </w:p>
    <w:p w:rsidR="00953CF8" w:rsidRPr="00500FAB" w:rsidRDefault="00897F4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1: ما حكم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ز</w:t>
      </w:r>
      <w:r w:rsidRPr="00500FAB">
        <w:rPr>
          <w:rFonts w:cs="Traditional Arabic" w:hint="cs"/>
          <w:sz w:val="34"/>
          <w:szCs w:val="34"/>
          <w:rtl/>
          <w:lang w:bidi="ar-EG"/>
        </w:rPr>
        <w:t>يارة النساء والرجال للقبور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وبكاء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النساء على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ولطمهن خدودهن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وشقهن ثيابهن؟</w:t>
      </w:r>
    </w:p>
    <w:p w:rsidR="00A2673D" w:rsidRPr="00500FAB" w:rsidRDefault="00897F44" w:rsidP="00A2673D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جـ1: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أو</w:t>
      </w:r>
      <w:r w:rsidR="00194A5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لاً: من الس</w:t>
      </w:r>
      <w:r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نة زيارة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الرجال للقبور</w:t>
      </w:r>
      <w:r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لفعل النبي </w:t>
      </w: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Pr="00500FAB">
        <w:rPr>
          <w:rFonts w:cs="Traditional Arabic"/>
          <w:sz w:val="34"/>
          <w:szCs w:val="34"/>
          <w:rtl/>
          <w:lang w:bidi="ar-EG"/>
        </w:rPr>
        <w:t>–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وأمره 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ولعمل الخلفاء الراشدين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وسائر الصحابة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رضي الله عنهم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وأئمة المسلمين دون م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الف</w:t>
      </w:r>
      <w:r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فكان إجماعًا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ولقوله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: «كنت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نه</w:t>
      </w:r>
      <w:r w:rsidRPr="00500FAB">
        <w:rPr>
          <w:rFonts w:cs="Traditional Arabic" w:hint="cs"/>
          <w:sz w:val="34"/>
          <w:szCs w:val="34"/>
          <w:rtl/>
          <w:lang w:bidi="ar-EG"/>
        </w:rPr>
        <w:t>يت</w:t>
      </w:r>
      <w:r w:rsidR="00A2673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كم عن زيارة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 xml:space="preserve"> ألا فزوروها</w:t>
      </w:r>
      <w:r w:rsidR="00A00927" w:rsidRPr="00500FAB">
        <w:rPr>
          <w:rFonts w:cs="Traditional Arabic" w:hint="cs"/>
          <w:sz w:val="34"/>
          <w:szCs w:val="34"/>
          <w:rtl/>
          <w:lang w:bidi="ar-EG"/>
        </w:rPr>
        <w:t>...</w:t>
      </w:r>
      <w:r w:rsidR="00953CF8"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A2673D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2"/>
      </w:r>
      <w:r w:rsidR="00A2673D" w:rsidRPr="00500FAB">
        <w:rPr>
          <w:rFonts w:cs="Traditional Arabic" w:hint="cs"/>
          <w:sz w:val="34"/>
          <w:szCs w:val="34"/>
          <w:rtl/>
          <w:lang w:bidi="ar-EG"/>
        </w:rPr>
        <w:t xml:space="preserve"> الحديث.</w:t>
      </w:r>
    </w:p>
    <w:p w:rsidR="00953CF8" w:rsidRPr="00500FAB" w:rsidRDefault="00A00927" w:rsidP="00FD535A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أما النساء فلا يجوز لهن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زيارة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القبور على الصحيح من قول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 العلماء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لقول ابن عباس 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عنهما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>: «لعن رسول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زائرات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والم</w:t>
      </w:r>
      <w:r w:rsidR="00194A5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194A5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خذين عليها المساجد والس</w:t>
      </w:r>
      <w:r w:rsidR="009D5F00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3F48D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ج»</w:t>
      </w:r>
      <w:r w:rsidR="009E00B2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3"/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، وله شاهد</w:t>
      </w:r>
      <w:r w:rsidR="005D631F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من حديث أبي هريرة وحس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ان بن ثابت 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رضي الله عنهما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ولا ت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عار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>ُض بينه وبين حديث الإ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ذن في الزيارة المتقد</w:t>
      </w:r>
      <w:r w:rsidR="00EC3A0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م، فإن هذا خاص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بالن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ساء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لمجيئه بصيغة جمع المؤنث، وحديث الإذن المتقد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م عام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شامل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للنساء والرجال</w:t>
      </w:r>
      <w:r w:rsidR="00AF6B9C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بتغليب صيغة الرجال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فحديث ل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ن زائرات القبور ي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 xml:space="preserve"> فيخرج النساء من ال</w:t>
      </w:r>
      <w:r w:rsidR="00FD535A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="00A34F64" w:rsidRPr="00500FAB">
        <w:rPr>
          <w:rFonts w:cs="Traditional Arabic" w:hint="cs"/>
          <w:sz w:val="34"/>
          <w:szCs w:val="34"/>
          <w:rtl/>
          <w:lang w:bidi="ar-EG"/>
        </w:rPr>
        <w:t>ذن في زيارة القبور.</w:t>
      </w:r>
    </w:p>
    <w:p w:rsidR="00A34F64" w:rsidRPr="00500FAB" w:rsidRDefault="00A34F64" w:rsidP="0002774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ثانيًا: بكاء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النساء بصوت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نوع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الن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احة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وهي من كبائر الذ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سواء كان ذلك على القبور أم لا، وكذلك ل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هن خدود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هن وشق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هن ثياب</w:t>
      </w:r>
      <w:r w:rsidR="001960A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هن من كبائر الذنوب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ثبت عن النبي </w:t>
      </w:r>
      <w:proofErr w:type="gramStart"/>
      <w:r w:rsidR="00A63A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 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أنه قال: «الن</w:t>
      </w:r>
      <w:r w:rsidR="009B1E7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ائحة إذا لم ت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 قبل موتها ت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ام يوم القيامة وعليها س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رب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ال من قطران </w:t>
      </w: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ودرع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جرب»</w:t>
      </w:r>
      <w:r w:rsidR="00A63A07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4"/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، ولما ثبت عنه 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أيضًا </w:t>
      </w:r>
      <w:r w:rsidR="00A63A07" w:rsidRPr="00500FAB">
        <w:rPr>
          <w:rFonts w:cs="Traditional Arabic" w:hint="cs"/>
          <w:sz w:val="34"/>
          <w:szCs w:val="34"/>
          <w:rtl/>
          <w:lang w:bidi="ar-EG"/>
        </w:rPr>
        <w:t>أ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>نه قال: «ليس منا من ل</w:t>
      </w:r>
      <w:r w:rsidR="000277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0277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>م الخدود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 وش</w:t>
      </w:r>
      <w:r w:rsidR="0002774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02774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 الجيوب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 xml:space="preserve"> ودعا بدعوى الجاهلية»</w:t>
      </w:r>
      <w:r w:rsidR="00027745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5"/>
      </w:r>
      <w:r w:rsidR="00621C03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9B1E70" w:rsidRPr="00500FAB" w:rsidRDefault="009B1E70" w:rsidP="009B1E70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621C03" w:rsidRPr="00500FAB" w:rsidRDefault="00621C03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س2: ما حكم البناء على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وتزيينها بالرخام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وغير ذلك من كتابة آية أو آيات على القبور؟</w:t>
      </w:r>
    </w:p>
    <w:p w:rsidR="00621C03" w:rsidRPr="00500FAB" w:rsidRDefault="00621C03" w:rsidP="00E36D4F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جـ2: يحر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 بناء المساجد على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ورفع الق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اب عليها</w:t>
      </w:r>
      <w:r w:rsidR="009B1E70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ر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9A672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ه عائشة 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عنها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عن النبي 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قال: «ل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اليهود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والن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صارى، ات</w:t>
      </w:r>
      <w:r w:rsidR="00EF3E3A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خذوا قبور أنبيائهم مساجد»</w:t>
      </w:r>
      <w:r w:rsidR="00EF3E3A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6"/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ولما في </w:t>
      </w:r>
      <w:r w:rsidR="00736403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صحيح مسلم</w:t>
      </w:r>
      <w:r w:rsidR="00736403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عن جندب بن عبدالله </w:t>
      </w:r>
      <w:r w:rsidR="002A760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 </w:t>
      </w:r>
      <w:r w:rsidR="002A760C" w:rsidRPr="00500FAB">
        <w:rPr>
          <w:rFonts w:cs="Traditional Arabic" w:hint="cs"/>
          <w:sz w:val="34"/>
          <w:szCs w:val="34"/>
          <w:rtl/>
          <w:lang w:bidi="ar-EG"/>
        </w:rPr>
        <w:t>- أ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نه قال: قال رسول الله </w:t>
      </w:r>
      <w:r w:rsidR="002A760C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2A760C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«ألا </w:t>
      </w:r>
      <w:r w:rsidR="002A760C" w:rsidRPr="00500FAB">
        <w:rPr>
          <w:rFonts w:cs="Traditional Arabic" w:hint="cs"/>
          <w:sz w:val="34"/>
          <w:szCs w:val="34"/>
          <w:rtl/>
          <w:lang w:bidi="ar-EG"/>
        </w:rPr>
        <w:t>إ</w:t>
      </w:r>
      <w:r w:rsidRPr="00500FAB">
        <w:rPr>
          <w:rFonts w:cs="Traditional Arabic" w:hint="cs"/>
          <w:sz w:val="34"/>
          <w:szCs w:val="34"/>
          <w:rtl/>
          <w:lang w:bidi="ar-EG"/>
        </w:rPr>
        <w:t>ن م</w:t>
      </w:r>
      <w:r w:rsidR="00FD51E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D51E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كان قبلكم ي</w:t>
      </w:r>
      <w:r w:rsidR="00FD51E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D51E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خذون قبور أنبيائهم وصالحيهم مساجد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ألا فلا تت</w:t>
      </w:r>
      <w:r w:rsidR="004D5D6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خذوا القبور مساجد»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ولما في ذلك من الغ</w:t>
      </w:r>
      <w:r w:rsidR="001F290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1F290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A960C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 م</w:t>
      </w:r>
      <w:r w:rsidR="00A960C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960C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د</w:t>
      </w:r>
      <w:r w:rsidR="00A960C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A960CF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ن بها، ولا يجوز رفع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ها إلا بقدر ما ي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عر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 أن هنا قبرًا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حتى ي</w:t>
      </w:r>
      <w:r w:rsidR="006D4B5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6D4B5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اف</w:t>
      </w:r>
      <w:r w:rsidR="006D4B5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ظ عليه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 من المشي أو قضاء الحاجة عليه، فقد ثبت عن علي 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 أنه قال لأبي الهي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اج الأ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دي: ألا أبعثك على ما بعثني عليه رسول الله 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8241E4" w:rsidRPr="00500FAB">
        <w:rPr>
          <w:rFonts w:cs="Traditional Arabic" w:hint="cs"/>
          <w:sz w:val="34"/>
          <w:szCs w:val="34"/>
          <w:rtl/>
          <w:lang w:bidi="ar-EG"/>
        </w:rPr>
        <w:t xml:space="preserve"> - 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ألا</w:t>
      </w:r>
      <w:r w:rsidR="00E36D4F">
        <w:rPr>
          <w:rFonts w:cs="Traditional Arabic" w:hint="cs"/>
          <w:sz w:val="34"/>
          <w:szCs w:val="34"/>
          <w:rtl/>
          <w:lang w:bidi="ar-EG"/>
        </w:rPr>
        <w:t>ّ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 ت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ع صورة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 إلا ط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س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ْتَ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 xml:space="preserve"> ولا قبرًا م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ش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فًا إلا سو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1C19EC"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B44874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7"/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C4F85" w:rsidRPr="00500FAB" w:rsidRDefault="00D93D09" w:rsidP="003C4F8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وكذلك يحر</w:t>
      </w:r>
      <w:r w:rsidR="00F6733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م تزيين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ُها بالرخام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ونحوه</w:t>
      </w:r>
      <w:r w:rsidR="00B44874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ثبت في 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>صحيح مسلم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عن جابر بن عبدالله 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عنهما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E36D4F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أن رسول الله 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نهى أن ي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ص القبر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وأن ي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قع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د عليه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وأن ي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8662B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ى عليه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ولما في ذلك من الغ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في تعظيم من د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ن بها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وذلك ذريعة إلى الش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رك على الأقل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E75F8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E75F8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E75F8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م كتابة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آية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أو آيات من القرآن أو جملة منه على جدران القبور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لما في ذلك من ام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هان القرآن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وانتهاك حرمته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واستعماله في غير ما أ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نز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ل من أجله من التعب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د بتلاوته وتدب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واستنباط الأحكام منه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spellStart"/>
      <w:r w:rsidR="00960EF2" w:rsidRPr="00500FAB">
        <w:rPr>
          <w:rFonts w:cs="Traditional Arabic" w:hint="cs"/>
          <w:sz w:val="34"/>
          <w:szCs w:val="34"/>
          <w:rtl/>
          <w:lang w:bidi="ar-EG"/>
        </w:rPr>
        <w:t>والت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حاك</w:t>
      </w:r>
      <w:r w:rsidR="00652B51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م</w:t>
      </w:r>
      <w:proofErr w:type="spellEnd"/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إليه، كما تحر</w:t>
      </w:r>
      <w:r w:rsidR="005D7F9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م الكتابة</w:t>
      </w:r>
      <w:r w:rsidR="005D7F9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على القبور مطلقًا ولو غ</w:t>
      </w:r>
      <w:r w:rsidR="005D7F9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5D7F9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ر القرآن، ولعموم نهي النبي </w:t>
      </w:r>
      <w:r w:rsidR="003C4F8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3C4F85" w:rsidRPr="00500FAB">
        <w:rPr>
          <w:rFonts w:cs="Traditional Arabic" w:hint="cs"/>
          <w:sz w:val="34"/>
          <w:szCs w:val="34"/>
          <w:rtl/>
          <w:lang w:bidi="ar-EG"/>
        </w:rPr>
        <w:t xml:space="preserve">- عن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الكتابة عليها</w:t>
      </w:r>
      <w:r w:rsidR="003C4F85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8"/>
      </w:r>
      <w:r w:rsidR="003C4F85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C4F85" w:rsidRPr="00500FAB" w:rsidRDefault="003C4F85" w:rsidP="003C4F85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960EF2" w:rsidRPr="00500FAB" w:rsidRDefault="003C4F85" w:rsidP="003C4F8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س3: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ما حكم س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ى أقارب المي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ت </w:t>
      </w:r>
      <w:proofErr w:type="gramStart"/>
      <w:r w:rsidR="00716F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مثلاً</w:t>
      </w:r>
      <w:proofErr w:type="gramEnd"/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716F0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جانب القبور ع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>ة أيام وأسابيع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وزيارة النساء والرجال القبور كل خميس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960EF2" w:rsidRPr="00500FAB">
        <w:rPr>
          <w:rFonts w:cs="Traditional Arabic" w:hint="cs"/>
          <w:sz w:val="34"/>
          <w:szCs w:val="34"/>
          <w:rtl/>
          <w:lang w:bidi="ar-EG"/>
        </w:rPr>
        <w:t xml:space="preserve"> والبكاء ولطم الخدود على الميت؟</w:t>
      </w:r>
    </w:p>
    <w:p w:rsidR="007F18B8" w:rsidRPr="00500FAB" w:rsidRDefault="00960EF2" w:rsidP="001D0CE8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جـ3: ليس الس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كن إلى جانب القبور ع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AD6DED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ة أيام أو أسابيع من أجل الميت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إيناسًا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له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gramStart"/>
      <w:r w:rsidR="00B85578" w:rsidRPr="00500FAB">
        <w:rPr>
          <w:rFonts w:cs="Traditional Arabic" w:hint="cs"/>
          <w:sz w:val="34"/>
          <w:szCs w:val="34"/>
          <w:rtl/>
          <w:lang w:bidi="ar-EG"/>
        </w:rPr>
        <w:t>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في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زعهم</w:t>
      </w:r>
      <w:proofErr w:type="spellEnd"/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أو تعل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38566D" w:rsidRPr="00500FAB">
        <w:rPr>
          <w:rFonts w:cs="Traditional Arabic" w:hint="cs"/>
          <w:sz w:val="34"/>
          <w:szCs w:val="34"/>
          <w:rtl/>
          <w:lang w:bidi="ar-EG"/>
        </w:rPr>
        <w:t>قًا به وحبًّ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ا له مثلاً 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من هدي رسول الله 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ولا من هدي الخلفاء الراشدين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سائر الصحابة 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رضي الله عنه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>م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ع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855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ف عن أئمة أهل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العلم </w:t>
      </w:r>
      <w:r w:rsidR="001D0CE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والخير كل الخير في </w:t>
      </w:r>
      <w:r w:rsidR="001D0CE8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تباعهم</w:t>
      </w:r>
      <w:r w:rsidR="001D0CE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ترك المبيت عند القبور لما ذكر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اقتداء برسول الله 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وخلفائه وسائر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أصحابه ومن تبعهم بإحسان 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>- رضي الله عنهم.</w:t>
      </w:r>
    </w:p>
    <w:p w:rsidR="00960EF2" w:rsidRPr="00500FAB" w:rsidRDefault="00F207D9" w:rsidP="00826E59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أما تخصيص يوم</w:t>
      </w:r>
      <w:r w:rsidRPr="00500FAB">
        <w:rPr>
          <w:rFonts w:cs="Traditional Arabic" w:hint="cs"/>
          <w:sz w:val="34"/>
          <w:szCs w:val="34"/>
          <w:vertAlign w:val="superscript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الخميس بزيارة القبور فهو ابتداع في الدين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ثبت عن النبي </w:t>
      </w:r>
      <w:proofErr w:type="gramStart"/>
      <w:r w:rsidR="007F18B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أنه قال: «من أحدث في ديننا هذا ما ليس منه فهو ر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7F18B8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7F18B8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29"/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F207D9" w:rsidRPr="00500FAB" w:rsidRDefault="00F207D9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وأم</w:t>
      </w:r>
      <w:r w:rsidR="00826E59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 ح</w:t>
      </w:r>
      <w:r w:rsidR="00826E5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826E59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 زيارة النساء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826E59" w:rsidRPr="00500FAB">
        <w:rPr>
          <w:rFonts w:cs="Traditional Arabic" w:hint="cs"/>
          <w:sz w:val="34"/>
          <w:szCs w:val="34"/>
          <w:rtl/>
          <w:lang w:bidi="ar-EG"/>
        </w:rPr>
        <w:t xml:space="preserve"> وبكائهن ولطمهن الخدو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د على الميت </w:t>
      </w:r>
      <w:proofErr w:type="gramStart"/>
      <w:r w:rsidR="00826E59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فمن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كبائر الذنوب</w:t>
      </w:r>
      <w:r w:rsidR="00826E59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تقد</w:t>
      </w:r>
      <w:r w:rsidR="00032B2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 في جواب السؤال الأول.</w:t>
      </w:r>
    </w:p>
    <w:p w:rsidR="00032B22" w:rsidRPr="00500FAB" w:rsidRDefault="00396B89" w:rsidP="00032B22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* * * </w:t>
      </w:r>
    </w:p>
    <w:p w:rsidR="00F207D9" w:rsidRPr="00500FAB" w:rsidRDefault="00032B22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س4: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ما ح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كم ذبح ذبيحة أو أكثر في البيت على روح الميت عند م</w:t>
      </w:r>
      <w:r w:rsidR="00396B89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396B8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>ي</w:t>
      </w:r>
      <w:r w:rsidR="00396B89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أربعين يومًا على وفاته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وإطعامها الناس</w:t>
      </w:r>
      <w:r w:rsidR="00F40DF2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بقصد التقرب إلى الله ليغفر لميتهم ويرحمه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 ويسم</w:t>
      </w:r>
      <w:r w:rsidR="00F40DF2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F207D9" w:rsidRPr="00500FAB">
        <w:rPr>
          <w:rFonts w:cs="Traditional Arabic" w:hint="cs"/>
          <w:sz w:val="34"/>
          <w:szCs w:val="34"/>
          <w:rtl/>
          <w:lang w:bidi="ar-EG"/>
        </w:rPr>
        <w:t xml:space="preserve">ونها </w:t>
      </w:r>
      <w:r w:rsidR="00F40DF2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6F5120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40DF2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6F5120" w:rsidRPr="00500FAB">
        <w:rPr>
          <w:rFonts w:cs="Traditional Arabic" w:hint="cs"/>
          <w:sz w:val="34"/>
          <w:szCs w:val="34"/>
          <w:rtl/>
          <w:lang w:bidi="ar-EG"/>
        </w:rPr>
        <w:t>حمة أو عشاء المي</w:t>
      </w:r>
      <w:r w:rsidR="00454A2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6F5120" w:rsidRPr="00500FAB">
        <w:rPr>
          <w:rFonts w:cs="Traditional Arabic" w:hint="cs"/>
          <w:sz w:val="34"/>
          <w:szCs w:val="34"/>
          <w:rtl/>
          <w:lang w:bidi="ar-EG"/>
        </w:rPr>
        <w:t>ت؟</w:t>
      </w:r>
    </w:p>
    <w:p w:rsidR="006F5120" w:rsidRPr="00500FAB" w:rsidRDefault="006F5120" w:rsidP="009E78EB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جـ4: ما ذكرت</w:t>
      </w:r>
      <w:r w:rsidR="00454A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الذبح على روح الميت عند مضي أربعين يومًا عليه من تاريخ وفاته وإطعامها الناس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تقر</w:t>
      </w:r>
      <w:r w:rsidR="00454A2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بًا إلى الله رجاء المغفرة والرحمة </w:t>
      </w:r>
      <w:proofErr w:type="gramStart"/>
      <w:r w:rsidR="009D7EE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بدعة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>ٌ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منكرة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فإن النبي 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لم يفعل ذلك ولم يفعله الخلفاء الراشدون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سائر الصحابة 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عنهم </w:t>
      </w:r>
      <w:r w:rsidR="009D7EE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ولا أ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ئ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مة أهل العلم</w:t>
      </w:r>
      <w:r w:rsidR="00E36D4F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فكان إجماعًا على عدم مشروعي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ثبت عن النبي 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- صلى الله عليه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وسلم 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E36D4F">
        <w:rPr>
          <w:rFonts w:cs="Traditional Arabic" w:hint="cs"/>
          <w:sz w:val="34"/>
          <w:szCs w:val="34"/>
          <w:rtl/>
          <w:lang w:bidi="ar-EG"/>
        </w:rPr>
        <w:t>أ</w:t>
      </w:r>
      <w:r w:rsidRPr="00500FAB">
        <w:rPr>
          <w:rFonts w:cs="Traditional Arabic" w:hint="cs"/>
          <w:sz w:val="34"/>
          <w:szCs w:val="34"/>
          <w:rtl/>
          <w:lang w:bidi="ar-EG"/>
        </w:rPr>
        <w:t>نه قال: «م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 عملاً ليس عليه أمرنا فهو ر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1E7581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ومن قوله: «م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أحدث في أمرنا هذا ما ليس منه فهو ر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9E78EB" w:rsidRPr="00500FAB">
        <w:rPr>
          <w:rStyle w:val="a4"/>
          <w:rFonts w:cs="Traditional Arabic"/>
          <w:sz w:val="34"/>
          <w:szCs w:val="34"/>
          <w:rtl/>
          <w:lang w:bidi="ar-EG"/>
        </w:rPr>
        <w:footnoteReference w:id="30"/>
      </w:r>
      <w:r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9E78EB" w:rsidRPr="00500FAB" w:rsidRDefault="009E78EB" w:rsidP="009E78EB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356658" w:rsidRPr="00500FAB" w:rsidRDefault="0035665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س5: ما ح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م زيارة النساء القبور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يوم الخمس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وتوزيع الخبز والت</w:t>
      </w:r>
      <w:r w:rsidR="009E78EB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مر واللحم عندها؟</w:t>
      </w:r>
    </w:p>
    <w:p w:rsidR="00356658" w:rsidRPr="00500FAB" w:rsidRDefault="0035665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جـ5: أو</w:t>
      </w:r>
      <w:r w:rsidR="0097445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لاً: الص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قة عن الميت مشروعة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للأحاديث الثابتة في ذلك، لكن لا يكون توزيعها عند القبور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لأنه لم ي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د ذلك في زمن النبي </w:t>
      </w:r>
      <w:proofErr w:type="gramStart"/>
      <w:r w:rsidR="00C02D55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 عليه وسلم</w:t>
      </w:r>
      <w:r w:rsidR="00C02D55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زمن الصحابة 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رضي الله عنهم 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فكان بدعة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منكرة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ثبت من قول النبي 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>: «م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A1F8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أحدث في أمرنا هذا ما ليس منه فهو ر</w:t>
      </w:r>
      <w:r w:rsidR="00FF6BD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FF6BDC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وكذا تخصيص يوم</w:t>
      </w:r>
      <w:r w:rsidR="00FF6BDC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للصدقة.</w:t>
      </w:r>
    </w:p>
    <w:p w:rsidR="00356658" w:rsidRPr="00500FAB" w:rsidRDefault="00356658" w:rsidP="00356989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ثانيًا: زيارة النساء القبور يوم الخميس أو غيره لا يجوز</w:t>
      </w:r>
      <w:r w:rsidR="00356989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لما تقدم في الجواب عن السؤال الأول.</w:t>
      </w:r>
    </w:p>
    <w:p w:rsidR="00270360" w:rsidRPr="00500FAB" w:rsidRDefault="00270360" w:rsidP="00270360">
      <w:pPr>
        <w:jc w:val="center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* * *</w:t>
      </w:r>
    </w:p>
    <w:p w:rsidR="00356658" w:rsidRPr="00500FAB" w:rsidRDefault="00C716CE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س 6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>، 7: ما ح</w:t>
      </w:r>
      <w:r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>م قراءة القرآن على القبور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 xml:space="preserve"> وما ح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>م قراءة القرآن ثلاثة أيام على الأقل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356658" w:rsidRPr="00500FAB">
        <w:rPr>
          <w:rFonts w:cs="Traditional Arabic" w:hint="cs"/>
          <w:sz w:val="34"/>
          <w:szCs w:val="34"/>
          <w:rtl/>
          <w:lang w:bidi="ar-EG"/>
        </w:rPr>
        <w:t xml:space="preserve"> في بيت الميت؟</w:t>
      </w:r>
    </w:p>
    <w:p w:rsidR="00FD6CD7" w:rsidRPr="00500FAB" w:rsidRDefault="00356658" w:rsidP="00FD6CD7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جـ6، 7: أو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لاً: قراءة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القرآن على القبور حرام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والصحيح من قول</w:t>
      </w:r>
      <w:r w:rsidR="00564BAF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ي العلماء أن ثواب القراءة لا ي</w:t>
      </w:r>
      <w:r w:rsidR="00662709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662709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 إلى الميت بل هو بد</w:t>
      </w:r>
      <w:r w:rsidR="00662709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Pr="00500FAB">
        <w:rPr>
          <w:rFonts w:cs="Traditional Arabic" w:hint="cs"/>
          <w:sz w:val="34"/>
          <w:szCs w:val="34"/>
          <w:rtl/>
          <w:lang w:bidi="ar-EG"/>
        </w:rPr>
        <w:t>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ص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 في ذلك فتوى عن سؤال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مماثل هذا نص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: "</w:t>
      </w:r>
      <w:r w:rsidRPr="00500FAB">
        <w:rPr>
          <w:rFonts w:cs="Traditional Arabic" w:hint="cs"/>
          <w:sz w:val="34"/>
          <w:szCs w:val="34"/>
          <w:rtl/>
          <w:lang w:bidi="ar-EG"/>
        </w:rPr>
        <w:t>قراءة القرآن عبادة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العبادات البدنية المحضة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يجوز أخذ الأجرة على قراءته للميت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ولا يجوز دفع</w:t>
      </w:r>
      <w:r w:rsidR="00341D8A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ها لمن يقرأ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وليس فيها ثواب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والحالة هذه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ويأثم آخذ الأجرة ودافعها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"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شيخ الإسلام ابن تيمية</w:t>
      </w:r>
      <w:r w:rsidR="00341D8A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لا يص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الاستئجار على القراءة </w:t>
      </w:r>
      <w:r w:rsidR="000B6B37" w:rsidRPr="00500FAB">
        <w:rPr>
          <w:rFonts w:cs="Traditional Arabic" w:hint="cs"/>
          <w:sz w:val="34"/>
          <w:szCs w:val="34"/>
          <w:rtl/>
          <w:lang w:bidi="ar-EG"/>
        </w:rPr>
        <w:t>وإهداؤها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إلى الميت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لأنه لم ي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 عن أحد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من الأئمة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وقد قال العلماء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إن القارئ لأجل المال لا ثواب 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فأي</w:t>
      </w:r>
      <w:r w:rsidR="001371C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شيء</w:t>
      </w:r>
      <w:r w:rsidR="001371C8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يُهدَى</w:t>
      </w:r>
      <w:r w:rsidR="000B6B37" w:rsidRPr="00500FAB">
        <w:rPr>
          <w:rFonts w:cs="Traditional Arabic" w:hint="cs"/>
          <w:sz w:val="34"/>
          <w:szCs w:val="34"/>
          <w:rtl/>
          <w:lang w:bidi="ar-EG"/>
        </w:rPr>
        <w:t xml:space="preserve"> إلى الميت؟</w:t>
      </w:r>
      <w:r w:rsidR="00341D8A">
        <w:rPr>
          <w:rFonts w:cs="Traditional Arabic" w:hint="cs"/>
          <w:sz w:val="34"/>
          <w:szCs w:val="34"/>
          <w:rtl/>
          <w:lang w:bidi="ar-EG"/>
        </w:rPr>
        <w:t>!</w:t>
      </w:r>
      <w:r w:rsidR="000B6B37" w:rsidRPr="00500FAB">
        <w:rPr>
          <w:rFonts w:cs="Traditional Arabic" w:hint="cs"/>
          <w:sz w:val="34"/>
          <w:szCs w:val="34"/>
          <w:rtl/>
          <w:lang w:bidi="ar-EG"/>
        </w:rPr>
        <w:t xml:space="preserve"> انتهى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356658" w:rsidRPr="00500FAB" w:rsidRDefault="000B6B37" w:rsidP="00FD6CD7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والأصل في ذلك أن العبادات مبنية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على الح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ظ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فلا تفعل عبادة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إلا إذا 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الدليل الشرعي على مشروعي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FD6CD7" w:rsidRPr="00500FAB">
        <w:rPr>
          <w:rFonts w:cs="Traditional Arabic"/>
          <w:sz w:val="34"/>
          <w:szCs w:val="34"/>
          <w:rtl/>
          <w:lang w:bidi="ar-EG"/>
        </w:rPr>
        <w:t>–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اللَّهَ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وَأَطِيعُوا</w:t>
      </w:r>
      <w:r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الرَّسُولَ</w:t>
      </w:r>
      <w:r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E60303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/>
          <w:sz w:val="34"/>
          <w:szCs w:val="34"/>
          <w:rtl/>
          <w:lang w:bidi="ar-EG"/>
        </w:rPr>
        <w:t>[</w:t>
      </w:r>
      <w:r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Pr="00500FAB">
        <w:rPr>
          <w:rFonts w:cs="Traditional Arabic"/>
          <w:sz w:val="34"/>
          <w:szCs w:val="34"/>
          <w:rtl/>
          <w:lang w:bidi="ar-EG"/>
        </w:rPr>
        <w:t>/92]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، وقال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>: «م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 عملاً ليس عليه أمر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نا فهو ر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 وفي رواية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«م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أحدث في أمرنا هذا ما ليس منه فهو رد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ٌّ</w:t>
      </w:r>
      <w:r w:rsidRPr="00500FAB">
        <w:rPr>
          <w:rFonts w:cs="Traditional Arabic" w:hint="cs"/>
          <w:sz w:val="34"/>
          <w:szCs w:val="34"/>
          <w:rtl/>
          <w:lang w:bidi="ar-EG"/>
        </w:rPr>
        <w:t>»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أي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: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مردود على صاحبه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وهذا العمل الذي يسأل عنه السائل لا نعلم أنه فعله النبي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أو أحد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ٌ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 من أصحابه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 وخير الهدي هدي محمد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 وشر الأمور محدثاتها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 والخير كله في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اع ما جاء به رسول الله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صلى الله عليه وسلم </w:t>
      </w:r>
      <w:r w:rsidR="00FD6CD7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مع حسن القصد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 قال 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D31DC8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وَمَنْ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يُسْلِمْ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وَجْهَهُ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إِلَى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وَهُوَ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مُحْسِنٌ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فَقَدِ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اسْتَمْسَكَ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بِالْعُرْوَةِ</w:t>
      </w:r>
      <w:r w:rsidR="00D31DC8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الْوُثْقَى</w:t>
      </w:r>
      <w:r w:rsidR="00D31DC8" w:rsidRPr="00500FAB">
        <w:rPr>
          <w:rFonts w:cs="Traditional Arabic" w:hint="cs"/>
          <w:sz w:val="34"/>
          <w:szCs w:val="34"/>
          <w:lang w:bidi="ar-EG"/>
        </w:rPr>
        <w:sym w:font="AGA Arabesque" w:char="F05B"/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D31DC8" w:rsidRPr="00500FAB">
        <w:rPr>
          <w:rFonts w:cs="Traditional Arabic"/>
          <w:sz w:val="34"/>
          <w:szCs w:val="34"/>
          <w:rtl/>
          <w:lang w:bidi="ar-EG"/>
        </w:rPr>
        <w:t>[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لقمان</w:t>
      </w:r>
      <w:r w:rsidR="00D31DC8" w:rsidRPr="00500FAB">
        <w:rPr>
          <w:rFonts w:cs="Traditional Arabic"/>
          <w:sz w:val="34"/>
          <w:szCs w:val="34"/>
          <w:rtl/>
          <w:lang w:bidi="ar-EG"/>
        </w:rPr>
        <w:t>/22]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، وقال 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>تعالى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D31DC8" w:rsidRPr="00500FAB">
        <w:rPr>
          <w:rFonts w:cs="Traditional Arabic" w:hint="cs"/>
          <w:sz w:val="34"/>
          <w:szCs w:val="34"/>
          <w:rtl/>
          <w:lang w:bidi="ar-EG"/>
        </w:rPr>
        <w:t xml:space="preserve">: </w:t>
      </w:r>
      <w:r w:rsidR="00D31DC8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بَلَى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مَنْ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أَسْلَمَ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وَجْهَهُ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لِلَّهِ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وَهُوَ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مُحْسِنٌ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فَلَهُ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أَجْرُهُ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عِنْدَ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رَبِّهِ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وَلَا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خَوْفٌ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عَلَيْهِمْ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وَلَا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هُمْ</w:t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يَحْزَنُونَ</w:t>
      </w:r>
      <w:r w:rsidR="00660004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660004" w:rsidRPr="00500FAB">
        <w:rPr>
          <w:rFonts w:cs="Traditional Arabic"/>
          <w:sz w:val="34"/>
          <w:szCs w:val="34"/>
          <w:rtl/>
          <w:lang w:bidi="ar-EG"/>
        </w:rPr>
        <w:t xml:space="preserve">  [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البقرة</w:t>
      </w:r>
      <w:r w:rsidR="00660004" w:rsidRPr="00500FAB">
        <w:rPr>
          <w:rFonts w:cs="Traditional Arabic"/>
          <w:sz w:val="34"/>
          <w:szCs w:val="34"/>
          <w:rtl/>
          <w:lang w:bidi="ar-EG"/>
        </w:rPr>
        <w:t>/112]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، والش</w:t>
      </w:r>
      <w:r w:rsidR="00311F4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 xml:space="preserve">ر كله بمخالفة ما جاء به رسول الله </w:t>
      </w:r>
      <w:r w:rsidR="00715A90" w:rsidRPr="00500FAB">
        <w:rPr>
          <w:rFonts w:cs="Traditional Arabic" w:hint="cs"/>
          <w:sz w:val="34"/>
          <w:szCs w:val="34"/>
          <w:rtl/>
          <w:lang w:bidi="ar-EG"/>
        </w:rPr>
        <w:t xml:space="preserve">-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صلى الله عليه وسلم</w:t>
      </w:r>
      <w:r w:rsidR="00715A90" w:rsidRPr="00500FAB">
        <w:rPr>
          <w:rFonts w:cs="Traditional Arabic" w:hint="cs"/>
          <w:sz w:val="34"/>
          <w:szCs w:val="34"/>
          <w:rtl/>
          <w:lang w:bidi="ar-EG"/>
        </w:rPr>
        <w:t xml:space="preserve"> -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 xml:space="preserve"> وص</w:t>
      </w:r>
      <w:r w:rsidR="00715A9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715A90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 xml:space="preserve">ف القصد بالعمل </w:t>
      </w:r>
      <w:r w:rsidR="002B06DD" w:rsidRPr="00500FAB">
        <w:rPr>
          <w:rFonts w:cs="Traditional Arabic" w:hint="cs"/>
          <w:sz w:val="34"/>
          <w:szCs w:val="34"/>
          <w:rtl/>
          <w:lang w:bidi="ar-EG"/>
        </w:rPr>
        <w:t xml:space="preserve">لغير </w:t>
      </w:r>
      <w:r w:rsidR="00660004" w:rsidRPr="00500FAB">
        <w:rPr>
          <w:rFonts w:cs="Traditional Arabic" w:hint="cs"/>
          <w:sz w:val="34"/>
          <w:szCs w:val="34"/>
          <w:rtl/>
          <w:lang w:bidi="ar-EG"/>
        </w:rPr>
        <w:t>وجه الله.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ثانيًا: الجلوس في بيت الميت أو غيره ثلاثة أيام أو أكثر للتعزية وقراءة القرآن على الميت لا يجوز.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وصلى الله على نبي</w:t>
      </w:r>
      <w:r w:rsidR="002C103C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نا محمد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وآله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وصحبه وسلم</w:t>
      </w:r>
      <w:r w:rsidR="002C103C" w:rsidRPr="00500FAB">
        <w:rPr>
          <w:rFonts w:cs="Traditional Arabic" w:hint="cs"/>
          <w:sz w:val="34"/>
          <w:szCs w:val="34"/>
          <w:rtl/>
          <w:lang w:bidi="ar-EG"/>
        </w:rPr>
        <w:t>.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اللجنة الدائمة للبحوث العلمية والافتاء</w:t>
      </w:r>
      <w:r w:rsidR="00CF7EEA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الرئيس</w:t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  <w:t>نائب رئيس اللجنة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 xml:space="preserve">عبد العزيز بن </w:t>
      </w: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t>عبدالله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بن باز</w:t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  <w:t>عبدالرزاق عفيفي</w:t>
      </w:r>
    </w:p>
    <w:p w:rsidR="00660004" w:rsidRPr="00500FAB" w:rsidRDefault="00660004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عضو</w:t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عضو</w:t>
      </w:r>
      <w:proofErr w:type="spellEnd"/>
    </w:p>
    <w:p w:rsidR="00FC0D58" w:rsidRPr="00500FAB" w:rsidRDefault="00660004" w:rsidP="009C20D7">
      <w:pPr>
        <w:jc w:val="both"/>
        <w:rPr>
          <w:rFonts w:cs="Traditional Arabic"/>
          <w:sz w:val="34"/>
          <w:szCs w:val="34"/>
          <w:rtl/>
        </w:rPr>
      </w:pPr>
      <w:proofErr w:type="gramStart"/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عبدالله</w:t>
      </w:r>
      <w:proofErr w:type="gram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بن قعود</w:t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</w:r>
      <w:r w:rsidRPr="00500FAB">
        <w:rPr>
          <w:rFonts w:cs="Traditional Arabic" w:hint="cs"/>
          <w:sz w:val="34"/>
          <w:szCs w:val="34"/>
          <w:rtl/>
          <w:lang w:bidi="ar-EG"/>
        </w:rPr>
        <w:tab/>
        <w:t>عبدالله بن غ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دي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ان</w:t>
      </w:r>
    </w:p>
    <w:p w:rsidR="004D4A6F" w:rsidRDefault="004D4A6F">
      <w:pPr>
        <w:bidi w:val="0"/>
        <w:rPr>
          <w:rFonts w:cs="Traditional Arabic"/>
          <w:b/>
          <w:bCs/>
          <w:color w:val="0000FF"/>
          <w:sz w:val="34"/>
          <w:szCs w:val="34"/>
          <w:rtl/>
          <w:lang w:bidi="ar-EG"/>
        </w:rPr>
      </w:pPr>
      <w:r>
        <w:rPr>
          <w:rFonts w:cs="Traditional Arabic"/>
          <w:b/>
          <w:bCs/>
          <w:color w:val="0000FF"/>
          <w:sz w:val="34"/>
          <w:szCs w:val="34"/>
          <w:rtl/>
          <w:lang w:bidi="ar-EG"/>
        </w:rPr>
        <w:br w:type="page"/>
      </w:r>
    </w:p>
    <w:p w:rsidR="00660004" w:rsidRPr="00401549" w:rsidRDefault="00FC0D58" w:rsidP="00401549">
      <w:pPr>
        <w:jc w:val="center"/>
        <w:rPr>
          <w:rFonts w:cs="Traditional Arabic"/>
          <w:b/>
          <w:bCs/>
          <w:color w:val="0000FF"/>
          <w:sz w:val="34"/>
          <w:szCs w:val="34"/>
          <w:rtl/>
        </w:rPr>
      </w:pPr>
      <w:r w:rsidRPr="00401549">
        <w:rPr>
          <w:rFonts w:cs="Traditional Arabic" w:hint="cs"/>
          <w:b/>
          <w:bCs/>
          <w:color w:val="0000FF"/>
          <w:sz w:val="34"/>
          <w:szCs w:val="34"/>
          <w:rtl/>
          <w:lang w:bidi="ar-EG"/>
        </w:rPr>
        <w:lastRenderedPageBreak/>
        <w:t>الخاتمة</w:t>
      </w:r>
    </w:p>
    <w:p w:rsidR="00B12C34" w:rsidRPr="00500FAB" w:rsidRDefault="00FC0D58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الحمد لله الذي بنعمته ت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الصالحات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والحمد لله الذي وف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 المسلمين للإسلام والإيمان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والتقوى والعمل الصالح، فهنيئًا ل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 و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ه الله لطاعته وتقواه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والعمل بكتابه وسنة نبيه، وهنيئًا ل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 ع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َف الحق فا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0F672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بعه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والباطل فاجتنبه، هنيئًا لمن ت</w:t>
      </w:r>
      <w:r w:rsidR="00BD435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خ</w:t>
      </w:r>
      <w:r w:rsidR="00BD435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BD4356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 بأخلاق الإسلام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 xml:space="preserve"> وت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>أد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>ب بآدابه، هنيئًا لِمَ</w:t>
      </w:r>
      <w:r w:rsidRPr="00500FAB">
        <w:rPr>
          <w:rFonts w:cs="Traditional Arabic" w:hint="cs"/>
          <w:sz w:val="34"/>
          <w:szCs w:val="34"/>
          <w:rtl/>
          <w:lang w:bidi="ar-EG"/>
        </w:rPr>
        <w:t>ن قرأ القرآن وعمل بما فيه، هنيئًا لمن امتثل ما أمر الله به ورسوله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وانتهى عما نهى الله عنه ورسوله.</w:t>
      </w:r>
    </w:p>
    <w:p w:rsidR="00C75D4C" w:rsidRPr="00500FAB" w:rsidRDefault="00FC0D58" w:rsidP="006E4180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هنيئًا لمن عمل بالواجبات وت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 المحرمات، هنيئًا لمن خاف مقام ربه ونهى النفس عن الهوى، هنيئًا لمن تقب</w:t>
      </w:r>
      <w:r w:rsidR="00B12C34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ل الله قوله وعمله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هنيئًا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لمن قال</w:t>
      </w:r>
      <w:r w:rsidR="004B2FA8" w:rsidRPr="00500FAB">
        <w:rPr>
          <w:rFonts w:cs="Traditional Arabic" w:hint="cs"/>
          <w:sz w:val="34"/>
          <w:szCs w:val="34"/>
          <w:rtl/>
          <w:lang w:bidi="ar-EG"/>
        </w:rPr>
        <w:t>: سمعنا وأطعنا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هنيئًا له بمغفرة الله ورحمته وج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ته ور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وانه، هنيئًا له بالت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ع فيما تشتهيه الأنف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س وت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ذ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الأعين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هنيئًا له بالخلود في النعيم المقيم في ج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ار الر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>ِّ الكريم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6E4180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ث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>ل هذا فليعمل العاملون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وفي ذلك فليتنافس المتنافسون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C75D4C" w:rsidRPr="00500FAB">
        <w:rPr>
          <w:rFonts w:cs="Traditional Arabic" w:hint="cs"/>
          <w:sz w:val="34"/>
          <w:szCs w:val="34"/>
          <w:rtl/>
          <w:lang w:bidi="ar-EG"/>
        </w:rPr>
        <w:t xml:space="preserve"> وذلك فضل الله يؤتيه من يشاء والله ذو الفضل العظيم.</w:t>
      </w:r>
    </w:p>
    <w:p w:rsidR="00ED5375" w:rsidRPr="00500FAB" w:rsidRDefault="00C75D4C" w:rsidP="00ED5375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والويل والش</w:t>
      </w:r>
      <w:r w:rsidR="00D348F7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قاء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والخيبة والخسران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والحسرة والندامة ل</w:t>
      </w:r>
      <w:r w:rsidR="003B5E21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3B5E21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 عرف الحق فتركه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والباطل فأتبعه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الويل ل</w:t>
      </w:r>
      <w:r w:rsidR="002D5D2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2D5D2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 قال</w:t>
      </w:r>
      <w:r w:rsidR="002D5D22" w:rsidRPr="00500FAB">
        <w:rPr>
          <w:rFonts w:cs="Traditional Arabic" w:hint="cs"/>
          <w:sz w:val="34"/>
          <w:szCs w:val="34"/>
          <w:rtl/>
          <w:lang w:bidi="ar-EG"/>
        </w:rPr>
        <w:t>: سمعنا وعصينا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الويل 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>له من الشقاء الأ</w:t>
      </w:r>
      <w:r w:rsidR="006D4E1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6D4E1C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>دي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 xml:space="preserve"> والعذاب الشديد الس</w:t>
      </w:r>
      <w:r w:rsidR="006D4E1C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>رمدي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390ADD" w:rsidRPr="00500FAB">
        <w:rPr>
          <w:rFonts w:cs="Traditional Arabic" w:hint="cs"/>
          <w:sz w:val="34"/>
          <w:szCs w:val="34"/>
          <w:rtl/>
          <w:lang w:bidi="ar-EG"/>
        </w:rPr>
        <w:t xml:space="preserve"> الويل له من </w:t>
      </w:r>
      <w:r w:rsidRPr="00500FAB">
        <w:rPr>
          <w:rFonts w:cs="Traditional Arabic" w:hint="cs"/>
          <w:sz w:val="34"/>
          <w:szCs w:val="34"/>
          <w:rtl/>
          <w:lang w:bidi="ar-EG"/>
        </w:rPr>
        <w:t>عذاب جهنم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الويل له من ز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وم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ها وض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يعها وح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يمها وز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ه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D82CFA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يرها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الويل له من غضب الله وسخطه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الويل له من سوء ما ق</w:t>
      </w:r>
      <w:r w:rsidR="000F37E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د</w:t>
      </w:r>
      <w:r w:rsidR="000F37E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مت يداه،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 xml:space="preserve"> الويل له من ذلك إن لم ي</w:t>
      </w:r>
      <w:r w:rsidR="00F05E1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F05E1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F05E1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 xml:space="preserve"> ومن تاب قبل أن يموت تاب الله عليه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C75D4C" w:rsidRPr="00500FAB" w:rsidRDefault="00341D8A" w:rsidP="00ED5375">
      <w:pPr>
        <w:jc w:val="both"/>
        <w:rPr>
          <w:rFonts w:cs="Traditional Arabic"/>
          <w:sz w:val="34"/>
          <w:szCs w:val="34"/>
          <w:rtl/>
          <w:lang w:bidi="ar-EG"/>
        </w:rPr>
      </w:pPr>
      <w:r>
        <w:rPr>
          <w:rFonts w:cs="Traditional Arabic" w:hint="cs"/>
          <w:sz w:val="34"/>
          <w:szCs w:val="34"/>
          <w:rtl/>
          <w:lang w:bidi="ar-EG"/>
        </w:rPr>
        <w:t>أخي المسلم،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 xml:space="preserve"> إذا أردت أن يتقب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ل الله منك فات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ق الله وأ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عه بامتثال أوامره واجتناب نواهيه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 xml:space="preserve"> والعمل بالواجبات وترك المحرمات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؛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 xml:space="preserve"> لأن الله يقول: </w:t>
      </w:r>
      <w:r w:rsidR="00D20C75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إِنَّمَا</w:t>
      </w:r>
      <w:r w:rsidR="00D20C7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يَتَقَبَّلُ</w:t>
      </w:r>
      <w:r w:rsidR="00D20C7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اللَّهُ</w:t>
      </w:r>
      <w:r w:rsidR="00D20C7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مِنَ</w:t>
      </w:r>
      <w:r w:rsidR="00D20C75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الْمُتَّقِينَ</w:t>
      </w:r>
      <w:r w:rsidR="00D20C75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D20C75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D20C75" w:rsidRPr="00500FAB">
        <w:rPr>
          <w:rFonts w:cs="Traditional Arabic" w:hint="cs"/>
          <w:sz w:val="34"/>
          <w:szCs w:val="34"/>
          <w:rtl/>
          <w:lang w:bidi="ar-EG"/>
        </w:rPr>
        <w:t>المائدة</w:t>
      </w:r>
      <w:r w:rsidR="00D20C75" w:rsidRPr="00500FAB">
        <w:rPr>
          <w:rFonts w:cs="Traditional Arabic"/>
          <w:sz w:val="34"/>
          <w:szCs w:val="34"/>
          <w:rtl/>
          <w:lang w:bidi="ar-EG"/>
        </w:rPr>
        <w:t>/27]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، وهم المطيعون لله بامتثال ما أمر واجتناب ما نهى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فاحذر المعاصي فإنها ت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ED5375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يل الن</w:t>
      </w:r>
      <w:r w:rsidR="00526A0F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ع</w:t>
      </w:r>
      <w:r w:rsidR="0022107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وتوجب الن</w:t>
      </w:r>
      <w:r w:rsidR="00221075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221075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وهي سبب هلاك الأمم.</w:t>
      </w:r>
    </w:p>
    <w:p w:rsidR="000E21F7" w:rsidRPr="00500FAB" w:rsidRDefault="00341D8A" w:rsidP="000D2D78">
      <w:pPr>
        <w:jc w:val="both"/>
        <w:rPr>
          <w:rFonts w:cs="Traditional Arabic"/>
          <w:sz w:val="34"/>
          <w:szCs w:val="34"/>
          <w:rtl/>
          <w:lang w:bidi="ar-EG"/>
        </w:rPr>
      </w:pPr>
      <w:r>
        <w:rPr>
          <w:rFonts w:cs="Traditional Arabic" w:hint="cs"/>
          <w:sz w:val="34"/>
          <w:szCs w:val="34"/>
          <w:rtl/>
          <w:lang w:bidi="ar-EG"/>
        </w:rPr>
        <w:t>أيها المسلم الكريم،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إن كنت مستقيمًا على طاعة الله </w:t>
      </w:r>
      <w:r w:rsidR="00711FE1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احمد الله على ذلك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و</w:t>
      </w:r>
      <w:r w:rsidR="0002714E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سأله الثبات عليه إلى الممات، وإن كنت م</w:t>
      </w:r>
      <w:r w:rsidR="000B5706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ق</w:t>
      </w:r>
      <w:r w:rsidR="000B5706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0B5706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رًا في</w:t>
      </w:r>
      <w:r w:rsidR="000B5706" w:rsidRPr="00500FAB">
        <w:rPr>
          <w:rFonts w:cs="Traditional Arabic" w:hint="cs"/>
          <w:sz w:val="34"/>
          <w:szCs w:val="34"/>
          <w:rtl/>
          <w:lang w:bidi="ar-EG"/>
        </w:rPr>
        <w:t xml:space="preserve"> فِعْل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الواجبات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أو م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بًا لبعض الم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ح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15142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="00E04C7E" w:rsidRPr="00500FAB">
        <w:rPr>
          <w:rFonts w:cs="Traditional Arabic" w:hint="cs"/>
          <w:sz w:val="34"/>
          <w:szCs w:val="34"/>
          <w:rtl/>
          <w:lang w:bidi="ar-EG"/>
        </w:rPr>
        <w:t>مات</w:t>
      </w:r>
      <w:r w:rsidR="00BA7591">
        <w:rPr>
          <w:rFonts w:cs="Traditional Arabic" w:hint="cs"/>
          <w:sz w:val="34"/>
          <w:szCs w:val="34"/>
          <w:rtl/>
          <w:lang w:bidi="ar-EG"/>
        </w:rPr>
        <w:t>،</w:t>
      </w:r>
      <w:r w:rsidR="002155C3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فت</w:t>
      </w:r>
      <w:r w:rsidR="00E04C7E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E04C7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إلى الله واستغفره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فإنه يتوب على م</w:t>
      </w:r>
      <w:r w:rsidR="002155C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2155C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تاب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ويغفر لمن استغفر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وي</w:t>
      </w:r>
      <w:r w:rsidR="0043291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43291E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43291E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ح بتوبة التائب، والتائب من الذنب كم</w:t>
      </w:r>
      <w:r w:rsidR="002155C3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2155C3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 xml:space="preserve"> لا ذنب له: </w:t>
      </w:r>
      <w:r w:rsidR="000E21F7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وَتُوبُوا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إِلَى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جَمِيعًا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أَيُّهَا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الْمُؤْمِنُونَ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لَعَلَّكُمْ</w:t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تُفْلِحُونَ</w:t>
      </w:r>
      <w:r w:rsidR="000E21F7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0E21F7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0E21F7" w:rsidRPr="00500FAB">
        <w:rPr>
          <w:rFonts w:cs="Traditional Arabic" w:hint="cs"/>
          <w:sz w:val="34"/>
          <w:szCs w:val="34"/>
          <w:rtl/>
          <w:lang w:bidi="ar-EG"/>
        </w:rPr>
        <w:t>النور</w:t>
      </w:r>
      <w:r w:rsidR="000E21F7" w:rsidRPr="00500FAB">
        <w:rPr>
          <w:rFonts w:cs="Traditional Arabic"/>
          <w:sz w:val="34"/>
          <w:szCs w:val="34"/>
          <w:rtl/>
          <w:lang w:bidi="ar-EG"/>
        </w:rPr>
        <w:t>/31]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 xml:space="preserve">، </w:t>
      </w:r>
      <w:r w:rsidR="00FE137A" w:rsidRPr="00500FAB">
        <w:rPr>
          <w:rFonts w:cs="Traditional Arabic" w:hint="cs"/>
          <w:sz w:val="34"/>
          <w:szCs w:val="34"/>
          <w:lang w:bidi="ar-EG"/>
        </w:rPr>
        <w:sym w:font="AGA Arabesque" w:char="F05D"/>
      </w:r>
      <w:proofErr w:type="spellStart"/>
      <w:r w:rsidR="002155C3" w:rsidRPr="00500FAB">
        <w:rPr>
          <w:rFonts w:cs="Traditional Arabic" w:hint="cs"/>
          <w:sz w:val="34"/>
          <w:szCs w:val="34"/>
          <w:rtl/>
          <w:lang w:bidi="ar-EG"/>
        </w:rPr>
        <w:t>يَ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6E1825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أَيُّهَا</w:t>
      </w:r>
      <w:proofErr w:type="spellEnd"/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الَّذِينَ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آَمَنُوا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تُوبُوا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إِلَى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اللَّهِ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تَوْبَةً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نَصُوحًا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عَسَى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رَبُّكُمْ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أَنْ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يُكَفِّرَ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عَنْكُمْ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سَيِّئَاتِكُمْ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وَيُدْخِلَكُمْ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جَنَّاتٍ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تَجْرِي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مِنْ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تَحْتِهَا</w:t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الْأَنْهَارُ</w:t>
      </w:r>
      <w:r w:rsidR="00FE137A" w:rsidRPr="00500FAB">
        <w:rPr>
          <w:rFonts w:cs="Traditional Arabic"/>
          <w:sz w:val="34"/>
          <w:szCs w:val="34"/>
          <w:lang w:bidi="ar-EG"/>
        </w:rPr>
        <w:sym w:font="AGA Arabesque" w:char="F05B"/>
      </w:r>
      <w:r w:rsidR="00FE137A" w:rsidRPr="00500FAB">
        <w:rPr>
          <w:rFonts w:cs="Traditional Arabic"/>
          <w:sz w:val="34"/>
          <w:szCs w:val="34"/>
          <w:rtl/>
          <w:lang w:bidi="ar-EG"/>
        </w:rPr>
        <w:t xml:space="preserve"> [</w:t>
      </w:r>
      <w:r w:rsidR="00FE137A" w:rsidRPr="00500FAB">
        <w:rPr>
          <w:rFonts w:cs="Traditional Arabic" w:hint="cs"/>
          <w:sz w:val="34"/>
          <w:szCs w:val="34"/>
          <w:rtl/>
          <w:lang w:bidi="ar-EG"/>
        </w:rPr>
        <w:t>التحريم</w:t>
      </w:r>
      <w:r w:rsidR="00FE137A" w:rsidRPr="00500FAB">
        <w:rPr>
          <w:rFonts w:cs="Traditional Arabic"/>
          <w:sz w:val="34"/>
          <w:szCs w:val="34"/>
          <w:rtl/>
          <w:lang w:bidi="ar-EG"/>
        </w:rPr>
        <w:t>/8]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.</w:t>
      </w:r>
    </w:p>
    <w:p w:rsidR="00FE137A" w:rsidRPr="00500FAB" w:rsidRDefault="00FE137A" w:rsidP="00BA7591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lastRenderedPageBreak/>
        <w:t>اللهم 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علينا إنك أنت الت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و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َّا</w:t>
      </w:r>
      <w:r w:rsidRPr="00500FAB">
        <w:rPr>
          <w:rFonts w:cs="Traditional Arabic" w:hint="cs"/>
          <w:sz w:val="34"/>
          <w:szCs w:val="34"/>
          <w:rtl/>
          <w:lang w:bidi="ar-EG"/>
        </w:rPr>
        <w:t>ب الرحيم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اللهم ثب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تنا بالقول الثابت في الحياة الدنيا وفي الآخرة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اللهم ث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نا على الإسلام حتى نلقاك وأنت راض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ع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اللهم أ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حس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ن عاقبت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نا في الأمور كل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ِّ</w:t>
      </w:r>
      <w:r w:rsidRPr="00500FAB">
        <w:rPr>
          <w:rFonts w:cs="Traditional Arabic" w:hint="cs"/>
          <w:sz w:val="34"/>
          <w:szCs w:val="34"/>
          <w:rtl/>
          <w:lang w:bidi="ar-EG"/>
        </w:rPr>
        <w:t>ها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ج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نا من خ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ي الدنيا وعذاب الآخرة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اللهم رحمت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 نرجو فلا 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ك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نا إلى أنفسنا ط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ف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َة عين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ص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ح لنا شأننا ك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ل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ه لا إله إلا أنت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اللهم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اختم لنا بخاتمة السعادة يا حي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قيوم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ذا الجلال والإكرام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نا آتنا 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 xml:space="preserve">في </w:t>
      </w:r>
      <w:r w:rsidRPr="00500FAB">
        <w:rPr>
          <w:rFonts w:cs="Traditional Arabic" w:hint="cs"/>
          <w:sz w:val="34"/>
          <w:szCs w:val="34"/>
          <w:rtl/>
          <w:lang w:bidi="ar-EG"/>
        </w:rPr>
        <w:t>الد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ُّ</w:t>
      </w:r>
      <w:r w:rsidRPr="00500FAB">
        <w:rPr>
          <w:rFonts w:cs="Traditional Arabic" w:hint="cs"/>
          <w:sz w:val="34"/>
          <w:szCs w:val="34"/>
          <w:rtl/>
          <w:lang w:bidi="ar-EG"/>
        </w:rPr>
        <w:t>نيا حسنة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ً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وفي الآخرة حسنة وقنا عذاب النار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ربنا لا ت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ز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ِ</w:t>
      </w:r>
      <w:r w:rsidRPr="00500FAB">
        <w:rPr>
          <w:rFonts w:cs="Traditional Arabic" w:hint="cs"/>
          <w:sz w:val="34"/>
          <w:szCs w:val="34"/>
          <w:rtl/>
          <w:lang w:bidi="ar-EG"/>
        </w:rPr>
        <w:t>غ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قلوبنا بعد إذ هديتنا وه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لنا من لدنك رحمة إنك أنت الوه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اب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رب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َّ</w:t>
      </w:r>
      <w:r w:rsidRPr="00500FAB">
        <w:rPr>
          <w:rFonts w:cs="Traditional Arabic" w:hint="cs"/>
          <w:sz w:val="34"/>
          <w:szCs w:val="34"/>
          <w:rtl/>
          <w:lang w:bidi="ar-EG"/>
        </w:rPr>
        <w:t>نا تقبل منا إنك أنت السميع العليم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آمين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يارب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العالمين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حي يا قيوم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</w:t>
      </w:r>
      <w:r w:rsidR="00170012" w:rsidRPr="00500FAB">
        <w:rPr>
          <w:rFonts w:cs="Traditional Arabic" w:hint="cs"/>
          <w:sz w:val="34"/>
          <w:szCs w:val="34"/>
          <w:rtl/>
          <w:lang w:bidi="ar-EG"/>
        </w:rPr>
        <w:t xml:space="preserve"> </w:t>
      </w:r>
      <w:r w:rsidRPr="00500FAB">
        <w:rPr>
          <w:rFonts w:cs="Traditional Arabic" w:hint="cs"/>
          <w:sz w:val="34"/>
          <w:szCs w:val="34"/>
          <w:rtl/>
          <w:lang w:bidi="ar-EG"/>
        </w:rPr>
        <w:t>ذا الجلال والإكرام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مالك الملك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قادرًا على كل شيء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ٍ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يا مجيب دعوة الم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ُ</w:t>
      </w:r>
      <w:r w:rsidRPr="00500FAB">
        <w:rPr>
          <w:rFonts w:cs="Traditional Arabic" w:hint="cs"/>
          <w:sz w:val="34"/>
          <w:szCs w:val="34"/>
          <w:rtl/>
          <w:lang w:bidi="ar-EG"/>
        </w:rPr>
        <w:t>ض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ْ</w:t>
      </w:r>
      <w:r w:rsidRPr="00500FAB">
        <w:rPr>
          <w:rFonts w:cs="Traditional Arabic" w:hint="cs"/>
          <w:sz w:val="34"/>
          <w:szCs w:val="34"/>
          <w:rtl/>
          <w:lang w:bidi="ar-EG"/>
        </w:rPr>
        <w:t>ط</w:t>
      </w:r>
      <w:r w:rsidR="000D2D78" w:rsidRPr="00500FAB">
        <w:rPr>
          <w:rFonts w:cs="Traditional Arabic" w:hint="cs"/>
          <w:sz w:val="34"/>
          <w:szCs w:val="34"/>
          <w:rtl/>
          <w:lang w:bidi="ar-EG"/>
        </w:rPr>
        <w:t>َ</w:t>
      </w:r>
      <w:r w:rsidRPr="00500FAB">
        <w:rPr>
          <w:rFonts w:cs="Traditional Arabic" w:hint="cs"/>
          <w:sz w:val="34"/>
          <w:szCs w:val="34"/>
          <w:rtl/>
          <w:lang w:bidi="ar-EG"/>
        </w:rPr>
        <w:t>ر إذا دعاك.</w:t>
      </w:r>
    </w:p>
    <w:p w:rsidR="00FE137A" w:rsidRPr="00500FAB" w:rsidRDefault="007B2B2A" w:rsidP="00BD4292">
      <w:pPr>
        <w:jc w:val="both"/>
        <w:rPr>
          <w:rFonts w:cs="Traditional Arabic"/>
          <w:sz w:val="34"/>
          <w:szCs w:val="34"/>
          <w:rtl/>
          <w:lang w:bidi="ar-EG"/>
        </w:rPr>
      </w:pPr>
      <w:r w:rsidRPr="00500FAB">
        <w:rPr>
          <w:rFonts w:cs="Traditional Arabic" w:hint="cs"/>
          <w:sz w:val="34"/>
          <w:szCs w:val="34"/>
          <w:rtl/>
          <w:lang w:bidi="ar-EG"/>
        </w:rPr>
        <w:t>والحمد لله رب العالمين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وصلوات الله وسلامه على خير خلقه وأنبيائه نبينا محمد</w:t>
      </w:r>
      <w:r w:rsidR="00D93A43">
        <w:rPr>
          <w:rFonts w:cs="Traditional Arabic" w:hint="cs"/>
          <w:sz w:val="34"/>
          <w:szCs w:val="34"/>
          <w:rtl/>
          <w:lang w:bidi="ar-EG"/>
        </w:rPr>
        <w:t>،</w:t>
      </w:r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وعلى </w:t>
      </w:r>
      <w:proofErr w:type="spellStart"/>
      <w:r w:rsidRPr="00500FAB">
        <w:rPr>
          <w:rFonts w:cs="Traditional Arabic" w:hint="cs"/>
          <w:sz w:val="34"/>
          <w:szCs w:val="34"/>
          <w:rtl/>
          <w:lang w:bidi="ar-EG"/>
        </w:rPr>
        <w:t>آله</w:t>
      </w:r>
      <w:proofErr w:type="spellEnd"/>
      <w:r w:rsidRPr="00500FAB">
        <w:rPr>
          <w:rFonts w:cs="Traditional Arabic" w:hint="cs"/>
          <w:sz w:val="34"/>
          <w:szCs w:val="34"/>
          <w:rtl/>
          <w:lang w:bidi="ar-EG"/>
        </w:rPr>
        <w:t xml:space="preserve"> وأصحابه وأتباعه إلى يوم الدين.</w:t>
      </w:r>
    </w:p>
    <w:p w:rsidR="007B2B2A" w:rsidRPr="00500FAB" w:rsidRDefault="007B2B2A" w:rsidP="00BD4292">
      <w:pPr>
        <w:bidi w:val="0"/>
        <w:jc w:val="both"/>
        <w:rPr>
          <w:rFonts w:cs="Traditional Arabic"/>
          <w:sz w:val="34"/>
          <w:szCs w:val="34"/>
          <w:lang w:bidi="ar-EG"/>
        </w:rPr>
      </w:pPr>
      <w:r w:rsidRPr="00500FAB">
        <w:rPr>
          <w:rFonts w:cs="Traditional Arabic"/>
          <w:sz w:val="34"/>
          <w:szCs w:val="34"/>
          <w:rtl/>
          <w:lang w:bidi="ar-EG"/>
        </w:rPr>
        <w:br w:type="page"/>
      </w:r>
    </w:p>
    <w:p w:rsidR="00401549" w:rsidRPr="00EA32B5" w:rsidRDefault="00401549" w:rsidP="00401549">
      <w:pPr>
        <w:spacing w:line="228" w:lineRule="auto"/>
        <w:jc w:val="center"/>
        <w:rPr>
          <w:sz w:val="88"/>
          <w:szCs w:val="88"/>
          <w:rtl/>
        </w:rPr>
      </w:pPr>
      <w:r w:rsidRPr="00404DC8">
        <w:rPr>
          <w:rFonts w:hint="cs"/>
          <w:sz w:val="88"/>
          <w:szCs w:val="88"/>
        </w:rPr>
        <w:lastRenderedPageBreak/>
        <w:sym w:font="AGA Arabesque" w:char="F06E"/>
      </w:r>
    </w:p>
    <w:tbl>
      <w:tblPr>
        <w:bidiVisual/>
        <w:tblW w:w="8522" w:type="dxa"/>
        <w:jc w:val="center"/>
        <w:tblBorders>
          <w:top w:val="thickThinLargeGap" w:sz="24" w:space="0" w:color="auto"/>
          <w:bottom w:val="thickThinLargeGap" w:sz="24" w:space="0" w:color="auto"/>
          <w:insideV w:val="thickThinLargeGap" w:sz="24" w:space="0" w:color="auto"/>
        </w:tblBorders>
        <w:tblLook w:val="04A0" w:firstRow="1" w:lastRow="0" w:firstColumn="1" w:lastColumn="0" w:noHBand="0" w:noVBand="1"/>
      </w:tblPr>
      <w:tblGrid>
        <w:gridCol w:w="7021"/>
        <w:gridCol w:w="1501"/>
      </w:tblGrid>
      <w:tr w:rsidR="00401549" w:rsidRPr="002F6B33" w:rsidTr="00401549">
        <w:trPr>
          <w:trHeight w:val="454"/>
          <w:jc w:val="center"/>
        </w:trPr>
        <w:tc>
          <w:tcPr>
            <w:tcW w:w="7021" w:type="dxa"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0000"/>
          </w:tcPr>
          <w:p w:rsidR="00401549" w:rsidRPr="00EA32B5" w:rsidRDefault="00401549" w:rsidP="001479E1">
            <w:pPr>
              <w:spacing w:line="192" w:lineRule="auto"/>
              <w:jc w:val="center"/>
              <w:rPr>
                <w:rFonts w:cs="PT Bold Heading"/>
                <w:b/>
                <w:bCs/>
                <w:sz w:val="44"/>
                <w:szCs w:val="44"/>
                <w:rtl/>
              </w:rPr>
            </w:pPr>
            <w:r w:rsidRPr="00EA32B5">
              <w:rPr>
                <w:rFonts w:cs="PT Bold Heading" w:hint="cs"/>
                <w:b/>
                <w:bCs/>
                <w:sz w:val="44"/>
                <w:szCs w:val="44"/>
                <w:rtl/>
              </w:rPr>
              <w:t>الموضوع</w:t>
            </w:r>
          </w:p>
        </w:tc>
        <w:tc>
          <w:tcPr>
            <w:tcW w:w="1501" w:type="dxa"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0000"/>
          </w:tcPr>
          <w:p w:rsidR="00401549" w:rsidRPr="00EA32B5" w:rsidRDefault="00401549" w:rsidP="001479E1">
            <w:pPr>
              <w:spacing w:line="192" w:lineRule="auto"/>
              <w:jc w:val="center"/>
              <w:rPr>
                <w:rFonts w:cs="PT Bold Heading"/>
                <w:b/>
                <w:bCs/>
                <w:sz w:val="44"/>
                <w:szCs w:val="44"/>
                <w:rtl/>
              </w:rPr>
            </w:pPr>
            <w:r w:rsidRPr="00EA32B5">
              <w:rPr>
                <w:rFonts w:cs="PT Bold Heading" w:hint="cs"/>
                <w:b/>
                <w:bCs/>
                <w:sz w:val="44"/>
                <w:szCs w:val="44"/>
                <w:rtl/>
              </w:rPr>
              <w:t>الصفحة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  <w:tcBorders>
              <w:top w:val="thickThinLargeGap" w:sz="24" w:space="0" w:color="auto"/>
              <w:bottom w:val="nil"/>
            </w:tcBorders>
          </w:tcPr>
          <w:p w:rsidR="00401549" w:rsidRPr="00EA32B5" w:rsidRDefault="00401549" w:rsidP="001479E1">
            <w:pPr>
              <w:tabs>
                <w:tab w:val="center" w:pos="4153"/>
                <w:tab w:val="left" w:pos="5636"/>
              </w:tabs>
              <w:jc w:val="center"/>
              <w:rPr>
                <w:rFonts w:cs="Traditional Arabic"/>
                <w:b/>
                <w:bCs/>
                <w:sz w:val="34"/>
                <w:szCs w:val="34"/>
                <w:rtl/>
              </w:rPr>
            </w:pPr>
            <w:r w:rsidRPr="00EA32B5">
              <w:rPr>
                <w:rFonts w:cs="Traditional Arabic" w:hint="cs"/>
                <w:b/>
                <w:bCs/>
                <w:sz w:val="34"/>
                <w:szCs w:val="34"/>
                <w:rtl/>
              </w:rPr>
              <w:t>مقدمة</w:t>
            </w:r>
          </w:p>
        </w:tc>
        <w:tc>
          <w:tcPr>
            <w:tcW w:w="1501" w:type="dxa"/>
            <w:tcBorders>
              <w:top w:val="thickThinLargeGap" w:sz="24" w:space="0" w:color="auto"/>
              <w:bottom w:val="nil"/>
            </w:tcBorders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هل يجوز للرجال والنساء لبس النظارة والخاتم والسوار والسلسلة والساعة أو غيرها من الذهب والفضة أو النُّحاس أو من الحديد أو غيره أم لا؟</w:t>
            </w:r>
          </w:p>
        </w:tc>
        <w:tc>
          <w:tcPr>
            <w:tcW w:w="1501" w:type="dxa"/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3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هل يجوز لإنسان يعتقد أو يصدق أو يتشاءم أو يتوهَّم أن يصيبه ضررٌ كمرض أو غيره من الأعداد أو من السنين أو من الشهور أو من الأوقات أو غيرها أم لا؟</w:t>
            </w:r>
          </w:p>
        </w:tc>
        <w:tc>
          <w:tcPr>
            <w:tcW w:w="1501" w:type="dxa"/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  <w:lang w:bidi="ar-EG"/>
              </w:rPr>
            </w:pPr>
            <w:r>
              <w:rPr>
                <w:rFonts w:cs="الحوكمي عنوان2" w:hint="cs"/>
                <w:sz w:val="34"/>
                <w:szCs w:val="34"/>
                <w:rtl/>
                <w:lang w:bidi="ar-EG"/>
              </w:rPr>
              <w:t>3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ما هي أسماء الكتب الشرعية النافعة؟</w:t>
            </w:r>
          </w:p>
        </w:tc>
        <w:tc>
          <w:tcPr>
            <w:tcW w:w="1501" w:type="dxa"/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  <w:lang w:bidi="ar-EG"/>
              </w:rPr>
            </w:pPr>
            <w:r>
              <w:rPr>
                <w:rFonts w:cs="الحوكمي عنوان2" w:hint="cs"/>
                <w:sz w:val="34"/>
                <w:szCs w:val="34"/>
                <w:rtl/>
                <w:lang w:bidi="ar-EG"/>
              </w:rPr>
              <w:t>3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دخول المسجد بالأحذية</w:t>
            </w:r>
          </w:p>
        </w:tc>
        <w:tc>
          <w:tcPr>
            <w:tcW w:w="1501" w:type="dxa"/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14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المسح على الشراب الذي يصف البشرة</w:t>
            </w:r>
          </w:p>
        </w:tc>
        <w:tc>
          <w:tcPr>
            <w:tcW w:w="1501" w:type="dxa"/>
          </w:tcPr>
          <w:p w:rsidR="00401549" w:rsidRPr="00404DC8" w:rsidRDefault="00FC72B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  <w:lang w:bidi="ar-EG"/>
              </w:rPr>
            </w:pPr>
            <w:r>
              <w:rPr>
                <w:rFonts w:cs="الحوكمي عنوان2" w:hint="cs"/>
                <w:sz w:val="34"/>
                <w:szCs w:val="34"/>
                <w:rtl/>
                <w:lang w:bidi="ar-EG"/>
              </w:rPr>
              <w:t>14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الدعاء بما نصه: (اللهم إني أعوذ بك من نفسك)</w:t>
            </w:r>
          </w:p>
        </w:tc>
        <w:tc>
          <w:tcPr>
            <w:tcW w:w="1501" w:type="dxa"/>
          </w:tcPr>
          <w:p w:rsidR="00401549" w:rsidRPr="00404DC8" w:rsidRDefault="002640D0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14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مَنْ فاتته صلاة العصر حتى قرب وقت المغرب فهل يصليها أو يؤخرها حتى تغرب الشمس؟</w:t>
            </w:r>
          </w:p>
        </w:tc>
        <w:tc>
          <w:tcPr>
            <w:tcW w:w="1501" w:type="dxa"/>
          </w:tcPr>
          <w:p w:rsidR="00401549" w:rsidRPr="00404DC8" w:rsidRDefault="00D57323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15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الأغاني التي تصدر في الإذاعات والحفلات</w:t>
            </w:r>
          </w:p>
        </w:tc>
        <w:tc>
          <w:tcPr>
            <w:tcW w:w="1501" w:type="dxa"/>
          </w:tcPr>
          <w:p w:rsidR="00401549" w:rsidRPr="00404DC8" w:rsidRDefault="00D57240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15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 xml:space="preserve">حكم </w:t>
            </w:r>
            <w:proofErr w:type="spellStart"/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اللعبات</w:t>
            </w:r>
            <w:proofErr w:type="spellEnd"/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 xml:space="preserve"> الشعبية</w:t>
            </w:r>
          </w:p>
        </w:tc>
        <w:tc>
          <w:tcPr>
            <w:tcW w:w="1501" w:type="dxa"/>
          </w:tcPr>
          <w:p w:rsidR="00401549" w:rsidRPr="00404DC8" w:rsidRDefault="00D57240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17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زيارة القبور للرجال والنساء</w:t>
            </w:r>
          </w:p>
        </w:tc>
        <w:tc>
          <w:tcPr>
            <w:tcW w:w="1501" w:type="dxa"/>
          </w:tcPr>
          <w:p w:rsidR="00401549" w:rsidRPr="00404DC8" w:rsidRDefault="007C3A7C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23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البناء على القبور وتزيينها بالرخام وغير ذلك</w:t>
            </w:r>
          </w:p>
        </w:tc>
        <w:tc>
          <w:tcPr>
            <w:tcW w:w="1501" w:type="dxa"/>
          </w:tcPr>
          <w:p w:rsidR="00401549" w:rsidRPr="00404DC8" w:rsidRDefault="00E416EE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24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سكن أقارب الميت جانب القبور</w:t>
            </w:r>
          </w:p>
        </w:tc>
        <w:tc>
          <w:tcPr>
            <w:tcW w:w="1501" w:type="dxa"/>
          </w:tcPr>
          <w:p w:rsidR="00401549" w:rsidRPr="00404DC8" w:rsidRDefault="00E416EE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24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ذبح ذبيحة أو أكثر على روح الميت</w:t>
            </w:r>
          </w:p>
        </w:tc>
        <w:tc>
          <w:tcPr>
            <w:tcW w:w="1501" w:type="dxa"/>
          </w:tcPr>
          <w:p w:rsidR="00401549" w:rsidRPr="00404DC8" w:rsidRDefault="00E416EE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25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زيارة النساء القبور يوم الخميس وتوزيع الخبز والتمر واللحم عندها</w:t>
            </w:r>
          </w:p>
        </w:tc>
        <w:tc>
          <w:tcPr>
            <w:tcW w:w="1501" w:type="dxa"/>
          </w:tcPr>
          <w:p w:rsidR="00401549" w:rsidRPr="00404DC8" w:rsidRDefault="00067EEF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26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حكم قراءة القرآن على القبور وفي بيت الميت</w:t>
            </w:r>
          </w:p>
        </w:tc>
        <w:tc>
          <w:tcPr>
            <w:tcW w:w="1501" w:type="dxa"/>
          </w:tcPr>
          <w:p w:rsidR="00401549" w:rsidRPr="00404DC8" w:rsidRDefault="00067EEF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  <w:lang w:bidi="ar-EG"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26</w:t>
            </w:r>
          </w:p>
        </w:tc>
      </w:tr>
      <w:tr w:rsidR="00401549" w:rsidRPr="002F6B33" w:rsidTr="00401549">
        <w:trPr>
          <w:trHeight w:val="454"/>
          <w:jc w:val="center"/>
        </w:trPr>
        <w:tc>
          <w:tcPr>
            <w:tcW w:w="7021" w:type="dxa"/>
          </w:tcPr>
          <w:p w:rsidR="00401549" w:rsidRPr="00401549" w:rsidRDefault="00401549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 w:rsidRPr="00401549"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الخاتمة</w:t>
            </w:r>
          </w:p>
        </w:tc>
        <w:tc>
          <w:tcPr>
            <w:tcW w:w="1501" w:type="dxa"/>
          </w:tcPr>
          <w:p w:rsidR="00401549" w:rsidRPr="00404DC8" w:rsidRDefault="00067EEF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29</w:t>
            </w:r>
          </w:p>
        </w:tc>
      </w:tr>
      <w:tr w:rsidR="00084040" w:rsidRPr="002F6B33" w:rsidTr="00401549">
        <w:trPr>
          <w:trHeight w:val="454"/>
          <w:jc w:val="center"/>
        </w:trPr>
        <w:tc>
          <w:tcPr>
            <w:tcW w:w="7021" w:type="dxa"/>
          </w:tcPr>
          <w:p w:rsidR="00084040" w:rsidRPr="00401549" w:rsidRDefault="00084040" w:rsidP="001479E1">
            <w:pPr>
              <w:jc w:val="both"/>
              <w:rPr>
                <w:rFonts w:cs="Traditional Arabic"/>
                <w:b/>
                <w:bCs/>
                <w:sz w:val="34"/>
                <w:szCs w:val="34"/>
                <w:rtl/>
                <w:lang w:bidi="ar-EG"/>
              </w:rPr>
            </w:pPr>
            <w:r>
              <w:rPr>
                <w:rFonts w:cs="Traditional Arabic" w:hint="cs"/>
                <w:b/>
                <w:bCs/>
                <w:sz w:val="34"/>
                <w:szCs w:val="34"/>
                <w:rtl/>
                <w:lang w:bidi="ar-EG"/>
              </w:rPr>
              <w:t>فهرس</w:t>
            </w:r>
          </w:p>
        </w:tc>
        <w:tc>
          <w:tcPr>
            <w:tcW w:w="1501" w:type="dxa"/>
          </w:tcPr>
          <w:p w:rsidR="00084040" w:rsidRDefault="00084040" w:rsidP="001479E1">
            <w:pPr>
              <w:spacing w:line="204" w:lineRule="auto"/>
              <w:jc w:val="center"/>
              <w:rPr>
                <w:rFonts w:cs="الحوكمي عنوان2"/>
                <w:sz w:val="34"/>
                <w:szCs w:val="34"/>
                <w:rtl/>
              </w:rPr>
            </w:pPr>
            <w:r>
              <w:rPr>
                <w:rFonts w:cs="الحوكمي عنوان2" w:hint="cs"/>
                <w:sz w:val="34"/>
                <w:szCs w:val="34"/>
                <w:rtl/>
              </w:rPr>
              <w:t>30</w:t>
            </w:r>
          </w:p>
        </w:tc>
      </w:tr>
    </w:tbl>
    <w:p w:rsidR="007B2B2A" w:rsidRPr="00500FAB" w:rsidRDefault="007B2B2A" w:rsidP="00401549">
      <w:pPr>
        <w:tabs>
          <w:tab w:val="left" w:pos="2194"/>
        </w:tabs>
        <w:jc w:val="both"/>
        <w:rPr>
          <w:rFonts w:cs="Traditional Arabic" w:hint="cs"/>
          <w:sz w:val="34"/>
          <w:szCs w:val="34"/>
          <w:lang w:bidi="ar-EG"/>
        </w:rPr>
      </w:pPr>
      <w:bookmarkStart w:id="0" w:name="_GoBack"/>
      <w:bookmarkEnd w:id="0"/>
    </w:p>
    <w:sectPr w:rsidR="007B2B2A" w:rsidRPr="00500FAB" w:rsidSect="0049348E">
      <w:headerReference w:type="even" r:id="rId12"/>
      <w:headerReference w:type="default" r:id="rId13"/>
      <w:footerReference w:type="default" r:id="rId14"/>
      <w:footnotePr>
        <w:numRestart w:val="eachPage"/>
      </w:footnotePr>
      <w:pgSz w:w="11906" w:h="16838"/>
      <w:pgMar w:top="1440" w:right="1797" w:bottom="1440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104" w:rsidRDefault="00514104" w:rsidP="003441BB">
      <w:r>
        <w:separator/>
      </w:r>
    </w:p>
  </w:endnote>
  <w:endnote w:type="continuationSeparator" w:id="0">
    <w:p w:rsidR="00514104" w:rsidRDefault="00514104" w:rsidP="0034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الحوكمي عنوان2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hint="cs"/>
        <w:rtl/>
      </w:rPr>
      <w:id w:val="311991311"/>
      <w:docPartObj>
        <w:docPartGallery w:val="Page Numbers (Bottom of Page)"/>
        <w:docPartUnique/>
      </w:docPartObj>
    </w:sdtPr>
    <w:sdtEndPr/>
    <w:sdtContent>
      <w:p w:rsidR="006F776F" w:rsidRDefault="006F776F" w:rsidP="007E656E">
        <w:pPr>
          <w:pStyle w:val="a7"/>
          <w:tabs>
            <w:tab w:val="clear" w:pos="8306"/>
          </w:tabs>
          <w:ind w:right="-851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741BE6E9" wp14:editId="6D766A88">
                  <wp:simplePos x="0" y="0"/>
                  <wp:positionH relativeFrom="leftMargin">
                    <wp:posOffset>1442085</wp:posOffset>
                  </wp:positionH>
                  <wp:positionV relativeFrom="bottomMargin">
                    <wp:posOffset>170815</wp:posOffset>
                  </wp:positionV>
                  <wp:extent cx="515620" cy="440690"/>
                  <wp:effectExtent l="57150" t="57150" r="55880" b="54610"/>
                  <wp:wrapNone/>
                  <wp:docPr id="13" name="مجموعة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515620" cy="440690"/>
                            <a:chOff x="10104" y="14464"/>
                            <a:chExt cx="720" cy="548"/>
                          </a:xfrm>
                        </wpg:grpSpPr>
                        <wps:wsp>
                          <wps:cNvPr id="14" name="Rectangle 20"/>
                          <wps:cNvSpPr>
                            <a:spLocks noChangeArrowheads="1"/>
                          </wps:cNvSpPr>
                          <wps:spPr bwMode="auto">
                            <a:xfrm rot="-578602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ln/>
                            <a:extLst/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21"/>
                          <wps:cNvSpPr>
                            <a:spLocks noChangeArrowheads="1"/>
                          </wps:cNvSpPr>
                          <wps:spPr bwMode="auto">
                            <a:xfrm rot="-4936653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ln/>
                            <a:extLst/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2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ln/>
                            <a:extLst/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F776F" w:rsidRPr="00A74C62" w:rsidRDefault="006F776F" w:rsidP="006F776F">
                                <w:pPr>
                                  <w:pStyle w:val="a7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bCs/>
                                  </w:rPr>
                                </w:pPr>
                                <w:r w:rsidRPr="00A74C62">
                                  <w:rPr>
                                    <w:rFonts w:ascii="Tahoma" w:hAnsi="Tahoma" w:cs="Tahom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A74C62">
                                  <w:rPr>
                                    <w:rFonts w:ascii="Tahoma" w:hAnsi="Tahoma" w:cs="Tahom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instrText>PAGE    \* MERGEFORMAT</w:instrText>
                                </w:r>
                                <w:r w:rsidRPr="00A74C62">
                                  <w:rPr>
                                    <w:rFonts w:ascii="Tahoma" w:hAnsi="Tahoma" w:cs="Tahom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7E656E" w:rsidRPr="007E656E">
                                  <w:rPr>
                                    <w:rFonts w:ascii="Tahoma" w:hAnsi="Tahoma" w:cs="Tahoma"/>
                                    <w:b/>
                                    <w:bCs/>
                                    <w:noProof/>
                                    <w:sz w:val="24"/>
                                    <w:szCs w:val="24"/>
                                    <w:rtl/>
                                    <w:lang w:val="ar-SA"/>
                                  </w:rPr>
                                  <w:t>32</w:t>
                                </w:r>
                                <w:r w:rsidRPr="00A74C62">
                                  <w:rPr>
                                    <w:rFonts w:ascii="Tahoma" w:hAnsi="Tahoma" w:cs="Tahom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41BE6E9" id="مجموعة 4" o:spid="_x0000_s1026" style="position:absolute;left:0;text-align:left;margin-left:113.55pt;margin-top:13.45pt;width:40.6pt;height:34.7pt;flip:x;z-index:251657216;mso-position-horizontal-relative:left-margin-area;mso-position-vertical-relative:bottom-margin-area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">
                  <v:rect id="Rectangle 20" o:spid="_x0000_s1027" style="position:absolute;left:10190;top:14378;width:548;height:720;rotation:-631987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Kk8EA&#10;AADbAAAADwAAAGRycy9kb3ducmV2LnhtbERPS2sCMRC+F/ofwhS81WxFimyNIkJpT4KPHnqbbsbN&#10;YjJZNuO6+uubQsHbfHzPmS+H4FVPXWoiG3gZF6CIq2gbrg0c9u/PM1BJkC36yGTgSgmWi8eHOZY2&#10;XnhL/U5qlUM4lWjAibSl1qlyFDCNY0ucuWPsAkqGXa1th5ccHryeFMWrDthwbnDY0tpRddqdgwG7&#10;iXvqz1L/3GYfW/99824iX8aMnobVGyihQe7if/enzfOn8PdLPkA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ZCpPBAAAA2wAAAA8AAAAAAAAAAAAAAAAAmAIAAGRycy9kb3du&#10;cmV2LnhtbFBLBQYAAAAABAAEAPUAAACGAwAAAAA=&#10;" fillcolor="white [3201]" strokecolor="#9bbb59 [3206]" strokeweight="2pt"/>
                  <v:rect id="Rectangle 21" o:spid="_x0000_s1028" style="position:absolute;left:10190;top:14378;width:548;height:720;rotation:-5392142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V6iMIA&#10;AADbAAAADwAAAGRycy9kb3ducmV2LnhtbERPS4vCMBC+C/6HMIIX0VRh11KNogsuixfxcfE2NNOH&#10;NpNuE7X7782C4G0+vufMl62pxJ0aV1pWMB5FIIhTq0vOFZyOm2EMwnlkjZVlUvBHDpaLbmeOibYP&#10;3tP94HMRQtglqKDwvk6kdGlBBt3I1sSBy2xj0AfY5FI3+AjhppKTKPqUBksODQXW9FVQej3cjIL1&#10;bvVdb+Q2zn+z7Di93M6DXXxWqt9rVzMQnlr/Fr/cPzrM/4D/X8I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dXqIwgAAANsAAAAPAAAAAAAAAAAAAAAAAJgCAABkcnMvZG93&#10;bnJldi54bWxQSwUGAAAAAAQABAD1AAAAhwMAAAAA&#10;" fillcolor="white [3201]" strokecolor="#9bbb59 [3206]" strokeweight="2pt"/>
                  <v:rect id="Rectangle 22" o:spid="_x0000_s1029" style="position:absolute;left:10190;top:14378;width:548;height:72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3Ctb8A&#10;AADbAAAADwAAAGRycy9kb3ducmV2LnhtbERPTYvCMBC9C/6HMMLeNNWDLNUoKqgrCGIVz0MztsVm&#10;UptY6783C4K3ebzPmc5bU4qGaldYVjAcRCCIU6sLzhScT+v+LwjnkTWWlknBixzMZ93OFGNtn3yk&#10;JvGZCCHsYlSQe1/FUro0J4NuYCviwF1tbdAHWGdS1/gM4aaUoygaS4MFh4YcK1rllN6Sh1Fgzs3q&#10;MNzgfVdeL/602y7ta98q9dNrFxMQnlr/FX/cfzrMH8P/L+EAOX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PcK1vwAAANsAAAAPAAAAAAAAAAAAAAAAAJgCAABkcnMvZG93bnJl&#10;di54bWxQSwUGAAAAAAQABAD1AAAAhAMAAAAA&#10;" fillcolor="white [3201]" strokecolor="#9bbb59 [3206]" strokeweight="2pt">
                    <v:textbox>
                      <w:txbxContent>
                        <w:p w:rsidR="006F776F" w:rsidRPr="00A74C62" w:rsidRDefault="006F776F" w:rsidP="006F776F">
                          <w:pPr>
                            <w:pStyle w:val="a7"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</w:rPr>
                          </w:pPr>
                          <w:r w:rsidRPr="00A74C62">
                            <w:rPr>
                              <w:rFonts w:ascii="Tahoma" w:hAnsi="Tahoma" w:cs="Tahoma"/>
                              <w:b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74C62">
                            <w:rPr>
                              <w:rFonts w:ascii="Tahoma" w:hAnsi="Tahoma" w:cs="Tahoma"/>
                              <w:b/>
                              <w:bCs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A74C62">
                            <w:rPr>
                              <w:rFonts w:ascii="Tahoma" w:hAnsi="Tahoma" w:cs="Tahoma"/>
                              <w:b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7E656E" w:rsidRPr="007E656E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sz w:val="24"/>
                              <w:szCs w:val="24"/>
                              <w:rtl/>
                              <w:lang w:val="ar-SA"/>
                            </w:rPr>
                            <w:t>32</w:t>
                          </w:r>
                          <w:r w:rsidRPr="00A74C62">
                            <w:rPr>
                              <w:rFonts w:ascii="Tahoma" w:hAnsi="Tahoma" w:cs="Tahoma"/>
                              <w:b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  <w:r>
          <w:rPr>
            <w:noProof/>
          </w:rPr>
          <w:drawing>
            <wp:anchor distT="0" distB="0" distL="114300" distR="114300" simplePos="0" relativeHeight="251656192" behindDoc="1" locked="0" layoutInCell="1" allowOverlap="1" wp14:anchorId="5E8E00DC" wp14:editId="08C3EF83">
              <wp:simplePos x="0" y="0"/>
              <wp:positionH relativeFrom="column">
                <wp:posOffset>-5080</wp:posOffset>
              </wp:positionH>
              <wp:positionV relativeFrom="paragraph">
                <wp:posOffset>102870</wp:posOffset>
              </wp:positionV>
              <wp:extent cx="6122670" cy="543560"/>
              <wp:effectExtent l="0" t="0" r="0" b="0"/>
              <wp:wrapTight wrapText="bothSides">
                <wp:wrapPolygon edited="0">
                  <wp:start x="18683" y="0"/>
                  <wp:lineTo x="0" y="2271"/>
                  <wp:lineTo x="0" y="15897"/>
                  <wp:lineTo x="18683" y="19682"/>
                  <wp:lineTo x="20968" y="19682"/>
                  <wp:lineTo x="20968" y="1514"/>
                  <wp:lineTo x="20901" y="0"/>
                  <wp:lineTo x="18683" y="0"/>
                </wp:wrapPolygon>
              </wp:wrapTight>
              <wp:docPr id="11" name="صورة 11" descr="H:\desktop\شغل عاجل\العلامة المائية\000000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:\desktop\شغل عاجل\العلامة المائية\000000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22670" cy="543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8240" behindDoc="1" locked="0" layoutInCell="1" allowOverlap="1">
                  <wp:simplePos x="0" y="0"/>
                  <wp:positionH relativeFrom="column">
                    <wp:posOffset>2418080</wp:posOffset>
                  </wp:positionH>
                  <wp:positionV relativeFrom="paragraph">
                    <wp:posOffset>195580</wp:posOffset>
                  </wp:positionV>
                  <wp:extent cx="1334135" cy="340360"/>
                  <wp:effectExtent l="0" t="0" r="18415" b="21590"/>
                  <wp:wrapTight wrapText="bothSides">
                    <wp:wrapPolygon edited="0">
                      <wp:start x="0" y="0"/>
                      <wp:lineTo x="0" y="21761"/>
                      <wp:lineTo x="21590" y="21761"/>
                      <wp:lineTo x="21590" y="0"/>
                      <wp:lineTo x="0" y="0"/>
                    </wp:wrapPolygon>
                  </wp:wrapTight>
                  <wp:docPr id="12" name="مربع نص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1334135" cy="34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F776F" w:rsidRDefault="00514104" w:rsidP="006F776F">
                              <w:hyperlink r:id="rId2" w:history="1">
                                <w:r w:rsidR="006F776F" w:rsidRPr="00C01086">
                                  <w:rPr>
                                    <w:rStyle w:val="Hyperlink"/>
                                    <w:sz w:val="26"/>
                                    <w:szCs w:val="26"/>
                                  </w:rPr>
                                  <w:t>www.alukah.net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0" o:spid="_x0000_s1030" type="#_x0000_t202" style="position:absolute;left:0;text-align:left;margin-left:190.4pt;margin-top:15.4pt;width:105.05pt;height:26.8pt;flip:x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" filled="f" strokecolor="white [3212]">
                  <v:textbox>
                    <w:txbxContent>
                      <w:p w:rsidR="006F776F" w:rsidRDefault="006F776F" w:rsidP="006F776F">
                        <w:hyperlink r:id="rId3" w:history="1">
                          <w:r w:rsidRPr="00C01086">
                            <w:rPr>
                              <w:rStyle w:val="Hyperlink"/>
                              <w:sz w:val="26"/>
                              <w:szCs w:val="26"/>
                            </w:rPr>
                            <w:t>www.alukah.net</w:t>
                          </w:r>
                        </w:hyperlink>
                      </w:p>
                    </w:txbxContent>
                  </v:textbox>
                  <w10:wrap type="tight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104" w:rsidRDefault="00514104" w:rsidP="003441BB">
      <w:r>
        <w:separator/>
      </w:r>
    </w:p>
  </w:footnote>
  <w:footnote w:type="continuationSeparator" w:id="0">
    <w:p w:rsidR="00514104" w:rsidRDefault="00514104" w:rsidP="003441BB">
      <w:r>
        <w:continuationSeparator/>
      </w:r>
    </w:p>
  </w:footnote>
  <w:footnote w:id="1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إسناده جيد، ورواه أحمد وأبو داود والنسائي.</w:t>
      </w:r>
    </w:p>
  </w:footnote>
  <w:footnote w:id="2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مسلم.</w:t>
      </w:r>
    </w:p>
  </w:footnote>
  <w:footnote w:id="3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وقد أجاب الحافظ ابن حجر عن هذا في "فتح الباري" جـ 10 ص 323، فقال: لا حجة فيه؛ لأنه لا يلزم من جواز الاتخاذ جواز اللبس، فيحتمل أنه أراد وجوده لتنتفع المرأة بقيمته </w:t>
      </w:r>
      <w:proofErr w:type="gramStart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- والله</w:t>
      </w:r>
      <w:proofErr w:type="gramEnd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أعلم.</w:t>
      </w:r>
    </w:p>
  </w:footnote>
  <w:footnote w:id="4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البخاري.</w:t>
      </w:r>
    </w:p>
  </w:footnote>
  <w:footnote w:id="5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</w:rPr>
        <w:t>إسناده صحيح، رواه أحمد وأبو داود.</w:t>
      </w:r>
    </w:p>
  </w:footnote>
  <w:footnote w:id="6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البخاري</w:t>
      </w:r>
    </w:p>
  </w:footnote>
  <w:footnote w:id="7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أبو داود.</w:t>
      </w:r>
    </w:p>
  </w:footnote>
  <w:footnote w:id="8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مسلم.</w:t>
      </w:r>
    </w:p>
  </w:footnote>
  <w:footnote w:id="9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أهل السنن.</w:t>
      </w:r>
    </w:p>
  </w:footnote>
  <w:footnote w:id="10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الخلال.</w:t>
      </w:r>
    </w:p>
  </w:footnote>
  <w:footnote w:id="11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الترمذي.</w:t>
      </w:r>
    </w:p>
  </w:footnote>
  <w:footnote w:id="12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  <w:lang w:bidi="ar-EG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الترمذي، والنسائي، وصحَّحه الألباني.</w:t>
      </w:r>
    </w:p>
  </w:footnote>
  <w:footnote w:id="13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انظر: "اقتضاء الصراط المستقيم مخالفة أصحاب الجحيم"؛ لشيخ الإسلام </w:t>
      </w:r>
      <w:r w:rsidR="00373B80"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ا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بن تيمية </w:t>
      </w:r>
      <w:proofErr w:type="gramStart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- رحمه</w:t>
      </w:r>
      <w:proofErr w:type="gramEnd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الله تعالى.</w:t>
      </w:r>
    </w:p>
  </w:footnote>
  <w:footnote w:id="14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أخرجه الحاكم والطبراني والبيهقي بإسناد حسن.</w:t>
      </w:r>
    </w:p>
  </w:footnote>
  <w:footnote w:id="15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متفق عليه.</w:t>
      </w:r>
    </w:p>
  </w:footnote>
  <w:footnote w:id="16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ابن ماجه.</w:t>
      </w:r>
    </w:p>
  </w:footnote>
  <w:footnote w:id="17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  <w:lang w:bidi="ar-EG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أبو داود وصححه، والترمذي.</w:t>
      </w:r>
    </w:p>
  </w:footnote>
  <w:footnote w:id="18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cs="Traditional Arabic" w:hint="cs"/>
          <w:sz w:val="28"/>
          <w:szCs w:val="28"/>
          <w:rtl/>
        </w:rPr>
        <w:t>رواه البخاري، ومسلم.</w:t>
      </w:r>
    </w:p>
  </w:footnote>
  <w:footnote w:id="19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cs="Traditional Arabic" w:hint="cs"/>
          <w:sz w:val="28"/>
          <w:szCs w:val="28"/>
          <w:rtl/>
        </w:rPr>
        <w:t>رواه مسلم.</w:t>
      </w:r>
    </w:p>
  </w:footnote>
  <w:footnote w:id="20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انظر: "مجموع فتاوى شيخ الإسلام ابن تيمية"، جـ 1 ص 664.</w:t>
      </w:r>
    </w:p>
  </w:footnote>
  <w:footnote w:id="21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مما يق</w:t>
      </w:r>
      <w:r w:rsidR="00CA791F"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ارِب هذا المعنى ما رُوِي عن عليِّ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بن أبي طالب </w:t>
      </w:r>
      <w:proofErr w:type="gramStart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- رضي</w:t>
      </w:r>
      <w:proofErr w:type="gramEnd"/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الله عنه -</w:t>
      </w:r>
      <w:r w:rsidR="00CA791F"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: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أن رسول الله - صلى الله عليه وسلم - كان يقول في آخر وتره: «اللهم إني أعوذ برضاك من سخطك، وأعوذ بمعافاتك من عقوبتك، </w:t>
      </w:r>
      <w:r w:rsidR="00CA791F"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و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أعوذ بك منك</w:t>
      </w:r>
      <w:r w:rsidR="00CA791F"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،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لا أُحصِي ثناء عليك، أنت كما أثنيت على نفسك»؛ رواه أحمد وأهل السنن.</w:t>
      </w:r>
    </w:p>
  </w:footnote>
  <w:footnote w:id="22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 عن بريدة</w:t>
      </w:r>
      <w:r w:rsidRPr="00285294">
        <w:rPr>
          <w:rFonts w:ascii="Traditional Arabic" w:hAnsi="Traditional Arabic" w:cs="Traditional Arabic" w:hint="cs"/>
          <w:sz w:val="28"/>
          <w:szCs w:val="28"/>
          <w:rtl/>
        </w:rPr>
        <w:t>،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 xml:space="preserve"> وابن ماجه عن ابن مسعود.</w:t>
      </w:r>
    </w:p>
  </w:footnote>
  <w:footnote w:id="23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أصحاب السنن.</w:t>
      </w:r>
    </w:p>
  </w:footnote>
  <w:footnote w:id="24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</w:t>
      </w:r>
      <w:r w:rsidRPr="00285294">
        <w:rPr>
          <w:rFonts w:cs="Traditional Arabic" w:hint="cs"/>
          <w:sz w:val="28"/>
          <w:szCs w:val="28"/>
          <w:rtl/>
        </w:rPr>
        <w:t>.</w:t>
      </w:r>
    </w:p>
  </w:footnote>
  <w:footnote w:id="25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البخاري ومسلم.</w:t>
      </w:r>
    </w:p>
  </w:footnote>
  <w:footnote w:id="26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متفق عليه.</w:t>
      </w:r>
    </w:p>
  </w:footnote>
  <w:footnote w:id="27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مسلم.</w:t>
      </w:r>
    </w:p>
  </w:footnote>
  <w:footnote w:id="28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الترمذي وغيره بإسناد صحيح.</w:t>
      </w:r>
    </w:p>
  </w:footnote>
  <w:footnote w:id="29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البخاري ومسلم.</w:t>
      </w:r>
    </w:p>
  </w:footnote>
  <w:footnote w:id="30">
    <w:p w:rsidR="007E37CB" w:rsidRPr="00285294" w:rsidRDefault="007E37CB" w:rsidP="00382222">
      <w:pPr>
        <w:pStyle w:val="a3"/>
        <w:jc w:val="both"/>
        <w:rPr>
          <w:rFonts w:cs="Traditional Arabic"/>
          <w:sz w:val="28"/>
          <w:szCs w:val="28"/>
        </w:rPr>
      </w:pPr>
      <w:r w:rsidRPr="00285294">
        <w:rPr>
          <w:rStyle w:val="a4"/>
          <w:rFonts w:cs="Traditional Arabic"/>
          <w:sz w:val="28"/>
          <w:szCs w:val="28"/>
          <w:vertAlign w:val="baseline"/>
        </w:rPr>
        <w:footnoteRef/>
      </w:r>
      <w:r w:rsidRPr="00285294">
        <w:rPr>
          <w:rFonts w:cs="Traditional Arabic"/>
          <w:sz w:val="28"/>
          <w:szCs w:val="28"/>
          <w:rtl/>
        </w:rPr>
        <w:t xml:space="preserve"> </w:t>
      </w:r>
      <w:r w:rsidRPr="00285294">
        <w:rPr>
          <w:rFonts w:ascii="Traditional Arabic" w:hAnsi="Traditional Arabic" w:cs="Traditional Arabic" w:hint="cs"/>
          <w:sz w:val="28"/>
          <w:szCs w:val="28"/>
          <w:rtl/>
          <w:lang w:bidi="ar-EG"/>
        </w:rPr>
        <w:t>رواه مسلم.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672" w:rsidRDefault="00514104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5922" o:spid="_x0000_s2053" type="#_x0000_t75" style="position:absolute;left:0;text-align:left;margin-left:0;margin-top:0;width:297.75pt;height:181.5pt;z-index:-251657216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56E" w:rsidRDefault="007E656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98E"/>
    <w:rsid w:val="00000A7A"/>
    <w:rsid w:val="000033F7"/>
    <w:rsid w:val="0000534E"/>
    <w:rsid w:val="0000569C"/>
    <w:rsid w:val="00006D95"/>
    <w:rsid w:val="000105F9"/>
    <w:rsid w:val="000111B3"/>
    <w:rsid w:val="000115CD"/>
    <w:rsid w:val="00013E53"/>
    <w:rsid w:val="00014D50"/>
    <w:rsid w:val="000202D8"/>
    <w:rsid w:val="000239E0"/>
    <w:rsid w:val="00025BC5"/>
    <w:rsid w:val="00026B40"/>
    <w:rsid w:val="0002714E"/>
    <w:rsid w:val="00027745"/>
    <w:rsid w:val="00030F8B"/>
    <w:rsid w:val="00031156"/>
    <w:rsid w:val="00032B22"/>
    <w:rsid w:val="000353C4"/>
    <w:rsid w:val="00035C0D"/>
    <w:rsid w:val="0003614D"/>
    <w:rsid w:val="00037118"/>
    <w:rsid w:val="00040461"/>
    <w:rsid w:val="0004124A"/>
    <w:rsid w:val="00044B1C"/>
    <w:rsid w:val="0004638E"/>
    <w:rsid w:val="00056DBE"/>
    <w:rsid w:val="00057D90"/>
    <w:rsid w:val="00060003"/>
    <w:rsid w:val="00060AFE"/>
    <w:rsid w:val="00063ADF"/>
    <w:rsid w:val="00063D09"/>
    <w:rsid w:val="00067EEF"/>
    <w:rsid w:val="00070C94"/>
    <w:rsid w:val="000719F4"/>
    <w:rsid w:val="00072B80"/>
    <w:rsid w:val="000734B8"/>
    <w:rsid w:val="0007384E"/>
    <w:rsid w:val="00073AD8"/>
    <w:rsid w:val="00076512"/>
    <w:rsid w:val="00082B7F"/>
    <w:rsid w:val="00084040"/>
    <w:rsid w:val="00090E42"/>
    <w:rsid w:val="000A1511"/>
    <w:rsid w:val="000A3117"/>
    <w:rsid w:val="000A660D"/>
    <w:rsid w:val="000A6C96"/>
    <w:rsid w:val="000B0ADE"/>
    <w:rsid w:val="000B3E19"/>
    <w:rsid w:val="000B5536"/>
    <w:rsid w:val="000B5706"/>
    <w:rsid w:val="000B6B37"/>
    <w:rsid w:val="000B6D37"/>
    <w:rsid w:val="000C3BB0"/>
    <w:rsid w:val="000C67FC"/>
    <w:rsid w:val="000D0FB1"/>
    <w:rsid w:val="000D11F1"/>
    <w:rsid w:val="000D272E"/>
    <w:rsid w:val="000D2D78"/>
    <w:rsid w:val="000D65C3"/>
    <w:rsid w:val="000E21F7"/>
    <w:rsid w:val="000E5475"/>
    <w:rsid w:val="000E593C"/>
    <w:rsid w:val="000E5A13"/>
    <w:rsid w:val="000F0084"/>
    <w:rsid w:val="000F24E6"/>
    <w:rsid w:val="000F37E5"/>
    <w:rsid w:val="000F3E2C"/>
    <w:rsid w:val="000F51C0"/>
    <w:rsid w:val="000F5450"/>
    <w:rsid w:val="000F54C5"/>
    <w:rsid w:val="000F672C"/>
    <w:rsid w:val="000F6D45"/>
    <w:rsid w:val="000F6E6C"/>
    <w:rsid w:val="00100237"/>
    <w:rsid w:val="00101161"/>
    <w:rsid w:val="00104B89"/>
    <w:rsid w:val="001065B2"/>
    <w:rsid w:val="00107DE9"/>
    <w:rsid w:val="001102A6"/>
    <w:rsid w:val="00111387"/>
    <w:rsid w:val="00113AB3"/>
    <w:rsid w:val="001159A5"/>
    <w:rsid w:val="0013178C"/>
    <w:rsid w:val="001338EB"/>
    <w:rsid w:val="001371C8"/>
    <w:rsid w:val="001379E6"/>
    <w:rsid w:val="001428D9"/>
    <w:rsid w:val="0014492F"/>
    <w:rsid w:val="001537CA"/>
    <w:rsid w:val="0015506F"/>
    <w:rsid w:val="001576CF"/>
    <w:rsid w:val="00157762"/>
    <w:rsid w:val="00157B82"/>
    <w:rsid w:val="00160539"/>
    <w:rsid w:val="0016178E"/>
    <w:rsid w:val="001641D9"/>
    <w:rsid w:val="001660EA"/>
    <w:rsid w:val="00167590"/>
    <w:rsid w:val="00170012"/>
    <w:rsid w:val="00176120"/>
    <w:rsid w:val="00177E86"/>
    <w:rsid w:val="00184ED2"/>
    <w:rsid w:val="00186AD1"/>
    <w:rsid w:val="001874EA"/>
    <w:rsid w:val="001919AE"/>
    <w:rsid w:val="00192385"/>
    <w:rsid w:val="00194A59"/>
    <w:rsid w:val="0019526C"/>
    <w:rsid w:val="00195E66"/>
    <w:rsid w:val="001960A7"/>
    <w:rsid w:val="00196498"/>
    <w:rsid w:val="001976C5"/>
    <w:rsid w:val="00197AB3"/>
    <w:rsid w:val="001A75B6"/>
    <w:rsid w:val="001B00C3"/>
    <w:rsid w:val="001B11F3"/>
    <w:rsid w:val="001B367C"/>
    <w:rsid w:val="001B470A"/>
    <w:rsid w:val="001C05B9"/>
    <w:rsid w:val="001C19EC"/>
    <w:rsid w:val="001C23A5"/>
    <w:rsid w:val="001C691F"/>
    <w:rsid w:val="001D0CE8"/>
    <w:rsid w:val="001D1AB2"/>
    <w:rsid w:val="001D4593"/>
    <w:rsid w:val="001D4A90"/>
    <w:rsid w:val="001D6DEC"/>
    <w:rsid w:val="001D753C"/>
    <w:rsid w:val="001E0AEE"/>
    <w:rsid w:val="001E281E"/>
    <w:rsid w:val="001E38BA"/>
    <w:rsid w:val="001E4925"/>
    <w:rsid w:val="001E5892"/>
    <w:rsid w:val="001E7581"/>
    <w:rsid w:val="001F1C96"/>
    <w:rsid w:val="001F2904"/>
    <w:rsid w:val="001F2C62"/>
    <w:rsid w:val="001F7A7E"/>
    <w:rsid w:val="002022A9"/>
    <w:rsid w:val="00202473"/>
    <w:rsid w:val="00202B21"/>
    <w:rsid w:val="00203B3F"/>
    <w:rsid w:val="00204D19"/>
    <w:rsid w:val="00207893"/>
    <w:rsid w:val="002155C3"/>
    <w:rsid w:val="0021615F"/>
    <w:rsid w:val="00221075"/>
    <w:rsid w:val="002230AD"/>
    <w:rsid w:val="002234ED"/>
    <w:rsid w:val="0022383E"/>
    <w:rsid w:val="00227D9B"/>
    <w:rsid w:val="00230153"/>
    <w:rsid w:val="002318F0"/>
    <w:rsid w:val="00231D3D"/>
    <w:rsid w:val="00232410"/>
    <w:rsid w:val="00233C73"/>
    <w:rsid w:val="002355A9"/>
    <w:rsid w:val="002425E5"/>
    <w:rsid w:val="002434CE"/>
    <w:rsid w:val="00244363"/>
    <w:rsid w:val="00244A83"/>
    <w:rsid w:val="002514C9"/>
    <w:rsid w:val="0025382D"/>
    <w:rsid w:val="0025415F"/>
    <w:rsid w:val="00254492"/>
    <w:rsid w:val="00254F4F"/>
    <w:rsid w:val="00256299"/>
    <w:rsid w:val="002609AA"/>
    <w:rsid w:val="00263B6D"/>
    <w:rsid w:val="002640D0"/>
    <w:rsid w:val="0026787A"/>
    <w:rsid w:val="00270360"/>
    <w:rsid w:val="002705CB"/>
    <w:rsid w:val="00281F73"/>
    <w:rsid w:val="002820D5"/>
    <w:rsid w:val="00284027"/>
    <w:rsid w:val="00284CED"/>
    <w:rsid w:val="00285294"/>
    <w:rsid w:val="00285F44"/>
    <w:rsid w:val="00291C1C"/>
    <w:rsid w:val="002938FC"/>
    <w:rsid w:val="00295C0F"/>
    <w:rsid w:val="002A19AE"/>
    <w:rsid w:val="002A1B6B"/>
    <w:rsid w:val="002A5C80"/>
    <w:rsid w:val="002A760C"/>
    <w:rsid w:val="002B06DD"/>
    <w:rsid w:val="002B0E0D"/>
    <w:rsid w:val="002C103C"/>
    <w:rsid w:val="002C16E2"/>
    <w:rsid w:val="002C5EBD"/>
    <w:rsid w:val="002C6112"/>
    <w:rsid w:val="002D1D87"/>
    <w:rsid w:val="002D42CE"/>
    <w:rsid w:val="002D4604"/>
    <w:rsid w:val="002D5D22"/>
    <w:rsid w:val="002D6093"/>
    <w:rsid w:val="002E3DDF"/>
    <w:rsid w:val="002E4900"/>
    <w:rsid w:val="002E5EF7"/>
    <w:rsid w:val="002E6237"/>
    <w:rsid w:val="002F014A"/>
    <w:rsid w:val="002F716E"/>
    <w:rsid w:val="002F7D10"/>
    <w:rsid w:val="003019C0"/>
    <w:rsid w:val="003050A6"/>
    <w:rsid w:val="00305E93"/>
    <w:rsid w:val="003074F7"/>
    <w:rsid w:val="00311F46"/>
    <w:rsid w:val="003122F5"/>
    <w:rsid w:val="00315A98"/>
    <w:rsid w:val="00317C7F"/>
    <w:rsid w:val="00321153"/>
    <w:rsid w:val="0032187B"/>
    <w:rsid w:val="003257EA"/>
    <w:rsid w:val="00330F7A"/>
    <w:rsid w:val="00335810"/>
    <w:rsid w:val="0033665A"/>
    <w:rsid w:val="00336B34"/>
    <w:rsid w:val="00336D28"/>
    <w:rsid w:val="0034055D"/>
    <w:rsid w:val="00341D8A"/>
    <w:rsid w:val="00343B88"/>
    <w:rsid w:val="0034401C"/>
    <w:rsid w:val="003441BB"/>
    <w:rsid w:val="003449B7"/>
    <w:rsid w:val="00345F94"/>
    <w:rsid w:val="00347093"/>
    <w:rsid w:val="00350A5C"/>
    <w:rsid w:val="00350D0A"/>
    <w:rsid w:val="00356658"/>
    <w:rsid w:val="00356989"/>
    <w:rsid w:val="003606A8"/>
    <w:rsid w:val="003618EE"/>
    <w:rsid w:val="00364F0A"/>
    <w:rsid w:val="00365198"/>
    <w:rsid w:val="003672EF"/>
    <w:rsid w:val="00367329"/>
    <w:rsid w:val="00367C69"/>
    <w:rsid w:val="00367D71"/>
    <w:rsid w:val="003706D6"/>
    <w:rsid w:val="00371F9C"/>
    <w:rsid w:val="00373B80"/>
    <w:rsid w:val="003756EC"/>
    <w:rsid w:val="00375AC0"/>
    <w:rsid w:val="003812D2"/>
    <w:rsid w:val="00382222"/>
    <w:rsid w:val="0038326D"/>
    <w:rsid w:val="0038566D"/>
    <w:rsid w:val="00386D09"/>
    <w:rsid w:val="00390ADD"/>
    <w:rsid w:val="00391650"/>
    <w:rsid w:val="003929BC"/>
    <w:rsid w:val="00394EDA"/>
    <w:rsid w:val="00396B89"/>
    <w:rsid w:val="003979D1"/>
    <w:rsid w:val="003A1D0F"/>
    <w:rsid w:val="003A29B7"/>
    <w:rsid w:val="003A5A50"/>
    <w:rsid w:val="003A6319"/>
    <w:rsid w:val="003A725B"/>
    <w:rsid w:val="003B131F"/>
    <w:rsid w:val="003B1A6E"/>
    <w:rsid w:val="003B24A1"/>
    <w:rsid w:val="003B2E38"/>
    <w:rsid w:val="003B3B01"/>
    <w:rsid w:val="003B5E21"/>
    <w:rsid w:val="003C0006"/>
    <w:rsid w:val="003C0348"/>
    <w:rsid w:val="003C1DE5"/>
    <w:rsid w:val="003C1E47"/>
    <w:rsid w:val="003C2ED1"/>
    <w:rsid w:val="003C4F85"/>
    <w:rsid w:val="003C5114"/>
    <w:rsid w:val="003C712F"/>
    <w:rsid w:val="003C7F82"/>
    <w:rsid w:val="003D0BE9"/>
    <w:rsid w:val="003D1DFC"/>
    <w:rsid w:val="003D29D8"/>
    <w:rsid w:val="003D40DB"/>
    <w:rsid w:val="003D4F67"/>
    <w:rsid w:val="003E02E2"/>
    <w:rsid w:val="003E48BB"/>
    <w:rsid w:val="003E4B9A"/>
    <w:rsid w:val="003E4DEF"/>
    <w:rsid w:val="003F0EEA"/>
    <w:rsid w:val="003F1C62"/>
    <w:rsid w:val="003F48D5"/>
    <w:rsid w:val="003F7F0E"/>
    <w:rsid w:val="00401549"/>
    <w:rsid w:val="00403903"/>
    <w:rsid w:val="00405649"/>
    <w:rsid w:val="00406D64"/>
    <w:rsid w:val="0041344A"/>
    <w:rsid w:val="00415142"/>
    <w:rsid w:val="00420981"/>
    <w:rsid w:val="00420B64"/>
    <w:rsid w:val="004221E9"/>
    <w:rsid w:val="00422B25"/>
    <w:rsid w:val="00424DAA"/>
    <w:rsid w:val="004264B8"/>
    <w:rsid w:val="004311BD"/>
    <w:rsid w:val="0043291E"/>
    <w:rsid w:val="00433129"/>
    <w:rsid w:val="00434DB7"/>
    <w:rsid w:val="00446C69"/>
    <w:rsid w:val="0045298A"/>
    <w:rsid w:val="00454A2C"/>
    <w:rsid w:val="004552D2"/>
    <w:rsid w:val="00464D7B"/>
    <w:rsid w:val="00475274"/>
    <w:rsid w:val="00484DBD"/>
    <w:rsid w:val="00486EFB"/>
    <w:rsid w:val="004870AB"/>
    <w:rsid w:val="004876A5"/>
    <w:rsid w:val="004903C1"/>
    <w:rsid w:val="00490540"/>
    <w:rsid w:val="004912A9"/>
    <w:rsid w:val="0049348E"/>
    <w:rsid w:val="004937F5"/>
    <w:rsid w:val="0049628E"/>
    <w:rsid w:val="00496A58"/>
    <w:rsid w:val="004A021C"/>
    <w:rsid w:val="004A3463"/>
    <w:rsid w:val="004A3AC0"/>
    <w:rsid w:val="004B1286"/>
    <w:rsid w:val="004B2FA8"/>
    <w:rsid w:val="004B3133"/>
    <w:rsid w:val="004B56A9"/>
    <w:rsid w:val="004B7324"/>
    <w:rsid w:val="004C07B8"/>
    <w:rsid w:val="004C342A"/>
    <w:rsid w:val="004C7FE5"/>
    <w:rsid w:val="004D115B"/>
    <w:rsid w:val="004D18AE"/>
    <w:rsid w:val="004D4A1D"/>
    <w:rsid w:val="004D4A6F"/>
    <w:rsid w:val="004D5D6E"/>
    <w:rsid w:val="004E128A"/>
    <w:rsid w:val="004E3326"/>
    <w:rsid w:val="004E6410"/>
    <w:rsid w:val="004E66D1"/>
    <w:rsid w:val="004F00D9"/>
    <w:rsid w:val="004F548F"/>
    <w:rsid w:val="004F6710"/>
    <w:rsid w:val="004F7114"/>
    <w:rsid w:val="00500694"/>
    <w:rsid w:val="00500D8A"/>
    <w:rsid w:val="00500FAB"/>
    <w:rsid w:val="0050434B"/>
    <w:rsid w:val="00506006"/>
    <w:rsid w:val="00506AFD"/>
    <w:rsid w:val="00510402"/>
    <w:rsid w:val="00514104"/>
    <w:rsid w:val="005145D4"/>
    <w:rsid w:val="005152F5"/>
    <w:rsid w:val="00515524"/>
    <w:rsid w:val="00517711"/>
    <w:rsid w:val="00523150"/>
    <w:rsid w:val="00524D42"/>
    <w:rsid w:val="00526A0F"/>
    <w:rsid w:val="005270DA"/>
    <w:rsid w:val="00537545"/>
    <w:rsid w:val="005425FB"/>
    <w:rsid w:val="005448A0"/>
    <w:rsid w:val="005470BE"/>
    <w:rsid w:val="0055337D"/>
    <w:rsid w:val="0055390C"/>
    <w:rsid w:val="00553FEA"/>
    <w:rsid w:val="00560B7F"/>
    <w:rsid w:val="00560DEC"/>
    <w:rsid w:val="00564BAF"/>
    <w:rsid w:val="0056694A"/>
    <w:rsid w:val="00570FC0"/>
    <w:rsid w:val="00574FA7"/>
    <w:rsid w:val="00577208"/>
    <w:rsid w:val="005772A1"/>
    <w:rsid w:val="00581FD7"/>
    <w:rsid w:val="00582E8C"/>
    <w:rsid w:val="00583750"/>
    <w:rsid w:val="00584BF8"/>
    <w:rsid w:val="00586547"/>
    <w:rsid w:val="0058658F"/>
    <w:rsid w:val="00592E95"/>
    <w:rsid w:val="0059510A"/>
    <w:rsid w:val="005A181D"/>
    <w:rsid w:val="005A6E6E"/>
    <w:rsid w:val="005A76F4"/>
    <w:rsid w:val="005B104C"/>
    <w:rsid w:val="005B1788"/>
    <w:rsid w:val="005B1F1F"/>
    <w:rsid w:val="005B2784"/>
    <w:rsid w:val="005B678B"/>
    <w:rsid w:val="005C2E7F"/>
    <w:rsid w:val="005C3959"/>
    <w:rsid w:val="005C7FC9"/>
    <w:rsid w:val="005D0129"/>
    <w:rsid w:val="005D03B4"/>
    <w:rsid w:val="005D444E"/>
    <w:rsid w:val="005D631F"/>
    <w:rsid w:val="005D6C41"/>
    <w:rsid w:val="005D7203"/>
    <w:rsid w:val="005D7F97"/>
    <w:rsid w:val="005E3596"/>
    <w:rsid w:val="005E4ACF"/>
    <w:rsid w:val="005E5F33"/>
    <w:rsid w:val="005E654D"/>
    <w:rsid w:val="005F4FC5"/>
    <w:rsid w:val="005F5650"/>
    <w:rsid w:val="005F72EC"/>
    <w:rsid w:val="00601EC8"/>
    <w:rsid w:val="00602684"/>
    <w:rsid w:val="0061117D"/>
    <w:rsid w:val="0061374B"/>
    <w:rsid w:val="006137B1"/>
    <w:rsid w:val="0061522B"/>
    <w:rsid w:val="00621322"/>
    <w:rsid w:val="00621C03"/>
    <w:rsid w:val="006227BA"/>
    <w:rsid w:val="0062382D"/>
    <w:rsid w:val="00623B9B"/>
    <w:rsid w:val="00625620"/>
    <w:rsid w:val="006308A9"/>
    <w:rsid w:val="00641C6B"/>
    <w:rsid w:val="00652202"/>
    <w:rsid w:val="00652B51"/>
    <w:rsid w:val="006565C1"/>
    <w:rsid w:val="006576FA"/>
    <w:rsid w:val="00660004"/>
    <w:rsid w:val="00660A8C"/>
    <w:rsid w:val="00660B88"/>
    <w:rsid w:val="00662709"/>
    <w:rsid w:val="00663927"/>
    <w:rsid w:val="006652EA"/>
    <w:rsid w:val="0066544D"/>
    <w:rsid w:val="00667C73"/>
    <w:rsid w:val="006705B0"/>
    <w:rsid w:val="00670687"/>
    <w:rsid w:val="00680089"/>
    <w:rsid w:val="00687BE8"/>
    <w:rsid w:val="006908B6"/>
    <w:rsid w:val="00690E8A"/>
    <w:rsid w:val="006924C1"/>
    <w:rsid w:val="00696B11"/>
    <w:rsid w:val="006A6278"/>
    <w:rsid w:val="006A62BF"/>
    <w:rsid w:val="006B0649"/>
    <w:rsid w:val="006B171C"/>
    <w:rsid w:val="006B1AC9"/>
    <w:rsid w:val="006B2062"/>
    <w:rsid w:val="006B3B61"/>
    <w:rsid w:val="006B564F"/>
    <w:rsid w:val="006B7335"/>
    <w:rsid w:val="006B7667"/>
    <w:rsid w:val="006C06C4"/>
    <w:rsid w:val="006C09C9"/>
    <w:rsid w:val="006C4BB4"/>
    <w:rsid w:val="006C5EEC"/>
    <w:rsid w:val="006C782A"/>
    <w:rsid w:val="006D1A15"/>
    <w:rsid w:val="006D4B55"/>
    <w:rsid w:val="006D4E1C"/>
    <w:rsid w:val="006D70A4"/>
    <w:rsid w:val="006E1825"/>
    <w:rsid w:val="006E4180"/>
    <w:rsid w:val="006E46F8"/>
    <w:rsid w:val="006E59A2"/>
    <w:rsid w:val="006E730C"/>
    <w:rsid w:val="006F4FF4"/>
    <w:rsid w:val="006F5120"/>
    <w:rsid w:val="006F776F"/>
    <w:rsid w:val="007014DA"/>
    <w:rsid w:val="0070490B"/>
    <w:rsid w:val="00705135"/>
    <w:rsid w:val="00705568"/>
    <w:rsid w:val="00711BCC"/>
    <w:rsid w:val="00711FE1"/>
    <w:rsid w:val="00712714"/>
    <w:rsid w:val="00714193"/>
    <w:rsid w:val="007145C3"/>
    <w:rsid w:val="00715A90"/>
    <w:rsid w:val="00716F07"/>
    <w:rsid w:val="00717204"/>
    <w:rsid w:val="00717EAA"/>
    <w:rsid w:val="007208E5"/>
    <w:rsid w:val="00720D49"/>
    <w:rsid w:val="00722938"/>
    <w:rsid w:val="00724C8E"/>
    <w:rsid w:val="0073093B"/>
    <w:rsid w:val="00732526"/>
    <w:rsid w:val="00734EC4"/>
    <w:rsid w:val="00735998"/>
    <w:rsid w:val="00736403"/>
    <w:rsid w:val="0073780C"/>
    <w:rsid w:val="00741A5F"/>
    <w:rsid w:val="007469A1"/>
    <w:rsid w:val="00747571"/>
    <w:rsid w:val="00752C9D"/>
    <w:rsid w:val="00757270"/>
    <w:rsid w:val="00761B0B"/>
    <w:rsid w:val="00761D9D"/>
    <w:rsid w:val="00765AEF"/>
    <w:rsid w:val="00765C53"/>
    <w:rsid w:val="00770413"/>
    <w:rsid w:val="00772C9F"/>
    <w:rsid w:val="00773B0A"/>
    <w:rsid w:val="0077515B"/>
    <w:rsid w:val="00775889"/>
    <w:rsid w:val="00780ED2"/>
    <w:rsid w:val="00782179"/>
    <w:rsid w:val="00784D30"/>
    <w:rsid w:val="00794855"/>
    <w:rsid w:val="00795376"/>
    <w:rsid w:val="007954D1"/>
    <w:rsid w:val="007974F1"/>
    <w:rsid w:val="007A2964"/>
    <w:rsid w:val="007A31D1"/>
    <w:rsid w:val="007A5AFB"/>
    <w:rsid w:val="007B17D1"/>
    <w:rsid w:val="007B1AE6"/>
    <w:rsid w:val="007B2A80"/>
    <w:rsid w:val="007B2B2A"/>
    <w:rsid w:val="007B3B9A"/>
    <w:rsid w:val="007B69C5"/>
    <w:rsid w:val="007B73CC"/>
    <w:rsid w:val="007B7D51"/>
    <w:rsid w:val="007C32D1"/>
    <w:rsid w:val="007C3A7C"/>
    <w:rsid w:val="007C6E42"/>
    <w:rsid w:val="007D0A05"/>
    <w:rsid w:val="007D0E73"/>
    <w:rsid w:val="007D386F"/>
    <w:rsid w:val="007D6640"/>
    <w:rsid w:val="007D7F80"/>
    <w:rsid w:val="007E2CAD"/>
    <w:rsid w:val="007E37CB"/>
    <w:rsid w:val="007E656E"/>
    <w:rsid w:val="007F00E6"/>
    <w:rsid w:val="007F18B8"/>
    <w:rsid w:val="007F19C0"/>
    <w:rsid w:val="007F59BF"/>
    <w:rsid w:val="00800610"/>
    <w:rsid w:val="00801AFF"/>
    <w:rsid w:val="008062C8"/>
    <w:rsid w:val="008070D5"/>
    <w:rsid w:val="00811058"/>
    <w:rsid w:val="00811B61"/>
    <w:rsid w:val="008126ED"/>
    <w:rsid w:val="008130B3"/>
    <w:rsid w:val="0081344F"/>
    <w:rsid w:val="00814875"/>
    <w:rsid w:val="008171FD"/>
    <w:rsid w:val="0082058A"/>
    <w:rsid w:val="00820A4A"/>
    <w:rsid w:val="008241E4"/>
    <w:rsid w:val="00824479"/>
    <w:rsid w:val="00825592"/>
    <w:rsid w:val="00826E59"/>
    <w:rsid w:val="008270FD"/>
    <w:rsid w:val="00837521"/>
    <w:rsid w:val="008422CE"/>
    <w:rsid w:val="008427E8"/>
    <w:rsid w:val="00842A5D"/>
    <w:rsid w:val="008436DD"/>
    <w:rsid w:val="00845326"/>
    <w:rsid w:val="00853218"/>
    <w:rsid w:val="00861C90"/>
    <w:rsid w:val="008625B5"/>
    <w:rsid w:val="008660A1"/>
    <w:rsid w:val="0086620B"/>
    <w:rsid w:val="008662BE"/>
    <w:rsid w:val="00867413"/>
    <w:rsid w:val="00870441"/>
    <w:rsid w:val="00871185"/>
    <w:rsid w:val="008726FD"/>
    <w:rsid w:val="00873CAB"/>
    <w:rsid w:val="0087421A"/>
    <w:rsid w:val="0087608D"/>
    <w:rsid w:val="008773C2"/>
    <w:rsid w:val="00877AF8"/>
    <w:rsid w:val="00882E57"/>
    <w:rsid w:val="00886843"/>
    <w:rsid w:val="00887279"/>
    <w:rsid w:val="00887C26"/>
    <w:rsid w:val="00891660"/>
    <w:rsid w:val="00894219"/>
    <w:rsid w:val="0089449A"/>
    <w:rsid w:val="00895AD1"/>
    <w:rsid w:val="00897F44"/>
    <w:rsid w:val="008A3B7C"/>
    <w:rsid w:val="008B0FCB"/>
    <w:rsid w:val="008B11FB"/>
    <w:rsid w:val="008B1281"/>
    <w:rsid w:val="008B17A7"/>
    <w:rsid w:val="008B2714"/>
    <w:rsid w:val="008B5ED4"/>
    <w:rsid w:val="008B6E03"/>
    <w:rsid w:val="008B7AC4"/>
    <w:rsid w:val="008C0CE7"/>
    <w:rsid w:val="008C547C"/>
    <w:rsid w:val="008C5D6D"/>
    <w:rsid w:val="008D07DF"/>
    <w:rsid w:val="008D2461"/>
    <w:rsid w:val="008D2F0B"/>
    <w:rsid w:val="008E0B4B"/>
    <w:rsid w:val="008E2F46"/>
    <w:rsid w:val="008E336A"/>
    <w:rsid w:val="008E49BF"/>
    <w:rsid w:val="008E63C2"/>
    <w:rsid w:val="008F3345"/>
    <w:rsid w:val="008F379F"/>
    <w:rsid w:val="008F3A14"/>
    <w:rsid w:val="008F3EFC"/>
    <w:rsid w:val="00900846"/>
    <w:rsid w:val="009016C5"/>
    <w:rsid w:val="0090394E"/>
    <w:rsid w:val="009043DE"/>
    <w:rsid w:val="0091797A"/>
    <w:rsid w:val="0092421B"/>
    <w:rsid w:val="0092579A"/>
    <w:rsid w:val="00926AFD"/>
    <w:rsid w:val="00934229"/>
    <w:rsid w:val="009346FC"/>
    <w:rsid w:val="0093584A"/>
    <w:rsid w:val="00936417"/>
    <w:rsid w:val="00936817"/>
    <w:rsid w:val="00936857"/>
    <w:rsid w:val="00936BFF"/>
    <w:rsid w:val="00940699"/>
    <w:rsid w:val="00942E57"/>
    <w:rsid w:val="00943003"/>
    <w:rsid w:val="009439FE"/>
    <w:rsid w:val="009466CD"/>
    <w:rsid w:val="0094744C"/>
    <w:rsid w:val="00947BC7"/>
    <w:rsid w:val="00950FDE"/>
    <w:rsid w:val="00953999"/>
    <w:rsid w:val="00953CF8"/>
    <w:rsid w:val="00960EF2"/>
    <w:rsid w:val="00963603"/>
    <w:rsid w:val="0096655F"/>
    <w:rsid w:val="00973860"/>
    <w:rsid w:val="00974030"/>
    <w:rsid w:val="00974454"/>
    <w:rsid w:val="00975F01"/>
    <w:rsid w:val="009761E8"/>
    <w:rsid w:val="00977219"/>
    <w:rsid w:val="009826BB"/>
    <w:rsid w:val="00986CBC"/>
    <w:rsid w:val="00986D89"/>
    <w:rsid w:val="00990DF8"/>
    <w:rsid w:val="00997576"/>
    <w:rsid w:val="009A3490"/>
    <w:rsid w:val="009A4280"/>
    <w:rsid w:val="009A5BA2"/>
    <w:rsid w:val="009A672E"/>
    <w:rsid w:val="009A6E6D"/>
    <w:rsid w:val="009A787A"/>
    <w:rsid w:val="009B1E70"/>
    <w:rsid w:val="009B47A5"/>
    <w:rsid w:val="009B4BC8"/>
    <w:rsid w:val="009B5922"/>
    <w:rsid w:val="009B5B91"/>
    <w:rsid w:val="009B5E51"/>
    <w:rsid w:val="009B70DB"/>
    <w:rsid w:val="009C0360"/>
    <w:rsid w:val="009C20D7"/>
    <w:rsid w:val="009C4BED"/>
    <w:rsid w:val="009C674B"/>
    <w:rsid w:val="009D507D"/>
    <w:rsid w:val="009D5F00"/>
    <w:rsid w:val="009D6899"/>
    <w:rsid w:val="009D6BD6"/>
    <w:rsid w:val="009D7EE7"/>
    <w:rsid w:val="009E00B2"/>
    <w:rsid w:val="009E3AD8"/>
    <w:rsid w:val="009E7118"/>
    <w:rsid w:val="009E78EB"/>
    <w:rsid w:val="009F0887"/>
    <w:rsid w:val="00A00927"/>
    <w:rsid w:val="00A00D16"/>
    <w:rsid w:val="00A00DA7"/>
    <w:rsid w:val="00A042C3"/>
    <w:rsid w:val="00A05951"/>
    <w:rsid w:val="00A11AB2"/>
    <w:rsid w:val="00A126CC"/>
    <w:rsid w:val="00A1408C"/>
    <w:rsid w:val="00A206E7"/>
    <w:rsid w:val="00A25567"/>
    <w:rsid w:val="00A265E6"/>
    <w:rsid w:val="00A26636"/>
    <w:rsid w:val="00A2673D"/>
    <w:rsid w:val="00A27F5C"/>
    <w:rsid w:val="00A31073"/>
    <w:rsid w:val="00A342C0"/>
    <w:rsid w:val="00A34F64"/>
    <w:rsid w:val="00A412E1"/>
    <w:rsid w:val="00A420A5"/>
    <w:rsid w:val="00A425CB"/>
    <w:rsid w:val="00A44112"/>
    <w:rsid w:val="00A447A8"/>
    <w:rsid w:val="00A46A09"/>
    <w:rsid w:val="00A471D6"/>
    <w:rsid w:val="00A47646"/>
    <w:rsid w:val="00A47BB9"/>
    <w:rsid w:val="00A5247C"/>
    <w:rsid w:val="00A5285B"/>
    <w:rsid w:val="00A57416"/>
    <w:rsid w:val="00A63A07"/>
    <w:rsid w:val="00A63EE3"/>
    <w:rsid w:val="00A712CD"/>
    <w:rsid w:val="00A72ABF"/>
    <w:rsid w:val="00A73645"/>
    <w:rsid w:val="00A74900"/>
    <w:rsid w:val="00A759A6"/>
    <w:rsid w:val="00A75E15"/>
    <w:rsid w:val="00A76219"/>
    <w:rsid w:val="00A844C2"/>
    <w:rsid w:val="00A849A5"/>
    <w:rsid w:val="00A85F3A"/>
    <w:rsid w:val="00A86922"/>
    <w:rsid w:val="00A873C5"/>
    <w:rsid w:val="00A960CF"/>
    <w:rsid w:val="00A965C1"/>
    <w:rsid w:val="00A96C60"/>
    <w:rsid w:val="00AA0196"/>
    <w:rsid w:val="00AA1AEE"/>
    <w:rsid w:val="00AA2CA5"/>
    <w:rsid w:val="00AA36B6"/>
    <w:rsid w:val="00AA5D40"/>
    <w:rsid w:val="00AA661D"/>
    <w:rsid w:val="00AA74EA"/>
    <w:rsid w:val="00AB0D91"/>
    <w:rsid w:val="00AB4FE4"/>
    <w:rsid w:val="00AB549A"/>
    <w:rsid w:val="00AB79E0"/>
    <w:rsid w:val="00AC04F3"/>
    <w:rsid w:val="00AC09A9"/>
    <w:rsid w:val="00AC149B"/>
    <w:rsid w:val="00AC4E72"/>
    <w:rsid w:val="00AC744D"/>
    <w:rsid w:val="00AC7FB6"/>
    <w:rsid w:val="00AD2692"/>
    <w:rsid w:val="00AD61DB"/>
    <w:rsid w:val="00AD6DED"/>
    <w:rsid w:val="00AE104D"/>
    <w:rsid w:val="00AE3577"/>
    <w:rsid w:val="00AE375D"/>
    <w:rsid w:val="00AE4909"/>
    <w:rsid w:val="00AE4952"/>
    <w:rsid w:val="00AE4F0E"/>
    <w:rsid w:val="00AE789E"/>
    <w:rsid w:val="00AF396B"/>
    <w:rsid w:val="00AF5891"/>
    <w:rsid w:val="00AF6416"/>
    <w:rsid w:val="00AF6B9C"/>
    <w:rsid w:val="00B0053B"/>
    <w:rsid w:val="00B017C4"/>
    <w:rsid w:val="00B04AC7"/>
    <w:rsid w:val="00B12C34"/>
    <w:rsid w:val="00B12D27"/>
    <w:rsid w:val="00B12F50"/>
    <w:rsid w:val="00B15074"/>
    <w:rsid w:val="00B17FEC"/>
    <w:rsid w:val="00B24883"/>
    <w:rsid w:val="00B24B8F"/>
    <w:rsid w:val="00B31091"/>
    <w:rsid w:val="00B32D83"/>
    <w:rsid w:val="00B34107"/>
    <w:rsid w:val="00B366F3"/>
    <w:rsid w:val="00B37669"/>
    <w:rsid w:val="00B41077"/>
    <w:rsid w:val="00B42AC3"/>
    <w:rsid w:val="00B44874"/>
    <w:rsid w:val="00B44E19"/>
    <w:rsid w:val="00B56374"/>
    <w:rsid w:val="00B62F99"/>
    <w:rsid w:val="00B67D52"/>
    <w:rsid w:val="00B70666"/>
    <w:rsid w:val="00B71029"/>
    <w:rsid w:val="00B710C8"/>
    <w:rsid w:val="00B72526"/>
    <w:rsid w:val="00B73D06"/>
    <w:rsid w:val="00B766F8"/>
    <w:rsid w:val="00B776A8"/>
    <w:rsid w:val="00B80E14"/>
    <w:rsid w:val="00B8333E"/>
    <w:rsid w:val="00B83412"/>
    <w:rsid w:val="00B85578"/>
    <w:rsid w:val="00B86F9B"/>
    <w:rsid w:val="00B871FC"/>
    <w:rsid w:val="00B91D70"/>
    <w:rsid w:val="00B93351"/>
    <w:rsid w:val="00BA105A"/>
    <w:rsid w:val="00BA178F"/>
    <w:rsid w:val="00BA426A"/>
    <w:rsid w:val="00BA7591"/>
    <w:rsid w:val="00BB00BD"/>
    <w:rsid w:val="00BB1835"/>
    <w:rsid w:val="00BB1FAA"/>
    <w:rsid w:val="00BB3CDC"/>
    <w:rsid w:val="00BB639E"/>
    <w:rsid w:val="00BB6C89"/>
    <w:rsid w:val="00BB74D3"/>
    <w:rsid w:val="00BB7C86"/>
    <w:rsid w:val="00BC1F10"/>
    <w:rsid w:val="00BC62CF"/>
    <w:rsid w:val="00BC6560"/>
    <w:rsid w:val="00BD4292"/>
    <w:rsid w:val="00BD4356"/>
    <w:rsid w:val="00BD44AE"/>
    <w:rsid w:val="00BD58EF"/>
    <w:rsid w:val="00BD69B6"/>
    <w:rsid w:val="00BD6FBF"/>
    <w:rsid w:val="00BE143B"/>
    <w:rsid w:val="00BE1FD6"/>
    <w:rsid w:val="00BE5E21"/>
    <w:rsid w:val="00BF4F93"/>
    <w:rsid w:val="00BF671F"/>
    <w:rsid w:val="00BF7445"/>
    <w:rsid w:val="00C02D55"/>
    <w:rsid w:val="00C062C9"/>
    <w:rsid w:val="00C071E5"/>
    <w:rsid w:val="00C1354B"/>
    <w:rsid w:val="00C13E35"/>
    <w:rsid w:val="00C15875"/>
    <w:rsid w:val="00C1590B"/>
    <w:rsid w:val="00C201F6"/>
    <w:rsid w:val="00C21AE4"/>
    <w:rsid w:val="00C24A32"/>
    <w:rsid w:val="00C25F5E"/>
    <w:rsid w:val="00C3716B"/>
    <w:rsid w:val="00C40DCE"/>
    <w:rsid w:val="00C40E0B"/>
    <w:rsid w:val="00C440D2"/>
    <w:rsid w:val="00C4676D"/>
    <w:rsid w:val="00C46D46"/>
    <w:rsid w:val="00C47853"/>
    <w:rsid w:val="00C50415"/>
    <w:rsid w:val="00C5329C"/>
    <w:rsid w:val="00C54A0D"/>
    <w:rsid w:val="00C61FE1"/>
    <w:rsid w:val="00C6523E"/>
    <w:rsid w:val="00C709AE"/>
    <w:rsid w:val="00C716CE"/>
    <w:rsid w:val="00C7334F"/>
    <w:rsid w:val="00C75D4C"/>
    <w:rsid w:val="00C76ABD"/>
    <w:rsid w:val="00C7736C"/>
    <w:rsid w:val="00C8009A"/>
    <w:rsid w:val="00C819A5"/>
    <w:rsid w:val="00C828AB"/>
    <w:rsid w:val="00C83450"/>
    <w:rsid w:val="00C87B2F"/>
    <w:rsid w:val="00C9382A"/>
    <w:rsid w:val="00C93B57"/>
    <w:rsid w:val="00C943A7"/>
    <w:rsid w:val="00C949F2"/>
    <w:rsid w:val="00C9546D"/>
    <w:rsid w:val="00C96767"/>
    <w:rsid w:val="00C97403"/>
    <w:rsid w:val="00C97AF4"/>
    <w:rsid w:val="00CA0A32"/>
    <w:rsid w:val="00CA3AAF"/>
    <w:rsid w:val="00CA51BE"/>
    <w:rsid w:val="00CA791F"/>
    <w:rsid w:val="00CB6F73"/>
    <w:rsid w:val="00CC17D3"/>
    <w:rsid w:val="00CC192B"/>
    <w:rsid w:val="00CC1CBF"/>
    <w:rsid w:val="00CC3356"/>
    <w:rsid w:val="00CC6D98"/>
    <w:rsid w:val="00CD4E46"/>
    <w:rsid w:val="00CD5E8E"/>
    <w:rsid w:val="00CD71FB"/>
    <w:rsid w:val="00CE2844"/>
    <w:rsid w:val="00CE3633"/>
    <w:rsid w:val="00CF002F"/>
    <w:rsid w:val="00CF0129"/>
    <w:rsid w:val="00CF60E6"/>
    <w:rsid w:val="00CF7EEA"/>
    <w:rsid w:val="00D00C55"/>
    <w:rsid w:val="00D0249D"/>
    <w:rsid w:val="00D02F55"/>
    <w:rsid w:val="00D0448E"/>
    <w:rsid w:val="00D10807"/>
    <w:rsid w:val="00D10F84"/>
    <w:rsid w:val="00D17CCA"/>
    <w:rsid w:val="00D20B39"/>
    <w:rsid w:val="00D20C75"/>
    <w:rsid w:val="00D2162E"/>
    <w:rsid w:val="00D22222"/>
    <w:rsid w:val="00D2333F"/>
    <w:rsid w:val="00D2340B"/>
    <w:rsid w:val="00D23AC3"/>
    <w:rsid w:val="00D2698E"/>
    <w:rsid w:val="00D31DC8"/>
    <w:rsid w:val="00D32E84"/>
    <w:rsid w:val="00D348F7"/>
    <w:rsid w:val="00D35300"/>
    <w:rsid w:val="00D36644"/>
    <w:rsid w:val="00D37A2D"/>
    <w:rsid w:val="00D40419"/>
    <w:rsid w:val="00D42A8E"/>
    <w:rsid w:val="00D45B49"/>
    <w:rsid w:val="00D4620F"/>
    <w:rsid w:val="00D464DB"/>
    <w:rsid w:val="00D47DAA"/>
    <w:rsid w:val="00D51DEA"/>
    <w:rsid w:val="00D5232F"/>
    <w:rsid w:val="00D548ED"/>
    <w:rsid w:val="00D57240"/>
    <w:rsid w:val="00D57323"/>
    <w:rsid w:val="00D62CA5"/>
    <w:rsid w:val="00D654CF"/>
    <w:rsid w:val="00D67076"/>
    <w:rsid w:val="00D7215C"/>
    <w:rsid w:val="00D72DB7"/>
    <w:rsid w:val="00D746C0"/>
    <w:rsid w:val="00D75686"/>
    <w:rsid w:val="00D77BEA"/>
    <w:rsid w:val="00D82445"/>
    <w:rsid w:val="00D82CFA"/>
    <w:rsid w:val="00D8303E"/>
    <w:rsid w:val="00D83477"/>
    <w:rsid w:val="00D83C6B"/>
    <w:rsid w:val="00D85C40"/>
    <w:rsid w:val="00D91BFF"/>
    <w:rsid w:val="00D928D6"/>
    <w:rsid w:val="00D92BE6"/>
    <w:rsid w:val="00D9300A"/>
    <w:rsid w:val="00D9385F"/>
    <w:rsid w:val="00D93A43"/>
    <w:rsid w:val="00D93D09"/>
    <w:rsid w:val="00DA62E4"/>
    <w:rsid w:val="00DA6D23"/>
    <w:rsid w:val="00DB2557"/>
    <w:rsid w:val="00DB3B8E"/>
    <w:rsid w:val="00DB44EF"/>
    <w:rsid w:val="00DB6836"/>
    <w:rsid w:val="00DB68DF"/>
    <w:rsid w:val="00DB7DBB"/>
    <w:rsid w:val="00DC616B"/>
    <w:rsid w:val="00DD0A77"/>
    <w:rsid w:val="00DD1BB6"/>
    <w:rsid w:val="00DD276D"/>
    <w:rsid w:val="00DD4B42"/>
    <w:rsid w:val="00DD4FDF"/>
    <w:rsid w:val="00DD7D99"/>
    <w:rsid w:val="00DE08DA"/>
    <w:rsid w:val="00DE3BC9"/>
    <w:rsid w:val="00DE46A9"/>
    <w:rsid w:val="00DE6A1E"/>
    <w:rsid w:val="00DE7337"/>
    <w:rsid w:val="00DE7CDC"/>
    <w:rsid w:val="00DF39E7"/>
    <w:rsid w:val="00DF457D"/>
    <w:rsid w:val="00E024B9"/>
    <w:rsid w:val="00E028EA"/>
    <w:rsid w:val="00E04C7E"/>
    <w:rsid w:val="00E123D5"/>
    <w:rsid w:val="00E218FF"/>
    <w:rsid w:val="00E21E88"/>
    <w:rsid w:val="00E30644"/>
    <w:rsid w:val="00E31F48"/>
    <w:rsid w:val="00E32C78"/>
    <w:rsid w:val="00E36972"/>
    <w:rsid w:val="00E36D4F"/>
    <w:rsid w:val="00E37EC8"/>
    <w:rsid w:val="00E4068E"/>
    <w:rsid w:val="00E416EE"/>
    <w:rsid w:val="00E53745"/>
    <w:rsid w:val="00E53C18"/>
    <w:rsid w:val="00E60303"/>
    <w:rsid w:val="00E67514"/>
    <w:rsid w:val="00E71253"/>
    <w:rsid w:val="00E72820"/>
    <w:rsid w:val="00E75F81"/>
    <w:rsid w:val="00E805EC"/>
    <w:rsid w:val="00E80B08"/>
    <w:rsid w:val="00E8209E"/>
    <w:rsid w:val="00E824AF"/>
    <w:rsid w:val="00E87499"/>
    <w:rsid w:val="00E905CD"/>
    <w:rsid w:val="00EB0784"/>
    <w:rsid w:val="00EB1B29"/>
    <w:rsid w:val="00EB426C"/>
    <w:rsid w:val="00EB5A84"/>
    <w:rsid w:val="00EB6F4D"/>
    <w:rsid w:val="00EC1C68"/>
    <w:rsid w:val="00EC1DF9"/>
    <w:rsid w:val="00EC2BA0"/>
    <w:rsid w:val="00EC3A06"/>
    <w:rsid w:val="00ED29BC"/>
    <w:rsid w:val="00ED5375"/>
    <w:rsid w:val="00ED5529"/>
    <w:rsid w:val="00ED6520"/>
    <w:rsid w:val="00ED702F"/>
    <w:rsid w:val="00EE12C6"/>
    <w:rsid w:val="00EE3CD6"/>
    <w:rsid w:val="00EE6925"/>
    <w:rsid w:val="00EF0172"/>
    <w:rsid w:val="00EF073B"/>
    <w:rsid w:val="00EF125C"/>
    <w:rsid w:val="00EF2D0C"/>
    <w:rsid w:val="00EF30A3"/>
    <w:rsid w:val="00EF3E3A"/>
    <w:rsid w:val="00EF449B"/>
    <w:rsid w:val="00EF7AEA"/>
    <w:rsid w:val="00F04D68"/>
    <w:rsid w:val="00F05E12"/>
    <w:rsid w:val="00F0628D"/>
    <w:rsid w:val="00F1154B"/>
    <w:rsid w:val="00F12E29"/>
    <w:rsid w:val="00F132D4"/>
    <w:rsid w:val="00F201E8"/>
    <w:rsid w:val="00F207D9"/>
    <w:rsid w:val="00F21647"/>
    <w:rsid w:val="00F23203"/>
    <w:rsid w:val="00F2428B"/>
    <w:rsid w:val="00F26326"/>
    <w:rsid w:val="00F264BE"/>
    <w:rsid w:val="00F346CC"/>
    <w:rsid w:val="00F360EE"/>
    <w:rsid w:val="00F40191"/>
    <w:rsid w:val="00F40DF2"/>
    <w:rsid w:val="00F4791C"/>
    <w:rsid w:val="00F52E05"/>
    <w:rsid w:val="00F5402E"/>
    <w:rsid w:val="00F55F09"/>
    <w:rsid w:val="00F56CFC"/>
    <w:rsid w:val="00F6173C"/>
    <w:rsid w:val="00F6241E"/>
    <w:rsid w:val="00F663A6"/>
    <w:rsid w:val="00F6645F"/>
    <w:rsid w:val="00F67338"/>
    <w:rsid w:val="00F73106"/>
    <w:rsid w:val="00F750CC"/>
    <w:rsid w:val="00F768FA"/>
    <w:rsid w:val="00F815CA"/>
    <w:rsid w:val="00F81D9D"/>
    <w:rsid w:val="00F83081"/>
    <w:rsid w:val="00F83CE8"/>
    <w:rsid w:val="00F8418F"/>
    <w:rsid w:val="00F857BB"/>
    <w:rsid w:val="00F85E77"/>
    <w:rsid w:val="00F86864"/>
    <w:rsid w:val="00F87569"/>
    <w:rsid w:val="00F95D4C"/>
    <w:rsid w:val="00F970F5"/>
    <w:rsid w:val="00FA1343"/>
    <w:rsid w:val="00FA1972"/>
    <w:rsid w:val="00FA1F88"/>
    <w:rsid w:val="00FA1FB4"/>
    <w:rsid w:val="00FA40EE"/>
    <w:rsid w:val="00FA5368"/>
    <w:rsid w:val="00FA6672"/>
    <w:rsid w:val="00FA6C71"/>
    <w:rsid w:val="00FC0D58"/>
    <w:rsid w:val="00FC174E"/>
    <w:rsid w:val="00FC1C4A"/>
    <w:rsid w:val="00FC3545"/>
    <w:rsid w:val="00FC555B"/>
    <w:rsid w:val="00FC5649"/>
    <w:rsid w:val="00FC63B0"/>
    <w:rsid w:val="00FC6967"/>
    <w:rsid w:val="00FC6F44"/>
    <w:rsid w:val="00FC72B3"/>
    <w:rsid w:val="00FD0218"/>
    <w:rsid w:val="00FD137B"/>
    <w:rsid w:val="00FD14F7"/>
    <w:rsid w:val="00FD28D9"/>
    <w:rsid w:val="00FD51E7"/>
    <w:rsid w:val="00FD535A"/>
    <w:rsid w:val="00FD5454"/>
    <w:rsid w:val="00FD5720"/>
    <w:rsid w:val="00FD6CD7"/>
    <w:rsid w:val="00FE137A"/>
    <w:rsid w:val="00FE1BFF"/>
    <w:rsid w:val="00FE216C"/>
    <w:rsid w:val="00FE3FE9"/>
    <w:rsid w:val="00FE4723"/>
    <w:rsid w:val="00FE73A0"/>
    <w:rsid w:val="00FF058F"/>
    <w:rsid w:val="00FF0EE5"/>
    <w:rsid w:val="00FF11B9"/>
    <w:rsid w:val="00FF3FF7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  <w15:docId w15:val="{E0A74761-ADB5-414E-AE5B-CFD5D472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22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3441BB"/>
    <w:rPr>
      <w:sz w:val="20"/>
      <w:szCs w:val="20"/>
    </w:rPr>
  </w:style>
  <w:style w:type="character" w:customStyle="1" w:styleId="Char">
    <w:name w:val="نص حاشية سفلية Char"/>
    <w:basedOn w:val="a0"/>
    <w:link w:val="a3"/>
    <w:uiPriority w:val="99"/>
    <w:semiHidden/>
    <w:rsid w:val="003441BB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3441BB"/>
    <w:rPr>
      <w:vertAlign w:val="superscript"/>
    </w:rPr>
  </w:style>
  <w:style w:type="character" w:styleId="Hyperlink">
    <w:name w:val="Hyperlink"/>
    <w:basedOn w:val="a0"/>
    <w:uiPriority w:val="99"/>
    <w:unhideWhenUsed/>
    <w:rsid w:val="00DB255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773B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Char0"/>
    <w:uiPriority w:val="99"/>
    <w:unhideWhenUsed/>
    <w:rsid w:val="007E2CAD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uiPriority w:val="99"/>
    <w:rsid w:val="007E2CAD"/>
  </w:style>
  <w:style w:type="paragraph" w:styleId="a7">
    <w:name w:val="footer"/>
    <w:basedOn w:val="a"/>
    <w:link w:val="Char1"/>
    <w:uiPriority w:val="99"/>
    <w:unhideWhenUsed/>
    <w:rsid w:val="007E2CAD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uiPriority w:val="99"/>
    <w:rsid w:val="007E2CAD"/>
  </w:style>
  <w:style w:type="paragraph" w:styleId="a8">
    <w:name w:val="List Paragraph"/>
    <w:basedOn w:val="a"/>
    <w:uiPriority w:val="34"/>
    <w:qFormat/>
    <w:rsid w:val="00D36644"/>
    <w:pPr>
      <w:ind w:left="720"/>
      <w:contextualSpacing/>
    </w:pPr>
  </w:style>
  <w:style w:type="paragraph" w:styleId="a9">
    <w:name w:val="Balloon Text"/>
    <w:basedOn w:val="a"/>
    <w:link w:val="Char2"/>
    <w:uiPriority w:val="99"/>
    <w:semiHidden/>
    <w:unhideWhenUsed/>
    <w:rsid w:val="00D37A2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9"/>
    <w:uiPriority w:val="99"/>
    <w:semiHidden/>
    <w:rsid w:val="00D37A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www.alukah.net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ukah.net" TargetMode="External"/><Relationship Id="rId2" Type="http://schemas.openxmlformats.org/officeDocument/2006/relationships/hyperlink" Target="http://www.alukah.net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7594</Words>
  <Characters>43289</Characters>
  <Application>Microsoft Office Word</Application>
  <DocSecurity>0</DocSecurity>
  <Lines>360</Lines>
  <Paragraphs>101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vortex</Company>
  <LinksUpToDate>false</LinksUpToDate>
  <CharactersWithSpaces>50782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pcV</dc:creator>
  <cp:keywords/>
  <dc:description/>
  <cp:lastModifiedBy>walid</cp:lastModifiedBy>
  <cp:revision>3</cp:revision>
  <dcterms:created xsi:type="dcterms:W3CDTF">2018-07-11T10:53:00Z</dcterms:created>
  <dcterms:modified xsi:type="dcterms:W3CDTF">2018-07-11T10:59:00Z</dcterms:modified>
</cp:coreProperties>
</file>