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D6132" w14:textId="39DF3B4D" w:rsidR="00BB4814" w:rsidRPr="00BB4814" w:rsidRDefault="00BB4814">
      <w:pPr>
        <w:bidi w:val="0"/>
        <w:rPr>
          <w:rFonts w:ascii="Traditional Arabic" w:hAnsi="Traditional Arabic" w:cs="Traditional Arabic"/>
          <w:b/>
          <w:bCs/>
          <w:sz w:val="132"/>
          <w:szCs w:val="132"/>
          <w:lang w:bidi="ar-TN"/>
        </w:rPr>
      </w:pPr>
      <w:r>
        <w:rPr>
          <w:noProof/>
        </w:rPr>
        <w:drawing>
          <wp:anchor distT="0" distB="0" distL="114300" distR="114300" simplePos="0" relativeHeight="251658240" behindDoc="0" locked="0" layoutInCell="1" allowOverlap="1" wp14:anchorId="754D470F" wp14:editId="1935EE6F">
            <wp:simplePos x="0" y="0"/>
            <wp:positionH relativeFrom="page">
              <wp:align>left</wp:align>
            </wp:positionH>
            <wp:positionV relativeFrom="paragraph">
              <wp:posOffset>-900430</wp:posOffset>
            </wp:positionV>
            <wp:extent cx="7549087" cy="10685098"/>
            <wp:effectExtent l="0" t="0" r="0" b="254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9087" cy="106850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sz w:val="132"/>
          <w:szCs w:val="132"/>
          <w:rtl/>
          <w:lang w:val="fr-FR" w:bidi="ar-TN"/>
        </w:rPr>
        <w:br w:type="page"/>
      </w:r>
    </w:p>
    <w:p w14:paraId="31C969BA" w14:textId="77777777" w:rsidR="00E13235" w:rsidRDefault="00E13235" w:rsidP="007D3D19">
      <w:pPr>
        <w:spacing w:after="0" w:line="240" w:lineRule="auto"/>
        <w:jc w:val="center"/>
        <w:rPr>
          <w:rFonts w:ascii="Traditional Arabic" w:hAnsi="Traditional Arabic" w:cs="Traditional Arabic" w:hint="cs"/>
          <w:b/>
          <w:bCs/>
          <w:sz w:val="132"/>
          <w:szCs w:val="132"/>
          <w:rtl/>
          <w:lang w:val="fr-FR" w:bidi="ar-EG"/>
        </w:rPr>
      </w:pPr>
    </w:p>
    <w:p w14:paraId="42DBF61E" w14:textId="2E3E84E7" w:rsidR="007D3D19" w:rsidRPr="00B61F72" w:rsidRDefault="007D3D19" w:rsidP="007D3D19">
      <w:pPr>
        <w:spacing w:after="0" w:line="240" w:lineRule="auto"/>
        <w:jc w:val="center"/>
        <w:rPr>
          <w:rFonts w:ascii="Traditional Arabic" w:hAnsi="Traditional Arabic" w:cs="Traditional Arabic"/>
          <w:b/>
          <w:bCs/>
          <w:color w:val="0000FF"/>
          <w:sz w:val="132"/>
          <w:szCs w:val="132"/>
          <w:rtl/>
          <w:lang w:val="fr-FR" w:bidi="ar-TN"/>
        </w:rPr>
      </w:pPr>
      <w:r w:rsidRPr="00B61F72">
        <w:rPr>
          <w:rFonts w:ascii="Traditional Arabic" w:hAnsi="Traditional Arabic" w:cs="Traditional Arabic" w:hint="cs"/>
          <w:b/>
          <w:bCs/>
          <w:color w:val="0000FF"/>
          <w:sz w:val="132"/>
          <w:szCs w:val="132"/>
          <w:rtl/>
          <w:lang w:val="fr-FR" w:bidi="ar-TN"/>
        </w:rPr>
        <w:t>معية الله تعالى</w:t>
      </w:r>
    </w:p>
    <w:p w14:paraId="35A596A2" w14:textId="77777777" w:rsidR="00D04D36" w:rsidRDefault="00D04D36" w:rsidP="00D04D36">
      <w:pPr>
        <w:spacing w:after="0" w:line="240" w:lineRule="auto"/>
        <w:jc w:val="center"/>
        <w:rPr>
          <w:rFonts w:ascii="Traditional Arabic" w:hAnsi="Traditional Arabic" w:cs="Traditional Arabic"/>
          <w:b/>
          <w:bCs/>
          <w:sz w:val="44"/>
          <w:szCs w:val="44"/>
          <w:rtl/>
          <w:lang w:val="fr-FR" w:bidi="ar-TN"/>
        </w:rPr>
      </w:pPr>
      <w:r>
        <w:rPr>
          <w:rFonts w:ascii="Traditional Arabic" w:hAnsi="Traditional Arabic" w:cs="Traditional Arabic" w:hint="cs"/>
          <w:b/>
          <w:bCs/>
          <w:sz w:val="44"/>
          <w:szCs w:val="44"/>
          <w:rtl/>
          <w:lang w:val="fr-FR" w:bidi="ar-TN"/>
        </w:rPr>
        <w:t>فصل من كتابي (تمهيد البداية أصول التفسير)</w:t>
      </w:r>
    </w:p>
    <w:p w14:paraId="7A246489" w14:textId="6131C5A4" w:rsidR="00E13235" w:rsidRDefault="00E13235" w:rsidP="007D3D19">
      <w:pPr>
        <w:spacing w:after="0" w:line="240" w:lineRule="auto"/>
        <w:jc w:val="center"/>
        <w:rPr>
          <w:rFonts w:ascii="Traditional Arabic" w:hAnsi="Traditional Arabic" w:cs="Traditional Arabic"/>
          <w:b/>
          <w:bCs/>
          <w:sz w:val="44"/>
          <w:szCs w:val="44"/>
          <w:rtl/>
          <w:lang w:val="fr-FR" w:bidi="ar-TN"/>
        </w:rPr>
      </w:pPr>
    </w:p>
    <w:p w14:paraId="41AD1CEE" w14:textId="78067561" w:rsidR="00E13235" w:rsidRDefault="00E13235" w:rsidP="007D3D19">
      <w:pPr>
        <w:spacing w:after="0" w:line="240" w:lineRule="auto"/>
        <w:jc w:val="center"/>
        <w:rPr>
          <w:rFonts w:ascii="Traditional Arabic" w:hAnsi="Traditional Arabic" w:cs="Traditional Arabic"/>
          <w:b/>
          <w:bCs/>
          <w:sz w:val="44"/>
          <w:szCs w:val="44"/>
          <w:rtl/>
          <w:lang w:val="fr-FR" w:bidi="ar-TN"/>
        </w:rPr>
      </w:pPr>
    </w:p>
    <w:p w14:paraId="2AD20F9D" w14:textId="57ADB9CC" w:rsidR="00E13235" w:rsidRDefault="00E13235" w:rsidP="007D3D19">
      <w:pPr>
        <w:spacing w:after="0" w:line="240" w:lineRule="auto"/>
        <w:jc w:val="center"/>
        <w:rPr>
          <w:rFonts w:ascii="Traditional Arabic" w:hAnsi="Traditional Arabic" w:cs="Traditional Arabic"/>
          <w:b/>
          <w:bCs/>
          <w:sz w:val="44"/>
          <w:szCs w:val="44"/>
          <w:rtl/>
          <w:lang w:val="fr-FR" w:bidi="ar-TN"/>
        </w:rPr>
      </w:pPr>
    </w:p>
    <w:p w14:paraId="3EBDB70D" w14:textId="0F2455CD" w:rsidR="00E13235" w:rsidRDefault="00E13235" w:rsidP="007D3D19">
      <w:pPr>
        <w:spacing w:after="0" w:line="240" w:lineRule="auto"/>
        <w:jc w:val="center"/>
        <w:rPr>
          <w:rFonts w:ascii="Traditional Arabic" w:hAnsi="Traditional Arabic" w:cs="Traditional Arabic"/>
          <w:b/>
          <w:bCs/>
          <w:sz w:val="44"/>
          <w:szCs w:val="44"/>
          <w:rtl/>
          <w:lang w:val="fr-FR" w:bidi="ar-TN"/>
        </w:rPr>
      </w:pPr>
    </w:p>
    <w:p w14:paraId="7FFC5869" w14:textId="0ED8A42A" w:rsidR="00E13235" w:rsidRDefault="00E13235" w:rsidP="007D3D19">
      <w:pPr>
        <w:spacing w:after="0" w:line="240" w:lineRule="auto"/>
        <w:jc w:val="center"/>
        <w:rPr>
          <w:rFonts w:ascii="Traditional Arabic" w:hAnsi="Traditional Arabic" w:cs="Traditional Arabic"/>
          <w:b/>
          <w:bCs/>
          <w:sz w:val="44"/>
          <w:szCs w:val="44"/>
          <w:rtl/>
          <w:lang w:val="fr-FR" w:bidi="ar-TN"/>
        </w:rPr>
      </w:pPr>
    </w:p>
    <w:p w14:paraId="281EA804" w14:textId="3B20633E" w:rsidR="00E13235" w:rsidRDefault="00E13235" w:rsidP="007D3D19">
      <w:pPr>
        <w:spacing w:after="0" w:line="240" w:lineRule="auto"/>
        <w:jc w:val="center"/>
        <w:rPr>
          <w:rFonts w:ascii="Traditional Arabic" w:hAnsi="Traditional Arabic" w:cs="Traditional Arabic"/>
          <w:b/>
          <w:bCs/>
          <w:sz w:val="44"/>
          <w:szCs w:val="44"/>
          <w:rtl/>
          <w:lang w:val="fr-FR" w:bidi="ar-TN"/>
        </w:rPr>
      </w:pPr>
    </w:p>
    <w:p w14:paraId="648C076E" w14:textId="6B05F2DB" w:rsidR="00E13235" w:rsidRDefault="00E13235" w:rsidP="007D3D19">
      <w:pPr>
        <w:spacing w:after="0" w:line="240" w:lineRule="auto"/>
        <w:jc w:val="center"/>
        <w:rPr>
          <w:rFonts w:ascii="Traditional Arabic" w:hAnsi="Traditional Arabic" w:cs="Traditional Arabic"/>
          <w:b/>
          <w:bCs/>
          <w:sz w:val="44"/>
          <w:szCs w:val="44"/>
          <w:rtl/>
          <w:lang w:val="fr-FR" w:bidi="ar-TN"/>
        </w:rPr>
      </w:pPr>
    </w:p>
    <w:p w14:paraId="5E42AAFA" w14:textId="3EA6168E" w:rsidR="00E13235" w:rsidRDefault="00E13235" w:rsidP="007D3D19">
      <w:pPr>
        <w:spacing w:after="0" w:line="240" w:lineRule="auto"/>
        <w:jc w:val="center"/>
        <w:rPr>
          <w:rFonts w:ascii="Traditional Arabic" w:hAnsi="Traditional Arabic" w:cs="Traditional Arabic"/>
          <w:b/>
          <w:bCs/>
          <w:sz w:val="44"/>
          <w:szCs w:val="44"/>
          <w:rtl/>
          <w:lang w:val="fr-FR" w:bidi="ar-TN"/>
        </w:rPr>
      </w:pPr>
    </w:p>
    <w:p w14:paraId="04BC2858" w14:textId="77777777" w:rsidR="00E13235" w:rsidRDefault="00E13235" w:rsidP="007D3D19">
      <w:pPr>
        <w:spacing w:after="0" w:line="240" w:lineRule="auto"/>
        <w:jc w:val="center"/>
        <w:rPr>
          <w:rFonts w:ascii="Traditional Arabic" w:hAnsi="Traditional Arabic" w:cs="Traditional Arabic"/>
          <w:b/>
          <w:bCs/>
          <w:sz w:val="44"/>
          <w:szCs w:val="44"/>
          <w:rtl/>
          <w:lang w:val="fr-FR" w:bidi="ar-TN"/>
        </w:rPr>
      </w:pPr>
    </w:p>
    <w:p w14:paraId="71E46BC5" w14:textId="63076870" w:rsidR="00E13235" w:rsidRPr="00E13235" w:rsidRDefault="00E13235" w:rsidP="007D3D19">
      <w:pPr>
        <w:spacing w:after="0" w:line="240" w:lineRule="auto"/>
        <w:jc w:val="center"/>
        <w:rPr>
          <w:rFonts w:ascii="Traditional Arabic" w:hAnsi="Traditional Arabic" w:cs="Traditional Arabic"/>
          <w:b/>
          <w:bCs/>
          <w:sz w:val="46"/>
          <w:szCs w:val="46"/>
          <w:rtl/>
          <w:lang w:val="fr-FR" w:bidi="ar-TN"/>
        </w:rPr>
      </w:pPr>
      <w:r w:rsidRPr="00E13235">
        <w:rPr>
          <w:rFonts w:ascii="Traditional Arabic" w:hAnsi="Traditional Arabic" w:cs="Traditional Arabic"/>
          <w:bCs/>
          <w:sz w:val="46"/>
          <w:szCs w:val="46"/>
          <w:rtl/>
        </w:rPr>
        <w:t xml:space="preserve">عصام الدين بن إبراهيم </w:t>
      </w:r>
      <w:proofErr w:type="spellStart"/>
      <w:r w:rsidRPr="00E13235">
        <w:rPr>
          <w:rFonts w:ascii="Traditional Arabic" w:hAnsi="Traditional Arabic" w:cs="Traditional Arabic"/>
          <w:bCs/>
          <w:sz w:val="46"/>
          <w:szCs w:val="46"/>
          <w:rtl/>
        </w:rPr>
        <w:t>النقيلي</w:t>
      </w:r>
      <w:proofErr w:type="spellEnd"/>
    </w:p>
    <w:p w14:paraId="3CBEB7D8" w14:textId="77777777" w:rsidR="00A9368A" w:rsidRDefault="00A9368A">
      <w:pPr>
        <w:bidi w:val="0"/>
        <w:rPr>
          <w:rFonts w:ascii="Traditional Arabic" w:hAnsi="Traditional Arabic" w:cs="Traditional Arabic"/>
          <w:b/>
          <w:bCs/>
          <w:sz w:val="44"/>
          <w:szCs w:val="44"/>
          <w:rtl/>
          <w:lang w:val="fr-FR" w:bidi="ar-TN"/>
        </w:rPr>
      </w:pPr>
      <w:r>
        <w:rPr>
          <w:rFonts w:ascii="Traditional Arabic" w:hAnsi="Traditional Arabic" w:cs="Traditional Arabic"/>
          <w:b/>
          <w:bCs/>
          <w:sz w:val="44"/>
          <w:szCs w:val="44"/>
          <w:rtl/>
          <w:lang w:val="fr-FR" w:bidi="ar-TN"/>
        </w:rPr>
        <w:br w:type="page"/>
      </w:r>
    </w:p>
    <w:p w14:paraId="22B75086" w14:textId="77777777" w:rsidR="00023A9E" w:rsidRDefault="00023A9E" w:rsidP="007D3D19">
      <w:pPr>
        <w:spacing w:after="0" w:line="240" w:lineRule="auto"/>
        <w:jc w:val="center"/>
        <w:rPr>
          <w:rFonts w:ascii="Traditional Arabic" w:hAnsi="Traditional Arabic" w:cs="Traditional Arabic"/>
          <w:b/>
          <w:bCs/>
          <w:sz w:val="44"/>
          <w:szCs w:val="44"/>
          <w:rtl/>
          <w:lang w:val="fr-FR" w:bidi="ar-TN"/>
        </w:rPr>
      </w:pPr>
    </w:p>
    <w:p w14:paraId="6F5433CA"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قالَ الإمامُ السَّعديُّ رحمهُ اللهُ تعالَى: معيَّةُ اللهِ التِي ذكرهَا فِي كتابهِ، نوعانِ:</w:t>
      </w:r>
    </w:p>
    <w:p w14:paraId="0C53B908"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معيَّةُ العلمِ والإحاطةِ، وهيَ: المعيَّةُ العامَّةُ، فإنَّهُ معَ عبادهِ أينمَا كانُوا.</w:t>
      </w:r>
    </w:p>
    <w:p w14:paraId="02EE2A12" w14:textId="7777777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ومعيَّةٌ خاصَّةٌ، وهيَ: معيَّتهُ معَ خواصِّ خلقهِ بالنُّصرةِ، واللُّطفِ، والتَّأييدِ.</w:t>
      </w:r>
    </w:p>
    <w:p w14:paraId="05D0B6EE" w14:textId="77777777" w:rsidR="007D3D19" w:rsidRPr="00023A9E" w:rsidRDefault="007D3D19" w:rsidP="00A9368A">
      <w:pPr>
        <w:spacing w:after="0" w:line="360" w:lineRule="auto"/>
        <w:jc w:val="center"/>
        <w:rPr>
          <w:rFonts w:ascii="Traditional Arabic" w:hAnsi="Traditional Arabic" w:cs="Traditional Arabic"/>
          <w:b/>
          <w:bCs/>
          <w:color w:val="C00000"/>
          <w:sz w:val="36"/>
          <w:szCs w:val="36"/>
          <w:rtl/>
          <w:lang w:val="fr-FR" w:bidi="ar-TN"/>
        </w:rPr>
      </w:pPr>
      <w:r w:rsidRPr="00023A9E">
        <w:rPr>
          <w:rFonts w:ascii="Traditional Arabic" w:hAnsi="Traditional Arabic" w:cs="Traditional Arabic"/>
          <w:b/>
          <w:bCs/>
          <w:color w:val="C00000"/>
          <w:sz w:val="36"/>
          <w:szCs w:val="36"/>
          <w:rtl/>
          <w:lang w:val="fr-FR" w:bidi="ar-TN"/>
        </w:rPr>
        <w:t>~~~~~~~~~~ *الشَّرح* ~~~~~~~~~~</w:t>
      </w:r>
    </w:p>
    <w:p w14:paraId="1A6BD341" w14:textId="39D5EF80"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قد ذكرَ اللهُ تعالَى معيَّتهُ فِي كتابهِ العزيزِ علَى قسميهَا العامةِ والخاصَّةِ فِي عديدٍ منَ المواضعِ وقالَ تعالَى:</w:t>
      </w:r>
      <w:r w:rsidR="00023A9E">
        <w:rPr>
          <w:rFonts w:ascii="Traditional Arabic" w:hAnsi="Traditional Arabic" w:cs="Traditional Arabic" w:hint="cs"/>
          <w:b/>
          <w:bCs/>
          <w:sz w:val="36"/>
          <w:szCs w:val="36"/>
          <w:rtl/>
          <w:lang w:val="fr-FR" w:bidi="ar-TN"/>
        </w:rPr>
        <w:t xml:space="preserve"> </w:t>
      </w:r>
      <w:proofErr w:type="gramStart"/>
      <w:r w:rsidR="00A9368A" w:rsidRPr="00A9368A">
        <w:rPr>
          <w:rFonts w:ascii="Traditional Arabic" w:hAnsi="Traditional Arabic" w:cs="Traditional Arabic" w:hint="cs"/>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w:t>
      </w:r>
      <w:proofErr w:type="gramEnd"/>
      <w:r w:rsidRPr="00A9368A">
        <w:rPr>
          <w:rFonts w:ascii="Traditional Arabic" w:hAnsi="Traditional Arabic" w:cs="Traditional Arabic"/>
          <w:b/>
          <w:bCs/>
          <w:color w:val="008000"/>
          <w:sz w:val="36"/>
          <w:szCs w:val="36"/>
          <w:rtl/>
          <w:lang w:val="fr-FR" w:bidi="ar-TN"/>
        </w:rPr>
        <w:t xml:space="preserve"> الَّذِي خَلَقَ السَّمَاوَاتِ وَالْأَرْضَ فِي سِتَّةِ أَيَّامٍ ثُمَّ اسْتَوَىٰ عَلَى الْعَرْشِ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يَعْلَمُ مَا يَلِجُ فِي الْأَرْضِ وَمَا يَخْرُجُ مِنْهَا وَمَا يَنزِلُ مِنَ السَّمَاءِ وَمَا يَعْرُجُ فِيهَا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وَهُوَ مَعَكُمْ أَيْنَ مَا كُنتُمْ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وَاللَّهُ بِمَا تَعْمَلُونَ بَصِيرٌ</w:t>
      </w:r>
      <w:r w:rsidR="00A9368A" w:rsidRPr="00A9368A">
        <w:rPr>
          <w:rFonts w:ascii="Traditional Arabic" w:hAnsi="Traditional Arabic" w:cs="Traditional Arabic" w:hint="cs"/>
          <w:b/>
          <w:bCs/>
          <w:sz w:val="36"/>
          <w:szCs w:val="36"/>
          <w:rtl/>
          <w:lang w:val="fr-FR" w:bidi="ar-TN"/>
        </w:rPr>
        <w:t xml:space="preserve"> ﴾</w:t>
      </w:r>
      <w:r w:rsidRPr="00023A9E">
        <w:rPr>
          <w:rFonts w:ascii="Traditional Arabic" w:hAnsi="Traditional Arabic" w:cs="Traditional Arabic"/>
          <w:b/>
          <w:bCs/>
          <w:sz w:val="36"/>
          <w:szCs w:val="36"/>
          <w:rtl/>
          <w:lang w:val="fr-FR" w:bidi="ar-TN"/>
        </w:rPr>
        <w:t>[الحديد: 4].</w:t>
      </w:r>
    </w:p>
    <w:p w14:paraId="3594185A" w14:textId="64132D5D"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 xml:space="preserve">وقالَ سبحانهُ: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أَلَمْ</w:t>
      </w:r>
      <w:proofErr w:type="gramEnd"/>
      <w:r w:rsidRPr="00A9368A">
        <w:rPr>
          <w:rFonts w:ascii="Traditional Arabic" w:hAnsi="Traditional Arabic" w:cs="Traditional Arabic"/>
          <w:b/>
          <w:bCs/>
          <w:color w:val="008000"/>
          <w:sz w:val="36"/>
          <w:szCs w:val="36"/>
          <w:rtl/>
          <w:lang w:val="fr-FR" w:bidi="ar-TN"/>
        </w:rPr>
        <w:t xml:space="preserve"> تَرَ أَنَّ اللَّهَ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[المجادلة: 7].</w:t>
      </w:r>
    </w:p>
    <w:p w14:paraId="0D770B94" w14:textId="3D30B7F6"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 xml:space="preserve">وقالَ جلَّ جلالهُ: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يَسْتَخْفُونَ</w:t>
      </w:r>
      <w:proofErr w:type="gramEnd"/>
      <w:r w:rsidRPr="00A9368A">
        <w:rPr>
          <w:rFonts w:ascii="Traditional Arabic" w:hAnsi="Traditional Arabic" w:cs="Traditional Arabic"/>
          <w:b/>
          <w:bCs/>
          <w:color w:val="008000"/>
          <w:sz w:val="36"/>
          <w:szCs w:val="36"/>
          <w:rtl/>
          <w:lang w:val="fr-FR" w:bidi="ar-TN"/>
        </w:rPr>
        <w:t xml:space="preserve"> مِنَ النَّاسِ وَلاَ يَسْتَخْفُونَ مِنَ اللّهِ وَهُوَ مَعَهُمْ إِذْ يُبَيِّتُونَ مَا لاَ يَرْضَى مِنَ الْقَوْلِ وَكَانَ اللّهُ بِمَا يَعْمَلُونَ مُحِيطاً</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[النساء: 108].</w:t>
      </w:r>
    </w:p>
    <w:p w14:paraId="2B03E484" w14:textId="65C06E6B"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lastRenderedPageBreak/>
        <w:t xml:space="preserve">وقالَ سبحانهُ وتعالَى: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إِلاَّ</w:t>
      </w:r>
      <w:proofErr w:type="gramEnd"/>
      <w:r w:rsidRPr="00A9368A">
        <w:rPr>
          <w:rFonts w:ascii="Traditional Arabic" w:hAnsi="Traditional Arabic" w:cs="Traditional Arabic"/>
          <w:b/>
          <w:bCs/>
          <w:color w:val="008000"/>
          <w:sz w:val="36"/>
          <w:szCs w:val="36"/>
          <w:rtl/>
          <w:lang w:val="fr-FR" w:bidi="ar-TN"/>
        </w:rPr>
        <w:t xml:space="preserve">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[التوبة: 40].</w:t>
      </w:r>
    </w:p>
    <w:p w14:paraId="4F6254D3" w14:textId="4A277A1E"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 xml:space="preserve">وقالَ جلَّ منْ قائلٍ: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قَالَ</w:t>
      </w:r>
      <w:proofErr w:type="gramEnd"/>
      <w:r w:rsidRPr="00A9368A">
        <w:rPr>
          <w:rFonts w:ascii="Traditional Arabic" w:hAnsi="Traditional Arabic" w:cs="Traditional Arabic"/>
          <w:b/>
          <w:bCs/>
          <w:color w:val="008000"/>
          <w:sz w:val="36"/>
          <w:szCs w:val="36"/>
          <w:rtl/>
          <w:lang w:val="fr-FR" w:bidi="ar-TN"/>
        </w:rPr>
        <w:t xml:space="preserve"> كَلَّا إِنَّ مَعِيَ رَبِّي سَيَهْدِينِ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[الشعراء: 62].</w:t>
      </w:r>
    </w:p>
    <w:p w14:paraId="0A5CF753" w14:textId="77777777" w:rsidR="007D3D19" w:rsidRPr="00023A9E" w:rsidRDefault="007D3D19" w:rsidP="00A9368A">
      <w:pPr>
        <w:pStyle w:val="2"/>
        <w:rPr>
          <w:rtl/>
          <w:lang w:val="fr-FR" w:bidi="ar-TN"/>
        </w:rPr>
      </w:pPr>
      <w:bookmarkStart w:id="0" w:name="_Toc99269772"/>
      <w:r w:rsidRPr="00023A9E">
        <w:rPr>
          <w:rtl/>
          <w:lang w:val="fr-FR" w:bidi="ar-TN"/>
        </w:rPr>
        <w:t>المعنَى اللُّغوِي للمعيَّةِ:</w:t>
      </w:r>
      <w:bookmarkEnd w:id="0"/>
    </w:p>
    <w:p w14:paraId="2B88E85F" w14:textId="7777777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المعيَّةُ نسبةً إلَى لفظِ: (مع)، وهوَ لفظٌ يقتضِي الاجتماعَ فِي المكانِ، أوِ الزَّمانِ، أوِ الشَّرفِ أوِ الرُّتبةِ، كمَا يقتضِي النُّصرةَ.</w:t>
      </w:r>
    </w:p>
    <w:p w14:paraId="3E474759" w14:textId="402893E5"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يقولُ الرَّاغبُ الأصفهانِي: (مع) يقتضِي الاجتماعَ إمَّا فِي المكانِ نحوَ همَا معًا فِي الدَّارِ، أوْ فِي الزَّمانِ نحوَ ولدَا معًا، أوْ فِي المعنَى كالمتضايفينِ نحوَ الأخُ</w:t>
      </w:r>
      <w:r w:rsidR="00A9368A">
        <w:rPr>
          <w:rFonts w:ascii="Traditional Arabic" w:hAnsi="Traditional Arabic" w:cs="Traditional Arabic"/>
          <w:b/>
          <w:bCs/>
          <w:sz w:val="36"/>
          <w:szCs w:val="36"/>
          <w:rtl/>
          <w:lang w:val="fr-FR" w:bidi="ar-TN"/>
        </w:rPr>
        <w:t>.</w:t>
      </w:r>
      <w:r w:rsidRPr="00023A9E">
        <w:rPr>
          <w:rFonts w:ascii="Traditional Arabic" w:hAnsi="Traditional Arabic" w:cs="Traditional Arabic"/>
          <w:b/>
          <w:bCs/>
          <w:sz w:val="36"/>
          <w:szCs w:val="36"/>
          <w:rtl/>
          <w:lang w:val="fr-FR" w:bidi="ar-TN"/>
        </w:rPr>
        <w:t>.. فإنَّ أحدهمَا صارَ أخًا للآخرِ فِي حالِ صارَ الآخرُ أخاهُ، وإمَّا فِي الشَّرفِ والرُّتبةِ نحوَ: همَا معًا فِي العلوِّ</w:t>
      </w:r>
      <w:r w:rsidR="00D970AD">
        <w:rPr>
          <w:rStyle w:val="af1"/>
          <w:rFonts w:ascii="Traditional Arabic" w:hAnsi="Traditional Arabic" w:cs="Traditional Arabic"/>
          <w:b/>
          <w:bCs/>
          <w:sz w:val="36"/>
          <w:szCs w:val="36"/>
          <w:rtl/>
          <w:lang w:val="fr-FR" w:bidi="ar-TN"/>
        </w:rPr>
        <w:footnoteReference w:id="1"/>
      </w:r>
      <w:r w:rsidRPr="00023A9E">
        <w:rPr>
          <w:rFonts w:ascii="Traditional Arabic" w:hAnsi="Traditional Arabic" w:cs="Traditional Arabic"/>
          <w:b/>
          <w:bCs/>
          <w:sz w:val="36"/>
          <w:szCs w:val="36"/>
          <w:rtl/>
          <w:lang w:val="fr-FR" w:bidi="ar-TN"/>
        </w:rPr>
        <w:t>.</w:t>
      </w:r>
    </w:p>
    <w:p w14:paraId="4F88FC12" w14:textId="77777777" w:rsidR="007D3D19" w:rsidRPr="00023A9E" w:rsidRDefault="007D3D19" w:rsidP="00A9368A">
      <w:pPr>
        <w:pStyle w:val="2"/>
        <w:rPr>
          <w:rtl/>
          <w:lang w:val="fr-FR" w:bidi="ar-TN"/>
        </w:rPr>
      </w:pPr>
      <w:bookmarkStart w:id="1" w:name="_Toc99269773"/>
      <w:r w:rsidRPr="00023A9E">
        <w:rPr>
          <w:rtl/>
          <w:lang w:val="fr-FR" w:bidi="ar-TN"/>
        </w:rPr>
        <w:t>المعنَى الاصطلاحِي للمعيَّةِ:</w:t>
      </w:r>
      <w:bookmarkEnd w:id="1"/>
    </w:p>
    <w:p w14:paraId="553B171A" w14:textId="7777777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 xml:space="preserve">تُستعملُ (مع) للمصاحبةِ بينَ أمرينِ لَا يقعُ بينهمَا مصاحبةٌ واشتراكٌ إلَّا فِي حكمٍ يجمعُ بينهمَا، ولذلكَ لَا تكونُ الواوُ التِي بمعنَى معَ إلَّا بعدَ فعلٍ لفظًا أوْ تقديرًا لتصحَّ المعيَّةُ. </w:t>
      </w:r>
    </w:p>
    <w:p w14:paraId="56F2351C" w14:textId="7777777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وكمالُ معنَى المعيَّةِ الاجتماعُ فِي الأمرِ الذِي بهِ الاشتراكُ...</w:t>
      </w:r>
    </w:p>
    <w:p w14:paraId="24EC45E5" w14:textId="5DC727D4"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فالأوَّلُ: يكثرُ فِي أفعالِ الجوارحِ والعلاجِ نحوَ دخلتُ معَ زيدٍ وانطلقتُ معَ عمرٍو وقمنَا معًا ومنهُ قولهُ تعالَى</w:t>
      </w:r>
      <w:proofErr w:type="gramStart"/>
      <w:r w:rsidRPr="00023A9E">
        <w:rPr>
          <w:rFonts w:ascii="Traditional Arabic" w:hAnsi="Traditional Arabic" w:cs="Traditional Arabic"/>
          <w:b/>
          <w:bCs/>
          <w:sz w:val="36"/>
          <w:szCs w:val="36"/>
          <w:rtl/>
          <w:lang w:val="fr-FR" w:bidi="ar-TN"/>
        </w:rPr>
        <w:t>:</w:t>
      </w:r>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وَدَخَلَ</w:t>
      </w:r>
      <w:proofErr w:type="gramEnd"/>
      <w:r w:rsidRPr="00A9368A">
        <w:rPr>
          <w:rFonts w:ascii="Traditional Arabic" w:hAnsi="Traditional Arabic" w:cs="Traditional Arabic"/>
          <w:b/>
          <w:bCs/>
          <w:color w:val="008000"/>
          <w:sz w:val="36"/>
          <w:szCs w:val="36"/>
          <w:rtl/>
          <w:lang w:val="fr-FR" w:bidi="ar-TN"/>
        </w:rPr>
        <w:t xml:space="preserve"> مَعَهُ السِّجْنَ فَتَيَانِ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[يوسف: 36].</w:t>
      </w:r>
    </w:p>
    <w:p w14:paraId="17422A0D" w14:textId="5DABD2CB"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lastRenderedPageBreak/>
        <w:t xml:space="preserve">والثَّانِي: يكثرُ فِي الأفعالِ المعنويَّةِ نحوَ آمنتُ معَ المؤمنينَ وتبتُ معَ التَّائبينَ وفهمتُ المسألةَ معَ منْ فهمهَا، ومنهُ قولهُ تعالَى: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يَا مَرْيَمُ اقْنُتِي لِرَبِّكِ وَاسْجُدِي وَارْكَعِي مَعَ الرَّاكِعِينَ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 [آل عمران: 43]</w:t>
      </w:r>
      <w:r w:rsidR="00D970AD">
        <w:rPr>
          <w:rStyle w:val="af1"/>
          <w:rFonts w:ascii="Traditional Arabic" w:hAnsi="Traditional Arabic" w:cs="Traditional Arabic"/>
          <w:b/>
          <w:bCs/>
          <w:sz w:val="36"/>
          <w:szCs w:val="36"/>
          <w:rtl/>
          <w:lang w:val="fr-FR" w:bidi="ar-TN"/>
        </w:rPr>
        <w:footnoteReference w:id="2"/>
      </w:r>
      <w:r w:rsidRPr="00023A9E">
        <w:rPr>
          <w:rFonts w:ascii="Traditional Arabic" w:hAnsi="Traditional Arabic" w:cs="Traditional Arabic"/>
          <w:b/>
          <w:bCs/>
          <w:sz w:val="36"/>
          <w:szCs w:val="36"/>
          <w:rtl/>
          <w:lang w:val="fr-FR" w:bidi="ar-TN"/>
        </w:rPr>
        <w:t xml:space="preserve">، وقولهُ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قِيلَ</w:t>
      </w:r>
      <w:proofErr w:type="gramEnd"/>
      <w:r w:rsidRPr="00A9368A">
        <w:rPr>
          <w:rFonts w:ascii="Traditional Arabic" w:hAnsi="Traditional Arabic" w:cs="Traditional Arabic"/>
          <w:b/>
          <w:bCs/>
          <w:color w:val="008000"/>
          <w:sz w:val="36"/>
          <w:szCs w:val="36"/>
          <w:rtl/>
          <w:lang w:val="fr-FR" w:bidi="ar-TN"/>
        </w:rPr>
        <w:t xml:space="preserve"> لَهَا ادْخُلِي الصَّرْحَ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فَلَمَّا رَأَتْهُ حَسِبَتْهُ لُجَّةً وَكَشَفَتْ عَن سَاقَيْهَا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قَالَ إِنَّهُ صَرْحٌ مُّمَرَّدٌ مِّن قَوَارِيرَ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قَالَتْ رَبِّ إِنِّي ظَلَمْتُ نَفْسِي وَأَسْلَمْتُ مَعَ سُلَيْمَانَ لِلَّهِ رَبِّ الْعَالَمِينَ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[النمل: 44].</w:t>
      </w:r>
    </w:p>
    <w:p w14:paraId="6053EF9D" w14:textId="77777777" w:rsidR="007D3D19" w:rsidRPr="00023A9E" w:rsidRDefault="007D3D19" w:rsidP="00A9368A">
      <w:pPr>
        <w:pStyle w:val="2"/>
        <w:rPr>
          <w:rtl/>
          <w:lang w:val="fr-FR" w:bidi="ar-TN"/>
        </w:rPr>
      </w:pPr>
      <w:bookmarkStart w:id="2" w:name="_Toc99269774"/>
      <w:r w:rsidRPr="00023A9E">
        <w:rPr>
          <w:rtl/>
          <w:lang w:val="fr-FR" w:bidi="ar-TN"/>
        </w:rPr>
        <w:t>المعيَّةُ فِي الاستعمالِ القرآنِي:</w:t>
      </w:r>
      <w:bookmarkEnd w:id="2"/>
    </w:p>
    <w:p w14:paraId="0F1C5166" w14:textId="2023D5E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وردتْ الأداةُ (مع) فِي القرآنِ الكريمِ (164) مرَّةً</w:t>
      </w:r>
      <w:r w:rsidR="00D970AD">
        <w:rPr>
          <w:rStyle w:val="af1"/>
          <w:rFonts w:ascii="Traditional Arabic" w:hAnsi="Traditional Arabic" w:cs="Traditional Arabic"/>
          <w:b/>
          <w:bCs/>
          <w:sz w:val="36"/>
          <w:szCs w:val="36"/>
          <w:rtl/>
          <w:lang w:val="fr-FR" w:bidi="ar-TN"/>
        </w:rPr>
        <w:footnoteReference w:id="3"/>
      </w:r>
      <w:r w:rsidRPr="00023A9E">
        <w:rPr>
          <w:rFonts w:ascii="Traditional Arabic" w:hAnsi="Traditional Arabic" w:cs="Traditional Arabic"/>
          <w:b/>
          <w:bCs/>
          <w:sz w:val="36"/>
          <w:szCs w:val="36"/>
          <w:rtl/>
          <w:lang w:val="fr-FR" w:bidi="ar-TN"/>
        </w:rPr>
        <w:t>، والمواضعُ التِي وردتْ متعلِّقةً بالمعيَّةِ الإلهيَّةِ بلغَ عددَ ورودهَا (38) مرَّةً.</w:t>
      </w:r>
    </w:p>
    <w:p w14:paraId="4C6B7718" w14:textId="7777777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وليسَ لهَا إلَّا صيغةٌ واحدةٌ (مع).</w:t>
      </w:r>
    </w:p>
    <w:p w14:paraId="51C4A0AB" w14:textId="753809AD"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 xml:space="preserve">وجاءتْ معيَّةُ اللهِ تعالَى فِي القرآنِ علَى ثلاثةِ وجوهٍ </w:t>
      </w:r>
      <w:r w:rsidR="00D970AD">
        <w:rPr>
          <w:rStyle w:val="af1"/>
          <w:rFonts w:ascii="Traditional Arabic" w:hAnsi="Traditional Arabic" w:cs="Traditional Arabic"/>
          <w:b/>
          <w:bCs/>
          <w:sz w:val="36"/>
          <w:szCs w:val="36"/>
          <w:rtl/>
          <w:lang w:val="fr-FR" w:bidi="ar-TN"/>
        </w:rPr>
        <w:footnoteReference w:id="4"/>
      </w:r>
      <w:r w:rsidRPr="00023A9E">
        <w:rPr>
          <w:rFonts w:ascii="Traditional Arabic" w:hAnsi="Traditional Arabic" w:cs="Traditional Arabic"/>
          <w:b/>
          <w:bCs/>
          <w:sz w:val="36"/>
          <w:szCs w:val="36"/>
          <w:rtl/>
          <w:lang w:val="fr-FR" w:bidi="ar-TN"/>
        </w:rPr>
        <w:t>:</w:t>
      </w:r>
    </w:p>
    <w:p w14:paraId="7F54AEDD" w14:textId="33CEAED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الأوَّلُ: العلمُ والإحاطةُ: ومنهُ قولهُ تعالَى</w:t>
      </w:r>
      <w:proofErr w:type="gramStart"/>
      <w:r w:rsidRPr="00023A9E">
        <w:rPr>
          <w:rFonts w:ascii="Traditional Arabic" w:hAnsi="Traditional Arabic" w:cs="Traditional Arabic"/>
          <w:b/>
          <w:bCs/>
          <w:sz w:val="36"/>
          <w:szCs w:val="36"/>
          <w:rtl/>
          <w:lang w:val="fr-FR" w:bidi="ar-TN"/>
        </w:rPr>
        <w:t>:</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يَسْتَخْفُونَ</w:t>
      </w:r>
      <w:proofErr w:type="gramEnd"/>
      <w:r w:rsidRPr="00A9368A">
        <w:rPr>
          <w:rFonts w:ascii="Traditional Arabic" w:hAnsi="Traditional Arabic" w:cs="Traditional Arabic"/>
          <w:b/>
          <w:bCs/>
          <w:color w:val="008000"/>
          <w:sz w:val="36"/>
          <w:szCs w:val="36"/>
          <w:rtl/>
          <w:lang w:val="fr-FR" w:bidi="ar-TN"/>
        </w:rPr>
        <w:t xml:space="preserve"> مِنَ النَّاسِ وَلَا يَسْتَخْفُونَ مِنَ اللَّهِ وَهُوَ مَعَهُمْ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[النساء: 108]، يعنِي: عالمٌ بهمْ ومحيطٌ بفعلهمْ.</w:t>
      </w:r>
    </w:p>
    <w:p w14:paraId="6EC53FF4" w14:textId="3E96DA52"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الثَّانِي: النَّصرُ والرِّعايةُ: ومنهُ قولهُ تعالَى:</w:t>
      </w:r>
      <w:r w:rsidR="00023A9E">
        <w:rPr>
          <w:rFonts w:ascii="Traditional Arabic" w:hAnsi="Traditional Arabic" w:cs="Traditional Arabic" w:hint="cs"/>
          <w:b/>
          <w:bCs/>
          <w:sz w:val="36"/>
          <w:szCs w:val="36"/>
          <w:rtl/>
          <w:lang w:val="fr-FR" w:bidi="ar-TN"/>
        </w:rPr>
        <w:t xml:space="preserve">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إِذْ</w:t>
      </w:r>
      <w:proofErr w:type="gramEnd"/>
      <w:r w:rsidRPr="00A9368A">
        <w:rPr>
          <w:rFonts w:ascii="Traditional Arabic" w:hAnsi="Traditional Arabic" w:cs="Traditional Arabic"/>
          <w:b/>
          <w:bCs/>
          <w:color w:val="008000"/>
          <w:sz w:val="36"/>
          <w:szCs w:val="36"/>
          <w:rtl/>
          <w:lang w:val="fr-FR" w:bidi="ar-TN"/>
        </w:rPr>
        <w:t xml:space="preserve"> يَقُولُ لِصَاحِبِهِ لَا تَحزَنْ إِنَّ اللهَ مَعَنَا</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[التوبة: 40]، يعنِي: ينصرنَا ويحفظنَا ويرعانَا.</w:t>
      </w:r>
    </w:p>
    <w:p w14:paraId="20337498" w14:textId="59F55AFA"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الثَّالثُ: الاقترانُ: ومنهُ قولهُ تعالَى:</w:t>
      </w:r>
      <w:r w:rsidR="00023A9E">
        <w:rPr>
          <w:rFonts w:ascii="Traditional Arabic" w:hAnsi="Traditional Arabic" w:cs="Traditional Arabic" w:hint="cs"/>
          <w:b/>
          <w:bCs/>
          <w:sz w:val="36"/>
          <w:szCs w:val="36"/>
          <w:rtl/>
          <w:lang w:val="fr-FR" w:bidi="ar-TN"/>
        </w:rPr>
        <w:t xml:space="preserve">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فَلَا</w:t>
      </w:r>
      <w:proofErr w:type="gramEnd"/>
      <w:r w:rsidRPr="00A9368A">
        <w:rPr>
          <w:rFonts w:ascii="Traditional Arabic" w:hAnsi="Traditional Arabic" w:cs="Traditional Arabic"/>
          <w:b/>
          <w:bCs/>
          <w:color w:val="008000"/>
          <w:sz w:val="36"/>
          <w:szCs w:val="36"/>
          <w:rtl/>
          <w:lang w:val="fr-FR" w:bidi="ar-TN"/>
        </w:rPr>
        <w:t xml:space="preserve"> تَدْعُ مَعَ اللهِ إِلَهًا آخَرَ فَتَكُونَ مِنَ اُلْمُذَّبِينَ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[الشعراء: 213].</w:t>
      </w:r>
    </w:p>
    <w:p w14:paraId="4AC2D3DE" w14:textId="77777777" w:rsidR="00023A9E" w:rsidRDefault="00023A9E" w:rsidP="00023A9E">
      <w:pPr>
        <w:spacing w:after="0" w:line="360" w:lineRule="auto"/>
        <w:jc w:val="both"/>
        <w:rPr>
          <w:rFonts w:ascii="Traditional Arabic" w:hAnsi="Traditional Arabic" w:cs="Traditional Arabic"/>
          <w:b/>
          <w:bCs/>
          <w:color w:val="C00000"/>
          <w:sz w:val="36"/>
          <w:szCs w:val="36"/>
          <w:rtl/>
          <w:lang w:val="fr-FR" w:bidi="ar-TN"/>
        </w:rPr>
      </w:pPr>
    </w:p>
    <w:p w14:paraId="710CB5EB" w14:textId="269C06EF" w:rsidR="007D3D19" w:rsidRPr="00023A9E" w:rsidRDefault="007D3D19" w:rsidP="00A9368A">
      <w:pPr>
        <w:pStyle w:val="2"/>
        <w:rPr>
          <w:lang w:val="fr-FR" w:bidi="ar-TN"/>
        </w:rPr>
      </w:pPr>
      <w:bookmarkStart w:id="3" w:name="_Toc99269775"/>
      <w:r w:rsidRPr="00023A9E">
        <w:rPr>
          <w:rtl/>
          <w:lang w:val="fr-FR" w:bidi="ar-TN"/>
        </w:rPr>
        <w:t>ألفاظٌ ذاتُ صلةٍ:</w:t>
      </w:r>
      <w:bookmarkEnd w:id="3"/>
    </w:p>
    <w:p w14:paraId="0FABFC40" w14:textId="77777777" w:rsidR="007D3D19" w:rsidRPr="00023A9E" w:rsidRDefault="007D3D19" w:rsidP="00023A9E">
      <w:pPr>
        <w:spacing w:after="0" w:line="360" w:lineRule="auto"/>
        <w:jc w:val="both"/>
        <w:rPr>
          <w:rFonts w:ascii="Traditional Arabic" w:hAnsi="Traditional Arabic" w:cs="Traditional Arabic"/>
          <w:b/>
          <w:bCs/>
          <w:color w:val="C00000"/>
          <w:sz w:val="36"/>
          <w:szCs w:val="36"/>
          <w:lang w:val="fr-FR" w:bidi="ar-TN"/>
        </w:rPr>
      </w:pPr>
      <w:r w:rsidRPr="00023A9E">
        <w:rPr>
          <w:rFonts w:ascii="Traditional Arabic" w:hAnsi="Traditional Arabic" w:cs="Traditional Arabic"/>
          <w:b/>
          <w:bCs/>
          <w:color w:val="C00000"/>
          <w:sz w:val="36"/>
          <w:szCs w:val="36"/>
          <w:rtl/>
          <w:lang w:val="fr-FR" w:bidi="ar-TN"/>
        </w:rPr>
        <w:t xml:space="preserve">الحفظُ لغةً: </w:t>
      </w:r>
    </w:p>
    <w:p w14:paraId="53F8CABC" w14:textId="617D0726" w:rsidR="00A9368A"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دارتْ كلمةُ الحفظِ علَى معانِي الرِّعايةِ، وعدمِ النِّسيانِ، والتَّعهُّدِ، وقلَّةِ الغفلةِ، وعدمِ الضَّياعِ، والضَّبطِ، والمواظبةِ، تقولُ كتبُ اللُّغةِ: الحاءُ والفاءُ والظَّاءُ أصلٌ واحدٌ يدلُّ علَى مراعاةِ الشَّيءِ، يقالُ: حفظتُ الشَّيءَ حفظًا، قالَ اللَّيثُ: الحفظُ: نقيضُ النِّسيانِ، وهوَ التَّعاهدُ وقلَّةُ الغفلةِ</w:t>
      </w:r>
      <w:r w:rsidR="00D970AD">
        <w:rPr>
          <w:rStyle w:val="af1"/>
          <w:rFonts w:ascii="Traditional Arabic" w:hAnsi="Traditional Arabic" w:cs="Traditional Arabic"/>
          <w:b/>
          <w:bCs/>
          <w:sz w:val="36"/>
          <w:szCs w:val="36"/>
          <w:rtl/>
          <w:lang w:val="fr-FR" w:bidi="ar-TN"/>
        </w:rPr>
        <w:footnoteReference w:id="5"/>
      </w:r>
      <w:r w:rsidRPr="00023A9E">
        <w:rPr>
          <w:rFonts w:ascii="Traditional Arabic" w:hAnsi="Traditional Arabic" w:cs="Traditional Arabic"/>
          <w:b/>
          <w:bCs/>
          <w:sz w:val="36"/>
          <w:szCs w:val="36"/>
          <w:rtl/>
          <w:lang w:val="fr-FR" w:bidi="ar-TN"/>
        </w:rPr>
        <w:t>.</w:t>
      </w:r>
    </w:p>
    <w:p w14:paraId="02C7770F" w14:textId="77777777" w:rsidR="00A9368A" w:rsidRDefault="00A9368A">
      <w:pPr>
        <w:bidi w:val="0"/>
        <w:rPr>
          <w:rFonts w:ascii="Traditional Arabic" w:hAnsi="Traditional Arabic" w:cs="Traditional Arabic"/>
          <w:b/>
          <w:bCs/>
          <w:sz w:val="36"/>
          <w:szCs w:val="36"/>
          <w:lang w:val="fr-FR" w:bidi="ar-TN"/>
        </w:rPr>
      </w:pPr>
      <w:r>
        <w:rPr>
          <w:rFonts w:ascii="Traditional Arabic" w:hAnsi="Traditional Arabic" w:cs="Traditional Arabic"/>
          <w:b/>
          <w:bCs/>
          <w:sz w:val="36"/>
          <w:szCs w:val="36"/>
          <w:lang w:val="fr-FR" w:bidi="ar-TN"/>
        </w:rPr>
        <w:br w:type="page"/>
      </w:r>
    </w:p>
    <w:p w14:paraId="0A8683F0" w14:textId="77777777" w:rsidR="007D3D19" w:rsidRPr="00023A9E" w:rsidRDefault="007D3D19" w:rsidP="00023A9E">
      <w:pPr>
        <w:spacing w:after="0" w:line="360" w:lineRule="auto"/>
        <w:jc w:val="both"/>
        <w:rPr>
          <w:rFonts w:ascii="Traditional Arabic" w:hAnsi="Traditional Arabic" w:cs="Traditional Arabic"/>
          <w:b/>
          <w:bCs/>
          <w:color w:val="C00000"/>
          <w:sz w:val="36"/>
          <w:szCs w:val="36"/>
          <w:lang w:val="fr-FR" w:bidi="ar-TN"/>
        </w:rPr>
      </w:pPr>
      <w:r w:rsidRPr="00023A9E">
        <w:rPr>
          <w:rFonts w:ascii="Traditional Arabic" w:hAnsi="Traditional Arabic" w:cs="Traditional Arabic"/>
          <w:b/>
          <w:bCs/>
          <w:color w:val="C00000"/>
          <w:sz w:val="36"/>
          <w:szCs w:val="36"/>
          <w:rtl/>
          <w:lang w:val="fr-FR" w:bidi="ar-TN"/>
        </w:rPr>
        <w:lastRenderedPageBreak/>
        <w:t>الحفظُ اصطلاحًا:</w:t>
      </w:r>
    </w:p>
    <w:p w14:paraId="65804868" w14:textId="394F5BDD"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يقالُ: تارةً لهيئةِ النَّفسِ التِي بهَا يثبتُ مَا يؤدِّي إليهِ الفهمُ، وتارةً لضبطِ الشَّيءِ فِي النَّفسِ، ويضادهُ النِّسيانُ، وتارةً لاستعمالِ تلكَ القوَّةِ، فيُقالُ: حفظتُ كذَا حفظًا، ثمَّ يُستعملُ فِي كلِّ تفقُّدٍ وتعهُّدٍ ورعايةٍ</w:t>
      </w:r>
      <w:r w:rsidR="00D970AD">
        <w:rPr>
          <w:rStyle w:val="af1"/>
          <w:rFonts w:ascii="Traditional Arabic" w:hAnsi="Traditional Arabic" w:cs="Traditional Arabic"/>
          <w:b/>
          <w:bCs/>
          <w:sz w:val="36"/>
          <w:szCs w:val="36"/>
          <w:rtl/>
          <w:lang w:val="fr-FR" w:bidi="ar-TN"/>
        </w:rPr>
        <w:footnoteReference w:id="6"/>
      </w:r>
      <w:r w:rsidRPr="00023A9E">
        <w:rPr>
          <w:rFonts w:ascii="Traditional Arabic" w:hAnsi="Traditional Arabic" w:cs="Traditional Arabic"/>
          <w:b/>
          <w:bCs/>
          <w:sz w:val="36"/>
          <w:szCs w:val="36"/>
          <w:rtl/>
          <w:lang w:val="fr-FR" w:bidi="ar-TN"/>
        </w:rPr>
        <w:t>.</w:t>
      </w:r>
    </w:p>
    <w:p w14:paraId="05669CCB" w14:textId="7B91AE0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أوْ هوَ كمَا عرَّفهُ الجرجانيُّ: ضبطُ الصُّورِ المُدركةِ</w:t>
      </w:r>
      <w:r w:rsidR="00D970AD">
        <w:rPr>
          <w:rStyle w:val="af1"/>
          <w:rFonts w:ascii="Traditional Arabic" w:hAnsi="Traditional Arabic" w:cs="Traditional Arabic"/>
          <w:b/>
          <w:bCs/>
          <w:sz w:val="36"/>
          <w:szCs w:val="36"/>
          <w:rtl/>
          <w:lang w:val="fr-FR" w:bidi="ar-TN"/>
        </w:rPr>
        <w:footnoteReference w:id="7"/>
      </w:r>
      <w:r w:rsidRPr="00023A9E">
        <w:rPr>
          <w:rFonts w:ascii="Traditional Arabic" w:hAnsi="Traditional Arabic" w:cs="Traditional Arabic"/>
          <w:b/>
          <w:bCs/>
          <w:sz w:val="36"/>
          <w:szCs w:val="36"/>
          <w:rtl/>
          <w:lang w:val="fr-FR" w:bidi="ar-TN"/>
        </w:rPr>
        <w:t>.</w:t>
      </w:r>
    </w:p>
    <w:p w14:paraId="4C99D782" w14:textId="2F6F4A04" w:rsidR="007D3D19" w:rsidRPr="00023A9E" w:rsidRDefault="007D3D19" w:rsidP="00023A9E">
      <w:pPr>
        <w:spacing w:after="0" w:line="360" w:lineRule="auto"/>
        <w:jc w:val="both"/>
        <w:rPr>
          <w:rFonts w:ascii="Traditional Arabic" w:hAnsi="Traditional Arabic" w:cs="Traditional Arabic"/>
          <w:b/>
          <w:bCs/>
          <w:color w:val="C00000"/>
          <w:sz w:val="36"/>
          <w:szCs w:val="36"/>
          <w:lang w:val="fr-FR" w:bidi="ar-TN"/>
        </w:rPr>
      </w:pPr>
      <w:r w:rsidRPr="00023A9E">
        <w:rPr>
          <w:rFonts w:ascii="Traditional Arabic" w:hAnsi="Traditional Arabic" w:cs="Traditional Arabic"/>
          <w:b/>
          <w:bCs/>
          <w:sz w:val="36"/>
          <w:szCs w:val="36"/>
          <w:rtl/>
          <w:lang w:val="fr-FR" w:bidi="ar-TN"/>
        </w:rPr>
        <w:t xml:space="preserve">أوْ هوَ: رعايةُ العملِ علمًا وهيئةً ووقتًا وإقامةً بجميعِ مَا يحصلُ بهِ أصلهُ، ويتمُّ </w:t>
      </w:r>
      <w:r w:rsidRPr="00023A9E">
        <w:rPr>
          <w:rFonts w:ascii="Traditional Arabic" w:hAnsi="Traditional Arabic" w:cs="Traditional Arabic"/>
          <w:b/>
          <w:bCs/>
          <w:color w:val="C00000"/>
          <w:sz w:val="36"/>
          <w:szCs w:val="36"/>
          <w:rtl/>
          <w:lang w:val="fr-FR" w:bidi="ar-TN"/>
        </w:rPr>
        <w:t>بهِ عملهُ وينتهِي إليهِ كمالهُ</w:t>
      </w:r>
      <w:r w:rsidR="004B6221">
        <w:rPr>
          <w:rStyle w:val="af1"/>
          <w:rFonts w:ascii="Traditional Arabic" w:hAnsi="Traditional Arabic" w:cs="Traditional Arabic"/>
          <w:b/>
          <w:bCs/>
          <w:color w:val="C00000"/>
          <w:sz w:val="36"/>
          <w:szCs w:val="36"/>
          <w:rtl/>
          <w:lang w:val="fr-FR" w:bidi="ar-TN"/>
        </w:rPr>
        <w:footnoteReference w:id="8"/>
      </w:r>
      <w:r w:rsidRPr="00023A9E">
        <w:rPr>
          <w:rFonts w:ascii="Traditional Arabic" w:hAnsi="Traditional Arabic" w:cs="Traditional Arabic"/>
          <w:b/>
          <w:bCs/>
          <w:color w:val="C00000"/>
          <w:sz w:val="36"/>
          <w:szCs w:val="36"/>
          <w:rtl/>
          <w:lang w:val="fr-FR" w:bidi="ar-TN"/>
        </w:rPr>
        <w:t>.</w:t>
      </w:r>
    </w:p>
    <w:p w14:paraId="44ED862B" w14:textId="77777777" w:rsidR="007D3D19" w:rsidRPr="00023A9E" w:rsidRDefault="007D3D19" w:rsidP="00A9368A">
      <w:pPr>
        <w:pStyle w:val="2"/>
        <w:rPr>
          <w:lang w:val="fr-FR" w:bidi="ar-TN"/>
        </w:rPr>
      </w:pPr>
      <w:bookmarkStart w:id="4" w:name="_Toc99269776"/>
      <w:r w:rsidRPr="00023A9E">
        <w:rPr>
          <w:rtl/>
          <w:lang w:val="fr-FR" w:bidi="ar-TN"/>
        </w:rPr>
        <w:t>الصِّلةُ بينَ الحفظِ والمعيَّةِ:</w:t>
      </w:r>
      <w:bookmarkEnd w:id="4"/>
    </w:p>
    <w:p w14:paraId="674107B2"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واضحٌ منْ خلالِ التَّتبُّعِ للمادةِ اللُّغويَّةِ </w:t>
      </w:r>
      <w:proofErr w:type="spellStart"/>
      <w:r w:rsidRPr="00023A9E">
        <w:rPr>
          <w:rFonts w:ascii="Traditional Arabic" w:hAnsi="Traditional Arabic" w:cs="Traditional Arabic"/>
          <w:b/>
          <w:bCs/>
          <w:sz w:val="36"/>
          <w:szCs w:val="36"/>
          <w:rtl/>
          <w:lang w:val="fr-FR" w:bidi="ar-TN"/>
        </w:rPr>
        <w:t>ودوارنهَا</w:t>
      </w:r>
      <w:proofErr w:type="spellEnd"/>
      <w:r w:rsidRPr="00023A9E">
        <w:rPr>
          <w:rFonts w:ascii="Traditional Arabic" w:hAnsi="Traditional Arabic" w:cs="Traditional Arabic"/>
          <w:b/>
          <w:bCs/>
          <w:sz w:val="36"/>
          <w:szCs w:val="36"/>
          <w:rtl/>
          <w:lang w:val="fr-FR" w:bidi="ar-TN"/>
        </w:rPr>
        <w:t xml:space="preserve"> فِي اللِّسانِ العربيِّ العلاقةُ بينهَا وبينَ المعيَّةِ، فالحفظُ يشتركُ معَ المعيَّةِ فِي الرِّعايةِ والتَّعهُدِ والمصاحبةِ والضَّبطِ، وهيَ معانٍ موجودةٌ فِي المعيَّةِ فِي جانبهَا الاصطلاحيِّ.</w:t>
      </w:r>
    </w:p>
    <w:p w14:paraId="7C17581B" w14:textId="77777777" w:rsidR="00023A9E" w:rsidRDefault="00023A9E" w:rsidP="00023A9E">
      <w:pPr>
        <w:spacing w:after="0" w:line="360" w:lineRule="auto"/>
        <w:jc w:val="both"/>
        <w:rPr>
          <w:rFonts w:ascii="Traditional Arabic" w:hAnsi="Traditional Arabic" w:cs="Traditional Arabic"/>
          <w:b/>
          <w:bCs/>
          <w:color w:val="C00000"/>
          <w:sz w:val="36"/>
          <w:szCs w:val="36"/>
          <w:rtl/>
          <w:lang w:val="fr-FR" w:bidi="ar-TN"/>
        </w:rPr>
      </w:pPr>
    </w:p>
    <w:p w14:paraId="44D11CF8" w14:textId="1BF0B332" w:rsidR="007D3D19" w:rsidRPr="00023A9E" w:rsidRDefault="007D3D19" w:rsidP="00A9368A">
      <w:pPr>
        <w:pStyle w:val="2"/>
        <w:rPr>
          <w:lang w:val="fr-FR" w:bidi="ar-TN"/>
        </w:rPr>
      </w:pPr>
      <w:bookmarkStart w:id="5" w:name="_Toc99269777"/>
      <w:r w:rsidRPr="00023A9E">
        <w:rPr>
          <w:rtl/>
          <w:lang w:val="fr-FR" w:bidi="ar-TN"/>
        </w:rPr>
        <w:t>المصاحبةُ:</w:t>
      </w:r>
      <w:bookmarkEnd w:id="5"/>
    </w:p>
    <w:p w14:paraId="25511FC0" w14:textId="5ED045A9"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المصاحبةُ لغةً: المصاحبةُ والصُّحبةُ تدلُّ علَى معانِي الحفظِ والملازمةِ، والموافقةِ والمشاركةِ، فالمصاحبةُ: الموافقةُ والمشاركةُ فِي الشَّيءِ، يقالُ: صحبهُ اللهُ وأصحبهُ وصاحبهُ أي: حفظهُ، وقالَ أبُو عبيدةَ: وقولهُ جلَّ ثناؤهُ:</w:t>
      </w:r>
      <w:r w:rsidR="00023A9E">
        <w:rPr>
          <w:rFonts w:ascii="Traditional Arabic" w:hAnsi="Traditional Arabic" w:cs="Traditional Arabic" w:hint="cs"/>
          <w:b/>
          <w:bCs/>
          <w:sz w:val="36"/>
          <w:szCs w:val="36"/>
          <w:rtl/>
          <w:lang w:val="fr-FR" w:bidi="ar-TN"/>
        </w:rPr>
        <w:t xml:space="preserve">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وَلَاهُم</w:t>
      </w:r>
      <w:proofErr w:type="gramEnd"/>
      <w:r w:rsidRPr="00A9368A">
        <w:rPr>
          <w:rFonts w:ascii="Traditional Arabic" w:hAnsi="Traditional Arabic" w:cs="Traditional Arabic"/>
          <w:b/>
          <w:bCs/>
          <w:color w:val="008000"/>
          <w:sz w:val="36"/>
          <w:szCs w:val="36"/>
          <w:rtl/>
          <w:lang w:val="fr-FR" w:bidi="ar-TN"/>
        </w:rPr>
        <w:t xml:space="preserve"> مِّنَّا يُصْحَبُوْنَ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[الأنبياء: 43].</w:t>
      </w:r>
    </w:p>
    <w:p w14:paraId="343BD16E" w14:textId="6ED9777D"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أي: لَا يُحفظونَ ومنهُ قولهمْ: لَا صَحبهُ اللهُ، أي: لَا حفظهُ. ويقالُ: بأهلهِ صحبةُ اللهِ وصاحبهُ أي: حفظهُ، وتقولُ: أصحبتُ الرَّجلَ إذَا اتَّبعتهُ منقادًا فأنَا مصحِبٌ والرَّجلِ مصحَبٌ، وصاحبتهُ إذَا رافقتهُ فهوَ مصحوبٌ</w:t>
      </w:r>
      <w:r w:rsidR="004B6221">
        <w:rPr>
          <w:rStyle w:val="af1"/>
          <w:rFonts w:ascii="Traditional Arabic" w:hAnsi="Traditional Arabic" w:cs="Traditional Arabic"/>
          <w:b/>
          <w:bCs/>
          <w:sz w:val="36"/>
          <w:szCs w:val="36"/>
          <w:rtl/>
          <w:lang w:val="fr-FR" w:bidi="ar-TN"/>
        </w:rPr>
        <w:footnoteReference w:id="9"/>
      </w:r>
      <w:r w:rsidRPr="00023A9E">
        <w:rPr>
          <w:rFonts w:ascii="Traditional Arabic" w:hAnsi="Traditional Arabic" w:cs="Traditional Arabic"/>
          <w:b/>
          <w:bCs/>
          <w:sz w:val="36"/>
          <w:szCs w:val="36"/>
          <w:rtl/>
          <w:lang w:val="fr-FR" w:bidi="ar-TN"/>
        </w:rPr>
        <w:t>. كمَا تدلُّ علَى المنعةِ، والحمايةِ</w:t>
      </w:r>
      <w:r w:rsidR="004B6221">
        <w:rPr>
          <w:rStyle w:val="af1"/>
          <w:rFonts w:ascii="Traditional Arabic" w:hAnsi="Traditional Arabic" w:cs="Traditional Arabic"/>
          <w:b/>
          <w:bCs/>
          <w:sz w:val="36"/>
          <w:szCs w:val="36"/>
          <w:rtl/>
          <w:lang w:val="fr-FR" w:bidi="ar-TN"/>
        </w:rPr>
        <w:footnoteReference w:id="10"/>
      </w:r>
      <w:r w:rsidRPr="00023A9E">
        <w:rPr>
          <w:rFonts w:ascii="Traditional Arabic" w:hAnsi="Traditional Arabic" w:cs="Traditional Arabic"/>
          <w:b/>
          <w:bCs/>
          <w:sz w:val="36"/>
          <w:szCs w:val="36"/>
          <w:rtl/>
          <w:lang w:val="fr-FR" w:bidi="ar-TN"/>
        </w:rPr>
        <w:t>.</w:t>
      </w:r>
    </w:p>
    <w:p w14:paraId="75DE4A24" w14:textId="77777777" w:rsidR="007D3D19" w:rsidRPr="00023A9E" w:rsidRDefault="007D3D19" w:rsidP="00A9368A">
      <w:pPr>
        <w:pStyle w:val="2"/>
        <w:rPr>
          <w:lang w:val="fr-FR" w:bidi="ar-TN"/>
        </w:rPr>
      </w:pPr>
      <w:bookmarkStart w:id="6" w:name="_Toc99269778"/>
      <w:r w:rsidRPr="00023A9E">
        <w:rPr>
          <w:rtl/>
          <w:lang w:val="fr-FR" w:bidi="ar-TN"/>
        </w:rPr>
        <w:t>المصاحبةُ اصطلاحًا:</w:t>
      </w:r>
      <w:bookmarkEnd w:id="6"/>
    </w:p>
    <w:p w14:paraId="6BCF3778" w14:textId="367E03C5"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الموافقةُ والمشاركةُ فِي الشَّيءِ، فإنْ تتابعُوا معَ ملاقاةٍ واجتماعٍ، فأصحابٌ حقيقةً، وإنْ لَا فمجازٌ</w:t>
      </w:r>
      <w:r w:rsidR="004B6221">
        <w:rPr>
          <w:rStyle w:val="af1"/>
          <w:rFonts w:ascii="Traditional Arabic" w:hAnsi="Traditional Arabic" w:cs="Traditional Arabic"/>
          <w:b/>
          <w:bCs/>
          <w:sz w:val="36"/>
          <w:szCs w:val="36"/>
          <w:rtl/>
          <w:lang w:val="fr-FR" w:bidi="ar-TN"/>
        </w:rPr>
        <w:footnoteReference w:id="11"/>
      </w:r>
      <w:r w:rsidRPr="00023A9E">
        <w:rPr>
          <w:rFonts w:ascii="Traditional Arabic" w:hAnsi="Traditional Arabic" w:cs="Traditional Arabic"/>
          <w:b/>
          <w:bCs/>
          <w:sz w:val="36"/>
          <w:szCs w:val="36"/>
          <w:rtl/>
          <w:lang w:val="fr-FR" w:bidi="ar-TN"/>
        </w:rPr>
        <w:t>.</w:t>
      </w:r>
    </w:p>
    <w:p w14:paraId="078FE21F" w14:textId="77777777" w:rsidR="007D3D19" w:rsidRPr="00023A9E" w:rsidRDefault="007D3D19" w:rsidP="00A9368A">
      <w:pPr>
        <w:pStyle w:val="2"/>
        <w:rPr>
          <w:lang w:val="fr-FR" w:bidi="ar-TN"/>
        </w:rPr>
      </w:pPr>
      <w:bookmarkStart w:id="7" w:name="_Toc99269779"/>
      <w:r w:rsidRPr="00023A9E">
        <w:rPr>
          <w:rtl/>
          <w:lang w:val="fr-FR" w:bidi="ar-TN"/>
        </w:rPr>
        <w:t>الصِّلةُ بينَ المصاحبةِ والمعيَّةِ:</w:t>
      </w:r>
      <w:bookmarkEnd w:id="7"/>
    </w:p>
    <w:p w14:paraId="35E2658D" w14:textId="4A01B359" w:rsidR="007D3D19"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المصاحبةُ واضحٌ فيهَا معنَى المعيَّةِ، كمَا أنَّ المشاركةَ فيهَا شيءٌ منَ الدَّلالةِ علَى العونِ والنُّصرةِ، وهيَ المعانِي ذاتهَا التِي دارتْ عليهَا مفردةُ المعيَّةِ.</w:t>
      </w:r>
    </w:p>
    <w:p w14:paraId="495EA518" w14:textId="77777777" w:rsidR="007D3D19" w:rsidRPr="00023A9E" w:rsidRDefault="007D3D19" w:rsidP="00A9368A">
      <w:pPr>
        <w:pStyle w:val="2"/>
        <w:rPr>
          <w:lang w:val="fr-FR" w:bidi="ar-TN"/>
        </w:rPr>
      </w:pPr>
      <w:bookmarkStart w:id="8" w:name="_Toc99269780"/>
      <w:r w:rsidRPr="00023A9E">
        <w:rPr>
          <w:rtl/>
          <w:lang w:val="fr-FR" w:bidi="ar-TN"/>
        </w:rPr>
        <w:t>أنواعُ معيَّةِ اللهِ تعالَى لعبادهِ:</w:t>
      </w:r>
      <w:bookmarkEnd w:id="8"/>
    </w:p>
    <w:p w14:paraId="4EF05F83"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الرَّاصدُ لآياتِ القرآنِ الكريمِ فِي المعيَّةِ والمتتبِّعِ لهَا يجدُ أنَّهَا تدورُ حولَ قطبينِ أساسيينِ أوْ محورينِ رئيسينِ وهمَا: معيَّةٌ عامَّةٌ، ومعيَّةٌ خاصَّةٌ، فالمعيَّةٌ العامَّةُ لعمومِ الخلقِ، والمعيَّةُ الخاصَّةُ يتميَّزُ بهَا بعضُ عبادِ اللهِ تعالَى بشروطٍ محدَّدةٍ، مقرونةٍ بصفاتٍ مبيَّنةٍ.</w:t>
      </w:r>
    </w:p>
    <w:p w14:paraId="768CFD9A" w14:textId="408FACF5" w:rsidR="00A9368A"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والمعيَّةُ لهَا دلالتانِ، معيَّةٌ بالذَّاتِ، ومعيَّةٌ بالصِّفاتِ، ومعيَّةٌ اللهِ تعالَى لعبادهِ المقصودةُ معيَّةٌ بالصِّفاتِ لإجماعِ المسلمينَ سلفًا وخلفًا علَى أنَّ معيَّةَ الذَّاتِ غيرُ مرادةٍ، وإنَّمَا المرادُ معيَّتهُ تعالَى بصفاتهِ اللَّائقةِ بمعنَى المعيَّةِ، كالعلمِ والحفظِ والنُّصرةِ ونحوهَا</w:t>
      </w:r>
      <w:r w:rsidR="004B6221">
        <w:rPr>
          <w:rStyle w:val="af1"/>
          <w:rFonts w:ascii="Traditional Arabic" w:hAnsi="Traditional Arabic" w:cs="Traditional Arabic"/>
          <w:b/>
          <w:bCs/>
          <w:sz w:val="36"/>
          <w:szCs w:val="36"/>
          <w:rtl/>
          <w:lang w:val="fr-FR" w:bidi="ar-TN"/>
        </w:rPr>
        <w:footnoteReference w:id="12"/>
      </w:r>
      <w:r w:rsidRPr="00023A9E">
        <w:rPr>
          <w:rFonts w:ascii="Traditional Arabic" w:hAnsi="Traditional Arabic" w:cs="Traditional Arabic"/>
          <w:b/>
          <w:bCs/>
          <w:sz w:val="36"/>
          <w:szCs w:val="36"/>
          <w:rtl/>
          <w:lang w:val="fr-FR" w:bidi="ar-TN"/>
        </w:rPr>
        <w:t>.</w:t>
      </w:r>
    </w:p>
    <w:p w14:paraId="19E9F50F" w14:textId="77777777" w:rsidR="007D3D19" w:rsidRPr="00023A9E" w:rsidRDefault="007D3D19" w:rsidP="00A9368A">
      <w:pPr>
        <w:pStyle w:val="2"/>
        <w:rPr>
          <w:lang w:val="fr-FR" w:bidi="ar-TN"/>
        </w:rPr>
      </w:pPr>
      <w:bookmarkStart w:id="9" w:name="_Toc99269781"/>
      <w:r w:rsidRPr="00023A9E">
        <w:rPr>
          <w:rtl/>
          <w:lang w:val="fr-FR" w:bidi="ar-TN"/>
        </w:rPr>
        <w:t>ويمكننَا أنْ نتتبَّعَ هذينِ النَّوعينِ علَى النَّحوِ الآتِي:</w:t>
      </w:r>
      <w:bookmarkEnd w:id="9"/>
    </w:p>
    <w:p w14:paraId="3F6AFA85" w14:textId="0C0646F7" w:rsidR="007D3D19" w:rsidRPr="00023A9E" w:rsidRDefault="007D3D19" w:rsidP="00A9368A">
      <w:pPr>
        <w:pStyle w:val="3"/>
        <w:rPr>
          <w:lang w:val="fr-FR" w:bidi="ar-TN"/>
        </w:rPr>
      </w:pPr>
      <w:bookmarkStart w:id="10" w:name="_Toc99269782"/>
      <w:r w:rsidRPr="00023A9E">
        <w:rPr>
          <w:rtl/>
          <w:lang w:val="fr-FR" w:bidi="ar-TN"/>
        </w:rPr>
        <w:t>أوَّلًا: معيَّةٌ عامَّةٌ:</w:t>
      </w:r>
      <w:bookmarkEnd w:id="10"/>
    </w:p>
    <w:p w14:paraId="06199165" w14:textId="54C8568F"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والمعيَّةُ العامَّةُ تكونُ لعمومِ الخلقِ وهيَ بالرِّزقِ والعلمِ والتَّدبيرِ، ممَّا يليقُ بهِ تعالَى ويصلحُ للخلقِ عامَّةً، وقدْ وردتْ آياتٌ كريمةٌ تؤكِّدُ هذَا المعنَى، ومنهَا قولهُ تعالَى: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 xml:space="preserve">أَلَمْ تَرَ أَنَّ اللَّهَ يَعْلَمُ مَا فِي السَّمَاوَاتِ وَمَا فِي الْأَرْضِ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مَا يَكُونُ مِنْ نَجْوَىٰ ثَلَاثَةٍ إِلَّا هُوَ رَابِعُهُمْ وَلَا خَمْسَةٍ إِلَّا هُوَ سَادِسُهُمْ وَلَا أَدْنَىٰ مِنْ ذَٰلِكَ وَلَا أَكْثَرَ إِلَّا هُوَ مَعَهُمْ أَيْنَ مَا كَانُوا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ثُمَّ يُنَبِّئُهُمْ بِمَا عَمِلُوا يَوْمَ الْقِيَامَةِ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 اللَّهَ بِكُلِّ شَيْءٍ عَلِيمٌ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[المجادلة: 7]. </w:t>
      </w:r>
    </w:p>
    <w:p w14:paraId="1DEB7156" w14:textId="378E1F7C"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والمعنَى: أنَّهُ لَا يتناجَى ثلاثةٌ فيمَا بينهمْ، ولَا يتكلَّمونَ فيمَا بينهمْ بكلامِ الشَّرِّ إلَّا هوَ رابعهمْ، لأنَّهُ يعلمُ مَا يقولونَ فيمَا بينهمْ،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ولَا</w:t>
      </w:r>
      <w:proofErr w:type="gramEnd"/>
      <w:r w:rsidRPr="00A9368A">
        <w:rPr>
          <w:rFonts w:ascii="Traditional Arabic" w:hAnsi="Traditional Arabic" w:cs="Traditional Arabic"/>
          <w:b/>
          <w:bCs/>
          <w:color w:val="008000"/>
          <w:sz w:val="36"/>
          <w:szCs w:val="36"/>
          <w:rtl/>
          <w:lang w:val="fr-FR" w:bidi="ar-TN"/>
        </w:rPr>
        <w:t xml:space="preserve"> خمسةٌ إلَّا هوَ سادسهمْ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 يعنِي: كانَ هوَ سادسهمْ، لأنَّهُ يعلمُ مَا يقولونَ فيمَا بينهمْ، ولَا أدنَى منْ ذلكَ ولَا أكثرَ إلَّا هوَ معهمْ يعنِي: عالمٌ بهمْ وبأحوالهمْ أينَ مَا كانُوا فِي الأرضِ،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ثمَّ ينبِّئهمْ بمَا عملُوا</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 يعنِي: يخبرهمْ بمَا عملُوا يومَ القيامةِ منْ خيرٍ أوْ شرٍّ</w:t>
      </w:r>
      <w:r w:rsidR="00825896">
        <w:rPr>
          <w:rStyle w:val="af1"/>
          <w:rFonts w:ascii="Traditional Arabic" w:hAnsi="Traditional Arabic" w:cs="Traditional Arabic"/>
          <w:b/>
          <w:bCs/>
          <w:sz w:val="36"/>
          <w:szCs w:val="36"/>
          <w:rtl/>
          <w:lang w:val="fr-FR" w:bidi="ar-TN"/>
        </w:rPr>
        <w:footnoteReference w:id="13"/>
      </w:r>
      <w:r w:rsidRPr="00023A9E">
        <w:rPr>
          <w:rFonts w:ascii="Traditional Arabic" w:hAnsi="Traditional Arabic" w:cs="Traditional Arabic"/>
          <w:b/>
          <w:bCs/>
          <w:sz w:val="36"/>
          <w:szCs w:val="36"/>
          <w:rtl/>
          <w:lang w:val="fr-FR" w:bidi="ar-TN"/>
        </w:rPr>
        <w:t>.</w:t>
      </w:r>
    </w:p>
    <w:p w14:paraId="6C67B912" w14:textId="59530274"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ويسمعُ سرَّهمْ ونجواهمْ، لَا يخفَى عليهِ شيءٌ منْ أسرارهمْ (وَلَا خَمْسَةٍ إِلَّا هُوَ سَادِسُهُمْ) يقولُ: ولَا يكونُ منْ نجوَى خمسةٌ إلَّا هوَ سادسهمْ كذلكَ (</w:t>
      </w:r>
      <w:proofErr w:type="spellStart"/>
      <w:r w:rsidRPr="00023A9E">
        <w:rPr>
          <w:rFonts w:ascii="Traditional Arabic" w:hAnsi="Traditional Arabic" w:cs="Traditional Arabic"/>
          <w:b/>
          <w:bCs/>
          <w:sz w:val="36"/>
          <w:szCs w:val="36"/>
          <w:rtl/>
          <w:lang w:val="fr-FR" w:bidi="ar-TN"/>
        </w:rPr>
        <w:t>وَلَآ</w:t>
      </w:r>
      <w:proofErr w:type="spellEnd"/>
      <w:r w:rsidRPr="00023A9E">
        <w:rPr>
          <w:rFonts w:ascii="Traditional Arabic" w:hAnsi="Traditional Arabic" w:cs="Traditional Arabic"/>
          <w:b/>
          <w:bCs/>
          <w:sz w:val="36"/>
          <w:szCs w:val="36"/>
          <w:rtl/>
          <w:lang w:val="fr-FR" w:bidi="ar-TN"/>
        </w:rPr>
        <w:t xml:space="preserve"> أَدْنَى مِنْ ذَلكَ) يقولُ: ولَا أقلَّ منْ ثلاثةٍ (</w:t>
      </w:r>
      <w:proofErr w:type="spellStart"/>
      <w:r w:rsidRPr="00023A9E">
        <w:rPr>
          <w:rFonts w:ascii="Traditional Arabic" w:hAnsi="Traditional Arabic" w:cs="Traditional Arabic"/>
          <w:b/>
          <w:bCs/>
          <w:sz w:val="36"/>
          <w:szCs w:val="36"/>
          <w:rtl/>
          <w:lang w:val="fr-FR" w:bidi="ar-TN"/>
        </w:rPr>
        <w:t>وَلَآ</w:t>
      </w:r>
      <w:proofErr w:type="spellEnd"/>
      <w:r w:rsidRPr="00023A9E">
        <w:rPr>
          <w:rFonts w:ascii="Traditional Arabic" w:hAnsi="Traditional Arabic" w:cs="Traditional Arabic"/>
          <w:b/>
          <w:bCs/>
          <w:sz w:val="36"/>
          <w:szCs w:val="36"/>
          <w:rtl/>
          <w:lang w:val="fr-FR" w:bidi="ar-TN"/>
        </w:rPr>
        <w:t xml:space="preserve"> أَكْثَرَ) منْ خمسةٍ (إِلَّا هُوَ مَعَهُمْ) إذَا تناجُوا (أَيْنَ مَا كَانُوا) يقولُ: فِي أيِّ موضعٍ ومكانٍ كانُوا، وعنَى بقولهِ: (هُوَ رَابِعُهُمْ) بمعنَى أنَّهُ مشاهدهمْ بعلمهِ، وهوَ علَى عرشهِ</w:t>
      </w:r>
      <w:r w:rsidR="00825896">
        <w:rPr>
          <w:rStyle w:val="af1"/>
          <w:rFonts w:ascii="Traditional Arabic" w:hAnsi="Traditional Arabic" w:cs="Traditional Arabic"/>
          <w:b/>
          <w:bCs/>
          <w:sz w:val="36"/>
          <w:szCs w:val="36"/>
          <w:rtl/>
          <w:lang w:val="fr-FR" w:bidi="ar-TN"/>
        </w:rPr>
        <w:footnoteReference w:id="14"/>
      </w:r>
      <w:r w:rsidRPr="00023A9E">
        <w:rPr>
          <w:rFonts w:ascii="Traditional Arabic" w:hAnsi="Traditional Arabic" w:cs="Traditional Arabic"/>
          <w:b/>
          <w:bCs/>
          <w:sz w:val="36"/>
          <w:szCs w:val="36"/>
          <w:rtl/>
          <w:lang w:val="fr-FR" w:bidi="ar-TN"/>
        </w:rPr>
        <w:t>.</w:t>
      </w:r>
    </w:p>
    <w:p w14:paraId="6233D6A8" w14:textId="4E21D17B"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وقالَ أهلُ المعانِي: يريدُ قربهُ بالعلمِ</w:t>
      </w:r>
      <w:r w:rsidR="00825896">
        <w:rPr>
          <w:rStyle w:val="af1"/>
          <w:rFonts w:ascii="Traditional Arabic" w:hAnsi="Traditional Arabic" w:cs="Traditional Arabic"/>
          <w:b/>
          <w:bCs/>
          <w:sz w:val="36"/>
          <w:szCs w:val="36"/>
          <w:rtl/>
          <w:lang w:val="fr-FR" w:bidi="ar-TN"/>
        </w:rPr>
        <w:footnoteReference w:id="15"/>
      </w:r>
      <w:r w:rsidR="00825896">
        <w:rPr>
          <w:rFonts w:ascii="Traditional Arabic" w:hAnsi="Traditional Arabic" w:cs="Traditional Arabic" w:hint="cs"/>
          <w:b/>
          <w:bCs/>
          <w:sz w:val="36"/>
          <w:szCs w:val="36"/>
          <w:vertAlign w:val="superscript"/>
          <w:rtl/>
          <w:lang w:val="fr-FR" w:bidi="ar-TN"/>
        </w:rPr>
        <w:t xml:space="preserve"> </w:t>
      </w:r>
      <w:r w:rsidRPr="00023A9E">
        <w:rPr>
          <w:rFonts w:ascii="Traditional Arabic" w:hAnsi="Traditional Arabic" w:cs="Traditional Arabic"/>
          <w:b/>
          <w:bCs/>
          <w:sz w:val="36"/>
          <w:szCs w:val="36"/>
          <w:rtl/>
          <w:lang w:val="fr-FR" w:bidi="ar-TN"/>
        </w:rPr>
        <w:t>لَا بالذَّاتِ.</w:t>
      </w:r>
    </w:p>
    <w:p w14:paraId="79BED341" w14:textId="06014161"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ومعنَى كونهُ معهمْ: أنَّهُ يعلمُ مَا يتناجونَ بهِ ولَا يخفَى عليهِ مَا همْ فيهِ، فكأنَّهُ مشاهدهمْ ومحاضرهمْ، وقدْ تعالَى عنِ المكانِ والمشاهدةِ</w:t>
      </w:r>
      <w:r w:rsidR="00825896">
        <w:rPr>
          <w:rStyle w:val="af1"/>
          <w:rFonts w:ascii="Traditional Arabic" w:hAnsi="Traditional Arabic" w:cs="Traditional Arabic"/>
          <w:b/>
          <w:bCs/>
          <w:sz w:val="36"/>
          <w:szCs w:val="36"/>
          <w:rtl/>
          <w:lang w:val="fr-FR" w:bidi="ar-TN"/>
        </w:rPr>
        <w:footnoteReference w:id="16"/>
      </w:r>
    </w:p>
    <w:p w14:paraId="28BB57DB" w14:textId="2488C891" w:rsidR="007D3D19" w:rsidRPr="00023A9E" w:rsidRDefault="007D3D19" w:rsidP="00023A9E">
      <w:pPr>
        <w:spacing w:after="0" w:line="360" w:lineRule="auto"/>
        <w:jc w:val="both"/>
        <w:rPr>
          <w:rFonts w:ascii="Traditional Arabic" w:hAnsi="Traditional Arabic" w:cs="Traditional Arabic" w:hint="cs"/>
          <w:b/>
          <w:bCs/>
          <w:sz w:val="36"/>
          <w:szCs w:val="36"/>
          <w:lang w:val="fr-FR" w:bidi="ar-EG"/>
        </w:rPr>
      </w:pPr>
      <w:r w:rsidRPr="00023A9E">
        <w:rPr>
          <w:rFonts w:ascii="Traditional Arabic" w:hAnsi="Traditional Arabic" w:cs="Traditional Arabic"/>
          <w:b/>
          <w:bCs/>
          <w:sz w:val="36"/>
          <w:szCs w:val="36"/>
          <w:rtl/>
          <w:lang w:val="fr-FR" w:bidi="ar-TN"/>
        </w:rPr>
        <w:t>ومنْ لطائفِ الشَّيخِ السَّعدِي رحمهُ اللهُ تعالَى ربطهُ البديعُ بينَ صدرِ الآيةِ وعجزهَا، واستنباطهِ لهذَا المعنَى اللَّطيفِ فِي المعيَّةِ وهيَ أنَّ هذهِ المعيَّةَ، معيَّةُ العلمِ والاطِّلاعِ، ولهذَا توعَّدَ ووعدَ علَى المجازاةِ بالأعمالِ بقولهِ: (وَاللهُ بِمَا تَعْمَلونَ بَصِيرٌ) أيْ: هوَ تعالَى بصيرٌ بمَا يصدرُ منكمْ منَ الأعمالِ، ومَا صدرتْ عنهُ تلكَ الأعمالُ، منْ برٍّ وفجورٍ، فمجازيكمْ عليهَا، وحافظهَا عليكمْ</w:t>
      </w:r>
      <w:r w:rsidR="00825896">
        <w:rPr>
          <w:rStyle w:val="af1"/>
          <w:rFonts w:ascii="Traditional Arabic" w:hAnsi="Traditional Arabic" w:cs="Traditional Arabic"/>
          <w:b/>
          <w:bCs/>
          <w:sz w:val="36"/>
          <w:szCs w:val="36"/>
          <w:rtl/>
          <w:lang w:val="fr-FR" w:bidi="ar-TN"/>
        </w:rPr>
        <w:footnoteReference w:id="17"/>
      </w:r>
      <w:r w:rsidRPr="00023A9E">
        <w:rPr>
          <w:rFonts w:ascii="Traditional Arabic" w:hAnsi="Traditional Arabic" w:cs="Traditional Arabic"/>
          <w:b/>
          <w:bCs/>
          <w:sz w:val="36"/>
          <w:szCs w:val="36"/>
          <w:rtl/>
          <w:lang w:val="fr-FR" w:bidi="ar-TN"/>
        </w:rPr>
        <w:t>.</w:t>
      </w:r>
    </w:p>
    <w:p w14:paraId="36262E1F" w14:textId="409DBFDF" w:rsidR="007D3D19"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فمعيَّةُ اللهِ تعالَى العامَّةُ للنَّاسِ معيَّةُ علمٍ واطِّلاعٍ وانكشافٍ ومشاهدةٍ.</w:t>
      </w:r>
    </w:p>
    <w:p w14:paraId="71C432A0" w14:textId="77777777" w:rsidR="007D3D19" w:rsidRPr="00023A9E" w:rsidRDefault="007D3D19" w:rsidP="00A9368A">
      <w:pPr>
        <w:pStyle w:val="3"/>
        <w:rPr>
          <w:lang w:val="fr-FR" w:bidi="ar-TN"/>
        </w:rPr>
      </w:pPr>
      <w:bookmarkStart w:id="11" w:name="_Toc99269783"/>
      <w:r w:rsidRPr="00023A9E">
        <w:rPr>
          <w:rtl/>
          <w:lang w:val="fr-FR" w:bidi="ar-TN"/>
        </w:rPr>
        <w:lastRenderedPageBreak/>
        <w:t>ثانيًا: معيَّةٌ خاصَّةٌ:</w:t>
      </w:r>
      <w:bookmarkEnd w:id="11"/>
    </w:p>
    <w:p w14:paraId="0ED71C63"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فإنْ كنَّا قدْ عرَّفنَا المعيَّةَ العامَّةَ التِي تعنِي العلمَ والإحاطةَ، والرِّزقَ والتَّدبيرَ والرِّعايةَ، فإنَّ هناكَ معيَّةٌ أخرَى خاصَّةٌ يمنحهَا اللهُ تعالَى لعبادهِ المؤمنينَ الذينَ استجمعُوا صفاتٍ يحبُّهَا اللهُ تعالَى ويدعُو إليهَا، وهيَ عندئذٍ تعنِي النَّصرَ، والمعونةَ، والتَّأييدَ، والرِّعايةَ، والرَّحمةَ، والعنايةَ، أوْ رفعَ الدَّرجاتِ أوْ تكفيرَ السَّيِّئاتِ، أوِ الإكرامَ فِي الحياةِ، ونحوِ ذلكَ ممَّا يمنُّ بهِ اللهُ تعالَى علَى عبادهِ الصالحينَ، وتنوَّعَ ورودُ هذَا اللَّونِ منَ المعيَّةِ فِي القرآنِ الكريمِ، كمَا سيأتِي، كمَا أنَّ هؤلاءِ المكرمينَ المُنعمِ عليهمْ بهذهِ المعيَّةِ الخاصَّةِ أصنافٌ عدَّةٌ، منهَا:</w:t>
      </w:r>
    </w:p>
    <w:p w14:paraId="6D68C9F8"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معيَّتهُ تعالَى للملائكةِ عليهمُ الصَّلاةُ السَّلامُ.</w:t>
      </w:r>
    </w:p>
    <w:p w14:paraId="68191E49" w14:textId="7777777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معيَّتهُ تعالَى لعبادهِ المؤمنينَ.</w:t>
      </w:r>
    </w:p>
    <w:p w14:paraId="26ABC5A4" w14:textId="7777777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معيَّتهُ تعالَى للأنبياءِ عليهمْ الصَّلاةُ والسَّلامُ.</w:t>
      </w:r>
    </w:p>
    <w:p w14:paraId="2A976A0F" w14:textId="77777777" w:rsidR="007D3D19" w:rsidRPr="00023A9E" w:rsidRDefault="007D3D19" w:rsidP="00A9368A">
      <w:pPr>
        <w:pStyle w:val="3"/>
        <w:rPr>
          <w:lang w:val="fr-FR" w:bidi="ar-TN"/>
        </w:rPr>
      </w:pPr>
      <w:bookmarkStart w:id="12" w:name="_Toc99269784"/>
      <w:r w:rsidRPr="00023A9E">
        <w:rPr>
          <w:rtl/>
          <w:lang w:val="fr-FR" w:bidi="ar-TN"/>
        </w:rPr>
        <w:t>1) معيَّةُ اللهِ تعالَى للملائكةِ:</w:t>
      </w:r>
      <w:bookmarkEnd w:id="12"/>
    </w:p>
    <w:p w14:paraId="0DCC86FC" w14:textId="4A437FE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والمعيَّةُ هنَا معيَّةُ الإعانةِ والنَّصرِ والتَّثبيتِ والتَّأييدِ، كمَا قالَ تعالَى:</w:t>
      </w:r>
      <w:r w:rsidRPr="00023A9E">
        <w:rPr>
          <w:rFonts w:ascii="Traditional Arabic" w:hAnsi="Traditional Arabic" w:cs="Traditional Arabic"/>
          <w:b/>
          <w:bCs/>
          <w:sz w:val="36"/>
          <w:szCs w:val="36"/>
          <w:lang w:val="fr-FR" w:bidi="ar-TN"/>
        </w:rPr>
        <w:t>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إِذْ</w:t>
      </w:r>
      <w:proofErr w:type="gramEnd"/>
      <w:r w:rsidRPr="00A9368A">
        <w:rPr>
          <w:rFonts w:ascii="Traditional Arabic" w:hAnsi="Traditional Arabic" w:cs="Traditional Arabic"/>
          <w:b/>
          <w:bCs/>
          <w:color w:val="008000"/>
          <w:sz w:val="36"/>
          <w:szCs w:val="36"/>
          <w:rtl/>
          <w:lang w:val="fr-FR" w:bidi="ar-TN"/>
        </w:rPr>
        <w:t xml:space="preserve"> يُوحِي رَبُّكَ إِلَى الْمَلَائِكَةِ أَنِّي مَعَكُمْ فَثَبِّتُوا الَّذِينَ آمَنُوا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سَأُلْقِي فِي قُلُوبِ الَّذِينَ كَفَرُوا الرُّعْبَ فَاضْرِبُوا فَوْقَ الْأَعْنَاقِ وَاضْرِبُوا مِنْهُمْ كُلَّ بَنَانٍ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[الأنفال: 12].</w:t>
      </w:r>
    </w:p>
    <w:p w14:paraId="7A633A99" w14:textId="56466A6D"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يعنِي: أَلْهَمَ ربُّكَ الملائكةَ، (أَنِّي مَعَكُمْ) أيْ: معينكمْ وناصركمْ، (فَثَبِّتُوا الَّذِينَ آمَنُوا) يعنِي: بشِّرُوا المؤمنينَ بالنُّصرةِ، فكانَ الملكُ يمشِي أمامَ الصفِّ فيقولُ: أبشرُوا فإنكمْ كثيرٌ وعدوُّكمْ قليلٌ، واللهُ تعالَى ناصركمْ</w:t>
      </w:r>
      <w:r w:rsidR="00825896">
        <w:rPr>
          <w:rStyle w:val="af1"/>
          <w:rFonts w:ascii="Traditional Arabic" w:hAnsi="Traditional Arabic" w:cs="Traditional Arabic"/>
          <w:b/>
          <w:bCs/>
          <w:sz w:val="36"/>
          <w:szCs w:val="36"/>
          <w:rtl/>
          <w:lang w:val="fr-FR" w:bidi="ar-TN"/>
        </w:rPr>
        <w:footnoteReference w:id="18"/>
      </w:r>
      <w:r w:rsidRPr="00023A9E">
        <w:rPr>
          <w:rFonts w:ascii="Traditional Arabic" w:hAnsi="Traditional Arabic" w:cs="Traditional Arabic"/>
          <w:b/>
          <w:bCs/>
          <w:sz w:val="36"/>
          <w:szCs w:val="36"/>
          <w:rtl/>
          <w:lang w:val="fr-FR" w:bidi="ar-TN"/>
        </w:rPr>
        <w:t>.</w:t>
      </w:r>
    </w:p>
    <w:p w14:paraId="4BCC039B"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وإيحاءُ الملائكةِ إلَى المؤمنينَ، إمَّا أنْ يكونَ عنْ طريقِ الظُّهورِ المباشرِ فِي صورةِ رجالٍ، وإمَّا عنْ طريقِ الإلهامِ، يقولُ القشيريُّ فِي لطائفهِ: قيلَ كانُوا يظهرونَ للمسلمينَ فِي صورِ الرِّجالِ يخاطبونهمْ بالإخبارِ عنْ قلَّةِ عددِ المشركينَ واستيلاءِ المسلمينَ عليهمْ، وهمْ لَا يعرفونَ أنَّهمْ ملائكةٌ،</w:t>
      </w:r>
    </w:p>
    <w:p w14:paraId="6CB32D3E" w14:textId="48A7243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وقيلَ: تثبيتهمْ إيَّاهمْ بأنْ كانُوا يلقونَ فِي قلوبهمْ ذلكَ منْ جهةِ الخواطرِ، ثمَّ إنَّ اللهَ يخلقُ لهمْ فيهَا ذلكَ، فكمَا يوصلُ الحقُّ سبحانهُ وساوسَ الشَّيطانِ إلَى القلوبِ يوصلُ خواطرَ الملكِ، وأيَّدهمْ بإلقاءِ الخوفِ والرُّعبِ فِي قلوبِ الكفَّارِ</w:t>
      </w:r>
      <w:r w:rsidR="00825896">
        <w:rPr>
          <w:rStyle w:val="af1"/>
          <w:rFonts w:ascii="Traditional Arabic" w:hAnsi="Traditional Arabic" w:cs="Traditional Arabic"/>
          <w:b/>
          <w:bCs/>
          <w:sz w:val="36"/>
          <w:szCs w:val="36"/>
          <w:rtl/>
          <w:lang w:val="fr-FR" w:bidi="ar-TN"/>
        </w:rPr>
        <w:footnoteReference w:id="19"/>
      </w:r>
      <w:r w:rsidRPr="00023A9E">
        <w:rPr>
          <w:rFonts w:ascii="Traditional Arabic" w:hAnsi="Traditional Arabic" w:cs="Traditional Arabic"/>
          <w:b/>
          <w:bCs/>
          <w:sz w:val="36"/>
          <w:szCs w:val="36"/>
          <w:rtl/>
          <w:lang w:val="fr-FR" w:bidi="ar-TN"/>
        </w:rPr>
        <w:t>.</w:t>
      </w:r>
    </w:p>
    <w:p w14:paraId="30DB9EDB" w14:textId="0B03646B"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وإلقاءِ الرُّعبِ فِي نفوسِ المشركينَ فيهِ نصرٌ للمؤمنينَ وتأييدٌ لهمْ، فلَا معونةَ أعظمُ منْ إلقاءِ الرُّعبِ فِي قلوبِ الكفرةِ ولَا تثبيتَ أبلغُ منْ ضربِ أعناقهمْ، واجتماعهمَا غايةُ النُّصرةِ، ويجوزُ أنْ يكونَ غيرَ تفسيرٍ، وأنْ يرادَ بالتَّثبيتِ أنْ يُخطِرُوا ببالهمْ مَا تقوَى بهِ قلوبهمْ وتصحَّ عزائمهمْ ونيَّاتهمْ فِي القتالِ، وأنْ يظهرُوا مَا يتيقَّنونَ بهِ أنَّهمْ ممدُّونَ بالملائكةِ</w:t>
      </w:r>
      <w:r w:rsidR="00825896">
        <w:rPr>
          <w:rStyle w:val="af1"/>
          <w:rFonts w:ascii="Traditional Arabic" w:hAnsi="Traditional Arabic" w:cs="Traditional Arabic"/>
          <w:b/>
          <w:bCs/>
          <w:sz w:val="36"/>
          <w:szCs w:val="36"/>
          <w:rtl/>
          <w:lang w:val="fr-FR" w:bidi="ar-TN"/>
        </w:rPr>
        <w:footnoteReference w:id="20"/>
      </w:r>
      <w:r w:rsidRPr="00023A9E">
        <w:rPr>
          <w:rFonts w:ascii="Traditional Arabic" w:hAnsi="Traditional Arabic" w:cs="Traditional Arabic"/>
          <w:b/>
          <w:bCs/>
          <w:sz w:val="36"/>
          <w:szCs w:val="36"/>
          <w:rtl/>
          <w:lang w:val="fr-FR" w:bidi="ar-TN"/>
        </w:rPr>
        <w:t>.</w:t>
      </w:r>
    </w:p>
    <w:p w14:paraId="00085B27" w14:textId="450FF010" w:rsidR="00023A9E" w:rsidRPr="00023A9E" w:rsidRDefault="007D3D19" w:rsidP="00A9368A">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أوْ يكونَ التَّثبيتُ بحضورهمْ معهمُ الحربَ وتكثيرِ سوادهمْ، أوْ محاربتهمْ معهمْ، أوْ طمأنتهمْ وقولهمْ لَا بأسَ عليكمْ ولَا خوفَ منْ عدوِّكمْ، فكانَ الملكُ يسيرُ أمامَ الصفِّ فِي صورةِ الرَّجلِ ويقولُ: سيرُوا فإنَّ اللهَ ناصركمْ؛ ويظنُّ المسلمونَ أنَّهُ منهمْ</w:t>
      </w:r>
      <w:r w:rsidR="00825896">
        <w:rPr>
          <w:rStyle w:val="af1"/>
          <w:rFonts w:ascii="Traditional Arabic" w:hAnsi="Traditional Arabic" w:cs="Traditional Arabic"/>
          <w:b/>
          <w:bCs/>
          <w:sz w:val="36"/>
          <w:szCs w:val="36"/>
          <w:rtl/>
          <w:lang w:val="fr-FR" w:bidi="ar-TN"/>
        </w:rPr>
        <w:footnoteReference w:id="21"/>
      </w:r>
      <w:r w:rsidRPr="00023A9E">
        <w:rPr>
          <w:rFonts w:ascii="Traditional Arabic" w:hAnsi="Traditional Arabic" w:cs="Traditional Arabic"/>
          <w:b/>
          <w:bCs/>
          <w:sz w:val="36"/>
          <w:szCs w:val="36"/>
          <w:rtl/>
          <w:lang w:val="fr-FR" w:bidi="ar-TN"/>
        </w:rPr>
        <w:t>.</w:t>
      </w:r>
    </w:p>
    <w:p w14:paraId="241348C3" w14:textId="77777777" w:rsidR="007D3D19" w:rsidRPr="00023A9E" w:rsidRDefault="007D3D19" w:rsidP="00A9368A">
      <w:pPr>
        <w:pStyle w:val="3"/>
        <w:rPr>
          <w:lang w:val="fr-FR" w:bidi="ar-TN"/>
        </w:rPr>
      </w:pPr>
      <w:bookmarkStart w:id="13" w:name="_Toc99269785"/>
      <w:r w:rsidRPr="00023A9E">
        <w:rPr>
          <w:rtl/>
          <w:lang w:val="fr-FR" w:bidi="ar-TN"/>
        </w:rPr>
        <w:lastRenderedPageBreak/>
        <w:t>2) معيَّةٌ اللهِ تعالَى للمؤمنينَ:</w:t>
      </w:r>
      <w:bookmarkEnd w:id="13"/>
    </w:p>
    <w:p w14:paraId="12DB34FD" w14:textId="15A7546A"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وقدْ وردتْ آياتُ القرآنِ الكريمِ تبيِّنُ معيَّةَ اللهِ تعالَى الخاصَّةِ لعبادهِ المؤمنينَ الذينَ لهمْ صفاتٌ تؤهِّلهمْ لهذهِ المعيَّةِ مثلَ الصَّبرِ والإحسانِ والتَّقوَى ونحوِ ذلكَ منَ الصِّفاتِ التِي تعينهمْ علَى أنْ يكونُوا أهلًا لمعيَّةِ الملكِ سبحانهُ، ومنْ هذهِ الآياتِ 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يَا</w:t>
      </w:r>
      <w:proofErr w:type="gramEnd"/>
      <w:r w:rsidRPr="00A9368A">
        <w:rPr>
          <w:rFonts w:ascii="Traditional Arabic" w:hAnsi="Traditional Arabic" w:cs="Traditional Arabic"/>
          <w:b/>
          <w:bCs/>
          <w:color w:val="008000"/>
          <w:sz w:val="36"/>
          <w:szCs w:val="36"/>
          <w:rtl/>
          <w:lang w:val="fr-FR" w:bidi="ar-TN"/>
        </w:rPr>
        <w:t xml:space="preserve"> أَيُّهَا الَّذِينَ آمَنُوا اسْتَعِينُوا بِالصَّبْرِ وَالصَّلَاةِ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 اللَّهَ مَعَ الصَّابِرِينَ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[البقرة: 153].</w:t>
      </w:r>
    </w:p>
    <w:p w14:paraId="7E8C80B5" w14:textId="2A45A92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ومعنَى المعيَّةِ هنَا النَّصرُ والمعونةُ، والمظاهرةُ، فإنَّ منْ كانَ اللهُ تعالَى معهُ فهوَ ناصرهُ وظهيرهُ وراضٍ بفعلهِ، كقولِ القائلِ: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افعلْ</w:t>
      </w:r>
      <w:proofErr w:type="gramEnd"/>
      <w:r w:rsidRPr="00A9368A">
        <w:rPr>
          <w:rFonts w:ascii="Traditional Arabic" w:hAnsi="Traditional Arabic" w:cs="Traditional Arabic"/>
          <w:b/>
          <w:bCs/>
          <w:color w:val="008000"/>
          <w:sz w:val="36"/>
          <w:szCs w:val="36"/>
          <w:rtl/>
          <w:lang w:val="fr-FR" w:bidi="ar-TN"/>
        </w:rPr>
        <w:t xml:space="preserve"> يَا فلانَ كذَا وأنَا معكَ</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يعنِي: إنِّي ناصركَ علَى فعلكَ ذلكَ ومعينكَ عليهِ</w:t>
      </w:r>
      <w:r w:rsidR="00825896">
        <w:rPr>
          <w:rStyle w:val="af1"/>
          <w:rFonts w:ascii="Traditional Arabic" w:hAnsi="Traditional Arabic" w:cs="Traditional Arabic"/>
          <w:b/>
          <w:bCs/>
          <w:sz w:val="36"/>
          <w:szCs w:val="36"/>
          <w:rtl/>
          <w:lang w:val="fr-FR" w:bidi="ar-TN"/>
        </w:rPr>
        <w:footnoteReference w:id="22"/>
      </w:r>
      <w:r w:rsidRPr="00023A9E">
        <w:rPr>
          <w:rFonts w:ascii="Traditional Arabic" w:hAnsi="Traditional Arabic" w:cs="Traditional Arabic"/>
          <w:b/>
          <w:bCs/>
          <w:sz w:val="36"/>
          <w:szCs w:val="36"/>
          <w:rtl/>
          <w:lang w:val="fr-FR" w:bidi="ar-TN"/>
        </w:rPr>
        <w:t>.</w:t>
      </w:r>
    </w:p>
    <w:p w14:paraId="6F32A5CC" w14:textId="66A95B9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وعلَى الرُّغمِ منْ أنَّ اللهَ تعالَى معَ كلِّ أحدٍ معيَّةً عامَّةً إلَّا أنَّهُ معَ الصَّابرينَ معيَّةً خاصَّةً، وقدْ خصَّهمْ بالمعيَّةِ حتَّى يعلمُوا أنَّ اللهَ سبحانهُ وتعالَى بمعيَّتهِ لهمْ يفرِّجُ عنهمْ، وينصرهمْ، لقدِ استوجبُوا نهايةَ الذُّخرِ، وعلُوِّ القدرِ حيثُ نالُوا معيَّةَ اللهِ تعالَى</w:t>
      </w:r>
      <w:r w:rsidR="00825896">
        <w:rPr>
          <w:rStyle w:val="af1"/>
          <w:rFonts w:ascii="Traditional Arabic" w:hAnsi="Traditional Arabic" w:cs="Traditional Arabic"/>
          <w:b/>
          <w:bCs/>
          <w:sz w:val="36"/>
          <w:szCs w:val="36"/>
          <w:rtl/>
          <w:lang w:val="fr-FR" w:bidi="ar-TN"/>
        </w:rPr>
        <w:footnoteReference w:id="23"/>
      </w:r>
      <w:r w:rsidRPr="00023A9E">
        <w:rPr>
          <w:rFonts w:ascii="Traditional Arabic" w:hAnsi="Traditional Arabic" w:cs="Traditional Arabic"/>
          <w:b/>
          <w:bCs/>
          <w:sz w:val="36"/>
          <w:szCs w:val="36"/>
          <w:rtl/>
          <w:lang w:val="fr-FR" w:bidi="ar-TN"/>
        </w:rPr>
        <w:t>.</w:t>
      </w:r>
    </w:p>
    <w:p w14:paraId="050F81AB" w14:textId="5FAE7DCF"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قالَ الإمامُ ابنُ تيميَّةَ رحمهُ اللهُ تعالَى فِي شرحِ حديثِ النُّزولِ: لفظُ المعيَّةِ فِي كتابِ اللهِ جاءَ عامًّا كمَا فِي قولهِ تعالَى:</w:t>
      </w:r>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 xml:space="preserve">هُوَ الَّذِي خَلَقَ السَّمَاوَاتِ وَالْأَرْضَ فِي سِتَّةِ أَيَّامٍ ثُمَّ اسْتَوَىٰ عَلَى الْعَرْشِ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يَعْلَمُ مَا يَلِجُ فِي الْأَرْضِ وَمَا يَخْرُجُ مِنْهَا وَمَا يَنْزِلُ مِنَ السَّمَاءِ وَمَا يَعْرُجُ فِيهَا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وَهُوَ مَعَكُمْ أَيْنَ مَا كُنْتُمْ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وَاللَّهُ بِمَا تَعْمَلُونَ بَصِيرٌ</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[الحديد: 4]، وفِي قولهِ: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 xml:space="preserve">أَلَمْ تَرَ أَنَّ اللَّهَ يَعْلَمُ مَا فِي السَّمَاوَاتِ وَمَا فِي الْأَرْضِ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مَا يَكُونُ مِنْ نَجْوَىٰ ثَلَاثَةٍ إِلَّا هُوَ رَابِعُهُمْ وَلَا خَمْسَةٍ إِلَّا هُوَ سَادِسُهُمْ وَلَا أَدْنَىٰ مِنْ ذَٰلِكَ وَلَا أَكْثَرَ إِلَّا هُوَ مَعَهُمْ أَيْنَ مَا </w:t>
      </w:r>
      <w:r w:rsidRPr="00A9368A">
        <w:rPr>
          <w:rFonts w:ascii="Traditional Arabic" w:hAnsi="Traditional Arabic" w:cs="Traditional Arabic"/>
          <w:b/>
          <w:bCs/>
          <w:color w:val="008000"/>
          <w:sz w:val="36"/>
          <w:szCs w:val="36"/>
          <w:rtl/>
          <w:lang w:val="fr-FR" w:bidi="ar-TN"/>
        </w:rPr>
        <w:lastRenderedPageBreak/>
        <w:t xml:space="preserve">كَانُوا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ثُمَّ يُنَبِّئُهُمْ بِمَا عَمِلُوا يَوْمَ الْقِيَامَةِ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 اللَّهَ بِكُلِّ شَيْءٍ عَلِيمٌ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[المجادلة: 7]، إلَى قولهِ: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إِلَّا هُوَ مَعَهُمْ أَيْنَمَا كَانُواْ</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w:t>
      </w:r>
    </w:p>
    <w:p w14:paraId="3EEE28A8" w14:textId="2CC6F238"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وجاءَ خاصًّا كمَا فِي قولهِ: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إِنَّ</w:t>
      </w:r>
      <w:proofErr w:type="gramEnd"/>
      <w:r w:rsidRPr="00A9368A">
        <w:rPr>
          <w:rFonts w:ascii="Traditional Arabic" w:hAnsi="Traditional Arabic" w:cs="Traditional Arabic"/>
          <w:b/>
          <w:bCs/>
          <w:color w:val="008000"/>
          <w:sz w:val="36"/>
          <w:szCs w:val="36"/>
          <w:rtl/>
          <w:lang w:val="fr-FR" w:bidi="ar-TN"/>
        </w:rPr>
        <w:t xml:space="preserve"> اللَّهَ مَعَ الَّذِينَ اتَّقَوْا وَالَّذِينَ هُمْ مُحْسِنُونَ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[النحل: 128].</w:t>
      </w:r>
    </w:p>
    <w:p w14:paraId="519A7CF6" w14:textId="2B38CA39"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وقولهِ: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قَالَ</w:t>
      </w:r>
      <w:proofErr w:type="gramEnd"/>
      <w:r w:rsidRPr="00A9368A">
        <w:rPr>
          <w:rFonts w:ascii="Traditional Arabic" w:hAnsi="Traditional Arabic" w:cs="Traditional Arabic"/>
          <w:b/>
          <w:bCs/>
          <w:color w:val="008000"/>
          <w:sz w:val="36"/>
          <w:szCs w:val="36"/>
          <w:rtl/>
          <w:lang w:val="fr-FR" w:bidi="ar-TN"/>
        </w:rPr>
        <w:t xml:space="preserve"> لَا تَخَافَا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إِنَّنِي مَعَكُمَا أَسْمَعُ وَأَرَىٰ</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[طه: 46].</w:t>
      </w:r>
    </w:p>
    <w:p w14:paraId="2EB8D198" w14:textId="30F0A09C"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وقولهِ: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إِلَّا</w:t>
      </w:r>
      <w:proofErr w:type="gramEnd"/>
      <w:r w:rsidRPr="00A9368A">
        <w:rPr>
          <w:rFonts w:ascii="Traditional Arabic" w:hAnsi="Traditional Arabic" w:cs="Traditional Arabic"/>
          <w:b/>
          <w:bCs/>
          <w:color w:val="008000"/>
          <w:sz w:val="36"/>
          <w:szCs w:val="36"/>
          <w:rtl/>
          <w:lang w:val="fr-FR" w:bidi="ar-TN"/>
        </w:rPr>
        <w:t xml:space="preserve"> تَنْصُرُوهُ فَقَدْ نَصَرَهُ اللَّهُ إِذْ أَخْرَجَهُ الَّذِينَ كَفَرُوا ثَانِيَ اثْنَيْنِ إِذْ هُمَا فِي الْغَارِ إِذْ يَقُولُ لِصَاحِبِهِ لَا تَحْزَنْ إِنَّ اللَّهَ مَعَنَا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فَأَنْزَلَ اللَّهُ سَكِينَتَهُ عَلَيْهِ وَأَيَّدَهُ بِجُنُودٍ لَمْ تَرَوْهَا وَجَعَلَ كَلِمَةَ الَّذِينَ كَفَرُوا السُّفْلَىٰ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وَكَلِمَةُ اللَّهِ هِيَ الْعُلْيَا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وَاللَّهُ عَزِيزٌ حَكِيمٌ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[التوبة: 40].</w:t>
      </w:r>
    </w:p>
    <w:p w14:paraId="034D8119" w14:textId="4B29C2C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فلوْ كانَ المرادُ بذاتهِ معَ كلِّ شيءٍ لكانَ التَّعميمُ يناقضُ التَّخصيصَ، فإنَّهُ قدِ علمَ أنَّ قولهُ: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لَا</w:t>
      </w:r>
      <w:proofErr w:type="gramEnd"/>
      <w:r w:rsidRPr="00A9368A">
        <w:rPr>
          <w:rFonts w:ascii="Traditional Arabic" w:hAnsi="Traditional Arabic" w:cs="Traditional Arabic"/>
          <w:b/>
          <w:bCs/>
          <w:color w:val="008000"/>
          <w:sz w:val="36"/>
          <w:szCs w:val="36"/>
          <w:rtl/>
          <w:lang w:val="fr-FR" w:bidi="ar-TN"/>
        </w:rPr>
        <w:t xml:space="preserve"> تَحْزَنْ إِنَّ اللهَ مَعَنَا</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 أرادَ بهِ تخصيصَ نفسهِ وأبَا بكرٍ دونَ عدوِّهمْ منَ الكفَّارِ.</w:t>
      </w:r>
    </w:p>
    <w:p w14:paraId="4F5E5D7E" w14:textId="0D0E4C04"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وكذلكَ قولهُ: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إِنَّ</w:t>
      </w:r>
      <w:proofErr w:type="gramEnd"/>
      <w:r w:rsidRPr="00A9368A">
        <w:rPr>
          <w:rFonts w:ascii="Traditional Arabic" w:hAnsi="Traditional Arabic" w:cs="Traditional Arabic"/>
          <w:b/>
          <w:bCs/>
          <w:color w:val="008000"/>
          <w:sz w:val="36"/>
          <w:szCs w:val="36"/>
          <w:rtl/>
          <w:lang w:val="fr-FR" w:bidi="ar-TN"/>
        </w:rPr>
        <w:t xml:space="preserve"> اللَّهَ مَعَ الَّذِينَ اتَّقَوْا وَالَّذِينَ هُمْ مُحْسِنُونَ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 خصَّهمْ بذلكَ دونَ الظَّالمينَ والفجَّارِ.</w:t>
      </w:r>
    </w:p>
    <w:p w14:paraId="72359A91" w14:textId="36B70763"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وأيضًا فلفظُ المعيَّةِ ليستْ فِي لغةِ العربِ ولَا فِي شيءٍ منَ القرآنِ أنْ يرادَ بهَا اختلاطَ إحدَى الذَّاتينِ بالأخرَى، كمَا فِي قولهِ: </w:t>
      </w:r>
      <w:proofErr w:type="gramStart"/>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مُحَمَّدٌ</w:t>
      </w:r>
      <w:proofErr w:type="gramEnd"/>
      <w:r w:rsidRPr="00A9368A">
        <w:rPr>
          <w:rFonts w:ascii="Traditional Arabic" w:hAnsi="Traditional Arabic" w:cs="Traditional Arabic"/>
          <w:b/>
          <w:bCs/>
          <w:color w:val="008000"/>
          <w:sz w:val="36"/>
          <w:szCs w:val="36"/>
          <w:rtl/>
          <w:lang w:val="fr-FR" w:bidi="ar-TN"/>
        </w:rPr>
        <w:t xml:space="preserve"> رَسُولُ اللَّهِ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وَالَّذِينَ مَعَهُ</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[الفتح: 29]، وقولهِ:</w:t>
      </w:r>
      <w:r w:rsidRPr="00023A9E">
        <w:rPr>
          <w:rFonts w:ascii="Traditional Arabic" w:hAnsi="Traditional Arabic" w:cs="Traditional Arabic"/>
          <w:sz w:val="36"/>
          <w:szCs w:val="36"/>
          <w:rtl/>
        </w:rPr>
        <w:t xml:space="preserve"> </w:t>
      </w:r>
      <w:r w:rsidR="00A9368A" w:rsidRPr="00A9368A">
        <w:rPr>
          <w:rFonts w:ascii="Traditional Arabic" w:hAnsi="Traditional Arabic" w:cs="Traditional Arabic"/>
          <w:sz w:val="36"/>
          <w:szCs w:val="36"/>
          <w:rtl/>
        </w:rPr>
        <w:t xml:space="preserve">﴿ </w:t>
      </w:r>
      <w:r w:rsidRPr="00A9368A">
        <w:rPr>
          <w:rFonts w:ascii="Traditional Arabic" w:hAnsi="Traditional Arabic" w:cs="Traditional Arabic"/>
          <w:b/>
          <w:bCs/>
          <w:color w:val="008000"/>
          <w:sz w:val="36"/>
          <w:szCs w:val="36"/>
          <w:rtl/>
          <w:lang w:val="fr-FR"/>
        </w:rPr>
        <w:t>فَأُولَٰئِكَ مَعَ الْمُؤْمِنِينَ</w:t>
      </w:r>
      <w:r w:rsidR="00A9368A" w:rsidRPr="00A9368A">
        <w:rPr>
          <w:rFonts w:ascii="Traditional Arabic" w:hAnsi="Traditional Arabic" w:cs="Traditional Arabic"/>
          <w:b/>
          <w:bCs/>
          <w:sz w:val="36"/>
          <w:szCs w:val="36"/>
          <w:rtl/>
          <w:lang w:val="fr-FR"/>
        </w:rPr>
        <w:t xml:space="preserve"> ﴾</w:t>
      </w:r>
      <w:r w:rsidRPr="00023A9E">
        <w:rPr>
          <w:rFonts w:ascii="Traditional Arabic" w:hAnsi="Traditional Arabic" w:cs="Traditional Arabic"/>
          <w:b/>
          <w:bCs/>
          <w:sz w:val="36"/>
          <w:szCs w:val="36"/>
          <w:rtl/>
          <w:lang w:val="fr-FR" w:bidi="ar-TN"/>
        </w:rPr>
        <w:t xml:space="preserve">[النساء: 146]، وقولهِ: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اِتَّقُوا اللهَ وَكُوْنُوا مَعَ اُلْصَّادِقِينَ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[التوبة: 119]، وقوله: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وَجَاهَدُوا مَعَكُمْ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[الأنفال: 75].</w:t>
      </w:r>
    </w:p>
    <w:p w14:paraId="0D779DD2" w14:textId="4878B95A"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ومثلُ هذَا كثيرٌ، فامتنعَ أنْ يكونَ قولهُ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وَهُوَ</w:t>
      </w:r>
      <w:proofErr w:type="gramEnd"/>
      <w:r w:rsidRPr="00A9368A">
        <w:rPr>
          <w:rFonts w:ascii="Traditional Arabic" w:hAnsi="Traditional Arabic" w:cs="Traditional Arabic"/>
          <w:b/>
          <w:bCs/>
          <w:color w:val="008000"/>
          <w:sz w:val="36"/>
          <w:szCs w:val="36"/>
          <w:rtl/>
          <w:lang w:val="fr-FR" w:bidi="ar-TN"/>
        </w:rPr>
        <w:t xml:space="preserve"> مَعَكُمْ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 يدلُّ علَى أنْ تكونَ ذاتهُ مختلطةٌ بذواتِ الخلقِ وقدْ بسطَ الكلامُ عليهِ فِي موضعٍ آخرَ وبيَّنَ أنَّ لفظَ المعيَّةِ فِي اللُّغةِ، وإنِ اقتضَى المجامعةَ والمصاحبةَ </w:t>
      </w:r>
      <w:r w:rsidRPr="00023A9E">
        <w:rPr>
          <w:rFonts w:ascii="Traditional Arabic" w:hAnsi="Traditional Arabic" w:cs="Traditional Arabic"/>
          <w:b/>
          <w:bCs/>
          <w:sz w:val="36"/>
          <w:szCs w:val="36"/>
          <w:rtl/>
          <w:lang w:val="fr-FR" w:bidi="ar-TN"/>
        </w:rPr>
        <w:lastRenderedPageBreak/>
        <w:t xml:space="preserve">والمقارنةَ، فهوَ إذَا كانَ معَ العبادِ لمْ ينافِ ذلكَ علوَّهُ علَى عرشهِ، ويكونُ حكمُ معيَّتهِ فِي كلِّ موطنٍ بحسبهِ، فمعَ الخلقِ كلِّهمْ بالعلمِ والقدرةِ </w:t>
      </w:r>
      <w:proofErr w:type="spellStart"/>
      <w:r w:rsidRPr="00023A9E">
        <w:rPr>
          <w:rFonts w:ascii="Traditional Arabic" w:hAnsi="Traditional Arabic" w:cs="Traditional Arabic"/>
          <w:b/>
          <w:bCs/>
          <w:sz w:val="36"/>
          <w:szCs w:val="36"/>
          <w:rtl/>
          <w:lang w:val="fr-FR" w:bidi="ar-TN"/>
        </w:rPr>
        <w:t>والسُّلطان،ِ</w:t>
      </w:r>
      <w:proofErr w:type="spellEnd"/>
      <w:r w:rsidRPr="00023A9E">
        <w:rPr>
          <w:rFonts w:ascii="Traditional Arabic" w:hAnsi="Traditional Arabic" w:cs="Traditional Arabic"/>
          <w:b/>
          <w:bCs/>
          <w:sz w:val="36"/>
          <w:szCs w:val="36"/>
          <w:rtl/>
          <w:lang w:val="fr-FR" w:bidi="ar-TN"/>
        </w:rPr>
        <w:t xml:space="preserve"> ويخصُّ بعضهمْ بالإعانةِ والنُّصرةِ والتَّأييدِ</w:t>
      </w:r>
      <w:r w:rsidR="00825896">
        <w:rPr>
          <w:rStyle w:val="af1"/>
          <w:rFonts w:ascii="Traditional Arabic" w:hAnsi="Traditional Arabic" w:cs="Traditional Arabic"/>
          <w:b/>
          <w:bCs/>
          <w:sz w:val="36"/>
          <w:szCs w:val="36"/>
          <w:rtl/>
          <w:lang w:val="fr-FR" w:bidi="ar-TN"/>
        </w:rPr>
        <w:footnoteReference w:id="24"/>
      </w:r>
      <w:r w:rsidRPr="00023A9E">
        <w:rPr>
          <w:rFonts w:ascii="Traditional Arabic" w:hAnsi="Traditional Arabic" w:cs="Traditional Arabic"/>
          <w:b/>
          <w:bCs/>
          <w:sz w:val="36"/>
          <w:szCs w:val="36"/>
          <w:rtl/>
          <w:lang w:val="fr-FR" w:bidi="ar-TN"/>
        </w:rPr>
        <w:t>.</w:t>
      </w:r>
    </w:p>
    <w:p w14:paraId="40EE3F8E" w14:textId="05C0CBA4"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وهذهِ المعيَّةُ المقتضيةُ للنَّصرِ والعونِ والإمدادِ، معيَّةٌ خاصَّةٌ كمَا سبقَ، </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 xml:space="preserve">فاللهُ ناصرهمْ ومجيبُ دعوتهمْ، ومنْ كانَ اللهُ ناصرهُ فلَا غالبَ لهُ، أمَّا الجازعُ فقلبهُ لاهٍ عنْ ذكرِ اللهِ، والقلبُ اللَّاهِي ممتلئٌ بهمومِ الدُّنيَا </w:t>
      </w:r>
      <w:proofErr w:type="spellStart"/>
      <w:r w:rsidRPr="00023A9E">
        <w:rPr>
          <w:rFonts w:ascii="Traditional Arabic" w:hAnsi="Traditional Arabic" w:cs="Traditional Arabic"/>
          <w:b/>
          <w:bCs/>
          <w:sz w:val="36"/>
          <w:szCs w:val="36"/>
          <w:rtl/>
          <w:lang w:val="fr-FR" w:bidi="ar-TN"/>
        </w:rPr>
        <w:t>وأكدارهَا</w:t>
      </w:r>
      <w:proofErr w:type="spellEnd"/>
      <w:r w:rsidRPr="00023A9E">
        <w:rPr>
          <w:rFonts w:ascii="Traditional Arabic" w:hAnsi="Traditional Arabic" w:cs="Traditional Arabic"/>
          <w:b/>
          <w:bCs/>
          <w:sz w:val="36"/>
          <w:szCs w:val="36"/>
          <w:rtl/>
          <w:lang w:val="fr-FR" w:bidi="ar-TN"/>
        </w:rPr>
        <w:t>، وإنْ حازَ الدُّنيَا بحذافيرهَا.</w:t>
      </w:r>
    </w:p>
    <w:p w14:paraId="0F090241" w14:textId="03C06A49"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وقدْ جرتْ سنَّةُ اللهِ أنَّ الأعمالَ العظيمةَ لَا تنجحُ إلَّا بالثَّباتِ والدأبِ عليهَا، ومدارُ ذلكَ كلِّهِ الصَّبرُ، فمنْ صبرَ فهوَ علَى سنَّةِ اللهِ تعالَى واللهُ معهُ، فيسهلُ لهُ العسيرُ منْ أمرهِ، ويجعلُ لهُ فرجًا منْ ضيقهِ، ومنْ لمْ يصبرْ فليسَ اللهُ معهُ، لأنَّهُ تنكَّبَ عنْ سنَّتهِ، فلنْ يبلغَ قصدهُ وغايتهُ</w:t>
      </w:r>
      <w:r w:rsidR="00A9368A">
        <w:rPr>
          <w:rFonts w:ascii="Traditional Arabic" w:hAnsi="Traditional Arabic" w:cs="Traditional Arabic" w:hint="cs"/>
          <w:b/>
          <w:bCs/>
          <w:sz w:val="36"/>
          <w:szCs w:val="36"/>
          <w:rtl/>
          <w:lang w:val="fr-FR" w:bidi="ar-TN"/>
        </w:rPr>
        <w:t>"</w:t>
      </w:r>
      <w:r w:rsidR="00825896">
        <w:rPr>
          <w:rStyle w:val="af1"/>
          <w:rFonts w:ascii="Traditional Arabic" w:hAnsi="Traditional Arabic" w:cs="Traditional Arabic"/>
          <w:b/>
          <w:bCs/>
          <w:sz w:val="36"/>
          <w:szCs w:val="36"/>
          <w:rtl/>
          <w:lang w:val="fr-FR" w:bidi="ar-TN"/>
        </w:rPr>
        <w:footnoteReference w:id="25"/>
      </w:r>
      <w:r w:rsidRPr="00023A9E">
        <w:rPr>
          <w:rFonts w:ascii="Traditional Arabic" w:hAnsi="Traditional Arabic" w:cs="Traditional Arabic"/>
          <w:b/>
          <w:bCs/>
          <w:sz w:val="36"/>
          <w:szCs w:val="36"/>
          <w:rtl/>
          <w:lang w:val="fr-FR" w:bidi="ar-TN"/>
        </w:rPr>
        <w:t>.</w:t>
      </w:r>
    </w:p>
    <w:p w14:paraId="67A83F05"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وكمَا أنَّ اللهَ تعالَى معَ الصَّابرينَ والمحسنينَ فهوَ كذلكَ معَ المتَّقينَ.</w:t>
      </w:r>
    </w:p>
    <w:p w14:paraId="3C8680A1" w14:textId="3ACF592B"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قالَ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واعْلَمُوا</w:t>
      </w:r>
      <w:proofErr w:type="gramEnd"/>
      <w:r w:rsidRPr="00A9368A">
        <w:rPr>
          <w:rFonts w:ascii="Traditional Arabic" w:hAnsi="Traditional Arabic" w:cs="Traditional Arabic"/>
          <w:b/>
          <w:bCs/>
          <w:color w:val="008000"/>
          <w:sz w:val="36"/>
          <w:szCs w:val="36"/>
          <w:rtl/>
          <w:lang w:val="fr-FR" w:bidi="ar-TN"/>
        </w:rPr>
        <w:t xml:space="preserve"> أَنَّ اللهَ مَعَ المُتَّقِينَ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[البقرة: 194].</w:t>
      </w:r>
    </w:p>
    <w:p w14:paraId="0F0163DA" w14:textId="501E63B6"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قالَ ابنُ عبَّاسٍ: </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يريدُ معَ أوليائهِ الذينَ يخافونهُ فيمَا كلَّفهمْ منْ أمرهِ ونهيهِ</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 xml:space="preserve">، وقالَ الزَّجاجُ: </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تأويلهُ أنَّهُ ضامنٌ لهمْ النَّصرَ</w:t>
      </w:r>
      <w:r w:rsidR="00A9368A">
        <w:rPr>
          <w:rFonts w:ascii="Traditional Arabic" w:hAnsi="Traditional Arabic" w:cs="Traditional Arabic" w:hint="cs"/>
          <w:b/>
          <w:bCs/>
          <w:sz w:val="36"/>
          <w:szCs w:val="36"/>
          <w:rtl/>
          <w:lang w:val="fr-FR" w:bidi="ar-TN"/>
        </w:rPr>
        <w:t>"</w:t>
      </w:r>
      <w:r w:rsidR="000823FE">
        <w:rPr>
          <w:rStyle w:val="af1"/>
          <w:rFonts w:ascii="Traditional Arabic" w:hAnsi="Traditional Arabic" w:cs="Traditional Arabic"/>
          <w:b/>
          <w:bCs/>
          <w:sz w:val="36"/>
          <w:szCs w:val="36"/>
          <w:rtl/>
          <w:lang w:val="fr-FR" w:bidi="ar-TN"/>
        </w:rPr>
        <w:footnoteReference w:id="26"/>
      </w:r>
      <w:r w:rsidRPr="00023A9E">
        <w:rPr>
          <w:rFonts w:ascii="Traditional Arabic" w:hAnsi="Traditional Arabic" w:cs="Traditional Arabic"/>
          <w:b/>
          <w:bCs/>
          <w:sz w:val="36"/>
          <w:szCs w:val="36"/>
          <w:rtl/>
          <w:lang w:val="fr-FR" w:bidi="ar-TN"/>
        </w:rPr>
        <w:t>.</w:t>
      </w:r>
    </w:p>
    <w:p w14:paraId="436060FC" w14:textId="336E35E9" w:rsidR="007D3D19"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وكمَا تكونُ المعيَّةُ بالتَّأييدِ تكونُ كذلكَ منَ الظُّلمِ بالنُّصرةِ والظَّفرِ بالمعونةِ والحفظِ والعلمِ</w:t>
      </w:r>
      <w:r w:rsidR="000823FE">
        <w:rPr>
          <w:rStyle w:val="af1"/>
          <w:rFonts w:ascii="Traditional Arabic" w:hAnsi="Traditional Arabic" w:cs="Traditional Arabic"/>
          <w:b/>
          <w:bCs/>
          <w:sz w:val="36"/>
          <w:szCs w:val="36"/>
          <w:rtl/>
          <w:lang w:val="fr-FR" w:bidi="ar-TN"/>
        </w:rPr>
        <w:footnoteReference w:id="27"/>
      </w:r>
      <w:r w:rsidRPr="00023A9E">
        <w:rPr>
          <w:rFonts w:ascii="Traditional Arabic" w:hAnsi="Traditional Arabic" w:cs="Traditional Arabic"/>
          <w:b/>
          <w:bCs/>
          <w:sz w:val="36"/>
          <w:szCs w:val="36"/>
          <w:rtl/>
          <w:lang w:val="fr-FR" w:bidi="ar-TN"/>
        </w:rPr>
        <w:t>.</w:t>
      </w:r>
    </w:p>
    <w:p w14:paraId="26776AFF" w14:textId="77777777" w:rsidR="002B391E" w:rsidRPr="00023A9E" w:rsidRDefault="002B391E" w:rsidP="00023A9E">
      <w:pPr>
        <w:spacing w:after="0" w:line="360" w:lineRule="auto"/>
        <w:jc w:val="both"/>
        <w:rPr>
          <w:rFonts w:ascii="Traditional Arabic" w:hAnsi="Traditional Arabic" w:cs="Traditional Arabic"/>
          <w:b/>
          <w:bCs/>
          <w:sz w:val="36"/>
          <w:szCs w:val="36"/>
          <w:rtl/>
          <w:lang w:val="fr-FR" w:bidi="ar-TN"/>
        </w:rPr>
      </w:pPr>
    </w:p>
    <w:p w14:paraId="637585A0" w14:textId="77777777" w:rsidR="007D3D19" w:rsidRPr="00023A9E" w:rsidRDefault="007D3D19" w:rsidP="00A9368A">
      <w:pPr>
        <w:pStyle w:val="3"/>
        <w:rPr>
          <w:lang w:val="fr-FR" w:bidi="ar-TN"/>
        </w:rPr>
      </w:pPr>
      <w:bookmarkStart w:id="14" w:name="_Toc99269786"/>
      <w:r w:rsidRPr="00023A9E">
        <w:rPr>
          <w:rtl/>
          <w:lang w:val="fr-FR" w:bidi="ar-TN"/>
        </w:rPr>
        <w:t>3) معيَّةُ الرُّسلِ عليهمُ الصَّلاةُ والسَّلامُ وهيَ علَى أقسامٍ:</w:t>
      </w:r>
      <w:bookmarkEnd w:id="14"/>
    </w:p>
    <w:p w14:paraId="2E94426A"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منْ صورِ المعيَّةِ الواردةِ فِي القرآنِ الكريمِ معيَّةُ المرسلينَ عليهمُ السَّلامُ، ويُقصدُ بهَا جانبانِ: معيَّةُ الرُّسلِ للنَّاسِ، ومعيَّةُ النَّاسِ للرُّسلِ.</w:t>
      </w:r>
    </w:p>
    <w:p w14:paraId="08C49695" w14:textId="77777777" w:rsidR="007D3D19" w:rsidRPr="00023A9E" w:rsidRDefault="007D3D19" w:rsidP="00A9368A">
      <w:pPr>
        <w:pStyle w:val="2"/>
        <w:rPr>
          <w:lang w:val="fr-FR" w:bidi="ar-TN"/>
        </w:rPr>
      </w:pPr>
      <w:bookmarkStart w:id="15" w:name="_Toc99269787"/>
      <w:r w:rsidRPr="00023A9E">
        <w:rPr>
          <w:rtl/>
          <w:lang w:val="fr-FR" w:bidi="ar-TN"/>
        </w:rPr>
        <w:t>أوَّلًا: معيَّةُ الرُّسلِ للنَّاسِ، وهيَ علَى أقسامٍ:</w:t>
      </w:r>
      <w:bookmarkEnd w:id="15"/>
    </w:p>
    <w:p w14:paraId="78D17CD6"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وقدْ جمعهَا بعضهمْ علَى التَّالِي:</w:t>
      </w:r>
    </w:p>
    <w:p w14:paraId="17AF0C1D" w14:textId="77777777" w:rsidR="007D3D19" w:rsidRPr="00023A9E" w:rsidRDefault="007D3D19" w:rsidP="00A9368A">
      <w:pPr>
        <w:pStyle w:val="3"/>
        <w:rPr>
          <w:lang w:val="fr-FR" w:bidi="ar-TN"/>
        </w:rPr>
      </w:pPr>
      <w:bookmarkStart w:id="16" w:name="_Toc99269788"/>
      <w:r w:rsidRPr="00023A9E">
        <w:rPr>
          <w:rtl/>
          <w:lang w:val="fr-FR" w:bidi="ar-TN"/>
        </w:rPr>
        <w:t>أ) معيَّةُ التَّربُّصِ والانتظارِ:</w:t>
      </w:r>
      <w:bookmarkEnd w:id="16"/>
    </w:p>
    <w:p w14:paraId="31707D71" w14:textId="72F34C82"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وهيَ فْي جانبِ المدعوِّينَ بعدَ إقامةِ الحجَّةِ عليهمْ وتنكُّرهمْ للبرهانِ واعتسافهمْ للدَّليلِ، ومنهُ مَا حدثَ معَ نبيِّ اللهِ هودٍ عليهِ السَّلامُ معَ قومهِ، إذْ قالَ اللهُ تعالَى فيهمْ: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قَالَ</w:t>
      </w:r>
      <w:proofErr w:type="gramEnd"/>
      <w:r w:rsidRPr="00A9368A">
        <w:rPr>
          <w:rFonts w:ascii="Traditional Arabic" w:hAnsi="Traditional Arabic" w:cs="Traditional Arabic"/>
          <w:b/>
          <w:bCs/>
          <w:color w:val="008000"/>
          <w:sz w:val="36"/>
          <w:szCs w:val="36"/>
          <w:rtl/>
          <w:lang w:val="fr-FR" w:bidi="ar-TN"/>
        </w:rPr>
        <w:t xml:space="preserve"> قَدْ وَقَعَ عَلَيْكُمْ مِنْ رَبِّكُمْ رِجْسٌ وَغَضَبٌ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أَتُجَادِلُونَنِي فِي أَسْمَاءٍ سَمَّيْتُمُوهَا أَنْتُمْ وَآبَاؤُكُمْ مَا نَزَّلَ اللَّهُ بِهَا مِنْ سُلْطَانٍ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فَانْتَظِرُوا إِنِّي مَعَكُمْ مِنَ الْمُنْتَظِرِينَ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[الأعراف: 71].</w:t>
      </w:r>
    </w:p>
    <w:p w14:paraId="438927C6" w14:textId="7C93E534"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والمعنَى كمَا قالَ ابنُ عبَّاسٍ رضيَ اللهُ عنهمَا: وجبَ ونزلَ عليكمْ عذابٌ وسخطٌ</w:t>
      </w:r>
      <w:r w:rsidR="000823FE">
        <w:rPr>
          <w:rStyle w:val="af1"/>
          <w:rFonts w:ascii="Traditional Arabic" w:hAnsi="Traditional Arabic" w:cs="Traditional Arabic"/>
          <w:b/>
          <w:bCs/>
          <w:sz w:val="36"/>
          <w:szCs w:val="36"/>
          <w:rtl/>
          <w:lang w:val="fr-FR" w:bidi="ar-TN"/>
        </w:rPr>
        <w:footnoteReference w:id="28"/>
      </w:r>
      <w:r w:rsidRPr="00023A9E">
        <w:rPr>
          <w:rFonts w:ascii="Traditional Arabic" w:hAnsi="Traditional Arabic" w:cs="Traditional Arabic"/>
          <w:b/>
          <w:bCs/>
          <w:sz w:val="36"/>
          <w:szCs w:val="36"/>
          <w:rtl/>
          <w:lang w:val="fr-FR" w:bidi="ar-TN"/>
        </w:rPr>
        <w:t>.</w:t>
      </w:r>
    </w:p>
    <w:p w14:paraId="7FC7BAF5" w14:textId="5980090A"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وهذَا تهديدٌ ووعيدٌ منَ الرَّسولِ لقومهِ ولهذَا عقبهُ بقولهِ: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فَأَنْجَيْنَاهُ</w:t>
      </w:r>
      <w:proofErr w:type="gramEnd"/>
      <w:r w:rsidRPr="00A9368A">
        <w:rPr>
          <w:rFonts w:ascii="Traditional Arabic" w:hAnsi="Traditional Arabic" w:cs="Traditional Arabic"/>
          <w:b/>
          <w:bCs/>
          <w:color w:val="008000"/>
          <w:sz w:val="36"/>
          <w:szCs w:val="36"/>
          <w:rtl/>
          <w:lang w:val="fr-FR" w:bidi="ar-TN"/>
        </w:rPr>
        <w:t xml:space="preserve"> وَالَّذِينَ مَعَهُ بِرَحْمَةٍ مِنَّا وَقَطَعْنَا دَابِرَ الَّذِينَ كَذَّبُوا بِآيَاتِنَا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وَمَا كَانُوا مُؤْمِنِينَ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[الأعراف: 72].</w:t>
      </w:r>
    </w:p>
    <w:p w14:paraId="2C5C35A7" w14:textId="66DCBD9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وقدْ ذكرَ اللهُ سبحانه صفةَ إهلاكهمْ فِي أماكنَ أخرَى منَ القرآنِ</w:t>
      </w:r>
      <w:r w:rsidR="000823FE">
        <w:rPr>
          <w:rStyle w:val="af1"/>
          <w:rFonts w:ascii="Traditional Arabic" w:hAnsi="Traditional Arabic" w:cs="Traditional Arabic"/>
          <w:b/>
          <w:bCs/>
          <w:sz w:val="36"/>
          <w:szCs w:val="36"/>
          <w:rtl/>
          <w:lang w:val="fr-FR" w:bidi="ar-TN"/>
        </w:rPr>
        <w:footnoteReference w:id="29"/>
      </w:r>
      <w:r w:rsidRPr="00023A9E">
        <w:rPr>
          <w:rFonts w:ascii="Traditional Arabic" w:hAnsi="Traditional Arabic" w:cs="Traditional Arabic"/>
          <w:b/>
          <w:bCs/>
          <w:sz w:val="36"/>
          <w:szCs w:val="36"/>
          <w:rtl/>
          <w:lang w:val="fr-FR" w:bidi="ar-TN"/>
        </w:rPr>
        <w:t xml:space="preserve">، وقالَ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وَفِي</w:t>
      </w:r>
      <w:proofErr w:type="gramEnd"/>
      <w:r w:rsidRPr="00A9368A">
        <w:rPr>
          <w:rFonts w:ascii="Traditional Arabic" w:hAnsi="Traditional Arabic" w:cs="Traditional Arabic"/>
          <w:b/>
          <w:bCs/>
          <w:color w:val="008000"/>
          <w:sz w:val="36"/>
          <w:szCs w:val="36"/>
          <w:rtl/>
          <w:lang w:val="fr-FR" w:bidi="ar-TN"/>
        </w:rPr>
        <w:t xml:space="preserve"> عَادٍ إِذْ أَرْسَلْنَا عَلَيْهِمُ الرِّيحَ الْعَقِيمَ </w:t>
      </w:r>
      <w:r w:rsidR="00A9368A" w:rsidRPr="00A9368A">
        <w:rPr>
          <w:rFonts w:ascii="Traditional Arabic" w:hAnsi="Traditional Arabic" w:cs="Traditional Arabic"/>
          <w:b/>
          <w:bCs/>
          <w:color w:val="FF0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مَا تَذَرُ مِن شَيْءٍ أَتَتْ عَلَيْهِ إِلاَّ جَعَلَتْهُ كَالرَّمِيمِ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[الذَّاريات: 41 – 42].</w:t>
      </w:r>
    </w:p>
    <w:p w14:paraId="688309D4" w14:textId="61693ECD"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ومنهُ مَا وردَ علَى لسانِ شعيبٍ عليهِ السَّلامُ: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وَيَا</w:t>
      </w:r>
      <w:proofErr w:type="gramEnd"/>
      <w:r w:rsidRPr="00A9368A">
        <w:rPr>
          <w:rFonts w:ascii="Traditional Arabic" w:hAnsi="Traditional Arabic" w:cs="Traditional Arabic"/>
          <w:b/>
          <w:bCs/>
          <w:color w:val="008000"/>
          <w:sz w:val="36"/>
          <w:szCs w:val="36"/>
          <w:rtl/>
          <w:lang w:val="fr-FR" w:bidi="ar-TN"/>
        </w:rPr>
        <w:t xml:space="preserve"> قَوْمِ اعْمَلُوا عَلَىٰ مَكَانَتِكُمْ إِنِّي عَامِلٌ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سَوْفَ تَعْلَمُونَ مَنْ يَأْتِيهِ عَذَابٌ يُخْزِيهِ وَمَنْ هُوَ كَاذِبٌ وَارْتَقِبُوا إِنِّي مَعَكُمْ رَقِيبٌ</w:t>
      </w:r>
      <w:r w:rsidR="00A9368A" w:rsidRPr="00A9368A">
        <w:rPr>
          <w:rFonts w:ascii="Traditional Arabic" w:hAnsi="Traditional Arabic" w:cs="Traditional Arabic" w:hint="cs"/>
          <w:b/>
          <w:bCs/>
          <w:sz w:val="36"/>
          <w:szCs w:val="36"/>
          <w:rtl/>
          <w:lang w:val="fr-FR" w:bidi="ar-TN"/>
        </w:rPr>
        <w:t xml:space="preserve"> ﴾</w:t>
      </w:r>
      <w:r w:rsidR="00A9368A">
        <w:rPr>
          <w:rFonts w:ascii="Traditional Arabic" w:hAnsi="Traditional Arabic" w:cs="Traditional Arabic" w:hint="cs"/>
          <w:b/>
          <w:bCs/>
          <w:sz w:val="36"/>
          <w:szCs w:val="36"/>
          <w:rtl/>
          <w:lang w:val="fr-FR" w:bidi="ar-TN"/>
        </w:rPr>
        <w:t xml:space="preserve"> </w:t>
      </w:r>
      <w:r w:rsidRPr="00023A9E">
        <w:rPr>
          <w:rFonts w:ascii="Traditional Arabic" w:hAnsi="Traditional Arabic" w:cs="Traditional Arabic"/>
          <w:b/>
          <w:bCs/>
          <w:sz w:val="36"/>
          <w:szCs w:val="36"/>
          <w:rtl/>
          <w:lang w:val="fr-FR" w:bidi="ar-TN"/>
        </w:rPr>
        <w:t>[هود:٩٣].</w:t>
      </w:r>
    </w:p>
    <w:p w14:paraId="061CF2C5"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يعنِي: اعملُوا فِي هلاكِي وفِي أمرِي، إنِّي عاملٌ فِي أمركمْ ومكانتكمْ، ثمَّ قالَ: (سَوْفَ تَعْلَمُونَ) وهذَا وعيدٌ لهمْ، ستعلمونَ منْ هوَ كاذبٌ، وقالَ: (مَنْ يَأْتِيهِ عَذَابٌ يُخْزِيهِ) يعنِي: يهلكهُ ويهينهُ، وقالَ (وَمَنْ هُوَ كَاذِبٌ) يعنِي: ستعلمونَ منْ هوَ كاذبٌ.</w:t>
      </w:r>
    </w:p>
    <w:p w14:paraId="1F9A207F" w14:textId="337A2A5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ويقالُ معناهُ: منْ يأتيهِ عذابٌ يخزيهِ، ويخزِي أمرهُ، منْ هوَ كاذبٌ علَى اللهِ تعالَى بأنَّ معهُ شريكًا، (وَارْتَقِبُوا) يعنِي: انتظرُوا بِي العذابَ (إِنِّي مَعَكُمْ رَقِيبٌ) يعنِي: منتظرٌ بكمْ العذابَ فِي الدُّنيَا</w:t>
      </w:r>
      <w:r w:rsidR="00337479">
        <w:rPr>
          <w:rStyle w:val="af1"/>
          <w:rFonts w:ascii="Traditional Arabic" w:hAnsi="Traditional Arabic" w:cs="Traditional Arabic"/>
          <w:b/>
          <w:bCs/>
          <w:sz w:val="36"/>
          <w:szCs w:val="36"/>
          <w:rtl/>
          <w:lang w:val="fr-FR" w:bidi="ar-TN"/>
        </w:rPr>
        <w:footnoteReference w:id="30"/>
      </w:r>
      <w:r w:rsidRPr="00023A9E">
        <w:rPr>
          <w:rFonts w:ascii="Traditional Arabic" w:hAnsi="Traditional Arabic" w:cs="Traditional Arabic"/>
          <w:b/>
          <w:bCs/>
          <w:sz w:val="36"/>
          <w:szCs w:val="36"/>
          <w:rtl/>
          <w:lang w:val="fr-FR" w:bidi="ar-TN"/>
        </w:rPr>
        <w:t>.</w:t>
      </w:r>
    </w:p>
    <w:p w14:paraId="76DD7310" w14:textId="414036A2" w:rsidR="007D3D19"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والمعنَى: (اعملُوا) علَى تؤدتكمْ</w:t>
      </w:r>
      <w:r w:rsidR="00337479">
        <w:rPr>
          <w:rStyle w:val="af1"/>
          <w:rFonts w:ascii="Traditional Arabic" w:hAnsi="Traditional Arabic" w:cs="Traditional Arabic"/>
          <w:b/>
          <w:bCs/>
          <w:sz w:val="36"/>
          <w:szCs w:val="36"/>
          <w:rtl/>
          <w:lang w:val="fr-FR" w:bidi="ar-TN"/>
        </w:rPr>
        <w:footnoteReference w:id="31"/>
      </w:r>
      <w:r w:rsidRPr="00023A9E">
        <w:rPr>
          <w:rFonts w:ascii="Traditional Arabic" w:hAnsi="Traditional Arabic" w:cs="Traditional Arabic"/>
          <w:b/>
          <w:bCs/>
          <w:sz w:val="36"/>
          <w:szCs w:val="36"/>
          <w:rtl/>
          <w:lang w:val="fr-FR" w:bidi="ar-TN"/>
        </w:rPr>
        <w:t xml:space="preserve"> وتمكُّنكمْ فإنِّي علَى تمكنِّي، فسوفَ تعلمونَ أيُّنَا الجانِي علَى نفسهِ، والمخطئُ فِي فعلهِ، فذلكَ قولهُ: (مَنْ يَأْتِيهِ عَذَابٌ يُخْزِيهِ) يذلهُ (وَمَنْ هُوَ كَاذِبٌ) وانتظرُوا العذابَ إنِّي معكمْ منتظرٌ</w:t>
      </w:r>
      <w:r w:rsidR="00337479">
        <w:rPr>
          <w:rStyle w:val="af1"/>
          <w:rFonts w:ascii="Traditional Arabic" w:hAnsi="Traditional Arabic" w:cs="Traditional Arabic"/>
          <w:b/>
          <w:bCs/>
          <w:sz w:val="36"/>
          <w:szCs w:val="36"/>
          <w:rtl/>
          <w:lang w:val="fr-FR" w:bidi="ar-TN"/>
        </w:rPr>
        <w:footnoteReference w:id="32"/>
      </w:r>
      <w:r w:rsidRPr="00023A9E">
        <w:rPr>
          <w:rFonts w:ascii="Traditional Arabic" w:hAnsi="Traditional Arabic" w:cs="Traditional Arabic"/>
          <w:b/>
          <w:bCs/>
          <w:sz w:val="36"/>
          <w:szCs w:val="36"/>
          <w:rtl/>
          <w:lang w:val="fr-FR" w:bidi="ar-TN"/>
        </w:rPr>
        <w:t>.</w:t>
      </w:r>
    </w:p>
    <w:p w14:paraId="28941F3B" w14:textId="77777777" w:rsidR="007D3D19" w:rsidRPr="00023A9E" w:rsidRDefault="007D3D19" w:rsidP="00A9368A">
      <w:pPr>
        <w:pStyle w:val="3"/>
        <w:rPr>
          <w:lang w:val="fr-FR" w:bidi="ar-TN"/>
        </w:rPr>
      </w:pPr>
      <w:bookmarkStart w:id="17" w:name="_Toc99269789"/>
      <w:r w:rsidRPr="00023A9E">
        <w:rPr>
          <w:rtl/>
          <w:lang w:val="fr-FR" w:bidi="ar-TN"/>
        </w:rPr>
        <w:lastRenderedPageBreak/>
        <w:t>ب) معيَّةُ الصَّبرِ والالتزامِ، معَ ضعفاءِ المؤمنينَ:</w:t>
      </w:r>
      <w:bookmarkEnd w:id="17"/>
    </w:p>
    <w:p w14:paraId="557EDBFF" w14:textId="5C56621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ومنهُ قولهُ تعالَى: </w:t>
      </w:r>
      <w:proofErr w:type="gramStart"/>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وَاصْبِرْ</w:t>
      </w:r>
      <w:proofErr w:type="gramEnd"/>
      <w:r w:rsidRPr="00A9368A">
        <w:rPr>
          <w:rFonts w:ascii="Traditional Arabic" w:hAnsi="Traditional Arabic" w:cs="Traditional Arabic"/>
          <w:b/>
          <w:bCs/>
          <w:color w:val="008000"/>
          <w:sz w:val="36"/>
          <w:szCs w:val="36"/>
          <w:rtl/>
          <w:lang w:val="fr-FR" w:bidi="ar-TN"/>
        </w:rPr>
        <w:t xml:space="preserve"> نَفْسَكَ مَعَ الَّذِينَ يَدْعُونَ رَبَّهُم بِالْغَدَاةِ وَالْعَشِيِّ يُرِيدُونَ وَجْهَهُ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وَلَا تَعْدُ عَيْنَاكَ عَنْهُمْ تُرِيدُ زِينَةَ الْحَيَاةِ الدُّنْيَا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وَلَا تُطِعْ مَنْ أَغْفَلْنَا قَلْبَهُ عَن ذِكْرِنَا وَاتَّبَعَ هَوَاهُ وَكَانَ أَمْرُهُ فُرُطًا</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[الكهف: 28].</w:t>
      </w:r>
    </w:p>
    <w:p w14:paraId="7ECA9D00"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وفِي الآيةِ الكريمةِ يأمرُ اللهُ تعالَى نبيَّهُ </w:t>
      </w:r>
      <w:r w:rsidRPr="00023A9E">
        <w:rPr>
          <w:rFonts w:ascii="Traditional Arabic" w:hAnsi="Traditional Arabic" w:cs="Traditional Arabic"/>
          <w:b/>
          <w:bCs/>
          <w:noProof/>
          <w:sz w:val="36"/>
          <w:szCs w:val="36"/>
          <w:rtl/>
          <w:lang w:val="es-ES" w:eastAsia="es-ES"/>
        </w:rPr>
        <w:drawing>
          <wp:inline distT="0" distB="0" distL="0" distR="0" wp14:anchorId="30903480" wp14:editId="273AEB4B">
            <wp:extent cx="237062" cy="233916"/>
            <wp:effectExtent l="19050" t="0" r="0" b="0"/>
            <wp:docPr id="262"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بالصَّبرِ معَ هذهِ الفئةِ المؤمنةِ حتَّى يبلِّغهمْ رسالتهُ، وألَّا يرفعَ بصرهُ عنهمْ، وعدمِ الانشغالِ بمنْ غفلَ عنْ ذكرِ اللهِ تعالَى، واتَّبعَ هوَى نفسهِ.</w:t>
      </w:r>
    </w:p>
    <w:p w14:paraId="3DF60143"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يقولُ تعالَى ذكرهُ لنبيِّهِ محمَّدٍ </w:t>
      </w:r>
      <w:r w:rsidRPr="00023A9E">
        <w:rPr>
          <w:rFonts w:ascii="Traditional Arabic" w:hAnsi="Traditional Arabic" w:cs="Traditional Arabic"/>
          <w:b/>
          <w:bCs/>
          <w:noProof/>
          <w:sz w:val="36"/>
          <w:szCs w:val="36"/>
          <w:rtl/>
          <w:lang w:val="es-ES" w:eastAsia="es-ES"/>
        </w:rPr>
        <w:drawing>
          <wp:inline distT="0" distB="0" distL="0" distR="0" wp14:anchorId="1A617018" wp14:editId="27160603">
            <wp:extent cx="237062" cy="233916"/>
            <wp:effectExtent l="19050" t="0" r="0" b="0"/>
            <wp:docPr id="263"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(وَاصْبِرْ) يا محمَّدُ (نَفْسَكَ مَعَ) أصحابكَ (الَّذِينَ يَدْعُونَ رَبَّهُم بِالْغَدَاةِ وَالْعَشِيِّ) بذكرهمْ إيَّاهُ بالتَّسبيحِ والتَّحميدِ والتَّهليلِ والدُّعاءِ والأعمالِ الصَّالحةِ منَ الصَّلواتِ المفروضةِ وغيرهَا (يُرِيدُونَ) بفعلهمْ ذلكَ (وَجْهَهُ) لَا يريدونَ عرضًا منْ عرضِ الدُّنيَا.</w:t>
      </w:r>
    </w:p>
    <w:p w14:paraId="219B2F59" w14:textId="5501C8C5"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وقولهُ تعالَى: (تُرِيدُ زِينَةَ الْحَيَاةِ الدُّنْيَا) يقولُ تعالَى ذكرهُ لنبيِّهِ </w:t>
      </w:r>
      <w:r w:rsidRPr="00023A9E">
        <w:rPr>
          <w:rFonts w:ascii="Traditional Arabic" w:hAnsi="Traditional Arabic" w:cs="Traditional Arabic"/>
          <w:b/>
          <w:bCs/>
          <w:noProof/>
          <w:sz w:val="36"/>
          <w:szCs w:val="36"/>
          <w:rtl/>
          <w:lang w:val="es-ES" w:eastAsia="es-ES"/>
        </w:rPr>
        <w:drawing>
          <wp:inline distT="0" distB="0" distL="0" distR="0" wp14:anchorId="12F16AE6" wp14:editId="529EA9CF">
            <wp:extent cx="237062" cy="233916"/>
            <wp:effectExtent l="19050" t="0" r="0" b="0"/>
            <wp:docPr id="264"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لَا تعدُ عيناكَ عنْ هؤلاءِ المؤمنينَ الذينَ يدعونَ ربَّهمْ إلَى أشرافِ المشركينَ، تبغِي بمجالستهمُ الشَّرفَ والفخرَ</w:t>
      </w:r>
      <w:r w:rsidR="00337479">
        <w:rPr>
          <w:rStyle w:val="af1"/>
          <w:rFonts w:ascii="Traditional Arabic" w:hAnsi="Traditional Arabic" w:cs="Traditional Arabic"/>
          <w:b/>
          <w:bCs/>
          <w:sz w:val="36"/>
          <w:szCs w:val="36"/>
          <w:rtl/>
          <w:lang w:val="fr-FR" w:bidi="ar-TN"/>
        </w:rPr>
        <w:footnoteReference w:id="33"/>
      </w:r>
      <w:r w:rsidRPr="00023A9E">
        <w:rPr>
          <w:rFonts w:ascii="Traditional Arabic" w:hAnsi="Traditional Arabic" w:cs="Traditional Arabic"/>
          <w:b/>
          <w:bCs/>
          <w:sz w:val="36"/>
          <w:szCs w:val="36"/>
          <w:rtl/>
          <w:lang w:val="fr-FR" w:bidi="ar-TN"/>
        </w:rPr>
        <w:t>.</w:t>
      </w:r>
    </w:p>
    <w:p w14:paraId="59743229" w14:textId="6A42257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 روائعِ الآيةِ الكريمةِ ولطائفهَا أنَّهُ تعالَى قالَ: (وَاصْبِرْ نَفْسَكَ) ولمْ يقلْ: </w:t>
      </w:r>
      <w:r w:rsidR="00607A04">
        <w:rPr>
          <w:rFonts w:ascii="Traditional Arabic" w:hAnsi="Traditional Arabic" w:cs="Traditional Arabic"/>
          <w:b/>
          <w:bCs/>
          <w:sz w:val="36"/>
          <w:szCs w:val="36"/>
          <w:lang w:val="fr-FR" w:bidi="ar-TN"/>
        </w:rPr>
        <w:t>"</w:t>
      </w:r>
      <w:r w:rsidRPr="00023A9E">
        <w:rPr>
          <w:rFonts w:ascii="Traditional Arabic" w:hAnsi="Traditional Arabic" w:cs="Traditional Arabic"/>
          <w:b/>
          <w:bCs/>
          <w:sz w:val="36"/>
          <w:szCs w:val="36"/>
          <w:rtl/>
          <w:lang w:val="fr-FR" w:bidi="ar-TN"/>
        </w:rPr>
        <w:t>قلبكَ</w:t>
      </w:r>
      <w:r w:rsidR="00607A04">
        <w:rPr>
          <w:rFonts w:ascii="Traditional Arabic" w:hAnsi="Traditional Arabic" w:cs="Traditional Arabic"/>
          <w:b/>
          <w:bCs/>
          <w:sz w:val="36"/>
          <w:szCs w:val="36"/>
          <w:lang w:val="fr-FR" w:bidi="ar-TN"/>
        </w:rPr>
        <w:t>"</w:t>
      </w:r>
      <w:r w:rsidRPr="00023A9E">
        <w:rPr>
          <w:rFonts w:ascii="Traditional Arabic" w:hAnsi="Traditional Arabic" w:cs="Traditional Arabic"/>
          <w:b/>
          <w:bCs/>
          <w:sz w:val="36"/>
          <w:szCs w:val="36"/>
          <w:rtl/>
          <w:lang w:val="fr-FR" w:bidi="ar-TN"/>
        </w:rPr>
        <w:t xml:space="preserve"> لأنَّ قلبهُ كانَ معَ الحقِّ، فأمرهُ بصحَّتهِ جهرًا بجهرٍ، واستخلصَ قلبهُ لنفسهِ سرًّا بسرٍّ.</w:t>
      </w:r>
    </w:p>
    <w:p w14:paraId="59B53E03" w14:textId="2ECAC1B7" w:rsidR="007D3D19" w:rsidRDefault="007D3D19" w:rsidP="00023A9E">
      <w:pPr>
        <w:spacing w:after="0" w:line="360" w:lineRule="auto"/>
        <w:jc w:val="both"/>
        <w:rPr>
          <w:rFonts w:ascii="Traditional Arabic" w:hAnsi="Traditional Arabic" w:cs="Traditional Arabic" w:hint="cs"/>
          <w:b/>
          <w:bCs/>
          <w:sz w:val="36"/>
          <w:szCs w:val="36"/>
          <w:rtl/>
          <w:lang w:val="fr-FR" w:bidi="ar-EG"/>
        </w:rPr>
      </w:pPr>
      <w:r w:rsidRPr="00023A9E">
        <w:rPr>
          <w:rFonts w:ascii="Traditional Arabic" w:hAnsi="Traditional Arabic" w:cs="Traditional Arabic"/>
          <w:b/>
          <w:bCs/>
          <w:sz w:val="36"/>
          <w:szCs w:val="36"/>
          <w:rtl/>
          <w:lang w:val="fr-FR" w:bidi="ar-TN"/>
        </w:rPr>
        <w:t>وقالَ: (يُرِيدُونَ وَجْهَهُ): معناهَا مريدينَ وجههُ أيْ فِي معنَى الحالِ، وذلكَ يشيرُ إلَى دوامِ دعائهمْ ربِّهمْ بالغداةِ والعشيِّ وكونِ الإرادةِ علَى الدَّوامِ</w:t>
      </w:r>
      <w:r w:rsidR="00607A04">
        <w:rPr>
          <w:rStyle w:val="af1"/>
          <w:rFonts w:ascii="Traditional Arabic" w:hAnsi="Traditional Arabic" w:cs="Traditional Arabic"/>
          <w:b/>
          <w:bCs/>
          <w:sz w:val="36"/>
          <w:szCs w:val="36"/>
          <w:rtl/>
          <w:lang w:val="fr-FR" w:bidi="ar-TN"/>
        </w:rPr>
        <w:footnoteReference w:id="34"/>
      </w:r>
      <w:r w:rsidRPr="00023A9E">
        <w:rPr>
          <w:rFonts w:ascii="Traditional Arabic" w:hAnsi="Traditional Arabic" w:cs="Traditional Arabic"/>
          <w:b/>
          <w:bCs/>
          <w:sz w:val="36"/>
          <w:szCs w:val="36"/>
          <w:rtl/>
          <w:lang w:val="fr-FR" w:bidi="ar-TN"/>
        </w:rPr>
        <w:t>.</w:t>
      </w:r>
    </w:p>
    <w:p w14:paraId="3CF03827" w14:textId="77777777" w:rsidR="002B391E" w:rsidRPr="00023A9E" w:rsidRDefault="002B391E" w:rsidP="00023A9E">
      <w:pPr>
        <w:spacing w:after="0" w:line="360" w:lineRule="auto"/>
        <w:jc w:val="both"/>
        <w:rPr>
          <w:rFonts w:ascii="Traditional Arabic" w:hAnsi="Traditional Arabic" w:cs="Traditional Arabic"/>
          <w:b/>
          <w:bCs/>
          <w:sz w:val="36"/>
          <w:szCs w:val="36"/>
          <w:rtl/>
          <w:lang w:val="fr-FR" w:bidi="ar-TN"/>
        </w:rPr>
      </w:pPr>
    </w:p>
    <w:p w14:paraId="1918E13E" w14:textId="77777777" w:rsidR="007D3D19" w:rsidRPr="00023A9E" w:rsidRDefault="007D3D19" w:rsidP="00A9368A">
      <w:pPr>
        <w:pStyle w:val="3"/>
        <w:rPr>
          <w:rFonts w:hint="cs"/>
          <w:rtl/>
          <w:lang w:val="fr-FR" w:bidi="ar-EG"/>
        </w:rPr>
      </w:pPr>
      <w:bookmarkStart w:id="18" w:name="_Toc99269790"/>
      <w:r w:rsidRPr="00023A9E">
        <w:rPr>
          <w:rtl/>
          <w:lang w:val="fr-FR" w:bidi="ar-TN"/>
        </w:rPr>
        <w:t>ثانيًا: معيَّةُ النَّاسِ للرُّسلِ:</w:t>
      </w:r>
      <w:bookmarkEnd w:id="18"/>
    </w:p>
    <w:p w14:paraId="6A85CD6E"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والمتأمِّلُ للآياتِ التِي تناولتْ معيَّةَ النَّاسِ للرُّسلِ يمكنُ أنْ يقسمهَا إلَى قسمينِ:</w:t>
      </w:r>
    </w:p>
    <w:p w14:paraId="2A26E0DC"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معيَّةٌ لهَا اتِّصالٌ غيرُ مباشرٍ بالدِّينِ، مثلَ معيَّةَ صاحبَيْ يوسفَ ليوسفَ فِي السِّجنِ، ومعيَّةُ إسماعيلَ لإبراهيمَ عليهمَا السَّلامُ عندمَا بلغَ معهُ السَّعيَ.</w:t>
      </w:r>
    </w:p>
    <w:p w14:paraId="308D20FA"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ومعيَّةٌ لهَا اتِّصالٌ مباشرٌ بالدِّينِ وهيَ التِي تعنِي الاتِّباعَ ويعبِّرُ عنهَا القرآنُ الكريمُ بالاستجابةِ والإسلامِ، والطَّاعةِ، والنُّصرةِ، والجهادِ، والعبادةِ، والتَّوبةِ، ونحوهَا.</w:t>
      </w:r>
    </w:p>
    <w:p w14:paraId="3136F47B" w14:textId="3E88C111"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وقدْ سلكَ القرآنُ الكريمُ فِي بيانِ معيَّةِ النَّاسِ للرُّسلِ مسلكينِ، مسلكٌ عامٌّ ومسلكٌ خاصٌّ، فالعامُّ هوَ مَا ذُكرتْ فيهِ المعيَّةُ بصفةٍ عامَّةٍ دونَ تحديدِ صاحبِ المعيَّةِ، وتأتِي هذهِ الآياتُ فِي صورةِ </w:t>
      </w:r>
      <w:proofErr w:type="spellStart"/>
      <w:r w:rsidRPr="00023A9E">
        <w:rPr>
          <w:rFonts w:ascii="Traditional Arabic" w:hAnsi="Traditional Arabic" w:cs="Traditional Arabic"/>
          <w:b/>
          <w:bCs/>
          <w:sz w:val="36"/>
          <w:szCs w:val="36"/>
          <w:rtl/>
          <w:lang w:val="fr-FR" w:bidi="ar-TN"/>
        </w:rPr>
        <w:t>سننيَّةٍ</w:t>
      </w:r>
      <w:proofErr w:type="spellEnd"/>
      <w:r w:rsidRPr="00023A9E">
        <w:rPr>
          <w:rFonts w:ascii="Traditional Arabic" w:hAnsi="Traditional Arabic" w:cs="Traditional Arabic"/>
          <w:b/>
          <w:bCs/>
          <w:sz w:val="36"/>
          <w:szCs w:val="36"/>
          <w:rtl/>
          <w:lang w:val="fr-FR" w:bidi="ar-TN"/>
        </w:rPr>
        <w:t xml:space="preserve"> قاعديةٍ مطَّردةٍ، كقولهِ تعالَى: </w:t>
      </w:r>
      <w:proofErr w:type="gramStart"/>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وَكَأَيِّنْ</w:t>
      </w:r>
      <w:proofErr w:type="gramEnd"/>
      <w:r w:rsidRPr="00A9368A">
        <w:rPr>
          <w:rFonts w:ascii="Traditional Arabic" w:hAnsi="Traditional Arabic" w:cs="Traditional Arabic"/>
          <w:b/>
          <w:bCs/>
          <w:color w:val="008000"/>
          <w:sz w:val="36"/>
          <w:szCs w:val="36"/>
          <w:rtl/>
          <w:lang w:val="fr-FR" w:bidi="ar-TN"/>
        </w:rPr>
        <w:t xml:space="preserve"> مِنْ نَبِيٍّ قَاتَلَ مَعَهُ رِبِّيُّونَ كَثِيرٌ فَمَا وَهَنُوا لِمَا أَصَابَهُمْ فِي سَبِيلِ اللَّهِ وَمَا ضَعُفُوا وَمَا اسْتَكَانُوا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وَاللَّهُ يُحِبُّ الصَّابِرِينَ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[آل عمران:146].</w:t>
      </w:r>
    </w:p>
    <w:p w14:paraId="244DEE79" w14:textId="48977743"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وكمَا نلاحظُ فِي الآيةِ الكريمةِ أنَّ لفظةَ: (نَبِي) وردتْ نكرةً بمَا يفيدُ عمومهَا وشيوعهَا، ومنهُ قولهُ تعالَى: </w:t>
      </w:r>
      <w:proofErr w:type="gramStart"/>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أَمْ</w:t>
      </w:r>
      <w:proofErr w:type="gramEnd"/>
      <w:r w:rsidRPr="00A9368A">
        <w:rPr>
          <w:rFonts w:ascii="Traditional Arabic" w:hAnsi="Traditional Arabic" w:cs="Traditional Arabic"/>
          <w:b/>
          <w:bCs/>
          <w:color w:val="008000"/>
          <w:sz w:val="36"/>
          <w:szCs w:val="36"/>
          <w:rtl/>
          <w:lang w:val="fr-FR" w:bidi="ar-TN"/>
        </w:rPr>
        <w:t xml:space="preserve"> حَسِبْتُمْ أَنْ تَدْخُلُوا الْجَنَّةَ وَلَمَّا يَأْتِكُمْ مَثَلُ الَّذِينَ خَلَوْا مِنْ قَبْلِكُمْ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مَسَّتْهُمُ الْبَأْسَاءُ وَالضَّرَّاءُ وَزُلْزِلُوا حَتَّىٰ يَقُولَ الرَّسُولُ وَالَّذِينَ آمَنُوا مَعَهُ مَتَىٰ نَصْرُ اللَّهِ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أَلَا إِنَّ نَصْرَ اللَّهِ قَرِيبٌ</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[البقرة: 214].</w:t>
      </w:r>
    </w:p>
    <w:p w14:paraId="5CC25EFD"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وفِي هاتينِ الآيتينِ تبدُو صورةُ المعيَّةِ فِي أقوَى مراحلهَا وفِي أدقِّ خصائصهَا إذْ هيَ فِي مرحلةِ الابتلاءِ والاختبارِ والجهادِ ومسِّ البأساءِ والضرَّاءِ والزَّلزلةِ.</w:t>
      </w:r>
    </w:p>
    <w:p w14:paraId="27C2F13E" w14:textId="68ECE606"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والمعنَى وكأيِّنِ منْ نبيٍّ قاتلَ معهُ جماعاتٌ كثيرةٌ ربَّانيونَ علماءُ أتقياءُ، أوْ عابدونَ لربِّهمْ، فمَا وهنُوا لمَا أصابهمْ فِي سبيلِ اللهِ تعالَى، ومَا فترُوا ولمْ ينكسرْ جدُّهمْ لمَا أصابهمْ منْ قتلِ النَّبيِّ أوْ بعضهمْ، ومَا ضعفُوا عنِ العدوِّ أوْ فِي الدِّينِ، ومَا استكانُوا ومَا خضعُوا للعدوِّ بلْ صبرُوا وثبتُوا، وشجَّعُوا أنفسهمْ، هذَا تسليةٌ للمؤمنينَ، وحثٌّ علَى الاقتداءِ بهمْ، والفعلِ كفعلهمْ، وأنَّ هذَا أمرٌ قدْ كانَ متقدِّمًا، لمْ تزلْ سنَّةُ اللهِ تعالَى جاريةٌ بذلكَ</w:t>
      </w:r>
      <w:r w:rsidR="00607A04">
        <w:rPr>
          <w:rStyle w:val="af1"/>
          <w:rFonts w:ascii="Traditional Arabic" w:hAnsi="Traditional Arabic" w:cs="Traditional Arabic"/>
          <w:b/>
          <w:bCs/>
          <w:sz w:val="36"/>
          <w:szCs w:val="36"/>
          <w:rtl/>
          <w:lang w:val="fr-FR" w:bidi="ar-TN"/>
        </w:rPr>
        <w:footnoteReference w:id="35"/>
      </w:r>
      <w:r w:rsidRPr="00023A9E">
        <w:rPr>
          <w:rFonts w:ascii="Traditional Arabic" w:hAnsi="Traditional Arabic" w:cs="Traditional Arabic"/>
          <w:b/>
          <w:bCs/>
          <w:sz w:val="36"/>
          <w:szCs w:val="36"/>
          <w:rtl/>
          <w:lang w:val="fr-FR" w:bidi="ar-TN"/>
        </w:rPr>
        <w:t>.</w:t>
      </w:r>
    </w:p>
    <w:p w14:paraId="7CADAF7C"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p>
    <w:p w14:paraId="2E3231B1" w14:textId="77777777" w:rsidR="007D3D19" w:rsidRPr="00023A9E" w:rsidRDefault="007D3D19" w:rsidP="00A9368A">
      <w:pPr>
        <w:pStyle w:val="3"/>
        <w:rPr>
          <w:lang w:val="fr-FR" w:bidi="ar-TN"/>
        </w:rPr>
      </w:pPr>
      <w:bookmarkStart w:id="19" w:name="_Toc99269791"/>
      <w:r w:rsidRPr="00023A9E">
        <w:rPr>
          <w:rtl/>
          <w:lang w:val="fr-FR" w:bidi="ar-TN"/>
        </w:rPr>
        <w:t>ثالثًا: معيَّةُ الرُّسلِ الخاصَّةِ:</w:t>
      </w:r>
      <w:bookmarkEnd w:id="19"/>
    </w:p>
    <w:p w14:paraId="56A920B3" w14:textId="167F109E" w:rsidR="00A9368A"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وأمَّا المسلكُ الخاصُّ فقدْ بدَا فِي حديثِ القرآنِ الكريمِ عنِ الرُّسلِ عليهمُ الصَّلاةُ والسَّلامُ بذكرهمْ صراحةً، فقدْ حفلتْ آياتُ القرآنِ ببيانِ هذهِ المعيَّةِ، ويمكنُ أنْ نتتبَّعهَا علَى النَّحوِ الآتِي:</w:t>
      </w:r>
    </w:p>
    <w:p w14:paraId="23AD3645" w14:textId="77777777" w:rsidR="00A9368A" w:rsidRPr="00A9368A" w:rsidRDefault="00A9368A">
      <w:pPr>
        <w:bidi w:val="0"/>
        <w:rPr>
          <w:rFonts w:ascii="Traditional Arabic" w:hAnsi="Traditional Arabic" w:cs="Traditional Arabic"/>
          <w:b/>
          <w:bCs/>
          <w:sz w:val="36"/>
          <w:szCs w:val="36"/>
          <w:lang w:bidi="ar-TN"/>
        </w:rPr>
      </w:pPr>
      <w:r>
        <w:rPr>
          <w:rFonts w:ascii="Traditional Arabic" w:hAnsi="Traditional Arabic" w:cs="Traditional Arabic"/>
          <w:b/>
          <w:bCs/>
          <w:sz w:val="36"/>
          <w:szCs w:val="36"/>
          <w:lang w:val="fr-FR" w:bidi="ar-TN"/>
        </w:rPr>
        <w:br w:type="page"/>
      </w:r>
    </w:p>
    <w:p w14:paraId="31586538" w14:textId="77777777" w:rsidR="007D3D19" w:rsidRPr="00023A9E" w:rsidRDefault="007D3D19" w:rsidP="00A9368A">
      <w:pPr>
        <w:pStyle w:val="2"/>
        <w:rPr>
          <w:lang w:val="fr-FR" w:bidi="ar-TN"/>
        </w:rPr>
      </w:pPr>
      <w:bookmarkStart w:id="20" w:name="_Toc99269792"/>
      <w:r w:rsidRPr="00023A9E">
        <w:rPr>
          <w:rtl/>
          <w:lang w:val="fr-FR" w:bidi="ar-TN"/>
        </w:rPr>
        <w:lastRenderedPageBreak/>
        <w:t>معيَّةُ نوحٍ عليهِ السَّلامُ:</w:t>
      </w:r>
      <w:bookmarkEnd w:id="20"/>
    </w:p>
    <w:p w14:paraId="272FE84B" w14:textId="7E1D62B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أوَّلُ مَا نلمحُ فِي الآياتِ التِي وردتْ عنِ المعيَّةِ فِي حقِّ نوحٍ والذينَ آمنُوا معهُ، يبدُو لنَا أنَّهَا منْ أكثرِ المواطنِ التِي تكرَّرَ فيهَا لفظُ المعيَّةِ، معَ نبيٍّ منَ الأنبياءِ، فقدْ وردتْ ثمانِي مرَّاتٍ وكأنَّ فِي ذلكَ تأسيسًا لأنَّ معيَّةَ الصَّالحينَ أصلٌ فِي قيامِ الحضارةِ وبقاءِ الإنسانيَّةِ أصلًا، كمَا أنَّ فِي ذلكَ بيانًا وإشارةً إلَى أنَّ قيامَ الجماعةِ المؤمنةِ أصلٌ قديمٌ فِي دعوةِ الأنبياءِ عليهمُ السَّلامُ، كمَا نلاحظُ أنَّ معيَّةَ نوحٍ والإيمانُ باللهِ سببٌ فِي النَّجاةِ والفوزِ، فقدْ فصلتِ الآياتُ الكريمةُ بينَ معسكرينِ، معسكرُ الخيرِ والحقِّ وهمْ منْ ركبُوا معَ نوحٍ فِي الفلكِ، ومعسكرِ الشَّرِّ والباطلِ وهمُ المغرقونَ، ولذلكَ دعَا نوحٌ عليهِ السَّلامُ ابنهُ ليركبَ معهمْ وقالَ: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يَا بُنَيَّ ارْكَبْ مَعَنَا وَلَا تَكُنْ مَعَ الْكَافِرِينَ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[هود: 42].</w:t>
      </w:r>
    </w:p>
    <w:p w14:paraId="5AF26E39" w14:textId="77777777" w:rsidR="002B391E" w:rsidRDefault="007D3D19" w:rsidP="002B391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كمَا تلمِّحُ الآياتُ الكريمةُ أنَّ منْ تمامِ نعمةِ اللهِ تعالَى علَى المؤمنينَ معهُ أنْ أهلكَ عدوَّهمْ، وتكرَّرَ هذَا فِي آياتٍ متعدِّدةٍ، حيثُ قالَ سبحانهُ:</w:t>
      </w:r>
    </w:p>
    <w:p w14:paraId="73EF3BA4" w14:textId="11D6E65A" w:rsidR="007D3D19" w:rsidRPr="00023A9E" w:rsidRDefault="002B391E" w:rsidP="002659DC">
      <w:pPr>
        <w:spacing w:after="0" w:line="360" w:lineRule="auto"/>
        <w:rPr>
          <w:rFonts w:ascii="Traditional Arabic" w:hAnsi="Traditional Arabic" w:cs="Traditional Arabic"/>
          <w:b/>
          <w:bCs/>
          <w:sz w:val="36"/>
          <w:szCs w:val="36"/>
          <w:lang w:val="fr-FR" w:bidi="ar-TN"/>
        </w:rPr>
      </w:pPr>
      <w:r>
        <w:rPr>
          <w:rFonts w:ascii="Traditional Arabic" w:hAnsi="Traditional Arabic" w:cs="Traditional Arabic" w:hint="cs"/>
          <w:b/>
          <w:bCs/>
          <w:sz w:val="36"/>
          <w:szCs w:val="36"/>
          <w:rtl/>
          <w:lang w:val="fr-FR" w:bidi="ar-TN"/>
        </w:rPr>
        <w:t xml:space="preserve"> </w:t>
      </w:r>
      <w:r w:rsidR="00A9368A" w:rsidRPr="00A9368A">
        <w:rPr>
          <w:rFonts w:ascii="Traditional Arabic" w:hAnsi="Traditional Arabic" w:cs="Traditional Arabic"/>
          <w:b/>
          <w:bCs/>
          <w:sz w:val="36"/>
          <w:szCs w:val="36"/>
          <w:rtl/>
          <w:lang w:val="fr-FR" w:bidi="ar-TN"/>
        </w:rPr>
        <w:t>﴿</w:t>
      </w:r>
      <w:r w:rsidR="007D3D19" w:rsidRPr="00A9368A">
        <w:rPr>
          <w:rFonts w:ascii="Traditional Arabic" w:hAnsi="Traditional Arabic" w:cs="Traditional Arabic"/>
          <w:b/>
          <w:bCs/>
          <w:color w:val="008000"/>
          <w:sz w:val="36"/>
          <w:szCs w:val="36"/>
          <w:rtl/>
          <w:lang w:val="fr-FR" w:bidi="ar-TN"/>
        </w:rPr>
        <w:t>فَكَذَّبُوهُ</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فَأَنْجَيْنَاهُ</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وَالَّذِينَ</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مَعَهُ</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فِي</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الْفُلْكِ</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وَأَغْرَقْنَا</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الَّذِينَ</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كَذَّبُوا</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بِآيَاتِنَا</w:t>
      </w:r>
      <w:r w:rsidR="007D3D19" w:rsidRPr="00A9368A">
        <w:rPr>
          <w:rFonts w:ascii="Traditional Arabic" w:hAnsi="Traditional Arabic" w:cs="Traditional Arabic"/>
          <w:b/>
          <w:bCs/>
          <w:color w:val="008000"/>
          <w:sz w:val="36"/>
          <w:szCs w:val="36"/>
          <w:rtl/>
          <w:lang w:bidi="ar-TN"/>
        </w:rPr>
        <w:t> </w:t>
      </w:r>
      <w:r w:rsidR="007D3D19" w:rsidRPr="00A9368A">
        <w:rPr>
          <w:rFonts w:ascii="Times New Roman" w:hAnsi="Times New Roman" w:cs="Traditional Arabic" w:hint="cs"/>
          <w:b/>
          <w:bCs/>
          <w:color w:val="008000"/>
          <w:sz w:val="36"/>
          <w:szCs w:val="36"/>
          <w:rtl/>
          <w:lang w:val="fr-FR" w:bidi="ar-TN"/>
        </w:rPr>
        <w:t>ۚ</w:t>
      </w:r>
      <w:r w:rsidR="007D3D19" w:rsidRPr="00A9368A">
        <w:rPr>
          <w:rFonts w:ascii="Traditional Arabic" w:hAnsi="Traditional Arabic" w:cs="Traditional Arabic"/>
          <w:b/>
          <w:bCs/>
          <w:color w:val="008000"/>
          <w:sz w:val="36"/>
          <w:szCs w:val="36"/>
          <w:rtl/>
          <w:lang w:val="fr-FR" w:bidi="ar-TN"/>
        </w:rPr>
        <w:t xml:space="preserve"> </w:t>
      </w:r>
      <w:r w:rsidR="007D3D19" w:rsidRPr="00A9368A">
        <w:rPr>
          <w:rFonts w:ascii="Traditional Arabic" w:hAnsi="Traditional Arabic" w:cs="Traditional Arabic" w:hint="cs"/>
          <w:b/>
          <w:bCs/>
          <w:color w:val="008000"/>
          <w:sz w:val="36"/>
          <w:szCs w:val="36"/>
          <w:rtl/>
          <w:lang w:val="fr-FR" w:bidi="ar-TN"/>
        </w:rPr>
        <w:t>ِنَّهُمْ</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كَانُوا</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قَوْمًا</w:t>
      </w:r>
      <w:r w:rsidR="007D3D19" w:rsidRPr="00A9368A">
        <w:rPr>
          <w:rFonts w:ascii="Traditional Arabic" w:hAnsi="Traditional Arabic" w:cs="Traditional Arabic"/>
          <w:b/>
          <w:bCs/>
          <w:color w:val="008000"/>
          <w:sz w:val="36"/>
          <w:szCs w:val="36"/>
          <w:rtl/>
          <w:lang w:bidi="ar-TN"/>
        </w:rPr>
        <w:t> </w:t>
      </w:r>
      <w:r w:rsidR="007D3D19" w:rsidRPr="00A9368A">
        <w:rPr>
          <w:rFonts w:ascii="Traditional Arabic" w:hAnsi="Traditional Arabic" w:cs="Traditional Arabic"/>
          <w:b/>
          <w:bCs/>
          <w:color w:val="008000"/>
          <w:sz w:val="36"/>
          <w:szCs w:val="36"/>
          <w:rtl/>
          <w:lang w:val="fr-FR" w:bidi="ar-TN"/>
        </w:rPr>
        <w:t>عَمِينَ</w:t>
      </w:r>
      <w:r w:rsidR="00A9368A" w:rsidRPr="00A9368A">
        <w:rPr>
          <w:rFonts w:ascii="Traditional Arabic" w:hAnsi="Traditional Arabic" w:cs="Traditional Arabic"/>
          <w:b/>
          <w:bCs/>
          <w:sz w:val="36"/>
          <w:szCs w:val="36"/>
          <w:rtl/>
          <w:lang w:bidi="ar-TN"/>
        </w:rPr>
        <w:t>﴾</w:t>
      </w:r>
      <w:r w:rsidR="002659DC">
        <w:rPr>
          <w:rFonts w:ascii="Traditional Arabic" w:hAnsi="Traditional Arabic" w:cs="Traditional Arabic" w:hint="cs"/>
          <w:b/>
          <w:bCs/>
          <w:sz w:val="36"/>
          <w:szCs w:val="36"/>
          <w:rtl/>
          <w:lang w:val="fr-FR" w:bidi="ar-TN"/>
        </w:rPr>
        <w:t xml:space="preserve"> </w:t>
      </w:r>
      <w:r w:rsidR="007D3D19" w:rsidRPr="00023A9E">
        <w:rPr>
          <w:rFonts w:ascii="Traditional Arabic" w:hAnsi="Traditional Arabic" w:cs="Traditional Arabic"/>
          <w:b/>
          <w:bCs/>
          <w:sz w:val="36"/>
          <w:szCs w:val="36"/>
          <w:rtl/>
          <w:lang w:val="fr-FR" w:bidi="ar-TN"/>
        </w:rPr>
        <w:t>[الأعراف: 64].</w:t>
      </w:r>
    </w:p>
    <w:p w14:paraId="3BCFFDD6" w14:textId="5B529B68" w:rsidR="00A9368A"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وقالَ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فَكَذَّبُوهُ</w:t>
      </w:r>
      <w:proofErr w:type="gramEnd"/>
      <w:r w:rsidRPr="00A9368A">
        <w:rPr>
          <w:rFonts w:ascii="Traditional Arabic" w:hAnsi="Traditional Arabic" w:cs="Traditional Arabic"/>
          <w:b/>
          <w:bCs/>
          <w:color w:val="008000"/>
          <w:sz w:val="36"/>
          <w:szCs w:val="36"/>
          <w:rtl/>
          <w:lang w:val="fr-FR" w:bidi="ar-TN"/>
        </w:rPr>
        <w:t xml:space="preserve"> فَنَجَّيْنَاهُ وَمَنْ مَعَهُ فِي الْفُلْكِ وَجَعَلْنَاهُمْ خَلَائِفَ وَأَغْرَقْنَا الَّذِينَ كَذَّبُوا بِآيَاتِنَا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فَانْظُرْ كَيْفَ كَانَ عَاقِبَةُ الْمُنْذَرِينَ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[يونس: 73].</w:t>
      </w:r>
    </w:p>
    <w:p w14:paraId="5D1896C8" w14:textId="77777777" w:rsidR="00A9368A" w:rsidRPr="00BB1956" w:rsidRDefault="00A9368A">
      <w:pPr>
        <w:bidi w:val="0"/>
        <w:rPr>
          <w:rFonts w:ascii="Traditional Arabic" w:hAnsi="Traditional Arabic" w:cs="Traditional Arabic"/>
          <w:b/>
          <w:bCs/>
          <w:sz w:val="36"/>
          <w:szCs w:val="36"/>
          <w:lang w:bidi="ar-TN"/>
        </w:rPr>
      </w:pPr>
      <w:r>
        <w:rPr>
          <w:rFonts w:ascii="Traditional Arabic" w:hAnsi="Traditional Arabic" w:cs="Traditional Arabic"/>
          <w:b/>
          <w:bCs/>
          <w:sz w:val="36"/>
          <w:szCs w:val="36"/>
          <w:lang w:val="fr-FR" w:bidi="ar-TN"/>
        </w:rPr>
        <w:br w:type="page"/>
      </w:r>
    </w:p>
    <w:p w14:paraId="3549CCF1" w14:textId="77777777" w:rsidR="007D3D19" w:rsidRPr="00023A9E" w:rsidRDefault="007D3D19" w:rsidP="00A9368A">
      <w:pPr>
        <w:pStyle w:val="2"/>
        <w:rPr>
          <w:lang w:val="fr-FR" w:bidi="ar-TN"/>
        </w:rPr>
      </w:pPr>
      <w:bookmarkStart w:id="21" w:name="_Toc99269793"/>
      <w:r w:rsidRPr="00023A9E">
        <w:rPr>
          <w:rtl/>
          <w:lang w:val="fr-FR" w:bidi="ar-TN"/>
        </w:rPr>
        <w:lastRenderedPageBreak/>
        <w:t>معيَّةُ صالحٍ عليهِ السَّلامُ:</w:t>
      </w:r>
      <w:bookmarkEnd w:id="21"/>
    </w:p>
    <w:p w14:paraId="6B47F6FD" w14:textId="061D5ED2"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وفِي حقِّ صالحٍ عليهِ السَّلامُ مَا زالَ التَّأكيدُ أنَّ المعيَّةَ والإيمانَ سببُ النَّجاةِ والعصمةِ، فقدْ وردَ التَّلازمُ بينَ الإيمانِ والمعيَّةِ كذلكَ، فقالَ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فَلَمَّا</w:t>
      </w:r>
      <w:proofErr w:type="gramEnd"/>
      <w:r w:rsidRPr="00A9368A">
        <w:rPr>
          <w:rFonts w:ascii="Traditional Arabic" w:hAnsi="Traditional Arabic" w:cs="Traditional Arabic"/>
          <w:b/>
          <w:bCs/>
          <w:color w:val="008000"/>
          <w:sz w:val="36"/>
          <w:szCs w:val="36"/>
          <w:rtl/>
          <w:lang w:val="fr-FR" w:bidi="ar-TN"/>
        </w:rPr>
        <w:t xml:space="preserve"> جَاءَ أَمْرُنَا نَجَّيْنَا صَالِحًا وَالَّذِينَ آمَنُوا مَعَهُ بِرَحْمَةٍ مِنَّا وَمِنْ خِزْيِ يَوْمِئِذٍ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 رَبَّكَ هُوَ الْقَوِيُّ الْعَزِيزُ</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[هود: 66].</w:t>
      </w:r>
    </w:p>
    <w:p w14:paraId="42DB4604" w14:textId="77777777" w:rsidR="007D3D19" w:rsidRPr="00023A9E" w:rsidRDefault="007D3D19" w:rsidP="00A9368A">
      <w:pPr>
        <w:pStyle w:val="2"/>
        <w:rPr>
          <w:lang w:val="fr-FR" w:bidi="ar-TN"/>
        </w:rPr>
      </w:pPr>
      <w:bookmarkStart w:id="22" w:name="_Toc99269794"/>
      <w:r w:rsidRPr="00023A9E">
        <w:rPr>
          <w:rtl/>
          <w:lang w:val="fr-FR" w:bidi="ar-TN"/>
        </w:rPr>
        <w:t>معيَّةُ شعيبٍ عليهِ السَّلامُ:</w:t>
      </w:r>
      <w:bookmarkEnd w:id="22"/>
    </w:p>
    <w:p w14:paraId="7119D5E6" w14:textId="25A242A9"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وفِي حقِّ شعيبٍ عليهِ السَّلامُ يستمرُّ الأمرُ علَى تباعدِ الزَّمانِ والمكانِ، بلْ تتَّضحُ </w:t>
      </w:r>
      <w:proofErr w:type="spellStart"/>
      <w:r w:rsidRPr="00023A9E">
        <w:rPr>
          <w:rFonts w:ascii="Traditional Arabic" w:hAnsi="Traditional Arabic" w:cs="Traditional Arabic"/>
          <w:b/>
          <w:bCs/>
          <w:sz w:val="36"/>
          <w:szCs w:val="36"/>
          <w:rtl/>
          <w:lang w:val="fr-FR" w:bidi="ar-TN"/>
        </w:rPr>
        <w:t>تلازميَّةُ</w:t>
      </w:r>
      <w:proofErr w:type="spellEnd"/>
      <w:r w:rsidRPr="00023A9E">
        <w:rPr>
          <w:rFonts w:ascii="Traditional Arabic" w:hAnsi="Traditional Arabic" w:cs="Traditional Arabic"/>
          <w:b/>
          <w:bCs/>
          <w:sz w:val="36"/>
          <w:szCs w:val="36"/>
          <w:rtl/>
          <w:lang w:val="fr-FR" w:bidi="ar-TN"/>
        </w:rPr>
        <w:t xml:space="preserve"> النَّصرِ بالمؤمنينِ منْ خلالِ معرفةِ الكافرينَ بهذَا، فلمْ يقتصرْ التَّهديدُ هنَا لشعيبٍ فقطْ بلْ هوَ والذينَ معهُ، وهنَا قالَ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imes New Roman" w:hAnsi="Times New Roman" w:cs="Traditional Arabic" w:hint="cs"/>
          <w:b/>
          <w:bCs/>
          <w:color w:val="008000"/>
          <w:sz w:val="36"/>
          <w:szCs w:val="36"/>
          <w:rtl/>
          <w:lang w:val="fr-FR" w:bidi="ar-TN"/>
        </w:rPr>
        <w:t>۞</w:t>
      </w:r>
      <w:proofErr w:type="gramEnd"/>
      <w:r w:rsidRPr="00A9368A">
        <w:rPr>
          <w:rFonts w:ascii="Traditional Arabic" w:hAnsi="Traditional Arabic" w:cs="Traditional Arabic"/>
          <w:b/>
          <w:bCs/>
          <w:color w:val="008000"/>
          <w:sz w:val="36"/>
          <w:szCs w:val="36"/>
          <w:rtl/>
          <w:lang w:val="fr-FR" w:bidi="ar-TN"/>
        </w:rPr>
        <w:t xml:space="preserve"> قَالَ الْمَلَأُ الَّذِينَ اسْتَكْبَرُوا مِن قَوْمِهِ </w:t>
      </w:r>
      <w:proofErr w:type="spellStart"/>
      <w:r w:rsidRPr="00A9368A">
        <w:rPr>
          <w:rFonts w:ascii="Traditional Arabic" w:hAnsi="Traditional Arabic" w:cs="Traditional Arabic"/>
          <w:b/>
          <w:bCs/>
          <w:color w:val="008000"/>
          <w:sz w:val="36"/>
          <w:szCs w:val="36"/>
          <w:rtl/>
          <w:lang w:val="fr-FR" w:bidi="ar-TN"/>
        </w:rPr>
        <w:t>لَنُخْرِجَنَّكَ</w:t>
      </w:r>
      <w:proofErr w:type="spellEnd"/>
      <w:r w:rsidRPr="00A9368A">
        <w:rPr>
          <w:rFonts w:ascii="Traditional Arabic" w:hAnsi="Traditional Arabic" w:cs="Traditional Arabic"/>
          <w:b/>
          <w:bCs/>
          <w:color w:val="008000"/>
          <w:sz w:val="36"/>
          <w:szCs w:val="36"/>
          <w:rtl/>
          <w:lang w:val="fr-FR" w:bidi="ar-TN"/>
        </w:rPr>
        <w:t xml:space="preserve"> يَا شُعَيْبُ وَالَّذِينَ آمَنُوا مَعَكَ مِن قَرْيَتِنَا أَوْ لَتَعُودُنَّ فِي مِلَّتِنَا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قَالَ أَوَلَوْ كُنَّا كَارِهِينَ</w:t>
      </w:r>
      <w:r w:rsidR="00A9368A" w:rsidRPr="00A9368A">
        <w:rPr>
          <w:rFonts w:ascii="Traditional Arabic" w:hAnsi="Traditional Arabic" w:cs="Traditional Arabic" w:hint="cs"/>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 [الأعراف: 88].</w:t>
      </w:r>
    </w:p>
    <w:p w14:paraId="072FDF94" w14:textId="378B5CED"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بلْ تبدُو سنَّةً منْ سننِ اللهِ تعالَى فِي الدَّعواتِ وأصحابهَا إلَى الإخراجِ والإبعادِ، وهيَ سنَّةٌ تتكرَّرُ، شأنُ السُّننِ الماضيةِ؛ فقدْ هدَّدُوا شعيبًا والذينَ آمنُوا معهُ بالطَّردِ والإبعادِ حتَّى يعودُوا فِي ملَّتهمْ مرَّةً أخرَى، والزَّمنُ يعيدُ نفسهُ وسننهُ الماضيةَ، والجوابُ علَى تراخِي الزَّمنِ وتباعدِ المكانِ فقدْ قالَ تعالَى: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 xml:space="preserve">قَدِ افْتَرَيْنَا عَلَى اللَّهِ كَذِبًا إِنْ عُدْنَا فِي مِلَّتِكُمْ بَعْدَ إِذْ نَجَّانَا اللَّهُ مِنْهَا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وَمَا يَكُونُ لَنَا أَنْ نَعُودَ فِيهَا إِلَّا أَنْ يَشَاءَ اللَّهُ رَبُّنَا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وَسِعَ رَبُّنَا كُلَّ شَيْءٍ عِلْمًا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عَلَى اللَّهِ تَوَكَّلْنَا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رَبَّنَا افْتَحْ بَيْنَنَا وَبَيْنَ قَوْمِنَا بِالْحَقِّ وَأَنْتَ خَيْرُ الْفَاتِحِينَ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[الأعراف: 89].</w:t>
      </w:r>
    </w:p>
    <w:p w14:paraId="52A0F087" w14:textId="76B0FFE4" w:rsidR="00A9368A"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ويستمرُّ الجوابُ علَى نفسِ السُّؤالِ حتَّى يقضِي اللهُ تعالَى بالحقِّ وينتصرَ الصِّدقُ ورسالةُ الإسلامِ.</w:t>
      </w:r>
    </w:p>
    <w:p w14:paraId="7F55B53A" w14:textId="77777777" w:rsidR="00A9368A" w:rsidRDefault="00A9368A">
      <w:pPr>
        <w:bidi w:val="0"/>
        <w:rPr>
          <w:rFonts w:ascii="Traditional Arabic" w:hAnsi="Traditional Arabic" w:cs="Traditional Arabic"/>
          <w:b/>
          <w:bCs/>
          <w:sz w:val="36"/>
          <w:szCs w:val="36"/>
          <w:lang w:val="fr-FR" w:bidi="ar-TN"/>
        </w:rPr>
      </w:pPr>
      <w:r>
        <w:rPr>
          <w:rFonts w:ascii="Traditional Arabic" w:hAnsi="Traditional Arabic" w:cs="Traditional Arabic"/>
          <w:b/>
          <w:bCs/>
          <w:sz w:val="36"/>
          <w:szCs w:val="36"/>
          <w:lang w:val="fr-FR" w:bidi="ar-TN"/>
        </w:rPr>
        <w:br w:type="page"/>
      </w:r>
    </w:p>
    <w:p w14:paraId="03385AFD" w14:textId="77777777" w:rsidR="007D3D19" w:rsidRPr="00023A9E" w:rsidRDefault="007D3D19" w:rsidP="00A9368A">
      <w:pPr>
        <w:pStyle w:val="2"/>
        <w:rPr>
          <w:lang w:val="fr-FR" w:bidi="ar-TN"/>
        </w:rPr>
      </w:pPr>
      <w:bookmarkStart w:id="23" w:name="_Toc99269795"/>
      <w:r w:rsidRPr="00023A9E">
        <w:rPr>
          <w:rtl/>
          <w:lang w:val="fr-FR" w:bidi="ar-TN"/>
        </w:rPr>
        <w:lastRenderedPageBreak/>
        <w:t>معيَّةُ إبراهيمَ عليهِ السَّلامُ:</w:t>
      </w:r>
      <w:bookmarkEnd w:id="23"/>
    </w:p>
    <w:p w14:paraId="24075DA0"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وتستمرُّ النَّماذجُ الرَّائدةُ فِي المعيَّةِ معَ الأنبياءِ والمرسلينَ علَى تباعدِ المكانِ وتطاولِ الزَّمانِ، فنصلُ إلَى إبراهيمَ عليهِ السَّلامُ، وتستمرُّ آياتُ المعيَّةِ فِي التَّأكيدِ علَى أهميَّةِ الأمَّةِ الجديدةِ وضرورةِ صلابتهَا فِي مقارعةِ الباطلِ ومنازلةِ الشِّركِ إلَى آخرِ مدَى، ويبدُو منَ الآيةِ الكريمةِ مصارعةُ الذينَ آمنُوا للكافرينَ مصارعةً فكريَّةً واضحةً بانَ فيهَا إعلانُ البراءةِ منهمْ، وكفرهمْ بهمْ، وبدوِّ العداوةِ والبغضاءِ أبدًا حتَّى يؤمنُوا باللهِ تعالَى وحدهُ، وهذهِ نقلةٌ فِي الخطابِ لمْ تكنْ منْ قبلُ، تبدُو فيهَا المفاصلةُ والمباينةُ حتَّى يظهرَ معنَى الولاءِ والبراءِ، ثمَّ الالتجاءُ إلَى اللهِ تعالَى والتوكُّلِ عليهِ والإنابةِ إليهِ، والوعيِ العمليِّ بأنَّ الكلَّ صائرٌ إليهِ.</w:t>
      </w:r>
    </w:p>
    <w:p w14:paraId="499F8211" w14:textId="4D12EBEB"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فيقولونَ فِي وضوحٍ وشموخٍ: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إِنَّا</w:t>
      </w:r>
      <w:proofErr w:type="gramEnd"/>
      <w:r w:rsidRPr="00A9368A">
        <w:rPr>
          <w:rFonts w:ascii="Traditional Arabic" w:hAnsi="Traditional Arabic" w:cs="Traditional Arabic"/>
          <w:b/>
          <w:bCs/>
          <w:color w:val="008000"/>
          <w:sz w:val="36"/>
          <w:szCs w:val="36"/>
          <w:rtl/>
          <w:lang w:val="fr-FR" w:bidi="ar-TN"/>
        </w:rPr>
        <w:t xml:space="preserve">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رَبَّنَا عَلَيْكَ تَوَكَّلْنَا وَإِلَيْكَ أَنَبْنَا وَإِلَيْكَ الْمَصِيرُ</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[الممتحنة: 4].</w:t>
      </w:r>
    </w:p>
    <w:p w14:paraId="074DA6D6" w14:textId="70984032" w:rsidR="00A9368A"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 xml:space="preserve">ولأمرٍ حكيمٍ صُدِّرَتِ الآيةُ بندبِ المؤمنينَ إلَى التأسِّي بهذهِ الصِّفاتِ التِي لَا بدَّ منهَا فِي المقارعةِ، ثمَّ كرَّرَ القرآنُ الكريمُ لفتَ أنظارِ المؤمنينَ إلَى هذهِ الأسوةِ الحسنةِ بعدَ آيةٍ واحدةٍ فقالَ: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لَقَدْ</w:t>
      </w:r>
      <w:proofErr w:type="gramEnd"/>
      <w:r w:rsidRPr="00A9368A">
        <w:rPr>
          <w:rFonts w:ascii="Traditional Arabic" w:hAnsi="Traditional Arabic" w:cs="Traditional Arabic"/>
          <w:b/>
          <w:bCs/>
          <w:color w:val="008000"/>
          <w:sz w:val="36"/>
          <w:szCs w:val="36"/>
          <w:rtl/>
          <w:lang w:val="fr-FR" w:bidi="ar-TN"/>
        </w:rPr>
        <w:t xml:space="preserve"> كَانَ لَكُمْ فِيهِمْ أُسْوَةٌ حَسَنَةٌ لِمَنْ كَانَ يَرْجُو اللَّهَ وَالْيَوْمَ الْآخِرَ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وَمَنْ يَتَوَلَّ فَإِنَّ اللَّهَ هُوَ الْغَنِيُّ الْحَمِيدُ</w:t>
      </w:r>
      <w:r w:rsidR="00A9368A" w:rsidRPr="00A9368A">
        <w:rPr>
          <w:rFonts w:ascii="Traditional Arabic" w:hAnsi="Traditional Arabic" w:cs="Traditional Arabic" w:hint="cs"/>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 [الممتحنة: 6].</w:t>
      </w:r>
    </w:p>
    <w:p w14:paraId="66663B32" w14:textId="77777777" w:rsidR="00A9368A" w:rsidRDefault="00A9368A">
      <w:pPr>
        <w:bidi w:val="0"/>
        <w:rPr>
          <w:rFonts w:ascii="Traditional Arabic" w:hAnsi="Traditional Arabic" w:cs="Traditional Arabic"/>
          <w:b/>
          <w:bCs/>
          <w:sz w:val="36"/>
          <w:szCs w:val="36"/>
          <w:rtl/>
          <w:lang w:val="fr-FR" w:bidi="ar-TN"/>
        </w:rPr>
      </w:pPr>
      <w:r>
        <w:rPr>
          <w:rFonts w:ascii="Traditional Arabic" w:hAnsi="Traditional Arabic" w:cs="Traditional Arabic"/>
          <w:b/>
          <w:bCs/>
          <w:sz w:val="36"/>
          <w:szCs w:val="36"/>
          <w:rtl/>
          <w:lang w:val="fr-FR" w:bidi="ar-TN"/>
        </w:rPr>
        <w:br w:type="page"/>
      </w:r>
    </w:p>
    <w:p w14:paraId="49061F5B" w14:textId="77777777" w:rsidR="007D3D19" w:rsidRPr="00023A9E" w:rsidRDefault="007D3D19" w:rsidP="00A9368A">
      <w:pPr>
        <w:pStyle w:val="2"/>
        <w:rPr>
          <w:lang w:val="fr-FR" w:bidi="ar-TN"/>
        </w:rPr>
      </w:pPr>
      <w:bookmarkStart w:id="24" w:name="_Toc99269796"/>
      <w:r w:rsidRPr="00023A9E">
        <w:rPr>
          <w:rtl/>
          <w:lang w:val="fr-FR" w:bidi="ar-TN"/>
        </w:rPr>
        <w:lastRenderedPageBreak/>
        <w:t>معيَّةُ موسَى وهارونَ عليهمَا السَّلامُ:</w:t>
      </w:r>
      <w:bookmarkEnd w:id="24"/>
    </w:p>
    <w:p w14:paraId="0AEDC812"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ومنْ جمعِ الآياتِ التِي تتحدَّثُ عنْ معيَّةِ موسَى عليهِ السَّلامُ يمكننَا أنْ نستبينَ بعضَ المفاهيمِ منهَا:</w:t>
      </w:r>
    </w:p>
    <w:p w14:paraId="5F20FE21" w14:textId="0BE56412"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إنَّ المعيَّةَ كانتْ منْ بدايةِ الدَّعوةِ، وهيَ معيَّةُ هارونَ أخيهِ لهُ، قالَ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وَأَخِي</w:t>
      </w:r>
      <w:proofErr w:type="gramEnd"/>
      <w:r w:rsidRPr="00A9368A">
        <w:rPr>
          <w:rFonts w:ascii="Traditional Arabic" w:hAnsi="Traditional Arabic" w:cs="Traditional Arabic"/>
          <w:b/>
          <w:bCs/>
          <w:color w:val="008000"/>
          <w:sz w:val="36"/>
          <w:szCs w:val="36"/>
          <w:rtl/>
          <w:lang w:val="fr-FR" w:bidi="ar-TN"/>
        </w:rPr>
        <w:t xml:space="preserve"> هَارُونُ هُوَ أَفْصَحُ مِنِّي لِسَانًا فَأَرْسِلْهُ مَعِيَ رِدْءًا يُصَدِّقُنِي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إِنِّي أَخَافُ أَن يُكَذِّبُونِ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w:t>
      </w:r>
      <w:proofErr w:type="spellStart"/>
      <w:r w:rsidRPr="00023A9E">
        <w:rPr>
          <w:rFonts w:ascii="Traditional Arabic" w:hAnsi="Traditional Arabic" w:cs="Traditional Arabic"/>
          <w:b/>
          <w:bCs/>
          <w:sz w:val="36"/>
          <w:szCs w:val="36"/>
          <w:rtl/>
          <w:lang w:val="fr-FR" w:bidi="ar-TN"/>
        </w:rPr>
        <w:t>اللقصص</w:t>
      </w:r>
      <w:proofErr w:type="spellEnd"/>
      <w:r w:rsidRPr="00023A9E">
        <w:rPr>
          <w:rFonts w:ascii="Traditional Arabic" w:hAnsi="Traditional Arabic" w:cs="Traditional Arabic"/>
          <w:b/>
          <w:bCs/>
          <w:sz w:val="36"/>
          <w:szCs w:val="36"/>
          <w:rtl/>
          <w:lang w:val="fr-FR" w:bidi="ar-TN"/>
        </w:rPr>
        <w:t>: 43].</w:t>
      </w:r>
    </w:p>
    <w:p w14:paraId="0FC21C8C" w14:textId="06C19CB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وأنَّ المعيَّةُ أمرٌ منَ اللهِ تعالَى منْ بدايةِ الدَّعوةِ، قالَ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حَقِيقٌ</w:t>
      </w:r>
      <w:proofErr w:type="gramEnd"/>
      <w:r w:rsidRPr="00A9368A">
        <w:rPr>
          <w:rFonts w:ascii="Traditional Arabic" w:hAnsi="Traditional Arabic" w:cs="Traditional Arabic"/>
          <w:b/>
          <w:bCs/>
          <w:color w:val="008000"/>
          <w:sz w:val="36"/>
          <w:szCs w:val="36"/>
          <w:rtl/>
          <w:lang w:val="fr-FR" w:bidi="ar-TN"/>
        </w:rPr>
        <w:t xml:space="preserve"> عَلَىٰ أَنْ لَا أَقُولَ عَلَى اللَّهِ إِلَّا الْحَقَّ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قَدْ جِئْتُكُمْ بِبَيِّنَةٍ مِنْ رَبِّكُمْ فَأَرْسِلْ مَعِيَ بَنِي إِسْرَائِيلَ</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[الأعراف: 105].</w:t>
      </w:r>
    </w:p>
    <w:p w14:paraId="24CDD132" w14:textId="1E6CF0BB"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 xml:space="preserve">وهذَا مبنِي علَى أنَّ الأمرَ بالمعيَّةِ كانَ منْ بدايةِ الدَّعوةِ: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فَأْتِيَا</w:t>
      </w:r>
      <w:proofErr w:type="gramEnd"/>
      <w:r w:rsidRPr="00A9368A">
        <w:rPr>
          <w:rFonts w:ascii="Traditional Arabic" w:hAnsi="Traditional Arabic" w:cs="Traditional Arabic"/>
          <w:b/>
          <w:bCs/>
          <w:color w:val="008000"/>
          <w:sz w:val="36"/>
          <w:szCs w:val="36"/>
          <w:rtl/>
          <w:lang w:val="fr-FR" w:bidi="ar-TN"/>
        </w:rPr>
        <w:t xml:space="preserve"> فِرْعَوْنَ فَقُولَا إِنَّا رَسُولُ رَبِّ الْعَالَمِينَ </w:t>
      </w:r>
      <w:r w:rsidR="00A9368A" w:rsidRPr="00A9368A">
        <w:rPr>
          <w:rFonts w:ascii="Traditional Arabic" w:hAnsi="Traditional Arabic" w:cs="Traditional Arabic"/>
          <w:b/>
          <w:bCs/>
          <w:color w:val="FF0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أَنْ أَرْسِلْ مَعَنَا بَنِي إِسْرَائِيلَ</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[الشعراء: 16 – 17]. </w:t>
      </w:r>
    </w:p>
    <w:p w14:paraId="06DF36B2" w14:textId="3BBD4081"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فالإرسالُ مقيَّدٌ بالمعيَّةِ فِي الآياتِ جميعًا، وليسَ مجرَّدَ إرسالٍ مطلقٍ يتحرَّرُ بهِ بنُو إسرائيلَ منْ بطشِ فرعونَ فقطْ، وإنَّمَا هوَ دخولٌ فِي معيَّةِ الجماعةِ المسلمةِ الجديدةِ، التِي تتميَّزُ بهَا عنْ معيَّةِ فرعونَ وقومهِ</w:t>
      </w:r>
      <w:r w:rsidR="002659DC">
        <w:rPr>
          <w:rStyle w:val="af1"/>
          <w:rFonts w:ascii="Traditional Arabic" w:hAnsi="Traditional Arabic" w:cs="Traditional Arabic"/>
          <w:b/>
          <w:bCs/>
          <w:sz w:val="36"/>
          <w:szCs w:val="36"/>
          <w:rtl/>
          <w:lang w:val="fr-FR" w:bidi="ar-TN"/>
        </w:rPr>
        <w:footnoteReference w:id="36"/>
      </w:r>
      <w:r w:rsidR="00DF4250" w:rsidRPr="00023A9E">
        <w:rPr>
          <w:rFonts w:ascii="Traditional Arabic" w:hAnsi="Traditional Arabic" w:cs="Traditional Arabic"/>
          <w:b/>
          <w:bCs/>
          <w:sz w:val="36"/>
          <w:szCs w:val="36"/>
          <w:rtl/>
          <w:lang w:val="fr-FR" w:bidi="ar-TN"/>
        </w:rPr>
        <w:t>.</w:t>
      </w:r>
    </w:p>
    <w:p w14:paraId="3C4201BD"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معيَّةُ موسَى وموقفِ أتباعِ فرعونَ منهَا:</w:t>
      </w:r>
    </w:p>
    <w:p w14:paraId="4B49768B" w14:textId="6F6633A1"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وهذهِ المعيَّةُ كمَا كانتْ أمرًا منْ بدايةِ الدَّعوةِ، وطلبًا منْ موسَى وهارونَ لفرعونَ حينَ طلبَا أنْ يرسلَ معهمْ بنِي إسرائيلَ، أدركهَا أتباعُ فرعونَ حينَ أرادُوا وأْدَ الدَّعوةِ منَ البدايةِ، </w:t>
      </w:r>
      <w:proofErr w:type="spellStart"/>
      <w:r w:rsidRPr="00023A9E">
        <w:rPr>
          <w:rFonts w:ascii="Traditional Arabic" w:hAnsi="Traditional Arabic" w:cs="Traditional Arabic"/>
          <w:b/>
          <w:bCs/>
          <w:sz w:val="36"/>
          <w:szCs w:val="36"/>
          <w:rtl/>
          <w:lang w:val="fr-FR" w:bidi="ar-TN"/>
        </w:rPr>
        <w:t>فاطيَّرُوا</w:t>
      </w:r>
      <w:proofErr w:type="spellEnd"/>
      <w:r w:rsidRPr="00023A9E">
        <w:rPr>
          <w:rFonts w:ascii="Traditional Arabic" w:hAnsi="Traditional Arabic" w:cs="Traditional Arabic"/>
          <w:b/>
          <w:bCs/>
          <w:sz w:val="36"/>
          <w:szCs w:val="36"/>
          <w:rtl/>
          <w:lang w:val="fr-FR" w:bidi="ar-TN"/>
        </w:rPr>
        <w:t xml:space="preserve"> بهَا وبهِ وبهمْ فكانُوا كمَا وصفَ القرآنُ الكريمُ: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فَإِذَا</w:t>
      </w:r>
      <w:proofErr w:type="gramEnd"/>
      <w:r w:rsidRPr="00A9368A">
        <w:rPr>
          <w:rFonts w:ascii="Traditional Arabic" w:hAnsi="Traditional Arabic" w:cs="Traditional Arabic"/>
          <w:b/>
          <w:bCs/>
          <w:color w:val="008000"/>
          <w:sz w:val="36"/>
          <w:szCs w:val="36"/>
          <w:rtl/>
          <w:lang w:val="fr-FR" w:bidi="ar-TN"/>
        </w:rPr>
        <w:t xml:space="preserve"> جَاءَتْهُمُ الْحَسَنَةُ قَالُوا لَنَا هَٰذِهِ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وَإِن تُصِبْهُمْ سَيِّئَةٌ يَطَّيَّرُوا بِمُوسَىٰ وَمَن مَّعَهُ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أَلَا إِنَّمَا طَائِرُهُمْ عِندَ اللَّهِ وَلَٰكِنَّ أَكْثَرَهُمْ لَا يَعْلَمُونَ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[الأعراف: 131].</w:t>
      </w:r>
    </w:p>
    <w:p w14:paraId="5C5585E4" w14:textId="72D03BB5"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 xml:space="preserve">وكذلكَ كانتْ نظرةُ أتباعِ فرعونَ إلَى موسَى وهارونَ وقومهمَا حينَ ظهرتْ دعوتهمْ، وبدأَ النَّاسُ يقتنعونَ بهَا، كمَا وصفَ القرآنُ الكريمُ: </w:t>
      </w:r>
      <w:proofErr w:type="gramStart"/>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فَلَمَّا</w:t>
      </w:r>
      <w:proofErr w:type="gramEnd"/>
      <w:r w:rsidRPr="00A9368A">
        <w:rPr>
          <w:rFonts w:ascii="Traditional Arabic" w:hAnsi="Traditional Arabic" w:cs="Traditional Arabic"/>
          <w:b/>
          <w:bCs/>
          <w:color w:val="008000"/>
          <w:sz w:val="36"/>
          <w:szCs w:val="36"/>
          <w:rtl/>
          <w:lang w:val="fr-FR" w:bidi="ar-TN"/>
        </w:rPr>
        <w:t xml:space="preserve"> جَاءَهُمْ بِالْحَقِّ مِنْ عِنْدِنَا قَالُوا اقْتُلُوا أَبْنَاءَ الَّذِينَ آمَنُوا مَعَهُ وَاسْتَحْيُوا نِسَاءَهُمْ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وَمَا كَيْدُ الْكَافِرِينَ إِلَّا فِي ضَلَالٍ</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[غافر: 25].</w:t>
      </w:r>
    </w:p>
    <w:p w14:paraId="57FE5C09"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استنقاذُ بنِي إسرائيلَ منْ فرعونَ:</w:t>
      </w:r>
    </w:p>
    <w:p w14:paraId="541DA7CD" w14:textId="7CE5A56C"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كمَا كانتِ المعيَّةُ واضحةً فِي نجاةِ هؤلاءِ المؤمنينَ، قالَ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وَأَنجَيْنَا</w:t>
      </w:r>
      <w:proofErr w:type="gramEnd"/>
      <w:r w:rsidRPr="00A9368A">
        <w:rPr>
          <w:rFonts w:ascii="Traditional Arabic" w:hAnsi="Traditional Arabic" w:cs="Traditional Arabic"/>
          <w:b/>
          <w:bCs/>
          <w:color w:val="008000"/>
          <w:sz w:val="36"/>
          <w:szCs w:val="36"/>
          <w:rtl/>
          <w:lang w:val="fr-FR" w:bidi="ar-TN"/>
        </w:rPr>
        <w:t xml:space="preserve"> مُوسَىٰ وَمَن مَّعَهُ أَجْمَعِينَ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[الشعراء: 65].</w:t>
      </w:r>
    </w:p>
    <w:p w14:paraId="10BB37D8" w14:textId="74B2BC4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والمعنَى: وأنجينَا موسَى ممَّا أتبعنَا بهِ فرعونَ وقومهِ منَ الغرقِ فِي البحرِ ومنْ معَ موسَى منْ بنِي إسرائيلَ أجمعينَ</w:t>
      </w:r>
      <w:r w:rsidR="002659DC">
        <w:rPr>
          <w:rStyle w:val="af1"/>
          <w:rFonts w:ascii="Traditional Arabic" w:hAnsi="Traditional Arabic" w:cs="Traditional Arabic"/>
          <w:b/>
          <w:bCs/>
          <w:sz w:val="36"/>
          <w:szCs w:val="36"/>
          <w:rtl/>
          <w:lang w:val="fr-FR" w:bidi="ar-TN"/>
        </w:rPr>
        <w:footnoteReference w:id="37"/>
      </w:r>
      <w:r w:rsidRPr="00023A9E">
        <w:rPr>
          <w:rFonts w:ascii="Traditional Arabic" w:hAnsi="Traditional Arabic" w:cs="Traditional Arabic"/>
          <w:b/>
          <w:bCs/>
          <w:sz w:val="36"/>
          <w:szCs w:val="36"/>
          <w:rtl/>
          <w:lang w:val="fr-FR" w:bidi="ar-TN"/>
        </w:rPr>
        <w:t>.</w:t>
      </w:r>
    </w:p>
    <w:p w14:paraId="795A212C" w14:textId="77777777" w:rsidR="007D3D19" w:rsidRPr="00023A9E" w:rsidRDefault="007D3D19" w:rsidP="00A9368A">
      <w:pPr>
        <w:pStyle w:val="2"/>
        <w:rPr>
          <w:lang w:val="fr-FR" w:bidi="ar-TN"/>
        </w:rPr>
      </w:pPr>
      <w:bookmarkStart w:id="25" w:name="_Toc99269797"/>
      <w:r w:rsidRPr="00023A9E">
        <w:rPr>
          <w:rtl/>
          <w:lang w:val="fr-FR" w:bidi="ar-TN"/>
        </w:rPr>
        <w:t>معيَّةُ عيسَى عليهِ السَّلامُ:</w:t>
      </w:r>
      <w:bookmarkEnd w:id="25"/>
    </w:p>
    <w:p w14:paraId="11B78EAC" w14:textId="6907256C"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وأمَّا نبيُّ اللهِ عيسَى عليهِ السَّلامُ فأظنُّهُ لمْ يكنْ مؤسِّسًا لأمَّةٍ جديدةٍ، بلْ متمِّمًا مَا بدأهُ أخوهُ موسَى عليهِ السَّلامُ فإنَّ الحديثَ عنْ معيَّتهِ قدْ وردَ علَى لسانِ الحواريينَ كمَا قالَ تعالَى: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 xml:space="preserve">فَلَمَّا أَحَسَّ عِيسَىٰ مِنْهُمُ الْكُفْرَ قَالَ مَنْ أَنْصَارِي إِلَى اللَّهِ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قَالَ الْحَوَارِيُّونَ نَحْنُ أَنْصَارُ اللَّهِ آمَنَّا بِاللَّهِ وَاشْهَدْ بِأَنَّا مُسْلِمُونَ </w:t>
      </w:r>
      <w:r w:rsidR="00A9368A" w:rsidRPr="00A9368A">
        <w:rPr>
          <w:rFonts w:ascii="Traditional Arabic" w:hAnsi="Traditional Arabic" w:cs="Traditional Arabic"/>
          <w:b/>
          <w:bCs/>
          <w:color w:val="FF0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رَبَّنَا آمَنَّا بِمَا أَنزَلْتَ وَاتَّبَعْنَا الرَّسُولَ فَاكْتُبْنَا مَعَ الشَّاهِدِينَ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[آل عمران: 52 – 53].</w:t>
      </w:r>
    </w:p>
    <w:p w14:paraId="49E90F5C" w14:textId="6101BA95"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أي: نحنُ أنصارُ اللهِ تعالَى ومنْ ينصرِ الرَّسولَ فقدْ نصرَ اللهَ تعالَى لقولهِ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مَنْ</w:t>
      </w:r>
      <w:proofErr w:type="gramEnd"/>
      <w:r w:rsidRPr="00A9368A">
        <w:rPr>
          <w:rFonts w:ascii="Traditional Arabic" w:hAnsi="Traditional Arabic" w:cs="Traditional Arabic"/>
          <w:b/>
          <w:bCs/>
          <w:color w:val="008000"/>
          <w:sz w:val="36"/>
          <w:szCs w:val="36"/>
          <w:rtl/>
          <w:lang w:val="fr-FR" w:bidi="ar-TN"/>
        </w:rPr>
        <w:t xml:space="preserve"> يُطِعِ الرَّسُولَ فَقَدْ أَطَاعَ اللَّهَ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وَمَنْ تَوَلَّىٰ فَمَا أَرْسَلْنَاكَ عَلَيْهِمْ حَفِيظًا</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[النساء: 80].</w:t>
      </w:r>
    </w:p>
    <w:p w14:paraId="0CFF2314"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أي: نحنُ أنصارُ اللهِ تعالَى آمنَّا بهِ إيمانًا صادقًا واتَّبعنَا رسلهُ واشهدْ بأنَّا مسلمونَ؛ إذِ الإسلامُ هوَ دينُ كلِّ الأنبياءِ والرُّسلِ معَ اختلافِ شرائعهمْ.</w:t>
      </w:r>
    </w:p>
    <w:p w14:paraId="32F163E6" w14:textId="72ABF36D"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ثمَّ قالَ الحواريونَ: ربَّنا آمنَّا وصدَّقنَا بمَا أنزلتَ فِي كتابكَ واتَّبعنَا الرَّسولَ عيسَى ابنَ مريمَ عليهِ السَّلامُ، فاكتبنَا مع الشَّاهدينَ الذينَ يشهدونَ لأنبيائكَ بالصِّدقِ</w:t>
      </w:r>
      <w:r w:rsidR="00DB242C">
        <w:rPr>
          <w:rStyle w:val="af1"/>
          <w:rFonts w:ascii="Traditional Arabic" w:hAnsi="Traditional Arabic" w:cs="Traditional Arabic"/>
          <w:b/>
          <w:bCs/>
          <w:sz w:val="36"/>
          <w:szCs w:val="36"/>
          <w:rtl/>
          <w:lang w:val="fr-FR" w:bidi="ar-TN"/>
        </w:rPr>
        <w:footnoteReference w:id="38"/>
      </w:r>
      <w:r w:rsidRPr="00023A9E">
        <w:rPr>
          <w:rFonts w:ascii="Traditional Arabic" w:hAnsi="Traditional Arabic" w:cs="Traditional Arabic"/>
          <w:b/>
          <w:bCs/>
          <w:sz w:val="36"/>
          <w:szCs w:val="36"/>
          <w:rtl/>
          <w:lang w:val="fr-FR" w:bidi="ar-TN"/>
        </w:rPr>
        <w:t>.</w:t>
      </w:r>
    </w:p>
    <w:p w14:paraId="719239C8" w14:textId="77777777" w:rsidR="007D3D19" w:rsidRPr="00023A9E" w:rsidRDefault="007D3D19" w:rsidP="00023A9E">
      <w:pPr>
        <w:spacing w:after="0" w:line="360" w:lineRule="auto"/>
        <w:jc w:val="both"/>
        <w:rPr>
          <w:rFonts w:ascii="Traditional Arabic" w:hAnsi="Traditional Arabic" w:cs="Traditional Arabic"/>
          <w:b/>
          <w:bCs/>
          <w:color w:val="C00000"/>
          <w:sz w:val="36"/>
          <w:szCs w:val="36"/>
          <w:lang w:val="fr-FR" w:bidi="ar-TN"/>
        </w:rPr>
      </w:pPr>
      <w:bookmarkStart w:id="26" w:name="_Toc99269798"/>
      <w:r w:rsidRPr="00A9368A">
        <w:rPr>
          <w:rStyle w:val="2Char"/>
          <w:rtl/>
        </w:rPr>
        <w:t>معيَّةُ محمَّدٍ رسولُ اللهِ</w:t>
      </w:r>
      <w:bookmarkEnd w:id="26"/>
      <w:r w:rsidRPr="00023A9E">
        <w:rPr>
          <w:rFonts w:ascii="Traditional Arabic" w:hAnsi="Traditional Arabic" w:cs="Traditional Arabic"/>
          <w:b/>
          <w:bCs/>
          <w:color w:val="C00000"/>
          <w:sz w:val="36"/>
          <w:szCs w:val="36"/>
          <w:rtl/>
          <w:lang w:val="fr-FR" w:bidi="ar-TN"/>
        </w:rPr>
        <w:t xml:space="preserve"> </w:t>
      </w:r>
      <w:r w:rsidRPr="00023A9E">
        <w:rPr>
          <w:rFonts w:ascii="Traditional Arabic" w:hAnsi="Traditional Arabic" w:cs="Traditional Arabic"/>
          <w:b/>
          <w:bCs/>
          <w:noProof/>
          <w:color w:val="C00000"/>
          <w:sz w:val="36"/>
          <w:szCs w:val="36"/>
          <w:rtl/>
          <w:lang w:val="es-ES" w:eastAsia="es-ES"/>
        </w:rPr>
        <w:drawing>
          <wp:inline distT="0" distB="0" distL="0" distR="0" wp14:anchorId="2BE54324" wp14:editId="154D86DC">
            <wp:extent cx="237062" cy="233916"/>
            <wp:effectExtent l="19050" t="0" r="0" b="0"/>
            <wp:docPr id="265"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color w:val="C00000"/>
          <w:sz w:val="36"/>
          <w:szCs w:val="36"/>
          <w:rtl/>
          <w:lang w:val="fr-FR" w:bidi="ar-TN"/>
        </w:rPr>
        <w:t>:</w:t>
      </w:r>
    </w:p>
    <w:p w14:paraId="11BF9596"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لمَّا انتقلنَا إلَى النَّبيِّ </w:t>
      </w:r>
      <w:r w:rsidRPr="00023A9E">
        <w:rPr>
          <w:rFonts w:ascii="Traditional Arabic" w:hAnsi="Traditional Arabic" w:cs="Traditional Arabic"/>
          <w:b/>
          <w:bCs/>
          <w:noProof/>
          <w:sz w:val="36"/>
          <w:szCs w:val="36"/>
          <w:rtl/>
          <w:lang w:val="es-ES" w:eastAsia="es-ES"/>
        </w:rPr>
        <w:drawing>
          <wp:inline distT="0" distB="0" distL="0" distR="0" wp14:anchorId="5A3B6409" wp14:editId="33799D5D">
            <wp:extent cx="237062" cy="233916"/>
            <wp:effectExtent l="19050" t="0" r="0" b="0"/>
            <wp:docPr id="267"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وبيانِ المعيَّةِ فِي حقِّهِ فاجأنَا أنَّ آياتِ المعيَّةِ فِي حقِّهِ هيَ أكثرُ المواطنِ ورودًا فِي القرآنِ الكريمِ، وأكثرهَا تفصيلًا بينَ خاصٍّ وعامٍّ، والخاصُّ فيهِ تفصيلاتٌ دقيقةٌ يأتِي بيانهَا، لكنِ الإشارةُ الواضحةُ هنَا فِي الآياتِ أنَّهُ كمَا أنَّ الأمَّةَ الخاتمةَ تحتاجُ إلَى جهدٍ فِي تأسيسهَا وبنائهَا، فهيَ كذلكَ تحتاجُ إلَى طولِ معيَّةٍ وصحبةٍ للرَّسولِ </w:t>
      </w:r>
      <w:r w:rsidRPr="00023A9E">
        <w:rPr>
          <w:rFonts w:ascii="Traditional Arabic" w:hAnsi="Traditional Arabic" w:cs="Traditional Arabic"/>
          <w:b/>
          <w:bCs/>
          <w:noProof/>
          <w:sz w:val="36"/>
          <w:szCs w:val="36"/>
          <w:rtl/>
          <w:lang w:val="es-ES" w:eastAsia="es-ES"/>
        </w:rPr>
        <w:drawing>
          <wp:inline distT="0" distB="0" distL="0" distR="0" wp14:anchorId="5B96C86F" wp14:editId="42942763">
            <wp:extent cx="237062" cy="233916"/>
            <wp:effectExtent l="19050" t="0" r="0" b="0"/>
            <wp:docPr id="268"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فِي حياتهِ، وبعدَ وفاتهِ لسنَّتهِ ومنهاجهِ، وكلَّمَا اقتربتِ الأمَّةُ منْ سنَّتهِ ودخلتْ فِي معيَّتهِ كلَّمَا اقتربتْ منَ النَّجاةِ والفلاحِ، والعزِّ والنَّجاحِ، وكلَّمَا ابتعدتْ عنْ منهاجهِ كلَّمَا ضلَّتْ سبيلهَا وتنكَّبتْ طريقهَا.</w:t>
      </w:r>
    </w:p>
    <w:p w14:paraId="7DDA4C91" w14:textId="6A8D2E23"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قالَ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لَٰكِنِ</w:t>
      </w:r>
      <w:proofErr w:type="gramEnd"/>
      <w:r w:rsidRPr="00A9368A">
        <w:rPr>
          <w:rFonts w:ascii="Traditional Arabic" w:hAnsi="Traditional Arabic" w:cs="Traditional Arabic"/>
          <w:b/>
          <w:bCs/>
          <w:color w:val="008000"/>
          <w:sz w:val="36"/>
          <w:szCs w:val="36"/>
          <w:rtl/>
          <w:lang w:val="fr-FR" w:bidi="ar-TN"/>
        </w:rPr>
        <w:t xml:space="preserve"> الرَّسُولُ وَالَّذِينَ آمَنُوا مَعَهُ جَاهَدُوا بِأَمْوَالِهِمْ وَأَنفُسِهِمْ وَأُولَٰئِكَ لَهُمُ الْخَيْرَاتُ وَأُولَٰئِكَ هُمُ الْمُفْلِحُونَ</w:t>
      </w:r>
      <w:r w:rsidR="00A9368A" w:rsidRPr="00A9368A">
        <w:rPr>
          <w:rFonts w:ascii="Traditional Arabic" w:hAnsi="Traditional Arabic" w:cs="Traditional Arabic" w:hint="cs"/>
          <w:b/>
          <w:bCs/>
          <w:sz w:val="36"/>
          <w:szCs w:val="36"/>
          <w:rtl/>
          <w:lang w:val="fr-FR" w:bidi="ar-TN"/>
        </w:rPr>
        <w:t xml:space="preserve"> ﴾</w:t>
      </w:r>
      <w:r w:rsidR="00A9368A">
        <w:rPr>
          <w:rFonts w:ascii="Traditional Arabic" w:hAnsi="Traditional Arabic" w:cs="Traditional Arabic" w:hint="cs"/>
          <w:b/>
          <w:bCs/>
          <w:sz w:val="36"/>
          <w:szCs w:val="36"/>
          <w:rtl/>
          <w:lang w:val="fr-FR" w:bidi="ar-TN"/>
        </w:rPr>
        <w:t xml:space="preserve"> </w:t>
      </w:r>
      <w:r w:rsidRPr="00023A9E">
        <w:rPr>
          <w:rFonts w:ascii="Traditional Arabic" w:hAnsi="Traditional Arabic" w:cs="Traditional Arabic"/>
          <w:b/>
          <w:bCs/>
          <w:sz w:val="36"/>
          <w:szCs w:val="36"/>
          <w:rtl/>
          <w:lang w:val="fr-FR" w:bidi="ar-TN"/>
        </w:rPr>
        <w:t>[التوبة: 88].</w:t>
      </w:r>
    </w:p>
    <w:p w14:paraId="3AB855E8"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وهنَا ربطَ اللهُ تعالَى حصولهمْ علَى الخيراتِ والفلاحِ بالإيمانِ والمعيَّةِ والجهادِ بالأموالِ والأنفسِ.</w:t>
      </w:r>
    </w:p>
    <w:p w14:paraId="4CC4693E"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وإذَا حصرنَا الآياتَ التِي تناولتْ تلكَ المعيَّةَ المباركةَ وجدنَا أنَّهَا سارتْ فِي محورينِ رئيسينِ، محورٌ عامٌّ وآخرَ خاصٌّ.</w:t>
      </w:r>
    </w:p>
    <w:p w14:paraId="26063FB3" w14:textId="598387AF"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فالمعيَّةُ العامَّةُ هيَ التِي تناولتْ أمورَ الدِّينِ والرِّسالةِ جملةً، وفيهَا حديثٌ إلَى المدعوِّينَ عامَّةً كقولهِ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قُلْ</w:t>
      </w:r>
      <w:proofErr w:type="gramEnd"/>
      <w:r w:rsidRPr="00A9368A">
        <w:rPr>
          <w:rFonts w:ascii="Traditional Arabic" w:hAnsi="Traditional Arabic" w:cs="Traditional Arabic"/>
          <w:b/>
          <w:bCs/>
          <w:color w:val="008000"/>
          <w:sz w:val="36"/>
          <w:szCs w:val="36"/>
          <w:rtl/>
          <w:lang w:val="fr-FR" w:bidi="ar-TN"/>
        </w:rPr>
        <w:t xml:space="preserve"> أَرَأَيْتُمْ إِنْ أَهْلَكَنِيَ اللَّهُ وَمَنْ مَعِيَ أَوْ رَحِمَنَا فَمَنْ يُجِيرُ الْكَافِرِينَ مِنْ عَذَابٍ أَلِيمٍ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[الملك: 28].</w:t>
      </w:r>
    </w:p>
    <w:p w14:paraId="58C67724" w14:textId="61BD126B"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وقولهُ سبحانهُ: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أَمِ</w:t>
      </w:r>
      <w:proofErr w:type="gramEnd"/>
      <w:r w:rsidRPr="00A9368A">
        <w:rPr>
          <w:rFonts w:ascii="Traditional Arabic" w:hAnsi="Traditional Arabic" w:cs="Traditional Arabic"/>
          <w:b/>
          <w:bCs/>
          <w:color w:val="008000"/>
          <w:sz w:val="36"/>
          <w:szCs w:val="36"/>
          <w:rtl/>
          <w:lang w:val="fr-FR" w:bidi="ar-TN"/>
        </w:rPr>
        <w:t xml:space="preserve"> اتَّخَذُوا مِنْ دُونِهِ آلِهَةً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قُلْ هَاتُوا بُرْهَانَكُمْ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هَٰذَا ذِكْرُ مَنْ مَعِيَ وَذِكْرُ مَنْ قَبْلِي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بَلْ أَكْثَرُهُمْ لَا يَعْلَمُونَ الْحَقَّ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فَهُمْ مُعْرِضُونَ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[الأنبياء: 24].</w:t>
      </w:r>
    </w:p>
    <w:p w14:paraId="50D573FF" w14:textId="030E6FD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وقدْ كانتْ هذهِ المعيَّةُ واضحةً وظاهرةً حتَّى فِي أذهانِ المشركينَ إذْ قالُوا: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وَقَالُوا</w:t>
      </w:r>
      <w:proofErr w:type="gramEnd"/>
      <w:r w:rsidRPr="00A9368A">
        <w:rPr>
          <w:rFonts w:ascii="Traditional Arabic" w:hAnsi="Traditional Arabic" w:cs="Traditional Arabic"/>
          <w:b/>
          <w:bCs/>
          <w:color w:val="008000"/>
          <w:sz w:val="36"/>
          <w:szCs w:val="36"/>
          <w:rtl/>
          <w:lang w:val="fr-FR" w:bidi="ar-TN"/>
        </w:rPr>
        <w:t xml:space="preserve"> إِنْ نَتَّبِعِ الْهُدَىٰ مَعَكَ نُتَخَطَّفْ مِنْ أَرْضِنَا</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[القصص: 57].</w:t>
      </w:r>
    </w:p>
    <w:p w14:paraId="27CFE843" w14:textId="0556A388"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والمعيَّةُ الخاصَّةُ وهيَ التِي بدَا فيهَا معيَّةُ النَّبيِّ </w:t>
      </w:r>
      <w:r w:rsidRPr="00023A9E">
        <w:rPr>
          <w:rFonts w:ascii="Traditional Arabic" w:hAnsi="Traditional Arabic" w:cs="Traditional Arabic"/>
          <w:b/>
          <w:bCs/>
          <w:noProof/>
          <w:sz w:val="36"/>
          <w:szCs w:val="36"/>
          <w:rtl/>
          <w:lang w:val="es-ES" w:eastAsia="es-ES"/>
        </w:rPr>
        <w:drawing>
          <wp:inline distT="0" distB="0" distL="0" distR="0" wp14:anchorId="48B7CB5E" wp14:editId="4E01BD26">
            <wp:extent cx="237062" cy="233916"/>
            <wp:effectExtent l="19050" t="0" r="0" b="0"/>
            <wp:docPr id="269"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للمؤمنينَ، وتنوَّعتْ هذهِ المعيَّةُ وكثرتْ صورهَا فمرَّةً تكونُ فِي الجهادِ، كقولهِ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لَٰكِنِ</w:t>
      </w:r>
      <w:proofErr w:type="gramEnd"/>
      <w:r w:rsidRPr="00A9368A">
        <w:rPr>
          <w:rFonts w:ascii="Traditional Arabic" w:hAnsi="Traditional Arabic" w:cs="Traditional Arabic"/>
          <w:b/>
          <w:bCs/>
          <w:color w:val="008000"/>
          <w:sz w:val="36"/>
          <w:szCs w:val="36"/>
          <w:rtl/>
          <w:lang w:val="fr-FR" w:bidi="ar-TN"/>
        </w:rPr>
        <w:t xml:space="preserve"> الرَّسُولُ وَالَّذِينَ آمَنُوا مَعَهُ جَاهَدُوا بِأَمْوَالِهِمْ وَأَنفُسِهِمْ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وَأُولَٰئِكَ لَهُمُ الْخَيْرَاتُ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وَأُولَٰئِكَ هُمُ الْمُفْلِحُونَ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[التوبة: 88].</w:t>
      </w:r>
    </w:p>
    <w:p w14:paraId="6E0E1805" w14:textId="21E161C9"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ومرَّةً فِي عتابِ المنافقينَ المخلفينَ عنِ الجهادِ كقولهِ: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وَإِذَا</w:t>
      </w:r>
      <w:proofErr w:type="gramEnd"/>
      <w:r w:rsidRPr="00A9368A">
        <w:rPr>
          <w:rFonts w:ascii="Traditional Arabic" w:hAnsi="Traditional Arabic" w:cs="Traditional Arabic"/>
          <w:b/>
          <w:bCs/>
          <w:color w:val="008000"/>
          <w:sz w:val="36"/>
          <w:szCs w:val="36"/>
          <w:rtl/>
          <w:lang w:val="fr-FR" w:bidi="ar-TN"/>
        </w:rPr>
        <w:t xml:space="preserve"> أُنْزِلَتْ سُورَةٌ أَنْ آمِنُوا بِاللَّهِ وَجَاهِدُوا مَعَ رَسُولِهِ اسْتَأْذَنَكَ أُولُو الطَّوْلِ مِنْهُمْ وَقَالُوا ذَرْنَا نَكُنْ مَعَ الْقَاعِدِينَ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[التوبة: 86].</w:t>
      </w:r>
    </w:p>
    <w:p w14:paraId="2DBC752C" w14:textId="36E73935"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ولذَا أرشدَ اللهُ نبيَّهُ </w:t>
      </w:r>
      <w:r w:rsidRPr="00023A9E">
        <w:rPr>
          <w:rFonts w:ascii="Traditional Arabic" w:hAnsi="Traditional Arabic" w:cs="Traditional Arabic"/>
          <w:b/>
          <w:bCs/>
          <w:noProof/>
          <w:sz w:val="36"/>
          <w:szCs w:val="36"/>
          <w:rtl/>
          <w:lang w:val="es-ES" w:eastAsia="es-ES"/>
        </w:rPr>
        <w:drawing>
          <wp:inline distT="0" distB="0" distL="0" distR="0" wp14:anchorId="33C23924" wp14:editId="3D16E7DB">
            <wp:extent cx="237062" cy="233916"/>
            <wp:effectExtent l="19050" t="0" r="0" b="0"/>
            <wp:docPr id="270"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إلَى حرمانهمْ منْ هذهِ المعيَّةِ، فقالَ: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فَإِنْ</w:t>
      </w:r>
      <w:proofErr w:type="gramEnd"/>
      <w:r w:rsidRPr="00A9368A">
        <w:rPr>
          <w:rFonts w:ascii="Traditional Arabic" w:hAnsi="Traditional Arabic" w:cs="Traditional Arabic"/>
          <w:b/>
          <w:bCs/>
          <w:color w:val="008000"/>
          <w:sz w:val="36"/>
          <w:szCs w:val="36"/>
          <w:rtl/>
          <w:lang w:val="fr-FR" w:bidi="ar-TN"/>
        </w:rPr>
        <w:t xml:space="preserve"> رَجَعَكَ اللَّهُ إِلَىٰ طَائِفَةٍ مِنْهُمْ فَاسْتَأْذَنُوكَ لِلْخُرُوجِ فَقُلْ لَنْ تَخْرُجُوا مَعِيَ أَبَدًا وَلَنْ تُقَاتِلُوا مَعِيَ عَدُوًّا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إِنَّكُمْ رَضِيتُمْ بِالْقُعُودِ أَوَّلَ مَرَّةٍ فَاقْعُدُوا مَعَ الْخَالِفِينَ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[التوبة: 83].</w:t>
      </w:r>
    </w:p>
    <w:p w14:paraId="31E7EE7B" w14:textId="601BC1FC"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 xml:space="preserve">ومرَّةً تكونُ فِي صلاةِ الخوفِ كقولهِ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وَإِذَا</w:t>
      </w:r>
      <w:proofErr w:type="gramEnd"/>
      <w:r w:rsidRPr="00A9368A">
        <w:rPr>
          <w:rFonts w:ascii="Traditional Arabic" w:hAnsi="Traditional Arabic" w:cs="Traditional Arabic"/>
          <w:b/>
          <w:bCs/>
          <w:color w:val="008000"/>
          <w:sz w:val="36"/>
          <w:szCs w:val="36"/>
          <w:rtl/>
          <w:lang w:val="fr-FR" w:bidi="ar-TN"/>
        </w:rPr>
        <w:t xml:space="preserve">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[النساء: 102].</w:t>
      </w:r>
    </w:p>
    <w:p w14:paraId="29B4A1D4" w14:textId="721CD93F"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ومرَّةً تكونُ فِي الهجرةِ، كقولهِ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يَا</w:t>
      </w:r>
      <w:proofErr w:type="gramEnd"/>
      <w:r w:rsidRPr="00A9368A">
        <w:rPr>
          <w:rFonts w:ascii="Traditional Arabic" w:hAnsi="Traditional Arabic" w:cs="Traditional Arabic"/>
          <w:b/>
          <w:bCs/>
          <w:color w:val="008000"/>
          <w:sz w:val="36"/>
          <w:szCs w:val="36"/>
          <w:rtl/>
          <w:lang w:val="fr-FR" w:bidi="ar-TN"/>
        </w:rPr>
        <w:t xml:space="preserve"> أَيُّهَا النَّبِيُّ إِنَّا أَحْلَلْنَا لَكَ أَزْوَاجَكَ اللَّاتِي آتَيْتَ أُجُورَهُنَّ وَمَا مَلَكَتْ يَمِينُكَ مِمَّا أَفَاءَ اللَّهُ عَلَيْكَ وَبَنَاتِ عَمِّكَ وَبَنَاتِ عَمَّاتِكَ وَبَنَاتِ خَالِكَ وَبَنَاتِ خَالَاتِكَ اللَّاتِي هَاجَرْنَ مَعَكَ</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[الأحزاب: 50].</w:t>
      </w:r>
    </w:p>
    <w:p w14:paraId="11B0FDE3" w14:textId="10ED2825"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 xml:space="preserve">ومرَّةً فِي تعليمِ المسلمينَ منهجيَّةَ التَّعاملِ معَ النَّبيِّ </w:t>
      </w:r>
      <w:r w:rsidRPr="00023A9E">
        <w:rPr>
          <w:rFonts w:ascii="Traditional Arabic" w:hAnsi="Traditional Arabic" w:cs="Traditional Arabic"/>
          <w:b/>
          <w:bCs/>
          <w:noProof/>
          <w:sz w:val="36"/>
          <w:szCs w:val="36"/>
          <w:rtl/>
          <w:lang w:val="es-ES" w:eastAsia="es-ES"/>
        </w:rPr>
        <w:drawing>
          <wp:inline distT="0" distB="0" distL="0" distR="0" wp14:anchorId="32C984DE" wp14:editId="77FAF6FC">
            <wp:extent cx="237062" cy="233916"/>
            <wp:effectExtent l="19050" t="0" r="0" b="0"/>
            <wp:docPr id="271"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وعدمِ تركهِ إلَّا بإذنٍ، تربيةً لهمْ علَى الأخلاقِ الحميدةِ، وأخذًا بأيديهمْ إلَى طرقِ الرَّبَّانيَّةِ كيْ يكونُوا ربَّانيينَ، فيقولُ سبحانهُ: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 xml:space="preserve">إِنَّمَا الْمُؤْمِنُونَ الَّذِينَ آمَنُوا بِاللَّهِ وَرَسُولِهِ وَإِذَا كَانُوا مَعَهُ عَلَىٰ أَمْرٍ جَامِعٍ لَمْ يَذْهَبُوا حَتَّىٰ يَسْتَأْذِنُوهُ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 الَّذِينَ يَسْتَأْذِنُونَكَ أُولَٰئِكَ الَّذِينَ يُؤْمِنُونَ بِاللَّهِ وَرَسُولِهِ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فَإِذَا اسْتَأْذَنُوكَ لِبَعْضِ شَأْنِهِمْ فَأْذَنْ لِمَنْ شِئْتَ مِنْهُمْ وَاسْتَغْفِرْ لَهُمُ اللَّهَ إِنَّ اللَّهَ غَفُورٌ رَحِيمٌ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[النور: 62].</w:t>
      </w:r>
    </w:p>
    <w:p w14:paraId="4E08A5F6"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p>
    <w:p w14:paraId="3CD3A68F" w14:textId="77777777" w:rsidR="007D3D19" w:rsidRPr="00023A9E" w:rsidRDefault="007D3D19" w:rsidP="00A9368A">
      <w:pPr>
        <w:pStyle w:val="2"/>
        <w:rPr>
          <w:rtl/>
          <w:lang w:val="fr-FR" w:bidi="ar-TN"/>
        </w:rPr>
      </w:pPr>
      <w:bookmarkStart w:id="27" w:name="_Toc99269799"/>
      <w:r w:rsidRPr="00023A9E">
        <w:rPr>
          <w:rtl/>
          <w:lang w:val="fr-FR" w:bidi="ar-TN"/>
        </w:rPr>
        <w:t>المعيَّةُ الممنوعةُ المنهيُّ عنهَا:</w:t>
      </w:r>
      <w:bookmarkEnd w:id="27"/>
    </w:p>
    <w:p w14:paraId="1EA98DC6" w14:textId="77777777" w:rsidR="007D3D19" w:rsidRPr="00023A9E" w:rsidRDefault="007D3D19" w:rsidP="00023A9E">
      <w:pPr>
        <w:spacing w:after="0" w:line="360" w:lineRule="auto"/>
        <w:jc w:val="both"/>
        <w:rPr>
          <w:rFonts w:ascii="Traditional Arabic" w:hAnsi="Traditional Arabic" w:cs="Traditional Arabic"/>
          <w:b/>
          <w:bCs/>
          <w:color w:val="C00000"/>
          <w:sz w:val="36"/>
          <w:szCs w:val="36"/>
          <w:rtl/>
          <w:lang w:val="fr-FR" w:bidi="ar-TN"/>
        </w:rPr>
      </w:pPr>
      <w:r w:rsidRPr="00023A9E">
        <w:rPr>
          <w:rFonts w:ascii="Traditional Arabic" w:hAnsi="Traditional Arabic" w:cs="Traditional Arabic"/>
          <w:b/>
          <w:bCs/>
          <w:color w:val="C00000"/>
          <w:sz w:val="36"/>
          <w:szCs w:val="36"/>
          <w:rtl/>
          <w:lang w:val="fr-FR" w:bidi="ar-TN"/>
        </w:rPr>
        <w:t xml:space="preserve">والنَّهيُ فيهَا علَى قسمينِ: </w:t>
      </w:r>
    </w:p>
    <w:p w14:paraId="69B0A5E4" w14:textId="60CEFF6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color w:val="C00000"/>
          <w:sz w:val="36"/>
          <w:szCs w:val="36"/>
          <w:rtl/>
          <w:lang w:val="fr-FR" w:bidi="ar-TN"/>
        </w:rPr>
        <w:t xml:space="preserve">الأوَّلُ: </w:t>
      </w:r>
      <w:r w:rsidRPr="00023A9E">
        <w:rPr>
          <w:rFonts w:ascii="Traditional Arabic" w:hAnsi="Traditional Arabic" w:cs="Traditional Arabic"/>
          <w:b/>
          <w:bCs/>
          <w:sz w:val="36"/>
          <w:szCs w:val="36"/>
          <w:rtl/>
          <w:lang w:val="fr-FR" w:bidi="ar-TN"/>
        </w:rPr>
        <w:t xml:space="preserve">فِي النَّهيِ عنِ الجلوسِ معَ المعاندينَ والمستهزئينَ حالَ خوضهمْ فِي آياتِ اللهِ تعالَى، وتقعُ هذهِ المعيَّةُ دائمًا بعدَ نهيٍ عنهَا وأمرٍ بمفارقةِ أصحابهَا وعدمِ شهودِ مجالسهمْ، ومنهُ 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وَإِذَا</w:t>
      </w:r>
      <w:proofErr w:type="gramEnd"/>
      <w:r w:rsidRPr="00A9368A">
        <w:rPr>
          <w:rFonts w:ascii="Traditional Arabic" w:hAnsi="Traditional Arabic" w:cs="Traditional Arabic"/>
          <w:b/>
          <w:bCs/>
          <w:color w:val="008000"/>
          <w:sz w:val="36"/>
          <w:szCs w:val="36"/>
          <w:rtl/>
          <w:lang w:val="fr-FR" w:bidi="ar-TN"/>
        </w:rPr>
        <w:t xml:space="preserve"> رَأَيْتَ الَّذِينَ </w:t>
      </w:r>
      <w:r w:rsidRPr="00A9368A">
        <w:rPr>
          <w:rFonts w:ascii="Traditional Arabic" w:hAnsi="Traditional Arabic" w:cs="Traditional Arabic"/>
          <w:b/>
          <w:bCs/>
          <w:color w:val="008000"/>
          <w:sz w:val="36"/>
          <w:szCs w:val="36"/>
          <w:rtl/>
          <w:lang w:val="fr-FR" w:bidi="ar-TN"/>
        </w:rPr>
        <w:lastRenderedPageBreak/>
        <w:t xml:space="preserve">يَخُوضُونَ فِي آيَاتِنَا فَأَعْرِضْ عَنْهُمْ حَتَّىٰ يَخُوضُوا فِي حَدِيثٍ غَيْرِهِ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وَإِمَّا يُنْسِيَنَّكَ الشَّيْطَانُ فَلَا تَقْعُدْ بَعْدَ الذِّكْرَىٰ مَعَ الْقَوْمِ الظَّالِمِينَ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[الأنعام: 68].</w:t>
      </w:r>
    </w:p>
    <w:p w14:paraId="38D9082D" w14:textId="7E72CBC3"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يقولُ تعالَى ذكرهُ لنبيِّهِ محمَّدٍ </w:t>
      </w:r>
      <w:r w:rsidRPr="00023A9E">
        <w:rPr>
          <w:rFonts w:ascii="Traditional Arabic" w:hAnsi="Traditional Arabic" w:cs="Traditional Arabic"/>
          <w:b/>
          <w:bCs/>
          <w:noProof/>
          <w:sz w:val="36"/>
          <w:szCs w:val="36"/>
          <w:rtl/>
          <w:lang w:val="es-ES" w:eastAsia="es-ES"/>
        </w:rPr>
        <w:drawing>
          <wp:inline distT="0" distB="0" distL="0" distR="0" wp14:anchorId="71E2268B" wp14:editId="0BED8C39">
            <wp:extent cx="237062" cy="233916"/>
            <wp:effectExtent l="19050" t="0" r="0" b="0"/>
            <wp:docPr id="266"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وإذَا رأيتَ يَا محمَّدُ المشركينَ الذينَ يخوضونَ فِي آياتنَا التِي أنزلناهَا إليكَ، ووحينَا الذِي أوحيناهُ إليكَ، </w:t>
      </w:r>
      <w:proofErr w:type="spellStart"/>
      <w:r w:rsidRPr="00023A9E">
        <w:rPr>
          <w:rFonts w:ascii="Traditional Arabic" w:hAnsi="Traditional Arabic" w:cs="Traditional Arabic"/>
          <w:b/>
          <w:bCs/>
          <w:sz w:val="36"/>
          <w:szCs w:val="36"/>
          <w:rtl/>
          <w:lang w:val="fr-FR" w:bidi="ar-TN"/>
        </w:rPr>
        <w:t>و</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خوضهمْ</w:t>
      </w:r>
      <w:proofErr w:type="spellEnd"/>
      <w:r w:rsidRPr="00023A9E">
        <w:rPr>
          <w:rFonts w:ascii="Traditional Arabic" w:hAnsi="Traditional Arabic" w:cs="Traditional Arabic"/>
          <w:b/>
          <w:bCs/>
          <w:sz w:val="36"/>
          <w:szCs w:val="36"/>
          <w:rtl/>
          <w:lang w:val="fr-FR" w:bidi="ar-TN"/>
        </w:rPr>
        <w:t xml:space="preserve"> فيهَا</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 كانَ استهزاءهمْ بهَا، وسبُّهمْ منْ أنزلهَا وتكلَّمَ بهَا، وتكذيبهمْ بهَا (فَأَعْرِضْ عَنْهُمْ) يقولُ: فصدَّ عنهمْ بوجهكَ، وقمْ عنهمْ، ولَا تجلسْ معهمْ (حَتَّىٰ يَخُوضُوا فِي حَدِيثٍ غَيْرِهِ) يقولُ: حتَّى يأخذُوا فِي حديثٍ غيرِ الاستهزاءِ بآياتِ اللهِ منْ حديثهمْ بينهمْ وإنْ أنساكَ الشَّيطانُ نهينَا إيَّاكَ عنِ الجلوسِ معهمْ والإعراضِ عنهمْ فِي حالِ خوضهمْ فِي آياتنَا، ثمَّ ذكرتَ ذلكَ، فقمْ عنهمْ، ولَا تقعدْ بعدَ ذكركَ ذلكَ معَ القومِ الظالمينَ الذينَ خاضُوا فِي غيرِ الذِي لهمْ الخوضُ فيهِ بمَا خاضُوا بهِ فيهِ</w:t>
      </w:r>
      <w:r w:rsidR="00486EB4">
        <w:rPr>
          <w:rStyle w:val="af1"/>
          <w:rFonts w:ascii="Traditional Arabic" w:hAnsi="Traditional Arabic" w:cs="Traditional Arabic"/>
          <w:b/>
          <w:bCs/>
          <w:sz w:val="36"/>
          <w:szCs w:val="36"/>
          <w:rtl/>
          <w:lang w:val="fr-FR" w:bidi="ar-TN"/>
        </w:rPr>
        <w:footnoteReference w:id="39"/>
      </w:r>
      <w:r w:rsidRPr="00023A9E">
        <w:rPr>
          <w:rFonts w:ascii="Traditional Arabic" w:hAnsi="Traditional Arabic" w:cs="Traditional Arabic"/>
          <w:b/>
          <w:bCs/>
          <w:sz w:val="36"/>
          <w:szCs w:val="36"/>
          <w:rtl/>
          <w:lang w:val="fr-FR" w:bidi="ar-TN"/>
        </w:rPr>
        <w:t>.</w:t>
      </w:r>
    </w:p>
    <w:p w14:paraId="791B72D9" w14:textId="52F923EC"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وهؤلاءِ المرادُ بهمْ المشركونَ أوِ اليهودُ أوْ أصحابُ الأهواءِ كمَا منعهُ اللهُ تعالَى منْ شهودهمْ ومخالطتهمْ عقوبةً لهمْ بالحرمانِ، وإبعادًا لهمْ عنْ أسبابِ التَّوفيقِ جزاءَ فعلهمْ، فقالَ تعالَى: </w:t>
      </w:r>
      <w:proofErr w:type="gramStart"/>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قُلْ</w:t>
      </w:r>
      <w:proofErr w:type="gramEnd"/>
      <w:r w:rsidRPr="00A9368A">
        <w:rPr>
          <w:rFonts w:ascii="Traditional Arabic" w:hAnsi="Traditional Arabic" w:cs="Traditional Arabic"/>
          <w:b/>
          <w:bCs/>
          <w:color w:val="008000"/>
          <w:sz w:val="36"/>
          <w:szCs w:val="36"/>
          <w:rtl/>
          <w:lang w:val="fr-FR" w:bidi="ar-TN"/>
        </w:rPr>
        <w:t xml:space="preserve"> هَلُمَّ شُهَدَاءَكُمُ الَّذِينَ يَشْهَدُونَ أَنَّ اللَّهَ حَرَّمَ هَٰذَا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فَإِن شَهِدُوا فَلَا تَشْهَدْ مَعَهُمْ وَلَا تَتَّبِعْ أَهْوَاءَ الَّذِينَ كَذَّبُوا بِآيَاتِنَا وَالَّذِينَ لَا يُؤْمِنُونَ بِالْآخِرَةِ وَهُم بِرَبِّهِمْ يَعْدِلُونَ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[الأنعام: 150].</w:t>
      </w:r>
    </w:p>
    <w:p w14:paraId="2D11DA21" w14:textId="4BDCD22E" w:rsidR="007D3D19" w:rsidRPr="00023A9E" w:rsidRDefault="007D3D19" w:rsidP="00023A9E">
      <w:pPr>
        <w:spacing w:after="0" w:line="360" w:lineRule="auto"/>
        <w:jc w:val="both"/>
        <w:rPr>
          <w:rFonts w:ascii="Traditional Arabic" w:hAnsi="Traditional Arabic" w:cs="Traditional Arabic" w:hint="cs"/>
          <w:b/>
          <w:bCs/>
          <w:sz w:val="36"/>
          <w:szCs w:val="36"/>
          <w:lang w:val="fr-FR" w:bidi="ar-EG"/>
        </w:rPr>
      </w:pPr>
      <w:r w:rsidRPr="00023A9E">
        <w:rPr>
          <w:rFonts w:ascii="Traditional Arabic" w:hAnsi="Traditional Arabic" w:cs="Traditional Arabic"/>
          <w:b/>
          <w:bCs/>
          <w:sz w:val="36"/>
          <w:szCs w:val="36"/>
          <w:rtl/>
          <w:lang w:val="fr-FR" w:bidi="ar-TN"/>
        </w:rPr>
        <w:t>والمعنَى: (فَإِن شَهِدُوا فَلَا تَشْهَدْ مَعَهُمْ) أيْ: لأنَّهمْ إنَّمَا يشهدونَ والحالةَ هذهِ كذبًا وزورًا (وَلَا تَتَّبِعْ أَهْوَاءَ الَّذِينَ كَذَّبُوا بِآيَاتِنَا وَالَّذِينَ لَا يُؤْمِنُونَ بِالْآخِرَةِ وَهُم بِرَبِّهِمْ يَعْدِلُونَ) أي: يشركون به ويجعلون له عديلا</w:t>
      </w:r>
      <w:r w:rsidR="00486EB4">
        <w:rPr>
          <w:rStyle w:val="af1"/>
          <w:rFonts w:ascii="Traditional Arabic" w:hAnsi="Traditional Arabic" w:cs="Traditional Arabic"/>
          <w:b/>
          <w:bCs/>
          <w:sz w:val="36"/>
          <w:szCs w:val="36"/>
          <w:rtl/>
          <w:lang w:val="fr-FR" w:bidi="ar-TN"/>
        </w:rPr>
        <w:footnoteReference w:id="40"/>
      </w:r>
      <w:r w:rsidRPr="00023A9E">
        <w:rPr>
          <w:rFonts w:ascii="Traditional Arabic" w:hAnsi="Traditional Arabic" w:cs="Traditional Arabic"/>
          <w:b/>
          <w:bCs/>
          <w:sz w:val="36"/>
          <w:szCs w:val="36"/>
          <w:rtl/>
          <w:lang w:val="fr-FR" w:bidi="ar-TN"/>
        </w:rPr>
        <w:t>.</w:t>
      </w:r>
    </w:p>
    <w:p w14:paraId="20EA0207"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p>
    <w:p w14:paraId="4C5C7872" w14:textId="7777777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color w:val="C00000"/>
          <w:sz w:val="36"/>
          <w:szCs w:val="36"/>
          <w:rtl/>
          <w:lang w:val="fr-FR" w:bidi="ar-TN"/>
        </w:rPr>
        <w:t xml:space="preserve">والثَّاني: </w:t>
      </w:r>
      <w:r w:rsidRPr="00023A9E">
        <w:rPr>
          <w:rFonts w:ascii="Traditional Arabic" w:hAnsi="Traditional Arabic" w:cs="Traditional Arabic"/>
          <w:b/>
          <w:bCs/>
          <w:sz w:val="36"/>
          <w:szCs w:val="36"/>
          <w:rtl/>
          <w:lang w:val="fr-FR" w:bidi="ar-TN"/>
        </w:rPr>
        <w:t>فِي جعلِ آلهةٍ معَ اللهِ تعالَى:</w:t>
      </w:r>
    </w:p>
    <w:p w14:paraId="12858635" w14:textId="166FA5F6" w:rsidR="007D3D19"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فقدْ تعدَّدتْ أساليبُ القرآنِ الكريمِ فِي بيانِ نفيِ أنْ يكونَ معَ اللهِ آلهةٌ أخرَى، فمرَّةً يأتِي البيانُ فِي صورةِ النَّفيِ ومرَّةً فِي صورةِ النَّهيِ، وثالثةً فِي صورةِ الخبرِ التهديدِي، وأخرَى فِي صورةِ الشَّرطِ، وخامسةً فِي صورةِ الاستفهامِ الإنكاريِّ.</w:t>
      </w:r>
    </w:p>
    <w:p w14:paraId="543E9805" w14:textId="77777777" w:rsidR="002B391E" w:rsidRPr="00023A9E" w:rsidRDefault="002B391E" w:rsidP="00023A9E">
      <w:pPr>
        <w:spacing w:after="0" w:line="360" w:lineRule="auto"/>
        <w:jc w:val="both"/>
        <w:rPr>
          <w:rFonts w:ascii="Traditional Arabic" w:hAnsi="Traditional Arabic" w:cs="Traditional Arabic"/>
          <w:b/>
          <w:bCs/>
          <w:sz w:val="36"/>
          <w:szCs w:val="36"/>
          <w:lang w:val="fr-FR" w:bidi="ar-TN"/>
        </w:rPr>
      </w:pPr>
    </w:p>
    <w:p w14:paraId="277A5C19" w14:textId="77777777" w:rsidR="007D3D19" w:rsidRPr="00023A9E" w:rsidRDefault="007D3D19" w:rsidP="00A9368A">
      <w:pPr>
        <w:pStyle w:val="3"/>
        <w:rPr>
          <w:lang w:val="fr-FR" w:bidi="ar-TN"/>
        </w:rPr>
      </w:pPr>
      <w:bookmarkStart w:id="28" w:name="_Toc99269800"/>
      <w:r w:rsidRPr="00023A9E">
        <w:rPr>
          <w:rtl/>
          <w:lang w:val="fr-FR" w:bidi="ar-TN"/>
        </w:rPr>
        <w:t>أوَّلًا: النَّفيُ الصَّريحُ:</w:t>
      </w:r>
      <w:bookmarkEnd w:id="28"/>
    </w:p>
    <w:p w14:paraId="1C2BF171" w14:textId="263DE304"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وقدْ وردتْ آياتٌ كثيرةٌ فِي القرآنِ الكريمِ تنهَى نهيًا صريحًا عنِ اتِّخاذِ آلهةٍ معَ اللهِ تعالَى، ومنَ المواطنِ التِي وردَ فيهَا ذلكَ فِي مقامِ بيانِ وعدِ اللهِ تعالَى بالاستخلافِ للمؤمنينَ قولهُ تعالَى:</w:t>
      </w:r>
      <w:r w:rsidRPr="00023A9E">
        <w:rPr>
          <w:rFonts w:ascii="Traditional Arabic" w:hAnsi="Traditional Arabic" w:cs="Traditional Arabic"/>
          <w:b/>
          <w:bCs/>
          <w:sz w:val="36"/>
          <w:szCs w:val="36"/>
          <w:lang w:val="fr-FR" w:bidi="ar-TN"/>
        </w:rPr>
        <w:t xml:space="preserve">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أَمْنًا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يَعْبُدُونَنِي لَا يُشْرِكُونَ بِي شَيْئًا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وَمَنْ كَفَرَ بَعْدَ ذَٰلِكَ فَأُولَٰئِكَ هُمُ الْفَاسِقُونَ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[النور: 55].</w:t>
      </w:r>
    </w:p>
    <w:p w14:paraId="5CDA4508" w14:textId="7D196C04"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وفيهَا بيانٌ للعلاقةِ بينَ عدمِ الشِّركِ باللهِ والاستخلافِ فِي الأرضِ كمَا هوَ واضحٌ فِي الآيةِ، ووردَ كذلكَ فِي مقامِ بيانِ صفاتِ المؤمنينَ 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وَالَّذِينَ</w:t>
      </w:r>
      <w:proofErr w:type="gramEnd"/>
      <w:r w:rsidRPr="00A9368A">
        <w:rPr>
          <w:rFonts w:ascii="Traditional Arabic" w:hAnsi="Traditional Arabic" w:cs="Traditional Arabic"/>
          <w:b/>
          <w:bCs/>
          <w:color w:val="008000"/>
          <w:sz w:val="36"/>
          <w:szCs w:val="36"/>
          <w:rtl/>
          <w:lang w:val="fr-FR" w:bidi="ar-TN"/>
        </w:rPr>
        <w:t xml:space="preserve"> هُمْ بِرَبِّهِمْ لَا يُشْرِكُونَ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[المؤمنون: 59].</w:t>
      </w:r>
    </w:p>
    <w:p w14:paraId="3C971A99" w14:textId="05F43A68"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ومنهَا 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وَالَّذِينَ</w:t>
      </w:r>
      <w:proofErr w:type="gramEnd"/>
      <w:r w:rsidRPr="00A9368A">
        <w:rPr>
          <w:rFonts w:ascii="Traditional Arabic" w:hAnsi="Traditional Arabic" w:cs="Traditional Arabic"/>
          <w:b/>
          <w:bCs/>
          <w:color w:val="008000"/>
          <w:sz w:val="36"/>
          <w:szCs w:val="36"/>
          <w:rtl/>
          <w:lang w:val="fr-FR" w:bidi="ar-TN"/>
        </w:rPr>
        <w:t xml:space="preserve"> لَا يَدْعُونَ مَعَ اللَّهِ إِلَٰهًا آخَرَ وَلَا يَقْتُلُونَ النَّفْسَ الَّتِي حَرَّمَ اللَّهُ إِلَّا بِالْحَقِّ وَلَا يَزْنُونَ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وَمَنْ يَفْعَلْ ذَٰلِكَ يَلْقَ أَثَامًا</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[الفرقان: 68].</w:t>
      </w:r>
    </w:p>
    <w:p w14:paraId="0BE43F7E" w14:textId="3C6E7C5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والمعنَى: لَا يشركونَ بهِ شيئًا، بلْ يوحِّدونهُ ويخلصونَ لهُ العبادَةَ والدعوةَ</w:t>
      </w:r>
      <w:r w:rsidR="00486EB4">
        <w:rPr>
          <w:rStyle w:val="af1"/>
          <w:rFonts w:ascii="Traditional Arabic" w:hAnsi="Traditional Arabic" w:cs="Traditional Arabic"/>
          <w:b/>
          <w:bCs/>
          <w:sz w:val="36"/>
          <w:szCs w:val="36"/>
          <w:rtl/>
          <w:lang w:val="fr-FR" w:bidi="ar-TN"/>
        </w:rPr>
        <w:footnoteReference w:id="41"/>
      </w:r>
      <w:r w:rsidRPr="00023A9E">
        <w:rPr>
          <w:rFonts w:ascii="Traditional Arabic" w:hAnsi="Traditional Arabic" w:cs="Traditional Arabic"/>
          <w:b/>
          <w:bCs/>
          <w:sz w:val="36"/>
          <w:szCs w:val="36"/>
          <w:rtl/>
          <w:lang w:val="fr-FR" w:bidi="ar-TN"/>
        </w:rPr>
        <w:t>.</w:t>
      </w:r>
    </w:p>
    <w:p w14:paraId="4E648B6E" w14:textId="01317D7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وقدْ وردَ فِي السُّنَّةِ فِي هذَا المعنَى: عنْ عمرٍو بنِ شرحبيلَ، عنْ عبدِ اللهِ، قالَ: </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قلتُ: يا رسولَ اللهِ، أيُّ الذَّنبِ أعظمُ؟ قالَ: أنْ تجعلَ للهِ ندًّا وهوَ خلقكَ، قلتُ: ثمَّ أي؟ قالَ: أنْ تقتلَ ولدكَ خشيةَ أنْ يأكلَ معكَ، قلتَ: ثمَّ أي؟ قالَ: أنْ تزانِي حليلةَ جاركَ</w:t>
      </w:r>
      <w:r w:rsidR="00A9368A">
        <w:rPr>
          <w:rFonts w:ascii="Traditional Arabic" w:hAnsi="Traditional Arabic" w:cs="Traditional Arabic" w:hint="cs"/>
          <w:b/>
          <w:bCs/>
          <w:sz w:val="36"/>
          <w:szCs w:val="36"/>
          <w:rtl/>
          <w:lang w:val="fr-FR" w:bidi="ar-TN"/>
        </w:rPr>
        <w:t>"</w:t>
      </w:r>
      <w:r w:rsidR="00AB186F">
        <w:rPr>
          <w:rStyle w:val="af1"/>
          <w:rFonts w:ascii="Traditional Arabic" w:hAnsi="Traditional Arabic" w:cs="Traditional Arabic"/>
          <w:b/>
          <w:bCs/>
          <w:sz w:val="36"/>
          <w:szCs w:val="36"/>
          <w:rtl/>
          <w:lang w:val="fr-FR" w:bidi="ar-TN"/>
        </w:rPr>
        <w:footnoteReference w:id="42"/>
      </w:r>
      <w:r w:rsidRPr="00023A9E">
        <w:rPr>
          <w:rFonts w:ascii="Traditional Arabic" w:hAnsi="Traditional Arabic" w:cs="Traditional Arabic"/>
          <w:b/>
          <w:bCs/>
          <w:sz w:val="36"/>
          <w:szCs w:val="36"/>
          <w:rtl/>
          <w:lang w:val="fr-FR" w:bidi="ar-TN"/>
        </w:rPr>
        <w:t xml:space="preserve"> فأُنزلَ تصديقُ قولِ النَّبيِّ </w:t>
      </w:r>
      <w:r w:rsidRPr="00023A9E">
        <w:rPr>
          <w:rFonts w:ascii="Traditional Arabic" w:hAnsi="Traditional Arabic" w:cs="Traditional Arabic"/>
          <w:b/>
          <w:bCs/>
          <w:noProof/>
          <w:sz w:val="36"/>
          <w:szCs w:val="36"/>
          <w:rtl/>
          <w:lang w:val="es-ES" w:eastAsia="es-ES"/>
        </w:rPr>
        <w:drawing>
          <wp:inline distT="0" distB="0" distL="0" distR="0" wp14:anchorId="33292593" wp14:editId="4C933B17">
            <wp:extent cx="237062" cy="233916"/>
            <wp:effectExtent l="19050" t="0" r="0" b="0"/>
            <wp:docPr id="272"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وَالَّذِينَ</w:t>
      </w:r>
      <w:proofErr w:type="gramEnd"/>
      <w:r w:rsidRPr="00A9368A">
        <w:rPr>
          <w:rFonts w:ascii="Traditional Arabic" w:hAnsi="Traditional Arabic" w:cs="Traditional Arabic"/>
          <w:b/>
          <w:bCs/>
          <w:color w:val="008000"/>
          <w:sz w:val="36"/>
          <w:szCs w:val="36"/>
          <w:rtl/>
          <w:lang w:val="fr-FR" w:bidi="ar-TN"/>
        </w:rPr>
        <w:t xml:space="preserve"> لَا يَدْعُونَ مَعَ اللَّهِ إِلَٰهًا آخَرَ وَلَا يَقْتُلُونَ النَّفْسَ الَّتِي حَرَّمَ اللَّهُ إِلَّا بِالْحَقِّ وَلَا يَزْنُونَ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[الفرقان: 68].</w:t>
      </w:r>
    </w:p>
    <w:p w14:paraId="0245DFD2" w14:textId="1196D8B4"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كمَا وردَ النَّفيُ فِي موضعٍ آخرَ فِي 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مَا</w:t>
      </w:r>
      <w:proofErr w:type="gramEnd"/>
      <w:r w:rsidRPr="00A9368A">
        <w:rPr>
          <w:rFonts w:ascii="Traditional Arabic" w:hAnsi="Traditional Arabic" w:cs="Traditional Arabic"/>
          <w:b/>
          <w:bCs/>
          <w:color w:val="008000"/>
          <w:sz w:val="36"/>
          <w:szCs w:val="36"/>
          <w:rtl/>
          <w:lang w:val="fr-FR" w:bidi="ar-TN"/>
        </w:rPr>
        <w:t xml:space="preserve"> اتَّخَذَ اللَّهُ مِنْ وَلَدٍ وَمَا كَانَ مَعَهُ مِنْ إِلَٰهٍ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إِذًا لَذَهَبَ كُلُّ إِلَٰهٍ بِمَا خَلَقَ وَلَعَلَا بَعْضُهُمْ عَلَىٰ بَعْضٍ سُبْحَانَ اللَّهِ عَمَّا يَصِفُونَ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[المؤمنون: 91].</w:t>
      </w:r>
    </w:p>
    <w:p w14:paraId="4DA81B22" w14:textId="081FB35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ونلمحُ فِي سياقِ الآيةِ الكريمةِ معَ النَّفيِّ ترتيبًا عجيبًا يغرِي العقلَ بالتفكُّرِ، والذِّهنَ بالعملِ، وهوَ ترتيبُ الانفصامِ والانفصالِ بينَ هذهِ الآلهةِ المزعومةِ إنْ وجدتْ</w:t>
      </w:r>
      <w:r w:rsidR="00A9368A">
        <w:rPr>
          <w:rFonts w:ascii="Traditional Arabic" w:hAnsi="Traditional Arabic" w:cs="Traditional Arabic"/>
          <w:b/>
          <w:bCs/>
          <w:sz w:val="36"/>
          <w:szCs w:val="36"/>
          <w:rtl/>
          <w:lang w:val="fr-FR" w:bidi="ar-TN"/>
        </w:rPr>
        <w:t>!</w:t>
      </w:r>
      <w:r w:rsidRPr="00023A9E">
        <w:rPr>
          <w:rFonts w:ascii="Traditional Arabic" w:hAnsi="Traditional Arabic" w:cs="Traditional Arabic"/>
          <w:b/>
          <w:bCs/>
          <w:sz w:val="36"/>
          <w:szCs w:val="36"/>
          <w:rtl/>
          <w:lang w:val="fr-FR" w:bidi="ar-TN"/>
        </w:rPr>
        <w:t xml:space="preserve"> وبينَ وجودهَا، وهذَا مَا اعتمدهُ علماءُ العقيدةِ فِي أدلَّةِ وبراهينِ نفيِ الشُّركاءِ والآلهةِ عنِ اللهِ تعالَى.</w:t>
      </w:r>
    </w:p>
    <w:p w14:paraId="4525C8C3"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p>
    <w:p w14:paraId="5593B06A" w14:textId="77777777" w:rsidR="007D3D19" w:rsidRPr="00023A9E" w:rsidRDefault="007D3D19" w:rsidP="00A9368A">
      <w:pPr>
        <w:pStyle w:val="3"/>
        <w:rPr>
          <w:lang w:val="fr-FR" w:bidi="ar-TN"/>
        </w:rPr>
      </w:pPr>
      <w:bookmarkStart w:id="29" w:name="_Toc99269801"/>
      <w:r w:rsidRPr="00023A9E">
        <w:rPr>
          <w:rtl/>
          <w:lang w:val="fr-FR" w:bidi="ar-TN"/>
        </w:rPr>
        <w:t>ثانيًا: النَّهيُ الصَّريحُ:</w:t>
      </w:r>
      <w:bookmarkEnd w:id="29"/>
    </w:p>
    <w:p w14:paraId="1DE3A89A" w14:textId="321B1DE8"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 أساليبِ القرآنِ فِي نفيِ المعيَّةِ عنِ اللهِ تعالَى: النَّهيُ الصَّريحُ، وهذَا أشدُّ فِي نفيِ المعيَّةِ وأقوَى، ومنْ هذهِ المواضعِ التِي وردَ فيهَا النَّهيُ 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لَا</w:t>
      </w:r>
      <w:proofErr w:type="gramEnd"/>
      <w:r w:rsidRPr="00A9368A">
        <w:rPr>
          <w:rFonts w:ascii="Traditional Arabic" w:hAnsi="Traditional Arabic" w:cs="Traditional Arabic"/>
          <w:b/>
          <w:bCs/>
          <w:color w:val="008000"/>
          <w:sz w:val="36"/>
          <w:szCs w:val="36"/>
          <w:rtl/>
          <w:lang w:val="fr-FR" w:bidi="ar-TN"/>
        </w:rPr>
        <w:t xml:space="preserve"> تَجْعَلْ مَعَ اللَّهِ إِلَٰهًا آخَرَ فَتَقْعُدَ مَذْمُومًا مَخْذُولًا</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[الإسراء: 22].</w:t>
      </w:r>
    </w:p>
    <w:p w14:paraId="41C7EA78" w14:textId="45C63B61" w:rsidR="007D3D19" w:rsidRPr="00023A9E" w:rsidRDefault="007D3D19" w:rsidP="00BB1956">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 xml:space="preserve">والمعنَى لَا تتَّخذُ معَ اللهِ إلهًا آخرَ فتصيرَ إلَى الذمِّ لأنَّكَ أسندتَ النِّعمةَ إلَى غيرِ منعمهَا وحمدتَ منْ لَا يستحقُّ الحمدَ وغمطَّ صاحبَ الفضلِ والنِّعمةِ، وساعتهَا تصيرُ مذمومًا لاختلالِ النَّظرِ لديكَ وفسادِ الحكمِ فيِ ناظريكَ، ومخذولًا لأنَّ صاحبَ النِّعمةِ والمنَّةِ سيكلكَ إلَى منْ تألَّهتَ لهُ وتعبَّدتَ فيهِ، وليسَ هوَ </w:t>
      </w:r>
    </w:p>
    <w:p w14:paraId="2D7AE539" w14:textId="77777777" w:rsidR="007D3D19" w:rsidRPr="00023A9E" w:rsidRDefault="007D3D19" w:rsidP="00023A9E">
      <w:pPr>
        <w:spacing w:after="0" w:line="360" w:lineRule="auto"/>
        <w:jc w:val="both"/>
        <w:rPr>
          <w:rFonts w:ascii="Traditional Arabic" w:hAnsi="Traditional Arabic" w:cs="Traditional Arabic" w:hint="cs"/>
          <w:b/>
          <w:bCs/>
          <w:sz w:val="36"/>
          <w:szCs w:val="36"/>
          <w:rtl/>
          <w:lang w:val="fr-FR" w:bidi="ar-TN"/>
        </w:rPr>
      </w:pPr>
      <w:r w:rsidRPr="00023A9E">
        <w:rPr>
          <w:rFonts w:ascii="Traditional Arabic" w:hAnsi="Traditional Arabic" w:cs="Traditional Arabic"/>
          <w:b/>
          <w:bCs/>
          <w:sz w:val="36"/>
          <w:szCs w:val="36"/>
          <w:rtl/>
          <w:lang w:val="fr-FR" w:bidi="ar-TN"/>
        </w:rPr>
        <w:t xml:space="preserve">وقولهُ: (تَقْعُدَ) منْ قولهمْ شحذَ الشفرةَ حتَّى قعدتْ، كأنَّهَا حربةٌ بمعنَى صارتْ، يعنِى: فتصيرَ جامعًا علَى نفسكَ الذمَّ ومَا يتبعهُ منَ الهلاكِ منْ إلهكَ، والخذلانَ والعجزَ عنِ النصرةِ ممَّنْ جعلتهُ شريكًا </w:t>
      </w:r>
      <w:proofErr w:type="gramStart"/>
      <w:r w:rsidRPr="00023A9E">
        <w:rPr>
          <w:rFonts w:ascii="Traditional Arabic" w:hAnsi="Traditional Arabic" w:cs="Traditional Arabic"/>
          <w:b/>
          <w:bCs/>
          <w:sz w:val="36"/>
          <w:szCs w:val="36"/>
          <w:rtl/>
          <w:lang w:val="fr-FR" w:bidi="ar-TN"/>
        </w:rPr>
        <w:t>لهُ</w:t>
      </w:r>
      <w:r w:rsidRPr="00023A9E">
        <w:rPr>
          <w:rFonts w:ascii="Traditional Arabic" w:hAnsi="Traditional Arabic" w:cs="Traditional Arabic"/>
          <w:b/>
          <w:bCs/>
          <w:sz w:val="36"/>
          <w:szCs w:val="36"/>
          <w:vertAlign w:val="superscript"/>
          <w:rtl/>
          <w:lang w:val="fr-FR" w:bidi="ar-TN"/>
        </w:rPr>
        <w:t>(</w:t>
      </w:r>
      <w:proofErr w:type="gramEnd"/>
      <w:r w:rsidR="00E03B75" w:rsidRPr="00023A9E">
        <w:rPr>
          <w:rFonts w:ascii="Traditional Arabic" w:hAnsi="Traditional Arabic" w:cs="Traditional Arabic" w:hint="cs"/>
          <w:b/>
          <w:bCs/>
          <w:sz w:val="36"/>
          <w:szCs w:val="36"/>
          <w:vertAlign w:val="superscript"/>
          <w:rtl/>
          <w:lang w:val="fr-FR" w:bidi="ar-TN"/>
        </w:rPr>
        <w:t>43</w:t>
      </w:r>
      <w:r w:rsidRPr="00023A9E">
        <w:rPr>
          <w:rFonts w:ascii="Traditional Arabic" w:hAnsi="Traditional Arabic" w:cs="Traditional Arabic"/>
          <w:b/>
          <w:bCs/>
          <w:sz w:val="36"/>
          <w:szCs w:val="36"/>
          <w:vertAlign w:val="superscript"/>
          <w:rtl/>
          <w:lang w:val="fr-FR" w:bidi="ar-TN"/>
        </w:rPr>
        <w:t>)</w:t>
      </w:r>
      <w:r w:rsidRPr="00023A9E">
        <w:rPr>
          <w:rFonts w:ascii="Traditional Arabic" w:hAnsi="Traditional Arabic" w:cs="Traditional Arabic"/>
          <w:b/>
          <w:bCs/>
          <w:sz w:val="36"/>
          <w:szCs w:val="36"/>
          <w:rtl/>
          <w:lang w:val="fr-FR" w:bidi="ar-TN"/>
        </w:rPr>
        <w:t>.</w:t>
      </w:r>
    </w:p>
    <w:p w14:paraId="5EB87733"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ويبيِّنُ الإمامُ الرَّازِي سببَ هذهِ العقوبةِ الشديدةِ والجزاءَ الوفاقَ الذِي يتناسبُ معَ هذهِ الجريمةِ النُّكراءِ والعملَ الكالحَ بصورةٍ منطقيَّةٍ عقليَّةٍ فيرَى أنَّ منْ أشركَ باللهِ كانَ مذمومًا مخذولًا، والذِي يدلُّ علَى أنَّ الأمرَ كذلكَ وجوهٌ:</w:t>
      </w:r>
    </w:p>
    <w:p w14:paraId="65C1C1E8"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color w:val="C00000"/>
          <w:sz w:val="36"/>
          <w:szCs w:val="36"/>
          <w:rtl/>
          <w:lang w:val="fr-FR" w:bidi="ar-TN"/>
        </w:rPr>
        <w:t xml:space="preserve">الأوَّلُ: </w:t>
      </w:r>
      <w:r w:rsidRPr="00023A9E">
        <w:rPr>
          <w:rFonts w:ascii="Traditional Arabic" w:hAnsi="Traditional Arabic" w:cs="Traditional Arabic"/>
          <w:b/>
          <w:bCs/>
          <w:sz w:val="36"/>
          <w:szCs w:val="36"/>
          <w:rtl/>
          <w:lang w:val="fr-FR" w:bidi="ar-TN"/>
        </w:rPr>
        <w:t>أنَّ المشركَ كاذبٌ والكاذبُ يستوجبُ الذمَّ والخذلاَن.</w:t>
      </w:r>
    </w:p>
    <w:p w14:paraId="5538CE13"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color w:val="C00000"/>
          <w:sz w:val="36"/>
          <w:szCs w:val="36"/>
          <w:rtl/>
          <w:lang w:val="fr-FR" w:bidi="ar-TN"/>
        </w:rPr>
        <w:t xml:space="preserve">الثَّانِي: </w:t>
      </w:r>
      <w:r w:rsidRPr="00023A9E">
        <w:rPr>
          <w:rFonts w:ascii="Traditional Arabic" w:hAnsi="Traditional Arabic" w:cs="Traditional Arabic"/>
          <w:b/>
          <w:bCs/>
          <w:sz w:val="36"/>
          <w:szCs w:val="36"/>
          <w:rtl/>
          <w:lang w:val="fr-FR" w:bidi="ar-TN"/>
        </w:rPr>
        <w:t>أنَّهُ لمَّا ثبتَ بالدَّليلِ أنَّهُ لَا إلهَ ولَا مدبِّرَ ولَا مقدِّرَ إلَّا الواحدُ الأحدُ، فعلَى هذَا التَّقديرِ تكونُ جميعُ النِّعمِ حاصلةً منَ اللهِ تعالَى، فمنْ أشركَ باللهِ فقدْ أضافَ بعضَ تلكَ النِّعمِ إلَى غيرِ اللهِ تعالَى، معَ أنَّ الحقَّ أنَّ كلَّهَا منَ اللهِ تعالَى، فحينئذٍ يستحقُّ الذَّمَّ، لأنَّ الخالقَ تعالَى استحقَّ الشُّكرَ بإعطاءِ تلكَ النِّعمِ فلمَّا جحدَ كونهَا منَ اللهِ تعالَى، فقدْ قابلَ إحسانَ اللهِ تعالَى بالإساءةِ والجحودِ والكفرانِ فاستوجبَ الذَّمَّ وإنَّمَا قلنَا إنَّهُ يستحقُّ الخذلانَ، لأنَّهُ لمَّا أثبتَ شريكًا للهِ تعالَى استحقَّ أنْ يفوِّضَ أمرهُ إلَى ذلكَ الشَّريكِ، فلمَّا كانَ ذلكَ الشَّريكُ معدومًا بقيَ بلَا ناصرٍ ولَا حافظٍ ولَا معينٍ، وذلكَ عينُ الخذلانِ.</w:t>
      </w:r>
    </w:p>
    <w:p w14:paraId="7F46A536" w14:textId="163CAE22"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color w:val="C00000"/>
          <w:sz w:val="36"/>
          <w:szCs w:val="36"/>
          <w:rtl/>
          <w:lang w:val="fr-FR" w:bidi="ar-TN"/>
        </w:rPr>
        <w:lastRenderedPageBreak/>
        <w:t xml:space="preserve">الثَّالثُ: </w:t>
      </w:r>
      <w:r w:rsidRPr="00023A9E">
        <w:rPr>
          <w:rFonts w:ascii="Traditional Arabic" w:hAnsi="Traditional Arabic" w:cs="Traditional Arabic"/>
          <w:b/>
          <w:bCs/>
          <w:sz w:val="36"/>
          <w:szCs w:val="36"/>
          <w:rtl/>
          <w:lang w:val="fr-FR" w:bidi="ar-TN"/>
        </w:rPr>
        <w:t xml:space="preserve">أنَّ الكمالَ فِي الوحدةِ والنُّقصانَ فِي الكثرةِ، فمنْ أثبتَ الشَّريكَ فقدْ وقعَ فِي جانبِ النُّقصانَ واستوجبَ الذمَّ والخذلانَ، واعلمْ أنَّهُ لمَّا دلَّ لفظُ الآيةِ علَى أنَّ المشركَ مذمومٌ مخذولٌ وجبَ بحكمِ الآيةِ أنْ يكونَ الموحِّدُ </w:t>
      </w:r>
      <w:proofErr w:type="spellStart"/>
      <w:r w:rsidRPr="00023A9E">
        <w:rPr>
          <w:rFonts w:ascii="Traditional Arabic" w:hAnsi="Traditional Arabic" w:cs="Traditional Arabic"/>
          <w:b/>
          <w:bCs/>
          <w:sz w:val="36"/>
          <w:szCs w:val="36"/>
          <w:rtl/>
          <w:lang w:val="fr-FR" w:bidi="ar-TN"/>
        </w:rPr>
        <w:t>ممدوحًا</w:t>
      </w:r>
      <w:proofErr w:type="spellEnd"/>
      <w:r w:rsidRPr="00023A9E">
        <w:rPr>
          <w:rFonts w:ascii="Traditional Arabic" w:hAnsi="Traditional Arabic" w:cs="Traditional Arabic"/>
          <w:b/>
          <w:bCs/>
          <w:sz w:val="36"/>
          <w:szCs w:val="36"/>
          <w:rtl/>
          <w:lang w:val="fr-FR" w:bidi="ar-TN"/>
        </w:rPr>
        <w:t xml:space="preserve"> منصورًا</w:t>
      </w:r>
      <w:r w:rsidR="00BB1956">
        <w:rPr>
          <w:rStyle w:val="af1"/>
          <w:rFonts w:ascii="Traditional Arabic" w:hAnsi="Traditional Arabic" w:cs="Traditional Arabic"/>
          <w:b/>
          <w:bCs/>
          <w:sz w:val="36"/>
          <w:szCs w:val="36"/>
          <w:rtl/>
          <w:lang w:val="fr-FR" w:bidi="ar-TN"/>
        </w:rPr>
        <w:footnoteReference w:id="43"/>
      </w:r>
      <w:r w:rsidRPr="00023A9E">
        <w:rPr>
          <w:rFonts w:ascii="Traditional Arabic" w:hAnsi="Traditional Arabic" w:cs="Traditional Arabic"/>
          <w:b/>
          <w:bCs/>
          <w:sz w:val="36"/>
          <w:szCs w:val="36"/>
          <w:rtl/>
          <w:lang w:val="fr-FR" w:bidi="ar-TN"/>
        </w:rPr>
        <w:t>.</w:t>
      </w:r>
    </w:p>
    <w:p w14:paraId="543D018D" w14:textId="11DCE241"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 لطائفِ البيانِ القرآنيِّ هنَا، أنَّ الأمرَ علَى الرُّغمِ منْ عمومهِ وأنَّهُ موجَّهٌ إلَى كلِّ الخلائقِ إلَّا أنَّ التَّكليفَ والتَّوجيهَ أتَى بصيغةٍ الفرديَّةِ ووجِّهَ إلَى المفردِ ليحسَّ كلُّ أحدٍ أنَّهُ أمرٌ خاصٌّ بهِ، صادرٌ إلَى شخصهِ، فالاعتقادُ مسألةٌ شخصيَّةٌ مسؤولٌ عنهَا كلُّ فردٍ بذاتهِ، والعاقبةُ التِي تَنتظرُ كلَّ فردٍ يحيدُ عنِ التَّوحيدِ أنْ </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يَقْعُدَ</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 xml:space="preserve"> </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مَذْمُومًا</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 xml:space="preserve"> بالفعلةِ الذَّميمةِ التِي أقدمَ عليهَا، </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مَخْذُولًا</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 xml:space="preserve"> لَا ناصرَ لهُ، ومنْ لَا ينصرهُ اللهُ تعالَى فهوَ مخذولٌ وإنْ كثرَ ناصروهُ، ولفظُ: </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فَتَقْعُدَ</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 xml:space="preserve"> يصوِّرُ هيئةَ المذمومِ المخذولِ وقدْ حطَّ بهِ الخذلانُ فقعدَ، ويلقِي ظلَّ الضَّعفِ فالقعودُ هوَ أضعفُ هيئاتِ الإنسانِ وأكثرهَا استكانةً وعجزًا، وهوَ يلقِي كذلكَ ظلَّ الاستمرارِ فِي حالةِ النَّبذِ والخذلانِ، لأنَّ القعودَ لَا يوحِي بالحركةِ ولَا تغيُّرِ الوضعِ، فهوَ لفظٌ مقصودٌ فِي هذَا المكانِ.</w:t>
      </w:r>
    </w:p>
    <w:p w14:paraId="43715EA8" w14:textId="2A99B111"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وهذَا التذييلُ هوَ بيانٌ لاختلافِ أحوالِ المسلمينَ والمشركينَ، فإنَّ خلاصةَ أسبابِ الفوزِ تركُ الشِّركِ لأنَّ ذلكَ هوَ مبدأُ الإقبالِ علَى العملِ الصَّالحِ فهوَ أوَّلُ خطواتِ السَّعيِ لمريدِ الآخرةِ، لأنَّ الشِّركَ قاعدةُ اختلالِ التَّفكيرِ وتضليلِ العقولِ</w:t>
      </w:r>
      <w:r w:rsidR="00BB1956">
        <w:rPr>
          <w:rStyle w:val="af1"/>
          <w:rFonts w:ascii="Traditional Arabic" w:hAnsi="Traditional Arabic" w:cs="Traditional Arabic"/>
          <w:b/>
          <w:bCs/>
          <w:sz w:val="36"/>
          <w:szCs w:val="36"/>
          <w:rtl/>
          <w:lang w:val="fr-FR" w:bidi="ar-TN"/>
        </w:rPr>
        <w:footnoteReference w:id="44"/>
      </w:r>
      <w:r w:rsidRPr="00023A9E">
        <w:rPr>
          <w:rFonts w:ascii="Traditional Arabic" w:hAnsi="Traditional Arabic" w:cs="Traditional Arabic"/>
          <w:b/>
          <w:bCs/>
          <w:sz w:val="36"/>
          <w:szCs w:val="36"/>
          <w:rtl/>
          <w:lang w:val="fr-FR" w:bidi="ar-TN"/>
        </w:rPr>
        <w:t>.</w:t>
      </w:r>
    </w:p>
    <w:p w14:paraId="6F49241A" w14:textId="57F3502A"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 xml:space="preserve">ومنْ هذهِ المواضعِ التِي نفَى فيهَا سبحانهُ المعيَّةَ بصورةِ النَّهيِ قولهُ تعالَى: </w:t>
      </w:r>
      <w:proofErr w:type="gramStart"/>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ذَٰلِكَ</w:t>
      </w:r>
      <w:proofErr w:type="gramEnd"/>
      <w:r w:rsidRPr="00A9368A">
        <w:rPr>
          <w:rFonts w:ascii="Traditional Arabic" w:hAnsi="Traditional Arabic" w:cs="Traditional Arabic"/>
          <w:b/>
          <w:bCs/>
          <w:color w:val="008000"/>
          <w:sz w:val="36"/>
          <w:szCs w:val="36"/>
          <w:rtl/>
          <w:lang w:val="fr-FR" w:bidi="ar-TN"/>
        </w:rPr>
        <w:t xml:space="preserve"> مِمَّا أَوْحَىٰ إِلَيْكَ رَبُّكَ مِنَ الْحِكْمَةِ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وَلَا تَجْعَلْ مَعَ اللَّهِ إِلَٰهًا آخَرَ فَتُلْقَىٰ فِي جَهَنَّمَ مَلُومًا مَدْحُورًا</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 [الإسراء: 39].</w:t>
      </w:r>
    </w:p>
    <w:p w14:paraId="63FAE7D0" w14:textId="2682358C"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والمعنَى: احذرْ أيُّهَا المكلَّفُ أنْ تتَّخذَ معَ اللهِ إلهًا غيرهُ: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إِنَّمَا</w:t>
      </w:r>
      <w:proofErr w:type="gramEnd"/>
      <w:r w:rsidRPr="00A9368A">
        <w:rPr>
          <w:rFonts w:ascii="Traditional Arabic" w:hAnsi="Traditional Arabic" w:cs="Traditional Arabic"/>
          <w:b/>
          <w:bCs/>
          <w:color w:val="008000"/>
          <w:sz w:val="36"/>
          <w:szCs w:val="36"/>
          <w:rtl/>
          <w:lang w:val="fr-FR" w:bidi="ar-TN"/>
        </w:rPr>
        <w:t xml:space="preserve"> هُوَ إِلَٰهٌ وَاحِدٌ </w:t>
      </w:r>
      <w:r w:rsidRPr="00A9368A">
        <w:rPr>
          <w:rFonts w:ascii="Times New Roman" w:hAnsi="Times New Roman" w:cs="Traditional Arabic" w:hint="cs"/>
          <w:b/>
          <w:bCs/>
          <w:color w:val="008000"/>
          <w:sz w:val="36"/>
          <w:szCs w:val="36"/>
          <w:rtl/>
          <w:lang w:val="fr-FR" w:bidi="ar-TN"/>
        </w:rPr>
        <w:t>ۖ</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[النحل: 51].</w:t>
      </w:r>
    </w:p>
    <w:p w14:paraId="2B9C05D5" w14:textId="675A3B43"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إنْ فعلتَ ذلكَ فقدْ حقَّ عليكَ أنْ تُرمَى وتُطرحَ فِي نارِ جهنَّمَ فِي مهانةٍ وذلَّةٍ، وأنتَ معلومٌ منْ نفسكَ علَى مَا اقترفتَ وملومٌ منَ الملائكةِ خزنةِ جهنَّمَ حينَ تعنِّفكَ</w:t>
      </w:r>
      <w:r w:rsidR="00BB1956">
        <w:rPr>
          <w:rStyle w:val="af1"/>
          <w:rFonts w:ascii="Traditional Arabic" w:hAnsi="Traditional Arabic" w:cs="Traditional Arabic"/>
          <w:b/>
          <w:bCs/>
          <w:sz w:val="36"/>
          <w:szCs w:val="36"/>
          <w:rtl/>
          <w:lang w:val="fr-FR" w:bidi="ar-TN"/>
        </w:rPr>
        <w:footnoteReference w:id="45"/>
      </w:r>
      <w:r w:rsidRPr="00023A9E">
        <w:rPr>
          <w:rFonts w:ascii="Traditional Arabic" w:hAnsi="Traditional Arabic" w:cs="Traditional Arabic"/>
          <w:b/>
          <w:bCs/>
          <w:sz w:val="36"/>
          <w:szCs w:val="36"/>
          <w:rtl/>
          <w:lang w:val="fr-FR" w:bidi="ar-TN"/>
        </w:rPr>
        <w:t>.</w:t>
      </w:r>
    </w:p>
    <w:p w14:paraId="1B988C1B" w14:textId="017FF50F"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ولَا يحتاجُ إلَى بيانٍ هنَا أنَّ الخطابَ وإنْ كانَ واردًا للنَّبيِّ </w:t>
      </w:r>
      <w:r w:rsidRPr="00023A9E">
        <w:rPr>
          <w:rFonts w:ascii="Traditional Arabic" w:hAnsi="Traditional Arabic" w:cs="Traditional Arabic"/>
          <w:b/>
          <w:bCs/>
          <w:noProof/>
          <w:sz w:val="36"/>
          <w:szCs w:val="36"/>
          <w:rtl/>
          <w:lang w:val="es-ES" w:eastAsia="es-ES"/>
        </w:rPr>
        <w:drawing>
          <wp:inline distT="0" distB="0" distL="0" distR="0" wp14:anchorId="474EAE28" wp14:editId="307C1557">
            <wp:extent cx="237062" cy="233916"/>
            <wp:effectExtent l="19050" t="0" r="0" b="0"/>
            <wp:docPr id="273"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إلَّا أنَّ المرادَ بهِ أمَّتهُ لاستحالةِ صدورِ ذلكَ منهُ فهوَ المعصومُ </w:t>
      </w:r>
      <w:r w:rsidRPr="00023A9E">
        <w:rPr>
          <w:rFonts w:ascii="Traditional Arabic" w:hAnsi="Traditional Arabic" w:cs="Traditional Arabic"/>
          <w:b/>
          <w:bCs/>
          <w:noProof/>
          <w:sz w:val="36"/>
          <w:szCs w:val="36"/>
          <w:rtl/>
          <w:lang w:val="es-ES" w:eastAsia="es-ES"/>
        </w:rPr>
        <w:drawing>
          <wp:inline distT="0" distB="0" distL="0" distR="0" wp14:anchorId="234B7829" wp14:editId="214D704C">
            <wp:extent cx="237062" cy="233916"/>
            <wp:effectExtent l="19050" t="0" r="0" b="0"/>
            <wp:docPr id="274"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vertAlign w:val="superscript"/>
          <w:rtl/>
          <w:lang w:val="fr-FR" w:bidi="ar-TN"/>
        </w:rPr>
        <w:t>(</w:t>
      </w:r>
      <w:r w:rsidR="00BB1956">
        <w:rPr>
          <w:rStyle w:val="af1"/>
          <w:rFonts w:ascii="Traditional Arabic" w:hAnsi="Traditional Arabic" w:cs="Traditional Arabic"/>
          <w:b/>
          <w:bCs/>
          <w:sz w:val="36"/>
          <w:szCs w:val="36"/>
          <w:rtl/>
          <w:lang w:val="fr-FR" w:bidi="ar-TN"/>
        </w:rPr>
        <w:footnoteReference w:id="46"/>
      </w:r>
      <w:r w:rsidRPr="00023A9E">
        <w:rPr>
          <w:rFonts w:ascii="Traditional Arabic" w:hAnsi="Traditional Arabic" w:cs="Traditional Arabic"/>
          <w:b/>
          <w:bCs/>
          <w:sz w:val="36"/>
          <w:szCs w:val="36"/>
          <w:rtl/>
          <w:lang w:val="fr-FR" w:bidi="ar-TN"/>
        </w:rPr>
        <w:t>.</w:t>
      </w:r>
    </w:p>
    <w:p w14:paraId="4643A579" w14:textId="3287AC23" w:rsidR="007D3D19" w:rsidRPr="00023A9E" w:rsidRDefault="007D3D19" w:rsidP="00023A9E">
      <w:pPr>
        <w:spacing w:after="0" w:line="360" w:lineRule="auto"/>
        <w:jc w:val="both"/>
        <w:rPr>
          <w:rFonts w:ascii="Traditional Arabic" w:hAnsi="Traditional Arabic" w:cs="Traditional Arabic" w:hint="cs"/>
          <w:b/>
          <w:bCs/>
          <w:sz w:val="36"/>
          <w:szCs w:val="36"/>
          <w:lang w:val="fr-FR" w:bidi="ar-EG"/>
        </w:rPr>
      </w:pPr>
      <w:r w:rsidRPr="00023A9E">
        <w:rPr>
          <w:rFonts w:ascii="Traditional Arabic" w:hAnsi="Traditional Arabic" w:cs="Traditional Arabic"/>
          <w:b/>
          <w:bCs/>
          <w:sz w:val="36"/>
          <w:szCs w:val="36"/>
          <w:rtl/>
          <w:lang w:val="fr-FR" w:bidi="ar-TN"/>
        </w:rPr>
        <w:t>ويلاحظُ أنَّ الآياتِ الكريمةِ السَّابقةِ صدرتْ بالنَّهيِ عنِ الشِّركِ وبيانِ أنَّ اللهَ تعالَى قضَى بأنْ لَا يُعبدَ إلَّا إيَّاهُ، وكرَّرَ النَّهيَ هنَا للتَّنبيهِ علَى أنَّ التَّوحيدَ مبدأُ الأمرِ ومنتهاهُ، فإنَّ منْ لَا قصدَ لهُ بطلَ عملهُ ومنْ قصدَ بفعلهِ أوْ تركهِ غيرهُ ضاعَ سعيهُ، وأنَّهُ رأسُ الحكمةِ وملاكهَا، ورتَّبَ عليهِ أوَّلًا مَا هوَ عائدهُ الشِّركَ فِي الدُّنيَا وثانيًا مَا هوَ نتيجتهُ فِي العقبَى فقالَ تعالَى: (فَتُلْقَى فِي جَهَنَّمَ مَلوْمًا) تلومَ نفسكَ</w:t>
      </w:r>
      <w:r w:rsidR="00BB1956">
        <w:rPr>
          <w:rStyle w:val="af1"/>
          <w:rFonts w:ascii="Traditional Arabic" w:hAnsi="Traditional Arabic" w:cs="Traditional Arabic"/>
          <w:b/>
          <w:bCs/>
          <w:sz w:val="36"/>
          <w:szCs w:val="36"/>
          <w:rtl/>
          <w:lang w:val="fr-FR" w:bidi="ar-TN"/>
        </w:rPr>
        <w:footnoteReference w:id="47"/>
      </w:r>
      <w:r w:rsidRPr="00023A9E">
        <w:rPr>
          <w:rFonts w:ascii="Traditional Arabic" w:hAnsi="Traditional Arabic" w:cs="Traditional Arabic"/>
          <w:b/>
          <w:bCs/>
          <w:sz w:val="36"/>
          <w:szCs w:val="36"/>
          <w:rtl/>
          <w:lang w:val="fr-FR" w:bidi="ar-TN"/>
        </w:rPr>
        <w:t>.</w:t>
      </w:r>
    </w:p>
    <w:p w14:paraId="2C2FFF9B" w14:textId="40B27CE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 لطائفِ النَّصِّ القرآنيِّ البديعِ مَا ذكرهُ الإمامُ الشَّوكانيُّ بأنَّ القرآنَ راعَى فِي هذَا التَّأكيدِ دقيقهُ فرتَّبَ علَى الأوَّلِ كونهُ مذمومًا مخذولًا، وذلكَ إشارةٌ إلَى حالِ الشِّركِ فِي الدُّنيَا، ورتَّبَ علَى الثَّانِي أنَّهُ يُلقَى فِي </w:t>
      </w:r>
      <w:r w:rsidRPr="00023A9E">
        <w:rPr>
          <w:rFonts w:ascii="Traditional Arabic" w:hAnsi="Traditional Arabic" w:cs="Traditional Arabic"/>
          <w:b/>
          <w:bCs/>
          <w:sz w:val="36"/>
          <w:szCs w:val="36"/>
          <w:rtl/>
          <w:lang w:val="fr-FR" w:bidi="ar-TN"/>
        </w:rPr>
        <w:lastRenderedPageBreak/>
        <w:t>جهنَّمَ ملومًا مدحورًا وذلكَ إشارةٌ إلَى حالهِ فِي الآخرةِ، وفِي القعودِ هناكَ، والإلقاءُ هنَا، إشارةٌ إلَى أنَّ للإنسانِ فِي الدُّنيَا صورةُ اختيارٍ بخلافِ الآخرةِ</w:t>
      </w:r>
      <w:r w:rsidR="00BB1956">
        <w:rPr>
          <w:rStyle w:val="af1"/>
          <w:rFonts w:ascii="Traditional Arabic" w:hAnsi="Traditional Arabic" w:cs="Traditional Arabic"/>
          <w:b/>
          <w:bCs/>
          <w:sz w:val="36"/>
          <w:szCs w:val="36"/>
          <w:rtl/>
          <w:lang w:val="fr-FR" w:bidi="ar-TN"/>
        </w:rPr>
        <w:footnoteReference w:id="48"/>
      </w:r>
      <w:r w:rsidRPr="00023A9E">
        <w:rPr>
          <w:rFonts w:ascii="Traditional Arabic" w:hAnsi="Traditional Arabic" w:cs="Traditional Arabic"/>
          <w:b/>
          <w:bCs/>
          <w:sz w:val="36"/>
          <w:szCs w:val="36"/>
          <w:rtl/>
          <w:lang w:val="fr-FR" w:bidi="ar-TN"/>
        </w:rPr>
        <w:t>.</w:t>
      </w:r>
    </w:p>
    <w:p w14:paraId="486D9F52" w14:textId="2A6B9CEF"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ومنهَا قولهُ تعالَى: </w:t>
      </w:r>
      <w:proofErr w:type="gramStart"/>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فَلَا</w:t>
      </w:r>
      <w:proofErr w:type="gramEnd"/>
      <w:r w:rsidRPr="00A9368A">
        <w:rPr>
          <w:rFonts w:ascii="Traditional Arabic" w:hAnsi="Traditional Arabic" w:cs="Traditional Arabic"/>
          <w:b/>
          <w:bCs/>
          <w:color w:val="008000"/>
          <w:sz w:val="36"/>
          <w:szCs w:val="36"/>
          <w:rtl/>
          <w:lang w:val="fr-FR" w:bidi="ar-TN"/>
        </w:rPr>
        <w:t xml:space="preserve"> تَدْعُ مَعَ اللَّهِ إِلَٰهًا آخَرَ فَتَكُونَ مِنَ الْمُعَذَّبِينَ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[الشعراء: 213].</w:t>
      </w:r>
    </w:p>
    <w:p w14:paraId="3085E79A" w14:textId="5C5A661D"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ونلاحظ هنا شدة النهي وترتب العذاب على الاتخاذ إن وجد، مع ذكرنا منهجية القرآن في خطاباته للنبي </w:t>
      </w:r>
      <w:r w:rsidRPr="00023A9E">
        <w:rPr>
          <w:rFonts w:ascii="Traditional Arabic" w:hAnsi="Traditional Arabic" w:cs="Traditional Arabic"/>
          <w:b/>
          <w:bCs/>
          <w:noProof/>
          <w:sz w:val="36"/>
          <w:szCs w:val="36"/>
          <w:rtl/>
          <w:lang w:val="es-ES" w:eastAsia="es-ES"/>
        </w:rPr>
        <w:drawing>
          <wp:inline distT="0" distB="0" distL="0" distR="0" wp14:anchorId="32D9DE50" wp14:editId="6B328092">
            <wp:extent cx="237062" cy="233916"/>
            <wp:effectExtent l="19050" t="0" r="0" b="0"/>
            <wp:docPr id="275"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والتي غالبا ما تصدر بما يشعر بأنها ليست عتابا مثل 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عَفَا</w:t>
      </w:r>
      <w:proofErr w:type="gramEnd"/>
      <w:r w:rsidRPr="00A9368A">
        <w:rPr>
          <w:rFonts w:ascii="Traditional Arabic" w:hAnsi="Traditional Arabic" w:cs="Traditional Arabic"/>
          <w:b/>
          <w:bCs/>
          <w:color w:val="008000"/>
          <w:sz w:val="36"/>
          <w:szCs w:val="36"/>
          <w:rtl/>
          <w:lang w:val="fr-FR" w:bidi="ar-TN"/>
        </w:rPr>
        <w:t xml:space="preserve"> اللَّهُ عَنْكَ لِمَ أَذِنْتَ لَهُمْ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[التوبة: 43] وقولهِ: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عَبَسَ وَتَوَلَّى</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[عبس: 1].</w:t>
      </w:r>
    </w:p>
    <w:p w14:paraId="1C12DE7B"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بصيغةِ الغائبِ، والخطابُ هنَا واردٌ علَى تحذيرِ غيرهِ مبالغةً بذكرهِ هوُ صلَّى اللهُ عليهِ وسلَّمَ، كأنَّ القرآنَ يقولُ: إذَا كانَ هذَا تهديدنَا ووعيدنَا لكَ فكيفَ يكونُ لغيركَ.</w:t>
      </w:r>
    </w:p>
    <w:p w14:paraId="1AEDDEDD" w14:textId="57567CD3"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 xml:space="preserve">كمَا قالَ الإمامُ القرطبيُّ: المعنَى قلْ لمنْ كفرَ هذَا القولَ تهديدًا لهُ بالتَّعذيبِ، وقيلَ: هوَ مخاطبةٌ لهُ عليهِ الصَّلاةُ السَّلامُ وإنْ كانَ لَا يفعلُ هذَا، لأنَّهُ معصومٌ مختارٌ ولكنَّهُ خوطبَ بهذَا والمقصودُ غيرهُ، ودلَّ علَى هذَا 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وَأَنْذِرْ</w:t>
      </w:r>
      <w:proofErr w:type="gramEnd"/>
      <w:r w:rsidRPr="00A9368A">
        <w:rPr>
          <w:rFonts w:ascii="Traditional Arabic" w:hAnsi="Traditional Arabic" w:cs="Traditional Arabic"/>
          <w:b/>
          <w:bCs/>
          <w:color w:val="008000"/>
          <w:sz w:val="36"/>
          <w:szCs w:val="36"/>
          <w:rtl/>
          <w:lang w:val="fr-FR" w:bidi="ar-TN"/>
        </w:rPr>
        <w:t xml:space="preserve"> عَشِيرَتَكَ الْأَقْرَبِينَ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[الشعراء: 214].</w:t>
      </w:r>
    </w:p>
    <w:p w14:paraId="328B9762" w14:textId="13D39DF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أيْ: لَا يتَّكلونَ علَى نسبهمْ وقرابتهمْ فيدعونَ مَا يجبُ عليهمْ</w:t>
      </w:r>
      <w:r w:rsidR="00795776">
        <w:rPr>
          <w:rStyle w:val="af1"/>
          <w:rFonts w:ascii="Traditional Arabic" w:hAnsi="Traditional Arabic" w:cs="Traditional Arabic"/>
          <w:b/>
          <w:bCs/>
          <w:sz w:val="36"/>
          <w:szCs w:val="36"/>
          <w:rtl/>
          <w:lang w:val="fr-FR" w:bidi="ar-TN"/>
        </w:rPr>
        <w:footnoteReference w:id="49"/>
      </w:r>
      <w:r w:rsidRPr="00023A9E">
        <w:rPr>
          <w:rFonts w:ascii="Traditional Arabic" w:hAnsi="Traditional Arabic" w:cs="Traditional Arabic"/>
          <w:b/>
          <w:bCs/>
          <w:sz w:val="36"/>
          <w:szCs w:val="36"/>
          <w:rtl/>
          <w:lang w:val="fr-FR" w:bidi="ar-TN"/>
        </w:rPr>
        <w:t>.</w:t>
      </w:r>
    </w:p>
    <w:p w14:paraId="303B4EF0" w14:textId="501561A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قالَ ابنُ عبَّاسٍ رضيَ اللهُ عنهمَا يحذِّرُ بهِ غيرهُ، يقولُ: أنتَ أكرمُ الخلقِ عليَّ، ولوِ اتَّخذتَ إلهًا غيرِي لعذَّبتكَ</w:t>
      </w:r>
      <w:r w:rsidR="00795776">
        <w:rPr>
          <w:rStyle w:val="af1"/>
          <w:rFonts w:ascii="Traditional Arabic" w:hAnsi="Traditional Arabic" w:cs="Traditional Arabic"/>
          <w:b/>
          <w:bCs/>
          <w:sz w:val="36"/>
          <w:szCs w:val="36"/>
          <w:rtl/>
          <w:lang w:val="fr-FR" w:bidi="ar-TN"/>
        </w:rPr>
        <w:footnoteReference w:id="50"/>
      </w:r>
      <w:r w:rsidRPr="00023A9E">
        <w:rPr>
          <w:rFonts w:ascii="Traditional Arabic" w:hAnsi="Traditional Arabic" w:cs="Traditional Arabic"/>
          <w:b/>
          <w:bCs/>
          <w:sz w:val="36"/>
          <w:szCs w:val="36"/>
          <w:rtl/>
          <w:lang w:val="fr-FR" w:bidi="ar-TN"/>
        </w:rPr>
        <w:t>.</w:t>
      </w:r>
    </w:p>
    <w:p w14:paraId="6E5019D6" w14:textId="7768B324"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 xml:space="preserve">ووردَ التَّركيبُ بهذهِ الصُّورةِ فخوطبَ بهِ النَّبيُّ </w:t>
      </w:r>
      <w:r w:rsidRPr="00023A9E">
        <w:rPr>
          <w:rFonts w:ascii="Traditional Arabic" w:hAnsi="Traditional Arabic" w:cs="Traditional Arabic"/>
          <w:b/>
          <w:bCs/>
          <w:noProof/>
          <w:sz w:val="36"/>
          <w:szCs w:val="36"/>
          <w:rtl/>
          <w:lang w:val="es-ES" w:eastAsia="es-ES"/>
        </w:rPr>
        <w:drawing>
          <wp:inline distT="0" distB="0" distL="0" distR="0" wp14:anchorId="0B7B5542" wp14:editId="15826DF7">
            <wp:extent cx="237062" cy="233916"/>
            <wp:effectExtent l="19050" t="0" r="0" b="0"/>
            <wp:docPr id="276"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معَ ظهورِ استحالةِ صدورِ المنهيِّ عنهُ منهُ </w:t>
      </w:r>
      <w:r w:rsidRPr="00023A9E">
        <w:rPr>
          <w:rFonts w:ascii="Traditional Arabic" w:hAnsi="Traditional Arabic" w:cs="Traditional Arabic"/>
          <w:b/>
          <w:bCs/>
          <w:noProof/>
          <w:sz w:val="36"/>
          <w:szCs w:val="36"/>
          <w:rtl/>
          <w:lang w:val="es-ES" w:eastAsia="es-ES"/>
        </w:rPr>
        <w:drawing>
          <wp:inline distT="0" distB="0" distL="0" distR="0" wp14:anchorId="47C15DEB" wp14:editId="603CDB42">
            <wp:extent cx="237062" cy="233916"/>
            <wp:effectExtent l="19050" t="0" r="0" b="0"/>
            <wp:docPr id="277"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تهييجًا وحثًّا علَى ازديادِ الإخلاصِ ولطفًا لسائرِ المكلَّفينَ ببيانِ أنَّ الإشراكَ منَ القبحِ والسُّوءِ بحيثُ ينهَى عنهُ منْ لَا يمكنُ صدورهُ عنهُ فكيفَ بمنْ عداهُ</w:t>
      </w:r>
      <w:r w:rsidR="00795776">
        <w:rPr>
          <w:rStyle w:val="af1"/>
          <w:rFonts w:ascii="Traditional Arabic" w:hAnsi="Traditional Arabic" w:cs="Traditional Arabic"/>
          <w:b/>
          <w:bCs/>
          <w:sz w:val="36"/>
          <w:szCs w:val="36"/>
          <w:rtl/>
          <w:lang w:val="fr-FR" w:bidi="ar-TN"/>
        </w:rPr>
        <w:footnoteReference w:id="51"/>
      </w:r>
      <w:r w:rsidRPr="00023A9E">
        <w:rPr>
          <w:rFonts w:ascii="Traditional Arabic" w:hAnsi="Traditional Arabic" w:cs="Traditional Arabic"/>
          <w:b/>
          <w:bCs/>
          <w:sz w:val="36"/>
          <w:szCs w:val="36"/>
          <w:rtl/>
          <w:lang w:val="fr-FR" w:bidi="ar-TN"/>
        </w:rPr>
        <w:t>.</w:t>
      </w:r>
    </w:p>
    <w:p w14:paraId="11FC1FFB" w14:textId="77777777" w:rsidR="007D3D19" w:rsidRPr="00023A9E" w:rsidRDefault="00DF4250" w:rsidP="00A9368A">
      <w:pPr>
        <w:pStyle w:val="3"/>
        <w:rPr>
          <w:lang w:val="fr-FR" w:bidi="ar-TN"/>
        </w:rPr>
      </w:pPr>
      <w:bookmarkStart w:id="30" w:name="_Toc99269802"/>
      <w:r w:rsidRPr="00023A9E">
        <w:rPr>
          <w:rtl/>
          <w:lang w:val="fr-FR" w:bidi="ar-TN"/>
        </w:rPr>
        <w:t>ثا</w:t>
      </w:r>
      <w:r w:rsidRPr="00023A9E">
        <w:rPr>
          <w:rFonts w:hint="cs"/>
          <w:rtl/>
          <w:lang w:val="fr-FR" w:bidi="ar-TN"/>
        </w:rPr>
        <w:t>لثا</w:t>
      </w:r>
      <w:r w:rsidR="007D3D19" w:rsidRPr="00023A9E">
        <w:rPr>
          <w:rtl/>
          <w:lang w:val="fr-FR" w:bidi="ar-TN"/>
        </w:rPr>
        <w:t>: الاستفهامُ الإنكاريُّ:</w:t>
      </w:r>
      <w:bookmarkEnd w:id="30"/>
    </w:p>
    <w:p w14:paraId="10638FC4"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ومنْ أساليبِ القرآنِ فِي إنكارِ الآلهةِ معَ اللهِ تعالَى، استعمالُ الاستفهامِ الإنكاريِّ:</w:t>
      </w:r>
    </w:p>
    <w:p w14:paraId="568F12CA" w14:textId="03C17081"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وقدْ وردَ هذَا فِي مواطنَ متعدِّدةٍ منَ القرآنِ الكريمِ، كقولهِ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قُلْ</w:t>
      </w:r>
      <w:proofErr w:type="gramEnd"/>
      <w:r w:rsidRPr="00A9368A">
        <w:rPr>
          <w:rFonts w:ascii="Traditional Arabic" w:hAnsi="Traditional Arabic" w:cs="Traditional Arabic"/>
          <w:b/>
          <w:bCs/>
          <w:color w:val="008000"/>
          <w:sz w:val="36"/>
          <w:szCs w:val="36"/>
          <w:rtl/>
          <w:lang w:val="fr-FR" w:bidi="ar-TN"/>
        </w:rPr>
        <w:t xml:space="preserve"> أَيُّ شَيْءٍ أَكْبَرُ شَهَادَةً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قُلِ اللَّهُ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شَهِيدٌ بَيْنِي وَبَيْنَكُمْ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وَأُوحِيَ إِلَيَّ هَٰذَا الْقُرْآنُ لِأُنْذِرَكُمْ بِهِ وَمَنْ بَلَغَ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أَئِنَّكُمْ لَتَشْهَدُونَ أَنَّ مَعَ اللَّهِ آلِهَةً أُخْرَىٰ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قُلْ لَا أَشْهَدُ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قُلْ إِنَّمَا هُوَ إِلَٰهٌ وَاحِدٌ وَإِنَّنِي بَرِيءٌ مِمَّا تُشْرِكُونَ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[الأنعام: 19].</w:t>
      </w:r>
    </w:p>
    <w:p w14:paraId="49D0BF40"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والمعنَى: يقولُ تعالَى ذكرهُ لنبيِّهِ محمَّدٍ </w:t>
      </w:r>
      <w:r w:rsidRPr="00023A9E">
        <w:rPr>
          <w:rFonts w:ascii="Traditional Arabic" w:hAnsi="Traditional Arabic" w:cs="Traditional Arabic"/>
          <w:b/>
          <w:bCs/>
          <w:noProof/>
          <w:sz w:val="36"/>
          <w:szCs w:val="36"/>
          <w:rtl/>
          <w:lang w:val="es-ES" w:eastAsia="es-ES"/>
        </w:rPr>
        <w:drawing>
          <wp:inline distT="0" distB="0" distL="0" distR="0" wp14:anchorId="19B4597B" wp14:editId="36D989BE">
            <wp:extent cx="237062" cy="233916"/>
            <wp:effectExtent l="19050" t="0" r="0" b="0"/>
            <wp:docPr id="278"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قلْ لهؤلاءِ المشركينَ، الجاحدينَ نبوَّتكَ، العادلينَ باللهِ، ربًّا غيرهُ: (أَئِنَّكُمْ) أيُّهَا المشركونَ (لَتَشْهَدُوْنَ أَنَّ مَعَ اللهِ ءاَلِهَةً </w:t>
      </w:r>
      <w:proofErr w:type="spellStart"/>
      <w:r w:rsidRPr="00023A9E">
        <w:rPr>
          <w:rFonts w:ascii="Traditional Arabic" w:hAnsi="Traditional Arabic" w:cs="Traditional Arabic"/>
          <w:b/>
          <w:bCs/>
          <w:sz w:val="36"/>
          <w:szCs w:val="36"/>
          <w:rtl/>
          <w:lang w:val="fr-FR" w:bidi="ar-TN"/>
        </w:rPr>
        <w:t>ألإخْرَى</w:t>
      </w:r>
      <w:proofErr w:type="spellEnd"/>
      <w:r w:rsidRPr="00023A9E">
        <w:rPr>
          <w:rFonts w:ascii="Traditional Arabic" w:hAnsi="Traditional Arabic" w:cs="Traditional Arabic"/>
          <w:b/>
          <w:bCs/>
          <w:sz w:val="36"/>
          <w:szCs w:val="36"/>
          <w:rtl/>
          <w:lang w:val="fr-FR" w:bidi="ar-TN"/>
        </w:rPr>
        <w:t>) يقولُ: تشهدونَ أنَّ معهُ معبوداتٍ غيرهُ منَ الأوثانِ والأصنامِ، (أوِ الأشخاصِ والحيواناتِ).</w:t>
      </w:r>
    </w:p>
    <w:p w14:paraId="6845DB5B" w14:textId="28E00D06"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ثمَّ قالَ لنبيِّهِ محمَّدٍ </w:t>
      </w:r>
      <w:r w:rsidRPr="00023A9E">
        <w:rPr>
          <w:rFonts w:ascii="Traditional Arabic" w:hAnsi="Traditional Arabic" w:cs="Traditional Arabic"/>
          <w:b/>
          <w:bCs/>
          <w:noProof/>
          <w:sz w:val="36"/>
          <w:szCs w:val="36"/>
          <w:rtl/>
          <w:lang w:val="es-ES" w:eastAsia="es-ES"/>
        </w:rPr>
        <w:drawing>
          <wp:inline distT="0" distB="0" distL="0" distR="0" wp14:anchorId="5286117E" wp14:editId="7C59F5F2">
            <wp:extent cx="237062" cy="233916"/>
            <wp:effectExtent l="19050" t="0" r="0" b="0"/>
            <wp:docPr id="279"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(قُلْ) يَا محمَّدُ (لَا أَشْهَدُ) بمَا تشهدونَ: أنَّ معَ اللهِ آلهةً أخرَى، بلْ أجحدُ ذلكَ وأنكرهُ فإنَّمَا هوَ معبودٌ واحدٌ، لَا شريكَ لهُ فيمَا يستوجبُ علَى خلقهِ منَ العبادةِ، وقلْ: (وَإِنَّنِي </w:t>
      </w:r>
      <w:proofErr w:type="spellStart"/>
      <w:r w:rsidRPr="00023A9E">
        <w:rPr>
          <w:rFonts w:ascii="Traditional Arabic" w:hAnsi="Traditional Arabic" w:cs="Traditional Arabic"/>
          <w:b/>
          <w:bCs/>
          <w:sz w:val="36"/>
          <w:szCs w:val="36"/>
          <w:rtl/>
          <w:lang w:val="fr-FR" w:bidi="ar-TN"/>
        </w:rPr>
        <w:t>بَرِيئٌ</w:t>
      </w:r>
      <w:proofErr w:type="spellEnd"/>
      <w:r w:rsidRPr="00023A9E">
        <w:rPr>
          <w:rFonts w:ascii="Traditional Arabic" w:hAnsi="Traditional Arabic" w:cs="Traditional Arabic"/>
          <w:b/>
          <w:bCs/>
          <w:sz w:val="36"/>
          <w:szCs w:val="36"/>
          <w:rtl/>
          <w:lang w:val="fr-FR" w:bidi="ar-TN"/>
        </w:rPr>
        <w:t>) منْ كلِّ شريكٍ تدعونهُ للهِ، وتضيفونهُ إلَى شركتهِ، وتعبدونهُ معهُ، لَا أعبدُ سوَى اللهِ شيئًا، ولَا أدعُو غيرهُ إلهًا</w:t>
      </w:r>
      <w:r w:rsidR="00025440">
        <w:rPr>
          <w:rStyle w:val="af1"/>
          <w:rFonts w:ascii="Traditional Arabic" w:hAnsi="Traditional Arabic" w:cs="Traditional Arabic"/>
          <w:b/>
          <w:bCs/>
          <w:sz w:val="36"/>
          <w:szCs w:val="36"/>
          <w:rtl/>
          <w:lang w:val="fr-FR" w:bidi="ar-TN"/>
        </w:rPr>
        <w:footnoteReference w:id="52"/>
      </w:r>
      <w:r w:rsidRPr="00023A9E">
        <w:rPr>
          <w:rFonts w:ascii="Traditional Arabic" w:hAnsi="Traditional Arabic" w:cs="Traditional Arabic"/>
          <w:b/>
          <w:bCs/>
          <w:sz w:val="36"/>
          <w:szCs w:val="36"/>
          <w:rtl/>
          <w:lang w:val="fr-FR" w:bidi="ar-TN"/>
        </w:rPr>
        <w:t>.</w:t>
      </w:r>
    </w:p>
    <w:p w14:paraId="5AFD1B7B" w14:textId="06A953DF"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 xml:space="preserve">إنَّهُ لمَّا بيَّنَ تعالَى شهادتهُ التِي هيَ أكبرُ الشَّهاداتِ علَى توحيدهِ قالَ: قلْ لهؤلاءِ المعارضينَ لخبرِ اللهِ تعالَى والمكذِّبينَ لرسلهِ: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أَئِنَّكُمْ</w:t>
      </w:r>
      <w:proofErr w:type="gramEnd"/>
      <w:r w:rsidRPr="00A9368A">
        <w:rPr>
          <w:rFonts w:ascii="Traditional Arabic" w:hAnsi="Traditional Arabic" w:cs="Traditional Arabic"/>
          <w:b/>
          <w:bCs/>
          <w:color w:val="008000"/>
          <w:sz w:val="36"/>
          <w:szCs w:val="36"/>
          <w:rtl/>
          <w:lang w:val="fr-FR" w:bidi="ar-TN"/>
        </w:rPr>
        <w:t xml:space="preserve"> لَتَشْهَدُونَ أَنَّ مَعَ اللَّهِ آلِهَةً أُخْرَىٰ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قُلْ لَا أَشْهَدُ</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 أي: إنْ شهدُوا فلَا تشهدْ معهمْ.</w:t>
      </w:r>
    </w:p>
    <w:p w14:paraId="3B142D54"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فوازنَ بينَ شهادةَ أصدقِ القائلينَ وربِّ العالمينَ وشهادةَ أزكَى الخلقِ المؤيِّدةِ بالبراهينِ القاطعةِ والحججِ السَّاطعةِ علَى توحيدِ اللهِ تعالَى وحدهُ لَا شريكَ لهُ وشهادةُ أهلِ الشِّركِ الذينَ مرجتْ عقولهمْ وأديانهمْ وفسدتْ آراؤهمْ وأخلاقهمْ وأضحكُوا علَى أنفسهمْ العقلاءَ.</w:t>
      </w:r>
    </w:p>
    <w:p w14:paraId="101BBBB9" w14:textId="63090A5B"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بلْ خالفُوا بشهادةِ فطرهمْ وتناقضتْ أقوالهمْ علَى إثباتِ أنَّ معَ اللهِ تعالَى آلهةً أخرَى معَ أنَّهُ لَا يقومُ علَى مَا قالوهُ أدنَى شبهةٍ فضلًا عنِ الحججِ، واخترْ لنفسكَ أيُّ الشَّهادتينِ إنْ كنتَ تعقلُ ونحنُ نختارُ لأنفسنَا مَا اختارهُ اللهُ تعالَى لنبيِّهِ </w:t>
      </w:r>
      <w:r w:rsidRPr="00023A9E">
        <w:rPr>
          <w:rFonts w:ascii="Traditional Arabic" w:hAnsi="Traditional Arabic" w:cs="Traditional Arabic"/>
          <w:b/>
          <w:bCs/>
          <w:noProof/>
          <w:sz w:val="36"/>
          <w:szCs w:val="36"/>
          <w:rtl/>
          <w:lang w:val="es-ES" w:eastAsia="es-ES"/>
        </w:rPr>
        <w:drawing>
          <wp:inline distT="0" distB="0" distL="0" distR="0" wp14:anchorId="223D49B0" wp14:editId="2440B9AF">
            <wp:extent cx="237062" cy="233916"/>
            <wp:effectExtent l="19050" t="0" r="0" b="0"/>
            <wp:docPr id="280"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الذِي أمرنَا اللهِ تعالَى بالاقتداءِ بهِ فقالَ: (قُلْ إِنَّمَا هُوَ إِلَهٌ وَاحِدٌ) أي: منفردٌ لَا يستحقُّ العبوديَّةَ والإلهيَّةَ سواهُ كمَا أنَّهُ المنفردُ بالخلقِ والتَّدبيرِ</w:t>
      </w:r>
      <w:r w:rsidR="00025440">
        <w:rPr>
          <w:rStyle w:val="af1"/>
          <w:rFonts w:ascii="Traditional Arabic" w:hAnsi="Traditional Arabic" w:cs="Traditional Arabic"/>
          <w:b/>
          <w:bCs/>
          <w:sz w:val="36"/>
          <w:szCs w:val="36"/>
          <w:rtl/>
          <w:lang w:val="fr-FR" w:bidi="ar-TN"/>
        </w:rPr>
        <w:footnoteReference w:id="53"/>
      </w:r>
      <w:r w:rsidRPr="00023A9E">
        <w:rPr>
          <w:rFonts w:ascii="Traditional Arabic" w:hAnsi="Traditional Arabic" w:cs="Traditional Arabic"/>
          <w:b/>
          <w:bCs/>
          <w:sz w:val="36"/>
          <w:szCs w:val="36"/>
          <w:rtl/>
          <w:lang w:val="fr-FR" w:bidi="ar-TN"/>
        </w:rPr>
        <w:t>(والملكِ).</w:t>
      </w:r>
    </w:p>
    <w:p w14:paraId="12FD5145" w14:textId="6326027A"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وهذَا تقريرٌ لهمْ معَ إنكارٍ واستبعادٍ قلْ لَا أشهدُ شهادتكمْ</w:t>
      </w:r>
      <w:r w:rsidR="00025440">
        <w:rPr>
          <w:rStyle w:val="af1"/>
          <w:rFonts w:ascii="Traditional Arabic" w:hAnsi="Traditional Arabic" w:cs="Traditional Arabic"/>
          <w:b/>
          <w:bCs/>
          <w:sz w:val="36"/>
          <w:szCs w:val="36"/>
          <w:rtl/>
          <w:lang w:val="fr-FR" w:bidi="ar-TN"/>
        </w:rPr>
        <w:footnoteReference w:id="54"/>
      </w:r>
    </w:p>
    <w:p w14:paraId="1B238C3A" w14:textId="03E0A0ED" w:rsidR="00A9368A"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ففيهِ إنكارٌ عليهمْ وتوبيخٌ وتقريعٌ</w:t>
      </w:r>
      <w:r w:rsidR="00025440">
        <w:rPr>
          <w:rStyle w:val="af1"/>
          <w:rFonts w:ascii="Traditional Arabic" w:hAnsi="Traditional Arabic" w:cs="Traditional Arabic"/>
          <w:b/>
          <w:bCs/>
          <w:sz w:val="36"/>
          <w:szCs w:val="36"/>
          <w:rtl/>
          <w:lang w:val="fr-FR" w:bidi="ar-TN"/>
        </w:rPr>
        <w:footnoteReference w:id="55"/>
      </w:r>
      <w:r w:rsidRPr="00023A9E">
        <w:rPr>
          <w:rFonts w:ascii="Traditional Arabic" w:hAnsi="Traditional Arabic" w:cs="Traditional Arabic"/>
          <w:b/>
          <w:bCs/>
          <w:sz w:val="36"/>
          <w:szCs w:val="36"/>
          <w:rtl/>
          <w:lang w:val="fr-FR" w:bidi="ar-TN"/>
        </w:rPr>
        <w:t>.</w:t>
      </w:r>
    </w:p>
    <w:p w14:paraId="359BA0BE" w14:textId="77777777" w:rsidR="00A9368A" w:rsidRDefault="00A9368A">
      <w:pPr>
        <w:bidi w:val="0"/>
        <w:rPr>
          <w:rFonts w:ascii="Traditional Arabic" w:hAnsi="Traditional Arabic" w:cs="Traditional Arabic"/>
          <w:b/>
          <w:bCs/>
          <w:sz w:val="36"/>
          <w:szCs w:val="36"/>
          <w:lang w:val="fr-FR" w:bidi="ar-TN"/>
        </w:rPr>
      </w:pPr>
      <w:r>
        <w:rPr>
          <w:rFonts w:ascii="Traditional Arabic" w:hAnsi="Traditional Arabic" w:cs="Traditional Arabic"/>
          <w:b/>
          <w:bCs/>
          <w:sz w:val="36"/>
          <w:szCs w:val="36"/>
          <w:lang w:val="fr-FR" w:bidi="ar-TN"/>
        </w:rPr>
        <w:br w:type="page"/>
      </w:r>
    </w:p>
    <w:p w14:paraId="3DC73D79" w14:textId="77777777" w:rsidR="007D3D19" w:rsidRPr="00023A9E" w:rsidRDefault="00DF4250" w:rsidP="00A9368A">
      <w:pPr>
        <w:pStyle w:val="3"/>
        <w:rPr>
          <w:lang w:val="fr-FR" w:bidi="ar-TN"/>
        </w:rPr>
      </w:pPr>
      <w:bookmarkStart w:id="31" w:name="_Toc99269803"/>
      <w:r w:rsidRPr="00023A9E">
        <w:rPr>
          <w:rFonts w:hint="cs"/>
          <w:rtl/>
          <w:lang w:val="fr-FR" w:bidi="ar-TN"/>
        </w:rPr>
        <w:lastRenderedPageBreak/>
        <w:t>رابعا</w:t>
      </w:r>
      <w:r w:rsidR="007D3D19" w:rsidRPr="00023A9E">
        <w:rPr>
          <w:rtl/>
          <w:lang w:val="fr-FR" w:bidi="ar-TN"/>
        </w:rPr>
        <w:t>: الخبرُ التَّهديدِي:</w:t>
      </w:r>
      <w:bookmarkEnd w:id="31"/>
    </w:p>
    <w:p w14:paraId="1F8E31D6" w14:textId="1D7FC9D3"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ولقدْ تنوَّعتْ أساليبُ القرآنِ فِي نفيِ وجودِ آلهةً معَ اللهِ تعالَى، ومنْ هذهِ الأساليبِ: الخبرُ التَّهديديُّ، وتكرَّرَ هذَا فِي القرآنِ الكريمِ مرَّاتٍ عديدةٍ، ومنْ هذَا 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إِنَّا</w:t>
      </w:r>
      <w:proofErr w:type="gramEnd"/>
      <w:r w:rsidRPr="00A9368A">
        <w:rPr>
          <w:rFonts w:ascii="Traditional Arabic" w:hAnsi="Traditional Arabic" w:cs="Traditional Arabic"/>
          <w:b/>
          <w:bCs/>
          <w:color w:val="008000"/>
          <w:sz w:val="36"/>
          <w:szCs w:val="36"/>
          <w:rtl/>
          <w:lang w:val="fr-FR" w:bidi="ar-TN"/>
        </w:rPr>
        <w:t xml:space="preserve"> كَفَيْنَاكَ الْمُسْتَهْزِئِينَ </w:t>
      </w:r>
      <w:r w:rsidR="00A9368A" w:rsidRPr="00A9368A">
        <w:rPr>
          <w:rFonts w:ascii="Traditional Arabic" w:hAnsi="Traditional Arabic" w:cs="Traditional Arabic"/>
          <w:b/>
          <w:bCs/>
          <w:color w:val="FF0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الَّذِينَ يَجْعَلُونَ مَعَ اللَّهِ إِلَٰهًا آخَرَ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فَسَوْفَ يَعْلَمُونَ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[الحجر: 95 - 96].</w:t>
      </w:r>
    </w:p>
    <w:p w14:paraId="2D1AA148"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وواضحٌ فِي الآيةِ الكريمةِ بلاغةُ التَّهديدِ، وشدَّةِ الوعيدِ خاصَّةً فِي قولهِ تعالَى: (فَسَوْفَ يَعْلَمُونَ). </w:t>
      </w:r>
    </w:p>
    <w:p w14:paraId="71AA0605" w14:textId="4DB2712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والمعنَى أنَّ اللهَ تعالَى يقولُ لنبيِّهِ محمَّدٍ </w:t>
      </w:r>
      <w:r w:rsidRPr="00023A9E">
        <w:rPr>
          <w:rFonts w:ascii="Traditional Arabic" w:hAnsi="Traditional Arabic" w:cs="Traditional Arabic"/>
          <w:b/>
          <w:bCs/>
          <w:noProof/>
          <w:sz w:val="36"/>
          <w:szCs w:val="36"/>
          <w:rtl/>
          <w:lang w:val="es-ES" w:eastAsia="es-ES"/>
        </w:rPr>
        <w:drawing>
          <wp:inline distT="0" distB="0" distL="0" distR="0" wp14:anchorId="622032C2" wp14:editId="0848218F">
            <wp:extent cx="237062" cy="233916"/>
            <wp:effectExtent l="19050" t="0" r="0" b="0"/>
            <wp:docPr id="281"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إنَّا كفيناكَ المستهزئينَ يَا محمَّدُ، الذينَ يستهزئونَ بكَ ويسخرونَ منكَ، فاصدعْ بأمرِ اللهِ، ولَا تخفْ شيئًا سوَى اللهِ، فإنَّ اللهَ كافيكَ منْ ناصبكَ وآذاكَ كمَا كفاكَ المستهزئينَ</w:t>
      </w:r>
      <w:r w:rsidR="00025440">
        <w:rPr>
          <w:rStyle w:val="af1"/>
          <w:rFonts w:ascii="Traditional Arabic" w:hAnsi="Traditional Arabic" w:cs="Traditional Arabic"/>
          <w:b/>
          <w:bCs/>
          <w:sz w:val="36"/>
          <w:szCs w:val="36"/>
          <w:rtl/>
          <w:lang w:val="fr-FR" w:bidi="ar-TN"/>
        </w:rPr>
        <w:footnoteReference w:id="56"/>
      </w:r>
      <w:r w:rsidRPr="00023A9E">
        <w:rPr>
          <w:rFonts w:ascii="Traditional Arabic" w:hAnsi="Traditional Arabic" w:cs="Traditional Arabic"/>
          <w:b/>
          <w:bCs/>
          <w:sz w:val="36"/>
          <w:szCs w:val="36"/>
          <w:rtl/>
          <w:lang w:val="fr-FR" w:bidi="ar-TN"/>
        </w:rPr>
        <w:t>.</w:t>
      </w:r>
    </w:p>
    <w:p w14:paraId="22B5D6DE" w14:textId="004E290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وفِي الآيةِ تسليةٌ لهُ عليهِ الصَّلاةُ والسَّلامُ، وتهوينًا للخطبِ عليهِ، بأنَّهمْ أصحابُ تلكَ الجريمةِ العظمَى، التِي هيَ أكبرُ الكبائرِ، التِي سيُخذلونَ بسببهَا، كمَا قالَ: (فَسَوْفَ يَعْلَمُونَ) أي: عاقبةَ أمرهمْ، وفِي الآيةِ وعيدٌ شديدٌ لمنْ جعلَ معهُ تعالَى معبودًا آخرَ، وقدْ أشارَ كثيرٌ منَ المفسِّرينَ إلَى أنَّ قولهُ تعالَى: (إِنَّا كَفَيْنَاكَ اُلْمُسْتَهْزِئِينَ) عنَى بهِ مَا عجَّلهُ منْ إهلاكهمْ</w:t>
      </w:r>
      <w:r w:rsidR="00025440">
        <w:rPr>
          <w:rStyle w:val="af1"/>
          <w:rFonts w:ascii="Traditional Arabic" w:hAnsi="Traditional Arabic" w:cs="Traditional Arabic"/>
          <w:b/>
          <w:bCs/>
          <w:sz w:val="36"/>
          <w:szCs w:val="36"/>
          <w:rtl/>
          <w:lang w:val="fr-FR" w:bidi="ar-TN"/>
        </w:rPr>
        <w:footnoteReference w:id="57"/>
      </w:r>
      <w:r w:rsidRPr="00023A9E">
        <w:rPr>
          <w:rFonts w:ascii="Traditional Arabic" w:hAnsi="Traditional Arabic" w:cs="Traditional Arabic"/>
          <w:b/>
          <w:bCs/>
          <w:sz w:val="36"/>
          <w:szCs w:val="36"/>
          <w:rtl/>
          <w:lang w:val="fr-FR" w:bidi="ar-TN"/>
        </w:rPr>
        <w:t>.</w:t>
      </w:r>
    </w:p>
    <w:p w14:paraId="3500CF9A" w14:textId="367FA533"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 الآياتِ التِي حملتْ الخبرَ التَّهديدِي لمنْ يجعلْ معَ اللهِ آلهةً أخرَى، 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وَمَنْ</w:t>
      </w:r>
      <w:proofErr w:type="gramEnd"/>
      <w:r w:rsidRPr="00A9368A">
        <w:rPr>
          <w:rFonts w:ascii="Traditional Arabic" w:hAnsi="Traditional Arabic" w:cs="Traditional Arabic"/>
          <w:b/>
          <w:bCs/>
          <w:color w:val="008000"/>
          <w:sz w:val="36"/>
          <w:szCs w:val="36"/>
          <w:rtl/>
          <w:lang w:val="fr-FR" w:bidi="ar-TN"/>
        </w:rPr>
        <w:t xml:space="preserve"> يَدْعُ مَعَ اللَّهِ إِلَٰهًا آخَرَ لَا بُرْهَانَ لَهُ بِهِ فَإِنَّمَا حِسَابُهُ عِنْدَ رَبِّهِ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إِنَّهُ لَا يُفْلِحُ الْكَافِرُونَ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[المؤمنون: 117].</w:t>
      </w:r>
    </w:p>
    <w:p w14:paraId="7B290F53" w14:textId="469A27AA"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والمعنَى: ومنْ يدعُ معَ اللهِ إلهَا آخرَ لَا برهانَ لهُ بهِ، أي: لَا حجَّةَ ولَا بيِّنةَ لهُ، بهِ لأنَّهُ لَا حجَّةَ فِي دعوَى الشِّركِ (فَإِنَّمَا حِسَابُهُ)، جزاؤهُ عندَ ربِّهِ يجازيهِ بعملهِ</w:t>
      </w:r>
      <w:r w:rsidR="00025440">
        <w:rPr>
          <w:rStyle w:val="af1"/>
          <w:rFonts w:ascii="Traditional Arabic" w:hAnsi="Traditional Arabic" w:cs="Traditional Arabic"/>
          <w:b/>
          <w:bCs/>
          <w:sz w:val="36"/>
          <w:szCs w:val="36"/>
          <w:rtl/>
          <w:lang w:val="fr-FR" w:bidi="ar-TN"/>
        </w:rPr>
        <w:footnoteReference w:id="58"/>
      </w:r>
      <w:r w:rsidRPr="00023A9E">
        <w:rPr>
          <w:rFonts w:ascii="Traditional Arabic" w:hAnsi="Traditional Arabic" w:cs="Traditional Arabic"/>
          <w:b/>
          <w:bCs/>
          <w:sz w:val="36"/>
          <w:szCs w:val="36"/>
          <w:rtl/>
          <w:lang w:val="fr-FR" w:bidi="ar-TN"/>
        </w:rPr>
        <w:t>.</w:t>
      </w:r>
    </w:p>
    <w:p w14:paraId="713DCED2" w14:textId="24E9714F"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والمعنَى الذِي لهُ عندَ ربِّهِ، أنَّهُ لَا يفلحُ (فَإِنَّمَا حِسَابُهُ عِنْدَ رَبِّهِ) فيجازيهِ عليهِ كمَا قالَ:(ثُمَّ إِنَّ عَلَيْنَا </w:t>
      </w:r>
      <w:proofErr w:type="gramStart"/>
      <w:r w:rsidRPr="00023A9E">
        <w:rPr>
          <w:rFonts w:ascii="Traditional Arabic" w:hAnsi="Traditional Arabic" w:cs="Traditional Arabic"/>
          <w:b/>
          <w:bCs/>
          <w:sz w:val="36"/>
          <w:szCs w:val="36"/>
          <w:rtl/>
          <w:lang w:val="fr-FR" w:bidi="ar-TN"/>
        </w:rPr>
        <w:t>حِسَابَهُمْ)[</w:t>
      </w:r>
      <w:proofErr w:type="gramEnd"/>
      <w:r w:rsidRPr="00023A9E">
        <w:rPr>
          <w:rFonts w:ascii="Traditional Arabic" w:hAnsi="Traditional Arabic" w:cs="Traditional Arabic"/>
          <w:b/>
          <w:bCs/>
          <w:sz w:val="36"/>
          <w:szCs w:val="36"/>
          <w:rtl/>
          <w:lang w:val="fr-FR" w:bidi="ar-TN"/>
        </w:rPr>
        <w:t>الغاشية: 26]</w:t>
      </w:r>
      <w:r w:rsidR="00025440">
        <w:rPr>
          <w:rStyle w:val="af1"/>
          <w:rFonts w:ascii="Traditional Arabic" w:hAnsi="Traditional Arabic" w:cs="Traditional Arabic"/>
          <w:b/>
          <w:bCs/>
          <w:sz w:val="36"/>
          <w:szCs w:val="36"/>
          <w:rtl/>
          <w:lang w:val="fr-FR" w:bidi="ar-TN"/>
        </w:rPr>
        <w:footnoteReference w:id="59"/>
      </w:r>
      <w:r w:rsidRPr="00023A9E">
        <w:rPr>
          <w:rFonts w:ascii="Traditional Arabic" w:hAnsi="Traditional Arabic" w:cs="Traditional Arabic"/>
          <w:b/>
          <w:bCs/>
          <w:sz w:val="36"/>
          <w:szCs w:val="36"/>
          <w:rtl/>
          <w:lang w:val="fr-FR" w:bidi="ar-TN"/>
        </w:rPr>
        <w:t>.</w:t>
      </w:r>
    </w:p>
    <w:p w14:paraId="6B344F3D" w14:textId="667E6F9E" w:rsidR="007D3D19"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وفِي الآيةِ إنذارٌ لكلِّ منْ يدعُو معَ اللهِ إلهًا آخرَ ويشركهُ معهُ فِي الاتِّجاهِ والعبادةِ بدونِ برهانٍ، فحسابهُ عندَ ربِّهِ ولنْ يلقَى فلاحًا</w:t>
      </w:r>
      <w:r w:rsidR="00025440">
        <w:rPr>
          <w:rStyle w:val="af1"/>
          <w:rFonts w:ascii="Traditional Arabic" w:hAnsi="Traditional Arabic" w:cs="Traditional Arabic"/>
          <w:b/>
          <w:bCs/>
          <w:sz w:val="36"/>
          <w:szCs w:val="36"/>
          <w:rtl/>
          <w:lang w:val="fr-FR" w:bidi="ar-TN"/>
        </w:rPr>
        <w:footnoteReference w:id="60"/>
      </w:r>
      <w:r w:rsidRPr="00023A9E">
        <w:rPr>
          <w:rFonts w:ascii="Traditional Arabic" w:hAnsi="Traditional Arabic" w:cs="Traditional Arabic"/>
          <w:b/>
          <w:bCs/>
          <w:sz w:val="36"/>
          <w:szCs w:val="36"/>
          <w:rtl/>
          <w:lang w:val="fr-FR" w:bidi="ar-TN"/>
        </w:rPr>
        <w:t>.</w:t>
      </w:r>
    </w:p>
    <w:p w14:paraId="3A57671B" w14:textId="77777777" w:rsidR="002B391E" w:rsidRPr="00023A9E" w:rsidRDefault="002B391E" w:rsidP="00023A9E">
      <w:pPr>
        <w:spacing w:after="0" w:line="360" w:lineRule="auto"/>
        <w:jc w:val="both"/>
        <w:rPr>
          <w:rFonts w:ascii="Traditional Arabic" w:hAnsi="Traditional Arabic" w:cs="Traditional Arabic"/>
          <w:b/>
          <w:bCs/>
          <w:sz w:val="36"/>
          <w:szCs w:val="36"/>
          <w:lang w:val="fr-FR" w:bidi="ar-TN"/>
        </w:rPr>
      </w:pPr>
    </w:p>
    <w:p w14:paraId="50D0C83A" w14:textId="77777777" w:rsidR="007D3D19" w:rsidRPr="00023A9E" w:rsidRDefault="00DF4250" w:rsidP="00A9368A">
      <w:pPr>
        <w:pStyle w:val="3"/>
        <w:rPr>
          <w:lang w:val="fr-FR" w:bidi="ar-TN"/>
        </w:rPr>
      </w:pPr>
      <w:bookmarkStart w:id="32" w:name="_Toc99269804"/>
      <w:r w:rsidRPr="00023A9E">
        <w:rPr>
          <w:rFonts w:hint="cs"/>
          <w:rtl/>
          <w:lang w:val="fr-FR" w:bidi="ar-TN"/>
        </w:rPr>
        <w:t>خامسا</w:t>
      </w:r>
      <w:r w:rsidR="007D3D19" w:rsidRPr="00023A9E">
        <w:rPr>
          <w:rtl/>
          <w:lang w:val="fr-FR" w:bidi="ar-TN"/>
        </w:rPr>
        <w:t>: أسلوبُ الشَّرطِ:</w:t>
      </w:r>
      <w:bookmarkEnd w:id="32"/>
    </w:p>
    <w:p w14:paraId="749E36A7" w14:textId="1EA356D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 أساليبِ القرآنِ الكريمِ فِي النَّهيِ عنِ اتِّخاذِ آلهةٍ معَ اللهِ، وبيانِ أنَّهَا شركٌ: أسلوبُ الشَّرطِ، قالَ تعالَى فِي موضعٍ: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وَمَنْ</w:t>
      </w:r>
      <w:proofErr w:type="gramEnd"/>
      <w:r w:rsidRPr="00A9368A">
        <w:rPr>
          <w:rFonts w:ascii="Traditional Arabic" w:hAnsi="Traditional Arabic" w:cs="Traditional Arabic"/>
          <w:b/>
          <w:bCs/>
          <w:color w:val="008000"/>
          <w:sz w:val="36"/>
          <w:szCs w:val="36"/>
          <w:rtl/>
          <w:lang w:val="fr-FR" w:bidi="ar-TN"/>
        </w:rPr>
        <w:t xml:space="preserve"> يَدْعُ مَعَ اللَّهِ إِلَٰهًا آخَرَ لَا بُرْهَانَ لَهُ بِهِ فَإِنَّمَا حِسَابُهُ عِنْدَ رَبِّهِ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إِنَّهُ لَا يُفْلِحُ الْكَافِرُونَ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[المؤمنون: 117].</w:t>
      </w:r>
    </w:p>
    <w:p w14:paraId="74A39FD9"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وفِي الآيةِ الكريمةِ منَ التَّهديدِ والوعيدِ مَا فيهِ، ومنَ التَّعبيرِ القرآنيِّ البديعِ: (فَإِنَّمَا حِسَابُهُ عِنْدَ رَبِّهِ) غايةٌ فِي التَّهديدِ والوعيدِ، واختيارِ لفظِ الرُّبوبيَّةِ التِي تُشعرُ باللَّومِ والعتابِ علَى عدمِ رعايةِ العبدِ لهذهِ الرُّبوبيَّةِ، وخلطهَا بغيرهَا، وعدمِ عرفانِ العبدِ بهَا مبيَّنٌ أيْ بيانٌ عنْ عدمِ توفيقِ هذَا الذِي يستجلبُ علَى نفسهِ </w:t>
      </w:r>
      <w:r w:rsidRPr="00023A9E">
        <w:rPr>
          <w:rFonts w:ascii="Traditional Arabic" w:hAnsi="Traditional Arabic" w:cs="Traditional Arabic"/>
          <w:b/>
          <w:bCs/>
          <w:sz w:val="36"/>
          <w:szCs w:val="36"/>
          <w:rtl/>
          <w:lang w:val="fr-FR" w:bidi="ar-TN"/>
        </w:rPr>
        <w:lastRenderedPageBreak/>
        <w:t>غضبَ ربِّهِ والرَّبُّ بصفاتهِ يعمُّ بفضلهِ مخلوقاتهِ، ويشملُ بفيضهِ جميعَ الكائناتِ، فالمحرومُ منْ حُرمَ هذهِ الرَّحمةَ علَى سعتهَا، والمغبونُ منْ جانبهُ هذَا الفضلَ علَى اتِّساعهِ وعمومهِ، والمخذولُ منْ خلاهُ هذَا التَّوفيقُ الرَّبَّانيُّ.</w:t>
      </w:r>
    </w:p>
    <w:p w14:paraId="44383959"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وقولهُ: (لَا بُرْهَانَ لهُ) معَ أنَّهُ معلومٌ أنَّهُ لَا يمكنُ أنْ يكونَ لهُ برهانٌ مشعرٌ بأنَّهُ ليسَ لديهِ أيَّ دليلٍ ولوْ كانَ الدَّليلُ وهميًّا علَى اتِّخاذِ هذَا معَ اللهِ تعالَى، فهوَ لَا حجَّةَ لهُ بالكفرِ ولَا عذرٍ يومَ القيامةِ، كمَا أنَّ تركيبَ الجملةِ بهذهِ الصُّورةِ، وورودِ الخاتمةِ: (إِنَّهُ لَا يُفْلِحُ الْكَافِرُونَ) هذَا الورودُ مشعرٌ بأنَّهُ جوابٌ لسؤالٍ سابقٍ أوْ مستترٍ كأنَّهُ قيلَ: لمَ كلُّ هذَا؟ فقيلَ: لأنَّهُ لَا يفلحُ الكافرونَ.</w:t>
      </w:r>
    </w:p>
    <w:p w14:paraId="3BFCEC5D" w14:textId="413FF98C"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يقولُ الإمامُ البيضاويُّ رحمهُ اللهُ تعالَى: (وَمَنْ يَدْعُ مَعَ اللَّهِ إِلَٰهًا آخَرَ) يعبدهُ إفرادًا أوْ إشراكًا (</w:t>
      </w:r>
      <w:proofErr w:type="spellStart"/>
      <w:r w:rsidRPr="00023A9E">
        <w:rPr>
          <w:rFonts w:ascii="Traditional Arabic" w:hAnsi="Traditional Arabic" w:cs="Traditional Arabic"/>
          <w:b/>
          <w:bCs/>
          <w:sz w:val="36"/>
          <w:szCs w:val="36"/>
          <w:rtl/>
          <w:lang w:val="fr-FR" w:bidi="ar-TN"/>
        </w:rPr>
        <w:t>لَل</w:t>
      </w:r>
      <w:proofErr w:type="spellEnd"/>
      <w:r w:rsidRPr="00023A9E">
        <w:rPr>
          <w:rFonts w:ascii="Traditional Arabic" w:hAnsi="Traditional Arabic" w:cs="Traditional Arabic"/>
          <w:b/>
          <w:bCs/>
          <w:sz w:val="36"/>
          <w:szCs w:val="36"/>
          <w:rtl/>
          <w:lang w:val="fr-FR" w:bidi="ar-TN"/>
        </w:rPr>
        <w:t xml:space="preserve"> بُرْهَانَ لهُ بِهِ) صفةٌ أخرَى لـ (إِلَهًا) لازمةٌ لهُ فإنَّ الباطلَ لَا برهانَ بهِ، جيءَ بهَا للتَّأكيدِ وبناءِ الحكمِ عليهِ تنبيهًا علَى أنَّ التَّديُّنَ بمَا لَا دليلَ عليهِ ممنوعٌ فضلًا عمَّا دلَّ الدَّليلُ علَى خلافهِ، أوِ اعتراضٍ بينَ الشَّرطِ والجزاءِ لذلكَ: (فَإِنَّمَا حِسَابُهُ عِنْدَ رَبِّهِ) فهوَ مُجازٌ لهُ مقدارُ مَا يستحقُّه</w:t>
      </w:r>
      <w:r w:rsidR="00025440">
        <w:rPr>
          <w:rStyle w:val="af1"/>
          <w:rFonts w:ascii="Traditional Arabic" w:hAnsi="Traditional Arabic" w:cs="Traditional Arabic"/>
          <w:b/>
          <w:bCs/>
          <w:sz w:val="36"/>
          <w:szCs w:val="36"/>
          <w:rtl/>
          <w:lang w:val="fr-FR" w:bidi="ar-TN"/>
        </w:rPr>
        <w:footnoteReference w:id="61"/>
      </w:r>
      <w:r w:rsidRPr="00023A9E">
        <w:rPr>
          <w:rFonts w:ascii="Traditional Arabic" w:hAnsi="Traditional Arabic" w:cs="Traditional Arabic"/>
          <w:b/>
          <w:bCs/>
          <w:sz w:val="36"/>
          <w:szCs w:val="36"/>
          <w:rtl/>
          <w:lang w:val="fr-FR" w:bidi="ar-TN"/>
        </w:rPr>
        <w:t>.</w:t>
      </w:r>
    </w:p>
    <w:p w14:paraId="71048E3D" w14:textId="4F9D8EB9"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 هذا الباب قوله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قُل</w:t>
      </w:r>
      <w:proofErr w:type="gramEnd"/>
      <w:r w:rsidRPr="00A9368A">
        <w:rPr>
          <w:rFonts w:ascii="Traditional Arabic" w:hAnsi="Traditional Arabic" w:cs="Traditional Arabic"/>
          <w:b/>
          <w:bCs/>
          <w:color w:val="008000"/>
          <w:sz w:val="36"/>
          <w:szCs w:val="36"/>
          <w:rtl/>
          <w:lang w:val="fr-FR" w:bidi="ar-TN"/>
        </w:rPr>
        <w:t xml:space="preserve"> لَّوْ كَانَ مَعَهُ آلِهَةٌ كَمَا يَقُولُونَ إِذًا لَّابْتَغَوْا إِلَىٰ ذِي الْعَرْشِ سَبِيلً</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[الإسراء: 42].</w:t>
      </w:r>
    </w:p>
    <w:p w14:paraId="56D1ADEC" w14:textId="6C1D0722"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قالَ ابنُ عبَّاسٍ: قلْ لأهلِ مكَّةَ لوْ كانَ معهُ آلهةٌ كمَا يقولونَ منَ الأوثانِ، إذًا لابتغًوا إلَى ذِي العرشِ سبيلًا، أي: طريقًا وكانًوا كهيئتهِ، وقالَ قتادةُ: أي يعرفُوا فضلَ ذِي العرشِ ومرتبتهُ عليهمْ، ويقالُ: ابتغُوا </w:t>
      </w:r>
      <w:r w:rsidRPr="00023A9E">
        <w:rPr>
          <w:rFonts w:ascii="Traditional Arabic" w:hAnsi="Traditional Arabic" w:cs="Traditional Arabic"/>
          <w:b/>
          <w:bCs/>
          <w:sz w:val="36"/>
          <w:szCs w:val="36"/>
          <w:rtl/>
          <w:lang w:val="fr-FR" w:bidi="ar-TN"/>
        </w:rPr>
        <w:lastRenderedPageBreak/>
        <w:t xml:space="preserve">طريقًا للوصولِ إليهِ، وقالَ مقاتلٌ: لطلبُوا سبيلًا ليقهروهُ كفعلِ الملوكِ بعضهمْ بعضًا، ثمَّ نزَّهَ نفسهُ عنِ الشَّريكِ، فقالَ تعالَى: سبحانهُ، </w:t>
      </w:r>
      <w:proofErr w:type="spellStart"/>
      <w:r w:rsidRPr="00023A9E">
        <w:rPr>
          <w:rFonts w:ascii="Traditional Arabic" w:hAnsi="Traditional Arabic" w:cs="Traditional Arabic"/>
          <w:b/>
          <w:bCs/>
          <w:sz w:val="36"/>
          <w:szCs w:val="36"/>
          <w:rtl/>
          <w:lang w:val="fr-FR" w:bidi="ar-TN"/>
        </w:rPr>
        <w:t>أي</w:t>
      </w:r>
      <w:r w:rsidR="00A9368A">
        <w:rPr>
          <w:rFonts w:ascii="Traditional Arabic" w:hAnsi="Traditional Arabic" w:cs="Traditional Arabic"/>
          <w:b/>
          <w:bCs/>
          <w:sz w:val="36"/>
          <w:szCs w:val="36"/>
          <w:rtl/>
          <w:lang w:val="fr-FR" w:bidi="ar-TN"/>
        </w:rPr>
        <w:t>:</w:t>
      </w:r>
      <w:r w:rsidRPr="00023A9E">
        <w:rPr>
          <w:rFonts w:ascii="Traditional Arabic" w:hAnsi="Traditional Arabic" w:cs="Traditional Arabic"/>
          <w:b/>
          <w:bCs/>
          <w:sz w:val="36"/>
          <w:szCs w:val="36"/>
          <w:rtl/>
          <w:lang w:val="fr-FR" w:bidi="ar-TN"/>
        </w:rPr>
        <w:t>تنزيهًا</w:t>
      </w:r>
      <w:proofErr w:type="spellEnd"/>
      <w:r w:rsidRPr="00023A9E">
        <w:rPr>
          <w:rFonts w:ascii="Traditional Arabic" w:hAnsi="Traditional Arabic" w:cs="Traditional Arabic"/>
          <w:b/>
          <w:bCs/>
          <w:sz w:val="36"/>
          <w:szCs w:val="36"/>
          <w:rtl/>
          <w:lang w:val="fr-FR" w:bidi="ar-TN"/>
        </w:rPr>
        <w:t xml:space="preserve"> لهُ وتعالَى عمَّا يقولونَ، أي: عمَّا يقولُ الظَّالمونَ إنَّ معهُ شريكًا، علوًّا كبيرًا، أي: بعيدًا عمَّا يقولُ الكفَّارُ</w:t>
      </w:r>
      <w:r w:rsidR="00025440">
        <w:rPr>
          <w:rStyle w:val="af1"/>
          <w:rFonts w:ascii="Traditional Arabic" w:hAnsi="Traditional Arabic" w:cs="Traditional Arabic"/>
          <w:b/>
          <w:bCs/>
          <w:sz w:val="36"/>
          <w:szCs w:val="36"/>
          <w:rtl/>
          <w:lang w:val="fr-FR" w:bidi="ar-TN"/>
        </w:rPr>
        <w:footnoteReference w:id="62"/>
      </w:r>
      <w:r w:rsidRPr="00023A9E">
        <w:rPr>
          <w:rFonts w:ascii="Traditional Arabic" w:hAnsi="Traditional Arabic" w:cs="Traditional Arabic"/>
          <w:b/>
          <w:bCs/>
          <w:sz w:val="36"/>
          <w:szCs w:val="36"/>
          <w:rtl/>
          <w:lang w:val="fr-FR" w:bidi="ar-TN"/>
        </w:rPr>
        <w:t>.</w:t>
      </w:r>
    </w:p>
    <w:p w14:paraId="450A2900" w14:textId="0F9AAB5A" w:rsidR="007D3D19" w:rsidRPr="00023A9E" w:rsidRDefault="007D3D19" w:rsidP="00023A9E">
      <w:pPr>
        <w:spacing w:after="0" w:line="360" w:lineRule="auto"/>
        <w:jc w:val="both"/>
        <w:rPr>
          <w:rFonts w:ascii="Traditional Arabic" w:hAnsi="Traditional Arabic" w:cs="Traditional Arabic" w:hint="cs"/>
          <w:b/>
          <w:bCs/>
          <w:sz w:val="36"/>
          <w:szCs w:val="36"/>
          <w:lang w:val="fr-FR" w:bidi="ar-EG"/>
        </w:rPr>
      </w:pPr>
      <w:r w:rsidRPr="00023A9E">
        <w:rPr>
          <w:rFonts w:ascii="Traditional Arabic" w:hAnsi="Traditional Arabic" w:cs="Traditional Arabic"/>
          <w:b/>
          <w:bCs/>
          <w:sz w:val="36"/>
          <w:szCs w:val="36"/>
          <w:rtl/>
          <w:lang w:val="fr-FR" w:bidi="ar-TN"/>
        </w:rPr>
        <w:t>وهذَا تنزيهٌ منَ اللهِ تعالَى ذكرهُ نفسهُ عمَّا وصفهُ بهِ المشركونَ، الجاعلونَ معهُ آلهةً غيرهُ، المضيفونَ إليهِ البناتَ، فقالَ: تنزيهًا للهِ وعلوًّا لهً عمَّا تقولونَ أيُّهَا القومُ، منَ الفريةِ والكذبِ، فإنَّ مَا تضيفونَ إليهِ منْ هذهِ الأمورِ ليسَ منْ صفتهِ، ولَا ينبغِي أنْ يكونَ لهُ صفةٌ</w:t>
      </w:r>
      <w:r w:rsidR="00025440">
        <w:rPr>
          <w:rStyle w:val="af1"/>
          <w:rFonts w:ascii="Traditional Arabic" w:hAnsi="Traditional Arabic" w:cs="Traditional Arabic"/>
          <w:b/>
          <w:bCs/>
          <w:sz w:val="36"/>
          <w:szCs w:val="36"/>
          <w:rtl/>
          <w:lang w:val="fr-FR" w:bidi="ar-TN"/>
        </w:rPr>
        <w:footnoteReference w:id="63"/>
      </w:r>
    </w:p>
    <w:p w14:paraId="31D3BEEA" w14:textId="7777777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وهكذَا تتنوَّعُ أساليبُ القرآنِ الكريمِ فِي نفيِ وجودِ آلهةٍ معَ اللهِ تعالَى، وسبحانَ منْ عزَّ عنِ النَّظيرِ والشَّبي</w:t>
      </w:r>
      <w:r w:rsidR="00DF4250" w:rsidRPr="00023A9E">
        <w:rPr>
          <w:rFonts w:ascii="Traditional Arabic" w:hAnsi="Traditional Arabic" w:cs="Traditional Arabic"/>
          <w:b/>
          <w:bCs/>
          <w:sz w:val="36"/>
          <w:szCs w:val="36"/>
          <w:rtl/>
          <w:lang w:val="fr-FR" w:bidi="ar-TN"/>
        </w:rPr>
        <w:t>هِ وتعالَى عنِ الندِّ والمثيلِ.</w:t>
      </w:r>
    </w:p>
    <w:p w14:paraId="234FEFA6" w14:textId="77777777" w:rsidR="007D3D19" w:rsidRPr="00023A9E" w:rsidRDefault="007D3D19" w:rsidP="00A9368A">
      <w:pPr>
        <w:pStyle w:val="2"/>
        <w:rPr>
          <w:lang w:val="fr-FR" w:bidi="ar-TN"/>
        </w:rPr>
      </w:pPr>
      <w:bookmarkStart w:id="33" w:name="_Toc99269805"/>
      <w:r w:rsidRPr="00023A9E">
        <w:rPr>
          <w:rtl/>
          <w:lang w:val="fr-FR" w:bidi="ar-TN"/>
        </w:rPr>
        <w:t>آثارُ المعيَّةِ الإلهيَّةِ:</w:t>
      </w:r>
      <w:bookmarkEnd w:id="33"/>
    </w:p>
    <w:p w14:paraId="4CA98893"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للمعيَّةِ أثرٌ لَا يُنكرهُ عاقلٌ، وفضلٌ لَا يخفَى علَى متدبِّرٍ، فمعيَّةُ اللهِ تعالَى سرُّ النَّجاحِ ولبُّ الفلاحِ، ومدارُ الهدايةِ والتَّوفيقِ، والنَّصرِ والتَّأييدِ، والحفظِ والرِّعايةِ </w:t>
      </w:r>
      <w:proofErr w:type="spellStart"/>
      <w:r w:rsidRPr="00023A9E">
        <w:rPr>
          <w:rFonts w:ascii="Traditional Arabic" w:hAnsi="Traditional Arabic" w:cs="Traditional Arabic"/>
          <w:b/>
          <w:bCs/>
          <w:sz w:val="36"/>
          <w:szCs w:val="36"/>
          <w:rtl/>
          <w:lang w:val="fr-FR" w:bidi="ar-TN"/>
        </w:rPr>
        <w:t>والحياطةِ</w:t>
      </w:r>
      <w:proofErr w:type="spellEnd"/>
      <w:r w:rsidRPr="00023A9E">
        <w:rPr>
          <w:rFonts w:ascii="Traditional Arabic" w:hAnsi="Traditional Arabic" w:cs="Traditional Arabic"/>
          <w:b/>
          <w:bCs/>
          <w:sz w:val="36"/>
          <w:szCs w:val="36"/>
          <w:rtl/>
          <w:lang w:val="fr-FR" w:bidi="ar-TN"/>
        </w:rPr>
        <w:t xml:space="preserve"> والعنايةِ، فمنْ كانَ اللهُ تعالَى معهُ فمنْ يكونُ عليهِ، ومنْ كانَ اللهُ تعالَى عليهِ فمنْ يكونُ معهُ.</w:t>
      </w:r>
    </w:p>
    <w:p w14:paraId="1EE93E01" w14:textId="55154D28"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وقدْ قالَ قتادةُ: منْ يتَّقِ اللهَ يكنْ معهُ، ومنْ يكنِ اللهُ معهُ فمعهُ الفئةُ التِي لَا تُغلبُ، والحارسُ الذِي لَا ينامُ، والهادِي الذِي لَا يضلُّ</w:t>
      </w:r>
      <w:r w:rsidR="007F6E72">
        <w:rPr>
          <w:rStyle w:val="af1"/>
          <w:rFonts w:ascii="Traditional Arabic" w:hAnsi="Traditional Arabic" w:cs="Traditional Arabic"/>
          <w:b/>
          <w:bCs/>
          <w:sz w:val="36"/>
          <w:szCs w:val="36"/>
          <w:rtl/>
          <w:lang w:val="fr-FR" w:bidi="ar-TN"/>
        </w:rPr>
        <w:footnoteReference w:id="64"/>
      </w:r>
      <w:r w:rsidRPr="00023A9E">
        <w:rPr>
          <w:rFonts w:ascii="Traditional Arabic" w:hAnsi="Traditional Arabic" w:cs="Traditional Arabic"/>
          <w:b/>
          <w:bCs/>
          <w:sz w:val="36"/>
          <w:szCs w:val="36"/>
          <w:rtl/>
          <w:lang w:val="fr-FR" w:bidi="ar-TN"/>
        </w:rPr>
        <w:t>.</w:t>
      </w:r>
    </w:p>
    <w:p w14:paraId="74FC7497" w14:textId="77777777" w:rsidR="007D3D19" w:rsidRPr="00023A9E" w:rsidRDefault="007D3D19" w:rsidP="00023A9E">
      <w:pPr>
        <w:spacing w:after="0" w:line="360" w:lineRule="auto"/>
        <w:jc w:val="both"/>
        <w:rPr>
          <w:rFonts w:ascii="Traditional Arabic" w:hAnsi="Traditional Arabic" w:cs="Traditional Arabic"/>
          <w:b/>
          <w:bCs/>
          <w:color w:val="C00000"/>
          <w:sz w:val="36"/>
          <w:szCs w:val="36"/>
          <w:lang w:val="fr-FR" w:bidi="ar-TN"/>
        </w:rPr>
      </w:pPr>
      <w:r w:rsidRPr="00023A9E">
        <w:rPr>
          <w:rFonts w:ascii="Traditional Arabic" w:hAnsi="Traditional Arabic" w:cs="Traditional Arabic"/>
          <w:b/>
          <w:bCs/>
          <w:color w:val="C00000"/>
          <w:sz w:val="36"/>
          <w:szCs w:val="36"/>
          <w:rtl/>
          <w:lang w:val="fr-FR" w:bidi="ar-TN"/>
        </w:rPr>
        <w:lastRenderedPageBreak/>
        <w:t>فمنْ آثارِ المعيَّةِ، أوَّلًا: المراقبةُ:</w:t>
      </w:r>
    </w:p>
    <w:p w14:paraId="1411C8F5" w14:textId="559E48DB"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فالمراقبةُ منْ أهمِّ آثارِ المعيَّةِ، سواءٌ كانتِ المراقبةُ منْ قِبَلِ العبدِ لربِّهِ أمْ منَ اللهِ تعالَى لعبدهِ، وإنْ كانَ الأغلبُ فيهَا مراقبةُ العبدِ لربِّهِ ونظرهِ لهُ ومشاهدتهِ إيَّاهُ فِي أعمالهِ وسلوكهِ، والمقصودُ منَ المراقبةِ: استدامةُ علمِ العبدِ باطِّلاعِ الربِّ عليهِ فِي جميعِ أحوالهِ</w:t>
      </w:r>
      <w:r w:rsidR="007F6E72">
        <w:rPr>
          <w:rStyle w:val="af1"/>
          <w:rFonts w:ascii="Traditional Arabic" w:hAnsi="Traditional Arabic" w:cs="Traditional Arabic"/>
          <w:b/>
          <w:bCs/>
          <w:sz w:val="36"/>
          <w:szCs w:val="36"/>
          <w:rtl/>
          <w:lang w:val="fr-FR" w:bidi="ar-TN"/>
        </w:rPr>
        <w:footnoteReference w:id="65"/>
      </w:r>
      <w:r w:rsidRPr="00023A9E">
        <w:rPr>
          <w:rFonts w:ascii="Traditional Arabic" w:hAnsi="Traditional Arabic" w:cs="Traditional Arabic"/>
          <w:b/>
          <w:bCs/>
          <w:sz w:val="36"/>
          <w:szCs w:val="36"/>
          <w:rtl/>
          <w:lang w:val="fr-FR" w:bidi="ar-TN"/>
        </w:rPr>
        <w:t>.</w:t>
      </w:r>
    </w:p>
    <w:p w14:paraId="09571B7A" w14:textId="3E67AA62"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وهوَ حينَ يتحقَّقُ بهذهِ الصِّفةِ ويتحلَّى بهذَا الخلقِ، يصلُ إلَى معانٍ تملأُ عليهِ نفسهُ بالخيرِ والرِّضَا واليقينِ والثَّباتِ، فهوَ فِي معيَّةِ اللهِ تعالَى يشعرُ بمراقبةِ اللهِ تعالَى لهُ فَيَجِّلُهُ عنْ أنْ يراهُ علَى غيرِ مَا يرضيهِ، أوْ يتفقدهُ فيمَا يرضيهِ، وهذَا المعنَى هوَ الواردُ فِي حديثِ الإيمانِ، إذْ يقولُ الرَّسولُ لجبريلَ عليهمَا الصَّلاةُ والسَّلامُ حينمَا سألهُ عنِ الإحسانِ: </w:t>
      </w:r>
      <w:r w:rsidR="00A9368A">
        <w:rPr>
          <w:rFonts w:ascii="Traditional Arabic" w:hAnsi="Traditional Arabic" w:cs="Traditional Arabic" w:hint="cs"/>
          <w:b/>
          <w:bCs/>
          <w:sz w:val="36"/>
          <w:szCs w:val="36"/>
          <w:rtl/>
          <w:lang w:val="fr-FR" w:bidi="ar-TN"/>
        </w:rPr>
        <w:t>"</w:t>
      </w:r>
      <w:r w:rsidRPr="00023A9E">
        <w:rPr>
          <w:rFonts w:ascii="Traditional Arabic" w:hAnsi="Traditional Arabic" w:cs="Traditional Arabic"/>
          <w:b/>
          <w:bCs/>
          <w:sz w:val="36"/>
          <w:szCs w:val="36"/>
          <w:rtl/>
          <w:lang w:val="fr-FR" w:bidi="ar-TN"/>
        </w:rPr>
        <w:t>أنْ تعبدَ اللهَ كأنَّكَ تراهُ، فإنْ لمْ تكنْ تراهُ فإنَّهُ يراكَ</w:t>
      </w:r>
      <w:r w:rsidR="007F6E72">
        <w:rPr>
          <w:rStyle w:val="af1"/>
          <w:rFonts w:ascii="Traditional Arabic" w:hAnsi="Traditional Arabic" w:cs="Traditional Arabic"/>
          <w:b/>
          <w:bCs/>
          <w:sz w:val="36"/>
          <w:szCs w:val="36"/>
          <w:rtl/>
          <w:lang w:val="fr-FR" w:bidi="ar-TN"/>
        </w:rPr>
        <w:footnoteReference w:id="66"/>
      </w:r>
      <w:r w:rsidRPr="00023A9E">
        <w:rPr>
          <w:rFonts w:ascii="Traditional Arabic" w:hAnsi="Traditional Arabic" w:cs="Traditional Arabic"/>
          <w:b/>
          <w:bCs/>
          <w:sz w:val="36"/>
          <w:szCs w:val="36"/>
          <w:rtl/>
          <w:lang w:val="fr-FR" w:bidi="ar-TN"/>
        </w:rPr>
        <w:t>.</w:t>
      </w:r>
    </w:p>
    <w:p w14:paraId="559D8154" w14:textId="1335FFD1" w:rsidR="007D3D19" w:rsidRPr="00023A9E" w:rsidRDefault="007D3D19" w:rsidP="00A9368A">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 xml:space="preserve">وقدْ غرستْ آياتُ المعيَّةِ الواردةِ فِي القرآنِ الكريمِ هذَا المعنَى فِي نفوسِ المؤمنينَ بصورٍ شتَّى، وألوانٍ متعدِّدةٍ، ومنْ هذهِ الآياتِ الكريمةِ قولهُ تعالَى لموسَى وهارونَ: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اذْهَبَا</w:t>
      </w:r>
      <w:proofErr w:type="gramEnd"/>
      <w:r w:rsidRPr="00A9368A">
        <w:rPr>
          <w:rFonts w:ascii="Traditional Arabic" w:hAnsi="Traditional Arabic" w:cs="Traditional Arabic"/>
          <w:b/>
          <w:bCs/>
          <w:color w:val="008000"/>
          <w:sz w:val="36"/>
          <w:szCs w:val="36"/>
          <w:rtl/>
          <w:lang w:val="fr-FR" w:bidi="ar-TN"/>
        </w:rPr>
        <w:t xml:space="preserve"> إِلَى فِرْعَوْنَ إِنَّهُ طَغَى </w:t>
      </w:r>
      <w:r w:rsidR="00A9368A" w:rsidRPr="00A9368A">
        <w:rPr>
          <w:rFonts w:ascii="Traditional Arabic" w:hAnsi="Traditional Arabic" w:cs="Traditional Arabic"/>
          <w:b/>
          <w:bCs/>
          <w:color w:val="FF0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فَقُولا لَهُ قَوْلا لَّيِّنًا لَّعَلَّهُ يَتَذَكَّرُ أَوْ يَخْشَى </w:t>
      </w:r>
      <w:r w:rsidR="00A9368A" w:rsidRPr="00A9368A">
        <w:rPr>
          <w:rFonts w:ascii="Traditional Arabic" w:hAnsi="Traditional Arabic" w:cs="Traditional Arabic"/>
          <w:b/>
          <w:bCs/>
          <w:color w:val="FF0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قَالا رَبَّنَا إِنَّنَا نَخَافُ أَن يَفْرُطَ عَلَيْنَا أَوْ أَن يَطْغَى </w:t>
      </w:r>
      <w:r w:rsidR="00A9368A" w:rsidRPr="00A9368A">
        <w:rPr>
          <w:rFonts w:ascii="Traditional Arabic" w:hAnsi="Traditional Arabic" w:cs="Traditional Arabic"/>
          <w:b/>
          <w:bCs/>
          <w:color w:val="FF0000"/>
          <w:sz w:val="36"/>
          <w:szCs w:val="36"/>
          <w:rtl/>
          <w:lang w:val="fr-FR" w:bidi="ar-TN"/>
        </w:rPr>
        <w:t>*</w:t>
      </w:r>
      <w:r w:rsidR="00A9368A" w:rsidRPr="00A9368A">
        <w:rPr>
          <w:rFonts w:ascii="Traditional Arabic" w:hAnsi="Traditional Arabic" w:cs="Traditional Arabic" w:hint="cs"/>
          <w:b/>
          <w:bCs/>
          <w:color w:val="008000"/>
          <w:sz w:val="36"/>
          <w:szCs w:val="36"/>
          <w:rtl/>
          <w:lang w:val="fr-FR" w:bidi="ar-TN"/>
        </w:rPr>
        <w:t xml:space="preserve"> </w:t>
      </w:r>
      <w:r w:rsidRPr="00A9368A">
        <w:rPr>
          <w:rFonts w:ascii="Traditional Arabic" w:hAnsi="Traditional Arabic" w:cs="Traditional Arabic"/>
          <w:b/>
          <w:bCs/>
          <w:color w:val="008000"/>
          <w:sz w:val="36"/>
          <w:szCs w:val="36"/>
          <w:rtl/>
          <w:lang w:val="fr-FR" w:bidi="ar-TN"/>
        </w:rPr>
        <w:t>قَالَ لا تَخَافَا إِنَّنِي مَعَكُمَا أَسْمَعُ وَأَرَى</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[طه: 43 - 46].</w:t>
      </w:r>
    </w:p>
    <w:p w14:paraId="1677486A" w14:textId="510C0FE6"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أي: إنَّنِي معكمَا بحفظِي وكلاءتِي ونصرِي وتأييدِي فلَا تخافَا منهُ، فإنَّنِي معكمَا أسمعُ كلامكمَا وكلامهُ، وأرَى مكانكمَا ومكانهُ، لَا يخفَى عليَّ منْ أمركمْ شيءٌ، واعلمَا أنَّ ناصيتهُ بيدِي، فلَا يتكلَّمُ ولَا يتنفَّسُ ولَا يبطشُ إلَّا بإذنِي وبعدَ أمرِي، وأنَا معكمَا بحفظِي ونصرِي وتأييدِي</w:t>
      </w:r>
      <w:r w:rsidR="007F6E72">
        <w:rPr>
          <w:rStyle w:val="af1"/>
          <w:rFonts w:ascii="Traditional Arabic" w:hAnsi="Traditional Arabic" w:cs="Traditional Arabic"/>
          <w:b/>
          <w:bCs/>
          <w:sz w:val="36"/>
          <w:szCs w:val="36"/>
          <w:rtl/>
          <w:lang w:val="fr-FR" w:bidi="ar-TN"/>
        </w:rPr>
        <w:footnoteReference w:id="67"/>
      </w:r>
      <w:r w:rsidRPr="00023A9E">
        <w:rPr>
          <w:rFonts w:ascii="Traditional Arabic" w:hAnsi="Traditional Arabic" w:cs="Traditional Arabic"/>
          <w:b/>
          <w:bCs/>
          <w:sz w:val="36"/>
          <w:szCs w:val="36"/>
          <w:rtl/>
          <w:lang w:val="fr-FR" w:bidi="ar-TN"/>
        </w:rPr>
        <w:t>.</w:t>
      </w:r>
    </w:p>
    <w:p w14:paraId="7921B643" w14:textId="6EC5272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وفِي هذَا طمأنةٌ لهمَا بأنَّ فرعونَ ليسَ بالذِي يصلُ إلَى قتلهمَا حتَّى يبلِّغَا الرسالةَ، وأرادَ بذلكَ سبحانهُ تقويةَ قلوبهمَا وأنَّهُ متولٍّ لحفظهمَا وكلاءتهمَا</w:t>
      </w:r>
      <w:r w:rsidR="007F6E72">
        <w:rPr>
          <w:rStyle w:val="af1"/>
          <w:rFonts w:ascii="Traditional Arabic" w:hAnsi="Traditional Arabic" w:cs="Traditional Arabic"/>
          <w:b/>
          <w:bCs/>
          <w:sz w:val="36"/>
          <w:szCs w:val="36"/>
          <w:rtl/>
          <w:lang w:val="fr-FR" w:bidi="ar-TN"/>
        </w:rPr>
        <w:footnoteReference w:id="68"/>
      </w:r>
      <w:r w:rsidRPr="00023A9E">
        <w:rPr>
          <w:rFonts w:ascii="Traditional Arabic" w:hAnsi="Traditional Arabic" w:cs="Traditional Arabic"/>
          <w:b/>
          <w:bCs/>
          <w:sz w:val="36"/>
          <w:szCs w:val="36"/>
          <w:rtl/>
          <w:lang w:val="fr-FR" w:bidi="ar-TN"/>
        </w:rPr>
        <w:t>.</w:t>
      </w:r>
    </w:p>
    <w:p w14:paraId="1D5A2B8B" w14:textId="63BAD96A"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وقالَ ابنُ عبَّاسٍ فِي معنَى الآيةِ الكريمةِ: أسمعُ دعاءكمَا فأجيبهُ، وأرَى مَا يرادُ بكمَا فأمنعهُ</w:t>
      </w:r>
      <w:r w:rsidR="007F6E72">
        <w:rPr>
          <w:rStyle w:val="af1"/>
          <w:rFonts w:ascii="Traditional Arabic" w:hAnsi="Traditional Arabic" w:cs="Traditional Arabic"/>
          <w:b/>
          <w:bCs/>
          <w:sz w:val="36"/>
          <w:szCs w:val="36"/>
          <w:rtl/>
          <w:lang w:val="fr-FR" w:bidi="ar-TN"/>
        </w:rPr>
        <w:footnoteReference w:id="69"/>
      </w:r>
      <w:r w:rsidRPr="00023A9E">
        <w:rPr>
          <w:rFonts w:ascii="Traditional Arabic" w:hAnsi="Traditional Arabic" w:cs="Traditional Arabic"/>
          <w:b/>
          <w:bCs/>
          <w:sz w:val="36"/>
          <w:szCs w:val="36"/>
          <w:rtl/>
          <w:lang w:val="fr-FR" w:bidi="ar-TN"/>
        </w:rPr>
        <w:t>.</w:t>
      </w:r>
    </w:p>
    <w:p w14:paraId="27452912" w14:textId="7C7856B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ولذَا قالَ موسَى عليهِ السَّلامُ: الآنَ لَا أبالِي بعدمَا أنتَ معِي</w:t>
      </w:r>
      <w:r w:rsidR="007F6E72">
        <w:rPr>
          <w:rStyle w:val="af1"/>
          <w:rFonts w:ascii="Traditional Arabic" w:hAnsi="Traditional Arabic" w:cs="Traditional Arabic"/>
          <w:b/>
          <w:bCs/>
          <w:sz w:val="36"/>
          <w:szCs w:val="36"/>
          <w:rtl/>
          <w:lang w:val="fr-FR" w:bidi="ar-TN"/>
        </w:rPr>
        <w:footnoteReference w:id="70"/>
      </w:r>
      <w:r w:rsidRPr="00023A9E">
        <w:rPr>
          <w:rFonts w:ascii="Traditional Arabic" w:hAnsi="Traditional Arabic" w:cs="Traditional Arabic"/>
          <w:b/>
          <w:bCs/>
          <w:sz w:val="36"/>
          <w:szCs w:val="36"/>
          <w:rtl/>
          <w:lang w:val="fr-FR" w:bidi="ar-TN"/>
        </w:rPr>
        <w:t>.</w:t>
      </w:r>
    </w:p>
    <w:p w14:paraId="23456C83" w14:textId="54F9E7D9"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قالَ: (لَا تَخَافَا) أي: منْ فرطهِ وطغيانهِ (إِنَّنِي مَعَكُمَا) أي: بالحفظِ والنُّصرةِ (أَسْمَعُ وَأَرَى) أي: مَا يجرِي بينكمَا وبينهُ، فأرعاكمَا بالحفظِ</w:t>
      </w:r>
      <w:r w:rsidR="00F0042A">
        <w:rPr>
          <w:rStyle w:val="af1"/>
          <w:rFonts w:ascii="Traditional Arabic" w:hAnsi="Traditional Arabic" w:cs="Traditional Arabic"/>
          <w:b/>
          <w:bCs/>
          <w:sz w:val="36"/>
          <w:szCs w:val="36"/>
          <w:rtl/>
          <w:lang w:val="fr-FR" w:bidi="ar-TN"/>
        </w:rPr>
        <w:footnoteReference w:id="71"/>
      </w:r>
      <w:r w:rsidRPr="00023A9E">
        <w:rPr>
          <w:rFonts w:ascii="Traditional Arabic" w:hAnsi="Traditional Arabic" w:cs="Traditional Arabic"/>
          <w:b/>
          <w:bCs/>
          <w:sz w:val="36"/>
          <w:szCs w:val="36"/>
          <w:rtl/>
          <w:lang w:val="fr-FR" w:bidi="ar-TN"/>
        </w:rPr>
        <w:t>.</w:t>
      </w:r>
    </w:p>
    <w:p w14:paraId="39609051"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وقدْ دلَّ اللهُ تعالَى عبادهُ علَى تصوُّرِ هذهِ المعيَّةِ منْ خلالِ تعريفهمْ أنَّ عليهمْ حافظينَ، كرامًا كاتبينَ، فليكرموهمْ وليراقبُوا أنفسهمْ فِي ضوءِ معرفةِ هؤلاءِ الكرامِ بهمْ.</w:t>
      </w:r>
    </w:p>
    <w:p w14:paraId="488D4C24" w14:textId="0EC5BC71"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ولذَا قالَ صاحبُ لطائفِ الإشاراتِ: حشمتهمْ منِ اطِّلاعِ الحقِّ، ولوْ علمُوا ذلكَ حقَّ العلمِ لكانَ توقِّيهمْ عنِ المخالفاتِ لرؤيتهِ سبحانهُ، واستحياؤهمْ منِ اطِّلاعهِ- أتمُّ منْ رؤيةِ الملائكةِ</w:t>
      </w:r>
      <w:r w:rsidR="00F0042A">
        <w:rPr>
          <w:rStyle w:val="af1"/>
          <w:rFonts w:ascii="Traditional Arabic" w:hAnsi="Traditional Arabic" w:cs="Traditional Arabic"/>
          <w:b/>
          <w:bCs/>
          <w:sz w:val="36"/>
          <w:szCs w:val="36"/>
          <w:rtl/>
          <w:lang w:val="fr-FR" w:bidi="ar-TN"/>
        </w:rPr>
        <w:footnoteReference w:id="72"/>
      </w:r>
      <w:r w:rsidRPr="00023A9E">
        <w:rPr>
          <w:rFonts w:ascii="Traditional Arabic" w:hAnsi="Traditional Arabic" w:cs="Traditional Arabic"/>
          <w:b/>
          <w:bCs/>
          <w:sz w:val="36"/>
          <w:szCs w:val="36"/>
          <w:rtl/>
          <w:lang w:val="fr-FR" w:bidi="ar-TN"/>
        </w:rPr>
        <w:t>.</w:t>
      </w:r>
    </w:p>
    <w:p w14:paraId="6FAEDD50" w14:textId="77777777" w:rsidR="007D3D19" w:rsidRPr="00023A9E" w:rsidRDefault="007D3D19" w:rsidP="00023A9E">
      <w:pPr>
        <w:spacing w:after="0" w:line="360" w:lineRule="auto"/>
        <w:jc w:val="both"/>
        <w:rPr>
          <w:rFonts w:ascii="Traditional Arabic" w:hAnsi="Traditional Arabic" w:cs="Traditional Arabic"/>
          <w:b/>
          <w:bCs/>
          <w:color w:val="C00000"/>
          <w:sz w:val="36"/>
          <w:szCs w:val="36"/>
          <w:lang w:val="fr-FR" w:bidi="ar-TN"/>
        </w:rPr>
      </w:pPr>
      <w:r w:rsidRPr="00023A9E">
        <w:rPr>
          <w:rFonts w:ascii="Traditional Arabic" w:hAnsi="Traditional Arabic" w:cs="Traditional Arabic"/>
          <w:b/>
          <w:bCs/>
          <w:color w:val="C00000"/>
          <w:sz w:val="36"/>
          <w:szCs w:val="36"/>
          <w:rtl/>
          <w:lang w:val="fr-FR" w:bidi="ar-TN"/>
        </w:rPr>
        <w:lastRenderedPageBreak/>
        <w:t>ثانيًا: النَّصرُ والتَّأييدُ:</w:t>
      </w:r>
    </w:p>
    <w:p w14:paraId="226D36E8"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ومنْ آثارِ المعيَّةِ نصرُ اللهِ تعالَى لعبدهِ الذِي يكونُ فِي معيَّتهِ، وتأييدهِ لهُ، وقدْ نصَّتْ آياتُ القرآنِ الكريمِ علَى هذَا الأثرِ منْ آثارِ المعيَّةِ، فاللهُ تعالَى يمدُّ عبيدهُ بنصرهِ ويؤيِّدهمْ بهِ، ومنْ هنَا دعاهمْ إلَى عدمِ الهوانِ أوِ التَّفريطِ والتَّسليمِ والتَّنازلِ والتَّخاذلِ، فهمْ أُولُو المعيَّةِ وأصحابِ نصرِ اللهِ تعالَى وتأييدهِ.</w:t>
      </w:r>
    </w:p>
    <w:p w14:paraId="52E02B09" w14:textId="134E92F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قالَ تعالَى آمرًا عبادهُ بمراعاةِ أثرِ هذهِ المعيَّةِ منَ النَّصرِ والتَّأييدِ: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فَلَا</w:t>
      </w:r>
      <w:proofErr w:type="gramEnd"/>
      <w:r w:rsidRPr="00A9368A">
        <w:rPr>
          <w:rFonts w:ascii="Traditional Arabic" w:hAnsi="Traditional Arabic" w:cs="Traditional Arabic"/>
          <w:b/>
          <w:bCs/>
          <w:color w:val="008000"/>
          <w:sz w:val="36"/>
          <w:szCs w:val="36"/>
          <w:rtl/>
          <w:lang w:val="fr-FR" w:bidi="ar-TN"/>
        </w:rPr>
        <w:t xml:space="preserve"> تَهِنُوا وَتَدْعُوا إِلَى السَّلْمِ وَأَنتُمُ الْأَعْلَوْنَ وَاللَّهُ مَعَكُمْ وَلَن يَتِرَكُمْ أَعْمَالَكُمْ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[محمد: 35].</w:t>
      </w:r>
    </w:p>
    <w:p w14:paraId="7CDFE06B" w14:textId="3429FEDF"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والمعنَى: أنتمُ الأعلونَ بالنُّصرةِ، وهوَ تعالَى معكمُ بالحفظِ، والمعونةِ</w:t>
      </w:r>
      <w:r w:rsidR="00F0042A">
        <w:rPr>
          <w:rStyle w:val="af1"/>
          <w:rFonts w:ascii="Traditional Arabic" w:hAnsi="Traditional Arabic" w:cs="Traditional Arabic"/>
          <w:b/>
          <w:bCs/>
          <w:sz w:val="36"/>
          <w:szCs w:val="36"/>
          <w:rtl/>
          <w:lang w:val="fr-FR" w:bidi="ar-TN"/>
        </w:rPr>
        <w:footnoteReference w:id="73"/>
      </w:r>
      <w:r w:rsidRPr="00023A9E">
        <w:rPr>
          <w:rFonts w:ascii="Traditional Arabic" w:hAnsi="Traditional Arabic" w:cs="Traditional Arabic"/>
          <w:b/>
          <w:bCs/>
          <w:sz w:val="36"/>
          <w:szCs w:val="36"/>
          <w:rtl/>
          <w:lang w:val="fr-FR" w:bidi="ar-TN"/>
        </w:rPr>
        <w:t xml:space="preserve"> والتَّأييدِ والتَّسديدِ، ومنْ كانَ اللهُ تعالَى معهُ بنصرهِ فمنْ يغلبهُ، ومنْ كانَ معهُ بتأييدهِ فمنْ يعلوهُ، ومنْ كانَ معهُ بتسديدهِ فمنْ يصرفهُ عنْ طريقِ الهدَى، أوْ يشغبَ علَى منهاجهِ المستقيمِ؟ </w:t>
      </w:r>
    </w:p>
    <w:p w14:paraId="33B15525" w14:textId="308EEDD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كمَا أنَّ فِي ذلكَ لكلِّ منْ غُلبَ علَى حقِّهِ، وأوذيَ فِي اللهِ تعالَى أنْ يستصحبَ معيَّةَ اللهِ تعالَى ويتحقَّقَ بهَا، ففيهَا بشارةٌ عظيمةٌ بالنَّصرِ والظَّفرِ علَى الأعداءِ، وقدْ قالَ تعالَى فِي الآيةِ نفسهَا: (وَلَن يَتِرَكُمْ أَعْمَالَكُمْ)، أي: ولنْ يحبطهَا ويبطلهَا ويسلبكمْ إيَّاهَا بلْ يوفِّيكمْ ثوابهَا ولَا ينقصكمْ منهَا شيئًا</w:t>
      </w:r>
      <w:r w:rsidR="00F0042A">
        <w:rPr>
          <w:rStyle w:val="af1"/>
          <w:rFonts w:ascii="Traditional Arabic" w:hAnsi="Traditional Arabic" w:cs="Traditional Arabic"/>
          <w:b/>
          <w:bCs/>
          <w:sz w:val="36"/>
          <w:szCs w:val="36"/>
          <w:rtl/>
          <w:lang w:val="fr-FR" w:bidi="ar-TN"/>
        </w:rPr>
        <w:footnoteReference w:id="74"/>
      </w:r>
      <w:r w:rsidRPr="00023A9E">
        <w:rPr>
          <w:rFonts w:ascii="Traditional Arabic" w:hAnsi="Traditional Arabic" w:cs="Traditional Arabic"/>
          <w:b/>
          <w:bCs/>
          <w:sz w:val="36"/>
          <w:szCs w:val="36"/>
          <w:rtl/>
          <w:lang w:val="fr-FR" w:bidi="ar-TN"/>
        </w:rPr>
        <w:t>.</w:t>
      </w:r>
    </w:p>
    <w:p w14:paraId="351C320D" w14:textId="04AC62C8"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وشعورهمْ بأنَّ اللهَ تعالَى معهمْ بالعونِ، والنَّصرِ، والتَّأييدِ، موجبٌ لقوَّةِ قلوبهمْ، وإقدامهمْ علَى عدوِّهمْ</w:t>
      </w:r>
      <w:r w:rsidR="00F0042A">
        <w:rPr>
          <w:rStyle w:val="af1"/>
          <w:rFonts w:ascii="Traditional Arabic" w:hAnsi="Traditional Arabic" w:cs="Traditional Arabic"/>
          <w:b/>
          <w:bCs/>
          <w:sz w:val="36"/>
          <w:szCs w:val="36"/>
          <w:rtl/>
          <w:lang w:val="fr-FR" w:bidi="ar-TN"/>
        </w:rPr>
        <w:footnoteReference w:id="75"/>
      </w:r>
      <w:r w:rsidRPr="00023A9E">
        <w:rPr>
          <w:rFonts w:ascii="Traditional Arabic" w:hAnsi="Traditional Arabic" w:cs="Traditional Arabic"/>
          <w:b/>
          <w:bCs/>
          <w:sz w:val="36"/>
          <w:szCs w:val="36"/>
          <w:rtl/>
          <w:lang w:val="fr-FR" w:bidi="ar-TN"/>
        </w:rPr>
        <w:t>.</w:t>
      </w:r>
    </w:p>
    <w:p w14:paraId="15B8ECC0"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ولذلكَ رأينَا رؤوسَ المصلحينَ والدُّعاةِ الصادقينَ علَى تباعدِ المكانِ وتطاولِ الزَّمانِ فِي أتونِ المحنةِ يهشونَ للعطاءِ ويستروحونَ نسائمَ المنحِ، فنسمعُ شيخَ الإسلامِ ابنِ تيميَّةَ رحمهُ اللهُ تعالَى فِي محنتهِ يقولُ: مَا يصنعُ أعدائِي بِي؟ أنَا جنَّتِي وبستانِي فِي صدرِي، إنْ رحتَ فهيَ معِي لَا تفارقنِي، إنَّ حبسِي خلوةٌ، وقتلِي شهادةٌ، وإخراجِي منْ بلدِي سياحةٌ.</w:t>
      </w:r>
    </w:p>
    <w:p w14:paraId="725F34EC" w14:textId="299D879A"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وكانَ يقولُ فِي محبسهِ فِي القلعةِ: لوْ بذلتُ لهمْ ملءَ هذهِ القلعـةِ ذهباً مَا عدلَ عندِي شكرَ هذهِ النِّعمـةِ، وكانَ يقولُ فِي سجودهِ وهوَ محبوسٌ: اللَّهمَّ أعنِّي علَى ذكركَ وشكركَ وحسنِ عبادتكَ، وقالَ مرَّةً: المحبوسُ منْ حبسَ قلبهُ عنْ ربِّهِ تعالَى، والمأسورُ منْ أسرهُ هواهُ</w:t>
      </w:r>
      <w:r w:rsidR="000D43EE">
        <w:rPr>
          <w:rStyle w:val="af1"/>
          <w:rFonts w:ascii="Traditional Arabic" w:hAnsi="Traditional Arabic" w:cs="Traditional Arabic"/>
          <w:b/>
          <w:bCs/>
          <w:sz w:val="36"/>
          <w:szCs w:val="36"/>
          <w:rtl/>
          <w:lang w:val="fr-FR" w:bidi="ar-TN"/>
        </w:rPr>
        <w:footnoteReference w:id="76"/>
      </w:r>
      <w:r w:rsidRPr="00023A9E">
        <w:rPr>
          <w:rFonts w:ascii="Traditional Arabic" w:hAnsi="Traditional Arabic" w:cs="Traditional Arabic"/>
          <w:b/>
          <w:bCs/>
          <w:sz w:val="36"/>
          <w:szCs w:val="36"/>
          <w:rtl/>
          <w:lang w:val="fr-FR" w:bidi="ar-TN"/>
        </w:rPr>
        <w:t>.</w:t>
      </w:r>
    </w:p>
    <w:p w14:paraId="497E4442" w14:textId="57F63DBC"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وفِي اشتدادِ الصِّراعِ بينَ الحقِّ والباطلِ، وهوَ سنَّةٌ منْ سننِ اللهِ الجاريةِ، والتِي لَا تتبدَّلُ ولَا تتحوَّلُ ينبِّههمْ سبحانهُ علَى معيَّتهِ لهمْ المقتضيةِ للنَّصرِ والعونِ والتَّأييدِ والتَّسديدِ، فيقولُ: </w:t>
      </w:r>
      <w:proofErr w:type="gramStart"/>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وَقَاتِلُوا</w:t>
      </w:r>
      <w:proofErr w:type="gramEnd"/>
      <w:r w:rsidRPr="00A9368A">
        <w:rPr>
          <w:rFonts w:ascii="Traditional Arabic" w:hAnsi="Traditional Arabic" w:cs="Traditional Arabic"/>
          <w:b/>
          <w:bCs/>
          <w:color w:val="008000"/>
          <w:sz w:val="36"/>
          <w:szCs w:val="36"/>
          <w:rtl/>
          <w:lang w:val="fr-FR" w:bidi="ar-TN"/>
        </w:rPr>
        <w:t xml:space="preserve"> الْمُشْرِكِينَ كَافَّةً كَمَا يُقَاتِلُونَكُمْ كَافَّةً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وَاعْلَمُوا أَنَّ اللَّهَ مَعَ الْمُتَّقِينَ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[التوبة: 36].</w:t>
      </w:r>
    </w:p>
    <w:p w14:paraId="0C0D8201" w14:textId="6D676CF4"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وفِي حلقةٍ منْ حلقاتِ الصِّراعِ بينَ الحقِّ والباطلِ، يُبيِّنُ عزَّ وجلَّ أنَّ معيَّتهُ ونصرهُ وتأييدهُ معَ عبادهِ الصَّابرينَ فيقولُ: </w:t>
      </w:r>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 xml:space="preserve">فَلَمَّا فَصَلَ طَالُوتُ بِالْجُنُودِ قَالَ إِنَّ اللَّهَ </w:t>
      </w:r>
      <w:proofErr w:type="spellStart"/>
      <w:r w:rsidRPr="00A9368A">
        <w:rPr>
          <w:rFonts w:ascii="Traditional Arabic" w:hAnsi="Traditional Arabic" w:cs="Traditional Arabic"/>
          <w:b/>
          <w:bCs/>
          <w:color w:val="008000"/>
          <w:sz w:val="36"/>
          <w:szCs w:val="36"/>
          <w:rtl/>
          <w:lang w:val="fr-FR" w:bidi="ar-TN"/>
        </w:rPr>
        <w:t>مُبْتَلِيكُمْ</w:t>
      </w:r>
      <w:proofErr w:type="spellEnd"/>
      <w:r w:rsidRPr="00A9368A">
        <w:rPr>
          <w:rFonts w:ascii="Traditional Arabic" w:hAnsi="Traditional Arabic" w:cs="Traditional Arabic"/>
          <w:b/>
          <w:bCs/>
          <w:color w:val="008000"/>
          <w:sz w:val="36"/>
          <w:szCs w:val="36"/>
          <w:rtl/>
          <w:lang w:val="fr-FR" w:bidi="ar-TN"/>
        </w:rPr>
        <w:t xml:space="preserve"> بِنَهَرٍ فَمَنْ شَرِبَ مِنْهُ فَلَيْسَ مِنِّي وَمَنْ لَمْ يَطْعَمْهُ فَإِنَّهُ مِنِّي إِلَّا مَنِ اغْتَرَفَ غُرْفَةً بِيَدِهِ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فَشَرِبُوا مِنْهُ إِلَّا قَلِيلًا مِنْهُمْ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فَلَمَّا جَاوَزَهُ هُوَ وَالَّذِينَ آمَنُوا مَعَهُ قَالُوا لَا طَاقَةَ لَنَا الْيَوْمَ بِجَالُوتَ وَجُنُودِهِ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قَالَ الَّذِينَ يَظُنُّونَ أَنَّهُمْ مُلَاقُو اللَّهِ كَمْ مِنْ فِئَةٍ قَلِيلَةٍ غَلَبَتْ فِئَةً كَثِيرَةً بِإِذْنِ اللَّهِ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وَاللَّهُ مَعَ الصَّابِرِينَ</w:t>
      </w:r>
      <w:r w:rsidR="00A9368A" w:rsidRPr="00A9368A">
        <w:rPr>
          <w:rFonts w:ascii="Traditional Arabic" w:hAnsi="Traditional Arabic" w:cs="Traditional Arabic" w:hint="cs"/>
          <w:b/>
          <w:bCs/>
          <w:sz w:val="36"/>
          <w:szCs w:val="36"/>
          <w:rtl/>
          <w:lang w:val="fr-FR" w:bidi="ar-TN"/>
        </w:rPr>
        <w:t xml:space="preserve"> ﴾</w:t>
      </w:r>
      <w:r w:rsidRPr="00023A9E">
        <w:rPr>
          <w:rFonts w:ascii="Traditional Arabic" w:hAnsi="Traditional Arabic" w:cs="Traditional Arabic"/>
          <w:b/>
          <w:bCs/>
          <w:sz w:val="36"/>
          <w:szCs w:val="36"/>
          <w:rtl/>
          <w:lang w:val="fr-FR" w:bidi="ar-TN"/>
        </w:rPr>
        <w:t xml:space="preserve"> [البقرة:٢٤٩].</w:t>
      </w:r>
    </w:p>
    <w:p w14:paraId="7D4114A9" w14:textId="11ABE0FD"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وهذَا إعلامٌ منهُ تعالَى ذكرهُ عبادهُ المؤمنينَ بهِ أنَّ بيدهِ النَّصرُ والظَّفرُ والخيرُ والشَّرُّ</w:t>
      </w:r>
      <w:r w:rsidR="000D43EE">
        <w:rPr>
          <w:rStyle w:val="af1"/>
          <w:rFonts w:ascii="Traditional Arabic" w:hAnsi="Traditional Arabic" w:cs="Traditional Arabic"/>
          <w:b/>
          <w:bCs/>
          <w:sz w:val="36"/>
          <w:szCs w:val="36"/>
          <w:rtl/>
          <w:lang w:val="fr-FR" w:bidi="ar-TN"/>
        </w:rPr>
        <w:footnoteReference w:id="77"/>
      </w:r>
      <w:r w:rsidRPr="00023A9E">
        <w:rPr>
          <w:rFonts w:ascii="Traditional Arabic" w:hAnsi="Traditional Arabic" w:cs="Traditional Arabic"/>
          <w:b/>
          <w:bCs/>
          <w:sz w:val="36"/>
          <w:szCs w:val="36"/>
          <w:rtl/>
          <w:lang w:val="fr-FR" w:bidi="ar-TN"/>
        </w:rPr>
        <w:t>.</w:t>
      </w:r>
    </w:p>
    <w:p w14:paraId="44C28F5B" w14:textId="73371AC6"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وأنَّ هذَا النَّصرَ ليسَ بهمْ بلْ بإذنِ اللهِ تعالَى، بمشيئتهِ وعونهِ ونصرتهِ، واللهُ معَ الصَّابرينَ بالنُّصرةِ والتَّأييدِ والقوَّةِ والمعونةِ</w:t>
      </w:r>
      <w:r w:rsidR="000D43EE">
        <w:rPr>
          <w:rStyle w:val="af1"/>
          <w:rFonts w:ascii="Traditional Arabic" w:hAnsi="Traditional Arabic" w:cs="Traditional Arabic"/>
          <w:b/>
          <w:bCs/>
          <w:sz w:val="36"/>
          <w:szCs w:val="36"/>
          <w:rtl/>
          <w:lang w:val="fr-FR" w:bidi="ar-TN"/>
        </w:rPr>
        <w:footnoteReference w:id="78"/>
      </w:r>
      <w:r w:rsidRPr="00023A9E">
        <w:rPr>
          <w:rFonts w:ascii="Traditional Arabic" w:hAnsi="Traditional Arabic" w:cs="Traditional Arabic"/>
          <w:b/>
          <w:bCs/>
          <w:sz w:val="36"/>
          <w:szCs w:val="36"/>
          <w:rtl/>
          <w:lang w:val="fr-FR" w:bidi="ar-TN"/>
        </w:rPr>
        <w:t>.</w:t>
      </w:r>
    </w:p>
    <w:p w14:paraId="7702688D" w14:textId="49AF7CE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وأعظمُ جالبٍ لمعونةِ اللهِ تعالَى صبرُ العبدِ للهِ، فوقعتْ موعظتهُ فِي قلوبهمْ وأثرتْ معهمْ</w:t>
      </w:r>
      <w:r w:rsidR="000D43EE">
        <w:rPr>
          <w:rStyle w:val="af1"/>
          <w:rFonts w:ascii="Traditional Arabic" w:hAnsi="Traditional Arabic" w:cs="Traditional Arabic"/>
          <w:b/>
          <w:bCs/>
          <w:sz w:val="36"/>
          <w:szCs w:val="36"/>
          <w:rtl/>
          <w:lang w:val="fr-FR" w:bidi="ar-TN"/>
        </w:rPr>
        <w:footnoteReference w:id="79"/>
      </w:r>
      <w:r w:rsidRPr="00023A9E">
        <w:rPr>
          <w:rFonts w:ascii="Traditional Arabic" w:hAnsi="Traditional Arabic" w:cs="Traditional Arabic"/>
          <w:b/>
          <w:bCs/>
          <w:sz w:val="36"/>
          <w:szCs w:val="36"/>
          <w:rtl/>
          <w:lang w:val="fr-FR" w:bidi="ar-TN"/>
        </w:rPr>
        <w:t>.</w:t>
      </w:r>
    </w:p>
    <w:p w14:paraId="3271E8E7" w14:textId="2C22505B"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وقدْ تكرَّرَ هذَا المعنَى فِي القرآنِ الكريمِ، ومنهُ فِي مقامِ دفعِ الكفَّارِ والحملةِ عليهمْ يَرِدُ قولهُ تعالَى: </w:t>
      </w:r>
      <w:proofErr w:type="gramStart"/>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يَا</w:t>
      </w:r>
      <w:proofErr w:type="gramEnd"/>
      <w:r w:rsidRPr="00A9368A">
        <w:rPr>
          <w:rFonts w:ascii="Traditional Arabic" w:hAnsi="Traditional Arabic" w:cs="Traditional Arabic"/>
          <w:b/>
          <w:bCs/>
          <w:color w:val="008000"/>
          <w:sz w:val="36"/>
          <w:szCs w:val="36"/>
          <w:rtl/>
          <w:lang w:val="fr-FR" w:bidi="ar-TN"/>
        </w:rPr>
        <w:t xml:space="preserve"> أَيُّهَا الَّذِينَ آمَنُوا قَاتِلُوا الَّذِينَ يَلُونَكُم مِّنَ الْكُفَّارِ وَلْيَجِدُوا فِيكُمْ غِلْظَةً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وَاعْلَمُوا أَنَّ اللَّهَ مَعَ الْمُتَّقِينَ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[التوبة: 123].</w:t>
      </w:r>
    </w:p>
    <w:p w14:paraId="5700AD2C" w14:textId="53F29BB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وقدْ قالَ بعضُ الصَّحابةِ: إنَّمَا تقاتلونَ النَّاسَ بأعمالكمْ وأهلهَا همُ المجدُّونَ فِي طرقِ الحقِّ، فوعدَ تعالَى أنَّهُ معَ أهلِ التَّقوَى ومنْ كانَ اللهُ معهُ فلنْ يُغلبَ</w:t>
      </w:r>
      <w:r w:rsidR="000D43EE">
        <w:rPr>
          <w:rStyle w:val="af1"/>
          <w:rFonts w:ascii="Traditional Arabic" w:hAnsi="Traditional Arabic" w:cs="Traditional Arabic"/>
          <w:b/>
          <w:bCs/>
          <w:sz w:val="36"/>
          <w:szCs w:val="36"/>
          <w:rtl/>
          <w:lang w:val="fr-FR" w:bidi="ar-TN"/>
        </w:rPr>
        <w:footnoteReference w:id="80"/>
      </w:r>
      <w:r w:rsidRPr="00023A9E">
        <w:rPr>
          <w:rFonts w:ascii="Traditional Arabic" w:hAnsi="Traditional Arabic" w:cs="Traditional Arabic"/>
          <w:b/>
          <w:bCs/>
          <w:sz w:val="36"/>
          <w:szCs w:val="36"/>
          <w:rtl/>
          <w:lang w:val="fr-FR" w:bidi="ar-TN"/>
        </w:rPr>
        <w:t>.</w:t>
      </w:r>
    </w:p>
    <w:p w14:paraId="50006738" w14:textId="4B1ABC3A"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ومنْ روائعِ صاحبِ تفسيرِ المنارِ وبدائعهِ؛ أنْ يربطَ معنَى التَّقوَى للهِ تعالَى بالسُّننِ، فيرَى أنَّ تقواهُ تعنِي أيضًا مراعاتهُ فِي أحكامهِ وسننهِ، حتَّى يستجلبَ نصرهُ وتُستدعَى معونتهُ، فيرَى أنَّ المتَّقينَ هنَا همُ المتَّقونَ لهُ فِي مراعاةِ أحكامهِ وسننهِ بالمعونةِ والنَّصرِ، وأهمِّهَا مَا يجبُ اتِّقاؤهُ فِي الحربِ، منَ التَّقصيرِ فِي أسبابِ النَّصرِ والغلبِ التِي بيَّنهَا فِي كتابهِ، والتِي تُعرفُ بالعلمِ والتَّجاربِ، كإعدادِ مَا يُستطاعُ منْ قوَّةٍ، والصَّبرِ </w:t>
      </w:r>
      <w:r w:rsidRPr="00023A9E">
        <w:rPr>
          <w:rFonts w:ascii="Traditional Arabic" w:hAnsi="Traditional Arabic" w:cs="Traditional Arabic"/>
          <w:b/>
          <w:bCs/>
          <w:sz w:val="36"/>
          <w:szCs w:val="36"/>
          <w:rtl/>
          <w:lang w:val="fr-FR" w:bidi="ar-TN"/>
        </w:rPr>
        <w:lastRenderedPageBreak/>
        <w:t>والثَّباتِ، والطَّاعةِ والنِّظامِ، وتركِ التَّنازعِ والاختلافِ، وكثرةِ ذكرِ اللهِ تعالَى، والتوكُّلِ عليهِ فيمَا وراءَ الأسبابِ</w:t>
      </w:r>
      <w:r w:rsidR="000D43EE">
        <w:rPr>
          <w:rStyle w:val="af1"/>
          <w:rFonts w:ascii="Traditional Arabic" w:hAnsi="Traditional Arabic" w:cs="Traditional Arabic"/>
          <w:b/>
          <w:bCs/>
          <w:sz w:val="36"/>
          <w:szCs w:val="36"/>
          <w:rtl/>
          <w:lang w:val="fr-FR" w:bidi="ar-TN"/>
        </w:rPr>
        <w:footnoteReference w:id="81"/>
      </w:r>
      <w:r w:rsidRPr="00023A9E">
        <w:rPr>
          <w:rFonts w:ascii="Traditional Arabic" w:hAnsi="Traditional Arabic" w:cs="Traditional Arabic"/>
          <w:b/>
          <w:bCs/>
          <w:sz w:val="36"/>
          <w:szCs w:val="36"/>
          <w:rtl/>
          <w:lang w:val="fr-FR" w:bidi="ar-TN"/>
        </w:rPr>
        <w:t>.</w:t>
      </w:r>
    </w:p>
    <w:p w14:paraId="3A84C14F" w14:textId="394C08E3"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وفِي معيَّتهِ </w:t>
      </w:r>
      <w:proofErr w:type="spellStart"/>
      <w:r w:rsidRPr="00023A9E">
        <w:rPr>
          <w:rFonts w:ascii="Traditional Arabic" w:hAnsi="Traditional Arabic" w:cs="Traditional Arabic"/>
          <w:b/>
          <w:bCs/>
          <w:sz w:val="36"/>
          <w:szCs w:val="36"/>
          <w:rtl/>
          <w:lang w:val="fr-FR" w:bidi="ar-TN"/>
        </w:rPr>
        <w:t>تعالضى</w:t>
      </w:r>
      <w:proofErr w:type="spellEnd"/>
      <w:r w:rsidRPr="00023A9E">
        <w:rPr>
          <w:rFonts w:ascii="Traditional Arabic" w:hAnsi="Traditional Arabic" w:cs="Traditional Arabic"/>
          <w:b/>
          <w:bCs/>
          <w:sz w:val="36"/>
          <w:szCs w:val="36"/>
          <w:rtl/>
          <w:lang w:val="fr-FR" w:bidi="ar-TN"/>
        </w:rPr>
        <w:t xml:space="preserve"> للملائكةِ يؤيِّدهمْ وينصرهمْ، ويعينهمْ ويثبِّتهمْ، ويأمرهمْ بتثبيتِ المؤمنينَ ونصرهمْ إذْ يقولُ تعالَى: </w:t>
      </w:r>
      <w:proofErr w:type="gramStart"/>
      <w:r w:rsidR="00A9368A" w:rsidRPr="00A9368A">
        <w:rPr>
          <w:rFonts w:ascii="Traditional Arabic" w:hAnsi="Traditional Arabic" w:cs="Traditional Arabic"/>
          <w:b/>
          <w:bCs/>
          <w:sz w:val="36"/>
          <w:szCs w:val="36"/>
          <w:rtl/>
          <w:lang w:val="fr-FR" w:bidi="ar-TN"/>
        </w:rPr>
        <w:t>﴿</w:t>
      </w:r>
      <w:r w:rsid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إِذْ</w:t>
      </w:r>
      <w:proofErr w:type="gramEnd"/>
      <w:r w:rsidRPr="00A9368A">
        <w:rPr>
          <w:rFonts w:ascii="Traditional Arabic" w:hAnsi="Traditional Arabic" w:cs="Traditional Arabic"/>
          <w:b/>
          <w:bCs/>
          <w:color w:val="008000"/>
          <w:sz w:val="36"/>
          <w:szCs w:val="36"/>
          <w:rtl/>
          <w:lang w:val="fr-FR" w:bidi="ar-TN"/>
        </w:rPr>
        <w:t xml:space="preserve"> يُوحِي رَبُّكَ إِلَى الْمَلَائِكَةِ أَنِّي مَعَكُمْ فَثَبِّتُوا الَّذِينَ آمَنُوا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سَأُلْقِي فِي قُلُوبِ الَّذِينَ كَفَرُوا الرُّعْبَ فَاضْرِبُوا فَوْقَ الْأَعْنَاقِ وَاضْرِبُوا مِنْهُمْ كُلَّ بَنَانٍ </w:t>
      </w:r>
      <w:r w:rsidR="00A9368A" w:rsidRPr="00A9368A">
        <w:rPr>
          <w:rFonts w:ascii="Traditional Arabic" w:hAnsi="Traditional Arabic" w:cs="Traditional Arabic"/>
          <w:b/>
          <w:bCs/>
          <w:color w:val="FF0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ذَٰلِكَ بِأَنَّهُمْ شَاقُّوا اللَّهَ وَرَسُولَهُ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وَمَن يُشَاقِقِ اللَّهَ وَرَسُولَهُ فَإِنَّ اللَّهَ شَدِيدُ الْعِقَابِ</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[الأنفال: 12 – 13].</w:t>
      </w:r>
    </w:p>
    <w:p w14:paraId="11F8D81B" w14:textId="7FD850E4"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وفِي هذَا تعهُّدٌ منَ اللهِ تعالَى بإعانةِ أهلِ الإيمانِ الحقِّ، وبنصرتهمْ علَى غيرهمْ ولوْ كانُوا ثلَّةً قليلةً، مَا تمسَّكُوا بإيمانهمْ وثبتُوا علَى دينهمْ، وكانتْ صلتهمْ باللهِ تعالَى موصولةً غيرَ مقطوعةٍ</w:t>
      </w:r>
      <w:r w:rsidR="000D43EE">
        <w:rPr>
          <w:rStyle w:val="af1"/>
          <w:rFonts w:ascii="Traditional Arabic" w:hAnsi="Traditional Arabic" w:cs="Traditional Arabic"/>
          <w:b/>
          <w:bCs/>
          <w:sz w:val="36"/>
          <w:szCs w:val="36"/>
          <w:rtl/>
          <w:lang w:val="fr-FR" w:bidi="ar-TN"/>
        </w:rPr>
        <w:footnoteReference w:id="82"/>
      </w:r>
      <w:r w:rsidRPr="00023A9E">
        <w:rPr>
          <w:rFonts w:ascii="Traditional Arabic" w:hAnsi="Traditional Arabic" w:cs="Traditional Arabic"/>
          <w:b/>
          <w:bCs/>
          <w:sz w:val="36"/>
          <w:szCs w:val="36"/>
          <w:rtl/>
          <w:lang w:val="fr-FR" w:bidi="ar-TN"/>
        </w:rPr>
        <w:t>.</w:t>
      </w:r>
    </w:p>
    <w:p w14:paraId="12874693" w14:textId="6A36E7CA"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والمعنَى: إنِّي أعينكمْ علَى تنفيذِ مَا آمركمْ بهِ منْ تثبيتهمْ علَى قلوبهمْ، حتَّى لَا يفرُّوا منْ أعدائهمْ علَى كونهمْ يفوقونهمْ عَدَدًا وعُدَدًا ومَدَدًا - إعانةَ حاضرٍ معكمْ لَا يخفَى عليهِ ولَا يعجزهُ شيءٌ منْ إعانتكمْ، والوعدُ بالإعانةِ وحدهُ لَا يفيدُ هذَا المعنَى كلِّهِ، ففِي المعيَّةِ معنَى زائدٌ علَى أصلِ الإعانةِ نعقلُ منهُ مَا ذُكِرَ، ولَا نعقلُ كنْهَهُ</w:t>
      </w:r>
      <w:r w:rsidR="000D43EE">
        <w:rPr>
          <w:rStyle w:val="af1"/>
          <w:rFonts w:ascii="Traditional Arabic" w:hAnsi="Traditional Arabic" w:cs="Traditional Arabic"/>
          <w:b/>
          <w:bCs/>
          <w:sz w:val="36"/>
          <w:szCs w:val="36"/>
          <w:rtl/>
          <w:lang w:val="fr-FR" w:bidi="ar-TN"/>
        </w:rPr>
        <w:footnoteReference w:id="83"/>
      </w:r>
      <w:r w:rsidRPr="00023A9E">
        <w:rPr>
          <w:rFonts w:ascii="Traditional Arabic" w:hAnsi="Traditional Arabic" w:cs="Traditional Arabic"/>
          <w:b/>
          <w:bCs/>
          <w:sz w:val="36"/>
          <w:szCs w:val="36"/>
          <w:rtl/>
          <w:lang w:val="fr-FR" w:bidi="ar-TN"/>
        </w:rPr>
        <w:t xml:space="preserve"> وصفتهُ</w:t>
      </w:r>
      <w:r w:rsidR="000D43EE">
        <w:rPr>
          <w:rStyle w:val="af1"/>
          <w:rFonts w:ascii="Traditional Arabic" w:hAnsi="Traditional Arabic" w:cs="Traditional Arabic"/>
          <w:b/>
          <w:bCs/>
          <w:sz w:val="36"/>
          <w:szCs w:val="36"/>
          <w:rtl/>
          <w:lang w:val="fr-FR" w:bidi="ar-TN"/>
        </w:rPr>
        <w:footnoteReference w:id="84"/>
      </w:r>
      <w:r w:rsidRPr="00023A9E">
        <w:rPr>
          <w:rFonts w:ascii="Traditional Arabic" w:hAnsi="Traditional Arabic" w:cs="Traditional Arabic"/>
          <w:b/>
          <w:bCs/>
          <w:sz w:val="36"/>
          <w:szCs w:val="36"/>
          <w:rtl/>
          <w:lang w:val="fr-FR" w:bidi="ar-TN"/>
        </w:rPr>
        <w:t>.</w:t>
      </w:r>
    </w:p>
    <w:p w14:paraId="6AAB22CE" w14:textId="2F4F7989" w:rsidR="007D3D19"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lastRenderedPageBreak/>
        <w:t>ومعنَى (أَنِّي مَعَكُمْ)</w:t>
      </w:r>
      <w:r w:rsidR="002B391E">
        <w:rPr>
          <w:rFonts w:ascii="Traditional Arabic" w:hAnsi="Traditional Arabic" w:cs="Traditional Arabic" w:hint="cs"/>
          <w:b/>
          <w:bCs/>
          <w:sz w:val="36"/>
          <w:szCs w:val="36"/>
          <w:rtl/>
          <w:lang w:val="fr-FR" w:bidi="ar-TN"/>
        </w:rPr>
        <w:t xml:space="preserve"> </w:t>
      </w:r>
      <w:r w:rsidRPr="00023A9E">
        <w:rPr>
          <w:rFonts w:ascii="Traditional Arabic" w:hAnsi="Traditional Arabic" w:cs="Traditional Arabic"/>
          <w:b/>
          <w:bCs/>
          <w:sz w:val="36"/>
          <w:szCs w:val="36"/>
          <w:rtl/>
          <w:lang w:val="fr-FR" w:bidi="ar-TN"/>
        </w:rPr>
        <w:t>أي: بالعونِ والنَّصرِ والتَّأييدِ، (فَثَبِّتُوا اُلَّذِينَ ءامَنُوا) أي: ألقُوا فِي قلوبهمْ، وألهموهمْ الجراءةَ علَى عدوِّهمْ، ورغِّبوهمْ فِي الجهادِ وفضلهِ</w:t>
      </w:r>
      <w:r w:rsidR="000D43EE">
        <w:rPr>
          <w:rStyle w:val="af1"/>
          <w:rFonts w:ascii="Traditional Arabic" w:hAnsi="Traditional Arabic" w:cs="Traditional Arabic"/>
          <w:b/>
          <w:bCs/>
          <w:sz w:val="36"/>
          <w:szCs w:val="36"/>
          <w:rtl/>
          <w:lang w:val="fr-FR" w:bidi="ar-TN"/>
        </w:rPr>
        <w:footnoteReference w:id="85"/>
      </w:r>
      <w:r w:rsidRPr="00023A9E">
        <w:rPr>
          <w:rFonts w:ascii="Traditional Arabic" w:hAnsi="Traditional Arabic" w:cs="Traditional Arabic"/>
          <w:b/>
          <w:bCs/>
          <w:sz w:val="36"/>
          <w:szCs w:val="36"/>
          <w:rtl/>
          <w:lang w:val="fr-FR" w:bidi="ar-TN"/>
        </w:rPr>
        <w:t>.</w:t>
      </w:r>
    </w:p>
    <w:p w14:paraId="1E934BA7" w14:textId="77777777" w:rsidR="002B391E" w:rsidRPr="00023A9E" w:rsidRDefault="002B391E" w:rsidP="00023A9E">
      <w:pPr>
        <w:spacing w:after="0" w:line="360" w:lineRule="auto"/>
        <w:jc w:val="both"/>
        <w:rPr>
          <w:rFonts w:ascii="Traditional Arabic" w:hAnsi="Traditional Arabic" w:cs="Traditional Arabic"/>
          <w:b/>
          <w:bCs/>
          <w:sz w:val="36"/>
          <w:szCs w:val="36"/>
          <w:lang w:val="fr-FR" w:bidi="ar-TN"/>
        </w:rPr>
      </w:pPr>
    </w:p>
    <w:p w14:paraId="42633BE3" w14:textId="77777777" w:rsidR="007D3D19" w:rsidRPr="00023A9E" w:rsidRDefault="007D3D19" w:rsidP="00023A9E">
      <w:pPr>
        <w:spacing w:after="0" w:line="360" w:lineRule="auto"/>
        <w:jc w:val="both"/>
        <w:rPr>
          <w:rFonts w:ascii="Traditional Arabic" w:hAnsi="Traditional Arabic" w:cs="Traditional Arabic"/>
          <w:b/>
          <w:bCs/>
          <w:color w:val="C00000"/>
          <w:sz w:val="36"/>
          <w:szCs w:val="36"/>
          <w:lang w:val="fr-FR" w:bidi="ar-TN"/>
        </w:rPr>
      </w:pPr>
      <w:r w:rsidRPr="00023A9E">
        <w:rPr>
          <w:rFonts w:ascii="Traditional Arabic" w:hAnsi="Traditional Arabic" w:cs="Traditional Arabic"/>
          <w:b/>
          <w:bCs/>
          <w:color w:val="C00000"/>
          <w:sz w:val="36"/>
          <w:szCs w:val="36"/>
          <w:rtl/>
          <w:lang w:val="fr-FR" w:bidi="ar-TN"/>
        </w:rPr>
        <w:t>ثالثًا: التَّوفيقُ والمحبَّةُ:</w:t>
      </w:r>
    </w:p>
    <w:p w14:paraId="73FD4163"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ومنْ ثمراتِ المعيَّةِ: التَّوفيقُ والمحبَّةُ، والدَّلالةُ علَى سبلِ الرَّشادِ، وطرقِ الهدايةِ، وتلكَ لهَا مقدِّماتهَا التِي تفضِي إلَى نتائجهَا، وأسبابهَا التِي تعينُ علَى الوصولِ إليهَا.</w:t>
      </w:r>
    </w:p>
    <w:p w14:paraId="55C26F92" w14:textId="713C20DF"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وقدْ قالَ تعالَى: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وَالَّذِينَ</w:t>
      </w:r>
      <w:proofErr w:type="gramEnd"/>
      <w:r w:rsidRPr="00A9368A">
        <w:rPr>
          <w:rFonts w:ascii="Traditional Arabic" w:hAnsi="Traditional Arabic" w:cs="Traditional Arabic"/>
          <w:b/>
          <w:bCs/>
          <w:color w:val="008000"/>
          <w:sz w:val="36"/>
          <w:szCs w:val="36"/>
          <w:rtl/>
          <w:lang w:val="fr-FR" w:bidi="ar-TN"/>
        </w:rPr>
        <w:t xml:space="preserve"> جَاهَدُوا فِينَا لَنَهْدِيَنَّهُمْ سُبُلَنَا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وَإِنَّ اللَّهَ لَمَعَ الْمُحْسِنِينَ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[العنكبوت: 29].</w:t>
      </w:r>
    </w:p>
    <w:p w14:paraId="1F3F1094" w14:textId="21B8BEC0"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إنَّ هذهِ المعيَّةِ التِي أدَّتْ إلَى الهدايةِ والتَّوفيقِ والمحبَّةِ ليستْ منْ فراغٍ، بلْ بُنيتْ علَى جهادٍ ومجاهدةٍ، وصبرٍ ومصابرةٍ، ودلالة قولهِ تعالَى (فِينَا) علَى جهةِ الجهادِ وصدقِ النيَّةِ فيهِ وتمحُّضِ المقصودِ بهِ مَا فيهِ، ومعنَى المعيَّةِ هنَا: بالعونِ والنَّصرِ والهدايةِ</w:t>
      </w:r>
      <w:r w:rsidR="000D43EE">
        <w:rPr>
          <w:rStyle w:val="af1"/>
          <w:rFonts w:ascii="Traditional Arabic" w:hAnsi="Traditional Arabic" w:cs="Traditional Arabic"/>
          <w:b/>
          <w:bCs/>
          <w:sz w:val="36"/>
          <w:szCs w:val="36"/>
          <w:rtl/>
          <w:lang w:val="fr-FR" w:bidi="ar-TN"/>
        </w:rPr>
        <w:footnoteReference w:id="86"/>
      </w:r>
      <w:r w:rsidRPr="00023A9E">
        <w:rPr>
          <w:rFonts w:ascii="Traditional Arabic" w:hAnsi="Traditional Arabic" w:cs="Traditional Arabic"/>
          <w:b/>
          <w:bCs/>
          <w:sz w:val="36"/>
          <w:szCs w:val="36"/>
          <w:rtl/>
          <w:lang w:val="fr-FR" w:bidi="ar-TN"/>
        </w:rPr>
        <w:t>.</w:t>
      </w:r>
    </w:p>
    <w:p w14:paraId="516BBDC1"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وإذَا تتبَّعنَا أقوالَ المفسِّرينَ فِي دلالةِ المعيَّةِ هنَا وجدنَا أكثرهمْ يركِّزُ علَى أنَّ المقصودَ بهَا هوَ النَّصرُ، والمقامُ هنَا ليسَ مقامَ صراعٍ بينَ فئتينِ، بلْ صراعٌ بينَ النَّفسِ البشريَّةِ ومتطلِّباتهَا، أوْ صراعٌ بينَ المحبوبِ والمكروهِ، والنَّصرُ هنَا هوَ نصرُ الهدايةِ والتَّوفيقِ والدَّلالةِ علَى سلامةِ المنحَى وصحَّةِ الطَّريقِ.</w:t>
      </w:r>
    </w:p>
    <w:p w14:paraId="2D5B7399" w14:textId="3AE8CA7B" w:rsidR="007D3D19"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ولذَا قالَ الإمامُ الشَّوكانيُّ رحمهُ اللهُ تعالَى: المعيَّةُ هنَا بالنَّصرِ والعونِ، ومنْ كانَ معهُ لمْ يُخذلْ</w:t>
      </w:r>
      <w:r w:rsidR="000D43EE">
        <w:rPr>
          <w:rStyle w:val="af1"/>
          <w:rFonts w:ascii="Traditional Arabic" w:hAnsi="Traditional Arabic" w:cs="Traditional Arabic"/>
          <w:b/>
          <w:bCs/>
          <w:sz w:val="36"/>
          <w:szCs w:val="36"/>
          <w:rtl/>
          <w:lang w:val="fr-FR" w:bidi="ar-TN"/>
        </w:rPr>
        <w:footnoteReference w:id="87"/>
      </w:r>
      <w:r w:rsidRPr="00023A9E">
        <w:rPr>
          <w:rFonts w:ascii="Traditional Arabic" w:hAnsi="Traditional Arabic" w:cs="Traditional Arabic"/>
          <w:b/>
          <w:bCs/>
          <w:sz w:val="36"/>
          <w:szCs w:val="36"/>
          <w:rtl/>
          <w:lang w:val="fr-FR" w:bidi="ar-TN"/>
        </w:rPr>
        <w:t>.</w:t>
      </w:r>
    </w:p>
    <w:p w14:paraId="547E944B" w14:textId="77777777" w:rsidR="002B391E" w:rsidRPr="00023A9E" w:rsidRDefault="002B391E" w:rsidP="00023A9E">
      <w:pPr>
        <w:spacing w:after="0" w:line="360" w:lineRule="auto"/>
        <w:jc w:val="both"/>
        <w:rPr>
          <w:rFonts w:ascii="Traditional Arabic" w:hAnsi="Traditional Arabic" w:cs="Traditional Arabic"/>
          <w:b/>
          <w:bCs/>
          <w:sz w:val="36"/>
          <w:szCs w:val="36"/>
          <w:lang w:val="fr-FR" w:bidi="ar-TN"/>
        </w:rPr>
      </w:pPr>
    </w:p>
    <w:p w14:paraId="286E904C" w14:textId="77777777" w:rsidR="007D3D19" w:rsidRPr="00023A9E" w:rsidRDefault="007D3D19" w:rsidP="00023A9E">
      <w:pPr>
        <w:spacing w:after="0" w:line="360" w:lineRule="auto"/>
        <w:jc w:val="both"/>
        <w:rPr>
          <w:rFonts w:ascii="Traditional Arabic" w:hAnsi="Traditional Arabic" w:cs="Traditional Arabic"/>
          <w:b/>
          <w:bCs/>
          <w:color w:val="C00000"/>
          <w:sz w:val="36"/>
          <w:szCs w:val="36"/>
          <w:lang w:val="fr-FR" w:bidi="ar-TN"/>
        </w:rPr>
      </w:pPr>
      <w:r w:rsidRPr="00023A9E">
        <w:rPr>
          <w:rFonts w:ascii="Traditional Arabic" w:hAnsi="Traditional Arabic" w:cs="Traditional Arabic"/>
          <w:b/>
          <w:bCs/>
          <w:color w:val="C00000"/>
          <w:sz w:val="36"/>
          <w:szCs w:val="36"/>
          <w:rtl/>
          <w:lang w:val="fr-FR" w:bidi="ar-TN"/>
        </w:rPr>
        <w:t>رابعًا: الحفظُ والرِّعايةُ:</w:t>
      </w:r>
    </w:p>
    <w:p w14:paraId="34A273AD"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ومنْ ثمراتِ المعيَّةِ كذلكَ حفظُ اللهِ تعالَى ورعايتهُ لمنْ كانَ فِي معيَّتهِ.</w:t>
      </w:r>
    </w:p>
    <w:p w14:paraId="573C72F0" w14:textId="080F001B"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وتبدُو هذهِ المعيَّةُ وتظهرُ آثارهَا فِي الحفظِ والرِّعايةِ فِي مقامِ الدَّعوةِ فيبيِّنُ لهمْ تعالَى أنَّهُ حافظهمْ وراعيهمْ؛ حتَّى يطمئنَّ أصحابُ الدَّعواتِ والذينَ يكونونَ فِي معيَّتهِ تعالَى أنَّهمْ محفوظونَ ومراعونَ منْ قبلِ ربِّهمْ، فهو ناصرهمْ ومعينهمْ ومؤيِّدهمْ ومثبِّتهمْ، كمَا قالَ تعالَى: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 xml:space="preserve">وَاصْبِرْ وَمَا صَبْرُكَ إِلَّا بِاللَّهِ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وَلَا تَحْزَنْ عَلَيْهِمْ وَلَا تَكُ فِي ضَيْقٍ مِمَّا يَمْكُرُونَ </w:t>
      </w:r>
      <w:r w:rsidR="00A9368A" w:rsidRPr="00A9368A">
        <w:rPr>
          <w:rFonts w:ascii="Traditional Arabic" w:hAnsi="Traditional Arabic" w:cs="Traditional Arabic"/>
          <w:b/>
          <w:bCs/>
          <w:color w:val="FF0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 اللَّهَ مَعَ الَّذِينَ اتَّقَوْا وَالَّذِينَ هُمْ مُحْسِنُونَ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[النحل: 127 – 128].</w:t>
      </w:r>
    </w:p>
    <w:p w14:paraId="451238C7" w14:textId="018D737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والمقصودُ منْ معيَّتهِ تعالَى هنَا أنَّهُ سبحانهُ يعينهمْ ويحفظهمْ منْ مكرِ الأعداءِ بهمْ، وينصرهمْ عليهمْ، فهيَ معيَّةُ رعايةٍ وحفظٍ</w:t>
      </w:r>
      <w:r w:rsidR="000D43EE">
        <w:rPr>
          <w:rStyle w:val="af1"/>
          <w:rFonts w:ascii="Traditional Arabic" w:hAnsi="Traditional Arabic" w:cs="Traditional Arabic"/>
          <w:b/>
          <w:bCs/>
          <w:sz w:val="36"/>
          <w:szCs w:val="36"/>
          <w:rtl/>
          <w:lang w:val="fr-FR" w:bidi="ar-TN"/>
        </w:rPr>
        <w:footnoteReference w:id="88"/>
      </w:r>
      <w:r w:rsidRPr="00023A9E">
        <w:rPr>
          <w:rFonts w:ascii="Traditional Arabic" w:hAnsi="Traditional Arabic" w:cs="Traditional Arabic"/>
          <w:b/>
          <w:bCs/>
          <w:sz w:val="36"/>
          <w:szCs w:val="36"/>
          <w:rtl/>
          <w:lang w:val="fr-FR" w:bidi="ar-TN"/>
        </w:rPr>
        <w:t>.</w:t>
      </w:r>
    </w:p>
    <w:p w14:paraId="67191118" w14:textId="4CEFD93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ودلَّتْ آياتٌ كثيرةٌ علَى هذَا المعنَى منهَا قولهُ تعالَى فِي حقِّ النَّبيِّ </w:t>
      </w:r>
      <w:r w:rsidRPr="00023A9E">
        <w:rPr>
          <w:rFonts w:ascii="Traditional Arabic" w:hAnsi="Traditional Arabic" w:cs="Traditional Arabic"/>
          <w:b/>
          <w:bCs/>
          <w:noProof/>
          <w:sz w:val="36"/>
          <w:szCs w:val="36"/>
          <w:rtl/>
          <w:lang w:val="es-ES" w:eastAsia="es-ES"/>
        </w:rPr>
        <w:drawing>
          <wp:inline distT="0" distB="0" distL="0" distR="0" wp14:anchorId="523C1FB3" wp14:editId="6798EB12">
            <wp:extent cx="237062" cy="233916"/>
            <wp:effectExtent l="19050" t="0" r="0" b="0"/>
            <wp:docPr id="282"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وصاحبهِ إذْ همَا فِي الغارِ: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إِلَّا</w:t>
      </w:r>
      <w:proofErr w:type="gramEnd"/>
      <w:r w:rsidRPr="00A9368A">
        <w:rPr>
          <w:rFonts w:ascii="Traditional Arabic" w:hAnsi="Traditional Arabic" w:cs="Traditional Arabic"/>
          <w:b/>
          <w:bCs/>
          <w:color w:val="008000"/>
          <w:sz w:val="36"/>
          <w:szCs w:val="36"/>
          <w:rtl/>
          <w:lang w:val="fr-FR" w:bidi="ar-TN"/>
        </w:rPr>
        <w:t xml:space="preserve"> تَنْصُرُوهُ فَقَدْ نَصَرَهُ اللَّهُ إِذْ أَخْرَجَهُ الَّذِينَ كَفَرُوا ثَانِيَ اثْنَيْنِ إِذْ هُمَا فِي الْغَارِ إِذْ يَقُولُ لِصَاحِبِهِ لَا تَحْزَنْ إِنَّ اللَّهَ مَعَنَا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فَأَنْزَلَ اللَّهُ سَكِينَتَهُ عَلَيْهِ وَأَيَّدَهُ بِجُنُودٍ لَمْ تَرَوْهَا وَجَعَلَ كَلِمَةَ الَّذِينَ كَفَرُوا السُّفْلَىٰ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وَكَلِمَةُ اللَّهِ هِيَ الْعُلْيَا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وَاللَّهُ عَزِيزٌ حَكِيمٌ</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[التوبة: 40].</w:t>
      </w:r>
    </w:p>
    <w:p w14:paraId="47B1A7A6" w14:textId="7320B021"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وأيُّ فضلٍ أعظمُ منْ هذهِ المعيَّةِ التِي يُنالُ بهَا صاحبهَا السَّكينةُ والتَّأييدُ وعلوِّ الكلمةِ وأصبحَ فِي جوارِ العزيزِ الحكيمِ، ومعنى (إِنَّ اللَّهَ مَعَنَا): أي: بالنَّصرِ والرِّعايةِ والحفظِ والكلاءةِ</w:t>
      </w:r>
      <w:r w:rsidR="000D43EE">
        <w:rPr>
          <w:rStyle w:val="af1"/>
          <w:rFonts w:ascii="Traditional Arabic" w:hAnsi="Traditional Arabic" w:cs="Traditional Arabic"/>
          <w:b/>
          <w:bCs/>
          <w:sz w:val="36"/>
          <w:szCs w:val="36"/>
          <w:rtl/>
          <w:lang w:val="fr-FR" w:bidi="ar-TN"/>
        </w:rPr>
        <w:footnoteReference w:id="89"/>
      </w:r>
      <w:r w:rsidRPr="00023A9E">
        <w:rPr>
          <w:rFonts w:ascii="Traditional Arabic" w:hAnsi="Traditional Arabic" w:cs="Traditional Arabic"/>
          <w:b/>
          <w:bCs/>
          <w:sz w:val="36"/>
          <w:szCs w:val="36"/>
          <w:rtl/>
          <w:lang w:val="fr-FR" w:bidi="ar-TN"/>
        </w:rPr>
        <w:t>.</w:t>
      </w:r>
    </w:p>
    <w:p w14:paraId="057974A8" w14:textId="2F92349C"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والمعنَى: (إِلَّا تَنْصُرُوهُ فَقَدْ نَصَرَهُ اللَّهُ) أي: إنْ لمْ تنصروهُ فسينصرهُ اللهُ كمَا نصرهُ، (إِذْ أَخْرَجَهُ الَّذِينَ كَفَرُوا ثَانِيَ اثْنَيْنِ) ولمْ يكنْ معهُ إلَّا رجلٌ واحدٌ، أوْ إنْ لمْ تنصروهُ فقدْ أوجبَ اللهُ تعالَى لهُ النَّصرَ حتَّى نصرهُ فِي مثلِ ذلكَ الوقتِ فلنْ يخذلهُ فِي غيرهِ، (إِذْ يَقُولُ لِصَاحِبِهِ) وهوَ أبُو بكرٍ رضيَ اللهُ عنهُ (لَا تَحْزَنْ إِنَّ اللَّهَ مَعَنَا) بالعصمةِ والمعونةِ</w:t>
      </w:r>
      <w:r w:rsidR="000D43EE">
        <w:rPr>
          <w:rStyle w:val="af1"/>
          <w:rFonts w:ascii="Traditional Arabic" w:hAnsi="Traditional Arabic" w:cs="Traditional Arabic"/>
          <w:b/>
          <w:bCs/>
          <w:sz w:val="36"/>
          <w:szCs w:val="36"/>
          <w:rtl/>
          <w:lang w:val="fr-FR" w:bidi="ar-TN"/>
        </w:rPr>
        <w:footnoteReference w:id="90"/>
      </w:r>
      <w:r w:rsidRPr="00023A9E">
        <w:rPr>
          <w:rFonts w:ascii="Traditional Arabic" w:hAnsi="Traditional Arabic" w:cs="Traditional Arabic"/>
          <w:b/>
          <w:bCs/>
          <w:sz w:val="36"/>
          <w:szCs w:val="36"/>
          <w:rtl/>
          <w:lang w:val="fr-FR" w:bidi="ar-TN"/>
        </w:rPr>
        <w:t>.</w:t>
      </w:r>
    </w:p>
    <w:p w14:paraId="1F7D1358" w14:textId="5CD3774F"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وتلكَ سنَّةُ اللهِ تعالَى فِي رسلهِ وأنبيائهِ، وهيَ ماضيةٌ معَ عبادهِ المؤمنينَ الذينَ نالُوا شرفَ معيَّتهُ عزَّ وجلَّ، فكمَا كانَ للمعيَّةِ أثرُ الحفظِ والرِّعايةِ معَ رسولنَا </w:t>
      </w:r>
      <w:r w:rsidRPr="00023A9E">
        <w:rPr>
          <w:rFonts w:ascii="Traditional Arabic" w:hAnsi="Traditional Arabic" w:cs="Traditional Arabic"/>
          <w:b/>
          <w:bCs/>
          <w:noProof/>
          <w:sz w:val="36"/>
          <w:szCs w:val="36"/>
          <w:rtl/>
          <w:lang w:val="es-ES" w:eastAsia="es-ES"/>
        </w:rPr>
        <w:drawing>
          <wp:inline distT="0" distB="0" distL="0" distR="0" wp14:anchorId="707EF198" wp14:editId="51074F2D">
            <wp:extent cx="237062" cy="233916"/>
            <wp:effectExtent l="19050" t="0" r="0" b="0"/>
            <wp:docPr id="283" name="Image 4" descr="C:\Users\sloum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ouma\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198" cy="244905"/>
                    </a:xfrm>
                    <a:prstGeom prst="rect">
                      <a:avLst/>
                    </a:prstGeom>
                    <a:noFill/>
                    <a:ln>
                      <a:noFill/>
                    </a:ln>
                  </pic:spPr>
                </pic:pic>
              </a:graphicData>
            </a:graphic>
          </wp:inline>
        </w:drawing>
      </w:r>
      <w:r w:rsidRPr="00023A9E">
        <w:rPr>
          <w:rFonts w:ascii="Traditional Arabic" w:hAnsi="Traditional Arabic" w:cs="Traditional Arabic"/>
          <w:b/>
          <w:bCs/>
          <w:sz w:val="36"/>
          <w:szCs w:val="36"/>
          <w:rtl/>
          <w:lang w:val="fr-FR" w:bidi="ar-TN"/>
        </w:rPr>
        <w:t xml:space="preserve"> وصاحبهِ، كانَ لهَا نفسُ الأثرِ معَ موسَى وهارونَ منْ قبلُ، حينمَا أمرهمَا اللهُ تعالَى بالذَّهابِ إلَى فرعونَ لبلاغِ الرِّسالةِ، واستخلاصِ بنِي إسرائيلَ منْ قهرهِ وسخرتهِ، قالَ تعالَى حاكيًا عنهمَا: </w:t>
      </w:r>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 xml:space="preserve">قَالَا رَبَّنَا إِنَّنَا نَخَافُ أَنْ يَفْرُطَ عَلَيْنَا أَوْ أَنْ يَطْغَىٰ </w:t>
      </w:r>
      <w:r w:rsidR="00A9368A" w:rsidRPr="00A9368A">
        <w:rPr>
          <w:rFonts w:ascii="Traditional Arabic" w:hAnsi="Traditional Arabic" w:cs="Traditional Arabic"/>
          <w:b/>
          <w:bCs/>
          <w:color w:val="FF0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قَالَ لَا تَخَافَا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إِنَّنِي مَعَكُمَا أَسْمَعُ وَأَرَىٰ</w:t>
      </w:r>
      <w:r w:rsidR="00A9368A" w:rsidRPr="00A9368A">
        <w:rPr>
          <w:rFonts w:ascii="Traditional Arabic" w:hAnsi="Traditional Arabic" w:cs="Traditional Arabic"/>
          <w:b/>
          <w:bCs/>
          <w:sz w:val="36"/>
          <w:szCs w:val="36"/>
          <w:rtl/>
          <w:lang w:val="fr-FR" w:bidi="ar-TN"/>
        </w:rPr>
        <w:t xml:space="preserve"> ﴾</w:t>
      </w:r>
      <w:r w:rsidR="000D43EE">
        <w:rPr>
          <w:rFonts w:ascii="Traditional Arabic" w:hAnsi="Traditional Arabic" w:cs="Traditional Arabic" w:hint="cs"/>
          <w:b/>
          <w:bCs/>
          <w:sz w:val="36"/>
          <w:szCs w:val="36"/>
          <w:rtl/>
          <w:lang w:val="fr-FR" w:bidi="ar-TN"/>
        </w:rPr>
        <w:t xml:space="preserve"> </w:t>
      </w:r>
      <w:r w:rsidRPr="00023A9E">
        <w:rPr>
          <w:rFonts w:ascii="Traditional Arabic" w:hAnsi="Traditional Arabic" w:cs="Traditional Arabic"/>
          <w:b/>
          <w:bCs/>
          <w:sz w:val="36"/>
          <w:szCs w:val="36"/>
          <w:rtl/>
          <w:lang w:val="fr-FR" w:bidi="ar-TN"/>
        </w:rPr>
        <w:t>[طه: 45 – 46].</w:t>
      </w:r>
    </w:p>
    <w:p w14:paraId="1C5BE74B"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والمرادُ بـ (لَا تَخَافَا) ممَّا عرضَ فِي قلبكمَا منَ </w:t>
      </w:r>
      <w:proofErr w:type="spellStart"/>
      <w:r w:rsidRPr="00023A9E">
        <w:rPr>
          <w:rFonts w:ascii="Traditional Arabic" w:hAnsi="Traditional Arabic" w:cs="Traditional Arabic"/>
          <w:b/>
          <w:bCs/>
          <w:sz w:val="36"/>
          <w:szCs w:val="36"/>
          <w:rtl/>
          <w:lang w:val="fr-FR" w:bidi="ar-TN"/>
        </w:rPr>
        <w:t>الإفراطؤ</w:t>
      </w:r>
      <w:proofErr w:type="spellEnd"/>
      <w:r w:rsidRPr="00023A9E">
        <w:rPr>
          <w:rFonts w:ascii="Traditional Arabic" w:hAnsi="Traditional Arabic" w:cs="Traditional Arabic"/>
          <w:b/>
          <w:bCs/>
          <w:sz w:val="36"/>
          <w:szCs w:val="36"/>
          <w:rtl/>
          <w:lang w:val="fr-FR" w:bidi="ar-TN"/>
        </w:rPr>
        <w:t xml:space="preserve"> والطُّغيانِ؛ لأنَّ ذلكَ هوَ المفهومُ منَ الكلامِ، يبيِّنُ ذلكَ أنَّهُ تعالَى لمْ يؤمِّنهمَا منَ الردِّ ولَا منَ التَّكذيبِ بالآياتِ ومعارضةِ السَّحرةِ، وقولهُ: (</w:t>
      </w:r>
      <w:proofErr w:type="spellStart"/>
      <w:r w:rsidRPr="00023A9E">
        <w:rPr>
          <w:rFonts w:ascii="Traditional Arabic" w:hAnsi="Traditional Arabic" w:cs="Traditional Arabic"/>
          <w:b/>
          <w:bCs/>
          <w:sz w:val="36"/>
          <w:szCs w:val="36"/>
          <w:rtl/>
          <w:lang w:val="fr-FR" w:bidi="ar-TN"/>
        </w:rPr>
        <w:t>إِنَّنِ</w:t>
      </w:r>
      <w:proofErr w:type="spellEnd"/>
      <w:r w:rsidRPr="00023A9E">
        <w:rPr>
          <w:rFonts w:ascii="Traditional Arabic" w:hAnsi="Traditional Arabic" w:cs="Traditional Arabic"/>
          <w:b/>
          <w:bCs/>
          <w:sz w:val="36"/>
          <w:szCs w:val="36"/>
          <w:rtl/>
          <w:lang w:val="fr-FR" w:bidi="ar-TN"/>
        </w:rPr>
        <w:t xml:space="preserve"> </w:t>
      </w:r>
      <w:proofErr w:type="spellStart"/>
      <w:r w:rsidRPr="00023A9E">
        <w:rPr>
          <w:rFonts w:ascii="Traditional Arabic" w:hAnsi="Traditional Arabic" w:cs="Traditional Arabic"/>
          <w:b/>
          <w:bCs/>
          <w:sz w:val="36"/>
          <w:szCs w:val="36"/>
          <w:rtl/>
          <w:lang w:val="fr-FR" w:bidi="ar-TN"/>
        </w:rPr>
        <w:t>مَعَكُمَآ</w:t>
      </w:r>
      <w:proofErr w:type="spellEnd"/>
      <w:r w:rsidRPr="00023A9E">
        <w:rPr>
          <w:rFonts w:ascii="Traditional Arabic" w:hAnsi="Traditional Arabic" w:cs="Traditional Arabic"/>
          <w:b/>
          <w:bCs/>
          <w:sz w:val="36"/>
          <w:szCs w:val="36"/>
          <w:rtl/>
          <w:lang w:val="fr-FR" w:bidi="ar-TN"/>
        </w:rPr>
        <w:t>) عبارةٌ عنِ الحراسةِ والحفظِ، وأكدَّ ذلكَ بقولهِ تعالَى: (أَسْمَعُ وَأَرَى) فبيَّنَ سبحانهُ وتعالَى أنَّهُ معهمَا بالحفظِ والعلمِ فِي جميعِ مَا ينالهمَا، وذلكَ هوَ النِّهايةُ فِي إزالةِ الخوفِ.</w:t>
      </w:r>
    </w:p>
    <w:p w14:paraId="0CC4F74D" w14:textId="457B779E"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lastRenderedPageBreak/>
        <w:t>قالَ القفَّالُ: قولهُ: (أَسْمَعُ وَأَرَى) يحتملُ أنْ يكونَ مقابلًا لقولهِ: (أَن يَّفْرُطَ عَلَيْنَا أَوْ أن يَّطْغَى) والمعنَى: يفرطَ علينَا بأنْ لَا يسمعَ منَّا: أوْ أنْ يطغَى بأنْ يقتلنَا، فقالَ اللهُ تعالَى: إنَّنِي معكمَا أسمعُ كلامهُ معكمَا فأسخِّرهُ للاستماعِ منكمَا، وأرَى أفعالهُ فلَا أتركهُ حتَّى يفعلَ بكمَا مَا تكرهانهِ، واعلمَا أنَّ ناصيتهُ بيدِي، فلَا يتكلَّمُ ولَا يتنفَّسُ ولَا يبطشُ إلَّا بإذنِي وبعدَ أمرِي، وأنَا معكمَا بحفظِي ونصرِي وتأييدِي</w:t>
      </w:r>
      <w:r w:rsidR="000D43EE">
        <w:rPr>
          <w:rStyle w:val="af1"/>
          <w:rFonts w:ascii="Traditional Arabic" w:hAnsi="Traditional Arabic" w:cs="Traditional Arabic"/>
          <w:b/>
          <w:bCs/>
          <w:sz w:val="36"/>
          <w:szCs w:val="36"/>
          <w:rtl/>
          <w:lang w:val="fr-FR" w:bidi="ar-TN"/>
        </w:rPr>
        <w:footnoteReference w:id="91"/>
      </w:r>
      <w:r w:rsidRPr="00023A9E">
        <w:rPr>
          <w:rFonts w:ascii="Traditional Arabic" w:hAnsi="Traditional Arabic" w:cs="Traditional Arabic"/>
          <w:b/>
          <w:bCs/>
          <w:sz w:val="36"/>
          <w:szCs w:val="36"/>
          <w:rtl/>
          <w:lang w:val="fr-FR" w:bidi="ar-TN"/>
        </w:rPr>
        <w:t>.</w:t>
      </w:r>
    </w:p>
    <w:p w14:paraId="7B4FEA49"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وهذَا مَا كانَ، فقدْ تحقَّقَ وعدهُ عزَّ وجلَّ، سواءٌ فِي بلاغِ الرِّسالةِ أوْ فِي حفظِ موسَى وهارونَ منْ فرعونَ وجندهِ، وتيقَّنَ موسَى منْ هذَا حتَّى معَ مَا كانَ فِي قلبهِ فِي بدايةِ الدَّعوةِ منْ خوفٍ بشريٍّ فطريٍّ جعلهُ يقولُ مَا يقولُ.</w:t>
      </w:r>
    </w:p>
    <w:p w14:paraId="43DBDDE4" w14:textId="71E2C53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إلَّا أنَّنَا نراهُ فِي موقفٍ أشدَّ وأحدَّ فِي موقفِ عبورِ النَّهرِ وهوَ يقولُ لقومهِ رادعًا لهمْ وزاجرًا عنْ أوهامهمْ عندمَا قالُوا: إنَّا لَمُدْرَكُونَ: </w:t>
      </w:r>
      <w:proofErr w:type="gramStart"/>
      <w:r w:rsidR="00A9368A" w:rsidRPr="00A9368A">
        <w:rPr>
          <w:rFonts w:ascii="Traditional Arabic" w:hAnsi="Traditional Arabic" w:cs="Traditional Arabic"/>
          <w:b/>
          <w:bCs/>
          <w:sz w:val="36"/>
          <w:szCs w:val="36"/>
          <w:rtl/>
          <w:lang w:val="fr-FR" w:bidi="ar-TN"/>
        </w:rPr>
        <w:t xml:space="preserve">﴿ </w:t>
      </w:r>
      <w:r w:rsidRPr="00A9368A">
        <w:rPr>
          <w:rFonts w:ascii="Traditional Arabic" w:hAnsi="Traditional Arabic" w:cs="Traditional Arabic"/>
          <w:b/>
          <w:bCs/>
          <w:color w:val="008000"/>
          <w:sz w:val="36"/>
          <w:szCs w:val="36"/>
          <w:rtl/>
          <w:lang w:val="fr-FR" w:bidi="ar-TN"/>
        </w:rPr>
        <w:t>قَالَ</w:t>
      </w:r>
      <w:proofErr w:type="gramEnd"/>
      <w:r w:rsidRPr="00A9368A">
        <w:rPr>
          <w:rFonts w:ascii="Traditional Arabic" w:hAnsi="Traditional Arabic" w:cs="Traditional Arabic"/>
          <w:b/>
          <w:bCs/>
          <w:color w:val="008000"/>
          <w:sz w:val="36"/>
          <w:szCs w:val="36"/>
          <w:rtl/>
          <w:lang w:val="fr-FR" w:bidi="ar-TN"/>
        </w:rPr>
        <w:t xml:space="preserve"> كَلَّا </w:t>
      </w:r>
      <w:r w:rsidRPr="00A9368A">
        <w:rPr>
          <w:rFonts w:ascii="Times New Roman" w:hAnsi="Times New Roman" w:cs="Traditional Arabic" w:hint="cs"/>
          <w:b/>
          <w:bCs/>
          <w:color w:val="008000"/>
          <w:sz w:val="36"/>
          <w:szCs w:val="36"/>
          <w:rtl/>
          <w:lang w:val="fr-FR" w:bidi="ar-TN"/>
        </w:rPr>
        <w:t>ۖ</w:t>
      </w:r>
      <w:r w:rsidRPr="00A9368A">
        <w:rPr>
          <w:rFonts w:ascii="Traditional Arabic" w:hAnsi="Traditional Arabic" w:cs="Traditional Arabic"/>
          <w:b/>
          <w:bCs/>
          <w:color w:val="008000"/>
          <w:sz w:val="36"/>
          <w:szCs w:val="36"/>
          <w:rtl/>
          <w:lang w:val="fr-FR" w:bidi="ar-TN"/>
        </w:rPr>
        <w:t xml:space="preserve"> إِنَّ مَعِيَ رَبِّي سَيَهْدِينِ</w:t>
      </w:r>
      <w:r w:rsidR="00A9368A" w:rsidRPr="00A9368A">
        <w:rPr>
          <w:rFonts w:ascii="Traditional Arabic" w:hAnsi="Traditional Arabic" w:cs="Traditional Arabic"/>
          <w:b/>
          <w:bCs/>
          <w:sz w:val="36"/>
          <w:szCs w:val="36"/>
          <w:rtl/>
          <w:lang w:val="fr-FR" w:bidi="ar-TN"/>
        </w:rPr>
        <w:t xml:space="preserve"> ﴾</w:t>
      </w:r>
      <w:r w:rsidRPr="00023A9E">
        <w:rPr>
          <w:rFonts w:ascii="Traditional Arabic" w:hAnsi="Traditional Arabic" w:cs="Traditional Arabic"/>
          <w:b/>
          <w:bCs/>
          <w:sz w:val="36"/>
          <w:szCs w:val="36"/>
          <w:rtl/>
          <w:lang w:val="fr-FR" w:bidi="ar-TN"/>
        </w:rPr>
        <w:t>[الشعراء: 62].</w:t>
      </w:r>
    </w:p>
    <w:p w14:paraId="64DC58E8" w14:textId="1B681E91"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 xml:space="preserve">فنبَّههمْ موسَى أنْ ليسَ الأمرُ كمَا ذكرتمْ، كلَّا لنْ تُدركُوا إنَّ معيَ ربِّي سيهدينِي، يقولُ: سيهدينِي لطريقٍ أنجُو فيهِ منْ فرعونَ وقومهِ وسيكفينِي، أي: للنَّجاةِ، وقدْ وعدنِي ذلكَ، ولَا خلفَ </w:t>
      </w:r>
      <w:proofErr w:type="spellStart"/>
      <w:r w:rsidRPr="00023A9E">
        <w:rPr>
          <w:rFonts w:ascii="Traditional Arabic" w:hAnsi="Traditional Arabic" w:cs="Traditional Arabic"/>
          <w:b/>
          <w:bCs/>
          <w:sz w:val="36"/>
          <w:szCs w:val="36"/>
          <w:rtl/>
          <w:lang w:val="fr-FR" w:bidi="ar-TN"/>
        </w:rPr>
        <w:t>لموعودهِ</w:t>
      </w:r>
      <w:proofErr w:type="spellEnd"/>
      <w:r w:rsidR="000D43EE">
        <w:rPr>
          <w:rStyle w:val="af1"/>
          <w:rFonts w:ascii="Traditional Arabic" w:hAnsi="Traditional Arabic" w:cs="Traditional Arabic"/>
          <w:b/>
          <w:bCs/>
          <w:sz w:val="36"/>
          <w:szCs w:val="36"/>
          <w:rtl/>
          <w:lang w:val="fr-FR" w:bidi="ar-TN"/>
        </w:rPr>
        <w:footnoteReference w:id="92"/>
      </w:r>
      <w:r w:rsidRPr="00023A9E">
        <w:rPr>
          <w:rFonts w:ascii="Traditional Arabic" w:hAnsi="Traditional Arabic" w:cs="Traditional Arabic"/>
          <w:b/>
          <w:bCs/>
          <w:sz w:val="36"/>
          <w:szCs w:val="36"/>
          <w:rtl/>
          <w:lang w:val="fr-FR" w:bidi="ar-TN"/>
        </w:rPr>
        <w:t>.</w:t>
      </w:r>
    </w:p>
    <w:p w14:paraId="744B9764" w14:textId="77777777" w:rsidR="007D3D19" w:rsidRPr="00023A9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t>وفِي بيانِ موسَى عليهِ السَّلامُ وردِّهِ علَى قومهِ بهذهِ الشدَّةِ (كَلَّا) مَا فيهِ منْ توكيدٍ ويقينٍ وثقةٍ واطمئنانٍ إلَى قدرةِ اللهِ الحافظِ ونصرتهِ وهوَ المعينُ (كَلَّا) فِي شدَّةٍ وَتوكيدٍ، كلَّا لنْ نكونَ مدركينَ، كلَّا لنْ نكونَ هالكينَ، كلَّا لنْ نكونَ مفتونينَ، كلَّا لنْ نكونَ ضائعينَ، كَلَّا إِنَّ مَعِيَ رَبِّي سَيَهْدِينِي.</w:t>
      </w:r>
    </w:p>
    <w:p w14:paraId="12FBD2BD" w14:textId="77777777" w:rsidR="007D3D19" w:rsidRPr="00023A9E" w:rsidRDefault="007D3D19" w:rsidP="00023A9E">
      <w:pPr>
        <w:spacing w:after="0" w:line="360" w:lineRule="auto"/>
        <w:jc w:val="both"/>
        <w:rPr>
          <w:rFonts w:ascii="Traditional Arabic" w:hAnsi="Traditional Arabic" w:cs="Traditional Arabic"/>
          <w:b/>
          <w:bCs/>
          <w:sz w:val="36"/>
          <w:szCs w:val="36"/>
          <w:lang w:val="fr-FR" w:bidi="ar-TN"/>
        </w:rPr>
      </w:pPr>
      <w:r w:rsidRPr="00023A9E">
        <w:rPr>
          <w:rFonts w:ascii="Traditional Arabic" w:hAnsi="Traditional Arabic" w:cs="Traditional Arabic"/>
          <w:b/>
          <w:bCs/>
          <w:sz w:val="36"/>
          <w:szCs w:val="36"/>
          <w:rtl/>
          <w:lang w:val="fr-FR" w:bidi="ar-TN"/>
        </w:rPr>
        <w:t>نعمْ، بهذَا الجزمِ والتَّأكيدِ واليقينِ.</w:t>
      </w:r>
    </w:p>
    <w:p w14:paraId="61D0566E" w14:textId="04CF6F64" w:rsidR="000D43EE" w:rsidRDefault="007D3D19" w:rsidP="00023A9E">
      <w:pPr>
        <w:spacing w:after="0" w:line="360" w:lineRule="auto"/>
        <w:jc w:val="both"/>
        <w:rPr>
          <w:rFonts w:ascii="Traditional Arabic" w:hAnsi="Traditional Arabic" w:cs="Traditional Arabic"/>
          <w:b/>
          <w:bCs/>
          <w:sz w:val="36"/>
          <w:szCs w:val="36"/>
          <w:rtl/>
          <w:lang w:val="fr-FR" w:bidi="ar-TN"/>
        </w:rPr>
      </w:pPr>
      <w:r w:rsidRPr="00023A9E">
        <w:rPr>
          <w:rFonts w:ascii="Traditional Arabic" w:hAnsi="Traditional Arabic" w:cs="Traditional Arabic"/>
          <w:b/>
          <w:bCs/>
          <w:sz w:val="36"/>
          <w:szCs w:val="36"/>
          <w:rtl/>
          <w:lang w:val="fr-FR" w:bidi="ar-TN"/>
        </w:rPr>
        <w:lastRenderedPageBreak/>
        <w:t>ثمَّ فِي اللَّحظةِ الأخيرةِ ينبثقُ الشُّعاعُ المنيرُ فِي ليلِ اليأسِ والكربِ، وينفتحُ طريقُ النَّجاةِ منْ حيثُ لَا يحتسبونَ</w:t>
      </w:r>
      <w:r w:rsidR="000D43EE">
        <w:rPr>
          <w:rStyle w:val="af1"/>
          <w:rFonts w:ascii="Traditional Arabic" w:hAnsi="Traditional Arabic" w:cs="Traditional Arabic"/>
          <w:b/>
          <w:bCs/>
          <w:sz w:val="36"/>
          <w:szCs w:val="36"/>
          <w:rtl/>
          <w:lang w:val="fr-FR" w:bidi="ar-TN"/>
        </w:rPr>
        <w:footnoteReference w:id="93"/>
      </w:r>
      <w:r w:rsidRPr="00023A9E">
        <w:rPr>
          <w:rFonts w:ascii="Traditional Arabic" w:hAnsi="Traditional Arabic" w:cs="Traditional Arabic"/>
          <w:b/>
          <w:bCs/>
          <w:sz w:val="36"/>
          <w:szCs w:val="36"/>
          <w:rtl/>
          <w:lang w:val="fr-FR" w:bidi="ar-TN"/>
        </w:rPr>
        <w:t>.</w:t>
      </w:r>
    </w:p>
    <w:p w14:paraId="24F0FB76" w14:textId="77777777" w:rsidR="000D43EE" w:rsidRDefault="000D43EE">
      <w:pPr>
        <w:bidi w:val="0"/>
        <w:rPr>
          <w:rFonts w:ascii="Traditional Arabic" w:hAnsi="Traditional Arabic" w:cs="Traditional Arabic"/>
          <w:b/>
          <w:bCs/>
          <w:sz w:val="36"/>
          <w:szCs w:val="36"/>
          <w:rtl/>
          <w:lang w:val="fr-FR" w:bidi="ar-TN"/>
        </w:rPr>
      </w:pPr>
      <w:r>
        <w:rPr>
          <w:rFonts w:ascii="Traditional Arabic" w:hAnsi="Traditional Arabic" w:cs="Traditional Arabic"/>
          <w:b/>
          <w:bCs/>
          <w:sz w:val="36"/>
          <w:szCs w:val="36"/>
          <w:rtl/>
          <w:lang w:val="fr-FR" w:bidi="ar-TN"/>
        </w:rPr>
        <w:br w:type="page"/>
      </w:r>
    </w:p>
    <w:p w14:paraId="15C50E2C" w14:textId="4BEBB72E" w:rsidR="007D3D19" w:rsidRPr="00DF4250" w:rsidRDefault="007D3D19" w:rsidP="007D3D19">
      <w:pPr>
        <w:spacing w:after="0" w:line="240" w:lineRule="auto"/>
        <w:rPr>
          <w:rFonts w:ascii="Traditional Arabic" w:hAnsi="Traditional Arabic" w:cs="Traditional Arabic"/>
          <w:b/>
          <w:bCs/>
          <w:sz w:val="2"/>
          <w:szCs w:val="2"/>
          <w:rtl/>
          <w:lang w:val="fr-FR" w:bidi="ar-TN"/>
        </w:rPr>
      </w:pPr>
      <w:r w:rsidRPr="00DF4250">
        <w:rPr>
          <w:rFonts w:ascii="Traditional Arabic" w:hAnsi="Traditional Arabic" w:cs="Traditional Arabic"/>
          <w:b/>
          <w:bCs/>
          <w:sz w:val="2"/>
          <w:szCs w:val="2"/>
          <w:rtl/>
          <w:lang w:val="fr-FR" w:bidi="ar-TN"/>
        </w:rPr>
        <w:lastRenderedPageBreak/>
        <w:t>---------------------------------------------------------------------------------------------------------------------------------------------------------------------------------------------------------------------------------------------------------------------------------------------------------------------------------------------------------------------------------------------------(</w:t>
      </w:r>
    </w:p>
    <w:sdt>
      <w:sdtPr>
        <w:rPr>
          <w:lang w:val="ar-SA"/>
        </w:rPr>
        <w:id w:val="1210758734"/>
        <w:docPartObj>
          <w:docPartGallery w:val="Table of Contents"/>
          <w:docPartUnique/>
        </w:docPartObj>
      </w:sdtPr>
      <w:sdtEndPr>
        <w:rPr>
          <w:rFonts w:ascii="Traditional Arabic" w:eastAsiaTheme="minorHAnsi" w:hAnsi="Traditional Arabic" w:cs="Traditional Arabic"/>
          <w:b/>
          <w:bCs/>
          <w:color w:val="auto"/>
          <w:lang w:val="en-US"/>
        </w:rPr>
      </w:sdtEndPr>
      <w:sdtContent>
        <w:p w14:paraId="6BC43170" w14:textId="459E27F6" w:rsidR="00B61F72" w:rsidRPr="00B61F72" w:rsidRDefault="00B61F72" w:rsidP="00B61F72">
          <w:pPr>
            <w:pStyle w:val="af3"/>
            <w:jc w:val="center"/>
            <w:rPr>
              <w:rFonts w:ascii="Traditional Arabic" w:hAnsi="Traditional Arabic" w:cs="Traditional Arabic"/>
              <w:b/>
              <w:bCs/>
              <w:color w:val="0000FF"/>
              <w:sz w:val="36"/>
              <w:szCs w:val="36"/>
            </w:rPr>
          </w:pPr>
          <w:r w:rsidRPr="00B61F72">
            <w:rPr>
              <w:rFonts w:ascii="Traditional Arabic" w:hAnsi="Traditional Arabic" w:cs="Traditional Arabic"/>
              <w:b/>
              <w:bCs/>
              <w:color w:val="0000FF"/>
              <w:sz w:val="36"/>
              <w:szCs w:val="36"/>
              <w:lang w:val="ar-SA"/>
            </w:rPr>
            <w:t>المحتويات</w:t>
          </w:r>
        </w:p>
        <w:p w14:paraId="75D5799F" w14:textId="532AD2F5" w:rsidR="00B61F72" w:rsidRPr="0046566B" w:rsidRDefault="00B61F72" w:rsidP="00B61F72">
          <w:pPr>
            <w:pStyle w:val="20"/>
            <w:tabs>
              <w:tab w:val="right" w:leader="dot" w:pos="9628"/>
            </w:tabs>
            <w:rPr>
              <w:rFonts w:ascii="Traditional Arabic" w:hAnsi="Traditional Arabic" w:cs="Traditional Arabic"/>
              <w:b/>
              <w:bCs/>
              <w:noProof/>
              <w:sz w:val="32"/>
              <w:szCs w:val="32"/>
            </w:rPr>
          </w:pPr>
          <w:r w:rsidRPr="0046566B">
            <w:rPr>
              <w:rFonts w:ascii="Traditional Arabic" w:hAnsi="Traditional Arabic" w:cs="Traditional Arabic"/>
              <w:b/>
              <w:bCs/>
              <w:sz w:val="32"/>
              <w:szCs w:val="32"/>
            </w:rPr>
            <w:fldChar w:fldCharType="begin"/>
          </w:r>
          <w:r w:rsidRPr="0046566B">
            <w:rPr>
              <w:rFonts w:ascii="Traditional Arabic" w:hAnsi="Traditional Arabic" w:cs="Traditional Arabic"/>
              <w:b/>
              <w:bCs/>
              <w:sz w:val="32"/>
              <w:szCs w:val="32"/>
            </w:rPr>
            <w:instrText xml:space="preserve"> TOC \o "1-3" \h \z \u </w:instrText>
          </w:r>
          <w:r w:rsidRPr="0046566B">
            <w:rPr>
              <w:rFonts w:ascii="Traditional Arabic" w:hAnsi="Traditional Arabic" w:cs="Traditional Arabic"/>
              <w:b/>
              <w:bCs/>
              <w:sz w:val="32"/>
              <w:szCs w:val="32"/>
            </w:rPr>
            <w:fldChar w:fldCharType="separate"/>
          </w:r>
          <w:hyperlink w:anchor="_Toc99269772" w:history="1">
            <w:r w:rsidRPr="0046566B">
              <w:rPr>
                <w:rStyle w:val="Hyperlink"/>
                <w:rFonts w:ascii="Traditional Arabic" w:hAnsi="Traditional Arabic" w:cs="Traditional Arabic"/>
                <w:b/>
                <w:bCs/>
                <w:noProof/>
                <w:sz w:val="32"/>
                <w:szCs w:val="32"/>
                <w:rtl/>
                <w:lang w:val="fr-FR" w:bidi="ar-TN"/>
              </w:rPr>
              <w:t>المعنَى اللُّغوِي للمعيَّةِ:</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_Toc99269772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3</w:t>
            </w:r>
            <w:r w:rsidRPr="0046566B">
              <w:rPr>
                <w:rStyle w:val="Hyperlink"/>
                <w:rFonts w:ascii="Traditional Arabic" w:hAnsi="Traditional Arabic" w:cs="Traditional Arabic"/>
                <w:b/>
                <w:bCs/>
                <w:noProof/>
                <w:sz w:val="32"/>
                <w:szCs w:val="32"/>
                <w:rtl/>
              </w:rPr>
              <w:fldChar w:fldCharType="end"/>
            </w:r>
          </w:hyperlink>
        </w:p>
        <w:p w14:paraId="19A7C85E" w14:textId="752B5BC6"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73" w:history="1">
            <w:r w:rsidRPr="0046566B">
              <w:rPr>
                <w:rStyle w:val="Hyperlink"/>
                <w:rFonts w:ascii="Traditional Arabic" w:hAnsi="Traditional Arabic" w:cs="Traditional Arabic"/>
                <w:b/>
                <w:bCs/>
                <w:noProof/>
                <w:sz w:val="32"/>
                <w:szCs w:val="32"/>
                <w:rtl/>
                <w:lang w:val="fr-FR" w:bidi="ar-TN"/>
              </w:rPr>
              <w:t>المعنَى الاصطلاحِي للمعيَّةِ:</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_Toc99269773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3</w:t>
            </w:r>
            <w:r w:rsidRPr="0046566B">
              <w:rPr>
                <w:rStyle w:val="Hyperlink"/>
                <w:rFonts w:ascii="Traditional Arabic" w:hAnsi="Traditional Arabic" w:cs="Traditional Arabic"/>
                <w:b/>
                <w:bCs/>
                <w:noProof/>
                <w:sz w:val="32"/>
                <w:szCs w:val="32"/>
                <w:rtl/>
              </w:rPr>
              <w:fldChar w:fldCharType="end"/>
            </w:r>
          </w:hyperlink>
        </w:p>
        <w:p w14:paraId="54BE7E83" w14:textId="6329224F"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74" w:history="1">
            <w:r w:rsidRPr="0046566B">
              <w:rPr>
                <w:rStyle w:val="Hyperlink"/>
                <w:rFonts w:ascii="Traditional Arabic" w:hAnsi="Traditional Arabic" w:cs="Traditional Arabic"/>
                <w:b/>
                <w:bCs/>
                <w:noProof/>
                <w:sz w:val="32"/>
                <w:szCs w:val="32"/>
                <w:rtl/>
                <w:lang w:val="fr-FR" w:bidi="ar-TN"/>
              </w:rPr>
              <w:t>المعيَّةُ فِي الاستعمالِ القرآنِي:</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_Toc99269774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4</w:t>
            </w:r>
            <w:r w:rsidRPr="0046566B">
              <w:rPr>
                <w:rStyle w:val="Hyperlink"/>
                <w:rFonts w:ascii="Traditional Arabic" w:hAnsi="Traditional Arabic" w:cs="Traditional Arabic"/>
                <w:b/>
                <w:bCs/>
                <w:noProof/>
                <w:sz w:val="32"/>
                <w:szCs w:val="32"/>
                <w:rtl/>
              </w:rPr>
              <w:fldChar w:fldCharType="end"/>
            </w:r>
          </w:hyperlink>
        </w:p>
        <w:p w14:paraId="2B08428E" w14:textId="176142BF"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75" w:history="1">
            <w:r w:rsidRPr="0046566B">
              <w:rPr>
                <w:rStyle w:val="Hyperlink"/>
                <w:rFonts w:ascii="Traditional Arabic" w:hAnsi="Traditional Arabic" w:cs="Traditional Arabic"/>
                <w:b/>
                <w:bCs/>
                <w:noProof/>
                <w:sz w:val="32"/>
                <w:szCs w:val="32"/>
                <w:rtl/>
                <w:lang w:val="fr-FR" w:bidi="ar-TN"/>
              </w:rPr>
              <w:t>ألفاظٌ ذاتُ صلةٍ:</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_Toc99269775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4</w:t>
            </w:r>
            <w:r w:rsidRPr="0046566B">
              <w:rPr>
                <w:rStyle w:val="Hyperlink"/>
                <w:rFonts w:ascii="Traditional Arabic" w:hAnsi="Traditional Arabic" w:cs="Traditional Arabic"/>
                <w:b/>
                <w:bCs/>
                <w:noProof/>
                <w:sz w:val="32"/>
                <w:szCs w:val="32"/>
                <w:rtl/>
              </w:rPr>
              <w:fldChar w:fldCharType="end"/>
            </w:r>
          </w:hyperlink>
        </w:p>
        <w:p w14:paraId="76EE08B1" w14:textId="7DBD7A91"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76" w:history="1">
            <w:r w:rsidRPr="0046566B">
              <w:rPr>
                <w:rStyle w:val="Hyperlink"/>
                <w:rFonts w:ascii="Traditional Arabic" w:hAnsi="Traditional Arabic" w:cs="Traditional Arabic"/>
                <w:b/>
                <w:bCs/>
                <w:noProof/>
                <w:sz w:val="32"/>
                <w:szCs w:val="32"/>
                <w:rtl/>
                <w:lang w:val="fr-FR" w:bidi="ar-TN"/>
              </w:rPr>
              <w:t>الصِّلةُ بينَ الحفظِ والمعيَّةِ:</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_Toc99269776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5</w:t>
            </w:r>
            <w:r w:rsidRPr="0046566B">
              <w:rPr>
                <w:rStyle w:val="Hyperlink"/>
                <w:rFonts w:ascii="Traditional Arabic" w:hAnsi="Traditional Arabic" w:cs="Traditional Arabic"/>
                <w:b/>
                <w:bCs/>
                <w:noProof/>
                <w:sz w:val="32"/>
                <w:szCs w:val="32"/>
                <w:rtl/>
              </w:rPr>
              <w:fldChar w:fldCharType="end"/>
            </w:r>
          </w:hyperlink>
        </w:p>
        <w:p w14:paraId="24D0569A" w14:textId="6368FBAA"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77" w:history="1">
            <w:r w:rsidRPr="0046566B">
              <w:rPr>
                <w:rStyle w:val="Hyperlink"/>
                <w:rFonts w:ascii="Traditional Arabic" w:hAnsi="Traditional Arabic" w:cs="Traditional Arabic"/>
                <w:b/>
                <w:bCs/>
                <w:noProof/>
                <w:sz w:val="32"/>
                <w:szCs w:val="32"/>
                <w:rtl/>
                <w:lang w:val="fr-FR" w:bidi="ar-TN"/>
              </w:rPr>
              <w:t>المصاحبةُ:</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_Toc99269777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5</w:t>
            </w:r>
            <w:r w:rsidRPr="0046566B">
              <w:rPr>
                <w:rStyle w:val="Hyperlink"/>
                <w:rFonts w:ascii="Traditional Arabic" w:hAnsi="Traditional Arabic" w:cs="Traditional Arabic"/>
                <w:b/>
                <w:bCs/>
                <w:noProof/>
                <w:sz w:val="32"/>
                <w:szCs w:val="32"/>
                <w:rtl/>
              </w:rPr>
              <w:fldChar w:fldCharType="end"/>
            </w:r>
          </w:hyperlink>
        </w:p>
        <w:p w14:paraId="679725CA" w14:textId="517592A2"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78" w:history="1">
            <w:r w:rsidRPr="0046566B">
              <w:rPr>
                <w:rStyle w:val="Hyperlink"/>
                <w:rFonts w:ascii="Traditional Arabic" w:hAnsi="Traditional Arabic" w:cs="Traditional Arabic"/>
                <w:b/>
                <w:bCs/>
                <w:noProof/>
                <w:sz w:val="32"/>
                <w:szCs w:val="32"/>
                <w:rtl/>
                <w:lang w:val="fr-FR" w:bidi="ar-TN"/>
              </w:rPr>
              <w:t>المصاحبةُ اصطلاحًا:</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_Toc99269778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6</w:t>
            </w:r>
            <w:r w:rsidRPr="0046566B">
              <w:rPr>
                <w:rStyle w:val="Hyperlink"/>
                <w:rFonts w:ascii="Traditional Arabic" w:hAnsi="Traditional Arabic" w:cs="Traditional Arabic"/>
                <w:b/>
                <w:bCs/>
                <w:noProof/>
                <w:sz w:val="32"/>
                <w:szCs w:val="32"/>
                <w:rtl/>
              </w:rPr>
              <w:fldChar w:fldCharType="end"/>
            </w:r>
          </w:hyperlink>
        </w:p>
        <w:p w14:paraId="2C919A0A" w14:textId="17558CA7"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79" w:history="1">
            <w:r w:rsidRPr="0046566B">
              <w:rPr>
                <w:rStyle w:val="Hyperlink"/>
                <w:rFonts w:ascii="Traditional Arabic" w:hAnsi="Traditional Arabic" w:cs="Traditional Arabic"/>
                <w:b/>
                <w:bCs/>
                <w:noProof/>
                <w:sz w:val="32"/>
                <w:szCs w:val="32"/>
                <w:rtl/>
                <w:lang w:val="fr-FR" w:bidi="ar-TN"/>
              </w:rPr>
              <w:t>الصِّلةُ بينَ المصاحبةِ والمعيَّةِ:</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_Toc99269779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6</w:t>
            </w:r>
            <w:r w:rsidRPr="0046566B">
              <w:rPr>
                <w:rStyle w:val="Hyperlink"/>
                <w:rFonts w:ascii="Traditional Arabic" w:hAnsi="Traditional Arabic" w:cs="Traditional Arabic"/>
                <w:b/>
                <w:bCs/>
                <w:noProof/>
                <w:sz w:val="32"/>
                <w:szCs w:val="32"/>
                <w:rtl/>
              </w:rPr>
              <w:fldChar w:fldCharType="end"/>
            </w:r>
          </w:hyperlink>
        </w:p>
        <w:p w14:paraId="68CF3B6F" w14:textId="2AF5538E"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80" w:history="1">
            <w:r w:rsidRPr="0046566B">
              <w:rPr>
                <w:rStyle w:val="Hyperlink"/>
                <w:rFonts w:ascii="Traditional Arabic" w:hAnsi="Traditional Arabic" w:cs="Traditional Arabic"/>
                <w:b/>
                <w:bCs/>
                <w:noProof/>
                <w:sz w:val="32"/>
                <w:szCs w:val="32"/>
                <w:rtl/>
                <w:lang w:val="fr-FR" w:bidi="ar-TN"/>
              </w:rPr>
              <w:t>أنواعُ معيَّةِ اللهِ تعالَى لعبادهِ:</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_Toc99269780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6</w:t>
            </w:r>
            <w:r w:rsidRPr="0046566B">
              <w:rPr>
                <w:rStyle w:val="Hyperlink"/>
                <w:rFonts w:ascii="Traditional Arabic" w:hAnsi="Traditional Arabic" w:cs="Traditional Arabic"/>
                <w:b/>
                <w:bCs/>
                <w:noProof/>
                <w:sz w:val="32"/>
                <w:szCs w:val="32"/>
                <w:rtl/>
              </w:rPr>
              <w:fldChar w:fldCharType="end"/>
            </w:r>
          </w:hyperlink>
        </w:p>
        <w:p w14:paraId="71280E4D" w14:textId="1E06967B"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81" w:history="1">
            <w:r w:rsidRPr="0046566B">
              <w:rPr>
                <w:rStyle w:val="Hyperlink"/>
                <w:rFonts w:ascii="Traditional Arabic" w:hAnsi="Traditional Arabic" w:cs="Traditional Arabic"/>
                <w:b/>
                <w:bCs/>
                <w:noProof/>
                <w:sz w:val="32"/>
                <w:szCs w:val="32"/>
                <w:rtl/>
                <w:lang w:val="fr-FR" w:bidi="ar-TN"/>
              </w:rPr>
              <w:t>ويمكننَا أنْ نتتبَّعَ هذينِ النَّوعينِ علَى النَّحوِ الآتِي:</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_Toc99269781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7</w:t>
            </w:r>
            <w:r w:rsidRPr="0046566B">
              <w:rPr>
                <w:rStyle w:val="Hyperlink"/>
                <w:rFonts w:ascii="Traditional Arabic" w:hAnsi="Traditional Arabic" w:cs="Traditional Arabic"/>
                <w:b/>
                <w:bCs/>
                <w:noProof/>
                <w:sz w:val="32"/>
                <w:szCs w:val="32"/>
                <w:rtl/>
              </w:rPr>
              <w:fldChar w:fldCharType="end"/>
            </w:r>
          </w:hyperlink>
        </w:p>
        <w:p w14:paraId="28B99F47" w14:textId="2B87F226"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782" w:history="1">
            <w:r w:rsidRPr="0046566B">
              <w:rPr>
                <w:rStyle w:val="Hyperlink"/>
                <w:rFonts w:ascii="Traditional Arabic" w:hAnsi="Traditional Arabic" w:cs="Traditional Arabic"/>
                <w:b/>
                <w:bCs/>
                <w:noProof/>
                <w:sz w:val="32"/>
                <w:szCs w:val="32"/>
                <w:rtl/>
                <w:lang w:val="fr-FR" w:bidi="ar-TN"/>
              </w:rPr>
              <w:t>أوَّلًا: معيَّةٌ عامَّةٌ:</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_Toc99269782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7</w:t>
            </w:r>
            <w:r w:rsidRPr="0046566B">
              <w:rPr>
                <w:rStyle w:val="Hyperlink"/>
                <w:rFonts w:ascii="Traditional Arabic" w:hAnsi="Traditional Arabic" w:cs="Traditional Arabic"/>
                <w:b/>
                <w:bCs/>
                <w:noProof/>
                <w:sz w:val="32"/>
                <w:szCs w:val="32"/>
                <w:rtl/>
              </w:rPr>
              <w:fldChar w:fldCharType="end"/>
            </w:r>
          </w:hyperlink>
        </w:p>
        <w:p w14:paraId="742031A5" w14:textId="1D887B1D"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783" w:history="1">
            <w:r w:rsidRPr="0046566B">
              <w:rPr>
                <w:rStyle w:val="Hyperlink"/>
                <w:rFonts w:ascii="Traditional Arabic" w:hAnsi="Traditional Arabic" w:cs="Traditional Arabic"/>
                <w:b/>
                <w:bCs/>
                <w:noProof/>
                <w:sz w:val="32"/>
                <w:szCs w:val="32"/>
                <w:rtl/>
                <w:lang w:val="fr-FR" w:bidi="ar-TN"/>
              </w:rPr>
              <w:t>ثانيًا: معيَّةٌ خاصَّةٌ:</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_Toc99269783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8</w:t>
            </w:r>
            <w:r w:rsidRPr="0046566B">
              <w:rPr>
                <w:rStyle w:val="Hyperlink"/>
                <w:rFonts w:ascii="Traditional Arabic" w:hAnsi="Traditional Arabic" w:cs="Traditional Arabic"/>
                <w:b/>
                <w:bCs/>
                <w:noProof/>
                <w:sz w:val="32"/>
                <w:szCs w:val="32"/>
                <w:rtl/>
              </w:rPr>
              <w:fldChar w:fldCharType="end"/>
            </w:r>
          </w:hyperlink>
        </w:p>
        <w:p w14:paraId="121D7264" w14:textId="542032A0"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784" w:history="1">
            <w:r w:rsidRPr="0046566B">
              <w:rPr>
                <w:rStyle w:val="Hyperlink"/>
                <w:rFonts w:ascii="Traditional Arabic" w:hAnsi="Traditional Arabic" w:cs="Traditional Arabic"/>
                <w:b/>
                <w:bCs/>
                <w:noProof/>
                <w:sz w:val="32"/>
                <w:szCs w:val="32"/>
                <w:rtl/>
                <w:lang w:val="fr-FR" w:bidi="ar-TN"/>
              </w:rPr>
              <w:t>1) معيَّةُ اللهِ تعالَى للملائكةِ:</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_Toc99269784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10</w:t>
            </w:r>
            <w:r w:rsidRPr="0046566B">
              <w:rPr>
                <w:rStyle w:val="Hyperlink"/>
                <w:rFonts w:ascii="Traditional Arabic" w:hAnsi="Traditional Arabic" w:cs="Traditional Arabic"/>
                <w:b/>
                <w:bCs/>
                <w:noProof/>
                <w:sz w:val="32"/>
                <w:szCs w:val="32"/>
                <w:rtl/>
              </w:rPr>
              <w:fldChar w:fldCharType="end"/>
            </w:r>
          </w:hyperlink>
        </w:p>
        <w:p w14:paraId="0EBA2C17" w14:textId="60DC3037"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785" w:history="1">
            <w:r w:rsidRPr="0046566B">
              <w:rPr>
                <w:rStyle w:val="Hyperlink"/>
                <w:rFonts w:ascii="Traditional Arabic" w:hAnsi="Traditional Arabic" w:cs="Traditional Arabic"/>
                <w:b/>
                <w:bCs/>
                <w:noProof/>
                <w:sz w:val="32"/>
                <w:szCs w:val="32"/>
                <w:rtl/>
                <w:lang w:val="fr-FR" w:bidi="ar-TN"/>
              </w:rPr>
              <w:t>2) معيَّةٌ اللهِ تعالَى للمؤمنينَ:</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_Toc99269785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11</w:t>
            </w:r>
            <w:r w:rsidRPr="0046566B">
              <w:rPr>
                <w:rStyle w:val="Hyperlink"/>
                <w:rFonts w:ascii="Traditional Arabic" w:hAnsi="Traditional Arabic" w:cs="Traditional Arabic"/>
                <w:b/>
                <w:bCs/>
                <w:noProof/>
                <w:sz w:val="32"/>
                <w:szCs w:val="32"/>
                <w:rtl/>
              </w:rPr>
              <w:fldChar w:fldCharType="end"/>
            </w:r>
          </w:hyperlink>
        </w:p>
        <w:p w14:paraId="173A25F5" w14:textId="0B5E1554"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786" w:history="1">
            <w:r w:rsidRPr="0046566B">
              <w:rPr>
                <w:rStyle w:val="Hyperlink"/>
                <w:rFonts w:ascii="Traditional Arabic" w:hAnsi="Traditional Arabic" w:cs="Traditional Arabic"/>
                <w:b/>
                <w:bCs/>
                <w:noProof/>
                <w:sz w:val="32"/>
                <w:szCs w:val="32"/>
                <w:rtl/>
                <w:lang w:val="fr-FR" w:bidi="ar-TN"/>
              </w:rPr>
              <w:t>3) معيَّةُ الرُّسلِ عليهمُ الصَّلاةُ والسَّلامُ وهيَ علَى أقسامٍ:</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_Toc99269786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13</w:t>
            </w:r>
            <w:r w:rsidRPr="0046566B">
              <w:rPr>
                <w:rStyle w:val="Hyperlink"/>
                <w:rFonts w:ascii="Traditional Arabic" w:hAnsi="Traditional Arabic" w:cs="Traditional Arabic"/>
                <w:b/>
                <w:bCs/>
                <w:noProof/>
                <w:sz w:val="32"/>
                <w:szCs w:val="32"/>
                <w:rtl/>
              </w:rPr>
              <w:fldChar w:fldCharType="end"/>
            </w:r>
          </w:hyperlink>
        </w:p>
        <w:p w14:paraId="2CCED2F0" w14:textId="1037E36D"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87" w:history="1">
            <w:r w:rsidRPr="0046566B">
              <w:rPr>
                <w:rStyle w:val="Hyperlink"/>
                <w:rFonts w:ascii="Traditional Arabic" w:hAnsi="Traditional Arabic" w:cs="Traditional Arabic"/>
                <w:b/>
                <w:bCs/>
                <w:noProof/>
                <w:sz w:val="32"/>
                <w:szCs w:val="32"/>
                <w:rtl/>
                <w:lang w:val="fr-FR" w:bidi="ar-TN"/>
              </w:rPr>
              <w:t>أوَّلًا: معيَّةُ الرُّسلِ للنَّاسِ، وهيَ علَى أقسامٍ:</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_Toc99269787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14</w:t>
            </w:r>
            <w:r w:rsidRPr="0046566B">
              <w:rPr>
                <w:rStyle w:val="Hyperlink"/>
                <w:rFonts w:ascii="Traditional Arabic" w:hAnsi="Traditional Arabic" w:cs="Traditional Arabic"/>
                <w:b/>
                <w:bCs/>
                <w:noProof/>
                <w:sz w:val="32"/>
                <w:szCs w:val="32"/>
                <w:rtl/>
              </w:rPr>
              <w:fldChar w:fldCharType="end"/>
            </w:r>
          </w:hyperlink>
        </w:p>
        <w:p w14:paraId="157F1E1A" w14:textId="6053253D"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788" w:history="1">
            <w:r w:rsidRPr="0046566B">
              <w:rPr>
                <w:rStyle w:val="Hyperlink"/>
                <w:rFonts w:ascii="Traditional Arabic" w:hAnsi="Traditional Arabic" w:cs="Traditional Arabic"/>
                <w:b/>
                <w:bCs/>
                <w:noProof/>
                <w:sz w:val="32"/>
                <w:szCs w:val="32"/>
                <w:rtl/>
                <w:lang w:val="fr-FR" w:bidi="ar-TN"/>
              </w:rPr>
              <w:t>أ) معيَّةُ التَّربُّصِ والانتظارِ:</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_Toc99269788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14</w:t>
            </w:r>
            <w:r w:rsidRPr="0046566B">
              <w:rPr>
                <w:rStyle w:val="Hyperlink"/>
                <w:rFonts w:ascii="Traditional Arabic" w:hAnsi="Traditional Arabic" w:cs="Traditional Arabic"/>
                <w:b/>
                <w:bCs/>
                <w:noProof/>
                <w:sz w:val="32"/>
                <w:szCs w:val="32"/>
                <w:rtl/>
              </w:rPr>
              <w:fldChar w:fldCharType="end"/>
            </w:r>
          </w:hyperlink>
        </w:p>
        <w:p w14:paraId="48B287EA" w14:textId="49CDBA0A"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789" w:history="1">
            <w:r w:rsidRPr="0046566B">
              <w:rPr>
                <w:rStyle w:val="Hyperlink"/>
                <w:rFonts w:ascii="Traditional Arabic" w:hAnsi="Traditional Arabic" w:cs="Traditional Arabic"/>
                <w:b/>
                <w:bCs/>
                <w:noProof/>
                <w:sz w:val="32"/>
                <w:szCs w:val="32"/>
                <w:rtl/>
                <w:lang w:val="fr-FR" w:bidi="ar-TN"/>
              </w:rPr>
              <w:t>ب) معيَّةُ الصَّبرِ والالتزامِ، معَ ضعفاءِ المؤمنينَ:</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_Toc99269789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15</w:t>
            </w:r>
            <w:r w:rsidRPr="0046566B">
              <w:rPr>
                <w:rStyle w:val="Hyperlink"/>
                <w:rFonts w:ascii="Traditional Arabic" w:hAnsi="Traditional Arabic" w:cs="Traditional Arabic"/>
                <w:b/>
                <w:bCs/>
                <w:noProof/>
                <w:sz w:val="32"/>
                <w:szCs w:val="32"/>
                <w:rtl/>
              </w:rPr>
              <w:fldChar w:fldCharType="end"/>
            </w:r>
          </w:hyperlink>
        </w:p>
        <w:p w14:paraId="0414E5E4" w14:textId="32B6EB2A"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790" w:history="1">
            <w:r w:rsidRPr="0046566B">
              <w:rPr>
                <w:rStyle w:val="Hyperlink"/>
                <w:rFonts w:ascii="Traditional Arabic" w:hAnsi="Traditional Arabic" w:cs="Traditional Arabic"/>
                <w:b/>
                <w:bCs/>
                <w:noProof/>
                <w:sz w:val="32"/>
                <w:szCs w:val="32"/>
                <w:rtl/>
                <w:lang w:val="fr-FR" w:bidi="ar-TN"/>
              </w:rPr>
              <w:t>ثانيًا: معيَّةُ النَّاسِ للرُّسلِ:</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_Toc99269790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16</w:t>
            </w:r>
            <w:r w:rsidRPr="0046566B">
              <w:rPr>
                <w:rStyle w:val="Hyperlink"/>
                <w:rFonts w:ascii="Traditional Arabic" w:hAnsi="Traditional Arabic" w:cs="Traditional Arabic"/>
                <w:b/>
                <w:bCs/>
                <w:noProof/>
                <w:sz w:val="32"/>
                <w:szCs w:val="32"/>
                <w:rtl/>
              </w:rPr>
              <w:fldChar w:fldCharType="end"/>
            </w:r>
          </w:hyperlink>
        </w:p>
        <w:p w14:paraId="30C4130D" w14:textId="6F9F2578"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791" w:history="1">
            <w:r w:rsidRPr="0046566B">
              <w:rPr>
                <w:rStyle w:val="Hyperlink"/>
                <w:rFonts w:ascii="Traditional Arabic" w:hAnsi="Traditional Arabic" w:cs="Traditional Arabic"/>
                <w:b/>
                <w:bCs/>
                <w:noProof/>
                <w:sz w:val="32"/>
                <w:szCs w:val="32"/>
                <w:rtl/>
                <w:lang w:val="fr-FR" w:bidi="ar-TN"/>
              </w:rPr>
              <w:t>ثالثًا: معيَّةُ الرُّسلِ الخاصَّةِ:</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_Toc99269791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17</w:t>
            </w:r>
            <w:r w:rsidRPr="0046566B">
              <w:rPr>
                <w:rStyle w:val="Hyperlink"/>
                <w:rFonts w:ascii="Traditional Arabic" w:hAnsi="Traditional Arabic" w:cs="Traditional Arabic"/>
                <w:b/>
                <w:bCs/>
                <w:noProof/>
                <w:sz w:val="32"/>
                <w:szCs w:val="32"/>
                <w:rtl/>
              </w:rPr>
              <w:fldChar w:fldCharType="end"/>
            </w:r>
          </w:hyperlink>
        </w:p>
        <w:p w14:paraId="6D1BAE8A" w14:textId="6D050F0C"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92" w:history="1">
            <w:r w:rsidRPr="0046566B">
              <w:rPr>
                <w:rStyle w:val="Hyperlink"/>
                <w:rFonts w:ascii="Traditional Arabic" w:hAnsi="Traditional Arabic" w:cs="Traditional Arabic"/>
                <w:b/>
                <w:bCs/>
                <w:noProof/>
                <w:sz w:val="32"/>
                <w:szCs w:val="32"/>
                <w:rtl/>
                <w:lang w:val="fr-FR" w:bidi="ar-TN"/>
              </w:rPr>
              <w:t>معيَّةُ نوحٍ عليهِ السَّلامُ:</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_Toc99269792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18</w:t>
            </w:r>
            <w:r w:rsidRPr="0046566B">
              <w:rPr>
                <w:rStyle w:val="Hyperlink"/>
                <w:rFonts w:ascii="Traditional Arabic" w:hAnsi="Traditional Arabic" w:cs="Traditional Arabic"/>
                <w:b/>
                <w:bCs/>
                <w:noProof/>
                <w:sz w:val="32"/>
                <w:szCs w:val="32"/>
                <w:rtl/>
              </w:rPr>
              <w:fldChar w:fldCharType="end"/>
            </w:r>
          </w:hyperlink>
        </w:p>
        <w:p w14:paraId="5A03D5A6" w14:textId="5EEDC8AB"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93" w:history="1">
            <w:r w:rsidRPr="0046566B">
              <w:rPr>
                <w:rStyle w:val="Hyperlink"/>
                <w:rFonts w:ascii="Traditional Arabic" w:hAnsi="Traditional Arabic" w:cs="Traditional Arabic"/>
                <w:b/>
                <w:bCs/>
                <w:noProof/>
                <w:sz w:val="32"/>
                <w:szCs w:val="32"/>
                <w:rtl/>
                <w:lang w:val="fr-FR" w:bidi="ar-TN"/>
              </w:rPr>
              <w:t>معيَّةُ صالحٍ عليهِ السَّلامُ:</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_Toc99269793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19</w:t>
            </w:r>
            <w:r w:rsidRPr="0046566B">
              <w:rPr>
                <w:rStyle w:val="Hyperlink"/>
                <w:rFonts w:ascii="Traditional Arabic" w:hAnsi="Traditional Arabic" w:cs="Traditional Arabic"/>
                <w:b/>
                <w:bCs/>
                <w:noProof/>
                <w:sz w:val="32"/>
                <w:szCs w:val="32"/>
                <w:rtl/>
              </w:rPr>
              <w:fldChar w:fldCharType="end"/>
            </w:r>
          </w:hyperlink>
        </w:p>
        <w:p w14:paraId="60282256" w14:textId="19055C06"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94" w:history="1">
            <w:r w:rsidRPr="0046566B">
              <w:rPr>
                <w:rStyle w:val="Hyperlink"/>
                <w:rFonts w:ascii="Traditional Arabic" w:hAnsi="Traditional Arabic" w:cs="Traditional Arabic"/>
                <w:b/>
                <w:bCs/>
                <w:noProof/>
                <w:sz w:val="32"/>
                <w:szCs w:val="32"/>
                <w:rtl/>
                <w:lang w:val="fr-FR" w:bidi="ar-TN"/>
              </w:rPr>
              <w:t>معيَّةُ شعيبٍ عليهِ السَّلامُ:</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_Toc99269794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19</w:t>
            </w:r>
            <w:r w:rsidRPr="0046566B">
              <w:rPr>
                <w:rStyle w:val="Hyperlink"/>
                <w:rFonts w:ascii="Traditional Arabic" w:hAnsi="Traditional Arabic" w:cs="Traditional Arabic"/>
                <w:b/>
                <w:bCs/>
                <w:noProof/>
                <w:sz w:val="32"/>
                <w:szCs w:val="32"/>
                <w:rtl/>
              </w:rPr>
              <w:fldChar w:fldCharType="end"/>
            </w:r>
          </w:hyperlink>
        </w:p>
        <w:p w14:paraId="7EBA1FB2" w14:textId="4B50DB3F"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95" w:history="1">
            <w:r w:rsidRPr="0046566B">
              <w:rPr>
                <w:rStyle w:val="Hyperlink"/>
                <w:rFonts w:ascii="Traditional Arabic" w:hAnsi="Traditional Arabic" w:cs="Traditional Arabic"/>
                <w:b/>
                <w:bCs/>
                <w:noProof/>
                <w:sz w:val="32"/>
                <w:szCs w:val="32"/>
                <w:rtl/>
                <w:lang w:val="fr-FR" w:bidi="ar-TN"/>
              </w:rPr>
              <w:t>معيَّةُ إبراهيمَ عليهِ السَّلامُ:</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_Toc99269795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20</w:t>
            </w:r>
            <w:r w:rsidRPr="0046566B">
              <w:rPr>
                <w:rStyle w:val="Hyperlink"/>
                <w:rFonts w:ascii="Traditional Arabic" w:hAnsi="Traditional Arabic" w:cs="Traditional Arabic"/>
                <w:b/>
                <w:bCs/>
                <w:noProof/>
                <w:sz w:val="32"/>
                <w:szCs w:val="32"/>
                <w:rtl/>
              </w:rPr>
              <w:fldChar w:fldCharType="end"/>
            </w:r>
          </w:hyperlink>
        </w:p>
        <w:p w14:paraId="455EE36E" w14:textId="7A8D36CE"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96" w:history="1">
            <w:r w:rsidRPr="0046566B">
              <w:rPr>
                <w:rStyle w:val="Hyperlink"/>
                <w:rFonts w:ascii="Traditional Arabic" w:hAnsi="Traditional Arabic" w:cs="Traditional Arabic"/>
                <w:b/>
                <w:bCs/>
                <w:noProof/>
                <w:sz w:val="32"/>
                <w:szCs w:val="32"/>
                <w:rtl/>
                <w:lang w:val="fr-FR" w:bidi="ar-TN"/>
              </w:rPr>
              <w:t>معيَّةُ موسَى وهارونَ عليهمَا السَّلامُ:</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_Toc99269796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21</w:t>
            </w:r>
            <w:r w:rsidRPr="0046566B">
              <w:rPr>
                <w:rStyle w:val="Hyperlink"/>
                <w:rFonts w:ascii="Traditional Arabic" w:hAnsi="Traditional Arabic" w:cs="Traditional Arabic"/>
                <w:b/>
                <w:bCs/>
                <w:noProof/>
                <w:sz w:val="32"/>
                <w:szCs w:val="32"/>
                <w:rtl/>
              </w:rPr>
              <w:fldChar w:fldCharType="end"/>
            </w:r>
          </w:hyperlink>
        </w:p>
        <w:p w14:paraId="6447BEDD" w14:textId="7F0B0F11"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97" w:history="1">
            <w:r w:rsidRPr="0046566B">
              <w:rPr>
                <w:rStyle w:val="Hyperlink"/>
                <w:rFonts w:ascii="Traditional Arabic" w:hAnsi="Traditional Arabic" w:cs="Traditional Arabic"/>
                <w:b/>
                <w:bCs/>
                <w:noProof/>
                <w:sz w:val="32"/>
                <w:szCs w:val="32"/>
                <w:rtl/>
                <w:lang w:val="fr-FR" w:bidi="ar-TN"/>
              </w:rPr>
              <w:t>معيَّةُ عيسَى عليهِ السَّلامُ:</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_Toc99269797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22</w:t>
            </w:r>
            <w:r w:rsidRPr="0046566B">
              <w:rPr>
                <w:rStyle w:val="Hyperlink"/>
                <w:rFonts w:ascii="Traditional Arabic" w:hAnsi="Traditional Arabic" w:cs="Traditional Arabic"/>
                <w:b/>
                <w:bCs/>
                <w:noProof/>
                <w:sz w:val="32"/>
                <w:szCs w:val="32"/>
                <w:rtl/>
              </w:rPr>
              <w:fldChar w:fldCharType="end"/>
            </w:r>
          </w:hyperlink>
        </w:p>
        <w:p w14:paraId="2F71FE33" w14:textId="4B9D70A0"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98" w:history="1">
            <w:r w:rsidRPr="0046566B">
              <w:rPr>
                <w:rStyle w:val="Hyperlink"/>
                <w:rFonts w:ascii="Traditional Arabic" w:hAnsi="Traditional Arabic" w:cs="Traditional Arabic"/>
                <w:b/>
                <w:bCs/>
                <w:noProof/>
                <w:sz w:val="32"/>
                <w:szCs w:val="32"/>
                <w:rtl/>
              </w:rPr>
              <w:t>معيَّةُ محمَّدٍ رسولُ اللهِ</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_Toc99269798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23</w:t>
            </w:r>
            <w:r w:rsidRPr="0046566B">
              <w:rPr>
                <w:rStyle w:val="Hyperlink"/>
                <w:rFonts w:ascii="Traditional Arabic" w:hAnsi="Traditional Arabic" w:cs="Traditional Arabic"/>
                <w:b/>
                <w:bCs/>
                <w:noProof/>
                <w:sz w:val="32"/>
                <w:szCs w:val="32"/>
                <w:rtl/>
              </w:rPr>
              <w:fldChar w:fldCharType="end"/>
            </w:r>
          </w:hyperlink>
        </w:p>
        <w:p w14:paraId="4331C32B" w14:textId="69FCF6D8"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799" w:history="1">
            <w:r w:rsidRPr="0046566B">
              <w:rPr>
                <w:rStyle w:val="Hyperlink"/>
                <w:rFonts w:ascii="Traditional Arabic" w:hAnsi="Traditional Arabic" w:cs="Traditional Arabic"/>
                <w:b/>
                <w:bCs/>
                <w:noProof/>
                <w:sz w:val="32"/>
                <w:szCs w:val="32"/>
                <w:rtl/>
                <w:lang w:val="fr-FR" w:bidi="ar-TN"/>
              </w:rPr>
              <w:t>المعيَّةُ الممنوعةُ المنهيُّ عنهَا:</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_Toc99269799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25</w:t>
            </w:r>
            <w:r w:rsidRPr="0046566B">
              <w:rPr>
                <w:rStyle w:val="Hyperlink"/>
                <w:rFonts w:ascii="Traditional Arabic" w:hAnsi="Traditional Arabic" w:cs="Traditional Arabic"/>
                <w:b/>
                <w:bCs/>
                <w:noProof/>
                <w:sz w:val="32"/>
                <w:szCs w:val="32"/>
                <w:rtl/>
              </w:rPr>
              <w:fldChar w:fldCharType="end"/>
            </w:r>
          </w:hyperlink>
        </w:p>
        <w:p w14:paraId="67191DE3" w14:textId="60EB0503"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800" w:history="1">
            <w:r w:rsidRPr="0046566B">
              <w:rPr>
                <w:rStyle w:val="Hyperlink"/>
                <w:rFonts w:ascii="Traditional Arabic" w:hAnsi="Traditional Arabic" w:cs="Traditional Arabic"/>
                <w:b/>
                <w:bCs/>
                <w:noProof/>
                <w:sz w:val="32"/>
                <w:szCs w:val="32"/>
                <w:rtl/>
                <w:lang w:val="fr-FR" w:bidi="ar-TN"/>
              </w:rPr>
              <w:t>أوَّلًا: النَّفيُ الصَّريحُ:</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_Toc99269800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27</w:t>
            </w:r>
            <w:r w:rsidRPr="0046566B">
              <w:rPr>
                <w:rStyle w:val="Hyperlink"/>
                <w:rFonts w:ascii="Traditional Arabic" w:hAnsi="Traditional Arabic" w:cs="Traditional Arabic"/>
                <w:b/>
                <w:bCs/>
                <w:noProof/>
                <w:sz w:val="32"/>
                <w:szCs w:val="32"/>
                <w:rtl/>
              </w:rPr>
              <w:fldChar w:fldCharType="end"/>
            </w:r>
          </w:hyperlink>
        </w:p>
        <w:p w14:paraId="499C826D" w14:textId="7C8F2F3B"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801" w:history="1">
            <w:r w:rsidRPr="0046566B">
              <w:rPr>
                <w:rStyle w:val="Hyperlink"/>
                <w:rFonts w:ascii="Traditional Arabic" w:hAnsi="Traditional Arabic" w:cs="Traditional Arabic"/>
                <w:b/>
                <w:bCs/>
                <w:noProof/>
                <w:sz w:val="32"/>
                <w:szCs w:val="32"/>
                <w:rtl/>
                <w:lang w:val="fr-FR" w:bidi="ar-TN"/>
              </w:rPr>
              <w:t>ثانيًا: النَّهيُ الصَّريحُ:</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_Toc99269801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28</w:t>
            </w:r>
            <w:r w:rsidRPr="0046566B">
              <w:rPr>
                <w:rStyle w:val="Hyperlink"/>
                <w:rFonts w:ascii="Traditional Arabic" w:hAnsi="Traditional Arabic" w:cs="Traditional Arabic"/>
                <w:b/>
                <w:bCs/>
                <w:noProof/>
                <w:sz w:val="32"/>
                <w:szCs w:val="32"/>
                <w:rtl/>
              </w:rPr>
              <w:fldChar w:fldCharType="end"/>
            </w:r>
          </w:hyperlink>
        </w:p>
        <w:p w14:paraId="14447E32" w14:textId="0AA71F26"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802" w:history="1">
            <w:r w:rsidRPr="0046566B">
              <w:rPr>
                <w:rStyle w:val="Hyperlink"/>
                <w:rFonts w:ascii="Traditional Arabic" w:hAnsi="Traditional Arabic" w:cs="Traditional Arabic"/>
                <w:b/>
                <w:bCs/>
                <w:noProof/>
                <w:sz w:val="32"/>
                <w:szCs w:val="32"/>
                <w:rtl/>
                <w:lang w:val="fr-FR" w:bidi="ar-TN"/>
              </w:rPr>
              <w:t>ثالثا: الاستفهامُ الإنكاريُّ:</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_Toc99269802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32</w:t>
            </w:r>
            <w:r w:rsidRPr="0046566B">
              <w:rPr>
                <w:rStyle w:val="Hyperlink"/>
                <w:rFonts w:ascii="Traditional Arabic" w:hAnsi="Traditional Arabic" w:cs="Traditional Arabic"/>
                <w:b/>
                <w:bCs/>
                <w:noProof/>
                <w:sz w:val="32"/>
                <w:szCs w:val="32"/>
                <w:rtl/>
              </w:rPr>
              <w:fldChar w:fldCharType="end"/>
            </w:r>
          </w:hyperlink>
        </w:p>
        <w:p w14:paraId="22A9FB8A" w14:textId="4632F2C3"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803" w:history="1">
            <w:r w:rsidRPr="0046566B">
              <w:rPr>
                <w:rStyle w:val="Hyperlink"/>
                <w:rFonts w:ascii="Traditional Arabic" w:hAnsi="Traditional Arabic" w:cs="Traditional Arabic"/>
                <w:b/>
                <w:bCs/>
                <w:noProof/>
                <w:sz w:val="32"/>
                <w:szCs w:val="32"/>
                <w:rtl/>
                <w:lang w:val="fr-FR" w:bidi="ar-TN"/>
              </w:rPr>
              <w:t>رابعا: الخبرُ التَّهديدِي:</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_Toc99269803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34</w:t>
            </w:r>
            <w:r w:rsidRPr="0046566B">
              <w:rPr>
                <w:rStyle w:val="Hyperlink"/>
                <w:rFonts w:ascii="Traditional Arabic" w:hAnsi="Traditional Arabic" w:cs="Traditional Arabic"/>
                <w:b/>
                <w:bCs/>
                <w:noProof/>
                <w:sz w:val="32"/>
                <w:szCs w:val="32"/>
                <w:rtl/>
              </w:rPr>
              <w:fldChar w:fldCharType="end"/>
            </w:r>
          </w:hyperlink>
        </w:p>
        <w:p w14:paraId="6E239986" w14:textId="1E3617F4" w:rsidR="00B61F72" w:rsidRPr="0046566B" w:rsidRDefault="00B61F72" w:rsidP="00B61F72">
          <w:pPr>
            <w:pStyle w:val="30"/>
            <w:tabs>
              <w:tab w:val="right" w:leader="dot" w:pos="9628"/>
            </w:tabs>
            <w:rPr>
              <w:rFonts w:ascii="Traditional Arabic" w:hAnsi="Traditional Arabic" w:cs="Traditional Arabic"/>
              <w:b/>
              <w:bCs/>
              <w:noProof/>
              <w:sz w:val="32"/>
              <w:szCs w:val="32"/>
            </w:rPr>
          </w:pPr>
          <w:hyperlink w:anchor="_Toc99269804" w:history="1">
            <w:r w:rsidRPr="0046566B">
              <w:rPr>
                <w:rStyle w:val="Hyperlink"/>
                <w:rFonts w:ascii="Traditional Arabic" w:hAnsi="Traditional Arabic" w:cs="Traditional Arabic"/>
                <w:b/>
                <w:bCs/>
                <w:noProof/>
                <w:sz w:val="32"/>
                <w:szCs w:val="32"/>
                <w:rtl/>
                <w:lang w:val="fr-FR" w:bidi="ar-TN"/>
              </w:rPr>
              <w:t>خامسا: أسلوبُ الشَّرطِ:</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_Toc99269804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35</w:t>
            </w:r>
            <w:r w:rsidRPr="0046566B">
              <w:rPr>
                <w:rStyle w:val="Hyperlink"/>
                <w:rFonts w:ascii="Traditional Arabic" w:hAnsi="Traditional Arabic" w:cs="Traditional Arabic"/>
                <w:b/>
                <w:bCs/>
                <w:noProof/>
                <w:sz w:val="32"/>
                <w:szCs w:val="32"/>
                <w:rtl/>
              </w:rPr>
              <w:fldChar w:fldCharType="end"/>
            </w:r>
          </w:hyperlink>
        </w:p>
        <w:p w14:paraId="66C592F4" w14:textId="5A0D0FAD" w:rsidR="00B61F72" w:rsidRPr="0046566B" w:rsidRDefault="00B61F72" w:rsidP="00B61F72">
          <w:pPr>
            <w:pStyle w:val="20"/>
            <w:tabs>
              <w:tab w:val="right" w:leader="dot" w:pos="9628"/>
            </w:tabs>
            <w:rPr>
              <w:rFonts w:ascii="Traditional Arabic" w:hAnsi="Traditional Arabic" w:cs="Traditional Arabic"/>
              <w:b/>
              <w:bCs/>
              <w:noProof/>
              <w:sz w:val="32"/>
              <w:szCs w:val="32"/>
            </w:rPr>
          </w:pPr>
          <w:hyperlink w:anchor="_Toc99269805" w:history="1">
            <w:r w:rsidRPr="0046566B">
              <w:rPr>
                <w:rStyle w:val="Hyperlink"/>
                <w:rFonts w:ascii="Traditional Arabic" w:hAnsi="Traditional Arabic" w:cs="Traditional Arabic"/>
                <w:b/>
                <w:bCs/>
                <w:noProof/>
                <w:sz w:val="32"/>
                <w:szCs w:val="32"/>
                <w:rtl/>
                <w:lang w:val="fr-FR" w:bidi="ar-TN"/>
              </w:rPr>
              <w:t>آثارُ المعيَّةِ الإلهيَّةِ:</w:t>
            </w:r>
            <w:r w:rsidRPr="0046566B">
              <w:rPr>
                <w:rFonts w:ascii="Traditional Arabic" w:hAnsi="Traditional Arabic" w:cs="Traditional Arabic"/>
                <w:b/>
                <w:bCs/>
                <w:noProof/>
                <w:webHidden/>
                <w:sz w:val="32"/>
                <w:szCs w:val="32"/>
              </w:rPr>
              <w:tab/>
            </w:r>
            <w:r w:rsidRPr="0046566B">
              <w:rPr>
                <w:rStyle w:val="Hyperlink"/>
                <w:rFonts w:ascii="Traditional Arabic" w:hAnsi="Traditional Arabic" w:cs="Traditional Arabic"/>
                <w:b/>
                <w:bCs/>
                <w:noProof/>
                <w:sz w:val="32"/>
                <w:szCs w:val="32"/>
                <w:rtl/>
              </w:rPr>
              <w:fldChar w:fldCharType="begin"/>
            </w:r>
            <w:r w:rsidRPr="0046566B">
              <w:rPr>
                <w:rFonts w:ascii="Traditional Arabic" w:hAnsi="Traditional Arabic" w:cs="Traditional Arabic"/>
                <w:b/>
                <w:bCs/>
                <w:noProof/>
                <w:webHidden/>
                <w:sz w:val="32"/>
                <w:szCs w:val="32"/>
              </w:rPr>
              <w:instrText xml:space="preserve"> PAGEREF _Toc99269805 \h </w:instrText>
            </w:r>
            <w:r w:rsidRPr="0046566B">
              <w:rPr>
                <w:rStyle w:val="Hyperlink"/>
                <w:rFonts w:ascii="Traditional Arabic" w:hAnsi="Traditional Arabic" w:cs="Traditional Arabic"/>
                <w:b/>
                <w:bCs/>
                <w:noProof/>
                <w:sz w:val="32"/>
                <w:szCs w:val="32"/>
                <w:rtl/>
              </w:rPr>
            </w:r>
            <w:r w:rsidRPr="0046566B">
              <w:rPr>
                <w:rStyle w:val="Hyperlink"/>
                <w:rFonts w:ascii="Traditional Arabic" w:hAnsi="Traditional Arabic" w:cs="Traditional Arabic"/>
                <w:b/>
                <w:bCs/>
                <w:noProof/>
                <w:sz w:val="32"/>
                <w:szCs w:val="32"/>
                <w:rtl/>
              </w:rPr>
              <w:fldChar w:fldCharType="separate"/>
            </w:r>
            <w:r w:rsidRPr="0046566B">
              <w:rPr>
                <w:rFonts w:ascii="Traditional Arabic" w:hAnsi="Traditional Arabic" w:cs="Traditional Arabic"/>
                <w:b/>
                <w:bCs/>
                <w:noProof/>
                <w:webHidden/>
                <w:sz w:val="32"/>
                <w:szCs w:val="32"/>
              </w:rPr>
              <w:t>37</w:t>
            </w:r>
            <w:r w:rsidRPr="0046566B">
              <w:rPr>
                <w:rStyle w:val="Hyperlink"/>
                <w:rFonts w:ascii="Traditional Arabic" w:hAnsi="Traditional Arabic" w:cs="Traditional Arabic"/>
                <w:b/>
                <w:bCs/>
                <w:noProof/>
                <w:sz w:val="32"/>
                <w:szCs w:val="32"/>
                <w:rtl/>
              </w:rPr>
              <w:fldChar w:fldCharType="end"/>
            </w:r>
          </w:hyperlink>
        </w:p>
        <w:p w14:paraId="60A97705" w14:textId="421F4B72" w:rsidR="00B61F72" w:rsidRPr="0046566B" w:rsidRDefault="00B61F72" w:rsidP="00B61F72">
          <w:pPr>
            <w:rPr>
              <w:rFonts w:ascii="Traditional Arabic" w:hAnsi="Traditional Arabic" w:cs="Traditional Arabic"/>
              <w:b/>
              <w:bCs/>
              <w:sz w:val="32"/>
              <w:szCs w:val="32"/>
            </w:rPr>
          </w:pPr>
          <w:r w:rsidRPr="0046566B">
            <w:rPr>
              <w:rFonts w:ascii="Traditional Arabic" w:hAnsi="Traditional Arabic" w:cs="Traditional Arabic"/>
              <w:b/>
              <w:bCs/>
              <w:sz w:val="32"/>
              <w:szCs w:val="32"/>
              <w:lang w:val="ar-SA"/>
            </w:rPr>
            <w:fldChar w:fldCharType="end"/>
          </w:r>
        </w:p>
      </w:sdtContent>
    </w:sdt>
    <w:p w14:paraId="3D038B16" w14:textId="77777777" w:rsidR="00446030" w:rsidRPr="0046566B" w:rsidRDefault="00446030" w:rsidP="00B61F72">
      <w:pPr>
        <w:jc w:val="right"/>
        <w:rPr>
          <w:rFonts w:ascii="Traditional Arabic" w:hAnsi="Traditional Arabic" w:cs="Traditional Arabic"/>
          <w:b/>
          <w:bCs/>
          <w:sz w:val="32"/>
          <w:szCs w:val="32"/>
          <w:lang w:val="fr-FR" w:bidi="ar-TN"/>
        </w:rPr>
      </w:pPr>
    </w:p>
    <w:sectPr w:rsidR="00446030" w:rsidRPr="0046566B" w:rsidSect="00023A9E">
      <w:footerReference w:type="default" r:id="rId1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3DAD" w14:textId="77777777" w:rsidR="00A572D6" w:rsidRDefault="00A572D6" w:rsidP="00D970AD">
      <w:pPr>
        <w:spacing w:after="0" w:line="240" w:lineRule="auto"/>
      </w:pPr>
      <w:r>
        <w:separator/>
      </w:r>
    </w:p>
  </w:endnote>
  <w:endnote w:type="continuationSeparator" w:id="0">
    <w:p w14:paraId="2A5F97CF" w14:textId="77777777" w:rsidR="00A572D6" w:rsidRDefault="00A572D6" w:rsidP="00D9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595166B5" w14:textId="188EDA36" w:rsidR="00BB4814" w:rsidRDefault="00BB4814" w:rsidP="00BB4814">
        <w:pPr>
          <w:pStyle w:val="a6"/>
          <w:tabs>
            <w:tab w:val="clear" w:pos="8306"/>
          </w:tabs>
          <w:ind w:right="-851"/>
        </w:pPr>
        <w:r>
          <w:rPr>
            <w:noProof/>
            <w:rtl/>
          </w:rPr>
          <mc:AlternateContent>
            <mc:Choice Requires="wpg">
              <w:drawing>
                <wp:anchor distT="0" distB="0" distL="114300" distR="114300" simplePos="0" relativeHeight="251659264" behindDoc="0" locked="0" layoutInCell="1" allowOverlap="1" wp14:anchorId="3824892A" wp14:editId="6CAEE66C">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5DBCAEC" w14:textId="77777777" w:rsidR="00BB4814" w:rsidRPr="00A74C62" w:rsidRDefault="00BB4814" w:rsidP="00BB4814">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4892A" id="مجموعة 3" o:spid="_x0000_s1026"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rJ0q06wIAACAMAAAO&#10;AAAAAAAAAAAAAAAAAC4CAABkcnMvZTJvRG9jLnhtbFBLAQItABQABgAIAAAAIQDusl/M3gAAAAkB&#10;AAAPAAAAAAAAAAAAAAAAAEUFAABkcnMvZG93bnJldi54bWxQSwUGAAAAAAQABADzAAAAUAY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" fillcolor="white [3201]" strokecolor="#a5a5a5 [3206]"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jtxAAAANoAAAAPAAAAZHJzL2Rvd25yZXYueG1sRI/dagIx&#10;FITvBd8hnELv3GyFim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DDhKO3EAAAA2gAAAA8A&#10;AAAAAAAAAAAAAAAABwIAAGRycy9kb3ducmV2LnhtbFBLBQYAAAAAAwADALcAAAD4AgAAAAA=&#10;" fillcolor="white [3201]" strokecolor="#a5a5a5 [3206]"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65DBCAEC" w14:textId="77777777" w:rsidR="00BB4814" w:rsidRPr="00A74C62" w:rsidRDefault="00BB4814" w:rsidP="00BB4814">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239" behindDoc="1" locked="0" layoutInCell="1" allowOverlap="1" wp14:anchorId="0CCAB918" wp14:editId="3B560483">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197DDC07" wp14:editId="0C6EACEC">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C47373E" w14:textId="77777777" w:rsidR="00BB4814" w:rsidRDefault="00BB4814" w:rsidP="00BB4814">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7DDC07"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" filled="f" strokecolor="white [3212]">
                  <v:textbox>
                    <w:txbxContent>
                      <w:p w14:paraId="1C47373E" w14:textId="77777777" w:rsidR="00BB4814" w:rsidRDefault="00BB4814" w:rsidP="00BB4814">
                        <w:hyperlink r:id="rId3" w:history="1">
                          <w:r w:rsidRPr="00C01086">
                            <w:rPr>
                              <w:rStyle w:val="Hyperlink"/>
                              <w:sz w:val="26"/>
                              <w:szCs w:val="26"/>
                            </w:rPr>
                            <w:t>www.alukah.net</w:t>
                          </w:r>
                        </w:hyperlink>
                      </w:p>
                    </w:txbxContent>
                  </v:textbox>
                  <w10:wrap type="tight"/>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F7314" w14:textId="77777777" w:rsidR="00A572D6" w:rsidRDefault="00A572D6" w:rsidP="00D970AD">
      <w:pPr>
        <w:spacing w:after="0" w:line="240" w:lineRule="auto"/>
      </w:pPr>
      <w:r>
        <w:separator/>
      </w:r>
    </w:p>
  </w:footnote>
  <w:footnote w:type="continuationSeparator" w:id="0">
    <w:p w14:paraId="712AF745" w14:textId="77777777" w:rsidR="00A572D6" w:rsidRDefault="00A572D6" w:rsidP="00D970AD">
      <w:pPr>
        <w:spacing w:after="0" w:line="240" w:lineRule="auto"/>
      </w:pPr>
      <w:r>
        <w:continuationSeparator/>
      </w:r>
    </w:p>
  </w:footnote>
  <w:footnote w:id="1">
    <w:p w14:paraId="6FBE8032" w14:textId="12A1C593" w:rsidR="00D970AD" w:rsidRPr="00D970AD" w:rsidRDefault="00D970AD"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المفردات ص 470.</w:t>
      </w:r>
    </w:p>
  </w:footnote>
  <w:footnote w:id="2">
    <w:p w14:paraId="23C2A265" w14:textId="259BDC6D" w:rsidR="00D970AD" w:rsidRPr="00D970AD" w:rsidRDefault="00D970AD"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 xml:space="preserve">انظر: المفردات، الراغب الأصفهاني ص 771 - وبصائر ذوي التمييز، </w:t>
      </w:r>
      <w:proofErr w:type="spellStart"/>
      <w:r w:rsidRPr="00DF4250">
        <w:rPr>
          <w:rFonts w:ascii="Traditional Arabic" w:hAnsi="Traditional Arabic" w:cs="Traditional Arabic"/>
          <w:b/>
          <w:bCs/>
          <w:sz w:val="28"/>
          <w:szCs w:val="28"/>
          <w:rtl/>
          <w:lang w:bidi="ar-TN"/>
        </w:rPr>
        <w:t>الفيروزآبادي</w:t>
      </w:r>
      <w:proofErr w:type="spellEnd"/>
      <w:r w:rsidRPr="00DF4250">
        <w:rPr>
          <w:rFonts w:ascii="Traditional Arabic" w:hAnsi="Traditional Arabic" w:cs="Traditional Arabic"/>
          <w:b/>
          <w:bCs/>
          <w:sz w:val="28"/>
          <w:szCs w:val="28"/>
          <w:rtl/>
          <w:lang w:bidi="ar-TN"/>
        </w:rPr>
        <w:t xml:space="preserve"> 3/372.</w:t>
      </w:r>
    </w:p>
  </w:footnote>
  <w:footnote w:id="3">
    <w:p w14:paraId="19D1D0AB" w14:textId="2452317E" w:rsidR="00D970AD" w:rsidRDefault="00D970AD"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المعجم المفهرس لألفاظ القرآن الكريم، محمد فؤاد عبد الباقي، ص</w:t>
      </w:r>
      <w:proofErr w:type="gramStart"/>
      <w:r w:rsidRPr="00DF4250">
        <w:rPr>
          <w:rFonts w:ascii="Traditional Arabic" w:hAnsi="Traditional Arabic" w:cs="Traditional Arabic"/>
          <w:b/>
          <w:bCs/>
          <w:sz w:val="28"/>
          <w:szCs w:val="28"/>
          <w:rtl/>
          <w:lang w:bidi="ar-TN"/>
        </w:rPr>
        <w:t>772،-</w:t>
      </w:r>
      <w:proofErr w:type="gramEnd"/>
      <w:r w:rsidRPr="00DF4250">
        <w:rPr>
          <w:rFonts w:ascii="Traditional Arabic" w:hAnsi="Traditional Arabic" w:cs="Traditional Arabic"/>
          <w:b/>
          <w:bCs/>
          <w:sz w:val="28"/>
          <w:szCs w:val="28"/>
          <w:rtl/>
          <w:lang w:bidi="ar-TN"/>
        </w:rPr>
        <w:t xml:space="preserve"> والمعجم المفهرس الشامل، عبد الله </w:t>
      </w:r>
      <w:proofErr w:type="spellStart"/>
      <w:r w:rsidRPr="00DF4250">
        <w:rPr>
          <w:rFonts w:ascii="Traditional Arabic" w:hAnsi="Traditional Arabic" w:cs="Traditional Arabic"/>
          <w:b/>
          <w:bCs/>
          <w:sz w:val="28"/>
          <w:szCs w:val="28"/>
          <w:rtl/>
          <w:lang w:bidi="ar-TN"/>
        </w:rPr>
        <w:t>جلغوم</w:t>
      </w:r>
      <w:proofErr w:type="spellEnd"/>
      <w:r w:rsidRPr="00DF4250">
        <w:rPr>
          <w:rFonts w:ascii="Traditional Arabic" w:hAnsi="Traditional Arabic" w:cs="Traditional Arabic"/>
          <w:b/>
          <w:bCs/>
          <w:sz w:val="28"/>
          <w:szCs w:val="28"/>
          <w:rtl/>
          <w:lang w:bidi="ar-TN"/>
        </w:rPr>
        <w:t>، باب الياء ص1437 -</w:t>
      </w:r>
      <w:r>
        <w:rPr>
          <w:rFonts w:ascii="Traditional Arabic" w:hAnsi="Traditional Arabic" w:cs="Traditional Arabic"/>
          <w:b/>
          <w:bCs/>
          <w:sz w:val="28"/>
          <w:szCs w:val="28"/>
          <w:rtl/>
          <w:lang w:bidi="ar-TN"/>
        </w:rPr>
        <w:t xml:space="preserve"> </w:t>
      </w:r>
      <w:r w:rsidRPr="00DF4250">
        <w:rPr>
          <w:rFonts w:ascii="Traditional Arabic" w:hAnsi="Traditional Arabic" w:cs="Traditional Arabic"/>
          <w:b/>
          <w:bCs/>
          <w:sz w:val="28"/>
          <w:szCs w:val="28"/>
          <w:rtl/>
          <w:lang w:bidi="ar-TN"/>
        </w:rPr>
        <w:t>1439.</w:t>
      </w:r>
    </w:p>
  </w:footnote>
  <w:footnote w:id="4">
    <w:p w14:paraId="01D81E46" w14:textId="44B6AB8B" w:rsidR="00D970AD" w:rsidRPr="00D970AD" w:rsidRDefault="00D970AD" w:rsidP="0046566B">
      <w:pPr>
        <w:spacing w:after="0" w:line="240" w:lineRule="auto"/>
        <w:jc w:val="both"/>
        <w:rPr>
          <w:rFonts w:ascii="Traditional Arabic" w:hAnsi="Traditional Arabic" w:cs="Traditional Arabic" w:hint="cs"/>
          <w:b/>
          <w:bCs/>
          <w:sz w:val="28"/>
          <w:szCs w:val="28"/>
          <w:rtl/>
          <w:lang w:val="fr-FR" w:bidi="ar-TN"/>
        </w:rPr>
      </w:pPr>
      <w:r>
        <w:rPr>
          <w:rStyle w:val="af1"/>
        </w:rPr>
        <w:footnoteRef/>
      </w:r>
      <w:r>
        <w:t xml:space="preserve"> </w:t>
      </w:r>
      <w:r w:rsidRPr="00DF4250">
        <w:rPr>
          <w:rFonts w:ascii="Traditional Arabic" w:hAnsi="Traditional Arabic" w:cs="Traditional Arabic"/>
          <w:b/>
          <w:bCs/>
          <w:sz w:val="28"/>
          <w:szCs w:val="28"/>
          <w:rtl/>
          <w:lang w:val="fr-FR" w:bidi="ar-TN"/>
        </w:rPr>
        <w:t>انظر: الوجوه والنظائر،</w:t>
      </w:r>
      <w:r>
        <w:rPr>
          <w:rFonts w:ascii="Traditional Arabic" w:hAnsi="Traditional Arabic" w:cs="Traditional Arabic" w:hint="cs"/>
          <w:b/>
          <w:bCs/>
          <w:sz w:val="28"/>
          <w:szCs w:val="28"/>
          <w:rtl/>
          <w:lang w:val="fr-FR" w:bidi="ar-TN"/>
        </w:rPr>
        <w:t xml:space="preserve"> </w:t>
      </w:r>
      <w:proofErr w:type="spellStart"/>
      <w:r w:rsidRPr="00DF4250">
        <w:rPr>
          <w:rFonts w:ascii="Traditional Arabic" w:hAnsi="Traditional Arabic" w:cs="Traditional Arabic"/>
          <w:b/>
          <w:bCs/>
          <w:sz w:val="28"/>
          <w:szCs w:val="28"/>
          <w:rtl/>
          <w:lang w:val="fr-FR" w:bidi="ar-TN"/>
        </w:rPr>
        <w:t>للدامغاني</w:t>
      </w:r>
      <w:proofErr w:type="spellEnd"/>
      <w:r w:rsidRPr="00DF4250">
        <w:rPr>
          <w:rFonts w:ascii="Traditional Arabic" w:hAnsi="Traditional Arabic" w:cs="Traditional Arabic"/>
          <w:b/>
          <w:bCs/>
          <w:sz w:val="28"/>
          <w:szCs w:val="28"/>
          <w:rtl/>
          <w:lang w:val="fr-FR" w:bidi="ar-TN"/>
        </w:rPr>
        <w:t>، ص 428 – 429، نزهة الأعين النواظر، ابن الجوزي، ص562.</w:t>
      </w:r>
    </w:p>
  </w:footnote>
  <w:footnote w:id="5">
    <w:p w14:paraId="148835F7" w14:textId="57208994" w:rsidR="00D970AD" w:rsidRDefault="00D970AD"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العين، الفراهيدي 3/ 199، تهذيب اللغة، الأزهري 4/ 265، مقاييس اللغة، ابن فارس 2/ 87.</w:t>
      </w:r>
    </w:p>
  </w:footnote>
  <w:footnote w:id="6">
    <w:p w14:paraId="459A6E8B" w14:textId="77777777" w:rsidR="00D970AD" w:rsidRPr="00DF4250" w:rsidRDefault="00D970AD" w:rsidP="0046566B">
      <w:pPr>
        <w:spacing w:after="0" w:line="240" w:lineRule="auto"/>
        <w:jc w:val="both"/>
        <w:rPr>
          <w:rFonts w:ascii="Traditional Arabic" w:hAnsi="Traditional Arabic" w:cs="Traditional Arabic"/>
          <w:b/>
          <w:bCs/>
          <w:sz w:val="28"/>
          <w:szCs w:val="28"/>
          <w:rtl/>
          <w:lang w:val="fr-FR" w:bidi="ar-TN"/>
        </w:rPr>
      </w:pPr>
      <w:r>
        <w:rPr>
          <w:rStyle w:val="af1"/>
        </w:rPr>
        <w:footnoteRef/>
      </w:r>
      <w:r>
        <w:t xml:space="preserve"> </w:t>
      </w:r>
      <w:r w:rsidRPr="00DF4250">
        <w:rPr>
          <w:rFonts w:ascii="Traditional Arabic" w:hAnsi="Traditional Arabic" w:cs="Traditional Arabic"/>
          <w:b/>
          <w:bCs/>
          <w:sz w:val="28"/>
          <w:szCs w:val="28"/>
          <w:rtl/>
          <w:lang w:val="fr-FR" w:bidi="ar-TN"/>
        </w:rPr>
        <w:t>المفردات، الراغب الأصفهاني ص 244.</w:t>
      </w:r>
    </w:p>
    <w:p w14:paraId="3483EF39" w14:textId="508FA11D" w:rsidR="00D970AD" w:rsidRDefault="00D970AD" w:rsidP="0046566B">
      <w:pPr>
        <w:pStyle w:val="af0"/>
        <w:bidi/>
        <w:jc w:val="both"/>
        <w:rPr>
          <w:rFonts w:hint="cs"/>
          <w:rtl/>
          <w:lang w:bidi="ar-EG"/>
        </w:rPr>
      </w:pPr>
    </w:p>
  </w:footnote>
  <w:footnote w:id="7">
    <w:p w14:paraId="1ECD26C5" w14:textId="2641CABD" w:rsidR="00D970AD" w:rsidRDefault="00D970AD"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التعريفات ص 79.</w:t>
      </w:r>
    </w:p>
  </w:footnote>
  <w:footnote w:id="8">
    <w:p w14:paraId="5B7746E8" w14:textId="31B95723" w:rsidR="004B6221" w:rsidRDefault="004B6221"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التوقيف على مهمات التعاريف ص 297.</w:t>
      </w:r>
    </w:p>
  </w:footnote>
  <w:footnote w:id="9">
    <w:p w14:paraId="27B30B47" w14:textId="65FDD7E4" w:rsidR="004B6221" w:rsidRDefault="004B6221"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جمهرة اللغة، ابن دريد 1/280 - التوقيف على مهمات التعاريف، المناوي ص 307.</w:t>
      </w:r>
    </w:p>
  </w:footnote>
  <w:footnote w:id="10">
    <w:p w14:paraId="27C9F1F8" w14:textId="5BCB1CFE" w:rsidR="004B6221" w:rsidRDefault="004B6221"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تهذيب اللغة، الأزهري 4/ 154 - الصحاح، الجوهري 1/ 162.</w:t>
      </w:r>
    </w:p>
  </w:footnote>
  <w:footnote w:id="11">
    <w:p w14:paraId="1B637A4E" w14:textId="36D8162D" w:rsidR="004B6221" w:rsidRDefault="004B6221"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التوقيف على مهمات التعاريف، المناوي ص 307.</w:t>
      </w:r>
    </w:p>
  </w:footnote>
  <w:footnote w:id="12">
    <w:p w14:paraId="62EAF709" w14:textId="5D1610F6" w:rsidR="004B6221" w:rsidRDefault="004B6221"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 xml:space="preserve">انظر: المدخل إلى التفسير الموضوعي، </w:t>
      </w:r>
      <w:proofErr w:type="gramStart"/>
      <w:r w:rsidRPr="00DF4250">
        <w:rPr>
          <w:rFonts w:ascii="Traditional Arabic" w:hAnsi="Traditional Arabic" w:cs="Traditional Arabic"/>
          <w:b/>
          <w:bCs/>
          <w:sz w:val="28"/>
          <w:szCs w:val="28"/>
          <w:rtl/>
          <w:lang w:bidi="ar-TN"/>
        </w:rPr>
        <w:t>عبدالستار</w:t>
      </w:r>
      <w:proofErr w:type="gramEnd"/>
      <w:r w:rsidRPr="00DF4250">
        <w:rPr>
          <w:rFonts w:ascii="Traditional Arabic" w:hAnsi="Traditional Arabic" w:cs="Traditional Arabic"/>
          <w:b/>
          <w:bCs/>
          <w:sz w:val="28"/>
          <w:szCs w:val="28"/>
          <w:rtl/>
          <w:lang w:bidi="ar-TN"/>
        </w:rPr>
        <w:t xml:space="preserve"> سعيد ص 29.</w:t>
      </w:r>
    </w:p>
  </w:footnote>
  <w:footnote w:id="13">
    <w:p w14:paraId="5FA544F1" w14:textId="77777777" w:rsidR="00825896" w:rsidRPr="00DF4250" w:rsidRDefault="00825896" w:rsidP="0046566B">
      <w:pPr>
        <w:spacing w:after="0" w:line="240" w:lineRule="auto"/>
        <w:jc w:val="both"/>
        <w:rPr>
          <w:rFonts w:ascii="Traditional Arabic" w:hAnsi="Traditional Arabic" w:cs="Traditional Arabic"/>
          <w:b/>
          <w:bCs/>
          <w:sz w:val="28"/>
          <w:szCs w:val="28"/>
          <w:rtl/>
          <w:lang w:val="fr-FR" w:bidi="ar-TN"/>
        </w:rPr>
      </w:pPr>
      <w:r>
        <w:rPr>
          <w:rStyle w:val="af1"/>
        </w:rPr>
        <w:footnoteRef/>
      </w:r>
      <w:r>
        <w:t xml:space="preserve"> </w:t>
      </w:r>
      <w:r w:rsidRPr="00DF4250">
        <w:rPr>
          <w:rFonts w:ascii="Traditional Arabic" w:hAnsi="Traditional Arabic" w:cs="Traditional Arabic"/>
          <w:b/>
          <w:bCs/>
          <w:sz w:val="28"/>
          <w:szCs w:val="28"/>
          <w:rtl/>
          <w:lang w:val="fr-FR" w:bidi="ar-TN"/>
        </w:rPr>
        <w:t>انظر: تفسير السمرقندي ٣/ ٤١٦، تفسير القرآن العزيز، ابن أبي زمنين 3/ 359.</w:t>
      </w:r>
    </w:p>
    <w:p w14:paraId="625AB4CE" w14:textId="6252AD7C" w:rsidR="00825896" w:rsidRDefault="00825896" w:rsidP="0046566B">
      <w:pPr>
        <w:pStyle w:val="af0"/>
        <w:bidi/>
        <w:jc w:val="both"/>
        <w:rPr>
          <w:rFonts w:hint="cs"/>
          <w:rtl/>
          <w:lang w:bidi="ar-TN"/>
        </w:rPr>
      </w:pPr>
    </w:p>
  </w:footnote>
  <w:footnote w:id="14">
    <w:p w14:paraId="609210A7" w14:textId="5933A9B0" w:rsidR="00825896" w:rsidRDefault="0082589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جامع البيان، الطبري 22/ 468.</w:t>
      </w:r>
    </w:p>
  </w:footnote>
  <w:footnote w:id="15">
    <w:p w14:paraId="026E35FA" w14:textId="7560EF6F" w:rsidR="00825896" w:rsidRDefault="00825896" w:rsidP="0046566B">
      <w:pPr>
        <w:pStyle w:val="af0"/>
        <w:bidi/>
        <w:jc w:val="both"/>
        <w:rPr>
          <w:rFonts w:hint="cs"/>
          <w:rtl/>
          <w:lang w:bidi="ar-TN"/>
        </w:rPr>
      </w:pPr>
      <w:r>
        <w:rPr>
          <w:rStyle w:val="af1"/>
        </w:rPr>
        <w:footnoteRef/>
      </w:r>
      <w:r>
        <w:t xml:space="preserve"> </w:t>
      </w:r>
      <w:r w:rsidRPr="00DF4250">
        <w:rPr>
          <w:rFonts w:ascii="Traditional Arabic" w:hAnsi="Traditional Arabic" w:cs="Traditional Arabic"/>
          <w:b/>
          <w:bCs/>
          <w:sz w:val="28"/>
          <w:szCs w:val="28"/>
          <w:rtl/>
          <w:lang w:bidi="ar-TN"/>
        </w:rPr>
        <w:t>انظر: التفسير الوسيط، الواحدي 1/ 284 - أنوار التنزيل، البيضاوي 5/ 194 - تيسير الكريم الرحمن، السعدي ص 845.</w:t>
      </w:r>
    </w:p>
  </w:footnote>
  <w:footnote w:id="16">
    <w:p w14:paraId="7935E639" w14:textId="72F1A5E7" w:rsidR="00825896" w:rsidRDefault="0082589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الكشاف، الزمخشري 4/ 490 زاد المسير، ابن الجوزي 4/ 245.</w:t>
      </w:r>
    </w:p>
  </w:footnote>
  <w:footnote w:id="17">
    <w:p w14:paraId="2E831F5E" w14:textId="53DAAB4D" w:rsidR="00825896" w:rsidRDefault="0082589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تيسير الكريم الرحمن ص 838.</w:t>
      </w:r>
    </w:p>
  </w:footnote>
  <w:footnote w:id="18">
    <w:p w14:paraId="666DC07F" w14:textId="1F2C2B8C" w:rsidR="00825896" w:rsidRDefault="0082589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تفسير السمرقندي 2/ 11.</w:t>
      </w:r>
    </w:p>
  </w:footnote>
  <w:footnote w:id="19">
    <w:p w14:paraId="4F2532DD" w14:textId="183E99C4" w:rsidR="00825896" w:rsidRDefault="0082589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طائف الإشارات، القشيري 1/ 607 - زاد المسير، ابن الجوزي 2/ 193.</w:t>
      </w:r>
    </w:p>
  </w:footnote>
  <w:footnote w:id="20">
    <w:p w14:paraId="1C3024A8" w14:textId="1306FC4B" w:rsidR="00825896" w:rsidRPr="00825896" w:rsidRDefault="00825896"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انظر: الكشاف، الزمخشري 2/ 204 - معالم التنزيل، البغوي 3/ 3330</w:t>
      </w:r>
    </w:p>
  </w:footnote>
  <w:footnote w:id="21">
    <w:p w14:paraId="0F7981F0" w14:textId="02285357" w:rsidR="00825896" w:rsidRDefault="0082589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الجامع لأحكام القرآن، القرطبي 7/378.</w:t>
      </w:r>
    </w:p>
  </w:footnote>
  <w:footnote w:id="22">
    <w:p w14:paraId="4D7814DD" w14:textId="1815AD9D" w:rsidR="00825896" w:rsidRDefault="0082589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جامع البيان 3/ 214.</w:t>
      </w:r>
    </w:p>
  </w:footnote>
  <w:footnote w:id="23">
    <w:p w14:paraId="0A2CB0FE" w14:textId="281EAB55" w:rsidR="00825896" w:rsidRPr="00825896" w:rsidRDefault="00825896"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انظر: تفسير السمرقندي 1/ 105 - الكشف والبيان، الثعلبي 2/ 21 - لطائف الإشارات، القشيري 1/ 138.</w:t>
      </w:r>
    </w:p>
  </w:footnote>
  <w:footnote w:id="24">
    <w:p w14:paraId="5A6B87F0" w14:textId="6EE5F38A" w:rsidR="00825896" w:rsidRDefault="0082589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محاسن التأويل 1/ 437.</w:t>
      </w:r>
    </w:p>
  </w:footnote>
  <w:footnote w:id="25">
    <w:p w14:paraId="07BA17C3" w14:textId="3D08AB0E" w:rsidR="00825896" w:rsidRPr="00BB1956" w:rsidRDefault="00825896"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تفسير المراغي 2/ 23.</w:t>
      </w:r>
    </w:p>
  </w:footnote>
  <w:footnote w:id="26">
    <w:p w14:paraId="38E40B58" w14:textId="0D4B86F6" w:rsidR="000823FE" w:rsidRDefault="000823F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التفسير البسيط 10/ 417.</w:t>
      </w:r>
    </w:p>
  </w:footnote>
  <w:footnote w:id="27">
    <w:p w14:paraId="09EFAA03" w14:textId="77777777" w:rsidR="000823FE" w:rsidRPr="00DF4250" w:rsidRDefault="000823FE" w:rsidP="0046566B">
      <w:pPr>
        <w:spacing w:after="0" w:line="240" w:lineRule="auto"/>
        <w:jc w:val="both"/>
        <w:rPr>
          <w:rFonts w:ascii="Traditional Arabic" w:hAnsi="Traditional Arabic" w:cs="Traditional Arabic"/>
          <w:b/>
          <w:bCs/>
          <w:sz w:val="28"/>
          <w:szCs w:val="28"/>
          <w:rtl/>
          <w:lang w:val="fr-FR" w:bidi="ar-TN"/>
        </w:rPr>
      </w:pPr>
      <w:r>
        <w:rPr>
          <w:rStyle w:val="af1"/>
        </w:rPr>
        <w:footnoteRef/>
      </w:r>
      <w:r>
        <w:t xml:space="preserve"> </w:t>
      </w:r>
      <w:r w:rsidRPr="00DF4250">
        <w:rPr>
          <w:rFonts w:ascii="Traditional Arabic" w:hAnsi="Traditional Arabic" w:cs="Traditional Arabic"/>
          <w:b/>
          <w:bCs/>
          <w:sz w:val="28"/>
          <w:szCs w:val="28"/>
          <w:rtl/>
          <w:lang w:val="fr-FR" w:bidi="ar-TN"/>
        </w:rPr>
        <w:t>انظر: تفسير السمعاني 2/ 308 - المحرر الوجيز، ابن عطية 3/ 31 - التسهيل لعلوم التنزيل، ابن جزي 1/ 439.</w:t>
      </w:r>
    </w:p>
    <w:p w14:paraId="2616F4DA" w14:textId="4A59E904" w:rsidR="000823FE" w:rsidRDefault="000823FE" w:rsidP="0046566B">
      <w:pPr>
        <w:pStyle w:val="af0"/>
        <w:bidi/>
        <w:jc w:val="both"/>
        <w:rPr>
          <w:rFonts w:hint="cs"/>
          <w:rtl/>
          <w:lang w:bidi="ar-TN"/>
        </w:rPr>
      </w:pPr>
    </w:p>
  </w:footnote>
  <w:footnote w:id="28">
    <w:p w14:paraId="50CD054F" w14:textId="692044CA" w:rsidR="000823FE" w:rsidRDefault="000823F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النكت والعيون، الماوردي 2/ 234 - زاد المسير، ابن الجوزي 2/ 134.</w:t>
      </w:r>
    </w:p>
  </w:footnote>
  <w:footnote w:id="29">
    <w:p w14:paraId="3D6249AF" w14:textId="00D3D4E2" w:rsidR="000823FE" w:rsidRPr="00BB1956" w:rsidRDefault="000823FE"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انظر: تفسير القرآن العظيم، ابن كثير 3/390.</w:t>
      </w:r>
    </w:p>
  </w:footnote>
  <w:footnote w:id="30">
    <w:p w14:paraId="70B7078C" w14:textId="3009E5CB" w:rsidR="00337479" w:rsidRDefault="00337479"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جامع البيان، الطبري 15/ 263 - تفسير السمرقندي 2/ 168.</w:t>
      </w:r>
    </w:p>
  </w:footnote>
  <w:footnote w:id="31">
    <w:p w14:paraId="477D7B99" w14:textId="5E6330FE" w:rsidR="00337479" w:rsidRDefault="00337479" w:rsidP="0046566B">
      <w:pPr>
        <w:pStyle w:val="af0"/>
        <w:bidi/>
        <w:jc w:val="both"/>
        <w:rPr>
          <w:rFonts w:hint="cs"/>
          <w:rtl/>
          <w:lang w:bidi="ar-EG"/>
        </w:rPr>
      </w:pPr>
      <w:r>
        <w:rPr>
          <w:rStyle w:val="af1"/>
        </w:rPr>
        <w:footnoteRef/>
      </w:r>
      <w:r>
        <w:t xml:space="preserve"> </w:t>
      </w:r>
      <w:proofErr w:type="spellStart"/>
      <w:r w:rsidRPr="00DF4250">
        <w:rPr>
          <w:rFonts w:ascii="Traditional Arabic" w:hAnsi="Traditional Arabic" w:cs="Traditional Arabic"/>
          <w:b/>
          <w:bCs/>
          <w:sz w:val="28"/>
          <w:szCs w:val="28"/>
          <w:rtl/>
          <w:lang w:bidi="ar-TN"/>
        </w:rPr>
        <w:t>تؤدت</w:t>
      </w:r>
      <w:proofErr w:type="spellEnd"/>
      <w:r w:rsidRPr="00DF4250">
        <w:rPr>
          <w:rFonts w:ascii="Traditional Arabic" w:hAnsi="Traditional Arabic" w:cs="Traditional Arabic"/>
          <w:b/>
          <w:bCs/>
          <w:sz w:val="28"/>
          <w:szCs w:val="28"/>
          <w:rtl/>
          <w:lang w:bidi="ar-TN"/>
        </w:rPr>
        <w:t>: إذا اختالت المرأة، ي</w:t>
      </w:r>
      <w:r>
        <w:rPr>
          <w:rFonts w:ascii="Traditional Arabic" w:hAnsi="Traditional Arabic" w:cs="Traditional Arabic" w:hint="cs"/>
          <w:b/>
          <w:bCs/>
          <w:sz w:val="28"/>
          <w:szCs w:val="28"/>
          <w:rtl/>
          <w:lang w:bidi="ar-TN"/>
        </w:rPr>
        <w:t>ن</w:t>
      </w:r>
      <w:r w:rsidRPr="00DF4250">
        <w:rPr>
          <w:rFonts w:ascii="Traditional Arabic" w:hAnsi="Traditional Arabic" w:cs="Traditional Arabic"/>
          <w:b/>
          <w:bCs/>
          <w:sz w:val="28"/>
          <w:szCs w:val="28"/>
          <w:rtl/>
          <w:lang w:bidi="ar-TN"/>
        </w:rPr>
        <w:t>ظر فقه اللغة وسر العربية للثعالبي.</w:t>
      </w:r>
    </w:p>
  </w:footnote>
  <w:footnote w:id="32">
    <w:p w14:paraId="577CB673" w14:textId="0DAFC6C2" w:rsidR="00337479" w:rsidRDefault="00337479"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معالم التنزيل، البغوي 4/ 197 - تفسير القرآن العزيز، ابن أبي زمنين 2/ 307.</w:t>
      </w:r>
    </w:p>
  </w:footnote>
  <w:footnote w:id="33">
    <w:p w14:paraId="40800C93" w14:textId="7CC03E9E" w:rsidR="00337479" w:rsidRPr="00607A04" w:rsidRDefault="00337479"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جامع البيان، الطبري 18/ 6.</w:t>
      </w:r>
    </w:p>
  </w:footnote>
  <w:footnote w:id="34">
    <w:p w14:paraId="3376620C" w14:textId="5199E8C1" w:rsidR="00607A04" w:rsidRDefault="00607A04"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لطائف الإشارات، القشيري 2/ 391.</w:t>
      </w:r>
    </w:p>
  </w:footnote>
  <w:footnote w:id="35">
    <w:p w14:paraId="634165EB" w14:textId="719E9A61" w:rsidR="00607A04" w:rsidRDefault="00607A04"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جامع البيان، الطبري 6/ 111 - معالم التنزيل، البغوي 2/ 116.</w:t>
      </w:r>
    </w:p>
  </w:footnote>
  <w:footnote w:id="36">
    <w:p w14:paraId="66606BC7" w14:textId="5A47CD35" w:rsidR="002659DC" w:rsidRDefault="002659DC"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 xml:space="preserve">المدخل إلى التفسير الموضوعي، </w:t>
      </w:r>
      <w:proofErr w:type="gramStart"/>
      <w:r w:rsidRPr="00DF4250">
        <w:rPr>
          <w:rFonts w:ascii="Traditional Arabic" w:hAnsi="Traditional Arabic" w:cs="Traditional Arabic"/>
          <w:b/>
          <w:bCs/>
          <w:sz w:val="28"/>
          <w:szCs w:val="28"/>
          <w:rtl/>
          <w:lang w:bidi="ar-TN"/>
        </w:rPr>
        <w:t>عبدالستار</w:t>
      </w:r>
      <w:proofErr w:type="gramEnd"/>
      <w:r w:rsidRPr="00DF4250">
        <w:rPr>
          <w:rFonts w:ascii="Traditional Arabic" w:hAnsi="Traditional Arabic" w:cs="Traditional Arabic"/>
          <w:b/>
          <w:bCs/>
          <w:sz w:val="28"/>
          <w:szCs w:val="28"/>
          <w:rtl/>
          <w:lang w:bidi="ar-TN"/>
        </w:rPr>
        <w:t xml:space="preserve"> سعيد ص 149 – بتصرُّف.</w:t>
      </w:r>
    </w:p>
  </w:footnote>
  <w:footnote w:id="37">
    <w:p w14:paraId="07ECDB83" w14:textId="08C98144" w:rsidR="002659DC" w:rsidRDefault="002659DC"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جامع البيان، الطبري 19/ 360.</w:t>
      </w:r>
    </w:p>
  </w:footnote>
  <w:footnote w:id="38">
    <w:p w14:paraId="49A69887" w14:textId="6A746BD3" w:rsidR="00DB242C" w:rsidRDefault="00DB242C"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التفسير الواضح، محمد حجازي 1/ 236.</w:t>
      </w:r>
    </w:p>
  </w:footnote>
  <w:footnote w:id="39">
    <w:p w14:paraId="14FFE1B7" w14:textId="4577B948" w:rsidR="00486EB4" w:rsidRPr="00486EB4" w:rsidRDefault="00486EB4"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انظر: جامع البيان، الطبري 11/ 436 - معالم التنزيل، البغوي 2/ 301 - زاد المسير، ابن الجوزي 2/31.</w:t>
      </w:r>
    </w:p>
  </w:footnote>
  <w:footnote w:id="40">
    <w:p w14:paraId="71781F67" w14:textId="6A58FC11" w:rsidR="00486EB4" w:rsidRDefault="00486EB4"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تفسير القرآن العظيم، ابن كثير 3/322.</w:t>
      </w:r>
    </w:p>
  </w:footnote>
  <w:footnote w:id="41">
    <w:p w14:paraId="75A4F942" w14:textId="607CE342" w:rsidR="00486EB4" w:rsidRPr="00AB186F" w:rsidRDefault="00486EB4"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فتح القدير، الشوكاني 4/ 102.</w:t>
      </w:r>
    </w:p>
  </w:footnote>
  <w:footnote w:id="42">
    <w:p w14:paraId="62A5DB7F" w14:textId="1054E77B" w:rsidR="00AB186F" w:rsidRPr="00BB1956" w:rsidRDefault="00AB186F"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أخرجه البخاري في صحيحه، كتاب الأدب، باب قتل الولد خشية أن يأكل معه، 8/ 8.</w:t>
      </w:r>
    </w:p>
  </w:footnote>
  <w:footnote w:id="43">
    <w:p w14:paraId="30F10AD2" w14:textId="11D17D13" w:rsidR="00BB1956" w:rsidRDefault="00BB195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مفاتيح الغيب، الرازي 20/ 320 - تفسير القرآن العظيم، ابن كثير 5/ 64.</w:t>
      </w:r>
    </w:p>
  </w:footnote>
  <w:footnote w:id="44">
    <w:p w14:paraId="652A968A" w14:textId="02E2CDA2" w:rsidR="00BB1956" w:rsidRPr="00BB1956" w:rsidRDefault="00BB1956"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التحرير والتنوير 15/ 64.</w:t>
      </w:r>
    </w:p>
  </w:footnote>
  <w:footnote w:id="45">
    <w:p w14:paraId="0BA05608" w14:textId="5450AD09" w:rsidR="00BB1956" w:rsidRPr="00BB1956" w:rsidRDefault="00BB1956" w:rsidP="0046566B">
      <w:pPr>
        <w:spacing w:after="0" w:line="240" w:lineRule="auto"/>
        <w:jc w:val="both"/>
        <w:rPr>
          <w:rFonts w:ascii="Traditional Arabic" w:hAnsi="Traditional Arabic" w:cs="Traditional Arabic" w:hint="cs"/>
          <w:b/>
          <w:bCs/>
          <w:sz w:val="28"/>
          <w:szCs w:val="28"/>
          <w:rtl/>
          <w:lang w:val="fr-FR" w:bidi="ar-TN"/>
        </w:rPr>
      </w:pPr>
      <w:r>
        <w:rPr>
          <w:rStyle w:val="af1"/>
        </w:rPr>
        <w:footnoteRef/>
      </w:r>
      <w:r>
        <w:t xml:space="preserve"> </w:t>
      </w:r>
      <w:r w:rsidRPr="00DF4250">
        <w:rPr>
          <w:rFonts w:ascii="Traditional Arabic" w:hAnsi="Traditional Arabic" w:cs="Traditional Arabic"/>
          <w:b/>
          <w:bCs/>
          <w:sz w:val="28"/>
          <w:szCs w:val="28"/>
          <w:rtl/>
          <w:lang w:val="fr-FR" w:bidi="ar-TN"/>
        </w:rPr>
        <w:t>انظر: جامع البيان، الطبري 18/ 452 - التفسير الوسيط، الواحدي 5/ 758.</w:t>
      </w:r>
    </w:p>
  </w:footnote>
  <w:footnote w:id="46">
    <w:p w14:paraId="24E8FA12" w14:textId="62D04821" w:rsidR="00BB1956" w:rsidRPr="00BB1956" w:rsidRDefault="00BB1956" w:rsidP="0046566B">
      <w:pPr>
        <w:spacing w:after="0" w:line="240" w:lineRule="auto"/>
        <w:jc w:val="both"/>
        <w:rPr>
          <w:rFonts w:ascii="Traditional Arabic" w:hAnsi="Traditional Arabic" w:cs="Traditional Arabic"/>
          <w:b/>
          <w:bCs/>
          <w:sz w:val="28"/>
          <w:szCs w:val="28"/>
          <w:rtl/>
          <w:lang w:val="fr-FR" w:bidi="ar-TN"/>
        </w:rPr>
      </w:pPr>
      <w:r>
        <w:rPr>
          <w:rStyle w:val="af1"/>
        </w:rPr>
        <w:footnoteRef/>
      </w:r>
      <w:r>
        <w:t xml:space="preserve"> </w:t>
      </w:r>
      <w:r w:rsidRPr="00DF4250">
        <w:rPr>
          <w:rFonts w:ascii="Traditional Arabic" w:hAnsi="Traditional Arabic" w:cs="Traditional Arabic"/>
          <w:b/>
          <w:bCs/>
          <w:sz w:val="28"/>
          <w:szCs w:val="28"/>
          <w:rtl/>
          <w:lang w:val="fr-FR" w:bidi="ar-TN"/>
        </w:rPr>
        <w:t>تفسير السمعاني 3/ 243 - معالم التنزيل، البغوي 3/ 135.</w:t>
      </w:r>
    </w:p>
  </w:footnote>
  <w:footnote w:id="47">
    <w:p w14:paraId="19E37F34" w14:textId="6B6BFE17" w:rsidR="00BB1956" w:rsidRPr="00BB1956" w:rsidRDefault="00BB1956" w:rsidP="0046566B">
      <w:pPr>
        <w:spacing w:after="0" w:line="240" w:lineRule="auto"/>
        <w:jc w:val="both"/>
        <w:rPr>
          <w:rFonts w:ascii="Traditional Arabic" w:hAnsi="Traditional Arabic" w:cs="Traditional Arabic"/>
          <w:b/>
          <w:bCs/>
          <w:sz w:val="28"/>
          <w:szCs w:val="28"/>
          <w:rtl/>
          <w:lang w:val="fr-FR" w:bidi="ar-EG"/>
        </w:rPr>
      </w:pPr>
      <w:r>
        <w:rPr>
          <w:rStyle w:val="af1"/>
        </w:rPr>
        <w:footnoteRef/>
      </w:r>
      <w:r>
        <w:t xml:space="preserve"> </w:t>
      </w:r>
      <w:r w:rsidRPr="00DF4250">
        <w:rPr>
          <w:rFonts w:ascii="Traditional Arabic" w:hAnsi="Traditional Arabic" w:cs="Traditional Arabic"/>
          <w:b/>
          <w:bCs/>
          <w:sz w:val="28"/>
          <w:szCs w:val="28"/>
          <w:rtl/>
          <w:lang w:val="fr-FR" w:bidi="ar-TN"/>
        </w:rPr>
        <w:t>تفسير القرآن العظيم، ابن كثير 5/ 77.</w:t>
      </w:r>
    </w:p>
  </w:footnote>
  <w:footnote w:id="48">
    <w:p w14:paraId="1A6F825E" w14:textId="291BEF64" w:rsidR="00BB1956" w:rsidRDefault="00BB195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فتح القدير، الشوكاني 3/ 272.</w:t>
      </w:r>
    </w:p>
  </w:footnote>
  <w:footnote w:id="49">
    <w:p w14:paraId="3860E1BB" w14:textId="6DBEF432" w:rsidR="00795776" w:rsidRDefault="0079577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الجامع لأحكام القرآن، القرطبي 13/ 142 - مدارك التنزيل، النسفي 2/ 586.</w:t>
      </w:r>
    </w:p>
  </w:footnote>
  <w:footnote w:id="50">
    <w:p w14:paraId="5F5125C7" w14:textId="24565A4C" w:rsidR="00795776" w:rsidRDefault="00795776"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معالم التنزيل، البغوي 3/ 380 - تيسير الكريم الرحمن، السعدي ص 598.</w:t>
      </w:r>
    </w:p>
  </w:footnote>
  <w:footnote w:id="51">
    <w:p w14:paraId="06AD73B4" w14:textId="70E81EC7" w:rsidR="00795776" w:rsidRPr="00025440" w:rsidRDefault="00795776" w:rsidP="0046566B">
      <w:pPr>
        <w:spacing w:after="0" w:line="240" w:lineRule="auto"/>
        <w:jc w:val="both"/>
        <w:rPr>
          <w:rFonts w:ascii="Traditional Arabic" w:hAnsi="Traditional Arabic" w:cs="Traditional Arabic"/>
          <w:b/>
          <w:bCs/>
          <w:sz w:val="28"/>
          <w:szCs w:val="28"/>
          <w:rtl/>
          <w:lang w:val="fr-FR" w:bidi="ar-TN"/>
        </w:rPr>
      </w:pPr>
      <w:r>
        <w:rPr>
          <w:rStyle w:val="af1"/>
        </w:rPr>
        <w:footnoteRef/>
      </w:r>
      <w:r>
        <w:t xml:space="preserve"> </w:t>
      </w:r>
      <w:r w:rsidRPr="00DF4250">
        <w:rPr>
          <w:rFonts w:ascii="Traditional Arabic" w:hAnsi="Traditional Arabic" w:cs="Traditional Arabic"/>
          <w:b/>
          <w:bCs/>
          <w:sz w:val="28"/>
          <w:szCs w:val="28"/>
          <w:rtl/>
          <w:lang w:val="fr-FR" w:bidi="ar-TN"/>
        </w:rPr>
        <w:t>انظر: إرشاد العقل السليم، أبو السعود 6/267 - التحرير والتنوير، ابن عاشور 19/200.</w:t>
      </w:r>
    </w:p>
  </w:footnote>
  <w:footnote w:id="52">
    <w:p w14:paraId="36607905" w14:textId="3FBA80B3" w:rsidR="00025440" w:rsidRDefault="00025440"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جامع البيان، الطبري 11/ 292.</w:t>
      </w:r>
    </w:p>
  </w:footnote>
  <w:footnote w:id="53">
    <w:p w14:paraId="6CDF3D8A" w14:textId="4B2D88E5" w:rsidR="00025440" w:rsidRDefault="00025440"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تيسير الكريم الرحمن، السعدي ص 253.</w:t>
      </w:r>
    </w:p>
  </w:footnote>
  <w:footnote w:id="54">
    <w:p w14:paraId="4439E2E7" w14:textId="69EDC2B9" w:rsidR="00025440" w:rsidRPr="00025440" w:rsidRDefault="00025440"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انظر: الكشاف، الزمخشري 2/ 11 - زاد المسير، ابن الجوزي 2/ 15.</w:t>
      </w:r>
    </w:p>
  </w:footnote>
  <w:footnote w:id="55">
    <w:p w14:paraId="5B8A4A76" w14:textId="0549F5FE" w:rsidR="00025440" w:rsidRDefault="00025440"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الجامع لأحكام القرآن، القرطبي 6/ 399.</w:t>
      </w:r>
    </w:p>
  </w:footnote>
  <w:footnote w:id="56">
    <w:p w14:paraId="51ABB198" w14:textId="540B7258" w:rsidR="00025440" w:rsidRDefault="00025440"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جامع البيان، الطبري 17/ 153.</w:t>
      </w:r>
    </w:p>
  </w:footnote>
  <w:footnote w:id="57">
    <w:p w14:paraId="5189B84E" w14:textId="3866F3CA" w:rsidR="00025440" w:rsidRPr="00025440" w:rsidRDefault="00025440"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محاسن التأويل، القاسمي 6/ 346.</w:t>
      </w:r>
    </w:p>
  </w:footnote>
  <w:footnote w:id="58">
    <w:p w14:paraId="22F07156" w14:textId="241EC8B3" w:rsidR="00025440" w:rsidRDefault="00025440"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معالم التنزيل، البغوي 3/ 378.</w:t>
      </w:r>
    </w:p>
  </w:footnote>
  <w:footnote w:id="59">
    <w:p w14:paraId="2AACB260" w14:textId="64F41115" w:rsidR="00025440" w:rsidRDefault="00025440"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معاني القرآن وإعرابه، الزجاج 4/ 25.</w:t>
      </w:r>
    </w:p>
  </w:footnote>
  <w:footnote w:id="60">
    <w:p w14:paraId="27F4969C" w14:textId="77777777" w:rsidR="00025440" w:rsidRPr="00DF4250" w:rsidRDefault="00025440" w:rsidP="0046566B">
      <w:pPr>
        <w:spacing w:after="0" w:line="240" w:lineRule="auto"/>
        <w:jc w:val="both"/>
        <w:rPr>
          <w:rFonts w:ascii="Traditional Arabic" w:hAnsi="Traditional Arabic" w:cs="Traditional Arabic"/>
          <w:b/>
          <w:bCs/>
          <w:sz w:val="28"/>
          <w:szCs w:val="28"/>
          <w:rtl/>
          <w:lang w:val="fr-FR" w:bidi="ar-TN"/>
        </w:rPr>
      </w:pPr>
      <w:r>
        <w:rPr>
          <w:rStyle w:val="af1"/>
        </w:rPr>
        <w:footnoteRef/>
      </w:r>
      <w:r>
        <w:t xml:space="preserve"> </w:t>
      </w:r>
      <w:r w:rsidRPr="00DF4250">
        <w:rPr>
          <w:rFonts w:ascii="Traditional Arabic" w:hAnsi="Traditional Arabic" w:cs="Traditional Arabic"/>
          <w:b/>
          <w:bCs/>
          <w:sz w:val="28"/>
          <w:szCs w:val="28"/>
          <w:rtl/>
          <w:lang w:val="fr-FR" w:bidi="ar-TN"/>
        </w:rPr>
        <w:t>التفسير الحديث، محمد عزت 5/ 338.</w:t>
      </w:r>
    </w:p>
    <w:p w14:paraId="1B8CE016" w14:textId="6D42A447" w:rsidR="00025440" w:rsidRDefault="00025440" w:rsidP="0046566B">
      <w:pPr>
        <w:pStyle w:val="af0"/>
        <w:bidi/>
        <w:jc w:val="both"/>
        <w:rPr>
          <w:rFonts w:hint="cs"/>
          <w:rtl/>
          <w:lang w:bidi="ar-EG"/>
        </w:rPr>
      </w:pPr>
    </w:p>
  </w:footnote>
  <w:footnote w:id="61">
    <w:p w14:paraId="4E554C18" w14:textId="0B7E8A97" w:rsidR="00025440" w:rsidRDefault="00025440"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أنوار التنزيل، البيضاوي 3/ 97 - محاسن التأويل، القاسمي 7/ 306.</w:t>
      </w:r>
    </w:p>
  </w:footnote>
  <w:footnote w:id="62">
    <w:p w14:paraId="30A79984" w14:textId="6B98CC17" w:rsidR="00025440" w:rsidRDefault="00025440"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تفسير السمرقندي 2/ 312.</w:t>
      </w:r>
    </w:p>
  </w:footnote>
  <w:footnote w:id="63">
    <w:p w14:paraId="3BAC61E7" w14:textId="282F7A27" w:rsidR="00025440" w:rsidRPr="00FB35DB" w:rsidRDefault="00025440"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انظر: جامع البيان، الطبري 17/ 453 - التسهيل لعلوم التنزيل، ابن جزي 1/ 447.</w:t>
      </w:r>
    </w:p>
  </w:footnote>
  <w:footnote w:id="64">
    <w:p w14:paraId="2D3DE886" w14:textId="045E591D" w:rsidR="007F6E72" w:rsidRPr="007F6E72" w:rsidRDefault="007F6E72"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انظر: حلية الأولياء، أبو نعيم 2/340.</w:t>
      </w:r>
    </w:p>
  </w:footnote>
  <w:footnote w:id="65">
    <w:p w14:paraId="345DCF6D" w14:textId="7F6F71D8" w:rsidR="007F6E72" w:rsidRDefault="007F6E72"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التعريفات، الجرجاني ص 210.</w:t>
      </w:r>
    </w:p>
  </w:footnote>
  <w:footnote w:id="66">
    <w:p w14:paraId="2A0053C2" w14:textId="4B58C350" w:rsidR="007F6E72" w:rsidRDefault="007F6E72"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أخرجه البخاري في صحيحه، كتاب الإيمان، باب سؤال جبريل، 1/19، رقم 50 - ومسلم في صحيحه، كتاب الإيمان، باب بيان الإيمان والإسلام والإحسان، 1/ 39، رقم 9.</w:t>
      </w:r>
    </w:p>
  </w:footnote>
  <w:footnote w:id="67">
    <w:p w14:paraId="56CACEE2" w14:textId="5A8CD5F5" w:rsidR="007F6E72" w:rsidRPr="007F6E72" w:rsidRDefault="007F6E72"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انظر: تفسير القرآن العظيم 6/ 124 - 5/261.</w:t>
      </w:r>
    </w:p>
  </w:footnote>
  <w:footnote w:id="68">
    <w:p w14:paraId="1C7AE67F" w14:textId="756FCB6D" w:rsidR="007F6E72" w:rsidRDefault="007F6E72"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تفسير يحيى بن سلام 1/ 261 - فتح القدير، الشوكاني 4/ 111.</w:t>
      </w:r>
    </w:p>
  </w:footnote>
  <w:footnote w:id="69">
    <w:p w14:paraId="123399F7" w14:textId="6E5FA1A7" w:rsidR="007F6E72" w:rsidRDefault="007F6E72"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التفسير الوسيط، الواحدي، معالم التنزيل، البغوي 5/ 276.</w:t>
      </w:r>
    </w:p>
  </w:footnote>
  <w:footnote w:id="70">
    <w:p w14:paraId="2FA4BD72" w14:textId="1EA2F459" w:rsidR="007F6E72" w:rsidRDefault="007F6E72"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لطائف الإشارات، القشيري 2/ 458.</w:t>
      </w:r>
    </w:p>
  </w:footnote>
  <w:footnote w:id="71">
    <w:p w14:paraId="12404D45" w14:textId="521015B1" w:rsidR="00F0042A" w:rsidRPr="00F0042A" w:rsidRDefault="00F0042A" w:rsidP="0046566B">
      <w:pPr>
        <w:pStyle w:val="af0"/>
        <w:bidi/>
        <w:jc w:val="both"/>
        <w:rPr>
          <w:lang w:val="en-US" w:bidi="ar-EG"/>
        </w:rPr>
      </w:pPr>
      <w:r>
        <w:rPr>
          <w:rStyle w:val="af1"/>
        </w:rPr>
        <w:footnoteRef/>
      </w:r>
      <w:r>
        <w:t xml:space="preserve"> </w:t>
      </w:r>
      <w:r w:rsidRPr="00DF4250">
        <w:rPr>
          <w:rFonts w:ascii="Traditional Arabic" w:hAnsi="Traditional Arabic" w:cs="Traditional Arabic"/>
          <w:b/>
          <w:bCs/>
          <w:sz w:val="28"/>
          <w:szCs w:val="28"/>
          <w:rtl/>
          <w:lang w:bidi="ar-TN"/>
        </w:rPr>
        <w:t>محاسن التأويل، القاسمي 7/ 127.</w:t>
      </w:r>
    </w:p>
  </w:footnote>
  <w:footnote w:id="72">
    <w:p w14:paraId="52DAFC9D" w14:textId="581D425B" w:rsidR="00F0042A" w:rsidRDefault="00F0042A"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لطائف الإشارات 3/ 698.</w:t>
      </w:r>
    </w:p>
  </w:footnote>
  <w:footnote w:id="73">
    <w:p w14:paraId="4A238382" w14:textId="1D47BBD0" w:rsidR="00F0042A" w:rsidRPr="00F0042A" w:rsidRDefault="00F0042A" w:rsidP="0046566B">
      <w:pPr>
        <w:spacing w:after="0" w:line="240" w:lineRule="auto"/>
        <w:jc w:val="both"/>
        <w:rPr>
          <w:rFonts w:ascii="Traditional Arabic" w:hAnsi="Traditional Arabic" w:cs="Traditional Arabic" w:hint="cs"/>
          <w:b/>
          <w:bCs/>
          <w:sz w:val="28"/>
          <w:szCs w:val="28"/>
          <w:rtl/>
          <w:lang w:val="fr-FR" w:bidi="ar-TN"/>
        </w:rPr>
      </w:pPr>
      <w:r>
        <w:rPr>
          <w:rStyle w:val="af1"/>
        </w:rPr>
        <w:footnoteRef/>
      </w:r>
      <w:r>
        <w:t xml:space="preserve"> </w:t>
      </w:r>
      <w:r w:rsidRPr="00DF4250">
        <w:rPr>
          <w:rFonts w:ascii="Traditional Arabic" w:hAnsi="Traditional Arabic" w:cs="Traditional Arabic"/>
          <w:b/>
          <w:bCs/>
          <w:sz w:val="28"/>
          <w:szCs w:val="28"/>
          <w:rtl/>
          <w:lang w:val="fr-FR" w:bidi="ar-TN"/>
        </w:rPr>
        <w:t>انظر: تفسير السمعاني 5/ 185 - زاد المسير 4/ 123.</w:t>
      </w:r>
    </w:p>
  </w:footnote>
  <w:footnote w:id="74">
    <w:p w14:paraId="764834F0" w14:textId="38D45226" w:rsidR="00F0042A" w:rsidRDefault="00F0042A"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تفسير القرآن العظيم، ابن كثير 7/ 299.</w:t>
      </w:r>
    </w:p>
  </w:footnote>
  <w:footnote w:id="75">
    <w:p w14:paraId="6456412F" w14:textId="3F007CE2" w:rsidR="00F0042A" w:rsidRDefault="00F0042A"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تيسير الكريم الرحمن، السعدي ص 790.</w:t>
      </w:r>
    </w:p>
  </w:footnote>
  <w:footnote w:id="76">
    <w:p w14:paraId="1B67EE4C" w14:textId="45814337"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المستدرك على مجموع فتاوى ابن تيمية 1/ 135 – الوابل الصيب ص 48.</w:t>
      </w:r>
    </w:p>
  </w:footnote>
  <w:footnote w:id="77">
    <w:p w14:paraId="09E2FE97" w14:textId="0EEF89C8"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جامع البيان، الطبري 5/ 316.</w:t>
      </w:r>
    </w:p>
  </w:footnote>
  <w:footnote w:id="78">
    <w:p w14:paraId="240B11C5" w14:textId="64528496"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لطائف الإشارات، القشيري 1/ 194.</w:t>
      </w:r>
    </w:p>
  </w:footnote>
  <w:footnote w:id="79">
    <w:p w14:paraId="6C5666F4" w14:textId="0BA86B8C"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تيسير الكريم الرحمن، السعدي ص 108.</w:t>
      </w:r>
    </w:p>
  </w:footnote>
  <w:footnote w:id="80">
    <w:p w14:paraId="1D4B9B83" w14:textId="340DB241"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المحرر الوجيز، ابن عطية 3/ 98 - فتح القدير، الشوكاني 2/ 484.</w:t>
      </w:r>
    </w:p>
  </w:footnote>
  <w:footnote w:id="81">
    <w:p w14:paraId="5BB3DE53" w14:textId="75247A39"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تفسير المنار، محمد رشيد رضا 11/ 66.</w:t>
      </w:r>
    </w:p>
  </w:footnote>
  <w:footnote w:id="82">
    <w:p w14:paraId="28A43DA8" w14:textId="47146DA2"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التيسير في أحاديث التفسير 2/ 314.</w:t>
      </w:r>
    </w:p>
  </w:footnote>
  <w:footnote w:id="83">
    <w:p w14:paraId="49EE9D68" w14:textId="25E341CC"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الكنه: جوهر الشيءِ وحقيقتهُ (معجم المعاني)</w:t>
      </w:r>
    </w:p>
  </w:footnote>
  <w:footnote w:id="84">
    <w:p w14:paraId="57671516" w14:textId="6A76AD62"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تفسير المنار 10/ 107.</w:t>
      </w:r>
    </w:p>
  </w:footnote>
  <w:footnote w:id="85">
    <w:p w14:paraId="16F63D23" w14:textId="0DE047C9"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تيسير الكريم الرحمن، السعدي ص 316.</w:t>
      </w:r>
    </w:p>
  </w:footnote>
  <w:footnote w:id="86">
    <w:p w14:paraId="477A8A77" w14:textId="727C0625"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المصدر السابق ص 636.</w:t>
      </w:r>
    </w:p>
  </w:footnote>
  <w:footnote w:id="87">
    <w:p w14:paraId="0FAC9446" w14:textId="0AAE3400"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اللباب في علوم الكتاب، ابن عادل 15/ 380.</w:t>
      </w:r>
    </w:p>
  </w:footnote>
  <w:footnote w:id="88">
    <w:p w14:paraId="18E64C52" w14:textId="77777777" w:rsidR="000D43EE" w:rsidRPr="00DF4250" w:rsidRDefault="000D43EE" w:rsidP="0046566B">
      <w:pPr>
        <w:spacing w:after="0" w:line="240" w:lineRule="auto"/>
        <w:jc w:val="both"/>
        <w:rPr>
          <w:rFonts w:ascii="Traditional Arabic" w:hAnsi="Traditional Arabic" w:cs="Traditional Arabic"/>
          <w:b/>
          <w:bCs/>
          <w:sz w:val="28"/>
          <w:szCs w:val="28"/>
          <w:rtl/>
          <w:lang w:val="fr-FR" w:bidi="ar-TN"/>
        </w:rPr>
      </w:pPr>
      <w:r>
        <w:rPr>
          <w:rStyle w:val="af1"/>
        </w:rPr>
        <w:footnoteRef/>
      </w:r>
      <w:r>
        <w:t xml:space="preserve"> </w:t>
      </w:r>
      <w:r w:rsidRPr="00DF4250">
        <w:rPr>
          <w:rFonts w:ascii="Traditional Arabic" w:hAnsi="Traditional Arabic" w:cs="Traditional Arabic"/>
          <w:b/>
          <w:bCs/>
          <w:sz w:val="28"/>
          <w:szCs w:val="28"/>
          <w:rtl/>
          <w:lang w:val="fr-FR" w:bidi="ar-TN"/>
        </w:rPr>
        <w:t>انظر: معاني القرآن، الزجاج 3/ 224 - التفسير الوسيط، الواحدي 5/ 708.</w:t>
      </w:r>
    </w:p>
    <w:p w14:paraId="2A9464DE" w14:textId="560A9CA3" w:rsidR="000D43EE" w:rsidRDefault="000D43EE" w:rsidP="0046566B">
      <w:pPr>
        <w:pStyle w:val="af0"/>
        <w:bidi/>
        <w:jc w:val="both"/>
        <w:rPr>
          <w:rFonts w:hint="cs"/>
          <w:rtl/>
          <w:lang w:bidi="ar-TN"/>
        </w:rPr>
      </w:pPr>
    </w:p>
  </w:footnote>
  <w:footnote w:id="89">
    <w:p w14:paraId="4811DCCC" w14:textId="726FC9FF"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الجامع لأحكام القرآن، القرطبي 8/ 146.</w:t>
      </w:r>
    </w:p>
  </w:footnote>
  <w:footnote w:id="90">
    <w:p w14:paraId="16F915D2" w14:textId="3445D4B7"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تفسير القرآن العظيم، ابن كثير 4/136 - محاسن التأويل، القاسمي 5/ 419.</w:t>
      </w:r>
    </w:p>
  </w:footnote>
  <w:footnote w:id="91">
    <w:p w14:paraId="2CA8BEF1" w14:textId="7061E5DE"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مفاتيح الغيب، الرازي 22/ 54 - اللباب في علوم الكتاب، ابن عادل 13/258.</w:t>
      </w:r>
    </w:p>
  </w:footnote>
  <w:footnote w:id="92">
    <w:p w14:paraId="04696E01" w14:textId="57F76E51" w:rsidR="000D43EE" w:rsidRDefault="000D43EE" w:rsidP="0046566B">
      <w:pPr>
        <w:pStyle w:val="af0"/>
        <w:bidi/>
        <w:jc w:val="both"/>
        <w:rPr>
          <w:rFonts w:hint="cs"/>
          <w:rtl/>
          <w:lang w:bidi="ar-EG"/>
        </w:rPr>
      </w:pPr>
      <w:r>
        <w:rPr>
          <w:rStyle w:val="af1"/>
        </w:rPr>
        <w:footnoteRef/>
      </w:r>
      <w:r>
        <w:t xml:space="preserve"> </w:t>
      </w:r>
      <w:r w:rsidRPr="00DF4250">
        <w:rPr>
          <w:rFonts w:ascii="Traditional Arabic" w:hAnsi="Traditional Arabic" w:cs="Traditional Arabic"/>
          <w:b/>
          <w:bCs/>
          <w:sz w:val="28"/>
          <w:szCs w:val="28"/>
          <w:rtl/>
          <w:lang w:bidi="ar-TN"/>
        </w:rPr>
        <w:t>انظر: جامع البيان، الطبري ١٩/ ٣٥٦، فتح القدير، الشوكاني ٤/ ١١٨.</w:t>
      </w:r>
    </w:p>
  </w:footnote>
  <w:footnote w:id="93">
    <w:p w14:paraId="475DD028" w14:textId="6CD8DDEC" w:rsidR="000D43EE" w:rsidRDefault="000D43EE" w:rsidP="0046566B">
      <w:pPr>
        <w:pStyle w:val="af0"/>
        <w:bidi/>
        <w:jc w:val="both"/>
        <w:rPr>
          <w:rFonts w:hint="cs"/>
          <w:rtl/>
          <w:lang w:bidi="ar-TN"/>
        </w:rPr>
      </w:pPr>
      <w:r>
        <w:rPr>
          <w:rStyle w:val="af1"/>
        </w:rPr>
        <w:footnoteRef/>
      </w:r>
      <w:r>
        <w:t xml:space="preserve"> </w:t>
      </w:r>
      <w:r w:rsidRPr="00DF4250">
        <w:rPr>
          <w:rFonts w:ascii="Traditional Arabic" w:hAnsi="Traditional Arabic" w:cs="Traditional Arabic"/>
          <w:b/>
          <w:bCs/>
          <w:sz w:val="28"/>
          <w:szCs w:val="28"/>
          <w:rtl/>
          <w:lang w:bidi="ar-TN"/>
        </w:rPr>
        <w:t>كل الباب مقتبس من موقع: موسوعة التفسير الم</w:t>
      </w:r>
      <w:r>
        <w:rPr>
          <w:rFonts w:ascii="Traditional Arabic" w:hAnsi="Traditional Arabic" w:cs="Traditional Arabic" w:hint="cs"/>
          <w:b/>
          <w:bCs/>
          <w:sz w:val="28"/>
          <w:szCs w:val="28"/>
          <w:rtl/>
          <w:lang w:bidi="ar-TN"/>
        </w:rPr>
        <w:t>و</w:t>
      </w:r>
      <w:r w:rsidRPr="00DF4250">
        <w:rPr>
          <w:rFonts w:ascii="Traditional Arabic" w:hAnsi="Traditional Arabic" w:cs="Traditional Arabic"/>
          <w:b/>
          <w:bCs/>
          <w:sz w:val="28"/>
          <w:szCs w:val="28"/>
          <w:rtl/>
          <w:lang w:bidi="ar-TN"/>
        </w:rPr>
        <w:t>ضوعي للقرآن الكريم.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0B41"/>
    <w:multiLevelType w:val="hybridMultilevel"/>
    <w:tmpl w:val="624A43BA"/>
    <w:lvl w:ilvl="0" w:tplc="FCEEDEEA">
      <w:start w:val="3"/>
      <w:numFmt w:val="decimal"/>
      <w:lvlText w:val="(%1)"/>
      <w:lvlJc w:val="left"/>
      <w:pPr>
        <w:ind w:left="444" w:hanging="360"/>
      </w:pPr>
      <w:rPr>
        <w:rFonts w:hint="default"/>
      </w:rPr>
    </w:lvl>
    <w:lvl w:ilvl="1" w:tplc="0C0A0019" w:tentative="1">
      <w:start w:val="1"/>
      <w:numFmt w:val="lowerLetter"/>
      <w:lvlText w:val="%2."/>
      <w:lvlJc w:val="left"/>
      <w:pPr>
        <w:ind w:left="1164" w:hanging="360"/>
      </w:pPr>
    </w:lvl>
    <w:lvl w:ilvl="2" w:tplc="0C0A001B" w:tentative="1">
      <w:start w:val="1"/>
      <w:numFmt w:val="lowerRoman"/>
      <w:lvlText w:val="%3."/>
      <w:lvlJc w:val="right"/>
      <w:pPr>
        <w:ind w:left="1884" w:hanging="180"/>
      </w:pPr>
    </w:lvl>
    <w:lvl w:ilvl="3" w:tplc="0C0A000F" w:tentative="1">
      <w:start w:val="1"/>
      <w:numFmt w:val="decimal"/>
      <w:lvlText w:val="%4."/>
      <w:lvlJc w:val="left"/>
      <w:pPr>
        <w:ind w:left="2604" w:hanging="360"/>
      </w:pPr>
    </w:lvl>
    <w:lvl w:ilvl="4" w:tplc="0C0A0019" w:tentative="1">
      <w:start w:val="1"/>
      <w:numFmt w:val="lowerLetter"/>
      <w:lvlText w:val="%5."/>
      <w:lvlJc w:val="left"/>
      <w:pPr>
        <w:ind w:left="3324" w:hanging="360"/>
      </w:pPr>
    </w:lvl>
    <w:lvl w:ilvl="5" w:tplc="0C0A001B" w:tentative="1">
      <w:start w:val="1"/>
      <w:numFmt w:val="lowerRoman"/>
      <w:lvlText w:val="%6."/>
      <w:lvlJc w:val="right"/>
      <w:pPr>
        <w:ind w:left="4044" w:hanging="180"/>
      </w:pPr>
    </w:lvl>
    <w:lvl w:ilvl="6" w:tplc="0C0A000F" w:tentative="1">
      <w:start w:val="1"/>
      <w:numFmt w:val="decimal"/>
      <w:lvlText w:val="%7."/>
      <w:lvlJc w:val="left"/>
      <w:pPr>
        <w:ind w:left="4764" w:hanging="360"/>
      </w:pPr>
    </w:lvl>
    <w:lvl w:ilvl="7" w:tplc="0C0A0019" w:tentative="1">
      <w:start w:val="1"/>
      <w:numFmt w:val="lowerLetter"/>
      <w:lvlText w:val="%8."/>
      <w:lvlJc w:val="left"/>
      <w:pPr>
        <w:ind w:left="5484" w:hanging="360"/>
      </w:pPr>
    </w:lvl>
    <w:lvl w:ilvl="8" w:tplc="0C0A001B" w:tentative="1">
      <w:start w:val="1"/>
      <w:numFmt w:val="lowerRoman"/>
      <w:lvlText w:val="%9."/>
      <w:lvlJc w:val="right"/>
      <w:pPr>
        <w:ind w:left="6204" w:hanging="180"/>
      </w:pPr>
    </w:lvl>
  </w:abstractNum>
  <w:abstractNum w:abstractNumId="1" w15:restartNumberingAfterBreak="0">
    <w:nsid w:val="17C62E04"/>
    <w:multiLevelType w:val="hybridMultilevel"/>
    <w:tmpl w:val="0B226E84"/>
    <w:lvl w:ilvl="0" w:tplc="8BC6ADE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1717BD"/>
    <w:multiLevelType w:val="hybridMultilevel"/>
    <w:tmpl w:val="52A87CA8"/>
    <w:lvl w:ilvl="0" w:tplc="C6D0C30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D510AB"/>
    <w:multiLevelType w:val="hybridMultilevel"/>
    <w:tmpl w:val="0F163488"/>
    <w:lvl w:ilvl="0" w:tplc="4270436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46600C"/>
    <w:multiLevelType w:val="hybridMultilevel"/>
    <w:tmpl w:val="BB7E8836"/>
    <w:lvl w:ilvl="0" w:tplc="D620233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AA1696"/>
    <w:multiLevelType w:val="hybridMultilevel"/>
    <w:tmpl w:val="08C480E8"/>
    <w:lvl w:ilvl="0" w:tplc="7E643F0C">
      <w:start w:val="3"/>
      <w:numFmt w:val="decimal"/>
      <w:lvlText w:val="(%1)"/>
      <w:lvlJc w:val="left"/>
      <w:pPr>
        <w:ind w:left="444" w:hanging="360"/>
      </w:pPr>
      <w:rPr>
        <w:rFonts w:hint="default"/>
      </w:rPr>
    </w:lvl>
    <w:lvl w:ilvl="1" w:tplc="0C0A0019" w:tentative="1">
      <w:start w:val="1"/>
      <w:numFmt w:val="lowerLetter"/>
      <w:lvlText w:val="%2."/>
      <w:lvlJc w:val="left"/>
      <w:pPr>
        <w:ind w:left="1164" w:hanging="360"/>
      </w:pPr>
    </w:lvl>
    <w:lvl w:ilvl="2" w:tplc="0C0A001B" w:tentative="1">
      <w:start w:val="1"/>
      <w:numFmt w:val="lowerRoman"/>
      <w:lvlText w:val="%3."/>
      <w:lvlJc w:val="right"/>
      <w:pPr>
        <w:ind w:left="1884" w:hanging="180"/>
      </w:pPr>
    </w:lvl>
    <w:lvl w:ilvl="3" w:tplc="0C0A000F" w:tentative="1">
      <w:start w:val="1"/>
      <w:numFmt w:val="decimal"/>
      <w:lvlText w:val="%4."/>
      <w:lvlJc w:val="left"/>
      <w:pPr>
        <w:ind w:left="2604" w:hanging="360"/>
      </w:pPr>
    </w:lvl>
    <w:lvl w:ilvl="4" w:tplc="0C0A0019" w:tentative="1">
      <w:start w:val="1"/>
      <w:numFmt w:val="lowerLetter"/>
      <w:lvlText w:val="%5."/>
      <w:lvlJc w:val="left"/>
      <w:pPr>
        <w:ind w:left="3324" w:hanging="360"/>
      </w:pPr>
    </w:lvl>
    <w:lvl w:ilvl="5" w:tplc="0C0A001B" w:tentative="1">
      <w:start w:val="1"/>
      <w:numFmt w:val="lowerRoman"/>
      <w:lvlText w:val="%6."/>
      <w:lvlJc w:val="right"/>
      <w:pPr>
        <w:ind w:left="4044" w:hanging="180"/>
      </w:pPr>
    </w:lvl>
    <w:lvl w:ilvl="6" w:tplc="0C0A000F" w:tentative="1">
      <w:start w:val="1"/>
      <w:numFmt w:val="decimal"/>
      <w:lvlText w:val="%7."/>
      <w:lvlJc w:val="left"/>
      <w:pPr>
        <w:ind w:left="4764" w:hanging="360"/>
      </w:pPr>
    </w:lvl>
    <w:lvl w:ilvl="7" w:tplc="0C0A0019" w:tentative="1">
      <w:start w:val="1"/>
      <w:numFmt w:val="lowerLetter"/>
      <w:lvlText w:val="%8."/>
      <w:lvlJc w:val="left"/>
      <w:pPr>
        <w:ind w:left="5484" w:hanging="360"/>
      </w:pPr>
    </w:lvl>
    <w:lvl w:ilvl="8" w:tplc="0C0A001B" w:tentative="1">
      <w:start w:val="1"/>
      <w:numFmt w:val="lowerRoman"/>
      <w:lvlText w:val="%9."/>
      <w:lvlJc w:val="right"/>
      <w:pPr>
        <w:ind w:left="6204" w:hanging="180"/>
      </w:pPr>
    </w:lvl>
  </w:abstractNum>
  <w:abstractNum w:abstractNumId="6" w15:restartNumberingAfterBreak="0">
    <w:nsid w:val="42EA4550"/>
    <w:multiLevelType w:val="hybridMultilevel"/>
    <w:tmpl w:val="934C766C"/>
    <w:lvl w:ilvl="0" w:tplc="C6D0C30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BA746F"/>
    <w:multiLevelType w:val="hybridMultilevel"/>
    <w:tmpl w:val="F55C4DEE"/>
    <w:lvl w:ilvl="0" w:tplc="317E2C04">
      <w:start w:val="1"/>
      <w:numFmt w:val="decimal"/>
      <w:lvlText w:val="(%1)"/>
      <w:lvlJc w:val="left"/>
      <w:pPr>
        <w:ind w:left="444" w:hanging="360"/>
      </w:pPr>
      <w:rPr>
        <w:rFonts w:hint="default"/>
      </w:rPr>
    </w:lvl>
    <w:lvl w:ilvl="1" w:tplc="040C0019" w:tentative="1">
      <w:start w:val="1"/>
      <w:numFmt w:val="lowerLetter"/>
      <w:lvlText w:val="%2."/>
      <w:lvlJc w:val="left"/>
      <w:pPr>
        <w:ind w:left="1164" w:hanging="360"/>
      </w:pPr>
    </w:lvl>
    <w:lvl w:ilvl="2" w:tplc="040C001B" w:tentative="1">
      <w:start w:val="1"/>
      <w:numFmt w:val="lowerRoman"/>
      <w:lvlText w:val="%3."/>
      <w:lvlJc w:val="right"/>
      <w:pPr>
        <w:ind w:left="1884" w:hanging="180"/>
      </w:pPr>
    </w:lvl>
    <w:lvl w:ilvl="3" w:tplc="040C000F" w:tentative="1">
      <w:start w:val="1"/>
      <w:numFmt w:val="decimal"/>
      <w:lvlText w:val="%4."/>
      <w:lvlJc w:val="left"/>
      <w:pPr>
        <w:ind w:left="2604" w:hanging="360"/>
      </w:pPr>
    </w:lvl>
    <w:lvl w:ilvl="4" w:tplc="040C0019" w:tentative="1">
      <w:start w:val="1"/>
      <w:numFmt w:val="lowerLetter"/>
      <w:lvlText w:val="%5."/>
      <w:lvlJc w:val="left"/>
      <w:pPr>
        <w:ind w:left="3324" w:hanging="360"/>
      </w:pPr>
    </w:lvl>
    <w:lvl w:ilvl="5" w:tplc="040C001B" w:tentative="1">
      <w:start w:val="1"/>
      <w:numFmt w:val="lowerRoman"/>
      <w:lvlText w:val="%6."/>
      <w:lvlJc w:val="right"/>
      <w:pPr>
        <w:ind w:left="4044" w:hanging="180"/>
      </w:pPr>
    </w:lvl>
    <w:lvl w:ilvl="6" w:tplc="040C000F" w:tentative="1">
      <w:start w:val="1"/>
      <w:numFmt w:val="decimal"/>
      <w:lvlText w:val="%7."/>
      <w:lvlJc w:val="left"/>
      <w:pPr>
        <w:ind w:left="4764" w:hanging="360"/>
      </w:pPr>
    </w:lvl>
    <w:lvl w:ilvl="7" w:tplc="040C0019" w:tentative="1">
      <w:start w:val="1"/>
      <w:numFmt w:val="lowerLetter"/>
      <w:lvlText w:val="%8."/>
      <w:lvlJc w:val="left"/>
      <w:pPr>
        <w:ind w:left="5484" w:hanging="360"/>
      </w:pPr>
    </w:lvl>
    <w:lvl w:ilvl="8" w:tplc="040C001B" w:tentative="1">
      <w:start w:val="1"/>
      <w:numFmt w:val="lowerRoman"/>
      <w:lvlText w:val="%9."/>
      <w:lvlJc w:val="right"/>
      <w:pPr>
        <w:ind w:left="6204" w:hanging="180"/>
      </w:pPr>
    </w:lvl>
  </w:abstractNum>
  <w:abstractNum w:abstractNumId="8" w15:restartNumberingAfterBreak="0">
    <w:nsid w:val="45452068"/>
    <w:multiLevelType w:val="hybridMultilevel"/>
    <w:tmpl w:val="C4C2EAE6"/>
    <w:lvl w:ilvl="0" w:tplc="AB6830AC">
      <w:start w:val="1"/>
      <w:numFmt w:val="decimal"/>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7165E48"/>
    <w:multiLevelType w:val="hybridMultilevel"/>
    <w:tmpl w:val="9A729D14"/>
    <w:lvl w:ilvl="0" w:tplc="AB6830AC">
      <w:start w:val="1"/>
      <w:numFmt w:val="decimal"/>
      <w:lvlText w:val="(%1)"/>
      <w:lvlJc w:val="left"/>
      <w:pPr>
        <w:ind w:left="1440" w:hanging="720"/>
      </w:pPr>
      <w:rPr>
        <w:rFonts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A501E99"/>
    <w:multiLevelType w:val="hybridMultilevel"/>
    <w:tmpl w:val="940AB6DE"/>
    <w:lvl w:ilvl="0" w:tplc="6DFCBC4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F5416E"/>
    <w:multiLevelType w:val="hybridMultilevel"/>
    <w:tmpl w:val="DD440B5A"/>
    <w:lvl w:ilvl="0" w:tplc="CFCA0B7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82328C"/>
    <w:multiLevelType w:val="hybridMultilevel"/>
    <w:tmpl w:val="80EA1D46"/>
    <w:lvl w:ilvl="0" w:tplc="30AA46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3323D24"/>
    <w:multiLevelType w:val="hybridMultilevel"/>
    <w:tmpl w:val="BE44E0B6"/>
    <w:lvl w:ilvl="0" w:tplc="CFCA0B7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BE64D6"/>
    <w:multiLevelType w:val="hybridMultilevel"/>
    <w:tmpl w:val="57A83F6C"/>
    <w:lvl w:ilvl="0" w:tplc="D6202332">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6915CE6"/>
    <w:multiLevelType w:val="hybridMultilevel"/>
    <w:tmpl w:val="7952DAF6"/>
    <w:lvl w:ilvl="0" w:tplc="6DFCBC4C">
      <w:start w:val="1"/>
      <w:numFmt w:val="decimal"/>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 w15:restartNumberingAfterBreak="0">
    <w:nsid w:val="7794319A"/>
    <w:multiLevelType w:val="hybridMultilevel"/>
    <w:tmpl w:val="3E36FB62"/>
    <w:lvl w:ilvl="0" w:tplc="C6D0C30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2E34EF"/>
    <w:multiLevelType w:val="hybridMultilevel"/>
    <w:tmpl w:val="687A811E"/>
    <w:lvl w:ilvl="0" w:tplc="6DFCBC4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C7C018A"/>
    <w:multiLevelType w:val="hybridMultilevel"/>
    <w:tmpl w:val="5FE68CAC"/>
    <w:lvl w:ilvl="0" w:tplc="6AD27EC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4"/>
  </w:num>
  <w:num w:numId="5">
    <w:abstractNumId w:val="14"/>
  </w:num>
  <w:num w:numId="6">
    <w:abstractNumId w:val="18"/>
  </w:num>
  <w:num w:numId="7">
    <w:abstractNumId w:val="2"/>
  </w:num>
  <w:num w:numId="8">
    <w:abstractNumId w:val="16"/>
  </w:num>
  <w:num w:numId="9">
    <w:abstractNumId w:val="6"/>
  </w:num>
  <w:num w:numId="10">
    <w:abstractNumId w:val="8"/>
  </w:num>
  <w:num w:numId="11">
    <w:abstractNumId w:val="9"/>
  </w:num>
  <w:num w:numId="12">
    <w:abstractNumId w:val="11"/>
  </w:num>
  <w:num w:numId="13">
    <w:abstractNumId w:val="13"/>
  </w:num>
  <w:num w:numId="14">
    <w:abstractNumId w:val="17"/>
  </w:num>
  <w:num w:numId="15">
    <w:abstractNumId w:val="15"/>
  </w:num>
  <w:num w:numId="16">
    <w:abstractNumId w:val="10"/>
  </w:num>
  <w:num w:numId="17">
    <w:abstractNumId w:val="1"/>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D19"/>
    <w:rsid w:val="00023A9E"/>
    <w:rsid w:val="00025440"/>
    <w:rsid w:val="000823FE"/>
    <w:rsid w:val="000D43EE"/>
    <w:rsid w:val="001C0B7E"/>
    <w:rsid w:val="002659DC"/>
    <w:rsid w:val="002B391E"/>
    <w:rsid w:val="00337479"/>
    <w:rsid w:val="00446030"/>
    <w:rsid w:val="0046566B"/>
    <w:rsid w:val="0046743F"/>
    <w:rsid w:val="00486EB4"/>
    <w:rsid w:val="00494F8E"/>
    <w:rsid w:val="004B6221"/>
    <w:rsid w:val="00607A04"/>
    <w:rsid w:val="00795776"/>
    <w:rsid w:val="007D3D19"/>
    <w:rsid w:val="007F6E72"/>
    <w:rsid w:val="00816593"/>
    <w:rsid w:val="00825896"/>
    <w:rsid w:val="00966287"/>
    <w:rsid w:val="009831C3"/>
    <w:rsid w:val="00A572D6"/>
    <w:rsid w:val="00A9368A"/>
    <w:rsid w:val="00AB186F"/>
    <w:rsid w:val="00B46C29"/>
    <w:rsid w:val="00B61F72"/>
    <w:rsid w:val="00BB1956"/>
    <w:rsid w:val="00BB4814"/>
    <w:rsid w:val="00D04D36"/>
    <w:rsid w:val="00D970AD"/>
    <w:rsid w:val="00DB242C"/>
    <w:rsid w:val="00DD7A2A"/>
    <w:rsid w:val="00DF4250"/>
    <w:rsid w:val="00E03B75"/>
    <w:rsid w:val="00E13235"/>
    <w:rsid w:val="00F0042A"/>
    <w:rsid w:val="00FB35D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7D32"/>
  <w15:chartTrackingRefBased/>
  <w15:docId w15:val="{1A803855-1D60-4CFC-9141-6C339429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D19"/>
    <w:pPr>
      <w:bidi/>
    </w:pPr>
    <w:rPr>
      <w:lang w:val="en-US"/>
    </w:rPr>
  </w:style>
  <w:style w:type="paragraph" w:styleId="1">
    <w:name w:val="heading 1"/>
    <w:basedOn w:val="a"/>
    <w:next w:val="a"/>
    <w:link w:val="1Char"/>
    <w:uiPriority w:val="9"/>
    <w:qFormat/>
    <w:rsid w:val="007D3D1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unhideWhenUsed/>
    <w:qFormat/>
    <w:rsid w:val="00A9368A"/>
    <w:pPr>
      <w:keepNext/>
      <w:keepLines/>
      <w:spacing w:before="40" w:after="0"/>
      <w:outlineLvl w:val="1"/>
    </w:pPr>
    <w:rPr>
      <w:rFonts w:ascii="Traditional Arabic" w:eastAsia="Traditional Arabic" w:hAnsi="Traditional Arabic" w:cs="Traditional Arabic"/>
      <w:b/>
      <w:bCs/>
      <w:color w:val="800000"/>
      <w:sz w:val="36"/>
      <w:szCs w:val="36"/>
    </w:rPr>
  </w:style>
  <w:style w:type="paragraph" w:styleId="3">
    <w:name w:val="heading 3"/>
    <w:basedOn w:val="a"/>
    <w:next w:val="a"/>
    <w:link w:val="3Char"/>
    <w:uiPriority w:val="9"/>
    <w:unhideWhenUsed/>
    <w:qFormat/>
    <w:rsid w:val="00A9368A"/>
    <w:pPr>
      <w:keepNext/>
      <w:keepLines/>
      <w:spacing w:before="200" w:after="0"/>
      <w:outlineLvl w:val="2"/>
    </w:pPr>
    <w:rPr>
      <w:rFonts w:asciiTheme="majorHAnsi" w:eastAsiaTheme="majorEastAsia" w:hAnsiTheme="majorHAnsi" w:cs="Traditional Arabic"/>
      <w:b/>
      <w:bCs/>
      <w:color w:val="0000FF"/>
      <w:szCs w:val="32"/>
    </w:rPr>
  </w:style>
  <w:style w:type="paragraph" w:styleId="4">
    <w:name w:val="heading 4"/>
    <w:basedOn w:val="a"/>
    <w:next w:val="a"/>
    <w:link w:val="4Char"/>
    <w:uiPriority w:val="9"/>
    <w:semiHidden/>
    <w:unhideWhenUsed/>
    <w:qFormat/>
    <w:rsid w:val="007D3D19"/>
    <w:pPr>
      <w:keepNext/>
      <w:keepLines/>
      <w:bidi w:val="0"/>
      <w:spacing w:before="40" w:after="0"/>
      <w:outlineLvl w:val="3"/>
    </w:pPr>
    <w:rPr>
      <w:rFonts w:asciiTheme="majorHAnsi" w:eastAsiaTheme="majorEastAsia" w:hAnsiTheme="majorHAnsi" w:cstheme="majorBidi"/>
      <w:i/>
      <w:iCs/>
      <w:color w:val="2E74B5" w:themeColor="accent1" w:themeShade="BF"/>
      <w:lang w:val="fr-FR"/>
    </w:rPr>
  </w:style>
  <w:style w:type="paragraph" w:styleId="5">
    <w:name w:val="heading 5"/>
    <w:basedOn w:val="a"/>
    <w:next w:val="a"/>
    <w:link w:val="5Char"/>
    <w:uiPriority w:val="9"/>
    <w:semiHidden/>
    <w:unhideWhenUsed/>
    <w:qFormat/>
    <w:rsid w:val="007D3D19"/>
    <w:pPr>
      <w:keepNext/>
      <w:keepLines/>
      <w:spacing w:before="200" w:after="0"/>
      <w:outlineLvl w:val="4"/>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7D3D1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D3D19"/>
    <w:rPr>
      <w:rFonts w:asciiTheme="majorHAnsi" w:eastAsiaTheme="majorEastAsia" w:hAnsiTheme="majorHAnsi" w:cstheme="majorBidi"/>
      <w:b/>
      <w:bCs/>
      <w:color w:val="2E74B5" w:themeColor="accent1" w:themeShade="BF"/>
      <w:sz w:val="28"/>
      <w:szCs w:val="28"/>
      <w:lang w:val="en-US"/>
    </w:rPr>
  </w:style>
  <w:style w:type="character" w:customStyle="1" w:styleId="3Char">
    <w:name w:val="عنوان 3 Char"/>
    <w:basedOn w:val="a0"/>
    <w:link w:val="3"/>
    <w:uiPriority w:val="9"/>
    <w:rsid w:val="00A9368A"/>
    <w:rPr>
      <w:rFonts w:asciiTheme="majorHAnsi" w:eastAsiaTheme="majorEastAsia" w:hAnsiTheme="majorHAnsi" w:cs="Traditional Arabic"/>
      <w:b/>
      <w:bCs/>
      <w:color w:val="0000FF"/>
      <w:szCs w:val="32"/>
      <w:lang w:val="en-US"/>
    </w:rPr>
  </w:style>
  <w:style w:type="character" w:customStyle="1" w:styleId="4Char">
    <w:name w:val="عنوان 4 Char"/>
    <w:basedOn w:val="a0"/>
    <w:link w:val="4"/>
    <w:uiPriority w:val="9"/>
    <w:semiHidden/>
    <w:rsid w:val="007D3D19"/>
    <w:rPr>
      <w:rFonts w:asciiTheme="majorHAnsi" w:eastAsiaTheme="majorEastAsia" w:hAnsiTheme="majorHAnsi" w:cstheme="majorBidi"/>
      <w:i/>
      <w:iCs/>
      <w:color w:val="2E74B5" w:themeColor="accent1" w:themeShade="BF"/>
      <w:lang w:val="fr-FR"/>
    </w:rPr>
  </w:style>
  <w:style w:type="character" w:customStyle="1" w:styleId="5Char">
    <w:name w:val="عنوان 5 Char"/>
    <w:basedOn w:val="a0"/>
    <w:link w:val="5"/>
    <w:uiPriority w:val="9"/>
    <w:semiHidden/>
    <w:rsid w:val="007D3D19"/>
    <w:rPr>
      <w:rFonts w:asciiTheme="majorHAnsi" w:eastAsiaTheme="majorEastAsia" w:hAnsiTheme="majorHAnsi" w:cstheme="majorBidi"/>
      <w:color w:val="1F4D78" w:themeColor="accent1" w:themeShade="7F"/>
      <w:lang w:val="en-US"/>
    </w:rPr>
  </w:style>
  <w:style w:type="character" w:customStyle="1" w:styleId="7Char">
    <w:name w:val="عنوان 7 Char"/>
    <w:basedOn w:val="a0"/>
    <w:link w:val="7"/>
    <w:uiPriority w:val="9"/>
    <w:semiHidden/>
    <w:rsid w:val="007D3D19"/>
    <w:rPr>
      <w:rFonts w:asciiTheme="majorHAnsi" w:eastAsiaTheme="majorEastAsia" w:hAnsiTheme="majorHAnsi" w:cstheme="majorBidi"/>
      <w:i/>
      <w:iCs/>
      <w:color w:val="404040" w:themeColor="text1" w:themeTint="BF"/>
      <w:lang w:val="en-US"/>
    </w:rPr>
  </w:style>
  <w:style w:type="paragraph" w:styleId="a3">
    <w:name w:val="Balloon Text"/>
    <w:basedOn w:val="a"/>
    <w:link w:val="Char"/>
    <w:uiPriority w:val="99"/>
    <w:semiHidden/>
    <w:unhideWhenUsed/>
    <w:rsid w:val="007D3D1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7D3D19"/>
    <w:rPr>
      <w:rFonts w:ascii="Tahoma" w:hAnsi="Tahoma" w:cs="Tahoma"/>
      <w:sz w:val="16"/>
      <w:szCs w:val="16"/>
      <w:lang w:val="en-US"/>
    </w:rPr>
  </w:style>
  <w:style w:type="paragraph" w:styleId="a4">
    <w:name w:val="List Paragraph"/>
    <w:basedOn w:val="a"/>
    <w:uiPriority w:val="34"/>
    <w:qFormat/>
    <w:rsid w:val="007D3D19"/>
    <w:pPr>
      <w:ind w:left="720"/>
      <w:contextualSpacing/>
    </w:pPr>
  </w:style>
  <w:style w:type="paragraph" w:styleId="a5">
    <w:name w:val="header"/>
    <w:basedOn w:val="a"/>
    <w:link w:val="Char0"/>
    <w:uiPriority w:val="99"/>
    <w:unhideWhenUsed/>
    <w:rsid w:val="007D3D19"/>
    <w:pPr>
      <w:tabs>
        <w:tab w:val="center" w:pos="4153"/>
        <w:tab w:val="right" w:pos="8306"/>
      </w:tabs>
      <w:spacing w:after="0" w:line="240" w:lineRule="auto"/>
    </w:pPr>
  </w:style>
  <w:style w:type="character" w:customStyle="1" w:styleId="Char0">
    <w:name w:val="رأس الصفحة Char"/>
    <w:basedOn w:val="a0"/>
    <w:link w:val="a5"/>
    <w:uiPriority w:val="99"/>
    <w:rsid w:val="007D3D19"/>
    <w:rPr>
      <w:lang w:val="en-US"/>
    </w:rPr>
  </w:style>
  <w:style w:type="paragraph" w:styleId="a6">
    <w:name w:val="footer"/>
    <w:basedOn w:val="a"/>
    <w:link w:val="Char1"/>
    <w:uiPriority w:val="99"/>
    <w:unhideWhenUsed/>
    <w:rsid w:val="007D3D19"/>
    <w:pPr>
      <w:tabs>
        <w:tab w:val="center" w:pos="4153"/>
        <w:tab w:val="right" w:pos="8306"/>
      </w:tabs>
      <w:spacing w:after="0" w:line="240" w:lineRule="auto"/>
    </w:pPr>
  </w:style>
  <w:style w:type="character" w:customStyle="1" w:styleId="Char1">
    <w:name w:val="تذييل الصفحة Char"/>
    <w:basedOn w:val="a0"/>
    <w:link w:val="a6"/>
    <w:uiPriority w:val="99"/>
    <w:rsid w:val="007D3D19"/>
    <w:rPr>
      <w:lang w:val="en-US"/>
    </w:rPr>
  </w:style>
  <w:style w:type="paragraph" w:styleId="a7">
    <w:name w:val="No Spacing"/>
    <w:link w:val="Char2"/>
    <w:uiPriority w:val="1"/>
    <w:qFormat/>
    <w:rsid w:val="007D3D19"/>
    <w:pPr>
      <w:spacing w:after="0" w:line="240" w:lineRule="auto"/>
    </w:pPr>
    <w:rPr>
      <w:rFonts w:eastAsiaTheme="minorEastAsia"/>
      <w:lang w:val="fr-FR"/>
    </w:rPr>
  </w:style>
  <w:style w:type="character" w:customStyle="1" w:styleId="Char2">
    <w:name w:val="بلا تباعد Char"/>
    <w:basedOn w:val="a0"/>
    <w:link w:val="a7"/>
    <w:uiPriority w:val="1"/>
    <w:rsid w:val="007D3D19"/>
    <w:rPr>
      <w:rFonts w:eastAsiaTheme="minorEastAsia"/>
      <w:lang w:val="fr-FR"/>
    </w:rPr>
  </w:style>
  <w:style w:type="character" w:customStyle="1" w:styleId="hadith">
    <w:name w:val="hadith"/>
    <w:basedOn w:val="a0"/>
    <w:rsid w:val="007D3D19"/>
  </w:style>
  <w:style w:type="character" w:customStyle="1" w:styleId="needref">
    <w:name w:val="need_ref"/>
    <w:basedOn w:val="a0"/>
    <w:rsid w:val="007D3D19"/>
  </w:style>
  <w:style w:type="character" w:styleId="Hyperlink">
    <w:name w:val="Hyperlink"/>
    <w:basedOn w:val="a0"/>
    <w:uiPriority w:val="99"/>
    <w:unhideWhenUsed/>
    <w:rsid w:val="007D3D19"/>
    <w:rPr>
      <w:color w:val="0000FF"/>
      <w:u w:val="single"/>
    </w:rPr>
  </w:style>
  <w:style w:type="character" w:customStyle="1" w:styleId="reference-text">
    <w:name w:val="reference-text"/>
    <w:basedOn w:val="a0"/>
    <w:rsid w:val="007D3D19"/>
  </w:style>
  <w:style w:type="character" w:styleId="a8">
    <w:name w:val="Strong"/>
    <w:basedOn w:val="a0"/>
    <w:uiPriority w:val="22"/>
    <w:qFormat/>
    <w:rsid w:val="007D3D19"/>
    <w:rPr>
      <w:b/>
      <w:bCs/>
    </w:rPr>
  </w:style>
  <w:style w:type="paragraph" w:styleId="a9">
    <w:name w:val="Normal (Web)"/>
    <w:basedOn w:val="a"/>
    <w:uiPriority w:val="99"/>
    <w:unhideWhenUsed/>
    <w:rsid w:val="007D3D1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pipnoteref">
    <w:name w:val="spip_note_ref"/>
    <w:basedOn w:val="a0"/>
    <w:rsid w:val="007D3D19"/>
  </w:style>
  <w:style w:type="character" w:customStyle="1" w:styleId="mw-cite-backlink">
    <w:name w:val="mw-cite-backlink"/>
    <w:basedOn w:val="a0"/>
    <w:rsid w:val="007D3D19"/>
  </w:style>
  <w:style w:type="character" w:customStyle="1" w:styleId="script-arabic">
    <w:name w:val="script-arabic"/>
    <w:basedOn w:val="a0"/>
    <w:rsid w:val="007D3D19"/>
  </w:style>
  <w:style w:type="character" w:customStyle="1" w:styleId="title-1">
    <w:name w:val="title-1"/>
    <w:basedOn w:val="a0"/>
    <w:rsid w:val="007D3D19"/>
  </w:style>
  <w:style w:type="character" w:customStyle="1" w:styleId="tips2">
    <w:name w:val="tips2"/>
    <w:basedOn w:val="a0"/>
    <w:rsid w:val="007D3D19"/>
  </w:style>
  <w:style w:type="character" w:customStyle="1" w:styleId="hadithcar">
    <w:name w:val="hadithcar"/>
    <w:basedOn w:val="a0"/>
    <w:rsid w:val="007D3D19"/>
  </w:style>
  <w:style w:type="character" w:customStyle="1" w:styleId="notedebasdepagecar">
    <w:name w:val="notedebasdepagecar"/>
    <w:basedOn w:val="a0"/>
    <w:rsid w:val="007D3D19"/>
  </w:style>
  <w:style w:type="paragraph" w:styleId="aa">
    <w:name w:val="Intense Quote"/>
    <w:basedOn w:val="a"/>
    <w:next w:val="a"/>
    <w:link w:val="Char3"/>
    <w:uiPriority w:val="30"/>
    <w:qFormat/>
    <w:rsid w:val="007D3D19"/>
    <w:pPr>
      <w:pBdr>
        <w:bottom w:val="single" w:sz="4" w:space="4" w:color="5B9BD5" w:themeColor="accent1"/>
      </w:pBdr>
      <w:spacing w:before="200" w:after="280"/>
      <w:ind w:left="936" w:right="936"/>
    </w:pPr>
    <w:rPr>
      <w:b/>
      <w:bCs/>
      <w:i/>
      <w:iCs/>
      <w:color w:val="5B9BD5" w:themeColor="accent1"/>
    </w:rPr>
  </w:style>
  <w:style w:type="character" w:customStyle="1" w:styleId="Char3">
    <w:name w:val="اقتباس مكثف Char"/>
    <w:basedOn w:val="a0"/>
    <w:link w:val="aa"/>
    <w:uiPriority w:val="30"/>
    <w:rsid w:val="007D3D19"/>
    <w:rPr>
      <w:b/>
      <w:bCs/>
      <w:i/>
      <w:iCs/>
      <w:color w:val="5B9BD5" w:themeColor="accent1"/>
      <w:lang w:val="en-US"/>
    </w:rPr>
  </w:style>
  <w:style w:type="character" w:customStyle="1" w:styleId="t3">
    <w:name w:val="t3"/>
    <w:basedOn w:val="a0"/>
    <w:rsid w:val="007D3D19"/>
  </w:style>
  <w:style w:type="character" w:customStyle="1" w:styleId="t1">
    <w:name w:val="t1"/>
    <w:basedOn w:val="a0"/>
    <w:rsid w:val="007D3D19"/>
  </w:style>
  <w:style w:type="character" w:customStyle="1" w:styleId="ayatext">
    <w:name w:val="ayatext"/>
    <w:basedOn w:val="a0"/>
    <w:rsid w:val="007D3D19"/>
  </w:style>
  <w:style w:type="character" w:customStyle="1" w:styleId="word">
    <w:name w:val="word"/>
    <w:basedOn w:val="a0"/>
    <w:rsid w:val="007D3D19"/>
  </w:style>
  <w:style w:type="character" w:customStyle="1" w:styleId="aya">
    <w:name w:val="aya"/>
    <w:basedOn w:val="a0"/>
    <w:rsid w:val="007D3D19"/>
  </w:style>
  <w:style w:type="paragraph" w:customStyle="1" w:styleId="bottom-text">
    <w:name w:val="bottom-text"/>
    <w:basedOn w:val="a"/>
    <w:rsid w:val="007D3D1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haroverride-70">
    <w:name w:val="charoverride-70"/>
    <w:basedOn w:val="a0"/>
    <w:rsid w:val="007D3D19"/>
  </w:style>
  <w:style w:type="paragraph" w:styleId="ab">
    <w:name w:val="endnote text"/>
    <w:basedOn w:val="a"/>
    <w:link w:val="Char4"/>
    <w:uiPriority w:val="99"/>
    <w:semiHidden/>
    <w:unhideWhenUsed/>
    <w:rsid w:val="007D3D19"/>
    <w:pPr>
      <w:spacing w:after="0" w:line="240" w:lineRule="auto"/>
    </w:pPr>
    <w:rPr>
      <w:sz w:val="20"/>
      <w:szCs w:val="20"/>
    </w:rPr>
  </w:style>
  <w:style w:type="character" w:customStyle="1" w:styleId="Char4">
    <w:name w:val="نص تعليق ختامي Char"/>
    <w:basedOn w:val="a0"/>
    <w:link w:val="ab"/>
    <w:uiPriority w:val="99"/>
    <w:semiHidden/>
    <w:rsid w:val="007D3D19"/>
    <w:rPr>
      <w:sz w:val="20"/>
      <w:szCs w:val="20"/>
      <w:lang w:val="en-US"/>
    </w:rPr>
  </w:style>
  <w:style w:type="character" w:styleId="ac">
    <w:name w:val="endnote reference"/>
    <w:basedOn w:val="a0"/>
    <w:uiPriority w:val="99"/>
    <w:semiHidden/>
    <w:unhideWhenUsed/>
    <w:rsid w:val="007D3D19"/>
    <w:rPr>
      <w:vertAlign w:val="superscript"/>
    </w:rPr>
  </w:style>
  <w:style w:type="character" w:styleId="ad">
    <w:name w:val="annotation reference"/>
    <w:basedOn w:val="a0"/>
    <w:uiPriority w:val="99"/>
    <w:semiHidden/>
    <w:unhideWhenUsed/>
    <w:rsid w:val="007D3D19"/>
    <w:rPr>
      <w:sz w:val="16"/>
      <w:szCs w:val="16"/>
    </w:rPr>
  </w:style>
  <w:style w:type="paragraph" w:styleId="ae">
    <w:name w:val="annotation text"/>
    <w:basedOn w:val="a"/>
    <w:link w:val="Char5"/>
    <w:uiPriority w:val="99"/>
    <w:semiHidden/>
    <w:unhideWhenUsed/>
    <w:rsid w:val="007D3D19"/>
    <w:pPr>
      <w:spacing w:line="240" w:lineRule="auto"/>
    </w:pPr>
    <w:rPr>
      <w:sz w:val="20"/>
      <w:szCs w:val="20"/>
    </w:rPr>
  </w:style>
  <w:style w:type="character" w:customStyle="1" w:styleId="Char5">
    <w:name w:val="نص تعليق Char"/>
    <w:basedOn w:val="a0"/>
    <w:link w:val="ae"/>
    <w:uiPriority w:val="99"/>
    <w:semiHidden/>
    <w:rsid w:val="007D3D19"/>
    <w:rPr>
      <w:sz w:val="20"/>
      <w:szCs w:val="20"/>
      <w:lang w:val="en-US"/>
    </w:rPr>
  </w:style>
  <w:style w:type="paragraph" w:styleId="af">
    <w:name w:val="annotation subject"/>
    <w:basedOn w:val="ae"/>
    <w:next w:val="ae"/>
    <w:link w:val="Char6"/>
    <w:uiPriority w:val="99"/>
    <w:semiHidden/>
    <w:unhideWhenUsed/>
    <w:rsid w:val="007D3D19"/>
    <w:rPr>
      <w:b/>
      <w:bCs/>
    </w:rPr>
  </w:style>
  <w:style w:type="character" w:customStyle="1" w:styleId="Char6">
    <w:name w:val="موضوع تعليق Char"/>
    <w:basedOn w:val="Char5"/>
    <w:link w:val="af"/>
    <w:uiPriority w:val="99"/>
    <w:semiHidden/>
    <w:rsid w:val="007D3D19"/>
    <w:rPr>
      <w:b/>
      <w:bCs/>
      <w:sz w:val="20"/>
      <w:szCs w:val="20"/>
      <w:lang w:val="en-US"/>
    </w:rPr>
  </w:style>
  <w:style w:type="numbering" w:customStyle="1" w:styleId="Aucuneliste1">
    <w:name w:val="Aucune liste1"/>
    <w:next w:val="a2"/>
    <w:uiPriority w:val="99"/>
    <w:semiHidden/>
    <w:unhideWhenUsed/>
    <w:rsid w:val="007D3D19"/>
  </w:style>
  <w:style w:type="paragraph" w:styleId="af0">
    <w:name w:val="footnote text"/>
    <w:basedOn w:val="a"/>
    <w:link w:val="Char7"/>
    <w:uiPriority w:val="99"/>
    <w:semiHidden/>
    <w:unhideWhenUsed/>
    <w:rsid w:val="007D3D19"/>
    <w:pPr>
      <w:bidi w:val="0"/>
      <w:spacing w:after="0" w:line="240" w:lineRule="auto"/>
    </w:pPr>
    <w:rPr>
      <w:sz w:val="20"/>
      <w:szCs w:val="20"/>
      <w:lang w:val="fr-FR"/>
    </w:rPr>
  </w:style>
  <w:style w:type="character" w:customStyle="1" w:styleId="Char7">
    <w:name w:val="نص حاشية سفلية Char"/>
    <w:basedOn w:val="a0"/>
    <w:link w:val="af0"/>
    <w:uiPriority w:val="99"/>
    <w:semiHidden/>
    <w:rsid w:val="007D3D19"/>
    <w:rPr>
      <w:sz w:val="20"/>
      <w:szCs w:val="20"/>
      <w:lang w:val="fr-FR"/>
    </w:rPr>
  </w:style>
  <w:style w:type="character" w:styleId="af1">
    <w:name w:val="footnote reference"/>
    <w:aliases w:val="Footnote Reference"/>
    <w:basedOn w:val="a0"/>
    <w:semiHidden/>
    <w:unhideWhenUsed/>
    <w:rsid w:val="007D3D19"/>
    <w:rPr>
      <w:vertAlign w:val="superscript"/>
    </w:rPr>
  </w:style>
  <w:style w:type="paragraph" w:customStyle="1" w:styleId="Titre31">
    <w:name w:val="Titre 31"/>
    <w:basedOn w:val="a"/>
    <w:next w:val="a"/>
    <w:uiPriority w:val="9"/>
    <w:unhideWhenUsed/>
    <w:qFormat/>
    <w:rsid w:val="007D3D19"/>
    <w:pPr>
      <w:keepNext/>
      <w:keepLines/>
      <w:spacing w:before="200" w:after="0"/>
      <w:outlineLvl w:val="2"/>
    </w:pPr>
    <w:rPr>
      <w:rFonts w:ascii="Calibri Light" w:eastAsia="Times New Roman" w:hAnsi="Calibri Light" w:cs="Times New Roman"/>
      <w:b/>
      <w:bCs/>
      <w:color w:val="4472C4"/>
    </w:rPr>
  </w:style>
  <w:style w:type="paragraph" w:customStyle="1" w:styleId="Titre71">
    <w:name w:val="Titre 71"/>
    <w:basedOn w:val="a"/>
    <w:next w:val="a"/>
    <w:uiPriority w:val="9"/>
    <w:semiHidden/>
    <w:unhideWhenUsed/>
    <w:qFormat/>
    <w:rsid w:val="007D3D19"/>
    <w:pPr>
      <w:keepNext/>
      <w:keepLines/>
      <w:spacing w:before="200" w:after="0"/>
      <w:outlineLvl w:val="6"/>
    </w:pPr>
    <w:rPr>
      <w:rFonts w:ascii="Calibri Light" w:eastAsia="Times New Roman" w:hAnsi="Calibri Light" w:cs="Times New Roman"/>
      <w:i/>
      <w:iCs/>
      <w:color w:val="404040"/>
    </w:rPr>
  </w:style>
  <w:style w:type="numbering" w:customStyle="1" w:styleId="Aucuneliste2">
    <w:name w:val="Aucune liste2"/>
    <w:next w:val="a2"/>
    <w:uiPriority w:val="99"/>
    <w:semiHidden/>
    <w:unhideWhenUsed/>
    <w:rsid w:val="007D3D19"/>
  </w:style>
  <w:style w:type="paragraph" w:customStyle="1" w:styleId="Sansinterligne1">
    <w:name w:val="Sans interligne1"/>
    <w:next w:val="a7"/>
    <w:uiPriority w:val="1"/>
    <w:qFormat/>
    <w:rsid w:val="007D3D19"/>
    <w:pPr>
      <w:spacing w:after="0" w:line="240" w:lineRule="auto"/>
    </w:pPr>
    <w:rPr>
      <w:rFonts w:eastAsia="Times New Roman"/>
      <w:lang w:val="fr-FR"/>
    </w:rPr>
  </w:style>
  <w:style w:type="paragraph" w:customStyle="1" w:styleId="Citationintense1">
    <w:name w:val="Citation intense1"/>
    <w:basedOn w:val="a"/>
    <w:next w:val="a"/>
    <w:uiPriority w:val="30"/>
    <w:qFormat/>
    <w:rsid w:val="007D3D19"/>
    <w:pPr>
      <w:pBdr>
        <w:bottom w:val="single" w:sz="4" w:space="4" w:color="4472C4"/>
      </w:pBdr>
      <w:spacing w:before="200" w:after="280"/>
      <w:ind w:left="936" w:right="936"/>
    </w:pPr>
    <w:rPr>
      <w:b/>
      <w:bCs/>
      <w:i/>
      <w:iCs/>
      <w:color w:val="4472C4"/>
    </w:rPr>
  </w:style>
  <w:style w:type="character" w:customStyle="1" w:styleId="Titre7Car1">
    <w:name w:val="Titre 7 Car1"/>
    <w:basedOn w:val="a0"/>
    <w:uiPriority w:val="9"/>
    <w:semiHidden/>
    <w:rsid w:val="007D3D19"/>
    <w:rPr>
      <w:rFonts w:asciiTheme="majorHAnsi" w:eastAsiaTheme="majorEastAsia" w:hAnsiTheme="majorHAnsi" w:cstheme="majorBidi"/>
      <w:i/>
      <w:iCs/>
      <w:color w:val="1F4D78" w:themeColor="accent1" w:themeShade="7F"/>
    </w:rPr>
  </w:style>
  <w:style w:type="character" w:customStyle="1" w:styleId="CitationintenseCar1">
    <w:name w:val="Citation intense Car1"/>
    <w:basedOn w:val="a0"/>
    <w:uiPriority w:val="30"/>
    <w:rsid w:val="007D3D19"/>
    <w:rPr>
      <w:i/>
      <w:iCs/>
      <w:color w:val="5B9BD5" w:themeColor="accent1"/>
    </w:rPr>
  </w:style>
  <w:style w:type="character" w:customStyle="1" w:styleId="Titre3Car1">
    <w:name w:val="Titre 3 Car1"/>
    <w:basedOn w:val="a0"/>
    <w:uiPriority w:val="9"/>
    <w:semiHidden/>
    <w:rsid w:val="007D3D19"/>
    <w:rPr>
      <w:rFonts w:asciiTheme="majorHAnsi" w:eastAsiaTheme="majorEastAsia" w:hAnsiTheme="majorHAnsi" w:cstheme="majorBidi"/>
      <w:color w:val="1F4D78" w:themeColor="accent1" w:themeShade="7F"/>
      <w:sz w:val="24"/>
      <w:szCs w:val="24"/>
    </w:rPr>
  </w:style>
  <w:style w:type="character" w:styleId="af2">
    <w:name w:val="Book Title"/>
    <w:basedOn w:val="a0"/>
    <w:uiPriority w:val="33"/>
    <w:qFormat/>
    <w:rsid w:val="007D3D19"/>
    <w:rPr>
      <w:b/>
      <w:bCs/>
      <w:smallCaps/>
      <w:spacing w:val="5"/>
    </w:rPr>
  </w:style>
  <w:style w:type="character" w:customStyle="1" w:styleId="2Char">
    <w:name w:val="عنوان 2 Char"/>
    <w:basedOn w:val="a0"/>
    <w:link w:val="2"/>
    <w:uiPriority w:val="9"/>
    <w:rsid w:val="00A9368A"/>
    <w:rPr>
      <w:rFonts w:ascii="Traditional Arabic" w:eastAsia="Traditional Arabic" w:hAnsi="Traditional Arabic" w:cs="Traditional Arabic"/>
      <w:b/>
      <w:bCs/>
      <w:color w:val="800000"/>
      <w:sz w:val="36"/>
      <w:szCs w:val="36"/>
      <w:lang w:val="en-US"/>
    </w:rPr>
  </w:style>
  <w:style w:type="paragraph" w:styleId="af3">
    <w:name w:val="TOC Heading"/>
    <w:basedOn w:val="1"/>
    <w:next w:val="a"/>
    <w:uiPriority w:val="39"/>
    <w:unhideWhenUsed/>
    <w:qFormat/>
    <w:rsid w:val="00B61F72"/>
    <w:pPr>
      <w:spacing w:before="240"/>
      <w:outlineLvl w:val="9"/>
    </w:pPr>
    <w:rPr>
      <w:b w:val="0"/>
      <w:bCs w:val="0"/>
      <w:sz w:val="32"/>
      <w:szCs w:val="32"/>
      <w:rtl/>
    </w:rPr>
  </w:style>
  <w:style w:type="paragraph" w:styleId="20">
    <w:name w:val="toc 2"/>
    <w:basedOn w:val="a"/>
    <w:next w:val="a"/>
    <w:autoRedefine/>
    <w:uiPriority w:val="39"/>
    <w:unhideWhenUsed/>
    <w:rsid w:val="00B61F72"/>
    <w:pPr>
      <w:spacing w:after="100"/>
      <w:ind w:left="220"/>
    </w:pPr>
  </w:style>
  <w:style w:type="paragraph" w:styleId="30">
    <w:name w:val="toc 3"/>
    <w:basedOn w:val="a"/>
    <w:next w:val="a"/>
    <w:autoRedefine/>
    <w:uiPriority w:val="39"/>
    <w:unhideWhenUsed/>
    <w:rsid w:val="00B61F7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B632A-2F60-414A-95A1-C6A629F9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54</Pages>
  <Words>10335</Words>
  <Characters>58916</Characters>
  <Application>Microsoft Office Word</Application>
  <DocSecurity>0</DocSecurity>
  <Lines>490</Lines>
  <Paragraphs>138</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Waleed sendbad</cp:lastModifiedBy>
  <cp:revision>31</cp:revision>
  <dcterms:created xsi:type="dcterms:W3CDTF">2022-03-02T17:47:00Z</dcterms:created>
  <dcterms:modified xsi:type="dcterms:W3CDTF">2022-03-27T10:18:00Z</dcterms:modified>
</cp:coreProperties>
</file>