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281FF" w14:textId="21E77908" w:rsidR="00B31488" w:rsidRDefault="003E6374">
      <w:pPr>
        <w:bidi w:val="0"/>
        <w:rPr>
          <w:rFonts w:ascii="Andalus" w:hAnsi="Andalus" w:cs="Andalus"/>
          <w:sz w:val="36"/>
          <w:szCs w:val="36"/>
          <w:rtl/>
        </w:rPr>
      </w:pPr>
      <w:r>
        <w:rPr>
          <w:noProof/>
        </w:rPr>
        <w:drawing>
          <wp:anchor distT="0" distB="0" distL="114300" distR="114300" simplePos="0" relativeHeight="251658240" behindDoc="0" locked="0" layoutInCell="1" allowOverlap="1" wp14:anchorId="37218F60" wp14:editId="7848300B">
            <wp:simplePos x="0" y="0"/>
            <wp:positionH relativeFrom="column">
              <wp:posOffset>-1143000</wp:posOffset>
            </wp:positionH>
            <wp:positionV relativeFrom="paragraph">
              <wp:posOffset>-914401</wp:posOffset>
            </wp:positionV>
            <wp:extent cx="7553325" cy="10677525"/>
            <wp:effectExtent l="0" t="0" r="0" b="0"/>
            <wp:wrapNone/>
            <wp:docPr id="16118641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488">
        <w:rPr>
          <w:rFonts w:ascii="Andalus" w:hAnsi="Andalus" w:cs="Andalus"/>
          <w:sz w:val="36"/>
          <w:szCs w:val="36"/>
          <w:rtl/>
        </w:rPr>
        <w:br w:type="page"/>
      </w:r>
    </w:p>
    <w:p w14:paraId="78ED189B" w14:textId="43088491" w:rsidR="008C54FE" w:rsidRPr="00D82C52" w:rsidRDefault="008C54FE" w:rsidP="008C54FE">
      <w:pPr>
        <w:spacing w:after="0" w:line="240" w:lineRule="auto"/>
        <w:jc w:val="center"/>
        <w:rPr>
          <w:rFonts w:ascii="Andalus" w:hAnsi="Andalus" w:cs="Andalus"/>
          <w:sz w:val="36"/>
          <w:szCs w:val="36"/>
        </w:rPr>
      </w:pPr>
      <w:r w:rsidRPr="005D2F00">
        <w:rPr>
          <w:rFonts w:ascii="Andalus" w:hAnsi="Andalus" w:cs="Andalus"/>
          <w:sz w:val="36"/>
          <w:szCs w:val="36"/>
          <w:rtl/>
        </w:rPr>
        <w:lastRenderedPageBreak/>
        <w:t>بسم الله الرحمن الرحيم</w:t>
      </w:r>
    </w:p>
    <w:p w14:paraId="33F08B4E" w14:textId="33314BAE" w:rsidR="00B17EEC" w:rsidRDefault="008C54FE" w:rsidP="00DA01E3">
      <w:pPr>
        <w:spacing w:after="0" w:line="240" w:lineRule="auto"/>
        <w:jc w:val="center"/>
        <w:rPr>
          <w:rFonts w:cs="Mudir MT"/>
          <w:color w:val="FF0000"/>
          <w:sz w:val="36"/>
          <w:szCs w:val="36"/>
          <w:rtl/>
        </w:rPr>
      </w:pPr>
      <w:r>
        <w:rPr>
          <w:rFonts w:cs="Mudir MT" w:hint="cs"/>
          <w:color w:val="FF0000"/>
          <w:sz w:val="36"/>
          <w:szCs w:val="36"/>
          <w:rtl/>
        </w:rPr>
        <w:t xml:space="preserve">مع </w:t>
      </w:r>
      <w:r w:rsidR="00BE4F49" w:rsidRPr="000D5B46">
        <w:rPr>
          <w:rFonts w:cs="Mudir MT" w:hint="cs"/>
          <w:color w:val="FF0000"/>
          <w:sz w:val="36"/>
          <w:szCs w:val="36"/>
          <w:rtl/>
        </w:rPr>
        <w:t>سورة المطففين</w:t>
      </w:r>
    </w:p>
    <w:p w14:paraId="1CBBEBDA" w14:textId="77777777" w:rsidR="00E72643" w:rsidRDefault="00E72643" w:rsidP="00DA01E3">
      <w:pPr>
        <w:spacing w:after="0" w:line="240" w:lineRule="auto"/>
        <w:jc w:val="center"/>
        <w:rPr>
          <w:rFonts w:cs="Mudir MT"/>
          <w:color w:val="FF0000"/>
          <w:sz w:val="36"/>
          <w:szCs w:val="36"/>
          <w:rtl/>
        </w:rPr>
      </w:pPr>
    </w:p>
    <w:p w14:paraId="08D777CB" w14:textId="77777777" w:rsidR="00F9790B" w:rsidRPr="003F214A" w:rsidRDefault="00F9790B"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سُمِّيَتْ هَذِهِ السُّورَةُ فِي كُتُبِ السُّنَّةِ وَفِي بَعْضِ التَّفَاسِيرِ «سُورَةَ وَيْلٌ لِلْمُطَفِّفِينَ»، وَكَذَلِكَ تَرْجَمَهَا الْبُخَارِيُّ فِي كِتَابِ التَّفْسِيرِ مِنْ «صَحِيحِهِ</w:t>
      </w:r>
      <w:r w:rsidRPr="003F214A">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وَالتِّرْمِذِيُّ فِي «جَامِعِهِ».</w:t>
      </w:r>
    </w:p>
    <w:p w14:paraId="2646F490" w14:textId="5758EF49" w:rsidR="008C54FE" w:rsidRPr="00F9790B" w:rsidRDefault="00F9790B"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وَسُمِّيَتْ فِي كَثِيرٍ مِنْ كُتُبِ التَّفْسِيرِ وَالْمَصَاحِفِ «سُورَةَ الْمُطَفِّفِينَ» اخْتِصَارًا.</w:t>
      </w:r>
    </w:p>
    <w:p w14:paraId="58F1C3B4" w14:textId="7DD8EC4F" w:rsidR="00BB6436" w:rsidRDefault="00BB6436"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BB6436">
        <w:rPr>
          <w:rFonts w:ascii="Traditional Arabic" w:hAnsi="Traditional Arabic" w:cs="Traditional Arabic"/>
          <w:b/>
          <w:bCs/>
          <w:sz w:val="36"/>
          <w:szCs w:val="36"/>
          <w:rtl/>
        </w:rPr>
        <w:t xml:space="preserve">قال </w:t>
      </w:r>
      <w:proofErr w:type="spellStart"/>
      <w:r w:rsidR="00CC49AE" w:rsidRPr="002F29E7">
        <w:rPr>
          <w:rFonts w:ascii="Traditional Arabic" w:hAnsi="Traditional Arabic" w:cs="Traditional Arabic"/>
          <w:b/>
          <w:bCs/>
          <w:sz w:val="36"/>
          <w:szCs w:val="36"/>
          <w:rtl/>
        </w:rPr>
        <w:t>الْمَهَايِمِيُّ</w:t>
      </w:r>
      <w:proofErr w:type="spellEnd"/>
      <w:r w:rsidRPr="00BB6436">
        <w:rPr>
          <w:rFonts w:ascii="Traditional Arabic" w:hAnsi="Traditional Arabic" w:cs="Traditional Arabic"/>
          <w:b/>
          <w:bCs/>
          <w:sz w:val="36"/>
          <w:szCs w:val="36"/>
          <w:rtl/>
        </w:rPr>
        <w:t>: سميت به دلالة على أن من أخلّ بأدنى حقوق الخلق، استحق أعظم ويل من الحق. فكيف من أخل بأعظم حقوق الحق، من الإيمان به وبآياته ورسله؟ [تفسير القرآن الكريم المسمى «تبصير الرحمن وتيسير المنان» لعلي بن أحمد</w:t>
      </w:r>
      <w:r w:rsidR="008402C2">
        <w:rPr>
          <w:rFonts w:ascii="Traditional Arabic" w:hAnsi="Traditional Arabic" w:cs="Traditional Arabic"/>
          <w:b/>
          <w:bCs/>
          <w:sz w:val="36"/>
          <w:szCs w:val="36"/>
          <w:rtl/>
        </w:rPr>
        <w:t xml:space="preserve"> </w:t>
      </w:r>
      <w:proofErr w:type="spellStart"/>
      <w:r w:rsidR="00CC49AE" w:rsidRPr="002F29E7">
        <w:rPr>
          <w:rFonts w:ascii="Traditional Arabic" w:hAnsi="Traditional Arabic" w:cs="Traditional Arabic"/>
          <w:b/>
          <w:bCs/>
          <w:sz w:val="36"/>
          <w:szCs w:val="36"/>
          <w:rtl/>
        </w:rPr>
        <w:t>الْمَهَايِمِيّ</w:t>
      </w:r>
      <w:proofErr w:type="spellEnd"/>
      <w:r w:rsidRPr="00BB6436">
        <w:rPr>
          <w:rFonts w:ascii="Traditional Arabic" w:hAnsi="Traditional Arabic" w:cs="Traditional Arabic"/>
          <w:b/>
          <w:bCs/>
          <w:sz w:val="36"/>
          <w:szCs w:val="36"/>
          <w:rtl/>
        </w:rPr>
        <w:t>]</w:t>
      </w:r>
    </w:p>
    <w:p w14:paraId="705E3467" w14:textId="77777777" w:rsidR="00BB6436" w:rsidRDefault="00BB6436" w:rsidP="00BB64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وهي مكية على الأظهر. فإن سياقها يؤيد أنها كأخواتها اللائي نزلن بمكة، لا سيما خاتمتها، فإنها صفات المستهزئين الذين كانوا بمكة. وحملها على المنافقين بالمدينة بعيد، إذ لم يبلغ بهم الحال ذلك. </w:t>
      </w:r>
    </w:p>
    <w:p w14:paraId="6B8755F5" w14:textId="1B7132B1" w:rsidR="00BB6436" w:rsidRDefault="00BB6436"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وأما ما رواه النسائي وابن ماجة </w:t>
      </w:r>
      <w:r w:rsidRPr="00BB6436">
        <w:rPr>
          <w:rFonts w:ascii="Traditional Arabic" w:hAnsi="Traditional Arabic" w:cs="Traditional Arabic"/>
          <w:b/>
          <w:bCs/>
          <w:sz w:val="36"/>
          <w:szCs w:val="36"/>
          <w:rtl/>
        </w:rPr>
        <w:t xml:space="preserve">عَنِ ابْنِ عَبَّاسٍ، قَالَ: </w:t>
      </w:r>
      <w:r>
        <w:rPr>
          <w:rFonts w:ascii="Traditional Arabic" w:hAnsi="Traditional Arabic" w:cs="Traditional Arabic" w:hint="cs"/>
          <w:b/>
          <w:bCs/>
          <w:sz w:val="36"/>
          <w:szCs w:val="36"/>
          <w:rtl/>
        </w:rPr>
        <w:t>«</w:t>
      </w:r>
      <w:r w:rsidRPr="00BB6436">
        <w:rPr>
          <w:rFonts w:ascii="Traditional Arabic" w:hAnsi="Traditional Arabic" w:cs="Traditional Arabic"/>
          <w:b/>
          <w:bCs/>
          <w:sz w:val="36"/>
          <w:szCs w:val="36"/>
          <w:rtl/>
        </w:rPr>
        <w:t xml:space="preserve">لَمَّا قَدِمَ النَّبِيُّ </w:t>
      </w:r>
      <w:r>
        <w:rPr>
          <w:rFonts w:ascii="Traditional Arabic" w:hAnsi="Traditional Arabic" w:cs="Traditional Arabic" w:hint="cs"/>
          <w:b/>
          <w:bCs/>
          <w:sz w:val="36"/>
          <w:szCs w:val="36"/>
          <w:rtl/>
        </w:rPr>
        <w:t xml:space="preserve">-صَلَّى اللَّهُ عَلَيْهِ وَسَلَّمَ- </w:t>
      </w:r>
      <w:r w:rsidRPr="00BB6436">
        <w:rPr>
          <w:rFonts w:ascii="Traditional Arabic" w:hAnsi="Traditional Arabic" w:cs="Traditional Arabic"/>
          <w:b/>
          <w:bCs/>
          <w:sz w:val="36"/>
          <w:szCs w:val="36"/>
          <w:rtl/>
        </w:rPr>
        <w:t>الْمَدِينَةَ ‌كَانُوا ‌مِنْ ‌أَخْبَثِ ‌النَّاسِ ‌كَيْلًا، فَأَنْزَلَ اللَّهُ سُبْحَانَهُ</w:t>
      </w:r>
      <w:r w:rsidR="002D1B29">
        <w:rPr>
          <w:rFonts w:ascii="Traditional Arabic" w:hAnsi="Traditional Arabic" w:cs="Traditional Arabic" w:hint="cs"/>
          <w:b/>
          <w:bCs/>
          <w:sz w:val="36"/>
          <w:szCs w:val="36"/>
          <w:rtl/>
        </w:rPr>
        <w:t>:</w:t>
      </w:r>
      <w:r w:rsidRPr="00BB6436">
        <w:rPr>
          <w:rFonts w:ascii="Traditional Arabic" w:hAnsi="Traditional Arabic" w:cs="Traditional Arabic"/>
          <w:b/>
          <w:bCs/>
          <w:sz w:val="36"/>
          <w:szCs w:val="36"/>
          <w:rtl/>
        </w:rPr>
        <w:t xml:space="preserve">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وَيْلٌ لِلْمُطَفِّفِينَ</w:t>
      </w:r>
      <w:r w:rsidR="008402C2" w:rsidRPr="008402C2">
        <w:rPr>
          <w:rFonts w:ascii="Traditional Arabic" w:hAnsi="Traditional Arabic" w:cs="Traditional Arabic"/>
          <w:b/>
          <w:bCs/>
          <w:color w:val="000000" w:themeColor="text1"/>
          <w:sz w:val="36"/>
          <w:szCs w:val="36"/>
          <w:rtl/>
        </w:rPr>
        <w:t>﴾</w:t>
      </w:r>
      <w:r w:rsidRPr="00BB6436">
        <w:rPr>
          <w:rFonts w:ascii="Traditional Arabic" w:hAnsi="Traditional Arabic" w:cs="Traditional Arabic"/>
          <w:b/>
          <w:bCs/>
          <w:sz w:val="36"/>
          <w:szCs w:val="36"/>
          <w:rtl/>
        </w:rPr>
        <w:t xml:space="preserve"> فَأَحْسَنُوا الْكَيْلَ بَعْدَ ذَلِكَ</w:t>
      </w:r>
      <w:r>
        <w:rPr>
          <w:rFonts w:ascii="Traditional Arabic" w:hAnsi="Traditional Arabic" w:cs="Traditional Arabic" w:hint="cs"/>
          <w:b/>
          <w:bCs/>
          <w:sz w:val="36"/>
          <w:szCs w:val="36"/>
          <w:rtl/>
        </w:rPr>
        <w:t>» [حسنه الألباني]</w:t>
      </w:r>
      <w:r w:rsidRPr="00BB6436">
        <w:rPr>
          <w:rFonts w:ascii="Traditional Arabic" w:hAnsi="Traditional Arabic" w:cs="Traditional Arabic"/>
          <w:b/>
          <w:bCs/>
          <w:sz w:val="36"/>
          <w:szCs w:val="36"/>
          <w:rtl/>
        </w:rPr>
        <w:t xml:space="preserve"> </w:t>
      </w:r>
    </w:p>
    <w:p w14:paraId="5E926731" w14:textId="3CBAC333" w:rsidR="00BB6436" w:rsidRDefault="00BB6436"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فمعنى الإنزال</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في إطلاق السلف</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لا يكون مقصورا على أن كذا سبب النزول. بل إن كذا مما نزل فيه ذلك. </w:t>
      </w:r>
    </w:p>
    <w:p w14:paraId="52C0D299" w14:textId="30699C00" w:rsidR="00BB6436" w:rsidRPr="002361AC" w:rsidRDefault="00BB6436"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كأنّ أهل المدينة تلي عليهم ما سبق إنزاله في مكة. وقيل لهم: أنزل الله حظر ما أنتم عليه والوعيد فيه. فأقلعوا. وهذا ظاهر لمن له أنس بعلم الآثار وملكة فيه.</w:t>
      </w:r>
    </w:p>
    <w:p w14:paraId="4A5C1518" w14:textId="77F7FF7A" w:rsidR="00BB6436" w:rsidRPr="002361AC" w:rsidRDefault="00BB6436" w:rsidP="00BB64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ومنه يعلم قول بعضهم: نزلت بمكة إلا قصة التطفيف.</w:t>
      </w:r>
    </w:p>
    <w:p w14:paraId="49A20792" w14:textId="77777777" w:rsidR="00BB6436" w:rsidRDefault="00BB6436" w:rsidP="008402C2">
      <w:pPr>
        <w:autoSpaceDE w:val="0"/>
        <w:autoSpaceDN w:val="0"/>
        <w:adjustRightInd w:val="0"/>
        <w:spacing w:after="0" w:line="240" w:lineRule="auto"/>
        <w:ind w:firstLine="560"/>
        <w:jc w:val="lowKashida"/>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وقول آخر: إن كل نوع من المكيّ والمدنيّ منه آيات مستثناة- منشؤه الحيرة في المطابقة بين ظاهر ما يتبادر من المأثور في سبب النزول، وبين ما يدل عليه السياق من خلافه. وبالوقوف على عرف السلف يزول الإشكال ويتضح الحال.</w:t>
      </w:r>
    </w:p>
    <w:p w14:paraId="5765EBC2" w14:textId="67BB2B70" w:rsidR="00E14AED" w:rsidRPr="003F214A" w:rsidRDefault="00E14AED" w:rsidP="00E14AED">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وقال ابن عاشور: </w:t>
      </w:r>
      <w:r w:rsidRPr="003F214A">
        <w:rPr>
          <w:rFonts w:ascii="Traditional Arabic" w:hAnsi="Traditional Arabic" w:cs="Traditional Arabic"/>
          <w:b/>
          <w:bCs/>
          <w:sz w:val="36"/>
          <w:szCs w:val="36"/>
          <w:rtl/>
        </w:rPr>
        <w:t>وَمِنَ اللَّطَائِفِ أَنْ تَكُونَ نَزَلَتْ بَيْنَ مَكَّةَ وَالْمَدِينَةِ لِأَنَّ التَّطْفِيفَ كَانَ فَاشِيًا فِي الْبَلَدَيْنِ.</w:t>
      </w:r>
    </w:p>
    <w:p w14:paraId="67558897" w14:textId="127E4CD8" w:rsidR="00E14AED" w:rsidRPr="002361AC" w:rsidRDefault="00E14AED" w:rsidP="00E14AED">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وَقَدْ حَصَلَ مِنِ اخْتِلَافِهِمْ أَنَّهَا: إِمَّا آخِرُ مَا أُنْزِلَ بِمَكَّةَ، وَإِمَّا أَوَّلُ مَا أُنْزِلَ بِالْمَدِينَةِ، وَالْقَوْلُ بِأَنَّهَا نَزَلَتْ بَيْنَ مَكَّةَ وَالْمَدِينَةِ قَوْلٌ حَسَنٌ.</w:t>
      </w:r>
    </w:p>
    <w:p w14:paraId="69613F28" w14:textId="3A848E9B" w:rsidR="00BB6436" w:rsidRPr="00BB6436" w:rsidRDefault="00436537" w:rsidP="00AE40B5">
      <w:pPr>
        <w:autoSpaceDE w:val="0"/>
        <w:autoSpaceDN w:val="0"/>
        <w:adjustRightInd w:val="0"/>
        <w:spacing w:after="0" w:line="240" w:lineRule="auto"/>
        <w:ind w:firstLine="560"/>
        <w:jc w:val="both"/>
        <w:rPr>
          <w:rFonts w:ascii="Traditional Arabic" w:hAnsi="Traditional Arabic" w:cs="Traditional Arabic"/>
          <w:b/>
          <w:bCs/>
          <w:sz w:val="36"/>
          <w:szCs w:val="36"/>
        </w:rPr>
      </w:pPr>
      <w:r w:rsidRPr="002361AC">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روى </w:t>
      </w:r>
      <w:r w:rsidRPr="002361AC">
        <w:rPr>
          <w:rFonts w:ascii="Traditional Arabic" w:hAnsi="Traditional Arabic" w:cs="Traditional Arabic"/>
          <w:b/>
          <w:bCs/>
          <w:sz w:val="36"/>
          <w:szCs w:val="36"/>
          <w:rtl/>
        </w:rPr>
        <w:t>ابن أبي حاتم</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 xml:space="preserve">عن هلال بن طلق قال: بينما أنا أسير مع ابن عمر فقلت: من أحسن الناس هيئة وأوفاهم كيلًا أهل مكة أو أهل المدينة قال: حُقَّ لهم، أما سمعت الله تعالى يقول: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وَيْلٌ لِلْمُطَفِّفِينَ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w:t>
      </w:r>
    </w:p>
    <w:p w14:paraId="2E1D049B" w14:textId="0CCF1F6A" w:rsidR="00DA01E3" w:rsidRPr="008402C2" w:rsidRDefault="008C54FE" w:rsidP="00AE40B5">
      <w:pPr>
        <w:spacing w:after="0" w:line="240" w:lineRule="auto"/>
        <w:jc w:val="both"/>
        <w:rPr>
          <w:rFonts w:ascii="Amiri" w:hAnsi="Amiri" w:cs="Amiri"/>
          <w:b/>
          <w:bCs/>
          <w:color w:val="008000"/>
          <w:sz w:val="34"/>
          <w:szCs w:val="34"/>
          <w:rtl/>
        </w:rPr>
      </w:pPr>
      <w:r w:rsidRPr="008402C2">
        <w:rPr>
          <w:rFonts w:ascii="Amiri" w:hAnsi="Amiri" w:cs="Amiri"/>
          <w:b/>
          <w:bCs/>
          <w:color w:val="008000"/>
          <w:sz w:val="34"/>
          <w:szCs w:val="34"/>
          <w:rtl/>
        </w:rPr>
        <w:t xml:space="preserve">وَيْلٌ لِلْمُطَفِّفِينَ (1) الَّذِينَ إِذَا اكْتَالُوا عَلَى النَّاسِ يَسْتَوْفُونَ (2) وَإِذَا كَالُوهُمْ أَوْ وَزَنُوهُمْ يُخْسِرُونَ (3) أَلَا يَظُنُّ أُولَئِكَ أَنَّهُمْ مَبْعُوثُونَ (4) لِيَوْمٍ عَظِيمٍ (5) يَوْمَ يَقُومُ النَّاسُ لِرَبِّ الْعَالَمِينَ (6) </w:t>
      </w:r>
    </w:p>
    <w:p w14:paraId="504DB645" w14:textId="13E11C0A" w:rsidR="00B804F1" w:rsidRDefault="008402C2" w:rsidP="00B804F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وَيْلٌ</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06894" w:rsidRPr="002361AC">
        <w:rPr>
          <w:rFonts w:ascii="Traditional Arabic" w:hAnsi="Traditional Arabic" w:cs="Traditional Arabic"/>
          <w:b/>
          <w:bCs/>
          <w:sz w:val="36"/>
          <w:szCs w:val="36"/>
          <w:rtl/>
        </w:rPr>
        <w:t>أي هلاك لهم</w:t>
      </w:r>
      <w:r w:rsidR="00B804F1">
        <w:rPr>
          <w:rFonts w:ascii="Traditional Arabic" w:hAnsi="Traditional Arabic" w:cs="Traditional Arabic" w:hint="cs"/>
          <w:b/>
          <w:bCs/>
          <w:sz w:val="36"/>
          <w:szCs w:val="36"/>
          <w:rtl/>
        </w:rPr>
        <w:t xml:space="preserve">، </w:t>
      </w:r>
      <w:r w:rsidR="00B804F1" w:rsidRPr="003F214A">
        <w:rPr>
          <w:rFonts w:ascii="Traditional Arabic" w:hAnsi="Traditional Arabic" w:cs="Traditional Arabic"/>
          <w:b/>
          <w:bCs/>
          <w:sz w:val="36"/>
          <w:szCs w:val="36"/>
          <w:rtl/>
        </w:rPr>
        <w:t>كَلِمَةُ دُعَاءٍ بِسوء الْحَال</w:t>
      </w:r>
      <w:r w:rsidR="00C06894" w:rsidRPr="002361AC">
        <w:rPr>
          <w:rFonts w:ascii="Traditional Arabic" w:hAnsi="Traditional Arabic" w:cs="Traditional Arabic"/>
          <w:b/>
          <w:bCs/>
          <w:sz w:val="36"/>
          <w:szCs w:val="36"/>
          <w:rtl/>
        </w:rPr>
        <w:t>.</w:t>
      </w:r>
    </w:p>
    <w:p w14:paraId="28B5C9AD" w14:textId="49C32BE9" w:rsidR="002D1B29" w:rsidRDefault="00B804F1" w:rsidP="00B804F1">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2D1B29" w:rsidRPr="002361AC">
        <w:rPr>
          <w:rFonts w:ascii="Traditional Arabic" w:hAnsi="Traditional Arabic" w:cs="Traditional Arabic"/>
          <w:b/>
          <w:bCs/>
          <w:sz w:val="36"/>
          <w:szCs w:val="36"/>
          <w:rtl/>
        </w:rPr>
        <w:t xml:space="preserve">كلمة </w:t>
      </w:r>
      <w:r w:rsidR="008402C2" w:rsidRPr="008402C2">
        <w:rPr>
          <w:rFonts w:ascii="Traditional Arabic" w:hAnsi="Traditional Arabic" w:cs="Traditional Arabic" w:hint="cs"/>
          <w:b/>
          <w:bCs/>
          <w:color w:val="000000" w:themeColor="text1"/>
          <w:sz w:val="36"/>
          <w:szCs w:val="36"/>
          <w:rtl/>
        </w:rPr>
        <w:t>﴿</w:t>
      </w:r>
      <w:r w:rsidR="002D1B29" w:rsidRPr="008402C2">
        <w:rPr>
          <w:rFonts w:ascii="Traditional Arabic" w:hAnsi="Traditional Arabic" w:cs="Traditional Arabic"/>
          <w:b/>
          <w:bCs/>
          <w:color w:val="008000"/>
          <w:sz w:val="36"/>
          <w:szCs w:val="36"/>
          <w:rtl/>
        </w:rPr>
        <w:t>ويل</w:t>
      </w:r>
      <w:r w:rsidR="008402C2" w:rsidRPr="008402C2">
        <w:rPr>
          <w:rFonts w:ascii="Traditional Arabic" w:hAnsi="Traditional Arabic" w:cs="Traditional Arabic" w:hint="cs"/>
          <w:b/>
          <w:bCs/>
          <w:color w:val="000000" w:themeColor="text1"/>
          <w:sz w:val="36"/>
          <w:szCs w:val="36"/>
          <w:rtl/>
        </w:rPr>
        <w:t>﴾</w:t>
      </w:r>
      <w:r w:rsidR="002D1B29" w:rsidRPr="002361AC">
        <w:rPr>
          <w:rFonts w:ascii="Traditional Arabic" w:hAnsi="Traditional Arabic" w:cs="Traditional Arabic"/>
          <w:b/>
          <w:bCs/>
          <w:sz w:val="36"/>
          <w:szCs w:val="36"/>
          <w:rtl/>
        </w:rPr>
        <w:t xml:space="preserve"> تكررت في القرآن كثيراً، وهي على الأصح كلمة وعيد يتوعد الله </w:t>
      </w:r>
      <w:r w:rsidR="00742D13">
        <w:rPr>
          <w:rFonts w:ascii="Traditional Arabic" w:hAnsi="Traditional Arabic" w:cs="Traditional Arabic" w:hint="cs"/>
          <w:b/>
          <w:bCs/>
          <w:sz w:val="36"/>
          <w:szCs w:val="36"/>
          <w:rtl/>
        </w:rPr>
        <w:t>-</w:t>
      </w:r>
      <w:r w:rsidR="002D1B29" w:rsidRPr="002361AC">
        <w:rPr>
          <w:rFonts w:ascii="Traditional Arabic" w:hAnsi="Traditional Arabic" w:cs="Traditional Arabic"/>
          <w:b/>
          <w:bCs/>
          <w:sz w:val="36"/>
          <w:szCs w:val="36"/>
          <w:rtl/>
        </w:rPr>
        <w:t>سبحانه وتعالى</w:t>
      </w:r>
      <w:r w:rsidR="00742D13">
        <w:rPr>
          <w:rFonts w:ascii="Traditional Arabic" w:hAnsi="Traditional Arabic" w:cs="Traditional Arabic" w:hint="cs"/>
          <w:b/>
          <w:bCs/>
          <w:sz w:val="36"/>
          <w:szCs w:val="36"/>
          <w:rtl/>
        </w:rPr>
        <w:t>-</w:t>
      </w:r>
      <w:r w:rsidR="002D1B29" w:rsidRPr="002361AC">
        <w:rPr>
          <w:rFonts w:ascii="Traditional Arabic" w:hAnsi="Traditional Arabic" w:cs="Traditional Arabic"/>
          <w:b/>
          <w:bCs/>
          <w:sz w:val="36"/>
          <w:szCs w:val="36"/>
          <w:rtl/>
        </w:rPr>
        <w:t xml:space="preserve"> بها من خالف أمره، أو ارتكب نهيه على الوجه المفيد في الجملة التي بعدها</w:t>
      </w:r>
      <w:r w:rsidR="00742D13">
        <w:rPr>
          <w:rFonts w:ascii="Traditional Arabic" w:hAnsi="Traditional Arabic" w:cs="Traditional Arabic" w:hint="cs"/>
          <w:b/>
          <w:bCs/>
          <w:sz w:val="36"/>
          <w:szCs w:val="36"/>
          <w:rtl/>
        </w:rPr>
        <w:t>،</w:t>
      </w:r>
      <w:r w:rsidR="002D1B29" w:rsidRPr="002361AC">
        <w:rPr>
          <w:rFonts w:ascii="Traditional Arabic" w:hAnsi="Traditional Arabic" w:cs="Traditional Arabic"/>
          <w:b/>
          <w:bCs/>
          <w:sz w:val="36"/>
          <w:szCs w:val="36"/>
          <w:rtl/>
        </w:rPr>
        <w:t xml:space="preserve"> فهنا يقول عز وجل</w:t>
      </w:r>
      <w:r w:rsidR="00742D13">
        <w:rPr>
          <w:rFonts w:ascii="Traditional Arabic" w:hAnsi="Traditional Arabic" w:cs="Traditional Arabic" w:hint="cs"/>
          <w:b/>
          <w:bCs/>
          <w:sz w:val="36"/>
          <w:szCs w:val="36"/>
          <w:rtl/>
        </w:rPr>
        <w:t>:</w:t>
      </w:r>
      <w:r w:rsidR="002D1B29" w:rsidRPr="002361AC">
        <w:rPr>
          <w:rFonts w:ascii="Traditional Arabic" w:hAnsi="Traditional Arabic" w:cs="Traditional Arabic"/>
          <w:b/>
          <w:bCs/>
          <w:sz w:val="36"/>
          <w:szCs w:val="36"/>
          <w:rtl/>
        </w:rPr>
        <w:t xml:space="preserve"> </w:t>
      </w:r>
      <w:r w:rsidR="008402C2" w:rsidRPr="008402C2">
        <w:rPr>
          <w:rFonts w:ascii="Traditional Arabic" w:hAnsi="Traditional Arabic" w:cs="Traditional Arabic"/>
          <w:b/>
          <w:bCs/>
          <w:color w:val="000000" w:themeColor="text1"/>
          <w:sz w:val="36"/>
          <w:szCs w:val="36"/>
          <w:rtl/>
        </w:rPr>
        <w:t>﴿</w:t>
      </w:r>
      <w:r w:rsidR="002D1B29" w:rsidRPr="008402C2">
        <w:rPr>
          <w:rFonts w:ascii="Traditional Arabic" w:hAnsi="Traditional Arabic" w:cs="Traditional Arabic"/>
          <w:b/>
          <w:bCs/>
          <w:color w:val="008000"/>
          <w:sz w:val="36"/>
          <w:szCs w:val="36"/>
          <w:rtl/>
        </w:rPr>
        <w:t>وَيْلٌ لِلْمُطَفِّفِينَ</w:t>
      </w:r>
      <w:r w:rsidR="008402C2" w:rsidRPr="008402C2">
        <w:rPr>
          <w:rFonts w:ascii="Traditional Arabic" w:hAnsi="Traditional Arabic" w:cs="Traditional Arabic"/>
          <w:b/>
          <w:bCs/>
          <w:color w:val="000000" w:themeColor="text1"/>
          <w:sz w:val="36"/>
          <w:szCs w:val="36"/>
          <w:rtl/>
        </w:rPr>
        <w:t>﴾</w:t>
      </w:r>
      <w:r w:rsidR="002D1B29" w:rsidRPr="002361AC">
        <w:rPr>
          <w:rFonts w:ascii="Traditional Arabic" w:hAnsi="Traditional Arabic" w:cs="Traditional Arabic"/>
          <w:b/>
          <w:bCs/>
          <w:sz w:val="36"/>
          <w:szCs w:val="36"/>
          <w:rtl/>
        </w:rPr>
        <w:t xml:space="preserve"> فمن هؤلاء المطففون؟ هؤلاء المطففون فسرتهم ال</w:t>
      </w:r>
      <w:r w:rsidR="002D1B29">
        <w:rPr>
          <w:rFonts w:ascii="Traditional Arabic" w:hAnsi="Traditional Arabic" w:cs="Traditional Arabic" w:hint="cs"/>
          <w:b/>
          <w:bCs/>
          <w:sz w:val="36"/>
          <w:szCs w:val="36"/>
          <w:rtl/>
        </w:rPr>
        <w:t>آ</w:t>
      </w:r>
      <w:r w:rsidR="002D1B29" w:rsidRPr="002361AC">
        <w:rPr>
          <w:rFonts w:ascii="Traditional Arabic" w:hAnsi="Traditional Arabic" w:cs="Traditional Arabic"/>
          <w:b/>
          <w:bCs/>
          <w:sz w:val="36"/>
          <w:szCs w:val="36"/>
          <w:rtl/>
        </w:rPr>
        <w:t xml:space="preserve">يات التي بعدها فقال: </w:t>
      </w:r>
      <w:r w:rsidR="008402C2" w:rsidRPr="008402C2">
        <w:rPr>
          <w:rFonts w:ascii="Traditional Arabic" w:hAnsi="Traditional Arabic" w:cs="Traditional Arabic" w:hint="cs"/>
          <w:b/>
          <w:bCs/>
          <w:color w:val="000000" w:themeColor="text1"/>
          <w:sz w:val="36"/>
          <w:szCs w:val="36"/>
          <w:rtl/>
        </w:rPr>
        <w:t>﴿</w:t>
      </w:r>
      <w:r w:rsidR="002D1B29" w:rsidRPr="008402C2">
        <w:rPr>
          <w:rFonts w:ascii="Traditional Arabic" w:hAnsi="Traditional Arabic" w:cs="Traditional Arabic" w:hint="cs"/>
          <w:b/>
          <w:bCs/>
          <w:color w:val="008000"/>
          <w:sz w:val="36"/>
          <w:szCs w:val="36"/>
          <w:rtl/>
        </w:rPr>
        <w:t>الَّذِينَ إِذَا اكْتَالُوا عَلَى النَّاسِ يَسْتَوْفُونَ * وَإِذَا كَالُوهُمْ أَوْ وَزَنُوهُمْ يُخْسِرُونَ</w:t>
      </w:r>
      <w:r w:rsidR="008402C2" w:rsidRPr="008402C2">
        <w:rPr>
          <w:rFonts w:ascii="Traditional Arabic" w:hAnsi="Traditional Arabic" w:cs="Traditional Arabic" w:hint="cs"/>
          <w:b/>
          <w:bCs/>
          <w:color w:val="000000" w:themeColor="text1"/>
          <w:sz w:val="36"/>
          <w:szCs w:val="36"/>
          <w:rtl/>
        </w:rPr>
        <w:t>﴾</w:t>
      </w:r>
      <w:r w:rsidR="002D1B29" w:rsidRPr="002361AC">
        <w:rPr>
          <w:rFonts w:ascii="Traditional Arabic" w:hAnsi="Traditional Arabic" w:cs="Traditional Arabic" w:hint="cs"/>
          <w:b/>
          <w:bCs/>
          <w:sz w:val="36"/>
          <w:szCs w:val="36"/>
          <w:rtl/>
        </w:rPr>
        <w:t>.</w:t>
      </w:r>
    </w:p>
    <w:p w14:paraId="79060D92" w14:textId="2ECB2556" w:rsidR="00C06894" w:rsidRDefault="00421676" w:rsidP="00C06894">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06894" w:rsidRPr="002361AC">
        <w:rPr>
          <w:rFonts w:ascii="Traditional Arabic" w:hAnsi="Traditional Arabic" w:cs="Traditional Arabic"/>
          <w:b/>
          <w:bCs/>
          <w:sz w:val="36"/>
          <w:szCs w:val="36"/>
          <w:rtl/>
        </w:rPr>
        <w:t>قال الأصفهاني: ومن قال: وَيْلٌ واد في جهنم، فإنه لم يرد أن (ويلا) في اللغة هو موضوع لهذا. وإنما أراد: من قال الله تعالى ذلك فيه، فقد استحق مقرّا من النار.</w:t>
      </w:r>
    </w:p>
    <w:p w14:paraId="450145E0" w14:textId="0BE74D02" w:rsidR="00421676" w:rsidRDefault="00421676" w:rsidP="00C06894">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و</w:t>
      </w:r>
      <w:r w:rsidRPr="003F214A">
        <w:rPr>
          <w:rFonts w:ascii="Traditional Arabic" w:hAnsi="Traditional Arabic" w:cs="Traditional Arabic"/>
          <w:b/>
          <w:bCs/>
          <w:sz w:val="36"/>
          <w:szCs w:val="36"/>
          <w:rtl/>
        </w:rPr>
        <w:t xml:space="preserve">لفظ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وَيْلٌ</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مِنْ بَرَاعَةِ الِاسْتِهْلَالِ</w:t>
      </w:r>
      <w:r>
        <w:rPr>
          <w:rFonts w:ascii="Traditional Arabic" w:hAnsi="Traditional Arabic" w:cs="Traditional Arabic" w:hint="cs"/>
          <w:b/>
          <w:bCs/>
          <w:sz w:val="36"/>
          <w:szCs w:val="36"/>
          <w:rtl/>
        </w:rPr>
        <w:t xml:space="preserve"> في الوعيد</w:t>
      </w:r>
      <w:r w:rsidRPr="003F214A">
        <w:rPr>
          <w:rFonts w:ascii="Traditional Arabic" w:hAnsi="Traditional Arabic" w:cs="Traditional Arabic"/>
          <w:b/>
          <w:bCs/>
          <w:sz w:val="36"/>
          <w:szCs w:val="36"/>
          <w:rtl/>
        </w:rPr>
        <w:t xml:space="preserve">، وَمِثْلُهُ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تَبَّتْ يَدا أَبِي لَهَبٍ</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[المسد:1</w:t>
      </w:r>
      <w:r w:rsidRPr="003F214A">
        <w:rPr>
          <w:rFonts w:ascii="Traditional Arabic" w:hAnsi="Traditional Arabic" w:cs="Traditional Arabic" w:hint="cs"/>
          <w:b/>
          <w:bCs/>
          <w:sz w:val="36"/>
          <w:szCs w:val="36"/>
          <w:rtl/>
        </w:rPr>
        <w:t>].</w:t>
      </w:r>
    </w:p>
    <w:p w14:paraId="5257AF6C" w14:textId="6B987931" w:rsidR="00A84FE8" w:rsidRDefault="008402C2" w:rsidP="0025129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لِلْمُطَفِّفِينَ</w:t>
      </w:r>
      <w:r w:rsidRPr="008402C2">
        <w:rPr>
          <w:rFonts w:ascii="Traditional Arabic" w:hAnsi="Traditional Arabic" w:cs="Traditional Arabic" w:hint="cs"/>
          <w:b/>
          <w:bCs/>
          <w:color w:val="000000" w:themeColor="text1"/>
          <w:sz w:val="36"/>
          <w:szCs w:val="36"/>
          <w:rtl/>
        </w:rPr>
        <w:t>﴾</w:t>
      </w:r>
      <w:r w:rsidR="00B62F29">
        <w:rPr>
          <w:rFonts w:ascii="Traditional Arabic" w:hAnsi="Traditional Arabic" w:cs="Traditional Arabic" w:hint="cs"/>
          <w:b/>
          <w:bCs/>
          <w:color w:val="EE0000"/>
          <w:sz w:val="36"/>
          <w:szCs w:val="36"/>
          <w:rtl/>
        </w:rPr>
        <w:t xml:space="preserve"> </w:t>
      </w:r>
      <w:r w:rsidR="00C06894" w:rsidRPr="00B804F1">
        <w:rPr>
          <w:rFonts w:ascii="Traditional Arabic" w:hAnsi="Traditional Arabic" w:cs="Traditional Arabic"/>
          <w:b/>
          <w:bCs/>
          <w:sz w:val="36"/>
          <w:szCs w:val="36"/>
          <w:u w:val="single"/>
          <w:rtl/>
        </w:rPr>
        <w:t>التطفيف</w:t>
      </w:r>
      <w:r w:rsidR="0025129A">
        <w:rPr>
          <w:rFonts w:ascii="Traditional Arabic" w:hAnsi="Traditional Arabic" w:cs="Traditional Arabic" w:hint="cs"/>
          <w:b/>
          <w:bCs/>
          <w:sz w:val="36"/>
          <w:szCs w:val="36"/>
          <w:rtl/>
        </w:rPr>
        <w:t>:</w:t>
      </w:r>
      <w:r w:rsidR="00C06894" w:rsidRPr="002361AC">
        <w:rPr>
          <w:rFonts w:ascii="Traditional Arabic" w:hAnsi="Traditional Arabic" w:cs="Traditional Arabic"/>
          <w:b/>
          <w:bCs/>
          <w:sz w:val="36"/>
          <w:szCs w:val="36"/>
          <w:rtl/>
        </w:rPr>
        <w:t xml:space="preserve"> </w:t>
      </w:r>
      <w:r w:rsidR="0025129A" w:rsidRPr="003F214A">
        <w:rPr>
          <w:rFonts w:ascii="Traditional Arabic" w:hAnsi="Traditional Arabic" w:cs="Traditional Arabic"/>
          <w:b/>
          <w:bCs/>
          <w:sz w:val="36"/>
          <w:szCs w:val="36"/>
          <w:rtl/>
        </w:rPr>
        <w:t>التَّنْقِيصُ مِنَ الطَّفِيفِ، وَهُوَ الشَّيْءُ الْقَلِيلُ</w:t>
      </w:r>
      <w:r w:rsidR="0025129A">
        <w:rPr>
          <w:rFonts w:ascii="Traditional Arabic" w:hAnsi="Traditional Arabic" w:cs="Traditional Arabic" w:hint="cs"/>
          <w:b/>
          <w:bCs/>
          <w:sz w:val="36"/>
          <w:szCs w:val="36"/>
          <w:rtl/>
        </w:rPr>
        <w:t xml:space="preserve"> </w:t>
      </w:r>
      <w:r w:rsidR="00C06894" w:rsidRPr="002361AC">
        <w:rPr>
          <w:rFonts w:ascii="Traditional Arabic" w:hAnsi="Traditional Arabic" w:cs="Traditional Arabic"/>
          <w:b/>
          <w:bCs/>
          <w:sz w:val="36"/>
          <w:szCs w:val="36"/>
          <w:rtl/>
        </w:rPr>
        <w:t>النزر.</w:t>
      </w:r>
    </w:p>
    <w:p w14:paraId="45732D24" w14:textId="1C994D90" w:rsidR="00B804F1" w:rsidRDefault="00B804F1" w:rsidP="00A3402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وَالتَّطْفِيفُ</w:t>
      </w:r>
      <w:r>
        <w:rPr>
          <w:rFonts w:ascii="Traditional Arabic" w:hAnsi="Traditional Arabic" w:cs="Traditional Arabic" w:hint="cs"/>
          <w:b/>
          <w:bCs/>
          <w:sz w:val="36"/>
          <w:szCs w:val="36"/>
          <w:rtl/>
        </w:rPr>
        <w:t xml:space="preserve"> أيضا</w:t>
      </w:r>
      <w:r w:rsidRPr="003F214A">
        <w:rPr>
          <w:rFonts w:ascii="Traditional Arabic" w:hAnsi="Traditional Arabic" w:cs="Traditional Arabic"/>
          <w:b/>
          <w:bCs/>
          <w:sz w:val="36"/>
          <w:szCs w:val="36"/>
          <w:rtl/>
        </w:rPr>
        <w:t xml:space="preserve">: النَّقْصُ عَنْ حَقِّ الْمِقْدَارِ فِي الْمَوْزُونِ أَوِ الْمَكِيلِ، </w:t>
      </w:r>
      <w:r w:rsidRPr="00714AE3">
        <w:rPr>
          <w:rFonts w:ascii="Traditional Arabic" w:hAnsi="Traditional Arabic" w:cs="Traditional Arabic"/>
          <w:b/>
          <w:bCs/>
          <w:sz w:val="36"/>
          <w:szCs w:val="36"/>
          <w:u w:val="single"/>
          <w:rtl/>
        </w:rPr>
        <w:t>وَالطُّفَافُ</w:t>
      </w:r>
      <w:r w:rsidRPr="003F214A">
        <w:rPr>
          <w:rFonts w:ascii="Traditional Arabic" w:hAnsi="Traditional Arabic" w:cs="Traditional Arabic"/>
          <w:b/>
          <w:bCs/>
          <w:sz w:val="36"/>
          <w:szCs w:val="36"/>
          <w:rtl/>
        </w:rPr>
        <w:t xml:space="preserve"> مَا قَصُرَ عَنْ مَلْءِ الْإِنَاءِ مِنْ شَرَابٍ أَوْ طَعَامٍ، وَيُقَالُ: الْطَفُّ، وَ</w:t>
      </w:r>
      <w:r>
        <w:rPr>
          <w:rFonts w:ascii="Traditional Arabic" w:hAnsi="Traditional Arabic" w:cs="Traditional Arabic" w:hint="cs"/>
          <w:b/>
          <w:bCs/>
          <w:sz w:val="36"/>
          <w:szCs w:val="36"/>
          <w:rtl/>
        </w:rPr>
        <w:t>ي</w:t>
      </w:r>
      <w:r w:rsidRPr="003F214A">
        <w:rPr>
          <w:rFonts w:ascii="Traditional Arabic" w:hAnsi="Traditional Arabic" w:cs="Traditional Arabic"/>
          <w:b/>
          <w:bCs/>
          <w:sz w:val="36"/>
          <w:szCs w:val="36"/>
          <w:rtl/>
        </w:rPr>
        <w:t xml:space="preserve">طْلَقُ عَلَى مَا تَجَاوَزَ حَرْفَ الْمِكْيَالِ مِمَّا يُمْلَأُ بِهِ وَإِنَّمَا يَكُونُ شَيْئًا قَلِيلًا زَائِدًا عَلَى مَا مَلَأَ الْإِنَاءَ، فَمِنْ ثَمَّ سُمِّيَتْ طُفَافَةً، </w:t>
      </w:r>
      <w:r w:rsidRPr="003F214A">
        <w:rPr>
          <w:rFonts w:ascii="Traditional Arabic" w:hAnsi="Traditional Arabic" w:cs="Traditional Arabic"/>
          <w:b/>
          <w:bCs/>
          <w:sz w:val="36"/>
          <w:szCs w:val="36"/>
          <w:rtl/>
        </w:rPr>
        <w:lastRenderedPageBreak/>
        <w:t>أَيْ قَلِيلُ زِيَادَةٍ.</w:t>
      </w:r>
      <w:r>
        <w:rPr>
          <w:rFonts w:ascii="Traditional Arabic" w:hAnsi="Traditional Arabic" w:cs="Traditional Arabic" w:hint="cs"/>
          <w:b/>
          <w:bCs/>
          <w:sz w:val="36"/>
          <w:szCs w:val="36"/>
          <w:rtl/>
        </w:rPr>
        <w:t xml:space="preserve"> ف</w:t>
      </w:r>
      <w:r w:rsidRPr="003F214A">
        <w:rPr>
          <w:rFonts w:ascii="Traditional Arabic" w:hAnsi="Traditional Arabic" w:cs="Traditional Arabic"/>
          <w:b/>
          <w:bCs/>
          <w:sz w:val="36"/>
          <w:szCs w:val="36"/>
          <w:rtl/>
        </w:rPr>
        <w:t>الْمُطَفِّفَ يُحَاوِلُ</w:t>
      </w:r>
      <w:r>
        <w:rPr>
          <w:rFonts w:ascii="Traditional Arabic" w:hAnsi="Traditional Arabic" w:cs="Traditional Arabic" w:hint="cs"/>
          <w:b/>
          <w:bCs/>
          <w:sz w:val="36"/>
          <w:szCs w:val="36"/>
          <w:rtl/>
        </w:rPr>
        <w:t xml:space="preserve"> ويتكلف</w:t>
      </w:r>
      <w:r w:rsidRPr="003F214A">
        <w:rPr>
          <w:rFonts w:ascii="Traditional Arabic" w:hAnsi="Traditional Arabic" w:cs="Traditional Arabic"/>
          <w:b/>
          <w:bCs/>
          <w:sz w:val="36"/>
          <w:szCs w:val="36"/>
          <w:rtl/>
        </w:rPr>
        <w:t xml:space="preserve"> أَنْ يَنْقُصَ الْكَيْلَ دُونَ أَنْ يَشْعُرَ بِهِ </w:t>
      </w:r>
      <w:proofErr w:type="spellStart"/>
      <w:r w:rsidRPr="003F214A">
        <w:rPr>
          <w:rFonts w:ascii="Traditional Arabic" w:hAnsi="Traditional Arabic" w:cs="Traditional Arabic"/>
          <w:b/>
          <w:bCs/>
          <w:sz w:val="36"/>
          <w:szCs w:val="36"/>
          <w:rtl/>
        </w:rPr>
        <w:t>الْمُكْتَالُ</w:t>
      </w:r>
      <w:proofErr w:type="spellEnd"/>
      <w:r w:rsidRPr="003F214A">
        <w:rPr>
          <w:rFonts w:ascii="Traditional Arabic" w:hAnsi="Traditional Arabic" w:cs="Traditional Arabic"/>
          <w:b/>
          <w:bCs/>
          <w:sz w:val="36"/>
          <w:szCs w:val="36"/>
          <w:rtl/>
        </w:rPr>
        <w:t>، وَيُقَابِلُهُ</w:t>
      </w:r>
      <w:r w:rsidR="00E34325">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الْوَفَاءُ.</w:t>
      </w:r>
    </w:p>
    <w:p w14:paraId="6E9C6AD6" w14:textId="2C3A4437" w:rsidR="00C06894" w:rsidRDefault="00C06894" w:rsidP="0025129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والمطفف: المقلل حق صاحب الحق عما له من الوفاء والتمام في كيل أو وزن. ومنه قيل للقوم الذين</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يكونون سواء في حسبة أو عدد: هم سواء كطف الصاع. يعني بذلك كقرب الممتلئ منه ناقص عن الملء.</w:t>
      </w:r>
    </w:p>
    <w:p w14:paraId="1F5E91C4" w14:textId="77777777" w:rsidR="00A34024" w:rsidRPr="003F214A" w:rsidRDefault="00A34024" w:rsidP="00A3402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وَكَانَ</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أَهْلُ مَكَّةَ تُجَّارًا، وَكَانَ فِي يَثْرِبَ تُجَارٌ أَيْضًا وَفِيهِمُ الْيَهُودُ مِثْلُ أَبِي رَافِعٍ، وَكَعْبِ بْنِ الْأَشْرَفِ تَاجِرَيْ أَهْلِ الْحِجَازِ وَكَانَتْ تِجَارَتُهُمْ فِي التَّمْرِ وَالْحُبُوبِ. وَكَانَ أَهْلُ مَكَّةَ يَتَعَامَلُونَ بِالْوَزْنِ لِأَنَّهُمْ يَتَّجِرُونَ فِي أَصْنَافِ السِّلَعِ وَيَزِنُونَ الذَّهَبَ وَالْفِضَّةَ وَأَهْلُ يَثْرِبَ يَتَعَامَلُونَ بِالْكَيْلِ.</w:t>
      </w:r>
    </w:p>
    <w:p w14:paraId="0A0AC899" w14:textId="77777777" w:rsidR="00A34024" w:rsidRPr="003F214A" w:rsidRDefault="00A34024" w:rsidP="00A3402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وَالْآيَةُ تُؤْذِنُ بِأَنَّ التَّطْفِيفَ كَانَ مُتَفَشِّيًا فِي الْمَدِينَةِ فِي أَوَّلِ مُدَّةِ الْهِجْرَةِ وَاخْتِلَاطُ الْمُسْلِمِينَ بِالْمُنَافِقِينَ يُسَبِّبُ ذَلِكَ.</w:t>
      </w:r>
    </w:p>
    <w:p w14:paraId="5ABE587E" w14:textId="12D04D8F" w:rsidR="00A34024" w:rsidRPr="003F214A" w:rsidRDefault="00A34024" w:rsidP="00A3402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وَاجْتَمَعَتْ كَلِمَةُ الْمُفَسِّرِينَ عَلَى أَنَّ أَهْلَ يَثْرِبَ كَانُوا مِنْ أَخْبَثِ النَّاسِ كَيْلًا</w:t>
      </w:r>
      <w:r w:rsidR="006C23E5">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فَقَالَ جَمَاعَةٌ مِنَ الْمُفَسِّرِينَ: إِنَّ هَذِهِ الْآيَةَ نَزَلَتْ فِيهِمْ فَأَحْسَنُوا الْكَيْلَ بَعْدَ ذَلِكَ. </w:t>
      </w:r>
      <w:r w:rsidR="006C23E5">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رَوَاهُ ابْنُ مَاجَهْ عَنِ ابْنِ عَبَّاسٍ</w:t>
      </w:r>
      <w:r w:rsidR="006C23E5">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w:t>
      </w:r>
    </w:p>
    <w:p w14:paraId="29C255B4" w14:textId="2BE04AF5" w:rsidR="00A34024" w:rsidRPr="002361AC" w:rsidRDefault="00A34024" w:rsidP="00A3402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وَكَانَ مِمَّنِ اشْتُهِرَ بِالتَّطْفِيفِ فِي الْمَدِينَةِ رَجُلٌ يُكَنَّى أَبَا جُهَيْنَةَ وَاسْمُهُ عَمْرٌو كَانَ لَهُ صَاعَانِ يَأْخُذُ بِأَحَدِهِمَا وَيُعْطِي بِالْآخَرِ.</w:t>
      </w:r>
    </w:p>
    <w:p w14:paraId="32CEF886" w14:textId="12054273" w:rsidR="00100C4C" w:rsidRDefault="008C54FE" w:rsidP="00100C4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54FE">
        <w:rPr>
          <w:rFonts w:ascii="Traditional Arabic" w:hAnsi="Traditional Arabic" w:cs="Traditional Arabic" w:hint="cs"/>
          <w:b/>
          <w:bCs/>
          <w:color w:val="EE0000"/>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الَّذِينَ إِذَا اكْتَالُوا عَلَى النَّاسِ</w:t>
      </w:r>
      <w:r w:rsidR="008402C2" w:rsidRPr="008402C2">
        <w:rPr>
          <w:rFonts w:ascii="Traditional Arabic" w:hAnsi="Traditional Arabic" w:cs="Traditional Arabic" w:hint="cs"/>
          <w:b/>
          <w:bCs/>
          <w:color w:val="000000" w:themeColor="text1"/>
          <w:sz w:val="36"/>
          <w:szCs w:val="36"/>
          <w:rtl/>
        </w:rPr>
        <w:t>﴾</w:t>
      </w:r>
      <w:r w:rsidRPr="008C54FE">
        <w:rPr>
          <w:rFonts w:ascii="Traditional Arabic" w:hAnsi="Traditional Arabic" w:cs="Traditional Arabic" w:hint="cs"/>
          <w:b/>
          <w:bCs/>
          <w:color w:val="EE0000"/>
          <w:sz w:val="36"/>
          <w:szCs w:val="36"/>
          <w:rtl/>
        </w:rPr>
        <w:t xml:space="preserve"> </w:t>
      </w:r>
      <w:r w:rsidR="00E946D0" w:rsidRPr="003F214A">
        <w:rPr>
          <w:rFonts w:ascii="Traditional Arabic" w:hAnsi="Traditional Arabic" w:cs="Traditional Arabic"/>
          <w:b/>
          <w:bCs/>
          <w:sz w:val="36"/>
          <w:szCs w:val="36"/>
          <w:rtl/>
        </w:rPr>
        <w:t>اشْتَرَوْا مِنَ النَّاسِ مَا يُبَاعُ بِالْكَيْلِ</w:t>
      </w:r>
      <w:r w:rsidR="00E946D0">
        <w:rPr>
          <w:rFonts w:ascii="Traditional Arabic" w:hAnsi="Traditional Arabic" w:cs="Traditional Arabic" w:hint="cs"/>
          <w:b/>
          <w:bCs/>
          <w:color w:val="EE0000"/>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يَسْتَوْفُونَ</w:t>
      </w:r>
      <w:r w:rsidR="008402C2" w:rsidRPr="008402C2">
        <w:rPr>
          <w:rFonts w:ascii="Traditional Arabic" w:hAnsi="Traditional Arabic" w:cs="Traditional Arabic" w:hint="cs"/>
          <w:b/>
          <w:bCs/>
          <w:color w:val="000000" w:themeColor="text1"/>
          <w:sz w:val="36"/>
          <w:szCs w:val="36"/>
          <w:rtl/>
        </w:rPr>
        <w:t>﴾</w:t>
      </w:r>
      <w:r w:rsidR="00100C4C">
        <w:rPr>
          <w:rFonts w:ascii="Traditional Arabic" w:hAnsi="Traditional Arabic" w:cs="Traditional Arabic" w:hint="cs"/>
          <w:b/>
          <w:bCs/>
          <w:color w:val="EE0000"/>
          <w:sz w:val="36"/>
          <w:szCs w:val="36"/>
          <w:rtl/>
        </w:rPr>
        <w:t xml:space="preserve"> </w:t>
      </w:r>
      <w:r w:rsidR="00100C4C" w:rsidRPr="002361AC">
        <w:rPr>
          <w:rFonts w:ascii="Traditional Arabic" w:hAnsi="Traditional Arabic" w:cs="Traditional Arabic"/>
          <w:b/>
          <w:bCs/>
          <w:sz w:val="36"/>
          <w:szCs w:val="36"/>
          <w:rtl/>
        </w:rPr>
        <w:t xml:space="preserve">أي إذا أخذوا الكيل من الناس يأخذونه وافيا وزائدا. على إيهام أن بذلك تمام الكيل. وإذا فعلوا ذلك في الكيل الذي هو أجلّ مقدارا، ففي الوزن بطريق الأولى. </w:t>
      </w:r>
    </w:p>
    <w:p w14:paraId="3835AC64" w14:textId="31B6FC46" w:rsidR="006F7575" w:rsidRDefault="006F7575" w:rsidP="006F757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وَالِاسْتِيفَاءُ أَخْذُ الشَّيْءِ وَافِيًا، فَالسِّينُ وَالتَّاءُ فِيهِ لِلْمُبَالَغَةِ فِي الْفِعْلِ مِثْلَ: اسْتَجَابَ.</w:t>
      </w:r>
    </w:p>
    <w:p w14:paraId="6B744473" w14:textId="2E257EF3" w:rsidR="00100C4C" w:rsidRDefault="00100C4C" w:rsidP="00100C4C">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 xml:space="preserve">وإيثار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عَلَى</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على (من) للإشارة إلى ما فيه عملهم المنكر من الاستعلاء والقهر. شأن المتغلب المتحامل المتسلط، الذي لا يستبرئ لدينه وذمته</w:t>
      </w:r>
      <w:r w:rsidR="00BC0545">
        <w:rPr>
          <w:rFonts w:ascii="Traditional Arabic" w:hAnsi="Traditional Arabic" w:cs="Traditional Arabic" w:hint="cs"/>
          <w:b/>
          <w:bCs/>
          <w:sz w:val="36"/>
          <w:szCs w:val="36"/>
          <w:rtl/>
        </w:rPr>
        <w:t>.</w:t>
      </w:r>
    </w:p>
    <w:p w14:paraId="5C75162E" w14:textId="1252D1B1" w:rsidR="006F7575" w:rsidRPr="003F214A" w:rsidRDefault="008C54FE" w:rsidP="006F757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54FE">
        <w:rPr>
          <w:rFonts w:ascii="Traditional Arabic" w:hAnsi="Traditional Arabic" w:cs="Traditional Arabic" w:hint="cs"/>
          <w:b/>
          <w:bCs/>
          <w:color w:val="EE0000"/>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وَإِذَا كَالُوهُمْ أَوْ وَزَنُوهُمْ</w:t>
      </w:r>
      <w:r w:rsidR="008402C2" w:rsidRPr="008402C2">
        <w:rPr>
          <w:rFonts w:ascii="Traditional Arabic" w:hAnsi="Traditional Arabic" w:cs="Traditional Arabic" w:hint="cs"/>
          <w:b/>
          <w:bCs/>
          <w:color w:val="000000" w:themeColor="text1"/>
          <w:sz w:val="36"/>
          <w:szCs w:val="36"/>
          <w:rtl/>
        </w:rPr>
        <w:t>﴾</w:t>
      </w:r>
      <w:r w:rsidRPr="008C54FE">
        <w:rPr>
          <w:rFonts w:ascii="Traditional Arabic" w:hAnsi="Traditional Arabic" w:cs="Traditional Arabic" w:hint="cs"/>
          <w:b/>
          <w:bCs/>
          <w:color w:val="EE0000"/>
          <w:sz w:val="36"/>
          <w:szCs w:val="36"/>
          <w:rtl/>
        </w:rPr>
        <w:t xml:space="preserve"> </w:t>
      </w:r>
      <w:r w:rsidR="00E946D0" w:rsidRPr="003F214A">
        <w:rPr>
          <w:rFonts w:ascii="Traditional Arabic" w:hAnsi="Traditional Arabic" w:cs="Traditional Arabic"/>
          <w:b/>
          <w:bCs/>
          <w:sz w:val="36"/>
          <w:szCs w:val="36"/>
          <w:rtl/>
        </w:rPr>
        <w:t>بَاعُوا لِلنَّاسِ مَكِيلًا</w:t>
      </w:r>
      <w:r w:rsidR="00E946D0">
        <w:rPr>
          <w:rFonts w:ascii="Traditional Arabic" w:hAnsi="Traditional Arabic" w:cs="Traditional Arabic" w:hint="cs"/>
          <w:b/>
          <w:bCs/>
          <w:sz w:val="36"/>
          <w:szCs w:val="36"/>
          <w:rtl/>
        </w:rPr>
        <w:t xml:space="preserve"> أو وزنا</w:t>
      </w:r>
      <w:r w:rsidR="00E946D0" w:rsidRPr="003F214A">
        <w:rPr>
          <w:rFonts w:ascii="Traditional Arabic" w:hAnsi="Traditional Arabic" w:cs="Traditional Arabic"/>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يُخْسِرُونَ</w:t>
      </w:r>
      <w:r w:rsidR="008402C2" w:rsidRPr="008402C2">
        <w:rPr>
          <w:rFonts w:ascii="Traditional Arabic" w:hAnsi="Traditional Arabic" w:cs="Traditional Arabic" w:hint="cs"/>
          <w:b/>
          <w:bCs/>
          <w:color w:val="000000" w:themeColor="text1"/>
          <w:sz w:val="36"/>
          <w:szCs w:val="36"/>
          <w:rtl/>
        </w:rPr>
        <w:t>﴾</w:t>
      </w:r>
      <w:r w:rsidR="00C657B6">
        <w:rPr>
          <w:rFonts w:ascii="Traditional Arabic" w:hAnsi="Traditional Arabic" w:cs="Traditional Arabic" w:hint="cs"/>
          <w:b/>
          <w:bCs/>
          <w:color w:val="EE0000"/>
          <w:sz w:val="36"/>
          <w:szCs w:val="36"/>
          <w:rtl/>
        </w:rPr>
        <w:t xml:space="preserve"> </w:t>
      </w:r>
      <w:r w:rsidR="006F7575" w:rsidRPr="003F214A">
        <w:rPr>
          <w:rFonts w:ascii="Traditional Arabic" w:hAnsi="Traditional Arabic" w:cs="Traditional Arabic"/>
          <w:b/>
          <w:bCs/>
          <w:sz w:val="36"/>
          <w:szCs w:val="36"/>
          <w:rtl/>
        </w:rPr>
        <w:t>يُوقِعُونَ الَّذِينَ كَالُوا لَهُمْ أَوْ وَزَنُوا لَهُمْ فِي الْخَسَارَةِ، وَالْخَسَارَةُ النَّقْصُ مِنَ المَال من التَّبَايُعِ.</w:t>
      </w:r>
    </w:p>
    <w:p w14:paraId="003A6D05" w14:textId="12E0D9DA" w:rsidR="006F7575" w:rsidRDefault="006F7575" w:rsidP="008C54FE">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p>
    <w:p w14:paraId="7BCBACA3" w14:textId="25E31656" w:rsidR="00100C4C" w:rsidRDefault="00100C4C"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lastRenderedPageBreak/>
        <w:t xml:space="preserve">أي </w:t>
      </w:r>
      <w:r w:rsidR="006F7575">
        <w:rPr>
          <w:rFonts w:ascii="Traditional Arabic" w:hAnsi="Traditional Arabic" w:cs="Traditional Arabic" w:hint="cs"/>
          <w:b/>
          <w:bCs/>
          <w:sz w:val="36"/>
          <w:szCs w:val="36"/>
          <w:rtl/>
        </w:rPr>
        <w:t xml:space="preserve">إذا </w:t>
      </w:r>
      <w:r w:rsidRPr="002361AC">
        <w:rPr>
          <w:rFonts w:ascii="Traditional Arabic" w:hAnsi="Traditional Arabic" w:cs="Traditional Arabic"/>
          <w:b/>
          <w:bCs/>
          <w:sz w:val="36"/>
          <w:szCs w:val="36"/>
          <w:rtl/>
        </w:rPr>
        <w:t xml:space="preserve">كالوا للناس أو وزنوا لهم، ينقصونهم حقهم الواجب لهم، وهو الوفاء والتمام. </w:t>
      </w:r>
    </w:p>
    <w:p w14:paraId="11650780" w14:textId="044C0C28" w:rsidR="006F7575" w:rsidRDefault="006F7575" w:rsidP="006F757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وَحَسْبُهُمْ أَنَّ التَّطْفِيفَ يَجْمَعُ ظُلْمًا وَاخْتِلَاسًا وَلُؤْمًا، وَالْعَرَبُ كَانُوا </w:t>
      </w:r>
      <w:proofErr w:type="spellStart"/>
      <w:r w:rsidRPr="003F214A">
        <w:rPr>
          <w:rFonts w:ascii="Traditional Arabic" w:hAnsi="Traditional Arabic" w:cs="Traditional Arabic"/>
          <w:b/>
          <w:bCs/>
          <w:sz w:val="36"/>
          <w:szCs w:val="36"/>
          <w:rtl/>
        </w:rPr>
        <w:t>يَتَعَيَّرُونَ</w:t>
      </w:r>
      <w:proofErr w:type="spellEnd"/>
      <w:r w:rsidRPr="003F214A">
        <w:rPr>
          <w:rFonts w:ascii="Traditional Arabic" w:hAnsi="Traditional Arabic" w:cs="Traditional Arabic"/>
          <w:b/>
          <w:bCs/>
          <w:sz w:val="36"/>
          <w:szCs w:val="36"/>
          <w:rtl/>
        </w:rPr>
        <w:t xml:space="preserve"> بِكُلِّ وَاحِدٍ مِنْ هَذِهِ الْخلال متفرّقة ويتبرؤون مِنْهَا، ثُمَّ يَأْتُونَهَا مُجْتَمِعَةً، وَنَاهِيكَ بذلك أفنا.</w:t>
      </w:r>
    </w:p>
    <w:p w14:paraId="725161E3" w14:textId="40D1B65D" w:rsidR="00E72643" w:rsidRDefault="00E72643" w:rsidP="00E7264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وَأَصْلُهُ </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كَالُوا لَهُمْ</w:t>
      </w:r>
      <w:r>
        <w:rPr>
          <w:rFonts w:ascii="Traditional Arabic" w:hAnsi="Traditional Arabic" w:cs="Traditional Arabic" w:hint="cs"/>
          <w:b/>
          <w:bCs/>
          <w:sz w:val="36"/>
          <w:szCs w:val="36"/>
          <w:rtl/>
        </w:rPr>
        <w:t>»</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وَزَنُوا</w:t>
      </w:r>
      <w:proofErr w:type="spellEnd"/>
      <w:r w:rsidRPr="003F214A">
        <w:rPr>
          <w:rFonts w:ascii="Traditional Arabic" w:hAnsi="Traditional Arabic" w:cs="Traditional Arabic"/>
          <w:b/>
          <w:bCs/>
          <w:sz w:val="36"/>
          <w:szCs w:val="36"/>
          <w:rtl/>
        </w:rPr>
        <w:t xml:space="preserve"> لَهُمْ</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كَمَا حُذِفَتِ اللَّامُ فِي قَوْلِهِ تَعَالَى</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وَإِنْ أَرَدْتُمْ أَنْ تَسْتَرْضِعُوا أَوْلادَكُمْ</w:t>
      </w:r>
      <w:r w:rsidR="008402C2" w:rsidRPr="008402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[البقرة:233]</w:t>
      </w:r>
      <w:r w:rsidRPr="003F214A">
        <w:rPr>
          <w:rFonts w:ascii="Traditional Arabic" w:hAnsi="Traditional Arabic" w:cs="Traditional Arabic"/>
          <w:b/>
          <w:bCs/>
          <w:sz w:val="36"/>
          <w:szCs w:val="36"/>
          <w:rtl/>
        </w:rPr>
        <w:t xml:space="preserve"> أَيْ تَسْتَرْضِعُوا لِأَوْلَادِكُمْ، وَهُوَ حَذْفٌ كَثِيرٌ مِثْلُ قَوْلِهِمْ: نَصَحْتُكَ وَشَكَرْتُكَ، أَصْلُهُمَا نَصَحْتُ لَكَ وَشَكَرْتُ لَكَ، وَلِكَثْرَةِ دَوَرَانِهِ عَلَى اللِّسَانِ خَفَّفُوهُ فَقَالُوا: كَالَهُ وَوَزَنَهُ طَعَامًا عَلَى الْحَذْفِ وَالْإِيصَالِ.</w:t>
      </w:r>
    </w:p>
    <w:p w14:paraId="3725415E" w14:textId="26AE1C7E" w:rsidR="00E72643" w:rsidRDefault="00CB22B7" w:rsidP="00E7264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72643" w:rsidRPr="003F214A">
        <w:rPr>
          <w:rFonts w:ascii="Traditional Arabic" w:hAnsi="Traditional Arabic" w:cs="Traditional Arabic"/>
          <w:b/>
          <w:bCs/>
          <w:sz w:val="36"/>
          <w:szCs w:val="36"/>
          <w:rtl/>
        </w:rPr>
        <w:t xml:space="preserve">وَالِاقْتِصَارُ عَلَى قَوْلِهِ: </w:t>
      </w:r>
      <w:r w:rsidR="008402C2" w:rsidRPr="008402C2">
        <w:rPr>
          <w:rFonts w:ascii="Traditional Arabic" w:hAnsi="Traditional Arabic" w:cs="Traditional Arabic" w:hint="cs"/>
          <w:b/>
          <w:bCs/>
          <w:color w:val="000000" w:themeColor="text1"/>
          <w:sz w:val="36"/>
          <w:szCs w:val="36"/>
          <w:rtl/>
        </w:rPr>
        <w:t>﴿</w:t>
      </w:r>
      <w:r w:rsidR="00E72643" w:rsidRPr="008402C2">
        <w:rPr>
          <w:rFonts w:ascii="Traditional Arabic" w:hAnsi="Traditional Arabic" w:cs="Traditional Arabic"/>
          <w:b/>
          <w:bCs/>
          <w:color w:val="008000"/>
          <w:sz w:val="36"/>
          <w:szCs w:val="36"/>
          <w:rtl/>
        </w:rPr>
        <w:t>إِذَا اكْتالُوا</w:t>
      </w:r>
      <w:r w:rsidR="008402C2" w:rsidRPr="008402C2">
        <w:rPr>
          <w:rFonts w:ascii="Traditional Arabic" w:hAnsi="Traditional Arabic" w:cs="Traditional Arabic" w:hint="cs"/>
          <w:b/>
          <w:bCs/>
          <w:color w:val="000000" w:themeColor="text1"/>
          <w:sz w:val="36"/>
          <w:szCs w:val="36"/>
          <w:rtl/>
        </w:rPr>
        <w:t>﴾</w:t>
      </w:r>
      <w:r w:rsidR="00E72643" w:rsidRPr="003F214A">
        <w:rPr>
          <w:rFonts w:ascii="Traditional Arabic" w:hAnsi="Traditional Arabic" w:cs="Traditional Arabic"/>
          <w:b/>
          <w:bCs/>
          <w:sz w:val="36"/>
          <w:szCs w:val="36"/>
          <w:rtl/>
        </w:rPr>
        <w:t xml:space="preserve"> دُونَ أَنْ يَقُولَ: </w:t>
      </w:r>
      <w:r w:rsidR="00E72643">
        <w:rPr>
          <w:rFonts w:ascii="Traditional Arabic" w:hAnsi="Traditional Arabic" w:cs="Traditional Arabic" w:hint="cs"/>
          <w:b/>
          <w:bCs/>
          <w:sz w:val="36"/>
          <w:szCs w:val="36"/>
          <w:rtl/>
        </w:rPr>
        <w:t>«</w:t>
      </w:r>
      <w:r w:rsidR="00E72643" w:rsidRPr="003F214A">
        <w:rPr>
          <w:rFonts w:ascii="Traditional Arabic" w:hAnsi="Traditional Arabic" w:cs="Traditional Arabic"/>
          <w:b/>
          <w:bCs/>
          <w:sz w:val="36"/>
          <w:szCs w:val="36"/>
          <w:rtl/>
        </w:rPr>
        <w:t>وَإِذَا اتَّزَنُوا</w:t>
      </w:r>
      <w:r w:rsidR="00E72643">
        <w:rPr>
          <w:rFonts w:ascii="Traditional Arabic" w:hAnsi="Traditional Arabic" w:cs="Traditional Arabic" w:hint="cs"/>
          <w:b/>
          <w:bCs/>
          <w:sz w:val="36"/>
          <w:szCs w:val="36"/>
          <w:rtl/>
        </w:rPr>
        <w:t>»</w:t>
      </w:r>
      <w:r w:rsidR="00E72643" w:rsidRPr="003F214A">
        <w:rPr>
          <w:rFonts w:ascii="Traditional Arabic" w:hAnsi="Traditional Arabic" w:cs="Traditional Arabic"/>
          <w:b/>
          <w:bCs/>
          <w:sz w:val="36"/>
          <w:szCs w:val="36"/>
          <w:rtl/>
        </w:rPr>
        <w:t xml:space="preserve"> كَمَا قَالَ: </w:t>
      </w:r>
      <w:r w:rsidR="008402C2" w:rsidRPr="008402C2">
        <w:rPr>
          <w:rFonts w:ascii="Traditional Arabic" w:hAnsi="Traditional Arabic" w:cs="Traditional Arabic" w:hint="cs"/>
          <w:b/>
          <w:bCs/>
          <w:color w:val="000000" w:themeColor="text1"/>
          <w:sz w:val="36"/>
          <w:szCs w:val="36"/>
          <w:rtl/>
        </w:rPr>
        <w:t>﴿</w:t>
      </w:r>
      <w:r w:rsidR="00E72643" w:rsidRPr="008402C2">
        <w:rPr>
          <w:rFonts w:ascii="Traditional Arabic" w:hAnsi="Traditional Arabic" w:cs="Traditional Arabic"/>
          <w:b/>
          <w:bCs/>
          <w:color w:val="008000"/>
          <w:sz w:val="36"/>
          <w:szCs w:val="36"/>
          <w:rtl/>
        </w:rPr>
        <w:t>وَإِذا كالُوهُمْ أَوْ وَزَنُوهُمْ</w:t>
      </w:r>
      <w:r w:rsidR="008402C2" w:rsidRPr="008402C2">
        <w:rPr>
          <w:rFonts w:ascii="Traditional Arabic" w:hAnsi="Traditional Arabic" w:cs="Traditional Arabic" w:hint="cs"/>
          <w:b/>
          <w:bCs/>
          <w:color w:val="000000" w:themeColor="text1"/>
          <w:sz w:val="36"/>
          <w:szCs w:val="36"/>
          <w:rtl/>
        </w:rPr>
        <w:t>﴾</w:t>
      </w:r>
      <w:r w:rsidR="00E72643" w:rsidRPr="003F214A">
        <w:rPr>
          <w:rFonts w:ascii="Traditional Arabic" w:hAnsi="Traditional Arabic" w:cs="Traditional Arabic"/>
          <w:b/>
          <w:bCs/>
          <w:sz w:val="36"/>
          <w:szCs w:val="36"/>
          <w:rtl/>
        </w:rPr>
        <w:t xml:space="preserve"> اكْتِفَاءٌ بِذِكْرِ الْوَزْنِ فِي الثَّانِي تَجَنُّبًا لِفِعْلِ: «اتَّزَنُوا» لِقِلَّةِ دَوَرَانِهِ فِي الْكَلَامِ فَكَانَ فِيهِ شَيْءٌ مِنَ الثِّقَلِ. </w:t>
      </w:r>
    </w:p>
    <w:p w14:paraId="65F1D994" w14:textId="3955200F" w:rsidR="00E72643" w:rsidRDefault="00E72643" w:rsidP="00E7264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وَلِنُكْتَةٍ أُخْرَى وَهِيَ أَنَّ الْمُطَفِّفِينَ هُمْ أَهْلُ التَّجْرِ وَهُمْ يَأْخُذُونَ السِّلَعَ مِنَ الْجَالِبِينَ فِي الْغَالِبِ بِالْكَيْلِ لِأَنَّ الْجَالِبِينَ يَجْلِبُونَ التَّمْرَ وَالْحِنْطَةَ وَنَحْوَهُمَا مِمَّا يُكَالُ وَيَدْفَعُونَ لَهُمُ الْأَثْمَانَ عَيْنًا بِمَا يُوزَنُ مِنْ ذَهَبٍ أَوْ فِضَّةٍ مَسْكُوكَيْنِ أَوْ غَيْرَ مَسْكُوكَيْنِ، فَلِذَلِكَ اقْتَصَرَ فِي ابْتِيَاعِهِمْ مِنَ الْجَالِبِينَ عَلَى</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الِاكْتِيَالِ نَظَرًا إِلَى الْغَالِبِ، وَذَكَرَ فِي بَيْعِهِمْ </w:t>
      </w:r>
      <w:proofErr w:type="spellStart"/>
      <w:r w:rsidRPr="003F214A">
        <w:rPr>
          <w:rFonts w:ascii="Traditional Arabic" w:hAnsi="Traditional Arabic" w:cs="Traditional Arabic"/>
          <w:b/>
          <w:bCs/>
          <w:sz w:val="36"/>
          <w:szCs w:val="36"/>
          <w:rtl/>
        </w:rPr>
        <w:t>لِلْمُبْتَاعِينَ</w:t>
      </w:r>
      <w:proofErr w:type="spellEnd"/>
      <w:r w:rsidRPr="003F214A">
        <w:rPr>
          <w:rFonts w:ascii="Traditional Arabic" w:hAnsi="Traditional Arabic" w:cs="Traditional Arabic"/>
          <w:b/>
          <w:bCs/>
          <w:sz w:val="36"/>
          <w:szCs w:val="36"/>
          <w:rtl/>
        </w:rPr>
        <w:t xml:space="preserve"> الْكَيْلَ وَالْوَزْنَ لِأَنَّهُمْ يَبِيعُونَ الْأَشْيَاءَ كَيْلًا وَيَقْبِضُونَ الْأَثْمَانَ وَزْنًا.</w:t>
      </w:r>
    </w:p>
    <w:p w14:paraId="064CD281" w14:textId="7EF06EB2" w:rsidR="001C2478" w:rsidRDefault="00E72643" w:rsidP="001C247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1C2478">
        <w:rPr>
          <w:rFonts w:ascii="Traditional Arabic" w:hAnsi="Traditional Arabic" w:cs="Traditional Arabic" w:hint="cs"/>
          <w:b/>
          <w:bCs/>
          <w:sz w:val="36"/>
          <w:szCs w:val="36"/>
          <w:rtl/>
        </w:rPr>
        <w:t xml:space="preserve">قال </w:t>
      </w:r>
      <w:r w:rsidR="001C2478" w:rsidRPr="002361AC">
        <w:rPr>
          <w:rFonts w:ascii="Traditional Arabic" w:hAnsi="Traditional Arabic" w:cs="Traditional Arabic"/>
          <w:b/>
          <w:bCs/>
          <w:sz w:val="36"/>
          <w:szCs w:val="36"/>
          <w:rtl/>
        </w:rPr>
        <w:t xml:space="preserve">في </w:t>
      </w:r>
      <w:r w:rsidR="001C2478">
        <w:rPr>
          <w:rFonts w:ascii="Traditional Arabic" w:hAnsi="Traditional Arabic" w:cs="Traditional Arabic" w:hint="cs"/>
          <w:b/>
          <w:bCs/>
          <w:sz w:val="36"/>
          <w:szCs w:val="36"/>
          <w:rtl/>
        </w:rPr>
        <w:t>«</w:t>
      </w:r>
      <w:r w:rsidR="001C2478" w:rsidRPr="002361AC">
        <w:rPr>
          <w:rFonts w:ascii="Traditional Arabic" w:hAnsi="Traditional Arabic" w:cs="Traditional Arabic"/>
          <w:b/>
          <w:bCs/>
          <w:sz w:val="36"/>
          <w:szCs w:val="36"/>
          <w:rtl/>
        </w:rPr>
        <w:t>الإكليل</w:t>
      </w:r>
      <w:r w:rsidR="001C2478">
        <w:rPr>
          <w:rFonts w:ascii="Traditional Arabic" w:hAnsi="Traditional Arabic" w:cs="Traditional Arabic" w:hint="cs"/>
          <w:b/>
          <w:bCs/>
          <w:sz w:val="36"/>
          <w:szCs w:val="36"/>
          <w:rtl/>
        </w:rPr>
        <w:t>»</w:t>
      </w:r>
      <w:r w:rsidR="001C2478" w:rsidRPr="002361AC">
        <w:rPr>
          <w:rFonts w:ascii="Traditional Arabic" w:hAnsi="Traditional Arabic" w:cs="Traditional Arabic"/>
          <w:b/>
          <w:bCs/>
          <w:sz w:val="36"/>
          <w:szCs w:val="36"/>
          <w:rtl/>
        </w:rPr>
        <w:t xml:space="preserve">: في الآية ذم التطفيف والخيانة في الكيل والوزن. أي لأنه من المنكر فهو من المحظورات أشد الحظر، لما فيه من أكل أموال الناس بالباطل في الأخذ والدفع، ولو في القليل. لأن من دنؤت نفسه إلى القليل دل على فساد طويته وخبث ملكته، وأنه لا يقعده عن التوثب إلى الكثير إلا عجز أو رقابة. </w:t>
      </w:r>
      <w:r w:rsidR="001C2478">
        <w:rPr>
          <w:rFonts w:ascii="Traditional Arabic" w:hAnsi="Traditional Arabic" w:cs="Traditional Arabic" w:hint="cs"/>
          <w:b/>
          <w:bCs/>
          <w:sz w:val="36"/>
          <w:szCs w:val="36"/>
          <w:rtl/>
        </w:rPr>
        <w:t>[</w:t>
      </w:r>
      <w:r w:rsidR="001C2478" w:rsidRPr="00DC7F13">
        <w:rPr>
          <w:rFonts w:ascii="Traditional Arabic" w:hAnsi="Traditional Arabic" w:cs="Traditional Arabic"/>
          <w:b/>
          <w:bCs/>
          <w:sz w:val="36"/>
          <w:szCs w:val="36"/>
          <w:rtl/>
        </w:rPr>
        <w:t>الإكليل في استنباط التنزيل، جلال الدين السيوطي</w:t>
      </w:r>
      <w:r w:rsidR="001C2478">
        <w:rPr>
          <w:rFonts w:ascii="Traditional Arabic" w:hAnsi="Traditional Arabic" w:cs="Traditional Arabic" w:hint="cs"/>
          <w:b/>
          <w:bCs/>
          <w:sz w:val="36"/>
          <w:szCs w:val="36"/>
          <w:rtl/>
        </w:rPr>
        <w:t>]</w:t>
      </w:r>
    </w:p>
    <w:p w14:paraId="295C94D3" w14:textId="5037A4EF" w:rsidR="00A84FE8" w:rsidRPr="003F214A"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وَالتَّقْدِيمُ فِي افْتِتَاحِيَّةِ هَذِهِ السُّورَةِ بِالْوَيْلِ لِلْمُطَفِّفِينَ، يُشْعِرُ بِشِدَّةِ خَطَرِ هَذَا الْعَمَلِ، وَهُوَ فِعْلًا خَطِيرٌ; لِأَنَّهُ مِقْيَاسُ اقْتِصَادِ الْعَالَمِ وَمِيزَانُ التَّعَامُلِ، فَإِذَا اخْتَلَّ أَحْدَثَ خَلَلًا فِي اقْتِصَادِهِ، وَبِالتَّالِي اخْتِلَالٌ فِي التَّعَامُلِ، وَهُوَ فَسَادٌ كَبِيرٌ.</w:t>
      </w:r>
    </w:p>
    <w:p w14:paraId="5FC63BE4" w14:textId="77777777" w:rsidR="00A84FE8" w:rsidRPr="003F214A"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lastRenderedPageBreak/>
        <w:t>وَأَكْبَرُ مِنْ هَذَا كُلِّهِ، وُجُودُ الرِّبَا إِذَا بِيعَ جِنْسٌ بِجِنْسِهِ، وَحَصَلَ تَفَاوُتٌ فِي الْكَيْلِ أَوِ الْوَزْنِ.</w:t>
      </w:r>
    </w:p>
    <w:p w14:paraId="52F4807B" w14:textId="771B373B" w:rsidR="00A84FE8" w:rsidRPr="003F214A"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وَفِيهِ كَمَا قَالَ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فَأْذَنُوا بِحَرْبٍ مِنَ اللَّهِ وَرَسُولِهِ</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البقرة:</w:t>
      </w:r>
      <w:r w:rsidRPr="003F214A">
        <w:rPr>
          <w:rFonts w:ascii="Traditional Arabic" w:hAnsi="Traditional Arabic" w:cs="Traditional Arabic"/>
          <w:b/>
          <w:bCs/>
          <w:sz w:val="36"/>
          <w:szCs w:val="36"/>
          <w:rtl/>
        </w:rPr>
        <w:t>279].</w:t>
      </w:r>
    </w:p>
    <w:p w14:paraId="08F1C2AF" w14:textId="77777777" w:rsidR="00A84FE8" w:rsidRPr="003F214A"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وَلِذَا فَقَدَ وَرَدَ ذِكْرُ الْكَيْلِ وَالْوَزْنِ، وَالْحَثُّ عَلَى الْعِنَايَةِ بِهِمَا فِي عِدَّةِ مَوَاطِنَ، بِعِدَّةِ أَسَالِيبَ مِنْهَا الْخَاصُّ وَمِنْهَا الْعَامُّ.</w:t>
      </w:r>
    </w:p>
    <w:p w14:paraId="2EB626C4" w14:textId="507E13C5" w:rsidR="00A84FE8"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فَقَدْ وَرَدَ فِي «الْأَنْعَامِ»</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sidRPr="003F214A">
        <w:rPr>
          <w:rFonts w:ascii="Traditional Arabic" w:hAnsi="Traditional Arabic" w:cs="Traditional Arabic"/>
          <w:b/>
          <w:bCs/>
          <w:sz w:val="36"/>
          <w:szCs w:val="36"/>
          <w:rtl/>
        </w:rPr>
        <w:t>«الْأَعْرَافِ</w:t>
      </w:r>
      <w:proofErr w:type="spellEnd"/>
      <w:r w:rsidRPr="003F214A">
        <w:rPr>
          <w:rFonts w:ascii="Traditional Arabic" w:hAnsi="Traditional Arabic" w:cs="Traditional Arabic"/>
          <w:b/>
          <w:bCs/>
          <w:sz w:val="36"/>
          <w:szCs w:val="36"/>
          <w:rtl/>
        </w:rPr>
        <w:t>»</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sidRPr="003F214A">
        <w:rPr>
          <w:rFonts w:ascii="Traditional Arabic" w:hAnsi="Traditional Arabic" w:cs="Traditional Arabic"/>
          <w:b/>
          <w:bCs/>
          <w:sz w:val="36"/>
          <w:szCs w:val="36"/>
          <w:rtl/>
        </w:rPr>
        <w:t>«هُودٍ</w:t>
      </w:r>
      <w:proofErr w:type="spellEnd"/>
      <w:r w:rsidRPr="003F214A">
        <w:rPr>
          <w:rFonts w:ascii="Traditional Arabic" w:hAnsi="Traditional Arabic" w:cs="Traditional Arabic"/>
          <w:b/>
          <w:bCs/>
          <w:sz w:val="36"/>
          <w:szCs w:val="36"/>
          <w:rtl/>
        </w:rPr>
        <w:t>»</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sidRPr="003F214A">
        <w:rPr>
          <w:rFonts w:ascii="Traditional Arabic" w:hAnsi="Traditional Arabic" w:cs="Traditional Arabic"/>
          <w:b/>
          <w:bCs/>
          <w:sz w:val="36"/>
          <w:szCs w:val="36"/>
          <w:rtl/>
        </w:rPr>
        <w:t>«بَنِي</w:t>
      </w:r>
      <w:proofErr w:type="spellEnd"/>
      <w:r w:rsidRPr="003F214A">
        <w:rPr>
          <w:rFonts w:ascii="Traditional Arabic" w:hAnsi="Traditional Arabic" w:cs="Traditional Arabic"/>
          <w:b/>
          <w:bCs/>
          <w:sz w:val="36"/>
          <w:szCs w:val="36"/>
          <w:rtl/>
        </w:rPr>
        <w:t xml:space="preserve"> إِسْرَائِيلَ»</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sidRPr="003F214A">
        <w:rPr>
          <w:rFonts w:ascii="Traditional Arabic" w:hAnsi="Traditional Arabic" w:cs="Traditional Arabic"/>
          <w:b/>
          <w:bCs/>
          <w:sz w:val="36"/>
          <w:szCs w:val="36"/>
          <w:rtl/>
        </w:rPr>
        <w:t>«الرَّحْمَنِ</w:t>
      </w:r>
      <w:proofErr w:type="spellEnd"/>
      <w:r w:rsidRPr="003F214A">
        <w:rPr>
          <w:rFonts w:ascii="Traditional Arabic" w:hAnsi="Traditional Arabic" w:cs="Traditional Arabic"/>
          <w:b/>
          <w:bCs/>
          <w:sz w:val="36"/>
          <w:szCs w:val="36"/>
          <w:rtl/>
        </w:rPr>
        <w:t>»</w:t>
      </w:r>
      <w:r w:rsidR="008402C2">
        <w:rPr>
          <w:rFonts w:ascii="Traditional Arabic" w:hAnsi="Traditional Arabic" w:cs="Traditional Arabic"/>
          <w:b/>
          <w:bCs/>
          <w:sz w:val="36"/>
          <w:szCs w:val="36"/>
          <w:rtl/>
        </w:rPr>
        <w:t xml:space="preserve"> </w:t>
      </w:r>
      <w:proofErr w:type="spellStart"/>
      <w:r w:rsidR="008402C2">
        <w:rPr>
          <w:rFonts w:ascii="Traditional Arabic" w:hAnsi="Traditional Arabic" w:cs="Traditional Arabic"/>
          <w:b/>
          <w:bCs/>
          <w:sz w:val="36"/>
          <w:szCs w:val="36"/>
          <w:rtl/>
        </w:rPr>
        <w:t>و</w:t>
      </w:r>
      <w:r w:rsidRPr="003F214A">
        <w:rPr>
          <w:rFonts w:ascii="Traditional Arabic" w:hAnsi="Traditional Arabic" w:cs="Traditional Arabic"/>
          <w:b/>
          <w:bCs/>
          <w:sz w:val="36"/>
          <w:szCs w:val="36"/>
          <w:rtl/>
        </w:rPr>
        <w:t>«الْحَدِيدِ</w:t>
      </w:r>
      <w:proofErr w:type="spellEnd"/>
      <w:r w:rsidRPr="003F214A">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أَيْ: فِي سِتِّ سُوَرٍ مِنَ الْقُرْآنِ الْكَرِيمِ.</w:t>
      </w:r>
    </w:p>
    <w:p w14:paraId="0EDD7FCB" w14:textId="71CD6C79" w:rsidR="00C06894" w:rsidRDefault="00A84FE8"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فقال </w:t>
      </w:r>
      <w:r w:rsidR="00C06894" w:rsidRPr="002361AC">
        <w:rPr>
          <w:rFonts w:ascii="Traditional Arabic" w:hAnsi="Traditional Arabic" w:cs="Traditional Arabic"/>
          <w:b/>
          <w:bCs/>
          <w:sz w:val="36"/>
          <w:szCs w:val="36"/>
          <w:rtl/>
        </w:rPr>
        <w:t xml:space="preserve">تعالى: </w:t>
      </w:r>
    </w:p>
    <w:p w14:paraId="0949765F" w14:textId="562B2696" w:rsidR="00A84FE8" w:rsidRDefault="00E30263" w:rsidP="00A84FE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263">
        <w:rPr>
          <w:rFonts w:ascii="Traditional Arabic" w:hAnsi="Traditional Arabic" w:cs="Traditional Arabic" w:hint="cs"/>
          <w:b/>
          <w:bCs/>
          <w:sz w:val="36"/>
          <w:szCs w:val="36"/>
          <w:rtl/>
        </w:rPr>
        <w:t>1/</w:t>
      </w:r>
      <w:r w:rsidR="00B7421C">
        <w:rPr>
          <w:rFonts w:ascii="Traditional Arabic" w:hAnsi="Traditional Arabic" w:cs="Traditional Arabic" w:hint="cs"/>
          <w:b/>
          <w:bCs/>
          <w:sz w:val="36"/>
          <w:szCs w:val="36"/>
          <w:rtl/>
        </w:rPr>
        <w:t xml:space="preserve"> الموضع الأول في قوله تعالى:</w:t>
      </w:r>
      <w:r>
        <w:rPr>
          <w:rFonts w:ascii="Traditional Arabic" w:hAnsi="Traditional Arabic" w:cs="Traditional Arabic" w:hint="cs"/>
          <w:b/>
          <w:bCs/>
          <w:color w:val="000099"/>
          <w:sz w:val="36"/>
          <w:szCs w:val="36"/>
          <w:rtl/>
        </w:rPr>
        <w:t xml:space="preserve"> </w:t>
      </w:r>
      <w:r w:rsidR="008402C2" w:rsidRPr="008402C2">
        <w:rPr>
          <w:rFonts w:ascii="Traditional Arabic" w:hAnsi="Traditional Arabic" w:cs="Traditional Arabic"/>
          <w:b/>
          <w:bCs/>
          <w:color w:val="000000" w:themeColor="text1"/>
          <w:sz w:val="36"/>
          <w:szCs w:val="36"/>
          <w:rtl/>
        </w:rPr>
        <w:t>﴿</w:t>
      </w:r>
      <w:r w:rsidR="00A84FE8" w:rsidRPr="008402C2">
        <w:rPr>
          <w:rFonts w:ascii="Traditional Arabic" w:hAnsi="Traditional Arabic" w:cs="Traditional Arabic"/>
          <w:b/>
          <w:bCs/>
          <w:color w:val="008000"/>
          <w:sz w:val="36"/>
          <w:szCs w:val="36"/>
          <w:rtl/>
        </w:rPr>
        <w:t>وَأَوْفُوا الْكَيْلَ وَالْمِيزَانَ بِالْقِسْطِ لَا نُكَلِّفُ نَفْسًا إِلَّا وُسْعَهَا</w:t>
      </w:r>
      <w:r w:rsidR="008402C2" w:rsidRPr="008402C2">
        <w:rPr>
          <w:rFonts w:ascii="Traditional Arabic" w:hAnsi="Traditional Arabic" w:cs="Traditional Arabic"/>
          <w:b/>
          <w:bCs/>
          <w:color w:val="000000" w:themeColor="text1"/>
          <w:sz w:val="36"/>
          <w:szCs w:val="36"/>
          <w:rtl/>
        </w:rPr>
        <w:t>﴾</w:t>
      </w:r>
      <w:r w:rsidR="00A84FE8" w:rsidRPr="002361AC">
        <w:rPr>
          <w:rFonts w:ascii="Traditional Arabic" w:hAnsi="Traditional Arabic" w:cs="Traditional Arabic"/>
          <w:b/>
          <w:bCs/>
          <w:sz w:val="36"/>
          <w:szCs w:val="36"/>
          <w:rtl/>
        </w:rPr>
        <w:t xml:space="preserve"> [الأنعام:152]</w:t>
      </w:r>
    </w:p>
    <w:p w14:paraId="7AB1C1DA" w14:textId="1504E9A5" w:rsidR="00A84FE8" w:rsidRDefault="00A84FE8"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3F214A">
        <w:rPr>
          <w:rFonts w:ascii="Traditional Arabic" w:hAnsi="Traditional Arabic" w:cs="Traditional Arabic"/>
          <w:b/>
          <w:bCs/>
          <w:sz w:val="36"/>
          <w:szCs w:val="36"/>
          <w:rtl/>
        </w:rPr>
        <w:t>الْأَمْرَ هُنَا بِقَدْرِ الْوُسْعِ، وَمَنْ أَخَلَّ مِنْ غَيْرِ قَصْدِ التَّعَدِّي لَا حَرَجَ عَلَيْهِ.</w:t>
      </w:r>
      <w:r w:rsidR="00E30263" w:rsidRPr="00E30263">
        <w:rPr>
          <w:rFonts w:ascii="Traditional Arabic" w:hAnsi="Traditional Arabic" w:cs="Traditional Arabic"/>
          <w:b/>
          <w:bCs/>
          <w:sz w:val="36"/>
          <w:szCs w:val="36"/>
          <w:rtl/>
        </w:rPr>
        <w:t xml:space="preserve"> </w:t>
      </w:r>
      <w:r w:rsidR="00E30263" w:rsidRPr="003F214A">
        <w:rPr>
          <w:rFonts w:ascii="Traditional Arabic" w:hAnsi="Traditional Arabic" w:cs="Traditional Arabic"/>
          <w:b/>
          <w:bCs/>
          <w:sz w:val="36"/>
          <w:szCs w:val="36"/>
          <w:rtl/>
        </w:rPr>
        <w:t>فَكَأَنَّ الْآيَةَ هُنَا تَقُولُ: تَحَرَّوْا بِقَدْرِ الْمُسْتَطَاعِ مِنَ التَّطْفِيفِ وَلَوْ يَسِيرًا.</w:t>
      </w:r>
      <w:r w:rsidR="00E30263">
        <w:rPr>
          <w:rFonts w:ascii="Traditional Arabic" w:hAnsi="Traditional Arabic" w:cs="Traditional Arabic" w:hint="cs"/>
          <w:b/>
          <w:bCs/>
          <w:sz w:val="36"/>
          <w:szCs w:val="36"/>
          <w:rtl/>
        </w:rPr>
        <w:t xml:space="preserve"> </w:t>
      </w:r>
      <w:r w:rsidR="00E30263" w:rsidRPr="003F214A">
        <w:rPr>
          <w:rFonts w:ascii="Traditional Arabic" w:hAnsi="Traditional Arabic" w:cs="Traditional Arabic"/>
          <w:b/>
          <w:bCs/>
          <w:sz w:val="36"/>
          <w:szCs w:val="36"/>
          <w:rtl/>
        </w:rPr>
        <w:t xml:space="preserve">وَبَعْدَ بَذْلِ الْجُهْدِ </w:t>
      </w:r>
      <w:r w:rsidR="008402C2" w:rsidRPr="008402C2">
        <w:rPr>
          <w:rFonts w:ascii="Traditional Arabic" w:hAnsi="Traditional Arabic" w:cs="Traditional Arabic" w:hint="cs"/>
          <w:b/>
          <w:bCs/>
          <w:color w:val="000000" w:themeColor="text1"/>
          <w:sz w:val="36"/>
          <w:szCs w:val="36"/>
          <w:rtl/>
        </w:rPr>
        <w:t>﴿</w:t>
      </w:r>
      <w:r w:rsidR="00E30263" w:rsidRPr="008402C2">
        <w:rPr>
          <w:rFonts w:ascii="Traditional Arabic" w:hAnsi="Traditional Arabic" w:cs="Traditional Arabic"/>
          <w:b/>
          <w:bCs/>
          <w:color w:val="008000"/>
          <w:sz w:val="36"/>
          <w:szCs w:val="36"/>
          <w:rtl/>
        </w:rPr>
        <w:t>لَا نُكَلِّفُ نَفْسًا إِلَّا وُسْعَهَا</w:t>
      </w:r>
      <w:r w:rsidR="008402C2" w:rsidRPr="008402C2">
        <w:rPr>
          <w:rFonts w:ascii="Traditional Arabic" w:hAnsi="Traditional Arabic" w:cs="Traditional Arabic" w:hint="cs"/>
          <w:b/>
          <w:bCs/>
          <w:color w:val="000000" w:themeColor="text1"/>
          <w:sz w:val="36"/>
          <w:szCs w:val="36"/>
          <w:rtl/>
        </w:rPr>
        <w:t>﴾</w:t>
      </w:r>
      <w:r w:rsidR="00E30263" w:rsidRPr="003F214A">
        <w:rPr>
          <w:rFonts w:ascii="Traditional Arabic" w:hAnsi="Traditional Arabic" w:cs="Traditional Arabic"/>
          <w:b/>
          <w:bCs/>
          <w:sz w:val="36"/>
          <w:szCs w:val="36"/>
          <w:rtl/>
        </w:rPr>
        <w:t>، وَهَذَا غَايَةٌ فِي التَّحَرِّي مَعَ شِدَّةِ التَّحْذِيرِ وَالتَّوَعُّدِ بِالْوَيْلِ، وَإِذَا كَانَ الْوَعِيدُ بِالْوَيْلِ عَلَى الشَّيْءِ الطَّفِيفِ، فَمَا فَوْقَهُ مِنْ بَابِ أَوْلَى.</w:t>
      </w:r>
    </w:p>
    <w:p w14:paraId="10463F24" w14:textId="3364CEAC" w:rsidR="00A84FE8" w:rsidRDefault="00A84FE8"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وَلَمْ يَذْكُرْ هُنَا عُقُوبَةً لِمَنْ تَعَمَّدَ ذَلِكَ، وَلَكِنَّهُ تَوَعَّدَهُ بِالْوَيْلِ فِي مَوْضِعٍ آخَرَ</w:t>
      </w:r>
      <w:r>
        <w:rPr>
          <w:rFonts w:ascii="Traditional Arabic" w:hAnsi="Traditional Arabic" w:cs="Traditional Arabic" w:hint="cs"/>
          <w:b/>
          <w:bCs/>
          <w:sz w:val="36"/>
          <w:szCs w:val="36"/>
          <w:rtl/>
        </w:rPr>
        <w:t xml:space="preserve"> في سورة المطففين.</w:t>
      </w:r>
    </w:p>
    <w:p w14:paraId="0C63367D" w14:textId="7F922FB8" w:rsidR="00E30263" w:rsidRPr="003F214A"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263">
        <w:rPr>
          <w:rFonts w:ascii="Traditional Arabic" w:hAnsi="Traditional Arabic" w:cs="Traditional Arabic" w:hint="cs"/>
          <w:b/>
          <w:bCs/>
          <w:sz w:val="36"/>
          <w:szCs w:val="36"/>
          <w:rtl/>
        </w:rPr>
        <w:t>2/</w:t>
      </w:r>
      <w:r>
        <w:rPr>
          <w:rFonts w:ascii="Traditional Arabic" w:hAnsi="Traditional Arabic" w:cs="Traditional Arabic" w:hint="cs"/>
          <w:b/>
          <w:bCs/>
          <w:color w:val="000099"/>
          <w:sz w:val="36"/>
          <w:szCs w:val="36"/>
          <w:rtl/>
        </w:rPr>
        <w:t xml:space="preserve"> </w:t>
      </w:r>
      <w:r w:rsidRPr="003F214A">
        <w:rPr>
          <w:rFonts w:ascii="Traditional Arabic" w:hAnsi="Traditional Arabic" w:cs="Traditional Arabic"/>
          <w:b/>
          <w:bCs/>
          <w:sz w:val="36"/>
          <w:szCs w:val="36"/>
          <w:rtl/>
        </w:rPr>
        <w:t xml:space="preserve">الْمَوْضِعُ الثَّانِي فِي سُورَةِ «الْأَعْرَافِ» مِنْ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وَإِلَى مَدْيَنَ أَخَاهُمْ شُعَيْبًا قَالَ يَا</w:t>
      </w:r>
      <w:r w:rsidRPr="008402C2">
        <w:rPr>
          <w:rFonts w:ascii="Traditional Arabic" w:hAnsi="Traditional Arabic" w:cs="Traditional Arabic" w:hint="cs"/>
          <w:b/>
          <w:bCs/>
          <w:color w:val="008000"/>
          <w:sz w:val="36"/>
          <w:szCs w:val="36"/>
          <w:rtl/>
        </w:rPr>
        <w:t xml:space="preserve"> </w:t>
      </w:r>
      <w:r w:rsidRPr="008402C2">
        <w:rPr>
          <w:rFonts w:ascii="Traditional Arabic" w:hAnsi="Traditional Arabic" w:cs="Traditional Arabic"/>
          <w:b/>
          <w:bCs/>
          <w:color w:val="008000"/>
          <w:sz w:val="36"/>
          <w:szCs w:val="36"/>
          <w:rtl/>
        </w:rPr>
        <w:t>قَوْمِ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الأعراف:</w:t>
      </w:r>
      <w:r w:rsidRPr="003F214A">
        <w:rPr>
          <w:rFonts w:ascii="Traditional Arabic" w:hAnsi="Traditional Arabic" w:cs="Traditional Arabic"/>
          <w:b/>
          <w:bCs/>
          <w:sz w:val="36"/>
          <w:szCs w:val="36"/>
          <w:rtl/>
        </w:rPr>
        <w:t>85</w:t>
      </w:r>
      <w:r w:rsidRPr="003F214A">
        <w:rPr>
          <w:rFonts w:ascii="Traditional Arabic" w:hAnsi="Traditional Arabic" w:cs="Traditional Arabic" w:hint="cs"/>
          <w:b/>
          <w:bCs/>
          <w:sz w:val="36"/>
          <w:szCs w:val="36"/>
          <w:rtl/>
        </w:rPr>
        <w:t>].</w:t>
      </w:r>
    </w:p>
    <w:p w14:paraId="552E0611" w14:textId="5D4203F4" w:rsidR="00E30263"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فَاقْتَرَنَ الْأَمْرُ بِالْوَفَاءِ بِالْكَيْلِ بِالْأَمْرِ بِعِبَادَةِ اللَّهِ وَحْدَهُ; لِأَنَّ فِي الْأَمْرَيْنِ إِعْطَاءَ كُلِّ ذِي حَقٍّ حَقَّهُ مِنْ غَيْرِ مَا نَقْصٍ.</w:t>
      </w:r>
    </w:p>
    <w:p w14:paraId="61AB9DE7" w14:textId="77777777" w:rsidR="00E30263" w:rsidRPr="003F214A"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وَبَيِّنَ أَنَّ فِي عَدَمِ الْإِيفَاءِ الْمَطْلُوبِ بَخْسَ النَّاسِ أَشْيَاءَهُمْ، وَفَسَادًا فِي الْأَرْضِ بَعْدَ إِصْلَاحِهَا.</w:t>
      </w:r>
    </w:p>
    <w:p w14:paraId="5BC4F72A" w14:textId="24578048" w:rsidR="00E30263" w:rsidRPr="003F214A"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263">
        <w:rPr>
          <w:rFonts w:ascii="Traditional Arabic" w:hAnsi="Traditional Arabic" w:cs="Traditional Arabic" w:hint="cs"/>
          <w:b/>
          <w:bCs/>
          <w:sz w:val="36"/>
          <w:szCs w:val="36"/>
          <w:rtl/>
        </w:rPr>
        <w:lastRenderedPageBreak/>
        <w:t>3/</w:t>
      </w:r>
      <w:r>
        <w:rPr>
          <w:rFonts w:ascii="Traditional Arabic" w:hAnsi="Traditional Arabic" w:cs="Traditional Arabic" w:hint="cs"/>
          <w:b/>
          <w:bCs/>
          <w:color w:val="000099"/>
          <w:sz w:val="36"/>
          <w:szCs w:val="36"/>
          <w:rtl/>
        </w:rPr>
        <w:t xml:space="preserve"> </w:t>
      </w:r>
      <w:r w:rsidRPr="003F214A">
        <w:rPr>
          <w:rFonts w:ascii="Traditional Arabic" w:hAnsi="Traditional Arabic" w:cs="Traditional Arabic"/>
          <w:b/>
          <w:bCs/>
          <w:sz w:val="36"/>
          <w:szCs w:val="36"/>
          <w:rtl/>
        </w:rPr>
        <w:t xml:space="preserve">الْمَوْضِعُ الثَّالِثُ فِي سُورَةِ «هُودٍ»، وَمَعَ شُعَيْبٍ أَيْضًا: </w:t>
      </w:r>
      <w:r w:rsidR="008402C2" w:rsidRPr="008402C2">
        <w:rPr>
          <w:rFonts w:ascii="Traditional Arabic" w:hAnsi="Traditional Arabic" w:cs="Traditional Arabic" w:hint="cs"/>
          <w:b/>
          <w:bCs/>
          <w:color w:val="000000" w:themeColor="text1"/>
          <w:sz w:val="36"/>
          <w:szCs w:val="36"/>
          <w:rtl/>
        </w:rPr>
        <w:t>﴿</w:t>
      </w:r>
      <w:r w:rsidRPr="008402C2">
        <w:rPr>
          <w:rFonts w:ascii="Amiri" w:hAnsi="Amiri" w:cs="Traditional Arabic"/>
          <w:b/>
          <w:bCs/>
          <w:color w:val="008000"/>
          <w:sz w:val="34"/>
          <w:szCs w:val="34"/>
          <w:rtl/>
        </w:rPr>
        <w:t>وَإِلَى مَدْيَنَ أَخَاهُمْ شُعَيْبًا قَالَ يَا</w:t>
      </w:r>
      <w:r w:rsidRPr="008402C2">
        <w:rPr>
          <w:rFonts w:ascii="Amiri" w:hAnsi="Amiri" w:cs="Traditional Arabic" w:hint="cs"/>
          <w:b/>
          <w:bCs/>
          <w:color w:val="008000"/>
          <w:sz w:val="34"/>
          <w:szCs w:val="34"/>
          <w:rtl/>
        </w:rPr>
        <w:t xml:space="preserve"> </w:t>
      </w:r>
      <w:r w:rsidRPr="008402C2">
        <w:rPr>
          <w:rFonts w:ascii="Amiri" w:hAnsi="Amiri" w:cs="Traditional Arabic"/>
          <w:b/>
          <w:bCs/>
          <w:color w:val="008000"/>
          <w:sz w:val="34"/>
          <w:szCs w:val="34"/>
          <w:rtl/>
        </w:rPr>
        <w:t>قَوْمِ اعْبُدُوا اللَّهَ مَا لَكُمْ مِنْ إِلَهٍ غَيْرُهُ وَلَا تَنْقُصُوا الْمِكْيَالَ وَالْمِيزَانَ إِنِّي أَرَاكُمْ بِخَيْرٍ وَإِنِّي أَخَافُ عَلَيْكُمْ عَذَابَ يَوْمٍ مُحِيطٍ وَيَا قَوْمِ أَوْفُوا الْمِكْيَالَ وَالْمِيزَانَ بِالْقِسْطِ وَلَا تَبْخَسُوا النَّاسَ أَشْيَاءَهُمْ وَلَا تَعْثَوْا فِي الْأَرْضِ مُفْسِدِينَ بَقِيَّةُ اللَّهِ خَيْرٌ لَكُمْ إِنْ كُنْتُمْ مُؤْمِنِينَ وَمَا أَنَا عَلَيْكُمْ بِحَفِيظ</w:t>
      </w:r>
      <w:r w:rsidRPr="008402C2">
        <w:rPr>
          <w:rFonts w:ascii="Traditional Arabic" w:hAnsi="Traditional Arabic" w:cs="Traditional Arabic"/>
          <w:b/>
          <w:bCs/>
          <w:color w:val="008000"/>
          <w:sz w:val="36"/>
          <w:szCs w:val="36"/>
          <w:rtl/>
        </w:rPr>
        <w:t>ٍ</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هود:</w:t>
      </w:r>
      <w:r w:rsidRPr="003F214A">
        <w:rPr>
          <w:rFonts w:ascii="Traditional Arabic" w:hAnsi="Traditional Arabic" w:cs="Traditional Arabic"/>
          <w:b/>
          <w:bCs/>
          <w:sz w:val="36"/>
          <w:szCs w:val="36"/>
          <w:rtl/>
        </w:rPr>
        <w:t>84-86] .</w:t>
      </w:r>
    </w:p>
    <w:p w14:paraId="2E4AF0A8" w14:textId="32C3E08B" w:rsidR="00E30263" w:rsidRPr="003F214A"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وَبِنَفْسِ الْأُسْلُوبِ أَيْضًا كَمَا تَقَدَّمَ، رَبَطَهُ بِعِبَادَةِ اللَّهِ تَعَالَى وَحْدَهُ، وَتَكْرَارِ الْأَمْرِ بَعْدَ النَّهْيِ: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وَلَا تَنْقُصُوا الْمِكْيَالَ وَالْمِيزَانَ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ثُمَّ: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أَوْفُوا الْمِكْيَالَ وَالْمِيزَانَ بِالْقِسْطِ</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نَهْيٌ عَنْ نَقْصِهِ، وَأَمْرٌ بِإِيفَائِهِ، نَصَّ عَلَى الْمَفْهُومِ بِالتَّأْكِيدِ: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وَلَا تَبْخَسُوا النَّاسَ أَشْيَاءَهُمْ وَلَا تَعْثَوْا فِي الْأَرْضِ مُفْسِدِينَ</w:t>
      </w:r>
      <w:r w:rsidR="008402C2" w:rsidRPr="008402C2">
        <w:rPr>
          <w:rFonts w:ascii="Traditional Arabic" w:hAnsi="Traditional Arabic" w:cs="Traditional Arabic" w:hint="cs"/>
          <w:b/>
          <w:bCs/>
          <w:color w:val="000000" w:themeColor="text1"/>
          <w:sz w:val="36"/>
          <w:szCs w:val="36"/>
          <w:rtl/>
        </w:rPr>
        <w:t>﴾</w:t>
      </w:r>
      <w:r w:rsidRPr="00AC6AE7">
        <w:rPr>
          <w:rFonts w:ascii="Traditional Arabic" w:hAnsi="Traditional Arabic" w:cs="Traditional Arabic"/>
          <w:b/>
          <w:bCs/>
          <w:color w:val="000099"/>
          <w:sz w:val="36"/>
          <w:szCs w:val="36"/>
          <w:rtl/>
        </w:rPr>
        <w:t xml:space="preserve"> </w:t>
      </w:r>
      <w:r w:rsidRPr="003F214A">
        <w:rPr>
          <w:rFonts w:ascii="Traditional Arabic" w:hAnsi="Traditional Arabic" w:cs="Traditional Arabic"/>
          <w:b/>
          <w:bCs/>
          <w:sz w:val="36"/>
          <w:szCs w:val="36"/>
          <w:rtl/>
        </w:rPr>
        <w:t>مَعَ التَّوْجِيهِ بِأَنَّ مَا عِنْدَ اللَّهِ خَيْرٌ لَهُمْ.</w:t>
      </w:r>
    </w:p>
    <w:p w14:paraId="61EFA505" w14:textId="0ABFD42C" w:rsidR="00E30263" w:rsidRPr="003F214A" w:rsidRDefault="00D829F4" w:rsidP="00E30263">
      <w:pPr>
        <w:autoSpaceDE w:val="0"/>
        <w:autoSpaceDN w:val="0"/>
        <w:adjustRightInd w:val="0"/>
        <w:spacing w:after="0" w:line="240" w:lineRule="auto"/>
        <w:ind w:firstLine="56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t xml:space="preserve">4/ </w:t>
      </w:r>
      <w:r w:rsidR="00E30263" w:rsidRPr="003F214A">
        <w:rPr>
          <w:rFonts w:ascii="Traditional Arabic" w:hAnsi="Traditional Arabic" w:cs="Traditional Arabic"/>
          <w:b/>
          <w:bCs/>
          <w:sz w:val="36"/>
          <w:szCs w:val="36"/>
          <w:rtl/>
        </w:rPr>
        <w:t xml:space="preserve">الْمَوْضِعُ الرَّابِعُ فِي سُورَةِ «بَنِي إِسْرَائِيلَ»: </w:t>
      </w:r>
      <w:r w:rsidR="008402C2" w:rsidRPr="008402C2">
        <w:rPr>
          <w:rFonts w:ascii="Traditional Arabic" w:hAnsi="Traditional Arabic" w:cs="Traditional Arabic" w:hint="cs"/>
          <w:b/>
          <w:bCs/>
          <w:color w:val="000000" w:themeColor="text1"/>
          <w:sz w:val="36"/>
          <w:szCs w:val="36"/>
          <w:rtl/>
        </w:rPr>
        <w:t>﴿</w:t>
      </w:r>
      <w:r w:rsidR="00E30263" w:rsidRPr="008402C2">
        <w:rPr>
          <w:rFonts w:ascii="Traditional Arabic" w:hAnsi="Traditional Arabic" w:cs="Traditional Arabic"/>
          <w:b/>
          <w:bCs/>
          <w:color w:val="008000"/>
          <w:sz w:val="36"/>
          <w:szCs w:val="36"/>
          <w:rtl/>
        </w:rPr>
        <w:t>وَأَوْفُوا الْكَيْلَ إِذا كِلْتُمْ وَزِنُوا بِالْقِسْطاسِ الْمُسْتَقِيمِ ذلِكَ خَيْرٌ وَأَحْسَنُ تَأْوِيلًا</w:t>
      </w:r>
      <w:r w:rsidR="008402C2" w:rsidRPr="008402C2">
        <w:rPr>
          <w:rFonts w:ascii="Traditional Arabic" w:hAnsi="Traditional Arabic" w:cs="Traditional Arabic" w:hint="cs"/>
          <w:b/>
          <w:bCs/>
          <w:color w:val="000000" w:themeColor="text1"/>
          <w:sz w:val="36"/>
          <w:szCs w:val="36"/>
          <w:rtl/>
        </w:rPr>
        <w:t>﴾</w:t>
      </w:r>
      <w:r w:rsidR="00E30263" w:rsidRPr="002361AC">
        <w:rPr>
          <w:rFonts w:ascii="Traditional Arabic" w:hAnsi="Traditional Arabic" w:cs="Traditional Arabic"/>
          <w:b/>
          <w:bCs/>
          <w:sz w:val="36"/>
          <w:szCs w:val="36"/>
          <w:rtl/>
        </w:rPr>
        <w:t xml:space="preserve"> [الإسراء:35]</w:t>
      </w:r>
      <w:r w:rsidR="00E30263">
        <w:rPr>
          <w:rFonts w:ascii="Traditional Arabic" w:hAnsi="Traditional Arabic" w:cs="Traditional Arabic" w:hint="cs"/>
          <w:b/>
          <w:bCs/>
          <w:sz w:val="36"/>
          <w:szCs w:val="36"/>
          <w:rtl/>
        </w:rPr>
        <w:t xml:space="preserve"> </w:t>
      </w:r>
    </w:p>
    <w:p w14:paraId="419A8A22" w14:textId="1DCD556E" w:rsidR="00E30263" w:rsidRPr="003F214A" w:rsidRDefault="00E30263" w:rsidP="00E3026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فَمَعَ ضَرُورِيَّاتِ الْحَيَاةِ </w:t>
      </w:r>
      <w:r w:rsidR="00AC6AE7">
        <w:rPr>
          <w:rFonts w:ascii="Traditional Arabic" w:hAnsi="Traditional Arabic" w:cs="Traditional Arabic" w:hint="cs"/>
          <w:b/>
          <w:bCs/>
          <w:sz w:val="36"/>
          <w:szCs w:val="36"/>
          <w:rtl/>
        </w:rPr>
        <w:t xml:space="preserve">من </w:t>
      </w:r>
      <w:r w:rsidRPr="003F214A">
        <w:rPr>
          <w:rFonts w:ascii="Traditional Arabic" w:hAnsi="Traditional Arabic" w:cs="Traditional Arabic"/>
          <w:b/>
          <w:bCs/>
          <w:sz w:val="36"/>
          <w:szCs w:val="36"/>
          <w:rtl/>
        </w:rPr>
        <w:t>حِفْظُ النَّفْسِ وَالْعِرْضِ وَالْمَالِ يَأْتِي الْحِفَاظُ عَلَى الْكَيْلِ وَالْوَزْنِ.</w:t>
      </w:r>
    </w:p>
    <w:p w14:paraId="5BDFAB65" w14:textId="0BDCC29A" w:rsidR="00D829F4" w:rsidRDefault="00D829F4" w:rsidP="00D829F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829F4">
        <w:rPr>
          <w:rFonts w:ascii="Traditional Arabic" w:hAnsi="Traditional Arabic" w:cs="Traditional Arabic" w:hint="cs"/>
          <w:b/>
          <w:bCs/>
          <w:sz w:val="36"/>
          <w:szCs w:val="36"/>
          <w:rtl/>
        </w:rPr>
        <w:t xml:space="preserve">5/ </w:t>
      </w:r>
      <w:r w:rsidRPr="003F214A">
        <w:rPr>
          <w:rFonts w:ascii="Traditional Arabic" w:hAnsi="Traditional Arabic" w:cs="Traditional Arabic"/>
          <w:b/>
          <w:bCs/>
          <w:sz w:val="36"/>
          <w:szCs w:val="36"/>
          <w:rtl/>
        </w:rPr>
        <w:t xml:space="preserve">الْمَوْضِعُ الْخَامِسُ فِي سُورَةِ «الشُّورَى» وَهُوَ أَعَمُّ مِمَّا تَقَدَّمَ، وَجَعَلَهُ مَقْرُونًا بِإِنْزَالِ الْكِتَابِ فِي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اللَّهُ الَّذِي أَنْزَلَ الْكِتَابَ بِالْحَقِّ وَالْمِيزَانَ وَمَا يُدْرِيكَ لَعَلَّ السَّاعَةَ قَرِيبٌ</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الشورى:</w:t>
      </w:r>
      <w:r w:rsidRPr="003F214A">
        <w:rPr>
          <w:rFonts w:ascii="Traditional Arabic" w:hAnsi="Traditional Arabic" w:cs="Traditional Arabic"/>
          <w:b/>
          <w:bCs/>
          <w:sz w:val="36"/>
          <w:szCs w:val="36"/>
          <w:rtl/>
        </w:rPr>
        <w:t>17</w:t>
      </w:r>
      <w:r w:rsidRPr="003F214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الْمِيزَانُ هَنَا مُرَادٌ بِهِ الْعَدْلُ وَالْإِنْصَافُ، وَهَذَا الْمَعْنَى مُتَضَمِّنٌ آلَةَ الْوَزْنِ وَزِيَادَةً.</w:t>
      </w:r>
    </w:p>
    <w:p w14:paraId="08FD6C35" w14:textId="4FBBE356" w:rsidR="00B7421C" w:rsidRDefault="00D829F4"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D829F4">
        <w:rPr>
          <w:rFonts w:ascii="Traditional Arabic" w:hAnsi="Traditional Arabic" w:cs="Traditional Arabic" w:hint="cs"/>
          <w:b/>
          <w:bCs/>
          <w:sz w:val="36"/>
          <w:szCs w:val="36"/>
          <w:rtl/>
        </w:rPr>
        <w:t>6/ الموضع السادس</w:t>
      </w:r>
      <w:r>
        <w:rPr>
          <w:rFonts w:ascii="Traditional Arabic" w:hAnsi="Traditional Arabic" w:cs="Traditional Arabic" w:hint="cs"/>
          <w:b/>
          <w:bCs/>
          <w:color w:val="000099"/>
          <w:sz w:val="36"/>
          <w:szCs w:val="36"/>
          <w:rtl/>
        </w:rPr>
        <w:t xml:space="preserve"> </w:t>
      </w:r>
      <w:r w:rsidR="00B7421C" w:rsidRPr="003F214A">
        <w:rPr>
          <w:rFonts w:ascii="Traditional Arabic" w:hAnsi="Traditional Arabic" w:cs="Traditional Arabic"/>
          <w:b/>
          <w:bCs/>
          <w:sz w:val="36"/>
          <w:szCs w:val="36"/>
          <w:rtl/>
        </w:rPr>
        <w:t>فِي قَوْلِهِ تَعَالَى فِي سُورَةِ «الرَّحْمَنِ</w:t>
      </w:r>
      <w:r w:rsidR="00B7421C" w:rsidRPr="003F214A">
        <w:rPr>
          <w:rFonts w:ascii="Traditional Arabic" w:hAnsi="Traditional Arabic" w:cs="Traditional Arabic" w:hint="cs"/>
          <w:b/>
          <w:bCs/>
          <w:sz w:val="36"/>
          <w:szCs w:val="36"/>
          <w:rtl/>
        </w:rPr>
        <w:t>»:</w:t>
      </w:r>
      <w:r w:rsidR="00B7421C" w:rsidRPr="003F214A">
        <w:rPr>
          <w:rFonts w:ascii="Traditional Arabic" w:hAnsi="Traditional Arabic" w:cs="Traditional Arabic"/>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00B7421C" w:rsidRPr="008402C2">
        <w:rPr>
          <w:rFonts w:ascii="Traditional Arabic" w:hAnsi="Traditional Arabic" w:cs="Traditional Arabic"/>
          <w:b/>
          <w:bCs/>
          <w:color w:val="008000"/>
          <w:sz w:val="36"/>
          <w:szCs w:val="36"/>
          <w:rtl/>
        </w:rPr>
        <w:t>وَالسَّمَاءَ رَفَعَهَا وَوَضَعَ الْمِيزَانَ</w:t>
      </w:r>
      <w:r w:rsidR="008402C2" w:rsidRPr="008402C2">
        <w:rPr>
          <w:rFonts w:ascii="Traditional Arabic" w:hAnsi="Traditional Arabic" w:cs="Traditional Arabic" w:hint="cs"/>
          <w:b/>
          <w:bCs/>
          <w:color w:val="000000" w:themeColor="text1"/>
          <w:sz w:val="36"/>
          <w:szCs w:val="36"/>
          <w:rtl/>
        </w:rPr>
        <w:t>﴾</w:t>
      </w:r>
      <w:r w:rsidR="00B7421C" w:rsidRPr="003F214A">
        <w:rPr>
          <w:rFonts w:ascii="Traditional Arabic" w:hAnsi="Traditional Arabic" w:cs="Traditional Arabic"/>
          <w:b/>
          <w:bCs/>
          <w:sz w:val="36"/>
          <w:szCs w:val="36"/>
          <w:rtl/>
        </w:rPr>
        <w:t xml:space="preserve"> [</w:t>
      </w:r>
      <w:r w:rsidR="00B7421C">
        <w:rPr>
          <w:rFonts w:ascii="Traditional Arabic" w:hAnsi="Traditional Arabic" w:cs="Traditional Arabic" w:hint="cs"/>
          <w:b/>
          <w:bCs/>
          <w:sz w:val="36"/>
          <w:szCs w:val="36"/>
          <w:rtl/>
        </w:rPr>
        <w:t>الرحمن:</w:t>
      </w:r>
      <w:r w:rsidR="00B7421C" w:rsidRPr="003F214A">
        <w:rPr>
          <w:rFonts w:ascii="Traditional Arabic" w:hAnsi="Traditional Arabic" w:cs="Traditional Arabic"/>
          <w:b/>
          <w:bCs/>
          <w:sz w:val="36"/>
          <w:szCs w:val="36"/>
          <w:rtl/>
        </w:rPr>
        <w:t>7]، مُقَابَلَةٌ عَظِيمَةٌ بَيْنَ رَفْعِ السَّمَاءِ الَّذِي هُوَ حَقٌّ وَعَدْلٌ وَقُدْرَةٌ، وَالْمِيزَانُ وَضَعَهُ فِي الْأَرْضِ، لِتَقُومُوا بِالْعَدْلِ وَالْإِنْصَافِ، وَبِهَذَا الْعَدْلِ قَامَتِ السَّمَاوَاتُ وَالْأَرْضُ.</w:t>
      </w:r>
    </w:p>
    <w:p w14:paraId="53C8F918" w14:textId="7673BA31" w:rsidR="00C06894"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7/ الموضع السابع: </w:t>
      </w:r>
      <w:r w:rsidR="008402C2" w:rsidRPr="008402C2">
        <w:rPr>
          <w:rFonts w:ascii="Traditional Arabic" w:hAnsi="Traditional Arabic" w:cs="Traditional Arabic" w:hint="cs"/>
          <w:b/>
          <w:bCs/>
          <w:color w:val="000000" w:themeColor="text1"/>
          <w:sz w:val="36"/>
          <w:szCs w:val="36"/>
          <w:rtl/>
        </w:rPr>
        <w:t>﴿</w:t>
      </w:r>
      <w:r w:rsidR="00C06894" w:rsidRPr="008402C2">
        <w:rPr>
          <w:rFonts w:ascii="Traditional Arabic" w:hAnsi="Traditional Arabic" w:cs="Traditional Arabic"/>
          <w:b/>
          <w:bCs/>
          <w:color w:val="008000"/>
          <w:sz w:val="36"/>
          <w:szCs w:val="36"/>
          <w:rtl/>
        </w:rPr>
        <w:t>وَأَقِيمُوا الْوَزْنَ بِالْقِسْطِ وَلا تُخْسِرُوا الْمِيزانَ</w:t>
      </w:r>
      <w:r w:rsidR="008402C2" w:rsidRPr="008402C2">
        <w:rPr>
          <w:rFonts w:ascii="Traditional Arabic" w:hAnsi="Traditional Arabic" w:cs="Traditional Arabic" w:hint="cs"/>
          <w:b/>
          <w:bCs/>
          <w:color w:val="000000" w:themeColor="text1"/>
          <w:sz w:val="36"/>
          <w:szCs w:val="36"/>
          <w:rtl/>
        </w:rPr>
        <w:t>﴾</w:t>
      </w:r>
      <w:r w:rsidR="00C06894" w:rsidRPr="002361AC">
        <w:rPr>
          <w:rFonts w:ascii="Traditional Arabic" w:hAnsi="Traditional Arabic" w:cs="Traditional Arabic"/>
          <w:b/>
          <w:bCs/>
          <w:sz w:val="36"/>
          <w:szCs w:val="36"/>
          <w:rtl/>
        </w:rPr>
        <w:t xml:space="preserve"> [الرحمن:9]</w:t>
      </w:r>
    </w:p>
    <w:p w14:paraId="46BF8B21" w14:textId="2AC49BBD" w:rsidR="00B7421C"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8/ الموضع الثامن </w:t>
      </w:r>
      <w:r w:rsidRPr="003F214A">
        <w:rPr>
          <w:rFonts w:ascii="Traditional Arabic" w:hAnsi="Traditional Arabic" w:cs="Traditional Arabic"/>
          <w:b/>
          <w:bCs/>
          <w:sz w:val="36"/>
          <w:szCs w:val="36"/>
          <w:rtl/>
        </w:rPr>
        <w:t xml:space="preserve">فِي سُورَةِ «الْحَدِيدِ» اقْتِرَانُ الْمِيزَانِ بِإِرْسَالِ الرُّسُلِ وَإِنْزَالِ الْكُتُبِ: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لَقَدْ أَرْسَلْنَا رُسُلَنَا بِالْبَيِّنَاتِ وَأَنْزَلْنَا مَعَهُمُ الْكِتَابَ وَالْمِيزَانَ لِيَقُومَ النَّاسُ بِالْقِسْطِ</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الحديد:</w:t>
      </w:r>
      <w:r w:rsidRPr="003F214A">
        <w:rPr>
          <w:rFonts w:ascii="Traditional Arabic" w:hAnsi="Traditional Arabic" w:cs="Traditional Arabic"/>
          <w:b/>
          <w:bCs/>
          <w:sz w:val="36"/>
          <w:szCs w:val="36"/>
          <w:rtl/>
        </w:rPr>
        <w:t>25]</w:t>
      </w:r>
    </w:p>
    <w:p w14:paraId="3D494E93" w14:textId="77777777" w:rsidR="00B7421C" w:rsidRPr="003F214A"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lastRenderedPageBreak/>
        <w:t>وَمَعْلُومٌ أَنَّ الْمِيزَانَ الَّذِي أُنْزِلَ مَعَ الْكِتَابِ هُوَ مِيزَانُ الْحَقِّ وَالْعَدْلِ، وَالنَّهْيُ عَنْ أَكْلِ أَمْوَالِ النَّاسِ بِغَيْرِ حَقٍ، وَعَدَمُ بَخْسِ النَّاسِ أَشْيَاءَهُمْ.</w:t>
      </w:r>
    </w:p>
    <w:p w14:paraId="40583239" w14:textId="703C8ACA" w:rsidR="00B7421C" w:rsidRPr="003F214A"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فَكَانَتْ هَذِهِ الْآيَةُ أَعَمَّ وَأَشْمَلَ آيَاتِ الْوَفَاءِ فِي الْكَيْلِ وَالْوَزْنِ، بِمَثَابَةِ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إِنَّ اللَّهَ يَأْمُرُكُمْ أَنْ تُؤَدُّوا الْأَمَانَاتِ إِلَى أَهْلِهَا وَإِذَا حَكَمْتُمْ بَيْنَ النَّاسِ أَنْ تَحْكُمُوا بِالْعَدْلِ</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النساء:</w:t>
      </w:r>
      <w:r w:rsidRPr="003F214A">
        <w:rPr>
          <w:rFonts w:ascii="Traditional Arabic" w:hAnsi="Traditional Arabic" w:cs="Traditional Arabic"/>
          <w:b/>
          <w:bCs/>
          <w:sz w:val="36"/>
          <w:szCs w:val="36"/>
          <w:rtl/>
        </w:rPr>
        <w:t>58</w:t>
      </w:r>
      <w:r w:rsidRPr="003F214A">
        <w:rPr>
          <w:rFonts w:ascii="Traditional Arabic" w:hAnsi="Traditional Arabic" w:cs="Traditional Arabic" w:hint="cs"/>
          <w:b/>
          <w:bCs/>
          <w:sz w:val="36"/>
          <w:szCs w:val="36"/>
          <w:rtl/>
        </w:rPr>
        <w:t>].</w:t>
      </w:r>
    </w:p>
    <w:p w14:paraId="0CB4FBE2" w14:textId="6FAA5FF9" w:rsidR="00B7421C" w:rsidRPr="003F214A" w:rsidRDefault="00B7421C" w:rsidP="004950E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وَقَدْ جَمَعَ لَفْظَ الْأَمَانَةِ; لِيَعُمَّ بِهِ كُلَّ مَا يُمْكِنُ أَنْ يُؤْتَمَنَ الْإِنْسَانُ عَلَيْهِ.</w:t>
      </w:r>
      <w:r w:rsidR="004950EF">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وَكَذَلِكَ هُنَا الْمِيزَانُ مَعَ الْكِتَابِ الْمُنَزَّلِ، وَبِهِ يَسْتَوْفِي كُلُّ إِنْسَانٍ حَقَّهُ فِي أَيِّ نَوْعٍ مِنْ أَنْوَاعِ التَّعَامُلِ، فَكُلُّ مَنْ غَشَّ فِي سِلْعَةٍ أَوْ دَلَّسَ أَوْ زَادَ فِي عَدَدٍ، أَوْ نَقَصَ أَوْ زَادَ فِي ذَرْعٍ، أَوْ نَقَصَ فَهُوَ مُطَفِّفٌ لِلْكَيْلِ، دَاخِلٌ تَحْتَ الْوَعِيدِ بِالْوَيْلِ.</w:t>
      </w:r>
    </w:p>
    <w:p w14:paraId="162FC23B" w14:textId="77777777" w:rsidR="00B7421C" w:rsidRPr="003F214A"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فَمَنْ بَاعَ ذَهَبًا مَثَلًا عَلَى أَنَّهُ صَافٍ مِنَ الْغِشِّ وَزْنَ دِرْهَمٍ، وَفِيهِ مِنَ النُّحَاسِ عُشْرُ الدِّرْهَمِ، فَقَدْ نَقَصَ وَطَفَّفَ لِنَفْسِهِ، فَأَخَذَ حَقَّ دِرْهَمٍ كَامِلٍ ذَهَبًا، وَنَقَصَ حَيْثُ أَعْطَى دِرْهَمًا إِلَّا عَشْرًا.</w:t>
      </w:r>
    </w:p>
    <w:p w14:paraId="413AFC98" w14:textId="77777777" w:rsidR="00B7421C"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وَمَنْ بَاعَ رِطْلًا سَمْنًا وَفِيهِ عُشْرُ الرِّطْلِ شَحْمًا، فَقَدْ طَفَّفَ بِمِقْدَارِ هَذَا الْعُشْرِ لِنَفْسِهِ، وَنَقَصَ وَبَخَسَ الْمُشْتَرِي بِمِقْدَارِ ذَلِكَ.</w:t>
      </w:r>
    </w:p>
    <w:p w14:paraId="0EF91EAD" w14:textId="77777777" w:rsidR="00B7421C" w:rsidRPr="003F214A"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وَهَكَذَا مَنْ بَاعَ ثَوْبًا عَشْرَ أَمْتَارٍ وَهُوَ يَنْقُصُ رُبُعَ الْمِتْرِ، فَقَدْ طَفَّفَ وَبَخَسَ بِمِقْدَارِ هَذَا الرُّبُعِ.</w:t>
      </w:r>
    </w:p>
    <w:p w14:paraId="155D05DB" w14:textId="6188B55B" w:rsidR="00D829F4" w:rsidRDefault="00B7421C"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وَهَكَذَا فِي الْقِسْمَةِ بَيْنَ النَّاسِ وَبَيْنَ الْأَوْلَادِ، وَبَيْنَ الْأَهْلِ، وَكُلَّ مَا فِيهِ عَطَاءٌ وَأُخِذَ بَيْنَ اثْنَيْنِ، وَاللَّهُ تَعَالَى أَعْلَمُ.</w:t>
      </w:r>
    </w:p>
    <w:p w14:paraId="49E44BEF" w14:textId="1A15C684" w:rsidR="008D71E3" w:rsidRDefault="00D829F4" w:rsidP="008D71E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8D71E3" w:rsidRPr="002361AC">
        <w:rPr>
          <w:rFonts w:ascii="Traditional Arabic" w:hAnsi="Traditional Arabic" w:cs="Traditional Arabic"/>
          <w:b/>
          <w:bCs/>
          <w:sz w:val="36"/>
          <w:szCs w:val="36"/>
          <w:rtl/>
        </w:rPr>
        <w:t>ف</w:t>
      </w:r>
      <w:r w:rsidR="008D71E3">
        <w:rPr>
          <w:rFonts w:ascii="Traditional Arabic" w:hAnsi="Traditional Arabic" w:cs="Traditional Arabic" w:hint="cs"/>
          <w:b/>
          <w:bCs/>
          <w:sz w:val="36"/>
          <w:szCs w:val="36"/>
          <w:rtl/>
        </w:rPr>
        <w:t xml:space="preserve">هؤلاء </w:t>
      </w:r>
      <w:r w:rsidR="003C5EDF">
        <w:rPr>
          <w:rFonts w:ascii="Traditional Arabic" w:hAnsi="Traditional Arabic" w:cs="Traditional Arabic" w:hint="cs"/>
          <w:b/>
          <w:bCs/>
          <w:sz w:val="36"/>
          <w:szCs w:val="36"/>
          <w:rtl/>
        </w:rPr>
        <w:t xml:space="preserve">المطففين </w:t>
      </w:r>
      <w:r w:rsidR="008D71E3" w:rsidRPr="002361AC">
        <w:rPr>
          <w:rFonts w:ascii="Traditional Arabic" w:hAnsi="Traditional Arabic" w:cs="Traditional Arabic"/>
          <w:b/>
          <w:bCs/>
          <w:sz w:val="36"/>
          <w:szCs w:val="36"/>
          <w:rtl/>
        </w:rPr>
        <w:t xml:space="preserve">جمعوا بين الأمرين، بين الشح والبخل، الشح: في طلب حقهم كاملاً بدون مراعاة أو مسامحة، والبخل: بمنع ما يجب عليهم من إتمام الكيل والوزن، وهذا المثال الذي ذكره الله </w:t>
      </w:r>
      <w:r w:rsidR="008D71E3">
        <w:rPr>
          <w:rFonts w:ascii="Traditional Arabic" w:hAnsi="Traditional Arabic" w:cs="Traditional Arabic" w:hint="cs"/>
          <w:b/>
          <w:bCs/>
          <w:sz w:val="36"/>
          <w:szCs w:val="36"/>
          <w:rtl/>
        </w:rPr>
        <w:t>-</w:t>
      </w:r>
      <w:r w:rsidR="008D71E3" w:rsidRPr="002361AC">
        <w:rPr>
          <w:rFonts w:ascii="Traditional Arabic" w:hAnsi="Traditional Arabic" w:cs="Traditional Arabic"/>
          <w:b/>
          <w:bCs/>
          <w:sz w:val="36"/>
          <w:szCs w:val="36"/>
          <w:rtl/>
        </w:rPr>
        <w:t>عز وجل</w:t>
      </w:r>
      <w:r w:rsidR="008D71E3">
        <w:rPr>
          <w:rFonts w:ascii="Traditional Arabic" w:hAnsi="Traditional Arabic" w:cs="Traditional Arabic" w:hint="cs"/>
          <w:b/>
          <w:bCs/>
          <w:sz w:val="36"/>
          <w:szCs w:val="36"/>
          <w:rtl/>
        </w:rPr>
        <w:t>-</w:t>
      </w:r>
      <w:r w:rsidR="008D71E3" w:rsidRPr="002361AC">
        <w:rPr>
          <w:rFonts w:ascii="Traditional Arabic" w:hAnsi="Traditional Arabic" w:cs="Traditional Arabic"/>
          <w:b/>
          <w:bCs/>
          <w:sz w:val="36"/>
          <w:szCs w:val="36"/>
          <w:rtl/>
        </w:rPr>
        <w:t xml:space="preserve"> في الكيل والوزن هو مثال، فيقاس عليه كل ما شبهه، فكل من طلب حقه كاملاً ممن هو عليه</w:t>
      </w:r>
      <w:r w:rsidR="008D71E3">
        <w:rPr>
          <w:rFonts w:ascii="Traditional Arabic" w:hAnsi="Traditional Arabic" w:cs="Traditional Arabic" w:hint="cs"/>
          <w:b/>
          <w:bCs/>
          <w:sz w:val="36"/>
          <w:szCs w:val="36"/>
          <w:rtl/>
        </w:rPr>
        <w:t xml:space="preserve"> </w:t>
      </w:r>
      <w:r w:rsidR="008D71E3" w:rsidRPr="002361AC">
        <w:rPr>
          <w:rFonts w:ascii="Traditional Arabic" w:hAnsi="Traditional Arabic" w:cs="Traditional Arabic"/>
          <w:b/>
          <w:bCs/>
          <w:sz w:val="36"/>
          <w:szCs w:val="36"/>
          <w:rtl/>
        </w:rPr>
        <w:t>ومنع الحق الذي عليه فإنه داخل في الآية الكريمة، فمثلاً الزوج يريد من زوجته أن تعطيه حقه كاملاً ولا يتهاون في شيء من حقه، لكنه عند أداء حقها يتهاون ولا يعطيها الذي لها، من النفقة والعشرة بالمعروف وغير ذلك</w:t>
      </w:r>
      <w:r w:rsidR="008D71E3">
        <w:rPr>
          <w:rFonts w:ascii="Traditional Arabic" w:hAnsi="Traditional Arabic" w:cs="Traditional Arabic" w:hint="cs"/>
          <w:b/>
          <w:bCs/>
          <w:sz w:val="36"/>
          <w:szCs w:val="36"/>
          <w:rtl/>
        </w:rPr>
        <w:t>،</w:t>
      </w:r>
      <w:r w:rsidR="008D71E3" w:rsidRPr="002361AC">
        <w:rPr>
          <w:rFonts w:ascii="Traditional Arabic" w:hAnsi="Traditional Arabic" w:cs="Traditional Arabic"/>
          <w:b/>
          <w:bCs/>
          <w:sz w:val="36"/>
          <w:szCs w:val="36"/>
          <w:rtl/>
        </w:rPr>
        <w:t xml:space="preserve"> وما أكثر ما تشكي النساء من هذا الطراز من الأزواج والعياذ بالله</w:t>
      </w:r>
      <w:r w:rsidR="008D71E3">
        <w:rPr>
          <w:rFonts w:ascii="Traditional Arabic" w:hAnsi="Traditional Arabic" w:cs="Traditional Arabic" w:hint="cs"/>
          <w:b/>
          <w:bCs/>
          <w:sz w:val="36"/>
          <w:szCs w:val="36"/>
          <w:rtl/>
        </w:rPr>
        <w:t>.</w:t>
      </w:r>
    </w:p>
    <w:p w14:paraId="18745CE9" w14:textId="77777777" w:rsidR="00614ED3" w:rsidRDefault="00D829F4" w:rsidP="008D71E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w:t>
      </w:r>
      <w:r w:rsidR="008D71E3" w:rsidRPr="002361AC">
        <w:rPr>
          <w:rFonts w:ascii="Traditional Arabic" w:hAnsi="Traditional Arabic" w:cs="Traditional Arabic"/>
          <w:b/>
          <w:bCs/>
          <w:sz w:val="36"/>
          <w:szCs w:val="36"/>
          <w:rtl/>
        </w:rPr>
        <w:t>ظلم الناس أشد من ظلم الإنسان نفسه في حق الله؛ لأن ظلم الإنسان نفسه في حق الله تحت المشيئة إذا كان دون الشرك، إن شاء الله غفر له، وإن شاء عاقبه عليه، لكن حق الادميين لابد أن يوفى</w:t>
      </w:r>
      <w:r w:rsidR="00614ED3">
        <w:rPr>
          <w:rFonts w:ascii="Traditional Arabic" w:hAnsi="Traditional Arabic" w:cs="Traditional Arabic" w:hint="cs"/>
          <w:b/>
          <w:bCs/>
          <w:sz w:val="36"/>
          <w:szCs w:val="36"/>
          <w:rtl/>
        </w:rPr>
        <w:t>.</w:t>
      </w:r>
    </w:p>
    <w:p w14:paraId="5641EE28" w14:textId="4E8DF931" w:rsidR="008D71E3" w:rsidRPr="002361AC" w:rsidRDefault="008D71E3" w:rsidP="008D71E3">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8F37C1">
        <w:rPr>
          <w:rFonts w:ascii="Traditional Arabic" w:hAnsi="Traditional Arabic" w:cs="Traditional Arabic"/>
          <w:b/>
          <w:bCs/>
          <w:sz w:val="36"/>
          <w:szCs w:val="36"/>
          <w:rtl/>
        </w:rPr>
        <w:t xml:space="preserve">عَنْ أَبِي هُرَيْرَةَ </w:t>
      </w:r>
      <w:r>
        <w:rPr>
          <w:rFonts w:ascii="Traditional Arabic" w:hAnsi="Traditional Arabic" w:cs="Traditional Arabic" w:hint="cs"/>
          <w:b/>
          <w:bCs/>
          <w:sz w:val="36"/>
          <w:szCs w:val="36"/>
          <w:rtl/>
        </w:rPr>
        <w:t xml:space="preserve">-رَضِيَ اللَّهُ عَنْهُ- </w:t>
      </w:r>
      <w:r w:rsidRPr="008F37C1">
        <w:rPr>
          <w:rFonts w:ascii="Traditional Arabic" w:hAnsi="Traditional Arabic" w:cs="Traditional Arabic"/>
          <w:b/>
          <w:bCs/>
          <w:sz w:val="36"/>
          <w:szCs w:val="36"/>
          <w:rtl/>
        </w:rPr>
        <w:t xml:space="preserve">أَنَّ رَسُولَ اللهِ </w:t>
      </w:r>
      <w:r>
        <w:rPr>
          <w:rFonts w:ascii="Traditional Arabic" w:hAnsi="Traditional Arabic" w:cs="Traditional Arabic" w:hint="cs"/>
          <w:b/>
          <w:bCs/>
          <w:sz w:val="36"/>
          <w:szCs w:val="36"/>
          <w:rtl/>
        </w:rPr>
        <w:t xml:space="preserve">-صَلَّى اللَّهُ عَلَيْهِ وَسَلَّمَ- </w:t>
      </w:r>
      <w:r w:rsidRPr="008F37C1">
        <w:rPr>
          <w:rFonts w:ascii="Traditional Arabic" w:hAnsi="Traditional Arabic" w:cs="Traditional Arabic"/>
          <w:b/>
          <w:bCs/>
          <w:sz w:val="36"/>
          <w:szCs w:val="36"/>
          <w:rtl/>
        </w:rPr>
        <w:t>قَالَ: «أَتَدْرُونَ مَا الْمُفْلِسُ؟ قَالُوا: الْمُفْلِسُ فِينَا مَنْ لَا دِرْهَمَ لَهُ، وَلَا مَتَاعَ فَقَالَ: ‌إِنَّ ‌الْمُفْلِسَ ‌مِنْ ‌أُمَّتِي يَأْتِي يَوْمَ الْقِيَامَةِ بِصَلَاةٍ وَصِيَامٍ وَزَكَاةٍ، وَيَأْتِي قَدْ شَتَمَ هَذَا، وَقَذَفَ هَذَا، وَأَكَلَ مَالَ هَذَا، وَسَفَكَ دَمَ هَذَا، وَضَرَبَ هَذَا فَيُعْطَى هَذَا مِنْ حَسَنَاتِهِ، وَهَذَا مِنْ حَسَنَاتِهِ، فَإِنْ فَنِيَتْ حَسَنَاتُهُ قَبْلَ أَنْ يُقْضَى مَا عَلَيْهِ أُخِذَ مِنْ خَطَايَاهُمْ فَطُرِحَتْ عَلَيْهِ، ثُمَّ طُرِحَ فِي النَّارِ»</w:t>
      </w:r>
      <w:r>
        <w:rPr>
          <w:rFonts w:ascii="Traditional Arabic" w:hAnsi="Traditional Arabic" w:cs="Traditional Arabic" w:hint="cs"/>
          <w:b/>
          <w:bCs/>
          <w:sz w:val="36"/>
          <w:szCs w:val="36"/>
          <w:rtl/>
        </w:rPr>
        <w:t>.</w:t>
      </w:r>
      <w:r w:rsidR="00072137">
        <w:rPr>
          <w:rFonts w:ascii="Traditional Arabic" w:hAnsi="Traditional Arabic" w:cs="Traditional Arabic" w:hint="cs"/>
          <w:b/>
          <w:bCs/>
          <w:sz w:val="36"/>
          <w:szCs w:val="36"/>
          <w:rtl/>
        </w:rPr>
        <w:t xml:space="preserve"> [مسلم]</w:t>
      </w:r>
    </w:p>
    <w:p w14:paraId="3A5A68AC" w14:textId="3DA8D0E1" w:rsidR="008D71E3" w:rsidRDefault="008D71E3" w:rsidP="008D71E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ف</w:t>
      </w:r>
      <w:r w:rsidR="00A84FE8">
        <w:rPr>
          <w:rFonts w:ascii="Traditional Arabic" w:hAnsi="Traditional Arabic" w:cs="Traditional Arabic" w:hint="cs"/>
          <w:b/>
          <w:bCs/>
          <w:sz w:val="36"/>
          <w:szCs w:val="36"/>
          <w:rtl/>
        </w:rPr>
        <w:t>ال</w:t>
      </w:r>
      <w:r w:rsidRPr="002361AC">
        <w:rPr>
          <w:rFonts w:ascii="Traditional Arabic" w:hAnsi="Traditional Arabic" w:cs="Traditional Arabic"/>
          <w:b/>
          <w:bCs/>
          <w:sz w:val="36"/>
          <w:szCs w:val="36"/>
          <w:rtl/>
        </w:rPr>
        <w:t>نصيح</w:t>
      </w:r>
      <w:r w:rsidR="00A84FE8">
        <w:rPr>
          <w:rFonts w:ascii="Traditional Arabic" w:hAnsi="Traditional Arabic" w:cs="Traditional Arabic" w:hint="cs"/>
          <w:b/>
          <w:bCs/>
          <w:sz w:val="36"/>
          <w:szCs w:val="36"/>
          <w:rtl/>
        </w:rPr>
        <w:t>ة</w:t>
      </w:r>
      <w:r w:rsidRPr="002361AC">
        <w:rPr>
          <w:rFonts w:ascii="Traditional Arabic" w:hAnsi="Traditional Arabic" w:cs="Traditional Arabic"/>
          <w:b/>
          <w:bCs/>
          <w:sz w:val="36"/>
          <w:szCs w:val="36"/>
          <w:rtl/>
        </w:rPr>
        <w:t xml:space="preserve"> لهؤلاء الذين يفرطون في حق أزواجهم أن يتقوا الله عز وجل فإن النبي </w:t>
      </w:r>
      <w:r>
        <w:rPr>
          <w:rFonts w:ascii="Traditional Arabic" w:hAnsi="Traditional Arabic" w:cs="Traditional Arabic" w:hint="cs"/>
          <w:b/>
          <w:bCs/>
          <w:sz w:val="36"/>
          <w:szCs w:val="36"/>
          <w:rtl/>
        </w:rPr>
        <w:t xml:space="preserve">-صَلَّى اللَّهُ عَلَيْهِ وَسَلَّمَ- </w:t>
      </w:r>
      <w:r w:rsidRPr="002361AC">
        <w:rPr>
          <w:rFonts w:ascii="Traditional Arabic" w:hAnsi="Traditional Arabic" w:cs="Traditional Arabic"/>
          <w:b/>
          <w:bCs/>
          <w:sz w:val="36"/>
          <w:szCs w:val="36"/>
          <w:rtl/>
        </w:rPr>
        <w:t xml:space="preserve">أوصى بذلك في أكبر مجمع شهده العالم الإسلامي في حياة الرسول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عليه الصلاة والسلام</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في يوم عرفة في حجة الوداع، قال: </w:t>
      </w:r>
      <w:r>
        <w:rPr>
          <w:rFonts w:ascii="Traditional Arabic" w:hAnsi="Traditional Arabic" w:cs="Traditional Arabic" w:hint="cs"/>
          <w:b/>
          <w:bCs/>
          <w:sz w:val="36"/>
          <w:szCs w:val="36"/>
          <w:rtl/>
        </w:rPr>
        <w:t>(</w:t>
      </w:r>
      <w:r w:rsidRPr="00FB1B72">
        <w:rPr>
          <w:rFonts w:ascii="Traditional Arabic" w:hAnsi="Traditional Arabic" w:cs="Traditional Arabic"/>
          <w:b/>
          <w:bCs/>
          <w:sz w:val="36"/>
          <w:szCs w:val="36"/>
          <w:rtl/>
        </w:rPr>
        <w:t>فَاتَّقُوا اللهَ فِي النِّسَاءِ؛ فَإِنَّكُمْ أَخَذْتُمُوهُنَّ بِأَمَانِ اللهِ، ‌وَاسْتَحْلَلْتُمْ ‌فُرُوجَهُنَّ ‌بِكَلِمَةِ ‌اللهِ</w:t>
      </w:r>
      <w:r>
        <w:rPr>
          <w:rFonts w:ascii="Traditional Arabic" w:hAnsi="Traditional Arabic" w:cs="Traditional Arabic" w:hint="cs"/>
          <w:b/>
          <w:bCs/>
          <w:sz w:val="36"/>
          <w:szCs w:val="36"/>
          <w:rtl/>
        </w:rPr>
        <w:t>) [مسلم]</w:t>
      </w:r>
      <w:r w:rsidRPr="002361AC">
        <w:rPr>
          <w:rFonts w:ascii="Traditional Arabic" w:hAnsi="Traditional Arabic" w:cs="Traditional Arabic"/>
          <w:b/>
          <w:bCs/>
          <w:sz w:val="36"/>
          <w:szCs w:val="36"/>
          <w:rtl/>
        </w:rPr>
        <w:t xml:space="preserve">، وقال: </w:t>
      </w:r>
      <w:r>
        <w:rPr>
          <w:rFonts w:ascii="Traditional Arabic" w:hAnsi="Traditional Arabic" w:cs="Traditional Arabic" w:hint="cs"/>
          <w:b/>
          <w:bCs/>
          <w:sz w:val="36"/>
          <w:szCs w:val="36"/>
          <w:rtl/>
        </w:rPr>
        <w:t>(</w:t>
      </w:r>
      <w:r w:rsidRPr="00FB1B72">
        <w:rPr>
          <w:rFonts w:ascii="Traditional Arabic" w:hAnsi="Traditional Arabic" w:cs="Traditional Arabic"/>
          <w:b/>
          <w:bCs/>
          <w:sz w:val="36"/>
          <w:szCs w:val="36"/>
          <w:rtl/>
        </w:rPr>
        <w:t>أَلَا وَاسْتَوْصُوا بِالنِّسَاءِ خَيْرًا، فَإِنَّمَا هُنَّ ‌عَوَانٍ ‌عِنْدَكُمْ لَيْسَ تَمْلِكُونَ مِنْهُنَّ شَيْئًا غَيْرَ ذَلِكَ</w:t>
      </w:r>
      <w:r>
        <w:rPr>
          <w:rFonts w:ascii="Traditional Arabic" w:hAnsi="Traditional Arabic" w:cs="Traditional Arabic" w:hint="cs"/>
          <w:b/>
          <w:bCs/>
          <w:sz w:val="36"/>
          <w:szCs w:val="36"/>
          <w:rtl/>
        </w:rPr>
        <w:t>) [الترمذي، وحسنه الألباني]</w:t>
      </w:r>
      <w:r w:rsidRPr="002361AC">
        <w:rPr>
          <w:rFonts w:ascii="Traditional Arabic" w:hAnsi="Traditional Arabic" w:cs="Traditional Arabic"/>
          <w:b/>
          <w:bCs/>
          <w:sz w:val="36"/>
          <w:szCs w:val="36"/>
          <w:rtl/>
        </w:rPr>
        <w:t xml:space="preserve"> أي بمنزلة الأسرى لأن</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الأسير إن شاء فكه الذي أسره وإن شاء أبقاه، والمرأة عند زوجها كذلك إن شاء طلقها وإن شاء أبقاها، فهي بمنزلة الأسير عنده فليتق الله فيها</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w:t>
      </w:r>
    </w:p>
    <w:p w14:paraId="374C9F94" w14:textId="2AB237A0" w:rsidR="00B7421C" w:rsidRDefault="008D71E3" w:rsidP="00B742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كذلك أيضاً نجد بعض الناس يريد من أولاده أن يقوموا بحقه على التمام لكنه مفرط في حقهم، فيريد من أولاده أن يبروه ويقوموا بحقه، أن يبروه في المال، وفي البدن، وفي كل شيء يكون به البر، لكنه هو مضيع لهؤلاء الأولاد، غير قائم بما يجب عليه نحوهم، نقول هذا مطفف،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كما نقول في المسألة الأولى في مسألة الزوج مع زوجته</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ونقول له تذكر قول الله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وَيْلٌ لِلْمُطَفِّفِينَ * الَّذِينَ إِذَا اكْتَالُوا عَلَى النَّاسِ يَسْتَوْفُونَ * وَإِذَا كَالُوهُمْ أَوْ وَزَنُوهُمْ يُخْسِرُونَ</w:t>
      </w:r>
      <w:r w:rsidR="008402C2" w:rsidRPr="008402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w:t>
      </w:r>
    </w:p>
    <w:p w14:paraId="0CE99CB1" w14:textId="1024CEA4" w:rsidR="006F7575" w:rsidRPr="003F214A" w:rsidRDefault="008402C2" w:rsidP="006F757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أَلَا يَظُنُّ</w:t>
      </w:r>
      <w:r w:rsidRPr="008402C2">
        <w:rPr>
          <w:rFonts w:ascii="Traditional Arabic" w:hAnsi="Traditional Arabic" w:cs="Traditional Arabic" w:hint="cs"/>
          <w:b/>
          <w:bCs/>
          <w:color w:val="000000" w:themeColor="text1"/>
          <w:sz w:val="36"/>
          <w:szCs w:val="36"/>
          <w:rtl/>
        </w:rPr>
        <w:t>﴾</w:t>
      </w:r>
      <w:r w:rsidR="006F7575">
        <w:rPr>
          <w:rFonts w:ascii="Traditional Arabic" w:hAnsi="Traditional Arabic" w:cs="Traditional Arabic" w:hint="cs"/>
          <w:b/>
          <w:bCs/>
          <w:color w:val="EE0000"/>
          <w:sz w:val="36"/>
          <w:szCs w:val="36"/>
          <w:rtl/>
        </w:rPr>
        <w:t xml:space="preserve"> </w:t>
      </w:r>
      <w:r w:rsidR="006F7575" w:rsidRPr="003F214A">
        <w:rPr>
          <w:rFonts w:ascii="Traditional Arabic" w:hAnsi="Traditional Arabic" w:cs="Traditional Arabic"/>
          <w:b/>
          <w:bCs/>
          <w:sz w:val="36"/>
          <w:szCs w:val="36"/>
          <w:rtl/>
        </w:rPr>
        <w:t>الظَّنُّ</w:t>
      </w:r>
      <w:r w:rsidR="006F7575">
        <w:rPr>
          <w:rFonts w:ascii="Traditional Arabic" w:hAnsi="Traditional Arabic" w:cs="Traditional Arabic" w:hint="cs"/>
          <w:b/>
          <w:bCs/>
          <w:sz w:val="36"/>
          <w:szCs w:val="36"/>
          <w:rtl/>
        </w:rPr>
        <w:t xml:space="preserve"> هنا</w:t>
      </w:r>
      <w:r w:rsidR="006F7575" w:rsidRPr="003F214A">
        <w:rPr>
          <w:rFonts w:ascii="Traditional Arabic" w:hAnsi="Traditional Arabic" w:cs="Traditional Arabic"/>
          <w:b/>
          <w:bCs/>
          <w:sz w:val="36"/>
          <w:szCs w:val="36"/>
          <w:rtl/>
        </w:rPr>
        <w:t>: مُسْتَعْمَلٌ فِي مَعْنَاهُ الْحَقِيقِيِّ الْمَشْهُورِ وَهُوَ</w:t>
      </w:r>
      <w:r w:rsidR="00940273">
        <w:rPr>
          <w:rFonts w:ascii="Traditional Arabic" w:hAnsi="Traditional Arabic" w:cs="Traditional Arabic" w:hint="cs"/>
          <w:b/>
          <w:bCs/>
          <w:sz w:val="36"/>
          <w:szCs w:val="36"/>
          <w:rtl/>
        </w:rPr>
        <w:t>:</w:t>
      </w:r>
      <w:r w:rsidR="006F7575" w:rsidRPr="003F214A">
        <w:rPr>
          <w:rFonts w:ascii="Traditional Arabic" w:hAnsi="Traditional Arabic" w:cs="Traditional Arabic"/>
          <w:b/>
          <w:bCs/>
          <w:sz w:val="36"/>
          <w:szCs w:val="36"/>
          <w:rtl/>
        </w:rPr>
        <w:t xml:space="preserve"> اعْتِقَاد وُقُوع الشَّيْء اعْتِقَادًا رَاجِحًا</w:t>
      </w:r>
      <w:r w:rsidR="006F7575">
        <w:rPr>
          <w:rFonts w:ascii="Traditional Arabic" w:hAnsi="Traditional Arabic" w:cs="Traditional Arabic" w:hint="cs"/>
          <w:b/>
          <w:bCs/>
          <w:sz w:val="36"/>
          <w:szCs w:val="36"/>
          <w:rtl/>
        </w:rPr>
        <w:t>.</w:t>
      </w:r>
      <w:r w:rsidR="006F7575" w:rsidRPr="003F214A">
        <w:rPr>
          <w:rFonts w:ascii="Traditional Arabic" w:hAnsi="Traditional Arabic" w:cs="Traditional Arabic"/>
          <w:b/>
          <w:bCs/>
          <w:sz w:val="36"/>
          <w:szCs w:val="36"/>
          <w:rtl/>
        </w:rPr>
        <w:t xml:space="preserve"> </w:t>
      </w:r>
    </w:p>
    <w:p w14:paraId="46E05117" w14:textId="792CEE3E" w:rsidR="006F7575" w:rsidRDefault="008C54FE" w:rsidP="008C4F32">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8C54FE">
        <w:rPr>
          <w:rFonts w:ascii="Traditional Arabic" w:hAnsi="Traditional Arabic" w:cs="Traditional Arabic" w:hint="cs"/>
          <w:b/>
          <w:bCs/>
          <w:color w:val="EE0000"/>
          <w:sz w:val="36"/>
          <w:szCs w:val="36"/>
          <w:rtl/>
        </w:rPr>
        <w:lastRenderedPageBreak/>
        <w:t xml:space="preserve"> </w:t>
      </w:r>
    </w:p>
    <w:p w14:paraId="7A32D1D1" w14:textId="093F695C" w:rsidR="008C4F32" w:rsidRPr="008C4F32" w:rsidRDefault="006F7575" w:rsidP="008C4F3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والمعنى: </w:t>
      </w:r>
      <w:r w:rsidR="008C4F32" w:rsidRPr="002361AC">
        <w:rPr>
          <w:rFonts w:ascii="Traditional Arabic" w:hAnsi="Traditional Arabic" w:cs="Traditional Arabic"/>
          <w:b/>
          <w:bCs/>
          <w:sz w:val="36"/>
          <w:szCs w:val="36"/>
          <w:rtl/>
        </w:rPr>
        <w:t xml:space="preserve">ألا يتيقن هؤلاء ويعلموا علم اليقين؛ لأن الظن هنا بمعنى اليقين، والظن بمعنى اليقين يأتي كثيراً في القرآن مثل قوله تعالى: </w:t>
      </w:r>
      <w:r w:rsidR="008402C2" w:rsidRPr="008402C2">
        <w:rPr>
          <w:rFonts w:ascii="Traditional Arabic" w:hAnsi="Traditional Arabic" w:cs="Traditional Arabic"/>
          <w:b/>
          <w:bCs/>
          <w:color w:val="000000" w:themeColor="text1"/>
          <w:sz w:val="36"/>
          <w:szCs w:val="36"/>
          <w:rtl/>
        </w:rPr>
        <w:t>﴿</w:t>
      </w:r>
      <w:r w:rsidR="008C4F32" w:rsidRPr="008402C2">
        <w:rPr>
          <w:rFonts w:ascii="Traditional Arabic" w:hAnsi="Traditional Arabic" w:cs="Traditional Arabic" w:hint="cs"/>
          <w:b/>
          <w:bCs/>
          <w:color w:val="008000"/>
          <w:sz w:val="36"/>
          <w:szCs w:val="36"/>
          <w:rtl/>
        </w:rPr>
        <w:t>الَّذِينَ يَظُنُّونَ أَنَّهُمْ مُلَاقُو رَبِّهِمْ وَأَنَّهُمْ إِلَيْهِ رَاجِعُونَ</w:t>
      </w:r>
      <w:r w:rsidR="008402C2" w:rsidRPr="008402C2">
        <w:rPr>
          <w:rFonts w:ascii="Traditional Arabic" w:hAnsi="Traditional Arabic" w:cs="Traditional Arabic"/>
          <w:b/>
          <w:bCs/>
          <w:color w:val="000000" w:themeColor="text1"/>
          <w:sz w:val="36"/>
          <w:szCs w:val="36"/>
          <w:rtl/>
        </w:rPr>
        <w:t>﴾</w:t>
      </w:r>
      <w:r w:rsidR="008C4F32" w:rsidRPr="002361AC">
        <w:rPr>
          <w:rFonts w:ascii="Traditional Arabic" w:hAnsi="Traditional Arabic" w:cs="Traditional Arabic"/>
          <w:b/>
          <w:bCs/>
          <w:sz w:val="36"/>
          <w:szCs w:val="36"/>
          <w:rtl/>
        </w:rPr>
        <w:t xml:space="preserve"> [البقرة:46].</w:t>
      </w:r>
    </w:p>
    <w:p w14:paraId="5E48A348" w14:textId="021FCDCC" w:rsidR="00976592"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أُولَئِكَ أَنَّهُمْ مَبْعُوثُونَ</w:t>
      </w:r>
      <w:r w:rsidRPr="008402C2">
        <w:rPr>
          <w:rFonts w:ascii="Traditional Arabic" w:hAnsi="Traditional Arabic" w:cs="Traditional Arabic" w:hint="cs"/>
          <w:b/>
          <w:bCs/>
          <w:color w:val="000000" w:themeColor="text1"/>
          <w:sz w:val="36"/>
          <w:szCs w:val="36"/>
          <w:rtl/>
        </w:rPr>
        <w:t>﴾</w:t>
      </w:r>
      <w:r w:rsidR="00C06894">
        <w:rPr>
          <w:rFonts w:ascii="Traditional Arabic" w:hAnsi="Traditional Arabic" w:cs="Traditional Arabic" w:hint="cs"/>
          <w:b/>
          <w:bCs/>
          <w:color w:val="EE0000"/>
          <w:sz w:val="36"/>
          <w:szCs w:val="36"/>
          <w:rtl/>
        </w:rPr>
        <w:t xml:space="preserve"> </w:t>
      </w:r>
      <w:r w:rsidR="00C06894" w:rsidRPr="002361AC">
        <w:rPr>
          <w:rFonts w:ascii="Traditional Arabic" w:hAnsi="Traditional Arabic" w:cs="Traditional Arabic"/>
          <w:b/>
          <w:bCs/>
          <w:sz w:val="36"/>
          <w:szCs w:val="36"/>
          <w:rtl/>
        </w:rPr>
        <w:t>من قبورهم بعد مماتهم</w:t>
      </w:r>
      <w:r w:rsidR="008C54FE" w:rsidRPr="008C54FE">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لِيَوْمٍ عَظِيمٍ</w:t>
      </w:r>
      <w:r w:rsidRPr="008402C2">
        <w:rPr>
          <w:rFonts w:ascii="Traditional Arabic" w:hAnsi="Traditional Arabic" w:cs="Traditional Arabic" w:hint="cs"/>
          <w:b/>
          <w:bCs/>
          <w:color w:val="000000" w:themeColor="text1"/>
          <w:sz w:val="36"/>
          <w:szCs w:val="36"/>
          <w:rtl/>
        </w:rPr>
        <w:t>﴾</w:t>
      </w:r>
      <w:r w:rsidR="00C06894">
        <w:rPr>
          <w:rFonts w:ascii="Traditional Arabic" w:hAnsi="Traditional Arabic" w:cs="Traditional Arabic" w:hint="cs"/>
          <w:b/>
          <w:bCs/>
          <w:color w:val="EE0000"/>
          <w:sz w:val="36"/>
          <w:szCs w:val="36"/>
          <w:rtl/>
        </w:rPr>
        <w:t xml:space="preserve"> </w:t>
      </w:r>
      <w:r w:rsidR="00C06894" w:rsidRPr="002361AC">
        <w:rPr>
          <w:rFonts w:ascii="Traditional Arabic" w:hAnsi="Traditional Arabic" w:cs="Traditional Arabic"/>
          <w:b/>
          <w:bCs/>
          <w:sz w:val="36"/>
          <w:szCs w:val="36"/>
          <w:rtl/>
        </w:rPr>
        <w:t>عظيم الهول جليل الخطب</w:t>
      </w:r>
      <w:r w:rsidR="008C4F32">
        <w:rPr>
          <w:rFonts w:ascii="Traditional Arabic" w:hAnsi="Traditional Arabic" w:cs="Traditional Arabic" w:hint="cs"/>
          <w:b/>
          <w:bCs/>
          <w:sz w:val="36"/>
          <w:szCs w:val="36"/>
          <w:rtl/>
        </w:rPr>
        <w:t>،</w:t>
      </w:r>
      <w:r w:rsidR="00C06894" w:rsidRPr="002361AC">
        <w:rPr>
          <w:rFonts w:ascii="Traditional Arabic" w:hAnsi="Traditional Arabic" w:cs="Traditional Arabic"/>
          <w:b/>
          <w:bCs/>
          <w:sz w:val="36"/>
          <w:szCs w:val="36"/>
          <w:rtl/>
        </w:rPr>
        <w:t xml:space="preserve"> كثير الفزع، من خسر فيه أدخل نارا حامية</w:t>
      </w:r>
      <w:r w:rsidR="00976592">
        <w:rPr>
          <w:rFonts w:ascii="Traditional Arabic" w:hAnsi="Traditional Arabic" w:cs="Traditional Arabic" w:hint="cs"/>
          <w:b/>
          <w:bCs/>
          <w:sz w:val="36"/>
          <w:szCs w:val="36"/>
          <w:rtl/>
        </w:rPr>
        <w:t>.</w:t>
      </w:r>
    </w:p>
    <w:p w14:paraId="06851FF1" w14:textId="7E0E564D" w:rsidR="009F39C5" w:rsidRDefault="005C59BC" w:rsidP="005C59BC">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2361AC">
        <w:rPr>
          <w:rFonts w:ascii="Traditional Arabic" w:hAnsi="Traditional Arabic" w:cs="Traditional Arabic"/>
          <w:b/>
          <w:bCs/>
          <w:sz w:val="36"/>
          <w:szCs w:val="36"/>
          <w:rtl/>
        </w:rPr>
        <w:t xml:space="preserve">هذا اليوم عظيم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ولا شك أنه عظيم</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كما قال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إِنَّ زَلْزَلَةَ السَّاعَةِ شَيْءٌ عَظِيمٌ</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[الحج:1] عظيم في طوله، في أهواله، فيما يحدث فيه، في كل معنى تحمله كلمة عظيم، لكن هذا العظيم هو على قوم عسير، وعلى قوم يسير، قال تعالى: </w:t>
      </w:r>
    </w:p>
    <w:p w14:paraId="450D2868" w14:textId="505E9656" w:rsidR="009F39C5" w:rsidRDefault="008402C2" w:rsidP="005C59B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b/>
          <w:bCs/>
          <w:color w:val="000000" w:themeColor="text1"/>
          <w:sz w:val="36"/>
          <w:szCs w:val="36"/>
          <w:rtl/>
        </w:rPr>
        <w:t>﴿</w:t>
      </w:r>
      <w:r w:rsidR="005C59BC" w:rsidRPr="008402C2">
        <w:rPr>
          <w:rFonts w:ascii="Traditional Arabic" w:hAnsi="Traditional Arabic" w:cs="Traditional Arabic" w:hint="cs"/>
          <w:b/>
          <w:bCs/>
          <w:color w:val="008000"/>
          <w:sz w:val="36"/>
          <w:szCs w:val="36"/>
          <w:rtl/>
        </w:rPr>
        <w:t>فَذَلِكَ يَوْمَئِذٍ يَوْمٌ عَسِيرٌ * عَلَى الْكَافِرِينَ غَيْرُ يَسِيرٍ</w:t>
      </w:r>
      <w:r w:rsidRPr="008402C2">
        <w:rPr>
          <w:rFonts w:ascii="Traditional Arabic" w:hAnsi="Traditional Arabic" w:cs="Traditional Arabic"/>
          <w:b/>
          <w:bCs/>
          <w:color w:val="000000" w:themeColor="text1"/>
          <w:sz w:val="36"/>
          <w:szCs w:val="36"/>
          <w:rtl/>
        </w:rPr>
        <w:t>﴾</w:t>
      </w:r>
      <w:r w:rsidR="005C59BC" w:rsidRPr="002361AC">
        <w:rPr>
          <w:rFonts w:ascii="Traditional Arabic" w:hAnsi="Traditional Arabic" w:cs="Traditional Arabic"/>
          <w:b/>
          <w:bCs/>
          <w:sz w:val="36"/>
          <w:szCs w:val="36"/>
          <w:rtl/>
        </w:rPr>
        <w:t xml:space="preserve"> [المدثر:</w:t>
      </w:r>
      <w:r w:rsidR="005C59BC">
        <w:rPr>
          <w:rFonts w:ascii="Traditional Arabic" w:hAnsi="Traditional Arabic" w:cs="Traditional Arabic" w:hint="cs"/>
          <w:b/>
          <w:bCs/>
          <w:sz w:val="36"/>
          <w:szCs w:val="36"/>
          <w:rtl/>
        </w:rPr>
        <w:t>9-</w:t>
      </w:r>
      <w:r w:rsidR="005C59BC" w:rsidRPr="002361AC">
        <w:rPr>
          <w:rFonts w:ascii="Traditional Arabic" w:hAnsi="Traditional Arabic" w:cs="Traditional Arabic"/>
          <w:b/>
          <w:bCs/>
          <w:sz w:val="36"/>
          <w:szCs w:val="36"/>
          <w:rtl/>
        </w:rPr>
        <w:t>10]</w:t>
      </w:r>
    </w:p>
    <w:p w14:paraId="204EEBF9" w14:textId="21E05F1E" w:rsidR="009F39C5" w:rsidRDefault="008402C2" w:rsidP="009F39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9F39C5" w:rsidRPr="008402C2">
        <w:rPr>
          <w:rFonts w:ascii="Traditional Arabic" w:hAnsi="Traditional Arabic" w:cs="Traditional Arabic"/>
          <w:b/>
          <w:bCs/>
          <w:color w:val="008000"/>
          <w:sz w:val="36"/>
          <w:szCs w:val="36"/>
          <w:rtl/>
        </w:rPr>
        <w:t>وَكَانَ يَوْماً عَلَى الْكَافِرِينَ عَسِيراً</w:t>
      </w:r>
      <w:r w:rsidRPr="008402C2">
        <w:rPr>
          <w:rFonts w:ascii="Traditional Arabic" w:hAnsi="Traditional Arabic" w:cs="Traditional Arabic" w:hint="cs"/>
          <w:b/>
          <w:bCs/>
          <w:color w:val="000000" w:themeColor="text1"/>
          <w:sz w:val="36"/>
          <w:szCs w:val="36"/>
          <w:rtl/>
        </w:rPr>
        <w:t>﴾</w:t>
      </w:r>
      <w:r w:rsidR="009F39C5" w:rsidRPr="002361AC">
        <w:rPr>
          <w:rFonts w:ascii="Traditional Arabic" w:hAnsi="Traditional Arabic" w:cs="Traditional Arabic"/>
          <w:b/>
          <w:bCs/>
          <w:sz w:val="36"/>
          <w:szCs w:val="36"/>
          <w:rtl/>
        </w:rPr>
        <w:t xml:space="preserve"> </w:t>
      </w:r>
      <w:r w:rsidR="009F39C5">
        <w:rPr>
          <w:rFonts w:ascii="Traditional Arabic" w:hAnsi="Traditional Arabic" w:cs="Traditional Arabic" w:hint="cs"/>
          <w:b/>
          <w:bCs/>
          <w:sz w:val="36"/>
          <w:szCs w:val="36"/>
          <w:rtl/>
        </w:rPr>
        <w:t>[</w:t>
      </w:r>
      <w:r w:rsidR="009F39C5" w:rsidRPr="002361AC">
        <w:rPr>
          <w:rFonts w:ascii="Traditional Arabic" w:hAnsi="Traditional Arabic" w:cs="Traditional Arabic"/>
          <w:b/>
          <w:bCs/>
          <w:sz w:val="36"/>
          <w:szCs w:val="36"/>
          <w:rtl/>
        </w:rPr>
        <w:t>الفرقان:26</w:t>
      </w:r>
      <w:r w:rsidR="009F39C5">
        <w:rPr>
          <w:rFonts w:ascii="Traditional Arabic" w:hAnsi="Traditional Arabic" w:cs="Traditional Arabic" w:hint="cs"/>
          <w:b/>
          <w:bCs/>
          <w:sz w:val="36"/>
          <w:szCs w:val="36"/>
          <w:rtl/>
        </w:rPr>
        <w:t>]</w:t>
      </w:r>
    </w:p>
    <w:p w14:paraId="4EAFAAE5" w14:textId="209AB873" w:rsidR="009F39C5" w:rsidRDefault="008402C2" w:rsidP="009F39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b/>
          <w:bCs/>
          <w:color w:val="000000" w:themeColor="text1"/>
          <w:sz w:val="36"/>
          <w:szCs w:val="36"/>
          <w:rtl/>
        </w:rPr>
        <w:t>﴿</w:t>
      </w:r>
      <w:r w:rsidR="005C59BC" w:rsidRPr="008402C2">
        <w:rPr>
          <w:rFonts w:ascii="Traditional Arabic" w:hAnsi="Traditional Arabic" w:cs="Traditional Arabic" w:hint="cs"/>
          <w:b/>
          <w:bCs/>
          <w:color w:val="008000"/>
          <w:sz w:val="36"/>
          <w:szCs w:val="36"/>
          <w:rtl/>
        </w:rPr>
        <w:t>مُهْطِعِينَ إِلَى الدَّاعِ يَقُولُ الْكَافِرُونَ هَذَا يَوْمٌ عَسِرٌ</w:t>
      </w:r>
      <w:r w:rsidRPr="008402C2">
        <w:rPr>
          <w:rFonts w:ascii="Traditional Arabic" w:hAnsi="Traditional Arabic" w:cs="Traditional Arabic"/>
          <w:b/>
          <w:bCs/>
          <w:color w:val="000000" w:themeColor="text1"/>
          <w:sz w:val="36"/>
          <w:szCs w:val="36"/>
          <w:rtl/>
        </w:rPr>
        <w:t>﴾</w:t>
      </w:r>
      <w:r w:rsidR="005C59BC" w:rsidRPr="002361AC">
        <w:rPr>
          <w:rFonts w:ascii="Traditional Arabic" w:hAnsi="Traditional Arabic" w:cs="Traditional Arabic"/>
          <w:b/>
          <w:bCs/>
          <w:sz w:val="36"/>
          <w:szCs w:val="36"/>
          <w:rtl/>
        </w:rPr>
        <w:t xml:space="preserve"> [القمر:8</w:t>
      </w:r>
      <w:r w:rsidR="005C59BC" w:rsidRPr="002361AC">
        <w:rPr>
          <w:rFonts w:ascii="Traditional Arabic" w:hAnsi="Traditional Arabic" w:cs="Traditional Arabic" w:hint="cs"/>
          <w:b/>
          <w:bCs/>
          <w:sz w:val="36"/>
          <w:szCs w:val="36"/>
          <w:rtl/>
        </w:rPr>
        <w:t>].</w:t>
      </w:r>
    </w:p>
    <w:p w14:paraId="7A9B6EF2" w14:textId="164ACD38" w:rsidR="005C59BC" w:rsidRDefault="005C59BC" w:rsidP="009F39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لكنه بالنسبة للمؤمنين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جعلنا الله منهم</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يسير كأنما يؤدي به صلاة فريضة من سهولته عليه ويسره عليه، لاسيما إذا كان ممن استحق هذه الوقاية العظيمة، وكان من الذين يظلهم الله في ظله يوم لا ظل إلا ظله، فهذا اليوم عظيم لكنه بالنسبة للناس يكون يسيراً ويكون عسيراً</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w:t>
      </w:r>
    </w:p>
    <w:p w14:paraId="61FD2F25" w14:textId="0677441A" w:rsidR="00C06894" w:rsidRDefault="008402C2"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يَوْمَ يَقُومُ النَّاسُ لِرَبِّ الْعَالَمِينَ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976592" w:rsidRPr="002361AC">
        <w:rPr>
          <w:rFonts w:ascii="Traditional Arabic" w:hAnsi="Traditional Arabic" w:cs="Traditional Arabic"/>
          <w:b/>
          <w:bCs/>
          <w:sz w:val="36"/>
          <w:szCs w:val="36"/>
          <w:rtl/>
        </w:rPr>
        <w:t>يقومون حفاة عراة غرلًا</w:t>
      </w:r>
      <w:r w:rsidR="00043DCF">
        <w:rPr>
          <w:rFonts w:ascii="Traditional Arabic" w:hAnsi="Traditional Arabic" w:cs="Traditional Arabic" w:hint="cs"/>
          <w:b/>
          <w:bCs/>
          <w:sz w:val="36"/>
          <w:szCs w:val="36"/>
          <w:rtl/>
        </w:rPr>
        <w:t xml:space="preserve"> [غير مختونين]</w:t>
      </w:r>
      <w:r w:rsidR="00976592" w:rsidRPr="002361AC">
        <w:rPr>
          <w:rFonts w:ascii="Traditional Arabic" w:hAnsi="Traditional Arabic" w:cs="Traditional Arabic"/>
          <w:b/>
          <w:bCs/>
          <w:sz w:val="36"/>
          <w:szCs w:val="36"/>
          <w:rtl/>
        </w:rPr>
        <w:t xml:space="preserve"> في موقف صعب حرج ضيق ضنك على المجرم</w:t>
      </w:r>
      <w:r w:rsidR="006F7575">
        <w:rPr>
          <w:rFonts w:ascii="Traditional Arabic" w:hAnsi="Traditional Arabic" w:cs="Traditional Arabic" w:hint="cs"/>
          <w:b/>
          <w:bCs/>
          <w:sz w:val="36"/>
          <w:szCs w:val="36"/>
          <w:rtl/>
        </w:rPr>
        <w:t>،</w:t>
      </w:r>
      <w:r w:rsidR="00976592" w:rsidRPr="002361AC">
        <w:rPr>
          <w:rFonts w:ascii="Traditional Arabic" w:hAnsi="Traditional Arabic" w:cs="Traditional Arabic"/>
          <w:b/>
          <w:bCs/>
          <w:sz w:val="36"/>
          <w:szCs w:val="36"/>
          <w:rtl/>
        </w:rPr>
        <w:t xml:space="preserve"> ويغشاهم من أمر الله تعالى ما تعجز القوى والحواس عنه</w:t>
      </w:r>
      <w:r w:rsidR="00976592">
        <w:rPr>
          <w:rFonts w:ascii="Traditional Arabic" w:hAnsi="Traditional Arabic" w:cs="Traditional Arabic" w:hint="cs"/>
          <w:b/>
          <w:bCs/>
          <w:sz w:val="36"/>
          <w:szCs w:val="36"/>
          <w:rtl/>
        </w:rPr>
        <w:t>، ف</w:t>
      </w:r>
      <w:r w:rsidR="00C06894" w:rsidRPr="002361AC">
        <w:rPr>
          <w:rFonts w:ascii="Traditional Arabic" w:hAnsi="Traditional Arabic" w:cs="Traditional Arabic"/>
          <w:b/>
          <w:bCs/>
          <w:sz w:val="36"/>
          <w:szCs w:val="36"/>
          <w:rtl/>
        </w:rPr>
        <w:t>يغشى المجرم فيه من الهول، ما يود الافتداء بكل مستطاع.</w:t>
      </w:r>
    </w:p>
    <w:p w14:paraId="1A9121CE" w14:textId="43802CD4" w:rsidR="00206919" w:rsidRPr="002361AC" w:rsidRDefault="00206919" w:rsidP="00206919">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عثيمين: </w:t>
      </w:r>
      <w:r w:rsidRPr="002361AC">
        <w:rPr>
          <w:rFonts w:ascii="Traditional Arabic" w:hAnsi="Traditional Arabic" w:cs="Traditional Arabic"/>
          <w:b/>
          <w:bCs/>
          <w:sz w:val="36"/>
          <w:szCs w:val="36"/>
          <w:rtl/>
        </w:rPr>
        <w:t xml:space="preserve">يقومون من قبورهم حفاة ليس لهم نعال ولا خفاف، عراة ليس عليهم ثياب لا قُمص ولا سراويل ولا أزر ولا أردية،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غرلاً</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أي غير مختونين بمعنى أن القلفة التي تقطع في الختان تعود يوم القيامة مع صاحبها</w:t>
      </w:r>
      <w:r w:rsidR="000F5367">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كما قال الله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كَمَا بَدَأْنَا أَوَّلَ خَلْقٍ نُعِيدُهُ وَعْدًا عَلَيْنَا إِنَّا كُنَّا فَاعِلِينَ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[الأنبياء:104</w:t>
      </w:r>
      <w:r w:rsidRPr="002361AC">
        <w:rPr>
          <w:rFonts w:ascii="Traditional Arabic" w:hAnsi="Traditional Arabic" w:cs="Traditional Arabic" w:hint="cs"/>
          <w:b/>
          <w:bCs/>
          <w:sz w:val="36"/>
          <w:szCs w:val="36"/>
          <w:rtl/>
        </w:rPr>
        <w:t>].</w:t>
      </w:r>
    </w:p>
    <w:p w14:paraId="4CCAADCF" w14:textId="0EEFA9FB" w:rsidR="00206919" w:rsidRDefault="00206919" w:rsidP="0020691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ويعيده الله </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عز وجل</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لبيان كمال قدرته تعالى، وأنه يعيد الخلق كما بدأهم، والقلفة إنما قطعت في الدنيا من أجل النزاهة عن الأقذار؛ لأنها إن بقيت فإنه ينحبس </w:t>
      </w:r>
      <w:r w:rsidRPr="002361AC">
        <w:rPr>
          <w:rFonts w:ascii="Traditional Arabic" w:hAnsi="Traditional Arabic" w:cs="Traditional Arabic"/>
          <w:b/>
          <w:bCs/>
          <w:sz w:val="36"/>
          <w:szCs w:val="36"/>
          <w:rtl/>
        </w:rPr>
        <w:lastRenderedPageBreak/>
        <w:t>فيها شيء من البول وتكون عرضة للتلويث، لكن هذا في الآخرة لا حاجة إليه؛ لأن الآخرة ليست دار تكليف بل هي دار جزاء</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إلا أن الله سبحانه وتعالى قد يكلف فيها امتحاناً كما قال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يَوْمَ يُكْشَفُ عَنْ سَاقٍ وَيُدْعَوْنَ إِلَى السُّجُودِ فَلَا يَسْتَطِيعُونَ</w:t>
      </w:r>
      <w:r w:rsidRPr="008402C2">
        <w:rPr>
          <w:rFonts w:cs="Traditional Arabic" w:hint="cs"/>
          <w:color w:val="008000"/>
          <w:sz w:val="36"/>
          <w:szCs w:val="36"/>
          <w:rtl/>
        </w:rPr>
        <w:t xml:space="preserve"> * </w:t>
      </w:r>
      <w:r w:rsidRPr="008402C2">
        <w:rPr>
          <w:rFonts w:ascii="Traditional Arabic" w:hAnsi="Traditional Arabic" w:cs="Traditional Arabic" w:hint="cs"/>
          <w:b/>
          <w:bCs/>
          <w:color w:val="008000"/>
          <w:sz w:val="36"/>
          <w:szCs w:val="36"/>
          <w:rtl/>
        </w:rPr>
        <w:t>خَاشِعَةً أَبْصَارُهُمْ تَرْهَقُهُمْ ذِلَّةٌ وَقَدْ كَانُوا يُدْعَوْنَ إِلَى السُّجُودِ وَهُمْ سَالِمُونَ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[القلم:42-43</w:t>
      </w:r>
      <w:r w:rsidRPr="002361AC">
        <w:rPr>
          <w:rFonts w:ascii="Traditional Arabic" w:hAnsi="Traditional Arabic" w:cs="Traditional Arabic" w:hint="cs"/>
          <w:b/>
          <w:bCs/>
          <w:sz w:val="36"/>
          <w:szCs w:val="36"/>
          <w:rtl/>
        </w:rPr>
        <w:t>].</w:t>
      </w:r>
    </w:p>
    <w:p w14:paraId="3C381353" w14:textId="38EF9B85" w:rsidR="0015795B" w:rsidRDefault="00206919" w:rsidP="0020691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 فالناس يقومون على هذا الوصف حفاة، عراة، غرلا</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 xml:space="preserve">وفي بعض الأحاديث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بُهماً</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[أي </w:t>
      </w:r>
      <w:r w:rsidRPr="00565A30">
        <w:rPr>
          <w:rFonts w:ascii="Traditional Arabic" w:hAnsi="Traditional Arabic" w:cs="Traditional Arabic"/>
          <w:b/>
          <w:bCs/>
          <w:sz w:val="36"/>
          <w:szCs w:val="36"/>
          <w:rtl/>
        </w:rPr>
        <w:t>ليس معهم شيءٌ</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قال العلماء: البهم يعني الذين لا مال معهم، ففي يوم القيامة لا مال يفدي به الإنسان نفسه من العذاب في يوم القيامة، ليس هناك ابن يجزي عن أبيه شيئاً، ولا أب يجزي عن ابنه شيئاً، ولا صاحبة ولا قبيلة كلٌّ يقول</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 xml:space="preserve">نفسي </w:t>
      </w:r>
      <w:proofErr w:type="spellStart"/>
      <w:r w:rsidRPr="002361AC">
        <w:rPr>
          <w:rFonts w:ascii="Traditional Arabic" w:hAnsi="Traditional Arabic" w:cs="Traditional Arabic"/>
          <w:b/>
          <w:bCs/>
          <w:sz w:val="36"/>
          <w:szCs w:val="36"/>
          <w:rtl/>
        </w:rPr>
        <w:t>نفسي</w:t>
      </w:r>
      <w:proofErr w:type="spellEnd"/>
      <w:r w:rsidRPr="002361AC">
        <w:rPr>
          <w:rFonts w:ascii="Traditional Arabic" w:hAnsi="Traditional Arabic" w:cs="Traditional Arabic"/>
          <w:b/>
          <w:bCs/>
          <w:sz w:val="36"/>
          <w:szCs w:val="36"/>
          <w:rtl/>
        </w:rPr>
        <w:t xml:space="preserve">.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لِكُلِّ امْرِئٍ مِنْهُمْ يَوْمَئِذٍ شَأْنٌ يُغْنِيهِ</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[عبس:37</w:t>
      </w:r>
      <w:r w:rsidRPr="002361AC">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نسأل الله تعالى أن يعيننا على أهواله وأن ييسره علينا.</w:t>
      </w:r>
    </w:p>
    <w:p w14:paraId="5C1B1A38" w14:textId="41FEE0B6" w:rsidR="00976592" w:rsidRDefault="00206919"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976592">
        <w:rPr>
          <w:rFonts w:ascii="Traditional Arabic" w:hAnsi="Traditional Arabic" w:cs="Traditional Arabic" w:hint="cs"/>
          <w:b/>
          <w:bCs/>
          <w:sz w:val="36"/>
          <w:szCs w:val="36"/>
          <w:rtl/>
        </w:rPr>
        <w:t xml:space="preserve">عن مالك </w:t>
      </w:r>
      <w:r w:rsidR="00976592" w:rsidRPr="00976592">
        <w:rPr>
          <w:rFonts w:ascii="Traditional Arabic" w:hAnsi="Traditional Arabic" w:cs="Traditional Arabic"/>
          <w:b/>
          <w:bCs/>
          <w:sz w:val="36"/>
          <w:szCs w:val="36"/>
          <w:rtl/>
        </w:rPr>
        <w:t>عَنْ نَافِعٍ</w:t>
      </w:r>
      <w:r w:rsidR="00976592">
        <w:rPr>
          <w:rFonts w:ascii="Traditional Arabic" w:hAnsi="Traditional Arabic" w:cs="Traditional Arabic" w:hint="cs"/>
          <w:b/>
          <w:bCs/>
          <w:sz w:val="36"/>
          <w:szCs w:val="36"/>
          <w:rtl/>
        </w:rPr>
        <w:t xml:space="preserve"> </w:t>
      </w:r>
      <w:r w:rsidR="00976592" w:rsidRPr="00976592">
        <w:rPr>
          <w:rFonts w:ascii="Traditional Arabic" w:hAnsi="Traditional Arabic" w:cs="Traditional Arabic"/>
          <w:b/>
          <w:bCs/>
          <w:sz w:val="36"/>
          <w:szCs w:val="36"/>
          <w:rtl/>
        </w:rPr>
        <w:t xml:space="preserve">عَنِ ابْنِ عُمَرَ </w:t>
      </w:r>
      <w:r w:rsidR="00976592">
        <w:rPr>
          <w:rFonts w:ascii="Traditional Arabic" w:hAnsi="Traditional Arabic" w:cs="Traditional Arabic" w:hint="cs"/>
          <w:b/>
          <w:bCs/>
          <w:sz w:val="36"/>
          <w:szCs w:val="36"/>
          <w:rtl/>
        </w:rPr>
        <w:t>-رَضِيَ اللَّهُ عَنْهُما-</w:t>
      </w:r>
      <w:r w:rsidR="00976592" w:rsidRPr="00976592">
        <w:rPr>
          <w:rFonts w:ascii="Traditional Arabic" w:hAnsi="Traditional Arabic" w:cs="Traditional Arabic"/>
          <w:b/>
          <w:bCs/>
          <w:sz w:val="36"/>
          <w:szCs w:val="36"/>
          <w:rtl/>
        </w:rPr>
        <w:t xml:space="preserve"> عَنِ النَّبِيِّ </w:t>
      </w:r>
      <w:r w:rsidR="00976592">
        <w:rPr>
          <w:rFonts w:ascii="Traditional Arabic" w:hAnsi="Traditional Arabic" w:cs="Traditional Arabic" w:hint="cs"/>
          <w:b/>
          <w:bCs/>
          <w:sz w:val="36"/>
          <w:szCs w:val="36"/>
          <w:rtl/>
        </w:rPr>
        <w:t>-صَلَّى اللَّهُ عَلَيْهِ وَسَلَّمَ-</w:t>
      </w:r>
      <w:r w:rsidR="00976592" w:rsidRPr="00976592">
        <w:rPr>
          <w:rFonts w:ascii="Traditional Arabic" w:hAnsi="Traditional Arabic" w:cs="Traditional Arabic"/>
          <w:b/>
          <w:bCs/>
          <w:sz w:val="36"/>
          <w:szCs w:val="36"/>
          <w:rtl/>
        </w:rPr>
        <w:t xml:space="preserve">: </w:t>
      </w:r>
      <w:r w:rsidR="008402C2" w:rsidRPr="008402C2">
        <w:rPr>
          <w:rFonts w:ascii="Traditional Arabic" w:hAnsi="Traditional Arabic" w:cs="Traditional Arabic"/>
          <w:b/>
          <w:bCs/>
          <w:color w:val="000000" w:themeColor="text1"/>
          <w:sz w:val="36"/>
          <w:szCs w:val="36"/>
          <w:rtl/>
        </w:rPr>
        <w:t>﴿</w:t>
      </w:r>
      <w:r w:rsidR="00976592" w:rsidRPr="008402C2">
        <w:rPr>
          <w:rFonts w:ascii="Traditional Arabic" w:hAnsi="Traditional Arabic" w:cs="Traditional Arabic"/>
          <w:b/>
          <w:bCs/>
          <w:color w:val="008000"/>
          <w:sz w:val="36"/>
          <w:szCs w:val="36"/>
          <w:rtl/>
        </w:rPr>
        <w:t>يَوْمَ ‌يَقُومُ ‌النَّاسُ ‌لِرَبِّ ‌الْعَالَمِينَ</w:t>
      </w:r>
      <w:r w:rsidR="008402C2" w:rsidRPr="008402C2">
        <w:rPr>
          <w:rFonts w:ascii="Traditional Arabic" w:hAnsi="Traditional Arabic" w:cs="Traditional Arabic"/>
          <w:b/>
          <w:bCs/>
          <w:color w:val="000000" w:themeColor="text1"/>
          <w:sz w:val="36"/>
          <w:szCs w:val="36"/>
          <w:rtl/>
        </w:rPr>
        <w:t>﴾</w:t>
      </w:r>
      <w:r w:rsidR="00976592" w:rsidRPr="00976592">
        <w:rPr>
          <w:rFonts w:ascii="Traditional Arabic" w:hAnsi="Traditional Arabic" w:cs="Traditional Arabic"/>
          <w:b/>
          <w:bCs/>
          <w:sz w:val="36"/>
          <w:szCs w:val="36"/>
          <w:rtl/>
        </w:rPr>
        <w:t xml:space="preserve"> [المطففين:6] قَالَ: «يَقُومُ أَحَدُهُمْ فِي رَشْحِهِ إِلَى أَنْصَافِ أُذُنَيْهِ».</w:t>
      </w:r>
      <w:r w:rsidR="00976592">
        <w:rPr>
          <w:rFonts w:ascii="Traditional Arabic" w:hAnsi="Traditional Arabic" w:cs="Traditional Arabic" w:hint="cs"/>
          <w:b/>
          <w:bCs/>
          <w:sz w:val="36"/>
          <w:szCs w:val="36"/>
          <w:rtl/>
        </w:rPr>
        <w:t xml:space="preserve"> [البخاري]</w:t>
      </w:r>
    </w:p>
    <w:p w14:paraId="4AA14676" w14:textId="0AB721DA" w:rsidR="00976592" w:rsidRDefault="00976592"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رواية أحمد </w:t>
      </w:r>
      <w:r w:rsidRPr="00976592">
        <w:rPr>
          <w:rFonts w:ascii="Traditional Arabic" w:hAnsi="Traditional Arabic" w:cs="Traditional Arabic"/>
          <w:b/>
          <w:bCs/>
          <w:sz w:val="36"/>
          <w:szCs w:val="36"/>
          <w:rtl/>
        </w:rPr>
        <w:t xml:space="preserve">عَنْ نَافِعٍ، عَنِ ابْنِ عُمَرَ، قَالَ: سَمِعْتُ رَسُولَ اللهِ </w:t>
      </w:r>
      <w:r>
        <w:rPr>
          <w:rFonts w:ascii="Traditional Arabic" w:hAnsi="Traditional Arabic" w:cs="Traditional Arabic" w:hint="cs"/>
          <w:b/>
          <w:bCs/>
          <w:sz w:val="36"/>
          <w:szCs w:val="36"/>
          <w:rtl/>
        </w:rPr>
        <w:t>-صَلَّى اللَّهُ عَلَيْهِ وَسَلَّمَ-</w:t>
      </w:r>
      <w:r w:rsidRPr="00976592">
        <w:rPr>
          <w:rFonts w:ascii="Traditional Arabic" w:hAnsi="Traditional Arabic" w:cs="Traditional Arabic"/>
          <w:b/>
          <w:bCs/>
          <w:sz w:val="36"/>
          <w:szCs w:val="36"/>
          <w:rtl/>
        </w:rPr>
        <w:t xml:space="preserve"> يَقُولُ: </w:t>
      </w:r>
      <w:r>
        <w:rPr>
          <w:rFonts w:ascii="Traditional Arabic" w:hAnsi="Traditional Arabic" w:cs="Traditional Arabic" w:hint="cs"/>
          <w:b/>
          <w:bCs/>
          <w:sz w:val="36"/>
          <w:szCs w:val="36"/>
          <w:rtl/>
        </w:rPr>
        <w:t>(</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يَقُومُ النَّاسُ لِرَبِّ الْعَالَمِينَ</w:t>
      </w:r>
      <w:r w:rsidR="008402C2" w:rsidRPr="008402C2">
        <w:rPr>
          <w:rFonts w:ascii="Traditional Arabic" w:hAnsi="Traditional Arabic" w:cs="Traditional Arabic"/>
          <w:b/>
          <w:bCs/>
          <w:color w:val="000000" w:themeColor="text1"/>
          <w:sz w:val="36"/>
          <w:szCs w:val="36"/>
          <w:rtl/>
        </w:rPr>
        <w:t>﴾</w:t>
      </w:r>
      <w:r w:rsidRPr="00976592">
        <w:rPr>
          <w:rFonts w:ascii="Traditional Arabic" w:hAnsi="Traditional Arabic" w:cs="Traditional Arabic"/>
          <w:b/>
          <w:bCs/>
          <w:sz w:val="36"/>
          <w:szCs w:val="36"/>
          <w:rtl/>
        </w:rPr>
        <w:t xml:space="preserve"> [المطففين:6]، لِعَظَمَةِ الرَّحْمَنِ تبارك وتعالى يَوْمَ الْقِيَامَةِ، ‌حَتَّى ‌إِنَّ ‌الْعَرَقَ ‌لَيُلْجِمُ ‌الرِّجَالَ ‌إِلَى ‌أَنْصَافِ آذَانِهِمْ</w:t>
      </w:r>
      <w:r>
        <w:rPr>
          <w:rFonts w:ascii="Traditional Arabic" w:hAnsi="Traditional Arabic" w:cs="Traditional Arabic" w:hint="cs"/>
          <w:b/>
          <w:bCs/>
          <w:sz w:val="36"/>
          <w:szCs w:val="36"/>
          <w:rtl/>
        </w:rPr>
        <w:t>) [صحيح]</w:t>
      </w:r>
    </w:p>
    <w:p w14:paraId="51F9E524" w14:textId="4EC877BF" w:rsidR="00EC13F9" w:rsidRDefault="00EC13F9"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وفي رواية صحيح</w:t>
      </w:r>
      <w:r w:rsidR="00356BC1">
        <w:rPr>
          <w:rFonts w:ascii="Traditional Arabic" w:hAnsi="Traditional Arabic" w:cs="Traditional Arabic" w:hint="cs"/>
          <w:b/>
          <w:bCs/>
          <w:sz w:val="36"/>
          <w:szCs w:val="36"/>
          <w:rtl/>
        </w:rPr>
        <w:t>ة</w:t>
      </w:r>
      <w:r>
        <w:rPr>
          <w:rFonts w:ascii="Traditional Arabic" w:hAnsi="Traditional Arabic" w:cs="Traditional Arabic" w:hint="cs"/>
          <w:b/>
          <w:bCs/>
          <w:sz w:val="36"/>
          <w:szCs w:val="36"/>
          <w:rtl/>
        </w:rPr>
        <w:t xml:space="preserve"> لأحمد عن </w:t>
      </w:r>
      <w:r w:rsidRPr="00EC13F9">
        <w:rPr>
          <w:rFonts w:ascii="Traditional Arabic" w:hAnsi="Traditional Arabic" w:cs="Traditional Arabic"/>
          <w:b/>
          <w:bCs/>
          <w:sz w:val="36"/>
          <w:szCs w:val="36"/>
          <w:rtl/>
        </w:rPr>
        <w:t xml:space="preserve">سُلَيْم بْنُ عَامِرٍ، حَدَّثَنِي الْمِقْدَادُ، صَاحِبُ رَسُولِ اللهِ </w:t>
      </w:r>
      <w:r>
        <w:rPr>
          <w:rFonts w:ascii="Traditional Arabic" w:hAnsi="Traditional Arabic" w:cs="Traditional Arabic" w:hint="cs"/>
          <w:b/>
          <w:bCs/>
          <w:sz w:val="36"/>
          <w:szCs w:val="36"/>
          <w:rtl/>
        </w:rPr>
        <w:t xml:space="preserve">-صَلَّى اللَّهُ عَلَيْهِ وَسَلَّمَ- </w:t>
      </w:r>
      <w:r w:rsidRPr="00EC13F9">
        <w:rPr>
          <w:rFonts w:ascii="Traditional Arabic" w:hAnsi="Traditional Arabic" w:cs="Traditional Arabic"/>
          <w:b/>
          <w:bCs/>
          <w:sz w:val="36"/>
          <w:szCs w:val="36"/>
          <w:rtl/>
        </w:rPr>
        <w:t xml:space="preserve">قَالَ: سَمِعْتُ رَسُولَ اللهِ </w:t>
      </w:r>
      <w:r>
        <w:rPr>
          <w:rFonts w:ascii="Traditional Arabic" w:hAnsi="Traditional Arabic" w:cs="Traditional Arabic" w:hint="cs"/>
          <w:b/>
          <w:bCs/>
          <w:sz w:val="36"/>
          <w:szCs w:val="36"/>
          <w:rtl/>
        </w:rPr>
        <w:t xml:space="preserve">-صَلَّى اللَّهُ عَلَيْهِ وَسَلَّمَ- </w:t>
      </w:r>
      <w:r w:rsidRPr="00EC13F9">
        <w:rPr>
          <w:rFonts w:ascii="Traditional Arabic" w:hAnsi="Traditional Arabic" w:cs="Traditional Arabic"/>
          <w:b/>
          <w:bCs/>
          <w:sz w:val="36"/>
          <w:szCs w:val="36"/>
          <w:rtl/>
        </w:rPr>
        <w:t xml:space="preserve">يَقُولُ: </w:t>
      </w:r>
      <w:r>
        <w:rPr>
          <w:rFonts w:ascii="Traditional Arabic" w:hAnsi="Traditional Arabic" w:cs="Traditional Arabic" w:hint="cs"/>
          <w:b/>
          <w:bCs/>
          <w:sz w:val="36"/>
          <w:szCs w:val="36"/>
          <w:rtl/>
        </w:rPr>
        <w:t>(</w:t>
      </w:r>
      <w:r w:rsidRPr="00EC13F9">
        <w:rPr>
          <w:rFonts w:ascii="Traditional Arabic" w:hAnsi="Traditional Arabic" w:cs="Traditional Arabic"/>
          <w:b/>
          <w:bCs/>
          <w:sz w:val="36"/>
          <w:szCs w:val="36"/>
          <w:rtl/>
        </w:rPr>
        <w:t xml:space="preserve">إِذَا كَانَ يَوْمُ الْقِيَامَةِ، أُدْنِيَتِ الشَّمْسُ مِنَ الْعِبَادِ حَتَّى تَكُونَ قِيدَ مِيلٍ أَوْ مِيلَيْنِ. قَالَ: </w:t>
      </w:r>
      <w:proofErr w:type="spellStart"/>
      <w:r w:rsidRPr="00EC13F9">
        <w:rPr>
          <w:rFonts w:ascii="Traditional Arabic" w:hAnsi="Traditional Arabic" w:cs="Traditional Arabic"/>
          <w:b/>
          <w:bCs/>
          <w:sz w:val="36"/>
          <w:szCs w:val="36"/>
          <w:rtl/>
        </w:rPr>
        <w:t>فَتَصْهَرُهُمُ</w:t>
      </w:r>
      <w:proofErr w:type="spellEnd"/>
      <w:r w:rsidRPr="00EC13F9">
        <w:rPr>
          <w:rFonts w:ascii="Traditional Arabic" w:hAnsi="Traditional Arabic" w:cs="Traditional Arabic"/>
          <w:b/>
          <w:bCs/>
          <w:sz w:val="36"/>
          <w:szCs w:val="36"/>
          <w:rtl/>
        </w:rPr>
        <w:t xml:space="preserve"> الشَّمْسُ، فَيَكُونُونَ فِي الْعَرَقِ كَقَدْرِ أَعْمَالِهِمْ، مِنْهُمْ ‌مَنْ ‌يَأْخُذُهُ ‌إِلَى ‌عَقِبَيْهِ، ‌وَمِنْهُمْ مَنْ يَأْخُذُهُ إِلَى رُكْبَتَيْهِ، وَمِنْهُمْ مَنْ يَأْخُذُهُ إِلَى ح</w:t>
      </w:r>
      <w:r w:rsidR="007A383B">
        <w:rPr>
          <w:rFonts w:ascii="Traditional Arabic" w:hAnsi="Traditional Arabic" w:cs="Traditional Arabic" w:hint="cs"/>
          <w:b/>
          <w:bCs/>
          <w:sz w:val="36"/>
          <w:szCs w:val="36"/>
          <w:rtl/>
        </w:rPr>
        <w:t>َِ</w:t>
      </w:r>
      <w:r w:rsidRPr="00EC13F9">
        <w:rPr>
          <w:rFonts w:ascii="Traditional Arabic" w:hAnsi="Traditional Arabic" w:cs="Traditional Arabic"/>
          <w:b/>
          <w:bCs/>
          <w:sz w:val="36"/>
          <w:szCs w:val="36"/>
          <w:rtl/>
        </w:rPr>
        <w:t>قْوَيْهِ</w:t>
      </w:r>
      <w:r w:rsidR="007A383B">
        <w:rPr>
          <w:rFonts w:ascii="Traditional Arabic" w:hAnsi="Traditional Arabic" w:cs="Traditional Arabic" w:hint="cs"/>
          <w:b/>
          <w:bCs/>
          <w:sz w:val="36"/>
          <w:szCs w:val="36"/>
          <w:rtl/>
        </w:rPr>
        <w:t xml:space="preserve"> [</w:t>
      </w:r>
      <w:r w:rsidR="007A383B" w:rsidRPr="007A383B">
        <w:rPr>
          <w:rFonts w:ascii="Traditional Arabic" w:hAnsi="Traditional Arabic" w:cs="Traditional Arabic"/>
          <w:b/>
          <w:bCs/>
          <w:sz w:val="36"/>
          <w:szCs w:val="36"/>
          <w:rtl/>
        </w:rPr>
        <w:t>جَنْبيه</w:t>
      </w:r>
      <w:r w:rsidR="007A383B">
        <w:rPr>
          <w:rFonts w:ascii="Traditional Arabic" w:hAnsi="Traditional Arabic" w:cs="Traditional Arabic" w:hint="cs"/>
          <w:b/>
          <w:bCs/>
          <w:sz w:val="36"/>
          <w:szCs w:val="36"/>
          <w:rtl/>
        </w:rPr>
        <w:t>]</w:t>
      </w:r>
      <w:r w:rsidRPr="00EC13F9">
        <w:rPr>
          <w:rFonts w:ascii="Traditional Arabic" w:hAnsi="Traditional Arabic" w:cs="Traditional Arabic"/>
          <w:b/>
          <w:bCs/>
          <w:sz w:val="36"/>
          <w:szCs w:val="36"/>
          <w:rtl/>
        </w:rPr>
        <w:t>، وَمِنْهُمْ مَنْ يُلْجِمُهُ إِلْجَامًا</w:t>
      </w:r>
      <w:r>
        <w:rPr>
          <w:rFonts w:ascii="Traditional Arabic" w:hAnsi="Traditional Arabic" w:cs="Traditional Arabic" w:hint="cs"/>
          <w:b/>
          <w:bCs/>
          <w:sz w:val="36"/>
          <w:szCs w:val="36"/>
          <w:rtl/>
        </w:rPr>
        <w:t>).</w:t>
      </w:r>
    </w:p>
    <w:p w14:paraId="0D08A7BF" w14:textId="02021DE7" w:rsidR="00EC13F9" w:rsidRDefault="00EC13F9"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رواية لأحمد أيضا بسند قوي </w:t>
      </w:r>
      <w:r w:rsidRPr="00EC13F9">
        <w:rPr>
          <w:rFonts w:ascii="Traditional Arabic" w:hAnsi="Traditional Arabic" w:cs="Traditional Arabic"/>
          <w:b/>
          <w:bCs/>
          <w:sz w:val="36"/>
          <w:szCs w:val="36"/>
          <w:rtl/>
        </w:rPr>
        <w:t xml:space="preserve">عَنْ أَبِي </w:t>
      </w:r>
      <w:proofErr w:type="spellStart"/>
      <w:r w:rsidRPr="00EC13F9">
        <w:rPr>
          <w:rFonts w:ascii="Traditional Arabic" w:hAnsi="Traditional Arabic" w:cs="Traditional Arabic"/>
          <w:b/>
          <w:bCs/>
          <w:sz w:val="36"/>
          <w:szCs w:val="36"/>
          <w:rtl/>
        </w:rPr>
        <w:t>أُمَامَةَ</w:t>
      </w:r>
      <w:proofErr w:type="spellEnd"/>
      <w:r w:rsidRPr="00EC13F9">
        <w:rPr>
          <w:rFonts w:ascii="Traditional Arabic" w:hAnsi="Traditional Arabic" w:cs="Traditional Arabic"/>
          <w:b/>
          <w:bCs/>
          <w:sz w:val="36"/>
          <w:szCs w:val="36"/>
          <w:rtl/>
        </w:rPr>
        <w:t xml:space="preserve"> أَنَّ رَسُولَ اللهِ </w:t>
      </w:r>
      <w:r>
        <w:rPr>
          <w:rFonts w:ascii="Traditional Arabic" w:hAnsi="Traditional Arabic" w:cs="Traditional Arabic" w:hint="cs"/>
          <w:b/>
          <w:bCs/>
          <w:sz w:val="36"/>
          <w:szCs w:val="36"/>
          <w:rtl/>
        </w:rPr>
        <w:t xml:space="preserve">-صَلَّى اللَّهُ عَلَيْهِ وَسَلَّمَ- </w:t>
      </w:r>
      <w:r w:rsidRPr="00EC13F9">
        <w:rPr>
          <w:rFonts w:ascii="Traditional Arabic" w:hAnsi="Traditional Arabic" w:cs="Traditional Arabic"/>
          <w:b/>
          <w:bCs/>
          <w:sz w:val="36"/>
          <w:szCs w:val="36"/>
          <w:rtl/>
        </w:rPr>
        <w:t xml:space="preserve">قَالَ: </w:t>
      </w:r>
      <w:r>
        <w:rPr>
          <w:rFonts w:ascii="Traditional Arabic" w:hAnsi="Traditional Arabic" w:cs="Traditional Arabic" w:hint="cs"/>
          <w:b/>
          <w:bCs/>
          <w:sz w:val="36"/>
          <w:szCs w:val="36"/>
          <w:rtl/>
        </w:rPr>
        <w:t>(</w:t>
      </w:r>
      <w:r w:rsidRPr="00EC13F9">
        <w:rPr>
          <w:rFonts w:ascii="Traditional Arabic" w:hAnsi="Traditional Arabic" w:cs="Traditional Arabic"/>
          <w:b/>
          <w:bCs/>
          <w:sz w:val="36"/>
          <w:szCs w:val="36"/>
          <w:rtl/>
        </w:rPr>
        <w:t xml:space="preserve">‌تَدْنُو ‌الشَّمْسُ ‌يَوْمَ ‌الْقِيَامَةِ ‌عَلَى ‌قَدْرِ ‌مِيلٍ، ‌وَيُزَادُ فِي حَرِّهَا كَذَا وَكَذَا، يَغْلِي </w:t>
      </w:r>
      <w:r w:rsidRPr="00EC13F9">
        <w:rPr>
          <w:rFonts w:ascii="Traditional Arabic" w:hAnsi="Traditional Arabic" w:cs="Traditional Arabic"/>
          <w:b/>
          <w:bCs/>
          <w:sz w:val="36"/>
          <w:szCs w:val="36"/>
          <w:rtl/>
        </w:rPr>
        <w:lastRenderedPageBreak/>
        <w:t>مِنْهَا الْهَامُ كَمَا تَغْلِي الْقُدُورُ، يَعْرَقُونَ فِيهَا عَلَى قَدْرِ خَطَايَاهُمْ، مِنْهُمْ مَنْ يَبْلُغُ إِلَى كَعْبَيْهِ، وَمِنْهُمْ مَنْ يَبْلُغُ إِلَى سَاقَيْهِ، وَمِنْهُمْ مَنْ يَبْلُغُ إِلَى وَسَطِهِ، وَمِنْهُمْ مَنْ يُلْجِمُهُ الْعَرَقُ</w:t>
      </w:r>
      <w:r>
        <w:rPr>
          <w:rFonts w:ascii="Traditional Arabic" w:hAnsi="Traditional Arabic" w:cs="Traditional Arabic" w:hint="cs"/>
          <w:b/>
          <w:bCs/>
          <w:sz w:val="36"/>
          <w:szCs w:val="36"/>
          <w:rtl/>
        </w:rPr>
        <w:t>).</w:t>
      </w:r>
    </w:p>
    <w:p w14:paraId="5B0A0F49" w14:textId="67081512" w:rsidR="00B43F88" w:rsidRDefault="00B43F88"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ولأحمد عن </w:t>
      </w:r>
      <w:r w:rsidRPr="00B43F88">
        <w:rPr>
          <w:rFonts w:ascii="Traditional Arabic" w:hAnsi="Traditional Arabic" w:cs="Traditional Arabic"/>
          <w:b/>
          <w:bCs/>
          <w:sz w:val="36"/>
          <w:szCs w:val="36"/>
          <w:rtl/>
        </w:rPr>
        <w:t>أَب</w:t>
      </w:r>
      <w:r>
        <w:rPr>
          <w:rFonts w:ascii="Traditional Arabic" w:hAnsi="Traditional Arabic" w:cs="Traditional Arabic" w:hint="cs"/>
          <w:b/>
          <w:bCs/>
          <w:sz w:val="36"/>
          <w:szCs w:val="36"/>
          <w:rtl/>
        </w:rPr>
        <w:t>ي</w:t>
      </w:r>
      <w:r w:rsidRPr="00B43F88">
        <w:rPr>
          <w:rFonts w:ascii="Traditional Arabic" w:hAnsi="Traditional Arabic" w:cs="Traditional Arabic"/>
          <w:b/>
          <w:bCs/>
          <w:sz w:val="36"/>
          <w:szCs w:val="36"/>
          <w:rtl/>
        </w:rPr>
        <w:t xml:space="preserve"> </w:t>
      </w:r>
      <w:proofErr w:type="spellStart"/>
      <w:r w:rsidRPr="00B43F88">
        <w:rPr>
          <w:rFonts w:ascii="Traditional Arabic" w:hAnsi="Traditional Arabic" w:cs="Traditional Arabic"/>
          <w:b/>
          <w:bCs/>
          <w:sz w:val="36"/>
          <w:szCs w:val="36"/>
          <w:rtl/>
        </w:rPr>
        <w:t>عُشَّانَةَ</w:t>
      </w:r>
      <w:proofErr w:type="spellEnd"/>
      <w:r w:rsidRPr="00B43F88">
        <w:rPr>
          <w:rFonts w:ascii="Traditional Arabic" w:hAnsi="Traditional Arabic" w:cs="Traditional Arabic"/>
          <w:b/>
          <w:bCs/>
          <w:sz w:val="36"/>
          <w:szCs w:val="36"/>
          <w:rtl/>
        </w:rPr>
        <w:t xml:space="preserve"> حَيُّ بْنُ يُومِنَ الْمَعَافِرِيُّ، أَنَّهُ سَمِعَ عُقْبَةَ بْنَ عَامِرٍ يَقُولُ: سَمِعْتُ رَسُولَ اللهِ </w:t>
      </w:r>
      <w:r>
        <w:rPr>
          <w:rFonts w:ascii="Traditional Arabic" w:hAnsi="Traditional Arabic" w:cs="Traditional Arabic" w:hint="cs"/>
          <w:b/>
          <w:bCs/>
          <w:sz w:val="36"/>
          <w:szCs w:val="36"/>
          <w:rtl/>
        </w:rPr>
        <w:t>-صَلَّى اللَّهُ عَلَيْهِ وَسَلَّمَ-</w:t>
      </w:r>
      <w:r w:rsidRPr="00B43F88">
        <w:rPr>
          <w:rFonts w:ascii="Traditional Arabic" w:hAnsi="Traditional Arabic" w:cs="Traditional Arabic"/>
          <w:b/>
          <w:bCs/>
          <w:sz w:val="36"/>
          <w:szCs w:val="36"/>
          <w:rtl/>
        </w:rPr>
        <w:t xml:space="preserve"> يَقُولُ: </w:t>
      </w:r>
      <w:r>
        <w:rPr>
          <w:rFonts w:ascii="Traditional Arabic" w:hAnsi="Traditional Arabic" w:cs="Traditional Arabic" w:hint="cs"/>
          <w:b/>
          <w:bCs/>
          <w:sz w:val="36"/>
          <w:szCs w:val="36"/>
          <w:rtl/>
        </w:rPr>
        <w:t>(</w:t>
      </w:r>
      <w:r w:rsidRPr="00B43F88">
        <w:rPr>
          <w:rFonts w:ascii="Traditional Arabic" w:hAnsi="Traditional Arabic" w:cs="Traditional Arabic"/>
          <w:b/>
          <w:bCs/>
          <w:sz w:val="36"/>
          <w:szCs w:val="36"/>
          <w:rtl/>
        </w:rPr>
        <w:t xml:space="preserve">تَدْنُو الشَّمْسُ ‌مِنَ ‌الْأَرْضِ ‌فَيَعْرَقُ ‌النَّاسُ، فَمِنَ النَّاسِ مَنْ يَبْلُغُ عَرَقُهُ عَقِبَيْهِ، وَمِنْهُمْ مَنْ يَبْلُغُ إِلَى نِصْفِ السَّاقِ، وَمِنْهُمْ مَنْ يَبْلُغُ إِلَى رُكْبَتَيْهِ، وَمِنْهُمْ مَنْ يَبْلُغُ الْعَجُزَ، وَمِنْهُمْ مَنْ يَبْلُغُ الْخَاصِرَةَ، وَمِنْهُمْ مَنْ يَبْلُغُ مَنْكِبَيْهِ، وَمِنْهُمْ مَنْ يَبْلُغُ عُنُقَهُ، وَمِنْهُمْ مَنْ يَبْلُغُ وَسَطَ فِيهِ -وَأَشَارَ بِيَدِهِ فَأَلْجَمَهَا فَاهُ: رَأَيْتُ رَسُولَ اللهِ </w:t>
      </w:r>
      <w:r>
        <w:rPr>
          <w:rFonts w:ascii="Traditional Arabic" w:hAnsi="Traditional Arabic" w:cs="Traditional Arabic" w:hint="cs"/>
          <w:b/>
          <w:bCs/>
          <w:sz w:val="36"/>
          <w:szCs w:val="36"/>
          <w:rtl/>
        </w:rPr>
        <w:t xml:space="preserve">-صَلَّى اللَّهُ عَلَيْهِ وَسَلَّمَ- </w:t>
      </w:r>
      <w:r w:rsidRPr="00B43F88">
        <w:rPr>
          <w:rFonts w:ascii="Traditional Arabic" w:hAnsi="Traditional Arabic" w:cs="Traditional Arabic"/>
          <w:b/>
          <w:bCs/>
          <w:sz w:val="36"/>
          <w:szCs w:val="36"/>
          <w:rtl/>
        </w:rPr>
        <w:t>يُشِيرُ هَكَذَا-، وَمِنْهُمْ مَنْ يُغَطِّيهِ عَرَقُهُ</w:t>
      </w:r>
      <w:r>
        <w:rPr>
          <w:rFonts w:ascii="Traditional Arabic" w:hAnsi="Traditional Arabic" w:cs="Traditional Arabic" w:hint="cs"/>
          <w:b/>
          <w:bCs/>
          <w:sz w:val="36"/>
          <w:szCs w:val="36"/>
          <w:rtl/>
        </w:rPr>
        <w:t>)</w:t>
      </w:r>
      <w:r w:rsidRPr="00B43F88">
        <w:rPr>
          <w:rFonts w:ascii="Traditional Arabic" w:hAnsi="Traditional Arabic" w:cs="Traditional Arabic"/>
          <w:b/>
          <w:bCs/>
          <w:sz w:val="36"/>
          <w:szCs w:val="36"/>
          <w:rtl/>
        </w:rPr>
        <w:t>. وَضَرَبَ بِيَدِهِ إِشَارَةً</w:t>
      </w:r>
      <w:r>
        <w:rPr>
          <w:rFonts w:ascii="Traditional Arabic" w:hAnsi="Traditional Arabic" w:cs="Traditional Arabic" w:hint="cs"/>
          <w:b/>
          <w:bCs/>
          <w:sz w:val="36"/>
          <w:szCs w:val="36"/>
          <w:rtl/>
        </w:rPr>
        <w:t xml:space="preserve"> [حديث صحيح]</w:t>
      </w:r>
    </w:p>
    <w:p w14:paraId="6D7E1669" w14:textId="7778309F" w:rsidR="00247F77" w:rsidRDefault="00247F77"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سنن أبي داود </w:t>
      </w:r>
      <w:r w:rsidRPr="00247F77">
        <w:rPr>
          <w:rFonts w:ascii="Traditional Arabic" w:hAnsi="Traditional Arabic" w:cs="Traditional Arabic"/>
          <w:b/>
          <w:bCs/>
          <w:sz w:val="36"/>
          <w:szCs w:val="36"/>
          <w:rtl/>
        </w:rPr>
        <w:t xml:space="preserve">عَنْ عَاصِمِ بْنِ حُمَيْدٍ، قَالَ: سَأَلْتُ عَائِشَةَ: بِأَيِّ شَيْءٍ كَانَ يَفْتَتِحُ رَسُولُ اللَّهِ </w:t>
      </w:r>
      <w:r w:rsidR="00AE40B5">
        <w:rPr>
          <w:rFonts w:ascii="Traditional Arabic" w:hAnsi="Traditional Arabic" w:cs="Traditional Arabic" w:hint="cs"/>
          <w:b/>
          <w:bCs/>
          <w:sz w:val="36"/>
          <w:szCs w:val="36"/>
          <w:rtl/>
        </w:rPr>
        <w:t>-صَلَّى اللَّهُ عَلَيْهِ وَسَلَّمَ-</w:t>
      </w:r>
      <w:r w:rsidRPr="00247F77">
        <w:rPr>
          <w:rFonts w:ascii="Traditional Arabic" w:hAnsi="Traditional Arabic" w:cs="Traditional Arabic"/>
          <w:b/>
          <w:bCs/>
          <w:sz w:val="36"/>
          <w:szCs w:val="36"/>
          <w:rtl/>
        </w:rPr>
        <w:t xml:space="preserve"> قِيَامَ اللَّيْلِ فَقَالَتْ: لَقَدْ سَأَلْتَنِي عَنْ شَيْءٍ مَا سَأَلَنِي عَنْهُ أَحَدٌ قَبْلَكَ كَانَ إِذَا قَامَ كَبَّرَ عَشْرًا، وَحَمِدَ اللَّهَ عَشْرًا، وَسَبَّحَ عَشْرًا، وَهَلَّلَ عَشْرًا، وَاسْتَغْفَرَ عَشْرًا، وَقَالَ: «اللَّهُمَّ اغْفِرْ لِي وَاهْدِنِي وَارْزُقْنِي وَعَافِنِي» وَيَتَعَوَّذُ مِنْ ‌ضِيقِ ‌الْمَقَامِ ‌يَوْمَ ‌الْقِيَامَةِ</w:t>
      </w:r>
      <w:r>
        <w:rPr>
          <w:rFonts w:ascii="Traditional Arabic" w:hAnsi="Traditional Arabic" w:cs="Traditional Arabic" w:hint="cs"/>
          <w:b/>
          <w:bCs/>
          <w:sz w:val="36"/>
          <w:szCs w:val="36"/>
          <w:rtl/>
        </w:rPr>
        <w:t>. [قال الألباني: حسن صحيح]</w:t>
      </w:r>
    </w:p>
    <w:p w14:paraId="253850FC" w14:textId="71B8F2CB" w:rsidR="00EF1C0F" w:rsidRPr="002361AC" w:rsidRDefault="005A6690" w:rsidP="00EF1C0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F1C0F" w:rsidRPr="002361AC">
        <w:rPr>
          <w:rFonts w:ascii="Traditional Arabic" w:hAnsi="Traditional Arabic" w:cs="Traditional Arabic"/>
          <w:b/>
          <w:bCs/>
          <w:sz w:val="36"/>
          <w:szCs w:val="36"/>
          <w:rtl/>
        </w:rPr>
        <w:t>وفي تأثر الويل للمطففين بما ذكر في هاتين الآيتين. مبالغات في المنع عن التطفيف وتعظيم إثمه. ووجه ذلك، كما لخصه الشهاب، أن في ذكر الظن من التجهيل مع اسم الإشارة الدال على التبعيد، تحقيرا</w:t>
      </w:r>
      <w:r w:rsidR="00EF1C0F">
        <w:rPr>
          <w:rFonts w:ascii="Traditional Arabic" w:hAnsi="Traditional Arabic" w:cs="Traditional Arabic" w:hint="cs"/>
          <w:b/>
          <w:bCs/>
          <w:sz w:val="36"/>
          <w:szCs w:val="36"/>
          <w:rtl/>
        </w:rPr>
        <w:t xml:space="preserve">، </w:t>
      </w:r>
      <w:r w:rsidR="00EF1C0F" w:rsidRPr="002361AC">
        <w:rPr>
          <w:rFonts w:ascii="Traditional Arabic" w:hAnsi="Traditional Arabic" w:cs="Traditional Arabic"/>
          <w:b/>
          <w:bCs/>
          <w:sz w:val="36"/>
          <w:szCs w:val="36"/>
          <w:rtl/>
        </w:rPr>
        <w:t>ووصف يوم قيامهم بالعظمة</w:t>
      </w:r>
      <w:r w:rsidR="00EF1C0F">
        <w:rPr>
          <w:rFonts w:ascii="Traditional Arabic" w:hAnsi="Traditional Arabic" w:cs="Traditional Arabic" w:hint="cs"/>
          <w:b/>
          <w:bCs/>
          <w:sz w:val="36"/>
          <w:szCs w:val="36"/>
          <w:rtl/>
        </w:rPr>
        <w:t>،</w:t>
      </w:r>
      <w:r w:rsidR="00EF1C0F" w:rsidRPr="002361AC">
        <w:rPr>
          <w:rFonts w:ascii="Traditional Arabic" w:hAnsi="Traditional Arabic" w:cs="Traditional Arabic"/>
          <w:b/>
          <w:bCs/>
          <w:sz w:val="36"/>
          <w:szCs w:val="36"/>
          <w:rtl/>
        </w:rPr>
        <w:t xml:space="preserve"> وإبدال </w:t>
      </w:r>
      <w:r w:rsidR="008402C2" w:rsidRPr="008402C2">
        <w:rPr>
          <w:rFonts w:ascii="Traditional Arabic" w:hAnsi="Traditional Arabic" w:cs="Traditional Arabic" w:hint="cs"/>
          <w:b/>
          <w:bCs/>
          <w:color w:val="000000" w:themeColor="text1"/>
          <w:sz w:val="36"/>
          <w:szCs w:val="36"/>
          <w:rtl/>
        </w:rPr>
        <w:t>﴿</w:t>
      </w:r>
      <w:r w:rsidR="00EF1C0F" w:rsidRPr="008402C2">
        <w:rPr>
          <w:rFonts w:ascii="Traditional Arabic" w:hAnsi="Traditional Arabic" w:cs="Traditional Arabic"/>
          <w:b/>
          <w:bCs/>
          <w:color w:val="008000"/>
          <w:sz w:val="36"/>
          <w:szCs w:val="36"/>
          <w:rtl/>
        </w:rPr>
        <w:t>يَوْمَ يَقُومُ</w:t>
      </w:r>
      <w:r w:rsidR="008402C2" w:rsidRPr="008402C2">
        <w:rPr>
          <w:rFonts w:ascii="Traditional Arabic" w:hAnsi="Traditional Arabic" w:cs="Traditional Arabic" w:hint="cs"/>
          <w:b/>
          <w:bCs/>
          <w:color w:val="000000" w:themeColor="text1"/>
          <w:sz w:val="36"/>
          <w:szCs w:val="36"/>
          <w:rtl/>
        </w:rPr>
        <w:t>﴾</w:t>
      </w:r>
      <w:r w:rsidR="00EF1C0F" w:rsidRPr="002361AC">
        <w:rPr>
          <w:rFonts w:ascii="Traditional Arabic" w:hAnsi="Traditional Arabic" w:cs="Traditional Arabic"/>
          <w:b/>
          <w:bCs/>
          <w:sz w:val="36"/>
          <w:szCs w:val="36"/>
          <w:rtl/>
        </w:rPr>
        <w:t xml:space="preserve"> منه، فإنه يدل على استعظام ما استحقروه. والحكمة اقتضت </w:t>
      </w:r>
      <w:proofErr w:type="gramStart"/>
      <w:r w:rsidR="00EF1C0F" w:rsidRPr="002361AC">
        <w:rPr>
          <w:rFonts w:ascii="Traditional Arabic" w:hAnsi="Traditional Arabic" w:cs="Traditional Arabic"/>
          <w:b/>
          <w:bCs/>
          <w:sz w:val="36"/>
          <w:szCs w:val="36"/>
          <w:rtl/>
        </w:rPr>
        <w:t>أن لا</w:t>
      </w:r>
      <w:proofErr w:type="gramEnd"/>
      <w:r w:rsidR="00EF1C0F" w:rsidRPr="002361AC">
        <w:rPr>
          <w:rFonts w:ascii="Traditional Arabic" w:hAnsi="Traditional Arabic" w:cs="Traditional Arabic"/>
          <w:b/>
          <w:bCs/>
          <w:sz w:val="36"/>
          <w:szCs w:val="36"/>
          <w:rtl/>
        </w:rPr>
        <w:t xml:space="preserve"> تهمل مثقال ذرة من خير وشر.</w:t>
      </w:r>
    </w:p>
    <w:p w14:paraId="3451991E" w14:textId="52D0078D" w:rsidR="00BF6F6E" w:rsidRDefault="005A6690"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F1C0F" w:rsidRPr="002361AC">
        <w:rPr>
          <w:rFonts w:ascii="Traditional Arabic" w:hAnsi="Traditional Arabic" w:cs="Traditional Arabic"/>
          <w:b/>
          <w:bCs/>
          <w:sz w:val="36"/>
          <w:szCs w:val="36"/>
          <w:rtl/>
        </w:rPr>
        <w:t xml:space="preserve">وعنوان </w:t>
      </w:r>
      <w:r w:rsidR="008402C2" w:rsidRPr="008402C2">
        <w:rPr>
          <w:rFonts w:ascii="Traditional Arabic" w:hAnsi="Traditional Arabic" w:cs="Traditional Arabic" w:hint="cs"/>
          <w:b/>
          <w:bCs/>
          <w:color w:val="000000" w:themeColor="text1"/>
          <w:sz w:val="36"/>
          <w:szCs w:val="36"/>
          <w:rtl/>
        </w:rPr>
        <w:t>﴿</w:t>
      </w:r>
      <w:r w:rsidR="0053681A" w:rsidRPr="008402C2">
        <w:rPr>
          <w:rFonts w:ascii="Traditional Arabic" w:hAnsi="Traditional Arabic" w:cs="Traditional Arabic"/>
          <w:b/>
          <w:bCs/>
          <w:color w:val="008000"/>
          <w:sz w:val="36"/>
          <w:szCs w:val="36"/>
          <w:rtl/>
        </w:rPr>
        <w:t>رَبِّ الْعَالَمِينَ</w:t>
      </w:r>
      <w:r w:rsidR="008402C2" w:rsidRPr="008402C2">
        <w:rPr>
          <w:rFonts w:ascii="Traditional Arabic" w:hAnsi="Traditional Arabic" w:cs="Traditional Arabic" w:hint="cs"/>
          <w:b/>
          <w:bCs/>
          <w:color w:val="000000" w:themeColor="text1"/>
          <w:sz w:val="36"/>
          <w:szCs w:val="36"/>
          <w:rtl/>
        </w:rPr>
        <w:t>﴾</w:t>
      </w:r>
      <w:r w:rsidR="00EF1C0F" w:rsidRPr="002361AC">
        <w:rPr>
          <w:rFonts w:ascii="Traditional Arabic" w:hAnsi="Traditional Arabic" w:cs="Traditional Arabic"/>
          <w:b/>
          <w:bCs/>
          <w:sz w:val="36"/>
          <w:szCs w:val="36"/>
          <w:rtl/>
        </w:rPr>
        <w:t xml:space="preserve"> للمالكية والتربية الدالة على أنه لا يفوته ظالم قويّ، ولا يترك حق مظلوم ضعيف</w:t>
      </w:r>
      <w:r w:rsidR="00BF6F6E">
        <w:rPr>
          <w:rFonts w:ascii="Traditional Arabic" w:hAnsi="Traditional Arabic" w:cs="Traditional Arabic" w:hint="cs"/>
          <w:b/>
          <w:bCs/>
          <w:sz w:val="36"/>
          <w:szCs w:val="36"/>
          <w:rtl/>
        </w:rPr>
        <w:t xml:space="preserve">، </w:t>
      </w:r>
      <w:r w:rsidR="00BF6F6E" w:rsidRPr="003F214A">
        <w:rPr>
          <w:rFonts w:ascii="Traditional Arabic" w:hAnsi="Traditional Arabic" w:cs="Traditional Arabic"/>
          <w:b/>
          <w:bCs/>
          <w:sz w:val="36"/>
          <w:szCs w:val="36"/>
          <w:rtl/>
        </w:rPr>
        <w:t xml:space="preserve">وَاللَّامُ فِي </w:t>
      </w:r>
      <w:r w:rsidR="008402C2" w:rsidRPr="008402C2">
        <w:rPr>
          <w:rFonts w:ascii="Traditional Arabic" w:hAnsi="Traditional Arabic" w:cs="Traditional Arabic" w:hint="cs"/>
          <w:b/>
          <w:bCs/>
          <w:color w:val="000000" w:themeColor="text1"/>
          <w:sz w:val="36"/>
          <w:szCs w:val="36"/>
          <w:rtl/>
        </w:rPr>
        <w:t>﴿</w:t>
      </w:r>
      <w:r w:rsidR="00BF6F6E" w:rsidRPr="008402C2">
        <w:rPr>
          <w:rFonts w:ascii="Traditional Arabic" w:hAnsi="Traditional Arabic" w:cs="Traditional Arabic"/>
          <w:b/>
          <w:bCs/>
          <w:color w:val="008000"/>
          <w:sz w:val="36"/>
          <w:szCs w:val="36"/>
          <w:rtl/>
        </w:rPr>
        <w:t>الْعالَمِينَ</w:t>
      </w:r>
      <w:r w:rsidR="008402C2" w:rsidRPr="008402C2">
        <w:rPr>
          <w:rFonts w:ascii="Traditional Arabic" w:hAnsi="Traditional Arabic" w:cs="Traditional Arabic" w:hint="cs"/>
          <w:b/>
          <w:bCs/>
          <w:color w:val="000000" w:themeColor="text1"/>
          <w:sz w:val="36"/>
          <w:szCs w:val="36"/>
          <w:rtl/>
        </w:rPr>
        <w:t>﴾</w:t>
      </w:r>
      <w:r w:rsidR="00BF6F6E" w:rsidRPr="003F214A">
        <w:rPr>
          <w:rFonts w:ascii="Traditional Arabic" w:hAnsi="Traditional Arabic" w:cs="Traditional Arabic"/>
          <w:b/>
          <w:bCs/>
          <w:sz w:val="36"/>
          <w:szCs w:val="36"/>
          <w:rtl/>
        </w:rPr>
        <w:t xml:space="preserve"> لِلِاسْتِغْرَاقِ</w:t>
      </w:r>
      <w:r w:rsidR="00BF6F6E">
        <w:rPr>
          <w:rFonts w:ascii="Traditional Arabic" w:hAnsi="Traditional Arabic" w:cs="Traditional Arabic" w:hint="cs"/>
          <w:b/>
          <w:bCs/>
          <w:sz w:val="36"/>
          <w:szCs w:val="36"/>
          <w:rtl/>
        </w:rPr>
        <w:t>.</w:t>
      </w:r>
      <w:r w:rsidR="008402C2">
        <w:rPr>
          <w:rFonts w:ascii="Traditional Arabic" w:hAnsi="Traditional Arabic" w:cs="Traditional Arabic" w:hint="cs"/>
          <w:b/>
          <w:bCs/>
          <w:sz w:val="36"/>
          <w:szCs w:val="36"/>
          <w:rtl/>
        </w:rPr>
        <w:t xml:space="preserve"> </w:t>
      </w:r>
    </w:p>
    <w:p w14:paraId="0B966F4B" w14:textId="3415685D" w:rsidR="00EF1C0F" w:rsidRDefault="00EF1C0F" w:rsidP="0097659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وفي تعظيم أمر التطفيف إيماء إلى العدل وميزانه، وأن من لا يهمل مثل هذا، كيف يهمل تعطيل قانون عدله في عباده؟ وناهيك بأنه وصفهم بصفات الكفرة. فتأمّل هذا المقام، ففيه ما تتحيّر فيه الأوهام.</w:t>
      </w:r>
    </w:p>
    <w:p w14:paraId="48A72A5C" w14:textId="35CF1B1F" w:rsidR="00A96276" w:rsidRPr="003F214A" w:rsidRDefault="00A96276" w:rsidP="00A9627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قال في أضواء البيان: </w:t>
      </w:r>
      <w:r w:rsidRPr="00A96276">
        <w:rPr>
          <w:rFonts w:ascii="Traditional Arabic" w:hAnsi="Traditional Arabic" w:cs="Traditional Arabic" w:hint="cs"/>
          <w:b/>
          <w:bCs/>
          <w:color w:val="000099"/>
          <w:sz w:val="36"/>
          <w:szCs w:val="36"/>
          <w:rtl/>
        </w:rPr>
        <w:t>﴿أَلَا يَظُنُّ أُولَئِكَ أَنَّهُمْ مَبْعُوثُونَ﴾</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تَقْرِيعٌ وَتَوْبِيخٌ لِهَؤُلَاءِ النَّاسِ، وَفِيهِ مَسْأَلَتَانِ:</w:t>
      </w:r>
    </w:p>
    <w:p w14:paraId="5010DDEB" w14:textId="51488109" w:rsidR="00A96276" w:rsidRPr="003F214A" w:rsidRDefault="00A96276" w:rsidP="00A962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الْأُولَى: أَنَّ الْبَاعِثَ عَلَى هَذَا الْعَمَلِ هُوَ عَدَمُ الْيَقِينِ بِالْبَعْثِ، أَوِ الْيَقِينُ مَوْجُودٌ لَكِنَّهُمْ يَعْلَمُونَ عَلَى غَيْرِ الْمُوقِنِينَ -أَيْ غَيْرِ مُبَالِينَ- كَمَا قَالَ الشَّاعِرُ فِي مِثْلِ ذَلِكَ، وَهُوَ مَا يُسَمَّى فِي الْبَلَاغَةِ بِلَازِمِ الْفَائِدَةِ:</w:t>
      </w:r>
    </w:p>
    <w:p w14:paraId="321E59B0" w14:textId="77777777" w:rsidR="00A96276" w:rsidRPr="003F214A" w:rsidRDefault="00A96276" w:rsidP="00A96276">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جَاءَ شَقِيقٌ عَارِضًا رُمْحَهُ … إِنَّ بَنِي عَمِّكَ فِيهِمْ رِمَاحُ</w:t>
      </w:r>
    </w:p>
    <w:p w14:paraId="51637C32" w14:textId="77777777" w:rsidR="00A96276" w:rsidRPr="003F214A" w:rsidRDefault="00A96276" w:rsidP="00A962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فَالْمُتَكَلِّمُ يَعْلَمُ أَنَّ شَقِيقًا عَالِمٌ بِوُجُودِ الرِّمَاحِ فِي بَنِي عَمِّهِ، وَأَنَّهُمْ مُسْتَعِدُّونَ لِلْحَرْبِ</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مَعَهُ، وَلَكِنَّهُ رَأَى مِنْهُ عَدَمَ الْمُبَالَاةِ وَعَدَمَ الِاسْتِعْدَادِ، بِأَنْ وَضَعَ رُمْحَهُ أَمَامَهُ مُعْتَرِضًا، فَهُوَ بِمَنْزِلَةِ مَنْ لَا يُؤَمِنُ بِوُجُودِ الرِّمَاحِ فِي بَنِي عَمِّهِ، وَهُوَ لَمْ يُرِدْ بِكَلَامِهِ مَعَهُ أَنْ يُخْبِرَهُ بِأَمْرٍ يَجْهَلُهُ، وَلَكِنَّهُ أَرَادَ أَنْ يُنَبِّهَهُ لِمَا يَجِبُ عَلَيْهِ فِعْلَهُ مِنَ التَّأَهُّبِ وَالِاسْتِعْدَادِ، وَهَكَذَا هُنَا، وَهَذَا عَامٌّ فِي كُلِّ مُسَوِّفٍ وَمُتَسَاهِلٍ كَمَا جَاءَ: «لَا يَزْنِي الزَّانِي حِينَ يَزْنِي وَهُوَ مُؤْمِنٌ» إِلَخْ.</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أَيْ: وَهُوَ مُؤْمِنٌ بِالْإِيمَانِ وَلَوَازِمِهِ مِنَ الْجَزَاءِ وَالْحِسَابِ.</w:t>
      </w:r>
    </w:p>
    <w:p w14:paraId="70A05A09" w14:textId="731E1506" w:rsidR="00A96276" w:rsidRPr="003F214A" w:rsidRDefault="00A96276" w:rsidP="00A962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الْمَسْأَلَةُ الثَّانِيَةُ مِنْ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يَوْمَ يَقُومُ النَّاسُ لِرَبِّ الْعَالَمِينَ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يُفْهَمُ أَنَّ مُطَفِّفَ الْكَيْلِ وَالْوَزْنِ وَهُمْ يَعْلَمُونَ هَذَا حَقِيقَةً غَالِبًا، وَلَا يَطَّلِعُ عَلَيْهِ الطَّرَفُ الْآخَرُ، فَيَكُونُ اللَّهُ تَعَالَى هُوَ الْمُطَّلِعُ عَلَى فِعْلِهِ، فَهُوَ الَّذِي سَيُحَاسِبُهُ وَيُنَاقِشُهُ، لِأَنَّهُ خَانَ اللَّهَ الَّذِي لَا تَخْفَى عَلَيْهِ خَافِيَةٌ سُبْحَانَهُ، وَلِذَا قَالَ تَعَالَى: </w:t>
      </w:r>
      <w:r w:rsidR="008402C2" w:rsidRPr="008402C2">
        <w:rPr>
          <w:rFonts w:ascii="Traditional Arabic" w:hAnsi="Traditional Arabic" w:cs="Traditional Arabic" w:hint="cs"/>
          <w:b/>
          <w:bCs/>
          <w:color w:val="000000" w:themeColor="text1"/>
          <w:sz w:val="36"/>
          <w:szCs w:val="36"/>
          <w:rtl/>
        </w:rPr>
        <w:t>﴿</w:t>
      </w:r>
      <w:r w:rsidR="00552C8F" w:rsidRPr="008402C2">
        <w:rPr>
          <w:rFonts w:ascii="Traditional Arabic" w:hAnsi="Traditional Arabic" w:cs="Traditional Arabic"/>
          <w:b/>
          <w:bCs/>
          <w:color w:val="008000"/>
          <w:sz w:val="36"/>
          <w:szCs w:val="36"/>
          <w:rtl/>
        </w:rPr>
        <w:t>يَوْمَ يَقُومُ النَّاسُ لِرَبِّ الْعَالَمِينَ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وَلَمْ يَقُلْ: يَوْمَ يُقْتَصُّ لِكُلِّ إِنْسَانٍ مِنْ غَرِيمِهِ، وَيَسْتَوْفِي كُلُّ ذِي حَقٍ حَقَّهُ.</w:t>
      </w:r>
    </w:p>
    <w:p w14:paraId="04C1CB48" w14:textId="0935C699" w:rsidR="00A96276" w:rsidRPr="003F214A" w:rsidRDefault="00A96276" w:rsidP="00612A1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تَحْذِيرٌ شَدِيدٌ.</w:t>
      </w:r>
      <w:r w:rsidR="00612A1A">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قَالَ الْقُرْطُبِيُّ عِنْدَ هَذِهِ الْآيَةِ: وَعَنْ عَبْدِ الْمَلِكِ بْنِ مَرْوَانَ: أَنَّ أَعْرَابِيًّا قَالَ لَهُ: قَدْ سَمِعْتَ مَا قَالَ اللَّهُ فِي الْمُطَفِّفِينَ، فَمَا ظَنُّكَ بِنَفْسِكَ وَأَنْتَ تَأْخُذُ أَمْوَالَ الْمُسْلِمِينَ بِلَا كَيْلٍ وَلَا </w:t>
      </w:r>
      <w:r w:rsidRPr="003F214A">
        <w:rPr>
          <w:rFonts w:ascii="Traditional Arabic" w:hAnsi="Traditional Arabic" w:cs="Traditional Arabic" w:hint="cs"/>
          <w:b/>
          <w:bCs/>
          <w:sz w:val="36"/>
          <w:szCs w:val="36"/>
          <w:rtl/>
        </w:rPr>
        <w:t>وَزْنٍ؟</w:t>
      </w:r>
      <w:r w:rsidRPr="003F214A">
        <w:rPr>
          <w:rFonts w:ascii="Traditional Arabic" w:hAnsi="Traditional Arabic" w:cs="Traditional Arabic"/>
          <w:b/>
          <w:bCs/>
          <w:sz w:val="36"/>
          <w:szCs w:val="36"/>
          <w:rtl/>
        </w:rPr>
        <w:t xml:space="preserve"> اهـ.</w:t>
      </w:r>
    </w:p>
    <w:p w14:paraId="19A02C86" w14:textId="77777777" w:rsidR="00A96276" w:rsidRPr="003F214A" w:rsidRDefault="00A96276" w:rsidP="00A9627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إِنَّهَا مَقَالَةٌ يَنْبَغِي أَنْ تُقَالَ لِكُلِّ آكِلٍ أَمْوَالَ النَّاسِ بِغَيْرِ حَقٍّ أَيًّا كَانَ هُوَ، وَبِأَيِّ وَجْهٍ يَكُونُ ذَلِكَ.</w:t>
      </w:r>
    </w:p>
    <w:p w14:paraId="472832AF" w14:textId="54CA9B2C" w:rsidR="003F77C7" w:rsidRDefault="003F77C7">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2079E796" w14:textId="22659DB8" w:rsidR="00AE40B5" w:rsidRPr="003F77C7" w:rsidRDefault="00AE40B5" w:rsidP="00AE40B5">
      <w:pPr>
        <w:spacing w:after="0" w:line="240" w:lineRule="auto"/>
        <w:jc w:val="both"/>
        <w:rPr>
          <w:rFonts w:ascii="Amiri" w:hAnsi="Amiri" w:cs="Amiri"/>
          <w:b/>
          <w:bCs/>
          <w:color w:val="008000"/>
          <w:sz w:val="34"/>
          <w:szCs w:val="34"/>
          <w:rtl/>
        </w:rPr>
      </w:pPr>
      <w:r w:rsidRPr="003F77C7">
        <w:rPr>
          <w:rFonts w:ascii="Amiri" w:hAnsi="Amiri" w:cs="Amiri"/>
          <w:b/>
          <w:bCs/>
          <w:color w:val="008000"/>
          <w:sz w:val="34"/>
          <w:szCs w:val="34"/>
          <w:rtl/>
        </w:rPr>
        <w:lastRenderedPageBreak/>
        <w:t xml:space="preserve">كَلَّا إِنَّ كِتَابَ الْفُجَّارِ لَفِي سِجِّينٍ (7) وَمَا أَدْرَاكَ مَا سِجِّينٌ (8) كِتَابٌ مَرْقُومٌ (9) وَيْلٌ يَوْمَئِذٍ لِلْمُكَذِّبِينَ (10) الَّذِينَ يُكَذِّبُونَ بِيَوْمِ الدِّينِ (11) وَمَا يُكَذِّبُ بِهِ إِلَّا كُلُّ مُعْتَدٍ أَثِيمٍ (12) إِذَا تُتْلَى عَلَيْهِ آيَاتُنَا قَالَ أَسَاطِيرُ الْأَوَّلِينَ (13) كَلَّا بَلْ رَانَ عَلَى قُلُوبِهِمْ مَا كَانُوا يَكْسِبُونَ (14) كَلَّا إِنَّهُمْ عَنْ رَبِّهِمْ يَوْمَئِذٍ لَمَحْجُوبُونَ (15) ثُمَّ إِنَّهُمْ لَصَالُوا الْجَحِيمِ (16) ثُمَّ يُقَالُ هَذَا الَّذِي كُنْتُمْ بِهِ تُكَذِّبُونَ (17) </w:t>
      </w:r>
    </w:p>
    <w:p w14:paraId="7A7984FF" w14:textId="7EA189A3" w:rsidR="00BF6F6E" w:rsidRPr="003F214A" w:rsidRDefault="008402C2" w:rsidP="00BF6F6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كَلَّا</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BF6F6E" w:rsidRPr="003F214A">
        <w:rPr>
          <w:rFonts w:ascii="Traditional Arabic" w:hAnsi="Traditional Arabic" w:cs="Traditional Arabic"/>
          <w:b/>
          <w:bCs/>
          <w:sz w:val="36"/>
          <w:szCs w:val="36"/>
          <w:rtl/>
        </w:rPr>
        <w:t xml:space="preserve">إِبْطَالٌ وَرَدْعٌ لِمَا تَضَمَّنَتْهُ جُمْلَةُ: </w:t>
      </w:r>
      <w:r w:rsidRPr="008402C2">
        <w:rPr>
          <w:rFonts w:ascii="Traditional Arabic" w:hAnsi="Traditional Arabic" w:cs="Traditional Arabic" w:hint="cs"/>
          <w:b/>
          <w:bCs/>
          <w:color w:val="000000" w:themeColor="text1"/>
          <w:sz w:val="36"/>
          <w:szCs w:val="36"/>
          <w:rtl/>
        </w:rPr>
        <w:t>﴿</w:t>
      </w:r>
      <w:r w:rsidR="00BF6F6E" w:rsidRPr="008402C2">
        <w:rPr>
          <w:rFonts w:ascii="Traditional Arabic" w:hAnsi="Traditional Arabic" w:cs="Traditional Arabic"/>
          <w:b/>
          <w:bCs/>
          <w:color w:val="008000"/>
          <w:sz w:val="36"/>
          <w:szCs w:val="36"/>
          <w:rtl/>
        </w:rPr>
        <w:t>أَلا يَظُنُّ أُولئِكَ أَنَّهُمْ مَبْعُوثُونَ</w:t>
      </w:r>
      <w:r w:rsidRPr="008402C2">
        <w:rPr>
          <w:rFonts w:ascii="Traditional Arabic" w:hAnsi="Traditional Arabic" w:cs="Traditional Arabic" w:hint="cs"/>
          <w:b/>
          <w:bCs/>
          <w:color w:val="000000" w:themeColor="text1"/>
          <w:sz w:val="36"/>
          <w:szCs w:val="36"/>
          <w:rtl/>
        </w:rPr>
        <w:t>﴾</w:t>
      </w:r>
      <w:r w:rsidR="00BF6F6E" w:rsidRPr="003F214A">
        <w:rPr>
          <w:rFonts w:ascii="Traditional Arabic" w:hAnsi="Traditional Arabic" w:cs="Traditional Arabic"/>
          <w:b/>
          <w:bCs/>
          <w:sz w:val="36"/>
          <w:szCs w:val="36"/>
          <w:rtl/>
        </w:rPr>
        <w:t xml:space="preserve"> مِنَ التَّعْجِيبِ مِنْ فِعْلِهِمُ التَّطْفِيفَ، وَالْمَعْنَى: كَلَّا بَلْ هُمْ مَبْعُوثُونَ لِذَلِكَ الْيَوْمِ الْعَظِيمِ وَلِتَلَقِّي قَضَاءِ رَبِّ الْعَالَمِينَ فَهِيَ جَوَابٌ عَمَّا تَقَدَّمَ.</w:t>
      </w:r>
    </w:p>
    <w:p w14:paraId="64D593F4" w14:textId="0590EBFD" w:rsidR="00EF1C0F" w:rsidRDefault="00206919" w:rsidP="00BF6F6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عثيمين: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كلا</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إذا وردت في القرآن لها معانٍ حسب السياق، قد تكون حرف ردع وزجر، وقد تكون بمعنى </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حقًّا</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وقد يكون لها معانٍ أخرى يعينها السياق؛ لأن الكلمات في اللغة العربية ليس لها معنى ذاتي لا تتجاوزه، بل كثير من الكلمات العربية لها معانٍ تختلف بحسب سياق الكلام، </w:t>
      </w:r>
      <w:r w:rsidR="00BF6F6E">
        <w:rPr>
          <w:rFonts w:ascii="Traditional Arabic" w:hAnsi="Traditional Arabic" w:cs="Traditional Arabic" w:hint="cs"/>
          <w:b/>
          <w:bCs/>
          <w:sz w:val="36"/>
          <w:szCs w:val="36"/>
          <w:rtl/>
        </w:rPr>
        <w:t>و</w:t>
      </w:r>
      <w:r w:rsidRPr="002361AC">
        <w:rPr>
          <w:rFonts w:ascii="Traditional Arabic" w:hAnsi="Traditional Arabic" w:cs="Traditional Arabic"/>
          <w:b/>
          <w:bCs/>
          <w:sz w:val="36"/>
          <w:szCs w:val="36"/>
          <w:rtl/>
        </w:rPr>
        <w:t xml:space="preserve">في هذه الآية يقول الله </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عز وجل</w:t>
      </w:r>
      <w:r w:rsidR="00BF6F6E">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كَلَّا إِنَّ كِتَابَ الْفُجَّارِ لَفِي سِجِّينٍ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فتحتمل أن تكون بمعنى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حقًّا</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إن كتاب الفجار لفي سجين، أو تكون بمعنى: الردع عن التكذيب بيوم الدين</w:t>
      </w:r>
      <w:r>
        <w:rPr>
          <w:rFonts w:ascii="Traditional Arabic" w:hAnsi="Traditional Arabic" w:cs="Traditional Arabic" w:hint="cs"/>
          <w:b/>
          <w:bCs/>
          <w:sz w:val="36"/>
          <w:szCs w:val="36"/>
          <w:rtl/>
        </w:rPr>
        <w:t>.</w:t>
      </w:r>
    </w:p>
    <w:p w14:paraId="56969806" w14:textId="44D815CB" w:rsidR="002A0E18"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إِنَّ كِتَابَ</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450B1" w:rsidRPr="002361AC">
        <w:rPr>
          <w:rFonts w:ascii="Traditional Arabic" w:hAnsi="Traditional Arabic" w:cs="Traditional Arabic"/>
          <w:b/>
          <w:bCs/>
          <w:sz w:val="36"/>
          <w:szCs w:val="36"/>
          <w:rtl/>
        </w:rPr>
        <w:t>ما كتب فيه من عملهم السيء وأحصي عليهم</w:t>
      </w:r>
      <w:r w:rsidR="000450B1">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الْفُجَّارِ</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450B1" w:rsidRPr="002361AC">
        <w:rPr>
          <w:rFonts w:ascii="Traditional Arabic" w:hAnsi="Traditional Arabic" w:cs="Traditional Arabic"/>
          <w:b/>
          <w:bCs/>
          <w:sz w:val="36"/>
          <w:szCs w:val="36"/>
          <w:rtl/>
        </w:rPr>
        <w:t>إيثار المظهر للإشعار بوصف لهم ثان، وهو الفجور، بخروجهم عن حد العدالة المتفق عليها الشرع والعقل</w:t>
      </w:r>
      <w:r w:rsidR="002A0E18">
        <w:rPr>
          <w:rFonts w:ascii="Traditional Arabic" w:hAnsi="Traditional Arabic" w:cs="Traditional Arabic" w:hint="cs"/>
          <w:b/>
          <w:bCs/>
          <w:sz w:val="36"/>
          <w:szCs w:val="36"/>
          <w:rtl/>
        </w:rPr>
        <w:t>.</w:t>
      </w:r>
    </w:p>
    <w:p w14:paraId="5A8AB146" w14:textId="7E1B15CB" w:rsidR="00C85575" w:rsidRDefault="00C85575" w:rsidP="00C8557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وَشُمُولُ عُمُومِ الْفُجَّارِ لِجَمِيعِ الْمُشْرِكِينَ الْمُطَفِّفِينَ مِنْهُمْ وَغَيْرَ الْمُطَفِّفِينَ يُعْنَى بِهِ أَنَّ الْمُطَفِّفِينَ مِنْهُمْ الْمَقْصُود الْأَوَّلُ مِنْ هَذَا الْعُمُومِ، لِأَنَّ ذِكْرَ هَذَا الْوَصْفِ وَالْوَعِيدِ عَلَيْهِ عَقِبَ كَلِمَةِ الرَّدْعِ عَنْ أَعْمَالِ الْمُطَفِّفِينَ قَرِينَةٌ عَلَى أَنَّ الْوَعِيدَ مُوَجَّهٌ إِلَيْهِمْ.</w:t>
      </w:r>
    </w:p>
    <w:p w14:paraId="5C8119C1" w14:textId="6529EE1D" w:rsidR="00EF1C0F"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لَفِي سِجِّينٍ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5A6690" w:rsidRPr="002361AC">
        <w:rPr>
          <w:rFonts w:ascii="Traditional Arabic" w:hAnsi="Traditional Arabic" w:cs="Traditional Arabic"/>
          <w:b/>
          <w:bCs/>
          <w:sz w:val="36"/>
          <w:szCs w:val="36"/>
          <w:rtl/>
        </w:rPr>
        <w:t>فعيل من السجن وهو</w:t>
      </w:r>
      <w:r w:rsidR="001416FC">
        <w:rPr>
          <w:rFonts w:ascii="Traditional Arabic" w:hAnsi="Traditional Arabic" w:cs="Traditional Arabic" w:hint="cs"/>
          <w:b/>
          <w:bCs/>
          <w:sz w:val="36"/>
          <w:szCs w:val="36"/>
          <w:rtl/>
        </w:rPr>
        <w:t>:</w:t>
      </w:r>
      <w:r w:rsidR="005A6690" w:rsidRPr="002361AC">
        <w:rPr>
          <w:rFonts w:ascii="Traditional Arabic" w:hAnsi="Traditional Arabic" w:cs="Traditional Arabic"/>
          <w:b/>
          <w:bCs/>
          <w:sz w:val="36"/>
          <w:szCs w:val="36"/>
          <w:rtl/>
        </w:rPr>
        <w:t xml:space="preserve"> </w:t>
      </w:r>
      <w:r w:rsidR="009741F0">
        <w:rPr>
          <w:rFonts w:ascii="Traditional Arabic" w:hAnsi="Traditional Arabic" w:cs="Traditional Arabic" w:hint="cs"/>
          <w:b/>
          <w:bCs/>
          <w:sz w:val="36"/>
          <w:szCs w:val="36"/>
          <w:rtl/>
        </w:rPr>
        <w:t xml:space="preserve">أشد </w:t>
      </w:r>
      <w:r w:rsidR="005A6690">
        <w:rPr>
          <w:rFonts w:ascii="Traditional Arabic" w:hAnsi="Traditional Arabic" w:cs="Traditional Arabic" w:hint="cs"/>
          <w:b/>
          <w:bCs/>
          <w:sz w:val="36"/>
          <w:szCs w:val="36"/>
          <w:rtl/>
        </w:rPr>
        <w:t>الحبس و</w:t>
      </w:r>
      <w:r w:rsidR="005A6690" w:rsidRPr="002361AC">
        <w:rPr>
          <w:rFonts w:ascii="Traditional Arabic" w:hAnsi="Traditional Arabic" w:cs="Traditional Arabic"/>
          <w:b/>
          <w:bCs/>
          <w:sz w:val="36"/>
          <w:szCs w:val="36"/>
          <w:rtl/>
        </w:rPr>
        <w:t>الضيق، كما يقال:</w:t>
      </w:r>
      <w:r w:rsidR="005A6690">
        <w:rPr>
          <w:rFonts w:ascii="Traditional Arabic" w:hAnsi="Traditional Arabic" w:cs="Traditional Arabic" w:hint="cs"/>
          <w:b/>
          <w:bCs/>
          <w:sz w:val="36"/>
          <w:szCs w:val="36"/>
          <w:rtl/>
        </w:rPr>
        <w:t xml:space="preserve"> </w:t>
      </w:r>
      <w:r w:rsidR="005A6690" w:rsidRPr="002361AC">
        <w:rPr>
          <w:rFonts w:ascii="Traditional Arabic" w:hAnsi="Traditional Arabic" w:cs="Traditional Arabic"/>
          <w:b/>
          <w:bCs/>
          <w:sz w:val="36"/>
          <w:szCs w:val="36"/>
          <w:rtl/>
        </w:rPr>
        <w:t>شريب وسكير ونحو ذلك</w:t>
      </w:r>
      <w:r w:rsidR="005A6690">
        <w:rPr>
          <w:rFonts w:ascii="Traditional Arabic" w:hAnsi="Traditional Arabic" w:cs="Traditional Arabic" w:hint="cs"/>
          <w:b/>
          <w:bCs/>
          <w:sz w:val="36"/>
          <w:szCs w:val="36"/>
          <w:rtl/>
        </w:rPr>
        <w:t>.</w:t>
      </w:r>
      <w:r w:rsidR="005A6690" w:rsidRPr="002361AC">
        <w:rPr>
          <w:rFonts w:ascii="Traditional Arabic" w:hAnsi="Traditional Arabic" w:cs="Traditional Arabic"/>
          <w:b/>
          <w:bCs/>
          <w:sz w:val="36"/>
          <w:szCs w:val="36"/>
          <w:rtl/>
        </w:rPr>
        <w:t xml:space="preserve"> </w:t>
      </w:r>
      <w:r w:rsidR="000450B1" w:rsidRPr="002361AC">
        <w:rPr>
          <w:rFonts w:ascii="Traditional Arabic" w:hAnsi="Traditional Arabic" w:cs="Traditional Arabic"/>
          <w:b/>
          <w:bCs/>
          <w:sz w:val="36"/>
          <w:szCs w:val="36"/>
          <w:rtl/>
        </w:rPr>
        <w:t>أو لأنه مطروح في أسفل مكان مظلم</w:t>
      </w:r>
      <w:r w:rsidR="000450B1">
        <w:rPr>
          <w:rFonts w:ascii="Traditional Arabic" w:hAnsi="Traditional Arabic" w:cs="Traditional Arabic" w:hint="cs"/>
          <w:b/>
          <w:bCs/>
          <w:sz w:val="36"/>
          <w:szCs w:val="36"/>
          <w:rtl/>
        </w:rPr>
        <w:t>.</w:t>
      </w:r>
      <w:r w:rsidR="002A0E18" w:rsidRPr="002A0E18">
        <w:rPr>
          <w:rFonts w:ascii="Traditional Arabic" w:hAnsi="Traditional Arabic" w:cs="Traditional Arabic"/>
          <w:b/>
          <w:bCs/>
          <w:sz w:val="36"/>
          <w:szCs w:val="36"/>
          <w:rtl/>
        </w:rPr>
        <w:t xml:space="preserve"> </w:t>
      </w:r>
      <w:r w:rsidR="002A0E18">
        <w:rPr>
          <w:rFonts w:ascii="Traditional Arabic" w:hAnsi="Traditional Arabic" w:cs="Traditional Arabic" w:hint="cs"/>
          <w:b/>
          <w:bCs/>
          <w:sz w:val="36"/>
          <w:szCs w:val="36"/>
          <w:rtl/>
        </w:rPr>
        <w:t>ف</w:t>
      </w:r>
      <w:r w:rsidR="002A0E18" w:rsidRPr="002361AC">
        <w:rPr>
          <w:rFonts w:ascii="Traditional Arabic" w:hAnsi="Traditional Arabic" w:cs="Traditional Arabic"/>
          <w:b/>
          <w:bCs/>
          <w:sz w:val="36"/>
          <w:szCs w:val="36"/>
          <w:rtl/>
        </w:rPr>
        <w:t xml:space="preserve">هو يجمع الضيق والسفول </w:t>
      </w:r>
      <w:r w:rsidR="002A0E18" w:rsidRPr="002361AC">
        <w:rPr>
          <w:rFonts w:ascii="Traditional Arabic" w:hAnsi="Traditional Arabic" w:cs="Traditional Arabic"/>
          <w:b/>
          <w:bCs/>
          <w:sz w:val="36"/>
          <w:szCs w:val="36"/>
          <w:rtl/>
        </w:rPr>
        <w:lastRenderedPageBreak/>
        <w:t xml:space="preserve">كما قال تعالى: </w:t>
      </w:r>
      <w:r w:rsidRPr="008402C2">
        <w:rPr>
          <w:rFonts w:ascii="Traditional Arabic" w:hAnsi="Traditional Arabic" w:cs="Traditional Arabic"/>
          <w:b/>
          <w:bCs/>
          <w:color w:val="000000" w:themeColor="text1"/>
          <w:sz w:val="36"/>
          <w:szCs w:val="36"/>
          <w:rtl/>
        </w:rPr>
        <w:t>﴿</w:t>
      </w:r>
      <w:r w:rsidR="002A0E18" w:rsidRPr="008402C2">
        <w:rPr>
          <w:rFonts w:ascii="Traditional Arabic" w:hAnsi="Traditional Arabic" w:cs="Traditional Arabic"/>
          <w:b/>
          <w:bCs/>
          <w:color w:val="008000"/>
          <w:sz w:val="36"/>
          <w:szCs w:val="36"/>
          <w:rtl/>
        </w:rPr>
        <w:t>وَإِذَا أُلْقُوا مِنْهَا مَكَانًا ضَيِّقًا مُقَرَّنِينَ دَعَوْا هُنَالِكَ ثُبُورًا</w:t>
      </w:r>
      <w:r w:rsidRPr="008402C2">
        <w:rPr>
          <w:rFonts w:ascii="Traditional Arabic" w:hAnsi="Traditional Arabic" w:cs="Traditional Arabic"/>
          <w:b/>
          <w:bCs/>
          <w:color w:val="000000" w:themeColor="text1"/>
          <w:sz w:val="36"/>
          <w:szCs w:val="36"/>
          <w:rtl/>
        </w:rPr>
        <w:t>﴾</w:t>
      </w:r>
      <w:r w:rsidR="002A0E18" w:rsidRPr="002361AC">
        <w:rPr>
          <w:rFonts w:ascii="Traditional Arabic" w:hAnsi="Traditional Arabic" w:cs="Traditional Arabic"/>
          <w:b/>
          <w:bCs/>
          <w:sz w:val="36"/>
          <w:szCs w:val="36"/>
          <w:rtl/>
        </w:rPr>
        <w:t xml:space="preserve"> [الفرقان</w:t>
      </w:r>
      <w:r w:rsidR="002A0E18">
        <w:rPr>
          <w:rFonts w:ascii="Traditional Arabic" w:hAnsi="Traditional Arabic" w:cs="Traditional Arabic" w:hint="cs"/>
          <w:b/>
          <w:bCs/>
          <w:sz w:val="36"/>
          <w:szCs w:val="36"/>
          <w:rtl/>
        </w:rPr>
        <w:t>:13</w:t>
      </w:r>
      <w:r w:rsidR="002A0E18" w:rsidRPr="002361AC">
        <w:rPr>
          <w:rFonts w:ascii="Traditional Arabic" w:hAnsi="Traditional Arabic" w:cs="Traditional Arabic"/>
          <w:b/>
          <w:bCs/>
          <w:sz w:val="36"/>
          <w:szCs w:val="36"/>
          <w:rtl/>
        </w:rPr>
        <w:t>]</w:t>
      </w:r>
    </w:p>
    <w:p w14:paraId="6BEB81C5" w14:textId="44DE54D5" w:rsidR="000450B1" w:rsidRDefault="000450B1"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وقال الأصفهاني: السجين اسم لجهنم بإزاء علّيّين. وزيد لفظه تنبيها على زيادة معناه.</w:t>
      </w:r>
    </w:p>
    <w:p w14:paraId="1EDFE40A" w14:textId="0DC725B4" w:rsidR="00E57841" w:rsidRDefault="00E57841" w:rsidP="008C54FE">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3F214A">
        <w:rPr>
          <w:rFonts w:ascii="Traditional Arabic" w:hAnsi="Traditional Arabic" w:cs="Traditional Arabic"/>
          <w:b/>
          <w:bCs/>
          <w:sz w:val="36"/>
          <w:szCs w:val="36"/>
          <w:rtl/>
        </w:rPr>
        <w:t>وَهَذَا الِاسْمُ مِنْ مُصْطَلَحَاتِ الْقُرْآنِ لَا يُعْرَفُ فِي كَلَامِ الْعَرَبِ مِنْ قَبْلُ</w:t>
      </w:r>
      <w:r>
        <w:rPr>
          <w:rFonts w:ascii="Traditional Arabic" w:hAnsi="Traditional Arabic" w:cs="Traditional Arabic" w:hint="cs"/>
          <w:b/>
          <w:bCs/>
          <w:sz w:val="36"/>
          <w:szCs w:val="36"/>
          <w:rtl/>
        </w:rPr>
        <w:t>.</w:t>
      </w:r>
    </w:p>
    <w:p w14:paraId="2ADC31AC" w14:textId="2F640F52" w:rsidR="001416FC" w:rsidRPr="001416FC" w:rsidRDefault="008402C2" w:rsidP="001416F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وَمَا أَدْرَاكَ</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1416FC" w:rsidRPr="002361AC">
        <w:rPr>
          <w:rFonts w:ascii="Traditional Arabic" w:hAnsi="Traditional Arabic" w:cs="Traditional Arabic"/>
          <w:b/>
          <w:bCs/>
          <w:sz w:val="36"/>
          <w:szCs w:val="36"/>
          <w:rtl/>
        </w:rPr>
        <w:t xml:space="preserve">الاستفهام هنا للتعظيم </w:t>
      </w:r>
      <w:r w:rsidR="001416FC">
        <w:rPr>
          <w:rFonts w:ascii="Traditional Arabic" w:hAnsi="Traditional Arabic" w:cs="Traditional Arabic" w:hint="cs"/>
          <w:b/>
          <w:bCs/>
          <w:sz w:val="36"/>
          <w:szCs w:val="36"/>
          <w:rtl/>
        </w:rPr>
        <w:t xml:space="preserve">أو التهويل، </w:t>
      </w:r>
      <w:r w:rsidR="001416FC" w:rsidRPr="002361AC">
        <w:rPr>
          <w:rFonts w:ascii="Traditional Arabic" w:hAnsi="Traditional Arabic" w:cs="Traditional Arabic"/>
          <w:b/>
          <w:bCs/>
          <w:sz w:val="36"/>
          <w:szCs w:val="36"/>
          <w:rtl/>
        </w:rPr>
        <w:t>أي ما الذي أعلمك بسجين؟ وهل بحثت عنه؟ وهل سألت عنه حتى يبين لك</w:t>
      </w:r>
      <w:r w:rsidR="00C247AD">
        <w:rPr>
          <w:rFonts w:ascii="Traditional Arabic" w:hAnsi="Traditional Arabic" w:cs="Traditional Arabic" w:hint="cs"/>
          <w:b/>
          <w:bCs/>
          <w:sz w:val="36"/>
          <w:szCs w:val="36"/>
          <w:rtl/>
        </w:rPr>
        <w:t>؟</w:t>
      </w:r>
      <w:r w:rsidR="001416FC" w:rsidRPr="002361AC">
        <w:rPr>
          <w:rFonts w:ascii="Traditional Arabic" w:hAnsi="Traditional Arabic" w:cs="Traditional Arabic"/>
          <w:b/>
          <w:bCs/>
          <w:sz w:val="36"/>
          <w:szCs w:val="36"/>
          <w:rtl/>
        </w:rPr>
        <w:t xml:space="preserve"> والتعظيم قد يكون لعظمة الشيء رفعة وعلواً كما قال تعالى:</w:t>
      </w:r>
      <w:r w:rsidR="001416FC">
        <w:rPr>
          <w:rFonts w:ascii="Traditional Arabic" w:hAnsi="Traditional Arabic" w:cs="Traditional Arabic" w:hint="cs"/>
          <w:b/>
          <w:bCs/>
          <w:sz w:val="36"/>
          <w:szCs w:val="36"/>
          <w:rtl/>
        </w:rPr>
        <w:t xml:space="preserve"> </w:t>
      </w:r>
      <w:r w:rsidRPr="008402C2">
        <w:rPr>
          <w:rFonts w:ascii="Traditional Arabic" w:hAnsi="Traditional Arabic" w:cs="Traditional Arabic" w:hint="cs"/>
          <w:b/>
          <w:bCs/>
          <w:color w:val="000000" w:themeColor="text1"/>
          <w:sz w:val="36"/>
          <w:szCs w:val="36"/>
          <w:rtl/>
        </w:rPr>
        <w:t>﴿</w:t>
      </w:r>
      <w:r w:rsidR="001416FC" w:rsidRPr="008402C2">
        <w:rPr>
          <w:rFonts w:ascii="Traditional Arabic" w:hAnsi="Traditional Arabic" w:cs="Traditional Arabic"/>
          <w:b/>
          <w:bCs/>
          <w:color w:val="008000"/>
          <w:sz w:val="36"/>
          <w:szCs w:val="36"/>
          <w:rtl/>
        </w:rPr>
        <w:t>كَلَّا إِنَّ كِتَابَ الْأَبْرَارِ لَفِي عِلِّيِّينَ</w:t>
      </w:r>
      <w:r w:rsidRPr="008402C2">
        <w:rPr>
          <w:rFonts w:ascii="Traditional Arabic" w:hAnsi="Traditional Arabic" w:cs="Traditional Arabic" w:hint="cs"/>
          <w:b/>
          <w:bCs/>
          <w:color w:val="000000" w:themeColor="text1"/>
          <w:sz w:val="36"/>
          <w:szCs w:val="36"/>
          <w:rtl/>
        </w:rPr>
        <w:t>﴾</w:t>
      </w:r>
      <w:r w:rsidR="001416FC" w:rsidRPr="002361AC">
        <w:rPr>
          <w:rFonts w:ascii="Traditional Arabic" w:hAnsi="Traditional Arabic" w:cs="Traditional Arabic"/>
          <w:b/>
          <w:bCs/>
          <w:sz w:val="36"/>
          <w:szCs w:val="36"/>
          <w:rtl/>
        </w:rPr>
        <w:t xml:space="preserve"> </w:t>
      </w:r>
      <w:r w:rsidR="001416FC">
        <w:rPr>
          <w:rFonts w:ascii="Traditional Arabic" w:hAnsi="Traditional Arabic" w:cs="Traditional Arabic" w:hint="cs"/>
          <w:b/>
          <w:bCs/>
          <w:sz w:val="36"/>
          <w:szCs w:val="36"/>
          <w:rtl/>
        </w:rPr>
        <w:t>[</w:t>
      </w:r>
      <w:r w:rsidR="001416FC" w:rsidRPr="002361AC">
        <w:rPr>
          <w:rFonts w:ascii="Traditional Arabic" w:hAnsi="Traditional Arabic" w:cs="Traditional Arabic"/>
          <w:b/>
          <w:bCs/>
          <w:sz w:val="36"/>
          <w:szCs w:val="36"/>
          <w:rtl/>
        </w:rPr>
        <w:t>المطففين:18</w:t>
      </w:r>
      <w:r w:rsidR="001416FC">
        <w:rPr>
          <w:rFonts w:ascii="Traditional Arabic" w:hAnsi="Traditional Arabic" w:cs="Traditional Arabic" w:hint="cs"/>
          <w:b/>
          <w:bCs/>
          <w:sz w:val="36"/>
          <w:szCs w:val="36"/>
          <w:rtl/>
        </w:rPr>
        <w:t>]</w:t>
      </w:r>
      <w:r w:rsidR="001416FC" w:rsidRPr="002361AC">
        <w:rPr>
          <w:rFonts w:ascii="Traditional Arabic" w:hAnsi="Traditional Arabic" w:cs="Traditional Arabic"/>
          <w:b/>
          <w:bCs/>
          <w:sz w:val="36"/>
          <w:szCs w:val="36"/>
          <w:rtl/>
        </w:rPr>
        <w:t xml:space="preserve"> وقد يكون لعظمة الشيء نزولاً، وهذا التعظيم في سجين ليس لرفعته وعلوه ولكنه لسفوله ونزوله</w:t>
      </w:r>
      <w:r w:rsidR="001416FC">
        <w:rPr>
          <w:rFonts w:ascii="Traditional Arabic" w:hAnsi="Traditional Arabic" w:cs="Traditional Arabic" w:hint="cs"/>
          <w:b/>
          <w:bCs/>
          <w:sz w:val="36"/>
          <w:szCs w:val="36"/>
          <w:rtl/>
        </w:rPr>
        <w:t>.</w:t>
      </w:r>
    </w:p>
    <w:p w14:paraId="73798E3A" w14:textId="1C519AD0" w:rsidR="000450B1" w:rsidRDefault="001416FC"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416FC">
        <w:rPr>
          <w:rFonts w:ascii="Traditional Arabic" w:hAnsi="Traditional Arabic" w:cs="Traditional Arabic" w:hint="cs"/>
          <w:b/>
          <w:bCs/>
          <w:sz w:val="36"/>
          <w:szCs w:val="36"/>
          <w:rtl/>
        </w:rPr>
        <w:t xml:space="preserve">** </w:t>
      </w:r>
      <w:r w:rsidR="000450B1" w:rsidRPr="002361AC">
        <w:rPr>
          <w:rFonts w:ascii="Traditional Arabic" w:hAnsi="Traditional Arabic" w:cs="Traditional Arabic"/>
          <w:b/>
          <w:bCs/>
          <w:sz w:val="36"/>
          <w:szCs w:val="36"/>
          <w:rtl/>
        </w:rPr>
        <w:t xml:space="preserve">قيل إن كل شيء ذكره الله تعالى بقوله: </w:t>
      </w:r>
      <w:r w:rsidR="008402C2" w:rsidRPr="008402C2">
        <w:rPr>
          <w:rFonts w:ascii="Traditional Arabic" w:hAnsi="Traditional Arabic" w:cs="Traditional Arabic" w:hint="cs"/>
          <w:b/>
          <w:bCs/>
          <w:color w:val="000000" w:themeColor="text1"/>
          <w:sz w:val="36"/>
          <w:szCs w:val="36"/>
          <w:rtl/>
        </w:rPr>
        <w:t>﴿</w:t>
      </w:r>
      <w:r w:rsidR="000450B1" w:rsidRPr="008402C2">
        <w:rPr>
          <w:rFonts w:ascii="Traditional Arabic" w:hAnsi="Traditional Arabic" w:cs="Traditional Arabic"/>
          <w:b/>
          <w:bCs/>
          <w:color w:val="008000"/>
          <w:sz w:val="36"/>
          <w:szCs w:val="36"/>
          <w:rtl/>
        </w:rPr>
        <w:t>وَما أَدْراكَ</w:t>
      </w:r>
      <w:r w:rsidR="008402C2" w:rsidRPr="008402C2">
        <w:rPr>
          <w:rFonts w:ascii="Traditional Arabic" w:hAnsi="Traditional Arabic" w:cs="Traditional Arabic" w:hint="cs"/>
          <w:b/>
          <w:bCs/>
          <w:color w:val="000000" w:themeColor="text1"/>
          <w:sz w:val="36"/>
          <w:szCs w:val="36"/>
          <w:rtl/>
        </w:rPr>
        <w:t>﴾</w:t>
      </w:r>
      <w:r w:rsidR="000450B1" w:rsidRPr="002361AC">
        <w:rPr>
          <w:rFonts w:ascii="Traditional Arabic" w:hAnsi="Traditional Arabic" w:cs="Traditional Arabic"/>
          <w:b/>
          <w:bCs/>
          <w:sz w:val="36"/>
          <w:szCs w:val="36"/>
          <w:rtl/>
        </w:rPr>
        <w:t xml:space="preserve"> فسّره. وكل ما ذكره بقوله: </w:t>
      </w:r>
      <w:r w:rsidR="008402C2" w:rsidRPr="008402C2">
        <w:rPr>
          <w:rFonts w:ascii="Traditional Arabic" w:hAnsi="Traditional Arabic" w:cs="Traditional Arabic" w:hint="cs"/>
          <w:b/>
          <w:bCs/>
          <w:color w:val="000000" w:themeColor="text1"/>
          <w:sz w:val="36"/>
          <w:szCs w:val="36"/>
          <w:rtl/>
        </w:rPr>
        <w:t>﴿</w:t>
      </w:r>
      <w:r w:rsidR="000450B1" w:rsidRPr="008402C2">
        <w:rPr>
          <w:rFonts w:ascii="Traditional Arabic" w:hAnsi="Traditional Arabic" w:cs="Traditional Arabic"/>
          <w:b/>
          <w:bCs/>
          <w:color w:val="008000"/>
          <w:sz w:val="36"/>
          <w:szCs w:val="36"/>
          <w:rtl/>
        </w:rPr>
        <w:t>وَما يُدْرِيكَ</w:t>
      </w:r>
      <w:r w:rsidR="008402C2" w:rsidRPr="008402C2">
        <w:rPr>
          <w:rFonts w:ascii="Traditional Arabic" w:hAnsi="Traditional Arabic" w:cs="Traditional Arabic" w:hint="cs"/>
          <w:b/>
          <w:bCs/>
          <w:color w:val="000000" w:themeColor="text1"/>
          <w:sz w:val="36"/>
          <w:szCs w:val="36"/>
          <w:rtl/>
        </w:rPr>
        <w:t>﴾</w:t>
      </w:r>
      <w:r w:rsidR="000450B1" w:rsidRPr="002361AC">
        <w:rPr>
          <w:rFonts w:ascii="Traditional Arabic" w:hAnsi="Traditional Arabic" w:cs="Traditional Arabic"/>
          <w:b/>
          <w:bCs/>
          <w:sz w:val="36"/>
          <w:szCs w:val="36"/>
          <w:rtl/>
        </w:rPr>
        <w:t xml:space="preserve"> تركه مبهما. </w:t>
      </w:r>
    </w:p>
    <w:p w14:paraId="739BF61E" w14:textId="097C57F4" w:rsidR="000450B1" w:rsidRPr="00E57841" w:rsidRDefault="000450B1" w:rsidP="00E57841">
      <w:pPr>
        <w:autoSpaceDE w:val="0"/>
        <w:autoSpaceDN w:val="0"/>
        <w:adjustRightInd w:val="0"/>
        <w:spacing w:after="0" w:line="240" w:lineRule="auto"/>
        <w:ind w:firstLine="560"/>
        <w:jc w:val="both"/>
        <w:rPr>
          <w:rFonts w:ascii="Traditional Arabic" w:hAnsi="Traditional Arabic" w:cs="Traditional Arabic"/>
          <w:b/>
          <w:bCs/>
          <w:color w:val="000099"/>
          <w:sz w:val="36"/>
          <w:szCs w:val="36"/>
          <w:u w:val="single"/>
          <w:rtl/>
        </w:rPr>
      </w:pPr>
      <w:r w:rsidRPr="002361AC">
        <w:rPr>
          <w:rFonts w:ascii="Traditional Arabic" w:hAnsi="Traditional Arabic" w:cs="Traditional Arabic"/>
          <w:b/>
          <w:bCs/>
          <w:sz w:val="36"/>
          <w:szCs w:val="36"/>
          <w:rtl/>
        </w:rPr>
        <w:t xml:space="preserve">وفي هذا الموضع ذكر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وَما أَدْراكَ</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وكذا في قوله: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وَما أَدْراكَ ما عِلِّيُّونَ</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w:t>
      </w:r>
      <w:r w:rsidRPr="00E57841">
        <w:rPr>
          <w:rFonts w:ascii="Traditional Arabic" w:hAnsi="Traditional Arabic" w:cs="Traditional Arabic"/>
          <w:b/>
          <w:bCs/>
          <w:sz w:val="36"/>
          <w:szCs w:val="36"/>
          <w:u w:val="single"/>
          <w:rtl/>
        </w:rPr>
        <w:t>ثم فسّر الكتاب، لا السجين والعليون.</w:t>
      </w:r>
      <w:r w:rsidR="00E57841" w:rsidRPr="00E57841">
        <w:rPr>
          <w:rFonts w:ascii="Traditional Arabic" w:hAnsi="Traditional Arabic" w:cs="Traditional Arabic" w:hint="cs"/>
          <w:b/>
          <w:bCs/>
          <w:sz w:val="36"/>
          <w:szCs w:val="36"/>
          <w:u w:val="single"/>
          <w:rtl/>
        </w:rPr>
        <w:t xml:space="preserve"> لأن </w:t>
      </w:r>
      <w:r w:rsidR="00E57841" w:rsidRPr="00E57841">
        <w:rPr>
          <w:rFonts w:ascii="Traditional Arabic" w:hAnsi="Traditional Arabic" w:cs="Traditional Arabic"/>
          <w:b/>
          <w:bCs/>
          <w:sz w:val="36"/>
          <w:szCs w:val="36"/>
          <w:u w:val="single"/>
          <w:rtl/>
        </w:rPr>
        <w:t xml:space="preserve">جُمْلَةُ </w:t>
      </w:r>
      <w:proofErr w:type="spellStart"/>
      <w:r w:rsidR="00E57841" w:rsidRPr="00E57841">
        <w:rPr>
          <w:rFonts w:ascii="Traditional Arabic" w:hAnsi="Traditional Arabic" w:cs="Traditional Arabic"/>
          <w:b/>
          <w:bCs/>
          <w:sz w:val="36"/>
          <w:szCs w:val="36"/>
          <w:u w:val="single"/>
          <w:rtl/>
        </w:rPr>
        <w:t>و</w:t>
      </w:r>
      <w:r w:rsidR="008402C2" w:rsidRPr="008402C2">
        <w:rPr>
          <w:rFonts w:ascii="Traditional Arabic" w:hAnsi="Traditional Arabic" w:cs="Traditional Arabic" w:hint="cs"/>
          <w:b/>
          <w:bCs/>
          <w:color w:val="000000" w:themeColor="text1"/>
          <w:sz w:val="36"/>
          <w:szCs w:val="36"/>
          <w:u w:val="single"/>
          <w:rtl/>
        </w:rPr>
        <w:t>﴿</w:t>
      </w:r>
      <w:r w:rsidR="00E57841" w:rsidRPr="008402C2">
        <w:rPr>
          <w:rFonts w:ascii="Traditional Arabic" w:hAnsi="Traditional Arabic" w:cs="Traditional Arabic"/>
          <w:b/>
          <w:bCs/>
          <w:color w:val="008000"/>
          <w:sz w:val="36"/>
          <w:szCs w:val="36"/>
          <w:u w:val="single"/>
          <w:rtl/>
        </w:rPr>
        <w:t>ما</w:t>
      </w:r>
      <w:proofErr w:type="spellEnd"/>
      <w:r w:rsidR="00E57841" w:rsidRPr="008402C2">
        <w:rPr>
          <w:rFonts w:ascii="Traditional Arabic" w:hAnsi="Traditional Arabic" w:cs="Traditional Arabic"/>
          <w:b/>
          <w:bCs/>
          <w:color w:val="008000"/>
          <w:sz w:val="36"/>
          <w:szCs w:val="36"/>
          <w:u w:val="single"/>
          <w:rtl/>
        </w:rPr>
        <w:t xml:space="preserve"> أَدْراكَ مَا سِجِّينٌ</w:t>
      </w:r>
      <w:r w:rsidR="008402C2" w:rsidRPr="008402C2">
        <w:rPr>
          <w:rFonts w:ascii="Traditional Arabic" w:hAnsi="Traditional Arabic" w:cs="Traditional Arabic" w:hint="cs"/>
          <w:b/>
          <w:bCs/>
          <w:color w:val="000000" w:themeColor="text1"/>
          <w:sz w:val="36"/>
          <w:szCs w:val="36"/>
          <w:u w:val="single"/>
          <w:rtl/>
        </w:rPr>
        <w:t>﴾</w:t>
      </w:r>
      <w:r w:rsidR="00E57841" w:rsidRPr="00E57841">
        <w:rPr>
          <w:rFonts w:ascii="Traditional Arabic" w:hAnsi="Traditional Arabic" w:cs="Traditional Arabic"/>
          <w:b/>
          <w:bCs/>
          <w:sz w:val="36"/>
          <w:szCs w:val="36"/>
          <w:u w:val="single"/>
          <w:rtl/>
        </w:rPr>
        <w:t xml:space="preserve"> مُعْتَرِضَةٌ بَين جملَة: </w:t>
      </w:r>
      <w:r w:rsidR="008402C2" w:rsidRPr="008402C2">
        <w:rPr>
          <w:rFonts w:ascii="Traditional Arabic" w:hAnsi="Traditional Arabic" w:cs="Traditional Arabic" w:hint="cs"/>
          <w:b/>
          <w:bCs/>
          <w:color w:val="000000" w:themeColor="text1"/>
          <w:sz w:val="36"/>
          <w:szCs w:val="36"/>
          <w:u w:val="single"/>
          <w:rtl/>
        </w:rPr>
        <w:t>﴿</w:t>
      </w:r>
      <w:r w:rsidR="00E57841" w:rsidRPr="008402C2">
        <w:rPr>
          <w:rFonts w:ascii="Traditional Arabic" w:hAnsi="Traditional Arabic" w:cs="Traditional Arabic"/>
          <w:b/>
          <w:bCs/>
          <w:color w:val="008000"/>
          <w:sz w:val="36"/>
          <w:szCs w:val="36"/>
          <w:u w:val="single"/>
          <w:rtl/>
        </w:rPr>
        <w:t>إِنَّ كِتابَ الفُجَّارِ لَفِي سِجِّينٍ</w:t>
      </w:r>
      <w:r w:rsidR="008402C2" w:rsidRPr="008402C2">
        <w:rPr>
          <w:rFonts w:ascii="Traditional Arabic" w:hAnsi="Traditional Arabic" w:cs="Traditional Arabic" w:hint="cs"/>
          <w:b/>
          <w:bCs/>
          <w:color w:val="000000" w:themeColor="text1"/>
          <w:sz w:val="36"/>
          <w:szCs w:val="36"/>
          <w:u w:val="single"/>
          <w:rtl/>
        </w:rPr>
        <w:t>﴾</w:t>
      </w:r>
      <w:r w:rsidR="00E57841" w:rsidRPr="00E57841">
        <w:rPr>
          <w:rFonts w:ascii="Traditional Arabic" w:hAnsi="Traditional Arabic" w:cs="Traditional Arabic"/>
          <w:b/>
          <w:bCs/>
          <w:sz w:val="36"/>
          <w:szCs w:val="36"/>
          <w:u w:val="single"/>
          <w:rtl/>
        </w:rPr>
        <w:t xml:space="preserve"> وَجُمْلَةِ </w:t>
      </w:r>
      <w:r w:rsidR="008402C2" w:rsidRPr="008402C2">
        <w:rPr>
          <w:rFonts w:ascii="Traditional Arabic" w:hAnsi="Traditional Arabic" w:cs="Traditional Arabic" w:hint="cs"/>
          <w:b/>
          <w:bCs/>
          <w:color w:val="000000" w:themeColor="text1"/>
          <w:sz w:val="36"/>
          <w:szCs w:val="36"/>
          <w:u w:val="single"/>
          <w:rtl/>
        </w:rPr>
        <w:t>﴿</w:t>
      </w:r>
      <w:r w:rsidR="00E57841" w:rsidRPr="008402C2">
        <w:rPr>
          <w:rFonts w:ascii="Traditional Arabic" w:hAnsi="Traditional Arabic" w:cs="Traditional Arabic"/>
          <w:b/>
          <w:bCs/>
          <w:color w:val="008000"/>
          <w:sz w:val="36"/>
          <w:szCs w:val="36"/>
          <w:u w:val="single"/>
          <w:rtl/>
        </w:rPr>
        <w:t>كِتابٌ مَرْقُومٌ</w:t>
      </w:r>
      <w:r w:rsidR="008402C2" w:rsidRPr="008402C2">
        <w:rPr>
          <w:rFonts w:ascii="Traditional Arabic" w:hAnsi="Traditional Arabic" w:cs="Traditional Arabic" w:hint="cs"/>
          <w:b/>
          <w:bCs/>
          <w:color w:val="000000" w:themeColor="text1"/>
          <w:sz w:val="36"/>
          <w:szCs w:val="36"/>
          <w:u w:val="single"/>
          <w:rtl/>
        </w:rPr>
        <w:t>﴾</w:t>
      </w:r>
    </w:p>
    <w:p w14:paraId="68AA57F5" w14:textId="5CC0A30E" w:rsidR="005A6690" w:rsidRPr="005A6690"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مَا سِجِّينٌ</w:t>
      </w:r>
      <w:r w:rsidRPr="008402C2">
        <w:rPr>
          <w:rFonts w:ascii="Traditional Arabic" w:hAnsi="Traditional Arabic" w:cs="Traditional Arabic" w:hint="cs"/>
          <w:b/>
          <w:bCs/>
          <w:color w:val="000000" w:themeColor="text1"/>
          <w:sz w:val="36"/>
          <w:szCs w:val="36"/>
          <w:rtl/>
        </w:rPr>
        <w:t>﴾</w:t>
      </w:r>
      <w:r w:rsidR="005A6690" w:rsidRPr="005A6690">
        <w:rPr>
          <w:rFonts w:ascii="Traditional Arabic" w:hAnsi="Traditional Arabic" w:cs="Traditional Arabic" w:hint="cs"/>
          <w:b/>
          <w:bCs/>
          <w:sz w:val="36"/>
          <w:szCs w:val="36"/>
          <w:rtl/>
        </w:rPr>
        <w:t xml:space="preserve"> </w:t>
      </w:r>
      <w:r w:rsidR="005A6690">
        <w:rPr>
          <w:rFonts w:ascii="Traditional Arabic" w:hAnsi="Traditional Arabic" w:cs="Traditional Arabic" w:hint="cs"/>
          <w:b/>
          <w:bCs/>
          <w:sz w:val="36"/>
          <w:szCs w:val="36"/>
          <w:rtl/>
        </w:rPr>
        <w:t>في مسند أحمد في حديث البراء بن عازب المشهور</w:t>
      </w:r>
      <w:r w:rsidR="001416FC">
        <w:rPr>
          <w:rFonts w:ascii="Traditional Arabic" w:hAnsi="Traditional Arabic" w:cs="Traditional Arabic" w:hint="cs"/>
          <w:b/>
          <w:bCs/>
          <w:sz w:val="36"/>
          <w:szCs w:val="36"/>
          <w:rtl/>
        </w:rPr>
        <w:t xml:space="preserve"> </w:t>
      </w:r>
      <w:r w:rsidR="001416FC" w:rsidRPr="002361AC">
        <w:rPr>
          <w:rFonts w:ascii="Traditional Arabic" w:hAnsi="Traditional Arabic" w:cs="Traditional Arabic"/>
          <w:b/>
          <w:bCs/>
          <w:sz w:val="36"/>
          <w:szCs w:val="36"/>
          <w:rtl/>
        </w:rPr>
        <w:t>في قصة المحتضر وما يكون بعد الموت</w:t>
      </w:r>
      <w:r w:rsidR="001416FC">
        <w:rPr>
          <w:rFonts w:ascii="Traditional Arabic" w:hAnsi="Traditional Arabic" w:cs="Traditional Arabic" w:hint="cs"/>
          <w:b/>
          <w:bCs/>
          <w:sz w:val="36"/>
          <w:szCs w:val="36"/>
          <w:rtl/>
        </w:rPr>
        <w:t xml:space="preserve"> قال -صَلَّى اللَّهُ عَلَيْهِ وَسَلَّمَ-</w:t>
      </w:r>
      <w:r w:rsidR="005A6690">
        <w:rPr>
          <w:rFonts w:ascii="Traditional Arabic" w:hAnsi="Traditional Arabic" w:cs="Traditional Arabic" w:hint="cs"/>
          <w:b/>
          <w:bCs/>
          <w:sz w:val="36"/>
          <w:szCs w:val="36"/>
          <w:rtl/>
        </w:rPr>
        <w:t>: (</w:t>
      </w:r>
      <w:r w:rsidR="005A6690" w:rsidRPr="005A6690">
        <w:rPr>
          <w:rFonts w:ascii="Traditional Arabic" w:hAnsi="Traditional Arabic" w:cs="Traditional Arabic"/>
          <w:b/>
          <w:bCs/>
          <w:sz w:val="36"/>
          <w:szCs w:val="36"/>
          <w:rtl/>
        </w:rPr>
        <w:t>فَيَصْعَدُونَ بِهَا، فَلَا يَمُرُّونَ بِهَا عَلَى مَلَأٍ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 ثُمَّ قَرَأَ رَسُولُ اللهِ</w:t>
      </w:r>
      <w:r w:rsidR="001416FC">
        <w:rPr>
          <w:rFonts w:ascii="Traditional Arabic" w:hAnsi="Traditional Arabic" w:cs="Traditional Arabic" w:hint="cs"/>
          <w:b/>
          <w:bCs/>
          <w:sz w:val="36"/>
          <w:szCs w:val="36"/>
          <w:rtl/>
        </w:rPr>
        <w:t xml:space="preserve"> -صَلَّى اللَّهُ عَلَيْهِ وَسَلَّمَ-</w:t>
      </w:r>
      <w:r w:rsidR="005A6690" w:rsidRPr="005A6690">
        <w:rPr>
          <w:rFonts w:ascii="Traditional Arabic" w:hAnsi="Traditional Arabic" w:cs="Traditional Arabic"/>
          <w:b/>
          <w:bCs/>
          <w:sz w:val="36"/>
          <w:szCs w:val="36"/>
          <w:rtl/>
        </w:rPr>
        <w:t xml:space="preserve">: </w:t>
      </w:r>
      <w:r w:rsidRPr="008402C2">
        <w:rPr>
          <w:rFonts w:ascii="Traditional Arabic" w:hAnsi="Traditional Arabic" w:cs="Traditional Arabic"/>
          <w:b/>
          <w:bCs/>
          <w:color w:val="000000" w:themeColor="text1"/>
          <w:sz w:val="36"/>
          <w:szCs w:val="36"/>
          <w:rtl/>
        </w:rPr>
        <w:t>﴿</w:t>
      </w:r>
      <w:r w:rsidR="005A6690" w:rsidRPr="008402C2">
        <w:rPr>
          <w:rFonts w:ascii="Traditional Arabic" w:hAnsi="Traditional Arabic" w:cs="Traditional Arabic"/>
          <w:b/>
          <w:bCs/>
          <w:color w:val="008000"/>
          <w:sz w:val="36"/>
          <w:szCs w:val="36"/>
          <w:rtl/>
        </w:rPr>
        <w:t>لَا تُفَتَّحُ لَهُمْ أَبْوَابُ السَّمَاءِ وَلَا يَدْخُلُونَ الْجَنَّةَ حَتَّى يَلِجَ الْجَمَلُ فِي سَمِّ الْخِيَاطِ</w:t>
      </w:r>
      <w:r w:rsidRPr="008402C2">
        <w:rPr>
          <w:rFonts w:ascii="Traditional Arabic" w:hAnsi="Traditional Arabic" w:cs="Traditional Arabic"/>
          <w:b/>
          <w:bCs/>
          <w:color w:val="000000" w:themeColor="text1"/>
          <w:sz w:val="36"/>
          <w:szCs w:val="36"/>
          <w:rtl/>
        </w:rPr>
        <w:t>﴾</w:t>
      </w:r>
      <w:r w:rsidR="005A6690" w:rsidRPr="005A6690">
        <w:rPr>
          <w:rFonts w:ascii="Traditional Arabic" w:hAnsi="Traditional Arabic" w:cs="Traditional Arabic"/>
          <w:b/>
          <w:bCs/>
          <w:sz w:val="36"/>
          <w:szCs w:val="36"/>
          <w:rtl/>
        </w:rPr>
        <w:t xml:space="preserve"> [الأعراف:40] فَيَقُولُ اللهُ عز وجل: ‌اكْتُبُوا ‌كِتَابَهُ ‌فِي ‌سِجِّينٍ فِي الْأَرْضِ السُّفْلَى، فَتُطْرَحُ رُوحُهُ طَرْحًا</w:t>
      </w:r>
      <w:r w:rsidR="005A6690">
        <w:rPr>
          <w:rFonts w:ascii="Traditional Arabic" w:hAnsi="Traditional Arabic" w:cs="Traditional Arabic" w:hint="cs"/>
          <w:b/>
          <w:bCs/>
          <w:sz w:val="36"/>
          <w:szCs w:val="36"/>
          <w:rtl/>
        </w:rPr>
        <w:t>)</w:t>
      </w:r>
      <w:r w:rsidR="005A6690" w:rsidRPr="005A6690">
        <w:rPr>
          <w:rFonts w:ascii="Traditional Arabic" w:hAnsi="Traditional Arabic" w:cs="Traditional Arabic"/>
          <w:b/>
          <w:bCs/>
          <w:sz w:val="36"/>
          <w:szCs w:val="36"/>
          <w:rtl/>
        </w:rPr>
        <w:t>.</w:t>
      </w:r>
      <w:r w:rsidR="008C54FE" w:rsidRPr="005A6690">
        <w:rPr>
          <w:rFonts w:ascii="Traditional Arabic" w:hAnsi="Traditional Arabic" w:cs="Traditional Arabic" w:hint="cs"/>
          <w:b/>
          <w:bCs/>
          <w:sz w:val="36"/>
          <w:szCs w:val="36"/>
          <w:rtl/>
        </w:rPr>
        <w:t xml:space="preserve"> </w:t>
      </w:r>
      <w:r w:rsidR="005A6690" w:rsidRPr="005A6690">
        <w:rPr>
          <w:rFonts w:ascii="Traditional Arabic" w:hAnsi="Traditional Arabic" w:cs="Traditional Arabic" w:hint="cs"/>
          <w:b/>
          <w:bCs/>
          <w:sz w:val="36"/>
          <w:szCs w:val="36"/>
          <w:rtl/>
        </w:rPr>
        <w:t>[</w:t>
      </w:r>
      <w:r w:rsidR="005A6690">
        <w:rPr>
          <w:rFonts w:ascii="Traditional Arabic" w:hAnsi="Traditional Arabic" w:cs="Traditional Arabic" w:hint="cs"/>
          <w:b/>
          <w:bCs/>
          <w:sz w:val="36"/>
          <w:szCs w:val="36"/>
          <w:rtl/>
        </w:rPr>
        <w:t>إسناده صحيح</w:t>
      </w:r>
      <w:r w:rsidR="005A6690" w:rsidRPr="005A6690">
        <w:rPr>
          <w:rFonts w:ascii="Traditional Arabic" w:hAnsi="Traditional Arabic" w:cs="Traditional Arabic" w:hint="cs"/>
          <w:b/>
          <w:bCs/>
          <w:sz w:val="36"/>
          <w:szCs w:val="36"/>
          <w:rtl/>
        </w:rPr>
        <w:t>]</w:t>
      </w:r>
    </w:p>
    <w:p w14:paraId="6568FD60" w14:textId="513DCDF7" w:rsidR="000450B1"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كِتَابٌ مَرْقُومٌ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450B1" w:rsidRPr="002361AC">
        <w:rPr>
          <w:rFonts w:ascii="Traditional Arabic" w:hAnsi="Traditional Arabic" w:cs="Traditional Arabic"/>
          <w:b/>
          <w:bCs/>
          <w:sz w:val="36"/>
          <w:szCs w:val="36"/>
          <w:rtl/>
        </w:rPr>
        <w:t>مسطور</w:t>
      </w:r>
      <w:r w:rsidR="000450B1">
        <w:rPr>
          <w:rFonts w:ascii="Traditional Arabic" w:hAnsi="Traditional Arabic" w:cs="Traditional Arabic" w:hint="cs"/>
          <w:b/>
          <w:bCs/>
          <w:sz w:val="36"/>
          <w:szCs w:val="36"/>
          <w:rtl/>
        </w:rPr>
        <w:t xml:space="preserve"> </w:t>
      </w:r>
      <w:r w:rsidR="000450B1" w:rsidRPr="002361AC">
        <w:rPr>
          <w:rFonts w:ascii="Traditional Arabic" w:hAnsi="Traditional Arabic" w:cs="Traditional Arabic"/>
          <w:b/>
          <w:bCs/>
          <w:sz w:val="36"/>
          <w:szCs w:val="36"/>
          <w:rtl/>
        </w:rPr>
        <w:t>بيّن الكتابة</w:t>
      </w:r>
      <w:r w:rsidR="00CD6CE5">
        <w:rPr>
          <w:rFonts w:ascii="Traditional Arabic" w:hAnsi="Traditional Arabic" w:cs="Traditional Arabic" w:hint="cs"/>
          <w:b/>
          <w:bCs/>
          <w:sz w:val="36"/>
          <w:szCs w:val="36"/>
          <w:rtl/>
        </w:rPr>
        <w:t xml:space="preserve">، </w:t>
      </w:r>
      <w:r w:rsidR="00CD6CE5" w:rsidRPr="003F214A">
        <w:rPr>
          <w:rFonts w:ascii="Traditional Arabic" w:hAnsi="Traditional Arabic" w:cs="Traditional Arabic"/>
          <w:b/>
          <w:bCs/>
          <w:sz w:val="36"/>
          <w:szCs w:val="36"/>
          <w:rtl/>
        </w:rPr>
        <w:t>كِتَابَةً بَيِّنَةً تُشْبِهُ الرَّقْمَ فِي الثَّوْبِ الْمَنْسُوجِ</w:t>
      </w:r>
      <w:r w:rsidR="00CD6CE5">
        <w:rPr>
          <w:rFonts w:ascii="Traditional Arabic" w:hAnsi="Traditional Arabic" w:cs="Traditional Arabic" w:hint="cs"/>
          <w:b/>
          <w:bCs/>
          <w:sz w:val="36"/>
          <w:szCs w:val="36"/>
          <w:rtl/>
        </w:rPr>
        <w:t xml:space="preserve">، </w:t>
      </w:r>
      <w:r w:rsidR="00CD6CE5" w:rsidRPr="003F214A">
        <w:rPr>
          <w:rFonts w:ascii="Traditional Arabic" w:hAnsi="Traditional Arabic" w:cs="Traditional Arabic"/>
          <w:b/>
          <w:bCs/>
          <w:sz w:val="36"/>
          <w:szCs w:val="36"/>
          <w:rtl/>
        </w:rPr>
        <w:t>وَهَذَا الْوَصْفُ يُفِيدُ تَأْكِيدَ مَا يُفِيدُهُ لَفْظُ كِتابٌ</w:t>
      </w:r>
      <w:r w:rsidR="00CD6CE5">
        <w:rPr>
          <w:rFonts w:ascii="Traditional Arabic" w:hAnsi="Traditional Arabic" w:cs="Traditional Arabic" w:hint="cs"/>
          <w:b/>
          <w:bCs/>
          <w:sz w:val="36"/>
          <w:szCs w:val="36"/>
          <w:rtl/>
        </w:rPr>
        <w:t>.</w:t>
      </w:r>
    </w:p>
    <w:p w14:paraId="4E2FEA24" w14:textId="28E5528F" w:rsidR="00E946BB" w:rsidRDefault="00E946BB" w:rsidP="00CD6CE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‌‌وقوله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كِتَابٌ مَرْقُومٌ</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ليس تفسيرًا لقوله: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وَمَا أَدْرَاكَ مَا سِجِّينٌ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w:t>
      </w:r>
      <w:r w:rsidR="0050021D">
        <w:rPr>
          <w:rFonts w:ascii="Traditional Arabic" w:hAnsi="Traditional Arabic" w:cs="Traditional Arabic" w:hint="cs"/>
          <w:b/>
          <w:bCs/>
          <w:sz w:val="36"/>
          <w:szCs w:val="36"/>
          <w:rtl/>
        </w:rPr>
        <w:t xml:space="preserve">-كما ذكرنا آنفا- </w:t>
      </w:r>
      <w:r w:rsidRPr="002361AC">
        <w:rPr>
          <w:rFonts w:ascii="Traditional Arabic" w:hAnsi="Traditional Arabic" w:cs="Traditional Arabic"/>
          <w:b/>
          <w:bCs/>
          <w:sz w:val="36"/>
          <w:szCs w:val="36"/>
          <w:rtl/>
        </w:rPr>
        <w:t>وإنما هو تفسير</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لما كتب لهم من المصير إلى سجين</w:t>
      </w:r>
      <w:r w:rsidR="008A3C54">
        <w:rPr>
          <w:rFonts w:ascii="Traditional Arabic" w:hAnsi="Traditional Arabic" w:cs="Traditional Arabic" w:hint="cs"/>
          <w:b/>
          <w:bCs/>
          <w:sz w:val="36"/>
          <w:szCs w:val="36"/>
          <w:rtl/>
        </w:rPr>
        <w:t xml:space="preserve">، فـ </w:t>
      </w:r>
      <w:r w:rsidR="008402C2" w:rsidRPr="008402C2">
        <w:rPr>
          <w:rFonts w:ascii="Traditional Arabic" w:hAnsi="Traditional Arabic" w:cs="Traditional Arabic" w:hint="cs"/>
          <w:b/>
          <w:bCs/>
          <w:color w:val="000000" w:themeColor="text1"/>
          <w:sz w:val="36"/>
          <w:szCs w:val="36"/>
          <w:rtl/>
        </w:rPr>
        <w:t>﴿</w:t>
      </w:r>
      <w:r w:rsidR="008A3C54" w:rsidRPr="008402C2">
        <w:rPr>
          <w:rFonts w:ascii="Traditional Arabic" w:hAnsi="Traditional Arabic" w:cs="Traditional Arabic"/>
          <w:b/>
          <w:bCs/>
          <w:color w:val="008000"/>
          <w:sz w:val="36"/>
          <w:szCs w:val="36"/>
          <w:rtl/>
        </w:rPr>
        <w:t>كتاب</w:t>
      </w:r>
      <w:r w:rsidR="008402C2" w:rsidRPr="008402C2">
        <w:rPr>
          <w:rFonts w:ascii="Traditional Arabic" w:hAnsi="Traditional Arabic" w:cs="Traditional Arabic" w:hint="cs"/>
          <w:b/>
          <w:bCs/>
          <w:color w:val="000000" w:themeColor="text1"/>
          <w:sz w:val="36"/>
          <w:szCs w:val="36"/>
          <w:rtl/>
        </w:rPr>
        <w:t>﴾</w:t>
      </w:r>
      <w:r w:rsidR="008A3C54" w:rsidRPr="002361AC">
        <w:rPr>
          <w:rFonts w:ascii="Traditional Arabic" w:hAnsi="Traditional Arabic" w:cs="Traditional Arabic"/>
          <w:b/>
          <w:bCs/>
          <w:sz w:val="36"/>
          <w:szCs w:val="36"/>
          <w:rtl/>
        </w:rPr>
        <w:t xml:space="preserve"> هذه لا </w:t>
      </w:r>
      <w:r w:rsidR="008A3C54" w:rsidRPr="002361AC">
        <w:rPr>
          <w:rFonts w:ascii="Traditional Arabic" w:hAnsi="Traditional Arabic" w:cs="Traditional Arabic"/>
          <w:b/>
          <w:bCs/>
          <w:sz w:val="36"/>
          <w:szCs w:val="36"/>
          <w:rtl/>
        </w:rPr>
        <w:lastRenderedPageBreak/>
        <w:t xml:space="preserve">تعود على سجين وإنما تعود على كتاب في قوله: </w:t>
      </w:r>
      <w:r w:rsidR="008402C2" w:rsidRPr="008402C2">
        <w:rPr>
          <w:rFonts w:ascii="Traditional Arabic" w:hAnsi="Traditional Arabic" w:cs="Traditional Arabic"/>
          <w:b/>
          <w:bCs/>
          <w:color w:val="000000" w:themeColor="text1"/>
          <w:sz w:val="36"/>
          <w:szCs w:val="36"/>
          <w:rtl/>
        </w:rPr>
        <w:t>﴿</w:t>
      </w:r>
      <w:r w:rsidR="008A3C54" w:rsidRPr="008402C2">
        <w:rPr>
          <w:rFonts w:ascii="Traditional Arabic" w:hAnsi="Traditional Arabic" w:cs="Traditional Arabic" w:hint="cs"/>
          <w:b/>
          <w:bCs/>
          <w:color w:val="008000"/>
          <w:sz w:val="36"/>
          <w:szCs w:val="36"/>
          <w:rtl/>
        </w:rPr>
        <w:t>كَلَّا إِنَّ كِتَابَ الْفُجَّارِ</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w:t>
      </w:r>
      <w:r w:rsidR="00CD6CE5" w:rsidRPr="003F214A">
        <w:rPr>
          <w:rFonts w:ascii="Traditional Arabic" w:hAnsi="Traditional Arabic" w:cs="Traditional Arabic"/>
          <w:b/>
          <w:bCs/>
          <w:sz w:val="36"/>
          <w:szCs w:val="36"/>
          <w:rtl/>
        </w:rPr>
        <w:t xml:space="preserve">وَالتَّقْدِيرُ هُوَ أَيْ </w:t>
      </w:r>
      <w:r w:rsidR="00CD6CE5">
        <w:rPr>
          <w:rFonts w:ascii="Traditional Arabic" w:hAnsi="Traditional Arabic" w:cs="Traditional Arabic" w:hint="cs"/>
          <w:b/>
          <w:bCs/>
          <w:sz w:val="36"/>
          <w:szCs w:val="36"/>
          <w:rtl/>
        </w:rPr>
        <w:t>«</w:t>
      </w:r>
      <w:r w:rsidR="00CD6CE5" w:rsidRPr="003F214A">
        <w:rPr>
          <w:rFonts w:ascii="Traditional Arabic" w:hAnsi="Traditional Arabic" w:cs="Traditional Arabic"/>
          <w:b/>
          <w:bCs/>
          <w:sz w:val="36"/>
          <w:szCs w:val="36"/>
          <w:rtl/>
        </w:rPr>
        <w:t>كِتَابُ الْفُجَّارِ</w:t>
      </w:r>
      <w:r w:rsidR="00CD6CE5">
        <w:rPr>
          <w:rFonts w:ascii="Traditional Arabic" w:hAnsi="Traditional Arabic" w:cs="Traditional Arabic" w:hint="cs"/>
          <w:b/>
          <w:bCs/>
          <w:sz w:val="36"/>
          <w:szCs w:val="36"/>
          <w:rtl/>
        </w:rPr>
        <w:t>»</w:t>
      </w:r>
      <w:r w:rsidR="00CD6CE5" w:rsidRPr="003F214A">
        <w:rPr>
          <w:rFonts w:ascii="Traditional Arabic" w:hAnsi="Traditional Arabic" w:cs="Traditional Arabic"/>
          <w:b/>
          <w:bCs/>
          <w:sz w:val="36"/>
          <w:szCs w:val="36"/>
          <w:rtl/>
        </w:rPr>
        <w:t xml:space="preserve"> كِتَابٌ مَرْقُومٌ</w:t>
      </w:r>
      <w:r w:rsidR="00CD6CE5">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مكتوب مفروغ منه لا يزاد فيه أحد ولا ينقص منه أحد. قاله محمد بن كعب القرظي.</w:t>
      </w:r>
    </w:p>
    <w:p w14:paraId="6BA7CBC8" w14:textId="62E693A8" w:rsidR="000450B1" w:rsidRDefault="000450B1" w:rsidP="00E946B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وقال </w:t>
      </w:r>
      <w:proofErr w:type="spellStart"/>
      <w:r w:rsidRPr="002361AC">
        <w:rPr>
          <w:rFonts w:ascii="Traditional Arabic" w:hAnsi="Traditional Arabic" w:cs="Traditional Arabic"/>
          <w:b/>
          <w:bCs/>
          <w:sz w:val="36"/>
          <w:szCs w:val="36"/>
          <w:rtl/>
        </w:rPr>
        <w:t>القاشانيّ</w:t>
      </w:r>
      <w:proofErr w:type="spellEnd"/>
      <w:r w:rsidRPr="002361AC">
        <w:rPr>
          <w:rFonts w:ascii="Traditional Arabic" w:hAnsi="Traditional Arabic" w:cs="Traditional Arabic"/>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لَفِي سِجِّينٍ</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في مرتبة من الوجود مسجون أهلها في حبوس ضيقة مظلمة أذلاء أخساء في أسفل مراتب الطبيعة ودركاتها. وهو ديوان أعمال أهل الشرّ ولذلك فسّر بقوله: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كِتابٌ مَرْقُومٌ</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أي ذلك المحل المكتوب فيه أعمالهم، كتاب مرقوم برقوم هيئات </w:t>
      </w:r>
      <w:proofErr w:type="spellStart"/>
      <w:r w:rsidRPr="002361AC">
        <w:rPr>
          <w:rFonts w:ascii="Traditional Arabic" w:hAnsi="Traditional Arabic" w:cs="Traditional Arabic"/>
          <w:b/>
          <w:bCs/>
          <w:sz w:val="36"/>
          <w:szCs w:val="36"/>
          <w:rtl/>
        </w:rPr>
        <w:t>رذائلهم</w:t>
      </w:r>
      <w:proofErr w:type="spellEnd"/>
      <w:r w:rsidRPr="002361AC">
        <w:rPr>
          <w:rFonts w:ascii="Traditional Arabic" w:hAnsi="Traditional Arabic" w:cs="Traditional Arabic"/>
          <w:b/>
          <w:bCs/>
          <w:sz w:val="36"/>
          <w:szCs w:val="36"/>
          <w:rtl/>
        </w:rPr>
        <w:t xml:space="preserve"> وشرورهم</w:t>
      </w:r>
      <w:r>
        <w:rPr>
          <w:rFonts w:ascii="Traditional Arabic" w:hAnsi="Traditional Arabic" w:cs="Traditional Arabic" w:hint="cs"/>
          <w:b/>
          <w:bCs/>
          <w:sz w:val="36"/>
          <w:szCs w:val="36"/>
          <w:rtl/>
        </w:rPr>
        <w:t>.</w:t>
      </w:r>
    </w:p>
    <w:p w14:paraId="7631BB68" w14:textId="06A184E4" w:rsidR="00CD6CE5" w:rsidRDefault="008402C2" w:rsidP="009D45A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وَيْلٌ</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E946BB" w:rsidRPr="002361AC">
        <w:rPr>
          <w:rFonts w:ascii="Traditional Arabic" w:hAnsi="Traditional Arabic" w:cs="Traditional Arabic"/>
          <w:b/>
          <w:bCs/>
          <w:sz w:val="36"/>
          <w:szCs w:val="36"/>
          <w:rtl/>
        </w:rPr>
        <w:t>الهلاك والدمار</w:t>
      </w:r>
      <w:r w:rsidR="00E946BB" w:rsidRPr="008C54FE">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يَوْمَئِذٍ لِلْمُكَذِّبِينَ</w:t>
      </w:r>
      <w:r w:rsidRPr="008402C2">
        <w:rPr>
          <w:rFonts w:ascii="Traditional Arabic" w:hAnsi="Traditional Arabic" w:cs="Traditional Arabic" w:hint="cs"/>
          <w:b/>
          <w:bCs/>
          <w:color w:val="000000" w:themeColor="text1"/>
          <w:sz w:val="36"/>
          <w:szCs w:val="36"/>
          <w:rtl/>
        </w:rPr>
        <w:t>﴾</w:t>
      </w:r>
      <w:r w:rsidR="00E946BB">
        <w:rPr>
          <w:rFonts w:ascii="Traditional Arabic" w:hAnsi="Traditional Arabic" w:cs="Traditional Arabic" w:hint="cs"/>
          <w:b/>
          <w:bCs/>
          <w:color w:val="EE0000"/>
          <w:sz w:val="36"/>
          <w:szCs w:val="36"/>
          <w:rtl/>
        </w:rPr>
        <w:t xml:space="preserve"> </w:t>
      </w:r>
      <w:r w:rsidR="00E946BB" w:rsidRPr="002361AC">
        <w:rPr>
          <w:rFonts w:ascii="Traditional Arabic" w:hAnsi="Traditional Arabic" w:cs="Traditional Arabic"/>
          <w:b/>
          <w:bCs/>
          <w:sz w:val="36"/>
          <w:szCs w:val="36"/>
          <w:rtl/>
        </w:rPr>
        <w:t>‌‌ثم قال تعالى مفسرًا للمكذبين الفجار الكفرة</w:t>
      </w:r>
      <w:r w:rsidR="00E946BB">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الَّذِينَ يُكَذِّبُونَ بِيَوْمِ الدِّينِ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450B1" w:rsidRPr="002361AC">
        <w:rPr>
          <w:rFonts w:ascii="Traditional Arabic" w:hAnsi="Traditional Arabic" w:cs="Traditional Arabic"/>
          <w:b/>
          <w:bCs/>
          <w:sz w:val="36"/>
          <w:szCs w:val="36"/>
          <w:rtl/>
        </w:rPr>
        <w:t>بيوم الحساب والمجازاة.</w:t>
      </w:r>
    </w:p>
    <w:p w14:paraId="64D23A79" w14:textId="29F9D5BF" w:rsidR="00E946BB" w:rsidRDefault="00E946BB" w:rsidP="009D45A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أي: لا يصدقون بوقوعه ولا يعتقدون كونه ويستبعدون أمره</w:t>
      </w:r>
      <w:r>
        <w:rPr>
          <w:rFonts w:ascii="Traditional Arabic" w:hAnsi="Traditional Arabic" w:cs="Traditional Arabic" w:hint="cs"/>
          <w:b/>
          <w:bCs/>
          <w:sz w:val="36"/>
          <w:szCs w:val="36"/>
          <w:rtl/>
        </w:rPr>
        <w:t>.</w:t>
      </w:r>
      <w:r w:rsidR="009D45AB">
        <w:rPr>
          <w:rFonts w:ascii="Traditional Arabic" w:hAnsi="Traditional Arabic" w:cs="Traditional Arabic" w:hint="cs"/>
          <w:b/>
          <w:bCs/>
          <w:sz w:val="36"/>
          <w:szCs w:val="36"/>
          <w:rtl/>
        </w:rPr>
        <w:t xml:space="preserve"> وبالتالي </w:t>
      </w:r>
      <w:r w:rsidR="009D45AB" w:rsidRPr="002361AC">
        <w:rPr>
          <w:rFonts w:ascii="Traditional Arabic" w:hAnsi="Traditional Arabic" w:cs="Traditional Arabic"/>
          <w:b/>
          <w:bCs/>
          <w:sz w:val="36"/>
          <w:szCs w:val="36"/>
          <w:rtl/>
        </w:rPr>
        <w:t xml:space="preserve">لا يمكن أن يستقيموا على شريعة الله. </w:t>
      </w:r>
      <w:r w:rsidR="009D45AB">
        <w:rPr>
          <w:rFonts w:ascii="Traditional Arabic" w:hAnsi="Traditional Arabic" w:cs="Traditional Arabic" w:hint="cs"/>
          <w:b/>
          <w:bCs/>
          <w:sz w:val="36"/>
          <w:szCs w:val="36"/>
          <w:rtl/>
        </w:rPr>
        <w:t>ف</w:t>
      </w:r>
      <w:r w:rsidR="009D45AB" w:rsidRPr="002361AC">
        <w:rPr>
          <w:rFonts w:ascii="Traditional Arabic" w:hAnsi="Traditional Arabic" w:cs="Traditional Arabic"/>
          <w:b/>
          <w:bCs/>
          <w:sz w:val="36"/>
          <w:szCs w:val="36"/>
          <w:rtl/>
        </w:rPr>
        <w:t>لا يستقيم على شريعة الله إلا من آمن بيوم الدين؛ لأن من لم</w:t>
      </w:r>
      <w:r w:rsidR="009D45AB">
        <w:rPr>
          <w:rFonts w:ascii="Traditional Arabic" w:hAnsi="Traditional Arabic" w:cs="Traditional Arabic" w:hint="cs"/>
          <w:b/>
          <w:bCs/>
          <w:sz w:val="36"/>
          <w:szCs w:val="36"/>
          <w:rtl/>
        </w:rPr>
        <w:t xml:space="preserve"> </w:t>
      </w:r>
      <w:r w:rsidR="009D45AB" w:rsidRPr="002361AC">
        <w:rPr>
          <w:rFonts w:ascii="Traditional Arabic" w:hAnsi="Traditional Arabic" w:cs="Traditional Arabic"/>
          <w:b/>
          <w:bCs/>
          <w:sz w:val="36"/>
          <w:szCs w:val="36"/>
          <w:rtl/>
        </w:rPr>
        <w:t>يؤمن به وإنما آمن بالحياة فقط، فهو لا يهتم بما ورائها، ولا يعمل لذلك، وإنما يبقى كالأنعام يتمتعون ويأكلون كما تأكل الأنعام</w:t>
      </w:r>
      <w:r w:rsidR="006405C3">
        <w:rPr>
          <w:rFonts w:ascii="Traditional Arabic" w:hAnsi="Traditional Arabic" w:cs="Traditional Arabic" w:hint="cs"/>
          <w:b/>
          <w:bCs/>
          <w:sz w:val="36"/>
          <w:szCs w:val="36"/>
          <w:rtl/>
        </w:rPr>
        <w:t>،</w:t>
      </w:r>
      <w:r w:rsidR="009D45AB" w:rsidRPr="002361AC">
        <w:rPr>
          <w:rFonts w:ascii="Traditional Arabic" w:hAnsi="Traditional Arabic" w:cs="Traditional Arabic"/>
          <w:b/>
          <w:bCs/>
          <w:sz w:val="36"/>
          <w:szCs w:val="36"/>
          <w:rtl/>
        </w:rPr>
        <w:t xml:space="preserve"> والنار مثوى لهم. والله يقرن الإيمان به بالإيمان باليوم الآخر دائماً؛ لأن الإيمان بالله ابتداء والإيمان باليوم الآخر انتهاء.</w:t>
      </w:r>
      <w:r w:rsidR="009D45AB">
        <w:rPr>
          <w:rFonts w:ascii="Traditional Arabic" w:hAnsi="Traditional Arabic" w:cs="Traditional Arabic" w:hint="cs"/>
          <w:b/>
          <w:bCs/>
          <w:sz w:val="36"/>
          <w:szCs w:val="36"/>
          <w:rtl/>
        </w:rPr>
        <w:t xml:space="preserve"> </w:t>
      </w:r>
      <w:r w:rsidR="009D45AB" w:rsidRPr="002361AC">
        <w:rPr>
          <w:rFonts w:ascii="Traditional Arabic" w:hAnsi="Traditional Arabic" w:cs="Traditional Arabic"/>
          <w:b/>
          <w:bCs/>
          <w:sz w:val="36"/>
          <w:szCs w:val="36"/>
          <w:rtl/>
        </w:rPr>
        <w:t>فتؤمن بالله ثم تعمل لليوم الآخر الذي هو المقر</w:t>
      </w:r>
      <w:r w:rsidR="009D45AB">
        <w:rPr>
          <w:rFonts w:ascii="Traditional Arabic" w:hAnsi="Traditional Arabic" w:cs="Traditional Arabic" w:hint="cs"/>
          <w:b/>
          <w:bCs/>
          <w:sz w:val="36"/>
          <w:szCs w:val="36"/>
          <w:rtl/>
        </w:rPr>
        <w:t>.</w:t>
      </w:r>
    </w:p>
    <w:p w14:paraId="57ADACAF" w14:textId="604226AA" w:rsidR="000450B1" w:rsidRDefault="000450B1" w:rsidP="008C54FE">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2361AC">
        <w:rPr>
          <w:rFonts w:ascii="Traditional Arabic" w:hAnsi="Traditional Arabic" w:cs="Traditional Arabic"/>
          <w:b/>
          <w:bCs/>
          <w:sz w:val="36"/>
          <w:szCs w:val="36"/>
          <w:rtl/>
        </w:rPr>
        <w:t xml:space="preserve">وفيه إشعار بأن المطففين ممن </w:t>
      </w:r>
      <w:proofErr w:type="spellStart"/>
      <w:r w:rsidRPr="002361AC">
        <w:rPr>
          <w:rFonts w:ascii="Traditional Arabic" w:hAnsi="Traditional Arabic" w:cs="Traditional Arabic"/>
          <w:b/>
          <w:bCs/>
          <w:sz w:val="36"/>
          <w:szCs w:val="36"/>
          <w:rtl/>
        </w:rPr>
        <w:t>يتناولهم</w:t>
      </w:r>
      <w:proofErr w:type="spellEnd"/>
      <w:r w:rsidRPr="002361AC">
        <w:rPr>
          <w:rFonts w:ascii="Traditional Arabic" w:hAnsi="Traditional Arabic" w:cs="Traditional Arabic"/>
          <w:b/>
          <w:bCs/>
          <w:sz w:val="36"/>
          <w:szCs w:val="36"/>
          <w:rtl/>
        </w:rPr>
        <w:t xml:space="preserve"> هذا الوصف. لأن إصرارهم على التعدي </w:t>
      </w:r>
      <w:proofErr w:type="spellStart"/>
      <w:r w:rsidRPr="002361AC">
        <w:rPr>
          <w:rFonts w:ascii="Traditional Arabic" w:hAnsi="Traditional Arabic" w:cs="Traditional Arabic"/>
          <w:b/>
          <w:bCs/>
          <w:sz w:val="36"/>
          <w:szCs w:val="36"/>
          <w:rtl/>
        </w:rPr>
        <w:t>والاجترام</w:t>
      </w:r>
      <w:proofErr w:type="spellEnd"/>
      <w:r w:rsidRPr="002361AC">
        <w:rPr>
          <w:rFonts w:ascii="Traditional Arabic" w:hAnsi="Traditional Arabic" w:cs="Traditional Arabic"/>
          <w:b/>
          <w:bCs/>
          <w:sz w:val="36"/>
          <w:szCs w:val="36"/>
          <w:rtl/>
        </w:rPr>
        <w:t xml:space="preserve"> يدل على عدم الظن بالبعث.</w:t>
      </w:r>
    </w:p>
    <w:p w14:paraId="1A2681C3" w14:textId="4FF8181E" w:rsidR="00E946BB" w:rsidRDefault="008402C2"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وَمَا يُكَذِّبُ بِهِ إِلَّا كُلُّ مُعْتَدٍ</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450B1" w:rsidRPr="002361AC">
        <w:rPr>
          <w:rFonts w:ascii="Traditional Arabic" w:hAnsi="Traditional Arabic" w:cs="Traditional Arabic"/>
          <w:b/>
          <w:bCs/>
          <w:sz w:val="36"/>
          <w:szCs w:val="36"/>
          <w:rtl/>
        </w:rPr>
        <w:t xml:space="preserve">مجاوز طور الفطرة الإنسانية، بتجاوزه حد العدالة إلى </w:t>
      </w:r>
      <w:r w:rsidR="000450B1" w:rsidRPr="009D45AB">
        <w:rPr>
          <w:rFonts w:ascii="Traditional Arabic" w:hAnsi="Traditional Arabic" w:cs="Traditional Arabic"/>
          <w:b/>
          <w:bCs/>
          <w:sz w:val="36"/>
          <w:szCs w:val="36"/>
          <w:u w:val="single"/>
          <w:rtl/>
        </w:rPr>
        <w:t>الإفراط في أفعاله</w:t>
      </w:r>
      <w:r w:rsidR="000450B1" w:rsidRPr="002361AC">
        <w:rPr>
          <w:rFonts w:ascii="Traditional Arabic" w:hAnsi="Traditional Arabic" w:cs="Traditional Arabic"/>
          <w:b/>
          <w:bCs/>
          <w:sz w:val="36"/>
          <w:szCs w:val="36"/>
          <w:rtl/>
        </w:rPr>
        <w:t xml:space="preserve"> بالبغي والعدوان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أَثِيمٍ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3858F5" w:rsidRPr="002361AC">
        <w:rPr>
          <w:rFonts w:ascii="Traditional Arabic" w:hAnsi="Traditional Arabic" w:cs="Traditional Arabic"/>
          <w:b/>
          <w:bCs/>
          <w:sz w:val="36"/>
          <w:szCs w:val="36"/>
          <w:rtl/>
        </w:rPr>
        <w:t>أي مبالغ في ارتكاب أفانين الإثم وأنواع المعاصي</w:t>
      </w:r>
      <w:r w:rsidR="003858F5">
        <w:rPr>
          <w:rFonts w:ascii="Traditional Arabic" w:hAnsi="Traditional Arabic" w:cs="Traditional Arabic" w:hint="cs"/>
          <w:b/>
          <w:bCs/>
          <w:sz w:val="36"/>
          <w:szCs w:val="36"/>
          <w:rtl/>
        </w:rPr>
        <w:t>.</w:t>
      </w:r>
      <w:r w:rsidR="00E946BB">
        <w:rPr>
          <w:rFonts w:ascii="Traditional Arabic" w:hAnsi="Traditional Arabic" w:cs="Traditional Arabic" w:hint="cs"/>
          <w:b/>
          <w:bCs/>
          <w:sz w:val="36"/>
          <w:szCs w:val="36"/>
          <w:rtl/>
        </w:rPr>
        <w:t xml:space="preserve"> </w:t>
      </w:r>
      <w:r w:rsidR="00B14E6A" w:rsidRPr="003F214A">
        <w:rPr>
          <w:rFonts w:ascii="Traditional Arabic" w:hAnsi="Traditional Arabic" w:cs="Traditional Arabic"/>
          <w:b/>
          <w:bCs/>
          <w:sz w:val="36"/>
          <w:szCs w:val="36"/>
          <w:rtl/>
        </w:rPr>
        <w:t>مُبَالَغَةٌ فِي الْآثِمِ، أَيْ كَثِيرُ الْإِثْمِ.</w:t>
      </w:r>
    </w:p>
    <w:p w14:paraId="56D77044" w14:textId="524CD7ED" w:rsidR="000450B1" w:rsidRPr="00E946BB" w:rsidRDefault="00E946BB" w:rsidP="00E946BB">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وقيل: </w:t>
      </w:r>
      <w:r w:rsidRPr="009D45AB">
        <w:rPr>
          <w:rFonts w:ascii="Traditional Arabic" w:hAnsi="Traditional Arabic" w:cs="Traditional Arabic" w:hint="cs"/>
          <w:b/>
          <w:bCs/>
          <w:sz w:val="36"/>
          <w:szCs w:val="36"/>
          <w:u w:val="single"/>
          <w:rtl/>
        </w:rPr>
        <w:t xml:space="preserve">الأثيم </w:t>
      </w:r>
      <w:r w:rsidRPr="009D45AB">
        <w:rPr>
          <w:rFonts w:ascii="Traditional Arabic" w:hAnsi="Traditional Arabic" w:cs="Traditional Arabic"/>
          <w:b/>
          <w:bCs/>
          <w:sz w:val="36"/>
          <w:szCs w:val="36"/>
          <w:u w:val="single"/>
          <w:rtl/>
        </w:rPr>
        <w:t>في أقواله</w:t>
      </w:r>
      <w:r w:rsidRPr="002361AC">
        <w:rPr>
          <w:rFonts w:ascii="Traditional Arabic" w:hAnsi="Traditional Arabic" w:cs="Traditional Arabic"/>
          <w:b/>
          <w:bCs/>
          <w:sz w:val="36"/>
          <w:szCs w:val="36"/>
          <w:rtl/>
        </w:rPr>
        <w:t xml:space="preserve"> إن حدث كذب، وإن وعد أخلف، وإن خاصم فجر.</w:t>
      </w:r>
    </w:p>
    <w:p w14:paraId="73D806B8" w14:textId="54CE837E" w:rsidR="003858F5" w:rsidRDefault="008402C2" w:rsidP="003858F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إِذَا تُتْلَى عَلَيْهِ آيَاتُنَا</w:t>
      </w:r>
      <w:r w:rsidRPr="008402C2">
        <w:rPr>
          <w:rFonts w:ascii="Traditional Arabic" w:hAnsi="Traditional Arabic" w:cs="Traditional Arabic" w:hint="cs"/>
          <w:b/>
          <w:bCs/>
          <w:color w:val="000000" w:themeColor="text1"/>
          <w:sz w:val="36"/>
          <w:szCs w:val="36"/>
          <w:rtl/>
        </w:rPr>
        <w:t>﴾</w:t>
      </w:r>
      <w:r w:rsidR="009D45AB" w:rsidRPr="009D45AB">
        <w:rPr>
          <w:rFonts w:ascii="Traditional Arabic" w:hAnsi="Traditional Arabic" w:cs="Traditional Arabic"/>
          <w:b/>
          <w:bCs/>
          <w:sz w:val="36"/>
          <w:szCs w:val="36"/>
          <w:rtl/>
        </w:rPr>
        <w:t xml:space="preserve"> </w:t>
      </w:r>
      <w:r w:rsidR="009D45AB" w:rsidRPr="002361AC">
        <w:rPr>
          <w:rFonts w:ascii="Traditional Arabic" w:hAnsi="Traditional Arabic" w:cs="Traditional Arabic"/>
          <w:b/>
          <w:bCs/>
          <w:sz w:val="36"/>
          <w:szCs w:val="36"/>
          <w:rtl/>
        </w:rPr>
        <w:t xml:space="preserve">يعني إذا تلاها عليه أحد، وهذا يدل على أن هذا الرجل لا يفكر أن يتلو آيات </w:t>
      </w:r>
      <w:r w:rsidR="009D45AB" w:rsidRPr="002361AC">
        <w:rPr>
          <w:rFonts w:ascii="Traditional Arabic" w:hAnsi="Traditional Arabic" w:cs="Traditional Arabic" w:hint="cs"/>
          <w:b/>
          <w:bCs/>
          <w:sz w:val="36"/>
          <w:szCs w:val="36"/>
          <w:rtl/>
        </w:rPr>
        <w:t>الله</w:t>
      </w:r>
      <w:r w:rsidR="009D45AB" w:rsidRPr="002361AC">
        <w:rPr>
          <w:rFonts w:ascii="Traditional Arabic" w:hAnsi="Traditional Arabic" w:cs="Traditional Arabic" w:hint="eastAsia"/>
          <w:b/>
          <w:bCs/>
          <w:sz w:val="36"/>
          <w:szCs w:val="36"/>
          <w:rtl/>
        </w:rPr>
        <w:t>،</w:t>
      </w:r>
      <w:r w:rsidR="009D45AB" w:rsidRPr="002361AC">
        <w:rPr>
          <w:rFonts w:ascii="Traditional Arabic" w:hAnsi="Traditional Arabic" w:cs="Traditional Arabic"/>
          <w:b/>
          <w:bCs/>
          <w:sz w:val="36"/>
          <w:szCs w:val="36"/>
          <w:rtl/>
        </w:rPr>
        <w:t xml:space="preserve"> ولكنها تتلى عليه</w:t>
      </w:r>
      <w:r w:rsidR="009D45AB">
        <w:rPr>
          <w:rFonts w:ascii="Traditional Arabic" w:hAnsi="Traditional Arabic" w:cs="Traditional Arabic" w:hint="cs"/>
          <w:b/>
          <w:bCs/>
          <w:sz w:val="36"/>
          <w:szCs w:val="36"/>
          <w:rtl/>
        </w:rPr>
        <w:t xml:space="preserve">، </w:t>
      </w:r>
      <w:r w:rsidR="009D45AB" w:rsidRPr="002361AC">
        <w:rPr>
          <w:rFonts w:ascii="Traditional Arabic" w:hAnsi="Traditional Arabic" w:cs="Traditional Arabic"/>
          <w:b/>
          <w:bCs/>
          <w:sz w:val="36"/>
          <w:szCs w:val="36"/>
          <w:rtl/>
        </w:rPr>
        <w:t>فإذا تليت عليه</w:t>
      </w:r>
      <w:r w:rsidR="008C54FE" w:rsidRPr="008C54FE">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قَالَ أَسَاطِيرُ الْأَوَّلِينَ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3858F5" w:rsidRPr="002361AC">
        <w:rPr>
          <w:rFonts w:ascii="Traditional Arabic" w:hAnsi="Traditional Arabic" w:cs="Traditional Arabic"/>
          <w:b/>
          <w:bCs/>
          <w:sz w:val="36"/>
          <w:szCs w:val="36"/>
          <w:rtl/>
        </w:rPr>
        <w:t>ما سطروه من الأحاديث والأخبار. يريد أنه ليس بوحي ربّاني، ولا تنزيل إلهيّ. مع نصوع بيانه وشواهد برهانه.</w:t>
      </w:r>
    </w:p>
    <w:p w14:paraId="0F322B13" w14:textId="1A15A44F" w:rsidR="00B14E6A" w:rsidRPr="003F214A" w:rsidRDefault="00B14E6A"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lastRenderedPageBreak/>
        <w:t xml:space="preserve">وَالْأَسَاطِيرُ: جَمْعُ أُسْطُورَةٍ وَهِيَ الْقِصَّةُ، وَالْأَكْثَرُ أَنْ يُرَادَ الْقِصَّةُ الْمُخْتَرَعَةُ الَّتِي لَمْ تَقَعْ وَكَانَ الْمُشْرِكُونَ يُنَظِّرُونَ قِصَصَ الْقُرْآنِ بِقِصَّةِ رُسْتُمَ، </w:t>
      </w:r>
      <w:proofErr w:type="spellStart"/>
      <w:r w:rsidRPr="003F214A">
        <w:rPr>
          <w:rFonts w:ascii="Traditional Arabic" w:hAnsi="Traditional Arabic" w:cs="Traditional Arabic"/>
          <w:b/>
          <w:bCs/>
          <w:sz w:val="36"/>
          <w:szCs w:val="36"/>
          <w:rtl/>
        </w:rPr>
        <w:t>وَإِسْفِنْدِيَارَ</w:t>
      </w:r>
      <w:proofErr w:type="spellEnd"/>
      <w:r w:rsidRPr="003F214A">
        <w:rPr>
          <w:rFonts w:ascii="Traditional Arabic" w:hAnsi="Traditional Arabic" w:cs="Traditional Arabic"/>
          <w:b/>
          <w:bCs/>
          <w:sz w:val="36"/>
          <w:szCs w:val="36"/>
          <w:rtl/>
        </w:rPr>
        <w:t>، عِنْدَ الْفُرْسِ</w:t>
      </w:r>
      <w:r>
        <w:rPr>
          <w:rFonts w:ascii="Traditional Arabic" w:hAnsi="Traditional Arabic" w:cs="Traditional Arabic" w:hint="cs"/>
          <w:b/>
          <w:bCs/>
          <w:sz w:val="36"/>
          <w:szCs w:val="36"/>
          <w:rtl/>
        </w:rPr>
        <w:t>.</w:t>
      </w:r>
    </w:p>
    <w:p w14:paraId="12AB368C" w14:textId="55D0AF3B" w:rsidR="00B14E6A" w:rsidRPr="003F214A" w:rsidRDefault="00B14E6A"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وَالْمُرَادُ بِالْأَوَّلِينَ</w:t>
      </w:r>
      <w:r w:rsidR="002243F7">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الْأُمَمُ السَّابِقَةُ</w:t>
      </w:r>
      <w:r w:rsidR="002243F7">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لِأَنَّ الْأَوَّلَ يُطْلَقُ عَلَى السَّابِقِ عَلَى وَجْهِ التَّشْبِيهِ بِأَنَّهُ أَوَّلٌ بِالنِّسْبَةِ إِلَى ثَانٍ بَعْدَهُ وَإِنْ كَانَ هُوَ قَدْ سَبَقَتْهُ أَجْيَالٌ، وَقَدْ كَانَ الْمُشْرِكُونَ يَصِفُونَ الْقُرْآنَ بِذَلِكَ لِمَا سَمِعُوا فِيهِ مِنَ الْقِصَصِ الَّتِي سِيقَتْ إِلَيْهِمْ مَسَاقَ الْمَوْعِظَةِ وَالِاعْتِبَارِ، فَحَسِبُوهَا مِنْ قِصَصِ الْأَسْمَارِ. وَاقْتَصَرُوا عَلَى ذَلِكَ دُونَ مَا فِي أَكْثَرِ الْقُرْآنِ مِنَ الْحَقَائِقِ الْعَالِيَةِ وَالْحِكْمَةِ، بُهْتَانًا مِنْهُمْ.</w:t>
      </w:r>
    </w:p>
    <w:p w14:paraId="7C27B9AA" w14:textId="5598774C" w:rsidR="00B14E6A" w:rsidRDefault="00B14E6A"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وَمِمَّنْ كَانُوا يَقُولُونَ ذَلِكَ النَّضْرُ بْنُ الْحَارِثِ وَكَانَ قَدْ كَتَبَ قِصَّةَ رُسْتُمَ وَقِصَّةَ </w:t>
      </w:r>
      <w:proofErr w:type="spellStart"/>
      <w:r w:rsidRPr="003F214A">
        <w:rPr>
          <w:rFonts w:ascii="Traditional Arabic" w:hAnsi="Traditional Arabic" w:cs="Traditional Arabic"/>
          <w:b/>
          <w:bCs/>
          <w:sz w:val="36"/>
          <w:szCs w:val="36"/>
          <w:rtl/>
        </w:rPr>
        <w:t>إِسْفِنْدِيَارَ</w:t>
      </w:r>
      <w:proofErr w:type="spellEnd"/>
      <w:r w:rsidRPr="003F214A">
        <w:rPr>
          <w:rFonts w:ascii="Traditional Arabic" w:hAnsi="Traditional Arabic" w:cs="Traditional Arabic"/>
          <w:b/>
          <w:bCs/>
          <w:sz w:val="36"/>
          <w:szCs w:val="36"/>
          <w:rtl/>
        </w:rPr>
        <w:t xml:space="preserve"> وَجَدَهَا فِي الْحِيرَةِ فَكَانَ يُحَدِّثُ بِهَا فِي مَكَّةَ وَيَقُولُ: </w:t>
      </w:r>
      <w:r w:rsidR="00BA26E4">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أَنَا أَحْسَنُ حَدِيثًا مِنْ مُحَمَّدٍ فَإِنَّمَا يُحَدِّثُكُمْ بِأَسَاطِيرِ الْأَوَّلِينَ</w:t>
      </w:r>
      <w:r w:rsidR="00BA26E4">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w:t>
      </w:r>
    </w:p>
    <w:p w14:paraId="287C069A" w14:textId="6A4A50D0" w:rsidR="00E946BB" w:rsidRDefault="009D45AB" w:rsidP="003858F5">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والحاصل أنه </w:t>
      </w:r>
      <w:r w:rsidR="00E946BB" w:rsidRPr="002361AC">
        <w:rPr>
          <w:rFonts w:ascii="Traditional Arabic" w:hAnsi="Traditional Arabic" w:cs="Traditional Arabic"/>
          <w:b/>
          <w:bCs/>
          <w:sz w:val="36"/>
          <w:szCs w:val="36"/>
          <w:rtl/>
        </w:rPr>
        <w:t xml:space="preserve">إذا سمع كلام الله تعالى يكذب به ويظن به ظن السوء فيعتقد أنه مفتعل مجموع من كتب الأوائل، كما قال تعالى: </w:t>
      </w:r>
    </w:p>
    <w:p w14:paraId="01B76C47" w14:textId="78DB3994" w:rsidR="00E946BB" w:rsidRDefault="008402C2" w:rsidP="003858F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b/>
          <w:bCs/>
          <w:color w:val="000000" w:themeColor="text1"/>
          <w:sz w:val="36"/>
          <w:szCs w:val="36"/>
          <w:rtl/>
        </w:rPr>
        <w:t>﴿</w:t>
      </w:r>
      <w:r w:rsidR="00E946BB" w:rsidRPr="008402C2">
        <w:rPr>
          <w:rFonts w:ascii="Traditional Arabic" w:hAnsi="Traditional Arabic" w:cs="Traditional Arabic"/>
          <w:b/>
          <w:bCs/>
          <w:color w:val="008000"/>
          <w:sz w:val="36"/>
          <w:szCs w:val="36"/>
          <w:rtl/>
        </w:rPr>
        <w:t>وَإِذَا قِيلَ لَهُمْ مَاذَا أَنْزَلَ رَبُّكُمْ قَالُوا أَسَاطِيرُ الْأَوَّلِينَ</w:t>
      </w:r>
      <w:r w:rsidRPr="008402C2">
        <w:rPr>
          <w:rFonts w:ascii="Traditional Arabic" w:hAnsi="Traditional Arabic" w:cs="Traditional Arabic"/>
          <w:b/>
          <w:bCs/>
          <w:color w:val="000000" w:themeColor="text1"/>
          <w:sz w:val="36"/>
          <w:szCs w:val="36"/>
          <w:rtl/>
        </w:rPr>
        <w:t>﴾</w:t>
      </w:r>
      <w:r w:rsidR="00E946BB" w:rsidRPr="002361AC">
        <w:rPr>
          <w:rFonts w:ascii="Traditional Arabic" w:hAnsi="Traditional Arabic" w:cs="Traditional Arabic"/>
          <w:b/>
          <w:bCs/>
          <w:sz w:val="36"/>
          <w:szCs w:val="36"/>
          <w:rtl/>
        </w:rPr>
        <w:t xml:space="preserve"> [النحل</w:t>
      </w:r>
      <w:r w:rsidR="00E946BB">
        <w:rPr>
          <w:rFonts w:ascii="Traditional Arabic" w:hAnsi="Traditional Arabic" w:cs="Traditional Arabic" w:hint="cs"/>
          <w:b/>
          <w:bCs/>
          <w:sz w:val="36"/>
          <w:szCs w:val="36"/>
          <w:rtl/>
        </w:rPr>
        <w:t>:24</w:t>
      </w:r>
      <w:r w:rsidR="00E946BB" w:rsidRPr="002361AC">
        <w:rPr>
          <w:rFonts w:ascii="Traditional Arabic" w:hAnsi="Traditional Arabic" w:cs="Traditional Arabic"/>
          <w:b/>
          <w:bCs/>
          <w:sz w:val="36"/>
          <w:szCs w:val="36"/>
          <w:rtl/>
        </w:rPr>
        <w:t xml:space="preserve">] </w:t>
      </w:r>
    </w:p>
    <w:p w14:paraId="6CD11326" w14:textId="72DF2138" w:rsidR="00E946BB" w:rsidRDefault="008402C2" w:rsidP="003858F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b/>
          <w:bCs/>
          <w:color w:val="000000" w:themeColor="text1"/>
          <w:sz w:val="36"/>
          <w:szCs w:val="36"/>
          <w:rtl/>
        </w:rPr>
        <w:t>﴿</w:t>
      </w:r>
      <w:r w:rsidR="00E946BB" w:rsidRPr="008402C2">
        <w:rPr>
          <w:rFonts w:ascii="Traditional Arabic" w:hAnsi="Traditional Arabic" w:cs="Traditional Arabic"/>
          <w:b/>
          <w:bCs/>
          <w:color w:val="008000"/>
          <w:sz w:val="36"/>
          <w:szCs w:val="36"/>
          <w:rtl/>
        </w:rPr>
        <w:t>وَقَالُوا أَسَاطِيرُ الْأَوَّلِينَ اكْتَتَبَهَا فَهِيَ تُمْلَى عَلَيْهِ بُكْرَةً وَأَصِيلًا</w:t>
      </w:r>
      <w:r w:rsidRPr="008402C2">
        <w:rPr>
          <w:rFonts w:ascii="Traditional Arabic" w:hAnsi="Traditional Arabic" w:cs="Traditional Arabic"/>
          <w:b/>
          <w:bCs/>
          <w:color w:val="000000" w:themeColor="text1"/>
          <w:sz w:val="36"/>
          <w:szCs w:val="36"/>
          <w:rtl/>
        </w:rPr>
        <w:t>﴾</w:t>
      </w:r>
      <w:r w:rsidR="00E946BB" w:rsidRPr="002361AC">
        <w:rPr>
          <w:rFonts w:ascii="Traditional Arabic" w:hAnsi="Traditional Arabic" w:cs="Traditional Arabic"/>
          <w:b/>
          <w:bCs/>
          <w:sz w:val="36"/>
          <w:szCs w:val="36"/>
          <w:rtl/>
        </w:rPr>
        <w:t xml:space="preserve"> [الفرقان</w:t>
      </w:r>
      <w:r w:rsidR="00E946BB">
        <w:rPr>
          <w:rFonts w:ascii="Traditional Arabic" w:hAnsi="Traditional Arabic" w:cs="Traditional Arabic" w:hint="cs"/>
          <w:b/>
          <w:bCs/>
          <w:sz w:val="36"/>
          <w:szCs w:val="36"/>
          <w:rtl/>
        </w:rPr>
        <w:t>:5</w:t>
      </w:r>
      <w:r w:rsidR="00E946BB" w:rsidRPr="002361AC">
        <w:rPr>
          <w:rFonts w:ascii="Traditional Arabic" w:hAnsi="Traditional Arabic" w:cs="Traditional Arabic"/>
          <w:b/>
          <w:bCs/>
          <w:sz w:val="36"/>
          <w:szCs w:val="36"/>
          <w:rtl/>
        </w:rPr>
        <w:t>].</w:t>
      </w:r>
    </w:p>
    <w:p w14:paraId="7A87A27C" w14:textId="77777777" w:rsidR="00B14E6A" w:rsidRPr="003F214A" w:rsidRDefault="00DF01F0"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عاشور: </w:t>
      </w:r>
      <w:r w:rsidR="00B14E6A" w:rsidRPr="003F214A">
        <w:rPr>
          <w:rFonts w:ascii="Traditional Arabic" w:hAnsi="Traditional Arabic" w:cs="Traditional Arabic"/>
          <w:b/>
          <w:bCs/>
          <w:sz w:val="36"/>
          <w:szCs w:val="36"/>
          <w:rtl/>
        </w:rPr>
        <w:t>وَمَعْنَى التَّكْذِيبِ بِ</w:t>
      </w:r>
      <w:r w:rsidR="00B14E6A">
        <w:rPr>
          <w:rFonts w:ascii="Traditional Arabic" w:hAnsi="Traditional Arabic" w:cs="Traditional Arabic" w:hint="cs"/>
          <w:b/>
          <w:bCs/>
          <w:sz w:val="36"/>
          <w:szCs w:val="36"/>
          <w:rtl/>
        </w:rPr>
        <w:t>ـ</w:t>
      </w:r>
      <w:r w:rsidR="00B14E6A" w:rsidRPr="003F214A">
        <w:rPr>
          <w:rFonts w:ascii="Traditional Arabic" w:hAnsi="Traditional Arabic" w:cs="Traditional Arabic"/>
          <w:b/>
          <w:bCs/>
          <w:sz w:val="36"/>
          <w:szCs w:val="36"/>
          <w:rtl/>
        </w:rPr>
        <w:t xml:space="preserve"> «يَوْمِ الدِّينِ» التَّكْذِيبُ بِوُقُوعِهِ.</w:t>
      </w:r>
    </w:p>
    <w:p w14:paraId="5AF699B9" w14:textId="282242A5" w:rsidR="00B14E6A" w:rsidRDefault="00B14E6A" w:rsidP="00BA26E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فَالتَّكْذِيبُ بِيَوْمِ الْجَزَاءِ هُوَ مَنْشَأُ الْإِقْدَامِ عَلَى السَّيِّئَاتِ وَالْجَرَائِمِ، وَلِذَلِكَ أَعْقَبَهُ بِقَوْلِهِ:</w:t>
      </w:r>
      <w:r w:rsidR="00BA26E4">
        <w:rPr>
          <w:rFonts w:ascii="Traditional Arabic" w:hAnsi="Traditional Arabic" w:cs="Traditional Arabic" w:hint="cs"/>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وَما يُكَذِّبُ بِهِ إِلَّا كُلُّ مُعْتَدٍ أَثِيمٍ إِذا تُتْلى عَلَيْهِ آياتُنا قالَ أَساطِيرُ الْأَوَّلِينَ</w:t>
      </w:r>
      <w:r w:rsidR="008402C2" w:rsidRPr="008402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p>
    <w:p w14:paraId="41742E44" w14:textId="1201BFDB" w:rsidR="00B14E6A" w:rsidRPr="003F214A" w:rsidRDefault="00B14E6A"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أَيْ أَنَّ</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تَكْذِيبَهُمْ بِهِ جَهْلٌ بِحِكْمَةِ اللَّهِ تَعَالَى فِي خلق النَّاس وَتَكْلِيفِهِمْ إِذِ الْحِكْمَةُ مِنْ خَلْقِ النَّاسِ تَقْتَضِي تَحْسِينَ أَعْمَالِهِمْ وَحِفْظَ نِظَامِهِمْ. فَلِذَلِكَ جَاءَتْهُمُ الشَّرَائِعُ آمِرَةً بِالصَّلَاحِ وَنَاهِيَةً عَنِ الْفَسَادِ. وَرَتَّبَ لَهُمُ الْجَزَاءَ عَلَى أَعْمَالِهِمُ الصَّالِحَةِ بِالثَّوَابِ وَالْكَرَامَةِ، وَعَلَى أَعْمَالِهِمُ السَّيِّئَةِ بِالْعَذَابِ وَالْإِهَانَةِ. كُلٌّ عَلَى حَسَبِ عَمَلِهِ: فَلَوْ أَهْمَلَ الْخَالِقُ تَقْوِيمَ مَخْلُوقَاتِهِ وَأَهْمَلَ جَزَاءَ الصَّالِحِينَ وَالْمُفْسِدِينَ، لَمْ يَكُنْ ذَلِكَ مِنْ حِكْمَةِ الْخَلْقِ قَالَ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أَفَحَسِبْتُمْ أَنَّما خَلَقْناكُمْ عَبَثاً وَأَنَّكُمْ إِلَيْنا لَا تُرْجَعُونَ فَتَعالَى اللَّهُ الْمَلِكُ الْحَقُّ</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[الْمُؤْمِنُونَ:115</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116</w:t>
      </w:r>
      <w:r w:rsidRPr="003F214A">
        <w:rPr>
          <w:rFonts w:ascii="Traditional Arabic" w:hAnsi="Traditional Arabic" w:cs="Traditional Arabic" w:hint="cs"/>
          <w:b/>
          <w:bCs/>
          <w:sz w:val="36"/>
          <w:szCs w:val="36"/>
          <w:rtl/>
        </w:rPr>
        <w:t>].</w:t>
      </w:r>
    </w:p>
    <w:p w14:paraId="3DF3207A" w14:textId="009D895B" w:rsidR="00DF01F0" w:rsidRPr="003858F5" w:rsidRDefault="00B14E6A" w:rsidP="00B14E6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lastRenderedPageBreak/>
        <w:t>وَقَدْ ذُكِرَ لِلْمُكَذِّبِينَ بِيَوْمِ الدِّينِ ثَلَاثَةُ أَوْصَافٍ وَهِيَ: مُعْتَدٍ، أَثِيمٍ، يَقُولُ إِنَّ الْآيَاتِ أَسَاطِيرُ الْأَوَّلِينَ.</w:t>
      </w:r>
    </w:p>
    <w:p w14:paraId="56552F1B" w14:textId="01A2C6F3" w:rsidR="007C10BE" w:rsidRDefault="008402C2" w:rsidP="00883FC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كَلَّا</w:t>
      </w:r>
      <w:r w:rsidR="00B96C61" w:rsidRPr="008402C2">
        <w:rPr>
          <w:rFonts w:ascii="Traditional Arabic" w:hAnsi="Traditional Arabic" w:cs="Traditional Arabic" w:hint="cs"/>
          <w:b/>
          <w:bCs/>
          <w:color w:val="008000"/>
          <w:sz w:val="36"/>
          <w:szCs w:val="36"/>
          <w:rtl/>
        </w:rPr>
        <w:t xml:space="preserve"> بَلْ</w:t>
      </w:r>
      <w:r w:rsidRPr="008402C2">
        <w:rPr>
          <w:rFonts w:ascii="Traditional Arabic" w:hAnsi="Traditional Arabic" w:cs="Traditional Arabic" w:hint="cs"/>
          <w:b/>
          <w:bCs/>
          <w:color w:val="000000" w:themeColor="text1"/>
          <w:sz w:val="36"/>
          <w:szCs w:val="36"/>
          <w:rtl/>
        </w:rPr>
        <w:t>﴾</w:t>
      </w:r>
      <w:r w:rsidR="001A19C5">
        <w:rPr>
          <w:rFonts w:ascii="Traditional Arabic" w:hAnsi="Traditional Arabic" w:cs="Traditional Arabic" w:hint="cs"/>
          <w:b/>
          <w:bCs/>
          <w:color w:val="EE0000"/>
          <w:sz w:val="36"/>
          <w:szCs w:val="36"/>
          <w:rtl/>
        </w:rPr>
        <w:t xml:space="preserve"> </w:t>
      </w:r>
      <w:r w:rsidR="001A19C5" w:rsidRPr="003F214A">
        <w:rPr>
          <w:rFonts w:ascii="Traditional Arabic" w:hAnsi="Traditional Arabic" w:cs="Traditional Arabic"/>
          <w:b/>
          <w:bCs/>
          <w:sz w:val="36"/>
          <w:szCs w:val="36"/>
          <w:rtl/>
        </w:rPr>
        <w:t>اعْتِرَاضٌ بِالرَّدْعِ وَبَيَانٌ لَهُ، لِأَنَّ كَلَّا رَدْعٌ لِقَوْلِهِمْ أَسَاطِيرُ الْأَوَّلِينَ، أَيْ أَنَّ قَوْلَهُمْ</w:t>
      </w:r>
      <w:r w:rsidR="001A19C5">
        <w:rPr>
          <w:rFonts w:ascii="Traditional Arabic" w:hAnsi="Traditional Arabic" w:cs="Traditional Arabic" w:hint="cs"/>
          <w:b/>
          <w:bCs/>
          <w:sz w:val="36"/>
          <w:szCs w:val="36"/>
          <w:rtl/>
        </w:rPr>
        <w:t xml:space="preserve"> </w:t>
      </w:r>
      <w:r w:rsidR="001A19C5" w:rsidRPr="003F214A">
        <w:rPr>
          <w:rFonts w:ascii="Traditional Arabic" w:hAnsi="Traditional Arabic" w:cs="Traditional Arabic"/>
          <w:b/>
          <w:bCs/>
          <w:sz w:val="36"/>
          <w:szCs w:val="36"/>
          <w:rtl/>
        </w:rPr>
        <w:t xml:space="preserve">بَاطِلٌ. وَحَرْفُ </w:t>
      </w:r>
      <w:r w:rsidRPr="008402C2">
        <w:rPr>
          <w:rFonts w:ascii="Traditional Arabic" w:hAnsi="Traditional Arabic" w:cs="Traditional Arabic" w:hint="cs"/>
          <w:b/>
          <w:bCs/>
          <w:color w:val="000000" w:themeColor="text1"/>
          <w:sz w:val="36"/>
          <w:szCs w:val="36"/>
          <w:rtl/>
        </w:rPr>
        <w:t>﴿</w:t>
      </w:r>
      <w:r w:rsidR="001A19C5" w:rsidRPr="008402C2">
        <w:rPr>
          <w:rFonts w:ascii="Traditional Arabic" w:hAnsi="Traditional Arabic" w:cs="Traditional Arabic"/>
          <w:b/>
          <w:bCs/>
          <w:color w:val="008000"/>
          <w:sz w:val="36"/>
          <w:szCs w:val="36"/>
          <w:rtl/>
        </w:rPr>
        <w:t>بَلْ</w:t>
      </w:r>
      <w:r w:rsidRPr="008402C2">
        <w:rPr>
          <w:rFonts w:ascii="Traditional Arabic" w:hAnsi="Traditional Arabic" w:cs="Traditional Arabic" w:hint="cs"/>
          <w:b/>
          <w:bCs/>
          <w:color w:val="000000" w:themeColor="text1"/>
          <w:sz w:val="36"/>
          <w:szCs w:val="36"/>
          <w:rtl/>
        </w:rPr>
        <w:t>﴾</w:t>
      </w:r>
      <w:r w:rsidR="001A19C5" w:rsidRPr="003F214A">
        <w:rPr>
          <w:rFonts w:ascii="Traditional Arabic" w:hAnsi="Traditional Arabic" w:cs="Traditional Arabic"/>
          <w:b/>
          <w:bCs/>
          <w:sz w:val="36"/>
          <w:szCs w:val="36"/>
          <w:rtl/>
        </w:rPr>
        <w:t xml:space="preserve"> لِلْإِبْطَالِ تَأْكِيدًا لِمَضْمُونٍ كَلَّا وَبَيَانًا وَكَشْفًا لِمَا حَمَلَهُمْ عَلَى أَنْ يَقُولُوا فِي الْقُرْآنِ مَا قَالُوا وَأَنَّهُ مَا أَعْمَى بَصَائِرَهُمْ مِنَ الرَّيْنِ.</w:t>
      </w:r>
      <w:r w:rsidR="007C10BE" w:rsidRPr="002361AC">
        <w:rPr>
          <w:rFonts w:ascii="Traditional Arabic" w:hAnsi="Traditional Arabic" w:cs="Traditional Arabic"/>
          <w:b/>
          <w:bCs/>
          <w:sz w:val="36"/>
          <w:szCs w:val="36"/>
          <w:rtl/>
        </w:rPr>
        <w:t xml:space="preserve"> </w:t>
      </w:r>
    </w:p>
    <w:p w14:paraId="7B290401" w14:textId="18C0ECEC" w:rsidR="001A19C5" w:rsidRPr="007C10BE" w:rsidRDefault="001A19C5" w:rsidP="001A19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A19C5">
        <w:rPr>
          <w:rFonts w:ascii="Traditional Arabic" w:hAnsi="Traditional Arabic" w:cs="Traditional Arabic" w:hint="cs"/>
          <w:b/>
          <w:bCs/>
          <w:sz w:val="36"/>
          <w:szCs w:val="36"/>
          <w:rtl/>
        </w:rPr>
        <w:t>ف</w:t>
      </w:r>
      <w:r w:rsidRPr="002361AC">
        <w:rPr>
          <w:rFonts w:ascii="Traditional Arabic" w:hAnsi="Traditional Arabic" w:cs="Traditional Arabic"/>
          <w:b/>
          <w:bCs/>
          <w:sz w:val="36"/>
          <w:szCs w:val="36"/>
          <w:rtl/>
        </w:rPr>
        <w:t xml:space="preserve">ليس الأمر كما زعموا ولا كما قالوا أنَّ هذا القرآن أساطير الأولين، بل هو كلام الله ووحيه وتنزيله على رسوله </w:t>
      </w:r>
      <w:r>
        <w:rPr>
          <w:rFonts w:ascii="Traditional Arabic" w:hAnsi="Traditional Arabic" w:cs="Traditional Arabic" w:hint="cs"/>
          <w:b/>
          <w:bCs/>
          <w:sz w:val="36"/>
          <w:szCs w:val="36"/>
          <w:rtl/>
        </w:rPr>
        <w:t>-صَلَّى اللَّهُ عَلَيْهِ وَسَلَّمَ-</w:t>
      </w:r>
      <w:r w:rsidRPr="002361AC">
        <w:rPr>
          <w:rFonts w:ascii="Traditional Arabic" w:hAnsi="Traditional Arabic" w:cs="Traditional Arabic"/>
          <w:b/>
          <w:bCs/>
          <w:sz w:val="36"/>
          <w:szCs w:val="36"/>
          <w:rtl/>
        </w:rPr>
        <w:t xml:space="preserve"> وإنما حجب قلوبهم عن الإيمان به ما عليها من الرين الذي قد لبس قلوبهم من كثرة الذنوب والخطايا</w:t>
      </w:r>
      <w:r>
        <w:rPr>
          <w:rFonts w:ascii="Traditional Arabic" w:hAnsi="Traditional Arabic" w:cs="Traditional Arabic" w:hint="cs"/>
          <w:b/>
          <w:bCs/>
          <w:sz w:val="36"/>
          <w:szCs w:val="36"/>
          <w:rtl/>
        </w:rPr>
        <w:t>.</w:t>
      </w:r>
    </w:p>
    <w:p w14:paraId="1D7D33A9" w14:textId="773366CC" w:rsidR="009D45AB" w:rsidRDefault="008402C2" w:rsidP="00287AB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رَانَ عَلَى قُلُوبِهِمْ مَا كَانُوا يَكْسِبُونَ</w:t>
      </w:r>
      <w:r w:rsidRPr="008402C2">
        <w:rPr>
          <w:rFonts w:ascii="Traditional Arabic" w:hAnsi="Traditional Arabic" w:cs="Traditional Arabic" w:hint="cs"/>
          <w:b/>
          <w:bCs/>
          <w:color w:val="000000" w:themeColor="text1"/>
          <w:sz w:val="36"/>
          <w:szCs w:val="36"/>
          <w:rtl/>
        </w:rPr>
        <w:t>﴾</w:t>
      </w:r>
      <w:r w:rsidR="00287AB8">
        <w:rPr>
          <w:rFonts w:ascii="Traditional Arabic" w:hAnsi="Traditional Arabic" w:cs="Traditional Arabic" w:hint="cs"/>
          <w:b/>
          <w:bCs/>
          <w:color w:val="EE0000"/>
          <w:sz w:val="36"/>
          <w:szCs w:val="36"/>
          <w:rtl/>
        </w:rPr>
        <w:t xml:space="preserve"> </w:t>
      </w:r>
      <w:r w:rsidR="00287AB8" w:rsidRPr="002361AC">
        <w:rPr>
          <w:rFonts w:ascii="Traditional Arabic" w:hAnsi="Traditional Arabic" w:cs="Traditional Arabic"/>
          <w:b/>
          <w:bCs/>
          <w:sz w:val="36"/>
          <w:szCs w:val="36"/>
          <w:rtl/>
        </w:rPr>
        <w:t xml:space="preserve">غطّى على مداركهم ما اكتسبوه من الآثام حتى كدّر جوهرها وصار صدأ عليها بالرسوخ فيها. </w:t>
      </w:r>
    </w:p>
    <w:p w14:paraId="2FE2C905" w14:textId="15674D0E" w:rsidR="001A19C5" w:rsidRDefault="001A19C5" w:rsidP="001A19C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وَمَجِيءُ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يَكْسِبُونَ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بِصِيغَةِ الْمُضَارِعِ دُونَ الْمَاضِي لِإِفَادَةِ تَكَرُّرِ ذَلِكَ الْكَسْبِ وَتَعَدُّدِهِ فِي الْمَاضِي.</w:t>
      </w:r>
    </w:p>
    <w:p w14:paraId="3CC28C67" w14:textId="77777777" w:rsidR="00315195" w:rsidRPr="003F214A" w:rsidRDefault="00315195" w:rsidP="003151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قَالَ الشَّاعِرُ:</w:t>
      </w:r>
    </w:p>
    <w:p w14:paraId="3BCCD98B" w14:textId="45BEEDA2" w:rsidR="00315195" w:rsidRDefault="00315195" w:rsidP="00315195">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وَكَمْ رَانَ مِنْ ذَنْبٍ عَلَى قَلْبِ فَاجِرِ … فَتَابَ مِنَ الذَّنْبِ الَّذِي رَانَ فَانْجَلَى</w:t>
      </w:r>
    </w:p>
    <w:p w14:paraId="2147B226" w14:textId="2B1731C4" w:rsidR="00287AB8" w:rsidRPr="006C103A" w:rsidRDefault="00287AB8" w:rsidP="00287AB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C103A">
        <w:rPr>
          <w:rFonts w:ascii="Traditional Arabic" w:hAnsi="Traditional Arabic" w:cs="Traditional Arabic"/>
          <w:b/>
          <w:bCs/>
          <w:sz w:val="36"/>
          <w:szCs w:val="36"/>
          <w:rtl/>
        </w:rPr>
        <w:t>و (الرين) أصل معناه</w:t>
      </w:r>
      <w:r w:rsidR="009D45AB"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 xml:space="preserve"> الصدأ والوسخ القارّ، شبه به حب المعاصي الراسخ في النفس. وذلك أنه يحصل من تكرار الفعل ملكة راسخة لا تقبل الزوال، وصفة للنفس قارّة فيها. فبكثرة المعاصي يرسخ حبها في القلب بحيث لا يزول، كالصد</w:t>
      </w:r>
      <w:r w:rsidRPr="006C103A">
        <w:rPr>
          <w:rFonts w:ascii="Traditional Arabic" w:hAnsi="Traditional Arabic" w:cs="Traditional Arabic" w:hint="cs"/>
          <w:b/>
          <w:bCs/>
          <w:sz w:val="36"/>
          <w:szCs w:val="36"/>
          <w:rtl/>
        </w:rPr>
        <w:t>أ</w:t>
      </w:r>
      <w:r w:rsidRPr="006C103A">
        <w:rPr>
          <w:rFonts w:ascii="Traditional Arabic" w:hAnsi="Traditional Arabic" w:cs="Traditional Arabic"/>
          <w:b/>
          <w:bCs/>
          <w:sz w:val="36"/>
          <w:szCs w:val="36"/>
          <w:rtl/>
        </w:rPr>
        <w:t xml:space="preserve"> الذي لا يزول بسهولة. قال في </w:t>
      </w:r>
      <w:r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الأساس</w:t>
      </w:r>
      <w:r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 xml:space="preserve">: </w:t>
      </w:r>
      <w:r w:rsidR="00A7549B">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الران ما غطى على القلب وركبه من القسوة للذنب بعد الذنب</w:t>
      </w:r>
      <w:r w:rsidR="00A7549B">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 xml:space="preserve">. </w:t>
      </w:r>
    </w:p>
    <w:p w14:paraId="0D396684" w14:textId="2A25EFCD" w:rsidR="0062339E" w:rsidRDefault="0062339E" w:rsidP="00287AB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C103A">
        <w:rPr>
          <w:rFonts w:ascii="Traditional Arabic" w:hAnsi="Traditional Arabic" w:cs="Traditional Arabic"/>
          <w:b/>
          <w:bCs/>
          <w:sz w:val="36"/>
          <w:szCs w:val="36"/>
          <w:rtl/>
        </w:rPr>
        <w:t xml:space="preserve">وَعَنْ أَبِي هُرَيْرَةَ </w:t>
      </w:r>
      <w:r w:rsidR="006F663F" w:rsidRPr="006C103A">
        <w:rPr>
          <w:rFonts w:ascii="Traditional Arabic" w:hAnsi="Traditional Arabic" w:cs="Traditional Arabic" w:hint="cs"/>
          <w:b/>
          <w:bCs/>
          <w:sz w:val="36"/>
          <w:szCs w:val="36"/>
          <w:rtl/>
        </w:rPr>
        <w:t>-رَضِيَ اللَّهُ عَنْهُ-</w:t>
      </w:r>
      <w:r w:rsidRPr="006C103A">
        <w:rPr>
          <w:rFonts w:ascii="Traditional Arabic" w:hAnsi="Traditional Arabic" w:cs="Traditional Arabic"/>
          <w:b/>
          <w:bCs/>
          <w:sz w:val="36"/>
          <w:szCs w:val="36"/>
          <w:rtl/>
        </w:rPr>
        <w:t xml:space="preserve"> قالَ رَسُولُ اللهِ </w:t>
      </w:r>
      <w:r w:rsidR="006F663F" w:rsidRPr="006C103A">
        <w:rPr>
          <w:rFonts w:ascii="Traditional Arabic" w:hAnsi="Traditional Arabic" w:cs="Traditional Arabic" w:hint="cs"/>
          <w:b/>
          <w:bCs/>
          <w:sz w:val="36"/>
          <w:szCs w:val="36"/>
          <w:rtl/>
        </w:rPr>
        <w:t>-صَلَّى اللَّهُ عَلَيْهِ وَسَلَّمَ-</w:t>
      </w:r>
      <w:r w:rsidRPr="006C103A">
        <w:rPr>
          <w:rFonts w:ascii="Traditional Arabic" w:hAnsi="Traditional Arabic" w:cs="Traditional Arabic"/>
          <w:b/>
          <w:bCs/>
          <w:sz w:val="36"/>
          <w:szCs w:val="36"/>
          <w:rtl/>
        </w:rPr>
        <w:t xml:space="preserve">: </w:t>
      </w:r>
      <w:r w:rsidR="006F663F"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 xml:space="preserve">إِنَّ المؤْمِنَ ‌إِذَا ‌أَذْنَبَ ‌ذَنْباً كَانَتْ نُكْتَةٌ </w:t>
      </w:r>
      <w:r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أثر قليل كالنقطة</w:t>
      </w:r>
      <w:r w:rsidRPr="006C103A">
        <w:rPr>
          <w:rFonts w:ascii="Traditional Arabic" w:hAnsi="Traditional Arabic" w:cs="Traditional Arabic" w:hint="cs"/>
          <w:b/>
          <w:bCs/>
          <w:sz w:val="36"/>
          <w:szCs w:val="36"/>
          <w:rtl/>
        </w:rPr>
        <w:t>]</w:t>
      </w:r>
      <w:r w:rsidRPr="006C103A">
        <w:rPr>
          <w:rFonts w:ascii="Traditional Arabic" w:hAnsi="Traditional Arabic" w:cs="Traditional Arabic"/>
          <w:b/>
          <w:bCs/>
          <w:sz w:val="36"/>
          <w:szCs w:val="36"/>
          <w:rtl/>
        </w:rPr>
        <w:t xml:space="preserve"> سَوْدَاءُ في</w:t>
      </w:r>
      <w:r w:rsidRPr="0062339E">
        <w:rPr>
          <w:rFonts w:ascii="Traditional Arabic" w:hAnsi="Traditional Arabic" w:cs="Traditional Arabic"/>
          <w:b/>
          <w:bCs/>
          <w:sz w:val="36"/>
          <w:szCs w:val="36"/>
          <w:rtl/>
        </w:rPr>
        <w:t xml:space="preserve"> قَلْبِه، فَإِنْ تَابَ، وَنَزَعَ </w:t>
      </w:r>
      <w:r>
        <w:rPr>
          <w:rFonts w:ascii="Traditional Arabic" w:hAnsi="Traditional Arabic" w:cs="Traditional Arabic" w:hint="cs"/>
          <w:b/>
          <w:bCs/>
          <w:sz w:val="36"/>
          <w:szCs w:val="36"/>
          <w:rtl/>
        </w:rPr>
        <w:t>[</w:t>
      </w:r>
      <w:r w:rsidRPr="0062339E">
        <w:rPr>
          <w:rFonts w:ascii="Traditional Arabic" w:hAnsi="Traditional Arabic" w:cs="Traditional Arabic"/>
          <w:b/>
          <w:bCs/>
          <w:sz w:val="36"/>
          <w:szCs w:val="36"/>
          <w:rtl/>
        </w:rPr>
        <w:t>أقلع عن ارتكاب المعصية</w:t>
      </w:r>
      <w:r>
        <w:rPr>
          <w:rFonts w:ascii="Traditional Arabic" w:hAnsi="Traditional Arabic" w:cs="Traditional Arabic" w:hint="cs"/>
          <w:b/>
          <w:bCs/>
          <w:sz w:val="36"/>
          <w:szCs w:val="36"/>
          <w:rtl/>
        </w:rPr>
        <w:t>]</w:t>
      </w:r>
      <w:r w:rsidRPr="0062339E">
        <w:rPr>
          <w:rFonts w:ascii="Traditional Arabic" w:hAnsi="Traditional Arabic" w:cs="Traditional Arabic"/>
          <w:b/>
          <w:bCs/>
          <w:sz w:val="36"/>
          <w:szCs w:val="36"/>
          <w:rtl/>
        </w:rPr>
        <w:t>، واسْتَغْفَرَ صُقِلَ مِنْهَا</w:t>
      </w:r>
      <w:r>
        <w:rPr>
          <w:rFonts w:ascii="Traditional Arabic" w:hAnsi="Traditional Arabic" w:cs="Traditional Arabic" w:hint="cs"/>
          <w:b/>
          <w:bCs/>
          <w:sz w:val="36"/>
          <w:szCs w:val="36"/>
          <w:rtl/>
        </w:rPr>
        <w:t xml:space="preserve"> [</w:t>
      </w:r>
      <w:r w:rsidRPr="0062339E">
        <w:rPr>
          <w:rFonts w:ascii="Traditional Arabic" w:hAnsi="Traditional Arabic" w:cs="Traditional Arabic"/>
          <w:b/>
          <w:bCs/>
          <w:sz w:val="36"/>
          <w:szCs w:val="36"/>
          <w:rtl/>
        </w:rPr>
        <w:t>نظف وطهر</w:t>
      </w:r>
      <w:r>
        <w:rPr>
          <w:rFonts w:ascii="Traditional Arabic" w:hAnsi="Traditional Arabic" w:cs="Traditional Arabic" w:hint="cs"/>
          <w:b/>
          <w:bCs/>
          <w:sz w:val="36"/>
          <w:szCs w:val="36"/>
          <w:rtl/>
        </w:rPr>
        <w:t>]</w:t>
      </w:r>
      <w:r w:rsidRPr="0062339E">
        <w:rPr>
          <w:rFonts w:ascii="Traditional Arabic" w:hAnsi="Traditional Arabic" w:cs="Traditional Arabic"/>
          <w:b/>
          <w:bCs/>
          <w:sz w:val="36"/>
          <w:szCs w:val="36"/>
          <w:rtl/>
        </w:rPr>
        <w:t xml:space="preserve">، وَإِنْ زَادَ زَادَتْ حَتَّى يُغَلَّفَ بِهَا قَلْبُهُ، فَذلِكَ الرَّانُ الذي ذَكَرَ اللهُ في كِتَابِهِ: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كَلَاّ بَلْ رَانَ عَلَى قُلُوبِهِمْ</w:t>
      </w:r>
      <w:r w:rsidR="008402C2" w:rsidRPr="008402C2">
        <w:rPr>
          <w:rFonts w:ascii="Traditional Arabic" w:hAnsi="Traditional Arabic" w:cs="Traditional Arabic" w:hint="cs"/>
          <w:b/>
          <w:bCs/>
          <w:color w:val="000000" w:themeColor="text1"/>
          <w:sz w:val="36"/>
          <w:szCs w:val="36"/>
          <w:rtl/>
        </w:rPr>
        <w:t>﴾</w:t>
      </w:r>
      <w:r w:rsidR="006F663F">
        <w:rPr>
          <w:rFonts w:ascii="Traditional Arabic" w:hAnsi="Traditional Arabic" w:cs="Traditional Arabic" w:hint="cs"/>
          <w:b/>
          <w:bCs/>
          <w:sz w:val="36"/>
          <w:szCs w:val="36"/>
          <w:rtl/>
        </w:rPr>
        <w:t>)</w:t>
      </w:r>
      <w:r w:rsidRPr="0062339E">
        <w:rPr>
          <w:rFonts w:ascii="Traditional Arabic" w:hAnsi="Traditional Arabic" w:cs="Traditional Arabic"/>
          <w:b/>
          <w:bCs/>
          <w:sz w:val="36"/>
          <w:szCs w:val="36"/>
          <w:rtl/>
        </w:rPr>
        <w:t xml:space="preserve">. </w:t>
      </w:r>
      <w:r w:rsidR="006F663F">
        <w:rPr>
          <w:rFonts w:ascii="Traditional Arabic" w:hAnsi="Traditional Arabic" w:cs="Traditional Arabic" w:hint="cs"/>
          <w:b/>
          <w:bCs/>
          <w:sz w:val="36"/>
          <w:szCs w:val="36"/>
          <w:rtl/>
        </w:rPr>
        <w:t>[</w:t>
      </w:r>
      <w:r w:rsidRPr="0062339E">
        <w:rPr>
          <w:rFonts w:ascii="Traditional Arabic" w:hAnsi="Traditional Arabic" w:cs="Traditional Arabic"/>
          <w:b/>
          <w:bCs/>
          <w:sz w:val="36"/>
          <w:szCs w:val="36"/>
          <w:rtl/>
        </w:rPr>
        <w:t>الترمذي وصححه النسائي</w:t>
      </w:r>
      <w:r w:rsidR="006F663F">
        <w:rPr>
          <w:rFonts w:ascii="Traditional Arabic" w:hAnsi="Traditional Arabic" w:cs="Traditional Arabic" w:hint="cs"/>
          <w:b/>
          <w:bCs/>
          <w:sz w:val="36"/>
          <w:szCs w:val="36"/>
          <w:rtl/>
        </w:rPr>
        <w:t>]</w:t>
      </w:r>
    </w:p>
    <w:p w14:paraId="4E282A91" w14:textId="49B74F63" w:rsidR="0089230A" w:rsidRDefault="0089230A" w:rsidP="00287AB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وقال الحسن البصري: هو الذنب على الذنب حتى يعمى القلب فيموت</w:t>
      </w:r>
      <w:r>
        <w:rPr>
          <w:rFonts w:ascii="Traditional Arabic" w:hAnsi="Traditional Arabic" w:cs="Traditional Arabic" w:hint="cs"/>
          <w:b/>
          <w:bCs/>
          <w:sz w:val="36"/>
          <w:szCs w:val="36"/>
          <w:rtl/>
        </w:rPr>
        <w:t>.</w:t>
      </w:r>
    </w:p>
    <w:p w14:paraId="59E7452F" w14:textId="589B84DA" w:rsidR="009D45AB" w:rsidRDefault="009D45AB" w:rsidP="007C10B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وعلى النقيض أهل الإيمان </w:t>
      </w:r>
      <w:r w:rsidR="007C10BE" w:rsidRPr="002361AC">
        <w:rPr>
          <w:rFonts w:ascii="Traditional Arabic" w:hAnsi="Traditional Arabic" w:cs="Traditional Arabic"/>
          <w:b/>
          <w:bCs/>
          <w:sz w:val="36"/>
          <w:szCs w:val="36"/>
          <w:rtl/>
        </w:rPr>
        <w:t xml:space="preserve">كما قال الله تعالى: </w:t>
      </w:r>
      <w:r w:rsidR="008402C2" w:rsidRPr="008402C2">
        <w:rPr>
          <w:rFonts w:ascii="Traditional Arabic" w:hAnsi="Traditional Arabic" w:cs="Traditional Arabic"/>
          <w:b/>
          <w:bCs/>
          <w:color w:val="000000" w:themeColor="text1"/>
          <w:sz w:val="36"/>
          <w:szCs w:val="36"/>
          <w:rtl/>
        </w:rPr>
        <w:t>﴿</w:t>
      </w:r>
      <w:r w:rsidR="007C10BE" w:rsidRPr="008402C2">
        <w:rPr>
          <w:rFonts w:ascii="Traditional Arabic" w:hAnsi="Traditional Arabic" w:cs="Traditional Arabic" w:hint="cs"/>
          <w:b/>
          <w:bCs/>
          <w:color w:val="008000"/>
          <w:sz w:val="36"/>
          <w:szCs w:val="36"/>
          <w:rtl/>
        </w:rPr>
        <w:t>وَالَّذِينَ اهْتَدَوْا زَادَهُمْ هُدًى وَآتَاهُمْ تَقْوَاهُمْ</w:t>
      </w:r>
      <w:r w:rsidR="008402C2" w:rsidRPr="008402C2">
        <w:rPr>
          <w:rFonts w:ascii="Traditional Arabic" w:hAnsi="Traditional Arabic" w:cs="Traditional Arabic"/>
          <w:b/>
          <w:bCs/>
          <w:color w:val="000000" w:themeColor="text1"/>
          <w:sz w:val="36"/>
          <w:szCs w:val="36"/>
          <w:rtl/>
        </w:rPr>
        <w:t>﴾</w:t>
      </w:r>
      <w:r w:rsidR="007C10BE" w:rsidRPr="002361AC">
        <w:rPr>
          <w:rFonts w:ascii="Traditional Arabic" w:hAnsi="Traditional Arabic" w:cs="Traditional Arabic"/>
          <w:b/>
          <w:bCs/>
          <w:sz w:val="36"/>
          <w:szCs w:val="36"/>
          <w:rtl/>
        </w:rPr>
        <w:t xml:space="preserve"> [محمد:17] فمن اهتدى بهدي الله واتبع ما أمر الله به، وترك ما نهى الله عنه، وصدق بما أخبر الله به، وفعل مثل ذلك فيما جاء عن رسول الله </w:t>
      </w:r>
      <w:r w:rsidR="007C10BE">
        <w:rPr>
          <w:rFonts w:ascii="Traditional Arabic" w:hAnsi="Traditional Arabic" w:cs="Traditional Arabic" w:hint="cs"/>
          <w:b/>
          <w:bCs/>
          <w:sz w:val="36"/>
          <w:szCs w:val="36"/>
          <w:rtl/>
        </w:rPr>
        <w:t>-صَلَّى اللَّهُ عَلَيْهِ وَسَلَّمَ-</w:t>
      </w:r>
      <w:r w:rsidR="007C10BE" w:rsidRPr="002361AC">
        <w:rPr>
          <w:rFonts w:ascii="Traditional Arabic" w:hAnsi="Traditional Arabic" w:cs="Traditional Arabic"/>
          <w:b/>
          <w:bCs/>
          <w:sz w:val="36"/>
          <w:szCs w:val="36"/>
          <w:rtl/>
        </w:rPr>
        <w:t xml:space="preserve"> فلا شك أن قلبه يستنير</w:t>
      </w:r>
      <w:r w:rsidR="00D20F1F">
        <w:rPr>
          <w:rFonts w:ascii="Traditional Arabic" w:hAnsi="Traditional Arabic" w:cs="Traditional Arabic" w:hint="cs"/>
          <w:b/>
          <w:bCs/>
          <w:sz w:val="36"/>
          <w:szCs w:val="36"/>
          <w:rtl/>
        </w:rPr>
        <w:t>،</w:t>
      </w:r>
      <w:r w:rsidR="007C10BE" w:rsidRPr="002361AC">
        <w:rPr>
          <w:rFonts w:ascii="Traditional Arabic" w:hAnsi="Traditional Arabic" w:cs="Traditional Arabic"/>
          <w:b/>
          <w:bCs/>
          <w:sz w:val="36"/>
          <w:szCs w:val="36"/>
          <w:rtl/>
        </w:rPr>
        <w:t xml:space="preserve"> وأنه يرى الحق حقًّا، ويرى الباطل باطلاً، ويعظم آيات الله عز وجل، ويرى أنها فوق كل كلام، وأن هدي محمد </w:t>
      </w:r>
      <w:r w:rsidR="007C10BE">
        <w:rPr>
          <w:rFonts w:ascii="Traditional Arabic" w:hAnsi="Traditional Arabic" w:cs="Traditional Arabic" w:hint="cs"/>
          <w:b/>
          <w:bCs/>
          <w:sz w:val="36"/>
          <w:szCs w:val="36"/>
          <w:rtl/>
        </w:rPr>
        <w:t>-صَلَّى اللَّهُ عَلَيْهِ وَسَلَّمَ-</w:t>
      </w:r>
      <w:r w:rsidR="007C10BE" w:rsidRPr="002361AC">
        <w:rPr>
          <w:rFonts w:ascii="Traditional Arabic" w:hAnsi="Traditional Arabic" w:cs="Traditional Arabic"/>
          <w:b/>
          <w:bCs/>
          <w:sz w:val="36"/>
          <w:szCs w:val="36"/>
          <w:rtl/>
        </w:rPr>
        <w:t xml:space="preserve"> فوق كل هدي، هذا من أنار الله قلبه بالإيمان، أما من تلطخ قلبه بأرجاس المعاصي </w:t>
      </w:r>
      <w:proofErr w:type="spellStart"/>
      <w:r w:rsidR="007C10BE" w:rsidRPr="002361AC">
        <w:rPr>
          <w:rFonts w:ascii="Traditional Arabic" w:hAnsi="Traditional Arabic" w:cs="Traditional Arabic"/>
          <w:b/>
          <w:bCs/>
          <w:sz w:val="36"/>
          <w:szCs w:val="36"/>
          <w:rtl/>
        </w:rPr>
        <w:t>وأنجاسها</w:t>
      </w:r>
      <w:proofErr w:type="spellEnd"/>
      <w:r w:rsidR="007C10BE" w:rsidRPr="002361AC">
        <w:rPr>
          <w:rFonts w:ascii="Traditional Arabic" w:hAnsi="Traditional Arabic" w:cs="Traditional Arabic"/>
          <w:b/>
          <w:bCs/>
          <w:sz w:val="36"/>
          <w:szCs w:val="36"/>
          <w:rtl/>
        </w:rPr>
        <w:t xml:space="preserve"> فإنه لا يرى هذه </w:t>
      </w:r>
      <w:r w:rsidR="007C10BE" w:rsidRPr="002361AC">
        <w:rPr>
          <w:rFonts w:ascii="Traditional Arabic" w:hAnsi="Traditional Arabic" w:cs="Traditional Arabic" w:hint="cs"/>
          <w:b/>
          <w:bCs/>
          <w:sz w:val="36"/>
          <w:szCs w:val="36"/>
          <w:rtl/>
        </w:rPr>
        <w:t>الآيات</w:t>
      </w:r>
      <w:r w:rsidR="007C10BE" w:rsidRPr="002361AC">
        <w:rPr>
          <w:rFonts w:ascii="Traditional Arabic" w:hAnsi="Traditional Arabic" w:cs="Traditional Arabic"/>
          <w:b/>
          <w:bCs/>
          <w:sz w:val="36"/>
          <w:szCs w:val="36"/>
          <w:rtl/>
        </w:rPr>
        <w:t xml:space="preserve"> حقًّا بل لا يراها إلا أساطير الأولين كما في هذه الآية. </w:t>
      </w:r>
    </w:p>
    <w:p w14:paraId="3217A393" w14:textId="326C9023" w:rsidR="00883FC0" w:rsidRDefault="00315195" w:rsidP="00883FC0">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w:t>
      </w:r>
      <w:r w:rsidR="00883FC0">
        <w:rPr>
          <w:rFonts w:ascii="Traditional Arabic" w:hAnsi="Traditional Arabic" w:cs="Traditional Arabic" w:hint="cs"/>
          <w:b/>
          <w:bCs/>
          <w:sz w:val="36"/>
          <w:szCs w:val="36"/>
          <w:rtl/>
        </w:rPr>
        <w:t xml:space="preserve"> </w:t>
      </w:r>
      <w:r w:rsidR="00883FC0" w:rsidRPr="002361AC">
        <w:rPr>
          <w:rFonts w:ascii="Traditional Arabic" w:hAnsi="Traditional Arabic" w:cs="Traditional Arabic"/>
          <w:b/>
          <w:bCs/>
          <w:sz w:val="36"/>
          <w:szCs w:val="36"/>
          <w:rtl/>
        </w:rPr>
        <w:t>و</w:t>
      </w:r>
      <w:r w:rsidR="00883FC0">
        <w:rPr>
          <w:rFonts w:ascii="Traditional Arabic" w:hAnsi="Traditional Arabic" w:cs="Traditional Arabic" w:hint="cs"/>
          <w:b/>
          <w:bCs/>
          <w:sz w:val="36"/>
          <w:szCs w:val="36"/>
          <w:rtl/>
        </w:rPr>
        <w:t xml:space="preserve">هنا </w:t>
      </w:r>
      <w:r w:rsidR="00883FC0" w:rsidRPr="002361AC">
        <w:rPr>
          <w:rFonts w:ascii="Traditional Arabic" w:hAnsi="Traditional Arabic" w:cs="Traditional Arabic"/>
          <w:b/>
          <w:bCs/>
          <w:sz w:val="36"/>
          <w:szCs w:val="36"/>
          <w:rtl/>
        </w:rPr>
        <w:t>سكتة لطيفة عند بعض القراء وعند آخرين لا سكتة</w:t>
      </w:r>
      <w:r w:rsidR="00883FC0">
        <w:rPr>
          <w:rFonts w:ascii="Traditional Arabic" w:hAnsi="Traditional Arabic" w:cs="Traditional Arabic" w:hint="cs"/>
          <w:b/>
          <w:bCs/>
          <w:sz w:val="36"/>
          <w:szCs w:val="36"/>
          <w:rtl/>
        </w:rPr>
        <w:t>،</w:t>
      </w:r>
      <w:r w:rsidR="00883FC0" w:rsidRPr="002361AC">
        <w:rPr>
          <w:rFonts w:ascii="Traditional Arabic" w:hAnsi="Traditional Arabic" w:cs="Traditional Arabic"/>
          <w:b/>
          <w:bCs/>
          <w:sz w:val="36"/>
          <w:szCs w:val="36"/>
          <w:rtl/>
        </w:rPr>
        <w:t xml:space="preserve"> وهذه لا تغير المعنى سواء سكتّ أم لم تسكت فالمعنى لا يتغير. </w:t>
      </w:r>
    </w:p>
    <w:p w14:paraId="4B21895C" w14:textId="28647CE2" w:rsidR="00315195" w:rsidRDefault="00315195" w:rsidP="003151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قَالَ أَبُو حَيَّانَ: قُرِئَ «بَلْ رَانَ» بِإِدْغَامِ اللَّامِ فِي الرَّاءِ، وَبِالْإِظْهَارِ وَقَفَ حَفْصٌ عَلَى «بَلْ» وَقْفًا خَفِيفًا يَسِيرًا لِيَتَبَيَّنَ الْإِظْهَارُ</w:t>
      </w:r>
      <w:r w:rsidR="001A19C5">
        <w:rPr>
          <w:rFonts w:ascii="Traditional Arabic" w:hAnsi="Traditional Arabic" w:cs="Traditional Arabic" w:hint="cs"/>
          <w:b/>
          <w:bCs/>
          <w:sz w:val="36"/>
          <w:szCs w:val="36"/>
          <w:rtl/>
        </w:rPr>
        <w:t xml:space="preserve"> أو </w:t>
      </w:r>
      <w:r w:rsidR="001A19C5" w:rsidRPr="003F214A">
        <w:rPr>
          <w:rFonts w:ascii="Traditional Arabic" w:hAnsi="Traditional Arabic" w:cs="Traditional Arabic"/>
          <w:b/>
          <w:bCs/>
          <w:sz w:val="36"/>
          <w:szCs w:val="36"/>
          <w:rtl/>
        </w:rPr>
        <w:t>لِيُبَيِّنَ أَنَّهَا لَامٌ</w:t>
      </w:r>
      <w:r w:rsidRPr="003F214A">
        <w:rPr>
          <w:rFonts w:ascii="Traditional Arabic" w:hAnsi="Traditional Arabic" w:cs="Traditional Arabic"/>
          <w:b/>
          <w:bCs/>
          <w:sz w:val="36"/>
          <w:szCs w:val="36"/>
          <w:rtl/>
        </w:rPr>
        <w:t>.</w:t>
      </w:r>
    </w:p>
    <w:p w14:paraId="292268B6" w14:textId="7B4F86F0" w:rsidR="00315195" w:rsidRDefault="00315195" w:rsidP="003151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وَقَالَ أَبُو جَعْفَرِ بْنِ </w:t>
      </w:r>
      <w:proofErr w:type="spellStart"/>
      <w:r w:rsidRPr="003F214A">
        <w:rPr>
          <w:rFonts w:ascii="Traditional Arabic" w:hAnsi="Traditional Arabic" w:cs="Traditional Arabic"/>
          <w:b/>
          <w:bCs/>
          <w:sz w:val="36"/>
          <w:szCs w:val="36"/>
          <w:rtl/>
        </w:rPr>
        <w:t>الْبَاذِشِ</w:t>
      </w:r>
      <w:proofErr w:type="spellEnd"/>
      <w:r w:rsidRPr="003F214A">
        <w:rPr>
          <w:rFonts w:ascii="Traditional Arabic" w:hAnsi="Traditional Arabic" w:cs="Traditional Arabic"/>
          <w:b/>
          <w:bCs/>
          <w:sz w:val="36"/>
          <w:szCs w:val="36"/>
          <w:rtl/>
        </w:rPr>
        <w:t>: وَأَجْمَعُوا -يَعْنِي الْقُرَّاءَ- عَلَى إِدْغَامِ اللَّامِ فِي الرَّاءِ، إِلَّا مَا كَانَ مِنْ سَكْتِ حَفْصٍ عَلَى «بَلْ</w:t>
      </w:r>
      <w:r w:rsidRPr="003F214A">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ثُمَّ يَقُولُ: «رَانَ</w:t>
      </w:r>
      <w:r w:rsidRPr="003F214A">
        <w:rPr>
          <w:rFonts w:ascii="Traditional Arabic" w:hAnsi="Traditional Arabic" w:cs="Traditional Arabic" w:hint="cs"/>
          <w:b/>
          <w:bCs/>
          <w:sz w:val="36"/>
          <w:szCs w:val="36"/>
          <w:rtl/>
        </w:rPr>
        <w:t>».</w:t>
      </w:r>
    </w:p>
    <w:p w14:paraId="52699BA9" w14:textId="0701F22E" w:rsidR="00315195" w:rsidRDefault="00315195" w:rsidP="003151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وَقَالَ سِيبَوَيْهِ: الْبَيَانُ وَالْإِدْغَامُ حَسَنَانِ.</w:t>
      </w:r>
    </w:p>
    <w:p w14:paraId="5B3E7B66" w14:textId="300579AD" w:rsidR="00315195" w:rsidRDefault="00315195" w:rsidP="003151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وَقَالَ الزَّمَخْشَرِيُّ: وَقُرِئَ بِإِدْغَامِ اللَّامِ فِي الرَّاءِ، وَبِالْإِظْهَارِ وَالْإِدْغَامِ أَجْوَدُ</w:t>
      </w:r>
      <w:r>
        <w:rPr>
          <w:rFonts w:ascii="Traditional Arabic" w:hAnsi="Traditional Arabic" w:cs="Traditional Arabic" w:hint="cs"/>
          <w:b/>
          <w:bCs/>
          <w:sz w:val="36"/>
          <w:szCs w:val="36"/>
          <w:rtl/>
        </w:rPr>
        <w:t>.</w:t>
      </w:r>
    </w:p>
    <w:p w14:paraId="00510E11" w14:textId="36C47DEB" w:rsidR="001E2B4A" w:rsidRDefault="008C54FE" w:rsidP="001E2B4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C54FE">
        <w:rPr>
          <w:rFonts w:ascii="Traditional Arabic" w:hAnsi="Traditional Arabic" w:cs="Traditional Arabic" w:hint="cs"/>
          <w:b/>
          <w:bCs/>
          <w:color w:val="EE0000"/>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كَلَّا</w:t>
      </w:r>
      <w:r w:rsidR="008402C2" w:rsidRPr="008402C2">
        <w:rPr>
          <w:rFonts w:ascii="Traditional Arabic" w:hAnsi="Traditional Arabic" w:cs="Traditional Arabic" w:hint="cs"/>
          <w:b/>
          <w:bCs/>
          <w:color w:val="000000" w:themeColor="text1"/>
          <w:sz w:val="36"/>
          <w:szCs w:val="36"/>
          <w:rtl/>
        </w:rPr>
        <w:t>﴾</w:t>
      </w:r>
      <w:r w:rsidRPr="008C54FE">
        <w:rPr>
          <w:rFonts w:ascii="Traditional Arabic" w:hAnsi="Traditional Arabic" w:cs="Traditional Arabic" w:hint="cs"/>
          <w:b/>
          <w:bCs/>
          <w:color w:val="EE0000"/>
          <w:sz w:val="36"/>
          <w:szCs w:val="36"/>
          <w:rtl/>
        </w:rPr>
        <w:t xml:space="preserve"> </w:t>
      </w:r>
      <w:r w:rsidR="001E2B4A" w:rsidRPr="003F214A">
        <w:rPr>
          <w:rFonts w:ascii="Traditional Arabic" w:hAnsi="Traditional Arabic" w:cs="Traditional Arabic"/>
          <w:b/>
          <w:bCs/>
          <w:sz w:val="36"/>
          <w:szCs w:val="36"/>
          <w:rtl/>
        </w:rPr>
        <w:t>تَأْكِيدٌ لِ</w:t>
      </w:r>
      <w:r w:rsidR="001E2B4A">
        <w:rPr>
          <w:rFonts w:ascii="Traditional Arabic" w:hAnsi="Traditional Arabic" w:cs="Traditional Arabic" w:hint="cs"/>
          <w:b/>
          <w:bCs/>
          <w:sz w:val="36"/>
          <w:szCs w:val="36"/>
          <w:rtl/>
        </w:rPr>
        <w:t>ـ</w:t>
      </w:r>
      <w:r w:rsidR="001E2B4A" w:rsidRPr="003F214A">
        <w:rPr>
          <w:rFonts w:ascii="Traditional Arabic" w:hAnsi="Traditional Arabic" w:cs="Traditional Arabic"/>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001E2B4A" w:rsidRPr="008402C2">
        <w:rPr>
          <w:rFonts w:ascii="Traditional Arabic" w:hAnsi="Traditional Arabic" w:cs="Traditional Arabic"/>
          <w:b/>
          <w:bCs/>
          <w:color w:val="008000"/>
          <w:sz w:val="36"/>
          <w:szCs w:val="36"/>
          <w:rtl/>
        </w:rPr>
        <w:t>كَلَّا</w:t>
      </w:r>
      <w:r w:rsidR="008402C2" w:rsidRPr="008402C2">
        <w:rPr>
          <w:rFonts w:ascii="Traditional Arabic" w:hAnsi="Traditional Arabic" w:cs="Traditional Arabic" w:hint="cs"/>
          <w:b/>
          <w:bCs/>
          <w:color w:val="000000" w:themeColor="text1"/>
          <w:sz w:val="36"/>
          <w:szCs w:val="36"/>
          <w:rtl/>
        </w:rPr>
        <w:t>﴾</w:t>
      </w:r>
      <w:r w:rsidR="001E2B4A" w:rsidRPr="003F214A">
        <w:rPr>
          <w:rFonts w:ascii="Traditional Arabic" w:hAnsi="Traditional Arabic" w:cs="Traditional Arabic"/>
          <w:b/>
          <w:bCs/>
          <w:sz w:val="36"/>
          <w:szCs w:val="36"/>
          <w:rtl/>
        </w:rPr>
        <w:t xml:space="preserve"> الْأُولَى</w:t>
      </w:r>
      <w:r w:rsidR="003C5C1A">
        <w:rPr>
          <w:rFonts w:ascii="Traditional Arabic" w:hAnsi="Traditional Arabic" w:cs="Traditional Arabic" w:hint="cs"/>
          <w:b/>
          <w:bCs/>
          <w:sz w:val="36"/>
          <w:szCs w:val="36"/>
          <w:rtl/>
        </w:rPr>
        <w:t>،</w:t>
      </w:r>
      <w:r w:rsidR="001E2B4A" w:rsidRPr="003F214A">
        <w:rPr>
          <w:rFonts w:ascii="Traditional Arabic" w:hAnsi="Traditional Arabic" w:cs="Traditional Arabic"/>
          <w:b/>
          <w:bCs/>
          <w:sz w:val="36"/>
          <w:szCs w:val="36"/>
          <w:rtl/>
        </w:rPr>
        <w:t xml:space="preserve"> زِيَادَةً فِي الرَّدْعِ لِيَصِيرَ تَوْبِيخًا.</w:t>
      </w:r>
    </w:p>
    <w:p w14:paraId="7B24CC98" w14:textId="729A5009" w:rsidR="00287AB8" w:rsidRDefault="008402C2" w:rsidP="001E2B4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إِنَّهُمْ عَنْ رَبِّهِمْ يَوْمَئِذٍ لَمَحْجُوبُونَ</w:t>
      </w:r>
      <w:r w:rsidRPr="008402C2">
        <w:rPr>
          <w:rFonts w:ascii="Traditional Arabic" w:hAnsi="Traditional Arabic" w:cs="Traditional Arabic" w:hint="cs"/>
          <w:b/>
          <w:bCs/>
          <w:color w:val="000000" w:themeColor="text1"/>
          <w:sz w:val="36"/>
          <w:szCs w:val="36"/>
          <w:rtl/>
        </w:rPr>
        <w:t>﴾</w:t>
      </w:r>
      <w:r w:rsidR="00287AB8">
        <w:rPr>
          <w:rFonts w:ascii="Traditional Arabic" w:hAnsi="Traditional Arabic" w:cs="Traditional Arabic" w:hint="cs"/>
          <w:b/>
          <w:bCs/>
          <w:color w:val="EE0000"/>
          <w:sz w:val="36"/>
          <w:szCs w:val="36"/>
          <w:rtl/>
        </w:rPr>
        <w:t xml:space="preserve"> </w:t>
      </w:r>
      <w:r w:rsidR="00287AB8" w:rsidRPr="002361AC">
        <w:rPr>
          <w:rFonts w:ascii="Traditional Arabic" w:hAnsi="Traditional Arabic" w:cs="Traditional Arabic"/>
          <w:b/>
          <w:bCs/>
          <w:sz w:val="36"/>
          <w:szCs w:val="36"/>
          <w:rtl/>
        </w:rPr>
        <w:t>قال ابن جرير: أي فلا يرونه ولا يرون شيئا من كرامته يصل إليهم، فهم محجوبون عن رؤيته وعن كرامته. وتخصيص الحجب بهؤلاء يقتضي أن غيرهم غير محجوب فير</w:t>
      </w:r>
      <w:r w:rsidR="00287AB8">
        <w:rPr>
          <w:rFonts w:ascii="Traditional Arabic" w:hAnsi="Traditional Arabic" w:cs="Traditional Arabic" w:hint="cs"/>
          <w:b/>
          <w:bCs/>
          <w:sz w:val="36"/>
          <w:szCs w:val="36"/>
          <w:rtl/>
        </w:rPr>
        <w:t>ى</w:t>
      </w:r>
      <w:r w:rsidR="00287AB8" w:rsidRPr="002361AC">
        <w:rPr>
          <w:rFonts w:ascii="Traditional Arabic" w:hAnsi="Traditional Arabic" w:cs="Traditional Arabic"/>
          <w:b/>
          <w:bCs/>
          <w:sz w:val="36"/>
          <w:szCs w:val="36"/>
          <w:rtl/>
        </w:rPr>
        <w:t xml:space="preserve"> الله تعالى ويرى كرامته. </w:t>
      </w:r>
    </w:p>
    <w:p w14:paraId="4DC9CB98" w14:textId="05AA74E1" w:rsidR="00287AB8" w:rsidRDefault="00287AB8" w:rsidP="00287AB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قال الشهاب: لما كان الحجاب هو الساتر من ستارة بزّ وغيرها، استعير تارة لعدم الرؤية، لأن الم</w:t>
      </w:r>
      <w:r w:rsidR="00FE2315">
        <w:rPr>
          <w:rFonts w:ascii="Traditional Arabic" w:hAnsi="Traditional Arabic" w:cs="Traditional Arabic" w:hint="cs"/>
          <w:b/>
          <w:bCs/>
          <w:sz w:val="36"/>
          <w:szCs w:val="36"/>
          <w:rtl/>
        </w:rPr>
        <w:t>ح</w:t>
      </w:r>
      <w:r w:rsidRPr="002361AC">
        <w:rPr>
          <w:rFonts w:ascii="Traditional Arabic" w:hAnsi="Traditional Arabic" w:cs="Traditional Arabic"/>
          <w:b/>
          <w:bCs/>
          <w:sz w:val="36"/>
          <w:szCs w:val="36"/>
          <w:rtl/>
        </w:rPr>
        <w:t xml:space="preserve">جوب لا يرى ما حجب. وتارة للإهانة، لأن الحقير يحجب ويمنع من الدخول على الرؤساء. ولذا قالت العرب: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الناس ما بين </w:t>
      </w:r>
      <w:proofErr w:type="spellStart"/>
      <w:r w:rsidRPr="002361AC">
        <w:rPr>
          <w:rFonts w:ascii="Traditional Arabic" w:hAnsi="Traditional Arabic" w:cs="Traditional Arabic"/>
          <w:b/>
          <w:bCs/>
          <w:sz w:val="36"/>
          <w:szCs w:val="36"/>
          <w:rtl/>
        </w:rPr>
        <w:t>مرحوب</w:t>
      </w:r>
      <w:proofErr w:type="spellEnd"/>
      <w:r w:rsidRPr="002361AC">
        <w:rPr>
          <w:rFonts w:ascii="Traditional Arabic" w:hAnsi="Traditional Arabic" w:cs="Traditional Arabic"/>
          <w:b/>
          <w:bCs/>
          <w:sz w:val="36"/>
          <w:szCs w:val="36"/>
          <w:rtl/>
        </w:rPr>
        <w:t xml:space="preserve"> ومحجوب</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أي معظم ومهان. </w:t>
      </w:r>
    </w:p>
    <w:p w14:paraId="043EA427" w14:textId="26B6104C" w:rsidR="0089230A" w:rsidRDefault="0089230A" w:rsidP="0089230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قال الإمام أبو عبد الله الشافعي: وفي هذه الآية دليل على أن المؤمنين يرونه عز وجل يومئذٍ، وهذا الذي قاله الإمام الشافعي </w:t>
      </w:r>
      <w:r w:rsidR="00AC5D5C">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رحمه الله</w:t>
      </w:r>
      <w:r w:rsidR="00AC5D5C">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في غاية الحسن، وهو </w:t>
      </w:r>
      <w:r w:rsidRPr="002361AC">
        <w:rPr>
          <w:rFonts w:ascii="Traditional Arabic" w:hAnsi="Traditional Arabic" w:cs="Traditional Arabic"/>
          <w:b/>
          <w:bCs/>
          <w:sz w:val="36"/>
          <w:szCs w:val="36"/>
          <w:rtl/>
        </w:rPr>
        <w:lastRenderedPageBreak/>
        <w:t xml:space="preserve">استدلال بمفهوم هذه الآية، كما دل عليه منطوق قوله 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 xml:space="preserve">وُجُوهٌ يَوْمَئِذٍ نَاضِرَةٌ </w:t>
      </w:r>
      <w:r w:rsidRPr="008402C2">
        <w:rPr>
          <w:rFonts w:ascii="Traditional Arabic" w:hAnsi="Traditional Arabic" w:cs="Traditional Arabic" w:hint="cs"/>
          <w:b/>
          <w:bCs/>
          <w:color w:val="008000"/>
          <w:sz w:val="36"/>
          <w:szCs w:val="36"/>
          <w:rtl/>
        </w:rPr>
        <w:t>*</w:t>
      </w:r>
      <w:r w:rsidRPr="008402C2">
        <w:rPr>
          <w:rFonts w:ascii="Traditional Arabic" w:hAnsi="Traditional Arabic" w:cs="Traditional Arabic"/>
          <w:b/>
          <w:bCs/>
          <w:color w:val="008000"/>
          <w:sz w:val="36"/>
          <w:szCs w:val="36"/>
          <w:rtl/>
        </w:rPr>
        <w:t xml:space="preserve"> إِلَى رَبِّهَا نَاظِرَةٌ</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[القيامة</w:t>
      </w:r>
      <w:r>
        <w:rPr>
          <w:rFonts w:ascii="Traditional Arabic" w:hAnsi="Traditional Arabic" w:cs="Traditional Arabic" w:hint="cs"/>
          <w:b/>
          <w:bCs/>
          <w:sz w:val="36"/>
          <w:szCs w:val="36"/>
          <w:rtl/>
        </w:rPr>
        <w:t>:22-23</w:t>
      </w:r>
      <w:r w:rsidRPr="002361AC">
        <w:rPr>
          <w:rFonts w:ascii="Traditional Arabic" w:hAnsi="Traditional Arabic" w:cs="Traditional Arabic"/>
          <w:b/>
          <w:bCs/>
          <w:sz w:val="36"/>
          <w:szCs w:val="36"/>
          <w:rtl/>
        </w:rPr>
        <w:t>]، وكما دلت على ذلك الأحاديث الصحاح المتواترة في رؤية المؤمنين ربهم عز وجل في الدار الآخرة رؤية بالأبصار في عرصات القيامة وفي روضات الجنات الفاخرة.</w:t>
      </w:r>
    </w:p>
    <w:p w14:paraId="39A86BE3" w14:textId="48B47DDB" w:rsidR="00A75CD8" w:rsidRDefault="00A75CD8" w:rsidP="00A75CD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أما قوله </w:t>
      </w:r>
      <w:r w:rsidRPr="002361AC">
        <w:rPr>
          <w:rFonts w:ascii="Traditional Arabic" w:hAnsi="Traditional Arabic" w:cs="Traditional Arabic"/>
          <w:b/>
          <w:bCs/>
          <w:sz w:val="36"/>
          <w:szCs w:val="36"/>
          <w:rtl/>
        </w:rPr>
        <w:t xml:space="preserve">تعالى: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hint="cs"/>
          <w:b/>
          <w:bCs/>
          <w:color w:val="008000"/>
          <w:sz w:val="36"/>
          <w:szCs w:val="36"/>
          <w:rtl/>
        </w:rPr>
        <w:t>لَا تُدْرِكُهُ الْأَبْصَارُ وَهُوَ يُدْرِكُ الْأَبْصَارَ وَهُوَ اللَّطِيفُ الْخَبِيرُ</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[الأنعام:103</w:t>
      </w:r>
      <w:r w:rsidRPr="002361AC">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فإن نفي الإدراك يدل على ثبوت أصل الرؤية، ولهذا كانت هذه الآية مما استدل به السلف على رؤية الله، واستدل به الخلف على عدم رؤية الله، ولا شك أن الآية دليل عليهم، لأن الله لم ينف بها الرؤية وإنما نفى الإدراك، ونفي الإد</w:t>
      </w:r>
      <w:r w:rsidR="008318B6">
        <w:rPr>
          <w:rFonts w:ascii="Traditional Arabic" w:hAnsi="Traditional Arabic" w:cs="Traditional Arabic" w:hint="cs"/>
          <w:b/>
          <w:bCs/>
          <w:sz w:val="36"/>
          <w:szCs w:val="36"/>
          <w:rtl/>
        </w:rPr>
        <w:t>ر</w:t>
      </w:r>
      <w:r w:rsidRPr="002361AC">
        <w:rPr>
          <w:rFonts w:ascii="Traditional Arabic" w:hAnsi="Traditional Arabic" w:cs="Traditional Arabic"/>
          <w:b/>
          <w:bCs/>
          <w:sz w:val="36"/>
          <w:szCs w:val="36"/>
          <w:rtl/>
        </w:rPr>
        <w:t xml:space="preserve">اك يدل على ثبوت أصل الرؤية. </w:t>
      </w:r>
    </w:p>
    <w:p w14:paraId="388E5E5E" w14:textId="6B4C2018" w:rsidR="00A75CD8" w:rsidRDefault="00A75CD8" w:rsidP="00A75CD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فالحاصل أن القرآن دل على ثبوت رؤية الله </w:t>
      </w:r>
      <w:r w:rsidR="0085213A">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عز وجل</w:t>
      </w:r>
      <w:r w:rsidR="0085213A">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حقًّا بالعين، وكذلك جاءت السنة الصحيحة بذلك</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 xml:space="preserve">وقد آمن بذلك الصحابة </w:t>
      </w:r>
      <w:r w:rsidR="0085213A">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رضي الله عنهم</w:t>
      </w:r>
      <w:r w:rsidR="0085213A">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والتابعون لهم بإحسان من سلف هذه الأمة وأئمتها، وأنكر ذلك من حُجبت عقولهم وقلوبهم عن الحق فقالوا: إن الله لا يمكن أن يُرى بالعين، وإنما المراد بالرؤية في </w:t>
      </w:r>
      <w:r w:rsidRPr="002361AC">
        <w:rPr>
          <w:rFonts w:ascii="Traditional Arabic" w:hAnsi="Traditional Arabic" w:cs="Traditional Arabic" w:hint="cs"/>
          <w:b/>
          <w:bCs/>
          <w:sz w:val="36"/>
          <w:szCs w:val="36"/>
          <w:rtl/>
        </w:rPr>
        <w:t>الآيات</w:t>
      </w:r>
      <w:r w:rsidRPr="002361AC">
        <w:rPr>
          <w:rFonts w:ascii="Traditional Arabic" w:hAnsi="Traditional Arabic" w:cs="Traditional Arabic"/>
          <w:b/>
          <w:bCs/>
          <w:sz w:val="36"/>
          <w:szCs w:val="36"/>
          <w:rtl/>
        </w:rPr>
        <w:t xml:space="preserve"> هي رؤية القلب أي اليقين، ولا شك أن هذا قول باطل مخالف للقرآن والسنة</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وإجماع السلف، ثم إن اليقين ثابت لغيرهم أيضاً حتى الفجار يوم القيامة سوف يرون ما وُعدوا به حقًّا ويقينًا</w:t>
      </w:r>
      <w:r>
        <w:rPr>
          <w:rFonts w:ascii="Traditional Arabic" w:hAnsi="Traditional Arabic" w:cs="Traditional Arabic" w:hint="cs"/>
          <w:b/>
          <w:bCs/>
          <w:sz w:val="36"/>
          <w:szCs w:val="36"/>
          <w:rtl/>
        </w:rPr>
        <w:t>.</w:t>
      </w:r>
    </w:p>
    <w:p w14:paraId="404071F0" w14:textId="5D8FA225" w:rsidR="008318B6" w:rsidRDefault="008402C2" w:rsidP="008318B6">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ثُمَّ إِنَّهُمْ لَصَالُو</w:t>
      </w:r>
      <w:r w:rsidR="00287AB8" w:rsidRPr="008402C2">
        <w:rPr>
          <w:rFonts w:ascii="Traditional Arabic" w:hAnsi="Traditional Arabic" w:cs="Traditional Arabic" w:hint="cs"/>
          <w:b/>
          <w:bCs/>
          <w:color w:val="008000"/>
          <w:sz w:val="36"/>
          <w:szCs w:val="36"/>
          <w:rtl/>
        </w:rPr>
        <w:t>ا</w:t>
      </w:r>
      <w:r w:rsidR="008C54FE" w:rsidRPr="008402C2">
        <w:rPr>
          <w:rFonts w:ascii="Traditional Arabic" w:hAnsi="Traditional Arabic" w:cs="Traditional Arabic" w:hint="cs"/>
          <w:b/>
          <w:bCs/>
          <w:color w:val="008000"/>
          <w:sz w:val="36"/>
          <w:szCs w:val="36"/>
          <w:rtl/>
        </w:rPr>
        <w:t xml:space="preserve"> الْجَحِيمِ</w:t>
      </w:r>
      <w:r w:rsidRPr="008402C2">
        <w:rPr>
          <w:rFonts w:ascii="Traditional Arabic" w:hAnsi="Traditional Arabic" w:cs="Traditional Arabic" w:hint="cs"/>
          <w:b/>
          <w:bCs/>
          <w:color w:val="000000" w:themeColor="text1"/>
          <w:sz w:val="36"/>
          <w:szCs w:val="36"/>
          <w:rtl/>
        </w:rPr>
        <w:t>﴾</w:t>
      </w:r>
      <w:r w:rsidR="00287AB8">
        <w:rPr>
          <w:rFonts w:ascii="Traditional Arabic" w:hAnsi="Traditional Arabic" w:cs="Traditional Arabic" w:hint="cs"/>
          <w:b/>
          <w:bCs/>
          <w:color w:val="EE0000"/>
          <w:sz w:val="36"/>
          <w:szCs w:val="36"/>
          <w:rtl/>
        </w:rPr>
        <w:t xml:space="preserve"> </w:t>
      </w:r>
      <w:r w:rsidR="0089230A" w:rsidRPr="002361AC">
        <w:rPr>
          <w:rFonts w:ascii="Traditional Arabic" w:hAnsi="Traditional Arabic" w:cs="Traditional Arabic"/>
          <w:b/>
          <w:bCs/>
          <w:sz w:val="36"/>
          <w:szCs w:val="36"/>
          <w:rtl/>
        </w:rPr>
        <w:t>ثم هم مع هذا الحرمان عن رؤية الرحمن من أهل النيران</w:t>
      </w:r>
      <w:r w:rsidR="0089230A">
        <w:rPr>
          <w:rFonts w:ascii="Traditional Arabic" w:hAnsi="Traditional Arabic" w:cs="Traditional Arabic" w:hint="cs"/>
          <w:b/>
          <w:bCs/>
          <w:sz w:val="36"/>
          <w:szCs w:val="36"/>
          <w:rtl/>
        </w:rPr>
        <w:t xml:space="preserve"> </w:t>
      </w:r>
      <w:r w:rsidR="00287AB8" w:rsidRPr="002361AC">
        <w:rPr>
          <w:rFonts w:ascii="Traditional Arabic" w:hAnsi="Traditional Arabic" w:cs="Traditional Arabic"/>
          <w:b/>
          <w:bCs/>
          <w:sz w:val="36"/>
          <w:szCs w:val="36"/>
          <w:rtl/>
        </w:rPr>
        <w:t>محترقون بها.</w:t>
      </w:r>
      <w:r w:rsidR="008318B6">
        <w:rPr>
          <w:rFonts w:ascii="Traditional Arabic" w:hAnsi="Traditional Arabic" w:cs="Traditional Arabic" w:hint="cs"/>
          <w:b/>
          <w:bCs/>
          <w:sz w:val="36"/>
          <w:szCs w:val="36"/>
          <w:rtl/>
        </w:rPr>
        <w:t xml:space="preserve"> </w:t>
      </w:r>
      <w:r w:rsidR="008318B6" w:rsidRPr="003F214A">
        <w:rPr>
          <w:rFonts w:ascii="Traditional Arabic" w:hAnsi="Traditional Arabic" w:cs="Traditional Arabic"/>
          <w:b/>
          <w:bCs/>
          <w:sz w:val="36"/>
          <w:szCs w:val="36"/>
          <w:rtl/>
        </w:rPr>
        <w:t>جَمْعُ</w:t>
      </w:r>
      <w:r w:rsidR="0085213A">
        <w:rPr>
          <w:rFonts w:ascii="Traditional Arabic" w:hAnsi="Traditional Arabic" w:cs="Traditional Arabic" w:hint="cs"/>
          <w:b/>
          <w:bCs/>
          <w:sz w:val="36"/>
          <w:szCs w:val="36"/>
          <w:rtl/>
        </w:rPr>
        <w:t>:</w:t>
      </w:r>
      <w:r w:rsidR="008318B6" w:rsidRPr="003F214A">
        <w:rPr>
          <w:rFonts w:ascii="Traditional Arabic" w:hAnsi="Traditional Arabic" w:cs="Traditional Arabic"/>
          <w:b/>
          <w:bCs/>
          <w:sz w:val="36"/>
          <w:szCs w:val="36"/>
          <w:rtl/>
        </w:rPr>
        <w:t xml:space="preserve"> صَالٍ</w:t>
      </w:r>
      <w:r w:rsidR="0085213A">
        <w:rPr>
          <w:rFonts w:ascii="Traditional Arabic" w:hAnsi="Traditional Arabic" w:cs="Traditional Arabic" w:hint="cs"/>
          <w:b/>
          <w:bCs/>
          <w:sz w:val="36"/>
          <w:szCs w:val="36"/>
          <w:rtl/>
        </w:rPr>
        <w:t>،</w:t>
      </w:r>
      <w:r w:rsidR="008318B6" w:rsidRPr="003F214A">
        <w:rPr>
          <w:rFonts w:ascii="Traditional Arabic" w:hAnsi="Traditional Arabic" w:cs="Traditional Arabic"/>
          <w:b/>
          <w:bCs/>
          <w:sz w:val="36"/>
          <w:szCs w:val="36"/>
          <w:rtl/>
        </w:rPr>
        <w:t xml:space="preserve"> وَهُوَ الَّذِي مَسَّهُ حَرُّ النَّارِ</w:t>
      </w:r>
      <w:r w:rsidR="008318B6">
        <w:rPr>
          <w:rFonts w:ascii="Traditional Arabic" w:hAnsi="Traditional Arabic" w:cs="Traditional Arabic" w:hint="cs"/>
          <w:b/>
          <w:bCs/>
          <w:sz w:val="36"/>
          <w:szCs w:val="36"/>
          <w:rtl/>
        </w:rPr>
        <w:t>.</w:t>
      </w:r>
    </w:p>
    <w:p w14:paraId="2ABAFA93" w14:textId="0B918E68" w:rsidR="00287AB8" w:rsidRPr="0089230A" w:rsidRDefault="008318B6" w:rsidP="008318B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3F214A">
        <w:rPr>
          <w:rFonts w:ascii="Traditional Arabic" w:hAnsi="Traditional Arabic" w:cs="Traditional Arabic"/>
          <w:b/>
          <w:bCs/>
          <w:sz w:val="36"/>
          <w:szCs w:val="36"/>
          <w:rtl/>
        </w:rPr>
        <w:t xml:space="preserve">عُطِفَتْ جُمْلَتُهُ بِحَرْفِ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ثُمَّ</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الدَّالَّةِ فِي عَطْفِهَا الْجُمَلَ عَلَى </w:t>
      </w:r>
      <w:r w:rsidR="00FB7176">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التَّرَاخِي الرُّتْبِيِّ</w:t>
      </w:r>
      <w:r w:rsidR="00FB7176">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وَهُوَ</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ارْتِقَاءٌ فِي الْوَعِيدِ لِأَنَّهُ وَعِيدٌ بِأَنَّهُمْ مِنْ أَهْلِ النَّارِ وَذَلِكَ أَشَدُّ مِنْ خزي الإهانة.</w:t>
      </w:r>
    </w:p>
    <w:p w14:paraId="19BC5CED" w14:textId="7A169BC7" w:rsidR="0089230A" w:rsidRDefault="008402C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ثُمَّ يُقَالُ</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89230A" w:rsidRPr="002361AC">
        <w:rPr>
          <w:rFonts w:ascii="Traditional Arabic" w:hAnsi="Traditional Arabic" w:cs="Traditional Arabic"/>
          <w:b/>
          <w:bCs/>
          <w:sz w:val="36"/>
          <w:szCs w:val="36"/>
          <w:rtl/>
        </w:rPr>
        <w:t>على وجه التقريع والتوبيخ والتصغير والتحقير</w:t>
      </w:r>
      <w:r w:rsidR="0089230A">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هَذَا الَّذِي كُنْتُمْ بِهِ تُكَذِّبُونَ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586332" w:rsidRPr="002361AC">
        <w:rPr>
          <w:rFonts w:ascii="Traditional Arabic" w:hAnsi="Traditional Arabic" w:cs="Traditional Arabic"/>
          <w:b/>
          <w:bCs/>
          <w:sz w:val="36"/>
          <w:szCs w:val="36"/>
          <w:rtl/>
        </w:rPr>
        <w:t xml:space="preserve">أي في الدنيا. </w:t>
      </w:r>
    </w:p>
    <w:p w14:paraId="4128282E" w14:textId="1F7E4140" w:rsidR="00586332" w:rsidRDefault="0089230A"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يقال لهم هذا </w:t>
      </w:r>
      <w:r w:rsidR="00586332" w:rsidRPr="002361AC">
        <w:rPr>
          <w:rFonts w:ascii="Traditional Arabic" w:hAnsi="Traditional Arabic" w:cs="Traditional Arabic"/>
          <w:b/>
          <w:bCs/>
          <w:sz w:val="36"/>
          <w:szCs w:val="36"/>
          <w:rtl/>
        </w:rPr>
        <w:t xml:space="preserve">تبكيتا لهم وزيادة في التنكيل بهم. فإن أشد شيء على الإنسان، إذا أصابه مكروه، أن يذكر وهو يتألم له، بأن وسائل النجاة من مصابه كانت بين يديه فأهملها. وأسباب </w:t>
      </w:r>
      <w:proofErr w:type="spellStart"/>
      <w:r w:rsidR="00586332" w:rsidRPr="002361AC">
        <w:rPr>
          <w:rFonts w:ascii="Traditional Arabic" w:hAnsi="Traditional Arabic" w:cs="Traditional Arabic"/>
          <w:b/>
          <w:bCs/>
          <w:sz w:val="36"/>
          <w:szCs w:val="36"/>
          <w:rtl/>
        </w:rPr>
        <w:t>التفصي</w:t>
      </w:r>
      <w:proofErr w:type="spellEnd"/>
      <w:r w:rsidR="00586332" w:rsidRPr="002361AC">
        <w:rPr>
          <w:rFonts w:ascii="Traditional Arabic" w:hAnsi="Traditional Arabic" w:cs="Traditional Arabic"/>
          <w:b/>
          <w:bCs/>
          <w:sz w:val="36"/>
          <w:szCs w:val="36"/>
          <w:rtl/>
        </w:rPr>
        <w:t xml:space="preserve"> عنه كانت في مكنته فأغفلها.</w:t>
      </w:r>
    </w:p>
    <w:p w14:paraId="1729AA3D" w14:textId="027F5F8D" w:rsidR="008318B6" w:rsidRDefault="008318B6" w:rsidP="008318B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 </w:t>
      </w:r>
      <w:r w:rsidRPr="003F214A">
        <w:rPr>
          <w:rFonts w:ascii="Traditional Arabic" w:hAnsi="Traditional Arabic" w:cs="Traditional Arabic"/>
          <w:b/>
          <w:bCs/>
          <w:sz w:val="36"/>
          <w:szCs w:val="36"/>
          <w:rtl/>
        </w:rPr>
        <w:t xml:space="preserve">عَطْفُ الْجُمْلَةِ بِحَرْفِ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ثُمَّ</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اقْتَضَى تَرَاخِيَ مَضْمُونِ الْجُمْلَةِ عَلَى مَضْمُونِ الَّتِي قَبْلَهَا، أَيْ بُعْدُ دَرَجَتِهِ فِي الْغَرَضِ الْمَسُوقِ لَهُ الْكَلَامُ.</w:t>
      </w:r>
    </w:p>
    <w:p w14:paraId="73386A62" w14:textId="3A9521C5" w:rsidR="008318B6" w:rsidRPr="003F214A" w:rsidRDefault="008318B6" w:rsidP="008318B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وَبُنِيَ فِعْلُ يُقالُ لِلْمَجْهُولِ لِعَدَمِ تَعَلُّقِ الْغَرَضِ بِمَعْرِفَةِ الْقَائِلِ وَالْمَقْصِدِ هُوَ القَوْل.</w:t>
      </w:r>
    </w:p>
    <w:p w14:paraId="53DB17B7" w14:textId="1AB459A9" w:rsidR="008318B6" w:rsidRDefault="008318B6" w:rsidP="008318B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وَاقْتَضَى اسْمُ الْإِشَارَةِ أَنَّهُمْ صَارُوا إِلَى الْعَذَابِ، وَالْإِخْبَارُ عَنِ الْعَذَابِ بِأَنَّهُ الَّذِي كَانُوا بِهِ يُكَذِّبُونَ يُفِيدُ أَنَّهُ الْعَذَابُ الَّذِي تَكَرَّرَ وَعِيدُهُمْ بِهِ وَهُمْ يُكَذِّبُونَهُ، وَذَلِكَ هُوَ الْخُلُودُ وَهُوَ دَرَجَةٌ أَشَدُّ فِي الْوَعِيدِ، وَبِذَلِكَ كَانَ مَضْمُون الْجُمْلَة أرقى رُتْبَة فِي الْغَرَض من مَضْمُونُ الْجُمْلَةِ الْمَعْطُوفَةِ هِيَ عَلَيْهَا.</w:t>
      </w:r>
    </w:p>
    <w:p w14:paraId="40110DBF" w14:textId="06AB605A" w:rsidR="00F61AD4" w:rsidRDefault="00F61AD4" w:rsidP="008318B6">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وَتَقْدِيمُ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بِهِ</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عَلَى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تُكَذِّبُونَ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لِلِاهْتِمَامِ بِمَعَادِ الضَّمِيرِ مَعَ الرِّعَايَةِ عَلَى الْفَاصِلَةِ</w:t>
      </w:r>
      <w:r>
        <w:rPr>
          <w:rFonts w:ascii="Traditional Arabic" w:hAnsi="Traditional Arabic" w:cs="Traditional Arabic" w:hint="cs"/>
          <w:b/>
          <w:bCs/>
          <w:sz w:val="36"/>
          <w:szCs w:val="36"/>
          <w:rtl/>
        </w:rPr>
        <w:t>.</w:t>
      </w:r>
    </w:p>
    <w:p w14:paraId="63126268" w14:textId="7F669CDE" w:rsidR="008318B6" w:rsidRPr="008318B6" w:rsidRDefault="008318B6" w:rsidP="008318B6">
      <w:pPr>
        <w:autoSpaceDE w:val="0"/>
        <w:autoSpaceDN w:val="0"/>
        <w:adjustRightInd w:val="0"/>
        <w:spacing w:after="0" w:line="240" w:lineRule="auto"/>
        <w:ind w:firstLine="560"/>
        <w:jc w:val="both"/>
        <w:rPr>
          <w:rFonts w:ascii="Traditional Arabic" w:hAnsi="Traditional Arabic" w:cs="Traditional Arabic"/>
          <w:b/>
          <w:bCs/>
          <w:sz w:val="36"/>
          <w:szCs w:val="36"/>
          <w:u w:val="single"/>
          <w:rtl/>
        </w:rPr>
      </w:pPr>
      <w:r w:rsidRPr="008318B6">
        <w:rPr>
          <w:rFonts w:ascii="Traditional Arabic" w:hAnsi="Traditional Arabic" w:cs="Traditional Arabic"/>
          <w:b/>
          <w:bCs/>
          <w:sz w:val="36"/>
          <w:szCs w:val="36"/>
          <w:u w:val="single"/>
          <w:rtl/>
        </w:rPr>
        <w:t>وَقَدِ اشْتَمَلَتِ الْجُمْلَةُ وَمَعْطُوفَاهَا عَلَى أَنْوَاعٍ ثَلَاثَةٍ مِنَ الْوَيْلِ وَهِيَ</w:t>
      </w:r>
      <w:r w:rsidRPr="008318B6">
        <w:rPr>
          <w:rFonts w:ascii="Traditional Arabic" w:hAnsi="Traditional Arabic" w:cs="Traditional Arabic" w:hint="cs"/>
          <w:b/>
          <w:bCs/>
          <w:sz w:val="36"/>
          <w:szCs w:val="36"/>
          <w:u w:val="single"/>
          <w:rtl/>
        </w:rPr>
        <w:t>:</w:t>
      </w:r>
      <w:r w:rsidRPr="008318B6">
        <w:rPr>
          <w:rFonts w:ascii="Traditional Arabic" w:hAnsi="Traditional Arabic" w:cs="Traditional Arabic"/>
          <w:b/>
          <w:bCs/>
          <w:sz w:val="36"/>
          <w:szCs w:val="36"/>
          <w:u w:val="single"/>
          <w:rtl/>
        </w:rPr>
        <w:t xml:space="preserve"> الْإِهَانَةُ</w:t>
      </w:r>
      <w:r w:rsidRPr="008318B6">
        <w:rPr>
          <w:rFonts w:ascii="Traditional Arabic" w:hAnsi="Traditional Arabic" w:cs="Traditional Arabic" w:hint="cs"/>
          <w:b/>
          <w:bCs/>
          <w:sz w:val="36"/>
          <w:szCs w:val="36"/>
          <w:u w:val="single"/>
          <w:rtl/>
        </w:rPr>
        <w:t xml:space="preserve"> ب</w:t>
      </w:r>
      <w:r w:rsidRPr="008318B6">
        <w:rPr>
          <w:rFonts w:ascii="Traditional Arabic" w:hAnsi="Traditional Arabic" w:cs="Traditional Arabic"/>
          <w:b/>
          <w:bCs/>
          <w:sz w:val="36"/>
          <w:szCs w:val="36"/>
          <w:u w:val="single"/>
          <w:rtl/>
        </w:rPr>
        <w:t>حَجْبُهُمْ عَنْ رَبِّهِمْ، وَالْعَذَابُ، وَالتَّقْرِيعُ مَعَ التَّأْيِيسِ مِنَ الْخَلَاصِ مِنَ الْعَذَابِ.</w:t>
      </w:r>
    </w:p>
    <w:p w14:paraId="37AA46A0" w14:textId="77777777" w:rsidR="004C3EEB"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قال ابن القيم في </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بدائع الفوائد</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في هذه الآية: جمع لهم سبحانه بين العذابين عذاب الحجاب وعذاب النار. فألم الحجاب يفعل في قلوبهم وأرواحهم، نظير ما تفعله النار في أجسامهم. كحال من حيل بينه وبين أحب الأشياء إليه في الدنيا، وأخذ بأشد العذاب. </w:t>
      </w:r>
    </w:p>
    <w:p w14:paraId="12913A6C" w14:textId="77777777" w:rsidR="004C3EEB"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فإن أخص عذاب الروح أن تتعلق بمحبوب لا غنى لها عنه، وهي ممنوعة من الوصول إليه. فكيف إن حصل لها، مع تواري المحبوب عنها وطول احتجابه، بغضه لها ومقته وطرده وغضبه الشديد عليها؟ </w:t>
      </w:r>
    </w:p>
    <w:p w14:paraId="4A246179" w14:textId="77777777" w:rsidR="004C3EEB"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فأي نسبة لألم البدن إلى هذا الألم الذي لا يتصوره إلا من بلي به أو بشيء منه؟</w:t>
      </w:r>
    </w:p>
    <w:p w14:paraId="3C9A4AAC" w14:textId="53C510DA" w:rsidR="00586332" w:rsidRPr="002361AC"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فلو توهمت النفوس ما في احتجاب الله سبحانه عنها يوم لقائه من الألم والحسرة، لما تعرضت لأسباب ذلك الاحتجاب. وأنت ترى المحبين في الدنيا لصورة، منتهى حسنها إلى ما يعلم، كيف يضجّون من ألم احتجاب محبوبهم عنهم وإعراضه وهجره؟ ويرى أحدهم كالموت أو أشد منه من بين ساعة، كما قال:</w:t>
      </w:r>
    </w:p>
    <w:p w14:paraId="062F79C9" w14:textId="77777777" w:rsidR="00586332" w:rsidRPr="002361AC" w:rsidRDefault="00586332" w:rsidP="00586332">
      <w:pPr>
        <w:autoSpaceDE w:val="0"/>
        <w:autoSpaceDN w:val="0"/>
        <w:adjustRightInd w:val="0"/>
        <w:spacing w:after="0" w:line="240" w:lineRule="auto"/>
        <w:ind w:firstLine="560"/>
        <w:jc w:val="center"/>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وكنت أرى كالموت من بين ليلة … فكيف ببين كان ميعاده الحشر</w:t>
      </w:r>
    </w:p>
    <w:p w14:paraId="665FCA91" w14:textId="77777777" w:rsidR="00586332" w:rsidRPr="002361AC"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lastRenderedPageBreak/>
        <w:t>وإنما يتبين الحال في هذا بمعرفة ما خلقت له الروح وما هيئت له وما فطرت عليه، وما لا سعادة لها ولا نعيم ولا حياة إلا بإدراكه.</w:t>
      </w:r>
    </w:p>
    <w:p w14:paraId="03EAFF83" w14:textId="77777777" w:rsidR="00586332"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فاعلم أن الله سبحانه خلق كل عضو من الأعضاء لغاية ومنفعة، فكماله ولذته في أن يحصل فيه ما خلق له، فخلق العين للإبصار والأذن للسمع والأنف للشم واللسان للنطق واليد للبطش والرجل للمشي والروح لمعرفته ومحبته والابتهاج بقربه والتنعم بذكره. </w:t>
      </w:r>
    </w:p>
    <w:p w14:paraId="6958E81B" w14:textId="77777777" w:rsidR="00586332"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وجعل هذا كمالها وغايتها. فإذا تعطلت من ذلك كانت أسوأ حالا من العين والأذن واللسان واليد والرجل، التي تعطلت عما خلقت له، وحيل بينها وبينه. </w:t>
      </w:r>
    </w:p>
    <w:p w14:paraId="6009DAC6" w14:textId="77777777" w:rsidR="00BF7908"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بل لا نسبة لألم هذه لروح إلى ألم تلك الأعضاء المعطلة البتة. بل ألمها أشد الألم. وهو من جنس ألمها إذ فقدت أحب الأشياء إليها وأعزه عليها، وحيل بينها وبينه، وشاهدت غيرها قد ظفر بوصله وفاز بقربه ورضاه. </w:t>
      </w:r>
    </w:p>
    <w:p w14:paraId="12CD3166" w14:textId="677DCC0C" w:rsidR="00586332" w:rsidRPr="002361AC"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والروح لا حياة لها ولا نعيم ولا سرور ولا لذة إلا بأن يكون الله وحده هو معبودها وإلهها ومرادها، الذي لا تقرّ عينها إلا بقربه والأنس به والعكوف بكليتها على محبته والشوق إلى لقائه. فهذا غاية</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كمالها وأعظم نعيمها وجنّتها العاجلة في الدنيا. فإذا كان يوم لقائه كان أعظم نعيمها رفع الحجاب الذي كان يحجبها في الدنيا عن رؤية وجهه وسماع كلامه.</w:t>
      </w:r>
    </w:p>
    <w:p w14:paraId="64ECC482" w14:textId="77777777" w:rsidR="00586332" w:rsidRPr="002361AC"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وفي حديث الرؤية</w:t>
      </w:r>
      <w:r>
        <w:rPr>
          <w:rFonts w:ascii="Traditional Arabic" w:hAnsi="Traditional Arabic" w:cs="Traditional Arabic" w:hint="cs"/>
          <w:b/>
          <w:bCs/>
          <w:sz w:val="36"/>
          <w:szCs w:val="36"/>
          <w:rtl/>
        </w:rPr>
        <w:t>: (</w:t>
      </w:r>
      <w:r w:rsidRPr="00580FB2">
        <w:rPr>
          <w:rFonts w:ascii="Traditional Arabic" w:hAnsi="Traditional Arabic" w:cs="Traditional Arabic"/>
          <w:b/>
          <w:bCs/>
          <w:sz w:val="36"/>
          <w:szCs w:val="36"/>
          <w:rtl/>
        </w:rPr>
        <w:t>فَوَاللهِ مَا أَعْطَاهُمُ اللهُ شَيْئًا أَحَبَّ إِلَيْهِم ‌مِنَ ‌النَّظَرِ ‌إِلى ‌وَجْهِهِ وَلَا أَقَرَّ لأَعْيُنِهِمْ"</w:t>
      </w:r>
      <w:r>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[النسائي في التفسير]</w:t>
      </w:r>
    </w:p>
    <w:p w14:paraId="70F278FD" w14:textId="3822854C" w:rsidR="00586332" w:rsidRDefault="00586332"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ثم قال: وكما جمع سبحانه لأعدائه بين هذين العذابين، وهما ألم الحجاب وألم العذاب، جمع لمحبيه بين نوعي النعيم نعيم القرب والنظر، ونعيم الأكل والشرب والنكاح والتمتع بما في الجنة، في قوله: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وَلَقَّاهُمْ نَضْرَةً وَسُرُوراً</w:t>
      </w:r>
      <w:r w:rsidR="008402C2" w:rsidRPr="008402C2">
        <w:rPr>
          <w:rFonts w:ascii="Traditional Arabic" w:hAnsi="Traditional Arabic" w:cs="Traditional Arabic" w:hint="cs"/>
          <w:b/>
          <w:bCs/>
          <w:color w:val="000000" w:themeColor="text1"/>
          <w:sz w:val="36"/>
          <w:szCs w:val="36"/>
          <w:rtl/>
        </w:rPr>
        <w:t>﴾</w:t>
      </w:r>
      <w:r w:rsidRPr="002361AC">
        <w:rPr>
          <w:rFonts w:ascii="Traditional Arabic" w:hAnsi="Traditional Arabic" w:cs="Traditional Arabic"/>
          <w:b/>
          <w:bCs/>
          <w:sz w:val="36"/>
          <w:szCs w:val="36"/>
          <w:rtl/>
        </w:rPr>
        <w:t xml:space="preserve"> [الإنسان:11].</w:t>
      </w:r>
    </w:p>
    <w:p w14:paraId="1E39FE2B" w14:textId="77777777" w:rsidR="00AE40B5" w:rsidRDefault="00AE40B5" w:rsidP="00586332">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592C51C0" w14:textId="14490F24" w:rsidR="00AE40B5" w:rsidRPr="00026A38" w:rsidRDefault="00AE40B5" w:rsidP="00AE40B5">
      <w:pPr>
        <w:autoSpaceDE w:val="0"/>
        <w:autoSpaceDN w:val="0"/>
        <w:adjustRightInd w:val="0"/>
        <w:spacing w:after="0" w:line="240" w:lineRule="auto"/>
        <w:jc w:val="both"/>
        <w:rPr>
          <w:rFonts w:ascii="Traditional Arabic" w:hAnsi="Traditional Arabic" w:cs="Traditional Arabic"/>
          <w:b/>
          <w:bCs/>
          <w:sz w:val="36"/>
          <w:szCs w:val="36"/>
          <w:rtl/>
        </w:rPr>
      </w:pPr>
      <w:r w:rsidRPr="00026A38">
        <w:rPr>
          <w:rFonts w:ascii="Simplified Arabic" w:hAnsi="Simplified Arabic" w:cs="Simplified Arabic" w:hint="cs"/>
          <w:b/>
          <w:bCs/>
          <w:color w:val="660033"/>
          <w:sz w:val="36"/>
          <w:szCs w:val="36"/>
          <w:rtl/>
        </w:rPr>
        <w:t>كَلَّا إِنَّ كِتَابَ الْأَبْرَارِ لَفِي عِلِّيِّينَ (18) وَمَا أَدْرَاكَ مَا عِلِّيُّونَ (19) كِتَابٌ مَرْقُومٌ (20) يَشْهَدُهُ الْمُقَرَّبُونَ (21)</w:t>
      </w:r>
    </w:p>
    <w:p w14:paraId="02489A2C" w14:textId="113849F0" w:rsidR="001E2986" w:rsidRPr="00026A38"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lastRenderedPageBreak/>
        <w:t>﴿</w:t>
      </w:r>
      <w:r w:rsidR="008C54FE" w:rsidRPr="008402C2">
        <w:rPr>
          <w:rFonts w:ascii="Traditional Arabic" w:hAnsi="Traditional Arabic" w:cs="Traditional Arabic" w:hint="cs"/>
          <w:b/>
          <w:bCs/>
          <w:color w:val="008000"/>
          <w:sz w:val="36"/>
          <w:szCs w:val="36"/>
          <w:rtl/>
        </w:rPr>
        <w:t>كَلَّا</w:t>
      </w:r>
      <w:r w:rsidRPr="008402C2">
        <w:rPr>
          <w:rFonts w:ascii="Traditional Arabic" w:hAnsi="Traditional Arabic" w:cs="Traditional Arabic" w:hint="cs"/>
          <w:b/>
          <w:bCs/>
          <w:color w:val="000000" w:themeColor="text1"/>
          <w:sz w:val="36"/>
          <w:szCs w:val="36"/>
          <w:rtl/>
        </w:rPr>
        <w:t>﴾</w:t>
      </w:r>
      <w:r w:rsidR="008C54FE" w:rsidRPr="00026A38">
        <w:rPr>
          <w:rFonts w:ascii="Traditional Arabic" w:hAnsi="Traditional Arabic" w:cs="Traditional Arabic" w:hint="cs"/>
          <w:b/>
          <w:bCs/>
          <w:color w:val="EE0000"/>
          <w:sz w:val="36"/>
          <w:szCs w:val="36"/>
          <w:rtl/>
        </w:rPr>
        <w:t xml:space="preserve"> </w:t>
      </w:r>
      <w:r w:rsidR="00586332" w:rsidRPr="00026A38">
        <w:rPr>
          <w:rFonts w:ascii="Traditional Arabic" w:hAnsi="Traditional Arabic" w:cs="Traditional Arabic"/>
          <w:b/>
          <w:bCs/>
          <w:sz w:val="36"/>
          <w:szCs w:val="36"/>
          <w:rtl/>
        </w:rPr>
        <w:t xml:space="preserve">ردع عن التكذيب، أو بمعنى حقّا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إِنَّ</w:t>
      </w:r>
      <w:r w:rsidRPr="008402C2">
        <w:rPr>
          <w:rFonts w:ascii="Traditional Arabic" w:hAnsi="Traditional Arabic" w:cs="Traditional Arabic" w:hint="cs"/>
          <w:b/>
          <w:bCs/>
          <w:color w:val="000000" w:themeColor="text1"/>
          <w:sz w:val="36"/>
          <w:szCs w:val="36"/>
          <w:rtl/>
        </w:rPr>
        <w:t>﴾</w:t>
      </w:r>
      <w:r w:rsidR="008C54FE" w:rsidRPr="00026A38">
        <w:rPr>
          <w:rFonts w:ascii="Traditional Arabic" w:hAnsi="Traditional Arabic" w:cs="Traditional Arabic" w:hint="cs"/>
          <w:b/>
          <w:bCs/>
          <w:sz w:val="36"/>
          <w:szCs w:val="36"/>
          <w:rtl/>
        </w:rPr>
        <w:t xml:space="preserve"> </w:t>
      </w:r>
      <w:r w:rsidR="00A75CD8" w:rsidRPr="00026A38">
        <w:rPr>
          <w:rFonts w:ascii="Traditional Arabic" w:hAnsi="Traditional Arabic" w:cs="Traditional Arabic" w:hint="cs"/>
          <w:b/>
          <w:bCs/>
          <w:sz w:val="36"/>
          <w:szCs w:val="36"/>
          <w:rtl/>
        </w:rPr>
        <w:t>لتأكيد الخبر</w:t>
      </w:r>
      <w:r w:rsidR="00A75CD8" w:rsidRPr="00026A38">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كِتَابَ الْأَبْرَارِ لَفِي عِلِّيِّينَ</w:t>
      </w:r>
      <w:r w:rsidRPr="008402C2">
        <w:rPr>
          <w:rFonts w:ascii="Traditional Arabic" w:hAnsi="Traditional Arabic" w:cs="Traditional Arabic" w:hint="cs"/>
          <w:b/>
          <w:bCs/>
          <w:color w:val="000000" w:themeColor="text1"/>
          <w:sz w:val="36"/>
          <w:szCs w:val="36"/>
          <w:rtl/>
        </w:rPr>
        <w:t>﴾</w:t>
      </w:r>
      <w:r w:rsidR="001E2986" w:rsidRPr="00026A38">
        <w:rPr>
          <w:rFonts w:ascii="Traditional Arabic" w:hAnsi="Traditional Arabic" w:cs="Traditional Arabic" w:hint="cs"/>
          <w:b/>
          <w:bCs/>
          <w:color w:val="EE0000"/>
          <w:sz w:val="36"/>
          <w:szCs w:val="36"/>
          <w:rtl/>
        </w:rPr>
        <w:t xml:space="preserve"> </w:t>
      </w:r>
      <w:r w:rsidR="00F61AD4" w:rsidRPr="00026A38">
        <w:rPr>
          <w:rFonts w:ascii="Traditional Arabic" w:hAnsi="Traditional Arabic" w:cs="Traditional Arabic"/>
          <w:b/>
          <w:bCs/>
          <w:sz w:val="36"/>
          <w:szCs w:val="36"/>
          <w:rtl/>
        </w:rPr>
        <w:t>جَمْعُ عِلِّيٍّ</w:t>
      </w:r>
      <w:r w:rsidR="00F61AD4" w:rsidRPr="00026A38">
        <w:rPr>
          <w:rFonts w:ascii="Traditional Arabic" w:hAnsi="Traditional Arabic" w:cs="Traditional Arabic" w:hint="cs"/>
          <w:b/>
          <w:bCs/>
          <w:sz w:val="36"/>
          <w:szCs w:val="36"/>
          <w:rtl/>
        </w:rPr>
        <w:t>،</w:t>
      </w:r>
      <w:r w:rsidR="00F61AD4" w:rsidRPr="00026A38">
        <w:rPr>
          <w:rFonts w:ascii="Traditional Arabic" w:hAnsi="Traditional Arabic" w:cs="Traditional Arabic"/>
          <w:b/>
          <w:bCs/>
          <w:sz w:val="36"/>
          <w:szCs w:val="36"/>
          <w:rtl/>
        </w:rPr>
        <w:t xml:space="preserve"> </w:t>
      </w:r>
      <w:r w:rsidR="001E2986" w:rsidRPr="00026A38">
        <w:rPr>
          <w:rFonts w:ascii="Traditional Arabic" w:hAnsi="Traditional Arabic" w:cs="Traditional Arabic"/>
          <w:b/>
          <w:bCs/>
          <w:sz w:val="36"/>
          <w:szCs w:val="36"/>
          <w:rtl/>
        </w:rPr>
        <w:t>وهو مقابل للسجين، في علوه وارتفاع درجته، وكونه ديوان أعمال أهل الخير.</w:t>
      </w:r>
    </w:p>
    <w:p w14:paraId="0F35DD27" w14:textId="75628EEB" w:rsidR="00F61AD4" w:rsidRPr="00026A38" w:rsidRDefault="00F61AD4" w:rsidP="00F61AD4">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26A38">
        <w:rPr>
          <w:rFonts w:ascii="Traditional Arabic" w:hAnsi="Traditional Arabic" w:cs="Traditional Arabic" w:hint="cs"/>
          <w:b/>
          <w:bCs/>
          <w:sz w:val="36"/>
          <w:szCs w:val="36"/>
          <w:rtl/>
        </w:rPr>
        <w:t xml:space="preserve">** </w:t>
      </w:r>
      <w:r w:rsidRPr="00026A38">
        <w:rPr>
          <w:rFonts w:ascii="Traditional Arabic" w:hAnsi="Traditional Arabic" w:cs="Traditional Arabic"/>
          <w:b/>
          <w:bCs/>
          <w:sz w:val="36"/>
          <w:szCs w:val="36"/>
          <w:rtl/>
        </w:rPr>
        <w:t>وَمِنْ عَادَةِ الْقُرْآنِ تَعْقِيبُ الْإِنْذَارِ بِالتَّبْشِيرِ وَالْعَكْسُ لِأَنَّ النَّاسَ رَاهِبٌ وَرَاغِبٌ فَالتَّعَرُّضُ لِنَعِيمِ الْأَبْرَارِ إِدْمَاجٌ اقْتَضَتْهُ الْمُنَاسَبَةُ وَإِنْ كَانَ الْمَقَامُ مِنْ أَوَّلِ السُّورَةِ مَقَامَ إِنْذَارٍ.</w:t>
      </w:r>
    </w:p>
    <w:p w14:paraId="4251BD1F" w14:textId="3DEC9728" w:rsidR="00E57A73" w:rsidRPr="002361AC" w:rsidRDefault="00E57A73" w:rsidP="00E57A7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قال الأعمش: عن شمر بن عطية، عن هلال بن يساف قال: سأل ابن عباس كعبًا وأنا حاضر عن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سِجِّينٌ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قال: هي الأرض السابعة وفيها أرواح الكفار، وسأله عن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عِلِّيِّينَ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فقال: هي السماء السابعة وفيها أرواح المؤمنين. وهكذا قال غير واحد: إنها السماء السابعة.</w:t>
      </w:r>
    </w:p>
    <w:p w14:paraId="54D131FE" w14:textId="2FBCDB22" w:rsidR="00E57A73" w:rsidRPr="002361AC" w:rsidRDefault="00E57A73" w:rsidP="00E57A7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وقال علي بن أبي طلحة، عن ابن عباس في قوله: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كَلَّا إِنَّ كِتَابَ الْأَبْرَارِ لَفِي عِلِّيِّينَ</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يعني: الجنة.</w:t>
      </w:r>
    </w:p>
    <w:p w14:paraId="7877AE0B" w14:textId="77777777" w:rsidR="00E57A73" w:rsidRPr="002361AC" w:rsidRDefault="00E57A73" w:rsidP="00E57A7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وفي رواية العوفي عنه: أعمالهم في السماء عند الله. وكذا قال الضحاك:</w:t>
      </w:r>
    </w:p>
    <w:p w14:paraId="225CD4DC" w14:textId="77777777" w:rsidR="00E57A73" w:rsidRPr="002361AC" w:rsidRDefault="00E57A73" w:rsidP="00E57A7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وقال قتادة: عليون: ساق العرش اليمنى.</w:t>
      </w:r>
    </w:p>
    <w:p w14:paraId="0499A057" w14:textId="68148B20" w:rsidR="00A45651" w:rsidRDefault="00E57A73" w:rsidP="00A45651">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2361AC">
        <w:rPr>
          <w:rFonts w:ascii="Traditional Arabic" w:hAnsi="Traditional Arabic" w:cs="Traditional Arabic"/>
          <w:b/>
          <w:bCs/>
          <w:sz w:val="36"/>
          <w:szCs w:val="36"/>
          <w:rtl/>
        </w:rPr>
        <w:t xml:space="preserve">والظاهر: أن عليين مأخوذ من العلو، وكلما علا الشيء وارتفع عظم واتسع، ولهذا قال تعالى معظمًا أمره </w:t>
      </w:r>
      <w:proofErr w:type="spellStart"/>
      <w:r w:rsidRPr="002361AC">
        <w:rPr>
          <w:rFonts w:ascii="Traditional Arabic" w:hAnsi="Traditional Arabic" w:cs="Traditional Arabic"/>
          <w:b/>
          <w:bCs/>
          <w:sz w:val="36"/>
          <w:szCs w:val="36"/>
          <w:rtl/>
        </w:rPr>
        <w:t>ومفخمًا</w:t>
      </w:r>
      <w:proofErr w:type="spellEnd"/>
      <w:r w:rsidRPr="002361AC">
        <w:rPr>
          <w:rFonts w:ascii="Traditional Arabic" w:hAnsi="Traditional Arabic" w:cs="Traditional Arabic"/>
          <w:b/>
          <w:bCs/>
          <w:sz w:val="36"/>
          <w:szCs w:val="36"/>
          <w:rtl/>
        </w:rPr>
        <w:t xml:space="preserve"> شأنه</w:t>
      </w:r>
      <w:r w:rsidR="00A45651">
        <w:rPr>
          <w:rFonts w:ascii="Traditional Arabic" w:hAnsi="Traditional Arabic" w:cs="Traditional Arabic" w:hint="cs"/>
          <w:b/>
          <w:bCs/>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وَمَا أَدْرَاكَ مَا عِلِّيُّونَ</w:t>
      </w:r>
      <w:r w:rsidR="008402C2"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p>
    <w:p w14:paraId="55720F07" w14:textId="63C182E2" w:rsidR="00C04CD0" w:rsidRPr="00C04CD0" w:rsidRDefault="008402C2" w:rsidP="00A4565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كِتَابٌ مَرْقُومٌ</w:t>
      </w:r>
      <w:r w:rsidRPr="008402C2">
        <w:rPr>
          <w:rFonts w:ascii="Traditional Arabic" w:hAnsi="Traditional Arabic" w:cs="Traditional Arabic" w:hint="cs"/>
          <w:b/>
          <w:bCs/>
          <w:color w:val="000000" w:themeColor="text1"/>
          <w:sz w:val="36"/>
          <w:szCs w:val="36"/>
          <w:rtl/>
        </w:rPr>
        <w:t>﴾</w:t>
      </w:r>
      <w:r w:rsidR="001E2986">
        <w:rPr>
          <w:rFonts w:ascii="Traditional Arabic" w:hAnsi="Traditional Arabic" w:cs="Traditional Arabic" w:hint="cs"/>
          <w:b/>
          <w:bCs/>
          <w:color w:val="EE0000"/>
          <w:sz w:val="36"/>
          <w:szCs w:val="36"/>
          <w:rtl/>
        </w:rPr>
        <w:t xml:space="preserve"> </w:t>
      </w:r>
      <w:r w:rsidR="001E2986" w:rsidRPr="002361AC">
        <w:rPr>
          <w:rFonts w:ascii="Traditional Arabic" w:hAnsi="Traditional Arabic" w:cs="Traditional Arabic"/>
          <w:b/>
          <w:bCs/>
          <w:sz w:val="36"/>
          <w:szCs w:val="36"/>
          <w:rtl/>
        </w:rPr>
        <w:t>محل شريف ر</w:t>
      </w:r>
      <w:r w:rsidR="00ED50B5">
        <w:rPr>
          <w:rFonts w:ascii="Traditional Arabic" w:hAnsi="Traditional Arabic" w:cs="Traditional Arabic" w:hint="cs"/>
          <w:b/>
          <w:bCs/>
          <w:sz w:val="36"/>
          <w:szCs w:val="36"/>
          <w:rtl/>
        </w:rPr>
        <w:t>ُ</w:t>
      </w:r>
      <w:r w:rsidR="001E2986" w:rsidRPr="002361AC">
        <w:rPr>
          <w:rFonts w:ascii="Traditional Arabic" w:hAnsi="Traditional Arabic" w:cs="Traditional Arabic"/>
          <w:b/>
          <w:bCs/>
          <w:sz w:val="36"/>
          <w:szCs w:val="36"/>
          <w:rtl/>
        </w:rPr>
        <w:t>قم بصور أعمالهم</w:t>
      </w:r>
      <w:r w:rsidR="00C04CD0">
        <w:rPr>
          <w:rFonts w:ascii="Traditional Arabic" w:hAnsi="Traditional Arabic" w:cs="Traditional Arabic" w:hint="cs"/>
          <w:b/>
          <w:bCs/>
          <w:sz w:val="36"/>
          <w:szCs w:val="36"/>
          <w:rtl/>
        </w:rPr>
        <w:t>، و</w:t>
      </w:r>
      <w:r w:rsidR="00C04CD0" w:rsidRPr="003F214A">
        <w:rPr>
          <w:rFonts w:ascii="Traditional Arabic" w:hAnsi="Traditional Arabic" w:cs="Traditional Arabic"/>
          <w:b/>
          <w:bCs/>
          <w:sz w:val="36"/>
          <w:szCs w:val="36"/>
          <w:rtl/>
        </w:rPr>
        <w:t xml:space="preserve">هذا بيان لقوله: </w:t>
      </w:r>
      <w:r w:rsidRPr="008402C2">
        <w:rPr>
          <w:rFonts w:ascii="Traditional Arabic" w:hAnsi="Traditional Arabic" w:cs="Traditional Arabic" w:hint="cs"/>
          <w:b/>
          <w:bCs/>
          <w:color w:val="000000" w:themeColor="text1"/>
          <w:sz w:val="36"/>
          <w:szCs w:val="36"/>
          <w:rtl/>
        </w:rPr>
        <w:t>﴿</w:t>
      </w:r>
      <w:r w:rsidR="00C04CD0" w:rsidRPr="008402C2">
        <w:rPr>
          <w:rFonts w:ascii="Traditional Arabic" w:hAnsi="Traditional Arabic" w:cs="Traditional Arabic" w:hint="cs"/>
          <w:b/>
          <w:bCs/>
          <w:color w:val="008000"/>
          <w:sz w:val="36"/>
          <w:szCs w:val="36"/>
          <w:rtl/>
        </w:rPr>
        <w:t>إِنَّ كِتَابَ الْأَبْرَارِ</w:t>
      </w:r>
      <w:r w:rsidRPr="008402C2">
        <w:rPr>
          <w:rFonts w:ascii="Traditional Arabic" w:hAnsi="Traditional Arabic" w:cs="Traditional Arabic"/>
          <w:b/>
          <w:bCs/>
          <w:color w:val="000000" w:themeColor="text1"/>
          <w:sz w:val="36"/>
          <w:szCs w:val="36"/>
          <w:rtl/>
        </w:rPr>
        <w:t>﴾</w:t>
      </w:r>
      <w:r w:rsidR="00C04CD0" w:rsidRPr="003F214A">
        <w:rPr>
          <w:rFonts w:ascii="Traditional Arabic" w:hAnsi="Traditional Arabic" w:cs="Traditional Arabic"/>
          <w:b/>
          <w:bCs/>
          <w:sz w:val="36"/>
          <w:szCs w:val="36"/>
          <w:rtl/>
        </w:rPr>
        <w:t xml:space="preserve"> أي أن كتاب الأبرار كتاب مرقوم مكتوب لا يتغير ولا يتبدل</w:t>
      </w:r>
      <w:r w:rsidR="00C04CD0" w:rsidRPr="00C04CD0">
        <w:rPr>
          <w:rFonts w:ascii="Traditional Arabic" w:hAnsi="Traditional Arabic" w:cs="Traditional Arabic" w:hint="cs"/>
          <w:b/>
          <w:bCs/>
          <w:sz w:val="36"/>
          <w:szCs w:val="36"/>
          <w:rtl/>
        </w:rPr>
        <w:t>.</w:t>
      </w:r>
    </w:p>
    <w:p w14:paraId="5F300B96" w14:textId="1864BA6A" w:rsidR="00422A8B" w:rsidRPr="00422A8B" w:rsidRDefault="008402C2" w:rsidP="00422A8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يَشْهَدُهُ الْمُقَرَّبُونَ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422A8B" w:rsidRPr="003F214A">
        <w:rPr>
          <w:rFonts w:ascii="Traditional Arabic" w:hAnsi="Traditional Arabic" w:cs="Traditional Arabic"/>
          <w:b/>
          <w:bCs/>
          <w:sz w:val="36"/>
          <w:szCs w:val="36"/>
          <w:rtl/>
        </w:rPr>
        <w:t>يَطَّلِعُونَ عَلَيْهِ، أَيْ يُعْلَنُ بِهِ عِنْدَ الْمُقَرَّبِينَ، وَهُمُ الْمَلَائِكَةُ وَهُوَ إِعْلَانُ تَنْوِيهٍ بِصَاحِبِهِ كَمَا يُعْلَنُ بِأَسْمَاءِ النَّابِغِينَ فِي التَّعْلِيمِ، وَأَسْمَاءِ الْأَبْطَالِ فِي الْكَتَائِب.</w:t>
      </w:r>
    </w:p>
    <w:p w14:paraId="5AB8B3CF" w14:textId="03CBF1FB" w:rsidR="001E2986" w:rsidRPr="002361AC" w:rsidRDefault="001E2986" w:rsidP="00A4565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w:t>
      </w:r>
      <w:r w:rsidR="00ED50B5">
        <w:rPr>
          <w:rFonts w:ascii="Traditional Arabic" w:hAnsi="Traditional Arabic" w:cs="Traditional Arabic" w:hint="cs"/>
          <w:b/>
          <w:bCs/>
          <w:sz w:val="36"/>
          <w:szCs w:val="36"/>
          <w:rtl/>
        </w:rPr>
        <w:t xml:space="preserve">قيل: </w:t>
      </w:r>
      <w:r w:rsidRPr="002361AC">
        <w:rPr>
          <w:rFonts w:ascii="Traditional Arabic" w:hAnsi="Traditional Arabic" w:cs="Traditional Arabic"/>
          <w:b/>
          <w:bCs/>
          <w:sz w:val="36"/>
          <w:szCs w:val="36"/>
          <w:rtl/>
        </w:rPr>
        <w:t>المقربون هم الأبرار: أعاد ذكرهم، بوصف ثان، تنويها بهم وتعديدا لصفاتهم.</w:t>
      </w:r>
    </w:p>
    <w:p w14:paraId="7AD6F8D8" w14:textId="454AFD07" w:rsidR="001E2986" w:rsidRDefault="001E2986" w:rsidP="001E298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أو هم الملائكة إجلالا لهم وتعظيما لشأنهم.</w:t>
      </w:r>
      <w:r w:rsidR="00A45651">
        <w:rPr>
          <w:rFonts w:ascii="Traditional Arabic" w:hAnsi="Traditional Arabic" w:cs="Traditional Arabic" w:hint="cs"/>
          <w:b/>
          <w:bCs/>
          <w:sz w:val="36"/>
          <w:szCs w:val="36"/>
          <w:rtl/>
        </w:rPr>
        <w:t xml:space="preserve"> قاله قتادة.</w:t>
      </w:r>
    </w:p>
    <w:p w14:paraId="16D84166" w14:textId="2BD7D0E8" w:rsidR="00A45651" w:rsidRDefault="00A45651" w:rsidP="00A4565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وقال العوفي، عن ابن عباس: يشهده من كل سماء مقربوها.</w:t>
      </w:r>
    </w:p>
    <w:p w14:paraId="2C5DBD10" w14:textId="77777777" w:rsidR="00AE40B5" w:rsidRDefault="00AE40B5" w:rsidP="00A45651">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3EED0EB2" w14:textId="27599922" w:rsidR="00AE40B5" w:rsidRPr="003F77C7" w:rsidRDefault="00AE40B5" w:rsidP="00A45651">
      <w:pPr>
        <w:autoSpaceDE w:val="0"/>
        <w:autoSpaceDN w:val="0"/>
        <w:adjustRightInd w:val="0"/>
        <w:spacing w:after="0" w:line="240" w:lineRule="auto"/>
        <w:ind w:firstLine="560"/>
        <w:jc w:val="both"/>
        <w:rPr>
          <w:rFonts w:ascii="Amiri" w:hAnsi="Amiri" w:cs="Amiri"/>
          <w:b/>
          <w:bCs/>
          <w:color w:val="008000"/>
          <w:sz w:val="34"/>
          <w:szCs w:val="34"/>
          <w:rtl/>
        </w:rPr>
      </w:pPr>
      <w:r w:rsidRPr="003F77C7">
        <w:rPr>
          <w:rFonts w:ascii="Amiri" w:hAnsi="Amiri" w:cs="Amiri"/>
          <w:b/>
          <w:bCs/>
          <w:color w:val="008000"/>
          <w:sz w:val="34"/>
          <w:szCs w:val="34"/>
          <w:rtl/>
        </w:rPr>
        <w:lastRenderedPageBreak/>
        <w:t>إِنَّ الْأَبْرَارَ لَفِي نَعِيمٍ (22) عَلَى الْأَرَائِكِ يَنْظُرُونَ (23) تَعْرِفُ فِي وُجُوهِهِمْ نَضْرَةَ النَّعِيمِ (24) يُسْقَوْنَ مِنْ رَحِيقٍ مَخْتُومٍ (25) خِتَامُهُ مِسْكٌ وَفِي ذَلِكَ فَلْيَتَنَافَسِ الْمُتَنَافِسُونَ (26) وَمِزَاجُهُ مِنْ تَسْنِيمٍ (27) عَيْنًا يَشْرَبُ بِهَا الْمُقَرَّبُونَ (28)</w:t>
      </w:r>
    </w:p>
    <w:p w14:paraId="598287DF" w14:textId="7FE3A024" w:rsidR="00C04CD0"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إِنَّ الْأَبْرَارَ</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04CD0" w:rsidRPr="003F214A">
        <w:rPr>
          <w:rFonts w:ascii="Traditional Arabic" w:hAnsi="Traditional Arabic" w:cs="Traditional Arabic"/>
          <w:b/>
          <w:bCs/>
          <w:sz w:val="36"/>
          <w:szCs w:val="36"/>
          <w:rtl/>
        </w:rPr>
        <w:t>جمع ب</w:t>
      </w:r>
      <w:r w:rsidR="00ED50B5">
        <w:rPr>
          <w:rFonts w:ascii="Traditional Arabic" w:hAnsi="Traditional Arabic" w:cs="Traditional Arabic" w:hint="cs"/>
          <w:b/>
          <w:bCs/>
          <w:sz w:val="36"/>
          <w:szCs w:val="36"/>
          <w:rtl/>
        </w:rPr>
        <w:t>َ</w:t>
      </w:r>
      <w:r w:rsidR="00C04CD0" w:rsidRPr="003F214A">
        <w:rPr>
          <w:rFonts w:ascii="Traditional Arabic" w:hAnsi="Traditional Arabic" w:cs="Traditional Arabic"/>
          <w:b/>
          <w:bCs/>
          <w:sz w:val="36"/>
          <w:szCs w:val="36"/>
          <w:rtl/>
        </w:rPr>
        <w:t>ر، والبر كثير الخير، كثير الطاعة، كثير الإحسان في عبادة الله والإحسان إلى عباد الله</w:t>
      </w:r>
      <w:r w:rsidR="00C04CD0" w:rsidRPr="00422A8B">
        <w:rPr>
          <w:rFonts w:ascii="Traditional Arabic" w:hAnsi="Traditional Arabic" w:cs="Traditional Arabic" w:hint="cs"/>
          <w:b/>
          <w:bCs/>
          <w:sz w:val="36"/>
          <w:szCs w:val="36"/>
          <w:rtl/>
        </w:rPr>
        <w:t>.</w:t>
      </w:r>
    </w:p>
    <w:p w14:paraId="4FA280DF" w14:textId="04A255A1" w:rsidR="00422A8B" w:rsidRPr="00422A8B" w:rsidRDefault="00422A8B" w:rsidP="00422A8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وَذُكِرَ الْأَبْرَارُ بِالِاسْمِ الظَّاهِرِ دُونَ ضَمِيرِهِمْ. خِلَافًا لِمَا جَاءَ فِي جُمْلَةِ: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إِنَّهُمْ عَنْ رَبِّهِمْ يَوْمَئِذٍ لَمَحْجُوبُونَ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تَنْوِيهًا بِوَصْفِ الْأَبْرَارِ.</w:t>
      </w:r>
    </w:p>
    <w:p w14:paraId="70018137" w14:textId="5525E465" w:rsidR="00A45651"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لَفِي نَعِيمٍ</w:t>
      </w:r>
      <w:r w:rsidRPr="008402C2">
        <w:rPr>
          <w:rFonts w:ascii="Traditional Arabic" w:hAnsi="Traditional Arabic" w:cs="Traditional Arabic" w:hint="cs"/>
          <w:b/>
          <w:bCs/>
          <w:color w:val="000000" w:themeColor="text1"/>
          <w:sz w:val="36"/>
          <w:szCs w:val="36"/>
          <w:rtl/>
        </w:rPr>
        <w:t>﴾</w:t>
      </w:r>
      <w:r w:rsidR="008B52D7">
        <w:rPr>
          <w:rFonts w:ascii="Traditional Arabic" w:hAnsi="Traditional Arabic" w:cs="Traditional Arabic" w:hint="cs"/>
          <w:b/>
          <w:bCs/>
          <w:color w:val="EE0000"/>
          <w:sz w:val="36"/>
          <w:szCs w:val="36"/>
          <w:rtl/>
        </w:rPr>
        <w:t xml:space="preserve"> </w:t>
      </w:r>
      <w:r w:rsidR="00A45651" w:rsidRPr="002361AC">
        <w:rPr>
          <w:rFonts w:ascii="Traditional Arabic" w:hAnsi="Traditional Arabic" w:cs="Traditional Arabic"/>
          <w:b/>
          <w:bCs/>
          <w:sz w:val="36"/>
          <w:szCs w:val="36"/>
          <w:rtl/>
        </w:rPr>
        <w:t>نعيم مقيم وجنات فيها فضل عميم</w:t>
      </w:r>
      <w:r w:rsidR="00A45651">
        <w:rPr>
          <w:rFonts w:ascii="Traditional Arabic" w:hAnsi="Traditional Arabic" w:cs="Traditional Arabic" w:hint="cs"/>
          <w:b/>
          <w:bCs/>
          <w:sz w:val="36"/>
          <w:szCs w:val="36"/>
          <w:rtl/>
        </w:rPr>
        <w:t>.</w:t>
      </w:r>
    </w:p>
    <w:p w14:paraId="02113FEC" w14:textId="0C771B31" w:rsidR="00A60D7C"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عَلَى الْأَرَائِكِ</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A45651" w:rsidRPr="002361AC">
        <w:rPr>
          <w:rFonts w:ascii="Traditional Arabic" w:hAnsi="Traditional Arabic" w:cs="Traditional Arabic"/>
          <w:b/>
          <w:bCs/>
          <w:sz w:val="36"/>
          <w:szCs w:val="36"/>
          <w:rtl/>
        </w:rPr>
        <w:t>الأسرة والمتكآت</w:t>
      </w:r>
      <w:r w:rsidR="005C2E0A">
        <w:rPr>
          <w:rFonts w:ascii="Traditional Arabic" w:hAnsi="Traditional Arabic" w:cs="Traditional Arabic" w:hint="cs"/>
          <w:b/>
          <w:bCs/>
          <w:sz w:val="36"/>
          <w:szCs w:val="36"/>
          <w:rtl/>
        </w:rPr>
        <w:t xml:space="preserve">.. </w:t>
      </w:r>
      <w:r w:rsidR="005C2E0A" w:rsidRPr="003F214A">
        <w:rPr>
          <w:rFonts w:ascii="Traditional Arabic" w:hAnsi="Traditional Arabic" w:cs="Traditional Arabic"/>
          <w:b/>
          <w:bCs/>
          <w:sz w:val="36"/>
          <w:szCs w:val="36"/>
          <w:rtl/>
        </w:rPr>
        <w:t>وَالْأَرِيكَةُ: اسْمٌ لِمَجْمُوعِ سَرِيرٍ وَوِسَادَتِهِ وَحَجَلَةٍ مَنْصُوبَةٍ عَلَيْهِمَا، فَلَا يُقَالُ: أَرِيكَةٌ إِلَّا لِمَجْمُوعِ هَذِهِ الثَّلَاثَةِ، وَقِيلَ: إِنَّهَا حَبَشِيَّةٌ</w:t>
      </w:r>
      <w:r w:rsidR="00A60D7C">
        <w:rPr>
          <w:rFonts w:ascii="Traditional Arabic" w:hAnsi="Traditional Arabic" w:cs="Traditional Arabic" w:hint="cs"/>
          <w:b/>
          <w:bCs/>
          <w:sz w:val="36"/>
          <w:szCs w:val="36"/>
          <w:rtl/>
        </w:rPr>
        <w:t>.</w:t>
      </w:r>
    </w:p>
    <w:p w14:paraId="150350F8" w14:textId="4AF5AAA0" w:rsidR="00A45651"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يَنْظُرُونَ</w:t>
      </w:r>
      <w:r w:rsidRPr="008402C2">
        <w:rPr>
          <w:rFonts w:ascii="Traditional Arabic" w:hAnsi="Traditional Arabic" w:cs="Traditional Arabic" w:hint="cs"/>
          <w:b/>
          <w:bCs/>
          <w:color w:val="000000" w:themeColor="text1"/>
          <w:sz w:val="36"/>
          <w:szCs w:val="36"/>
          <w:rtl/>
        </w:rPr>
        <w:t>﴾</w:t>
      </w:r>
      <w:r w:rsidR="00A45651">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إلى ما أعطاهم الله من الكرامة وأفانين النعيم</w:t>
      </w:r>
      <w:r w:rsidR="00A45651">
        <w:rPr>
          <w:rFonts w:ascii="Traditional Arabic" w:hAnsi="Traditional Arabic" w:cs="Traditional Arabic" w:hint="cs"/>
          <w:b/>
          <w:bCs/>
          <w:sz w:val="36"/>
          <w:szCs w:val="36"/>
          <w:rtl/>
        </w:rPr>
        <w:t xml:space="preserve"> </w:t>
      </w:r>
      <w:r w:rsidR="00A45651" w:rsidRPr="002361AC">
        <w:rPr>
          <w:rFonts w:ascii="Traditional Arabic" w:hAnsi="Traditional Arabic" w:cs="Traditional Arabic"/>
          <w:b/>
          <w:bCs/>
          <w:sz w:val="36"/>
          <w:szCs w:val="36"/>
          <w:rtl/>
        </w:rPr>
        <w:t>والفضل الذي لا ينقضي ولا يبيد.</w:t>
      </w:r>
    </w:p>
    <w:p w14:paraId="468523EA" w14:textId="7E79D433" w:rsidR="0099414D" w:rsidRDefault="008402C2" w:rsidP="008C54F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تَعْرِفُ فِي وُجُوهِهِمْ نَضْرَةَ النَّعِيمِ</w:t>
      </w:r>
      <w:r w:rsidRPr="008402C2">
        <w:rPr>
          <w:rFonts w:ascii="Traditional Arabic" w:hAnsi="Traditional Arabic" w:cs="Traditional Arabic" w:hint="cs"/>
          <w:b/>
          <w:bCs/>
          <w:color w:val="000000" w:themeColor="text1"/>
          <w:sz w:val="36"/>
          <w:szCs w:val="36"/>
          <w:rtl/>
        </w:rPr>
        <w:t>﴾</w:t>
      </w:r>
      <w:r w:rsidR="008B52D7">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 xml:space="preserve">بهجته ورونقه، كما يرى على وجوه </w:t>
      </w:r>
      <w:proofErr w:type="spellStart"/>
      <w:r w:rsidR="008B52D7" w:rsidRPr="002361AC">
        <w:rPr>
          <w:rFonts w:ascii="Traditional Arabic" w:hAnsi="Traditional Arabic" w:cs="Traditional Arabic"/>
          <w:b/>
          <w:bCs/>
          <w:sz w:val="36"/>
          <w:szCs w:val="36"/>
          <w:rtl/>
        </w:rPr>
        <w:t>المترفهين</w:t>
      </w:r>
      <w:proofErr w:type="spellEnd"/>
      <w:r w:rsidR="008B52D7" w:rsidRPr="002361AC">
        <w:rPr>
          <w:rFonts w:ascii="Traditional Arabic" w:hAnsi="Traditional Arabic" w:cs="Traditional Arabic"/>
          <w:b/>
          <w:bCs/>
          <w:sz w:val="36"/>
          <w:szCs w:val="36"/>
          <w:rtl/>
        </w:rPr>
        <w:t xml:space="preserve"> ماؤه وحسنه</w:t>
      </w:r>
      <w:r w:rsidR="0099414D">
        <w:rPr>
          <w:rFonts w:ascii="Traditional Arabic" w:hAnsi="Traditional Arabic" w:cs="Traditional Arabic" w:hint="cs"/>
          <w:b/>
          <w:bCs/>
          <w:sz w:val="36"/>
          <w:szCs w:val="36"/>
          <w:rtl/>
        </w:rPr>
        <w:t>.</w:t>
      </w:r>
      <w:r w:rsidR="00D21BA1">
        <w:rPr>
          <w:rFonts w:ascii="Traditional Arabic" w:hAnsi="Traditional Arabic" w:cs="Traditional Arabic" w:hint="cs"/>
          <w:b/>
          <w:bCs/>
          <w:sz w:val="36"/>
          <w:szCs w:val="36"/>
          <w:rtl/>
        </w:rPr>
        <w:t xml:space="preserve">. </w:t>
      </w:r>
      <w:r w:rsidR="00D21BA1" w:rsidRPr="003F214A">
        <w:rPr>
          <w:rFonts w:ascii="Traditional Arabic" w:hAnsi="Traditional Arabic" w:cs="Traditional Arabic"/>
          <w:b/>
          <w:bCs/>
          <w:sz w:val="36"/>
          <w:szCs w:val="36"/>
          <w:rtl/>
        </w:rPr>
        <w:t>وَإِضَافَةُ نَضْرَةَ إِلَى النَّعِيمِ مِنْ إِضَافَةِ الْمُسَبَّبِ إِلَى السَّبَبِ</w:t>
      </w:r>
      <w:r w:rsidR="00D21BA1">
        <w:rPr>
          <w:rFonts w:ascii="Traditional Arabic" w:hAnsi="Traditional Arabic" w:cs="Traditional Arabic" w:hint="cs"/>
          <w:b/>
          <w:bCs/>
          <w:sz w:val="36"/>
          <w:szCs w:val="36"/>
          <w:rtl/>
        </w:rPr>
        <w:t>.</w:t>
      </w:r>
    </w:p>
    <w:p w14:paraId="3DCABE74" w14:textId="470B6B88" w:rsidR="005C2E0A" w:rsidRPr="003F214A" w:rsidRDefault="00D21BA1" w:rsidP="005C2E0A">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5C2E0A" w:rsidRPr="003F214A">
        <w:rPr>
          <w:rFonts w:ascii="Traditional Arabic" w:hAnsi="Traditional Arabic" w:cs="Traditional Arabic"/>
          <w:b/>
          <w:bCs/>
          <w:sz w:val="36"/>
          <w:szCs w:val="36"/>
          <w:rtl/>
        </w:rPr>
        <w:t>قَرَأَ الْجُمْهُورُ: تَعْرِفُ بِصِيغَةِ الْخِطَابِ وَنَصْبِ نَضْرَةَ وَهُوَ خِطَابٌ لِغَيْرِ مُعَيَّنٍ.</w:t>
      </w:r>
    </w:p>
    <w:p w14:paraId="24E34495" w14:textId="6912CD43" w:rsidR="005C2E0A" w:rsidRDefault="005C2E0A" w:rsidP="005C2E0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أَيْ تَعْرِفُ يَا مَنْ يَرَاهُمْ. وَقَرَأَهُ أَبُو جَعْفَرٍ وَيَعْقُوبُ «تُعْرَفُ» بِصِيغَةِ الْبِنَاءِ لِلْمَجْهُولِ وَرَفْعِ «نَضْرَةُ</w:t>
      </w:r>
      <w:r w:rsidRPr="003F214A">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وَمَآلُ الْمَعْنَيَيْنِ وَاحِدٌ</w:t>
      </w:r>
      <w:r>
        <w:rPr>
          <w:rFonts w:ascii="Traditional Arabic" w:hAnsi="Traditional Arabic" w:cs="Traditional Arabic" w:hint="cs"/>
          <w:b/>
          <w:bCs/>
          <w:sz w:val="36"/>
          <w:szCs w:val="36"/>
          <w:rtl/>
        </w:rPr>
        <w:t>.</w:t>
      </w:r>
    </w:p>
    <w:p w14:paraId="7F263BF0" w14:textId="3C747404" w:rsidR="00D21BA1" w:rsidRPr="003F214A" w:rsidRDefault="008402C2" w:rsidP="00D21BA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يُسْقَوْنَ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D21BA1" w:rsidRPr="003F214A">
        <w:rPr>
          <w:rFonts w:ascii="Traditional Arabic" w:hAnsi="Traditional Arabic" w:cs="Traditional Arabic"/>
          <w:b/>
          <w:bCs/>
          <w:sz w:val="36"/>
          <w:szCs w:val="36"/>
          <w:rtl/>
        </w:rPr>
        <w:t>عَبَّرَ بِ</w:t>
      </w:r>
      <w:r w:rsidR="00D21BA1">
        <w:rPr>
          <w:rFonts w:ascii="Traditional Arabic" w:hAnsi="Traditional Arabic" w:cs="Traditional Arabic" w:hint="cs"/>
          <w:b/>
          <w:bCs/>
          <w:sz w:val="36"/>
          <w:szCs w:val="36"/>
          <w:rtl/>
        </w:rPr>
        <w:t>ـ</w:t>
      </w:r>
      <w:r w:rsidR="00D21BA1" w:rsidRPr="003F214A">
        <w:rPr>
          <w:rFonts w:ascii="Traditional Arabic" w:hAnsi="Traditional Arabic" w:cs="Traditional Arabic"/>
          <w:b/>
          <w:bCs/>
          <w:sz w:val="36"/>
          <w:szCs w:val="36"/>
          <w:rtl/>
        </w:rPr>
        <w:t xml:space="preserve"> </w:t>
      </w:r>
      <w:r w:rsidRPr="008402C2">
        <w:rPr>
          <w:rFonts w:ascii="Traditional Arabic" w:hAnsi="Traditional Arabic" w:cs="Traditional Arabic" w:hint="cs"/>
          <w:b/>
          <w:bCs/>
          <w:color w:val="000000" w:themeColor="text1"/>
          <w:sz w:val="36"/>
          <w:szCs w:val="36"/>
          <w:rtl/>
        </w:rPr>
        <w:t>﴿</w:t>
      </w:r>
      <w:r w:rsidR="00D21BA1" w:rsidRPr="008402C2">
        <w:rPr>
          <w:rFonts w:ascii="Traditional Arabic" w:hAnsi="Traditional Arabic" w:cs="Traditional Arabic"/>
          <w:b/>
          <w:bCs/>
          <w:color w:val="008000"/>
          <w:sz w:val="36"/>
          <w:szCs w:val="36"/>
          <w:rtl/>
        </w:rPr>
        <w:t>يُسْقَوْنَ</w:t>
      </w:r>
      <w:r w:rsidRPr="008402C2">
        <w:rPr>
          <w:rFonts w:ascii="Traditional Arabic" w:hAnsi="Traditional Arabic" w:cs="Traditional Arabic" w:hint="cs"/>
          <w:b/>
          <w:bCs/>
          <w:color w:val="000000" w:themeColor="text1"/>
          <w:sz w:val="36"/>
          <w:szCs w:val="36"/>
          <w:rtl/>
        </w:rPr>
        <w:t>﴾</w:t>
      </w:r>
      <w:r w:rsidR="00D21BA1" w:rsidRPr="003F214A">
        <w:rPr>
          <w:rFonts w:ascii="Traditional Arabic" w:hAnsi="Traditional Arabic" w:cs="Traditional Arabic"/>
          <w:b/>
          <w:bCs/>
          <w:sz w:val="36"/>
          <w:szCs w:val="36"/>
          <w:rtl/>
        </w:rPr>
        <w:t xml:space="preserve"> دُونَ: يَشْرَبُونَ، لِلدَّلَالَةِ عَلَى أَنَّهُمْ مَخْدُومُونَ يَخْدِمُهُمْ مَخْلُوقَاتٌ لِأَجْلِ ذَلِكَ فِي الْجَنَّةِ. وَذَلِكَ مِنْ تَمَامِ التَّرَفُّهِ وَلَذَّةِ الرَّاحَةِ.</w:t>
      </w:r>
    </w:p>
    <w:p w14:paraId="7FB14131" w14:textId="24F5F96A" w:rsidR="008B52D7" w:rsidRDefault="008402C2" w:rsidP="008C54FE">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مِنْ رَحِيقٍ</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D21BA1" w:rsidRPr="003F214A">
        <w:rPr>
          <w:rFonts w:ascii="Traditional Arabic" w:hAnsi="Traditional Arabic" w:cs="Traditional Arabic"/>
          <w:b/>
          <w:bCs/>
          <w:sz w:val="36"/>
          <w:szCs w:val="36"/>
          <w:rtl/>
        </w:rPr>
        <w:t>اسْمٌ لِلْخَمْرِ الصَّافِيَةِ الطَّيِّبَةِ</w:t>
      </w:r>
      <w:r w:rsidR="00C04CD0" w:rsidRPr="002361AC">
        <w:rPr>
          <w:rFonts w:ascii="Traditional Arabic" w:hAnsi="Traditional Arabic" w:cs="Traditional Arabic"/>
          <w:b/>
          <w:bCs/>
          <w:sz w:val="36"/>
          <w:szCs w:val="36"/>
          <w:rtl/>
        </w:rPr>
        <w:t>، الخالص</w:t>
      </w:r>
      <w:r w:rsidR="00D21BA1">
        <w:rPr>
          <w:rFonts w:ascii="Traditional Arabic" w:hAnsi="Traditional Arabic" w:cs="Traditional Arabic" w:hint="cs"/>
          <w:b/>
          <w:bCs/>
          <w:sz w:val="36"/>
          <w:szCs w:val="36"/>
          <w:rtl/>
        </w:rPr>
        <w:t>ة</w:t>
      </w:r>
      <w:r w:rsidR="00C04CD0" w:rsidRPr="002361AC">
        <w:rPr>
          <w:rFonts w:ascii="Traditional Arabic" w:hAnsi="Traditional Arabic" w:cs="Traditional Arabic"/>
          <w:b/>
          <w:bCs/>
          <w:sz w:val="36"/>
          <w:szCs w:val="36"/>
          <w:rtl/>
        </w:rPr>
        <w:t xml:space="preserve"> ال</w:t>
      </w:r>
      <w:r w:rsidR="00D21BA1">
        <w:rPr>
          <w:rFonts w:ascii="Traditional Arabic" w:hAnsi="Traditional Arabic" w:cs="Traditional Arabic" w:hint="cs"/>
          <w:b/>
          <w:bCs/>
          <w:sz w:val="36"/>
          <w:szCs w:val="36"/>
          <w:rtl/>
        </w:rPr>
        <w:t>ت</w:t>
      </w:r>
      <w:r w:rsidR="00C04CD0" w:rsidRPr="002361AC">
        <w:rPr>
          <w:rFonts w:ascii="Traditional Arabic" w:hAnsi="Traditional Arabic" w:cs="Traditional Arabic"/>
          <w:b/>
          <w:bCs/>
          <w:sz w:val="36"/>
          <w:szCs w:val="36"/>
          <w:rtl/>
        </w:rPr>
        <w:t>ي لا غش فيه</w:t>
      </w:r>
      <w:r w:rsidR="00D21BA1">
        <w:rPr>
          <w:rFonts w:ascii="Traditional Arabic" w:hAnsi="Traditional Arabic" w:cs="Traditional Arabic" w:hint="cs"/>
          <w:b/>
          <w:bCs/>
          <w:sz w:val="36"/>
          <w:szCs w:val="36"/>
          <w:rtl/>
        </w:rPr>
        <w:t>ا</w:t>
      </w:r>
      <w:r w:rsidR="00C04CD0">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مَخْتُومٍ</w:t>
      </w:r>
      <w:r w:rsidRPr="008402C2">
        <w:rPr>
          <w:rFonts w:ascii="Traditional Arabic" w:hAnsi="Traditional Arabic" w:cs="Traditional Arabic" w:hint="cs"/>
          <w:b/>
          <w:bCs/>
          <w:color w:val="000000" w:themeColor="text1"/>
          <w:sz w:val="36"/>
          <w:szCs w:val="36"/>
          <w:rtl/>
        </w:rPr>
        <w:t>﴾</w:t>
      </w:r>
      <w:r w:rsidR="008B52D7">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ختم على أوانيه تكريما له لصيانته عن أن تمسه الأيدي على ما جرت به العادة من ختم ما يكرم ويصان</w:t>
      </w:r>
      <w:r w:rsidR="008B52D7">
        <w:rPr>
          <w:rFonts w:ascii="Traditional Arabic" w:hAnsi="Traditional Arabic" w:cs="Traditional Arabic" w:hint="cs"/>
          <w:b/>
          <w:bCs/>
          <w:sz w:val="36"/>
          <w:szCs w:val="36"/>
          <w:rtl/>
        </w:rPr>
        <w:t>.</w:t>
      </w:r>
      <w:r w:rsidR="008C54FE" w:rsidRPr="008C54FE">
        <w:rPr>
          <w:rFonts w:ascii="Traditional Arabic" w:hAnsi="Traditional Arabic" w:cs="Traditional Arabic" w:hint="cs"/>
          <w:b/>
          <w:bCs/>
          <w:color w:val="EE0000"/>
          <w:sz w:val="36"/>
          <w:szCs w:val="36"/>
          <w:rtl/>
        </w:rPr>
        <w:t xml:space="preserve"> </w:t>
      </w:r>
    </w:p>
    <w:p w14:paraId="41317A23" w14:textId="17A5575A" w:rsidR="008B52D7" w:rsidRDefault="008402C2" w:rsidP="008B52D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lastRenderedPageBreak/>
        <w:t>﴿</w:t>
      </w:r>
      <w:r w:rsidR="008C54FE" w:rsidRPr="008402C2">
        <w:rPr>
          <w:rFonts w:ascii="Traditional Arabic" w:hAnsi="Traditional Arabic" w:cs="Traditional Arabic" w:hint="cs"/>
          <w:b/>
          <w:bCs/>
          <w:color w:val="008000"/>
          <w:sz w:val="36"/>
          <w:szCs w:val="36"/>
          <w:rtl/>
        </w:rPr>
        <w:t>خِتَامُهُ مِسْكٌ</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أي الذي يختم به رأس قارورة ذلك الرحيق، هو المسك، كالطين الذي يختم به رؤوس القوارير فكأن ذلك المسك رطب ينطبع فيه الخاتم.</w:t>
      </w:r>
    </w:p>
    <w:p w14:paraId="63F7F654" w14:textId="0373EB29" w:rsidR="00D21BA1" w:rsidRDefault="00D21BA1" w:rsidP="00D21BA1">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3F214A">
        <w:rPr>
          <w:rFonts w:ascii="Traditional Arabic" w:hAnsi="Traditional Arabic" w:cs="Traditional Arabic"/>
          <w:b/>
          <w:bCs/>
          <w:sz w:val="36"/>
          <w:szCs w:val="36"/>
          <w:rtl/>
        </w:rPr>
        <w:t>الْخِتَام: اسْمٌ لِلطِّينِ الَّذِي يُخْتَمُ بِهِ كَانُوا يَجْعَلُونَ طِينَ الْخِتَامِ عَلَى مَحَلِّ السِّدَادِ مِنَ الْقَارُورَةِ أَوِ الدَّنِّ لِلْخَمْرِ لِمَنْعِ تَخَلُّلِ الْهَوَاءِ إِلَيْهَا وَذَلِكَ أَصْلَحُ لِاخْتِمَارِهَا وَزِيَادَةِ صَفَائِهَا وَحِفْظِ رَائِحَتِهَا. وَجُعِلَ خِتَامُ خَمْرِ الْجَنَّةِ بِعَجِينِ الْمِسْكِ عِوَضًا عَنْ طِينِ الْخَتْمِ.</w:t>
      </w:r>
    </w:p>
    <w:p w14:paraId="6F6D8D79" w14:textId="62500251" w:rsidR="008B52D7" w:rsidRDefault="005436EE" w:rsidP="008B52D7">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وَفُسِّرَ </w:t>
      </w:r>
      <w:r w:rsidR="00B00DFB">
        <w:rPr>
          <w:rFonts w:ascii="Traditional Arabic" w:hAnsi="Traditional Arabic" w:cs="Traditional Arabic" w:hint="cs"/>
          <w:b/>
          <w:bCs/>
          <w:sz w:val="36"/>
          <w:szCs w:val="36"/>
          <w:rtl/>
        </w:rPr>
        <w:t xml:space="preserve">أيضا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خِتامُهُ مِسْكٌ</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بِأَنَّ الْمَعْنَى خِتَامُ شُرْبِهِ، أَيْ آخِرُ شُرْبِهِ مِسْكٌ، أَيْ طَعْمُ الْمِسْكِ بِمَعْنَى نَكْهَتِهِ</w:t>
      </w:r>
      <w:r w:rsidR="008B52D7" w:rsidRPr="002361AC">
        <w:rPr>
          <w:rFonts w:ascii="Traditional Arabic" w:hAnsi="Traditional Arabic" w:cs="Traditional Arabic"/>
          <w:b/>
          <w:bCs/>
          <w:sz w:val="36"/>
          <w:szCs w:val="36"/>
          <w:rtl/>
        </w:rPr>
        <w:t>. أي من شربه كان ختم شربه على ريح المسك. والقصد لذة المقطع بذكاء الرائحة وأرجها، على خلاف خمر الدنيا الخبيثة الطعم والرائحة</w:t>
      </w:r>
      <w:r w:rsidR="007B0D09">
        <w:rPr>
          <w:rFonts w:ascii="Traditional Arabic" w:hAnsi="Traditional Arabic" w:cs="Traditional Arabic" w:hint="cs"/>
          <w:b/>
          <w:bCs/>
          <w:sz w:val="36"/>
          <w:szCs w:val="36"/>
          <w:rtl/>
        </w:rPr>
        <w:t>.</w:t>
      </w:r>
    </w:p>
    <w:p w14:paraId="3C75BBEF" w14:textId="77777777" w:rsidR="007B0D09" w:rsidRDefault="007B0D09" w:rsidP="007B0D0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قال العوفي، عن ابن عباس: طيب الله لهم الخمر فكان آخر شيء جعل فيها مسك ختم بمسك، وكذا قال قتادة والضحاك.</w:t>
      </w:r>
    </w:p>
    <w:p w14:paraId="3955C8CE" w14:textId="6D2EED65" w:rsidR="007B0D09" w:rsidRDefault="007B0D09" w:rsidP="007B0D0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وقال ابن أبي نجيح، عن مجاهد: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خِتَامُهُ مِسْكٌ</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xml:space="preserve"> قال: طينه مسك</w:t>
      </w:r>
      <w:r>
        <w:rPr>
          <w:rFonts w:ascii="Traditional Arabic" w:hAnsi="Traditional Arabic" w:cs="Traditional Arabic" w:hint="cs"/>
          <w:b/>
          <w:bCs/>
          <w:sz w:val="36"/>
          <w:szCs w:val="36"/>
          <w:rtl/>
        </w:rPr>
        <w:t>.</w:t>
      </w:r>
    </w:p>
    <w:p w14:paraId="58F88592" w14:textId="4E4B2B27" w:rsidR="007B0D09" w:rsidRDefault="007B0D09" w:rsidP="007B0D0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‌‌قال ابن مسعود في قوله: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خِتَامُهُ مِسْكٌ</w:t>
      </w:r>
      <w:r w:rsidR="008402C2" w:rsidRPr="008402C2">
        <w:rPr>
          <w:rFonts w:ascii="Traditional Arabic" w:hAnsi="Traditional Arabic" w:cs="Traditional Arabic"/>
          <w:b/>
          <w:bCs/>
          <w:color w:val="000000" w:themeColor="text1"/>
          <w:sz w:val="36"/>
          <w:szCs w:val="36"/>
          <w:rtl/>
        </w:rPr>
        <w:t>﴾</w:t>
      </w:r>
      <w:r w:rsidRPr="002361AC">
        <w:rPr>
          <w:rFonts w:ascii="Traditional Arabic" w:hAnsi="Traditional Arabic" w:cs="Traditional Arabic"/>
          <w:b/>
          <w:bCs/>
          <w:sz w:val="36"/>
          <w:szCs w:val="36"/>
          <w:rtl/>
        </w:rPr>
        <w:t>: أي خلطه مسك.</w:t>
      </w:r>
    </w:p>
    <w:p w14:paraId="71CE32C6" w14:textId="51AEE4FF" w:rsidR="00D21BA1" w:rsidRPr="002361AC" w:rsidRDefault="00D21BA1" w:rsidP="00D21BA1">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وَالْمِسْكُ مَادَّةٌ حَيَوَانِيَّةٌ ذَاتُ عَرْفٍ طَيِّبٍ مَشْهُورٍ طِيبُهُ وَقُوَّةُ رَائِحَتِهِ مُنْذُ الْعُصُورِ الْقَدِيمَةِ، وَهَذِهِ الْمَادَّةُ تَتَكَوَّنُ فِي غُدَّةٍ مَمْلُوءَةٍ دَمًا تَخْرُجُ فِي عُنُقِ صِنْفٍ مِنَ الْغَزَالِ فِي بِلَادِ </w:t>
      </w:r>
      <w:proofErr w:type="spellStart"/>
      <w:r w:rsidRPr="003F214A">
        <w:rPr>
          <w:rFonts w:ascii="Traditional Arabic" w:hAnsi="Traditional Arabic" w:cs="Traditional Arabic"/>
          <w:b/>
          <w:bCs/>
          <w:sz w:val="36"/>
          <w:szCs w:val="36"/>
          <w:rtl/>
        </w:rPr>
        <w:t>التِّيبِتِ</w:t>
      </w:r>
      <w:proofErr w:type="spellEnd"/>
      <w:r w:rsidRPr="003F214A">
        <w:rPr>
          <w:rFonts w:ascii="Traditional Arabic" w:hAnsi="Traditional Arabic" w:cs="Traditional Arabic"/>
          <w:b/>
          <w:bCs/>
          <w:sz w:val="36"/>
          <w:szCs w:val="36"/>
          <w:rtl/>
        </w:rPr>
        <w:t xml:space="preserve"> مِنْ أَرْضِ الصِّينِ فَتَبْقَى مُتَّصِلَةً بِعُنُقِهِ إِلَى أَنْ تَيْبَسَ فَتَسْقُطُ فَيَلْتَقِطُهَا طُلَّابُهَا وَيَتَّجِرُونَ فِيهَا. وَهِيَ جِلْدَةٌ فِي شَكْلِ فَأْرٍ صَغِيرٍ وَلِذَلِكَ يَقُولُونَ: </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فَأْرَةُ الْمِسْكِ</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w:t>
      </w:r>
    </w:p>
    <w:p w14:paraId="67B895DC" w14:textId="24DE8542" w:rsidR="008B52D7" w:rsidRDefault="008402C2" w:rsidP="007B0D0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وَفِي ذَلِكَ</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 xml:space="preserve">النعيم المنوه به وما تلاه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فَلْيَتَنَافَسِ الْمُتَنَافِسُونَ</w:t>
      </w:r>
      <w:r w:rsidRPr="008402C2">
        <w:rPr>
          <w:rFonts w:ascii="Traditional Arabic" w:hAnsi="Traditional Arabic" w:cs="Traditional Arabic" w:hint="cs"/>
          <w:b/>
          <w:bCs/>
          <w:color w:val="000000" w:themeColor="text1"/>
          <w:sz w:val="36"/>
          <w:szCs w:val="36"/>
          <w:rtl/>
        </w:rPr>
        <w:t>﴾</w:t>
      </w:r>
      <w:r w:rsidR="008B52D7">
        <w:rPr>
          <w:rFonts w:ascii="Traditional Arabic" w:hAnsi="Traditional Arabic" w:cs="Traditional Arabic" w:hint="cs"/>
          <w:b/>
          <w:bCs/>
          <w:color w:val="EE0000"/>
          <w:sz w:val="36"/>
          <w:szCs w:val="36"/>
          <w:rtl/>
        </w:rPr>
        <w:t xml:space="preserve"> </w:t>
      </w:r>
      <w:r w:rsidR="008B52D7" w:rsidRPr="002361AC">
        <w:rPr>
          <w:rFonts w:ascii="Traditional Arabic" w:hAnsi="Traditional Arabic" w:cs="Traditional Arabic"/>
          <w:b/>
          <w:bCs/>
          <w:sz w:val="36"/>
          <w:szCs w:val="36"/>
          <w:rtl/>
        </w:rPr>
        <w:t>فليرغب الراغبون بالاستباق إلى طاعة الله تعالى</w:t>
      </w:r>
      <w:r w:rsidR="008B52D7">
        <w:rPr>
          <w:rFonts w:ascii="Traditional Arabic" w:hAnsi="Traditional Arabic" w:cs="Traditional Arabic" w:hint="cs"/>
          <w:b/>
          <w:bCs/>
          <w:sz w:val="36"/>
          <w:szCs w:val="36"/>
          <w:rtl/>
        </w:rPr>
        <w:t>.</w:t>
      </w:r>
      <w:r w:rsidR="007B0D09">
        <w:rPr>
          <w:rFonts w:ascii="Traditional Arabic" w:hAnsi="Traditional Arabic" w:cs="Traditional Arabic" w:hint="cs"/>
          <w:b/>
          <w:bCs/>
          <w:sz w:val="36"/>
          <w:szCs w:val="36"/>
          <w:rtl/>
        </w:rPr>
        <w:t xml:space="preserve"> </w:t>
      </w:r>
      <w:r w:rsidR="007B0D09" w:rsidRPr="002361AC">
        <w:rPr>
          <w:rFonts w:ascii="Traditional Arabic" w:hAnsi="Traditional Arabic" w:cs="Traditional Arabic"/>
          <w:b/>
          <w:bCs/>
          <w:sz w:val="36"/>
          <w:szCs w:val="36"/>
          <w:rtl/>
        </w:rPr>
        <w:t xml:space="preserve">كقوله تعالى: </w:t>
      </w:r>
      <w:r w:rsidRPr="008402C2">
        <w:rPr>
          <w:rFonts w:ascii="Traditional Arabic" w:hAnsi="Traditional Arabic" w:cs="Traditional Arabic"/>
          <w:b/>
          <w:bCs/>
          <w:color w:val="000000" w:themeColor="text1"/>
          <w:sz w:val="36"/>
          <w:szCs w:val="36"/>
          <w:rtl/>
        </w:rPr>
        <w:t>﴿</w:t>
      </w:r>
      <w:r w:rsidR="007B0D09" w:rsidRPr="008402C2">
        <w:rPr>
          <w:rFonts w:ascii="Traditional Arabic" w:hAnsi="Traditional Arabic" w:cs="Traditional Arabic"/>
          <w:b/>
          <w:bCs/>
          <w:color w:val="008000"/>
          <w:sz w:val="36"/>
          <w:szCs w:val="36"/>
          <w:rtl/>
        </w:rPr>
        <w:t>لِمِثْلِ هَذَا فَلْيَعْمَلِ الْعَامِلُونَ</w:t>
      </w:r>
      <w:r w:rsidRPr="008402C2">
        <w:rPr>
          <w:rFonts w:ascii="Traditional Arabic" w:hAnsi="Traditional Arabic" w:cs="Traditional Arabic"/>
          <w:b/>
          <w:bCs/>
          <w:color w:val="000000" w:themeColor="text1"/>
          <w:sz w:val="36"/>
          <w:szCs w:val="36"/>
          <w:rtl/>
        </w:rPr>
        <w:t>﴾</w:t>
      </w:r>
      <w:r w:rsidR="007B0D09" w:rsidRPr="002361AC">
        <w:rPr>
          <w:rFonts w:ascii="Traditional Arabic" w:hAnsi="Traditional Arabic" w:cs="Traditional Arabic"/>
          <w:b/>
          <w:bCs/>
          <w:sz w:val="36"/>
          <w:szCs w:val="36"/>
          <w:rtl/>
        </w:rPr>
        <w:t xml:space="preserve"> [الصافات</w:t>
      </w:r>
      <w:r w:rsidR="007B0D09">
        <w:rPr>
          <w:rFonts w:ascii="Traditional Arabic" w:hAnsi="Traditional Arabic" w:cs="Traditional Arabic" w:hint="cs"/>
          <w:b/>
          <w:bCs/>
          <w:sz w:val="36"/>
          <w:szCs w:val="36"/>
          <w:rtl/>
        </w:rPr>
        <w:t>:61</w:t>
      </w:r>
      <w:r w:rsidR="007B0D09" w:rsidRPr="002361AC">
        <w:rPr>
          <w:rFonts w:ascii="Traditional Arabic" w:hAnsi="Traditional Arabic" w:cs="Traditional Arabic"/>
          <w:b/>
          <w:bCs/>
          <w:sz w:val="36"/>
          <w:szCs w:val="36"/>
          <w:rtl/>
        </w:rPr>
        <w:t>].</w:t>
      </w:r>
      <w:r w:rsidR="00603C4B">
        <w:rPr>
          <w:rFonts w:ascii="Traditional Arabic" w:hAnsi="Traditional Arabic" w:cs="Traditional Arabic" w:hint="cs"/>
          <w:b/>
          <w:bCs/>
          <w:sz w:val="36"/>
          <w:szCs w:val="36"/>
          <w:rtl/>
        </w:rPr>
        <w:t xml:space="preserve"> فهو </w:t>
      </w:r>
      <w:r w:rsidR="00603C4B" w:rsidRPr="003F214A">
        <w:rPr>
          <w:rFonts w:ascii="Traditional Arabic" w:hAnsi="Traditional Arabic" w:cs="Traditional Arabic"/>
          <w:b/>
          <w:bCs/>
          <w:sz w:val="36"/>
          <w:szCs w:val="36"/>
          <w:rtl/>
        </w:rPr>
        <w:t>تَوْجِيهٌ إِلَى مَا يَنْبَغِي أَنْ تَكُونَ فِيهِ الْمُنَافَسَةُ</w:t>
      </w:r>
      <w:r w:rsidR="00603C4B">
        <w:rPr>
          <w:rFonts w:ascii="Traditional Arabic" w:hAnsi="Traditional Arabic" w:cs="Traditional Arabic" w:hint="cs"/>
          <w:b/>
          <w:bCs/>
          <w:sz w:val="36"/>
          <w:szCs w:val="36"/>
          <w:rtl/>
        </w:rPr>
        <w:t>.</w:t>
      </w:r>
    </w:p>
    <w:p w14:paraId="570238C8" w14:textId="66214CF4" w:rsidR="005436EE" w:rsidRPr="002361AC" w:rsidRDefault="005436EE" w:rsidP="007B0D09">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وَتَقْدِيمُ الْمَجْرُورِ لِإِفَادَةِ الْحَصْرِ</w:t>
      </w:r>
      <w:r w:rsidR="005D6334">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أَيْ</w:t>
      </w:r>
      <w:r w:rsidR="005D6334">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وَفِي ذَلِكَ الرَّحِيقِ فَلْيَتَنَافَسِ النَّاسُ لَا فِي رَحِيقِ الدُّنْيَا الَّذِي يَتَنَافَسُ فِيهِ أَهْلُ</w:t>
      </w: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الْبَذَخِ وَيَجْلِبُونَهُ مِنْ أَقَاصِي الْبِلَادِ وَيُنْفِقُونَ فِيهِ الْأَمْوَالَ.</w:t>
      </w:r>
    </w:p>
    <w:p w14:paraId="2F5A0B7D" w14:textId="77777777" w:rsidR="008B52D7" w:rsidRDefault="008B52D7" w:rsidP="008B52D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قال ابن جرير: التنافس أن ينفس الرجل على الرجل بالشيء يكون له، ويتمنى أن يكون له دونه. وهو مأخوذ من الشيء النفيس، وهو الذي تحرص عليه نفوس الناس </w:t>
      </w:r>
      <w:r w:rsidRPr="002361AC">
        <w:rPr>
          <w:rFonts w:ascii="Traditional Arabic" w:hAnsi="Traditional Arabic" w:cs="Traditional Arabic"/>
          <w:b/>
          <w:bCs/>
          <w:sz w:val="36"/>
          <w:szCs w:val="36"/>
          <w:rtl/>
        </w:rPr>
        <w:lastRenderedPageBreak/>
        <w:t xml:space="preserve">وتطلبه وتشتهيه. وكأن معناه في ذلك: فليجدّ الناس فيه وإليه، فليستبقوا في طلبه ولتحرص عليه نفوسهم. </w:t>
      </w:r>
    </w:p>
    <w:p w14:paraId="589C4E3F" w14:textId="4BDDDC44" w:rsidR="006E0A6E" w:rsidRDefault="006E0A6E" w:rsidP="006E0A6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ابن عثيمين: </w:t>
      </w:r>
      <w:r w:rsidRPr="003F214A">
        <w:rPr>
          <w:rFonts w:ascii="Traditional Arabic" w:hAnsi="Traditional Arabic" w:cs="Traditional Arabic"/>
          <w:b/>
          <w:bCs/>
          <w:sz w:val="36"/>
          <w:szCs w:val="36"/>
          <w:rtl/>
        </w:rPr>
        <w:t xml:space="preserve">أي فليتسابق المتسابقون سباقاً يصل بهم إلى حد النفس، وهو كناية عن السرعة في المسابقة. يقال: نافسته أي سابقته سباقاً بلغ بي النفس، والمنافسة في الخير هي المسابقة إلى طاعة الله </w:t>
      </w:r>
      <w:r w:rsidR="00AF3B2E">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عز وجل</w:t>
      </w:r>
      <w:r w:rsidR="00AF3B2E">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وإلى ما يرضي الله سبحانه وتعالى، والبعد عما يسخط الله</w:t>
      </w:r>
      <w:r>
        <w:rPr>
          <w:rFonts w:ascii="Traditional Arabic" w:hAnsi="Traditional Arabic" w:cs="Traditional Arabic" w:hint="cs"/>
          <w:b/>
          <w:bCs/>
          <w:sz w:val="36"/>
          <w:szCs w:val="36"/>
          <w:rtl/>
        </w:rPr>
        <w:t>.</w:t>
      </w:r>
    </w:p>
    <w:p w14:paraId="2C7789D6" w14:textId="77777777" w:rsidR="008B52D7" w:rsidRDefault="008B52D7" w:rsidP="008B52D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وقال الرازيّ: إن مبالغته تعالى في الترغيب فيه تدل على علوّ شأنه. وفيه إشارة إلى أن التنافس يجب أن يكون في مثل ذلك النعيم العظيم الدائم، لا في النعيم الذي هو مكدر سريع الفناء. </w:t>
      </w:r>
    </w:p>
    <w:p w14:paraId="208EDCCB" w14:textId="77777777" w:rsidR="00D9049A" w:rsidRPr="003F214A" w:rsidRDefault="00D9049A"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وَفِي هَذِهِ الْآيَةِ الْكَرِيمَةِ لَفْتٌ لِأَوَّلِ السُّورَةِ، إِذَا كَانَ أُولَئِكَ يَسْعَوْنَ لِجَمْعِ الْمَالِ بِالتَّطْفِيفِ، فَلَهُمُ الْوَيْلُ يَوْمَ الْقِيَامَةِ.</w:t>
      </w:r>
    </w:p>
    <w:p w14:paraId="07C4900C" w14:textId="28DC19F6" w:rsidR="00D9049A" w:rsidRDefault="00D9049A"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وَإِذَا كَانَ الْأَبْرَارُ لَفِي نَعِيمٍ يَوْمَ الْقِيَامَةِ، وَهَذَا شَرَابُهُمْ، فَهَذَا هُوَ مَحَلُّ الْمُنَافِسَةِ، لَا فِي التَّطْفِيفِ مِنَ الْحَبِّ أَوْ أَيِّ مَكِيلٍ أَوْ مَوْزُونٍ.</w:t>
      </w:r>
    </w:p>
    <w:p w14:paraId="2A6588D0" w14:textId="0C5F033D" w:rsidR="005436EE" w:rsidRDefault="005436EE"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 xml:space="preserve">وَجُمْلَةُ: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وَفِي ذلِكَ فَلْيَتَنافَسِ الْمُتَنافِسُونَ</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مُعْتَرِضَةٌ بَيْنَ جُمْلَةِ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خِتامُهُ مِسْكٌ</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وَجُمْلَةِ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وَمِزاجُهُ مِنْ تَسْنِيمٍ</w:t>
      </w:r>
      <w:r w:rsidR="008402C2" w:rsidRPr="008402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w:t>
      </w:r>
    </w:p>
    <w:p w14:paraId="77226DD7" w14:textId="481F5CC7" w:rsidR="00E52717" w:rsidRPr="002F29E7" w:rsidRDefault="008402C2" w:rsidP="00225F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وَمِزَاجُهُ مِنْ تَسْنِيمٍ</w:t>
      </w:r>
      <w:r w:rsidRPr="008402C2">
        <w:rPr>
          <w:rFonts w:ascii="Traditional Arabic" w:hAnsi="Traditional Arabic" w:cs="Traditional Arabic" w:hint="cs"/>
          <w:b/>
          <w:bCs/>
          <w:color w:val="000000" w:themeColor="text1"/>
          <w:sz w:val="36"/>
          <w:szCs w:val="36"/>
          <w:rtl/>
        </w:rPr>
        <w:t>﴾</w:t>
      </w:r>
      <w:r w:rsidR="00C657B6">
        <w:rPr>
          <w:rFonts w:ascii="Traditional Arabic" w:hAnsi="Traditional Arabic" w:cs="Traditional Arabic" w:hint="cs"/>
          <w:b/>
          <w:bCs/>
          <w:color w:val="EE0000"/>
          <w:sz w:val="36"/>
          <w:szCs w:val="36"/>
          <w:rtl/>
        </w:rPr>
        <w:t xml:space="preserve"> </w:t>
      </w:r>
      <w:r w:rsidR="000579A9" w:rsidRPr="002361AC">
        <w:rPr>
          <w:rFonts w:ascii="Traditional Arabic" w:hAnsi="Traditional Arabic" w:cs="Traditional Arabic"/>
          <w:b/>
          <w:bCs/>
          <w:sz w:val="36"/>
          <w:szCs w:val="36"/>
          <w:rtl/>
        </w:rPr>
        <w:t>عطف على (ختامه) صفة أخرى لرحيق</w:t>
      </w:r>
      <w:r w:rsidR="009F59DE">
        <w:rPr>
          <w:rFonts w:ascii="Traditional Arabic" w:hAnsi="Traditional Arabic" w:cs="Traditional Arabic" w:hint="cs"/>
          <w:b/>
          <w:bCs/>
          <w:sz w:val="36"/>
          <w:szCs w:val="36"/>
          <w:rtl/>
        </w:rPr>
        <w:t xml:space="preserve"> </w:t>
      </w:r>
      <w:r w:rsidR="000579A9" w:rsidRPr="002361AC">
        <w:rPr>
          <w:rFonts w:ascii="Traditional Arabic" w:hAnsi="Traditional Arabic" w:cs="Traditional Arabic"/>
          <w:b/>
          <w:bCs/>
          <w:sz w:val="36"/>
          <w:szCs w:val="36"/>
          <w:rtl/>
        </w:rPr>
        <w:t>وما بينهما اعتراض مقرر لنفاسته.</w:t>
      </w:r>
      <w:r w:rsidR="00E52717">
        <w:rPr>
          <w:rFonts w:ascii="Traditional Arabic" w:hAnsi="Traditional Arabic" w:cs="Traditional Arabic" w:hint="cs"/>
          <w:b/>
          <w:bCs/>
          <w:sz w:val="36"/>
          <w:szCs w:val="36"/>
          <w:rtl/>
        </w:rPr>
        <w:t xml:space="preserve"> </w:t>
      </w:r>
    </w:p>
    <w:p w14:paraId="120122B9" w14:textId="7EDCCD2F" w:rsidR="007B0D09" w:rsidRDefault="000579A9" w:rsidP="00E5271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أي ما يمزج به ذلك الرحيق من ماء تسنيم</w:t>
      </w:r>
      <w:r w:rsidR="007B0D09">
        <w:rPr>
          <w:rFonts w:ascii="Traditional Arabic" w:hAnsi="Traditional Arabic" w:cs="Traditional Arabic" w:hint="cs"/>
          <w:b/>
          <w:bCs/>
          <w:sz w:val="36"/>
          <w:szCs w:val="36"/>
          <w:rtl/>
        </w:rPr>
        <w:t xml:space="preserve">، </w:t>
      </w:r>
      <w:r w:rsidR="007B0D09" w:rsidRPr="002361AC">
        <w:rPr>
          <w:rFonts w:ascii="Traditional Arabic" w:hAnsi="Traditional Arabic" w:cs="Traditional Arabic"/>
          <w:b/>
          <w:bCs/>
          <w:sz w:val="36"/>
          <w:szCs w:val="36"/>
          <w:rtl/>
        </w:rPr>
        <w:t>وهو أشرف شراب أهل الجنة وأعلاه</w:t>
      </w:r>
      <w:r w:rsidR="007B0D09">
        <w:rPr>
          <w:rFonts w:ascii="Traditional Arabic" w:hAnsi="Traditional Arabic" w:cs="Traditional Arabic" w:hint="cs"/>
          <w:b/>
          <w:bCs/>
          <w:sz w:val="36"/>
          <w:szCs w:val="36"/>
          <w:rtl/>
        </w:rPr>
        <w:t>.</w:t>
      </w:r>
    </w:p>
    <w:p w14:paraId="122D1398" w14:textId="1E661705" w:rsidR="009F59DE" w:rsidRDefault="009F59DE" w:rsidP="009F59D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 xml:space="preserve">وَكَانُوا يَمْزُجُونَ الْخَمْرَ لِئَلَّا تَغْلِبَهُمْ سَوْرَتُهَا فَيُسْرِعُ إِلَيْهِمْ مَغِيبُ الْعُقُولِ لِأَنَّهُمْ يَقْصِدُونَ تَطْوِيلَ حِصَّةِ النَّشْوَةِ لِلِالْتِذَاذِ بِدَبِيبِ السُّكْرِ فِي الْعَقْلِ دُونَ أَنْ </w:t>
      </w:r>
      <w:proofErr w:type="spellStart"/>
      <w:r w:rsidRPr="002F29E7">
        <w:rPr>
          <w:rFonts w:ascii="Traditional Arabic" w:hAnsi="Traditional Arabic" w:cs="Traditional Arabic"/>
          <w:b/>
          <w:bCs/>
          <w:sz w:val="36"/>
          <w:szCs w:val="36"/>
          <w:rtl/>
        </w:rPr>
        <w:t>يَغُتَّهُ</w:t>
      </w:r>
      <w:proofErr w:type="spellEnd"/>
      <w:r w:rsidRPr="002F29E7">
        <w:rPr>
          <w:rFonts w:ascii="Traditional Arabic" w:hAnsi="Traditional Arabic" w:cs="Traditional Arabic"/>
          <w:b/>
          <w:bCs/>
          <w:sz w:val="36"/>
          <w:szCs w:val="36"/>
          <w:rtl/>
        </w:rPr>
        <w:t xml:space="preserve"> غَتًّا فَلِذَلِكَ أَكْثَرُ مَا تُشْرَبُ الْخَمْرُ الْمُعَتَّقَةُ الْخَالِصَةُ تُشْرَبُ مَمْزُوجَةً بِالْمَاءِ.</w:t>
      </w:r>
    </w:p>
    <w:p w14:paraId="3F9CE7CB" w14:textId="23561DAF" w:rsidR="000579A9" w:rsidRPr="00225F95" w:rsidRDefault="00225F95" w:rsidP="00225F9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وتَسْنِيمٍ</w:t>
      </w:r>
      <w:r>
        <w:rPr>
          <w:rFonts w:ascii="Traditional Arabic" w:hAnsi="Traditional Arabic" w:cs="Traditional Arabic" w:hint="cs"/>
          <w:b/>
          <w:bCs/>
          <w:sz w:val="36"/>
          <w:szCs w:val="36"/>
          <w:rtl/>
        </w:rPr>
        <w:t>:</w:t>
      </w:r>
      <w:r w:rsidRPr="002F29E7">
        <w:rPr>
          <w:rFonts w:ascii="Traditional Arabic" w:hAnsi="Traditional Arabic" w:cs="Traditional Arabic"/>
          <w:b/>
          <w:bCs/>
          <w:sz w:val="36"/>
          <w:szCs w:val="36"/>
          <w:rtl/>
        </w:rPr>
        <w:t xml:space="preserve"> عَلَمٌ لَعَيْنٍ فِي الْجَنَّةِ مَنْقُولٌ مِنْ مَصْدَرِ سَنَمَ الشَّيْءُ </w:t>
      </w:r>
      <w:r w:rsidRPr="002361AC">
        <w:rPr>
          <w:rFonts w:ascii="Traditional Arabic" w:hAnsi="Traditional Arabic" w:cs="Traditional Arabic"/>
          <w:b/>
          <w:bCs/>
          <w:sz w:val="36"/>
          <w:szCs w:val="36"/>
          <w:rtl/>
        </w:rPr>
        <w:t>بمعنى رفعه</w:t>
      </w:r>
      <w:r w:rsidRPr="002F29E7">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و</w:t>
      </w:r>
      <w:r w:rsidRPr="002F29E7">
        <w:rPr>
          <w:rFonts w:ascii="Traditional Arabic" w:hAnsi="Traditional Arabic" w:cs="Traditional Arabic"/>
          <w:b/>
          <w:bCs/>
          <w:sz w:val="36"/>
          <w:szCs w:val="36"/>
          <w:rtl/>
        </w:rPr>
        <w:t>جَعَلَهُ كَهَيْئَةِ السَّنَامِ.</w:t>
      </w:r>
      <w:r>
        <w:rPr>
          <w:rFonts w:ascii="Traditional Arabic" w:hAnsi="Traditional Arabic" w:cs="Traditional Arabic" w:hint="cs"/>
          <w:b/>
          <w:bCs/>
          <w:sz w:val="36"/>
          <w:szCs w:val="36"/>
          <w:rtl/>
        </w:rPr>
        <w:t xml:space="preserve"> </w:t>
      </w:r>
      <w:r w:rsidR="000579A9" w:rsidRPr="002361AC">
        <w:rPr>
          <w:rFonts w:ascii="Traditional Arabic" w:hAnsi="Traditional Arabic" w:cs="Traditional Arabic"/>
          <w:b/>
          <w:bCs/>
          <w:sz w:val="36"/>
          <w:szCs w:val="36"/>
          <w:rtl/>
        </w:rPr>
        <w:t>سمي الماء به لارتفاعه وانصبابه من علوّ. وقد بينه</w:t>
      </w:r>
      <w:r w:rsidR="007B0D09">
        <w:rPr>
          <w:rFonts w:ascii="Traditional Arabic" w:hAnsi="Traditional Arabic" w:cs="Traditional Arabic" w:hint="cs"/>
          <w:b/>
          <w:bCs/>
          <w:sz w:val="36"/>
          <w:szCs w:val="36"/>
          <w:rtl/>
        </w:rPr>
        <w:t xml:space="preserve"> تعالى</w:t>
      </w:r>
      <w:r w:rsidR="000579A9" w:rsidRPr="002361AC">
        <w:rPr>
          <w:rFonts w:ascii="Traditional Arabic" w:hAnsi="Traditional Arabic" w:cs="Traditional Arabic"/>
          <w:b/>
          <w:bCs/>
          <w:sz w:val="36"/>
          <w:szCs w:val="36"/>
          <w:rtl/>
        </w:rPr>
        <w:t xml:space="preserve"> بقوله</w:t>
      </w:r>
      <w:r w:rsidR="007B0D09">
        <w:rPr>
          <w:rFonts w:ascii="Traditional Arabic" w:hAnsi="Traditional Arabic" w:cs="Traditional Arabic" w:hint="cs"/>
          <w:b/>
          <w:bCs/>
          <w:sz w:val="36"/>
          <w:szCs w:val="36"/>
          <w:rtl/>
        </w:rPr>
        <w:t>:</w:t>
      </w:r>
    </w:p>
    <w:p w14:paraId="23B75B3B" w14:textId="3802206A" w:rsidR="003D1532" w:rsidRPr="003D1532" w:rsidRDefault="008402C2" w:rsidP="003D153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عَيْنًا يَشْرَبُ بِهَا الْمُقَرَّبُونَ</w:t>
      </w:r>
      <w:r w:rsidRPr="008402C2">
        <w:rPr>
          <w:rFonts w:ascii="Traditional Arabic" w:hAnsi="Traditional Arabic" w:cs="Traditional Arabic" w:hint="cs"/>
          <w:b/>
          <w:bCs/>
          <w:color w:val="000000" w:themeColor="text1"/>
          <w:sz w:val="36"/>
          <w:szCs w:val="36"/>
          <w:rtl/>
        </w:rPr>
        <w:t>﴾</w:t>
      </w:r>
      <w:r w:rsidR="008C54FE">
        <w:rPr>
          <w:rFonts w:ascii="Traditional Arabic" w:hAnsi="Traditional Arabic" w:cs="Traditional Arabic" w:hint="cs"/>
          <w:b/>
          <w:bCs/>
          <w:color w:val="EE0000"/>
          <w:sz w:val="36"/>
          <w:szCs w:val="36"/>
          <w:rtl/>
        </w:rPr>
        <w:t xml:space="preserve"> </w:t>
      </w:r>
      <w:r w:rsidR="003D1532" w:rsidRPr="002361AC">
        <w:rPr>
          <w:rFonts w:ascii="Traditional Arabic" w:hAnsi="Traditional Arabic" w:cs="Traditional Arabic"/>
          <w:b/>
          <w:bCs/>
          <w:sz w:val="36"/>
          <w:szCs w:val="36"/>
          <w:rtl/>
        </w:rPr>
        <w:t>أي: يشربها المقربون صرفًا وتمزج لأصحاب اليمين مزجًا.</w:t>
      </w:r>
    </w:p>
    <w:p w14:paraId="3AFEE4ED" w14:textId="551F5918" w:rsidR="008C54FE" w:rsidRPr="008C54FE" w:rsidRDefault="00D30A14" w:rsidP="008C54FE">
      <w:pPr>
        <w:autoSpaceDE w:val="0"/>
        <w:autoSpaceDN w:val="0"/>
        <w:adjustRightInd w:val="0"/>
        <w:spacing w:after="0" w:line="240" w:lineRule="auto"/>
        <w:ind w:firstLine="560"/>
        <w:jc w:val="both"/>
        <w:rPr>
          <w:rFonts w:ascii="Traditional Arabic" w:hAnsi="Traditional Arabic" w:cs="Traditional Arabic"/>
          <w:b/>
          <w:bCs/>
          <w:sz w:val="36"/>
          <w:szCs w:val="36"/>
        </w:rPr>
      </w:pPr>
      <w:r>
        <w:rPr>
          <w:rFonts w:ascii="Traditional Arabic" w:hAnsi="Traditional Arabic" w:cs="Traditional Arabic" w:hint="cs"/>
          <w:b/>
          <w:bCs/>
          <w:sz w:val="36"/>
          <w:szCs w:val="36"/>
          <w:rtl/>
        </w:rPr>
        <w:lastRenderedPageBreak/>
        <w:t>و</w:t>
      </w:r>
      <w:r w:rsidR="008C54FE" w:rsidRPr="008C54FE">
        <w:rPr>
          <w:rFonts w:ascii="Traditional Arabic" w:hAnsi="Traditional Arabic" w:cs="Traditional Arabic"/>
          <w:b/>
          <w:bCs/>
          <w:sz w:val="36"/>
          <w:szCs w:val="36"/>
          <w:rtl/>
        </w:rPr>
        <w:t xml:space="preserve">الباء تأتي لمعان عدة، منها التبعيض مثل: </w:t>
      </w:r>
      <w:r w:rsidR="008C54FE" w:rsidRPr="008C54FE">
        <w:rPr>
          <w:b/>
          <w:bCs/>
          <w:rtl/>
        </w:rPr>
        <w:t>«</w:t>
      </w:r>
      <w:r w:rsidR="008C54FE" w:rsidRPr="008C54FE">
        <w:rPr>
          <w:rFonts w:ascii="Traditional Arabic" w:hAnsi="Traditional Arabic" w:cs="Traditional Arabic"/>
          <w:b/>
          <w:bCs/>
          <w:sz w:val="36"/>
          <w:szCs w:val="36"/>
          <w:rtl/>
        </w:rPr>
        <w:t>من</w:t>
      </w:r>
      <w:r w:rsidR="008C54FE" w:rsidRPr="008C54FE">
        <w:rPr>
          <w:b/>
          <w:bCs/>
          <w:rtl/>
        </w:rPr>
        <w:t>»</w:t>
      </w:r>
      <w:r w:rsidR="008C54FE" w:rsidRPr="008C54FE">
        <w:rPr>
          <w:rFonts w:ascii="Traditional Arabic" w:hAnsi="Traditional Arabic" w:cs="Traditional Arabic"/>
          <w:b/>
          <w:bCs/>
          <w:sz w:val="36"/>
          <w:szCs w:val="36"/>
          <w:rtl/>
        </w:rPr>
        <w:t>، وعليه، فهي هنا بمعنى</w:t>
      </w:r>
      <w:r w:rsidR="003D1532">
        <w:rPr>
          <w:rFonts w:ascii="Traditional Arabic" w:hAnsi="Traditional Arabic" w:cs="Traditional Arabic" w:hint="cs"/>
          <w:b/>
          <w:bCs/>
          <w:sz w:val="36"/>
          <w:szCs w:val="36"/>
          <w:rtl/>
        </w:rPr>
        <w:t>:</w:t>
      </w:r>
      <w:r w:rsidR="008C54FE" w:rsidRPr="008C54FE">
        <w:rPr>
          <w:rFonts w:ascii="Traditional Arabic" w:hAnsi="Traditional Arabic" w:cs="Traditional Arabic"/>
          <w:b/>
          <w:bCs/>
          <w:sz w:val="36"/>
          <w:szCs w:val="36"/>
          <w:rtl/>
        </w:rPr>
        <w:t xml:space="preserve"> من، أي يشرب منها المقربون. وقيل: إنَّ يشرب هنا بمعنى يروى، أو يتلذذ، أو ينتفع</w:t>
      </w:r>
      <w:r w:rsidR="008C54FE" w:rsidRPr="008C54FE">
        <w:rPr>
          <w:rFonts w:ascii="Traditional Arabic" w:hAnsi="Traditional Arabic" w:cs="Traditional Arabic"/>
          <w:b/>
          <w:bCs/>
          <w:sz w:val="36"/>
          <w:szCs w:val="36"/>
        </w:rPr>
        <w:t>.</w:t>
      </w:r>
    </w:p>
    <w:p w14:paraId="6F25A45B" w14:textId="2516847D" w:rsidR="008C54FE" w:rsidRDefault="008402C2" w:rsidP="000579A9">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 </w:t>
      </w:r>
      <w:r w:rsidR="008C54FE" w:rsidRPr="008C54FE">
        <w:rPr>
          <w:rFonts w:ascii="Traditional Arabic" w:hAnsi="Traditional Arabic" w:cs="Traditional Arabic"/>
          <w:b/>
          <w:bCs/>
          <w:sz w:val="36"/>
          <w:szCs w:val="36"/>
          <w:rtl/>
        </w:rPr>
        <w:t>ففي تفسير الطبري</w:t>
      </w:r>
      <w:r w:rsidR="009D605B">
        <w:rPr>
          <w:rFonts w:ascii="Traditional Arabic" w:hAnsi="Traditional Arabic" w:cs="Traditional Arabic" w:hint="cs"/>
          <w:b/>
          <w:bCs/>
          <w:sz w:val="36"/>
          <w:szCs w:val="36"/>
          <w:rtl/>
        </w:rPr>
        <w:t xml:space="preserve">: </w:t>
      </w:r>
      <w:r w:rsidR="008C54FE" w:rsidRPr="008C54FE">
        <w:rPr>
          <w:rFonts w:ascii="Traditional Arabic" w:hAnsi="Traditional Arabic" w:cs="Traditional Arabic"/>
          <w:b/>
          <w:bCs/>
          <w:sz w:val="36"/>
          <w:szCs w:val="36"/>
          <w:rtl/>
        </w:rPr>
        <w:t xml:space="preserve">ويعني بقوله: </w:t>
      </w:r>
      <w:r w:rsidRPr="008402C2">
        <w:rPr>
          <w:rFonts w:ascii="Traditional Arabic" w:hAnsi="Traditional Arabic" w:cs="Traditional Arabic"/>
          <w:b/>
          <w:bCs/>
          <w:color w:val="000000" w:themeColor="text1"/>
          <w:sz w:val="36"/>
          <w:szCs w:val="36"/>
          <w:rtl/>
        </w:rPr>
        <w:t>﴿</w:t>
      </w:r>
      <w:r w:rsidR="008C54FE" w:rsidRPr="008402C2">
        <w:rPr>
          <w:rFonts w:ascii="Traditional Arabic" w:hAnsi="Traditional Arabic" w:cs="Traditional Arabic"/>
          <w:b/>
          <w:bCs/>
          <w:color w:val="008000"/>
          <w:sz w:val="36"/>
          <w:szCs w:val="36"/>
          <w:rtl/>
        </w:rPr>
        <w:t>يشرب بها عباد الله</w:t>
      </w:r>
      <w:r w:rsidRPr="008402C2">
        <w:rPr>
          <w:rFonts w:ascii="Traditional Arabic" w:hAnsi="Traditional Arabic" w:cs="Traditional Arabic"/>
          <w:b/>
          <w:bCs/>
          <w:color w:val="000000" w:themeColor="text1"/>
          <w:sz w:val="36"/>
          <w:szCs w:val="36"/>
          <w:rtl/>
        </w:rPr>
        <w:t>﴾</w:t>
      </w:r>
      <w:r w:rsidR="008C54FE" w:rsidRPr="008C54FE">
        <w:rPr>
          <w:rFonts w:ascii="Traditional Arabic" w:hAnsi="Traditional Arabic" w:cs="Traditional Arabic"/>
          <w:b/>
          <w:bCs/>
          <w:sz w:val="36"/>
          <w:szCs w:val="36"/>
          <w:rtl/>
        </w:rPr>
        <w:t>، يروى بها، وينتفع. وقيل: يشرب بها، ويشربها بمعنى واحد</w:t>
      </w:r>
      <w:r w:rsidR="006E0A6E">
        <w:rPr>
          <w:rFonts w:ascii="Traditional Arabic" w:hAnsi="Traditional Arabic" w:cs="Traditional Arabic" w:hint="cs"/>
          <w:b/>
          <w:bCs/>
          <w:sz w:val="36"/>
          <w:szCs w:val="36"/>
          <w:rtl/>
        </w:rPr>
        <w:t>.</w:t>
      </w:r>
    </w:p>
    <w:p w14:paraId="7052FDDE" w14:textId="5A9F29AB" w:rsidR="006E0A6E" w:rsidRDefault="006E0A6E" w:rsidP="006E0A6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قال ابن عثيمين: "</w:t>
      </w:r>
      <w:r w:rsidRPr="003F214A">
        <w:rPr>
          <w:rFonts w:ascii="Traditional Arabic" w:hAnsi="Traditional Arabic" w:cs="Traditional Arabic"/>
          <w:b/>
          <w:bCs/>
          <w:sz w:val="36"/>
          <w:szCs w:val="36"/>
          <w:rtl/>
        </w:rPr>
        <w:t xml:space="preserve">من العلماء من قال: (الباء) بمعنى (من) فمعنى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يشرب بها</w:t>
      </w:r>
      <w:r w:rsidR="008402C2" w:rsidRPr="008402C2">
        <w:rPr>
          <w:rFonts w:ascii="Traditional Arabic" w:hAnsi="Traditional Arabic" w:cs="Traditional Arabic"/>
          <w:b/>
          <w:bCs/>
          <w:color w:val="000000" w:themeColor="text1"/>
          <w:sz w:val="36"/>
          <w:szCs w:val="36"/>
          <w:rtl/>
        </w:rPr>
        <w:t>﴾</w:t>
      </w:r>
      <w:r w:rsidRPr="003F214A">
        <w:rPr>
          <w:rFonts w:ascii="Traditional Arabic" w:hAnsi="Traditional Arabic" w:cs="Traditional Arabic"/>
          <w:b/>
          <w:bCs/>
          <w:sz w:val="36"/>
          <w:szCs w:val="36"/>
          <w:rtl/>
        </w:rPr>
        <w:t xml:space="preserve"> أي يشرب منها. </w:t>
      </w:r>
    </w:p>
    <w:p w14:paraId="0D76CA74" w14:textId="70EA2C2B" w:rsidR="006E0A6E" w:rsidRDefault="006E0A6E" w:rsidP="006E0A6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ومنهم من قال: إن يشرب بمعنى </w:t>
      </w:r>
      <w:r w:rsidR="007F63B7">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يروى</w:t>
      </w:r>
      <w:r w:rsidR="007F63B7">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 xml:space="preserve"> ضمّنت معنى يروى فمعنى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يشرب بها</w:t>
      </w:r>
      <w:r w:rsidR="008402C2" w:rsidRPr="008402C2">
        <w:rPr>
          <w:rFonts w:ascii="Traditional Arabic" w:hAnsi="Traditional Arabic" w:cs="Traditional Arabic"/>
          <w:b/>
          <w:bCs/>
          <w:color w:val="000000" w:themeColor="text1"/>
          <w:sz w:val="36"/>
          <w:szCs w:val="36"/>
          <w:rtl/>
        </w:rPr>
        <w:t>﴾</w:t>
      </w:r>
      <w:r w:rsidRPr="003F214A">
        <w:rPr>
          <w:rFonts w:ascii="Traditional Arabic" w:hAnsi="Traditional Arabic" w:cs="Traditional Arabic"/>
          <w:b/>
          <w:bCs/>
          <w:sz w:val="36"/>
          <w:szCs w:val="36"/>
          <w:rtl/>
        </w:rPr>
        <w:t xml:space="preserve"> أي يروى بها المقربون. وهذا المعنى أو هذا الوجه أحسن من الوجه الذي قبله؛ لأن هذا الوجه يتضمن شيئين يرجحانه وهما: </w:t>
      </w:r>
    </w:p>
    <w:p w14:paraId="6657A86C" w14:textId="77777777" w:rsidR="006E0A6E" w:rsidRDefault="006E0A6E" w:rsidP="006E0A6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أولاً: إبقاء حرف الجر على معناه الأصلي. </w:t>
      </w:r>
    </w:p>
    <w:p w14:paraId="2E81F506" w14:textId="611B8712" w:rsidR="006E0A6E" w:rsidRDefault="006E0A6E" w:rsidP="006E0A6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والثاني: أن الفعل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يشرب</w:t>
      </w:r>
      <w:r w:rsidR="008402C2" w:rsidRPr="008402C2">
        <w:rPr>
          <w:rFonts w:ascii="Traditional Arabic" w:hAnsi="Traditional Arabic" w:cs="Traditional Arabic"/>
          <w:b/>
          <w:bCs/>
          <w:color w:val="000000" w:themeColor="text1"/>
          <w:sz w:val="36"/>
          <w:szCs w:val="36"/>
          <w:rtl/>
        </w:rPr>
        <w:t>﴾</w:t>
      </w:r>
      <w:r w:rsidRPr="003F214A">
        <w:rPr>
          <w:rFonts w:ascii="Traditional Arabic" w:hAnsi="Traditional Arabic" w:cs="Traditional Arabic"/>
          <w:b/>
          <w:bCs/>
          <w:sz w:val="36"/>
          <w:szCs w:val="36"/>
          <w:rtl/>
        </w:rPr>
        <w:t xml:space="preserve"> ضمَّن معنى أعلى من الشرب وهو الري، فكم من إنسان يشرب ولا يروى، لكن إذا روي فقد شرب، وعلى هذا فالوجه الثاني أحسن وهو أن يضمّن الفعل </w:t>
      </w:r>
      <w:r w:rsidR="008402C2" w:rsidRPr="008402C2">
        <w:rPr>
          <w:rFonts w:ascii="Traditional Arabic" w:hAnsi="Traditional Arabic" w:cs="Traditional Arabic"/>
          <w:b/>
          <w:bCs/>
          <w:color w:val="000000" w:themeColor="text1"/>
          <w:sz w:val="36"/>
          <w:szCs w:val="36"/>
          <w:rtl/>
        </w:rPr>
        <w:t>﴿</w:t>
      </w:r>
      <w:r w:rsidRPr="008402C2">
        <w:rPr>
          <w:rFonts w:ascii="Traditional Arabic" w:hAnsi="Traditional Arabic" w:cs="Traditional Arabic"/>
          <w:b/>
          <w:bCs/>
          <w:color w:val="008000"/>
          <w:sz w:val="36"/>
          <w:szCs w:val="36"/>
          <w:rtl/>
        </w:rPr>
        <w:t>يشرب</w:t>
      </w:r>
      <w:r w:rsidR="008402C2" w:rsidRPr="008402C2">
        <w:rPr>
          <w:rFonts w:ascii="Traditional Arabic" w:hAnsi="Traditional Arabic" w:cs="Traditional Arabic"/>
          <w:b/>
          <w:bCs/>
          <w:color w:val="000000" w:themeColor="text1"/>
          <w:sz w:val="36"/>
          <w:szCs w:val="36"/>
          <w:rtl/>
        </w:rPr>
        <w:t>﴾</w:t>
      </w:r>
      <w:r w:rsidRPr="003F214A">
        <w:rPr>
          <w:rFonts w:ascii="Traditional Arabic" w:hAnsi="Traditional Arabic" w:cs="Traditional Arabic"/>
          <w:b/>
          <w:bCs/>
          <w:sz w:val="36"/>
          <w:szCs w:val="36"/>
          <w:rtl/>
        </w:rPr>
        <w:t xml:space="preserve"> بمعنى يروى</w:t>
      </w:r>
      <w:r>
        <w:rPr>
          <w:rFonts w:ascii="Traditional Arabic" w:hAnsi="Traditional Arabic" w:cs="Traditional Arabic" w:hint="cs"/>
          <w:b/>
          <w:bCs/>
          <w:sz w:val="36"/>
          <w:szCs w:val="36"/>
          <w:rtl/>
        </w:rPr>
        <w:t>"</w:t>
      </w:r>
      <w:r w:rsidRPr="003F214A">
        <w:rPr>
          <w:rFonts w:ascii="Traditional Arabic" w:hAnsi="Traditional Arabic" w:cs="Traditional Arabic"/>
          <w:b/>
          <w:bCs/>
          <w:sz w:val="36"/>
          <w:szCs w:val="36"/>
          <w:rtl/>
        </w:rPr>
        <w:t>.</w:t>
      </w:r>
    </w:p>
    <w:p w14:paraId="4B7EC588" w14:textId="66A09146" w:rsidR="003F77C7" w:rsidRDefault="003F77C7">
      <w:pPr>
        <w:bidi w:val="0"/>
        <w:rPr>
          <w:rFonts w:ascii="Traditional Arabic" w:hAnsi="Traditional Arabic" w:cs="Traditional Arabic"/>
          <w:b/>
          <w:bCs/>
          <w:sz w:val="36"/>
          <w:szCs w:val="36"/>
          <w:rtl/>
          <w:lang w:bidi="ar-EG"/>
        </w:rPr>
      </w:pPr>
      <w:r>
        <w:rPr>
          <w:rFonts w:ascii="Traditional Arabic" w:hAnsi="Traditional Arabic" w:cs="Traditional Arabic"/>
          <w:b/>
          <w:bCs/>
          <w:sz w:val="36"/>
          <w:szCs w:val="36"/>
          <w:rtl/>
          <w:lang w:bidi="ar-EG"/>
        </w:rPr>
        <w:br w:type="page"/>
      </w:r>
    </w:p>
    <w:p w14:paraId="38F22277" w14:textId="77777777" w:rsidR="006E0A6E" w:rsidRDefault="006E0A6E" w:rsidP="003F77C7">
      <w:pPr>
        <w:autoSpaceDE w:val="0"/>
        <w:autoSpaceDN w:val="0"/>
        <w:adjustRightInd w:val="0"/>
        <w:spacing w:after="0" w:line="240" w:lineRule="auto"/>
        <w:ind w:hanging="64"/>
        <w:jc w:val="both"/>
        <w:rPr>
          <w:rFonts w:ascii="Traditional Arabic" w:hAnsi="Traditional Arabic" w:cs="Traditional Arabic"/>
          <w:b/>
          <w:bCs/>
          <w:sz w:val="36"/>
          <w:szCs w:val="36"/>
          <w:rtl/>
          <w:lang w:bidi="ar-EG"/>
        </w:rPr>
      </w:pPr>
    </w:p>
    <w:p w14:paraId="3CCAAB3C" w14:textId="1D94BCF6" w:rsidR="006E0A6E" w:rsidRPr="003F77C7" w:rsidRDefault="006E0A6E" w:rsidP="003F77C7">
      <w:pPr>
        <w:autoSpaceDE w:val="0"/>
        <w:autoSpaceDN w:val="0"/>
        <w:adjustRightInd w:val="0"/>
        <w:spacing w:after="0" w:line="240" w:lineRule="auto"/>
        <w:ind w:hanging="64"/>
        <w:jc w:val="both"/>
        <w:rPr>
          <w:rFonts w:ascii="Amiri" w:hAnsi="Amiri" w:cs="Amiri"/>
          <w:b/>
          <w:bCs/>
          <w:color w:val="008000"/>
          <w:sz w:val="34"/>
          <w:szCs w:val="34"/>
        </w:rPr>
      </w:pPr>
      <w:r w:rsidRPr="003F77C7">
        <w:rPr>
          <w:rFonts w:ascii="Amiri" w:hAnsi="Amiri" w:cs="Amiri" w:hint="cs"/>
          <w:b/>
          <w:bCs/>
          <w:color w:val="008000"/>
          <w:sz w:val="34"/>
          <w:szCs w:val="34"/>
          <w:rtl/>
        </w:rPr>
        <w:t>إِنَّ الَّذِينَ أَجْرَمُوا كَانُوا مِنَ الَّذِينَ آمَنُوا يَضْحَكُونَ (29) وَإِذَا مَرُّوا بِهِمْ يَتَغَامَزُونَ (30) وَإِذَا انْقَلَبُوا إِلَى أَهْلِهِمُ انْقَلَبُوا فَكِهِينَ (31) وَإِذَا رَأَوْهُمْ قَالُوا إِنَّ هَؤُلَاءِ لَضَالُّونَ (32) وَمَا أُرْسِلُوا عَلَيْهِمْ حَافِظِينَ (33) فَالْيَوْمَ الَّذِينَ آمَنُوا مِنَ الْكُفَّارِ يَضْحَكُونَ (34) عَلَى الْأَرَائِكِ يَنْظُرُونَ (35) هَلْ ثُوِّبَ الْكُفَّارُ مَا كَانُوا يَفْعَلُونَ (36)</w:t>
      </w:r>
    </w:p>
    <w:p w14:paraId="51B44265" w14:textId="0C662CA9" w:rsidR="001930A4" w:rsidRDefault="008402C2"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إِنَّ الَّذِينَ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1930A4" w:rsidRPr="002F29E7">
        <w:rPr>
          <w:rFonts w:ascii="Traditional Arabic" w:hAnsi="Traditional Arabic" w:cs="Traditional Arabic"/>
          <w:b/>
          <w:bCs/>
          <w:sz w:val="36"/>
          <w:szCs w:val="36"/>
          <w:rtl/>
        </w:rPr>
        <w:t xml:space="preserve">والِافْتِتَاحُ بِصُورَةِ الْكَلَامِ الْمُؤَكَّدِ لِإِفَادَةِ الِاهْتِمَامِ بِالْكَلَامِ وَذَلِكَ كَثِيرٌ فِي افْتِتَاحِ الْكَلَامِ الْمُرَادِ إِعْلَانُهُ لِيَتَوَجَّهَ بِذَلِكَ الِافْتِتَاحِ جَمِيعُ السَّامِعِينَ إِلَى اسْتِمَاعِهِ لِلْإِشْعَارِ بِأَنَّهُ خَبَرٌ مُهِمٌّ. </w:t>
      </w:r>
    </w:p>
    <w:p w14:paraId="15746D1A" w14:textId="242F44BE" w:rsidR="00C80FD0" w:rsidRDefault="008402C2"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أَجْرَمُوا</w:t>
      </w:r>
      <w:r w:rsidRPr="008402C2">
        <w:rPr>
          <w:rFonts w:ascii="Traditional Arabic" w:hAnsi="Traditional Arabic" w:cs="Traditional Arabic" w:hint="cs"/>
          <w:b/>
          <w:bCs/>
          <w:color w:val="000000" w:themeColor="text1"/>
          <w:sz w:val="36"/>
          <w:szCs w:val="36"/>
          <w:rtl/>
        </w:rPr>
        <w:t>﴾</w:t>
      </w:r>
      <w:r w:rsidR="001B302F" w:rsidRPr="001B302F">
        <w:rPr>
          <w:rFonts w:ascii="Traditional Arabic" w:hAnsi="Traditional Arabic" w:cs="Traditional Arabic"/>
          <w:b/>
          <w:bCs/>
          <w:sz w:val="36"/>
          <w:szCs w:val="36"/>
          <w:rtl/>
        </w:rPr>
        <w:t xml:space="preserve"> </w:t>
      </w:r>
      <w:r w:rsidR="00AE40B5" w:rsidRPr="003F214A">
        <w:rPr>
          <w:rFonts w:ascii="Traditional Arabic" w:hAnsi="Traditional Arabic" w:cs="Traditional Arabic"/>
          <w:b/>
          <w:bCs/>
          <w:sz w:val="36"/>
          <w:szCs w:val="36"/>
          <w:rtl/>
        </w:rPr>
        <w:t>قاموا بالجرم</w:t>
      </w:r>
      <w:r w:rsidR="00FD7598">
        <w:rPr>
          <w:rFonts w:ascii="Traditional Arabic" w:hAnsi="Traditional Arabic" w:cs="Traditional Arabic" w:hint="cs"/>
          <w:b/>
          <w:bCs/>
          <w:sz w:val="36"/>
          <w:szCs w:val="36"/>
          <w:rtl/>
        </w:rPr>
        <w:t>،</w:t>
      </w:r>
      <w:r w:rsidR="00AE40B5" w:rsidRPr="003F214A">
        <w:rPr>
          <w:rFonts w:ascii="Traditional Arabic" w:hAnsi="Traditional Arabic" w:cs="Traditional Arabic"/>
          <w:b/>
          <w:bCs/>
          <w:sz w:val="36"/>
          <w:szCs w:val="36"/>
          <w:rtl/>
        </w:rPr>
        <w:t xml:space="preserve"> وهو</w:t>
      </w:r>
      <w:r w:rsidR="000F3950">
        <w:rPr>
          <w:rFonts w:ascii="Traditional Arabic" w:hAnsi="Traditional Arabic" w:cs="Traditional Arabic" w:hint="cs"/>
          <w:b/>
          <w:bCs/>
          <w:sz w:val="36"/>
          <w:szCs w:val="36"/>
          <w:rtl/>
        </w:rPr>
        <w:t xml:space="preserve"> الإثم العظيم كالكفر</w:t>
      </w:r>
      <w:r w:rsidR="00AE40B5" w:rsidRPr="003F214A">
        <w:rPr>
          <w:rFonts w:ascii="Traditional Arabic" w:hAnsi="Traditional Arabic" w:cs="Traditional Arabic"/>
          <w:b/>
          <w:bCs/>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كَانُوا</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AE40B5" w:rsidRPr="00AE40B5">
        <w:rPr>
          <w:rFonts w:ascii="Traditional Arabic" w:hAnsi="Traditional Arabic" w:cs="Traditional Arabic" w:hint="cs"/>
          <w:b/>
          <w:bCs/>
          <w:sz w:val="36"/>
          <w:szCs w:val="36"/>
          <w:rtl/>
        </w:rPr>
        <w:t>في الدنيا</w:t>
      </w:r>
      <w:r w:rsidR="00AE40B5">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مِنَ الَّذِينَ آمَنُوا يَضْحَكُونَ</w:t>
      </w:r>
      <w:r w:rsidRPr="008402C2">
        <w:rPr>
          <w:rFonts w:ascii="Traditional Arabic" w:hAnsi="Traditional Arabic" w:cs="Traditional Arabic" w:hint="cs"/>
          <w:b/>
          <w:bCs/>
          <w:color w:val="000000" w:themeColor="text1"/>
          <w:sz w:val="36"/>
          <w:szCs w:val="36"/>
          <w:rtl/>
        </w:rPr>
        <w:t>﴾</w:t>
      </w:r>
      <w:r w:rsidR="00C80FD0">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استهزاء</w:t>
      </w:r>
      <w:r w:rsidR="00AE40B5">
        <w:rPr>
          <w:rFonts w:ascii="Traditional Arabic" w:hAnsi="Traditional Arabic" w:cs="Traditional Arabic" w:hint="cs"/>
          <w:b/>
          <w:bCs/>
          <w:sz w:val="36"/>
          <w:szCs w:val="36"/>
          <w:rtl/>
        </w:rPr>
        <w:t xml:space="preserve"> </w:t>
      </w:r>
      <w:r w:rsidR="00AE40B5" w:rsidRPr="003F214A">
        <w:rPr>
          <w:rFonts w:ascii="Traditional Arabic" w:hAnsi="Traditional Arabic" w:cs="Traditional Arabic"/>
          <w:b/>
          <w:bCs/>
          <w:sz w:val="36"/>
          <w:szCs w:val="36"/>
          <w:rtl/>
        </w:rPr>
        <w:t>وسخرية</w:t>
      </w:r>
      <w:r w:rsidR="00FD7598">
        <w:rPr>
          <w:rFonts w:ascii="Traditional Arabic" w:hAnsi="Traditional Arabic" w:cs="Traditional Arabic" w:hint="cs"/>
          <w:b/>
          <w:bCs/>
          <w:sz w:val="36"/>
          <w:szCs w:val="36"/>
          <w:rtl/>
        </w:rPr>
        <w:t>،</w:t>
      </w:r>
      <w:r w:rsidR="00AE40B5" w:rsidRPr="003F214A">
        <w:rPr>
          <w:rFonts w:ascii="Traditional Arabic" w:hAnsi="Traditional Arabic" w:cs="Traditional Arabic"/>
          <w:b/>
          <w:bCs/>
          <w:sz w:val="36"/>
          <w:szCs w:val="36"/>
          <w:rtl/>
        </w:rPr>
        <w:t xml:space="preserve"> واستصغاراً لهم</w:t>
      </w:r>
      <w:r w:rsidR="00C80FD0" w:rsidRPr="002361AC">
        <w:rPr>
          <w:rFonts w:ascii="Traditional Arabic" w:hAnsi="Traditional Arabic" w:cs="Traditional Arabic"/>
          <w:b/>
          <w:bCs/>
          <w:sz w:val="36"/>
          <w:szCs w:val="36"/>
          <w:rtl/>
        </w:rPr>
        <w:t xml:space="preserve"> لإيمانهم بالله وحده وبما أوحاه إلى رسوله صلوات الله عليه، ونبذهم ما ألفوا عليه آباءهم.</w:t>
      </w:r>
    </w:p>
    <w:p w14:paraId="38629DEF" w14:textId="33264B70" w:rsidR="003002D8" w:rsidRPr="00C80FD0" w:rsidRDefault="003002D8" w:rsidP="003002D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وَيُؤذن تَرْكِيبُ «</w:t>
      </w:r>
      <w:r w:rsidRPr="002F29E7">
        <w:rPr>
          <w:rFonts w:ascii="Traditional Arabic" w:hAnsi="Traditional Arabic" w:cs="Traditional Arabic" w:hint="cs"/>
          <w:b/>
          <w:bCs/>
          <w:sz w:val="36"/>
          <w:szCs w:val="36"/>
          <w:rtl/>
        </w:rPr>
        <w:t>كَانُوا.</w:t>
      </w: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يَضْحَكُونَ» بِأَنَّ ذَلِكَ صِفَةٌ مُلَازِمَةٌ لَهُمْ فِي الْمَاضِي، وَصَوْغُ يَضْحَكُونَ بِصِيغَةِ الْمُضَارِعِ لِلدَّلَالَةِ عَلَى تَكَرُّرِ ذَلِكَ مِنْهُمْ وَأَنَّهُ دَيْدَنٌ لَهُمْ.</w:t>
      </w:r>
    </w:p>
    <w:p w14:paraId="23389779" w14:textId="215D4F9F" w:rsidR="00AE40B5" w:rsidRDefault="008402C2" w:rsidP="00C80FD0">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وَإِذَا مَرُّوا بِهِمْ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AE40B5" w:rsidRPr="003F214A">
        <w:rPr>
          <w:rFonts w:ascii="Traditional Arabic" w:hAnsi="Traditional Arabic" w:cs="Traditional Arabic"/>
          <w:b/>
          <w:bCs/>
          <w:sz w:val="36"/>
          <w:szCs w:val="36"/>
          <w:rtl/>
        </w:rPr>
        <w:t>الفاعل يصح أن يكون إذا مر المؤمنون بالمجرمين، أو إذا مر المجرمون بالمؤمنين، والقاعدة التي ينبغي أن تفهم في التفسير: أن الآية إذا احتملت معنيين لا ينافي أحدهما الآخر وجب</w:t>
      </w:r>
      <w:r w:rsidR="00AE40B5">
        <w:rPr>
          <w:rFonts w:ascii="Traditional Arabic" w:hAnsi="Traditional Arabic" w:cs="Traditional Arabic" w:hint="cs"/>
          <w:b/>
          <w:bCs/>
          <w:sz w:val="36"/>
          <w:szCs w:val="36"/>
          <w:rtl/>
        </w:rPr>
        <w:t xml:space="preserve"> </w:t>
      </w:r>
      <w:r w:rsidR="00AE40B5" w:rsidRPr="003F214A">
        <w:rPr>
          <w:rFonts w:ascii="Traditional Arabic" w:hAnsi="Traditional Arabic" w:cs="Traditional Arabic"/>
          <w:b/>
          <w:bCs/>
          <w:sz w:val="36"/>
          <w:szCs w:val="36"/>
          <w:rtl/>
        </w:rPr>
        <w:t>حملها على المعنيين؛ لأن ذلك أعم</w:t>
      </w:r>
      <w:r w:rsidR="00AE40B5">
        <w:rPr>
          <w:rFonts w:ascii="Traditional Arabic" w:hAnsi="Traditional Arabic" w:cs="Traditional Arabic" w:hint="cs"/>
          <w:b/>
          <w:bCs/>
          <w:sz w:val="36"/>
          <w:szCs w:val="36"/>
          <w:rtl/>
        </w:rPr>
        <w:t>.</w:t>
      </w:r>
    </w:p>
    <w:p w14:paraId="11EB932E" w14:textId="6B59B80D" w:rsidR="00C80FD0" w:rsidRDefault="008402C2"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يَتَغَامَزُونَ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يغمز بعضهم بعضا استهزاء وسخرية. والغمز: الإشارة بالجفن والحاجب.</w:t>
      </w:r>
    </w:p>
    <w:p w14:paraId="4DC020F7" w14:textId="3EAC4C6E" w:rsidR="003B289A" w:rsidRDefault="003B289A" w:rsidP="00ED084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 xml:space="preserve">وَيُطْلَقُ </w:t>
      </w:r>
      <w:r>
        <w:rPr>
          <w:rFonts w:ascii="Traditional Arabic" w:hAnsi="Traditional Arabic" w:cs="Traditional Arabic" w:hint="cs"/>
          <w:b/>
          <w:bCs/>
          <w:sz w:val="36"/>
          <w:szCs w:val="36"/>
          <w:rtl/>
        </w:rPr>
        <w:t>أ</w:t>
      </w:r>
      <w:r w:rsidR="008F24C6">
        <w:rPr>
          <w:rFonts w:ascii="Traditional Arabic" w:hAnsi="Traditional Arabic" w:cs="Traditional Arabic" w:hint="cs"/>
          <w:b/>
          <w:bCs/>
          <w:sz w:val="36"/>
          <w:szCs w:val="36"/>
          <w:rtl/>
        </w:rPr>
        <w:t>يضا</w:t>
      </w: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عَلَى جَسِّ الشَّيْءِ بِالْيَدِ جَسًّا مَكِينًا</w:t>
      </w:r>
      <w:r>
        <w:rPr>
          <w:rFonts w:ascii="Traditional Arabic" w:hAnsi="Traditional Arabic" w:cs="Traditional Arabic" w:hint="cs"/>
          <w:b/>
          <w:bCs/>
          <w:sz w:val="36"/>
          <w:szCs w:val="36"/>
          <w:rtl/>
        </w:rPr>
        <w:t xml:space="preserve">، وفي الحديث </w:t>
      </w:r>
      <w:r w:rsidRPr="003B289A">
        <w:rPr>
          <w:rFonts w:ascii="Traditional Arabic" w:hAnsi="Traditional Arabic" w:cs="Traditional Arabic"/>
          <w:b/>
          <w:bCs/>
          <w:sz w:val="36"/>
          <w:szCs w:val="36"/>
          <w:rtl/>
        </w:rPr>
        <w:t xml:space="preserve">عَنْ عَائِشَةَ </w:t>
      </w:r>
      <w:r>
        <w:rPr>
          <w:rFonts w:ascii="Traditional Arabic" w:hAnsi="Traditional Arabic" w:cs="Traditional Arabic" w:hint="cs"/>
          <w:b/>
          <w:bCs/>
          <w:sz w:val="36"/>
          <w:szCs w:val="36"/>
          <w:rtl/>
        </w:rPr>
        <w:t>-</w:t>
      </w:r>
      <w:r w:rsidRPr="003B289A">
        <w:rPr>
          <w:rFonts w:ascii="Traditional Arabic" w:hAnsi="Traditional Arabic" w:cs="Traditional Arabic"/>
          <w:b/>
          <w:bCs/>
          <w:sz w:val="36"/>
          <w:szCs w:val="36"/>
          <w:rtl/>
        </w:rPr>
        <w:t>رضي الله عنها</w:t>
      </w:r>
      <w:r w:rsidR="00ED0848">
        <w:rPr>
          <w:rFonts w:ascii="Traditional Arabic" w:hAnsi="Traditional Arabic" w:cs="Traditional Arabic" w:hint="cs"/>
          <w:b/>
          <w:bCs/>
          <w:sz w:val="36"/>
          <w:szCs w:val="36"/>
          <w:rtl/>
        </w:rPr>
        <w:t>-</w:t>
      </w:r>
      <w:r w:rsidRPr="003B289A">
        <w:rPr>
          <w:rFonts w:ascii="Traditional Arabic" w:hAnsi="Traditional Arabic" w:cs="Traditional Arabic"/>
          <w:b/>
          <w:bCs/>
          <w:sz w:val="36"/>
          <w:szCs w:val="36"/>
          <w:rtl/>
        </w:rPr>
        <w:t xml:space="preserve"> قَالَتْ:</w:t>
      </w:r>
      <w:r w:rsidR="00ED0848">
        <w:rPr>
          <w:rFonts w:ascii="Traditional Arabic" w:hAnsi="Traditional Arabic" w:cs="Traditional Arabic" w:hint="cs"/>
          <w:b/>
          <w:bCs/>
          <w:sz w:val="36"/>
          <w:szCs w:val="36"/>
          <w:rtl/>
        </w:rPr>
        <w:t xml:space="preserve"> </w:t>
      </w:r>
      <w:r w:rsidRPr="003B289A">
        <w:rPr>
          <w:rFonts w:ascii="Traditional Arabic" w:hAnsi="Traditional Arabic" w:cs="Traditional Arabic"/>
          <w:b/>
          <w:bCs/>
          <w:sz w:val="36"/>
          <w:szCs w:val="36"/>
          <w:rtl/>
        </w:rPr>
        <w:t xml:space="preserve">لَقَدْ رَأَيْتُنِي وَرَسُولُ اللَّهِ </w:t>
      </w:r>
      <w:r w:rsidR="00ED0848">
        <w:rPr>
          <w:rFonts w:ascii="Traditional Arabic" w:hAnsi="Traditional Arabic" w:cs="Traditional Arabic" w:hint="cs"/>
          <w:b/>
          <w:bCs/>
          <w:sz w:val="36"/>
          <w:szCs w:val="36"/>
          <w:rtl/>
        </w:rPr>
        <w:t>-صَلَّى اللَّهُ عَلَيْهِ وَسَلَّمَ-</w:t>
      </w:r>
      <w:r w:rsidRPr="003B289A">
        <w:rPr>
          <w:rFonts w:ascii="Traditional Arabic" w:hAnsi="Traditional Arabic" w:cs="Traditional Arabic"/>
          <w:b/>
          <w:bCs/>
          <w:sz w:val="36"/>
          <w:szCs w:val="36"/>
          <w:rtl/>
        </w:rPr>
        <w:t xml:space="preserve"> يُصَلِّي، وَأَنَا مُضْطَجِعَةٌ بَيْنَهُ وَبَيْنَ الْقِبْلَةِ، فَإِذَا أَرَادَ أَنْ يَسْجُدَ ‌غَمَزَ ‌رِجْلَيَّ، ‌فَقَبَضْتُهُمَا.</w:t>
      </w:r>
      <w:r>
        <w:rPr>
          <w:rFonts w:ascii="Traditional Arabic" w:hAnsi="Traditional Arabic" w:cs="Traditional Arabic" w:hint="cs"/>
          <w:b/>
          <w:bCs/>
          <w:sz w:val="36"/>
          <w:szCs w:val="36"/>
          <w:rtl/>
        </w:rPr>
        <w:t xml:space="preserve"> </w:t>
      </w:r>
      <w:r w:rsidR="00ED0848">
        <w:rPr>
          <w:rFonts w:ascii="Traditional Arabic" w:hAnsi="Traditional Arabic" w:cs="Traditional Arabic" w:hint="cs"/>
          <w:b/>
          <w:bCs/>
          <w:sz w:val="36"/>
          <w:szCs w:val="36"/>
          <w:rtl/>
        </w:rPr>
        <w:t>[البخاري]</w:t>
      </w:r>
    </w:p>
    <w:p w14:paraId="1D3DBEE9" w14:textId="64D1A578" w:rsidR="008F24C6" w:rsidRDefault="008F24C6" w:rsidP="00ED084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lastRenderedPageBreak/>
        <w:t>وَيُطْلَقُ الْغَمْزُ عَلَى تَحْرِيكِ الطَّرْفِ لِقَصْدِ تَنْبِيهِ النَّاظِرِ لِمَا عَسَى أَنْ يَفُوتَهُ النَّظَرُ إِلَيْهِ مِنْ أَحْوَالٍ فِي الْمَقَامِ وَكِلَا الْإِطْلَاقَيْنِ يَصِحُّ حَمْلُ الْمَعْنَى فِي الْآيَةِ عَلَيْهِ.</w:t>
      </w:r>
    </w:p>
    <w:p w14:paraId="291CDE99" w14:textId="27EC98FB" w:rsidR="00E66289" w:rsidRDefault="00E46100" w:rsidP="00ED084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E66289">
        <w:rPr>
          <w:rFonts w:ascii="Traditional Arabic" w:hAnsi="Traditional Arabic" w:cs="Traditional Arabic" w:hint="cs"/>
          <w:b/>
          <w:bCs/>
          <w:sz w:val="36"/>
          <w:szCs w:val="36"/>
          <w:rtl/>
        </w:rPr>
        <w:t xml:space="preserve">قيل: </w:t>
      </w:r>
      <w:r w:rsidR="00E66289" w:rsidRPr="002F29E7">
        <w:rPr>
          <w:rFonts w:ascii="Traditional Arabic" w:hAnsi="Traditional Arabic" w:cs="Traditional Arabic"/>
          <w:b/>
          <w:bCs/>
          <w:sz w:val="36"/>
          <w:szCs w:val="36"/>
          <w:rtl/>
        </w:rPr>
        <w:t>إِنَّمَا يَتَغَامَزُونَ مِنْ دُونِ إِعْلَانِ السُّخْرِيَةِ بِهِمُ اتِّقَاءً لَتَطَاوُلِ الْمُؤْمِنِينَ عَلَيْهِمْ بِالسَّبِّ لِأَنَّ الْمُؤْمِنِينَ قَدْ كَانُوا كَثِيرًا بِمَكَّةَ حِينَ نُزُولِ</w:t>
      </w:r>
      <w:r w:rsidR="00E66289">
        <w:rPr>
          <w:rFonts w:ascii="Traditional Arabic" w:hAnsi="Traditional Arabic" w:cs="Traditional Arabic" w:hint="cs"/>
          <w:b/>
          <w:bCs/>
          <w:sz w:val="36"/>
          <w:szCs w:val="36"/>
          <w:rtl/>
        </w:rPr>
        <w:t xml:space="preserve"> </w:t>
      </w:r>
      <w:r w:rsidR="00E66289" w:rsidRPr="002F29E7">
        <w:rPr>
          <w:rFonts w:ascii="Traditional Arabic" w:hAnsi="Traditional Arabic" w:cs="Traditional Arabic"/>
          <w:b/>
          <w:bCs/>
          <w:sz w:val="36"/>
          <w:szCs w:val="36"/>
          <w:rtl/>
        </w:rPr>
        <w:t>هَذِهِ السُّورَةِ</w:t>
      </w:r>
      <w:r>
        <w:rPr>
          <w:rFonts w:ascii="Traditional Arabic" w:hAnsi="Traditional Arabic" w:cs="Traditional Arabic" w:hint="cs"/>
          <w:b/>
          <w:bCs/>
          <w:sz w:val="36"/>
          <w:szCs w:val="36"/>
          <w:rtl/>
        </w:rPr>
        <w:t>.</w:t>
      </w:r>
    </w:p>
    <w:p w14:paraId="10EB2886" w14:textId="284238D1"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قال السيوطيّ: وفي هذا دلالة على تحريم السخرية بالمؤمنين، والضحك منهم، والتغامز عليهم</w:t>
      </w:r>
      <w:r w:rsidR="003B289A">
        <w:rPr>
          <w:rFonts w:ascii="Traditional Arabic" w:hAnsi="Traditional Arabic" w:cs="Traditional Arabic" w:hint="cs"/>
          <w:b/>
          <w:bCs/>
          <w:sz w:val="36"/>
          <w:szCs w:val="36"/>
          <w:rtl/>
        </w:rPr>
        <w:t>.</w:t>
      </w:r>
    </w:p>
    <w:p w14:paraId="2320AF78" w14:textId="75273F9A" w:rsidR="00F001A4" w:rsidRDefault="008402C2"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وَإِذَا انْقَلَبُوا</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 xml:space="preserve">أي </w:t>
      </w:r>
      <w:r w:rsidR="00F001A4">
        <w:rPr>
          <w:rFonts w:ascii="Traditional Arabic" w:hAnsi="Traditional Arabic" w:cs="Traditional Arabic" w:hint="cs"/>
          <w:b/>
          <w:bCs/>
          <w:sz w:val="36"/>
          <w:szCs w:val="36"/>
          <w:rtl/>
        </w:rPr>
        <w:t xml:space="preserve">رجع </w:t>
      </w:r>
      <w:r w:rsidR="00C80FD0" w:rsidRPr="002361AC">
        <w:rPr>
          <w:rFonts w:ascii="Traditional Arabic" w:hAnsi="Traditional Arabic" w:cs="Traditional Arabic"/>
          <w:b/>
          <w:bCs/>
          <w:sz w:val="36"/>
          <w:szCs w:val="36"/>
          <w:rtl/>
        </w:rPr>
        <w:t>هؤلاء المجرمون من مجالسهم</w:t>
      </w:r>
      <w:r w:rsidR="00F001A4">
        <w:rPr>
          <w:rFonts w:ascii="Traditional Arabic" w:hAnsi="Traditional Arabic" w:cs="Traditional Arabic" w:hint="cs"/>
          <w:b/>
          <w:bCs/>
          <w:sz w:val="36"/>
          <w:szCs w:val="36"/>
          <w:rtl/>
        </w:rPr>
        <w:t>.</w:t>
      </w:r>
    </w:p>
    <w:p w14:paraId="490E6E9C" w14:textId="2BA8D805" w:rsidR="005F0F9A" w:rsidRDefault="00F001A4"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وَالِانْقِلَابُ: الرُّجُوعُ إِلَى الْمَوْضِعِ الَّذِي جِيءَ مِنْهُ. يُقَالُ: انْقَلَبَ الْمُسَافِرُ إِلَى أَهْلِهِ وَفِي دُعَاءِ السَّفَرِ:</w:t>
      </w:r>
      <w:r w:rsidR="00C80FD0" w:rsidRPr="002361AC">
        <w:rPr>
          <w:rFonts w:ascii="Traditional Arabic" w:hAnsi="Traditional Arabic" w:cs="Traditional Arabic"/>
          <w:b/>
          <w:bCs/>
          <w:sz w:val="36"/>
          <w:szCs w:val="36"/>
          <w:rtl/>
        </w:rPr>
        <w:t xml:space="preserve"> </w:t>
      </w:r>
      <w:r w:rsidR="005F0F9A">
        <w:rPr>
          <w:rFonts w:ascii="Traditional Arabic" w:hAnsi="Traditional Arabic" w:cs="Traditional Arabic" w:hint="cs"/>
          <w:b/>
          <w:bCs/>
          <w:sz w:val="36"/>
          <w:szCs w:val="36"/>
          <w:rtl/>
        </w:rPr>
        <w:t>(</w:t>
      </w:r>
      <w:r w:rsidR="005F0F9A" w:rsidRPr="005F0F9A">
        <w:rPr>
          <w:rFonts w:ascii="Traditional Arabic" w:hAnsi="Traditional Arabic" w:cs="Traditional Arabic"/>
          <w:b/>
          <w:bCs/>
          <w:sz w:val="36"/>
          <w:szCs w:val="36"/>
          <w:rtl/>
        </w:rPr>
        <w:t>اللَّهُمَّ إِنِّي أَعُوذُ بِكَ مِنْ وَعْثَاءِ السَّفَرِ وَكَآبَةِ الْمَنْظَرِ ‌وَسُوءِ ‌الْمُنْقَلَبِ فِي الْمَالِ وَالْأَهْلِ</w:t>
      </w:r>
      <w:r w:rsidR="005F0F9A">
        <w:rPr>
          <w:rFonts w:ascii="Traditional Arabic" w:hAnsi="Traditional Arabic" w:cs="Traditional Arabic" w:hint="cs"/>
          <w:b/>
          <w:bCs/>
          <w:sz w:val="36"/>
          <w:szCs w:val="36"/>
          <w:rtl/>
        </w:rPr>
        <w:t>) [مسلم]</w:t>
      </w:r>
    </w:p>
    <w:p w14:paraId="647441E6" w14:textId="4645D7E6" w:rsidR="00C432D5" w:rsidRPr="002F29E7" w:rsidRDefault="008402C2" w:rsidP="00C432D5">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إِلَى أَهْلِهِمُ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432D5" w:rsidRPr="002F29E7">
        <w:rPr>
          <w:rFonts w:ascii="Traditional Arabic" w:hAnsi="Traditional Arabic" w:cs="Traditional Arabic"/>
          <w:b/>
          <w:bCs/>
          <w:sz w:val="36"/>
          <w:szCs w:val="36"/>
          <w:rtl/>
        </w:rPr>
        <w:t>وَأَهْلُ الرَّجُلِ: زَوْجُهُ وَأَبْنَاؤُهُ، وَذُكِرَ الْأَهْلُ هُنَا لِأَنَّهُمْ يَنْبَسِطُ إِلَيْهِمْ بِالْحَدِيثِ فَلِذَلِكَ قِيلَ: إِلى أَهْلِهِمُ دُونَ: إِلَى بُيُوتِهِمْ.</w:t>
      </w:r>
    </w:p>
    <w:p w14:paraId="296A0CA8" w14:textId="3C4FCC5B" w:rsidR="00C432D5" w:rsidRPr="00FA7B70" w:rsidRDefault="00C432D5" w:rsidP="00FA7B7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وَالْمَعْنَى: وَإِذَا رَجَعَ الَّذِينَ أَجْرَمُوا إِلَى بُيُوتِهِمْ وَخَلَصُوا مَعَ أَهْلِهِمْ تَحَدَّثُوا أَحَادِيثَ الْفُكَاهَةِ مَعَهُمْ بِذِكْرِ الْمُؤْمِنِينَ وَذَمِّهِمْ.</w:t>
      </w:r>
    </w:p>
    <w:p w14:paraId="15954EEE" w14:textId="7F09A497" w:rsidR="000A2E36" w:rsidRDefault="008402C2" w:rsidP="000A2E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انْقَلَبُوا</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0A2E36" w:rsidRPr="002F29E7">
        <w:rPr>
          <w:rFonts w:ascii="Traditional Arabic" w:hAnsi="Traditional Arabic" w:cs="Traditional Arabic"/>
          <w:b/>
          <w:bCs/>
          <w:sz w:val="36"/>
          <w:szCs w:val="36"/>
          <w:rtl/>
        </w:rPr>
        <w:t xml:space="preserve">تَكْرِيرُ فِعْلِ: </w:t>
      </w:r>
      <w:r w:rsidRPr="008402C2">
        <w:rPr>
          <w:rFonts w:ascii="Traditional Arabic" w:hAnsi="Traditional Arabic" w:cs="Traditional Arabic" w:hint="cs"/>
          <w:b/>
          <w:bCs/>
          <w:color w:val="000000" w:themeColor="text1"/>
          <w:sz w:val="36"/>
          <w:szCs w:val="36"/>
          <w:rtl/>
        </w:rPr>
        <w:t>﴿</w:t>
      </w:r>
      <w:r w:rsidR="000A2E36" w:rsidRPr="008402C2">
        <w:rPr>
          <w:rFonts w:ascii="Traditional Arabic" w:hAnsi="Traditional Arabic" w:cs="Traditional Arabic"/>
          <w:b/>
          <w:bCs/>
          <w:color w:val="008000"/>
          <w:sz w:val="36"/>
          <w:szCs w:val="36"/>
          <w:rtl/>
        </w:rPr>
        <w:t>انْقَلَبُوا</w:t>
      </w:r>
      <w:r w:rsidRPr="008402C2">
        <w:rPr>
          <w:rFonts w:ascii="Traditional Arabic" w:hAnsi="Traditional Arabic" w:cs="Traditional Arabic" w:hint="cs"/>
          <w:b/>
          <w:bCs/>
          <w:color w:val="000000" w:themeColor="text1"/>
          <w:sz w:val="36"/>
          <w:szCs w:val="36"/>
          <w:rtl/>
        </w:rPr>
        <w:t>﴾</w:t>
      </w:r>
      <w:r w:rsidR="000A2E36" w:rsidRPr="002F29E7">
        <w:rPr>
          <w:rFonts w:ascii="Traditional Arabic" w:hAnsi="Traditional Arabic" w:cs="Traditional Arabic"/>
          <w:b/>
          <w:bCs/>
          <w:sz w:val="36"/>
          <w:szCs w:val="36"/>
          <w:rtl/>
        </w:rPr>
        <w:t xml:space="preserve"> لِمَا فِي إِعَادَةِ الْفِعْلِ مِنْ زِيَادَةِ تَقْرِيرِ مَعْنَاهُ فِي ذِهْنِ السَّامِعِ لِأَنَّهُ مِمَّا يَنْبَغِي الِاعْتِنَاءُ بِهِ، وَلِزِيَادَةِ تَقْرِيرِ مَا فِي الْفِعْلِ مِنْ إِفَادَةِ التَّجَدُّدِ حَتَّى يَكُونَ فِيهِ اسْتِحْضَارُ الْحَالَةِ. </w:t>
      </w:r>
    </w:p>
    <w:p w14:paraId="0F29B166" w14:textId="7BA8B9E1" w:rsidR="005D5240" w:rsidRDefault="005D5240" w:rsidP="000A2E36">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 xml:space="preserve">مثله قَوْلُ اللَّهِ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هؤُلاءِ الَّذِينَ أَغْوَيْنا أَغْوَيْناهُمْ كَما غَوَيْنا</w:t>
      </w:r>
      <w:r w:rsidR="008402C2" w:rsidRPr="008402C2">
        <w:rPr>
          <w:rFonts w:ascii="Traditional Arabic" w:hAnsi="Traditional Arabic" w:cs="Traditional Arabic" w:hint="cs"/>
          <w:b/>
          <w:bCs/>
          <w:color w:val="000000" w:themeColor="text1"/>
          <w:sz w:val="36"/>
          <w:szCs w:val="36"/>
          <w:rtl/>
        </w:rPr>
        <w:t>﴾</w:t>
      </w:r>
      <w:r w:rsidRPr="002F29E7">
        <w:rPr>
          <w:rFonts w:ascii="Traditional Arabic" w:hAnsi="Traditional Arabic" w:cs="Traditional Arabic"/>
          <w:b/>
          <w:bCs/>
          <w:sz w:val="36"/>
          <w:szCs w:val="36"/>
          <w:rtl/>
        </w:rPr>
        <w:t xml:space="preserve"> [الْقَصَص:63]</w:t>
      </w:r>
    </w:p>
    <w:p w14:paraId="58F4B115" w14:textId="193C4D0E" w:rsidR="00C80FD0" w:rsidRDefault="008402C2"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فَكِهِينَ</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D06A20">
        <w:rPr>
          <w:rFonts w:ascii="Traditional Arabic" w:hAnsi="Traditional Arabic" w:cs="Traditional Arabic" w:hint="cs"/>
          <w:b/>
          <w:bCs/>
          <w:sz w:val="36"/>
          <w:szCs w:val="36"/>
          <w:rtl/>
        </w:rPr>
        <w:t>فرحين</w:t>
      </w:r>
      <w:r w:rsidR="00F30EF9">
        <w:rPr>
          <w:rFonts w:ascii="Traditional Arabic" w:hAnsi="Traditional Arabic" w:cs="Traditional Arabic" w:hint="cs"/>
          <w:b/>
          <w:bCs/>
          <w:sz w:val="36"/>
          <w:szCs w:val="36"/>
          <w:rtl/>
        </w:rPr>
        <w:t xml:space="preserve"> </w:t>
      </w:r>
      <w:r w:rsidR="00F30EF9" w:rsidRPr="002361AC">
        <w:rPr>
          <w:rFonts w:ascii="Traditional Arabic" w:hAnsi="Traditional Arabic" w:cs="Traditional Arabic"/>
          <w:b/>
          <w:bCs/>
          <w:sz w:val="36"/>
          <w:szCs w:val="36"/>
          <w:rtl/>
        </w:rPr>
        <w:t>متلذذين</w:t>
      </w:r>
      <w:r w:rsidR="00C80FD0" w:rsidRPr="002361AC">
        <w:rPr>
          <w:rFonts w:ascii="Traditional Arabic" w:hAnsi="Traditional Arabic" w:cs="Traditional Arabic"/>
          <w:b/>
          <w:bCs/>
          <w:sz w:val="36"/>
          <w:szCs w:val="36"/>
          <w:rtl/>
        </w:rPr>
        <w:t xml:space="preserve"> بالسخرية وحكاية ما يعيبون به أهل الإيمان. </w:t>
      </w:r>
    </w:p>
    <w:p w14:paraId="113A7AAE" w14:textId="0DC5EF23" w:rsidR="007471F0" w:rsidRDefault="007471F0" w:rsidP="007471F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وَالْمعْنَى: فاكهين بالتحدث عَنِ الْمُؤْمِنِينَ، فَحُذِفَ مُتَعَلِّقُ فَاكِهِينَ لِلْعِلْمِ بِأَنَّهُ مِنْ قَبِيلِ مُتَعَلِّقَاتِ الْأَفْعَالِ الْمَذْكُورَةِ مَعَهُ.</w:t>
      </w:r>
    </w:p>
    <w:p w14:paraId="5EC86365" w14:textId="3B57ED64" w:rsidR="00C80FD0" w:rsidRPr="002361AC" w:rsidRDefault="007471F0" w:rsidP="009E3E2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وقيل: فرحين</w:t>
      </w:r>
      <w:r w:rsidR="00C80FD0" w:rsidRPr="002361AC">
        <w:rPr>
          <w:rFonts w:ascii="Traditional Arabic" w:hAnsi="Traditional Arabic" w:cs="Traditional Arabic"/>
          <w:b/>
          <w:bCs/>
          <w:sz w:val="36"/>
          <w:szCs w:val="36"/>
          <w:rtl/>
        </w:rPr>
        <w:t xml:space="preserve"> بما هم فيه من الشرك والطغيان والتنعم بالدنيا</w:t>
      </w:r>
      <w:r w:rsidR="00D30A14">
        <w:rPr>
          <w:rFonts w:ascii="Traditional Arabic" w:hAnsi="Traditional Arabic" w:cs="Traditional Arabic" w:hint="cs"/>
          <w:b/>
          <w:bCs/>
          <w:sz w:val="36"/>
          <w:szCs w:val="36"/>
          <w:rtl/>
        </w:rPr>
        <w:t xml:space="preserve"> ف</w:t>
      </w:r>
      <w:r w:rsidR="00D30A14" w:rsidRPr="002361AC">
        <w:rPr>
          <w:rFonts w:ascii="Traditional Arabic" w:hAnsi="Traditional Arabic" w:cs="Traditional Arabic"/>
          <w:b/>
          <w:bCs/>
          <w:sz w:val="36"/>
          <w:szCs w:val="36"/>
          <w:rtl/>
        </w:rPr>
        <w:t xml:space="preserve">مهما طلبوا وجدوا، ومع هذا ما شكروا نعمة الله </w:t>
      </w:r>
      <w:r w:rsidR="009E3E2F" w:rsidRPr="002361AC">
        <w:rPr>
          <w:rFonts w:ascii="Traditional Arabic" w:hAnsi="Traditional Arabic" w:cs="Traditional Arabic" w:hint="cs"/>
          <w:b/>
          <w:bCs/>
          <w:sz w:val="36"/>
          <w:szCs w:val="36"/>
          <w:rtl/>
        </w:rPr>
        <w:t>عليهم</w:t>
      </w:r>
      <w:r w:rsidR="009E3E2F" w:rsidRPr="002361AC">
        <w:rPr>
          <w:rFonts w:ascii="Traditional Arabic" w:hAnsi="Traditional Arabic" w:cs="Traditional Arabic" w:hint="eastAsia"/>
          <w:b/>
          <w:bCs/>
          <w:sz w:val="36"/>
          <w:szCs w:val="36"/>
          <w:rtl/>
        </w:rPr>
        <w:t>،</w:t>
      </w:r>
      <w:r w:rsidR="00D30A14" w:rsidRPr="002361AC">
        <w:rPr>
          <w:rFonts w:ascii="Traditional Arabic" w:hAnsi="Traditional Arabic" w:cs="Traditional Arabic"/>
          <w:b/>
          <w:bCs/>
          <w:sz w:val="36"/>
          <w:szCs w:val="36"/>
          <w:rtl/>
        </w:rPr>
        <w:t xml:space="preserve"> بل اشتغلوا بالقوم المؤمنين يحتقرونهم ويحسدونهم</w:t>
      </w:r>
      <w:r w:rsidR="009E3E2F">
        <w:rPr>
          <w:rFonts w:ascii="Traditional Arabic" w:hAnsi="Traditional Arabic" w:cs="Traditional Arabic" w:hint="cs"/>
          <w:b/>
          <w:bCs/>
          <w:sz w:val="36"/>
          <w:szCs w:val="36"/>
          <w:rtl/>
        </w:rPr>
        <w:t>.</w:t>
      </w:r>
    </w:p>
    <w:p w14:paraId="65A62DF1" w14:textId="34599513" w:rsidR="000D4F1E" w:rsidRDefault="008402C2" w:rsidP="00E845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وَإِذَا رَأَوْهُمْ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 xml:space="preserve">رأوا المؤمنين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قَالُوا إِنَّ هَؤُلَاءِ لَضَالُّونَ</w:t>
      </w:r>
      <w:r w:rsidRPr="008402C2">
        <w:rPr>
          <w:rFonts w:ascii="Traditional Arabic" w:hAnsi="Traditional Arabic" w:cs="Traditional Arabic" w:hint="cs"/>
          <w:b/>
          <w:bCs/>
          <w:color w:val="000000" w:themeColor="text1"/>
          <w:sz w:val="36"/>
          <w:szCs w:val="36"/>
          <w:rtl/>
        </w:rPr>
        <w:t>﴾</w:t>
      </w:r>
      <w:r w:rsidR="00C80FD0">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لتركهم ما عليه العامة</w:t>
      </w:r>
      <w:r w:rsidR="009E3E2F">
        <w:rPr>
          <w:rFonts w:ascii="Traditional Arabic" w:hAnsi="Traditional Arabic" w:cs="Traditional Arabic" w:hint="cs"/>
          <w:b/>
          <w:bCs/>
          <w:sz w:val="36"/>
          <w:szCs w:val="36"/>
          <w:rtl/>
        </w:rPr>
        <w:t xml:space="preserve"> من الشرك</w:t>
      </w:r>
      <w:r w:rsidR="00C80FD0" w:rsidRPr="002361AC">
        <w:rPr>
          <w:rFonts w:ascii="Traditional Arabic" w:hAnsi="Traditional Arabic" w:cs="Traditional Arabic"/>
          <w:b/>
          <w:bCs/>
          <w:sz w:val="36"/>
          <w:szCs w:val="36"/>
          <w:rtl/>
        </w:rPr>
        <w:t>، والاعتصام بغيره.</w:t>
      </w:r>
      <w:r w:rsidR="00E84599" w:rsidRPr="00E84599">
        <w:rPr>
          <w:rFonts w:ascii="Traditional Arabic" w:hAnsi="Traditional Arabic" w:cs="Traditional Arabic"/>
          <w:b/>
          <w:bCs/>
          <w:sz w:val="36"/>
          <w:szCs w:val="36"/>
          <w:rtl/>
        </w:rPr>
        <w:t xml:space="preserve"> </w:t>
      </w:r>
    </w:p>
    <w:p w14:paraId="0FD4E0E2" w14:textId="04810B96" w:rsidR="00E84599" w:rsidRDefault="00E84599" w:rsidP="00E845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lastRenderedPageBreak/>
        <w:t>وَتَأْكِيدُ الْخَبَرِ بِحَرْفِ التَّأْكِيدِ وَلَامِ الِابْتِدَاءِ لِقَصْدِ تَحْقِيقِ الْخَبَرِ.</w:t>
      </w:r>
    </w:p>
    <w:p w14:paraId="60AF568A" w14:textId="6FBF0FFA" w:rsidR="00957EA2" w:rsidRDefault="00957EA2" w:rsidP="00E8459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أَيْ يَجْمَعُونَ بَيْنَ الْأَذَى بِالْإِشَارَاتِ وَبِالْهَيْئَةِ وَبِسُوءِ الْقَوْلِ فِي غَيْبَتِهِمْ وَسُوءِ الْقَوْلِ إِعْلَانًا بِهِ عَلَى مَسَامِعِ الْمُؤْمِنِينَ لَعَلَّهُمْ يَرْجِعُونَ عَنِ الْإِسْلَامِ إِلَى الْكُفْر</w:t>
      </w:r>
      <w:r>
        <w:rPr>
          <w:rFonts w:ascii="Traditional Arabic" w:hAnsi="Traditional Arabic" w:cs="Traditional Arabic" w:hint="cs"/>
          <w:b/>
          <w:bCs/>
          <w:sz w:val="36"/>
          <w:szCs w:val="36"/>
          <w:rtl/>
        </w:rPr>
        <w:t>.</w:t>
      </w:r>
    </w:p>
    <w:p w14:paraId="7F2C7A55" w14:textId="3D7AD8F0" w:rsidR="0049358F" w:rsidRDefault="0049358F" w:rsidP="0049358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وَمُرَادُهُمْ بِالضَّلَالِ: فَسَادُ الرَّأْيِ. لِأَنَّ الْمُشْرِكِينَ لَا يَعْرِفُونَ الضَّلَالَ الشَّرْعِيَّ، أَي هَؤُلَاءِ سيئوا الرَّأْيِ إِذِ اتَّبَعُوا الْإِسْلَامَ وَانْسَلَخُوا عَنْ قَوْمِهِمْ، وَفَرَّطُوا فِي نَعِيمِ الْحَيَاةِ طَمَعًا فِي نَعِيمٍ بَعْدَ الْمَوْتِ وَأَقْبَلُوا عَلَى الصَّلَاةِ وَالتَّخَلُّقِ بِالْأَخْلَاقِ الَّتِي يَرَاهَا الْمُشْرِكُونَ أَوْهَامًا وَعَنَتَا لِأَنَّهُمْ بِمَعْزِلٍ عَنْ مَقْدِرَةِ قَدْرِ الْكَمَالِ النَّفْسَانِيِّ وَمَا هَمَّهُمْ إِلَّا التَّلَذُّذَ الْجُثْمَانِيَّ.</w:t>
      </w:r>
    </w:p>
    <w:p w14:paraId="25D8FE0A" w14:textId="53E73B45" w:rsidR="00AE40B5" w:rsidRDefault="0049358F"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والمعنى</w:t>
      </w:r>
      <w:r w:rsidR="00957EA2">
        <w:rPr>
          <w:rFonts w:ascii="Traditional Arabic" w:hAnsi="Traditional Arabic" w:cs="Traditional Arabic" w:hint="cs"/>
          <w:b/>
          <w:bCs/>
          <w:sz w:val="36"/>
          <w:szCs w:val="36"/>
          <w:rtl/>
        </w:rPr>
        <w:t>:</w:t>
      </w:r>
      <w:r w:rsidR="007E0E5E">
        <w:rPr>
          <w:rFonts w:ascii="Traditional Arabic" w:hAnsi="Traditional Arabic" w:cs="Traditional Arabic" w:hint="cs"/>
          <w:b/>
          <w:bCs/>
          <w:sz w:val="36"/>
          <w:szCs w:val="36"/>
          <w:rtl/>
        </w:rPr>
        <w:t xml:space="preserve"> </w:t>
      </w:r>
      <w:r w:rsidR="007E0E5E" w:rsidRPr="003F214A">
        <w:rPr>
          <w:rFonts w:ascii="Traditional Arabic" w:hAnsi="Traditional Arabic" w:cs="Traditional Arabic"/>
          <w:b/>
          <w:bCs/>
          <w:sz w:val="36"/>
          <w:szCs w:val="36"/>
          <w:rtl/>
        </w:rPr>
        <w:t>ضالون عن الصواب، متأخرون، متزمتون متشددون إلى غير ذلك من الألقاب، ولقد كان لهؤلاء السلف خلف في زماننا اليوم وما قبله وما بعده، من الناس من يقول عن أهل الخير: إنهم رجعيون، إنهم متخلفون ويقولون عن المستقيم: إنه متشدد متزمت، وفوق هذا كله من قالوا للرسل عليهم الصلاة والسلام إنهم سحرة أو مجانين</w:t>
      </w:r>
      <w:r w:rsidR="007E0E5E">
        <w:rPr>
          <w:rFonts w:ascii="Traditional Arabic" w:hAnsi="Traditional Arabic" w:cs="Traditional Arabic" w:hint="cs"/>
          <w:b/>
          <w:bCs/>
          <w:sz w:val="36"/>
          <w:szCs w:val="36"/>
          <w:rtl/>
        </w:rPr>
        <w:t>.</w:t>
      </w:r>
    </w:p>
    <w:p w14:paraId="3C3BC2B4" w14:textId="37A61962" w:rsidR="00FA2D6E" w:rsidRPr="00FA2D6E" w:rsidRDefault="008402C2" w:rsidP="000E0D6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وَمَا أُرْسِلُوا</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 xml:space="preserve">هؤلاء المجرمون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عَلَيْهِمْ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C80FD0" w:rsidRPr="002361AC">
        <w:rPr>
          <w:rFonts w:ascii="Traditional Arabic" w:hAnsi="Traditional Arabic" w:cs="Traditional Arabic"/>
          <w:b/>
          <w:bCs/>
          <w:sz w:val="36"/>
          <w:szCs w:val="36"/>
          <w:rtl/>
        </w:rPr>
        <w:t xml:space="preserve">على المسلمين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حَافِظِينَ</w:t>
      </w:r>
      <w:r w:rsidRPr="008402C2">
        <w:rPr>
          <w:rFonts w:ascii="Traditional Arabic" w:hAnsi="Traditional Arabic" w:cs="Traditional Arabic" w:hint="cs"/>
          <w:b/>
          <w:bCs/>
          <w:color w:val="000000" w:themeColor="text1"/>
          <w:sz w:val="36"/>
          <w:szCs w:val="36"/>
          <w:rtl/>
        </w:rPr>
        <w:t>﴾</w:t>
      </w:r>
      <w:r w:rsidR="00C80FD0">
        <w:rPr>
          <w:rFonts w:ascii="Traditional Arabic" w:hAnsi="Traditional Arabic" w:cs="Traditional Arabic" w:hint="cs"/>
          <w:b/>
          <w:bCs/>
          <w:color w:val="EE0000"/>
          <w:sz w:val="36"/>
          <w:szCs w:val="36"/>
          <w:rtl/>
        </w:rPr>
        <w:t xml:space="preserve"> </w:t>
      </w:r>
      <w:r w:rsidR="00FA2D6E" w:rsidRPr="00FA2D6E">
        <w:rPr>
          <w:rFonts w:ascii="Traditional Arabic" w:hAnsi="Traditional Arabic" w:cs="Traditional Arabic" w:hint="cs"/>
          <w:b/>
          <w:bCs/>
          <w:sz w:val="36"/>
          <w:szCs w:val="36"/>
          <w:rtl/>
        </w:rPr>
        <w:t>مراقبين.</w:t>
      </w:r>
    </w:p>
    <w:p w14:paraId="5D13B257" w14:textId="1A61FD36" w:rsidR="0058410A" w:rsidRPr="002361AC" w:rsidRDefault="009E3E2F" w:rsidP="000E0D6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أي: </w:t>
      </w:r>
      <w:r w:rsidR="0058410A" w:rsidRPr="002361AC">
        <w:rPr>
          <w:rFonts w:ascii="Traditional Arabic" w:hAnsi="Traditional Arabic" w:cs="Traditional Arabic"/>
          <w:b/>
          <w:bCs/>
          <w:sz w:val="36"/>
          <w:szCs w:val="36"/>
          <w:rtl/>
        </w:rPr>
        <w:t xml:space="preserve">والحال أنهم ما أرسلوا من جهة الله تعالى موكلين بهم، يحفظون عليهم أحوالهم، ويهيمنون على أعمالهم، ويشهدون </w:t>
      </w:r>
      <w:r w:rsidR="007E0E5E">
        <w:rPr>
          <w:rFonts w:ascii="Traditional Arabic" w:hAnsi="Traditional Arabic" w:cs="Traditional Arabic" w:hint="cs"/>
          <w:b/>
          <w:bCs/>
          <w:sz w:val="36"/>
          <w:szCs w:val="36"/>
          <w:rtl/>
        </w:rPr>
        <w:t xml:space="preserve">ويحكمون </w:t>
      </w:r>
      <w:r w:rsidR="0058410A" w:rsidRPr="002361AC">
        <w:rPr>
          <w:rFonts w:ascii="Traditional Arabic" w:hAnsi="Traditional Arabic" w:cs="Traditional Arabic"/>
          <w:b/>
          <w:bCs/>
          <w:sz w:val="36"/>
          <w:szCs w:val="36"/>
          <w:rtl/>
        </w:rPr>
        <w:t>برشدهم وضلالهم.</w:t>
      </w:r>
    </w:p>
    <w:p w14:paraId="4DF8CE6B" w14:textId="2813F642" w:rsidR="0058410A" w:rsidRDefault="0058410A" w:rsidP="00F70E6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وهذا تهكم بهم وإشعار بأن ما </w:t>
      </w:r>
      <w:r w:rsidR="009E3E2F" w:rsidRPr="002361AC">
        <w:rPr>
          <w:rFonts w:ascii="Traditional Arabic" w:hAnsi="Traditional Arabic" w:cs="Traditional Arabic" w:hint="cs"/>
          <w:b/>
          <w:bCs/>
          <w:sz w:val="36"/>
          <w:szCs w:val="36"/>
          <w:rtl/>
        </w:rPr>
        <w:t>اجترأوا</w:t>
      </w:r>
      <w:r w:rsidRPr="002361AC">
        <w:rPr>
          <w:rFonts w:ascii="Traditional Arabic" w:hAnsi="Traditional Arabic" w:cs="Traditional Arabic"/>
          <w:b/>
          <w:bCs/>
          <w:sz w:val="36"/>
          <w:szCs w:val="36"/>
          <w:rtl/>
        </w:rPr>
        <w:t xml:space="preserve"> عليه من القول من وظائف من أرسل من جهته تعالى.</w:t>
      </w:r>
    </w:p>
    <w:p w14:paraId="3C5A1A5A" w14:textId="2A35C0F3" w:rsidR="00F70E62" w:rsidRDefault="00F70E62" w:rsidP="00F70E6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وقد جوّز أن يكون ذلك من جملة قول المجرمين. كأنهم قالوا إن هؤلاء لضالون وما أرسلوا علينا حافظين. إنكارا لصدهم عن الشرك ودعائهم إلى الإسلام</w:t>
      </w:r>
      <w:r>
        <w:rPr>
          <w:rFonts w:ascii="Traditional Arabic" w:hAnsi="Traditional Arabic" w:cs="Traditional Arabic" w:hint="cs"/>
          <w:b/>
          <w:bCs/>
          <w:sz w:val="36"/>
          <w:szCs w:val="36"/>
          <w:rtl/>
        </w:rPr>
        <w:t>.</w:t>
      </w:r>
    </w:p>
    <w:p w14:paraId="5A34C5E1" w14:textId="1814E570"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قال</w:t>
      </w:r>
      <w:r w:rsidR="009E3E2F">
        <w:rPr>
          <w:rFonts w:ascii="Traditional Arabic" w:hAnsi="Traditional Arabic" w:cs="Traditional Arabic" w:hint="cs"/>
          <w:b/>
          <w:bCs/>
          <w:sz w:val="36"/>
          <w:szCs w:val="36"/>
          <w:rtl/>
        </w:rPr>
        <w:t xml:space="preserve"> أهل العلم</w:t>
      </w:r>
      <w:r w:rsidRPr="002361AC">
        <w:rPr>
          <w:rFonts w:ascii="Traditional Arabic" w:hAnsi="Traditional Arabic" w:cs="Traditional Arabic"/>
          <w:b/>
          <w:bCs/>
          <w:sz w:val="36"/>
          <w:szCs w:val="36"/>
          <w:rtl/>
        </w:rPr>
        <w:t>: الذين أجرموا هم المعتدون ال</w:t>
      </w:r>
      <w:r w:rsidR="007E0E5E">
        <w:rPr>
          <w:rFonts w:ascii="Traditional Arabic" w:hAnsi="Traditional Arabic" w:cs="Traditional Arabic" w:hint="cs"/>
          <w:b/>
          <w:bCs/>
          <w:sz w:val="36"/>
          <w:szCs w:val="36"/>
          <w:rtl/>
        </w:rPr>
        <w:t>كبراء</w:t>
      </w:r>
      <w:r w:rsidRPr="002361AC">
        <w:rPr>
          <w:rFonts w:ascii="Traditional Arabic" w:hAnsi="Traditional Arabic" w:cs="Traditional Arabic"/>
          <w:b/>
          <w:bCs/>
          <w:sz w:val="36"/>
          <w:szCs w:val="36"/>
          <w:rtl/>
        </w:rPr>
        <w:t xml:space="preserve"> الذين شريت نفوسهم في الشر، وصمّت آذانهم عن سماع دعوة الحق. هؤلاء كانوا يضحكون من الذين آمنوا. ذلك لأنه حين رحم الله هذا العالم ببعثة النبيّ </w:t>
      </w:r>
      <w:r w:rsidR="009E3E2F">
        <w:rPr>
          <w:rFonts w:ascii="Traditional Arabic" w:hAnsi="Traditional Arabic" w:cs="Traditional Arabic" w:hint="cs"/>
          <w:b/>
          <w:bCs/>
          <w:sz w:val="36"/>
          <w:szCs w:val="36"/>
          <w:rtl/>
        </w:rPr>
        <w:t>-صَلَّى اللَّهُ عَلَيْهِ وَسَلَّمَ-</w:t>
      </w:r>
      <w:r w:rsidRPr="002361AC">
        <w:rPr>
          <w:rFonts w:ascii="Traditional Arabic" w:hAnsi="Traditional Arabic" w:cs="Traditional Arabic"/>
          <w:b/>
          <w:bCs/>
          <w:sz w:val="36"/>
          <w:szCs w:val="36"/>
          <w:rtl/>
        </w:rPr>
        <w:t xml:space="preserve"> كان كبار القوم وعرفاؤهم على رأي الدهماء وفي ضلال العامة. وكانت دعوة الحق خافتة لا يرتفع بها إلا صوته عليه السلام، ثم يهمس بها بعض من يليه. ويجيب دعوته من الضعفاء الذين لم تطمس أهواؤهم سبيل الحق إلى قلوبهم فيسرّ بها إلى من يرجوه، ولا يستطيع الجهر بها لمن يخافه. </w:t>
      </w:r>
    </w:p>
    <w:p w14:paraId="35983336" w14:textId="77777777"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lastRenderedPageBreak/>
        <w:t xml:space="preserve">ومن شأن القويّ </w:t>
      </w:r>
      <w:proofErr w:type="spellStart"/>
      <w:r w:rsidRPr="002361AC">
        <w:rPr>
          <w:rFonts w:ascii="Traditional Arabic" w:hAnsi="Traditional Arabic" w:cs="Traditional Arabic"/>
          <w:b/>
          <w:bCs/>
          <w:sz w:val="36"/>
          <w:szCs w:val="36"/>
          <w:rtl/>
        </w:rPr>
        <w:t>المستعز</w:t>
      </w:r>
      <w:proofErr w:type="spellEnd"/>
      <w:r w:rsidRPr="002361AC">
        <w:rPr>
          <w:rFonts w:ascii="Traditional Arabic" w:hAnsi="Traditional Arabic" w:cs="Traditional Arabic"/>
          <w:b/>
          <w:bCs/>
          <w:sz w:val="36"/>
          <w:szCs w:val="36"/>
          <w:rtl/>
        </w:rPr>
        <w:t xml:space="preserve"> بالقدرة والكثرة أن يضحك ممن يخالفه في المنزع ويدعوه إلى غير ما يعرفه، وهو أضعف منه قوة وأقل عددا. </w:t>
      </w:r>
    </w:p>
    <w:p w14:paraId="2AF17CBB" w14:textId="30E5CE35"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كذلك كان شأن جماعة من قريش، كأبي جهل</w:t>
      </w:r>
      <w:r w:rsidR="00F617A4">
        <w:rPr>
          <w:rFonts w:ascii="Traditional Arabic" w:hAnsi="Traditional Arabic" w:cs="Traditional Arabic" w:hint="cs"/>
          <w:b/>
          <w:bCs/>
          <w:sz w:val="36"/>
          <w:szCs w:val="36"/>
          <w:rtl/>
        </w:rPr>
        <w:t>،</w:t>
      </w:r>
      <w:r w:rsidRPr="002361AC">
        <w:rPr>
          <w:rFonts w:ascii="Traditional Arabic" w:hAnsi="Traditional Arabic" w:cs="Traditional Arabic"/>
          <w:b/>
          <w:bCs/>
          <w:sz w:val="36"/>
          <w:szCs w:val="36"/>
          <w:rtl/>
        </w:rPr>
        <w:t xml:space="preserve"> والوليد بن المغيرة، والعاص بن وائل وأشياعهم. </w:t>
      </w:r>
    </w:p>
    <w:p w14:paraId="0D4ACACF" w14:textId="77777777"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وهكذا يكون شأن أمثالهم في كل زمان متى عمت البدع، وتفرقت الشيع وخفي طريق الحق بين طرق الباطل، وجهل معنى الدين، وأزهقت روحه من عباراته وأساليبه، ولم يبق إلا ظواهر لا تطابقها البواطن، وحركات أركان لا تشايعها السرائر. </w:t>
      </w:r>
    </w:p>
    <w:p w14:paraId="09531582" w14:textId="77777777"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وتحكمت الشهوات فلم تبق رغبة تحدو بالناس إلى العمل، إلا ما تعلق بالطعام والشراب والزينة والرياش والمناصب والألقاب. </w:t>
      </w:r>
    </w:p>
    <w:p w14:paraId="536CD971" w14:textId="77777777"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وتشبثت الهمم بالمجد الكاذب. وأحب كل واحد أن يحمد بما لم يفعل. </w:t>
      </w:r>
    </w:p>
    <w:p w14:paraId="11DEAD41" w14:textId="77777777" w:rsidR="00C80FD0" w:rsidRDefault="00C80FD0" w:rsidP="00C80F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 xml:space="preserve">وذهب الناقص يستكمل ما نقص منه بتنقيص الكامل. </w:t>
      </w:r>
    </w:p>
    <w:p w14:paraId="1D6530ED" w14:textId="6C5BDF7C" w:rsidR="007E0E5E" w:rsidRDefault="00C80FD0" w:rsidP="007E0E5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361AC">
        <w:rPr>
          <w:rFonts w:ascii="Traditional Arabic" w:hAnsi="Traditional Arabic" w:cs="Traditional Arabic"/>
          <w:b/>
          <w:bCs/>
          <w:sz w:val="36"/>
          <w:szCs w:val="36"/>
          <w:rtl/>
        </w:rPr>
        <w:t>واستوى في ذلك الكبير والصغير، والأمير والمأمور، والجاهل والملقب بلقب العالم. إذا صار الناس إلى هذه الحال، ضعف صوت الحق وازدرى السامعون منهم بالداعي إليه.</w:t>
      </w:r>
      <w:r>
        <w:rPr>
          <w:rFonts w:ascii="Traditional Arabic" w:hAnsi="Traditional Arabic" w:cs="Traditional Arabic" w:hint="cs"/>
          <w:b/>
          <w:bCs/>
          <w:sz w:val="36"/>
          <w:szCs w:val="36"/>
          <w:rtl/>
        </w:rPr>
        <w:t xml:space="preserve"> </w:t>
      </w:r>
      <w:r w:rsidRPr="002361AC">
        <w:rPr>
          <w:rFonts w:ascii="Traditional Arabic" w:hAnsi="Traditional Arabic" w:cs="Traditional Arabic"/>
          <w:b/>
          <w:bCs/>
          <w:sz w:val="36"/>
          <w:szCs w:val="36"/>
          <w:rtl/>
        </w:rPr>
        <w:t>وانطبق عليهم نص الآية الكريمة.</w:t>
      </w:r>
    </w:p>
    <w:p w14:paraId="16C9E96E" w14:textId="77777777" w:rsidR="00D9049A" w:rsidRPr="003F214A" w:rsidRDefault="00D9049A"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وَمِمَّا تَجْدُرُ الْإِشَارَةُ إِلَيْهِ، أَنَّ هَذِهِ الْحَالَةَ لَيْسَتْ خَاصَّةً بِهَذِهِ الْأُمَّةِ، بَلْ تَقَدَّمَ التَّنْبِيهُ عَلَى أَنَّهَا فِي غَيْرِهَا مِمَّنْ تَقَدَّمَ مِنَ الْأُمَمِ.</w:t>
      </w:r>
    </w:p>
    <w:p w14:paraId="5B0CCE4B" w14:textId="02D4C36C" w:rsidR="00D9049A" w:rsidRPr="003F214A" w:rsidRDefault="00D9049A"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فَفِي قَوْمِ نُوحٍ: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وَيَصْنَعُ الْفُلْكَ وَكُلَّمَا مَرَّ عَلَيْهِ مَلَأٌ مِنْ قَوْمِهِ سَخِرُوا مِنْهُ</w:t>
      </w:r>
      <w:r w:rsidR="008402C2" w:rsidRPr="008402C2">
        <w:rPr>
          <w:rFonts w:ascii="Traditional Arabic" w:hAnsi="Traditional Arabic" w:cs="Traditional Arabic" w:hint="cs"/>
          <w:b/>
          <w:bCs/>
          <w:color w:val="000000" w:themeColor="text1"/>
          <w:sz w:val="36"/>
          <w:szCs w:val="36"/>
          <w:rtl/>
        </w:rPr>
        <w:t>﴾</w:t>
      </w:r>
      <w:r w:rsidRPr="00345FA8">
        <w:rPr>
          <w:rFonts w:ascii="Traditional Arabic" w:hAnsi="Traditional Arabic" w:cs="Traditional Arabic"/>
          <w:b/>
          <w:bCs/>
          <w:color w:val="000099"/>
          <w:sz w:val="36"/>
          <w:szCs w:val="36"/>
          <w:rtl/>
        </w:rPr>
        <w:t xml:space="preserve"> </w:t>
      </w:r>
      <w:r w:rsidRPr="003F214A">
        <w:rPr>
          <w:rFonts w:ascii="Traditional Arabic" w:hAnsi="Traditional Arabic" w:cs="Traditional Arabic"/>
          <w:b/>
          <w:bCs/>
          <w:sz w:val="36"/>
          <w:szCs w:val="36"/>
          <w:rtl/>
        </w:rPr>
        <w:t>[</w:t>
      </w:r>
      <w:r>
        <w:rPr>
          <w:rFonts w:ascii="Traditional Arabic" w:hAnsi="Traditional Arabic" w:cs="Traditional Arabic" w:hint="cs"/>
          <w:b/>
          <w:bCs/>
          <w:sz w:val="36"/>
          <w:szCs w:val="36"/>
          <w:rtl/>
        </w:rPr>
        <w:t>هود:</w:t>
      </w:r>
      <w:r w:rsidRPr="003F214A">
        <w:rPr>
          <w:rFonts w:ascii="Traditional Arabic" w:hAnsi="Traditional Arabic" w:cs="Traditional Arabic"/>
          <w:b/>
          <w:bCs/>
          <w:sz w:val="36"/>
          <w:szCs w:val="36"/>
          <w:rtl/>
        </w:rPr>
        <w:t>38].</w:t>
      </w:r>
    </w:p>
    <w:p w14:paraId="1552E8F8" w14:textId="0539AF32" w:rsidR="00D9049A" w:rsidRDefault="00D9049A" w:rsidP="00D9049A">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 xml:space="preserve">وَكَانَ نَفْسُ الْجَوَابِ عَلَيْهِمْ: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قَالَ إِنْ تَسْخَرُوا مِنَّا فَإِنَّا نَسْخَرُ مِنْكُمْ كَمَا تَسْخَرُونَ فَسَوْفَ تَعْلَمُونَ مَنْ يَأْتِيهِ عَذَابٌ يُخْزِيهِ وَيَحِلُّ عَلَيْهِ عَذَابٌ مُقِيمٌ</w:t>
      </w:r>
      <w:r w:rsidR="008402C2" w:rsidRPr="008402C2">
        <w:rPr>
          <w:rFonts w:ascii="Traditional Arabic" w:hAnsi="Traditional Arabic" w:cs="Traditional Arabic" w:hint="cs"/>
          <w:b/>
          <w:bCs/>
          <w:color w:val="000000" w:themeColor="text1"/>
          <w:sz w:val="36"/>
          <w:szCs w:val="36"/>
          <w:rtl/>
        </w:rPr>
        <w:t>﴾</w:t>
      </w:r>
      <w:r w:rsidRPr="003F214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هود:</w:t>
      </w:r>
      <w:r w:rsidRPr="003F214A">
        <w:rPr>
          <w:rFonts w:ascii="Traditional Arabic" w:hAnsi="Traditional Arabic" w:cs="Traditional Arabic"/>
          <w:b/>
          <w:bCs/>
          <w:sz w:val="36"/>
          <w:szCs w:val="36"/>
          <w:rtl/>
        </w:rPr>
        <w:t>38-39].</w:t>
      </w:r>
    </w:p>
    <w:p w14:paraId="01A23ECE" w14:textId="63D23AC0" w:rsidR="00345FA8" w:rsidRPr="003F214A" w:rsidRDefault="00345FA8" w:rsidP="00345FA8">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 سورة الأنبياء: </w:t>
      </w:r>
      <w:r w:rsidRPr="00345FA8">
        <w:rPr>
          <w:rFonts w:ascii="Traditional Arabic" w:hAnsi="Traditional Arabic" w:cs="Traditional Arabic" w:hint="cs"/>
          <w:b/>
          <w:bCs/>
          <w:color w:val="000099"/>
          <w:sz w:val="36"/>
          <w:szCs w:val="36"/>
          <w:rtl/>
        </w:rPr>
        <w:t>﴿</w:t>
      </w:r>
      <w:r w:rsidRPr="003F77C7">
        <w:rPr>
          <w:rFonts w:ascii="Amiri" w:hAnsi="Amiri" w:cs="Amiri" w:hint="cs"/>
          <w:b/>
          <w:bCs/>
          <w:color w:val="008000"/>
          <w:sz w:val="34"/>
          <w:szCs w:val="34"/>
          <w:rtl/>
        </w:rPr>
        <w:t>قَالَ اخْسَئُوا فِيهَا وَلَا تُكَلِّمُونِ * إِنَّهُ كَانَ فَرِيقٌ مِنْ عِبَادِي يَقُولُونَ رَبَّنَا آمَنَّا فَاغْفِرْ لَنَا وَارْحَمْنَا وَأَنْتَ خَيْرُ الرَّاحِمِينَ * فَاتَّخَذْتُمُوهُمْ سِخْرِيًّا حَتَّى أَنْسَوْكُمْ ذِكْرِي وَكُنْتُمْ مِنْهُمْ تَضْحَكُونَ * إِنِّي جَزَيْتُهُمُ الْيَوْمَ بِمَا صَبَرُوا أَنَّهُمْ هُمُ الْفَائِزُونَ</w:t>
      </w:r>
      <w:r w:rsidRPr="00345FA8">
        <w:rPr>
          <w:rFonts w:ascii="Traditional Arabic" w:hAnsi="Traditional Arabic" w:cs="Traditional Arabic" w:hint="cs"/>
          <w:b/>
          <w:bCs/>
          <w:color w:val="000099"/>
          <w:sz w:val="36"/>
          <w:szCs w:val="36"/>
          <w:rtl/>
        </w:rPr>
        <w:t>﴾</w:t>
      </w:r>
      <w:r w:rsidRPr="00345FA8">
        <w:rPr>
          <w:rFonts w:ascii="Traditional Arabic" w:hAnsi="Traditional Arabic" w:cs="Traditional Arabic" w:hint="cs"/>
          <w:b/>
          <w:bCs/>
          <w:sz w:val="36"/>
          <w:szCs w:val="36"/>
          <w:rtl/>
        </w:rPr>
        <w:t xml:space="preserve"> [المؤمنون: 108-111] </w:t>
      </w:r>
    </w:p>
    <w:p w14:paraId="00DA16C6" w14:textId="178FAD77" w:rsidR="00D9049A" w:rsidRPr="003F77C7" w:rsidRDefault="00D9049A" w:rsidP="00345FA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lastRenderedPageBreak/>
        <w:t xml:space="preserve">وَجَاءَ بِمَا يُفِيدُ أَكْثَرَ مِنْ ذَلِكَ حَتَّى بِالرُّسُلِ فِي قَوْلِهِ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وَلَقَدِ اسْتُهْزِئَ بِرُسُلٍ مِنْ قَبْلِكَ فَحَاقَ بِالَّذِينَ سَخِرُوا مِنْهُمْ مَا كَانُوا بِهِ يَسْتَهْزِئُونَ</w:t>
      </w:r>
      <w:r w:rsidR="003F77C7"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 xml:space="preserve"> </w:t>
      </w:r>
      <w:r w:rsidRPr="003F77C7">
        <w:rPr>
          <w:rFonts w:ascii="Traditional Arabic" w:hAnsi="Traditional Arabic" w:cs="Traditional Arabic"/>
          <w:b/>
          <w:bCs/>
          <w:sz w:val="36"/>
          <w:szCs w:val="36"/>
          <w:rtl/>
        </w:rPr>
        <w:t>[</w:t>
      </w:r>
      <w:r w:rsidRPr="003F77C7">
        <w:rPr>
          <w:rFonts w:ascii="Traditional Arabic" w:hAnsi="Traditional Arabic" w:cs="Traditional Arabic" w:hint="cs"/>
          <w:b/>
          <w:bCs/>
          <w:sz w:val="36"/>
          <w:szCs w:val="36"/>
          <w:rtl/>
        </w:rPr>
        <w:t>الأنعام:</w:t>
      </w:r>
      <w:r w:rsidRPr="003F77C7">
        <w:rPr>
          <w:rFonts w:ascii="Traditional Arabic" w:hAnsi="Traditional Arabic" w:cs="Traditional Arabic"/>
          <w:b/>
          <w:bCs/>
          <w:sz w:val="36"/>
          <w:szCs w:val="36"/>
          <w:rtl/>
        </w:rPr>
        <w:t>10</w:t>
      </w:r>
      <w:r w:rsidRPr="003F77C7">
        <w:rPr>
          <w:rFonts w:ascii="Traditional Arabic" w:hAnsi="Traditional Arabic" w:cs="Traditional Arabic" w:hint="cs"/>
          <w:b/>
          <w:bCs/>
          <w:sz w:val="36"/>
          <w:szCs w:val="36"/>
          <w:rtl/>
        </w:rPr>
        <w:t>].</w:t>
      </w:r>
    </w:p>
    <w:p w14:paraId="6B4EB805" w14:textId="43F0A539" w:rsidR="00345FA8" w:rsidRPr="003F77C7" w:rsidRDefault="00345FA8" w:rsidP="00345FA8">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77C7">
        <w:rPr>
          <w:rFonts w:ascii="Traditional Arabic" w:hAnsi="Traditional Arabic" w:cs="Traditional Arabic" w:hint="cs"/>
          <w:b/>
          <w:bCs/>
          <w:sz w:val="36"/>
          <w:szCs w:val="36"/>
          <w:rtl/>
        </w:rPr>
        <w:t xml:space="preserve">** </w:t>
      </w:r>
      <w:r w:rsidRPr="003F77C7">
        <w:rPr>
          <w:rFonts w:ascii="Traditional Arabic" w:hAnsi="Traditional Arabic" w:cs="Traditional Arabic"/>
          <w:b/>
          <w:bCs/>
          <w:sz w:val="36"/>
          <w:szCs w:val="36"/>
          <w:rtl/>
        </w:rPr>
        <w:t>إِذَا كَانَ هَذَا حَالُ بَعْضِ الَّذِينَ أَجْرَمُوا مَعَ بَعْضِ ضَعَفَةِ الْمُؤْمِنِينَ، وَكَذَلِكَ حَالُ بَعْضِ الْأُمَمِ مَعَ رُسُلِهَا، فَإِنَّ الدَّاعِيَةَ إِلَى اللَّهِ تَعَالَى يَجِبُ عَلَيْهِ أَلَّا يَتَأَثَّرَ بِسُخْرِيَةِ أَحَدٍ مِنْهُ، وَيَعْلَمَ أَنَّهُ عَلَى سُنَنِ غَيْرِهِ مِنَ الدُّعَاةِ إِلَى اللَّهِ تَعَالَى، وَأَنَّ اللَّهَ تَعَالَى سَيَنْتَصِرُ لَهُ إِمَّا عَاجِلًا وَإِمَّا آجِلًا، كَمَا فِي نِهَايَةِ كُلِّ سِيَاقٍ مِنْ هَذِهِ الْآيَاتِ.</w:t>
      </w:r>
    </w:p>
    <w:p w14:paraId="50120B53" w14:textId="332D2E84" w:rsidR="002D1500" w:rsidRDefault="008402C2" w:rsidP="007E0E5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فَالْيَوْمَ</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F70E62" w:rsidRPr="002361AC">
        <w:rPr>
          <w:rFonts w:ascii="Traditional Arabic" w:hAnsi="Traditional Arabic" w:cs="Traditional Arabic"/>
          <w:b/>
          <w:bCs/>
          <w:sz w:val="36"/>
          <w:szCs w:val="36"/>
          <w:rtl/>
        </w:rPr>
        <w:t>يوم الدين والجزاء</w:t>
      </w:r>
      <w:r w:rsidR="009E3E2F">
        <w:rPr>
          <w:rFonts w:ascii="Traditional Arabic" w:hAnsi="Traditional Arabic" w:cs="Traditional Arabic" w:hint="cs"/>
          <w:b/>
          <w:bCs/>
          <w:sz w:val="36"/>
          <w:szCs w:val="36"/>
          <w:rtl/>
        </w:rPr>
        <w:t>، يوم القيامة</w:t>
      </w:r>
      <w:r w:rsidR="002D1500">
        <w:rPr>
          <w:rFonts w:ascii="Traditional Arabic" w:hAnsi="Traditional Arabic" w:cs="Traditional Arabic" w:hint="cs"/>
          <w:b/>
          <w:bCs/>
          <w:sz w:val="36"/>
          <w:szCs w:val="36"/>
          <w:rtl/>
        </w:rPr>
        <w:t>.</w:t>
      </w:r>
    </w:p>
    <w:p w14:paraId="641642E8" w14:textId="701619F6" w:rsidR="002D1500" w:rsidRPr="002F29E7" w:rsidRDefault="0001341B" w:rsidP="002D1500">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2D1500">
        <w:rPr>
          <w:rFonts w:ascii="Traditional Arabic" w:hAnsi="Traditional Arabic" w:cs="Traditional Arabic" w:hint="cs"/>
          <w:b/>
          <w:bCs/>
          <w:sz w:val="36"/>
          <w:szCs w:val="36"/>
          <w:rtl/>
        </w:rPr>
        <w:t xml:space="preserve">والفاء </w:t>
      </w:r>
      <w:r w:rsidR="002D1500" w:rsidRPr="002F29E7">
        <w:rPr>
          <w:rFonts w:ascii="Traditional Arabic" w:hAnsi="Traditional Arabic" w:cs="Traditional Arabic"/>
          <w:b/>
          <w:bCs/>
          <w:sz w:val="36"/>
          <w:szCs w:val="36"/>
          <w:rtl/>
        </w:rPr>
        <w:t>فَاءُ السَّبَبِيَّةِ</w:t>
      </w:r>
      <w:r w:rsidR="002D1500">
        <w:rPr>
          <w:rFonts w:ascii="Traditional Arabic" w:hAnsi="Traditional Arabic" w:cs="Traditional Arabic" w:hint="cs"/>
          <w:b/>
          <w:bCs/>
          <w:sz w:val="36"/>
          <w:szCs w:val="36"/>
          <w:rtl/>
        </w:rPr>
        <w:t>، أي</w:t>
      </w:r>
      <w:r w:rsidR="002D1500" w:rsidRPr="002F29E7">
        <w:rPr>
          <w:rFonts w:ascii="Traditional Arabic" w:hAnsi="Traditional Arabic" w:cs="Traditional Arabic"/>
          <w:b/>
          <w:bCs/>
          <w:sz w:val="36"/>
          <w:szCs w:val="36"/>
          <w:rtl/>
        </w:rPr>
        <w:t xml:space="preserve"> أَنَّ اسْتِهْزَاءَهُمْ بِالْمُؤْمِنِينَ فِي الدُّنْيَا كَانَ سَبَبًا فِي جَزَائِهُمْ بِمَا هُوَ مِنْ نَوْعِهِ فِي الْآخِرَةِ إِذْ جَعَلَ اللَّهُ الَّذِينَ آمَنُوا يَضْحَكُونَ مِنَ الْمُشْرِكِينَ فَكَانَ جَزَاءً وِفَاقًا.</w:t>
      </w:r>
    </w:p>
    <w:p w14:paraId="186B367E" w14:textId="2CAD9EE9" w:rsidR="002D1500" w:rsidRDefault="002D1500" w:rsidP="002D150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وَتَقْدِيمُ «الْيَوْمِ» عَلَى يَضْحَكُونَ لِلِاهْتِمَامِ بِهِ لِأَنَّهُ يَوْمُ الْجَزَاءِ الْعَظِيمِ الْأَبَدِيِّ</w:t>
      </w:r>
      <w:r>
        <w:rPr>
          <w:rFonts w:ascii="Traditional Arabic" w:hAnsi="Traditional Arabic" w:cs="Traditional Arabic" w:hint="cs"/>
          <w:b/>
          <w:bCs/>
          <w:sz w:val="36"/>
          <w:szCs w:val="36"/>
          <w:rtl/>
        </w:rPr>
        <w:t>.</w:t>
      </w:r>
    </w:p>
    <w:p w14:paraId="687A503B" w14:textId="29C533A2" w:rsidR="006B7CDD" w:rsidRDefault="00F70E62" w:rsidP="007E0E5E">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color w:val="EE0000"/>
          <w:sz w:val="36"/>
          <w:szCs w:val="36"/>
          <w:rtl/>
        </w:rPr>
        <w:t xml:space="preserve"> </w:t>
      </w:r>
      <w:r w:rsidR="008402C2"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الَّذِينَ آمَنُوا مِنَ الْكُفَّارِ يَضْحَكُونَ</w:t>
      </w:r>
      <w:r w:rsidR="008402C2" w:rsidRPr="008402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color w:val="EE0000"/>
          <w:sz w:val="36"/>
          <w:szCs w:val="36"/>
          <w:rtl/>
        </w:rPr>
        <w:t xml:space="preserve"> </w:t>
      </w:r>
      <w:r w:rsidRPr="002361AC">
        <w:rPr>
          <w:rFonts w:ascii="Traditional Arabic" w:hAnsi="Traditional Arabic" w:cs="Traditional Arabic"/>
          <w:b/>
          <w:bCs/>
          <w:sz w:val="36"/>
          <w:szCs w:val="36"/>
          <w:rtl/>
        </w:rPr>
        <w:t>وضحكهم من الكفار ضحك المسرور بما نزل بعدوّه من الهوان والصغار، بعد العزة والكبر</w:t>
      </w:r>
      <w:r w:rsidR="0001341B">
        <w:rPr>
          <w:rFonts w:ascii="Traditional Arabic" w:hAnsi="Traditional Arabic" w:cs="Traditional Arabic" w:hint="cs"/>
          <w:b/>
          <w:bCs/>
          <w:sz w:val="36"/>
          <w:szCs w:val="36"/>
          <w:rtl/>
        </w:rPr>
        <w:t>.</w:t>
      </w:r>
    </w:p>
    <w:p w14:paraId="3764C911" w14:textId="69F42211" w:rsidR="006B7CDD" w:rsidRPr="002F29E7" w:rsidRDefault="006B7CDD" w:rsidP="006B7CDD">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 xml:space="preserve">وَتَقْدِيمُ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مِنَ الْكُفَّارِ</w:t>
      </w:r>
      <w:r w:rsidR="008402C2" w:rsidRPr="008402C2">
        <w:rPr>
          <w:rFonts w:ascii="Traditional Arabic" w:hAnsi="Traditional Arabic" w:cs="Traditional Arabic" w:hint="cs"/>
          <w:b/>
          <w:bCs/>
          <w:color w:val="000000" w:themeColor="text1"/>
          <w:sz w:val="36"/>
          <w:szCs w:val="36"/>
          <w:rtl/>
        </w:rPr>
        <w:t>﴾</w:t>
      </w:r>
      <w:r w:rsidRPr="002F29E7">
        <w:rPr>
          <w:rFonts w:ascii="Traditional Arabic" w:hAnsi="Traditional Arabic" w:cs="Traditional Arabic"/>
          <w:b/>
          <w:bCs/>
          <w:sz w:val="36"/>
          <w:szCs w:val="36"/>
          <w:rtl/>
        </w:rPr>
        <w:t xml:space="preserve"> عَلَى </w:t>
      </w:r>
      <w:proofErr w:type="spellStart"/>
      <w:r w:rsidRPr="002F29E7">
        <w:rPr>
          <w:rFonts w:ascii="Traditional Arabic" w:hAnsi="Traditional Arabic" w:cs="Traditional Arabic"/>
          <w:b/>
          <w:bCs/>
          <w:sz w:val="36"/>
          <w:szCs w:val="36"/>
          <w:rtl/>
        </w:rPr>
        <w:t>مُتَعَلِّقِهِ</w:t>
      </w:r>
      <w:proofErr w:type="spellEnd"/>
      <w:r w:rsidRPr="002F29E7">
        <w:rPr>
          <w:rFonts w:ascii="Traditional Arabic" w:hAnsi="Traditional Arabic" w:cs="Traditional Arabic"/>
          <w:b/>
          <w:bCs/>
          <w:sz w:val="36"/>
          <w:szCs w:val="36"/>
          <w:rtl/>
        </w:rPr>
        <w:t xml:space="preserve"> وَهُوَ يَضْحَكُونَ لِلِاهْتِمَامِ </w:t>
      </w:r>
      <w:proofErr w:type="spellStart"/>
      <w:r w:rsidRPr="002F29E7">
        <w:rPr>
          <w:rFonts w:ascii="Traditional Arabic" w:hAnsi="Traditional Arabic" w:cs="Traditional Arabic"/>
          <w:b/>
          <w:bCs/>
          <w:sz w:val="36"/>
          <w:szCs w:val="36"/>
          <w:rtl/>
        </w:rPr>
        <w:t>بِالْمَضْحُوكِ</w:t>
      </w:r>
      <w:proofErr w:type="spellEnd"/>
      <w:r w:rsidRPr="002F29E7">
        <w:rPr>
          <w:rFonts w:ascii="Traditional Arabic" w:hAnsi="Traditional Arabic" w:cs="Traditional Arabic"/>
          <w:b/>
          <w:bCs/>
          <w:sz w:val="36"/>
          <w:szCs w:val="36"/>
          <w:rtl/>
        </w:rPr>
        <w:t xml:space="preserve"> مِنْهُمْ تَعْجِيلًا لِإِسَاءَتِهِمْ عِنْدَ سَمَاعِ هَذَا التَّقْرِيعِ.</w:t>
      </w:r>
    </w:p>
    <w:p w14:paraId="7BCB511E" w14:textId="05EDFB7B" w:rsidR="00F70E62" w:rsidRDefault="006B7CDD" w:rsidP="006B7CDD">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 xml:space="preserve">وَقَوْلُهُ: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b/>
          <w:bCs/>
          <w:color w:val="008000"/>
          <w:sz w:val="36"/>
          <w:szCs w:val="36"/>
          <w:rtl/>
        </w:rPr>
        <w:t>مِنَ الْكُفَّارِ</w:t>
      </w:r>
      <w:r w:rsidR="008402C2" w:rsidRPr="008402C2">
        <w:rPr>
          <w:rFonts w:ascii="Traditional Arabic" w:hAnsi="Traditional Arabic" w:cs="Traditional Arabic" w:hint="cs"/>
          <w:b/>
          <w:bCs/>
          <w:color w:val="000000" w:themeColor="text1"/>
          <w:sz w:val="36"/>
          <w:szCs w:val="36"/>
          <w:rtl/>
        </w:rPr>
        <w:t>﴾</w:t>
      </w:r>
      <w:r w:rsidRPr="002F29E7">
        <w:rPr>
          <w:rFonts w:ascii="Traditional Arabic" w:hAnsi="Traditional Arabic" w:cs="Traditional Arabic"/>
          <w:b/>
          <w:bCs/>
          <w:sz w:val="36"/>
          <w:szCs w:val="36"/>
          <w:rtl/>
        </w:rPr>
        <w:t xml:space="preserve"> إِظْهَارٌ فِي مَقَامِ الْإِضْمَارِ، عُدِلَ عَنْ أَنْ يُقَالَ: مِنْهُمْ يَضْحَكُونَ، لِمَا فِي الْوَصْفِ الْمُظْهَرِ مِنَ الذَّمِّ لِلْكُفَّارِ.</w:t>
      </w:r>
    </w:p>
    <w:p w14:paraId="4045ED05" w14:textId="476A9C8B" w:rsidR="0056453E" w:rsidRDefault="0056453E" w:rsidP="007E0E5E">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وهذا والله هو الضحك الذي لا بكاء بعده</w:t>
      </w:r>
      <w:r>
        <w:rPr>
          <w:rFonts w:ascii="Traditional Arabic" w:hAnsi="Traditional Arabic" w:cs="Traditional Arabic" w:hint="cs"/>
          <w:b/>
          <w:bCs/>
          <w:sz w:val="36"/>
          <w:szCs w:val="36"/>
          <w:rtl/>
        </w:rPr>
        <w:t xml:space="preserve">، </w:t>
      </w:r>
      <w:r w:rsidRPr="003F214A">
        <w:rPr>
          <w:rFonts w:ascii="Traditional Arabic" w:hAnsi="Traditional Arabic" w:cs="Traditional Arabic"/>
          <w:b/>
          <w:bCs/>
          <w:sz w:val="36"/>
          <w:szCs w:val="36"/>
          <w:rtl/>
        </w:rPr>
        <w:t>أما ضحك المجرمين بالمؤمنين في الدنيا فسيعقبه البكاء والحزن والويل والثبور</w:t>
      </w:r>
      <w:r>
        <w:rPr>
          <w:rFonts w:ascii="Traditional Arabic" w:hAnsi="Traditional Arabic" w:cs="Traditional Arabic" w:hint="cs"/>
          <w:b/>
          <w:bCs/>
          <w:sz w:val="36"/>
          <w:szCs w:val="36"/>
          <w:rtl/>
        </w:rPr>
        <w:t>.</w:t>
      </w:r>
    </w:p>
    <w:p w14:paraId="64E118FC" w14:textId="482CCA3E" w:rsidR="003F77C7" w:rsidRDefault="008402C2" w:rsidP="00F70E62">
      <w:pPr>
        <w:autoSpaceDE w:val="0"/>
        <w:autoSpaceDN w:val="0"/>
        <w:adjustRightInd w:val="0"/>
        <w:spacing w:after="0" w:line="240" w:lineRule="auto"/>
        <w:ind w:firstLine="560"/>
        <w:jc w:val="both"/>
        <w:rPr>
          <w:rFonts w:ascii="Traditional Arabic" w:hAnsi="Traditional Arabic" w:cs="Traditional Arabic"/>
          <w:b/>
          <w:bCs/>
          <w:color w:val="EE0000"/>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عَلَى الْأَرَائِكِ</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5F114B" w:rsidRPr="005F114B">
        <w:rPr>
          <w:rFonts w:ascii="Traditional Arabic" w:hAnsi="Traditional Arabic" w:cs="Traditional Arabic" w:hint="cs"/>
          <w:b/>
          <w:bCs/>
          <w:sz w:val="36"/>
          <w:szCs w:val="36"/>
          <w:rtl/>
        </w:rPr>
        <w:t>في الجنة</w:t>
      </w:r>
      <w:r w:rsidR="00A5376C">
        <w:rPr>
          <w:rFonts w:ascii="Traditional Arabic" w:hAnsi="Traditional Arabic" w:cs="Traditional Arabic" w:hint="cs"/>
          <w:b/>
          <w:bCs/>
          <w:sz w:val="36"/>
          <w:szCs w:val="36"/>
          <w:rtl/>
        </w:rPr>
        <w:t xml:space="preserve">، </w:t>
      </w:r>
      <w:r w:rsidR="00A5376C" w:rsidRPr="003F214A">
        <w:rPr>
          <w:rFonts w:ascii="Traditional Arabic" w:hAnsi="Traditional Arabic" w:cs="Traditional Arabic"/>
          <w:b/>
          <w:bCs/>
          <w:sz w:val="36"/>
          <w:szCs w:val="36"/>
          <w:rtl/>
        </w:rPr>
        <w:t>والأرائك هي السرر الفخمة الحسنة النضرة</w:t>
      </w:r>
      <w:r w:rsidR="005F114B">
        <w:rPr>
          <w:rFonts w:ascii="Traditional Arabic" w:hAnsi="Traditional Arabic" w:cs="Traditional Arabic" w:hint="cs"/>
          <w:b/>
          <w:bCs/>
          <w:color w:val="EE0000"/>
          <w:sz w:val="36"/>
          <w:szCs w:val="36"/>
          <w:rtl/>
        </w:rPr>
        <w:t xml:space="preserve"> </w:t>
      </w: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يَنْظُرُونَ</w:t>
      </w:r>
      <w:r w:rsidRPr="008402C2">
        <w:rPr>
          <w:rFonts w:ascii="Traditional Arabic" w:hAnsi="Traditional Arabic" w:cs="Traditional Arabic" w:hint="cs"/>
          <w:b/>
          <w:bCs/>
          <w:color w:val="000000" w:themeColor="text1"/>
          <w:sz w:val="36"/>
          <w:szCs w:val="36"/>
          <w:rtl/>
        </w:rPr>
        <w:t>﴾</w:t>
      </w:r>
      <w:r w:rsidR="00F70E62">
        <w:rPr>
          <w:rFonts w:ascii="Traditional Arabic" w:hAnsi="Traditional Arabic" w:cs="Traditional Arabic" w:hint="cs"/>
          <w:b/>
          <w:bCs/>
          <w:color w:val="EE0000"/>
          <w:sz w:val="36"/>
          <w:szCs w:val="36"/>
          <w:rtl/>
        </w:rPr>
        <w:t xml:space="preserve"> </w:t>
      </w:r>
      <w:r w:rsidR="00F70E62" w:rsidRPr="002361AC">
        <w:rPr>
          <w:rFonts w:ascii="Traditional Arabic" w:hAnsi="Traditional Arabic" w:cs="Traditional Arabic"/>
          <w:b/>
          <w:bCs/>
          <w:sz w:val="36"/>
          <w:szCs w:val="36"/>
          <w:rtl/>
        </w:rPr>
        <w:t>إلى ما أوتوا من النعيم، وما حل بالمجرمين من عذاب الجحيم</w:t>
      </w:r>
      <w:r w:rsidR="00445C7D">
        <w:rPr>
          <w:rFonts w:ascii="Traditional Arabic" w:hAnsi="Traditional Arabic" w:cs="Traditional Arabic" w:hint="cs"/>
          <w:b/>
          <w:bCs/>
          <w:sz w:val="36"/>
          <w:szCs w:val="36"/>
          <w:rtl/>
        </w:rPr>
        <w:t>.</w:t>
      </w:r>
      <w:r w:rsidR="008C54FE" w:rsidRPr="008C54FE">
        <w:rPr>
          <w:rFonts w:ascii="Traditional Arabic" w:hAnsi="Traditional Arabic" w:cs="Traditional Arabic" w:hint="cs"/>
          <w:b/>
          <w:bCs/>
          <w:color w:val="EE0000"/>
          <w:sz w:val="36"/>
          <w:szCs w:val="36"/>
          <w:rtl/>
        </w:rPr>
        <w:t xml:space="preserve"> </w:t>
      </w:r>
    </w:p>
    <w:p w14:paraId="79578A08" w14:textId="77777777" w:rsidR="003F77C7" w:rsidRDefault="003F77C7">
      <w:pPr>
        <w:bidi w:val="0"/>
        <w:rPr>
          <w:rFonts w:ascii="Traditional Arabic" w:hAnsi="Traditional Arabic" w:cs="Traditional Arabic"/>
          <w:b/>
          <w:bCs/>
          <w:color w:val="EE0000"/>
          <w:sz w:val="36"/>
          <w:szCs w:val="36"/>
          <w:rtl/>
        </w:rPr>
      </w:pPr>
      <w:r>
        <w:rPr>
          <w:rFonts w:ascii="Traditional Arabic" w:hAnsi="Traditional Arabic" w:cs="Traditional Arabic"/>
          <w:b/>
          <w:bCs/>
          <w:color w:val="EE0000"/>
          <w:sz w:val="36"/>
          <w:szCs w:val="36"/>
          <w:rtl/>
        </w:rPr>
        <w:br w:type="page"/>
      </w:r>
    </w:p>
    <w:p w14:paraId="51B62598" w14:textId="6450E56D" w:rsidR="00634A30" w:rsidRPr="00634A30" w:rsidRDefault="00634A30" w:rsidP="00634A3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634A30">
        <w:rPr>
          <w:rFonts w:ascii="Traditional Arabic" w:hAnsi="Traditional Arabic" w:cs="Traditional Arabic" w:hint="cs"/>
          <w:b/>
          <w:bCs/>
          <w:sz w:val="36"/>
          <w:szCs w:val="36"/>
          <w:rtl/>
        </w:rPr>
        <w:lastRenderedPageBreak/>
        <w:t xml:space="preserve">قال تعالى: </w:t>
      </w:r>
      <w:r w:rsidR="008402C2" w:rsidRPr="008402C2">
        <w:rPr>
          <w:rFonts w:ascii="Traditional Arabic" w:hAnsi="Traditional Arabic" w:cs="Traditional Arabic" w:hint="cs"/>
          <w:b/>
          <w:bCs/>
          <w:color w:val="000000" w:themeColor="text1"/>
          <w:sz w:val="36"/>
          <w:szCs w:val="36"/>
          <w:rtl/>
        </w:rPr>
        <w:t>﴿</w:t>
      </w:r>
      <w:r w:rsidRPr="008402C2">
        <w:rPr>
          <w:rFonts w:ascii="Traditional Arabic" w:hAnsi="Traditional Arabic" w:cs="Traditional Arabic" w:hint="cs"/>
          <w:b/>
          <w:bCs/>
          <w:color w:val="008000"/>
          <w:sz w:val="36"/>
          <w:szCs w:val="36"/>
          <w:rtl/>
        </w:rPr>
        <w:t xml:space="preserve">فَأَقْبَلَ بَعْضُهُمْ عَلَى بَعْضٍ يَتَسَاءَلُونَ * قَالَ قَائِلٌ مِنْهُمْ إِنِّي كَانَ لِي قَرِينٌ * يَقُولُ </w:t>
      </w:r>
      <w:proofErr w:type="spellStart"/>
      <w:r w:rsidRPr="008402C2">
        <w:rPr>
          <w:rFonts w:ascii="Traditional Arabic" w:hAnsi="Traditional Arabic" w:cs="Traditional Arabic" w:hint="cs"/>
          <w:b/>
          <w:bCs/>
          <w:color w:val="008000"/>
          <w:sz w:val="36"/>
          <w:szCs w:val="36"/>
          <w:rtl/>
        </w:rPr>
        <w:t>أَإِنَّكَ</w:t>
      </w:r>
      <w:proofErr w:type="spellEnd"/>
      <w:r w:rsidRPr="008402C2">
        <w:rPr>
          <w:rFonts w:ascii="Traditional Arabic" w:hAnsi="Traditional Arabic" w:cs="Traditional Arabic" w:hint="cs"/>
          <w:b/>
          <w:bCs/>
          <w:color w:val="008000"/>
          <w:sz w:val="36"/>
          <w:szCs w:val="36"/>
          <w:rtl/>
        </w:rPr>
        <w:t xml:space="preserve"> لَمِنَ الْمُصَدِّقِينَ * </w:t>
      </w:r>
      <w:proofErr w:type="spellStart"/>
      <w:r w:rsidRPr="008402C2">
        <w:rPr>
          <w:rFonts w:ascii="Traditional Arabic" w:hAnsi="Traditional Arabic" w:cs="Traditional Arabic" w:hint="cs"/>
          <w:b/>
          <w:bCs/>
          <w:color w:val="008000"/>
          <w:sz w:val="36"/>
          <w:szCs w:val="36"/>
          <w:rtl/>
        </w:rPr>
        <w:t>أَإِذَا</w:t>
      </w:r>
      <w:proofErr w:type="spellEnd"/>
      <w:r w:rsidRPr="008402C2">
        <w:rPr>
          <w:rFonts w:ascii="Traditional Arabic" w:hAnsi="Traditional Arabic" w:cs="Traditional Arabic" w:hint="cs"/>
          <w:b/>
          <w:bCs/>
          <w:color w:val="008000"/>
          <w:sz w:val="36"/>
          <w:szCs w:val="36"/>
          <w:rtl/>
        </w:rPr>
        <w:t xml:space="preserve"> مِتْنَا وَكُنَّا تُرَابًا وَعِظَامًا أَإِنَّا لَمَدِينُونَ * قَالَ هَلْ أَنْتُمْ مُطَّلِعُونَ * فَاطَّلَعَ فَرَآهُ فِي سَوَاءِ الْجَحِيمِ * قَالَ تَاللَّهِ إِنْ كِدْتَ لَتُرْدِينِ * وَلَوْلَا نِعْمَةُ رَبِّي لَكُنْتُ مِنَ الْمُحْضَرِينَ * أَفَمَا نَحْنُ بِمَيِّتِينَ * إِلَّا مَوْتَتَنَا الْأُولَى وَمَا نَحْنُ بِمُعَذَّبِينَ * إِنَّ هَذَا لَهُوَ الْفَوْزُ الْعَظِيمُ * لِمِثْلِ هَذَا فَلْيَعْمَلِ الْعَامِلُونَ</w:t>
      </w:r>
      <w:r w:rsidR="008402C2" w:rsidRPr="008402C2">
        <w:rPr>
          <w:rFonts w:ascii="Traditional Arabic" w:hAnsi="Traditional Arabic" w:cs="Traditional Arabic" w:hint="cs"/>
          <w:b/>
          <w:bCs/>
          <w:color w:val="000000" w:themeColor="text1"/>
          <w:sz w:val="36"/>
          <w:szCs w:val="36"/>
          <w:rtl/>
        </w:rPr>
        <w:t>﴾</w:t>
      </w:r>
      <w:r w:rsidRPr="00634A30">
        <w:rPr>
          <w:rFonts w:ascii="Traditional Arabic" w:hAnsi="Traditional Arabic" w:cs="Traditional Arabic" w:hint="cs"/>
          <w:b/>
          <w:bCs/>
          <w:sz w:val="36"/>
          <w:szCs w:val="36"/>
          <w:rtl/>
        </w:rPr>
        <w:t> </w:t>
      </w:r>
      <w:r>
        <w:rPr>
          <w:rFonts w:ascii="Traditional Arabic" w:hAnsi="Traditional Arabic" w:cs="Traditional Arabic" w:hint="cs"/>
          <w:b/>
          <w:bCs/>
          <w:sz w:val="36"/>
          <w:szCs w:val="36"/>
          <w:rtl/>
        </w:rPr>
        <w:t>[الصافات:50-61]</w:t>
      </w:r>
    </w:p>
    <w:p w14:paraId="5C7617F9" w14:textId="26AD1C28" w:rsidR="00F70E62" w:rsidRDefault="008402C2" w:rsidP="00F70E62">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هَلْ ثُوِّبَ</w:t>
      </w:r>
      <w:r w:rsidRPr="008402C2">
        <w:rPr>
          <w:rFonts w:ascii="Traditional Arabic" w:hAnsi="Traditional Arabic" w:cs="Traditional Arabic" w:hint="cs"/>
          <w:b/>
          <w:bCs/>
          <w:color w:val="000000" w:themeColor="text1"/>
          <w:sz w:val="36"/>
          <w:szCs w:val="36"/>
          <w:rtl/>
        </w:rPr>
        <w:t>﴾</w:t>
      </w:r>
      <w:r w:rsidR="008C54FE" w:rsidRPr="008C54FE">
        <w:rPr>
          <w:rFonts w:ascii="Traditional Arabic" w:hAnsi="Traditional Arabic" w:cs="Traditional Arabic" w:hint="cs"/>
          <w:b/>
          <w:bCs/>
          <w:color w:val="EE0000"/>
          <w:sz w:val="36"/>
          <w:szCs w:val="36"/>
          <w:rtl/>
        </w:rPr>
        <w:t xml:space="preserve"> </w:t>
      </w:r>
      <w:r w:rsidR="00A16BA3" w:rsidRPr="003F214A">
        <w:rPr>
          <w:rFonts w:ascii="Traditional Arabic" w:hAnsi="Traditional Arabic" w:cs="Traditional Arabic"/>
          <w:b/>
          <w:bCs/>
          <w:sz w:val="36"/>
          <w:szCs w:val="36"/>
          <w:rtl/>
        </w:rPr>
        <w:t>جوزي</w:t>
      </w:r>
      <w:r w:rsidR="00F70E62" w:rsidRPr="002361AC">
        <w:rPr>
          <w:rFonts w:ascii="Traditional Arabic" w:hAnsi="Traditional Arabic" w:cs="Traditional Arabic"/>
          <w:b/>
          <w:bCs/>
          <w:sz w:val="36"/>
          <w:szCs w:val="36"/>
          <w:rtl/>
        </w:rPr>
        <w:t>. وهو من (ثاب) بمعنى رجع. فالثواب ما يرجع على العبد في مقابلة عمله. ويستعمل في الخير والشر.</w:t>
      </w:r>
    </w:p>
    <w:p w14:paraId="217CF6DE" w14:textId="72E51636" w:rsidR="00651B28" w:rsidRDefault="00651B28" w:rsidP="00C43DA9">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وقيل: </w:t>
      </w:r>
      <w:r w:rsidRPr="002F29E7">
        <w:rPr>
          <w:rFonts w:ascii="Traditional Arabic" w:hAnsi="Traditional Arabic" w:cs="Traditional Arabic"/>
          <w:b/>
          <w:bCs/>
          <w:sz w:val="36"/>
          <w:szCs w:val="36"/>
          <w:rtl/>
        </w:rPr>
        <w:t>ثُوِّبَ أُعْطِيَ الثَّوَابَ، يُقَالُ: ثَوَّبَهُ كَمَا يُقَال: أثابه، إِذا أَعْطَاهُ ثَوَابًا.</w:t>
      </w:r>
      <w:r w:rsidR="00C43DA9">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وَالثَّوَابُ: هُوَ مَا يُجَازَى بِهِ مِنَ الْخَيْرِ عَلَى فِعْلٍ مَحْمُودٍ وَهُوَ حَقِيقَتُهُ كَمَا فِي «الصِّحَاحِ»،</w:t>
      </w:r>
      <w:r>
        <w:rPr>
          <w:rFonts w:ascii="Traditional Arabic" w:hAnsi="Traditional Arabic" w:cs="Traditional Arabic" w:hint="cs"/>
          <w:b/>
          <w:bCs/>
          <w:sz w:val="36"/>
          <w:szCs w:val="36"/>
          <w:rtl/>
        </w:rPr>
        <w:t xml:space="preserve"> </w:t>
      </w:r>
      <w:r w:rsidRPr="002F29E7">
        <w:rPr>
          <w:rFonts w:ascii="Traditional Arabic" w:hAnsi="Traditional Arabic" w:cs="Traditional Arabic"/>
          <w:b/>
          <w:bCs/>
          <w:sz w:val="36"/>
          <w:szCs w:val="36"/>
          <w:rtl/>
        </w:rPr>
        <w:t>وَلِذَلِكَ فَاسْتِعْمَالُهُ فِي جَزَاءِ الشَّرِّ هُنَا اسْتِعَارَةٌ تَهَكُّمِيَّةٌ.</w:t>
      </w:r>
    </w:p>
    <w:p w14:paraId="0BA0E3D6" w14:textId="2D82ABDB" w:rsidR="008E7959" w:rsidRDefault="005153D0" w:rsidP="005153D0">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وَالِاسْتِفْهَامُ تقريري وتعجب مِنْ عَدَمِ إِفْلَاتِهِمْ مِنْهُ بَعْدَ دُهُورٍ.</w:t>
      </w:r>
    </w:p>
    <w:p w14:paraId="0A955485" w14:textId="48AF4F51" w:rsidR="00BE6AD0" w:rsidRDefault="008402C2" w:rsidP="009E3E2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402C2">
        <w:rPr>
          <w:rFonts w:ascii="Traditional Arabic" w:hAnsi="Traditional Arabic" w:cs="Traditional Arabic" w:hint="cs"/>
          <w:b/>
          <w:bCs/>
          <w:color w:val="000000" w:themeColor="text1"/>
          <w:sz w:val="36"/>
          <w:szCs w:val="36"/>
          <w:rtl/>
        </w:rPr>
        <w:t>﴿</w:t>
      </w:r>
      <w:r w:rsidR="008C54FE" w:rsidRPr="008402C2">
        <w:rPr>
          <w:rFonts w:ascii="Traditional Arabic" w:hAnsi="Traditional Arabic" w:cs="Traditional Arabic" w:hint="cs"/>
          <w:b/>
          <w:bCs/>
          <w:color w:val="008000"/>
          <w:sz w:val="36"/>
          <w:szCs w:val="36"/>
          <w:rtl/>
        </w:rPr>
        <w:t>الْكُفَّارُ مَا كَانُوا يَفْعَلُونَ</w:t>
      </w:r>
      <w:r w:rsidRPr="008402C2">
        <w:rPr>
          <w:rFonts w:ascii="Traditional Arabic" w:hAnsi="Traditional Arabic" w:cs="Traditional Arabic" w:hint="cs"/>
          <w:b/>
          <w:bCs/>
          <w:color w:val="000000" w:themeColor="text1"/>
          <w:sz w:val="36"/>
          <w:szCs w:val="36"/>
          <w:rtl/>
        </w:rPr>
        <w:t>﴾</w:t>
      </w:r>
      <w:r w:rsidR="00F70E62">
        <w:rPr>
          <w:rFonts w:ascii="Traditional Arabic" w:hAnsi="Traditional Arabic" w:cs="Traditional Arabic" w:hint="cs"/>
          <w:b/>
          <w:bCs/>
          <w:color w:val="EE0000"/>
          <w:sz w:val="36"/>
          <w:szCs w:val="36"/>
          <w:rtl/>
        </w:rPr>
        <w:t xml:space="preserve"> </w:t>
      </w:r>
      <w:r w:rsidR="009E3E2F" w:rsidRPr="002361AC">
        <w:rPr>
          <w:rFonts w:ascii="Traditional Arabic" w:hAnsi="Traditional Arabic" w:cs="Traditional Arabic"/>
          <w:b/>
          <w:bCs/>
          <w:sz w:val="36"/>
          <w:szCs w:val="36"/>
          <w:rtl/>
        </w:rPr>
        <w:t>قد جوزو</w:t>
      </w:r>
      <w:r w:rsidR="009E3E2F">
        <w:rPr>
          <w:rFonts w:ascii="Traditional Arabic" w:hAnsi="Traditional Arabic" w:cs="Traditional Arabic" w:hint="cs"/>
          <w:b/>
          <w:bCs/>
          <w:sz w:val="36"/>
          <w:szCs w:val="36"/>
          <w:rtl/>
        </w:rPr>
        <w:t xml:space="preserve">ا </w:t>
      </w:r>
      <w:r w:rsidR="009E3E2F" w:rsidRPr="002361AC">
        <w:rPr>
          <w:rFonts w:ascii="Traditional Arabic" w:hAnsi="Traditional Arabic" w:cs="Traditional Arabic"/>
          <w:b/>
          <w:bCs/>
          <w:sz w:val="36"/>
          <w:szCs w:val="36"/>
          <w:rtl/>
        </w:rPr>
        <w:t xml:space="preserve">ما كانوا يفعلون في </w:t>
      </w:r>
      <w:r w:rsidR="00445C7D" w:rsidRPr="002361AC">
        <w:rPr>
          <w:rFonts w:ascii="Traditional Arabic" w:hAnsi="Traditional Arabic" w:cs="Traditional Arabic" w:hint="cs"/>
          <w:b/>
          <w:bCs/>
          <w:sz w:val="36"/>
          <w:szCs w:val="36"/>
          <w:rtl/>
        </w:rPr>
        <w:t>الدنيا</w:t>
      </w:r>
      <w:r w:rsidR="00445C7D">
        <w:rPr>
          <w:rFonts w:ascii="Traditional Arabic" w:hAnsi="Traditional Arabic" w:cs="Traditional Arabic" w:hint="cs"/>
          <w:b/>
          <w:bCs/>
          <w:sz w:val="36"/>
          <w:szCs w:val="36"/>
          <w:rtl/>
        </w:rPr>
        <w:t xml:space="preserve"> </w:t>
      </w:r>
      <w:r w:rsidR="00445C7D" w:rsidRPr="002361AC">
        <w:rPr>
          <w:rFonts w:ascii="Traditional Arabic" w:hAnsi="Traditional Arabic" w:cs="Traditional Arabic" w:hint="cs"/>
          <w:b/>
          <w:bCs/>
          <w:sz w:val="36"/>
          <w:szCs w:val="36"/>
          <w:rtl/>
        </w:rPr>
        <w:t>أوفر</w:t>
      </w:r>
      <w:r w:rsidR="009E3E2F" w:rsidRPr="002361AC">
        <w:rPr>
          <w:rFonts w:ascii="Traditional Arabic" w:hAnsi="Traditional Arabic" w:cs="Traditional Arabic"/>
          <w:b/>
          <w:bCs/>
          <w:sz w:val="36"/>
          <w:szCs w:val="36"/>
          <w:rtl/>
        </w:rPr>
        <w:t xml:space="preserve"> الجزاء وأتمه وأكمله.</w:t>
      </w:r>
      <w:r w:rsidR="00A16BA3">
        <w:rPr>
          <w:rFonts w:ascii="Traditional Arabic" w:hAnsi="Traditional Arabic" w:cs="Traditional Arabic" w:hint="cs"/>
          <w:b/>
          <w:bCs/>
          <w:sz w:val="36"/>
          <w:szCs w:val="36"/>
          <w:rtl/>
        </w:rPr>
        <w:t xml:space="preserve"> </w:t>
      </w:r>
    </w:p>
    <w:p w14:paraId="38ECBB5B" w14:textId="75AD0B3F" w:rsidR="009E3E2F" w:rsidRDefault="00A16BA3" w:rsidP="009E3E2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3F214A">
        <w:rPr>
          <w:rFonts w:ascii="Traditional Arabic" w:hAnsi="Traditional Arabic" w:cs="Traditional Arabic"/>
          <w:b/>
          <w:bCs/>
          <w:sz w:val="36"/>
          <w:szCs w:val="36"/>
          <w:rtl/>
        </w:rPr>
        <w:t>وهو سبحانه وتعالى حكم عدل. فحكمه دائر بين العدل والفضل، بالنسبة للذين آمنوا حكمه وجزاؤه فضل، وبالنسبة للكافرين حكمه وجزاؤه عدل، فالحمد لله رب العالمين</w:t>
      </w:r>
      <w:r>
        <w:rPr>
          <w:rFonts w:ascii="Traditional Arabic" w:hAnsi="Traditional Arabic" w:cs="Traditional Arabic" w:hint="cs"/>
          <w:b/>
          <w:bCs/>
          <w:sz w:val="36"/>
          <w:szCs w:val="36"/>
          <w:rtl/>
        </w:rPr>
        <w:t>.</w:t>
      </w:r>
    </w:p>
    <w:p w14:paraId="29789A19" w14:textId="78ED7846" w:rsidR="006B7369" w:rsidRPr="002F29E7" w:rsidRDefault="006B7369" w:rsidP="006B736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وَلَيْسَ الْجَزَاءُ هُوَ مَا كَانُوا يَفْعَلُونَهُ بَلْ عَبَّرَ عَنْهُ بِهَذِهِ الصِّلَةِ لِمُعَادَلَتِهِ شِدَّةَ جُرْمِهِمْ عَلَى طَرِيقَةِ التَّشْبِيهِ الْبَلِيغِ</w:t>
      </w:r>
      <w:r>
        <w:rPr>
          <w:rFonts w:ascii="Traditional Arabic" w:hAnsi="Traditional Arabic" w:cs="Traditional Arabic" w:hint="cs"/>
          <w:b/>
          <w:bCs/>
          <w:sz w:val="36"/>
          <w:szCs w:val="36"/>
          <w:rtl/>
        </w:rPr>
        <w:t>.</w:t>
      </w:r>
    </w:p>
    <w:p w14:paraId="53D18F70" w14:textId="4BB0FBDD" w:rsidR="006B7369" w:rsidRPr="006B7369" w:rsidRDefault="006B7369" w:rsidP="006B736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2F29E7">
        <w:rPr>
          <w:rFonts w:ascii="Traditional Arabic" w:hAnsi="Traditional Arabic" w:cs="Traditional Arabic"/>
          <w:b/>
          <w:bCs/>
          <w:sz w:val="36"/>
          <w:szCs w:val="36"/>
          <w:rtl/>
        </w:rPr>
        <w:t>وَفِي هَذِهِ الْجُمْلَةِ مُحَسِّنُ بَرَاعَةِ الْمَقْطَعِ لِأَنَّهَا جَامِعٌ لِمَا اشْتَمَلَتْ عَلَيْهِ السُّورَةُ.</w:t>
      </w:r>
    </w:p>
    <w:p w14:paraId="7B08A3A9" w14:textId="77777777" w:rsidR="008C54FE" w:rsidRPr="008C54FE" w:rsidRDefault="008C54FE" w:rsidP="00DA01E3">
      <w:pPr>
        <w:spacing w:after="0" w:line="240" w:lineRule="auto"/>
        <w:jc w:val="center"/>
        <w:rPr>
          <w:rFonts w:ascii="Traditional Arabic" w:hAnsi="Traditional Arabic" w:cs="Traditional Arabic"/>
          <w:b/>
          <w:bCs/>
          <w:color w:val="EE0000"/>
          <w:sz w:val="36"/>
          <w:szCs w:val="36"/>
          <w:rtl/>
        </w:rPr>
      </w:pPr>
    </w:p>
    <w:p w14:paraId="19B21C48" w14:textId="77777777" w:rsidR="00C657B6" w:rsidRPr="003F77C7" w:rsidRDefault="00C657B6" w:rsidP="003F77C7">
      <w:pPr>
        <w:autoSpaceDE w:val="0"/>
        <w:autoSpaceDN w:val="0"/>
        <w:adjustRightInd w:val="0"/>
        <w:spacing w:after="0" w:line="240" w:lineRule="auto"/>
        <w:ind w:firstLine="560"/>
        <w:jc w:val="right"/>
        <w:rPr>
          <w:rFonts w:ascii="Traditional Arabic" w:hAnsi="Traditional Arabic" w:cs="Traditional Arabic"/>
          <w:b/>
          <w:bCs/>
          <w:color w:val="000000" w:themeColor="text1"/>
          <w:sz w:val="36"/>
          <w:szCs w:val="36"/>
        </w:rPr>
      </w:pPr>
      <w:r w:rsidRPr="003F77C7">
        <w:rPr>
          <w:rFonts w:ascii="Traditional Arabic" w:hAnsi="Traditional Arabic" w:cs="Traditional Arabic"/>
          <w:b/>
          <w:bCs/>
          <w:color w:val="000000" w:themeColor="text1"/>
          <w:sz w:val="36"/>
          <w:szCs w:val="36"/>
          <w:rtl/>
        </w:rPr>
        <w:t>جمع وترتيب</w:t>
      </w:r>
    </w:p>
    <w:p w14:paraId="60F3A728" w14:textId="77777777" w:rsidR="00C657B6" w:rsidRPr="003F77C7" w:rsidRDefault="00C657B6" w:rsidP="003F77C7">
      <w:pPr>
        <w:autoSpaceDE w:val="0"/>
        <w:autoSpaceDN w:val="0"/>
        <w:adjustRightInd w:val="0"/>
        <w:spacing w:after="0" w:line="240" w:lineRule="auto"/>
        <w:ind w:firstLine="560"/>
        <w:jc w:val="right"/>
        <w:rPr>
          <w:rFonts w:ascii="Traditional Arabic" w:hAnsi="Traditional Arabic" w:cs="Traditional Arabic"/>
          <w:b/>
          <w:bCs/>
          <w:color w:val="C00000"/>
          <w:sz w:val="36"/>
          <w:szCs w:val="36"/>
          <w:rtl/>
        </w:rPr>
      </w:pPr>
      <w:r w:rsidRPr="003F77C7">
        <w:rPr>
          <w:rFonts w:ascii="Traditional Arabic" w:hAnsi="Traditional Arabic" w:cs="Traditional Arabic"/>
          <w:b/>
          <w:bCs/>
          <w:color w:val="C00000"/>
          <w:sz w:val="36"/>
          <w:szCs w:val="36"/>
          <w:rtl/>
        </w:rPr>
        <w:t>د/ خالد سعد النجار</w:t>
      </w:r>
    </w:p>
    <w:p w14:paraId="7E60A1CA" w14:textId="77777777" w:rsidR="00C657B6" w:rsidRPr="003F77C7" w:rsidRDefault="00C657B6" w:rsidP="003F77C7">
      <w:pPr>
        <w:tabs>
          <w:tab w:val="left" w:pos="8164"/>
        </w:tabs>
        <w:jc w:val="right"/>
        <w:rPr>
          <w:rFonts w:ascii="Traditional Arabic" w:hAnsi="Traditional Arabic" w:cs="Traditional Arabic"/>
          <w:b/>
          <w:bCs/>
          <w:sz w:val="32"/>
          <w:szCs w:val="32"/>
          <w:rtl/>
        </w:rPr>
      </w:pPr>
      <w:r w:rsidRPr="003F77C7">
        <w:rPr>
          <w:rFonts w:ascii="Simplified Arabic" w:hAnsi="Simplified Arabic" w:cs="Simplified Arabic"/>
          <w:b/>
          <w:bCs/>
          <w:sz w:val="28"/>
          <w:szCs w:val="28"/>
        </w:rPr>
        <w:t>alnaggar66@hotmail.com</w:t>
      </w:r>
    </w:p>
    <w:p w14:paraId="6FBC74DD" w14:textId="14C6CA10" w:rsidR="008C54FE" w:rsidRDefault="008C54FE" w:rsidP="00445C7D">
      <w:pPr>
        <w:spacing w:after="0" w:line="240" w:lineRule="auto"/>
        <w:jc w:val="center"/>
        <w:rPr>
          <w:rFonts w:ascii="Traditional Arabic" w:hAnsi="Traditional Arabic" w:cs="Traditional Arabic"/>
          <w:b/>
          <w:bCs/>
          <w:color w:val="002060"/>
          <w:sz w:val="36"/>
          <w:szCs w:val="36"/>
          <w:rtl/>
        </w:rPr>
      </w:pPr>
    </w:p>
    <w:sectPr w:rsidR="008C54FE" w:rsidSect="001D4ADA">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5E29" w14:textId="77777777" w:rsidR="00D1271B" w:rsidRDefault="00D1271B" w:rsidP="003E6374">
      <w:pPr>
        <w:spacing w:after="0" w:line="240" w:lineRule="auto"/>
      </w:pPr>
      <w:r>
        <w:separator/>
      </w:r>
    </w:p>
  </w:endnote>
  <w:endnote w:type="continuationSeparator" w:id="0">
    <w:p w14:paraId="67E0EEAD" w14:textId="77777777" w:rsidR="00D1271B" w:rsidRDefault="00D1271B" w:rsidP="003E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miri">
    <w:panose1 w:val="00000500000000000000"/>
    <w:charset w:val="00"/>
    <w:family w:val="auto"/>
    <w:pitch w:val="variable"/>
    <w:sig w:usb0="A000206F" w:usb1="80002042"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E7F8" w14:textId="7DD5A643" w:rsidR="003E6374" w:rsidRDefault="003E6374" w:rsidP="003E6374">
    <w:pPr>
      <w:spacing w:after="0" w:line="240" w:lineRule="auto"/>
      <w:rPr>
        <w:rFonts w:hint="cs"/>
        <w:rtl/>
        <w:lang w:bidi="ar-EG"/>
      </w:rPr>
    </w:pPr>
    <w:r>
      <w:rPr>
        <w:noProof/>
      </w:rPr>
      <w:drawing>
        <wp:anchor distT="0" distB="0" distL="114300" distR="114300" simplePos="0" relativeHeight="251662848" behindDoc="1" locked="0" layoutInCell="1" allowOverlap="1" wp14:anchorId="5B87CE93" wp14:editId="6DDB0931">
          <wp:simplePos x="0" y="0"/>
          <wp:positionH relativeFrom="column">
            <wp:posOffset>-28575</wp:posOffset>
          </wp:positionH>
          <wp:positionV relativeFrom="paragraph">
            <wp:posOffset>-57150</wp:posOffset>
          </wp:positionV>
          <wp:extent cx="5274310" cy="467995"/>
          <wp:effectExtent l="0" t="0" r="0" b="0"/>
          <wp:wrapTight wrapText="bothSides">
            <wp:wrapPolygon edited="0">
              <wp:start x="18646" y="0"/>
              <wp:lineTo x="0" y="1758"/>
              <wp:lineTo x="0" y="15826"/>
              <wp:lineTo x="18724" y="20223"/>
              <wp:lineTo x="20986" y="20223"/>
              <wp:lineTo x="20986" y="0"/>
              <wp:lineTo x="18646" y="0"/>
            </wp:wrapPolygon>
          </wp:wrapTight>
          <wp:docPr id="2054107132" name="صورة 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pict w14:anchorId="092A2B74">
        <v:shapetype id="_x0000_t202" coordsize="21600,21600" o:spt="202" path="m,l,21600r21600,l21600,xe">
          <v:stroke joinstyle="miter"/>
          <v:path gradientshapeok="t" o:connecttype="rect"/>
        </v:shapetype>
        <v:shape id="مربع نص 2" o:spid="_x0000_s1030" type="#_x0000_t202" style="position:absolute;left:0;text-align:left;margin-left:155.35pt;margin-top:-5.85pt;width:105.05pt;height:26.8pt;flip:x;z-index:-251655168;visibility:visible;mso-wrap-distance-top:3.6pt;mso-wrap-distance-bottom:3.6pt;mso-position-horizontal-relative:text;mso-position-vertical-relative:tex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3FE658B7" w14:textId="77777777" w:rsidR="003E6374" w:rsidRDefault="003E6374" w:rsidP="003E6374">
                <w:hyperlink r:id="rId2" w:history="1">
                  <w:r w:rsidRPr="00C01086">
                    <w:rPr>
                      <w:rStyle w:val="Hyperlink"/>
                      <w:sz w:val="26"/>
                      <w:szCs w:val="26"/>
                    </w:rPr>
                    <w:t>www.alukah.net</w:t>
                  </w:r>
                </w:hyperlink>
              </w:p>
            </w:txbxContent>
          </v:textbox>
          <w10:wrap type="tight"/>
        </v:shape>
      </w:pict>
    </w:r>
    <w:r>
      <w:rPr>
        <w:noProof/>
      </w:rPr>
      <w:pict w14:anchorId="09908AD1">
        <v:group id="مجموعة 3" o:spid="_x0000_s1025" style="position:absolute;left:0;text-align:left;margin-left:115.6pt;margin-top:788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6"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7"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28"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52B7DDD7" w14:textId="77777777" w:rsidR="003E6374" w:rsidRPr="00A74C62" w:rsidRDefault="003E6374" w:rsidP="003E6374">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41B9F" w14:textId="77777777" w:rsidR="00D1271B" w:rsidRDefault="00D1271B" w:rsidP="003E6374">
      <w:pPr>
        <w:spacing w:after="0" w:line="240" w:lineRule="auto"/>
      </w:pPr>
      <w:r>
        <w:separator/>
      </w:r>
    </w:p>
  </w:footnote>
  <w:footnote w:type="continuationSeparator" w:id="0">
    <w:p w14:paraId="41C9A419" w14:textId="77777777" w:rsidR="00D1271B" w:rsidRDefault="00D1271B" w:rsidP="003E63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F59E3"/>
    <w:rsid w:val="0001341B"/>
    <w:rsid w:val="00026A38"/>
    <w:rsid w:val="00043DCF"/>
    <w:rsid w:val="000450B1"/>
    <w:rsid w:val="000524AD"/>
    <w:rsid w:val="000579A9"/>
    <w:rsid w:val="00072137"/>
    <w:rsid w:val="000A2E36"/>
    <w:rsid w:val="000D4F1E"/>
    <w:rsid w:val="000D5B46"/>
    <w:rsid w:val="000E0D6B"/>
    <w:rsid w:val="000F3950"/>
    <w:rsid w:val="000F5367"/>
    <w:rsid w:val="00100C4C"/>
    <w:rsid w:val="00102DD4"/>
    <w:rsid w:val="001416FC"/>
    <w:rsid w:val="0015795B"/>
    <w:rsid w:val="001930A4"/>
    <w:rsid w:val="00197089"/>
    <w:rsid w:val="001A1188"/>
    <w:rsid w:val="001A19C5"/>
    <w:rsid w:val="001B302F"/>
    <w:rsid w:val="001C2478"/>
    <w:rsid w:val="001D4ADA"/>
    <w:rsid w:val="001E2986"/>
    <w:rsid w:val="001E2B4A"/>
    <w:rsid w:val="00206919"/>
    <w:rsid w:val="002074CB"/>
    <w:rsid w:val="00223944"/>
    <w:rsid w:val="002243F7"/>
    <w:rsid w:val="00225F95"/>
    <w:rsid w:val="00242903"/>
    <w:rsid w:val="00247F77"/>
    <w:rsid w:val="0025129A"/>
    <w:rsid w:val="00251CB4"/>
    <w:rsid w:val="00282BC6"/>
    <w:rsid w:val="00287AB8"/>
    <w:rsid w:val="002A0E18"/>
    <w:rsid w:val="002D1500"/>
    <w:rsid w:val="002D1B29"/>
    <w:rsid w:val="002D5887"/>
    <w:rsid w:val="002F59E3"/>
    <w:rsid w:val="003002D8"/>
    <w:rsid w:val="00315195"/>
    <w:rsid w:val="00324ED8"/>
    <w:rsid w:val="00345FA8"/>
    <w:rsid w:val="00353325"/>
    <w:rsid w:val="00356BC1"/>
    <w:rsid w:val="003748D2"/>
    <w:rsid w:val="00380F33"/>
    <w:rsid w:val="003858F5"/>
    <w:rsid w:val="003B289A"/>
    <w:rsid w:val="003C5C1A"/>
    <w:rsid w:val="003C5EDF"/>
    <w:rsid w:val="003D1532"/>
    <w:rsid w:val="003E6374"/>
    <w:rsid w:val="003F77C7"/>
    <w:rsid w:val="004075BE"/>
    <w:rsid w:val="00421676"/>
    <w:rsid w:val="00422A8B"/>
    <w:rsid w:val="0042474B"/>
    <w:rsid w:val="0043027A"/>
    <w:rsid w:val="00436537"/>
    <w:rsid w:val="0043787A"/>
    <w:rsid w:val="00445C7D"/>
    <w:rsid w:val="00450044"/>
    <w:rsid w:val="004857C0"/>
    <w:rsid w:val="0049358F"/>
    <w:rsid w:val="004950EF"/>
    <w:rsid w:val="004C3EEB"/>
    <w:rsid w:val="0050021D"/>
    <w:rsid w:val="005153D0"/>
    <w:rsid w:val="005256A4"/>
    <w:rsid w:val="0053681A"/>
    <w:rsid w:val="005436EE"/>
    <w:rsid w:val="00552C8F"/>
    <w:rsid w:val="005530B4"/>
    <w:rsid w:val="0056453E"/>
    <w:rsid w:val="005671EF"/>
    <w:rsid w:val="005821D8"/>
    <w:rsid w:val="0058410A"/>
    <w:rsid w:val="00586332"/>
    <w:rsid w:val="00596E82"/>
    <w:rsid w:val="005A0BC5"/>
    <w:rsid w:val="005A6690"/>
    <w:rsid w:val="005B3AF0"/>
    <w:rsid w:val="005C2E0A"/>
    <w:rsid w:val="005C4466"/>
    <w:rsid w:val="005C59BC"/>
    <w:rsid w:val="005D5240"/>
    <w:rsid w:val="005D6334"/>
    <w:rsid w:val="005F0F9A"/>
    <w:rsid w:val="005F114B"/>
    <w:rsid w:val="00603C4B"/>
    <w:rsid w:val="00612A1A"/>
    <w:rsid w:val="00614ED3"/>
    <w:rsid w:val="0062339E"/>
    <w:rsid w:val="0062757F"/>
    <w:rsid w:val="00632EB7"/>
    <w:rsid w:val="00634A30"/>
    <w:rsid w:val="006405C3"/>
    <w:rsid w:val="00651B28"/>
    <w:rsid w:val="006641C3"/>
    <w:rsid w:val="00684546"/>
    <w:rsid w:val="006B7369"/>
    <w:rsid w:val="006B7CDD"/>
    <w:rsid w:val="006C103A"/>
    <w:rsid w:val="006C23E5"/>
    <w:rsid w:val="006D37E4"/>
    <w:rsid w:val="006D4EE4"/>
    <w:rsid w:val="006E0A6E"/>
    <w:rsid w:val="006F663F"/>
    <w:rsid w:val="006F7575"/>
    <w:rsid w:val="00714AE3"/>
    <w:rsid w:val="00717D16"/>
    <w:rsid w:val="00742D13"/>
    <w:rsid w:val="007471F0"/>
    <w:rsid w:val="00783FFB"/>
    <w:rsid w:val="00784E68"/>
    <w:rsid w:val="007A383B"/>
    <w:rsid w:val="007B0D09"/>
    <w:rsid w:val="007B798A"/>
    <w:rsid w:val="007C10BE"/>
    <w:rsid w:val="007E0E5E"/>
    <w:rsid w:val="007F63B7"/>
    <w:rsid w:val="007F76B8"/>
    <w:rsid w:val="008037B9"/>
    <w:rsid w:val="00815D16"/>
    <w:rsid w:val="008318B6"/>
    <w:rsid w:val="008402C2"/>
    <w:rsid w:val="0085213A"/>
    <w:rsid w:val="00873D35"/>
    <w:rsid w:val="00883FC0"/>
    <w:rsid w:val="0089230A"/>
    <w:rsid w:val="00897E10"/>
    <w:rsid w:val="008A3C54"/>
    <w:rsid w:val="008B52D7"/>
    <w:rsid w:val="008C4F32"/>
    <w:rsid w:val="008C54FE"/>
    <w:rsid w:val="008C6A26"/>
    <w:rsid w:val="008D71E3"/>
    <w:rsid w:val="008E7959"/>
    <w:rsid w:val="008F24C6"/>
    <w:rsid w:val="0091312B"/>
    <w:rsid w:val="0093600B"/>
    <w:rsid w:val="00940273"/>
    <w:rsid w:val="00957EA2"/>
    <w:rsid w:val="009741F0"/>
    <w:rsid w:val="00976592"/>
    <w:rsid w:val="0099414D"/>
    <w:rsid w:val="009D45AB"/>
    <w:rsid w:val="009D605B"/>
    <w:rsid w:val="009E3E2F"/>
    <w:rsid w:val="009F39C5"/>
    <w:rsid w:val="009F59DE"/>
    <w:rsid w:val="009F65C2"/>
    <w:rsid w:val="00A101F7"/>
    <w:rsid w:val="00A16BA3"/>
    <w:rsid w:val="00A34024"/>
    <w:rsid w:val="00A45651"/>
    <w:rsid w:val="00A5376C"/>
    <w:rsid w:val="00A60D7C"/>
    <w:rsid w:val="00A7549B"/>
    <w:rsid w:val="00A75CD8"/>
    <w:rsid w:val="00A84FE8"/>
    <w:rsid w:val="00A96276"/>
    <w:rsid w:val="00AC5D5C"/>
    <w:rsid w:val="00AC6AE7"/>
    <w:rsid w:val="00AE2052"/>
    <w:rsid w:val="00AE40B5"/>
    <w:rsid w:val="00AE5B55"/>
    <w:rsid w:val="00AF3B2E"/>
    <w:rsid w:val="00B00DFB"/>
    <w:rsid w:val="00B01F33"/>
    <w:rsid w:val="00B14BCC"/>
    <w:rsid w:val="00B14E6A"/>
    <w:rsid w:val="00B17EEC"/>
    <w:rsid w:val="00B31488"/>
    <w:rsid w:val="00B43F88"/>
    <w:rsid w:val="00B54730"/>
    <w:rsid w:val="00B62F29"/>
    <w:rsid w:val="00B7421C"/>
    <w:rsid w:val="00B804F1"/>
    <w:rsid w:val="00B907A0"/>
    <w:rsid w:val="00B96C61"/>
    <w:rsid w:val="00BA26E4"/>
    <w:rsid w:val="00BB6436"/>
    <w:rsid w:val="00BC0545"/>
    <w:rsid w:val="00BC5BF3"/>
    <w:rsid w:val="00BD42E8"/>
    <w:rsid w:val="00BE4F49"/>
    <w:rsid w:val="00BE6AD0"/>
    <w:rsid w:val="00BF6F6E"/>
    <w:rsid w:val="00BF7908"/>
    <w:rsid w:val="00C01502"/>
    <w:rsid w:val="00C04CD0"/>
    <w:rsid w:val="00C06894"/>
    <w:rsid w:val="00C247AD"/>
    <w:rsid w:val="00C33AB4"/>
    <w:rsid w:val="00C432D5"/>
    <w:rsid w:val="00C43DA9"/>
    <w:rsid w:val="00C657B6"/>
    <w:rsid w:val="00C80FD0"/>
    <w:rsid w:val="00C845CC"/>
    <w:rsid w:val="00C84A16"/>
    <w:rsid w:val="00C85575"/>
    <w:rsid w:val="00C974EE"/>
    <w:rsid w:val="00CA3553"/>
    <w:rsid w:val="00CB22B7"/>
    <w:rsid w:val="00CC49AE"/>
    <w:rsid w:val="00CD6CE5"/>
    <w:rsid w:val="00D06A20"/>
    <w:rsid w:val="00D1271B"/>
    <w:rsid w:val="00D2006A"/>
    <w:rsid w:val="00D20F1F"/>
    <w:rsid w:val="00D21BA1"/>
    <w:rsid w:val="00D30A14"/>
    <w:rsid w:val="00D51CA6"/>
    <w:rsid w:val="00D829F4"/>
    <w:rsid w:val="00D9049A"/>
    <w:rsid w:val="00DA01E3"/>
    <w:rsid w:val="00DF01F0"/>
    <w:rsid w:val="00E04030"/>
    <w:rsid w:val="00E14AED"/>
    <w:rsid w:val="00E238A8"/>
    <w:rsid w:val="00E30263"/>
    <w:rsid w:val="00E34325"/>
    <w:rsid w:val="00E46100"/>
    <w:rsid w:val="00E52717"/>
    <w:rsid w:val="00E57841"/>
    <w:rsid w:val="00E57A73"/>
    <w:rsid w:val="00E66289"/>
    <w:rsid w:val="00E72643"/>
    <w:rsid w:val="00E84599"/>
    <w:rsid w:val="00E946BB"/>
    <w:rsid w:val="00E946D0"/>
    <w:rsid w:val="00EC13F9"/>
    <w:rsid w:val="00ED0848"/>
    <w:rsid w:val="00ED50B5"/>
    <w:rsid w:val="00EE7328"/>
    <w:rsid w:val="00EF1C0F"/>
    <w:rsid w:val="00F001A4"/>
    <w:rsid w:val="00F30EF9"/>
    <w:rsid w:val="00F36022"/>
    <w:rsid w:val="00F617A4"/>
    <w:rsid w:val="00F61AD4"/>
    <w:rsid w:val="00F63B0F"/>
    <w:rsid w:val="00F70E62"/>
    <w:rsid w:val="00F9790B"/>
    <w:rsid w:val="00FA2D6E"/>
    <w:rsid w:val="00FA7B70"/>
    <w:rsid w:val="00FB6882"/>
    <w:rsid w:val="00FB7176"/>
    <w:rsid w:val="00FD5446"/>
    <w:rsid w:val="00FD7598"/>
    <w:rsid w:val="00FE23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B7116"/>
  <w15:docId w15:val="{5E14E2A2-1BAE-49C2-95DA-884779C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EEC"/>
    <w:pPr>
      <w:bidi/>
    </w:pPr>
  </w:style>
  <w:style w:type="paragraph" w:styleId="2">
    <w:name w:val="heading 2"/>
    <w:basedOn w:val="a"/>
    <w:next w:val="a"/>
    <w:link w:val="2Char"/>
    <w:qFormat/>
    <w:rsid w:val="00C657B6"/>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4F4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it-big">
    <w:name w:val="edit-big"/>
    <w:basedOn w:val="a0"/>
    <w:rsid w:val="00BE4F49"/>
  </w:style>
  <w:style w:type="character" w:customStyle="1" w:styleId="2Char">
    <w:name w:val="عنوان 2 Char"/>
    <w:basedOn w:val="a0"/>
    <w:link w:val="2"/>
    <w:rsid w:val="00C657B6"/>
    <w:rPr>
      <w:rFonts w:ascii="Times New Roman" w:eastAsia="Times New Roman" w:hAnsi="Times New Roman" w:cs="Mudir MT"/>
      <w:sz w:val="20"/>
      <w:szCs w:val="36"/>
    </w:rPr>
  </w:style>
  <w:style w:type="paragraph" w:styleId="a4">
    <w:name w:val="header"/>
    <w:basedOn w:val="a"/>
    <w:link w:val="Char"/>
    <w:uiPriority w:val="99"/>
    <w:unhideWhenUsed/>
    <w:rsid w:val="003E6374"/>
    <w:pPr>
      <w:tabs>
        <w:tab w:val="center" w:pos="4513"/>
        <w:tab w:val="right" w:pos="9026"/>
      </w:tabs>
      <w:spacing w:after="0" w:line="240" w:lineRule="auto"/>
    </w:pPr>
  </w:style>
  <w:style w:type="character" w:customStyle="1" w:styleId="Char">
    <w:name w:val="رأس الصفحة Char"/>
    <w:basedOn w:val="a0"/>
    <w:link w:val="a4"/>
    <w:uiPriority w:val="99"/>
    <w:rsid w:val="003E6374"/>
  </w:style>
  <w:style w:type="paragraph" w:styleId="a5">
    <w:name w:val="footer"/>
    <w:basedOn w:val="a"/>
    <w:link w:val="Char0"/>
    <w:uiPriority w:val="99"/>
    <w:unhideWhenUsed/>
    <w:rsid w:val="003E6374"/>
    <w:pPr>
      <w:tabs>
        <w:tab w:val="center" w:pos="4513"/>
        <w:tab w:val="right" w:pos="9026"/>
      </w:tabs>
      <w:spacing w:after="0" w:line="240" w:lineRule="auto"/>
    </w:pPr>
  </w:style>
  <w:style w:type="character" w:customStyle="1" w:styleId="Char0">
    <w:name w:val="تذييل الصفحة Char"/>
    <w:basedOn w:val="a0"/>
    <w:link w:val="a5"/>
    <w:uiPriority w:val="99"/>
    <w:rsid w:val="003E6374"/>
  </w:style>
  <w:style w:type="character" w:styleId="Hyperlink">
    <w:name w:val="Hyperlink"/>
    <w:uiPriority w:val="99"/>
    <w:unhideWhenUsed/>
    <w:qFormat/>
    <w:rsid w:val="003E63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3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33</Pages>
  <Words>9262</Words>
  <Characters>52795</Characters>
  <Application>Microsoft Office Word</Application>
  <DocSecurity>0</DocSecurity>
  <Lines>439</Lines>
  <Paragraphs>123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dc:creator>
  <cp:lastModifiedBy>Waleed sendbad</cp:lastModifiedBy>
  <cp:revision>96</cp:revision>
  <dcterms:created xsi:type="dcterms:W3CDTF">2017-12-26T18:16:00Z</dcterms:created>
  <dcterms:modified xsi:type="dcterms:W3CDTF">2026-04-29T15:13:00Z</dcterms:modified>
</cp:coreProperties>
</file>