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508" w:rsidRPr="00DE6508" w:rsidRDefault="00A60B43" w:rsidP="00A60B43">
      <w:pPr>
        <w:spacing w:before="40" w:after="40" w:line="240" w:lineRule="auto"/>
        <w:ind w:firstLine="170"/>
        <w:jc w:val="both"/>
        <w:rPr>
          <w:rFonts w:ascii="Traditional Arabic" w:hAnsi="Traditional Arabic" w:cs="Traditional Arabic"/>
          <w:sz w:val="32"/>
          <w:szCs w:val="32"/>
          <w:rtl/>
          <w:lang w:bidi="ar-EG"/>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-1143000</wp:posOffset>
            </wp:positionH>
            <wp:positionV relativeFrom="paragraph">
              <wp:posOffset>-923925</wp:posOffset>
            </wp:positionV>
            <wp:extent cx="7553325" cy="1067752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747" cy="10678122"/>
                    </a:xfrm>
                    <a:prstGeom prst="rect">
                      <a:avLst/>
                    </a:prstGeom>
                    <a:noFill/>
                    <a:ln>
                      <a:noFill/>
                    </a:ln>
                  </pic:spPr>
                </pic:pic>
              </a:graphicData>
            </a:graphic>
            <wp14:sizeRelH relativeFrom="page">
              <wp14:pctWidth>0</wp14:pctWidth>
            </wp14:sizeRelH>
            <wp14:sizeRelV relativeFrom="page">
              <wp14:pctHeight>0</wp14:pctHeight>
            </wp14:sizeRelV>
          </wp:anchor>
        </w:drawing>
      </w:r>
      <w:r w:rsidR="00DE6508" w:rsidRPr="00DE6508">
        <w:rPr>
          <w:rFonts w:ascii="Traditional Arabic" w:hAnsi="Traditional Arabic" w:cs="Traditional Arabic"/>
          <w:sz w:val="32"/>
          <w:szCs w:val="32"/>
          <w:rtl/>
          <w:lang w:bidi="ar-EG"/>
        </w:rPr>
        <w:br w:type="page"/>
      </w:r>
    </w:p>
    <w:p w:rsidR="00C66B2B" w:rsidRPr="00DE6508" w:rsidRDefault="00C66B2B" w:rsidP="00DE6508">
      <w:pPr>
        <w:spacing w:before="40" w:after="40" w:line="240" w:lineRule="auto"/>
        <w:ind w:firstLine="170"/>
        <w:jc w:val="center"/>
        <w:rPr>
          <w:rFonts w:ascii="Traditional Arabic" w:hAnsi="Traditional Arabic" w:cs="Traditional Arabic" w:hint="cs"/>
          <w:sz w:val="32"/>
          <w:szCs w:val="32"/>
          <w:rtl/>
          <w:lang w:bidi="ar-EG"/>
        </w:rPr>
      </w:pPr>
      <w:r w:rsidRPr="00DE6508">
        <w:rPr>
          <w:rFonts w:ascii="Traditional Arabic" w:hAnsi="Traditional Arabic" w:cs="Traditional Arabic"/>
          <w:sz w:val="32"/>
          <w:szCs w:val="32"/>
          <w:rtl/>
          <w:lang w:bidi="ar-EG"/>
        </w:rPr>
        <w:lastRenderedPageBreak/>
        <w:t>بسم الله الرحمن الرحيم</w:t>
      </w:r>
    </w:p>
    <w:p w:rsidR="006E5CDF" w:rsidRPr="00DE6508" w:rsidRDefault="00C66B2B" w:rsidP="00DE6508">
      <w:pPr>
        <w:spacing w:before="40" w:after="40" w:line="240" w:lineRule="auto"/>
        <w:ind w:firstLine="170"/>
        <w:jc w:val="center"/>
        <w:rPr>
          <w:rFonts w:ascii="Traditional Arabic" w:hAnsi="Traditional Arabic" w:cs="Traditional Arabic"/>
          <w:b/>
          <w:bCs/>
          <w:color w:val="FF0000"/>
          <w:sz w:val="36"/>
          <w:szCs w:val="36"/>
          <w:rtl/>
        </w:rPr>
      </w:pPr>
      <w:r w:rsidRPr="00DE6508">
        <w:rPr>
          <w:rFonts w:ascii="Traditional Arabic" w:hAnsi="Traditional Arabic" w:cs="Traditional Arabic"/>
          <w:b/>
          <w:bCs/>
          <w:color w:val="FF0000"/>
          <w:sz w:val="36"/>
          <w:szCs w:val="36"/>
          <w:rtl/>
        </w:rPr>
        <w:t>مع سورة الحاقة</w:t>
      </w:r>
    </w:p>
    <w:p w:rsidR="006758A2" w:rsidRPr="00DE6508" w:rsidRDefault="006758A2" w:rsidP="00DE6508">
      <w:pPr>
        <w:autoSpaceDE w:val="0"/>
        <w:autoSpaceDN w:val="0"/>
        <w:adjustRightInd w:val="0"/>
        <w:spacing w:before="40" w:after="40" w:line="240" w:lineRule="auto"/>
        <w:ind w:firstLine="170"/>
        <w:jc w:val="both"/>
        <w:rPr>
          <w:rFonts w:ascii="Traditional Arabic" w:hAnsi="Traditional Arabic" w:cs="Traditional Arabic"/>
          <w:b/>
          <w:bCs/>
          <w:color w:val="660033"/>
          <w:sz w:val="36"/>
          <w:szCs w:val="36"/>
          <w:rtl/>
        </w:rPr>
      </w:pPr>
    </w:p>
    <w:p w:rsidR="007E71E1" w:rsidRPr="00DE6508" w:rsidRDefault="002427FA"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سميت «سورة الحاقة»</w:t>
      </w:r>
      <w:r w:rsidR="006758A2" w:rsidRPr="00DE6508">
        <w:rPr>
          <w:rFonts w:ascii="Traditional Arabic" w:hAnsi="Traditional Arabic" w:cs="Traditional Arabic"/>
          <w:b/>
          <w:bCs/>
          <w:sz w:val="36"/>
          <w:szCs w:val="36"/>
          <w:rtl/>
        </w:rPr>
        <w:t xml:space="preserve"> في عهد النبي </w:t>
      </w:r>
      <w:r w:rsidR="008F5409" w:rsidRPr="00DE6508">
        <w:rPr>
          <w:rFonts w:ascii="Traditional Arabic" w:hAnsi="Traditional Arabic" w:cs="Traditional Arabic"/>
          <w:b/>
          <w:bCs/>
          <w:sz w:val="36"/>
          <w:szCs w:val="36"/>
          <w:rtl/>
        </w:rPr>
        <w:t>-صَلَّى اللَّهُ عَلَيْهِ وَسَلَّمَ-</w:t>
      </w:r>
      <w:r w:rsidR="006758A2" w:rsidRPr="00DE6508">
        <w:rPr>
          <w:rFonts w:ascii="Traditional Arabic" w:hAnsi="Traditional Arabic" w:cs="Traditional Arabic"/>
          <w:b/>
          <w:bCs/>
          <w:sz w:val="36"/>
          <w:szCs w:val="36"/>
          <w:rtl/>
        </w:rPr>
        <w:t xml:space="preserve">. وباسم </w:t>
      </w:r>
      <w:r w:rsidR="00DE6508" w:rsidRPr="00DE6508">
        <w:rPr>
          <w:rFonts w:ascii="Traditional Arabic" w:hAnsi="Traditional Arabic" w:cs="Traditional Arabic"/>
          <w:b/>
          <w:bCs/>
          <w:color w:val="000000" w:themeColor="text1"/>
          <w:sz w:val="36"/>
          <w:szCs w:val="36"/>
          <w:rtl/>
        </w:rPr>
        <w:t>﴿</w:t>
      </w:r>
      <w:r w:rsidR="006758A2" w:rsidRPr="00DE6508">
        <w:rPr>
          <w:rFonts w:ascii="Traditional Arabic" w:hAnsi="Traditional Arabic" w:cs="Traditional Arabic"/>
          <w:b/>
          <w:bCs/>
          <w:color w:val="008000"/>
          <w:sz w:val="36"/>
          <w:szCs w:val="36"/>
          <w:rtl/>
        </w:rPr>
        <w:t>الحاقة</w:t>
      </w:r>
      <w:r w:rsidR="00DE6508" w:rsidRPr="00DE6508">
        <w:rPr>
          <w:rFonts w:ascii="Traditional Arabic" w:hAnsi="Traditional Arabic" w:cs="Traditional Arabic"/>
          <w:b/>
          <w:bCs/>
          <w:color w:val="000000" w:themeColor="text1"/>
          <w:sz w:val="36"/>
          <w:szCs w:val="36"/>
          <w:rtl/>
        </w:rPr>
        <w:t>﴾</w:t>
      </w:r>
      <w:r w:rsidR="006758A2" w:rsidRPr="00DE6508">
        <w:rPr>
          <w:rFonts w:ascii="Traditional Arabic" w:hAnsi="Traditional Arabic" w:cs="Traditional Arabic"/>
          <w:b/>
          <w:bCs/>
          <w:sz w:val="36"/>
          <w:szCs w:val="36"/>
          <w:rtl/>
        </w:rPr>
        <w:t xml:space="preserve"> عنونت في المصاحف وكتب السنة وكتب </w:t>
      </w:r>
      <w:r w:rsidR="008F5409" w:rsidRPr="00DE6508">
        <w:rPr>
          <w:rFonts w:ascii="Traditional Arabic" w:hAnsi="Traditional Arabic" w:cs="Traditional Arabic"/>
          <w:b/>
          <w:bCs/>
          <w:sz w:val="36"/>
          <w:szCs w:val="36"/>
          <w:rtl/>
        </w:rPr>
        <w:t xml:space="preserve">التفسير. </w:t>
      </w:r>
    </w:p>
    <w:p w:rsidR="007E71E1" w:rsidRPr="00DE6508" w:rsidRDefault="007E71E1"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ووجه تسميتها «سورة الحاقة» وقوع هذه الكلمة في أولها ولم تقع في غيرها من سور القرآن.</w:t>
      </w:r>
    </w:p>
    <w:p w:rsidR="00764BB5" w:rsidRPr="00DE6508" w:rsidRDefault="008F540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وقال الفيروز أبادي في «بصائر ذوي التمييز»: إنها تسمى أيضا «سورة السلسلة»</w:t>
      </w:r>
      <w:r w:rsidR="006758A2" w:rsidRPr="00DE6508">
        <w:rPr>
          <w:rFonts w:ascii="Traditional Arabic" w:hAnsi="Traditional Arabic" w:cs="Traditional Arabic"/>
          <w:b/>
          <w:bCs/>
          <w:sz w:val="36"/>
          <w:szCs w:val="36"/>
          <w:rtl/>
        </w:rPr>
        <w:t xml:space="preserve"> لقوله: </w:t>
      </w:r>
      <w:r w:rsidR="00DE6508" w:rsidRPr="00DE6508">
        <w:rPr>
          <w:rFonts w:ascii="Traditional Arabic" w:hAnsi="Traditional Arabic" w:cs="Traditional Arabic"/>
          <w:b/>
          <w:bCs/>
          <w:color w:val="000000" w:themeColor="text1"/>
          <w:sz w:val="36"/>
          <w:szCs w:val="36"/>
          <w:rtl/>
        </w:rPr>
        <w:t>﴿</w:t>
      </w:r>
      <w:r w:rsidR="00577EA4" w:rsidRPr="00DE6508">
        <w:rPr>
          <w:rFonts w:ascii="Traditional Arabic" w:hAnsi="Traditional Arabic" w:cs="Traditional Arabic"/>
          <w:b/>
          <w:bCs/>
          <w:color w:val="008000"/>
          <w:sz w:val="36"/>
          <w:szCs w:val="36"/>
          <w:rtl/>
        </w:rPr>
        <w:t>ثُمَّ فِي سِلْسِلَةٍ</w:t>
      </w:r>
      <w:r w:rsidR="00DE6508" w:rsidRPr="00DE6508">
        <w:rPr>
          <w:rFonts w:ascii="Traditional Arabic" w:hAnsi="Traditional Arabic" w:cs="Traditional Arabic"/>
          <w:b/>
          <w:bCs/>
          <w:color w:val="000000" w:themeColor="text1"/>
          <w:sz w:val="36"/>
          <w:szCs w:val="36"/>
          <w:rtl/>
        </w:rPr>
        <w:t>﴾</w:t>
      </w:r>
      <w:r w:rsidR="00577EA4" w:rsidRPr="00DE6508">
        <w:rPr>
          <w:rFonts w:ascii="Traditional Arabic" w:hAnsi="Traditional Arabic" w:cs="Traditional Arabic"/>
          <w:b/>
          <w:bCs/>
          <w:sz w:val="36"/>
          <w:szCs w:val="36"/>
          <w:rtl/>
        </w:rPr>
        <w:t xml:space="preserve"> [الحاقة:</w:t>
      </w:r>
      <w:r w:rsidR="006758A2" w:rsidRPr="00DE6508">
        <w:rPr>
          <w:rFonts w:ascii="Traditional Arabic" w:hAnsi="Traditional Arabic" w:cs="Traditional Arabic"/>
          <w:b/>
          <w:bCs/>
          <w:sz w:val="36"/>
          <w:szCs w:val="36"/>
          <w:rtl/>
        </w:rPr>
        <w:t xml:space="preserve">32] وسماها الجعبري في منظومته في ترتيب نزول السور </w:t>
      </w:r>
      <w:r w:rsidR="00577EA4" w:rsidRPr="00DE6508">
        <w:rPr>
          <w:rFonts w:ascii="Traditional Arabic" w:hAnsi="Traditional Arabic" w:cs="Traditional Arabic"/>
          <w:b/>
          <w:bCs/>
          <w:sz w:val="36"/>
          <w:szCs w:val="36"/>
          <w:rtl/>
        </w:rPr>
        <w:t>«</w:t>
      </w:r>
      <w:r w:rsidR="006758A2" w:rsidRPr="00DE6508">
        <w:rPr>
          <w:rFonts w:ascii="Traditional Arabic" w:hAnsi="Traditional Arabic" w:cs="Traditional Arabic"/>
          <w:b/>
          <w:bCs/>
          <w:sz w:val="36"/>
          <w:szCs w:val="36"/>
          <w:rtl/>
        </w:rPr>
        <w:t>الواعية</w:t>
      </w:r>
      <w:r w:rsidR="00577EA4" w:rsidRPr="00DE6508">
        <w:rPr>
          <w:rFonts w:ascii="Traditional Arabic" w:hAnsi="Traditional Arabic" w:cs="Traditional Arabic"/>
          <w:b/>
          <w:bCs/>
          <w:sz w:val="36"/>
          <w:szCs w:val="36"/>
          <w:rtl/>
        </w:rPr>
        <w:t>»</w:t>
      </w:r>
      <w:r w:rsidR="006758A2" w:rsidRPr="00DE6508">
        <w:rPr>
          <w:rFonts w:ascii="Traditional Arabic" w:hAnsi="Traditional Arabic" w:cs="Traditional Arabic"/>
          <w:b/>
          <w:bCs/>
          <w:sz w:val="36"/>
          <w:szCs w:val="36"/>
          <w:rtl/>
        </w:rPr>
        <w:t xml:space="preserve"> ولعله أخذه من وقوع قوله: </w:t>
      </w:r>
      <w:r w:rsidR="00DE6508" w:rsidRPr="00DE6508">
        <w:rPr>
          <w:rFonts w:ascii="Traditional Arabic" w:hAnsi="Traditional Arabic" w:cs="Traditional Arabic"/>
          <w:b/>
          <w:bCs/>
          <w:color w:val="000000" w:themeColor="text1"/>
          <w:sz w:val="36"/>
          <w:szCs w:val="36"/>
          <w:rtl/>
        </w:rPr>
        <w:t>﴿</w:t>
      </w:r>
      <w:r w:rsidR="006758A2" w:rsidRPr="00DE6508">
        <w:rPr>
          <w:rFonts w:ascii="Traditional Arabic" w:hAnsi="Traditional Arabic" w:cs="Traditional Arabic"/>
          <w:b/>
          <w:bCs/>
          <w:color w:val="008000"/>
          <w:sz w:val="36"/>
          <w:szCs w:val="36"/>
          <w:rtl/>
        </w:rPr>
        <w:t>وَتَعِي</w:t>
      </w:r>
      <w:r w:rsidR="00577EA4" w:rsidRPr="00DE6508">
        <w:rPr>
          <w:rFonts w:ascii="Traditional Arabic" w:hAnsi="Traditional Arabic" w:cs="Traditional Arabic"/>
          <w:b/>
          <w:bCs/>
          <w:color w:val="008000"/>
          <w:sz w:val="36"/>
          <w:szCs w:val="36"/>
          <w:rtl/>
        </w:rPr>
        <w:t>َهَا أُذُنٌ وَاعِيَةٌ</w:t>
      </w:r>
      <w:r w:rsidR="00DE6508" w:rsidRPr="00DE6508">
        <w:rPr>
          <w:rFonts w:ascii="Traditional Arabic" w:hAnsi="Traditional Arabic" w:cs="Traditional Arabic"/>
          <w:b/>
          <w:bCs/>
          <w:color w:val="000000" w:themeColor="text1"/>
          <w:sz w:val="36"/>
          <w:szCs w:val="36"/>
          <w:rtl/>
        </w:rPr>
        <w:t>﴾</w:t>
      </w:r>
      <w:r w:rsidR="00577EA4" w:rsidRPr="00DE6508">
        <w:rPr>
          <w:rFonts w:ascii="Traditional Arabic" w:hAnsi="Traditional Arabic" w:cs="Traditional Arabic"/>
          <w:b/>
          <w:bCs/>
          <w:sz w:val="36"/>
          <w:szCs w:val="36"/>
          <w:rtl/>
        </w:rPr>
        <w:t xml:space="preserve"> [الحاقة:12]</w:t>
      </w:r>
    </w:p>
    <w:p w:rsidR="00D02EDE" w:rsidRPr="00DE6508" w:rsidRDefault="00764BB5"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وهي مكية بالاتفاق. وقد عدت هذه السورة السابعة والسبعين في عداد ترتيب النزول. نزلت بعد سورة تبارك وقبل سورة المعارج. واتفق العادون من أهل الأمصار على عد </w:t>
      </w:r>
      <w:proofErr w:type="spellStart"/>
      <w:r w:rsidRPr="00DE6508">
        <w:rPr>
          <w:rFonts w:ascii="Traditional Arabic" w:hAnsi="Traditional Arabic" w:cs="Traditional Arabic"/>
          <w:b/>
          <w:bCs/>
          <w:sz w:val="36"/>
          <w:szCs w:val="36"/>
          <w:rtl/>
        </w:rPr>
        <w:t>آيها</w:t>
      </w:r>
      <w:proofErr w:type="spellEnd"/>
      <w:r w:rsidRPr="00DE6508">
        <w:rPr>
          <w:rFonts w:ascii="Traditional Arabic" w:hAnsi="Traditional Arabic" w:cs="Traditional Arabic"/>
          <w:b/>
          <w:bCs/>
          <w:sz w:val="36"/>
          <w:szCs w:val="36"/>
          <w:rtl/>
        </w:rPr>
        <w:t xml:space="preserve"> إحدى وخمسين آية.</w:t>
      </w:r>
    </w:p>
    <w:p w:rsidR="00CE5625" w:rsidRPr="00DE6508" w:rsidRDefault="00DE6508" w:rsidP="00DE6508">
      <w:pPr>
        <w:shd w:val="clear" w:color="auto" w:fill="FDE9D9" w:themeFill="accent6" w:themeFillTint="33"/>
        <w:autoSpaceDE w:val="0"/>
        <w:autoSpaceDN w:val="0"/>
        <w:adjustRightInd w:val="0"/>
        <w:spacing w:before="40" w:after="40" w:line="240" w:lineRule="auto"/>
        <w:ind w:firstLine="170"/>
        <w:jc w:val="center"/>
        <w:rPr>
          <w:rFonts w:ascii="Traditional Arabic" w:hAnsi="Traditional Arabic" w:cs="Traditional Arabic"/>
          <w:b/>
          <w:bCs/>
          <w:color w:val="660033"/>
          <w:sz w:val="40"/>
          <w:szCs w:val="40"/>
          <w:rtl/>
        </w:rPr>
      </w:pPr>
      <w:r w:rsidRPr="00DE6508">
        <w:rPr>
          <w:rFonts w:ascii="Traditional Arabic" w:hAnsi="Traditional Arabic" w:cs="Traditional Arabic"/>
          <w:b/>
          <w:bCs/>
          <w:color w:val="000000" w:themeColor="text1"/>
          <w:sz w:val="40"/>
          <w:szCs w:val="40"/>
          <w:rtl/>
        </w:rPr>
        <w:t>﴿</w:t>
      </w:r>
      <w:r w:rsidR="00CE5625" w:rsidRPr="00DE6508">
        <w:rPr>
          <w:rFonts w:ascii="Traditional Arabic" w:hAnsi="Traditional Arabic" w:cs="Traditional Arabic"/>
          <w:b/>
          <w:bCs/>
          <w:color w:val="008000"/>
          <w:sz w:val="40"/>
          <w:szCs w:val="40"/>
          <w:rtl/>
        </w:rPr>
        <w:t>الْحَاقَّةُ (1) مَا الْحَاقَّةُ (2) وَمَا أَدْرَاكَ مَا الْحَاقَّةُ (3)</w:t>
      </w:r>
      <w:r w:rsidRPr="00DE6508">
        <w:rPr>
          <w:rFonts w:ascii="Traditional Arabic" w:hAnsi="Traditional Arabic" w:cs="Traditional Arabic"/>
          <w:b/>
          <w:bCs/>
          <w:color w:val="000000" w:themeColor="text1"/>
          <w:sz w:val="40"/>
          <w:szCs w:val="40"/>
          <w:rtl/>
        </w:rPr>
        <w:t>﴾</w:t>
      </w:r>
    </w:p>
    <w:p w:rsidR="00DE211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الْحَاقَّةُ</w:t>
      </w:r>
      <w:r w:rsidRPr="00DE6508">
        <w:rPr>
          <w:rFonts w:ascii="Traditional Arabic" w:hAnsi="Traditional Arabic" w:cs="Traditional Arabic"/>
          <w:b/>
          <w:bCs/>
          <w:color w:val="000000" w:themeColor="text1"/>
          <w:sz w:val="36"/>
          <w:szCs w:val="36"/>
          <w:rtl/>
        </w:rPr>
        <w:t>﴾</w:t>
      </w:r>
      <w:r w:rsidR="000D7F18" w:rsidRPr="00DE6508">
        <w:rPr>
          <w:rFonts w:ascii="Traditional Arabic" w:hAnsi="Traditional Arabic" w:cs="Traditional Arabic"/>
          <w:b/>
          <w:bCs/>
          <w:sz w:val="36"/>
          <w:szCs w:val="36"/>
          <w:rtl/>
        </w:rPr>
        <w:t xml:space="preserve"> من: حق الشيء، إذا ثبت وقوعه..</w:t>
      </w:r>
      <w:r>
        <w:rPr>
          <w:rFonts w:ascii="Traditional Arabic" w:hAnsi="Traditional Arabic" w:cs="Traditional Arabic"/>
          <w:b/>
          <w:bCs/>
          <w:sz w:val="36"/>
          <w:szCs w:val="36"/>
          <w:rtl/>
        </w:rPr>
        <w:t xml:space="preserve"> </w:t>
      </w:r>
      <w:r w:rsidR="000D7F18" w:rsidRPr="00DE6508">
        <w:rPr>
          <w:rFonts w:ascii="Traditional Arabic" w:hAnsi="Traditional Arabic" w:cs="Traditional Arabic"/>
          <w:b/>
          <w:bCs/>
          <w:sz w:val="36"/>
          <w:szCs w:val="36"/>
          <w:rtl/>
        </w:rPr>
        <w:t>و</w:t>
      </w:r>
      <w:r w:rsidR="00335353" w:rsidRPr="00DE6508">
        <w:rPr>
          <w:rFonts w:ascii="Traditional Arabic" w:hAnsi="Traditional Arabic" w:cs="Traditional Arabic"/>
          <w:b/>
          <w:bCs/>
          <w:sz w:val="36"/>
          <w:szCs w:val="36"/>
          <w:rtl/>
        </w:rPr>
        <w:t>الحاقةُ من أسماء يوم القيامة؛</w:t>
      </w:r>
      <w:r w:rsidR="008A7BB1" w:rsidRPr="00DE6508">
        <w:rPr>
          <w:rFonts w:ascii="Traditional Arabic" w:hAnsi="Traditional Arabic" w:cs="Traditional Arabic"/>
          <w:b/>
          <w:bCs/>
          <w:sz w:val="36"/>
          <w:szCs w:val="36"/>
          <w:rtl/>
        </w:rPr>
        <w:t xml:space="preserve"> لقب بذلك لأنه يوم محقق وقوعه، كما قال تعالى: </w:t>
      </w:r>
      <w:r w:rsidRPr="00DE6508">
        <w:rPr>
          <w:rFonts w:ascii="Traditional Arabic" w:hAnsi="Traditional Arabic" w:cs="Traditional Arabic"/>
          <w:b/>
          <w:bCs/>
          <w:color w:val="000000" w:themeColor="text1"/>
          <w:sz w:val="36"/>
          <w:szCs w:val="36"/>
          <w:rtl/>
        </w:rPr>
        <w:t>﴿</w:t>
      </w:r>
      <w:r w:rsidR="008A7BB1" w:rsidRPr="00DE6508">
        <w:rPr>
          <w:rFonts w:ascii="Traditional Arabic" w:hAnsi="Traditional Arabic" w:cs="Traditional Arabic"/>
          <w:b/>
          <w:bCs/>
          <w:color w:val="008000"/>
          <w:sz w:val="36"/>
          <w:szCs w:val="36"/>
          <w:rtl/>
        </w:rPr>
        <w:t>وَتُنْذِرَ يَوْمَ الْجَمْعِ لا رَيْبَ فِيهِ</w:t>
      </w:r>
      <w:r w:rsidRPr="00DE6508">
        <w:rPr>
          <w:rFonts w:ascii="Traditional Arabic" w:hAnsi="Traditional Arabic" w:cs="Traditional Arabic"/>
          <w:b/>
          <w:bCs/>
          <w:color w:val="000000" w:themeColor="text1"/>
          <w:sz w:val="36"/>
          <w:szCs w:val="36"/>
          <w:rtl/>
        </w:rPr>
        <w:t>﴾</w:t>
      </w:r>
      <w:r w:rsidR="008254B1" w:rsidRPr="00DE6508">
        <w:rPr>
          <w:rFonts w:ascii="Traditional Arabic" w:hAnsi="Traditional Arabic" w:cs="Traditional Arabic"/>
          <w:b/>
          <w:bCs/>
          <w:sz w:val="36"/>
          <w:szCs w:val="36"/>
          <w:rtl/>
        </w:rPr>
        <w:t xml:space="preserve"> [الشورى:</w:t>
      </w:r>
      <w:r w:rsidR="008A7BB1" w:rsidRPr="00DE6508">
        <w:rPr>
          <w:rFonts w:ascii="Traditional Arabic" w:hAnsi="Traditional Arabic" w:cs="Traditional Arabic"/>
          <w:b/>
          <w:bCs/>
          <w:sz w:val="36"/>
          <w:szCs w:val="36"/>
          <w:rtl/>
        </w:rPr>
        <w:t>7]، أو لأنه</w:t>
      </w:r>
      <w:r w:rsidR="008254B1" w:rsidRPr="00DE6508">
        <w:rPr>
          <w:rFonts w:ascii="Traditional Arabic" w:hAnsi="Traditional Arabic" w:cs="Traditional Arabic"/>
          <w:b/>
          <w:bCs/>
          <w:sz w:val="36"/>
          <w:szCs w:val="36"/>
          <w:rtl/>
        </w:rPr>
        <w:t xml:space="preserve"> يَتَحقَّقُ الوَعدُ والوَعيد</w:t>
      </w:r>
      <w:r w:rsidR="004E1753" w:rsidRPr="00DE6508">
        <w:rPr>
          <w:rFonts w:ascii="Traditional Arabic" w:hAnsi="Traditional Arabic" w:cs="Traditional Arabic"/>
          <w:b/>
          <w:bCs/>
          <w:sz w:val="36"/>
          <w:szCs w:val="36"/>
          <w:rtl/>
        </w:rPr>
        <w:t xml:space="preserve"> من قولهم: حق عليه الشيء، إذا وجب. </w:t>
      </w:r>
      <w:r w:rsidR="00E87A30" w:rsidRPr="00DE6508">
        <w:rPr>
          <w:rFonts w:ascii="Traditional Arabic" w:hAnsi="Traditional Arabic" w:cs="Traditional Arabic"/>
          <w:b/>
          <w:bCs/>
          <w:sz w:val="36"/>
          <w:szCs w:val="36"/>
          <w:rtl/>
        </w:rPr>
        <w:t>ف</w:t>
      </w:r>
      <w:r w:rsidR="008A7BB1" w:rsidRPr="00DE6508">
        <w:rPr>
          <w:rFonts w:ascii="Traditional Arabic" w:hAnsi="Traditional Arabic" w:cs="Traditional Arabic"/>
          <w:b/>
          <w:bCs/>
          <w:sz w:val="36"/>
          <w:szCs w:val="36"/>
          <w:rtl/>
        </w:rPr>
        <w:t>تح</w:t>
      </w:r>
      <w:r w:rsidR="008254B1" w:rsidRPr="00DE6508">
        <w:rPr>
          <w:rFonts w:ascii="Traditional Arabic" w:hAnsi="Traditional Arabic" w:cs="Traditional Arabic"/>
          <w:b/>
          <w:bCs/>
          <w:sz w:val="36"/>
          <w:szCs w:val="36"/>
          <w:rtl/>
        </w:rPr>
        <w:t>قق فيه الحقوق ولا ي</w:t>
      </w:r>
      <w:r w:rsidR="008A7BB1" w:rsidRPr="00DE6508">
        <w:rPr>
          <w:rFonts w:ascii="Traditional Arabic" w:hAnsi="Traditional Arabic" w:cs="Traditional Arabic"/>
          <w:b/>
          <w:bCs/>
          <w:sz w:val="36"/>
          <w:szCs w:val="36"/>
          <w:rtl/>
        </w:rPr>
        <w:t>ضاع</w:t>
      </w:r>
      <w:r w:rsidR="008254B1" w:rsidRPr="00DE6508">
        <w:rPr>
          <w:rFonts w:ascii="Traditional Arabic" w:hAnsi="Traditional Arabic" w:cs="Traditional Arabic"/>
          <w:b/>
          <w:bCs/>
          <w:sz w:val="36"/>
          <w:szCs w:val="36"/>
          <w:rtl/>
        </w:rPr>
        <w:t xml:space="preserve"> </w:t>
      </w:r>
      <w:r w:rsidR="00D97377" w:rsidRPr="00DE6508">
        <w:rPr>
          <w:rFonts w:ascii="Traditional Arabic" w:hAnsi="Traditional Arabic" w:cs="Traditional Arabic"/>
          <w:b/>
          <w:bCs/>
          <w:sz w:val="36"/>
          <w:szCs w:val="36"/>
          <w:rtl/>
        </w:rPr>
        <w:t xml:space="preserve">الجزاء عليها، كما </w:t>
      </w:r>
      <w:r w:rsidR="008A7BB1" w:rsidRPr="00DE6508">
        <w:rPr>
          <w:rFonts w:ascii="Traditional Arabic" w:hAnsi="Traditional Arabic" w:cs="Traditional Arabic"/>
          <w:b/>
          <w:bCs/>
          <w:sz w:val="36"/>
          <w:szCs w:val="36"/>
          <w:rtl/>
        </w:rPr>
        <w:t xml:space="preserve">قال تعالى: </w:t>
      </w:r>
      <w:r w:rsidRPr="00DE6508">
        <w:rPr>
          <w:rFonts w:ascii="Traditional Arabic" w:hAnsi="Traditional Arabic" w:cs="Traditional Arabic"/>
          <w:b/>
          <w:bCs/>
          <w:color w:val="000000" w:themeColor="text1"/>
          <w:sz w:val="36"/>
          <w:szCs w:val="36"/>
          <w:rtl/>
        </w:rPr>
        <w:t>﴿</w:t>
      </w:r>
      <w:r w:rsidR="008A7BB1" w:rsidRPr="00DE6508">
        <w:rPr>
          <w:rFonts w:ascii="Traditional Arabic" w:hAnsi="Traditional Arabic" w:cs="Traditional Arabic"/>
          <w:b/>
          <w:bCs/>
          <w:color w:val="008000"/>
          <w:sz w:val="36"/>
          <w:szCs w:val="36"/>
          <w:rtl/>
        </w:rPr>
        <w:t>وَلا تُظْلَمُونَ فَتِيلاً</w:t>
      </w:r>
      <w:r w:rsidRPr="00DE6508">
        <w:rPr>
          <w:rFonts w:ascii="Traditional Arabic" w:hAnsi="Traditional Arabic" w:cs="Traditional Arabic"/>
          <w:b/>
          <w:bCs/>
          <w:color w:val="000000" w:themeColor="text1"/>
          <w:sz w:val="36"/>
          <w:szCs w:val="36"/>
          <w:rtl/>
        </w:rPr>
        <w:t>﴾</w:t>
      </w:r>
      <w:r w:rsidR="00D97377" w:rsidRPr="00DE6508">
        <w:rPr>
          <w:rFonts w:ascii="Traditional Arabic" w:hAnsi="Traditional Arabic" w:cs="Traditional Arabic"/>
          <w:b/>
          <w:bCs/>
          <w:sz w:val="36"/>
          <w:szCs w:val="36"/>
          <w:rtl/>
        </w:rPr>
        <w:t xml:space="preserve"> [النساء:</w:t>
      </w:r>
      <w:r w:rsidR="008A7BB1" w:rsidRPr="00DE6508">
        <w:rPr>
          <w:rFonts w:ascii="Traditional Arabic" w:hAnsi="Traditional Arabic" w:cs="Traditional Arabic"/>
          <w:b/>
          <w:bCs/>
          <w:sz w:val="36"/>
          <w:szCs w:val="36"/>
          <w:rtl/>
        </w:rPr>
        <w:t>77]</w:t>
      </w:r>
    </w:p>
    <w:p w:rsidR="00DE211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مَا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235959" w:rsidRPr="00DE6508">
        <w:rPr>
          <w:rFonts w:ascii="Traditional Arabic" w:hAnsi="Traditional Arabic" w:cs="Traditional Arabic"/>
          <w:b/>
          <w:bCs/>
          <w:sz w:val="36"/>
          <w:szCs w:val="36"/>
          <w:rtl/>
        </w:rPr>
        <w:t>اسم استفهام مستعمل في التهويل والتعظيم</w:t>
      </w:r>
      <w:r w:rsidR="00235959" w:rsidRPr="00DE6508">
        <w:rPr>
          <w:rFonts w:ascii="Traditional Arabic" w:hAnsi="Traditional Arabic" w:cs="Traditional Arabic"/>
          <w:b/>
          <w:bCs/>
          <w:color w:val="000000"/>
          <w:sz w:val="44"/>
          <w:szCs w:val="44"/>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الْحَاقَّةُ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15AFA" w:rsidRPr="00DE6508">
        <w:rPr>
          <w:rFonts w:ascii="Traditional Arabic" w:hAnsi="Traditional Arabic" w:cs="Traditional Arabic"/>
          <w:b/>
          <w:bCs/>
          <w:sz w:val="36"/>
          <w:szCs w:val="36"/>
          <w:rtl/>
        </w:rPr>
        <w:t>من وضع الظاهر موضع المضمر</w:t>
      </w:r>
      <w:r w:rsidR="003C5682" w:rsidRPr="00DE6508">
        <w:rPr>
          <w:rFonts w:ascii="Traditional Arabic" w:hAnsi="Traditional Arabic" w:cs="Traditional Arabic"/>
          <w:b/>
          <w:bCs/>
          <w:sz w:val="36"/>
          <w:szCs w:val="36"/>
          <w:rtl/>
        </w:rPr>
        <w:t>،</w:t>
      </w:r>
      <w:r w:rsidR="00615AFA" w:rsidRPr="00DE6508">
        <w:rPr>
          <w:rFonts w:ascii="Traditional Arabic" w:hAnsi="Traditional Arabic" w:cs="Traditional Arabic"/>
          <w:b/>
          <w:bCs/>
          <w:sz w:val="36"/>
          <w:szCs w:val="36"/>
          <w:rtl/>
        </w:rPr>
        <w:t xml:space="preserve"> تفخيماً لشأنها</w:t>
      </w:r>
      <w:r w:rsidR="003C5682" w:rsidRPr="00DE6508">
        <w:rPr>
          <w:rFonts w:ascii="Traditional Arabic" w:hAnsi="Traditional Arabic" w:cs="Traditional Arabic"/>
          <w:b/>
          <w:bCs/>
          <w:sz w:val="36"/>
          <w:szCs w:val="36"/>
          <w:rtl/>
        </w:rPr>
        <w:t>،</w:t>
      </w:r>
      <w:r w:rsidR="00615AFA" w:rsidRPr="00DE6508">
        <w:rPr>
          <w:rFonts w:ascii="Traditional Arabic" w:hAnsi="Traditional Arabic" w:cs="Traditional Arabic"/>
          <w:b/>
          <w:bCs/>
          <w:sz w:val="36"/>
          <w:szCs w:val="36"/>
          <w:rtl/>
        </w:rPr>
        <w:t xml:space="preserve"> وتعظيماً لهولها</w:t>
      </w:r>
      <w:r w:rsidR="00DE2116" w:rsidRPr="00DE6508">
        <w:rPr>
          <w:rFonts w:ascii="Traditional Arabic" w:hAnsi="Traditional Arabic" w:cs="Traditional Arabic"/>
          <w:b/>
          <w:bCs/>
          <w:sz w:val="36"/>
          <w:szCs w:val="36"/>
          <w:rtl/>
        </w:rPr>
        <w:t>، أو لقصد ما في الاسم من التهويل</w:t>
      </w:r>
      <w:r w:rsidR="001E20CC" w:rsidRPr="00DE6508">
        <w:rPr>
          <w:rFonts w:ascii="Traditional Arabic" w:hAnsi="Traditional Arabic" w:cs="Traditional Arabic"/>
          <w:b/>
          <w:bCs/>
          <w:sz w:val="36"/>
          <w:szCs w:val="36"/>
          <w:rtl/>
        </w:rPr>
        <w:t>.</w:t>
      </w:r>
      <w:r w:rsidR="00DE2116" w:rsidRPr="00DE6508">
        <w:rPr>
          <w:rFonts w:ascii="Traditional Arabic" w:hAnsi="Traditional Arabic" w:cs="Traditional Arabic"/>
          <w:b/>
          <w:bCs/>
          <w:sz w:val="36"/>
          <w:szCs w:val="36"/>
          <w:rtl/>
        </w:rPr>
        <w:t xml:space="preserve"> ونظيره في ذلك قوله تعالى: </w:t>
      </w:r>
      <w:r w:rsidRPr="00DE6508">
        <w:rPr>
          <w:rFonts w:ascii="Traditional Arabic" w:hAnsi="Traditional Arabic" w:cs="Traditional Arabic"/>
          <w:b/>
          <w:bCs/>
          <w:color w:val="000000" w:themeColor="text1"/>
          <w:sz w:val="36"/>
          <w:szCs w:val="36"/>
          <w:rtl/>
        </w:rPr>
        <w:t>﴿</w:t>
      </w:r>
      <w:r w:rsidR="00DE2116" w:rsidRPr="00DE6508">
        <w:rPr>
          <w:rFonts w:ascii="Traditional Arabic" w:hAnsi="Traditional Arabic" w:cs="Traditional Arabic"/>
          <w:b/>
          <w:bCs/>
          <w:color w:val="008000"/>
          <w:sz w:val="36"/>
          <w:szCs w:val="36"/>
          <w:rtl/>
        </w:rPr>
        <w:t>وَأَصْحَابُ الْيَمِينِ مَا أَصْحَابُ الْيَمِينِ</w:t>
      </w:r>
      <w:r w:rsidRPr="00DE6508">
        <w:rPr>
          <w:rFonts w:ascii="Traditional Arabic" w:hAnsi="Traditional Arabic" w:cs="Traditional Arabic"/>
          <w:b/>
          <w:bCs/>
          <w:color w:val="000000" w:themeColor="text1"/>
          <w:sz w:val="36"/>
          <w:szCs w:val="36"/>
          <w:rtl/>
        </w:rPr>
        <w:t>﴾</w:t>
      </w:r>
      <w:r w:rsidR="00DE2116" w:rsidRPr="00DE6508">
        <w:rPr>
          <w:rFonts w:ascii="Traditional Arabic" w:hAnsi="Traditional Arabic" w:cs="Traditional Arabic"/>
          <w:b/>
          <w:bCs/>
          <w:sz w:val="36"/>
          <w:szCs w:val="36"/>
          <w:rtl/>
        </w:rPr>
        <w:t xml:space="preserve"> [الواقعة:27].</w:t>
      </w:r>
    </w:p>
    <w:p w:rsidR="00E126B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وَمَا أَدْرَاكَ مَا الْحَاقَّةُ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77E8C" w:rsidRPr="00DE6508">
        <w:rPr>
          <w:rFonts w:ascii="Traditional Arabic" w:hAnsi="Traditional Arabic" w:cs="Traditional Arabic"/>
          <w:b/>
          <w:bCs/>
          <w:sz w:val="36"/>
          <w:szCs w:val="36"/>
          <w:rtl/>
        </w:rPr>
        <w:t>تأكيداً لتفخيم شأنها، حتى كأنها خرج</w:t>
      </w:r>
      <w:r w:rsidR="001E7C53" w:rsidRPr="00DE6508">
        <w:rPr>
          <w:rFonts w:ascii="Traditional Arabic" w:hAnsi="Traditional Arabic" w:cs="Traditional Arabic"/>
          <w:b/>
          <w:bCs/>
          <w:sz w:val="36"/>
          <w:szCs w:val="36"/>
          <w:rtl/>
        </w:rPr>
        <w:t>ت من دائرة علم المخاطب على معنى</w:t>
      </w:r>
      <w:r w:rsidR="00677E8C" w:rsidRPr="00DE6508">
        <w:rPr>
          <w:rFonts w:ascii="Traditional Arabic" w:hAnsi="Traditional Arabic" w:cs="Traditional Arabic"/>
          <w:b/>
          <w:bCs/>
          <w:sz w:val="36"/>
          <w:szCs w:val="36"/>
          <w:rtl/>
        </w:rPr>
        <w:t>: أن عظم شأنها</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وما اشتملت عليه</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من الأوصاف</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مما لم تبلغه </w:t>
      </w:r>
      <w:r w:rsidR="00677E8C" w:rsidRPr="00DE6508">
        <w:rPr>
          <w:rFonts w:ascii="Traditional Arabic" w:hAnsi="Traditional Arabic" w:cs="Traditional Arabic"/>
          <w:b/>
          <w:bCs/>
          <w:sz w:val="36"/>
          <w:szCs w:val="36"/>
          <w:rtl/>
        </w:rPr>
        <w:lastRenderedPageBreak/>
        <w:t>دراية أحد من المخاطبين ولم تصل إليه معرفة أحد من السامعين</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ولا أدركه وهمه</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وكيفما قدر حالها</w:t>
      </w:r>
      <w:r w:rsidR="003C5682" w:rsidRPr="00DE6508">
        <w:rPr>
          <w:rFonts w:ascii="Traditional Arabic" w:hAnsi="Traditional Arabic" w:cs="Traditional Arabic"/>
          <w:b/>
          <w:bCs/>
          <w:sz w:val="36"/>
          <w:szCs w:val="36"/>
          <w:rtl/>
        </w:rPr>
        <w:t>،</w:t>
      </w:r>
      <w:r w:rsidR="00DE2116" w:rsidRPr="00DE6508">
        <w:rPr>
          <w:rFonts w:ascii="Traditional Arabic" w:hAnsi="Traditional Arabic" w:cs="Traditional Arabic"/>
          <w:b/>
          <w:bCs/>
          <w:sz w:val="36"/>
          <w:szCs w:val="36"/>
          <w:rtl/>
        </w:rPr>
        <w:t xml:space="preserve"> فهي وراء ذلك وأعظم</w:t>
      </w:r>
      <w:r w:rsidR="00677E8C" w:rsidRPr="00DE6508">
        <w:rPr>
          <w:rFonts w:ascii="Traditional Arabic" w:hAnsi="Traditional Arabic" w:cs="Traditional Arabic"/>
          <w:b/>
          <w:bCs/>
          <w:sz w:val="36"/>
          <w:szCs w:val="36"/>
          <w:rtl/>
        </w:rPr>
        <w:t>. ومنه يعلم أن الاستفهام كناية عن لازمه</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من أنها لا تعلم</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ولا يصل إليها دراية دارٍ</w:t>
      </w:r>
      <w:r w:rsidR="003C5682" w:rsidRPr="00DE6508">
        <w:rPr>
          <w:rFonts w:ascii="Traditional Arabic" w:hAnsi="Traditional Arabic" w:cs="Traditional Arabic"/>
          <w:b/>
          <w:bCs/>
          <w:sz w:val="36"/>
          <w:szCs w:val="36"/>
          <w:rtl/>
        </w:rPr>
        <w:t>،</w:t>
      </w:r>
      <w:r w:rsidR="00677E8C" w:rsidRPr="00DE6508">
        <w:rPr>
          <w:rFonts w:ascii="Traditional Arabic" w:hAnsi="Traditional Arabic" w:cs="Traditional Arabic"/>
          <w:b/>
          <w:bCs/>
          <w:sz w:val="36"/>
          <w:szCs w:val="36"/>
          <w:rtl/>
        </w:rPr>
        <w:t xml:space="preserve"> ولا تبلغها الأفكار.</w:t>
      </w:r>
    </w:p>
    <w:p w:rsidR="000877EC" w:rsidRPr="00DE6508" w:rsidRDefault="009D274F" w:rsidP="00DE6508">
      <w:pPr>
        <w:autoSpaceDE w:val="0"/>
        <w:autoSpaceDN w:val="0"/>
        <w:adjustRightInd w:val="0"/>
        <w:spacing w:before="40" w:after="40" w:line="240" w:lineRule="auto"/>
        <w:ind w:firstLine="170"/>
        <w:jc w:val="both"/>
        <w:rPr>
          <w:rFonts w:ascii="Traditional Arabic" w:hAnsi="Traditional Arabic" w:cs="Traditional Arabic"/>
          <w:b/>
          <w:bCs/>
          <w:color w:val="000099"/>
          <w:sz w:val="36"/>
          <w:szCs w:val="36"/>
          <w:rtl/>
        </w:rPr>
      </w:pPr>
      <w:r w:rsidRPr="00DE6508">
        <w:rPr>
          <w:rFonts w:ascii="Traditional Arabic" w:hAnsi="Traditional Arabic" w:cs="Traditional Arabic"/>
          <w:b/>
          <w:bCs/>
          <w:sz w:val="36"/>
          <w:szCs w:val="36"/>
          <w:rtl/>
        </w:rPr>
        <w:t xml:space="preserve">وقال الراغب: كل موضع ذكر في القرآن من 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وَمَا أَدْرَاكَ</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فقد عقب ببيانه نحو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وَمَا أَدْرَاكَ مَا هِيَهْ نَارٌ حَامِيَةٌ</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[القارعة:10-11]،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وَمَا أَدْرَاكَ مَا لَيْلَةُ الْقَدْرِ لَيْلَةُ الْقَدْرِ، خَيْرٌ مِنْ أَلْفِ شَهْرٍ</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[القدر:2-3]،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وَمَا أَدْرَاكَ مَا يَوْمُ الدِّينِ، يَوْمَ لا تَمْلِكُ نَفْسٌ لِنَفْسٍ شَيْئاً</w:t>
      </w:r>
      <w:r w:rsidR="00DE6508" w:rsidRPr="00DE6508">
        <w:rPr>
          <w:rFonts w:ascii="Traditional Arabic" w:hAnsi="Traditional Arabic" w:cs="Traditional Arabic"/>
          <w:b/>
          <w:bCs/>
          <w:color w:val="000000" w:themeColor="text1"/>
          <w:sz w:val="36"/>
          <w:szCs w:val="36"/>
          <w:rtl/>
        </w:rPr>
        <w:t>﴾</w:t>
      </w:r>
      <w:r w:rsidR="002427FA" w:rsidRPr="00DE6508">
        <w:rPr>
          <w:rFonts w:ascii="Traditional Arabic" w:hAnsi="Traditional Arabic" w:cs="Traditional Arabic"/>
          <w:b/>
          <w:bCs/>
          <w:sz w:val="36"/>
          <w:szCs w:val="36"/>
          <w:rtl/>
        </w:rPr>
        <w:t xml:space="preserve"> [الانفطار:</w:t>
      </w:r>
      <w:r w:rsidRPr="00DE6508">
        <w:rPr>
          <w:rFonts w:ascii="Traditional Arabic" w:hAnsi="Traditional Arabic" w:cs="Traditional Arabic"/>
          <w:b/>
          <w:bCs/>
          <w:sz w:val="36"/>
          <w:szCs w:val="36"/>
          <w:rtl/>
        </w:rPr>
        <w:t xml:space="preserve">18-19]،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وَمَا أَدْرَاكَ مَا الْحَاقَّةُ، كَذَّبَتْ ثَمُودُ وَعَادٌ بِالْقَارِعَةِ</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0099"/>
          <w:sz w:val="36"/>
          <w:szCs w:val="36"/>
          <w:rtl/>
        </w:rPr>
        <w:t>.</w:t>
      </w:r>
    </w:p>
    <w:p w:rsidR="002427FA" w:rsidRPr="00DE6508" w:rsidRDefault="00DE6508" w:rsidP="00DE6508">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color w:val="000099"/>
          <w:sz w:val="40"/>
          <w:szCs w:val="40"/>
          <w:rtl/>
        </w:rPr>
      </w:pPr>
      <w:r w:rsidRPr="00DE6508">
        <w:rPr>
          <w:rFonts w:ascii="Traditional Arabic" w:hAnsi="Traditional Arabic" w:cs="Traditional Arabic"/>
          <w:b/>
          <w:bCs/>
          <w:color w:val="000000" w:themeColor="text1"/>
          <w:sz w:val="40"/>
          <w:szCs w:val="40"/>
          <w:rtl/>
        </w:rPr>
        <w:t>﴿</w:t>
      </w:r>
      <w:r w:rsidR="002427FA" w:rsidRPr="00DE6508">
        <w:rPr>
          <w:rFonts w:ascii="Traditional Arabic" w:hAnsi="Traditional Arabic" w:cs="Traditional Arabic"/>
          <w:b/>
          <w:bCs/>
          <w:color w:val="008000"/>
          <w:sz w:val="40"/>
          <w:szCs w:val="40"/>
          <w:rtl/>
        </w:rPr>
        <w:t>كَذَّبَتْ ثَمُودُ وَعَادٌ بِالْقَارِعَةِ (4) فَأَمَّا ثَمُودُ فَأُهْلِكُوا بِالطَّاغِيَةِ (5) وَأَمَّا عَادٌ فَأُهْلِكُوا بِرِيحٍ صَرْصَرٍ عَاتِيَةٍ (6) سَخَّرَهَا عَلَيْهِمْ سَبْعَ لَيَالٍ وَثَمَانِيَةَ أَيَّامٍ حُسُومًا فَتَرَى الْقَوْمَ فِيهَا صَرْعَى كَأَنَّهُمْ أَعْجَازُ نَخْلٍ خَاوِيَةٍ (7) فَهَلْ تَرَى لَهُمْ مِنْ بَاقِيَةٍ (8)</w:t>
      </w:r>
      <w:r w:rsidRPr="00DE6508">
        <w:rPr>
          <w:rFonts w:ascii="Traditional Arabic" w:hAnsi="Traditional Arabic" w:cs="Traditional Arabic"/>
          <w:b/>
          <w:bCs/>
          <w:color w:val="000000" w:themeColor="text1"/>
          <w:sz w:val="40"/>
          <w:szCs w:val="40"/>
          <w:rtl/>
        </w:rPr>
        <w:t>﴾</w:t>
      </w:r>
    </w:p>
    <w:p w:rsidR="000877E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كَذَّبَتْ ثَمُودُ وَعَادٌ بِالْقَارِعَةِ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77E8C" w:rsidRPr="00DE6508">
        <w:rPr>
          <w:rFonts w:ascii="Traditional Arabic" w:hAnsi="Traditional Arabic" w:cs="Traditional Arabic"/>
          <w:b/>
          <w:bCs/>
          <w:sz w:val="36"/>
          <w:szCs w:val="36"/>
          <w:rtl/>
        </w:rPr>
        <w:t>بالساعة التي تق</w:t>
      </w:r>
      <w:r w:rsidR="00E126B7" w:rsidRPr="00DE6508">
        <w:rPr>
          <w:rFonts w:ascii="Traditional Arabic" w:hAnsi="Traditional Arabic" w:cs="Traditional Arabic"/>
          <w:b/>
          <w:bCs/>
          <w:sz w:val="36"/>
          <w:szCs w:val="36"/>
          <w:rtl/>
        </w:rPr>
        <w:t>رع الناس بأهوالها وهجومها عليهم</w:t>
      </w:r>
      <w:r w:rsidR="00677E8C" w:rsidRPr="00DE6508">
        <w:rPr>
          <w:rFonts w:ascii="Traditional Arabic" w:hAnsi="Traditional Arabic" w:cs="Traditional Arabic"/>
          <w:b/>
          <w:bCs/>
          <w:sz w:val="36"/>
          <w:szCs w:val="36"/>
          <w:rtl/>
        </w:rPr>
        <w:t>.</w:t>
      </w:r>
    </w:p>
    <w:p w:rsidR="00E126B7" w:rsidRPr="00DE6508" w:rsidRDefault="000877EC" w:rsidP="00DE6508">
      <w:pPr>
        <w:autoSpaceDE w:val="0"/>
        <w:autoSpaceDN w:val="0"/>
        <w:adjustRightInd w:val="0"/>
        <w:spacing w:before="40" w:after="40" w:line="240" w:lineRule="auto"/>
        <w:ind w:firstLine="170"/>
        <w:jc w:val="both"/>
        <w:rPr>
          <w:rFonts w:ascii="Traditional Arabic" w:hAnsi="Traditional Arabic" w:cs="Traditional Arabic"/>
          <w:b/>
          <w:bCs/>
          <w:color w:val="000099"/>
          <w:sz w:val="36"/>
          <w:szCs w:val="36"/>
          <w:rtl/>
        </w:rPr>
      </w:pPr>
      <w:r w:rsidRPr="00DE6508">
        <w:rPr>
          <w:rFonts w:ascii="Traditional Arabic" w:hAnsi="Traditional Arabic" w:cs="Traditional Arabic"/>
          <w:b/>
          <w:bCs/>
          <w:sz w:val="36"/>
          <w:szCs w:val="36"/>
          <w:rtl/>
        </w:rPr>
        <w:t xml:space="preserve">فالقارعة: اسم فاعل من قرعه، إذا ضربه ضربا قويا، يقال: قرع البعير. وقالوا: </w:t>
      </w:r>
      <w:r w:rsidR="002C5FCB"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العبد يقرع بالعصا</w:t>
      </w:r>
      <w:r w:rsidR="002C5FCB"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وسميت المواعظ التي تنكسر لها النفس قوارع لما فيها من زجر الناس عن أعمال</w:t>
      </w:r>
      <w:r w:rsidR="00626C51" w:rsidRPr="00DE6508">
        <w:rPr>
          <w:rFonts w:ascii="Traditional Arabic" w:hAnsi="Traditional Arabic" w:cs="Traditional Arabic"/>
          <w:b/>
          <w:bCs/>
          <w:sz w:val="36"/>
          <w:szCs w:val="36"/>
          <w:rtl/>
        </w:rPr>
        <w:t xml:space="preserve"> الشر</w:t>
      </w:r>
      <w:r w:rsidRPr="00DE6508">
        <w:rPr>
          <w:rFonts w:ascii="Traditional Arabic" w:hAnsi="Traditional Arabic" w:cs="Traditional Arabic"/>
          <w:b/>
          <w:bCs/>
          <w:sz w:val="36"/>
          <w:szCs w:val="36"/>
          <w:rtl/>
        </w:rPr>
        <w:t xml:space="preserve">. </w:t>
      </w:r>
    </w:p>
    <w:p w:rsidR="00A13ACF" w:rsidRPr="00DE6508" w:rsidRDefault="00677E8C"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قال الزمخشريّ: </w:t>
      </w:r>
      <w:r w:rsidR="00E8524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ووضعت موضع الضمير لتدل على معنى القرع</w:t>
      </w:r>
      <w:r w:rsidR="00BD759F" w:rsidRPr="00DE6508">
        <w:rPr>
          <w:rFonts w:ascii="Traditional Arabic" w:hAnsi="Traditional Arabic" w:cs="Traditional Arabic"/>
          <w:b/>
          <w:bCs/>
          <w:sz w:val="36"/>
          <w:szCs w:val="36"/>
          <w:rtl/>
        </w:rPr>
        <w:t xml:space="preserve"> في الحاقة</w:t>
      </w:r>
      <w:r w:rsidR="003C5682" w:rsidRPr="00DE6508">
        <w:rPr>
          <w:rFonts w:ascii="Traditional Arabic" w:hAnsi="Traditional Arabic" w:cs="Traditional Arabic"/>
          <w:b/>
          <w:bCs/>
          <w:sz w:val="36"/>
          <w:szCs w:val="36"/>
          <w:rtl/>
        </w:rPr>
        <w:t>،</w:t>
      </w:r>
      <w:r w:rsidR="00BD759F" w:rsidRPr="00DE6508">
        <w:rPr>
          <w:rFonts w:ascii="Traditional Arabic" w:hAnsi="Traditional Arabic" w:cs="Traditional Arabic"/>
          <w:b/>
          <w:bCs/>
          <w:sz w:val="36"/>
          <w:szCs w:val="36"/>
          <w:rtl/>
        </w:rPr>
        <w:t xml:space="preserve"> زيادة في وصف شدتها</w:t>
      </w:r>
      <w:r w:rsidRPr="00DE6508">
        <w:rPr>
          <w:rFonts w:ascii="Traditional Arabic" w:hAnsi="Traditional Arabic" w:cs="Traditional Arabic"/>
          <w:b/>
          <w:bCs/>
          <w:sz w:val="36"/>
          <w:szCs w:val="36"/>
          <w:rtl/>
        </w:rPr>
        <w:t>. ولماّ ذكرها وفخمها أتبع ذكر ذلك من كذب بها</w:t>
      </w:r>
      <w:r w:rsidR="003C5682"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وما حل بهم بسبب التكذيب</w:t>
      </w:r>
      <w:r w:rsidR="003C5682"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تذكيراً لأهل مكة</w:t>
      </w:r>
      <w:r w:rsidR="003C5682"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وتخويفاً لهم من عاقبة تكذيبهم</w:t>
      </w:r>
      <w:r w:rsidR="00E8524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w:t>
      </w:r>
    </w:p>
    <w:p w:rsidR="00B559D7" w:rsidRPr="00DE6508" w:rsidRDefault="00E85244"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w:t>
      </w:r>
      <w:r w:rsidR="002C5FCB" w:rsidRPr="00DE6508">
        <w:rPr>
          <w:rFonts w:ascii="Traditional Arabic" w:hAnsi="Traditional Arabic" w:cs="Traditional Arabic"/>
          <w:b/>
          <w:bCs/>
          <w:sz w:val="36"/>
          <w:szCs w:val="36"/>
          <w:rtl/>
        </w:rPr>
        <w:t>قال ابن عاش</w:t>
      </w:r>
      <w:r w:rsidR="00A13ACF" w:rsidRPr="00DE6508">
        <w:rPr>
          <w:rFonts w:ascii="Traditional Arabic" w:hAnsi="Traditional Arabic" w:cs="Traditional Arabic"/>
          <w:b/>
          <w:bCs/>
          <w:sz w:val="36"/>
          <w:szCs w:val="36"/>
          <w:rtl/>
        </w:rPr>
        <w:t>و</w:t>
      </w:r>
      <w:r w:rsidR="002C5FCB" w:rsidRPr="00DE6508">
        <w:rPr>
          <w:rFonts w:ascii="Traditional Arabic" w:hAnsi="Traditional Arabic" w:cs="Traditional Arabic"/>
          <w:b/>
          <w:bCs/>
          <w:sz w:val="36"/>
          <w:szCs w:val="36"/>
          <w:rtl/>
        </w:rPr>
        <w:t xml:space="preserve">ر: </w:t>
      </w:r>
      <w:r w:rsidRPr="00DE6508">
        <w:rPr>
          <w:rFonts w:ascii="Traditional Arabic" w:hAnsi="Traditional Arabic" w:cs="Traditional Arabic"/>
          <w:b/>
          <w:bCs/>
          <w:sz w:val="36"/>
          <w:szCs w:val="36"/>
          <w:rtl/>
        </w:rPr>
        <w:t>"</w:t>
      </w:r>
      <w:r w:rsidR="002C5FCB" w:rsidRPr="00DE6508">
        <w:rPr>
          <w:rFonts w:ascii="Traditional Arabic" w:hAnsi="Traditional Arabic" w:cs="Traditional Arabic"/>
          <w:b/>
          <w:bCs/>
          <w:sz w:val="36"/>
          <w:szCs w:val="36"/>
          <w:rtl/>
        </w:rPr>
        <w:t>و</w:t>
      </w:r>
      <w:r w:rsidR="00A13ACF" w:rsidRPr="00DE6508">
        <w:rPr>
          <w:rFonts w:ascii="Traditional Arabic" w:hAnsi="Traditional Arabic" w:cs="Traditional Arabic"/>
          <w:b/>
          <w:bCs/>
          <w:sz w:val="36"/>
          <w:szCs w:val="36"/>
          <w:rtl/>
        </w:rPr>
        <w:t xml:space="preserve">الآية استئناف، وهو تذكير لما حل بثمود وعاد لتكذيبهم بالبعث والجزاء تعريضا بالمشركين من أهل مكة بتهديدهم أن يحق عليه مثل ما حل بثمود وعاد فإنهم سواء في التكذيب بالبعث. وعلى هذا يكون قوله: </w:t>
      </w:r>
      <w:r w:rsidR="00DE6508" w:rsidRPr="00DE6508">
        <w:rPr>
          <w:rFonts w:ascii="Traditional Arabic" w:hAnsi="Traditional Arabic" w:cs="Traditional Arabic"/>
          <w:b/>
          <w:bCs/>
          <w:color w:val="000000" w:themeColor="text1"/>
          <w:sz w:val="36"/>
          <w:szCs w:val="36"/>
          <w:rtl/>
        </w:rPr>
        <w:t>﴿</w:t>
      </w:r>
      <w:r w:rsidR="00A13ACF" w:rsidRPr="00DE6508">
        <w:rPr>
          <w:rFonts w:ascii="Traditional Arabic" w:hAnsi="Traditional Arabic" w:cs="Traditional Arabic"/>
          <w:b/>
          <w:bCs/>
          <w:color w:val="008000"/>
          <w:sz w:val="36"/>
          <w:szCs w:val="36"/>
          <w:rtl/>
        </w:rPr>
        <w:t>الْحَاقَّةُ</w:t>
      </w:r>
      <w:r w:rsidR="00DE6508" w:rsidRPr="00DE6508">
        <w:rPr>
          <w:rFonts w:ascii="Traditional Arabic" w:hAnsi="Traditional Arabic" w:cs="Traditional Arabic"/>
          <w:b/>
          <w:bCs/>
          <w:color w:val="000000" w:themeColor="text1"/>
          <w:sz w:val="36"/>
          <w:szCs w:val="36"/>
          <w:rtl/>
        </w:rPr>
        <w:t>﴾</w:t>
      </w:r>
      <w:r w:rsidR="00A13ACF" w:rsidRPr="00DE6508">
        <w:rPr>
          <w:rFonts w:ascii="Traditional Arabic" w:hAnsi="Traditional Arabic" w:cs="Traditional Arabic"/>
          <w:b/>
          <w:bCs/>
          <w:sz w:val="36"/>
          <w:szCs w:val="36"/>
          <w:rtl/>
        </w:rPr>
        <w:t xml:space="preserve"> الخ توطئة له وتمهيدا لهذه الموعظة العظيمة </w:t>
      </w:r>
      <w:proofErr w:type="spellStart"/>
      <w:r w:rsidR="00A13ACF" w:rsidRPr="00DE6508">
        <w:rPr>
          <w:rFonts w:ascii="Traditional Arabic" w:hAnsi="Traditional Arabic" w:cs="Traditional Arabic"/>
          <w:b/>
          <w:bCs/>
          <w:sz w:val="36"/>
          <w:szCs w:val="36"/>
          <w:rtl/>
        </w:rPr>
        <w:t>استرهابا</w:t>
      </w:r>
      <w:proofErr w:type="spellEnd"/>
      <w:r w:rsidR="00A13ACF" w:rsidRPr="00DE6508">
        <w:rPr>
          <w:rFonts w:ascii="Traditional Arabic" w:hAnsi="Traditional Arabic" w:cs="Traditional Arabic"/>
          <w:b/>
          <w:bCs/>
          <w:sz w:val="36"/>
          <w:szCs w:val="36"/>
          <w:rtl/>
        </w:rPr>
        <w:t xml:space="preserve"> لنفوس السامعين.</w:t>
      </w:r>
    </w:p>
    <w:p w:rsidR="00B559D7" w:rsidRPr="00DE6508" w:rsidRDefault="00B559D7"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lastRenderedPageBreak/>
        <w:t>وابتدئ بثمود وعاد في الذكر من بين الأمم المكذبة لأنهما أكثر الأمم المكذبة شهرة عند المشركين من أهل مكة لأنهما من الأمم العربية ولأن ديارهما مجاورة شمالا وجنوبا</w:t>
      </w:r>
      <w:r w:rsidR="00E8524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w:t>
      </w:r>
    </w:p>
    <w:p w:rsidR="009121A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فَأَمَّا ثَمُودُ</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D759F" w:rsidRPr="00DE6508">
        <w:rPr>
          <w:rFonts w:ascii="Traditional Arabic" w:hAnsi="Traditional Arabic" w:cs="Traditional Arabic"/>
          <w:b/>
          <w:bCs/>
          <w:sz w:val="36"/>
          <w:szCs w:val="36"/>
          <w:rtl/>
        </w:rPr>
        <w:t>قوم صالح عليه السلام</w:t>
      </w:r>
      <w:r w:rsidR="00BD759F" w:rsidRPr="00DE6508">
        <w:rPr>
          <w:rFonts w:ascii="Traditional Arabic" w:hAnsi="Traditional Arabic" w:cs="Traditional Arabic"/>
          <w:b/>
          <w:bCs/>
          <w:color w:val="000000"/>
          <w:sz w:val="44"/>
          <w:szCs w:val="44"/>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فَأُهْلِكُوا بِالطَّاغِيَةِ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2542F7" w:rsidRPr="00DE6508">
        <w:rPr>
          <w:rFonts w:ascii="Traditional Arabic" w:hAnsi="Traditional Arabic" w:cs="Traditional Arabic"/>
          <w:b/>
          <w:bCs/>
          <w:sz w:val="36"/>
          <w:szCs w:val="36"/>
          <w:rtl/>
        </w:rPr>
        <w:t>بالصيحة</w:t>
      </w:r>
      <w:r w:rsidR="00BD759F" w:rsidRPr="00DE6508">
        <w:rPr>
          <w:rFonts w:ascii="Traditional Arabic" w:hAnsi="Traditional Arabic" w:cs="Traditional Arabic"/>
          <w:b/>
          <w:bCs/>
          <w:sz w:val="36"/>
          <w:szCs w:val="36"/>
          <w:rtl/>
        </w:rPr>
        <w:t xml:space="preserve"> المجاوزة للحد في الشدة</w:t>
      </w:r>
      <w:r w:rsidR="00ED278D" w:rsidRPr="00DE6508">
        <w:rPr>
          <w:rFonts w:ascii="Traditional Arabic" w:hAnsi="Traditional Arabic" w:cs="Traditional Arabic"/>
          <w:b/>
          <w:bCs/>
          <w:sz w:val="36"/>
          <w:szCs w:val="36"/>
          <w:rtl/>
        </w:rPr>
        <w:t>..</w:t>
      </w:r>
      <w:r w:rsidR="004A1115" w:rsidRPr="00DE6508">
        <w:rPr>
          <w:rFonts w:ascii="Traditional Arabic" w:hAnsi="Traditional Arabic" w:cs="Traditional Arabic"/>
          <w:b/>
          <w:bCs/>
          <w:sz w:val="36"/>
          <w:szCs w:val="36"/>
          <w:rtl/>
        </w:rPr>
        <w:t xml:space="preserve"> </w:t>
      </w:r>
      <w:r w:rsidR="00133B69" w:rsidRPr="00DE6508">
        <w:rPr>
          <w:rFonts w:ascii="Traditional Arabic" w:hAnsi="Traditional Arabic" w:cs="Traditional Arabic"/>
          <w:b/>
          <w:bCs/>
          <w:sz w:val="36"/>
          <w:szCs w:val="36"/>
          <w:rtl/>
        </w:rPr>
        <w:t xml:space="preserve">صيحة </w:t>
      </w:r>
      <w:r w:rsidR="004A1115" w:rsidRPr="00DE6508">
        <w:rPr>
          <w:rFonts w:ascii="Traditional Arabic" w:hAnsi="Traditional Arabic" w:cs="Traditional Arabic"/>
          <w:b/>
          <w:bCs/>
          <w:sz w:val="36"/>
          <w:szCs w:val="36"/>
          <w:rtl/>
        </w:rPr>
        <w:t>أسكتتهم، و</w:t>
      </w:r>
      <w:r w:rsidR="00133B69" w:rsidRPr="00DE6508">
        <w:rPr>
          <w:rFonts w:ascii="Traditional Arabic" w:hAnsi="Traditional Arabic" w:cs="Traditional Arabic"/>
          <w:b/>
          <w:bCs/>
          <w:sz w:val="36"/>
          <w:szCs w:val="36"/>
          <w:rtl/>
        </w:rPr>
        <w:t xml:space="preserve">زلزلة </w:t>
      </w:r>
      <w:r w:rsidR="004A1115" w:rsidRPr="00DE6508">
        <w:rPr>
          <w:rFonts w:ascii="Traditional Arabic" w:hAnsi="Traditional Arabic" w:cs="Traditional Arabic"/>
          <w:b/>
          <w:bCs/>
          <w:sz w:val="36"/>
          <w:szCs w:val="36"/>
          <w:rtl/>
        </w:rPr>
        <w:t>أسكنتهم.. قاله قتادة واختاره ابن جرير</w:t>
      </w:r>
    </w:p>
    <w:p w:rsidR="00AF4949" w:rsidRPr="00DE6508" w:rsidRDefault="00133B6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أ</w:t>
      </w:r>
      <w:r w:rsidR="00AF4949" w:rsidRPr="00DE6508">
        <w:rPr>
          <w:rFonts w:ascii="Traditional Arabic" w:hAnsi="Traditional Arabic" w:cs="Traditional Arabic"/>
          <w:b/>
          <w:bCs/>
          <w:sz w:val="36"/>
          <w:szCs w:val="36"/>
          <w:rtl/>
        </w:rPr>
        <w:t>و</w:t>
      </w:r>
      <w:r w:rsidRPr="00DE6508">
        <w:rPr>
          <w:rFonts w:ascii="Traditional Arabic" w:hAnsi="Traditional Arabic" w:cs="Traditional Arabic"/>
          <w:b/>
          <w:bCs/>
          <w:sz w:val="36"/>
          <w:szCs w:val="36"/>
          <w:rtl/>
        </w:rPr>
        <w:t xml:space="preserve"> </w:t>
      </w:r>
      <w:r w:rsidR="00AF4949" w:rsidRPr="00DE6508">
        <w:rPr>
          <w:rFonts w:ascii="Traditional Arabic" w:hAnsi="Traditional Arabic" w:cs="Traditional Arabic"/>
          <w:b/>
          <w:bCs/>
          <w:sz w:val="36"/>
          <w:szCs w:val="36"/>
          <w:rtl/>
        </w:rPr>
        <w:t>الطاغية: الصاعقة في قول ابن عباس وقتادة: نزل</w:t>
      </w:r>
      <w:r w:rsidRPr="00DE6508">
        <w:rPr>
          <w:rFonts w:ascii="Traditional Arabic" w:hAnsi="Traditional Arabic" w:cs="Traditional Arabic"/>
          <w:b/>
          <w:bCs/>
          <w:sz w:val="36"/>
          <w:szCs w:val="36"/>
          <w:rtl/>
        </w:rPr>
        <w:t>ت عليهم صاعقة أو صواعق فأهلكتهم.</w:t>
      </w:r>
    </w:p>
    <w:p w:rsidR="00133B69" w:rsidRPr="00DE6508" w:rsidRDefault="00BD759F"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أو</w:t>
      </w:r>
      <w:r w:rsidR="00CB3C70" w:rsidRPr="00DE6508">
        <w:rPr>
          <w:rFonts w:ascii="Traditional Arabic" w:hAnsi="Traditional Arabic" w:cs="Traditional Arabic"/>
          <w:b/>
          <w:bCs/>
          <w:sz w:val="36"/>
          <w:szCs w:val="36"/>
          <w:rtl/>
        </w:rPr>
        <w:t xml:space="preserve"> المعنى:</w:t>
      </w:r>
      <w:r w:rsidRPr="00DE6508">
        <w:rPr>
          <w:rFonts w:ascii="Traditional Arabic" w:hAnsi="Traditional Arabic" w:cs="Traditional Arabic"/>
          <w:b/>
          <w:bCs/>
          <w:sz w:val="36"/>
          <w:szCs w:val="36"/>
          <w:rtl/>
        </w:rPr>
        <w:t xml:space="preserve"> بطغيانهم</w:t>
      </w:r>
      <w:r w:rsidR="00ED278D" w:rsidRPr="00DE6508">
        <w:rPr>
          <w:rFonts w:ascii="Traditional Arabic" w:hAnsi="Traditional Arabic" w:cs="Traditional Arabic"/>
          <w:b/>
          <w:bCs/>
          <w:sz w:val="36"/>
          <w:szCs w:val="36"/>
          <w:rtl/>
        </w:rPr>
        <w:t xml:space="preserve">.. قال مجاهد: الطاغية الذنوب، وقرأ ابن زيد: </w:t>
      </w:r>
      <w:r w:rsidR="00DE6508" w:rsidRPr="00DE6508">
        <w:rPr>
          <w:rFonts w:ascii="Traditional Arabic" w:hAnsi="Traditional Arabic" w:cs="Traditional Arabic"/>
          <w:b/>
          <w:bCs/>
          <w:color w:val="000000" w:themeColor="text1"/>
          <w:sz w:val="36"/>
          <w:szCs w:val="36"/>
          <w:rtl/>
        </w:rPr>
        <w:t>﴿</w:t>
      </w:r>
      <w:r w:rsidR="00ED278D" w:rsidRPr="00DE6508">
        <w:rPr>
          <w:rFonts w:ascii="Traditional Arabic" w:hAnsi="Traditional Arabic" w:cs="Traditional Arabic"/>
          <w:b/>
          <w:bCs/>
          <w:color w:val="008000"/>
          <w:sz w:val="36"/>
          <w:szCs w:val="36"/>
          <w:rtl/>
        </w:rPr>
        <w:t>كَذَّبَتْ ثَمُودُ بِطَغْوَاهَا</w:t>
      </w:r>
      <w:r w:rsidR="00DE6508" w:rsidRPr="00DE6508">
        <w:rPr>
          <w:rFonts w:ascii="Traditional Arabic" w:hAnsi="Traditional Arabic" w:cs="Traditional Arabic"/>
          <w:b/>
          <w:bCs/>
          <w:color w:val="000000" w:themeColor="text1"/>
          <w:sz w:val="36"/>
          <w:szCs w:val="36"/>
          <w:rtl/>
        </w:rPr>
        <w:t>﴾</w:t>
      </w:r>
      <w:r w:rsidR="009121A6" w:rsidRPr="00DE6508">
        <w:rPr>
          <w:rFonts w:ascii="Traditional Arabic" w:hAnsi="Traditional Arabic" w:cs="Traditional Arabic"/>
          <w:b/>
          <w:bCs/>
          <w:sz w:val="36"/>
          <w:szCs w:val="36"/>
          <w:rtl/>
        </w:rPr>
        <w:t xml:space="preserve"> [الشمس:</w:t>
      </w:r>
      <w:r w:rsidR="00ED278D" w:rsidRPr="00DE6508">
        <w:rPr>
          <w:rFonts w:ascii="Traditional Arabic" w:hAnsi="Traditional Arabic" w:cs="Traditional Arabic"/>
          <w:b/>
          <w:bCs/>
          <w:sz w:val="36"/>
          <w:szCs w:val="36"/>
          <w:rtl/>
        </w:rPr>
        <w:t>11].</w:t>
      </w:r>
    </w:p>
    <w:p w:rsidR="002309AB" w:rsidRPr="00DE6508" w:rsidRDefault="00133B6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وثمود أمة من العرب البائدة العاربة، وهم أنساب عاد. وثمود: اسم جد تلك الأمة، </w:t>
      </w:r>
      <w:r w:rsidR="00CB3C70" w:rsidRPr="00DE6508">
        <w:rPr>
          <w:rFonts w:ascii="Traditional Arabic" w:hAnsi="Traditional Arabic" w:cs="Traditional Arabic"/>
          <w:b/>
          <w:bCs/>
          <w:sz w:val="36"/>
          <w:szCs w:val="36"/>
          <w:rtl/>
        </w:rPr>
        <w:t xml:space="preserve">وكانت </w:t>
      </w:r>
      <w:r w:rsidRPr="00DE6508">
        <w:rPr>
          <w:rFonts w:ascii="Traditional Arabic" w:hAnsi="Traditional Arabic" w:cs="Traditional Arabic"/>
          <w:b/>
          <w:bCs/>
          <w:sz w:val="36"/>
          <w:szCs w:val="36"/>
          <w:rtl/>
        </w:rPr>
        <w:t>منازلهم</w:t>
      </w:r>
      <w:r w:rsidR="00CB3C70" w:rsidRPr="00DE6508">
        <w:rPr>
          <w:rFonts w:ascii="Traditional Arabic" w:hAnsi="Traditional Arabic" w:cs="Traditional Arabic"/>
          <w:b/>
          <w:bCs/>
          <w:sz w:val="36"/>
          <w:szCs w:val="36"/>
          <w:rtl/>
        </w:rPr>
        <w:t xml:space="preserve"> في طريق أهل مكة إلى الشام في رحلتهم فهم يرونها، قال تعالى: </w:t>
      </w:r>
      <w:r w:rsidR="00DE6508" w:rsidRPr="00DE6508">
        <w:rPr>
          <w:rFonts w:ascii="Traditional Arabic" w:hAnsi="Traditional Arabic" w:cs="Traditional Arabic"/>
          <w:b/>
          <w:bCs/>
          <w:color w:val="000000" w:themeColor="text1"/>
          <w:sz w:val="36"/>
          <w:szCs w:val="36"/>
          <w:rtl/>
        </w:rPr>
        <w:t>﴿</w:t>
      </w:r>
      <w:r w:rsidR="00CB3C70" w:rsidRPr="00DE6508">
        <w:rPr>
          <w:rFonts w:ascii="Traditional Arabic" w:hAnsi="Traditional Arabic" w:cs="Traditional Arabic"/>
          <w:b/>
          <w:bCs/>
          <w:color w:val="008000"/>
          <w:sz w:val="36"/>
          <w:szCs w:val="36"/>
          <w:rtl/>
        </w:rPr>
        <w:t>فَتِلْكَ بُيُوتُهُمْ خَاوِيَةً بِمَا ظَلَمُوا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[النمل:</w:t>
      </w:r>
      <w:r w:rsidR="00CB3C70" w:rsidRPr="00DE6508">
        <w:rPr>
          <w:rFonts w:ascii="Traditional Arabic" w:hAnsi="Traditional Arabic" w:cs="Traditional Arabic"/>
          <w:b/>
          <w:bCs/>
          <w:sz w:val="36"/>
          <w:szCs w:val="36"/>
          <w:rtl/>
        </w:rPr>
        <w:t>52]</w:t>
      </w:r>
    </w:p>
    <w:p w:rsidR="002309AB"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وَأَمَّا عَادٌ</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1E7C53" w:rsidRPr="00DE6508">
        <w:rPr>
          <w:rFonts w:ascii="Traditional Arabic" w:hAnsi="Traditional Arabic" w:cs="Traditional Arabic"/>
          <w:b/>
          <w:bCs/>
          <w:sz w:val="36"/>
          <w:szCs w:val="36"/>
          <w:rtl/>
        </w:rPr>
        <w:t>قوم هود عليه السلام</w:t>
      </w:r>
      <w:r w:rsidR="001E7C53" w:rsidRPr="00DE6508">
        <w:rPr>
          <w:rFonts w:ascii="Traditional Arabic" w:hAnsi="Traditional Arabic" w:cs="Traditional Arabic"/>
          <w:b/>
          <w:bCs/>
          <w:color w:val="000000"/>
          <w:sz w:val="44"/>
          <w:szCs w:val="44"/>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فَأُهْلِكُوا بِرِيحٍ صَرْصَرٍ</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sz w:val="36"/>
          <w:szCs w:val="36"/>
          <w:rtl/>
        </w:rPr>
        <w:t xml:space="preserve"> </w:t>
      </w:r>
      <w:r w:rsidR="00E126B7" w:rsidRPr="00DE6508">
        <w:rPr>
          <w:rFonts w:ascii="Traditional Arabic" w:hAnsi="Traditional Arabic" w:cs="Traditional Arabic"/>
          <w:b/>
          <w:bCs/>
          <w:sz w:val="36"/>
          <w:szCs w:val="36"/>
          <w:rtl/>
        </w:rPr>
        <w:t>شديدة العصوف والبرد</w:t>
      </w:r>
      <w:r w:rsidR="002309AB" w:rsidRPr="00DE6508">
        <w:rPr>
          <w:rFonts w:ascii="Traditional Arabic" w:hAnsi="Traditional Arabic" w:cs="Traditional Arabic"/>
          <w:b/>
          <w:bCs/>
          <w:sz w:val="36"/>
          <w:szCs w:val="36"/>
          <w:rtl/>
        </w:rPr>
        <w:t>،</w:t>
      </w:r>
      <w:r w:rsidR="00E126B7" w:rsidRPr="00DE6508">
        <w:rPr>
          <w:rFonts w:ascii="Traditional Arabic" w:hAnsi="Traditional Arabic" w:cs="Traditional Arabic"/>
          <w:b/>
          <w:bCs/>
          <w:sz w:val="36"/>
          <w:szCs w:val="36"/>
          <w:rtl/>
        </w:rPr>
        <w:t xml:space="preserve"> </w:t>
      </w:r>
      <w:r w:rsidR="002309AB" w:rsidRPr="00DE6508">
        <w:rPr>
          <w:rFonts w:ascii="Traditional Arabic" w:hAnsi="Traditional Arabic" w:cs="Traditional Arabic"/>
          <w:b/>
          <w:bCs/>
          <w:sz w:val="36"/>
          <w:szCs w:val="36"/>
          <w:rtl/>
        </w:rPr>
        <w:t xml:space="preserve">يكون لها صوت كالصرير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عَاتِيَةٍ</w:t>
      </w:r>
      <w:r w:rsidRPr="00DE6508">
        <w:rPr>
          <w:rFonts w:ascii="Traditional Arabic" w:hAnsi="Traditional Arabic" w:cs="Traditional Arabic"/>
          <w:b/>
          <w:bCs/>
          <w:color w:val="000000" w:themeColor="text1"/>
          <w:sz w:val="36"/>
          <w:szCs w:val="36"/>
          <w:rtl/>
        </w:rPr>
        <w:t>﴾</w:t>
      </w:r>
      <w:r w:rsidR="00E126B7" w:rsidRPr="00DE6508">
        <w:rPr>
          <w:rFonts w:ascii="Traditional Arabic" w:hAnsi="Traditional Arabic" w:cs="Traditional Arabic"/>
          <w:b/>
          <w:bCs/>
          <w:color w:val="FF0000"/>
          <w:sz w:val="36"/>
          <w:szCs w:val="36"/>
          <w:rtl/>
        </w:rPr>
        <w:t xml:space="preserve"> </w:t>
      </w:r>
      <w:r w:rsidR="00E126B7" w:rsidRPr="00DE6508">
        <w:rPr>
          <w:rFonts w:ascii="Traditional Arabic" w:hAnsi="Traditional Arabic" w:cs="Traditional Arabic"/>
          <w:b/>
          <w:bCs/>
          <w:sz w:val="36"/>
          <w:szCs w:val="36"/>
          <w:rtl/>
        </w:rPr>
        <w:t>متجاوزة الحد المعروف في الهبوب والبرودة</w:t>
      </w:r>
      <w:r w:rsidR="00897293" w:rsidRPr="00DE6508">
        <w:rPr>
          <w:rFonts w:ascii="Traditional Arabic" w:hAnsi="Traditional Arabic" w:cs="Traditional Arabic"/>
          <w:b/>
          <w:bCs/>
          <w:sz w:val="36"/>
          <w:szCs w:val="36"/>
          <w:rtl/>
        </w:rPr>
        <w:t xml:space="preserve">.. </w:t>
      </w:r>
      <w:r w:rsidR="00404BBD" w:rsidRPr="00DE6508">
        <w:rPr>
          <w:rFonts w:ascii="Traditional Arabic" w:hAnsi="Traditional Arabic" w:cs="Traditional Arabic"/>
          <w:b/>
          <w:bCs/>
          <w:sz w:val="36"/>
          <w:szCs w:val="36"/>
          <w:rtl/>
        </w:rPr>
        <w:t xml:space="preserve">أي </w:t>
      </w:r>
      <w:r w:rsidR="002309AB" w:rsidRPr="00DE6508">
        <w:rPr>
          <w:rFonts w:ascii="Traditional Arabic" w:hAnsi="Traditional Arabic" w:cs="Traditional Arabic"/>
          <w:b/>
          <w:bCs/>
          <w:sz w:val="36"/>
          <w:szCs w:val="36"/>
          <w:rtl/>
        </w:rPr>
        <w:t>الشديدة العصف، وأصل العتو والعتي: شدة التكبر فاستعير للشيء المتجاوز الحد المعتاد تشبيها بالتكبر الشديد في عدم الطاعة والجري على المعتاد.</w:t>
      </w:r>
    </w:p>
    <w:p w:rsidR="00897293" w:rsidRPr="00DE6508" w:rsidRDefault="00897293"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قال قتادة: عتت عليهم حتى نَقَّبت عن أفئدتهم.</w:t>
      </w:r>
    </w:p>
    <w:p w:rsidR="00A6492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سَخَّرَهَا</w:t>
      </w:r>
      <w:r w:rsidR="00897293" w:rsidRPr="00DE6508">
        <w:rPr>
          <w:rFonts w:ascii="Traditional Arabic" w:hAnsi="Traditional Arabic" w:cs="Traditional Arabic"/>
          <w:b/>
          <w:bCs/>
          <w:color w:val="008000"/>
          <w:sz w:val="36"/>
          <w:szCs w:val="36"/>
          <w:rtl/>
        </w:rPr>
        <w:t xml:space="preserve"> عَلَيْهِمْ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047B4" w:rsidRPr="00DE6508">
        <w:rPr>
          <w:rFonts w:ascii="Traditional Arabic" w:hAnsi="Traditional Arabic" w:cs="Traditional Arabic"/>
          <w:b/>
          <w:bCs/>
          <w:sz w:val="36"/>
          <w:szCs w:val="36"/>
          <w:rtl/>
        </w:rPr>
        <w:t>سلطها</w:t>
      </w:r>
      <w:r w:rsidR="00897293" w:rsidRPr="00DE6508">
        <w:rPr>
          <w:rFonts w:ascii="Traditional Arabic" w:hAnsi="Traditional Arabic" w:cs="Traditional Arabic"/>
          <w:b/>
          <w:bCs/>
          <w:sz w:val="36"/>
          <w:szCs w:val="36"/>
          <w:rtl/>
        </w:rPr>
        <w:t xml:space="preserve"> عليهم</w:t>
      </w:r>
      <w:r w:rsidR="00D047B4"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سَبْعَ لَيَالٍ وَثَمَانِيَةَ أَيَّامٍ حُسُومًا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sz w:val="36"/>
          <w:szCs w:val="36"/>
          <w:rtl/>
        </w:rPr>
        <w:t xml:space="preserve"> </w:t>
      </w:r>
      <w:r w:rsidR="00D047B4" w:rsidRPr="00DE6508">
        <w:rPr>
          <w:rFonts w:ascii="Traditional Arabic" w:hAnsi="Traditional Arabic" w:cs="Traditional Arabic"/>
          <w:b/>
          <w:bCs/>
          <w:sz w:val="36"/>
          <w:szCs w:val="36"/>
          <w:rtl/>
        </w:rPr>
        <w:t>متتابعات من حسمت الدابة</w:t>
      </w:r>
      <w:r w:rsidR="003C5682" w:rsidRPr="00DE6508">
        <w:rPr>
          <w:rFonts w:ascii="Traditional Arabic" w:hAnsi="Traditional Arabic" w:cs="Traditional Arabic"/>
          <w:b/>
          <w:bCs/>
          <w:sz w:val="36"/>
          <w:szCs w:val="36"/>
          <w:rtl/>
        </w:rPr>
        <w:t>،</w:t>
      </w:r>
      <w:r w:rsidR="00D047B4" w:rsidRPr="00DE6508">
        <w:rPr>
          <w:rFonts w:ascii="Traditional Arabic" w:hAnsi="Traditional Arabic" w:cs="Traditional Arabic"/>
          <w:b/>
          <w:bCs/>
          <w:sz w:val="36"/>
          <w:szCs w:val="36"/>
          <w:rtl/>
        </w:rPr>
        <w:t xml:space="preserve"> إذا تابعت بين كيّها. شبه تتابع الريح المستأصلة بتتابع الكيّ القاطع للداء</w:t>
      </w:r>
      <w:r w:rsidR="00AF6F9D" w:rsidRPr="00DE6508">
        <w:rPr>
          <w:rFonts w:ascii="Traditional Arabic" w:hAnsi="Traditional Arabic" w:cs="Traditional Arabic"/>
          <w:b/>
          <w:bCs/>
          <w:sz w:val="36"/>
          <w:szCs w:val="36"/>
          <w:rtl/>
        </w:rPr>
        <w:t>.</w:t>
      </w:r>
      <w:r w:rsidR="00D047B4" w:rsidRPr="00DE6508">
        <w:rPr>
          <w:rFonts w:ascii="Traditional Arabic" w:hAnsi="Traditional Arabic" w:cs="Traditional Arabic"/>
          <w:b/>
          <w:bCs/>
          <w:sz w:val="36"/>
          <w:szCs w:val="36"/>
          <w:rtl/>
        </w:rPr>
        <w:t xml:space="preserve"> </w:t>
      </w:r>
    </w:p>
    <w:p w:rsidR="00303555" w:rsidRPr="00DE6508" w:rsidRDefault="00303555"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المعنى الثاني: أن يكون من الحسم وهو القطع، أي حاسمة مستأصلة. ومنه سمي السيف </w:t>
      </w:r>
      <w:r w:rsidR="002E50BA"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حساما</w:t>
      </w:r>
      <w:r w:rsidR="002E50BA"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لأنه يقطع، أي حسمتهم فلم تبق منهم أحدا.</w:t>
      </w:r>
    </w:p>
    <w:p w:rsidR="00A23CF1"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فَتَرَى</w:t>
      </w:r>
      <w:r w:rsidRPr="00DE6508">
        <w:rPr>
          <w:rFonts w:ascii="Traditional Arabic" w:hAnsi="Traditional Arabic" w:cs="Traditional Arabic"/>
          <w:b/>
          <w:bCs/>
          <w:color w:val="000000" w:themeColor="text1"/>
          <w:sz w:val="36"/>
          <w:szCs w:val="36"/>
          <w:rtl/>
        </w:rPr>
        <w:t>﴾</w:t>
      </w:r>
      <w:r w:rsidR="00A23CF1" w:rsidRPr="00DE6508">
        <w:rPr>
          <w:rFonts w:ascii="Traditional Arabic" w:hAnsi="Traditional Arabic" w:cs="Traditional Arabic"/>
          <w:b/>
          <w:bCs/>
          <w:color w:val="FF0000"/>
          <w:sz w:val="36"/>
          <w:szCs w:val="36"/>
          <w:rtl/>
        </w:rPr>
        <w:t xml:space="preserve"> </w:t>
      </w:r>
      <w:r w:rsidR="00A23CF1" w:rsidRPr="00DE6508">
        <w:rPr>
          <w:rFonts w:ascii="Traditional Arabic" w:hAnsi="Traditional Arabic" w:cs="Traditional Arabic"/>
          <w:b/>
          <w:bCs/>
          <w:sz w:val="36"/>
          <w:szCs w:val="36"/>
          <w:rtl/>
        </w:rPr>
        <w:t xml:space="preserve">خطاب لغير معين، أي فيرى الرائي لو كان راء، وهذا أسلوب في حكاية الأمور العظيمة الغائبة تستحضر فيه تلك الحالة كأنها حاضرة. </w:t>
      </w:r>
    </w:p>
    <w:p w:rsidR="000E5F1E" w:rsidRPr="00DE6508" w:rsidRDefault="00A23CF1"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lastRenderedPageBreak/>
        <w:t xml:space="preserve">وقريب منه 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وَتَرَاهُمْ يُعْرَضُونَ عَلَيْهَا خَاشِعِينَ مِنَ الذُّلِّ</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[الشورى: 45]، وقوله: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وَإِذَا رَأَيْتَ ثَمَّ رَأَيْتَ نَعِيماً وَمُلْكاً كَبِيراً</w:t>
      </w:r>
      <w:r w:rsidR="00DE6508" w:rsidRPr="00DE6508">
        <w:rPr>
          <w:rFonts w:ascii="Traditional Arabic" w:hAnsi="Traditional Arabic" w:cs="Traditional Arabic"/>
          <w:b/>
          <w:bCs/>
          <w:color w:val="000000" w:themeColor="text1"/>
          <w:sz w:val="36"/>
          <w:szCs w:val="36"/>
          <w:rtl/>
        </w:rPr>
        <w:t>﴾</w:t>
      </w:r>
      <w:r w:rsidR="001C408D" w:rsidRPr="00DE6508">
        <w:rPr>
          <w:rFonts w:ascii="Traditional Arabic" w:hAnsi="Traditional Arabic" w:cs="Traditional Arabic"/>
          <w:b/>
          <w:bCs/>
          <w:sz w:val="36"/>
          <w:szCs w:val="36"/>
          <w:rtl/>
        </w:rPr>
        <w:t xml:space="preserve"> [الإ</w:t>
      </w:r>
      <w:r w:rsidRPr="00DE6508">
        <w:rPr>
          <w:rFonts w:ascii="Traditional Arabic" w:hAnsi="Traditional Arabic" w:cs="Traditional Arabic"/>
          <w:b/>
          <w:bCs/>
          <w:sz w:val="36"/>
          <w:szCs w:val="36"/>
          <w:rtl/>
        </w:rPr>
        <w:t>نسان:20]</w:t>
      </w:r>
    </w:p>
    <w:p w:rsidR="000E5F1E"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الْقَوْمَ فِيهَا صَرْعَى</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proofErr w:type="spellStart"/>
      <w:r w:rsidR="00BC0FD0" w:rsidRPr="00DE6508">
        <w:rPr>
          <w:rFonts w:ascii="Traditional Arabic" w:hAnsi="Traditional Arabic" w:cs="Traditional Arabic"/>
          <w:b/>
          <w:bCs/>
          <w:sz w:val="36"/>
          <w:szCs w:val="36"/>
          <w:rtl/>
        </w:rPr>
        <w:t>هلكى</w:t>
      </w:r>
      <w:proofErr w:type="spellEnd"/>
      <w:r w:rsidR="00BC0FD0"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كَأَنَّهُمْ أَعْجَازُ نَخْلٍ</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8B38EB" w:rsidRPr="00DE6508">
        <w:rPr>
          <w:rFonts w:ascii="Traditional Arabic" w:hAnsi="Traditional Arabic" w:cs="Traditional Arabic"/>
          <w:b/>
          <w:bCs/>
          <w:sz w:val="36"/>
          <w:szCs w:val="36"/>
          <w:rtl/>
        </w:rPr>
        <w:t xml:space="preserve">وعجز النخلة: هو الساق التي تتصل بالأرض من النخلة وهو أغلظ النخلة وأشدها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خَاوِيَةٍ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8B38EB" w:rsidRPr="00DE6508">
        <w:rPr>
          <w:rFonts w:ascii="Traditional Arabic" w:hAnsi="Traditional Arabic" w:cs="Traditional Arabic"/>
          <w:b/>
          <w:bCs/>
          <w:sz w:val="36"/>
          <w:szCs w:val="36"/>
          <w:rtl/>
        </w:rPr>
        <w:t>خالية مما كان مالئا له وحالا فيه.</w:t>
      </w:r>
      <w:r w:rsidR="000E5F1E" w:rsidRPr="00DE6508">
        <w:rPr>
          <w:rFonts w:ascii="Traditional Arabic" w:hAnsi="Traditional Arabic" w:cs="Traditional Arabic"/>
          <w:b/>
          <w:bCs/>
          <w:color w:val="FF0000"/>
          <w:sz w:val="36"/>
          <w:szCs w:val="36"/>
          <w:rtl/>
        </w:rPr>
        <w:t xml:space="preserve"> </w:t>
      </w:r>
      <w:r w:rsidR="000E5F1E" w:rsidRPr="00DE6508">
        <w:rPr>
          <w:rFonts w:ascii="Traditional Arabic" w:hAnsi="Traditional Arabic" w:cs="Traditional Arabic"/>
          <w:b/>
          <w:bCs/>
          <w:sz w:val="36"/>
          <w:szCs w:val="36"/>
          <w:rtl/>
        </w:rPr>
        <w:t xml:space="preserve">ووصف </w:t>
      </w:r>
      <w:r w:rsidRPr="00DE6508">
        <w:rPr>
          <w:rFonts w:ascii="Traditional Arabic" w:hAnsi="Traditional Arabic" w:cs="Traditional Arabic"/>
          <w:b/>
          <w:bCs/>
          <w:color w:val="000000" w:themeColor="text1"/>
          <w:sz w:val="36"/>
          <w:szCs w:val="36"/>
          <w:rtl/>
        </w:rPr>
        <w:t>﴿</w:t>
      </w:r>
      <w:r w:rsidR="000E5F1E" w:rsidRPr="00DE6508">
        <w:rPr>
          <w:rFonts w:ascii="Traditional Arabic" w:hAnsi="Traditional Arabic" w:cs="Traditional Arabic"/>
          <w:b/>
          <w:bCs/>
          <w:color w:val="008000"/>
          <w:sz w:val="36"/>
          <w:szCs w:val="36"/>
          <w:rtl/>
        </w:rPr>
        <w:t>نَخْلٍ</w:t>
      </w:r>
      <w:r w:rsidRPr="00DE6508">
        <w:rPr>
          <w:rFonts w:ascii="Traditional Arabic" w:hAnsi="Traditional Arabic" w:cs="Traditional Arabic"/>
          <w:b/>
          <w:bCs/>
          <w:color w:val="000000" w:themeColor="text1"/>
          <w:sz w:val="36"/>
          <w:szCs w:val="36"/>
          <w:rtl/>
        </w:rPr>
        <w:t>﴾</w:t>
      </w:r>
      <w:r w:rsidR="000E5F1E" w:rsidRPr="00DE6508">
        <w:rPr>
          <w:rFonts w:ascii="Traditional Arabic" w:hAnsi="Traditional Arabic" w:cs="Traditional Arabic"/>
          <w:b/>
          <w:bCs/>
          <w:sz w:val="36"/>
          <w:szCs w:val="36"/>
          <w:rtl/>
        </w:rPr>
        <w:t xml:space="preserve"> بأنها </w:t>
      </w:r>
      <w:r w:rsidRPr="00DE6508">
        <w:rPr>
          <w:rFonts w:ascii="Traditional Arabic" w:hAnsi="Traditional Arabic" w:cs="Traditional Arabic"/>
          <w:b/>
          <w:bCs/>
          <w:color w:val="000000" w:themeColor="text1"/>
          <w:sz w:val="36"/>
          <w:szCs w:val="36"/>
          <w:rtl/>
        </w:rPr>
        <w:t>﴿</w:t>
      </w:r>
      <w:r w:rsidR="000E5F1E" w:rsidRPr="00DE6508">
        <w:rPr>
          <w:rFonts w:ascii="Traditional Arabic" w:hAnsi="Traditional Arabic" w:cs="Traditional Arabic"/>
          <w:b/>
          <w:bCs/>
          <w:color w:val="008000"/>
          <w:sz w:val="36"/>
          <w:szCs w:val="36"/>
          <w:rtl/>
        </w:rPr>
        <w:t>خاوية</w:t>
      </w:r>
      <w:r w:rsidRPr="00DE6508">
        <w:rPr>
          <w:rFonts w:ascii="Traditional Arabic" w:hAnsi="Traditional Arabic" w:cs="Traditional Arabic"/>
          <w:b/>
          <w:bCs/>
          <w:color w:val="000000" w:themeColor="text1"/>
          <w:sz w:val="36"/>
          <w:szCs w:val="36"/>
          <w:rtl/>
        </w:rPr>
        <w:t>﴾</w:t>
      </w:r>
      <w:r w:rsidR="000E5F1E" w:rsidRPr="00DE6508">
        <w:rPr>
          <w:rFonts w:ascii="Traditional Arabic" w:hAnsi="Traditional Arabic" w:cs="Traditional Arabic"/>
          <w:b/>
          <w:bCs/>
          <w:sz w:val="36"/>
          <w:szCs w:val="36"/>
          <w:rtl/>
        </w:rPr>
        <w:t xml:space="preserve"> باعتبار إطلاق اسم "النخل" على مكانه والمعنى: خالية من الناس. </w:t>
      </w:r>
    </w:p>
    <w:p w:rsidR="0022471A" w:rsidRPr="00DE6508" w:rsidRDefault="001C408D"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 xml:space="preserve">والمعنى: </w:t>
      </w:r>
      <w:r w:rsidR="00AF6F9D" w:rsidRPr="00DE6508">
        <w:rPr>
          <w:rFonts w:ascii="Traditional Arabic" w:hAnsi="Traditional Arabic" w:cs="Traditional Arabic"/>
          <w:b/>
          <w:bCs/>
          <w:sz w:val="36"/>
          <w:szCs w:val="36"/>
          <w:rtl/>
        </w:rPr>
        <w:t xml:space="preserve">ساقطة </w:t>
      </w:r>
      <w:proofErr w:type="spellStart"/>
      <w:r w:rsidR="00AF6F9D" w:rsidRPr="00DE6508">
        <w:rPr>
          <w:rFonts w:ascii="Traditional Arabic" w:hAnsi="Traditional Arabic" w:cs="Traditional Arabic"/>
          <w:b/>
          <w:bCs/>
          <w:sz w:val="36"/>
          <w:szCs w:val="36"/>
          <w:rtl/>
        </w:rPr>
        <w:t>مجتثة</w:t>
      </w:r>
      <w:proofErr w:type="spellEnd"/>
      <w:r w:rsidR="00AF6F9D" w:rsidRPr="00DE6508">
        <w:rPr>
          <w:rFonts w:ascii="Traditional Arabic" w:hAnsi="Traditional Arabic" w:cs="Traditional Arabic"/>
          <w:b/>
          <w:bCs/>
          <w:sz w:val="36"/>
          <w:szCs w:val="36"/>
          <w:rtl/>
        </w:rPr>
        <w:t xml:space="preserve"> من أصولها كآية</w:t>
      </w:r>
      <w:r w:rsidR="00BC0FD0" w:rsidRPr="00DE6508">
        <w:rPr>
          <w:rFonts w:ascii="Traditional Arabic" w:hAnsi="Traditional Arabic" w:cs="Traditional Arabic"/>
          <w:b/>
          <w:bCs/>
          <w:sz w:val="36"/>
          <w:szCs w:val="36"/>
          <w:rtl/>
        </w:rPr>
        <w:t>:</w:t>
      </w:r>
      <w:r w:rsidR="00A6492C" w:rsidRPr="00DE6508">
        <w:rPr>
          <w:rFonts w:ascii="Traditional Arabic" w:hAnsi="Traditional Arabic" w:cs="Traditional Arabic"/>
          <w:b/>
          <w:bCs/>
          <w:sz w:val="36"/>
          <w:szCs w:val="36"/>
          <w:rtl/>
        </w:rPr>
        <w:t xml:space="preserve"> </w:t>
      </w:r>
      <w:r w:rsidR="00DE6508" w:rsidRPr="00DE6508">
        <w:rPr>
          <w:rFonts w:ascii="Traditional Arabic" w:hAnsi="Traditional Arabic" w:cs="Traditional Arabic"/>
          <w:b/>
          <w:bCs/>
          <w:color w:val="000000" w:themeColor="text1"/>
          <w:sz w:val="36"/>
          <w:szCs w:val="36"/>
          <w:rtl/>
        </w:rPr>
        <w:t>﴿</w:t>
      </w:r>
      <w:r w:rsidR="00AF6F9D" w:rsidRPr="00DE6508">
        <w:rPr>
          <w:rFonts w:ascii="Traditional Arabic" w:hAnsi="Traditional Arabic" w:cs="Traditional Arabic"/>
          <w:b/>
          <w:bCs/>
          <w:color w:val="008000"/>
          <w:sz w:val="36"/>
          <w:szCs w:val="36"/>
          <w:rtl/>
        </w:rPr>
        <w:t>تَنزِعُ النَّاسَ كَأَنَّهُمْ أَعْجَازُ نَخْلٍ مُّنقَعِرٍ</w:t>
      </w:r>
      <w:r w:rsidR="00DE6508" w:rsidRPr="00DE6508">
        <w:rPr>
          <w:rFonts w:ascii="Traditional Arabic" w:hAnsi="Traditional Arabic" w:cs="Traditional Arabic"/>
          <w:b/>
          <w:bCs/>
          <w:color w:val="000000" w:themeColor="text1"/>
          <w:sz w:val="36"/>
          <w:szCs w:val="36"/>
          <w:rtl/>
        </w:rPr>
        <w:t>﴾</w:t>
      </w:r>
      <w:r w:rsidR="00A6492C" w:rsidRPr="00DE6508">
        <w:rPr>
          <w:rFonts w:ascii="Traditional Arabic" w:hAnsi="Traditional Arabic" w:cs="Traditional Arabic"/>
          <w:b/>
          <w:bCs/>
          <w:sz w:val="36"/>
          <w:szCs w:val="36"/>
          <w:rtl/>
        </w:rPr>
        <w:t xml:space="preserve"> [</w:t>
      </w:r>
      <w:r w:rsidR="00AF6F9D" w:rsidRPr="00DE6508">
        <w:rPr>
          <w:rFonts w:ascii="Traditional Arabic" w:hAnsi="Traditional Arabic" w:cs="Traditional Arabic"/>
          <w:b/>
          <w:bCs/>
          <w:sz w:val="36"/>
          <w:szCs w:val="36"/>
          <w:rtl/>
        </w:rPr>
        <w:t>القمر</w:t>
      </w:r>
      <w:r w:rsidR="00A6492C" w:rsidRPr="00DE6508">
        <w:rPr>
          <w:rFonts w:ascii="Traditional Arabic" w:hAnsi="Traditional Arabic" w:cs="Traditional Arabic"/>
          <w:b/>
          <w:bCs/>
          <w:sz w:val="36"/>
          <w:szCs w:val="36"/>
          <w:rtl/>
        </w:rPr>
        <w:t>:</w:t>
      </w:r>
      <w:r w:rsidR="00AF6F9D" w:rsidRPr="00DE6508">
        <w:rPr>
          <w:rFonts w:ascii="Traditional Arabic" w:hAnsi="Traditional Arabic" w:cs="Traditional Arabic"/>
          <w:b/>
          <w:bCs/>
          <w:sz w:val="36"/>
          <w:szCs w:val="36"/>
          <w:rtl/>
        </w:rPr>
        <w:t>20</w:t>
      </w:r>
      <w:r w:rsidR="00A6492C" w:rsidRPr="00DE6508">
        <w:rPr>
          <w:rFonts w:ascii="Traditional Arabic" w:hAnsi="Traditional Arabic" w:cs="Traditional Arabic"/>
          <w:b/>
          <w:bCs/>
          <w:sz w:val="36"/>
          <w:szCs w:val="36"/>
          <w:rtl/>
        </w:rPr>
        <w:t xml:space="preserve">] </w:t>
      </w:r>
      <w:r w:rsidR="001323E0" w:rsidRPr="00DE6508">
        <w:rPr>
          <w:rFonts w:ascii="Traditional Arabic" w:hAnsi="Traditional Arabic" w:cs="Traditional Arabic"/>
          <w:b/>
          <w:bCs/>
          <w:sz w:val="36"/>
          <w:szCs w:val="36"/>
          <w:rtl/>
        </w:rPr>
        <w:t>أي: ت</w:t>
      </w:r>
      <w:r w:rsidR="00A6492C" w:rsidRPr="00DE6508">
        <w:rPr>
          <w:rFonts w:ascii="Traditional Arabic" w:hAnsi="Traditional Arabic" w:cs="Traditional Arabic"/>
          <w:b/>
          <w:bCs/>
          <w:sz w:val="36"/>
          <w:szCs w:val="36"/>
          <w:rtl/>
        </w:rPr>
        <w:t>قتلع الناس من مواضعهم على الأرض فترمي بهم على رؤوسهم</w:t>
      </w:r>
      <w:r w:rsidR="00DE6508">
        <w:rPr>
          <w:rFonts w:ascii="Traditional Arabic" w:hAnsi="Traditional Arabic" w:cs="Traditional Arabic"/>
          <w:b/>
          <w:bCs/>
          <w:sz w:val="36"/>
          <w:szCs w:val="36"/>
          <w:rtl/>
        </w:rPr>
        <w:t>،</w:t>
      </w:r>
      <w:r w:rsidR="00A6492C" w:rsidRPr="00DE6508">
        <w:rPr>
          <w:rFonts w:ascii="Traditional Arabic" w:hAnsi="Traditional Arabic" w:cs="Traditional Arabic"/>
          <w:b/>
          <w:bCs/>
          <w:sz w:val="36"/>
          <w:szCs w:val="36"/>
          <w:rtl/>
        </w:rPr>
        <w:t xml:space="preserve"> فتدق أعناقهم</w:t>
      </w:r>
      <w:r w:rsidR="00DE6508">
        <w:rPr>
          <w:rFonts w:ascii="Traditional Arabic" w:hAnsi="Traditional Arabic" w:cs="Traditional Arabic"/>
          <w:b/>
          <w:bCs/>
          <w:sz w:val="36"/>
          <w:szCs w:val="36"/>
          <w:rtl/>
        </w:rPr>
        <w:t>،</w:t>
      </w:r>
      <w:r w:rsidR="00A6492C" w:rsidRPr="00DE6508">
        <w:rPr>
          <w:rFonts w:ascii="Traditional Arabic" w:hAnsi="Traditional Arabic" w:cs="Traditional Arabic"/>
          <w:b/>
          <w:bCs/>
          <w:sz w:val="36"/>
          <w:szCs w:val="36"/>
          <w:rtl/>
        </w:rPr>
        <w:t xml:space="preserve"> ويفصل رؤوسهم عن أجسادهم</w:t>
      </w:r>
      <w:r w:rsidR="00DE6508">
        <w:rPr>
          <w:rFonts w:ascii="Traditional Arabic" w:hAnsi="Traditional Arabic" w:cs="Traditional Arabic"/>
          <w:b/>
          <w:bCs/>
          <w:sz w:val="36"/>
          <w:szCs w:val="36"/>
          <w:rtl/>
        </w:rPr>
        <w:t>،</w:t>
      </w:r>
      <w:r w:rsidR="00A6492C" w:rsidRPr="00DE6508">
        <w:rPr>
          <w:rFonts w:ascii="Traditional Arabic" w:hAnsi="Traditional Arabic" w:cs="Traditional Arabic"/>
          <w:b/>
          <w:bCs/>
          <w:sz w:val="36"/>
          <w:szCs w:val="36"/>
          <w:rtl/>
        </w:rPr>
        <w:t xml:space="preserve"> فتتركهم كالنخل </w:t>
      </w:r>
      <w:proofErr w:type="spellStart"/>
      <w:r w:rsidR="00A6492C" w:rsidRPr="00DE6508">
        <w:rPr>
          <w:rFonts w:ascii="Traditional Arabic" w:hAnsi="Traditional Arabic" w:cs="Traditional Arabic"/>
          <w:b/>
          <w:bCs/>
          <w:sz w:val="36"/>
          <w:szCs w:val="36"/>
          <w:rtl/>
        </w:rPr>
        <w:t>المنقلع</w:t>
      </w:r>
      <w:proofErr w:type="spellEnd"/>
      <w:r w:rsidR="00A6492C" w:rsidRPr="00DE6508">
        <w:rPr>
          <w:rFonts w:ascii="Traditional Arabic" w:hAnsi="Traditional Arabic" w:cs="Traditional Arabic"/>
          <w:b/>
          <w:bCs/>
          <w:sz w:val="36"/>
          <w:szCs w:val="36"/>
          <w:rtl/>
        </w:rPr>
        <w:t xml:space="preserve"> من أصله.</w:t>
      </w:r>
    </w:p>
    <w:p w:rsidR="008419AF" w:rsidRPr="00DE6508" w:rsidRDefault="0022471A"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وفي البخاري ومسلم عَنْ ابْنِ عَبَّاسٍ أَنَّ النَّبِيَّ -صَلَّى اللَّهُ عَلَيْهِ وَسَلَّمَ- قَالَ: (نُصِرْتُ بِالصَّبَا</w:t>
      </w:r>
      <w:r w:rsidR="008419AF"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وَأُهْلِكَتْ عَادٌ بِالدَّبُورِ)</w:t>
      </w:r>
      <w:r w:rsidR="001C408D" w:rsidRPr="00DE6508">
        <w:rPr>
          <w:rFonts w:ascii="Traditional Arabic" w:hAnsi="Traditional Arabic" w:cs="Traditional Arabic"/>
          <w:b/>
          <w:bCs/>
          <w:sz w:val="36"/>
          <w:szCs w:val="36"/>
          <w:rtl/>
        </w:rPr>
        <w:t>.</w:t>
      </w:r>
    </w:p>
    <w:p w:rsidR="00F8066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فَهَلْ تَرَى لَهُمْ مِنْ بَاقِيَةٍ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9E2E6F" w:rsidRPr="00DE6508">
        <w:rPr>
          <w:rFonts w:ascii="Traditional Arabic" w:hAnsi="Traditional Arabic" w:cs="Traditional Arabic"/>
          <w:b/>
          <w:bCs/>
          <w:sz w:val="36"/>
          <w:szCs w:val="36"/>
          <w:rtl/>
        </w:rPr>
        <w:t>بقاء</w:t>
      </w:r>
      <w:r w:rsidR="003C5682" w:rsidRPr="00DE6508">
        <w:rPr>
          <w:rFonts w:ascii="Traditional Arabic" w:hAnsi="Traditional Arabic" w:cs="Traditional Arabic"/>
          <w:b/>
          <w:bCs/>
          <w:sz w:val="36"/>
          <w:szCs w:val="36"/>
          <w:rtl/>
        </w:rPr>
        <w:t>،</w:t>
      </w:r>
      <w:r w:rsidR="009E2E6F" w:rsidRPr="00DE6508">
        <w:rPr>
          <w:rFonts w:ascii="Traditional Arabic" w:hAnsi="Traditional Arabic" w:cs="Traditional Arabic"/>
          <w:b/>
          <w:bCs/>
          <w:sz w:val="36"/>
          <w:szCs w:val="36"/>
          <w:rtl/>
        </w:rPr>
        <w:t xml:space="preserve"> أو نفس باقية</w:t>
      </w:r>
      <w:r w:rsidR="003C5682" w:rsidRPr="00DE6508">
        <w:rPr>
          <w:rFonts w:ascii="Traditional Arabic" w:hAnsi="Traditional Arabic" w:cs="Traditional Arabic"/>
          <w:b/>
          <w:bCs/>
          <w:sz w:val="36"/>
          <w:szCs w:val="36"/>
          <w:rtl/>
        </w:rPr>
        <w:t>،</w:t>
      </w:r>
      <w:r w:rsidR="009E2E6F" w:rsidRPr="00DE6508">
        <w:rPr>
          <w:rFonts w:ascii="Traditional Arabic" w:hAnsi="Traditional Arabic" w:cs="Traditional Arabic"/>
          <w:b/>
          <w:bCs/>
          <w:sz w:val="36"/>
          <w:szCs w:val="36"/>
          <w:rtl/>
        </w:rPr>
        <w:t xml:space="preserve"> أو بقية.</w:t>
      </w:r>
      <w:r w:rsidR="00B87748" w:rsidRPr="00DE6508">
        <w:rPr>
          <w:rFonts w:ascii="Traditional Arabic" w:hAnsi="Traditional Arabic" w:cs="Traditional Arabic"/>
          <w:b/>
          <w:bCs/>
          <w:sz w:val="36"/>
          <w:szCs w:val="36"/>
          <w:rtl/>
        </w:rPr>
        <w:t>. بل بادوا عن آخرهم ولم يجعل الله لهم خَلفَا.</w:t>
      </w:r>
      <w:r w:rsidR="00227359" w:rsidRPr="00DE6508">
        <w:rPr>
          <w:rFonts w:ascii="Traditional Arabic" w:hAnsi="Traditional Arabic" w:cs="Traditional Arabic"/>
          <w:b/>
          <w:bCs/>
          <w:sz w:val="36"/>
          <w:szCs w:val="36"/>
          <w:rtl/>
        </w:rPr>
        <w:t xml:space="preserve"> والخطاب لغير معين.</w:t>
      </w:r>
    </w:p>
    <w:p w:rsidR="002427FA" w:rsidRPr="00DE6508" w:rsidRDefault="00F80666"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والآية تفريع على مجموع قصتي ثمود وعاد، فهو فذلكة لما فصل من حال إهلاكهما، وذلك من قبيل الجمع بعد التفريق، فيكون في أول الآية جمع ثم تفريق ثم جمع وهو كقوله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وَأَنَّهُ أَهْلَكَ عَاداً الْأُولَى، وَثَمُودَ فَمَا أَبْقَى</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[النجم:51]، أي فما أبقاهما.</w:t>
      </w:r>
    </w:p>
    <w:p w:rsidR="002427FA"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2427FA" w:rsidRPr="00DE6508">
        <w:rPr>
          <w:rFonts w:ascii="Traditional Arabic" w:hAnsi="Traditional Arabic" w:cs="Traditional Arabic"/>
          <w:b/>
          <w:bCs/>
          <w:color w:val="008000"/>
          <w:sz w:val="36"/>
          <w:szCs w:val="36"/>
          <w:rtl/>
        </w:rPr>
        <w:t>وَجَاءَ فِرْعَوْنُ وَمَنْ قَبْلَهُ وَالْمُؤْتَفِكَاتُ بِالْخَاطِئَةِ (9) فَعَصَوْا رَسُولَ رَبِّهِمْ فَأَخَذَهُمْ أَخْذَةً رَابِيَةً (10)</w:t>
      </w:r>
      <w:r w:rsidRPr="00DE6508">
        <w:rPr>
          <w:rFonts w:ascii="Traditional Arabic" w:hAnsi="Traditional Arabic" w:cs="Traditional Arabic"/>
          <w:b/>
          <w:bCs/>
          <w:color w:val="000000" w:themeColor="text1"/>
          <w:sz w:val="36"/>
          <w:szCs w:val="36"/>
          <w:rtl/>
        </w:rPr>
        <w:t>﴾</w:t>
      </w:r>
    </w:p>
    <w:p w:rsidR="001375E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وَجَاءَ فِرْعَوْنُ وَمَنْ قَبْلَهُ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11A5C" w:rsidRPr="00DE6508">
        <w:rPr>
          <w:rFonts w:ascii="Traditional Arabic" w:hAnsi="Traditional Arabic" w:cs="Traditional Arabic"/>
          <w:b/>
          <w:bCs/>
          <w:sz w:val="36"/>
          <w:szCs w:val="36"/>
          <w:rtl/>
        </w:rPr>
        <w:t xml:space="preserve">من الأمم المشبهين له </w:t>
      </w:r>
      <w:r w:rsidR="009E2E6F" w:rsidRPr="00DE6508">
        <w:rPr>
          <w:rFonts w:ascii="Traditional Arabic" w:hAnsi="Traditional Arabic" w:cs="Traditional Arabic"/>
          <w:b/>
          <w:bCs/>
          <w:sz w:val="36"/>
          <w:szCs w:val="36"/>
          <w:rtl/>
        </w:rPr>
        <w:t>المكذبة</w:t>
      </w:r>
      <w:r w:rsidR="003C5682" w:rsidRPr="00DE6508">
        <w:rPr>
          <w:rFonts w:ascii="Traditional Arabic" w:hAnsi="Traditional Arabic" w:cs="Traditional Arabic"/>
          <w:b/>
          <w:bCs/>
          <w:sz w:val="36"/>
          <w:szCs w:val="36"/>
          <w:rtl/>
        </w:rPr>
        <w:t>،</w:t>
      </w:r>
      <w:r w:rsidR="009E2E6F" w:rsidRPr="00DE6508">
        <w:rPr>
          <w:rFonts w:ascii="Traditional Arabic" w:hAnsi="Traditional Arabic" w:cs="Traditional Arabic"/>
          <w:b/>
          <w:bCs/>
          <w:sz w:val="36"/>
          <w:szCs w:val="36"/>
          <w:rtl/>
        </w:rPr>
        <w:t xml:space="preserve"> كقوم نوح و</w:t>
      </w:r>
      <w:r w:rsidR="00742968" w:rsidRPr="00DE6508">
        <w:rPr>
          <w:rFonts w:ascii="Traditional Arabic" w:hAnsi="Traditional Arabic" w:cs="Traditional Arabic"/>
          <w:b/>
          <w:bCs/>
          <w:sz w:val="36"/>
          <w:szCs w:val="36"/>
          <w:rtl/>
        </w:rPr>
        <w:t>إبراهيم</w:t>
      </w:r>
      <w:r w:rsidR="004E76D8" w:rsidRPr="00DE6508">
        <w:rPr>
          <w:rFonts w:ascii="Traditional Arabic" w:hAnsi="Traditional Arabic" w:cs="Traditional Arabic"/>
          <w:b/>
          <w:bCs/>
          <w:sz w:val="36"/>
          <w:szCs w:val="36"/>
          <w:rtl/>
        </w:rPr>
        <w:t>.</w:t>
      </w:r>
    </w:p>
    <w:p w:rsidR="001375E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وَالْمُؤْتَفِكَاتُ</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sz w:val="36"/>
          <w:szCs w:val="36"/>
          <w:rtl/>
        </w:rPr>
        <w:t xml:space="preserve"> </w:t>
      </w:r>
      <w:r w:rsidR="00A42C76" w:rsidRPr="00DE6508">
        <w:rPr>
          <w:rFonts w:ascii="Traditional Arabic" w:hAnsi="Traditional Arabic" w:cs="Traditional Arabic"/>
          <w:b/>
          <w:bCs/>
          <w:sz w:val="36"/>
          <w:szCs w:val="36"/>
          <w:rtl/>
        </w:rPr>
        <w:t xml:space="preserve">قرى قوم لوط الثلاث، وأريد بالمؤتفكات سكانها وهم قوم لوط خصوا بالذكر لشهرة جريمتهم ولكونهم كانوا مشهورين عند العرب إذ كانت قراهم في طريقهم إلى الشام، قال تعالى: </w:t>
      </w:r>
      <w:r w:rsidRPr="00DE6508">
        <w:rPr>
          <w:rFonts w:ascii="Traditional Arabic" w:hAnsi="Traditional Arabic" w:cs="Traditional Arabic"/>
          <w:b/>
          <w:bCs/>
          <w:color w:val="000000" w:themeColor="text1"/>
          <w:sz w:val="36"/>
          <w:szCs w:val="36"/>
          <w:rtl/>
        </w:rPr>
        <w:t>﴿</w:t>
      </w:r>
      <w:r w:rsidR="00A42C76" w:rsidRPr="00DE6508">
        <w:rPr>
          <w:rFonts w:ascii="Traditional Arabic" w:hAnsi="Traditional Arabic" w:cs="Traditional Arabic"/>
          <w:b/>
          <w:bCs/>
          <w:color w:val="008000"/>
          <w:sz w:val="36"/>
          <w:szCs w:val="36"/>
          <w:rtl/>
        </w:rPr>
        <w:t>وَإِنَّكُمْ لَتَمُرُّونَ عَلَيْهِمْ مُصْبِحِينَ، وَبِاللَّيْلِ أَفَلا تَعْقِلُونَ</w:t>
      </w:r>
      <w:r w:rsidRPr="00DE6508">
        <w:rPr>
          <w:rFonts w:ascii="Traditional Arabic" w:hAnsi="Traditional Arabic" w:cs="Traditional Arabic"/>
          <w:b/>
          <w:bCs/>
          <w:color w:val="000000" w:themeColor="text1"/>
          <w:sz w:val="36"/>
          <w:szCs w:val="36"/>
          <w:rtl/>
        </w:rPr>
        <w:t>﴾</w:t>
      </w:r>
      <w:r w:rsidR="00A42C76" w:rsidRPr="00DE6508">
        <w:rPr>
          <w:rFonts w:ascii="Traditional Arabic" w:hAnsi="Traditional Arabic" w:cs="Traditional Arabic"/>
          <w:b/>
          <w:bCs/>
          <w:sz w:val="36"/>
          <w:szCs w:val="36"/>
          <w:rtl/>
        </w:rPr>
        <w:t xml:space="preserve"> [الصافات:137-138] وقال: </w:t>
      </w:r>
      <w:r w:rsidRPr="00DE6508">
        <w:rPr>
          <w:rFonts w:ascii="Traditional Arabic" w:hAnsi="Traditional Arabic" w:cs="Traditional Arabic"/>
          <w:b/>
          <w:bCs/>
          <w:color w:val="000000" w:themeColor="text1"/>
          <w:sz w:val="36"/>
          <w:szCs w:val="36"/>
          <w:rtl/>
        </w:rPr>
        <w:t>﴿</w:t>
      </w:r>
      <w:r w:rsidR="00A42C76" w:rsidRPr="00DE6508">
        <w:rPr>
          <w:rFonts w:ascii="Traditional Arabic" w:hAnsi="Traditional Arabic" w:cs="Traditional Arabic"/>
          <w:b/>
          <w:bCs/>
          <w:color w:val="008000"/>
          <w:sz w:val="36"/>
          <w:szCs w:val="36"/>
          <w:rtl/>
        </w:rPr>
        <w:t>وَلَقَدْ أَتَوْا عَلَى الْقَرْيَةِ الَّتِي أُمْطِرَتْ مَطَرَ السَّوْءِ أَفَلَمْ يَكُونُوا يَرَوْنَهَا</w:t>
      </w:r>
      <w:r w:rsidRPr="00DE6508">
        <w:rPr>
          <w:rFonts w:ascii="Traditional Arabic" w:hAnsi="Traditional Arabic" w:cs="Traditional Arabic"/>
          <w:b/>
          <w:bCs/>
          <w:color w:val="000000" w:themeColor="text1"/>
          <w:sz w:val="36"/>
          <w:szCs w:val="36"/>
          <w:rtl/>
        </w:rPr>
        <w:t>﴾</w:t>
      </w:r>
      <w:r w:rsidR="00A42C76" w:rsidRPr="00DE6508">
        <w:rPr>
          <w:rFonts w:ascii="Traditional Arabic" w:hAnsi="Traditional Arabic" w:cs="Traditional Arabic"/>
          <w:b/>
          <w:bCs/>
          <w:sz w:val="36"/>
          <w:szCs w:val="36"/>
          <w:rtl/>
        </w:rPr>
        <w:t xml:space="preserve"> [الفرقان:40].</w:t>
      </w:r>
    </w:p>
    <w:p w:rsidR="009408C0" w:rsidRPr="00DE6508" w:rsidRDefault="00A42C76"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lastRenderedPageBreak/>
        <w:t xml:space="preserve">ووصفت قرى قوم لوط بـ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الْمُؤْتَفِكَاتِ</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جمع مؤتفكة، إذا قلبه، فهي المنقلبات، أي قلبها قالب </w:t>
      </w:r>
      <w:r w:rsidR="009408C0" w:rsidRPr="00DE6508">
        <w:rPr>
          <w:rFonts w:ascii="Traditional Arabic" w:hAnsi="Traditional Arabic" w:cs="Traditional Arabic"/>
          <w:b/>
          <w:bCs/>
          <w:sz w:val="36"/>
          <w:szCs w:val="36"/>
          <w:rtl/>
        </w:rPr>
        <w:t>ف</w:t>
      </w:r>
      <w:r w:rsidRPr="00DE6508">
        <w:rPr>
          <w:rFonts w:ascii="Traditional Arabic" w:hAnsi="Traditional Arabic" w:cs="Traditional Arabic"/>
          <w:b/>
          <w:bCs/>
          <w:sz w:val="36"/>
          <w:szCs w:val="36"/>
          <w:rtl/>
        </w:rPr>
        <w:t>خسف بها</w:t>
      </w:r>
      <w:r w:rsidR="0095514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قال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 xml:space="preserve">جَعَلْنَا </w:t>
      </w:r>
      <w:proofErr w:type="spellStart"/>
      <w:r w:rsidRPr="00DE6508">
        <w:rPr>
          <w:rFonts w:ascii="Traditional Arabic" w:hAnsi="Traditional Arabic" w:cs="Traditional Arabic"/>
          <w:b/>
          <w:bCs/>
          <w:color w:val="008000"/>
          <w:sz w:val="36"/>
          <w:szCs w:val="36"/>
          <w:rtl/>
        </w:rPr>
        <w:t>عَالِيَهَا</w:t>
      </w:r>
      <w:proofErr w:type="spellEnd"/>
      <w:r w:rsidRPr="00DE6508">
        <w:rPr>
          <w:rFonts w:ascii="Traditional Arabic" w:hAnsi="Traditional Arabic" w:cs="Traditional Arabic"/>
          <w:b/>
          <w:bCs/>
          <w:color w:val="008000"/>
          <w:sz w:val="36"/>
          <w:szCs w:val="36"/>
          <w:rtl/>
        </w:rPr>
        <w:t xml:space="preserve"> سَافِلَهَا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[هود:82].</w:t>
      </w:r>
    </w:p>
    <w:p w:rsidR="00744AB0"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بِا</w:t>
      </w:r>
      <w:r w:rsidR="003C5682" w:rsidRPr="00DE6508">
        <w:rPr>
          <w:rFonts w:ascii="Traditional Arabic" w:hAnsi="Traditional Arabic" w:cs="Traditional Arabic"/>
          <w:b/>
          <w:bCs/>
          <w:color w:val="008000"/>
          <w:sz w:val="36"/>
          <w:szCs w:val="36"/>
          <w:rtl/>
        </w:rPr>
        <w:t>لْخَاطِئَةِ</w:t>
      </w:r>
      <w:r w:rsidRPr="00DE6508">
        <w:rPr>
          <w:rFonts w:ascii="Traditional Arabic" w:hAnsi="Traditional Arabic" w:cs="Traditional Arabic"/>
          <w:b/>
          <w:bCs/>
          <w:color w:val="000000" w:themeColor="text1"/>
          <w:sz w:val="36"/>
          <w:szCs w:val="36"/>
          <w:rtl/>
        </w:rPr>
        <w:t>﴾</w:t>
      </w:r>
      <w:r w:rsidR="00FE190D" w:rsidRPr="00DE6508">
        <w:rPr>
          <w:rFonts w:ascii="Traditional Arabic" w:hAnsi="Traditional Arabic" w:cs="Traditional Arabic"/>
          <w:b/>
          <w:bCs/>
          <w:color w:val="FF0000"/>
          <w:sz w:val="36"/>
          <w:szCs w:val="36"/>
          <w:rtl/>
        </w:rPr>
        <w:t xml:space="preserve"> </w:t>
      </w:r>
      <w:r w:rsidR="00E11A5C" w:rsidRPr="00DE6508">
        <w:rPr>
          <w:rFonts w:ascii="Traditional Arabic" w:hAnsi="Traditional Arabic" w:cs="Traditional Arabic"/>
          <w:b/>
          <w:bCs/>
          <w:sz w:val="36"/>
          <w:szCs w:val="36"/>
          <w:rtl/>
        </w:rPr>
        <w:t>بالفعلة الخاطئة، وهي التكذيب بما أنزل الله.</w:t>
      </w:r>
      <w:r w:rsidR="00AA3054" w:rsidRPr="00DE6508">
        <w:rPr>
          <w:rFonts w:ascii="Traditional Arabic" w:hAnsi="Traditional Arabic" w:cs="Traditional Arabic"/>
          <w:b/>
          <w:bCs/>
          <w:sz w:val="36"/>
          <w:szCs w:val="36"/>
          <w:rtl/>
        </w:rPr>
        <w:t xml:space="preserve"> أو بالأفعال الخاطئة.</w:t>
      </w:r>
    </w:p>
    <w:p w:rsidR="00744AB0" w:rsidRPr="00DE6508" w:rsidRDefault="00744AB0"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وجمع في الذكر هنا أمم تقدمت قبل بعثة موسى </w:t>
      </w:r>
      <w:r w:rsidR="00A0672C"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عليه السلام</w:t>
      </w:r>
      <w:r w:rsidR="00A0672C"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إجمالا وتصريحا، وخص منهم بالتصريح قوم فرعون والمؤتفكات لأنهم من أشهر الأمم ذكرا عند أهل الكتاب المختلطين بالعرب والنازلين بجوارهم، فمن العرب من يبلغه بعض الخبر عن قصتهم.</w:t>
      </w:r>
    </w:p>
    <w:p w:rsidR="004554DF" w:rsidRPr="00DE6508" w:rsidRDefault="000C43FB"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وفرع عنهم تفصيل ذنبهم المعبر عنه بالخاطئة فقال:</w:t>
      </w:r>
    </w:p>
    <w:p w:rsidR="004554DF"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فَعَصَوْا رَسُولَ رَبِّهِمْ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4554DF" w:rsidRPr="00DE6508">
        <w:rPr>
          <w:rFonts w:ascii="Traditional Arabic" w:hAnsi="Traditional Arabic" w:cs="Traditional Arabic"/>
          <w:b/>
          <w:bCs/>
          <w:sz w:val="36"/>
          <w:szCs w:val="36"/>
          <w:rtl/>
        </w:rPr>
        <w:t xml:space="preserve">وهذا التفريع للتفصيل نظير التفريع في قوله: </w:t>
      </w:r>
      <w:r w:rsidRPr="00DE6508">
        <w:rPr>
          <w:rFonts w:ascii="Traditional Arabic" w:hAnsi="Traditional Arabic" w:cs="Traditional Arabic"/>
          <w:b/>
          <w:bCs/>
          <w:color w:val="000000" w:themeColor="text1"/>
          <w:sz w:val="36"/>
          <w:szCs w:val="36"/>
          <w:rtl/>
        </w:rPr>
        <w:t>﴿</w:t>
      </w:r>
      <w:r w:rsidR="004554DF" w:rsidRPr="00DE6508">
        <w:rPr>
          <w:rFonts w:ascii="Traditional Arabic" w:hAnsi="Traditional Arabic" w:cs="Traditional Arabic"/>
          <w:b/>
          <w:bCs/>
          <w:color w:val="008000"/>
          <w:sz w:val="36"/>
          <w:szCs w:val="36"/>
          <w:rtl/>
        </w:rPr>
        <w:t>كَذَّبَتْ قَبْلَهُمْ قَوْمُ نُوحٍ فَكَذَّبُوا عَبْدَنَا وَقَالُوا مَجْنُونٌ وَازْدُجِرَ</w:t>
      </w:r>
      <w:r w:rsidRPr="00DE6508">
        <w:rPr>
          <w:rFonts w:ascii="Traditional Arabic" w:hAnsi="Traditional Arabic" w:cs="Traditional Arabic"/>
          <w:b/>
          <w:bCs/>
          <w:color w:val="000000" w:themeColor="text1"/>
          <w:sz w:val="36"/>
          <w:szCs w:val="36"/>
          <w:rtl/>
        </w:rPr>
        <w:t>﴾</w:t>
      </w:r>
      <w:r w:rsidR="004554DF" w:rsidRPr="00DE6508">
        <w:rPr>
          <w:rFonts w:ascii="Traditional Arabic" w:hAnsi="Traditional Arabic" w:cs="Traditional Arabic"/>
          <w:b/>
          <w:bCs/>
          <w:sz w:val="36"/>
          <w:szCs w:val="36"/>
          <w:rtl/>
        </w:rPr>
        <w:t xml:space="preserve"> [القمر:9] في أنه تفريع بيان على المبين.</w:t>
      </w:r>
    </w:p>
    <w:p w:rsidR="00284EFD" w:rsidRPr="00DE6508" w:rsidRDefault="004554DF"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أي: </w:t>
      </w:r>
      <w:r w:rsidR="0072697B" w:rsidRPr="00DE6508">
        <w:rPr>
          <w:rFonts w:ascii="Traditional Arabic" w:hAnsi="Traditional Arabic" w:cs="Traditional Arabic"/>
          <w:b/>
          <w:bCs/>
          <w:sz w:val="36"/>
          <w:szCs w:val="36"/>
          <w:rtl/>
        </w:rPr>
        <w:t>كُلّ كذّبَ الرسول المرسل إلى كل قوم من هؤلاء</w:t>
      </w:r>
      <w:r w:rsidR="00E504AC" w:rsidRPr="00DE6508">
        <w:rPr>
          <w:rFonts w:ascii="Traditional Arabic" w:hAnsi="Traditional Arabic" w:cs="Traditional Arabic"/>
          <w:b/>
          <w:bCs/>
          <w:sz w:val="36"/>
          <w:szCs w:val="36"/>
          <w:rtl/>
        </w:rPr>
        <w:t xml:space="preserve">، </w:t>
      </w:r>
      <w:r w:rsidR="00284EFD" w:rsidRPr="00DE6508">
        <w:rPr>
          <w:rFonts w:ascii="Traditional Arabic" w:hAnsi="Traditional Arabic" w:cs="Traditional Arabic"/>
          <w:b/>
          <w:bCs/>
          <w:sz w:val="36"/>
          <w:szCs w:val="36"/>
          <w:rtl/>
        </w:rPr>
        <w:t xml:space="preserve">وإفراد </w:t>
      </w:r>
      <w:r w:rsidR="00DE6508" w:rsidRPr="00DE6508">
        <w:rPr>
          <w:rFonts w:ascii="Traditional Arabic" w:hAnsi="Traditional Arabic" w:cs="Traditional Arabic"/>
          <w:b/>
          <w:bCs/>
          <w:color w:val="000000" w:themeColor="text1"/>
          <w:sz w:val="36"/>
          <w:szCs w:val="36"/>
          <w:rtl/>
        </w:rPr>
        <w:t>﴿</w:t>
      </w:r>
      <w:r w:rsidR="00284EFD" w:rsidRPr="00DE6508">
        <w:rPr>
          <w:rFonts w:ascii="Traditional Arabic" w:hAnsi="Traditional Arabic" w:cs="Traditional Arabic"/>
          <w:b/>
          <w:bCs/>
          <w:color w:val="008000"/>
          <w:sz w:val="36"/>
          <w:szCs w:val="36"/>
          <w:rtl/>
        </w:rPr>
        <w:t>رَسُولَ</w:t>
      </w:r>
      <w:r w:rsidR="00DE6508" w:rsidRPr="00DE6508">
        <w:rPr>
          <w:rFonts w:ascii="Traditional Arabic" w:hAnsi="Traditional Arabic" w:cs="Traditional Arabic"/>
          <w:b/>
          <w:bCs/>
          <w:color w:val="000000" w:themeColor="text1"/>
          <w:sz w:val="36"/>
          <w:szCs w:val="36"/>
          <w:rtl/>
        </w:rPr>
        <w:t>﴾</w:t>
      </w:r>
      <w:r w:rsidR="00284EFD" w:rsidRPr="00DE6508">
        <w:rPr>
          <w:rFonts w:ascii="Traditional Arabic" w:hAnsi="Traditional Arabic" w:cs="Traditional Arabic"/>
          <w:b/>
          <w:bCs/>
          <w:sz w:val="36"/>
          <w:szCs w:val="36"/>
          <w:rtl/>
        </w:rPr>
        <w:t xml:space="preserve"> مراد به التوزيع على الجماعات، أي رسول الله لكل جماعة منهم، والقرينة ظاهرة، وهو أجمل نظما من أن يقال: فعصوا رسل ربهم، لما في إفراد </w:t>
      </w:r>
      <w:r w:rsidR="00DE6508" w:rsidRPr="00DE6508">
        <w:rPr>
          <w:rFonts w:ascii="Traditional Arabic" w:hAnsi="Traditional Arabic" w:cs="Traditional Arabic"/>
          <w:b/>
          <w:bCs/>
          <w:color w:val="000000" w:themeColor="text1"/>
          <w:sz w:val="36"/>
          <w:szCs w:val="36"/>
          <w:rtl/>
        </w:rPr>
        <w:t>﴿</w:t>
      </w:r>
      <w:r w:rsidR="00284EFD" w:rsidRPr="00DE6508">
        <w:rPr>
          <w:rFonts w:ascii="Traditional Arabic" w:hAnsi="Traditional Arabic" w:cs="Traditional Arabic"/>
          <w:b/>
          <w:bCs/>
          <w:color w:val="008000"/>
          <w:sz w:val="36"/>
          <w:szCs w:val="36"/>
          <w:rtl/>
        </w:rPr>
        <w:t>رَسُولَ</w:t>
      </w:r>
      <w:r w:rsidR="00DE6508" w:rsidRPr="00DE6508">
        <w:rPr>
          <w:rFonts w:ascii="Traditional Arabic" w:hAnsi="Traditional Arabic" w:cs="Traditional Arabic"/>
          <w:b/>
          <w:bCs/>
          <w:color w:val="000000" w:themeColor="text1"/>
          <w:sz w:val="36"/>
          <w:szCs w:val="36"/>
          <w:rtl/>
        </w:rPr>
        <w:t>﴾</w:t>
      </w:r>
      <w:r w:rsidR="00284EFD" w:rsidRPr="00DE6508">
        <w:rPr>
          <w:rFonts w:ascii="Traditional Arabic" w:hAnsi="Traditional Arabic" w:cs="Traditional Arabic"/>
          <w:b/>
          <w:bCs/>
          <w:sz w:val="36"/>
          <w:szCs w:val="36"/>
          <w:rtl/>
        </w:rPr>
        <w:t xml:space="preserve"> من التفنن في صيغ الكلم من جمع وإفراد تفاديا من تتابع الجموع لأن صيغ الجمع لا تخلوا من ثقل لقلة استعمالها</w:t>
      </w:r>
      <w:r w:rsidR="008E58FA" w:rsidRPr="00DE6508">
        <w:rPr>
          <w:rFonts w:ascii="Traditional Arabic" w:hAnsi="Traditional Arabic" w:cs="Traditional Arabic"/>
          <w:b/>
          <w:bCs/>
          <w:sz w:val="36"/>
          <w:szCs w:val="36"/>
          <w:rtl/>
        </w:rPr>
        <w:t>.</w:t>
      </w:r>
    </w:p>
    <w:p w:rsidR="009F289B" w:rsidRPr="00DE6508" w:rsidRDefault="008E58FA"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 xml:space="preserve">ومن كذب رسول الله فقد كذب بالجميع </w:t>
      </w:r>
      <w:r w:rsidR="00E504AC" w:rsidRPr="00DE6508">
        <w:rPr>
          <w:rFonts w:ascii="Traditional Arabic" w:hAnsi="Traditional Arabic" w:cs="Traditional Arabic"/>
          <w:b/>
          <w:bCs/>
          <w:sz w:val="36"/>
          <w:szCs w:val="36"/>
          <w:rtl/>
        </w:rPr>
        <w:t>كما قال</w:t>
      </w:r>
      <w:r w:rsidRPr="00DE6508">
        <w:rPr>
          <w:rFonts w:ascii="Traditional Arabic" w:hAnsi="Traditional Arabic" w:cs="Traditional Arabic"/>
          <w:b/>
          <w:bCs/>
          <w:sz w:val="36"/>
          <w:szCs w:val="36"/>
          <w:rtl/>
        </w:rPr>
        <w:t xml:space="preserve"> تعالى</w:t>
      </w:r>
      <w:r w:rsidR="00E504AC" w:rsidRPr="00DE6508">
        <w:rPr>
          <w:rFonts w:ascii="Traditional Arabic" w:hAnsi="Traditional Arabic" w:cs="Traditional Arabic"/>
          <w:b/>
          <w:bCs/>
          <w:sz w:val="36"/>
          <w:szCs w:val="36"/>
          <w:rtl/>
        </w:rPr>
        <w:t xml:space="preserve">: </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color w:val="008000"/>
          <w:sz w:val="36"/>
          <w:szCs w:val="36"/>
          <w:rtl/>
        </w:rPr>
        <w:t>كُلٌّ كَذَّبَ الرُّسُلَ فَحَقَّ وَعِيدِ</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sz w:val="36"/>
          <w:szCs w:val="36"/>
          <w:rtl/>
        </w:rPr>
        <w:t xml:space="preserve"> [ق:14]، </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color w:val="008000"/>
          <w:sz w:val="36"/>
          <w:szCs w:val="36"/>
          <w:rtl/>
        </w:rPr>
        <w:t>كَذَّبَتْ قَوْمُ نُوحٍ الْمُرْسَلِينَ</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sz w:val="36"/>
          <w:szCs w:val="36"/>
          <w:rtl/>
        </w:rPr>
        <w:t xml:space="preserve"> [الشعراء:105]</w:t>
      </w:r>
      <w:r w:rsidR="004212CF" w:rsidRPr="00DE6508">
        <w:rPr>
          <w:rFonts w:ascii="Traditional Arabic" w:hAnsi="Traditional Arabic" w:cs="Traditional Arabic"/>
          <w:b/>
          <w:bCs/>
          <w:sz w:val="36"/>
          <w:szCs w:val="36"/>
          <w:rtl/>
        </w:rPr>
        <w:t xml:space="preserve">، </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color w:val="008000"/>
          <w:sz w:val="36"/>
          <w:szCs w:val="36"/>
          <w:rtl/>
        </w:rPr>
        <w:t>كَذَّبَتْ عَادٌ الْمُرْسَلِينَ</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sz w:val="36"/>
          <w:szCs w:val="36"/>
          <w:rtl/>
        </w:rPr>
        <w:t xml:space="preserve"> [الشعراء:123]، </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color w:val="008000"/>
          <w:sz w:val="36"/>
          <w:szCs w:val="36"/>
          <w:rtl/>
        </w:rPr>
        <w:t>كَذَّبَتْ ثَمُودُ الْمُرْسَلِينَ</w:t>
      </w:r>
      <w:r w:rsidR="00DE6508" w:rsidRPr="00DE6508">
        <w:rPr>
          <w:rFonts w:ascii="Traditional Arabic" w:hAnsi="Traditional Arabic" w:cs="Traditional Arabic"/>
          <w:b/>
          <w:bCs/>
          <w:color w:val="000000" w:themeColor="text1"/>
          <w:sz w:val="36"/>
          <w:szCs w:val="36"/>
          <w:rtl/>
        </w:rPr>
        <w:t>﴾</w:t>
      </w:r>
      <w:r w:rsidR="00E504AC" w:rsidRPr="00DE6508">
        <w:rPr>
          <w:rFonts w:ascii="Traditional Arabic" w:hAnsi="Traditional Arabic" w:cs="Traditional Arabic"/>
          <w:b/>
          <w:bCs/>
          <w:sz w:val="36"/>
          <w:szCs w:val="36"/>
          <w:rtl/>
        </w:rPr>
        <w:t xml:space="preserve"> [الشعراء:141]</w:t>
      </w:r>
      <w:r w:rsidR="00E504AC" w:rsidRPr="00DE6508">
        <w:rPr>
          <w:rFonts w:ascii="Traditional Arabic" w:hAnsi="Traditional Arabic" w:cs="Traditional Arabic"/>
          <w:b/>
          <w:bCs/>
          <w:color w:val="FF0000"/>
          <w:sz w:val="36"/>
          <w:szCs w:val="36"/>
          <w:rtl/>
        </w:rPr>
        <w:t xml:space="preserve"> </w:t>
      </w:r>
    </w:p>
    <w:p w:rsidR="00B3340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فَأَخَذَهُمْ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33407" w:rsidRPr="00DE6508">
        <w:rPr>
          <w:rFonts w:ascii="Traditional Arabic" w:hAnsi="Traditional Arabic" w:cs="Traditional Arabic"/>
          <w:b/>
          <w:bCs/>
          <w:sz w:val="36"/>
          <w:szCs w:val="36"/>
          <w:rtl/>
        </w:rPr>
        <w:t xml:space="preserve">الأخذ: مستعمل في الإهلاك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أَخْذَةً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33407" w:rsidRPr="00DE6508">
        <w:rPr>
          <w:rFonts w:ascii="Traditional Arabic" w:hAnsi="Traditional Arabic" w:cs="Traditional Arabic"/>
          <w:b/>
          <w:bCs/>
          <w:sz w:val="36"/>
          <w:szCs w:val="36"/>
          <w:rtl/>
        </w:rPr>
        <w:t>أي أخذنا كل أمة منهم أخذة.</w:t>
      </w:r>
      <w:r w:rsidR="009F289B" w:rsidRPr="00DE6508">
        <w:rPr>
          <w:rFonts w:ascii="Traditional Arabic" w:hAnsi="Traditional Arabic" w:cs="Traditional Arabic"/>
          <w:b/>
          <w:bCs/>
          <w:sz w:val="36"/>
          <w:szCs w:val="36"/>
          <w:rtl/>
        </w:rPr>
        <w:t xml:space="preserve"> كما قال تعالى: </w:t>
      </w:r>
      <w:r w:rsidRPr="00DE6508">
        <w:rPr>
          <w:rFonts w:ascii="Traditional Arabic" w:hAnsi="Traditional Arabic" w:cs="Traditional Arabic"/>
          <w:b/>
          <w:bCs/>
          <w:color w:val="000000" w:themeColor="text1"/>
          <w:sz w:val="36"/>
          <w:szCs w:val="36"/>
          <w:rtl/>
        </w:rPr>
        <w:t>﴿</w:t>
      </w:r>
      <w:r w:rsidR="009F289B" w:rsidRPr="00DE6508">
        <w:rPr>
          <w:rFonts w:ascii="Traditional Arabic" w:hAnsi="Traditional Arabic" w:cs="Traditional Arabic"/>
          <w:b/>
          <w:bCs/>
          <w:color w:val="008000"/>
          <w:sz w:val="36"/>
          <w:szCs w:val="36"/>
          <w:rtl/>
        </w:rPr>
        <w:t>فَأَخَذْنَاهُمْ أَخْذَ عَزِيزٍ مُقْتَدِرٍ</w:t>
      </w:r>
      <w:r w:rsidRPr="00DE6508">
        <w:rPr>
          <w:rFonts w:ascii="Traditional Arabic" w:hAnsi="Traditional Arabic" w:cs="Traditional Arabic"/>
          <w:b/>
          <w:bCs/>
          <w:color w:val="000000" w:themeColor="text1"/>
          <w:sz w:val="36"/>
          <w:szCs w:val="36"/>
          <w:rtl/>
        </w:rPr>
        <w:t>﴾</w:t>
      </w:r>
      <w:r w:rsidR="009F289B" w:rsidRPr="00DE6508">
        <w:rPr>
          <w:rFonts w:ascii="Traditional Arabic" w:hAnsi="Traditional Arabic" w:cs="Traditional Arabic"/>
          <w:b/>
          <w:bCs/>
          <w:sz w:val="36"/>
          <w:szCs w:val="36"/>
          <w:rtl/>
        </w:rPr>
        <w:t xml:space="preserve"> [القمر:42]</w:t>
      </w:r>
    </w:p>
    <w:p w:rsidR="00E953C9"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رَابِيَةً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953C9" w:rsidRPr="00DE6508">
        <w:rPr>
          <w:rFonts w:ascii="Traditional Arabic" w:hAnsi="Traditional Arabic" w:cs="Traditional Arabic"/>
          <w:b/>
          <w:bCs/>
          <w:sz w:val="36"/>
          <w:szCs w:val="36"/>
          <w:rtl/>
        </w:rPr>
        <w:t xml:space="preserve">من ربا يربو إذا زاد، أي: </w:t>
      </w:r>
      <w:r w:rsidR="006C415D" w:rsidRPr="00DE6508">
        <w:rPr>
          <w:rFonts w:ascii="Traditional Arabic" w:hAnsi="Traditional Arabic" w:cs="Traditional Arabic"/>
          <w:b/>
          <w:bCs/>
          <w:sz w:val="36"/>
          <w:szCs w:val="36"/>
          <w:rtl/>
        </w:rPr>
        <w:t>زائدة في الشدة</w:t>
      </w:r>
      <w:r w:rsidR="00CF1851" w:rsidRPr="00DE6508">
        <w:rPr>
          <w:rFonts w:ascii="Traditional Arabic" w:hAnsi="Traditional Arabic" w:cs="Traditional Arabic"/>
          <w:b/>
          <w:bCs/>
          <w:sz w:val="36"/>
          <w:szCs w:val="36"/>
          <w:rtl/>
        </w:rPr>
        <w:t xml:space="preserve"> فهي </w:t>
      </w:r>
      <w:r w:rsidR="00582EF4" w:rsidRPr="00DE6508">
        <w:rPr>
          <w:rFonts w:ascii="Traditional Arabic" w:hAnsi="Traditional Arabic" w:cs="Traditional Arabic"/>
          <w:b/>
          <w:bCs/>
          <w:sz w:val="36"/>
          <w:szCs w:val="36"/>
          <w:rtl/>
        </w:rPr>
        <w:t>عظيمة شديدة أليمة.</w:t>
      </w:r>
      <w:r w:rsidR="006C415D" w:rsidRPr="00DE6508">
        <w:rPr>
          <w:rFonts w:ascii="Traditional Arabic" w:hAnsi="Traditional Arabic" w:cs="Traditional Arabic"/>
          <w:b/>
          <w:bCs/>
          <w:sz w:val="36"/>
          <w:szCs w:val="36"/>
          <w:rtl/>
        </w:rPr>
        <w:t xml:space="preserve"> </w:t>
      </w:r>
      <w:r w:rsidR="00E953C9" w:rsidRPr="00DE6508">
        <w:rPr>
          <w:rFonts w:ascii="Traditional Arabic" w:hAnsi="Traditional Arabic" w:cs="Traditional Arabic"/>
          <w:b/>
          <w:bCs/>
          <w:sz w:val="36"/>
          <w:szCs w:val="36"/>
          <w:rtl/>
        </w:rPr>
        <w:t xml:space="preserve">أو </w:t>
      </w:r>
      <w:r w:rsidR="00CF1851" w:rsidRPr="00DE6508">
        <w:rPr>
          <w:rFonts w:ascii="Traditional Arabic" w:hAnsi="Traditional Arabic" w:cs="Traditional Arabic"/>
          <w:b/>
          <w:bCs/>
          <w:sz w:val="36"/>
          <w:szCs w:val="36"/>
          <w:rtl/>
        </w:rPr>
        <w:t>والمراد بالأ</w:t>
      </w:r>
      <w:r w:rsidR="00E953C9" w:rsidRPr="00DE6508">
        <w:rPr>
          <w:rFonts w:ascii="Traditional Arabic" w:hAnsi="Traditional Arabic" w:cs="Traditional Arabic"/>
          <w:b/>
          <w:bCs/>
          <w:sz w:val="36"/>
          <w:szCs w:val="36"/>
          <w:rtl/>
        </w:rPr>
        <w:t>خذة الرابية: إهلاك الاستئصال، أي ليس في إهلاكهم إبقاء قليل منهم.</w:t>
      </w:r>
    </w:p>
    <w:p w:rsidR="006C415D" w:rsidRPr="00DE6508" w:rsidRDefault="00E953C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واستعير </w:t>
      </w:r>
      <w:r w:rsidR="00B45808"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الربو</w:t>
      </w:r>
      <w:r w:rsidR="00B45808"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sz w:val="36"/>
          <w:szCs w:val="36"/>
          <w:rtl/>
        </w:rPr>
        <w:t>هنا للشدة</w:t>
      </w:r>
      <w:r w:rsidR="00B45808"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كما تستعار الكثرة للشدة في نحو 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لَا تَدْعُوا الْيَوْمَ ثُبُوراً وَاحِداً وَادْعُوا ثُبُوراً كَثِيراً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[الفرقان:14].</w:t>
      </w:r>
    </w:p>
    <w:p w:rsidR="002427FA" w:rsidRPr="00DE6508" w:rsidRDefault="002427FA" w:rsidP="00DE6508">
      <w:pPr>
        <w:autoSpaceDE w:val="0"/>
        <w:autoSpaceDN w:val="0"/>
        <w:adjustRightInd w:val="0"/>
        <w:spacing w:before="40" w:after="40" w:line="240" w:lineRule="auto"/>
        <w:ind w:firstLine="170"/>
        <w:jc w:val="both"/>
        <w:rPr>
          <w:rFonts w:ascii="Traditional Arabic" w:hAnsi="Traditional Arabic" w:cs="Traditional Arabic" w:hint="cs"/>
          <w:b/>
          <w:bCs/>
          <w:sz w:val="36"/>
          <w:szCs w:val="36"/>
          <w:rtl/>
          <w:lang w:bidi="ar-IQ"/>
        </w:rPr>
      </w:pPr>
    </w:p>
    <w:p w:rsidR="002427FA" w:rsidRPr="00DE6508" w:rsidRDefault="00DE6508" w:rsidP="00DE6508">
      <w:pPr>
        <w:shd w:val="clear" w:color="auto" w:fill="FDE9D9" w:themeFill="accent6" w:themeFillTint="33"/>
        <w:autoSpaceDE w:val="0"/>
        <w:autoSpaceDN w:val="0"/>
        <w:adjustRightInd w:val="0"/>
        <w:spacing w:before="40" w:after="40" w:line="240" w:lineRule="auto"/>
        <w:ind w:firstLine="170"/>
        <w:jc w:val="center"/>
        <w:rPr>
          <w:rFonts w:ascii="Traditional Arabic" w:hAnsi="Traditional Arabic" w:cs="Traditional Arabic"/>
          <w:b/>
          <w:bCs/>
          <w:color w:val="000099"/>
          <w:sz w:val="40"/>
          <w:szCs w:val="40"/>
          <w:rtl/>
        </w:rPr>
      </w:pPr>
      <w:r w:rsidRPr="00DE6508">
        <w:rPr>
          <w:rFonts w:ascii="Traditional Arabic" w:hAnsi="Traditional Arabic" w:cs="Traditional Arabic" w:hint="cs"/>
          <w:b/>
          <w:bCs/>
          <w:color w:val="000000" w:themeColor="text1"/>
          <w:sz w:val="40"/>
          <w:szCs w:val="40"/>
          <w:rtl/>
        </w:rPr>
        <w:lastRenderedPageBreak/>
        <w:t>﴿</w:t>
      </w:r>
      <w:r w:rsidR="002427FA" w:rsidRPr="00DE6508">
        <w:rPr>
          <w:rFonts w:ascii="Traditional Arabic" w:hAnsi="Traditional Arabic" w:cs="Traditional Arabic"/>
          <w:b/>
          <w:bCs/>
          <w:color w:val="008000"/>
          <w:sz w:val="40"/>
          <w:szCs w:val="40"/>
          <w:rtl/>
        </w:rPr>
        <w:t>إِنَّا لَمَّا طَغَى الْمَاءُ حَمَلْنَاكُمْ فِي الْجَارِيَةِ (11) لِنَجْعَلَهَا لَكُمْ تَذْكِرَةً وَتَعِيَهَا أُذُنٌ وَاعِيَةٌ (12)</w:t>
      </w:r>
      <w:r w:rsidRPr="00DE6508">
        <w:rPr>
          <w:rFonts w:ascii="Traditional Arabic" w:hAnsi="Traditional Arabic" w:cs="Traditional Arabic" w:hint="cs"/>
          <w:b/>
          <w:bCs/>
          <w:color w:val="000000" w:themeColor="text1"/>
          <w:sz w:val="40"/>
          <w:szCs w:val="40"/>
          <w:rtl/>
        </w:rPr>
        <w:t>﴾</w:t>
      </w:r>
    </w:p>
    <w:p w:rsidR="006557F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إِنَّا لَمَّا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145C73" w:rsidRPr="00DE6508">
        <w:rPr>
          <w:rFonts w:ascii="Traditional Arabic" w:hAnsi="Traditional Arabic" w:cs="Traditional Arabic"/>
          <w:b/>
          <w:bCs/>
          <w:sz w:val="36"/>
          <w:szCs w:val="36"/>
          <w:rtl/>
        </w:rPr>
        <w:t>في ذلك الوقت</w:t>
      </w:r>
      <w:r w:rsidR="00145C73"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طَغَى الْمَاءُ</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0C489E" w:rsidRPr="00DE6508">
        <w:rPr>
          <w:rFonts w:ascii="Traditional Arabic" w:hAnsi="Traditional Arabic" w:cs="Traditional Arabic"/>
          <w:b/>
          <w:bCs/>
          <w:sz w:val="36"/>
          <w:szCs w:val="36"/>
          <w:rtl/>
        </w:rPr>
        <w:t>كثر وتجاوز حده المعروف</w:t>
      </w:r>
      <w:r w:rsidR="006557F2" w:rsidRPr="00DE6508">
        <w:rPr>
          <w:rFonts w:ascii="Traditional Arabic" w:hAnsi="Traditional Arabic" w:cs="Traditional Arabic"/>
          <w:b/>
          <w:bCs/>
          <w:sz w:val="36"/>
          <w:szCs w:val="36"/>
          <w:rtl/>
        </w:rPr>
        <w:t>..</w:t>
      </w:r>
      <w:r w:rsidR="000C489E" w:rsidRPr="00DE6508">
        <w:rPr>
          <w:rFonts w:ascii="Traditional Arabic" w:hAnsi="Traditional Arabic" w:cs="Traditional Arabic"/>
          <w:b/>
          <w:bCs/>
          <w:sz w:val="36"/>
          <w:szCs w:val="36"/>
          <w:rtl/>
        </w:rPr>
        <w:t xml:space="preserve"> </w:t>
      </w:r>
      <w:r w:rsidR="006557F2" w:rsidRPr="00DE6508">
        <w:rPr>
          <w:rFonts w:ascii="Traditional Arabic" w:hAnsi="Traditional Arabic" w:cs="Traditional Arabic"/>
          <w:b/>
          <w:bCs/>
          <w:sz w:val="36"/>
          <w:szCs w:val="36"/>
          <w:rtl/>
        </w:rPr>
        <w:t>مستعار لشدته الخارقة للعادة تشبيها لها بطغيان الطاغي على الناس تشبيه تقريب فإن الطوفان أقوى شدة من طغيان الطاغي.</w:t>
      </w:r>
    </w:p>
    <w:p w:rsidR="009D490D" w:rsidRPr="00DE6508" w:rsidRDefault="000C489E"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بسبب إصرار قوم نوح على الكفر والمعاصي</w:t>
      </w:r>
      <w:r w:rsidR="00330DF3"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وتكذيبه</w:t>
      </w:r>
      <w:r w:rsidR="00330DF3"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عليه السلام.</w:t>
      </w:r>
    </w:p>
    <w:p w:rsidR="00044B7B"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حَمَلْنَاكُمْ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044B7B" w:rsidRPr="00DE6508">
        <w:rPr>
          <w:rFonts w:ascii="Traditional Arabic" w:hAnsi="Traditional Arabic" w:cs="Traditional Arabic"/>
          <w:b/>
          <w:bCs/>
          <w:sz w:val="36"/>
          <w:szCs w:val="36"/>
          <w:rtl/>
        </w:rPr>
        <w:t xml:space="preserve">أسند الحمل إلى اسم الجلالة بناء على أنه أوحى إلى نوح بصنع الحاملة ووضع المحمول قال تعالى: </w:t>
      </w:r>
      <w:r w:rsidRPr="00DE6508">
        <w:rPr>
          <w:rFonts w:ascii="Traditional Arabic" w:hAnsi="Traditional Arabic" w:cs="Traditional Arabic"/>
          <w:b/>
          <w:bCs/>
          <w:color w:val="000000" w:themeColor="text1"/>
          <w:sz w:val="36"/>
          <w:szCs w:val="36"/>
          <w:rtl/>
        </w:rPr>
        <w:t>﴿</w:t>
      </w:r>
      <w:r w:rsidR="00044B7B" w:rsidRPr="00DE6508">
        <w:rPr>
          <w:rFonts w:ascii="Traditional Arabic" w:hAnsi="Traditional Arabic" w:cs="Traditional Arabic"/>
          <w:b/>
          <w:bCs/>
          <w:color w:val="008000"/>
          <w:sz w:val="36"/>
          <w:szCs w:val="36"/>
          <w:rtl/>
        </w:rPr>
        <w:t>فَأَوْحَيْنَا إِلَيْهِ أَنِ اصْنَعِ الْفُلْكَ بِأَعْيُنِنَا وَوَحْيِنَا فَإِذَا جَاءَ أَمْرُنَا وَفَارَ التَّنُّورُ فَاسْلُكْ فِيهَا مِنْ كُلٍّ زَوْجَيْنِ اثْنَيْنِ</w:t>
      </w:r>
      <w:r w:rsidRPr="00DE6508">
        <w:rPr>
          <w:rFonts w:ascii="Traditional Arabic" w:hAnsi="Traditional Arabic" w:cs="Traditional Arabic"/>
          <w:b/>
          <w:bCs/>
          <w:color w:val="000000" w:themeColor="text1"/>
          <w:sz w:val="36"/>
          <w:szCs w:val="36"/>
          <w:rtl/>
        </w:rPr>
        <w:t>﴾</w:t>
      </w:r>
      <w:r w:rsidR="00044B7B" w:rsidRPr="00DE6508">
        <w:rPr>
          <w:rFonts w:ascii="Traditional Arabic" w:hAnsi="Traditional Arabic" w:cs="Traditional Arabic"/>
          <w:b/>
          <w:bCs/>
          <w:sz w:val="36"/>
          <w:szCs w:val="36"/>
          <w:rtl/>
        </w:rPr>
        <w:t xml:space="preserve"> [المؤمنون:27]</w:t>
      </w:r>
    </w:p>
    <w:p w:rsidR="001670A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فِي الْجَارِيَةِ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1670AC" w:rsidRPr="00DE6508">
        <w:rPr>
          <w:rFonts w:ascii="Traditional Arabic" w:hAnsi="Traditional Arabic" w:cs="Traditional Arabic"/>
          <w:b/>
          <w:bCs/>
          <w:sz w:val="36"/>
          <w:szCs w:val="36"/>
          <w:rtl/>
        </w:rPr>
        <w:t xml:space="preserve">صفة لمحذوف وهو السفينة التي تجري على وجه الماء. وقد شاع هذا الوصف حتى صار بمنزلة الاسم قال تعالى: </w:t>
      </w:r>
      <w:r w:rsidRPr="00DE6508">
        <w:rPr>
          <w:rFonts w:ascii="Traditional Arabic" w:hAnsi="Traditional Arabic" w:cs="Traditional Arabic"/>
          <w:b/>
          <w:bCs/>
          <w:color w:val="000000" w:themeColor="text1"/>
          <w:sz w:val="36"/>
          <w:szCs w:val="36"/>
          <w:rtl/>
        </w:rPr>
        <w:t>﴿</w:t>
      </w:r>
      <w:r w:rsidR="009D490D" w:rsidRPr="00DE6508">
        <w:rPr>
          <w:rFonts w:ascii="Traditional Arabic" w:hAnsi="Traditional Arabic" w:cs="Traditional Arabic"/>
          <w:b/>
          <w:bCs/>
          <w:color w:val="008000"/>
          <w:sz w:val="36"/>
          <w:szCs w:val="36"/>
          <w:rtl/>
        </w:rPr>
        <w:t>وَمِنْ آيَاتِهِ الْجَوَارِ فِي الْبَحْرِ كَالْأَعْلَامِ</w:t>
      </w:r>
      <w:r w:rsidRPr="00DE6508">
        <w:rPr>
          <w:rFonts w:ascii="Traditional Arabic" w:hAnsi="Traditional Arabic" w:cs="Traditional Arabic"/>
          <w:b/>
          <w:bCs/>
          <w:color w:val="000000" w:themeColor="text1"/>
          <w:sz w:val="36"/>
          <w:szCs w:val="36"/>
          <w:rtl/>
        </w:rPr>
        <w:t>﴾</w:t>
      </w:r>
      <w:r w:rsidR="009D490D" w:rsidRPr="00DE6508">
        <w:rPr>
          <w:rFonts w:ascii="Traditional Arabic" w:hAnsi="Traditional Arabic" w:cs="Traditional Arabic"/>
          <w:b/>
          <w:bCs/>
          <w:sz w:val="36"/>
          <w:szCs w:val="36"/>
          <w:rtl/>
        </w:rPr>
        <w:t xml:space="preserve"> [الشورى:32] </w:t>
      </w:r>
      <w:r w:rsidRPr="00DE6508">
        <w:rPr>
          <w:rFonts w:ascii="Traditional Arabic" w:hAnsi="Traditional Arabic" w:cs="Traditional Arabic"/>
          <w:b/>
          <w:bCs/>
          <w:color w:val="000000" w:themeColor="text1"/>
          <w:sz w:val="36"/>
          <w:szCs w:val="36"/>
          <w:rtl/>
        </w:rPr>
        <w:t>﴿</w:t>
      </w:r>
      <w:r w:rsidR="009D490D" w:rsidRPr="00DE6508">
        <w:rPr>
          <w:rFonts w:ascii="Traditional Arabic" w:hAnsi="Traditional Arabic" w:cs="Traditional Arabic"/>
          <w:b/>
          <w:bCs/>
          <w:color w:val="008000"/>
          <w:sz w:val="36"/>
          <w:szCs w:val="36"/>
          <w:rtl/>
        </w:rPr>
        <w:t>وَلَهُ الْجَوَارِ الْمُنشَآتُ فِي الْبَحْرِ كَالْأَعْلَامِ</w:t>
      </w:r>
      <w:r w:rsidRPr="00DE6508">
        <w:rPr>
          <w:rFonts w:ascii="Traditional Arabic" w:hAnsi="Traditional Arabic" w:cs="Traditional Arabic"/>
          <w:b/>
          <w:bCs/>
          <w:color w:val="000000" w:themeColor="text1"/>
          <w:sz w:val="36"/>
          <w:szCs w:val="36"/>
          <w:rtl/>
        </w:rPr>
        <w:t>﴾</w:t>
      </w:r>
      <w:r w:rsidR="009D490D" w:rsidRPr="00DE6508">
        <w:rPr>
          <w:rFonts w:ascii="Traditional Arabic" w:hAnsi="Traditional Arabic" w:cs="Traditional Arabic"/>
          <w:b/>
          <w:bCs/>
          <w:color w:val="000099"/>
          <w:sz w:val="36"/>
          <w:szCs w:val="36"/>
          <w:rtl/>
        </w:rPr>
        <w:t xml:space="preserve"> </w:t>
      </w:r>
      <w:r w:rsidR="009D490D" w:rsidRPr="00DE6508">
        <w:rPr>
          <w:rFonts w:ascii="Traditional Arabic" w:hAnsi="Traditional Arabic" w:cs="Traditional Arabic"/>
          <w:b/>
          <w:bCs/>
          <w:sz w:val="36"/>
          <w:szCs w:val="36"/>
          <w:rtl/>
        </w:rPr>
        <w:t>[الرحمن:</w:t>
      </w:r>
      <w:r w:rsidR="001670AC" w:rsidRPr="00DE6508">
        <w:rPr>
          <w:rFonts w:ascii="Traditional Arabic" w:hAnsi="Traditional Arabic" w:cs="Traditional Arabic"/>
          <w:b/>
          <w:bCs/>
          <w:sz w:val="36"/>
          <w:szCs w:val="36"/>
          <w:rtl/>
        </w:rPr>
        <w:t>24].</w:t>
      </w:r>
    </w:p>
    <w:p w:rsidR="000C489E" w:rsidRPr="00DE6508" w:rsidRDefault="009D490D"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ف</w:t>
      </w:r>
      <w:r w:rsidR="004A1C24" w:rsidRPr="00DE6508">
        <w:rPr>
          <w:rFonts w:ascii="Traditional Arabic" w:hAnsi="Traditional Arabic" w:cs="Traditional Arabic"/>
          <w:b/>
          <w:bCs/>
          <w:sz w:val="36"/>
          <w:szCs w:val="36"/>
          <w:rtl/>
        </w:rPr>
        <w:t>عَمّ أهل الأرض بالطوفان إلا من كان مع نوح في السفينة، فالناس كلهم من سلالة نوح وذريته.</w:t>
      </w:r>
    </w:p>
    <w:p w:rsidR="00E93C3A" w:rsidRPr="00DE6508" w:rsidRDefault="004A1C24"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قال ابن جرير</w:t>
      </w:r>
      <w:r w:rsidR="005B0690" w:rsidRPr="00DE6508">
        <w:rPr>
          <w:rFonts w:ascii="Traditional Arabic" w:hAnsi="Traditional Arabic" w:cs="Traditional Arabic"/>
          <w:b/>
          <w:bCs/>
          <w:sz w:val="36"/>
          <w:szCs w:val="36"/>
          <w:rtl/>
        </w:rPr>
        <w:t>: خاطب الذين نزل فيهم القرآن</w:t>
      </w:r>
      <w:r w:rsidR="00330DF3" w:rsidRPr="00DE6508">
        <w:rPr>
          <w:rFonts w:ascii="Traditional Arabic" w:hAnsi="Traditional Arabic" w:cs="Traditional Arabic"/>
          <w:b/>
          <w:bCs/>
          <w:sz w:val="36"/>
          <w:szCs w:val="36"/>
          <w:rtl/>
        </w:rPr>
        <w:t>،</w:t>
      </w:r>
      <w:r w:rsidR="005B0690" w:rsidRPr="00DE6508">
        <w:rPr>
          <w:rFonts w:ascii="Traditional Arabic" w:hAnsi="Traditional Arabic" w:cs="Traditional Arabic"/>
          <w:b/>
          <w:bCs/>
          <w:sz w:val="36"/>
          <w:szCs w:val="36"/>
          <w:rtl/>
        </w:rPr>
        <w:t xml:space="preserve"> وإنما حمل أجدادهم نوحاً وولده</w:t>
      </w:r>
      <w:r w:rsidR="00330DF3" w:rsidRPr="00DE6508">
        <w:rPr>
          <w:rFonts w:ascii="Traditional Arabic" w:hAnsi="Traditional Arabic" w:cs="Traditional Arabic"/>
          <w:b/>
          <w:bCs/>
          <w:sz w:val="36"/>
          <w:szCs w:val="36"/>
          <w:rtl/>
        </w:rPr>
        <w:t>،</w:t>
      </w:r>
      <w:r w:rsidR="005B0690" w:rsidRPr="00DE6508">
        <w:rPr>
          <w:rFonts w:ascii="Traditional Arabic" w:hAnsi="Traditional Arabic" w:cs="Traditional Arabic"/>
          <w:b/>
          <w:bCs/>
          <w:sz w:val="36"/>
          <w:szCs w:val="36"/>
          <w:rtl/>
        </w:rPr>
        <w:t xml:space="preserve"> لأن الذين خوطبوا بذلك</w:t>
      </w:r>
      <w:r w:rsidR="00330DF3" w:rsidRPr="00DE6508">
        <w:rPr>
          <w:rFonts w:ascii="Traditional Arabic" w:hAnsi="Traditional Arabic" w:cs="Traditional Arabic"/>
          <w:b/>
          <w:bCs/>
          <w:sz w:val="36"/>
          <w:szCs w:val="36"/>
          <w:rtl/>
        </w:rPr>
        <w:t>،</w:t>
      </w:r>
      <w:r w:rsidR="005B0690" w:rsidRPr="00DE6508">
        <w:rPr>
          <w:rFonts w:ascii="Traditional Arabic" w:hAnsi="Traditional Arabic" w:cs="Traditional Arabic"/>
          <w:b/>
          <w:bCs/>
          <w:sz w:val="36"/>
          <w:szCs w:val="36"/>
          <w:rtl/>
        </w:rPr>
        <w:t xml:space="preserve"> ولد الذين حُملوا في الجارية</w:t>
      </w:r>
      <w:r w:rsidR="00330DF3" w:rsidRPr="00DE6508">
        <w:rPr>
          <w:rFonts w:ascii="Traditional Arabic" w:hAnsi="Traditional Arabic" w:cs="Traditional Arabic"/>
          <w:b/>
          <w:bCs/>
          <w:sz w:val="36"/>
          <w:szCs w:val="36"/>
          <w:rtl/>
        </w:rPr>
        <w:t>،</w:t>
      </w:r>
      <w:r w:rsidR="005B0690" w:rsidRPr="00DE6508">
        <w:rPr>
          <w:rFonts w:ascii="Traditional Arabic" w:hAnsi="Traditional Arabic" w:cs="Traditional Arabic"/>
          <w:b/>
          <w:bCs/>
          <w:sz w:val="36"/>
          <w:szCs w:val="36"/>
          <w:rtl/>
        </w:rPr>
        <w:t xml:space="preserve"> فكان حملُ الذين حملوا فيها من الأجداد</w:t>
      </w:r>
      <w:r w:rsidR="00330DF3" w:rsidRPr="00DE6508">
        <w:rPr>
          <w:rFonts w:ascii="Traditional Arabic" w:hAnsi="Traditional Arabic" w:cs="Traditional Arabic"/>
          <w:b/>
          <w:bCs/>
          <w:sz w:val="36"/>
          <w:szCs w:val="36"/>
          <w:rtl/>
        </w:rPr>
        <w:t>،</w:t>
      </w:r>
      <w:r w:rsidR="005B0690" w:rsidRPr="00DE6508">
        <w:rPr>
          <w:rFonts w:ascii="Traditional Arabic" w:hAnsi="Traditional Arabic" w:cs="Traditional Arabic"/>
          <w:b/>
          <w:bCs/>
          <w:sz w:val="36"/>
          <w:szCs w:val="36"/>
          <w:rtl/>
        </w:rPr>
        <w:t xml:space="preserve"> حملاً لذريتهم.</w:t>
      </w:r>
    </w:p>
    <w:p w:rsidR="00F1272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لِنَجْعَلَهَا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3B43" w:rsidRPr="00DE6508">
        <w:rPr>
          <w:rFonts w:ascii="Traditional Arabic" w:hAnsi="Traditional Arabic" w:cs="Traditional Arabic"/>
          <w:b/>
          <w:bCs/>
          <w:sz w:val="36"/>
          <w:szCs w:val="36"/>
          <w:rtl/>
        </w:rPr>
        <w:t>تلك الفعلة التي هي إنجاء المؤمنين</w:t>
      </w:r>
      <w:r w:rsidR="00330DF3" w:rsidRPr="00DE6508">
        <w:rPr>
          <w:rFonts w:ascii="Traditional Arabic" w:hAnsi="Traditional Arabic" w:cs="Traditional Arabic"/>
          <w:b/>
          <w:bCs/>
          <w:sz w:val="36"/>
          <w:szCs w:val="36"/>
          <w:rtl/>
        </w:rPr>
        <w:t>،</w:t>
      </w:r>
      <w:r w:rsidR="00333B43" w:rsidRPr="00DE6508">
        <w:rPr>
          <w:rFonts w:ascii="Traditional Arabic" w:hAnsi="Traditional Arabic" w:cs="Traditional Arabic"/>
          <w:b/>
          <w:bCs/>
          <w:sz w:val="36"/>
          <w:szCs w:val="36"/>
          <w:rtl/>
        </w:rPr>
        <w:t xml:space="preserve"> وإغراق الكافرين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لَكُمْ تَذْكِرَةً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3B43" w:rsidRPr="00DE6508">
        <w:rPr>
          <w:rFonts w:ascii="Traditional Arabic" w:hAnsi="Traditional Arabic" w:cs="Traditional Arabic"/>
          <w:b/>
          <w:bCs/>
          <w:sz w:val="36"/>
          <w:szCs w:val="36"/>
          <w:rtl/>
        </w:rPr>
        <w:t>آية وعبرة تذكرون بها صدق وعده في نصر رسله</w:t>
      </w:r>
      <w:r w:rsidR="00330DF3" w:rsidRPr="00DE6508">
        <w:rPr>
          <w:rFonts w:ascii="Traditional Arabic" w:hAnsi="Traditional Arabic" w:cs="Traditional Arabic"/>
          <w:b/>
          <w:bCs/>
          <w:sz w:val="36"/>
          <w:szCs w:val="36"/>
          <w:rtl/>
        </w:rPr>
        <w:t>،</w:t>
      </w:r>
      <w:r w:rsidR="00E93C3A" w:rsidRPr="00DE6508">
        <w:rPr>
          <w:rFonts w:ascii="Traditional Arabic" w:hAnsi="Traditional Arabic" w:cs="Traditional Arabic"/>
          <w:b/>
          <w:bCs/>
          <w:sz w:val="36"/>
          <w:szCs w:val="36"/>
          <w:rtl/>
        </w:rPr>
        <w:t xml:space="preserve"> وتدمير أعدائه</w:t>
      </w:r>
      <w:r w:rsidR="00333B43" w:rsidRPr="00DE6508">
        <w:rPr>
          <w:rFonts w:ascii="Traditional Arabic" w:hAnsi="Traditional Arabic" w:cs="Traditional Arabic"/>
          <w:b/>
          <w:bCs/>
          <w:sz w:val="36"/>
          <w:szCs w:val="36"/>
          <w:rtl/>
        </w:rPr>
        <w:t>.</w:t>
      </w:r>
    </w:p>
    <w:p w:rsidR="00AB26E9"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وَتَعِيَهَا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3B43" w:rsidRPr="00DE6508">
        <w:rPr>
          <w:rFonts w:ascii="Traditional Arabic" w:hAnsi="Traditional Arabic" w:cs="Traditional Arabic"/>
          <w:b/>
          <w:bCs/>
          <w:sz w:val="36"/>
          <w:szCs w:val="36"/>
          <w:rtl/>
        </w:rPr>
        <w:t>تحفظها</w:t>
      </w:r>
      <w:r w:rsidR="00333B43"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أُذُنٌ وَاعِيَةٌ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7F09AE" w:rsidRPr="00DE6508">
        <w:rPr>
          <w:rFonts w:ascii="Traditional Arabic" w:hAnsi="Traditional Arabic" w:cs="Traditional Arabic"/>
          <w:b/>
          <w:bCs/>
          <w:sz w:val="36"/>
          <w:szCs w:val="36"/>
          <w:rtl/>
        </w:rPr>
        <w:t xml:space="preserve">حافظة، عقلت </w:t>
      </w:r>
      <w:r w:rsidR="00333B43" w:rsidRPr="00DE6508">
        <w:rPr>
          <w:rFonts w:ascii="Traditional Arabic" w:hAnsi="Traditional Arabic" w:cs="Traditional Arabic"/>
          <w:b/>
          <w:bCs/>
          <w:sz w:val="36"/>
          <w:szCs w:val="36"/>
          <w:rtl/>
        </w:rPr>
        <w:t>ما سمعت عن الله</w:t>
      </w:r>
      <w:r w:rsidR="00330DF3" w:rsidRPr="00DE6508">
        <w:rPr>
          <w:rFonts w:ascii="Traditional Arabic" w:hAnsi="Traditional Arabic" w:cs="Traditional Arabic"/>
          <w:b/>
          <w:bCs/>
          <w:sz w:val="36"/>
          <w:szCs w:val="36"/>
          <w:rtl/>
        </w:rPr>
        <w:t>،</w:t>
      </w:r>
      <w:r w:rsidR="00333B43" w:rsidRPr="00DE6508">
        <w:rPr>
          <w:rFonts w:ascii="Traditional Arabic" w:hAnsi="Traditional Arabic" w:cs="Traditional Arabic"/>
          <w:b/>
          <w:bCs/>
          <w:sz w:val="36"/>
          <w:szCs w:val="36"/>
          <w:rtl/>
        </w:rPr>
        <w:t xml:space="preserve"> متفكرة فيه</w:t>
      </w:r>
      <w:r w:rsidR="00E93C3A" w:rsidRPr="00DE6508">
        <w:rPr>
          <w:rFonts w:ascii="Traditional Arabic" w:hAnsi="Traditional Arabic" w:cs="Traditional Arabic"/>
          <w:b/>
          <w:bCs/>
          <w:sz w:val="36"/>
          <w:szCs w:val="36"/>
          <w:rtl/>
        </w:rPr>
        <w:t>.</w:t>
      </w:r>
    </w:p>
    <w:p w:rsidR="00F12727" w:rsidRPr="00DE6508" w:rsidRDefault="00F12727"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قال ابن عاشور: "والمراد ب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إذن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آذان واعية. وعموم النكرة في سياق الإثبات لا يستفاد إلا بقرينة التعميم كقوله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وَلْتَنْظُرْ نَفْسٌ مَا قَدَّمَتْ لِغَدٍ</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[الحشر:18].</w:t>
      </w:r>
    </w:p>
    <w:p w:rsidR="00CC3199" w:rsidRPr="00DE6508" w:rsidRDefault="00F12727"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lastRenderedPageBreak/>
        <w:t>والوعي: العلم بالمسموعات، أي ولتعلم خبرها إذن موصوفة بالوعي، أي من شأنها أن تعي. وهذا تعريض بالمشركين إذ لم يتعظوا بخبر الطوفان والسفينة التي نجا بها المؤمنون فتلقوه كما يتلقون القصص الفكاهية</w:t>
      </w:r>
      <w:r w:rsidR="00AA2BB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w:t>
      </w:r>
    </w:p>
    <w:p w:rsidR="002427FA" w:rsidRPr="00DE6508" w:rsidRDefault="002427FA"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p>
    <w:p w:rsidR="002427FA" w:rsidRPr="00DE6508" w:rsidRDefault="00A56A7B" w:rsidP="00DE6508">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sz w:val="40"/>
          <w:szCs w:val="40"/>
          <w:rtl/>
        </w:rPr>
      </w:pPr>
      <w:r w:rsidRPr="00A56A7B">
        <w:rPr>
          <w:rFonts w:ascii="Traditional Arabic" w:hAnsi="Traditional Arabic" w:cs="Traditional Arabic" w:hint="cs"/>
          <w:b/>
          <w:bCs/>
          <w:color w:val="000000" w:themeColor="text1"/>
          <w:sz w:val="40"/>
          <w:szCs w:val="40"/>
          <w:rtl/>
        </w:rPr>
        <w:t>﴿</w:t>
      </w:r>
      <w:r w:rsidR="002427FA" w:rsidRPr="00A56A7B">
        <w:rPr>
          <w:rFonts w:ascii="Traditional Arabic" w:hAnsi="Traditional Arabic" w:cs="Traditional Arabic"/>
          <w:b/>
          <w:bCs/>
          <w:color w:val="008000"/>
          <w:sz w:val="40"/>
          <w:szCs w:val="40"/>
          <w:rtl/>
        </w:rPr>
        <w:t>فَإِذَا نُفِخَ فِي الصُّورِ نَفْخَةٌ وَاحِدَةٌ (13) وَحُمِلَتِ الْأَرْضُ وَالْجِبَالُ فَدُكَّتَا دَكَّةً وَاحِدَةً (14) فَيَوْمَئِذٍ وَقَعَتِ الْوَاقِعَةُ (15) وَانْشَقَّتِ السَّمَاءُ فَهِيَ يَوْمَئِذٍ وَاهِيَةٌ (16) وَالْمَلَكُ عَلَى أَرْجَائِهَا وَيَحْمِلُ عَرْشَ رَبِّكَ فَوْقَهُمْ يَوْمَئِذٍ ثَمَانِيَةٌ (17) يَوْمَئِذٍ تُعْرَضُونَ لَا تَخْفَى مِنْكُمْ خَافِيَةٌ (18)</w:t>
      </w:r>
      <w:r w:rsidRPr="00A56A7B">
        <w:rPr>
          <w:rFonts w:ascii="Traditional Arabic" w:hAnsi="Traditional Arabic" w:cs="Traditional Arabic" w:hint="cs"/>
          <w:b/>
          <w:bCs/>
          <w:color w:val="000000" w:themeColor="text1"/>
          <w:sz w:val="40"/>
          <w:szCs w:val="40"/>
          <w:rtl/>
        </w:rPr>
        <w:t>﴾</w:t>
      </w:r>
      <w:r w:rsidR="002427FA" w:rsidRPr="00DE6508">
        <w:rPr>
          <w:rFonts w:ascii="Traditional Arabic" w:hAnsi="Traditional Arabic" w:cs="Traditional Arabic"/>
          <w:b/>
          <w:bCs/>
          <w:color w:val="660033"/>
          <w:sz w:val="40"/>
          <w:szCs w:val="40"/>
          <w:rtl/>
        </w:rPr>
        <w:t xml:space="preserve"> </w:t>
      </w:r>
    </w:p>
    <w:p w:rsidR="00CC3199"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فَإِذَا نُفِخَ فِي الصُّورِ</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C3199" w:rsidRPr="00DE6508">
        <w:rPr>
          <w:rFonts w:ascii="Traditional Arabic" w:hAnsi="Traditional Arabic" w:cs="Traditional Arabic"/>
          <w:b/>
          <w:bCs/>
          <w:sz w:val="36"/>
          <w:szCs w:val="36"/>
          <w:rtl/>
        </w:rPr>
        <w:t xml:space="preserve">الصُّور: قرن ثور يقعر ويجعل في داخله سداد يسد بعض فراغه حتى إذا نفخ فيه نافخ انضغط الهواء فصوت صوتا قويا، وكانت الجنود تتخذه لنداء بعضهم </w:t>
      </w:r>
      <w:r w:rsidR="00CA7F1C" w:rsidRPr="00DE6508">
        <w:rPr>
          <w:rFonts w:ascii="Traditional Arabic" w:hAnsi="Traditional Arabic" w:cs="Traditional Arabic"/>
          <w:b/>
          <w:bCs/>
          <w:sz w:val="36"/>
          <w:szCs w:val="36"/>
          <w:rtl/>
        </w:rPr>
        <w:t>بعضا عند إرادة النفير أو الهجوم.</w:t>
      </w:r>
    </w:p>
    <w:p w:rsidR="00CC3199" w:rsidRPr="00DE6508" w:rsidRDefault="00CC319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والنفخ في الصور: عبارة عن أمر التكوين بإحياء الأجساد للبعث مثل الإحياء بنداء طائفة الجند المكلفة بالأبواق لنداء بقية الجيش حيث لا يتأخر جندي عن الحضور إلى موضع المناداة.</w:t>
      </w:r>
    </w:p>
    <w:p w:rsidR="0049430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نَفْخَةٌ وَاحِدَةٌ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E5DD2" w:rsidRPr="00DE6508">
        <w:rPr>
          <w:rFonts w:ascii="Traditional Arabic" w:hAnsi="Traditional Arabic" w:cs="Traditional Arabic"/>
          <w:b/>
          <w:bCs/>
          <w:sz w:val="36"/>
          <w:szCs w:val="36"/>
          <w:rtl/>
        </w:rPr>
        <w:t>لخراب العالم</w:t>
      </w:r>
      <w:r w:rsidR="0071344C" w:rsidRPr="00DE6508">
        <w:rPr>
          <w:rFonts w:ascii="Traditional Arabic" w:hAnsi="Traditional Arabic" w:cs="Traditional Arabic"/>
          <w:b/>
          <w:bCs/>
          <w:sz w:val="36"/>
          <w:szCs w:val="36"/>
          <w:rtl/>
        </w:rPr>
        <w:t>.</w:t>
      </w:r>
      <w:r w:rsidR="00D7374A" w:rsidRPr="00DE6508">
        <w:rPr>
          <w:rFonts w:ascii="Traditional Arabic" w:hAnsi="Traditional Arabic" w:cs="Traditional Arabic"/>
          <w:b/>
          <w:bCs/>
          <w:sz w:val="36"/>
          <w:szCs w:val="36"/>
          <w:rtl/>
        </w:rPr>
        <w:t xml:space="preserve">. </w:t>
      </w:r>
      <w:r w:rsidR="0049430C" w:rsidRPr="00DE6508">
        <w:rPr>
          <w:rFonts w:ascii="Traditional Arabic" w:hAnsi="Traditional Arabic" w:cs="Traditional Arabic"/>
          <w:b/>
          <w:bCs/>
          <w:sz w:val="36"/>
          <w:szCs w:val="36"/>
          <w:rtl/>
        </w:rPr>
        <w:t>لما أتم تهديدهم بعذاب الدنيا فرع عليه إنذارهم بعذاب الآخرة الذي يحل عند القارعة التي كذبوا بها كما كذبت بها ثمود وعاد، فحصل من هذا بيان للقارعة بأنها ساعة البعث وهي الواقعة.</w:t>
      </w:r>
    </w:p>
    <w:p w:rsidR="00D14773" w:rsidRPr="00DE6508" w:rsidRDefault="00CE5DD2"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قال أبو السعود</w:t>
      </w:r>
      <w:r w:rsidR="0071344C" w:rsidRPr="00DE6508">
        <w:rPr>
          <w:rFonts w:ascii="Traditional Arabic" w:hAnsi="Traditional Arabic" w:cs="Traditional Arabic"/>
          <w:b/>
          <w:bCs/>
          <w:sz w:val="36"/>
          <w:szCs w:val="36"/>
          <w:rtl/>
        </w:rPr>
        <w:t xml:space="preserve">: </w:t>
      </w:r>
      <w:r w:rsidR="00D14773" w:rsidRPr="00DE6508">
        <w:rPr>
          <w:rFonts w:ascii="Traditional Arabic" w:hAnsi="Traditional Arabic" w:cs="Traditional Arabic"/>
          <w:b/>
          <w:bCs/>
          <w:sz w:val="36"/>
          <w:szCs w:val="36"/>
          <w:rtl/>
        </w:rPr>
        <w:t>"</w:t>
      </w:r>
      <w:r w:rsidR="0071344C" w:rsidRPr="00DE6508">
        <w:rPr>
          <w:rFonts w:ascii="Traditional Arabic" w:hAnsi="Traditional Arabic" w:cs="Traditional Arabic"/>
          <w:b/>
          <w:bCs/>
          <w:sz w:val="36"/>
          <w:szCs w:val="36"/>
          <w:rtl/>
        </w:rPr>
        <w:t>هذا شروع في بيان نفس الحاقة</w:t>
      </w:r>
      <w:r w:rsidR="00330DF3" w:rsidRPr="00DE6508">
        <w:rPr>
          <w:rFonts w:ascii="Traditional Arabic" w:hAnsi="Traditional Arabic" w:cs="Traditional Arabic"/>
          <w:b/>
          <w:bCs/>
          <w:sz w:val="36"/>
          <w:szCs w:val="36"/>
          <w:rtl/>
        </w:rPr>
        <w:t>،</w:t>
      </w:r>
      <w:r w:rsidR="0071344C" w:rsidRPr="00DE6508">
        <w:rPr>
          <w:rFonts w:ascii="Traditional Arabic" w:hAnsi="Traditional Arabic" w:cs="Traditional Arabic"/>
          <w:b/>
          <w:bCs/>
          <w:sz w:val="36"/>
          <w:szCs w:val="36"/>
          <w:rtl/>
        </w:rPr>
        <w:t xml:space="preserve"> وكيفية وقوعها</w:t>
      </w:r>
      <w:r w:rsidR="00330DF3" w:rsidRPr="00DE6508">
        <w:rPr>
          <w:rFonts w:ascii="Traditional Arabic" w:hAnsi="Traditional Arabic" w:cs="Traditional Arabic"/>
          <w:b/>
          <w:bCs/>
          <w:sz w:val="36"/>
          <w:szCs w:val="36"/>
          <w:rtl/>
        </w:rPr>
        <w:t>،</w:t>
      </w:r>
      <w:r w:rsidR="0071344C" w:rsidRPr="00DE6508">
        <w:rPr>
          <w:rFonts w:ascii="Traditional Arabic" w:hAnsi="Traditional Arabic" w:cs="Traditional Arabic"/>
          <w:b/>
          <w:bCs/>
          <w:sz w:val="36"/>
          <w:szCs w:val="36"/>
          <w:rtl/>
        </w:rPr>
        <w:t xml:space="preserve"> إث</w:t>
      </w:r>
      <w:r w:rsidRPr="00DE6508">
        <w:rPr>
          <w:rFonts w:ascii="Traditional Arabic" w:hAnsi="Traditional Arabic" w:cs="Traditional Arabic"/>
          <w:b/>
          <w:bCs/>
          <w:sz w:val="36"/>
          <w:szCs w:val="36"/>
          <w:rtl/>
        </w:rPr>
        <w:t>ر بيان عظم شأنها بإهلاك مكذبيها</w:t>
      </w:r>
      <w:r w:rsidR="00D14773" w:rsidRPr="00DE6508">
        <w:rPr>
          <w:rFonts w:ascii="Traditional Arabic" w:hAnsi="Traditional Arabic" w:cs="Traditional Arabic"/>
          <w:b/>
          <w:bCs/>
          <w:sz w:val="36"/>
          <w:szCs w:val="36"/>
          <w:rtl/>
        </w:rPr>
        <w:t>"</w:t>
      </w:r>
      <w:r w:rsidR="0071344C" w:rsidRPr="00DE6508">
        <w:rPr>
          <w:rFonts w:ascii="Traditional Arabic" w:hAnsi="Traditional Arabic" w:cs="Traditional Arabic"/>
          <w:b/>
          <w:bCs/>
          <w:sz w:val="36"/>
          <w:szCs w:val="36"/>
          <w:rtl/>
        </w:rPr>
        <w:t>.</w:t>
      </w:r>
    </w:p>
    <w:p w:rsidR="006474C6" w:rsidRPr="00DE6508" w:rsidRDefault="00D14773"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 xml:space="preserve">وقال ابن كثير: يقول تعالى مخبرا عن أهوال يوم القيامة، وأول ذلك نفخة الفزع، ثم يعقبها نفخة الصعق حين يُصعق من في </w:t>
      </w:r>
      <w:proofErr w:type="gramStart"/>
      <w:r w:rsidRPr="00DE6508">
        <w:rPr>
          <w:rFonts w:ascii="Traditional Arabic" w:hAnsi="Traditional Arabic" w:cs="Traditional Arabic"/>
          <w:b/>
          <w:bCs/>
          <w:sz w:val="36"/>
          <w:szCs w:val="36"/>
          <w:rtl/>
        </w:rPr>
        <w:t>السموات</w:t>
      </w:r>
      <w:proofErr w:type="gramEnd"/>
      <w:r w:rsidRPr="00DE6508">
        <w:rPr>
          <w:rFonts w:ascii="Traditional Arabic" w:hAnsi="Traditional Arabic" w:cs="Traditional Arabic"/>
          <w:b/>
          <w:bCs/>
          <w:sz w:val="36"/>
          <w:szCs w:val="36"/>
          <w:rtl/>
        </w:rPr>
        <w:t xml:space="preserve"> ومن في الأرض إلا من شاء الله، ثم بعدها نفخة القيام لرب العالمين والبعث والنشور، </w:t>
      </w:r>
      <w:r w:rsidRPr="00DE6508">
        <w:rPr>
          <w:rFonts w:ascii="Traditional Arabic" w:hAnsi="Traditional Arabic" w:cs="Traditional Arabic"/>
          <w:b/>
          <w:bCs/>
          <w:sz w:val="36"/>
          <w:szCs w:val="36"/>
          <w:u w:val="single"/>
          <w:rtl/>
        </w:rPr>
        <w:t>وهي هذه النفخة</w:t>
      </w:r>
      <w:r w:rsidRPr="00DE6508">
        <w:rPr>
          <w:rFonts w:ascii="Traditional Arabic" w:hAnsi="Traditional Arabic" w:cs="Traditional Arabic"/>
          <w:b/>
          <w:bCs/>
          <w:sz w:val="36"/>
          <w:szCs w:val="36"/>
          <w:rtl/>
        </w:rPr>
        <w:t>. وقد أكدها هاهنا بأنها واحدة لأن أمر الله لا يخالف ولا يمانع، ولا يحتاج إلى تكرار وتأكيد.</w:t>
      </w:r>
    </w:p>
    <w:p w:rsidR="006474C6" w:rsidRPr="00DE6508" w:rsidRDefault="006474C6"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lastRenderedPageBreak/>
        <w:t xml:space="preserve">قيل: والتنصيص على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واحدة</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للتنبيه على التعجيب من تأثر جميع الأجساد البشرية بنفخة واحدة دون تكرير</w:t>
      </w:r>
      <w:r w:rsidR="0015348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تعجيبا عن عظيم قدرة الله ونفوذ أمره، لأن سياق الكلام من مبدأ السورة تهويل يوم القيامة فتعداد أهواله مقصود، فحصل في ذكر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نَفْخَةٌ وَاحِدَةٌ</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تأكيد معنى النفخ وتأكيد معنى الوحدة، والمراد أنها غير محتاج حصول المراد منها إلى تكررها كناية عن سرعة وقوع الواقعة.</w:t>
      </w:r>
    </w:p>
    <w:p w:rsidR="0012251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وَحُمِلَتِ الْأَرْضُ وَالْجِبَالُ فَدُكَّتَا دَكَّةً وَاحِدَةً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0DF3" w:rsidRPr="00DE6508">
        <w:rPr>
          <w:rFonts w:ascii="Traditional Arabic" w:hAnsi="Traditional Arabic" w:cs="Traditional Arabic"/>
          <w:b/>
          <w:bCs/>
          <w:sz w:val="36"/>
          <w:szCs w:val="36"/>
          <w:rtl/>
        </w:rPr>
        <w:t>ورُفعت الأرض والجبال عن أماكنها فكُسِّرتا</w:t>
      </w:r>
      <w:r>
        <w:rPr>
          <w:rFonts w:ascii="Traditional Arabic" w:hAnsi="Traditional Arabic" w:cs="Traditional Arabic"/>
          <w:b/>
          <w:bCs/>
          <w:sz w:val="36"/>
          <w:szCs w:val="36"/>
          <w:rtl/>
        </w:rPr>
        <w:t>،</w:t>
      </w:r>
      <w:r w:rsidR="00330DF3" w:rsidRPr="00DE6508">
        <w:rPr>
          <w:rFonts w:ascii="Traditional Arabic" w:hAnsi="Traditional Arabic" w:cs="Traditional Arabic"/>
          <w:b/>
          <w:bCs/>
          <w:sz w:val="36"/>
          <w:szCs w:val="36"/>
          <w:rtl/>
        </w:rPr>
        <w:t xml:space="preserve"> ودُقَّتا دقة واحدة.</w:t>
      </w:r>
    </w:p>
    <w:p w:rsidR="00122517" w:rsidRPr="00DE6508" w:rsidRDefault="00122517"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والدك: دق شديد يكسر الشيء المدقوق، أي فإذا فرقت أجزاء الأرض وأجزاء جبالها.</w:t>
      </w:r>
    </w:p>
    <w:p w:rsidR="00122517" w:rsidRPr="00DE6508" w:rsidRDefault="00122517"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وبنيت لأفعال</w:t>
      </w:r>
      <w:r w:rsidR="0015348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نفخت، وحملت، ودكتا للمجهول لأن الغرض متعلق ببيان المفعول لا الفاعل</w:t>
      </w:r>
      <w:r w:rsidR="0015348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وفاعل تلك الأفعال إما الملائكة أو ما أودعه الله من أسباب تلك الأفعال، والكل بإذن الله وقدرته.</w:t>
      </w:r>
    </w:p>
    <w:p w:rsidR="00122517" w:rsidRPr="00DE6508" w:rsidRDefault="00122517"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 xml:space="preserve">وفي توصيفها بالوحدة تعظيم لها، وإشعار بأن المؤثر لدكّ الأرض والجبال وخراب العالم، هي وحدها، غير محتاجة إلى أخرى. </w:t>
      </w:r>
    </w:p>
    <w:p w:rsidR="007922C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فَيَوْمَئِذٍ</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04504" w:rsidRPr="00DE6508">
        <w:rPr>
          <w:rFonts w:ascii="Traditional Arabic" w:hAnsi="Traditional Arabic" w:cs="Traditional Arabic"/>
          <w:b/>
          <w:bCs/>
          <w:sz w:val="36"/>
          <w:szCs w:val="36"/>
          <w:rtl/>
        </w:rPr>
        <w:t xml:space="preserve">أي فيوم إذ نفخ في الصور إلى آخره </w:t>
      </w:r>
      <w:r w:rsidR="009D241B" w:rsidRPr="00DE6508">
        <w:rPr>
          <w:rFonts w:ascii="Traditional Arabic" w:hAnsi="Traditional Arabic" w:cs="Traditional Arabic"/>
          <w:b/>
          <w:bCs/>
          <w:sz w:val="36"/>
          <w:szCs w:val="36"/>
          <w:rtl/>
        </w:rPr>
        <w:t>حينئذ تقع الواقعة</w:t>
      </w:r>
      <w:r w:rsidR="00604504" w:rsidRPr="00DE6508">
        <w:rPr>
          <w:rFonts w:ascii="Traditional Arabic" w:hAnsi="Traditional Arabic" w:cs="Traditional Arabic"/>
          <w:b/>
          <w:bCs/>
          <w:sz w:val="36"/>
          <w:szCs w:val="36"/>
          <w:rtl/>
        </w:rPr>
        <w:t xml:space="preserve"> وهو تأكيد.</w:t>
      </w:r>
    </w:p>
    <w:p w:rsidR="001F140A"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وَقَعَتِ الْوَاقِعَةُ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0DF3" w:rsidRPr="00DE6508">
        <w:rPr>
          <w:rFonts w:ascii="Traditional Arabic" w:hAnsi="Traditional Arabic" w:cs="Traditional Arabic"/>
          <w:b/>
          <w:bCs/>
          <w:sz w:val="36"/>
          <w:szCs w:val="36"/>
          <w:rtl/>
        </w:rPr>
        <w:t>نزلت النازلة، وهي القيامة.</w:t>
      </w:r>
      <w:r w:rsidR="007922C2" w:rsidRPr="00DE6508">
        <w:rPr>
          <w:rFonts w:ascii="Traditional Arabic" w:hAnsi="Traditional Arabic" w:cs="Traditional Arabic"/>
          <w:b/>
          <w:bCs/>
          <w:sz w:val="36"/>
          <w:szCs w:val="36"/>
          <w:rtl/>
        </w:rPr>
        <w:t>.</w:t>
      </w:r>
      <w:r w:rsidR="001F140A"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color w:val="000000" w:themeColor="text1"/>
          <w:sz w:val="36"/>
          <w:szCs w:val="36"/>
          <w:rtl/>
        </w:rPr>
        <w:t>﴿</w:t>
      </w:r>
      <w:r w:rsidR="001F140A" w:rsidRPr="00DE6508">
        <w:rPr>
          <w:rFonts w:ascii="Traditional Arabic" w:hAnsi="Traditional Arabic" w:cs="Traditional Arabic"/>
          <w:b/>
          <w:bCs/>
          <w:color w:val="008000"/>
          <w:sz w:val="36"/>
          <w:szCs w:val="36"/>
          <w:rtl/>
        </w:rPr>
        <w:t>الْوَاقِعَةُ</w:t>
      </w:r>
      <w:r w:rsidRPr="00DE6508">
        <w:rPr>
          <w:rFonts w:ascii="Traditional Arabic" w:hAnsi="Traditional Arabic" w:cs="Traditional Arabic"/>
          <w:b/>
          <w:bCs/>
          <w:color w:val="000000" w:themeColor="text1"/>
          <w:sz w:val="36"/>
          <w:szCs w:val="36"/>
          <w:rtl/>
        </w:rPr>
        <w:t>﴾</w:t>
      </w:r>
      <w:r w:rsidR="001F140A" w:rsidRPr="00DE6508">
        <w:rPr>
          <w:rFonts w:ascii="Traditional Arabic" w:hAnsi="Traditional Arabic" w:cs="Traditional Arabic"/>
          <w:b/>
          <w:bCs/>
          <w:sz w:val="36"/>
          <w:szCs w:val="36"/>
          <w:rtl/>
        </w:rPr>
        <w:t xml:space="preserve"> صار علما بالغلبة في اصطلاح القرآن </w:t>
      </w:r>
      <w:r w:rsidR="007922C2" w:rsidRPr="00DE6508">
        <w:rPr>
          <w:rFonts w:ascii="Traditional Arabic" w:hAnsi="Traditional Arabic" w:cs="Traditional Arabic"/>
          <w:b/>
          <w:bCs/>
          <w:sz w:val="36"/>
          <w:szCs w:val="36"/>
          <w:rtl/>
        </w:rPr>
        <w:t xml:space="preserve">على </w:t>
      </w:r>
      <w:r w:rsidR="001F140A" w:rsidRPr="00DE6508">
        <w:rPr>
          <w:rFonts w:ascii="Traditional Arabic" w:hAnsi="Traditional Arabic" w:cs="Traditional Arabic"/>
          <w:b/>
          <w:bCs/>
          <w:sz w:val="36"/>
          <w:szCs w:val="36"/>
          <w:rtl/>
        </w:rPr>
        <w:t>يوم البعث</w:t>
      </w:r>
      <w:r w:rsidR="0007106E" w:rsidRPr="00DE6508">
        <w:rPr>
          <w:rFonts w:ascii="Traditional Arabic" w:hAnsi="Traditional Arabic" w:cs="Traditional Arabic"/>
          <w:b/>
          <w:bCs/>
          <w:sz w:val="36"/>
          <w:szCs w:val="36"/>
          <w:rtl/>
        </w:rPr>
        <w:t>،</w:t>
      </w:r>
      <w:r w:rsidR="001F140A" w:rsidRPr="00DE6508">
        <w:rPr>
          <w:rFonts w:ascii="Traditional Arabic" w:hAnsi="Traditional Arabic" w:cs="Traditional Arabic"/>
          <w:b/>
          <w:bCs/>
          <w:sz w:val="36"/>
          <w:szCs w:val="36"/>
          <w:rtl/>
        </w:rPr>
        <w:t xml:space="preserve"> قال تعالى: </w:t>
      </w:r>
      <w:r w:rsidRPr="00DE6508">
        <w:rPr>
          <w:rFonts w:ascii="Traditional Arabic" w:hAnsi="Traditional Arabic" w:cs="Traditional Arabic"/>
          <w:b/>
          <w:bCs/>
          <w:color w:val="000000" w:themeColor="text1"/>
          <w:sz w:val="36"/>
          <w:szCs w:val="36"/>
          <w:rtl/>
        </w:rPr>
        <w:t>﴿</w:t>
      </w:r>
      <w:r w:rsidR="001F140A" w:rsidRPr="00DE6508">
        <w:rPr>
          <w:rFonts w:ascii="Traditional Arabic" w:hAnsi="Traditional Arabic" w:cs="Traditional Arabic"/>
          <w:b/>
          <w:bCs/>
          <w:color w:val="008000"/>
          <w:sz w:val="36"/>
          <w:szCs w:val="36"/>
          <w:rtl/>
        </w:rPr>
        <w:t>إِذَا وَقَعَتِ الْوَاقِعَةُ، لَيْسَ لِوَقْعَتِهَا كَاذِبَةٌ</w:t>
      </w:r>
      <w:r w:rsidRPr="00DE6508">
        <w:rPr>
          <w:rFonts w:ascii="Traditional Arabic" w:hAnsi="Traditional Arabic" w:cs="Traditional Arabic"/>
          <w:b/>
          <w:bCs/>
          <w:color w:val="000000" w:themeColor="text1"/>
          <w:sz w:val="36"/>
          <w:szCs w:val="36"/>
          <w:rtl/>
        </w:rPr>
        <w:t>﴾</w:t>
      </w:r>
      <w:r w:rsidR="007922C2" w:rsidRPr="00DE6508">
        <w:rPr>
          <w:rFonts w:ascii="Traditional Arabic" w:hAnsi="Traditional Arabic" w:cs="Traditional Arabic"/>
          <w:b/>
          <w:bCs/>
          <w:sz w:val="36"/>
          <w:szCs w:val="36"/>
          <w:rtl/>
        </w:rPr>
        <w:t xml:space="preserve"> [الواقعة:</w:t>
      </w:r>
      <w:r w:rsidR="001F140A" w:rsidRPr="00DE6508">
        <w:rPr>
          <w:rFonts w:ascii="Traditional Arabic" w:hAnsi="Traditional Arabic" w:cs="Traditional Arabic"/>
          <w:b/>
          <w:bCs/>
          <w:sz w:val="36"/>
          <w:szCs w:val="36"/>
          <w:rtl/>
        </w:rPr>
        <w:t>1-2].</w:t>
      </w:r>
    </w:p>
    <w:p w:rsidR="00330DF3" w:rsidRPr="00DE6508" w:rsidRDefault="001F140A"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w:t>
      </w:r>
      <w:r w:rsidR="00604504" w:rsidRPr="00DE6508">
        <w:rPr>
          <w:rFonts w:ascii="Traditional Arabic" w:hAnsi="Traditional Arabic" w:cs="Traditional Arabic"/>
          <w:b/>
          <w:bCs/>
          <w:sz w:val="36"/>
          <w:szCs w:val="36"/>
          <w:rtl/>
        </w:rPr>
        <w:t>عبر عنه بفعل المضي تنبيها على تحقيق حصوله.</w:t>
      </w:r>
    </w:p>
    <w:p w:rsidR="0063796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وَانْشَقَّتِ السَّمَاءُ</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0DF3" w:rsidRPr="00DE6508">
        <w:rPr>
          <w:rFonts w:ascii="Traditional Arabic" w:hAnsi="Traditional Arabic" w:cs="Traditional Arabic"/>
          <w:b/>
          <w:bCs/>
          <w:sz w:val="36"/>
          <w:szCs w:val="36"/>
          <w:rtl/>
        </w:rPr>
        <w:t>انصدعت</w:t>
      </w:r>
      <w:r w:rsidR="00637968" w:rsidRPr="00DE6508">
        <w:rPr>
          <w:rFonts w:ascii="Traditional Arabic" w:hAnsi="Traditional Arabic" w:cs="Traditional Arabic"/>
          <w:b/>
          <w:bCs/>
          <w:sz w:val="36"/>
          <w:szCs w:val="36"/>
          <w:rtl/>
        </w:rPr>
        <w:t xml:space="preserve">، والشق: فتح منافذ في محيطها، قال تعالى: </w:t>
      </w:r>
      <w:r w:rsidRPr="00DE6508">
        <w:rPr>
          <w:rFonts w:ascii="Traditional Arabic" w:hAnsi="Traditional Arabic" w:cs="Traditional Arabic"/>
          <w:b/>
          <w:bCs/>
          <w:color w:val="000000" w:themeColor="text1"/>
          <w:sz w:val="36"/>
          <w:szCs w:val="36"/>
          <w:rtl/>
        </w:rPr>
        <w:t>﴿</w:t>
      </w:r>
      <w:r w:rsidR="00637968" w:rsidRPr="00DE6508">
        <w:rPr>
          <w:rFonts w:ascii="Traditional Arabic" w:hAnsi="Traditional Arabic" w:cs="Traditional Arabic"/>
          <w:b/>
          <w:bCs/>
          <w:color w:val="008000"/>
          <w:sz w:val="36"/>
          <w:szCs w:val="36"/>
          <w:rtl/>
        </w:rPr>
        <w:t xml:space="preserve">وَيَوْمَ تَشَقَّقُ السَّمَاءُ بِالْغَمَامِ وَنُزِّلَ </w:t>
      </w:r>
      <w:r w:rsidR="003808FD" w:rsidRPr="00DE6508">
        <w:rPr>
          <w:rFonts w:ascii="Traditional Arabic" w:hAnsi="Traditional Arabic" w:cs="Traditional Arabic"/>
          <w:b/>
          <w:bCs/>
          <w:color w:val="008000"/>
          <w:sz w:val="36"/>
          <w:szCs w:val="36"/>
          <w:rtl/>
        </w:rPr>
        <w:t>الْمَلائِكَةُ تَنْزِيلاً</w:t>
      </w:r>
      <w:r w:rsidR="00637968" w:rsidRPr="00DE6508">
        <w:rPr>
          <w:rFonts w:ascii="Traditional Arabic" w:hAnsi="Traditional Arabic" w:cs="Traditional Arabic"/>
          <w:b/>
          <w:bCs/>
          <w:color w:val="008000"/>
          <w:sz w:val="36"/>
          <w:szCs w:val="36"/>
          <w:rtl/>
        </w:rPr>
        <w:t xml:space="preserve"> </w:t>
      </w:r>
      <w:r w:rsidR="003808FD" w:rsidRPr="00DE6508">
        <w:rPr>
          <w:rFonts w:ascii="Traditional Arabic" w:hAnsi="Traditional Arabic" w:cs="Traditional Arabic"/>
          <w:b/>
          <w:bCs/>
          <w:color w:val="008000"/>
          <w:sz w:val="36"/>
          <w:szCs w:val="36"/>
          <w:rtl/>
        </w:rPr>
        <w:t xml:space="preserve">* </w:t>
      </w:r>
      <w:r w:rsidR="00637968" w:rsidRPr="00DE6508">
        <w:rPr>
          <w:rFonts w:ascii="Traditional Arabic" w:hAnsi="Traditional Arabic" w:cs="Traditional Arabic"/>
          <w:b/>
          <w:bCs/>
          <w:color w:val="008000"/>
          <w:sz w:val="36"/>
          <w:szCs w:val="36"/>
          <w:rtl/>
        </w:rPr>
        <w:t>الْمُلْكُ يَوْمَئِذٍ الْحَقُّ لِلرَّحْمَنِ وَكَانَ يَوْماً عَلَى الْكَافِرِينَ عَسِيراً</w:t>
      </w:r>
      <w:r w:rsidRPr="00DE6508">
        <w:rPr>
          <w:rFonts w:ascii="Traditional Arabic" w:hAnsi="Traditional Arabic" w:cs="Traditional Arabic"/>
          <w:b/>
          <w:bCs/>
          <w:color w:val="000000" w:themeColor="text1"/>
          <w:sz w:val="36"/>
          <w:szCs w:val="36"/>
          <w:rtl/>
        </w:rPr>
        <w:t>﴾</w:t>
      </w:r>
      <w:r w:rsidR="00637968" w:rsidRPr="00DE6508">
        <w:rPr>
          <w:rFonts w:ascii="Traditional Arabic" w:hAnsi="Traditional Arabic" w:cs="Traditional Arabic"/>
          <w:b/>
          <w:bCs/>
          <w:sz w:val="36"/>
          <w:szCs w:val="36"/>
          <w:rtl/>
        </w:rPr>
        <w:t xml:space="preserve"> [الفرقان:25-26].</w:t>
      </w:r>
    </w:p>
    <w:p w:rsidR="008D5B14"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فَهِيَ يَوْمَئِذٍ</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sz w:val="36"/>
          <w:szCs w:val="36"/>
          <w:rtl/>
        </w:rPr>
        <w:t xml:space="preserve"> </w:t>
      </w:r>
      <w:r w:rsidR="008D5B14" w:rsidRPr="00DE6508">
        <w:rPr>
          <w:rFonts w:ascii="Traditional Arabic" w:hAnsi="Traditional Arabic" w:cs="Traditional Arabic"/>
          <w:b/>
          <w:bCs/>
          <w:sz w:val="36"/>
          <w:szCs w:val="36"/>
          <w:rtl/>
        </w:rPr>
        <w:t>أي: أن الوهي طرأ عليها بعد أن كانت صلبة بتماسك أجزاءها.</w:t>
      </w:r>
    </w:p>
    <w:p w:rsidR="00330DF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وَاهِيَةٌ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8D5B14" w:rsidRPr="00DE6508">
        <w:rPr>
          <w:rFonts w:ascii="Traditional Arabic" w:hAnsi="Traditional Arabic" w:cs="Traditional Arabic"/>
          <w:b/>
          <w:bCs/>
          <w:sz w:val="36"/>
          <w:szCs w:val="36"/>
          <w:rtl/>
        </w:rPr>
        <w:t xml:space="preserve">والوهي قريب من الوهن، أي: </w:t>
      </w:r>
      <w:r w:rsidR="0072335A" w:rsidRPr="00DE6508">
        <w:rPr>
          <w:rFonts w:ascii="Traditional Arabic" w:hAnsi="Traditional Arabic" w:cs="Traditional Arabic"/>
          <w:b/>
          <w:bCs/>
          <w:sz w:val="36"/>
          <w:szCs w:val="36"/>
          <w:rtl/>
        </w:rPr>
        <w:t xml:space="preserve">ضعيفة متفرقة </w:t>
      </w:r>
      <w:r w:rsidR="00330DF3" w:rsidRPr="00DE6508">
        <w:rPr>
          <w:rFonts w:ascii="Traditional Arabic" w:hAnsi="Traditional Arabic" w:cs="Traditional Arabic"/>
          <w:b/>
          <w:bCs/>
          <w:sz w:val="36"/>
          <w:szCs w:val="36"/>
          <w:rtl/>
        </w:rPr>
        <w:t>متمزقة</w:t>
      </w:r>
      <w:r w:rsidR="00187453" w:rsidRPr="00DE6508">
        <w:rPr>
          <w:rFonts w:ascii="Traditional Arabic" w:hAnsi="Traditional Arabic" w:cs="Traditional Arabic"/>
          <w:b/>
          <w:bCs/>
          <w:sz w:val="36"/>
          <w:szCs w:val="36"/>
          <w:rtl/>
        </w:rPr>
        <w:t>.</w:t>
      </w:r>
    </w:p>
    <w:p w:rsidR="00E57CF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وَالْمَلَكُ</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57CF2" w:rsidRPr="00DE6508">
        <w:rPr>
          <w:rFonts w:ascii="Traditional Arabic" w:hAnsi="Traditional Arabic" w:cs="Traditional Arabic"/>
          <w:b/>
          <w:bCs/>
          <w:sz w:val="36"/>
          <w:szCs w:val="36"/>
          <w:rtl/>
        </w:rPr>
        <w:t>أصله الواحد من الملائكة، وتعريفه هنا تعريف الجنس وهو في معنى الجمع،</w:t>
      </w:r>
      <w:r w:rsidR="00FD72CF" w:rsidRPr="00DE6508">
        <w:rPr>
          <w:rFonts w:ascii="Traditional Arabic" w:hAnsi="Traditional Arabic" w:cs="Traditional Arabic"/>
          <w:b/>
          <w:bCs/>
          <w:sz w:val="36"/>
          <w:szCs w:val="36"/>
          <w:rtl/>
        </w:rPr>
        <w:t xml:space="preserve"> أي جماعة من الملائكة أو جميع</w:t>
      </w:r>
      <w:r w:rsidR="00E57CF2" w:rsidRPr="00DE6508">
        <w:rPr>
          <w:rFonts w:ascii="Traditional Arabic" w:hAnsi="Traditional Arabic" w:cs="Traditional Arabic"/>
          <w:b/>
          <w:bCs/>
          <w:sz w:val="36"/>
          <w:szCs w:val="36"/>
          <w:rtl/>
        </w:rPr>
        <w:t xml:space="preserve"> الملائكة إذا أريد الاستغراق، واستغراق المفرد أصرح في الدلالة على الشمول</w:t>
      </w:r>
      <w:r w:rsidR="00FD72CF" w:rsidRPr="00DE6508">
        <w:rPr>
          <w:rFonts w:ascii="Traditional Arabic" w:hAnsi="Traditional Arabic" w:cs="Traditional Arabic"/>
          <w:b/>
          <w:bCs/>
          <w:color w:val="FF0000"/>
          <w:sz w:val="36"/>
          <w:szCs w:val="36"/>
          <w:rtl/>
        </w:rPr>
        <w:t>.</w:t>
      </w:r>
      <w:r w:rsidR="00E57CF2" w:rsidRPr="00DE6508">
        <w:rPr>
          <w:rFonts w:ascii="Traditional Arabic" w:hAnsi="Traditional Arabic" w:cs="Traditional Arabic"/>
          <w:b/>
          <w:bCs/>
          <w:color w:val="FF0000"/>
          <w:sz w:val="36"/>
          <w:szCs w:val="36"/>
          <w:rtl/>
        </w:rPr>
        <w:t xml:space="preserve"> </w:t>
      </w:r>
    </w:p>
    <w:p w:rsidR="00F464E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عَلَى أَرْجَائِهَا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41FF6" w:rsidRPr="00DE6508">
        <w:rPr>
          <w:rFonts w:ascii="Traditional Arabic" w:hAnsi="Traditional Arabic" w:cs="Traditional Arabic"/>
          <w:b/>
          <w:bCs/>
          <w:sz w:val="36"/>
          <w:szCs w:val="36"/>
          <w:rtl/>
        </w:rPr>
        <w:t>جوانبها وأطرافها حين تشقق</w:t>
      </w:r>
      <w:r w:rsidR="00F464E8" w:rsidRPr="00DE6508">
        <w:rPr>
          <w:rFonts w:ascii="Traditional Arabic" w:hAnsi="Traditional Arabic" w:cs="Traditional Arabic"/>
          <w:b/>
          <w:bCs/>
          <w:sz w:val="36"/>
          <w:szCs w:val="36"/>
          <w:rtl/>
        </w:rPr>
        <w:t>.</w:t>
      </w:r>
      <w:r w:rsidR="00A81C90" w:rsidRPr="00DE6508">
        <w:rPr>
          <w:rFonts w:ascii="Traditional Arabic" w:hAnsi="Traditional Arabic" w:cs="Traditional Arabic"/>
          <w:b/>
          <w:bCs/>
          <w:sz w:val="36"/>
          <w:szCs w:val="36"/>
          <w:rtl/>
        </w:rPr>
        <w:t>. والمعنى: أن الملائكة يعملون في نواحي السماء ينفذون إنزال أهل الجنة بالجنة وسوق أهل النار إلى النار.</w:t>
      </w:r>
      <w:r w:rsidR="00B41FF6" w:rsidRPr="00DE6508">
        <w:rPr>
          <w:rFonts w:ascii="Traditional Arabic" w:hAnsi="Traditional Arabic" w:cs="Traditional Arabic"/>
          <w:b/>
          <w:bCs/>
          <w:sz w:val="36"/>
          <w:szCs w:val="36"/>
          <w:rtl/>
        </w:rPr>
        <w:t xml:space="preserve"> </w:t>
      </w:r>
    </w:p>
    <w:p w:rsidR="00E01260"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وَيَحْمِلُ عَرْشَ رَبِّكَ فَوْقَهُمْ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27B97" w:rsidRPr="00DE6508">
        <w:rPr>
          <w:rFonts w:ascii="Traditional Arabic" w:hAnsi="Traditional Arabic" w:cs="Traditional Arabic"/>
          <w:b/>
          <w:bCs/>
          <w:sz w:val="36"/>
          <w:szCs w:val="36"/>
          <w:rtl/>
        </w:rPr>
        <w:t>تأكيد لما دل عليه</w:t>
      </w:r>
      <w:r w:rsidR="00B41FF6"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يَوْمَئِذٍ ثَمَانِيَةٌ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41FF6" w:rsidRPr="00DE6508">
        <w:rPr>
          <w:rFonts w:ascii="Traditional Arabic" w:hAnsi="Traditional Arabic" w:cs="Traditional Arabic"/>
          <w:b/>
          <w:bCs/>
          <w:sz w:val="36"/>
          <w:szCs w:val="36"/>
          <w:rtl/>
        </w:rPr>
        <w:t>من الملائكة</w:t>
      </w:r>
      <w:r w:rsidR="00F464E8" w:rsidRPr="00DE6508">
        <w:rPr>
          <w:rFonts w:ascii="Traditional Arabic" w:hAnsi="Traditional Arabic" w:cs="Traditional Arabic"/>
          <w:b/>
          <w:bCs/>
          <w:sz w:val="36"/>
          <w:szCs w:val="36"/>
          <w:rtl/>
        </w:rPr>
        <w:t>.</w:t>
      </w:r>
    </w:p>
    <w:p w:rsidR="00E01260" w:rsidRPr="00DE6508" w:rsidRDefault="00E01260"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روى أبو داود عَنْ جَابِرِ بْنِ عَبْدِ اللَّهِ عَنْ النَّبِيِّ -صَلَّى اللَّهُ عَلَيْهِ وَسَلَّمَ- قَالَ: (أُذِنَ لِي أَنْ أُحَدِّثَ عَنْ مَلَكٍ مِنْ مَلَائِكَةِ اللَّهِ مِنْ حَمَلَةِ الْعَرْشِ إِنَّ مَا بَيْنَ شَحْمَةِ أُذُنِهِ إِلَى عَاتِقِهِ مَسِيرَةُ سَبْعِ مِائَةِ عَامٍ)</w:t>
      </w:r>
    </w:p>
    <w:p w:rsidR="001D0C79"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يَوْمَئِذٍ تُعْرَضُونَ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246B96" w:rsidRPr="00DE6508">
        <w:rPr>
          <w:rFonts w:ascii="Traditional Arabic" w:hAnsi="Traditional Arabic" w:cs="Traditional Arabic"/>
          <w:b/>
          <w:bCs/>
          <w:sz w:val="36"/>
          <w:szCs w:val="36"/>
          <w:rtl/>
        </w:rPr>
        <w:t>على ربكم للحساب والمجازاة</w:t>
      </w:r>
      <w:r w:rsidR="00555826" w:rsidRPr="00DE6508">
        <w:rPr>
          <w:rFonts w:ascii="Traditional Arabic" w:hAnsi="Traditional Arabic" w:cs="Traditional Arabic"/>
          <w:b/>
          <w:bCs/>
          <w:sz w:val="36"/>
          <w:szCs w:val="36"/>
          <w:rtl/>
        </w:rPr>
        <w:t xml:space="preserve">، </w:t>
      </w:r>
      <w:r w:rsidR="00E77028" w:rsidRPr="00DE6508">
        <w:rPr>
          <w:rFonts w:ascii="Traditional Arabic" w:hAnsi="Traditional Arabic" w:cs="Traditional Arabic"/>
          <w:b/>
          <w:bCs/>
          <w:sz w:val="36"/>
          <w:szCs w:val="36"/>
          <w:rtl/>
        </w:rPr>
        <w:t xml:space="preserve">فتعرضون على </w:t>
      </w:r>
      <w:r w:rsidR="00555826" w:rsidRPr="00DE6508">
        <w:rPr>
          <w:rFonts w:ascii="Traditional Arabic" w:hAnsi="Traditional Arabic" w:cs="Traditional Arabic"/>
          <w:b/>
          <w:bCs/>
          <w:sz w:val="36"/>
          <w:szCs w:val="36"/>
          <w:rtl/>
        </w:rPr>
        <w:t>عالم السر والنجوى الذي لا يخفى عليه شيء من أموركم، بل هو عالم بالظواهر والسرائر والضمائر</w:t>
      </w:r>
      <w:r w:rsidR="00C27B97" w:rsidRPr="00DE6508">
        <w:rPr>
          <w:rFonts w:ascii="Traditional Arabic" w:hAnsi="Traditional Arabic" w:cs="Traditional Arabic"/>
          <w:b/>
          <w:bCs/>
          <w:sz w:val="36"/>
          <w:szCs w:val="36"/>
          <w:rtl/>
        </w:rPr>
        <w:t>.</w:t>
      </w:r>
      <w:r w:rsidR="00246B96" w:rsidRPr="00DE6508">
        <w:rPr>
          <w:rFonts w:ascii="Traditional Arabic" w:hAnsi="Traditional Arabic" w:cs="Traditional Arabic"/>
          <w:b/>
          <w:bCs/>
          <w:sz w:val="36"/>
          <w:szCs w:val="36"/>
          <w:rtl/>
        </w:rPr>
        <w:t xml:space="preserve"> </w:t>
      </w:r>
    </w:p>
    <w:p w:rsidR="001D0C79" w:rsidRPr="00DE6508" w:rsidRDefault="001D0C7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والعرض: أصله إمرار الأشياء على من يريد التأمل منها</w:t>
      </w:r>
      <w:r w:rsidR="006B386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مثل</w:t>
      </w:r>
      <w:r w:rsidR="006B386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عرض السلعة على المشتري</w:t>
      </w:r>
      <w:r w:rsidR="006B386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وعرض الجيش على أميره</w:t>
      </w:r>
      <w:r w:rsidR="006B386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وأطلق هنا كناية عن لازمه وهو المحاسبة مع جواز إرادة المعنى الصريح.</w:t>
      </w:r>
    </w:p>
    <w:p w:rsidR="00CB089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لَا تَخْفَى مِنْكُمْ خَافِيَةٌ</w:t>
      </w:r>
      <w:r w:rsidRPr="00DE6508">
        <w:rPr>
          <w:rFonts w:ascii="Traditional Arabic" w:hAnsi="Traditional Arabic" w:cs="Traditional Arabic"/>
          <w:b/>
          <w:bCs/>
          <w:color w:val="000000" w:themeColor="text1"/>
          <w:sz w:val="36"/>
          <w:szCs w:val="36"/>
          <w:rtl/>
        </w:rPr>
        <w:t>﴾</w:t>
      </w:r>
      <w:r w:rsidR="00F464E8" w:rsidRPr="00DE6508">
        <w:rPr>
          <w:rFonts w:ascii="Traditional Arabic" w:hAnsi="Traditional Arabic" w:cs="Traditional Arabic"/>
          <w:b/>
          <w:bCs/>
          <w:sz w:val="36"/>
          <w:szCs w:val="36"/>
          <w:rtl/>
        </w:rPr>
        <w:t xml:space="preserve"> سريرة كانت تخفى في الدنيا بستر الله.</w:t>
      </w:r>
    </w:p>
    <w:p w:rsidR="00BD2310" w:rsidRPr="00DE6508" w:rsidRDefault="00143BA2"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وتكرير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يَوْمَئِذٍ</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أربع مرات لتهويل ذلك اليوم الذي مبدؤه النفخ في الصور ثم يعقبه ما بعده.</w:t>
      </w:r>
    </w:p>
    <w:p w:rsidR="00DE6508" w:rsidRDefault="00DE6508">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7A5E7E" w:rsidRPr="00D4093D" w:rsidRDefault="00A56A7B" w:rsidP="00DE6508">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sz w:val="40"/>
          <w:szCs w:val="40"/>
          <w:rtl/>
        </w:rPr>
      </w:pPr>
      <w:r w:rsidRPr="00A56A7B">
        <w:rPr>
          <w:rFonts w:ascii="Traditional Arabic" w:hAnsi="Traditional Arabic" w:cs="Traditional Arabic" w:hint="cs"/>
          <w:b/>
          <w:bCs/>
          <w:color w:val="000000" w:themeColor="text1"/>
          <w:sz w:val="40"/>
          <w:szCs w:val="40"/>
          <w:rtl/>
        </w:rPr>
        <w:lastRenderedPageBreak/>
        <w:t>﴿</w:t>
      </w:r>
      <w:r w:rsidR="007A5E7E" w:rsidRPr="00A56A7B">
        <w:rPr>
          <w:rFonts w:ascii="Traditional Arabic" w:hAnsi="Traditional Arabic" w:cs="Traditional Arabic"/>
          <w:b/>
          <w:bCs/>
          <w:color w:val="008000"/>
          <w:sz w:val="40"/>
          <w:szCs w:val="40"/>
          <w:rtl/>
        </w:rPr>
        <w:t>فَأَمَّا مَنْ أُوتِيَ كِتَابَهُ بِيَمِينِهِ فَيَقُولُ هَاؤُمُ اقْرَءُوا كِتَابِيَهْ (19) إِنِّي ظَنَنْتُ أَنِّي مُلَاقٍ حِسَابِيَهْ (20) فَهُوَ فِي عِيشَةٍ رَاضِيَةٍ (21) فِي جَنَّةٍ عَالِيَةٍ (22) قُطُوفُهَا دَانِيَةٌ (23) كُلُوا وَاشْرَبُوا هَنِيئًا بِمَا أَسْلَفْتُمْ فِي الْأَيَّامِ الْخَالِيَةِ (24)</w:t>
      </w:r>
      <w:r w:rsidRPr="00A56A7B">
        <w:rPr>
          <w:rFonts w:ascii="Traditional Arabic" w:hAnsi="Traditional Arabic" w:cs="Traditional Arabic" w:hint="cs"/>
          <w:b/>
          <w:bCs/>
          <w:color w:val="000000" w:themeColor="text1"/>
          <w:sz w:val="40"/>
          <w:szCs w:val="40"/>
          <w:rtl/>
        </w:rPr>
        <w:t>﴾</w:t>
      </w:r>
    </w:p>
    <w:p w:rsidR="00BD2310"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فَأَمَّا مَنْ أُوتِيَ كِتَابَهُ بِيَمِينِهِ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45240F" w:rsidRPr="00DE6508">
        <w:rPr>
          <w:rFonts w:ascii="Traditional Arabic" w:hAnsi="Traditional Arabic" w:cs="Traditional Arabic"/>
          <w:b/>
          <w:bCs/>
          <w:sz w:val="36"/>
          <w:szCs w:val="36"/>
          <w:rtl/>
        </w:rPr>
        <w:t>علامة لفوزه</w:t>
      </w:r>
      <w:r w:rsidR="006D59E3" w:rsidRPr="00DE6508">
        <w:rPr>
          <w:rFonts w:ascii="Traditional Arabic" w:hAnsi="Traditional Arabic" w:cs="Traditional Arabic"/>
          <w:b/>
          <w:bCs/>
          <w:sz w:val="36"/>
          <w:szCs w:val="36"/>
          <w:rtl/>
        </w:rPr>
        <w:t>، فإيتاء الكتاب باليمين علامة على أنه إيتاء كرامة وتبشير.</w:t>
      </w:r>
    </w:p>
    <w:p w:rsidR="0060561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فَيَقُولُ هَاؤُمُ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D7987" w:rsidRPr="00DE6508">
        <w:rPr>
          <w:rFonts w:ascii="Traditional Arabic" w:hAnsi="Traditional Arabic" w:cs="Traditional Arabic"/>
          <w:b/>
          <w:bCs/>
          <w:sz w:val="36"/>
          <w:szCs w:val="36"/>
          <w:rtl/>
        </w:rPr>
        <w:t>تعالوا، أو خذوا</w:t>
      </w:r>
      <w:r w:rsidR="008852EC" w:rsidRPr="00DE6508">
        <w:rPr>
          <w:rFonts w:ascii="Traditional Arabic" w:hAnsi="Traditional Arabic" w:cs="Traditional Arabic"/>
          <w:b/>
          <w:bCs/>
          <w:sz w:val="36"/>
          <w:szCs w:val="36"/>
          <w:rtl/>
        </w:rPr>
        <w:t>.. وهو قول ذي بهجة وحبور يبعثان على اطلاع الناس على ما في كتاب أعماله من جزاء في مقام الاغتباط والفخار</w:t>
      </w:r>
      <w:r w:rsidR="00BD2310" w:rsidRPr="00DE6508">
        <w:rPr>
          <w:rFonts w:ascii="Traditional Arabic" w:hAnsi="Traditional Arabic" w:cs="Traditional Arabic"/>
          <w:b/>
          <w:bCs/>
          <w:sz w:val="36"/>
          <w:szCs w:val="36"/>
          <w:rtl/>
        </w:rPr>
        <w:t>.. والخطاب للصالحين من أهل المحشر.</w:t>
      </w:r>
    </w:p>
    <w:p w:rsidR="003F79C1"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D7987" w:rsidRPr="00DE6508">
        <w:rPr>
          <w:rFonts w:ascii="Traditional Arabic" w:hAnsi="Traditional Arabic" w:cs="Traditional Arabic"/>
          <w:b/>
          <w:bCs/>
          <w:color w:val="008000"/>
          <w:sz w:val="36"/>
          <w:szCs w:val="36"/>
          <w:rtl/>
        </w:rPr>
        <w:t>اقْرَءُوا كِتَابِيَهْ</w:t>
      </w:r>
      <w:r w:rsidRPr="00DE6508">
        <w:rPr>
          <w:rFonts w:ascii="Traditional Arabic" w:hAnsi="Traditional Arabic" w:cs="Traditional Arabic"/>
          <w:b/>
          <w:bCs/>
          <w:color w:val="000000" w:themeColor="text1"/>
          <w:sz w:val="36"/>
          <w:szCs w:val="36"/>
          <w:rtl/>
        </w:rPr>
        <w:t>﴾</w:t>
      </w:r>
      <w:r w:rsidR="00191B22" w:rsidRPr="00DE6508">
        <w:rPr>
          <w:rFonts w:ascii="Traditional Arabic" w:hAnsi="Traditional Arabic" w:cs="Traditional Arabic"/>
          <w:b/>
          <w:bCs/>
          <w:color w:val="FF0000"/>
          <w:sz w:val="36"/>
          <w:szCs w:val="36"/>
          <w:rtl/>
        </w:rPr>
        <w:t xml:space="preserve"> </w:t>
      </w:r>
      <w:r w:rsidR="00191B22" w:rsidRPr="00DE6508">
        <w:rPr>
          <w:rFonts w:ascii="Traditional Arabic" w:hAnsi="Traditional Arabic" w:cs="Traditional Arabic"/>
          <w:b/>
          <w:bCs/>
          <w:sz w:val="36"/>
          <w:szCs w:val="36"/>
          <w:rtl/>
        </w:rPr>
        <w:t>كتابي.</w:t>
      </w:r>
      <w:r w:rsidR="00605618" w:rsidRPr="00DE6508">
        <w:rPr>
          <w:rFonts w:ascii="Traditional Arabic" w:hAnsi="Traditional Arabic" w:cs="Traditional Arabic"/>
          <w:b/>
          <w:bCs/>
          <w:sz w:val="36"/>
          <w:szCs w:val="36"/>
          <w:rtl/>
        </w:rPr>
        <w:t>. والقراء يستحبون أن يقف عليها القارئ ليوافق مشهور رسم المصحف</w:t>
      </w:r>
      <w:r w:rsidR="00B136CC" w:rsidRPr="00DE6508">
        <w:rPr>
          <w:rFonts w:ascii="Traditional Arabic" w:hAnsi="Traditional Arabic" w:cs="Traditional Arabic"/>
          <w:b/>
          <w:bCs/>
          <w:sz w:val="36"/>
          <w:szCs w:val="36"/>
          <w:rtl/>
        </w:rPr>
        <w:t>،</w:t>
      </w:r>
      <w:r w:rsidR="00605618" w:rsidRPr="00DE6508">
        <w:rPr>
          <w:rFonts w:ascii="Traditional Arabic" w:hAnsi="Traditional Arabic" w:cs="Traditional Arabic"/>
          <w:b/>
          <w:bCs/>
          <w:sz w:val="36"/>
          <w:szCs w:val="36"/>
          <w:rtl/>
        </w:rPr>
        <w:t xml:space="preserve"> </w:t>
      </w:r>
      <w:proofErr w:type="spellStart"/>
      <w:r w:rsidR="00605618" w:rsidRPr="00DE6508">
        <w:rPr>
          <w:rFonts w:ascii="Traditional Arabic" w:hAnsi="Traditional Arabic" w:cs="Traditional Arabic"/>
          <w:b/>
          <w:bCs/>
          <w:sz w:val="36"/>
          <w:szCs w:val="36"/>
          <w:rtl/>
        </w:rPr>
        <w:t>ولئلا</w:t>
      </w:r>
      <w:proofErr w:type="spellEnd"/>
      <w:r w:rsidR="00605618" w:rsidRPr="00DE6508">
        <w:rPr>
          <w:rFonts w:ascii="Traditional Arabic" w:hAnsi="Traditional Arabic" w:cs="Traditional Arabic"/>
          <w:b/>
          <w:bCs/>
          <w:sz w:val="36"/>
          <w:szCs w:val="36"/>
          <w:rtl/>
        </w:rPr>
        <w:t xml:space="preserve"> يذهب حسن السجع.</w:t>
      </w:r>
      <w:r w:rsidR="00DB0523" w:rsidRPr="00DE6508">
        <w:rPr>
          <w:rFonts w:ascii="Traditional Arabic" w:hAnsi="Traditional Arabic" w:cs="Traditional Arabic"/>
          <w:b/>
          <w:bCs/>
          <w:sz w:val="36"/>
          <w:szCs w:val="36"/>
          <w:rtl/>
        </w:rPr>
        <w:t xml:space="preserve"> </w:t>
      </w:r>
    </w:p>
    <w:p w:rsidR="003F79C1"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إِنِّي ظَنَنْتُ</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F79C1" w:rsidRPr="00DE6508">
        <w:rPr>
          <w:rFonts w:ascii="Traditional Arabic" w:hAnsi="Traditional Arabic" w:cs="Traditional Arabic"/>
          <w:b/>
          <w:bCs/>
          <w:sz w:val="36"/>
          <w:szCs w:val="36"/>
          <w:rtl/>
        </w:rPr>
        <w:t xml:space="preserve">في موقع التعليل للفرح والبهجة، </w:t>
      </w:r>
      <w:r w:rsidR="00F867A9" w:rsidRPr="00DE6508">
        <w:rPr>
          <w:rFonts w:ascii="Traditional Arabic" w:hAnsi="Traditional Arabic" w:cs="Traditional Arabic"/>
          <w:b/>
          <w:bCs/>
          <w:sz w:val="36"/>
          <w:szCs w:val="36"/>
          <w:rtl/>
        </w:rPr>
        <w:t>أي: قد كنت موقنا في الدنيا أن هذا اليوم كائن لا محالة،</w:t>
      </w:r>
      <w:r w:rsidR="003F79C1" w:rsidRPr="00DE6508">
        <w:rPr>
          <w:rFonts w:ascii="Traditional Arabic" w:hAnsi="Traditional Arabic" w:cs="Traditional Arabic"/>
          <w:b/>
          <w:bCs/>
          <w:sz w:val="36"/>
          <w:szCs w:val="36"/>
          <w:rtl/>
        </w:rPr>
        <w:t xml:space="preserve"> كناية عن استعداده للحساب بتقديم الإيمان والأعمال الصالحة مما كان سبب سعادته.</w:t>
      </w:r>
    </w:p>
    <w:p w:rsidR="0019398E" w:rsidRPr="00DE6508" w:rsidRDefault="00F867A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 كما قال: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الَّذِينَ يَظُنُّونَ أَنَّهُمْ مُلاقُو رَبِّهِمْ</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[البقرة:46]</w:t>
      </w:r>
    </w:p>
    <w:p w:rsidR="0019398E" w:rsidRPr="00DE6508" w:rsidRDefault="0019398E"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والظن هنا على معنى </w:t>
      </w:r>
      <w:r w:rsidR="00B136CC"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اليقين</w:t>
      </w:r>
      <w:r w:rsidR="00B136CC"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وهو أحد معنييه. وعن الضحاك: </w:t>
      </w:r>
      <w:r w:rsidR="00931357"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كل ظن في القرآن من المؤمن فهو يقين</w:t>
      </w:r>
      <w:r w:rsidR="00931357"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ومن الكافر فهو شك</w:t>
      </w:r>
      <w:r w:rsidR="00931357"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w:t>
      </w:r>
      <w:r w:rsidR="00F867A9" w:rsidRPr="00DE6508">
        <w:rPr>
          <w:rFonts w:ascii="Traditional Arabic" w:hAnsi="Traditional Arabic" w:cs="Traditional Arabic"/>
          <w:b/>
          <w:bCs/>
          <w:sz w:val="36"/>
          <w:szCs w:val="36"/>
          <w:rtl/>
        </w:rPr>
        <w:t xml:space="preserve"> </w:t>
      </w:r>
    </w:p>
    <w:p w:rsidR="00E83965"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أَنِّي مُلَاقٍ حِسَابِيَهْ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D7987" w:rsidRPr="00DE6508">
        <w:rPr>
          <w:rFonts w:ascii="Traditional Arabic" w:hAnsi="Traditional Arabic" w:cs="Traditional Arabic"/>
          <w:b/>
          <w:bCs/>
          <w:sz w:val="36"/>
          <w:szCs w:val="36"/>
          <w:rtl/>
        </w:rPr>
        <w:t>جزائي يوم القيامة، فأعددت ل</w:t>
      </w:r>
      <w:r w:rsidR="00CB089D" w:rsidRPr="00DE6508">
        <w:rPr>
          <w:rFonts w:ascii="Traditional Arabic" w:hAnsi="Traditional Arabic" w:cs="Traditional Arabic"/>
          <w:b/>
          <w:bCs/>
          <w:sz w:val="36"/>
          <w:szCs w:val="36"/>
          <w:rtl/>
        </w:rPr>
        <w:t>ه عدته من الإيمان والعمل الصالح</w:t>
      </w:r>
      <w:r w:rsidR="00DD7987" w:rsidRPr="00DE6508">
        <w:rPr>
          <w:rFonts w:ascii="Traditional Arabic" w:hAnsi="Traditional Arabic" w:cs="Traditional Arabic"/>
          <w:b/>
          <w:bCs/>
          <w:sz w:val="36"/>
          <w:szCs w:val="36"/>
          <w:rtl/>
        </w:rPr>
        <w:t>.</w:t>
      </w:r>
    </w:p>
    <w:p w:rsidR="00FE311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فَهُوَ فِي عِيشَةٍ رَاضِيَةٍ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B089D" w:rsidRPr="00DE6508">
        <w:rPr>
          <w:rFonts w:ascii="Traditional Arabic" w:hAnsi="Traditional Arabic" w:cs="Traditional Arabic"/>
          <w:b/>
          <w:bCs/>
          <w:sz w:val="36"/>
          <w:szCs w:val="36"/>
          <w:rtl/>
        </w:rPr>
        <w:t>ذات رضا، ملتبسة به، فيكون بمعنى</w:t>
      </w:r>
      <w:r w:rsidR="00FE311D" w:rsidRPr="00DE6508">
        <w:rPr>
          <w:rFonts w:ascii="Traditional Arabic" w:hAnsi="Traditional Arabic" w:cs="Traditional Arabic"/>
          <w:b/>
          <w:bCs/>
          <w:sz w:val="36"/>
          <w:szCs w:val="36"/>
          <w:rtl/>
        </w:rPr>
        <w:t>:</w:t>
      </w:r>
      <w:r w:rsidR="00CB089D" w:rsidRPr="00DE6508">
        <w:rPr>
          <w:rFonts w:ascii="Traditional Arabic" w:hAnsi="Traditional Arabic" w:cs="Traditional Arabic"/>
          <w:b/>
          <w:bCs/>
          <w:sz w:val="36"/>
          <w:szCs w:val="36"/>
          <w:rtl/>
        </w:rPr>
        <w:t xml:space="preserve"> مرضية</w:t>
      </w:r>
      <w:r w:rsidR="00FE311D" w:rsidRPr="00DE6508">
        <w:rPr>
          <w:rFonts w:ascii="Traditional Arabic" w:hAnsi="Traditional Arabic" w:cs="Traditional Arabic"/>
          <w:b/>
          <w:bCs/>
          <w:sz w:val="36"/>
          <w:szCs w:val="36"/>
          <w:rtl/>
        </w:rPr>
        <w:t>.</w:t>
      </w:r>
      <w:r w:rsidR="00CB089D" w:rsidRPr="00DE6508">
        <w:rPr>
          <w:rFonts w:ascii="Traditional Arabic" w:hAnsi="Traditional Arabic" w:cs="Traditional Arabic"/>
          <w:b/>
          <w:bCs/>
          <w:sz w:val="36"/>
          <w:szCs w:val="36"/>
          <w:rtl/>
        </w:rPr>
        <w:t xml:space="preserve"> </w:t>
      </w:r>
    </w:p>
    <w:p w:rsidR="00FE311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فِي جَنَّةٍ عَالِيَةٍ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1460D" w:rsidRPr="00DE6508">
        <w:rPr>
          <w:rFonts w:ascii="Traditional Arabic" w:hAnsi="Traditional Arabic" w:cs="Traditional Arabic"/>
          <w:b/>
          <w:bCs/>
          <w:sz w:val="36"/>
          <w:szCs w:val="36"/>
          <w:rtl/>
        </w:rPr>
        <w:t>والعلو: الارتفاع</w:t>
      </w:r>
      <w:r w:rsidR="00931357" w:rsidRPr="00DE6508">
        <w:rPr>
          <w:rFonts w:ascii="Traditional Arabic" w:hAnsi="Traditional Arabic" w:cs="Traditional Arabic"/>
          <w:b/>
          <w:bCs/>
          <w:sz w:val="36"/>
          <w:szCs w:val="36"/>
          <w:rtl/>
        </w:rPr>
        <w:t>،</w:t>
      </w:r>
      <w:r w:rsidR="00C1460D" w:rsidRPr="00DE6508">
        <w:rPr>
          <w:rFonts w:ascii="Traditional Arabic" w:hAnsi="Traditional Arabic" w:cs="Traditional Arabic"/>
          <w:b/>
          <w:bCs/>
          <w:sz w:val="36"/>
          <w:szCs w:val="36"/>
          <w:rtl/>
        </w:rPr>
        <w:t xml:space="preserve"> وهو من محاسن الجنات لأن صاحبها يشرف على جهات من متسع النظر</w:t>
      </w:r>
      <w:r w:rsidR="00931357" w:rsidRPr="00DE6508">
        <w:rPr>
          <w:rFonts w:ascii="Traditional Arabic" w:hAnsi="Traditional Arabic" w:cs="Traditional Arabic"/>
          <w:b/>
          <w:bCs/>
          <w:sz w:val="36"/>
          <w:szCs w:val="36"/>
          <w:rtl/>
        </w:rPr>
        <w:t>،</w:t>
      </w:r>
      <w:r w:rsidR="00C1460D" w:rsidRPr="00DE6508">
        <w:rPr>
          <w:rFonts w:ascii="Traditional Arabic" w:hAnsi="Traditional Arabic" w:cs="Traditional Arabic"/>
          <w:b/>
          <w:bCs/>
          <w:sz w:val="36"/>
          <w:szCs w:val="36"/>
          <w:rtl/>
        </w:rPr>
        <w:t xml:space="preserve"> ولأنه يبدو له كثير من محاسن جنته حين ينظر إليها من أعلاها أو وسطها مما لا يلوح لنظره لو كانت جنته في أرض منبسطة، وذلك من زيادة البهجة والمسرة، لأن جمال المناظر من مسرات النفس ومن النعم.</w:t>
      </w:r>
    </w:p>
    <w:p w:rsidR="00BE349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قُطُوفُهَا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7830D0" w:rsidRPr="00DE6508">
        <w:rPr>
          <w:rFonts w:ascii="Traditional Arabic" w:hAnsi="Traditional Arabic" w:cs="Traditional Arabic"/>
          <w:b/>
          <w:bCs/>
          <w:sz w:val="36"/>
          <w:szCs w:val="36"/>
          <w:rtl/>
        </w:rPr>
        <w:t>وهو ما يقطف من ثمرها</w:t>
      </w:r>
      <w:r w:rsidR="00BE3496" w:rsidRPr="00DE6508">
        <w:rPr>
          <w:rFonts w:ascii="Traditional Arabic" w:hAnsi="Traditional Arabic" w:cs="Traditional Arabic"/>
          <w:b/>
          <w:bCs/>
          <w:sz w:val="36"/>
          <w:szCs w:val="36"/>
          <w:rtl/>
        </w:rPr>
        <w:t>، جمع قِطْف، وهو الثمر، سمي بذلك لأنه يقطف.</w:t>
      </w:r>
      <w:r w:rsidR="007830D0" w:rsidRPr="00DE6508">
        <w:rPr>
          <w:rFonts w:ascii="Traditional Arabic" w:hAnsi="Traditional Arabic" w:cs="Traditional Arabic"/>
          <w:b/>
          <w:bCs/>
          <w:sz w:val="36"/>
          <w:szCs w:val="36"/>
          <w:rtl/>
        </w:rPr>
        <w:t xml:space="preserve"> </w:t>
      </w:r>
    </w:p>
    <w:p w:rsidR="0050465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دَانِيَةٌ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7830D0" w:rsidRPr="00DE6508">
        <w:rPr>
          <w:rFonts w:ascii="Traditional Arabic" w:hAnsi="Traditional Arabic" w:cs="Traditional Arabic"/>
          <w:b/>
          <w:bCs/>
          <w:sz w:val="36"/>
          <w:szCs w:val="36"/>
          <w:rtl/>
        </w:rPr>
        <w:t>قريبة سهلة التناول</w:t>
      </w:r>
      <w:r w:rsidR="00FE311D" w:rsidRPr="00DE6508">
        <w:rPr>
          <w:rFonts w:ascii="Traditional Arabic" w:hAnsi="Traditional Arabic" w:cs="Traditional Arabic"/>
          <w:b/>
          <w:bCs/>
          <w:sz w:val="36"/>
          <w:szCs w:val="36"/>
          <w:rtl/>
        </w:rPr>
        <w:t xml:space="preserve">.. </w:t>
      </w:r>
      <w:r w:rsidR="0057625A" w:rsidRPr="00DE6508">
        <w:rPr>
          <w:rFonts w:ascii="Traditional Arabic" w:hAnsi="Traditional Arabic" w:cs="Traditional Arabic"/>
          <w:b/>
          <w:bCs/>
          <w:sz w:val="36"/>
          <w:szCs w:val="36"/>
          <w:rtl/>
        </w:rPr>
        <w:t>قال البراء بن عازب: "</w:t>
      </w:r>
      <w:r w:rsidR="00FE311D" w:rsidRPr="00DE6508">
        <w:rPr>
          <w:rFonts w:ascii="Traditional Arabic" w:hAnsi="Traditional Arabic" w:cs="Traditional Arabic"/>
          <w:b/>
          <w:bCs/>
          <w:sz w:val="36"/>
          <w:szCs w:val="36"/>
          <w:rtl/>
        </w:rPr>
        <w:t>قريبة، يتناولها أحدهم، وهو نائم على سريره</w:t>
      </w:r>
      <w:r w:rsidR="0057625A" w:rsidRPr="00DE6508">
        <w:rPr>
          <w:rFonts w:ascii="Traditional Arabic" w:hAnsi="Traditional Arabic" w:cs="Traditional Arabic"/>
          <w:b/>
          <w:bCs/>
          <w:sz w:val="36"/>
          <w:szCs w:val="36"/>
          <w:rtl/>
        </w:rPr>
        <w:t>"</w:t>
      </w:r>
      <w:r w:rsidR="00FE311D" w:rsidRPr="00DE6508">
        <w:rPr>
          <w:rFonts w:ascii="Traditional Arabic" w:hAnsi="Traditional Arabic" w:cs="Traditional Arabic"/>
          <w:b/>
          <w:bCs/>
          <w:sz w:val="36"/>
          <w:szCs w:val="36"/>
          <w:rtl/>
        </w:rPr>
        <w:t>.</w:t>
      </w:r>
      <w:r w:rsidR="007830D0" w:rsidRPr="00DE6508">
        <w:rPr>
          <w:rFonts w:ascii="Traditional Arabic" w:hAnsi="Traditional Arabic" w:cs="Traditional Arabic"/>
          <w:b/>
          <w:bCs/>
          <w:color w:val="FF0000"/>
          <w:sz w:val="36"/>
          <w:szCs w:val="36"/>
          <w:rtl/>
        </w:rPr>
        <w:t xml:space="preserve"> </w:t>
      </w:r>
    </w:p>
    <w:p w:rsidR="0050465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كُلُوا</w:t>
      </w:r>
      <w:r w:rsidRPr="00DE6508">
        <w:rPr>
          <w:rFonts w:ascii="Traditional Arabic" w:hAnsi="Traditional Arabic" w:cs="Traditional Arabic"/>
          <w:b/>
          <w:bCs/>
          <w:color w:val="000000" w:themeColor="text1"/>
          <w:sz w:val="36"/>
          <w:szCs w:val="36"/>
          <w:rtl/>
        </w:rPr>
        <w:t>﴾</w:t>
      </w:r>
      <w:r w:rsidR="00E83965" w:rsidRPr="00DE6508">
        <w:rPr>
          <w:rFonts w:ascii="Traditional Arabic" w:hAnsi="Traditional Arabic" w:cs="Traditional Arabic"/>
          <w:b/>
          <w:bCs/>
          <w:color w:val="FF0000"/>
          <w:sz w:val="36"/>
          <w:szCs w:val="36"/>
          <w:rtl/>
        </w:rPr>
        <w:t xml:space="preserve"> </w:t>
      </w:r>
      <w:r w:rsidR="00FE311D" w:rsidRPr="00DE6508">
        <w:rPr>
          <w:rFonts w:ascii="Traditional Arabic" w:hAnsi="Traditional Arabic" w:cs="Traditional Arabic"/>
          <w:b/>
          <w:bCs/>
          <w:sz w:val="36"/>
          <w:szCs w:val="36"/>
          <w:rtl/>
        </w:rPr>
        <w:t>يقال لهم</w:t>
      </w:r>
      <w:r w:rsidR="00E83965" w:rsidRPr="00DE6508">
        <w:rPr>
          <w:rFonts w:ascii="Traditional Arabic" w:hAnsi="Traditional Arabic" w:cs="Traditional Arabic"/>
          <w:b/>
          <w:bCs/>
          <w:sz w:val="36"/>
          <w:szCs w:val="36"/>
          <w:rtl/>
        </w:rPr>
        <w:t>: كلوا</w:t>
      </w:r>
      <w:r w:rsidR="00DB0523"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وَاشْرَبُوا هَنِيئًا بِمَا أَسْلَفْتُمْ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504653" w:rsidRPr="00DE6508">
        <w:rPr>
          <w:rFonts w:ascii="Traditional Arabic" w:hAnsi="Traditional Arabic" w:cs="Traditional Arabic"/>
          <w:b/>
          <w:bCs/>
          <w:sz w:val="36"/>
          <w:szCs w:val="36"/>
          <w:rtl/>
        </w:rPr>
        <w:t xml:space="preserve">والإسلاف: جعل الشيء سلفا، أي سابقا. </w:t>
      </w:r>
      <w:r w:rsidR="0057625A" w:rsidRPr="00DE6508">
        <w:rPr>
          <w:rFonts w:ascii="Traditional Arabic" w:hAnsi="Traditional Arabic" w:cs="Traditional Arabic"/>
          <w:b/>
          <w:bCs/>
          <w:sz w:val="36"/>
          <w:szCs w:val="36"/>
          <w:rtl/>
        </w:rPr>
        <w:t>والمراد أنه مقدم سابق</w:t>
      </w:r>
      <w:r w:rsidR="00AD0596" w:rsidRPr="00DE6508">
        <w:rPr>
          <w:rFonts w:ascii="Traditional Arabic" w:hAnsi="Traditional Arabic" w:cs="Traditional Arabic"/>
          <w:b/>
          <w:bCs/>
          <w:sz w:val="36"/>
          <w:szCs w:val="36"/>
          <w:rtl/>
        </w:rPr>
        <w:t xml:space="preserve"> لِإِبَّانِهِ</w:t>
      </w:r>
      <w:r w:rsidR="0057625A" w:rsidRPr="00DE6508">
        <w:rPr>
          <w:rFonts w:ascii="Traditional Arabic" w:hAnsi="Traditional Arabic" w:cs="Traditional Arabic"/>
          <w:b/>
          <w:bCs/>
          <w:sz w:val="36"/>
          <w:szCs w:val="36"/>
          <w:rtl/>
        </w:rPr>
        <w:t xml:space="preserve"> </w:t>
      </w:r>
      <w:r w:rsidR="003E6DB6" w:rsidRPr="00DE6508">
        <w:rPr>
          <w:rFonts w:ascii="Traditional Arabic" w:hAnsi="Traditional Arabic" w:cs="Traditional Arabic"/>
          <w:b/>
          <w:bCs/>
          <w:sz w:val="36"/>
          <w:szCs w:val="36"/>
          <w:rtl/>
        </w:rPr>
        <w:t>[</w:t>
      </w:r>
      <w:r w:rsidR="0057625A" w:rsidRPr="00DE6508">
        <w:rPr>
          <w:rFonts w:ascii="Traditional Arabic" w:hAnsi="Traditional Arabic" w:cs="Traditional Arabic"/>
          <w:b/>
          <w:bCs/>
          <w:sz w:val="36"/>
          <w:szCs w:val="36"/>
          <w:rtl/>
        </w:rPr>
        <w:t>لأوانه</w:t>
      </w:r>
      <w:r w:rsidR="00AD0596" w:rsidRPr="00DE6508">
        <w:rPr>
          <w:rFonts w:ascii="Traditional Arabic" w:hAnsi="Traditional Arabic" w:cs="Traditional Arabic"/>
          <w:b/>
          <w:bCs/>
          <w:sz w:val="36"/>
          <w:szCs w:val="36"/>
          <w:rtl/>
        </w:rPr>
        <w:t>]</w:t>
      </w:r>
      <w:r w:rsidR="00504653" w:rsidRPr="00DE6508">
        <w:rPr>
          <w:rFonts w:ascii="Traditional Arabic" w:hAnsi="Traditional Arabic" w:cs="Traditional Arabic"/>
          <w:b/>
          <w:bCs/>
          <w:sz w:val="36"/>
          <w:szCs w:val="36"/>
          <w:rtl/>
        </w:rPr>
        <w:t xml:space="preserve"> لينتفع به عند الحاجة إليه، ومنه اشتق السلف للقرض، والإسلاف للإقراض، والسلفة للسلم.</w:t>
      </w:r>
    </w:p>
    <w:p w:rsidR="001D2EB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فِي الْأَيَّامِ الْخَالِيَةِ</w:t>
      </w:r>
      <w:r w:rsidRPr="00DE6508">
        <w:rPr>
          <w:rFonts w:ascii="Traditional Arabic" w:hAnsi="Traditional Arabic" w:cs="Traditional Arabic"/>
          <w:b/>
          <w:bCs/>
          <w:color w:val="000000" w:themeColor="text1"/>
          <w:sz w:val="36"/>
          <w:szCs w:val="36"/>
          <w:rtl/>
        </w:rPr>
        <w:t>﴾</w:t>
      </w:r>
      <w:r w:rsidR="00764BFC" w:rsidRPr="00DE6508">
        <w:rPr>
          <w:rFonts w:ascii="Traditional Arabic" w:hAnsi="Traditional Arabic" w:cs="Traditional Arabic"/>
          <w:b/>
          <w:bCs/>
          <w:color w:val="FF0000"/>
          <w:sz w:val="36"/>
          <w:szCs w:val="36"/>
          <w:rtl/>
        </w:rPr>
        <w:t xml:space="preserve"> </w:t>
      </w:r>
      <w:r w:rsidR="00504653" w:rsidRPr="00DE6508">
        <w:rPr>
          <w:rFonts w:ascii="Traditional Arabic" w:hAnsi="Traditional Arabic" w:cs="Traditional Arabic"/>
          <w:b/>
          <w:bCs/>
          <w:sz w:val="36"/>
          <w:szCs w:val="36"/>
          <w:rtl/>
        </w:rPr>
        <w:t xml:space="preserve">الماضية البعيدة </w:t>
      </w:r>
      <w:r w:rsidR="00764BFC" w:rsidRPr="00DE6508">
        <w:rPr>
          <w:rFonts w:ascii="Traditional Arabic" w:hAnsi="Traditional Arabic" w:cs="Traditional Arabic"/>
          <w:b/>
          <w:bCs/>
          <w:sz w:val="36"/>
          <w:szCs w:val="36"/>
          <w:rtl/>
        </w:rPr>
        <w:t xml:space="preserve">في الحياة الدنيا </w:t>
      </w:r>
      <w:r w:rsidR="00504653" w:rsidRPr="00DE6508">
        <w:rPr>
          <w:rFonts w:ascii="Traditional Arabic" w:hAnsi="Traditional Arabic" w:cs="Traditional Arabic"/>
          <w:b/>
          <w:bCs/>
          <w:sz w:val="36"/>
          <w:szCs w:val="36"/>
          <w:rtl/>
        </w:rPr>
        <w:t>مشتق من الخلو وهو الشغور والبعد</w:t>
      </w:r>
      <w:r w:rsidR="00764BFC" w:rsidRPr="00DE6508">
        <w:rPr>
          <w:rFonts w:ascii="Traditional Arabic" w:hAnsi="Traditional Arabic" w:cs="Traditional Arabic"/>
          <w:b/>
          <w:bCs/>
          <w:color w:val="FF0000"/>
          <w:sz w:val="36"/>
          <w:szCs w:val="36"/>
          <w:rtl/>
        </w:rPr>
        <w:t>.</w:t>
      </w:r>
    </w:p>
    <w:p w:rsidR="001D2EB2" w:rsidRPr="00DE6508" w:rsidRDefault="00764BFC"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وجاء ال</w:t>
      </w:r>
      <w:r w:rsidR="001D2EB2" w:rsidRPr="00DE6508">
        <w:rPr>
          <w:rFonts w:ascii="Traditional Arabic" w:hAnsi="Traditional Arabic" w:cs="Traditional Arabic"/>
          <w:b/>
          <w:bCs/>
          <w:sz w:val="36"/>
          <w:szCs w:val="36"/>
          <w:rtl/>
        </w:rPr>
        <w:t xml:space="preserve">خطاب بالجمع </w:t>
      </w:r>
      <w:r w:rsidRPr="00DE6508">
        <w:rPr>
          <w:rFonts w:ascii="Traditional Arabic" w:hAnsi="Traditional Arabic" w:cs="Traditional Arabic"/>
          <w:b/>
          <w:bCs/>
          <w:sz w:val="36"/>
          <w:szCs w:val="36"/>
          <w:rtl/>
        </w:rPr>
        <w:t>لأنه موجه لكل</w:t>
      </w:r>
      <w:r w:rsidR="001D2EB2" w:rsidRPr="00DE6508">
        <w:rPr>
          <w:rFonts w:ascii="Traditional Arabic" w:hAnsi="Traditional Arabic" w:cs="Traditional Arabic"/>
          <w:b/>
          <w:bCs/>
          <w:sz w:val="36"/>
          <w:szCs w:val="36"/>
          <w:rtl/>
        </w:rPr>
        <w:t xml:space="preserve"> الفريق بعد حلولهم في الجنة، كما يدخل الضيوف إلى المأدبة فيحيي كل داخل منهم بكلام يخصه فإذا استقروا أقبل عليهم مضيفهم بعبارات الإكرام.</w:t>
      </w:r>
    </w:p>
    <w:p w:rsidR="002C1356" w:rsidRPr="00DE6508" w:rsidRDefault="002C1356"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يقال لهم ذلك؛ تفضلا عليهم، وامتنانا وإنعاما وإحسانا. وإلا فقد ثبت في الصحيح، عن رسول الله</w:t>
      </w:r>
      <w:r w:rsidR="00BE7E72" w:rsidRPr="00DE6508">
        <w:rPr>
          <w:rFonts w:ascii="Traditional Arabic" w:hAnsi="Traditional Arabic" w:cs="Traditional Arabic"/>
          <w:b/>
          <w:bCs/>
          <w:sz w:val="36"/>
          <w:szCs w:val="36"/>
          <w:rtl/>
        </w:rPr>
        <w:t xml:space="preserve"> -صَلَّى اللَّهُ عَلَيْهِ وَسَلَّمَ- أنه قال: (لَنْ يُدْخِلَ أَحَدًا عَمَلُهُ الْجَنَّةَ) قَالُوا: وَلَا أَنْتَ يَا رَسُولَ اللَّهِ. قَالَ: (لَا وَلَا أَنَا إِلَّا أَنْ </w:t>
      </w:r>
      <w:proofErr w:type="spellStart"/>
      <w:r w:rsidR="00BE7E72" w:rsidRPr="00DE6508">
        <w:rPr>
          <w:rFonts w:ascii="Traditional Arabic" w:hAnsi="Traditional Arabic" w:cs="Traditional Arabic"/>
          <w:b/>
          <w:bCs/>
          <w:sz w:val="36"/>
          <w:szCs w:val="36"/>
          <w:rtl/>
        </w:rPr>
        <w:t>يَتَغَمَّدَنِي</w:t>
      </w:r>
      <w:proofErr w:type="spellEnd"/>
      <w:r w:rsidR="00BE7E72" w:rsidRPr="00DE6508">
        <w:rPr>
          <w:rFonts w:ascii="Traditional Arabic" w:hAnsi="Traditional Arabic" w:cs="Traditional Arabic"/>
          <w:b/>
          <w:bCs/>
          <w:sz w:val="36"/>
          <w:szCs w:val="36"/>
          <w:rtl/>
        </w:rPr>
        <w:t xml:space="preserve"> اللَّهُ بِفَضْلٍ وَرَحْمَةٍ فَسَدِّدُوا وَقَارِبُوا، وَلَا يَتَمَنَّيَنَّ أَحَدُكُمْ الْمَوْتَ إِمَّا مُحْسِنًا فَلَعَلَّهُ أَنْ يَزْدَادَ خَيْرًا، وَإِمَّا مُسِيئًا فَلَعَلَّهُ أَنْ يَسْتَعْتِبَ) [البخاري] </w:t>
      </w:r>
    </w:p>
    <w:p w:rsidR="00D4093D" w:rsidRDefault="00D4093D">
      <w:pPr>
        <w:bidi w:val="0"/>
        <w:rPr>
          <w:rFonts w:ascii="Traditional Arabic" w:hAnsi="Traditional Arabic" w:cs="Traditional Arabic"/>
          <w:b/>
          <w:bCs/>
          <w:color w:val="FF0000"/>
          <w:sz w:val="36"/>
          <w:szCs w:val="36"/>
        </w:rPr>
      </w:pPr>
      <w:r>
        <w:rPr>
          <w:rFonts w:ascii="Traditional Arabic" w:hAnsi="Traditional Arabic" w:cs="Traditional Arabic"/>
          <w:b/>
          <w:bCs/>
          <w:color w:val="FF0000"/>
          <w:sz w:val="36"/>
          <w:szCs w:val="36"/>
          <w:rtl/>
        </w:rPr>
        <w:br w:type="page"/>
      </w:r>
    </w:p>
    <w:p w:rsidR="007A5E7E" w:rsidRPr="00FE1D73" w:rsidRDefault="00A56A7B" w:rsidP="00D4093D">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color w:val="660033"/>
          <w:sz w:val="40"/>
          <w:szCs w:val="40"/>
          <w:rtl/>
        </w:rPr>
      </w:pPr>
      <w:r w:rsidRPr="00A56A7B">
        <w:rPr>
          <w:rFonts w:ascii="Traditional Arabic" w:hAnsi="Traditional Arabic" w:cs="Traditional Arabic" w:hint="cs"/>
          <w:b/>
          <w:bCs/>
          <w:color w:val="000000" w:themeColor="text1"/>
          <w:sz w:val="40"/>
          <w:szCs w:val="40"/>
          <w:rtl/>
        </w:rPr>
        <w:lastRenderedPageBreak/>
        <w:t>﴿</w:t>
      </w:r>
      <w:r w:rsidR="007A5E7E" w:rsidRPr="00A56A7B">
        <w:rPr>
          <w:rFonts w:ascii="Traditional Arabic" w:hAnsi="Traditional Arabic" w:cs="Traditional Arabic"/>
          <w:b/>
          <w:bCs/>
          <w:color w:val="008000"/>
          <w:sz w:val="40"/>
          <w:szCs w:val="40"/>
          <w:rtl/>
        </w:rPr>
        <w:t xml:space="preserve">وَأَمَّا مَنْ أُوتِيَ كِتَابَهُ بِشِمَالِهِ فَيَقُولُ يَا لَيْتَنِي لَمْ أُوتَ كِتَابِيَهْ (25) وَلَمْ أَدْرِ مَا حِسَابِيَهْ (26) </w:t>
      </w:r>
      <w:proofErr w:type="spellStart"/>
      <w:r w:rsidR="007A5E7E" w:rsidRPr="00A56A7B">
        <w:rPr>
          <w:rFonts w:ascii="Traditional Arabic" w:hAnsi="Traditional Arabic" w:cs="Traditional Arabic"/>
          <w:b/>
          <w:bCs/>
          <w:color w:val="008000"/>
          <w:sz w:val="40"/>
          <w:szCs w:val="40"/>
          <w:rtl/>
        </w:rPr>
        <w:t>يَالَيْتَهَا</w:t>
      </w:r>
      <w:proofErr w:type="spellEnd"/>
      <w:r w:rsidR="007A5E7E" w:rsidRPr="00A56A7B">
        <w:rPr>
          <w:rFonts w:ascii="Traditional Arabic" w:hAnsi="Traditional Arabic" w:cs="Traditional Arabic"/>
          <w:b/>
          <w:bCs/>
          <w:color w:val="008000"/>
          <w:sz w:val="40"/>
          <w:szCs w:val="40"/>
          <w:rtl/>
        </w:rPr>
        <w:t xml:space="preserve"> كَانَتِ الْقَاضِيَةَ (27) مَا أَغْنَى عَنِّي مَالِيَهْ (28) هَلَكَ عَنِّي سُلْطَانِيَهْ (29) </w:t>
      </w:r>
      <w:proofErr w:type="spellStart"/>
      <w:r w:rsidR="007A5E7E" w:rsidRPr="00A56A7B">
        <w:rPr>
          <w:rFonts w:ascii="Traditional Arabic" w:hAnsi="Traditional Arabic" w:cs="Traditional Arabic"/>
          <w:b/>
          <w:bCs/>
          <w:color w:val="008000"/>
          <w:sz w:val="40"/>
          <w:szCs w:val="40"/>
          <w:rtl/>
        </w:rPr>
        <w:t>خُذُوهُ</w:t>
      </w:r>
      <w:proofErr w:type="spellEnd"/>
      <w:r w:rsidR="007A5E7E" w:rsidRPr="00A56A7B">
        <w:rPr>
          <w:rFonts w:ascii="Traditional Arabic" w:hAnsi="Traditional Arabic" w:cs="Traditional Arabic"/>
          <w:b/>
          <w:bCs/>
          <w:color w:val="008000"/>
          <w:sz w:val="40"/>
          <w:szCs w:val="40"/>
          <w:rtl/>
        </w:rPr>
        <w:t xml:space="preserve"> فَغُلُّوهُ (30) ثُمَّ الْجَحِيمَ صَلُّوهُ (31) ثُمَّ فِي سِلْسِلَةٍ ذَرْعُهَا سَبْعُونَ ذِرَاعًا </w:t>
      </w:r>
      <w:proofErr w:type="spellStart"/>
      <w:r w:rsidR="007A5E7E" w:rsidRPr="00A56A7B">
        <w:rPr>
          <w:rFonts w:ascii="Traditional Arabic" w:hAnsi="Traditional Arabic" w:cs="Traditional Arabic"/>
          <w:b/>
          <w:bCs/>
          <w:color w:val="008000"/>
          <w:sz w:val="40"/>
          <w:szCs w:val="40"/>
          <w:rtl/>
        </w:rPr>
        <w:t>فَاسْلُكُوهُ</w:t>
      </w:r>
      <w:proofErr w:type="spellEnd"/>
      <w:r w:rsidR="007A5E7E" w:rsidRPr="00A56A7B">
        <w:rPr>
          <w:rFonts w:ascii="Traditional Arabic" w:hAnsi="Traditional Arabic" w:cs="Traditional Arabic"/>
          <w:b/>
          <w:bCs/>
          <w:color w:val="008000"/>
          <w:sz w:val="40"/>
          <w:szCs w:val="40"/>
          <w:rtl/>
        </w:rPr>
        <w:t xml:space="preserve"> (32) إِنَّهُ كَانَ لَا يُؤْمِنُ بِاللَّهِ الْعَظِيمِ (33) وَلَا يَحُضُّ عَلَى طَعَامِ الْمِسْكِينِ (34) فَلَيْسَ لَهُ الْيَوْمَ هَاهُنَا حَمِيمٌ (35) وَلَا طَعَامٌ إِلَّا مِنْ غِسْلِينٍ (36) لَا يَأْكُلُهُ إِلَّا الْخَاطِئُونَ (37)</w:t>
      </w:r>
      <w:r w:rsidRPr="00A56A7B">
        <w:rPr>
          <w:rFonts w:ascii="Traditional Arabic" w:hAnsi="Traditional Arabic" w:cs="Traditional Arabic" w:hint="cs"/>
          <w:b/>
          <w:bCs/>
          <w:color w:val="000000" w:themeColor="text1"/>
          <w:sz w:val="40"/>
          <w:szCs w:val="40"/>
          <w:rtl/>
        </w:rPr>
        <w:t>﴾</w:t>
      </w:r>
      <w:r w:rsidR="007A5E7E" w:rsidRPr="00FE1D73">
        <w:rPr>
          <w:rFonts w:ascii="Traditional Arabic" w:hAnsi="Traditional Arabic" w:cs="Traditional Arabic"/>
          <w:b/>
          <w:bCs/>
          <w:color w:val="660033"/>
          <w:sz w:val="40"/>
          <w:szCs w:val="40"/>
          <w:rtl/>
        </w:rPr>
        <w:t xml:space="preserve"> </w:t>
      </w:r>
    </w:p>
    <w:p w:rsidR="006C31F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وَأَمَّا مَنْ أُوتِيَ كِتَابَهُ بِشِمَالِهِ</w:t>
      </w:r>
      <w:r w:rsidRPr="00DE6508">
        <w:rPr>
          <w:rFonts w:ascii="Traditional Arabic" w:hAnsi="Traditional Arabic" w:cs="Traditional Arabic"/>
          <w:b/>
          <w:bCs/>
          <w:color w:val="000000" w:themeColor="text1"/>
          <w:sz w:val="36"/>
          <w:szCs w:val="36"/>
          <w:rtl/>
        </w:rPr>
        <w:t>﴾</w:t>
      </w:r>
      <w:r w:rsidR="00E83965" w:rsidRPr="00DE6508">
        <w:rPr>
          <w:rFonts w:ascii="Traditional Arabic" w:hAnsi="Traditional Arabic" w:cs="Traditional Arabic"/>
          <w:b/>
          <w:bCs/>
          <w:color w:val="FF0000"/>
          <w:sz w:val="36"/>
          <w:szCs w:val="36"/>
          <w:rtl/>
        </w:rPr>
        <w:t xml:space="preserve"> </w:t>
      </w:r>
      <w:r w:rsidR="00E83965" w:rsidRPr="00DE6508">
        <w:rPr>
          <w:rFonts w:ascii="Traditional Arabic" w:hAnsi="Traditional Arabic" w:cs="Traditional Arabic"/>
          <w:b/>
          <w:bCs/>
          <w:sz w:val="36"/>
          <w:szCs w:val="36"/>
          <w:rtl/>
        </w:rPr>
        <w:t>علامة على خسرانه</w:t>
      </w:r>
      <w:r w:rsidR="0049535E" w:rsidRPr="00DE6508">
        <w:rPr>
          <w:rFonts w:ascii="Traditional Arabic" w:hAnsi="Traditional Arabic" w:cs="Traditional Arabic"/>
          <w:b/>
          <w:bCs/>
          <w:sz w:val="36"/>
          <w:szCs w:val="36"/>
          <w:rtl/>
        </w:rPr>
        <w:t>، وهذا إخبار عن حال الأشقياء إذا أعطي أحدهم كتابه في العَرَصات بشماله، فحينئذ يندم غاية الندم</w:t>
      </w:r>
      <w:r w:rsidR="00731F0C" w:rsidRPr="00DE6508">
        <w:rPr>
          <w:rFonts w:ascii="Traditional Arabic" w:hAnsi="Traditional Arabic" w:cs="Traditional Arabic"/>
          <w:b/>
          <w:bCs/>
          <w:sz w:val="36"/>
          <w:szCs w:val="36"/>
          <w:rtl/>
        </w:rPr>
        <w:t>.</w:t>
      </w:r>
      <w:r w:rsidR="00DB0523" w:rsidRPr="00DE6508">
        <w:rPr>
          <w:rFonts w:ascii="Traditional Arabic" w:hAnsi="Traditional Arabic" w:cs="Traditional Arabic"/>
          <w:b/>
          <w:bCs/>
          <w:color w:val="FF0000"/>
          <w:sz w:val="36"/>
          <w:szCs w:val="36"/>
          <w:rtl/>
        </w:rPr>
        <w:t xml:space="preserve"> </w:t>
      </w:r>
    </w:p>
    <w:p w:rsidR="006C31F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 xml:space="preserve">فَيَقُولُ </w:t>
      </w:r>
      <w:proofErr w:type="spellStart"/>
      <w:r w:rsidR="00DB0523" w:rsidRPr="00DE6508">
        <w:rPr>
          <w:rFonts w:ascii="Traditional Arabic" w:hAnsi="Traditional Arabic" w:cs="Traditional Arabic"/>
          <w:b/>
          <w:bCs/>
          <w:color w:val="008000"/>
          <w:sz w:val="36"/>
          <w:szCs w:val="36"/>
          <w:rtl/>
        </w:rPr>
        <w:t>يَالَيْتَنِي</w:t>
      </w:r>
      <w:proofErr w:type="spellEnd"/>
      <w:r w:rsidR="00DB0523" w:rsidRPr="00DE6508">
        <w:rPr>
          <w:rFonts w:ascii="Traditional Arabic" w:hAnsi="Traditional Arabic" w:cs="Traditional Arabic"/>
          <w:b/>
          <w:bCs/>
          <w:color w:val="008000"/>
          <w:sz w:val="36"/>
          <w:szCs w:val="36"/>
          <w:rtl/>
        </w:rPr>
        <w:t xml:space="preserve"> لَمْ أُوتَ كِتَابِيَهْ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C31F8" w:rsidRPr="00DE6508">
        <w:rPr>
          <w:rFonts w:ascii="Traditional Arabic" w:hAnsi="Traditional Arabic" w:cs="Traditional Arabic"/>
          <w:b/>
          <w:bCs/>
          <w:sz w:val="36"/>
          <w:szCs w:val="36"/>
          <w:rtl/>
        </w:rPr>
        <w:t>لأنه علم من الاطلاع على كتابه أنه صائر إلى العذاب</w:t>
      </w:r>
      <w:r w:rsidR="00AD0596" w:rsidRPr="00DE6508">
        <w:rPr>
          <w:rFonts w:ascii="Traditional Arabic" w:hAnsi="Traditional Arabic" w:cs="Traditional Arabic"/>
          <w:b/>
          <w:bCs/>
          <w:sz w:val="36"/>
          <w:szCs w:val="36"/>
          <w:rtl/>
        </w:rPr>
        <w:t>،</w:t>
      </w:r>
      <w:r w:rsidR="006C31F8" w:rsidRPr="00DE6508">
        <w:rPr>
          <w:rFonts w:ascii="Traditional Arabic" w:hAnsi="Traditional Arabic" w:cs="Traditional Arabic"/>
          <w:b/>
          <w:bCs/>
          <w:sz w:val="36"/>
          <w:szCs w:val="36"/>
          <w:rtl/>
        </w:rPr>
        <w:t xml:space="preserve"> فيتمنى </w:t>
      </w:r>
      <w:proofErr w:type="gramStart"/>
      <w:r w:rsidR="006C31F8" w:rsidRPr="00DE6508">
        <w:rPr>
          <w:rFonts w:ascii="Traditional Arabic" w:hAnsi="Traditional Arabic" w:cs="Traditional Arabic"/>
          <w:b/>
          <w:bCs/>
          <w:sz w:val="36"/>
          <w:szCs w:val="36"/>
          <w:rtl/>
        </w:rPr>
        <w:t>أن لا</w:t>
      </w:r>
      <w:proofErr w:type="gramEnd"/>
      <w:r w:rsidR="006C31F8" w:rsidRPr="00DE6508">
        <w:rPr>
          <w:rFonts w:ascii="Traditional Arabic" w:hAnsi="Traditional Arabic" w:cs="Traditional Arabic"/>
          <w:b/>
          <w:bCs/>
          <w:sz w:val="36"/>
          <w:szCs w:val="36"/>
          <w:rtl/>
        </w:rPr>
        <w:t xml:space="preserve"> يكون علم بذلك إبقاء على نفسه من حزنها زمنا</w:t>
      </w:r>
      <w:r w:rsidR="00AD0596" w:rsidRPr="00DE6508">
        <w:rPr>
          <w:rFonts w:ascii="Traditional Arabic" w:hAnsi="Traditional Arabic" w:cs="Traditional Arabic"/>
          <w:b/>
          <w:bCs/>
          <w:sz w:val="36"/>
          <w:szCs w:val="36"/>
          <w:rtl/>
        </w:rPr>
        <w:t>،</w:t>
      </w:r>
      <w:r w:rsidR="006C31F8" w:rsidRPr="00DE6508">
        <w:rPr>
          <w:rFonts w:ascii="Traditional Arabic" w:hAnsi="Traditional Arabic" w:cs="Traditional Arabic"/>
          <w:b/>
          <w:bCs/>
          <w:sz w:val="36"/>
          <w:szCs w:val="36"/>
          <w:rtl/>
        </w:rPr>
        <w:t xml:space="preserve"> فإن ترقب السوء عذاب.</w:t>
      </w:r>
    </w:p>
    <w:p w:rsidR="000A412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وَلَمْ أَدْرِ مَا حِسَابِيَهْ</w:t>
      </w:r>
      <w:r w:rsidRPr="00DE6508">
        <w:rPr>
          <w:rFonts w:ascii="Traditional Arabic" w:hAnsi="Traditional Arabic" w:cs="Traditional Arabic"/>
          <w:b/>
          <w:bCs/>
          <w:color w:val="000000" w:themeColor="text1"/>
          <w:sz w:val="36"/>
          <w:szCs w:val="36"/>
          <w:rtl/>
        </w:rPr>
        <w:t>﴾</w:t>
      </w:r>
      <w:r w:rsidR="00E83965" w:rsidRPr="00DE6508">
        <w:rPr>
          <w:rFonts w:ascii="Traditional Arabic" w:hAnsi="Traditional Arabic" w:cs="Traditional Arabic"/>
          <w:b/>
          <w:bCs/>
          <w:color w:val="FF0000"/>
          <w:sz w:val="36"/>
          <w:szCs w:val="36"/>
          <w:rtl/>
        </w:rPr>
        <w:t xml:space="preserve"> </w:t>
      </w:r>
      <w:r w:rsidR="00E83965" w:rsidRPr="00DE6508">
        <w:rPr>
          <w:rFonts w:ascii="Traditional Arabic" w:hAnsi="Traditional Arabic" w:cs="Traditional Arabic"/>
          <w:b/>
          <w:bCs/>
          <w:sz w:val="36"/>
          <w:szCs w:val="36"/>
          <w:rtl/>
        </w:rPr>
        <w:t>أي شيء حسابي</w:t>
      </w:r>
      <w:r w:rsidR="00DB0523"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يَا</w:t>
      </w:r>
      <w:r w:rsidR="00E83965" w:rsidRPr="00DE6508">
        <w:rPr>
          <w:rFonts w:ascii="Traditional Arabic" w:hAnsi="Traditional Arabic" w:cs="Traditional Arabic"/>
          <w:b/>
          <w:bCs/>
          <w:color w:val="008000"/>
          <w:sz w:val="36"/>
          <w:szCs w:val="36"/>
          <w:rtl/>
        </w:rPr>
        <w:t xml:space="preserve"> </w:t>
      </w:r>
      <w:r w:rsidR="00DB0523" w:rsidRPr="00DE6508">
        <w:rPr>
          <w:rFonts w:ascii="Traditional Arabic" w:hAnsi="Traditional Arabic" w:cs="Traditional Arabic"/>
          <w:b/>
          <w:bCs/>
          <w:color w:val="008000"/>
          <w:sz w:val="36"/>
          <w:szCs w:val="36"/>
          <w:rtl/>
        </w:rPr>
        <w:t>لَيْتَهَا كَانَتِ الْقَاضِيَةَ</w:t>
      </w:r>
      <w:r w:rsidRPr="00DE6508">
        <w:rPr>
          <w:rFonts w:ascii="Traditional Arabic" w:hAnsi="Traditional Arabic" w:cs="Traditional Arabic"/>
          <w:b/>
          <w:bCs/>
          <w:color w:val="000000" w:themeColor="text1"/>
          <w:sz w:val="36"/>
          <w:szCs w:val="36"/>
          <w:rtl/>
        </w:rPr>
        <w:t>﴾</w:t>
      </w:r>
      <w:r w:rsidR="008D61D0" w:rsidRPr="00DE6508">
        <w:rPr>
          <w:rFonts w:ascii="Traditional Arabic" w:hAnsi="Traditional Arabic" w:cs="Traditional Arabic"/>
          <w:b/>
          <w:bCs/>
          <w:color w:val="FF0000"/>
          <w:sz w:val="36"/>
          <w:szCs w:val="36"/>
          <w:rtl/>
        </w:rPr>
        <w:t xml:space="preserve"> </w:t>
      </w:r>
      <w:r w:rsidR="00330D81" w:rsidRPr="00DE6508">
        <w:rPr>
          <w:rFonts w:ascii="Traditional Arabic" w:hAnsi="Traditional Arabic" w:cs="Traditional Arabic"/>
          <w:b/>
          <w:bCs/>
          <w:sz w:val="36"/>
          <w:szCs w:val="36"/>
          <w:rtl/>
        </w:rPr>
        <w:t xml:space="preserve">قال ابن جرير: أي: يا ليت الموتة التي متها في الدنيا كانت هي الفراغ من كل ما بعدها، ولم يكن بعدها حياة ولا بعث. والقضاء هو الفراغ. </w:t>
      </w:r>
    </w:p>
    <w:p w:rsidR="00731F0C" w:rsidRPr="00DE6508" w:rsidRDefault="00455D79"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قال قتادة: </w:t>
      </w:r>
      <w:r w:rsidR="00A8465B"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تمنى الموت، ولم يكن شيء في الدنيا أكره إليه منه</w:t>
      </w:r>
      <w:r w:rsidR="00A8465B"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w:t>
      </w:r>
    </w:p>
    <w:p w:rsidR="00C9013F" w:rsidRPr="00DE6508" w:rsidRDefault="00A8465B"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وهو </w:t>
      </w:r>
      <w:r w:rsidR="00C9013F" w:rsidRPr="00DE6508">
        <w:rPr>
          <w:rFonts w:ascii="Traditional Arabic" w:hAnsi="Traditional Arabic" w:cs="Traditional Arabic"/>
          <w:b/>
          <w:bCs/>
          <w:sz w:val="36"/>
          <w:szCs w:val="36"/>
          <w:rtl/>
        </w:rPr>
        <w:t>تمن آخر ولم يعطف على التمني الأول لأن المقصود التحسر والتندم.</w:t>
      </w:r>
      <w:r w:rsidR="00C9013F" w:rsidRPr="00DE6508">
        <w:rPr>
          <w:rFonts w:ascii="Traditional Arabic" w:hAnsi="Traditional Arabic" w:cs="Traditional Arabic"/>
          <w:b/>
          <w:bCs/>
          <w:color w:val="FF0000"/>
          <w:sz w:val="36"/>
          <w:szCs w:val="36"/>
          <w:rtl/>
        </w:rPr>
        <w:t xml:space="preserve"> </w:t>
      </w:r>
    </w:p>
    <w:p w:rsidR="00A8465B" w:rsidRPr="00DE6508" w:rsidRDefault="00C9013F"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وجملة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يَا لَيْتَهَا كَانَتِ الْقَاضِيَةَ</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من الكلام الصالح لأن يكون مثلا لإيجازه ووفرة</w:t>
      </w:r>
      <w:r w:rsidR="0043377D"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sz w:val="36"/>
          <w:szCs w:val="36"/>
          <w:rtl/>
        </w:rPr>
        <w:t>دلالته ورشاقة معناه</w:t>
      </w:r>
      <w:r w:rsidR="00A8465B"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عبر بها عما يقوله من أوتي كتابه بشماله من التحسر بالعبارة التي يقولها المتحسر في الدنيا بكلام عربي يودي المعنى المقصود. </w:t>
      </w:r>
    </w:p>
    <w:p w:rsidR="00C9013F" w:rsidRPr="00DE6508" w:rsidRDefault="00C9013F"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ونظيره ما حكي عنهم في 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دَعَوْا هُنَالِكَ ثُبُوراً</w:t>
      </w:r>
      <w:r w:rsidR="00DE6508" w:rsidRPr="00DE6508">
        <w:rPr>
          <w:rFonts w:ascii="Traditional Arabic" w:hAnsi="Traditional Arabic" w:cs="Traditional Arabic"/>
          <w:b/>
          <w:bCs/>
          <w:color w:val="000000" w:themeColor="text1"/>
          <w:sz w:val="36"/>
          <w:szCs w:val="36"/>
          <w:rtl/>
        </w:rPr>
        <w:t>﴾</w:t>
      </w:r>
      <w:r w:rsidR="0043377D" w:rsidRPr="00DE6508">
        <w:rPr>
          <w:rFonts w:ascii="Traditional Arabic" w:hAnsi="Traditional Arabic" w:cs="Traditional Arabic"/>
          <w:b/>
          <w:bCs/>
          <w:sz w:val="36"/>
          <w:szCs w:val="36"/>
          <w:rtl/>
        </w:rPr>
        <w:t xml:space="preserve"> [الفرقان:</w:t>
      </w:r>
      <w:r w:rsidRPr="00DE6508">
        <w:rPr>
          <w:rFonts w:ascii="Traditional Arabic" w:hAnsi="Traditional Arabic" w:cs="Traditional Arabic"/>
          <w:b/>
          <w:bCs/>
          <w:sz w:val="36"/>
          <w:szCs w:val="36"/>
          <w:rtl/>
        </w:rPr>
        <w:t xml:space="preserve">13] وقوله: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يَا وَيْلَتَى لَيْتَنِي لَمْ أَتَّخِذْ فُلاناً خَلِيلاً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[الفرقان:28] وقوله: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يَا وَيْلَتَنَا مَالِ هَذَا الْكِتَابِ</w:t>
      </w:r>
      <w:r w:rsidR="00DE6508" w:rsidRPr="00DE6508">
        <w:rPr>
          <w:rFonts w:ascii="Traditional Arabic" w:hAnsi="Traditional Arabic" w:cs="Traditional Arabic"/>
          <w:b/>
          <w:bCs/>
          <w:color w:val="000000" w:themeColor="text1"/>
          <w:sz w:val="36"/>
          <w:szCs w:val="36"/>
          <w:rtl/>
        </w:rPr>
        <w:t>﴾</w:t>
      </w:r>
      <w:r w:rsidR="0043377D" w:rsidRPr="00DE6508">
        <w:rPr>
          <w:rFonts w:ascii="Traditional Arabic" w:hAnsi="Traditional Arabic" w:cs="Traditional Arabic"/>
          <w:b/>
          <w:bCs/>
          <w:sz w:val="36"/>
          <w:szCs w:val="36"/>
          <w:rtl/>
        </w:rPr>
        <w:t xml:space="preserve"> [الكهف:49]</w:t>
      </w:r>
      <w:r w:rsidRPr="00DE6508">
        <w:rPr>
          <w:rFonts w:ascii="Traditional Arabic" w:hAnsi="Traditional Arabic" w:cs="Traditional Arabic"/>
          <w:b/>
          <w:bCs/>
          <w:sz w:val="36"/>
          <w:szCs w:val="36"/>
          <w:rtl/>
        </w:rPr>
        <w:t>.</w:t>
      </w:r>
    </w:p>
    <w:p w:rsidR="0028798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مَا أَغْنَى عَنِّي مَالِيَهْ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30D81" w:rsidRPr="00DE6508">
        <w:rPr>
          <w:rFonts w:ascii="Traditional Arabic" w:hAnsi="Traditional Arabic" w:cs="Traditional Arabic"/>
          <w:b/>
          <w:bCs/>
          <w:sz w:val="36"/>
          <w:szCs w:val="36"/>
          <w:rtl/>
        </w:rPr>
        <w:t xml:space="preserve">ما دفع مالي من عذاب الله شيئاً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هَلَكَ عَنِّي سُلْطَانِيَهْ</w:t>
      </w:r>
      <w:r w:rsidRPr="00DE6508">
        <w:rPr>
          <w:rFonts w:ascii="Traditional Arabic" w:hAnsi="Traditional Arabic" w:cs="Traditional Arabic"/>
          <w:b/>
          <w:bCs/>
          <w:color w:val="000000" w:themeColor="text1"/>
          <w:sz w:val="36"/>
          <w:szCs w:val="36"/>
          <w:rtl/>
        </w:rPr>
        <w:t>﴾</w:t>
      </w:r>
      <w:r w:rsidR="000A4122" w:rsidRPr="00DE6508">
        <w:rPr>
          <w:rFonts w:ascii="Traditional Arabic" w:hAnsi="Traditional Arabic" w:cs="Traditional Arabic"/>
          <w:b/>
          <w:bCs/>
          <w:sz w:val="36"/>
          <w:szCs w:val="36"/>
          <w:rtl/>
        </w:rPr>
        <w:t xml:space="preserve"> </w:t>
      </w:r>
      <w:r w:rsidR="0028798C" w:rsidRPr="00DE6508">
        <w:rPr>
          <w:rFonts w:ascii="Traditional Arabic" w:hAnsi="Traditional Arabic" w:cs="Traditional Arabic"/>
          <w:b/>
          <w:bCs/>
          <w:sz w:val="36"/>
          <w:szCs w:val="36"/>
          <w:rtl/>
        </w:rPr>
        <w:t xml:space="preserve">هلاك السلطان: عدم الانتفاع به يومئذ </w:t>
      </w:r>
    </w:p>
    <w:p w:rsidR="00357617" w:rsidRPr="00DE6508" w:rsidRDefault="0028798C"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أي ما نفعني </w:t>
      </w:r>
      <w:r w:rsidR="000A4122" w:rsidRPr="00DE6508">
        <w:rPr>
          <w:rFonts w:ascii="Traditional Arabic" w:hAnsi="Traditional Arabic" w:cs="Traditional Arabic"/>
          <w:b/>
          <w:bCs/>
          <w:sz w:val="36"/>
          <w:szCs w:val="36"/>
          <w:rtl/>
        </w:rPr>
        <w:t xml:space="preserve">ملكي وتسلطي على الناس. أو </w:t>
      </w:r>
      <w:r w:rsidRPr="00DE6508">
        <w:rPr>
          <w:rFonts w:ascii="Traditional Arabic" w:hAnsi="Traditional Arabic" w:cs="Traditional Arabic"/>
          <w:b/>
          <w:bCs/>
          <w:sz w:val="36"/>
          <w:szCs w:val="36"/>
          <w:rtl/>
        </w:rPr>
        <w:t xml:space="preserve">ما نفعتني </w:t>
      </w:r>
      <w:r w:rsidR="000A4122" w:rsidRPr="00DE6508">
        <w:rPr>
          <w:rFonts w:ascii="Traditional Arabic" w:hAnsi="Traditional Arabic" w:cs="Traditional Arabic"/>
          <w:b/>
          <w:bCs/>
          <w:sz w:val="36"/>
          <w:szCs w:val="36"/>
          <w:rtl/>
        </w:rPr>
        <w:t>حجتي، فلا حجة لي أحتج بها</w:t>
      </w:r>
      <w:r w:rsidR="00357617" w:rsidRPr="00DE6508">
        <w:rPr>
          <w:rFonts w:ascii="Traditional Arabic" w:hAnsi="Traditional Arabic" w:cs="Traditional Arabic"/>
          <w:b/>
          <w:bCs/>
          <w:sz w:val="36"/>
          <w:szCs w:val="36"/>
          <w:rtl/>
        </w:rPr>
        <w:t>.</w:t>
      </w:r>
    </w:p>
    <w:p w:rsidR="00A53003" w:rsidRPr="00DE6508" w:rsidRDefault="00577B34"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أو:</w:t>
      </w:r>
      <w:r w:rsidR="001628B5" w:rsidRPr="00DE6508">
        <w:rPr>
          <w:rFonts w:ascii="Traditional Arabic" w:hAnsi="Traditional Arabic" w:cs="Traditional Arabic"/>
          <w:b/>
          <w:bCs/>
          <w:sz w:val="36"/>
          <w:szCs w:val="36"/>
          <w:rtl/>
        </w:rPr>
        <w:t xml:space="preserve"> لم يدفع عني مالي ولا جاهي عذابَ الله وبَأسه، بل خَلَص الأمر إليَّ وحدي، فلا معين لي ولا مجير.</w:t>
      </w:r>
      <w:r w:rsidR="00A53003" w:rsidRPr="00DE6508">
        <w:rPr>
          <w:rFonts w:ascii="Traditional Arabic" w:hAnsi="Traditional Arabic" w:cs="Traditional Arabic"/>
          <w:b/>
          <w:bCs/>
          <w:sz w:val="36"/>
          <w:szCs w:val="36"/>
          <w:rtl/>
        </w:rPr>
        <w:t xml:space="preserve"> فما ظنك بحسرة من اتبعوهم واقتدوا بهم إذا رأوهم كذلك.</w:t>
      </w:r>
    </w:p>
    <w:p w:rsidR="001C7C1A"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proofErr w:type="spellStart"/>
      <w:r w:rsidR="00DB0523" w:rsidRPr="00DE6508">
        <w:rPr>
          <w:rFonts w:ascii="Traditional Arabic" w:hAnsi="Traditional Arabic" w:cs="Traditional Arabic"/>
          <w:b/>
          <w:bCs/>
          <w:color w:val="008000"/>
          <w:sz w:val="36"/>
          <w:szCs w:val="36"/>
          <w:rtl/>
        </w:rPr>
        <w:t>خُذُوهُ</w:t>
      </w:r>
      <w:proofErr w:type="spellEnd"/>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57617" w:rsidRPr="00DE6508">
        <w:rPr>
          <w:rFonts w:ascii="Traditional Arabic" w:hAnsi="Traditional Arabic" w:cs="Traditional Arabic"/>
          <w:b/>
          <w:bCs/>
          <w:sz w:val="36"/>
          <w:szCs w:val="36"/>
          <w:rtl/>
        </w:rPr>
        <w:t xml:space="preserve">يقال لخزنة النار: </w:t>
      </w:r>
      <w:proofErr w:type="spellStart"/>
      <w:r w:rsidR="00357617" w:rsidRPr="00DE6508">
        <w:rPr>
          <w:rFonts w:ascii="Traditional Arabic" w:hAnsi="Traditional Arabic" w:cs="Traditional Arabic"/>
          <w:b/>
          <w:bCs/>
          <w:sz w:val="36"/>
          <w:szCs w:val="36"/>
          <w:rtl/>
        </w:rPr>
        <w:t>خذوه</w:t>
      </w:r>
      <w:proofErr w:type="spellEnd"/>
      <w:r w:rsidR="00357617" w:rsidRPr="00DE6508">
        <w:rPr>
          <w:rFonts w:ascii="Traditional Arabic" w:hAnsi="Traditional Arabic" w:cs="Traditional Arabic"/>
          <w:b/>
          <w:bCs/>
          <w:sz w:val="36"/>
          <w:szCs w:val="36"/>
          <w:rtl/>
        </w:rPr>
        <w:t xml:space="preserve"> ب</w:t>
      </w:r>
      <w:r w:rsidR="00B22FD2" w:rsidRPr="00DE6508">
        <w:rPr>
          <w:rFonts w:ascii="Traditional Arabic" w:hAnsi="Traditional Arabic" w:cs="Traditional Arabic"/>
          <w:b/>
          <w:bCs/>
          <w:sz w:val="36"/>
          <w:szCs w:val="36"/>
          <w:rtl/>
        </w:rPr>
        <w:t>العنف و</w:t>
      </w:r>
      <w:r w:rsidR="00357617" w:rsidRPr="00DE6508">
        <w:rPr>
          <w:rFonts w:ascii="Traditional Arabic" w:hAnsi="Traditional Arabic" w:cs="Traditional Arabic"/>
          <w:b/>
          <w:bCs/>
          <w:sz w:val="36"/>
          <w:szCs w:val="36"/>
          <w:rtl/>
        </w:rPr>
        <w:t>القهر والشدة</w:t>
      </w:r>
      <w:r w:rsidR="001C7C1A" w:rsidRPr="00DE6508">
        <w:rPr>
          <w:rFonts w:ascii="Traditional Arabic" w:hAnsi="Traditional Arabic" w:cs="Traditional Arabic"/>
          <w:b/>
          <w:bCs/>
          <w:sz w:val="36"/>
          <w:szCs w:val="36"/>
          <w:rtl/>
        </w:rPr>
        <w:t>. والأخذ: الإمساك باليد</w:t>
      </w:r>
      <w:r w:rsidR="00577B34" w:rsidRPr="00DE6508">
        <w:rPr>
          <w:rFonts w:ascii="Traditional Arabic" w:hAnsi="Traditional Arabic" w:cs="Traditional Arabic"/>
          <w:b/>
          <w:bCs/>
          <w:sz w:val="36"/>
          <w:szCs w:val="36"/>
          <w:rtl/>
        </w:rPr>
        <w:t>.</w:t>
      </w:r>
    </w:p>
    <w:p w:rsidR="0035761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فَغُلُّوهُ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22FD2" w:rsidRPr="00DE6508">
        <w:rPr>
          <w:rFonts w:ascii="Traditional Arabic" w:hAnsi="Traditional Arabic" w:cs="Traditional Arabic"/>
          <w:b/>
          <w:bCs/>
          <w:sz w:val="36"/>
          <w:szCs w:val="36"/>
          <w:rtl/>
        </w:rPr>
        <w:t xml:space="preserve">تضع الأغلال </w:t>
      </w:r>
      <w:r w:rsidR="007A53CA" w:rsidRPr="00DE6508">
        <w:rPr>
          <w:rFonts w:ascii="Traditional Arabic" w:hAnsi="Traditional Arabic" w:cs="Traditional Arabic"/>
          <w:b/>
          <w:bCs/>
          <w:sz w:val="36"/>
          <w:szCs w:val="36"/>
          <w:rtl/>
        </w:rPr>
        <w:t xml:space="preserve">-وهي القيود- </w:t>
      </w:r>
      <w:r w:rsidR="00B22FD2" w:rsidRPr="00DE6508">
        <w:rPr>
          <w:rFonts w:ascii="Traditional Arabic" w:hAnsi="Traditional Arabic" w:cs="Traditional Arabic"/>
          <w:b/>
          <w:bCs/>
          <w:sz w:val="36"/>
          <w:szCs w:val="36"/>
          <w:rtl/>
        </w:rPr>
        <w:t>في عنقه وتضم</w:t>
      </w:r>
      <w:r w:rsidR="00357617" w:rsidRPr="00DE6508">
        <w:rPr>
          <w:rFonts w:ascii="Traditional Arabic" w:hAnsi="Traditional Arabic" w:cs="Traditional Arabic"/>
          <w:b/>
          <w:bCs/>
          <w:sz w:val="36"/>
          <w:szCs w:val="36"/>
          <w:rtl/>
        </w:rPr>
        <w:t xml:space="preserve"> يده إلى عنقه؛ إذ لم يشكر ما ملكته.</w:t>
      </w:r>
    </w:p>
    <w:p w:rsidR="00CC7824"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ثُمَّ الْجَحِيمَ صَلُّوهُ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BD2FE8" w:rsidRPr="00DE6508">
        <w:rPr>
          <w:rFonts w:ascii="Traditional Arabic" w:hAnsi="Traditional Arabic" w:cs="Traditional Arabic"/>
          <w:b/>
          <w:bCs/>
          <w:sz w:val="36"/>
          <w:szCs w:val="36"/>
          <w:rtl/>
        </w:rPr>
        <w:t>صلي بالنار معناه</w:t>
      </w:r>
      <w:r w:rsidR="00182182" w:rsidRPr="00DE6508">
        <w:rPr>
          <w:rFonts w:ascii="Traditional Arabic" w:hAnsi="Traditional Arabic" w:cs="Traditional Arabic"/>
          <w:b/>
          <w:bCs/>
          <w:sz w:val="36"/>
          <w:szCs w:val="36"/>
          <w:rtl/>
        </w:rPr>
        <w:t>:</w:t>
      </w:r>
      <w:r w:rsidR="00BD2FE8" w:rsidRPr="00DE6508">
        <w:rPr>
          <w:rFonts w:ascii="Traditional Arabic" w:hAnsi="Traditional Arabic" w:cs="Traditional Arabic"/>
          <w:b/>
          <w:bCs/>
          <w:sz w:val="36"/>
          <w:szCs w:val="36"/>
          <w:rtl/>
        </w:rPr>
        <w:t xml:space="preserve"> أصابه حرقها.. أي: </w:t>
      </w:r>
      <w:r w:rsidR="00357617" w:rsidRPr="00DE6508">
        <w:rPr>
          <w:rFonts w:ascii="Traditional Arabic" w:hAnsi="Traditional Arabic" w:cs="Traditional Arabic"/>
          <w:b/>
          <w:bCs/>
          <w:sz w:val="36"/>
          <w:szCs w:val="36"/>
          <w:rtl/>
        </w:rPr>
        <w:t xml:space="preserve">أدخلوه ليصلى فيها؛ لأنه لم يشكر شيئاً من النعم، </w:t>
      </w:r>
      <w:proofErr w:type="spellStart"/>
      <w:r w:rsidR="00357617" w:rsidRPr="00DE6508">
        <w:rPr>
          <w:rFonts w:ascii="Traditional Arabic" w:hAnsi="Traditional Arabic" w:cs="Traditional Arabic"/>
          <w:b/>
          <w:bCs/>
          <w:sz w:val="36"/>
          <w:szCs w:val="36"/>
          <w:rtl/>
        </w:rPr>
        <w:t>فأذيقوه</w:t>
      </w:r>
      <w:proofErr w:type="spellEnd"/>
      <w:r w:rsidR="00357617" w:rsidRPr="00DE6508">
        <w:rPr>
          <w:rFonts w:ascii="Traditional Arabic" w:hAnsi="Traditional Arabic" w:cs="Traditional Arabic"/>
          <w:b/>
          <w:bCs/>
          <w:sz w:val="36"/>
          <w:szCs w:val="36"/>
          <w:rtl/>
        </w:rPr>
        <w:t xml:space="preserve"> شدائد النقم.</w:t>
      </w:r>
    </w:p>
    <w:p w:rsidR="00CC7824" w:rsidRPr="00DE6508" w:rsidRDefault="00CC7824"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وروى ابن أبي الدنيا في «الأهوال»: أنه </w:t>
      </w:r>
      <w:proofErr w:type="spellStart"/>
      <w:r w:rsidRPr="00DE6508">
        <w:rPr>
          <w:rFonts w:ascii="Traditional Arabic" w:hAnsi="Traditional Arabic" w:cs="Traditional Arabic"/>
          <w:b/>
          <w:bCs/>
          <w:sz w:val="36"/>
          <w:szCs w:val="36"/>
          <w:rtl/>
        </w:rPr>
        <w:t>يبتدره</w:t>
      </w:r>
      <w:proofErr w:type="spellEnd"/>
      <w:r w:rsidRPr="00DE6508">
        <w:rPr>
          <w:rFonts w:ascii="Traditional Arabic" w:hAnsi="Traditional Arabic" w:cs="Traditional Arabic"/>
          <w:b/>
          <w:bCs/>
          <w:sz w:val="36"/>
          <w:szCs w:val="36"/>
          <w:rtl/>
        </w:rPr>
        <w:t xml:space="preserve"> أربعمائة ألف، ولا يبقى شيء إلا دَقَه، فيقول: ما لي ولك؟ فيقول: إن الرب عليك غضبان، فكل شيء غضبان عليك.</w:t>
      </w:r>
    </w:p>
    <w:p w:rsidR="00E70CA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ثُمَّ فِي سِلْسِلَةٍ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57617" w:rsidRPr="00DE6508">
        <w:rPr>
          <w:rFonts w:ascii="Traditional Arabic" w:hAnsi="Traditional Arabic" w:cs="Traditional Arabic"/>
          <w:b/>
          <w:bCs/>
          <w:sz w:val="36"/>
          <w:szCs w:val="36"/>
          <w:rtl/>
        </w:rPr>
        <w:t xml:space="preserve">حلقة منتظمة بأخرى، وهي بثالثة، وهلم جرّاً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ذَرْعُهَا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F0F9F" w:rsidRPr="00DE6508">
        <w:rPr>
          <w:rFonts w:ascii="Traditional Arabic" w:hAnsi="Traditional Arabic" w:cs="Traditional Arabic"/>
          <w:b/>
          <w:bCs/>
          <w:sz w:val="36"/>
          <w:szCs w:val="36"/>
          <w:rtl/>
        </w:rPr>
        <w:t>مقدارها</w:t>
      </w:r>
      <w:r w:rsidR="00E70CA2" w:rsidRPr="00DE6508">
        <w:rPr>
          <w:rFonts w:ascii="Traditional Arabic" w:hAnsi="Traditional Arabic" w:cs="Traditional Arabic"/>
          <w:b/>
          <w:bCs/>
          <w:sz w:val="36"/>
          <w:szCs w:val="36"/>
          <w:rtl/>
        </w:rPr>
        <w:t>.</w:t>
      </w:r>
    </w:p>
    <w:p w:rsidR="00E70CA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سَبْعُونَ ذِرَاعًا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A14860" w:rsidRPr="00DE6508">
        <w:rPr>
          <w:rFonts w:ascii="Traditional Arabic" w:hAnsi="Traditional Arabic" w:cs="Traditional Arabic"/>
          <w:b/>
          <w:bCs/>
          <w:sz w:val="36"/>
          <w:szCs w:val="36"/>
          <w:rtl/>
        </w:rPr>
        <w:t>عن ابن عباس، وابن جرير: بذراع الم</w:t>
      </w:r>
      <w:r w:rsidR="009021DF" w:rsidRPr="00DE6508">
        <w:rPr>
          <w:rFonts w:ascii="Traditional Arabic" w:hAnsi="Traditional Arabic" w:cs="Traditional Arabic"/>
          <w:b/>
          <w:bCs/>
          <w:sz w:val="36"/>
          <w:szCs w:val="36"/>
          <w:rtl/>
        </w:rPr>
        <w:t>َ</w:t>
      </w:r>
      <w:r w:rsidR="00A14860" w:rsidRPr="00DE6508">
        <w:rPr>
          <w:rFonts w:ascii="Traditional Arabic" w:hAnsi="Traditional Arabic" w:cs="Traditional Arabic"/>
          <w:b/>
          <w:bCs/>
          <w:sz w:val="36"/>
          <w:szCs w:val="36"/>
          <w:rtl/>
        </w:rPr>
        <w:t>ل</w:t>
      </w:r>
      <w:r w:rsidR="009021DF" w:rsidRPr="00DE6508">
        <w:rPr>
          <w:rFonts w:ascii="Traditional Arabic" w:hAnsi="Traditional Arabic" w:cs="Traditional Arabic"/>
          <w:b/>
          <w:bCs/>
          <w:sz w:val="36"/>
          <w:szCs w:val="36"/>
          <w:rtl/>
        </w:rPr>
        <w:t>َ</w:t>
      </w:r>
      <w:r w:rsidR="00A14860" w:rsidRPr="00DE6508">
        <w:rPr>
          <w:rFonts w:ascii="Traditional Arabic" w:hAnsi="Traditional Arabic" w:cs="Traditional Arabic"/>
          <w:b/>
          <w:bCs/>
          <w:sz w:val="36"/>
          <w:szCs w:val="36"/>
          <w:rtl/>
        </w:rPr>
        <w:t>ك</w:t>
      </w:r>
      <w:r w:rsidR="009021DF" w:rsidRPr="00DE6508">
        <w:rPr>
          <w:rFonts w:ascii="Traditional Arabic" w:hAnsi="Traditional Arabic" w:cs="Traditional Arabic"/>
          <w:b/>
          <w:bCs/>
          <w:sz w:val="36"/>
          <w:szCs w:val="36"/>
          <w:rtl/>
        </w:rPr>
        <w:t>ْ</w:t>
      </w:r>
      <w:r w:rsidR="00E70CA2" w:rsidRPr="00DE6508">
        <w:rPr>
          <w:rFonts w:ascii="Traditional Arabic" w:hAnsi="Traditional Arabic" w:cs="Traditional Arabic"/>
          <w:b/>
          <w:bCs/>
          <w:sz w:val="36"/>
          <w:szCs w:val="36"/>
          <w:rtl/>
        </w:rPr>
        <w:t xml:space="preserve">، قال </w:t>
      </w:r>
      <w:proofErr w:type="spellStart"/>
      <w:r w:rsidR="00E70CA2" w:rsidRPr="00DE6508">
        <w:rPr>
          <w:rFonts w:ascii="Traditional Arabic" w:hAnsi="Traditional Arabic" w:cs="Traditional Arabic"/>
          <w:b/>
          <w:bCs/>
          <w:sz w:val="36"/>
          <w:szCs w:val="36"/>
          <w:rtl/>
        </w:rPr>
        <w:t>القاشانيّ</w:t>
      </w:r>
      <w:proofErr w:type="spellEnd"/>
      <w:r w:rsidR="00E70CA2" w:rsidRPr="00DE6508">
        <w:rPr>
          <w:rFonts w:ascii="Traditional Arabic" w:hAnsi="Traditional Arabic" w:cs="Traditional Arabic"/>
          <w:b/>
          <w:bCs/>
          <w:sz w:val="36"/>
          <w:szCs w:val="36"/>
          <w:rtl/>
        </w:rPr>
        <w:t>: والسبعون في العرف عبارة عن الكثرة غير المحصورة، لا العدد المعين.</w:t>
      </w:r>
    </w:p>
    <w:p w:rsidR="00FD20AA" w:rsidRPr="00DE6508" w:rsidRDefault="00A14860"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FF0000"/>
          <w:sz w:val="36"/>
          <w:szCs w:val="36"/>
          <w:rtl/>
        </w:rPr>
        <w:t xml:space="preserve"> </w:t>
      </w:r>
      <w:r w:rsidR="00DE6508" w:rsidRPr="00DE6508">
        <w:rPr>
          <w:rFonts w:ascii="Traditional Arabic" w:hAnsi="Traditional Arabic" w:cs="Traditional Arabic"/>
          <w:b/>
          <w:bCs/>
          <w:color w:val="000000" w:themeColor="text1"/>
          <w:sz w:val="36"/>
          <w:szCs w:val="36"/>
          <w:rtl/>
        </w:rPr>
        <w:t>﴿</w:t>
      </w:r>
      <w:proofErr w:type="spellStart"/>
      <w:r w:rsidR="00DB0523" w:rsidRPr="00DE6508">
        <w:rPr>
          <w:rFonts w:ascii="Traditional Arabic" w:hAnsi="Traditional Arabic" w:cs="Traditional Arabic"/>
          <w:b/>
          <w:bCs/>
          <w:color w:val="008000"/>
          <w:sz w:val="36"/>
          <w:szCs w:val="36"/>
          <w:rtl/>
        </w:rPr>
        <w:t>فَاسْلُكُوهُ</w:t>
      </w:r>
      <w:proofErr w:type="spellEnd"/>
      <w:r w:rsidR="00DE6508"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F0F9F" w:rsidRPr="00DE6508">
        <w:rPr>
          <w:rFonts w:ascii="Traditional Arabic" w:hAnsi="Traditional Arabic" w:cs="Traditional Arabic"/>
          <w:b/>
          <w:bCs/>
          <w:sz w:val="36"/>
          <w:szCs w:val="36"/>
          <w:rtl/>
        </w:rPr>
        <w:t xml:space="preserve">فأدخلوه فيها. أي: لفُّوه بها، بحيث يكون فيما بين حلقها مرهقاً، لا يقدر على حركة. </w:t>
      </w:r>
      <w:r w:rsidR="00FD20AA" w:rsidRPr="00DE6508">
        <w:rPr>
          <w:rFonts w:ascii="Traditional Arabic" w:hAnsi="Traditional Arabic" w:cs="Traditional Arabic"/>
          <w:b/>
          <w:bCs/>
          <w:sz w:val="36"/>
          <w:szCs w:val="36"/>
          <w:rtl/>
        </w:rPr>
        <w:t>والمقصود تأكيد وقوع ذلك</w:t>
      </w:r>
      <w:r w:rsidR="0014386D" w:rsidRPr="00DE6508">
        <w:rPr>
          <w:rFonts w:ascii="Traditional Arabic" w:hAnsi="Traditional Arabic" w:cs="Traditional Arabic"/>
          <w:b/>
          <w:bCs/>
          <w:sz w:val="36"/>
          <w:szCs w:val="36"/>
          <w:rtl/>
        </w:rPr>
        <w:t>،</w:t>
      </w:r>
      <w:r w:rsidR="00FD20AA" w:rsidRPr="00DE6508">
        <w:rPr>
          <w:rFonts w:ascii="Traditional Arabic" w:hAnsi="Traditional Arabic" w:cs="Traditional Arabic"/>
          <w:b/>
          <w:bCs/>
          <w:sz w:val="36"/>
          <w:szCs w:val="36"/>
          <w:rtl/>
        </w:rPr>
        <w:t xml:space="preserve"> والحث على عدم التفريط في الفعل</w:t>
      </w:r>
      <w:r w:rsidR="0014386D" w:rsidRPr="00DE6508">
        <w:rPr>
          <w:rFonts w:ascii="Traditional Arabic" w:hAnsi="Traditional Arabic" w:cs="Traditional Arabic"/>
          <w:b/>
          <w:bCs/>
          <w:sz w:val="36"/>
          <w:szCs w:val="36"/>
          <w:rtl/>
        </w:rPr>
        <w:t>،</w:t>
      </w:r>
      <w:r w:rsidR="00FD20AA" w:rsidRPr="00DE6508">
        <w:rPr>
          <w:rFonts w:ascii="Traditional Arabic" w:hAnsi="Traditional Arabic" w:cs="Traditional Arabic"/>
          <w:b/>
          <w:bCs/>
          <w:sz w:val="36"/>
          <w:szCs w:val="36"/>
          <w:rtl/>
        </w:rPr>
        <w:t xml:space="preserve"> وأنه لا يرجى له تخفيف</w:t>
      </w:r>
    </w:p>
    <w:p w:rsidR="00345878" w:rsidRPr="00DE6508" w:rsidRDefault="007A52B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قال ابن عباس: تدخل في استه ثم تخرج من فيه، ثم ينظمون فيها كما ينظم الجراد في العود حين يشوى.</w:t>
      </w:r>
    </w:p>
    <w:p w:rsidR="00345878" w:rsidRPr="00DE6508" w:rsidRDefault="0034587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روى الإمام أحمد </w:t>
      </w:r>
      <w:r w:rsidR="00656FB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بسند حسن</w:t>
      </w:r>
      <w:r w:rsidR="00656FB4"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w:t>
      </w:r>
      <w:r w:rsidR="00656FB4" w:rsidRPr="00DE6508">
        <w:rPr>
          <w:rFonts w:ascii="Traditional Arabic" w:hAnsi="Traditional Arabic" w:cs="Traditional Arabic"/>
          <w:b/>
          <w:bCs/>
          <w:sz w:val="36"/>
          <w:szCs w:val="36"/>
          <w:rtl/>
        </w:rPr>
        <w:t xml:space="preserve">والترمذي </w:t>
      </w:r>
      <w:r w:rsidRPr="00DE6508">
        <w:rPr>
          <w:rFonts w:ascii="Traditional Arabic" w:hAnsi="Traditional Arabic" w:cs="Traditional Arabic"/>
          <w:b/>
          <w:bCs/>
          <w:sz w:val="36"/>
          <w:szCs w:val="36"/>
          <w:rtl/>
        </w:rPr>
        <w:t xml:space="preserve">عَنْ عَبْدِ اللهِ بْنِ عَمْرٍو، قَالَ: قَالَ رَسُولُ اللهِ -صَلَّى اللهُ عَلَيْهِ وَسَلَّمَ-: (لَوْ </w:t>
      </w:r>
      <w:r w:rsidR="00FA4CDD" w:rsidRPr="00DE6508">
        <w:rPr>
          <w:rFonts w:ascii="Traditional Arabic" w:hAnsi="Traditional Arabic" w:cs="Traditional Arabic"/>
          <w:b/>
          <w:bCs/>
          <w:sz w:val="36"/>
          <w:szCs w:val="36"/>
          <w:rtl/>
        </w:rPr>
        <w:t>أَنَّ رَصَاصَةً</w:t>
      </w:r>
      <w:r w:rsidR="00A504C7" w:rsidRPr="00DE6508">
        <w:rPr>
          <w:rFonts w:ascii="Traditional Arabic" w:hAnsi="Traditional Arabic" w:cs="Traditional Arabic"/>
          <w:b/>
          <w:bCs/>
          <w:sz w:val="36"/>
          <w:szCs w:val="36"/>
          <w:rtl/>
        </w:rPr>
        <w:t xml:space="preserve"> [كل شيء فتاته وكسارتُه]</w:t>
      </w:r>
      <w:r w:rsidR="00FA4CDD" w:rsidRPr="00DE6508">
        <w:rPr>
          <w:rFonts w:ascii="Traditional Arabic" w:hAnsi="Traditional Arabic" w:cs="Traditional Arabic"/>
          <w:b/>
          <w:bCs/>
          <w:sz w:val="36"/>
          <w:szCs w:val="36"/>
          <w:rtl/>
        </w:rPr>
        <w:t xml:space="preserve"> مِثْلَ هَذِهِ -</w:t>
      </w:r>
      <w:r w:rsidRPr="00DE6508">
        <w:rPr>
          <w:rFonts w:ascii="Traditional Arabic" w:hAnsi="Traditional Arabic" w:cs="Traditional Arabic"/>
          <w:b/>
          <w:bCs/>
          <w:sz w:val="36"/>
          <w:szCs w:val="36"/>
          <w:rtl/>
        </w:rPr>
        <w:t>وَأَشَارَ إِلَى مِثْلِ جُمْجُمَةٍ</w:t>
      </w:r>
      <w:r w:rsidR="00FA4CDD" w:rsidRPr="00DE6508">
        <w:rPr>
          <w:rFonts w:ascii="Traditional Arabic" w:hAnsi="Traditional Arabic" w:cs="Traditional Arabic"/>
          <w:b/>
          <w:bCs/>
          <w:sz w:val="36"/>
          <w:szCs w:val="36"/>
          <w:rtl/>
        </w:rPr>
        <w:t xml:space="preserve">- </w:t>
      </w:r>
      <w:r w:rsidR="00A504C7" w:rsidRPr="00DE6508">
        <w:rPr>
          <w:rFonts w:ascii="Traditional Arabic" w:hAnsi="Traditional Arabic" w:cs="Traditional Arabic"/>
          <w:b/>
          <w:bCs/>
          <w:sz w:val="36"/>
          <w:szCs w:val="36"/>
          <w:rtl/>
        </w:rPr>
        <w:t>[وفي رواية: جمجمته]</w:t>
      </w:r>
      <w:r w:rsidRPr="00DE6508">
        <w:rPr>
          <w:rFonts w:ascii="Traditional Arabic" w:hAnsi="Traditional Arabic" w:cs="Traditional Arabic"/>
          <w:b/>
          <w:bCs/>
          <w:sz w:val="36"/>
          <w:szCs w:val="36"/>
          <w:rtl/>
        </w:rPr>
        <w:t xml:space="preserve">، أُرْسِلَتْ مِنَ السَّمَاءِ إِلَى الْأَرْضِ، وَهِيَ </w:t>
      </w:r>
      <w:r w:rsidRPr="00DE6508">
        <w:rPr>
          <w:rFonts w:ascii="Traditional Arabic" w:hAnsi="Traditional Arabic" w:cs="Traditional Arabic"/>
          <w:b/>
          <w:bCs/>
          <w:sz w:val="36"/>
          <w:szCs w:val="36"/>
          <w:rtl/>
        </w:rPr>
        <w:lastRenderedPageBreak/>
        <w:t>مَسِيرَةُ خَمْسِ مِائَةِ سَنَةٍ، لَبَلَغَتِ الْأَرْضَ قَبْلَ اللَّيْلِ، وَلَوْ أَنَّهَا أُرْسِلَتْ مِنْ رَأْسِ السِّلْسِلَةِ،</w:t>
      </w:r>
      <w:r w:rsidR="00FA4CDD" w:rsidRPr="00DE6508">
        <w:rPr>
          <w:rFonts w:ascii="Traditional Arabic" w:hAnsi="Traditional Arabic" w:cs="Traditional Arabic"/>
          <w:b/>
          <w:bCs/>
          <w:sz w:val="36"/>
          <w:szCs w:val="36"/>
          <w:rtl/>
        </w:rPr>
        <w:t xml:space="preserve"> لَسَارَتْ أَرْبَعِينَ خَرِيفًا</w:t>
      </w:r>
      <w:r w:rsidRPr="00DE6508">
        <w:rPr>
          <w:rFonts w:ascii="Traditional Arabic" w:hAnsi="Traditional Arabic" w:cs="Traditional Arabic"/>
          <w:b/>
          <w:bCs/>
          <w:sz w:val="36"/>
          <w:szCs w:val="36"/>
          <w:rtl/>
        </w:rPr>
        <w:t>، اللَّيْلَ وَالنَّهَارَ، قَبْلَ أَنْ تَبْلُغَ أَصْلَهَا، أَوْ قَعْرَهَا</w:t>
      </w:r>
      <w:r w:rsidR="00FA4CDD" w:rsidRPr="00DE6508">
        <w:rPr>
          <w:rFonts w:ascii="Traditional Arabic" w:hAnsi="Traditional Arabic" w:cs="Traditional Arabic"/>
          <w:b/>
          <w:bCs/>
          <w:sz w:val="36"/>
          <w:szCs w:val="36"/>
          <w:rtl/>
        </w:rPr>
        <w:t>)</w:t>
      </w:r>
    </w:p>
    <w:p w:rsidR="00DF0F9F" w:rsidRPr="00DE6508" w:rsidRDefault="00DF0F9F"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ثم علل </w:t>
      </w:r>
      <w:r w:rsidR="00656FB4" w:rsidRPr="00DE6508">
        <w:rPr>
          <w:rFonts w:ascii="Traditional Arabic" w:hAnsi="Traditional Arabic" w:cs="Traditional Arabic"/>
          <w:b/>
          <w:bCs/>
          <w:sz w:val="36"/>
          <w:szCs w:val="36"/>
          <w:rtl/>
        </w:rPr>
        <w:t xml:space="preserve">سبحانه </w:t>
      </w:r>
      <w:r w:rsidRPr="00DE6508">
        <w:rPr>
          <w:rFonts w:ascii="Traditional Arabic" w:hAnsi="Traditional Arabic" w:cs="Traditional Arabic"/>
          <w:b/>
          <w:bCs/>
          <w:sz w:val="36"/>
          <w:szCs w:val="36"/>
          <w:rtl/>
        </w:rPr>
        <w:t>استحقاقه ذلك، على طريقة الاستئناف، بقوله:</w:t>
      </w:r>
    </w:p>
    <w:p w:rsidR="002512C0"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إِنَّهُ كَانَ لَا يُؤْمِنُ بِاللَّهِ الْعَظِيمِ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F0F9F" w:rsidRPr="00DE6508">
        <w:rPr>
          <w:rFonts w:ascii="Traditional Arabic" w:hAnsi="Traditional Arabic" w:cs="Traditional Arabic"/>
          <w:b/>
          <w:bCs/>
          <w:sz w:val="36"/>
          <w:szCs w:val="36"/>
          <w:rtl/>
        </w:rPr>
        <w:t>المستحق للعظمة وحده، بل كان يشرك معه الجماد المهيمن.</w:t>
      </w:r>
      <w:r w:rsidR="002512C0" w:rsidRPr="00DE6508">
        <w:rPr>
          <w:rFonts w:ascii="Traditional Arabic" w:hAnsi="Traditional Arabic" w:cs="Traditional Arabic"/>
          <w:b/>
          <w:bCs/>
          <w:sz w:val="36"/>
          <w:szCs w:val="36"/>
          <w:rtl/>
        </w:rPr>
        <w:t xml:space="preserve">. جملة في موضع العلة للأمر بأخذه </w:t>
      </w:r>
      <w:proofErr w:type="spellStart"/>
      <w:r w:rsidR="002512C0" w:rsidRPr="00DE6508">
        <w:rPr>
          <w:rFonts w:ascii="Traditional Arabic" w:hAnsi="Traditional Arabic" w:cs="Traditional Arabic"/>
          <w:b/>
          <w:bCs/>
          <w:sz w:val="36"/>
          <w:szCs w:val="36"/>
          <w:rtl/>
        </w:rPr>
        <w:t>وإصلائه</w:t>
      </w:r>
      <w:proofErr w:type="spellEnd"/>
      <w:r w:rsidR="002512C0" w:rsidRPr="00DE6508">
        <w:rPr>
          <w:rFonts w:ascii="Traditional Arabic" w:hAnsi="Traditional Arabic" w:cs="Traditional Arabic"/>
          <w:b/>
          <w:bCs/>
          <w:sz w:val="36"/>
          <w:szCs w:val="36"/>
          <w:rtl/>
        </w:rPr>
        <w:t xml:space="preserve"> الجحيم.</w:t>
      </w:r>
    </w:p>
    <w:p w:rsidR="002512C0" w:rsidRPr="00DE6508" w:rsidRDefault="002512C0"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ووصف الله بالعظيم هنا إيماء إلى مناسبة عظم العذاب للذنب إذ كان الذنب كفرانا بعظيم فكان جزاء وفاقا.</w:t>
      </w:r>
    </w:p>
    <w:p w:rsidR="001450B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وَلَا يَحُضُّ عَلَى طَعَامِ الْمِسْكِينِ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F73D8" w:rsidRPr="00DE6508">
        <w:rPr>
          <w:rFonts w:ascii="Traditional Arabic" w:hAnsi="Traditional Arabic" w:cs="Traditional Arabic"/>
          <w:b/>
          <w:bCs/>
          <w:sz w:val="36"/>
          <w:szCs w:val="36"/>
          <w:rtl/>
        </w:rPr>
        <w:t xml:space="preserve">ولا يحث الناس في الدنيا على إطعام أهل الحاجة من المساكين وغيرهم، فضلاً عن بذله، لتناهي </w:t>
      </w:r>
      <w:proofErr w:type="spellStart"/>
      <w:r w:rsidR="00EF73D8" w:rsidRPr="00DE6508">
        <w:rPr>
          <w:rFonts w:ascii="Traditional Arabic" w:hAnsi="Traditional Arabic" w:cs="Traditional Arabic"/>
          <w:b/>
          <w:bCs/>
          <w:sz w:val="36"/>
          <w:szCs w:val="36"/>
          <w:rtl/>
        </w:rPr>
        <w:t>شحِّه</w:t>
      </w:r>
      <w:proofErr w:type="spellEnd"/>
      <w:r w:rsidR="00EF73D8" w:rsidRPr="00DE6508">
        <w:rPr>
          <w:rFonts w:ascii="Traditional Arabic" w:hAnsi="Traditional Arabic" w:cs="Traditional Arabic"/>
          <w:b/>
          <w:bCs/>
          <w:sz w:val="36"/>
          <w:szCs w:val="36"/>
          <w:rtl/>
        </w:rPr>
        <w:t>.</w:t>
      </w:r>
      <w:r w:rsidR="00F91764" w:rsidRPr="00DE6508">
        <w:rPr>
          <w:rFonts w:ascii="Traditional Arabic" w:hAnsi="Traditional Arabic" w:cs="Traditional Arabic"/>
          <w:b/>
          <w:bCs/>
          <w:sz w:val="36"/>
          <w:szCs w:val="36"/>
          <w:rtl/>
        </w:rPr>
        <w:t>. وقد جعل عدم الحض على طعام المسكين مبالغة في شح هذا الشخص عن المساكين بمال غيره وكناية عن الشح عنهم بماله</w:t>
      </w:r>
      <w:r w:rsidR="006225A0" w:rsidRPr="00DE6508">
        <w:rPr>
          <w:rFonts w:ascii="Traditional Arabic" w:hAnsi="Traditional Arabic" w:cs="Traditional Arabic"/>
          <w:b/>
          <w:bCs/>
          <w:sz w:val="36"/>
          <w:szCs w:val="36"/>
          <w:rtl/>
        </w:rPr>
        <w:t>.</w:t>
      </w:r>
    </w:p>
    <w:p w:rsidR="00D6181D" w:rsidRPr="00DE6508" w:rsidRDefault="006D0ECB"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أي: لا يقوم بحق الله عليه من طاعته وعبادته، ولا ينفع خلقه ويؤدي حقهم؛ فإن لله على العباد أن يوحدوه ولا يشركوا به شيئا، وللعباد بعضهم على بعض حقّ الإحسان والمعاونة على البر والتقوى؛ ولهذا أمر الله بإقام الصلاة وإيتاء الزكاة، وقبض النبي -صَلَّى اللَّهُ عَلَيْهِ وَسَلَّمَ- وهو يقول: </w:t>
      </w:r>
      <w:r w:rsidR="003A7D3F" w:rsidRPr="00DE6508">
        <w:rPr>
          <w:rFonts w:ascii="Traditional Arabic" w:hAnsi="Traditional Arabic" w:cs="Traditional Arabic"/>
          <w:b/>
          <w:bCs/>
          <w:sz w:val="36"/>
          <w:szCs w:val="36"/>
          <w:rtl/>
        </w:rPr>
        <w:t>(الصَّلَاةَ وَمَا مَلَكَتْ أَيْمَانُكُمْ، الصَّلَاةَ وَمَا مَلَكَتْ أَيْمَانُكُمْ) [أبو داود وأحمد]</w:t>
      </w:r>
    </w:p>
    <w:p w:rsidR="00D6181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فَلَيْسَ لَهُ الْيَوْمَ</w:t>
      </w:r>
      <w:r w:rsidR="00A4160A" w:rsidRPr="00DE6508">
        <w:rPr>
          <w:rFonts w:ascii="Traditional Arabic" w:hAnsi="Traditional Arabic" w:cs="Traditional Arabic"/>
          <w:b/>
          <w:bCs/>
          <w:color w:val="008000"/>
          <w:sz w:val="36"/>
          <w:szCs w:val="36"/>
          <w:rtl/>
        </w:rPr>
        <w:t xml:space="preserve"> </w:t>
      </w:r>
      <w:r w:rsidR="00DB0523" w:rsidRPr="00DE6508">
        <w:rPr>
          <w:rFonts w:ascii="Traditional Arabic" w:hAnsi="Traditional Arabic" w:cs="Traditional Arabic"/>
          <w:b/>
          <w:bCs/>
          <w:color w:val="008000"/>
          <w:sz w:val="36"/>
          <w:szCs w:val="36"/>
          <w:rtl/>
        </w:rPr>
        <w:t>هَاهُنَا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A4160A" w:rsidRPr="00DE6508">
        <w:rPr>
          <w:rFonts w:ascii="Traditional Arabic" w:hAnsi="Traditional Arabic" w:cs="Traditional Arabic"/>
          <w:b/>
          <w:bCs/>
          <w:sz w:val="36"/>
          <w:szCs w:val="36"/>
          <w:rtl/>
        </w:rPr>
        <w:t>من ينقذه من عذاب الله</w:t>
      </w:r>
      <w:r w:rsidR="00A4160A"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حَمِيمٌ</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A558D" w:rsidRPr="00DE6508">
        <w:rPr>
          <w:rFonts w:ascii="Traditional Arabic" w:hAnsi="Traditional Arabic" w:cs="Traditional Arabic"/>
          <w:b/>
          <w:bCs/>
          <w:sz w:val="36"/>
          <w:szCs w:val="36"/>
          <w:rtl/>
        </w:rPr>
        <w:t>الحميم: القريب، وهو هنا كناية عن النصير إذ المتعارف عند العرب أن أنصار المرء هم عشيرته وقبيلته.</w:t>
      </w:r>
    </w:p>
    <w:p w:rsidR="000A54B3" w:rsidRPr="00DE6508" w:rsidRDefault="000A54B3"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والمقصود منه أن يسمعه من أوتي كتابه بشماله فييأس من أن يجد مدافعا ويدفع عنه بشفاعة، وتنديم له على ما أضاعه في حياته من التزلف إلى الأصنام وسدنتها وتمويههم عليه أنه يجدهم عند الشدائد وإلمام المصائب. وهذا وجه تقييد نفي الحميم ب</w:t>
      </w:r>
      <w:r w:rsidR="005A78FF" w:rsidRPr="00DE6508">
        <w:rPr>
          <w:rFonts w:ascii="Traditional Arabic" w:hAnsi="Traditional Arabic" w:cs="Traditional Arabic"/>
          <w:b/>
          <w:bCs/>
          <w:sz w:val="36"/>
          <w:szCs w:val="36"/>
          <w:rtl/>
        </w:rPr>
        <w:t>ـ</w:t>
      </w:r>
      <w:r w:rsidRPr="00DE6508">
        <w:rPr>
          <w:rFonts w:ascii="Traditional Arabic" w:hAnsi="Traditional Arabic" w:cs="Traditional Arabic"/>
          <w:b/>
          <w:bCs/>
          <w:sz w:val="36"/>
          <w:szCs w:val="36"/>
          <w:rtl/>
        </w:rPr>
        <w:t xml:space="preserve">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الْيَوْمَ</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تعريضا بأن أحمائهم في الدنيا لا ينفعونهم اليوم كما قال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ثُمَّ نَقُولُ لِلَّذِينَ أَشْرَكُوا أَيْنَ شُرَكَاؤُكُمُ الَّذِينَ كُنْتُمْ تَزْعُمُونَ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[الأنعام:22] وقوله عنهم: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فَهَلْ لَنَا مِنْ شُفَعَاءَ فَيَشْفَعُوا لَنَا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[لأعراف:53]</w:t>
      </w:r>
    </w:p>
    <w:p w:rsidR="00CD4DA2"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وَلَا طَعَامٌ إِلَّا مِنْ غِسْلِينٍ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1450B3" w:rsidRPr="00DE6508">
        <w:rPr>
          <w:rFonts w:ascii="Traditional Arabic" w:hAnsi="Traditional Arabic" w:cs="Traditional Arabic"/>
          <w:b/>
          <w:bCs/>
          <w:sz w:val="36"/>
          <w:szCs w:val="36"/>
          <w:rtl/>
        </w:rPr>
        <w:t>من غسالة أهل النار وصديدهم</w:t>
      </w:r>
      <w:r w:rsidR="00A4160A" w:rsidRPr="00DE6508">
        <w:rPr>
          <w:rFonts w:ascii="Traditional Arabic" w:hAnsi="Traditional Arabic" w:cs="Traditional Arabic"/>
          <w:b/>
          <w:bCs/>
          <w:sz w:val="36"/>
          <w:szCs w:val="36"/>
          <w:rtl/>
        </w:rPr>
        <w:t>، عن ابن عباس قال: الغسلين: الدم والماء يسيل من لحومهم. وقال علي بن أبي طلحة عنه: الغسلين: صديد أهل النار.</w:t>
      </w:r>
    </w:p>
    <w:p w:rsidR="00AA11D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لَا يَأْكُلُهُ إِلَّا الْخَاطِئُونَ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AA11DD" w:rsidRPr="00DE6508">
        <w:rPr>
          <w:rFonts w:ascii="Traditional Arabic" w:hAnsi="Traditional Arabic" w:cs="Traditional Arabic"/>
          <w:b/>
          <w:bCs/>
          <w:sz w:val="36"/>
          <w:szCs w:val="36"/>
          <w:rtl/>
        </w:rPr>
        <w:t>الآثمون أصحاب الخطايا.</w:t>
      </w:r>
      <w:r w:rsidR="00C75E5B" w:rsidRPr="00DE6508">
        <w:rPr>
          <w:rFonts w:ascii="Traditional Arabic" w:hAnsi="Traditional Arabic" w:cs="Traditional Arabic"/>
          <w:b/>
          <w:bCs/>
          <w:sz w:val="36"/>
          <w:szCs w:val="36"/>
          <w:rtl/>
        </w:rPr>
        <w:t>. والتعريف للدلالة على الكمال في الوصف، أي المرتكبون أشد الخطأ وهو الإشراك.</w:t>
      </w:r>
    </w:p>
    <w:p w:rsidR="00B40E49" w:rsidRPr="00FE1D73" w:rsidRDefault="00A56A7B" w:rsidP="00FE1D73">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color w:val="660033"/>
          <w:sz w:val="40"/>
          <w:szCs w:val="40"/>
          <w:rtl/>
        </w:rPr>
      </w:pPr>
      <w:r w:rsidRPr="00A56A7B">
        <w:rPr>
          <w:rFonts w:ascii="Traditional Arabic" w:hAnsi="Traditional Arabic" w:cs="Traditional Arabic" w:hint="cs"/>
          <w:b/>
          <w:bCs/>
          <w:color w:val="000000" w:themeColor="text1"/>
          <w:sz w:val="40"/>
          <w:szCs w:val="40"/>
          <w:rtl/>
        </w:rPr>
        <w:t>﴿</w:t>
      </w:r>
      <w:r w:rsidR="00B40E49" w:rsidRPr="00A56A7B">
        <w:rPr>
          <w:rFonts w:ascii="Traditional Arabic" w:hAnsi="Traditional Arabic" w:cs="Traditional Arabic"/>
          <w:b/>
          <w:bCs/>
          <w:color w:val="008000"/>
          <w:sz w:val="40"/>
          <w:szCs w:val="40"/>
          <w:rtl/>
        </w:rPr>
        <w:t>فَلَا أُقْسِمُ بِمَا تُبْصِرُونَ (38) وَمَا لَا تُبْصِرُونَ (39) إِنَّهُ لَقَوْلُ رَسُولٍ كَرِيمٍ (40) وَمَا هُوَ بِقَوْلِ شَاعِرٍ قَلِيلًا مَا تُؤْمِنُونَ (41) وَلَا بِقَوْلِ كَاهِنٍ قَلِيلًا مَا تَذَكَّرُونَ (42) تَنْزِيلٌ مِنْ رَبِّ الْعَالَمِينَ (43)</w:t>
      </w:r>
      <w:r w:rsidRPr="00A56A7B">
        <w:rPr>
          <w:rFonts w:ascii="Traditional Arabic" w:hAnsi="Traditional Arabic" w:cs="Traditional Arabic" w:hint="cs"/>
          <w:b/>
          <w:bCs/>
          <w:color w:val="000000" w:themeColor="text1"/>
          <w:sz w:val="40"/>
          <w:szCs w:val="40"/>
          <w:rtl/>
        </w:rPr>
        <w:t>﴾</w:t>
      </w:r>
    </w:p>
    <w:p w:rsidR="005A78FF"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فَلَا أُقْسِمُ</w:t>
      </w:r>
      <w:r w:rsidRPr="00DE6508">
        <w:rPr>
          <w:rFonts w:ascii="Traditional Arabic" w:hAnsi="Traditional Arabic" w:cs="Traditional Arabic"/>
          <w:b/>
          <w:bCs/>
          <w:color w:val="000000" w:themeColor="text1"/>
          <w:sz w:val="36"/>
          <w:szCs w:val="36"/>
          <w:rtl/>
        </w:rPr>
        <w:t>﴾</w:t>
      </w:r>
      <w:r w:rsidR="00111FE7" w:rsidRPr="00DE6508">
        <w:rPr>
          <w:rFonts w:ascii="Traditional Arabic" w:hAnsi="Traditional Arabic" w:cs="Traditional Arabic"/>
          <w:b/>
          <w:bCs/>
          <w:sz w:val="36"/>
          <w:szCs w:val="36"/>
          <w:rtl/>
        </w:rPr>
        <w:t xml:space="preserve"> </w:t>
      </w:r>
      <w:r w:rsidR="008B70C7" w:rsidRPr="00DE6508">
        <w:rPr>
          <w:rFonts w:ascii="Traditional Arabic" w:hAnsi="Traditional Arabic" w:cs="Traditional Arabic"/>
          <w:b/>
          <w:bCs/>
          <w:sz w:val="36"/>
          <w:szCs w:val="36"/>
          <w:rtl/>
        </w:rPr>
        <w:t xml:space="preserve">لا إما مزيدة للتأكيد، وتقوية الكلام، وقد عهدت زيادتها في كلامهم. </w:t>
      </w:r>
      <w:r w:rsidR="00111FE7" w:rsidRPr="00DE6508">
        <w:rPr>
          <w:rFonts w:ascii="Traditional Arabic" w:hAnsi="Traditional Arabic" w:cs="Traditional Arabic"/>
          <w:b/>
          <w:bCs/>
          <w:sz w:val="36"/>
          <w:szCs w:val="36"/>
          <w:rtl/>
        </w:rPr>
        <w:t>وإما لا</w:t>
      </w:r>
      <w:r w:rsidR="008B70C7" w:rsidRPr="00DE6508">
        <w:rPr>
          <w:rFonts w:ascii="Traditional Arabic" w:hAnsi="Traditional Arabic" w:cs="Traditional Arabic"/>
          <w:b/>
          <w:bCs/>
          <w:sz w:val="36"/>
          <w:szCs w:val="36"/>
          <w:rtl/>
        </w:rPr>
        <w:t xml:space="preserve"> أقسم بتمامها صيغة من صيغ القسم</w:t>
      </w:r>
      <w:r w:rsidR="005A78FF" w:rsidRPr="00DE6508">
        <w:rPr>
          <w:rFonts w:ascii="Traditional Arabic" w:hAnsi="Traditional Arabic" w:cs="Traditional Arabic"/>
          <w:b/>
          <w:bCs/>
          <w:sz w:val="36"/>
          <w:szCs w:val="36"/>
          <w:rtl/>
        </w:rPr>
        <w:t>، على ما ارتضاه بعض المحققين.</w:t>
      </w:r>
    </w:p>
    <w:p w:rsidR="00C9515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بِمَا تُبْصِرُونَ</w:t>
      </w:r>
      <w:r w:rsidR="00AA11DD" w:rsidRPr="00DE6508">
        <w:rPr>
          <w:rFonts w:ascii="Traditional Arabic" w:hAnsi="Traditional Arabic" w:cs="Traditional Arabic"/>
          <w:b/>
          <w:bCs/>
          <w:color w:val="008000"/>
          <w:sz w:val="36"/>
          <w:szCs w:val="36"/>
          <w:rtl/>
        </w:rPr>
        <w:t xml:space="preserve"> * </w:t>
      </w:r>
      <w:r w:rsidR="00DB0523" w:rsidRPr="00DE6508">
        <w:rPr>
          <w:rFonts w:ascii="Traditional Arabic" w:hAnsi="Traditional Arabic" w:cs="Traditional Arabic"/>
          <w:b/>
          <w:bCs/>
          <w:color w:val="008000"/>
          <w:sz w:val="36"/>
          <w:szCs w:val="36"/>
          <w:rtl/>
        </w:rPr>
        <w:t>وَمَا لَا تُبْصِرُونَ</w:t>
      </w:r>
      <w:r w:rsidRPr="00DE6508">
        <w:rPr>
          <w:rFonts w:ascii="Traditional Arabic" w:hAnsi="Traditional Arabic" w:cs="Traditional Arabic"/>
          <w:b/>
          <w:bCs/>
          <w:color w:val="000000" w:themeColor="text1"/>
          <w:sz w:val="36"/>
          <w:szCs w:val="36"/>
          <w:rtl/>
        </w:rPr>
        <w:t>﴾</w:t>
      </w:r>
      <w:r w:rsidR="00AA11DD" w:rsidRPr="00DE6508">
        <w:rPr>
          <w:rFonts w:ascii="Traditional Arabic" w:hAnsi="Traditional Arabic" w:cs="Traditional Arabic"/>
          <w:b/>
          <w:bCs/>
          <w:color w:val="FF0000"/>
          <w:sz w:val="36"/>
          <w:szCs w:val="36"/>
          <w:rtl/>
        </w:rPr>
        <w:t xml:space="preserve"> </w:t>
      </w:r>
      <w:r w:rsidR="00AA11DD" w:rsidRPr="00DE6508">
        <w:rPr>
          <w:rFonts w:ascii="Traditional Arabic" w:hAnsi="Traditional Arabic" w:cs="Traditional Arabic"/>
          <w:b/>
          <w:bCs/>
          <w:sz w:val="36"/>
          <w:szCs w:val="36"/>
          <w:rtl/>
        </w:rPr>
        <w:t>بالمشاهدات والمغيَّبات</w:t>
      </w:r>
      <w:r w:rsidR="00C95156" w:rsidRPr="00DE6508">
        <w:rPr>
          <w:rFonts w:ascii="Traditional Arabic" w:hAnsi="Traditional Arabic" w:cs="Traditional Arabic"/>
          <w:b/>
          <w:bCs/>
          <w:sz w:val="36"/>
          <w:szCs w:val="36"/>
          <w:rtl/>
        </w:rPr>
        <w:t>.. يقسم الله تعالى لخلقه بما يشاهدونه من آياته في مخلوقاته الدالة على كماله في أسمائه وصفاته، وما غاب عنهم مما لا يشاهدونه من المغيبات عنهم</w:t>
      </w:r>
      <w:r w:rsidR="00CD4DA2" w:rsidRPr="00DE6508">
        <w:rPr>
          <w:rFonts w:ascii="Traditional Arabic" w:hAnsi="Traditional Arabic" w:cs="Traditional Arabic"/>
          <w:b/>
          <w:bCs/>
          <w:sz w:val="36"/>
          <w:szCs w:val="36"/>
          <w:rtl/>
        </w:rPr>
        <w:t xml:space="preserve"> ك</w:t>
      </w:r>
      <w:r w:rsidR="00B65CB5" w:rsidRPr="00DE6508">
        <w:rPr>
          <w:rFonts w:ascii="Traditional Arabic" w:hAnsi="Traditional Arabic" w:cs="Traditional Arabic"/>
          <w:b/>
          <w:bCs/>
          <w:sz w:val="36"/>
          <w:szCs w:val="36"/>
          <w:rtl/>
        </w:rPr>
        <w:t>الروح و</w:t>
      </w:r>
      <w:r w:rsidR="00CD4DA2" w:rsidRPr="00DE6508">
        <w:rPr>
          <w:rFonts w:ascii="Traditional Arabic" w:hAnsi="Traditional Arabic" w:cs="Traditional Arabic"/>
          <w:b/>
          <w:bCs/>
          <w:sz w:val="36"/>
          <w:szCs w:val="36"/>
          <w:rtl/>
        </w:rPr>
        <w:t>الملائكة والجنة والنار</w:t>
      </w:r>
      <w:r w:rsidR="00AA11DD" w:rsidRPr="00DE6508">
        <w:rPr>
          <w:rFonts w:ascii="Traditional Arabic" w:hAnsi="Traditional Arabic" w:cs="Traditional Arabic"/>
          <w:b/>
          <w:bCs/>
          <w:sz w:val="36"/>
          <w:szCs w:val="36"/>
          <w:rtl/>
        </w:rPr>
        <w:t xml:space="preserve">. </w:t>
      </w:r>
    </w:p>
    <w:p w:rsidR="009760FA" w:rsidRPr="00DE6508" w:rsidRDefault="00AA11DD"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وهذا القسم -كما قال الرازيّ- يعم جميع الأشياء على الشمول، لأنها لا تخرج من قسمين: مبصر وغير مبصر، فشمل الخالق والخلق، والدنيا والآخرة، والعالم العلويّ والسفليّ، وهكذا.</w:t>
      </w:r>
    </w:p>
    <w:p w:rsidR="00A0574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إِنَّهُ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AA11DD" w:rsidRPr="00DE6508">
        <w:rPr>
          <w:rFonts w:ascii="Traditional Arabic" w:hAnsi="Traditional Arabic" w:cs="Traditional Arabic"/>
          <w:b/>
          <w:bCs/>
          <w:sz w:val="36"/>
          <w:szCs w:val="36"/>
          <w:rtl/>
        </w:rPr>
        <w:t>القرآن</w:t>
      </w:r>
      <w:r w:rsidR="00AA11DD"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لَقَوْلُ رَسُولٍ</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239A6" w:rsidRPr="00DE6508">
        <w:rPr>
          <w:rFonts w:ascii="Traditional Arabic" w:hAnsi="Traditional Arabic" w:cs="Traditional Arabic"/>
          <w:b/>
          <w:bCs/>
          <w:sz w:val="36"/>
          <w:szCs w:val="36"/>
          <w:rtl/>
        </w:rPr>
        <w:t xml:space="preserve">محمد -صَلَّى اللَّهُ عَلَيْهِ وَسَلَّمَ-، </w:t>
      </w:r>
      <w:r w:rsidR="00386788" w:rsidRPr="00DE6508">
        <w:rPr>
          <w:rFonts w:ascii="Traditional Arabic" w:hAnsi="Traditional Arabic" w:cs="Traditional Arabic"/>
          <w:b/>
          <w:bCs/>
          <w:sz w:val="36"/>
          <w:szCs w:val="36"/>
          <w:rtl/>
        </w:rPr>
        <w:t xml:space="preserve">كما يقتضيه عطف قوله: </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color w:val="008000"/>
          <w:sz w:val="36"/>
          <w:szCs w:val="36"/>
          <w:rtl/>
        </w:rPr>
        <w:t>وَلَوْ تَقَوَّلَ عَلَيْنَا بَعْضَ الْأَقَاوِيلِ</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sz w:val="36"/>
          <w:szCs w:val="36"/>
          <w:rtl/>
        </w:rPr>
        <w:t xml:space="preserve"> [الحاقة:44]، وهذا كما وصف موسى بـ </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color w:val="008000"/>
          <w:sz w:val="36"/>
          <w:szCs w:val="36"/>
          <w:rtl/>
        </w:rPr>
        <w:t>رَسُولٍ كَرِيمٍ</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sz w:val="36"/>
          <w:szCs w:val="36"/>
          <w:rtl/>
        </w:rPr>
        <w:t xml:space="preserve"> في قوله تعالى: </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color w:val="008000"/>
          <w:sz w:val="36"/>
          <w:szCs w:val="36"/>
          <w:rtl/>
        </w:rPr>
        <w:t>وَلَقَدْ فَتَنَّا قَبْلَهُمْ قَوْمَ فِرْعَوْنَ وَجَاءَهُمْ رَسُولٌ كَرِيمٌ</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sz w:val="36"/>
          <w:szCs w:val="36"/>
          <w:rtl/>
        </w:rPr>
        <w:t xml:space="preserve"> [الدخان:17].</w:t>
      </w:r>
      <w:r w:rsidR="00A05743" w:rsidRPr="00DE6508">
        <w:rPr>
          <w:rFonts w:ascii="Traditional Arabic" w:hAnsi="Traditional Arabic" w:cs="Traditional Arabic"/>
          <w:b/>
          <w:bCs/>
          <w:sz w:val="36"/>
          <w:szCs w:val="36"/>
          <w:rtl/>
        </w:rPr>
        <w:t xml:space="preserve"> </w:t>
      </w:r>
      <w:r w:rsidR="00386788" w:rsidRPr="00DE6508">
        <w:rPr>
          <w:rFonts w:ascii="Traditional Arabic" w:hAnsi="Traditional Arabic" w:cs="Traditional Arabic"/>
          <w:b/>
          <w:bCs/>
          <w:sz w:val="36"/>
          <w:szCs w:val="36"/>
          <w:rtl/>
        </w:rPr>
        <w:t>وقد أكد هذا المعنى بقوله عقبه</w:t>
      </w:r>
      <w:r w:rsidR="006F4F85" w:rsidRPr="00DE6508">
        <w:rPr>
          <w:rFonts w:ascii="Traditional Arabic" w:hAnsi="Traditional Arabic" w:cs="Traditional Arabic"/>
          <w:b/>
          <w:bCs/>
          <w:sz w:val="36"/>
          <w:szCs w:val="36"/>
          <w:rtl/>
        </w:rPr>
        <w:t>:</w:t>
      </w:r>
      <w:r w:rsidR="00386788"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color w:val="008000"/>
          <w:sz w:val="36"/>
          <w:szCs w:val="36"/>
          <w:rtl/>
        </w:rPr>
        <w:t>تَنْزِيلٌ مِنْ رَبِّ الْعَالَمِينَ</w:t>
      </w:r>
      <w:r w:rsidRPr="00DE6508">
        <w:rPr>
          <w:rFonts w:ascii="Traditional Arabic" w:hAnsi="Traditional Arabic" w:cs="Traditional Arabic"/>
          <w:b/>
          <w:bCs/>
          <w:color w:val="000000" w:themeColor="text1"/>
          <w:sz w:val="36"/>
          <w:szCs w:val="36"/>
          <w:rtl/>
        </w:rPr>
        <w:t>﴾</w:t>
      </w:r>
      <w:r w:rsidR="00386788" w:rsidRPr="00DE6508">
        <w:rPr>
          <w:rFonts w:ascii="Traditional Arabic" w:hAnsi="Traditional Arabic" w:cs="Traditional Arabic"/>
          <w:b/>
          <w:bCs/>
          <w:sz w:val="36"/>
          <w:szCs w:val="36"/>
          <w:rtl/>
        </w:rPr>
        <w:t>.</w:t>
      </w:r>
    </w:p>
    <w:p w:rsidR="003D7328" w:rsidRPr="00DE6508" w:rsidRDefault="0038678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وفي لفظ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رَسُولٍ</w:t>
      </w:r>
      <w:r w:rsidR="00DE6508" w:rsidRPr="00DE6508">
        <w:rPr>
          <w:rFonts w:ascii="Traditional Arabic" w:hAnsi="Traditional Arabic" w:cs="Traditional Arabic"/>
          <w:b/>
          <w:bCs/>
          <w:color w:val="000000" w:themeColor="text1"/>
          <w:sz w:val="36"/>
          <w:szCs w:val="36"/>
          <w:rtl/>
        </w:rPr>
        <w:t>﴾</w:t>
      </w:r>
      <w:r w:rsidR="00A05743" w:rsidRPr="00DE6508">
        <w:rPr>
          <w:rFonts w:ascii="Traditional Arabic" w:hAnsi="Traditional Arabic" w:cs="Traditional Arabic"/>
          <w:b/>
          <w:bCs/>
          <w:sz w:val="36"/>
          <w:szCs w:val="36"/>
          <w:rtl/>
        </w:rPr>
        <w:t xml:space="preserve"> إيذان بأن القول قول مرسله،</w:t>
      </w:r>
      <w:r w:rsidR="004655A4" w:rsidRPr="00DE6508">
        <w:rPr>
          <w:rFonts w:ascii="Traditional Arabic" w:hAnsi="Traditional Arabic" w:cs="Traditional Arabic"/>
          <w:b/>
          <w:bCs/>
          <w:sz w:val="36"/>
          <w:szCs w:val="36"/>
          <w:rtl/>
        </w:rPr>
        <w:t xml:space="preserve"> </w:t>
      </w:r>
      <w:r w:rsidR="00E239A6" w:rsidRPr="00DE6508">
        <w:rPr>
          <w:rFonts w:ascii="Traditional Arabic" w:hAnsi="Traditional Arabic" w:cs="Traditional Arabic"/>
          <w:b/>
          <w:bCs/>
          <w:sz w:val="36"/>
          <w:szCs w:val="36"/>
          <w:rtl/>
        </w:rPr>
        <w:t>يبلغه عن الله تعالى، لأن الرسول لا يبلغ عن نفسه.</w:t>
      </w:r>
      <w:r w:rsidR="009760FA" w:rsidRPr="00DE6508">
        <w:rPr>
          <w:rFonts w:ascii="Traditional Arabic" w:hAnsi="Traditional Arabic" w:cs="Traditional Arabic"/>
          <w:b/>
          <w:bCs/>
          <w:sz w:val="36"/>
          <w:szCs w:val="36"/>
          <w:rtl/>
        </w:rPr>
        <w:t xml:space="preserve"> </w:t>
      </w:r>
    </w:p>
    <w:p w:rsidR="003D732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lastRenderedPageBreak/>
        <w:t>﴿</w:t>
      </w:r>
      <w:r w:rsidR="003D7328" w:rsidRPr="00DE6508">
        <w:rPr>
          <w:rFonts w:ascii="Traditional Arabic" w:hAnsi="Traditional Arabic" w:cs="Traditional Arabic"/>
          <w:b/>
          <w:bCs/>
          <w:color w:val="008000"/>
          <w:sz w:val="36"/>
          <w:szCs w:val="36"/>
          <w:rtl/>
        </w:rPr>
        <w:t>كَرِيمٍ</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color w:val="FF0000"/>
          <w:sz w:val="36"/>
          <w:szCs w:val="36"/>
          <w:rtl/>
        </w:rPr>
        <w:t xml:space="preserve"> </w:t>
      </w:r>
      <w:r w:rsidR="003D7328" w:rsidRPr="00DE6508">
        <w:rPr>
          <w:rFonts w:ascii="Traditional Arabic" w:hAnsi="Traditional Arabic" w:cs="Traditional Arabic"/>
          <w:b/>
          <w:bCs/>
          <w:sz w:val="36"/>
          <w:szCs w:val="36"/>
          <w:rtl/>
        </w:rPr>
        <w:t xml:space="preserve">وصف الرسول بـ </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color w:val="008000"/>
          <w:sz w:val="36"/>
          <w:szCs w:val="36"/>
          <w:rtl/>
        </w:rPr>
        <w:t>كَرِيمٌ</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sz w:val="36"/>
          <w:szCs w:val="36"/>
          <w:rtl/>
        </w:rPr>
        <w:t xml:space="preserve"> لأنه الكريم في صنفه، أي النفيس الأفضل مثل قوله: </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color w:val="008000"/>
          <w:sz w:val="36"/>
          <w:szCs w:val="36"/>
          <w:rtl/>
        </w:rPr>
        <w:t>إِنِّي أُلْقِيَ إِلَيَّ كِتَابٌ كَرِيمٌ</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sz w:val="36"/>
          <w:szCs w:val="36"/>
          <w:rtl/>
        </w:rPr>
        <w:t xml:space="preserve"> [النمل:29] وقد أثبت للرسول -صَلَّى اللَّهُ عَلَيْهِ وَسَلَّمَ- الفضل على غيره من الرسل بوصف </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color w:val="008000"/>
          <w:sz w:val="36"/>
          <w:szCs w:val="36"/>
          <w:rtl/>
        </w:rPr>
        <w:t>كَرِيمٌ</w:t>
      </w:r>
      <w:r w:rsidRPr="00DE6508">
        <w:rPr>
          <w:rFonts w:ascii="Traditional Arabic" w:hAnsi="Traditional Arabic" w:cs="Traditional Arabic"/>
          <w:b/>
          <w:bCs/>
          <w:color w:val="000000" w:themeColor="text1"/>
          <w:sz w:val="36"/>
          <w:szCs w:val="36"/>
          <w:rtl/>
        </w:rPr>
        <w:t>﴾</w:t>
      </w:r>
      <w:r w:rsidR="003D7328" w:rsidRPr="00DE6508">
        <w:rPr>
          <w:rFonts w:ascii="Traditional Arabic" w:hAnsi="Traditional Arabic" w:cs="Traditional Arabic"/>
          <w:b/>
          <w:bCs/>
          <w:sz w:val="36"/>
          <w:szCs w:val="36"/>
          <w:rtl/>
        </w:rPr>
        <w:t>.</w:t>
      </w:r>
    </w:p>
    <w:p w:rsidR="00E239A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وَمَا هُوَ بِقَوْلِ شَاعِرٍ</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239A6" w:rsidRPr="00DE6508">
        <w:rPr>
          <w:rFonts w:ascii="Traditional Arabic" w:hAnsi="Traditional Arabic" w:cs="Traditional Arabic"/>
          <w:b/>
          <w:bCs/>
          <w:sz w:val="36"/>
          <w:szCs w:val="36"/>
          <w:rtl/>
        </w:rPr>
        <w:t>كما تزعمون، فإن بين أسلوبه وحقائقه، وبين وزن الشعر وخيالاته، بعد المشرقين.</w:t>
      </w:r>
    </w:p>
    <w:p w:rsidR="00E239A6"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قَلِيلًا مَا تُؤْمِنُونَ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239A6" w:rsidRPr="00DE6508">
        <w:rPr>
          <w:rFonts w:ascii="Traditional Arabic" w:hAnsi="Traditional Arabic" w:cs="Traditional Arabic"/>
          <w:b/>
          <w:bCs/>
          <w:sz w:val="36"/>
          <w:szCs w:val="36"/>
          <w:rtl/>
        </w:rPr>
        <w:t>تصدقون بما ظهر صدقه وبرهانه، عناداً وعتواً. والقلة كناية عن النفي والعدم.</w:t>
      </w:r>
    </w:p>
    <w:p w:rsidR="0039239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وَلَا بِقَوْلِ كَاهِنٍ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3A162C" w:rsidRPr="00DE6508">
        <w:rPr>
          <w:rFonts w:ascii="Traditional Arabic" w:hAnsi="Traditional Arabic" w:cs="Traditional Arabic"/>
          <w:b/>
          <w:bCs/>
          <w:sz w:val="36"/>
          <w:szCs w:val="36"/>
          <w:rtl/>
        </w:rPr>
        <w:t xml:space="preserve">كما تدعون أخرى بأنه من سجع الكهان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قَلِيلًا مَا تَذَكَّرُونَ</w:t>
      </w:r>
      <w:r w:rsidRPr="00DE6508">
        <w:rPr>
          <w:rFonts w:ascii="Traditional Arabic" w:hAnsi="Traditional Arabic" w:cs="Traditional Arabic"/>
          <w:b/>
          <w:bCs/>
          <w:color w:val="000000" w:themeColor="text1"/>
          <w:sz w:val="36"/>
          <w:szCs w:val="36"/>
          <w:rtl/>
        </w:rPr>
        <w:t>﴾</w:t>
      </w:r>
      <w:r w:rsidR="003A162C" w:rsidRPr="00DE6508">
        <w:rPr>
          <w:rFonts w:ascii="Traditional Arabic" w:hAnsi="Traditional Arabic" w:cs="Traditional Arabic"/>
          <w:b/>
          <w:bCs/>
          <w:color w:val="FF0000"/>
          <w:sz w:val="36"/>
          <w:szCs w:val="36"/>
          <w:rtl/>
        </w:rPr>
        <w:t xml:space="preserve"> </w:t>
      </w:r>
      <w:r w:rsidR="003A162C" w:rsidRPr="00DE6508">
        <w:rPr>
          <w:rFonts w:ascii="Traditional Arabic" w:hAnsi="Traditional Arabic" w:cs="Traditional Arabic"/>
          <w:b/>
          <w:bCs/>
          <w:sz w:val="36"/>
          <w:szCs w:val="36"/>
          <w:rtl/>
        </w:rPr>
        <w:t xml:space="preserve">تتعظون وتعتبرون. </w:t>
      </w:r>
    </w:p>
    <w:p w:rsidR="002074F1" w:rsidRPr="00DE6508" w:rsidRDefault="006F4F85"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w:t>
      </w:r>
      <w:r w:rsidR="003A162C" w:rsidRPr="00DE6508">
        <w:rPr>
          <w:rFonts w:ascii="Traditional Arabic" w:hAnsi="Traditional Arabic" w:cs="Traditional Arabic"/>
          <w:b/>
          <w:bCs/>
          <w:sz w:val="36"/>
          <w:szCs w:val="36"/>
          <w:rtl/>
        </w:rPr>
        <w:t>نفى الإيمان في الأول، والذكرى في الثاني؛ لأن عدم مشابهة القرآن للشعر أمر بيّن</w:t>
      </w:r>
      <w:r w:rsidR="002074F1" w:rsidRPr="00DE6508">
        <w:rPr>
          <w:rFonts w:ascii="Traditional Arabic" w:hAnsi="Traditional Arabic" w:cs="Traditional Arabic"/>
          <w:b/>
          <w:bCs/>
          <w:sz w:val="36"/>
          <w:szCs w:val="36"/>
          <w:rtl/>
        </w:rPr>
        <w:t xml:space="preserve"> بديهي</w:t>
      </w:r>
      <w:r w:rsidR="003A162C" w:rsidRPr="00DE6508">
        <w:rPr>
          <w:rFonts w:ascii="Traditional Arabic" w:hAnsi="Traditional Arabic" w:cs="Traditional Arabic"/>
          <w:b/>
          <w:bCs/>
          <w:sz w:val="36"/>
          <w:szCs w:val="36"/>
          <w:rtl/>
        </w:rPr>
        <w:t xml:space="preserve">، لا ينكره إلا معاند. </w:t>
      </w:r>
      <w:r w:rsidR="002074F1" w:rsidRPr="00DE6508">
        <w:rPr>
          <w:rFonts w:ascii="Traditional Arabic" w:hAnsi="Traditional Arabic" w:cs="Traditional Arabic"/>
          <w:b/>
          <w:bCs/>
          <w:sz w:val="36"/>
          <w:szCs w:val="36"/>
          <w:rtl/>
        </w:rPr>
        <w:t>إذ ليس فيه ما يشبه الشعر من اتزان أجزاءه في المتحرك والساكن والتقفية المتماثلة في جميع أواخر</w:t>
      </w:r>
      <w:r w:rsidR="009A44AA" w:rsidRPr="00DE6508">
        <w:rPr>
          <w:rFonts w:ascii="Traditional Arabic" w:hAnsi="Traditional Arabic" w:cs="Traditional Arabic"/>
          <w:b/>
          <w:bCs/>
          <w:sz w:val="36"/>
          <w:szCs w:val="36"/>
          <w:rtl/>
        </w:rPr>
        <w:t xml:space="preserve"> الأجزاء</w:t>
      </w:r>
      <w:r w:rsidR="002074F1" w:rsidRPr="00DE6508">
        <w:rPr>
          <w:rFonts w:ascii="Traditional Arabic" w:hAnsi="Traditional Arabic" w:cs="Traditional Arabic"/>
          <w:b/>
          <w:bCs/>
          <w:sz w:val="36"/>
          <w:szCs w:val="36"/>
          <w:rtl/>
        </w:rPr>
        <w:t xml:space="preserve">. </w:t>
      </w:r>
      <w:r w:rsidR="009A44AA" w:rsidRPr="00DE6508">
        <w:rPr>
          <w:rFonts w:ascii="Traditional Arabic" w:hAnsi="Traditional Arabic" w:cs="Traditional Arabic"/>
          <w:b/>
          <w:bCs/>
          <w:sz w:val="36"/>
          <w:szCs w:val="36"/>
          <w:rtl/>
        </w:rPr>
        <w:t>فادعاؤهم أنه قول شاعر بهتان متعمد و</w:t>
      </w:r>
      <w:r w:rsidR="003A162C" w:rsidRPr="00DE6508">
        <w:rPr>
          <w:rFonts w:ascii="Traditional Arabic" w:hAnsi="Traditional Arabic" w:cs="Traditional Arabic"/>
          <w:b/>
          <w:bCs/>
          <w:sz w:val="36"/>
          <w:szCs w:val="36"/>
          <w:rtl/>
        </w:rPr>
        <w:t>لا عذر لقائله في ترك الإيمان، وهو أكفر من حمار.</w:t>
      </w:r>
    </w:p>
    <w:p w:rsidR="008E1316" w:rsidRPr="00DE6508" w:rsidRDefault="003A162C"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وأما مباينته للكهانة، فيتوقف على </w:t>
      </w:r>
      <w:r w:rsidR="002D5C0A" w:rsidRPr="00DE6508">
        <w:rPr>
          <w:rFonts w:ascii="Traditional Arabic" w:hAnsi="Traditional Arabic" w:cs="Traditional Arabic"/>
          <w:b/>
          <w:bCs/>
          <w:sz w:val="36"/>
          <w:szCs w:val="36"/>
          <w:rtl/>
        </w:rPr>
        <w:t>تأمل</w:t>
      </w:r>
      <w:r w:rsidRPr="00DE6508">
        <w:rPr>
          <w:rFonts w:ascii="Traditional Arabic" w:hAnsi="Traditional Arabic" w:cs="Traditional Arabic"/>
          <w:b/>
          <w:bCs/>
          <w:sz w:val="36"/>
          <w:szCs w:val="36"/>
          <w:rtl/>
        </w:rPr>
        <w:t xml:space="preserve">؛ </w:t>
      </w:r>
      <w:r w:rsidR="002D5C0A" w:rsidRPr="00DE6508">
        <w:rPr>
          <w:rFonts w:ascii="Traditional Arabic" w:hAnsi="Traditional Arabic" w:cs="Traditional Arabic"/>
          <w:b/>
          <w:bCs/>
          <w:sz w:val="36"/>
          <w:szCs w:val="36"/>
          <w:rtl/>
        </w:rPr>
        <w:t xml:space="preserve">إذ قد يشبه في بادئ الرأي على السامع من حيث إنه كلام منثور مؤلف على فواصل وأسجاع مثناة متماثلة زوجين </w:t>
      </w:r>
      <w:proofErr w:type="spellStart"/>
      <w:r w:rsidR="002D5C0A" w:rsidRPr="00DE6508">
        <w:rPr>
          <w:rFonts w:ascii="Traditional Arabic" w:hAnsi="Traditional Arabic" w:cs="Traditional Arabic"/>
          <w:b/>
          <w:bCs/>
          <w:sz w:val="36"/>
          <w:szCs w:val="36"/>
          <w:rtl/>
        </w:rPr>
        <w:t>زوجين</w:t>
      </w:r>
      <w:proofErr w:type="spellEnd"/>
      <w:r w:rsidR="0026575D"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w:t>
      </w:r>
      <w:r w:rsidR="0026575D" w:rsidRPr="00DE6508">
        <w:rPr>
          <w:rFonts w:ascii="Traditional Arabic" w:hAnsi="Traditional Arabic" w:cs="Traditional Arabic"/>
          <w:b/>
          <w:bCs/>
          <w:sz w:val="36"/>
          <w:szCs w:val="36"/>
          <w:rtl/>
        </w:rPr>
        <w:t>ومعانيه ليست من معاني الكهانة الرامية إلى الإخبار عما يحدث لبعض الناس من أحداث، أو ما يلم بقوم من مصائب متوقعة ليحذروها</w:t>
      </w:r>
      <w:r w:rsidR="00B9680F" w:rsidRPr="00DE6508">
        <w:rPr>
          <w:rFonts w:ascii="Traditional Arabic" w:hAnsi="Traditional Arabic" w:cs="Traditional Arabic"/>
          <w:b/>
          <w:bCs/>
          <w:sz w:val="36"/>
          <w:szCs w:val="36"/>
          <w:rtl/>
        </w:rPr>
        <w:t>،</w:t>
      </w:r>
      <w:r w:rsidR="0026575D" w:rsidRPr="00DE6508">
        <w:rPr>
          <w:rFonts w:ascii="Traditional Arabic" w:hAnsi="Traditional Arabic" w:cs="Traditional Arabic"/>
          <w:b/>
          <w:bCs/>
          <w:sz w:val="36"/>
          <w:szCs w:val="36"/>
          <w:rtl/>
        </w:rPr>
        <w:t xml:space="preserve"> </w:t>
      </w:r>
      <w:r w:rsidR="00187B36" w:rsidRPr="00DE6508">
        <w:rPr>
          <w:rFonts w:ascii="Traditional Arabic" w:hAnsi="Traditional Arabic" w:cs="Traditional Arabic"/>
          <w:b/>
          <w:bCs/>
          <w:sz w:val="36"/>
          <w:szCs w:val="36"/>
          <w:rtl/>
        </w:rPr>
        <w:t>فيلتبس أمره على الحمقى لإخباره عن بعض المغيبات بكلام منثور</w:t>
      </w:r>
      <w:r w:rsidR="002B2B08" w:rsidRPr="00DE6508">
        <w:rPr>
          <w:rFonts w:ascii="Traditional Arabic" w:hAnsi="Traditional Arabic" w:cs="Traditional Arabic"/>
          <w:b/>
          <w:bCs/>
          <w:sz w:val="36"/>
          <w:szCs w:val="36"/>
          <w:rtl/>
        </w:rPr>
        <w:t>،</w:t>
      </w:r>
      <w:r w:rsidR="00187B36"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sz w:val="36"/>
          <w:szCs w:val="36"/>
          <w:rtl/>
        </w:rPr>
        <w:t>و</w:t>
      </w:r>
      <w:r w:rsidR="00B9680F" w:rsidRPr="00DE6508">
        <w:rPr>
          <w:rFonts w:ascii="Traditional Arabic" w:hAnsi="Traditional Arabic" w:cs="Traditional Arabic"/>
          <w:b/>
          <w:bCs/>
          <w:sz w:val="36"/>
          <w:szCs w:val="36"/>
          <w:rtl/>
        </w:rPr>
        <w:t xml:space="preserve">الكاهن </w:t>
      </w:r>
      <w:r w:rsidRPr="00DE6508">
        <w:rPr>
          <w:rFonts w:ascii="Traditional Arabic" w:hAnsi="Traditional Arabic" w:cs="Traditional Arabic"/>
          <w:b/>
          <w:bCs/>
          <w:sz w:val="36"/>
          <w:szCs w:val="36"/>
          <w:rtl/>
        </w:rPr>
        <w:t>يكذب كثيراً،</w:t>
      </w:r>
      <w:r w:rsidR="00187B36" w:rsidRPr="00DE6508">
        <w:rPr>
          <w:rFonts w:ascii="Traditional Arabic" w:hAnsi="Traditional Arabic" w:cs="Traditional Arabic"/>
          <w:b/>
          <w:bCs/>
          <w:sz w:val="36"/>
          <w:szCs w:val="36"/>
          <w:rtl/>
        </w:rPr>
        <w:t xml:space="preserve"> ويأخذ جُعلاً</w:t>
      </w:r>
      <w:r w:rsidRPr="00DE6508">
        <w:rPr>
          <w:rFonts w:ascii="Traditional Arabic" w:hAnsi="Traditional Arabic" w:cs="Traditional Arabic"/>
          <w:b/>
          <w:bCs/>
          <w:sz w:val="36"/>
          <w:szCs w:val="36"/>
          <w:rtl/>
        </w:rPr>
        <w:t>.</w:t>
      </w:r>
      <w:r w:rsidR="002B2B08" w:rsidRPr="00DE6508">
        <w:rPr>
          <w:rFonts w:ascii="Traditional Arabic" w:hAnsi="Traditional Arabic" w:cs="Traditional Arabic"/>
          <w:b/>
          <w:bCs/>
          <w:sz w:val="36"/>
          <w:szCs w:val="36"/>
          <w:rtl/>
        </w:rPr>
        <w:t xml:space="preserve">. فلذلك كان المخاطبون بالآية </w:t>
      </w:r>
      <w:proofErr w:type="spellStart"/>
      <w:r w:rsidR="002B2B08" w:rsidRPr="00DE6508">
        <w:rPr>
          <w:rFonts w:ascii="Traditional Arabic" w:hAnsi="Traditional Arabic" w:cs="Traditional Arabic"/>
          <w:b/>
          <w:bCs/>
          <w:sz w:val="36"/>
          <w:szCs w:val="36"/>
          <w:rtl/>
        </w:rPr>
        <w:t>منتفيا</w:t>
      </w:r>
      <w:proofErr w:type="spellEnd"/>
      <w:r w:rsidR="002B2B08" w:rsidRPr="00DE6508">
        <w:rPr>
          <w:rFonts w:ascii="Traditional Arabic" w:hAnsi="Traditional Arabic" w:cs="Traditional Arabic"/>
          <w:b/>
          <w:bCs/>
          <w:sz w:val="36"/>
          <w:szCs w:val="36"/>
          <w:rtl/>
        </w:rPr>
        <w:t xml:space="preserve"> عنهم التذكر والتدبر.</w:t>
      </w:r>
    </w:p>
    <w:p w:rsidR="008E1316" w:rsidRPr="00DE6508" w:rsidRDefault="008E1316"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وإنما خص هذان الوصفان بالذكر </w:t>
      </w:r>
      <w:r w:rsidR="006045F0"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شاعر</w:t>
      </w:r>
      <w:r w:rsidR="006045F0" w:rsidRPr="00DE6508">
        <w:rPr>
          <w:rFonts w:ascii="Traditional Arabic" w:hAnsi="Traditional Arabic" w:cs="Traditional Arabic"/>
          <w:b/>
          <w:bCs/>
          <w:sz w:val="36"/>
          <w:szCs w:val="36"/>
          <w:rtl/>
        </w:rPr>
        <w:t>، وكاهن»</w:t>
      </w:r>
      <w:r w:rsidRPr="00DE6508">
        <w:rPr>
          <w:rFonts w:ascii="Traditional Arabic" w:hAnsi="Traditional Arabic" w:cs="Traditional Arabic"/>
          <w:b/>
          <w:bCs/>
          <w:sz w:val="36"/>
          <w:szCs w:val="36"/>
          <w:rtl/>
        </w:rPr>
        <w:t xml:space="preserve"> دون قولهم: افتراه، أو هو مجنون، لأن الوصف بكريم كاف في نفي أن يكون كاذبا أو مجنونا إذ ليس المجنون ولا الكاذب بكريم، فأما الشاعر والكاهن فقد كانا معدودين عندهم من أهل الشرف.</w:t>
      </w:r>
    </w:p>
    <w:p w:rsidR="00B46F5A" w:rsidRPr="00DE6508" w:rsidRDefault="009F162D"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lastRenderedPageBreak/>
        <w:t xml:space="preserve">و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قَلِيلاً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في 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قَلِيلاً مَا تُؤْمِنُونَ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قَلِيلاً مَا تَذَكَّرُونَ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مراد به انتفاء ذلك من أصله على طريقة التمليح القريب من التهكم كقوله: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فَلا يُؤْمِنُونَ إِلَّا قَلِيلاً</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[النساء:46]، وهو أسلوب عربي.</w:t>
      </w:r>
      <w:r w:rsidR="00B26ABB" w:rsidRPr="00DE6508">
        <w:rPr>
          <w:rFonts w:ascii="Traditional Arabic" w:hAnsi="Traditional Arabic" w:cs="Traditional Arabic"/>
          <w:b/>
          <w:bCs/>
          <w:sz w:val="36"/>
          <w:szCs w:val="36"/>
          <w:rtl/>
        </w:rPr>
        <w:t>. والمعنى: لا تؤمنون ولا تذكرون.</w:t>
      </w:r>
    </w:p>
    <w:p w:rsidR="00AB4514"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تَنْزِيلٌ</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AB4514" w:rsidRPr="00DE6508">
        <w:rPr>
          <w:rFonts w:ascii="Traditional Arabic" w:hAnsi="Traditional Arabic" w:cs="Traditional Arabic"/>
          <w:b/>
          <w:bCs/>
          <w:sz w:val="36"/>
          <w:szCs w:val="36"/>
          <w:rtl/>
        </w:rPr>
        <w:t>منزل من رب العالمين على الرسول الكريم، ووصف بالمصدر للمبالغة.</w:t>
      </w:r>
    </w:p>
    <w:p w:rsidR="00524C53"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مِنْ رَبِّ الْعَالَمِينَ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5D27DE" w:rsidRPr="00DE6508">
        <w:rPr>
          <w:rFonts w:ascii="Traditional Arabic" w:hAnsi="Traditional Arabic" w:cs="Traditional Arabic"/>
          <w:b/>
          <w:bCs/>
          <w:sz w:val="36"/>
          <w:szCs w:val="36"/>
          <w:rtl/>
        </w:rPr>
        <w:t xml:space="preserve">ممن رباهم بصنوف نعمه، ومنها ما نزله وأوحاه ليهتدوا به إلى سبل السعادة، ومناهج الفلاح. </w:t>
      </w:r>
      <w:r w:rsidR="00AB4514" w:rsidRPr="00DE6508">
        <w:rPr>
          <w:rFonts w:ascii="Traditional Arabic" w:hAnsi="Traditional Arabic" w:cs="Traditional Arabic"/>
          <w:b/>
          <w:bCs/>
          <w:sz w:val="36"/>
          <w:szCs w:val="36"/>
          <w:rtl/>
        </w:rPr>
        <w:t>وهو تصريح بعد الكناية.</w:t>
      </w:r>
    </w:p>
    <w:p w:rsidR="00524C53" w:rsidRPr="00DE6508" w:rsidRDefault="00524C53"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 xml:space="preserve">وعبر عن </w:t>
      </w:r>
      <w:r w:rsidR="00830D79" w:rsidRPr="00DE6508">
        <w:rPr>
          <w:rFonts w:ascii="Traditional Arabic" w:hAnsi="Traditional Arabic" w:cs="Traditional Arabic"/>
          <w:b/>
          <w:bCs/>
          <w:sz w:val="36"/>
          <w:szCs w:val="36"/>
          <w:rtl/>
        </w:rPr>
        <w:t xml:space="preserve">اسم </w:t>
      </w:r>
      <w:r w:rsidRPr="00DE6508">
        <w:rPr>
          <w:rFonts w:ascii="Traditional Arabic" w:hAnsi="Traditional Arabic" w:cs="Traditional Arabic"/>
          <w:b/>
          <w:bCs/>
          <w:sz w:val="36"/>
          <w:szCs w:val="36"/>
          <w:rtl/>
        </w:rPr>
        <w:t xml:space="preserve">الجلالة بوصف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رَبِّ الْعَالَمِينَ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دون اسمه العلم </w:t>
      </w:r>
      <w:r w:rsidR="00830D79" w:rsidRPr="00DE6508">
        <w:rPr>
          <w:rFonts w:ascii="Traditional Arabic" w:hAnsi="Traditional Arabic" w:cs="Traditional Arabic"/>
          <w:b/>
          <w:bCs/>
          <w:sz w:val="36"/>
          <w:szCs w:val="36"/>
          <w:rtl/>
        </w:rPr>
        <w:t xml:space="preserve">-الله- </w:t>
      </w:r>
      <w:r w:rsidRPr="00DE6508">
        <w:rPr>
          <w:rFonts w:ascii="Traditional Arabic" w:hAnsi="Traditional Arabic" w:cs="Traditional Arabic"/>
          <w:b/>
          <w:bCs/>
          <w:sz w:val="36"/>
          <w:szCs w:val="36"/>
          <w:rtl/>
        </w:rPr>
        <w:t xml:space="preserve">للتنبيه على أنه رب المخاطبين ورب الشعراء والكهان الذين كانوا بمحل التعظيم والإعجاب عندهم نظير قول موسى لفرعون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قَالَ رَبُّكُمْ وَرَبُّ آبَائِكُمُ الْأَوَّلِينَ</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[الشعراء:26].</w:t>
      </w:r>
    </w:p>
    <w:p w:rsidR="00B40E49" w:rsidRPr="00FB30F4" w:rsidRDefault="00A56A7B" w:rsidP="00FB30F4">
      <w:pPr>
        <w:shd w:val="clear" w:color="auto" w:fill="FDE9D9" w:themeFill="accent6" w:themeFillTint="33"/>
        <w:autoSpaceDE w:val="0"/>
        <w:autoSpaceDN w:val="0"/>
        <w:adjustRightInd w:val="0"/>
        <w:spacing w:before="40" w:after="40" w:line="240" w:lineRule="auto"/>
        <w:jc w:val="both"/>
        <w:rPr>
          <w:rFonts w:ascii="Traditional Arabic" w:hAnsi="Traditional Arabic" w:cs="Traditional Arabic"/>
          <w:b/>
          <w:bCs/>
          <w:color w:val="660033"/>
          <w:sz w:val="40"/>
          <w:szCs w:val="40"/>
          <w:rtl/>
        </w:rPr>
      </w:pPr>
      <w:r w:rsidRPr="00A56A7B">
        <w:rPr>
          <w:rFonts w:ascii="Traditional Arabic" w:hAnsi="Traditional Arabic" w:cs="Traditional Arabic" w:hint="cs"/>
          <w:b/>
          <w:bCs/>
          <w:color w:val="000000" w:themeColor="text1"/>
          <w:sz w:val="40"/>
          <w:szCs w:val="40"/>
          <w:rtl/>
        </w:rPr>
        <w:t>﴿</w:t>
      </w:r>
      <w:r w:rsidR="00B40E49" w:rsidRPr="00A56A7B">
        <w:rPr>
          <w:rFonts w:ascii="Traditional Arabic" w:hAnsi="Traditional Arabic" w:cs="Traditional Arabic"/>
          <w:b/>
          <w:bCs/>
          <w:color w:val="008000"/>
          <w:sz w:val="40"/>
          <w:szCs w:val="40"/>
          <w:rtl/>
        </w:rPr>
        <w:t>وَلَوْ تَقَوَّلَ عَلَيْنَا بَعْضَ الْأَقَاوِيلِ (44) لَأَخَذْنَا مِنْهُ بِالْيَمِينِ (45) ثُمَّ لَقَطَعْنَا مِنْهُ الْوَتِينَ (46) فَمَا مِنْكُمْ مِنْ أَحَدٍ عَنْهُ حَاجِزِينَ (47)</w:t>
      </w:r>
      <w:r w:rsidRPr="00A56A7B">
        <w:rPr>
          <w:rFonts w:ascii="Traditional Arabic" w:hAnsi="Traditional Arabic" w:cs="Traditional Arabic" w:hint="cs"/>
          <w:b/>
          <w:bCs/>
          <w:color w:val="000000" w:themeColor="text1"/>
          <w:sz w:val="40"/>
          <w:szCs w:val="40"/>
          <w:rtl/>
        </w:rPr>
        <w:t>﴾</w:t>
      </w:r>
    </w:p>
    <w:p w:rsidR="00CF4097"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وَلَوْ تَقَوَّلَ</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245CE" w:rsidRPr="00DE6508">
        <w:rPr>
          <w:rFonts w:ascii="Traditional Arabic" w:hAnsi="Traditional Arabic" w:cs="Traditional Arabic"/>
          <w:b/>
          <w:bCs/>
          <w:sz w:val="36"/>
          <w:szCs w:val="36"/>
          <w:rtl/>
        </w:rPr>
        <w:t xml:space="preserve">نسبة قول لمن لم يقله.. </w:t>
      </w:r>
      <w:r w:rsidR="00CF4097" w:rsidRPr="00DE6508">
        <w:rPr>
          <w:rFonts w:ascii="Traditional Arabic" w:hAnsi="Traditional Arabic" w:cs="Traditional Arabic"/>
          <w:b/>
          <w:bCs/>
          <w:sz w:val="36"/>
          <w:szCs w:val="36"/>
          <w:rtl/>
        </w:rPr>
        <w:t xml:space="preserve">وهو تفعل من </w:t>
      </w:r>
      <w:r w:rsidR="00653F15" w:rsidRPr="00DE6508">
        <w:rPr>
          <w:rFonts w:ascii="Traditional Arabic" w:hAnsi="Traditional Arabic" w:cs="Traditional Arabic"/>
          <w:b/>
          <w:bCs/>
          <w:sz w:val="36"/>
          <w:szCs w:val="36"/>
          <w:rtl/>
        </w:rPr>
        <w:t>«</w:t>
      </w:r>
      <w:r w:rsidR="00CF4097" w:rsidRPr="00DE6508">
        <w:rPr>
          <w:rFonts w:ascii="Traditional Arabic" w:hAnsi="Traditional Arabic" w:cs="Traditional Arabic"/>
          <w:b/>
          <w:bCs/>
          <w:sz w:val="36"/>
          <w:szCs w:val="36"/>
          <w:rtl/>
        </w:rPr>
        <w:t>القول</w:t>
      </w:r>
      <w:r w:rsidR="00653F15" w:rsidRPr="00DE6508">
        <w:rPr>
          <w:rFonts w:ascii="Traditional Arabic" w:hAnsi="Traditional Arabic" w:cs="Traditional Arabic"/>
          <w:b/>
          <w:bCs/>
          <w:sz w:val="36"/>
          <w:szCs w:val="36"/>
          <w:rtl/>
        </w:rPr>
        <w:t>»</w:t>
      </w:r>
      <w:r w:rsidR="00CF4097" w:rsidRPr="00DE6508">
        <w:rPr>
          <w:rFonts w:ascii="Traditional Arabic" w:hAnsi="Traditional Arabic" w:cs="Traditional Arabic"/>
          <w:b/>
          <w:bCs/>
          <w:sz w:val="36"/>
          <w:szCs w:val="36"/>
          <w:rtl/>
        </w:rPr>
        <w:t xml:space="preserve"> صيغت هذه الصيغة الدالة على التكلف لأن الذي ينسب إلى غيره قولا لم يقله يتكلف ويختلق ذلك الكلام</w:t>
      </w:r>
      <w:r w:rsidR="00653F15" w:rsidRPr="00DE6508">
        <w:rPr>
          <w:rFonts w:ascii="Traditional Arabic" w:hAnsi="Traditional Arabic" w:cs="Traditional Arabic"/>
          <w:b/>
          <w:bCs/>
          <w:sz w:val="36"/>
          <w:szCs w:val="36"/>
          <w:rtl/>
        </w:rPr>
        <w:t>.</w:t>
      </w:r>
    </w:p>
    <w:p w:rsidR="00FD6C9B"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عَلَيْنَا</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683491" w:rsidRPr="00DE6508">
        <w:rPr>
          <w:rFonts w:ascii="Traditional Arabic" w:hAnsi="Traditional Arabic" w:cs="Traditional Arabic"/>
          <w:b/>
          <w:bCs/>
          <w:sz w:val="36"/>
          <w:szCs w:val="36"/>
          <w:rtl/>
        </w:rPr>
        <w:t>افترى علينا</w:t>
      </w:r>
      <w:r w:rsidR="00EF01C6" w:rsidRPr="00DE6508">
        <w:rPr>
          <w:rFonts w:ascii="Traditional Arabic" w:hAnsi="Traditional Arabic" w:cs="Traditional Arabic"/>
          <w:b/>
          <w:bCs/>
          <w:sz w:val="36"/>
          <w:szCs w:val="36"/>
          <w:rtl/>
        </w:rPr>
        <w:t xml:space="preserve"> فزاد في الرسالة أو نقص منها، أو قال شيئا من عنده فنسبه إلينا.</w:t>
      </w:r>
    </w:p>
    <w:p w:rsidR="00683491"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بَعْضَ الْأَقَاوِيلِ</w:t>
      </w:r>
      <w:r w:rsidRPr="00DE6508">
        <w:rPr>
          <w:rFonts w:ascii="Traditional Arabic" w:hAnsi="Traditional Arabic" w:cs="Traditional Arabic"/>
          <w:b/>
          <w:bCs/>
          <w:color w:val="000000" w:themeColor="text1"/>
          <w:sz w:val="36"/>
          <w:szCs w:val="36"/>
          <w:rtl/>
        </w:rPr>
        <w:t>﴾</w:t>
      </w:r>
      <w:r w:rsidR="00683491" w:rsidRPr="00DE6508">
        <w:rPr>
          <w:rFonts w:ascii="Traditional Arabic" w:hAnsi="Traditional Arabic" w:cs="Traditional Arabic"/>
          <w:b/>
          <w:bCs/>
          <w:color w:val="FF0000"/>
          <w:sz w:val="36"/>
          <w:szCs w:val="36"/>
          <w:rtl/>
        </w:rPr>
        <w:t xml:space="preserve"> </w:t>
      </w:r>
      <w:r w:rsidR="00683491" w:rsidRPr="00DE6508">
        <w:rPr>
          <w:rFonts w:ascii="Traditional Arabic" w:hAnsi="Traditional Arabic" w:cs="Traditional Arabic"/>
          <w:b/>
          <w:bCs/>
          <w:sz w:val="36"/>
          <w:szCs w:val="36"/>
          <w:rtl/>
        </w:rPr>
        <w:t xml:space="preserve">تسمية الأقوال </w:t>
      </w:r>
      <w:proofErr w:type="spellStart"/>
      <w:r w:rsidR="00683491" w:rsidRPr="00DE6508">
        <w:rPr>
          <w:rFonts w:ascii="Traditional Arabic" w:hAnsi="Traditional Arabic" w:cs="Traditional Arabic"/>
          <w:b/>
          <w:bCs/>
          <w:sz w:val="36"/>
          <w:szCs w:val="36"/>
          <w:rtl/>
        </w:rPr>
        <w:t>المفتراة</w:t>
      </w:r>
      <w:proofErr w:type="spellEnd"/>
      <w:r w:rsidR="00683491" w:rsidRPr="00DE6508">
        <w:rPr>
          <w:rFonts w:ascii="Traditional Arabic" w:hAnsi="Traditional Arabic" w:cs="Traditional Arabic"/>
          <w:b/>
          <w:bCs/>
          <w:sz w:val="36"/>
          <w:szCs w:val="36"/>
          <w:rtl/>
        </w:rPr>
        <w:t xml:space="preserve">: أقاويل تحقيراً لها، كأنها جمع </w:t>
      </w:r>
      <w:proofErr w:type="spellStart"/>
      <w:r w:rsidR="00683491" w:rsidRPr="00DE6508">
        <w:rPr>
          <w:rFonts w:ascii="Traditional Arabic" w:hAnsi="Traditional Arabic" w:cs="Traditional Arabic"/>
          <w:b/>
          <w:bCs/>
          <w:sz w:val="36"/>
          <w:szCs w:val="36"/>
          <w:rtl/>
        </w:rPr>
        <w:t>أفعولة</w:t>
      </w:r>
      <w:proofErr w:type="spellEnd"/>
      <w:r w:rsidR="00683491" w:rsidRPr="00DE6508">
        <w:rPr>
          <w:rFonts w:ascii="Traditional Arabic" w:hAnsi="Traditional Arabic" w:cs="Traditional Arabic"/>
          <w:b/>
          <w:bCs/>
          <w:sz w:val="36"/>
          <w:szCs w:val="36"/>
          <w:rtl/>
        </w:rPr>
        <w:t xml:space="preserve"> من القول، كالأضاحيك.</w:t>
      </w:r>
    </w:p>
    <w:p w:rsidR="005D42E2" w:rsidRPr="00DE6508" w:rsidRDefault="005D42E2"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ومفاد هذه الجملة استدلال ثان على أن القرآن منزل من عند الله تعالى، وهو استدلال بما هو مقرر في الأذهان من أن الله واسع القدرة، وأنه عليم فلا يقدر أحدا على أن يقول عنه كلاما لم يقله، أي لو لم يكن القرآن منزل من عندنا ومحمد ادعى أنه منزل منا، لما أقررناه على ذلك، ولعجلنا بإهلاكه.</w:t>
      </w:r>
      <w:r w:rsidR="002F2007" w:rsidRPr="00DE6508">
        <w:rPr>
          <w:rFonts w:ascii="Traditional Arabic" w:hAnsi="Traditional Arabic" w:cs="Traditional Arabic"/>
          <w:b/>
          <w:bCs/>
          <w:sz w:val="36"/>
          <w:szCs w:val="36"/>
          <w:rtl/>
        </w:rPr>
        <w:t xml:space="preserve"> ولذلك قال:</w:t>
      </w:r>
    </w:p>
    <w:p w:rsidR="00E8591B"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لَأَخَذْنَا مِنْهُ بِالْيَمِينِ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142926" w:rsidRPr="00DE6508">
        <w:rPr>
          <w:rFonts w:ascii="Traditional Arabic" w:hAnsi="Traditional Arabic" w:cs="Traditional Arabic"/>
          <w:b/>
          <w:bCs/>
          <w:sz w:val="36"/>
          <w:szCs w:val="36"/>
          <w:rtl/>
        </w:rPr>
        <w:t>لأخذنا منه بالقوة منا والقدرة</w:t>
      </w:r>
      <w:r w:rsidR="00E8591B" w:rsidRPr="00DE6508">
        <w:rPr>
          <w:rFonts w:ascii="Traditional Arabic" w:hAnsi="Traditional Arabic" w:cs="Traditional Arabic"/>
          <w:b/>
          <w:bCs/>
          <w:sz w:val="36"/>
          <w:szCs w:val="36"/>
          <w:rtl/>
        </w:rPr>
        <w:t xml:space="preserve">، </w:t>
      </w:r>
      <w:r w:rsidR="00BF6C4F" w:rsidRPr="00DE6508">
        <w:rPr>
          <w:rFonts w:ascii="Traditional Arabic" w:hAnsi="Traditional Arabic" w:cs="Traditional Arabic"/>
          <w:b/>
          <w:bCs/>
          <w:sz w:val="36"/>
          <w:szCs w:val="36"/>
          <w:rtl/>
        </w:rPr>
        <w:t xml:space="preserve">أو لانتقمنا منه باليمين؛ لأنها أشد في البطش، </w:t>
      </w:r>
      <w:r w:rsidR="00E8591B" w:rsidRPr="00DE6508">
        <w:rPr>
          <w:rFonts w:ascii="Traditional Arabic" w:hAnsi="Traditional Arabic" w:cs="Traditional Arabic"/>
          <w:b/>
          <w:bCs/>
          <w:sz w:val="36"/>
          <w:szCs w:val="36"/>
          <w:rtl/>
        </w:rPr>
        <w:t>أو لأخذنا منه باليد اليمنى من يديه.</w:t>
      </w:r>
      <w:r w:rsidR="00142926" w:rsidRPr="00DE6508">
        <w:rPr>
          <w:rFonts w:ascii="Traditional Arabic" w:hAnsi="Traditional Arabic" w:cs="Traditional Arabic"/>
          <w:b/>
          <w:bCs/>
          <w:color w:val="FF0000"/>
          <w:sz w:val="36"/>
          <w:szCs w:val="36"/>
          <w:rtl/>
        </w:rPr>
        <w:t xml:space="preserve"> </w:t>
      </w:r>
    </w:p>
    <w:p w:rsidR="00741BAE"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ثُمَّ لَقَطَعْنَا مِنْهُ الْوَتِينَ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776314" w:rsidRPr="00DE6508">
        <w:rPr>
          <w:rFonts w:ascii="Traditional Arabic" w:hAnsi="Traditional Arabic" w:cs="Traditional Arabic"/>
          <w:b/>
          <w:bCs/>
          <w:sz w:val="36"/>
          <w:szCs w:val="36"/>
          <w:rtl/>
        </w:rPr>
        <w:t>عرق معلق به القلب ويسمى النياط، وهو الذي يسقي الجسد بالدم.</w:t>
      </w:r>
      <w:r w:rsidR="00776314" w:rsidRPr="00DE6508">
        <w:rPr>
          <w:rFonts w:ascii="Traditional Arabic" w:hAnsi="Traditional Arabic" w:cs="Traditional Arabic"/>
          <w:b/>
          <w:bCs/>
          <w:color w:val="FF0000"/>
          <w:sz w:val="36"/>
          <w:szCs w:val="36"/>
          <w:rtl/>
        </w:rPr>
        <w:t xml:space="preserve"> </w:t>
      </w:r>
      <w:r w:rsidR="00741BAE" w:rsidRPr="00DE6508">
        <w:rPr>
          <w:rFonts w:ascii="Traditional Arabic" w:hAnsi="Traditional Arabic" w:cs="Traditional Arabic"/>
          <w:b/>
          <w:bCs/>
          <w:sz w:val="36"/>
          <w:szCs w:val="36"/>
          <w:rtl/>
        </w:rPr>
        <w:t xml:space="preserve">وفي هذا تهويل لصورة الأخذ. </w:t>
      </w:r>
      <w:r w:rsidR="00142926" w:rsidRPr="00DE6508">
        <w:rPr>
          <w:rFonts w:ascii="Traditional Arabic" w:hAnsi="Traditional Arabic" w:cs="Traditional Arabic"/>
          <w:b/>
          <w:bCs/>
          <w:sz w:val="36"/>
          <w:szCs w:val="36"/>
          <w:rtl/>
        </w:rPr>
        <w:t>وإنما يعني بذلك أنه كان يعاجله بالعقوبة، ولا يؤخّره بها</w:t>
      </w:r>
      <w:r w:rsidR="00DD0AE0" w:rsidRPr="00DE6508">
        <w:rPr>
          <w:rFonts w:ascii="Traditional Arabic" w:hAnsi="Traditional Arabic" w:cs="Traditional Arabic"/>
          <w:b/>
          <w:bCs/>
          <w:sz w:val="36"/>
          <w:szCs w:val="36"/>
          <w:rtl/>
        </w:rPr>
        <w:t>.</w:t>
      </w:r>
      <w:r w:rsidR="00741BAE" w:rsidRPr="00DE6508">
        <w:rPr>
          <w:rFonts w:ascii="Traditional Arabic" w:hAnsi="Traditional Arabic" w:cs="Traditional Arabic"/>
          <w:b/>
          <w:bCs/>
          <w:sz w:val="36"/>
          <w:szCs w:val="36"/>
          <w:rtl/>
        </w:rPr>
        <w:t xml:space="preserve"> </w:t>
      </w:r>
    </w:p>
    <w:p w:rsidR="00DD3B76" w:rsidRPr="00DE6508" w:rsidRDefault="00E8591B"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قال الزمخشري</w:t>
      </w:r>
      <w:r w:rsidR="00DD0AE0" w:rsidRPr="00DE6508">
        <w:rPr>
          <w:rFonts w:ascii="Traditional Arabic" w:hAnsi="Traditional Arabic" w:cs="Traditional Arabic"/>
          <w:b/>
          <w:bCs/>
          <w:sz w:val="36"/>
          <w:szCs w:val="36"/>
          <w:rtl/>
        </w:rPr>
        <w:t xml:space="preserve">: المعنى لو ادّعى علينا شيئاً لم نقله لقتلناه صبراً، كما يفعل الملوك بمن يتكذب عليهم، معالجة بالسخط والانتقام. فصوّر قتل الصبر بصورته ليكون أهول، وهو أن يؤخذ بيده، وتضرب رقبته؛ وخص اليمين عن اليسار، لأن القاتل إذا أراد أن يوقع الضرب في قفاه أخذ بيساره، وإذا أراد أن يوقعه في جيده، وأن يكفحه بالسيف، وهو أشد على </w:t>
      </w:r>
      <w:proofErr w:type="spellStart"/>
      <w:r w:rsidR="00DD0AE0" w:rsidRPr="00DE6508">
        <w:rPr>
          <w:rFonts w:ascii="Traditional Arabic" w:hAnsi="Traditional Arabic" w:cs="Traditional Arabic"/>
          <w:b/>
          <w:bCs/>
          <w:sz w:val="36"/>
          <w:szCs w:val="36"/>
          <w:rtl/>
        </w:rPr>
        <w:t>المصبور</w:t>
      </w:r>
      <w:proofErr w:type="spellEnd"/>
      <w:r w:rsidR="00DD0AE0" w:rsidRPr="00DE6508">
        <w:rPr>
          <w:rFonts w:ascii="Traditional Arabic" w:hAnsi="Traditional Arabic" w:cs="Traditional Arabic"/>
          <w:b/>
          <w:bCs/>
          <w:sz w:val="36"/>
          <w:szCs w:val="36"/>
          <w:rtl/>
        </w:rPr>
        <w:t>، لنظره إلى السيف، أخذ بيمينه</w:t>
      </w:r>
      <w:r w:rsidRPr="00DE6508">
        <w:rPr>
          <w:rFonts w:ascii="Traditional Arabic" w:hAnsi="Traditional Arabic" w:cs="Traditional Arabic"/>
          <w:b/>
          <w:bCs/>
          <w:sz w:val="36"/>
          <w:szCs w:val="36"/>
          <w:rtl/>
        </w:rPr>
        <w:t>.</w:t>
      </w:r>
      <w:r w:rsidR="00142926" w:rsidRPr="00DE6508">
        <w:rPr>
          <w:rFonts w:ascii="Traditional Arabic" w:hAnsi="Traditional Arabic" w:cs="Traditional Arabic"/>
          <w:b/>
          <w:bCs/>
          <w:sz w:val="36"/>
          <w:szCs w:val="36"/>
          <w:rtl/>
        </w:rPr>
        <w:t xml:space="preserve"> </w:t>
      </w:r>
    </w:p>
    <w:p w:rsidR="00420FEC"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فَمَا مِنْكُمْ مِنْ أَحَدٍ</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420FEC" w:rsidRPr="00DE6508">
        <w:rPr>
          <w:rFonts w:ascii="Traditional Arabic" w:hAnsi="Traditional Arabic" w:cs="Traditional Arabic"/>
          <w:b/>
          <w:bCs/>
          <w:sz w:val="36"/>
          <w:szCs w:val="36"/>
          <w:rtl/>
        </w:rPr>
        <w:t>وإن كان لفظه مفردا فهو في معنى الجمع</w:t>
      </w:r>
      <w:r w:rsidR="00140E31" w:rsidRPr="00DE6508">
        <w:rPr>
          <w:rFonts w:ascii="Traditional Arabic" w:hAnsi="Traditional Arabic" w:cs="Traditional Arabic"/>
          <w:b/>
          <w:bCs/>
          <w:sz w:val="36"/>
          <w:szCs w:val="36"/>
          <w:rtl/>
        </w:rPr>
        <w:t>،</w:t>
      </w:r>
      <w:r w:rsidR="00420FEC" w:rsidRPr="00DE6508">
        <w:rPr>
          <w:rFonts w:ascii="Traditional Arabic" w:hAnsi="Traditional Arabic" w:cs="Traditional Arabic"/>
          <w:b/>
          <w:bCs/>
          <w:sz w:val="36"/>
          <w:szCs w:val="36"/>
          <w:rtl/>
        </w:rPr>
        <w:t xml:space="preserve"> وهي</w:t>
      </w:r>
      <w:r w:rsidR="00DD3B76" w:rsidRPr="00DE6508">
        <w:rPr>
          <w:rFonts w:ascii="Traditional Arabic" w:hAnsi="Traditional Arabic" w:cs="Traditional Arabic"/>
          <w:b/>
          <w:bCs/>
          <w:sz w:val="36"/>
          <w:szCs w:val="36"/>
          <w:rtl/>
        </w:rPr>
        <w:t xml:space="preserve"> من النكرات التي تستعمل </w:t>
      </w:r>
      <w:r w:rsidR="00420FEC" w:rsidRPr="00DE6508">
        <w:rPr>
          <w:rFonts w:ascii="Traditional Arabic" w:hAnsi="Traditional Arabic" w:cs="Traditional Arabic"/>
          <w:b/>
          <w:bCs/>
          <w:sz w:val="36"/>
          <w:szCs w:val="36"/>
          <w:rtl/>
        </w:rPr>
        <w:t>منفية فيفيد العموم، أي كل واحد لا يستطيع الحجز عنه</w:t>
      </w:r>
      <w:r w:rsidR="00140E31" w:rsidRPr="00DE6508">
        <w:rPr>
          <w:rFonts w:ascii="Traditional Arabic" w:hAnsi="Traditional Arabic" w:cs="Traditional Arabic"/>
          <w:b/>
          <w:bCs/>
          <w:sz w:val="36"/>
          <w:szCs w:val="36"/>
          <w:rtl/>
        </w:rPr>
        <w:t>،</w:t>
      </w:r>
      <w:r w:rsidR="00420FEC" w:rsidRPr="00DE6508">
        <w:rPr>
          <w:rFonts w:ascii="Traditional Arabic" w:hAnsi="Traditional Arabic" w:cs="Traditional Arabic"/>
          <w:b/>
          <w:bCs/>
          <w:sz w:val="36"/>
          <w:szCs w:val="36"/>
          <w:rtl/>
        </w:rPr>
        <w:t xml:space="preserve"> قال تعالى: </w:t>
      </w:r>
      <w:r w:rsidRPr="00DE6508">
        <w:rPr>
          <w:rFonts w:ascii="Traditional Arabic" w:hAnsi="Traditional Arabic" w:cs="Traditional Arabic"/>
          <w:b/>
          <w:bCs/>
          <w:color w:val="000000" w:themeColor="text1"/>
          <w:sz w:val="36"/>
          <w:szCs w:val="36"/>
          <w:rtl/>
        </w:rPr>
        <w:t>﴿</w:t>
      </w:r>
      <w:r w:rsidR="00420FEC" w:rsidRPr="00DE6508">
        <w:rPr>
          <w:rFonts w:ascii="Traditional Arabic" w:hAnsi="Traditional Arabic" w:cs="Traditional Arabic"/>
          <w:b/>
          <w:bCs/>
          <w:color w:val="008000"/>
          <w:sz w:val="36"/>
          <w:szCs w:val="36"/>
          <w:rtl/>
        </w:rPr>
        <w:t>لاَ نُفَرِّقُ بَيْنَ أَحَدٍ مِنْ رُسُلِهِ</w:t>
      </w:r>
      <w:r w:rsidRPr="00DE6508">
        <w:rPr>
          <w:rFonts w:ascii="Traditional Arabic" w:hAnsi="Traditional Arabic" w:cs="Traditional Arabic"/>
          <w:b/>
          <w:bCs/>
          <w:color w:val="000000" w:themeColor="text1"/>
          <w:sz w:val="36"/>
          <w:szCs w:val="36"/>
          <w:rtl/>
        </w:rPr>
        <w:t>﴾</w:t>
      </w:r>
      <w:r w:rsidR="00420FEC" w:rsidRPr="00DE6508">
        <w:rPr>
          <w:rFonts w:ascii="Traditional Arabic" w:hAnsi="Traditional Arabic" w:cs="Traditional Arabic"/>
          <w:b/>
          <w:bCs/>
          <w:sz w:val="36"/>
          <w:szCs w:val="36"/>
          <w:rtl/>
        </w:rPr>
        <w:t xml:space="preserve"> [البقرة:285] وقال: </w:t>
      </w:r>
      <w:r w:rsidRPr="00DE6508">
        <w:rPr>
          <w:rFonts w:ascii="Traditional Arabic" w:hAnsi="Traditional Arabic" w:cs="Traditional Arabic"/>
          <w:b/>
          <w:bCs/>
          <w:color w:val="000000" w:themeColor="text1"/>
          <w:sz w:val="36"/>
          <w:szCs w:val="36"/>
          <w:rtl/>
        </w:rPr>
        <w:t>﴿</w:t>
      </w:r>
      <w:r w:rsidR="00420FEC" w:rsidRPr="00DE6508">
        <w:rPr>
          <w:rFonts w:ascii="Traditional Arabic" w:hAnsi="Traditional Arabic" w:cs="Traditional Arabic"/>
          <w:b/>
          <w:bCs/>
          <w:color w:val="008000"/>
          <w:sz w:val="36"/>
          <w:szCs w:val="36"/>
          <w:rtl/>
        </w:rPr>
        <w:t>لَسْتُنَّ كَأَحَدٍ مِنْ النِّسَاءِ</w:t>
      </w:r>
      <w:r w:rsidRPr="00DE6508">
        <w:rPr>
          <w:rFonts w:ascii="Traditional Arabic" w:hAnsi="Traditional Arabic" w:cs="Traditional Arabic"/>
          <w:b/>
          <w:bCs/>
          <w:color w:val="000000" w:themeColor="text1"/>
          <w:sz w:val="36"/>
          <w:szCs w:val="36"/>
          <w:rtl/>
        </w:rPr>
        <w:t>﴾</w:t>
      </w:r>
      <w:r w:rsidR="00420FEC" w:rsidRPr="00DE6508">
        <w:rPr>
          <w:rFonts w:ascii="Traditional Arabic" w:hAnsi="Traditional Arabic" w:cs="Traditional Arabic"/>
          <w:b/>
          <w:bCs/>
          <w:sz w:val="36"/>
          <w:szCs w:val="36"/>
          <w:rtl/>
        </w:rPr>
        <w:t xml:space="preserve"> [الأحزاب:32].</w:t>
      </w:r>
      <w:r w:rsidR="00DD3B76" w:rsidRPr="00DE6508">
        <w:rPr>
          <w:rFonts w:ascii="Traditional Arabic" w:hAnsi="Traditional Arabic" w:cs="Traditional Arabic"/>
          <w:b/>
          <w:bCs/>
          <w:sz w:val="36"/>
          <w:szCs w:val="36"/>
          <w:rtl/>
        </w:rPr>
        <w:t xml:space="preserve"> </w:t>
      </w:r>
      <w:r w:rsidR="00420FEC" w:rsidRPr="00DE6508">
        <w:rPr>
          <w:rFonts w:ascii="Traditional Arabic" w:hAnsi="Traditional Arabic" w:cs="Traditional Arabic"/>
          <w:b/>
          <w:bCs/>
          <w:sz w:val="36"/>
          <w:szCs w:val="36"/>
          <w:rtl/>
        </w:rPr>
        <w:t>والمعنى: ما منكم أناس يستطيعون الحجز عنه.</w:t>
      </w:r>
    </w:p>
    <w:p w:rsidR="00144791"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عَنْهُ حَاجِزِينَ</w:t>
      </w:r>
      <w:r w:rsidRPr="00DE6508">
        <w:rPr>
          <w:rFonts w:ascii="Traditional Arabic" w:hAnsi="Traditional Arabic" w:cs="Traditional Arabic"/>
          <w:b/>
          <w:bCs/>
          <w:color w:val="000000" w:themeColor="text1"/>
          <w:sz w:val="36"/>
          <w:szCs w:val="36"/>
          <w:rtl/>
        </w:rPr>
        <w:t>﴾</w:t>
      </w:r>
      <w:r w:rsidR="005C469E" w:rsidRPr="00DE6508">
        <w:rPr>
          <w:rFonts w:ascii="Traditional Arabic" w:hAnsi="Traditional Arabic" w:cs="Traditional Arabic"/>
          <w:b/>
          <w:bCs/>
          <w:color w:val="FF0000"/>
          <w:sz w:val="36"/>
          <w:szCs w:val="36"/>
          <w:rtl/>
        </w:rPr>
        <w:t xml:space="preserve"> </w:t>
      </w:r>
      <w:r w:rsidR="006C00E7" w:rsidRPr="00DE6508">
        <w:rPr>
          <w:rFonts w:ascii="Traditional Arabic" w:hAnsi="Traditional Arabic" w:cs="Traditional Arabic"/>
          <w:b/>
          <w:bCs/>
          <w:sz w:val="36"/>
          <w:szCs w:val="36"/>
          <w:rtl/>
        </w:rPr>
        <w:t>ففي تلك الحالة من أحوال التقول لو أخذنا منه باليمين فقطعنا منه الوتين، لا يستطيع أحد منكم أو من غيركم أن يحجز عنه ذلك العقاب</w:t>
      </w:r>
      <w:r w:rsidR="006D615B" w:rsidRPr="00DE6508">
        <w:rPr>
          <w:rFonts w:ascii="Traditional Arabic" w:hAnsi="Traditional Arabic" w:cs="Traditional Arabic"/>
          <w:b/>
          <w:bCs/>
          <w:sz w:val="36"/>
          <w:szCs w:val="36"/>
          <w:rtl/>
        </w:rPr>
        <w:t>.</w:t>
      </w:r>
    </w:p>
    <w:p w:rsidR="00B40E49" w:rsidRPr="00FB30F4" w:rsidRDefault="00A56A7B" w:rsidP="00FB30F4">
      <w:pPr>
        <w:shd w:val="clear" w:color="auto" w:fill="FDE9D9" w:themeFill="accent6" w:themeFillTint="33"/>
        <w:autoSpaceDE w:val="0"/>
        <w:autoSpaceDN w:val="0"/>
        <w:adjustRightInd w:val="0"/>
        <w:spacing w:before="40" w:after="40" w:line="240" w:lineRule="auto"/>
        <w:ind w:firstLine="170"/>
        <w:jc w:val="both"/>
        <w:rPr>
          <w:rFonts w:ascii="Traditional Arabic" w:hAnsi="Traditional Arabic" w:cs="Traditional Arabic"/>
          <w:b/>
          <w:bCs/>
          <w:color w:val="660033"/>
          <w:sz w:val="40"/>
          <w:szCs w:val="40"/>
          <w:rtl/>
        </w:rPr>
      </w:pPr>
      <w:r w:rsidRPr="00A56A7B">
        <w:rPr>
          <w:rFonts w:ascii="Traditional Arabic" w:hAnsi="Traditional Arabic" w:cs="Traditional Arabic" w:hint="cs"/>
          <w:b/>
          <w:bCs/>
          <w:color w:val="000000" w:themeColor="text1"/>
          <w:sz w:val="40"/>
          <w:szCs w:val="40"/>
          <w:rtl/>
        </w:rPr>
        <w:t>﴿</w:t>
      </w:r>
      <w:r w:rsidR="00B40E49" w:rsidRPr="00A56A7B">
        <w:rPr>
          <w:rFonts w:ascii="Traditional Arabic" w:hAnsi="Traditional Arabic" w:cs="Traditional Arabic"/>
          <w:b/>
          <w:bCs/>
          <w:color w:val="008000"/>
          <w:sz w:val="40"/>
          <w:szCs w:val="40"/>
          <w:rtl/>
        </w:rPr>
        <w:t>وَإِنَّهُ لَتَذْكِرَةٌ لِلْمُتَّقِينَ (48) وَإِنَّا لَنَعْلَمُ أَنَّ مِنْكُمْ مُكَذِّبِينَ (49) وَإِنَّهُ لَحَسْرَةٌ عَلَى الْكَافِرِينَ (50) وَإِنَّهُ لَحَقُّ الْيَقِينِ (51) فَسَبِّحْ بِاسْمِ رَبِّكَ الْعَظِيمِ (52)</w:t>
      </w:r>
      <w:r w:rsidRPr="00A56A7B">
        <w:rPr>
          <w:rFonts w:ascii="Traditional Arabic" w:hAnsi="Traditional Arabic" w:cs="Traditional Arabic" w:hint="cs"/>
          <w:b/>
          <w:bCs/>
          <w:color w:val="000000" w:themeColor="text1"/>
          <w:sz w:val="40"/>
          <w:szCs w:val="40"/>
          <w:rtl/>
        </w:rPr>
        <w:t>﴾</w:t>
      </w:r>
    </w:p>
    <w:p w:rsidR="00CF6B49"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وَإِنَّهُ</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5C469E" w:rsidRPr="00DE6508">
        <w:rPr>
          <w:rFonts w:ascii="Traditional Arabic" w:hAnsi="Traditional Arabic" w:cs="Traditional Arabic"/>
          <w:b/>
          <w:bCs/>
          <w:sz w:val="36"/>
          <w:szCs w:val="36"/>
          <w:rtl/>
        </w:rPr>
        <w:t>القرآن</w:t>
      </w:r>
      <w:r w:rsidR="005C469E" w:rsidRPr="00DE6508">
        <w:rPr>
          <w:rFonts w:ascii="Traditional Arabic" w:hAnsi="Traditional Arabic" w:cs="Traditional Arabic"/>
          <w:b/>
          <w:bCs/>
          <w:color w:val="FF0000"/>
          <w:sz w:val="36"/>
          <w:szCs w:val="36"/>
          <w:rtl/>
        </w:rPr>
        <w:t xml:space="preserve"> </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لَتَذْكِرَةٌ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C327A2" w:rsidRPr="00DE6508">
        <w:rPr>
          <w:rFonts w:ascii="Traditional Arabic" w:hAnsi="Traditional Arabic" w:cs="Traditional Arabic"/>
          <w:b/>
          <w:bCs/>
          <w:sz w:val="36"/>
          <w:szCs w:val="36"/>
          <w:rtl/>
        </w:rPr>
        <w:t xml:space="preserve">اسم مصدر </w:t>
      </w:r>
      <w:r w:rsidR="00140E31" w:rsidRPr="00DE6508">
        <w:rPr>
          <w:rFonts w:ascii="Traditional Arabic" w:hAnsi="Traditional Arabic" w:cs="Traditional Arabic"/>
          <w:b/>
          <w:bCs/>
          <w:sz w:val="36"/>
          <w:szCs w:val="36"/>
          <w:rtl/>
        </w:rPr>
        <w:t>«</w:t>
      </w:r>
      <w:r w:rsidR="00C327A2" w:rsidRPr="00DE6508">
        <w:rPr>
          <w:rFonts w:ascii="Traditional Arabic" w:hAnsi="Traditional Arabic" w:cs="Traditional Arabic"/>
          <w:b/>
          <w:bCs/>
          <w:sz w:val="36"/>
          <w:szCs w:val="36"/>
          <w:rtl/>
        </w:rPr>
        <w:t>التذكير</w:t>
      </w:r>
      <w:r w:rsidR="00140E31" w:rsidRPr="00DE6508">
        <w:rPr>
          <w:rFonts w:ascii="Traditional Arabic" w:hAnsi="Traditional Arabic" w:cs="Traditional Arabic"/>
          <w:b/>
          <w:bCs/>
          <w:sz w:val="36"/>
          <w:szCs w:val="36"/>
          <w:rtl/>
        </w:rPr>
        <w:t>»</w:t>
      </w:r>
      <w:r w:rsidR="00C327A2" w:rsidRPr="00DE6508">
        <w:rPr>
          <w:rFonts w:ascii="Traditional Arabic" w:hAnsi="Traditional Arabic" w:cs="Traditional Arabic"/>
          <w:b/>
          <w:bCs/>
          <w:sz w:val="36"/>
          <w:szCs w:val="36"/>
          <w:rtl/>
        </w:rPr>
        <w:t xml:space="preserve"> وهو التنبيه إلى مغفول عنه.</w:t>
      </w:r>
      <w:r w:rsidR="00CF6B49" w:rsidRPr="00DE6508">
        <w:rPr>
          <w:rFonts w:ascii="Traditional Arabic" w:hAnsi="Traditional Arabic" w:cs="Traditional Arabic"/>
          <w:b/>
          <w:bCs/>
          <w:sz w:val="36"/>
          <w:szCs w:val="36"/>
          <w:rtl/>
        </w:rPr>
        <w:t xml:space="preserve"> </w:t>
      </w:r>
      <w:r w:rsidR="00C327A2" w:rsidRPr="00DE6508">
        <w:rPr>
          <w:rFonts w:ascii="Traditional Arabic" w:hAnsi="Traditional Arabic" w:cs="Traditional Arabic"/>
          <w:b/>
          <w:bCs/>
          <w:sz w:val="36"/>
          <w:szCs w:val="36"/>
          <w:rtl/>
        </w:rPr>
        <w:t xml:space="preserve">والمصدر للمبالغة في الوصف. </w:t>
      </w:r>
    </w:p>
    <w:p w:rsidR="00C327A2" w:rsidRPr="00DE6508" w:rsidRDefault="00C327A2"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 xml:space="preserve">والمعنى: أنه مذكر للناس بما يغفلون عنه من العلم بالله وما يليق بجلاله لينتشلهم من هوة التمادي في الغفلة حتى يفوت الفوات، فالقرآن في ذاته تذكرة لمن يريد أن يتذكر سواء تذكر أم لم يتذكر، وقد تقدم تسمية القرآن بالذكر والتذكير في آيات عديدة منها قوله تعالى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إِلَّا تَذْكِرَةً لِمَنْ يَخْشَى</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w:t>
      </w:r>
      <w:r w:rsidR="00CF6B49" w:rsidRPr="00DE6508">
        <w:rPr>
          <w:rFonts w:ascii="Traditional Arabic" w:hAnsi="Traditional Arabic" w:cs="Traditional Arabic"/>
          <w:b/>
          <w:bCs/>
          <w:sz w:val="36"/>
          <w:szCs w:val="36"/>
          <w:rtl/>
        </w:rPr>
        <w:t>[طه:</w:t>
      </w:r>
      <w:r w:rsidR="00F676CE" w:rsidRPr="00DE6508">
        <w:rPr>
          <w:rFonts w:ascii="Traditional Arabic" w:hAnsi="Traditional Arabic" w:cs="Traditional Arabic"/>
          <w:b/>
          <w:bCs/>
          <w:sz w:val="36"/>
          <w:szCs w:val="36"/>
          <w:rtl/>
        </w:rPr>
        <w:t>3</w:t>
      </w:r>
      <w:r w:rsidR="00CF6B49" w:rsidRPr="00DE6508">
        <w:rPr>
          <w:rFonts w:ascii="Traditional Arabic" w:hAnsi="Traditional Arabic" w:cs="Traditional Arabic"/>
          <w:b/>
          <w:bCs/>
          <w:sz w:val="36"/>
          <w:szCs w:val="36"/>
          <w:rtl/>
        </w:rPr>
        <w:t xml:space="preserve">] </w:t>
      </w:r>
      <w:r w:rsidRPr="00DE6508">
        <w:rPr>
          <w:rFonts w:ascii="Traditional Arabic" w:hAnsi="Traditional Arabic" w:cs="Traditional Arabic"/>
          <w:b/>
          <w:bCs/>
          <w:sz w:val="36"/>
          <w:szCs w:val="36"/>
          <w:rtl/>
        </w:rPr>
        <w:t xml:space="preserve">وقوله: </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color w:val="008000"/>
          <w:sz w:val="36"/>
          <w:szCs w:val="36"/>
          <w:rtl/>
        </w:rPr>
        <w:t>وَقَالُوا يَا أَيُّهَا الَّذِي نُزِّلَ عَلَيْهِ الذِّكْرُ</w:t>
      </w:r>
      <w:r w:rsidR="00DE6508" w:rsidRPr="00DE6508">
        <w:rPr>
          <w:rFonts w:ascii="Traditional Arabic" w:hAnsi="Traditional Arabic" w:cs="Traditional Arabic"/>
          <w:b/>
          <w:bCs/>
          <w:color w:val="000000" w:themeColor="text1"/>
          <w:sz w:val="36"/>
          <w:szCs w:val="36"/>
          <w:rtl/>
        </w:rPr>
        <w:t>﴾</w:t>
      </w:r>
      <w:r w:rsidRPr="00DE6508">
        <w:rPr>
          <w:rFonts w:ascii="Traditional Arabic" w:hAnsi="Traditional Arabic" w:cs="Traditional Arabic"/>
          <w:b/>
          <w:bCs/>
          <w:sz w:val="36"/>
          <w:szCs w:val="36"/>
          <w:rtl/>
        </w:rPr>
        <w:t xml:space="preserve"> [الحجر: 6]</w:t>
      </w:r>
    </w:p>
    <w:p w:rsidR="00DA211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lastRenderedPageBreak/>
        <w:t>﴿</w:t>
      </w:r>
      <w:r w:rsidR="00DB0523" w:rsidRPr="00DE6508">
        <w:rPr>
          <w:rFonts w:ascii="Traditional Arabic" w:hAnsi="Traditional Arabic" w:cs="Traditional Arabic"/>
          <w:b/>
          <w:bCs/>
          <w:color w:val="008000"/>
          <w:sz w:val="36"/>
          <w:szCs w:val="36"/>
          <w:rtl/>
        </w:rPr>
        <w:t>لِلْمُتَّقِينَ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9012F9" w:rsidRPr="00DE6508">
        <w:rPr>
          <w:rFonts w:ascii="Traditional Arabic" w:hAnsi="Traditional Arabic" w:cs="Traditional Arabic"/>
          <w:b/>
          <w:bCs/>
          <w:sz w:val="36"/>
          <w:szCs w:val="36"/>
          <w:rtl/>
        </w:rPr>
        <w:t xml:space="preserve">لأنهم الذين أدركوا مزيته.. فهم </w:t>
      </w:r>
      <w:r w:rsidR="00144791" w:rsidRPr="00DE6508">
        <w:rPr>
          <w:rFonts w:ascii="Traditional Arabic" w:hAnsi="Traditional Arabic" w:cs="Traditional Arabic"/>
          <w:b/>
          <w:bCs/>
          <w:sz w:val="36"/>
          <w:szCs w:val="36"/>
          <w:rtl/>
        </w:rPr>
        <w:t>عظة لمن يتقي عقاب الله بالإيمان به وحده، وما نزل من عنده.</w:t>
      </w:r>
    </w:p>
    <w:p w:rsidR="00CD7561" w:rsidRPr="00DE6508" w:rsidRDefault="00CD7561"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sz w:val="36"/>
          <w:szCs w:val="36"/>
          <w:rtl/>
        </w:rPr>
        <w:t>لما أبطل طعنهم في القرآن بأنه قول شاعر، أو قول كاهن أعقب ببيان شرفه ونفعه، إمعانا في إبطال كلامهم بإظهار الفرق البين بينه وبين شعر الشعراء وزمزمة الكهان، إذ هو تذكرة وليس ما ألحقوه به من أقوال أولئك من التذكير في شيء.</w:t>
      </w:r>
    </w:p>
    <w:p w:rsidR="00E20D1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وَإِنَّا لَنَعْلَمُ أَنَّ مِنْكُمْ مُكَذِّبِينَ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DA2118" w:rsidRPr="00DE6508">
        <w:rPr>
          <w:rFonts w:ascii="Traditional Arabic" w:hAnsi="Traditional Arabic" w:cs="Traditional Arabic"/>
          <w:b/>
          <w:bCs/>
          <w:sz w:val="36"/>
          <w:szCs w:val="36"/>
          <w:rtl/>
        </w:rPr>
        <w:t xml:space="preserve">أي: مع هذا البيان والوضوح، سيوجد منكم من يكذب بالقرآن. </w:t>
      </w:r>
      <w:r w:rsidR="00144791" w:rsidRPr="00DE6508">
        <w:rPr>
          <w:rFonts w:ascii="Traditional Arabic" w:hAnsi="Traditional Arabic" w:cs="Traditional Arabic"/>
          <w:b/>
          <w:bCs/>
          <w:sz w:val="36"/>
          <w:szCs w:val="36"/>
          <w:rtl/>
        </w:rPr>
        <w:t>إيثاراً للدنيا والهوى، فنجازيكم على إعراضكم</w:t>
      </w:r>
      <w:r w:rsidR="00DA2118" w:rsidRPr="00DE6508">
        <w:rPr>
          <w:rFonts w:ascii="Traditional Arabic" w:hAnsi="Traditional Arabic" w:cs="Traditional Arabic"/>
          <w:b/>
          <w:bCs/>
          <w:sz w:val="36"/>
          <w:szCs w:val="36"/>
          <w:rtl/>
        </w:rPr>
        <w:t>.</w:t>
      </w:r>
      <w:r w:rsidR="00144791" w:rsidRPr="00DE6508">
        <w:rPr>
          <w:rFonts w:ascii="Traditional Arabic" w:hAnsi="Traditional Arabic" w:cs="Traditional Arabic"/>
          <w:b/>
          <w:bCs/>
          <w:sz w:val="36"/>
          <w:szCs w:val="36"/>
          <w:rtl/>
        </w:rPr>
        <w:t xml:space="preserve"> </w:t>
      </w:r>
    </w:p>
    <w:p w:rsidR="009340B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وَإِنَّهُ لَحَسْرَةٌ</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9340BD" w:rsidRPr="00DE6508">
        <w:rPr>
          <w:rFonts w:ascii="Traditional Arabic" w:hAnsi="Traditional Arabic" w:cs="Traditional Arabic"/>
          <w:b/>
          <w:bCs/>
          <w:sz w:val="36"/>
          <w:szCs w:val="36"/>
          <w:rtl/>
        </w:rPr>
        <w:t>الحسرة: الندم الشديد المتكرر على شيء فائت مرغوب فيه</w:t>
      </w:r>
      <w:r w:rsidR="008312A9" w:rsidRPr="00DE6508">
        <w:rPr>
          <w:rFonts w:ascii="Traditional Arabic" w:hAnsi="Traditional Arabic" w:cs="Traditional Arabic"/>
          <w:b/>
          <w:bCs/>
          <w:sz w:val="36"/>
          <w:szCs w:val="36"/>
          <w:rtl/>
        </w:rPr>
        <w:t>.</w:t>
      </w:r>
    </w:p>
    <w:p w:rsidR="009340BD"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عَلَى الْكَافِرِينَ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9340BD" w:rsidRPr="00DE6508">
        <w:rPr>
          <w:rFonts w:ascii="Traditional Arabic" w:hAnsi="Traditional Arabic" w:cs="Traditional Arabic"/>
          <w:b/>
          <w:bCs/>
          <w:sz w:val="36"/>
          <w:szCs w:val="36"/>
          <w:rtl/>
        </w:rPr>
        <w:t xml:space="preserve">فالقرآن حسرة على الكافرين في الدنيا لأنه فضح ترهاتهم ونقض عماد دينهم الباطل وكشف حقارة أصنامهم، وهو حسرة عليهم في الآخرة لأنهم يجدون مخالفته سبب عذابهم، ويقفون على اليقين بأن ما كان يدعوهم </w:t>
      </w:r>
      <w:r w:rsidR="008312A9" w:rsidRPr="00DE6508">
        <w:rPr>
          <w:rFonts w:ascii="Traditional Arabic" w:hAnsi="Traditional Arabic" w:cs="Traditional Arabic"/>
          <w:b/>
          <w:bCs/>
          <w:sz w:val="36"/>
          <w:szCs w:val="36"/>
          <w:rtl/>
        </w:rPr>
        <w:t>إليه هو سبب النجاح لو اتبعوه لا</w:t>
      </w:r>
      <w:r w:rsidR="009340BD" w:rsidRPr="00DE6508">
        <w:rPr>
          <w:rFonts w:ascii="Traditional Arabic" w:hAnsi="Traditional Arabic" w:cs="Traditional Arabic"/>
          <w:b/>
          <w:bCs/>
          <w:sz w:val="36"/>
          <w:szCs w:val="36"/>
          <w:rtl/>
        </w:rPr>
        <w:t>سيما وقد رأوا حسن عاقبة الذين صدقوا به من المؤمنين.</w:t>
      </w:r>
    </w:p>
    <w:p w:rsidR="00AD307F"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وَإِنَّهُ لَحَقُّ الْيَقِينِ</w:t>
      </w: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FF0000"/>
          <w:sz w:val="36"/>
          <w:szCs w:val="36"/>
          <w:rtl/>
        </w:rPr>
        <w:t xml:space="preserve"> </w:t>
      </w:r>
      <w:r w:rsidR="00E20D18" w:rsidRPr="00DE6508">
        <w:rPr>
          <w:rFonts w:ascii="Traditional Arabic" w:hAnsi="Traditional Arabic" w:cs="Traditional Arabic"/>
          <w:b/>
          <w:bCs/>
          <w:sz w:val="36"/>
          <w:szCs w:val="36"/>
          <w:rtl/>
        </w:rPr>
        <w:t>الخبر الصدق الحق الذي لا مرية فيه ولا شك ولا ريب.</w:t>
      </w:r>
    </w:p>
    <w:p w:rsidR="00C63848" w:rsidRPr="00DE6508" w:rsidRDefault="00DE650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000000" w:themeColor="text1"/>
          <w:sz w:val="36"/>
          <w:szCs w:val="36"/>
          <w:rtl/>
        </w:rPr>
        <w:t>﴿</w:t>
      </w:r>
      <w:r w:rsidR="00DB0523" w:rsidRPr="00DE6508">
        <w:rPr>
          <w:rFonts w:ascii="Traditional Arabic" w:hAnsi="Traditional Arabic" w:cs="Traditional Arabic"/>
          <w:b/>
          <w:bCs/>
          <w:color w:val="008000"/>
          <w:sz w:val="36"/>
          <w:szCs w:val="36"/>
          <w:rtl/>
        </w:rPr>
        <w:t>فَسَبِّحْ بِاسْمِ رَبِّكَ الْعَظِيمِ</w:t>
      </w:r>
      <w:r w:rsidRPr="00DE6508">
        <w:rPr>
          <w:rFonts w:ascii="Traditional Arabic" w:hAnsi="Traditional Arabic" w:cs="Traditional Arabic"/>
          <w:b/>
          <w:bCs/>
          <w:color w:val="000000" w:themeColor="text1"/>
          <w:sz w:val="36"/>
          <w:szCs w:val="36"/>
          <w:rtl/>
        </w:rPr>
        <w:t>﴾</w:t>
      </w:r>
      <w:r w:rsidR="00963B0B" w:rsidRPr="00DE6508">
        <w:rPr>
          <w:rFonts w:ascii="Traditional Arabic" w:hAnsi="Traditional Arabic" w:cs="Traditional Arabic"/>
          <w:b/>
          <w:bCs/>
          <w:color w:val="FF0000"/>
          <w:sz w:val="36"/>
          <w:szCs w:val="36"/>
          <w:rtl/>
        </w:rPr>
        <w:t xml:space="preserve"> </w:t>
      </w:r>
      <w:r w:rsidR="00AD307F" w:rsidRPr="00DE6508">
        <w:rPr>
          <w:rFonts w:ascii="Traditional Arabic" w:hAnsi="Traditional Arabic" w:cs="Traditional Arabic"/>
          <w:b/>
          <w:bCs/>
          <w:sz w:val="36"/>
          <w:szCs w:val="36"/>
          <w:rtl/>
        </w:rPr>
        <w:t>أمر النبي -صَلَّى اللَّهُ عَلَيْهِ وَسَلَّمَ- بأن يسبح الله تسبيح ثناء وتعظيم شكرا له على ما أنعم به عليه من نعمة الرسالة وإنزال هذا القرآن عليه.</w:t>
      </w:r>
    </w:p>
    <w:p w:rsidR="00C63848" w:rsidRPr="00DE6508" w:rsidRDefault="00C63848"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sz w:val="36"/>
          <w:szCs w:val="36"/>
          <w:rtl/>
        </w:rPr>
        <w:t>وتسبيح المنعم بالاعتقاد والقول</w:t>
      </w:r>
      <w:r w:rsidR="00FC3FC1"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وهما مستطاع شكر الشاكرين</w:t>
      </w:r>
      <w:r w:rsidR="00FC3FC1" w:rsidRPr="00DE6508">
        <w:rPr>
          <w:rFonts w:ascii="Traditional Arabic" w:hAnsi="Traditional Arabic" w:cs="Traditional Arabic"/>
          <w:b/>
          <w:bCs/>
          <w:sz w:val="36"/>
          <w:szCs w:val="36"/>
          <w:rtl/>
        </w:rPr>
        <w:t>،</w:t>
      </w:r>
      <w:r w:rsidRPr="00DE6508">
        <w:rPr>
          <w:rFonts w:ascii="Traditional Arabic" w:hAnsi="Traditional Arabic" w:cs="Traditional Arabic"/>
          <w:b/>
          <w:bCs/>
          <w:sz w:val="36"/>
          <w:szCs w:val="36"/>
          <w:rtl/>
        </w:rPr>
        <w:t xml:space="preserve"> إذ لا يبلغ إلى شكره بأقصى من ذلك.. قال ابن عطية: وفي ضمن ذلك استمرار النبي -صَلَّى اللَّهُ عَلَيْهِ وَسَلَّمَ- على أداء رسالته وإبلاغها. وروي أن رسول الله -صَلَّى اللَّهُ عَلَيْهِ وَسَلَّمَ- قال لما نزلت هذه الآية: (اجْعَلُوهَا فِي رُكُوعِكُمْ) [أبو داود]</w:t>
      </w:r>
      <w:r w:rsidR="00DE6508">
        <w:rPr>
          <w:rFonts w:ascii="Traditional Arabic" w:hAnsi="Traditional Arabic" w:cs="Traditional Arabic"/>
          <w:b/>
          <w:bCs/>
          <w:sz w:val="36"/>
          <w:szCs w:val="36"/>
          <w:rtl/>
        </w:rPr>
        <w:t>.</w:t>
      </w:r>
    </w:p>
    <w:p w:rsidR="00963B0B" w:rsidRPr="00DE6508" w:rsidRDefault="00963B0B" w:rsidP="00DE6508">
      <w:pPr>
        <w:spacing w:before="40" w:after="40" w:line="240" w:lineRule="auto"/>
        <w:ind w:firstLine="170"/>
        <w:rPr>
          <w:rFonts w:ascii="Traditional Arabic" w:hAnsi="Traditional Arabic" w:cs="Traditional Arabic"/>
          <w:rtl/>
        </w:rPr>
      </w:pPr>
    </w:p>
    <w:p w:rsidR="00963B0B" w:rsidRPr="00DE6508" w:rsidRDefault="00963B0B" w:rsidP="00DE6508">
      <w:pPr>
        <w:pStyle w:val="2"/>
        <w:tabs>
          <w:tab w:val="left" w:pos="8164"/>
        </w:tabs>
        <w:spacing w:before="40" w:after="40"/>
        <w:ind w:firstLine="170"/>
        <w:jc w:val="right"/>
        <w:rPr>
          <w:rFonts w:ascii="Traditional Arabic" w:hAnsi="Traditional Arabic" w:cs="Traditional Arabic"/>
          <w:b/>
          <w:bCs/>
          <w:sz w:val="32"/>
          <w:szCs w:val="32"/>
          <w:rtl/>
        </w:rPr>
      </w:pPr>
      <w:r w:rsidRPr="00DE6508">
        <w:rPr>
          <w:rFonts w:ascii="Traditional Arabic" w:hAnsi="Traditional Arabic" w:cs="Traditional Arabic"/>
          <w:b/>
          <w:bCs/>
          <w:sz w:val="32"/>
          <w:szCs w:val="32"/>
          <w:rtl/>
        </w:rPr>
        <w:t>جمع وترتيب</w:t>
      </w:r>
    </w:p>
    <w:p w:rsidR="00963B0B" w:rsidRPr="00DE6508" w:rsidRDefault="00963B0B" w:rsidP="00DE6508">
      <w:pPr>
        <w:pStyle w:val="2"/>
        <w:tabs>
          <w:tab w:val="left" w:pos="8164"/>
        </w:tabs>
        <w:spacing w:before="40" w:after="40"/>
        <w:ind w:firstLine="170"/>
        <w:jc w:val="right"/>
        <w:rPr>
          <w:rFonts w:ascii="Traditional Arabic" w:hAnsi="Traditional Arabic" w:cs="Traditional Arabic"/>
          <w:b/>
          <w:bCs/>
          <w:color w:val="FF0000"/>
          <w:sz w:val="32"/>
          <w:szCs w:val="32"/>
        </w:rPr>
      </w:pPr>
      <w:r w:rsidRPr="00DE6508">
        <w:rPr>
          <w:rFonts w:ascii="Traditional Arabic" w:hAnsi="Traditional Arabic" w:cs="Traditional Arabic"/>
          <w:b/>
          <w:bCs/>
          <w:color w:val="FF0000"/>
          <w:sz w:val="32"/>
          <w:szCs w:val="32"/>
          <w:rtl/>
        </w:rPr>
        <w:t>د/ خالد سعد النجار</w:t>
      </w:r>
    </w:p>
    <w:p w:rsidR="00963B0B" w:rsidRPr="00DE6508" w:rsidRDefault="00963B0B" w:rsidP="00DE6508">
      <w:pPr>
        <w:tabs>
          <w:tab w:val="left" w:pos="8164"/>
        </w:tabs>
        <w:spacing w:before="40" w:after="40" w:line="240" w:lineRule="auto"/>
        <w:ind w:firstLine="170"/>
        <w:jc w:val="right"/>
        <w:rPr>
          <w:rFonts w:ascii="Traditional Arabic" w:hAnsi="Traditional Arabic" w:cs="Traditional Arabic"/>
          <w:b/>
          <w:bCs/>
          <w:sz w:val="32"/>
          <w:szCs w:val="32"/>
          <w:rtl/>
        </w:rPr>
      </w:pPr>
      <w:r w:rsidRPr="00DE6508">
        <w:rPr>
          <w:rFonts w:ascii="Traditional Arabic" w:hAnsi="Traditional Arabic" w:cs="Traditional Arabic"/>
          <w:b/>
          <w:bCs/>
          <w:sz w:val="32"/>
          <w:szCs w:val="32"/>
        </w:rPr>
        <w:t>alnaggar66@hotmail.com</w:t>
      </w:r>
    </w:p>
    <w:p w:rsidR="00963B0B" w:rsidRPr="00DE6508" w:rsidRDefault="00963B0B" w:rsidP="00DE6508">
      <w:pPr>
        <w:spacing w:before="40" w:after="40" w:line="240" w:lineRule="auto"/>
        <w:ind w:firstLine="170"/>
        <w:rPr>
          <w:rFonts w:ascii="Traditional Arabic" w:hAnsi="Traditional Arabic" w:cs="Traditional Arabic"/>
        </w:rPr>
      </w:pPr>
      <w:r w:rsidRPr="00DE6508">
        <w:rPr>
          <w:rFonts w:ascii="Traditional Arabic" w:hAnsi="Traditional Arabic" w:cs="Traditional Arabic"/>
          <w:rtl/>
        </w:rPr>
        <w:t xml:space="preserve"> </w:t>
      </w:r>
    </w:p>
    <w:p w:rsidR="00DB0523" w:rsidRPr="00DE6508" w:rsidRDefault="00DB0523" w:rsidP="00DE6508">
      <w:pPr>
        <w:autoSpaceDE w:val="0"/>
        <w:autoSpaceDN w:val="0"/>
        <w:adjustRightInd w:val="0"/>
        <w:spacing w:before="40" w:after="40" w:line="240" w:lineRule="auto"/>
        <w:ind w:firstLine="170"/>
        <w:jc w:val="both"/>
        <w:rPr>
          <w:rFonts w:ascii="Traditional Arabic" w:hAnsi="Traditional Arabic" w:cs="Traditional Arabic"/>
          <w:b/>
          <w:bCs/>
          <w:sz w:val="36"/>
          <w:szCs w:val="36"/>
          <w:rtl/>
        </w:rPr>
      </w:pPr>
      <w:r w:rsidRPr="00DE6508">
        <w:rPr>
          <w:rFonts w:ascii="Traditional Arabic" w:hAnsi="Traditional Arabic" w:cs="Traditional Arabic"/>
          <w:b/>
          <w:bCs/>
          <w:color w:val="FF0000"/>
          <w:sz w:val="36"/>
          <w:szCs w:val="36"/>
          <w:rtl/>
        </w:rPr>
        <w:t xml:space="preserve"> </w:t>
      </w:r>
    </w:p>
    <w:p w:rsidR="00DB0523" w:rsidRPr="00DE6508" w:rsidRDefault="00DB0523" w:rsidP="00DE6508">
      <w:pPr>
        <w:autoSpaceDE w:val="0"/>
        <w:autoSpaceDN w:val="0"/>
        <w:adjustRightInd w:val="0"/>
        <w:spacing w:before="40" w:after="40" w:line="240" w:lineRule="auto"/>
        <w:ind w:firstLine="170"/>
        <w:jc w:val="both"/>
        <w:rPr>
          <w:rFonts w:ascii="Traditional Arabic" w:hAnsi="Traditional Arabic" w:cs="Traditional Arabic"/>
          <w:b/>
          <w:bCs/>
          <w:color w:val="FF0000"/>
          <w:sz w:val="36"/>
          <w:szCs w:val="36"/>
          <w:rtl/>
        </w:rPr>
      </w:pPr>
    </w:p>
    <w:p w:rsidR="00CE5625" w:rsidRPr="00DE6508" w:rsidRDefault="00CE5625" w:rsidP="00DE6508">
      <w:pPr>
        <w:spacing w:before="40" w:after="40" w:line="240" w:lineRule="auto"/>
        <w:ind w:firstLine="170"/>
        <w:jc w:val="both"/>
        <w:rPr>
          <w:rFonts w:ascii="Traditional Arabic" w:hAnsi="Traditional Arabic" w:cs="Traditional Arabic" w:hint="cs"/>
          <w:color w:val="FF0000"/>
          <w:sz w:val="36"/>
          <w:szCs w:val="36"/>
          <w:lang w:bidi="ar-IQ"/>
        </w:rPr>
      </w:pPr>
    </w:p>
    <w:sectPr w:rsidR="00CE5625" w:rsidRPr="00DE6508" w:rsidSect="008B2D3B">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F0D" w:rsidRDefault="00011F0D" w:rsidP="00B40E49">
      <w:pPr>
        <w:spacing w:after="0" w:line="240" w:lineRule="auto"/>
      </w:pPr>
      <w:r>
        <w:separator/>
      </w:r>
    </w:p>
  </w:endnote>
  <w:endnote w:type="continuationSeparator" w:id="0">
    <w:p w:rsidR="00011F0D" w:rsidRDefault="00011F0D" w:rsidP="00B4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B43" w:rsidRPr="00026C4C" w:rsidRDefault="000C60FC" w:rsidP="00A60B43">
    <w:pPr>
      <w:ind w:right="-851"/>
      <w:rPr>
        <w:rFonts w:hint="cs"/>
      </w:rPr>
    </w:pPr>
    <w:r>
      <w:rPr>
        <w:noProof/>
      </w:rPr>
      <w:pict>
        <v:group id="مجموعة 3" o:spid="_x0000_s2049" style="position:absolute;left:0;text-align:left;margin-left:102.2pt;margin-top:787.2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50"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2051"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2052"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rsidR="00A60B43" w:rsidRPr="00A74C62" w:rsidRDefault="00A60B43" w:rsidP="00A60B43">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rFonts w:hint="cs"/>
        <w:noProof/>
      </w:rPr>
      <w:drawing>
        <wp:anchor distT="0" distB="0" distL="114300" distR="114300" simplePos="0" relativeHeight="251659776" behindDoc="1" locked="0" layoutInCell="1" allowOverlap="1">
          <wp:simplePos x="0" y="0"/>
          <wp:positionH relativeFrom="column">
            <wp:posOffset>-286385</wp:posOffset>
          </wp:positionH>
          <wp:positionV relativeFrom="paragraph">
            <wp:posOffset>220980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53" type="#_x0000_t202" style="position:absolute;left:0;text-align:left;margin-left:177.65pt;margin-top:22.75pt;width:105.05pt;height:26.8pt;flip:x;z-index:-251656192;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rsidR="00A60B43" w:rsidRDefault="00A60B43" w:rsidP="00A60B43">
                <w:hyperlink r:id="rId2" w:history="1">
                  <w:r w:rsidRPr="00C01086">
                    <w:rPr>
                      <w:rStyle w:val="Hyperlink"/>
                      <w:sz w:val="26"/>
                      <w:szCs w:val="26"/>
                    </w:rPr>
                    <w:t>www.alukah.net</w:t>
                  </w:r>
                </w:hyperlink>
              </w:p>
            </w:txbxContent>
          </v:textbox>
          <w10:wrap type="tight"/>
        </v:shape>
      </w:pict>
    </w:r>
  </w:p>
  <w:p w:rsidR="00A60B43" w:rsidRPr="00A60B43" w:rsidRDefault="00A60B43" w:rsidP="00A60B43">
    <w:pPr>
      <w:pStyle w:val="a4"/>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F0D" w:rsidRDefault="00011F0D" w:rsidP="00B40E49">
      <w:pPr>
        <w:spacing w:after="0" w:line="240" w:lineRule="auto"/>
      </w:pPr>
      <w:r>
        <w:separator/>
      </w:r>
    </w:p>
  </w:footnote>
  <w:footnote w:type="continuationSeparator" w:id="0">
    <w:p w:rsidR="00011F0D" w:rsidRDefault="00011F0D" w:rsidP="00B40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5625"/>
    <w:rsid w:val="00011F0D"/>
    <w:rsid w:val="00044B7B"/>
    <w:rsid w:val="0007106E"/>
    <w:rsid w:val="00075DD8"/>
    <w:rsid w:val="000877EC"/>
    <w:rsid w:val="000A4122"/>
    <w:rsid w:val="000A54B3"/>
    <w:rsid w:val="000C43FB"/>
    <w:rsid w:val="000C489E"/>
    <w:rsid w:val="000C60FC"/>
    <w:rsid w:val="000D7F18"/>
    <w:rsid w:val="000E5F1E"/>
    <w:rsid w:val="00104D19"/>
    <w:rsid w:val="00111FE7"/>
    <w:rsid w:val="00122517"/>
    <w:rsid w:val="001279FB"/>
    <w:rsid w:val="001323E0"/>
    <w:rsid w:val="00133B69"/>
    <w:rsid w:val="001375EC"/>
    <w:rsid w:val="00140E31"/>
    <w:rsid w:val="00142926"/>
    <w:rsid w:val="0014386D"/>
    <w:rsid w:val="00143BA2"/>
    <w:rsid w:val="00144791"/>
    <w:rsid w:val="001450B3"/>
    <w:rsid w:val="00145C73"/>
    <w:rsid w:val="001524A4"/>
    <w:rsid w:val="0015348D"/>
    <w:rsid w:val="001628B5"/>
    <w:rsid w:val="00163AB1"/>
    <w:rsid w:val="001670AC"/>
    <w:rsid w:val="00170E56"/>
    <w:rsid w:val="00182182"/>
    <w:rsid w:val="00187453"/>
    <w:rsid w:val="00187B36"/>
    <w:rsid w:val="00191B22"/>
    <w:rsid w:val="0019398E"/>
    <w:rsid w:val="00194BA2"/>
    <w:rsid w:val="001C408D"/>
    <w:rsid w:val="001C7C1A"/>
    <w:rsid w:val="001D0C79"/>
    <w:rsid w:val="001D2EB2"/>
    <w:rsid w:val="001E20CC"/>
    <w:rsid w:val="001E7C53"/>
    <w:rsid w:val="001F140A"/>
    <w:rsid w:val="001F7558"/>
    <w:rsid w:val="002074F1"/>
    <w:rsid w:val="002115B2"/>
    <w:rsid w:val="0022471A"/>
    <w:rsid w:val="00227359"/>
    <w:rsid w:val="002309AB"/>
    <w:rsid w:val="00235959"/>
    <w:rsid w:val="002427FA"/>
    <w:rsid w:val="00246B96"/>
    <w:rsid w:val="002512C0"/>
    <w:rsid w:val="002542F7"/>
    <w:rsid w:val="0026575D"/>
    <w:rsid w:val="00284EFD"/>
    <w:rsid w:val="0028798C"/>
    <w:rsid w:val="002B2B08"/>
    <w:rsid w:val="002B3E57"/>
    <w:rsid w:val="002C1356"/>
    <w:rsid w:val="002C5FCB"/>
    <w:rsid w:val="002D5C0A"/>
    <w:rsid w:val="002E27E3"/>
    <w:rsid w:val="002E50BA"/>
    <w:rsid w:val="002F2007"/>
    <w:rsid w:val="002F5C6E"/>
    <w:rsid w:val="00303555"/>
    <w:rsid w:val="00321A97"/>
    <w:rsid w:val="00330D81"/>
    <w:rsid w:val="00330DF3"/>
    <w:rsid w:val="003325F3"/>
    <w:rsid w:val="00333B43"/>
    <w:rsid w:val="00335353"/>
    <w:rsid w:val="0034064C"/>
    <w:rsid w:val="00345878"/>
    <w:rsid w:val="00357617"/>
    <w:rsid w:val="003657DE"/>
    <w:rsid w:val="003808FD"/>
    <w:rsid w:val="00386788"/>
    <w:rsid w:val="0039239D"/>
    <w:rsid w:val="003A162C"/>
    <w:rsid w:val="003A7D3F"/>
    <w:rsid w:val="003C10D9"/>
    <w:rsid w:val="003C3BF7"/>
    <w:rsid w:val="003C5682"/>
    <w:rsid w:val="003D7328"/>
    <w:rsid w:val="003E6DB6"/>
    <w:rsid w:val="003F79C1"/>
    <w:rsid w:val="004011E5"/>
    <w:rsid w:val="00404BBD"/>
    <w:rsid w:val="00414F3D"/>
    <w:rsid w:val="00420FEC"/>
    <w:rsid w:val="004212CF"/>
    <w:rsid w:val="0043377D"/>
    <w:rsid w:val="0045240F"/>
    <w:rsid w:val="004554DF"/>
    <w:rsid w:val="00455D79"/>
    <w:rsid w:val="00460416"/>
    <w:rsid w:val="004655A4"/>
    <w:rsid w:val="0049430C"/>
    <w:rsid w:val="0049535E"/>
    <w:rsid w:val="004A1115"/>
    <w:rsid w:val="004A1C24"/>
    <w:rsid w:val="004A5C97"/>
    <w:rsid w:val="004D2883"/>
    <w:rsid w:val="004E1753"/>
    <w:rsid w:val="004E76D8"/>
    <w:rsid w:val="00504653"/>
    <w:rsid w:val="00524C53"/>
    <w:rsid w:val="00555826"/>
    <w:rsid w:val="0057625A"/>
    <w:rsid w:val="00577B34"/>
    <w:rsid w:val="00577EA4"/>
    <w:rsid w:val="00582EF4"/>
    <w:rsid w:val="005A78FF"/>
    <w:rsid w:val="005B0690"/>
    <w:rsid w:val="005C469E"/>
    <w:rsid w:val="005D27DE"/>
    <w:rsid w:val="005D42E2"/>
    <w:rsid w:val="00604504"/>
    <w:rsid w:val="006045F0"/>
    <w:rsid w:val="00605618"/>
    <w:rsid w:val="006102BE"/>
    <w:rsid w:val="00610538"/>
    <w:rsid w:val="00615AFA"/>
    <w:rsid w:val="006225A0"/>
    <w:rsid w:val="006245CE"/>
    <w:rsid w:val="00626C51"/>
    <w:rsid w:val="00637968"/>
    <w:rsid w:val="006474C6"/>
    <w:rsid w:val="00653F15"/>
    <w:rsid w:val="006557F2"/>
    <w:rsid w:val="00656FB4"/>
    <w:rsid w:val="00662241"/>
    <w:rsid w:val="006758A2"/>
    <w:rsid w:val="00677E8C"/>
    <w:rsid w:val="00683491"/>
    <w:rsid w:val="006B386D"/>
    <w:rsid w:val="006C00E7"/>
    <w:rsid w:val="006C31F8"/>
    <w:rsid w:val="006C415D"/>
    <w:rsid w:val="006D0ECB"/>
    <w:rsid w:val="006D59E3"/>
    <w:rsid w:val="006D615B"/>
    <w:rsid w:val="006D7D58"/>
    <w:rsid w:val="006E1577"/>
    <w:rsid w:val="006E4C07"/>
    <w:rsid w:val="006E5CDF"/>
    <w:rsid w:val="006F4F85"/>
    <w:rsid w:val="0071344C"/>
    <w:rsid w:val="0072335A"/>
    <w:rsid w:val="00725803"/>
    <w:rsid w:val="0072697B"/>
    <w:rsid w:val="00730B93"/>
    <w:rsid w:val="00731F0C"/>
    <w:rsid w:val="00741BAE"/>
    <w:rsid w:val="00742968"/>
    <w:rsid w:val="00744AB0"/>
    <w:rsid w:val="0074694F"/>
    <w:rsid w:val="00764BB5"/>
    <w:rsid w:val="00764BFC"/>
    <w:rsid w:val="00776314"/>
    <w:rsid w:val="007830D0"/>
    <w:rsid w:val="0078436D"/>
    <w:rsid w:val="0079137C"/>
    <w:rsid w:val="007922C2"/>
    <w:rsid w:val="007A52B8"/>
    <w:rsid w:val="007A53CA"/>
    <w:rsid w:val="007A5E7E"/>
    <w:rsid w:val="007E71E1"/>
    <w:rsid w:val="007F09AE"/>
    <w:rsid w:val="008254B1"/>
    <w:rsid w:val="00830D79"/>
    <w:rsid w:val="008312A9"/>
    <w:rsid w:val="008419AF"/>
    <w:rsid w:val="00861A6C"/>
    <w:rsid w:val="008729B0"/>
    <w:rsid w:val="008852EC"/>
    <w:rsid w:val="00897293"/>
    <w:rsid w:val="008A7BB1"/>
    <w:rsid w:val="008B2D3B"/>
    <w:rsid w:val="008B38EB"/>
    <w:rsid w:val="008B70C7"/>
    <w:rsid w:val="008D5B14"/>
    <w:rsid w:val="008D61D0"/>
    <w:rsid w:val="008E1316"/>
    <w:rsid w:val="008E58FA"/>
    <w:rsid w:val="008F5409"/>
    <w:rsid w:val="009012F9"/>
    <w:rsid w:val="009021DF"/>
    <w:rsid w:val="00905316"/>
    <w:rsid w:val="009121A6"/>
    <w:rsid w:val="00931357"/>
    <w:rsid w:val="009340BD"/>
    <w:rsid w:val="009408C0"/>
    <w:rsid w:val="00955144"/>
    <w:rsid w:val="00963B0B"/>
    <w:rsid w:val="009760FA"/>
    <w:rsid w:val="009A3085"/>
    <w:rsid w:val="009A44AA"/>
    <w:rsid w:val="009A5AE8"/>
    <w:rsid w:val="009B62BF"/>
    <w:rsid w:val="009D241B"/>
    <w:rsid w:val="009D274F"/>
    <w:rsid w:val="009D490D"/>
    <w:rsid w:val="009E2E6F"/>
    <w:rsid w:val="009F162D"/>
    <w:rsid w:val="009F289B"/>
    <w:rsid w:val="00A05743"/>
    <w:rsid w:val="00A0672C"/>
    <w:rsid w:val="00A0794E"/>
    <w:rsid w:val="00A13ACF"/>
    <w:rsid w:val="00A14860"/>
    <w:rsid w:val="00A23CF1"/>
    <w:rsid w:val="00A4160A"/>
    <w:rsid w:val="00A42C76"/>
    <w:rsid w:val="00A43921"/>
    <w:rsid w:val="00A504C7"/>
    <w:rsid w:val="00A53003"/>
    <w:rsid w:val="00A56A7B"/>
    <w:rsid w:val="00A60B43"/>
    <w:rsid w:val="00A6492C"/>
    <w:rsid w:val="00A6727E"/>
    <w:rsid w:val="00A81C90"/>
    <w:rsid w:val="00A8465B"/>
    <w:rsid w:val="00A9647F"/>
    <w:rsid w:val="00AA026F"/>
    <w:rsid w:val="00AA11DD"/>
    <w:rsid w:val="00AA2BB4"/>
    <w:rsid w:val="00AA3054"/>
    <w:rsid w:val="00AB26E9"/>
    <w:rsid w:val="00AB4514"/>
    <w:rsid w:val="00AD0596"/>
    <w:rsid w:val="00AD307F"/>
    <w:rsid w:val="00AF4949"/>
    <w:rsid w:val="00AF6F9D"/>
    <w:rsid w:val="00B052E5"/>
    <w:rsid w:val="00B07938"/>
    <w:rsid w:val="00B136CC"/>
    <w:rsid w:val="00B22FD2"/>
    <w:rsid w:val="00B26ABB"/>
    <w:rsid w:val="00B33407"/>
    <w:rsid w:val="00B40E49"/>
    <w:rsid w:val="00B41FF6"/>
    <w:rsid w:val="00B45808"/>
    <w:rsid w:val="00B46F5A"/>
    <w:rsid w:val="00B559D7"/>
    <w:rsid w:val="00B65CB5"/>
    <w:rsid w:val="00B7446C"/>
    <w:rsid w:val="00B87748"/>
    <w:rsid w:val="00B9680F"/>
    <w:rsid w:val="00BC0FD0"/>
    <w:rsid w:val="00BD2310"/>
    <w:rsid w:val="00BD2FE8"/>
    <w:rsid w:val="00BD6279"/>
    <w:rsid w:val="00BD759F"/>
    <w:rsid w:val="00BE3496"/>
    <w:rsid w:val="00BE7E72"/>
    <w:rsid w:val="00BF2DF9"/>
    <w:rsid w:val="00BF6C4F"/>
    <w:rsid w:val="00C1460D"/>
    <w:rsid w:val="00C27B97"/>
    <w:rsid w:val="00C311F4"/>
    <w:rsid w:val="00C327A2"/>
    <w:rsid w:val="00C63848"/>
    <w:rsid w:val="00C66B2B"/>
    <w:rsid w:val="00C75E5B"/>
    <w:rsid w:val="00C9013F"/>
    <w:rsid w:val="00C95156"/>
    <w:rsid w:val="00CA7F1C"/>
    <w:rsid w:val="00CB089D"/>
    <w:rsid w:val="00CB3C70"/>
    <w:rsid w:val="00CC3199"/>
    <w:rsid w:val="00CC7824"/>
    <w:rsid w:val="00CD4DA2"/>
    <w:rsid w:val="00CD7561"/>
    <w:rsid w:val="00CE5625"/>
    <w:rsid w:val="00CE5DD2"/>
    <w:rsid w:val="00CF04E1"/>
    <w:rsid w:val="00CF1851"/>
    <w:rsid w:val="00CF4097"/>
    <w:rsid w:val="00CF6B49"/>
    <w:rsid w:val="00D02EDE"/>
    <w:rsid w:val="00D047B4"/>
    <w:rsid w:val="00D14773"/>
    <w:rsid w:val="00D344DE"/>
    <w:rsid w:val="00D4093D"/>
    <w:rsid w:val="00D6181D"/>
    <w:rsid w:val="00D72A3C"/>
    <w:rsid w:val="00D7374A"/>
    <w:rsid w:val="00D942CD"/>
    <w:rsid w:val="00D961F4"/>
    <w:rsid w:val="00D97377"/>
    <w:rsid w:val="00DA2118"/>
    <w:rsid w:val="00DA558D"/>
    <w:rsid w:val="00DB0523"/>
    <w:rsid w:val="00DD0AE0"/>
    <w:rsid w:val="00DD3B76"/>
    <w:rsid w:val="00DD7987"/>
    <w:rsid w:val="00DE2116"/>
    <w:rsid w:val="00DE6508"/>
    <w:rsid w:val="00DF0F9F"/>
    <w:rsid w:val="00E01260"/>
    <w:rsid w:val="00E016D8"/>
    <w:rsid w:val="00E11A5C"/>
    <w:rsid w:val="00E126B7"/>
    <w:rsid w:val="00E20D18"/>
    <w:rsid w:val="00E239A6"/>
    <w:rsid w:val="00E504AC"/>
    <w:rsid w:val="00E57CF2"/>
    <w:rsid w:val="00E70CA2"/>
    <w:rsid w:val="00E77028"/>
    <w:rsid w:val="00E83965"/>
    <w:rsid w:val="00E85244"/>
    <w:rsid w:val="00E8591B"/>
    <w:rsid w:val="00E87A30"/>
    <w:rsid w:val="00E92DAC"/>
    <w:rsid w:val="00E93C3A"/>
    <w:rsid w:val="00E953C9"/>
    <w:rsid w:val="00E96C8A"/>
    <w:rsid w:val="00EA4BCE"/>
    <w:rsid w:val="00ED278D"/>
    <w:rsid w:val="00EF01C6"/>
    <w:rsid w:val="00EF73D8"/>
    <w:rsid w:val="00F12727"/>
    <w:rsid w:val="00F30386"/>
    <w:rsid w:val="00F43865"/>
    <w:rsid w:val="00F464E8"/>
    <w:rsid w:val="00F566C4"/>
    <w:rsid w:val="00F676CE"/>
    <w:rsid w:val="00F80666"/>
    <w:rsid w:val="00F867A9"/>
    <w:rsid w:val="00F91764"/>
    <w:rsid w:val="00F94F05"/>
    <w:rsid w:val="00FA4CDD"/>
    <w:rsid w:val="00FB30F4"/>
    <w:rsid w:val="00FC3FC1"/>
    <w:rsid w:val="00FD20AA"/>
    <w:rsid w:val="00FD6C9B"/>
    <w:rsid w:val="00FD72CF"/>
    <w:rsid w:val="00FE190D"/>
    <w:rsid w:val="00FE1D73"/>
    <w:rsid w:val="00FE311D"/>
    <w:rsid w:val="00FF24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713295D"/>
  <w15:docId w15:val="{20E2255D-8C02-4151-A2A8-D8FAF09C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CDF"/>
    <w:pPr>
      <w:bidi/>
    </w:pPr>
  </w:style>
  <w:style w:type="paragraph" w:styleId="2">
    <w:name w:val="heading 2"/>
    <w:basedOn w:val="a"/>
    <w:next w:val="a"/>
    <w:link w:val="2Char"/>
    <w:qFormat/>
    <w:rsid w:val="00963B0B"/>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963B0B"/>
    <w:rPr>
      <w:rFonts w:ascii="Times New Roman" w:eastAsia="Times New Roman" w:hAnsi="Times New Roman" w:cs="Mudir MT"/>
      <w:sz w:val="20"/>
      <w:szCs w:val="36"/>
    </w:rPr>
  </w:style>
  <w:style w:type="paragraph" w:styleId="a3">
    <w:name w:val="header"/>
    <w:basedOn w:val="a"/>
    <w:link w:val="Char"/>
    <w:uiPriority w:val="99"/>
    <w:unhideWhenUsed/>
    <w:rsid w:val="00B40E49"/>
    <w:pPr>
      <w:tabs>
        <w:tab w:val="center" w:pos="4153"/>
        <w:tab w:val="right" w:pos="8306"/>
      </w:tabs>
      <w:spacing w:after="0" w:line="240" w:lineRule="auto"/>
    </w:pPr>
  </w:style>
  <w:style w:type="character" w:customStyle="1" w:styleId="Char">
    <w:name w:val="رأس الصفحة Char"/>
    <w:basedOn w:val="a0"/>
    <w:link w:val="a3"/>
    <w:uiPriority w:val="99"/>
    <w:rsid w:val="00B40E49"/>
  </w:style>
  <w:style w:type="paragraph" w:styleId="a4">
    <w:name w:val="footer"/>
    <w:basedOn w:val="a"/>
    <w:link w:val="Char0"/>
    <w:uiPriority w:val="99"/>
    <w:unhideWhenUsed/>
    <w:rsid w:val="00B40E49"/>
    <w:pPr>
      <w:tabs>
        <w:tab w:val="center" w:pos="4153"/>
        <w:tab w:val="right" w:pos="8306"/>
      </w:tabs>
      <w:spacing w:after="0" w:line="240" w:lineRule="auto"/>
    </w:pPr>
  </w:style>
  <w:style w:type="character" w:customStyle="1" w:styleId="Char0">
    <w:name w:val="تذييل الصفحة Char"/>
    <w:basedOn w:val="a0"/>
    <w:link w:val="a4"/>
    <w:uiPriority w:val="99"/>
    <w:rsid w:val="00B40E49"/>
  </w:style>
  <w:style w:type="character" w:styleId="Hyperlink">
    <w:name w:val="Hyperlink"/>
    <w:uiPriority w:val="99"/>
    <w:unhideWhenUsed/>
    <w:qFormat/>
    <w:rsid w:val="00A60B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B838A-00DD-4A2C-A34E-298F89895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21</Pages>
  <Words>4464</Words>
  <Characters>25451</Characters>
  <Application>Microsoft Office Word</Application>
  <DocSecurity>0</DocSecurity>
  <Lines>212</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lida</cp:lastModifiedBy>
  <cp:revision>54</cp:revision>
  <dcterms:created xsi:type="dcterms:W3CDTF">1980-02-09T21:58:00Z</dcterms:created>
  <dcterms:modified xsi:type="dcterms:W3CDTF">2026-01-17T13:12:00Z</dcterms:modified>
</cp:coreProperties>
</file>