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63BD3E" w14:textId="326FC4A7" w:rsidR="009967FD" w:rsidRDefault="003B3744" w:rsidP="0048799F">
      <w:pPr>
        <w:bidi/>
        <w:rPr>
          <w:rFonts w:ascii="Arabic Typesetting" w:hAnsi="Arabic Typesetting" w:cs="Arabic Typesetting" w:hint="cs"/>
          <w:b/>
          <w:bCs/>
          <w:color w:val="FF0000"/>
          <w:sz w:val="44"/>
          <w:szCs w:val="44"/>
          <w:lang w:bidi="ar-EG"/>
        </w:rPr>
      </w:pPr>
      <w:r>
        <w:rPr>
          <w:noProof/>
        </w:rPr>
        <w:drawing>
          <wp:anchor distT="0" distB="0" distL="114300" distR="114300" simplePos="0" relativeHeight="251658240" behindDoc="0" locked="0" layoutInCell="1" allowOverlap="1" wp14:anchorId="04D7FF88" wp14:editId="3668AE7A">
            <wp:simplePos x="0" y="0"/>
            <wp:positionH relativeFrom="column">
              <wp:posOffset>-956945</wp:posOffset>
            </wp:positionH>
            <wp:positionV relativeFrom="paragraph">
              <wp:posOffset>-1061720</wp:posOffset>
            </wp:positionV>
            <wp:extent cx="7610475" cy="10839450"/>
            <wp:effectExtent l="0" t="0" r="9525" b="0"/>
            <wp:wrapNone/>
            <wp:docPr id="104920604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10475" cy="10839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FCA56" w14:textId="3707C524" w:rsidR="0020139F" w:rsidRPr="0020139F" w:rsidRDefault="0020139F">
      <w:pPr>
        <w:rPr>
          <w:rFonts w:ascii="Traditional Arabic" w:hAnsi="Traditional Arabic" w:cs="Traditional Arabic"/>
          <w:b/>
          <w:bCs/>
          <w:sz w:val="44"/>
          <w:szCs w:val="44"/>
          <w:lang w:val="en-US" w:bidi="ar-EG"/>
        </w:rPr>
      </w:pPr>
      <w:r>
        <w:rPr>
          <w:rFonts w:ascii="Traditional Arabic" w:hAnsi="Traditional Arabic" w:cs="Traditional Arabic"/>
          <w:b/>
          <w:bCs/>
          <w:sz w:val="44"/>
          <w:szCs w:val="44"/>
          <w:rtl/>
          <w:lang w:bidi="ar-EG"/>
        </w:rPr>
        <w:br w:type="page"/>
      </w:r>
    </w:p>
    <w:p w14:paraId="75F3B7A7" w14:textId="77777777" w:rsidR="0020139F" w:rsidRDefault="0020139F" w:rsidP="000B5A69">
      <w:pPr>
        <w:bidi/>
        <w:ind w:left="360"/>
        <w:jc w:val="center"/>
        <w:rPr>
          <w:rFonts w:ascii="GHAITHSANS ExtraBold" w:hAnsi="GHAITHSANS ExtraBold" w:cs="GHAITHSANS ExtraBold"/>
          <w:b/>
          <w:bCs/>
          <w:sz w:val="88"/>
          <w:szCs w:val="88"/>
          <w:rtl/>
        </w:rPr>
      </w:pPr>
    </w:p>
    <w:p w14:paraId="4D9E60C1" w14:textId="77777777" w:rsidR="0020139F" w:rsidRDefault="0020139F" w:rsidP="0020139F">
      <w:pPr>
        <w:bidi/>
        <w:ind w:left="360"/>
        <w:jc w:val="center"/>
        <w:rPr>
          <w:rFonts w:ascii="GHAITHSANS ExtraBold" w:hAnsi="GHAITHSANS ExtraBold" w:cs="GHAITHSANS ExtraBold"/>
          <w:b/>
          <w:bCs/>
          <w:sz w:val="88"/>
          <w:szCs w:val="88"/>
          <w:rtl/>
        </w:rPr>
      </w:pPr>
    </w:p>
    <w:p w14:paraId="6DDED2B9" w14:textId="0AC1F345" w:rsidR="0020139F" w:rsidRPr="0020139F" w:rsidRDefault="000B5A69" w:rsidP="0020139F">
      <w:pPr>
        <w:bidi/>
        <w:ind w:left="360"/>
        <w:jc w:val="center"/>
        <w:rPr>
          <w:rFonts w:ascii="GHAITHSANS ExtraBold" w:hAnsi="GHAITHSANS ExtraBold" w:cs="GHAITHSANS ExtraBold"/>
          <w:b/>
          <w:bCs/>
          <w:sz w:val="88"/>
          <w:szCs w:val="88"/>
          <w:rtl/>
        </w:rPr>
      </w:pPr>
      <w:r w:rsidRPr="0020139F">
        <w:rPr>
          <w:rFonts w:ascii="GHAITHSANS ExtraBold" w:hAnsi="GHAITHSANS ExtraBold" w:cs="GHAITHSANS ExtraBold"/>
          <w:b/>
          <w:bCs/>
          <w:sz w:val="88"/>
          <w:szCs w:val="88"/>
          <w:rtl/>
        </w:rPr>
        <w:t>القراءات المبسطة</w:t>
      </w:r>
    </w:p>
    <w:p w14:paraId="157044CE" w14:textId="16023603" w:rsidR="00413ACE" w:rsidRPr="0020139F" w:rsidRDefault="000B5A69" w:rsidP="0020139F">
      <w:pPr>
        <w:bidi/>
        <w:ind w:left="360"/>
        <w:jc w:val="center"/>
        <w:rPr>
          <w:rFonts w:ascii="GHAITHSANS SemiBold" w:hAnsi="GHAITHSANS SemiBold" w:cs="GHAITHSANS SemiBold"/>
          <w:sz w:val="76"/>
          <w:szCs w:val="76"/>
          <w:rtl/>
        </w:rPr>
      </w:pPr>
      <w:r w:rsidRPr="0020139F">
        <w:rPr>
          <w:rFonts w:ascii="GHAITHSANS SemiBold" w:hAnsi="GHAITHSANS SemiBold" w:cs="GHAITHSANS SemiBold"/>
          <w:sz w:val="76"/>
          <w:szCs w:val="76"/>
          <w:rtl/>
        </w:rPr>
        <w:t xml:space="preserve"> في علوم القرآن</w:t>
      </w:r>
    </w:p>
    <w:p w14:paraId="0F0C5CA5" w14:textId="77777777" w:rsidR="00413ACE" w:rsidRPr="00175B12" w:rsidRDefault="00413ACE" w:rsidP="00413ACE">
      <w:pPr>
        <w:bidi/>
        <w:ind w:left="360"/>
        <w:jc w:val="center"/>
        <w:rPr>
          <w:rFonts w:ascii="Traditional Arabic" w:hAnsi="Traditional Arabic" w:cs="Traditional Arabic"/>
          <w:b/>
          <w:bCs/>
          <w:sz w:val="44"/>
          <w:szCs w:val="44"/>
          <w:rtl/>
        </w:rPr>
      </w:pPr>
    </w:p>
    <w:p w14:paraId="7F751004" w14:textId="77777777" w:rsidR="00175B12" w:rsidRPr="00175B12" w:rsidRDefault="00175B12" w:rsidP="00175B12">
      <w:pPr>
        <w:bidi/>
        <w:ind w:left="360"/>
        <w:jc w:val="center"/>
        <w:rPr>
          <w:rFonts w:ascii="Traditional Arabic" w:hAnsi="Traditional Arabic" w:cs="Traditional Arabic"/>
          <w:b/>
          <w:bCs/>
          <w:sz w:val="44"/>
          <w:szCs w:val="44"/>
          <w:rtl/>
        </w:rPr>
      </w:pPr>
    </w:p>
    <w:p w14:paraId="48F47126" w14:textId="77777777" w:rsidR="00175B12" w:rsidRDefault="00175B12" w:rsidP="00175B12">
      <w:pPr>
        <w:bidi/>
        <w:ind w:left="360"/>
        <w:jc w:val="center"/>
        <w:rPr>
          <w:rFonts w:ascii="Traditional Arabic" w:hAnsi="Traditional Arabic" w:cs="Traditional Arabic"/>
          <w:b/>
          <w:bCs/>
          <w:sz w:val="44"/>
          <w:szCs w:val="44"/>
          <w:rtl/>
        </w:rPr>
      </w:pPr>
    </w:p>
    <w:p w14:paraId="702FE775" w14:textId="77777777" w:rsidR="0020139F" w:rsidRDefault="0020139F" w:rsidP="0020139F">
      <w:pPr>
        <w:bidi/>
        <w:ind w:left="360"/>
        <w:jc w:val="center"/>
        <w:rPr>
          <w:rFonts w:ascii="Traditional Arabic" w:hAnsi="Traditional Arabic" w:cs="Traditional Arabic"/>
          <w:b/>
          <w:bCs/>
          <w:sz w:val="44"/>
          <w:szCs w:val="44"/>
          <w:rtl/>
        </w:rPr>
      </w:pPr>
    </w:p>
    <w:p w14:paraId="4A2F1192" w14:textId="77777777" w:rsidR="0020139F" w:rsidRPr="00175B12" w:rsidRDefault="0020139F" w:rsidP="0020139F">
      <w:pPr>
        <w:bidi/>
        <w:ind w:left="360"/>
        <w:jc w:val="center"/>
        <w:rPr>
          <w:rFonts w:ascii="Traditional Arabic" w:hAnsi="Traditional Arabic" w:cs="Traditional Arabic"/>
          <w:b/>
          <w:bCs/>
          <w:sz w:val="44"/>
          <w:szCs w:val="44"/>
          <w:rtl/>
        </w:rPr>
      </w:pPr>
    </w:p>
    <w:p w14:paraId="684AD631" w14:textId="4ACF08F7" w:rsidR="00413ACE" w:rsidRPr="0020139F" w:rsidRDefault="009967FD" w:rsidP="0020139F">
      <w:pPr>
        <w:bidi/>
        <w:ind w:left="360"/>
        <w:jc w:val="center"/>
        <w:rPr>
          <w:rFonts w:ascii="GHAITHSANS SemiBold" w:hAnsi="GHAITHSANS SemiBold" w:cs="GHAITHSANS SemiBold"/>
          <w:sz w:val="50"/>
          <w:szCs w:val="50"/>
          <w:rtl/>
        </w:rPr>
      </w:pPr>
      <w:r w:rsidRPr="0020139F">
        <w:rPr>
          <w:rFonts w:ascii="GHAITHSANS SemiBold" w:hAnsi="GHAITHSANS SemiBold" w:cs="GHAITHSANS SemiBold"/>
          <w:sz w:val="50"/>
          <w:szCs w:val="50"/>
          <w:rtl/>
        </w:rPr>
        <w:t>يمينة عبدالي</w:t>
      </w:r>
    </w:p>
    <w:p w14:paraId="37E4040F" w14:textId="77777777" w:rsidR="00E126B4" w:rsidRDefault="00E126B4" w:rsidP="0020139F">
      <w:pPr>
        <w:bidi/>
        <w:rPr>
          <w:rFonts w:ascii="Arabic Typesetting" w:hAnsi="Arabic Typesetting" w:cs="Arabic Typesetting"/>
          <w:b/>
          <w:bCs/>
          <w:sz w:val="44"/>
          <w:szCs w:val="44"/>
          <w:rtl/>
        </w:rPr>
      </w:pPr>
    </w:p>
    <w:p w14:paraId="417C74C9" w14:textId="77777777" w:rsidR="00E126B4" w:rsidRDefault="00E126B4" w:rsidP="00E126B4">
      <w:pPr>
        <w:bidi/>
        <w:jc w:val="center"/>
        <w:rPr>
          <w:rFonts w:ascii="Arabic Typesetting" w:hAnsi="Arabic Typesetting" w:cs="Arabic Typesetting"/>
          <w:b/>
          <w:bCs/>
          <w:sz w:val="44"/>
          <w:szCs w:val="44"/>
          <w:rtl/>
        </w:rPr>
      </w:pPr>
      <w:r>
        <w:rPr>
          <w:rFonts w:ascii="Arabic Typesetting" w:hAnsi="Arabic Typesetting" w:cs="Arabic Typesetting" w:hint="cs"/>
          <w:b/>
          <w:bCs/>
          <w:sz w:val="44"/>
          <w:szCs w:val="44"/>
          <w:rtl/>
        </w:rPr>
        <w:t>2025م</w:t>
      </w:r>
    </w:p>
    <w:p w14:paraId="07B615C5" w14:textId="4C2D4320" w:rsidR="00CD1D55" w:rsidRDefault="00413ACE">
      <w:pPr>
        <w:rPr>
          <w:rFonts w:ascii="Arabic Typesetting" w:hAnsi="Arabic Typesetting" w:cs="Arabic Typesetting"/>
          <w:b/>
          <w:bCs/>
          <w:sz w:val="44"/>
          <w:szCs w:val="44"/>
          <w:rtl/>
        </w:rPr>
      </w:pPr>
      <w:r>
        <w:rPr>
          <w:rFonts w:ascii="Arabic Typesetting" w:hAnsi="Arabic Typesetting" w:cs="Arabic Typesetting"/>
          <w:b/>
          <w:bCs/>
          <w:sz w:val="44"/>
          <w:szCs w:val="44"/>
          <w:rtl/>
        </w:rPr>
        <w:br w:type="page"/>
      </w:r>
    </w:p>
    <w:sdt>
      <w:sdtPr>
        <w:rPr>
          <w:rFonts w:asciiTheme="minorHAnsi" w:eastAsiaTheme="minorHAnsi" w:hAnsiTheme="minorHAnsi" w:cstheme="minorBidi"/>
          <w:b w:val="0"/>
          <w:bCs w:val="0"/>
          <w:color w:val="auto"/>
          <w:sz w:val="22"/>
          <w:szCs w:val="22"/>
          <w:lang w:val="tr-TR" w:eastAsia="en-US"/>
        </w:rPr>
        <w:id w:val="1773585548"/>
        <w:docPartObj>
          <w:docPartGallery w:val="Table of Contents"/>
          <w:docPartUnique/>
        </w:docPartObj>
      </w:sdtPr>
      <w:sdtEndPr>
        <w:rPr>
          <w:noProof/>
        </w:rPr>
      </w:sdtEndPr>
      <w:sdtContent>
        <w:p w14:paraId="6F6DE893" w14:textId="61255ED4" w:rsidR="00CD1D55" w:rsidRDefault="00CD1D55">
          <w:pPr>
            <w:pStyle w:val="aa"/>
          </w:pPr>
          <w:r>
            <w:t>Contents</w:t>
          </w:r>
        </w:p>
        <w:p w14:paraId="44BCE2B3" w14:textId="28D4D604" w:rsidR="00CD1D55" w:rsidRPr="004815EB" w:rsidRDefault="00CD1D55" w:rsidP="00CD1D55">
          <w:pPr>
            <w:pStyle w:val="10"/>
            <w:numPr>
              <w:ilvl w:val="0"/>
              <w:numId w:val="91"/>
            </w:numPr>
            <w:tabs>
              <w:tab w:val="right" w:leader="dot" w:pos="9062"/>
            </w:tabs>
            <w:bidi/>
            <w:rPr>
              <w:rFonts w:ascii="Traditional Arabic" w:hAnsi="Traditional Arabic" w:cs="Traditional Arabic"/>
              <w:noProof/>
              <w:sz w:val="28"/>
              <w:szCs w:val="28"/>
            </w:rPr>
          </w:pPr>
          <w:r>
            <w:fldChar w:fldCharType="begin"/>
          </w:r>
          <w:r>
            <w:instrText xml:space="preserve"> TOC \o "1-3" \h \z \u </w:instrText>
          </w:r>
          <w:r>
            <w:fldChar w:fldCharType="separate"/>
          </w:r>
          <w:hyperlink w:anchor="_Toc202794416" w:history="1">
            <w:r w:rsidRPr="00D57426">
              <w:rPr>
                <w:rStyle w:val="Hyperlink"/>
                <w:rFonts w:ascii="Traditional Arabic" w:hAnsi="Traditional Arabic" w:cs="Traditional Arabic"/>
                <w:b/>
                <w:bCs/>
                <w:noProof/>
                <w:sz w:val="28"/>
                <w:szCs w:val="28"/>
                <w:rtl/>
              </w:rPr>
              <w:t>أولا: مدخل لعلوم القرآن</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_Toc202794416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10</w:t>
            </w:r>
            <w:r w:rsidRPr="004815EB">
              <w:rPr>
                <w:rFonts w:ascii="Traditional Arabic" w:hAnsi="Traditional Arabic" w:cs="Traditional Arabic"/>
                <w:noProof/>
                <w:webHidden/>
                <w:sz w:val="28"/>
                <w:szCs w:val="28"/>
              </w:rPr>
              <w:fldChar w:fldCharType="end"/>
            </w:r>
          </w:hyperlink>
        </w:p>
        <w:p w14:paraId="1D51B4BC" w14:textId="2B9DD6C9" w:rsidR="00CD1D55" w:rsidRPr="004815EB" w:rsidRDefault="00CD1D55" w:rsidP="00CD1D55">
          <w:pPr>
            <w:pStyle w:val="3"/>
            <w:numPr>
              <w:ilvl w:val="0"/>
              <w:numId w:val="91"/>
            </w:numPr>
            <w:tabs>
              <w:tab w:val="left" w:pos="3062"/>
              <w:tab w:val="right" w:leader="dot" w:pos="9062"/>
            </w:tabs>
            <w:bidi/>
            <w:rPr>
              <w:rFonts w:ascii="Traditional Arabic" w:hAnsi="Traditional Arabic" w:cs="Traditional Arabic"/>
              <w:noProof/>
              <w:sz w:val="28"/>
              <w:szCs w:val="28"/>
            </w:rPr>
          </w:pPr>
          <w:hyperlink w:anchor="_Toc202794417" w:history="1">
            <w:r w:rsidRPr="004815EB">
              <w:rPr>
                <w:rStyle w:val="Hyperlink"/>
                <w:rFonts w:ascii="Traditional Arabic" w:eastAsia="Times New Roman" w:hAnsi="Traditional Arabic" w:cs="Traditional Arabic"/>
                <w:noProof/>
                <w:sz w:val="28"/>
                <w:szCs w:val="28"/>
                <w:rtl/>
                <w:lang w:val="en-US"/>
              </w:rPr>
              <w:t>مفهوم علوم القران: مصطلح من شقين</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_Toc202794417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10</w:t>
            </w:r>
            <w:r w:rsidRPr="004815EB">
              <w:rPr>
                <w:rFonts w:ascii="Traditional Arabic" w:hAnsi="Traditional Arabic" w:cs="Traditional Arabic"/>
                <w:noProof/>
                <w:webHidden/>
                <w:sz w:val="28"/>
                <w:szCs w:val="28"/>
              </w:rPr>
              <w:fldChar w:fldCharType="end"/>
            </w:r>
          </w:hyperlink>
        </w:p>
        <w:p w14:paraId="628F639E" w14:textId="47E445DB" w:rsidR="00CD1D55" w:rsidRPr="004815EB" w:rsidRDefault="00CD1D55" w:rsidP="00CD1D55">
          <w:pPr>
            <w:pStyle w:val="3"/>
            <w:numPr>
              <w:ilvl w:val="0"/>
              <w:numId w:val="91"/>
            </w:numPr>
            <w:tabs>
              <w:tab w:val="left" w:pos="3234"/>
              <w:tab w:val="right" w:leader="dot" w:pos="9062"/>
            </w:tabs>
            <w:bidi/>
            <w:rPr>
              <w:rFonts w:ascii="Traditional Arabic" w:hAnsi="Traditional Arabic" w:cs="Traditional Arabic"/>
              <w:noProof/>
              <w:sz w:val="28"/>
              <w:szCs w:val="28"/>
            </w:rPr>
          </w:pPr>
          <w:hyperlink w:anchor="_Toc202794418" w:history="1">
            <w:r w:rsidRPr="004815EB">
              <w:rPr>
                <w:rStyle w:val="Hyperlink"/>
                <w:rFonts w:ascii="Traditional Arabic" w:eastAsia="Times New Roman" w:hAnsi="Traditional Arabic" w:cs="Traditional Arabic"/>
                <w:noProof/>
                <w:sz w:val="28"/>
                <w:szCs w:val="28"/>
                <w:rtl/>
                <w:lang w:val="en-US"/>
              </w:rPr>
              <w:t>الأقسام الكبرى لعلوم القرآن مع التمثيل:</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_Toc202794418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10</w:t>
            </w:r>
            <w:r w:rsidRPr="004815EB">
              <w:rPr>
                <w:rFonts w:ascii="Traditional Arabic" w:hAnsi="Traditional Arabic" w:cs="Traditional Arabic"/>
                <w:noProof/>
                <w:webHidden/>
                <w:sz w:val="28"/>
                <w:szCs w:val="28"/>
              </w:rPr>
              <w:fldChar w:fldCharType="end"/>
            </w:r>
          </w:hyperlink>
        </w:p>
        <w:p w14:paraId="31ED7DA4" w14:textId="36F85E73" w:rsidR="00CD1D55" w:rsidRPr="004815EB" w:rsidRDefault="00CD1D55" w:rsidP="00CD1D55">
          <w:pPr>
            <w:pStyle w:val="3"/>
            <w:numPr>
              <w:ilvl w:val="0"/>
              <w:numId w:val="91"/>
            </w:numPr>
            <w:tabs>
              <w:tab w:val="left" w:pos="2463"/>
              <w:tab w:val="right" w:leader="dot" w:pos="9062"/>
            </w:tabs>
            <w:bidi/>
            <w:rPr>
              <w:rFonts w:ascii="Traditional Arabic" w:hAnsi="Traditional Arabic" w:cs="Traditional Arabic"/>
              <w:noProof/>
              <w:sz w:val="28"/>
              <w:szCs w:val="28"/>
            </w:rPr>
          </w:pPr>
          <w:hyperlink w:anchor="_Toc202794419" w:history="1">
            <w:r w:rsidRPr="004815EB">
              <w:rPr>
                <w:rStyle w:val="Hyperlink"/>
                <w:rFonts w:ascii="Traditional Arabic" w:eastAsia="Times New Roman" w:hAnsi="Traditional Arabic" w:cs="Traditional Arabic"/>
                <w:noProof/>
                <w:sz w:val="28"/>
                <w:szCs w:val="28"/>
                <w:rtl/>
                <w:lang w:val="en-US"/>
              </w:rPr>
              <w:t>موضوع علم القران والغاية منه:</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_Toc202794419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10</w:t>
            </w:r>
            <w:r w:rsidRPr="004815EB">
              <w:rPr>
                <w:rFonts w:ascii="Traditional Arabic" w:hAnsi="Traditional Arabic" w:cs="Traditional Arabic"/>
                <w:noProof/>
                <w:webHidden/>
                <w:sz w:val="28"/>
                <w:szCs w:val="28"/>
              </w:rPr>
              <w:fldChar w:fldCharType="end"/>
            </w:r>
          </w:hyperlink>
        </w:p>
        <w:p w14:paraId="7EF9BCDD" w14:textId="153EA693" w:rsidR="00CD1D55" w:rsidRPr="004815EB" w:rsidRDefault="00CD1D55" w:rsidP="00CD1D55">
          <w:pPr>
            <w:pStyle w:val="3"/>
            <w:numPr>
              <w:ilvl w:val="0"/>
              <w:numId w:val="91"/>
            </w:numPr>
            <w:tabs>
              <w:tab w:val="left" w:pos="3909"/>
              <w:tab w:val="right" w:leader="dot" w:pos="9062"/>
            </w:tabs>
            <w:bidi/>
            <w:rPr>
              <w:rFonts w:ascii="Traditional Arabic" w:hAnsi="Traditional Arabic" w:cs="Traditional Arabic"/>
              <w:noProof/>
              <w:sz w:val="28"/>
              <w:szCs w:val="28"/>
            </w:rPr>
          </w:pPr>
          <w:hyperlink w:anchor="_Toc202794420" w:history="1">
            <w:r w:rsidRPr="004815EB">
              <w:rPr>
                <w:rStyle w:val="Hyperlink"/>
                <w:rFonts w:ascii="Traditional Arabic" w:eastAsia="Times New Roman" w:hAnsi="Traditional Arabic" w:cs="Traditional Arabic"/>
                <w:noProof/>
                <w:sz w:val="28"/>
                <w:szCs w:val="28"/>
                <w:rtl/>
                <w:lang w:val="en-US"/>
              </w:rPr>
              <w:t>نشأة علوم القران والمرحلتين الأساسيتين التي مرّ بهما:</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_Toc202794420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11</w:t>
            </w:r>
            <w:r w:rsidRPr="004815EB">
              <w:rPr>
                <w:rFonts w:ascii="Traditional Arabic" w:hAnsi="Traditional Arabic" w:cs="Traditional Arabic"/>
                <w:noProof/>
                <w:webHidden/>
                <w:sz w:val="28"/>
                <w:szCs w:val="28"/>
              </w:rPr>
              <w:fldChar w:fldCharType="end"/>
            </w:r>
          </w:hyperlink>
        </w:p>
        <w:p w14:paraId="4DCF64A4" w14:textId="65C20172" w:rsidR="00CD1D55" w:rsidRPr="004815EB" w:rsidRDefault="00CD1D55" w:rsidP="00CD1D55">
          <w:pPr>
            <w:pStyle w:val="3"/>
            <w:numPr>
              <w:ilvl w:val="0"/>
              <w:numId w:val="91"/>
            </w:numPr>
            <w:tabs>
              <w:tab w:val="left" w:pos="3069"/>
              <w:tab w:val="right" w:leader="dot" w:pos="9062"/>
            </w:tabs>
            <w:bidi/>
            <w:rPr>
              <w:rFonts w:ascii="Traditional Arabic" w:hAnsi="Traditional Arabic" w:cs="Traditional Arabic"/>
              <w:noProof/>
              <w:sz w:val="28"/>
              <w:szCs w:val="28"/>
            </w:rPr>
          </w:pPr>
          <w:hyperlink w:anchor="_Toc202794421" w:history="1">
            <w:r w:rsidRPr="004815EB">
              <w:rPr>
                <w:rStyle w:val="Hyperlink"/>
                <w:rFonts w:ascii="Traditional Arabic" w:eastAsia="Times New Roman" w:hAnsi="Traditional Arabic" w:cs="Traditional Arabic" w:hint="cs"/>
                <w:noProof/>
                <w:sz w:val="28"/>
                <w:szCs w:val="28"/>
                <w:rtl/>
                <w:lang w:val="en-US"/>
              </w:rPr>
              <w:t>ا</w:t>
            </w:r>
            <w:r w:rsidRPr="004815EB">
              <w:rPr>
                <w:rStyle w:val="Hyperlink"/>
                <w:rFonts w:ascii="Traditional Arabic" w:eastAsia="Times New Roman" w:hAnsi="Traditional Arabic" w:cs="Traditional Arabic"/>
                <w:noProof/>
                <w:sz w:val="28"/>
                <w:szCs w:val="28"/>
                <w:rtl/>
                <w:lang w:val="en-US"/>
              </w:rPr>
              <w:t>لمراحل التي مر بها تدوين علوم القران:</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_Toc202794421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11</w:t>
            </w:r>
            <w:r w:rsidRPr="004815EB">
              <w:rPr>
                <w:rFonts w:ascii="Traditional Arabic" w:hAnsi="Traditional Arabic" w:cs="Traditional Arabic"/>
                <w:noProof/>
                <w:webHidden/>
                <w:sz w:val="28"/>
                <w:szCs w:val="28"/>
              </w:rPr>
              <w:fldChar w:fldCharType="end"/>
            </w:r>
          </w:hyperlink>
        </w:p>
        <w:p w14:paraId="2854D93F" w14:textId="474656DA" w:rsidR="00CD1D55" w:rsidRPr="004815EB" w:rsidRDefault="00CD1D55" w:rsidP="00CD1D55">
          <w:pPr>
            <w:pStyle w:val="3"/>
            <w:numPr>
              <w:ilvl w:val="0"/>
              <w:numId w:val="91"/>
            </w:numPr>
            <w:tabs>
              <w:tab w:val="left" w:pos="3417"/>
              <w:tab w:val="right" w:leader="dot" w:pos="9062"/>
            </w:tabs>
            <w:bidi/>
            <w:rPr>
              <w:rFonts w:ascii="Traditional Arabic" w:hAnsi="Traditional Arabic" w:cs="Traditional Arabic"/>
              <w:noProof/>
              <w:sz w:val="28"/>
              <w:szCs w:val="28"/>
            </w:rPr>
          </w:pPr>
          <w:hyperlink w:anchor="_Toc202794422" w:history="1">
            <w:r w:rsidRPr="004815EB">
              <w:rPr>
                <w:rStyle w:val="Hyperlink"/>
                <w:rFonts w:ascii="Traditional Arabic" w:eastAsia="Times New Roman" w:hAnsi="Traditional Arabic" w:cs="Traditional Arabic"/>
                <w:noProof/>
                <w:sz w:val="28"/>
                <w:szCs w:val="28"/>
                <w:rtl/>
                <w:lang w:val="en-US"/>
              </w:rPr>
              <w:t>المقصود بالتدوين المفرد: مع ذكر خمس أمثله</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_Toc202794422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11</w:t>
            </w:r>
            <w:r w:rsidRPr="004815EB">
              <w:rPr>
                <w:rFonts w:ascii="Traditional Arabic" w:hAnsi="Traditional Arabic" w:cs="Traditional Arabic"/>
                <w:noProof/>
                <w:webHidden/>
                <w:sz w:val="28"/>
                <w:szCs w:val="28"/>
              </w:rPr>
              <w:fldChar w:fldCharType="end"/>
            </w:r>
          </w:hyperlink>
        </w:p>
        <w:p w14:paraId="5A1F0E6B" w14:textId="4A2400E8" w:rsidR="00CD1D55" w:rsidRPr="004815EB" w:rsidRDefault="00CD1D55" w:rsidP="00CD1D55">
          <w:pPr>
            <w:pStyle w:val="3"/>
            <w:numPr>
              <w:ilvl w:val="0"/>
              <w:numId w:val="91"/>
            </w:numPr>
            <w:tabs>
              <w:tab w:val="left" w:pos="5474"/>
              <w:tab w:val="right" w:leader="dot" w:pos="9062"/>
            </w:tabs>
            <w:bidi/>
            <w:rPr>
              <w:rFonts w:ascii="Traditional Arabic" w:hAnsi="Traditional Arabic" w:cs="Traditional Arabic"/>
              <w:noProof/>
              <w:sz w:val="28"/>
              <w:szCs w:val="28"/>
            </w:rPr>
          </w:pPr>
          <w:hyperlink w:anchor="_Toc202794423" w:history="1">
            <w:r w:rsidRPr="004815EB">
              <w:rPr>
                <w:rStyle w:val="Hyperlink"/>
                <w:rFonts w:ascii="Traditional Arabic" w:eastAsia="Times New Roman" w:hAnsi="Traditional Arabic" w:cs="Traditional Arabic"/>
                <w:noProof/>
                <w:sz w:val="28"/>
                <w:szCs w:val="28"/>
                <w:rtl/>
                <w:lang w:val="en-US"/>
              </w:rPr>
              <w:t>الفرق بين التدوين الجزئي والتدوين الكلي مع تحديد زمن البدأ لكل واحد منهما:</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_Toc202794423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12</w:t>
            </w:r>
            <w:r w:rsidRPr="004815EB">
              <w:rPr>
                <w:rFonts w:ascii="Traditional Arabic" w:hAnsi="Traditional Arabic" w:cs="Traditional Arabic"/>
                <w:noProof/>
                <w:webHidden/>
                <w:sz w:val="28"/>
                <w:szCs w:val="28"/>
              </w:rPr>
              <w:fldChar w:fldCharType="end"/>
            </w:r>
          </w:hyperlink>
        </w:p>
        <w:p w14:paraId="7478F21D" w14:textId="57D95423" w:rsidR="00CD1D55" w:rsidRPr="004815EB" w:rsidRDefault="00CD1D55" w:rsidP="00CD1D55">
          <w:pPr>
            <w:pStyle w:val="3"/>
            <w:numPr>
              <w:ilvl w:val="0"/>
              <w:numId w:val="91"/>
            </w:numPr>
            <w:tabs>
              <w:tab w:val="left" w:pos="2491"/>
              <w:tab w:val="right" w:leader="dot" w:pos="9062"/>
            </w:tabs>
            <w:bidi/>
            <w:rPr>
              <w:rFonts w:ascii="Traditional Arabic" w:hAnsi="Traditional Arabic" w:cs="Traditional Arabic"/>
              <w:noProof/>
              <w:sz w:val="28"/>
              <w:szCs w:val="28"/>
            </w:rPr>
          </w:pPr>
          <w:hyperlink w:anchor="_Toc202794424" w:history="1">
            <w:r w:rsidRPr="004815EB">
              <w:rPr>
                <w:rStyle w:val="Hyperlink"/>
                <w:rFonts w:ascii="Traditional Arabic" w:eastAsia="Times New Roman" w:hAnsi="Traditional Arabic" w:cs="Traditional Arabic"/>
                <w:noProof/>
                <w:sz w:val="28"/>
                <w:szCs w:val="28"/>
                <w:rtl/>
                <w:lang w:val="en-US"/>
              </w:rPr>
              <w:t>أول مصنف في علوم القرآن:</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_Toc202794424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12</w:t>
            </w:r>
            <w:r w:rsidRPr="004815EB">
              <w:rPr>
                <w:rFonts w:ascii="Traditional Arabic" w:hAnsi="Traditional Arabic" w:cs="Traditional Arabic"/>
                <w:noProof/>
                <w:webHidden/>
                <w:sz w:val="28"/>
                <w:szCs w:val="28"/>
              </w:rPr>
              <w:fldChar w:fldCharType="end"/>
            </w:r>
          </w:hyperlink>
        </w:p>
        <w:p w14:paraId="5EED3B2B" w14:textId="3CD9D7FF" w:rsidR="00CD1D55" w:rsidRPr="004815EB" w:rsidRDefault="00CD1D55" w:rsidP="00CD1D55">
          <w:pPr>
            <w:pStyle w:val="3"/>
            <w:numPr>
              <w:ilvl w:val="0"/>
              <w:numId w:val="91"/>
            </w:numPr>
            <w:tabs>
              <w:tab w:val="left" w:pos="3062"/>
              <w:tab w:val="right" w:leader="dot" w:pos="9062"/>
            </w:tabs>
            <w:bidi/>
            <w:rPr>
              <w:rFonts w:ascii="Traditional Arabic" w:hAnsi="Traditional Arabic" w:cs="Traditional Arabic"/>
              <w:noProof/>
              <w:sz w:val="28"/>
              <w:szCs w:val="28"/>
            </w:rPr>
          </w:pPr>
          <w:hyperlink w:anchor="_Toc202794425" w:history="1">
            <w:r w:rsidRPr="004815EB">
              <w:rPr>
                <w:rStyle w:val="Hyperlink"/>
                <w:rFonts w:ascii="Traditional Arabic" w:eastAsia="Times New Roman" w:hAnsi="Traditional Arabic" w:cs="Traditional Arabic"/>
                <w:noProof/>
                <w:sz w:val="28"/>
                <w:szCs w:val="28"/>
                <w:rtl/>
                <w:lang w:val="en-US"/>
              </w:rPr>
              <w:t>ثلاث مصنفات جزئية في علوم القرآن:</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_Toc202794425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12</w:t>
            </w:r>
            <w:r w:rsidRPr="004815EB">
              <w:rPr>
                <w:rFonts w:ascii="Traditional Arabic" w:hAnsi="Traditional Arabic" w:cs="Traditional Arabic"/>
                <w:noProof/>
                <w:webHidden/>
                <w:sz w:val="28"/>
                <w:szCs w:val="28"/>
              </w:rPr>
              <w:fldChar w:fldCharType="end"/>
            </w:r>
          </w:hyperlink>
        </w:p>
        <w:p w14:paraId="4E03CB8B" w14:textId="114FE158" w:rsidR="00CD1D55" w:rsidRPr="004815EB" w:rsidRDefault="00CD1D55" w:rsidP="00CD1D55">
          <w:pPr>
            <w:pStyle w:val="3"/>
            <w:numPr>
              <w:ilvl w:val="0"/>
              <w:numId w:val="91"/>
            </w:numPr>
            <w:tabs>
              <w:tab w:val="left" w:pos="3598"/>
              <w:tab w:val="right" w:leader="dot" w:pos="9062"/>
            </w:tabs>
            <w:bidi/>
            <w:rPr>
              <w:rFonts w:ascii="Traditional Arabic" w:hAnsi="Traditional Arabic" w:cs="Traditional Arabic"/>
              <w:noProof/>
              <w:sz w:val="28"/>
              <w:szCs w:val="28"/>
            </w:rPr>
          </w:pPr>
          <w:hyperlink w:anchor="_Toc202794426" w:history="1">
            <w:r w:rsidRPr="004815EB">
              <w:rPr>
                <w:rStyle w:val="Hyperlink"/>
                <w:rFonts w:ascii="Traditional Arabic" w:eastAsia="Times New Roman" w:hAnsi="Traditional Arabic" w:cs="Traditional Arabic"/>
                <w:noProof/>
                <w:sz w:val="28"/>
                <w:szCs w:val="28"/>
                <w:rtl/>
                <w:lang w:val="en-US"/>
              </w:rPr>
              <w:t>أبرز المصنفات الجامعة الكلية في علوم القرآن:</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_Toc202794426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12</w:t>
            </w:r>
            <w:r w:rsidRPr="004815EB">
              <w:rPr>
                <w:rFonts w:ascii="Traditional Arabic" w:hAnsi="Traditional Arabic" w:cs="Traditional Arabic"/>
                <w:noProof/>
                <w:webHidden/>
                <w:sz w:val="28"/>
                <w:szCs w:val="28"/>
              </w:rPr>
              <w:fldChar w:fldCharType="end"/>
            </w:r>
          </w:hyperlink>
        </w:p>
        <w:p w14:paraId="02A4750F" w14:textId="3DF1A5B8" w:rsidR="00CD1D55" w:rsidRPr="004815EB" w:rsidRDefault="00CD1D55" w:rsidP="00CD1D55">
          <w:pPr>
            <w:pStyle w:val="3"/>
            <w:numPr>
              <w:ilvl w:val="0"/>
              <w:numId w:val="91"/>
            </w:numPr>
            <w:tabs>
              <w:tab w:val="left" w:pos="4232"/>
              <w:tab w:val="right" w:leader="dot" w:pos="9062"/>
            </w:tabs>
            <w:bidi/>
            <w:rPr>
              <w:rFonts w:ascii="Traditional Arabic" w:hAnsi="Traditional Arabic" w:cs="Traditional Arabic"/>
              <w:noProof/>
              <w:sz w:val="28"/>
              <w:szCs w:val="28"/>
            </w:rPr>
          </w:pPr>
          <w:hyperlink w:anchor="_Toc202794427" w:history="1">
            <w:r w:rsidRPr="004815EB">
              <w:rPr>
                <w:rStyle w:val="Hyperlink"/>
                <w:rFonts w:ascii="Traditional Arabic" w:eastAsia="Times New Roman" w:hAnsi="Traditional Arabic" w:cs="Traditional Arabic"/>
                <w:noProof/>
                <w:sz w:val="28"/>
                <w:szCs w:val="28"/>
                <w:rtl/>
                <w:lang w:val="en-US"/>
              </w:rPr>
              <w:t>الفرق بين القران الكريم والحديث القدسي (أربعة فوارق):</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_Toc202794427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12</w:t>
            </w:r>
            <w:r w:rsidRPr="004815EB">
              <w:rPr>
                <w:rFonts w:ascii="Traditional Arabic" w:hAnsi="Traditional Arabic" w:cs="Traditional Arabic"/>
                <w:noProof/>
                <w:webHidden/>
                <w:sz w:val="28"/>
                <w:szCs w:val="28"/>
              </w:rPr>
              <w:fldChar w:fldCharType="end"/>
            </w:r>
          </w:hyperlink>
        </w:p>
        <w:p w14:paraId="7A2B6097" w14:textId="1EFC4225" w:rsidR="00CD1D55" w:rsidRPr="004815EB" w:rsidRDefault="00CD1D55" w:rsidP="00CD1D55">
          <w:pPr>
            <w:pStyle w:val="3"/>
            <w:numPr>
              <w:ilvl w:val="0"/>
              <w:numId w:val="91"/>
            </w:numPr>
            <w:tabs>
              <w:tab w:val="left" w:pos="4589"/>
              <w:tab w:val="right" w:leader="dot" w:pos="9062"/>
            </w:tabs>
            <w:bidi/>
            <w:rPr>
              <w:rFonts w:ascii="Traditional Arabic" w:hAnsi="Traditional Arabic" w:cs="Traditional Arabic"/>
              <w:noProof/>
              <w:sz w:val="28"/>
              <w:szCs w:val="28"/>
            </w:rPr>
          </w:pPr>
          <w:hyperlink w:anchor="_Toc202794428" w:history="1">
            <w:r w:rsidRPr="004815EB">
              <w:rPr>
                <w:rStyle w:val="Hyperlink"/>
                <w:rFonts w:ascii="Traditional Arabic" w:eastAsia="Times New Roman" w:hAnsi="Traditional Arabic" w:cs="Traditional Arabic"/>
                <w:noProof/>
                <w:sz w:val="28"/>
                <w:szCs w:val="28"/>
                <w:rtl/>
                <w:lang w:val="en-US"/>
              </w:rPr>
              <w:t>عدد أنواع علوم القران في مقدمة كتاب الاتقان في علوم القران:</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_Toc202794428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13</w:t>
            </w:r>
            <w:r w:rsidRPr="004815EB">
              <w:rPr>
                <w:rFonts w:ascii="Traditional Arabic" w:hAnsi="Traditional Arabic" w:cs="Traditional Arabic"/>
                <w:noProof/>
                <w:webHidden/>
                <w:sz w:val="28"/>
                <w:szCs w:val="28"/>
              </w:rPr>
              <w:fldChar w:fldCharType="end"/>
            </w:r>
          </w:hyperlink>
        </w:p>
        <w:p w14:paraId="6D257E23" w14:textId="74896425" w:rsidR="00CD1D55" w:rsidRPr="004815EB" w:rsidRDefault="00CD1D55" w:rsidP="00CD1D55">
          <w:pPr>
            <w:pStyle w:val="3"/>
            <w:numPr>
              <w:ilvl w:val="0"/>
              <w:numId w:val="91"/>
            </w:numPr>
            <w:tabs>
              <w:tab w:val="left" w:pos="4022"/>
              <w:tab w:val="right" w:leader="dot" w:pos="9062"/>
            </w:tabs>
            <w:bidi/>
            <w:rPr>
              <w:rFonts w:ascii="Traditional Arabic" w:hAnsi="Traditional Arabic" w:cs="Traditional Arabic"/>
              <w:noProof/>
              <w:sz w:val="28"/>
              <w:szCs w:val="28"/>
            </w:rPr>
          </w:pPr>
          <w:hyperlink w:anchor="_Toc202794429" w:history="1">
            <w:r w:rsidRPr="004815EB">
              <w:rPr>
                <w:rStyle w:val="Hyperlink"/>
                <w:rFonts w:ascii="Traditional Arabic" w:eastAsia="Times New Roman" w:hAnsi="Traditional Arabic" w:cs="Traditional Arabic"/>
                <w:noProof/>
                <w:sz w:val="28"/>
                <w:szCs w:val="28"/>
                <w:rtl/>
                <w:lang w:val="en-US"/>
              </w:rPr>
              <w:t>تصنيف هذه الأنواع على أقسام علوم القران الكبرى:</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_Toc202794429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13</w:t>
            </w:r>
            <w:r w:rsidRPr="004815EB">
              <w:rPr>
                <w:rFonts w:ascii="Traditional Arabic" w:hAnsi="Traditional Arabic" w:cs="Traditional Arabic"/>
                <w:noProof/>
                <w:webHidden/>
                <w:sz w:val="28"/>
                <w:szCs w:val="28"/>
              </w:rPr>
              <w:fldChar w:fldCharType="end"/>
            </w:r>
          </w:hyperlink>
        </w:p>
        <w:p w14:paraId="5264EA3E" w14:textId="39B96B66" w:rsidR="00CD1D55" w:rsidRPr="004815EB" w:rsidRDefault="00CD1D55" w:rsidP="00CD1D55">
          <w:pPr>
            <w:pStyle w:val="3"/>
            <w:numPr>
              <w:ilvl w:val="0"/>
              <w:numId w:val="91"/>
            </w:numPr>
            <w:tabs>
              <w:tab w:val="left" w:pos="4135"/>
              <w:tab w:val="right" w:leader="dot" w:pos="9062"/>
            </w:tabs>
            <w:bidi/>
            <w:rPr>
              <w:rFonts w:ascii="Traditional Arabic" w:hAnsi="Traditional Arabic" w:cs="Traditional Arabic"/>
              <w:noProof/>
              <w:sz w:val="28"/>
              <w:szCs w:val="28"/>
            </w:rPr>
          </w:pPr>
          <w:hyperlink w:anchor="_Toc202794430" w:history="1">
            <w:r w:rsidRPr="004815EB">
              <w:rPr>
                <w:rStyle w:val="Hyperlink"/>
                <w:rFonts w:ascii="Traditional Arabic" w:eastAsia="Times New Roman" w:hAnsi="Traditional Arabic" w:cs="Traditional Arabic"/>
                <w:noProof/>
                <w:sz w:val="28"/>
                <w:szCs w:val="28"/>
                <w:rtl/>
                <w:lang w:val="en-US"/>
              </w:rPr>
              <w:t>عشرة من المصنفات علوم القران المفردة التي أفاد منها:</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_Toc202794430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16</w:t>
            </w:r>
            <w:r w:rsidRPr="004815EB">
              <w:rPr>
                <w:rFonts w:ascii="Traditional Arabic" w:hAnsi="Traditional Arabic" w:cs="Traditional Arabic"/>
                <w:noProof/>
                <w:webHidden/>
                <w:sz w:val="28"/>
                <w:szCs w:val="28"/>
              </w:rPr>
              <w:fldChar w:fldCharType="end"/>
            </w:r>
          </w:hyperlink>
        </w:p>
        <w:p w14:paraId="047B2B29" w14:textId="2D215EB3" w:rsidR="00CD1D55" w:rsidRPr="00CD1D55" w:rsidRDefault="00CD1D55" w:rsidP="00CD1D55">
          <w:pPr>
            <w:pStyle w:val="3"/>
            <w:numPr>
              <w:ilvl w:val="0"/>
              <w:numId w:val="91"/>
            </w:numPr>
            <w:tabs>
              <w:tab w:val="left" w:pos="3733"/>
              <w:tab w:val="right" w:leader="dot" w:pos="9062"/>
            </w:tabs>
            <w:bidi/>
            <w:rPr>
              <w:rFonts w:ascii="Traditional Arabic" w:hAnsi="Traditional Arabic" w:cs="Traditional Arabic"/>
              <w:noProof/>
              <w:sz w:val="28"/>
              <w:szCs w:val="28"/>
            </w:rPr>
          </w:pPr>
          <w:hyperlink w:anchor="_Toc202794431" w:history="1">
            <w:r w:rsidRPr="004815EB">
              <w:rPr>
                <w:rStyle w:val="Hyperlink"/>
                <w:rFonts w:ascii="Traditional Arabic" w:eastAsia="Times New Roman" w:hAnsi="Traditional Arabic" w:cs="Traditional Arabic"/>
                <w:noProof/>
                <w:sz w:val="28"/>
                <w:szCs w:val="28"/>
                <w:rtl/>
                <w:lang w:val="en-US"/>
              </w:rPr>
              <w:t>مصنفات من علوم القران الجامعة التي أفاد منها:</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_Toc202794431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17</w:t>
            </w:r>
            <w:r w:rsidRPr="004815EB">
              <w:rPr>
                <w:rFonts w:ascii="Traditional Arabic" w:hAnsi="Traditional Arabic" w:cs="Traditional Arabic"/>
                <w:noProof/>
                <w:webHidden/>
                <w:sz w:val="28"/>
                <w:szCs w:val="28"/>
              </w:rPr>
              <w:fldChar w:fldCharType="end"/>
            </w:r>
          </w:hyperlink>
        </w:p>
        <w:p w14:paraId="0433872F" w14:textId="0FD7FEE7" w:rsidR="00CD1D55" w:rsidRPr="00CD1D55" w:rsidRDefault="00CD1D55" w:rsidP="00CD1D55">
          <w:pPr>
            <w:pStyle w:val="10"/>
            <w:numPr>
              <w:ilvl w:val="0"/>
              <w:numId w:val="91"/>
            </w:numPr>
            <w:tabs>
              <w:tab w:val="right" w:leader="dot" w:pos="9062"/>
            </w:tabs>
            <w:bidi/>
            <w:rPr>
              <w:rFonts w:ascii="Traditional Arabic" w:hAnsi="Traditional Arabic" w:cs="Traditional Arabic"/>
              <w:noProof/>
              <w:sz w:val="28"/>
              <w:szCs w:val="28"/>
            </w:rPr>
          </w:pPr>
          <w:hyperlink w:anchor="_Toc202794432" w:history="1">
            <w:r w:rsidRPr="004815EB">
              <w:rPr>
                <w:rStyle w:val="Hyperlink"/>
                <w:rFonts w:ascii="Traditional Arabic" w:hAnsi="Traditional Arabic" w:cs="Traditional Arabic"/>
                <w:b/>
                <w:bCs/>
                <w:noProof/>
                <w:sz w:val="28"/>
                <w:szCs w:val="28"/>
                <w:rtl/>
              </w:rPr>
              <w:t>ثانيا: علوم نزول القرآن</w:t>
            </w:r>
            <w:r w:rsidRPr="00CD1D55">
              <w:rPr>
                <w:rFonts w:ascii="Traditional Arabic" w:hAnsi="Traditional Arabic" w:cs="Traditional Arabic"/>
                <w:noProof/>
                <w:webHidden/>
                <w:sz w:val="28"/>
                <w:szCs w:val="28"/>
              </w:rPr>
              <w:tab/>
            </w:r>
            <w:r w:rsidRPr="00CD1D55">
              <w:rPr>
                <w:rFonts w:ascii="Traditional Arabic" w:hAnsi="Traditional Arabic" w:cs="Traditional Arabic"/>
                <w:noProof/>
                <w:webHidden/>
                <w:sz w:val="28"/>
                <w:szCs w:val="28"/>
              </w:rPr>
              <w:fldChar w:fldCharType="begin"/>
            </w:r>
            <w:r w:rsidRPr="00CD1D55">
              <w:rPr>
                <w:rFonts w:ascii="Traditional Arabic" w:hAnsi="Traditional Arabic" w:cs="Traditional Arabic"/>
                <w:noProof/>
                <w:webHidden/>
                <w:sz w:val="28"/>
                <w:szCs w:val="28"/>
              </w:rPr>
              <w:instrText xml:space="preserve"> PAGEREF _Toc202794432 \h </w:instrText>
            </w:r>
            <w:r w:rsidRPr="00CD1D55">
              <w:rPr>
                <w:rFonts w:ascii="Traditional Arabic" w:hAnsi="Traditional Arabic" w:cs="Traditional Arabic"/>
                <w:noProof/>
                <w:webHidden/>
                <w:sz w:val="28"/>
                <w:szCs w:val="28"/>
              </w:rPr>
            </w:r>
            <w:r w:rsidRPr="00CD1D55">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18</w:t>
            </w:r>
            <w:r w:rsidRPr="00CD1D55">
              <w:rPr>
                <w:rFonts w:ascii="Traditional Arabic" w:hAnsi="Traditional Arabic" w:cs="Traditional Arabic"/>
                <w:noProof/>
                <w:webHidden/>
                <w:sz w:val="28"/>
                <w:szCs w:val="28"/>
              </w:rPr>
              <w:fldChar w:fldCharType="end"/>
            </w:r>
          </w:hyperlink>
        </w:p>
        <w:p w14:paraId="47D5CDE5" w14:textId="69551C09" w:rsidR="00CD1D55" w:rsidRPr="004815EB" w:rsidRDefault="00CD1D55" w:rsidP="00CD1D55">
          <w:pPr>
            <w:pStyle w:val="3"/>
            <w:numPr>
              <w:ilvl w:val="0"/>
              <w:numId w:val="91"/>
            </w:numPr>
            <w:tabs>
              <w:tab w:val="left" w:pos="2783"/>
              <w:tab w:val="right" w:leader="dot" w:pos="9062"/>
            </w:tabs>
            <w:bidi/>
            <w:rPr>
              <w:rFonts w:ascii="Traditional Arabic" w:hAnsi="Traditional Arabic" w:cs="Traditional Arabic"/>
              <w:noProof/>
              <w:sz w:val="28"/>
              <w:szCs w:val="28"/>
            </w:rPr>
          </w:pPr>
          <w:hyperlink w:anchor="_Toc202794433" w:history="1">
            <w:r w:rsidRPr="004815EB">
              <w:rPr>
                <w:rStyle w:val="Hyperlink"/>
                <w:rFonts w:ascii="Traditional Arabic" w:eastAsia="Times New Roman" w:hAnsi="Traditional Arabic" w:cs="Traditional Arabic"/>
                <w:noProof/>
                <w:sz w:val="28"/>
                <w:szCs w:val="28"/>
                <w:rtl/>
                <w:lang w:val="en-US"/>
              </w:rPr>
              <w:t>تعريف الوحي لغة مع ذكر أنواعه:</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_Toc202794433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18</w:t>
            </w:r>
            <w:r w:rsidRPr="004815EB">
              <w:rPr>
                <w:rFonts w:ascii="Traditional Arabic" w:hAnsi="Traditional Arabic" w:cs="Traditional Arabic"/>
                <w:noProof/>
                <w:webHidden/>
                <w:sz w:val="28"/>
                <w:szCs w:val="28"/>
              </w:rPr>
              <w:fldChar w:fldCharType="end"/>
            </w:r>
          </w:hyperlink>
        </w:p>
        <w:p w14:paraId="7048B064" w14:textId="7B4164B3" w:rsidR="00CD1D55" w:rsidRPr="004815EB" w:rsidRDefault="00CD1D55" w:rsidP="00CD1D55">
          <w:pPr>
            <w:pStyle w:val="3"/>
            <w:numPr>
              <w:ilvl w:val="0"/>
              <w:numId w:val="91"/>
            </w:numPr>
            <w:tabs>
              <w:tab w:val="left" w:pos="2283"/>
              <w:tab w:val="right" w:leader="dot" w:pos="9062"/>
            </w:tabs>
            <w:bidi/>
            <w:rPr>
              <w:rFonts w:ascii="Traditional Arabic" w:hAnsi="Traditional Arabic" w:cs="Traditional Arabic"/>
              <w:noProof/>
              <w:sz w:val="28"/>
              <w:szCs w:val="28"/>
            </w:rPr>
          </w:pPr>
          <w:hyperlink w:anchor="_Toc202794434" w:history="1">
            <w:r w:rsidRPr="004815EB">
              <w:rPr>
                <w:rStyle w:val="Hyperlink"/>
                <w:rFonts w:ascii="Traditional Arabic" w:eastAsia="Times New Roman" w:hAnsi="Traditional Arabic" w:cs="Traditional Arabic"/>
                <w:noProof/>
                <w:sz w:val="28"/>
                <w:szCs w:val="28"/>
                <w:rtl/>
                <w:lang w:val="en-US"/>
              </w:rPr>
              <w:t>المراد بالوحي إلى الأنبياء:</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_Toc202794434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18</w:t>
            </w:r>
            <w:r w:rsidRPr="004815EB">
              <w:rPr>
                <w:rFonts w:ascii="Traditional Arabic" w:hAnsi="Traditional Arabic" w:cs="Traditional Arabic"/>
                <w:noProof/>
                <w:webHidden/>
                <w:sz w:val="28"/>
                <w:szCs w:val="28"/>
              </w:rPr>
              <w:fldChar w:fldCharType="end"/>
            </w:r>
          </w:hyperlink>
        </w:p>
        <w:p w14:paraId="2FA3E33E" w14:textId="08E8B84B" w:rsidR="00CD1D55" w:rsidRPr="004815EB" w:rsidRDefault="00CD1D55" w:rsidP="00CD1D55">
          <w:pPr>
            <w:pStyle w:val="3"/>
            <w:numPr>
              <w:ilvl w:val="0"/>
              <w:numId w:val="91"/>
            </w:numPr>
            <w:tabs>
              <w:tab w:val="left" w:pos="2232"/>
              <w:tab w:val="right" w:leader="dot" w:pos="9062"/>
            </w:tabs>
            <w:bidi/>
            <w:rPr>
              <w:rFonts w:ascii="Traditional Arabic" w:hAnsi="Traditional Arabic" w:cs="Traditional Arabic"/>
              <w:noProof/>
              <w:sz w:val="28"/>
              <w:szCs w:val="28"/>
            </w:rPr>
          </w:pPr>
          <w:hyperlink w:anchor="_Toc202794435" w:history="1">
            <w:r w:rsidRPr="004815EB">
              <w:rPr>
                <w:rStyle w:val="Hyperlink"/>
                <w:rFonts w:ascii="Traditional Arabic" w:eastAsia="Times New Roman" w:hAnsi="Traditional Arabic" w:cs="Traditional Arabic"/>
                <w:noProof/>
                <w:sz w:val="28"/>
                <w:szCs w:val="28"/>
                <w:rtl/>
                <w:lang w:val="en-US"/>
              </w:rPr>
              <w:t>أنواع الوحي إلى الأنبياء:</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_Toc202794435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18</w:t>
            </w:r>
            <w:r w:rsidRPr="004815EB">
              <w:rPr>
                <w:rFonts w:ascii="Traditional Arabic" w:hAnsi="Traditional Arabic" w:cs="Traditional Arabic"/>
                <w:noProof/>
                <w:webHidden/>
                <w:sz w:val="28"/>
                <w:szCs w:val="28"/>
              </w:rPr>
              <w:fldChar w:fldCharType="end"/>
            </w:r>
          </w:hyperlink>
        </w:p>
        <w:p w14:paraId="3D517F31" w14:textId="1A38AE48" w:rsidR="00CD1D55" w:rsidRPr="004815EB" w:rsidRDefault="00CD1D55" w:rsidP="004815EB">
          <w:pPr>
            <w:pStyle w:val="3"/>
            <w:numPr>
              <w:ilvl w:val="0"/>
              <w:numId w:val="91"/>
            </w:numPr>
            <w:tabs>
              <w:tab w:val="left" w:pos="4068"/>
              <w:tab w:val="right" w:leader="dot" w:pos="9062"/>
            </w:tabs>
            <w:bidi/>
            <w:rPr>
              <w:rFonts w:ascii="Traditional Arabic" w:hAnsi="Traditional Arabic" w:cs="Traditional Arabic"/>
              <w:noProof/>
              <w:sz w:val="28"/>
              <w:szCs w:val="28"/>
            </w:rPr>
          </w:pPr>
          <w:hyperlink w:anchor="_Toc202794436" w:history="1">
            <w:r w:rsidRPr="004815EB">
              <w:rPr>
                <w:rStyle w:val="Hyperlink"/>
                <w:rFonts w:ascii="Traditional Arabic" w:eastAsia="Times New Roman" w:hAnsi="Traditional Arabic" w:cs="Traditional Arabic"/>
                <w:noProof/>
                <w:sz w:val="28"/>
                <w:szCs w:val="28"/>
                <w:rtl/>
                <w:lang w:val="en-US"/>
              </w:rPr>
              <w:t>كيفية تلقي جبريل عليه السلام القرآن من ربه عز وجل:</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_Toc202794436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18</w:t>
            </w:r>
            <w:r w:rsidRPr="004815EB">
              <w:rPr>
                <w:rFonts w:ascii="Traditional Arabic" w:hAnsi="Traditional Arabic" w:cs="Traditional Arabic"/>
                <w:noProof/>
                <w:webHidden/>
                <w:sz w:val="28"/>
                <w:szCs w:val="28"/>
              </w:rPr>
              <w:fldChar w:fldCharType="end"/>
            </w:r>
          </w:hyperlink>
        </w:p>
        <w:p w14:paraId="7A894115" w14:textId="33935899" w:rsidR="00CD1D55" w:rsidRPr="004815EB" w:rsidRDefault="00CD1D55" w:rsidP="004815EB">
          <w:pPr>
            <w:pStyle w:val="3"/>
            <w:numPr>
              <w:ilvl w:val="0"/>
              <w:numId w:val="91"/>
            </w:numPr>
            <w:tabs>
              <w:tab w:val="left" w:pos="4888"/>
              <w:tab w:val="right" w:leader="dot" w:pos="9062"/>
            </w:tabs>
            <w:bidi/>
            <w:rPr>
              <w:rFonts w:ascii="Traditional Arabic" w:hAnsi="Traditional Arabic" w:cs="Traditional Arabic"/>
              <w:noProof/>
              <w:sz w:val="28"/>
              <w:szCs w:val="28"/>
            </w:rPr>
          </w:pPr>
          <w:hyperlink w:anchor="_Toc202794437" w:history="1">
            <w:r w:rsidRPr="004815EB">
              <w:rPr>
                <w:rStyle w:val="Hyperlink"/>
                <w:rFonts w:ascii="Traditional Arabic" w:eastAsia="Times New Roman" w:hAnsi="Traditional Arabic" w:cs="Traditional Arabic"/>
                <w:noProof/>
                <w:sz w:val="28"/>
                <w:szCs w:val="28"/>
                <w:rtl/>
                <w:lang w:val="en-US"/>
              </w:rPr>
              <w:t>كيفية تلقي النبي صلى الله عليه وسلم الوحي من جبريل عليه السلام</w:t>
            </w:r>
            <w:r w:rsidR="00876769">
              <w:rPr>
                <w:rStyle w:val="Hyperlink"/>
                <w:rFonts w:ascii="Traditional Arabic" w:eastAsia="Times New Roman" w:hAnsi="Traditional Arabic" w:cs="Traditional Arabic"/>
                <w:noProof/>
                <w:sz w:val="28"/>
                <w:szCs w:val="28"/>
                <w:rtl/>
                <w:lang w:val="en-US"/>
              </w:rPr>
              <w:t>:</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_Toc202794437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18</w:t>
            </w:r>
            <w:r w:rsidRPr="004815EB">
              <w:rPr>
                <w:rFonts w:ascii="Traditional Arabic" w:hAnsi="Traditional Arabic" w:cs="Traditional Arabic"/>
                <w:noProof/>
                <w:webHidden/>
                <w:sz w:val="28"/>
                <w:szCs w:val="28"/>
              </w:rPr>
              <w:fldChar w:fldCharType="end"/>
            </w:r>
          </w:hyperlink>
        </w:p>
        <w:p w14:paraId="7E92AB00" w14:textId="33519ACC" w:rsidR="00CD1D55" w:rsidRPr="004815EB" w:rsidRDefault="00CD1D55" w:rsidP="004815EB">
          <w:pPr>
            <w:pStyle w:val="3"/>
            <w:numPr>
              <w:ilvl w:val="0"/>
              <w:numId w:val="91"/>
            </w:numPr>
            <w:tabs>
              <w:tab w:val="left" w:pos="2053"/>
              <w:tab w:val="right" w:leader="dot" w:pos="9062"/>
            </w:tabs>
            <w:bidi/>
            <w:rPr>
              <w:rFonts w:ascii="Traditional Arabic" w:hAnsi="Traditional Arabic" w:cs="Traditional Arabic"/>
              <w:noProof/>
              <w:sz w:val="28"/>
              <w:szCs w:val="28"/>
            </w:rPr>
          </w:pPr>
          <w:hyperlink w:anchor="_Toc202794438" w:history="1">
            <w:r w:rsidRPr="004815EB">
              <w:rPr>
                <w:rStyle w:val="Hyperlink"/>
                <w:rFonts w:ascii="Traditional Arabic" w:eastAsia="Times New Roman" w:hAnsi="Traditional Arabic" w:cs="Traditional Arabic"/>
                <w:noProof/>
                <w:sz w:val="28"/>
                <w:szCs w:val="28"/>
                <w:rtl/>
                <w:lang w:val="en-US"/>
              </w:rPr>
              <w:t>أول مانزل من القرآن</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_Toc202794438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18</w:t>
            </w:r>
            <w:r w:rsidRPr="004815EB">
              <w:rPr>
                <w:rFonts w:ascii="Traditional Arabic" w:hAnsi="Traditional Arabic" w:cs="Traditional Arabic"/>
                <w:noProof/>
                <w:webHidden/>
                <w:sz w:val="28"/>
                <w:szCs w:val="28"/>
              </w:rPr>
              <w:fldChar w:fldCharType="end"/>
            </w:r>
          </w:hyperlink>
        </w:p>
        <w:p w14:paraId="5BB72040" w14:textId="5B9FE4D2" w:rsidR="00CD1D55" w:rsidRPr="004815EB" w:rsidRDefault="00CD1D55" w:rsidP="004815EB">
          <w:pPr>
            <w:pStyle w:val="3"/>
            <w:numPr>
              <w:ilvl w:val="0"/>
              <w:numId w:val="91"/>
            </w:numPr>
            <w:tabs>
              <w:tab w:val="left" w:pos="1540"/>
              <w:tab w:val="right" w:leader="dot" w:pos="9062"/>
            </w:tabs>
            <w:bidi/>
            <w:rPr>
              <w:rFonts w:ascii="Traditional Arabic" w:hAnsi="Traditional Arabic" w:cs="Traditional Arabic"/>
              <w:noProof/>
              <w:sz w:val="28"/>
              <w:szCs w:val="28"/>
            </w:rPr>
          </w:pPr>
          <w:hyperlink w:anchor="_Toc202794439" w:history="1">
            <w:r w:rsidRPr="004815EB">
              <w:rPr>
                <w:rStyle w:val="Hyperlink"/>
                <w:rFonts w:ascii="Traditional Arabic" w:eastAsia="Times New Roman" w:hAnsi="Traditional Arabic" w:cs="Traditional Arabic"/>
                <w:noProof/>
                <w:sz w:val="28"/>
                <w:szCs w:val="28"/>
                <w:rtl/>
                <w:lang w:val="en-US"/>
              </w:rPr>
              <w:t>للقرآن تنزلان:</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_Toc202794439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18</w:t>
            </w:r>
            <w:r w:rsidRPr="004815EB">
              <w:rPr>
                <w:rFonts w:ascii="Traditional Arabic" w:hAnsi="Traditional Arabic" w:cs="Traditional Arabic"/>
                <w:noProof/>
                <w:webHidden/>
                <w:sz w:val="28"/>
                <w:szCs w:val="28"/>
              </w:rPr>
              <w:fldChar w:fldCharType="end"/>
            </w:r>
          </w:hyperlink>
        </w:p>
        <w:p w14:paraId="1B5D1DD4" w14:textId="2586398D" w:rsidR="00CD1D55" w:rsidRPr="004815EB" w:rsidRDefault="00CD1D55" w:rsidP="004815EB">
          <w:pPr>
            <w:pStyle w:val="3"/>
            <w:numPr>
              <w:ilvl w:val="0"/>
              <w:numId w:val="91"/>
            </w:numPr>
            <w:tabs>
              <w:tab w:val="left" w:pos="3207"/>
              <w:tab w:val="right" w:leader="dot" w:pos="9062"/>
            </w:tabs>
            <w:bidi/>
            <w:rPr>
              <w:rFonts w:ascii="Traditional Arabic" w:hAnsi="Traditional Arabic" w:cs="Traditional Arabic"/>
              <w:noProof/>
              <w:sz w:val="28"/>
              <w:szCs w:val="28"/>
            </w:rPr>
          </w:pPr>
          <w:hyperlink w:anchor="_Toc202794440" w:history="1">
            <w:r w:rsidRPr="004815EB">
              <w:rPr>
                <w:rStyle w:val="Hyperlink"/>
                <w:rFonts w:ascii="Traditional Arabic" w:eastAsia="Times New Roman" w:hAnsi="Traditional Arabic" w:cs="Traditional Arabic"/>
                <w:noProof/>
                <w:sz w:val="28"/>
                <w:szCs w:val="28"/>
                <w:rtl/>
                <w:lang w:val="en-US"/>
              </w:rPr>
              <w:t>دليل النزول الجملي للقرآن والحكمة منه:</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_Toc202794440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19</w:t>
            </w:r>
            <w:r w:rsidRPr="004815EB">
              <w:rPr>
                <w:rFonts w:ascii="Traditional Arabic" w:hAnsi="Traditional Arabic" w:cs="Traditional Arabic"/>
                <w:noProof/>
                <w:webHidden/>
                <w:sz w:val="28"/>
                <w:szCs w:val="28"/>
              </w:rPr>
              <w:fldChar w:fldCharType="end"/>
            </w:r>
          </w:hyperlink>
        </w:p>
        <w:p w14:paraId="5E4E1B0A" w14:textId="147DA5E1" w:rsidR="00CD1D55" w:rsidRPr="004815EB" w:rsidRDefault="00CD1D55" w:rsidP="004815EB">
          <w:pPr>
            <w:pStyle w:val="3"/>
            <w:numPr>
              <w:ilvl w:val="0"/>
              <w:numId w:val="91"/>
            </w:numPr>
            <w:tabs>
              <w:tab w:val="left" w:pos="2612"/>
              <w:tab w:val="right" w:leader="dot" w:pos="9062"/>
            </w:tabs>
            <w:bidi/>
            <w:rPr>
              <w:rFonts w:ascii="Traditional Arabic" w:hAnsi="Traditional Arabic" w:cs="Traditional Arabic"/>
              <w:noProof/>
              <w:sz w:val="28"/>
              <w:szCs w:val="28"/>
            </w:rPr>
          </w:pPr>
          <w:hyperlink w:anchor="_Toc202794441" w:history="1">
            <w:r w:rsidRPr="004815EB">
              <w:rPr>
                <w:rStyle w:val="Hyperlink"/>
                <w:rFonts w:ascii="Traditional Arabic" w:eastAsia="Times New Roman" w:hAnsi="Traditional Arabic" w:cs="Traditional Arabic"/>
                <w:noProof/>
                <w:sz w:val="28"/>
                <w:szCs w:val="28"/>
                <w:rtl/>
                <w:lang w:val="en-US"/>
              </w:rPr>
              <w:t>الحكمة من نزول القرآن مفرقا:</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_Toc202794441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19</w:t>
            </w:r>
            <w:r w:rsidRPr="004815EB">
              <w:rPr>
                <w:rFonts w:ascii="Traditional Arabic" w:hAnsi="Traditional Arabic" w:cs="Traditional Arabic"/>
                <w:noProof/>
                <w:webHidden/>
                <w:sz w:val="28"/>
                <w:szCs w:val="28"/>
              </w:rPr>
              <w:fldChar w:fldCharType="end"/>
            </w:r>
          </w:hyperlink>
        </w:p>
        <w:p w14:paraId="75704458" w14:textId="54A18C43" w:rsidR="00CD1D55" w:rsidRPr="004815EB" w:rsidRDefault="00CD1D55" w:rsidP="004815EB">
          <w:pPr>
            <w:pStyle w:val="3"/>
            <w:numPr>
              <w:ilvl w:val="0"/>
              <w:numId w:val="91"/>
            </w:numPr>
            <w:tabs>
              <w:tab w:val="left" w:pos="3286"/>
              <w:tab w:val="right" w:leader="dot" w:pos="9062"/>
            </w:tabs>
            <w:bidi/>
            <w:rPr>
              <w:rFonts w:ascii="Traditional Arabic" w:hAnsi="Traditional Arabic" w:cs="Traditional Arabic"/>
              <w:noProof/>
              <w:sz w:val="28"/>
              <w:szCs w:val="28"/>
            </w:rPr>
          </w:pPr>
          <w:hyperlink w:anchor="_Toc202794442" w:history="1">
            <w:r w:rsidRPr="004815EB">
              <w:rPr>
                <w:rStyle w:val="Hyperlink"/>
                <w:rFonts w:ascii="Traditional Arabic" w:eastAsia="Times New Roman" w:hAnsi="Traditional Arabic" w:cs="Traditional Arabic"/>
                <w:noProof/>
                <w:sz w:val="28"/>
                <w:szCs w:val="28"/>
                <w:rtl/>
                <w:lang w:val="en-US"/>
              </w:rPr>
              <w:t>أول ما نزل من القرآن مطلقا مع الدليل:</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_Toc202794442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19</w:t>
            </w:r>
            <w:r w:rsidRPr="004815EB">
              <w:rPr>
                <w:rFonts w:ascii="Traditional Arabic" w:hAnsi="Traditional Arabic" w:cs="Traditional Arabic"/>
                <w:noProof/>
                <w:webHidden/>
                <w:sz w:val="28"/>
                <w:szCs w:val="28"/>
              </w:rPr>
              <w:fldChar w:fldCharType="end"/>
            </w:r>
          </w:hyperlink>
        </w:p>
        <w:p w14:paraId="6EFACB84" w14:textId="049D48CF" w:rsidR="00CD1D55" w:rsidRPr="004815EB" w:rsidRDefault="00CD1D55" w:rsidP="004815EB">
          <w:pPr>
            <w:pStyle w:val="3"/>
            <w:numPr>
              <w:ilvl w:val="0"/>
              <w:numId w:val="91"/>
            </w:numPr>
            <w:tabs>
              <w:tab w:val="left" w:pos="3425"/>
              <w:tab w:val="right" w:leader="dot" w:pos="9062"/>
            </w:tabs>
            <w:bidi/>
            <w:rPr>
              <w:rFonts w:ascii="Traditional Arabic" w:hAnsi="Traditional Arabic" w:cs="Traditional Arabic"/>
              <w:noProof/>
              <w:sz w:val="28"/>
              <w:szCs w:val="28"/>
            </w:rPr>
          </w:pPr>
          <w:hyperlink w:anchor="_Toc202794443" w:history="1">
            <w:r w:rsidRPr="004815EB">
              <w:rPr>
                <w:rStyle w:val="Hyperlink"/>
                <w:rFonts w:ascii="Traditional Arabic" w:eastAsia="Times New Roman" w:hAnsi="Traditional Arabic" w:cs="Traditional Arabic"/>
                <w:noProof/>
                <w:sz w:val="28"/>
                <w:szCs w:val="28"/>
                <w:rtl/>
                <w:lang w:val="en-US"/>
              </w:rPr>
              <w:t>أخر أية نزلت من القرآن مطلقا مع الدليل:</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_Toc202794443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19</w:t>
            </w:r>
            <w:r w:rsidRPr="004815EB">
              <w:rPr>
                <w:rFonts w:ascii="Traditional Arabic" w:hAnsi="Traditional Arabic" w:cs="Traditional Arabic"/>
                <w:noProof/>
                <w:webHidden/>
                <w:sz w:val="28"/>
                <w:szCs w:val="28"/>
              </w:rPr>
              <w:fldChar w:fldCharType="end"/>
            </w:r>
          </w:hyperlink>
        </w:p>
        <w:p w14:paraId="265E885B" w14:textId="6B51D1C9" w:rsidR="00CD1D55" w:rsidRPr="004815EB" w:rsidRDefault="00CD1D55" w:rsidP="004815EB">
          <w:pPr>
            <w:pStyle w:val="3"/>
            <w:numPr>
              <w:ilvl w:val="0"/>
              <w:numId w:val="91"/>
            </w:numPr>
            <w:tabs>
              <w:tab w:val="left" w:pos="3557"/>
              <w:tab w:val="right" w:leader="dot" w:pos="9062"/>
            </w:tabs>
            <w:bidi/>
            <w:rPr>
              <w:rFonts w:ascii="Traditional Arabic" w:hAnsi="Traditional Arabic" w:cs="Traditional Arabic"/>
              <w:noProof/>
              <w:sz w:val="28"/>
              <w:szCs w:val="28"/>
            </w:rPr>
          </w:pPr>
          <w:hyperlink w:anchor="_Toc202794444" w:history="1">
            <w:r w:rsidRPr="004815EB">
              <w:rPr>
                <w:rStyle w:val="Hyperlink"/>
                <w:rFonts w:ascii="Traditional Arabic" w:eastAsia="Times New Roman" w:hAnsi="Traditional Arabic" w:cs="Traditional Arabic"/>
                <w:noProof/>
                <w:sz w:val="28"/>
                <w:szCs w:val="28"/>
                <w:rtl/>
                <w:lang w:val="en-US"/>
              </w:rPr>
              <w:t>آخر سورة نزلت كاملة من القرآن مع الدليل:</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_Toc202794444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19</w:t>
            </w:r>
            <w:r w:rsidRPr="004815EB">
              <w:rPr>
                <w:rFonts w:ascii="Traditional Arabic" w:hAnsi="Traditional Arabic" w:cs="Traditional Arabic"/>
                <w:noProof/>
                <w:webHidden/>
                <w:sz w:val="28"/>
                <w:szCs w:val="28"/>
              </w:rPr>
              <w:fldChar w:fldCharType="end"/>
            </w:r>
          </w:hyperlink>
        </w:p>
        <w:p w14:paraId="13A1D936" w14:textId="79DB18C3" w:rsidR="00CD1D55" w:rsidRPr="004815EB" w:rsidRDefault="00CD1D55" w:rsidP="004815EB">
          <w:pPr>
            <w:pStyle w:val="3"/>
            <w:numPr>
              <w:ilvl w:val="0"/>
              <w:numId w:val="91"/>
            </w:numPr>
            <w:tabs>
              <w:tab w:val="left" w:pos="2875"/>
              <w:tab w:val="right" w:leader="dot" w:pos="9062"/>
            </w:tabs>
            <w:bidi/>
            <w:rPr>
              <w:rFonts w:ascii="Traditional Arabic" w:hAnsi="Traditional Arabic" w:cs="Traditional Arabic"/>
              <w:noProof/>
              <w:sz w:val="28"/>
              <w:szCs w:val="28"/>
            </w:rPr>
          </w:pPr>
          <w:hyperlink w:anchor="_Toc202794445" w:history="1">
            <w:r w:rsidRPr="004815EB">
              <w:rPr>
                <w:rStyle w:val="Hyperlink"/>
                <w:rFonts w:ascii="Traditional Arabic" w:eastAsia="Times New Roman" w:hAnsi="Traditional Arabic" w:cs="Traditional Arabic"/>
                <w:noProof/>
                <w:sz w:val="28"/>
                <w:szCs w:val="28"/>
                <w:rtl/>
                <w:lang w:val="en-US"/>
              </w:rPr>
              <w:t>آخر سورة نزلت هي سورة التوبة:</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_Toc202794445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19</w:t>
            </w:r>
            <w:r w:rsidRPr="004815EB">
              <w:rPr>
                <w:rFonts w:ascii="Traditional Arabic" w:hAnsi="Traditional Arabic" w:cs="Traditional Arabic"/>
                <w:noProof/>
                <w:webHidden/>
                <w:sz w:val="28"/>
                <w:szCs w:val="28"/>
              </w:rPr>
              <w:fldChar w:fldCharType="end"/>
            </w:r>
          </w:hyperlink>
        </w:p>
        <w:p w14:paraId="4316B167" w14:textId="15621042" w:rsidR="00CD1D55" w:rsidRPr="004815EB" w:rsidRDefault="00CD1D55" w:rsidP="004815EB">
          <w:pPr>
            <w:pStyle w:val="3"/>
            <w:numPr>
              <w:ilvl w:val="0"/>
              <w:numId w:val="91"/>
            </w:numPr>
            <w:tabs>
              <w:tab w:val="left" w:pos="2906"/>
              <w:tab w:val="right" w:leader="dot" w:pos="9062"/>
            </w:tabs>
            <w:bidi/>
            <w:rPr>
              <w:rFonts w:ascii="Traditional Arabic" w:hAnsi="Traditional Arabic" w:cs="Traditional Arabic"/>
              <w:noProof/>
              <w:sz w:val="28"/>
              <w:szCs w:val="28"/>
            </w:rPr>
          </w:pPr>
          <w:hyperlink w:anchor="_Toc202794446" w:history="1">
            <w:r w:rsidRPr="004815EB">
              <w:rPr>
                <w:rStyle w:val="Hyperlink"/>
                <w:rFonts w:ascii="Traditional Arabic" w:eastAsia="Times New Roman" w:hAnsi="Traditional Arabic" w:cs="Traditional Arabic"/>
                <w:noProof/>
                <w:sz w:val="28"/>
                <w:szCs w:val="28"/>
                <w:rtl/>
                <w:lang w:val="en-US"/>
              </w:rPr>
              <w:t>معنى القرآن المكي والقرآن المدني:</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_Toc202794446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19</w:t>
            </w:r>
            <w:r w:rsidRPr="004815EB">
              <w:rPr>
                <w:rFonts w:ascii="Traditional Arabic" w:hAnsi="Traditional Arabic" w:cs="Traditional Arabic"/>
                <w:noProof/>
                <w:webHidden/>
                <w:sz w:val="28"/>
                <w:szCs w:val="28"/>
              </w:rPr>
              <w:fldChar w:fldCharType="end"/>
            </w:r>
          </w:hyperlink>
        </w:p>
        <w:p w14:paraId="58A08C84" w14:textId="6E1B2CD5" w:rsidR="00CD1D55" w:rsidRPr="004815EB" w:rsidRDefault="00CD1D55" w:rsidP="004815EB">
          <w:pPr>
            <w:pStyle w:val="3"/>
            <w:numPr>
              <w:ilvl w:val="0"/>
              <w:numId w:val="91"/>
            </w:numPr>
            <w:tabs>
              <w:tab w:val="left" w:pos="5276"/>
              <w:tab w:val="right" w:leader="dot" w:pos="9062"/>
            </w:tabs>
            <w:bidi/>
            <w:rPr>
              <w:rFonts w:ascii="Traditional Arabic" w:hAnsi="Traditional Arabic" w:cs="Traditional Arabic"/>
              <w:noProof/>
              <w:sz w:val="28"/>
              <w:szCs w:val="28"/>
            </w:rPr>
          </w:pPr>
          <w:hyperlink w:anchor="_Toc202794447" w:history="1">
            <w:r w:rsidRPr="004815EB">
              <w:rPr>
                <w:rStyle w:val="Hyperlink"/>
                <w:rFonts w:ascii="Traditional Arabic" w:eastAsia="Times New Roman" w:hAnsi="Traditional Arabic" w:cs="Traditional Arabic"/>
                <w:noProof/>
                <w:sz w:val="28"/>
                <w:szCs w:val="28"/>
                <w:rtl/>
                <w:lang w:val="en-US"/>
              </w:rPr>
              <w:t>أقسام المكي والمدني من السور باعتبار الاتفاق والاختلاف وعدد كل قسم:</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_Toc202794447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20</w:t>
            </w:r>
            <w:r w:rsidRPr="004815EB">
              <w:rPr>
                <w:rFonts w:ascii="Traditional Arabic" w:hAnsi="Traditional Arabic" w:cs="Traditional Arabic"/>
                <w:noProof/>
                <w:webHidden/>
                <w:sz w:val="28"/>
                <w:szCs w:val="28"/>
              </w:rPr>
              <w:fldChar w:fldCharType="end"/>
            </w:r>
          </w:hyperlink>
        </w:p>
        <w:p w14:paraId="223B8477" w14:textId="7C7E4CFE" w:rsidR="00CD1D55" w:rsidRPr="004815EB" w:rsidRDefault="00CD1D55" w:rsidP="004815EB">
          <w:pPr>
            <w:pStyle w:val="3"/>
            <w:numPr>
              <w:ilvl w:val="0"/>
              <w:numId w:val="91"/>
            </w:numPr>
            <w:tabs>
              <w:tab w:val="left" w:pos="2445"/>
              <w:tab w:val="right" w:leader="dot" w:pos="9062"/>
            </w:tabs>
            <w:bidi/>
            <w:rPr>
              <w:rFonts w:ascii="Traditional Arabic" w:hAnsi="Traditional Arabic" w:cs="Traditional Arabic"/>
              <w:noProof/>
              <w:sz w:val="28"/>
              <w:szCs w:val="28"/>
            </w:rPr>
          </w:pPr>
          <w:hyperlink w:anchor="_Toc202794448" w:history="1">
            <w:r w:rsidRPr="004815EB">
              <w:rPr>
                <w:rStyle w:val="Hyperlink"/>
                <w:rFonts w:ascii="Traditional Arabic" w:eastAsia="Times New Roman" w:hAnsi="Traditional Arabic" w:cs="Traditional Arabic"/>
                <w:noProof/>
                <w:sz w:val="28"/>
                <w:szCs w:val="28"/>
                <w:rtl/>
                <w:lang w:val="en-US"/>
              </w:rPr>
              <w:t>طرق معرفة المكي والمدني:</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_Toc202794448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20</w:t>
            </w:r>
            <w:r w:rsidRPr="004815EB">
              <w:rPr>
                <w:rFonts w:ascii="Traditional Arabic" w:hAnsi="Traditional Arabic" w:cs="Traditional Arabic"/>
                <w:noProof/>
                <w:webHidden/>
                <w:sz w:val="28"/>
                <w:szCs w:val="28"/>
              </w:rPr>
              <w:fldChar w:fldCharType="end"/>
            </w:r>
          </w:hyperlink>
        </w:p>
        <w:p w14:paraId="60557AE8" w14:textId="4203F97C" w:rsidR="00CD1D55" w:rsidRPr="004815EB" w:rsidRDefault="00CD1D55" w:rsidP="004815EB">
          <w:pPr>
            <w:pStyle w:val="3"/>
            <w:numPr>
              <w:ilvl w:val="0"/>
              <w:numId w:val="91"/>
            </w:numPr>
            <w:tabs>
              <w:tab w:val="left" w:pos="4426"/>
              <w:tab w:val="right" w:leader="dot" w:pos="9062"/>
            </w:tabs>
            <w:bidi/>
            <w:rPr>
              <w:rFonts w:ascii="Traditional Arabic" w:hAnsi="Traditional Arabic" w:cs="Traditional Arabic"/>
              <w:noProof/>
              <w:sz w:val="28"/>
              <w:szCs w:val="28"/>
            </w:rPr>
          </w:pPr>
          <w:hyperlink w:anchor="_Toc202794449" w:history="1">
            <w:r w:rsidRPr="004815EB">
              <w:rPr>
                <w:rStyle w:val="Hyperlink"/>
                <w:rFonts w:ascii="Traditional Arabic" w:eastAsia="Times New Roman" w:hAnsi="Traditional Arabic" w:cs="Traditional Arabic"/>
                <w:noProof/>
                <w:sz w:val="28"/>
                <w:szCs w:val="28"/>
                <w:rtl/>
                <w:lang w:val="en-US"/>
              </w:rPr>
              <w:t>كيفية معرفة المكي والمدني بالطريق النقلي وبالطريق القياسي:</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_Toc202794449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20</w:t>
            </w:r>
            <w:r w:rsidRPr="004815EB">
              <w:rPr>
                <w:rFonts w:ascii="Traditional Arabic" w:hAnsi="Traditional Arabic" w:cs="Traditional Arabic"/>
                <w:noProof/>
                <w:webHidden/>
                <w:sz w:val="28"/>
                <w:szCs w:val="28"/>
              </w:rPr>
              <w:fldChar w:fldCharType="end"/>
            </w:r>
          </w:hyperlink>
        </w:p>
        <w:p w14:paraId="4A590087" w14:textId="2A3D7483" w:rsidR="00CD1D55" w:rsidRPr="004815EB" w:rsidRDefault="00CD1D55" w:rsidP="004815EB">
          <w:pPr>
            <w:pStyle w:val="3"/>
            <w:numPr>
              <w:ilvl w:val="0"/>
              <w:numId w:val="91"/>
            </w:numPr>
            <w:tabs>
              <w:tab w:val="left" w:pos="3064"/>
              <w:tab w:val="right" w:leader="dot" w:pos="9062"/>
            </w:tabs>
            <w:bidi/>
            <w:rPr>
              <w:rFonts w:ascii="Traditional Arabic" w:hAnsi="Traditional Arabic" w:cs="Traditional Arabic"/>
              <w:noProof/>
              <w:sz w:val="28"/>
              <w:szCs w:val="28"/>
            </w:rPr>
          </w:pPr>
          <w:hyperlink w:anchor="_Toc202794450" w:history="1">
            <w:r w:rsidRPr="004815EB">
              <w:rPr>
                <w:rStyle w:val="Hyperlink"/>
                <w:rFonts w:ascii="Traditional Arabic" w:eastAsia="Times New Roman" w:hAnsi="Traditional Arabic" w:cs="Traditional Arabic"/>
                <w:noProof/>
                <w:sz w:val="28"/>
                <w:szCs w:val="28"/>
                <w:rtl/>
                <w:lang w:val="en-US"/>
              </w:rPr>
              <w:t>أربعة ضوابط للمكي وأخرى للمدني:</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_Toc202794450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20</w:t>
            </w:r>
            <w:r w:rsidRPr="004815EB">
              <w:rPr>
                <w:rFonts w:ascii="Traditional Arabic" w:hAnsi="Traditional Arabic" w:cs="Traditional Arabic"/>
                <w:noProof/>
                <w:webHidden/>
                <w:sz w:val="28"/>
                <w:szCs w:val="28"/>
              </w:rPr>
              <w:fldChar w:fldCharType="end"/>
            </w:r>
          </w:hyperlink>
        </w:p>
        <w:p w14:paraId="53762A9C" w14:textId="57F42B7A" w:rsidR="00CD1D55" w:rsidRPr="004815EB" w:rsidRDefault="00CD1D55" w:rsidP="004815EB">
          <w:pPr>
            <w:pStyle w:val="3"/>
            <w:numPr>
              <w:ilvl w:val="0"/>
              <w:numId w:val="91"/>
            </w:numPr>
            <w:tabs>
              <w:tab w:val="left" w:pos="4012"/>
              <w:tab w:val="right" w:leader="dot" w:pos="9062"/>
            </w:tabs>
            <w:bidi/>
            <w:rPr>
              <w:rFonts w:ascii="Traditional Arabic" w:hAnsi="Traditional Arabic" w:cs="Traditional Arabic"/>
              <w:noProof/>
              <w:sz w:val="28"/>
              <w:szCs w:val="28"/>
            </w:rPr>
          </w:pPr>
          <w:hyperlink w:anchor="_Toc202794451" w:history="1">
            <w:r w:rsidRPr="004815EB">
              <w:rPr>
                <w:rStyle w:val="Hyperlink"/>
                <w:rFonts w:ascii="Traditional Arabic" w:eastAsia="Times New Roman" w:hAnsi="Traditional Arabic" w:cs="Traditional Arabic"/>
                <w:noProof/>
                <w:sz w:val="28"/>
                <w:szCs w:val="28"/>
                <w:rtl/>
                <w:lang w:val="en-US"/>
              </w:rPr>
              <w:t>ميزة أسلوبية للمكي وأخرى موضوعية وكذلك المدني:</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_Toc202794451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21</w:t>
            </w:r>
            <w:r w:rsidRPr="004815EB">
              <w:rPr>
                <w:rFonts w:ascii="Traditional Arabic" w:hAnsi="Traditional Arabic" w:cs="Traditional Arabic"/>
                <w:noProof/>
                <w:webHidden/>
                <w:sz w:val="28"/>
                <w:szCs w:val="28"/>
              </w:rPr>
              <w:fldChar w:fldCharType="end"/>
            </w:r>
          </w:hyperlink>
        </w:p>
        <w:p w14:paraId="774D8E44" w14:textId="7B1CBC7D" w:rsidR="00CD1D55" w:rsidRPr="004815EB" w:rsidRDefault="00CD1D55" w:rsidP="004815EB">
          <w:pPr>
            <w:pStyle w:val="3"/>
            <w:numPr>
              <w:ilvl w:val="0"/>
              <w:numId w:val="91"/>
            </w:numPr>
            <w:tabs>
              <w:tab w:val="left" w:pos="2843"/>
              <w:tab w:val="right" w:leader="dot" w:pos="9062"/>
            </w:tabs>
            <w:bidi/>
            <w:rPr>
              <w:rFonts w:ascii="Traditional Arabic" w:hAnsi="Traditional Arabic" w:cs="Traditional Arabic"/>
              <w:noProof/>
              <w:sz w:val="28"/>
              <w:szCs w:val="28"/>
            </w:rPr>
          </w:pPr>
          <w:hyperlink w:anchor="_Toc202794452" w:history="1">
            <w:r w:rsidRPr="004815EB">
              <w:rPr>
                <w:rStyle w:val="Hyperlink"/>
                <w:rFonts w:ascii="Traditional Arabic" w:eastAsia="Times New Roman" w:hAnsi="Traditional Arabic" w:cs="Traditional Arabic"/>
                <w:noProof/>
                <w:sz w:val="28"/>
                <w:szCs w:val="28"/>
                <w:rtl/>
                <w:lang w:val="en-US"/>
              </w:rPr>
              <w:t>ثلاث فوائد لمعرفة المكي والمدني:</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_Toc202794452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21</w:t>
            </w:r>
            <w:r w:rsidRPr="004815EB">
              <w:rPr>
                <w:rFonts w:ascii="Traditional Arabic" w:hAnsi="Traditional Arabic" w:cs="Traditional Arabic"/>
                <w:noProof/>
                <w:webHidden/>
                <w:sz w:val="28"/>
                <w:szCs w:val="28"/>
              </w:rPr>
              <w:fldChar w:fldCharType="end"/>
            </w:r>
          </w:hyperlink>
        </w:p>
        <w:p w14:paraId="7557C09C" w14:textId="4C566B69" w:rsidR="00CD1D55" w:rsidRPr="004815EB" w:rsidRDefault="00CD1D55" w:rsidP="004815EB">
          <w:pPr>
            <w:pStyle w:val="3"/>
            <w:numPr>
              <w:ilvl w:val="0"/>
              <w:numId w:val="91"/>
            </w:numPr>
            <w:tabs>
              <w:tab w:val="left" w:pos="4234"/>
              <w:tab w:val="right" w:leader="dot" w:pos="9062"/>
            </w:tabs>
            <w:bidi/>
            <w:rPr>
              <w:rFonts w:ascii="Traditional Arabic" w:hAnsi="Traditional Arabic" w:cs="Traditional Arabic"/>
              <w:noProof/>
              <w:sz w:val="28"/>
              <w:szCs w:val="28"/>
            </w:rPr>
          </w:pPr>
          <w:hyperlink w:anchor="_Toc202794453" w:history="1">
            <w:r w:rsidRPr="004815EB">
              <w:rPr>
                <w:rStyle w:val="Hyperlink"/>
                <w:rFonts w:ascii="Traditional Arabic" w:eastAsia="Times New Roman" w:hAnsi="Traditional Arabic" w:cs="Traditional Arabic"/>
                <w:noProof/>
                <w:sz w:val="28"/>
                <w:szCs w:val="28"/>
                <w:rtl/>
                <w:lang w:val="en-US"/>
              </w:rPr>
              <w:t>علاقة معرفة المكي والمدني بالناسخ والمنسوخ مع التمثيل:</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_Toc202794453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21</w:t>
            </w:r>
            <w:r w:rsidRPr="004815EB">
              <w:rPr>
                <w:rFonts w:ascii="Traditional Arabic" w:hAnsi="Traditional Arabic" w:cs="Traditional Arabic"/>
                <w:noProof/>
                <w:webHidden/>
                <w:sz w:val="28"/>
                <w:szCs w:val="28"/>
              </w:rPr>
              <w:fldChar w:fldCharType="end"/>
            </w:r>
          </w:hyperlink>
        </w:p>
        <w:p w14:paraId="42850EE4" w14:textId="445ADB6B" w:rsidR="00CD1D55" w:rsidRPr="004815EB" w:rsidRDefault="00CD1D55" w:rsidP="004815EB">
          <w:pPr>
            <w:pStyle w:val="3"/>
            <w:numPr>
              <w:ilvl w:val="0"/>
              <w:numId w:val="91"/>
            </w:numPr>
            <w:tabs>
              <w:tab w:val="left" w:pos="5298"/>
              <w:tab w:val="right" w:leader="dot" w:pos="9062"/>
            </w:tabs>
            <w:bidi/>
            <w:rPr>
              <w:rFonts w:ascii="Traditional Arabic" w:hAnsi="Traditional Arabic" w:cs="Traditional Arabic"/>
              <w:noProof/>
              <w:sz w:val="28"/>
              <w:szCs w:val="28"/>
            </w:rPr>
          </w:pPr>
          <w:hyperlink w:anchor="_Toc202794454" w:history="1">
            <w:r w:rsidRPr="004815EB">
              <w:rPr>
                <w:rStyle w:val="Hyperlink"/>
                <w:rFonts w:ascii="Traditional Arabic" w:eastAsia="Times New Roman" w:hAnsi="Traditional Arabic" w:cs="Traditional Arabic"/>
                <w:noProof/>
                <w:sz w:val="28"/>
                <w:szCs w:val="28"/>
                <w:rtl/>
                <w:lang w:val="en-US"/>
              </w:rPr>
              <w:t>كيفية الاستفادة من معرفة المكي والمدني في الترجيح في التفسير مع التمثيل:</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_Toc202794454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21</w:t>
            </w:r>
            <w:r w:rsidRPr="004815EB">
              <w:rPr>
                <w:rFonts w:ascii="Traditional Arabic" w:hAnsi="Traditional Arabic" w:cs="Traditional Arabic"/>
                <w:noProof/>
                <w:webHidden/>
                <w:sz w:val="28"/>
                <w:szCs w:val="28"/>
              </w:rPr>
              <w:fldChar w:fldCharType="end"/>
            </w:r>
          </w:hyperlink>
        </w:p>
        <w:p w14:paraId="0599222A" w14:textId="61261113" w:rsidR="00CD1D55" w:rsidRPr="004815EB" w:rsidRDefault="00CD1D55" w:rsidP="004815EB">
          <w:pPr>
            <w:pStyle w:val="3"/>
            <w:numPr>
              <w:ilvl w:val="0"/>
              <w:numId w:val="91"/>
            </w:numPr>
            <w:tabs>
              <w:tab w:val="left" w:pos="3593"/>
              <w:tab w:val="right" w:leader="dot" w:pos="9062"/>
            </w:tabs>
            <w:bidi/>
            <w:rPr>
              <w:rFonts w:ascii="Traditional Arabic" w:hAnsi="Traditional Arabic" w:cs="Traditional Arabic"/>
              <w:noProof/>
              <w:sz w:val="28"/>
              <w:szCs w:val="28"/>
            </w:rPr>
          </w:pPr>
          <w:hyperlink w:anchor="_Toc202794455" w:history="1">
            <w:r w:rsidRPr="004815EB">
              <w:rPr>
                <w:rStyle w:val="Hyperlink"/>
                <w:rFonts w:ascii="Traditional Arabic" w:eastAsia="Times New Roman" w:hAnsi="Traditional Arabic" w:cs="Traditional Arabic"/>
                <w:noProof/>
                <w:sz w:val="28"/>
                <w:szCs w:val="28"/>
                <w:rtl/>
                <w:lang w:val="en-US"/>
              </w:rPr>
              <w:t>أربعة أصناف من مصادر معرفة المكي والمدني:</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_Toc202794455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22</w:t>
            </w:r>
            <w:r w:rsidRPr="004815EB">
              <w:rPr>
                <w:rFonts w:ascii="Traditional Arabic" w:hAnsi="Traditional Arabic" w:cs="Traditional Arabic"/>
                <w:noProof/>
                <w:webHidden/>
                <w:sz w:val="28"/>
                <w:szCs w:val="28"/>
              </w:rPr>
              <w:fldChar w:fldCharType="end"/>
            </w:r>
          </w:hyperlink>
        </w:p>
        <w:p w14:paraId="5EC056DC" w14:textId="55D8C0C3" w:rsidR="00CD1D55" w:rsidRPr="004815EB" w:rsidRDefault="00CD1D55" w:rsidP="004815EB">
          <w:pPr>
            <w:pStyle w:val="3"/>
            <w:numPr>
              <w:ilvl w:val="0"/>
              <w:numId w:val="91"/>
            </w:numPr>
            <w:tabs>
              <w:tab w:val="left" w:pos="5335"/>
              <w:tab w:val="right" w:leader="dot" w:pos="9062"/>
            </w:tabs>
            <w:bidi/>
            <w:rPr>
              <w:rFonts w:ascii="Traditional Arabic" w:hAnsi="Traditional Arabic" w:cs="Traditional Arabic"/>
              <w:noProof/>
              <w:sz w:val="28"/>
              <w:szCs w:val="28"/>
            </w:rPr>
          </w:pPr>
          <w:hyperlink w:anchor="_Toc202794456" w:history="1">
            <w:r w:rsidRPr="004815EB">
              <w:rPr>
                <w:rStyle w:val="Hyperlink"/>
                <w:rFonts w:ascii="Traditional Arabic" w:eastAsia="Times New Roman" w:hAnsi="Traditional Arabic" w:cs="Traditional Arabic"/>
                <w:noProof/>
                <w:sz w:val="28"/>
                <w:szCs w:val="28"/>
                <w:rtl/>
                <w:lang w:val="en-US"/>
              </w:rPr>
              <w:t>تعريف سبب النزول مع شرح التعريف وذكر محترزاته وضرب أمثلة باختصار:</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_Toc202794456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22</w:t>
            </w:r>
            <w:r w:rsidRPr="004815EB">
              <w:rPr>
                <w:rFonts w:ascii="Traditional Arabic" w:hAnsi="Traditional Arabic" w:cs="Traditional Arabic"/>
                <w:noProof/>
                <w:webHidden/>
                <w:sz w:val="28"/>
                <w:szCs w:val="28"/>
              </w:rPr>
              <w:fldChar w:fldCharType="end"/>
            </w:r>
          </w:hyperlink>
        </w:p>
        <w:p w14:paraId="13D11934" w14:textId="66745E96" w:rsidR="00CD1D55" w:rsidRPr="004815EB" w:rsidRDefault="00CD1D55" w:rsidP="004815EB">
          <w:pPr>
            <w:pStyle w:val="3"/>
            <w:numPr>
              <w:ilvl w:val="0"/>
              <w:numId w:val="91"/>
            </w:numPr>
            <w:tabs>
              <w:tab w:val="left" w:pos="2281"/>
              <w:tab w:val="right" w:leader="dot" w:pos="9062"/>
            </w:tabs>
            <w:bidi/>
            <w:rPr>
              <w:rFonts w:ascii="Traditional Arabic" w:hAnsi="Traditional Arabic" w:cs="Traditional Arabic"/>
              <w:noProof/>
              <w:sz w:val="28"/>
              <w:szCs w:val="28"/>
            </w:rPr>
          </w:pPr>
          <w:hyperlink w:anchor="_Toc202794457" w:history="1">
            <w:r w:rsidRPr="004815EB">
              <w:rPr>
                <w:rStyle w:val="Hyperlink"/>
                <w:rFonts w:ascii="Traditional Arabic" w:eastAsia="Times New Roman" w:hAnsi="Traditional Arabic" w:cs="Traditional Arabic"/>
                <w:noProof/>
                <w:sz w:val="28"/>
                <w:szCs w:val="28"/>
                <w:rtl/>
                <w:lang w:val="en-US"/>
              </w:rPr>
              <w:t>ضوابط تحديد سبب النزول:</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_Toc202794457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23</w:t>
            </w:r>
            <w:r w:rsidRPr="004815EB">
              <w:rPr>
                <w:rFonts w:ascii="Traditional Arabic" w:hAnsi="Traditional Arabic" w:cs="Traditional Arabic"/>
                <w:noProof/>
                <w:webHidden/>
                <w:sz w:val="28"/>
                <w:szCs w:val="28"/>
              </w:rPr>
              <w:fldChar w:fldCharType="end"/>
            </w:r>
          </w:hyperlink>
        </w:p>
        <w:p w14:paraId="57C0AD37" w14:textId="34C5C28C" w:rsidR="00CD1D55" w:rsidRPr="004815EB" w:rsidRDefault="00CD1D55" w:rsidP="004815EB">
          <w:pPr>
            <w:pStyle w:val="3"/>
            <w:numPr>
              <w:ilvl w:val="0"/>
              <w:numId w:val="91"/>
            </w:numPr>
            <w:tabs>
              <w:tab w:val="left" w:pos="4216"/>
              <w:tab w:val="right" w:leader="dot" w:pos="9062"/>
            </w:tabs>
            <w:bidi/>
            <w:rPr>
              <w:rFonts w:ascii="Traditional Arabic" w:hAnsi="Traditional Arabic" w:cs="Traditional Arabic"/>
              <w:noProof/>
              <w:sz w:val="28"/>
              <w:szCs w:val="28"/>
            </w:rPr>
          </w:pPr>
          <w:hyperlink w:anchor="_Toc202794458" w:history="1">
            <w:r w:rsidRPr="004815EB">
              <w:rPr>
                <w:rStyle w:val="Hyperlink"/>
                <w:rFonts w:ascii="Traditional Arabic" w:eastAsia="Times New Roman" w:hAnsi="Traditional Arabic" w:cs="Traditional Arabic"/>
                <w:noProof/>
                <w:sz w:val="28"/>
                <w:szCs w:val="28"/>
                <w:rtl/>
                <w:lang w:val="en-US"/>
              </w:rPr>
              <w:t>أشهر صيغ أسباب النزول مع بيان الصيغة الصريحة منها:</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_Toc202794458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23</w:t>
            </w:r>
            <w:r w:rsidRPr="004815EB">
              <w:rPr>
                <w:rFonts w:ascii="Traditional Arabic" w:hAnsi="Traditional Arabic" w:cs="Traditional Arabic"/>
                <w:noProof/>
                <w:webHidden/>
                <w:sz w:val="28"/>
                <w:szCs w:val="28"/>
              </w:rPr>
              <w:fldChar w:fldCharType="end"/>
            </w:r>
          </w:hyperlink>
        </w:p>
        <w:p w14:paraId="15C20235" w14:textId="29CAB64E" w:rsidR="00CD1D55" w:rsidRPr="004815EB" w:rsidRDefault="00CD1D55" w:rsidP="004815EB">
          <w:pPr>
            <w:pStyle w:val="3"/>
            <w:numPr>
              <w:ilvl w:val="0"/>
              <w:numId w:val="91"/>
            </w:numPr>
            <w:tabs>
              <w:tab w:val="left" w:pos="2551"/>
              <w:tab w:val="right" w:leader="dot" w:pos="9062"/>
            </w:tabs>
            <w:bidi/>
            <w:rPr>
              <w:rFonts w:ascii="Traditional Arabic" w:hAnsi="Traditional Arabic" w:cs="Traditional Arabic"/>
              <w:noProof/>
              <w:sz w:val="28"/>
              <w:szCs w:val="28"/>
            </w:rPr>
          </w:pPr>
          <w:hyperlink w:anchor="_Toc202794459" w:history="1">
            <w:r w:rsidRPr="004815EB">
              <w:rPr>
                <w:rStyle w:val="Hyperlink"/>
                <w:rFonts w:ascii="Traditional Arabic" w:eastAsia="Times New Roman" w:hAnsi="Traditional Arabic" w:cs="Traditional Arabic"/>
                <w:noProof/>
                <w:sz w:val="28"/>
                <w:szCs w:val="28"/>
                <w:rtl/>
                <w:lang w:val="en-US"/>
              </w:rPr>
              <w:t>طريقة معرفة أسباب النزول:</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_Toc202794459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23</w:t>
            </w:r>
            <w:r w:rsidRPr="004815EB">
              <w:rPr>
                <w:rFonts w:ascii="Traditional Arabic" w:hAnsi="Traditional Arabic" w:cs="Traditional Arabic"/>
                <w:noProof/>
                <w:webHidden/>
                <w:sz w:val="28"/>
                <w:szCs w:val="28"/>
              </w:rPr>
              <w:fldChar w:fldCharType="end"/>
            </w:r>
          </w:hyperlink>
        </w:p>
        <w:p w14:paraId="4EDB5BF5" w14:textId="562F43FD" w:rsidR="00CD1D55" w:rsidRPr="004815EB" w:rsidRDefault="00CD1D55" w:rsidP="004815EB">
          <w:pPr>
            <w:pStyle w:val="3"/>
            <w:numPr>
              <w:ilvl w:val="0"/>
              <w:numId w:val="91"/>
            </w:numPr>
            <w:tabs>
              <w:tab w:val="left" w:pos="3694"/>
              <w:tab w:val="right" w:leader="dot" w:pos="9062"/>
            </w:tabs>
            <w:bidi/>
            <w:rPr>
              <w:rFonts w:ascii="Traditional Arabic" w:hAnsi="Traditional Arabic" w:cs="Traditional Arabic"/>
              <w:noProof/>
              <w:sz w:val="28"/>
              <w:szCs w:val="28"/>
            </w:rPr>
          </w:pPr>
          <w:hyperlink w:anchor="_Toc202794460" w:history="1">
            <w:r w:rsidRPr="004815EB">
              <w:rPr>
                <w:rStyle w:val="Hyperlink"/>
                <w:rFonts w:ascii="Traditional Arabic" w:eastAsia="Times New Roman" w:hAnsi="Traditional Arabic" w:cs="Traditional Arabic"/>
                <w:noProof/>
                <w:sz w:val="28"/>
                <w:szCs w:val="28"/>
                <w:rtl/>
                <w:lang w:val="en-US"/>
              </w:rPr>
              <w:t>ثلاث أصناف من مصادر معرفة أسباب النزول:</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_Toc202794460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23</w:t>
            </w:r>
            <w:r w:rsidRPr="004815EB">
              <w:rPr>
                <w:rFonts w:ascii="Traditional Arabic" w:hAnsi="Traditional Arabic" w:cs="Traditional Arabic"/>
                <w:noProof/>
                <w:webHidden/>
                <w:sz w:val="28"/>
                <w:szCs w:val="28"/>
              </w:rPr>
              <w:fldChar w:fldCharType="end"/>
            </w:r>
          </w:hyperlink>
        </w:p>
        <w:p w14:paraId="5063A264" w14:textId="1510278B" w:rsidR="00CD1D55" w:rsidRPr="004815EB" w:rsidRDefault="00CD1D55" w:rsidP="004815EB">
          <w:pPr>
            <w:pStyle w:val="3"/>
            <w:numPr>
              <w:ilvl w:val="0"/>
              <w:numId w:val="91"/>
            </w:numPr>
            <w:tabs>
              <w:tab w:val="left" w:pos="4724"/>
              <w:tab w:val="right" w:leader="dot" w:pos="9062"/>
            </w:tabs>
            <w:bidi/>
            <w:rPr>
              <w:rFonts w:ascii="Traditional Arabic" w:hAnsi="Traditional Arabic" w:cs="Traditional Arabic"/>
              <w:noProof/>
              <w:sz w:val="28"/>
              <w:szCs w:val="28"/>
            </w:rPr>
          </w:pPr>
          <w:hyperlink w:anchor="_Toc202794461" w:history="1">
            <w:r w:rsidRPr="004815EB">
              <w:rPr>
                <w:rStyle w:val="Hyperlink"/>
                <w:rFonts w:ascii="Traditional Arabic" w:eastAsia="Times New Roman" w:hAnsi="Traditional Arabic" w:cs="Traditional Arabic"/>
                <w:noProof/>
                <w:sz w:val="28"/>
                <w:szCs w:val="28"/>
                <w:rtl/>
                <w:lang w:val="en-US"/>
              </w:rPr>
              <w:t>توضيح كيف يكون سبب النزول معينا على معرفة المراد من الآية:</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_Toc202794461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23</w:t>
            </w:r>
            <w:r w:rsidRPr="004815EB">
              <w:rPr>
                <w:rFonts w:ascii="Traditional Arabic" w:hAnsi="Traditional Arabic" w:cs="Traditional Arabic"/>
                <w:noProof/>
                <w:webHidden/>
                <w:sz w:val="28"/>
                <w:szCs w:val="28"/>
              </w:rPr>
              <w:fldChar w:fldCharType="end"/>
            </w:r>
          </w:hyperlink>
        </w:p>
        <w:p w14:paraId="1959AEBF" w14:textId="7EFDD679" w:rsidR="00CD1D55" w:rsidRPr="004815EB" w:rsidRDefault="00CD1D55" w:rsidP="004815EB">
          <w:pPr>
            <w:pStyle w:val="3"/>
            <w:numPr>
              <w:ilvl w:val="0"/>
              <w:numId w:val="91"/>
            </w:numPr>
            <w:tabs>
              <w:tab w:val="left" w:pos="4067"/>
              <w:tab w:val="right" w:leader="dot" w:pos="9062"/>
            </w:tabs>
            <w:bidi/>
            <w:rPr>
              <w:rFonts w:ascii="Traditional Arabic" w:hAnsi="Traditional Arabic" w:cs="Traditional Arabic"/>
              <w:noProof/>
              <w:sz w:val="28"/>
              <w:szCs w:val="28"/>
            </w:rPr>
          </w:pPr>
          <w:hyperlink w:anchor="_Toc202794462" w:history="1">
            <w:r w:rsidRPr="004815EB">
              <w:rPr>
                <w:rStyle w:val="Hyperlink"/>
                <w:rFonts w:ascii="Traditional Arabic" w:eastAsia="Times New Roman" w:hAnsi="Traditional Arabic" w:cs="Traditional Arabic"/>
                <w:noProof/>
                <w:sz w:val="28"/>
                <w:szCs w:val="28"/>
                <w:rtl/>
                <w:lang w:val="en-US"/>
              </w:rPr>
              <w:t>شرح قاعدة</w:t>
            </w:r>
            <w:r w:rsidR="00876769">
              <w:rPr>
                <w:rStyle w:val="Hyperlink"/>
                <w:rFonts w:ascii="Traditional Arabic" w:eastAsia="Times New Roman" w:hAnsi="Traditional Arabic" w:cs="Traditional Arabic"/>
                <w:noProof/>
                <w:sz w:val="28"/>
                <w:szCs w:val="28"/>
                <w:rtl/>
                <w:lang w:val="en-US"/>
              </w:rPr>
              <w:t>:</w:t>
            </w:r>
            <w:r w:rsidRPr="004815EB">
              <w:rPr>
                <w:rStyle w:val="Hyperlink"/>
                <w:rFonts w:ascii="Traditional Arabic" w:eastAsia="Times New Roman" w:hAnsi="Traditional Arabic" w:cs="Traditional Arabic"/>
                <w:noProof/>
                <w:sz w:val="28"/>
                <w:szCs w:val="28"/>
                <w:rtl/>
                <w:lang w:val="en-US"/>
              </w:rPr>
              <w:t xml:space="preserve"> العبرة بعموم اللفظ لا بخصوص السبب:</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_Toc202794462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24</w:t>
            </w:r>
            <w:r w:rsidRPr="004815EB">
              <w:rPr>
                <w:rFonts w:ascii="Traditional Arabic" w:hAnsi="Traditional Arabic" w:cs="Traditional Arabic"/>
                <w:noProof/>
                <w:webHidden/>
                <w:sz w:val="28"/>
                <w:szCs w:val="28"/>
              </w:rPr>
              <w:fldChar w:fldCharType="end"/>
            </w:r>
          </w:hyperlink>
        </w:p>
        <w:p w14:paraId="209195C1" w14:textId="58523251" w:rsidR="00CD1D55" w:rsidRPr="004815EB" w:rsidRDefault="00CD1D55" w:rsidP="004815EB">
          <w:pPr>
            <w:pStyle w:val="3"/>
            <w:numPr>
              <w:ilvl w:val="0"/>
              <w:numId w:val="91"/>
            </w:numPr>
            <w:tabs>
              <w:tab w:val="left" w:pos="1760"/>
              <w:tab w:val="right" w:leader="dot" w:pos="9062"/>
            </w:tabs>
            <w:bidi/>
            <w:rPr>
              <w:rFonts w:ascii="Traditional Arabic" w:hAnsi="Traditional Arabic" w:cs="Traditional Arabic"/>
              <w:noProof/>
              <w:sz w:val="28"/>
              <w:szCs w:val="28"/>
            </w:rPr>
          </w:pPr>
          <w:hyperlink w:anchor="_Toc202794463" w:history="1">
            <w:r w:rsidRPr="004815EB">
              <w:rPr>
                <w:rStyle w:val="Hyperlink"/>
                <w:rFonts w:ascii="Traditional Arabic" w:eastAsia="Times New Roman" w:hAnsi="Traditional Arabic" w:cs="Traditional Arabic"/>
                <w:noProof/>
                <w:sz w:val="28"/>
                <w:szCs w:val="28"/>
                <w:rtl/>
                <w:lang w:val="en-US"/>
              </w:rPr>
              <w:t>آية الظهار:</w:t>
            </w:r>
            <w:r w:rsidRPr="004815EB">
              <w:rPr>
                <w:rFonts w:ascii="Traditional Arabic" w:hAnsi="Traditional Arabic" w:cs="Traditional Arabic"/>
                <w:noProof/>
                <w:webHidden/>
                <w:sz w:val="28"/>
                <w:szCs w:val="28"/>
              </w:rPr>
              <w:tab/>
            </w:r>
            <w:r w:rsidR="00876769">
              <w:rPr>
                <w:rFonts w:ascii="Traditional Arabic" w:hAnsi="Traditional Arabic" w:cs="Traditional Arabic" w:hint="cs"/>
                <w:noProof/>
                <w:webHidden/>
                <w:sz w:val="28"/>
                <w:szCs w:val="28"/>
              </w:rPr>
              <w:t xml:space="preserve"> </w:t>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_Toc202794463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24</w:t>
            </w:r>
            <w:r w:rsidRPr="004815EB">
              <w:rPr>
                <w:rFonts w:ascii="Traditional Arabic" w:hAnsi="Traditional Arabic" w:cs="Traditional Arabic"/>
                <w:noProof/>
                <w:webHidden/>
                <w:sz w:val="28"/>
                <w:szCs w:val="28"/>
              </w:rPr>
              <w:fldChar w:fldCharType="end"/>
            </w:r>
          </w:hyperlink>
        </w:p>
        <w:p w14:paraId="0C2AC1B7" w14:textId="7F17E2C4" w:rsidR="00CD1D55" w:rsidRPr="004815EB" w:rsidRDefault="00CD1D55" w:rsidP="004815EB">
          <w:pPr>
            <w:pStyle w:val="3"/>
            <w:numPr>
              <w:ilvl w:val="0"/>
              <w:numId w:val="91"/>
            </w:numPr>
            <w:tabs>
              <w:tab w:val="left" w:pos="1942"/>
              <w:tab w:val="right" w:leader="dot" w:pos="9062"/>
            </w:tabs>
            <w:bidi/>
            <w:rPr>
              <w:rFonts w:ascii="Traditional Arabic" w:hAnsi="Traditional Arabic" w:cs="Traditional Arabic"/>
              <w:noProof/>
              <w:sz w:val="28"/>
              <w:szCs w:val="28"/>
            </w:rPr>
          </w:pPr>
          <w:hyperlink w:anchor="_Toc202794464" w:history="1">
            <w:r w:rsidRPr="004815EB">
              <w:rPr>
                <w:rStyle w:val="Hyperlink"/>
                <w:rFonts w:ascii="Traditional Arabic" w:eastAsia="Times New Roman" w:hAnsi="Traditional Arabic" w:cs="Traditional Arabic"/>
                <w:noProof/>
                <w:sz w:val="28"/>
                <w:szCs w:val="28"/>
                <w:rtl/>
                <w:lang w:val="en-US"/>
              </w:rPr>
              <w:t>آية" أن أحكم بينهم":</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_Toc202794464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24</w:t>
            </w:r>
            <w:r w:rsidRPr="004815EB">
              <w:rPr>
                <w:rFonts w:ascii="Traditional Arabic" w:hAnsi="Traditional Arabic" w:cs="Traditional Arabic"/>
                <w:noProof/>
                <w:webHidden/>
                <w:sz w:val="28"/>
                <w:szCs w:val="28"/>
              </w:rPr>
              <w:fldChar w:fldCharType="end"/>
            </w:r>
          </w:hyperlink>
        </w:p>
        <w:p w14:paraId="5F565096" w14:textId="4E3DD0A1" w:rsidR="00CD1D55" w:rsidRPr="00CD1D55" w:rsidRDefault="00CD1D55" w:rsidP="00CD1D55">
          <w:pPr>
            <w:pStyle w:val="10"/>
            <w:numPr>
              <w:ilvl w:val="0"/>
              <w:numId w:val="91"/>
            </w:numPr>
            <w:tabs>
              <w:tab w:val="right" w:leader="dot" w:pos="9062"/>
            </w:tabs>
            <w:bidi/>
            <w:rPr>
              <w:rFonts w:ascii="Traditional Arabic" w:hAnsi="Traditional Arabic" w:cs="Traditional Arabic"/>
              <w:noProof/>
              <w:sz w:val="28"/>
              <w:szCs w:val="28"/>
            </w:rPr>
          </w:pPr>
          <w:hyperlink w:anchor="_Toc202794465" w:history="1">
            <w:r w:rsidRPr="004815EB">
              <w:rPr>
                <w:rStyle w:val="Hyperlink"/>
                <w:rFonts w:ascii="Traditional Arabic" w:hAnsi="Traditional Arabic" w:cs="Traditional Arabic"/>
                <w:b/>
                <w:bCs/>
                <w:noProof/>
                <w:sz w:val="28"/>
                <w:szCs w:val="28"/>
                <w:rtl/>
              </w:rPr>
              <w:t>ثالثا: علوم جمع القرآن</w:t>
            </w:r>
            <w:r w:rsidRPr="00CD1D55">
              <w:rPr>
                <w:rFonts w:ascii="Traditional Arabic" w:hAnsi="Traditional Arabic" w:cs="Traditional Arabic"/>
                <w:noProof/>
                <w:webHidden/>
                <w:sz w:val="28"/>
                <w:szCs w:val="28"/>
              </w:rPr>
              <w:tab/>
            </w:r>
            <w:r w:rsidRPr="00CD1D55">
              <w:rPr>
                <w:rFonts w:ascii="Traditional Arabic" w:hAnsi="Traditional Arabic" w:cs="Traditional Arabic"/>
                <w:noProof/>
                <w:webHidden/>
                <w:sz w:val="28"/>
                <w:szCs w:val="28"/>
              </w:rPr>
              <w:fldChar w:fldCharType="begin"/>
            </w:r>
            <w:r w:rsidRPr="00CD1D55">
              <w:rPr>
                <w:rFonts w:ascii="Traditional Arabic" w:hAnsi="Traditional Arabic" w:cs="Traditional Arabic"/>
                <w:noProof/>
                <w:webHidden/>
                <w:sz w:val="28"/>
                <w:szCs w:val="28"/>
              </w:rPr>
              <w:instrText xml:space="preserve"> PAGEREF _Toc202794465 \h </w:instrText>
            </w:r>
            <w:r w:rsidRPr="00CD1D55">
              <w:rPr>
                <w:rFonts w:ascii="Traditional Arabic" w:hAnsi="Traditional Arabic" w:cs="Traditional Arabic"/>
                <w:noProof/>
                <w:webHidden/>
                <w:sz w:val="28"/>
                <w:szCs w:val="28"/>
              </w:rPr>
            </w:r>
            <w:r w:rsidRPr="00CD1D55">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25</w:t>
            </w:r>
            <w:r w:rsidRPr="00CD1D55">
              <w:rPr>
                <w:rFonts w:ascii="Traditional Arabic" w:hAnsi="Traditional Arabic" w:cs="Traditional Arabic"/>
                <w:noProof/>
                <w:webHidden/>
                <w:sz w:val="28"/>
                <w:szCs w:val="28"/>
              </w:rPr>
              <w:fldChar w:fldCharType="end"/>
            </w:r>
          </w:hyperlink>
        </w:p>
        <w:p w14:paraId="0D5E72CC" w14:textId="3763172D" w:rsidR="00CD1D55" w:rsidRPr="004815EB" w:rsidRDefault="00CD1D55" w:rsidP="004815EB">
          <w:pPr>
            <w:pStyle w:val="3"/>
            <w:numPr>
              <w:ilvl w:val="0"/>
              <w:numId w:val="91"/>
            </w:numPr>
            <w:tabs>
              <w:tab w:val="left" w:pos="3428"/>
              <w:tab w:val="right" w:leader="dot" w:pos="9062"/>
            </w:tabs>
            <w:bidi/>
            <w:rPr>
              <w:rFonts w:ascii="Traditional Arabic" w:hAnsi="Traditional Arabic" w:cs="Traditional Arabic"/>
              <w:noProof/>
              <w:sz w:val="28"/>
              <w:szCs w:val="28"/>
            </w:rPr>
          </w:pPr>
          <w:hyperlink w:anchor="_Toc202794466" w:history="1">
            <w:r w:rsidRPr="004815EB">
              <w:rPr>
                <w:rStyle w:val="Hyperlink"/>
                <w:rFonts w:ascii="Traditional Arabic" w:eastAsia="Times New Roman" w:hAnsi="Traditional Arabic" w:cs="Traditional Arabic"/>
                <w:noProof/>
                <w:sz w:val="28"/>
                <w:szCs w:val="28"/>
                <w:rtl/>
                <w:lang w:val="en-US"/>
              </w:rPr>
              <w:t>توضيح نوعي جمع القرآن والمراد بكل منهما:</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_Toc202794466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25</w:t>
            </w:r>
            <w:r w:rsidRPr="004815EB">
              <w:rPr>
                <w:rFonts w:ascii="Traditional Arabic" w:hAnsi="Traditional Arabic" w:cs="Traditional Arabic"/>
                <w:noProof/>
                <w:webHidden/>
                <w:sz w:val="28"/>
                <w:szCs w:val="28"/>
              </w:rPr>
              <w:fldChar w:fldCharType="end"/>
            </w:r>
          </w:hyperlink>
        </w:p>
        <w:p w14:paraId="7B66A996" w14:textId="28AC9D0D" w:rsidR="00CD1D55" w:rsidRPr="004815EB" w:rsidRDefault="00CD1D55" w:rsidP="004815EB">
          <w:pPr>
            <w:pStyle w:val="3"/>
            <w:numPr>
              <w:ilvl w:val="0"/>
              <w:numId w:val="91"/>
            </w:numPr>
            <w:tabs>
              <w:tab w:val="left" w:pos="1968"/>
              <w:tab w:val="right" w:leader="dot" w:pos="9062"/>
            </w:tabs>
            <w:bidi/>
            <w:rPr>
              <w:rFonts w:ascii="Traditional Arabic" w:hAnsi="Traditional Arabic" w:cs="Traditional Arabic"/>
              <w:noProof/>
              <w:sz w:val="28"/>
              <w:szCs w:val="28"/>
            </w:rPr>
          </w:pPr>
          <w:hyperlink w:anchor="_Toc202794467" w:history="1">
            <w:r w:rsidRPr="004815EB">
              <w:rPr>
                <w:rStyle w:val="Hyperlink"/>
                <w:rFonts w:ascii="Traditional Arabic" w:eastAsia="Times New Roman" w:hAnsi="Traditional Arabic" w:cs="Traditional Arabic"/>
                <w:noProof/>
                <w:sz w:val="28"/>
                <w:szCs w:val="28"/>
                <w:rtl/>
                <w:lang w:val="en-US"/>
              </w:rPr>
              <w:t>فضل حفظ القرآن:</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_Toc202794467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25</w:t>
            </w:r>
            <w:r w:rsidRPr="004815EB">
              <w:rPr>
                <w:rFonts w:ascii="Traditional Arabic" w:hAnsi="Traditional Arabic" w:cs="Traditional Arabic"/>
                <w:noProof/>
                <w:webHidden/>
                <w:sz w:val="28"/>
                <w:szCs w:val="28"/>
              </w:rPr>
              <w:fldChar w:fldCharType="end"/>
            </w:r>
          </w:hyperlink>
        </w:p>
        <w:p w14:paraId="2C84E983" w14:textId="1F49FFE4" w:rsidR="00CD1D55" w:rsidRPr="004815EB" w:rsidRDefault="00CD1D55" w:rsidP="004815EB">
          <w:pPr>
            <w:pStyle w:val="3"/>
            <w:numPr>
              <w:ilvl w:val="0"/>
              <w:numId w:val="91"/>
            </w:numPr>
            <w:tabs>
              <w:tab w:val="left" w:pos="3082"/>
              <w:tab w:val="right" w:leader="dot" w:pos="9062"/>
            </w:tabs>
            <w:bidi/>
            <w:rPr>
              <w:rFonts w:ascii="Traditional Arabic" w:hAnsi="Traditional Arabic" w:cs="Traditional Arabic"/>
              <w:noProof/>
              <w:sz w:val="28"/>
              <w:szCs w:val="28"/>
            </w:rPr>
          </w:pPr>
          <w:hyperlink w:anchor="_Toc202794468" w:history="1">
            <w:r w:rsidRPr="004815EB">
              <w:rPr>
                <w:rStyle w:val="Hyperlink"/>
                <w:rFonts w:ascii="Traditional Arabic" w:eastAsia="Times New Roman" w:hAnsi="Traditional Arabic" w:cs="Traditional Arabic"/>
                <w:noProof/>
                <w:sz w:val="28"/>
                <w:szCs w:val="28"/>
                <w:rtl/>
                <w:lang w:val="en-US"/>
              </w:rPr>
              <w:t>من الصحابة ممن حفظوا القرآن الكريم:</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_Toc202794468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27</w:t>
            </w:r>
            <w:r w:rsidRPr="004815EB">
              <w:rPr>
                <w:rFonts w:ascii="Traditional Arabic" w:hAnsi="Traditional Arabic" w:cs="Traditional Arabic"/>
                <w:noProof/>
                <w:webHidden/>
                <w:sz w:val="28"/>
                <w:szCs w:val="28"/>
              </w:rPr>
              <w:fldChar w:fldCharType="end"/>
            </w:r>
          </w:hyperlink>
        </w:p>
        <w:p w14:paraId="01FF108C" w14:textId="64E519B2" w:rsidR="00CD1D55" w:rsidRPr="004815EB" w:rsidRDefault="00CD1D55" w:rsidP="004815EB">
          <w:pPr>
            <w:pStyle w:val="3"/>
            <w:numPr>
              <w:ilvl w:val="0"/>
              <w:numId w:val="91"/>
            </w:numPr>
            <w:tabs>
              <w:tab w:val="left" w:pos="2924"/>
              <w:tab w:val="right" w:leader="dot" w:pos="9062"/>
            </w:tabs>
            <w:bidi/>
            <w:rPr>
              <w:rFonts w:ascii="Traditional Arabic" w:hAnsi="Traditional Arabic" w:cs="Traditional Arabic"/>
              <w:noProof/>
              <w:sz w:val="28"/>
              <w:szCs w:val="28"/>
            </w:rPr>
          </w:pPr>
          <w:hyperlink w:anchor="_Toc202794469" w:history="1">
            <w:r w:rsidRPr="004815EB">
              <w:rPr>
                <w:rStyle w:val="Hyperlink"/>
                <w:rFonts w:ascii="Traditional Arabic" w:eastAsia="Times New Roman" w:hAnsi="Traditional Arabic" w:cs="Traditional Arabic"/>
                <w:noProof/>
                <w:sz w:val="28"/>
                <w:szCs w:val="28"/>
                <w:rtl/>
                <w:lang w:val="en-US"/>
              </w:rPr>
              <w:t>مراحل تدوين القرآن الكريم الثلاث:</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_Toc202794469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27</w:t>
            </w:r>
            <w:r w:rsidRPr="004815EB">
              <w:rPr>
                <w:rFonts w:ascii="Traditional Arabic" w:hAnsi="Traditional Arabic" w:cs="Traditional Arabic"/>
                <w:noProof/>
                <w:webHidden/>
                <w:sz w:val="28"/>
                <w:szCs w:val="28"/>
              </w:rPr>
              <w:fldChar w:fldCharType="end"/>
            </w:r>
          </w:hyperlink>
        </w:p>
        <w:p w14:paraId="312A890D" w14:textId="5B0B5AA2" w:rsidR="00CD1D55" w:rsidRPr="004815EB" w:rsidRDefault="00CD1D55" w:rsidP="004815EB">
          <w:pPr>
            <w:pStyle w:val="3"/>
            <w:numPr>
              <w:ilvl w:val="0"/>
              <w:numId w:val="91"/>
            </w:numPr>
            <w:tabs>
              <w:tab w:val="left" w:pos="4337"/>
              <w:tab w:val="right" w:leader="dot" w:pos="9062"/>
            </w:tabs>
            <w:bidi/>
            <w:rPr>
              <w:rFonts w:ascii="Traditional Arabic" w:hAnsi="Traditional Arabic" w:cs="Traditional Arabic"/>
              <w:noProof/>
              <w:sz w:val="28"/>
              <w:szCs w:val="28"/>
            </w:rPr>
          </w:pPr>
          <w:hyperlink w:anchor="_Toc202794470" w:history="1">
            <w:r w:rsidRPr="004815EB">
              <w:rPr>
                <w:rStyle w:val="Hyperlink"/>
                <w:rFonts w:ascii="Traditional Arabic" w:eastAsia="Times New Roman" w:hAnsi="Traditional Arabic" w:cs="Traditional Arabic"/>
                <w:noProof/>
                <w:sz w:val="28"/>
                <w:szCs w:val="28"/>
                <w:rtl/>
                <w:lang w:val="en-US"/>
              </w:rPr>
              <w:t>مرحلة جمع القرآن الكريم في عهد النبي صلى الله عليه وسلم:</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_Toc202794470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27</w:t>
            </w:r>
            <w:r w:rsidRPr="004815EB">
              <w:rPr>
                <w:rFonts w:ascii="Traditional Arabic" w:hAnsi="Traditional Arabic" w:cs="Traditional Arabic"/>
                <w:noProof/>
                <w:webHidden/>
                <w:sz w:val="28"/>
                <w:szCs w:val="28"/>
              </w:rPr>
              <w:fldChar w:fldCharType="end"/>
            </w:r>
          </w:hyperlink>
        </w:p>
        <w:p w14:paraId="47D8886C" w14:textId="0174374D" w:rsidR="00CD1D55" w:rsidRPr="004815EB" w:rsidRDefault="00CD1D55" w:rsidP="004815EB">
          <w:pPr>
            <w:pStyle w:val="3"/>
            <w:numPr>
              <w:ilvl w:val="0"/>
              <w:numId w:val="91"/>
            </w:numPr>
            <w:tabs>
              <w:tab w:val="left" w:pos="6019"/>
              <w:tab w:val="right" w:leader="dot" w:pos="9062"/>
            </w:tabs>
            <w:bidi/>
            <w:rPr>
              <w:rFonts w:ascii="Traditional Arabic" w:hAnsi="Traditional Arabic" w:cs="Traditional Arabic"/>
              <w:noProof/>
              <w:sz w:val="28"/>
              <w:szCs w:val="28"/>
            </w:rPr>
          </w:pPr>
          <w:hyperlink w:anchor="_Toc202794471" w:history="1">
            <w:r w:rsidRPr="004815EB">
              <w:rPr>
                <w:rStyle w:val="Hyperlink"/>
                <w:rFonts w:ascii="Traditional Arabic" w:eastAsia="Times New Roman" w:hAnsi="Traditional Arabic" w:cs="Traditional Arabic"/>
                <w:noProof/>
                <w:sz w:val="28"/>
                <w:szCs w:val="28"/>
                <w:rtl/>
                <w:lang w:val="en-US"/>
              </w:rPr>
              <w:t>أبرز أسباب عدم جمع القرآن الكريم في مصحف واحد في عهد النبي صلى الله عليه وسلم:</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_Toc202794471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27</w:t>
            </w:r>
            <w:r w:rsidRPr="004815EB">
              <w:rPr>
                <w:rFonts w:ascii="Traditional Arabic" w:hAnsi="Traditional Arabic" w:cs="Traditional Arabic"/>
                <w:noProof/>
                <w:webHidden/>
                <w:sz w:val="28"/>
                <w:szCs w:val="28"/>
              </w:rPr>
              <w:fldChar w:fldCharType="end"/>
            </w:r>
          </w:hyperlink>
        </w:p>
        <w:p w14:paraId="58F679C4" w14:textId="032E03FA" w:rsidR="00CD1D55" w:rsidRPr="004815EB" w:rsidRDefault="00CD1D55" w:rsidP="004815EB">
          <w:pPr>
            <w:pStyle w:val="3"/>
            <w:numPr>
              <w:ilvl w:val="0"/>
              <w:numId w:val="91"/>
            </w:numPr>
            <w:tabs>
              <w:tab w:val="left" w:pos="3613"/>
              <w:tab w:val="right" w:leader="dot" w:pos="9062"/>
            </w:tabs>
            <w:bidi/>
            <w:rPr>
              <w:rFonts w:ascii="Traditional Arabic" w:hAnsi="Traditional Arabic" w:cs="Traditional Arabic"/>
              <w:noProof/>
              <w:sz w:val="28"/>
              <w:szCs w:val="28"/>
            </w:rPr>
          </w:pPr>
          <w:hyperlink w:anchor="_Toc202794472" w:history="1">
            <w:r w:rsidRPr="004815EB">
              <w:rPr>
                <w:rStyle w:val="Hyperlink"/>
                <w:rFonts w:ascii="Traditional Arabic" w:eastAsia="Times New Roman" w:hAnsi="Traditional Arabic" w:cs="Traditional Arabic"/>
                <w:noProof/>
                <w:sz w:val="28"/>
                <w:szCs w:val="28"/>
                <w:rtl/>
                <w:lang w:val="en-US"/>
              </w:rPr>
              <w:t>كتابة القرآن في عهد النبي صلى الله عليه وسلم:</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_Toc202794472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28</w:t>
            </w:r>
            <w:r w:rsidRPr="004815EB">
              <w:rPr>
                <w:rFonts w:ascii="Traditional Arabic" w:hAnsi="Traditional Arabic" w:cs="Traditional Arabic"/>
                <w:noProof/>
                <w:webHidden/>
                <w:sz w:val="28"/>
                <w:szCs w:val="28"/>
              </w:rPr>
              <w:fldChar w:fldCharType="end"/>
            </w:r>
          </w:hyperlink>
        </w:p>
        <w:p w14:paraId="02AA2894" w14:textId="20D10A36" w:rsidR="00CD1D55" w:rsidRPr="004815EB" w:rsidRDefault="00CD1D55" w:rsidP="004815EB">
          <w:pPr>
            <w:pStyle w:val="3"/>
            <w:numPr>
              <w:ilvl w:val="0"/>
              <w:numId w:val="91"/>
            </w:numPr>
            <w:tabs>
              <w:tab w:val="left" w:pos="4356"/>
              <w:tab w:val="right" w:leader="dot" w:pos="9062"/>
            </w:tabs>
            <w:bidi/>
            <w:rPr>
              <w:rFonts w:ascii="Traditional Arabic" w:hAnsi="Traditional Arabic" w:cs="Traditional Arabic"/>
              <w:noProof/>
              <w:sz w:val="28"/>
              <w:szCs w:val="28"/>
            </w:rPr>
          </w:pPr>
          <w:hyperlink w:anchor="_Toc202794473" w:history="1">
            <w:r w:rsidRPr="004815EB">
              <w:rPr>
                <w:rStyle w:val="Hyperlink"/>
                <w:rFonts w:ascii="Traditional Arabic" w:eastAsia="Times New Roman" w:hAnsi="Traditional Arabic" w:cs="Traditional Arabic"/>
                <w:noProof/>
                <w:sz w:val="28"/>
                <w:szCs w:val="28"/>
                <w:rtl/>
                <w:lang w:val="en-US"/>
              </w:rPr>
              <w:t>المقصود بالجمع في عهد أبي بكر رضي الله عنه وسبب الجمع:</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_Toc202794473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28</w:t>
            </w:r>
            <w:r w:rsidRPr="004815EB">
              <w:rPr>
                <w:rFonts w:ascii="Traditional Arabic" w:hAnsi="Traditional Arabic" w:cs="Traditional Arabic"/>
                <w:noProof/>
                <w:webHidden/>
                <w:sz w:val="28"/>
                <w:szCs w:val="28"/>
              </w:rPr>
              <w:fldChar w:fldCharType="end"/>
            </w:r>
          </w:hyperlink>
        </w:p>
        <w:p w14:paraId="54E3571C" w14:textId="18E964DF" w:rsidR="00CD1D55" w:rsidRPr="004815EB" w:rsidRDefault="00CD1D55" w:rsidP="004815EB">
          <w:pPr>
            <w:pStyle w:val="3"/>
            <w:numPr>
              <w:ilvl w:val="0"/>
              <w:numId w:val="91"/>
            </w:numPr>
            <w:tabs>
              <w:tab w:val="left" w:pos="4044"/>
              <w:tab w:val="right" w:leader="dot" w:pos="9062"/>
            </w:tabs>
            <w:bidi/>
            <w:rPr>
              <w:rFonts w:ascii="Traditional Arabic" w:hAnsi="Traditional Arabic" w:cs="Traditional Arabic"/>
              <w:noProof/>
              <w:sz w:val="28"/>
              <w:szCs w:val="28"/>
            </w:rPr>
          </w:pPr>
          <w:hyperlink w:anchor="_Toc202794474" w:history="1">
            <w:r w:rsidRPr="004815EB">
              <w:rPr>
                <w:rStyle w:val="Hyperlink"/>
                <w:rFonts w:ascii="Traditional Arabic" w:eastAsia="Times New Roman" w:hAnsi="Traditional Arabic" w:cs="Traditional Arabic"/>
                <w:noProof/>
                <w:sz w:val="28"/>
                <w:szCs w:val="28"/>
                <w:rtl/>
                <w:lang w:val="en-US"/>
              </w:rPr>
              <w:t>المكلف بالجمع في عهد أبي بكر رضي الله عنه والسبب:</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_Toc202794474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28</w:t>
            </w:r>
            <w:r w:rsidRPr="004815EB">
              <w:rPr>
                <w:rFonts w:ascii="Traditional Arabic" w:hAnsi="Traditional Arabic" w:cs="Traditional Arabic"/>
                <w:noProof/>
                <w:webHidden/>
                <w:sz w:val="28"/>
                <w:szCs w:val="28"/>
              </w:rPr>
              <w:fldChar w:fldCharType="end"/>
            </w:r>
          </w:hyperlink>
        </w:p>
        <w:p w14:paraId="3091A07F" w14:textId="51110CEC" w:rsidR="00CD1D55" w:rsidRPr="004815EB" w:rsidRDefault="00CD1D55" w:rsidP="004815EB">
          <w:pPr>
            <w:pStyle w:val="3"/>
            <w:numPr>
              <w:ilvl w:val="0"/>
              <w:numId w:val="91"/>
            </w:numPr>
            <w:tabs>
              <w:tab w:val="left" w:pos="4489"/>
              <w:tab w:val="right" w:leader="dot" w:pos="9062"/>
            </w:tabs>
            <w:bidi/>
            <w:rPr>
              <w:rFonts w:ascii="Traditional Arabic" w:hAnsi="Traditional Arabic" w:cs="Traditional Arabic"/>
              <w:noProof/>
              <w:sz w:val="28"/>
              <w:szCs w:val="28"/>
            </w:rPr>
          </w:pPr>
          <w:hyperlink w:anchor="_Toc202794475" w:history="1">
            <w:r w:rsidRPr="004815EB">
              <w:rPr>
                <w:rStyle w:val="Hyperlink"/>
                <w:rFonts w:ascii="Traditional Arabic" w:eastAsia="Times New Roman" w:hAnsi="Traditional Arabic" w:cs="Traditional Arabic"/>
                <w:noProof/>
                <w:sz w:val="28"/>
                <w:szCs w:val="28"/>
                <w:rtl/>
                <w:lang w:val="en-US"/>
              </w:rPr>
              <w:t>المقصود بالجمع في عهد عثمان رضي الله عنه والسبب الجمع:</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_Toc202794475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28</w:t>
            </w:r>
            <w:r w:rsidRPr="004815EB">
              <w:rPr>
                <w:rFonts w:ascii="Traditional Arabic" w:hAnsi="Traditional Arabic" w:cs="Traditional Arabic"/>
                <w:noProof/>
                <w:webHidden/>
                <w:sz w:val="28"/>
                <w:szCs w:val="28"/>
              </w:rPr>
              <w:fldChar w:fldCharType="end"/>
            </w:r>
          </w:hyperlink>
        </w:p>
        <w:p w14:paraId="5DC6F204" w14:textId="53E14224" w:rsidR="00CD1D55" w:rsidRPr="004815EB" w:rsidRDefault="00CD1D55" w:rsidP="004815EB">
          <w:pPr>
            <w:pStyle w:val="3"/>
            <w:numPr>
              <w:ilvl w:val="0"/>
              <w:numId w:val="91"/>
            </w:numPr>
            <w:tabs>
              <w:tab w:val="left" w:pos="3553"/>
              <w:tab w:val="right" w:leader="dot" w:pos="9062"/>
            </w:tabs>
            <w:bidi/>
            <w:rPr>
              <w:rFonts w:ascii="Traditional Arabic" w:hAnsi="Traditional Arabic" w:cs="Traditional Arabic"/>
              <w:noProof/>
              <w:sz w:val="28"/>
              <w:szCs w:val="28"/>
            </w:rPr>
          </w:pPr>
          <w:hyperlink w:anchor="_Toc202794476" w:history="1">
            <w:r w:rsidRPr="004815EB">
              <w:rPr>
                <w:rStyle w:val="Hyperlink"/>
                <w:rFonts w:ascii="Traditional Arabic" w:eastAsia="Times New Roman" w:hAnsi="Traditional Arabic" w:cs="Traditional Arabic"/>
                <w:noProof/>
                <w:sz w:val="28"/>
                <w:szCs w:val="28"/>
                <w:rtl/>
                <w:lang w:val="en-US"/>
              </w:rPr>
              <w:t>المكلف بالجمع في عهد عثمان رضي الله عنه:</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_Toc202794476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29</w:t>
            </w:r>
            <w:r w:rsidRPr="004815EB">
              <w:rPr>
                <w:rFonts w:ascii="Traditional Arabic" w:hAnsi="Traditional Arabic" w:cs="Traditional Arabic"/>
                <w:noProof/>
                <w:webHidden/>
                <w:sz w:val="28"/>
                <w:szCs w:val="28"/>
              </w:rPr>
              <w:fldChar w:fldCharType="end"/>
            </w:r>
          </w:hyperlink>
        </w:p>
        <w:p w14:paraId="343F610A" w14:textId="11ABF23B" w:rsidR="00CD1D55" w:rsidRPr="004815EB" w:rsidRDefault="00CD1D55" w:rsidP="004815EB">
          <w:pPr>
            <w:pStyle w:val="3"/>
            <w:numPr>
              <w:ilvl w:val="0"/>
              <w:numId w:val="91"/>
            </w:numPr>
            <w:tabs>
              <w:tab w:val="left" w:pos="4197"/>
              <w:tab w:val="right" w:leader="dot" w:pos="9062"/>
            </w:tabs>
            <w:bidi/>
            <w:rPr>
              <w:rFonts w:ascii="Traditional Arabic" w:hAnsi="Traditional Arabic" w:cs="Traditional Arabic"/>
              <w:noProof/>
              <w:sz w:val="28"/>
              <w:szCs w:val="28"/>
            </w:rPr>
          </w:pPr>
          <w:hyperlink w:anchor="_Toc202794477" w:history="1">
            <w:r w:rsidRPr="004815EB">
              <w:rPr>
                <w:rStyle w:val="Hyperlink"/>
                <w:rFonts w:ascii="Traditional Arabic" w:eastAsia="Times New Roman" w:hAnsi="Traditional Arabic" w:cs="Traditional Arabic"/>
                <w:noProof/>
                <w:sz w:val="28"/>
                <w:szCs w:val="28"/>
                <w:rtl/>
                <w:lang w:val="en-US"/>
              </w:rPr>
              <w:t>في الجمع العثماني المنهج المتبع في الرسم عند الاختلاف:</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_Toc202794477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29</w:t>
            </w:r>
            <w:r w:rsidRPr="004815EB">
              <w:rPr>
                <w:rFonts w:ascii="Traditional Arabic" w:hAnsi="Traditional Arabic" w:cs="Traditional Arabic"/>
                <w:noProof/>
                <w:webHidden/>
                <w:sz w:val="28"/>
                <w:szCs w:val="28"/>
              </w:rPr>
              <w:fldChar w:fldCharType="end"/>
            </w:r>
          </w:hyperlink>
        </w:p>
        <w:p w14:paraId="7E7A9173" w14:textId="04BF5998" w:rsidR="00CD1D55" w:rsidRPr="004815EB" w:rsidRDefault="00CD1D55" w:rsidP="004815EB">
          <w:pPr>
            <w:pStyle w:val="3"/>
            <w:numPr>
              <w:ilvl w:val="0"/>
              <w:numId w:val="91"/>
            </w:numPr>
            <w:tabs>
              <w:tab w:val="left" w:pos="4395"/>
              <w:tab w:val="right" w:leader="dot" w:pos="9062"/>
            </w:tabs>
            <w:bidi/>
            <w:rPr>
              <w:rFonts w:ascii="Traditional Arabic" w:hAnsi="Traditional Arabic" w:cs="Traditional Arabic"/>
              <w:noProof/>
              <w:sz w:val="28"/>
              <w:szCs w:val="28"/>
            </w:rPr>
          </w:pPr>
          <w:hyperlink w:anchor="_Toc202794478" w:history="1">
            <w:r w:rsidRPr="004815EB">
              <w:rPr>
                <w:rStyle w:val="Hyperlink"/>
                <w:rFonts w:ascii="Traditional Arabic" w:eastAsia="Times New Roman" w:hAnsi="Traditional Arabic" w:cs="Traditional Arabic"/>
                <w:noProof/>
                <w:sz w:val="28"/>
                <w:szCs w:val="28"/>
                <w:rtl/>
                <w:lang w:val="en-US"/>
              </w:rPr>
              <w:t>عدد المصاحف المنسوخة في الجمع العثماني، ومكان إرسالها:</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_Toc202794478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29</w:t>
            </w:r>
            <w:r w:rsidRPr="004815EB">
              <w:rPr>
                <w:rFonts w:ascii="Traditional Arabic" w:hAnsi="Traditional Arabic" w:cs="Traditional Arabic"/>
                <w:noProof/>
                <w:webHidden/>
                <w:sz w:val="28"/>
                <w:szCs w:val="28"/>
              </w:rPr>
              <w:fldChar w:fldCharType="end"/>
            </w:r>
          </w:hyperlink>
        </w:p>
        <w:p w14:paraId="3F2ADA4B" w14:textId="2368D6B2" w:rsidR="00CD1D55" w:rsidRPr="004815EB" w:rsidRDefault="00CD1D55" w:rsidP="004815EB">
          <w:pPr>
            <w:pStyle w:val="3"/>
            <w:numPr>
              <w:ilvl w:val="0"/>
              <w:numId w:val="91"/>
            </w:numPr>
            <w:tabs>
              <w:tab w:val="left" w:pos="3931"/>
              <w:tab w:val="right" w:leader="dot" w:pos="9062"/>
            </w:tabs>
            <w:bidi/>
            <w:rPr>
              <w:rFonts w:ascii="Traditional Arabic" w:hAnsi="Traditional Arabic" w:cs="Traditional Arabic"/>
              <w:noProof/>
              <w:sz w:val="28"/>
              <w:szCs w:val="28"/>
            </w:rPr>
          </w:pPr>
          <w:hyperlink w:anchor="_Toc202794479" w:history="1">
            <w:r w:rsidRPr="004815EB">
              <w:rPr>
                <w:rStyle w:val="Hyperlink"/>
                <w:rFonts w:ascii="Traditional Arabic" w:eastAsia="Times New Roman" w:hAnsi="Traditional Arabic" w:cs="Traditional Arabic"/>
                <w:noProof/>
                <w:sz w:val="28"/>
                <w:szCs w:val="28"/>
                <w:rtl/>
                <w:lang w:val="en-US"/>
              </w:rPr>
              <w:t>موازنة بين الجمع البكري والجمع العثماني من حيث:</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_Toc202794479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29</w:t>
            </w:r>
            <w:r w:rsidRPr="004815EB">
              <w:rPr>
                <w:rFonts w:ascii="Traditional Arabic" w:hAnsi="Traditional Arabic" w:cs="Traditional Arabic"/>
                <w:noProof/>
                <w:webHidden/>
                <w:sz w:val="28"/>
                <w:szCs w:val="28"/>
              </w:rPr>
              <w:fldChar w:fldCharType="end"/>
            </w:r>
          </w:hyperlink>
        </w:p>
        <w:p w14:paraId="6A055047" w14:textId="32DEE3D9" w:rsidR="00CD1D55" w:rsidRPr="004815EB" w:rsidRDefault="00CD1D55" w:rsidP="004815EB">
          <w:pPr>
            <w:pStyle w:val="3"/>
            <w:numPr>
              <w:ilvl w:val="0"/>
              <w:numId w:val="91"/>
            </w:numPr>
            <w:tabs>
              <w:tab w:val="left" w:pos="2212"/>
              <w:tab w:val="right" w:leader="dot" w:pos="9062"/>
            </w:tabs>
            <w:bidi/>
            <w:rPr>
              <w:rFonts w:ascii="Traditional Arabic" w:hAnsi="Traditional Arabic" w:cs="Traditional Arabic"/>
              <w:noProof/>
              <w:sz w:val="28"/>
              <w:szCs w:val="28"/>
            </w:rPr>
          </w:pPr>
          <w:hyperlink w:anchor="_Toc202794480" w:history="1">
            <w:r w:rsidRPr="004815EB">
              <w:rPr>
                <w:rStyle w:val="Hyperlink"/>
                <w:rFonts w:ascii="Traditional Arabic" w:eastAsia="Times New Roman" w:hAnsi="Traditional Arabic" w:cs="Traditional Arabic"/>
                <w:noProof/>
                <w:sz w:val="28"/>
                <w:szCs w:val="28"/>
                <w:rtl/>
                <w:lang w:val="en-US"/>
              </w:rPr>
              <w:t>المصحف المجمع عليه:</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_Toc202794480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29</w:t>
            </w:r>
            <w:r w:rsidRPr="004815EB">
              <w:rPr>
                <w:rFonts w:ascii="Traditional Arabic" w:hAnsi="Traditional Arabic" w:cs="Traditional Arabic"/>
                <w:noProof/>
                <w:webHidden/>
                <w:sz w:val="28"/>
                <w:szCs w:val="28"/>
              </w:rPr>
              <w:fldChar w:fldCharType="end"/>
            </w:r>
          </w:hyperlink>
        </w:p>
        <w:p w14:paraId="68E5963F" w14:textId="1094CB86" w:rsidR="00CD1D55" w:rsidRPr="004815EB" w:rsidRDefault="00CD1D55" w:rsidP="004815EB">
          <w:pPr>
            <w:pStyle w:val="3"/>
            <w:numPr>
              <w:ilvl w:val="0"/>
              <w:numId w:val="91"/>
            </w:numPr>
            <w:tabs>
              <w:tab w:val="left" w:pos="4258"/>
              <w:tab w:val="right" w:leader="dot" w:pos="9062"/>
            </w:tabs>
            <w:bidi/>
            <w:rPr>
              <w:rFonts w:ascii="Traditional Arabic" w:hAnsi="Traditional Arabic" w:cs="Traditional Arabic"/>
              <w:noProof/>
              <w:sz w:val="28"/>
              <w:szCs w:val="28"/>
            </w:rPr>
          </w:pPr>
          <w:hyperlink w:anchor="_Toc202794481" w:history="1">
            <w:r w:rsidRPr="004815EB">
              <w:rPr>
                <w:rStyle w:val="Hyperlink"/>
                <w:rFonts w:ascii="Traditional Arabic" w:eastAsia="Times New Roman" w:hAnsi="Traditional Arabic" w:cs="Traditional Arabic"/>
                <w:noProof/>
                <w:sz w:val="28"/>
                <w:szCs w:val="28"/>
                <w:rtl/>
                <w:lang w:val="en-US"/>
              </w:rPr>
              <w:t>الأقوال في مسألة ترتيب السور، مع الترجيح والاستدلال:</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_Toc202794481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30</w:t>
            </w:r>
            <w:r w:rsidRPr="004815EB">
              <w:rPr>
                <w:rFonts w:ascii="Traditional Arabic" w:hAnsi="Traditional Arabic" w:cs="Traditional Arabic"/>
                <w:noProof/>
                <w:webHidden/>
                <w:sz w:val="28"/>
                <w:szCs w:val="28"/>
              </w:rPr>
              <w:fldChar w:fldCharType="end"/>
            </w:r>
          </w:hyperlink>
        </w:p>
        <w:p w14:paraId="4AC1E2A7" w14:textId="28C24B2B" w:rsidR="00CD1D55" w:rsidRPr="004815EB" w:rsidRDefault="00CD1D55" w:rsidP="004815EB">
          <w:pPr>
            <w:pStyle w:val="3"/>
            <w:numPr>
              <w:ilvl w:val="0"/>
              <w:numId w:val="91"/>
            </w:numPr>
            <w:tabs>
              <w:tab w:val="left" w:pos="2547"/>
              <w:tab w:val="right" w:leader="dot" w:pos="9062"/>
            </w:tabs>
            <w:bidi/>
            <w:rPr>
              <w:rFonts w:ascii="Traditional Arabic" w:hAnsi="Traditional Arabic" w:cs="Traditional Arabic"/>
              <w:noProof/>
              <w:sz w:val="28"/>
              <w:szCs w:val="28"/>
            </w:rPr>
          </w:pPr>
          <w:hyperlink w:anchor="_Toc202794482" w:history="1">
            <w:r w:rsidRPr="004815EB">
              <w:rPr>
                <w:rStyle w:val="Hyperlink"/>
                <w:rFonts w:ascii="Traditional Arabic" w:eastAsia="Times New Roman" w:hAnsi="Traditional Arabic" w:cs="Traditional Arabic"/>
                <w:noProof/>
                <w:sz w:val="28"/>
                <w:szCs w:val="28"/>
                <w:rtl/>
                <w:lang w:val="en-US"/>
              </w:rPr>
              <w:t>عدد سور القرآن وأقسامها:</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_Toc202794482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30</w:t>
            </w:r>
            <w:r w:rsidRPr="004815EB">
              <w:rPr>
                <w:rFonts w:ascii="Traditional Arabic" w:hAnsi="Traditional Arabic" w:cs="Traditional Arabic"/>
                <w:noProof/>
                <w:webHidden/>
                <w:sz w:val="28"/>
                <w:szCs w:val="28"/>
              </w:rPr>
              <w:fldChar w:fldCharType="end"/>
            </w:r>
          </w:hyperlink>
        </w:p>
        <w:p w14:paraId="0B20EC80" w14:textId="3345F887" w:rsidR="00CD1D55" w:rsidRPr="004815EB" w:rsidRDefault="00CD1D55" w:rsidP="004815EB">
          <w:pPr>
            <w:pStyle w:val="3"/>
            <w:numPr>
              <w:ilvl w:val="0"/>
              <w:numId w:val="91"/>
            </w:numPr>
            <w:tabs>
              <w:tab w:val="left" w:pos="2093"/>
              <w:tab w:val="right" w:leader="dot" w:pos="9062"/>
            </w:tabs>
            <w:bidi/>
            <w:rPr>
              <w:rFonts w:ascii="Traditional Arabic" w:hAnsi="Traditional Arabic" w:cs="Traditional Arabic"/>
              <w:noProof/>
              <w:sz w:val="28"/>
              <w:szCs w:val="28"/>
            </w:rPr>
          </w:pPr>
          <w:hyperlink w:anchor="_Toc202794483" w:history="1">
            <w:r w:rsidRPr="004815EB">
              <w:rPr>
                <w:rStyle w:val="Hyperlink"/>
                <w:rFonts w:ascii="Traditional Arabic" w:eastAsia="Times New Roman" w:hAnsi="Traditional Arabic" w:cs="Traditional Arabic"/>
                <w:noProof/>
                <w:sz w:val="28"/>
                <w:szCs w:val="28"/>
                <w:rtl/>
                <w:lang w:val="en-US"/>
              </w:rPr>
              <w:t>معنى علم عد الآي:</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_Toc202794483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30</w:t>
            </w:r>
            <w:r w:rsidRPr="004815EB">
              <w:rPr>
                <w:rFonts w:ascii="Traditional Arabic" w:hAnsi="Traditional Arabic" w:cs="Traditional Arabic"/>
                <w:noProof/>
                <w:webHidden/>
                <w:sz w:val="28"/>
                <w:szCs w:val="28"/>
              </w:rPr>
              <w:fldChar w:fldCharType="end"/>
            </w:r>
          </w:hyperlink>
        </w:p>
        <w:p w14:paraId="091D9716" w14:textId="4CE2DD6F" w:rsidR="00CD1D55" w:rsidRPr="004815EB" w:rsidRDefault="00CD1D55" w:rsidP="004815EB">
          <w:pPr>
            <w:pStyle w:val="3"/>
            <w:numPr>
              <w:ilvl w:val="0"/>
              <w:numId w:val="91"/>
            </w:numPr>
            <w:tabs>
              <w:tab w:val="left" w:pos="2103"/>
              <w:tab w:val="right" w:leader="dot" w:pos="9062"/>
            </w:tabs>
            <w:bidi/>
            <w:rPr>
              <w:rFonts w:ascii="Traditional Arabic" w:hAnsi="Traditional Arabic" w:cs="Traditional Arabic"/>
              <w:noProof/>
              <w:sz w:val="28"/>
              <w:szCs w:val="28"/>
            </w:rPr>
          </w:pPr>
          <w:hyperlink w:anchor="_Toc202794484" w:history="1">
            <w:r w:rsidRPr="004815EB">
              <w:rPr>
                <w:rStyle w:val="Hyperlink"/>
                <w:rFonts w:ascii="Traditional Arabic" w:eastAsia="Times New Roman" w:hAnsi="Traditional Arabic" w:cs="Traditional Arabic"/>
                <w:noProof/>
                <w:sz w:val="28"/>
                <w:szCs w:val="28"/>
                <w:rtl/>
                <w:lang w:val="en-US"/>
              </w:rPr>
              <w:t>نشأة علم عد الآي:</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_Toc202794484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31</w:t>
            </w:r>
            <w:r w:rsidRPr="004815EB">
              <w:rPr>
                <w:rFonts w:ascii="Traditional Arabic" w:hAnsi="Traditional Arabic" w:cs="Traditional Arabic"/>
                <w:noProof/>
                <w:webHidden/>
                <w:sz w:val="28"/>
                <w:szCs w:val="28"/>
              </w:rPr>
              <w:fldChar w:fldCharType="end"/>
            </w:r>
          </w:hyperlink>
        </w:p>
        <w:p w14:paraId="4F39DD64" w14:textId="14D85E28" w:rsidR="00CD1D55" w:rsidRPr="004815EB" w:rsidRDefault="00CD1D55" w:rsidP="004815EB">
          <w:pPr>
            <w:pStyle w:val="3"/>
            <w:numPr>
              <w:ilvl w:val="0"/>
              <w:numId w:val="91"/>
            </w:numPr>
            <w:tabs>
              <w:tab w:val="left" w:pos="2927"/>
              <w:tab w:val="right" w:leader="dot" w:pos="9062"/>
            </w:tabs>
            <w:bidi/>
            <w:rPr>
              <w:rFonts w:ascii="Traditional Arabic" w:hAnsi="Traditional Arabic" w:cs="Traditional Arabic"/>
              <w:noProof/>
              <w:sz w:val="28"/>
              <w:szCs w:val="28"/>
            </w:rPr>
          </w:pPr>
          <w:hyperlink w:anchor="_Toc202794485" w:history="1">
            <w:r w:rsidRPr="004815EB">
              <w:rPr>
                <w:rStyle w:val="Hyperlink"/>
                <w:rFonts w:ascii="Traditional Arabic" w:eastAsia="Times New Roman" w:hAnsi="Traditional Arabic" w:cs="Traditional Arabic"/>
                <w:noProof/>
                <w:sz w:val="28"/>
                <w:szCs w:val="28"/>
                <w:rtl/>
                <w:lang w:val="en-US"/>
              </w:rPr>
              <w:t>مصدر علم عد الآي والأصل فيه:</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_Toc202794485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31</w:t>
            </w:r>
            <w:r w:rsidRPr="004815EB">
              <w:rPr>
                <w:rFonts w:ascii="Traditional Arabic" w:hAnsi="Traditional Arabic" w:cs="Traditional Arabic"/>
                <w:noProof/>
                <w:webHidden/>
                <w:sz w:val="28"/>
                <w:szCs w:val="28"/>
              </w:rPr>
              <w:fldChar w:fldCharType="end"/>
            </w:r>
          </w:hyperlink>
        </w:p>
        <w:p w14:paraId="79EF1A38" w14:textId="73DF1E28" w:rsidR="00CD1D55" w:rsidRPr="004815EB" w:rsidRDefault="00CD1D55" w:rsidP="004815EB">
          <w:pPr>
            <w:pStyle w:val="3"/>
            <w:numPr>
              <w:ilvl w:val="0"/>
              <w:numId w:val="91"/>
            </w:numPr>
            <w:tabs>
              <w:tab w:val="left" w:pos="3036"/>
              <w:tab w:val="right" w:leader="dot" w:pos="9062"/>
            </w:tabs>
            <w:bidi/>
            <w:rPr>
              <w:rFonts w:ascii="Traditional Arabic" w:hAnsi="Traditional Arabic" w:cs="Traditional Arabic"/>
              <w:noProof/>
              <w:sz w:val="28"/>
              <w:szCs w:val="28"/>
            </w:rPr>
          </w:pPr>
          <w:hyperlink w:anchor="_Toc202794486" w:history="1">
            <w:r w:rsidRPr="004815EB">
              <w:rPr>
                <w:rStyle w:val="Hyperlink"/>
                <w:rFonts w:ascii="Traditional Arabic" w:eastAsia="Times New Roman" w:hAnsi="Traditional Arabic" w:cs="Traditional Arabic"/>
                <w:noProof/>
                <w:sz w:val="28"/>
                <w:szCs w:val="28"/>
                <w:rtl/>
                <w:lang w:val="en-US"/>
              </w:rPr>
              <w:t>ثلاثة فوائد من معرفة علم عد الآي:</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_Toc202794486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31</w:t>
            </w:r>
            <w:r w:rsidRPr="004815EB">
              <w:rPr>
                <w:rFonts w:ascii="Traditional Arabic" w:hAnsi="Traditional Arabic" w:cs="Traditional Arabic"/>
                <w:noProof/>
                <w:webHidden/>
                <w:sz w:val="28"/>
                <w:szCs w:val="28"/>
              </w:rPr>
              <w:fldChar w:fldCharType="end"/>
            </w:r>
          </w:hyperlink>
        </w:p>
        <w:p w14:paraId="64CDCED4" w14:textId="54D6378C" w:rsidR="00CD1D55" w:rsidRPr="004815EB" w:rsidRDefault="00CD1D55" w:rsidP="004815EB">
          <w:pPr>
            <w:pStyle w:val="3"/>
            <w:numPr>
              <w:ilvl w:val="0"/>
              <w:numId w:val="91"/>
            </w:numPr>
            <w:tabs>
              <w:tab w:val="left" w:pos="5069"/>
              <w:tab w:val="right" w:leader="dot" w:pos="9062"/>
            </w:tabs>
            <w:bidi/>
            <w:rPr>
              <w:rFonts w:ascii="Traditional Arabic" w:hAnsi="Traditional Arabic" w:cs="Traditional Arabic"/>
              <w:noProof/>
              <w:sz w:val="28"/>
              <w:szCs w:val="28"/>
            </w:rPr>
          </w:pPr>
          <w:hyperlink w:anchor="_Toc202794487" w:history="1">
            <w:r w:rsidRPr="004815EB">
              <w:rPr>
                <w:rStyle w:val="Hyperlink"/>
                <w:rFonts w:ascii="Traditional Arabic" w:eastAsia="Times New Roman" w:hAnsi="Traditional Arabic" w:cs="Traditional Arabic"/>
                <w:noProof/>
                <w:sz w:val="28"/>
                <w:szCs w:val="28"/>
                <w:rtl/>
                <w:lang w:val="en-US"/>
              </w:rPr>
              <w:t xml:space="preserve">مذاهب علم العدد المعمول بها، ومجموع عدد </w:t>
            </w:r>
            <w:r w:rsidR="00876769">
              <w:rPr>
                <w:rStyle w:val="Hyperlink"/>
                <w:rFonts w:ascii="Traditional Arabic" w:eastAsia="Times New Roman" w:hAnsi="Traditional Arabic" w:cs="Traditional Arabic"/>
                <w:noProof/>
                <w:sz w:val="28"/>
                <w:szCs w:val="28"/>
                <w:rtl/>
                <w:lang w:val="en-US"/>
              </w:rPr>
              <w:t>الآيات</w:t>
            </w:r>
            <w:r w:rsidRPr="004815EB">
              <w:rPr>
                <w:rStyle w:val="Hyperlink"/>
                <w:rFonts w:ascii="Traditional Arabic" w:eastAsia="Times New Roman" w:hAnsi="Traditional Arabic" w:cs="Traditional Arabic"/>
                <w:noProof/>
                <w:sz w:val="28"/>
                <w:szCs w:val="28"/>
                <w:rtl/>
                <w:lang w:val="en-US"/>
              </w:rPr>
              <w:t xml:space="preserve"> في كل واحد منها:</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_Toc202794487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31</w:t>
            </w:r>
            <w:r w:rsidRPr="004815EB">
              <w:rPr>
                <w:rFonts w:ascii="Traditional Arabic" w:hAnsi="Traditional Arabic" w:cs="Traditional Arabic"/>
                <w:noProof/>
                <w:webHidden/>
                <w:sz w:val="28"/>
                <w:szCs w:val="28"/>
              </w:rPr>
              <w:fldChar w:fldCharType="end"/>
            </w:r>
          </w:hyperlink>
        </w:p>
        <w:p w14:paraId="468477DA" w14:textId="4990225C" w:rsidR="00CD1D55" w:rsidRPr="004815EB" w:rsidRDefault="00CD1D55" w:rsidP="004815EB">
          <w:pPr>
            <w:pStyle w:val="3"/>
            <w:numPr>
              <w:ilvl w:val="0"/>
              <w:numId w:val="91"/>
            </w:numPr>
            <w:tabs>
              <w:tab w:val="left" w:pos="4300"/>
              <w:tab w:val="right" w:leader="dot" w:pos="9062"/>
            </w:tabs>
            <w:bidi/>
            <w:rPr>
              <w:rFonts w:ascii="Traditional Arabic" w:hAnsi="Traditional Arabic" w:cs="Traditional Arabic"/>
              <w:noProof/>
              <w:sz w:val="28"/>
              <w:szCs w:val="28"/>
            </w:rPr>
          </w:pPr>
          <w:hyperlink w:anchor="_Toc202794488" w:history="1">
            <w:r w:rsidRPr="004815EB">
              <w:rPr>
                <w:rStyle w:val="Hyperlink"/>
                <w:rFonts w:ascii="Traditional Arabic" w:eastAsia="Times New Roman" w:hAnsi="Traditional Arabic" w:cs="Traditional Arabic"/>
                <w:noProof/>
                <w:sz w:val="28"/>
                <w:szCs w:val="28"/>
                <w:rtl/>
                <w:lang w:val="en-US"/>
              </w:rPr>
              <w:t>أقسام السور من حيث الاتفاق والاختلاف في عدد آياتها:</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_Toc202794488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31</w:t>
            </w:r>
            <w:r w:rsidRPr="004815EB">
              <w:rPr>
                <w:rFonts w:ascii="Traditional Arabic" w:hAnsi="Traditional Arabic" w:cs="Traditional Arabic"/>
                <w:noProof/>
                <w:webHidden/>
                <w:sz w:val="28"/>
                <w:szCs w:val="28"/>
              </w:rPr>
              <w:fldChar w:fldCharType="end"/>
            </w:r>
          </w:hyperlink>
        </w:p>
        <w:p w14:paraId="62F6C20E" w14:textId="72BED38D" w:rsidR="00CD1D55" w:rsidRPr="004815EB" w:rsidRDefault="00CD1D55" w:rsidP="004815EB">
          <w:pPr>
            <w:pStyle w:val="3"/>
            <w:numPr>
              <w:ilvl w:val="0"/>
              <w:numId w:val="91"/>
            </w:numPr>
            <w:tabs>
              <w:tab w:val="left" w:pos="2972"/>
              <w:tab w:val="right" w:leader="dot" w:pos="9062"/>
            </w:tabs>
            <w:bidi/>
            <w:rPr>
              <w:rFonts w:ascii="Traditional Arabic" w:hAnsi="Traditional Arabic" w:cs="Traditional Arabic"/>
              <w:noProof/>
              <w:sz w:val="28"/>
              <w:szCs w:val="28"/>
            </w:rPr>
          </w:pPr>
          <w:hyperlink w:anchor="_Toc202794489" w:history="1">
            <w:r w:rsidRPr="004815EB">
              <w:rPr>
                <w:rStyle w:val="Hyperlink"/>
                <w:rFonts w:ascii="Traditional Arabic" w:eastAsia="Times New Roman" w:hAnsi="Traditional Arabic" w:cs="Traditional Arabic"/>
                <w:noProof/>
                <w:sz w:val="28"/>
                <w:szCs w:val="28"/>
                <w:rtl/>
                <w:lang w:val="en-US"/>
              </w:rPr>
              <w:t>ثلاثة مراجع لمعرفة عدد أي السور:</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_Toc202794489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31</w:t>
            </w:r>
            <w:r w:rsidRPr="004815EB">
              <w:rPr>
                <w:rFonts w:ascii="Traditional Arabic" w:hAnsi="Traditional Arabic" w:cs="Traditional Arabic"/>
                <w:noProof/>
                <w:webHidden/>
                <w:sz w:val="28"/>
                <w:szCs w:val="28"/>
              </w:rPr>
              <w:fldChar w:fldCharType="end"/>
            </w:r>
          </w:hyperlink>
        </w:p>
        <w:p w14:paraId="2F7F8773" w14:textId="6B0FD148" w:rsidR="00CD1D55" w:rsidRPr="004815EB" w:rsidRDefault="00CD1D55" w:rsidP="004815EB">
          <w:pPr>
            <w:pStyle w:val="3"/>
            <w:numPr>
              <w:ilvl w:val="0"/>
              <w:numId w:val="91"/>
            </w:numPr>
            <w:tabs>
              <w:tab w:val="left" w:pos="4098"/>
              <w:tab w:val="right" w:leader="dot" w:pos="9062"/>
            </w:tabs>
            <w:bidi/>
            <w:rPr>
              <w:rFonts w:ascii="Traditional Arabic" w:hAnsi="Traditional Arabic" w:cs="Traditional Arabic"/>
              <w:noProof/>
              <w:sz w:val="28"/>
              <w:szCs w:val="28"/>
            </w:rPr>
          </w:pPr>
          <w:hyperlink w:anchor="_Toc202794490" w:history="1">
            <w:r w:rsidRPr="004815EB">
              <w:rPr>
                <w:rStyle w:val="Hyperlink"/>
                <w:rFonts w:ascii="Traditional Arabic" w:eastAsia="Times New Roman" w:hAnsi="Traditional Arabic" w:cs="Traditional Arabic"/>
                <w:noProof/>
                <w:sz w:val="28"/>
                <w:szCs w:val="28"/>
                <w:rtl/>
                <w:lang w:val="en-US"/>
              </w:rPr>
              <w:t>معنى تحزيب القرآن في عهد النبي صلى الله عليه وسلم:</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_Toc202794490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32</w:t>
            </w:r>
            <w:r w:rsidRPr="004815EB">
              <w:rPr>
                <w:rFonts w:ascii="Traditional Arabic" w:hAnsi="Traditional Arabic" w:cs="Traditional Arabic"/>
                <w:noProof/>
                <w:webHidden/>
                <w:sz w:val="28"/>
                <w:szCs w:val="28"/>
              </w:rPr>
              <w:fldChar w:fldCharType="end"/>
            </w:r>
          </w:hyperlink>
        </w:p>
        <w:p w14:paraId="4A7C23FD" w14:textId="2214E88E" w:rsidR="00CD1D55" w:rsidRPr="004815EB" w:rsidRDefault="00CD1D55" w:rsidP="004815EB">
          <w:pPr>
            <w:pStyle w:val="3"/>
            <w:numPr>
              <w:ilvl w:val="0"/>
              <w:numId w:val="91"/>
            </w:numPr>
            <w:tabs>
              <w:tab w:val="left" w:pos="4620"/>
              <w:tab w:val="right" w:leader="dot" w:pos="9062"/>
            </w:tabs>
            <w:bidi/>
            <w:rPr>
              <w:rFonts w:ascii="Traditional Arabic" w:hAnsi="Traditional Arabic" w:cs="Traditional Arabic"/>
              <w:noProof/>
              <w:sz w:val="28"/>
              <w:szCs w:val="28"/>
            </w:rPr>
          </w:pPr>
          <w:hyperlink w:anchor="_Toc202794491" w:history="1">
            <w:r w:rsidRPr="004815EB">
              <w:rPr>
                <w:rStyle w:val="Hyperlink"/>
                <w:rFonts w:ascii="Traditional Arabic" w:eastAsia="Times New Roman" w:hAnsi="Traditional Arabic" w:cs="Traditional Arabic"/>
                <w:noProof/>
                <w:sz w:val="28"/>
                <w:szCs w:val="28"/>
                <w:rtl/>
                <w:lang w:val="en-US"/>
              </w:rPr>
              <w:t>تحزيب القرآن وتجزئته بعد عصر الصحابة مع أشهر التقسيمات:</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_Toc202794491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32</w:t>
            </w:r>
            <w:r w:rsidRPr="004815EB">
              <w:rPr>
                <w:rFonts w:ascii="Traditional Arabic" w:hAnsi="Traditional Arabic" w:cs="Traditional Arabic"/>
                <w:noProof/>
                <w:webHidden/>
                <w:sz w:val="28"/>
                <w:szCs w:val="28"/>
              </w:rPr>
              <w:fldChar w:fldCharType="end"/>
            </w:r>
          </w:hyperlink>
        </w:p>
        <w:p w14:paraId="177D7941" w14:textId="4C27A54D" w:rsidR="00CD1D55" w:rsidRPr="004815EB" w:rsidRDefault="00CD1D55" w:rsidP="004815EB">
          <w:pPr>
            <w:pStyle w:val="3"/>
            <w:numPr>
              <w:ilvl w:val="0"/>
              <w:numId w:val="91"/>
            </w:numPr>
            <w:tabs>
              <w:tab w:val="left" w:pos="3847"/>
              <w:tab w:val="right" w:leader="dot" w:pos="9062"/>
            </w:tabs>
            <w:bidi/>
            <w:rPr>
              <w:rFonts w:ascii="Traditional Arabic" w:hAnsi="Traditional Arabic" w:cs="Traditional Arabic"/>
              <w:noProof/>
              <w:sz w:val="28"/>
              <w:szCs w:val="28"/>
            </w:rPr>
          </w:pPr>
          <w:hyperlink w:anchor="_Toc202794492" w:history="1">
            <w:r w:rsidRPr="004815EB">
              <w:rPr>
                <w:rStyle w:val="Hyperlink"/>
                <w:rFonts w:ascii="Traditional Arabic" w:hAnsi="Traditional Arabic" w:cs="Traditional Arabic"/>
                <w:noProof/>
                <w:sz w:val="28"/>
                <w:szCs w:val="28"/>
                <w:rtl/>
                <w:lang w:bidi="ar-DZ"/>
              </w:rPr>
              <w:t>المراد برسم المصحف وتعريف علم رسم المصحف:</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_Toc202794492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32</w:t>
            </w:r>
            <w:r w:rsidRPr="004815EB">
              <w:rPr>
                <w:rFonts w:ascii="Traditional Arabic" w:hAnsi="Traditional Arabic" w:cs="Traditional Arabic"/>
                <w:noProof/>
                <w:webHidden/>
                <w:sz w:val="28"/>
                <w:szCs w:val="28"/>
              </w:rPr>
              <w:fldChar w:fldCharType="end"/>
            </w:r>
          </w:hyperlink>
        </w:p>
        <w:p w14:paraId="43A16C02" w14:textId="3EBF494F" w:rsidR="00CD1D55" w:rsidRPr="004815EB" w:rsidRDefault="00CD1D55" w:rsidP="004815EB">
          <w:pPr>
            <w:pStyle w:val="3"/>
            <w:numPr>
              <w:ilvl w:val="0"/>
              <w:numId w:val="91"/>
            </w:numPr>
            <w:tabs>
              <w:tab w:val="left" w:pos="2388"/>
              <w:tab w:val="right" w:leader="dot" w:pos="9062"/>
            </w:tabs>
            <w:bidi/>
            <w:rPr>
              <w:rFonts w:ascii="Traditional Arabic" w:hAnsi="Traditional Arabic" w:cs="Traditional Arabic"/>
              <w:noProof/>
              <w:sz w:val="28"/>
              <w:szCs w:val="28"/>
            </w:rPr>
          </w:pPr>
          <w:hyperlink w:anchor="_Toc202794493" w:history="1">
            <w:r w:rsidRPr="004815EB">
              <w:rPr>
                <w:rStyle w:val="Hyperlink"/>
                <w:rFonts w:ascii="Traditional Arabic" w:hAnsi="Traditional Arabic" w:cs="Traditional Arabic"/>
                <w:noProof/>
                <w:sz w:val="28"/>
                <w:szCs w:val="28"/>
                <w:rtl/>
                <w:lang w:bidi="ar-DZ"/>
              </w:rPr>
              <w:t>أبرز معالم الرسم العثماني:</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_Toc202794493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32</w:t>
            </w:r>
            <w:r w:rsidRPr="004815EB">
              <w:rPr>
                <w:rFonts w:ascii="Traditional Arabic" w:hAnsi="Traditional Arabic" w:cs="Traditional Arabic"/>
                <w:noProof/>
                <w:webHidden/>
                <w:sz w:val="28"/>
                <w:szCs w:val="28"/>
              </w:rPr>
              <w:fldChar w:fldCharType="end"/>
            </w:r>
          </w:hyperlink>
        </w:p>
        <w:p w14:paraId="22B967D0" w14:textId="11F8592D" w:rsidR="00CD1D55" w:rsidRPr="004815EB" w:rsidRDefault="00CD1D55" w:rsidP="004815EB">
          <w:pPr>
            <w:pStyle w:val="3"/>
            <w:numPr>
              <w:ilvl w:val="0"/>
              <w:numId w:val="91"/>
            </w:numPr>
            <w:tabs>
              <w:tab w:val="left" w:pos="3899"/>
              <w:tab w:val="right" w:leader="dot" w:pos="9062"/>
            </w:tabs>
            <w:bidi/>
            <w:rPr>
              <w:rFonts w:ascii="Traditional Arabic" w:hAnsi="Traditional Arabic" w:cs="Traditional Arabic"/>
              <w:noProof/>
              <w:sz w:val="28"/>
              <w:szCs w:val="28"/>
            </w:rPr>
          </w:pPr>
          <w:hyperlink w:anchor="_Toc202794494" w:history="1">
            <w:r w:rsidRPr="004815EB">
              <w:rPr>
                <w:rStyle w:val="Hyperlink"/>
                <w:rFonts w:ascii="Traditional Arabic" w:hAnsi="Traditional Arabic" w:cs="Traditional Arabic"/>
                <w:noProof/>
                <w:sz w:val="28"/>
                <w:szCs w:val="28"/>
                <w:rtl/>
                <w:lang w:bidi="ar-DZ"/>
              </w:rPr>
              <w:t>المصدر الأصل للرسم العثماني، وكيفية وصوله إلينا:</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_Toc202794494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33</w:t>
            </w:r>
            <w:r w:rsidRPr="004815EB">
              <w:rPr>
                <w:rFonts w:ascii="Traditional Arabic" w:hAnsi="Traditional Arabic" w:cs="Traditional Arabic"/>
                <w:noProof/>
                <w:webHidden/>
                <w:sz w:val="28"/>
                <w:szCs w:val="28"/>
              </w:rPr>
              <w:fldChar w:fldCharType="end"/>
            </w:r>
          </w:hyperlink>
        </w:p>
        <w:p w14:paraId="3DD05D4C" w14:textId="34729342" w:rsidR="00CD1D55" w:rsidRPr="004815EB" w:rsidRDefault="00CD1D55" w:rsidP="004815EB">
          <w:pPr>
            <w:pStyle w:val="3"/>
            <w:numPr>
              <w:ilvl w:val="0"/>
              <w:numId w:val="91"/>
            </w:numPr>
            <w:tabs>
              <w:tab w:val="left" w:pos="2889"/>
              <w:tab w:val="right" w:leader="dot" w:pos="9062"/>
            </w:tabs>
            <w:bidi/>
            <w:rPr>
              <w:rFonts w:ascii="Traditional Arabic" w:hAnsi="Traditional Arabic" w:cs="Traditional Arabic"/>
              <w:noProof/>
              <w:sz w:val="28"/>
              <w:szCs w:val="28"/>
            </w:rPr>
          </w:pPr>
          <w:hyperlink w:anchor="_Toc202794495" w:history="1">
            <w:r w:rsidRPr="004815EB">
              <w:rPr>
                <w:rStyle w:val="Hyperlink"/>
                <w:rFonts w:ascii="Traditional Arabic" w:hAnsi="Traditional Arabic" w:cs="Traditional Arabic"/>
                <w:noProof/>
                <w:sz w:val="28"/>
                <w:szCs w:val="28"/>
                <w:rtl/>
                <w:lang w:bidi="ar-DZ"/>
              </w:rPr>
              <w:t>قواعد الرسم العثماني مع التمثيل:</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_Toc202794495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33</w:t>
            </w:r>
            <w:r w:rsidRPr="004815EB">
              <w:rPr>
                <w:rFonts w:ascii="Traditional Arabic" w:hAnsi="Traditional Arabic" w:cs="Traditional Arabic"/>
                <w:noProof/>
                <w:webHidden/>
                <w:sz w:val="28"/>
                <w:szCs w:val="28"/>
              </w:rPr>
              <w:fldChar w:fldCharType="end"/>
            </w:r>
          </w:hyperlink>
        </w:p>
        <w:p w14:paraId="7D97F211" w14:textId="453B291D" w:rsidR="00CD1D55" w:rsidRPr="004815EB" w:rsidRDefault="00CD1D55" w:rsidP="004815EB">
          <w:pPr>
            <w:pStyle w:val="3"/>
            <w:numPr>
              <w:ilvl w:val="0"/>
              <w:numId w:val="91"/>
            </w:numPr>
            <w:tabs>
              <w:tab w:val="left" w:pos="3691"/>
              <w:tab w:val="right" w:leader="dot" w:pos="9062"/>
            </w:tabs>
            <w:bidi/>
            <w:rPr>
              <w:rFonts w:ascii="Traditional Arabic" w:hAnsi="Traditional Arabic" w:cs="Traditional Arabic"/>
              <w:noProof/>
              <w:sz w:val="28"/>
              <w:szCs w:val="28"/>
            </w:rPr>
          </w:pPr>
          <w:hyperlink w:anchor="_Toc202794496" w:history="1">
            <w:r w:rsidRPr="004815EB">
              <w:rPr>
                <w:rStyle w:val="Hyperlink"/>
                <w:rFonts w:ascii="Traditional Arabic" w:hAnsi="Traditional Arabic" w:cs="Traditional Arabic"/>
                <w:noProof/>
                <w:sz w:val="28"/>
                <w:szCs w:val="28"/>
                <w:rtl/>
                <w:lang w:bidi="ar-DZ"/>
              </w:rPr>
              <w:t>أبرز الكتب والمنظومات في علم رسم المصحف:</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_Toc202794496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33</w:t>
            </w:r>
            <w:r w:rsidRPr="004815EB">
              <w:rPr>
                <w:rFonts w:ascii="Traditional Arabic" w:hAnsi="Traditional Arabic" w:cs="Traditional Arabic"/>
                <w:noProof/>
                <w:webHidden/>
                <w:sz w:val="28"/>
                <w:szCs w:val="28"/>
              </w:rPr>
              <w:fldChar w:fldCharType="end"/>
            </w:r>
          </w:hyperlink>
        </w:p>
        <w:p w14:paraId="492E5EA0" w14:textId="1D3F5265" w:rsidR="00CD1D55" w:rsidRPr="004815EB" w:rsidRDefault="00CD1D55" w:rsidP="004815EB">
          <w:pPr>
            <w:pStyle w:val="3"/>
            <w:numPr>
              <w:ilvl w:val="0"/>
              <w:numId w:val="91"/>
            </w:numPr>
            <w:tabs>
              <w:tab w:val="left" w:pos="2899"/>
              <w:tab w:val="right" w:leader="dot" w:pos="9062"/>
            </w:tabs>
            <w:bidi/>
            <w:rPr>
              <w:rFonts w:ascii="Traditional Arabic" w:hAnsi="Traditional Arabic" w:cs="Traditional Arabic"/>
              <w:noProof/>
              <w:sz w:val="28"/>
              <w:szCs w:val="28"/>
            </w:rPr>
          </w:pPr>
          <w:hyperlink w:anchor="_Toc202794497" w:history="1">
            <w:r w:rsidRPr="004815EB">
              <w:rPr>
                <w:rStyle w:val="Hyperlink"/>
                <w:rFonts w:ascii="Traditional Arabic" w:hAnsi="Traditional Arabic" w:cs="Traditional Arabic"/>
                <w:noProof/>
                <w:sz w:val="28"/>
                <w:szCs w:val="28"/>
                <w:rtl/>
                <w:lang w:bidi="ar-DZ"/>
              </w:rPr>
              <w:t>أبرز المنظومات في علم رسم المصحف:</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_Toc202794497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33</w:t>
            </w:r>
            <w:r w:rsidRPr="004815EB">
              <w:rPr>
                <w:rFonts w:ascii="Traditional Arabic" w:hAnsi="Traditional Arabic" w:cs="Traditional Arabic"/>
                <w:noProof/>
                <w:webHidden/>
                <w:sz w:val="28"/>
                <w:szCs w:val="28"/>
              </w:rPr>
              <w:fldChar w:fldCharType="end"/>
            </w:r>
          </w:hyperlink>
        </w:p>
        <w:p w14:paraId="12F1020F" w14:textId="7C3ACC03" w:rsidR="00CD1D55" w:rsidRPr="004815EB" w:rsidRDefault="00CD1D55" w:rsidP="004815EB">
          <w:pPr>
            <w:pStyle w:val="3"/>
            <w:numPr>
              <w:ilvl w:val="0"/>
              <w:numId w:val="91"/>
            </w:numPr>
            <w:tabs>
              <w:tab w:val="left" w:pos="3078"/>
              <w:tab w:val="right" w:leader="dot" w:pos="9062"/>
            </w:tabs>
            <w:bidi/>
            <w:rPr>
              <w:rFonts w:ascii="Traditional Arabic" w:hAnsi="Traditional Arabic" w:cs="Traditional Arabic"/>
              <w:noProof/>
              <w:sz w:val="28"/>
              <w:szCs w:val="28"/>
            </w:rPr>
          </w:pPr>
          <w:hyperlink w:anchor="_Toc202794498" w:history="1">
            <w:r w:rsidRPr="004815EB">
              <w:rPr>
                <w:rStyle w:val="Hyperlink"/>
                <w:rFonts w:ascii="Traditional Arabic" w:hAnsi="Traditional Arabic" w:cs="Traditional Arabic"/>
                <w:noProof/>
                <w:sz w:val="28"/>
                <w:szCs w:val="28"/>
                <w:rtl/>
                <w:lang w:bidi="ar-DZ"/>
              </w:rPr>
              <w:t>مناقشة "هل الرسم العثماني توقيفي":</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_Toc202794498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33</w:t>
            </w:r>
            <w:r w:rsidRPr="004815EB">
              <w:rPr>
                <w:rFonts w:ascii="Traditional Arabic" w:hAnsi="Traditional Arabic" w:cs="Traditional Arabic"/>
                <w:noProof/>
                <w:webHidden/>
                <w:sz w:val="28"/>
                <w:szCs w:val="28"/>
              </w:rPr>
              <w:fldChar w:fldCharType="end"/>
            </w:r>
          </w:hyperlink>
        </w:p>
        <w:p w14:paraId="42E8BC6F" w14:textId="12D35904" w:rsidR="00CD1D55" w:rsidRPr="004815EB" w:rsidRDefault="00CD1D55" w:rsidP="004815EB">
          <w:pPr>
            <w:pStyle w:val="3"/>
            <w:numPr>
              <w:ilvl w:val="0"/>
              <w:numId w:val="91"/>
            </w:numPr>
            <w:tabs>
              <w:tab w:val="left" w:pos="4479"/>
              <w:tab w:val="right" w:leader="dot" w:pos="9062"/>
            </w:tabs>
            <w:bidi/>
            <w:rPr>
              <w:rFonts w:ascii="Traditional Arabic" w:hAnsi="Traditional Arabic" w:cs="Traditional Arabic"/>
              <w:noProof/>
              <w:sz w:val="28"/>
              <w:szCs w:val="28"/>
            </w:rPr>
          </w:pPr>
          <w:hyperlink w:anchor="_Toc202794499" w:history="1">
            <w:r w:rsidRPr="004815EB">
              <w:rPr>
                <w:rStyle w:val="Hyperlink"/>
                <w:rFonts w:ascii="Traditional Arabic" w:hAnsi="Traditional Arabic" w:cs="Traditional Arabic"/>
                <w:noProof/>
                <w:sz w:val="28"/>
                <w:szCs w:val="28"/>
                <w:rtl/>
                <w:lang w:bidi="ar-DZ"/>
              </w:rPr>
              <w:t>حكم كتابة المصحف بغير الرسم العثماني مع التعليل والدليل:</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_Toc202794499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34</w:t>
            </w:r>
            <w:r w:rsidRPr="004815EB">
              <w:rPr>
                <w:rFonts w:ascii="Traditional Arabic" w:hAnsi="Traditional Arabic" w:cs="Traditional Arabic"/>
                <w:noProof/>
                <w:webHidden/>
                <w:sz w:val="28"/>
                <w:szCs w:val="28"/>
              </w:rPr>
              <w:fldChar w:fldCharType="end"/>
            </w:r>
          </w:hyperlink>
        </w:p>
        <w:p w14:paraId="7591D6FF" w14:textId="21A225BC" w:rsidR="00CD1D55" w:rsidRPr="004815EB" w:rsidRDefault="00CD1D55" w:rsidP="004815EB">
          <w:pPr>
            <w:pStyle w:val="3"/>
            <w:numPr>
              <w:ilvl w:val="0"/>
              <w:numId w:val="91"/>
            </w:numPr>
            <w:tabs>
              <w:tab w:val="left" w:pos="2028"/>
              <w:tab w:val="right" w:leader="dot" w:pos="9062"/>
            </w:tabs>
            <w:bidi/>
            <w:rPr>
              <w:rFonts w:ascii="Traditional Arabic" w:hAnsi="Traditional Arabic" w:cs="Traditional Arabic"/>
              <w:noProof/>
              <w:sz w:val="28"/>
              <w:szCs w:val="28"/>
            </w:rPr>
          </w:pPr>
          <w:hyperlink w:anchor="_Toc202794500" w:history="1">
            <w:r w:rsidRPr="004815EB">
              <w:rPr>
                <w:rStyle w:val="Hyperlink"/>
                <w:rFonts w:ascii="Traditional Arabic" w:hAnsi="Traditional Arabic" w:cs="Traditional Arabic"/>
                <w:noProof/>
                <w:sz w:val="28"/>
                <w:szCs w:val="28"/>
                <w:rtl/>
                <w:lang w:bidi="ar-DZ"/>
              </w:rPr>
              <w:t>المراد بعلم الضبط:</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_Toc202794500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34</w:t>
            </w:r>
            <w:r w:rsidRPr="004815EB">
              <w:rPr>
                <w:rFonts w:ascii="Traditional Arabic" w:hAnsi="Traditional Arabic" w:cs="Traditional Arabic"/>
                <w:noProof/>
                <w:webHidden/>
                <w:sz w:val="28"/>
                <w:szCs w:val="28"/>
              </w:rPr>
              <w:fldChar w:fldCharType="end"/>
            </w:r>
          </w:hyperlink>
        </w:p>
        <w:p w14:paraId="76F1EB52" w14:textId="47C553AA" w:rsidR="00CD1D55" w:rsidRPr="004815EB" w:rsidRDefault="00CD1D55" w:rsidP="004815EB">
          <w:pPr>
            <w:pStyle w:val="3"/>
            <w:numPr>
              <w:ilvl w:val="0"/>
              <w:numId w:val="91"/>
            </w:numPr>
            <w:tabs>
              <w:tab w:val="left" w:pos="1760"/>
              <w:tab w:val="right" w:leader="dot" w:pos="9062"/>
            </w:tabs>
            <w:bidi/>
            <w:rPr>
              <w:rFonts w:ascii="Traditional Arabic" w:hAnsi="Traditional Arabic" w:cs="Traditional Arabic"/>
              <w:noProof/>
              <w:sz w:val="28"/>
              <w:szCs w:val="28"/>
            </w:rPr>
          </w:pPr>
          <w:hyperlink w:anchor="_Toc202794501" w:history="1">
            <w:r w:rsidRPr="004815EB">
              <w:rPr>
                <w:rStyle w:val="Hyperlink"/>
                <w:rFonts w:ascii="Traditional Arabic" w:hAnsi="Traditional Arabic" w:cs="Traditional Arabic"/>
                <w:noProof/>
                <w:sz w:val="28"/>
                <w:szCs w:val="28"/>
                <w:rtl/>
                <w:lang w:bidi="ar-DZ"/>
              </w:rPr>
              <w:t>أنواع النقط:</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_Toc202794501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34</w:t>
            </w:r>
            <w:r w:rsidRPr="004815EB">
              <w:rPr>
                <w:rFonts w:ascii="Traditional Arabic" w:hAnsi="Traditional Arabic" w:cs="Traditional Arabic"/>
                <w:noProof/>
                <w:webHidden/>
                <w:sz w:val="28"/>
                <w:szCs w:val="28"/>
              </w:rPr>
              <w:fldChar w:fldCharType="end"/>
            </w:r>
          </w:hyperlink>
        </w:p>
        <w:p w14:paraId="39DD9E34" w14:textId="1CCDDA4F" w:rsidR="00CD1D55" w:rsidRPr="004815EB" w:rsidRDefault="00CD1D55" w:rsidP="004815EB">
          <w:pPr>
            <w:pStyle w:val="3"/>
            <w:numPr>
              <w:ilvl w:val="0"/>
              <w:numId w:val="91"/>
            </w:numPr>
            <w:tabs>
              <w:tab w:val="left" w:pos="2703"/>
              <w:tab w:val="right" w:leader="dot" w:pos="9062"/>
            </w:tabs>
            <w:bidi/>
            <w:rPr>
              <w:rFonts w:ascii="Traditional Arabic" w:hAnsi="Traditional Arabic" w:cs="Traditional Arabic"/>
              <w:noProof/>
              <w:sz w:val="28"/>
              <w:szCs w:val="28"/>
            </w:rPr>
          </w:pPr>
          <w:hyperlink w:anchor="_Toc202794502" w:history="1">
            <w:r w:rsidRPr="004815EB">
              <w:rPr>
                <w:rStyle w:val="Hyperlink"/>
                <w:rFonts w:ascii="Traditional Arabic" w:hAnsi="Traditional Arabic" w:cs="Traditional Arabic"/>
                <w:noProof/>
                <w:sz w:val="28"/>
                <w:szCs w:val="28"/>
                <w:rtl/>
                <w:lang w:bidi="ar-DZ"/>
              </w:rPr>
              <w:t>معنى النقط المدور ومن وضعه:</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_Toc202794502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34</w:t>
            </w:r>
            <w:r w:rsidRPr="004815EB">
              <w:rPr>
                <w:rFonts w:ascii="Traditional Arabic" w:hAnsi="Traditional Arabic" w:cs="Traditional Arabic"/>
                <w:noProof/>
                <w:webHidden/>
                <w:sz w:val="28"/>
                <w:szCs w:val="28"/>
              </w:rPr>
              <w:fldChar w:fldCharType="end"/>
            </w:r>
          </w:hyperlink>
        </w:p>
        <w:p w14:paraId="060AFCA6" w14:textId="57F73A65" w:rsidR="00CD1D55" w:rsidRPr="004815EB" w:rsidRDefault="00CD1D55" w:rsidP="004815EB">
          <w:pPr>
            <w:pStyle w:val="3"/>
            <w:numPr>
              <w:ilvl w:val="0"/>
              <w:numId w:val="91"/>
            </w:numPr>
            <w:tabs>
              <w:tab w:val="left" w:pos="2981"/>
              <w:tab w:val="right" w:leader="dot" w:pos="9062"/>
            </w:tabs>
            <w:bidi/>
            <w:rPr>
              <w:rFonts w:ascii="Traditional Arabic" w:hAnsi="Traditional Arabic" w:cs="Traditional Arabic"/>
              <w:noProof/>
              <w:sz w:val="28"/>
              <w:szCs w:val="28"/>
            </w:rPr>
          </w:pPr>
          <w:hyperlink w:anchor="_Toc202794503" w:history="1">
            <w:r w:rsidRPr="004815EB">
              <w:rPr>
                <w:rStyle w:val="Hyperlink"/>
                <w:rFonts w:ascii="Traditional Arabic" w:hAnsi="Traditional Arabic" w:cs="Traditional Arabic"/>
                <w:noProof/>
                <w:sz w:val="28"/>
                <w:szCs w:val="28"/>
                <w:rtl/>
                <w:lang w:bidi="ar-DZ"/>
              </w:rPr>
              <w:t>معنى الشكل المستطيل ومن وضعه:</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_Toc202794503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34</w:t>
            </w:r>
            <w:r w:rsidRPr="004815EB">
              <w:rPr>
                <w:rFonts w:ascii="Traditional Arabic" w:hAnsi="Traditional Arabic" w:cs="Traditional Arabic"/>
                <w:noProof/>
                <w:webHidden/>
                <w:sz w:val="28"/>
                <w:szCs w:val="28"/>
              </w:rPr>
              <w:fldChar w:fldCharType="end"/>
            </w:r>
          </w:hyperlink>
        </w:p>
        <w:p w14:paraId="6E8B11EB" w14:textId="78F88532" w:rsidR="00CD1D55" w:rsidRPr="004815EB" w:rsidRDefault="00CD1D55" w:rsidP="004815EB">
          <w:pPr>
            <w:pStyle w:val="3"/>
            <w:numPr>
              <w:ilvl w:val="0"/>
              <w:numId w:val="91"/>
            </w:numPr>
            <w:tabs>
              <w:tab w:val="left" w:pos="2951"/>
              <w:tab w:val="right" w:leader="dot" w:pos="9062"/>
            </w:tabs>
            <w:bidi/>
            <w:rPr>
              <w:rFonts w:ascii="Traditional Arabic" w:hAnsi="Traditional Arabic" w:cs="Traditional Arabic"/>
              <w:noProof/>
              <w:sz w:val="28"/>
              <w:szCs w:val="28"/>
            </w:rPr>
          </w:pPr>
          <w:hyperlink w:anchor="_Toc202794504" w:history="1">
            <w:r w:rsidRPr="004815EB">
              <w:rPr>
                <w:rStyle w:val="Hyperlink"/>
                <w:rFonts w:ascii="Traditional Arabic" w:hAnsi="Traditional Arabic" w:cs="Traditional Arabic"/>
                <w:noProof/>
                <w:sz w:val="28"/>
                <w:szCs w:val="28"/>
                <w:rtl/>
                <w:lang w:bidi="ar-DZ"/>
              </w:rPr>
              <w:t>أربعة</w:t>
            </w:r>
            <w:r w:rsidR="00876769">
              <w:rPr>
                <w:rStyle w:val="Hyperlink"/>
                <w:rFonts w:ascii="Traditional Arabic" w:hAnsi="Traditional Arabic" w:cs="Traditional Arabic"/>
                <w:noProof/>
                <w:sz w:val="28"/>
                <w:szCs w:val="28"/>
                <w:rtl/>
                <w:lang w:bidi="ar-DZ"/>
              </w:rPr>
              <w:t xml:space="preserve"> </w:t>
            </w:r>
            <w:r w:rsidRPr="004815EB">
              <w:rPr>
                <w:rStyle w:val="Hyperlink"/>
                <w:rFonts w:ascii="Traditional Arabic" w:hAnsi="Traditional Arabic" w:cs="Traditional Arabic"/>
                <w:noProof/>
                <w:sz w:val="28"/>
                <w:szCs w:val="28"/>
                <w:rtl/>
                <w:lang w:bidi="ar-DZ"/>
              </w:rPr>
              <w:t>من مجالات ضبط المصحف:</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_Toc202794504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34</w:t>
            </w:r>
            <w:r w:rsidRPr="004815EB">
              <w:rPr>
                <w:rFonts w:ascii="Traditional Arabic" w:hAnsi="Traditional Arabic" w:cs="Traditional Arabic"/>
                <w:noProof/>
                <w:webHidden/>
                <w:sz w:val="28"/>
                <w:szCs w:val="28"/>
              </w:rPr>
              <w:fldChar w:fldCharType="end"/>
            </w:r>
          </w:hyperlink>
        </w:p>
        <w:p w14:paraId="683B4540" w14:textId="2B392A6A" w:rsidR="00CD1D55" w:rsidRPr="004815EB" w:rsidRDefault="00CD1D55" w:rsidP="004815EB">
          <w:pPr>
            <w:pStyle w:val="3"/>
            <w:numPr>
              <w:ilvl w:val="0"/>
              <w:numId w:val="91"/>
            </w:numPr>
            <w:tabs>
              <w:tab w:val="left" w:pos="3851"/>
              <w:tab w:val="right" w:leader="dot" w:pos="9062"/>
            </w:tabs>
            <w:bidi/>
            <w:rPr>
              <w:rFonts w:ascii="Traditional Arabic" w:hAnsi="Traditional Arabic" w:cs="Traditional Arabic"/>
              <w:noProof/>
              <w:sz w:val="28"/>
              <w:szCs w:val="28"/>
            </w:rPr>
          </w:pPr>
          <w:hyperlink w:anchor="_Toc202794505" w:history="1">
            <w:r w:rsidRPr="004815EB">
              <w:rPr>
                <w:rStyle w:val="Hyperlink"/>
                <w:rFonts w:ascii="Traditional Arabic" w:hAnsi="Traditional Arabic" w:cs="Traditional Arabic"/>
                <w:noProof/>
                <w:sz w:val="28"/>
                <w:szCs w:val="28"/>
                <w:rtl/>
                <w:lang w:bidi="ar-DZ"/>
              </w:rPr>
              <w:t>أشهر المصنفات في علم الضبط وأشهر منظومة له:</w:t>
            </w:r>
            <w:r w:rsidRPr="004815EB">
              <w:rPr>
                <w:rFonts w:ascii="Traditional Arabic" w:hAnsi="Traditional Arabic" w:cs="Traditional Arabic"/>
                <w:noProof/>
                <w:webHidden/>
                <w:sz w:val="28"/>
                <w:szCs w:val="28"/>
              </w:rPr>
              <w:tab/>
            </w:r>
            <w:r w:rsidRPr="004815EB">
              <w:rPr>
                <w:rFonts w:ascii="Traditional Arabic" w:hAnsi="Traditional Arabic" w:cs="Traditional Arabic"/>
                <w:noProof/>
                <w:webHidden/>
                <w:sz w:val="28"/>
                <w:szCs w:val="28"/>
              </w:rPr>
              <w:fldChar w:fldCharType="begin"/>
            </w:r>
            <w:r w:rsidRPr="004815EB">
              <w:rPr>
                <w:rFonts w:ascii="Traditional Arabic" w:hAnsi="Traditional Arabic" w:cs="Traditional Arabic"/>
                <w:noProof/>
                <w:webHidden/>
                <w:sz w:val="28"/>
                <w:szCs w:val="28"/>
              </w:rPr>
              <w:instrText xml:space="preserve"> PAGEREF _Toc202794505 \h </w:instrText>
            </w:r>
            <w:r w:rsidRPr="004815EB">
              <w:rPr>
                <w:rFonts w:ascii="Traditional Arabic" w:hAnsi="Traditional Arabic" w:cs="Traditional Arabic"/>
                <w:noProof/>
                <w:webHidden/>
                <w:sz w:val="28"/>
                <w:szCs w:val="28"/>
              </w:rPr>
            </w:r>
            <w:r w:rsidRPr="004815EB">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35</w:t>
            </w:r>
            <w:r w:rsidRPr="004815EB">
              <w:rPr>
                <w:rFonts w:ascii="Traditional Arabic" w:hAnsi="Traditional Arabic" w:cs="Traditional Arabic"/>
                <w:noProof/>
                <w:webHidden/>
                <w:sz w:val="28"/>
                <w:szCs w:val="28"/>
              </w:rPr>
              <w:fldChar w:fldCharType="end"/>
            </w:r>
          </w:hyperlink>
        </w:p>
        <w:p w14:paraId="44DCA335" w14:textId="32B269DE" w:rsidR="00CD1D55" w:rsidRPr="00CD1D55" w:rsidRDefault="00CD1D55" w:rsidP="00CD1D55">
          <w:pPr>
            <w:pStyle w:val="10"/>
            <w:numPr>
              <w:ilvl w:val="0"/>
              <w:numId w:val="91"/>
            </w:numPr>
            <w:tabs>
              <w:tab w:val="right" w:leader="dot" w:pos="9062"/>
            </w:tabs>
            <w:bidi/>
            <w:rPr>
              <w:rFonts w:ascii="Traditional Arabic" w:hAnsi="Traditional Arabic" w:cs="Traditional Arabic"/>
              <w:noProof/>
              <w:sz w:val="28"/>
              <w:szCs w:val="28"/>
            </w:rPr>
          </w:pPr>
          <w:hyperlink w:anchor="_Toc202794506" w:history="1">
            <w:r w:rsidRPr="004815EB">
              <w:rPr>
                <w:rStyle w:val="Hyperlink"/>
                <w:rFonts w:ascii="Traditional Arabic" w:hAnsi="Traditional Arabic" w:cs="Traditional Arabic"/>
                <w:b/>
                <w:bCs/>
                <w:noProof/>
                <w:sz w:val="28"/>
                <w:szCs w:val="28"/>
                <w:rtl/>
              </w:rPr>
              <w:t>رابعا: علوم قراءة القرآن</w:t>
            </w:r>
            <w:r w:rsidRPr="00CD1D55">
              <w:rPr>
                <w:rFonts w:ascii="Traditional Arabic" w:hAnsi="Traditional Arabic" w:cs="Traditional Arabic"/>
                <w:noProof/>
                <w:webHidden/>
                <w:sz w:val="28"/>
                <w:szCs w:val="28"/>
              </w:rPr>
              <w:tab/>
            </w:r>
            <w:r w:rsidRPr="00CD1D55">
              <w:rPr>
                <w:rFonts w:ascii="Traditional Arabic" w:hAnsi="Traditional Arabic" w:cs="Traditional Arabic"/>
                <w:noProof/>
                <w:webHidden/>
                <w:sz w:val="28"/>
                <w:szCs w:val="28"/>
              </w:rPr>
              <w:fldChar w:fldCharType="begin"/>
            </w:r>
            <w:r w:rsidRPr="00CD1D55">
              <w:rPr>
                <w:rFonts w:ascii="Traditional Arabic" w:hAnsi="Traditional Arabic" w:cs="Traditional Arabic"/>
                <w:noProof/>
                <w:webHidden/>
                <w:sz w:val="28"/>
                <w:szCs w:val="28"/>
              </w:rPr>
              <w:instrText xml:space="preserve"> PAGEREF _Toc202794506 \h </w:instrText>
            </w:r>
            <w:r w:rsidRPr="00CD1D55">
              <w:rPr>
                <w:rFonts w:ascii="Traditional Arabic" w:hAnsi="Traditional Arabic" w:cs="Traditional Arabic"/>
                <w:noProof/>
                <w:webHidden/>
                <w:sz w:val="28"/>
                <w:szCs w:val="28"/>
              </w:rPr>
            </w:r>
            <w:r w:rsidRPr="00CD1D55">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35</w:t>
            </w:r>
            <w:r w:rsidRPr="00CD1D55">
              <w:rPr>
                <w:rFonts w:ascii="Traditional Arabic" w:hAnsi="Traditional Arabic" w:cs="Traditional Arabic"/>
                <w:noProof/>
                <w:webHidden/>
                <w:sz w:val="28"/>
                <w:szCs w:val="28"/>
              </w:rPr>
              <w:fldChar w:fldCharType="end"/>
            </w:r>
          </w:hyperlink>
        </w:p>
        <w:p w14:paraId="5F6E04DD" w14:textId="2D58C1D4" w:rsidR="00CD1D55" w:rsidRPr="00D57426" w:rsidRDefault="00CD1D55" w:rsidP="004815EB">
          <w:pPr>
            <w:pStyle w:val="3"/>
            <w:numPr>
              <w:ilvl w:val="0"/>
              <w:numId w:val="91"/>
            </w:numPr>
            <w:tabs>
              <w:tab w:val="left" w:pos="2113"/>
              <w:tab w:val="right" w:leader="dot" w:pos="9062"/>
            </w:tabs>
            <w:bidi/>
            <w:rPr>
              <w:rFonts w:ascii="Traditional Arabic" w:hAnsi="Traditional Arabic" w:cs="Traditional Arabic"/>
              <w:noProof/>
              <w:sz w:val="28"/>
              <w:szCs w:val="28"/>
            </w:rPr>
          </w:pPr>
          <w:hyperlink w:anchor="_Toc202794507" w:history="1">
            <w:r w:rsidRPr="00D57426">
              <w:rPr>
                <w:rStyle w:val="Hyperlink"/>
                <w:rFonts w:ascii="Traditional Arabic" w:hAnsi="Traditional Arabic" w:cs="Traditional Arabic"/>
                <w:noProof/>
                <w:sz w:val="28"/>
                <w:szCs w:val="28"/>
                <w:rtl/>
                <w:lang w:bidi="ar-DZ"/>
              </w:rPr>
              <w:t>المراد بالأحرف السبعة</w:t>
            </w:r>
            <w:r w:rsidRPr="00D57426">
              <w:rPr>
                <w:rStyle w:val="Hyperlink"/>
                <w:rFonts w:ascii="Traditional Arabic" w:eastAsia="Times New Roman" w:hAnsi="Traditional Arabic" w:cs="Traditional Arabic"/>
                <w:noProof/>
                <w:sz w:val="28"/>
                <w:szCs w:val="28"/>
                <w:lang w:val="en-US"/>
              </w:rPr>
              <w:t>:</w:t>
            </w:r>
            <w:r w:rsidRPr="00D57426">
              <w:rPr>
                <w:rFonts w:ascii="Traditional Arabic" w:hAnsi="Traditional Arabic" w:cs="Traditional Arabic"/>
                <w:noProof/>
                <w:webHidden/>
                <w:sz w:val="28"/>
                <w:szCs w:val="28"/>
              </w:rPr>
              <w:tab/>
            </w:r>
            <w:r w:rsidRPr="00D57426">
              <w:rPr>
                <w:rFonts w:ascii="Traditional Arabic" w:hAnsi="Traditional Arabic" w:cs="Traditional Arabic"/>
                <w:noProof/>
                <w:webHidden/>
                <w:sz w:val="28"/>
                <w:szCs w:val="28"/>
              </w:rPr>
              <w:fldChar w:fldCharType="begin"/>
            </w:r>
            <w:r w:rsidRPr="00D57426">
              <w:rPr>
                <w:rFonts w:ascii="Traditional Arabic" w:hAnsi="Traditional Arabic" w:cs="Traditional Arabic"/>
                <w:noProof/>
                <w:webHidden/>
                <w:sz w:val="28"/>
                <w:szCs w:val="28"/>
              </w:rPr>
              <w:instrText xml:space="preserve"> PAGEREF _Toc202794507 \h </w:instrText>
            </w:r>
            <w:r w:rsidRPr="00D57426">
              <w:rPr>
                <w:rFonts w:ascii="Traditional Arabic" w:hAnsi="Traditional Arabic" w:cs="Traditional Arabic"/>
                <w:noProof/>
                <w:webHidden/>
                <w:sz w:val="28"/>
                <w:szCs w:val="28"/>
              </w:rPr>
            </w:r>
            <w:r w:rsidRPr="00D57426">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35</w:t>
            </w:r>
            <w:r w:rsidRPr="00D57426">
              <w:rPr>
                <w:rFonts w:ascii="Traditional Arabic" w:hAnsi="Traditional Arabic" w:cs="Traditional Arabic"/>
                <w:noProof/>
                <w:webHidden/>
                <w:sz w:val="28"/>
                <w:szCs w:val="28"/>
              </w:rPr>
              <w:fldChar w:fldCharType="end"/>
            </w:r>
          </w:hyperlink>
        </w:p>
        <w:p w14:paraId="1ABD7F9C" w14:textId="384331E8" w:rsidR="00CD1D55" w:rsidRPr="00D57426" w:rsidRDefault="00CD1D55" w:rsidP="004815EB">
          <w:pPr>
            <w:pStyle w:val="3"/>
            <w:numPr>
              <w:ilvl w:val="0"/>
              <w:numId w:val="91"/>
            </w:numPr>
            <w:tabs>
              <w:tab w:val="left" w:pos="3624"/>
              <w:tab w:val="right" w:leader="dot" w:pos="9062"/>
            </w:tabs>
            <w:bidi/>
            <w:rPr>
              <w:rFonts w:ascii="Traditional Arabic" w:hAnsi="Traditional Arabic" w:cs="Traditional Arabic"/>
              <w:noProof/>
              <w:sz w:val="28"/>
              <w:szCs w:val="28"/>
            </w:rPr>
          </w:pPr>
          <w:hyperlink w:anchor="_Toc202794508" w:history="1">
            <w:r w:rsidRPr="00D57426">
              <w:rPr>
                <w:rStyle w:val="Hyperlink"/>
                <w:rFonts w:ascii="Traditional Arabic" w:hAnsi="Traditional Arabic" w:cs="Traditional Arabic"/>
                <w:noProof/>
                <w:sz w:val="28"/>
                <w:szCs w:val="28"/>
                <w:rtl/>
                <w:lang w:bidi="ar-DZ"/>
              </w:rPr>
              <w:t>تشتمل المصاحف العثمانية على الأحرف السبعة</w:t>
            </w:r>
            <w:r w:rsidRPr="00D57426">
              <w:rPr>
                <w:rStyle w:val="Hyperlink"/>
                <w:rFonts w:ascii="Traditional Arabic" w:hAnsi="Traditional Arabic" w:cs="Traditional Arabic"/>
                <w:noProof/>
                <w:sz w:val="28"/>
                <w:szCs w:val="28"/>
                <w:lang w:bidi="ar-DZ"/>
              </w:rPr>
              <w:t>:</w:t>
            </w:r>
            <w:r w:rsidRPr="00D57426">
              <w:rPr>
                <w:rFonts w:ascii="Traditional Arabic" w:hAnsi="Traditional Arabic" w:cs="Traditional Arabic"/>
                <w:noProof/>
                <w:webHidden/>
                <w:sz w:val="28"/>
                <w:szCs w:val="28"/>
              </w:rPr>
              <w:tab/>
            </w:r>
            <w:r w:rsidRPr="00D57426">
              <w:rPr>
                <w:rFonts w:ascii="Traditional Arabic" w:hAnsi="Traditional Arabic" w:cs="Traditional Arabic"/>
                <w:noProof/>
                <w:webHidden/>
                <w:sz w:val="28"/>
                <w:szCs w:val="28"/>
              </w:rPr>
              <w:fldChar w:fldCharType="begin"/>
            </w:r>
            <w:r w:rsidRPr="00D57426">
              <w:rPr>
                <w:rFonts w:ascii="Traditional Arabic" w:hAnsi="Traditional Arabic" w:cs="Traditional Arabic"/>
                <w:noProof/>
                <w:webHidden/>
                <w:sz w:val="28"/>
                <w:szCs w:val="28"/>
              </w:rPr>
              <w:instrText xml:space="preserve"> PAGEREF _Toc202794508 \h </w:instrText>
            </w:r>
            <w:r w:rsidRPr="00D57426">
              <w:rPr>
                <w:rFonts w:ascii="Traditional Arabic" w:hAnsi="Traditional Arabic" w:cs="Traditional Arabic"/>
                <w:noProof/>
                <w:webHidden/>
                <w:sz w:val="28"/>
                <w:szCs w:val="28"/>
              </w:rPr>
            </w:r>
            <w:r w:rsidRPr="00D57426">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35</w:t>
            </w:r>
            <w:r w:rsidRPr="00D57426">
              <w:rPr>
                <w:rFonts w:ascii="Traditional Arabic" w:hAnsi="Traditional Arabic" w:cs="Traditional Arabic"/>
                <w:noProof/>
                <w:webHidden/>
                <w:sz w:val="28"/>
                <w:szCs w:val="28"/>
              </w:rPr>
              <w:fldChar w:fldCharType="end"/>
            </w:r>
          </w:hyperlink>
        </w:p>
        <w:p w14:paraId="72D537AB" w14:textId="647B2D87" w:rsidR="00CD1D55" w:rsidRPr="00D57426" w:rsidRDefault="00CD1D55" w:rsidP="004815EB">
          <w:pPr>
            <w:pStyle w:val="3"/>
            <w:numPr>
              <w:ilvl w:val="0"/>
              <w:numId w:val="91"/>
            </w:numPr>
            <w:tabs>
              <w:tab w:val="left" w:pos="2822"/>
              <w:tab w:val="right" w:leader="dot" w:pos="9062"/>
            </w:tabs>
            <w:bidi/>
            <w:rPr>
              <w:rFonts w:ascii="Traditional Arabic" w:hAnsi="Traditional Arabic" w:cs="Traditional Arabic"/>
              <w:noProof/>
              <w:sz w:val="28"/>
              <w:szCs w:val="28"/>
            </w:rPr>
          </w:pPr>
          <w:hyperlink w:anchor="_Toc202794509" w:history="1">
            <w:r w:rsidRPr="00D57426">
              <w:rPr>
                <w:rStyle w:val="Hyperlink"/>
                <w:rFonts w:ascii="Traditional Arabic" w:hAnsi="Traditional Arabic" w:cs="Traditional Arabic"/>
                <w:noProof/>
                <w:sz w:val="28"/>
                <w:szCs w:val="28"/>
                <w:rtl/>
                <w:lang w:bidi="ar-DZ"/>
              </w:rPr>
              <w:t>الحكمة من رخصة الأحرف السبعة</w:t>
            </w:r>
            <w:r w:rsidRPr="00D57426">
              <w:rPr>
                <w:rStyle w:val="Hyperlink"/>
                <w:rFonts w:ascii="Traditional Arabic" w:hAnsi="Traditional Arabic" w:cs="Traditional Arabic"/>
                <w:noProof/>
                <w:sz w:val="28"/>
                <w:szCs w:val="28"/>
                <w:lang w:bidi="ar-DZ"/>
              </w:rPr>
              <w:t>:</w:t>
            </w:r>
            <w:r w:rsidRPr="00D57426">
              <w:rPr>
                <w:rFonts w:ascii="Traditional Arabic" w:hAnsi="Traditional Arabic" w:cs="Traditional Arabic"/>
                <w:noProof/>
                <w:webHidden/>
                <w:sz w:val="28"/>
                <w:szCs w:val="28"/>
              </w:rPr>
              <w:tab/>
            </w:r>
            <w:r w:rsidRPr="00D57426">
              <w:rPr>
                <w:rFonts w:ascii="Traditional Arabic" w:hAnsi="Traditional Arabic" w:cs="Traditional Arabic"/>
                <w:noProof/>
                <w:webHidden/>
                <w:sz w:val="28"/>
                <w:szCs w:val="28"/>
              </w:rPr>
              <w:fldChar w:fldCharType="begin"/>
            </w:r>
            <w:r w:rsidRPr="00D57426">
              <w:rPr>
                <w:rFonts w:ascii="Traditional Arabic" w:hAnsi="Traditional Arabic" w:cs="Traditional Arabic"/>
                <w:noProof/>
                <w:webHidden/>
                <w:sz w:val="28"/>
                <w:szCs w:val="28"/>
              </w:rPr>
              <w:instrText xml:space="preserve"> PAGEREF _Toc202794509 \h </w:instrText>
            </w:r>
            <w:r w:rsidRPr="00D57426">
              <w:rPr>
                <w:rFonts w:ascii="Traditional Arabic" w:hAnsi="Traditional Arabic" w:cs="Traditional Arabic"/>
                <w:noProof/>
                <w:webHidden/>
                <w:sz w:val="28"/>
                <w:szCs w:val="28"/>
              </w:rPr>
            </w:r>
            <w:r w:rsidRPr="00D57426">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35</w:t>
            </w:r>
            <w:r w:rsidRPr="00D57426">
              <w:rPr>
                <w:rFonts w:ascii="Traditional Arabic" w:hAnsi="Traditional Arabic" w:cs="Traditional Arabic"/>
                <w:noProof/>
                <w:webHidden/>
                <w:sz w:val="28"/>
                <w:szCs w:val="28"/>
              </w:rPr>
              <w:fldChar w:fldCharType="end"/>
            </w:r>
          </w:hyperlink>
        </w:p>
        <w:p w14:paraId="78C59D91" w14:textId="4722E863" w:rsidR="00CD1D55" w:rsidRPr="00D57426" w:rsidRDefault="00CD1D55" w:rsidP="004815EB">
          <w:pPr>
            <w:pStyle w:val="3"/>
            <w:numPr>
              <w:ilvl w:val="0"/>
              <w:numId w:val="91"/>
            </w:numPr>
            <w:tabs>
              <w:tab w:val="left" w:pos="2035"/>
              <w:tab w:val="right" w:leader="dot" w:pos="9062"/>
            </w:tabs>
            <w:bidi/>
            <w:rPr>
              <w:rFonts w:ascii="Traditional Arabic" w:hAnsi="Traditional Arabic" w:cs="Traditional Arabic"/>
              <w:noProof/>
              <w:sz w:val="28"/>
              <w:szCs w:val="28"/>
            </w:rPr>
          </w:pPr>
          <w:hyperlink w:anchor="_Toc202794510" w:history="1">
            <w:r w:rsidRPr="00D57426">
              <w:rPr>
                <w:rStyle w:val="Hyperlink"/>
                <w:rFonts w:ascii="Traditional Arabic" w:hAnsi="Traditional Arabic" w:cs="Traditional Arabic"/>
                <w:noProof/>
                <w:sz w:val="28"/>
                <w:szCs w:val="28"/>
                <w:rtl/>
                <w:lang w:bidi="ar-DZ"/>
              </w:rPr>
              <w:t>تعريف علم القراءات</w:t>
            </w:r>
            <w:r w:rsidRPr="00D57426">
              <w:rPr>
                <w:rStyle w:val="Hyperlink"/>
                <w:rFonts w:ascii="Traditional Arabic" w:hAnsi="Traditional Arabic" w:cs="Traditional Arabic"/>
                <w:noProof/>
                <w:sz w:val="28"/>
                <w:szCs w:val="28"/>
                <w:lang w:bidi="ar-DZ"/>
              </w:rPr>
              <w:t>:</w:t>
            </w:r>
            <w:r w:rsidRPr="00D57426">
              <w:rPr>
                <w:rFonts w:ascii="Traditional Arabic" w:hAnsi="Traditional Arabic" w:cs="Traditional Arabic"/>
                <w:noProof/>
                <w:webHidden/>
                <w:sz w:val="28"/>
                <w:szCs w:val="28"/>
              </w:rPr>
              <w:tab/>
            </w:r>
            <w:r w:rsidRPr="00D57426">
              <w:rPr>
                <w:rFonts w:ascii="Traditional Arabic" w:hAnsi="Traditional Arabic" w:cs="Traditional Arabic"/>
                <w:noProof/>
                <w:webHidden/>
                <w:sz w:val="28"/>
                <w:szCs w:val="28"/>
              </w:rPr>
              <w:fldChar w:fldCharType="begin"/>
            </w:r>
            <w:r w:rsidRPr="00D57426">
              <w:rPr>
                <w:rFonts w:ascii="Traditional Arabic" w:hAnsi="Traditional Arabic" w:cs="Traditional Arabic"/>
                <w:noProof/>
                <w:webHidden/>
                <w:sz w:val="28"/>
                <w:szCs w:val="28"/>
              </w:rPr>
              <w:instrText xml:space="preserve"> PAGEREF _Toc202794510 \h </w:instrText>
            </w:r>
            <w:r w:rsidRPr="00D57426">
              <w:rPr>
                <w:rFonts w:ascii="Traditional Arabic" w:hAnsi="Traditional Arabic" w:cs="Traditional Arabic"/>
                <w:noProof/>
                <w:webHidden/>
                <w:sz w:val="28"/>
                <w:szCs w:val="28"/>
              </w:rPr>
            </w:r>
            <w:r w:rsidRPr="00D57426">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35</w:t>
            </w:r>
            <w:r w:rsidRPr="00D57426">
              <w:rPr>
                <w:rFonts w:ascii="Traditional Arabic" w:hAnsi="Traditional Arabic" w:cs="Traditional Arabic"/>
                <w:noProof/>
                <w:webHidden/>
                <w:sz w:val="28"/>
                <w:szCs w:val="28"/>
              </w:rPr>
              <w:fldChar w:fldCharType="end"/>
            </w:r>
          </w:hyperlink>
        </w:p>
        <w:p w14:paraId="503ACD05" w14:textId="45F8E19F" w:rsidR="00CD1D55" w:rsidRPr="00D57426" w:rsidRDefault="00CD1D55" w:rsidP="004815EB">
          <w:pPr>
            <w:pStyle w:val="3"/>
            <w:numPr>
              <w:ilvl w:val="0"/>
              <w:numId w:val="91"/>
            </w:numPr>
            <w:tabs>
              <w:tab w:val="left" w:pos="2033"/>
              <w:tab w:val="right" w:leader="dot" w:pos="9062"/>
            </w:tabs>
            <w:bidi/>
            <w:rPr>
              <w:rFonts w:ascii="Traditional Arabic" w:hAnsi="Traditional Arabic" w:cs="Traditional Arabic"/>
              <w:noProof/>
              <w:sz w:val="28"/>
              <w:szCs w:val="28"/>
            </w:rPr>
          </w:pPr>
          <w:hyperlink w:anchor="_Toc202794511" w:history="1">
            <w:r w:rsidRPr="00D57426">
              <w:rPr>
                <w:rStyle w:val="Hyperlink"/>
                <w:rFonts w:ascii="Traditional Arabic" w:hAnsi="Traditional Arabic" w:cs="Traditional Arabic"/>
                <w:noProof/>
                <w:sz w:val="28"/>
                <w:szCs w:val="28"/>
                <w:rtl/>
                <w:lang w:bidi="ar-DZ"/>
              </w:rPr>
              <w:t>مصدر علم القراءات</w:t>
            </w:r>
            <w:r w:rsidRPr="00D57426">
              <w:rPr>
                <w:rStyle w:val="Hyperlink"/>
                <w:rFonts w:ascii="Traditional Arabic" w:hAnsi="Traditional Arabic" w:cs="Traditional Arabic"/>
                <w:noProof/>
                <w:sz w:val="28"/>
                <w:szCs w:val="28"/>
                <w:lang w:bidi="ar-DZ"/>
              </w:rPr>
              <w:t>:</w:t>
            </w:r>
            <w:r w:rsidRPr="00D57426">
              <w:rPr>
                <w:rFonts w:ascii="Traditional Arabic" w:hAnsi="Traditional Arabic" w:cs="Traditional Arabic"/>
                <w:noProof/>
                <w:webHidden/>
                <w:sz w:val="28"/>
                <w:szCs w:val="28"/>
              </w:rPr>
              <w:tab/>
            </w:r>
            <w:r w:rsidRPr="00D57426">
              <w:rPr>
                <w:rFonts w:ascii="Traditional Arabic" w:hAnsi="Traditional Arabic" w:cs="Traditional Arabic"/>
                <w:noProof/>
                <w:webHidden/>
                <w:sz w:val="28"/>
                <w:szCs w:val="28"/>
              </w:rPr>
              <w:fldChar w:fldCharType="begin"/>
            </w:r>
            <w:r w:rsidRPr="00D57426">
              <w:rPr>
                <w:rFonts w:ascii="Traditional Arabic" w:hAnsi="Traditional Arabic" w:cs="Traditional Arabic"/>
                <w:noProof/>
                <w:webHidden/>
                <w:sz w:val="28"/>
                <w:szCs w:val="28"/>
              </w:rPr>
              <w:instrText xml:space="preserve"> PAGEREF _Toc202794511 \h </w:instrText>
            </w:r>
            <w:r w:rsidRPr="00D57426">
              <w:rPr>
                <w:rFonts w:ascii="Traditional Arabic" w:hAnsi="Traditional Arabic" w:cs="Traditional Arabic"/>
                <w:noProof/>
                <w:webHidden/>
                <w:sz w:val="28"/>
                <w:szCs w:val="28"/>
              </w:rPr>
            </w:r>
            <w:r w:rsidRPr="00D57426">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36</w:t>
            </w:r>
            <w:r w:rsidRPr="00D57426">
              <w:rPr>
                <w:rFonts w:ascii="Traditional Arabic" w:hAnsi="Traditional Arabic" w:cs="Traditional Arabic"/>
                <w:noProof/>
                <w:webHidden/>
                <w:sz w:val="28"/>
                <w:szCs w:val="28"/>
              </w:rPr>
              <w:fldChar w:fldCharType="end"/>
            </w:r>
          </w:hyperlink>
        </w:p>
        <w:p w14:paraId="7AD810B4" w14:textId="78B86FF3" w:rsidR="00CD1D55" w:rsidRPr="00D57426" w:rsidRDefault="00CD1D55" w:rsidP="004815EB">
          <w:pPr>
            <w:pStyle w:val="3"/>
            <w:numPr>
              <w:ilvl w:val="0"/>
              <w:numId w:val="91"/>
            </w:numPr>
            <w:tabs>
              <w:tab w:val="left" w:pos="2361"/>
              <w:tab w:val="right" w:leader="dot" w:pos="9062"/>
            </w:tabs>
            <w:bidi/>
            <w:rPr>
              <w:rFonts w:ascii="Traditional Arabic" w:hAnsi="Traditional Arabic" w:cs="Traditional Arabic"/>
              <w:noProof/>
              <w:sz w:val="28"/>
              <w:szCs w:val="28"/>
            </w:rPr>
          </w:pPr>
          <w:hyperlink w:anchor="_Toc202794512" w:history="1">
            <w:r w:rsidRPr="00D57426">
              <w:rPr>
                <w:rStyle w:val="Hyperlink"/>
                <w:rFonts w:ascii="Traditional Arabic" w:hAnsi="Traditional Arabic" w:cs="Traditional Arabic"/>
                <w:noProof/>
                <w:sz w:val="28"/>
                <w:szCs w:val="28"/>
                <w:rtl/>
                <w:lang w:bidi="ar-DZ"/>
              </w:rPr>
              <w:t>مراحل نشأة علم القراءات</w:t>
            </w:r>
            <w:r w:rsidRPr="00D57426">
              <w:rPr>
                <w:rStyle w:val="Hyperlink"/>
                <w:rFonts w:ascii="Traditional Arabic" w:hAnsi="Traditional Arabic" w:cs="Traditional Arabic"/>
                <w:noProof/>
                <w:sz w:val="28"/>
                <w:szCs w:val="28"/>
                <w:lang w:bidi="ar-DZ"/>
              </w:rPr>
              <w:t>:</w:t>
            </w:r>
            <w:r w:rsidRPr="00D57426">
              <w:rPr>
                <w:rFonts w:ascii="Traditional Arabic" w:hAnsi="Traditional Arabic" w:cs="Traditional Arabic"/>
                <w:noProof/>
                <w:webHidden/>
                <w:sz w:val="28"/>
                <w:szCs w:val="28"/>
              </w:rPr>
              <w:tab/>
            </w:r>
            <w:r w:rsidRPr="00D57426">
              <w:rPr>
                <w:rFonts w:ascii="Traditional Arabic" w:hAnsi="Traditional Arabic" w:cs="Traditional Arabic"/>
                <w:noProof/>
                <w:webHidden/>
                <w:sz w:val="28"/>
                <w:szCs w:val="28"/>
              </w:rPr>
              <w:fldChar w:fldCharType="begin"/>
            </w:r>
            <w:r w:rsidRPr="00D57426">
              <w:rPr>
                <w:rFonts w:ascii="Traditional Arabic" w:hAnsi="Traditional Arabic" w:cs="Traditional Arabic"/>
                <w:noProof/>
                <w:webHidden/>
                <w:sz w:val="28"/>
                <w:szCs w:val="28"/>
              </w:rPr>
              <w:instrText xml:space="preserve"> PAGEREF _Toc202794512 \h </w:instrText>
            </w:r>
            <w:r w:rsidRPr="00D57426">
              <w:rPr>
                <w:rFonts w:ascii="Traditional Arabic" w:hAnsi="Traditional Arabic" w:cs="Traditional Arabic"/>
                <w:noProof/>
                <w:webHidden/>
                <w:sz w:val="28"/>
                <w:szCs w:val="28"/>
              </w:rPr>
            </w:r>
            <w:r w:rsidRPr="00D57426">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36</w:t>
            </w:r>
            <w:r w:rsidRPr="00D57426">
              <w:rPr>
                <w:rFonts w:ascii="Traditional Arabic" w:hAnsi="Traditional Arabic" w:cs="Traditional Arabic"/>
                <w:noProof/>
                <w:webHidden/>
                <w:sz w:val="28"/>
                <w:szCs w:val="28"/>
              </w:rPr>
              <w:fldChar w:fldCharType="end"/>
            </w:r>
          </w:hyperlink>
        </w:p>
        <w:p w14:paraId="4E05CC11" w14:textId="11B9D5AA" w:rsidR="00CD1D55" w:rsidRPr="00D57426" w:rsidRDefault="00CD1D55" w:rsidP="004815EB">
          <w:pPr>
            <w:pStyle w:val="3"/>
            <w:numPr>
              <w:ilvl w:val="0"/>
              <w:numId w:val="91"/>
            </w:numPr>
            <w:tabs>
              <w:tab w:val="left" w:pos="2549"/>
              <w:tab w:val="right" w:leader="dot" w:pos="9062"/>
            </w:tabs>
            <w:bidi/>
            <w:rPr>
              <w:rFonts w:ascii="Traditional Arabic" w:hAnsi="Traditional Arabic" w:cs="Traditional Arabic"/>
              <w:noProof/>
              <w:sz w:val="28"/>
              <w:szCs w:val="28"/>
            </w:rPr>
          </w:pPr>
          <w:hyperlink w:anchor="_Toc202794513" w:history="1">
            <w:r w:rsidRPr="00D57426">
              <w:rPr>
                <w:rStyle w:val="Hyperlink"/>
                <w:rFonts w:ascii="Traditional Arabic" w:hAnsi="Traditional Arabic" w:cs="Traditional Arabic"/>
                <w:noProof/>
                <w:sz w:val="28"/>
                <w:szCs w:val="28"/>
                <w:rtl/>
                <w:lang w:bidi="ar-DZ"/>
              </w:rPr>
              <w:t>أول من حدد القراءات السبع</w:t>
            </w:r>
            <w:r w:rsidRPr="00D57426">
              <w:rPr>
                <w:rStyle w:val="Hyperlink"/>
                <w:rFonts w:ascii="Traditional Arabic" w:hAnsi="Traditional Arabic" w:cs="Traditional Arabic"/>
                <w:noProof/>
                <w:sz w:val="28"/>
                <w:szCs w:val="28"/>
                <w:lang w:bidi="ar-DZ"/>
              </w:rPr>
              <w:t>:</w:t>
            </w:r>
            <w:r w:rsidRPr="00D57426">
              <w:rPr>
                <w:rFonts w:ascii="Traditional Arabic" w:hAnsi="Traditional Arabic" w:cs="Traditional Arabic"/>
                <w:noProof/>
                <w:webHidden/>
                <w:sz w:val="28"/>
                <w:szCs w:val="28"/>
              </w:rPr>
              <w:tab/>
            </w:r>
            <w:r w:rsidRPr="00D57426">
              <w:rPr>
                <w:rFonts w:ascii="Traditional Arabic" w:hAnsi="Traditional Arabic" w:cs="Traditional Arabic"/>
                <w:noProof/>
                <w:webHidden/>
                <w:sz w:val="28"/>
                <w:szCs w:val="28"/>
              </w:rPr>
              <w:fldChar w:fldCharType="begin"/>
            </w:r>
            <w:r w:rsidRPr="00D57426">
              <w:rPr>
                <w:rFonts w:ascii="Traditional Arabic" w:hAnsi="Traditional Arabic" w:cs="Traditional Arabic"/>
                <w:noProof/>
                <w:webHidden/>
                <w:sz w:val="28"/>
                <w:szCs w:val="28"/>
              </w:rPr>
              <w:instrText xml:space="preserve"> PAGEREF _Toc202794513 \h </w:instrText>
            </w:r>
            <w:r w:rsidRPr="00D57426">
              <w:rPr>
                <w:rFonts w:ascii="Traditional Arabic" w:hAnsi="Traditional Arabic" w:cs="Traditional Arabic"/>
                <w:noProof/>
                <w:webHidden/>
                <w:sz w:val="28"/>
                <w:szCs w:val="28"/>
              </w:rPr>
            </w:r>
            <w:r w:rsidRPr="00D57426">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36</w:t>
            </w:r>
            <w:r w:rsidRPr="00D57426">
              <w:rPr>
                <w:rFonts w:ascii="Traditional Arabic" w:hAnsi="Traditional Arabic" w:cs="Traditional Arabic"/>
                <w:noProof/>
                <w:webHidden/>
                <w:sz w:val="28"/>
                <w:szCs w:val="28"/>
              </w:rPr>
              <w:fldChar w:fldCharType="end"/>
            </w:r>
          </w:hyperlink>
        </w:p>
        <w:p w14:paraId="4F72799F" w14:textId="2A444B8C" w:rsidR="00CD1D55" w:rsidRPr="00D57426" w:rsidRDefault="00CD1D55" w:rsidP="004815EB">
          <w:pPr>
            <w:pStyle w:val="3"/>
            <w:numPr>
              <w:ilvl w:val="0"/>
              <w:numId w:val="91"/>
            </w:numPr>
            <w:tabs>
              <w:tab w:val="left" w:pos="1994"/>
              <w:tab w:val="right" w:leader="dot" w:pos="9062"/>
            </w:tabs>
            <w:bidi/>
            <w:rPr>
              <w:rFonts w:ascii="Traditional Arabic" w:hAnsi="Traditional Arabic" w:cs="Traditional Arabic"/>
              <w:noProof/>
              <w:sz w:val="28"/>
              <w:szCs w:val="28"/>
            </w:rPr>
          </w:pPr>
          <w:hyperlink w:anchor="_Toc202794514" w:history="1">
            <w:r w:rsidRPr="00D57426">
              <w:rPr>
                <w:rStyle w:val="Hyperlink"/>
                <w:rFonts w:ascii="Traditional Arabic" w:hAnsi="Traditional Arabic" w:cs="Traditional Arabic"/>
                <w:noProof/>
                <w:sz w:val="28"/>
                <w:szCs w:val="28"/>
                <w:rtl/>
                <w:lang w:bidi="ar-DZ"/>
              </w:rPr>
              <w:t>القراء العشر ورواتهم</w:t>
            </w:r>
            <w:r w:rsidRPr="00D57426">
              <w:rPr>
                <w:rStyle w:val="Hyperlink"/>
                <w:rFonts w:ascii="Traditional Arabic" w:hAnsi="Traditional Arabic" w:cs="Traditional Arabic"/>
                <w:noProof/>
                <w:sz w:val="28"/>
                <w:szCs w:val="28"/>
                <w:lang w:bidi="ar-DZ"/>
              </w:rPr>
              <w:t>:</w:t>
            </w:r>
            <w:r w:rsidRPr="00D57426">
              <w:rPr>
                <w:rFonts w:ascii="Traditional Arabic" w:hAnsi="Traditional Arabic" w:cs="Traditional Arabic"/>
                <w:noProof/>
                <w:webHidden/>
                <w:sz w:val="28"/>
                <w:szCs w:val="28"/>
              </w:rPr>
              <w:tab/>
            </w:r>
            <w:r w:rsidRPr="00D57426">
              <w:rPr>
                <w:rFonts w:ascii="Traditional Arabic" w:hAnsi="Traditional Arabic" w:cs="Traditional Arabic"/>
                <w:noProof/>
                <w:webHidden/>
                <w:sz w:val="28"/>
                <w:szCs w:val="28"/>
              </w:rPr>
              <w:fldChar w:fldCharType="begin"/>
            </w:r>
            <w:r w:rsidRPr="00D57426">
              <w:rPr>
                <w:rFonts w:ascii="Traditional Arabic" w:hAnsi="Traditional Arabic" w:cs="Traditional Arabic"/>
                <w:noProof/>
                <w:webHidden/>
                <w:sz w:val="28"/>
                <w:szCs w:val="28"/>
              </w:rPr>
              <w:instrText xml:space="preserve"> PAGEREF _Toc202794514 \h </w:instrText>
            </w:r>
            <w:r w:rsidRPr="00D57426">
              <w:rPr>
                <w:rFonts w:ascii="Traditional Arabic" w:hAnsi="Traditional Arabic" w:cs="Traditional Arabic"/>
                <w:noProof/>
                <w:webHidden/>
                <w:sz w:val="28"/>
                <w:szCs w:val="28"/>
              </w:rPr>
            </w:r>
            <w:r w:rsidRPr="00D57426">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36</w:t>
            </w:r>
            <w:r w:rsidRPr="00D57426">
              <w:rPr>
                <w:rFonts w:ascii="Traditional Arabic" w:hAnsi="Traditional Arabic" w:cs="Traditional Arabic"/>
                <w:noProof/>
                <w:webHidden/>
                <w:sz w:val="28"/>
                <w:szCs w:val="28"/>
              </w:rPr>
              <w:fldChar w:fldCharType="end"/>
            </w:r>
          </w:hyperlink>
        </w:p>
        <w:p w14:paraId="75B0B39B" w14:textId="0C1E293F" w:rsidR="00CD1D55" w:rsidRPr="00D57426" w:rsidRDefault="00CD1D55" w:rsidP="004815EB">
          <w:pPr>
            <w:pStyle w:val="3"/>
            <w:numPr>
              <w:ilvl w:val="0"/>
              <w:numId w:val="91"/>
            </w:numPr>
            <w:tabs>
              <w:tab w:val="left" w:pos="2237"/>
              <w:tab w:val="right" w:leader="dot" w:pos="9062"/>
            </w:tabs>
            <w:bidi/>
            <w:rPr>
              <w:rFonts w:ascii="Traditional Arabic" w:hAnsi="Traditional Arabic" w:cs="Traditional Arabic"/>
              <w:noProof/>
              <w:sz w:val="28"/>
              <w:szCs w:val="28"/>
            </w:rPr>
          </w:pPr>
          <w:hyperlink w:anchor="_Toc202794515" w:history="1">
            <w:r w:rsidRPr="00D57426">
              <w:rPr>
                <w:rStyle w:val="Hyperlink"/>
                <w:rFonts w:ascii="Traditional Arabic" w:hAnsi="Traditional Arabic" w:cs="Traditional Arabic"/>
                <w:noProof/>
                <w:sz w:val="28"/>
                <w:szCs w:val="28"/>
                <w:rtl/>
                <w:lang w:bidi="ar-DZ"/>
              </w:rPr>
              <w:t>شروط القراءة الصحيحة</w:t>
            </w:r>
            <w:r w:rsidRPr="00D57426">
              <w:rPr>
                <w:rStyle w:val="Hyperlink"/>
                <w:rFonts w:ascii="Traditional Arabic" w:hAnsi="Traditional Arabic" w:cs="Traditional Arabic"/>
                <w:noProof/>
                <w:sz w:val="28"/>
                <w:szCs w:val="28"/>
                <w:lang w:bidi="ar-DZ"/>
              </w:rPr>
              <w:t>:</w:t>
            </w:r>
            <w:r w:rsidRPr="00D57426">
              <w:rPr>
                <w:rFonts w:ascii="Traditional Arabic" w:hAnsi="Traditional Arabic" w:cs="Traditional Arabic"/>
                <w:noProof/>
                <w:webHidden/>
                <w:sz w:val="28"/>
                <w:szCs w:val="28"/>
              </w:rPr>
              <w:tab/>
            </w:r>
            <w:r w:rsidRPr="00D57426">
              <w:rPr>
                <w:rFonts w:ascii="Traditional Arabic" w:hAnsi="Traditional Arabic" w:cs="Traditional Arabic"/>
                <w:noProof/>
                <w:webHidden/>
                <w:sz w:val="28"/>
                <w:szCs w:val="28"/>
              </w:rPr>
              <w:fldChar w:fldCharType="begin"/>
            </w:r>
            <w:r w:rsidRPr="00D57426">
              <w:rPr>
                <w:rFonts w:ascii="Traditional Arabic" w:hAnsi="Traditional Arabic" w:cs="Traditional Arabic"/>
                <w:noProof/>
                <w:webHidden/>
                <w:sz w:val="28"/>
                <w:szCs w:val="28"/>
              </w:rPr>
              <w:instrText xml:space="preserve"> PAGEREF _Toc202794515 \h </w:instrText>
            </w:r>
            <w:r w:rsidRPr="00D57426">
              <w:rPr>
                <w:rFonts w:ascii="Traditional Arabic" w:hAnsi="Traditional Arabic" w:cs="Traditional Arabic"/>
                <w:noProof/>
                <w:webHidden/>
                <w:sz w:val="28"/>
                <w:szCs w:val="28"/>
              </w:rPr>
            </w:r>
            <w:r w:rsidRPr="00D57426">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36</w:t>
            </w:r>
            <w:r w:rsidRPr="00D57426">
              <w:rPr>
                <w:rFonts w:ascii="Traditional Arabic" w:hAnsi="Traditional Arabic" w:cs="Traditional Arabic"/>
                <w:noProof/>
                <w:webHidden/>
                <w:sz w:val="28"/>
                <w:szCs w:val="28"/>
              </w:rPr>
              <w:fldChar w:fldCharType="end"/>
            </w:r>
          </w:hyperlink>
        </w:p>
        <w:p w14:paraId="16E74243" w14:textId="1A2369F4" w:rsidR="00CD1D55" w:rsidRPr="00D57426" w:rsidRDefault="00CD1D55" w:rsidP="004815EB">
          <w:pPr>
            <w:pStyle w:val="3"/>
            <w:numPr>
              <w:ilvl w:val="0"/>
              <w:numId w:val="91"/>
            </w:numPr>
            <w:tabs>
              <w:tab w:val="left" w:pos="2262"/>
              <w:tab w:val="right" w:leader="dot" w:pos="9062"/>
            </w:tabs>
            <w:bidi/>
            <w:rPr>
              <w:rFonts w:ascii="Traditional Arabic" w:hAnsi="Traditional Arabic" w:cs="Traditional Arabic"/>
              <w:noProof/>
              <w:sz w:val="28"/>
              <w:szCs w:val="28"/>
            </w:rPr>
          </w:pPr>
          <w:hyperlink w:anchor="_Toc202794516" w:history="1">
            <w:r w:rsidRPr="00D57426">
              <w:rPr>
                <w:rStyle w:val="Hyperlink"/>
                <w:rFonts w:ascii="Traditional Arabic" w:hAnsi="Traditional Arabic" w:cs="Traditional Arabic"/>
                <w:noProof/>
                <w:sz w:val="28"/>
                <w:szCs w:val="28"/>
                <w:rtl/>
                <w:lang w:bidi="ar-DZ"/>
              </w:rPr>
              <w:t>القراءات ما بعد العشر</w:t>
            </w:r>
            <w:r w:rsidRPr="00D57426">
              <w:rPr>
                <w:rStyle w:val="Hyperlink"/>
                <w:rFonts w:ascii="Traditional Arabic" w:hAnsi="Traditional Arabic" w:cs="Traditional Arabic"/>
                <w:noProof/>
                <w:sz w:val="28"/>
                <w:szCs w:val="28"/>
                <w:lang w:bidi="ar-DZ"/>
              </w:rPr>
              <w:t>:</w:t>
            </w:r>
            <w:r w:rsidRPr="00D57426">
              <w:rPr>
                <w:rFonts w:ascii="Traditional Arabic" w:hAnsi="Traditional Arabic" w:cs="Traditional Arabic"/>
                <w:noProof/>
                <w:webHidden/>
                <w:sz w:val="28"/>
                <w:szCs w:val="28"/>
              </w:rPr>
              <w:tab/>
            </w:r>
            <w:r w:rsidRPr="00D57426">
              <w:rPr>
                <w:rFonts w:ascii="Traditional Arabic" w:hAnsi="Traditional Arabic" w:cs="Traditional Arabic"/>
                <w:noProof/>
                <w:webHidden/>
                <w:sz w:val="28"/>
                <w:szCs w:val="28"/>
              </w:rPr>
              <w:fldChar w:fldCharType="begin"/>
            </w:r>
            <w:r w:rsidRPr="00D57426">
              <w:rPr>
                <w:rFonts w:ascii="Traditional Arabic" w:hAnsi="Traditional Arabic" w:cs="Traditional Arabic"/>
                <w:noProof/>
                <w:webHidden/>
                <w:sz w:val="28"/>
                <w:szCs w:val="28"/>
              </w:rPr>
              <w:instrText xml:space="preserve"> PAGEREF _Toc202794516 \h </w:instrText>
            </w:r>
            <w:r w:rsidRPr="00D57426">
              <w:rPr>
                <w:rFonts w:ascii="Traditional Arabic" w:hAnsi="Traditional Arabic" w:cs="Traditional Arabic"/>
                <w:noProof/>
                <w:webHidden/>
                <w:sz w:val="28"/>
                <w:szCs w:val="28"/>
              </w:rPr>
            </w:r>
            <w:r w:rsidRPr="00D57426">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36</w:t>
            </w:r>
            <w:r w:rsidRPr="00D57426">
              <w:rPr>
                <w:rFonts w:ascii="Traditional Arabic" w:hAnsi="Traditional Arabic" w:cs="Traditional Arabic"/>
                <w:noProof/>
                <w:webHidden/>
                <w:sz w:val="28"/>
                <w:szCs w:val="28"/>
              </w:rPr>
              <w:fldChar w:fldCharType="end"/>
            </w:r>
          </w:hyperlink>
        </w:p>
        <w:p w14:paraId="40E5CF0B" w14:textId="4CC07CD0" w:rsidR="00CD1D55" w:rsidRPr="00D57426" w:rsidRDefault="00CD1D55" w:rsidP="004815EB">
          <w:pPr>
            <w:pStyle w:val="3"/>
            <w:numPr>
              <w:ilvl w:val="0"/>
              <w:numId w:val="91"/>
            </w:numPr>
            <w:tabs>
              <w:tab w:val="left" w:pos="2392"/>
              <w:tab w:val="right" w:leader="dot" w:pos="9062"/>
            </w:tabs>
            <w:bidi/>
            <w:rPr>
              <w:rFonts w:ascii="Traditional Arabic" w:hAnsi="Traditional Arabic" w:cs="Traditional Arabic"/>
              <w:noProof/>
              <w:sz w:val="28"/>
              <w:szCs w:val="28"/>
            </w:rPr>
          </w:pPr>
          <w:hyperlink w:anchor="_Toc202794517" w:history="1">
            <w:r w:rsidRPr="00D57426">
              <w:rPr>
                <w:rStyle w:val="Hyperlink"/>
                <w:rFonts w:ascii="Traditional Arabic" w:hAnsi="Traditional Arabic" w:cs="Traditional Arabic"/>
                <w:noProof/>
                <w:sz w:val="28"/>
                <w:szCs w:val="28"/>
                <w:rtl/>
                <w:lang w:bidi="ar-DZ"/>
              </w:rPr>
              <w:t>أشهر الكتب والمنظومات</w:t>
            </w:r>
            <w:r w:rsidRPr="00D57426">
              <w:rPr>
                <w:rStyle w:val="Hyperlink"/>
                <w:rFonts w:ascii="Traditional Arabic" w:hAnsi="Traditional Arabic" w:cs="Traditional Arabic"/>
                <w:noProof/>
                <w:sz w:val="28"/>
                <w:szCs w:val="28"/>
                <w:lang w:bidi="ar-DZ"/>
              </w:rPr>
              <w:t>:</w:t>
            </w:r>
            <w:r w:rsidRPr="00D57426">
              <w:rPr>
                <w:rFonts w:ascii="Traditional Arabic" w:hAnsi="Traditional Arabic" w:cs="Traditional Arabic"/>
                <w:noProof/>
                <w:webHidden/>
                <w:sz w:val="28"/>
                <w:szCs w:val="28"/>
              </w:rPr>
              <w:tab/>
            </w:r>
            <w:r w:rsidRPr="00D57426">
              <w:rPr>
                <w:rFonts w:ascii="Traditional Arabic" w:hAnsi="Traditional Arabic" w:cs="Traditional Arabic"/>
                <w:noProof/>
                <w:webHidden/>
                <w:sz w:val="28"/>
                <w:szCs w:val="28"/>
              </w:rPr>
              <w:fldChar w:fldCharType="begin"/>
            </w:r>
            <w:r w:rsidRPr="00D57426">
              <w:rPr>
                <w:rFonts w:ascii="Traditional Arabic" w:hAnsi="Traditional Arabic" w:cs="Traditional Arabic"/>
                <w:noProof/>
                <w:webHidden/>
                <w:sz w:val="28"/>
                <w:szCs w:val="28"/>
              </w:rPr>
              <w:instrText xml:space="preserve"> PAGEREF _Toc202794517 \h </w:instrText>
            </w:r>
            <w:r w:rsidRPr="00D57426">
              <w:rPr>
                <w:rFonts w:ascii="Traditional Arabic" w:hAnsi="Traditional Arabic" w:cs="Traditional Arabic"/>
                <w:noProof/>
                <w:webHidden/>
                <w:sz w:val="28"/>
                <w:szCs w:val="28"/>
              </w:rPr>
            </w:r>
            <w:r w:rsidRPr="00D57426">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36</w:t>
            </w:r>
            <w:r w:rsidRPr="00D57426">
              <w:rPr>
                <w:rFonts w:ascii="Traditional Arabic" w:hAnsi="Traditional Arabic" w:cs="Traditional Arabic"/>
                <w:noProof/>
                <w:webHidden/>
                <w:sz w:val="28"/>
                <w:szCs w:val="28"/>
              </w:rPr>
              <w:fldChar w:fldCharType="end"/>
            </w:r>
          </w:hyperlink>
        </w:p>
        <w:p w14:paraId="4B44B682" w14:textId="658B2DD4" w:rsidR="00CD1D55" w:rsidRPr="00D57426" w:rsidRDefault="00CD1D55" w:rsidP="004815EB">
          <w:pPr>
            <w:pStyle w:val="3"/>
            <w:numPr>
              <w:ilvl w:val="0"/>
              <w:numId w:val="91"/>
            </w:numPr>
            <w:tabs>
              <w:tab w:val="left" w:pos="2867"/>
              <w:tab w:val="right" w:leader="dot" w:pos="9062"/>
            </w:tabs>
            <w:bidi/>
            <w:rPr>
              <w:rFonts w:ascii="Traditional Arabic" w:hAnsi="Traditional Arabic" w:cs="Traditional Arabic"/>
              <w:noProof/>
              <w:sz w:val="28"/>
              <w:szCs w:val="28"/>
            </w:rPr>
          </w:pPr>
          <w:hyperlink w:anchor="_Toc202794518" w:history="1">
            <w:r w:rsidRPr="00D57426">
              <w:rPr>
                <w:rStyle w:val="Hyperlink"/>
                <w:rFonts w:ascii="Traditional Arabic" w:hAnsi="Traditional Arabic" w:cs="Traditional Arabic"/>
                <w:noProof/>
                <w:sz w:val="28"/>
                <w:szCs w:val="28"/>
                <w:rtl/>
                <w:lang w:bidi="ar-DZ"/>
              </w:rPr>
              <w:t>القراءات والروايات المنتشرة اليوم</w:t>
            </w:r>
            <w:r w:rsidRPr="00D57426">
              <w:rPr>
                <w:rStyle w:val="Hyperlink"/>
                <w:rFonts w:ascii="Traditional Arabic" w:hAnsi="Traditional Arabic" w:cs="Traditional Arabic"/>
                <w:noProof/>
                <w:sz w:val="28"/>
                <w:szCs w:val="28"/>
                <w:lang w:bidi="ar-DZ"/>
              </w:rPr>
              <w:t>:</w:t>
            </w:r>
            <w:r w:rsidRPr="00D57426">
              <w:rPr>
                <w:rFonts w:ascii="Traditional Arabic" w:hAnsi="Traditional Arabic" w:cs="Traditional Arabic"/>
                <w:noProof/>
                <w:webHidden/>
                <w:sz w:val="28"/>
                <w:szCs w:val="28"/>
              </w:rPr>
              <w:tab/>
            </w:r>
            <w:r w:rsidRPr="00D57426">
              <w:rPr>
                <w:rFonts w:ascii="Traditional Arabic" w:hAnsi="Traditional Arabic" w:cs="Traditional Arabic"/>
                <w:noProof/>
                <w:webHidden/>
                <w:sz w:val="28"/>
                <w:szCs w:val="28"/>
              </w:rPr>
              <w:fldChar w:fldCharType="begin"/>
            </w:r>
            <w:r w:rsidRPr="00D57426">
              <w:rPr>
                <w:rFonts w:ascii="Traditional Arabic" w:hAnsi="Traditional Arabic" w:cs="Traditional Arabic"/>
                <w:noProof/>
                <w:webHidden/>
                <w:sz w:val="28"/>
                <w:szCs w:val="28"/>
              </w:rPr>
              <w:instrText xml:space="preserve"> PAGEREF _Toc202794518 \h </w:instrText>
            </w:r>
            <w:r w:rsidRPr="00D57426">
              <w:rPr>
                <w:rFonts w:ascii="Traditional Arabic" w:hAnsi="Traditional Arabic" w:cs="Traditional Arabic"/>
                <w:noProof/>
                <w:webHidden/>
                <w:sz w:val="28"/>
                <w:szCs w:val="28"/>
              </w:rPr>
            </w:r>
            <w:r w:rsidRPr="00D57426">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37</w:t>
            </w:r>
            <w:r w:rsidRPr="00D57426">
              <w:rPr>
                <w:rFonts w:ascii="Traditional Arabic" w:hAnsi="Traditional Arabic" w:cs="Traditional Arabic"/>
                <w:noProof/>
                <w:webHidden/>
                <w:sz w:val="28"/>
                <w:szCs w:val="28"/>
              </w:rPr>
              <w:fldChar w:fldCharType="end"/>
            </w:r>
          </w:hyperlink>
        </w:p>
        <w:p w14:paraId="261A6714" w14:textId="2BC8AB05" w:rsidR="00CD1D55" w:rsidRPr="00D57426" w:rsidRDefault="00CD1D55" w:rsidP="004815EB">
          <w:pPr>
            <w:pStyle w:val="3"/>
            <w:numPr>
              <w:ilvl w:val="0"/>
              <w:numId w:val="91"/>
            </w:numPr>
            <w:tabs>
              <w:tab w:val="left" w:pos="2686"/>
              <w:tab w:val="right" w:leader="dot" w:pos="9062"/>
            </w:tabs>
            <w:bidi/>
            <w:rPr>
              <w:rFonts w:ascii="Traditional Arabic" w:hAnsi="Traditional Arabic" w:cs="Traditional Arabic"/>
              <w:noProof/>
              <w:sz w:val="28"/>
              <w:szCs w:val="28"/>
            </w:rPr>
          </w:pPr>
          <w:hyperlink w:anchor="_Toc202794519" w:history="1">
            <w:r w:rsidRPr="00D57426">
              <w:rPr>
                <w:rStyle w:val="Hyperlink"/>
                <w:rFonts w:ascii="Traditional Arabic" w:hAnsi="Traditional Arabic" w:cs="Traditional Arabic"/>
                <w:noProof/>
                <w:sz w:val="28"/>
                <w:szCs w:val="28"/>
                <w:rtl/>
                <w:lang w:bidi="ar-DZ"/>
              </w:rPr>
              <w:t>القراءة الصحيحة والقراءة المشهورة</w:t>
            </w:r>
            <w:r w:rsidRPr="00D57426">
              <w:rPr>
                <w:rFonts w:ascii="Traditional Arabic" w:hAnsi="Traditional Arabic" w:cs="Traditional Arabic"/>
                <w:noProof/>
                <w:webHidden/>
                <w:sz w:val="28"/>
                <w:szCs w:val="28"/>
              </w:rPr>
              <w:tab/>
            </w:r>
            <w:r w:rsidRPr="00D57426">
              <w:rPr>
                <w:rFonts w:ascii="Traditional Arabic" w:hAnsi="Traditional Arabic" w:cs="Traditional Arabic"/>
                <w:noProof/>
                <w:webHidden/>
                <w:sz w:val="28"/>
                <w:szCs w:val="28"/>
              </w:rPr>
              <w:fldChar w:fldCharType="begin"/>
            </w:r>
            <w:r w:rsidRPr="00D57426">
              <w:rPr>
                <w:rFonts w:ascii="Traditional Arabic" w:hAnsi="Traditional Arabic" w:cs="Traditional Arabic"/>
                <w:noProof/>
                <w:webHidden/>
                <w:sz w:val="28"/>
                <w:szCs w:val="28"/>
              </w:rPr>
              <w:instrText xml:space="preserve"> PAGEREF _Toc202794519 \h </w:instrText>
            </w:r>
            <w:r w:rsidRPr="00D57426">
              <w:rPr>
                <w:rFonts w:ascii="Traditional Arabic" w:hAnsi="Traditional Arabic" w:cs="Traditional Arabic"/>
                <w:noProof/>
                <w:webHidden/>
                <w:sz w:val="28"/>
                <w:szCs w:val="28"/>
              </w:rPr>
            </w:r>
            <w:r w:rsidRPr="00D57426">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37</w:t>
            </w:r>
            <w:r w:rsidRPr="00D57426">
              <w:rPr>
                <w:rFonts w:ascii="Traditional Arabic" w:hAnsi="Traditional Arabic" w:cs="Traditional Arabic"/>
                <w:noProof/>
                <w:webHidden/>
                <w:sz w:val="28"/>
                <w:szCs w:val="28"/>
              </w:rPr>
              <w:fldChar w:fldCharType="end"/>
            </w:r>
          </w:hyperlink>
        </w:p>
        <w:p w14:paraId="5DF1398A" w14:textId="0C6F3B2D" w:rsidR="00CD1D55" w:rsidRPr="00D57426" w:rsidRDefault="00CD1D55" w:rsidP="004815EB">
          <w:pPr>
            <w:pStyle w:val="3"/>
            <w:numPr>
              <w:ilvl w:val="0"/>
              <w:numId w:val="91"/>
            </w:numPr>
            <w:tabs>
              <w:tab w:val="left" w:pos="1760"/>
              <w:tab w:val="right" w:leader="dot" w:pos="9062"/>
            </w:tabs>
            <w:bidi/>
            <w:rPr>
              <w:rFonts w:ascii="Traditional Arabic" w:hAnsi="Traditional Arabic" w:cs="Traditional Arabic"/>
              <w:noProof/>
              <w:sz w:val="28"/>
              <w:szCs w:val="28"/>
            </w:rPr>
          </w:pPr>
          <w:hyperlink w:anchor="_Toc202794520" w:history="1">
            <w:r w:rsidRPr="00D57426">
              <w:rPr>
                <w:rStyle w:val="Hyperlink"/>
                <w:rFonts w:ascii="Traditional Arabic" w:hAnsi="Traditional Arabic" w:cs="Traditional Arabic"/>
                <w:noProof/>
                <w:sz w:val="28"/>
                <w:szCs w:val="28"/>
                <w:rtl/>
                <w:lang w:bidi="ar-DZ"/>
              </w:rPr>
              <w:t>القراءات الشاذّة</w:t>
            </w:r>
            <w:r w:rsidRPr="00D57426">
              <w:rPr>
                <w:rFonts w:ascii="Traditional Arabic" w:hAnsi="Traditional Arabic" w:cs="Traditional Arabic"/>
                <w:noProof/>
                <w:webHidden/>
                <w:sz w:val="28"/>
                <w:szCs w:val="28"/>
              </w:rPr>
              <w:tab/>
            </w:r>
            <w:r w:rsidRPr="00D57426">
              <w:rPr>
                <w:rFonts w:ascii="Traditional Arabic" w:hAnsi="Traditional Arabic" w:cs="Traditional Arabic"/>
                <w:noProof/>
                <w:webHidden/>
                <w:sz w:val="28"/>
                <w:szCs w:val="28"/>
              </w:rPr>
              <w:fldChar w:fldCharType="begin"/>
            </w:r>
            <w:r w:rsidRPr="00D57426">
              <w:rPr>
                <w:rFonts w:ascii="Traditional Arabic" w:hAnsi="Traditional Arabic" w:cs="Traditional Arabic"/>
                <w:noProof/>
                <w:webHidden/>
                <w:sz w:val="28"/>
                <w:szCs w:val="28"/>
              </w:rPr>
              <w:instrText xml:space="preserve"> PAGEREF _Toc202794520 \h </w:instrText>
            </w:r>
            <w:r w:rsidRPr="00D57426">
              <w:rPr>
                <w:rFonts w:ascii="Traditional Arabic" w:hAnsi="Traditional Arabic" w:cs="Traditional Arabic"/>
                <w:noProof/>
                <w:webHidden/>
                <w:sz w:val="28"/>
                <w:szCs w:val="28"/>
              </w:rPr>
            </w:r>
            <w:r w:rsidRPr="00D57426">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37</w:t>
            </w:r>
            <w:r w:rsidRPr="00D57426">
              <w:rPr>
                <w:rFonts w:ascii="Traditional Arabic" w:hAnsi="Traditional Arabic" w:cs="Traditional Arabic"/>
                <w:noProof/>
                <w:webHidden/>
                <w:sz w:val="28"/>
                <w:szCs w:val="28"/>
              </w:rPr>
              <w:fldChar w:fldCharType="end"/>
            </w:r>
          </w:hyperlink>
        </w:p>
        <w:p w14:paraId="0A3943B8" w14:textId="3C84BDB4" w:rsidR="00CD1D55" w:rsidRPr="00D57426" w:rsidRDefault="00CD1D55" w:rsidP="004815EB">
          <w:pPr>
            <w:pStyle w:val="3"/>
            <w:numPr>
              <w:ilvl w:val="0"/>
              <w:numId w:val="91"/>
            </w:numPr>
            <w:tabs>
              <w:tab w:val="left" w:pos="2030"/>
              <w:tab w:val="right" w:leader="dot" w:pos="9062"/>
            </w:tabs>
            <w:bidi/>
            <w:rPr>
              <w:rFonts w:ascii="Traditional Arabic" w:hAnsi="Traditional Arabic" w:cs="Traditional Arabic"/>
              <w:noProof/>
              <w:sz w:val="28"/>
              <w:szCs w:val="28"/>
            </w:rPr>
          </w:pPr>
          <w:hyperlink w:anchor="_Toc202794521" w:history="1">
            <w:r w:rsidRPr="00D57426">
              <w:rPr>
                <w:rStyle w:val="Hyperlink"/>
                <w:rFonts w:ascii="Traditional Arabic" w:hAnsi="Traditional Arabic" w:cs="Traditional Arabic"/>
                <w:noProof/>
                <w:sz w:val="28"/>
                <w:szCs w:val="28"/>
                <w:rtl/>
                <w:lang w:bidi="ar-DZ"/>
              </w:rPr>
              <w:t>أقسام القراءات القرآنية</w:t>
            </w:r>
            <w:r w:rsidRPr="00D57426">
              <w:rPr>
                <w:rFonts w:ascii="Traditional Arabic" w:hAnsi="Traditional Arabic" w:cs="Traditional Arabic"/>
                <w:noProof/>
                <w:webHidden/>
                <w:sz w:val="28"/>
                <w:szCs w:val="28"/>
              </w:rPr>
              <w:tab/>
            </w:r>
            <w:r w:rsidRPr="00D57426">
              <w:rPr>
                <w:rFonts w:ascii="Traditional Arabic" w:hAnsi="Traditional Arabic" w:cs="Traditional Arabic"/>
                <w:noProof/>
                <w:webHidden/>
                <w:sz w:val="28"/>
                <w:szCs w:val="28"/>
              </w:rPr>
              <w:fldChar w:fldCharType="begin"/>
            </w:r>
            <w:r w:rsidRPr="00D57426">
              <w:rPr>
                <w:rFonts w:ascii="Traditional Arabic" w:hAnsi="Traditional Arabic" w:cs="Traditional Arabic"/>
                <w:noProof/>
                <w:webHidden/>
                <w:sz w:val="28"/>
                <w:szCs w:val="28"/>
              </w:rPr>
              <w:instrText xml:space="preserve"> PAGEREF _Toc202794521 \h </w:instrText>
            </w:r>
            <w:r w:rsidRPr="00D57426">
              <w:rPr>
                <w:rFonts w:ascii="Traditional Arabic" w:hAnsi="Traditional Arabic" w:cs="Traditional Arabic"/>
                <w:noProof/>
                <w:webHidden/>
                <w:sz w:val="28"/>
                <w:szCs w:val="28"/>
              </w:rPr>
            </w:r>
            <w:r w:rsidRPr="00D57426">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38</w:t>
            </w:r>
            <w:r w:rsidRPr="00D57426">
              <w:rPr>
                <w:rFonts w:ascii="Traditional Arabic" w:hAnsi="Traditional Arabic" w:cs="Traditional Arabic"/>
                <w:noProof/>
                <w:webHidden/>
                <w:sz w:val="28"/>
                <w:szCs w:val="28"/>
              </w:rPr>
              <w:fldChar w:fldCharType="end"/>
            </w:r>
          </w:hyperlink>
        </w:p>
        <w:p w14:paraId="51E7A27D" w14:textId="65DD94EB" w:rsidR="00CD1D55" w:rsidRPr="00D57426" w:rsidRDefault="00CD1D55" w:rsidP="004815EB">
          <w:pPr>
            <w:pStyle w:val="3"/>
            <w:numPr>
              <w:ilvl w:val="0"/>
              <w:numId w:val="91"/>
            </w:numPr>
            <w:tabs>
              <w:tab w:val="left" w:pos="1540"/>
              <w:tab w:val="right" w:leader="dot" w:pos="9062"/>
            </w:tabs>
            <w:bidi/>
            <w:rPr>
              <w:rFonts w:ascii="Traditional Arabic" w:hAnsi="Traditional Arabic" w:cs="Traditional Arabic"/>
              <w:noProof/>
              <w:sz w:val="28"/>
              <w:szCs w:val="28"/>
            </w:rPr>
          </w:pPr>
          <w:hyperlink w:anchor="_Toc202794522" w:history="1">
            <w:r w:rsidRPr="00D57426">
              <w:rPr>
                <w:rStyle w:val="Hyperlink"/>
                <w:rFonts w:ascii="Traditional Arabic" w:hAnsi="Traditional Arabic" w:cs="Traditional Arabic"/>
                <w:noProof/>
                <w:sz w:val="28"/>
                <w:szCs w:val="28"/>
                <w:rtl/>
                <w:lang w:bidi="ar-DZ"/>
              </w:rPr>
              <w:t>الأصل والفرش</w:t>
            </w:r>
            <w:r w:rsidRPr="00D57426">
              <w:rPr>
                <w:rFonts w:ascii="Traditional Arabic" w:hAnsi="Traditional Arabic" w:cs="Traditional Arabic"/>
                <w:noProof/>
                <w:webHidden/>
                <w:sz w:val="28"/>
                <w:szCs w:val="28"/>
              </w:rPr>
              <w:tab/>
            </w:r>
            <w:r w:rsidRPr="00D57426">
              <w:rPr>
                <w:rFonts w:ascii="Traditional Arabic" w:hAnsi="Traditional Arabic" w:cs="Traditional Arabic"/>
                <w:noProof/>
                <w:webHidden/>
                <w:sz w:val="28"/>
                <w:szCs w:val="28"/>
              </w:rPr>
              <w:fldChar w:fldCharType="begin"/>
            </w:r>
            <w:r w:rsidRPr="00D57426">
              <w:rPr>
                <w:rFonts w:ascii="Traditional Arabic" w:hAnsi="Traditional Arabic" w:cs="Traditional Arabic"/>
                <w:noProof/>
                <w:webHidden/>
                <w:sz w:val="28"/>
                <w:szCs w:val="28"/>
              </w:rPr>
              <w:instrText xml:space="preserve"> PAGEREF _Toc202794522 \h </w:instrText>
            </w:r>
            <w:r w:rsidRPr="00D57426">
              <w:rPr>
                <w:rFonts w:ascii="Traditional Arabic" w:hAnsi="Traditional Arabic" w:cs="Traditional Arabic"/>
                <w:noProof/>
                <w:webHidden/>
                <w:sz w:val="28"/>
                <w:szCs w:val="28"/>
              </w:rPr>
            </w:r>
            <w:r w:rsidRPr="00D57426">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40</w:t>
            </w:r>
            <w:r w:rsidRPr="00D57426">
              <w:rPr>
                <w:rFonts w:ascii="Traditional Arabic" w:hAnsi="Traditional Arabic" w:cs="Traditional Arabic"/>
                <w:noProof/>
                <w:webHidden/>
                <w:sz w:val="28"/>
                <w:szCs w:val="28"/>
              </w:rPr>
              <w:fldChar w:fldCharType="end"/>
            </w:r>
          </w:hyperlink>
        </w:p>
        <w:p w14:paraId="3E517B8A" w14:textId="1DAFAEE0" w:rsidR="00CD1D55" w:rsidRPr="00D57426" w:rsidRDefault="00CD1D55" w:rsidP="004815EB">
          <w:pPr>
            <w:pStyle w:val="3"/>
            <w:numPr>
              <w:ilvl w:val="0"/>
              <w:numId w:val="91"/>
            </w:numPr>
            <w:tabs>
              <w:tab w:val="left" w:pos="3041"/>
              <w:tab w:val="right" w:leader="dot" w:pos="9062"/>
            </w:tabs>
            <w:bidi/>
            <w:rPr>
              <w:rFonts w:ascii="Traditional Arabic" w:hAnsi="Traditional Arabic" w:cs="Traditional Arabic"/>
              <w:noProof/>
              <w:sz w:val="28"/>
              <w:szCs w:val="28"/>
            </w:rPr>
          </w:pPr>
          <w:hyperlink w:anchor="_Toc202794523" w:history="1">
            <w:r w:rsidRPr="00D57426">
              <w:rPr>
                <w:rStyle w:val="Hyperlink"/>
                <w:rFonts w:ascii="Traditional Arabic" w:hAnsi="Traditional Arabic" w:cs="Traditional Arabic"/>
                <w:noProof/>
                <w:sz w:val="28"/>
                <w:szCs w:val="28"/>
                <w:rtl/>
                <w:lang w:bidi="ar-DZ"/>
              </w:rPr>
              <w:t>الفرق بين القراءة والرواية والطريق والوجه</w:t>
            </w:r>
            <w:r w:rsidRPr="00D57426">
              <w:rPr>
                <w:rFonts w:ascii="Traditional Arabic" w:hAnsi="Traditional Arabic" w:cs="Traditional Arabic"/>
                <w:noProof/>
                <w:webHidden/>
                <w:sz w:val="28"/>
                <w:szCs w:val="28"/>
              </w:rPr>
              <w:tab/>
            </w:r>
            <w:r w:rsidRPr="00D57426">
              <w:rPr>
                <w:rFonts w:ascii="Traditional Arabic" w:hAnsi="Traditional Arabic" w:cs="Traditional Arabic"/>
                <w:noProof/>
                <w:webHidden/>
                <w:sz w:val="28"/>
                <w:szCs w:val="28"/>
              </w:rPr>
              <w:fldChar w:fldCharType="begin"/>
            </w:r>
            <w:r w:rsidRPr="00D57426">
              <w:rPr>
                <w:rFonts w:ascii="Traditional Arabic" w:hAnsi="Traditional Arabic" w:cs="Traditional Arabic"/>
                <w:noProof/>
                <w:webHidden/>
                <w:sz w:val="28"/>
                <w:szCs w:val="28"/>
              </w:rPr>
              <w:instrText xml:space="preserve"> PAGEREF _Toc202794523 \h </w:instrText>
            </w:r>
            <w:r w:rsidRPr="00D57426">
              <w:rPr>
                <w:rFonts w:ascii="Traditional Arabic" w:hAnsi="Traditional Arabic" w:cs="Traditional Arabic"/>
                <w:noProof/>
                <w:webHidden/>
                <w:sz w:val="28"/>
                <w:szCs w:val="28"/>
              </w:rPr>
            </w:r>
            <w:r w:rsidRPr="00D57426">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41</w:t>
            </w:r>
            <w:r w:rsidRPr="00D57426">
              <w:rPr>
                <w:rFonts w:ascii="Traditional Arabic" w:hAnsi="Traditional Arabic" w:cs="Traditional Arabic"/>
                <w:noProof/>
                <w:webHidden/>
                <w:sz w:val="28"/>
                <w:szCs w:val="28"/>
              </w:rPr>
              <w:fldChar w:fldCharType="end"/>
            </w:r>
          </w:hyperlink>
        </w:p>
        <w:p w14:paraId="56FD26B6" w14:textId="2EB60C25" w:rsidR="00CD1D55" w:rsidRPr="00D57426" w:rsidRDefault="00CD1D55" w:rsidP="004815EB">
          <w:pPr>
            <w:pStyle w:val="3"/>
            <w:numPr>
              <w:ilvl w:val="0"/>
              <w:numId w:val="91"/>
            </w:numPr>
            <w:tabs>
              <w:tab w:val="left" w:pos="2828"/>
              <w:tab w:val="right" w:leader="dot" w:pos="9062"/>
            </w:tabs>
            <w:bidi/>
            <w:rPr>
              <w:rFonts w:ascii="Traditional Arabic" w:hAnsi="Traditional Arabic" w:cs="Traditional Arabic"/>
              <w:noProof/>
              <w:sz w:val="28"/>
              <w:szCs w:val="28"/>
            </w:rPr>
          </w:pPr>
          <w:hyperlink w:anchor="_Toc202794524" w:history="1">
            <w:r w:rsidRPr="00D57426">
              <w:rPr>
                <w:rStyle w:val="Hyperlink"/>
                <w:rFonts w:ascii="Traditional Arabic" w:hAnsi="Traditional Arabic" w:cs="Traditional Arabic"/>
                <w:noProof/>
                <w:sz w:val="28"/>
                <w:szCs w:val="28"/>
                <w:rtl/>
                <w:lang w:bidi="ar-DZ"/>
              </w:rPr>
              <w:t>معنى المقرئ والقارئ في علم القراءات</w:t>
            </w:r>
            <w:r w:rsidRPr="00D57426">
              <w:rPr>
                <w:rFonts w:ascii="Traditional Arabic" w:hAnsi="Traditional Arabic" w:cs="Traditional Arabic"/>
                <w:noProof/>
                <w:webHidden/>
                <w:sz w:val="28"/>
                <w:szCs w:val="28"/>
              </w:rPr>
              <w:tab/>
            </w:r>
            <w:r w:rsidRPr="00D57426">
              <w:rPr>
                <w:rFonts w:ascii="Traditional Arabic" w:hAnsi="Traditional Arabic" w:cs="Traditional Arabic"/>
                <w:noProof/>
                <w:webHidden/>
                <w:sz w:val="28"/>
                <w:szCs w:val="28"/>
              </w:rPr>
              <w:fldChar w:fldCharType="begin"/>
            </w:r>
            <w:r w:rsidRPr="00D57426">
              <w:rPr>
                <w:rFonts w:ascii="Traditional Arabic" w:hAnsi="Traditional Arabic" w:cs="Traditional Arabic"/>
                <w:noProof/>
                <w:webHidden/>
                <w:sz w:val="28"/>
                <w:szCs w:val="28"/>
              </w:rPr>
              <w:instrText xml:space="preserve"> PAGEREF _Toc202794524 \h </w:instrText>
            </w:r>
            <w:r w:rsidRPr="00D57426">
              <w:rPr>
                <w:rFonts w:ascii="Traditional Arabic" w:hAnsi="Traditional Arabic" w:cs="Traditional Arabic"/>
                <w:noProof/>
                <w:webHidden/>
                <w:sz w:val="28"/>
                <w:szCs w:val="28"/>
              </w:rPr>
            </w:r>
            <w:r w:rsidRPr="00D57426">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42</w:t>
            </w:r>
            <w:r w:rsidRPr="00D57426">
              <w:rPr>
                <w:rFonts w:ascii="Traditional Arabic" w:hAnsi="Traditional Arabic" w:cs="Traditional Arabic"/>
                <w:noProof/>
                <w:webHidden/>
                <w:sz w:val="28"/>
                <w:szCs w:val="28"/>
              </w:rPr>
              <w:fldChar w:fldCharType="end"/>
            </w:r>
          </w:hyperlink>
        </w:p>
        <w:p w14:paraId="48C2FC31" w14:textId="31005651" w:rsidR="00CD1D55" w:rsidRPr="00D57426" w:rsidRDefault="00CD1D55" w:rsidP="004815EB">
          <w:pPr>
            <w:pStyle w:val="3"/>
            <w:numPr>
              <w:ilvl w:val="0"/>
              <w:numId w:val="91"/>
            </w:numPr>
            <w:tabs>
              <w:tab w:val="left" w:pos="2463"/>
              <w:tab w:val="right" w:leader="dot" w:pos="9062"/>
            </w:tabs>
            <w:bidi/>
            <w:rPr>
              <w:rFonts w:ascii="Traditional Arabic" w:hAnsi="Traditional Arabic" w:cs="Traditional Arabic"/>
              <w:noProof/>
              <w:sz w:val="28"/>
              <w:szCs w:val="28"/>
            </w:rPr>
          </w:pPr>
          <w:hyperlink w:anchor="_Toc202794525" w:history="1">
            <w:r w:rsidRPr="00D57426">
              <w:rPr>
                <w:rStyle w:val="Hyperlink"/>
                <w:rFonts w:ascii="Traditional Arabic" w:hAnsi="Traditional Arabic" w:cs="Traditional Arabic"/>
                <w:noProof/>
                <w:sz w:val="28"/>
                <w:szCs w:val="28"/>
                <w:rtl/>
                <w:lang w:bidi="ar-DZ"/>
              </w:rPr>
              <w:t>ثلاث فوائد لعلم القراءات</w:t>
            </w:r>
            <w:r w:rsidRPr="00D57426">
              <w:rPr>
                <w:rStyle w:val="Hyperlink"/>
                <w:rFonts w:ascii="Traditional Arabic" w:hAnsi="Traditional Arabic" w:cs="Traditional Arabic"/>
                <w:noProof/>
                <w:sz w:val="28"/>
                <w:szCs w:val="28"/>
                <w:lang w:bidi="ar-DZ"/>
              </w:rPr>
              <w:t>:</w:t>
            </w:r>
            <w:r w:rsidRPr="00D57426">
              <w:rPr>
                <w:rFonts w:ascii="Traditional Arabic" w:hAnsi="Traditional Arabic" w:cs="Traditional Arabic"/>
                <w:noProof/>
                <w:webHidden/>
                <w:sz w:val="28"/>
                <w:szCs w:val="28"/>
              </w:rPr>
              <w:tab/>
            </w:r>
            <w:r w:rsidRPr="00D57426">
              <w:rPr>
                <w:rFonts w:ascii="Traditional Arabic" w:hAnsi="Traditional Arabic" w:cs="Traditional Arabic"/>
                <w:noProof/>
                <w:webHidden/>
                <w:sz w:val="28"/>
                <w:szCs w:val="28"/>
              </w:rPr>
              <w:fldChar w:fldCharType="begin"/>
            </w:r>
            <w:r w:rsidRPr="00D57426">
              <w:rPr>
                <w:rFonts w:ascii="Traditional Arabic" w:hAnsi="Traditional Arabic" w:cs="Traditional Arabic"/>
                <w:noProof/>
                <w:webHidden/>
                <w:sz w:val="28"/>
                <w:szCs w:val="28"/>
              </w:rPr>
              <w:instrText xml:space="preserve"> PAGEREF _Toc202794525 \h </w:instrText>
            </w:r>
            <w:r w:rsidRPr="00D57426">
              <w:rPr>
                <w:rFonts w:ascii="Traditional Arabic" w:hAnsi="Traditional Arabic" w:cs="Traditional Arabic"/>
                <w:noProof/>
                <w:webHidden/>
                <w:sz w:val="28"/>
                <w:szCs w:val="28"/>
              </w:rPr>
            </w:r>
            <w:r w:rsidRPr="00D57426">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43</w:t>
            </w:r>
            <w:r w:rsidRPr="00D57426">
              <w:rPr>
                <w:rFonts w:ascii="Traditional Arabic" w:hAnsi="Traditional Arabic" w:cs="Traditional Arabic"/>
                <w:noProof/>
                <w:webHidden/>
                <w:sz w:val="28"/>
                <w:szCs w:val="28"/>
              </w:rPr>
              <w:fldChar w:fldCharType="end"/>
            </w:r>
          </w:hyperlink>
        </w:p>
        <w:p w14:paraId="7B51C91A" w14:textId="087DD3C8" w:rsidR="00CD1D55" w:rsidRPr="00D57426" w:rsidRDefault="00CD1D55" w:rsidP="004815EB">
          <w:pPr>
            <w:pStyle w:val="3"/>
            <w:numPr>
              <w:ilvl w:val="0"/>
              <w:numId w:val="91"/>
            </w:numPr>
            <w:tabs>
              <w:tab w:val="left" w:pos="2081"/>
              <w:tab w:val="right" w:leader="dot" w:pos="9062"/>
            </w:tabs>
            <w:bidi/>
            <w:rPr>
              <w:rFonts w:ascii="Traditional Arabic" w:hAnsi="Traditional Arabic" w:cs="Traditional Arabic"/>
              <w:noProof/>
              <w:sz w:val="28"/>
              <w:szCs w:val="28"/>
            </w:rPr>
          </w:pPr>
          <w:hyperlink w:anchor="_Toc202794526" w:history="1">
            <w:r w:rsidRPr="00D57426">
              <w:rPr>
                <w:rStyle w:val="Hyperlink"/>
                <w:rFonts w:ascii="Traditional Arabic" w:hAnsi="Traditional Arabic" w:cs="Traditional Arabic"/>
                <w:noProof/>
                <w:sz w:val="28"/>
                <w:szCs w:val="28"/>
                <w:rtl/>
                <w:lang w:bidi="ar-DZ"/>
              </w:rPr>
              <w:t>تعريف علم التجويد</w:t>
            </w:r>
            <w:r w:rsidRPr="00D57426">
              <w:rPr>
                <w:rStyle w:val="Hyperlink"/>
                <w:rFonts w:ascii="Traditional Arabic" w:hAnsi="Traditional Arabic" w:cs="Traditional Arabic"/>
                <w:noProof/>
                <w:sz w:val="28"/>
                <w:szCs w:val="28"/>
                <w:lang w:bidi="ar-DZ"/>
              </w:rPr>
              <w:t>:</w:t>
            </w:r>
            <w:r w:rsidRPr="00D57426">
              <w:rPr>
                <w:rFonts w:ascii="Traditional Arabic" w:hAnsi="Traditional Arabic" w:cs="Traditional Arabic"/>
                <w:noProof/>
                <w:webHidden/>
                <w:sz w:val="28"/>
                <w:szCs w:val="28"/>
              </w:rPr>
              <w:tab/>
            </w:r>
            <w:r w:rsidRPr="00D57426">
              <w:rPr>
                <w:rFonts w:ascii="Traditional Arabic" w:hAnsi="Traditional Arabic" w:cs="Traditional Arabic"/>
                <w:noProof/>
                <w:webHidden/>
                <w:sz w:val="28"/>
                <w:szCs w:val="28"/>
              </w:rPr>
              <w:fldChar w:fldCharType="begin"/>
            </w:r>
            <w:r w:rsidRPr="00D57426">
              <w:rPr>
                <w:rFonts w:ascii="Traditional Arabic" w:hAnsi="Traditional Arabic" w:cs="Traditional Arabic"/>
                <w:noProof/>
                <w:webHidden/>
                <w:sz w:val="28"/>
                <w:szCs w:val="28"/>
              </w:rPr>
              <w:instrText xml:space="preserve"> PAGEREF _Toc202794526 \h </w:instrText>
            </w:r>
            <w:r w:rsidRPr="00D57426">
              <w:rPr>
                <w:rFonts w:ascii="Traditional Arabic" w:hAnsi="Traditional Arabic" w:cs="Traditional Arabic"/>
                <w:noProof/>
                <w:webHidden/>
                <w:sz w:val="28"/>
                <w:szCs w:val="28"/>
              </w:rPr>
            </w:r>
            <w:r w:rsidRPr="00D57426">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43</w:t>
            </w:r>
            <w:r w:rsidRPr="00D57426">
              <w:rPr>
                <w:rFonts w:ascii="Traditional Arabic" w:hAnsi="Traditional Arabic" w:cs="Traditional Arabic"/>
                <w:noProof/>
                <w:webHidden/>
                <w:sz w:val="28"/>
                <w:szCs w:val="28"/>
              </w:rPr>
              <w:fldChar w:fldCharType="end"/>
            </w:r>
          </w:hyperlink>
        </w:p>
        <w:p w14:paraId="0B9CDA77" w14:textId="49282DFE" w:rsidR="00CD1D55" w:rsidRPr="00D57426" w:rsidRDefault="00CD1D55" w:rsidP="00D57426">
          <w:pPr>
            <w:pStyle w:val="3"/>
            <w:numPr>
              <w:ilvl w:val="0"/>
              <w:numId w:val="91"/>
            </w:numPr>
            <w:tabs>
              <w:tab w:val="left" w:pos="2081"/>
              <w:tab w:val="right" w:leader="dot" w:pos="9062"/>
            </w:tabs>
            <w:bidi/>
            <w:rPr>
              <w:rFonts w:ascii="Traditional Arabic" w:hAnsi="Traditional Arabic" w:cs="Traditional Arabic"/>
              <w:noProof/>
              <w:sz w:val="28"/>
              <w:szCs w:val="28"/>
            </w:rPr>
          </w:pPr>
          <w:hyperlink w:anchor="_Toc202794527" w:history="1">
            <w:r w:rsidRPr="00D57426">
              <w:rPr>
                <w:rStyle w:val="Hyperlink"/>
                <w:rFonts w:ascii="Traditional Arabic" w:hAnsi="Traditional Arabic" w:cs="Traditional Arabic"/>
                <w:noProof/>
                <w:sz w:val="28"/>
                <w:szCs w:val="28"/>
                <w:rtl/>
                <w:lang w:bidi="ar-DZ"/>
              </w:rPr>
              <w:t>موضوعاته الأساسية</w:t>
            </w:r>
            <w:r w:rsidRPr="00D57426">
              <w:rPr>
                <w:rStyle w:val="Hyperlink"/>
                <w:rFonts w:ascii="Traditional Arabic" w:hAnsi="Traditional Arabic" w:cs="Traditional Arabic"/>
                <w:noProof/>
                <w:sz w:val="28"/>
                <w:szCs w:val="28"/>
                <w:lang w:bidi="ar-DZ"/>
              </w:rPr>
              <w:t>:</w:t>
            </w:r>
            <w:r w:rsidRPr="00D57426">
              <w:rPr>
                <w:rFonts w:ascii="Traditional Arabic" w:hAnsi="Traditional Arabic" w:cs="Traditional Arabic"/>
                <w:noProof/>
                <w:webHidden/>
                <w:sz w:val="28"/>
                <w:szCs w:val="28"/>
              </w:rPr>
              <w:tab/>
            </w:r>
            <w:r w:rsidRPr="00D57426">
              <w:rPr>
                <w:rFonts w:ascii="Traditional Arabic" w:hAnsi="Traditional Arabic" w:cs="Traditional Arabic"/>
                <w:noProof/>
                <w:webHidden/>
                <w:sz w:val="28"/>
                <w:szCs w:val="28"/>
              </w:rPr>
              <w:fldChar w:fldCharType="begin"/>
            </w:r>
            <w:r w:rsidRPr="00D57426">
              <w:rPr>
                <w:rFonts w:ascii="Traditional Arabic" w:hAnsi="Traditional Arabic" w:cs="Traditional Arabic"/>
                <w:noProof/>
                <w:webHidden/>
                <w:sz w:val="28"/>
                <w:szCs w:val="28"/>
              </w:rPr>
              <w:instrText xml:space="preserve"> PAGEREF _Toc202794527 \h </w:instrText>
            </w:r>
            <w:r w:rsidRPr="00D57426">
              <w:rPr>
                <w:rFonts w:ascii="Traditional Arabic" w:hAnsi="Traditional Arabic" w:cs="Traditional Arabic"/>
                <w:noProof/>
                <w:webHidden/>
                <w:sz w:val="28"/>
                <w:szCs w:val="28"/>
              </w:rPr>
            </w:r>
            <w:r w:rsidRPr="00D57426">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43</w:t>
            </w:r>
            <w:r w:rsidRPr="00D57426">
              <w:rPr>
                <w:rFonts w:ascii="Traditional Arabic" w:hAnsi="Traditional Arabic" w:cs="Traditional Arabic"/>
                <w:noProof/>
                <w:webHidden/>
                <w:sz w:val="28"/>
                <w:szCs w:val="28"/>
              </w:rPr>
              <w:fldChar w:fldCharType="end"/>
            </w:r>
          </w:hyperlink>
        </w:p>
        <w:p w14:paraId="1B75CFFD" w14:textId="385B3DD8" w:rsidR="00CD1D55" w:rsidRPr="00D57426" w:rsidRDefault="00CD1D55" w:rsidP="00D57426">
          <w:pPr>
            <w:pStyle w:val="3"/>
            <w:numPr>
              <w:ilvl w:val="0"/>
              <w:numId w:val="91"/>
            </w:numPr>
            <w:tabs>
              <w:tab w:val="left" w:pos="2676"/>
              <w:tab w:val="right" w:leader="dot" w:pos="9062"/>
            </w:tabs>
            <w:bidi/>
            <w:rPr>
              <w:rFonts w:ascii="Traditional Arabic" w:hAnsi="Traditional Arabic" w:cs="Traditional Arabic"/>
              <w:noProof/>
              <w:sz w:val="28"/>
              <w:szCs w:val="28"/>
            </w:rPr>
          </w:pPr>
          <w:hyperlink w:anchor="_Toc202794528" w:history="1">
            <w:r w:rsidRPr="00D57426">
              <w:rPr>
                <w:rStyle w:val="Hyperlink"/>
                <w:rFonts w:ascii="Traditional Arabic" w:hAnsi="Traditional Arabic" w:cs="Traditional Arabic"/>
                <w:noProof/>
                <w:sz w:val="28"/>
                <w:szCs w:val="28"/>
                <w:rtl/>
                <w:lang w:bidi="ar-DZ"/>
              </w:rPr>
              <w:t>حكم تعلم التجويد والغاية منه</w:t>
            </w:r>
            <w:r w:rsidRPr="00D57426">
              <w:rPr>
                <w:rStyle w:val="Hyperlink"/>
                <w:rFonts w:ascii="Traditional Arabic" w:hAnsi="Traditional Arabic" w:cs="Traditional Arabic"/>
                <w:noProof/>
                <w:sz w:val="28"/>
                <w:szCs w:val="28"/>
                <w:lang w:bidi="ar-DZ"/>
              </w:rPr>
              <w:t>:</w:t>
            </w:r>
            <w:r w:rsidRPr="00D57426">
              <w:rPr>
                <w:rFonts w:ascii="Traditional Arabic" w:hAnsi="Traditional Arabic" w:cs="Traditional Arabic"/>
                <w:noProof/>
                <w:webHidden/>
                <w:sz w:val="28"/>
                <w:szCs w:val="28"/>
              </w:rPr>
              <w:tab/>
            </w:r>
            <w:r w:rsidRPr="00D57426">
              <w:rPr>
                <w:rFonts w:ascii="Traditional Arabic" w:hAnsi="Traditional Arabic" w:cs="Traditional Arabic"/>
                <w:noProof/>
                <w:webHidden/>
                <w:sz w:val="28"/>
                <w:szCs w:val="28"/>
              </w:rPr>
              <w:fldChar w:fldCharType="begin"/>
            </w:r>
            <w:r w:rsidRPr="00D57426">
              <w:rPr>
                <w:rFonts w:ascii="Traditional Arabic" w:hAnsi="Traditional Arabic" w:cs="Traditional Arabic"/>
                <w:noProof/>
                <w:webHidden/>
                <w:sz w:val="28"/>
                <w:szCs w:val="28"/>
              </w:rPr>
              <w:instrText xml:space="preserve"> PAGEREF _Toc202794528 \h </w:instrText>
            </w:r>
            <w:r w:rsidRPr="00D57426">
              <w:rPr>
                <w:rFonts w:ascii="Traditional Arabic" w:hAnsi="Traditional Arabic" w:cs="Traditional Arabic"/>
                <w:noProof/>
                <w:webHidden/>
                <w:sz w:val="28"/>
                <w:szCs w:val="28"/>
              </w:rPr>
            </w:r>
            <w:r w:rsidRPr="00D57426">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43</w:t>
            </w:r>
            <w:r w:rsidRPr="00D57426">
              <w:rPr>
                <w:rFonts w:ascii="Traditional Arabic" w:hAnsi="Traditional Arabic" w:cs="Traditional Arabic"/>
                <w:noProof/>
                <w:webHidden/>
                <w:sz w:val="28"/>
                <w:szCs w:val="28"/>
              </w:rPr>
              <w:fldChar w:fldCharType="end"/>
            </w:r>
          </w:hyperlink>
        </w:p>
        <w:p w14:paraId="11B8DEB3" w14:textId="50A15870" w:rsidR="00CD1D55" w:rsidRPr="00D57426" w:rsidRDefault="00CD1D55" w:rsidP="00D57426">
          <w:pPr>
            <w:pStyle w:val="3"/>
            <w:numPr>
              <w:ilvl w:val="0"/>
              <w:numId w:val="91"/>
            </w:numPr>
            <w:tabs>
              <w:tab w:val="left" w:pos="2612"/>
              <w:tab w:val="right" w:leader="dot" w:pos="9062"/>
            </w:tabs>
            <w:bidi/>
            <w:rPr>
              <w:rFonts w:ascii="Traditional Arabic" w:hAnsi="Traditional Arabic" w:cs="Traditional Arabic"/>
              <w:noProof/>
              <w:sz w:val="28"/>
              <w:szCs w:val="28"/>
            </w:rPr>
          </w:pPr>
          <w:hyperlink w:anchor="_Toc202794529" w:history="1">
            <w:r w:rsidRPr="00D57426">
              <w:rPr>
                <w:rStyle w:val="Hyperlink"/>
                <w:rFonts w:ascii="Traditional Arabic" w:hAnsi="Traditional Arabic" w:cs="Traditional Arabic"/>
                <w:noProof/>
                <w:sz w:val="28"/>
                <w:szCs w:val="28"/>
                <w:rtl/>
                <w:lang w:bidi="ar-DZ"/>
              </w:rPr>
              <w:t>الفرق بين القراءات والتجويد</w:t>
            </w:r>
            <w:r w:rsidRPr="00D57426">
              <w:rPr>
                <w:rStyle w:val="Hyperlink"/>
                <w:rFonts w:ascii="Traditional Arabic" w:hAnsi="Traditional Arabic" w:cs="Traditional Arabic"/>
                <w:noProof/>
                <w:sz w:val="28"/>
                <w:szCs w:val="28"/>
                <w:lang w:bidi="ar-DZ"/>
              </w:rPr>
              <w:t>:</w:t>
            </w:r>
            <w:r w:rsidRPr="00D57426">
              <w:rPr>
                <w:rFonts w:ascii="Traditional Arabic" w:hAnsi="Traditional Arabic" w:cs="Traditional Arabic"/>
                <w:noProof/>
                <w:webHidden/>
                <w:sz w:val="28"/>
                <w:szCs w:val="28"/>
              </w:rPr>
              <w:tab/>
            </w:r>
            <w:r w:rsidRPr="00D57426">
              <w:rPr>
                <w:rFonts w:ascii="Traditional Arabic" w:hAnsi="Traditional Arabic" w:cs="Traditional Arabic"/>
                <w:noProof/>
                <w:webHidden/>
                <w:sz w:val="28"/>
                <w:szCs w:val="28"/>
              </w:rPr>
              <w:fldChar w:fldCharType="begin"/>
            </w:r>
            <w:r w:rsidRPr="00D57426">
              <w:rPr>
                <w:rFonts w:ascii="Traditional Arabic" w:hAnsi="Traditional Arabic" w:cs="Traditional Arabic"/>
                <w:noProof/>
                <w:webHidden/>
                <w:sz w:val="28"/>
                <w:szCs w:val="28"/>
              </w:rPr>
              <w:instrText xml:space="preserve"> PAGEREF _Toc202794529 \h </w:instrText>
            </w:r>
            <w:r w:rsidRPr="00D57426">
              <w:rPr>
                <w:rFonts w:ascii="Traditional Arabic" w:hAnsi="Traditional Arabic" w:cs="Traditional Arabic"/>
                <w:noProof/>
                <w:webHidden/>
                <w:sz w:val="28"/>
                <w:szCs w:val="28"/>
              </w:rPr>
            </w:r>
            <w:r w:rsidRPr="00D57426">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44</w:t>
            </w:r>
            <w:r w:rsidRPr="00D57426">
              <w:rPr>
                <w:rFonts w:ascii="Traditional Arabic" w:hAnsi="Traditional Arabic" w:cs="Traditional Arabic"/>
                <w:noProof/>
                <w:webHidden/>
                <w:sz w:val="28"/>
                <w:szCs w:val="28"/>
              </w:rPr>
              <w:fldChar w:fldCharType="end"/>
            </w:r>
          </w:hyperlink>
        </w:p>
        <w:p w14:paraId="7C443EEF" w14:textId="71012E6B" w:rsidR="00CD1D55" w:rsidRPr="00D57426" w:rsidRDefault="00CD1D55" w:rsidP="00D57426">
          <w:pPr>
            <w:pStyle w:val="3"/>
            <w:numPr>
              <w:ilvl w:val="0"/>
              <w:numId w:val="91"/>
            </w:numPr>
            <w:tabs>
              <w:tab w:val="left" w:pos="2407"/>
              <w:tab w:val="right" w:leader="dot" w:pos="9062"/>
            </w:tabs>
            <w:bidi/>
            <w:rPr>
              <w:rFonts w:ascii="Traditional Arabic" w:hAnsi="Traditional Arabic" w:cs="Traditional Arabic"/>
              <w:noProof/>
              <w:sz w:val="28"/>
              <w:szCs w:val="28"/>
            </w:rPr>
          </w:pPr>
          <w:hyperlink w:anchor="_Toc202794530" w:history="1">
            <w:r w:rsidRPr="00D57426">
              <w:rPr>
                <w:rStyle w:val="Hyperlink"/>
                <w:rFonts w:ascii="Traditional Arabic" w:hAnsi="Traditional Arabic" w:cs="Traditional Arabic"/>
                <w:noProof/>
                <w:sz w:val="28"/>
                <w:szCs w:val="28"/>
                <w:rtl/>
                <w:lang w:bidi="ar-DZ"/>
              </w:rPr>
              <w:t>مراحل نشأة علم التجويد</w:t>
            </w:r>
            <w:r w:rsidRPr="00D57426">
              <w:rPr>
                <w:rStyle w:val="Hyperlink"/>
                <w:rFonts w:ascii="Traditional Arabic" w:hAnsi="Traditional Arabic" w:cs="Traditional Arabic"/>
                <w:noProof/>
                <w:sz w:val="28"/>
                <w:szCs w:val="28"/>
                <w:lang w:bidi="ar-DZ"/>
              </w:rPr>
              <w:t>:</w:t>
            </w:r>
            <w:r w:rsidRPr="00D57426">
              <w:rPr>
                <w:rFonts w:ascii="Traditional Arabic" w:hAnsi="Traditional Arabic" w:cs="Traditional Arabic"/>
                <w:noProof/>
                <w:webHidden/>
                <w:sz w:val="28"/>
                <w:szCs w:val="28"/>
              </w:rPr>
              <w:tab/>
            </w:r>
            <w:r w:rsidRPr="00D57426">
              <w:rPr>
                <w:rFonts w:ascii="Traditional Arabic" w:hAnsi="Traditional Arabic" w:cs="Traditional Arabic"/>
                <w:noProof/>
                <w:webHidden/>
                <w:sz w:val="28"/>
                <w:szCs w:val="28"/>
              </w:rPr>
              <w:fldChar w:fldCharType="begin"/>
            </w:r>
            <w:r w:rsidRPr="00D57426">
              <w:rPr>
                <w:rFonts w:ascii="Traditional Arabic" w:hAnsi="Traditional Arabic" w:cs="Traditional Arabic"/>
                <w:noProof/>
                <w:webHidden/>
                <w:sz w:val="28"/>
                <w:szCs w:val="28"/>
              </w:rPr>
              <w:instrText xml:space="preserve"> PAGEREF _Toc202794530 \h </w:instrText>
            </w:r>
            <w:r w:rsidRPr="00D57426">
              <w:rPr>
                <w:rFonts w:ascii="Traditional Arabic" w:hAnsi="Traditional Arabic" w:cs="Traditional Arabic"/>
                <w:noProof/>
                <w:webHidden/>
                <w:sz w:val="28"/>
                <w:szCs w:val="28"/>
              </w:rPr>
            </w:r>
            <w:r w:rsidRPr="00D57426">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44</w:t>
            </w:r>
            <w:r w:rsidRPr="00D57426">
              <w:rPr>
                <w:rFonts w:ascii="Traditional Arabic" w:hAnsi="Traditional Arabic" w:cs="Traditional Arabic"/>
                <w:noProof/>
                <w:webHidden/>
                <w:sz w:val="28"/>
                <w:szCs w:val="28"/>
              </w:rPr>
              <w:fldChar w:fldCharType="end"/>
            </w:r>
          </w:hyperlink>
        </w:p>
        <w:p w14:paraId="612F42B8" w14:textId="2BB031DD" w:rsidR="00CD1D55" w:rsidRPr="00D57426" w:rsidRDefault="00CD1D55" w:rsidP="00D57426">
          <w:pPr>
            <w:pStyle w:val="3"/>
            <w:numPr>
              <w:ilvl w:val="0"/>
              <w:numId w:val="91"/>
            </w:numPr>
            <w:tabs>
              <w:tab w:val="left" w:pos="2490"/>
              <w:tab w:val="right" w:leader="dot" w:pos="9062"/>
            </w:tabs>
            <w:bidi/>
            <w:rPr>
              <w:rFonts w:ascii="Traditional Arabic" w:hAnsi="Traditional Arabic" w:cs="Traditional Arabic"/>
              <w:noProof/>
              <w:sz w:val="28"/>
              <w:szCs w:val="28"/>
            </w:rPr>
          </w:pPr>
          <w:hyperlink w:anchor="_Toc202794531" w:history="1">
            <w:r w:rsidRPr="00D57426">
              <w:rPr>
                <w:rStyle w:val="Hyperlink"/>
                <w:rFonts w:ascii="Traditional Arabic" w:hAnsi="Traditional Arabic" w:cs="Traditional Arabic"/>
                <w:noProof/>
                <w:sz w:val="28"/>
                <w:szCs w:val="28"/>
                <w:rtl/>
                <w:lang w:bidi="ar-DZ"/>
              </w:rPr>
              <w:t>أول مؤلف في علم التجويد</w:t>
            </w:r>
            <w:r w:rsidRPr="00D57426">
              <w:rPr>
                <w:rStyle w:val="Hyperlink"/>
                <w:rFonts w:ascii="Traditional Arabic" w:hAnsi="Traditional Arabic" w:cs="Traditional Arabic"/>
                <w:noProof/>
                <w:sz w:val="28"/>
                <w:szCs w:val="28"/>
                <w:lang w:bidi="ar-DZ"/>
              </w:rPr>
              <w:t>:</w:t>
            </w:r>
            <w:r w:rsidRPr="00D57426">
              <w:rPr>
                <w:rFonts w:ascii="Traditional Arabic" w:hAnsi="Traditional Arabic" w:cs="Traditional Arabic"/>
                <w:noProof/>
                <w:webHidden/>
                <w:sz w:val="28"/>
                <w:szCs w:val="28"/>
              </w:rPr>
              <w:tab/>
            </w:r>
            <w:r w:rsidRPr="00D57426">
              <w:rPr>
                <w:rFonts w:ascii="Traditional Arabic" w:hAnsi="Traditional Arabic" w:cs="Traditional Arabic"/>
                <w:noProof/>
                <w:webHidden/>
                <w:sz w:val="28"/>
                <w:szCs w:val="28"/>
              </w:rPr>
              <w:fldChar w:fldCharType="begin"/>
            </w:r>
            <w:r w:rsidRPr="00D57426">
              <w:rPr>
                <w:rFonts w:ascii="Traditional Arabic" w:hAnsi="Traditional Arabic" w:cs="Traditional Arabic"/>
                <w:noProof/>
                <w:webHidden/>
                <w:sz w:val="28"/>
                <w:szCs w:val="28"/>
              </w:rPr>
              <w:instrText xml:space="preserve"> PAGEREF _Toc202794531 \h </w:instrText>
            </w:r>
            <w:r w:rsidRPr="00D57426">
              <w:rPr>
                <w:rFonts w:ascii="Traditional Arabic" w:hAnsi="Traditional Arabic" w:cs="Traditional Arabic"/>
                <w:noProof/>
                <w:webHidden/>
                <w:sz w:val="28"/>
                <w:szCs w:val="28"/>
              </w:rPr>
            </w:r>
            <w:r w:rsidRPr="00D57426">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44</w:t>
            </w:r>
            <w:r w:rsidRPr="00D57426">
              <w:rPr>
                <w:rFonts w:ascii="Traditional Arabic" w:hAnsi="Traditional Arabic" w:cs="Traditional Arabic"/>
                <w:noProof/>
                <w:webHidden/>
                <w:sz w:val="28"/>
                <w:szCs w:val="28"/>
              </w:rPr>
              <w:fldChar w:fldCharType="end"/>
            </w:r>
          </w:hyperlink>
        </w:p>
        <w:p w14:paraId="6D1F7C42" w14:textId="39C58017" w:rsidR="00CD1D55" w:rsidRPr="00D57426" w:rsidRDefault="00CD1D55" w:rsidP="00D57426">
          <w:pPr>
            <w:pStyle w:val="3"/>
            <w:numPr>
              <w:ilvl w:val="0"/>
              <w:numId w:val="91"/>
            </w:numPr>
            <w:tabs>
              <w:tab w:val="left" w:pos="2514"/>
              <w:tab w:val="right" w:leader="dot" w:pos="9062"/>
            </w:tabs>
            <w:bidi/>
            <w:rPr>
              <w:rFonts w:ascii="Traditional Arabic" w:hAnsi="Traditional Arabic" w:cs="Traditional Arabic"/>
              <w:noProof/>
              <w:sz w:val="28"/>
              <w:szCs w:val="28"/>
            </w:rPr>
          </w:pPr>
          <w:hyperlink w:anchor="_Toc202794532" w:history="1">
            <w:r w:rsidRPr="00D57426">
              <w:rPr>
                <w:rStyle w:val="Hyperlink"/>
                <w:rFonts w:ascii="Traditional Arabic" w:hAnsi="Traditional Arabic" w:cs="Traditional Arabic"/>
                <w:noProof/>
                <w:sz w:val="28"/>
                <w:szCs w:val="28"/>
                <w:rtl/>
                <w:lang w:bidi="ar-DZ"/>
              </w:rPr>
              <w:t>أبرز ثلاث كتب في التجويد</w:t>
            </w:r>
            <w:r w:rsidRPr="00D57426">
              <w:rPr>
                <w:rStyle w:val="Hyperlink"/>
                <w:rFonts w:ascii="Traditional Arabic" w:hAnsi="Traditional Arabic" w:cs="Traditional Arabic"/>
                <w:noProof/>
                <w:sz w:val="28"/>
                <w:szCs w:val="28"/>
                <w:lang w:bidi="ar-DZ"/>
              </w:rPr>
              <w:t>:</w:t>
            </w:r>
            <w:r w:rsidRPr="00D57426">
              <w:rPr>
                <w:rFonts w:ascii="Traditional Arabic" w:hAnsi="Traditional Arabic" w:cs="Traditional Arabic"/>
                <w:noProof/>
                <w:webHidden/>
                <w:sz w:val="28"/>
                <w:szCs w:val="28"/>
              </w:rPr>
              <w:tab/>
            </w:r>
            <w:r w:rsidRPr="00D57426">
              <w:rPr>
                <w:rFonts w:ascii="Traditional Arabic" w:hAnsi="Traditional Arabic" w:cs="Traditional Arabic"/>
                <w:noProof/>
                <w:webHidden/>
                <w:sz w:val="28"/>
                <w:szCs w:val="28"/>
              </w:rPr>
              <w:fldChar w:fldCharType="begin"/>
            </w:r>
            <w:r w:rsidRPr="00D57426">
              <w:rPr>
                <w:rFonts w:ascii="Traditional Arabic" w:hAnsi="Traditional Arabic" w:cs="Traditional Arabic"/>
                <w:noProof/>
                <w:webHidden/>
                <w:sz w:val="28"/>
                <w:szCs w:val="28"/>
              </w:rPr>
              <w:instrText xml:space="preserve"> PAGEREF _Toc202794532 \h </w:instrText>
            </w:r>
            <w:r w:rsidRPr="00D57426">
              <w:rPr>
                <w:rFonts w:ascii="Traditional Arabic" w:hAnsi="Traditional Arabic" w:cs="Traditional Arabic"/>
                <w:noProof/>
                <w:webHidden/>
                <w:sz w:val="28"/>
                <w:szCs w:val="28"/>
              </w:rPr>
            </w:r>
            <w:r w:rsidRPr="00D57426">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44</w:t>
            </w:r>
            <w:r w:rsidRPr="00D57426">
              <w:rPr>
                <w:rFonts w:ascii="Traditional Arabic" w:hAnsi="Traditional Arabic" w:cs="Traditional Arabic"/>
                <w:noProof/>
                <w:webHidden/>
                <w:sz w:val="28"/>
                <w:szCs w:val="28"/>
              </w:rPr>
              <w:fldChar w:fldCharType="end"/>
            </w:r>
          </w:hyperlink>
        </w:p>
        <w:p w14:paraId="6BEEF3FF" w14:textId="0316772A" w:rsidR="00CD1D55" w:rsidRPr="00D57426" w:rsidRDefault="00CD1D55" w:rsidP="00D57426">
          <w:pPr>
            <w:pStyle w:val="3"/>
            <w:numPr>
              <w:ilvl w:val="0"/>
              <w:numId w:val="91"/>
            </w:numPr>
            <w:tabs>
              <w:tab w:val="left" w:pos="2463"/>
              <w:tab w:val="right" w:leader="dot" w:pos="9062"/>
            </w:tabs>
            <w:bidi/>
            <w:rPr>
              <w:rFonts w:ascii="Traditional Arabic" w:hAnsi="Traditional Arabic" w:cs="Traditional Arabic"/>
              <w:noProof/>
              <w:sz w:val="28"/>
              <w:szCs w:val="28"/>
            </w:rPr>
          </w:pPr>
          <w:hyperlink w:anchor="_Toc202794533" w:history="1">
            <w:r w:rsidRPr="00D57426">
              <w:rPr>
                <w:rStyle w:val="Hyperlink"/>
                <w:rFonts w:ascii="Traditional Arabic" w:hAnsi="Traditional Arabic" w:cs="Traditional Arabic"/>
                <w:noProof/>
                <w:sz w:val="28"/>
                <w:szCs w:val="28"/>
                <w:rtl/>
                <w:lang w:bidi="ar-DZ"/>
              </w:rPr>
              <w:t>أبرز المنظومات في التجويد</w:t>
            </w:r>
            <w:r w:rsidRPr="00D57426">
              <w:rPr>
                <w:rStyle w:val="Hyperlink"/>
                <w:rFonts w:ascii="Traditional Arabic" w:hAnsi="Traditional Arabic" w:cs="Traditional Arabic"/>
                <w:noProof/>
                <w:sz w:val="28"/>
                <w:szCs w:val="28"/>
                <w:lang w:bidi="ar-DZ"/>
              </w:rPr>
              <w:t>:</w:t>
            </w:r>
            <w:r w:rsidRPr="00D57426">
              <w:rPr>
                <w:rFonts w:ascii="Traditional Arabic" w:hAnsi="Traditional Arabic" w:cs="Traditional Arabic"/>
                <w:noProof/>
                <w:webHidden/>
                <w:sz w:val="28"/>
                <w:szCs w:val="28"/>
              </w:rPr>
              <w:tab/>
            </w:r>
            <w:r w:rsidRPr="00D57426">
              <w:rPr>
                <w:rFonts w:ascii="Traditional Arabic" w:hAnsi="Traditional Arabic" w:cs="Traditional Arabic"/>
                <w:noProof/>
                <w:webHidden/>
                <w:sz w:val="28"/>
                <w:szCs w:val="28"/>
              </w:rPr>
              <w:fldChar w:fldCharType="begin"/>
            </w:r>
            <w:r w:rsidRPr="00D57426">
              <w:rPr>
                <w:rFonts w:ascii="Traditional Arabic" w:hAnsi="Traditional Arabic" w:cs="Traditional Arabic"/>
                <w:noProof/>
                <w:webHidden/>
                <w:sz w:val="28"/>
                <w:szCs w:val="28"/>
              </w:rPr>
              <w:instrText xml:space="preserve"> PAGEREF _Toc202794533 \h </w:instrText>
            </w:r>
            <w:r w:rsidRPr="00D57426">
              <w:rPr>
                <w:rFonts w:ascii="Traditional Arabic" w:hAnsi="Traditional Arabic" w:cs="Traditional Arabic"/>
                <w:noProof/>
                <w:webHidden/>
                <w:sz w:val="28"/>
                <w:szCs w:val="28"/>
              </w:rPr>
            </w:r>
            <w:r w:rsidRPr="00D57426">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44</w:t>
            </w:r>
            <w:r w:rsidRPr="00D57426">
              <w:rPr>
                <w:rFonts w:ascii="Traditional Arabic" w:hAnsi="Traditional Arabic" w:cs="Traditional Arabic"/>
                <w:noProof/>
                <w:webHidden/>
                <w:sz w:val="28"/>
                <w:szCs w:val="28"/>
              </w:rPr>
              <w:fldChar w:fldCharType="end"/>
            </w:r>
          </w:hyperlink>
        </w:p>
        <w:p w14:paraId="49137FF0" w14:textId="0E1C54A8" w:rsidR="00CD1D55" w:rsidRPr="00D57426" w:rsidRDefault="00CD1D55" w:rsidP="00D57426">
          <w:pPr>
            <w:pStyle w:val="3"/>
            <w:numPr>
              <w:ilvl w:val="0"/>
              <w:numId w:val="91"/>
            </w:numPr>
            <w:tabs>
              <w:tab w:val="left" w:pos="2496"/>
              <w:tab w:val="right" w:leader="dot" w:pos="9062"/>
            </w:tabs>
            <w:bidi/>
            <w:rPr>
              <w:rFonts w:ascii="Traditional Arabic" w:hAnsi="Traditional Arabic" w:cs="Traditional Arabic"/>
              <w:noProof/>
              <w:sz w:val="28"/>
              <w:szCs w:val="28"/>
            </w:rPr>
          </w:pPr>
          <w:hyperlink w:anchor="_Toc202794534" w:history="1">
            <w:r w:rsidRPr="00D57426">
              <w:rPr>
                <w:rStyle w:val="Hyperlink"/>
                <w:rFonts w:ascii="Traditional Arabic" w:hAnsi="Traditional Arabic" w:cs="Traditional Arabic"/>
                <w:noProof/>
                <w:sz w:val="28"/>
                <w:szCs w:val="28"/>
                <w:rtl/>
                <w:lang w:bidi="ar-DZ"/>
              </w:rPr>
              <w:t>المراد بعلم الوقف والابتداء</w:t>
            </w:r>
            <w:r w:rsidRPr="00D57426">
              <w:rPr>
                <w:rStyle w:val="Hyperlink"/>
                <w:rFonts w:ascii="Traditional Arabic" w:hAnsi="Traditional Arabic" w:cs="Traditional Arabic"/>
                <w:noProof/>
                <w:sz w:val="28"/>
                <w:szCs w:val="28"/>
                <w:lang w:bidi="ar-DZ"/>
              </w:rPr>
              <w:t>:</w:t>
            </w:r>
            <w:r w:rsidRPr="00D57426">
              <w:rPr>
                <w:rFonts w:ascii="Traditional Arabic" w:hAnsi="Traditional Arabic" w:cs="Traditional Arabic"/>
                <w:noProof/>
                <w:webHidden/>
                <w:sz w:val="28"/>
                <w:szCs w:val="28"/>
              </w:rPr>
              <w:tab/>
            </w:r>
            <w:r w:rsidRPr="00D57426">
              <w:rPr>
                <w:rFonts w:ascii="Traditional Arabic" w:hAnsi="Traditional Arabic" w:cs="Traditional Arabic"/>
                <w:noProof/>
                <w:webHidden/>
                <w:sz w:val="28"/>
                <w:szCs w:val="28"/>
              </w:rPr>
              <w:fldChar w:fldCharType="begin"/>
            </w:r>
            <w:r w:rsidRPr="00D57426">
              <w:rPr>
                <w:rFonts w:ascii="Traditional Arabic" w:hAnsi="Traditional Arabic" w:cs="Traditional Arabic"/>
                <w:noProof/>
                <w:webHidden/>
                <w:sz w:val="28"/>
                <w:szCs w:val="28"/>
              </w:rPr>
              <w:instrText xml:space="preserve"> PAGEREF _Toc202794534 \h </w:instrText>
            </w:r>
            <w:r w:rsidRPr="00D57426">
              <w:rPr>
                <w:rFonts w:ascii="Traditional Arabic" w:hAnsi="Traditional Arabic" w:cs="Traditional Arabic"/>
                <w:noProof/>
                <w:webHidden/>
                <w:sz w:val="28"/>
                <w:szCs w:val="28"/>
              </w:rPr>
            </w:r>
            <w:r w:rsidRPr="00D57426">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44</w:t>
            </w:r>
            <w:r w:rsidRPr="00D57426">
              <w:rPr>
                <w:rFonts w:ascii="Traditional Arabic" w:hAnsi="Traditional Arabic" w:cs="Traditional Arabic"/>
                <w:noProof/>
                <w:webHidden/>
                <w:sz w:val="28"/>
                <w:szCs w:val="28"/>
              </w:rPr>
              <w:fldChar w:fldCharType="end"/>
            </w:r>
          </w:hyperlink>
        </w:p>
        <w:p w14:paraId="0C1FEF3C" w14:textId="414DA1EF" w:rsidR="00CD1D55" w:rsidRPr="00D57426" w:rsidRDefault="00CD1D55" w:rsidP="00D57426">
          <w:pPr>
            <w:pStyle w:val="3"/>
            <w:numPr>
              <w:ilvl w:val="0"/>
              <w:numId w:val="91"/>
            </w:numPr>
            <w:tabs>
              <w:tab w:val="left" w:pos="2153"/>
              <w:tab w:val="right" w:leader="dot" w:pos="9062"/>
            </w:tabs>
            <w:bidi/>
            <w:rPr>
              <w:rFonts w:ascii="Traditional Arabic" w:hAnsi="Traditional Arabic" w:cs="Traditional Arabic"/>
              <w:noProof/>
              <w:sz w:val="28"/>
              <w:szCs w:val="28"/>
            </w:rPr>
          </w:pPr>
          <w:hyperlink w:anchor="_Toc202794535" w:history="1">
            <w:r w:rsidRPr="00D57426">
              <w:rPr>
                <w:rStyle w:val="Hyperlink"/>
                <w:rFonts w:ascii="Traditional Arabic" w:hAnsi="Traditional Arabic" w:cs="Traditional Arabic"/>
                <w:noProof/>
                <w:sz w:val="28"/>
                <w:szCs w:val="28"/>
                <w:rtl/>
                <w:lang w:bidi="ar-DZ"/>
              </w:rPr>
              <w:t>معن</w:t>
            </w:r>
            <w:r w:rsidR="00D57426" w:rsidRPr="00D57426">
              <w:rPr>
                <w:rStyle w:val="Hyperlink"/>
                <w:rFonts w:ascii="Traditional Arabic" w:hAnsi="Traditional Arabic" w:cs="Traditional Arabic" w:hint="cs"/>
                <w:noProof/>
                <w:sz w:val="28"/>
                <w:szCs w:val="28"/>
                <w:rtl/>
                <w:lang w:bidi="ar-DZ"/>
              </w:rPr>
              <w:t>ى الوقف والابتداء</w:t>
            </w:r>
            <w:r w:rsidRPr="00D57426">
              <w:rPr>
                <w:rStyle w:val="Hyperlink"/>
                <w:rFonts w:ascii="Traditional Arabic" w:hAnsi="Traditional Arabic" w:cs="Traditional Arabic"/>
                <w:noProof/>
                <w:sz w:val="28"/>
                <w:szCs w:val="28"/>
                <w:rtl/>
                <w:lang w:bidi="ar-DZ"/>
              </w:rPr>
              <w:t xml:space="preserve"> في قراءة القرآن</w:t>
            </w:r>
            <w:r w:rsidRPr="00D57426">
              <w:rPr>
                <w:rStyle w:val="Hyperlink"/>
                <w:rFonts w:ascii="Traditional Arabic" w:hAnsi="Traditional Arabic" w:cs="Traditional Arabic"/>
                <w:noProof/>
                <w:sz w:val="28"/>
                <w:szCs w:val="28"/>
                <w:lang w:bidi="ar-DZ"/>
              </w:rPr>
              <w:t>:</w:t>
            </w:r>
            <w:r w:rsidRPr="00D57426">
              <w:rPr>
                <w:rFonts w:ascii="Traditional Arabic" w:hAnsi="Traditional Arabic" w:cs="Traditional Arabic"/>
                <w:noProof/>
                <w:webHidden/>
                <w:sz w:val="28"/>
                <w:szCs w:val="28"/>
              </w:rPr>
              <w:tab/>
            </w:r>
            <w:r w:rsidRPr="00D57426">
              <w:rPr>
                <w:rFonts w:ascii="Traditional Arabic" w:hAnsi="Traditional Arabic" w:cs="Traditional Arabic"/>
                <w:noProof/>
                <w:webHidden/>
                <w:sz w:val="28"/>
                <w:szCs w:val="28"/>
              </w:rPr>
              <w:fldChar w:fldCharType="begin"/>
            </w:r>
            <w:r w:rsidRPr="00D57426">
              <w:rPr>
                <w:rFonts w:ascii="Traditional Arabic" w:hAnsi="Traditional Arabic" w:cs="Traditional Arabic"/>
                <w:noProof/>
                <w:webHidden/>
                <w:sz w:val="28"/>
                <w:szCs w:val="28"/>
              </w:rPr>
              <w:instrText xml:space="preserve"> PAGEREF _Toc202794535 \h </w:instrText>
            </w:r>
            <w:r w:rsidRPr="00D57426">
              <w:rPr>
                <w:rFonts w:ascii="Traditional Arabic" w:hAnsi="Traditional Arabic" w:cs="Traditional Arabic"/>
                <w:noProof/>
                <w:webHidden/>
                <w:sz w:val="28"/>
                <w:szCs w:val="28"/>
              </w:rPr>
            </w:r>
            <w:r w:rsidRPr="00D57426">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44</w:t>
            </w:r>
            <w:r w:rsidRPr="00D57426">
              <w:rPr>
                <w:rFonts w:ascii="Traditional Arabic" w:hAnsi="Traditional Arabic" w:cs="Traditional Arabic"/>
                <w:noProof/>
                <w:webHidden/>
                <w:sz w:val="28"/>
                <w:szCs w:val="28"/>
              </w:rPr>
              <w:fldChar w:fldCharType="end"/>
            </w:r>
          </w:hyperlink>
        </w:p>
        <w:p w14:paraId="2C236AC3" w14:textId="69060042" w:rsidR="00CD1D55" w:rsidRPr="00D57426" w:rsidRDefault="00CD1D55" w:rsidP="00D57426">
          <w:pPr>
            <w:pStyle w:val="3"/>
            <w:numPr>
              <w:ilvl w:val="0"/>
              <w:numId w:val="91"/>
            </w:numPr>
            <w:tabs>
              <w:tab w:val="left" w:pos="2469"/>
              <w:tab w:val="right" w:leader="dot" w:pos="9062"/>
            </w:tabs>
            <w:bidi/>
            <w:rPr>
              <w:rFonts w:ascii="Traditional Arabic" w:hAnsi="Traditional Arabic" w:cs="Traditional Arabic"/>
              <w:noProof/>
              <w:sz w:val="28"/>
              <w:szCs w:val="28"/>
            </w:rPr>
          </w:pPr>
          <w:hyperlink w:anchor="_Toc202794538" w:history="1">
            <w:r w:rsidRPr="00D57426">
              <w:rPr>
                <w:rStyle w:val="Hyperlink"/>
                <w:rFonts w:ascii="Traditional Arabic" w:hAnsi="Traditional Arabic" w:cs="Traditional Arabic"/>
                <w:noProof/>
                <w:sz w:val="28"/>
                <w:szCs w:val="28"/>
                <w:rtl/>
                <w:lang w:bidi="ar-DZ"/>
              </w:rPr>
              <w:t>أهمية علم الوقف والابتداء</w:t>
            </w:r>
            <w:r w:rsidRPr="00D57426">
              <w:rPr>
                <w:rStyle w:val="Hyperlink"/>
                <w:rFonts w:ascii="Traditional Arabic" w:hAnsi="Traditional Arabic" w:cs="Traditional Arabic"/>
                <w:noProof/>
                <w:sz w:val="28"/>
                <w:szCs w:val="28"/>
                <w:lang w:bidi="ar-DZ"/>
              </w:rPr>
              <w:t>:</w:t>
            </w:r>
            <w:r w:rsidRPr="00D57426">
              <w:rPr>
                <w:rFonts w:ascii="Traditional Arabic" w:hAnsi="Traditional Arabic" w:cs="Traditional Arabic"/>
                <w:noProof/>
                <w:webHidden/>
                <w:sz w:val="28"/>
                <w:szCs w:val="28"/>
              </w:rPr>
              <w:tab/>
            </w:r>
            <w:r w:rsidRPr="00D57426">
              <w:rPr>
                <w:rFonts w:ascii="Traditional Arabic" w:hAnsi="Traditional Arabic" w:cs="Traditional Arabic"/>
                <w:noProof/>
                <w:webHidden/>
                <w:sz w:val="28"/>
                <w:szCs w:val="28"/>
              </w:rPr>
              <w:fldChar w:fldCharType="begin"/>
            </w:r>
            <w:r w:rsidRPr="00D57426">
              <w:rPr>
                <w:rFonts w:ascii="Traditional Arabic" w:hAnsi="Traditional Arabic" w:cs="Traditional Arabic"/>
                <w:noProof/>
                <w:webHidden/>
                <w:sz w:val="28"/>
                <w:szCs w:val="28"/>
              </w:rPr>
              <w:instrText xml:space="preserve"> PAGEREF _Toc202794538 \h </w:instrText>
            </w:r>
            <w:r w:rsidRPr="00D57426">
              <w:rPr>
                <w:rFonts w:ascii="Traditional Arabic" w:hAnsi="Traditional Arabic" w:cs="Traditional Arabic"/>
                <w:noProof/>
                <w:webHidden/>
                <w:sz w:val="28"/>
                <w:szCs w:val="28"/>
              </w:rPr>
            </w:r>
            <w:r w:rsidRPr="00D57426">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45</w:t>
            </w:r>
            <w:r w:rsidRPr="00D57426">
              <w:rPr>
                <w:rFonts w:ascii="Traditional Arabic" w:hAnsi="Traditional Arabic" w:cs="Traditional Arabic"/>
                <w:noProof/>
                <w:webHidden/>
                <w:sz w:val="28"/>
                <w:szCs w:val="28"/>
              </w:rPr>
              <w:fldChar w:fldCharType="end"/>
            </w:r>
          </w:hyperlink>
        </w:p>
        <w:p w14:paraId="1857497A" w14:textId="37130283" w:rsidR="00CD1D55" w:rsidRPr="00D57426" w:rsidRDefault="00CD1D55" w:rsidP="00D57426">
          <w:pPr>
            <w:pStyle w:val="3"/>
            <w:numPr>
              <w:ilvl w:val="0"/>
              <w:numId w:val="91"/>
            </w:numPr>
            <w:tabs>
              <w:tab w:val="left" w:pos="2541"/>
              <w:tab w:val="right" w:leader="dot" w:pos="9062"/>
            </w:tabs>
            <w:bidi/>
            <w:rPr>
              <w:rFonts w:ascii="Traditional Arabic" w:hAnsi="Traditional Arabic" w:cs="Traditional Arabic"/>
              <w:noProof/>
              <w:sz w:val="28"/>
              <w:szCs w:val="28"/>
            </w:rPr>
          </w:pPr>
          <w:hyperlink w:anchor="_Toc202794540" w:history="1">
            <w:r w:rsidRPr="00D57426">
              <w:rPr>
                <w:rStyle w:val="Hyperlink"/>
                <w:rFonts w:ascii="Traditional Arabic" w:hAnsi="Traditional Arabic" w:cs="Traditional Arabic"/>
                <w:noProof/>
                <w:sz w:val="28"/>
                <w:szCs w:val="28"/>
                <w:rtl/>
                <w:lang w:bidi="ar-DZ"/>
              </w:rPr>
              <w:t>الوقف عند القرآن بمفهومين</w:t>
            </w:r>
            <w:r w:rsidRPr="00D57426">
              <w:rPr>
                <w:rStyle w:val="Hyperlink"/>
                <w:rFonts w:ascii="Traditional Arabic" w:hAnsi="Traditional Arabic" w:cs="Traditional Arabic"/>
                <w:noProof/>
                <w:sz w:val="28"/>
                <w:szCs w:val="28"/>
                <w:lang w:bidi="ar-DZ"/>
              </w:rPr>
              <w:t>:</w:t>
            </w:r>
            <w:r w:rsidRPr="00D57426">
              <w:rPr>
                <w:rFonts w:ascii="Traditional Arabic" w:hAnsi="Traditional Arabic" w:cs="Traditional Arabic"/>
                <w:noProof/>
                <w:webHidden/>
                <w:sz w:val="28"/>
                <w:szCs w:val="28"/>
              </w:rPr>
              <w:tab/>
            </w:r>
            <w:r w:rsidRPr="00D57426">
              <w:rPr>
                <w:rFonts w:ascii="Traditional Arabic" w:hAnsi="Traditional Arabic" w:cs="Traditional Arabic"/>
                <w:noProof/>
                <w:webHidden/>
                <w:sz w:val="28"/>
                <w:szCs w:val="28"/>
              </w:rPr>
              <w:fldChar w:fldCharType="begin"/>
            </w:r>
            <w:r w:rsidRPr="00D57426">
              <w:rPr>
                <w:rFonts w:ascii="Traditional Arabic" w:hAnsi="Traditional Arabic" w:cs="Traditional Arabic"/>
                <w:noProof/>
                <w:webHidden/>
                <w:sz w:val="28"/>
                <w:szCs w:val="28"/>
              </w:rPr>
              <w:instrText xml:space="preserve"> PAGEREF _Toc202794540 \h </w:instrText>
            </w:r>
            <w:r w:rsidRPr="00D57426">
              <w:rPr>
                <w:rFonts w:ascii="Traditional Arabic" w:hAnsi="Traditional Arabic" w:cs="Traditional Arabic"/>
                <w:noProof/>
                <w:webHidden/>
                <w:sz w:val="28"/>
                <w:szCs w:val="28"/>
              </w:rPr>
            </w:r>
            <w:r w:rsidRPr="00D57426">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45</w:t>
            </w:r>
            <w:r w:rsidRPr="00D57426">
              <w:rPr>
                <w:rFonts w:ascii="Traditional Arabic" w:hAnsi="Traditional Arabic" w:cs="Traditional Arabic"/>
                <w:noProof/>
                <w:webHidden/>
                <w:sz w:val="28"/>
                <w:szCs w:val="28"/>
              </w:rPr>
              <w:fldChar w:fldCharType="end"/>
            </w:r>
          </w:hyperlink>
        </w:p>
        <w:p w14:paraId="1C3EB1C5" w14:textId="0A53A880" w:rsidR="00CD1D55" w:rsidRPr="00D57426" w:rsidRDefault="00CD1D55" w:rsidP="00D57426">
          <w:pPr>
            <w:pStyle w:val="3"/>
            <w:numPr>
              <w:ilvl w:val="0"/>
              <w:numId w:val="91"/>
            </w:numPr>
            <w:tabs>
              <w:tab w:val="left" w:pos="3059"/>
              <w:tab w:val="right" w:leader="dot" w:pos="9062"/>
            </w:tabs>
            <w:bidi/>
            <w:rPr>
              <w:rFonts w:ascii="Traditional Arabic" w:hAnsi="Traditional Arabic" w:cs="Traditional Arabic"/>
              <w:noProof/>
              <w:sz w:val="28"/>
              <w:szCs w:val="28"/>
            </w:rPr>
          </w:pPr>
          <w:hyperlink w:anchor="_Toc202794543" w:history="1">
            <w:r w:rsidRPr="00D57426">
              <w:rPr>
                <w:rStyle w:val="Hyperlink"/>
                <w:rFonts w:ascii="Traditional Arabic" w:hAnsi="Traditional Arabic" w:cs="Traditional Arabic"/>
                <w:noProof/>
                <w:sz w:val="28"/>
                <w:szCs w:val="28"/>
                <w:rtl/>
                <w:lang w:bidi="ar-DZ"/>
              </w:rPr>
              <w:t>مواضع الوقوف اجتهادية أم توقيفية؟</w:t>
            </w:r>
            <w:r w:rsidRPr="00D57426">
              <w:rPr>
                <w:rFonts w:ascii="Traditional Arabic" w:hAnsi="Traditional Arabic" w:cs="Traditional Arabic"/>
                <w:noProof/>
                <w:webHidden/>
                <w:sz w:val="28"/>
                <w:szCs w:val="28"/>
              </w:rPr>
              <w:tab/>
            </w:r>
            <w:r w:rsidRPr="00D57426">
              <w:rPr>
                <w:rFonts w:ascii="Traditional Arabic" w:hAnsi="Traditional Arabic" w:cs="Traditional Arabic"/>
                <w:noProof/>
                <w:webHidden/>
                <w:sz w:val="28"/>
                <w:szCs w:val="28"/>
              </w:rPr>
              <w:fldChar w:fldCharType="begin"/>
            </w:r>
            <w:r w:rsidRPr="00D57426">
              <w:rPr>
                <w:rFonts w:ascii="Traditional Arabic" w:hAnsi="Traditional Arabic" w:cs="Traditional Arabic"/>
                <w:noProof/>
                <w:webHidden/>
                <w:sz w:val="28"/>
                <w:szCs w:val="28"/>
              </w:rPr>
              <w:instrText xml:space="preserve"> PAGEREF _Toc202794543 \h </w:instrText>
            </w:r>
            <w:r w:rsidRPr="00D57426">
              <w:rPr>
                <w:rFonts w:ascii="Traditional Arabic" w:hAnsi="Traditional Arabic" w:cs="Traditional Arabic"/>
                <w:noProof/>
                <w:webHidden/>
                <w:sz w:val="28"/>
                <w:szCs w:val="28"/>
              </w:rPr>
            </w:r>
            <w:r w:rsidRPr="00D57426">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45</w:t>
            </w:r>
            <w:r w:rsidRPr="00D57426">
              <w:rPr>
                <w:rFonts w:ascii="Traditional Arabic" w:hAnsi="Traditional Arabic" w:cs="Traditional Arabic"/>
                <w:noProof/>
                <w:webHidden/>
                <w:sz w:val="28"/>
                <w:szCs w:val="28"/>
              </w:rPr>
              <w:fldChar w:fldCharType="end"/>
            </w:r>
          </w:hyperlink>
        </w:p>
        <w:p w14:paraId="2C3685AB" w14:textId="6AA14DEF" w:rsidR="00CD1D55" w:rsidRPr="00D57426" w:rsidRDefault="00CD1D55" w:rsidP="00D57426">
          <w:pPr>
            <w:pStyle w:val="3"/>
            <w:numPr>
              <w:ilvl w:val="0"/>
              <w:numId w:val="91"/>
            </w:numPr>
            <w:tabs>
              <w:tab w:val="left" w:pos="2816"/>
              <w:tab w:val="right" w:leader="dot" w:pos="9062"/>
            </w:tabs>
            <w:bidi/>
            <w:rPr>
              <w:rFonts w:ascii="Traditional Arabic" w:hAnsi="Traditional Arabic" w:cs="Traditional Arabic"/>
              <w:noProof/>
              <w:sz w:val="28"/>
              <w:szCs w:val="28"/>
            </w:rPr>
          </w:pPr>
          <w:hyperlink w:anchor="_Toc202794544" w:history="1">
            <w:r w:rsidRPr="00D57426">
              <w:rPr>
                <w:rStyle w:val="Hyperlink"/>
                <w:rFonts w:ascii="Traditional Arabic" w:hAnsi="Traditional Arabic" w:cs="Traditional Arabic"/>
                <w:noProof/>
                <w:sz w:val="28"/>
                <w:szCs w:val="28"/>
                <w:rtl/>
                <w:lang w:bidi="ar-DZ"/>
              </w:rPr>
              <w:t>العلم الأساسي في معرفة الوقوف</w:t>
            </w:r>
            <w:r w:rsidRPr="00D57426">
              <w:rPr>
                <w:rStyle w:val="Hyperlink"/>
                <w:rFonts w:ascii="Traditional Arabic" w:hAnsi="Traditional Arabic" w:cs="Traditional Arabic"/>
                <w:noProof/>
                <w:sz w:val="28"/>
                <w:szCs w:val="28"/>
                <w:lang w:bidi="ar-DZ"/>
              </w:rPr>
              <w:t>:</w:t>
            </w:r>
            <w:r w:rsidRPr="00D57426">
              <w:rPr>
                <w:rFonts w:ascii="Traditional Arabic" w:hAnsi="Traditional Arabic" w:cs="Traditional Arabic"/>
                <w:noProof/>
                <w:webHidden/>
                <w:sz w:val="28"/>
                <w:szCs w:val="28"/>
              </w:rPr>
              <w:tab/>
            </w:r>
            <w:r w:rsidRPr="00D57426">
              <w:rPr>
                <w:rFonts w:ascii="Traditional Arabic" w:hAnsi="Traditional Arabic" w:cs="Traditional Arabic"/>
                <w:noProof/>
                <w:webHidden/>
                <w:sz w:val="28"/>
                <w:szCs w:val="28"/>
              </w:rPr>
              <w:fldChar w:fldCharType="begin"/>
            </w:r>
            <w:r w:rsidRPr="00D57426">
              <w:rPr>
                <w:rFonts w:ascii="Traditional Arabic" w:hAnsi="Traditional Arabic" w:cs="Traditional Arabic"/>
                <w:noProof/>
                <w:webHidden/>
                <w:sz w:val="28"/>
                <w:szCs w:val="28"/>
              </w:rPr>
              <w:instrText xml:space="preserve"> PAGEREF _Toc202794544 \h </w:instrText>
            </w:r>
            <w:r w:rsidRPr="00D57426">
              <w:rPr>
                <w:rFonts w:ascii="Traditional Arabic" w:hAnsi="Traditional Arabic" w:cs="Traditional Arabic"/>
                <w:noProof/>
                <w:webHidden/>
                <w:sz w:val="28"/>
                <w:szCs w:val="28"/>
              </w:rPr>
            </w:r>
            <w:r w:rsidRPr="00D57426">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45</w:t>
            </w:r>
            <w:r w:rsidRPr="00D57426">
              <w:rPr>
                <w:rFonts w:ascii="Traditional Arabic" w:hAnsi="Traditional Arabic" w:cs="Traditional Arabic"/>
                <w:noProof/>
                <w:webHidden/>
                <w:sz w:val="28"/>
                <w:szCs w:val="28"/>
              </w:rPr>
              <w:fldChar w:fldCharType="end"/>
            </w:r>
          </w:hyperlink>
        </w:p>
        <w:p w14:paraId="42B2C651" w14:textId="7B068EF4" w:rsidR="00CD1D55" w:rsidRPr="00D57426" w:rsidRDefault="00CD1D55" w:rsidP="00D57426">
          <w:pPr>
            <w:pStyle w:val="3"/>
            <w:numPr>
              <w:ilvl w:val="0"/>
              <w:numId w:val="91"/>
            </w:numPr>
            <w:tabs>
              <w:tab w:val="left" w:pos="2710"/>
              <w:tab w:val="right" w:leader="dot" w:pos="9062"/>
            </w:tabs>
            <w:bidi/>
            <w:rPr>
              <w:rFonts w:ascii="Traditional Arabic" w:hAnsi="Traditional Arabic" w:cs="Traditional Arabic"/>
              <w:noProof/>
              <w:sz w:val="28"/>
              <w:szCs w:val="28"/>
            </w:rPr>
          </w:pPr>
          <w:hyperlink w:anchor="_Toc202794545" w:history="1">
            <w:r w:rsidRPr="00D57426">
              <w:rPr>
                <w:rStyle w:val="Hyperlink"/>
                <w:rFonts w:ascii="Traditional Arabic" w:hAnsi="Traditional Arabic" w:cs="Traditional Arabic"/>
                <w:noProof/>
                <w:sz w:val="28"/>
                <w:szCs w:val="28"/>
                <w:rtl/>
                <w:lang w:bidi="ar-DZ"/>
              </w:rPr>
              <w:t>مصادر الوقف والابتداء نوعان</w:t>
            </w:r>
            <w:r w:rsidRPr="00D57426">
              <w:rPr>
                <w:rStyle w:val="Hyperlink"/>
                <w:rFonts w:ascii="Traditional Arabic" w:hAnsi="Traditional Arabic" w:cs="Traditional Arabic"/>
                <w:noProof/>
                <w:sz w:val="28"/>
                <w:szCs w:val="28"/>
                <w:lang w:bidi="ar-DZ"/>
              </w:rPr>
              <w:t>:</w:t>
            </w:r>
            <w:r w:rsidRPr="00D57426">
              <w:rPr>
                <w:rFonts w:ascii="Traditional Arabic" w:hAnsi="Traditional Arabic" w:cs="Traditional Arabic"/>
                <w:noProof/>
                <w:webHidden/>
                <w:sz w:val="28"/>
                <w:szCs w:val="28"/>
              </w:rPr>
              <w:tab/>
            </w:r>
            <w:r w:rsidRPr="00D57426">
              <w:rPr>
                <w:rFonts w:ascii="Traditional Arabic" w:hAnsi="Traditional Arabic" w:cs="Traditional Arabic"/>
                <w:noProof/>
                <w:webHidden/>
                <w:sz w:val="28"/>
                <w:szCs w:val="28"/>
              </w:rPr>
              <w:fldChar w:fldCharType="begin"/>
            </w:r>
            <w:r w:rsidRPr="00D57426">
              <w:rPr>
                <w:rFonts w:ascii="Traditional Arabic" w:hAnsi="Traditional Arabic" w:cs="Traditional Arabic"/>
                <w:noProof/>
                <w:webHidden/>
                <w:sz w:val="28"/>
                <w:szCs w:val="28"/>
              </w:rPr>
              <w:instrText xml:space="preserve"> PAGEREF _Toc202794545 \h </w:instrText>
            </w:r>
            <w:r w:rsidRPr="00D57426">
              <w:rPr>
                <w:rFonts w:ascii="Traditional Arabic" w:hAnsi="Traditional Arabic" w:cs="Traditional Arabic"/>
                <w:noProof/>
                <w:webHidden/>
                <w:sz w:val="28"/>
                <w:szCs w:val="28"/>
              </w:rPr>
            </w:r>
            <w:r w:rsidRPr="00D57426">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45</w:t>
            </w:r>
            <w:r w:rsidRPr="00D57426">
              <w:rPr>
                <w:rFonts w:ascii="Traditional Arabic" w:hAnsi="Traditional Arabic" w:cs="Traditional Arabic"/>
                <w:noProof/>
                <w:webHidden/>
                <w:sz w:val="28"/>
                <w:szCs w:val="28"/>
              </w:rPr>
              <w:fldChar w:fldCharType="end"/>
            </w:r>
          </w:hyperlink>
        </w:p>
        <w:p w14:paraId="5F6ED90E" w14:textId="39E2EEB2" w:rsidR="00CD1D55" w:rsidRPr="00D57426" w:rsidRDefault="00CD1D55" w:rsidP="00D57426">
          <w:pPr>
            <w:pStyle w:val="3"/>
            <w:numPr>
              <w:ilvl w:val="0"/>
              <w:numId w:val="91"/>
            </w:numPr>
            <w:tabs>
              <w:tab w:val="left" w:pos="3679"/>
              <w:tab w:val="right" w:leader="dot" w:pos="9062"/>
            </w:tabs>
            <w:bidi/>
            <w:rPr>
              <w:rFonts w:ascii="Traditional Arabic" w:hAnsi="Traditional Arabic" w:cs="Traditional Arabic"/>
              <w:noProof/>
              <w:sz w:val="28"/>
              <w:szCs w:val="28"/>
            </w:rPr>
          </w:pPr>
          <w:hyperlink w:anchor="_Toc202794546" w:history="1">
            <w:r w:rsidRPr="00D57426">
              <w:rPr>
                <w:rStyle w:val="Hyperlink"/>
                <w:rFonts w:ascii="Traditional Arabic" w:hAnsi="Traditional Arabic" w:cs="Traditional Arabic"/>
                <w:noProof/>
                <w:sz w:val="28"/>
                <w:szCs w:val="28"/>
                <w:rtl/>
                <w:lang w:bidi="ar-DZ"/>
              </w:rPr>
              <w:t>الأقسام الرئيسية لمصطلحات العلماء في الوقف</w:t>
            </w:r>
            <w:r w:rsidRPr="00D57426">
              <w:rPr>
                <w:rStyle w:val="Hyperlink"/>
                <w:rFonts w:ascii="Traditional Arabic" w:hAnsi="Traditional Arabic" w:cs="Traditional Arabic"/>
                <w:noProof/>
                <w:sz w:val="28"/>
                <w:szCs w:val="28"/>
                <w:lang w:bidi="ar-DZ"/>
              </w:rPr>
              <w:t>:</w:t>
            </w:r>
            <w:r w:rsidRPr="00D57426">
              <w:rPr>
                <w:rFonts w:ascii="Traditional Arabic" w:hAnsi="Traditional Arabic" w:cs="Traditional Arabic"/>
                <w:noProof/>
                <w:webHidden/>
                <w:sz w:val="28"/>
                <w:szCs w:val="28"/>
              </w:rPr>
              <w:tab/>
            </w:r>
            <w:r w:rsidRPr="00D57426">
              <w:rPr>
                <w:rFonts w:ascii="Traditional Arabic" w:hAnsi="Traditional Arabic" w:cs="Traditional Arabic"/>
                <w:noProof/>
                <w:webHidden/>
                <w:sz w:val="28"/>
                <w:szCs w:val="28"/>
              </w:rPr>
              <w:fldChar w:fldCharType="begin"/>
            </w:r>
            <w:r w:rsidRPr="00D57426">
              <w:rPr>
                <w:rFonts w:ascii="Traditional Arabic" w:hAnsi="Traditional Arabic" w:cs="Traditional Arabic"/>
                <w:noProof/>
                <w:webHidden/>
                <w:sz w:val="28"/>
                <w:szCs w:val="28"/>
              </w:rPr>
              <w:instrText xml:space="preserve"> PAGEREF _Toc202794546 \h </w:instrText>
            </w:r>
            <w:r w:rsidRPr="00D57426">
              <w:rPr>
                <w:rFonts w:ascii="Traditional Arabic" w:hAnsi="Traditional Arabic" w:cs="Traditional Arabic"/>
                <w:noProof/>
                <w:webHidden/>
                <w:sz w:val="28"/>
                <w:szCs w:val="28"/>
              </w:rPr>
            </w:r>
            <w:r w:rsidRPr="00D57426">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45</w:t>
            </w:r>
            <w:r w:rsidRPr="00D57426">
              <w:rPr>
                <w:rFonts w:ascii="Traditional Arabic" w:hAnsi="Traditional Arabic" w:cs="Traditional Arabic"/>
                <w:noProof/>
                <w:webHidden/>
                <w:sz w:val="28"/>
                <w:szCs w:val="28"/>
              </w:rPr>
              <w:fldChar w:fldCharType="end"/>
            </w:r>
          </w:hyperlink>
        </w:p>
        <w:p w14:paraId="3A89E0CD" w14:textId="66DDC00A" w:rsidR="00CD1D55" w:rsidRPr="00D57426" w:rsidRDefault="00CD1D55" w:rsidP="00D57426">
          <w:pPr>
            <w:pStyle w:val="3"/>
            <w:numPr>
              <w:ilvl w:val="0"/>
              <w:numId w:val="91"/>
            </w:numPr>
            <w:tabs>
              <w:tab w:val="left" w:pos="1794"/>
              <w:tab w:val="right" w:leader="dot" w:pos="9062"/>
            </w:tabs>
            <w:bidi/>
            <w:rPr>
              <w:rFonts w:ascii="Traditional Arabic" w:hAnsi="Traditional Arabic" w:cs="Traditional Arabic"/>
              <w:noProof/>
              <w:sz w:val="28"/>
              <w:szCs w:val="28"/>
            </w:rPr>
          </w:pPr>
          <w:hyperlink w:anchor="_Toc202794547" w:history="1">
            <w:r w:rsidRPr="00D57426">
              <w:rPr>
                <w:rStyle w:val="Hyperlink"/>
                <w:rFonts w:ascii="Traditional Arabic" w:hAnsi="Traditional Arabic" w:cs="Traditional Arabic"/>
                <w:noProof/>
                <w:sz w:val="28"/>
                <w:szCs w:val="28"/>
                <w:rtl/>
                <w:lang w:bidi="ar-DZ"/>
              </w:rPr>
              <w:t>الوقف الهبطي:</w:t>
            </w:r>
            <w:r w:rsidRPr="00D57426">
              <w:rPr>
                <w:rFonts w:ascii="Traditional Arabic" w:hAnsi="Traditional Arabic" w:cs="Traditional Arabic"/>
                <w:noProof/>
                <w:webHidden/>
                <w:sz w:val="28"/>
                <w:szCs w:val="28"/>
              </w:rPr>
              <w:tab/>
            </w:r>
            <w:r w:rsidRPr="00D57426">
              <w:rPr>
                <w:rFonts w:ascii="Traditional Arabic" w:hAnsi="Traditional Arabic" w:cs="Traditional Arabic"/>
                <w:noProof/>
                <w:webHidden/>
                <w:sz w:val="28"/>
                <w:szCs w:val="28"/>
              </w:rPr>
              <w:fldChar w:fldCharType="begin"/>
            </w:r>
            <w:r w:rsidRPr="00D57426">
              <w:rPr>
                <w:rFonts w:ascii="Traditional Arabic" w:hAnsi="Traditional Arabic" w:cs="Traditional Arabic"/>
                <w:noProof/>
                <w:webHidden/>
                <w:sz w:val="28"/>
                <w:szCs w:val="28"/>
              </w:rPr>
              <w:instrText xml:space="preserve"> PAGEREF _Toc202794547 \h </w:instrText>
            </w:r>
            <w:r w:rsidRPr="00D57426">
              <w:rPr>
                <w:rFonts w:ascii="Traditional Arabic" w:hAnsi="Traditional Arabic" w:cs="Traditional Arabic"/>
                <w:noProof/>
                <w:webHidden/>
                <w:sz w:val="28"/>
                <w:szCs w:val="28"/>
              </w:rPr>
            </w:r>
            <w:r w:rsidRPr="00D57426">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46</w:t>
            </w:r>
            <w:r w:rsidRPr="00D57426">
              <w:rPr>
                <w:rFonts w:ascii="Traditional Arabic" w:hAnsi="Traditional Arabic" w:cs="Traditional Arabic"/>
                <w:noProof/>
                <w:webHidden/>
                <w:sz w:val="28"/>
                <w:szCs w:val="28"/>
              </w:rPr>
              <w:fldChar w:fldCharType="end"/>
            </w:r>
          </w:hyperlink>
        </w:p>
        <w:p w14:paraId="5681F5D5" w14:textId="4F01BF1D" w:rsidR="00CD1D55" w:rsidRPr="00D57426" w:rsidRDefault="00CD1D55" w:rsidP="00D57426">
          <w:pPr>
            <w:pStyle w:val="3"/>
            <w:numPr>
              <w:ilvl w:val="0"/>
              <w:numId w:val="91"/>
            </w:numPr>
            <w:tabs>
              <w:tab w:val="left" w:pos="3151"/>
              <w:tab w:val="right" w:leader="dot" w:pos="9062"/>
            </w:tabs>
            <w:bidi/>
            <w:rPr>
              <w:rFonts w:ascii="Traditional Arabic" w:hAnsi="Traditional Arabic" w:cs="Traditional Arabic"/>
              <w:noProof/>
              <w:sz w:val="28"/>
              <w:szCs w:val="28"/>
            </w:rPr>
          </w:pPr>
          <w:hyperlink w:anchor="_Toc202794548" w:history="1">
            <w:r w:rsidRPr="00D57426">
              <w:rPr>
                <w:rStyle w:val="Hyperlink"/>
                <w:rFonts w:ascii="Traditional Arabic" w:hAnsi="Traditional Arabic" w:cs="Traditional Arabic"/>
                <w:noProof/>
                <w:sz w:val="28"/>
                <w:szCs w:val="28"/>
                <w:rtl/>
                <w:lang w:bidi="ar-DZ"/>
              </w:rPr>
              <w:t>أشهر مراتب الوقف (القسمة الرباعية)</w:t>
            </w:r>
            <w:r w:rsidRPr="00D57426">
              <w:rPr>
                <w:rFonts w:ascii="Traditional Arabic" w:hAnsi="Traditional Arabic" w:cs="Traditional Arabic"/>
                <w:noProof/>
                <w:webHidden/>
                <w:sz w:val="28"/>
                <w:szCs w:val="28"/>
              </w:rPr>
              <w:tab/>
            </w:r>
            <w:r w:rsidRPr="00D57426">
              <w:rPr>
                <w:rFonts w:ascii="Traditional Arabic" w:hAnsi="Traditional Arabic" w:cs="Traditional Arabic"/>
                <w:noProof/>
                <w:webHidden/>
                <w:sz w:val="28"/>
                <w:szCs w:val="28"/>
              </w:rPr>
              <w:fldChar w:fldCharType="begin"/>
            </w:r>
            <w:r w:rsidRPr="00D57426">
              <w:rPr>
                <w:rFonts w:ascii="Traditional Arabic" w:hAnsi="Traditional Arabic" w:cs="Traditional Arabic"/>
                <w:noProof/>
                <w:webHidden/>
                <w:sz w:val="28"/>
                <w:szCs w:val="28"/>
              </w:rPr>
              <w:instrText xml:space="preserve"> PAGEREF _Toc202794548 \h </w:instrText>
            </w:r>
            <w:r w:rsidRPr="00D57426">
              <w:rPr>
                <w:rFonts w:ascii="Traditional Arabic" w:hAnsi="Traditional Arabic" w:cs="Traditional Arabic"/>
                <w:noProof/>
                <w:webHidden/>
                <w:sz w:val="28"/>
                <w:szCs w:val="28"/>
              </w:rPr>
            </w:r>
            <w:r w:rsidRPr="00D57426">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46</w:t>
            </w:r>
            <w:r w:rsidRPr="00D57426">
              <w:rPr>
                <w:rFonts w:ascii="Traditional Arabic" w:hAnsi="Traditional Arabic" w:cs="Traditional Arabic"/>
                <w:noProof/>
                <w:webHidden/>
                <w:sz w:val="28"/>
                <w:szCs w:val="28"/>
              </w:rPr>
              <w:fldChar w:fldCharType="end"/>
            </w:r>
          </w:hyperlink>
        </w:p>
        <w:p w14:paraId="52C0D2A8" w14:textId="5410D40D" w:rsidR="00CD1D55" w:rsidRPr="00D57426" w:rsidRDefault="00CD1D55" w:rsidP="00D57426">
          <w:pPr>
            <w:pStyle w:val="3"/>
            <w:numPr>
              <w:ilvl w:val="0"/>
              <w:numId w:val="91"/>
            </w:numPr>
            <w:tabs>
              <w:tab w:val="left" w:pos="3169"/>
              <w:tab w:val="right" w:leader="dot" w:pos="9062"/>
            </w:tabs>
            <w:bidi/>
            <w:rPr>
              <w:rFonts w:ascii="Traditional Arabic" w:hAnsi="Traditional Arabic" w:cs="Traditional Arabic"/>
              <w:noProof/>
              <w:sz w:val="28"/>
              <w:szCs w:val="28"/>
            </w:rPr>
          </w:pPr>
          <w:hyperlink w:anchor="_Toc202794549" w:history="1">
            <w:r w:rsidRPr="00D57426">
              <w:rPr>
                <w:rStyle w:val="Hyperlink"/>
                <w:rFonts w:ascii="Traditional Arabic" w:hAnsi="Traditional Arabic" w:cs="Traditional Arabic"/>
                <w:noProof/>
                <w:sz w:val="28"/>
                <w:szCs w:val="28"/>
                <w:rtl/>
                <w:lang w:bidi="ar-DZ"/>
              </w:rPr>
              <w:t>أنواع وقوف المصحف المصري ورموزها</w:t>
            </w:r>
            <w:r w:rsidRPr="00D57426">
              <w:rPr>
                <w:rStyle w:val="Hyperlink"/>
                <w:rFonts w:ascii="Traditional Arabic" w:hAnsi="Traditional Arabic" w:cs="Traditional Arabic"/>
                <w:noProof/>
                <w:sz w:val="28"/>
                <w:szCs w:val="28"/>
                <w:lang w:bidi="ar-DZ"/>
              </w:rPr>
              <w:t>:</w:t>
            </w:r>
            <w:r w:rsidRPr="00D57426">
              <w:rPr>
                <w:rFonts w:ascii="Traditional Arabic" w:hAnsi="Traditional Arabic" w:cs="Traditional Arabic"/>
                <w:noProof/>
                <w:webHidden/>
                <w:sz w:val="28"/>
                <w:szCs w:val="28"/>
              </w:rPr>
              <w:tab/>
            </w:r>
            <w:r w:rsidRPr="00D57426">
              <w:rPr>
                <w:rFonts w:ascii="Traditional Arabic" w:hAnsi="Traditional Arabic" w:cs="Traditional Arabic"/>
                <w:noProof/>
                <w:webHidden/>
                <w:sz w:val="28"/>
                <w:szCs w:val="28"/>
              </w:rPr>
              <w:fldChar w:fldCharType="begin"/>
            </w:r>
            <w:r w:rsidRPr="00D57426">
              <w:rPr>
                <w:rFonts w:ascii="Traditional Arabic" w:hAnsi="Traditional Arabic" w:cs="Traditional Arabic"/>
                <w:noProof/>
                <w:webHidden/>
                <w:sz w:val="28"/>
                <w:szCs w:val="28"/>
              </w:rPr>
              <w:instrText xml:space="preserve"> PAGEREF _Toc202794549 \h </w:instrText>
            </w:r>
            <w:r w:rsidRPr="00D57426">
              <w:rPr>
                <w:rFonts w:ascii="Traditional Arabic" w:hAnsi="Traditional Arabic" w:cs="Traditional Arabic"/>
                <w:noProof/>
                <w:webHidden/>
                <w:sz w:val="28"/>
                <w:szCs w:val="28"/>
              </w:rPr>
            </w:r>
            <w:r w:rsidRPr="00D57426">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46</w:t>
            </w:r>
            <w:r w:rsidRPr="00D57426">
              <w:rPr>
                <w:rFonts w:ascii="Traditional Arabic" w:hAnsi="Traditional Arabic" w:cs="Traditional Arabic"/>
                <w:noProof/>
                <w:webHidden/>
                <w:sz w:val="28"/>
                <w:szCs w:val="28"/>
              </w:rPr>
              <w:fldChar w:fldCharType="end"/>
            </w:r>
          </w:hyperlink>
        </w:p>
        <w:p w14:paraId="4A5E4E8C" w14:textId="3C794AFE" w:rsidR="00CD1D55" w:rsidRPr="00D57426" w:rsidRDefault="00CD1D55" w:rsidP="00D57426">
          <w:pPr>
            <w:pStyle w:val="3"/>
            <w:numPr>
              <w:ilvl w:val="0"/>
              <w:numId w:val="91"/>
            </w:numPr>
            <w:tabs>
              <w:tab w:val="left" w:pos="2395"/>
              <w:tab w:val="right" w:leader="dot" w:pos="9062"/>
            </w:tabs>
            <w:bidi/>
            <w:rPr>
              <w:rFonts w:ascii="Traditional Arabic" w:hAnsi="Traditional Arabic" w:cs="Traditional Arabic"/>
              <w:noProof/>
              <w:sz w:val="28"/>
              <w:szCs w:val="28"/>
            </w:rPr>
          </w:pPr>
          <w:hyperlink w:anchor="_Toc202794550" w:history="1">
            <w:r w:rsidRPr="00D57426">
              <w:rPr>
                <w:rStyle w:val="Hyperlink"/>
                <w:rFonts w:ascii="Traditional Arabic" w:hAnsi="Traditional Arabic" w:cs="Traditional Arabic"/>
                <w:noProof/>
                <w:sz w:val="28"/>
                <w:szCs w:val="28"/>
                <w:rtl/>
                <w:lang w:bidi="ar-DZ"/>
              </w:rPr>
              <w:t>المراد بآداب قراءة القرآن</w:t>
            </w:r>
            <w:r w:rsidRPr="00D57426">
              <w:rPr>
                <w:rStyle w:val="Hyperlink"/>
                <w:rFonts w:ascii="Traditional Arabic" w:hAnsi="Traditional Arabic" w:cs="Traditional Arabic"/>
                <w:noProof/>
                <w:sz w:val="28"/>
                <w:szCs w:val="28"/>
                <w:lang w:bidi="ar-DZ"/>
              </w:rPr>
              <w:t>:</w:t>
            </w:r>
            <w:r w:rsidRPr="00D57426">
              <w:rPr>
                <w:rFonts w:ascii="Traditional Arabic" w:hAnsi="Traditional Arabic" w:cs="Traditional Arabic"/>
                <w:noProof/>
                <w:webHidden/>
                <w:sz w:val="28"/>
                <w:szCs w:val="28"/>
              </w:rPr>
              <w:tab/>
            </w:r>
            <w:r w:rsidRPr="00D57426">
              <w:rPr>
                <w:rFonts w:ascii="Traditional Arabic" w:hAnsi="Traditional Arabic" w:cs="Traditional Arabic"/>
                <w:noProof/>
                <w:webHidden/>
                <w:sz w:val="28"/>
                <w:szCs w:val="28"/>
              </w:rPr>
              <w:fldChar w:fldCharType="begin"/>
            </w:r>
            <w:r w:rsidRPr="00D57426">
              <w:rPr>
                <w:rFonts w:ascii="Traditional Arabic" w:hAnsi="Traditional Arabic" w:cs="Traditional Arabic"/>
                <w:noProof/>
                <w:webHidden/>
                <w:sz w:val="28"/>
                <w:szCs w:val="28"/>
              </w:rPr>
              <w:instrText xml:space="preserve"> PAGEREF _Toc202794550 \h </w:instrText>
            </w:r>
            <w:r w:rsidRPr="00D57426">
              <w:rPr>
                <w:rFonts w:ascii="Traditional Arabic" w:hAnsi="Traditional Arabic" w:cs="Traditional Arabic"/>
                <w:noProof/>
                <w:webHidden/>
                <w:sz w:val="28"/>
                <w:szCs w:val="28"/>
              </w:rPr>
            </w:r>
            <w:r w:rsidRPr="00D57426">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46</w:t>
            </w:r>
            <w:r w:rsidRPr="00D57426">
              <w:rPr>
                <w:rFonts w:ascii="Traditional Arabic" w:hAnsi="Traditional Arabic" w:cs="Traditional Arabic"/>
                <w:noProof/>
                <w:webHidden/>
                <w:sz w:val="28"/>
                <w:szCs w:val="28"/>
              </w:rPr>
              <w:fldChar w:fldCharType="end"/>
            </w:r>
          </w:hyperlink>
        </w:p>
        <w:p w14:paraId="1EF830B2" w14:textId="47576FA6" w:rsidR="00CD1D55" w:rsidRPr="00D57426" w:rsidRDefault="00CD1D55" w:rsidP="00D57426">
          <w:pPr>
            <w:pStyle w:val="3"/>
            <w:numPr>
              <w:ilvl w:val="0"/>
              <w:numId w:val="91"/>
            </w:numPr>
            <w:tabs>
              <w:tab w:val="left" w:pos="2492"/>
              <w:tab w:val="right" w:leader="dot" w:pos="9062"/>
            </w:tabs>
            <w:bidi/>
            <w:rPr>
              <w:rFonts w:ascii="Traditional Arabic" w:hAnsi="Traditional Arabic" w:cs="Traditional Arabic"/>
              <w:noProof/>
              <w:sz w:val="28"/>
              <w:szCs w:val="28"/>
            </w:rPr>
          </w:pPr>
          <w:hyperlink w:anchor="_Toc202794551" w:history="1">
            <w:r w:rsidRPr="00D57426">
              <w:rPr>
                <w:rStyle w:val="Hyperlink"/>
                <w:rFonts w:ascii="Traditional Arabic" w:hAnsi="Traditional Arabic" w:cs="Traditional Arabic"/>
                <w:noProof/>
                <w:sz w:val="28"/>
                <w:szCs w:val="28"/>
                <w:rtl/>
                <w:lang w:bidi="ar-DZ"/>
              </w:rPr>
              <w:t>مصادر آداب قراءة القرآن</w:t>
            </w:r>
            <w:r w:rsidRPr="00D57426">
              <w:rPr>
                <w:rStyle w:val="Hyperlink"/>
                <w:rFonts w:ascii="Traditional Arabic" w:hAnsi="Traditional Arabic" w:cs="Traditional Arabic"/>
                <w:noProof/>
                <w:sz w:val="28"/>
                <w:szCs w:val="28"/>
                <w:lang w:bidi="ar-DZ"/>
              </w:rPr>
              <w:t>:</w:t>
            </w:r>
            <w:r w:rsidRPr="00D57426">
              <w:rPr>
                <w:rFonts w:ascii="Traditional Arabic" w:hAnsi="Traditional Arabic" w:cs="Traditional Arabic"/>
                <w:noProof/>
                <w:webHidden/>
                <w:sz w:val="28"/>
                <w:szCs w:val="28"/>
              </w:rPr>
              <w:tab/>
            </w:r>
            <w:r w:rsidRPr="00D57426">
              <w:rPr>
                <w:rFonts w:ascii="Traditional Arabic" w:hAnsi="Traditional Arabic" w:cs="Traditional Arabic"/>
                <w:noProof/>
                <w:webHidden/>
                <w:sz w:val="28"/>
                <w:szCs w:val="28"/>
              </w:rPr>
              <w:fldChar w:fldCharType="begin"/>
            </w:r>
            <w:r w:rsidRPr="00D57426">
              <w:rPr>
                <w:rFonts w:ascii="Traditional Arabic" w:hAnsi="Traditional Arabic" w:cs="Traditional Arabic"/>
                <w:noProof/>
                <w:webHidden/>
                <w:sz w:val="28"/>
                <w:szCs w:val="28"/>
              </w:rPr>
              <w:instrText xml:space="preserve"> PAGEREF _Toc202794551 \h </w:instrText>
            </w:r>
            <w:r w:rsidRPr="00D57426">
              <w:rPr>
                <w:rFonts w:ascii="Traditional Arabic" w:hAnsi="Traditional Arabic" w:cs="Traditional Arabic"/>
                <w:noProof/>
                <w:webHidden/>
                <w:sz w:val="28"/>
                <w:szCs w:val="28"/>
              </w:rPr>
            </w:r>
            <w:r w:rsidRPr="00D57426">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46</w:t>
            </w:r>
            <w:r w:rsidRPr="00D57426">
              <w:rPr>
                <w:rFonts w:ascii="Traditional Arabic" w:hAnsi="Traditional Arabic" w:cs="Traditional Arabic"/>
                <w:noProof/>
                <w:webHidden/>
                <w:sz w:val="28"/>
                <w:szCs w:val="28"/>
              </w:rPr>
              <w:fldChar w:fldCharType="end"/>
            </w:r>
          </w:hyperlink>
        </w:p>
        <w:p w14:paraId="3270DC5B" w14:textId="7202015D" w:rsidR="00CD1D55" w:rsidRPr="00D57426" w:rsidRDefault="00CD1D55" w:rsidP="00D57426">
          <w:pPr>
            <w:pStyle w:val="3"/>
            <w:numPr>
              <w:ilvl w:val="0"/>
              <w:numId w:val="91"/>
            </w:numPr>
            <w:tabs>
              <w:tab w:val="left" w:pos="2275"/>
              <w:tab w:val="right" w:leader="dot" w:pos="9062"/>
            </w:tabs>
            <w:bidi/>
            <w:rPr>
              <w:rFonts w:ascii="Traditional Arabic" w:hAnsi="Traditional Arabic" w:cs="Traditional Arabic"/>
              <w:noProof/>
              <w:sz w:val="28"/>
              <w:szCs w:val="28"/>
            </w:rPr>
          </w:pPr>
          <w:hyperlink w:anchor="_Toc202794552" w:history="1">
            <w:r w:rsidRPr="00D57426">
              <w:rPr>
                <w:rStyle w:val="Hyperlink"/>
                <w:rFonts w:ascii="Traditional Arabic" w:hAnsi="Traditional Arabic" w:cs="Traditional Arabic"/>
                <w:noProof/>
                <w:sz w:val="28"/>
                <w:szCs w:val="28"/>
                <w:rtl/>
                <w:lang w:bidi="ar-DZ"/>
              </w:rPr>
              <w:t>مصنفات آداب القراءة</w:t>
            </w:r>
            <w:r w:rsidRPr="00D57426">
              <w:rPr>
                <w:rStyle w:val="Hyperlink"/>
                <w:rFonts w:ascii="Traditional Arabic" w:hAnsi="Traditional Arabic" w:cs="Traditional Arabic"/>
                <w:noProof/>
                <w:sz w:val="28"/>
                <w:szCs w:val="28"/>
                <w:lang w:bidi="ar-DZ"/>
              </w:rPr>
              <w:t>:</w:t>
            </w:r>
            <w:r w:rsidRPr="00D57426">
              <w:rPr>
                <w:rFonts w:ascii="Traditional Arabic" w:hAnsi="Traditional Arabic" w:cs="Traditional Arabic"/>
                <w:noProof/>
                <w:webHidden/>
                <w:sz w:val="28"/>
                <w:szCs w:val="28"/>
              </w:rPr>
              <w:tab/>
            </w:r>
            <w:r w:rsidRPr="00D57426">
              <w:rPr>
                <w:rFonts w:ascii="Traditional Arabic" w:hAnsi="Traditional Arabic" w:cs="Traditional Arabic"/>
                <w:noProof/>
                <w:webHidden/>
                <w:sz w:val="28"/>
                <w:szCs w:val="28"/>
              </w:rPr>
              <w:fldChar w:fldCharType="begin"/>
            </w:r>
            <w:r w:rsidRPr="00D57426">
              <w:rPr>
                <w:rFonts w:ascii="Traditional Arabic" w:hAnsi="Traditional Arabic" w:cs="Traditional Arabic"/>
                <w:noProof/>
                <w:webHidden/>
                <w:sz w:val="28"/>
                <w:szCs w:val="28"/>
              </w:rPr>
              <w:instrText xml:space="preserve"> PAGEREF _Toc202794552 \h </w:instrText>
            </w:r>
            <w:r w:rsidRPr="00D57426">
              <w:rPr>
                <w:rFonts w:ascii="Traditional Arabic" w:hAnsi="Traditional Arabic" w:cs="Traditional Arabic"/>
                <w:noProof/>
                <w:webHidden/>
                <w:sz w:val="28"/>
                <w:szCs w:val="28"/>
              </w:rPr>
            </w:r>
            <w:r w:rsidRPr="00D57426">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47</w:t>
            </w:r>
            <w:r w:rsidRPr="00D57426">
              <w:rPr>
                <w:rFonts w:ascii="Traditional Arabic" w:hAnsi="Traditional Arabic" w:cs="Traditional Arabic"/>
                <w:noProof/>
                <w:webHidden/>
                <w:sz w:val="28"/>
                <w:szCs w:val="28"/>
              </w:rPr>
              <w:fldChar w:fldCharType="end"/>
            </w:r>
          </w:hyperlink>
        </w:p>
        <w:p w14:paraId="2EC251AC" w14:textId="2CF13212" w:rsidR="00CD1D55" w:rsidRPr="00D57426" w:rsidRDefault="00CD1D55" w:rsidP="00D57426">
          <w:pPr>
            <w:pStyle w:val="3"/>
            <w:numPr>
              <w:ilvl w:val="0"/>
              <w:numId w:val="91"/>
            </w:numPr>
            <w:tabs>
              <w:tab w:val="left" w:pos="2662"/>
              <w:tab w:val="right" w:leader="dot" w:pos="9062"/>
            </w:tabs>
            <w:bidi/>
            <w:rPr>
              <w:rFonts w:ascii="Traditional Arabic" w:hAnsi="Traditional Arabic" w:cs="Traditional Arabic"/>
              <w:noProof/>
              <w:sz w:val="28"/>
              <w:szCs w:val="28"/>
            </w:rPr>
          </w:pPr>
          <w:hyperlink w:anchor="_Toc202794553" w:history="1">
            <w:r w:rsidRPr="00D57426">
              <w:rPr>
                <w:rStyle w:val="Hyperlink"/>
                <w:rFonts w:ascii="Traditional Arabic" w:hAnsi="Traditional Arabic" w:cs="Traditional Arabic"/>
                <w:noProof/>
                <w:sz w:val="28"/>
                <w:szCs w:val="28"/>
                <w:rtl/>
                <w:lang w:bidi="ar-DZ"/>
              </w:rPr>
              <w:t>تدور آداب الحملة حول ثلاثة</w:t>
            </w:r>
            <w:r w:rsidRPr="00D57426">
              <w:rPr>
                <w:rStyle w:val="Hyperlink"/>
                <w:rFonts w:ascii="Traditional Arabic" w:hAnsi="Traditional Arabic" w:cs="Traditional Arabic"/>
                <w:noProof/>
                <w:sz w:val="28"/>
                <w:szCs w:val="28"/>
                <w:lang w:bidi="ar-DZ"/>
              </w:rPr>
              <w:t>:</w:t>
            </w:r>
            <w:r w:rsidRPr="00D57426">
              <w:rPr>
                <w:rFonts w:ascii="Traditional Arabic" w:hAnsi="Traditional Arabic" w:cs="Traditional Arabic"/>
                <w:noProof/>
                <w:webHidden/>
                <w:sz w:val="28"/>
                <w:szCs w:val="28"/>
              </w:rPr>
              <w:tab/>
            </w:r>
            <w:r w:rsidRPr="00D57426">
              <w:rPr>
                <w:rFonts w:ascii="Traditional Arabic" w:hAnsi="Traditional Arabic" w:cs="Traditional Arabic"/>
                <w:noProof/>
                <w:webHidden/>
                <w:sz w:val="28"/>
                <w:szCs w:val="28"/>
              </w:rPr>
              <w:fldChar w:fldCharType="begin"/>
            </w:r>
            <w:r w:rsidRPr="00D57426">
              <w:rPr>
                <w:rFonts w:ascii="Traditional Arabic" w:hAnsi="Traditional Arabic" w:cs="Traditional Arabic"/>
                <w:noProof/>
                <w:webHidden/>
                <w:sz w:val="28"/>
                <w:szCs w:val="28"/>
              </w:rPr>
              <w:instrText xml:space="preserve"> PAGEREF _Toc202794553 \h </w:instrText>
            </w:r>
            <w:r w:rsidRPr="00D57426">
              <w:rPr>
                <w:rFonts w:ascii="Traditional Arabic" w:hAnsi="Traditional Arabic" w:cs="Traditional Arabic"/>
                <w:noProof/>
                <w:webHidden/>
                <w:sz w:val="28"/>
                <w:szCs w:val="28"/>
              </w:rPr>
            </w:r>
            <w:r w:rsidRPr="00D57426">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47</w:t>
            </w:r>
            <w:r w:rsidRPr="00D57426">
              <w:rPr>
                <w:rFonts w:ascii="Traditional Arabic" w:hAnsi="Traditional Arabic" w:cs="Traditional Arabic"/>
                <w:noProof/>
                <w:webHidden/>
                <w:sz w:val="28"/>
                <w:szCs w:val="28"/>
              </w:rPr>
              <w:fldChar w:fldCharType="end"/>
            </w:r>
          </w:hyperlink>
        </w:p>
        <w:p w14:paraId="6FC3F951" w14:textId="64EAFA67" w:rsidR="00CD1D55" w:rsidRPr="00D57426" w:rsidRDefault="00CD1D55" w:rsidP="00D57426">
          <w:pPr>
            <w:pStyle w:val="3"/>
            <w:numPr>
              <w:ilvl w:val="0"/>
              <w:numId w:val="91"/>
            </w:numPr>
            <w:tabs>
              <w:tab w:val="left" w:pos="1969"/>
              <w:tab w:val="right" w:leader="dot" w:pos="9062"/>
            </w:tabs>
            <w:bidi/>
            <w:rPr>
              <w:rFonts w:ascii="Traditional Arabic" w:hAnsi="Traditional Arabic" w:cs="Traditional Arabic"/>
              <w:noProof/>
              <w:sz w:val="28"/>
              <w:szCs w:val="28"/>
            </w:rPr>
          </w:pPr>
          <w:hyperlink w:anchor="_Toc202794554" w:history="1">
            <w:r w:rsidRPr="00D57426">
              <w:rPr>
                <w:rStyle w:val="Hyperlink"/>
                <w:rFonts w:ascii="Traditional Arabic" w:hAnsi="Traditional Arabic" w:cs="Traditional Arabic"/>
                <w:noProof/>
                <w:sz w:val="28"/>
                <w:szCs w:val="28"/>
                <w:rtl/>
                <w:lang w:bidi="ar-DZ"/>
              </w:rPr>
              <w:t>مستحبات التلاوة</w:t>
            </w:r>
            <w:r w:rsidRPr="00D57426">
              <w:rPr>
                <w:rStyle w:val="Hyperlink"/>
                <w:rFonts w:ascii="Traditional Arabic" w:hAnsi="Traditional Arabic" w:cs="Traditional Arabic"/>
                <w:noProof/>
                <w:sz w:val="28"/>
                <w:szCs w:val="28"/>
                <w:lang w:bidi="ar-DZ"/>
              </w:rPr>
              <w:t>:</w:t>
            </w:r>
            <w:r w:rsidRPr="00D57426">
              <w:rPr>
                <w:rFonts w:ascii="Traditional Arabic" w:hAnsi="Traditional Arabic" w:cs="Traditional Arabic"/>
                <w:noProof/>
                <w:webHidden/>
                <w:sz w:val="28"/>
                <w:szCs w:val="28"/>
              </w:rPr>
              <w:tab/>
            </w:r>
            <w:r w:rsidRPr="00D57426">
              <w:rPr>
                <w:rFonts w:ascii="Traditional Arabic" w:hAnsi="Traditional Arabic" w:cs="Traditional Arabic"/>
                <w:noProof/>
                <w:webHidden/>
                <w:sz w:val="28"/>
                <w:szCs w:val="28"/>
              </w:rPr>
              <w:fldChar w:fldCharType="begin"/>
            </w:r>
            <w:r w:rsidRPr="00D57426">
              <w:rPr>
                <w:rFonts w:ascii="Traditional Arabic" w:hAnsi="Traditional Arabic" w:cs="Traditional Arabic"/>
                <w:noProof/>
                <w:webHidden/>
                <w:sz w:val="28"/>
                <w:szCs w:val="28"/>
              </w:rPr>
              <w:instrText xml:space="preserve"> PAGEREF _Toc202794554 \h </w:instrText>
            </w:r>
            <w:r w:rsidRPr="00D57426">
              <w:rPr>
                <w:rFonts w:ascii="Traditional Arabic" w:hAnsi="Traditional Arabic" w:cs="Traditional Arabic"/>
                <w:noProof/>
                <w:webHidden/>
                <w:sz w:val="28"/>
                <w:szCs w:val="28"/>
              </w:rPr>
            </w:r>
            <w:r w:rsidRPr="00D57426">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47</w:t>
            </w:r>
            <w:r w:rsidRPr="00D57426">
              <w:rPr>
                <w:rFonts w:ascii="Traditional Arabic" w:hAnsi="Traditional Arabic" w:cs="Traditional Arabic"/>
                <w:noProof/>
                <w:webHidden/>
                <w:sz w:val="28"/>
                <w:szCs w:val="28"/>
              </w:rPr>
              <w:fldChar w:fldCharType="end"/>
            </w:r>
          </w:hyperlink>
        </w:p>
        <w:p w14:paraId="4C407D5B" w14:textId="68EC6EFA" w:rsidR="00CD1D55" w:rsidRPr="00D57426" w:rsidRDefault="00CD1D55" w:rsidP="00D57426">
          <w:pPr>
            <w:pStyle w:val="3"/>
            <w:numPr>
              <w:ilvl w:val="0"/>
              <w:numId w:val="91"/>
            </w:numPr>
            <w:tabs>
              <w:tab w:val="left" w:pos="2325"/>
              <w:tab w:val="right" w:leader="dot" w:pos="9062"/>
            </w:tabs>
            <w:bidi/>
            <w:rPr>
              <w:rFonts w:ascii="Traditional Arabic" w:hAnsi="Traditional Arabic" w:cs="Traditional Arabic"/>
              <w:noProof/>
              <w:sz w:val="28"/>
              <w:szCs w:val="28"/>
            </w:rPr>
          </w:pPr>
          <w:hyperlink w:anchor="_Toc202794555" w:history="1">
            <w:r w:rsidRPr="00D57426">
              <w:rPr>
                <w:rStyle w:val="Hyperlink"/>
                <w:rFonts w:ascii="Traditional Arabic" w:hAnsi="Traditional Arabic" w:cs="Traditional Arabic"/>
                <w:noProof/>
                <w:sz w:val="28"/>
                <w:szCs w:val="28"/>
                <w:rtl/>
                <w:lang w:bidi="ar-DZ"/>
              </w:rPr>
              <w:t>قراءة القرآن دون طهارة</w:t>
            </w:r>
            <w:r w:rsidRPr="00D57426">
              <w:rPr>
                <w:rStyle w:val="Hyperlink"/>
                <w:rFonts w:ascii="Traditional Arabic" w:hAnsi="Traditional Arabic" w:cs="Traditional Arabic"/>
                <w:noProof/>
                <w:sz w:val="28"/>
                <w:szCs w:val="28"/>
                <w:lang w:bidi="ar-DZ"/>
              </w:rPr>
              <w:t>:</w:t>
            </w:r>
            <w:r w:rsidRPr="00D57426">
              <w:rPr>
                <w:rFonts w:ascii="Traditional Arabic" w:hAnsi="Traditional Arabic" w:cs="Traditional Arabic"/>
                <w:noProof/>
                <w:webHidden/>
                <w:sz w:val="28"/>
                <w:szCs w:val="28"/>
              </w:rPr>
              <w:tab/>
            </w:r>
            <w:r w:rsidRPr="00D57426">
              <w:rPr>
                <w:rFonts w:ascii="Traditional Arabic" w:hAnsi="Traditional Arabic" w:cs="Traditional Arabic"/>
                <w:noProof/>
                <w:webHidden/>
                <w:sz w:val="28"/>
                <w:szCs w:val="28"/>
              </w:rPr>
              <w:fldChar w:fldCharType="begin"/>
            </w:r>
            <w:r w:rsidRPr="00D57426">
              <w:rPr>
                <w:rFonts w:ascii="Traditional Arabic" w:hAnsi="Traditional Arabic" w:cs="Traditional Arabic"/>
                <w:noProof/>
                <w:webHidden/>
                <w:sz w:val="28"/>
                <w:szCs w:val="28"/>
              </w:rPr>
              <w:instrText xml:space="preserve"> PAGEREF _Toc202794555 \h </w:instrText>
            </w:r>
            <w:r w:rsidRPr="00D57426">
              <w:rPr>
                <w:rFonts w:ascii="Traditional Arabic" w:hAnsi="Traditional Arabic" w:cs="Traditional Arabic"/>
                <w:noProof/>
                <w:webHidden/>
                <w:sz w:val="28"/>
                <w:szCs w:val="28"/>
              </w:rPr>
            </w:r>
            <w:r w:rsidRPr="00D57426">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47</w:t>
            </w:r>
            <w:r w:rsidRPr="00D57426">
              <w:rPr>
                <w:rFonts w:ascii="Traditional Arabic" w:hAnsi="Traditional Arabic" w:cs="Traditional Arabic"/>
                <w:noProof/>
                <w:webHidden/>
                <w:sz w:val="28"/>
                <w:szCs w:val="28"/>
              </w:rPr>
              <w:fldChar w:fldCharType="end"/>
            </w:r>
          </w:hyperlink>
        </w:p>
        <w:p w14:paraId="6115D94F" w14:textId="777E5809" w:rsidR="00CD1D55" w:rsidRPr="00D57426" w:rsidRDefault="00CD1D55" w:rsidP="00D57426">
          <w:pPr>
            <w:pStyle w:val="3"/>
            <w:numPr>
              <w:ilvl w:val="0"/>
              <w:numId w:val="91"/>
            </w:numPr>
            <w:tabs>
              <w:tab w:val="left" w:pos="2409"/>
              <w:tab w:val="right" w:leader="dot" w:pos="9062"/>
            </w:tabs>
            <w:bidi/>
            <w:rPr>
              <w:rFonts w:ascii="Traditional Arabic" w:hAnsi="Traditional Arabic" w:cs="Traditional Arabic"/>
              <w:noProof/>
              <w:sz w:val="28"/>
              <w:szCs w:val="28"/>
            </w:rPr>
          </w:pPr>
          <w:hyperlink w:anchor="_Toc202794556" w:history="1">
            <w:r w:rsidRPr="00D57426">
              <w:rPr>
                <w:rStyle w:val="Hyperlink"/>
                <w:rFonts w:ascii="Traditional Arabic" w:hAnsi="Traditional Arabic" w:cs="Traditional Arabic"/>
                <w:noProof/>
                <w:sz w:val="28"/>
                <w:szCs w:val="28"/>
                <w:rtl/>
                <w:lang w:bidi="ar-DZ"/>
              </w:rPr>
              <w:t>حكم الاستعاذة والبسملة</w:t>
            </w:r>
            <w:r w:rsidRPr="00D57426">
              <w:rPr>
                <w:rStyle w:val="Hyperlink"/>
                <w:rFonts w:ascii="Traditional Arabic" w:hAnsi="Traditional Arabic" w:cs="Traditional Arabic"/>
                <w:noProof/>
                <w:sz w:val="28"/>
                <w:szCs w:val="28"/>
                <w:lang w:bidi="ar-DZ"/>
              </w:rPr>
              <w:t>:</w:t>
            </w:r>
            <w:r w:rsidRPr="00D57426">
              <w:rPr>
                <w:rFonts w:ascii="Traditional Arabic" w:hAnsi="Traditional Arabic" w:cs="Traditional Arabic"/>
                <w:noProof/>
                <w:webHidden/>
                <w:sz w:val="28"/>
                <w:szCs w:val="28"/>
              </w:rPr>
              <w:tab/>
            </w:r>
            <w:r w:rsidRPr="00D57426">
              <w:rPr>
                <w:rFonts w:ascii="Traditional Arabic" w:hAnsi="Traditional Arabic" w:cs="Traditional Arabic"/>
                <w:noProof/>
                <w:webHidden/>
                <w:sz w:val="28"/>
                <w:szCs w:val="28"/>
              </w:rPr>
              <w:fldChar w:fldCharType="begin"/>
            </w:r>
            <w:r w:rsidRPr="00D57426">
              <w:rPr>
                <w:rFonts w:ascii="Traditional Arabic" w:hAnsi="Traditional Arabic" w:cs="Traditional Arabic"/>
                <w:noProof/>
                <w:webHidden/>
                <w:sz w:val="28"/>
                <w:szCs w:val="28"/>
              </w:rPr>
              <w:instrText xml:space="preserve"> PAGEREF _Toc202794556 \h </w:instrText>
            </w:r>
            <w:r w:rsidRPr="00D57426">
              <w:rPr>
                <w:rFonts w:ascii="Traditional Arabic" w:hAnsi="Traditional Arabic" w:cs="Traditional Arabic"/>
                <w:noProof/>
                <w:webHidden/>
                <w:sz w:val="28"/>
                <w:szCs w:val="28"/>
              </w:rPr>
            </w:r>
            <w:r w:rsidRPr="00D57426">
              <w:rPr>
                <w:rFonts w:ascii="Traditional Arabic" w:hAnsi="Traditional Arabic" w:cs="Traditional Arabic"/>
                <w:noProof/>
                <w:webHidden/>
                <w:sz w:val="28"/>
                <w:szCs w:val="28"/>
              </w:rPr>
              <w:fldChar w:fldCharType="separate"/>
            </w:r>
            <w:r w:rsidR="00501711">
              <w:rPr>
                <w:rFonts w:ascii="Traditional Arabic" w:hAnsi="Traditional Arabic" w:cs="Traditional Arabic"/>
                <w:noProof/>
                <w:webHidden/>
                <w:sz w:val="28"/>
                <w:szCs w:val="28"/>
                <w:rtl/>
              </w:rPr>
              <w:t>47</w:t>
            </w:r>
            <w:r w:rsidRPr="00D57426">
              <w:rPr>
                <w:rFonts w:ascii="Traditional Arabic" w:hAnsi="Traditional Arabic" w:cs="Traditional Arabic"/>
                <w:noProof/>
                <w:webHidden/>
                <w:sz w:val="28"/>
                <w:szCs w:val="28"/>
              </w:rPr>
              <w:fldChar w:fldCharType="end"/>
            </w:r>
          </w:hyperlink>
        </w:p>
        <w:p w14:paraId="66805094" w14:textId="1E3E8FF5" w:rsidR="00CD1D55" w:rsidRDefault="00CD1D55">
          <w:r>
            <w:rPr>
              <w:b/>
              <w:bCs/>
              <w:noProof/>
            </w:rPr>
            <w:fldChar w:fldCharType="end"/>
          </w:r>
        </w:p>
      </w:sdtContent>
    </w:sdt>
    <w:p w14:paraId="0B1447C5" w14:textId="37A31DAC" w:rsidR="00CD1D55" w:rsidRDefault="00CD1D55">
      <w:pPr>
        <w:rPr>
          <w:rFonts w:ascii="Arabic Typesetting" w:hAnsi="Arabic Typesetting" w:cs="Arabic Typesetting"/>
          <w:b/>
          <w:bCs/>
          <w:sz w:val="44"/>
          <w:szCs w:val="44"/>
          <w:rtl/>
        </w:rPr>
      </w:pPr>
    </w:p>
    <w:p w14:paraId="281A668A" w14:textId="77777777" w:rsidR="00CD1D55" w:rsidRDefault="00CD1D55">
      <w:pPr>
        <w:rPr>
          <w:rFonts w:ascii="Traditional Arabic" w:eastAsia="Calibri" w:hAnsi="Traditional Arabic" w:cs="Traditional Arabic"/>
          <w:b/>
          <w:bCs/>
          <w:color w:val="000000"/>
          <w:sz w:val="32"/>
          <w:szCs w:val="32"/>
          <w:rtl/>
        </w:rPr>
      </w:pPr>
      <w:r>
        <w:rPr>
          <w:rFonts w:ascii="Traditional Arabic" w:eastAsia="Calibri" w:hAnsi="Traditional Arabic" w:cs="Traditional Arabic"/>
          <w:b/>
          <w:bCs/>
          <w:color w:val="000000"/>
          <w:sz w:val="32"/>
          <w:szCs w:val="32"/>
          <w:rtl/>
        </w:rPr>
        <w:br w:type="page"/>
      </w:r>
    </w:p>
    <w:p w14:paraId="0143AE7F" w14:textId="4DF76CEC" w:rsidR="00482198" w:rsidRPr="00437B4A" w:rsidRDefault="00482198" w:rsidP="00437B4A">
      <w:pPr>
        <w:bidi/>
        <w:jc w:val="center"/>
        <w:rPr>
          <w:rFonts w:cs="Arabic Typesetting"/>
          <w:b/>
          <w:bCs/>
          <w:sz w:val="44"/>
          <w:szCs w:val="44"/>
          <w:rtl/>
        </w:rPr>
      </w:pPr>
      <w:r w:rsidRPr="00482198">
        <w:rPr>
          <w:rFonts w:ascii="Traditional Arabic" w:eastAsia="Calibri" w:hAnsi="Traditional Arabic" w:cs="Traditional Arabic"/>
          <w:b/>
          <w:bCs/>
          <w:color w:val="000000"/>
          <w:sz w:val="32"/>
          <w:szCs w:val="32"/>
          <w:rtl/>
        </w:rPr>
        <w:lastRenderedPageBreak/>
        <w:t>مقدمة</w:t>
      </w:r>
    </w:p>
    <w:p w14:paraId="1C89F3A3" w14:textId="19E9DE5D" w:rsidR="00482198" w:rsidRPr="00482198" w:rsidRDefault="00482198" w:rsidP="00482198">
      <w:pPr>
        <w:bidi/>
        <w:jc w:val="both"/>
        <w:rPr>
          <w:rFonts w:ascii="Traditional Arabic" w:eastAsia="Calibri" w:hAnsi="Traditional Arabic" w:cs="Traditional Arabic"/>
          <w:color w:val="000000"/>
          <w:sz w:val="32"/>
          <w:szCs w:val="32"/>
          <w:rtl/>
          <w:lang w:val="en-US"/>
        </w:rPr>
      </w:pPr>
      <w:r w:rsidRPr="00482198">
        <w:rPr>
          <w:rFonts w:ascii="Traditional Arabic" w:eastAsia="Calibri" w:hAnsi="Traditional Arabic" w:cs="Traditional Arabic"/>
          <w:color w:val="000000"/>
          <w:sz w:val="32"/>
          <w:szCs w:val="32"/>
          <w:rtl/>
          <w:lang w:val="en-US"/>
        </w:rPr>
        <w:t>الحمد لله الذي أنزل القرآن هدى للناس وبيانًا من الهدى والفرقان، وجعل علومه مفاتيح لفهمه وتدبره، وأشهد أن لا إله إلا الله وحده لا شريك له، وأشهد أن محمدًا عبده ورسوله بلّغ الرسالة وأدى الأمانة ونصح الأمة صلوات الله وسلامه عليه وعلى آله وصحبه أجمعين</w:t>
      </w:r>
      <w:r>
        <w:rPr>
          <w:rFonts w:ascii="Traditional Arabic" w:eastAsia="Calibri" w:hAnsi="Traditional Arabic" w:cs="Traditional Arabic" w:hint="cs"/>
          <w:color w:val="000000"/>
          <w:sz w:val="32"/>
          <w:szCs w:val="32"/>
          <w:rtl/>
          <w:lang w:val="en-US"/>
        </w:rPr>
        <w:t>.</w:t>
      </w:r>
    </w:p>
    <w:p w14:paraId="73548237" w14:textId="6FEEEB83" w:rsidR="00482198" w:rsidRPr="00482198" w:rsidRDefault="00482198" w:rsidP="00482198">
      <w:pPr>
        <w:bidi/>
        <w:jc w:val="both"/>
        <w:rPr>
          <w:rFonts w:ascii="Traditional Arabic" w:eastAsia="Calibri" w:hAnsi="Traditional Arabic" w:cs="Traditional Arabic"/>
          <w:color w:val="000000"/>
          <w:sz w:val="32"/>
          <w:szCs w:val="32"/>
          <w:lang w:val="en-US"/>
        </w:rPr>
      </w:pPr>
      <w:r w:rsidRPr="00482198">
        <w:rPr>
          <w:rFonts w:ascii="Traditional Arabic" w:eastAsia="Calibri" w:hAnsi="Traditional Arabic" w:cs="Traditional Arabic"/>
          <w:color w:val="000000"/>
          <w:sz w:val="32"/>
          <w:szCs w:val="32"/>
          <w:rtl/>
          <w:lang w:val="en-US"/>
        </w:rPr>
        <w:t>أما بعد</w:t>
      </w:r>
      <w:r>
        <w:rPr>
          <w:rFonts w:ascii="Traditional Arabic" w:eastAsia="Calibri" w:hAnsi="Traditional Arabic" w:cs="Traditional Arabic" w:hint="cs"/>
          <w:color w:val="000000"/>
          <w:sz w:val="32"/>
          <w:szCs w:val="32"/>
          <w:rtl/>
          <w:lang w:val="en-US"/>
        </w:rPr>
        <w:t>:</w:t>
      </w:r>
    </w:p>
    <w:p w14:paraId="0C1460B2" w14:textId="77777777" w:rsidR="00482198" w:rsidRPr="00482198" w:rsidRDefault="00482198" w:rsidP="00482198">
      <w:pPr>
        <w:bidi/>
        <w:jc w:val="both"/>
        <w:rPr>
          <w:rFonts w:ascii="Traditional Arabic" w:eastAsia="Calibri" w:hAnsi="Traditional Arabic" w:cs="Traditional Arabic"/>
          <w:color w:val="000000"/>
          <w:sz w:val="32"/>
          <w:szCs w:val="32"/>
          <w:lang w:val="en-US"/>
        </w:rPr>
      </w:pPr>
      <w:r w:rsidRPr="00482198">
        <w:rPr>
          <w:rFonts w:ascii="Traditional Arabic" w:eastAsia="Calibri" w:hAnsi="Traditional Arabic" w:cs="Traditional Arabic"/>
          <w:color w:val="000000"/>
          <w:sz w:val="32"/>
          <w:szCs w:val="32"/>
          <w:rtl/>
          <w:lang w:val="en-US"/>
        </w:rPr>
        <w:t>فإن علم "علوم القرآن" يُعدّ من أجلّ العلوم الشرعية وأشرفها، لما له من صلة مباشرة بكلام الله سبحانه وتعالى، ولما يتضمنه من مباحث تتعلق بنزول القرآن، وتاريخه، وجمعه، وقراءاته، وتفسيره، وإعجازه، وغيرها من القضايا التي تُمكّن الطالب من الفهم الصحيح للقرآن الكريم والتعامل السليم مع نصوصه</w:t>
      </w:r>
      <w:r w:rsidRPr="00482198">
        <w:rPr>
          <w:rFonts w:ascii="Traditional Arabic" w:eastAsia="Calibri" w:hAnsi="Traditional Arabic" w:cs="Traditional Arabic"/>
          <w:color w:val="000000"/>
          <w:sz w:val="32"/>
          <w:szCs w:val="32"/>
          <w:lang w:val="en-US"/>
        </w:rPr>
        <w:t>.</w:t>
      </w:r>
    </w:p>
    <w:p w14:paraId="04CE4D55" w14:textId="77777777" w:rsidR="00482198" w:rsidRPr="00482198" w:rsidRDefault="00482198" w:rsidP="00482198">
      <w:pPr>
        <w:bidi/>
        <w:jc w:val="both"/>
        <w:rPr>
          <w:rFonts w:ascii="Traditional Arabic" w:eastAsia="Calibri" w:hAnsi="Traditional Arabic" w:cs="Traditional Arabic"/>
          <w:color w:val="000000"/>
          <w:sz w:val="32"/>
          <w:szCs w:val="32"/>
          <w:lang w:val="en-US"/>
        </w:rPr>
      </w:pPr>
      <w:r w:rsidRPr="00482198">
        <w:rPr>
          <w:rFonts w:ascii="Traditional Arabic" w:eastAsia="Calibri" w:hAnsi="Traditional Arabic" w:cs="Traditional Arabic"/>
          <w:color w:val="000000"/>
          <w:sz w:val="32"/>
          <w:szCs w:val="32"/>
          <w:rtl/>
          <w:lang w:val="en-US"/>
        </w:rPr>
        <w:t xml:space="preserve">وقد جاء هذا العمل الموسوم بـ </w:t>
      </w:r>
      <w:r w:rsidRPr="00482198">
        <w:rPr>
          <w:rFonts w:ascii="Traditional Arabic" w:eastAsia="Calibri" w:hAnsi="Traditional Arabic" w:cs="Traditional Arabic"/>
          <w:color w:val="000000"/>
          <w:sz w:val="32"/>
          <w:szCs w:val="32"/>
          <w:lang w:val="en-US"/>
        </w:rPr>
        <w:t>"</w:t>
      </w:r>
      <w:bookmarkStart w:id="0" w:name="_Hlk202790108"/>
      <w:r w:rsidRPr="00482198">
        <w:rPr>
          <w:rFonts w:ascii="Traditional Arabic" w:eastAsia="Calibri" w:hAnsi="Traditional Arabic" w:cs="Traditional Arabic"/>
          <w:b/>
          <w:bCs/>
          <w:color w:val="000000"/>
          <w:sz w:val="32"/>
          <w:szCs w:val="32"/>
          <w:rtl/>
          <w:lang w:val="en-US"/>
        </w:rPr>
        <w:t>القراءات المبسطة في علوم القرآن</w:t>
      </w:r>
      <w:bookmarkEnd w:id="0"/>
      <w:r w:rsidRPr="00482198">
        <w:rPr>
          <w:rFonts w:ascii="Traditional Arabic" w:eastAsia="Calibri" w:hAnsi="Traditional Arabic" w:cs="Traditional Arabic"/>
          <w:color w:val="000000"/>
          <w:sz w:val="32"/>
          <w:szCs w:val="32"/>
          <w:lang w:val="en-US"/>
        </w:rPr>
        <w:t xml:space="preserve">" </w:t>
      </w:r>
      <w:r w:rsidRPr="00482198">
        <w:rPr>
          <w:rFonts w:ascii="Traditional Arabic" w:eastAsia="Calibri" w:hAnsi="Traditional Arabic" w:cs="Traditional Arabic"/>
          <w:color w:val="000000"/>
          <w:sz w:val="32"/>
          <w:szCs w:val="32"/>
          <w:rtl/>
          <w:lang w:val="en-US"/>
        </w:rPr>
        <w:t>كمساهمة تعليمية تهدف إلى تقديم المفاهيم الأساسية لعلوم القرآن بأسلوب ميسر وواضح، يناسب طلبة العلم والمبتدئين في الدراسة الشرعية. وهو في الأصل تبسيط منهجي لمحتوى كتاب "الميسّر في علوم القرآن"، تمت معالجته بلغة تعليمية سهلة، مع الحفاظ على المحتوى العلمي الموثوق</w:t>
      </w:r>
      <w:r w:rsidRPr="00482198">
        <w:rPr>
          <w:rFonts w:ascii="Traditional Arabic" w:eastAsia="Calibri" w:hAnsi="Traditional Arabic" w:cs="Traditional Arabic"/>
          <w:color w:val="000000"/>
          <w:sz w:val="32"/>
          <w:szCs w:val="32"/>
          <w:lang w:val="en-US"/>
        </w:rPr>
        <w:t>.</w:t>
      </w:r>
    </w:p>
    <w:p w14:paraId="79795FFC" w14:textId="77777777" w:rsidR="00482198" w:rsidRPr="00482198" w:rsidRDefault="00482198" w:rsidP="00482198">
      <w:pPr>
        <w:bidi/>
        <w:jc w:val="both"/>
        <w:rPr>
          <w:rFonts w:ascii="Traditional Arabic" w:eastAsia="Calibri" w:hAnsi="Traditional Arabic" w:cs="Traditional Arabic"/>
          <w:color w:val="000000"/>
          <w:sz w:val="32"/>
          <w:szCs w:val="32"/>
          <w:lang w:val="en-US"/>
        </w:rPr>
      </w:pPr>
      <w:r w:rsidRPr="00482198">
        <w:rPr>
          <w:rFonts w:ascii="Traditional Arabic" w:eastAsia="Calibri" w:hAnsi="Traditional Arabic" w:cs="Traditional Arabic"/>
          <w:color w:val="000000"/>
          <w:sz w:val="32"/>
          <w:szCs w:val="32"/>
          <w:rtl/>
          <w:lang w:val="en-US"/>
        </w:rPr>
        <w:t>إن الغاية من هذا العمل ليست مجرد عرض المعلومات، بل تيسيرها وتقديمها بأسلوب يُعين القارئ على البناء المعرفي المتدرج، ويشجعه على الاستزادة والانخراط في البحث والتأمل في كلام الله العزيز</w:t>
      </w:r>
      <w:r w:rsidRPr="00482198">
        <w:rPr>
          <w:rFonts w:ascii="Traditional Arabic" w:eastAsia="Calibri" w:hAnsi="Traditional Arabic" w:cs="Traditional Arabic"/>
          <w:color w:val="000000"/>
          <w:sz w:val="32"/>
          <w:szCs w:val="32"/>
          <w:lang w:val="en-US"/>
        </w:rPr>
        <w:t>.</w:t>
      </w:r>
    </w:p>
    <w:p w14:paraId="406449E5" w14:textId="54642C43" w:rsidR="00482198" w:rsidRDefault="00482198" w:rsidP="00482198">
      <w:pPr>
        <w:bidi/>
        <w:jc w:val="both"/>
        <w:rPr>
          <w:rFonts w:ascii="Traditional Arabic" w:eastAsia="Calibri" w:hAnsi="Traditional Arabic" w:cs="Traditional Arabic"/>
          <w:b/>
          <w:bCs/>
          <w:color w:val="000000"/>
          <w:sz w:val="32"/>
          <w:szCs w:val="32"/>
          <w:rtl/>
          <w:lang w:val="en-US"/>
        </w:rPr>
      </w:pPr>
      <w:r w:rsidRPr="00482198">
        <w:rPr>
          <w:rFonts w:ascii="Traditional Arabic" w:eastAsia="Calibri" w:hAnsi="Traditional Arabic" w:cs="Traditional Arabic"/>
          <w:color w:val="000000"/>
          <w:sz w:val="32"/>
          <w:szCs w:val="32"/>
          <w:rtl/>
          <w:lang w:val="en-US"/>
        </w:rPr>
        <w:t xml:space="preserve">أسأل الله تعالى أن يكتب لهذا الجهد </w:t>
      </w:r>
      <w:r>
        <w:rPr>
          <w:rFonts w:ascii="Traditional Arabic" w:eastAsia="Calibri" w:hAnsi="Traditional Arabic" w:cs="Traditional Arabic" w:hint="cs"/>
          <w:color w:val="000000"/>
          <w:sz w:val="32"/>
          <w:szCs w:val="32"/>
          <w:rtl/>
          <w:lang w:val="en-US"/>
        </w:rPr>
        <w:t>المقل القبول،</w:t>
      </w:r>
      <w:r w:rsidRPr="00482198">
        <w:rPr>
          <w:rFonts w:ascii="Traditional Arabic" w:eastAsia="Calibri" w:hAnsi="Traditional Arabic" w:cs="Traditional Arabic"/>
          <w:color w:val="000000"/>
          <w:sz w:val="32"/>
          <w:szCs w:val="32"/>
          <w:rtl/>
          <w:lang w:val="en-US"/>
        </w:rPr>
        <w:t xml:space="preserve"> وأن ينفع به طلبة العلم وأن يجعله لبنة مباركة في سبيل خدمة القرآن وعلومه</w:t>
      </w:r>
      <w:r w:rsidRPr="00482198">
        <w:rPr>
          <w:rFonts w:ascii="Traditional Arabic" w:eastAsia="Calibri" w:hAnsi="Traditional Arabic" w:cs="Traditional Arabic"/>
          <w:b/>
          <w:bCs/>
          <w:color w:val="000000"/>
          <w:sz w:val="32"/>
          <w:szCs w:val="32"/>
          <w:lang w:val="en-US"/>
        </w:rPr>
        <w:t>.</w:t>
      </w:r>
    </w:p>
    <w:p w14:paraId="4498B3D4" w14:textId="11FC3AB2" w:rsidR="00482198" w:rsidRPr="000B5A69" w:rsidRDefault="00482198" w:rsidP="00247085">
      <w:pPr>
        <w:bidi/>
        <w:jc w:val="center"/>
        <w:rPr>
          <w:rFonts w:ascii="Traditional Arabic" w:eastAsia="Calibri" w:hAnsi="Traditional Arabic" w:cs="Traditional Arabic"/>
          <w:b/>
          <w:bCs/>
          <w:color w:val="000000"/>
          <w:sz w:val="28"/>
          <w:szCs w:val="28"/>
          <w:rtl/>
          <w:lang w:val="en-US"/>
        </w:rPr>
      </w:pPr>
      <w:r w:rsidRPr="000B5A69">
        <w:rPr>
          <w:rFonts w:ascii="Traditional Arabic" w:eastAsia="Calibri" w:hAnsi="Traditional Arabic" w:cs="Traditional Arabic" w:hint="cs"/>
          <w:b/>
          <w:bCs/>
          <w:color w:val="000000"/>
          <w:sz w:val="28"/>
          <w:szCs w:val="28"/>
          <w:rtl/>
          <w:lang w:val="en-US"/>
        </w:rPr>
        <w:t>يمينة عبدالي</w:t>
      </w:r>
    </w:p>
    <w:p w14:paraId="20C48A38" w14:textId="3702B9F6" w:rsidR="00482198" w:rsidRPr="00247085" w:rsidRDefault="00482198" w:rsidP="00247085">
      <w:pPr>
        <w:jc w:val="center"/>
        <w:rPr>
          <w:rFonts w:ascii="Traditional Arabic" w:eastAsia="Calibri" w:hAnsi="Traditional Arabic" w:cs="Traditional Arabic"/>
          <w:color w:val="000000"/>
          <w:sz w:val="28"/>
          <w:szCs w:val="28"/>
          <w:lang w:val="en-US"/>
        </w:rPr>
      </w:pPr>
      <w:r w:rsidRPr="00247085">
        <w:rPr>
          <w:rFonts w:eastAsia="Calibri" w:cs="Traditional Arabic" w:hint="cs"/>
          <w:color w:val="000000"/>
          <w:sz w:val="28"/>
          <w:szCs w:val="28"/>
          <w:rtl/>
        </w:rPr>
        <w:t>محرم 1447 الموافق</w:t>
      </w:r>
      <w:r w:rsidR="00247085" w:rsidRPr="00247085">
        <w:rPr>
          <w:rFonts w:eastAsia="Calibri" w:cs="Traditional Arabic" w:hint="cs"/>
          <w:color w:val="000000"/>
          <w:sz w:val="28"/>
          <w:szCs w:val="28"/>
          <w:rtl/>
        </w:rPr>
        <w:t xml:space="preserve"> </w:t>
      </w:r>
      <w:r w:rsidR="00247085">
        <w:rPr>
          <w:rFonts w:eastAsia="Calibri" w:cs="Traditional Arabic" w:hint="cs"/>
          <w:color w:val="000000"/>
          <w:sz w:val="28"/>
          <w:szCs w:val="28"/>
          <w:rtl/>
        </w:rPr>
        <w:t>لــــ</w:t>
      </w:r>
      <w:r w:rsidR="00247085" w:rsidRPr="00247085">
        <w:rPr>
          <w:rFonts w:eastAsia="Calibri" w:cs="Traditional Arabic" w:hint="cs"/>
          <w:color w:val="000000"/>
          <w:sz w:val="28"/>
          <w:szCs w:val="28"/>
          <w:rtl/>
        </w:rPr>
        <w:t xml:space="preserve"> 7يوليو 2025</w:t>
      </w:r>
      <w:r w:rsidRPr="00247085">
        <w:rPr>
          <w:rFonts w:ascii="Traditional Arabic" w:eastAsia="Calibri" w:hAnsi="Traditional Arabic" w:cs="Traditional Arabic"/>
          <w:color w:val="000000"/>
          <w:sz w:val="28"/>
          <w:szCs w:val="28"/>
        </w:rPr>
        <w:t xml:space="preserve"> 11</w:t>
      </w:r>
    </w:p>
    <w:p w14:paraId="35D00BBA" w14:textId="5AE2347E" w:rsidR="00482198" w:rsidRPr="00482198" w:rsidRDefault="00482198" w:rsidP="00482198">
      <w:pPr>
        <w:rPr>
          <w:rFonts w:ascii="Traditional Arabic" w:eastAsia="Calibri" w:hAnsi="Traditional Arabic" w:cs="Traditional Arabic"/>
          <w:color w:val="000000"/>
          <w:sz w:val="32"/>
          <w:szCs w:val="32"/>
          <w:lang w:val="en-US"/>
        </w:rPr>
      </w:pPr>
    </w:p>
    <w:p w14:paraId="56C7950A" w14:textId="77777777" w:rsidR="00482198" w:rsidRDefault="00482198">
      <w:pPr>
        <w:rPr>
          <w:rFonts w:ascii="Traditional Arabic" w:eastAsia="Calibri" w:hAnsi="Traditional Arabic" w:cs="Traditional Arabic"/>
          <w:b/>
          <w:bCs/>
          <w:color w:val="000000"/>
          <w:sz w:val="32"/>
          <w:szCs w:val="32"/>
          <w:rtl/>
          <w:lang w:val="en-US"/>
        </w:rPr>
      </w:pPr>
      <w:r>
        <w:rPr>
          <w:rtl/>
        </w:rPr>
        <w:br w:type="page"/>
      </w:r>
    </w:p>
    <w:p w14:paraId="3533DBBB" w14:textId="3304B604" w:rsidR="009967FD" w:rsidRPr="00110C29" w:rsidRDefault="008D2504" w:rsidP="00110C29">
      <w:pPr>
        <w:pStyle w:val="1"/>
        <w:jc w:val="both"/>
        <w:rPr>
          <w:rtl/>
        </w:rPr>
      </w:pPr>
      <w:bookmarkStart w:id="1" w:name="_Toc202794416"/>
      <w:r w:rsidRPr="00110C29">
        <w:rPr>
          <w:rFonts w:hint="cs"/>
          <w:rtl/>
        </w:rPr>
        <w:lastRenderedPageBreak/>
        <w:t>أولا: مدخل لعلوم القرآن</w:t>
      </w:r>
      <w:bookmarkEnd w:id="1"/>
    </w:p>
    <w:p w14:paraId="21815BBE" w14:textId="77777777" w:rsidR="009137BE" w:rsidRPr="00110C29" w:rsidRDefault="009137BE" w:rsidP="00110C29">
      <w:pPr>
        <w:pStyle w:val="a3"/>
        <w:numPr>
          <w:ilvl w:val="0"/>
          <w:numId w:val="17"/>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2" w:name="_Toc202794417"/>
      <w:r w:rsidRPr="00110C29">
        <w:rPr>
          <w:rFonts w:ascii="Traditional Arabic" w:eastAsia="Times New Roman" w:hAnsi="Traditional Arabic" w:cs="Traditional Arabic"/>
          <w:b/>
          <w:bCs/>
          <w:color w:val="EE0000"/>
          <w:sz w:val="32"/>
          <w:szCs w:val="32"/>
          <w:rtl/>
          <w:lang w:val="en-US"/>
        </w:rPr>
        <w:t>مفهوم علوم القران</w:t>
      </w:r>
      <w:r w:rsidR="00D04662" w:rsidRPr="00110C29">
        <w:rPr>
          <w:rFonts w:ascii="Traditional Arabic" w:eastAsia="Times New Roman" w:hAnsi="Traditional Arabic" w:cs="Traditional Arabic"/>
          <w:b/>
          <w:bCs/>
          <w:color w:val="EE0000"/>
          <w:sz w:val="32"/>
          <w:szCs w:val="32"/>
          <w:rtl/>
          <w:lang w:val="en-US"/>
        </w:rPr>
        <w:t>: مصطلح من شقين</w:t>
      </w:r>
      <w:bookmarkEnd w:id="2"/>
      <w:r w:rsidR="00D04662" w:rsidRPr="00110C29">
        <w:rPr>
          <w:rFonts w:ascii="Traditional Arabic" w:eastAsia="Times New Roman" w:hAnsi="Traditional Arabic" w:cs="Traditional Arabic"/>
          <w:b/>
          <w:bCs/>
          <w:color w:val="EE0000"/>
          <w:sz w:val="32"/>
          <w:szCs w:val="32"/>
          <w:rtl/>
          <w:lang w:val="en-US"/>
        </w:rPr>
        <w:t xml:space="preserve"> </w:t>
      </w:r>
    </w:p>
    <w:p w14:paraId="7AA95472" w14:textId="77777777" w:rsidR="00D04662" w:rsidRPr="006C15A6" w:rsidRDefault="00D04662" w:rsidP="006C15A6">
      <w:pPr>
        <w:pStyle w:val="a3"/>
        <w:bidi/>
        <w:ind w:left="360"/>
        <w:jc w:val="both"/>
        <w:rPr>
          <w:rFonts w:ascii="Traditional Arabic" w:hAnsi="Traditional Arabic" w:cs="Traditional Arabic"/>
          <w:sz w:val="32"/>
          <w:szCs w:val="32"/>
          <w:rtl/>
          <w:lang w:bidi="ar-DZ"/>
        </w:rPr>
      </w:pPr>
      <w:r w:rsidRPr="00413ACE">
        <w:rPr>
          <w:rFonts w:ascii="Traditional Arabic" w:hAnsi="Traditional Arabic" w:cs="Traditional Arabic"/>
          <w:b/>
          <w:bCs/>
          <w:sz w:val="32"/>
          <w:szCs w:val="32"/>
          <w:rtl/>
          <w:lang w:bidi="ar-DZ"/>
        </w:rPr>
        <w:t>كلمة علوم:</w:t>
      </w:r>
      <w:r w:rsidRPr="00413ACE">
        <w:rPr>
          <w:rFonts w:ascii="Traditional Arabic" w:hAnsi="Traditional Arabic" w:cs="Traditional Arabic"/>
          <w:sz w:val="32"/>
          <w:szCs w:val="32"/>
          <w:rtl/>
          <w:lang w:bidi="ar-DZ"/>
        </w:rPr>
        <w:t xml:space="preserve"> جمع علم وهو مصد</w:t>
      </w:r>
      <w:r w:rsidR="006C15A6">
        <w:rPr>
          <w:rFonts w:ascii="Traditional Arabic" w:hAnsi="Traditional Arabic" w:cs="Traditional Arabic"/>
          <w:sz w:val="32"/>
          <w:szCs w:val="32"/>
          <w:rtl/>
          <w:lang w:bidi="ar-DZ"/>
        </w:rPr>
        <w:t>ر مرادف للفهم والمعرفة والإدراك</w:t>
      </w:r>
      <w:r w:rsidR="006C15A6">
        <w:rPr>
          <w:rFonts w:ascii="Traditional Arabic" w:hAnsi="Traditional Arabic" w:cs="Traditional Arabic" w:hint="cs"/>
          <w:sz w:val="32"/>
          <w:szCs w:val="32"/>
          <w:rtl/>
          <w:lang w:bidi="ar-DZ"/>
        </w:rPr>
        <w:t>، و</w:t>
      </w:r>
      <w:r w:rsidRPr="006C15A6">
        <w:rPr>
          <w:rFonts w:ascii="Traditional Arabic" w:hAnsi="Traditional Arabic" w:cs="Traditional Arabic"/>
          <w:b/>
          <w:bCs/>
          <w:sz w:val="32"/>
          <w:szCs w:val="32"/>
          <w:rtl/>
          <w:lang w:bidi="ar-DZ"/>
        </w:rPr>
        <w:t>القرآن لغة</w:t>
      </w:r>
      <w:r w:rsidRPr="006C15A6">
        <w:rPr>
          <w:rFonts w:ascii="Traditional Arabic" w:hAnsi="Traditional Arabic" w:cs="Traditional Arabic"/>
          <w:sz w:val="32"/>
          <w:szCs w:val="32"/>
          <w:rtl/>
          <w:lang w:bidi="ar-DZ"/>
        </w:rPr>
        <w:t>: مصدر مرادف للقراءة وهي التلاوة كما في قوله تعالى: " أن علينا جمعه وقرآنه" أي قراءته. وسمي بذلك لكونه جامعا لما جاء في الكتب السابقة وملما بالعلوم جميعا إضافة لاقتران آياته وتشابه بعضها ببعض.</w:t>
      </w:r>
    </w:p>
    <w:p w14:paraId="4D19A41B" w14:textId="77777777" w:rsidR="00D04662" w:rsidRPr="00413ACE" w:rsidRDefault="00D04662" w:rsidP="00E126B4">
      <w:pPr>
        <w:pStyle w:val="a3"/>
        <w:bidi/>
        <w:ind w:left="360"/>
        <w:jc w:val="both"/>
        <w:rPr>
          <w:rFonts w:ascii="Traditional Arabic" w:hAnsi="Traditional Arabic" w:cs="Traditional Arabic"/>
          <w:sz w:val="32"/>
          <w:szCs w:val="32"/>
          <w:rtl/>
          <w:lang w:bidi="ar-DZ"/>
        </w:rPr>
      </w:pPr>
      <w:r w:rsidRPr="00413ACE">
        <w:rPr>
          <w:rFonts w:ascii="Traditional Arabic" w:hAnsi="Traditional Arabic" w:cs="Traditional Arabic"/>
          <w:b/>
          <w:bCs/>
          <w:sz w:val="32"/>
          <w:szCs w:val="32"/>
          <w:rtl/>
          <w:lang w:bidi="ar-DZ"/>
        </w:rPr>
        <w:t>القرآن اصطلاحا:</w:t>
      </w:r>
      <w:r w:rsidRPr="00413ACE">
        <w:rPr>
          <w:rFonts w:ascii="Traditional Arabic" w:hAnsi="Traditional Arabic" w:cs="Traditional Arabic"/>
          <w:sz w:val="32"/>
          <w:szCs w:val="32"/>
          <w:rtl/>
          <w:lang w:bidi="ar-DZ"/>
        </w:rPr>
        <w:t xml:space="preserve"> كلام الله المنزل على المصطفى صلاة ربي عليه بلسان عربي مبين المتعبد بتلاوته ومعجز بألفاظه والمنقول الينا بالتواتر المبدوء بسورة الفاتحة والمختوم بسورة الناس.</w:t>
      </w:r>
    </w:p>
    <w:p w14:paraId="6BB9820A" w14:textId="77777777" w:rsidR="00AA3FCD" w:rsidRPr="00413ACE" w:rsidRDefault="00AA3FCD" w:rsidP="006C15A6">
      <w:pPr>
        <w:pStyle w:val="a3"/>
        <w:bidi/>
        <w:ind w:left="360"/>
        <w:jc w:val="both"/>
        <w:rPr>
          <w:rFonts w:ascii="Traditional Arabic" w:hAnsi="Traditional Arabic" w:cs="Traditional Arabic"/>
          <w:sz w:val="32"/>
          <w:szCs w:val="32"/>
          <w:lang w:bidi="ar-DZ"/>
        </w:rPr>
      </w:pPr>
      <w:r w:rsidRPr="00413ACE">
        <w:rPr>
          <w:rFonts w:ascii="Traditional Arabic" w:hAnsi="Traditional Arabic" w:cs="Traditional Arabic"/>
          <w:b/>
          <w:bCs/>
          <w:sz w:val="32"/>
          <w:szCs w:val="32"/>
          <w:rtl/>
          <w:lang w:bidi="ar-DZ"/>
        </w:rPr>
        <w:t>علوم القران:</w:t>
      </w:r>
      <w:r w:rsidRPr="00413ACE">
        <w:rPr>
          <w:rFonts w:ascii="Traditional Arabic" w:hAnsi="Traditional Arabic" w:cs="Traditional Arabic"/>
          <w:sz w:val="32"/>
          <w:szCs w:val="32"/>
          <w:rtl/>
          <w:lang w:bidi="ar-DZ"/>
        </w:rPr>
        <w:t xml:space="preserve"> هو العلم الذي يتناول دراسة جميع الأبحاث المتعلقة بالقرآن من حيث نزوله وجمعه وقراءاته وتفسيره وإعجازه وناسخه ومنسوخه ودفع الشبه عنه.</w:t>
      </w:r>
    </w:p>
    <w:p w14:paraId="46BE987E" w14:textId="77777777" w:rsidR="00AA3FCD" w:rsidRPr="00110C29" w:rsidRDefault="00AA3FCD" w:rsidP="00110C29">
      <w:pPr>
        <w:pStyle w:val="a3"/>
        <w:numPr>
          <w:ilvl w:val="0"/>
          <w:numId w:val="17"/>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3" w:name="_Toc202794418"/>
      <w:r w:rsidRPr="00110C29">
        <w:rPr>
          <w:rFonts w:ascii="Traditional Arabic" w:eastAsia="Times New Roman" w:hAnsi="Traditional Arabic" w:cs="Traditional Arabic"/>
          <w:b/>
          <w:bCs/>
          <w:color w:val="EE0000"/>
          <w:sz w:val="32"/>
          <w:szCs w:val="32"/>
          <w:rtl/>
          <w:lang w:val="en-US"/>
        </w:rPr>
        <w:t>الأقسام الكبرى لعلوم القرآن مع التمثيل:</w:t>
      </w:r>
      <w:bookmarkEnd w:id="3"/>
    </w:p>
    <w:p w14:paraId="18ECF21E" w14:textId="421BA41E" w:rsidR="001D7B2D" w:rsidRPr="00413ACE" w:rsidRDefault="001D7B2D" w:rsidP="001237EC">
      <w:pPr>
        <w:pStyle w:val="a3"/>
        <w:numPr>
          <w:ilvl w:val="0"/>
          <w:numId w:val="68"/>
        </w:numPr>
        <w:bidi/>
        <w:jc w:val="both"/>
        <w:rPr>
          <w:rFonts w:ascii="Traditional Arabic" w:hAnsi="Traditional Arabic" w:cs="Traditional Arabic"/>
          <w:sz w:val="32"/>
          <w:szCs w:val="32"/>
          <w:rtl/>
          <w:lang w:bidi="ar-DZ"/>
        </w:rPr>
      </w:pPr>
      <w:r w:rsidRPr="00413ACE">
        <w:rPr>
          <w:rFonts w:ascii="Traditional Arabic" w:hAnsi="Traditional Arabic" w:cs="Traditional Arabic"/>
          <w:b/>
          <w:bCs/>
          <w:sz w:val="32"/>
          <w:szCs w:val="32"/>
          <w:rtl/>
          <w:lang w:bidi="ar-DZ"/>
        </w:rPr>
        <w:t>أولا: مَوَاطِنُ النُّزُولِ وَأَوْقَاتُهُ وَوَقَائِعُهُ</w:t>
      </w:r>
      <w:r w:rsidR="00876769">
        <w:rPr>
          <w:rFonts w:ascii="Traditional Arabic" w:hAnsi="Traditional Arabic" w:cs="Traditional Arabic"/>
          <w:b/>
          <w:bCs/>
          <w:sz w:val="32"/>
          <w:szCs w:val="32"/>
          <w:rtl/>
          <w:lang w:bidi="ar-DZ"/>
        </w:rPr>
        <w:t>:</w:t>
      </w:r>
      <w:r w:rsidRPr="00413ACE">
        <w:rPr>
          <w:rFonts w:ascii="Traditional Arabic" w:hAnsi="Traditional Arabic" w:cs="Traditional Arabic"/>
          <w:sz w:val="32"/>
          <w:szCs w:val="32"/>
          <w:rtl/>
          <w:lang w:bidi="ar-DZ"/>
        </w:rPr>
        <w:t xml:space="preserve"> الْمَكِّيُّ الْمَدَنِيُّ السَّفَرِيُّ الْحَضَرِيُّ اللَّيْلِيُّ النَّهَارِيُّ الصَّيْفِيُّ الشتائي الفراشي النومي أَسْبَابُ النُّزُولِ أَوَّلُ مَا نَزَلَ آخِرُ مَا نَزَلَ</w:t>
      </w:r>
      <w:r w:rsidRPr="00413ACE">
        <w:rPr>
          <w:rFonts w:ascii="Traditional Arabic" w:hAnsi="Traditional Arabic" w:cs="Traditional Arabic"/>
          <w:sz w:val="32"/>
          <w:szCs w:val="32"/>
          <w:lang w:bidi="ar-DZ"/>
        </w:rPr>
        <w:t>.</w:t>
      </w:r>
    </w:p>
    <w:p w14:paraId="5511224B" w14:textId="77777777" w:rsidR="001D7B2D" w:rsidRPr="00413ACE" w:rsidRDefault="00D01C9D" w:rsidP="001237EC">
      <w:pPr>
        <w:pStyle w:val="a3"/>
        <w:numPr>
          <w:ilvl w:val="0"/>
          <w:numId w:val="68"/>
        </w:numPr>
        <w:bidi/>
        <w:rPr>
          <w:rFonts w:ascii="Traditional Arabic" w:hAnsi="Traditional Arabic" w:cs="Traditional Arabic"/>
          <w:sz w:val="32"/>
          <w:szCs w:val="32"/>
          <w:rtl/>
          <w:lang w:bidi="ar-DZ"/>
        </w:rPr>
      </w:pPr>
      <w:r w:rsidRPr="00413ACE">
        <w:rPr>
          <w:rFonts w:ascii="Traditional Arabic" w:hAnsi="Traditional Arabic" w:cs="Traditional Arabic"/>
          <w:b/>
          <w:bCs/>
          <w:sz w:val="32"/>
          <w:szCs w:val="32"/>
          <w:rtl/>
          <w:lang w:bidi="ar-DZ"/>
        </w:rPr>
        <w:t>ثانيا</w:t>
      </w:r>
      <w:r w:rsidR="001D7B2D" w:rsidRPr="00413ACE">
        <w:rPr>
          <w:rFonts w:ascii="Traditional Arabic" w:hAnsi="Traditional Arabic" w:cs="Traditional Arabic"/>
          <w:b/>
          <w:bCs/>
          <w:sz w:val="32"/>
          <w:szCs w:val="32"/>
          <w:rtl/>
          <w:lang w:bidi="ar-DZ"/>
        </w:rPr>
        <w:t xml:space="preserve">: </w:t>
      </w:r>
      <w:r w:rsidR="00127F30" w:rsidRPr="00413ACE">
        <w:rPr>
          <w:rFonts w:ascii="Traditional Arabic" w:hAnsi="Traditional Arabic" w:cs="Traditional Arabic"/>
          <w:b/>
          <w:bCs/>
          <w:sz w:val="32"/>
          <w:szCs w:val="32"/>
          <w:rtl/>
          <w:lang w:bidi="ar-DZ"/>
        </w:rPr>
        <w:t>خصائصه</w:t>
      </w:r>
      <w:r w:rsidRPr="00413ACE">
        <w:rPr>
          <w:rFonts w:ascii="Traditional Arabic" w:hAnsi="Traditional Arabic" w:cs="Traditional Arabic"/>
          <w:b/>
          <w:bCs/>
          <w:sz w:val="32"/>
          <w:szCs w:val="32"/>
          <w:rtl/>
          <w:lang w:bidi="ar-DZ"/>
        </w:rPr>
        <w:t>:</w:t>
      </w:r>
      <w:r w:rsidR="001D7B2D" w:rsidRPr="00413ACE">
        <w:rPr>
          <w:rFonts w:ascii="Traditional Arabic" w:hAnsi="Traditional Arabic" w:cs="Traditional Arabic"/>
          <w:sz w:val="32"/>
          <w:szCs w:val="32"/>
          <w:rtl/>
          <w:lang w:bidi="ar-DZ"/>
        </w:rPr>
        <w:t xml:space="preserve"> </w:t>
      </w:r>
      <w:r w:rsidR="00127F30" w:rsidRPr="00413ACE">
        <w:rPr>
          <w:rFonts w:ascii="Traditional Arabic" w:hAnsi="Traditional Arabic" w:cs="Traditional Arabic"/>
          <w:sz w:val="32"/>
          <w:szCs w:val="32"/>
          <w:rtl/>
          <w:lang w:bidi="ar-DZ"/>
        </w:rPr>
        <w:t>أسماء السور، فضل القران، أنواع الاعجاز في القران</w:t>
      </w:r>
      <w:r w:rsidR="001D7B2D" w:rsidRPr="00413ACE">
        <w:rPr>
          <w:rFonts w:ascii="Traditional Arabic" w:hAnsi="Traditional Arabic" w:cs="Traditional Arabic"/>
          <w:sz w:val="32"/>
          <w:szCs w:val="32"/>
          <w:lang w:bidi="ar-DZ"/>
        </w:rPr>
        <w:t>.</w:t>
      </w:r>
    </w:p>
    <w:p w14:paraId="0D5D7655" w14:textId="77777777" w:rsidR="001D7B2D" w:rsidRPr="00413ACE" w:rsidRDefault="00D01C9D" w:rsidP="001237EC">
      <w:pPr>
        <w:pStyle w:val="a3"/>
        <w:numPr>
          <w:ilvl w:val="0"/>
          <w:numId w:val="68"/>
        </w:numPr>
        <w:bidi/>
        <w:rPr>
          <w:rFonts w:ascii="Traditional Arabic" w:hAnsi="Traditional Arabic" w:cs="Traditional Arabic"/>
          <w:sz w:val="32"/>
          <w:szCs w:val="32"/>
          <w:rtl/>
          <w:lang w:bidi="ar-DZ"/>
        </w:rPr>
      </w:pPr>
      <w:r w:rsidRPr="00413ACE">
        <w:rPr>
          <w:rFonts w:ascii="Traditional Arabic" w:hAnsi="Traditional Arabic" w:cs="Traditional Arabic"/>
          <w:b/>
          <w:bCs/>
          <w:sz w:val="32"/>
          <w:szCs w:val="32"/>
          <w:rtl/>
          <w:lang w:bidi="ar-DZ"/>
        </w:rPr>
        <w:t>ثالث</w:t>
      </w:r>
      <w:r w:rsidR="00E321C4" w:rsidRPr="00413ACE">
        <w:rPr>
          <w:rFonts w:ascii="Traditional Arabic" w:hAnsi="Traditional Arabic" w:cs="Traditional Arabic"/>
          <w:b/>
          <w:bCs/>
          <w:sz w:val="32"/>
          <w:szCs w:val="32"/>
          <w:rtl/>
          <w:lang w:bidi="ar-DZ"/>
        </w:rPr>
        <w:t>ا: علوم التلاوة</w:t>
      </w:r>
      <w:r w:rsidRPr="00413ACE">
        <w:rPr>
          <w:rFonts w:ascii="Traditional Arabic" w:hAnsi="Traditional Arabic" w:cs="Traditional Arabic"/>
          <w:sz w:val="32"/>
          <w:szCs w:val="32"/>
          <w:rtl/>
          <w:lang w:bidi="ar-DZ"/>
        </w:rPr>
        <w:t>:</w:t>
      </w:r>
      <w:r w:rsidR="001D7B2D" w:rsidRPr="00413ACE">
        <w:rPr>
          <w:rFonts w:ascii="Traditional Arabic" w:hAnsi="Traditional Arabic" w:cs="Traditional Arabic"/>
          <w:sz w:val="32"/>
          <w:szCs w:val="32"/>
          <w:rtl/>
          <w:lang w:bidi="ar-DZ"/>
        </w:rPr>
        <w:t xml:space="preserve"> الْوَقْفُ الِابْتِدَاءُ الْإِمَالَةُ الْمَدُّ تَخْفِيفُ الْهَمْزَةِ الْإِدْغَامُ</w:t>
      </w:r>
    </w:p>
    <w:p w14:paraId="5591619C" w14:textId="3E79D7F1" w:rsidR="001D7B2D" w:rsidRPr="00413ACE" w:rsidRDefault="00D01C9D" w:rsidP="001237EC">
      <w:pPr>
        <w:pStyle w:val="a3"/>
        <w:numPr>
          <w:ilvl w:val="0"/>
          <w:numId w:val="68"/>
        </w:numPr>
        <w:bidi/>
        <w:rPr>
          <w:rFonts w:ascii="Traditional Arabic" w:hAnsi="Traditional Arabic" w:cs="Traditional Arabic"/>
          <w:sz w:val="32"/>
          <w:szCs w:val="32"/>
          <w:rtl/>
          <w:lang w:bidi="ar-DZ"/>
        </w:rPr>
      </w:pPr>
      <w:r w:rsidRPr="00413ACE">
        <w:rPr>
          <w:rFonts w:ascii="Traditional Arabic" w:hAnsi="Traditional Arabic" w:cs="Traditional Arabic"/>
          <w:b/>
          <w:bCs/>
          <w:sz w:val="32"/>
          <w:szCs w:val="32"/>
          <w:rtl/>
          <w:lang w:bidi="ar-DZ"/>
        </w:rPr>
        <w:t>رابعا</w:t>
      </w:r>
      <w:r w:rsidR="00127F30" w:rsidRPr="00413ACE">
        <w:rPr>
          <w:rFonts w:ascii="Traditional Arabic" w:hAnsi="Traditional Arabic" w:cs="Traditional Arabic"/>
          <w:b/>
          <w:bCs/>
          <w:sz w:val="32"/>
          <w:szCs w:val="32"/>
          <w:rtl/>
          <w:lang w:bidi="ar-DZ"/>
        </w:rPr>
        <w:t xml:space="preserve"> حقوق القران</w:t>
      </w:r>
      <w:r w:rsidRPr="00413ACE">
        <w:rPr>
          <w:rFonts w:ascii="Traditional Arabic" w:hAnsi="Traditional Arabic" w:cs="Traditional Arabic"/>
          <w:sz w:val="32"/>
          <w:szCs w:val="32"/>
          <w:rtl/>
          <w:lang w:bidi="ar-DZ"/>
        </w:rPr>
        <w:t>:</w:t>
      </w:r>
      <w:r w:rsidR="00127F30" w:rsidRPr="00413ACE">
        <w:rPr>
          <w:rFonts w:ascii="Traditional Arabic" w:hAnsi="Traditional Arabic" w:cs="Traditional Arabic"/>
          <w:sz w:val="32"/>
          <w:szCs w:val="32"/>
          <w:rtl/>
          <w:lang w:bidi="ar-DZ"/>
        </w:rPr>
        <w:t xml:space="preserve"> التدبر، القراءة، الانتصار له</w:t>
      </w:r>
      <w:r w:rsidR="00876769">
        <w:rPr>
          <w:rFonts w:ascii="Traditional Arabic" w:hAnsi="Traditional Arabic" w:cs="Traditional Arabic"/>
          <w:b/>
          <w:bCs/>
          <w:sz w:val="32"/>
          <w:szCs w:val="32"/>
          <w:rtl/>
          <w:lang w:bidi="ar-DZ"/>
        </w:rPr>
        <w:t>.</w:t>
      </w:r>
    </w:p>
    <w:p w14:paraId="455A897E" w14:textId="3177F490" w:rsidR="00E126B4" w:rsidRDefault="00127F30" w:rsidP="001237EC">
      <w:pPr>
        <w:pStyle w:val="a3"/>
        <w:numPr>
          <w:ilvl w:val="0"/>
          <w:numId w:val="68"/>
        </w:numPr>
        <w:bidi/>
        <w:rPr>
          <w:rFonts w:ascii="Traditional Arabic" w:hAnsi="Traditional Arabic" w:cs="Traditional Arabic"/>
          <w:sz w:val="32"/>
          <w:szCs w:val="32"/>
          <w:rtl/>
          <w:lang w:bidi="ar-DZ"/>
        </w:rPr>
      </w:pPr>
      <w:r w:rsidRPr="00413ACE">
        <w:rPr>
          <w:rFonts w:ascii="Traditional Arabic" w:hAnsi="Traditional Arabic" w:cs="Traditional Arabic"/>
          <w:b/>
          <w:bCs/>
          <w:sz w:val="32"/>
          <w:szCs w:val="32"/>
          <w:rtl/>
          <w:lang w:bidi="ar-DZ"/>
        </w:rPr>
        <w:t>خ</w:t>
      </w:r>
      <w:r w:rsidR="00E126B4">
        <w:rPr>
          <w:rFonts w:ascii="Traditional Arabic" w:hAnsi="Traditional Arabic" w:cs="Traditional Arabic" w:hint="cs"/>
          <w:b/>
          <w:bCs/>
          <w:sz w:val="32"/>
          <w:szCs w:val="32"/>
          <w:rtl/>
          <w:lang w:bidi="ar-DZ"/>
        </w:rPr>
        <w:t>ا</w:t>
      </w:r>
      <w:r w:rsidRPr="00413ACE">
        <w:rPr>
          <w:rFonts w:ascii="Traditional Arabic" w:hAnsi="Traditional Arabic" w:cs="Traditional Arabic"/>
          <w:b/>
          <w:bCs/>
          <w:sz w:val="32"/>
          <w:szCs w:val="32"/>
          <w:rtl/>
          <w:lang w:bidi="ar-DZ"/>
        </w:rPr>
        <w:t>مسا: جمعه وتدوينه:</w:t>
      </w:r>
      <w:r w:rsidRPr="00413ACE">
        <w:rPr>
          <w:rFonts w:ascii="Traditional Arabic" w:hAnsi="Traditional Arabic" w:cs="Traditional Arabic"/>
          <w:sz w:val="32"/>
          <w:szCs w:val="32"/>
          <w:rtl/>
          <w:lang w:bidi="ar-DZ"/>
        </w:rPr>
        <w:t xml:space="preserve"> مراحل جمع القران، ترتيب الوقفي</w:t>
      </w:r>
      <w:r w:rsidR="00876769">
        <w:rPr>
          <w:rFonts w:ascii="Traditional Arabic" w:hAnsi="Traditional Arabic" w:cs="Traditional Arabic"/>
          <w:sz w:val="32"/>
          <w:szCs w:val="32"/>
          <w:rtl/>
          <w:lang w:bidi="ar-DZ"/>
        </w:rPr>
        <w:t>،</w:t>
      </w:r>
      <w:r w:rsidRPr="00413ACE">
        <w:rPr>
          <w:rFonts w:ascii="Traditional Arabic" w:hAnsi="Traditional Arabic" w:cs="Traditional Arabic"/>
          <w:sz w:val="32"/>
          <w:szCs w:val="32"/>
          <w:rtl/>
          <w:lang w:bidi="ar-DZ"/>
        </w:rPr>
        <w:t xml:space="preserve"> عدد اياته، رسم القران</w:t>
      </w:r>
      <w:r w:rsidR="001D7B2D" w:rsidRPr="00413ACE">
        <w:rPr>
          <w:rFonts w:ascii="Traditional Arabic" w:hAnsi="Traditional Arabic" w:cs="Traditional Arabic"/>
          <w:sz w:val="32"/>
          <w:szCs w:val="32"/>
          <w:rtl/>
          <w:lang w:bidi="ar-DZ"/>
        </w:rPr>
        <w:t xml:space="preserve"> </w:t>
      </w:r>
    </w:p>
    <w:p w14:paraId="3D598F39" w14:textId="77777777" w:rsidR="006015BC" w:rsidRPr="00413ACE" w:rsidRDefault="00D01C9D" w:rsidP="001237EC">
      <w:pPr>
        <w:pStyle w:val="a3"/>
        <w:numPr>
          <w:ilvl w:val="0"/>
          <w:numId w:val="68"/>
        </w:numPr>
        <w:bidi/>
        <w:rPr>
          <w:rFonts w:ascii="Traditional Arabic" w:hAnsi="Traditional Arabic" w:cs="Traditional Arabic"/>
          <w:sz w:val="32"/>
          <w:szCs w:val="32"/>
          <w:rtl/>
          <w:lang w:bidi="ar-DZ"/>
        </w:rPr>
      </w:pPr>
      <w:r w:rsidRPr="00413ACE">
        <w:rPr>
          <w:rFonts w:ascii="Traditional Arabic" w:hAnsi="Traditional Arabic" w:cs="Traditional Arabic"/>
          <w:b/>
          <w:bCs/>
          <w:sz w:val="32"/>
          <w:szCs w:val="32"/>
          <w:rtl/>
          <w:lang w:bidi="ar-DZ"/>
        </w:rPr>
        <w:t>سادسا:</w:t>
      </w:r>
      <w:r w:rsidR="001D7B2D" w:rsidRPr="00413ACE">
        <w:rPr>
          <w:rFonts w:ascii="Traditional Arabic" w:hAnsi="Traditional Arabic" w:cs="Traditional Arabic"/>
          <w:sz w:val="32"/>
          <w:szCs w:val="32"/>
          <w:rtl/>
          <w:lang w:bidi="ar-DZ"/>
        </w:rPr>
        <w:t xml:space="preserve"> </w:t>
      </w:r>
      <w:r w:rsidR="00E321C4" w:rsidRPr="00413ACE">
        <w:rPr>
          <w:rFonts w:ascii="Traditional Arabic" w:hAnsi="Traditional Arabic" w:cs="Traditional Arabic"/>
          <w:b/>
          <w:bCs/>
          <w:sz w:val="32"/>
          <w:szCs w:val="32"/>
          <w:rtl/>
          <w:lang w:bidi="ar-DZ"/>
        </w:rPr>
        <w:t>المتعلقة بتفسيره وبيان معانيه</w:t>
      </w:r>
      <w:r w:rsidRPr="00413ACE">
        <w:rPr>
          <w:rFonts w:ascii="Traditional Arabic" w:hAnsi="Traditional Arabic" w:cs="Traditional Arabic"/>
          <w:sz w:val="32"/>
          <w:szCs w:val="32"/>
          <w:rtl/>
          <w:lang w:bidi="ar-DZ"/>
        </w:rPr>
        <w:t>:</w:t>
      </w:r>
      <w:r w:rsidR="001D7B2D" w:rsidRPr="00413ACE">
        <w:rPr>
          <w:rFonts w:ascii="Traditional Arabic" w:hAnsi="Traditional Arabic" w:cs="Traditional Arabic"/>
          <w:sz w:val="32"/>
          <w:szCs w:val="32"/>
          <w:rtl/>
          <w:lang w:bidi="ar-DZ"/>
        </w:rPr>
        <w:t xml:space="preserve"> </w:t>
      </w:r>
      <w:r w:rsidR="00127F30" w:rsidRPr="00413ACE">
        <w:rPr>
          <w:rFonts w:ascii="Traditional Arabic" w:hAnsi="Traditional Arabic" w:cs="Traditional Arabic"/>
          <w:sz w:val="32"/>
          <w:szCs w:val="32"/>
          <w:rtl/>
          <w:lang w:bidi="ar-DZ"/>
        </w:rPr>
        <w:t xml:space="preserve">الْعَامُّ الْبَاقِي عَلَى عُمُومِهِ الْعَامُّ الْمَخْصُوصُ الْعَامُّ الَّذِي أُرِيدَ بِهِ الْخُصُوصُ مَا خَصَّ فِيهِ الْكِتَابُ السنة ما خصصت فِيهِ السُّنَّةُ الْكِتَابَ الْمُجْمَلُ الْمُبَيِّنُ المؤول الْمَفْهُومُ الْمُطْلَقُ الْمُقَيَّدُ النَّاسِخُ وَالْمَنْسُوخُ </w:t>
      </w:r>
    </w:p>
    <w:p w14:paraId="2FD85F7D" w14:textId="77777777" w:rsidR="00AA3FCD" w:rsidRPr="00110C29" w:rsidRDefault="00AA3FCD" w:rsidP="00110C29">
      <w:pPr>
        <w:pStyle w:val="a3"/>
        <w:numPr>
          <w:ilvl w:val="0"/>
          <w:numId w:val="17"/>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rtl/>
          <w:lang w:val="en-US"/>
        </w:rPr>
      </w:pPr>
      <w:bookmarkStart w:id="4" w:name="_Toc202794419"/>
      <w:r w:rsidRPr="00110C29">
        <w:rPr>
          <w:rFonts w:ascii="Traditional Arabic" w:eastAsia="Times New Roman" w:hAnsi="Traditional Arabic" w:cs="Traditional Arabic"/>
          <w:b/>
          <w:bCs/>
          <w:color w:val="EE0000"/>
          <w:sz w:val="32"/>
          <w:szCs w:val="32"/>
          <w:rtl/>
          <w:lang w:val="en-US"/>
        </w:rPr>
        <w:t>موضوع علم القران والغاية منه:</w:t>
      </w:r>
      <w:bookmarkEnd w:id="4"/>
    </w:p>
    <w:p w14:paraId="1AD419D3" w14:textId="28C6B117" w:rsidR="006015BC" w:rsidRPr="00413ACE" w:rsidRDefault="009345BF" w:rsidP="00413ACE">
      <w:pPr>
        <w:bidi/>
        <w:jc w:val="both"/>
        <w:rPr>
          <w:rFonts w:ascii="Traditional Arabic" w:hAnsi="Traditional Arabic" w:cs="Traditional Arabic"/>
          <w:b/>
          <w:bCs/>
          <w:sz w:val="32"/>
          <w:szCs w:val="32"/>
          <w:lang w:bidi="ar-DZ"/>
        </w:rPr>
      </w:pPr>
      <w:r w:rsidRPr="00413ACE">
        <w:rPr>
          <w:rFonts w:ascii="Traditional Arabic" w:hAnsi="Traditional Arabic" w:cs="Traditional Arabic"/>
          <w:sz w:val="32"/>
          <w:szCs w:val="32"/>
          <w:rtl/>
          <w:lang w:bidi="ar-DZ"/>
        </w:rPr>
        <w:t>دراسة كل ماله علاقة بالقران ومباحثه من حيث نزوله وخصائصه وحقوقه وقراءاته زتفسيره</w:t>
      </w:r>
      <w:r w:rsidR="00876769">
        <w:rPr>
          <w:rFonts w:ascii="Traditional Arabic" w:hAnsi="Traditional Arabic" w:cs="Traditional Arabic"/>
          <w:sz w:val="32"/>
          <w:szCs w:val="32"/>
          <w:rtl/>
          <w:lang w:bidi="ar-DZ"/>
        </w:rPr>
        <w:t>.</w:t>
      </w:r>
      <w:r w:rsidRPr="00413ACE">
        <w:rPr>
          <w:rFonts w:ascii="Traditional Arabic" w:hAnsi="Traditional Arabic" w:cs="Traditional Arabic"/>
          <w:sz w:val="32"/>
          <w:szCs w:val="32"/>
          <w:rtl/>
          <w:lang w:bidi="ar-DZ"/>
        </w:rPr>
        <w:t>...</w:t>
      </w:r>
      <w:r w:rsidR="002C4180" w:rsidRPr="00413ACE">
        <w:rPr>
          <w:rFonts w:ascii="Traditional Arabic" w:hAnsi="Traditional Arabic" w:cs="Traditional Arabic"/>
          <w:sz w:val="32"/>
          <w:szCs w:val="32"/>
          <w:rtl/>
          <w:lang w:bidi="ar-DZ"/>
        </w:rPr>
        <w:t>والغاية منه بث روح الاطمئنان في صحة حمعه اضافة الى معرفة المنهج الصحيح في فهمه وتلقيه وتلاوته وجهود الأمة ومابذلته في خدمة القران ودفع الشبهات عنه</w:t>
      </w:r>
      <w:r w:rsidR="002C4180" w:rsidRPr="00413ACE">
        <w:rPr>
          <w:rFonts w:ascii="Traditional Arabic" w:hAnsi="Traditional Arabic" w:cs="Traditional Arabic"/>
          <w:b/>
          <w:bCs/>
          <w:sz w:val="32"/>
          <w:szCs w:val="32"/>
          <w:rtl/>
          <w:lang w:bidi="ar-DZ"/>
        </w:rPr>
        <w:t>.</w:t>
      </w:r>
    </w:p>
    <w:p w14:paraId="55EF7E34" w14:textId="77777777" w:rsidR="00AA3FCD" w:rsidRPr="00110C29" w:rsidRDefault="00AA3FCD" w:rsidP="00110C29">
      <w:pPr>
        <w:pStyle w:val="a3"/>
        <w:numPr>
          <w:ilvl w:val="0"/>
          <w:numId w:val="17"/>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5" w:name="_Toc202794420"/>
      <w:r w:rsidRPr="00110C29">
        <w:rPr>
          <w:rFonts w:ascii="Traditional Arabic" w:eastAsia="Times New Roman" w:hAnsi="Traditional Arabic" w:cs="Traditional Arabic"/>
          <w:b/>
          <w:bCs/>
          <w:color w:val="EE0000"/>
          <w:sz w:val="32"/>
          <w:szCs w:val="32"/>
          <w:rtl/>
          <w:lang w:val="en-US"/>
        </w:rPr>
        <w:lastRenderedPageBreak/>
        <w:t>نشأة علوم القران والمرحلتين الأساسيتين التي مرّ بهما:</w:t>
      </w:r>
      <w:bookmarkEnd w:id="5"/>
    </w:p>
    <w:p w14:paraId="5FC986D3" w14:textId="77777777" w:rsidR="006C15A6" w:rsidRDefault="006015BC" w:rsidP="001237EC">
      <w:pPr>
        <w:pStyle w:val="a3"/>
        <w:numPr>
          <w:ilvl w:val="0"/>
          <w:numId w:val="69"/>
        </w:numPr>
        <w:bidi/>
        <w:rPr>
          <w:rFonts w:ascii="Traditional Arabic" w:hAnsi="Traditional Arabic" w:cs="Traditional Arabic"/>
          <w:sz w:val="32"/>
          <w:szCs w:val="32"/>
          <w:lang w:bidi="ar-DZ"/>
        </w:rPr>
      </w:pPr>
      <w:r w:rsidRPr="006C15A6">
        <w:rPr>
          <w:rFonts w:ascii="Traditional Arabic" w:hAnsi="Traditional Arabic" w:cs="Traditional Arabic"/>
          <w:b/>
          <w:bCs/>
          <w:sz w:val="32"/>
          <w:szCs w:val="32"/>
          <w:rtl/>
          <w:lang w:bidi="ar-DZ"/>
        </w:rPr>
        <w:t>ماقبل عصر التدوين:</w:t>
      </w:r>
      <w:r w:rsidR="009345BF" w:rsidRPr="006C15A6">
        <w:rPr>
          <w:rFonts w:ascii="Traditional Arabic" w:hAnsi="Traditional Arabic" w:cs="Traditional Arabic"/>
          <w:b/>
          <w:bCs/>
          <w:sz w:val="32"/>
          <w:szCs w:val="32"/>
          <w:rtl/>
          <w:lang w:bidi="ar-DZ"/>
        </w:rPr>
        <w:t xml:space="preserve"> (الروايات الشفهية)</w:t>
      </w:r>
      <w:r w:rsidRPr="006C15A6">
        <w:rPr>
          <w:rFonts w:ascii="Traditional Arabic" w:hAnsi="Traditional Arabic" w:cs="Traditional Arabic"/>
          <w:b/>
          <w:bCs/>
          <w:sz w:val="32"/>
          <w:szCs w:val="32"/>
          <w:rtl/>
          <w:lang w:bidi="ar-DZ"/>
        </w:rPr>
        <w:t xml:space="preserve"> </w:t>
      </w:r>
      <w:r w:rsidRPr="006C15A6">
        <w:rPr>
          <w:rFonts w:ascii="Traditional Arabic" w:hAnsi="Traditional Arabic" w:cs="Traditional Arabic"/>
          <w:sz w:val="32"/>
          <w:szCs w:val="32"/>
          <w:rtl/>
          <w:lang w:bidi="ar-DZ"/>
        </w:rPr>
        <w:t>حيث كان القران ينزل على الرسول صلوات ربي عليه حسب الوقائع فيفهمه الصحابة رضوان الله عليهم وربما سألوا النبي عن شيء منه ففسره لهم ؤبينه</w:t>
      </w:r>
    </w:p>
    <w:p w14:paraId="5146491C" w14:textId="77777777" w:rsidR="000411B0" w:rsidRPr="006C15A6" w:rsidRDefault="006015BC" w:rsidP="006C15A6">
      <w:pPr>
        <w:bidi/>
        <w:ind w:left="360"/>
        <w:rPr>
          <w:rFonts w:ascii="Traditional Arabic" w:hAnsi="Traditional Arabic" w:cs="Traditional Arabic"/>
          <w:sz w:val="32"/>
          <w:szCs w:val="32"/>
          <w:lang w:bidi="ar-DZ"/>
        </w:rPr>
      </w:pPr>
      <w:r w:rsidRPr="006C15A6">
        <w:rPr>
          <w:rFonts w:ascii="Traditional Arabic" w:hAnsi="Traditional Arabic" w:cs="Traditional Arabic"/>
          <w:sz w:val="32"/>
          <w:szCs w:val="32"/>
          <w:rtl/>
          <w:lang w:bidi="ar-DZ"/>
        </w:rPr>
        <w:t>وكان من هدي الصحابة رضي الله عنهم أنهم اذا تعلموا عشر آيات لم يتجاوزوها حتى يتعلموا مافيها من العلم والعمل</w:t>
      </w:r>
      <w:r w:rsidR="000411B0" w:rsidRPr="006C15A6">
        <w:rPr>
          <w:rFonts w:ascii="Traditional Arabic" w:hAnsi="Traditional Arabic" w:cs="Traditional Arabic"/>
          <w:sz w:val="32"/>
          <w:szCs w:val="32"/>
          <w:rtl/>
          <w:lang w:bidi="ar-DZ"/>
        </w:rPr>
        <w:t xml:space="preserve"> قالوا: فتعلمنا القران والعمل والعلم معا</w:t>
      </w:r>
    </w:p>
    <w:p w14:paraId="106F85B3" w14:textId="77777777" w:rsidR="006015BC" w:rsidRPr="006C15A6" w:rsidRDefault="006015BC" w:rsidP="006C15A6">
      <w:pPr>
        <w:bidi/>
        <w:ind w:left="360"/>
        <w:rPr>
          <w:rFonts w:ascii="Traditional Arabic" w:hAnsi="Traditional Arabic" w:cs="Traditional Arabic"/>
          <w:sz w:val="32"/>
          <w:szCs w:val="32"/>
          <w:rtl/>
          <w:lang w:bidi="ar-DZ"/>
        </w:rPr>
      </w:pPr>
      <w:r w:rsidRPr="006C15A6">
        <w:rPr>
          <w:rFonts w:ascii="Traditional Arabic" w:hAnsi="Traditional Arabic" w:cs="Traditional Arabic"/>
          <w:sz w:val="32"/>
          <w:szCs w:val="32"/>
          <w:rtl/>
          <w:lang w:bidi="ar-DZ"/>
        </w:rPr>
        <w:t>وظلت العلوم المتعلقة بالقران تعتمد على الرواية والتلقين والحفظ في عهد رسول الله وأبي بكر وعمر وفي عهد عثمان بن عفان رضي الله عنه ظهر علم رسم القران حيث جمع المسلمين على مصحف واحد وسميت طريقة كتابته الرسم العثماني، وفي خلافة علي بن أبي طالب</w:t>
      </w:r>
      <w:r w:rsidR="000411B0" w:rsidRPr="006C15A6">
        <w:rPr>
          <w:rFonts w:ascii="Traditional Arabic" w:hAnsi="Traditional Arabic" w:cs="Traditional Arabic"/>
          <w:sz w:val="32"/>
          <w:szCs w:val="32"/>
          <w:rtl/>
          <w:lang w:bidi="ar-DZ"/>
        </w:rPr>
        <w:t xml:space="preserve"> رضي الله عنه ظهر علم إعراب القران، حيث وضع أبو الأسود الدؤلي بأمر من الخليفة علي بن أبي طالب قواعد النحو صيانة لسلامة النطق وضبطا للقران</w:t>
      </w:r>
    </w:p>
    <w:p w14:paraId="2168E54B" w14:textId="77777777" w:rsidR="009345BF" w:rsidRPr="006C15A6" w:rsidRDefault="000411B0" w:rsidP="001237EC">
      <w:pPr>
        <w:pStyle w:val="a3"/>
        <w:numPr>
          <w:ilvl w:val="0"/>
          <w:numId w:val="69"/>
        </w:numPr>
        <w:bidi/>
        <w:rPr>
          <w:rFonts w:ascii="Traditional Arabic" w:hAnsi="Traditional Arabic" w:cs="Traditional Arabic"/>
          <w:sz w:val="32"/>
          <w:szCs w:val="32"/>
          <w:rtl/>
          <w:lang w:bidi="ar-DZ"/>
        </w:rPr>
      </w:pPr>
      <w:r w:rsidRPr="006C15A6">
        <w:rPr>
          <w:rFonts w:ascii="Traditional Arabic" w:hAnsi="Traditional Arabic" w:cs="Traditional Arabic"/>
          <w:b/>
          <w:bCs/>
          <w:sz w:val="32"/>
          <w:szCs w:val="32"/>
          <w:rtl/>
          <w:lang w:bidi="ar-DZ"/>
        </w:rPr>
        <w:t>عصر التدوين:</w:t>
      </w:r>
      <w:r w:rsidRPr="006C15A6">
        <w:rPr>
          <w:rFonts w:ascii="Traditional Arabic" w:hAnsi="Traditional Arabic" w:cs="Traditional Arabic"/>
          <w:sz w:val="32"/>
          <w:szCs w:val="32"/>
          <w:rtl/>
          <w:lang w:bidi="ar-DZ"/>
        </w:rPr>
        <w:t xml:space="preserve"> بدأ التدوين في القرن الثاني الهجري، فجمع بعض العلماء ماروى من تفسير القران وعلومه عن رسول الله أو الصحابة أو التابعين: مثل يزيد بن هارون ووكيع بن الجراح</w:t>
      </w:r>
      <w:r w:rsidR="00C6381A" w:rsidRPr="006C15A6">
        <w:rPr>
          <w:rFonts w:ascii="Traditional Arabic" w:hAnsi="Traditional Arabic" w:cs="Traditional Arabic"/>
          <w:sz w:val="32"/>
          <w:szCs w:val="32"/>
          <w:lang w:bidi="ar-DZ"/>
        </w:rPr>
        <w:t xml:space="preserve"> </w:t>
      </w:r>
      <w:r w:rsidRPr="006C15A6">
        <w:rPr>
          <w:rFonts w:ascii="Traditional Arabic" w:hAnsi="Traditional Arabic" w:cs="Traditional Arabic"/>
          <w:sz w:val="32"/>
          <w:szCs w:val="32"/>
          <w:rtl/>
          <w:lang w:bidi="ar-DZ"/>
        </w:rPr>
        <w:t>وسفيان بن عيينة</w:t>
      </w:r>
      <w:r w:rsidR="00E126B4" w:rsidRPr="006C15A6">
        <w:rPr>
          <w:rFonts w:ascii="Traditional Arabic" w:hAnsi="Traditional Arabic" w:cs="Traditional Arabic" w:hint="cs"/>
          <w:sz w:val="32"/>
          <w:szCs w:val="32"/>
          <w:rtl/>
          <w:lang w:bidi="ar-DZ"/>
        </w:rPr>
        <w:t xml:space="preserve"> و</w:t>
      </w:r>
      <w:r w:rsidRPr="006C15A6">
        <w:rPr>
          <w:rFonts w:ascii="Traditional Arabic" w:hAnsi="Traditional Arabic" w:cs="Traditional Arabic"/>
          <w:sz w:val="32"/>
          <w:szCs w:val="32"/>
          <w:rtl/>
          <w:lang w:bidi="ar-DZ"/>
        </w:rPr>
        <w:t xml:space="preserve">من العلماء من ألف كل واحد منهم في نوع واحد من الأنواع المتعلقة بعلوم القران </w:t>
      </w:r>
    </w:p>
    <w:p w14:paraId="503129BD" w14:textId="77777777" w:rsidR="00AA3FCD" w:rsidRPr="00110C29" w:rsidRDefault="00AA3FCD" w:rsidP="00110C29">
      <w:pPr>
        <w:pStyle w:val="a3"/>
        <w:numPr>
          <w:ilvl w:val="0"/>
          <w:numId w:val="17"/>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6" w:name="_Toc202794421"/>
      <w:r w:rsidRPr="00110C29">
        <w:rPr>
          <w:rFonts w:ascii="Traditional Arabic" w:eastAsia="Times New Roman" w:hAnsi="Traditional Arabic" w:cs="Traditional Arabic"/>
          <w:b/>
          <w:bCs/>
          <w:color w:val="EE0000"/>
          <w:sz w:val="32"/>
          <w:szCs w:val="32"/>
          <w:rtl/>
          <w:lang w:val="en-US"/>
        </w:rPr>
        <w:t>المراحل التي مر بها تدوين علوم القران:</w:t>
      </w:r>
      <w:bookmarkEnd w:id="6"/>
    </w:p>
    <w:p w14:paraId="091B1A0B" w14:textId="56E3D1D1" w:rsidR="000411B0" w:rsidRPr="006C15A6" w:rsidRDefault="00827558" w:rsidP="001237EC">
      <w:pPr>
        <w:pStyle w:val="a3"/>
        <w:numPr>
          <w:ilvl w:val="0"/>
          <w:numId w:val="70"/>
        </w:numPr>
        <w:bidi/>
        <w:rPr>
          <w:rFonts w:ascii="Traditional Arabic" w:hAnsi="Traditional Arabic" w:cs="Traditional Arabic"/>
          <w:sz w:val="32"/>
          <w:szCs w:val="32"/>
          <w:lang w:bidi="ar-DZ"/>
        </w:rPr>
      </w:pPr>
      <w:r w:rsidRPr="006C15A6">
        <w:rPr>
          <w:rFonts w:ascii="Traditional Arabic" w:hAnsi="Traditional Arabic" w:cs="Traditional Arabic"/>
          <w:sz w:val="32"/>
          <w:szCs w:val="32"/>
          <w:rtl/>
          <w:lang w:bidi="ar-DZ"/>
        </w:rPr>
        <w:t>ال</w:t>
      </w:r>
      <w:r w:rsidR="000411B0" w:rsidRPr="006C15A6">
        <w:rPr>
          <w:rFonts w:ascii="Traditional Arabic" w:hAnsi="Traditional Arabic" w:cs="Traditional Arabic"/>
          <w:sz w:val="32"/>
          <w:szCs w:val="32"/>
          <w:rtl/>
          <w:lang w:bidi="ar-DZ"/>
        </w:rPr>
        <w:t>مرحلة الأولى</w:t>
      </w:r>
      <w:r w:rsidR="00876769">
        <w:rPr>
          <w:rFonts w:ascii="Traditional Arabic" w:hAnsi="Traditional Arabic" w:cs="Traditional Arabic"/>
          <w:sz w:val="32"/>
          <w:szCs w:val="32"/>
          <w:rtl/>
          <w:lang w:bidi="ar-DZ"/>
        </w:rPr>
        <w:t>:</w:t>
      </w:r>
      <w:r w:rsidR="000411B0" w:rsidRPr="006C15A6">
        <w:rPr>
          <w:rFonts w:ascii="Traditional Arabic" w:hAnsi="Traditional Arabic" w:cs="Traditional Arabic"/>
          <w:sz w:val="32"/>
          <w:szCs w:val="32"/>
          <w:rtl/>
          <w:lang w:bidi="ar-DZ"/>
        </w:rPr>
        <w:t xml:space="preserve"> مرحلة التدوين المفرد</w:t>
      </w:r>
      <w:r w:rsidR="00876769">
        <w:rPr>
          <w:rFonts w:ascii="Traditional Arabic" w:hAnsi="Traditional Arabic" w:cs="Traditional Arabic"/>
          <w:sz w:val="32"/>
          <w:szCs w:val="32"/>
          <w:rtl/>
          <w:lang w:bidi="ar-DZ"/>
        </w:rPr>
        <w:t>(</w:t>
      </w:r>
      <w:r w:rsidR="000411B0" w:rsidRPr="006C15A6">
        <w:rPr>
          <w:rFonts w:ascii="Traditional Arabic" w:hAnsi="Traditional Arabic" w:cs="Traditional Arabic"/>
          <w:sz w:val="32"/>
          <w:szCs w:val="32"/>
          <w:rtl/>
          <w:lang w:bidi="ar-DZ"/>
        </w:rPr>
        <w:t>ابتداء من أواخر القرن الأول)</w:t>
      </w:r>
    </w:p>
    <w:p w14:paraId="6FC2DE6D" w14:textId="77777777" w:rsidR="000411B0" w:rsidRPr="006C15A6" w:rsidRDefault="00827558" w:rsidP="001237EC">
      <w:pPr>
        <w:pStyle w:val="a3"/>
        <w:numPr>
          <w:ilvl w:val="0"/>
          <w:numId w:val="70"/>
        </w:numPr>
        <w:bidi/>
        <w:rPr>
          <w:rFonts w:ascii="Traditional Arabic" w:hAnsi="Traditional Arabic" w:cs="Traditional Arabic"/>
          <w:sz w:val="32"/>
          <w:szCs w:val="32"/>
          <w:lang w:bidi="ar-DZ"/>
        </w:rPr>
      </w:pPr>
      <w:r w:rsidRPr="006C15A6">
        <w:rPr>
          <w:rFonts w:ascii="Traditional Arabic" w:hAnsi="Traditional Arabic" w:cs="Traditional Arabic"/>
          <w:sz w:val="32"/>
          <w:szCs w:val="32"/>
          <w:rtl/>
          <w:lang w:bidi="ar-DZ"/>
        </w:rPr>
        <w:t>المرحلة الثانية: مرحلة الجمع الجزئي لعلوم القران(ابتداء من القرن الثالث)</w:t>
      </w:r>
    </w:p>
    <w:p w14:paraId="21DBF1E9" w14:textId="706D8276" w:rsidR="00827558" w:rsidRPr="006C15A6" w:rsidRDefault="00827558" w:rsidP="001237EC">
      <w:pPr>
        <w:pStyle w:val="a3"/>
        <w:numPr>
          <w:ilvl w:val="0"/>
          <w:numId w:val="70"/>
        </w:numPr>
        <w:bidi/>
        <w:rPr>
          <w:rFonts w:ascii="Traditional Arabic" w:hAnsi="Traditional Arabic" w:cs="Traditional Arabic"/>
          <w:sz w:val="32"/>
          <w:szCs w:val="32"/>
          <w:lang w:bidi="ar-DZ"/>
        </w:rPr>
      </w:pPr>
      <w:r w:rsidRPr="006C15A6">
        <w:rPr>
          <w:rFonts w:ascii="Traditional Arabic" w:hAnsi="Traditional Arabic" w:cs="Traditional Arabic"/>
          <w:sz w:val="32"/>
          <w:szCs w:val="32"/>
          <w:rtl/>
          <w:lang w:bidi="ar-DZ"/>
        </w:rPr>
        <w:t>المرحلة الثالثة</w:t>
      </w:r>
      <w:r w:rsidR="00876769">
        <w:rPr>
          <w:rFonts w:ascii="Traditional Arabic" w:hAnsi="Traditional Arabic" w:cs="Traditional Arabic"/>
          <w:sz w:val="32"/>
          <w:szCs w:val="32"/>
          <w:rtl/>
          <w:lang w:bidi="ar-DZ"/>
        </w:rPr>
        <w:t>:</w:t>
      </w:r>
      <w:r w:rsidRPr="006C15A6">
        <w:rPr>
          <w:rFonts w:ascii="Traditional Arabic" w:hAnsi="Traditional Arabic" w:cs="Traditional Arabic"/>
          <w:sz w:val="32"/>
          <w:szCs w:val="32"/>
          <w:rtl/>
          <w:lang w:bidi="ar-DZ"/>
        </w:rPr>
        <w:t xml:space="preserve"> مرحلة الجمع الكلي لعلوم القران (ابتداء من القرن الثامن)</w:t>
      </w:r>
    </w:p>
    <w:p w14:paraId="0DDC4A4B" w14:textId="77777777" w:rsidR="009345BF" w:rsidRPr="006C15A6" w:rsidRDefault="00827558" w:rsidP="001237EC">
      <w:pPr>
        <w:pStyle w:val="a3"/>
        <w:numPr>
          <w:ilvl w:val="0"/>
          <w:numId w:val="70"/>
        </w:numPr>
        <w:bidi/>
        <w:rPr>
          <w:rFonts w:ascii="Traditional Arabic" w:hAnsi="Traditional Arabic" w:cs="Traditional Arabic"/>
          <w:sz w:val="32"/>
          <w:szCs w:val="32"/>
          <w:lang w:bidi="ar-DZ"/>
        </w:rPr>
      </w:pPr>
      <w:r w:rsidRPr="006C15A6">
        <w:rPr>
          <w:rFonts w:ascii="Traditional Arabic" w:hAnsi="Traditional Arabic" w:cs="Traditional Arabic"/>
          <w:sz w:val="32"/>
          <w:szCs w:val="32"/>
          <w:rtl/>
          <w:lang w:bidi="ar-DZ"/>
        </w:rPr>
        <w:t>المرحلة الرابعة: العصر الحديث(ابتداء من القرن الرابع عشر)</w:t>
      </w:r>
    </w:p>
    <w:p w14:paraId="571AE022" w14:textId="77777777" w:rsidR="00AA3FCD" w:rsidRPr="00110C29" w:rsidRDefault="00AA3FCD" w:rsidP="00110C29">
      <w:pPr>
        <w:pStyle w:val="a3"/>
        <w:numPr>
          <w:ilvl w:val="0"/>
          <w:numId w:val="17"/>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7" w:name="_Toc202794422"/>
      <w:r w:rsidRPr="00110C29">
        <w:rPr>
          <w:rFonts w:ascii="Traditional Arabic" w:eastAsia="Times New Roman" w:hAnsi="Traditional Arabic" w:cs="Traditional Arabic"/>
          <w:b/>
          <w:bCs/>
          <w:color w:val="EE0000"/>
          <w:sz w:val="32"/>
          <w:szCs w:val="32"/>
          <w:rtl/>
          <w:lang w:val="en-US"/>
        </w:rPr>
        <w:t>المقصود بالتدوين المفرد: مع ذكر خمس أمثله</w:t>
      </w:r>
      <w:bookmarkEnd w:id="7"/>
    </w:p>
    <w:p w14:paraId="3D155DBB" w14:textId="77777777" w:rsidR="00827558" w:rsidRPr="00E126B4" w:rsidRDefault="00827558" w:rsidP="00413ACE">
      <w:pPr>
        <w:pStyle w:val="a3"/>
        <w:bidi/>
        <w:ind w:left="1068"/>
        <w:rPr>
          <w:rFonts w:ascii="Traditional Arabic" w:hAnsi="Traditional Arabic" w:cs="Traditional Arabic"/>
          <w:sz w:val="32"/>
          <w:szCs w:val="32"/>
          <w:lang w:bidi="ar-DZ"/>
        </w:rPr>
      </w:pPr>
      <w:r w:rsidRPr="00E126B4">
        <w:rPr>
          <w:rFonts w:ascii="Traditional Arabic" w:hAnsi="Traditional Arabic" w:cs="Traditional Arabic"/>
          <w:sz w:val="32"/>
          <w:szCs w:val="32"/>
          <w:rtl/>
          <w:lang w:bidi="ar-DZ"/>
        </w:rPr>
        <w:t>من العلماء من ألف كل واحد منهم في نوع واحد من الأنواع المتعلقة بعلوم القران:</w:t>
      </w:r>
    </w:p>
    <w:p w14:paraId="77B99F8E" w14:textId="77777777" w:rsidR="000411B0" w:rsidRPr="00413ACE" w:rsidRDefault="00827558" w:rsidP="001237EC">
      <w:pPr>
        <w:pStyle w:val="a3"/>
        <w:numPr>
          <w:ilvl w:val="0"/>
          <w:numId w:val="71"/>
        </w:numPr>
        <w:bidi/>
        <w:rPr>
          <w:rFonts w:ascii="Traditional Arabic" w:hAnsi="Traditional Arabic" w:cs="Traditional Arabic"/>
          <w:sz w:val="32"/>
          <w:szCs w:val="32"/>
          <w:rtl/>
          <w:lang w:bidi="ar-DZ"/>
        </w:rPr>
      </w:pPr>
      <w:r w:rsidRPr="00413ACE">
        <w:rPr>
          <w:rFonts w:ascii="Traditional Arabic" w:hAnsi="Traditional Arabic" w:cs="Traditional Arabic"/>
          <w:sz w:val="32"/>
          <w:szCs w:val="32"/>
          <w:rtl/>
          <w:lang w:bidi="ar-DZ"/>
        </w:rPr>
        <w:t>-</w:t>
      </w:r>
      <w:r w:rsidR="000411B0" w:rsidRPr="00413ACE">
        <w:rPr>
          <w:rFonts w:ascii="Traditional Arabic" w:hAnsi="Traditional Arabic" w:cs="Traditional Arabic"/>
          <w:sz w:val="32"/>
          <w:szCs w:val="32"/>
          <w:rtl/>
          <w:lang w:bidi="ar-DZ"/>
        </w:rPr>
        <w:t xml:space="preserve">علم التفسير </w:t>
      </w:r>
    </w:p>
    <w:p w14:paraId="272AF583" w14:textId="77777777" w:rsidR="000411B0" w:rsidRPr="00413ACE" w:rsidRDefault="00827558" w:rsidP="001237EC">
      <w:pPr>
        <w:pStyle w:val="a3"/>
        <w:numPr>
          <w:ilvl w:val="0"/>
          <w:numId w:val="71"/>
        </w:numPr>
        <w:bidi/>
        <w:rPr>
          <w:rFonts w:ascii="Traditional Arabic" w:hAnsi="Traditional Arabic" w:cs="Traditional Arabic"/>
          <w:sz w:val="32"/>
          <w:szCs w:val="32"/>
          <w:rtl/>
          <w:lang w:bidi="ar-DZ"/>
        </w:rPr>
      </w:pPr>
      <w:r w:rsidRPr="00413ACE">
        <w:rPr>
          <w:rFonts w:ascii="Traditional Arabic" w:hAnsi="Traditional Arabic" w:cs="Traditional Arabic"/>
          <w:sz w:val="32"/>
          <w:szCs w:val="32"/>
          <w:rtl/>
          <w:lang w:bidi="ar-DZ"/>
        </w:rPr>
        <w:t>-</w:t>
      </w:r>
      <w:r w:rsidR="000411B0" w:rsidRPr="00413ACE">
        <w:rPr>
          <w:rFonts w:ascii="Traditional Arabic" w:hAnsi="Traditional Arabic" w:cs="Traditional Arabic"/>
          <w:sz w:val="32"/>
          <w:szCs w:val="32"/>
          <w:rtl/>
          <w:lang w:bidi="ar-DZ"/>
        </w:rPr>
        <w:t>علم المكي والمدني</w:t>
      </w:r>
    </w:p>
    <w:p w14:paraId="36195DDC" w14:textId="77777777" w:rsidR="000411B0" w:rsidRPr="00413ACE" w:rsidRDefault="00827558" w:rsidP="001237EC">
      <w:pPr>
        <w:pStyle w:val="a3"/>
        <w:numPr>
          <w:ilvl w:val="0"/>
          <w:numId w:val="71"/>
        </w:numPr>
        <w:bidi/>
        <w:rPr>
          <w:rFonts w:ascii="Traditional Arabic" w:hAnsi="Traditional Arabic" w:cs="Traditional Arabic"/>
          <w:sz w:val="32"/>
          <w:szCs w:val="32"/>
          <w:rtl/>
          <w:lang w:bidi="ar-DZ"/>
        </w:rPr>
      </w:pPr>
      <w:r w:rsidRPr="00413ACE">
        <w:rPr>
          <w:rFonts w:ascii="Traditional Arabic" w:hAnsi="Traditional Arabic" w:cs="Traditional Arabic"/>
          <w:sz w:val="32"/>
          <w:szCs w:val="32"/>
          <w:rtl/>
          <w:lang w:bidi="ar-DZ"/>
        </w:rPr>
        <w:t>-</w:t>
      </w:r>
      <w:r w:rsidR="000411B0" w:rsidRPr="00413ACE">
        <w:rPr>
          <w:rFonts w:ascii="Traditional Arabic" w:hAnsi="Traditional Arabic" w:cs="Traditional Arabic"/>
          <w:sz w:val="32"/>
          <w:szCs w:val="32"/>
          <w:rtl/>
          <w:lang w:bidi="ar-DZ"/>
        </w:rPr>
        <w:t>علم الناسخ والمنسوخ</w:t>
      </w:r>
    </w:p>
    <w:p w14:paraId="06328E67" w14:textId="77777777" w:rsidR="000411B0" w:rsidRPr="00413ACE" w:rsidRDefault="00827558" w:rsidP="001237EC">
      <w:pPr>
        <w:pStyle w:val="a3"/>
        <w:numPr>
          <w:ilvl w:val="0"/>
          <w:numId w:val="71"/>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lang w:bidi="ar-DZ"/>
        </w:rPr>
        <w:t>-</w:t>
      </w:r>
      <w:r w:rsidR="000411B0" w:rsidRPr="00413ACE">
        <w:rPr>
          <w:rFonts w:ascii="Traditional Arabic" w:hAnsi="Traditional Arabic" w:cs="Traditional Arabic"/>
          <w:sz w:val="32"/>
          <w:szCs w:val="32"/>
          <w:rtl/>
          <w:lang w:bidi="ar-DZ"/>
        </w:rPr>
        <w:t xml:space="preserve">علم الوجوه والنظائر </w:t>
      </w:r>
    </w:p>
    <w:p w14:paraId="5C8DB1D9" w14:textId="77777777" w:rsidR="009345BF" w:rsidRPr="008D2504" w:rsidRDefault="00827558" w:rsidP="001237EC">
      <w:pPr>
        <w:pStyle w:val="a3"/>
        <w:numPr>
          <w:ilvl w:val="0"/>
          <w:numId w:val="71"/>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lang w:bidi="ar-DZ"/>
        </w:rPr>
        <w:t>-علم القراءات</w:t>
      </w:r>
    </w:p>
    <w:p w14:paraId="42ECC705" w14:textId="77777777" w:rsidR="00AA3FCD" w:rsidRPr="00110C29" w:rsidRDefault="00AA3FCD" w:rsidP="00110C29">
      <w:pPr>
        <w:pStyle w:val="a3"/>
        <w:numPr>
          <w:ilvl w:val="0"/>
          <w:numId w:val="17"/>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8" w:name="_Toc202794423"/>
      <w:r w:rsidRPr="00110C29">
        <w:rPr>
          <w:rFonts w:ascii="Traditional Arabic" w:eastAsia="Times New Roman" w:hAnsi="Traditional Arabic" w:cs="Traditional Arabic"/>
          <w:b/>
          <w:bCs/>
          <w:color w:val="EE0000"/>
          <w:sz w:val="32"/>
          <w:szCs w:val="32"/>
          <w:rtl/>
          <w:lang w:val="en-US"/>
        </w:rPr>
        <w:lastRenderedPageBreak/>
        <w:t>الفرق بين التدوين الجزئي والتدوين الكلي مع تحديد زمن البدأ لكل واحد منهما:</w:t>
      </w:r>
      <w:bookmarkEnd w:id="8"/>
    </w:p>
    <w:p w14:paraId="109BE7F5" w14:textId="2B850F71" w:rsidR="006C15A6" w:rsidRDefault="009345BF" w:rsidP="001237EC">
      <w:pPr>
        <w:pStyle w:val="a3"/>
        <w:numPr>
          <w:ilvl w:val="0"/>
          <w:numId w:val="72"/>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lang w:bidi="ar-DZ"/>
        </w:rPr>
        <w:t>التدوين الجزئي</w:t>
      </w:r>
      <w:r w:rsidR="006C15A6">
        <w:rPr>
          <w:rFonts w:ascii="Traditional Arabic" w:hAnsi="Traditional Arabic" w:cs="Traditional Arabic" w:hint="cs"/>
          <w:sz w:val="32"/>
          <w:szCs w:val="32"/>
          <w:rtl/>
          <w:lang w:bidi="ar-DZ"/>
        </w:rPr>
        <w:t>:</w:t>
      </w:r>
      <w:r w:rsidRPr="00413ACE">
        <w:rPr>
          <w:rFonts w:ascii="Traditional Arabic" w:hAnsi="Traditional Arabic" w:cs="Traditional Arabic"/>
          <w:sz w:val="32"/>
          <w:szCs w:val="32"/>
          <w:rtl/>
          <w:lang w:bidi="ar-DZ"/>
        </w:rPr>
        <w:t xml:space="preserve"> يمتاز بجمع جزئي لعلوم القران غير شامل لها</w:t>
      </w:r>
      <w:r w:rsidR="00876769">
        <w:rPr>
          <w:rFonts w:ascii="Traditional Arabic" w:hAnsi="Traditional Arabic" w:cs="Traditional Arabic"/>
          <w:sz w:val="32"/>
          <w:szCs w:val="32"/>
          <w:rtl/>
          <w:lang w:bidi="ar-DZ"/>
        </w:rPr>
        <w:t xml:space="preserve"> </w:t>
      </w:r>
      <w:r w:rsidRPr="00413ACE">
        <w:rPr>
          <w:rFonts w:ascii="Traditional Arabic" w:hAnsi="Traditional Arabic" w:cs="Traditional Arabic"/>
          <w:sz w:val="32"/>
          <w:szCs w:val="32"/>
          <w:rtl/>
          <w:lang w:bidi="ar-DZ"/>
        </w:rPr>
        <w:t xml:space="preserve">ابتداء من القرن الثالث </w:t>
      </w:r>
    </w:p>
    <w:p w14:paraId="481E4D03" w14:textId="77777777" w:rsidR="009345BF" w:rsidRPr="008D2504" w:rsidRDefault="009345BF" w:rsidP="001237EC">
      <w:pPr>
        <w:pStyle w:val="a3"/>
        <w:numPr>
          <w:ilvl w:val="0"/>
          <w:numId w:val="72"/>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lang w:bidi="ar-DZ"/>
        </w:rPr>
        <w:t>التدوين الكلي</w:t>
      </w:r>
      <w:r w:rsidR="006C15A6">
        <w:rPr>
          <w:rFonts w:ascii="Traditional Arabic" w:hAnsi="Traditional Arabic" w:cs="Traditional Arabic" w:hint="cs"/>
          <w:sz w:val="32"/>
          <w:szCs w:val="32"/>
          <w:rtl/>
          <w:lang w:bidi="ar-DZ"/>
        </w:rPr>
        <w:t>:</w:t>
      </w:r>
      <w:r w:rsidRPr="00413ACE">
        <w:rPr>
          <w:rFonts w:ascii="Traditional Arabic" w:hAnsi="Traditional Arabic" w:cs="Traditional Arabic"/>
          <w:sz w:val="32"/>
          <w:szCs w:val="32"/>
          <w:rtl/>
          <w:lang w:bidi="ar-DZ"/>
        </w:rPr>
        <w:t xml:space="preserve"> هو الجمع الكلي الشمولي لعلوم القران ككل وذلك ابتداء من القرن الثامن</w:t>
      </w:r>
    </w:p>
    <w:p w14:paraId="4D7D4FF8" w14:textId="77777777" w:rsidR="00827558" w:rsidRPr="00110C29" w:rsidRDefault="001D7B2D" w:rsidP="00110C29">
      <w:pPr>
        <w:pStyle w:val="a3"/>
        <w:numPr>
          <w:ilvl w:val="0"/>
          <w:numId w:val="17"/>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9" w:name="_Toc202794424"/>
      <w:r w:rsidRPr="00110C29">
        <w:rPr>
          <w:rFonts w:ascii="Traditional Arabic" w:eastAsia="Times New Roman" w:hAnsi="Traditional Arabic" w:cs="Traditional Arabic"/>
          <w:b/>
          <w:bCs/>
          <w:color w:val="EE0000"/>
          <w:sz w:val="32"/>
          <w:szCs w:val="32"/>
          <w:rtl/>
          <w:lang w:val="en-US"/>
        </w:rPr>
        <w:t>أول مصنف في علوم القرآن:</w:t>
      </w:r>
      <w:bookmarkEnd w:id="9"/>
    </w:p>
    <w:p w14:paraId="5B71BBCD" w14:textId="744024EB" w:rsidR="00827558" w:rsidRPr="008D2504" w:rsidRDefault="00827558" w:rsidP="008D2504">
      <w:pPr>
        <w:pStyle w:val="a3"/>
        <w:bidi/>
        <w:ind w:left="1068"/>
        <w:rPr>
          <w:rFonts w:ascii="Traditional Arabic" w:hAnsi="Traditional Arabic" w:cs="Traditional Arabic"/>
          <w:b/>
          <w:bCs/>
          <w:sz w:val="32"/>
          <w:szCs w:val="32"/>
          <w:lang w:bidi="ar-DZ"/>
        </w:rPr>
      </w:pPr>
      <w:r w:rsidRPr="00413ACE">
        <w:rPr>
          <w:rFonts w:ascii="Traditional Arabic" w:hAnsi="Traditional Arabic" w:cs="Traditional Arabic"/>
          <w:sz w:val="32"/>
          <w:szCs w:val="32"/>
          <w:rtl/>
          <w:lang w:bidi="ar-DZ"/>
        </w:rPr>
        <w:t>علوم القران</w:t>
      </w:r>
      <w:r w:rsidR="00876769">
        <w:rPr>
          <w:rFonts w:ascii="Traditional Arabic" w:hAnsi="Traditional Arabic" w:cs="Traditional Arabic"/>
          <w:sz w:val="32"/>
          <w:szCs w:val="32"/>
          <w:rtl/>
          <w:lang w:bidi="ar-DZ"/>
        </w:rPr>
        <w:t xml:space="preserve"> </w:t>
      </w:r>
      <w:r w:rsidRPr="00413ACE">
        <w:rPr>
          <w:rFonts w:ascii="Traditional Arabic" w:hAnsi="Traditional Arabic" w:cs="Traditional Arabic"/>
          <w:sz w:val="32"/>
          <w:szCs w:val="32"/>
          <w:rtl/>
          <w:lang w:bidi="ar-DZ"/>
        </w:rPr>
        <w:t xml:space="preserve">الجامعة هو كتاب </w:t>
      </w:r>
      <w:r w:rsidRPr="00413ACE">
        <w:rPr>
          <w:rFonts w:ascii="Traditional Arabic" w:hAnsi="Traditional Arabic" w:cs="Traditional Arabic"/>
          <w:b/>
          <w:bCs/>
          <w:sz w:val="32"/>
          <w:szCs w:val="32"/>
          <w:rtl/>
          <w:lang w:bidi="ar-DZ"/>
        </w:rPr>
        <w:t>"فضائل القران ومعالمه وأدابه" لأبي عبيد القاسم بن سلام (ت:224)</w:t>
      </w:r>
    </w:p>
    <w:p w14:paraId="353E9817" w14:textId="77777777" w:rsidR="001D7B2D" w:rsidRPr="00110C29" w:rsidRDefault="001D7B2D" w:rsidP="00110C29">
      <w:pPr>
        <w:pStyle w:val="a3"/>
        <w:numPr>
          <w:ilvl w:val="0"/>
          <w:numId w:val="17"/>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10" w:name="_Toc202794425"/>
      <w:r w:rsidRPr="00110C29">
        <w:rPr>
          <w:rFonts w:ascii="Traditional Arabic" w:eastAsia="Times New Roman" w:hAnsi="Traditional Arabic" w:cs="Traditional Arabic"/>
          <w:b/>
          <w:bCs/>
          <w:color w:val="EE0000"/>
          <w:sz w:val="32"/>
          <w:szCs w:val="32"/>
          <w:rtl/>
          <w:lang w:val="en-US"/>
        </w:rPr>
        <w:t>ثلاث مصنفات جزئية في علوم القرآن:</w:t>
      </w:r>
      <w:bookmarkEnd w:id="10"/>
    </w:p>
    <w:p w14:paraId="3D5D846B" w14:textId="77777777" w:rsidR="00827558" w:rsidRPr="006C15A6" w:rsidRDefault="00827558" w:rsidP="001237EC">
      <w:pPr>
        <w:pStyle w:val="a3"/>
        <w:numPr>
          <w:ilvl w:val="0"/>
          <w:numId w:val="73"/>
        </w:numPr>
        <w:bidi/>
        <w:rPr>
          <w:rFonts w:ascii="Traditional Arabic" w:hAnsi="Traditional Arabic" w:cs="Traditional Arabic"/>
          <w:sz w:val="32"/>
          <w:szCs w:val="32"/>
          <w:rtl/>
          <w:lang w:bidi="ar-DZ"/>
        </w:rPr>
      </w:pPr>
      <w:r w:rsidRPr="006C15A6">
        <w:rPr>
          <w:rFonts w:ascii="Traditional Arabic" w:hAnsi="Traditional Arabic" w:cs="Traditional Arabic"/>
          <w:sz w:val="32"/>
          <w:szCs w:val="32"/>
          <w:rtl/>
          <w:lang w:bidi="ar-DZ"/>
        </w:rPr>
        <w:t>فهم القران: للحارث المحاسبي</w:t>
      </w:r>
    </w:p>
    <w:p w14:paraId="47ADE373" w14:textId="77777777" w:rsidR="00827558" w:rsidRPr="006C15A6" w:rsidRDefault="00827558" w:rsidP="001237EC">
      <w:pPr>
        <w:pStyle w:val="a3"/>
        <w:numPr>
          <w:ilvl w:val="0"/>
          <w:numId w:val="73"/>
        </w:numPr>
        <w:bidi/>
        <w:rPr>
          <w:rFonts w:ascii="Traditional Arabic" w:hAnsi="Traditional Arabic" w:cs="Traditional Arabic"/>
          <w:sz w:val="32"/>
          <w:szCs w:val="32"/>
          <w:rtl/>
          <w:lang w:bidi="ar-DZ"/>
        </w:rPr>
      </w:pPr>
      <w:r w:rsidRPr="006C15A6">
        <w:rPr>
          <w:rFonts w:ascii="Traditional Arabic" w:hAnsi="Traditional Arabic" w:cs="Traditional Arabic"/>
          <w:sz w:val="32"/>
          <w:szCs w:val="32"/>
          <w:rtl/>
          <w:lang w:bidi="ar-DZ"/>
        </w:rPr>
        <w:t>فنون الأفنان في عيون علوم القران لابن الجوزي</w:t>
      </w:r>
    </w:p>
    <w:p w14:paraId="74FB7FCD" w14:textId="77777777" w:rsidR="00827558" w:rsidRPr="006C15A6" w:rsidRDefault="00827558" w:rsidP="001237EC">
      <w:pPr>
        <w:pStyle w:val="a3"/>
        <w:numPr>
          <w:ilvl w:val="0"/>
          <w:numId w:val="73"/>
        </w:numPr>
        <w:bidi/>
        <w:rPr>
          <w:rFonts w:ascii="Traditional Arabic" w:hAnsi="Traditional Arabic" w:cs="Traditional Arabic"/>
          <w:sz w:val="32"/>
          <w:szCs w:val="32"/>
          <w:lang w:bidi="ar-DZ"/>
        </w:rPr>
      </w:pPr>
      <w:r w:rsidRPr="006C15A6">
        <w:rPr>
          <w:rFonts w:ascii="Traditional Arabic" w:hAnsi="Traditional Arabic" w:cs="Traditional Arabic"/>
          <w:sz w:val="32"/>
          <w:szCs w:val="32"/>
          <w:rtl/>
          <w:lang w:bidi="ar-DZ"/>
        </w:rPr>
        <w:t>جمال القاء و</w:t>
      </w:r>
      <w:r w:rsidR="008D2504" w:rsidRPr="006C15A6">
        <w:rPr>
          <w:rFonts w:ascii="Traditional Arabic" w:hAnsi="Traditional Arabic" w:cs="Traditional Arabic"/>
          <w:sz w:val="32"/>
          <w:szCs w:val="32"/>
          <w:rtl/>
          <w:lang w:bidi="ar-DZ"/>
        </w:rPr>
        <w:t>كمال الإقراء لعلم الدين السخاوي</w:t>
      </w:r>
    </w:p>
    <w:p w14:paraId="6F62D12F" w14:textId="77777777" w:rsidR="001D7B2D" w:rsidRPr="00110C29" w:rsidRDefault="001D7B2D" w:rsidP="00110C29">
      <w:pPr>
        <w:pStyle w:val="a3"/>
        <w:numPr>
          <w:ilvl w:val="0"/>
          <w:numId w:val="17"/>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11" w:name="_Toc202794426"/>
      <w:r w:rsidRPr="00110C29">
        <w:rPr>
          <w:rFonts w:ascii="Traditional Arabic" w:eastAsia="Times New Roman" w:hAnsi="Traditional Arabic" w:cs="Traditional Arabic"/>
          <w:b/>
          <w:bCs/>
          <w:color w:val="EE0000"/>
          <w:sz w:val="32"/>
          <w:szCs w:val="32"/>
          <w:rtl/>
          <w:lang w:val="en-US"/>
        </w:rPr>
        <w:t>أبرز المصنفات الجامعة الكلية في علوم القرآن:</w:t>
      </w:r>
      <w:bookmarkEnd w:id="11"/>
    </w:p>
    <w:p w14:paraId="3CFFDFB3" w14:textId="77777777" w:rsidR="00827558" w:rsidRPr="006C15A6" w:rsidRDefault="00827558" w:rsidP="001237EC">
      <w:pPr>
        <w:pStyle w:val="a3"/>
        <w:numPr>
          <w:ilvl w:val="0"/>
          <w:numId w:val="74"/>
        </w:numPr>
        <w:bidi/>
        <w:rPr>
          <w:rFonts w:ascii="Traditional Arabic" w:hAnsi="Traditional Arabic" w:cs="Traditional Arabic"/>
          <w:sz w:val="32"/>
          <w:szCs w:val="32"/>
          <w:rtl/>
          <w:lang w:bidi="ar-DZ"/>
        </w:rPr>
      </w:pPr>
      <w:r w:rsidRPr="006C15A6">
        <w:rPr>
          <w:rFonts w:ascii="Traditional Arabic" w:hAnsi="Traditional Arabic" w:cs="Traditional Arabic"/>
          <w:sz w:val="32"/>
          <w:szCs w:val="32"/>
          <w:rtl/>
          <w:lang w:bidi="ar-DZ"/>
        </w:rPr>
        <w:t>البرهان في علوم القران: لبدر الدين الزركشي</w:t>
      </w:r>
    </w:p>
    <w:p w14:paraId="3F35B7F6" w14:textId="77777777" w:rsidR="0085493D" w:rsidRPr="00413ACE" w:rsidRDefault="00827558" w:rsidP="001237EC">
      <w:pPr>
        <w:pStyle w:val="a3"/>
        <w:numPr>
          <w:ilvl w:val="0"/>
          <w:numId w:val="74"/>
        </w:numPr>
        <w:bidi/>
        <w:rPr>
          <w:rFonts w:ascii="Traditional Arabic" w:hAnsi="Traditional Arabic" w:cs="Traditional Arabic"/>
          <w:b/>
          <w:bCs/>
          <w:sz w:val="32"/>
          <w:szCs w:val="32"/>
          <w:rtl/>
          <w:lang w:bidi="ar-DZ"/>
        </w:rPr>
      </w:pPr>
      <w:r w:rsidRPr="006C15A6">
        <w:rPr>
          <w:rFonts w:ascii="Traditional Arabic" w:hAnsi="Traditional Arabic" w:cs="Traditional Arabic"/>
          <w:sz w:val="32"/>
          <w:szCs w:val="32"/>
          <w:rtl/>
          <w:lang w:bidi="ar-DZ"/>
        </w:rPr>
        <w:t>الإتقان في ع</w:t>
      </w:r>
      <w:r w:rsidR="008D2504" w:rsidRPr="006C15A6">
        <w:rPr>
          <w:rFonts w:ascii="Traditional Arabic" w:hAnsi="Traditional Arabic" w:cs="Traditional Arabic"/>
          <w:sz w:val="32"/>
          <w:szCs w:val="32"/>
          <w:rtl/>
          <w:lang w:bidi="ar-DZ"/>
        </w:rPr>
        <w:t>لوم القران: لجلال الدين السيوطي</w:t>
      </w:r>
    </w:p>
    <w:p w14:paraId="0ADF1B5B" w14:textId="77777777" w:rsidR="001D7B2D" w:rsidRPr="00110C29" w:rsidRDefault="001D7B2D" w:rsidP="00110C29">
      <w:pPr>
        <w:pStyle w:val="a3"/>
        <w:numPr>
          <w:ilvl w:val="0"/>
          <w:numId w:val="17"/>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12" w:name="_Toc202794427"/>
      <w:r w:rsidRPr="00110C29">
        <w:rPr>
          <w:rFonts w:ascii="Traditional Arabic" w:eastAsia="Times New Roman" w:hAnsi="Traditional Arabic" w:cs="Traditional Arabic"/>
          <w:b/>
          <w:bCs/>
          <w:color w:val="EE0000"/>
          <w:sz w:val="32"/>
          <w:szCs w:val="32"/>
          <w:rtl/>
          <w:lang w:val="en-US"/>
        </w:rPr>
        <w:t>الفرق بين القران الكريم والحديث القدسي (أربعة فوارق)</w:t>
      </w:r>
      <w:r w:rsidR="00D01C9D" w:rsidRPr="00110C29">
        <w:rPr>
          <w:rFonts w:ascii="Traditional Arabic" w:eastAsia="Times New Roman" w:hAnsi="Traditional Arabic" w:cs="Traditional Arabic"/>
          <w:b/>
          <w:bCs/>
          <w:color w:val="EE0000"/>
          <w:sz w:val="32"/>
          <w:szCs w:val="32"/>
          <w:rtl/>
          <w:lang w:val="en-US"/>
        </w:rPr>
        <w:t>:</w:t>
      </w:r>
      <w:bookmarkEnd w:id="12"/>
    </w:p>
    <w:p w14:paraId="2C29345F" w14:textId="77777777" w:rsidR="00CF57F4" w:rsidRPr="00413ACE" w:rsidRDefault="00CF57F4" w:rsidP="00413ACE">
      <w:pPr>
        <w:pStyle w:val="a3"/>
        <w:ind w:left="708"/>
        <w:jc w:val="right"/>
        <w:rPr>
          <w:rFonts w:ascii="Traditional Arabic" w:hAnsi="Traditional Arabic" w:cs="Traditional Arabic"/>
          <w:sz w:val="32"/>
          <w:szCs w:val="32"/>
          <w:rtl/>
          <w:lang w:bidi="ar-DZ"/>
        </w:rPr>
      </w:pPr>
      <w:r w:rsidRPr="00413ACE">
        <w:rPr>
          <w:rFonts w:ascii="Traditional Arabic" w:hAnsi="Traditional Arabic" w:cs="Traditional Arabic"/>
          <w:b/>
          <w:bCs/>
          <w:sz w:val="32"/>
          <w:szCs w:val="32"/>
          <w:rtl/>
          <w:lang w:bidi="ar-DZ"/>
        </w:rPr>
        <w:t>القران الكريم</w:t>
      </w:r>
      <w:r w:rsidRPr="00413ACE">
        <w:rPr>
          <w:rFonts w:ascii="Traditional Arabic" w:hAnsi="Traditional Arabic" w:cs="Traditional Arabic"/>
          <w:sz w:val="32"/>
          <w:szCs w:val="32"/>
          <w:rtl/>
          <w:lang w:bidi="ar-DZ"/>
        </w:rPr>
        <w:t xml:space="preserve">: </w:t>
      </w:r>
      <w:r w:rsidR="0085493D" w:rsidRPr="00413ACE">
        <w:rPr>
          <w:rFonts w:ascii="Traditional Arabic" w:hAnsi="Traditional Arabic" w:cs="Traditional Arabic"/>
          <w:sz w:val="32"/>
          <w:szCs w:val="32"/>
          <w:rtl/>
          <w:lang w:bidi="ar-DZ"/>
        </w:rPr>
        <w:t>هو كلام الله تعالى، المُنزل على محمدٍ صلّى الله عليه وسلّم، بواسطة الوحي جبريل عليه السلام، المنقول بالتواتر والمتعبّد بتلاوته، المعجر بلفظه، المكتوب في المصاحف، المبدوء بسورة الفاتحة، والمختوم بسورة الناس</w:t>
      </w:r>
      <w:r w:rsidRPr="00413ACE">
        <w:rPr>
          <w:rFonts w:ascii="Traditional Arabic" w:hAnsi="Traditional Arabic" w:cs="Traditional Arabic"/>
          <w:sz w:val="32"/>
          <w:szCs w:val="32"/>
          <w:rtl/>
          <w:lang w:bidi="ar-DZ"/>
        </w:rPr>
        <w:t>.</w:t>
      </w:r>
    </w:p>
    <w:p w14:paraId="43CAF0D6" w14:textId="77777777" w:rsidR="00CF57F4" w:rsidRPr="00413ACE" w:rsidRDefault="00CF57F4" w:rsidP="00413ACE">
      <w:pPr>
        <w:pStyle w:val="a3"/>
        <w:ind w:left="708"/>
        <w:jc w:val="right"/>
        <w:rPr>
          <w:rFonts w:ascii="Traditional Arabic" w:hAnsi="Traditional Arabic" w:cs="Traditional Arabic"/>
          <w:sz w:val="32"/>
          <w:szCs w:val="32"/>
          <w:rtl/>
          <w:lang w:bidi="ar-DZ"/>
        </w:rPr>
      </w:pPr>
      <w:r w:rsidRPr="00413ACE">
        <w:rPr>
          <w:rFonts w:ascii="Traditional Arabic" w:hAnsi="Traditional Arabic" w:cs="Traditional Arabic"/>
          <w:b/>
          <w:bCs/>
          <w:sz w:val="32"/>
          <w:szCs w:val="32"/>
          <w:rtl/>
          <w:lang w:bidi="ar-DZ"/>
        </w:rPr>
        <w:t>الحديث القدسي:</w:t>
      </w:r>
      <w:r w:rsidR="0085493D" w:rsidRPr="00413ACE">
        <w:rPr>
          <w:rFonts w:ascii="Traditional Arabic" w:hAnsi="Traditional Arabic" w:cs="Traditional Arabic"/>
          <w:b/>
          <w:bCs/>
          <w:sz w:val="32"/>
          <w:szCs w:val="32"/>
          <w:rtl/>
          <w:lang w:bidi="ar-DZ"/>
        </w:rPr>
        <w:t xml:space="preserve"> </w:t>
      </w:r>
      <w:r w:rsidR="0085493D" w:rsidRPr="00413ACE">
        <w:rPr>
          <w:rFonts w:ascii="Traditional Arabic" w:hAnsi="Traditional Arabic" w:cs="Traditional Arabic"/>
          <w:sz w:val="32"/>
          <w:szCs w:val="32"/>
          <w:rtl/>
          <w:lang w:bidi="ar-DZ"/>
        </w:rPr>
        <w:t>فهو ما يرويه رسول الله على أنّه من كلام الله تعالى</w:t>
      </w:r>
      <w:r w:rsidRPr="00413ACE">
        <w:rPr>
          <w:rFonts w:ascii="Traditional Arabic" w:hAnsi="Traditional Arabic" w:cs="Traditional Arabic"/>
          <w:sz w:val="32"/>
          <w:szCs w:val="32"/>
          <w:rtl/>
          <w:lang w:bidi="ar-DZ"/>
        </w:rPr>
        <w:t>.</w:t>
      </w:r>
    </w:p>
    <w:p w14:paraId="5B8610CA" w14:textId="77777777" w:rsidR="00CF57F4" w:rsidRPr="00413ACE" w:rsidRDefault="00CF57F4" w:rsidP="00413ACE">
      <w:pPr>
        <w:pStyle w:val="a3"/>
        <w:ind w:left="708"/>
        <w:jc w:val="right"/>
        <w:rPr>
          <w:rFonts w:ascii="Traditional Arabic" w:hAnsi="Traditional Arabic" w:cs="Traditional Arabic"/>
          <w:sz w:val="32"/>
          <w:szCs w:val="32"/>
          <w:rtl/>
          <w:lang w:bidi="ar-DZ"/>
        </w:rPr>
      </w:pPr>
      <w:r w:rsidRPr="00413ACE">
        <w:rPr>
          <w:rFonts w:ascii="Traditional Arabic" w:hAnsi="Traditional Arabic" w:cs="Traditional Arabic"/>
          <w:b/>
          <w:bCs/>
          <w:sz w:val="32"/>
          <w:szCs w:val="32"/>
          <w:rtl/>
          <w:lang w:bidi="ar-DZ"/>
        </w:rPr>
        <w:t>الفرق بينهما:</w:t>
      </w:r>
    </w:p>
    <w:p w14:paraId="413F076D" w14:textId="77777777" w:rsidR="00CF57F4" w:rsidRPr="00413ACE" w:rsidRDefault="0085493D" w:rsidP="001237EC">
      <w:pPr>
        <w:pStyle w:val="a3"/>
        <w:numPr>
          <w:ilvl w:val="0"/>
          <w:numId w:val="75"/>
        </w:numPr>
        <w:bidi/>
        <w:rPr>
          <w:rFonts w:ascii="Traditional Arabic" w:hAnsi="Traditional Arabic" w:cs="Traditional Arabic"/>
          <w:sz w:val="32"/>
          <w:szCs w:val="32"/>
          <w:rtl/>
          <w:lang w:bidi="ar-DZ"/>
        </w:rPr>
      </w:pPr>
      <w:r w:rsidRPr="00413ACE">
        <w:rPr>
          <w:rFonts w:ascii="Traditional Arabic" w:hAnsi="Traditional Arabic" w:cs="Traditional Arabic"/>
          <w:sz w:val="32"/>
          <w:szCs w:val="32"/>
          <w:rtl/>
          <w:lang w:bidi="ar-DZ"/>
        </w:rPr>
        <w:t>القرآن الكريم مُوحى من عند الله إلى محمدٍ عليه الصلاة والسلام، وتحدّى به أهل الفصاحة من العرب، فتحدّاهم أن يأتوا بمثله، أو بمثل عشر سورٍ منه، أو بسورةٍ واحدةٍ فقط، وما زال التحدي قائماً، أمّا الحديث القدسي فلم يقع فيه التحدي كما القرآن.</w:t>
      </w:r>
    </w:p>
    <w:p w14:paraId="2A0CA59C" w14:textId="77777777" w:rsidR="00CF57F4" w:rsidRPr="00413ACE" w:rsidRDefault="0085493D" w:rsidP="001237EC">
      <w:pPr>
        <w:pStyle w:val="a3"/>
        <w:numPr>
          <w:ilvl w:val="0"/>
          <w:numId w:val="75"/>
        </w:numPr>
        <w:bidi/>
        <w:rPr>
          <w:rFonts w:ascii="Traditional Arabic" w:hAnsi="Traditional Arabic" w:cs="Traditional Arabic"/>
          <w:sz w:val="32"/>
          <w:szCs w:val="32"/>
          <w:rtl/>
          <w:lang w:bidi="ar-DZ"/>
        </w:rPr>
      </w:pPr>
      <w:r w:rsidRPr="00413ACE">
        <w:rPr>
          <w:rFonts w:ascii="Traditional Arabic" w:hAnsi="Traditional Arabic" w:cs="Traditional Arabic"/>
          <w:sz w:val="32"/>
          <w:szCs w:val="32"/>
          <w:rtl/>
          <w:lang w:bidi="ar-DZ"/>
        </w:rPr>
        <w:t>لا يُمكن أن يُنسب القرآن إلّا الله تعالى، أمّا الحديث القدسي فقد يُنسب إلى الله، فيُقال: قال الله تعالى، وقد يُنسب إلى رسول الله، فيُقال: قال رسول الله -صلّى الله عليه وسلّم- فيما يرويه عن ربّه عزّ وجلّ. القرآن الكريم</w:t>
      </w:r>
      <w:r w:rsidR="00CF57F4" w:rsidRPr="00413ACE">
        <w:rPr>
          <w:rFonts w:ascii="Traditional Arabic" w:hAnsi="Traditional Arabic" w:cs="Traditional Arabic"/>
          <w:sz w:val="32"/>
          <w:szCs w:val="32"/>
          <w:rtl/>
          <w:lang w:bidi="ar-DZ"/>
        </w:rPr>
        <w:t xml:space="preserve"> بلفظه ومعناه وحيٌ من عند الله.</w:t>
      </w:r>
    </w:p>
    <w:p w14:paraId="423A1050" w14:textId="77777777" w:rsidR="00CF57F4" w:rsidRPr="00413ACE" w:rsidRDefault="0085493D" w:rsidP="001237EC">
      <w:pPr>
        <w:pStyle w:val="a3"/>
        <w:numPr>
          <w:ilvl w:val="0"/>
          <w:numId w:val="75"/>
        </w:numPr>
        <w:bidi/>
        <w:rPr>
          <w:rFonts w:ascii="Traditional Arabic" w:hAnsi="Traditional Arabic" w:cs="Traditional Arabic"/>
          <w:sz w:val="32"/>
          <w:szCs w:val="32"/>
          <w:rtl/>
          <w:lang w:bidi="ar-DZ"/>
        </w:rPr>
      </w:pPr>
      <w:r w:rsidRPr="00413ACE">
        <w:rPr>
          <w:rFonts w:ascii="Traditional Arabic" w:hAnsi="Traditional Arabic" w:cs="Traditional Arabic"/>
          <w:sz w:val="32"/>
          <w:szCs w:val="32"/>
          <w:rtl/>
          <w:lang w:bidi="ar-DZ"/>
        </w:rPr>
        <w:lastRenderedPageBreak/>
        <w:t>والحديث القدسي معناه من عند الله ولفظه من عند الرسول، ولذلك فإنّ رواية الحديث القدسي بالمعنى جائزةٌ عند جمهور المحدّثين.</w:t>
      </w:r>
    </w:p>
    <w:p w14:paraId="4890A135" w14:textId="77777777" w:rsidR="00CF57F4" w:rsidRPr="006C15A6" w:rsidRDefault="0085493D" w:rsidP="001237EC">
      <w:pPr>
        <w:pStyle w:val="a3"/>
        <w:numPr>
          <w:ilvl w:val="0"/>
          <w:numId w:val="75"/>
        </w:numPr>
        <w:bidi/>
        <w:rPr>
          <w:rFonts w:ascii="Traditional Arabic" w:hAnsi="Traditional Arabic" w:cs="Traditional Arabic"/>
          <w:sz w:val="32"/>
          <w:szCs w:val="32"/>
          <w:rtl/>
          <w:lang w:bidi="ar-DZ"/>
        </w:rPr>
      </w:pPr>
      <w:r w:rsidRPr="006C15A6">
        <w:rPr>
          <w:rFonts w:ascii="Traditional Arabic" w:hAnsi="Traditional Arabic" w:cs="Traditional Arabic"/>
          <w:sz w:val="32"/>
          <w:szCs w:val="32"/>
          <w:rtl/>
          <w:lang w:bidi="ar-DZ"/>
        </w:rPr>
        <w:t>القرآن الكريم متعبّدٌ بتلاوته، فهو الذي لا تجوز الصلا</w:t>
      </w:r>
      <w:r w:rsidR="00CF57F4" w:rsidRPr="006C15A6">
        <w:rPr>
          <w:rFonts w:ascii="Traditional Arabic" w:hAnsi="Traditional Arabic" w:cs="Traditional Arabic"/>
          <w:sz w:val="32"/>
          <w:szCs w:val="32"/>
          <w:rtl/>
          <w:lang w:bidi="ar-DZ"/>
        </w:rPr>
        <w:t xml:space="preserve">ة إلّا به، كما يُثاب المسلم على </w:t>
      </w:r>
      <w:r w:rsidRPr="006C15A6">
        <w:rPr>
          <w:rFonts w:ascii="Traditional Arabic" w:hAnsi="Traditional Arabic" w:cs="Traditional Arabic"/>
          <w:sz w:val="32"/>
          <w:szCs w:val="32"/>
          <w:rtl/>
          <w:lang w:bidi="ar-DZ"/>
        </w:rPr>
        <w:t>قراءته، والحديث القدسي غير متعبدٍ بتلاوته، ولا تصحّ الصلاة به، ويُثاب المسلم على قراءته ثواباً عاماً.</w:t>
      </w:r>
    </w:p>
    <w:p w14:paraId="6F85476A" w14:textId="66439FA0" w:rsidR="0085493D" w:rsidRPr="006C15A6" w:rsidRDefault="0085493D" w:rsidP="001237EC">
      <w:pPr>
        <w:pStyle w:val="a3"/>
        <w:numPr>
          <w:ilvl w:val="0"/>
          <w:numId w:val="75"/>
        </w:numPr>
        <w:bidi/>
        <w:rPr>
          <w:rFonts w:ascii="Traditional Arabic" w:hAnsi="Traditional Arabic" w:cs="Traditional Arabic"/>
          <w:sz w:val="32"/>
          <w:szCs w:val="32"/>
          <w:rtl/>
          <w:lang w:bidi="ar-DZ"/>
        </w:rPr>
      </w:pPr>
      <w:r w:rsidRPr="006C15A6">
        <w:rPr>
          <w:rFonts w:ascii="Traditional Arabic" w:hAnsi="Traditional Arabic" w:cs="Traditional Arabic"/>
          <w:sz w:val="32"/>
          <w:szCs w:val="32"/>
          <w:rtl/>
          <w:lang w:bidi="ar-DZ"/>
        </w:rPr>
        <w:t xml:space="preserve">يجوز أن يمسّ الحديث الطاهر وغيره، أمّا القرآن فلا يمسّه إلّا المطهّرون. تسمّى الجملة من القرآن الكريم آيةٌ، ومجموعة </w:t>
      </w:r>
      <w:r w:rsidR="00876769">
        <w:rPr>
          <w:rFonts w:ascii="Traditional Arabic" w:hAnsi="Traditional Arabic" w:cs="Traditional Arabic"/>
          <w:sz w:val="32"/>
          <w:szCs w:val="32"/>
          <w:rtl/>
          <w:lang w:bidi="ar-DZ"/>
        </w:rPr>
        <w:t>الآيات</w:t>
      </w:r>
      <w:r w:rsidRPr="006C15A6">
        <w:rPr>
          <w:rFonts w:ascii="Traditional Arabic" w:hAnsi="Traditional Arabic" w:cs="Traditional Arabic"/>
          <w:sz w:val="32"/>
          <w:szCs w:val="32"/>
          <w:rtl/>
          <w:lang w:bidi="ar-DZ"/>
        </w:rPr>
        <w:t xml:space="preserve"> سورةٌ، ولا تصدُق هذه التسميات على الحديث القدسي. عند تلاوة القرآن تُشرع الاستعاذة والبسملة، ول</w:t>
      </w:r>
      <w:r w:rsidR="008D2504" w:rsidRPr="006C15A6">
        <w:rPr>
          <w:rFonts w:ascii="Traditional Arabic" w:hAnsi="Traditional Arabic" w:cs="Traditional Arabic"/>
          <w:sz w:val="32"/>
          <w:szCs w:val="32"/>
          <w:rtl/>
          <w:lang w:bidi="ar-DZ"/>
        </w:rPr>
        <w:t>ا تُشرع عند قراءة الحديث القدسي</w:t>
      </w:r>
    </w:p>
    <w:p w14:paraId="6711B38D" w14:textId="77777777" w:rsidR="001D7B2D" w:rsidRPr="00110C29" w:rsidRDefault="001D7B2D" w:rsidP="00110C29">
      <w:pPr>
        <w:pStyle w:val="a3"/>
        <w:numPr>
          <w:ilvl w:val="0"/>
          <w:numId w:val="17"/>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13" w:name="_Toc202794428"/>
      <w:r w:rsidRPr="00110C29">
        <w:rPr>
          <w:rFonts w:ascii="Traditional Arabic" w:eastAsia="Times New Roman" w:hAnsi="Traditional Arabic" w:cs="Traditional Arabic"/>
          <w:b/>
          <w:bCs/>
          <w:color w:val="EE0000"/>
          <w:sz w:val="32"/>
          <w:szCs w:val="32"/>
          <w:rtl/>
          <w:lang w:val="en-US"/>
        </w:rPr>
        <w:t>عدد أنواع علوم القران في مقدمة كتاب الاتقان في علوم القران:</w:t>
      </w:r>
      <w:bookmarkEnd w:id="13"/>
    </w:p>
    <w:p w14:paraId="2D2226C7" w14:textId="77777777" w:rsidR="002B4C0A" w:rsidRPr="00413ACE" w:rsidRDefault="00D01C9D" w:rsidP="00413ACE">
      <w:pPr>
        <w:pStyle w:val="a3"/>
        <w:bidi/>
        <w:ind w:left="708"/>
        <w:rPr>
          <w:rFonts w:ascii="Traditional Arabic" w:hAnsi="Traditional Arabic" w:cs="Traditional Arabic"/>
          <w:b/>
          <w:bCs/>
          <w:sz w:val="32"/>
          <w:szCs w:val="32"/>
        </w:rPr>
      </w:pPr>
      <w:r w:rsidRPr="00413ACE">
        <w:rPr>
          <w:rFonts w:ascii="Traditional Arabic" w:hAnsi="Traditional Arabic" w:cs="Traditional Arabic"/>
          <w:sz w:val="32"/>
          <w:szCs w:val="32"/>
          <w:rtl/>
        </w:rPr>
        <w:t>ذكر</w:t>
      </w:r>
      <w:r w:rsidRPr="00413ACE">
        <w:rPr>
          <w:rFonts w:ascii="Traditional Arabic" w:hAnsi="Traditional Arabic" w:cs="Traditional Arabic"/>
          <w:sz w:val="32"/>
          <w:szCs w:val="32"/>
        </w:rPr>
        <w:t> </w:t>
      </w:r>
      <w:hyperlink r:id="rId9" w:tooltip="جلال الدين السيوطي" w:history="1">
        <w:r w:rsidRPr="00413ACE">
          <w:rPr>
            <w:rFonts w:ascii="Traditional Arabic" w:hAnsi="Traditional Arabic" w:cs="Traditional Arabic"/>
            <w:sz w:val="32"/>
            <w:szCs w:val="32"/>
            <w:rtl/>
          </w:rPr>
          <w:t>جلال الدين السيوطي</w:t>
        </w:r>
      </w:hyperlink>
      <w:r w:rsidRPr="00413ACE">
        <w:rPr>
          <w:rFonts w:ascii="Traditional Arabic" w:hAnsi="Traditional Arabic" w:cs="Traditional Arabic"/>
          <w:sz w:val="32"/>
          <w:szCs w:val="32"/>
        </w:rPr>
        <w:t> </w:t>
      </w:r>
      <w:r w:rsidRPr="00413ACE">
        <w:rPr>
          <w:rFonts w:ascii="Traditional Arabic" w:hAnsi="Traditional Arabic" w:cs="Traditional Arabic"/>
          <w:sz w:val="32"/>
          <w:szCs w:val="32"/>
          <w:rtl/>
        </w:rPr>
        <w:t>في كتابه</w:t>
      </w:r>
      <w:r w:rsidRPr="00413ACE">
        <w:rPr>
          <w:rFonts w:ascii="Traditional Arabic" w:hAnsi="Traditional Arabic" w:cs="Traditional Arabic"/>
          <w:sz w:val="32"/>
          <w:szCs w:val="32"/>
        </w:rPr>
        <w:t> </w:t>
      </w:r>
      <w:hyperlink r:id="rId10" w:tooltip="الإتقان في علوم القرآن" w:history="1">
        <w:r w:rsidRPr="00413ACE">
          <w:rPr>
            <w:rFonts w:ascii="Traditional Arabic" w:hAnsi="Traditional Arabic" w:cs="Traditional Arabic"/>
            <w:sz w:val="32"/>
            <w:szCs w:val="32"/>
            <w:rtl/>
          </w:rPr>
          <w:t>الإتقان في علوم القرآن</w:t>
        </w:r>
      </w:hyperlink>
      <w:r w:rsidRPr="00413ACE">
        <w:rPr>
          <w:rFonts w:ascii="Traditional Arabic" w:hAnsi="Traditional Arabic" w:cs="Traditional Arabic"/>
          <w:sz w:val="32"/>
          <w:szCs w:val="32"/>
          <w:rtl/>
        </w:rPr>
        <w:t xml:space="preserve"> </w:t>
      </w:r>
      <w:r w:rsidRPr="00413ACE">
        <w:rPr>
          <w:rFonts w:ascii="Traditional Arabic" w:hAnsi="Traditional Arabic" w:cs="Traditional Arabic"/>
          <w:b/>
          <w:bCs/>
          <w:sz w:val="32"/>
          <w:szCs w:val="32"/>
          <w:rtl/>
        </w:rPr>
        <w:t>80 علمًا من علوم القرآن، وقال</w:t>
      </w:r>
      <w:r w:rsidRPr="00413ACE">
        <w:rPr>
          <w:rFonts w:ascii="Traditional Arabic" w:hAnsi="Traditional Arabic" w:cs="Traditional Arabic"/>
          <w:b/>
          <w:bCs/>
          <w:sz w:val="32"/>
          <w:szCs w:val="32"/>
          <w:rtl/>
          <w:lang w:bidi="ar-DZ"/>
        </w:rPr>
        <w:t>:"</w:t>
      </w:r>
      <w:r w:rsidRPr="00413ACE">
        <w:rPr>
          <w:rFonts w:ascii="Traditional Arabic" w:hAnsi="Traditional Arabic" w:cs="Traditional Arabic"/>
          <w:b/>
          <w:bCs/>
          <w:sz w:val="32"/>
          <w:szCs w:val="32"/>
          <w:rtl/>
        </w:rPr>
        <w:t>فهذه ثمانون نوعاً على سبيل الإدماج ولو نوعت باعتبار ما أدمجته في ضمنها لزادت على الثلاثمائة"</w:t>
      </w:r>
    </w:p>
    <w:p w14:paraId="1236721E" w14:textId="77777777" w:rsidR="002B4C0A" w:rsidRPr="00110C29" w:rsidRDefault="002B4C0A" w:rsidP="00110C29">
      <w:pPr>
        <w:pStyle w:val="a3"/>
        <w:numPr>
          <w:ilvl w:val="0"/>
          <w:numId w:val="17"/>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14" w:name="_Toc202794429"/>
      <w:r w:rsidRPr="00110C29">
        <w:rPr>
          <w:rFonts w:ascii="Traditional Arabic" w:eastAsia="Times New Roman" w:hAnsi="Traditional Arabic" w:cs="Traditional Arabic"/>
          <w:b/>
          <w:bCs/>
          <w:color w:val="EE0000"/>
          <w:sz w:val="32"/>
          <w:szCs w:val="32"/>
          <w:rtl/>
          <w:lang w:val="en-US"/>
        </w:rPr>
        <w:t>تصنيف هذه الأنواع على أقسام علوم القران الكبرى:</w:t>
      </w:r>
      <w:bookmarkEnd w:id="14"/>
    </w:p>
    <w:p w14:paraId="4DC4A9DC" w14:textId="77777777" w:rsidR="002B4C0A" w:rsidRPr="00413ACE" w:rsidRDefault="002B4C0A" w:rsidP="001237EC">
      <w:pPr>
        <w:pStyle w:val="a3"/>
        <w:numPr>
          <w:ilvl w:val="0"/>
          <w:numId w:val="3"/>
        </w:numPr>
        <w:bidi/>
        <w:rPr>
          <w:rFonts w:ascii="Traditional Arabic" w:hAnsi="Traditional Arabic" w:cs="Traditional Arabic"/>
          <w:b/>
          <w:bCs/>
          <w:color w:val="FF0000"/>
          <w:sz w:val="32"/>
          <w:szCs w:val="32"/>
          <w:rtl/>
          <w:lang w:bidi="ar-DZ"/>
        </w:rPr>
      </w:pPr>
      <w:r w:rsidRPr="00413ACE">
        <w:rPr>
          <w:rFonts w:ascii="Traditional Arabic" w:hAnsi="Traditional Arabic" w:cs="Traditional Arabic"/>
          <w:b/>
          <w:bCs/>
          <w:color w:val="FF0000"/>
          <w:sz w:val="32"/>
          <w:szCs w:val="32"/>
          <w:rtl/>
          <w:lang w:bidi="ar-DZ"/>
        </w:rPr>
        <w:t>نزول القران:</w:t>
      </w:r>
    </w:p>
    <w:p w14:paraId="0CB54946" w14:textId="77777777" w:rsidR="00321F79" w:rsidRPr="00413ACE" w:rsidRDefault="00321F79" w:rsidP="001237EC">
      <w:pPr>
        <w:pStyle w:val="a3"/>
        <w:numPr>
          <w:ilvl w:val="0"/>
          <w:numId w:val="76"/>
        </w:numPr>
        <w:bidi/>
        <w:rPr>
          <w:rFonts w:ascii="Traditional Arabic" w:hAnsi="Traditional Arabic" w:cs="Traditional Arabic"/>
          <w:sz w:val="32"/>
          <w:szCs w:val="32"/>
          <w:rtl/>
          <w:lang w:bidi="ar-DZ"/>
        </w:rPr>
      </w:pPr>
      <w:r w:rsidRPr="00413ACE">
        <w:rPr>
          <w:rFonts w:ascii="Traditional Arabic" w:hAnsi="Traditional Arabic" w:cs="Traditional Arabic"/>
          <w:sz w:val="32"/>
          <w:szCs w:val="32"/>
          <w:rtl/>
          <w:lang w:bidi="ar-DZ"/>
        </w:rPr>
        <w:t>الْأَوَّلُ: مَعْرِفَةُ الْمَكِّيِّ وَالْمَدَنِيِّ</w:t>
      </w:r>
    </w:p>
    <w:p w14:paraId="21C8A892" w14:textId="77777777" w:rsidR="00321F79" w:rsidRPr="00413ACE" w:rsidRDefault="00321F79" w:rsidP="001237EC">
      <w:pPr>
        <w:pStyle w:val="a3"/>
        <w:numPr>
          <w:ilvl w:val="0"/>
          <w:numId w:val="76"/>
        </w:numPr>
        <w:bidi/>
        <w:rPr>
          <w:rFonts w:ascii="Traditional Arabic" w:hAnsi="Traditional Arabic" w:cs="Traditional Arabic"/>
          <w:sz w:val="32"/>
          <w:szCs w:val="32"/>
          <w:rtl/>
          <w:lang w:bidi="ar-DZ"/>
        </w:rPr>
      </w:pPr>
      <w:r w:rsidRPr="00413ACE">
        <w:rPr>
          <w:rFonts w:ascii="Traditional Arabic" w:hAnsi="Traditional Arabic" w:cs="Traditional Arabic"/>
          <w:sz w:val="32"/>
          <w:szCs w:val="32"/>
          <w:rtl/>
          <w:lang w:bidi="ar-DZ"/>
        </w:rPr>
        <w:t>الثَّانِي: مَعْرِفَةُ الْحَضَرِيِّ وَالسَّفَرِيِّ</w:t>
      </w:r>
    </w:p>
    <w:p w14:paraId="29F7ADFA" w14:textId="77777777" w:rsidR="00321F79" w:rsidRPr="00413ACE" w:rsidRDefault="00321F79" w:rsidP="001237EC">
      <w:pPr>
        <w:pStyle w:val="a3"/>
        <w:numPr>
          <w:ilvl w:val="0"/>
          <w:numId w:val="76"/>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الثَّالِثُ</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النَّهَارِيُّ وَاللَّيْلِيُّ</w:t>
      </w:r>
      <w:r w:rsidRPr="00413ACE">
        <w:rPr>
          <w:rFonts w:ascii="Traditional Arabic" w:hAnsi="Traditional Arabic" w:cs="Traditional Arabic"/>
          <w:sz w:val="32"/>
          <w:szCs w:val="32"/>
          <w:lang w:bidi="ar-DZ"/>
        </w:rPr>
        <w:t>.</w:t>
      </w:r>
    </w:p>
    <w:p w14:paraId="1DDA077F" w14:textId="77777777" w:rsidR="00321F79" w:rsidRPr="00413ACE" w:rsidRDefault="00321F79" w:rsidP="001237EC">
      <w:pPr>
        <w:pStyle w:val="a3"/>
        <w:numPr>
          <w:ilvl w:val="0"/>
          <w:numId w:val="76"/>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الرَّابِعُ</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الصَّيْفِيُّ وَالشِّتَائِيُّ</w:t>
      </w:r>
      <w:r w:rsidRPr="00413ACE">
        <w:rPr>
          <w:rFonts w:ascii="Traditional Arabic" w:hAnsi="Traditional Arabic" w:cs="Traditional Arabic"/>
          <w:sz w:val="32"/>
          <w:szCs w:val="32"/>
          <w:lang w:bidi="ar-DZ"/>
        </w:rPr>
        <w:t>.</w:t>
      </w:r>
    </w:p>
    <w:p w14:paraId="505E450A" w14:textId="77777777" w:rsidR="00321F79" w:rsidRPr="00413ACE" w:rsidRDefault="00321F79" w:rsidP="001237EC">
      <w:pPr>
        <w:pStyle w:val="a3"/>
        <w:numPr>
          <w:ilvl w:val="0"/>
          <w:numId w:val="76"/>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الْخَامِسُ</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الْفِرَاشِيُّ وَالنَّوْمِيُّ</w:t>
      </w:r>
      <w:r w:rsidRPr="00413ACE">
        <w:rPr>
          <w:rFonts w:ascii="Traditional Arabic" w:hAnsi="Traditional Arabic" w:cs="Traditional Arabic"/>
          <w:sz w:val="32"/>
          <w:szCs w:val="32"/>
          <w:lang w:bidi="ar-DZ"/>
        </w:rPr>
        <w:t>.</w:t>
      </w:r>
    </w:p>
    <w:p w14:paraId="4B8B696C" w14:textId="77777777" w:rsidR="00321F79" w:rsidRPr="00413ACE" w:rsidRDefault="00321F79" w:rsidP="001237EC">
      <w:pPr>
        <w:pStyle w:val="a3"/>
        <w:numPr>
          <w:ilvl w:val="0"/>
          <w:numId w:val="76"/>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السَّادِسُ</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الْأَرْضِيُّ وَالسَّمَائِيُّ</w:t>
      </w:r>
      <w:r w:rsidRPr="00413ACE">
        <w:rPr>
          <w:rFonts w:ascii="Traditional Arabic" w:hAnsi="Traditional Arabic" w:cs="Traditional Arabic"/>
          <w:sz w:val="32"/>
          <w:szCs w:val="32"/>
          <w:lang w:bidi="ar-DZ"/>
        </w:rPr>
        <w:t>.</w:t>
      </w:r>
    </w:p>
    <w:p w14:paraId="3E583771" w14:textId="77777777" w:rsidR="00321F79" w:rsidRPr="00413ACE" w:rsidRDefault="00321F79" w:rsidP="001237EC">
      <w:pPr>
        <w:pStyle w:val="a3"/>
        <w:numPr>
          <w:ilvl w:val="0"/>
          <w:numId w:val="76"/>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السَّابِعُ</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أَوَّلُ مَا نَزَلَ</w:t>
      </w:r>
      <w:r w:rsidRPr="00413ACE">
        <w:rPr>
          <w:rFonts w:ascii="Traditional Arabic" w:hAnsi="Traditional Arabic" w:cs="Traditional Arabic"/>
          <w:sz w:val="32"/>
          <w:szCs w:val="32"/>
          <w:lang w:bidi="ar-DZ"/>
        </w:rPr>
        <w:t>.</w:t>
      </w:r>
    </w:p>
    <w:p w14:paraId="5953B068" w14:textId="77777777" w:rsidR="00321F79" w:rsidRPr="00413ACE" w:rsidRDefault="00321F79" w:rsidP="001237EC">
      <w:pPr>
        <w:pStyle w:val="a3"/>
        <w:numPr>
          <w:ilvl w:val="0"/>
          <w:numId w:val="76"/>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الثَّامِنُ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آخِرُ مَا نَزَلَ</w:t>
      </w:r>
      <w:r w:rsidRPr="00413ACE">
        <w:rPr>
          <w:rFonts w:ascii="Traditional Arabic" w:hAnsi="Traditional Arabic" w:cs="Traditional Arabic"/>
          <w:sz w:val="32"/>
          <w:szCs w:val="32"/>
          <w:lang w:bidi="ar-DZ"/>
        </w:rPr>
        <w:t>.</w:t>
      </w:r>
    </w:p>
    <w:p w14:paraId="7AA3751F" w14:textId="77777777" w:rsidR="00321F79" w:rsidRPr="00413ACE" w:rsidRDefault="00321F79" w:rsidP="001237EC">
      <w:pPr>
        <w:pStyle w:val="a3"/>
        <w:numPr>
          <w:ilvl w:val="0"/>
          <w:numId w:val="76"/>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التَّاسِعُ</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أَسْبَابُ النُّزُولِ</w:t>
      </w:r>
      <w:r w:rsidRPr="00413ACE">
        <w:rPr>
          <w:rFonts w:ascii="Traditional Arabic" w:hAnsi="Traditional Arabic" w:cs="Traditional Arabic"/>
          <w:sz w:val="32"/>
          <w:szCs w:val="32"/>
          <w:lang w:bidi="ar-DZ"/>
        </w:rPr>
        <w:t>.</w:t>
      </w:r>
    </w:p>
    <w:p w14:paraId="6BD12351" w14:textId="77777777" w:rsidR="00321F79" w:rsidRPr="00413ACE" w:rsidRDefault="00321F79" w:rsidP="001237EC">
      <w:pPr>
        <w:pStyle w:val="a3"/>
        <w:numPr>
          <w:ilvl w:val="0"/>
          <w:numId w:val="76"/>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الْعَاشِرُ</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مَا نَزَلَ عَلَى لِسَانِ بَعْضِ الصَّحَابَةِ</w:t>
      </w:r>
      <w:r w:rsidRPr="00413ACE">
        <w:rPr>
          <w:rFonts w:ascii="Traditional Arabic" w:hAnsi="Traditional Arabic" w:cs="Traditional Arabic"/>
          <w:sz w:val="32"/>
          <w:szCs w:val="32"/>
          <w:lang w:bidi="ar-DZ"/>
        </w:rPr>
        <w:t>.</w:t>
      </w:r>
    </w:p>
    <w:p w14:paraId="5144BA68" w14:textId="77777777" w:rsidR="00321F79" w:rsidRPr="00413ACE" w:rsidRDefault="00321F79" w:rsidP="001237EC">
      <w:pPr>
        <w:pStyle w:val="a3"/>
        <w:numPr>
          <w:ilvl w:val="0"/>
          <w:numId w:val="76"/>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الْحَادِيَ عَشَرَ</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مَا تَكَرَّرَ نُزُولُهُ</w:t>
      </w:r>
      <w:r w:rsidRPr="00413ACE">
        <w:rPr>
          <w:rFonts w:ascii="Traditional Arabic" w:hAnsi="Traditional Arabic" w:cs="Traditional Arabic"/>
          <w:sz w:val="32"/>
          <w:szCs w:val="32"/>
          <w:lang w:bidi="ar-DZ"/>
        </w:rPr>
        <w:t>.</w:t>
      </w:r>
    </w:p>
    <w:p w14:paraId="54B01BD8" w14:textId="77777777" w:rsidR="00321F79" w:rsidRPr="00413ACE" w:rsidRDefault="00321F79" w:rsidP="001237EC">
      <w:pPr>
        <w:pStyle w:val="a3"/>
        <w:numPr>
          <w:ilvl w:val="0"/>
          <w:numId w:val="76"/>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الثاني عشر</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ما تأخر حكمه عَنْ نُزُولِهِ وَمَا تَأَخَّرَ نُزُولُهُ عَنْ حُكْمِهِ</w:t>
      </w:r>
      <w:r w:rsidRPr="00413ACE">
        <w:rPr>
          <w:rFonts w:ascii="Traditional Arabic" w:hAnsi="Traditional Arabic" w:cs="Traditional Arabic"/>
          <w:sz w:val="32"/>
          <w:szCs w:val="32"/>
          <w:lang w:bidi="ar-DZ"/>
        </w:rPr>
        <w:t>.</w:t>
      </w:r>
    </w:p>
    <w:p w14:paraId="0329152C" w14:textId="77777777" w:rsidR="00321F79" w:rsidRPr="00413ACE" w:rsidRDefault="00321F79" w:rsidP="001237EC">
      <w:pPr>
        <w:pStyle w:val="a3"/>
        <w:numPr>
          <w:ilvl w:val="0"/>
          <w:numId w:val="76"/>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الثَّالِثَ عَشَرَ</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مَعْرِفَةُ مَا نَزَلَ مُفَرَّقًا وَمَا نَزَلَ جَمْعًا</w:t>
      </w:r>
      <w:r w:rsidRPr="00413ACE">
        <w:rPr>
          <w:rFonts w:ascii="Traditional Arabic" w:hAnsi="Traditional Arabic" w:cs="Traditional Arabic"/>
          <w:sz w:val="32"/>
          <w:szCs w:val="32"/>
          <w:lang w:bidi="ar-DZ"/>
        </w:rPr>
        <w:t>.</w:t>
      </w:r>
    </w:p>
    <w:p w14:paraId="5A1DFB72" w14:textId="77777777" w:rsidR="00321F79" w:rsidRPr="00413ACE" w:rsidRDefault="00321F79" w:rsidP="001237EC">
      <w:pPr>
        <w:pStyle w:val="a3"/>
        <w:numPr>
          <w:ilvl w:val="0"/>
          <w:numId w:val="77"/>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lastRenderedPageBreak/>
        <w:t>الرَّابِعَ عَشَرَ</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مَا نَزَلَ مُشَيَّعًا وَمَا نَزَلَ مُفْرَدًا</w:t>
      </w:r>
      <w:r w:rsidRPr="00413ACE">
        <w:rPr>
          <w:rFonts w:ascii="Traditional Arabic" w:hAnsi="Traditional Arabic" w:cs="Traditional Arabic"/>
          <w:sz w:val="32"/>
          <w:szCs w:val="32"/>
          <w:lang w:bidi="ar-DZ"/>
        </w:rPr>
        <w:t>.</w:t>
      </w:r>
    </w:p>
    <w:p w14:paraId="4B4422AD" w14:textId="77777777" w:rsidR="0085493D" w:rsidRPr="00413ACE" w:rsidRDefault="00321F79" w:rsidP="001237EC">
      <w:pPr>
        <w:pStyle w:val="a3"/>
        <w:numPr>
          <w:ilvl w:val="0"/>
          <w:numId w:val="77"/>
        </w:numPr>
        <w:bidi/>
        <w:rPr>
          <w:rFonts w:ascii="Traditional Arabic" w:hAnsi="Traditional Arabic" w:cs="Traditional Arabic"/>
          <w:sz w:val="32"/>
          <w:szCs w:val="32"/>
          <w:rtl/>
          <w:lang w:bidi="ar-DZ"/>
        </w:rPr>
      </w:pPr>
      <w:r w:rsidRPr="00413ACE">
        <w:rPr>
          <w:rFonts w:ascii="Traditional Arabic" w:hAnsi="Traditional Arabic" w:cs="Traditional Arabic"/>
          <w:sz w:val="32"/>
          <w:szCs w:val="32"/>
          <w:rtl/>
        </w:rPr>
        <w:t>الْخَامِسَ عَشَرَ</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مَا أُنْزِلَ مِنْهُ عَلَى بَعْضِ الْأَنْبِيَاءِ وَمَا لَمْ يُنَزَّلْ مِنْهُ عَلَى أَحَدٍ قَبْلَ النَّبِيِّ صَلَّى اللَّهُ عَلَيْهِ وَسَلَّمَ السَّادِسَ عَشَرَ: فِي كَيْفِيَّةِ إِنْزَالِهِ</w:t>
      </w:r>
      <w:r w:rsidRPr="00413ACE">
        <w:rPr>
          <w:rFonts w:ascii="Traditional Arabic" w:hAnsi="Traditional Arabic" w:cs="Traditional Arabic"/>
          <w:sz w:val="32"/>
          <w:szCs w:val="32"/>
          <w:lang w:bidi="ar-DZ"/>
        </w:rPr>
        <w:t>.</w:t>
      </w:r>
    </w:p>
    <w:p w14:paraId="0FF324A9" w14:textId="77777777" w:rsidR="002B4C0A" w:rsidRPr="00413ACE" w:rsidRDefault="002B4C0A" w:rsidP="001237EC">
      <w:pPr>
        <w:pStyle w:val="a3"/>
        <w:numPr>
          <w:ilvl w:val="0"/>
          <w:numId w:val="3"/>
        </w:numPr>
        <w:bidi/>
        <w:rPr>
          <w:rFonts w:ascii="Traditional Arabic" w:hAnsi="Traditional Arabic" w:cs="Traditional Arabic"/>
          <w:b/>
          <w:bCs/>
          <w:color w:val="FF0000"/>
          <w:sz w:val="32"/>
          <w:szCs w:val="32"/>
          <w:rtl/>
          <w:lang w:bidi="ar-DZ"/>
        </w:rPr>
      </w:pPr>
      <w:r w:rsidRPr="00413ACE">
        <w:rPr>
          <w:rFonts w:ascii="Traditional Arabic" w:hAnsi="Traditional Arabic" w:cs="Traditional Arabic"/>
          <w:b/>
          <w:bCs/>
          <w:color w:val="FF0000"/>
          <w:sz w:val="32"/>
          <w:szCs w:val="32"/>
          <w:rtl/>
          <w:lang w:bidi="ar-DZ"/>
        </w:rPr>
        <w:t>جمع القران:</w:t>
      </w:r>
    </w:p>
    <w:p w14:paraId="7DD22AC0" w14:textId="77777777" w:rsidR="007310C5" w:rsidRPr="00413ACE" w:rsidRDefault="00321F79" w:rsidP="001237EC">
      <w:pPr>
        <w:pStyle w:val="a3"/>
        <w:numPr>
          <w:ilvl w:val="0"/>
          <w:numId w:val="78"/>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الثَّامِنَ عَشَرَ</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جَمْعِهِ وَتَرْتِيبِهِ</w:t>
      </w:r>
      <w:r w:rsidRPr="00413ACE">
        <w:rPr>
          <w:rFonts w:ascii="Traditional Arabic" w:hAnsi="Traditional Arabic" w:cs="Traditional Arabic"/>
          <w:sz w:val="32"/>
          <w:szCs w:val="32"/>
          <w:lang w:bidi="ar-DZ"/>
        </w:rPr>
        <w:t>.</w:t>
      </w:r>
    </w:p>
    <w:p w14:paraId="02BF1345" w14:textId="77777777" w:rsidR="00321F79" w:rsidRPr="00413ACE" w:rsidRDefault="00321F79" w:rsidP="001237EC">
      <w:pPr>
        <w:pStyle w:val="a3"/>
        <w:numPr>
          <w:ilvl w:val="0"/>
          <w:numId w:val="78"/>
        </w:numPr>
        <w:bidi/>
        <w:rPr>
          <w:rFonts w:ascii="Traditional Arabic" w:hAnsi="Traditional Arabic" w:cs="Traditional Arabic"/>
          <w:sz w:val="32"/>
          <w:szCs w:val="32"/>
          <w:rtl/>
          <w:lang w:bidi="ar-DZ"/>
        </w:rPr>
      </w:pPr>
      <w:r w:rsidRPr="00413ACE">
        <w:rPr>
          <w:rFonts w:ascii="Traditional Arabic" w:hAnsi="Traditional Arabic" w:cs="Traditional Arabic"/>
          <w:sz w:val="32"/>
          <w:szCs w:val="32"/>
          <w:rtl/>
        </w:rPr>
        <w:t>التَّاسِعَ عَشَرَ</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عَدَدِ سُوَرِهِ وَآيَاتِهِ وَكَلِمَاتِهِ وَحُرُوفِهِ</w:t>
      </w:r>
      <w:r w:rsidRPr="00413ACE">
        <w:rPr>
          <w:rFonts w:ascii="Traditional Arabic" w:hAnsi="Traditional Arabic" w:cs="Traditional Arabic"/>
          <w:sz w:val="32"/>
          <w:szCs w:val="32"/>
          <w:lang w:bidi="ar-DZ"/>
        </w:rPr>
        <w:t>.</w:t>
      </w:r>
    </w:p>
    <w:p w14:paraId="7752F9EE" w14:textId="77777777" w:rsidR="007B379C" w:rsidRPr="00413ACE" w:rsidRDefault="007B379C" w:rsidP="001237EC">
      <w:pPr>
        <w:pStyle w:val="a3"/>
        <w:numPr>
          <w:ilvl w:val="0"/>
          <w:numId w:val="78"/>
        </w:numPr>
        <w:bidi/>
        <w:rPr>
          <w:rFonts w:ascii="Traditional Arabic" w:hAnsi="Traditional Arabic" w:cs="Traditional Arabic"/>
          <w:sz w:val="32"/>
          <w:szCs w:val="32"/>
          <w:rtl/>
          <w:lang w:bidi="ar-DZ"/>
        </w:rPr>
      </w:pPr>
      <w:r w:rsidRPr="00413ACE">
        <w:rPr>
          <w:rFonts w:ascii="Traditional Arabic" w:hAnsi="Traditional Arabic" w:cs="Traditional Arabic"/>
          <w:sz w:val="32"/>
          <w:szCs w:val="32"/>
          <w:rtl/>
        </w:rPr>
        <w:t>السَّادِسُ وَالسَّبْعُونَ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رُسُومِ الْخَطِّ وَآدَابِ كِتَابَتِهِ</w:t>
      </w:r>
      <w:r w:rsidRPr="00413ACE">
        <w:rPr>
          <w:rFonts w:ascii="Traditional Arabic" w:hAnsi="Traditional Arabic" w:cs="Traditional Arabic"/>
          <w:sz w:val="32"/>
          <w:szCs w:val="32"/>
          <w:lang w:bidi="ar-DZ"/>
        </w:rPr>
        <w:t>.</w:t>
      </w:r>
    </w:p>
    <w:p w14:paraId="454B24B0" w14:textId="77777777" w:rsidR="007310C5" w:rsidRPr="00413ACE" w:rsidRDefault="007310C5" w:rsidP="001237EC">
      <w:pPr>
        <w:pStyle w:val="a3"/>
        <w:numPr>
          <w:ilvl w:val="0"/>
          <w:numId w:val="78"/>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lang w:bidi="ar-DZ"/>
        </w:rPr>
        <w:t>الحفاظ والرواة</w:t>
      </w:r>
    </w:p>
    <w:p w14:paraId="6ECB3CD7" w14:textId="77777777" w:rsidR="002B4C0A" w:rsidRPr="00413ACE" w:rsidRDefault="002B4C0A" w:rsidP="001237EC">
      <w:pPr>
        <w:pStyle w:val="a3"/>
        <w:numPr>
          <w:ilvl w:val="0"/>
          <w:numId w:val="3"/>
        </w:numPr>
        <w:bidi/>
        <w:rPr>
          <w:rFonts w:ascii="Traditional Arabic" w:hAnsi="Traditional Arabic" w:cs="Traditional Arabic"/>
          <w:b/>
          <w:bCs/>
          <w:sz w:val="32"/>
          <w:szCs w:val="32"/>
          <w:rtl/>
          <w:lang w:bidi="ar-DZ"/>
        </w:rPr>
      </w:pPr>
      <w:r w:rsidRPr="00413ACE">
        <w:rPr>
          <w:rFonts w:ascii="Traditional Arabic" w:hAnsi="Traditional Arabic" w:cs="Traditional Arabic"/>
          <w:b/>
          <w:bCs/>
          <w:color w:val="FF0000"/>
          <w:sz w:val="32"/>
          <w:szCs w:val="32"/>
          <w:rtl/>
          <w:lang w:bidi="ar-DZ"/>
        </w:rPr>
        <w:t>خصائص القران:</w:t>
      </w:r>
    </w:p>
    <w:p w14:paraId="05E9FA32" w14:textId="77777777" w:rsidR="00544C44" w:rsidRPr="00413ACE" w:rsidRDefault="00544C44" w:rsidP="001237EC">
      <w:pPr>
        <w:pStyle w:val="a3"/>
        <w:numPr>
          <w:ilvl w:val="0"/>
          <w:numId w:val="79"/>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الثَّانِي وَالسَّبْعُونَ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فَضَائِلِ الْقُرْآنِ</w:t>
      </w:r>
      <w:r w:rsidRPr="00413ACE">
        <w:rPr>
          <w:rFonts w:ascii="Traditional Arabic" w:hAnsi="Traditional Arabic" w:cs="Traditional Arabic"/>
          <w:sz w:val="32"/>
          <w:szCs w:val="32"/>
          <w:lang w:bidi="ar-DZ"/>
        </w:rPr>
        <w:t>.</w:t>
      </w:r>
    </w:p>
    <w:p w14:paraId="7C300DD4" w14:textId="77777777" w:rsidR="00544C44" w:rsidRPr="00413ACE" w:rsidRDefault="00544C44" w:rsidP="001237EC">
      <w:pPr>
        <w:pStyle w:val="a3"/>
        <w:numPr>
          <w:ilvl w:val="0"/>
          <w:numId w:val="79"/>
        </w:numPr>
        <w:bidi/>
        <w:rPr>
          <w:rFonts w:ascii="Traditional Arabic" w:hAnsi="Traditional Arabic" w:cs="Traditional Arabic"/>
          <w:sz w:val="32"/>
          <w:szCs w:val="32"/>
          <w:rtl/>
          <w:lang w:bidi="ar-DZ"/>
        </w:rPr>
      </w:pPr>
      <w:r w:rsidRPr="00413ACE">
        <w:rPr>
          <w:rFonts w:ascii="Traditional Arabic" w:hAnsi="Traditional Arabic" w:cs="Traditional Arabic"/>
          <w:sz w:val="32"/>
          <w:szCs w:val="32"/>
          <w:rtl/>
        </w:rPr>
        <w:t>الثَّالِثُ وَالسَّبْعُونَ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أَفْضَلِ الْقُرْآنِ وَفَاضِلِهِ</w:t>
      </w:r>
      <w:r w:rsidRPr="00413ACE">
        <w:rPr>
          <w:rFonts w:ascii="Traditional Arabic" w:hAnsi="Traditional Arabic" w:cs="Traditional Arabic"/>
          <w:sz w:val="32"/>
          <w:szCs w:val="32"/>
          <w:lang w:bidi="ar-DZ"/>
        </w:rPr>
        <w:t>.</w:t>
      </w:r>
    </w:p>
    <w:p w14:paraId="5A8F6AA9" w14:textId="77777777" w:rsidR="007B379C" w:rsidRPr="00413ACE" w:rsidRDefault="007B379C" w:rsidP="001237EC">
      <w:pPr>
        <w:pStyle w:val="a3"/>
        <w:numPr>
          <w:ilvl w:val="0"/>
          <w:numId w:val="79"/>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التَّاسِعُ وَالسِّتُّونَ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الْأَسْمَاءِ وَالْكُنَى وَالْأَلْقَابِ</w:t>
      </w:r>
      <w:r w:rsidRPr="00413ACE">
        <w:rPr>
          <w:rFonts w:ascii="Traditional Arabic" w:hAnsi="Traditional Arabic" w:cs="Traditional Arabic"/>
          <w:sz w:val="32"/>
          <w:szCs w:val="32"/>
          <w:lang w:bidi="ar-DZ"/>
        </w:rPr>
        <w:t>.</w:t>
      </w:r>
    </w:p>
    <w:p w14:paraId="4AFBBDEB" w14:textId="77777777" w:rsidR="007B379C" w:rsidRPr="00413ACE" w:rsidRDefault="007B379C" w:rsidP="001237EC">
      <w:pPr>
        <w:pStyle w:val="a3"/>
        <w:numPr>
          <w:ilvl w:val="0"/>
          <w:numId w:val="79"/>
        </w:numPr>
        <w:bidi/>
        <w:rPr>
          <w:rFonts w:ascii="Traditional Arabic" w:hAnsi="Traditional Arabic" w:cs="Traditional Arabic"/>
          <w:sz w:val="32"/>
          <w:szCs w:val="32"/>
          <w:rtl/>
          <w:lang w:bidi="ar-DZ"/>
        </w:rPr>
      </w:pPr>
      <w:r w:rsidRPr="00413ACE">
        <w:rPr>
          <w:rFonts w:ascii="Traditional Arabic" w:hAnsi="Traditional Arabic" w:cs="Traditional Arabic"/>
          <w:sz w:val="32"/>
          <w:szCs w:val="32"/>
          <w:rtl/>
        </w:rPr>
        <w:t>الْحَادِي وَالسَّبْعُونَ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أَسْمَاءِ مَنْ نَزَلَ فِيهِمُ الْقُرْآنُ</w:t>
      </w:r>
      <w:r w:rsidRPr="00413ACE">
        <w:rPr>
          <w:rFonts w:ascii="Traditional Arabic" w:hAnsi="Traditional Arabic" w:cs="Traditional Arabic"/>
          <w:sz w:val="32"/>
          <w:szCs w:val="32"/>
          <w:lang w:bidi="ar-DZ"/>
        </w:rPr>
        <w:t>.</w:t>
      </w:r>
    </w:p>
    <w:p w14:paraId="36B1C91F" w14:textId="77777777" w:rsidR="007B379C" w:rsidRPr="00413ACE" w:rsidRDefault="007B379C" w:rsidP="001237EC">
      <w:pPr>
        <w:pStyle w:val="a3"/>
        <w:numPr>
          <w:ilvl w:val="0"/>
          <w:numId w:val="79"/>
        </w:numPr>
        <w:bidi/>
        <w:rPr>
          <w:rFonts w:ascii="Traditional Arabic" w:hAnsi="Traditional Arabic" w:cs="Traditional Arabic"/>
          <w:sz w:val="32"/>
          <w:szCs w:val="32"/>
          <w:rtl/>
          <w:lang w:bidi="ar-DZ"/>
        </w:rPr>
      </w:pPr>
      <w:r w:rsidRPr="00413ACE">
        <w:rPr>
          <w:rFonts w:ascii="Traditional Arabic" w:hAnsi="Traditional Arabic" w:cs="Traditional Arabic"/>
          <w:sz w:val="32"/>
          <w:szCs w:val="32"/>
          <w:rtl/>
        </w:rPr>
        <w:t>الرَّابِعُ وَالسِّتُّونَ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إِعْجَازِ الْقُرْآنِ</w:t>
      </w:r>
      <w:r w:rsidRPr="00413ACE">
        <w:rPr>
          <w:rFonts w:ascii="Traditional Arabic" w:hAnsi="Traditional Arabic" w:cs="Traditional Arabic"/>
          <w:sz w:val="32"/>
          <w:szCs w:val="32"/>
          <w:lang w:bidi="ar-DZ"/>
        </w:rPr>
        <w:t>.</w:t>
      </w:r>
    </w:p>
    <w:p w14:paraId="5D7D818D" w14:textId="77777777" w:rsidR="0085493D" w:rsidRPr="00413ACE" w:rsidRDefault="007B379C" w:rsidP="001237EC">
      <w:pPr>
        <w:pStyle w:val="a3"/>
        <w:numPr>
          <w:ilvl w:val="0"/>
          <w:numId w:val="79"/>
        </w:numPr>
        <w:bidi/>
        <w:rPr>
          <w:rFonts w:ascii="Traditional Arabic" w:hAnsi="Traditional Arabic" w:cs="Traditional Arabic"/>
          <w:sz w:val="32"/>
          <w:szCs w:val="32"/>
          <w:rtl/>
          <w:lang w:bidi="ar-DZ"/>
        </w:rPr>
      </w:pPr>
      <w:r w:rsidRPr="00413ACE">
        <w:rPr>
          <w:rFonts w:ascii="Traditional Arabic" w:hAnsi="Traditional Arabic" w:cs="Traditional Arabic"/>
          <w:sz w:val="32"/>
          <w:szCs w:val="32"/>
          <w:rtl/>
        </w:rPr>
        <w:t>السَّابِعَ عَشَرَ</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مَعْرِفَةِ أَسْمَائِهِ وَأَسْمَاءِ سُوَرِهِ</w:t>
      </w:r>
      <w:r w:rsidRPr="00413ACE">
        <w:rPr>
          <w:rFonts w:ascii="Traditional Arabic" w:hAnsi="Traditional Arabic" w:cs="Traditional Arabic"/>
          <w:sz w:val="32"/>
          <w:szCs w:val="32"/>
          <w:lang w:bidi="ar-DZ"/>
        </w:rPr>
        <w:t>.</w:t>
      </w:r>
    </w:p>
    <w:p w14:paraId="32DFEF84" w14:textId="77777777" w:rsidR="002B4C0A" w:rsidRPr="00413ACE" w:rsidRDefault="002B4C0A" w:rsidP="001237EC">
      <w:pPr>
        <w:pStyle w:val="a3"/>
        <w:numPr>
          <w:ilvl w:val="0"/>
          <w:numId w:val="3"/>
        </w:numPr>
        <w:bidi/>
        <w:rPr>
          <w:rFonts w:ascii="Traditional Arabic" w:hAnsi="Traditional Arabic" w:cs="Traditional Arabic"/>
          <w:b/>
          <w:bCs/>
          <w:color w:val="FF0000"/>
          <w:sz w:val="32"/>
          <w:szCs w:val="32"/>
          <w:rtl/>
          <w:lang w:bidi="ar-DZ"/>
        </w:rPr>
      </w:pPr>
      <w:r w:rsidRPr="00413ACE">
        <w:rPr>
          <w:rFonts w:ascii="Traditional Arabic" w:hAnsi="Traditional Arabic" w:cs="Traditional Arabic"/>
          <w:b/>
          <w:bCs/>
          <w:color w:val="FF0000"/>
          <w:sz w:val="32"/>
          <w:szCs w:val="32"/>
          <w:rtl/>
          <w:lang w:bidi="ar-DZ"/>
        </w:rPr>
        <w:t>حقوق القران:</w:t>
      </w:r>
    </w:p>
    <w:p w14:paraId="53F46701" w14:textId="77777777" w:rsidR="007310C5" w:rsidRPr="00413ACE" w:rsidRDefault="007310C5" w:rsidP="001237EC">
      <w:pPr>
        <w:pStyle w:val="a3"/>
        <w:numPr>
          <w:ilvl w:val="0"/>
          <w:numId w:val="80"/>
        </w:numPr>
        <w:bidi/>
        <w:rPr>
          <w:rFonts w:ascii="Traditional Arabic" w:hAnsi="Traditional Arabic" w:cs="Traditional Arabic"/>
          <w:sz w:val="32"/>
          <w:szCs w:val="32"/>
          <w:rtl/>
          <w:lang w:bidi="ar-DZ"/>
        </w:rPr>
      </w:pPr>
      <w:r w:rsidRPr="00413ACE">
        <w:rPr>
          <w:rFonts w:ascii="Traditional Arabic" w:hAnsi="Traditional Arabic" w:cs="Traditional Arabic"/>
          <w:sz w:val="32"/>
          <w:szCs w:val="32"/>
          <w:rtl/>
        </w:rPr>
        <w:t>الرَّابِعُ وَالثَّلَاثُونَ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كَيْفِيَّةِ تَحَمُّلِهِ</w:t>
      </w:r>
      <w:r w:rsidRPr="00413ACE">
        <w:rPr>
          <w:rFonts w:ascii="Traditional Arabic" w:hAnsi="Traditional Arabic" w:cs="Traditional Arabic"/>
          <w:sz w:val="32"/>
          <w:szCs w:val="32"/>
          <w:lang w:bidi="ar-DZ"/>
        </w:rPr>
        <w:t>.</w:t>
      </w:r>
    </w:p>
    <w:p w14:paraId="62207936" w14:textId="77777777" w:rsidR="0085493D" w:rsidRPr="00413ACE" w:rsidRDefault="007310C5" w:rsidP="001237EC">
      <w:pPr>
        <w:pStyle w:val="a3"/>
        <w:numPr>
          <w:ilvl w:val="0"/>
          <w:numId w:val="80"/>
        </w:numPr>
        <w:bidi/>
        <w:rPr>
          <w:rFonts w:ascii="Traditional Arabic" w:hAnsi="Traditional Arabic" w:cs="Traditional Arabic"/>
          <w:sz w:val="32"/>
          <w:szCs w:val="32"/>
          <w:rtl/>
          <w:lang w:bidi="ar-DZ"/>
        </w:rPr>
      </w:pPr>
      <w:r w:rsidRPr="00413ACE">
        <w:rPr>
          <w:rFonts w:ascii="Traditional Arabic" w:hAnsi="Traditional Arabic" w:cs="Traditional Arabic"/>
          <w:sz w:val="32"/>
          <w:szCs w:val="32"/>
          <w:rtl/>
        </w:rPr>
        <w:t>الْخَامِسُ وَالثَّلَاثُونَ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آدَابِ تِلَاوَتِهِ</w:t>
      </w:r>
      <w:r w:rsidRPr="00413ACE">
        <w:rPr>
          <w:rFonts w:ascii="Traditional Arabic" w:hAnsi="Traditional Arabic" w:cs="Traditional Arabic"/>
          <w:sz w:val="32"/>
          <w:szCs w:val="32"/>
          <w:lang w:bidi="ar-DZ"/>
        </w:rPr>
        <w:t>.</w:t>
      </w:r>
    </w:p>
    <w:p w14:paraId="12D70362" w14:textId="77777777" w:rsidR="002B4C0A" w:rsidRPr="00413ACE" w:rsidRDefault="002B4C0A" w:rsidP="001237EC">
      <w:pPr>
        <w:pStyle w:val="a3"/>
        <w:numPr>
          <w:ilvl w:val="0"/>
          <w:numId w:val="3"/>
        </w:numPr>
        <w:bidi/>
        <w:rPr>
          <w:rFonts w:ascii="Traditional Arabic" w:hAnsi="Traditional Arabic" w:cs="Traditional Arabic"/>
          <w:b/>
          <w:bCs/>
          <w:color w:val="FF0000"/>
          <w:sz w:val="32"/>
          <w:szCs w:val="32"/>
          <w:rtl/>
          <w:lang w:bidi="ar-DZ"/>
        </w:rPr>
      </w:pPr>
      <w:r w:rsidRPr="00413ACE">
        <w:rPr>
          <w:rFonts w:ascii="Traditional Arabic" w:hAnsi="Traditional Arabic" w:cs="Traditional Arabic"/>
          <w:b/>
          <w:bCs/>
          <w:color w:val="FF0000"/>
          <w:sz w:val="32"/>
          <w:szCs w:val="32"/>
          <w:rtl/>
          <w:lang w:bidi="ar-DZ"/>
        </w:rPr>
        <w:t>قراءة القران:</w:t>
      </w:r>
    </w:p>
    <w:p w14:paraId="5DA97641" w14:textId="77777777" w:rsidR="00544C44" w:rsidRPr="00413ACE" w:rsidRDefault="00544C44" w:rsidP="001237EC">
      <w:pPr>
        <w:pStyle w:val="a3"/>
        <w:numPr>
          <w:ilvl w:val="0"/>
          <w:numId w:val="81"/>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الثَّامِنُ وَالْعِشْرُونَ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مَعْرِفَةِ الْوَقْفِ وَالِابْتِدَاءِ</w:t>
      </w:r>
      <w:r w:rsidRPr="00413ACE">
        <w:rPr>
          <w:rFonts w:ascii="Traditional Arabic" w:hAnsi="Traditional Arabic" w:cs="Traditional Arabic"/>
          <w:sz w:val="32"/>
          <w:szCs w:val="32"/>
          <w:lang w:bidi="ar-DZ"/>
        </w:rPr>
        <w:t>.</w:t>
      </w:r>
    </w:p>
    <w:p w14:paraId="492A8988" w14:textId="77777777" w:rsidR="00544C44" w:rsidRPr="00413ACE" w:rsidRDefault="00544C44" w:rsidP="001237EC">
      <w:pPr>
        <w:pStyle w:val="a3"/>
        <w:numPr>
          <w:ilvl w:val="0"/>
          <w:numId w:val="81"/>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التَّاسِعُ وَالْعِشْرُونَ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بَيَانِ الْمَوْصُولِ لَفْظًا الْمَفْصُولِ مَعْنًى</w:t>
      </w:r>
      <w:r w:rsidRPr="00413ACE">
        <w:rPr>
          <w:rFonts w:ascii="Traditional Arabic" w:hAnsi="Traditional Arabic" w:cs="Traditional Arabic"/>
          <w:sz w:val="32"/>
          <w:szCs w:val="32"/>
          <w:lang w:bidi="ar-DZ"/>
        </w:rPr>
        <w:t>.</w:t>
      </w:r>
    </w:p>
    <w:p w14:paraId="7FEB1226" w14:textId="77777777" w:rsidR="00544C44" w:rsidRPr="00413ACE" w:rsidRDefault="00544C44" w:rsidP="001237EC">
      <w:pPr>
        <w:pStyle w:val="a3"/>
        <w:numPr>
          <w:ilvl w:val="0"/>
          <w:numId w:val="81"/>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الثَّلَاثُونَ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الْإِمَالَةِ وَالْفَتْحِ وَمَا بَيْنَهُمَا</w:t>
      </w:r>
      <w:r w:rsidRPr="00413ACE">
        <w:rPr>
          <w:rFonts w:ascii="Traditional Arabic" w:hAnsi="Traditional Arabic" w:cs="Traditional Arabic"/>
          <w:sz w:val="32"/>
          <w:szCs w:val="32"/>
          <w:lang w:bidi="ar-DZ"/>
        </w:rPr>
        <w:t>.</w:t>
      </w:r>
    </w:p>
    <w:p w14:paraId="782443A6" w14:textId="77777777" w:rsidR="00544C44" w:rsidRPr="00413ACE" w:rsidRDefault="00544C44" w:rsidP="001237EC">
      <w:pPr>
        <w:pStyle w:val="a3"/>
        <w:numPr>
          <w:ilvl w:val="0"/>
          <w:numId w:val="81"/>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الْحَادِي وَالثَّلَاثُونَ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الْإِدْغَامِ وَالْإِظْهَارِ وَالْإِخْفَاءِ وَالْإِقْلَابِ</w:t>
      </w:r>
      <w:r w:rsidRPr="00413ACE">
        <w:rPr>
          <w:rFonts w:ascii="Traditional Arabic" w:hAnsi="Traditional Arabic" w:cs="Traditional Arabic"/>
          <w:sz w:val="32"/>
          <w:szCs w:val="32"/>
          <w:lang w:bidi="ar-DZ"/>
        </w:rPr>
        <w:t>.</w:t>
      </w:r>
    </w:p>
    <w:p w14:paraId="22441D49" w14:textId="77777777" w:rsidR="00544C44" w:rsidRPr="00413ACE" w:rsidRDefault="00544C44" w:rsidP="001237EC">
      <w:pPr>
        <w:pStyle w:val="a3"/>
        <w:numPr>
          <w:ilvl w:val="0"/>
          <w:numId w:val="81"/>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الثَّانِي وَالثَّلَاثُونَ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الْمَدِّ وَالْقَصْرِ</w:t>
      </w:r>
      <w:r w:rsidRPr="00413ACE">
        <w:rPr>
          <w:rFonts w:ascii="Traditional Arabic" w:hAnsi="Traditional Arabic" w:cs="Traditional Arabic"/>
          <w:sz w:val="32"/>
          <w:szCs w:val="32"/>
          <w:lang w:bidi="ar-DZ"/>
        </w:rPr>
        <w:t>.</w:t>
      </w:r>
    </w:p>
    <w:p w14:paraId="2A24353D" w14:textId="77777777" w:rsidR="00544C44" w:rsidRPr="00413ACE" w:rsidRDefault="00544C44" w:rsidP="001237EC">
      <w:pPr>
        <w:pStyle w:val="a3"/>
        <w:numPr>
          <w:ilvl w:val="0"/>
          <w:numId w:val="81"/>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الثَّالِثُ وَالثَّلَاثُونَ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تَخْفِيفِ الْهَمْزَةِ</w:t>
      </w:r>
      <w:r w:rsidRPr="00413ACE">
        <w:rPr>
          <w:rFonts w:ascii="Traditional Arabic" w:hAnsi="Traditional Arabic" w:cs="Traditional Arabic"/>
          <w:sz w:val="32"/>
          <w:szCs w:val="32"/>
          <w:lang w:bidi="ar-DZ"/>
        </w:rPr>
        <w:t>.</w:t>
      </w:r>
    </w:p>
    <w:p w14:paraId="4A1B3615" w14:textId="77777777" w:rsidR="00544C44" w:rsidRPr="00413ACE" w:rsidRDefault="007B379C" w:rsidP="001237EC">
      <w:pPr>
        <w:pStyle w:val="a3"/>
        <w:numPr>
          <w:ilvl w:val="0"/>
          <w:numId w:val="81"/>
        </w:numPr>
        <w:bidi/>
        <w:rPr>
          <w:rFonts w:ascii="Traditional Arabic" w:hAnsi="Traditional Arabic" w:cs="Traditional Arabic"/>
          <w:sz w:val="32"/>
          <w:szCs w:val="32"/>
          <w:rtl/>
          <w:lang w:bidi="ar-DZ"/>
        </w:rPr>
      </w:pPr>
      <w:r w:rsidRPr="00413ACE">
        <w:rPr>
          <w:rFonts w:ascii="Traditional Arabic" w:hAnsi="Traditional Arabic" w:cs="Traditional Arabic"/>
          <w:sz w:val="32"/>
          <w:szCs w:val="32"/>
          <w:rtl/>
        </w:rPr>
        <w:lastRenderedPageBreak/>
        <w:t>التَّاسِعُ وَالْخَمْسُونَ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فَوَاصِلِ الْآيِ</w:t>
      </w:r>
      <w:r w:rsidRPr="00413ACE">
        <w:rPr>
          <w:rFonts w:ascii="Traditional Arabic" w:hAnsi="Traditional Arabic" w:cs="Traditional Arabic"/>
          <w:sz w:val="32"/>
          <w:szCs w:val="32"/>
          <w:lang w:bidi="ar-DZ"/>
        </w:rPr>
        <w:t>.</w:t>
      </w:r>
    </w:p>
    <w:p w14:paraId="10F6A411" w14:textId="77777777" w:rsidR="000D1413" w:rsidRPr="00413ACE" w:rsidRDefault="002B4C0A" w:rsidP="001237EC">
      <w:pPr>
        <w:pStyle w:val="a3"/>
        <w:numPr>
          <w:ilvl w:val="0"/>
          <w:numId w:val="3"/>
        </w:numPr>
        <w:bidi/>
        <w:rPr>
          <w:rFonts w:ascii="Traditional Arabic" w:hAnsi="Traditional Arabic" w:cs="Traditional Arabic"/>
          <w:b/>
          <w:bCs/>
          <w:color w:val="FF0000"/>
          <w:sz w:val="32"/>
          <w:szCs w:val="32"/>
          <w:rtl/>
          <w:lang w:bidi="ar-DZ"/>
        </w:rPr>
      </w:pPr>
      <w:r w:rsidRPr="00413ACE">
        <w:rPr>
          <w:rFonts w:ascii="Traditional Arabic" w:hAnsi="Traditional Arabic" w:cs="Traditional Arabic"/>
          <w:b/>
          <w:bCs/>
          <w:color w:val="FF0000"/>
          <w:sz w:val="32"/>
          <w:szCs w:val="32"/>
          <w:rtl/>
          <w:lang w:bidi="ar-DZ"/>
        </w:rPr>
        <w:t>تفسير القران:</w:t>
      </w:r>
      <w:r w:rsidR="000D1413" w:rsidRPr="00413ACE">
        <w:rPr>
          <w:rFonts w:ascii="Traditional Arabic" w:hAnsi="Traditional Arabic" w:cs="Traditional Arabic"/>
          <w:b/>
          <w:bCs/>
          <w:color w:val="FF0000"/>
          <w:sz w:val="32"/>
          <w:szCs w:val="32"/>
          <w:rtl/>
          <w:lang w:bidi="ar-DZ"/>
        </w:rPr>
        <w:t xml:space="preserve"> </w:t>
      </w:r>
    </w:p>
    <w:p w14:paraId="6100CAE2" w14:textId="77777777" w:rsidR="000D1413" w:rsidRPr="00413ACE" w:rsidRDefault="000D1413" w:rsidP="001237EC">
      <w:pPr>
        <w:pStyle w:val="a3"/>
        <w:numPr>
          <w:ilvl w:val="0"/>
          <w:numId w:val="19"/>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السَّابِعُ وَالسَّبْعُونَ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مَعْرِفَةِ تَأْوِيلِهِ وَتَفْسِيرِهِ وَبَيَانِ شَرَفِهِ وَالْحَاجَةِ إِلَيْهِ</w:t>
      </w:r>
      <w:r w:rsidRPr="00413ACE">
        <w:rPr>
          <w:rFonts w:ascii="Traditional Arabic" w:hAnsi="Traditional Arabic" w:cs="Traditional Arabic"/>
          <w:sz w:val="32"/>
          <w:szCs w:val="32"/>
          <w:lang w:bidi="ar-DZ"/>
        </w:rPr>
        <w:t>.</w:t>
      </w:r>
    </w:p>
    <w:p w14:paraId="76742E78" w14:textId="77777777" w:rsidR="000D1413" w:rsidRPr="00413ACE" w:rsidRDefault="000D1413" w:rsidP="001237EC">
      <w:pPr>
        <w:pStyle w:val="a3"/>
        <w:numPr>
          <w:ilvl w:val="0"/>
          <w:numId w:val="19"/>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الثَّامِنُ وَالسَّبْعُونَ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شُرُوطِ الْمُفَسِّرُ وَآدَابِهِ</w:t>
      </w:r>
      <w:r w:rsidRPr="00413ACE">
        <w:rPr>
          <w:rFonts w:ascii="Traditional Arabic" w:hAnsi="Traditional Arabic" w:cs="Traditional Arabic"/>
          <w:sz w:val="32"/>
          <w:szCs w:val="32"/>
          <w:lang w:bidi="ar-DZ"/>
        </w:rPr>
        <w:t>.</w:t>
      </w:r>
    </w:p>
    <w:p w14:paraId="6227A0C9" w14:textId="77777777" w:rsidR="000D1413" w:rsidRPr="00413ACE" w:rsidRDefault="000D1413" w:rsidP="001237EC">
      <w:pPr>
        <w:pStyle w:val="a3"/>
        <w:numPr>
          <w:ilvl w:val="0"/>
          <w:numId w:val="19"/>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التَّاسِعُ وَالسَّبْعُونَ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غَرَائِبِ التَّفْسِيرِ</w:t>
      </w:r>
      <w:r w:rsidRPr="00413ACE">
        <w:rPr>
          <w:rFonts w:ascii="Traditional Arabic" w:hAnsi="Traditional Arabic" w:cs="Traditional Arabic"/>
          <w:sz w:val="32"/>
          <w:szCs w:val="32"/>
          <w:lang w:bidi="ar-DZ"/>
        </w:rPr>
        <w:t>.</w:t>
      </w:r>
    </w:p>
    <w:p w14:paraId="25502E24" w14:textId="77777777" w:rsidR="002B4C0A" w:rsidRPr="00413ACE" w:rsidRDefault="000D1413" w:rsidP="001237EC">
      <w:pPr>
        <w:pStyle w:val="a3"/>
        <w:numPr>
          <w:ilvl w:val="0"/>
          <w:numId w:val="19"/>
        </w:numPr>
        <w:bidi/>
        <w:rPr>
          <w:rFonts w:ascii="Traditional Arabic" w:hAnsi="Traditional Arabic" w:cs="Traditional Arabic"/>
          <w:sz w:val="32"/>
          <w:szCs w:val="32"/>
          <w:rtl/>
        </w:rPr>
      </w:pPr>
      <w:r w:rsidRPr="00413ACE">
        <w:rPr>
          <w:rFonts w:ascii="Traditional Arabic" w:hAnsi="Traditional Arabic" w:cs="Traditional Arabic"/>
          <w:sz w:val="32"/>
          <w:szCs w:val="32"/>
          <w:rtl/>
        </w:rPr>
        <w:t>الثَّمَانُونَ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طَبَقَاتِ الْمُفَسِّرِينَ</w:t>
      </w:r>
    </w:p>
    <w:p w14:paraId="1006DCDE" w14:textId="77777777" w:rsidR="00321F79" w:rsidRPr="00413ACE" w:rsidRDefault="00321F79" w:rsidP="001237EC">
      <w:pPr>
        <w:pStyle w:val="a3"/>
        <w:numPr>
          <w:ilvl w:val="0"/>
          <w:numId w:val="19"/>
        </w:numPr>
        <w:bidi/>
        <w:rPr>
          <w:rFonts w:ascii="Traditional Arabic" w:hAnsi="Traditional Arabic" w:cs="Traditional Arabic"/>
          <w:sz w:val="32"/>
          <w:szCs w:val="32"/>
          <w:rtl/>
          <w:lang w:bidi="ar-DZ"/>
        </w:rPr>
      </w:pPr>
      <w:r w:rsidRPr="00413ACE">
        <w:rPr>
          <w:rFonts w:ascii="Traditional Arabic" w:hAnsi="Traditional Arabic" w:cs="Traditional Arabic"/>
          <w:sz w:val="32"/>
          <w:szCs w:val="32"/>
          <w:rtl/>
          <w:lang w:bidi="ar-DZ"/>
        </w:rPr>
        <w:t>الْأَرْبَعُونَ: فِي مَعْرِفَةِ مَعَانِي الْأَدَوَاتِ الَّتِي يَحْتَاجُ إِلَيْهَا الْمُفَسِّرُ.</w:t>
      </w:r>
    </w:p>
    <w:p w14:paraId="7253F68E" w14:textId="77777777" w:rsidR="00544C44" w:rsidRPr="00413ACE" w:rsidRDefault="00544C44" w:rsidP="001237EC">
      <w:pPr>
        <w:pStyle w:val="a3"/>
        <w:numPr>
          <w:ilvl w:val="0"/>
          <w:numId w:val="19"/>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الْخَامِسُ وَالسِّتُّونَ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الْعُلُومِ الْمُسْتَنْبَطَةِ مِنَ الْقُرْآنِ</w:t>
      </w:r>
      <w:r w:rsidRPr="00413ACE">
        <w:rPr>
          <w:rFonts w:ascii="Traditional Arabic" w:hAnsi="Traditional Arabic" w:cs="Traditional Arabic"/>
          <w:sz w:val="32"/>
          <w:szCs w:val="32"/>
          <w:lang w:bidi="ar-DZ"/>
        </w:rPr>
        <w:t>.</w:t>
      </w:r>
    </w:p>
    <w:p w14:paraId="1A26917C" w14:textId="77777777" w:rsidR="00544C44" w:rsidRPr="00413ACE" w:rsidRDefault="00544C44" w:rsidP="001237EC">
      <w:pPr>
        <w:pStyle w:val="a3"/>
        <w:numPr>
          <w:ilvl w:val="0"/>
          <w:numId w:val="19"/>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السَّادِسُ وَالسِّتُّونَ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أَمْثَالِهِ</w:t>
      </w:r>
      <w:r w:rsidRPr="00413ACE">
        <w:rPr>
          <w:rFonts w:ascii="Traditional Arabic" w:hAnsi="Traditional Arabic" w:cs="Traditional Arabic"/>
          <w:sz w:val="32"/>
          <w:szCs w:val="32"/>
          <w:lang w:bidi="ar-DZ"/>
        </w:rPr>
        <w:t>.</w:t>
      </w:r>
    </w:p>
    <w:p w14:paraId="54A80B1A" w14:textId="77777777" w:rsidR="00544C44" w:rsidRPr="00413ACE" w:rsidRDefault="00544C44" w:rsidP="001237EC">
      <w:pPr>
        <w:pStyle w:val="a3"/>
        <w:numPr>
          <w:ilvl w:val="0"/>
          <w:numId w:val="19"/>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السَّابِعُ وَالسِّتُّونَ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أَقْسَامِهِ</w:t>
      </w:r>
      <w:r w:rsidRPr="00413ACE">
        <w:rPr>
          <w:rFonts w:ascii="Traditional Arabic" w:hAnsi="Traditional Arabic" w:cs="Traditional Arabic"/>
          <w:sz w:val="32"/>
          <w:szCs w:val="32"/>
          <w:lang w:bidi="ar-DZ"/>
        </w:rPr>
        <w:t>.</w:t>
      </w:r>
    </w:p>
    <w:p w14:paraId="4DBEC21B" w14:textId="77777777" w:rsidR="00544C44" w:rsidRPr="00413ACE" w:rsidRDefault="00544C44" w:rsidP="001237EC">
      <w:pPr>
        <w:pStyle w:val="a3"/>
        <w:numPr>
          <w:ilvl w:val="0"/>
          <w:numId w:val="19"/>
        </w:numPr>
        <w:bidi/>
        <w:rPr>
          <w:rFonts w:ascii="Traditional Arabic" w:hAnsi="Traditional Arabic" w:cs="Traditional Arabic"/>
          <w:sz w:val="32"/>
          <w:szCs w:val="32"/>
          <w:rtl/>
          <w:lang w:bidi="ar-DZ"/>
        </w:rPr>
      </w:pPr>
      <w:r w:rsidRPr="00413ACE">
        <w:rPr>
          <w:rFonts w:ascii="Traditional Arabic" w:hAnsi="Traditional Arabic" w:cs="Traditional Arabic"/>
          <w:sz w:val="32"/>
          <w:szCs w:val="32"/>
          <w:rtl/>
        </w:rPr>
        <w:t>الثَّامِنُ وَالسِّتُّونَ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جَدَلِهِ</w:t>
      </w:r>
      <w:r w:rsidRPr="00413ACE">
        <w:rPr>
          <w:rFonts w:ascii="Traditional Arabic" w:hAnsi="Traditional Arabic" w:cs="Traditional Arabic"/>
          <w:sz w:val="32"/>
          <w:szCs w:val="32"/>
          <w:lang w:bidi="ar-DZ"/>
        </w:rPr>
        <w:t>.</w:t>
      </w:r>
    </w:p>
    <w:p w14:paraId="2A296199" w14:textId="77777777" w:rsidR="00544C44" w:rsidRPr="00413ACE" w:rsidRDefault="00544C44" w:rsidP="001237EC">
      <w:pPr>
        <w:pStyle w:val="a3"/>
        <w:numPr>
          <w:ilvl w:val="0"/>
          <w:numId w:val="19"/>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الثَّانِي وَالْعِشْرُونَ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مَعْرِفَةُ الْمُتَوَاتِرِ</w:t>
      </w:r>
      <w:r w:rsidRPr="00413ACE">
        <w:rPr>
          <w:rFonts w:ascii="Traditional Arabic" w:hAnsi="Traditional Arabic" w:cs="Traditional Arabic"/>
          <w:sz w:val="32"/>
          <w:szCs w:val="32"/>
          <w:lang w:bidi="ar-DZ"/>
        </w:rPr>
        <w:t>.</w:t>
      </w:r>
    </w:p>
    <w:p w14:paraId="1091F19E" w14:textId="77777777" w:rsidR="00544C44" w:rsidRPr="00413ACE" w:rsidRDefault="00544C44" w:rsidP="001237EC">
      <w:pPr>
        <w:pStyle w:val="a3"/>
        <w:numPr>
          <w:ilvl w:val="0"/>
          <w:numId w:val="19"/>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الثَّالِثُ وَالْعِشْرُونَ فِي الْمَشْهُورِ</w:t>
      </w:r>
      <w:r w:rsidRPr="00413ACE">
        <w:rPr>
          <w:rFonts w:ascii="Traditional Arabic" w:hAnsi="Traditional Arabic" w:cs="Traditional Arabic"/>
          <w:sz w:val="32"/>
          <w:szCs w:val="32"/>
          <w:lang w:bidi="ar-DZ"/>
        </w:rPr>
        <w:t>.</w:t>
      </w:r>
    </w:p>
    <w:p w14:paraId="49EEF55E" w14:textId="77777777" w:rsidR="00544C44" w:rsidRPr="00413ACE" w:rsidRDefault="00544C44" w:rsidP="001237EC">
      <w:pPr>
        <w:pStyle w:val="a3"/>
        <w:numPr>
          <w:ilvl w:val="0"/>
          <w:numId w:val="19"/>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الرَّابِعُ وَالْعِشْرُونَ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الْآحَادِ</w:t>
      </w:r>
      <w:r w:rsidRPr="00413ACE">
        <w:rPr>
          <w:rFonts w:ascii="Traditional Arabic" w:hAnsi="Traditional Arabic" w:cs="Traditional Arabic"/>
          <w:sz w:val="32"/>
          <w:szCs w:val="32"/>
          <w:lang w:bidi="ar-DZ"/>
        </w:rPr>
        <w:t>.</w:t>
      </w:r>
    </w:p>
    <w:p w14:paraId="6F47EF1D" w14:textId="77777777" w:rsidR="00544C44" w:rsidRPr="00413ACE" w:rsidRDefault="00544C44" w:rsidP="001237EC">
      <w:pPr>
        <w:pStyle w:val="a3"/>
        <w:numPr>
          <w:ilvl w:val="0"/>
          <w:numId w:val="19"/>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الْخَامِسُ وَالْعِشْرُونَ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الشَّاذِّ</w:t>
      </w:r>
      <w:r w:rsidRPr="00413ACE">
        <w:rPr>
          <w:rFonts w:ascii="Traditional Arabic" w:hAnsi="Traditional Arabic" w:cs="Traditional Arabic"/>
          <w:sz w:val="32"/>
          <w:szCs w:val="32"/>
          <w:lang w:bidi="ar-DZ"/>
        </w:rPr>
        <w:t>.</w:t>
      </w:r>
    </w:p>
    <w:p w14:paraId="35AD0ED1" w14:textId="77777777" w:rsidR="00544C44" w:rsidRPr="00413ACE" w:rsidRDefault="00544C44" w:rsidP="001237EC">
      <w:pPr>
        <w:pStyle w:val="a3"/>
        <w:numPr>
          <w:ilvl w:val="0"/>
          <w:numId w:val="19"/>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السَّادِسُ وَالْعِشْرُونَ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الْمَوْضُوعُ</w:t>
      </w:r>
      <w:r w:rsidRPr="00413ACE">
        <w:rPr>
          <w:rFonts w:ascii="Traditional Arabic" w:hAnsi="Traditional Arabic" w:cs="Traditional Arabic"/>
          <w:sz w:val="32"/>
          <w:szCs w:val="32"/>
          <w:lang w:bidi="ar-DZ"/>
        </w:rPr>
        <w:t>.</w:t>
      </w:r>
    </w:p>
    <w:p w14:paraId="4B1E3554" w14:textId="77777777" w:rsidR="00544C44" w:rsidRPr="00413ACE" w:rsidRDefault="00544C44" w:rsidP="001237EC">
      <w:pPr>
        <w:pStyle w:val="a3"/>
        <w:numPr>
          <w:ilvl w:val="0"/>
          <w:numId w:val="19"/>
        </w:numPr>
        <w:bidi/>
        <w:rPr>
          <w:rFonts w:ascii="Traditional Arabic" w:hAnsi="Traditional Arabic" w:cs="Traditional Arabic"/>
          <w:sz w:val="32"/>
          <w:szCs w:val="32"/>
          <w:rtl/>
          <w:lang w:bidi="ar-DZ"/>
        </w:rPr>
      </w:pPr>
      <w:r w:rsidRPr="00413ACE">
        <w:rPr>
          <w:rFonts w:ascii="Traditional Arabic" w:hAnsi="Traditional Arabic" w:cs="Traditional Arabic"/>
          <w:sz w:val="32"/>
          <w:szCs w:val="32"/>
          <w:rtl/>
        </w:rPr>
        <w:t>السَّابِعُ وَالْعِشْرُونَ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الْمُدْرَجُ</w:t>
      </w:r>
      <w:r w:rsidRPr="00413ACE">
        <w:rPr>
          <w:rFonts w:ascii="Traditional Arabic" w:hAnsi="Traditional Arabic" w:cs="Traditional Arabic"/>
          <w:sz w:val="32"/>
          <w:szCs w:val="32"/>
          <w:lang w:bidi="ar-DZ"/>
        </w:rPr>
        <w:t>.</w:t>
      </w:r>
    </w:p>
    <w:p w14:paraId="60F0A357" w14:textId="77777777" w:rsidR="007B379C" w:rsidRPr="00413ACE" w:rsidRDefault="007B379C" w:rsidP="001237EC">
      <w:pPr>
        <w:pStyle w:val="a3"/>
        <w:numPr>
          <w:ilvl w:val="0"/>
          <w:numId w:val="19"/>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الرَّابِعُ وَالسَّبْعُونَ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مُفْرَدَاتِ الْقُرْآنِ</w:t>
      </w:r>
      <w:r w:rsidRPr="00413ACE">
        <w:rPr>
          <w:rFonts w:ascii="Traditional Arabic" w:hAnsi="Traditional Arabic" w:cs="Traditional Arabic"/>
          <w:sz w:val="32"/>
          <w:szCs w:val="32"/>
          <w:lang w:bidi="ar-DZ"/>
        </w:rPr>
        <w:t>.</w:t>
      </w:r>
    </w:p>
    <w:p w14:paraId="0AB739EB" w14:textId="77777777" w:rsidR="007B379C" w:rsidRPr="00413ACE" w:rsidRDefault="007B379C" w:rsidP="001237EC">
      <w:pPr>
        <w:pStyle w:val="a3"/>
        <w:numPr>
          <w:ilvl w:val="0"/>
          <w:numId w:val="19"/>
        </w:numPr>
        <w:bidi/>
        <w:rPr>
          <w:rFonts w:ascii="Traditional Arabic" w:hAnsi="Traditional Arabic" w:cs="Traditional Arabic"/>
          <w:sz w:val="32"/>
          <w:szCs w:val="32"/>
          <w:rtl/>
          <w:lang w:bidi="ar-DZ"/>
        </w:rPr>
      </w:pPr>
      <w:r w:rsidRPr="00413ACE">
        <w:rPr>
          <w:rFonts w:ascii="Traditional Arabic" w:hAnsi="Traditional Arabic" w:cs="Traditional Arabic"/>
          <w:sz w:val="32"/>
          <w:szCs w:val="32"/>
          <w:rtl/>
        </w:rPr>
        <w:t>الْخَامِسُ وَالسَّبْعُونَ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خَوَاصِّهِ</w:t>
      </w:r>
      <w:r w:rsidRPr="00413ACE">
        <w:rPr>
          <w:rFonts w:ascii="Traditional Arabic" w:hAnsi="Traditional Arabic" w:cs="Traditional Arabic"/>
          <w:sz w:val="32"/>
          <w:szCs w:val="32"/>
          <w:lang w:bidi="ar-DZ"/>
        </w:rPr>
        <w:t>.</w:t>
      </w:r>
    </w:p>
    <w:p w14:paraId="3235A2C5" w14:textId="486207C3" w:rsidR="007B379C" w:rsidRPr="00413ACE" w:rsidRDefault="007B379C" w:rsidP="001237EC">
      <w:pPr>
        <w:pStyle w:val="a3"/>
        <w:numPr>
          <w:ilvl w:val="0"/>
          <w:numId w:val="19"/>
        </w:numPr>
        <w:bidi/>
        <w:rPr>
          <w:rFonts w:ascii="Traditional Arabic" w:hAnsi="Traditional Arabic" w:cs="Traditional Arabic"/>
          <w:sz w:val="32"/>
          <w:szCs w:val="32"/>
          <w:rtl/>
          <w:lang w:bidi="ar-DZ"/>
        </w:rPr>
      </w:pPr>
      <w:r w:rsidRPr="00413ACE">
        <w:rPr>
          <w:rFonts w:ascii="Traditional Arabic" w:hAnsi="Traditional Arabic" w:cs="Traditional Arabic"/>
          <w:sz w:val="32"/>
          <w:szCs w:val="32"/>
          <w:rtl/>
        </w:rPr>
        <w:t>الثَّالِثُ وَالسِّتُّونَ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 xml:space="preserve">فِي </w:t>
      </w:r>
      <w:r w:rsidR="00876769">
        <w:rPr>
          <w:rFonts w:ascii="Traditional Arabic" w:hAnsi="Traditional Arabic" w:cs="Traditional Arabic"/>
          <w:sz w:val="32"/>
          <w:szCs w:val="32"/>
          <w:rtl/>
        </w:rPr>
        <w:t>الآيات</w:t>
      </w:r>
      <w:r w:rsidRPr="00413ACE">
        <w:rPr>
          <w:rFonts w:ascii="Traditional Arabic" w:hAnsi="Traditional Arabic" w:cs="Traditional Arabic"/>
          <w:sz w:val="32"/>
          <w:szCs w:val="32"/>
          <w:rtl/>
        </w:rPr>
        <w:t xml:space="preserve"> الْمُشْتَبِهَاتِ</w:t>
      </w:r>
      <w:r w:rsidRPr="00413ACE">
        <w:rPr>
          <w:rFonts w:ascii="Traditional Arabic" w:hAnsi="Traditional Arabic" w:cs="Traditional Arabic"/>
          <w:sz w:val="32"/>
          <w:szCs w:val="32"/>
          <w:lang w:bidi="ar-DZ"/>
        </w:rPr>
        <w:t>.</w:t>
      </w:r>
    </w:p>
    <w:p w14:paraId="4EB23476" w14:textId="77777777" w:rsidR="007B379C" w:rsidRPr="00413ACE" w:rsidRDefault="007B379C" w:rsidP="001237EC">
      <w:pPr>
        <w:pStyle w:val="a3"/>
        <w:numPr>
          <w:ilvl w:val="0"/>
          <w:numId w:val="19"/>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السِّتُّونَ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فَوَاتِحِ السُّوَرِ</w:t>
      </w:r>
      <w:r w:rsidRPr="00413ACE">
        <w:rPr>
          <w:rFonts w:ascii="Traditional Arabic" w:hAnsi="Traditional Arabic" w:cs="Traditional Arabic"/>
          <w:sz w:val="32"/>
          <w:szCs w:val="32"/>
          <w:lang w:bidi="ar-DZ"/>
        </w:rPr>
        <w:t>.</w:t>
      </w:r>
    </w:p>
    <w:p w14:paraId="259364FE" w14:textId="77777777" w:rsidR="007B379C" w:rsidRPr="00413ACE" w:rsidRDefault="007B379C" w:rsidP="001237EC">
      <w:pPr>
        <w:pStyle w:val="a3"/>
        <w:numPr>
          <w:ilvl w:val="0"/>
          <w:numId w:val="19"/>
        </w:numPr>
        <w:bidi/>
        <w:rPr>
          <w:rFonts w:ascii="Traditional Arabic" w:hAnsi="Traditional Arabic" w:cs="Traditional Arabic"/>
          <w:sz w:val="32"/>
          <w:szCs w:val="32"/>
          <w:rtl/>
          <w:lang w:bidi="ar-DZ"/>
        </w:rPr>
      </w:pPr>
      <w:r w:rsidRPr="00413ACE">
        <w:rPr>
          <w:rFonts w:ascii="Traditional Arabic" w:hAnsi="Traditional Arabic" w:cs="Traditional Arabic"/>
          <w:sz w:val="32"/>
          <w:szCs w:val="32"/>
          <w:rtl/>
        </w:rPr>
        <w:t>الْحَادِي وَالسِّتُّونَ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خَوَاتِمِ السُّوَرِ</w:t>
      </w:r>
      <w:r w:rsidRPr="00413ACE">
        <w:rPr>
          <w:rFonts w:ascii="Traditional Arabic" w:hAnsi="Traditional Arabic" w:cs="Traditional Arabic"/>
          <w:sz w:val="32"/>
          <w:szCs w:val="32"/>
          <w:lang w:bidi="ar-DZ"/>
        </w:rPr>
        <w:t>.</w:t>
      </w:r>
    </w:p>
    <w:p w14:paraId="22961AC0" w14:textId="271558AD" w:rsidR="007B379C" w:rsidRPr="00413ACE" w:rsidRDefault="007B379C" w:rsidP="001237EC">
      <w:pPr>
        <w:pStyle w:val="a3"/>
        <w:numPr>
          <w:ilvl w:val="0"/>
          <w:numId w:val="19"/>
        </w:numPr>
        <w:bidi/>
        <w:rPr>
          <w:rFonts w:ascii="Traditional Arabic" w:hAnsi="Traditional Arabic" w:cs="Traditional Arabic"/>
          <w:sz w:val="32"/>
          <w:szCs w:val="32"/>
          <w:rtl/>
          <w:lang w:bidi="ar-DZ"/>
        </w:rPr>
      </w:pPr>
      <w:r w:rsidRPr="00413ACE">
        <w:rPr>
          <w:rFonts w:ascii="Traditional Arabic" w:hAnsi="Traditional Arabic" w:cs="Traditional Arabic"/>
          <w:sz w:val="32"/>
          <w:szCs w:val="32"/>
          <w:rtl/>
        </w:rPr>
        <w:t>الثَّانِي وَالسِّتُّونَ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 xml:space="preserve">فِي مُنَاسَبَةِ </w:t>
      </w:r>
      <w:r w:rsidR="00876769">
        <w:rPr>
          <w:rFonts w:ascii="Traditional Arabic" w:hAnsi="Traditional Arabic" w:cs="Traditional Arabic"/>
          <w:sz w:val="32"/>
          <w:szCs w:val="32"/>
          <w:rtl/>
        </w:rPr>
        <w:t>الآيات</w:t>
      </w:r>
      <w:r w:rsidRPr="00413ACE">
        <w:rPr>
          <w:rFonts w:ascii="Traditional Arabic" w:hAnsi="Traditional Arabic" w:cs="Traditional Arabic"/>
          <w:sz w:val="32"/>
          <w:szCs w:val="32"/>
          <w:rtl/>
        </w:rPr>
        <w:t xml:space="preserve"> وَالسُّوَرِ</w:t>
      </w:r>
      <w:r w:rsidRPr="00413ACE">
        <w:rPr>
          <w:rFonts w:ascii="Traditional Arabic" w:hAnsi="Traditional Arabic" w:cs="Traditional Arabic"/>
          <w:sz w:val="32"/>
          <w:szCs w:val="32"/>
          <w:lang w:bidi="ar-DZ"/>
        </w:rPr>
        <w:t>.</w:t>
      </w:r>
    </w:p>
    <w:p w14:paraId="738CED3F" w14:textId="77777777" w:rsidR="007B379C" w:rsidRPr="00413ACE" w:rsidRDefault="007B379C" w:rsidP="001237EC">
      <w:pPr>
        <w:pStyle w:val="a3"/>
        <w:numPr>
          <w:ilvl w:val="0"/>
          <w:numId w:val="19"/>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الثَّالِثُ وَالْأَرْبَعُونَ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الْمُحْكَمِ وَالْمُتَشَابِهِ</w:t>
      </w:r>
      <w:r w:rsidRPr="00413ACE">
        <w:rPr>
          <w:rFonts w:ascii="Traditional Arabic" w:hAnsi="Traditional Arabic" w:cs="Traditional Arabic"/>
          <w:sz w:val="32"/>
          <w:szCs w:val="32"/>
          <w:lang w:bidi="ar-DZ"/>
        </w:rPr>
        <w:t>.</w:t>
      </w:r>
    </w:p>
    <w:p w14:paraId="00767E41" w14:textId="77777777" w:rsidR="007B379C" w:rsidRPr="00413ACE" w:rsidRDefault="007B379C" w:rsidP="001237EC">
      <w:pPr>
        <w:pStyle w:val="a3"/>
        <w:numPr>
          <w:ilvl w:val="0"/>
          <w:numId w:val="19"/>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الرَّابِعُ وَالْأَرْبَعُونَ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مُقَدَّمِهِ وَمُؤَخَّرِهِ</w:t>
      </w:r>
      <w:r w:rsidRPr="00413ACE">
        <w:rPr>
          <w:rFonts w:ascii="Traditional Arabic" w:hAnsi="Traditional Arabic" w:cs="Traditional Arabic"/>
          <w:sz w:val="32"/>
          <w:szCs w:val="32"/>
          <w:lang w:bidi="ar-DZ"/>
        </w:rPr>
        <w:t>.</w:t>
      </w:r>
    </w:p>
    <w:p w14:paraId="5CD63A89" w14:textId="77777777" w:rsidR="007B379C" w:rsidRPr="00413ACE" w:rsidRDefault="007B379C" w:rsidP="001237EC">
      <w:pPr>
        <w:pStyle w:val="a3"/>
        <w:numPr>
          <w:ilvl w:val="0"/>
          <w:numId w:val="19"/>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lastRenderedPageBreak/>
        <w:t>الْخَامِسُ وَالْأَرْبَعُونَ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خَاصِّهِ وَعَامِّهِ</w:t>
      </w:r>
    </w:p>
    <w:p w14:paraId="21907915" w14:textId="77777777" w:rsidR="007B379C" w:rsidRPr="00413ACE" w:rsidRDefault="007B379C" w:rsidP="001237EC">
      <w:pPr>
        <w:pStyle w:val="a3"/>
        <w:numPr>
          <w:ilvl w:val="0"/>
          <w:numId w:val="19"/>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السَّادِسُ وَالْأَرْبَعُونَ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مُجْمَلِهِ وُمُبَيَّنِهِ</w:t>
      </w:r>
      <w:r w:rsidRPr="00413ACE">
        <w:rPr>
          <w:rFonts w:ascii="Traditional Arabic" w:hAnsi="Traditional Arabic" w:cs="Traditional Arabic"/>
          <w:sz w:val="32"/>
          <w:szCs w:val="32"/>
          <w:lang w:bidi="ar-DZ"/>
        </w:rPr>
        <w:t>.</w:t>
      </w:r>
    </w:p>
    <w:p w14:paraId="3E81DB5E" w14:textId="77777777" w:rsidR="007B379C" w:rsidRPr="00413ACE" w:rsidRDefault="007B379C" w:rsidP="001237EC">
      <w:pPr>
        <w:pStyle w:val="a3"/>
        <w:numPr>
          <w:ilvl w:val="0"/>
          <w:numId w:val="19"/>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السَّابِعُ وَالْأَرْبَعُونَ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نَاسِخِهِ وَمَنْسُوخِهِ</w:t>
      </w:r>
      <w:r w:rsidRPr="00413ACE">
        <w:rPr>
          <w:rFonts w:ascii="Traditional Arabic" w:hAnsi="Traditional Arabic" w:cs="Traditional Arabic"/>
          <w:sz w:val="32"/>
          <w:szCs w:val="32"/>
          <w:lang w:bidi="ar-DZ"/>
        </w:rPr>
        <w:t>.</w:t>
      </w:r>
    </w:p>
    <w:p w14:paraId="16C97C98" w14:textId="77777777" w:rsidR="007B379C" w:rsidRPr="00413ACE" w:rsidRDefault="007B379C" w:rsidP="001237EC">
      <w:pPr>
        <w:pStyle w:val="a3"/>
        <w:numPr>
          <w:ilvl w:val="0"/>
          <w:numId w:val="19"/>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الثَّامِنُ وَالْأَرْبَعُونَ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مُشْكِلِهِ وَمُوهِمِ الِاخْتِلَافِ وَالتَّنَاقُضِ</w:t>
      </w:r>
      <w:r w:rsidRPr="00413ACE">
        <w:rPr>
          <w:rFonts w:ascii="Traditional Arabic" w:hAnsi="Traditional Arabic" w:cs="Traditional Arabic"/>
          <w:sz w:val="32"/>
          <w:szCs w:val="32"/>
          <w:lang w:bidi="ar-DZ"/>
        </w:rPr>
        <w:t>.</w:t>
      </w:r>
    </w:p>
    <w:p w14:paraId="4ABD85B8" w14:textId="77777777" w:rsidR="007B379C" w:rsidRPr="00413ACE" w:rsidRDefault="007B379C" w:rsidP="001237EC">
      <w:pPr>
        <w:pStyle w:val="a3"/>
        <w:numPr>
          <w:ilvl w:val="0"/>
          <w:numId w:val="19"/>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التَّاسِعُ وَالْأَرْبَعُونَ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مُطْلَقِهِ وَمُقَيَّدِهِ</w:t>
      </w:r>
      <w:r w:rsidRPr="00413ACE">
        <w:rPr>
          <w:rFonts w:ascii="Traditional Arabic" w:hAnsi="Traditional Arabic" w:cs="Traditional Arabic"/>
          <w:sz w:val="32"/>
          <w:szCs w:val="32"/>
          <w:lang w:bidi="ar-DZ"/>
        </w:rPr>
        <w:t>.</w:t>
      </w:r>
    </w:p>
    <w:p w14:paraId="63BFCE04" w14:textId="77777777" w:rsidR="007B379C" w:rsidRPr="00413ACE" w:rsidRDefault="007B379C" w:rsidP="001237EC">
      <w:pPr>
        <w:pStyle w:val="a3"/>
        <w:numPr>
          <w:ilvl w:val="0"/>
          <w:numId w:val="19"/>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الْخَمْسُونَ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مَنْطُوقِهِ وَمَفْهُومِهِ</w:t>
      </w:r>
      <w:r w:rsidRPr="00413ACE">
        <w:rPr>
          <w:rFonts w:ascii="Traditional Arabic" w:hAnsi="Traditional Arabic" w:cs="Traditional Arabic"/>
          <w:sz w:val="32"/>
          <w:szCs w:val="32"/>
          <w:lang w:bidi="ar-DZ"/>
        </w:rPr>
        <w:t>.</w:t>
      </w:r>
    </w:p>
    <w:p w14:paraId="504F580D" w14:textId="77777777" w:rsidR="007B379C" w:rsidRPr="00413ACE" w:rsidRDefault="007B379C" w:rsidP="001237EC">
      <w:pPr>
        <w:pStyle w:val="a3"/>
        <w:numPr>
          <w:ilvl w:val="0"/>
          <w:numId w:val="19"/>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الْحَادِي وَالْخَمْسُونَ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وُجُوهِ مُخَاطَبَاتِهِ</w:t>
      </w:r>
      <w:r w:rsidRPr="00413ACE">
        <w:rPr>
          <w:rFonts w:ascii="Traditional Arabic" w:hAnsi="Traditional Arabic" w:cs="Traditional Arabic"/>
          <w:sz w:val="32"/>
          <w:szCs w:val="32"/>
          <w:lang w:bidi="ar-DZ"/>
        </w:rPr>
        <w:t>.</w:t>
      </w:r>
    </w:p>
    <w:p w14:paraId="0EF1DA72" w14:textId="77777777" w:rsidR="007B379C" w:rsidRPr="00413ACE" w:rsidRDefault="007B379C" w:rsidP="001237EC">
      <w:pPr>
        <w:pStyle w:val="a3"/>
        <w:numPr>
          <w:ilvl w:val="0"/>
          <w:numId w:val="19"/>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الثَّانِي وَالْخَمْسُونَ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حَقِيقَتِهِ وَمَجَازِهِ</w:t>
      </w:r>
      <w:r w:rsidRPr="00413ACE">
        <w:rPr>
          <w:rFonts w:ascii="Traditional Arabic" w:hAnsi="Traditional Arabic" w:cs="Traditional Arabic"/>
          <w:sz w:val="32"/>
          <w:szCs w:val="32"/>
          <w:lang w:bidi="ar-DZ"/>
        </w:rPr>
        <w:t>.</w:t>
      </w:r>
    </w:p>
    <w:p w14:paraId="6F55F438" w14:textId="77777777" w:rsidR="007B379C" w:rsidRPr="00413ACE" w:rsidRDefault="007B379C" w:rsidP="001237EC">
      <w:pPr>
        <w:pStyle w:val="a3"/>
        <w:numPr>
          <w:ilvl w:val="0"/>
          <w:numId w:val="19"/>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الثَّالِثُ وَالْخَمْسُونَ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تَشْبِيهِهِ وَاسْتِعَارَتِهِ</w:t>
      </w:r>
      <w:r w:rsidRPr="00413ACE">
        <w:rPr>
          <w:rFonts w:ascii="Traditional Arabic" w:hAnsi="Traditional Arabic" w:cs="Traditional Arabic"/>
          <w:sz w:val="32"/>
          <w:szCs w:val="32"/>
          <w:lang w:bidi="ar-DZ"/>
        </w:rPr>
        <w:t>.</w:t>
      </w:r>
    </w:p>
    <w:p w14:paraId="4F86FA02" w14:textId="77777777" w:rsidR="007B379C" w:rsidRPr="00413ACE" w:rsidRDefault="007B379C" w:rsidP="001237EC">
      <w:pPr>
        <w:pStyle w:val="a3"/>
        <w:numPr>
          <w:ilvl w:val="0"/>
          <w:numId w:val="19"/>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الرَّابِعُ وَالْخَمْسُونَ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كِنَايَاتِهِ وَتَعْرِيضِهِ</w:t>
      </w:r>
      <w:r w:rsidRPr="00413ACE">
        <w:rPr>
          <w:rFonts w:ascii="Traditional Arabic" w:hAnsi="Traditional Arabic" w:cs="Traditional Arabic"/>
          <w:sz w:val="32"/>
          <w:szCs w:val="32"/>
          <w:lang w:bidi="ar-DZ"/>
        </w:rPr>
        <w:t>.</w:t>
      </w:r>
    </w:p>
    <w:p w14:paraId="08320DB3" w14:textId="77777777" w:rsidR="007B379C" w:rsidRPr="00413ACE" w:rsidRDefault="007B379C" w:rsidP="001237EC">
      <w:pPr>
        <w:pStyle w:val="a3"/>
        <w:numPr>
          <w:ilvl w:val="0"/>
          <w:numId w:val="19"/>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الْخَامِسُ وَالْخَمْسُونَ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الْحَصْرِ وَالِاخْتِصَاصِ</w:t>
      </w:r>
      <w:r w:rsidRPr="00413ACE">
        <w:rPr>
          <w:rFonts w:ascii="Traditional Arabic" w:hAnsi="Traditional Arabic" w:cs="Traditional Arabic"/>
          <w:sz w:val="32"/>
          <w:szCs w:val="32"/>
          <w:lang w:bidi="ar-DZ"/>
        </w:rPr>
        <w:t>.</w:t>
      </w:r>
    </w:p>
    <w:p w14:paraId="03443FE2" w14:textId="77777777" w:rsidR="007B379C" w:rsidRPr="00413ACE" w:rsidRDefault="007B379C" w:rsidP="001237EC">
      <w:pPr>
        <w:pStyle w:val="a3"/>
        <w:numPr>
          <w:ilvl w:val="0"/>
          <w:numId w:val="19"/>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السَّادِسُ وَالْخَمْسُونَ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الْإِيجَازِ وَالْإِطْنَابِ</w:t>
      </w:r>
      <w:r w:rsidRPr="00413ACE">
        <w:rPr>
          <w:rFonts w:ascii="Traditional Arabic" w:hAnsi="Traditional Arabic" w:cs="Traditional Arabic"/>
          <w:sz w:val="32"/>
          <w:szCs w:val="32"/>
          <w:lang w:bidi="ar-DZ"/>
        </w:rPr>
        <w:t>.</w:t>
      </w:r>
    </w:p>
    <w:p w14:paraId="6C5368E3" w14:textId="77777777" w:rsidR="007B379C" w:rsidRPr="00413ACE" w:rsidRDefault="007B379C" w:rsidP="001237EC">
      <w:pPr>
        <w:pStyle w:val="a3"/>
        <w:numPr>
          <w:ilvl w:val="0"/>
          <w:numId w:val="19"/>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السَّابِعُ وَالْخَمْسُونَ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الْخَبَرِ وَالْإِنْشَاءِ</w:t>
      </w:r>
      <w:r w:rsidRPr="00413ACE">
        <w:rPr>
          <w:rFonts w:ascii="Traditional Arabic" w:hAnsi="Traditional Arabic" w:cs="Traditional Arabic"/>
          <w:sz w:val="32"/>
          <w:szCs w:val="32"/>
          <w:lang w:bidi="ar-DZ"/>
        </w:rPr>
        <w:t>.</w:t>
      </w:r>
    </w:p>
    <w:p w14:paraId="56EBB79D" w14:textId="77777777" w:rsidR="007B379C" w:rsidRPr="00413ACE" w:rsidRDefault="007B379C" w:rsidP="001237EC">
      <w:pPr>
        <w:pStyle w:val="a3"/>
        <w:numPr>
          <w:ilvl w:val="0"/>
          <w:numId w:val="19"/>
        </w:numPr>
        <w:bidi/>
        <w:rPr>
          <w:rFonts w:ascii="Traditional Arabic" w:hAnsi="Traditional Arabic" w:cs="Traditional Arabic"/>
          <w:sz w:val="32"/>
          <w:szCs w:val="32"/>
          <w:rtl/>
          <w:lang w:bidi="ar-DZ"/>
        </w:rPr>
      </w:pPr>
      <w:r w:rsidRPr="00413ACE">
        <w:rPr>
          <w:rFonts w:ascii="Traditional Arabic" w:hAnsi="Traditional Arabic" w:cs="Traditional Arabic"/>
          <w:sz w:val="32"/>
          <w:szCs w:val="32"/>
          <w:rtl/>
        </w:rPr>
        <w:t>الثَّامِنُ وَالْخَمْسُونَ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بَدَائِعِ الْقُرْآنِ</w:t>
      </w:r>
      <w:r w:rsidRPr="00413ACE">
        <w:rPr>
          <w:rFonts w:ascii="Traditional Arabic" w:hAnsi="Traditional Arabic" w:cs="Traditional Arabic"/>
          <w:sz w:val="32"/>
          <w:szCs w:val="32"/>
          <w:lang w:bidi="ar-DZ"/>
        </w:rPr>
        <w:t>.</w:t>
      </w:r>
    </w:p>
    <w:p w14:paraId="2BEFE937" w14:textId="77777777" w:rsidR="007B379C" w:rsidRPr="00413ACE" w:rsidRDefault="007B379C" w:rsidP="001237EC">
      <w:pPr>
        <w:pStyle w:val="a3"/>
        <w:numPr>
          <w:ilvl w:val="0"/>
          <w:numId w:val="19"/>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التَّاسِعُ وَالثَّلَاثُونَ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مَعْرِفَةِ الْوُجُوهِ وَالنَّظَائِرِ</w:t>
      </w:r>
      <w:r w:rsidRPr="00413ACE">
        <w:rPr>
          <w:rFonts w:ascii="Traditional Arabic" w:hAnsi="Traditional Arabic" w:cs="Traditional Arabic"/>
          <w:sz w:val="32"/>
          <w:szCs w:val="32"/>
          <w:lang w:bidi="ar-DZ"/>
        </w:rPr>
        <w:t>.</w:t>
      </w:r>
    </w:p>
    <w:p w14:paraId="2DD29B07" w14:textId="77777777" w:rsidR="007B379C" w:rsidRPr="00413ACE" w:rsidRDefault="007B379C" w:rsidP="001237EC">
      <w:pPr>
        <w:pStyle w:val="a3"/>
        <w:numPr>
          <w:ilvl w:val="0"/>
          <w:numId w:val="19"/>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الْحَادِي وَالْأَرْبَعُونَ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مَعْرِفَةِ إِعْرَابِهِ</w:t>
      </w:r>
      <w:r w:rsidRPr="00413ACE">
        <w:rPr>
          <w:rFonts w:ascii="Traditional Arabic" w:hAnsi="Traditional Arabic" w:cs="Traditional Arabic"/>
          <w:sz w:val="32"/>
          <w:szCs w:val="32"/>
          <w:lang w:bidi="ar-DZ"/>
        </w:rPr>
        <w:t>.</w:t>
      </w:r>
    </w:p>
    <w:p w14:paraId="0392304A" w14:textId="77777777" w:rsidR="007B379C" w:rsidRPr="00413ACE" w:rsidRDefault="007B379C" w:rsidP="001237EC">
      <w:pPr>
        <w:pStyle w:val="a3"/>
        <w:numPr>
          <w:ilvl w:val="0"/>
          <w:numId w:val="19"/>
        </w:numPr>
        <w:bidi/>
        <w:rPr>
          <w:rFonts w:ascii="Traditional Arabic" w:hAnsi="Traditional Arabic" w:cs="Traditional Arabic"/>
          <w:sz w:val="32"/>
          <w:szCs w:val="32"/>
          <w:rtl/>
          <w:lang w:bidi="ar-DZ"/>
        </w:rPr>
      </w:pPr>
      <w:r w:rsidRPr="00413ACE">
        <w:rPr>
          <w:rFonts w:ascii="Traditional Arabic" w:hAnsi="Traditional Arabic" w:cs="Traditional Arabic"/>
          <w:sz w:val="32"/>
          <w:szCs w:val="32"/>
          <w:rtl/>
        </w:rPr>
        <w:t>الثَّانِي وَالْأَرْبَعُونَ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قَوَاعِدَ مُهِمَّةٍ يَحْتَاجُ الْمُفَسِّرُ إِلَى مَعْرِفَتِهَا</w:t>
      </w:r>
      <w:r w:rsidRPr="00413ACE">
        <w:rPr>
          <w:rFonts w:ascii="Traditional Arabic" w:hAnsi="Traditional Arabic" w:cs="Traditional Arabic"/>
          <w:sz w:val="32"/>
          <w:szCs w:val="32"/>
          <w:lang w:bidi="ar-DZ"/>
        </w:rPr>
        <w:t>.</w:t>
      </w:r>
    </w:p>
    <w:p w14:paraId="1A534B12" w14:textId="77777777" w:rsidR="007B379C" w:rsidRPr="00413ACE" w:rsidRDefault="007B379C" w:rsidP="001237EC">
      <w:pPr>
        <w:pStyle w:val="a3"/>
        <w:numPr>
          <w:ilvl w:val="0"/>
          <w:numId w:val="19"/>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الْحَادِي وَالْعِشْرُونَ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الْعَالِي وَالنَّازِلِ</w:t>
      </w:r>
      <w:r w:rsidRPr="00413ACE">
        <w:rPr>
          <w:rFonts w:ascii="Traditional Arabic" w:hAnsi="Traditional Arabic" w:cs="Traditional Arabic"/>
          <w:sz w:val="32"/>
          <w:szCs w:val="32"/>
          <w:lang w:bidi="ar-DZ"/>
        </w:rPr>
        <w:t>.</w:t>
      </w:r>
    </w:p>
    <w:p w14:paraId="0873B042" w14:textId="77777777" w:rsidR="007B379C" w:rsidRPr="00413ACE" w:rsidRDefault="007B379C" w:rsidP="001237EC">
      <w:pPr>
        <w:pStyle w:val="a3"/>
        <w:numPr>
          <w:ilvl w:val="0"/>
          <w:numId w:val="19"/>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السَّادِسُ وَالثَّلَاثُونَ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 مَعْرِفَةِ غَرِيبِهِ</w:t>
      </w:r>
      <w:r w:rsidRPr="00413ACE">
        <w:rPr>
          <w:rFonts w:ascii="Traditional Arabic" w:hAnsi="Traditional Arabic" w:cs="Traditional Arabic"/>
          <w:sz w:val="32"/>
          <w:szCs w:val="32"/>
          <w:lang w:bidi="ar-DZ"/>
        </w:rPr>
        <w:t>.</w:t>
      </w:r>
    </w:p>
    <w:p w14:paraId="593D88BA" w14:textId="77777777" w:rsidR="007B379C" w:rsidRPr="00413ACE" w:rsidRDefault="007B379C" w:rsidP="001237EC">
      <w:pPr>
        <w:pStyle w:val="a3"/>
        <w:numPr>
          <w:ilvl w:val="0"/>
          <w:numId w:val="19"/>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السَّابِعُ وَالثَّلَاثُونَ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فِيمَا وَقَعَ فِيهِ بِغَيْرِ لُغَةِ الْحِجَازِ</w:t>
      </w:r>
      <w:r w:rsidRPr="00413ACE">
        <w:rPr>
          <w:rFonts w:ascii="Traditional Arabic" w:hAnsi="Traditional Arabic" w:cs="Traditional Arabic"/>
          <w:sz w:val="32"/>
          <w:szCs w:val="32"/>
          <w:lang w:bidi="ar-DZ"/>
        </w:rPr>
        <w:t>.</w:t>
      </w:r>
    </w:p>
    <w:p w14:paraId="28B31C9E" w14:textId="77777777" w:rsidR="00544C44" w:rsidRPr="00413ACE" w:rsidRDefault="007B379C" w:rsidP="001237EC">
      <w:pPr>
        <w:pStyle w:val="a3"/>
        <w:numPr>
          <w:ilvl w:val="0"/>
          <w:numId w:val="19"/>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rPr>
        <w:t>الثَّامِنُ وَالثَّلَاثُونَ</w:t>
      </w:r>
      <w:r w:rsidRPr="00413ACE">
        <w:rPr>
          <w:rFonts w:ascii="Traditional Arabic" w:hAnsi="Traditional Arabic" w:cs="Traditional Arabic"/>
          <w:sz w:val="32"/>
          <w:szCs w:val="32"/>
          <w:lang w:bidi="ar-DZ"/>
        </w:rPr>
        <w:t>: </w:t>
      </w:r>
      <w:r w:rsidRPr="00413ACE">
        <w:rPr>
          <w:rFonts w:ascii="Traditional Arabic" w:hAnsi="Traditional Arabic" w:cs="Traditional Arabic"/>
          <w:sz w:val="32"/>
          <w:szCs w:val="32"/>
          <w:rtl/>
        </w:rPr>
        <w:t>فِيمَا وَقَعَ فِيهِ بِغَيْرِ لُغَةِ الْعَرَبِ</w:t>
      </w:r>
      <w:r w:rsidRPr="00413ACE">
        <w:rPr>
          <w:rFonts w:ascii="Traditional Arabic" w:hAnsi="Traditional Arabic" w:cs="Traditional Arabic"/>
          <w:sz w:val="32"/>
          <w:szCs w:val="32"/>
          <w:lang w:bidi="ar-DZ"/>
        </w:rPr>
        <w:t>.</w:t>
      </w:r>
    </w:p>
    <w:p w14:paraId="7A5D9317" w14:textId="77777777" w:rsidR="001D7B2D" w:rsidRPr="00110C29" w:rsidRDefault="001D7B2D" w:rsidP="00110C29">
      <w:pPr>
        <w:pStyle w:val="a3"/>
        <w:numPr>
          <w:ilvl w:val="0"/>
          <w:numId w:val="17"/>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15" w:name="_Toc202794430"/>
      <w:r w:rsidRPr="00110C29">
        <w:rPr>
          <w:rFonts w:ascii="Traditional Arabic" w:eastAsia="Times New Roman" w:hAnsi="Traditional Arabic" w:cs="Traditional Arabic"/>
          <w:b/>
          <w:bCs/>
          <w:color w:val="EE0000"/>
          <w:sz w:val="32"/>
          <w:szCs w:val="32"/>
          <w:rtl/>
          <w:lang w:val="en-US"/>
        </w:rPr>
        <w:t>عشرة من المصنفات علوم القران المفردة التي أفاد منها:</w:t>
      </w:r>
      <w:bookmarkEnd w:id="15"/>
    </w:p>
    <w:p w14:paraId="72E0D44F" w14:textId="77777777" w:rsidR="00056802" w:rsidRPr="00413ACE" w:rsidRDefault="00056802" w:rsidP="001237EC">
      <w:pPr>
        <w:pStyle w:val="a3"/>
        <w:numPr>
          <w:ilvl w:val="0"/>
          <w:numId w:val="18"/>
        </w:numPr>
        <w:bidi/>
        <w:rPr>
          <w:rFonts w:ascii="Traditional Arabic" w:hAnsi="Traditional Arabic" w:cs="Traditional Arabic"/>
          <w:sz w:val="32"/>
          <w:szCs w:val="32"/>
          <w:rtl/>
        </w:rPr>
      </w:pPr>
      <w:r w:rsidRPr="00413ACE">
        <w:rPr>
          <w:rFonts w:ascii="Traditional Arabic" w:hAnsi="Traditional Arabic" w:cs="Traditional Arabic"/>
          <w:sz w:val="32"/>
          <w:szCs w:val="32"/>
          <w:rtl/>
        </w:rPr>
        <w:t>الْبُرْهَانُ فِي مُتَشَابِهِ الْقُرْآنِ لِلْكَرْمَانِيِّ</w:t>
      </w:r>
    </w:p>
    <w:p w14:paraId="363DDDC0" w14:textId="77777777" w:rsidR="00056802" w:rsidRPr="00413ACE" w:rsidRDefault="00056802" w:rsidP="001237EC">
      <w:pPr>
        <w:pStyle w:val="a3"/>
        <w:numPr>
          <w:ilvl w:val="0"/>
          <w:numId w:val="18"/>
        </w:numPr>
        <w:bidi/>
        <w:rPr>
          <w:rFonts w:ascii="Traditional Arabic" w:hAnsi="Traditional Arabic" w:cs="Traditional Arabic"/>
          <w:sz w:val="32"/>
          <w:szCs w:val="32"/>
          <w:rtl/>
        </w:rPr>
      </w:pPr>
      <w:r w:rsidRPr="00413ACE">
        <w:rPr>
          <w:rFonts w:ascii="Traditional Arabic" w:hAnsi="Traditional Arabic" w:cs="Traditional Arabic"/>
          <w:sz w:val="32"/>
          <w:szCs w:val="32"/>
          <w:rtl/>
        </w:rPr>
        <w:t>دُرَّةُ التَّنْزِيلِ وَغُرَّةُ التَّأْوِيلِ فِي الْمُتَشَابِهِ لِأَبِي عَبْدِ اللَّهِ الرَّازِيِّ</w:t>
      </w:r>
    </w:p>
    <w:p w14:paraId="7E70DCBF" w14:textId="77777777" w:rsidR="00056802" w:rsidRPr="00413ACE" w:rsidRDefault="00056802" w:rsidP="001237EC">
      <w:pPr>
        <w:pStyle w:val="a3"/>
        <w:numPr>
          <w:ilvl w:val="0"/>
          <w:numId w:val="18"/>
        </w:numPr>
        <w:bidi/>
        <w:rPr>
          <w:rFonts w:ascii="Traditional Arabic" w:hAnsi="Traditional Arabic" w:cs="Traditional Arabic"/>
          <w:sz w:val="32"/>
          <w:szCs w:val="32"/>
          <w:rtl/>
        </w:rPr>
      </w:pPr>
      <w:r w:rsidRPr="00413ACE">
        <w:rPr>
          <w:rFonts w:ascii="Traditional Arabic" w:hAnsi="Traditional Arabic" w:cs="Traditional Arabic"/>
          <w:sz w:val="32"/>
          <w:szCs w:val="32"/>
          <w:rtl/>
        </w:rPr>
        <w:t>كَشْفُ الْمَعَانِي عن متشابه الْمَثَانِي لِلْقَاضِي بَدْرِ الدِّينِ بْنِ جَمَاعَةٍ</w:t>
      </w:r>
    </w:p>
    <w:p w14:paraId="4AD18EF6" w14:textId="77777777" w:rsidR="00056802" w:rsidRPr="00413ACE" w:rsidRDefault="00056802" w:rsidP="001237EC">
      <w:pPr>
        <w:pStyle w:val="a3"/>
        <w:numPr>
          <w:ilvl w:val="0"/>
          <w:numId w:val="18"/>
        </w:numPr>
        <w:bidi/>
        <w:rPr>
          <w:rFonts w:ascii="Traditional Arabic" w:hAnsi="Traditional Arabic" w:cs="Traditional Arabic"/>
          <w:sz w:val="32"/>
          <w:szCs w:val="32"/>
          <w:rtl/>
        </w:rPr>
      </w:pPr>
      <w:r w:rsidRPr="00413ACE">
        <w:rPr>
          <w:rFonts w:ascii="Traditional Arabic" w:hAnsi="Traditional Arabic" w:cs="Traditional Arabic"/>
          <w:sz w:val="32"/>
          <w:szCs w:val="32"/>
          <w:rtl/>
        </w:rPr>
        <w:lastRenderedPageBreak/>
        <w:t>أَمْثَالُ الْقُرْآنِ لِلْمَاوَرْدِيِّ</w:t>
      </w:r>
    </w:p>
    <w:p w14:paraId="64664BB5" w14:textId="77777777" w:rsidR="00056802" w:rsidRPr="00413ACE" w:rsidRDefault="00056802" w:rsidP="001237EC">
      <w:pPr>
        <w:pStyle w:val="a3"/>
        <w:numPr>
          <w:ilvl w:val="0"/>
          <w:numId w:val="18"/>
        </w:numPr>
        <w:bidi/>
        <w:rPr>
          <w:rFonts w:ascii="Traditional Arabic" w:hAnsi="Traditional Arabic" w:cs="Traditional Arabic"/>
          <w:sz w:val="32"/>
          <w:szCs w:val="32"/>
          <w:rtl/>
        </w:rPr>
      </w:pPr>
      <w:r w:rsidRPr="00413ACE">
        <w:rPr>
          <w:rFonts w:ascii="Traditional Arabic" w:hAnsi="Traditional Arabic" w:cs="Traditional Arabic"/>
          <w:sz w:val="32"/>
          <w:szCs w:val="32"/>
          <w:rtl/>
        </w:rPr>
        <w:t>أَقْسَامُ الْقُرْآنِ لِابْنِ الْقَيِّمِ</w:t>
      </w:r>
    </w:p>
    <w:p w14:paraId="43733E83" w14:textId="77777777" w:rsidR="00056802" w:rsidRPr="00413ACE" w:rsidRDefault="00056802" w:rsidP="001237EC">
      <w:pPr>
        <w:pStyle w:val="a3"/>
        <w:numPr>
          <w:ilvl w:val="0"/>
          <w:numId w:val="18"/>
        </w:numPr>
        <w:bidi/>
        <w:rPr>
          <w:rFonts w:ascii="Traditional Arabic" w:hAnsi="Traditional Arabic" w:cs="Traditional Arabic"/>
          <w:sz w:val="32"/>
          <w:szCs w:val="32"/>
          <w:rtl/>
        </w:rPr>
      </w:pPr>
      <w:r w:rsidRPr="00413ACE">
        <w:rPr>
          <w:rFonts w:ascii="Traditional Arabic" w:hAnsi="Traditional Arabic" w:cs="Traditional Arabic"/>
          <w:sz w:val="32"/>
          <w:szCs w:val="32"/>
          <w:rtl/>
        </w:rPr>
        <w:t xml:space="preserve">جَوَاهِرُ الْقُرْآنِ لِلْغَزَالِيِّ </w:t>
      </w:r>
    </w:p>
    <w:p w14:paraId="373206AD" w14:textId="77777777" w:rsidR="00056802" w:rsidRPr="00413ACE" w:rsidRDefault="00056802" w:rsidP="001237EC">
      <w:pPr>
        <w:pStyle w:val="a3"/>
        <w:numPr>
          <w:ilvl w:val="0"/>
          <w:numId w:val="18"/>
        </w:numPr>
        <w:bidi/>
        <w:rPr>
          <w:rFonts w:ascii="Traditional Arabic" w:hAnsi="Traditional Arabic" w:cs="Traditional Arabic"/>
          <w:sz w:val="32"/>
          <w:szCs w:val="32"/>
          <w:rtl/>
        </w:rPr>
      </w:pPr>
      <w:r w:rsidRPr="00413ACE">
        <w:rPr>
          <w:rFonts w:ascii="Traditional Arabic" w:hAnsi="Traditional Arabic" w:cs="Traditional Arabic"/>
          <w:sz w:val="32"/>
          <w:szCs w:val="32"/>
          <w:rtl/>
        </w:rPr>
        <w:t xml:space="preserve">التَّعْرِيفُ وَالْإِعْلَامُ فِيمَا وَقَعَ فِي الْقُرْآنِ مِنَ الْأَسْمَاءِ وَالْأَعْلَامِ لِلسُّهَيْلِيِّ </w:t>
      </w:r>
    </w:p>
    <w:p w14:paraId="1536E195" w14:textId="77777777" w:rsidR="00056802" w:rsidRPr="00413ACE" w:rsidRDefault="00056802" w:rsidP="001237EC">
      <w:pPr>
        <w:pStyle w:val="a3"/>
        <w:numPr>
          <w:ilvl w:val="0"/>
          <w:numId w:val="18"/>
        </w:numPr>
        <w:bidi/>
        <w:rPr>
          <w:rFonts w:ascii="Traditional Arabic" w:hAnsi="Traditional Arabic" w:cs="Traditional Arabic"/>
          <w:sz w:val="32"/>
          <w:szCs w:val="32"/>
          <w:rtl/>
        </w:rPr>
      </w:pPr>
      <w:r w:rsidRPr="00413ACE">
        <w:rPr>
          <w:rFonts w:ascii="Traditional Arabic" w:hAnsi="Traditional Arabic" w:cs="Traditional Arabic"/>
          <w:sz w:val="32"/>
          <w:szCs w:val="32"/>
          <w:rtl/>
        </w:rPr>
        <w:t xml:space="preserve">الذَّيْلُ عَلَيْهِ لِابْنِ عَسَاكِرَ </w:t>
      </w:r>
    </w:p>
    <w:p w14:paraId="7578D696" w14:textId="77777777" w:rsidR="00056802" w:rsidRPr="00413ACE" w:rsidRDefault="00056802" w:rsidP="001237EC">
      <w:pPr>
        <w:pStyle w:val="a3"/>
        <w:numPr>
          <w:ilvl w:val="0"/>
          <w:numId w:val="18"/>
        </w:numPr>
        <w:bidi/>
        <w:rPr>
          <w:rFonts w:ascii="Traditional Arabic" w:hAnsi="Traditional Arabic" w:cs="Traditional Arabic"/>
          <w:sz w:val="32"/>
          <w:szCs w:val="32"/>
          <w:rtl/>
        </w:rPr>
      </w:pPr>
      <w:r w:rsidRPr="00413ACE">
        <w:rPr>
          <w:rFonts w:ascii="Traditional Arabic" w:hAnsi="Traditional Arabic" w:cs="Traditional Arabic"/>
          <w:sz w:val="32"/>
          <w:szCs w:val="32"/>
          <w:rtl/>
        </w:rPr>
        <w:t xml:space="preserve">التِّبْيَانُ فِي مُبْهَمَاتِ الْقُرْآنِ لِلْقَاضِي بَدْرِ الدِّينِ بْنِ جَمَاعَةَ </w:t>
      </w:r>
    </w:p>
    <w:p w14:paraId="37CD20F1" w14:textId="77777777" w:rsidR="00056802" w:rsidRPr="00413ACE" w:rsidRDefault="00056802" w:rsidP="001237EC">
      <w:pPr>
        <w:pStyle w:val="a3"/>
        <w:numPr>
          <w:ilvl w:val="0"/>
          <w:numId w:val="18"/>
        </w:numPr>
        <w:bidi/>
        <w:rPr>
          <w:rFonts w:ascii="Traditional Arabic" w:hAnsi="Traditional Arabic" w:cs="Traditional Arabic"/>
          <w:sz w:val="32"/>
          <w:szCs w:val="32"/>
          <w:rtl/>
        </w:rPr>
      </w:pPr>
      <w:r w:rsidRPr="00413ACE">
        <w:rPr>
          <w:rFonts w:ascii="Traditional Arabic" w:hAnsi="Traditional Arabic" w:cs="Traditional Arabic"/>
          <w:sz w:val="32"/>
          <w:szCs w:val="32"/>
          <w:rtl/>
        </w:rPr>
        <w:t>أَسْمَاءُ مِنْ نَزَلَ فِيهِمُ الْقُرْآنُ لِإِسْمَاعِيلَ الضَّرِيرِ</w:t>
      </w:r>
      <w:r w:rsidRPr="00413ACE">
        <w:rPr>
          <w:rFonts w:ascii="Traditional Arabic" w:hAnsi="Traditional Arabic" w:cs="Traditional Arabic"/>
          <w:sz w:val="32"/>
          <w:szCs w:val="32"/>
        </w:rPr>
        <w:t> </w:t>
      </w:r>
    </w:p>
    <w:p w14:paraId="53759F7B" w14:textId="77777777" w:rsidR="00544C44" w:rsidRPr="00413ACE" w:rsidRDefault="00544C44" w:rsidP="00413ACE">
      <w:pPr>
        <w:pStyle w:val="a3"/>
        <w:bidi/>
        <w:ind w:left="708"/>
        <w:rPr>
          <w:rFonts w:ascii="Traditional Arabic" w:hAnsi="Traditional Arabic" w:cs="Traditional Arabic"/>
          <w:sz w:val="32"/>
          <w:szCs w:val="32"/>
        </w:rPr>
      </w:pPr>
      <w:r w:rsidRPr="00413ACE">
        <w:rPr>
          <w:rFonts w:ascii="Traditional Arabic" w:hAnsi="Traditional Arabic" w:cs="Traditional Arabic"/>
          <w:sz w:val="32"/>
          <w:szCs w:val="32"/>
          <w:rtl/>
        </w:rPr>
        <w:t>السَّبْعُونَ: فِي مُبْهَمَاتِهِ.</w:t>
      </w:r>
    </w:p>
    <w:p w14:paraId="62741B08" w14:textId="77777777" w:rsidR="001D7B2D" w:rsidRPr="00110C29" w:rsidRDefault="001D7B2D" w:rsidP="00110C29">
      <w:pPr>
        <w:pStyle w:val="a3"/>
        <w:numPr>
          <w:ilvl w:val="0"/>
          <w:numId w:val="17"/>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16" w:name="_Toc202794431"/>
      <w:r w:rsidRPr="00110C29">
        <w:rPr>
          <w:rFonts w:ascii="Traditional Arabic" w:eastAsia="Times New Roman" w:hAnsi="Traditional Arabic" w:cs="Traditional Arabic"/>
          <w:b/>
          <w:bCs/>
          <w:color w:val="EE0000"/>
          <w:sz w:val="32"/>
          <w:szCs w:val="32"/>
          <w:rtl/>
          <w:lang w:val="en-US"/>
        </w:rPr>
        <w:t>مصنفات من علوم القران الجامعة التي أفاد منها:</w:t>
      </w:r>
      <w:bookmarkEnd w:id="16"/>
    </w:p>
    <w:p w14:paraId="1B3DEA95" w14:textId="77777777" w:rsidR="00056802" w:rsidRPr="00413ACE" w:rsidRDefault="00056802" w:rsidP="001237EC">
      <w:pPr>
        <w:pStyle w:val="a3"/>
        <w:numPr>
          <w:ilvl w:val="0"/>
          <w:numId w:val="20"/>
        </w:numPr>
        <w:bidi/>
        <w:rPr>
          <w:rFonts w:ascii="Traditional Arabic" w:hAnsi="Traditional Arabic" w:cs="Traditional Arabic"/>
          <w:sz w:val="32"/>
          <w:szCs w:val="32"/>
          <w:rtl/>
        </w:rPr>
      </w:pPr>
      <w:r w:rsidRPr="00413ACE">
        <w:rPr>
          <w:rFonts w:ascii="Traditional Arabic" w:hAnsi="Traditional Arabic" w:cs="Traditional Arabic"/>
          <w:sz w:val="32"/>
          <w:szCs w:val="32"/>
          <w:rtl/>
        </w:rPr>
        <w:t xml:space="preserve">بَدَائِعُ الْفَوَائِدِ لِابْنِ الْقَيِّمِ </w:t>
      </w:r>
    </w:p>
    <w:p w14:paraId="315D2674" w14:textId="77777777" w:rsidR="00056802" w:rsidRPr="00413ACE" w:rsidRDefault="00056802" w:rsidP="001237EC">
      <w:pPr>
        <w:pStyle w:val="a3"/>
        <w:numPr>
          <w:ilvl w:val="0"/>
          <w:numId w:val="20"/>
        </w:numPr>
        <w:bidi/>
        <w:rPr>
          <w:rFonts w:ascii="Traditional Arabic" w:hAnsi="Traditional Arabic" w:cs="Traditional Arabic"/>
          <w:sz w:val="32"/>
          <w:szCs w:val="32"/>
          <w:rtl/>
        </w:rPr>
      </w:pPr>
      <w:r w:rsidRPr="00413ACE">
        <w:rPr>
          <w:rFonts w:ascii="Traditional Arabic" w:hAnsi="Traditional Arabic" w:cs="Traditional Arabic"/>
          <w:sz w:val="32"/>
          <w:szCs w:val="32"/>
          <w:rtl/>
        </w:rPr>
        <w:t>كَنْزُ الْفَوَائِدِ لِلشَّيْخِ عِزِّ الدِّينِ بْنِ عَبْدِ السَّلَامِ</w:t>
      </w:r>
    </w:p>
    <w:p w14:paraId="5D98FF30" w14:textId="77777777" w:rsidR="00056802" w:rsidRPr="00413ACE" w:rsidRDefault="00056802" w:rsidP="001237EC">
      <w:pPr>
        <w:pStyle w:val="a3"/>
        <w:numPr>
          <w:ilvl w:val="0"/>
          <w:numId w:val="20"/>
        </w:numPr>
        <w:bidi/>
        <w:rPr>
          <w:rFonts w:ascii="Traditional Arabic" w:hAnsi="Traditional Arabic" w:cs="Traditional Arabic"/>
          <w:sz w:val="32"/>
          <w:szCs w:val="32"/>
          <w:rtl/>
        </w:rPr>
      </w:pPr>
      <w:r w:rsidRPr="00413ACE">
        <w:rPr>
          <w:rFonts w:ascii="Traditional Arabic" w:hAnsi="Traditional Arabic" w:cs="Traditional Arabic"/>
          <w:sz w:val="32"/>
          <w:szCs w:val="32"/>
          <w:rtl/>
        </w:rPr>
        <w:t xml:space="preserve">الْغُرَرُ وَالدُّرَرُ لِلشَّرِيفِ الْمُرْتَضَى </w:t>
      </w:r>
    </w:p>
    <w:p w14:paraId="5182C67A" w14:textId="77777777" w:rsidR="00EB4127" w:rsidRDefault="00056802" w:rsidP="001237EC">
      <w:pPr>
        <w:pStyle w:val="a3"/>
        <w:numPr>
          <w:ilvl w:val="0"/>
          <w:numId w:val="20"/>
        </w:numPr>
        <w:bidi/>
        <w:rPr>
          <w:rFonts w:ascii="Traditional Arabic" w:hAnsi="Traditional Arabic" w:cs="Traditional Arabic"/>
          <w:sz w:val="32"/>
          <w:szCs w:val="32"/>
          <w:rtl/>
        </w:rPr>
      </w:pPr>
      <w:r w:rsidRPr="00413ACE">
        <w:rPr>
          <w:rFonts w:ascii="Traditional Arabic" w:hAnsi="Traditional Arabic" w:cs="Traditional Arabic"/>
          <w:sz w:val="32"/>
          <w:szCs w:val="32"/>
          <w:rtl/>
        </w:rPr>
        <w:t xml:space="preserve">تَذْكِرَةُ الْبَدْرِ بْنِ الصَّاحِبِ </w:t>
      </w:r>
    </w:p>
    <w:p w14:paraId="210521B2" w14:textId="77777777" w:rsidR="00EB4127" w:rsidRDefault="00056802" w:rsidP="001237EC">
      <w:pPr>
        <w:pStyle w:val="a3"/>
        <w:numPr>
          <w:ilvl w:val="0"/>
          <w:numId w:val="20"/>
        </w:numPr>
        <w:bidi/>
        <w:rPr>
          <w:rFonts w:ascii="Traditional Arabic" w:hAnsi="Traditional Arabic" w:cs="Traditional Arabic"/>
          <w:sz w:val="32"/>
          <w:szCs w:val="32"/>
          <w:rtl/>
        </w:rPr>
      </w:pPr>
      <w:r w:rsidRPr="00413ACE">
        <w:rPr>
          <w:rFonts w:ascii="Traditional Arabic" w:hAnsi="Traditional Arabic" w:cs="Traditional Arabic"/>
          <w:sz w:val="32"/>
          <w:szCs w:val="32"/>
          <w:rtl/>
        </w:rPr>
        <w:t xml:space="preserve">جَامِعُ الْفُنُونِ لِابْنِ شَبِيبٍ الْحَنْبَلِيِّ </w:t>
      </w:r>
    </w:p>
    <w:p w14:paraId="5CEA684D" w14:textId="77777777" w:rsidR="00EB4127" w:rsidRDefault="00056802" w:rsidP="001237EC">
      <w:pPr>
        <w:pStyle w:val="a3"/>
        <w:numPr>
          <w:ilvl w:val="0"/>
          <w:numId w:val="20"/>
        </w:numPr>
        <w:bidi/>
        <w:rPr>
          <w:rFonts w:ascii="Traditional Arabic" w:hAnsi="Traditional Arabic" w:cs="Traditional Arabic"/>
          <w:sz w:val="32"/>
          <w:szCs w:val="32"/>
          <w:rtl/>
        </w:rPr>
      </w:pPr>
      <w:r w:rsidRPr="00413ACE">
        <w:rPr>
          <w:rFonts w:ascii="Traditional Arabic" w:hAnsi="Traditional Arabic" w:cs="Traditional Arabic"/>
          <w:sz w:val="32"/>
          <w:szCs w:val="32"/>
          <w:rtl/>
        </w:rPr>
        <w:t>النَّفِيسُ لِابْنِ الْجَوْزِيِّ</w:t>
      </w:r>
    </w:p>
    <w:p w14:paraId="27B04C7B" w14:textId="77777777" w:rsidR="00056802" w:rsidRDefault="00056802" w:rsidP="001237EC">
      <w:pPr>
        <w:pStyle w:val="a3"/>
        <w:numPr>
          <w:ilvl w:val="0"/>
          <w:numId w:val="20"/>
        </w:numPr>
        <w:bidi/>
        <w:rPr>
          <w:rFonts w:ascii="Traditional Arabic" w:hAnsi="Traditional Arabic" w:cs="Traditional Arabic"/>
          <w:sz w:val="32"/>
          <w:szCs w:val="32"/>
          <w:rtl/>
        </w:rPr>
      </w:pPr>
      <w:r w:rsidRPr="00413ACE">
        <w:rPr>
          <w:rFonts w:ascii="Traditional Arabic" w:hAnsi="Traditional Arabic" w:cs="Traditional Arabic"/>
          <w:sz w:val="32"/>
          <w:szCs w:val="32"/>
          <w:rtl/>
        </w:rPr>
        <w:t>الْبُسْتَانُ لِأَبِي اللَّيْثِ السَّمَرْقَنْدِيِّ.</w:t>
      </w:r>
    </w:p>
    <w:p w14:paraId="3172E3D9" w14:textId="77777777" w:rsidR="00413ACE" w:rsidRPr="0020139F" w:rsidRDefault="00413ACE">
      <w:pPr>
        <w:rPr>
          <w:rFonts w:ascii="Arabic Typesetting" w:hAnsi="Arabic Typesetting" w:cs="Arabic Typesetting"/>
          <w:b/>
          <w:bCs/>
          <w:color w:val="FF0000"/>
          <w:sz w:val="44"/>
          <w:szCs w:val="44"/>
          <w:lang w:val="en-US" w:bidi="ar-DZ"/>
        </w:rPr>
      </w:pPr>
      <w:r>
        <w:rPr>
          <w:rFonts w:ascii="Arabic Typesetting" w:hAnsi="Arabic Typesetting" w:cs="Arabic Typesetting"/>
          <w:b/>
          <w:bCs/>
          <w:color w:val="FF0000"/>
          <w:sz w:val="44"/>
          <w:szCs w:val="44"/>
          <w:rtl/>
          <w:lang w:bidi="ar-DZ"/>
        </w:rPr>
        <w:br w:type="page"/>
      </w:r>
    </w:p>
    <w:p w14:paraId="1F9BDB85" w14:textId="77777777" w:rsidR="008D2504" w:rsidRPr="00110C29" w:rsidRDefault="008D2504" w:rsidP="0020139F">
      <w:pPr>
        <w:pStyle w:val="1"/>
        <w:rPr>
          <w:rFonts w:hint="cs"/>
          <w:rtl/>
          <w:lang w:bidi="ar-EG"/>
        </w:rPr>
      </w:pPr>
      <w:bookmarkStart w:id="17" w:name="_Toc202794432"/>
      <w:r w:rsidRPr="00110C29">
        <w:rPr>
          <w:rFonts w:hint="cs"/>
          <w:rtl/>
        </w:rPr>
        <w:lastRenderedPageBreak/>
        <w:t xml:space="preserve">ثانيا: </w:t>
      </w:r>
      <w:r w:rsidR="00F4286F" w:rsidRPr="00110C29">
        <w:rPr>
          <w:rFonts w:hint="cs"/>
          <w:rtl/>
        </w:rPr>
        <w:t>علوم نزول القرآن</w:t>
      </w:r>
      <w:bookmarkEnd w:id="17"/>
    </w:p>
    <w:p w14:paraId="39412F12" w14:textId="50D2A884" w:rsidR="00413ACE" w:rsidRPr="00110C29" w:rsidRDefault="00413ACE" w:rsidP="00110C29">
      <w:pPr>
        <w:pStyle w:val="a3"/>
        <w:numPr>
          <w:ilvl w:val="0"/>
          <w:numId w:val="88"/>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18" w:name="_Toc202794433"/>
      <w:r w:rsidRPr="00110C29">
        <w:rPr>
          <w:rFonts w:ascii="Traditional Arabic" w:eastAsia="Times New Roman" w:hAnsi="Traditional Arabic" w:cs="Traditional Arabic"/>
          <w:b/>
          <w:bCs/>
          <w:color w:val="EE0000"/>
          <w:sz w:val="32"/>
          <w:szCs w:val="32"/>
          <w:rtl/>
          <w:lang w:val="en-US"/>
        </w:rPr>
        <w:t>تعريف الوحي لغة مع ذكر أنواعه:</w:t>
      </w:r>
      <w:bookmarkEnd w:id="18"/>
    </w:p>
    <w:p w14:paraId="14B79065" w14:textId="77777777" w:rsidR="00413ACE" w:rsidRPr="00413ACE" w:rsidRDefault="00413ACE" w:rsidP="00413ACE">
      <w:pPr>
        <w:pStyle w:val="a3"/>
        <w:bidi/>
        <w:ind w:left="708"/>
        <w:rPr>
          <w:rFonts w:ascii="Traditional Arabic" w:hAnsi="Traditional Arabic" w:cs="Traditional Arabic"/>
          <w:sz w:val="32"/>
          <w:szCs w:val="32"/>
          <w:rtl/>
        </w:rPr>
      </w:pPr>
      <w:r w:rsidRPr="00413ACE">
        <w:rPr>
          <w:rFonts w:ascii="Traditional Arabic" w:hAnsi="Traditional Arabic" w:cs="Traditional Arabic"/>
          <w:sz w:val="32"/>
          <w:szCs w:val="32"/>
          <w:rtl/>
        </w:rPr>
        <w:t>ألقاء علم في الخفاء وهو كل ما يحصل بين ملق ومتلق من إلقاء علم بطريقة خفية وما يهمنا هو كلام الله تعالى المنزل على نبي من أنبيائه.</w:t>
      </w:r>
    </w:p>
    <w:p w14:paraId="612B37C6" w14:textId="77777777" w:rsidR="00413ACE" w:rsidRPr="00413ACE" w:rsidRDefault="00413ACE" w:rsidP="00413ACE">
      <w:pPr>
        <w:pStyle w:val="a3"/>
        <w:bidi/>
        <w:ind w:left="708"/>
        <w:rPr>
          <w:rFonts w:ascii="Traditional Arabic" w:hAnsi="Traditional Arabic" w:cs="Traditional Arabic"/>
          <w:sz w:val="32"/>
          <w:szCs w:val="32"/>
          <w:rtl/>
        </w:rPr>
      </w:pPr>
      <w:r w:rsidRPr="00413ACE">
        <w:rPr>
          <w:rFonts w:ascii="Traditional Arabic" w:hAnsi="Traditional Arabic" w:cs="Traditional Arabic"/>
          <w:sz w:val="32"/>
          <w:szCs w:val="32"/>
          <w:rtl/>
        </w:rPr>
        <w:t xml:space="preserve">وهو على نوعين: </w:t>
      </w:r>
    </w:p>
    <w:p w14:paraId="520792E7" w14:textId="77777777" w:rsidR="00413ACE" w:rsidRPr="00413ACE" w:rsidRDefault="00413ACE" w:rsidP="001237EC">
      <w:pPr>
        <w:pStyle w:val="a3"/>
        <w:numPr>
          <w:ilvl w:val="0"/>
          <w:numId w:val="82"/>
        </w:numPr>
        <w:bidi/>
        <w:rPr>
          <w:rFonts w:ascii="Traditional Arabic" w:hAnsi="Traditional Arabic" w:cs="Traditional Arabic"/>
          <w:sz w:val="32"/>
          <w:szCs w:val="32"/>
        </w:rPr>
      </w:pPr>
      <w:r w:rsidRPr="00413ACE">
        <w:rPr>
          <w:rFonts w:ascii="Traditional Arabic" w:hAnsi="Traditional Arabic" w:cs="Traditional Arabic"/>
          <w:sz w:val="32"/>
          <w:szCs w:val="32"/>
          <w:rtl/>
        </w:rPr>
        <w:t xml:space="preserve"> </w:t>
      </w:r>
      <w:r w:rsidRPr="00413ACE">
        <w:rPr>
          <w:rFonts w:ascii="Traditional Arabic" w:hAnsi="Traditional Arabic" w:cs="Traditional Arabic"/>
          <w:b/>
          <w:bCs/>
          <w:sz w:val="32"/>
          <w:szCs w:val="32"/>
          <w:rtl/>
        </w:rPr>
        <w:t>الوحي إلى الأنبياء</w:t>
      </w:r>
      <w:r w:rsidRPr="00413ACE">
        <w:rPr>
          <w:rFonts w:ascii="Traditional Arabic" w:hAnsi="Traditional Arabic" w:cs="Traditional Arabic"/>
          <w:sz w:val="32"/>
          <w:szCs w:val="32"/>
          <w:rtl/>
        </w:rPr>
        <w:t>: التكليم المباشر من وراء حجاب / بواسطة ملك/ الإلهام والألقاء مناما ويقظة</w:t>
      </w:r>
    </w:p>
    <w:p w14:paraId="079B77F2" w14:textId="77777777" w:rsidR="00413ACE" w:rsidRPr="00413ACE" w:rsidRDefault="00413ACE" w:rsidP="001237EC">
      <w:pPr>
        <w:pStyle w:val="a3"/>
        <w:numPr>
          <w:ilvl w:val="0"/>
          <w:numId w:val="82"/>
        </w:numPr>
        <w:bidi/>
        <w:rPr>
          <w:rFonts w:ascii="Traditional Arabic" w:hAnsi="Traditional Arabic" w:cs="Traditional Arabic"/>
          <w:sz w:val="32"/>
          <w:szCs w:val="32"/>
        </w:rPr>
      </w:pPr>
      <w:r w:rsidRPr="00413ACE">
        <w:rPr>
          <w:rFonts w:ascii="Traditional Arabic" w:hAnsi="Traditional Arabic" w:cs="Traditional Arabic"/>
          <w:b/>
          <w:bCs/>
          <w:sz w:val="32"/>
          <w:szCs w:val="32"/>
          <w:rtl/>
        </w:rPr>
        <w:t>الوحي إلى غير الأنبياء</w:t>
      </w:r>
      <w:r w:rsidRPr="00413ACE">
        <w:rPr>
          <w:rFonts w:ascii="Traditional Arabic" w:hAnsi="Traditional Arabic" w:cs="Traditional Arabic"/>
          <w:sz w:val="32"/>
          <w:szCs w:val="32"/>
          <w:rtl/>
        </w:rPr>
        <w:t>: لبعض المخلوقات غير العاقلة/ للبشر من غير الأنبياء/ للملائكة</w:t>
      </w:r>
    </w:p>
    <w:p w14:paraId="62C53302" w14:textId="77777777" w:rsidR="00110C29" w:rsidRPr="00110C29" w:rsidRDefault="00413ACE" w:rsidP="00110C29">
      <w:pPr>
        <w:pStyle w:val="a3"/>
        <w:numPr>
          <w:ilvl w:val="0"/>
          <w:numId w:val="88"/>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19" w:name="_Toc202794434"/>
      <w:r w:rsidRPr="00110C29">
        <w:rPr>
          <w:rFonts w:ascii="Traditional Arabic" w:eastAsia="Times New Roman" w:hAnsi="Traditional Arabic" w:cs="Traditional Arabic"/>
          <w:b/>
          <w:bCs/>
          <w:color w:val="EE0000"/>
          <w:sz w:val="32"/>
          <w:szCs w:val="32"/>
          <w:rtl/>
          <w:lang w:val="en-US"/>
        </w:rPr>
        <w:t>المراد بالوحي إلى الأنبياء:</w:t>
      </w:r>
      <w:bookmarkEnd w:id="19"/>
      <w:r w:rsidRPr="00110C29">
        <w:rPr>
          <w:rFonts w:ascii="Traditional Arabic" w:eastAsia="Times New Roman" w:hAnsi="Traditional Arabic" w:cs="Traditional Arabic"/>
          <w:b/>
          <w:bCs/>
          <w:color w:val="EE0000"/>
          <w:sz w:val="32"/>
          <w:szCs w:val="32"/>
          <w:rtl/>
          <w:lang w:val="en-US"/>
        </w:rPr>
        <w:t xml:space="preserve"> </w:t>
      </w:r>
    </w:p>
    <w:p w14:paraId="72553216" w14:textId="7E85817A" w:rsidR="00413ACE" w:rsidRPr="00413ACE" w:rsidRDefault="00413ACE" w:rsidP="00110C29">
      <w:pPr>
        <w:pStyle w:val="a3"/>
        <w:bidi/>
        <w:ind w:left="708"/>
        <w:rPr>
          <w:rFonts w:ascii="Traditional Arabic" w:hAnsi="Traditional Arabic" w:cs="Traditional Arabic"/>
          <w:b/>
          <w:bCs/>
          <w:color w:val="FF0000"/>
          <w:sz w:val="32"/>
          <w:szCs w:val="32"/>
        </w:rPr>
      </w:pPr>
      <w:r w:rsidRPr="00413ACE">
        <w:rPr>
          <w:rFonts w:ascii="Traditional Arabic" w:hAnsi="Traditional Arabic" w:cs="Traditional Arabic"/>
          <w:sz w:val="32"/>
          <w:szCs w:val="32"/>
          <w:rtl/>
          <w:lang w:bidi="ar-DZ"/>
        </w:rPr>
        <w:t>الوحي بالمعنى الخاص: وهو ما يطلق على الوحي اصطلاحا وشرعا فهو إعلام الله لنبي من أنبيائه بالنبوة وما يتضمنه من أوامر ونواه وأخبار بكيفية وطريقة معينة.</w:t>
      </w:r>
    </w:p>
    <w:p w14:paraId="496F7884" w14:textId="77777777" w:rsidR="00413ACE" w:rsidRPr="00110C29" w:rsidRDefault="00413ACE" w:rsidP="00110C29">
      <w:pPr>
        <w:pStyle w:val="a3"/>
        <w:numPr>
          <w:ilvl w:val="0"/>
          <w:numId w:val="88"/>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20" w:name="_Toc202794435"/>
      <w:r w:rsidRPr="00110C29">
        <w:rPr>
          <w:rFonts w:ascii="Traditional Arabic" w:eastAsia="Times New Roman" w:hAnsi="Traditional Arabic" w:cs="Traditional Arabic"/>
          <w:b/>
          <w:bCs/>
          <w:color w:val="EE0000"/>
          <w:sz w:val="32"/>
          <w:szCs w:val="32"/>
          <w:rtl/>
          <w:lang w:val="en-US"/>
        </w:rPr>
        <w:t>أنواع الوحي إلى الأنبياء:</w:t>
      </w:r>
      <w:bookmarkEnd w:id="20"/>
    </w:p>
    <w:p w14:paraId="546F49FA" w14:textId="77777777" w:rsidR="00413ACE" w:rsidRPr="00413ACE" w:rsidRDefault="00413ACE" w:rsidP="001237EC">
      <w:pPr>
        <w:pStyle w:val="a3"/>
        <w:numPr>
          <w:ilvl w:val="0"/>
          <w:numId w:val="21"/>
        </w:numPr>
        <w:bidi/>
        <w:rPr>
          <w:rFonts w:ascii="Traditional Arabic" w:hAnsi="Traditional Arabic" w:cs="Traditional Arabic"/>
          <w:sz w:val="32"/>
          <w:szCs w:val="32"/>
          <w:rtl/>
        </w:rPr>
      </w:pPr>
      <w:r w:rsidRPr="00413ACE">
        <w:rPr>
          <w:rFonts w:ascii="Traditional Arabic" w:hAnsi="Traditional Arabic" w:cs="Traditional Arabic"/>
          <w:b/>
          <w:bCs/>
          <w:sz w:val="32"/>
          <w:szCs w:val="32"/>
          <w:rtl/>
        </w:rPr>
        <w:t>أولا</w:t>
      </w:r>
      <w:r w:rsidR="00EB4127">
        <w:rPr>
          <w:rFonts w:ascii="Traditional Arabic" w:hAnsi="Traditional Arabic" w:cs="Traditional Arabic" w:hint="cs"/>
          <w:b/>
          <w:bCs/>
          <w:sz w:val="32"/>
          <w:szCs w:val="32"/>
          <w:rtl/>
        </w:rPr>
        <w:t>:</w:t>
      </w:r>
      <w:r w:rsidRPr="00413ACE">
        <w:rPr>
          <w:rFonts w:ascii="Traditional Arabic" w:hAnsi="Traditional Arabic" w:cs="Traditional Arabic"/>
          <w:b/>
          <w:bCs/>
          <w:sz w:val="32"/>
          <w:szCs w:val="32"/>
          <w:rtl/>
        </w:rPr>
        <w:t xml:space="preserve"> </w:t>
      </w:r>
      <w:r w:rsidRPr="00EB4127">
        <w:rPr>
          <w:rFonts w:ascii="Traditional Arabic" w:hAnsi="Traditional Arabic" w:cs="Traditional Arabic"/>
          <w:sz w:val="32"/>
          <w:szCs w:val="32"/>
          <w:rtl/>
        </w:rPr>
        <w:t>بواسطة</w:t>
      </w:r>
      <w:r w:rsidRPr="00413ACE">
        <w:rPr>
          <w:rFonts w:ascii="Traditional Arabic" w:hAnsi="Traditional Arabic" w:cs="Traditional Arabic"/>
          <w:sz w:val="32"/>
          <w:szCs w:val="32"/>
          <w:rtl/>
        </w:rPr>
        <w:t xml:space="preserve"> رسول من الملائكة وغالبا ما يكون جبريل عليه السلام.</w:t>
      </w:r>
    </w:p>
    <w:p w14:paraId="4C75D67C" w14:textId="77777777" w:rsidR="00413ACE" w:rsidRPr="00EB4127" w:rsidRDefault="00413ACE" w:rsidP="001237EC">
      <w:pPr>
        <w:pStyle w:val="a3"/>
        <w:numPr>
          <w:ilvl w:val="0"/>
          <w:numId w:val="21"/>
        </w:numPr>
        <w:bidi/>
        <w:rPr>
          <w:rFonts w:ascii="Traditional Arabic" w:hAnsi="Traditional Arabic" w:cs="Traditional Arabic"/>
          <w:sz w:val="32"/>
          <w:szCs w:val="32"/>
          <w:rtl/>
        </w:rPr>
      </w:pPr>
      <w:r w:rsidRPr="00413ACE">
        <w:rPr>
          <w:rFonts w:ascii="Traditional Arabic" w:hAnsi="Traditional Arabic" w:cs="Traditional Arabic"/>
          <w:b/>
          <w:bCs/>
          <w:sz w:val="32"/>
          <w:szCs w:val="32"/>
          <w:rtl/>
        </w:rPr>
        <w:t xml:space="preserve">ثانيا: </w:t>
      </w:r>
      <w:r w:rsidRPr="00EB4127">
        <w:rPr>
          <w:rFonts w:ascii="Traditional Arabic" w:hAnsi="Traditional Arabic" w:cs="Traditional Arabic"/>
          <w:sz w:val="32"/>
          <w:szCs w:val="32"/>
          <w:rtl/>
        </w:rPr>
        <w:t>بغير واسطة</w:t>
      </w:r>
      <w:r w:rsidRPr="00413ACE">
        <w:rPr>
          <w:rFonts w:ascii="Traditional Arabic" w:hAnsi="Traditional Arabic" w:cs="Traditional Arabic"/>
          <w:sz w:val="32"/>
          <w:szCs w:val="32"/>
          <w:rtl/>
        </w:rPr>
        <w:t xml:space="preserve"> ويكون</w:t>
      </w:r>
      <w:r w:rsidR="00EB4127">
        <w:rPr>
          <w:rFonts w:ascii="Traditional Arabic" w:hAnsi="Traditional Arabic" w:cs="Traditional Arabic" w:hint="cs"/>
          <w:sz w:val="32"/>
          <w:szCs w:val="32"/>
          <w:rtl/>
        </w:rPr>
        <w:t xml:space="preserve"> </w:t>
      </w:r>
      <w:r w:rsidRPr="00EB4127">
        <w:rPr>
          <w:rFonts w:ascii="Traditional Arabic" w:hAnsi="Traditional Arabic" w:cs="Traditional Arabic"/>
          <w:sz w:val="32"/>
          <w:szCs w:val="32"/>
          <w:rtl/>
        </w:rPr>
        <w:t>الكلام الالهي من وراء حجاب بدون واسطة يقظة وهو ثابت لموسى (وكلم الله موسى تكليما) ولرسولنا محمد صلى الله عليه وسلم ليلة الإسراء والمعراج.</w:t>
      </w:r>
    </w:p>
    <w:p w14:paraId="5FB224A4" w14:textId="77777777" w:rsidR="00413ACE" w:rsidRPr="00413ACE" w:rsidRDefault="00413ACE" w:rsidP="001237EC">
      <w:pPr>
        <w:pStyle w:val="a3"/>
        <w:numPr>
          <w:ilvl w:val="0"/>
          <w:numId w:val="21"/>
        </w:numPr>
        <w:bidi/>
        <w:rPr>
          <w:rFonts w:ascii="Traditional Arabic" w:hAnsi="Traditional Arabic" w:cs="Traditional Arabic"/>
          <w:sz w:val="32"/>
          <w:szCs w:val="32"/>
        </w:rPr>
      </w:pPr>
      <w:r w:rsidRPr="00413ACE">
        <w:rPr>
          <w:rFonts w:ascii="Traditional Arabic" w:hAnsi="Traditional Arabic" w:cs="Traditional Arabic"/>
          <w:b/>
          <w:bCs/>
          <w:sz w:val="32"/>
          <w:szCs w:val="32"/>
          <w:rtl/>
        </w:rPr>
        <w:t>ثالثا</w:t>
      </w:r>
      <w:r w:rsidRPr="00413ACE">
        <w:rPr>
          <w:rFonts w:ascii="Traditional Arabic" w:hAnsi="Traditional Arabic" w:cs="Traditional Arabic"/>
          <w:sz w:val="32"/>
          <w:szCs w:val="32"/>
          <w:rtl/>
        </w:rPr>
        <w:t>: أن يلهم الله نبيه ما يريده فيقع في قلبه وخاطره إما يقظة وإما مناما.</w:t>
      </w:r>
    </w:p>
    <w:p w14:paraId="5034A05D" w14:textId="77777777" w:rsidR="00413ACE" w:rsidRPr="00110C29" w:rsidRDefault="00413ACE" w:rsidP="00110C29">
      <w:pPr>
        <w:pStyle w:val="a3"/>
        <w:numPr>
          <w:ilvl w:val="0"/>
          <w:numId w:val="88"/>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21" w:name="_Toc202794436"/>
      <w:r w:rsidRPr="00110C29">
        <w:rPr>
          <w:rFonts w:ascii="Traditional Arabic" w:eastAsia="Times New Roman" w:hAnsi="Traditional Arabic" w:cs="Traditional Arabic"/>
          <w:b/>
          <w:bCs/>
          <w:color w:val="EE0000"/>
          <w:sz w:val="32"/>
          <w:szCs w:val="32"/>
          <w:rtl/>
          <w:lang w:val="en-US"/>
        </w:rPr>
        <w:t>كيفية تلقي جبريل عليه السلام القرآن من ربه عز وجل:</w:t>
      </w:r>
      <w:bookmarkEnd w:id="21"/>
    </w:p>
    <w:p w14:paraId="0DF8E222" w14:textId="77777777" w:rsidR="00413ACE" w:rsidRPr="00413ACE" w:rsidRDefault="00413ACE" w:rsidP="001237EC">
      <w:pPr>
        <w:pStyle w:val="a3"/>
        <w:numPr>
          <w:ilvl w:val="0"/>
          <w:numId w:val="22"/>
        </w:numPr>
        <w:bidi/>
        <w:rPr>
          <w:rFonts w:ascii="Traditional Arabic" w:hAnsi="Traditional Arabic" w:cs="Traditional Arabic"/>
          <w:sz w:val="32"/>
          <w:szCs w:val="32"/>
        </w:rPr>
      </w:pPr>
      <w:r w:rsidRPr="00413ACE">
        <w:rPr>
          <w:rFonts w:ascii="Traditional Arabic" w:hAnsi="Traditional Arabic" w:cs="Traditional Arabic"/>
          <w:sz w:val="32"/>
          <w:szCs w:val="32"/>
          <w:rtl/>
        </w:rPr>
        <w:t>يتلقى جبريل القرآن ويتلقفه سماعا من الله بلفظه المخصوص مباشرة بلا واسطة.</w:t>
      </w:r>
    </w:p>
    <w:p w14:paraId="2007FDBB" w14:textId="1BD73ABF" w:rsidR="00413ACE" w:rsidRPr="00110C29" w:rsidRDefault="00413ACE" w:rsidP="00110C29">
      <w:pPr>
        <w:pStyle w:val="a3"/>
        <w:numPr>
          <w:ilvl w:val="0"/>
          <w:numId w:val="88"/>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22" w:name="_Toc202794437"/>
      <w:r w:rsidRPr="00110C29">
        <w:rPr>
          <w:rFonts w:ascii="Traditional Arabic" w:eastAsia="Times New Roman" w:hAnsi="Traditional Arabic" w:cs="Traditional Arabic"/>
          <w:b/>
          <w:bCs/>
          <w:color w:val="EE0000"/>
          <w:sz w:val="32"/>
          <w:szCs w:val="32"/>
          <w:rtl/>
          <w:lang w:val="en-US"/>
        </w:rPr>
        <w:t>كيفية تلقي النبي صلى الله عليه وسلم الوحي من جبريل عليه السلام</w:t>
      </w:r>
      <w:r w:rsidR="00876769">
        <w:rPr>
          <w:rFonts w:ascii="Traditional Arabic" w:eastAsia="Times New Roman" w:hAnsi="Traditional Arabic" w:cs="Traditional Arabic"/>
          <w:b/>
          <w:bCs/>
          <w:color w:val="EE0000"/>
          <w:sz w:val="32"/>
          <w:szCs w:val="32"/>
          <w:rtl/>
          <w:lang w:val="en-US"/>
        </w:rPr>
        <w:t>:</w:t>
      </w:r>
      <w:bookmarkEnd w:id="22"/>
    </w:p>
    <w:p w14:paraId="6D9DBE6E" w14:textId="23EBDB4B" w:rsidR="00413ACE" w:rsidRPr="00413ACE" w:rsidRDefault="00413ACE" w:rsidP="001237EC">
      <w:pPr>
        <w:pStyle w:val="a3"/>
        <w:numPr>
          <w:ilvl w:val="0"/>
          <w:numId w:val="23"/>
        </w:numPr>
        <w:bidi/>
        <w:rPr>
          <w:rFonts w:ascii="Traditional Arabic" w:hAnsi="Traditional Arabic" w:cs="Traditional Arabic"/>
          <w:sz w:val="32"/>
          <w:szCs w:val="32"/>
          <w:rtl/>
        </w:rPr>
      </w:pPr>
      <w:r w:rsidRPr="00413ACE">
        <w:rPr>
          <w:rFonts w:ascii="Traditional Arabic" w:hAnsi="Traditional Arabic" w:cs="Traditional Arabic"/>
          <w:b/>
          <w:bCs/>
          <w:sz w:val="32"/>
          <w:szCs w:val="32"/>
          <w:rtl/>
        </w:rPr>
        <w:t>أولا</w:t>
      </w:r>
      <w:r w:rsidR="00876769">
        <w:rPr>
          <w:rFonts w:ascii="Traditional Arabic" w:hAnsi="Traditional Arabic" w:cs="Traditional Arabic"/>
          <w:b/>
          <w:bCs/>
          <w:sz w:val="32"/>
          <w:szCs w:val="32"/>
          <w:rtl/>
        </w:rPr>
        <w:t>:</w:t>
      </w:r>
      <w:r w:rsidRPr="00413ACE">
        <w:rPr>
          <w:rFonts w:ascii="Traditional Arabic" w:hAnsi="Traditional Arabic" w:cs="Traditional Arabic"/>
          <w:sz w:val="32"/>
          <w:szCs w:val="32"/>
          <w:rtl/>
        </w:rPr>
        <w:t xml:space="preserve"> يأتيه مثل صلصلة الجرس وهي أشد على الرسول صلى الله عليه وسلم.</w:t>
      </w:r>
    </w:p>
    <w:p w14:paraId="579F7773" w14:textId="77777777" w:rsidR="00413ACE" w:rsidRPr="00413ACE" w:rsidRDefault="00413ACE" w:rsidP="001237EC">
      <w:pPr>
        <w:pStyle w:val="a3"/>
        <w:numPr>
          <w:ilvl w:val="0"/>
          <w:numId w:val="23"/>
        </w:numPr>
        <w:bidi/>
        <w:rPr>
          <w:rFonts w:ascii="Traditional Arabic" w:hAnsi="Traditional Arabic" w:cs="Traditional Arabic"/>
          <w:sz w:val="32"/>
          <w:szCs w:val="32"/>
        </w:rPr>
      </w:pPr>
      <w:r w:rsidRPr="00413ACE">
        <w:rPr>
          <w:rFonts w:ascii="Traditional Arabic" w:hAnsi="Traditional Arabic" w:cs="Traditional Arabic"/>
          <w:b/>
          <w:bCs/>
          <w:sz w:val="32"/>
          <w:szCs w:val="32"/>
          <w:rtl/>
        </w:rPr>
        <w:t>ثانيا:</w:t>
      </w:r>
      <w:r w:rsidRPr="00413ACE">
        <w:rPr>
          <w:rFonts w:ascii="Traditional Arabic" w:hAnsi="Traditional Arabic" w:cs="Traditional Arabic"/>
          <w:sz w:val="32"/>
          <w:szCs w:val="32"/>
          <w:rtl/>
        </w:rPr>
        <w:t xml:space="preserve"> أن يتمثل له الملك رجلا ويأتيه في صورة بشر وهذه الحالة أخف من سابقتها</w:t>
      </w:r>
    </w:p>
    <w:p w14:paraId="1BB6496D" w14:textId="5983F996" w:rsidR="00413ACE" w:rsidRPr="00110C29" w:rsidRDefault="00413ACE" w:rsidP="00110C29">
      <w:pPr>
        <w:pStyle w:val="a3"/>
        <w:numPr>
          <w:ilvl w:val="0"/>
          <w:numId w:val="88"/>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23" w:name="_Toc202794438"/>
      <w:r w:rsidRPr="00110C29">
        <w:rPr>
          <w:rFonts w:ascii="Traditional Arabic" w:eastAsia="Times New Roman" w:hAnsi="Traditional Arabic" w:cs="Traditional Arabic"/>
          <w:b/>
          <w:bCs/>
          <w:color w:val="EE0000"/>
          <w:sz w:val="32"/>
          <w:szCs w:val="32"/>
          <w:rtl/>
          <w:lang w:val="en-US"/>
        </w:rPr>
        <w:t>أول ما</w:t>
      </w:r>
      <w:r w:rsidR="00876769">
        <w:rPr>
          <w:rFonts w:ascii="Traditional Arabic" w:eastAsia="Times New Roman" w:hAnsi="Traditional Arabic" w:cs="Traditional Arabic" w:hint="cs"/>
          <w:b/>
          <w:bCs/>
          <w:color w:val="EE0000"/>
          <w:sz w:val="32"/>
          <w:szCs w:val="32"/>
          <w:rtl/>
          <w:lang w:val="en-US"/>
        </w:rPr>
        <w:t xml:space="preserve"> </w:t>
      </w:r>
      <w:r w:rsidRPr="00110C29">
        <w:rPr>
          <w:rFonts w:ascii="Traditional Arabic" w:eastAsia="Times New Roman" w:hAnsi="Traditional Arabic" w:cs="Traditional Arabic"/>
          <w:b/>
          <w:bCs/>
          <w:color w:val="EE0000"/>
          <w:sz w:val="32"/>
          <w:szCs w:val="32"/>
          <w:rtl/>
          <w:lang w:val="en-US"/>
        </w:rPr>
        <w:t>نزل من القرآن</w:t>
      </w:r>
      <w:bookmarkEnd w:id="23"/>
      <w:r w:rsidRPr="00110C29">
        <w:rPr>
          <w:rFonts w:ascii="Traditional Arabic" w:eastAsia="Times New Roman" w:hAnsi="Traditional Arabic" w:cs="Traditional Arabic"/>
          <w:b/>
          <w:bCs/>
          <w:color w:val="EE0000"/>
          <w:sz w:val="32"/>
          <w:szCs w:val="32"/>
          <w:rtl/>
          <w:lang w:val="en-US"/>
        </w:rPr>
        <w:t xml:space="preserve"> </w:t>
      </w:r>
    </w:p>
    <w:p w14:paraId="3B2B9B7C" w14:textId="77777777" w:rsidR="00413ACE" w:rsidRPr="00413ACE" w:rsidRDefault="00EB4127" w:rsidP="001237EC">
      <w:pPr>
        <w:pStyle w:val="a3"/>
        <w:numPr>
          <w:ilvl w:val="0"/>
          <w:numId w:val="24"/>
        </w:numPr>
        <w:bidi/>
        <w:rPr>
          <w:rFonts w:ascii="Traditional Arabic" w:hAnsi="Traditional Arabic" w:cs="Traditional Arabic"/>
          <w:b/>
          <w:bCs/>
          <w:sz w:val="32"/>
          <w:szCs w:val="32"/>
        </w:rPr>
      </w:pPr>
      <w:r>
        <w:rPr>
          <w:rFonts w:ascii="Traditional Arabic" w:hAnsi="Traditional Arabic" w:cs="Traditional Arabic" w:hint="cs"/>
          <w:sz w:val="32"/>
          <w:szCs w:val="32"/>
          <w:rtl/>
        </w:rPr>
        <w:t>قال تعالى:</w:t>
      </w:r>
      <w:r w:rsidR="00413ACE" w:rsidRPr="00413ACE">
        <w:rPr>
          <w:rFonts w:ascii="Traditional Arabic" w:hAnsi="Traditional Arabic" w:cs="Traditional Arabic"/>
          <w:sz w:val="32"/>
          <w:szCs w:val="32"/>
          <w:rtl/>
        </w:rPr>
        <w:t>" اقرأ باسم ربك الذي خلق</w:t>
      </w:r>
      <w:r w:rsidR="00413ACE" w:rsidRPr="00413ACE">
        <w:rPr>
          <w:rFonts w:ascii="Traditional Arabic" w:hAnsi="Traditional Arabic" w:cs="Traditional Arabic"/>
          <w:b/>
          <w:bCs/>
          <w:sz w:val="32"/>
          <w:szCs w:val="32"/>
          <w:rtl/>
        </w:rPr>
        <w:t>"</w:t>
      </w:r>
    </w:p>
    <w:p w14:paraId="12F8C96E" w14:textId="77777777" w:rsidR="00413ACE" w:rsidRPr="003D4A9E" w:rsidRDefault="00413ACE" w:rsidP="003D4A9E">
      <w:pPr>
        <w:pStyle w:val="a3"/>
        <w:numPr>
          <w:ilvl w:val="0"/>
          <w:numId w:val="88"/>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rtl/>
          <w:lang w:val="en-US"/>
        </w:rPr>
      </w:pPr>
      <w:bookmarkStart w:id="24" w:name="_Toc202794439"/>
      <w:r w:rsidRPr="003D4A9E">
        <w:rPr>
          <w:rFonts w:ascii="Traditional Arabic" w:eastAsia="Times New Roman" w:hAnsi="Traditional Arabic" w:cs="Traditional Arabic"/>
          <w:b/>
          <w:bCs/>
          <w:color w:val="EE0000"/>
          <w:sz w:val="32"/>
          <w:szCs w:val="32"/>
          <w:rtl/>
          <w:lang w:val="en-US"/>
        </w:rPr>
        <w:t>للقرآن تنزلان:</w:t>
      </w:r>
      <w:bookmarkEnd w:id="24"/>
      <w:r w:rsidRPr="003D4A9E">
        <w:rPr>
          <w:rFonts w:ascii="Traditional Arabic" w:eastAsia="Times New Roman" w:hAnsi="Traditional Arabic" w:cs="Traditional Arabic"/>
          <w:b/>
          <w:bCs/>
          <w:color w:val="EE0000"/>
          <w:sz w:val="32"/>
          <w:szCs w:val="32"/>
          <w:rtl/>
          <w:lang w:val="en-US"/>
        </w:rPr>
        <w:t xml:space="preserve"> </w:t>
      </w:r>
    </w:p>
    <w:p w14:paraId="6D542B38" w14:textId="4FF298EA" w:rsidR="00413ACE" w:rsidRPr="00413ACE" w:rsidRDefault="00413ACE" w:rsidP="001237EC">
      <w:pPr>
        <w:pStyle w:val="a3"/>
        <w:numPr>
          <w:ilvl w:val="0"/>
          <w:numId w:val="24"/>
        </w:numPr>
        <w:bidi/>
        <w:rPr>
          <w:rFonts w:ascii="Traditional Arabic" w:hAnsi="Traditional Arabic" w:cs="Traditional Arabic"/>
          <w:sz w:val="32"/>
          <w:szCs w:val="32"/>
        </w:rPr>
      </w:pPr>
      <w:r w:rsidRPr="00413ACE">
        <w:rPr>
          <w:rFonts w:ascii="Traditional Arabic" w:hAnsi="Traditional Arabic" w:cs="Traditional Arabic"/>
          <w:sz w:val="32"/>
          <w:szCs w:val="32"/>
          <w:rtl/>
        </w:rPr>
        <w:t>نزول جملي ونزول مفرق</w:t>
      </w:r>
      <w:r w:rsidR="0020139F">
        <w:rPr>
          <w:rFonts w:ascii="Traditional Arabic" w:hAnsi="Traditional Arabic" w:cs="Traditional Arabic"/>
          <w:sz w:val="32"/>
          <w:szCs w:val="32"/>
          <w:rtl/>
        </w:rPr>
        <w:br/>
      </w:r>
    </w:p>
    <w:p w14:paraId="510AEE44" w14:textId="77777777" w:rsidR="00413ACE" w:rsidRPr="003D4A9E" w:rsidRDefault="00413ACE" w:rsidP="003D4A9E">
      <w:pPr>
        <w:pStyle w:val="a3"/>
        <w:numPr>
          <w:ilvl w:val="0"/>
          <w:numId w:val="88"/>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25" w:name="_Toc202794440"/>
      <w:r w:rsidRPr="003D4A9E">
        <w:rPr>
          <w:rFonts w:ascii="Traditional Arabic" w:eastAsia="Times New Roman" w:hAnsi="Traditional Arabic" w:cs="Traditional Arabic"/>
          <w:b/>
          <w:bCs/>
          <w:color w:val="EE0000"/>
          <w:sz w:val="32"/>
          <w:szCs w:val="32"/>
          <w:rtl/>
          <w:lang w:val="en-US"/>
        </w:rPr>
        <w:lastRenderedPageBreak/>
        <w:t>دليل النزول الجملي للقرآن والحكمة منه:</w:t>
      </w:r>
      <w:bookmarkEnd w:id="25"/>
    </w:p>
    <w:p w14:paraId="2B638856" w14:textId="77777777" w:rsidR="00413ACE" w:rsidRPr="00413ACE" w:rsidRDefault="00413ACE" w:rsidP="001237EC">
      <w:pPr>
        <w:pStyle w:val="a3"/>
        <w:numPr>
          <w:ilvl w:val="0"/>
          <w:numId w:val="25"/>
        </w:numPr>
        <w:bidi/>
        <w:rPr>
          <w:rFonts w:ascii="Traditional Arabic" w:hAnsi="Traditional Arabic" w:cs="Traditional Arabic"/>
          <w:sz w:val="32"/>
          <w:szCs w:val="32"/>
          <w:rtl/>
        </w:rPr>
      </w:pPr>
      <w:r w:rsidRPr="00413ACE">
        <w:rPr>
          <w:rFonts w:ascii="Traditional Arabic" w:hAnsi="Traditional Arabic" w:cs="Traditional Arabic"/>
          <w:b/>
          <w:bCs/>
          <w:sz w:val="32"/>
          <w:szCs w:val="32"/>
          <w:rtl/>
        </w:rPr>
        <w:t>دليله</w:t>
      </w:r>
      <w:r w:rsidRPr="00413ACE">
        <w:rPr>
          <w:rFonts w:ascii="Traditional Arabic" w:hAnsi="Traditional Arabic" w:cs="Traditional Arabic"/>
          <w:sz w:val="32"/>
          <w:szCs w:val="32"/>
          <w:rtl/>
        </w:rPr>
        <w:t>: تفسير ابن عباس رضي الله عنه لقوله تعالى: " إنا أنزلناه في ليلة القدر" وهو خبر غيبي صحيح عن ابن عباس لا يقال بالرأي ولا يدرك بالخبر مرفوع الى النبي صلى الله عليه وسلم وليس له مخالف من الصحابة وليس من مرويات بني إسرائيل.</w:t>
      </w:r>
    </w:p>
    <w:p w14:paraId="247218B8" w14:textId="77777777" w:rsidR="00413ACE" w:rsidRPr="00413ACE" w:rsidRDefault="00413ACE" w:rsidP="001237EC">
      <w:pPr>
        <w:pStyle w:val="a3"/>
        <w:numPr>
          <w:ilvl w:val="0"/>
          <w:numId w:val="25"/>
        </w:numPr>
        <w:bidi/>
        <w:rPr>
          <w:rFonts w:ascii="Traditional Arabic" w:hAnsi="Traditional Arabic" w:cs="Traditional Arabic"/>
          <w:sz w:val="32"/>
          <w:szCs w:val="32"/>
        </w:rPr>
      </w:pPr>
      <w:r w:rsidRPr="00413ACE">
        <w:rPr>
          <w:rFonts w:ascii="Traditional Arabic" w:hAnsi="Traditional Arabic" w:cs="Traditional Arabic"/>
          <w:b/>
          <w:bCs/>
          <w:sz w:val="32"/>
          <w:szCs w:val="32"/>
          <w:rtl/>
        </w:rPr>
        <w:t>الحكمة منه</w:t>
      </w:r>
      <w:r w:rsidRPr="00413ACE">
        <w:rPr>
          <w:rFonts w:ascii="Traditional Arabic" w:hAnsi="Traditional Arabic" w:cs="Traditional Arabic"/>
          <w:sz w:val="32"/>
          <w:szCs w:val="32"/>
          <w:rtl/>
        </w:rPr>
        <w:t>: بيان شرف هذه الأمة وفضلها لنزوله على طريقتين، إضافة تفخيما لأمره وأمر من أنزل عليه بإعلام أهل السماوات بنزول آخر الكتب على خاتم الرسل والأنبياء.</w:t>
      </w:r>
    </w:p>
    <w:p w14:paraId="482B1DA4" w14:textId="77777777" w:rsidR="00413ACE" w:rsidRPr="003D4A9E" w:rsidRDefault="00413ACE" w:rsidP="003D4A9E">
      <w:pPr>
        <w:pStyle w:val="a3"/>
        <w:numPr>
          <w:ilvl w:val="0"/>
          <w:numId w:val="88"/>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26" w:name="_Toc202794441"/>
      <w:r w:rsidRPr="003D4A9E">
        <w:rPr>
          <w:rFonts w:ascii="Traditional Arabic" w:eastAsia="Times New Roman" w:hAnsi="Traditional Arabic" w:cs="Traditional Arabic"/>
          <w:b/>
          <w:bCs/>
          <w:color w:val="EE0000"/>
          <w:sz w:val="32"/>
          <w:szCs w:val="32"/>
          <w:rtl/>
          <w:lang w:val="en-US"/>
        </w:rPr>
        <w:t>الحكمة من نزول القرآن مفرقا:</w:t>
      </w:r>
      <w:bookmarkEnd w:id="26"/>
    </w:p>
    <w:p w14:paraId="391CEB67" w14:textId="77777777" w:rsidR="00413ACE" w:rsidRPr="00413ACE" w:rsidRDefault="00413ACE" w:rsidP="001237EC">
      <w:pPr>
        <w:pStyle w:val="a3"/>
        <w:numPr>
          <w:ilvl w:val="0"/>
          <w:numId w:val="26"/>
        </w:numPr>
        <w:bidi/>
        <w:rPr>
          <w:rFonts w:ascii="Traditional Arabic" w:hAnsi="Traditional Arabic" w:cs="Traditional Arabic"/>
          <w:sz w:val="32"/>
          <w:szCs w:val="32"/>
        </w:rPr>
      </w:pPr>
      <w:r w:rsidRPr="00413ACE">
        <w:rPr>
          <w:rFonts w:ascii="Traditional Arabic" w:hAnsi="Traditional Arabic" w:cs="Traditional Arabic"/>
          <w:sz w:val="32"/>
          <w:szCs w:val="32"/>
          <w:rtl/>
        </w:rPr>
        <w:t>تثبيت فؤاد رسول الله صلى الله عليه وسلم.</w:t>
      </w:r>
    </w:p>
    <w:p w14:paraId="257FAB8E" w14:textId="77777777" w:rsidR="00413ACE" w:rsidRPr="00413ACE" w:rsidRDefault="00413ACE" w:rsidP="001237EC">
      <w:pPr>
        <w:pStyle w:val="a3"/>
        <w:numPr>
          <w:ilvl w:val="0"/>
          <w:numId w:val="26"/>
        </w:numPr>
        <w:bidi/>
        <w:rPr>
          <w:rFonts w:ascii="Traditional Arabic" w:hAnsi="Traditional Arabic" w:cs="Traditional Arabic"/>
          <w:sz w:val="32"/>
          <w:szCs w:val="32"/>
        </w:rPr>
      </w:pPr>
      <w:r w:rsidRPr="00413ACE">
        <w:rPr>
          <w:rFonts w:ascii="Traditional Arabic" w:hAnsi="Traditional Arabic" w:cs="Traditional Arabic"/>
          <w:sz w:val="32"/>
          <w:szCs w:val="32"/>
          <w:rtl/>
        </w:rPr>
        <w:t>التحدي والإعجاز.</w:t>
      </w:r>
    </w:p>
    <w:p w14:paraId="2DE537F6" w14:textId="77777777" w:rsidR="00413ACE" w:rsidRPr="00413ACE" w:rsidRDefault="00413ACE" w:rsidP="001237EC">
      <w:pPr>
        <w:pStyle w:val="a3"/>
        <w:numPr>
          <w:ilvl w:val="0"/>
          <w:numId w:val="26"/>
        </w:numPr>
        <w:bidi/>
        <w:rPr>
          <w:rFonts w:ascii="Traditional Arabic" w:hAnsi="Traditional Arabic" w:cs="Traditional Arabic"/>
          <w:sz w:val="32"/>
          <w:szCs w:val="32"/>
        </w:rPr>
      </w:pPr>
      <w:r w:rsidRPr="00413ACE">
        <w:rPr>
          <w:rFonts w:ascii="Traditional Arabic" w:hAnsi="Traditional Arabic" w:cs="Traditional Arabic"/>
          <w:sz w:val="32"/>
          <w:szCs w:val="32"/>
          <w:rtl/>
        </w:rPr>
        <w:t>تيسير حفظه وفهمه.</w:t>
      </w:r>
    </w:p>
    <w:p w14:paraId="4DA095E2" w14:textId="77777777" w:rsidR="00413ACE" w:rsidRPr="00413ACE" w:rsidRDefault="00413ACE" w:rsidP="001237EC">
      <w:pPr>
        <w:pStyle w:val="a3"/>
        <w:numPr>
          <w:ilvl w:val="0"/>
          <w:numId w:val="26"/>
        </w:numPr>
        <w:bidi/>
        <w:rPr>
          <w:rFonts w:ascii="Traditional Arabic" w:hAnsi="Traditional Arabic" w:cs="Traditional Arabic"/>
          <w:sz w:val="32"/>
          <w:szCs w:val="32"/>
        </w:rPr>
      </w:pPr>
      <w:r w:rsidRPr="00413ACE">
        <w:rPr>
          <w:rFonts w:ascii="Traditional Arabic" w:hAnsi="Traditional Arabic" w:cs="Traditional Arabic"/>
          <w:sz w:val="32"/>
          <w:szCs w:val="32"/>
          <w:rtl/>
        </w:rPr>
        <w:t>مسايرة الأحداث والتدرج في التشريع.</w:t>
      </w:r>
    </w:p>
    <w:p w14:paraId="24A2DDD0" w14:textId="77777777" w:rsidR="00413ACE" w:rsidRPr="00413ACE" w:rsidRDefault="00413ACE" w:rsidP="001237EC">
      <w:pPr>
        <w:pStyle w:val="a3"/>
        <w:numPr>
          <w:ilvl w:val="0"/>
          <w:numId w:val="26"/>
        </w:numPr>
        <w:bidi/>
        <w:rPr>
          <w:rFonts w:ascii="Traditional Arabic" w:hAnsi="Traditional Arabic" w:cs="Traditional Arabic"/>
          <w:sz w:val="32"/>
          <w:szCs w:val="32"/>
        </w:rPr>
      </w:pPr>
      <w:r w:rsidRPr="00413ACE">
        <w:rPr>
          <w:rFonts w:ascii="Traditional Arabic" w:hAnsi="Traditional Arabic" w:cs="Traditional Arabic"/>
          <w:sz w:val="32"/>
          <w:szCs w:val="32"/>
          <w:rtl/>
        </w:rPr>
        <w:t>الدلالة القاطعة أن القرآن الكريم تنزيل من حكيم مجيد.</w:t>
      </w:r>
    </w:p>
    <w:p w14:paraId="17243ED2" w14:textId="77777777" w:rsidR="00413ACE" w:rsidRPr="003D4A9E" w:rsidRDefault="00413ACE" w:rsidP="003D4A9E">
      <w:pPr>
        <w:pStyle w:val="a3"/>
        <w:numPr>
          <w:ilvl w:val="0"/>
          <w:numId w:val="88"/>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27" w:name="_Toc202794442"/>
      <w:r w:rsidRPr="003D4A9E">
        <w:rPr>
          <w:rFonts w:ascii="Traditional Arabic" w:eastAsia="Times New Roman" w:hAnsi="Traditional Arabic" w:cs="Traditional Arabic"/>
          <w:b/>
          <w:bCs/>
          <w:color w:val="EE0000"/>
          <w:sz w:val="32"/>
          <w:szCs w:val="32"/>
          <w:rtl/>
          <w:lang w:val="en-US"/>
        </w:rPr>
        <w:t>أول ما نزل من القرآن مطلقا مع الدليل:</w:t>
      </w:r>
      <w:bookmarkEnd w:id="27"/>
    </w:p>
    <w:p w14:paraId="648AB1FD" w14:textId="6BC553F0" w:rsidR="00413ACE" w:rsidRPr="00413ACE" w:rsidRDefault="00413ACE" w:rsidP="001237EC">
      <w:pPr>
        <w:pStyle w:val="a3"/>
        <w:numPr>
          <w:ilvl w:val="0"/>
          <w:numId w:val="27"/>
        </w:numPr>
        <w:bidi/>
        <w:rPr>
          <w:rFonts w:ascii="Traditional Arabic" w:hAnsi="Traditional Arabic" w:cs="Traditional Arabic"/>
          <w:sz w:val="32"/>
          <w:szCs w:val="32"/>
        </w:rPr>
      </w:pPr>
      <w:r w:rsidRPr="00413ACE">
        <w:rPr>
          <w:rFonts w:ascii="Traditional Arabic" w:hAnsi="Traditional Arabic" w:cs="Traditional Arabic"/>
          <w:sz w:val="32"/>
          <w:szCs w:val="32"/>
          <w:rtl/>
        </w:rPr>
        <w:t>أول ما نزل من القرآن مطلقا</w:t>
      </w:r>
      <w:r w:rsidR="00876769">
        <w:rPr>
          <w:rFonts w:ascii="Traditional Arabic" w:hAnsi="Traditional Arabic" w:cs="Traditional Arabic"/>
          <w:sz w:val="32"/>
          <w:szCs w:val="32"/>
          <w:rtl/>
        </w:rPr>
        <w:t xml:space="preserve"> </w:t>
      </w:r>
      <w:r w:rsidRPr="00413ACE">
        <w:rPr>
          <w:rFonts w:ascii="Traditional Arabic" w:hAnsi="Traditional Arabic" w:cs="Traditional Arabic"/>
          <w:sz w:val="32"/>
          <w:szCs w:val="32"/>
          <w:rtl/>
        </w:rPr>
        <w:t>للنبوة: "اقرأ"</w:t>
      </w:r>
      <w:r w:rsidR="00876769">
        <w:rPr>
          <w:rFonts w:ascii="Traditional Arabic" w:hAnsi="Traditional Arabic" w:cs="Traditional Arabic"/>
          <w:sz w:val="32"/>
          <w:szCs w:val="32"/>
          <w:rtl/>
        </w:rPr>
        <w:t xml:space="preserve"> </w:t>
      </w:r>
      <w:r w:rsidRPr="00413ACE">
        <w:rPr>
          <w:rFonts w:ascii="Traditional Arabic" w:hAnsi="Traditional Arabic" w:cs="Traditional Arabic"/>
          <w:sz w:val="32"/>
          <w:szCs w:val="32"/>
          <w:rtl/>
        </w:rPr>
        <w:t>والدليل حديث عائشة رضي الله عنها، وهو خمس آيات الأولى من سورة العلق وكان أول ما نزل للرسالة:" يا أيها المدثر".</w:t>
      </w:r>
    </w:p>
    <w:p w14:paraId="37DB1D7D" w14:textId="77777777" w:rsidR="00413ACE" w:rsidRPr="003D4A9E" w:rsidRDefault="00413ACE" w:rsidP="003D4A9E">
      <w:pPr>
        <w:pStyle w:val="a3"/>
        <w:numPr>
          <w:ilvl w:val="0"/>
          <w:numId w:val="88"/>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28" w:name="_Toc202794443"/>
      <w:r w:rsidRPr="003D4A9E">
        <w:rPr>
          <w:rFonts w:ascii="Traditional Arabic" w:eastAsia="Times New Roman" w:hAnsi="Traditional Arabic" w:cs="Traditional Arabic"/>
          <w:b/>
          <w:bCs/>
          <w:color w:val="EE0000"/>
          <w:sz w:val="32"/>
          <w:szCs w:val="32"/>
          <w:rtl/>
          <w:lang w:val="en-US"/>
        </w:rPr>
        <w:t>أخر أية نزلت من القرآن مطلقا مع الدليل:</w:t>
      </w:r>
      <w:bookmarkEnd w:id="28"/>
    </w:p>
    <w:p w14:paraId="6C07116F" w14:textId="77777777" w:rsidR="00413ACE" w:rsidRPr="00413ACE" w:rsidRDefault="00413ACE" w:rsidP="001237EC">
      <w:pPr>
        <w:pStyle w:val="a3"/>
        <w:numPr>
          <w:ilvl w:val="0"/>
          <w:numId w:val="27"/>
        </w:numPr>
        <w:bidi/>
        <w:rPr>
          <w:rFonts w:ascii="Traditional Arabic" w:hAnsi="Traditional Arabic" w:cs="Traditional Arabic"/>
          <w:sz w:val="32"/>
          <w:szCs w:val="32"/>
        </w:rPr>
      </w:pPr>
      <w:r w:rsidRPr="00413ACE">
        <w:rPr>
          <w:rFonts w:ascii="Traditional Arabic" w:hAnsi="Traditional Arabic" w:cs="Traditional Arabic"/>
          <w:sz w:val="32"/>
          <w:szCs w:val="32"/>
          <w:rtl/>
        </w:rPr>
        <w:t>قوله تعالى:" واتقوا يوما ترجعون فيه إلى الله ثم توفى كل نفس ما كسبت وهو لا يظلمون" (البقرة: 281) معطوف على آيات الربا فهو من تمامها.</w:t>
      </w:r>
    </w:p>
    <w:p w14:paraId="6634C509" w14:textId="77777777" w:rsidR="00413ACE" w:rsidRPr="00413ACE" w:rsidRDefault="00413ACE" w:rsidP="003D4A9E">
      <w:pPr>
        <w:pStyle w:val="a3"/>
        <w:numPr>
          <w:ilvl w:val="0"/>
          <w:numId w:val="88"/>
        </w:numPr>
        <w:bidi/>
        <w:spacing w:before="100" w:beforeAutospacing="1" w:after="100" w:afterAutospacing="1" w:line="240" w:lineRule="auto"/>
        <w:outlineLvl w:val="2"/>
        <w:rPr>
          <w:rFonts w:ascii="Traditional Arabic" w:hAnsi="Traditional Arabic" w:cs="Traditional Arabic"/>
          <w:b/>
          <w:bCs/>
          <w:color w:val="FF0000"/>
          <w:sz w:val="32"/>
          <w:szCs w:val="32"/>
        </w:rPr>
      </w:pPr>
      <w:r w:rsidRPr="00413ACE">
        <w:rPr>
          <w:rFonts w:ascii="Traditional Arabic" w:hAnsi="Traditional Arabic" w:cs="Traditional Arabic"/>
          <w:b/>
          <w:bCs/>
          <w:color w:val="FF0000"/>
          <w:sz w:val="32"/>
          <w:szCs w:val="32"/>
          <w:rtl/>
        </w:rPr>
        <w:t xml:space="preserve"> </w:t>
      </w:r>
      <w:bookmarkStart w:id="29" w:name="_Toc202794444"/>
      <w:r w:rsidRPr="003D4A9E">
        <w:rPr>
          <w:rFonts w:ascii="Traditional Arabic" w:eastAsia="Times New Roman" w:hAnsi="Traditional Arabic" w:cs="Traditional Arabic"/>
          <w:b/>
          <w:bCs/>
          <w:color w:val="EE0000"/>
          <w:sz w:val="32"/>
          <w:szCs w:val="32"/>
          <w:rtl/>
          <w:lang w:val="en-US"/>
        </w:rPr>
        <w:t>آخر سورة نزلت كاملة من القرآن مع الدليل:</w:t>
      </w:r>
      <w:bookmarkEnd w:id="29"/>
    </w:p>
    <w:p w14:paraId="1177D1E6" w14:textId="77777777" w:rsidR="00413ACE" w:rsidRPr="00413ACE" w:rsidRDefault="00413ACE" w:rsidP="001237EC">
      <w:pPr>
        <w:pStyle w:val="a3"/>
        <w:numPr>
          <w:ilvl w:val="0"/>
          <w:numId w:val="27"/>
        </w:numPr>
        <w:bidi/>
        <w:rPr>
          <w:rFonts w:ascii="Traditional Arabic" w:hAnsi="Traditional Arabic" w:cs="Traditional Arabic"/>
          <w:sz w:val="32"/>
          <w:szCs w:val="32"/>
        </w:rPr>
      </w:pPr>
      <w:r w:rsidRPr="00413ACE">
        <w:rPr>
          <w:rFonts w:ascii="Traditional Arabic" w:hAnsi="Traditional Arabic" w:cs="Traditional Arabic"/>
          <w:sz w:val="32"/>
          <w:szCs w:val="32"/>
          <w:rtl/>
        </w:rPr>
        <w:t>آخر سورة هي سورة الفتح لما جاء فيما رواه مسلم عن عبيد الله بن عبد الله بن عتبة عن ابن عباس:" تعلم آخر سورت نزلت...........قال: صدقت"</w:t>
      </w:r>
    </w:p>
    <w:p w14:paraId="3CBC200C" w14:textId="77777777" w:rsidR="00413ACE" w:rsidRPr="003D4A9E" w:rsidRDefault="00413ACE" w:rsidP="003D4A9E">
      <w:pPr>
        <w:pStyle w:val="a3"/>
        <w:numPr>
          <w:ilvl w:val="0"/>
          <w:numId w:val="88"/>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30" w:name="_Toc202794445"/>
      <w:r w:rsidRPr="003D4A9E">
        <w:rPr>
          <w:rFonts w:ascii="Traditional Arabic" w:eastAsia="Times New Roman" w:hAnsi="Traditional Arabic" w:cs="Traditional Arabic"/>
          <w:b/>
          <w:bCs/>
          <w:color w:val="EE0000"/>
          <w:sz w:val="32"/>
          <w:szCs w:val="32"/>
          <w:rtl/>
          <w:lang w:val="en-US"/>
        </w:rPr>
        <w:t>آخر سورة نزلت هي سورة التوبة:</w:t>
      </w:r>
      <w:bookmarkEnd w:id="30"/>
    </w:p>
    <w:p w14:paraId="18264EBE" w14:textId="77777777" w:rsidR="00413ACE" w:rsidRPr="00413ACE" w:rsidRDefault="00413ACE" w:rsidP="001237EC">
      <w:pPr>
        <w:pStyle w:val="a3"/>
        <w:numPr>
          <w:ilvl w:val="0"/>
          <w:numId w:val="27"/>
        </w:numPr>
        <w:bidi/>
        <w:rPr>
          <w:rFonts w:ascii="Traditional Arabic" w:hAnsi="Traditional Arabic" w:cs="Traditional Arabic"/>
          <w:sz w:val="32"/>
          <w:szCs w:val="32"/>
        </w:rPr>
      </w:pPr>
      <w:r w:rsidRPr="00413ACE">
        <w:rPr>
          <w:rFonts w:ascii="Traditional Arabic" w:hAnsi="Traditional Arabic" w:cs="Traditional Arabic"/>
          <w:sz w:val="32"/>
          <w:szCs w:val="32"/>
          <w:rtl/>
        </w:rPr>
        <w:t>سورة التوبة فيها آيات كثيرة نزلت قبل عام وفاة النبي صلى الله عليه وسلم</w:t>
      </w:r>
    </w:p>
    <w:p w14:paraId="10A79576" w14:textId="77777777" w:rsidR="00413ACE" w:rsidRPr="003D4A9E" w:rsidRDefault="00413ACE" w:rsidP="003D4A9E">
      <w:pPr>
        <w:pStyle w:val="a3"/>
        <w:numPr>
          <w:ilvl w:val="0"/>
          <w:numId w:val="88"/>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31" w:name="_Toc202794446"/>
      <w:r w:rsidRPr="003D4A9E">
        <w:rPr>
          <w:rFonts w:ascii="Traditional Arabic" w:eastAsia="Times New Roman" w:hAnsi="Traditional Arabic" w:cs="Traditional Arabic"/>
          <w:b/>
          <w:bCs/>
          <w:color w:val="EE0000"/>
          <w:sz w:val="32"/>
          <w:szCs w:val="32"/>
          <w:rtl/>
          <w:lang w:val="en-US"/>
        </w:rPr>
        <w:t>معنى القرآن المكي والقرآن المدني:</w:t>
      </w:r>
      <w:bookmarkEnd w:id="31"/>
    </w:p>
    <w:p w14:paraId="081D7975" w14:textId="77777777" w:rsidR="00413ACE" w:rsidRPr="00413ACE" w:rsidRDefault="00413ACE" w:rsidP="001237EC">
      <w:pPr>
        <w:pStyle w:val="a3"/>
        <w:numPr>
          <w:ilvl w:val="0"/>
          <w:numId w:val="27"/>
        </w:numPr>
        <w:bidi/>
        <w:rPr>
          <w:rFonts w:ascii="Traditional Arabic" w:hAnsi="Traditional Arabic" w:cs="Traditional Arabic"/>
          <w:sz w:val="32"/>
          <w:szCs w:val="32"/>
          <w:rtl/>
        </w:rPr>
      </w:pPr>
      <w:r w:rsidRPr="00413ACE">
        <w:rPr>
          <w:rFonts w:ascii="Traditional Arabic" w:hAnsi="Traditional Arabic" w:cs="Traditional Arabic"/>
          <w:b/>
          <w:bCs/>
          <w:sz w:val="32"/>
          <w:szCs w:val="32"/>
          <w:rtl/>
        </w:rPr>
        <w:t>القرآن المكي</w:t>
      </w:r>
      <w:r w:rsidRPr="00413ACE">
        <w:rPr>
          <w:rFonts w:ascii="Traditional Arabic" w:hAnsi="Traditional Arabic" w:cs="Traditional Arabic"/>
          <w:sz w:val="32"/>
          <w:szCs w:val="32"/>
          <w:rtl/>
        </w:rPr>
        <w:t>: ما نزل قبل الهجرة وإن كان بغير مكة.</w:t>
      </w:r>
    </w:p>
    <w:p w14:paraId="6DC929B6" w14:textId="77777777" w:rsidR="00413ACE" w:rsidRPr="00413ACE" w:rsidRDefault="00413ACE" w:rsidP="001237EC">
      <w:pPr>
        <w:pStyle w:val="a3"/>
        <w:numPr>
          <w:ilvl w:val="0"/>
          <w:numId w:val="27"/>
        </w:numPr>
        <w:bidi/>
        <w:rPr>
          <w:rFonts w:ascii="Traditional Arabic" w:hAnsi="Traditional Arabic" w:cs="Traditional Arabic"/>
          <w:sz w:val="32"/>
          <w:szCs w:val="32"/>
        </w:rPr>
      </w:pPr>
      <w:r w:rsidRPr="00413ACE">
        <w:rPr>
          <w:rFonts w:ascii="Traditional Arabic" w:hAnsi="Traditional Arabic" w:cs="Traditional Arabic"/>
          <w:b/>
          <w:bCs/>
          <w:sz w:val="32"/>
          <w:szCs w:val="32"/>
          <w:rtl/>
        </w:rPr>
        <w:t>القرآن المدني</w:t>
      </w:r>
      <w:r w:rsidRPr="00413ACE">
        <w:rPr>
          <w:rFonts w:ascii="Traditional Arabic" w:hAnsi="Traditional Arabic" w:cs="Traditional Arabic"/>
          <w:sz w:val="32"/>
          <w:szCs w:val="32"/>
          <w:rtl/>
        </w:rPr>
        <w:t>: ما نزل بعد الهجرة وإن كان بغير المدينة.</w:t>
      </w:r>
    </w:p>
    <w:p w14:paraId="59520B66" w14:textId="77777777" w:rsidR="00413ACE" w:rsidRPr="003D4A9E" w:rsidRDefault="00413ACE" w:rsidP="003D4A9E">
      <w:pPr>
        <w:pStyle w:val="a3"/>
        <w:numPr>
          <w:ilvl w:val="0"/>
          <w:numId w:val="88"/>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32" w:name="_Toc202794447"/>
      <w:r w:rsidRPr="003D4A9E">
        <w:rPr>
          <w:rFonts w:ascii="Traditional Arabic" w:eastAsia="Times New Roman" w:hAnsi="Traditional Arabic" w:cs="Traditional Arabic"/>
          <w:b/>
          <w:bCs/>
          <w:color w:val="EE0000"/>
          <w:sz w:val="32"/>
          <w:szCs w:val="32"/>
          <w:rtl/>
          <w:lang w:val="en-US"/>
        </w:rPr>
        <w:lastRenderedPageBreak/>
        <w:t>أقسام المكي والمدني من السور باعتبار الاتفاق والاختلاف وعدد كل قسم:</w:t>
      </w:r>
      <w:bookmarkEnd w:id="32"/>
    </w:p>
    <w:p w14:paraId="3B8C31A1" w14:textId="77777777" w:rsidR="00413ACE" w:rsidRPr="00413ACE" w:rsidRDefault="00413ACE" w:rsidP="001237EC">
      <w:pPr>
        <w:pStyle w:val="a3"/>
        <w:numPr>
          <w:ilvl w:val="0"/>
          <w:numId w:val="28"/>
        </w:numPr>
        <w:bidi/>
        <w:rPr>
          <w:rFonts w:ascii="Traditional Arabic" w:hAnsi="Traditional Arabic" w:cs="Traditional Arabic"/>
          <w:sz w:val="32"/>
          <w:szCs w:val="32"/>
        </w:rPr>
      </w:pPr>
      <w:r w:rsidRPr="00413ACE">
        <w:rPr>
          <w:rFonts w:ascii="Traditional Arabic" w:hAnsi="Traditional Arabic" w:cs="Traditional Arabic"/>
          <w:sz w:val="32"/>
          <w:szCs w:val="32"/>
          <w:rtl/>
        </w:rPr>
        <w:t>السور المختلف في كونها مكية أو مدنية: عشرون سورة.</w:t>
      </w:r>
    </w:p>
    <w:p w14:paraId="0C58C4B5" w14:textId="77777777" w:rsidR="00413ACE" w:rsidRPr="00413ACE" w:rsidRDefault="00413ACE" w:rsidP="001237EC">
      <w:pPr>
        <w:pStyle w:val="a3"/>
        <w:numPr>
          <w:ilvl w:val="0"/>
          <w:numId w:val="28"/>
        </w:numPr>
        <w:bidi/>
        <w:rPr>
          <w:rFonts w:ascii="Traditional Arabic" w:hAnsi="Traditional Arabic" w:cs="Traditional Arabic"/>
          <w:sz w:val="32"/>
          <w:szCs w:val="32"/>
        </w:rPr>
      </w:pPr>
      <w:r w:rsidRPr="00413ACE">
        <w:rPr>
          <w:rFonts w:ascii="Traditional Arabic" w:hAnsi="Traditional Arabic" w:cs="Traditional Arabic"/>
          <w:sz w:val="32"/>
          <w:szCs w:val="32"/>
          <w:rtl/>
        </w:rPr>
        <w:t>السور المتفق على أنها مدنية: تسع عشرة سورة.</w:t>
      </w:r>
    </w:p>
    <w:p w14:paraId="447F17B7" w14:textId="77777777" w:rsidR="00413ACE" w:rsidRPr="00413ACE" w:rsidRDefault="00413ACE" w:rsidP="001237EC">
      <w:pPr>
        <w:pStyle w:val="a3"/>
        <w:numPr>
          <w:ilvl w:val="0"/>
          <w:numId w:val="28"/>
        </w:numPr>
        <w:bidi/>
        <w:rPr>
          <w:rFonts w:ascii="Traditional Arabic" w:hAnsi="Traditional Arabic" w:cs="Traditional Arabic"/>
          <w:sz w:val="32"/>
          <w:szCs w:val="32"/>
        </w:rPr>
      </w:pPr>
      <w:r w:rsidRPr="00413ACE">
        <w:rPr>
          <w:rFonts w:ascii="Traditional Arabic" w:hAnsi="Traditional Arabic" w:cs="Traditional Arabic"/>
          <w:sz w:val="32"/>
          <w:szCs w:val="32"/>
          <w:rtl/>
        </w:rPr>
        <w:t>السور المتفق على أنها مكية: خمس وسبعون سورة.</w:t>
      </w:r>
    </w:p>
    <w:p w14:paraId="5ABD97A7" w14:textId="77777777" w:rsidR="00413ACE" w:rsidRPr="003D4A9E" w:rsidRDefault="00413ACE" w:rsidP="003D4A9E">
      <w:pPr>
        <w:pStyle w:val="a3"/>
        <w:numPr>
          <w:ilvl w:val="0"/>
          <w:numId w:val="88"/>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33" w:name="_Toc202794448"/>
      <w:r w:rsidRPr="003D4A9E">
        <w:rPr>
          <w:rFonts w:ascii="Traditional Arabic" w:eastAsia="Times New Roman" w:hAnsi="Traditional Arabic" w:cs="Traditional Arabic"/>
          <w:b/>
          <w:bCs/>
          <w:color w:val="EE0000"/>
          <w:sz w:val="32"/>
          <w:szCs w:val="32"/>
          <w:rtl/>
          <w:lang w:val="en-US"/>
        </w:rPr>
        <w:t>طرق معرفة المكي والمدني:</w:t>
      </w:r>
      <w:bookmarkEnd w:id="33"/>
    </w:p>
    <w:p w14:paraId="366FC925" w14:textId="77777777" w:rsidR="00413ACE" w:rsidRPr="00413ACE" w:rsidRDefault="00413ACE" w:rsidP="001237EC">
      <w:pPr>
        <w:pStyle w:val="a3"/>
        <w:numPr>
          <w:ilvl w:val="0"/>
          <w:numId w:val="29"/>
        </w:numPr>
        <w:bidi/>
        <w:rPr>
          <w:rFonts w:ascii="Traditional Arabic" w:hAnsi="Traditional Arabic" w:cs="Traditional Arabic"/>
          <w:sz w:val="32"/>
          <w:szCs w:val="32"/>
        </w:rPr>
      </w:pPr>
      <w:r w:rsidRPr="00413ACE">
        <w:rPr>
          <w:rFonts w:ascii="Traditional Arabic" w:hAnsi="Traditional Arabic" w:cs="Traditional Arabic"/>
          <w:sz w:val="32"/>
          <w:szCs w:val="32"/>
          <w:rtl/>
        </w:rPr>
        <w:t>الطريق النقلي السماعي</w:t>
      </w:r>
    </w:p>
    <w:p w14:paraId="7984645C" w14:textId="77777777" w:rsidR="00413ACE" w:rsidRPr="00413ACE" w:rsidRDefault="00413ACE" w:rsidP="001237EC">
      <w:pPr>
        <w:pStyle w:val="a3"/>
        <w:numPr>
          <w:ilvl w:val="0"/>
          <w:numId w:val="29"/>
        </w:numPr>
        <w:bidi/>
        <w:rPr>
          <w:rFonts w:ascii="Traditional Arabic" w:hAnsi="Traditional Arabic" w:cs="Traditional Arabic"/>
          <w:sz w:val="32"/>
          <w:szCs w:val="32"/>
        </w:rPr>
      </w:pPr>
      <w:r w:rsidRPr="00413ACE">
        <w:rPr>
          <w:rFonts w:ascii="Traditional Arabic" w:hAnsi="Traditional Arabic" w:cs="Traditional Arabic"/>
          <w:sz w:val="32"/>
          <w:szCs w:val="32"/>
          <w:rtl/>
        </w:rPr>
        <w:t>الطريق القياسي الاجتهادي</w:t>
      </w:r>
    </w:p>
    <w:p w14:paraId="670B080B" w14:textId="77777777" w:rsidR="00413ACE" w:rsidRPr="003D4A9E" w:rsidRDefault="00413ACE" w:rsidP="003D4A9E">
      <w:pPr>
        <w:pStyle w:val="a3"/>
        <w:numPr>
          <w:ilvl w:val="0"/>
          <w:numId w:val="88"/>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34" w:name="_Toc202794449"/>
      <w:r w:rsidRPr="003D4A9E">
        <w:rPr>
          <w:rFonts w:ascii="Traditional Arabic" w:eastAsia="Times New Roman" w:hAnsi="Traditional Arabic" w:cs="Traditional Arabic"/>
          <w:b/>
          <w:bCs/>
          <w:color w:val="EE0000"/>
          <w:sz w:val="32"/>
          <w:szCs w:val="32"/>
          <w:rtl/>
          <w:lang w:val="en-US"/>
        </w:rPr>
        <w:t>كيفية معرفة المكي والمدني بالطريق النقلي وبالطريق القياسي:</w:t>
      </w:r>
      <w:bookmarkEnd w:id="34"/>
    </w:p>
    <w:p w14:paraId="2D407A1E" w14:textId="77777777" w:rsidR="00413ACE" w:rsidRPr="00413ACE" w:rsidRDefault="00EB4127" w:rsidP="001237EC">
      <w:pPr>
        <w:pStyle w:val="a3"/>
        <w:numPr>
          <w:ilvl w:val="0"/>
          <w:numId w:val="30"/>
        </w:numPr>
        <w:bidi/>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الطريق </w:t>
      </w:r>
      <w:r w:rsidR="00413ACE" w:rsidRPr="00413ACE">
        <w:rPr>
          <w:rFonts w:ascii="Traditional Arabic" w:hAnsi="Traditional Arabic" w:cs="Traditional Arabic"/>
          <w:sz w:val="32"/>
          <w:szCs w:val="32"/>
          <w:rtl/>
          <w:lang w:bidi="ar-DZ"/>
        </w:rPr>
        <w:t>النقلي ماوصل الينا عبر الصحابة والتابعين كقول عائشة رضي الله عنها: لقد كنت بمكة على محمد صلى الله عليه وسلم وإني لجارية ألعب:"بل الساعة موعدهم والساعة أدهى وأمر" (القمر:46)</w:t>
      </w:r>
    </w:p>
    <w:p w14:paraId="1D99AEDC" w14:textId="4FC360FE" w:rsidR="00413ACE" w:rsidRPr="00413ACE" w:rsidRDefault="00EB4127" w:rsidP="001237EC">
      <w:pPr>
        <w:pStyle w:val="a3"/>
        <w:numPr>
          <w:ilvl w:val="0"/>
          <w:numId w:val="30"/>
        </w:numPr>
        <w:bidi/>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الطريق</w:t>
      </w:r>
      <w:r w:rsidR="00413ACE" w:rsidRPr="00413ACE">
        <w:rPr>
          <w:rFonts w:ascii="Traditional Arabic" w:hAnsi="Traditional Arabic" w:cs="Traditional Arabic"/>
          <w:sz w:val="32"/>
          <w:szCs w:val="32"/>
          <w:rtl/>
          <w:lang w:bidi="ar-DZ"/>
        </w:rPr>
        <w:t xml:space="preserve"> القياسي فهو فيما اختلف فيه في بعض السور و</w:t>
      </w:r>
      <w:r w:rsidR="00876769">
        <w:rPr>
          <w:rFonts w:ascii="Traditional Arabic" w:hAnsi="Traditional Arabic" w:cs="Traditional Arabic"/>
          <w:sz w:val="32"/>
          <w:szCs w:val="32"/>
          <w:rtl/>
          <w:lang w:bidi="ar-DZ"/>
        </w:rPr>
        <w:t>الآيات</w:t>
      </w:r>
      <w:r w:rsidR="00413ACE" w:rsidRPr="00413ACE">
        <w:rPr>
          <w:rFonts w:ascii="Traditional Arabic" w:hAnsi="Traditional Arabic" w:cs="Traditional Arabic"/>
          <w:sz w:val="32"/>
          <w:szCs w:val="32"/>
          <w:rtl/>
          <w:lang w:bidi="ar-DZ"/>
        </w:rPr>
        <w:t xml:space="preserve"> وذلك من خلال ضوابط الترجيح فكان الاجتهاد مبني على موضوعات المكي والمدني وأسلوبهما وخصائصهما التي دل عليها الاستقراء وهو طريق فرعي مبني على الطريق السماعي.</w:t>
      </w:r>
    </w:p>
    <w:p w14:paraId="2BD5FF38" w14:textId="77777777" w:rsidR="00413ACE" w:rsidRPr="003D4A9E" w:rsidRDefault="00413ACE" w:rsidP="003D4A9E">
      <w:pPr>
        <w:pStyle w:val="a3"/>
        <w:numPr>
          <w:ilvl w:val="0"/>
          <w:numId w:val="88"/>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35" w:name="_Toc202794450"/>
      <w:r w:rsidRPr="003D4A9E">
        <w:rPr>
          <w:rFonts w:ascii="Traditional Arabic" w:eastAsia="Times New Roman" w:hAnsi="Traditional Arabic" w:cs="Traditional Arabic"/>
          <w:b/>
          <w:bCs/>
          <w:color w:val="EE0000"/>
          <w:sz w:val="32"/>
          <w:szCs w:val="32"/>
          <w:rtl/>
          <w:lang w:val="en-US"/>
        </w:rPr>
        <w:t>أربعة ضوابط للمكي وأخرى للمدني:</w:t>
      </w:r>
      <w:bookmarkEnd w:id="35"/>
    </w:p>
    <w:p w14:paraId="4BACE441" w14:textId="77777777" w:rsidR="00413ACE" w:rsidRPr="00413ACE" w:rsidRDefault="00413ACE" w:rsidP="00413ACE">
      <w:pPr>
        <w:pStyle w:val="a3"/>
        <w:bidi/>
        <w:ind w:left="708"/>
        <w:rPr>
          <w:rFonts w:ascii="Traditional Arabic" w:hAnsi="Traditional Arabic" w:cs="Traditional Arabic"/>
          <w:b/>
          <w:bCs/>
          <w:color w:val="FF0000"/>
          <w:sz w:val="32"/>
          <w:szCs w:val="32"/>
          <w:rtl/>
        </w:rPr>
      </w:pPr>
      <w:r w:rsidRPr="00413ACE">
        <w:rPr>
          <w:rFonts w:ascii="Traditional Arabic" w:hAnsi="Traditional Arabic" w:cs="Traditional Arabic"/>
          <w:b/>
          <w:bCs/>
          <w:color w:val="FF0000"/>
          <w:sz w:val="32"/>
          <w:szCs w:val="32"/>
          <w:rtl/>
        </w:rPr>
        <w:t>ضوابط القرآن المكي:</w:t>
      </w:r>
    </w:p>
    <w:p w14:paraId="42BD7472" w14:textId="77777777" w:rsidR="00413ACE" w:rsidRPr="00413ACE" w:rsidRDefault="00413ACE" w:rsidP="001237EC">
      <w:pPr>
        <w:pStyle w:val="a3"/>
        <w:numPr>
          <w:ilvl w:val="0"/>
          <w:numId w:val="31"/>
        </w:numPr>
        <w:bidi/>
        <w:rPr>
          <w:rFonts w:ascii="Traditional Arabic" w:hAnsi="Traditional Arabic" w:cs="Traditional Arabic"/>
          <w:sz w:val="32"/>
          <w:szCs w:val="32"/>
        </w:rPr>
      </w:pPr>
      <w:r w:rsidRPr="00413ACE">
        <w:rPr>
          <w:rFonts w:ascii="Traditional Arabic" w:hAnsi="Traditional Arabic" w:cs="Traditional Arabic"/>
          <w:sz w:val="32"/>
          <w:szCs w:val="32"/>
          <w:rtl/>
        </w:rPr>
        <w:t xml:space="preserve">كل سورة فيها سحدة </w:t>
      </w:r>
    </w:p>
    <w:p w14:paraId="7929034A" w14:textId="77777777" w:rsidR="00413ACE" w:rsidRPr="00413ACE" w:rsidRDefault="00413ACE" w:rsidP="001237EC">
      <w:pPr>
        <w:pStyle w:val="a3"/>
        <w:numPr>
          <w:ilvl w:val="0"/>
          <w:numId w:val="31"/>
        </w:numPr>
        <w:bidi/>
        <w:rPr>
          <w:rFonts w:ascii="Traditional Arabic" w:hAnsi="Traditional Arabic" w:cs="Traditional Arabic"/>
          <w:sz w:val="32"/>
          <w:szCs w:val="32"/>
        </w:rPr>
      </w:pPr>
      <w:r w:rsidRPr="00413ACE">
        <w:rPr>
          <w:rFonts w:ascii="Traditional Arabic" w:hAnsi="Traditional Arabic" w:cs="Traditional Arabic"/>
          <w:sz w:val="32"/>
          <w:szCs w:val="32"/>
          <w:rtl/>
        </w:rPr>
        <w:t>كل سورة فيها لفظ كلا</w:t>
      </w:r>
    </w:p>
    <w:p w14:paraId="357031D5" w14:textId="77777777" w:rsidR="00413ACE" w:rsidRPr="00413ACE" w:rsidRDefault="00413ACE" w:rsidP="001237EC">
      <w:pPr>
        <w:pStyle w:val="a3"/>
        <w:numPr>
          <w:ilvl w:val="0"/>
          <w:numId w:val="31"/>
        </w:numPr>
        <w:bidi/>
        <w:rPr>
          <w:rFonts w:ascii="Traditional Arabic" w:hAnsi="Traditional Arabic" w:cs="Traditional Arabic"/>
          <w:sz w:val="32"/>
          <w:szCs w:val="32"/>
        </w:rPr>
      </w:pPr>
      <w:r w:rsidRPr="00413ACE">
        <w:rPr>
          <w:rFonts w:ascii="Traditional Arabic" w:hAnsi="Traditional Arabic" w:cs="Traditional Arabic"/>
          <w:sz w:val="32"/>
          <w:szCs w:val="32"/>
          <w:rtl/>
        </w:rPr>
        <w:t>كل سورة فيها قصص الأنبياء والأمم الفاجرة ماعدا سورة البقرة</w:t>
      </w:r>
    </w:p>
    <w:p w14:paraId="2C348D46" w14:textId="77777777" w:rsidR="00413ACE" w:rsidRPr="00413ACE" w:rsidRDefault="00413ACE" w:rsidP="001237EC">
      <w:pPr>
        <w:pStyle w:val="a3"/>
        <w:numPr>
          <w:ilvl w:val="0"/>
          <w:numId w:val="31"/>
        </w:numPr>
        <w:bidi/>
        <w:rPr>
          <w:rFonts w:ascii="Traditional Arabic" w:hAnsi="Traditional Arabic" w:cs="Traditional Arabic"/>
          <w:sz w:val="32"/>
          <w:szCs w:val="32"/>
        </w:rPr>
      </w:pPr>
      <w:r w:rsidRPr="00413ACE">
        <w:rPr>
          <w:rFonts w:ascii="Traditional Arabic" w:hAnsi="Traditional Arabic" w:cs="Traditional Arabic"/>
          <w:sz w:val="32"/>
          <w:szCs w:val="32"/>
          <w:rtl/>
        </w:rPr>
        <w:t>كل سورة تبدأ بالأحرف المقطعة مكية سوى الزهراوين</w:t>
      </w:r>
    </w:p>
    <w:p w14:paraId="771C888C" w14:textId="77777777" w:rsidR="00413ACE" w:rsidRPr="00413ACE" w:rsidRDefault="00413ACE" w:rsidP="00413ACE">
      <w:pPr>
        <w:pStyle w:val="a3"/>
        <w:bidi/>
        <w:ind w:left="1068"/>
        <w:rPr>
          <w:rFonts w:ascii="Traditional Arabic" w:hAnsi="Traditional Arabic" w:cs="Traditional Arabic"/>
          <w:b/>
          <w:bCs/>
          <w:color w:val="FF0000"/>
          <w:sz w:val="32"/>
          <w:szCs w:val="32"/>
          <w:rtl/>
        </w:rPr>
      </w:pPr>
      <w:r w:rsidRPr="00413ACE">
        <w:rPr>
          <w:rFonts w:ascii="Traditional Arabic" w:hAnsi="Traditional Arabic" w:cs="Traditional Arabic"/>
          <w:b/>
          <w:bCs/>
          <w:color w:val="FF0000"/>
          <w:sz w:val="32"/>
          <w:szCs w:val="32"/>
          <w:rtl/>
        </w:rPr>
        <w:t>ضوابط القران المدني:</w:t>
      </w:r>
    </w:p>
    <w:p w14:paraId="1CAF6610" w14:textId="77777777" w:rsidR="00413ACE" w:rsidRPr="00413ACE" w:rsidRDefault="00413ACE" w:rsidP="001237EC">
      <w:pPr>
        <w:pStyle w:val="a3"/>
        <w:numPr>
          <w:ilvl w:val="0"/>
          <w:numId w:val="32"/>
        </w:numPr>
        <w:bidi/>
        <w:rPr>
          <w:rFonts w:ascii="Traditional Arabic" w:hAnsi="Traditional Arabic" w:cs="Traditional Arabic"/>
          <w:sz w:val="32"/>
          <w:szCs w:val="32"/>
        </w:rPr>
      </w:pPr>
      <w:r w:rsidRPr="00413ACE">
        <w:rPr>
          <w:rFonts w:ascii="Traditional Arabic" w:hAnsi="Traditional Arabic" w:cs="Traditional Arabic"/>
          <w:sz w:val="32"/>
          <w:szCs w:val="32"/>
          <w:rtl/>
        </w:rPr>
        <w:t>كل سورة فيها فيها فريضة أو حدٍ</w:t>
      </w:r>
    </w:p>
    <w:p w14:paraId="0FEB2964" w14:textId="77777777" w:rsidR="00413ACE" w:rsidRPr="00413ACE" w:rsidRDefault="00413ACE" w:rsidP="001237EC">
      <w:pPr>
        <w:pStyle w:val="a3"/>
        <w:numPr>
          <w:ilvl w:val="0"/>
          <w:numId w:val="32"/>
        </w:numPr>
        <w:bidi/>
        <w:rPr>
          <w:rFonts w:ascii="Traditional Arabic" w:hAnsi="Traditional Arabic" w:cs="Traditional Arabic"/>
          <w:sz w:val="32"/>
          <w:szCs w:val="32"/>
        </w:rPr>
      </w:pPr>
      <w:r w:rsidRPr="00413ACE">
        <w:rPr>
          <w:rFonts w:ascii="Traditional Arabic" w:hAnsi="Traditional Arabic" w:cs="Traditional Arabic"/>
          <w:sz w:val="32"/>
          <w:szCs w:val="32"/>
          <w:rtl/>
        </w:rPr>
        <w:t>كل سورة ذكر فيها المنافقين سوى سورة العنكبوت</w:t>
      </w:r>
    </w:p>
    <w:p w14:paraId="4B9F8FEF" w14:textId="72433C8A" w:rsidR="0020139F" w:rsidRDefault="00413ACE" w:rsidP="001237EC">
      <w:pPr>
        <w:pStyle w:val="a3"/>
        <w:numPr>
          <w:ilvl w:val="0"/>
          <w:numId w:val="32"/>
        </w:numPr>
        <w:bidi/>
        <w:rPr>
          <w:rFonts w:ascii="Traditional Arabic" w:hAnsi="Traditional Arabic" w:cs="Traditional Arabic"/>
          <w:sz w:val="32"/>
          <w:szCs w:val="32"/>
        </w:rPr>
      </w:pPr>
      <w:r w:rsidRPr="00413ACE">
        <w:rPr>
          <w:rFonts w:ascii="Traditional Arabic" w:hAnsi="Traditional Arabic" w:cs="Traditional Arabic"/>
          <w:sz w:val="32"/>
          <w:szCs w:val="32"/>
          <w:rtl/>
        </w:rPr>
        <w:t>كل سورة فيها</w:t>
      </w:r>
      <w:r w:rsidR="00876769">
        <w:rPr>
          <w:rFonts w:ascii="Traditional Arabic" w:hAnsi="Traditional Arabic" w:cs="Traditional Arabic"/>
          <w:sz w:val="32"/>
          <w:szCs w:val="32"/>
          <w:rtl/>
        </w:rPr>
        <w:t xml:space="preserve"> </w:t>
      </w:r>
      <w:r w:rsidRPr="00413ACE">
        <w:rPr>
          <w:rFonts w:ascii="Traditional Arabic" w:hAnsi="Traditional Arabic" w:cs="Traditional Arabic"/>
          <w:sz w:val="32"/>
          <w:szCs w:val="32"/>
          <w:rtl/>
        </w:rPr>
        <w:t xml:space="preserve">مجادلة أهل الكتاب مدنية </w:t>
      </w:r>
    </w:p>
    <w:p w14:paraId="18766402" w14:textId="77777777" w:rsidR="0020139F" w:rsidRDefault="0020139F">
      <w:pPr>
        <w:rPr>
          <w:rFonts w:ascii="Traditional Arabic" w:hAnsi="Traditional Arabic" w:cs="Traditional Arabic"/>
          <w:sz w:val="32"/>
          <w:szCs w:val="32"/>
        </w:rPr>
      </w:pPr>
      <w:r>
        <w:rPr>
          <w:rFonts w:ascii="Traditional Arabic" w:hAnsi="Traditional Arabic" w:cs="Traditional Arabic"/>
          <w:sz w:val="32"/>
          <w:szCs w:val="32"/>
        </w:rPr>
        <w:br w:type="page"/>
      </w:r>
    </w:p>
    <w:p w14:paraId="107EF9D6" w14:textId="77777777" w:rsidR="00413ACE" w:rsidRPr="00413ACE" w:rsidRDefault="00413ACE" w:rsidP="0020139F">
      <w:pPr>
        <w:pStyle w:val="a3"/>
        <w:bidi/>
        <w:ind w:left="1440"/>
        <w:rPr>
          <w:rFonts w:ascii="Traditional Arabic" w:hAnsi="Traditional Arabic" w:cs="Traditional Arabic"/>
          <w:sz w:val="32"/>
          <w:szCs w:val="32"/>
        </w:rPr>
      </w:pPr>
    </w:p>
    <w:p w14:paraId="43619CEA" w14:textId="77777777" w:rsidR="00413ACE" w:rsidRPr="003D4A9E" w:rsidRDefault="00413ACE" w:rsidP="003D4A9E">
      <w:pPr>
        <w:pStyle w:val="a3"/>
        <w:numPr>
          <w:ilvl w:val="0"/>
          <w:numId w:val="88"/>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36" w:name="_Toc202794451"/>
      <w:r w:rsidRPr="003D4A9E">
        <w:rPr>
          <w:rFonts w:ascii="Traditional Arabic" w:eastAsia="Times New Roman" w:hAnsi="Traditional Arabic" w:cs="Traditional Arabic"/>
          <w:b/>
          <w:bCs/>
          <w:color w:val="EE0000"/>
          <w:sz w:val="32"/>
          <w:szCs w:val="32"/>
          <w:rtl/>
          <w:lang w:val="en-US"/>
        </w:rPr>
        <w:t>ميزة أسلوبية للمكي وأخرى موضوعية وكذلك المدني:</w:t>
      </w:r>
      <w:bookmarkEnd w:id="36"/>
    </w:p>
    <w:p w14:paraId="12CD95BA" w14:textId="472E760C" w:rsidR="00413ACE" w:rsidRPr="00413ACE" w:rsidRDefault="00413ACE" w:rsidP="001237EC">
      <w:pPr>
        <w:pStyle w:val="a3"/>
        <w:numPr>
          <w:ilvl w:val="0"/>
          <w:numId w:val="33"/>
        </w:numPr>
        <w:bidi/>
        <w:rPr>
          <w:rFonts w:ascii="Traditional Arabic" w:hAnsi="Traditional Arabic" w:cs="Traditional Arabic"/>
          <w:sz w:val="32"/>
          <w:szCs w:val="32"/>
          <w:rtl/>
        </w:rPr>
      </w:pPr>
      <w:r w:rsidRPr="00413ACE">
        <w:rPr>
          <w:rFonts w:ascii="Traditional Arabic" w:hAnsi="Traditional Arabic" w:cs="Traditional Arabic"/>
          <w:sz w:val="32"/>
          <w:szCs w:val="32"/>
          <w:rtl/>
        </w:rPr>
        <w:t>يمتاز القران المكي أسلوبي</w:t>
      </w:r>
      <w:r w:rsidR="00876769">
        <w:rPr>
          <w:rFonts w:ascii="Traditional Arabic" w:hAnsi="Traditional Arabic" w:cs="Traditional Arabic" w:hint="cs"/>
          <w:sz w:val="32"/>
          <w:szCs w:val="32"/>
          <w:rtl/>
        </w:rPr>
        <w:t>ًّ</w:t>
      </w:r>
      <w:r w:rsidRPr="00413ACE">
        <w:rPr>
          <w:rFonts w:ascii="Traditional Arabic" w:hAnsi="Traditional Arabic" w:cs="Traditional Arabic"/>
          <w:sz w:val="32"/>
          <w:szCs w:val="32"/>
          <w:rtl/>
        </w:rPr>
        <w:t>ا</w:t>
      </w:r>
      <w:r w:rsidR="00876769">
        <w:rPr>
          <w:rFonts w:ascii="Traditional Arabic" w:hAnsi="Traditional Arabic" w:cs="Traditional Arabic"/>
          <w:sz w:val="32"/>
          <w:szCs w:val="32"/>
          <w:rtl/>
        </w:rPr>
        <w:t>:</w:t>
      </w:r>
      <w:r w:rsidRPr="00413ACE">
        <w:rPr>
          <w:rFonts w:ascii="Traditional Arabic" w:hAnsi="Traditional Arabic" w:cs="Traditional Arabic"/>
          <w:sz w:val="32"/>
          <w:szCs w:val="32"/>
          <w:rtl/>
        </w:rPr>
        <w:t xml:space="preserve"> بقصر الفواصل مع قوة الألفاظ وايجاز العبارة.</w:t>
      </w:r>
    </w:p>
    <w:p w14:paraId="73F5B671" w14:textId="410724A2" w:rsidR="00413ACE" w:rsidRPr="00413ACE" w:rsidRDefault="00413ACE" w:rsidP="001237EC">
      <w:pPr>
        <w:pStyle w:val="a3"/>
        <w:numPr>
          <w:ilvl w:val="0"/>
          <w:numId w:val="33"/>
        </w:numPr>
        <w:bidi/>
        <w:rPr>
          <w:rFonts w:ascii="Traditional Arabic" w:hAnsi="Traditional Arabic" w:cs="Traditional Arabic"/>
          <w:sz w:val="32"/>
          <w:szCs w:val="32"/>
          <w:rtl/>
        </w:rPr>
      </w:pPr>
      <w:r w:rsidRPr="00413ACE">
        <w:rPr>
          <w:rFonts w:ascii="Traditional Arabic" w:hAnsi="Traditional Arabic" w:cs="Traditional Arabic"/>
          <w:sz w:val="32"/>
          <w:szCs w:val="32"/>
          <w:rtl/>
        </w:rPr>
        <w:t>يمتاز القران المكي موضوعي</w:t>
      </w:r>
      <w:r w:rsidR="00EB4127">
        <w:rPr>
          <w:rFonts w:ascii="Traditional Arabic" w:hAnsi="Traditional Arabic" w:cs="Traditional Arabic" w:hint="cs"/>
          <w:sz w:val="32"/>
          <w:szCs w:val="32"/>
          <w:rtl/>
        </w:rPr>
        <w:t>ً</w:t>
      </w:r>
      <w:r w:rsidRPr="00413ACE">
        <w:rPr>
          <w:rFonts w:ascii="Traditional Arabic" w:hAnsi="Traditional Arabic" w:cs="Traditional Arabic"/>
          <w:sz w:val="32"/>
          <w:szCs w:val="32"/>
          <w:rtl/>
        </w:rPr>
        <w:t>ا: الدعوة الى التوحيد</w:t>
      </w:r>
      <w:r w:rsidR="00876769">
        <w:rPr>
          <w:rFonts w:ascii="Traditional Arabic" w:hAnsi="Traditional Arabic" w:cs="Traditional Arabic"/>
          <w:sz w:val="32"/>
          <w:szCs w:val="32"/>
          <w:rtl/>
        </w:rPr>
        <w:t xml:space="preserve"> </w:t>
      </w:r>
      <w:r w:rsidRPr="00413ACE">
        <w:rPr>
          <w:rFonts w:ascii="Traditional Arabic" w:hAnsi="Traditional Arabic" w:cs="Traditional Arabic"/>
          <w:sz w:val="32"/>
          <w:szCs w:val="32"/>
          <w:rtl/>
        </w:rPr>
        <w:t xml:space="preserve">وإثبات الرسالة وذكر الجزاء والجنة والنار، ذكر قصص الأنبياء والأمم السابقة </w:t>
      </w:r>
    </w:p>
    <w:p w14:paraId="3464FDE5" w14:textId="0BAEF3E6" w:rsidR="00413ACE" w:rsidRPr="00413ACE" w:rsidRDefault="00413ACE" w:rsidP="001237EC">
      <w:pPr>
        <w:pStyle w:val="a3"/>
        <w:numPr>
          <w:ilvl w:val="0"/>
          <w:numId w:val="33"/>
        </w:numPr>
        <w:bidi/>
        <w:rPr>
          <w:rFonts w:ascii="Traditional Arabic" w:hAnsi="Traditional Arabic" w:cs="Traditional Arabic"/>
          <w:sz w:val="32"/>
          <w:szCs w:val="32"/>
          <w:rtl/>
          <w:lang w:bidi="ar-DZ"/>
        </w:rPr>
      </w:pPr>
      <w:r w:rsidRPr="00413ACE">
        <w:rPr>
          <w:rFonts w:ascii="Traditional Arabic" w:hAnsi="Traditional Arabic" w:cs="Traditional Arabic"/>
          <w:sz w:val="32"/>
          <w:szCs w:val="32"/>
          <w:rtl/>
        </w:rPr>
        <w:t>يمتاز القران المدني أسلوبي</w:t>
      </w:r>
      <w:r w:rsidR="00EB4127">
        <w:rPr>
          <w:rFonts w:ascii="Traditional Arabic" w:hAnsi="Traditional Arabic" w:cs="Traditional Arabic" w:hint="cs"/>
          <w:sz w:val="32"/>
          <w:szCs w:val="32"/>
          <w:rtl/>
        </w:rPr>
        <w:t>ً</w:t>
      </w:r>
      <w:r w:rsidRPr="00413ACE">
        <w:rPr>
          <w:rFonts w:ascii="Traditional Arabic" w:hAnsi="Traditional Arabic" w:cs="Traditional Arabic"/>
          <w:sz w:val="32"/>
          <w:szCs w:val="32"/>
          <w:rtl/>
        </w:rPr>
        <w:t>ا: طول المقاطع و</w:t>
      </w:r>
      <w:r w:rsidR="00876769">
        <w:rPr>
          <w:rFonts w:ascii="Traditional Arabic" w:hAnsi="Traditional Arabic" w:cs="Traditional Arabic"/>
          <w:sz w:val="32"/>
          <w:szCs w:val="32"/>
          <w:rtl/>
        </w:rPr>
        <w:t>الآيات</w:t>
      </w:r>
      <w:r w:rsidRPr="00413ACE">
        <w:rPr>
          <w:rFonts w:ascii="Traditional Arabic" w:hAnsi="Traditional Arabic" w:cs="Traditional Arabic"/>
          <w:sz w:val="32"/>
          <w:szCs w:val="32"/>
          <w:rtl/>
        </w:rPr>
        <w:t xml:space="preserve"> في </w:t>
      </w:r>
      <w:r w:rsidRPr="00413ACE">
        <w:rPr>
          <w:rFonts w:ascii="Traditional Arabic" w:hAnsi="Traditional Arabic" w:cs="Traditional Arabic"/>
          <w:sz w:val="32"/>
          <w:szCs w:val="32"/>
          <w:rtl/>
          <w:lang w:bidi="ar-DZ"/>
        </w:rPr>
        <w:t>أسلوب يقرر الشريعة ويوضح</w:t>
      </w:r>
      <w:r w:rsidR="00876769">
        <w:rPr>
          <w:rFonts w:ascii="Traditional Arabic" w:hAnsi="Traditional Arabic" w:cs="Traditional Arabic"/>
          <w:sz w:val="32"/>
          <w:szCs w:val="32"/>
          <w:rtl/>
          <w:lang w:bidi="ar-DZ"/>
        </w:rPr>
        <w:t xml:space="preserve"> </w:t>
      </w:r>
      <w:r w:rsidRPr="00413ACE">
        <w:rPr>
          <w:rFonts w:ascii="Traditional Arabic" w:hAnsi="Traditional Arabic" w:cs="Traditional Arabic"/>
          <w:sz w:val="32"/>
          <w:szCs w:val="32"/>
          <w:rtl/>
          <w:lang w:bidi="ar-DZ"/>
        </w:rPr>
        <w:t>أهدافها.</w:t>
      </w:r>
    </w:p>
    <w:p w14:paraId="216D02F3" w14:textId="77777777" w:rsidR="00413ACE" w:rsidRPr="00413ACE" w:rsidRDefault="00413ACE" w:rsidP="001237EC">
      <w:pPr>
        <w:pStyle w:val="a3"/>
        <w:numPr>
          <w:ilvl w:val="0"/>
          <w:numId w:val="33"/>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lang w:bidi="ar-DZ"/>
        </w:rPr>
        <w:t>يمتاز القران المدني موضوعي</w:t>
      </w:r>
      <w:r w:rsidR="00EB4127">
        <w:rPr>
          <w:rFonts w:ascii="Traditional Arabic" w:hAnsi="Traditional Arabic" w:cs="Traditional Arabic" w:hint="cs"/>
          <w:sz w:val="32"/>
          <w:szCs w:val="32"/>
          <w:rtl/>
          <w:lang w:bidi="ar-DZ"/>
        </w:rPr>
        <w:t>ً</w:t>
      </w:r>
      <w:r w:rsidRPr="00413ACE">
        <w:rPr>
          <w:rFonts w:ascii="Traditional Arabic" w:hAnsi="Traditional Arabic" w:cs="Traditional Arabic"/>
          <w:sz w:val="32"/>
          <w:szCs w:val="32"/>
          <w:rtl/>
          <w:lang w:bidi="ar-DZ"/>
        </w:rPr>
        <w:t>ا: ببيان العبادات والمعاملات والحدود ونظام الاسرة وفضيلة الجهاد وقواعد الحكم ومسائل التشريع، مخاطبة أهل الكتاب ودعوتهم للإسلام وكسف المنافقين.</w:t>
      </w:r>
    </w:p>
    <w:p w14:paraId="6E16E610" w14:textId="77777777" w:rsidR="00413ACE" w:rsidRPr="003D4A9E" w:rsidRDefault="00413ACE" w:rsidP="003D4A9E">
      <w:pPr>
        <w:pStyle w:val="a3"/>
        <w:numPr>
          <w:ilvl w:val="0"/>
          <w:numId w:val="88"/>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37" w:name="_Toc202794452"/>
      <w:r w:rsidRPr="003D4A9E">
        <w:rPr>
          <w:rFonts w:ascii="Traditional Arabic" w:eastAsia="Times New Roman" w:hAnsi="Traditional Arabic" w:cs="Traditional Arabic"/>
          <w:b/>
          <w:bCs/>
          <w:color w:val="EE0000"/>
          <w:sz w:val="32"/>
          <w:szCs w:val="32"/>
          <w:rtl/>
          <w:lang w:val="en-US"/>
        </w:rPr>
        <w:t>ثلاث فوائد لمعرفة المكي والمدني:</w:t>
      </w:r>
      <w:bookmarkEnd w:id="37"/>
    </w:p>
    <w:p w14:paraId="7F84E015" w14:textId="77777777" w:rsidR="00413ACE" w:rsidRPr="00413ACE" w:rsidRDefault="00413ACE" w:rsidP="001237EC">
      <w:pPr>
        <w:pStyle w:val="a3"/>
        <w:numPr>
          <w:ilvl w:val="0"/>
          <w:numId w:val="34"/>
        </w:numPr>
        <w:bidi/>
        <w:rPr>
          <w:rFonts w:ascii="Traditional Arabic" w:hAnsi="Traditional Arabic" w:cs="Traditional Arabic"/>
          <w:sz w:val="32"/>
          <w:szCs w:val="32"/>
        </w:rPr>
      </w:pPr>
      <w:r w:rsidRPr="00413ACE">
        <w:rPr>
          <w:rFonts w:ascii="Traditional Arabic" w:hAnsi="Traditional Arabic" w:cs="Traditional Arabic"/>
          <w:sz w:val="32"/>
          <w:szCs w:val="32"/>
          <w:rtl/>
        </w:rPr>
        <w:t>الاستعانة به في تفسير القران الكريم.</w:t>
      </w:r>
    </w:p>
    <w:p w14:paraId="2795719A" w14:textId="77777777" w:rsidR="00413ACE" w:rsidRPr="00413ACE" w:rsidRDefault="00413ACE" w:rsidP="001237EC">
      <w:pPr>
        <w:pStyle w:val="a3"/>
        <w:numPr>
          <w:ilvl w:val="0"/>
          <w:numId w:val="34"/>
        </w:numPr>
        <w:bidi/>
        <w:rPr>
          <w:rFonts w:ascii="Traditional Arabic" w:hAnsi="Traditional Arabic" w:cs="Traditional Arabic"/>
          <w:sz w:val="32"/>
          <w:szCs w:val="32"/>
        </w:rPr>
      </w:pPr>
      <w:r w:rsidRPr="00413ACE">
        <w:rPr>
          <w:rFonts w:ascii="Traditional Arabic" w:hAnsi="Traditional Arabic" w:cs="Traditional Arabic"/>
          <w:sz w:val="32"/>
          <w:szCs w:val="32"/>
          <w:rtl/>
        </w:rPr>
        <w:t>تذوق أساليب القرآن والاستفادة منها في أساليب الدعوة الى الله.</w:t>
      </w:r>
    </w:p>
    <w:p w14:paraId="2B33F10C" w14:textId="1D25BC4A" w:rsidR="00413ACE" w:rsidRPr="00413ACE" w:rsidRDefault="00413ACE" w:rsidP="001237EC">
      <w:pPr>
        <w:pStyle w:val="a3"/>
        <w:numPr>
          <w:ilvl w:val="0"/>
          <w:numId w:val="34"/>
        </w:numPr>
        <w:bidi/>
        <w:rPr>
          <w:rFonts w:ascii="Traditional Arabic" w:hAnsi="Traditional Arabic" w:cs="Traditional Arabic"/>
          <w:sz w:val="32"/>
          <w:szCs w:val="32"/>
        </w:rPr>
      </w:pPr>
      <w:r w:rsidRPr="00413ACE">
        <w:rPr>
          <w:rFonts w:ascii="Traditional Arabic" w:hAnsi="Traditional Arabic" w:cs="Traditional Arabic"/>
          <w:sz w:val="32"/>
          <w:szCs w:val="32"/>
          <w:rtl/>
        </w:rPr>
        <w:t xml:space="preserve">الوقوف على السيرة النبوية من خلال </w:t>
      </w:r>
      <w:r w:rsidR="00876769">
        <w:rPr>
          <w:rFonts w:ascii="Traditional Arabic" w:hAnsi="Traditional Arabic" w:cs="Traditional Arabic"/>
          <w:sz w:val="32"/>
          <w:szCs w:val="32"/>
          <w:rtl/>
        </w:rPr>
        <w:t>الآيات</w:t>
      </w:r>
      <w:r w:rsidRPr="00413ACE">
        <w:rPr>
          <w:rFonts w:ascii="Traditional Arabic" w:hAnsi="Traditional Arabic" w:cs="Traditional Arabic"/>
          <w:sz w:val="32"/>
          <w:szCs w:val="32"/>
          <w:rtl/>
        </w:rPr>
        <w:t xml:space="preserve"> القرآنية.</w:t>
      </w:r>
    </w:p>
    <w:p w14:paraId="02B31382" w14:textId="77777777" w:rsidR="00413ACE" w:rsidRPr="003D4A9E" w:rsidRDefault="00EB4127" w:rsidP="003D4A9E">
      <w:pPr>
        <w:pStyle w:val="a3"/>
        <w:numPr>
          <w:ilvl w:val="0"/>
          <w:numId w:val="88"/>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38" w:name="_Toc202794453"/>
      <w:r w:rsidRPr="003D4A9E">
        <w:rPr>
          <w:rFonts w:ascii="Traditional Arabic" w:eastAsia="Times New Roman" w:hAnsi="Traditional Arabic" w:cs="Traditional Arabic" w:hint="cs"/>
          <w:b/>
          <w:bCs/>
          <w:color w:val="EE0000"/>
          <w:sz w:val="32"/>
          <w:szCs w:val="32"/>
          <w:rtl/>
          <w:lang w:val="en-US"/>
        </w:rPr>
        <w:t>علاقة</w:t>
      </w:r>
      <w:r w:rsidR="00413ACE" w:rsidRPr="003D4A9E">
        <w:rPr>
          <w:rFonts w:ascii="Traditional Arabic" w:eastAsia="Times New Roman" w:hAnsi="Traditional Arabic" w:cs="Traditional Arabic"/>
          <w:b/>
          <w:bCs/>
          <w:color w:val="EE0000"/>
          <w:sz w:val="32"/>
          <w:szCs w:val="32"/>
          <w:rtl/>
          <w:lang w:val="en-US"/>
        </w:rPr>
        <w:t xml:space="preserve"> معرفة المكي والمدني </w:t>
      </w:r>
      <w:r w:rsidRPr="003D4A9E">
        <w:rPr>
          <w:rFonts w:ascii="Traditional Arabic" w:eastAsia="Times New Roman" w:hAnsi="Traditional Arabic" w:cs="Traditional Arabic" w:hint="cs"/>
          <w:b/>
          <w:bCs/>
          <w:color w:val="EE0000"/>
          <w:sz w:val="32"/>
          <w:szCs w:val="32"/>
          <w:rtl/>
          <w:lang w:val="en-US"/>
        </w:rPr>
        <w:t>ب</w:t>
      </w:r>
      <w:r w:rsidR="00413ACE" w:rsidRPr="003D4A9E">
        <w:rPr>
          <w:rFonts w:ascii="Traditional Arabic" w:eastAsia="Times New Roman" w:hAnsi="Traditional Arabic" w:cs="Traditional Arabic"/>
          <w:b/>
          <w:bCs/>
          <w:color w:val="EE0000"/>
          <w:sz w:val="32"/>
          <w:szCs w:val="32"/>
          <w:rtl/>
          <w:lang w:val="en-US"/>
        </w:rPr>
        <w:t>الناسخ والمنسوخ مع التمثيل:</w:t>
      </w:r>
      <w:bookmarkEnd w:id="38"/>
    </w:p>
    <w:p w14:paraId="2B0013E8" w14:textId="77777777" w:rsidR="00413ACE" w:rsidRPr="00413ACE" w:rsidRDefault="00EB4127" w:rsidP="00413ACE">
      <w:pPr>
        <w:pStyle w:val="a3"/>
        <w:bidi/>
        <w:ind w:left="708"/>
        <w:rPr>
          <w:rFonts w:ascii="Traditional Arabic" w:hAnsi="Traditional Arabic" w:cs="Traditional Arabic"/>
          <w:sz w:val="32"/>
          <w:szCs w:val="32"/>
          <w:rtl/>
        </w:rPr>
      </w:pPr>
      <w:r>
        <w:rPr>
          <w:rFonts w:ascii="Traditional Arabic" w:hAnsi="Traditional Arabic" w:cs="Traditional Arabic"/>
          <w:sz w:val="32"/>
          <w:szCs w:val="32"/>
          <w:rtl/>
        </w:rPr>
        <w:t>وذلك أن</w:t>
      </w:r>
      <w:r w:rsidR="00413ACE" w:rsidRPr="00413ACE">
        <w:rPr>
          <w:rFonts w:ascii="Traditional Arabic" w:hAnsi="Traditional Arabic" w:cs="Traditional Arabic"/>
          <w:sz w:val="32"/>
          <w:szCs w:val="32"/>
          <w:rtl/>
        </w:rPr>
        <w:t xml:space="preserve"> القول بالنسخ مبني على معرفة المتقدم من المتأخر والمدني ينسخ المكي لا العكس</w:t>
      </w:r>
    </w:p>
    <w:p w14:paraId="3D086F2B" w14:textId="77777777" w:rsidR="00413ACE" w:rsidRPr="00413ACE" w:rsidRDefault="00413ACE" w:rsidP="00413ACE">
      <w:pPr>
        <w:pStyle w:val="a3"/>
        <w:bidi/>
        <w:ind w:left="708"/>
        <w:rPr>
          <w:rFonts w:ascii="Traditional Arabic" w:hAnsi="Traditional Arabic" w:cs="Traditional Arabic"/>
          <w:sz w:val="32"/>
          <w:szCs w:val="32"/>
          <w:rtl/>
        </w:rPr>
      </w:pPr>
      <w:r w:rsidRPr="00413ACE">
        <w:rPr>
          <w:rFonts w:ascii="Traditional Arabic" w:hAnsi="Traditional Arabic" w:cs="Traditional Arabic"/>
          <w:sz w:val="32"/>
          <w:szCs w:val="32"/>
          <w:rtl/>
        </w:rPr>
        <w:t>مثال:</w:t>
      </w:r>
    </w:p>
    <w:p w14:paraId="079DA4D5" w14:textId="3AE29E19" w:rsidR="00413ACE" w:rsidRPr="00413ACE" w:rsidRDefault="00413ACE" w:rsidP="00413ACE">
      <w:pPr>
        <w:pStyle w:val="a3"/>
        <w:bidi/>
        <w:ind w:left="708"/>
        <w:rPr>
          <w:rFonts w:ascii="Traditional Arabic" w:hAnsi="Traditional Arabic" w:cs="Traditional Arabic"/>
          <w:sz w:val="32"/>
          <w:szCs w:val="32"/>
        </w:rPr>
      </w:pPr>
      <w:r w:rsidRPr="00413ACE">
        <w:rPr>
          <w:rFonts w:ascii="Traditional Arabic" w:hAnsi="Traditional Arabic" w:cs="Traditional Arabic"/>
          <w:sz w:val="32"/>
          <w:szCs w:val="32"/>
          <w:rtl/>
        </w:rPr>
        <w:t>ما رواه سعيد بن جبير قال: قلت لابن عباس</w:t>
      </w:r>
      <w:r w:rsidR="00876769">
        <w:rPr>
          <w:rFonts w:ascii="Traditional Arabic" w:hAnsi="Traditional Arabic" w:cs="Traditional Arabic"/>
          <w:sz w:val="32"/>
          <w:szCs w:val="32"/>
          <w:rtl/>
        </w:rPr>
        <w:t>:</w:t>
      </w:r>
      <w:r w:rsidRPr="00413ACE">
        <w:rPr>
          <w:rFonts w:ascii="Traditional Arabic" w:hAnsi="Traditional Arabic" w:cs="Traditional Arabic"/>
          <w:sz w:val="32"/>
          <w:szCs w:val="32"/>
          <w:rtl/>
        </w:rPr>
        <w:t xml:space="preserve"> ألمن قتل مؤمنا متعمدا من توبة؟؟ قال: لا. قلت: فتلوت عليه الآية من الفرقان: "والذين لا يدعون مع الله ألها ءاخر ولا يقتلون النفس التي حرم الله إلا بالحق..." (الفرقان:68).</w:t>
      </w:r>
      <w:r w:rsidR="00876769">
        <w:rPr>
          <w:rFonts w:ascii="Traditional Arabic" w:hAnsi="Traditional Arabic" w:cs="Traditional Arabic"/>
          <w:sz w:val="32"/>
          <w:szCs w:val="32"/>
          <w:rtl/>
        </w:rPr>
        <w:t xml:space="preserve"> </w:t>
      </w:r>
      <w:r w:rsidRPr="00413ACE">
        <w:rPr>
          <w:rFonts w:ascii="Traditional Arabic" w:hAnsi="Traditional Arabic" w:cs="Traditional Arabic"/>
          <w:sz w:val="32"/>
          <w:szCs w:val="32"/>
          <w:rtl/>
        </w:rPr>
        <w:t>قال: هذه مكية نسختها آية مدنية</w:t>
      </w:r>
      <w:r w:rsidR="00876769">
        <w:rPr>
          <w:rFonts w:ascii="Traditional Arabic" w:hAnsi="Traditional Arabic" w:cs="Traditional Arabic"/>
          <w:sz w:val="32"/>
          <w:szCs w:val="32"/>
          <w:rtl/>
        </w:rPr>
        <w:t>:</w:t>
      </w:r>
      <w:r w:rsidRPr="00413ACE">
        <w:rPr>
          <w:rFonts w:ascii="Traditional Arabic" w:hAnsi="Traditional Arabic" w:cs="Traditional Arabic"/>
          <w:sz w:val="32"/>
          <w:szCs w:val="32"/>
          <w:rtl/>
        </w:rPr>
        <w:t xml:space="preserve">" ومن يقتل مؤمنا متعمدا فجزاؤه جهنم خالدا فيها"(النساء:93) أخرجه مسلم. </w:t>
      </w:r>
    </w:p>
    <w:p w14:paraId="45C93B8C" w14:textId="77777777" w:rsidR="00413ACE" w:rsidRPr="003D4A9E" w:rsidRDefault="00413ACE" w:rsidP="003D4A9E">
      <w:pPr>
        <w:pStyle w:val="a3"/>
        <w:numPr>
          <w:ilvl w:val="0"/>
          <w:numId w:val="88"/>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39" w:name="_Toc202794454"/>
      <w:r w:rsidRPr="003D4A9E">
        <w:rPr>
          <w:rFonts w:ascii="Traditional Arabic" w:eastAsia="Times New Roman" w:hAnsi="Traditional Arabic" w:cs="Traditional Arabic"/>
          <w:b/>
          <w:bCs/>
          <w:color w:val="EE0000"/>
          <w:sz w:val="32"/>
          <w:szCs w:val="32"/>
          <w:rtl/>
          <w:lang w:val="en-US"/>
        </w:rPr>
        <w:t>كيفية الاستفادة من معرفة المكي والمدني في الترجيح في التفسير مع التمثيل:</w:t>
      </w:r>
      <w:bookmarkEnd w:id="39"/>
    </w:p>
    <w:p w14:paraId="53FE3E3A" w14:textId="77777777" w:rsidR="00413ACE" w:rsidRPr="00413ACE" w:rsidRDefault="00413ACE" w:rsidP="00413ACE">
      <w:pPr>
        <w:bidi/>
        <w:ind w:left="348"/>
        <w:rPr>
          <w:rFonts w:ascii="Traditional Arabic" w:hAnsi="Traditional Arabic" w:cs="Traditional Arabic"/>
          <w:sz w:val="32"/>
          <w:szCs w:val="32"/>
          <w:rtl/>
        </w:rPr>
      </w:pPr>
      <w:r w:rsidRPr="00413ACE">
        <w:rPr>
          <w:rFonts w:ascii="Traditional Arabic" w:hAnsi="Traditional Arabic" w:cs="Traditional Arabic"/>
          <w:sz w:val="32"/>
          <w:szCs w:val="32"/>
          <w:rtl/>
        </w:rPr>
        <w:t xml:space="preserve">مجال تفسير القرآن الكريم وتقييم روايات النزول، فإنّ دراسة موضوع المكّي والمدني تساعد في تصحيح بعض روايات النزول وإبطال بعضها الآخر وبالعكس، فعندما تكون هناك آية ثبت لدينا نزولها في مكّة، فهذا يعني بطلان أحد تفاسيرها الذي لا يتناسب مع النزول في مكّة، بل يتناقض معه، أو يعني ترجيح رواية في أسباب النزول على رواية أخرى، وهنا علينا الترجيح العلمي بين معطى التفسير ومعطى الوثيقة التاريخية والتحليلية لمدنيّة السورة أو الآية أو مكيّتهما، وكثيراً ما وقعت بين المفسّرين مثل هذه الأمور التي ناقش بعضهم في تفسير </w:t>
      </w:r>
      <w:r w:rsidRPr="00413ACE">
        <w:rPr>
          <w:rFonts w:ascii="Traditional Arabic" w:hAnsi="Traditional Arabic" w:cs="Traditional Arabic"/>
          <w:sz w:val="32"/>
          <w:szCs w:val="32"/>
          <w:rtl/>
        </w:rPr>
        <w:lastRenderedPageBreak/>
        <w:t>بعضهم الآخر من زاوية أنّ الآية لا تتحمّل هذا التفسير بعد نزولها في مكّة، وعدم نزولها في المدينة ونحو ذلك، وهذا ما نجده مبثوثاً في كلمات المفسّرين للكتاب الكريم</w:t>
      </w:r>
      <w:r w:rsidRPr="00413ACE">
        <w:rPr>
          <w:rFonts w:ascii="Traditional Arabic" w:hAnsi="Traditional Arabic" w:cs="Traditional Arabic"/>
          <w:sz w:val="32"/>
          <w:szCs w:val="32"/>
        </w:rPr>
        <w:t>.</w:t>
      </w:r>
    </w:p>
    <w:p w14:paraId="5BA62523" w14:textId="5C73809A" w:rsidR="00413ACE" w:rsidRPr="00413ACE" w:rsidRDefault="00413ACE" w:rsidP="00413ACE">
      <w:pPr>
        <w:bidi/>
        <w:ind w:left="348"/>
        <w:rPr>
          <w:rFonts w:ascii="Traditional Arabic" w:hAnsi="Traditional Arabic" w:cs="Traditional Arabic"/>
          <w:sz w:val="32"/>
          <w:szCs w:val="32"/>
        </w:rPr>
      </w:pPr>
      <w:r w:rsidRPr="00413ACE">
        <w:rPr>
          <w:rFonts w:ascii="Traditional Arabic" w:hAnsi="Traditional Arabic" w:cs="Traditional Arabic"/>
          <w:sz w:val="32"/>
          <w:szCs w:val="32"/>
          <w:rtl/>
        </w:rPr>
        <w:t>مثال: ما ذكره ابن الجوزي(ت:597) في تفسير قوله تعالى:" قد أفلح من تزكى وذكر اسم ربه فصلى" (الأعلى:14-15) أن في قوله: "فصلى" ثلاثة أقوال: أما الصلوات الخمس/ صلاة العيدين/ صلاة التطوع. ورجح القول الأول مستندا بأن السورة مكية بلا خلاف ولم يكن بمكة زكاة ولا عيد....</w:t>
      </w:r>
    </w:p>
    <w:p w14:paraId="0FEBA967" w14:textId="77777777" w:rsidR="00413ACE" w:rsidRPr="003D4A9E" w:rsidRDefault="00413ACE" w:rsidP="003D4A9E">
      <w:pPr>
        <w:pStyle w:val="a3"/>
        <w:numPr>
          <w:ilvl w:val="0"/>
          <w:numId w:val="88"/>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40" w:name="_Toc202794455"/>
      <w:r w:rsidRPr="003D4A9E">
        <w:rPr>
          <w:rFonts w:ascii="Traditional Arabic" w:eastAsia="Times New Roman" w:hAnsi="Traditional Arabic" w:cs="Traditional Arabic"/>
          <w:b/>
          <w:bCs/>
          <w:color w:val="EE0000"/>
          <w:sz w:val="32"/>
          <w:szCs w:val="32"/>
          <w:rtl/>
          <w:lang w:val="en-US"/>
        </w:rPr>
        <w:t>أربعة أصناف من مصادر معرفة المكي والمدني:</w:t>
      </w:r>
      <w:bookmarkEnd w:id="40"/>
    </w:p>
    <w:p w14:paraId="5ECE874B" w14:textId="77777777" w:rsidR="00413ACE" w:rsidRPr="00413ACE" w:rsidRDefault="00413ACE" w:rsidP="001237EC">
      <w:pPr>
        <w:pStyle w:val="a3"/>
        <w:numPr>
          <w:ilvl w:val="0"/>
          <w:numId w:val="35"/>
        </w:numPr>
        <w:bidi/>
        <w:rPr>
          <w:rFonts w:ascii="Traditional Arabic" w:hAnsi="Traditional Arabic" w:cs="Traditional Arabic"/>
          <w:sz w:val="32"/>
          <w:szCs w:val="32"/>
        </w:rPr>
      </w:pPr>
      <w:r w:rsidRPr="00413ACE">
        <w:rPr>
          <w:rFonts w:ascii="Traditional Arabic" w:hAnsi="Traditional Arabic" w:cs="Traditional Arabic"/>
          <w:sz w:val="32"/>
          <w:szCs w:val="32"/>
          <w:rtl/>
        </w:rPr>
        <w:t>كتب الناسخ والمنسوخ</w:t>
      </w:r>
    </w:p>
    <w:p w14:paraId="34292EE6" w14:textId="77777777" w:rsidR="00413ACE" w:rsidRPr="00413ACE" w:rsidRDefault="00413ACE" w:rsidP="001237EC">
      <w:pPr>
        <w:pStyle w:val="a3"/>
        <w:numPr>
          <w:ilvl w:val="0"/>
          <w:numId w:val="35"/>
        </w:numPr>
        <w:bidi/>
        <w:rPr>
          <w:rFonts w:ascii="Traditional Arabic" w:hAnsi="Traditional Arabic" w:cs="Traditional Arabic"/>
          <w:sz w:val="32"/>
          <w:szCs w:val="32"/>
        </w:rPr>
      </w:pPr>
      <w:r w:rsidRPr="00413ACE">
        <w:rPr>
          <w:rFonts w:ascii="Traditional Arabic" w:hAnsi="Traditional Arabic" w:cs="Traditional Arabic"/>
          <w:sz w:val="32"/>
          <w:szCs w:val="32"/>
          <w:rtl/>
        </w:rPr>
        <w:t>كتب عد آي القرآن</w:t>
      </w:r>
    </w:p>
    <w:p w14:paraId="2AF9018D" w14:textId="77777777" w:rsidR="00413ACE" w:rsidRPr="00413ACE" w:rsidRDefault="00413ACE" w:rsidP="001237EC">
      <w:pPr>
        <w:pStyle w:val="a3"/>
        <w:numPr>
          <w:ilvl w:val="0"/>
          <w:numId w:val="35"/>
        </w:numPr>
        <w:bidi/>
        <w:rPr>
          <w:rFonts w:ascii="Traditional Arabic" w:hAnsi="Traditional Arabic" w:cs="Traditional Arabic"/>
          <w:sz w:val="32"/>
          <w:szCs w:val="32"/>
        </w:rPr>
      </w:pPr>
      <w:r w:rsidRPr="00413ACE">
        <w:rPr>
          <w:rFonts w:ascii="Traditional Arabic" w:hAnsi="Traditional Arabic" w:cs="Traditional Arabic"/>
          <w:sz w:val="32"/>
          <w:szCs w:val="32"/>
          <w:rtl/>
        </w:rPr>
        <w:t>كتب التفسير</w:t>
      </w:r>
    </w:p>
    <w:p w14:paraId="2DBD4974" w14:textId="77777777" w:rsidR="00413ACE" w:rsidRPr="00413ACE" w:rsidRDefault="00413ACE" w:rsidP="001237EC">
      <w:pPr>
        <w:pStyle w:val="a3"/>
        <w:numPr>
          <w:ilvl w:val="0"/>
          <w:numId w:val="35"/>
        </w:numPr>
        <w:bidi/>
        <w:rPr>
          <w:rFonts w:ascii="Traditional Arabic" w:hAnsi="Traditional Arabic" w:cs="Traditional Arabic"/>
          <w:sz w:val="32"/>
          <w:szCs w:val="32"/>
        </w:rPr>
      </w:pPr>
      <w:r w:rsidRPr="00413ACE">
        <w:rPr>
          <w:rFonts w:ascii="Traditional Arabic" w:hAnsi="Traditional Arabic" w:cs="Traditional Arabic"/>
          <w:sz w:val="32"/>
          <w:szCs w:val="32"/>
          <w:rtl/>
        </w:rPr>
        <w:t>بعض كتب فضائل القرآن</w:t>
      </w:r>
    </w:p>
    <w:p w14:paraId="51B7A8B4" w14:textId="77777777" w:rsidR="00413ACE" w:rsidRPr="00413ACE" w:rsidRDefault="00413ACE" w:rsidP="001237EC">
      <w:pPr>
        <w:pStyle w:val="a3"/>
        <w:numPr>
          <w:ilvl w:val="0"/>
          <w:numId w:val="35"/>
        </w:numPr>
        <w:bidi/>
        <w:rPr>
          <w:rFonts w:ascii="Traditional Arabic" w:hAnsi="Traditional Arabic" w:cs="Traditional Arabic"/>
          <w:sz w:val="32"/>
          <w:szCs w:val="32"/>
        </w:rPr>
      </w:pPr>
      <w:r w:rsidRPr="00413ACE">
        <w:rPr>
          <w:rFonts w:ascii="Traditional Arabic" w:hAnsi="Traditional Arabic" w:cs="Traditional Arabic"/>
          <w:sz w:val="32"/>
          <w:szCs w:val="32"/>
          <w:rtl/>
        </w:rPr>
        <w:t xml:space="preserve">كتب علوم القرآن الجامعة والمفردة </w:t>
      </w:r>
    </w:p>
    <w:p w14:paraId="0DCFD8C3" w14:textId="77777777" w:rsidR="00413ACE" w:rsidRPr="003D4A9E" w:rsidRDefault="00413ACE" w:rsidP="003D4A9E">
      <w:pPr>
        <w:pStyle w:val="a3"/>
        <w:numPr>
          <w:ilvl w:val="0"/>
          <w:numId w:val="88"/>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41" w:name="_Toc202794456"/>
      <w:r w:rsidRPr="003D4A9E">
        <w:rPr>
          <w:rFonts w:ascii="Traditional Arabic" w:eastAsia="Times New Roman" w:hAnsi="Traditional Arabic" w:cs="Traditional Arabic"/>
          <w:b/>
          <w:bCs/>
          <w:color w:val="EE0000"/>
          <w:sz w:val="32"/>
          <w:szCs w:val="32"/>
          <w:rtl/>
          <w:lang w:val="en-US"/>
        </w:rPr>
        <w:t>تعريف سبب النزول مع شرح التعريف وذكر محترزاته وضرب أمثلة باختصار:</w:t>
      </w:r>
      <w:bookmarkEnd w:id="41"/>
    </w:p>
    <w:p w14:paraId="79BB5C5F" w14:textId="013EB268" w:rsidR="00413ACE" w:rsidRPr="00413ACE" w:rsidRDefault="00413ACE" w:rsidP="001237EC">
      <w:pPr>
        <w:pStyle w:val="a3"/>
        <w:numPr>
          <w:ilvl w:val="0"/>
          <w:numId w:val="36"/>
        </w:numPr>
        <w:bidi/>
        <w:rPr>
          <w:rFonts w:ascii="Traditional Arabic" w:hAnsi="Traditional Arabic" w:cs="Traditional Arabic"/>
          <w:color w:val="333333"/>
          <w:sz w:val="32"/>
          <w:szCs w:val="32"/>
          <w:shd w:val="clear" w:color="auto" w:fill="FFFFFF"/>
          <w:rtl/>
        </w:rPr>
      </w:pPr>
      <w:r w:rsidRPr="00413ACE">
        <w:rPr>
          <w:rFonts w:ascii="Traditional Arabic" w:hAnsi="Traditional Arabic" w:cs="Traditional Arabic"/>
          <w:b/>
          <w:bCs/>
          <w:sz w:val="32"/>
          <w:szCs w:val="32"/>
          <w:shd w:val="clear" w:color="auto" w:fill="FFFFFF"/>
          <w:rtl/>
        </w:rPr>
        <w:t>أولا: ُيعرّف سبب نزول القرآن الكريم بأنَّه</w:t>
      </w:r>
      <w:r w:rsidRPr="00413ACE">
        <w:rPr>
          <w:rFonts w:ascii="Traditional Arabic" w:hAnsi="Traditional Arabic" w:cs="Traditional Arabic"/>
          <w:color w:val="333333"/>
          <w:sz w:val="32"/>
          <w:szCs w:val="32"/>
          <w:shd w:val="clear" w:color="auto" w:fill="FFFFFF"/>
          <w:rtl/>
        </w:rPr>
        <w:t xml:space="preserve">: ما نزل من </w:t>
      </w:r>
      <w:r w:rsidR="00876769">
        <w:rPr>
          <w:rFonts w:ascii="Traditional Arabic" w:hAnsi="Traditional Arabic" w:cs="Traditional Arabic"/>
          <w:color w:val="333333"/>
          <w:sz w:val="32"/>
          <w:szCs w:val="32"/>
          <w:shd w:val="clear" w:color="auto" w:fill="FFFFFF"/>
          <w:rtl/>
        </w:rPr>
        <w:t>الآيات</w:t>
      </w:r>
      <w:r w:rsidRPr="00413ACE">
        <w:rPr>
          <w:rFonts w:ascii="Traditional Arabic" w:hAnsi="Traditional Arabic" w:cs="Traditional Arabic"/>
          <w:color w:val="333333"/>
          <w:sz w:val="32"/>
          <w:szCs w:val="32"/>
          <w:shd w:val="clear" w:color="auto" w:fill="FFFFFF"/>
          <w:rtl/>
        </w:rPr>
        <w:t xml:space="preserve"> الكريمة المرتبطة بحدثٍ معيّن أو سبب خاصّ، أي إنّ هذه </w:t>
      </w:r>
      <w:r w:rsidR="00876769">
        <w:rPr>
          <w:rFonts w:ascii="Traditional Arabic" w:hAnsi="Traditional Arabic" w:cs="Traditional Arabic"/>
          <w:color w:val="333333"/>
          <w:sz w:val="32"/>
          <w:szCs w:val="32"/>
          <w:shd w:val="clear" w:color="auto" w:fill="FFFFFF"/>
          <w:rtl/>
        </w:rPr>
        <w:t>الآيات</w:t>
      </w:r>
      <w:r w:rsidRPr="00413ACE">
        <w:rPr>
          <w:rFonts w:ascii="Traditional Arabic" w:hAnsi="Traditional Arabic" w:cs="Traditional Arabic"/>
          <w:color w:val="333333"/>
          <w:sz w:val="32"/>
          <w:szCs w:val="32"/>
          <w:shd w:val="clear" w:color="auto" w:fill="FFFFFF"/>
          <w:rtl/>
        </w:rPr>
        <w:t xml:space="preserve"> جاءت لتجيب عن تساؤلات الحادثة الواقعة، أو الأسئلة الموجّهة للرسول -صلى الله عليه وسلّم-</w:t>
      </w:r>
    </w:p>
    <w:p w14:paraId="23D396CF" w14:textId="77777777" w:rsidR="00413ACE" w:rsidRPr="00413ACE" w:rsidRDefault="00413ACE" w:rsidP="001237EC">
      <w:pPr>
        <w:pStyle w:val="a3"/>
        <w:numPr>
          <w:ilvl w:val="0"/>
          <w:numId w:val="36"/>
        </w:numPr>
        <w:bidi/>
        <w:rPr>
          <w:rFonts w:ascii="Traditional Arabic" w:hAnsi="Traditional Arabic" w:cs="Traditional Arabic"/>
          <w:color w:val="333333"/>
          <w:sz w:val="32"/>
          <w:szCs w:val="32"/>
          <w:shd w:val="clear" w:color="auto" w:fill="FFFFFF"/>
          <w:rtl/>
        </w:rPr>
      </w:pPr>
      <w:r w:rsidRPr="00413ACE">
        <w:rPr>
          <w:rFonts w:ascii="Traditional Arabic" w:hAnsi="Traditional Arabic" w:cs="Traditional Arabic"/>
          <w:color w:val="333333"/>
          <w:sz w:val="32"/>
          <w:szCs w:val="32"/>
          <w:shd w:val="clear" w:color="auto" w:fill="FFFFFF"/>
          <w:rtl/>
        </w:rPr>
        <w:t>وبمعنىً آخر يُقصد بسبب النزول: العلم الذي يُعنى بالبحث عن مكان أو زمان وقوع حادثة تحدَّثت عنها آية أو سورة؛ كحدوث خطأ ما، أو وقوع خصومة ما، أو سؤالٍ حصل في الماضي أو سيحصل في المستقبل، وهكذا.</w:t>
      </w:r>
    </w:p>
    <w:p w14:paraId="074D4511" w14:textId="2FCBBBC6" w:rsidR="00413ACE" w:rsidRPr="00413ACE" w:rsidRDefault="00413ACE" w:rsidP="001237EC">
      <w:pPr>
        <w:pStyle w:val="a3"/>
        <w:numPr>
          <w:ilvl w:val="0"/>
          <w:numId w:val="36"/>
        </w:numPr>
        <w:bidi/>
        <w:rPr>
          <w:rFonts w:ascii="Traditional Arabic" w:hAnsi="Traditional Arabic" w:cs="Traditional Arabic"/>
          <w:b/>
          <w:bCs/>
          <w:color w:val="FF0000"/>
          <w:sz w:val="32"/>
          <w:szCs w:val="32"/>
          <w:rtl/>
          <w:lang w:bidi="ar-DZ"/>
        </w:rPr>
      </w:pPr>
      <w:r w:rsidRPr="00413ACE">
        <w:rPr>
          <w:rFonts w:ascii="Traditional Arabic" w:hAnsi="Traditional Arabic" w:cs="Traditional Arabic"/>
          <w:b/>
          <w:bCs/>
          <w:sz w:val="32"/>
          <w:szCs w:val="32"/>
          <w:shd w:val="clear" w:color="auto" w:fill="FFFFFF"/>
          <w:rtl/>
        </w:rPr>
        <w:t>ثانيا: المثال عن ذلك</w:t>
      </w:r>
      <w:r w:rsidR="00876769">
        <w:rPr>
          <w:rFonts w:ascii="Traditional Arabic" w:hAnsi="Traditional Arabic" w:cs="Traditional Arabic"/>
          <w:sz w:val="32"/>
          <w:szCs w:val="32"/>
          <w:shd w:val="clear" w:color="auto" w:fill="FFFFFF"/>
          <w:rtl/>
        </w:rPr>
        <w:t>:</w:t>
      </w:r>
      <w:r w:rsidRPr="00413ACE">
        <w:rPr>
          <w:rFonts w:ascii="Traditional Arabic" w:hAnsi="Traditional Arabic" w:cs="Traditional Arabic"/>
          <w:color w:val="333333"/>
          <w:sz w:val="32"/>
          <w:szCs w:val="32"/>
          <w:shd w:val="clear" w:color="auto" w:fill="FFFFFF"/>
          <w:rtl/>
        </w:rPr>
        <w:t xml:space="preserve"> حادثة الإفك، فقد نزلت </w:t>
      </w:r>
      <w:r w:rsidR="00876769">
        <w:rPr>
          <w:rFonts w:ascii="Traditional Arabic" w:hAnsi="Traditional Arabic" w:cs="Traditional Arabic"/>
          <w:color w:val="333333"/>
          <w:sz w:val="32"/>
          <w:szCs w:val="32"/>
          <w:shd w:val="clear" w:color="auto" w:fill="FFFFFF"/>
          <w:rtl/>
        </w:rPr>
        <w:t>الآيات</w:t>
      </w:r>
      <w:r w:rsidRPr="00413ACE">
        <w:rPr>
          <w:rFonts w:ascii="Traditional Arabic" w:hAnsi="Traditional Arabic" w:cs="Traditional Arabic"/>
          <w:color w:val="333333"/>
          <w:sz w:val="32"/>
          <w:szCs w:val="32"/>
          <w:shd w:val="clear" w:color="auto" w:fill="FFFFFF"/>
          <w:rtl/>
        </w:rPr>
        <w:t xml:space="preserve"> من سورة النور بعد تلك الحادثة، وفيها أحكامٌ للمؤمنين ولتبرأة السيدة عائشة. ومن الأمثلة كذلك مجادلة خولة بنت ثعلبة للرسول -عليه الصلاة والسلام- عندما ظاهرها زوجها أوس بن الصامت، فنزلت سورة المجادلة، قال -تعالى-: (قَدْ سَمِعَ اللَّهُ قَوْلَ الَّتِي تُجادِلُكَ فِي زَوْجِها وَتَشْتَكِي إِلَى اللَّهِ وَاللَّهُ يَسْمَعُ تَحاوُرَكُما إِنَّ اللَّهَ سَمِيعٌ بَصِيرٌ).[٣][٤] إجابة على سؤال إنّ من صور أسباب النزول الإجابة على السؤال، فالكثير من الأسئلة التي كانت تُوجّه للرّسول -عليه الصلاة السلام- في أمرٍ </w:t>
      </w:r>
      <w:r w:rsidRPr="00413ACE">
        <w:rPr>
          <w:rFonts w:ascii="Traditional Arabic" w:hAnsi="Traditional Arabic" w:cs="Traditional Arabic"/>
          <w:color w:val="333333"/>
          <w:sz w:val="32"/>
          <w:szCs w:val="32"/>
          <w:shd w:val="clear" w:color="auto" w:fill="FFFFFF"/>
          <w:rtl/>
        </w:rPr>
        <w:lastRenderedPageBreak/>
        <w:t>معيّن، وكان ينزل الوحي جبريل -عليه السلام- ب</w:t>
      </w:r>
      <w:r w:rsidR="00876769">
        <w:rPr>
          <w:rFonts w:ascii="Traditional Arabic" w:hAnsi="Traditional Arabic" w:cs="Traditional Arabic"/>
          <w:color w:val="333333"/>
          <w:sz w:val="32"/>
          <w:szCs w:val="32"/>
          <w:shd w:val="clear" w:color="auto" w:fill="FFFFFF"/>
          <w:rtl/>
        </w:rPr>
        <w:t>الآيات</w:t>
      </w:r>
      <w:r w:rsidRPr="00413ACE">
        <w:rPr>
          <w:rFonts w:ascii="Traditional Arabic" w:hAnsi="Traditional Arabic" w:cs="Traditional Arabic"/>
          <w:color w:val="333333"/>
          <w:sz w:val="32"/>
          <w:szCs w:val="32"/>
          <w:shd w:val="clear" w:color="auto" w:fill="FFFFFF"/>
          <w:rtl/>
        </w:rPr>
        <w:t xml:space="preserve"> التي تجيب عن هذه الأسئلة، وتبدأ غالباً بـِ: "يسألونك عن"، ومن الأمثلة على ذلك السؤال عن مشاركة الأيتام، وأحكام الحيض، والأحكام المتعلقة بشارب الخمر، وغيرها من الأمثلة التي نزل فيها القرآن بالإجابة عليها</w:t>
      </w:r>
    </w:p>
    <w:p w14:paraId="3A5F43B1" w14:textId="77777777" w:rsidR="00413ACE" w:rsidRPr="003D4A9E" w:rsidRDefault="00413ACE" w:rsidP="003D4A9E">
      <w:pPr>
        <w:pStyle w:val="a3"/>
        <w:numPr>
          <w:ilvl w:val="0"/>
          <w:numId w:val="88"/>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rtl/>
          <w:lang w:val="en-US"/>
        </w:rPr>
      </w:pPr>
      <w:bookmarkStart w:id="42" w:name="_Toc202794457"/>
      <w:r w:rsidRPr="003D4A9E">
        <w:rPr>
          <w:rFonts w:ascii="Traditional Arabic" w:eastAsia="Times New Roman" w:hAnsi="Traditional Arabic" w:cs="Traditional Arabic"/>
          <w:b/>
          <w:bCs/>
          <w:color w:val="EE0000"/>
          <w:sz w:val="32"/>
          <w:szCs w:val="32"/>
          <w:rtl/>
          <w:lang w:val="en-US"/>
        </w:rPr>
        <w:t>ضوابط تحديد سبب النزول:</w:t>
      </w:r>
      <w:bookmarkEnd w:id="42"/>
    </w:p>
    <w:p w14:paraId="73B49EB6" w14:textId="77777777" w:rsidR="00413ACE" w:rsidRPr="00413ACE" w:rsidRDefault="00413ACE" w:rsidP="001237EC">
      <w:pPr>
        <w:pStyle w:val="a3"/>
        <w:numPr>
          <w:ilvl w:val="0"/>
          <w:numId w:val="37"/>
        </w:numPr>
        <w:bidi/>
        <w:rPr>
          <w:rFonts w:ascii="Traditional Arabic" w:hAnsi="Traditional Arabic" w:cs="Traditional Arabic"/>
          <w:sz w:val="32"/>
          <w:szCs w:val="32"/>
        </w:rPr>
      </w:pPr>
      <w:r w:rsidRPr="00413ACE">
        <w:rPr>
          <w:rFonts w:ascii="Traditional Arabic" w:hAnsi="Traditional Arabic" w:cs="Traditional Arabic"/>
          <w:sz w:val="32"/>
          <w:szCs w:val="32"/>
          <w:rtl/>
        </w:rPr>
        <w:t>أن يقع الحدث في عصر التنزيل ممن عاصر التنزيل.</w:t>
      </w:r>
    </w:p>
    <w:p w14:paraId="73399BE8" w14:textId="77777777" w:rsidR="00413ACE" w:rsidRPr="00413ACE" w:rsidRDefault="00413ACE" w:rsidP="001237EC">
      <w:pPr>
        <w:pStyle w:val="a3"/>
        <w:numPr>
          <w:ilvl w:val="0"/>
          <w:numId w:val="37"/>
        </w:numPr>
        <w:bidi/>
        <w:rPr>
          <w:rFonts w:ascii="Traditional Arabic" w:hAnsi="Traditional Arabic" w:cs="Traditional Arabic"/>
          <w:sz w:val="32"/>
          <w:szCs w:val="32"/>
        </w:rPr>
      </w:pPr>
      <w:r w:rsidRPr="00413ACE">
        <w:rPr>
          <w:rFonts w:ascii="Traditional Arabic" w:hAnsi="Traditional Arabic" w:cs="Traditional Arabic"/>
          <w:sz w:val="32"/>
          <w:szCs w:val="32"/>
          <w:rtl/>
        </w:rPr>
        <w:t>أن يكون نزول الآية بعد الحدث.</w:t>
      </w:r>
    </w:p>
    <w:p w14:paraId="041F13CA" w14:textId="77777777" w:rsidR="00413ACE" w:rsidRPr="00413ACE" w:rsidRDefault="00413ACE" w:rsidP="001237EC">
      <w:pPr>
        <w:pStyle w:val="a3"/>
        <w:numPr>
          <w:ilvl w:val="0"/>
          <w:numId w:val="37"/>
        </w:numPr>
        <w:bidi/>
        <w:rPr>
          <w:rFonts w:ascii="Traditional Arabic" w:hAnsi="Traditional Arabic" w:cs="Traditional Arabic"/>
          <w:sz w:val="32"/>
          <w:szCs w:val="32"/>
        </w:rPr>
      </w:pPr>
      <w:r w:rsidRPr="00413ACE">
        <w:rPr>
          <w:rFonts w:ascii="Traditional Arabic" w:hAnsi="Traditional Arabic" w:cs="Traditional Arabic"/>
          <w:sz w:val="32"/>
          <w:szCs w:val="32"/>
          <w:rtl/>
        </w:rPr>
        <w:t>أن يرد في الرواية ما يدل على النزول.</w:t>
      </w:r>
    </w:p>
    <w:p w14:paraId="3746CD47" w14:textId="77777777" w:rsidR="00413ACE" w:rsidRPr="003D4A9E" w:rsidRDefault="00413ACE" w:rsidP="003D4A9E">
      <w:pPr>
        <w:pStyle w:val="a3"/>
        <w:numPr>
          <w:ilvl w:val="0"/>
          <w:numId w:val="88"/>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43" w:name="_Toc202794458"/>
      <w:r w:rsidRPr="003D4A9E">
        <w:rPr>
          <w:rFonts w:ascii="Traditional Arabic" w:eastAsia="Times New Roman" w:hAnsi="Traditional Arabic" w:cs="Traditional Arabic"/>
          <w:b/>
          <w:bCs/>
          <w:color w:val="EE0000"/>
          <w:sz w:val="32"/>
          <w:szCs w:val="32"/>
          <w:rtl/>
          <w:lang w:val="en-US"/>
        </w:rPr>
        <w:t>أشهر صيغ أسباب النزول مع بيان الصيغة الصريحة منها:</w:t>
      </w:r>
      <w:bookmarkEnd w:id="43"/>
    </w:p>
    <w:p w14:paraId="323DECAB" w14:textId="77777777" w:rsidR="00413ACE" w:rsidRPr="00413ACE" w:rsidRDefault="00413ACE" w:rsidP="001237EC">
      <w:pPr>
        <w:pStyle w:val="a3"/>
        <w:numPr>
          <w:ilvl w:val="0"/>
          <w:numId w:val="38"/>
        </w:numPr>
        <w:bidi/>
        <w:rPr>
          <w:rFonts w:ascii="Traditional Arabic" w:hAnsi="Traditional Arabic" w:cs="Traditional Arabic"/>
          <w:sz w:val="32"/>
          <w:szCs w:val="32"/>
        </w:rPr>
      </w:pPr>
      <w:r w:rsidRPr="00413ACE">
        <w:rPr>
          <w:rFonts w:ascii="Traditional Arabic" w:hAnsi="Traditional Arabic" w:cs="Traditional Arabic"/>
          <w:sz w:val="32"/>
          <w:szCs w:val="32"/>
          <w:rtl/>
        </w:rPr>
        <w:t xml:space="preserve">عبارة: </w:t>
      </w:r>
      <w:r w:rsidR="00EB4127">
        <w:rPr>
          <w:rFonts w:ascii="Traditional Arabic" w:hAnsi="Traditional Arabic" w:cs="Traditional Arabic" w:hint="cs"/>
          <w:sz w:val="32"/>
          <w:szCs w:val="32"/>
          <w:rtl/>
        </w:rPr>
        <w:t>"</w:t>
      </w:r>
      <w:r w:rsidRPr="00413ACE">
        <w:rPr>
          <w:rFonts w:ascii="Traditional Arabic" w:hAnsi="Traditional Arabic" w:cs="Traditional Arabic"/>
          <w:sz w:val="32"/>
          <w:szCs w:val="32"/>
          <w:rtl/>
        </w:rPr>
        <w:t>فنزلت أو نزل</w:t>
      </w:r>
      <w:r w:rsidR="00EB4127">
        <w:rPr>
          <w:rFonts w:ascii="Traditional Arabic" w:hAnsi="Traditional Arabic" w:cs="Traditional Arabic" w:hint="cs"/>
          <w:sz w:val="32"/>
          <w:szCs w:val="32"/>
          <w:rtl/>
        </w:rPr>
        <w:t>"</w:t>
      </w:r>
      <w:r w:rsidRPr="00413ACE">
        <w:rPr>
          <w:rFonts w:ascii="Traditional Arabic" w:hAnsi="Traditional Arabic" w:cs="Traditional Arabic"/>
          <w:sz w:val="32"/>
          <w:szCs w:val="32"/>
          <w:rtl/>
        </w:rPr>
        <w:t xml:space="preserve"> </w:t>
      </w:r>
    </w:p>
    <w:p w14:paraId="0CAD27BA" w14:textId="77777777" w:rsidR="00413ACE" w:rsidRPr="00413ACE" w:rsidRDefault="00413ACE" w:rsidP="001237EC">
      <w:pPr>
        <w:pStyle w:val="a3"/>
        <w:numPr>
          <w:ilvl w:val="0"/>
          <w:numId w:val="38"/>
        </w:numPr>
        <w:bidi/>
        <w:rPr>
          <w:rFonts w:ascii="Traditional Arabic" w:hAnsi="Traditional Arabic" w:cs="Traditional Arabic"/>
          <w:sz w:val="32"/>
          <w:szCs w:val="32"/>
        </w:rPr>
      </w:pPr>
      <w:r w:rsidRPr="00413ACE">
        <w:rPr>
          <w:rFonts w:ascii="Traditional Arabic" w:hAnsi="Traditional Arabic" w:cs="Traditional Arabic"/>
          <w:sz w:val="32"/>
          <w:szCs w:val="32"/>
          <w:rtl/>
        </w:rPr>
        <w:t xml:space="preserve">عبارة: </w:t>
      </w:r>
      <w:r w:rsidR="00EB4127">
        <w:rPr>
          <w:rFonts w:ascii="Traditional Arabic" w:hAnsi="Traditional Arabic" w:cs="Traditional Arabic" w:hint="cs"/>
          <w:sz w:val="32"/>
          <w:szCs w:val="32"/>
          <w:rtl/>
        </w:rPr>
        <w:t>"</w:t>
      </w:r>
      <w:r w:rsidRPr="00413ACE">
        <w:rPr>
          <w:rFonts w:ascii="Traditional Arabic" w:hAnsi="Traditional Arabic" w:cs="Traditional Arabic"/>
          <w:sz w:val="32"/>
          <w:szCs w:val="32"/>
          <w:rtl/>
        </w:rPr>
        <w:t>نزلت في كذا أو أنزلت في كذا</w:t>
      </w:r>
      <w:r w:rsidR="00EB4127">
        <w:rPr>
          <w:rFonts w:ascii="Traditional Arabic" w:hAnsi="Traditional Arabic" w:cs="Traditional Arabic" w:hint="cs"/>
          <w:sz w:val="32"/>
          <w:szCs w:val="32"/>
          <w:rtl/>
        </w:rPr>
        <w:t>"</w:t>
      </w:r>
      <w:r w:rsidRPr="00413ACE">
        <w:rPr>
          <w:rFonts w:ascii="Traditional Arabic" w:hAnsi="Traditional Arabic" w:cs="Traditional Arabic"/>
          <w:sz w:val="32"/>
          <w:szCs w:val="32"/>
          <w:rtl/>
        </w:rPr>
        <w:t xml:space="preserve"> هي الصيغة الصريحة </w:t>
      </w:r>
    </w:p>
    <w:p w14:paraId="69D9C89C" w14:textId="77777777" w:rsidR="00413ACE" w:rsidRPr="003D4A9E" w:rsidRDefault="00413ACE" w:rsidP="003D4A9E">
      <w:pPr>
        <w:pStyle w:val="a3"/>
        <w:numPr>
          <w:ilvl w:val="0"/>
          <w:numId w:val="88"/>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44" w:name="_Toc202794459"/>
      <w:r w:rsidRPr="003D4A9E">
        <w:rPr>
          <w:rFonts w:ascii="Traditional Arabic" w:eastAsia="Times New Roman" w:hAnsi="Traditional Arabic" w:cs="Traditional Arabic"/>
          <w:b/>
          <w:bCs/>
          <w:color w:val="EE0000"/>
          <w:sz w:val="32"/>
          <w:szCs w:val="32"/>
          <w:rtl/>
          <w:lang w:val="en-US"/>
        </w:rPr>
        <w:t>طريقة معرفة أسباب النزول:</w:t>
      </w:r>
      <w:bookmarkEnd w:id="44"/>
    </w:p>
    <w:p w14:paraId="62F1F1CB" w14:textId="003B9914" w:rsidR="00413ACE" w:rsidRPr="00413ACE" w:rsidRDefault="00413ACE" w:rsidP="00413ACE">
      <w:pPr>
        <w:pStyle w:val="a3"/>
        <w:bidi/>
        <w:ind w:left="708"/>
        <w:rPr>
          <w:rFonts w:ascii="Traditional Arabic" w:hAnsi="Traditional Arabic" w:cs="Traditional Arabic"/>
          <w:sz w:val="32"/>
          <w:szCs w:val="32"/>
        </w:rPr>
      </w:pPr>
      <w:r w:rsidRPr="00413ACE">
        <w:rPr>
          <w:rFonts w:ascii="Traditional Arabic" w:hAnsi="Traditional Arabic" w:cs="Traditional Arabic"/>
          <w:sz w:val="32"/>
          <w:szCs w:val="32"/>
          <w:rtl/>
        </w:rPr>
        <w:t>لما كان سبب النزول أمرًا واقعًا نزلت بشأنه الآية، كان من البَدَهي ألا يدخل العلم بهذه الأسباب في دائرة الرأي والاجتهاد، لهذا قيل «لا يحل القول في أسباب النزول إلا بالرواية والسماع ممن شاهدوا التنزيل ووقفوا على الأسباب وبحثوا عن علمها وجدوا في الطلب.</w:t>
      </w:r>
      <w:r w:rsidR="00876769">
        <w:rPr>
          <w:rFonts w:ascii="Traditional Arabic" w:hAnsi="Traditional Arabic" w:cs="Traditional Arabic"/>
          <w:sz w:val="32"/>
          <w:szCs w:val="32"/>
          <w:rtl/>
        </w:rPr>
        <w:t xml:space="preserve"> </w:t>
      </w:r>
      <w:r w:rsidRPr="00413ACE">
        <w:rPr>
          <w:rFonts w:ascii="Traditional Arabic" w:hAnsi="Traditional Arabic" w:cs="Traditional Arabic"/>
          <w:sz w:val="32"/>
          <w:szCs w:val="32"/>
          <w:rtl/>
        </w:rPr>
        <w:t>وقد اتفق علماء الدين الإسلامي على إثبات أسباب النزول بالنقل الصحيح عن شاهد أو مستمع للحدث من</w:t>
      </w:r>
      <w:r w:rsidRPr="00413ACE">
        <w:rPr>
          <w:rFonts w:ascii="Traditional Arabic" w:hAnsi="Traditional Arabic" w:cs="Traditional Arabic"/>
          <w:sz w:val="32"/>
          <w:szCs w:val="32"/>
        </w:rPr>
        <w:t> </w:t>
      </w:r>
      <w:hyperlink r:id="rId11" w:tooltip="صحابة" w:history="1">
        <w:r w:rsidRPr="00413ACE">
          <w:rPr>
            <w:rStyle w:val="Hyperlink"/>
            <w:rFonts w:ascii="Traditional Arabic" w:hAnsi="Traditional Arabic" w:cs="Traditional Arabic"/>
            <w:color w:val="auto"/>
            <w:sz w:val="32"/>
            <w:szCs w:val="32"/>
            <w:u w:val="none"/>
            <w:rtl/>
          </w:rPr>
          <w:t>الصحابة</w:t>
        </w:r>
      </w:hyperlink>
      <w:r w:rsidRPr="00413ACE">
        <w:rPr>
          <w:rFonts w:ascii="Traditional Arabic" w:hAnsi="Traditional Arabic" w:cs="Traditional Arabic"/>
          <w:sz w:val="32"/>
          <w:szCs w:val="32"/>
        </w:rPr>
        <w:t> </w:t>
      </w:r>
      <w:hyperlink r:id="rId12" w:tooltip="تابعون" w:history="1">
        <w:r w:rsidRPr="00413ACE">
          <w:rPr>
            <w:rStyle w:val="Hyperlink"/>
            <w:rFonts w:ascii="Traditional Arabic" w:hAnsi="Traditional Arabic" w:cs="Traditional Arabic"/>
            <w:color w:val="auto"/>
            <w:sz w:val="32"/>
            <w:szCs w:val="32"/>
            <w:u w:val="none"/>
            <w:rtl/>
          </w:rPr>
          <w:t>والتابعين</w:t>
        </w:r>
      </w:hyperlink>
      <w:r w:rsidRPr="00413ACE">
        <w:rPr>
          <w:rFonts w:ascii="Traditional Arabic" w:hAnsi="Traditional Arabic" w:cs="Traditional Arabic"/>
          <w:sz w:val="32"/>
          <w:szCs w:val="32"/>
        </w:rPr>
        <w:t> </w:t>
      </w:r>
      <w:r w:rsidRPr="00413ACE">
        <w:rPr>
          <w:rFonts w:ascii="Traditional Arabic" w:hAnsi="Traditional Arabic" w:cs="Traditional Arabic"/>
          <w:sz w:val="32"/>
          <w:szCs w:val="32"/>
          <w:rtl/>
        </w:rPr>
        <w:t>وصحة</w:t>
      </w:r>
      <w:r w:rsidRPr="00413ACE">
        <w:rPr>
          <w:rFonts w:ascii="Traditional Arabic" w:hAnsi="Traditional Arabic" w:cs="Traditional Arabic"/>
          <w:sz w:val="32"/>
          <w:szCs w:val="32"/>
        </w:rPr>
        <w:t> </w:t>
      </w:r>
      <w:hyperlink r:id="rId13" w:tooltip="سند (توضيح)" w:history="1">
        <w:r w:rsidRPr="00413ACE">
          <w:rPr>
            <w:rStyle w:val="Hyperlink"/>
            <w:rFonts w:ascii="Traditional Arabic" w:hAnsi="Traditional Arabic" w:cs="Traditional Arabic"/>
            <w:color w:val="auto"/>
            <w:sz w:val="32"/>
            <w:szCs w:val="32"/>
            <w:u w:val="none"/>
            <w:rtl/>
          </w:rPr>
          <w:t>سند</w:t>
        </w:r>
      </w:hyperlink>
      <w:r w:rsidRPr="00413ACE">
        <w:rPr>
          <w:rFonts w:ascii="Traditional Arabic" w:hAnsi="Traditional Arabic" w:cs="Traditional Arabic"/>
          <w:sz w:val="32"/>
          <w:szCs w:val="32"/>
        </w:rPr>
        <w:t> </w:t>
      </w:r>
      <w:r w:rsidRPr="00413ACE">
        <w:rPr>
          <w:rFonts w:ascii="Traditional Arabic" w:hAnsi="Traditional Arabic" w:cs="Traditional Arabic"/>
          <w:sz w:val="32"/>
          <w:szCs w:val="32"/>
          <w:rtl/>
        </w:rPr>
        <w:t>الرواية.</w:t>
      </w:r>
    </w:p>
    <w:p w14:paraId="76D5F2E0" w14:textId="77777777" w:rsidR="00413ACE" w:rsidRPr="003D4A9E" w:rsidRDefault="00413ACE" w:rsidP="003D4A9E">
      <w:pPr>
        <w:pStyle w:val="a3"/>
        <w:numPr>
          <w:ilvl w:val="0"/>
          <w:numId w:val="88"/>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45" w:name="_Toc202794460"/>
      <w:r w:rsidRPr="003D4A9E">
        <w:rPr>
          <w:rFonts w:ascii="Traditional Arabic" w:eastAsia="Times New Roman" w:hAnsi="Traditional Arabic" w:cs="Traditional Arabic"/>
          <w:b/>
          <w:bCs/>
          <w:color w:val="EE0000"/>
          <w:sz w:val="32"/>
          <w:szCs w:val="32"/>
          <w:rtl/>
          <w:lang w:val="en-US"/>
        </w:rPr>
        <w:t>ثلاث أصناف من مصادر معرفة أسباب النزول:</w:t>
      </w:r>
      <w:bookmarkEnd w:id="45"/>
    </w:p>
    <w:p w14:paraId="08D37E6E" w14:textId="77777777" w:rsidR="00413ACE" w:rsidRPr="00413ACE" w:rsidRDefault="00413ACE" w:rsidP="00413ACE">
      <w:pPr>
        <w:pStyle w:val="a3"/>
        <w:bidi/>
        <w:ind w:left="708"/>
        <w:rPr>
          <w:rFonts w:ascii="Traditional Arabic" w:hAnsi="Traditional Arabic" w:cs="Traditional Arabic"/>
          <w:b/>
          <w:bCs/>
          <w:sz w:val="32"/>
          <w:szCs w:val="32"/>
        </w:rPr>
      </w:pPr>
      <w:r w:rsidRPr="00413ACE">
        <w:rPr>
          <w:rFonts w:ascii="Traditional Arabic" w:hAnsi="Traditional Arabic" w:cs="Traditional Arabic"/>
          <w:b/>
          <w:bCs/>
          <w:sz w:val="32"/>
          <w:szCs w:val="32"/>
          <w:rtl/>
        </w:rPr>
        <w:t>كتب الحديث / كتب التفسير/ الكتب المفردة في أسباب النزول</w:t>
      </w:r>
    </w:p>
    <w:p w14:paraId="34A5E999" w14:textId="77777777" w:rsidR="00413ACE" w:rsidRPr="00413ACE" w:rsidRDefault="00413ACE" w:rsidP="001237EC">
      <w:pPr>
        <w:pStyle w:val="a3"/>
        <w:numPr>
          <w:ilvl w:val="0"/>
          <w:numId w:val="39"/>
        </w:numPr>
        <w:bidi/>
        <w:rPr>
          <w:rFonts w:ascii="Traditional Arabic" w:hAnsi="Traditional Arabic" w:cs="Traditional Arabic"/>
          <w:sz w:val="32"/>
          <w:szCs w:val="32"/>
          <w:rtl/>
        </w:rPr>
      </w:pPr>
      <w:r w:rsidRPr="00413ACE">
        <w:rPr>
          <w:rFonts w:ascii="Traditional Arabic" w:hAnsi="Traditional Arabic" w:cs="Traditional Arabic"/>
          <w:sz w:val="32"/>
          <w:szCs w:val="32"/>
          <w:rtl/>
        </w:rPr>
        <w:t>لباب النقول في أسباب النزول، تأليف: جلال الدين السيوطي</w:t>
      </w:r>
    </w:p>
    <w:p w14:paraId="5BFF6FCB" w14:textId="77777777" w:rsidR="00413ACE" w:rsidRPr="00413ACE" w:rsidRDefault="00413ACE" w:rsidP="001237EC">
      <w:pPr>
        <w:pStyle w:val="a3"/>
        <w:numPr>
          <w:ilvl w:val="0"/>
          <w:numId w:val="39"/>
        </w:numPr>
        <w:bidi/>
        <w:rPr>
          <w:rFonts w:ascii="Traditional Arabic" w:hAnsi="Traditional Arabic" w:cs="Traditional Arabic"/>
          <w:sz w:val="32"/>
          <w:szCs w:val="32"/>
          <w:rtl/>
        </w:rPr>
      </w:pPr>
      <w:r w:rsidRPr="00413ACE">
        <w:rPr>
          <w:rFonts w:ascii="Traditional Arabic" w:hAnsi="Traditional Arabic" w:cs="Traditional Arabic"/>
          <w:sz w:val="32"/>
          <w:szCs w:val="32"/>
          <w:rtl/>
        </w:rPr>
        <w:t>أسباب نزول القران، تأليف: الواحدي(النيسابوري)</w:t>
      </w:r>
    </w:p>
    <w:p w14:paraId="71709715" w14:textId="77777777" w:rsidR="00413ACE" w:rsidRPr="00413ACE" w:rsidRDefault="00413ACE" w:rsidP="001237EC">
      <w:pPr>
        <w:pStyle w:val="a3"/>
        <w:numPr>
          <w:ilvl w:val="0"/>
          <w:numId w:val="39"/>
        </w:numPr>
        <w:bidi/>
        <w:rPr>
          <w:rFonts w:ascii="Traditional Arabic" w:hAnsi="Traditional Arabic" w:cs="Traditional Arabic"/>
          <w:sz w:val="32"/>
          <w:szCs w:val="32"/>
          <w:rtl/>
        </w:rPr>
      </w:pPr>
      <w:r w:rsidRPr="00413ACE">
        <w:rPr>
          <w:rFonts w:ascii="Traditional Arabic" w:hAnsi="Traditional Arabic" w:cs="Traditional Arabic"/>
          <w:sz w:val="32"/>
          <w:szCs w:val="32"/>
          <w:rtl/>
        </w:rPr>
        <w:t>العجاب في بيان الأسباب، تأليف: ابن حجر العسقلاني، وهو تتميم لكتاب الواحدي</w:t>
      </w:r>
    </w:p>
    <w:p w14:paraId="076106C1" w14:textId="77777777" w:rsidR="00413ACE" w:rsidRPr="00413ACE" w:rsidRDefault="00413ACE" w:rsidP="001237EC">
      <w:pPr>
        <w:pStyle w:val="a3"/>
        <w:numPr>
          <w:ilvl w:val="0"/>
          <w:numId w:val="39"/>
        </w:numPr>
        <w:bidi/>
        <w:rPr>
          <w:rFonts w:ascii="Traditional Arabic" w:hAnsi="Traditional Arabic" w:cs="Traditional Arabic"/>
          <w:b/>
          <w:bCs/>
          <w:color w:val="FF0000"/>
          <w:sz w:val="32"/>
          <w:szCs w:val="32"/>
        </w:rPr>
      </w:pPr>
      <w:r w:rsidRPr="00413ACE">
        <w:rPr>
          <w:rFonts w:ascii="Traditional Arabic" w:hAnsi="Traditional Arabic" w:cs="Traditional Arabic"/>
          <w:sz w:val="32"/>
          <w:szCs w:val="32"/>
          <w:rtl/>
        </w:rPr>
        <w:t>تنزيل القرآن، تأليف: ابن شهاب الزهري.</w:t>
      </w:r>
    </w:p>
    <w:p w14:paraId="304CD2FC" w14:textId="77777777" w:rsidR="00413ACE" w:rsidRPr="003D4A9E" w:rsidRDefault="00413ACE" w:rsidP="003D4A9E">
      <w:pPr>
        <w:pStyle w:val="a3"/>
        <w:numPr>
          <w:ilvl w:val="0"/>
          <w:numId w:val="88"/>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46" w:name="_Toc202794461"/>
      <w:r w:rsidRPr="003D4A9E">
        <w:rPr>
          <w:rFonts w:ascii="Traditional Arabic" w:eastAsia="Times New Roman" w:hAnsi="Traditional Arabic" w:cs="Traditional Arabic"/>
          <w:b/>
          <w:bCs/>
          <w:color w:val="EE0000"/>
          <w:sz w:val="32"/>
          <w:szCs w:val="32"/>
          <w:rtl/>
          <w:lang w:val="en-US"/>
        </w:rPr>
        <w:t>توضيح كيف يكون سبب النزول معينا على معرفة المراد من الآية:</w:t>
      </w:r>
      <w:bookmarkEnd w:id="46"/>
    </w:p>
    <w:p w14:paraId="0E46E238" w14:textId="77777777" w:rsidR="00413ACE" w:rsidRPr="00413ACE" w:rsidRDefault="00413ACE" w:rsidP="001237EC">
      <w:pPr>
        <w:pStyle w:val="a3"/>
        <w:numPr>
          <w:ilvl w:val="0"/>
          <w:numId w:val="40"/>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lang w:bidi="ar-DZ"/>
        </w:rPr>
        <w:t>يوضح من نزلت فيه الآية حتى لا تحمل على غيره بدافع الخصومة.</w:t>
      </w:r>
    </w:p>
    <w:p w14:paraId="50613B8F" w14:textId="77777777" w:rsidR="00413ACE" w:rsidRPr="00413ACE" w:rsidRDefault="00413ACE" w:rsidP="001237EC">
      <w:pPr>
        <w:pStyle w:val="a3"/>
        <w:numPr>
          <w:ilvl w:val="0"/>
          <w:numId w:val="40"/>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lang w:bidi="ar-DZ"/>
        </w:rPr>
        <w:t>معرفة سبب النزول يسهل فهم معاني القرآن الكريم</w:t>
      </w:r>
    </w:p>
    <w:p w14:paraId="3D36C626" w14:textId="77777777" w:rsidR="00413ACE" w:rsidRPr="00413ACE" w:rsidRDefault="00413ACE" w:rsidP="001237EC">
      <w:pPr>
        <w:pStyle w:val="a3"/>
        <w:numPr>
          <w:ilvl w:val="0"/>
          <w:numId w:val="40"/>
        </w:numPr>
        <w:bidi/>
        <w:rPr>
          <w:rFonts w:ascii="Traditional Arabic" w:hAnsi="Traditional Arabic" w:cs="Traditional Arabic"/>
          <w:sz w:val="32"/>
          <w:szCs w:val="32"/>
          <w:lang w:bidi="ar-DZ"/>
        </w:rPr>
      </w:pPr>
      <w:r w:rsidRPr="00413ACE">
        <w:rPr>
          <w:rFonts w:ascii="Traditional Arabic" w:hAnsi="Traditional Arabic" w:cs="Traditional Arabic"/>
          <w:sz w:val="32"/>
          <w:szCs w:val="32"/>
          <w:rtl/>
          <w:lang w:bidi="ar-DZ"/>
        </w:rPr>
        <w:t>بيان الحكمة التي دعت لتشريع حكم من الأحكام.</w:t>
      </w:r>
    </w:p>
    <w:p w14:paraId="795C7A8A" w14:textId="77777777" w:rsidR="00413ACE" w:rsidRPr="00413ACE" w:rsidRDefault="00413ACE" w:rsidP="001237EC">
      <w:pPr>
        <w:pStyle w:val="a3"/>
        <w:numPr>
          <w:ilvl w:val="0"/>
          <w:numId w:val="40"/>
        </w:numPr>
        <w:bidi/>
        <w:rPr>
          <w:rFonts w:ascii="Traditional Arabic" w:hAnsi="Traditional Arabic" w:cs="Traditional Arabic"/>
          <w:sz w:val="32"/>
          <w:szCs w:val="32"/>
          <w:rtl/>
          <w:lang w:bidi="ar-DZ"/>
        </w:rPr>
      </w:pPr>
      <w:r w:rsidRPr="00413ACE">
        <w:rPr>
          <w:rFonts w:ascii="Traditional Arabic" w:hAnsi="Traditional Arabic" w:cs="Traditional Arabic"/>
          <w:sz w:val="32"/>
          <w:szCs w:val="32"/>
          <w:rtl/>
          <w:lang w:bidi="ar-DZ"/>
        </w:rPr>
        <w:lastRenderedPageBreak/>
        <w:t>إذا كان لفظ مانزل عاما وورد دليل على تخصيصه فمعرفة السبب تقصر التخصيص على ماعدا صورته (عدم قبول توبة من قذف عائشة وأزواج النبي رغم عموم الآية)</w:t>
      </w:r>
    </w:p>
    <w:p w14:paraId="6BD5FF0F" w14:textId="2436618C" w:rsidR="00413ACE" w:rsidRPr="003D4A9E" w:rsidRDefault="00413ACE" w:rsidP="003D4A9E">
      <w:pPr>
        <w:pStyle w:val="a3"/>
        <w:numPr>
          <w:ilvl w:val="0"/>
          <w:numId w:val="88"/>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47" w:name="_Toc202794462"/>
      <w:r w:rsidRPr="003D4A9E">
        <w:rPr>
          <w:rFonts w:ascii="Traditional Arabic" w:eastAsia="Times New Roman" w:hAnsi="Traditional Arabic" w:cs="Traditional Arabic"/>
          <w:b/>
          <w:bCs/>
          <w:color w:val="EE0000"/>
          <w:sz w:val="32"/>
          <w:szCs w:val="32"/>
          <w:rtl/>
          <w:lang w:val="en-US"/>
        </w:rPr>
        <w:t>شرح قاعدة</w:t>
      </w:r>
      <w:r w:rsidR="00876769">
        <w:rPr>
          <w:rFonts w:ascii="Traditional Arabic" w:eastAsia="Times New Roman" w:hAnsi="Traditional Arabic" w:cs="Traditional Arabic"/>
          <w:b/>
          <w:bCs/>
          <w:color w:val="EE0000"/>
          <w:sz w:val="32"/>
          <w:szCs w:val="32"/>
          <w:rtl/>
          <w:lang w:val="en-US"/>
        </w:rPr>
        <w:t>:</w:t>
      </w:r>
      <w:r w:rsidRPr="003D4A9E">
        <w:rPr>
          <w:rFonts w:ascii="Traditional Arabic" w:eastAsia="Times New Roman" w:hAnsi="Traditional Arabic" w:cs="Traditional Arabic"/>
          <w:b/>
          <w:bCs/>
          <w:color w:val="EE0000"/>
          <w:sz w:val="32"/>
          <w:szCs w:val="32"/>
          <w:rtl/>
          <w:lang w:val="en-US"/>
        </w:rPr>
        <w:t xml:space="preserve"> العبرة بعموم اللفظ لا بخصوص السبب:</w:t>
      </w:r>
      <w:bookmarkEnd w:id="47"/>
    </w:p>
    <w:p w14:paraId="0BA6D744" w14:textId="77777777" w:rsidR="00413ACE" w:rsidRPr="00413ACE" w:rsidRDefault="00413ACE" w:rsidP="001237EC">
      <w:pPr>
        <w:pStyle w:val="a3"/>
        <w:numPr>
          <w:ilvl w:val="0"/>
          <w:numId w:val="41"/>
        </w:numPr>
        <w:bidi/>
        <w:rPr>
          <w:rFonts w:ascii="Traditional Arabic" w:hAnsi="Traditional Arabic" w:cs="Traditional Arabic"/>
          <w:sz w:val="32"/>
          <w:szCs w:val="32"/>
          <w:rtl/>
        </w:rPr>
      </w:pPr>
      <w:r w:rsidRPr="00413ACE">
        <w:rPr>
          <w:rFonts w:ascii="Traditional Arabic" w:hAnsi="Traditional Arabic" w:cs="Traditional Arabic"/>
          <w:sz w:val="32"/>
          <w:szCs w:val="32"/>
          <w:rtl/>
        </w:rPr>
        <w:t>اذا اتفق مانزل مع السبب في العموم حمل على عمومه مثل آية "يسألونك عن المحيض" حملت على العموم والسؤال كان عن معاملة اليهود لنسائهن الحائضات.</w:t>
      </w:r>
    </w:p>
    <w:p w14:paraId="1A9D0613" w14:textId="3A54A9CC" w:rsidR="00413ACE" w:rsidRPr="00413ACE" w:rsidRDefault="00413ACE" w:rsidP="001237EC">
      <w:pPr>
        <w:pStyle w:val="a3"/>
        <w:numPr>
          <w:ilvl w:val="0"/>
          <w:numId w:val="41"/>
        </w:numPr>
        <w:bidi/>
        <w:rPr>
          <w:rFonts w:ascii="Traditional Arabic" w:hAnsi="Traditional Arabic" w:cs="Traditional Arabic"/>
          <w:sz w:val="32"/>
          <w:szCs w:val="32"/>
          <w:rtl/>
        </w:rPr>
      </w:pPr>
      <w:r w:rsidRPr="00413ACE">
        <w:rPr>
          <w:rFonts w:ascii="Traditional Arabic" w:hAnsi="Traditional Arabic" w:cs="Traditional Arabic"/>
          <w:sz w:val="32"/>
          <w:szCs w:val="32"/>
          <w:rtl/>
        </w:rPr>
        <w:t xml:space="preserve">إذا اتفق مانزل مع السبب في الخصوص محمل الخاص على خصوصه مثل </w:t>
      </w:r>
      <w:r w:rsidR="00876769">
        <w:rPr>
          <w:rFonts w:ascii="Traditional Arabic" w:hAnsi="Traditional Arabic" w:cs="Traditional Arabic"/>
          <w:sz w:val="32"/>
          <w:szCs w:val="32"/>
          <w:rtl/>
        </w:rPr>
        <w:t>الآيات</w:t>
      </w:r>
      <w:r w:rsidRPr="00413ACE">
        <w:rPr>
          <w:rFonts w:ascii="Traditional Arabic" w:hAnsi="Traditional Arabic" w:cs="Traditional Arabic"/>
          <w:sz w:val="32"/>
          <w:szCs w:val="32"/>
          <w:rtl/>
        </w:rPr>
        <w:t>" وسيتجنبها الأتقى" فإنها نزلت في أبي بكر و"ال" في الأتقى عهدية فتختص بمن نزل فيه ولا تفيد العموم لأنها ليست موصوفة ولا معرفة.</w:t>
      </w:r>
    </w:p>
    <w:p w14:paraId="14FECD7D" w14:textId="4E22A274" w:rsidR="00413ACE" w:rsidRPr="00413ACE" w:rsidRDefault="00413ACE" w:rsidP="001237EC">
      <w:pPr>
        <w:pStyle w:val="a3"/>
        <w:numPr>
          <w:ilvl w:val="0"/>
          <w:numId w:val="41"/>
        </w:numPr>
        <w:bidi/>
        <w:rPr>
          <w:rFonts w:ascii="Traditional Arabic" w:hAnsi="Traditional Arabic" w:cs="Traditional Arabic"/>
          <w:sz w:val="32"/>
          <w:szCs w:val="32"/>
          <w:rtl/>
        </w:rPr>
      </w:pPr>
      <w:r w:rsidRPr="00413ACE">
        <w:rPr>
          <w:rFonts w:ascii="Traditional Arabic" w:hAnsi="Traditional Arabic" w:cs="Traditional Arabic"/>
          <w:sz w:val="32"/>
          <w:szCs w:val="32"/>
          <w:rtl/>
        </w:rPr>
        <w:t xml:space="preserve">إذا كان السبب خاصا ونزلت الآية بصيغة العموم فقد قال الجمهور بأن العبرة بعموم اللفظ لا بخصوص للسبب: كآيات اللعان" والذين يرمون أزواجهم" وكثير من </w:t>
      </w:r>
      <w:r w:rsidR="00876769">
        <w:rPr>
          <w:rFonts w:ascii="Traditional Arabic" w:hAnsi="Traditional Arabic" w:cs="Traditional Arabic"/>
          <w:sz w:val="32"/>
          <w:szCs w:val="32"/>
          <w:rtl/>
        </w:rPr>
        <w:t>الآيات</w:t>
      </w:r>
      <w:r w:rsidRPr="00413ACE">
        <w:rPr>
          <w:rFonts w:ascii="Traditional Arabic" w:hAnsi="Traditional Arabic" w:cs="Traditional Arabic"/>
          <w:sz w:val="32"/>
          <w:szCs w:val="32"/>
          <w:rtl/>
        </w:rPr>
        <w:t xml:space="preserve"> والحكم الذي يؤخذ من اللفظ العام يتعدى صورة السبب الخاص إلى نظائرها ومن الأمثلة:</w:t>
      </w:r>
    </w:p>
    <w:p w14:paraId="0E1DEBEF" w14:textId="77777777" w:rsidR="00EB4127" w:rsidRPr="003D4A9E" w:rsidRDefault="00413ACE" w:rsidP="003D4A9E">
      <w:pPr>
        <w:pStyle w:val="a3"/>
        <w:numPr>
          <w:ilvl w:val="0"/>
          <w:numId w:val="88"/>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48" w:name="_Toc202794463"/>
      <w:r w:rsidRPr="003D4A9E">
        <w:rPr>
          <w:rFonts w:ascii="Traditional Arabic" w:eastAsia="Times New Roman" w:hAnsi="Traditional Arabic" w:cs="Traditional Arabic"/>
          <w:b/>
          <w:bCs/>
          <w:color w:val="EE0000"/>
          <w:sz w:val="32"/>
          <w:szCs w:val="32"/>
          <w:rtl/>
          <w:lang w:val="en-US"/>
        </w:rPr>
        <w:t>آية الظهار</w:t>
      </w:r>
      <w:r w:rsidR="00EB4127" w:rsidRPr="003D4A9E">
        <w:rPr>
          <w:rFonts w:ascii="Traditional Arabic" w:eastAsia="Times New Roman" w:hAnsi="Traditional Arabic" w:cs="Traditional Arabic" w:hint="cs"/>
          <w:b/>
          <w:bCs/>
          <w:color w:val="EE0000"/>
          <w:sz w:val="32"/>
          <w:szCs w:val="32"/>
          <w:rtl/>
          <w:lang w:val="en-US"/>
        </w:rPr>
        <w:t>:</w:t>
      </w:r>
      <w:bookmarkEnd w:id="48"/>
    </w:p>
    <w:p w14:paraId="2CF0FA28" w14:textId="77777777" w:rsidR="00413ACE" w:rsidRPr="00EB4127" w:rsidRDefault="00413ACE" w:rsidP="001237EC">
      <w:pPr>
        <w:pStyle w:val="a3"/>
        <w:numPr>
          <w:ilvl w:val="0"/>
          <w:numId w:val="42"/>
        </w:numPr>
        <w:bidi/>
        <w:rPr>
          <w:rFonts w:ascii="Traditional Arabic" w:hAnsi="Traditional Arabic" w:cs="Traditional Arabic"/>
          <w:sz w:val="32"/>
          <w:szCs w:val="32"/>
          <w:rtl/>
        </w:rPr>
      </w:pPr>
      <w:r w:rsidRPr="00EB4127">
        <w:rPr>
          <w:rFonts w:ascii="Traditional Arabic" w:hAnsi="Traditional Arabic" w:cs="Traditional Arabic"/>
          <w:sz w:val="32"/>
          <w:szCs w:val="32"/>
          <w:rtl/>
        </w:rPr>
        <w:t>نزلت في امرأة أبي بن الصامت.</w:t>
      </w:r>
    </w:p>
    <w:p w14:paraId="33B98B34" w14:textId="77777777" w:rsidR="00EB4127" w:rsidRPr="003D4A9E" w:rsidRDefault="00EB4127" w:rsidP="003D4A9E">
      <w:pPr>
        <w:pStyle w:val="a3"/>
        <w:numPr>
          <w:ilvl w:val="0"/>
          <w:numId w:val="88"/>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rtl/>
          <w:lang w:val="en-US"/>
        </w:rPr>
      </w:pPr>
      <w:bookmarkStart w:id="49" w:name="_Toc202794464"/>
      <w:r w:rsidRPr="003D4A9E">
        <w:rPr>
          <w:rFonts w:ascii="Traditional Arabic" w:eastAsia="Times New Roman" w:hAnsi="Traditional Arabic" w:cs="Traditional Arabic" w:hint="cs"/>
          <w:b/>
          <w:bCs/>
          <w:color w:val="EE0000"/>
          <w:sz w:val="32"/>
          <w:szCs w:val="32"/>
          <w:rtl/>
          <w:lang w:val="en-US"/>
        </w:rPr>
        <w:t>آ</w:t>
      </w:r>
      <w:r w:rsidR="00413ACE" w:rsidRPr="003D4A9E">
        <w:rPr>
          <w:rFonts w:ascii="Traditional Arabic" w:eastAsia="Times New Roman" w:hAnsi="Traditional Arabic" w:cs="Traditional Arabic"/>
          <w:b/>
          <w:bCs/>
          <w:color w:val="EE0000"/>
          <w:sz w:val="32"/>
          <w:szCs w:val="32"/>
          <w:rtl/>
          <w:lang w:val="en-US"/>
        </w:rPr>
        <w:t>ية" أن أحكم بينهم"</w:t>
      </w:r>
      <w:r w:rsidRPr="003D4A9E">
        <w:rPr>
          <w:rFonts w:ascii="Traditional Arabic" w:eastAsia="Times New Roman" w:hAnsi="Traditional Arabic" w:cs="Traditional Arabic" w:hint="cs"/>
          <w:b/>
          <w:bCs/>
          <w:color w:val="EE0000"/>
          <w:sz w:val="32"/>
          <w:szCs w:val="32"/>
          <w:rtl/>
          <w:lang w:val="en-US"/>
        </w:rPr>
        <w:t>:</w:t>
      </w:r>
      <w:bookmarkEnd w:id="49"/>
    </w:p>
    <w:p w14:paraId="701E05FB" w14:textId="77777777" w:rsidR="00A60250" w:rsidRDefault="00413ACE" w:rsidP="001237EC">
      <w:pPr>
        <w:pStyle w:val="a3"/>
        <w:numPr>
          <w:ilvl w:val="0"/>
          <w:numId w:val="42"/>
        </w:numPr>
        <w:bidi/>
        <w:rPr>
          <w:rFonts w:ascii="Traditional Arabic" w:hAnsi="Traditional Arabic" w:cs="Traditional Arabic"/>
          <w:sz w:val="32"/>
          <w:szCs w:val="32"/>
          <w:rtl/>
        </w:rPr>
      </w:pPr>
      <w:r w:rsidRPr="00413ACE">
        <w:rPr>
          <w:rFonts w:ascii="Traditional Arabic" w:hAnsi="Traditional Arabic" w:cs="Traditional Arabic"/>
          <w:sz w:val="32"/>
          <w:szCs w:val="32"/>
          <w:rtl/>
        </w:rPr>
        <w:t>نزلت في بني قريظة والنضير.</w:t>
      </w:r>
    </w:p>
    <w:p w14:paraId="4AD861F3" w14:textId="77777777" w:rsidR="00A60250" w:rsidRDefault="00A60250">
      <w:pPr>
        <w:rPr>
          <w:rFonts w:ascii="Traditional Arabic" w:hAnsi="Traditional Arabic" w:cs="Traditional Arabic"/>
          <w:sz w:val="32"/>
          <w:szCs w:val="32"/>
          <w:rtl/>
        </w:rPr>
      </w:pPr>
      <w:r>
        <w:rPr>
          <w:rFonts w:ascii="Traditional Arabic" w:hAnsi="Traditional Arabic" w:cs="Traditional Arabic"/>
          <w:sz w:val="32"/>
          <w:szCs w:val="32"/>
          <w:rtl/>
        </w:rPr>
        <w:br w:type="page"/>
      </w:r>
    </w:p>
    <w:p w14:paraId="6A32732D" w14:textId="77777777" w:rsidR="008D2504" w:rsidRPr="003D4A9E" w:rsidRDefault="008D2504" w:rsidP="0020139F">
      <w:pPr>
        <w:pStyle w:val="1"/>
      </w:pPr>
      <w:bookmarkStart w:id="50" w:name="_Toc202794465"/>
      <w:r w:rsidRPr="008D2504">
        <w:rPr>
          <w:rFonts w:hint="cs"/>
          <w:rtl/>
        </w:rPr>
        <w:lastRenderedPageBreak/>
        <w:t xml:space="preserve">ثالثا: </w:t>
      </w:r>
      <w:r w:rsidR="00F4286F">
        <w:rPr>
          <w:rFonts w:hint="cs"/>
          <w:rtl/>
        </w:rPr>
        <w:t xml:space="preserve">علوم </w:t>
      </w:r>
      <w:r w:rsidRPr="008D2504">
        <w:rPr>
          <w:rFonts w:hint="cs"/>
          <w:rtl/>
        </w:rPr>
        <w:t>جمع القرآن</w:t>
      </w:r>
      <w:bookmarkEnd w:id="50"/>
    </w:p>
    <w:p w14:paraId="2C7985A0" w14:textId="57EB8237" w:rsidR="008D2504" w:rsidRPr="003D4A9E" w:rsidRDefault="00A60250" w:rsidP="003D4A9E">
      <w:pPr>
        <w:pStyle w:val="a3"/>
        <w:numPr>
          <w:ilvl w:val="0"/>
          <w:numId w:val="89"/>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51" w:name="_Toc202794466"/>
      <w:r w:rsidRPr="003D4A9E">
        <w:rPr>
          <w:rFonts w:ascii="Traditional Arabic" w:eastAsia="Times New Roman" w:hAnsi="Traditional Arabic" w:cs="Traditional Arabic"/>
          <w:b/>
          <w:bCs/>
          <w:color w:val="EE0000"/>
          <w:sz w:val="32"/>
          <w:szCs w:val="32"/>
          <w:rtl/>
          <w:lang w:val="en-US"/>
        </w:rPr>
        <w:t>توضيح نوعي جمع القرآن والمراد بكل منهما:</w:t>
      </w:r>
      <w:bookmarkEnd w:id="51"/>
    </w:p>
    <w:p w14:paraId="4D0823C4" w14:textId="77777777" w:rsidR="00A60250" w:rsidRPr="00A60250" w:rsidRDefault="00A60250" w:rsidP="001237EC">
      <w:pPr>
        <w:pStyle w:val="a3"/>
        <w:numPr>
          <w:ilvl w:val="0"/>
          <w:numId w:val="43"/>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جمع القرآن في الصدور: بمعنى حفظه واستظهاره يحفظه ويقرأه على الناس من دون نسيان والرسول صلى الله عليه وسلم أول من حفظ القرآن الكريم</w:t>
      </w:r>
    </w:p>
    <w:p w14:paraId="4C50EB79" w14:textId="77777777" w:rsidR="00A60250" w:rsidRPr="00A60250" w:rsidRDefault="00A60250" w:rsidP="001237EC">
      <w:pPr>
        <w:pStyle w:val="a3"/>
        <w:numPr>
          <w:ilvl w:val="0"/>
          <w:numId w:val="43"/>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وجمع القرآن في السطور: بمعنى كتابته وتدوينه في الوريقات لحفظه من الخطأ والنسيان وله ثلاث مراحل: في عهد النبي صلى الله عليه وسلم وفي عهد أبي بكر رضي الله عنه وفي عهد عثمان رضي الله عنه.</w:t>
      </w:r>
    </w:p>
    <w:p w14:paraId="57664F8E" w14:textId="77777777" w:rsidR="00A60250" w:rsidRPr="003D4A9E" w:rsidRDefault="00A60250" w:rsidP="003D4A9E">
      <w:pPr>
        <w:pStyle w:val="a3"/>
        <w:numPr>
          <w:ilvl w:val="0"/>
          <w:numId w:val="89"/>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52" w:name="_Toc202794467"/>
      <w:r w:rsidRPr="003D4A9E">
        <w:rPr>
          <w:rFonts w:ascii="Traditional Arabic" w:eastAsia="Times New Roman" w:hAnsi="Traditional Arabic" w:cs="Traditional Arabic"/>
          <w:b/>
          <w:bCs/>
          <w:color w:val="EE0000"/>
          <w:sz w:val="32"/>
          <w:szCs w:val="32"/>
          <w:rtl/>
          <w:lang w:val="en-US"/>
        </w:rPr>
        <w:t>فضل حفظ القرآن:</w:t>
      </w:r>
      <w:bookmarkEnd w:id="52"/>
    </w:p>
    <w:p w14:paraId="0B06E92F" w14:textId="56197068" w:rsidR="00A60250" w:rsidRDefault="00A60250" w:rsidP="00A60250">
      <w:pPr>
        <w:pStyle w:val="a3"/>
        <w:bidi/>
        <w:ind w:left="360"/>
        <w:rPr>
          <w:rFonts w:ascii="Traditional Arabic" w:hAnsi="Traditional Arabic" w:cs="Traditional Arabic"/>
          <w:b/>
          <w:bCs/>
          <w:color w:val="FF0000"/>
          <w:sz w:val="32"/>
          <w:szCs w:val="32"/>
          <w:rtl/>
          <w:lang w:bidi="ar-DZ"/>
        </w:rPr>
      </w:pPr>
      <w:r w:rsidRPr="00A60250">
        <w:rPr>
          <w:rFonts w:ascii="Traditional Arabic" w:hAnsi="Traditional Arabic" w:cs="Traditional Arabic"/>
          <w:b/>
          <w:bCs/>
          <w:color w:val="FF0000"/>
          <w:sz w:val="32"/>
          <w:szCs w:val="32"/>
          <w:rtl/>
          <w:lang w:bidi="ar-DZ"/>
        </w:rPr>
        <w:t>وقد اختصَّ الله تعالى حافظ القرآن بخصائص في الدنيا وفي الآخرة، ومنها</w:t>
      </w:r>
      <w:r w:rsidR="00876769">
        <w:rPr>
          <w:rFonts w:ascii="Traditional Arabic" w:hAnsi="Traditional Arabic" w:cs="Traditional Arabic"/>
          <w:b/>
          <w:bCs/>
          <w:color w:val="FF0000"/>
          <w:sz w:val="32"/>
          <w:szCs w:val="32"/>
          <w:rtl/>
          <w:lang w:bidi="ar-DZ"/>
        </w:rPr>
        <w:t>:</w:t>
      </w:r>
    </w:p>
    <w:p w14:paraId="232C6773" w14:textId="77777777" w:rsidR="00EB4127" w:rsidRPr="00EB4127" w:rsidRDefault="00EB4127" w:rsidP="00EB4127">
      <w:pPr>
        <w:pStyle w:val="a3"/>
        <w:bidi/>
        <w:ind w:left="360"/>
        <w:rPr>
          <w:rFonts w:ascii="Traditional Arabic" w:hAnsi="Traditional Arabic" w:cs="Traditional Arabic"/>
          <w:b/>
          <w:bCs/>
          <w:sz w:val="32"/>
          <w:szCs w:val="32"/>
          <w:rtl/>
          <w:lang w:bidi="ar-DZ"/>
        </w:rPr>
      </w:pPr>
      <w:r w:rsidRPr="00EB4127">
        <w:rPr>
          <w:rFonts w:ascii="Traditional Arabic" w:hAnsi="Traditional Arabic" w:cs="Traditional Arabic" w:hint="cs"/>
          <w:b/>
          <w:bCs/>
          <w:sz w:val="32"/>
          <w:szCs w:val="32"/>
          <w:rtl/>
          <w:lang w:bidi="ar-DZ"/>
        </w:rPr>
        <w:t xml:space="preserve">في </w:t>
      </w:r>
      <w:r>
        <w:rPr>
          <w:rFonts w:ascii="Traditional Arabic" w:hAnsi="Traditional Arabic" w:cs="Traditional Arabic" w:hint="cs"/>
          <w:b/>
          <w:bCs/>
          <w:sz w:val="32"/>
          <w:szCs w:val="32"/>
          <w:rtl/>
          <w:lang w:bidi="ar-DZ"/>
        </w:rPr>
        <w:t xml:space="preserve">أمور </w:t>
      </w:r>
      <w:r w:rsidRPr="00EB4127">
        <w:rPr>
          <w:rFonts w:ascii="Traditional Arabic" w:hAnsi="Traditional Arabic" w:cs="Traditional Arabic" w:hint="cs"/>
          <w:b/>
          <w:bCs/>
          <w:sz w:val="32"/>
          <w:szCs w:val="32"/>
          <w:rtl/>
          <w:lang w:bidi="ar-DZ"/>
        </w:rPr>
        <w:t xml:space="preserve">الدنيا: </w:t>
      </w:r>
    </w:p>
    <w:p w14:paraId="7989632B" w14:textId="76962455" w:rsidR="00A60250" w:rsidRPr="00A60250" w:rsidRDefault="00A60250" w:rsidP="001237EC">
      <w:pPr>
        <w:pStyle w:val="a3"/>
        <w:numPr>
          <w:ilvl w:val="0"/>
          <w:numId w:val="44"/>
        </w:numPr>
        <w:bidi/>
        <w:rPr>
          <w:rFonts w:ascii="Traditional Arabic" w:hAnsi="Traditional Arabic" w:cs="Traditional Arabic"/>
          <w:sz w:val="32"/>
          <w:szCs w:val="32"/>
          <w:rtl/>
          <w:lang w:bidi="ar-DZ"/>
        </w:rPr>
      </w:pPr>
      <w:r w:rsidRPr="00A60250">
        <w:rPr>
          <w:rFonts w:ascii="Traditional Arabic" w:hAnsi="Traditional Arabic" w:cs="Traditional Arabic"/>
          <w:sz w:val="32"/>
          <w:szCs w:val="32"/>
          <w:rtl/>
          <w:lang w:bidi="ar-DZ"/>
        </w:rPr>
        <w:t>أنه يُقدَّم على غيره في الصلاة إماماً</w:t>
      </w:r>
      <w:r w:rsidR="00876769">
        <w:rPr>
          <w:rFonts w:ascii="Traditional Arabic" w:hAnsi="Traditional Arabic" w:cs="Traditional Arabic"/>
          <w:sz w:val="32"/>
          <w:szCs w:val="32"/>
          <w:rtl/>
          <w:lang w:bidi="ar-DZ"/>
        </w:rPr>
        <w:t>.</w:t>
      </w:r>
    </w:p>
    <w:p w14:paraId="26AE51E6" w14:textId="526FDA2A" w:rsidR="00A60250" w:rsidRPr="00A60250" w:rsidRDefault="00A60250" w:rsidP="001237EC">
      <w:pPr>
        <w:pStyle w:val="a3"/>
        <w:numPr>
          <w:ilvl w:val="0"/>
          <w:numId w:val="44"/>
        </w:numPr>
        <w:bidi/>
        <w:rPr>
          <w:rFonts w:ascii="Traditional Arabic" w:hAnsi="Traditional Arabic" w:cs="Traditional Arabic"/>
          <w:sz w:val="32"/>
          <w:szCs w:val="32"/>
          <w:rtl/>
          <w:lang w:bidi="ar-DZ"/>
        </w:rPr>
      </w:pPr>
      <w:r w:rsidRPr="00A60250">
        <w:rPr>
          <w:rFonts w:ascii="Traditional Arabic" w:hAnsi="Traditional Arabic" w:cs="Traditional Arabic"/>
          <w:sz w:val="32"/>
          <w:szCs w:val="32"/>
          <w:rtl/>
          <w:lang w:bidi="ar-DZ"/>
        </w:rPr>
        <w:t>عن أبي مسعود الأنصاري قال</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قال رسول الله صلى الله عليه وسلم</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 يؤم القوم أقرؤهم لكتاب الله فإن كانوا في القراءة سواء فأعلمهم بالسنة فإن كانوا في السنة سواء فأقدمهم هجرة فإن كانوا في الهجرة سواء فأقدمهم سلما ولا يؤمن الرجل الرجل في سلطانه ولا يقعد في بيته على تكرمته إلا بإذنه "</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رواه مسلم </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673</w:t>
      </w:r>
      <w:r w:rsidR="00876769">
        <w:rPr>
          <w:rFonts w:ascii="Traditional Arabic" w:hAnsi="Traditional Arabic" w:cs="Traditional Arabic"/>
          <w:sz w:val="32"/>
          <w:szCs w:val="32"/>
          <w:rtl/>
          <w:lang w:bidi="ar-DZ"/>
        </w:rPr>
        <w:t>).</w:t>
      </w:r>
    </w:p>
    <w:p w14:paraId="08889FFA" w14:textId="651B7106" w:rsidR="00A60250" w:rsidRPr="00A60250" w:rsidRDefault="00A60250" w:rsidP="001237EC">
      <w:pPr>
        <w:pStyle w:val="a3"/>
        <w:numPr>
          <w:ilvl w:val="0"/>
          <w:numId w:val="44"/>
        </w:numPr>
        <w:bidi/>
        <w:rPr>
          <w:rFonts w:ascii="Traditional Arabic" w:hAnsi="Traditional Arabic" w:cs="Traditional Arabic"/>
          <w:sz w:val="32"/>
          <w:szCs w:val="32"/>
          <w:rtl/>
          <w:lang w:bidi="ar-DZ"/>
        </w:rPr>
      </w:pPr>
      <w:r w:rsidRPr="00A60250">
        <w:rPr>
          <w:rFonts w:ascii="Traditional Arabic" w:hAnsi="Traditional Arabic" w:cs="Traditional Arabic"/>
          <w:sz w:val="32"/>
          <w:szCs w:val="32"/>
          <w:rtl/>
          <w:lang w:bidi="ar-DZ"/>
        </w:rPr>
        <w:t>وعن عبد الله بن عمر قال</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لما قدم المهاجرون الأولون العصبة موضع بقباء قبل مقدم رسول الله صلى الله عليه وسلم كان يؤمهم سالم مولى أبي حذيفة وكان أكثرهم قرآنا</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رواه البخاري (660)</w:t>
      </w:r>
    </w:p>
    <w:p w14:paraId="7C6DEEDE" w14:textId="73282091" w:rsidR="00A60250" w:rsidRPr="00A60250" w:rsidRDefault="00A60250" w:rsidP="001237EC">
      <w:pPr>
        <w:pStyle w:val="a3"/>
        <w:numPr>
          <w:ilvl w:val="0"/>
          <w:numId w:val="44"/>
        </w:numPr>
        <w:bidi/>
        <w:rPr>
          <w:rFonts w:ascii="Traditional Arabic" w:hAnsi="Traditional Arabic" w:cs="Traditional Arabic"/>
          <w:sz w:val="32"/>
          <w:szCs w:val="32"/>
          <w:rtl/>
          <w:lang w:bidi="ar-DZ"/>
        </w:rPr>
      </w:pPr>
      <w:r w:rsidRPr="00A60250">
        <w:rPr>
          <w:rFonts w:ascii="Traditional Arabic" w:hAnsi="Traditional Arabic" w:cs="Traditional Arabic"/>
          <w:sz w:val="32"/>
          <w:szCs w:val="32"/>
          <w:lang w:bidi="ar-DZ"/>
        </w:rPr>
        <w:t xml:space="preserve"> </w:t>
      </w:r>
      <w:r w:rsidRPr="00A60250">
        <w:rPr>
          <w:rFonts w:ascii="Traditional Arabic" w:hAnsi="Traditional Arabic" w:cs="Traditional Arabic"/>
          <w:sz w:val="32"/>
          <w:szCs w:val="32"/>
          <w:rtl/>
          <w:lang w:bidi="ar-DZ"/>
        </w:rPr>
        <w:t>أنه يقدَّم على غيره في القبر في جهة القبلة إذا اضطررنا لدفنه مع غيره</w:t>
      </w:r>
      <w:r w:rsidR="00876769">
        <w:rPr>
          <w:rFonts w:ascii="Traditional Arabic" w:hAnsi="Traditional Arabic" w:cs="Traditional Arabic"/>
          <w:sz w:val="32"/>
          <w:szCs w:val="32"/>
          <w:rtl/>
          <w:lang w:bidi="ar-DZ"/>
        </w:rPr>
        <w:t>.</w:t>
      </w:r>
    </w:p>
    <w:p w14:paraId="2071AB91" w14:textId="2E8E499E" w:rsidR="00A60250" w:rsidRPr="00A60250" w:rsidRDefault="00A60250" w:rsidP="001237EC">
      <w:pPr>
        <w:pStyle w:val="a3"/>
        <w:numPr>
          <w:ilvl w:val="0"/>
          <w:numId w:val="44"/>
        </w:numPr>
        <w:bidi/>
        <w:rPr>
          <w:rFonts w:ascii="Traditional Arabic" w:hAnsi="Traditional Arabic" w:cs="Traditional Arabic"/>
          <w:sz w:val="32"/>
          <w:szCs w:val="32"/>
          <w:rtl/>
          <w:lang w:bidi="ar-DZ"/>
        </w:rPr>
      </w:pPr>
      <w:r w:rsidRPr="00A60250">
        <w:rPr>
          <w:rFonts w:ascii="Traditional Arabic" w:hAnsi="Traditional Arabic" w:cs="Traditional Arabic"/>
          <w:sz w:val="32"/>
          <w:szCs w:val="32"/>
          <w:rtl/>
          <w:lang w:bidi="ar-DZ"/>
        </w:rPr>
        <w:t>عن جابر بن عبد الله رضي الله عنهما قال</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كان النَّبي صلى الله عليه وسلم يجمع بين الرجلين من قتلى " أحد " في ثوب واحد ثم يقول</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أيهم أكثر أخذاً للقرآن</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فإذا أشير له إلى أحدهما قدَّمه في اللحد وقال</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أنا شهيد على هؤلاء يوم القيامة وأمر بدفنهم في دمائهم ولم يغسلوا ولم يصل عليهم</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رواه البخاري </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1278</w:t>
      </w:r>
      <w:r w:rsidR="00876769">
        <w:rPr>
          <w:rFonts w:ascii="Traditional Arabic" w:hAnsi="Traditional Arabic" w:cs="Traditional Arabic"/>
          <w:sz w:val="32"/>
          <w:szCs w:val="32"/>
          <w:rtl/>
          <w:lang w:bidi="ar-DZ"/>
        </w:rPr>
        <w:t>)</w:t>
      </w:r>
      <w:r w:rsidR="008D2504">
        <w:rPr>
          <w:rFonts w:ascii="Traditional Arabic" w:hAnsi="Traditional Arabic" w:cs="Traditional Arabic"/>
          <w:sz w:val="32"/>
          <w:szCs w:val="32"/>
          <w:lang w:bidi="ar-DZ"/>
        </w:rPr>
        <w:t xml:space="preserve"> </w:t>
      </w:r>
    </w:p>
    <w:p w14:paraId="43CFA953" w14:textId="72F4BBBA" w:rsidR="00A60250" w:rsidRPr="00A60250" w:rsidRDefault="00A60250" w:rsidP="001237EC">
      <w:pPr>
        <w:pStyle w:val="a3"/>
        <w:numPr>
          <w:ilvl w:val="0"/>
          <w:numId w:val="44"/>
        </w:numPr>
        <w:bidi/>
        <w:rPr>
          <w:rFonts w:ascii="Traditional Arabic" w:hAnsi="Traditional Arabic" w:cs="Traditional Arabic"/>
          <w:sz w:val="32"/>
          <w:szCs w:val="32"/>
          <w:rtl/>
          <w:lang w:bidi="ar-DZ"/>
        </w:rPr>
      </w:pPr>
      <w:r w:rsidRPr="00A60250">
        <w:rPr>
          <w:rFonts w:ascii="Traditional Arabic" w:hAnsi="Traditional Arabic" w:cs="Traditional Arabic"/>
          <w:sz w:val="32"/>
          <w:szCs w:val="32"/>
          <w:rtl/>
          <w:lang w:bidi="ar-DZ"/>
        </w:rPr>
        <w:t>يقدّم في الإمارة والرئاسة إذا أطاق حملها</w:t>
      </w:r>
      <w:r w:rsidR="00876769">
        <w:rPr>
          <w:rFonts w:ascii="Traditional Arabic" w:hAnsi="Traditional Arabic" w:cs="Traditional Arabic"/>
          <w:sz w:val="32"/>
          <w:szCs w:val="32"/>
          <w:rtl/>
          <w:lang w:bidi="ar-DZ"/>
        </w:rPr>
        <w:t>.</w:t>
      </w:r>
    </w:p>
    <w:p w14:paraId="109FB237" w14:textId="0CB3CE62" w:rsidR="00A60250" w:rsidRPr="00A60250" w:rsidRDefault="00A60250" w:rsidP="001237EC">
      <w:pPr>
        <w:pStyle w:val="a3"/>
        <w:numPr>
          <w:ilvl w:val="0"/>
          <w:numId w:val="44"/>
        </w:numPr>
        <w:bidi/>
        <w:rPr>
          <w:rFonts w:ascii="Traditional Arabic" w:hAnsi="Traditional Arabic" w:cs="Traditional Arabic"/>
          <w:sz w:val="32"/>
          <w:szCs w:val="32"/>
          <w:rtl/>
          <w:lang w:bidi="ar-DZ"/>
        </w:rPr>
      </w:pPr>
      <w:r w:rsidRPr="00A60250">
        <w:rPr>
          <w:rFonts w:ascii="Traditional Arabic" w:hAnsi="Traditional Arabic" w:cs="Traditional Arabic"/>
          <w:sz w:val="32"/>
          <w:szCs w:val="32"/>
          <w:rtl/>
          <w:lang w:bidi="ar-DZ"/>
        </w:rPr>
        <w:lastRenderedPageBreak/>
        <w:t>عن عامر بن واثلة أن نافع بن عبد الحارث لقي عمر بعسفان وكان عمر يستعمله على مكة فقال</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من استعملتَ على أهل الوادي</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فقال</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ابن أبزى</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قال</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ومن ابن أبزى</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قال</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مولى من موالينا</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قال</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فاستخلفتَ عليهم مولى</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قال</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إنه قارئ لكتاب الله عز وجل</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وإنه عالم بالفرائض</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قال عمر</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أما إن نبيكم صلى الله عليه وسلم قد قال</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إن الله يرفع بهذا الكتاب أقواماً ويضع به آخرين</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رواه مسلم </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817</w:t>
      </w:r>
      <w:r w:rsidR="00876769">
        <w:rPr>
          <w:rFonts w:ascii="Traditional Arabic" w:hAnsi="Traditional Arabic" w:cs="Traditional Arabic"/>
          <w:sz w:val="32"/>
          <w:szCs w:val="32"/>
          <w:rtl/>
          <w:lang w:bidi="ar-DZ"/>
        </w:rPr>
        <w:t>)</w:t>
      </w:r>
    </w:p>
    <w:p w14:paraId="5984B262" w14:textId="1A97C10F" w:rsidR="00A60250" w:rsidRPr="00A60250" w:rsidRDefault="00A60250" w:rsidP="00A60250">
      <w:pPr>
        <w:pStyle w:val="a3"/>
        <w:bidi/>
        <w:ind w:left="360"/>
        <w:rPr>
          <w:rFonts w:ascii="Traditional Arabic" w:hAnsi="Traditional Arabic" w:cs="Traditional Arabic"/>
          <w:sz w:val="32"/>
          <w:szCs w:val="32"/>
          <w:rtl/>
          <w:lang w:bidi="ar-DZ"/>
        </w:rPr>
      </w:pPr>
      <w:r w:rsidRPr="00A60250">
        <w:rPr>
          <w:rFonts w:ascii="Traditional Arabic" w:hAnsi="Traditional Arabic" w:cs="Traditional Arabic"/>
          <w:b/>
          <w:bCs/>
          <w:sz w:val="32"/>
          <w:szCs w:val="32"/>
          <w:rtl/>
          <w:lang w:bidi="ar-DZ"/>
        </w:rPr>
        <w:t>وأما في الآخرة</w:t>
      </w:r>
      <w:r w:rsidR="00876769">
        <w:rPr>
          <w:rFonts w:ascii="Traditional Arabic" w:hAnsi="Traditional Arabic" w:cs="Traditional Arabic"/>
          <w:sz w:val="32"/>
          <w:szCs w:val="32"/>
          <w:rtl/>
          <w:lang w:bidi="ar-DZ"/>
        </w:rPr>
        <w:t>:</w:t>
      </w:r>
    </w:p>
    <w:p w14:paraId="52BC419A" w14:textId="287CCA42" w:rsidR="00A60250" w:rsidRPr="00CE0957" w:rsidRDefault="00A60250" w:rsidP="001237EC">
      <w:pPr>
        <w:pStyle w:val="a3"/>
        <w:numPr>
          <w:ilvl w:val="0"/>
          <w:numId w:val="45"/>
        </w:numPr>
        <w:bidi/>
        <w:rPr>
          <w:rFonts w:ascii="Traditional Arabic" w:hAnsi="Traditional Arabic" w:cs="Traditional Arabic"/>
          <w:sz w:val="32"/>
          <w:szCs w:val="32"/>
          <w:rtl/>
          <w:lang w:bidi="ar-DZ"/>
        </w:rPr>
      </w:pPr>
      <w:r w:rsidRPr="00A60250">
        <w:rPr>
          <w:rFonts w:ascii="Traditional Arabic" w:hAnsi="Traditional Arabic" w:cs="Traditional Arabic"/>
          <w:sz w:val="32"/>
          <w:szCs w:val="32"/>
          <w:rtl/>
          <w:lang w:bidi="ar-DZ"/>
        </w:rPr>
        <w:t>فإن منزلة الحافظ للقرآن عند آخر آية كان يحفظها</w:t>
      </w:r>
      <w:r w:rsidR="00876769">
        <w:rPr>
          <w:rFonts w:ascii="Traditional Arabic" w:hAnsi="Traditional Arabic" w:cs="Traditional Arabic"/>
          <w:sz w:val="32"/>
          <w:szCs w:val="32"/>
          <w:rtl/>
          <w:lang w:bidi="ar-DZ"/>
        </w:rPr>
        <w:t>:</w:t>
      </w:r>
      <w:r w:rsidR="00876769">
        <w:rPr>
          <w:rFonts w:ascii="Traditional Arabic" w:hAnsi="Traditional Arabic" w:cs="Traditional Arabic" w:hint="cs"/>
          <w:sz w:val="32"/>
          <w:szCs w:val="32"/>
          <w:rtl/>
          <w:lang w:bidi="ar-DZ"/>
        </w:rPr>
        <w:t xml:space="preserve"> </w:t>
      </w:r>
      <w:r w:rsidRPr="00CE0957">
        <w:rPr>
          <w:rFonts w:ascii="Traditional Arabic" w:hAnsi="Traditional Arabic" w:cs="Traditional Arabic"/>
          <w:sz w:val="32"/>
          <w:szCs w:val="32"/>
          <w:rtl/>
          <w:lang w:bidi="ar-DZ"/>
        </w:rPr>
        <w:t>عن عبد الله بن عمرو عن النبي صلى الله عليه وسلم قال</w:t>
      </w:r>
      <w:r w:rsidR="00876769">
        <w:rPr>
          <w:rFonts w:ascii="Traditional Arabic" w:hAnsi="Traditional Arabic" w:cs="Traditional Arabic"/>
          <w:sz w:val="32"/>
          <w:szCs w:val="32"/>
          <w:rtl/>
          <w:lang w:bidi="ar-DZ"/>
        </w:rPr>
        <w:t>:</w:t>
      </w:r>
      <w:r w:rsidRPr="00CE0957">
        <w:rPr>
          <w:rFonts w:ascii="Traditional Arabic" w:hAnsi="Traditional Arabic" w:cs="Traditional Arabic"/>
          <w:sz w:val="32"/>
          <w:szCs w:val="32"/>
          <w:rtl/>
          <w:lang w:bidi="ar-DZ"/>
        </w:rPr>
        <w:t xml:space="preserve"> " يقال لصاحب القرآن</w:t>
      </w:r>
      <w:r w:rsidR="00876769">
        <w:rPr>
          <w:rFonts w:ascii="Traditional Arabic" w:hAnsi="Traditional Arabic" w:cs="Traditional Arabic"/>
          <w:sz w:val="32"/>
          <w:szCs w:val="32"/>
          <w:rtl/>
          <w:lang w:bidi="ar-DZ"/>
        </w:rPr>
        <w:t>:</w:t>
      </w:r>
      <w:r w:rsidRPr="00CE0957">
        <w:rPr>
          <w:rFonts w:ascii="Traditional Arabic" w:hAnsi="Traditional Arabic" w:cs="Traditional Arabic"/>
          <w:sz w:val="32"/>
          <w:szCs w:val="32"/>
          <w:rtl/>
          <w:lang w:bidi="ar-DZ"/>
        </w:rPr>
        <w:t xml:space="preserve"> اقرأ وارتق ورتل كما كنت ترتل في الدنيا فإن منزلتك عند آخر آية تقرأ بها ". رواه الترمذي </w:t>
      </w:r>
      <w:r w:rsidR="00876769">
        <w:rPr>
          <w:rFonts w:ascii="Traditional Arabic" w:hAnsi="Traditional Arabic" w:cs="Traditional Arabic"/>
          <w:sz w:val="32"/>
          <w:szCs w:val="32"/>
          <w:rtl/>
          <w:lang w:bidi="ar-DZ"/>
        </w:rPr>
        <w:t>(</w:t>
      </w:r>
      <w:r w:rsidRPr="00CE0957">
        <w:rPr>
          <w:rFonts w:ascii="Traditional Arabic" w:hAnsi="Traditional Arabic" w:cs="Traditional Arabic"/>
          <w:sz w:val="32"/>
          <w:szCs w:val="32"/>
          <w:rtl/>
          <w:lang w:bidi="ar-DZ"/>
        </w:rPr>
        <w:t>2914</w:t>
      </w:r>
      <w:r w:rsidR="00876769">
        <w:rPr>
          <w:rFonts w:ascii="Traditional Arabic" w:hAnsi="Traditional Arabic" w:cs="Traditional Arabic"/>
          <w:sz w:val="32"/>
          <w:szCs w:val="32"/>
          <w:rtl/>
          <w:lang w:bidi="ar-DZ"/>
        </w:rPr>
        <w:t>)</w:t>
      </w:r>
      <w:r w:rsidRPr="00CE0957">
        <w:rPr>
          <w:rFonts w:ascii="Traditional Arabic" w:hAnsi="Traditional Arabic" w:cs="Traditional Arabic"/>
          <w:sz w:val="32"/>
          <w:szCs w:val="32"/>
          <w:rtl/>
          <w:lang w:bidi="ar-DZ"/>
        </w:rPr>
        <w:t xml:space="preserve"> وقال</w:t>
      </w:r>
      <w:r w:rsidR="00876769">
        <w:rPr>
          <w:rFonts w:ascii="Traditional Arabic" w:hAnsi="Traditional Arabic" w:cs="Traditional Arabic"/>
          <w:sz w:val="32"/>
          <w:szCs w:val="32"/>
          <w:rtl/>
          <w:lang w:bidi="ar-DZ"/>
        </w:rPr>
        <w:t>:</w:t>
      </w:r>
      <w:r w:rsidRPr="00CE0957">
        <w:rPr>
          <w:rFonts w:ascii="Traditional Arabic" w:hAnsi="Traditional Arabic" w:cs="Traditional Arabic"/>
          <w:sz w:val="32"/>
          <w:szCs w:val="32"/>
          <w:rtl/>
          <w:lang w:bidi="ar-DZ"/>
        </w:rPr>
        <w:t xml:space="preserve"> هذا حديث حسن صحيح</w:t>
      </w:r>
      <w:r w:rsidR="00876769">
        <w:rPr>
          <w:rFonts w:ascii="Traditional Arabic" w:hAnsi="Traditional Arabic" w:cs="Traditional Arabic"/>
          <w:sz w:val="32"/>
          <w:szCs w:val="32"/>
          <w:rtl/>
          <w:lang w:bidi="ar-DZ"/>
        </w:rPr>
        <w:t>،</w:t>
      </w:r>
      <w:r w:rsidRPr="00CE0957">
        <w:rPr>
          <w:rFonts w:ascii="Traditional Arabic" w:hAnsi="Traditional Arabic" w:cs="Traditional Arabic"/>
          <w:sz w:val="32"/>
          <w:szCs w:val="32"/>
          <w:rtl/>
          <w:lang w:bidi="ar-DZ"/>
        </w:rPr>
        <w:t xml:space="preserve"> وقال الألباني في " صحيح الترمذي " برقم </w:t>
      </w:r>
      <w:r w:rsidR="00876769">
        <w:rPr>
          <w:rFonts w:ascii="Traditional Arabic" w:hAnsi="Traditional Arabic" w:cs="Traditional Arabic"/>
          <w:sz w:val="32"/>
          <w:szCs w:val="32"/>
          <w:rtl/>
          <w:lang w:bidi="ar-DZ"/>
        </w:rPr>
        <w:t>(</w:t>
      </w:r>
      <w:r w:rsidRPr="00CE0957">
        <w:rPr>
          <w:rFonts w:ascii="Traditional Arabic" w:hAnsi="Traditional Arabic" w:cs="Traditional Arabic"/>
          <w:sz w:val="32"/>
          <w:szCs w:val="32"/>
          <w:rtl/>
          <w:lang w:bidi="ar-DZ"/>
        </w:rPr>
        <w:t>2329</w:t>
      </w:r>
      <w:r w:rsidR="00876769">
        <w:rPr>
          <w:rFonts w:ascii="Traditional Arabic" w:hAnsi="Traditional Arabic" w:cs="Traditional Arabic"/>
          <w:sz w:val="32"/>
          <w:szCs w:val="32"/>
          <w:rtl/>
          <w:lang w:bidi="ar-DZ"/>
        </w:rPr>
        <w:t>):</w:t>
      </w:r>
      <w:r w:rsidRPr="00CE0957">
        <w:rPr>
          <w:rFonts w:ascii="Traditional Arabic" w:hAnsi="Traditional Arabic" w:cs="Traditional Arabic"/>
          <w:sz w:val="32"/>
          <w:szCs w:val="32"/>
          <w:rtl/>
          <w:lang w:bidi="ar-DZ"/>
        </w:rPr>
        <w:t xml:space="preserve"> حسن صحيح</w:t>
      </w:r>
      <w:r w:rsidR="00876769">
        <w:rPr>
          <w:rFonts w:ascii="Traditional Arabic" w:hAnsi="Traditional Arabic" w:cs="Traditional Arabic"/>
          <w:sz w:val="32"/>
          <w:szCs w:val="32"/>
          <w:rtl/>
          <w:lang w:bidi="ar-DZ"/>
        </w:rPr>
        <w:t>،</w:t>
      </w:r>
      <w:r w:rsidRPr="00CE0957">
        <w:rPr>
          <w:rFonts w:ascii="Traditional Arabic" w:hAnsi="Traditional Arabic" w:cs="Traditional Arabic"/>
          <w:sz w:val="32"/>
          <w:szCs w:val="32"/>
          <w:rtl/>
          <w:lang w:bidi="ar-DZ"/>
        </w:rPr>
        <w:t xml:space="preserve"> وأبو داود </w:t>
      </w:r>
      <w:r w:rsidR="00876769">
        <w:rPr>
          <w:rFonts w:ascii="Traditional Arabic" w:hAnsi="Traditional Arabic" w:cs="Traditional Arabic"/>
          <w:sz w:val="32"/>
          <w:szCs w:val="32"/>
          <w:rtl/>
          <w:lang w:bidi="ar-DZ"/>
        </w:rPr>
        <w:t>(</w:t>
      </w:r>
      <w:r w:rsidRPr="00CE0957">
        <w:rPr>
          <w:rFonts w:ascii="Traditional Arabic" w:hAnsi="Traditional Arabic" w:cs="Traditional Arabic"/>
          <w:sz w:val="32"/>
          <w:szCs w:val="32"/>
          <w:rtl/>
          <w:lang w:bidi="ar-DZ"/>
        </w:rPr>
        <w:t>1464)</w:t>
      </w:r>
      <w:r w:rsidR="00CE0957">
        <w:rPr>
          <w:rFonts w:ascii="Traditional Arabic" w:hAnsi="Traditional Arabic" w:cs="Traditional Arabic"/>
          <w:sz w:val="32"/>
          <w:szCs w:val="32"/>
          <w:lang w:bidi="ar-DZ"/>
        </w:rPr>
        <w:t xml:space="preserve"> </w:t>
      </w:r>
      <w:r w:rsidRPr="00CE0957">
        <w:rPr>
          <w:rFonts w:ascii="Traditional Arabic" w:hAnsi="Traditional Arabic" w:cs="Traditional Arabic"/>
          <w:sz w:val="32"/>
          <w:szCs w:val="32"/>
          <w:rtl/>
          <w:lang w:bidi="ar-DZ"/>
        </w:rPr>
        <w:t>ومعنى القراءة هنا</w:t>
      </w:r>
      <w:r w:rsidR="00876769">
        <w:rPr>
          <w:rFonts w:ascii="Traditional Arabic" w:hAnsi="Traditional Arabic" w:cs="Traditional Arabic"/>
          <w:sz w:val="32"/>
          <w:szCs w:val="32"/>
          <w:rtl/>
          <w:lang w:bidi="ar-DZ"/>
        </w:rPr>
        <w:t>:</w:t>
      </w:r>
      <w:r w:rsidRPr="00CE0957">
        <w:rPr>
          <w:rFonts w:ascii="Traditional Arabic" w:hAnsi="Traditional Arabic" w:cs="Traditional Arabic"/>
          <w:sz w:val="32"/>
          <w:szCs w:val="32"/>
          <w:rtl/>
          <w:lang w:bidi="ar-DZ"/>
        </w:rPr>
        <w:t xml:space="preserve"> الحفظ</w:t>
      </w:r>
      <w:r w:rsidR="00876769">
        <w:rPr>
          <w:rFonts w:ascii="Traditional Arabic" w:hAnsi="Traditional Arabic" w:cs="Traditional Arabic"/>
          <w:sz w:val="32"/>
          <w:szCs w:val="32"/>
          <w:rtl/>
          <w:lang w:bidi="ar-DZ"/>
        </w:rPr>
        <w:t>.</w:t>
      </w:r>
    </w:p>
    <w:p w14:paraId="1B2D8F48" w14:textId="71280CB7" w:rsidR="00A60250" w:rsidRPr="00CE0957" w:rsidRDefault="00A60250" w:rsidP="001237EC">
      <w:pPr>
        <w:pStyle w:val="a3"/>
        <w:numPr>
          <w:ilvl w:val="0"/>
          <w:numId w:val="45"/>
        </w:numPr>
        <w:bidi/>
        <w:rPr>
          <w:rFonts w:ascii="Traditional Arabic" w:hAnsi="Traditional Arabic" w:cs="Traditional Arabic"/>
          <w:sz w:val="32"/>
          <w:szCs w:val="32"/>
          <w:rtl/>
          <w:lang w:bidi="ar-DZ"/>
        </w:rPr>
      </w:pPr>
      <w:r w:rsidRPr="00A60250">
        <w:rPr>
          <w:rFonts w:ascii="Traditional Arabic" w:hAnsi="Traditional Arabic" w:cs="Traditional Arabic"/>
          <w:sz w:val="32"/>
          <w:szCs w:val="32"/>
          <w:rtl/>
          <w:lang w:bidi="ar-DZ"/>
        </w:rPr>
        <w:t>أنه يكون مع الملائكة رفيقاً لهم في منازلهم</w:t>
      </w:r>
      <w:r w:rsidR="00876769">
        <w:rPr>
          <w:rFonts w:ascii="Traditional Arabic" w:hAnsi="Traditional Arabic" w:cs="Traditional Arabic"/>
          <w:sz w:val="32"/>
          <w:szCs w:val="32"/>
          <w:rtl/>
          <w:lang w:bidi="ar-DZ"/>
        </w:rPr>
        <w:t>:</w:t>
      </w:r>
      <w:r w:rsidR="00876769">
        <w:rPr>
          <w:rFonts w:ascii="Traditional Arabic" w:hAnsi="Traditional Arabic" w:cs="Traditional Arabic" w:hint="cs"/>
          <w:sz w:val="32"/>
          <w:szCs w:val="32"/>
          <w:rtl/>
          <w:lang w:bidi="ar-DZ"/>
        </w:rPr>
        <w:t xml:space="preserve"> </w:t>
      </w:r>
      <w:r w:rsidRPr="00CE0957">
        <w:rPr>
          <w:rFonts w:ascii="Traditional Arabic" w:hAnsi="Traditional Arabic" w:cs="Traditional Arabic"/>
          <w:sz w:val="32"/>
          <w:szCs w:val="32"/>
          <w:rtl/>
          <w:lang w:bidi="ar-DZ"/>
        </w:rPr>
        <w:t>عن عائشة عن النبي صلى الله عليه وسلم قال</w:t>
      </w:r>
      <w:r w:rsidR="00876769">
        <w:rPr>
          <w:rFonts w:ascii="Traditional Arabic" w:hAnsi="Traditional Arabic" w:cs="Traditional Arabic"/>
          <w:sz w:val="32"/>
          <w:szCs w:val="32"/>
          <w:rtl/>
          <w:lang w:bidi="ar-DZ"/>
        </w:rPr>
        <w:t>:</w:t>
      </w:r>
      <w:r w:rsidRPr="00CE0957">
        <w:rPr>
          <w:rFonts w:ascii="Traditional Arabic" w:hAnsi="Traditional Arabic" w:cs="Traditional Arabic"/>
          <w:sz w:val="32"/>
          <w:szCs w:val="32"/>
          <w:rtl/>
          <w:lang w:bidi="ar-DZ"/>
        </w:rPr>
        <w:t xml:space="preserve"> " مثل الذي يقرأ القرآن وهو حافظ له مع السفرة الكرام البررة ومثل الذي يقرأ وهو يتعاهده وهو عليه شديد فله أجران "</w:t>
      </w:r>
      <w:r w:rsidR="00876769">
        <w:rPr>
          <w:rFonts w:ascii="Traditional Arabic" w:hAnsi="Traditional Arabic" w:cs="Traditional Arabic"/>
          <w:sz w:val="32"/>
          <w:szCs w:val="32"/>
          <w:rtl/>
          <w:lang w:bidi="ar-DZ"/>
        </w:rPr>
        <w:t>.</w:t>
      </w:r>
      <w:r w:rsidRPr="00CE0957">
        <w:rPr>
          <w:rFonts w:ascii="Traditional Arabic" w:hAnsi="Traditional Arabic" w:cs="Traditional Arabic"/>
          <w:sz w:val="32"/>
          <w:szCs w:val="32"/>
          <w:rtl/>
          <w:lang w:bidi="ar-DZ"/>
        </w:rPr>
        <w:t xml:space="preserve"> رواه البخاري </w:t>
      </w:r>
      <w:r w:rsidR="00876769">
        <w:rPr>
          <w:rFonts w:ascii="Traditional Arabic" w:hAnsi="Traditional Arabic" w:cs="Traditional Arabic"/>
          <w:sz w:val="32"/>
          <w:szCs w:val="32"/>
          <w:rtl/>
          <w:lang w:bidi="ar-DZ"/>
        </w:rPr>
        <w:t>(</w:t>
      </w:r>
      <w:r w:rsidRPr="00CE0957">
        <w:rPr>
          <w:rFonts w:ascii="Traditional Arabic" w:hAnsi="Traditional Arabic" w:cs="Traditional Arabic"/>
          <w:sz w:val="32"/>
          <w:szCs w:val="32"/>
          <w:rtl/>
          <w:lang w:bidi="ar-DZ"/>
        </w:rPr>
        <w:t>4653) ومسلم (798)</w:t>
      </w:r>
    </w:p>
    <w:p w14:paraId="3DDE8AEF" w14:textId="690147B0" w:rsidR="00A60250" w:rsidRPr="00CE0957" w:rsidRDefault="00A60250" w:rsidP="001237EC">
      <w:pPr>
        <w:pStyle w:val="a3"/>
        <w:numPr>
          <w:ilvl w:val="0"/>
          <w:numId w:val="45"/>
        </w:numPr>
        <w:bidi/>
        <w:rPr>
          <w:rFonts w:ascii="Traditional Arabic" w:hAnsi="Traditional Arabic" w:cs="Traditional Arabic"/>
          <w:sz w:val="32"/>
          <w:szCs w:val="32"/>
          <w:rtl/>
          <w:lang w:bidi="ar-DZ"/>
        </w:rPr>
      </w:pPr>
      <w:r w:rsidRPr="00A60250">
        <w:rPr>
          <w:rFonts w:ascii="Traditional Arabic" w:hAnsi="Traditional Arabic" w:cs="Traditional Arabic"/>
          <w:sz w:val="32"/>
          <w:szCs w:val="32"/>
          <w:rtl/>
          <w:lang w:bidi="ar-DZ"/>
        </w:rPr>
        <w:t>أنه يُلبس تاج الكرامة وحلة الكرامة</w:t>
      </w:r>
      <w:r w:rsidR="00876769">
        <w:rPr>
          <w:rFonts w:ascii="Traditional Arabic" w:hAnsi="Traditional Arabic" w:cs="Traditional Arabic"/>
          <w:sz w:val="32"/>
          <w:szCs w:val="32"/>
          <w:rtl/>
          <w:lang w:bidi="ar-DZ"/>
        </w:rPr>
        <w:t>:</w:t>
      </w:r>
      <w:r w:rsidR="00876769">
        <w:rPr>
          <w:rFonts w:ascii="Traditional Arabic" w:hAnsi="Traditional Arabic" w:cs="Traditional Arabic" w:hint="cs"/>
          <w:sz w:val="32"/>
          <w:szCs w:val="32"/>
          <w:rtl/>
          <w:lang w:bidi="ar-DZ"/>
        </w:rPr>
        <w:t xml:space="preserve"> </w:t>
      </w:r>
      <w:r w:rsidRPr="00CE0957">
        <w:rPr>
          <w:rFonts w:ascii="Traditional Arabic" w:hAnsi="Traditional Arabic" w:cs="Traditional Arabic"/>
          <w:sz w:val="32"/>
          <w:szCs w:val="32"/>
          <w:rtl/>
          <w:lang w:bidi="ar-DZ"/>
        </w:rPr>
        <w:t>عن أبي هريرة عن النبي صلى الله عليه وسلم قال</w:t>
      </w:r>
      <w:r w:rsidR="00876769">
        <w:rPr>
          <w:rFonts w:ascii="Traditional Arabic" w:hAnsi="Traditional Arabic" w:cs="Traditional Arabic"/>
          <w:sz w:val="32"/>
          <w:szCs w:val="32"/>
          <w:rtl/>
          <w:lang w:bidi="ar-DZ"/>
        </w:rPr>
        <w:t>:</w:t>
      </w:r>
      <w:r w:rsidRPr="00CE0957">
        <w:rPr>
          <w:rFonts w:ascii="Traditional Arabic" w:hAnsi="Traditional Arabic" w:cs="Traditional Arabic"/>
          <w:sz w:val="32"/>
          <w:szCs w:val="32"/>
          <w:rtl/>
          <w:lang w:bidi="ar-DZ"/>
        </w:rPr>
        <w:t xml:space="preserve"> " يجيء القرآن يوم القيامة فيقول</w:t>
      </w:r>
      <w:r w:rsidR="00876769">
        <w:rPr>
          <w:rFonts w:ascii="Traditional Arabic" w:hAnsi="Traditional Arabic" w:cs="Traditional Arabic"/>
          <w:sz w:val="32"/>
          <w:szCs w:val="32"/>
          <w:rtl/>
          <w:lang w:bidi="ar-DZ"/>
        </w:rPr>
        <w:t>:</w:t>
      </w:r>
      <w:r w:rsidRPr="00CE0957">
        <w:rPr>
          <w:rFonts w:ascii="Traditional Arabic" w:hAnsi="Traditional Arabic" w:cs="Traditional Arabic"/>
          <w:sz w:val="32"/>
          <w:szCs w:val="32"/>
          <w:rtl/>
          <w:lang w:bidi="ar-DZ"/>
        </w:rPr>
        <w:t xml:space="preserve"> يا رب حلِّه</w:t>
      </w:r>
      <w:r w:rsidR="00876769">
        <w:rPr>
          <w:rFonts w:ascii="Traditional Arabic" w:hAnsi="Traditional Arabic" w:cs="Traditional Arabic"/>
          <w:sz w:val="32"/>
          <w:szCs w:val="32"/>
          <w:rtl/>
          <w:lang w:bidi="ar-DZ"/>
        </w:rPr>
        <w:t>،</w:t>
      </w:r>
      <w:r w:rsidRPr="00CE0957">
        <w:rPr>
          <w:rFonts w:ascii="Traditional Arabic" w:hAnsi="Traditional Arabic" w:cs="Traditional Arabic"/>
          <w:sz w:val="32"/>
          <w:szCs w:val="32"/>
          <w:rtl/>
          <w:lang w:bidi="ar-DZ"/>
        </w:rPr>
        <w:t xml:space="preserve"> فيلبس تاج الكرامة ثم يقول</w:t>
      </w:r>
      <w:r w:rsidR="00876769">
        <w:rPr>
          <w:rFonts w:ascii="Traditional Arabic" w:hAnsi="Traditional Arabic" w:cs="Traditional Arabic"/>
          <w:sz w:val="32"/>
          <w:szCs w:val="32"/>
          <w:rtl/>
          <w:lang w:bidi="ar-DZ"/>
        </w:rPr>
        <w:t>:</w:t>
      </w:r>
      <w:r w:rsidRPr="00CE0957">
        <w:rPr>
          <w:rFonts w:ascii="Traditional Arabic" w:hAnsi="Traditional Arabic" w:cs="Traditional Arabic"/>
          <w:sz w:val="32"/>
          <w:szCs w:val="32"/>
          <w:rtl/>
          <w:lang w:bidi="ar-DZ"/>
        </w:rPr>
        <w:t xml:space="preserve"> يا رب زِدْه</w:t>
      </w:r>
      <w:r w:rsidR="00876769">
        <w:rPr>
          <w:rFonts w:ascii="Traditional Arabic" w:hAnsi="Traditional Arabic" w:cs="Traditional Arabic"/>
          <w:sz w:val="32"/>
          <w:szCs w:val="32"/>
          <w:rtl/>
          <w:lang w:bidi="ar-DZ"/>
        </w:rPr>
        <w:t>،</w:t>
      </w:r>
      <w:r w:rsidRPr="00CE0957">
        <w:rPr>
          <w:rFonts w:ascii="Traditional Arabic" w:hAnsi="Traditional Arabic" w:cs="Traditional Arabic"/>
          <w:sz w:val="32"/>
          <w:szCs w:val="32"/>
          <w:rtl/>
          <w:lang w:bidi="ar-DZ"/>
        </w:rPr>
        <w:t xml:space="preserve"> فيلبس حلة الكرامة</w:t>
      </w:r>
      <w:r w:rsidR="00876769">
        <w:rPr>
          <w:rFonts w:ascii="Traditional Arabic" w:hAnsi="Traditional Arabic" w:cs="Traditional Arabic"/>
          <w:sz w:val="32"/>
          <w:szCs w:val="32"/>
          <w:rtl/>
          <w:lang w:bidi="ar-DZ"/>
        </w:rPr>
        <w:t>،</w:t>
      </w:r>
      <w:r w:rsidRPr="00CE0957">
        <w:rPr>
          <w:rFonts w:ascii="Traditional Arabic" w:hAnsi="Traditional Arabic" w:cs="Traditional Arabic"/>
          <w:sz w:val="32"/>
          <w:szCs w:val="32"/>
          <w:rtl/>
          <w:lang w:bidi="ar-DZ"/>
        </w:rPr>
        <w:t xml:space="preserve"> ثم يقول</w:t>
      </w:r>
      <w:r w:rsidR="00876769">
        <w:rPr>
          <w:rFonts w:ascii="Traditional Arabic" w:hAnsi="Traditional Arabic" w:cs="Traditional Arabic"/>
          <w:sz w:val="32"/>
          <w:szCs w:val="32"/>
          <w:rtl/>
          <w:lang w:bidi="ar-DZ"/>
        </w:rPr>
        <w:t>:</w:t>
      </w:r>
      <w:r w:rsidRPr="00CE0957">
        <w:rPr>
          <w:rFonts w:ascii="Traditional Arabic" w:hAnsi="Traditional Arabic" w:cs="Traditional Arabic"/>
          <w:sz w:val="32"/>
          <w:szCs w:val="32"/>
          <w:rtl/>
          <w:lang w:bidi="ar-DZ"/>
        </w:rPr>
        <w:t xml:space="preserve"> يا رب ارض عنه فيرضى عنه</w:t>
      </w:r>
      <w:r w:rsidR="00876769">
        <w:rPr>
          <w:rFonts w:ascii="Traditional Arabic" w:hAnsi="Traditional Arabic" w:cs="Traditional Arabic"/>
          <w:sz w:val="32"/>
          <w:szCs w:val="32"/>
          <w:rtl/>
          <w:lang w:bidi="ar-DZ"/>
        </w:rPr>
        <w:t>،</w:t>
      </w:r>
      <w:r w:rsidRPr="00CE0957">
        <w:rPr>
          <w:rFonts w:ascii="Traditional Arabic" w:hAnsi="Traditional Arabic" w:cs="Traditional Arabic"/>
          <w:sz w:val="32"/>
          <w:szCs w:val="32"/>
          <w:rtl/>
          <w:lang w:bidi="ar-DZ"/>
        </w:rPr>
        <w:t xml:space="preserve"> فيقال له</w:t>
      </w:r>
      <w:r w:rsidR="00876769">
        <w:rPr>
          <w:rFonts w:ascii="Traditional Arabic" w:hAnsi="Traditional Arabic" w:cs="Traditional Arabic"/>
          <w:sz w:val="32"/>
          <w:szCs w:val="32"/>
          <w:rtl/>
          <w:lang w:bidi="ar-DZ"/>
        </w:rPr>
        <w:t>:</w:t>
      </w:r>
      <w:r w:rsidRPr="00CE0957">
        <w:rPr>
          <w:rFonts w:ascii="Traditional Arabic" w:hAnsi="Traditional Arabic" w:cs="Traditional Arabic"/>
          <w:sz w:val="32"/>
          <w:szCs w:val="32"/>
          <w:rtl/>
          <w:lang w:bidi="ar-DZ"/>
        </w:rPr>
        <w:t xml:space="preserve"> اقرأ وارق وتزاد بكل آية حسنة "</w:t>
      </w:r>
      <w:r w:rsidR="00876769">
        <w:rPr>
          <w:rFonts w:ascii="Traditional Arabic" w:hAnsi="Traditional Arabic" w:cs="Traditional Arabic"/>
          <w:sz w:val="32"/>
          <w:szCs w:val="32"/>
          <w:rtl/>
          <w:lang w:bidi="ar-DZ"/>
        </w:rPr>
        <w:t>.</w:t>
      </w:r>
      <w:r w:rsidRPr="00CE0957">
        <w:rPr>
          <w:rFonts w:ascii="Traditional Arabic" w:hAnsi="Traditional Arabic" w:cs="Traditional Arabic"/>
          <w:sz w:val="32"/>
          <w:szCs w:val="32"/>
          <w:rtl/>
          <w:lang w:bidi="ar-DZ"/>
        </w:rPr>
        <w:t xml:space="preserve"> رواه الترمذي </w:t>
      </w:r>
      <w:r w:rsidR="00876769">
        <w:rPr>
          <w:rFonts w:ascii="Traditional Arabic" w:hAnsi="Traditional Arabic" w:cs="Traditional Arabic"/>
          <w:sz w:val="32"/>
          <w:szCs w:val="32"/>
          <w:rtl/>
          <w:lang w:bidi="ar-DZ"/>
        </w:rPr>
        <w:t>(</w:t>
      </w:r>
      <w:r w:rsidRPr="00CE0957">
        <w:rPr>
          <w:rFonts w:ascii="Traditional Arabic" w:hAnsi="Traditional Arabic" w:cs="Traditional Arabic"/>
          <w:sz w:val="32"/>
          <w:szCs w:val="32"/>
          <w:rtl/>
          <w:lang w:bidi="ar-DZ"/>
        </w:rPr>
        <w:t>2915</w:t>
      </w:r>
      <w:r w:rsidR="00876769">
        <w:rPr>
          <w:rFonts w:ascii="Traditional Arabic" w:hAnsi="Traditional Arabic" w:cs="Traditional Arabic"/>
          <w:sz w:val="32"/>
          <w:szCs w:val="32"/>
          <w:rtl/>
          <w:lang w:bidi="ar-DZ"/>
        </w:rPr>
        <w:t>)</w:t>
      </w:r>
      <w:r w:rsidRPr="00CE0957">
        <w:rPr>
          <w:rFonts w:ascii="Traditional Arabic" w:hAnsi="Traditional Arabic" w:cs="Traditional Arabic"/>
          <w:sz w:val="32"/>
          <w:szCs w:val="32"/>
          <w:rtl/>
          <w:lang w:bidi="ar-DZ"/>
        </w:rPr>
        <w:t xml:space="preserve"> وقال</w:t>
      </w:r>
      <w:r w:rsidR="00876769">
        <w:rPr>
          <w:rFonts w:ascii="Traditional Arabic" w:hAnsi="Traditional Arabic" w:cs="Traditional Arabic"/>
          <w:sz w:val="32"/>
          <w:szCs w:val="32"/>
          <w:rtl/>
          <w:lang w:bidi="ar-DZ"/>
        </w:rPr>
        <w:t>:</w:t>
      </w:r>
      <w:r w:rsidRPr="00CE0957">
        <w:rPr>
          <w:rFonts w:ascii="Traditional Arabic" w:hAnsi="Traditional Arabic" w:cs="Traditional Arabic"/>
          <w:sz w:val="32"/>
          <w:szCs w:val="32"/>
          <w:rtl/>
          <w:lang w:bidi="ar-DZ"/>
        </w:rPr>
        <w:t xml:space="preserve"> هذا حديث حسن صحيح</w:t>
      </w:r>
      <w:r w:rsidR="00876769">
        <w:rPr>
          <w:rFonts w:ascii="Traditional Arabic" w:hAnsi="Traditional Arabic" w:cs="Traditional Arabic"/>
          <w:sz w:val="32"/>
          <w:szCs w:val="32"/>
          <w:rtl/>
          <w:lang w:bidi="ar-DZ"/>
        </w:rPr>
        <w:t>،</w:t>
      </w:r>
      <w:r w:rsidRPr="00CE0957">
        <w:rPr>
          <w:rFonts w:ascii="Traditional Arabic" w:hAnsi="Traditional Arabic" w:cs="Traditional Arabic"/>
          <w:sz w:val="32"/>
          <w:szCs w:val="32"/>
          <w:rtl/>
          <w:lang w:bidi="ar-DZ"/>
        </w:rPr>
        <w:t xml:space="preserve"> وقال الألباني في " صحيح الترمذي " برقم </w:t>
      </w:r>
      <w:r w:rsidR="00876769">
        <w:rPr>
          <w:rFonts w:ascii="Traditional Arabic" w:hAnsi="Traditional Arabic" w:cs="Traditional Arabic"/>
          <w:sz w:val="32"/>
          <w:szCs w:val="32"/>
          <w:rtl/>
          <w:lang w:bidi="ar-DZ"/>
        </w:rPr>
        <w:t>(</w:t>
      </w:r>
      <w:r w:rsidRPr="00CE0957">
        <w:rPr>
          <w:rFonts w:ascii="Traditional Arabic" w:hAnsi="Traditional Arabic" w:cs="Traditional Arabic"/>
          <w:sz w:val="32"/>
          <w:szCs w:val="32"/>
          <w:rtl/>
          <w:lang w:bidi="ar-DZ"/>
        </w:rPr>
        <w:t>2328</w:t>
      </w:r>
      <w:r w:rsidR="00876769">
        <w:rPr>
          <w:rFonts w:ascii="Traditional Arabic" w:hAnsi="Traditional Arabic" w:cs="Traditional Arabic"/>
          <w:sz w:val="32"/>
          <w:szCs w:val="32"/>
          <w:rtl/>
          <w:lang w:bidi="ar-DZ"/>
        </w:rPr>
        <w:t>):</w:t>
      </w:r>
      <w:r w:rsidRPr="00CE0957">
        <w:rPr>
          <w:rFonts w:ascii="Traditional Arabic" w:hAnsi="Traditional Arabic" w:cs="Traditional Arabic"/>
          <w:sz w:val="32"/>
          <w:szCs w:val="32"/>
          <w:rtl/>
          <w:lang w:bidi="ar-DZ"/>
        </w:rPr>
        <w:t xml:space="preserve"> حسن</w:t>
      </w:r>
      <w:r w:rsidR="00876769">
        <w:rPr>
          <w:rFonts w:ascii="Traditional Arabic" w:hAnsi="Traditional Arabic" w:cs="Traditional Arabic"/>
          <w:sz w:val="32"/>
          <w:szCs w:val="32"/>
          <w:rtl/>
          <w:lang w:bidi="ar-DZ"/>
        </w:rPr>
        <w:t>.</w:t>
      </w:r>
    </w:p>
    <w:p w14:paraId="1D84BB22" w14:textId="73C35F5F" w:rsidR="00A60250" w:rsidRPr="00CE0957" w:rsidRDefault="00A60250" w:rsidP="001237EC">
      <w:pPr>
        <w:pStyle w:val="a3"/>
        <w:numPr>
          <w:ilvl w:val="0"/>
          <w:numId w:val="45"/>
        </w:numPr>
        <w:bidi/>
        <w:rPr>
          <w:rFonts w:ascii="Traditional Arabic" w:hAnsi="Traditional Arabic" w:cs="Traditional Arabic"/>
          <w:sz w:val="32"/>
          <w:szCs w:val="32"/>
          <w:rtl/>
          <w:lang w:bidi="ar-DZ"/>
        </w:rPr>
      </w:pPr>
      <w:r w:rsidRPr="00A60250">
        <w:rPr>
          <w:rFonts w:ascii="Traditional Arabic" w:hAnsi="Traditional Arabic" w:cs="Traditional Arabic"/>
          <w:sz w:val="32"/>
          <w:szCs w:val="32"/>
          <w:rtl/>
          <w:lang w:bidi="ar-DZ"/>
        </w:rPr>
        <w:t>أنه يَشفع فيه القرآن عند ربِّه</w:t>
      </w:r>
      <w:r w:rsidR="00876769">
        <w:rPr>
          <w:rFonts w:ascii="Traditional Arabic" w:hAnsi="Traditional Arabic" w:cs="Traditional Arabic"/>
          <w:sz w:val="32"/>
          <w:szCs w:val="32"/>
          <w:rtl/>
          <w:lang w:bidi="ar-DZ"/>
        </w:rPr>
        <w:t>:</w:t>
      </w:r>
      <w:r w:rsidR="00CE0957">
        <w:rPr>
          <w:rFonts w:ascii="Traditional Arabic" w:hAnsi="Traditional Arabic" w:cs="Traditional Arabic" w:hint="cs"/>
          <w:sz w:val="32"/>
          <w:szCs w:val="32"/>
          <w:rtl/>
          <w:lang w:bidi="ar-DZ"/>
        </w:rPr>
        <w:t xml:space="preserve"> </w:t>
      </w:r>
      <w:r w:rsidRPr="00CE0957">
        <w:rPr>
          <w:rFonts w:ascii="Traditional Arabic" w:hAnsi="Traditional Arabic" w:cs="Traditional Arabic"/>
          <w:sz w:val="32"/>
          <w:szCs w:val="32"/>
          <w:rtl/>
          <w:lang w:bidi="ar-DZ"/>
        </w:rPr>
        <w:t>عن أبي أمامة الباهلي قال</w:t>
      </w:r>
      <w:r w:rsidR="00876769">
        <w:rPr>
          <w:rFonts w:ascii="Traditional Arabic" w:hAnsi="Traditional Arabic" w:cs="Traditional Arabic"/>
          <w:sz w:val="32"/>
          <w:szCs w:val="32"/>
          <w:rtl/>
          <w:lang w:bidi="ar-DZ"/>
        </w:rPr>
        <w:t>:</w:t>
      </w:r>
      <w:r w:rsidRPr="00CE0957">
        <w:rPr>
          <w:rFonts w:ascii="Traditional Arabic" w:hAnsi="Traditional Arabic" w:cs="Traditional Arabic"/>
          <w:sz w:val="32"/>
          <w:szCs w:val="32"/>
          <w:rtl/>
          <w:lang w:bidi="ar-DZ"/>
        </w:rPr>
        <w:t xml:space="preserve"> سمعت رسول الله صلى الله عليه وسلم يقول اقرءوا القرآن فإنه يأتي يوم القيامة شفيعا لأصحابه اقرءوا الزهراوين البقرة وسورة آل عمران فإنهما تأتيان يوم القيامة كأنهما غمامتان أو كأنهما غيايتان أو كأنهما فرقان من طير صواف تحاجان عن أصحابهما اقرءوا سورة البقرة فإن أخذها بركة وتركها حسرة ولا تستطيعها البطلة قال معاوية بلغني أن البطلة السحرة</w:t>
      </w:r>
      <w:r w:rsidR="00876769">
        <w:rPr>
          <w:rFonts w:ascii="Traditional Arabic" w:hAnsi="Traditional Arabic" w:cs="Traditional Arabic"/>
          <w:sz w:val="32"/>
          <w:szCs w:val="32"/>
          <w:rtl/>
          <w:lang w:bidi="ar-DZ"/>
        </w:rPr>
        <w:t>.</w:t>
      </w:r>
      <w:r w:rsidRPr="00CE0957">
        <w:rPr>
          <w:rFonts w:ascii="Traditional Arabic" w:hAnsi="Traditional Arabic" w:cs="Traditional Arabic"/>
          <w:sz w:val="32"/>
          <w:szCs w:val="32"/>
          <w:rtl/>
          <w:lang w:bidi="ar-DZ"/>
        </w:rPr>
        <w:t xml:space="preserve"> رواه مسلم </w:t>
      </w:r>
      <w:r w:rsidR="00876769">
        <w:rPr>
          <w:rFonts w:ascii="Traditional Arabic" w:hAnsi="Traditional Arabic" w:cs="Traditional Arabic"/>
          <w:sz w:val="32"/>
          <w:szCs w:val="32"/>
          <w:rtl/>
          <w:lang w:bidi="ar-DZ"/>
        </w:rPr>
        <w:t>(</w:t>
      </w:r>
      <w:r w:rsidRPr="00CE0957">
        <w:rPr>
          <w:rFonts w:ascii="Traditional Arabic" w:hAnsi="Traditional Arabic" w:cs="Traditional Arabic"/>
          <w:sz w:val="32"/>
          <w:szCs w:val="32"/>
          <w:rtl/>
          <w:lang w:bidi="ar-DZ"/>
        </w:rPr>
        <w:t>804</w:t>
      </w:r>
      <w:r w:rsidR="00876769">
        <w:rPr>
          <w:rFonts w:ascii="Traditional Arabic" w:hAnsi="Traditional Arabic" w:cs="Traditional Arabic"/>
          <w:sz w:val="32"/>
          <w:szCs w:val="32"/>
          <w:rtl/>
          <w:lang w:bidi="ar-DZ"/>
        </w:rPr>
        <w:t>)،</w:t>
      </w:r>
      <w:r w:rsidRPr="00CE0957">
        <w:rPr>
          <w:rFonts w:ascii="Traditional Arabic" w:hAnsi="Traditional Arabic" w:cs="Traditional Arabic"/>
          <w:sz w:val="32"/>
          <w:szCs w:val="32"/>
          <w:rtl/>
          <w:lang w:bidi="ar-DZ"/>
        </w:rPr>
        <w:t xml:space="preserve"> والبخاري معلَّقاً</w:t>
      </w:r>
      <w:r w:rsidR="00876769">
        <w:rPr>
          <w:rFonts w:ascii="Traditional Arabic" w:hAnsi="Traditional Arabic" w:cs="Traditional Arabic"/>
          <w:sz w:val="32"/>
          <w:szCs w:val="32"/>
          <w:rtl/>
          <w:lang w:bidi="ar-DZ"/>
        </w:rPr>
        <w:t>.</w:t>
      </w:r>
    </w:p>
    <w:p w14:paraId="080BC5B2" w14:textId="7B2FEE19" w:rsidR="00A60250" w:rsidRPr="00A60250" w:rsidRDefault="00A60250" w:rsidP="001237EC">
      <w:pPr>
        <w:pStyle w:val="a3"/>
        <w:numPr>
          <w:ilvl w:val="0"/>
          <w:numId w:val="45"/>
        </w:numPr>
        <w:bidi/>
        <w:rPr>
          <w:rFonts w:ascii="Traditional Arabic" w:hAnsi="Traditional Arabic" w:cs="Traditional Arabic"/>
          <w:sz w:val="32"/>
          <w:szCs w:val="32"/>
          <w:rtl/>
          <w:lang w:bidi="ar-DZ"/>
        </w:rPr>
      </w:pPr>
      <w:r w:rsidRPr="00A60250">
        <w:rPr>
          <w:rFonts w:ascii="Traditional Arabic" w:hAnsi="Traditional Arabic" w:cs="Traditional Arabic"/>
          <w:sz w:val="32"/>
          <w:szCs w:val="32"/>
          <w:rtl/>
          <w:lang w:bidi="ar-DZ"/>
        </w:rPr>
        <w:t>وأما أقرباؤه وذريته فقد ورد الدليل في والديه أنهما يكسيان حلَّتين لا تقوم لهما الدنيا وما فيها</w:t>
      </w:r>
      <w:r w:rsidR="00876769">
        <w:rPr>
          <w:rFonts w:ascii="Traditional Arabic" w:hAnsi="Traditional Arabic" w:cs="Traditional Arabic"/>
          <w:sz w:val="32"/>
          <w:szCs w:val="32"/>
          <w:rtl/>
          <w:lang w:bidi="ar-DZ"/>
        </w:rPr>
        <w:t xml:space="preserve"> </w:t>
      </w:r>
      <w:r w:rsidRPr="00A60250">
        <w:rPr>
          <w:rFonts w:ascii="Traditional Arabic" w:hAnsi="Traditional Arabic" w:cs="Traditional Arabic"/>
          <w:sz w:val="32"/>
          <w:szCs w:val="32"/>
          <w:rtl/>
          <w:lang w:bidi="ar-DZ"/>
        </w:rPr>
        <w:t>وما ذلك إلا لرعايتهما وتعليمهما ولدهما</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وحتى لو كانا جاهليْن فإن الله يكرمهما بولدهما</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وأما من كان يصدُّ ولده عن القرآن ويمنعه منه فهذا من المحرومين</w:t>
      </w:r>
      <w:r w:rsidR="00876769">
        <w:rPr>
          <w:rFonts w:ascii="Traditional Arabic" w:hAnsi="Traditional Arabic" w:cs="Traditional Arabic"/>
          <w:sz w:val="32"/>
          <w:szCs w:val="32"/>
          <w:rtl/>
          <w:lang w:bidi="ar-DZ"/>
        </w:rPr>
        <w:t>.</w:t>
      </w:r>
    </w:p>
    <w:p w14:paraId="46ABF5EF" w14:textId="42E20435" w:rsidR="00A60250" w:rsidRPr="00A60250" w:rsidRDefault="00A60250" w:rsidP="00A60250">
      <w:pPr>
        <w:pStyle w:val="a3"/>
        <w:bidi/>
        <w:ind w:left="360"/>
        <w:rPr>
          <w:rFonts w:ascii="Traditional Arabic" w:hAnsi="Traditional Arabic" w:cs="Traditional Arabic"/>
          <w:sz w:val="32"/>
          <w:szCs w:val="32"/>
          <w:rtl/>
          <w:lang w:bidi="ar-DZ"/>
        </w:rPr>
      </w:pPr>
      <w:r w:rsidRPr="00A60250">
        <w:rPr>
          <w:rFonts w:ascii="Traditional Arabic" w:hAnsi="Traditional Arabic" w:cs="Traditional Arabic"/>
          <w:sz w:val="32"/>
          <w:szCs w:val="32"/>
          <w:rtl/>
          <w:lang w:bidi="ar-DZ"/>
        </w:rPr>
        <w:lastRenderedPageBreak/>
        <w:t>عن أبي هريرة قال</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قال رسول الله صلَّى الله عليه وسلم</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 يجيء القرآن يوم القيامة كالرجل الشاحب يقول لصاحبه</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هل تعرفني</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أنا الذي كنتُ أُسهر ليلك وأظمئ هواجرك</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وإن كل تاجر من وراء تجارته وأنا لك اليوم من وراء كل تاجر فيعطى الملك بيمينه والخلد بشماله ويوضع على رأسه تاج الوقار</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ويُكسى والداه حلَّتين لا تقوم لهما الدنيا وما فيها</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فيقولان</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يا رب أنى لنا هذا</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فيقال لهما</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بتعليم ولدكما القرآن "</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رواه الطبراني في " الأوسط " </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6 / 51</w:t>
      </w:r>
      <w:r w:rsidR="00876769">
        <w:rPr>
          <w:rFonts w:ascii="Traditional Arabic" w:hAnsi="Traditional Arabic" w:cs="Traditional Arabic"/>
          <w:sz w:val="32"/>
          <w:szCs w:val="32"/>
          <w:rtl/>
          <w:lang w:bidi="ar-DZ"/>
        </w:rPr>
        <w:t>).</w:t>
      </w:r>
    </w:p>
    <w:p w14:paraId="4E06BB79" w14:textId="61326F88" w:rsidR="00A60250" w:rsidRPr="00A60250" w:rsidRDefault="00A60250" w:rsidP="00A60250">
      <w:pPr>
        <w:pStyle w:val="a3"/>
        <w:bidi/>
        <w:ind w:left="360"/>
        <w:rPr>
          <w:rFonts w:ascii="Traditional Arabic" w:hAnsi="Traditional Arabic" w:cs="Traditional Arabic"/>
          <w:sz w:val="32"/>
          <w:szCs w:val="32"/>
          <w:rtl/>
          <w:lang w:bidi="ar-DZ"/>
        </w:rPr>
      </w:pPr>
      <w:r w:rsidRPr="00A60250">
        <w:rPr>
          <w:rFonts w:ascii="Traditional Arabic" w:hAnsi="Traditional Arabic" w:cs="Traditional Arabic"/>
          <w:sz w:val="32"/>
          <w:szCs w:val="32"/>
          <w:rtl/>
          <w:lang w:bidi="ar-DZ"/>
        </w:rPr>
        <w:t>وعن بريدة رضي الله عنه قال</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قال رسول الله صلى الله عليه وسلم</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 من قرأ القرآن وتعلَّم وعمل به أُلبس والداه يوم القيامة تاجاً من نور ضوؤه مثل ضوء الشمس</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ويكسى والداه حلتين لا تقوم لهما الدنيا فيقولان</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بم كسينا هذا</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فيقال</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بأخذ ولدكما القرآن "</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رواه الحاكم </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1 / 756</w:t>
      </w:r>
      <w:r w:rsidR="00876769">
        <w:rPr>
          <w:rFonts w:ascii="Traditional Arabic" w:hAnsi="Traditional Arabic" w:cs="Traditional Arabic"/>
          <w:sz w:val="32"/>
          <w:szCs w:val="32"/>
          <w:rtl/>
          <w:lang w:bidi="ar-DZ"/>
        </w:rPr>
        <w:t>).</w:t>
      </w:r>
    </w:p>
    <w:p w14:paraId="7352EF24" w14:textId="447C4148" w:rsidR="00A60250" w:rsidRPr="00A60250" w:rsidRDefault="00A60250" w:rsidP="00A60250">
      <w:pPr>
        <w:pStyle w:val="a3"/>
        <w:bidi/>
        <w:ind w:left="360"/>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والحديثان يحسن أحدهما الآخر</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انظر " السلسلة الصحيحة " </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2829</w:t>
      </w:r>
      <w:r w:rsidR="00876769">
        <w:rPr>
          <w:rFonts w:ascii="Traditional Arabic" w:hAnsi="Traditional Arabic" w:cs="Traditional Arabic"/>
          <w:sz w:val="32"/>
          <w:szCs w:val="32"/>
          <w:rtl/>
          <w:lang w:bidi="ar-DZ"/>
        </w:rPr>
        <w:t>).</w:t>
      </w:r>
    </w:p>
    <w:p w14:paraId="4FAD1E48" w14:textId="77777777" w:rsidR="00A60250" w:rsidRPr="003D4A9E" w:rsidRDefault="00A60250" w:rsidP="003D4A9E">
      <w:pPr>
        <w:pStyle w:val="a3"/>
        <w:numPr>
          <w:ilvl w:val="0"/>
          <w:numId w:val="89"/>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53" w:name="_Toc202794468"/>
      <w:r w:rsidRPr="003D4A9E">
        <w:rPr>
          <w:rFonts w:ascii="Traditional Arabic" w:eastAsia="Times New Roman" w:hAnsi="Traditional Arabic" w:cs="Traditional Arabic"/>
          <w:b/>
          <w:bCs/>
          <w:color w:val="EE0000"/>
          <w:sz w:val="32"/>
          <w:szCs w:val="32"/>
          <w:rtl/>
          <w:lang w:val="en-US"/>
        </w:rPr>
        <w:t>من الصحابة ممن حفظوا القرآن الكريم:</w:t>
      </w:r>
      <w:bookmarkEnd w:id="53"/>
    </w:p>
    <w:p w14:paraId="3F6F80B4" w14:textId="77777777" w:rsidR="00A60250" w:rsidRPr="008D2504" w:rsidRDefault="00A60250" w:rsidP="008D2504">
      <w:pPr>
        <w:pStyle w:val="a3"/>
        <w:bidi/>
        <w:ind w:left="360"/>
        <w:rPr>
          <w:rFonts w:ascii="Traditional Arabic" w:hAnsi="Traditional Arabic" w:cs="Traditional Arabic"/>
          <w:color w:val="FF0000"/>
          <w:sz w:val="32"/>
          <w:szCs w:val="32"/>
          <w:rtl/>
          <w:lang w:bidi="ar-OM"/>
        </w:rPr>
      </w:pPr>
      <w:r w:rsidRPr="00A60250">
        <w:rPr>
          <w:rFonts w:ascii="Traditional Arabic" w:hAnsi="Traditional Arabic" w:cs="Traditional Arabic"/>
          <w:b/>
          <w:bCs/>
          <w:color w:val="202124"/>
          <w:sz w:val="32"/>
          <w:szCs w:val="32"/>
          <w:shd w:val="clear" w:color="auto" w:fill="FFFFFF"/>
          <w:rtl/>
        </w:rPr>
        <w:t xml:space="preserve"> </w:t>
      </w:r>
      <w:r w:rsidRPr="00A60250">
        <w:rPr>
          <w:rFonts w:ascii="Traditional Arabic" w:hAnsi="Traditional Arabic" w:cs="Traditional Arabic"/>
          <w:color w:val="202124"/>
          <w:sz w:val="32"/>
          <w:szCs w:val="32"/>
          <w:shd w:val="clear" w:color="auto" w:fill="FFFFFF"/>
          <w:rtl/>
        </w:rPr>
        <w:t>الخلفاء وطلحة وسعد وابن مسعود وحذيفة وسالم مولى أبي حذيفة وأبو هريرة وابن عمر وابن عباس وعمرو بن العاص وابنه عبد الله ومعاوية وابن الزبير وعبد الله بن السائب وعائشة وحفصة وأم سلمة</w:t>
      </w:r>
      <w:r w:rsidRPr="00A60250">
        <w:rPr>
          <w:rFonts w:ascii="Traditional Arabic" w:hAnsi="Traditional Arabic" w:cs="Traditional Arabic"/>
          <w:color w:val="202124"/>
          <w:sz w:val="32"/>
          <w:szCs w:val="32"/>
          <w:shd w:val="clear" w:color="auto" w:fill="FFFFFF"/>
        </w:rPr>
        <w:t> </w:t>
      </w:r>
    </w:p>
    <w:p w14:paraId="33A95D59" w14:textId="77777777" w:rsidR="00A60250" w:rsidRPr="003D4A9E" w:rsidRDefault="00A60250" w:rsidP="003D4A9E">
      <w:pPr>
        <w:pStyle w:val="a3"/>
        <w:numPr>
          <w:ilvl w:val="0"/>
          <w:numId w:val="89"/>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54" w:name="_Toc202794469"/>
      <w:r w:rsidRPr="003D4A9E">
        <w:rPr>
          <w:rFonts w:ascii="Traditional Arabic" w:eastAsia="Times New Roman" w:hAnsi="Traditional Arabic" w:cs="Traditional Arabic"/>
          <w:b/>
          <w:bCs/>
          <w:color w:val="EE0000"/>
          <w:sz w:val="32"/>
          <w:szCs w:val="32"/>
          <w:rtl/>
          <w:lang w:val="en-US"/>
        </w:rPr>
        <w:t>مراحل تدوين القرآن الكريم الثلاث:</w:t>
      </w:r>
      <w:bookmarkEnd w:id="54"/>
    </w:p>
    <w:p w14:paraId="036EDEA7" w14:textId="77777777" w:rsidR="00A60250" w:rsidRPr="00A60250" w:rsidRDefault="00A60250" w:rsidP="001237EC">
      <w:pPr>
        <w:pStyle w:val="a3"/>
        <w:numPr>
          <w:ilvl w:val="0"/>
          <w:numId w:val="46"/>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مرحلة جمع القرآن في عهد النبي صلى الله عليه وسلم</w:t>
      </w:r>
    </w:p>
    <w:p w14:paraId="4F604C70" w14:textId="77777777" w:rsidR="00A60250" w:rsidRPr="00A60250" w:rsidRDefault="00A60250" w:rsidP="001237EC">
      <w:pPr>
        <w:pStyle w:val="a3"/>
        <w:numPr>
          <w:ilvl w:val="0"/>
          <w:numId w:val="46"/>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جمع القرآن في عهد أبي بكر رضي الله عنه</w:t>
      </w:r>
    </w:p>
    <w:p w14:paraId="3C613F20" w14:textId="77777777" w:rsidR="00A60250" w:rsidRPr="00A60250" w:rsidRDefault="00A60250" w:rsidP="001237EC">
      <w:pPr>
        <w:pStyle w:val="a3"/>
        <w:numPr>
          <w:ilvl w:val="0"/>
          <w:numId w:val="46"/>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جمع القرآن في عهد عثمان رضي الله عنه</w:t>
      </w:r>
    </w:p>
    <w:p w14:paraId="79BF91AD" w14:textId="77777777" w:rsidR="00A60250" w:rsidRPr="003D4A9E" w:rsidRDefault="00A60250" w:rsidP="003D4A9E">
      <w:pPr>
        <w:pStyle w:val="a3"/>
        <w:numPr>
          <w:ilvl w:val="0"/>
          <w:numId w:val="89"/>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55" w:name="_Toc202794470"/>
      <w:r w:rsidRPr="003D4A9E">
        <w:rPr>
          <w:rFonts w:ascii="Traditional Arabic" w:eastAsia="Times New Roman" w:hAnsi="Traditional Arabic" w:cs="Traditional Arabic"/>
          <w:b/>
          <w:bCs/>
          <w:color w:val="EE0000"/>
          <w:sz w:val="32"/>
          <w:szCs w:val="32"/>
          <w:rtl/>
          <w:lang w:val="en-US"/>
        </w:rPr>
        <w:t>مرحلة جمع القرآن الكريم في عهد النبي صلى الله عليه وسلم:</w:t>
      </w:r>
      <w:bookmarkEnd w:id="55"/>
    </w:p>
    <w:p w14:paraId="45449EFF" w14:textId="77777777" w:rsidR="00A60250" w:rsidRPr="00A60250" w:rsidRDefault="00A60250" w:rsidP="00A60250">
      <w:pPr>
        <w:pStyle w:val="a3"/>
        <w:bidi/>
        <w:ind w:left="360"/>
        <w:rPr>
          <w:rFonts w:ascii="Traditional Arabic" w:hAnsi="Traditional Arabic" w:cs="Traditional Arabic"/>
          <w:sz w:val="32"/>
          <w:szCs w:val="32"/>
          <w:rtl/>
          <w:lang w:bidi="ar-DZ"/>
        </w:rPr>
      </w:pPr>
      <w:r w:rsidRPr="00A60250">
        <w:rPr>
          <w:rFonts w:ascii="Traditional Arabic" w:hAnsi="Traditional Arabic" w:cs="Traditional Arabic"/>
          <w:sz w:val="32"/>
          <w:szCs w:val="32"/>
          <w:rtl/>
          <w:lang w:bidi="ar-DZ"/>
        </w:rPr>
        <w:t>خصائص جمع القرآن في عهد المصطفى:</w:t>
      </w:r>
    </w:p>
    <w:p w14:paraId="74946DEE" w14:textId="77777777" w:rsidR="00A60250" w:rsidRPr="00CE0957" w:rsidRDefault="00A60250" w:rsidP="001237EC">
      <w:pPr>
        <w:pStyle w:val="a3"/>
        <w:numPr>
          <w:ilvl w:val="0"/>
          <w:numId w:val="47"/>
        </w:numPr>
        <w:bidi/>
        <w:rPr>
          <w:rFonts w:ascii="Traditional Arabic" w:hAnsi="Traditional Arabic" w:cs="Traditional Arabic"/>
          <w:sz w:val="32"/>
          <w:szCs w:val="32"/>
          <w:lang w:bidi="ar-DZ"/>
        </w:rPr>
      </w:pPr>
      <w:r w:rsidRPr="00CE0957">
        <w:rPr>
          <w:rFonts w:ascii="Traditional Arabic" w:hAnsi="Traditional Arabic" w:cs="Traditional Arabic"/>
          <w:sz w:val="32"/>
          <w:szCs w:val="32"/>
          <w:rtl/>
          <w:lang w:bidi="ar-DZ"/>
        </w:rPr>
        <w:t>وقع الجمع في الصدور والصدور</w:t>
      </w:r>
    </w:p>
    <w:p w14:paraId="7D4A46BB" w14:textId="77777777" w:rsidR="00A60250" w:rsidRPr="00CE0957" w:rsidRDefault="00A60250" w:rsidP="001237EC">
      <w:pPr>
        <w:pStyle w:val="a3"/>
        <w:numPr>
          <w:ilvl w:val="0"/>
          <w:numId w:val="47"/>
        </w:numPr>
        <w:bidi/>
        <w:rPr>
          <w:rFonts w:ascii="Traditional Arabic" w:hAnsi="Traditional Arabic" w:cs="Traditional Arabic"/>
          <w:sz w:val="32"/>
          <w:szCs w:val="32"/>
          <w:lang w:bidi="ar-DZ"/>
        </w:rPr>
      </w:pPr>
      <w:r w:rsidRPr="00CE0957">
        <w:rPr>
          <w:rFonts w:ascii="Traditional Arabic" w:hAnsi="Traditional Arabic" w:cs="Traditional Arabic"/>
          <w:sz w:val="32"/>
          <w:szCs w:val="32"/>
          <w:rtl/>
          <w:lang w:bidi="ar-DZ"/>
        </w:rPr>
        <w:t>الجمع في السطور كل صحابي يكتب ما سمع من القران لكن لم يجمع في كتاب واحد</w:t>
      </w:r>
    </w:p>
    <w:p w14:paraId="25887D21" w14:textId="38E3A511" w:rsidR="00A60250" w:rsidRPr="00CE0957" w:rsidRDefault="00A60250" w:rsidP="001237EC">
      <w:pPr>
        <w:pStyle w:val="a3"/>
        <w:numPr>
          <w:ilvl w:val="0"/>
          <w:numId w:val="47"/>
        </w:numPr>
        <w:bidi/>
        <w:rPr>
          <w:rFonts w:ascii="Traditional Arabic" w:hAnsi="Traditional Arabic" w:cs="Traditional Arabic"/>
          <w:sz w:val="32"/>
          <w:szCs w:val="32"/>
          <w:lang w:bidi="ar-DZ"/>
        </w:rPr>
      </w:pPr>
      <w:r w:rsidRPr="00CE0957">
        <w:rPr>
          <w:rFonts w:ascii="Traditional Arabic" w:hAnsi="Traditional Arabic" w:cs="Traditional Arabic"/>
          <w:sz w:val="32"/>
          <w:szCs w:val="32"/>
          <w:rtl/>
          <w:lang w:bidi="ar-DZ"/>
        </w:rPr>
        <w:t xml:space="preserve">إضافة الى بعض </w:t>
      </w:r>
      <w:r w:rsidR="00876769">
        <w:rPr>
          <w:rFonts w:ascii="Traditional Arabic" w:hAnsi="Traditional Arabic" w:cs="Traditional Arabic"/>
          <w:sz w:val="32"/>
          <w:szCs w:val="32"/>
          <w:rtl/>
          <w:lang w:bidi="ar-DZ"/>
        </w:rPr>
        <w:t>الآيات</w:t>
      </w:r>
      <w:r w:rsidRPr="00CE0957">
        <w:rPr>
          <w:rFonts w:ascii="Traditional Arabic" w:hAnsi="Traditional Arabic" w:cs="Traditional Arabic"/>
          <w:sz w:val="32"/>
          <w:szCs w:val="32"/>
          <w:rtl/>
          <w:lang w:bidi="ar-DZ"/>
        </w:rPr>
        <w:t xml:space="preserve"> التي تركت في العرضة الأخيرة من القرآن </w:t>
      </w:r>
    </w:p>
    <w:p w14:paraId="003524F2" w14:textId="77777777" w:rsidR="00A60250" w:rsidRPr="003D4A9E" w:rsidRDefault="00A60250" w:rsidP="003D4A9E">
      <w:pPr>
        <w:pStyle w:val="a3"/>
        <w:numPr>
          <w:ilvl w:val="0"/>
          <w:numId w:val="89"/>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56" w:name="_Toc202794471"/>
      <w:r w:rsidRPr="003D4A9E">
        <w:rPr>
          <w:rFonts w:ascii="Traditional Arabic" w:eastAsia="Times New Roman" w:hAnsi="Traditional Arabic" w:cs="Traditional Arabic"/>
          <w:b/>
          <w:bCs/>
          <w:color w:val="EE0000"/>
          <w:sz w:val="32"/>
          <w:szCs w:val="32"/>
          <w:rtl/>
          <w:lang w:val="en-US"/>
        </w:rPr>
        <w:t>أبرز أسباب عدم جمع القرآن الكريم في مصحف واحد في عهد النبي صلى الله عليه وسلم:</w:t>
      </w:r>
      <w:bookmarkEnd w:id="56"/>
    </w:p>
    <w:p w14:paraId="11D7161C" w14:textId="77777777" w:rsidR="00A60250" w:rsidRPr="00A60250" w:rsidRDefault="00A60250" w:rsidP="001237EC">
      <w:pPr>
        <w:pStyle w:val="a3"/>
        <w:numPr>
          <w:ilvl w:val="0"/>
          <w:numId w:val="48"/>
        </w:numPr>
        <w:bidi/>
        <w:rPr>
          <w:rFonts w:ascii="Traditional Arabic" w:hAnsi="Traditional Arabic" w:cs="Traditional Arabic"/>
          <w:sz w:val="32"/>
          <w:szCs w:val="32"/>
          <w:rtl/>
          <w:lang w:bidi="ar-DZ"/>
        </w:rPr>
      </w:pPr>
      <w:r w:rsidRPr="00A60250">
        <w:rPr>
          <w:rFonts w:ascii="Traditional Arabic" w:hAnsi="Traditional Arabic" w:cs="Traditional Arabic"/>
          <w:sz w:val="32"/>
          <w:szCs w:val="32"/>
          <w:rtl/>
          <w:lang w:bidi="ar-DZ"/>
        </w:rPr>
        <w:t>لم تكن هناك دواعي لجمعه والنبي صلى الله عليه وسلم حي وهو المرجع</w:t>
      </w:r>
      <w:r w:rsidR="00CE0957">
        <w:rPr>
          <w:rFonts w:ascii="Traditional Arabic" w:hAnsi="Traditional Arabic" w:cs="Traditional Arabic" w:hint="cs"/>
          <w:sz w:val="32"/>
          <w:szCs w:val="32"/>
          <w:rtl/>
          <w:lang w:bidi="ar-DZ"/>
        </w:rPr>
        <w:t>.</w:t>
      </w:r>
    </w:p>
    <w:p w14:paraId="0377DA83" w14:textId="77777777" w:rsidR="00A60250" w:rsidRPr="00A60250" w:rsidRDefault="00A60250" w:rsidP="001237EC">
      <w:pPr>
        <w:pStyle w:val="a3"/>
        <w:numPr>
          <w:ilvl w:val="0"/>
          <w:numId w:val="48"/>
        </w:numPr>
        <w:bidi/>
        <w:rPr>
          <w:rFonts w:ascii="Traditional Arabic" w:hAnsi="Traditional Arabic" w:cs="Traditional Arabic"/>
          <w:sz w:val="32"/>
          <w:szCs w:val="32"/>
          <w:rtl/>
          <w:lang w:bidi="ar-DZ"/>
        </w:rPr>
      </w:pPr>
      <w:r w:rsidRPr="00A60250">
        <w:rPr>
          <w:rFonts w:ascii="Traditional Arabic" w:hAnsi="Traditional Arabic" w:cs="Traditional Arabic"/>
          <w:sz w:val="32"/>
          <w:szCs w:val="32"/>
          <w:rtl/>
          <w:lang w:bidi="ar-DZ"/>
        </w:rPr>
        <w:t>أغلب الصحابة أميين</w:t>
      </w:r>
    </w:p>
    <w:p w14:paraId="28068720" w14:textId="77777777" w:rsidR="00A60250" w:rsidRPr="00A60250" w:rsidRDefault="00A60250" w:rsidP="001237EC">
      <w:pPr>
        <w:pStyle w:val="a3"/>
        <w:numPr>
          <w:ilvl w:val="0"/>
          <w:numId w:val="48"/>
        </w:numPr>
        <w:bidi/>
        <w:rPr>
          <w:rFonts w:ascii="Traditional Arabic" w:hAnsi="Traditional Arabic" w:cs="Traditional Arabic"/>
          <w:sz w:val="32"/>
          <w:szCs w:val="32"/>
          <w:rtl/>
          <w:lang w:bidi="ar-DZ"/>
        </w:rPr>
      </w:pPr>
      <w:r w:rsidRPr="00A60250">
        <w:rPr>
          <w:rFonts w:ascii="Traditional Arabic" w:hAnsi="Traditional Arabic" w:cs="Traditional Arabic"/>
          <w:sz w:val="32"/>
          <w:szCs w:val="32"/>
          <w:rtl/>
          <w:lang w:bidi="ar-DZ"/>
        </w:rPr>
        <w:t>الاعتماد على الحفظ فالأصل أن القرآن المسموع المحفوظ وليس المكتوب</w:t>
      </w:r>
    </w:p>
    <w:p w14:paraId="1D7A90C1" w14:textId="0D126041" w:rsidR="00A60250" w:rsidRPr="00CE0957" w:rsidRDefault="00A60250" w:rsidP="001237EC">
      <w:pPr>
        <w:pStyle w:val="a3"/>
        <w:numPr>
          <w:ilvl w:val="0"/>
          <w:numId w:val="48"/>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lastRenderedPageBreak/>
        <w:t>أن القرآن مازال يتنزل فجمعه في كتاب واحد أمر شاق</w:t>
      </w:r>
      <w:r w:rsidR="00CE0957">
        <w:rPr>
          <w:rFonts w:ascii="Traditional Arabic" w:hAnsi="Traditional Arabic" w:cs="Traditional Arabic" w:hint="cs"/>
          <w:sz w:val="32"/>
          <w:szCs w:val="32"/>
          <w:rtl/>
          <w:lang w:bidi="ar-DZ"/>
        </w:rPr>
        <w:t xml:space="preserve">، فقد </w:t>
      </w:r>
      <w:r w:rsidRPr="00CE0957">
        <w:rPr>
          <w:rFonts w:ascii="Traditional Arabic" w:hAnsi="Traditional Arabic" w:cs="Traditional Arabic"/>
          <w:sz w:val="32"/>
          <w:szCs w:val="32"/>
          <w:rtl/>
          <w:lang w:bidi="ar-DZ"/>
        </w:rPr>
        <w:t>نزل القرآن مفرقا لمدة 23 سنة و</w:t>
      </w:r>
      <w:r w:rsidR="00876769">
        <w:rPr>
          <w:rFonts w:ascii="Traditional Arabic" w:hAnsi="Traditional Arabic" w:cs="Traditional Arabic"/>
          <w:sz w:val="32"/>
          <w:szCs w:val="32"/>
          <w:rtl/>
          <w:lang w:bidi="ar-DZ"/>
        </w:rPr>
        <w:t>الآيات</w:t>
      </w:r>
      <w:r w:rsidRPr="00CE0957">
        <w:rPr>
          <w:rFonts w:ascii="Traditional Arabic" w:hAnsi="Traditional Arabic" w:cs="Traditional Arabic"/>
          <w:sz w:val="32"/>
          <w:szCs w:val="32"/>
          <w:rtl/>
          <w:lang w:bidi="ar-DZ"/>
        </w:rPr>
        <w:t xml:space="preserve"> متفرقة من سور عدة.</w:t>
      </w:r>
    </w:p>
    <w:p w14:paraId="020FF5AA" w14:textId="397EC5B8" w:rsidR="00A60250" w:rsidRPr="00A60250" w:rsidRDefault="00A60250" w:rsidP="001237EC">
      <w:pPr>
        <w:pStyle w:val="a3"/>
        <w:numPr>
          <w:ilvl w:val="0"/>
          <w:numId w:val="48"/>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 xml:space="preserve">ترتيب </w:t>
      </w:r>
      <w:r w:rsidR="00876769">
        <w:rPr>
          <w:rFonts w:ascii="Traditional Arabic" w:hAnsi="Traditional Arabic" w:cs="Traditional Arabic"/>
          <w:sz w:val="32"/>
          <w:szCs w:val="32"/>
          <w:rtl/>
          <w:lang w:bidi="ar-DZ"/>
        </w:rPr>
        <w:t>الآيات</w:t>
      </w:r>
      <w:r w:rsidRPr="00A60250">
        <w:rPr>
          <w:rFonts w:ascii="Traditional Arabic" w:hAnsi="Traditional Arabic" w:cs="Traditional Arabic"/>
          <w:sz w:val="32"/>
          <w:szCs w:val="32"/>
          <w:rtl/>
          <w:lang w:bidi="ar-DZ"/>
        </w:rPr>
        <w:t xml:space="preserve"> ليس على ترتيب النزول.</w:t>
      </w:r>
    </w:p>
    <w:p w14:paraId="39501B0D" w14:textId="77777777" w:rsidR="00A60250" w:rsidRPr="00A60250" w:rsidRDefault="00A60250" w:rsidP="001237EC">
      <w:pPr>
        <w:pStyle w:val="a3"/>
        <w:numPr>
          <w:ilvl w:val="0"/>
          <w:numId w:val="48"/>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الناسخ والمنسوخ</w:t>
      </w:r>
    </w:p>
    <w:p w14:paraId="512AA694" w14:textId="209D1975" w:rsidR="00A60250" w:rsidRPr="008D2504" w:rsidRDefault="00A60250" w:rsidP="001237EC">
      <w:pPr>
        <w:pStyle w:val="a3"/>
        <w:numPr>
          <w:ilvl w:val="0"/>
          <w:numId w:val="48"/>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آخر ما نزل كان قبيل وفاته صلى الله عليه وسلم.</w:t>
      </w:r>
      <w:r w:rsidR="00876769">
        <w:rPr>
          <w:rFonts w:ascii="Traditional Arabic" w:hAnsi="Traditional Arabic" w:cs="Traditional Arabic"/>
          <w:sz w:val="32"/>
          <w:szCs w:val="32"/>
          <w:rtl/>
          <w:lang w:bidi="ar-DZ"/>
        </w:rPr>
        <w:t xml:space="preserve"> </w:t>
      </w:r>
    </w:p>
    <w:p w14:paraId="6C4558F9" w14:textId="77777777" w:rsidR="00A60250" w:rsidRPr="003D4A9E" w:rsidRDefault="00A60250" w:rsidP="003D4A9E">
      <w:pPr>
        <w:pStyle w:val="a3"/>
        <w:numPr>
          <w:ilvl w:val="0"/>
          <w:numId w:val="89"/>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57" w:name="_Toc202794472"/>
      <w:r w:rsidRPr="003D4A9E">
        <w:rPr>
          <w:rFonts w:ascii="Traditional Arabic" w:eastAsia="Times New Roman" w:hAnsi="Traditional Arabic" w:cs="Traditional Arabic"/>
          <w:b/>
          <w:bCs/>
          <w:color w:val="EE0000"/>
          <w:sz w:val="32"/>
          <w:szCs w:val="32"/>
          <w:rtl/>
          <w:lang w:val="en-US"/>
        </w:rPr>
        <w:t>كتابة القرآن في عهد النبي صلى الله عليه وسلم:</w:t>
      </w:r>
      <w:bookmarkEnd w:id="57"/>
    </w:p>
    <w:p w14:paraId="3B734729" w14:textId="77777777" w:rsidR="00A60250" w:rsidRPr="00A60250" w:rsidRDefault="00A60250" w:rsidP="00A60250">
      <w:pPr>
        <w:pStyle w:val="a3"/>
        <w:bidi/>
        <w:ind w:left="360"/>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اتخذ النبي صلى الله عليه وسلم لنفسه كتابا للوحي لما انتقل للمدينة من بينهم زيد بن ثابت الأنصاري رضي الله عنه بحيث يكتبون ما نزل على النبي بعد الوحي مباشرة والإذن للجميع دون كتابة الحديث معه حتى لا يختلط على الناس.</w:t>
      </w:r>
    </w:p>
    <w:p w14:paraId="507DCFBA" w14:textId="77777777" w:rsidR="00A60250" w:rsidRPr="003D4A9E" w:rsidRDefault="00A60250" w:rsidP="003D4A9E">
      <w:pPr>
        <w:pStyle w:val="a3"/>
        <w:numPr>
          <w:ilvl w:val="0"/>
          <w:numId w:val="89"/>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58" w:name="_Toc202794473"/>
      <w:r w:rsidRPr="003D4A9E">
        <w:rPr>
          <w:rFonts w:ascii="Traditional Arabic" w:eastAsia="Times New Roman" w:hAnsi="Traditional Arabic" w:cs="Traditional Arabic"/>
          <w:b/>
          <w:bCs/>
          <w:color w:val="EE0000"/>
          <w:sz w:val="32"/>
          <w:szCs w:val="32"/>
          <w:rtl/>
          <w:lang w:val="en-US"/>
        </w:rPr>
        <w:t>المقصود بالجمع في عهد أبي بكر رضي الله عنه وسبب الجمع:</w:t>
      </w:r>
      <w:bookmarkEnd w:id="58"/>
    </w:p>
    <w:p w14:paraId="0596F8A0" w14:textId="77777777" w:rsidR="00A60250" w:rsidRPr="00A60250" w:rsidRDefault="00A60250" w:rsidP="00A60250">
      <w:pPr>
        <w:pStyle w:val="a3"/>
        <w:bidi/>
        <w:ind w:left="360"/>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تم الجمع بعد وفاة النبي صلى الله عليه وسلم وذلك أنه صلوات ربي عليه معصوم من النسيان فكان الخوف من النسيان وتحقيق موعوده سبحانه بحفظه الى آخر الزمان من دواعي جمع القرآن أضافة الى وفاة واستشهاد خيرة القراء في معركة اليمامة وبئر معونة كان دافع أبي بكر الى الإرسال الى زيد بن ثابت ليكتب له القرآن ويجمعه في مصحف واحد.</w:t>
      </w:r>
    </w:p>
    <w:p w14:paraId="0BCCD4BD" w14:textId="77777777" w:rsidR="00A60250" w:rsidRPr="003D4A9E" w:rsidRDefault="00A60250" w:rsidP="003D4A9E">
      <w:pPr>
        <w:pStyle w:val="a3"/>
        <w:numPr>
          <w:ilvl w:val="0"/>
          <w:numId w:val="89"/>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59" w:name="_Toc202794474"/>
      <w:r w:rsidRPr="003D4A9E">
        <w:rPr>
          <w:rFonts w:ascii="Traditional Arabic" w:eastAsia="Times New Roman" w:hAnsi="Traditional Arabic" w:cs="Traditional Arabic"/>
          <w:b/>
          <w:bCs/>
          <w:color w:val="EE0000"/>
          <w:sz w:val="32"/>
          <w:szCs w:val="32"/>
          <w:rtl/>
          <w:lang w:val="en-US"/>
        </w:rPr>
        <w:t>المكلف بالجمع في عهد أبي بكر رضي الله عنه والسبب:</w:t>
      </w:r>
      <w:bookmarkEnd w:id="59"/>
    </w:p>
    <w:p w14:paraId="4C0A1C7E" w14:textId="77777777" w:rsidR="00A60250" w:rsidRPr="00A60250" w:rsidRDefault="00A60250" w:rsidP="00CE0957">
      <w:pPr>
        <w:pStyle w:val="a3"/>
        <w:bidi/>
        <w:ind w:left="360"/>
        <w:rPr>
          <w:rFonts w:ascii="Traditional Arabic" w:hAnsi="Traditional Arabic" w:cs="Traditional Arabic"/>
          <w:sz w:val="32"/>
          <w:szCs w:val="32"/>
          <w:rtl/>
          <w:lang w:bidi="ar-DZ"/>
        </w:rPr>
      </w:pPr>
      <w:r w:rsidRPr="00A60250">
        <w:rPr>
          <w:rFonts w:ascii="Traditional Arabic" w:hAnsi="Traditional Arabic" w:cs="Traditional Arabic"/>
          <w:sz w:val="32"/>
          <w:szCs w:val="32"/>
          <w:rtl/>
          <w:lang w:bidi="ar-DZ"/>
        </w:rPr>
        <w:t>المكلف بالجمع في عهد عثمان هو زيد بن ثابت للأسباب التالية:</w:t>
      </w:r>
    </w:p>
    <w:p w14:paraId="3AF3F2B4" w14:textId="77777777" w:rsidR="00A60250" w:rsidRPr="00CE0957" w:rsidRDefault="00A60250" w:rsidP="001237EC">
      <w:pPr>
        <w:pStyle w:val="a3"/>
        <w:numPr>
          <w:ilvl w:val="0"/>
          <w:numId w:val="49"/>
        </w:numPr>
        <w:bidi/>
        <w:rPr>
          <w:rFonts w:ascii="Traditional Arabic" w:hAnsi="Traditional Arabic" w:cs="Traditional Arabic"/>
          <w:sz w:val="32"/>
          <w:szCs w:val="32"/>
          <w:lang w:bidi="ar-DZ"/>
        </w:rPr>
      </w:pPr>
      <w:r w:rsidRPr="00CE0957">
        <w:rPr>
          <w:rFonts w:ascii="Traditional Arabic" w:hAnsi="Traditional Arabic" w:cs="Traditional Arabic"/>
          <w:sz w:val="32"/>
          <w:szCs w:val="32"/>
          <w:rtl/>
          <w:lang w:bidi="ar-DZ"/>
        </w:rPr>
        <w:t>أنه كان شابا يافعا</w:t>
      </w:r>
    </w:p>
    <w:p w14:paraId="3BB2B091" w14:textId="77777777" w:rsidR="00A60250" w:rsidRPr="00CE0957" w:rsidRDefault="00A60250" w:rsidP="001237EC">
      <w:pPr>
        <w:pStyle w:val="a3"/>
        <w:numPr>
          <w:ilvl w:val="0"/>
          <w:numId w:val="49"/>
        </w:numPr>
        <w:bidi/>
        <w:rPr>
          <w:rFonts w:ascii="Traditional Arabic" w:hAnsi="Traditional Arabic" w:cs="Traditional Arabic"/>
          <w:sz w:val="32"/>
          <w:szCs w:val="32"/>
          <w:lang w:bidi="ar-DZ"/>
        </w:rPr>
      </w:pPr>
      <w:r w:rsidRPr="00CE0957">
        <w:rPr>
          <w:rFonts w:ascii="Traditional Arabic" w:hAnsi="Traditional Arabic" w:cs="Traditional Arabic"/>
          <w:sz w:val="32"/>
          <w:szCs w:val="32"/>
          <w:rtl/>
          <w:lang w:bidi="ar-DZ"/>
        </w:rPr>
        <w:t xml:space="preserve">عاقلا ليس محل شكل في الخيانة وحفظها </w:t>
      </w:r>
    </w:p>
    <w:p w14:paraId="512C87F6" w14:textId="77777777" w:rsidR="00A60250" w:rsidRPr="00CE0957" w:rsidRDefault="00A60250" w:rsidP="001237EC">
      <w:pPr>
        <w:pStyle w:val="a3"/>
        <w:numPr>
          <w:ilvl w:val="0"/>
          <w:numId w:val="49"/>
        </w:numPr>
        <w:bidi/>
        <w:rPr>
          <w:rFonts w:ascii="Traditional Arabic" w:hAnsi="Traditional Arabic" w:cs="Traditional Arabic"/>
          <w:sz w:val="32"/>
          <w:szCs w:val="32"/>
          <w:lang w:bidi="ar-DZ"/>
        </w:rPr>
      </w:pPr>
      <w:r w:rsidRPr="00CE0957">
        <w:rPr>
          <w:rFonts w:ascii="Traditional Arabic" w:hAnsi="Traditional Arabic" w:cs="Traditional Arabic"/>
          <w:sz w:val="32"/>
          <w:szCs w:val="32"/>
          <w:rtl/>
          <w:lang w:bidi="ar-DZ"/>
        </w:rPr>
        <w:t xml:space="preserve">كان من كتاب الوحي للنبي صلى الله عليه وسلم </w:t>
      </w:r>
    </w:p>
    <w:p w14:paraId="3468C7AD" w14:textId="77777777" w:rsidR="00A60250" w:rsidRPr="00CE0957" w:rsidRDefault="00A60250" w:rsidP="001237EC">
      <w:pPr>
        <w:pStyle w:val="a3"/>
        <w:numPr>
          <w:ilvl w:val="0"/>
          <w:numId w:val="49"/>
        </w:numPr>
        <w:bidi/>
        <w:rPr>
          <w:rFonts w:ascii="Traditional Arabic" w:hAnsi="Traditional Arabic" w:cs="Traditional Arabic"/>
          <w:sz w:val="32"/>
          <w:szCs w:val="32"/>
          <w:lang w:bidi="ar-DZ"/>
        </w:rPr>
      </w:pPr>
      <w:r w:rsidRPr="00CE0957">
        <w:rPr>
          <w:rFonts w:ascii="Traditional Arabic" w:hAnsi="Traditional Arabic" w:cs="Traditional Arabic"/>
          <w:sz w:val="32"/>
          <w:szCs w:val="32"/>
          <w:rtl/>
          <w:lang w:bidi="ar-DZ"/>
        </w:rPr>
        <w:t xml:space="preserve">كان من الحفاظ حفظ القرآن كاملا وحضر العرضة الأخيرة </w:t>
      </w:r>
    </w:p>
    <w:p w14:paraId="32C1137C" w14:textId="77777777" w:rsidR="00A60250" w:rsidRPr="003D4A9E" w:rsidRDefault="00A60250" w:rsidP="003D4A9E">
      <w:pPr>
        <w:pStyle w:val="a3"/>
        <w:numPr>
          <w:ilvl w:val="0"/>
          <w:numId w:val="89"/>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60" w:name="_Toc202794475"/>
      <w:r w:rsidRPr="003D4A9E">
        <w:rPr>
          <w:rFonts w:ascii="Traditional Arabic" w:eastAsia="Times New Roman" w:hAnsi="Traditional Arabic" w:cs="Traditional Arabic"/>
          <w:b/>
          <w:bCs/>
          <w:color w:val="EE0000"/>
          <w:sz w:val="32"/>
          <w:szCs w:val="32"/>
          <w:rtl/>
          <w:lang w:val="en-US"/>
        </w:rPr>
        <w:t>المقصود بالجمع في عهد عثمان رضي الله عنه والسبب الجمع:</w:t>
      </w:r>
      <w:bookmarkEnd w:id="60"/>
    </w:p>
    <w:p w14:paraId="34155B82" w14:textId="35BA4190" w:rsidR="00A60250" w:rsidRPr="00A60250" w:rsidRDefault="00A60250" w:rsidP="00A60250">
      <w:pPr>
        <w:pStyle w:val="a3"/>
        <w:bidi/>
        <w:ind w:left="360"/>
        <w:rPr>
          <w:rFonts w:ascii="Traditional Arabic" w:hAnsi="Traditional Arabic" w:cs="Traditional Arabic"/>
          <w:sz w:val="32"/>
          <w:szCs w:val="32"/>
          <w:rtl/>
          <w:lang w:bidi="ar-DZ"/>
        </w:rPr>
      </w:pPr>
      <w:r w:rsidRPr="00A60250">
        <w:rPr>
          <w:rFonts w:ascii="Traditional Arabic" w:hAnsi="Traditional Arabic" w:cs="Traditional Arabic"/>
          <w:sz w:val="32"/>
          <w:szCs w:val="32"/>
          <w:rtl/>
          <w:lang w:bidi="ar-DZ"/>
        </w:rPr>
        <w:t>هي خاتمة مراحل الجمع المعتمدة عند المسلمين حيث نسخ مصحف أبي بكر الى عدة نسخ بقراءات ثبتت عن النبي صلى الله عليه وسلم في العرضة الأخيرة لتكون مرجعها للناس</w:t>
      </w:r>
      <w:r w:rsidR="00876769">
        <w:rPr>
          <w:rFonts w:ascii="Traditional Arabic" w:hAnsi="Traditional Arabic" w:cs="Traditional Arabic"/>
          <w:sz w:val="32"/>
          <w:szCs w:val="32"/>
          <w:rtl/>
          <w:lang w:bidi="ar-DZ"/>
        </w:rPr>
        <w:t>.</w:t>
      </w:r>
    </w:p>
    <w:p w14:paraId="32644D70" w14:textId="77777777" w:rsidR="00A60250" w:rsidRPr="00A60250" w:rsidRDefault="00A60250" w:rsidP="00A60250">
      <w:pPr>
        <w:pStyle w:val="a3"/>
        <w:bidi/>
        <w:ind w:left="360"/>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 xml:space="preserve">والسبب هو الفتوحات الاسلامية ودخول غير العرب الى الاسلام فصاروا يلحنون فيه، إضافة إلى اختلاف القراء في الأمصار في القراءات. </w:t>
      </w:r>
    </w:p>
    <w:p w14:paraId="4CFB98E7" w14:textId="77777777" w:rsidR="00A60250" w:rsidRPr="003D4A9E" w:rsidRDefault="00A60250" w:rsidP="003D4A9E">
      <w:pPr>
        <w:pStyle w:val="a3"/>
        <w:numPr>
          <w:ilvl w:val="0"/>
          <w:numId w:val="89"/>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61" w:name="_Toc202794476"/>
      <w:r w:rsidRPr="003D4A9E">
        <w:rPr>
          <w:rFonts w:ascii="Traditional Arabic" w:eastAsia="Times New Roman" w:hAnsi="Traditional Arabic" w:cs="Traditional Arabic"/>
          <w:b/>
          <w:bCs/>
          <w:color w:val="EE0000"/>
          <w:sz w:val="32"/>
          <w:szCs w:val="32"/>
          <w:rtl/>
          <w:lang w:val="en-US"/>
        </w:rPr>
        <w:lastRenderedPageBreak/>
        <w:t>المكلف بالجمع في عهد عثمان رضي الله عنه:</w:t>
      </w:r>
      <w:bookmarkEnd w:id="61"/>
    </w:p>
    <w:p w14:paraId="6B25C03D" w14:textId="6530C8B5" w:rsidR="00A60250" w:rsidRPr="00A60250" w:rsidRDefault="00A60250" w:rsidP="00A60250">
      <w:pPr>
        <w:pStyle w:val="a3"/>
        <w:bidi/>
        <w:ind w:left="360"/>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المكلفين بالجمع هم زيد بن ثابت وعبد الله بن الزبير وسعيد بن العاص وعبد الرحمان</w:t>
      </w:r>
      <w:r w:rsidR="00876769">
        <w:rPr>
          <w:rFonts w:ascii="Traditional Arabic" w:hAnsi="Traditional Arabic" w:cs="Traditional Arabic"/>
          <w:sz w:val="32"/>
          <w:szCs w:val="32"/>
          <w:rtl/>
          <w:lang w:bidi="ar-DZ"/>
        </w:rPr>
        <w:t xml:space="preserve"> </w:t>
      </w:r>
      <w:r w:rsidRPr="00A60250">
        <w:rPr>
          <w:rFonts w:ascii="Traditional Arabic" w:hAnsi="Traditional Arabic" w:cs="Traditional Arabic"/>
          <w:sz w:val="32"/>
          <w:szCs w:val="32"/>
          <w:rtl/>
          <w:lang w:bidi="ar-DZ"/>
        </w:rPr>
        <w:t>بن الحارث بن هشام</w:t>
      </w:r>
    </w:p>
    <w:p w14:paraId="224CDAB3" w14:textId="77777777" w:rsidR="00A60250" w:rsidRPr="003D4A9E" w:rsidRDefault="00A60250" w:rsidP="003D4A9E">
      <w:pPr>
        <w:pStyle w:val="a3"/>
        <w:numPr>
          <w:ilvl w:val="0"/>
          <w:numId w:val="89"/>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62" w:name="_Toc202794477"/>
      <w:r w:rsidRPr="003D4A9E">
        <w:rPr>
          <w:rFonts w:ascii="Traditional Arabic" w:eastAsia="Times New Roman" w:hAnsi="Traditional Arabic" w:cs="Traditional Arabic"/>
          <w:b/>
          <w:bCs/>
          <w:color w:val="EE0000"/>
          <w:sz w:val="32"/>
          <w:szCs w:val="32"/>
          <w:rtl/>
          <w:lang w:val="en-US"/>
        </w:rPr>
        <w:t>في الجمع العثماني المنهج المتبع في الرسم عند الاختلاف:</w:t>
      </w:r>
      <w:bookmarkEnd w:id="62"/>
    </w:p>
    <w:p w14:paraId="796EC649" w14:textId="714F00FA" w:rsidR="00A60250" w:rsidRPr="00A60250" w:rsidRDefault="00876769" w:rsidP="001237EC">
      <w:pPr>
        <w:pStyle w:val="a3"/>
        <w:numPr>
          <w:ilvl w:val="0"/>
          <w:numId w:val="6"/>
        </w:numPr>
        <w:bidi/>
        <w:ind w:left="720"/>
        <w:rPr>
          <w:rFonts w:ascii="Traditional Arabic" w:hAnsi="Traditional Arabic" w:cs="Traditional Arabic"/>
          <w:color w:val="FF0000"/>
          <w:sz w:val="32"/>
          <w:szCs w:val="32"/>
          <w:lang w:bidi="ar-DZ"/>
        </w:rPr>
      </w:pPr>
      <w:r>
        <w:rPr>
          <w:rFonts w:ascii="Traditional Arabic" w:hAnsi="Traditional Arabic" w:cs="Traditional Arabic" w:hint="cs"/>
          <w:sz w:val="32"/>
          <w:szCs w:val="32"/>
          <w:rtl/>
          <w:lang w:bidi="ar-DZ"/>
        </w:rPr>
        <w:t>إ</w:t>
      </w:r>
      <w:r w:rsidR="00A60250" w:rsidRPr="00A60250">
        <w:rPr>
          <w:rFonts w:ascii="Traditional Arabic" w:hAnsi="Traditional Arabic" w:cs="Traditional Arabic"/>
          <w:sz w:val="32"/>
          <w:szCs w:val="32"/>
          <w:rtl/>
          <w:lang w:bidi="ar-DZ"/>
        </w:rPr>
        <w:t>ذا اختلفوا في شيء</w:t>
      </w:r>
      <w:r>
        <w:rPr>
          <w:rFonts w:ascii="Traditional Arabic" w:hAnsi="Traditional Arabic" w:cs="Traditional Arabic"/>
          <w:sz w:val="32"/>
          <w:szCs w:val="32"/>
          <w:rtl/>
          <w:lang w:bidi="ar-DZ"/>
        </w:rPr>
        <w:t xml:space="preserve"> </w:t>
      </w:r>
      <w:r w:rsidR="00A60250" w:rsidRPr="00A60250">
        <w:rPr>
          <w:rFonts w:ascii="Traditional Arabic" w:hAnsi="Traditional Arabic" w:cs="Traditional Arabic"/>
          <w:sz w:val="32"/>
          <w:szCs w:val="32"/>
          <w:rtl/>
          <w:lang w:bidi="ar-DZ"/>
        </w:rPr>
        <w:t>من القرآن أن يكتبوه بلسان قريش لأنه نزل بلسانهم.</w:t>
      </w:r>
    </w:p>
    <w:p w14:paraId="29B9E6BE" w14:textId="77777777" w:rsidR="00A60250" w:rsidRPr="003D4A9E" w:rsidRDefault="00A60250" w:rsidP="003D4A9E">
      <w:pPr>
        <w:pStyle w:val="a3"/>
        <w:numPr>
          <w:ilvl w:val="0"/>
          <w:numId w:val="89"/>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63" w:name="_Toc202794478"/>
      <w:r w:rsidRPr="003D4A9E">
        <w:rPr>
          <w:rFonts w:ascii="Traditional Arabic" w:eastAsia="Times New Roman" w:hAnsi="Traditional Arabic" w:cs="Traditional Arabic"/>
          <w:b/>
          <w:bCs/>
          <w:color w:val="EE0000"/>
          <w:sz w:val="32"/>
          <w:szCs w:val="32"/>
          <w:rtl/>
          <w:lang w:val="en-US"/>
        </w:rPr>
        <w:t>عدد المصاحف المنسوخة في الجمع العثماني، ومكان إرسالها:</w:t>
      </w:r>
      <w:bookmarkEnd w:id="63"/>
      <w:r w:rsidRPr="003D4A9E">
        <w:rPr>
          <w:rFonts w:ascii="Traditional Arabic" w:eastAsia="Times New Roman" w:hAnsi="Traditional Arabic" w:cs="Traditional Arabic"/>
          <w:b/>
          <w:bCs/>
          <w:color w:val="EE0000"/>
          <w:sz w:val="32"/>
          <w:szCs w:val="32"/>
          <w:rtl/>
          <w:lang w:val="en-US"/>
        </w:rPr>
        <w:t xml:space="preserve"> </w:t>
      </w:r>
    </w:p>
    <w:p w14:paraId="5BD5C331" w14:textId="77777777" w:rsidR="00A60250" w:rsidRPr="00A60250" w:rsidRDefault="00A60250" w:rsidP="00A60250">
      <w:pPr>
        <w:pStyle w:val="a3"/>
        <w:bidi/>
        <w:ind w:left="360"/>
        <w:rPr>
          <w:rFonts w:ascii="Traditional Arabic" w:hAnsi="Traditional Arabic" w:cs="Traditional Arabic"/>
          <w:sz w:val="32"/>
          <w:szCs w:val="32"/>
          <w:rtl/>
          <w:lang w:bidi="ar-DZ"/>
        </w:rPr>
      </w:pPr>
      <w:r w:rsidRPr="00A60250">
        <w:rPr>
          <w:rFonts w:ascii="Traditional Arabic" w:hAnsi="Traditional Arabic" w:cs="Traditional Arabic"/>
          <w:sz w:val="32"/>
          <w:szCs w:val="32"/>
          <w:rtl/>
          <w:lang w:bidi="ar-DZ"/>
        </w:rPr>
        <w:t>عدد المصاحف المنسوخة ستة:</w:t>
      </w:r>
    </w:p>
    <w:p w14:paraId="32AE032C" w14:textId="77777777" w:rsidR="00A60250" w:rsidRPr="00CE0957" w:rsidRDefault="00A60250" w:rsidP="001237EC">
      <w:pPr>
        <w:pStyle w:val="a3"/>
        <w:numPr>
          <w:ilvl w:val="0"/>
          <w:numId w:val="50"/>
        </w:numPr>
        <w:bidi/>
        <w:rPr>
          <w:rFonts w:ascii="Traditional Arabic" w:hAnsi="Traditional Arabic" w:cs="Traditional Arabic"/>
          <w:sz w:val="32"/>
          <w:szCs w:val="32"/>
          <w:rtl/>
          <w:lang w:bidi="ar-DZ"/>
        </w:rPr>
      </w:pPr>
      <w:r w:rsidRPr="00CE0957">
        <w:rPr>
          <w:rFonts w:ascii="Traditional Arabic" w:hAnsi="Traditional Arabic" w:cs="Traditional Arabic"/>
          <w:sz w:val="32"/>
          <w:szCs w:val="32"/>
          <w:rtl/>
          <w:lang w:bidi="ar-DZ"/>
        </w:rPr>
        <w:t>مصحف لعثمان لنفسه</w:t>
      </w:r>
    </w:p>
    <w:p w14:paraId="58BC76B1" w14:textId="77777777" w:rsidR="00A60250" w:rsidRPr="00CE0957" w:rsidRDefault="00A60250" w:rsidP="001237EC">
      <w:pPr>
        <w:pStyle w:val="a3"/>
        <w:numPr>
          <w:ilvl w:val="0"/>
          <w:numId w:val="50"/>
        </w:numPr>
        <w:bidi/>
        <w:rPr>
          <w:rFonts w:ascii="Traditional Arabic" w:hAnsi="Traditional Arabic" w:cs="Traditional Arabic"/>
          <w:sz w:val="32"/>
          <w:szCs w:val="32"/>
          <w:rtl/>
          <w:lang w:bidi="ar-DZ"/>
        </w:rPr>
      </w:pPr>
      <w:r w:rsidRPr="00CE0957">
        <w:rPr>
          <w:rFonts w:ascii="Traditional Arabic" w:hAnsi="Traditional Arabic" w:cs="Traditional Arabic"/>
          <w:sz w:val="32"/>
          <w:szCs w:val="32"/>
          <w:rtl/>
          <w:lang w:bidi="ar-DZ"/>
        </w:rPr>
        <w:t xml:space="preserve">مصحف أرسل لمكة </w:t>
      </w:r>
    </w:p>
    <w:p w14:paraId="5122379F" w14:textId="77777777" w:rsidR="00A60250" w:rsidRPr="00CE0957" w:rsidRDefault="00A60250" w:rsidP="001237EC">
      <w:pPr>
        <w:pStyle w:val="a3"/>
        <w:numPr>
          <w:ilvl w:val="0"/>
          <w:numId w:val="50"/>
        </w:numPr>
        <w:bidi/>
        <w:rPr>
          <w:rFonts w:ascii="Traditional Arabic" w:hAnsi="Traditional Arabic" w:cs="Traditional Arabic"/>
          <w:sz w:val="32"/>
          <w:szCs w:val="32"/>
          <w:rtl/>
          <w:lang w:bidi="ar-DZ"/>
        </w:rPr>
      </w:pPr>
      <w:r w:rsidRPr="00CE0957">
        <w:rPr>
          <w:rFonts w:ascii="Traditional Arabic" w:hAnsi="Traditional Arabic" w:cs="Traditional Arabic"/>
          <w:sz w:val="32"/>
          <w:szCs w:val="32"/>
          <w:rtl/>
          <w:lang w:bidi="ar-DZ"/>
        </w:rPr>
        <w:t>مصحف أرسل للمدينة</w:t>
      </w:r>
    </w:p>
    <w:p w14:paraId="28BCA801" w14:textId="77777777" w:rsidR="00A60250" w:rsidRPr="00CE0957" w:rsidRDefault="00A60250" w:rsidP="001237EC">
      <w:pPr>
        <w:pStyle w:val="a3"/>
        <w:numPr>
          <w:ilvl w:val="0"/>
          <w:numId w:val="50"/>
        </w:numPr>
        <w:bidi/>
        <w:rPr>
          <w:rFonts w:ascii="Traditional Arabic" w:hAnsi="Traditional Arabic" w:cs="Traditional Arabic"/>
          <w:sz w:val="32"/>
          <w:szCs w:val="32"/>
          <w:rtl/>
          <w:lang w:bidi="ar-DZ"/>
        </w:rPr>
      </w:pPr>
      <w:r w:rsidRPr="00CE0957">
        <w:rPr>
          <w:rFonts w:ascii="Traditional Arabic" w:hAnsi="Traditional Arabic" w:cs="Traditional Arabic"/>
          <w:sz w:val="32"/>
          <w:szCs w:val="32"/>
          <w:rtl/>
          <w:lang w:bidi="ar-DZ"/>
        </w:rPr>
        <w:t>مصحف أرسل للكوفة</w:t>
      </w:r>
    </w:p>
    <w:p w14:paraId="6885EEA6" w14:textId="77777777" w:rsidR="00A60250" w:rsidRPr="00CE0957" w:rsidRDefault="00A60250" w:rsidP="001237EC">
      <w:pPr>
        <w:pStyle w:val="a3"/>
        <w:numPr>
          <w:ilvl w:val="0"/>
          <w:numId w:val="50"/>
        </w:numPr>
        <w:bidi/>
        <w:rPr>
          <w:rFonts w:ascii="Traditional Arabic" w:hAnsi="Traditional Arabic" w:cs="Traditional Arabic"/>
          <w:sz w:val="32"/>
          <w:szCs w:val="32"/>
          <w:rtl/>
          <w:lang w:bidi="ar-DZ"/>
        </w:rPr>
      </w:pPr>
      <w:r w:rsidRPr="00CE0957">
        <w:rPr>
          <w:rFonts w:ascii="Traditional Arabic" w:hAnsi="Traditional Arabic" w:cs="Traditional Arabic"/>
          <w:sz w:val="32"/>
          <w:szCs w:val="32"/>
          <w:rtl/>
          <w:lang w:bidi="ar-DZ"/>
        </w:rPr>
        <w:t>مصحف أرسل للبصرة</w:t>
      </w:r>
    </w:p>
    <w:p w14:paraId="752150A9" w14:textId="77777777" w:rsidR="00A60250" w:rsidRPr="00CE0957" w:rsidRDefault="00A60250" w:rsidP="001237EC">
      <w:pPr>
        <w:pStyle w:val="a3"/>
        <w:numPr>
          <w:ilvl w:val="0"/>
          <w:numId w:val="50"/>
        </w:numPr>
        <w:bidi/>
        <w:rPr>
          <w:rFonts w:ascii="Traditional Arabic" w:hAnsi="Traditional Arabic" w:cs="Traditional Arabic"/>
          <w:sz w:val="32"/>
          <w:szCs w:val="32"/>
          <w:lang w:bidi="ar-DZ"/>
        </w:rPr>
      </w:pPr>
      <w:r w:rsidRPr="00CE0957">
        <w:rPr>
          <w:rFonts w:ascii="Traditional Arabic" w:hAnsi="Traditional Arabic" w:cs="Traditional Arabic"/>
          <w:sz w:val="32"/>
          <w:szCs w:val="32"/>
          <w:rtl/>
          <w:lang w:bidi="ar-DZ"/>
        </w:rPr>
        <w:t>مصحف أرسل للشام</w:t>
      </w:r>
    </w:p>
    <w:p w14:paraId="1A2054FD" w14:textId="77777777" w:rsidR="00A60250" w:rsidRPr="003D4A9E" w:rsidRDefault="00A60250" w:rsidP="003D4A9E">
      <w:pPr>
        <w:pStyle w:val="a3"/>
        <w:numPr>
          <w:ilvl w:val="0"/>
          <w:numId w:val="89"/>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64" w:name="_Toc202794479"/>
      <w:r w:rsidRPr="003D4A9E">
        <w:rPr>
          <w:rFonts w:ascii="Traditional Arabic" w:eastAsia="Times New Roman" w:hAnsi="Traditional Arabic" w:cs="Traditional Arabic"/>
          <w:b/>
          <w:bCs/>
          <w:color w:val="EE0000"/>
          <w:sz w:val="32"/>
          <w:szCs w:val="32"/>
          <w:rtl/>
          <w:lang w:val="en-US"/>
        </w:rPr>
        <w:t>موازنة بين الجمع البكري والجمع العثماني من حيث:</w:t>
      </w:r>
      <w:bookmarkEnd w:id="64"/>
    </w:p>
    <w:p w14:paraId="65692F78" w14:textId="77777777" w:rsidR="00A60250" w:rsidRPr="00A60250" w:rsidRDefault="00A60250" w:rsidP="001237EC">
      <w:pPr>
        <w:pStyle w:val="a3"/>
        <w:numPr>
          <w:ilvl w:val="0"/>
          <w:numId w:val="51"/>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المقصود بالجمع البكري جمع القرآن المتفرق في مصحف واحد</w:t>
      </w:r>
      <w:r w:rsidR="00CE0957">
        <w:rPr>
          <w:rFonts w:ascii="Traditional Arabic" w:hAnsi="Traditional Arabic" w:cs="Traditional Arabic" w:hint="cs"/>
          <w:sz w:val="32"/>
          <w:szCs w:val="32"/>
          <w:rtl/>
          <w:lang w:bidi="ar-DZ"/>
        </w:rPr>
        <w:t>،</w:t>
      </w:r>
      <w:r w:rsidRPr="00A60250">
        <w:rPr>
          <w:rFonts w:ascii="Traditional Arabic" w:hAnsi="Traditional Arabic" w:cs="Traditional Arabic"/>
          <w:sz w:val="32"/>
          <w:szCs w:val="32"/>
          <w:lang w:bidi="ar-DZ"/>
        </w:rPr>
        <w:t xml:space="preserve"> </w:t>
      </w:r>
      <w:r w:rsidRPr="00A60250">
        <w:rPr>
          <w:rFonts w:ascii="Traditional Arabic" w:hAnsi="Traditional Arabic" w:cs="Traditional Arabic"/>
          <w:sz w:val="32"/>
          <w:szCs w:val="32"/>
          <w:rtl/>
          <w:lang w:bidi="ar-DZ"/>
        </w:rPr>
        <w:t>أما العثماني عدة مصاحف من مصحف أبي بكر</w:t>
      </w:r>
      <w:r w:rsidR="00CE0957">
        <w:rPr>
          <w:rFonts w:ascii="Traditional Arabic" w:hAnsi="Traditional Arabic" w:cs="Traditional Arabic" w:hint="cs"/>
          <w:sz w:val="32"/>
          <w:szCs w:val="32"/>
          <w:rtl/>
          <w:lang w:bidi="ar-DZ"/>
        </w:rPr>
        <w:t>.</w:t>
      </w:r>
    </w:p>
    <w:p w14:paraId="0F4F0C54" w14:textId="77777777" w:rsidR="00A60250" w:rsidRPr="00A60250" w:rsidRDefault="00A60250" w:rsidP="001237EC">
      <w:pPr>
        <w:pStyle w:val="a3"/>
        <w:numPr>
          <w:ilvl w:val="0"/>
          <w:numId w:val="51"/>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سبب الجمع</w:t>
      </w:r>
      <w:r w:rsidR="00CE0957">
        <w:rPr>
          <w:rFonts w:ascii="Traditional Arabic" w:hAnsi="Traditional Arabic" w:cs="Traditional Arabic" w:hint="cs"/>
          <w:sz w:val="32"/>
          <w:szCs w:val="32"/>
          <w:rtl/>
          <w:lang w:bidi="ar-DZ"/>
        </w:rPr>
        <w:t xml:space="preserve"> البكري</w:t>
      </w:r>
      <w:r w:rsidRPr="00A60250">
        <w:rPr>
          <w:rFonts w:ascii="Traditional Arabic" w:hAnsi="Traditional Arabic" w:cs="Traditional Arabic"/>
          <w:sz w:val="32"/>
          <w:szCs w:val="32"/>
          <w:rtl/>
          <w:lang w:bidi="ar-DZ"/>
        </w:rPr>
        <w:t xml:space="preserve"> استشهاد الحفاظ والخوف من النسيان</w:t>
      </w:r>
      <w:r w:rsidR="00CE0957">
        <w:rPr>
          <w:rFonts w:ascii="Traditional Arabic" w:hAnsi="Traditional Arabic" w:cs="Traditional Arabic" w:hint="cs"/>
          <w:sz w:val="32"/>
          <w:szCs w:val="32"/>
          <w:rtl/>
          <w:lang w:bidi="ar-DZ"/>
        </w:rPr>
        <w:t>،</w:t>
      </w:r>
      <w:r w:rsidRPr="00A60250">
        <w:rPr>
          <w:rFonts w:ascii="Traditional Arabic" w:hAnsi="Traditional Arabic" w:cs="Traditional Arabic"/>
          <w:sz w:val="32"/>
          <w:szCs w:val="32"/>
          <w:rtl/>
          <w:lang w:bidi="ar-DZ"/>
        </w:rPr>
        <w:t xml:space="preserve"> أما العثماني الخوف من اختلاف القراء في القراءات والفتنة في القرآن</w:t>
      </w:r>
    </w:p>
    <w:p w14:paraId="66989E0C" w14:textId="77777777" w:rsidR="00A60250" w:rsidRPr="00A60250" w:rsidRDefault="00A60250" w:rsidP="001237EC">
      <w:pPr>
        <w:pStyle w:val="a3"/>
        <w:numPr>
          <w:ilvl w:val="0"/>
          <w:numId w:val="51"/>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المكلف بالجمع</w:t>
      </w:r>
      <w:r w:rsidR="00CE0957">
        <w:rPr>
          <w:rFonts w:ascii="Traditional Arabic" w:hAnsi="Traditional Arabic" w:cs="Traditional Arabic" w:hint="cs"/>
          <w:sz w:val="32"/>
          <w:szCs w:val="32"/>
          <w:rtl/>
          <w:lang w:bidi="ar-DZ"/>
        </w:rPr>
        <w:t xml:space="preserve"> البكري</w:t>
      </w:r>
      <w:r w:rsidRPr="00A60250">
        <w:rPr>
          <w:rFonts w:ascii="Traditional Arabic" w:hAnsi="Traditional Arabic" w:cs="Traditional Arabic"/>
          <w:sz w:val="32"/>
          <w:szCs w:val="32"/>
          <w:rtl/>
          <w:lang w:bidi="ar-DZ"/>
        </w:rPr>
        <w:t xml:space="preserve"> زيد بن ثابت</w:t>
      </w:r>
      <w:r w:rsidR="00CE0957">
        <w:rPr>
          <w:rFonts w:ascii="Traditional Arabic" w:hAnsi="Traditional Arabic" w:cs="Traditional Arabic" w:hint="cs"/>
          <w:sz w:val="32"/>
          <w:szCs w:val="32"/>
          <w:rtl/>
          <w:lang w:bidi="ar-DZ"/>
        </w:rPr>
        <w:t>،</w:t>
      </w:r>
      <w:r w:rsidRPr="00A60250">
        <w:rPr>
          <w:rFonts w:ascii="Traditional Arabic" w:hAnsi="Traditional Arabic" w:cs="Traditional Arabic"/>
          <w:sz w:val="32"/>
          <w:szCs w:val="32"/>
          <w:rtl/>
          <w:lang w:bidi="ar-DZ"/>
        </w:rPr>
        <w:t xml:space="preserve"> أما العثماني </w:t>
      </w:r>
      <w:r w:rsidR="00CE0957">
        <w:rPr>
          <w:rFonts w:ascii="Traditional Arabic" w:hAnsi="Traditional Arabic" w:cs="Traditional Arabic" w:hint="cs"/>
          <w:sz w:val="32"/>
          <w:szCs w:val="32"/>
          <w:rtl/>
          <w:lang w:bidi="ar-DZ"/>
        </w:rPr>
        <w:t>ف</w:t>
      </w:r>
      <w:r w:rsidRPr="00A60250">
        <w:rPr>
          <w:rFonts w:ascii="Traditional Arabic" w:hAnsi="Traditional Arabic" w:cs="Traditional Arabic"/>
          <w:sz w:val="32"/>
          <w:szCs w:val="32"/>
          <w:rtl/>
          <w:lang w:bidi="ar-DZ"/>
        </w:rPr>
        <w:t xml:space="preserve">زيد بن ثابت، </w:t>
      </w:r>
      <w:r w:rsidR="00CE0957">
        <w:rPr>
          <w:rFonts w:ascii="Traditional Arabic" w:hAnsi="Traditional Arabic" w:cs="Traditional Arabic" w:hint="cs"/>
          <w:sz w:val="32"/>
          <w:szCs w:val="32"/>
          <w:rtl/>
          <w:lang w:bidi="ar-DZ"/>
        </w:rPr>
        <w:t>و</w:t>
      </w:r>
      <w:r w:rsidRPr="00A60250">
        <w:rPr>
          <w:rFonts w:ascii="Traditional Arabic" w:hAnsi="Traditional Arabic" w:cs="Traditional Arabic"/>
          <w:sz w:val="32"/>
          <w:szCs w:val="32"/>
          <w:rtl/>
          <w:lang w:bidi="ar-DZ"/>
        </w:rPr>
        <w:t xml:space="preserve">عبد الله بن الزبير، </w:t>
      </w:r>
      <w:r w:rsidR="00CE0957">
        <w:rPr>
          <w:rFonts w:ascii="Traditional Arabic" w:hAnsi="Traditional Arabic" w:cs="Traditional Arabic" w:hint="cs"/>
          <w:sz w:val="32"/>
          <w:szCs w:val="32"/>
          <w:rtl/>
          <w:lang w:bidi="ar-DZ"/>
        </w:rPr>
        <w:t>و</w:t>
      </w:r>
      <w:r w:rsidRPr="00A60250">
        <w:rPr>
          <w:rFonts w:ascii="Traditional Arabic" w:hAnsi="Traditional Arabic" w:cs="Traditional Arabic"/>
          <w:sz w:val="32"/>
          <w:szCs w:val="32"/>
          <w:rtl/>
          <w:lang w:bidi="ar-DZ"/>
        </w:rPr>
        <w:t xml:space="preserve">سعيد بن العاص، </w:t>
      </w:r>
      <w:r w:rsidR="00CE0957">
        <w:rPr>
          <w:rFonts w:ascii="Traditional Arabic" w:hAnsi="Traditional Arabic" w:cs="Traditional Arabic" w:hint="cs"/>
          <w:sz w:val="32"/>
          <w:szCs w:val="32"/>
          <w:rtl/>
          <w:lang w:bidi="ar-DZ"/>
        </w:rPr>
        <w:t>و</w:t>
      </w:r>
      <w:r w:rsidRPr="00A60250">
        <w:rPr>
          <w:rFonts w:ascii="Traditional Arabic" w:hAnsi="Traditional Arabic" w:cs="Traditional Arabic"/>
          <w:sz w:val="32"/>
          <w:szCs w:val="32"/>
          <w:rtl/>
          <w:lang w:bidi="ar-DZ"/>
        </w:rPr>
        <w:t>عبد الرحمان بن الحارث بن هشام</w:t>
      </w:r>
      <w:r w:rsidR="00CE0957">
        <w:rPr>
          <w:rFonts w:ascii="Traditional Arabic" w:hAnsi="Traditional Arabic" w:cs="Traditional Arabic" w:hint="cs"/>
          <w:sz w:val="32"/>
          <w:szCs w:val="32"/>
          <w:rtl/>
          <w:lang w:bidi="ar-DZ"/>
        </w:rPr>
        <w:t>.</w:t>
      </w:r>
      <w:r w:rsidRPr="00A60250">
        <w:rPr>
          <w:rFonts w:ascii="Traditional Arabic" w:hAnsi="Traditional Arabic" w:cs="Traditional Arabic"/>
          <w:sz w:val="32"/>
          <w:szCs w:val="32"/>
          <w:rtl/>
          <w:lang w:bidi="ar-DZ"/>
        </w:rPr>
        <w:t xml:space="preserve"> </w:t>
      </w:r>
    </w:p>
    <w:p w14:paraId="07F420A8" w14:textId="77777777" w:rsidR="00A60250" w:rsidRPr="00A60250" w:rsidRDefault="00A60250" w:rsidP="001237EC">
      <w:pPr>
        <w:pStyle w:val="a3"/>
        <w:numPr>
          <w:ilvl w:val="0"/>
          <w:numId w:val="51"/>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عدد المصاحف</w:t>
      </w:r>
      <w:r w:rsidR="00CE0957">
        <w:rPr>
          <w:rFonts w:ascii="Traditional Arabic" w:hAnsi="Traditional Arabic" w:cs="Traditional Arabic" w:hint="cs"/>
          <w:sz w:val="32"/>
          <w:szCs w:val="32"/>
          <w:rtl/>
          <w:lang w:bidi="ar-DZ"/>
        </w:rPr>
        <w:t xml:space="preserve"> في الجمع البكري</w:t>
      </w:r>
      <w:r w:rsidRPr="00A60250">
        <w:rPr>
          <w:rFonts w:ascii="Traditional Arabic" w:hAnsi="Traditional Arabic" w:cs="Traditional Arabic"/>
          <w:sz w:val="32"/>
          <w:szCs w:val="32"/>
          <w:rtl/>
          <w:lang w:bidi="ar-DZ"/>
        </w:rPr>
        <w:t xml:space="preserve"> مصحف واحد، أما العثماني ستة مصاحف</w:t>
      </w:r>
      <w:r w:rsidR="00CE0957">
        <w:rPr>
          <w:rFonts w:ascii="Traditional Arabic" w:hAnsi="Traditional Arabic" w:cs="Traditional Arabic" w:hint="cs"/>
          <w:sz w:val="32"/>
          <w:szCs w:val="32"/>
          <w:rtl/>
          <w:lang w:bidi="ar-DZ"/>
        </w:rPr>
        <w:t>.</w:t>
      </w:r>
    </w:p>
    <w:p w14:paraId="3B958EE5" w14:textId="77777777" w:rsidR="00A60250" w:rsidRPr="00A60250" w:rsidRDefault="00A60250" w:rsidP="001237EC">
      <w:pPr>
        <w:pStyle w:val="a3"/>
        <w:numPr>
          <w:ilvl w:val="0"/>
          <w:numId w:val="51"/>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الإلزام بما في المصحف</w:t>
      </w:r>
      <w:r w:rsidR="00CE0957">
        <w:rPr>
          <w:rFonts w:ascii="Traditional Arabic" w:hAnsi="Traditional Arabic" w:cs="Traditional Arabic" w:hint="cs"/>
          <w:sz w:val="32"/>
          <w:szCs w:val="32"/>
          <w:rtl/>
          <w:lang w:bidi="ar-DZ"/>
        </w:rPr>
        <w:t xml:space="preserve"> في الجمع البكري</w:t>
      </w:r>
      <w:r w:rsidRPr="00A60250">
        <w:rPr>
          <w:rFonts w:ascii="Traditional Arabic" w:hAnsi="Traditional Arabic" w:cs="Traditional Arabic"/>
          <w:sz w:val="32"/>
          <w:szCs w:val="32"/>
          <w:rtl/>
          <w:lang w:bidi="ar-DZ"/>
        </w:rPr>
        <w:t xml:space="preserve"> بقيت نسخة المصحف عند أبي بكر ثم عمر رضي الله عنه ولم يلزم الناس بما فيه، أما العثماني أرسل إلى كل أفق بمصحف وألزم الناس بهذه المصاحف وأمر بحرق غيرها.</w:t>
      </w:r>
    </w:p>
    <w:p w14:paraId="7397B411" w14:textId="570B9424" w:rsidR="00A60250" w:rsidRPr="003D4A9E" w:rsidRDefault="003D4A9E" w:rsidP="003D4A9E">
      <w:pPr>
        <w:pStyle w:val="a3"/>
        <w:numPr>
          <w:ilvl w:val="0"/>
          <w:numId w:val="89"/>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65" w:name="_Toc202794480"/>
      <w:r>
        <w:rPr>
          <w:rFonts w:ascii="Traditional Arabic" w:eastAsia="Times New Roman" w:hAnsi="Traditional Arabic" w:cs="Traditional Arabic" w:hint="cs"/>
          <w:b/>
          <w:bCs/>
          <w:color w:val="EE0000"/>
          <w:sz w:val="32"/>
          <w:szCs w:val="32"/>
          <w:rtl/>
          <w:lang w:val="en-US"/>
        </w:rPr>
        <w:t>المصحف المجمع عليه</w:t>
      </w:r>
      <w:r w:rsidR="00A60250" w:rsidRPr="003D4A9E">
        <w:rPr>
          <w:rFonts w:ascii="Traditional Arabic" w:eastAsia="Times New Roman" w:hAnsi="Traditional Arabic" w:cs="Traditional Arabic"/>
          <w:b/>
          <w:bCs/>
          <w:color w:val="EE0000"/>
          <w:sz w:val="32"/>
          <w:szCs w:val="32"/>
          <w:rtl/>
          <w:lang w:val="en-US"/>
        </w:rPr>
        <w:t>:</w:t>
      </w:r>
      <w:bookmarkEnd w:id="65"/>
      <w:r w:rsidR="00A60250" w:rsidRPr="003D4A9E">
        <w:rPr>
          <w:rFonts w:ascii="Traditional Arabic" w:eastAsia="Times New Roman" w:hAnsi="Traditional Arabic" w:cs="Traditional Arabic"/>
          <w:b/>
          <w:bCs/>
          <w:color w:val="EE0000"/>
          <w:sz w:val="32"/>
          <w:szCs w:val="32"/>
          <w:rtl/>
          <w:lang w:val="en-US"/>
        </w:rPr>
        <w:t xml:space="preserve"> </w:t>
      </w:r>
    </w:p>
    <w:p w14:paraId="1DE3D7F4" w14:textId="77777777" w:rsidR="00A60250" w:rsidRPr="00A60250" w:rsidRDefault="00A60250" w:rsidP="00F4286F">
      <w:pPr>
        <w:pStyle w:val="a3"/>
        <w:bidi/>
        <w:ind w:left="360"/>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 xml:space="preserve">وقع إجماع الأمة على المصاحف العثمانية والتي إلى الآن هي ما يعود الناس </w:t>
      </w:r>
      <w:r w:rsidR="00F4286F">
        <w:rPr>
          <w:rFonts w:ascii="Traditional Arabic" w:hAnsi="Traditional Arabic" w:cs="Traditional Arabic" w:hint="cs"/>
          <w:sz w:val="32"/>
          <w:szCs w:val="32"/>
          <w:rtl/>
          <w:lang w:bidi="ar-DZ"/>
        </w:rPr>
        <w:t>إ</w:t>
      </w:r>
      <w:r w:rsidRPr="00A60250">
        <w:rPr>
          <w:rFonts w:ascii="Traditional Arabic" w:hAnsi="Traditional Arabic" w:cs="Traditional Arabic"/>
          <w:sz w:val="32"/>
          <w:szCs w:val="32"/>
          <w:rtl/>
          <w:lang w:bidi="ar-DZ"/>
        </w:rPr>
        <w:t>ليها وينسخون منها مصاحفهم.</w:t>
      </w:r>
    </w:p>
    <w:p w14:paraId="48E07525" w14:textId="77777777" w:rsidR="00A60250" w:rsidRPr="003D4A9E" w:rsidRDefault="00A60250" w:rsidP="003D4A9E">
      <w:pPr>
        <w:pStyle w:val="a3"/>
        <w:numPr>
          <w:ilvl w:val="0"/>
          <w:numId w:val="89"/>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66" w:name="_Toc202794481"/>
      <w:r w:rsidRPr="003D4A9E">
        <w:rPr>
          <w:rFonts w:ascii="Traditional Arabic" w:eastAsia="Times New Roman" w:hAnsi="Traditional Arabic" w:cs="Traditional Arabic"/>
          <w:b/>
          <w:bCs/>
          <w:color w:val="EE0000"/>
          <w:sz w:val="32"/>
          <w:szCs w:val="32"/>
          <w:rtl/>
          <w:lang w:val="en-US"/>
        </w:rPr>
        <w:lastRenderedPageBreak/>
        <w:t>الأقوال في مسألة ترتيب السور، مع الترجيح والاستدلال:</w:t>
      </w:r>
      <w:bookmarkEnd w:id="66"/>
    </w:p>
    <w:p w14:paraId="65FAED8C" w14:textId="77777777" w:rsidR="00A60250" w:rsidRPr="00A60250" w:rsidRDefault="00A60250" w:rsidP="001237EC">
      <w:pPr>
        <w:pStyle w:val="a3"/>
        <w:numPr>
          <w:ilvl w:val="0"/>
          <w:numId w:val="8"/>
        </w:numPr>
        <w:bidi/>
        <w:ind w:left="1080"/>
        <w:rPr>
          <w:rFonts w:ascii="Traditional Arabic" w:hAnsi="Traditional Arabic" w:cs="Traditional Arabic"/>
          <w:b/>
          <w:bCs/>
          <w:sz w:val="32"/>
          <w:szCs w:val="32"/>
          <w:lang w:bidi="ar-DZ"/>
        </w:rPr>
      </w:pPr>
      <w:r w:rsidRPr="00A60250">
        <w:rPr>
          <w:rFonts w:ascii="Traditional Arabic" w:hAnsi="Traditional Arabic" w:cs="Traditional Arabic"/>
          <w:b/>
          <w:bCs/>
          <w:sz w:val="32"/>
          <w:szCs w:val="32"/>
          <w:rtl/>
          <w:lang w:bidi="ar-DZ"/>
        </w:rPr>
        <w:t>إما بتوقيف من النبي صلى الله عليه وسلم و</w:t>
      </w:r>
      <w:r w:rsidR="00CE0957">
        <w:rPr>
          <w:rFonts w:ascii="Traditional Arabic" w:hAnsi="Traditional Arabic" w:cs="Traditional Arabic" w:hint="cs"/>
          <w:b/>
          <w:bCs/>
          <w:sz w:val="32"/>
          <w:szCs w:val="32"/>
          <w:rtl/>
          <w:lang w:bidi="ar-DZ"/>
        </w:rPr>
        <w:t xml:space="preserve">من </w:t>
      </w:r>
      <w:r w:rsidRPr="00A60250">
        <w:rPr>
          <w:rFonts w:ascii="Traditional Arabic" w:hAnsi="Traditional Arabic" w:cs="Traditional Arabic"/>
          <w:b/>
          <w:bCs/>
          <w:sz w:val="32"/>
          <w:szCs w:val="32"/>
          <w:rtl/>
          <w:lang w:bidi="ar-DZ"/>
        </w:rPr>
        <w:t>الأدلة</w:t>
      </w:r>
      <w:r w:rsidR="00CE0957">
        <w:rPr>
          <w:rFonts w:ascii="Traditional Arabic" w:hAnsi="Traditional Arabic" w:cs="Traditional Arabic" w:hint="cs"/>
          <w:b/>
          <w:bCs/>
          <w:sz w:val="32"/>
          <w:szCs w:val="32"/>
          <w:rtl/>
          <w:lang w:bidi="ar-DZ"/>
        </w:rPr>
        <w:t xml:space="preserve"> على ذلك</w:t>
      </w:r>
      <w:r w:rsidRPr="00A60250">
        <w:rPr>
          <w:rFonts w:ascii="Traditional Arabic" w:hAnsi="Traditional Arabic" w:cs="Traditional Arabic"/>
          <w:b/>
          <w:bCs/>
          <w:sz w:val="32"/>
          <w:szCs w:val="32"/>
          <w:rtl/>
          <w:lang w:bidi="ar-DZ"/>
        </w:rPr>
        <w:t xml:space="preserve">: </w:t>
      </w:r>
    </w:p>
    <w:p w14:paraId="6677FD48" w14:textId="77777777" w:rsidR="00A60250" w:rsidRPr="00A60250" w:rsidRDefault="00A60250" w:rsidP="001237EC">
      <w:pPr>
        <w:pStyle w:val="a3"/>
        <w:numPr>
          <w:ilvl w:val="0"/>
          <w:numId w:val="52"/>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ثبوت ذكر سور القرآن متتالية حسب تريب المصحف في أحاديث عدة</w:t>
      </w:r>
    </w:p>
    <w:p w14:paraId="243CA2CD" w14:textId="77777777" w:rsidR="00A60250" w:rsidRPr="00A60250" w:rsidRDefault="00A60250" w:rsidP="001237EC">
      <w:pPr>
        <w:pStyle w:val="a3"/>
        <w:numPr>
          <w:ilvl w:val="0"/>
          <w:numId w:val="52"/>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حديث أوس بن حذيفة الثقفي في قصة قدوم وفد من ثقيف</w:t>
      </w:r>
    </w:p>
    <w:p w14:paraId="453E5EAD" w14:textId="7EE57346" w:rsidR="00A60250" w:rsidRPr="00A60250" w:rsidRDefault="00A60250" w:rsidP="001237EC">
      <w:pPr>
        <w:pStyle w:val="a3"/>
        <w:numPr>
          <w:ilvl w:val="0"/>
          <w:numId w:val="52"/>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ثبوت قسيم القرآن إلى طوال ومئين ومثاني والمفصل</w:t>
      </w:r>
    </w:p>
    <w:p w14:paraId="04C2E247" w14:textId="77777777" w:rsidR="00A60250" w:rsidRPr="00A60250" w:rsidRDefault="00CE0957" w:rsidP="001237EC">
      <w:pPr>
        <w:pStyle w:val="a3"/>
        <w:numPr>
          <w:ilvl w:val="0"/>
          <w:numId w:val="8"/>
        </w:numPr>
        <w:bidi/>
        <w:ind w:left="1080"/>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 xml:space="preserve">من </w:t>
      </w:r>
      <w:r w:rsidR="00A60250" w:rsidRPr="00CE0957">
        <w:rPr>
          <w:rFonts w:ascii="Traditional Arabic" w:hAnsi="Traditional Arabic" w:cs="Traditional Arabic"/>
          <w:b/>
          <w:bCs/>
          <w:sz w:val="32"/>
          <w:szCs w:val="32"/>
          <w:rtl/>
          <w:lang w:bidi="ar-DZ"/>
        </w:rPr>
        <w:t>الأدلة</w:t>
      </w:r>
      <w:r w:rsidR="00A60250" w:rsidRPr="00A60250">
        <w:rPr>
          <w:rFonts w:ascii="Traditional Arabic" w:hAnsi="Traditional Arabic" w:cs="Traditional Arabic"/>
          <w:sz w:val="32"/>
          <w:szCs w:val="32"/>
          <w:rtl/>
          <w:lang w:bidi="ar-DZ"/>
        </w:rPr>
        <w:t xml:space="preserve"> العقلية:</w:t>
      </w:r>
    </w:p>
    <w:p w14:paraId="436F5F96" w14:textId="77777777" w:rsidR="00A60250" w:rsidRPr="00A60250" w:rsidRDefault="00A60250" w:rsidP="001237EC">
      <w:pPr>
        <w:pStyle w:val="a3"/>
        <w:numPr>
          <w:ilvl w:val="0"/>
          <w:numId w:val="53"/>
        </w:numPr>
        <w:bidi/>
        <w:rPr>
          <w:rFonts w:ascii="Traditional Arabic" w:hAnsi="Traditional Arabic" w:cs="Traditional Arabic"/>
          <w:sz w:val="32"/>
          <w:szCs w:val="32"/>
          <w:rtl/>
          <w:lang w:bidi="ar-DZ"/>
        </w:rPr>
      </w:pPr>
      <w:r w:rsidRPr="00A60250">
        <w:rPr>
          <w:rFonts w:ascii="Traditional Arabic" w:hAnsi="Traditional Arabic" w:cs="Traditional Arabic"/>
          <w:sz w:val="32"/>
          <w:szCs w:val="32"/>
          <w:rtl/>
          <w:lang w:bidi="ar-DZ"/>
        </w:rPr>
        <w:t>عدم ترتيبه على النزول</w:t>
      </w:r>
    </w:p>
    <w:p w14:paraId="22B2D443" w14:textId="77777777" w:rsidR="00A60250" w:rsidRPr="00A60250" w:rsidRDefault="00A60250" w:rsidP="001237EC">
      <w:pPr>
        <w:pStyle w:val="a3"/>
        <w:numPr>
          <w:ilvl w:val="0"/>
          <w:numId w:val="53"/>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جعل الحواميم والطواسين ولاء بخلاف المسبحات والمبدوءات بألم</w:t>
      </w:r>
    </w:p>
    <w:p w14:paraId="4185CEDA" w14:textId="77777777" w:rsidR="00A60250" w:rsidRPr="00A60250" w:rsidRDefault="00A60250" w:rsidP="001237EC">
      <w:pPr>
        <w:pStyle w:val="a3"/>
        <w:numPr>
          <w:ilvl w:val="0"/>
          <w:numId w:val="8"/>
        </w:numPr>
        <w:bidi/>
        <w:ind w:left="1080"/>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باجتهاد الصحابة:</w:t>
      </w:r>
    </w:p>
    <w:p w14:paraId="455D6A18" w14:textId="77777777" w:rsidR="00A60250" w:rsidRPr="00CE0957" w:rsidRDefault="00A60250" w:rsidP="001237EC">
      <w:pPr>
        <w:pStyle w:val="a3"/>
        <w:numPr>
          <w:ilvl w:val="0"/>
          <w:numId w:val="54"/>
        </w:numPr>
        <w:bidi/>
        <w:rPr>
          <w:rFonts w:ascii="Traditional Arabic" w:hAnsi="Traditional Arabic" w:cs="Traditional Arabic"/>
          <w:sz w:val="32"/>
          <w:szCs w:val="32"/>
          <w:rtl/>
          <w:lang w:bidi="ar-DZ"/>
        </w:rPr>
      </w:pPr>
      <w:r w:rsidRPr="00CE0957">
        <w:rPr>
          <w:rFonts w:ascii="Traditional Arabic" w:hAnsi="Traditional Arabic" w:cs="Traditional Arabic"/>
          <w:sz w:val="32"/>
          <w:szCs w:val="32"/>
          <w:rtl/>
          <w:lang w:bidi="ar-DZ"/>
        </w:rPr>
        <w:t>حديث ابن عباس رضي الله عنه في مناقشته لعثمان رضي الله عنه</w:t>
      </w:r>
      <w:r w:rsidR="00CE0957">
        <w:rPr>
          <w:rFonts w:ascii="Traditional Arabic" w:hAnsi="Traditional Arabic" w:cs="Traditional Arabic" w:hint="cs"/>
          <w:sz w:val="32"/>
          <w:szCs w:val="32"/>
          <w:rtl/>
          <w:lang w:bidi="ar-DZ"/>
        </w:rPr>
        <w:t>.</w:t>
      </w:r>
    </w:p>
    <w:p w14:paraId="2BBBFFF3" w14:textId="77777777" w:rsidR="00A60250" w:rsidRPr="00A60250" w:rsidRDefault="00A60250" w:rsidP="001237EC">
      <w:pPr>
        <w:pStyle w:val="a3"/>
        <w:numPr>
          <w:ilvl w:val="0"/>
          <w:numId w:val="54"/>
        </w:numPr>
        <w:bidi/>
        <w:rPr>
          <w:rFonts w:ascii="Traditional Arabic" w:hAnsi="Traditional Arabic" w:cs="Traditional Arabic"/>
          <w:sz w:val="32"/>
          <w:szCs w:val="32"/>
          <w:rtl/>
          <w:lang w:bidi="ar-DZ"/>
        </w:rPr>
      </w:pPr>
      <w:r w:rsidRPr="00A60250">
        <w:rPr>
          <w:rFonts w:ascii="Traditional Arabic" w:hAnsi="Traditional Arabic" w:cs="Traditional Arabic"/>
          <w:sz w:val="32"/>
          <w:szCs w:val="32"/>
          <w:rtl/>
          <w:lang w:bidi="ar-DZ"/>
        </w:rPr>
        <w:t>حديث حذيفة أن رسول الله صلى الله عليه وسلم قدم سورة النساء على آل عمران في قراءة الصلاة</w:t>
      </w:r>
      <w:r w:rsidR="00CE0957">
        <w:rPr>
          <w:rFonts w:ascii="Traditional Arabic" w:hAnsi="Traditional Arabic" w:cs="Traditional Arabic" w:hint="cs"/>
          <w:sz w:val="32"/>
          <w:szCs w:val="32"/>
          <w:rtl/>
          <w:lang w:bidi="ar-DZ"/>
        </w:rPr>
        <w:t>.</w:t>
      </w:r>
    </w:p>
    <w:p w14:paraId="6656CFF6" w14:textId="77777777" w:rsidR="00A60250" w:rsidRPr="008D2504" w:rsidRDefault="00A60250" w:rsidP="001237EC">
      <w:pPr>
        <w:pStyle w:val="a3"/>
        <w:numPr>
          <w:ilvl w:val="0"/>
          <w:numId w:val="54"/>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مخالفة مصاحف الصحابة لمصحف عثمان في ترتيب السور</w:t>
      </w:r>
      <w:r w:rsidR="00CE0957">
        <w:rPr>
          <w:rFonts w:ascii="Traditional Arabic" w:hAnsi="Traditional Arabic" w:cs="Traditional Arabic" w:hint="cs"/>
          <w:sz w:val="32"/>
          <w:szCs w:val="32"/>
          <w:rtl/>
          <w:lang w:bidi="ar-DZ"/>
        </w:rPr>
        <w:t>.</w:t>
      </w:r>
    </w:p>
    <w:p w14:paraId="2B750389" w14:textId="77777777" w:rsidR="00A60250" w:rsidRPr="003D4A9E" w:rsidRDefault="00A60250" w:rsidP="003D4A9E">
      <w:pPr>
        <w:pStyle w:val="a3"/>
        <w:numPr>
          <w:ilvl w:val="0"/>
          <w:numId w:val="89"/>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67" w:name="_Toc202794482"/>
      <w:r w:rsidRPr="003D4A9E">
        <w:rPr>
          <w:rFonts w:ascii="Traditional Arabic" w:eastAsia="Times New Roman" w:hAnsi="Traditional Arabic" w:cs="Traditional Arabic"/>
          <w:b/>
          <w:bCs/>
          <w:color w:val="EE0000"/>
          <w:sz w:val="32"/>
          <w:szCs w:val="32"/>
          <w:rtl/>
          <w:lang w:val="en-US"/>
        </w:rPr>
        <w:t>عدد سور القرآن وأقسامها:</w:t>
      </w:r>
      <w:bookmarkEnd w:id="67"/>
    </w:p>
    <w:p w14:paraId="43155937" w14:textId="77777777" w:rsidR="00A60250" w:rsidRPr="00A60250" w:rsidRDefault="00A60250" w:rsidP="00A60250">
      <w:pPr>
        <w:pStyle w:val="a3"/>
        <w:bidi/>
        <w:ind w:left="360"/>
        <w:rPr>
          <w:rFonts w:ascii="Traditional Arabic" w:hAnsi="Traditional Arabic" w:cs="Traditional Arabic"/>
          <w:sz w:val="32"/>
          <w:szCs w:val="32"/>
          <w:rtl/>
          <w:lang w:bidi="ar-DZ"/>
        </w:rPr>
      </w:pPr>
      <w:r w:rsidRPr="00A60250">
        <w:rPr>
          <w:rFonts w:ascii="Traditional Arabic" w:hAnsi="Traditional Arabic" w:cs="Traditional Arabic"/>
          <w:sz w:val="32"/>
          <w:szCs w:val="32"/>
          <w:rtl/>
          <w:lang w:bidi="ar-DZ"/>
        </w:rPr>
        <w:t>عدد سور القرآن 114 سورة وهي أبع أقسام:</w:t>
      </w:r>
    </w:p>
    <w:p w14:paraId="250C6089" w14:textId="26768E3E" w:rsidR="00A60250" w:rsidRPr="00A60250" w:rsidRDefault="00A60250" w:rsidP="001237EC">
      <w:pPr>
        <w:pStyle w:val="a3"/>
        <w:numPr>
          <w:ilvl w:val="0"/>
          <w:numId w:val="7"/>
        </w:numPr>
        <w:bidi/>
        <w:ind w:left="720"/>
        <w:rPr>
          <w:rFonts w:ascii="Traditional Arabic" w:hAnsi="Traditional Arabic" w:cs="Traditional Arabic"/>
          <w:sz w:val="32"/>
          <w:szCs w:val="32"/>
          <w:lang w:bidi="ar-DZ"/>
        </w:rPr>
      </w:pPr>
      <w:r w:rsidRPr="00A60250">
        <w:rPr>
          <w:rFonts w:ascii="Traditional Arabic" w:hAnsi="Traditional Arabic" w:cs="Traditional Arabic"/>
          <w:b/>
          <w:bCs/>
          <w:sz w:val="32"/>
          <w:szCs w:val="32"/>
          <w:rtl/>
          <w:lang w:bidi="ar-DZ"/>
        </w:rPr>
        <w:t>السبع الطوال</w:t>
      </w:r>
      <w:r w:rsidRPr="00A60250">
        <w:rPr>
          <w:rFonts w:ascii="Traditional Arabic" w:hAnsi="Traditional Arabic" w:cs="Traditional Arabic"/>
          <w:sz w:val="32"/>
          <w:szCs w:val="32"/>
          <w:rtl/>
          <w:lang w:bidi="ar-DZ"/>
        </w:rPr>
        <w:t>: البقرة</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آل عمران، النساء، المائدة، الأنعام، الأعراف، السابعة قيل الأنفال</w:t>
      </w:r>
      <w:r w:rsidR="00876769">
        <w:rPr>
          <w:rFonts w:ascii="Traditional Arabic" w:hAnsi="Traditional Arabic" w:cs="Traditional Arabic"/>
          <w:sz w:val="32"/>
          <w:szCs w:val="32"/>
          <w:rtl/>
          <w:lang w:bidi="ar-DZ"/>
        </w:rPr>
        <w:t xml:space="preserve"> و</w:t>
      </w:r>
      <w:r w:rsidRPr="00A60250">
        <w:rPr>
          <w:rFonts w:ascii="Traditional Arabic" w:hAnsi="Traditional Arabic" w:cs="Traditional Arabic"/>
          <w:sz w:val="32"/>
          <w:szCs w:val="32"/>
          <w:rtl/>
          <w:lang w:bidi="ar-DZ"/>
        </w:rPr>
        <w:t>البراءة</w:t>
      </w:r>
      <w:r w:rsidR="00876769">
        <w:rPr>
          <w:rFonts w:ascii="Traditional Arabic" w:hAnsi="Traditional Arabic" w:cs="Traditional Arabic"/>
          <w:sz w:val="32"/>
          <w:szCs w:val="32"/>
          <w:rtl/>
          <w:lang w:bidi="ar-DZ"/>
        </w:rPr>
        <w:t xml:space="preserve"> و</w:t>
      </w:r>
      <w:r w:rsidRPr="00A60250">
        <w:rPr>
          <w:rFonts w:ascii="Traditional Arabic" w:hAnsi="Traditional Arabic" w:cs="Traditional Arabic"/>
          <w:sz w:val="32"/>
          <w:szCs w:val="32"/>
          <w:rtl/>
          <w:lang w:bidi="ar-DZ"/>
        </w:rPr>
        <w:t>قيل يونس.</w:t>
      </w:r>
    </w:p>
    <w:p w14:paraId="66E01B2B" w14:textId="64081A62" w:rsidR="00A60250" w:rsidRPr="00A60250" w:rsidRDefault="00A60250" w:rsidP="001237EC">
      <w:pPr>
        <w:pStyle w:val="a3"/>
        <w:numPr>
          <w:ilvl w:val="0"/>
          <w:numId w:val="7"/>
        </w:numPr>
        <w:bidi/>
        <w:ind w:left="720"/>
        <w:rPr>
          <w:rFonts w:ascii="Traditional Arabic" w:hAnsi="Traditional Arabic" w:cs="Traditional Arabic"/>
          <w:sz w:val="32"/>
          <w:szCs w:val="32"/>
          <w:lang w:bidi="ar-DZ"/>
        </w:rPr>
      </w:pPr>
      <w:r w:rsidRPr="00A60250">
        <w:rPr>
          <w:rFonts w:ascii="Traditional Arabic" w:hAnsi="Traditional Arabic" w:cs="Traditional Arabic"/>
          <w:b/>
          <w:bCs/>
          <w:sz w:val="32"/>
          <w:szCs w:val="32"/>
          <w:rtl/>
          <w:lang w:bidi="ar-DZ"/>
        </w:rPr>
        <w:t>المئون:</w:t>
      </w:r>
      <w:r w:rsidRPr="00A60250">
        <w:rPr>
          <w:rFonts w:ascii="Traditional Arabic" w:hAnsi="Traditional Arabic" w:cs="Traditional Arabic"/>
          <w:sz w:val="32"/>
          <w:szCs w:val="32"/>
          <w:rtl/>
          <w:lang w:bidi="ar-DZ"/>
        </w:rPr>
        <w:t xml:space="preserve"> التي تزيد </w:t>
      </w:r>
      <w:r w:rsidR="00876769">
        <w:rPr>
          <w:rFonts w:ascii="Traditional Arabic" w:hAnsi="Traditional Arabic" w:cs="Traditional Arabic" w:hint="cs"/>
          <w:sz w:val="32"/>
          <w:szCs w:val="32"/>
          <w:rtl/>
          <w:lang w:bidi="ar-DZ"/>
        </w:rPr>
        <w:t>آ</w:t>
      </w:r>
      <w:r w:rsidRPr="00A60250">
        <w:rPr>
          <w:rFonts w:ascii="Traditional Arabic" w:hAnsi="Traditional Arabic" w:cs="Traditional Arabic"/>
          <w:sz w:val="32"/>
          <w:szCs w:val="32"/>
          <w:rtl/>
          <w:lang w:bidi="ar-DZ"/>
        </w:rPr>
        <w:t>ياتها عن 100 أو تقريبا</w:t>
      </w:r>
    </w:p>
    <w:p w14:paraId="3E7F31B0" w14:textId="30DAA89C" w:rsidR="00A60250" w:rsidRPr="00A60250" w:rsidRDefault="00A60250" w:rsidP="001237EC">
      <w:pPr>
        <w:pStyle w:val="a3"/>
        <w:numPr>
          <w:ilvl w:val="0"/>
          <w:numId w:val="7"/>
        </w:numPr>
        <w:bidi/>
        <w:ind w:left="720"/>
        <w:rPr>
          <w:rFonts w:ascii="Traditional Arabic" w:hAnsi="Traditional Arabic" w:cs="Traditional Arabic"/>
          <w:sz w:val="32"/>
          <w:szCs w:val="32"/>
          <w:lang w:bidi="ar-DZ"/>
        </w:rPr>
      </w:pPr>
      <w:r w:rsidRPr="00A60250">
        <w:rPr>
          <w:rFonts w:ascii="Traditional Arabic" w:hAnsi="Traditional Arabic" w:cs="Traditional Arabic"/>
          <w:b/>
          <w:bCs/>
          <w:sz w:val="32"/>
          <w:szCs w:val="32"/>
          <w:rtl/>
          <w:lang w:bidi="ar-DZ"/>
        </w:rPr>
        <w:t>المثاني</w:t>
      </w:r>
      <w:r w:rsidRPr="00A60250">
        <w:rPr>
          <w:rFonts w:ascii="Traditional Arabic" w:hAnsi="Traditional Arabic" w:cs="Traditional Arabic"/>
          <w:sz w:val="32"/>
          <w:szCs w:val="32"/>
          <w:rtl/>
          <w:lang w:bidi="ar-DZ"/>
        </w:rPr>
        <w:t xml:space="preserve">: هي التي في </w:t>
      </w:r>
      <w:r w:rsidR="00876769">
        <w:rPr>
          <w:rFonts w:ascii="Traditional Arabic" w:hAnsi="Traditional Arabic" w:cs="Traditional Arabic"/>
          <w:sz w:val="32"/>
          <w:szCs w:val="32"/>
          <w:rtl/>
          <w:lang w:bidi="ar-DZ"/>
        </w:rPr>
        <w:t>الآيات</w:t>
      </w:r>
      <w:r w:rsidRPr="00A60250">
        <w:rPr>
          <w:rFonts w:ascii="Traditional Arabic" w:hAnsi="Traditional Arabic" w:cs="Traditional Arabic"/>
          <w:sz w:val="32"/>
          <w:szCs w:val="32"/>
          <w:rtl/>
          <w:lang w:bidi="ar-DZ"/>
        </w:rPr>
        <w:t xml:space="preserve"> وسميت مثاني لأنها تثنى في القراءة</w:t>
      </w:r>
    </w:p>
    <w:p w14:paraId="30A20A73" w14:textId="77777777" w:rsidR="00A60250" w:rsidRPr="00A60250" w:rsidRDefault="00A60250" w:rsidP="001237EC">
      <w:pPr>
        <w:pStyle w:val="a3"/>
        <w:numPr>
          <w:ilvl w:val="0"/>
          <w:numId w:val="7"/>
        </w:numPr>
        <w:bidi/>
        <w:ind w:left="720"/>
        <w:rPr>
          <w:rFonts w:ascii="Traditional Arabic" w:hAnsi="Traditional Arabic" w:cs="Traditional Arabic"/>
          <w:sz w:val="32"/>
          <w:szCs w:val="32"/>
          <w:lang w:bidi="ar-DZ"/>
        </w:rPr>
      </w:pPr>
      <w:r w:rsidRPr="00A60250">
        <w:rPr>
          <w:rFonts w:ascii="Traditional Arabic" w:hAnsi="Traditional Arabic" w:cs="Traditional Arabic"/>
          <w:b/>
          <w:bCs/>
          <w:sz w:val="32"/>
          <w:szCs w:val="32"/>
          <w:rtl/>
          <w:lang w:bidi="ar-DZ"/>
        </w:rPr>
        <w:t>المفصل:</w:t>
      </w:r>
      <w:r w:rsidRPr="00A60250">
        <w:rPr>
          <w:rFonts w:ascii="Traditional Arabic" w:hAnsi="Traditional Arabic" w:cs="Traditional Arabic"/>
          <w:sz w:val="32"/>
          <w:szCs w:val="32"/>
          <w:rtl/>
          <w:lang w:bidi="ar-DZ"/>
        </w:rPr>
        <w:t xml:space="preserve"> سمي كذلك لكثرة الفصل بين سوره والبسملة وينقسم:</w:t>
      </w:r>
    </w:p>
    <w:p w14:paraId="5377ABA1" w14:textId="152B618C" w:rsidR="00A60250" w:rsidRPr="00A60250" w:rsidRDefault="00A60250" w:rsidP="001237EC">
      <w:pPr>
        <w:pStyle w:val="a3"/>
        <w:numPr>
          <w:ilvl w:val="0"/>
          <w:numId w:val="55"/>
        </w:numPr>
        <w:bidi/>
        <w:rPr>
          <w:rFonts w:ascii="Traditional Arabic" w:hAnsi="Traditional Arabic" w:cs="Traditional Arabic"/>
          <w:sz w:val="32"/>
          <w:szCs w:val="32"/>
          <w:lang w:bidi="ar-DZ"/>
        </w:rPr>
      </w:pPr>
      <w:r w:rsidRPr="00A60250">
        <w:rPr>
          <w:rFonts w:ascii="Traditional Arabic" w:hAnsi="Traditional Arabic" w:cs="Traditional Arabic"/>
          <w:b/>
          <w:bCs/>
          <w:sz w:val="32"/>
          <w:szCs w:val="32"/>
          <w:rtl/>
          <w:lang w:bidi="ar-DZ"/>
        </w:rPr>
        <w:t>طوال</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من ق أو الحجرات إلى عم أو البروج</w:t>
      </w:r>
    </w:p>
    <w:p w14:paraId="31000EC3" w14:textId="77777777" w:rsidR="00A60250" w:rsidRPr="00A60250" w:rsidRDefault="00A60250" w:rsidP="001237EC">
      <w:pPr>
        <w:pStyle w:val="a3"/>
        <w:numPr>
          <w:ilvl w:val="0"/>
          <w:numId w:val="55"/>
        </w:numPr>
        <w:bidi/>
        <w:rPr>
          <w:rFonts w:ascii="Traditional Arabic" w:hAnsi="Traditional Arabic" w:cs="Traditional Arabic"/>
          <w:sz w:val="32"/>
          <w:szCs w:val="32"/>
          <w:lang w:bidi="ar-DZ"/>
        </w:rPr>
      </w:pPr>
      <w:r w:rsidRPr="00A60250">
        <w:rPr>
          <w:rFonts w:ascii="Traditional Arabic" w:hAnsi="Traditional Arabic" w:cs="Traditional Arabic"/>
          <w:b/>
          <w:bCs/>
          <w:sz w:val="32"/>
          <w:szCs w:val="32"/>
          <w:rtl/>
          <w:lang w:bidi="ar-DZ"/>
        </w:rPr>
        <w:t>أواسط</w:t>
      </w:r>
      <w:r w:rsidRPr="00A60250">
        <w:rPr>
          <w:rFonts w:ascii="Traditional Arabic" w:hAnsi="Traditional Arabic" w:cs="Traditional Arabic"/>
          <w:sz w:val="32"/>
          <w:szCs w:val="32"/>
          <w:rtl/>
          <w:lang w:bidi="ar-DZ"/>
        </w:rPr>
        <w:t>: من عم أو البروج إلى الضحى أو البينة</w:t>
      </w:r>
    </w:p>
    <w:p w14:paraId="6A432F6C" w14:textId="77777777" w:rsidR="00A60250" w:rsidRPr="00A60250" w:rsidRDefault="00A60250" w:rsidP="001237EC">
      <w:pPr>
        <w:pStyle w:val="a3"/>
        <w:numPr>
          <w:ilvl w:val="0"/>
          <w:numId w:val="55"/>
        </w:numPr>
        <w:bidi/>
        <w:rPr>
          <w:rFonts w:ascii="Traditional Arabic" w:hAnsi="Traditional Arabic" w:cs="Traditional Arabic"/>
          <w:sz w:val="32"/>
          <w:szCs w:val="32"/>
          <w:lang w:bidi="ar-DZ"/>
        </w:rPr>
      </w:pPr>
      <w:r w:rsidRPr="00A60250">
        <w:rPr>
          <w:rFonts w:ascii="Traditional Arabic" w:hAnsi="Traditional Arabic" w:cs="Traditional Arabic"/>
          <w:b/>
          <w:bCs/>
          <w:sz w:val="32"/>
          <w:szCs w:val="32"/>
          <w:rtl/>
          <w:lang w:bidi="ar-DZ"/>
        </w:rPr>
        <w:t>قصار:</w:t>
      </w:r>
      <w:r w:rsidRPr="00A60250">
        <w:rPr>
          <w:rFonts w:ascii="Traditional Arabic" w:hAnsi="Traditional Arabic" w:cs="Traditional Arabic"/>
          <w:sz w:val="32"/>
          <w:szCs w:val="32"/>
          <w:rtl/>
          <w:lang w:bidi="ar-DZ"/>
        </w:rPr>
        <w:t xml:space="preserve"> من الضحى أو البينة إلى أخر القرآن </w:t>
      </w:r>
    </w:p>
    <w:p w14:paraId="2E7F213F" w14:textId="77777777" w:rsidR="00A60250" w:rsidRPr="003D4A9E" w:rsidRDefault="00A60250" w:rsidP="003D4A9E">
      <w:pPr>
        <w:pStyle w:val="a3"/>
        <w:numPr>
          <w:ilvl w:val="0"/>
          <w:numId w:val="89"/>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68" w:name="_Toc202794483"/>
      <w:r w:rsidRPr="003D4A9E">
        <w:rPr>
          <w:rFonts w:ascii="Traditional Arabic" w:eastAsia="Times New Roman" w:hAnsi="Traditional Arabic" w:cs="Traditional Arabic"/>
          <w:b/>
          <w:bCs/>
          <w:color w:val="EE0000"/>
          <w:sz w:val="32"/>
          <w:szCs w:val="32"/>
          <w:rtl/>
          <w:lang w:val="en-US"/>
        </w:rPr>
        <w:t>معنى علم عد الآي:</w:t>
      </w:r>
      <w:bookmarkEnd w:id="68"/>
    </w:p>
    <w:p w14:paraId="5E2B2DA6" w14:textId="7B50E0BC" w:rsidR="0020139F" w:rsidRDefault="00A60250" w:rsidP="00A60250">
      <w:pPr>
        <w:pStyle w:val="a3"/>
        <w:bidi/>
        <w:ind w:left="360"/>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هو العلم بأعداد آي سور القرآن وما اختلف في عده منها، معزوا لناقله</w:t>
      </w:r>
    </w:p>
    <w:p w14:paraId="289871C2" w14:textId="474D3A21" w:rsidR="00A60250" w:rsidRPr="0020139F" w:rsidRDefault="0020139F" w:rsidP="0020139F">
      <w:pPr>
        <w:rPr>
          <w:rFonts w:ascii="Traditional Arabic" w:hAnsi="Traditional Arabic" w:cs="Traditional Arabic"/>
          <w:sz w:val="32"/>
          <w:szCs w:val="32"/>
          <w:lang w:bidi="ar-DZ"/>
        </w:rPr>
      </w:pPr>
      <w:r>
        <w:rPr>
          <w:rFonts w:ascii="Traditional Arabic" w:hAnsi="Traditional Arabic" w:cs="Traditional Arabic"/>
          <w:sz w:val="32"/>
          <w:szCs w:val="32"/>
          <w:lang w:bidi="ar-DZ"/>
        </w:rPr>
        <w:br w:type="page"/>
      </w:r>
    </w:p>
    <w:p w14:paraId="39832940" w14:textId="77777777" w:rsidR="00A60250" w:rsidRPr="003D4A9E" w:rsidRDefault="00A60250" w:rsidP="003D4A9E">
      <w:pPr>
        <w:pStyle w:val="a3"/>
        <w:numPr>
          <w:ilvl w:val="0"/>
          <w:numId w:val="89"/>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69" w:name="_Toc202794484"/>
      <w:r w:rsidRPr="003D4A9E">
        <w:rPr>
          <w:rFonts w:ascii="Traditional Arabic" w:eastAsia="Times New Roman" w:hAnsi="Traditional Arabic" w:cs="Traditional Arabic"/>
          <w:b/>
          <w:bCs/>
          <w:color w:val="EE0000"/>
          <w:sz w:val="32"/>
          <w:szCs w:val="32"/>
          <w:rtl/>
          <w:lang w:val="en-US"/>
        </w:rPr>
        <w:lastRenderedPageBreak/>
        <w:t>نشأة علم عد الآي:</w:t>
      </w:r>
      <w:bookmarkEnd w:id="69"/>
    </w:p>
    <w:p w14:paraId="77D23DF6" w14:textId="77777777" w:rsidR="00A60250" w:rsidRPr="00A60250" w:rsidRDefault="00A60250" w:rsidP="00A60250">
      <w:pPr>
        <w:pStyle w:val="a3"/>
        <w:bidi/>
        <w:ind w:left="360"/>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نشأ علم عد الآي مع نزول القرآن لكريم وقد أشار القرآن اليه في قوله تعالى: "ولقد ءاتينك سبعا من المثاني والقرءان العظيم" الحجر:87 وجاء بيانها في قوله تعالى:" الحمد لله رب العالمين" "هي السبع المثاني والقرآن العظيم الذي أوتيته" فقوله: هي السبع: لأنها لآياتها سبع</w:t>
      </w:r>
    </w:p>
    <w:p w14:paraId="579FEBAB" w14:textId="77777777" w:rsidR="00A60250" w:rsidRPr="003D4A9E" w:rsidRDefault="00A60250" w:rsidP="003D4A9E">
      <w:pPr>
        <w:pStyle w:val="a3"/>
        <w:numPr>
          <w:ilvl w:val="0"/>
          <w:numId w:val="89"/>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70" w:name="_Toc202794485"/>
      <w:r w:rsidRPr="003D4A9E">
        <w:rPr>
          <w:rFonts w:ascii="Traditional Arabic" w:eastAsia="Times New Roman" w:hAnsi="Traditional Arabic" w:cs="Traditional Arabic"/>
          <w:b/>
          <w:bCs/>
          <w:color w:val="EE0000"/>
          <w:sz w:val="32"/>
          <w:szCs w:val="32"/>
          <w:rtl/>
          <w:lang w:val="en-US"/>
        </w:rPr>
        <w:t>مصدر علم عد الآي والأصل فيه:</w:t>
      </w:r>
      <w:bookmarkEnd w:id="70"/>
    </w:p>
    <w:p w14:paraId="2D20EF24" w14:textId="77777777" w:rsidR="00A60250" w:rsidRPr="00A60250" w:rsidRDefault="00A60250" w:rsidP="00A60250">
      <w:pPr>
        <w:pStyle w:val="a3"/>
        <w:bidi/>
        <w:ind w:left="360"/>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مصدره أنه متلقى من النبي صلى الله عليه وسلم، إلا أنه ورد اختلاف فيه في عد أغلب السور ويوجه ذلك بأنه متلقى من النبي صلى الله عليه وسلم بهذا الاختلاف، وهذا الاختلاف لا أثر فيه في أًصل القرآن، فالأصل فيه النقل والسماع</w:t>
      </w:r>
    </w:p>
    <w:p w14:paraId="638300C2" w14:textId="77777777" w:rsidR="00A60250" w:rsidRPr="003D4A9E" w:rsidRDefault="00A60250" w:rsidP="003D4A9E">
      <w:pPr>
        <w:pStyle w:val="a3"/>
        <w:numPr>
          <w:ilvl w:val="0"/>
          <w:numId w:val="89"/>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71" w:name="_Toc202794486"/>
      <w:r w:rsidRPr="003D4A9E">
        <w:rPr>
          <w:rFonts w:ascii="Traditional Arabic" w:eastAsia="Times New Roman" w:hAnsi="Traditional Arabic" w:cs="Traditional Arabic"/>
          <w:b/>
          <w:bCs/>
          <w:color w:val="EE0000"/>
          <w:sz w:val="32"/>
          <w:szCs w:val="32"/>
          <w:rtl/>
          <w:lang w:val="en-US"/>
        </w:rPr>
        <w:t>ثلاثة فوائد من معرفة علم عد الآي:</w:t>
      </w:r>
      <w:bookmarkEnd w:id="71"/>
    </w:p>
    <w:p w14:paraId="33C0F3A9" w14:textId="77777777" w:rsidR="00A60250" w:rsidRPr="00A60250" w:rsidRDefault="00A60250" w:rsidP="001237EC">
      <w:pPr>
        <w:pStyle w:val="a3"/>
        <w:numPr>
          <w:ilvl w:val="0"/>
          <w:numId w:val="56"/>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اتباع السنة في الوقف على رؤوس الآي</w:t>
      </w:r>
    </w:p>
    <w:p w14:paraId="0C50646D" w14:textId="75B31A44" w:rsidR="00A60250" w:rsidRPr="00A60250" w:rsidRDefault="00A60250" w:rsidP="001237EC">
      <w:pPr>
        <w:pStyle w:val="a3"/>
        <w:numPr>
          <w:ilvl w:val="0"/>
          <w:numId w:val="56"/>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 xml:space="preserve">معرفة </w:t>
      </w:r>
      <w:r w:rsidR="00876769">
        <w:rPr>
          <w:rFonts w:ascii="Traditional Arabic" w:hAnsi="Traditional Arabic" w:cs="Traditional Arabic"/>
          <w:sz w:val="32"/>
          <w:szCs w:val="32"/>
          <w:rtl/>
          <w:lang w:bidi="ar-DZ"/>
        </w:rPr>
        <w:t>الآيات</w:t>
      </w:r>
      <w:r w:rsidRPr="00A60250">
        <w:rPr>
          <w:rFonts w:ascii="Traditional Arabic" w:hAnsi="Traditional Arabic" w:cs="Traditional Arabic"/>
          <w:sz w:val="32"/>
          <w:szCs w:val="32"/>
          <w:rtl/>
          <w:lang w:bidi="ar-DZ"/>
        </w:rPr>
        <w:t xml:space="preserve"> المحدد عددها لنيل الأجر الموعود به في بعض الأحاديث</w:t>
      </w:r>
    </w:p>
    <w:p w14:paraId="03296EC3" w14:textId="77777777" w:rsidR="00A60250" w:rsidRPr="00A60250" w:rsidRDefault="00A60250" w:rsidP="001237EC">
      <w:pPr>
        <w:pStyle w:val="a3"/>
        <w:numPr>
          <w:ilvl w:val="0"/>
          <w:numId w:val="56"/>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معرفة ما يبنى على تحديد رؤوس الآي من أحكام القراءات</w:t>
      </w:r>
    </w:p>
    <w:p w14:paraId="678AD50D" w14:textId="69EFD9AB" w:rsidR="00A60250" w:rsidRPr="003D4A9E" w:rsidRDefault="00A60250" w:rsidP="003D4A9E">
      <w:pPr>
        <w:pStyle w:val="a3"/>
        <w:numPr>
          <w:ilvl w:val="0"/>
          <w:numId w:val="89"/>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72" w:name="_Toc202794487"/>
      <w:r w:rsidRPr="003D4A9E">
        <w:rPr>
          <w:rFonts w:ascii="Traditional Arabic" w:eastAsia="Times New Roman" w:hAnsi="Traditional Arabic" w:cs="Traditional Arabic"/>
          <w:b/>
          <w:bCs/>
          <w:color w:val="EE0000"/>
          <w:sz w:val="32"/>
          <w:szCs w:val="32"/>
          <w:rtl/>
          <w:lang w:val="en-US"/>
        </w:rPr>
        <w:t xml:space="preserve">مذاهب علم العدد المعمول بها، ومجموع عدد </w:t>
      </w:r>
      <w:r w:rsidR="00876769">
        <w:rPr>
          <w:rFonts w:ascii="Traditional Arabic" w:eastAsia="Times New Roman" w:hAnsi="Traditional Arabic" w:cs="Traditional Arabic"/>
          <w:b/>
          <w:bCs/>
          <w:color w:val="EE0000"/>
          <w:sz w:val="32"/>
          <w:szCs w:val="32"/>
          <w:rtl/>
          <w:lang w:val="en-US"/>
        </w:rPr>
        <w:t>الآيات</w:t>
      </w:r>
      <w:r w:rsidRPr="003D4A9E">
        <w:rPr>
          <w:rFonts w:ascii="Traditional Arabic" w:eastAsia="Times New Roman" w:hAnsi="Traditional Arabic" w:cs="Traditional Arabic"/>
          <w:b/>
          <w:bCs/>
          <w:color w:val="EE0000"/>
          <w:sz w:val="32"/>
          <w:szCs w:val="32"/>
          <w:rtl/>
          <w:lang w:val="en-US"/>
        </w:rPr>
        <w:t xml:space="preserve"> في كل واحد منها:</w:t>
      </w:r>
      <w:bookmarkEnd w:id="72"/>
    </w:p>
    <w:p w14:paraId="541C45FD" w14:textId="77777777" w:rsidR="00A60250" w:rsidRPr="00A60250" w:rsidRDefault="00A60250" w:rsidP="001237EC">
      <w:pPr>
        <w:pStyle w:val="a3"/>
        <w:numPr>
          <w:ilvl w:val="0"/>
          <w:numId w:val="57"/>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العدد المدني الأول: 6217 آية</w:t>
      </w:r>
    </w:p>
    <w:p w14:paraId="5BB5EBD3" w14:textId="77777777" w:rsidR="00A60250" w:rsidRPr="00A60250" w:rsidRDefault="00A60250" w:rsidP="001237EC">
      <w:pPr>
        <w:pStyle w:val="a3"/>
        <w:numPr>
          <w:ilvl w:val="0"/>
          <w:numId w:val="57"/>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 xml:space="preserve"> العدد المدني الأخير: 6214 آية</w:t>
      </w:r>
    </w:p>
    <w:p w14:paraId="6D24F396" w14:textId="77777777" w:rsidR="00A60250" w:rsidRPr="00A60250" w:rsidRDefault="00A60250" w:rsidP="001237EC">
      <w:pPr>
        <w:pStyle w:val="a3"/>
        <w:numPr>
          <w:ilvl w:val="0"/>
          <w:numId w:val="57"/>
        </w:numPr>
        <w:bidi/>
        <w:rPr>
          <w:rFonts w:ascii="Traditional Arabic" w:hAnsi="Traditional Arabic" w:cs="Traditional Arabic"/>
          <w:sz w:val="32"/>
          <w:szCs w:val="32"/>
          <w:lang w:bidi="ar-DZ"/>
        </w:rPr>
      </w:pPr>
      <w:r w:rsidRPr="00A60250">
        <w:rPr>
          <w:rFonts w:ascii="Traditional Arabic" w:hAnsi="Traditional Arabic" w:cs="Traditional Arabic"/>
          <w:b/>
          <w:bCs/>
          <w:color w:val="FF0000"/>
          <w:sz w:val="32"/>
          <w:szCs w:val="32"/>
          <w:rtl/>
          <w:lang w:bidi="ar-DZ"/>
        </w:rPr>
        <w:t xml:space="preserve"> </w:t>
      </w:r>
      <w:r w:rsidRPr="00A60250">
        <w:rPr>
          <w:rFonts w:ascii="Traditional Arabic" w:hAnsi="Traditional Arabic" w:cs="Traditional Arabic"/>
          <w:sz w:val="32"/>
          <w:szCs w:val="32"/>
          <w:rtl/>
          <w:lang w:bidi="ar-DZ"/>
        </w:rPr>
        <w:t>العدد المكي: 6219 آية</w:t>
      </w:r>
    </w:p>
    <w:p w14:paraId="3DA1BDF3" w14:textId="77777777" w:rsidR="00A60250" w:rsidRPr="00A60250" w:rsidRDefault="00A60250" w:rsidP="001237EC">
      <w:pPr>
        <w:pStyle w:val="a3"/>
        <w:numPr>
          <w:ilvl w:val="0"/>
          <w:numId w:val="57"/>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العدد البصري: 6204 آية</w:t>
      </w:r>
    </w:p>
    <w:p w14:paraId="0100E1E2" w14:textId="77777777" w:rsidR="00A60250" w:rsidRPr="00A60250" w:rsidRDefault="00A60250" w:rsidP="001237EC">
      <w:pPr>
        <w:pStyle w:val="a3"/>
        <w:numPr>
          <w:ilvl w:val="0"/>
          <w:numId w:val="57"/>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العدد الكوفي: 6236 آية</w:t>
      </w:r>
    </w:p>
    <w:p w14:paraId="19E63CF9" w14:textId="77777777" w:rsidR="00A60250" w:rsidRPr="00A60250" w:rsidRDefault="00A60250" w:rsidP="001237EC">
      <w:pPr>
        <w:pStyle w:val="a3"/>
        <w:numPr>
          <w:ilvl w:val="0"/>
          <w:numId w:val="57"/>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العدد الشامي: 6226 آية</w:t>
      </w:r>
    </w:p>
    <w:p w14:paraId="30BDD3D5" w14:textId="77777777" w:rsidR="00A60250" w:rsidRPr="003D4A9E" w:rsidRDefault="00A60250" w:rsidP="003D4A9E">
      <w:pPr>
        <w:pStyle w:val="a3"/>
        <w:numPr>
          <w:ilvl w:val="0"/>
          <w:numId w:val="89"/>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73" w:name="_Toc202794488"/>
      <w:r w:rsidRPr="003D4A9E">
        <w:rPr>
          <w:rFonts w:ascii="Traditional Arabic" w:eastAsia="Times New Roman" w:hAnsi="Traditional Arabic" w:cs="Traditional Arabic"/>
          <w:b/>
          <w:bCs/>
          <w:color w:val="EE0000"/>
          <w:sz w:val="32"/>
          <w:szCs w:val="32"/>
          <w:rtl/>
          <w:lang w:val="en-US"/>
        </w:rPr>
        <w:t>أقسام السور من حيث الاتفاق والاختلاف في عدد آياتها:</w:t>
      </w:r>
      <w:bookmarkEnd w:id="73"/>
    </w:p>
    <w:p w14:paraId="7D745A45" w14:textId="77777777" w:rsidR="00A60250" w:rsidRPr="00A60250" w:rsidRDefault="00A60250" w:rsidP="001237EC">
      <w:pPr>
        <w:pStyle w:val="a3"/>
        <w:numPr>
          <w:ilvl w:val="0"/>
          <w:numId w:val="58"/>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 xml:space="preserve">مالم يختلف فيه لا في الإجمال ولا في التفصيل وهو أربعون سورة </w:t>
      </w:r>
    </w:p>
    <w:p w14:paraId="73B800FC" w14:textId="77777777" w:rsidR="00A60250" w:rsidRPr="00A60250" w:rsidRDefault="00A60250" w:rsidP="001237EC">
      <w:pPr>
        <w:pStyle w:val="a3"/>
        <w:numPr>
          <w:ilvl w:val="0"/>
          <w:numId w:val="58"/>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ما اختلف فيه تفصيلا (مواطن الآي) لا إجمالا (عدد الآي جملة) وهو أربع سور</w:t>
      </w:r>
    </w:p>
    <w:p w14:paraId="750ACC23" w14:textId="77777777" w:rsidR="00A60250" w:rsidRPr="00A60250" w:rsidRDefault="00A60250" w:rsidP="001237EC">
      <w:pPr>
        <w:pStyle w:val="a3"/>
        <w:numPr>
          <w:ilvl w:val="0"/>
          <w:numId w:val="59"/>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 xml:space="preserve">ما اختلف فيه إجمالا وتفصيلا وهو بقية السور سبعون سورة </w:t>
      </w:r>
    </w:p>
    <w:p w14:paraId="3A466003" w14:textId="77777777" w:rsidR="00A60250" w:rsidRPr="003D4A9E" w:rsidRDefault="00A60250" w:rsidP="003D4A9E">
      <w:pPr>
        <w:pStyle w:val="a3"/>
        <w:numPr>
          <w:ilvl w:val="0"/>
          <w:numId w:val="89"/>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74" w:name="_Toc202794489"/>
      <w:r w:rsidRPr="003D4A9E">
        <w:rPr>
          <w:rFonts w:ascii="Traditional Arabic" w:eastAsia="Times New Roman" w:hAnsi="Traditional Arabic" w:cs="Traditional Arabic"/>
          <w:b/>
          <w:bCs/>
          <w:color w:val="EE0000"/>
          <w:sz w:val="32"/>
          <w:szCs w:val="32"/>
          <w:rtl/>
          <w:lang w:val="en-US"/>
        </w:rPr>
        <w:t>ثلاثة مراجع لمعرفة عدد أي السور:</w:t>
      </w:r>
      <w:bookmarkEnd w:id="74"/>
    </w:p>
    <w:p w14:paraId="38DE3253" w14:textId="064080A5" w:rsidR="00A60250" w:rsidRPr="00A60250" w:rsidRDefault="00A60250" w:rsidP="001237EC">
      <w:pPr>
        <w:pStyle w:val="a3"/>
        <w:numPr>
          <w:ilvl w:val="0"/>
          <w:numId w:val="60"/>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كتاب البيان في عد آي ا</w:t>
      </w:r>
      <w:r w:rsidR="00255B97">
        <w:rPr>
          <w:rFonts w:ascii="Traditional Arabic" w:hAnsi="Traditional Arabic" w:cs="Traditional Arabic" w:hint="cs"/>
          <w:sz w:val="32"/>
          <w:szCs w:val="32"/>
          <w:rtl/>
          <w:lang w:bidi="ar-DZ"/>
        </w:rPr>
        <w:t>ل</w:t>
      </w:r>
      <w:r w:rsidRPr="00A60250">
        <w:rPr>
          <w:rFonts w:ascii="Traditional Arabic" w:hAnsi="Traditional Arabic" w:cs="Traditional Arabic"/>
          <w:sz w:val="32"/>
          <w:szCs w:val="32"/>
          <w:rtl/>
          <w:lang w:bidi="ar-DZ"/>
        </w:rPr>
        <w:t xml:space="preserve">قرآن لأبي عمر الداني </w:t>
      </w:r>
    </w:p>
    <w:p w14:paraId="3F3D6ED2" w14:textId="77777777" w:rsidR="00A60250" w:rsidRPr="00A60250" w:rsidRDefault="00A60250" w:rsidP="001237EC">
      <w:pPr>
        <w:pStyle w:val="a3"/>
        <w:numPr>
          <w:ilvl w:val="0"/>
          <w:numId w:val="60"/>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lastRenderedPageBreak/>
        <w:t>الفرائد الحسان في عد آي القرآن عبد الفتاح القاضي</w:t>
      </w:r>
    </w:p>
    <w:p w14:paraId="32D151DF" w14:textId="77777777" w:rsidR="00A60250" w:rsidRPr="00A60250" w:rsidRDefault="00A60250" w:rsidP="001237EC">
      <w:pPr>
        <w:pStyle w:val="a3"/>
        <w:numPr>
          <w:ilvl w:val="0"/>
          <w:numId w:val="60"/>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سعادة الدارين في بيان وعد آي معجز الثقلين محمد بن علي الحسيني</w:t>
      </w:r>
    </w:p>
    <w:p w14:paraId="233E9ADA" w14:textId="77777777" w:rsidR="00A60250" w:rsidRPr="003D4A9E" w:rsidRDefault="00A60250" w:rsidP="003D4A9E">
      <w:pPr>
        <w:pStyle w:val="a3"/>
        <w:numPr>
          <w:ilvl w:val="0"/>
          <w:numId w:val="89"/>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75" w:name="_Toc202794490"/>
      <w:r w:rsidRPr="003D4A9E">
        <w:rPr>
          <w:rFonts w:ascii="Traditional Arabic" w:eastAsia="Times New Roman" w:hAnsi="Traditional Arabic" w:cs="Traditional Arabic"/>
          <w:b/>
          <w:bCs/>
          <w:color w:val="EE0000"/>
          <w:sz w:val="32"/>
          <w:szCs w:val="32"/>
          <w:rtl/>
          <w:lang w:val="en-US"/>
        </w:rPr>
        <w:t>معنى تحزيب القرآن في عهد النبي صلى الله عليه وسلم:</w:t>
      </w:r>
      <w:bookmarkEnd w:id="75"/>
    </w:p>
    <w:p w14:paraId="33C75192" w14:textId="6F86BE63" w:rsidR="00A60250" w:rsidRPr="00A60250" w:rsidRDefault="00A60250" w:rsidP="00A60250">
      <w:pPr>
        <w:pStyle w:val="a3"/>
        <w:bidi/>
        <w:ind w:left="360"/>
        <w:rPr>
          <w:rFonts w:ascii="Traditional Arabic" w:hAnsi="Traditional Arabic" w:cs="Traditional Arabic"/>
          <w:sz w:val="32"/>
          <w:szCs w:val="32"/>
          <w:rtl/>
          <w:lang w:bidi="ar-DZ"/>
        </w:rPr>
      </w:pPr>
      <w:r w:rsidRPr="00A60250">
        <w:rPr>
          <w:rFonts w:ascii="Traditional Arabic" w:hAnsi="Traditional Arabic" w:cs="Traditional Arabic"/>
          <w:sz w:val="32"/>
          <w:szCs w:val="32"/>
          <w:rtl/>
          <w:lang w:bidi="ar-DZ"/>
        </w:rPr>
        <w:t>تحزيب القرآن وتجزئته في عهد النبي صلى الله عليه وسلم</w:t>
      </w:r>
      <w:r w:rsidR="00876769">
        <w:rPr>
          <w:rFonts w:ascii="Traditional Arabic" w:hAnsi="Traditional Arabic" w:cs="Traditional Arabic"/>
          <w:sz w:val="32"/>
          <w:szCs w:val="32"/>
          <w:rtl/>
          <w:lang w:bidi="ar-DZ"/>
        </w:rPr>
        <w:t xml:space="preserve"> </w:t>
      </w:r>
      <w:r w:rsidRPr="00A60250">
        <w:rPr>
          <w:rFonts w:ascii="Traditional Arabic" w:hAnsi="Traditional Arabic" w:cs="Traditional Arabic"/>
          <w:sz w:val="32"/>
          <w:szCs w:val="32"/>
          <w:rtl/>
          <w:lang w:bidi="ar-DZ"/>
        </w:rPr>
        <w:t>كانت بالقسمة بالأسبوعية التي تعتمد التحزيب بالسور ولا يقطعون السورة لأنه كان متعارف عندهم إنفاذ القراءة الى آخر السورة:</w:t>
      </w:r>
    </w:p>
    <w:p w14:paraId="0091269C" w14:textId="77777777" w:rsidR="00A60250" w:rsidRPr="00A60250" w:rsidRDefault="00A60250" w:rsidP="001237EC">
      <w:pPr>
        <w:pStyle w:val="a3"/>
        <w:numPr>
          <w:ilvl w:val="0"/>
          <w:numId w:val="61"/>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ثلاث سور: من البقرة الى النساء</w:t>
      </w:r>
    </w:p>
    <w:p w14:paraId="5B82D69B" w14:textId="77777777" w:rsidR="00A60250" w:rsidRPr="00A60250" w:rsidRDefault="00A60250" w:rsidP="001237EC">
      <w:pPr>
        <w:pStyle w:val="a3"/>
        <w:numPr>
          <w:ilvl w:val="0"/>
          <w:numId w:val="61"/>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خمس سور: من المائدة إلى التوبة</w:t>
      </w:r>
    </w:p>
    <w:p w14:paraId="456FF165" w14:textId="77777777" w:rsidR="00A60250" w:rsidRPr="00A60250" w:rsidRDefault="00A60250" w:rsidP="001237EC">
      <w:pPr>
        <w:pStyle w:val="a3"/>
        <w:numPr>
          <w:ilvl w:val="0"/>
          <w:numId w:val="61"/>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سبع سور: من يونس إلى النحل</w:t>
      </w:r>
    </w:p>
    <w:p w14:paraId="728C8302" w14:textId="77777777" w:rsidR="00A60250" w:rsidRPr="00A60250" w:rsidRDefault="00A60250" w:rsidP="001237EC">
      <w:pPr>
        <w:pStyle w:val="a3"/>
        <w:numPr>
          <w:ilvl w:val="0"/>
          <w:numId w:val="61"/>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تسع سور: من الإسراء إلى الفرقان</w:t>
      </w:r>
    </w:p>
    <w:p w14:paraId="138AE355" w14:textId="7A5D5958" w:rsidR="00A60250" w:rsidRPr="00A60250" w:rsidRDefault="00A60250" w:rsidP="001237EC">
      <w:pPr>
        <w:pStyle w:val="a3"/>
        <w:numPr>
          <w:ilvl w:val="0"/>
          <w:numId w:val="61"/>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11 سورة</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من الشعراء إلى يس</w:t>
      </w:r>
    </w:p>
    <w:p w14:paraId="523FF43E" w14:textId="38D6DBD7" w:rsidR="00A60250" w:rsidRPr="00A60250" w:rsidRDefault="00A60250" w:rsidP="001237EC">
      <w:pPr>
        <w:pStyle w:val="a3"/>
        <w:numPr>
          <w:ilvl w:val="0"/>
          <w:numId w:val="61"/>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13 سورة</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من الصافات إلى الحجرات</w:t>
      </w:r>
    </w:p>
    <w:p w14:paraId="7A89C97C" w14:textId="77777777" w:rsidR="00A60250" w:rsidRPr="00A60250" w:rsidRDefault="00A60250" w:rsidP="001237EC">
      <w:pPr>
        <w:pStyle w:val="a3"/>
        <w:numPr>
          <w:ilvl w:val="0"/>
          <w:numId w:val="61"/>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المفصل: من ق إلى الناس</w:t>
      </w:r>
    </w:p>
    <w:p w14:paraId="13038785" w14:textId="77777777" w:rsidR="00A60250" w:rsidRPr="003D4A9E" w:rsidRDefault="00A60250" w:rsidP="003D4A9E">
      <w:pPr>
        <w:pStyle w:val="a3"/>
        <w:numPr>
          <w:ilvl w:val="0"/>
          <w:numId w:val="89"/>
        </w:numPr>
        <w:bidi/>
        <w:spacing w:before="100" w:beforeAutospacing="1" w:after="100" w:afterAutospacing="1" w:line="240" w:lineRule="auto"/>
        <w:outlineLvl w:val="2"/>
        <w:rPr>
          <w:rFonts w:ascii="Traditional Arabic" w:eastAsia="Times New Roman" w:hAnsi="Traditional Arabic" w:cs="Traditional Arabic"/>
          <w:b/>
          <w:bCs/>
          <w:color w:val="EE0000"/>
          <w:sz w:val="32"/>
          <w:szCs w:val="32"/>
          <w:lang w:val="en-US"/>
        </w:rPr>
      </w:pPr>
      <w:bookmarkStart w:id="76" w:name="_Toc202794491"/>
      <w:r w:rsidRPr="003D4A9E">
        <w:rPr>
          <w:rFonts w:ascii="Traditional Arabic" w:eastAsia="Times New Roman" w:hAnsi="Traditional Arabic" w:cs="Traditional Arabic"/>
          <w:b/>
          <w:bCs/>
          <w:color w:val="EE0000"/>
          <w:sz w:val="32"/>
          <w:szCs w:val="32"/>
          <w:rtl/>
          <w:lang w:val="en-US"/>
        </w:rPr>
        <w:t>تحزيب القرآن وتجزئته بعد عصر الصحابة مع أشهر التقسيمات:</w:t>
      </w:r>
      <w:bookmarkEnd w:id="76"/>
    </w:p>
    <w:p w14:paraId="0972BB55" w14:textId="77777777" w:rsidR="00A60250" w:rsidRPr="00A60250" w:rsidRDefault="00A60250" w:rsidP="00A60250">
      <w:pPr>
        <w:pStyle w:val="a3"/>
        <w:bidi/>
        <w:ind w:left="360"/>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كانت التقسيمات مبنية على اجتهاد المجتهدين فيمن أراد أن يختم القرآن في مدة تزيد عن الأسبوع وبالأخص مدة شهر كان هي المقصد الأساسي وعليه الغالب تقسيمه إلى ثلاثين جزءا، وأيضا قسموا الى أقل من جزء، فجعلوا الجزء جزبين والحزب أربعة أرباع كما هو مشهور حاليا في المصاحف المشرقية</w:t>
      </w:r>
    </w:p>
    <w:p w14:paraId="11896055" w14:textId="77777777" w:rsidR="00A60250" w:rsidRPr="00A60250" w:rsidRDefault="00A60250" w:rsidP="003D4A9E">
      <w:pPr>
        <w:pStyle w:val="a3"/>
        <w:numPr>
          <w:ilvl w:val="0"/>
          <w:numId w:val="89"/>
        </w:numPr>
        <w:bidi/>
        <w:spacing w:before="100" w:beforeAutospacing="1" w:after="100" w:afterAutospacing="1" w:line="240" w:lineRule="auto"/>
        <w:outlineLvl w:val="2"/>
        <w:rPr>
          <w:rFonts w:ascii="Traditional Arabic" w:hAnsi="Traditional Arabic" w:cs="Traditional Arabic"/>
          <w:b/>
          <w:bCs/>
          <w:color w:val="FF0000"/>
          <w:sz w:val="32"/>
          <w:szCs w:val="32"/>
          <w:lang w:bidi="ar-DZ"/>
        </w:rPr>
      </w:pPr>
      <w:bookmarkStart w:id="77" w:name="_Toc202794492"/>
      <w:r w:rsidRPr="00A60250">
        <w:rPr>
          <w:rFonts w:ascii="Traditional Arabic" w:hAnsi="Traditional Arabic" w:cs="Traditional Arabic"/>
          <w:b/>
          <w:bCs/>
          <w:color w:val="FF0000"/>
          <w:sz w:val="32"/>
          <w:szCs w:val="32"/>
          <w:rtl/>
          <w:lang w:bidi="ar-DZ"/>
        </w:rPr>
        <w:t>المراد برسم المصحف وتعريف علم رسم المصحف:</w:t>
      </w:r>
      <w:bookmarkEnd w:id="77"/>
    </w:p>
    <w:p w14:paraId="5E41560C" w14:textId="77777777" w:rsidR="00A60250" w:rsidRPr="00A60250" w:rsidRDefault="00A60250" w:rsidP="00A60250">
      <w:pPr>
        <w:pStyle w:val="a3"/>
        <w:bidi/>
        <w:ind w:left="360"/>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بمعنى كتابته بالطريقة التي كتب الصحابة بها المصاحف ويعرف بالرسم العثماني، أما علم رسم المصحف: علم تعرف به مخالفة رسم المصاحف العثمانية لأصول الرسم القياسي من حذف وزيادة وبدل وفصل ووصل ونحو ذلك</w:t>
      </w:r>
    </w:p>
    <w:p w14:paraId="0B8EFAE8" w14:textId="77777777" w:rsidR="00A60250" w:rsidRPr="00A60250" w:rsidRDefault="00A60250" w:rsidP="003D4A9E">
      <w:pPr>
        <w:pStyle w:val="a3"/>
        <w:numPr>
          <w:ilvl w:val="0"/>
          <w:numId w:val="89"/>
        </w:numPr>
        <w:bidi/>
        <w:spacing w:before="100" w:beforeAutospacing="1" w:after="100" w:afterAutospacing="1" w:line="240" w:lineRule="auto"/>
        <w:outlineLvl w:val="2"/>
        <w:rPr>
          <w:rFonts w:ascii="Traditional Arabic" w:hAnsi="Traditional Arabic" w:cs="Traditional Arabic"/>
          <w:b/>
          <w:bCs/>
          <w:color w:val="FF0000"/>
          <w:sz w:val="32"/>
          <w:szCs w:val="32"/>
          <w:lang w:bidi="ar-DZ"/>
        </w:rPr>
      </w:pPr>
      <w:bookmarkStart w:id="78" w:name="_Toc202794493"/>
      <w:r w:rsidRPr="00A60250">
        <w:rPr>
          <w:rFonts w:ascii="Traditional Arabic" w:hAnsi="Traditional Arabic" w:cs="Traditional Arabic"/>
          <w:b/>
          <w:bCs/>
          <w:color w:val="FF0000"/>
          <w:sz w:val="32"/>
          <w:szCs w:val="32"/>
          <w:rtl/>
          <w:lang w:bidi="ar-DZ"/>
        </w:rPr>
        <w:t>أبرز معالم الرسم العثماني:</w:t>
      </w:r>
      <w:bookmarkEnd w:id="78"/>
    </w:p>
    <w:p w14:paraId="073C4304" w14:textId="7393E792" w:rsidR="00A60250" w:rsidRPr="00A60250" w:rsidRDefault="00A60250" w:rsidP="001237EC">
      <w:pPr>
        <w:pStyle w:val="a3"/>
        <w:numPr>
          <w:ilvl w:val="0"/>
          <w:numId w:val="62"/>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مجردا من كل علامة</w:t>
      </w:r>
      <w:r w:rsidR="00255B97">
        <w:rPr>
          <w:rFonts w:ascii="Traditional Arabic" w:hAnsi="Traditional Arabic" w:cs="Traditional Arabic" w:hint="cs"/>
          <w:sz w:val="32"/>
          <w:szCs w:val="32"/>
          <w:rtl/>
          <w:lang w:bidi="ar-DZ"/>
        </w:rPr>
        <w:t>.</w:t>
      </w:r>
    </w:p>
    <w:p w14:paraId="2DE3B4CA" w14:textId="0251FD86" w:rsidR="0020139F" w:rsidRDefault="00A60250" w:rsidP="001237EC">
      <w:pPr>
        <w:pStyle w:val="a3"/>
        <w:numPr>
          <w:ilvl w:val="0"/>
          <w:numId w:val="62"/>
        </w:numPr>
        <w:bidi/>
        <w:rPr>
          <w:rFonts w:ascii="Traditional Arabic" w:hAnsi="Traditional Arabic" w:cs="Traditional Arabic"/>
          <w:sz w:val="32"/>
          <w:szCs w:val="32"/>
          <w:rtl/>
          <w:lang w:bidi="ar-DZ"/>
        </w:rPr>
      </w:pPr>
      <w:r w:rsidRPr="00A60250">
        <w:rPr>
          <w:rFonts w:ascii="Traditional Arabic" w:hAnsi="Traditional Arabic" w:cs="Traditional Arabic"/>
          <w:sz w:val="32"/>
          <w:szCs w:val="32"/>
          <w:rtl/>
          <w:lang w:bidi="ar-DZ"/>
        </w:rPr>
        <w:t>لا نقاط على الحروف ولا شكل وعلامات الضبط</w:t>
      </w:r>
      <w:r w:rsidR="00255B97">
        <w:rPr>
          <w:rFonts w:ascii="Traditional Arabic" w:hAnsi="Traditional Arabic" w:cs="Traditional Arabic" w:hint="cs"/>
          <w:sz w:val="32"/>
          <w:szCs w:val="32"/>
          <w:rtl/>
          <w:lang w:bidi="ar-DZ"/>
        </w:rPr>
        <w:t>.</w:t>
      </w:r>
    </w:p>
    <w:p w14:paraId="234DFF90" w14:textId="444A725E" w:rsidR="00A60250" w:rsidRPr="0020139F" w:rsidRDefault="0020139F" w:rsidP="0020139F">
      <w:pPr>
        <w:rPr>
          <w:rFonts w:ascii="Traditional Arabic" w:hAnsi="Traditional Arabic" w:cs="Traditional Arabic"/>
          <w:sz w:val="32"/>
          <w:szCs w:val="32"/>
          <w:lang w:bidi="ar-DZ"/>
        </w:rPr>
      </w:pPr>
      <w:r>
        <w:rPr>
          <w:rFonts w:ascii="Traditional Arabic" w:hAnsi="Traditional Arabic" w:cs="Traditional Arabic"/>
          <w:sz w:val="32"/>
          <w:szCs w:val="32"/>
          <w:rtl/>
          <w:lang w:bidi="ar-DZ"/>
        </w:rPr>
        <w:br w:type="page"/>
      </w:r>
    </w:p>
    <w:p w14:paraId="139B760A" w14:textId="77777777" w:rsidR="00A60250" w:rsidRPr="00A60250" w:rsidRDefault="00A60250" w:rsidP="003D4A9E">
      <w:pPr>
        <w:pStyle w:val="a3"/>
        <w:numPr>
          <w:ilvl w:val="0"/>
          <w:numId w:val="89"/>
        </w:numPr>
        <w:bidi/>
        <w:spacing w:before="100" w:beforeAutospacing="1" w:after="100" w:afterAutospacing="1" w:line="240" w:lineRule="auto"/>
        <w:outlineLvl w:val="2"/>
        <w:rPr>
          <w:rFonts w:ascii="Traditional Arabic" w:hAnsi="Traditional Arabic" w:cs="Traditional Arabic"/>
          <w:b/>
          <w:bCs/>
          <w:color w:val="FF0000"/>
          <w:sz w:val="32"/>
          <w:szCs w:val="32"/>
          <w:lang w:bidi="ar-DZ"/>
        </w:rPr>
      </w:pPr>
      <w:bookmarkStart w:id="79" w:name="_Toc202794494"/>
      <w:r w:rsidRPr="00A60250">
        <w:rPr>
          <w:rFonts w:ascii="Traditional Arabic" w:hAnsi="Traditional Arabic" w:cs="Traditional Arabic"/>
          <w:b/>
          <w:bCs/>
          <w:color w:val="FF0000"/>
          <w:sz w:val="32"/>
          <w:szCs w:val="32"/>
          <w:rtl/>
          <w:lang w:bidi="ar-DZ"/>
        </w:rPr>
        <w:lastRenderedPageBreak/>
        <w:t>المصدر الأصل للرسم العثماني، وكيفية وصوله إلينا:</w:t>
      </w:r>
      <w:bookmarkEnd w:id="79"/>
    </w:p>
    <w:p w14:paraId="4E0C0A24" w14:textId="6F14CDC5" w:rsidR="00A60250" w:rsidRPr="00A60250" w:rsidRDefault="00A60250" w:rsidP="00A60250">
      <w:pPr>
        <w:pStyle w:val="a3"/>
        <w:bidi/>
        <w:ind w:left="360"/>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الرسم العثماني نسبة الى عثمان بن عفان رضي الله عنه الذي أمر بنسخ المصاحف وإرسالها إلى الأمصار وقد نشأ عن تتبع طريقتهم في كتابة المصحف ومعرفة ظواهرها علم آخر هو كتابة المصحف أو هجاء المصحف أو خط المصحف " علم رسم المصحف"</w:t>
      </w:r>
      <w:r w:rsidR="00255B97">
        <w:rPr>
          <w:rFonts w:ascii="Traditional Arabic" w:hAnsi="Traditional Arabic" w:cs="Traditional Arabic" w:hint="cs"/>
          <w:sz w:val="32"/>
          <w:szCs w:val="32"/>
          <w:rtl/>
          <w:lang w:bidi="ar-DZ"/>
        </w:rPr>
        <w:t>.</w:t>
      </w:r>
    </w:p>
    <w:p w14:paraId="3EEDDCDF" w14:textId="77777777" w:rsidR="00A60250" w:rsidRPr="00A60250" w:rsidRDefault="00A60250" w:rsidP="003D4A9E">
      <w:pPr>
        <w:pStyle w:val="a3"/>
        <w:numPr>
          <w:ilvl w:val="0"/>
          <w:numId w:val="89"/>
        </w:numPr>
        <w:bidi/>
        <w:spacing w:before="100" w:beforeAutospacing="1" w:after="100" w:afterAutospacing="1" w:line="240" w:lineRule="auto"/>
        <w:outlineLvl w:val="2"/>
        <w:rPr>
          <w:rFonts w:ascii="Traditional Arabic" w:hAnsi="Traditional Arabic" w:cs="Traditional Arabic"/>
          <w:b/>
          <w:bCs/>
          <w:color w:val="FF0000"/>
          <w:sz w:val="32"/>
          <w:szCs w:val="32"/>
          <w:lang w:bidi="ar-DZ"/>
        </w:rPr>
      </w:pPr>
      <w:bookmarkStart w:id="80" w:name="_Toc202794495"/>
      <w:r w:rsidRPr="00A60250">
        <w:rPr>
          <w:rFonts w:ascii="Traditional Arabic" w:hAnsi="Traditional Arabic" w:cs="Traditional Arabic"/>
          <w:b/>
          <w:bCs/>
          <w:color w:val="FF0000"/>
          <w:sz w:val="32"/>
          <w:szCs w:val="32"/>
          <w:rtl/>
          <w:lang w:bidi="ar-DZ"/>
        </w:rPr>
        <w:t>قواعد الرسم العثماني مع التمثيل:</w:t>
      </w:r>
      <w:bookmarkEnd w:id="80"/>
    </w:p>
    <w:p w14:paraId="463F3007" w14:textId="77777777" w:rsidR="00A60250" w:rsidRPr="00A60250" w:rsidRDefault="00A60250" w:rsidP="001237EC">
      <w:pPr>
        <w:pStyle w:val="a3"/>
        <w:numPr>
          <w:ilvl w:val="0"/>
          <w:numId w:val="6"/>
        </w:numPr>
        <w:bidi/>
        <w:ind w:left="720"/>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ستة قواعد</w:t>
      </w:r>
      <w:r w:rsidR="00CE0957">
        <w:rPr>
          <w:rFonts w:ascii="Traditional Arabic" w:hAnsi="Traditional Arabic" w:cs="Traditional Arabic" w:hint="cs"/>
          <w:sz w:val="32"/>
          <w:szCs w:val="32"/>
          <w:rtl/>
          <w:lang w:bidi="ar-DZ"/>
        </w:rPr>
        <w:t xml:space="preserve"> وهي</w:t>
      </w:r>
      <w:r w:rsidRPr="00A60250">
        <w:rPr>
          <w:rFonts w:ascii="Traditional Arabic" w:hAnsi="Traditional Arabic" w:cs="Traditional Arabic"/>
          <w:sz w:val="32"/>
          <w:szCs w:val="32"/>
          <w:rtl/>
          <w:lang w:bidi="ar-DZ"/>
        </w:rPr>
        <w:t>:</w:t>
      </w:r>
    </w:p>
    <w:p w14:paraId="01224E4B" w14:textId="1E5E8F98" w:rsidR="00A60250" w:rsidRPr="00A60250" w:rsidRDefault="00A60250" w:rsidP="001237EC">
      <w:pPr>
        <w:pStyle w:val="a3"/>
        <w:numPr>
          <w:ilvl w:val="0"/>
          <w:numId w:val="63"/>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 xml:space="preserve"> الحذف: حذف الألف في مواضع كثيرة ككلمتي "الرحمن</w:t>
      </w:r>
      <w:r w:rsidR="00255B97">
        <w:rPr>
          <w:rFonts w:ascii="Traditional Arabic" w:hAnsi="Traditional Arabic" w:cs="Traditional Arabic" w:hint="cs"/>
          <w:sz w:val="32"/>
          <w:szCs w:val="32"/>
          <w:rtl/>
          <w:lang w:bidi="ar-DZ"/>
        </w:rPr>
        <w:t xml:space="preserve">، </w:t>
      </w:r>
      <w:r w:rsidRPr="00A60250">
        <w:rPr>
          <w:rFonts w:ascii="Traditional Arabic" w:hAnsi="Traditional Arabic" w:cs="Traditional Arabic"/>
          <w:sz w:val="32"/>
          <w:szCs w:val="32"/>
          <w:rtl/>
          <w:lang w:bidi="ar-DZ"/>
        </w:rPr>
        <w:t>والسموات"</w:t>
      </w:r>
    </w:p>
    <w:p w14:paraId="1C224D3E" w14:textId="4E916B71" w:rsidR="00A60250" w:rsidRPr="0020139F" w:rsidRDefault="00A60250" w:rsidP="001237EC">
      <w:pPr>
        <w:pStyle w:val="a3"/>
        <w:numPr>
          <w:ilvl w:val="0"/>
          <w:numId w:val="63"/>
        </w:numPr>
        <w:bidi/>
        <w:rPr>
          <w:rFonts w:ascii="Traditional Arabic" w:hAnsi="Traditional Arabic" w:cs="Traditional Arabic"/>
          <w:sz w:val="32"/>
          <w:szCs w:val="32"/>
          <w:lang w:bidi="ar-DZ"/>
        </w:rPr>
      </w:pPr>
      <w:r w:rsidRPr="0020139F">
        <w:rPr>
          <w:rFonts w:ascii="Traditional Arabic" w:hAnsi="Traditional Arabic" w:cs="Traditional Arabic"/>
          <w:sz w:val="32"/>
          <w:szCs w:val="32"/>
          <w:rtl/>
          <w:lang w:bidi="ar-DZ"/>
        </w:rPr>
        <w:t>الزيادة: زيادة ألف في قوله</w:t>
      </w:r>
      <w:r w:rsidR="00876769" w:rsidRPr="0020139F">
        <w:rPr>
          <w:rFonts w:ascii="Traditional Arabic" w:hAnsi="Traditional Arabic" w:cs="Traditional Arabic"/>
          <w:sz w:val="32"/>
          <w:szCs w:val="32"/>
          <w:rtl/>
          <w:lang w:bidi="ar-DZ"/>
        </w:rPr>
        <w:t>:</w:t>
      </w:r>
      <w:r w:rsidRPr="0020139F">
        <w:rPr>
          <w:rFonts w:ascii="Traditional Arabic" w:hAnsi="Traditional Arabic" w:cs="Traditional Arabic"/>
          <w:sz w:val="32"/>
          <w:szCs w:val="32"/>
          <w:rtl/>
          <w:lang w:bidi="ar-DZ"/>
        </w:rPr>
        <w:t>" لأأذبحنه"</w:t>
      </w:r>
    </w:p>
    <w:p w14:paraId="6AFA0DA0" w14:textId="77777777" w:rsidR="00A60250" w:rsidRPr="00A60250" w:rsidRDefault="00A60250" w:rsidP="001237EC">
      <w:pPr>
        <w:pStyle w:val="a3"/>
        <w:numPr>
          <w:ilvl w:val="0"/>
          <w:numId w:val="63"/>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الهمزات: ولها أوضاع خاصة في أول الكلمة ووسطها وآخرها مثل: "يؤمنون، بئس، سأل" وهي من أوسع أبواب الضبط وأشكلها</w:t>
      </w:r>
    </w:p>
    <w:p w14:paraId="15E9B11F" w14:textId="42AE7E0F" w:rsidR="00A60250" w:rsidRPr="00A60250" w:rsidRDefault="00A60250" w:rsidP="001237EC">
      <w:pPr>
        <w:pStyle w:val="a3"/>
        <w:numPr>
          <w:ilvl w:val="0"/>
          <w:numId w:val="63"/>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البدل: مثل كتابة الواو في</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"الصلوة"</w:t>
      </w:r>
    </w:p>
    <w:p w14:paraId="413CA30A" w14:textId="61A39F33" w:rsidR="00A60250" w:rsidRPr="00A60250" w:rsidRDefault="00A60250" w:rsidP="001237EC">
      <w:pPr>
        <w:pStyle w:val="a3"/>
        <w:numPr>
          <w:ilvl w:val="0"/>
          <w:numId w:val="63"/>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الوصل والفصل: مثل وصل (إن) عن (ما) أو وصلهما، قال تعالى: "أنّ ما توعدون لآت" الأنعام:134 وفي قوله تعالى:" إنما توعدون لصادق" الذاريات:5</w:t>
      </w:r>
      <w:r w:rsidR="00876769">
        <w:rPr>
          <w:rFonts w:ascii="Traditional Arabic" w:hAnsi="Traditional Arabic" w:cs="Traditional Arabic"/>
          <w:sz w:val="32"/>
          <w:szCs w:val="32"/>
          <w:rtl/>
          <w:lang w:bidi="ar-DZ"/>
        </w:rPr>
        <w:t xml:space="preserve"> </w:t>
      </w:r>
      <w:r w:rsidRPr="00A60250">
        <w:rPr>
          <w:rFonts w:ascii="Traditional Arabic" w:hAnsi="Traditional Arabic" w:cs="Traditional Arabic"/>
          <w:sz w:val="32"/>
          <w:szCs w:val="32"/>
          <w:rtl/>
          <w:lang w:bidi="ar-DZ"/>
        </w:rPr>
        <w:t>كتبت موصولة</w:t>
      </w:r>
    </w:p>
    <w:p w14:paraId="4E4799FD" w14:textId="77777777" w:rsidR="00A60250" w:rsidRPr="00A60250" w:rsidRDefault="00A60250" w:rsidP="001237EC">
      <w:pPr>
        <w:pStyle w:val="a3"/>
        <w:numPr>
          <w:ilvl w:val="0"/>
          <w:numId w:val="63"/>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ما فيه قراءتان، وكب على إحداهما: مثل قراءة سكارى بالألف ودونها في قوله تعالى:" وترى الناس سكرى وماهم بسكارى" الحج: 2 فهي تحمل الألف وعدمها</w:t>
      </w:r>
    </w:p>
    <w:p w14:paraId="2BEB5335" w14:textId="77777777" w:rsidR="00A60250" w:rsidRPr="00A60250" w:rsidRDefault="00A60250" w:rsidP="003D4A9E">
      <w:pPr>
        <w:pStyle w:val="a3"/>
        <w:numPr>
          <w:ilvl w:val="0"/>
          <w:numId w:val="89"/>
        </w:numPr>
        <w:bidi/>
        <w:spacing w:before="100" w:beforeAutospacing="1" w:after="100" w:afterAutospacing="1" w:line="240" w:lineRule="auto"/>
        <w:outlineLvl w:val="2"/>
        <w:rPr>
          <w:rFonts w:ascii="Traditional Arabic" w:hAnsi="Traditional Arabic" w:cs="Traditional Arabic"/>
          <w:b/>
          <w:bCs/>
          <w:color w:val="FF0000"/>
          <w:sz w:val="32"/>
          <w:szCs w:val="32"/>
          <w:lang w:bidi="ar-DZ"/>
        </w:rPr>
      </w:pPr>
      <w:bookmarkStart w:id="81" w:name="_Toc202794496"/>
      <w:r w:rsidRPr="00A60250">
        <w:rPr>
          <w:rFonts w:ascii="Traditional Arabic" w:hAnsi="Traditional Arabic" w:cs="Traditional Arabic"/>
          <w:b/>
          <w:bCs/>
          <w:color w:val="FF0000"/>
          <w:sz w:val="32"/>
          <w:szCs w:val="32"/>
          <w:rtl/>
          <w:lang w:bidi="ar-DZ"/>
        </w:rPr>
        <w:t>أبرز الكتب والمنظومات في علم رسم المصحف:</w:t>
      </w:r>
      <w:bookmarkEnd w:id="81"/>
    </w:p>
    <w:p w14:paraId="7DE3D8FD" w14:textId="77777777" w:rsidR="00A60250" w:rsidRPr="00A60250" w:rsidRDefault="00A60250" w:rsidP="001237EC">
      <w:pPr>
        <w:pStyle w:val="a3"/>
        <w:numPr>
          <w:ilvl w:val="0"/>
          <w:numId w:val="64"/>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المقنع في معرفة مرسوم مصاحف أهل الأمصار: لأبي عمرو الدّاني.</w:t>
      </w:r>
    </w:p>
    <w:p w14:paraId="29085FB7" w14:textId="77777777" w:rsidR="00A60250" w:rsidRPr="00A60250" w:rsidRDefault="00A60250" w:rsidP="001237EC">
      <w:pPr>
        <w:pStyle w:val="a3"/>
        <w:numPr>
          <w:ilvl w:val="0"/>
          <w:numId w:val="64"/>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مختصر التبيين لهجاء التنزيل: لأبي داود سليمان بن نجاح</w:t>
      </w:r>
    </w:p>
    <w:p w14:paraId="414CC86C" w14:textId="77777777" w:rsidR="00A60250" w:rsidRPr="003D4A9E" w:rsidRDefault="006D2771" w:rsidP="003D4A9E">
      <w:pPr>
        <w:pStyle w:val="a3"/>
        <w:numPr>
          <w:ilvl w:val="0"/>
          <w:numId w:val="89"/>
        </w:numPr>
        <w:bidi/>
        <w:spacing w:before="100" w:beforeAutospacing="1" w:after="100" w:afterAutospacing="1" w:line="240" w:lineRule="auto"/>
        <w:outlineLvl w:val="2"/>
        <w:rPr>
          <w:rFonts w:ascii="Traditional Arabic" w:hAnsi="Traditional Arabic" w:cs="Traditional Arabic"/>
          <w:b/>
          <w:bCs/>
          <w:color w:val="FF0000"/>
          <w:sz w:val="32"/>
          <w:szCs w:val="32"/>
          <w:rtl/>
          <w:lang w:bidi="ar-DZ"/>
        </w:rPr>
      </w:pPr>
      <w:bookmarkStart w:id="82" w:name="_Toc202794497"/>
      <w:r w:rsidRPr="00A60250">
        <w:rPr>
          <w:rFonts w:ascii="Traditional Arabic" w:hAnsi="Traditional Arabic" w:cs="Traditional Arabic"/>
          <w:b/>
          <w:bCs/>
          <w:color w:val="FF0000"/>
          <w:sz w:val="32"/>
          <w:szCs w:val="32"/>
          <w:rtl/>
          <w:lang w:bidi="ar-DZ"/>
        </w:rPr>
        <w:t>أبرز المنظومات في علم رسم المصحف</w:t>
      </w:r>
      <w:r w:rsidR="00A60250" w:rsidRPr="003D4A9E">
        <w:rPr>
          <w:rFonts w:ascii="Traditional Arabic" w:hAnsi="Traditional Arabic" w:cs="Traditional Arabic"/>
          <w:b/>
          <w:bCs/>
          <w:color w:val="FF0000"/>
          <w:sz w:val="32"/>
          <w:szCs w:val="32"/>
          <w:rtl/>
          <w:lang w:bidi="ar-DZ"/>
        </w:rPr>
        <w:t>:</w:t>
      </w:r>
      <w:bookmarkEnd w:id="82"/>
    </w:p>
    <w:p w14:paraId="39B1A203" w14:textId="77777777" w:rsidR="00A60250" w:rsidRPr="00A60250" w:rsidRDefault="00A60250" w:rsidP="001237EC">
      <w:pPr>
        <w:pStyle w:val="a3"/>
        <w:numPr>
          <w:ilvl w:val="0"/>
          <w:numId w:val="64"/>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عقيلة أتراب القصائد في أسنى المقاصد: الإمام القاسم بن فيره الشاطبي.</w:t>
      </w:r>
    </w:p>
    <w:p w14:paraId="6EA13191" w14:textId="77777777" w:rsidR="00A60250" w:rsidRPr="00A60250" w:rsidRDefault="00A60250" w:rsidP="001237EC">
      <w:pPr>
        <w:pStyle w:val="a3"/>
        <w:numPr>
          <w:ilvl w:val="0"/>
          <w:numId w:val="64"/>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 xml:space="preserve">مورد الظمآن في رسم أحرف القرآن: الخزار محمد بن محمد بن إبراهيم. </w:t>
      </w:r>
    </w:p>
    <w:p w14:paraId="38F777C5" w14:textId="77777777" w:rsidR="00A60250" w:rsidRPr="00A60250" w:rsidRDefault="00A60250" w:rsidP="003D4A9E">
      <w:pPr>
        <w:pStyle w:val="a3"/>
        <w:numPr>
          <w:ilvl w:val="0"/>
          <w:numId w:val="89"/>
        </w:numPr>
        <w:bidi/>
        <w:spacing w:before="100" w:beforeAutospacing="1" w:after="100" w:afterAutospacing="1" w:line="240" w:lineRule="auto"/>
        <w:outlineLvl w:val="2"/>
        <w:rPr>
          <w:rFonts w:ascii="Traditional Arabic" w:hAnsi="Traditional Arabic" w:cs="Traditional Arabic"/>
          <w:b/>
          <w:bCs/>
          <w:color w:val="FF0000"/>
          <w:sz w:val="32"/>
          <w:szCs w:val="32"/>
          <w:lang w:bidi="ar-DZ"/>
        </w:rPr>
      </w:pPr>
      <w:bookmarkStart w:id="83" w:name="_Toc202794498"/>
      <w:r w:rsidRPr="00A60250">
        <w:rPr>
          <w:rFonts w:ascii="Traditional Arabic" w:hAnsi="Traditional Arabic" w:cs="Traditional Arabic"/>
          <w:b/>
          <w:bCs/>
          <w:color w:val="FF0000"/>
          <w:sz w:val="32"/>
          <w:szCs w:val="32"/>
          <w:rtl/>
          <w:lang w:bidi="ar-DZ"/>
        </w:rPr>
        <w:t>مناقشة "هل الرسم العثماني توقيفي":</w:t>
      </w:r>
      <w:bookmarkEnd w:id="83"/>
    </w:p>
    <w:p w14:paraId="08BA9038" w14:textId="3D5617AA" w:rsidR="0020139F" w:rsidRDefault="00A60250" w:rsidP="00A60250">
      <w:pPr>
        <w:pStyle w:val="a3"/>
        <w:bidi/>
        <w:ind w:left="360"/>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من حديث عثمان: "فإن اختلفتم أنتم وزيد في شيء فاكتبوه بلسان قريش..." يعني أنه ليس توفيق من النبي صلى الله عليه وسلم وإنما كتبوه على الطريقة المعتادة في عصرهم. وهذا يعني أن بالرسم اجتهادا من الصحابة.</w:t>
      </w:r>
    </w:p>
    <w:p w14:paraId="1D14ADA3" w14:textId="172ECBFF" w:rsidR="00A60250" w:rsidRPr="0020139F" w:rsidRDefault="0020139F" w:rsidP="0020139F">
      <w:pPr>
        <w:rPr>
          <w:rFonts w:ascii="Traditional Arabic" w:hAnsi="Traditional Arabic" w:cs="Traditional Arabic"/>
          <w:sz w:val="32"/>
          <w:szCs w:val="32"/>
          <w:lang w:bidi="ar-DZ"/>
        </w:rPr>
      </w:pPr>
      <w:r>
        <w:rPr>
          <w:rFonts w:ascii="Traditional Arabic" w:hAnsi="Traditional Arabic" w:cs="Traditional Arabic"/>
          <w:sz w:val="32"/>
          <w:szCs w:val="32"/>
          <w:lang w:bidi="ar-DZ"/>
        </w:rPr>
        <w:br w:type="page"/>
      </w:r>
    </w:p>
    <w:p w14:paraId="783B6B0A" w14:textId="77777777" w:rsidR="00A60250" w:rsidRPr="00A60250" w:rsidRDefault="00A60250" w:rsidP="003D4A9E">
      <w:pPr>
        <w:pStyle w:val="a3"/>
        <w:numPr>
          <w:ilvl w:val="0"/>
          <w:numId w:val="89"/>
        </w:numPr>
        <w:bidi/>
        <w:spacing w:before="100" w:beforeAutospacing="1" w:after="100" w:afterAutospacing="1" w:line="240" w:lineRule="auto"/>
        <w:outlineLvl w:val="2"/>
        <w:rPr>
          <w:rFonts w:ascii="Traditional Arabic" w:hAnsi="Traditional Arabic" w:cs="Traditional Arabic"/>
          <w:b/>
          <w:bCs/>
          <w:color w:val="FF0000"/>
          <w:sz w:val="32"/>
          <w:szCs w:val="32"/>
          <w:lang w:bidi="ar-DZ"/>
        </w:rPr>
      </w:pPr>
      <w:bookmarkStart w:id="84" w:name="_Toc202794499"/>
      <w:r w:rsidRPr="00A60250">
        <w:rPr>
          <w:rFonts w:ascii="Traditional Arabic" w:hAnsi="Traditional Arabic" w:cs="Traditional Arabic"/>
          <w:b/>
          <w:bCs/>
          <w:color w:val="FF0000"/>
          <w:sz w:val="32"/>
          <w:szCs w:val="32"/>
          <w:rtl/>
          <w:lang w:bidi="ar-DZ"/>
        </w:rPr>
        <w:lastRenderedPageBreak/>
        <w:t>حكم كتابة المصحف بغير الرسم العثماني مع التعليل والدليل:</w:t>
      </w:r>
      <w:bookmarkEnd w:id="84"/>
    </w:p>
    <w:p w14:paraId="1A864F67" w14:textId="4250D248" w:rsidR="00A60250" w:rsidRPr="00A60250" w:rsidRDefault="00A60250" w:rsidP="00A60250">
      <w:pPr>
        <w:pStyle w:val="a3"/>
        <w:bidi/>
        <w:ind w:left="1080"/>
        <w:rPr>
          <w:rFonts w:ascii="Traditional Arabic" w:hAnsi="Traditional Arabic" w:cs="Traditional Arabic"/>
          <w:sz w:val="32"/>
          <w:szCs w:val="32"/>
          <w:rtl/>
          <w:lang w:bidi="ar-DZ"/>
        </w:rPr>
      </w:pPr>
      <w:r w:rsidRPr="00A60250">
        <w:rPr>
          <w:rFonts w:ascii="Traditional Arabic" w:hAnsi="Traditional Arabic" w:cs="Traditional Arabic"/>
          <w:sz w:val="32"/>
          <w:szCs w:val="32"/>
          <w:rtl/>
          <w:lang w:bidi="ar-DZ"/>
        </w:rPr>
        <w:t>قال عمرو الداني: "</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..سئل مالك رحمه الله هل يكتب المصحف على ما أحدثه الناس من الهجاء، قال: لا، إلا على الكتبة الأولى...قال أبو عمرو: ولا مخالف له في ذلك من علماء الأمة"</w:t>
      </w:r>
    </w:p>
    <w:p w14:paraId="2DA0E422" w14:textId="14439781" w:rsidR="00A60250" w:rsidRPr="00A60250" w:rsidRDefault="00A60250" w:rsidP="00A60250">
      <w:pPr>
        <w:pStyle w:val="a3"/>
        <w:bidi/>
        <w:ind w:left="1080"/>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ينبغي ألا يخلط بين مسألتي القول بوجوب أباع الرسم العثماني في كتابة المصحف، وبين القول أن الرسم العثماني توفيقي: "فجمهور علماء الأمة من المتقدمين والمتأخرين والمعاصرين يقولون بوجوب اتباع</w:t>
      </w:r>
      <w:r w:rsidR="00876769">
        <w:rPr>
          <w:rFonts w:ascii="Traditional Arabic" w:hAnsi="Traditional Arabic" w:cs="Traditional Arabic"/>
          <w:sz w:val="32"/>
          <w:szCs w:val="32"/>
          <w:rtl/>
          <w:lang w:bidi="ar-DZ"/>
        </w:rPr>
        <w:t xml:space="preserve"> </w:t>
      </w:r>
      <w:r w:rsidRPr="00A60250">
        <w:rPr>
          <w:rFonts w:ascii="Traditional Arabic" w:hAnsi="Traditional Arabic" w:cs="Traditional Arabic"/>
          <w:sz w:val="32"/>
          <w:szCs w:val="32"/>
          <w:rtl/>
          <w:lang w:bidi="ar-DZ"/>
        </w:rPr>
        <w:t xml:space="preserve">الرسم والمحافظة عليه في كتابة المصاحف، أما القول بأن الرسم توقيفي فإن المؤلفين في الرسم المصحف من المتقدمين لم يتعرضوا لهذه المسألة في كتبهم، وظهرت عند المتأخرين والمعاصرين، وحملوا رأي الجمهور بوجوب أتباع الرسم على أنه دليل على التوفيق، وبين الأمرين فرق، فلم يقصد القائلون بوجوب المحافظة على الرسم العثماني في كتابة المصحف هذا المعنى ولم تكن هذه القضية مثار اهتمامهم" </w:t>
      </w:r>
    </w:p>
    <w:p w14:paraId="105CAB4B" w14:textId="77777777" w:rsidR="00A60250" w:rsidRPr="00A60250" w:rsidRDefault="00A60250" w:rsidP="003D4A9E">
      <w:pPr>
        <w:pStyle w:val="a3"/>
        <w:numPr>
          <w:ilvl w:val="0"/>
          <w:numId w:val="89"/>
        </w:numPr>
        <w:bidi/>
        <w:spacing w:before="100" w:beforeAutospacing="1" w:after="100" w:afterAutospacing="1" w:line="240" w:lineRule="auto"/>
        <w:outlineLvl w:val="2"/>
        <w:rPr>
          <w:rFonts w:ascii="Traditional Arabic" w:hAnsi="Traditional Arabic" w:cs="Traditional Arabic"/>
          <w:b/>
          <w:bCs/>
          <w:color w:val="FF0000"/>
          <w:sz w:val="32"/>
          <w:szCs w:val="32"/>
          <w:lang w:bidi="ar-DZ"/>
        </w:rPr>
      </w:pPr>
      <w:bookmarkStart w:id="85" w:name="_Toc202794500"/>
      <w:r w:rsidRPr="00A60250">
        <w:rPr>
          <w:rFonts w:ascii="Traditional Arabic" w:hAnsi="Traditional Arabic" w:cs="Traditional Arabic"/>
          <w:b/>
          <w:bCs/>
          <w:color w:val="FF0000"/>
          <w:sz w:val="32"/>
          <w:szCs w:val="32"/>
          <w:rtl/>
          <w:lang w:bidi="ar-DZ"/>
        </w:rPr>
        <w:t>المراد بعلم الضبط:</w:t>
      </w:r>
      <w:bookmarkEnd w:id="85"/>
    </w:p>
    <w:p w14:paraId="4E2425E6" w14:textId="77777777" w:rsidR="00A60250" w:rsidRPr="00A60250" w:rsidRDefault="00A60250" w:rsidP="00A60250">
      <w:pPr>
        <w:pStyle w:val="a3"/>
        <w:bidi/>
        <w:ind w:left="1080"/>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هو إلحاق علامات مخصوصة بالحرف لتمييزه عن غيره، أو للدلالة على حركته، أو نحو ذلك وكان يسمى بعلم النقط والشكل ثم غلب عليه مصطلح الضبط</w:t>
      </w:r>
    </w:p>
    <w:p w14:paraId="5BCED799" w14:textId="77777777" w:rsidR="00A60250" w:rsidRPr="00A60250" w:rsidRDefault="00A60250" w:rsidP="003D4A9E">
      <w:pPr>
        <w:pStyle w:val="a3"/>
        <w:numPr>
          <w:ilvl w:val="0"/>
          <w:numId w:val="89"/>
        </w:numPr>
        <w:bidi/>
        <w:spacing w:before="100" w:beforeAutospacing="1" w:after="100" w:afterAutospacing="1" w:line="240" w:lineRule="auto"/>
        <w:outlineLvl w:val="2"/>
        <w:rPr>
          <w:rFonts w:ascii="Traditional Arabic" w:hAnsi="Traditional Arabic" w:cs="Traditional Arabic"/>
          <w:b/>
          <w:bCs/>
          <w:color w:val="FF0000"/>
          <w:sz w:val="32"/>
          <w:szCs w:val="32"/>
          <w:lang w:bidi="ar-DZ"/>
        </w:rPr>
      </w:pPr>
      <w:bookmarkStart w:id="86" w:name="_Toc202794501"/>
      <w:r w:rsidRPr="00A60250">
        <w:rPr>
          <w:rFonts w:ascii="Traditional Arabic" w:hAnsi="Traditional Arabic" w:cs="Traditional Arabic"/>
          <w:b/>
          <w:bCs/>
          <w:color w:val="FF0000"/>
          <w:sz w:val="32"/>
          <w:szCs w:val="32"/>
          <w:rtl/>
          <w:lang w:bidi="ar-DZ"/>
        </w:rPr>
        <w:t>أنواع النقط:</w:t>
      </w:r>
      <w:bookmarkEnd w:id="86"/>
    </w:p>
    <w:p w14:paraId="2931E9C4" w14:textId="77777777" w:rsidR="00A60250" w:rsidRPr="00A60250" w:rsidRDefault="00A60250" w:rsidP="001237EC">
      <w:pPr>
        <w:pStyle w:val="a3"/>
        <w:numPr>
          <w:ilvl w:val="0"/>
          <w:numId w:val="65"/>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نقط الإعجام</w:t>
      </w:r>
    </w:p>
    <w:p w14:paraId="7AE1CE3B" w14:textId="77777777" w:rsidR="00A60250" w:rsidRPr="00A60250" w:rsidRDefault="00A60250" w:rsidP="001237EC">
      <w:pPr>
        <w:pStyle w:val="a3"/>
        <w:numPr>
          <w:ilvl w:val="0"/>
          <w:numId w:val="65"/>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نقط الإعراب</w:t>
      </w:r>
    </w:p>
    <w:p w14:paraId="43B198F5" w14:textId="77777777" w:rsidR="00A60250" w:rsidRPr="00A60250" w:rsidRDefault="00A60250" w:rsidP="003D4A9E">
      <w:pPr>
        <w:pStyle w:val="a3"/>
        <w:numPr>
          <w:ilvl w:val="0"/>
          <w:numId w:val="89"/>
        </w:numPr>
        <w:bidi/>
        <w:spacing w:before="100" w:beforeAutospacing="1" w:after="100" w:afterAutospacing="1" w:line="240" w:lineRule="auto"/>
        <w:outlineLvl w:val="2"/>
        <w:rPr>
          <w:rFonts w:ascii="Traditional Arabic" w:hAnsi="Traditional Arabic" w:cs="Traditional Arabic"/>
          <w:b/>
          <w:bCs/>
          <w:color w:val="FF0000"/>
          <w:sz w:val="32"/>
          <w:szCs w:val="32"/>
          <w:lang w:bidi="ar-DZ"/>
        </w:rPr>
      </w:pPr>
      <w:bookmarkStart w:id="87" w:name="_Toc202794502"/>
      <w:r w:rsidRPr="00A60250">
        <w:rPr>
          <w:rFonts w:ascii="Traditional Arabic" w:hAnsi="Traditional Arabic" w:cs="Traditional Arabic"/>
          <w:b/>
          <w:bCs/>
          <w:color w:val="FF0000"/>
          <w:sz w:val="32"/>
          <w:szCs w:val="32"/>
          <w:rtl/>
          <w:lang w:bidi="ar-DZ"/>
        </w:rPr>
        <w:t>معنى النقط المدور ومن وضعه:</w:t>
      </w:r>
      <w:bookmarkEnd w:id="87"/>
    </w:p>
    <w:p w14:paraId="0F45BBA9" w14:textId="77777777" w:rsidR="00A60250" w:rsidRPr="00A60250" w:rsidRDefault="00A60250" w:rsidP="00A60250">
      <w:pPr>
        <w:pStyle w:val="a3"/>
        <w:bidi/>
        <w:ind w:left="1080"/>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هي نقط أبي الأسود الدؤلي سميت باسمه: ضبط أواخر الكلمات بوضع نقطة فوق الحرف علامة لفتحه أو نقطة تحته علامة لكسره أو نقطة أمامه علامة لضمه، أما في حال التنوين فتوضع نقطتان وهي باللون الأحمر لتمييزها عن نقاط اللون الأسود.</w:t>
      </w:r>
    </w:p>
    <w:p w14:paraId="013CEEE8" w14:textId="77777777" w:rsidR="00A60250" w:rsidRPr="00A60250" w:rsidRDefault="00A60250" w:rsidP="003D4A9E">
      <w:pPr>
        <w:pStyle w:val="a3"/>
        <w:numPr>
          <w:ilvl w:val="0"/>
          <w:numId w:val="89"/>
        </w:numPr>
        <w:bidi/>
        <w:spacing w:before="100" w:beforeAutospacing="1" w:after="100" w:afterAutospacing="1" w:line="240" w:lineRule="auto"/>
        <w:outlineLvl w:val="2"/>
        <w:rPr>
          <w:rFonts w:ascii="Traditional Arabic" w:hAnsi="Traditional Arabic" w:cs="Traditional Arabic"/>
          <w:b/>
          <w:bCs/>
          <w:color w:val="FF0000"/>
          <w:sz w:val="32"/>
          <w:szCs w:val="32"/>
          <w:lang w:bidi="ar-DZ"/>
        </w:rPr>
      </w:pPr>
      <w:bookmarkStart w:id="88" w:name="_Toc202794503"/>
      <w:r w:rsidRPr="00A60250">
        <w:rPr>
          <w:rFonts w:ascii="Traditional Arabic" w:hAnsi="Traditional Arabic" w:cs="Traditional Arabic"/>
          <w:b/>
          <w:bCs/>
          <w:color w:val="FF0000"/>
          <w:sz w:val="32"/>
          <w:szCs w:val="32"/>
          <w:rtl/>
          <w:lang w:bidi="ar-DZ"/>
        </w:rPr>
        <w:t>معنى الشكل المستطيل ومن وضعه:</w:t>
      </w:r>
      <w:bookmarkEnd w:id="88"/>
    </w:p>
    <w:p w14:paraId="19A5E9B7" w14:textId="5E800C8F" w:rsidR="00A60250" w:rsidRPr="00A60250" w:rsidRDefault="00A60250" w:rsidP="00A60250">
      <w:pPr>
        <w:pStyle w:val="a3"/>
        <w:bidi/>
        <w:ind w:left="1080"/>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وضعه الخليل بن أحمد وهي تتخذ شكلا واحدا ولا تتميز إلا باختلاف المكان فقط وهي رموز قصيرة وقد أخذ شكل الحركات من صور الحروف مثلا</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 xml:space="preserve"> الألف تناسبها الفتحة</w:t>
      </w:r>
      <w:r w:rsidR="00876769">
        <w:rPr>
          <w:rFonts w:ascii="Traditional Arabic" w:hAnsi="Traditional Arabic" w:cs="Traditional Arabic"/>
          <w:sz w:val="32"/>
          <w:szCs w:val="32"/>
          <w:rtl/>
          <w:lang w:bidi="ar-DZ"/>
        </w:rPr>
        <w:t>.</w:t>
      </w:r>
      <w:r w:rsidRPr="00A60250">
        <w:rPr>
          <w:rFonts w:ascii="Traditional Arabic" w:hAnsi="Traditional Arabic" w:cs="Traditional Arabic"/>
          <w:sz w:val="32"/>
          <w:szCs w:val="32"/>
          <w:rtl/>
          <w:lang w:bidi="ar-DZ"/>
        </w:rPr>
        <w:t>.....</w:t>
      </w:r>
    </w:p>
    <w:p w14:paraId="0D03C423" w14:textId="2F093753" w:rsidR="00A60250" w:rsidRPr="00A60250" w:rsidRDefault="00A60250" w:rsidP="003D4A9E">
      <w:pPr>
        <w:pStyle w:val="a3"/>
        <w:numPr>
          <w:ilvl w:val="0"/>
          <w:numId w:val="89"/>
        </w:numPr>
        <w:bidi/>
        <w:spacing w:before="100" w:beforeAutospacing="1" w:after="100" w:afterAutospacing="1" w:line="240" w:lineRule="auto"/>
        <w:outlineLvl w:val="2"/>
        <w:rPr>
          <w:rFonts w:ascii="Traditional Arabic" w:hAnsi="Traditional Arabic" w:cs="Traditional Arabic"/>
          <w:b/>
          <w:bCs/>
          <w:color w:val="FF0000"/>
          <w:sz w:val="32"/>
          <w:szCs w:val="32"/>
          <w:lang w:bidi="ar-DZ"/>
        </w:rPr>
      </w:pPr>
      <w:bookmarkStart w:id="89" w:name="_Toc202794504"/>
      <w:r w:rsidRPr="00A60250">
        <w:rPr>
          <w:rFonts w:ascii="Traditional Arabic" w:hAnsi="Traditional Arabic" w:cs="Traditional Arabic"/>
          <w:b/>
          <w:bCs/>
          <w:color w:val="FF0000"/>
          <w:sz w:val="32"/>
          <w:szCs w:val="32"/>
          <w:rtl/>
          <w:lang w:bidi="ar-DZ"/>
        </w:rPr>
        <w:t>أربعة</w:t>
      </w:r>
      <w:r w:rsidR="00876769">
        <w:rPr>
          <w:rFonts w:ascii="Traditional Arabic" w:hAnsi="Traditional Arabic" w:cs="Traditional Arabic"/>
          <w:b/>
          <w:bCs/>
          <w:color w:val="FF0000"/>
          <w:sz w:val="32"/>
          <w:szCs w:val="32"/>
          <w:rtl/>
          <w:lang w:bidi="ar-DZ"/>
        </w:rPr>
        <w:t xml:space="preserve"> </w:t>
      </w:r>
      <w:r w:rsidRPr="00A60250">
        <w:rPr>
          <w:rFonts w:ascii="Traditional Arabic" w:hAnsi="Traditional Arabic" w:cs="Traditional Arabic"/>
          <w:b/>
          <w:bCs/>
          <w:color w:val="FF0000"/>
          <w:sz w:val="32"/>
          <w:szCs w:val="32"/>
          <w:rtl/>
          <w:lang w:bidi="ar-DZ"/>
        </w:rPr>
        <w:t>من مجالات ضبط المصحف:</w:t>
      </w:r>
      <w:bookmarkEnd w:id="89"/>
    </w:p>
    <w:p w14:paraId="64882999" w14:textId="77777777" w:rsidR="00A60250" w:rsidRPr="00A60250" w:rsidRDefault="00A60250" w:rsidP="001237EC">
      <w:pPr>
        <w:pStyle w:val="a3"/>
        <w:numPr>
          <w:ilvl w:val="0"/>
          <w:numId w:val="66"/>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أحكام التجويد</w:t>
      </w:r>
    </w:p>
    <w:p w14:paraId="56B0C196" w14:textId="77777777" w:rsidR="00A60250" w:rsidRPr="00A60250" w:rsidRDefault="00A60250" w:rsidP="001237EC">
      <w:pPr>
        <w:pStyle w:val="a3"/>
        <w:numPr>
          <w:ilvl w:val="0"/>
          <w:numId w:val="66"/>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رسم المصحف</w:t>
      </w:r>
    </w:p>
    <w:p w14:paraId="55FF8855" w14:textId="77777777" w:rsidR="00A60250" w:rsidRPr="00A60250" w:rsidRDefault="00A60250" w:rsidP="001237EC">
      <w:pPr>
        <w:pStyle w:val="a3"/>
        <w:numPr>
          <w:ilvl w:val="0"/>
          <w:numId w:val="66"/>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lastRenderedPageBreak/>
        <w:t>أنواع الوقوف ومراتبها</w:t>
      </w:r>
    </w:p>
    <w:p w14:paraId="471E13D9" w14:textId="77777777" w:rsidR="00A60250" w:rsidRPr="00A60250" w:rsidRDefault="00A60250" w:rsidP="003D4A9E">
      <w:pPr>
        <w:pStyle w:val="a3"/>
        <w:numPr>
          <w:ilvl w:val="0"/>
          <w:numId w:val="89"/>
        </w:numPr>
        <w:bidi/>
        <w:spacing w:before="100" w:beforeAutospacing="1" w:after="100" w:afterAutospacing="1" w:line="240" w:lineRule="auto"/>
        <w:outlineLvl w:val="2"/>
        <w:rPr>
          <w:rFonts w:ascii="Traditional Arabic" w:hAnsi="Traditional Arabic" w:cs="Traditional Arabic"/>
          <w:b/>
          <w:bCs/>
          <w:color w:val="FF0000"/>
          <w:sz w:val="32"/>
          <w:szCs w:val="32"/>
          <w:lang w:bidi="ar-DZ"/>
        </w:rPr>
      </w:pPr>
      <w:bookmarkStart w:id="90" w:name="_Toc202794505"/>
      <w:r w:rsidRPr="00A60250">
        <w:rPr>
          <w:rFonts w:ascii="Traditional Arabic" w:hAnsi="Traditional Arabic" w:cs="Traditional Arabic"/>
          <w:b/>
          <w:bCs/>
          <w:color w:val="FF0000"/>
          <w:sz w:val="32"/>
          <w:szCs w:val="32"/>
          <w:rtl/>
          <w:lang w:bidi="ar-DZ"/>
        </w:rPr>
        <w:t>أشهر المصنفات في علم الضبط وأشهر منظومة له:</w:t>
      </w:r>
      <w:bookmarkEnd w:id="90"/>
    </w:p>
    <w:p w14:paraId="67EC460B" w14:textId="77777777" w:rsidR="00A60250" w:rsidRPr="00A60250" w:rsidRDefault="00A60250" w:rsidP="001237EC">
      <w:pPr>
        <w:pStyle w:val="a3"/>
        <w:numPr>
          <w:ilvl w:val="0"/>
          <w:numId w:val="67"/>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المحكم في نقط المصاحف: لأبي عمرو الداني</w:t>
      </w:r>
    </w:p>
    <w:p w14:paraId="6E480882" w14:textId="77777777" w:rsidR="006D2771" w:rsidRDefault="00A60250" w:rsidP="001237EC">
      <w:pPr>
        <w:pStyle w:val="a3"/>
        <w:numPr>
          <w:ilvl w:val="0"/>
          <w:numId w:val="67"/>
        </w:numPr>
        <w:bidi/>
        <w:rPr>
          <w:rFonts w:ascii="Traditional Arabic" w:hAnsi="Traditional Arabic" w:cs="Traditional Arabic"/>
          <w:sz w:val="32"/>
          <w:szCs w:val="32"/>
          <w:lang w:bidi="ar-DZ"/>
        </w:rPr>
      </w:pPr>
      <w:r w:rsidRPr="00A60250">
        <w:rPr>
          <w:rFonts w:ascii="Traditional Arabic" w:hAnsi="Traditional Arabic" w:cs="Traditional Arabic"/>
          <w:sz w:val="32"/>
          <w:szCs w:val="32"/>
          <w:rtl/>
          <w:lang w:bidi="ar-DZ"/>
        </w:rPr>
        <w:t>أصول الضبط وكيفيته: أبي داود سليمان بن نجاح</w:t>
      </w:r>
    </w:p>
    <w:p w14:paraId="5C7B4E5F" w14:textId="77777777" w:rsidR="00A60250" w:rsidRPr="006D2771" w:rsidRDefault="00A60250" w:rsidP="001237EC">
      <w:pPr>
        <w:pStyle w:val="a3"/>
        <w:numPr>
          <w:ilvl w:val="0"/>
          <w:numId w:val="67"/>
        </w:numPr>
        <w:bidi/>
        <w:rPr>
          <w:rFonts w:ascii="Traditional Arabic" w:hAnsi="Traditional Arabic" w:cs="Traditional Arabic"/>
          <w:sz w:val="32"/>
          <w:szCs w:val="32"/>
          <w:rtl/>
          <w:lang w:bidi="ar-DZ"/>
        </w:rPr>
      </w:pPr>
      <w:r w:rsidRPr="006D2771">
        <w:rPr>
          <w:rFonts w:ascii="Traditional Arabic" w:hAnsi="Traditional Arabic" w:cs="Traditional Arabic"/>
          <w:sz w:val="32"/>
          <w:szCs w:val="32"/>
          <w:rtl/>
          <w:lang w:bidi="ar-DZ"/>
        </w:rPr>
        <w:t>أما المنظومات:</w:t>
      </w:r>
      <w:r w:rsidR="004B0620" w:rsidRPr="006D2771">
        <w:rPr>
          <w:rFonts w:ascii="Traditional Arabic" w:hAnsi="Traditional Arabic" w:cs="Traditional Arabic" w:hint="cs"/>
          <w:sz w:val="32"/>
          <w:szCs w:val="32"/>
          <w:rtl/>
          <w:lang w:bidi="ar-DZ"/>
        </w:rPr>
        <w:t xml:space="preserve"> ف</w:t>
      </w:r>
      <w:r w:rsidRPr="006D2771">
        <w:rPr>
          <w:rFonts w:ascii="Traditional Arabic" w:hAnsi="Traditional Arabic" w:cs="Traditional Arabic"/>
          <w:sz w:val="32"/>
          <w:szCs w:val="32"/>
          <w:rtl/>
          <w:lang w:bidi="ar-DZ"/>
        </w:rPr>
        <w:t xml:space="preserve">منظومة الخراز </w:t>
      </w:r>
    </w:p>
    <w:p w14:paraId="60A695A2" w14:textId="1AC69655" w:rsidR="00F90A4E" w:rsidRPr="00F90A4E" w:rsidRDefault="00F90A4E" w:rsidP="00F90A4E">
      <w:pPr>
        <w:pStyle w:val="1"/>
        <w:jc w:val="both"/>
      </w:pPr>
      <w:bookmarkStart w:id="91" w:name="_Toc202794506"/>
      <w:r>
        <w:rPr>
          <w:rFonts w:hint="cs"/>
          <w:rtl/>
        </w:rPr>
        <w:t xml:space="preserve">رابعا: </w:t>
      </w:r>
      <w:r w:rsidRPr="00F90A4E">
        <w:rPr>
          <w:rFonts w:hint="cs"/>
          <w:rtl/>
        </w:rPr>
        <w:t>علوم قراءة القرآن</w:t>
      </w:r>
      <w:bookmarkEnd w:id="91"/>
    </w:p>
    <w:p w14:paraId="54EB58B4" w14:textId="6B3C0285" w:rsidR="00B8075D" w:rsidRPr="00F90A4E" w:rsidRDefault="00B8075D" w:rsidP="00F90A4E">
      <w:pPr>
        <w:pStyle w:val="a3"/>
        <w:numPr>
          <w:ilvl w:val="0"/>
          <w:numId w:val="90"/>
        </w:numPr>
        <w:bidi/>
        <w:spacing w:before="100" w:beforeAutospacing="1" w:after="100" w:afterAutospacing="1" w:line="240" w:lineRule="auto"/>
        <w:outlineLvl w:val="2"/>
        <w:rPr>
          <w:rFonts w:ascii="Traditional Arabic" w:eastAsia="Times New Roman" w:hAnsi="Traditional Arabic" w:cs="Traditional Arabic"/>
          <w:b/>
          <w:bCs/>
          <w:sz w:val="32"/>
          <w:szCs w:val="32"/>
          <w:lang w:val="en-US"/>
        </w:rPr>
      </w:pPr>
      <w:bookmarkStart w:id="92" w:name="_Toc202794507"/>
      <w:r w:rsidRPr="00F90A4E">
        <w:rPr>
          <w:rFonts w:ascii="Traditional Arabic" w:hAnsi="Traditional Arabic" w:cs="Traditional Arabic"/>
          <w:b/>
          <w:bCs/>
          <w:color w:val="FF0000"/>
          <w:sz w:val="32"/>
          <w:szCs w:val="32"/>
          <w:rtl/>
          <w:lang w:bidi="ar-DZ"/>
        </w:rPr>
        <w:t>المراد بالأحرف السبعة</w:t>
      </w:r>
      <w:r w:rsidRPr="00F90A4E">
        <w:rPr>
          <w:rFonts w:ascii="Traditional Arabic" w:eastAsia="Times New Roman" w:hAnsi="Traditional Arabic" w:cs="Traditional Arabic"/>
          <w:b/>
          <w:bCs/>
          <w:sz w:val="32"/>
          <w:szCs w:val="32"/>
          <w:lang w:val="en-US"/>
        </w:rPr>
        <w:t>:</w:t>
      </w:r>
      <w:bookmarkEnd w:id="92"/>
    </w:p>
    <w:p w14:paraId="63B6E78D" w14:textId="77777777" w:rsidR="004F5108" w:rsidRPr="004F5108" w:rsidRDefault="004F5108" w:rsidP="004F5108">
      <w:pPr>
        <w:bidi/>
        <w:spacing w:before="100" w:beforeAutospacing="1" w:after="100" w:afterAutospacing="1" w:line="240" w:lineRule="auto"/>
        <w:rPr>
          <w:rFonts w:ascii="Traditional Arabic" w:eastAsia="Times New Roman" w:hAnsi="Traditional Arabic" w:cs="Traditional Arabic"/>
          <w:sz w:val="32"/>
          <w:szCs w:val="32"/>
          <w:lang w:val="en-US"/>
        </w:rPr>
      </w:pPr>
      <w:r w:rsidRPr="004F5108">
        <w:rPr>
          <w:rFonts w:ascii="Traditional Arabic" w:eastAsia="Times New Roman" w:hAnsi="Traditional Arabic" w:cs="Traditional Arabic"/>
          <w:sz w:val="32"/>
          <w:szCs w:val="32"/>
          <w:rtl/>
          <w:lang w:val="en-US"/>
        </w:rPr>
        <w:t>الأحرف السبعة تعني سبعة أوجه من التيسير نزل بها القرآن، وتتضمن اختلافات في</w:t>
      </w:r>
      <w:r w:rsidRPr="004F5108">
        <w:rPr>
          <w:rFonts w:ascii="Traditional Arabic" w:eastAsia="Times New Roman" w:hAnsi="Traditional Arabic" w:cs="Traditional Arabic"/>
          <w:sz w:val="32"/>
          <w:szCs w:val="32"/>
          <w:lang w:val="en-US"/>
        </w:rPr>
        <w:t>:</w:t>
      </w:r>
    </w:p>
    <w:p w14:paraId="7ADE02AE" w14:textId="77777777" w:rsidR="004F5108" w:rsidRPr="004F5108" w:rsidRDefault="004F5108" w:rsidP="001237EC">
      <w:pPr>
        <w:pStyle w:val="a3"/>
        <w:numPr>
          <w:ilvl w:val="0"/>
          <w:numId w:val="6"/>
        </w:numPr>
        <w:bidi/>
        <w:ind w:left="720"/>
        <w:rPr>
          <w:rFonts w:ascii="Traditional Arabic" w:hAnsi="Traditional Arabic" w:cs="Traditional Arabic"/>
          <w:sz w:val="32"/>
          <w:szCs w:val="32"/>
          <w:lang w:bidi="ar-DZ"/>
        </w:rPr>
      </w:pPr>
      <w:r w:rsidRPr="004F5108">
        <w:rPr>
          <w:rFonts w:ascii="Traditional Arabic" w:eastAsia="Times New Roman" w:hAnsi="Traditional Arabic" w:cs="Traditional Arabic"/>
          <w:sz w:val="32"/>
          <w:szCs w:val="32"/>
          <w:rtl/>
          <w:lang w:val="en-US"/>
        </w:rPr>
        <w:t xml:space="preserve">اللهجات (مثل: </w:t>
      </w:r>
      <w:r w:rsidRPr="004F5108">
        <w:rPr>
          <w:rFonts w:ascii="Traditional Arabic" w:hAnsi="Traditional Arabic" w:cs="Traditional Arabic"/>
          <w:sz w:val="32"/>
          <w:szCs w:val="32"/>
          <w:rtl/>
          <w:lang w:bidi="ar-DZ"/>
        </w:rPr>
        <w:t>لهجة قريش، هذيل، تميم</w:t>
      </w:r>
      <w:r w:rsidRPr="004F5108">
        <w:rPr>
          <w:rFonts w:ascii="Traditional Arabic" w:hAnsi="Traditional Arabic" w:cs="Traditional Arabic"/>
          <w:sz w:val="32"/>
          <w:szCs w:val="32"/>
          <w:lang w:bidi="ar-DZ"/>
        </w:rPr>
        <w:t>.</w:t>
      </w:r>
    </w:p>
    <w:p w14:paraId="3219D415" w14:textId="77777777" w:rsidR="004F5108" w:rsidRPr="004F5108" w:rsidRDefault="004F5108" w:rsidP="001237EC">
      <w:pPr>
        <w:pStyle w:val="a3"/>
        <w:numPr>
          <w:ilvl w:val="0"/>
          <w:numId w:val="6"/>
        </w:numPr>
        <w:bidi/>
        <w:ind w:left="720"/>
        <w:rPr>
          <w:rFonts w:ascii="Traditional Arabic" w:hAnsi="Traditional Arabic" w:cs="Traditional Arabic"/>
          <w:sz w:val="32"/>
          <w:szCs w:val="32"/>
          <w:lang w:bidi="ar-DZ"/>
        </w:rPr>
      </w:pPr>
      <w:r w:rsidRPr="004F5108">
        <w:rPr>
          <w:rFonts w:ascii="Traditional Arabic" w:hAnsi="Traditional Arabic" w:cs="Traditional Arabic"/>
          <w:sz w:val="32"/>
          <w:szCs w:val="32"/>
          <w:rtl/>
          <w:lang w:bidi="ar-DZ"/>
        </w:rPr>
        <w:t>الكلمات (مثل: "تعال" و"هلم</w:t>
      </w:r>
    </w:p>
    <w:p w14:paraId="23EA01AC" w14:textId="77777777" w:rsidR="00B8075D" w:rsidRPr="00B8075D" w:rsidRDefault="004F5108" w:rsidP="001237EC">
      <w:pPr>
        <w:pStyle w:val="a3"/>
        <w:numPr>
          <w:ilvl w:val="0"/>
          <w:numId w:val="6"/>
        </w:numPr>
        <w:bidi/>
        <w:ind w:left="720"/>
        <w:rPr>
          <w:rFonts w:ascii="Traditional Arabic" w:eastAsia="Times New Roman" w:hAnsi="Traditional Arabic" w:cs="Traditional Arabic"/>
          <w:sz w:val="32"/>
          <w:szCs w:val="32"/>
          <w:lang w:val="en-US"/>
        </w:rPr>
      </w:pPr>
      <w:r w:rsidRPr="004F5108">
        <w:rPr>
          <w:rFonts w:ascii="Traditional Arabic" w:hAnsi="Traditional Arabic" w:cs="Traditional Arabic"/>
          <w:sz w:val="32"/>
          <w:szCs w:val="32"/>
          <w:rtl/>
          <w:lang w:bidi="ar-DZ"/>
        </w:rPr>
        <w:t>الإعراب أو النحو (مثل: رفع أو نصب</w:t>
      </w:r>
      <w:r w:rsidRPr="004F5108">
        <w:rPr>
          <w:rFonts w:ascii="Traditional Arabic" w:hAnsi="Traditional Arabic" w:cs="Traditional Arabic"/>
          <w:sz w:val="32"/>
          <w:szCs w:val="32"/>
          <w:lang w:bidi="ar-DZ"/>
        </w:rPr>
        <w:t>).</w:t>
      </w:r>
      <w:r w:rsidRPr="004F5108">
        <w:rPr>
          <w:rFonts w:ascii="Traditional Arabic" w:hAnsi="Traditional Arabic" w:cs="Traditional Arabic"/>
          <w:sz w:val="32"/>
          <w:szCs w:val="32"/>
          <w:lang w:bidi="ar-DZ"/>
        </w:rPr>
        <w:br/>
      </w:r>
      <w:r w:rsidRPr="004F5108">
        <w:rPr>
          <w:rFonts w:ascii="Traditional Arabic" w:hAnsi="Traditional Arabic" w:cs="Traditional Arabic"/>
          <w:sz w:val="32"/>
          <w:szCs w:val="32"/>
          <w:rtl/>
          <w:lang w:bidi="ar-DZ"/>
        </w:rPr>
        <w:t>وقد أذن النبي ﷺ للصحابة</w:t>
      </w:r>
      <w:r w:rsidRPr="004F5108">
        <w:rPr>
          <w:rFonts w:ascii="Traditional Arabic" w:eastAsia="Times New Roman" w:hAnsi="Traditional Arabic" w:cs="Traditional Arabic"/>
          <w:sz w:val="32"/>
          <w:szCs w:val="32"/>
          <w:rtl/>
          <w:lang w:val="en-US"/>
        </w:rPr>
        <w:t xml:space="preserve"> أن يقرؤوا بهذه الأوجه للتيسير عليهم</w:t>
      </w:r>
      <w:r w:rsidRPr="004F5108">
        <w:rPr>
          <w:rFonts w:ascii="Traditional Arabic" w:eastAsia="Times New Roman" w:hAnsi="Traditional Arabic" w:cs="Traditional Arabic"/>
          <w:sz w:val="32"/>
          <w:szCs w:val="32"/>
          <w:lang w:val="en-US"/>
        </w:rPr>
        <w:t>.</w:t>
      </w:r>
      <w:r w:rsidR="00B8075D" w:rsidRPr="00B8075D">
        <w:rPr>
          <w:rFonts w:ascii="Traditional Arabic" w:eastAsia="Times New Roman" w:hAnsi="Traditional Arabic" w:cs="Traditional Arabic"/>
          <w:sz w:val="32"/>
          <w:szCs w:val="32"/>
          <w:lang w:val="en-US"/>
        </w:rPr>
        <w:t>.</w:t>
      </w:r>
    </w:p>
    <w:p w14:paraId="634EE75E" w14:textId="77777777" w:rsidR="00B8075D" w:rsidRPr="005E6FDF" w:rsidRDefault="00B8075D" w:rsidP="00F90A4E">
      <w:pPr>
        <w:pStyle w:val="a3"/>
        <w:numPr>
          <w:ilvl w:val="0"/>
          <w:numId w:val="90"/>
        </w:numPr>
        <w:bidi/>
        <w:spacing w:before="100" w:beforeAutospacing="1" w:after="100" w:afterAutospacing="1" w:line="240" w:lineRule="auto"/>
        <w:outlineLvl w:val="2"/>
        <w:rPr>
          <w:rFonts w:ascii="Traditional Arabic" w:eastAsia="Times New Roman" w:hAnsi="Traditional Arabic" w:cs="Traditional Arabic"/>
          <w:b/>
          <w:bCs/>
          <w:sz w:val="32"/>
          <w:szCs w:val="32"/>
          <w:lang w:val="en-US"/>
        </w:rPr>
      </w:pPr>
      <w:r w:rsidRPr="005E6FDF">
        <w:rPr>
          <w:rFonts w:ascii="Traditional Arabic" w:eastAsia="Times New Roman" w:hAnsi="Traditional Arabic" w:cs="Traditional Arabic"/>
          <w:b/>
          <w:bCs/>
          <w:sz w:val="32"/>
          <w:szCs w:val="32"/>
          <w:lang w:val="en-US"/>
        </w:rPr>
        <w:t xml:space="preserve"> </w:t>
      </w:r>
      <w:bookmarkStart w:id="93" w:name="_Toc202794508"/>
      <w:r w:rsidRPr="00F90A4E">
        <w:rPr>
          <w:rFonts w:ascii="Traditional Arabic" w:hAnsi="Traditional Arabic" w:cs="Traditional Arabic"/>
          <w:b/>
          <w:bCs/>
          <w:color w:val="FF0000"/>
          <w:sz w:val="32"/>
          <w:szCs w:val="32"/>
          <w:rtl/>
          <w:lang w:bidi="ar-DZ"/>
        </w:rPr>
        <w:t>تشتمل المصاحف العثمانية على الأحرف السبعة</w:t>
      </w:r>
      <w:r w:rsidRPr="00F90A4E">
        <w:rPr>
          <w:rFonts w:ascii="Traditional Arabic" w:hAnsi="Traditional Arabic" w:cs="Traditional Arabic"/>
          <w:b/>
          <w:bCs/>
          <w:color w:val="FF0000"/>
          <w:sz w:val="32"/>
          <w:szCs w:val="32"/>
          <w:lang w:bidi="ar-DZ"/>
        </w:rPr>
        <w:t>:</w:t>
      </w:r>
      <w:bookmarkEnd w:id="93"/>
    </w:p>
    <w:p w14:paraId="650EF0B7" w14:textId="77777777" w:rsidR="00B8075D" w:rsidRPr="00B8075D" w:rsidRDefault="004F5108" w:rsidP="004F5108">
      <w:pPr>
        <w:bidi/>
        <w:spacing w:before="100" w:beforeAutospacing="1" w:after="100" w:afterAutospacing="1" w:line="240" w:lineRule="auto"/>
        <w:rPr>
          <w:rFonts w:ascii="Traditional Arabic" w:eastAsia="Times New Roman" w:hAnsi="Traditional Arabic" w:cs="Traditional Arabic"/>
          <w:sz w:val="32"/>
          <w:szCs w:val="32"/>
          <w:lang w:val="en-US"/>
        </w:rPr>
      </w:pPr>
      <w:r>
        <w:rPr>
          <w:rFonts w:ascii="Traditional Arabic" w:eastAsia="Times New Roman" w:hAnsi="Traditional Arabic" w:cs="Traditional Arabic"/>
          <w:sz w:val="32"/>
          <w:szCs w:val="32"/>
          <w:rtl/>
          <w:lang w:val="en-US"/>
        </w:rPr>
        <w:t>ل</w:t>
      </w:r>
      <w:r>
        <w:rPr>
          <w:rFonts w:ascii="Traditional Arabic" w:eastAsia="Times New Roman" w:hAnsi="Traditional Arabic" w:cs="Traditional Arabic" w:hint="cs"/>
          <w:sz w:val="32"/>
          <w:szCs w:val="32"/>
          <w:rtl/>
          <w:lang w:val="en-US"/>
        </w:rPr>
        <w:t>ا تحتوي المصاحف العثمانية على الأرحف السبعة وذلك أن</w:t>
      </w:r>
      <w:r w:rsidRPr="004F5108">
        <w:rPr>
          <w:rFonts w:ascii="Traditional Arabic" w:eastAsia="Times New Roman" w:hAnsi="Traditional Arabic" w:cs="Traditional Arabic"/>
          <w:sz w:val="32"/>
          <w:szCs w:val="32"/>
          <w:rtl/>
          <w:lang w:val="en-US"/>
        </w:rPr>
        <w:t xml:space="preserve"> المصاحف التي كتبها الصحابة في عهد عثمان بن عفان رضي الله عنه كُتبت على حرف واحد هو حرف قريش، لتوحيد الأمة ومنع الاختلاف</w:t>
      </w:r>
      <w:r w:rsidRPr="004F5108">
        <w:rPr>
          <w:rFonts w:ascii="Traditional Arabic" w:eastAsia="Times New Roman" w:hAnsi="Traditional Arabic" w:cs="Traditional Arabic"/>
          <w:sz w:val="32"/>
          <w:szCs w:val="32"/>
          <w:lang w:val="en-US"/>
        </w:rPr>
        <w:t>.</w:t>
      </w:r>
      <w:r w:rsidR="00B8075D" w:rsidRPr="00B8075D">
        <w:rPr>
          <w:rFonts w:ascii="Traditional Arabic" w:eastAsia="Times New Roman" w:hAnsi="Traditional Arabic" w:cs="Traditional Arabic"/>
          <w:sz w:val="32"/>
          <w:szCs w:val="32"/>
          <w:rtl/>
          <w:lang w:val="en-US"/>
        </w:rPr>
        <w:t xml:space="preserve"> وجُمعت القراءات لاحقًا بالتلقي والرواية</w:t>
      </w:r>
      <w:r w:rsidR="00B8075D" w:rsidRPr="00B8075D">
        <w:rPr>
          <w:rFonts w:ascii="Traditional Arabic" w:eastAsia="Times New Roman" w:hAnsi="Traditional Arabic" w:cs="Traditional Arabic"/>
          <w:sz w:val="32"/>
          <w:szCs w:val="32"/>
          <w:lang w:val="en-US"/>
        </w:rPr>
        <w:t>.</w:t>
      </w:r>
    </w:p>
    <w:p w14:paraId="09358815" w14:textId="77777777" w:rsidR="00B8075D" w:rsidRPr="005E6FDF" w:rsidRDefault="00B8075D" w:rsidP="00F90A4E">
      <w:pPr>
        <w:pStyle w:val="a3"/>
        <w:numPr>
          <w:ilvl w:val="0"/>
          <w:numId w:val="90"/>
        </w:numPr>
        <w:bidi/>
        <w:spacing w:before="100" w:beforeAutospacing="1" w:after="100" w:afterAutospacing="1" w:line="240" w:lineRule="auto"/>
        <w:outlineLvl w:val="2"/>
        <w:rPr>
          <w:rFonts w:ascii="Traditional Arabic" w:eastAsia="Times New Roman" w:hAnsi="Traditional Arabic" w:cs="Traditional Arabic"/>
          <w:b/>
          <w:bCs/>
          <w:sz w:val="32"/>
          <w:szCs w:val="32"/>
          <w:lang w:val="en-US"/>
        </w:rPr>
      </w:pPr>
      <w:r w:rsidRPr="005E6FDF">
        <w:rPr>
          <w:rFonts w:ascii="Traditional Arabic" w:eastAsia="Times New Roman" w:hAnsi="Traditional Arabic" w:cs="Traditional Arabic"/>
          <w:b/>
          <w:bCs/>
          <w:sz w:val="32"/>
          <w:szCs w:val="32"/>
          <w:lang w:val="en-US"/>
        </w:rPr>
        <w:t xml:space="preserve"> </w:t>
      </w:r>
      <w:bookmarkStart w:id="94" w:name="_Toc202794509"/>
      <w:r w:rsidRPr="00F90A4E">
        <w:rPr>
          <w:rFonts w:ascii="Traditional Arabic" w:hAnsi="Traditional Arabic" w:cs="Traditional Arabic"/>
          <w:b/>
          <w:bCs/>
          <w:color w:val="FF0000"/>
          <w:sz w:val="32"/>
          <w:szCs w:val="32"/>
          <w:rtl/>
          <w:lang w:bidi="ar-DZ"/>
        </w:rPr>
        <w:t>الحكمة من رخصة الأحرف السبعة</w:t>
      </w:r>
      <w:r w:rsidRPr="00F90A4E">
        <w:rPr>
          <w:rFonts w:ascii="Traditional Arabic" w:hAnsi="Traditional Arabic" w:cs="Traditional Arabic"/>
          <w:b/>
          <w:bCs/>
          <w:color w:val="FF0000"/>
          <w:sz w:val="32"/>
          <w:szCs w:val="32"/>
          <w:lang w:bidi="ar-DZ"/>
        </w:rPr>
        <w:t>:</w:t>
      </w:r>
      <w:bookmarkEnd w:id="94"/>
    </w:p>
    <w:p w14:paraId="65B23ACF" w14:textId="77777777" w:rsidR="004F5108" w:rsidRPr="004F5108" w:rsidRDefault="004F5108" w:rsidP="001237EC">
      <w:pPr>
        <w:pStyle w:val="a3"/>
        <w:numPr>
          <w:ilvl w:val="0"/>
          <w:numId w:val="83"/>
        </w:numPr>
        <w:bidi/>
        <w:rPr>
          <w:rFonts w:ascii="Traditional Arabic" w:hAnsi="Traditional Arabic" w:cs="Traditional Arabic"/>
          <w:sz w:val="32"/>
          <w:szCs w:val="32"/>
          <w:lang w:bidi="ar-DZ"/>
        </w:rPr>
      </w:pPr>
      <w:r w:rsidRPr="004F5108">
        <w:rPr>
          <w:rFonts w:ascii="Traditional Arabic" w:hAnsi="Traditional Arabic" w:cs="Traditional Arabic"/>
          <w:b/>
          <w:bCs/>
          <w:sz w:val="32"/>
          <w:szCs w:val="32"/>
          <w:rtl/>
          <w:lang w:bidi="ar-DZ"/>
        </w:rPr>
        <w:t>التيسير</w:t>
      </w:r>
      <w:r w:rsidRPr="004F5108">
        <w:rPr>
          <w:rFonts w:ascii="Traditional Arabic" w:hAnsi="Traditional Arabic" w:cs="Traditional Arabic"/>
          <w:sz w:val="32"/>
          <w:szCs w:val="32"/>
          <w:lang w:bidi="ar-DZ"/>
        </w:rPr>
        <w:t xml:space="preserve">: </w:t>
      </w:r>
      <w:r w:rsidRPr="004F5108">
        <w:rPr>
          <w:rFonts w:ascii="Traditional Arabic" w:hAnsi="Traditional Arabic" w:cs="Traditional Arabic"/>
          <w:sz w:val="32"/>
          <w:szCs w:val="32"/>
          <w:rtl/>
          <w:lang w:bidi="ar-DZ"/>
        </w:rPr>
        <w:t>لتسهيل القراءة على القبائل المختلفة</w:t>
      </w:r>
      <w:r w:rsidRPr="004F5108">
        <w:rPr>
          <w:rFonts w:ascii="Traditional Arabic" w:hAnsi="Traditional Arabic" w:cs="Traditional Arabic"/>
          <w:sz w:val="32"/>
          <w:szCs w:val="32"/>
          <w:lang w:bidi="ar-DZ"/>
        </w:rPr>
        <w:t>.</w:t>
      </w:r>
    </w:p>
    <w:p w14:paraId="01870559" w14:textId="77777777" w:rsidR="004F5108" w:rsidRPr="004F5108" w:rsidRDefault="004F5108" w:rsidP="001237EC">
      <w:pPr>
        <w:pStyle w:val="a3"/>
        <w:numPr>
          <w:ilvl w:val="0"/>
          <w:numId w:val="83"/>
        </w:numPr>
        <w:bidi/>
        <w:rPr>
          <w:rFonts w:ascii="Traditional Arabic" w:hAnsi="Traditional Arabic" w:cs="Traditional Arabic"/>
          <w:sz w:val="32"/>
          <w:szCs w:val="32"/>
          <w:lang w:bidi="ar-DZ"/>
        </w:rPr>
      </w:pPr>
      <w:r w:rsidRPr="004F5108">
        <w:rPr>
          <w:rFonts w:ascii="Traditional Arabic" w:hAnsi="Traditional Arabic" w:cs="Traditional Arabic"/>
          <w:b/>
          <w:bCs/>
          <w:sz w:val="32"/>
          <w:szCs w:val="32"/>
          <w:rtl/>
          <w:lang w:bidi="ar-DZ"/>
        </w:rPr>
        <w:t>التحفيظ</w:t>
      </w:r>
      <w:r w:rsidRPr="004F5108">
        <w:rPr>
          <w:rFonts w:ascii="Traditional Arabic" w:hAnsi="Traditional Arabic" w:cs="Traditional Arabic"/>
          <w:sz w:val="32"/>
          <w:szCs w:val="32"/>
          <w:lang w:bidi="ar-DZ"/>
        </w:rPr>
        <w:t xml:space="preserve">: </w:t>
      </w:r>
      <w:r w:rsidRPr="004F5108">
        <w:rPr>
          <w:rFonts w:ascii="Traditional Arabic" w:hAnsi="Traditional Arabic" w:cs="Traditional Arabic"/>
          <w:sz w:val="32"/>
          <w:szCs w:val="32"/>
          <w:rtl/>
          <w:lang w:bidi="ar-DZ"/>
        </w:rPr>
        <w:t>جعل القرآن أسهل للحفظ والنقل</w:t>
      </w:r>
      <w:r w:rsidRPr="004F5108">
        <w:rPr>
          <w:rFonts w:ascii="Traditional Arabic" w:hAnsi="Traditional Arabic" w:cs="Traditional Arabic"/>
          <w:sz w:val="32"/>
          <w:szCs w:val="32"/>
          <w:lang w:bidi="ar-DZ"/>
        </w:rPr>
        <w:t>.</w:t>
      </w:r>
    </w:p>
    <w:p w14:paraId="33E4DB42" w14:textId="77777777" w:rsidR="00B8075D" w:rsidRPr="004F5108" w:rsidRDefault="004F5108" w:rsidP="001237EC">
      <w:pPr>
        <w:pStyle w:val="a3"/>
        <w:numPr>
          <w:ilvl w:val="0"/>
          <w:numId w:val="83"/>
        </w:numPr>
        <w:bidi/>
        <w:rPr>
          <w:rFonts w:ascii="Traditional Arabic" w:hAnsi="Traditional Arabic" w:cs="Traditional Arabic"/>
          <w:sz w:val="32"/>
          <w:szCs w:val="32"/>
          <w:lang w:bidi="ar-DZ"/>
        </w:rPr>
      </w:pPr>
      <w:r w:rsidRPr="004F5108">
        <w:rPr>
          <w:rFonts w:ascii="Traditional Arabic" w:hAnsi="Traditional Arabic" w:cs="Traditional Arabic"/>
          <w:b/>
          <w:bCs/>
          <w:sz w:val="32"/>
          <w:szCs w:val="32"/>
          <w:rtl/>
          <w:lang w:bidi="ar-DZ"/>
        </w:rPr>
        <w:t>التدرج</w:t>
      </w:r>
      <w:r w:rsidRPr="004F5108">
        <w:rPr>
          <w:rFonts w:ascii="Traditional Arabic" w:hAnsi="Traditional Arabic" w:cs="Traditional Arabic"/>
          <w:sz w:val="32"/>
          <w:szCs w:val="32"/>
          <w:lang w:bidi="ar-DZ"/>
        </w:rPr>
        <w:t xml:space="preserve">: </w:t>
      </w:r>
      <w:r w:rsidRPr="004F5108">
        <w:rPr>
          <w:rFonts w:ascii="Traditional Arabic" w:hAnsi="Traditional Arabic" w:cs="Traditional Arabic"/>
          <w:sz w:val="32"/>
          <w:szCs w:val="32"/>
          <w:rtl/>
          <w:lang w:bidi="ar-DZ"/>
        </w:rPr>
        <w:t>تمهيد لتثبيت القرآن في الحرف القُرشي لاحقًا</w:t>
      </w:r>
    </w:p>
    <w:p w14:paraId="6DBC4818" w14:textId="77777777" w:rsidR="00B8075D" w:rsidRPr="00F90A4E" w:rsidRDefault="00B8075D" w:rsidP="00F90A4E">
      <w:pPr>
        <w:pStyle w:val="a3"/>
        <w:numPr>
          <w:ilvl w:val="0"/>
          <w:numId w:val="90"/>
        </w:numPr>
        <w:bidi/>
        <w:spacing w:before="100" w:beforeAutospacing="1" w:after="100" w:afterAutospacing="1" w:line="240" w:lineRule="auto"/>
        <w:outlineLvl w:val="2"/>
        <w:rPr>
          <w:rFonts w:ascii="Traditional Arabic" w:hAnsi="Traditional Arabic" w:cs="Traditional Arabic"/>
          <w:b/>
          <w:bCs/>
          <w:color w:val="FF0000"/>
          <w:sz w:val="32"/>
          <w:szCs w:val="32"/>
          <w:lang w:bidi="ar-DZ"/>
        </w:rPr>
      </w:pPr>
      <w:r w:rsidRPr="00F90A4E">
        <w:rPr>
          <w:rFonts w:ascii="Traditional Arabic" w:hAnsi="Traditional Arabic" w:cs="Traditional Arabic"/>
          <w:b/>
          <w:bCs/>
          <w:color w:val="FF0000"/>
          <w:sz w:val="32"/>
          <w:szCs w:val="32"/>
          <w:lang w:bidi="ar-DZ"/>
        </w:rPr>
        <w:t xml:space="preserve"> </w:t>
      </w:r>
      <w:bookmarkStart w:id="95" w:name="_Toc202794510"/>
      <w:r w:rsidRPr="00F90A4E">
        <w:rPr>
          <w:rFonts w:ascii="Traditional Arabic" w:hAnsi="Traditional Arabic" w:cs="Traditional Arabic"/>
          <w:b/>
          <w:bCs/>
          <w:color w:val="FF0000"/>
          <w:sz w:val="32"/>
          <w:szCs w:val="32"/>
          <w:rtl/>
          <w:lang w:bidi="ar-DZ"/>
        </w:rPr>
        <w:t>تعريف علم القراءات</w:t>
      </w:r>
      <w:r w:rsidRPr="00F90A4E">
        <w:rPr>
          <w:rFonts w:ascii="Traditional Arabic" w:hAnsi="Traditional Arabic" w:cs="Traditional Arabic"/>
          <w:b/>
          <w:bCs/>
          <w:color w:val="FF0000"/>
          <w:sz w:val="32"/>
          <w:szCs w:val="32"/>
          <w:lang w:bidi="ar-DZ"/>
        </w:rPr>
        <w:t>:</w:t>
      </w:r>
      <w:bookmarkEnd w:id="95"/>
    </w:p>
    <w:p w14:paraId="6B26B33F" w14:textId="77777777" w:rsidR="00B8075D" w:rsidRPr="00B8075D" w:rsidRDefault="00B8075D" w:rsidP="00B8075D">
      <w:pPr>
        <w:bidi/>
        <w:spacing w:before="100" w:beforeAutospacing="1" w:after="100" w:afterAutospacing="1" w:line="240" w:lineRule="auto"/>
        <w:rPr>
          <w:rFonts w:ascii="Traditional Arabic" w:eastAsia="Times New Roman" w:hAnsi="Traditional Arabic" w:cs="Traditional Arabic"/>
          <w:sz w:val="32"/>
          <w:szCs w:val="32"/>
          <w:lang w:val="en-US"/>
        </w:rPr>
      </w:pPr>
      <w:r w:rsidRPr="00B8075D">
        <w:rPr>
          <w:rFonts w:ascii="Traditional Arabic" w:eastAsia="Times New Roman" w:hAnsi="Traditional Arabic" w:cs="Traditional Arabic"/>
          <w:sz w:val="32"/>
          <w:szCs w:val="32"/>
          <w:rtl/>
          <w:lang w:val="en-US"/>
        </w:rPr>
        <w:t>هو العلم الذي يختص بكيفية نطق كلمات القرآن الكريم كما وردت عن الأئمة المتواترين</w:t>
      </w:r>
      <w:r w:rsidRPr="00B8075D">
        <w:rPr>
          <w:rFonts w:ascii="Traditional Arabic" w:eastAsia="Times New Roman" w:hAnsi="Traditional Arabic" w:cs="Traditional Arabic"/>
          <w:sz w:val="32"/>
          <w:szCs w:val="32"/>
          <w:lang w:val="en-US"/>
        </w:rPr>
        <w:t>.</w:t>
      </w:r>
    </w:p>
    <w:p w14:paraId="46B7571F" w14:textId="77777777" w:rsidR="00B8075D" w:rsidRPr="00F90A4E" w:rsidRDefault="00B8075D" w:rsidP="00F90A4E">
      <w:pPr>
        <w:pStyle w:val="a3"/>
        <w:numPr>
          <w:ilvl w:val="0"/>
          <w:numId w:val="90"/>
        </w:numPr>
        <w:bidi/>
        <w:spacing w:before="100" w:beforeAutospacing="1" w:after="100" w:afterAutospacing="1" w:line="240" w:lineRule="auto"/>
        <w:outlineLvl w:val="2"/>
        <w:rPr>
          <w:rFonts w:ascii="Traditional Arabic" w:hAnsi="Traditional Arabic" w:cs="Traditional Arabic"/>
          <w:b/>
          <w:bCs/>
          <w:color w:val="FF0000"/>
          <w:sz w:val="32"/>
          <w:szCs w:val="32"/>
          <w:lang w:bidi="ar-DZ"/>
        </w:rPr>
      </w:pPr>
      <w:bookmarkStart w:id="96" w:name="_Toc202794511"/>
      <w:r w:rsidRPr="00F90A4E">
        <w:rPr>
          <w:rFonts w:ascii="Traditional Arabic" w:hAnsi="Traditional Arabic" w:cs="Traditional Arabic"/>
          <w:b/>
          <w:bCs/>
          <w:color w:val="FF0000"/>
          <w:sz w:val="32"/>
          <w:szCs w:val="32"/>
          <w:rtl/>
          <w:lang w:bidi="ar-DZ"/>
        </w:rPr>
        <w:lastRenderedPageBreak/>
        <w:t>مصدر علم القراءات</w:t>
      </w:r>
      <w:r w:rsidRPr="00F90A4E">
        <w:rPr>
          <w:rFonts w:ascii="Traditional Arabic" w:hAnsi="Traditional Arabic" w:cs="Traditional Arabic"/>
          <w:b/>
          <w:bCs/>
          <w:color w:val="FF0000"/>
          <w:sz w:val="32"/>
          <w:szCs w:val="32"/>
          <w:lang w:bidi="ar-DZ"/>
        </w:rPr>
        <w:t>:</w:t>
      </w:r>
      <w:bookmarkEnd w:id="96"/>
    </w:p>
    <w:p w14:paraId="02961502" w14:textId="77777777" w:rsidR="00B8075D" w:rsidRPr="00B8075D" w:rsidRDefault="00B8075D" w:rsidP="00B8075D">
      <w:pPr>
        <w:bidi/>
        <w:spacing w:before="100" w:beforeAutospacing="1" w:after="100" w:afterAutospacing="1" w:line="240" w:lineRule="auto"/>
        <w:rPr>
          <w:rFonts w:ascii="Traditional Arabic" w:eastAsia="Times New Roman" w:hAnsi="Traditional Arabic" w:cs="Traditional Arabic"/>
          <w:sz w:val="32"/>
          <w:szCs w:val="32"/>
          <w:lang w:val="en-US"/>
        </w:rPr>
      </w:pPr>
      <w:r w:rsidRPr="00B8075D">
        <w:rPr>
          <w:rFonts w:ascii="Traditional Arabic" w:eastAsia="Times New Roman" w:hAnsi="Traditional Arabic" w:cs="Traditional Arabic"/>
          <w:sz w:val="32"/>
          <w:szCs w:val="32"/>
          <w:rtl/>
          <w:lang w:val="en-US"/>
        </w:rPr>
        <w:t>أصله الوحي، وثبوته بالتواتر عن النبي ﷺ</w:t>
      </w:r>
      <w:r w:rsidRPr="00B8075D">
        <w:rPr>
          <w:rFonts w:ascii="Traditional Arabic" w:eastAsia="Times New Roman" w:hAnsi="Traditional Arabic" w:cs="Traditional Arabic"/>
          <w:sz w:val="32"/>
          <w:szCs w:val="32"/>
          <w:lang w:val="en-US"/>
        </w:rPr>
        <w:t>.</w:t>
      </w:r>
    </w:p>
    <w:p w14:paraId="52B0B1E9" w14:textId="77777777" w:rsidR="00B8075D" w:rsidRPr="00F90A4E" w:rsidRDefault="00B8075D" w:rsidP="00F90A4E">
      <w:pPr>
        <w:pStyle w:val="a3"/>
        <w:numPr>
          <w:ilvl w:val="0"/>
          <w:numId w:val="90"/>
        </w:numPr>
        <w:bidi/>
        <w:spacing w:before="100" w:beforeAutospacing="1" w:after="100" w:afterAutospacing="1" w:line="240" w:lineRule="auto"/>
        <w:outlineLvl w:val="2"/>
        <w:rPr>
          <w:rFonts w:ascii="Traditional Arabic" w:hAnsi="Traditional Arabic" w:cs="Traditional Arabic"/>
          <w:b/>
          <w:bCs/>
          <w:color w:val="FF0000"/>
          <w:sz w:val="32"/>
          <w:szCs w:val="32"/>
          <w:lang w:bidi="ar-DZ"/>
        </w:rPr>
      </w:pPr>
      <w:bookmarkStart w:id="97" w:name="_Toc202794512"/>
      <w:r w:rsidRPr="00F90A4E">
        <w:rPr>
          <w:rFonts w:ascii="Traditional Arabic" w:hAnsi="Traditional Arabic" w:cs="Traditional Arabic"/>
          <w:b/>
          <w:bCs/>
          <w:color w:val="FF0000"/>
          <w:sz w:val="32"/>
          <w:szCs w:val="32"/>
          <w:rtl/>
          <w:lang w:bidi="ar-DZ"/>
        </w:rPr>
        <w:t>مراحل نشأة علم القراءات</w:t>
      </w:r>
      <w:r w:rsidRPr="00F90A4E">
        <w:rPr>
          <w:rFonts w:ascii="Traditional Arabic" w:hAnsi="Traditional Arabic" w:cs="Traditional Arabic"/>
          <w:b/>
          <w:bCs/>
          <w:color w:val="FF0000"/>
          <w:sz w:val="32"/>
          <w:szCs w:val="32"/>
          <w:lang w:bidi="ar-DZ"/>
        </w:rPr>
        <w:t>:</w:t>
      </w:r>
      <w:bookmarkEnd w:id="97"/>
    </w:p>
    <w:p w14:paraId="5FA61CB9" w14:textId="77777777" w:rsidR="00B8075D" w:rsidRPr="006C15A6" w:rsidRDefault="00B8075D" w:rsidP="001237EC">
      <w:pPr>
        <w:pStyle w:val="a3"/>
        <w:numPr>
          <w:ilvl w:val="0"/>
          <w:numId w:val="84"/>
        </w:numPr>
        <w:bidi/>
        <w:rPr>
          <w:rFonts w:ascii="Traditional Arabic" w:hAnsi="Traditional Arabic" w:cs="Traditional Arabic"/>
          <w:sz w:val="32"/>
          <w:szCs w:val="32"/>
          <w:lang w:bidi="ar-DZ"/>
        </w:rPr>
      </w:pPr>
      <w:r w:rsidRPr="006C15A6">
        <w:rPr>
          <w:rFonts w:ascii="Traditional Arabic" w:eastAsia="Times New Roman" w:hAnsi="Traditional Arabic" w:cs="Traditional Arabic"/>
          <w:sz w:val="32"/>
          <w:szCs w:val="32"/>
          <w:rtl/>
          <w:lang w:val="en-US"/>
        </w:rPr>
        <w:t xml:space="preserve">التلقي </w:t>
      </w:r>
      <w:r w:rsidRPr="006C15A6">
        <w:rPr>
          <w:rFonts w:ascii="Traditional Arabic" w:hAnsi="Traditional Arabic" w:cs="Traditional Arabic"/>
          <w:sz w:val="32"/>
          <w:szCs w:val="32"/>
          <w:rtl/>
          <w:lang w:bidi="ar-DZ"/>
        </w:rPr>
        <w:t>الشفهي في عصر النبي</w:t>
      </w:r>
      <w:r w:rsidRPr="006C15A6">
        <w:rPr>
          <w:rFonts w:ascii="Traditional Arabic" w:hAnsi="Traditional Arabic" w:cs="Traditional Arabic"/>
          <w:sz w:val="32"/>
          <w:szCs w:val="32"/>
          <w:lang w:bidi="ar-DZ"/>
        </w:rPr>
        <w:t>.</w:t>
      </w:r>
    </w:p>
    <w:p w14:paraId="02A8D754" w14:textId="77777777" w:rsidR="00B8075D" w:rsidRPr="006C15A6" w:rsidRDefault="00B8075D" w:rsidP="001237EC">
      <w:pPr>
        <w:pStyle w:val="a3"/>
        <w:numPr>
          <w:ilvl w:val="0"/>
          <w:numId w:val="84"/>
        </w:numPr>
        <w:bidi/>
        <w:rPr>
          <w:rFonts w:ascii="Traditional Arabic" w:eastAsia="Times New Roman" w:hAnsi="Traditional Arabic" w:cs="Traditional Arabic"/>
          <w:sz w:val="32"/>
          <w:szCs w:val="32"/>
          <w:lang w:val="en-US"/>
        </w:rPr>
      </w:pPr>
      <w:r w:rsidRPr="006C15A6">
        <w:rPr>
          <w:rFonts w:ascii="Traditional Arabic" w:eastAsia="Times New Roman" w:hAnsi="Traditional Arabic" w:cs="Traditional Arabic"/>
          <w:sz w:val="32"/>
          <w:szCs w:val="32"/>
          <w:rtl/>
          <w:lang w:val="en-US"/>
        </w:rPr>
        <w:t>الجمع في عهد الصحابة</w:t>
      </w:r>
      <w:r w:rsidRPr="006C15A6">
        <w:rPr>
          <w:rFonts w:ascii="Traditional Arabic" w:eastAsia="Times New Roman" w:hAnsi="Traditional Arabic" w:cs="Traditional Arabic"/>
          <w:sz w:val="32"/>
          <w:szCs w:val="32"/>
          <w:lang w:val="en-US"/>
        </w:rPr>
        <w:t>.</w:t>
      </w:r>
    </w:p>
    <w:p w14:paraId="22595722" w14:textId="77777777" w:rsidR="00B8075D" w:rsidRPr="006C15A6" w:rsidRDefault="00B8075D" w:rsidP="001237EC">
      <w:pPr>
        <w:pStyle w:val="a3"/>
        <w:numPr>
          <w:ilvl w:val="0"/>
          <w:numId w:val="84"/>
        </w:numPr>
        <w:bidi/>
        <w:rPr>
          <w:rFonts w:ascii="Traditional Arabic" w:eastAsia="Times New Roman" w:hAnsi="Traditional Arabic" w:cs="Traditional Arabic"/>
          <w:sz w:val="32"/>
          <w:szCs w:val="32"/>
          <w:lang w:val="en-US"/>
        </w:rPr>
      </w:pPr>
      <w:r w:rsidRPr="006C15A6">
        <w:rPr>
          <w:rFonts w:ascii="Traditional Arabic" w:eastAsia="Times New Roman" w:hAnsi="Traditional Arabic" w:cs="Traditional Arabic"/>
          <w:sz w:val="32"/>
          <w:szCs w:val="32"/>
          <w:rtl/>
          <w:lang w:val="en-US"/>
        </w:rPr>
        <w:t>التصنيف والتقعيد في العصور اللاحقة</w:t>
      </w:r>
      <w:r w:rsidRPr="006C15A6">
        <w:rPr>
          <w:rFonts w:ascii="Traditional Arabic" w:eastAsia="Times New Roman" w:hAnsi="Traditional Arabic" w:cs="Traditional Arabic"/>
          <w:sz w:val="32"/>
          <w:szCs w:val="32"/>
          <w:lang w:val="en-US"/>
        </w:rPr>
        <w:t>.</w:t>
      </w:r>
    </w:p>
    <w:p w14:paraId="58706DDF" w14:textId="77777777" w:rsidR="00B8075D" w:rsidRPr="005E6FDF" w:rsidRDefault="00B8075D" w:rsidP="00F90A4E">
      <w:pPr>
        <w:pStyle w:val="a3"/>
        <w:numPr>
          <w:ilvl w:val="0"/>
          <w:numId w:val="90"/>
        </w:numPr>
        <w:bidi/>
        <w:spacing w:before="100" w:beforeAutospacing="1" w:after="100" w:afterAutospacing="1" w:line="240" w:lineRule="auto"/>
        <w:outlineLvl w:val="2"/>
        <w:rPr>
          <w:rFonts w:ascii="Traditional Arabic" w:eastAsia="Times New Roman" w:hAnsi="Traditional Arabic" w:cs="Traditional Arabic"/>
          <w:b/>
          <w:bCs/>
          <w:sz w:val="32"/>
          <w:szCs w:val="32"/>
          <w:lang w:val="en-US"/>
        </w:rPr>
      </w:pPr>
      <w:r w:rsidRPr="005E6FDF">
        <w:rPr>
          <w:rFonts w:ascii="Traditional Arabic" w:eastAsia="Times New Roman" w:hAnsi="Traditional Arabic" w:cs="Traditional Arabic"/>
          <w:b/>
          <w:bCs/>
          <w:sz w:val="32"/>
          <w:szCs w:val="32"/>
          <w:lang w:val="en-US"/>
        </w:rPr>
        <w:t xml:space="preserve"> </w:t>
      </w:r>
      <w:bookmarkStart w:id="98" w:name="_Toc202794513"/>
      <w:r w:rsidRPr="00F90A4E">
        <w:rPr>
          <w:rFonts w:ascii="Traditional Arabic" w:hAnsi="Traditional Arabic" w:cs="Traditional Arabic"/>
          <w:b/>
          <w:bCs/>
          <w:color w:val="FF0000"/>
          <w:sz w:val="32"/>
          <w:szCs w:val="32"/>
          <w:rtl/>
          <w:lang w:bidi="ar-DZ"/>
        </w:rPr>
        <w:t>أول من حدد القراءات السبع</w:t>
      </w:r>
      <w:r w:rsidRPr="00F90A4E">
        <w:rPr>
          <w:rFonts w:ascii="Traditional Arabic" w:hAnsi="Traditional Arabic" w:cs="Traditional Arabic"/>
          <w:b/>
          <w:bCs/>
          <w:color w:val="FF0000"/>
          <w:sz w:val="32"/>
          <w:szCs w:val="32"/>
          <w:lang w:bidi="ar-DZ"/>
        </w:rPr>
        <w:t>:</w:t>
      </w:r>
      <w:bookmarkEnd w:id="98"/>
    </w:p>
    <w:p w14:paraId="6C33EF88" w14:textId="01D3F666" w:rsidR="00B8075D" w:rsidRPr="00B8075D" w:rsidRDefault="00B8075D" w:rsidP="00787964">
      <w:pPr>
        <w:bidi/>
        <w:spacing w:before="100" w:beforeAutospacing="1" w:after="100" w:afterAutospacing="1" w:line="240" w:lineRule="auto"/>
        <w:rPr>
          <w:rFonts w:ascii="Traditional Arabic" w:eastAsia="Times New Roman" w:hAnsi="Traditional Arabic" w:cs="Traditional Arabic"/>
          <w:sz w:val="32"/>
          <w:szCs w:val="32"/>
          <w:lang w:val="en-US"/>
        </w:rPr>
      </w:pPr>
      <w:r w:rsidRPr="00B8075D">
        <w:rPr>
          <w:rFonts w:ascii="Traditional Arabic" w:eastAsia="Times New Roman" w:hAnsi="Traditional Arabic" w:cs="Traditional Arabic"/>
          <w:sz w:val="32"/>
          <w:szCs w:val="32"/>
          <w:rtl/>
          <w:lang w:val="en-US"/>
        </w:rPr>
        <w:t>الإمام ابن مجاهد</w:t>
      </w:r>
      <w:r w:rsidR="00787964" w:rsidRPr="00B8075D">
        <w:rPr>
          <w:rFonts w:ascii="Traditional Arabic" w:eastAsia="Times New Roman" w:hAnsi="Traditional Arabic" w:cs="Traditional Arabic"/>
          <w:sz w:val="32"/>
          <w:szCs w:val="32"/>
          <w:lang w:val="en-US"/>
        </w:rPr>
        <w:t>.</w:t>
      </w:r>
      <w:r w:rsidR="00787964" w:rsidRPr="00A655A2">
        <w:rPr>
          <w:b/>
          <w:bCs/>
        </w:rPr>
        <w:t xml:space="preserve"> </w:t>
      </w:r>
      <w:r w:rsidR="00787964" w:rsidRPr="00A655A2">
        <w:rPr>
          <w:rFonts w:ascii="Traditional Arabic" w:eastAsia="Times New Roman" w:hAnsi="Traditional Arabic" w:cs="Traditional Arabic"/>
          <w:b/>
          <w:bCs/>
          <w:sz w:val="32"/>
          <w:szCs w:val="32"/>
        </w:rPr>
        <w:t>(</w:t>
      </w:r>
      <w:r w:rsidR="00787964" w:rsidRPr="00A655A2">
        <w:rPr>
          <w:rFonts w:ascii="Traditional Arabic" w:eastAsia="Times New Roman" w:hAnsi="Traditional Arabic" w:cs="Traditional Arabic"/>
          <w:b/>
          <w:bCs/>
          <w:sz w:val="32"/>
          <w:szCs w:val="32"/>
          <w:rtl/>
          <w:lang w:val="en-US"/>
        </w:rPr>
        <w:t>ت. 324هـ</w:t>
      </w:r>
      <w:r w:rsidR="00876769">
        <w:rPr>
          <w:rFonts w:ascii="Traditional Arabic" w:eastAsia="Times New Roman" w:hAnsi="Traditional Arabic" w:cs="Traditional Arabic" w:hint="cs"/>
          <w:b/>
          <w:bCs/>
          <w:sz w:val="32"/>
          <w:szCs w:val="32"/>
          <w:rtl/>
          <w:lang w:val="en-US"/>
        </w:rPr>
        <w:t xml:space="preserve"> </w:t>
      </w:r>
      <w:r w:rsidRPr="00B8075D">
        <w:rPr>
          <w:rFonts w:ascii="Traditional Arabic" w:eastAsia="Times New Roman" w:hAnsi="Traditional Arabic" w:cs="Traditional Arabic"/>
          <w:sz w:val="32"/>
          <w:szCs w:val="32"/>
          <w:rtl/>
          <w:lang w:val="en-US"/>
        </w:rPr>
        <w:t>في القرن الرابع الهجري</w:t>
      </w:r>
      <w:r w:rsidR="00A655A2" w:rsidRPr="00A655A2">
        <w:rPr>
          <w:rFonts w:ascii="Traditional Arabic" w:eastAsia="Times New Roman" w:hAnsi="Traditional Arabic" w:cs="Traditional Arabic"/>
          <w:sz w:val="32"/>
          <w:szCs w:val="32"/>
          <w:rtl/>
          <w:lang w:val="en-US"/>
        </w:rPr>
        <w:t>، جمع قراءات سبعة من كبار الأئمة في كتابه لتسهيل الحفظ والانتشار، لكنه لم يقصد أن يحصر الصحيح بها فقط</w:t>
      </w:r>
      <w:r w:rsidR="00A655A2" w:rsidRPr="00A655A2">
        <w:rPr>
          <w:rFonts w:ascii="Traditional Arabic" w:eastAsia="Times New Roman" w:hAnsi="Traditional Arabic" w:cs="Traditional Arabic"/>
          <w:sz w:val="32"/>
          <w:szCs w:val="32"/>
        </w:rPr>
        <w:t>.</w:t>
      </w:r>
    </w:p>
    <w:p w14:paraId="1F792759" w14:textId="77777777" w:rsidR="00B8075D" w:rsidRPr="00F90A4E" w:rsidRDefault="00B8075D" w:rsidP="00F90A4E">
      <w:pPr>
        <w:pStyle w:val="a3"/>
        <w:numPr>
          <w:ilvl w:val="0"/>
          <w:numId w:val="90"/>
        </w:numPr>
        <w:bidi/>
        <w:spacing w:before="100" w:beforeAutospacing="1" w:after="100" w:afterAutospacing="1" w:line="240" w:lineRule="auto"/>
        <w:outlineLvl w:val="2"/>
        <w:rPr>
          <w:rFonts w:ascii="Traditional Arabic" w:hAnsi="Traditional Arabic" w:cs="Traditional Arabic"/>
          <w:b/>
          <w:bCs/>
          <w:color w:val="FF0000"/>
          <w:sz w:val="32"/>
          <w:szCs w:val="32"/>
          <w:lang w:bidi="ar-DZ"/>
        </w:rPr>
      </w:pPr>
      <w:bookmarkStart w:id="99" w:name="_Toc202794514"/>
      <w:r w:rsidRPr="00F90A4E">
        <w:rPr>
          <w:rFonts w:ascii="Traditional Arabic" w:hAnsi="Traditional Arabic" w:cs="Traditional Arabic"/>
          <w:b/>
          <w:bCs/>
          <w:color w:val="FF0000"/>
          <w:sz w:val="32"/>
          <w:szCs w:val="32"/>
          <w:rtl/>
          <w:lang w:bidi="ar-DZ"/>
        </w:rPr>
        <w:t>القراء العشر ورواتهم</w:t>
      </w:r>
      <w:r w:rsidRPr="00F90A4E">
        <w:rPr>
          <w:rFonts w:ascii="Traditional Arabic" w:hAnsi="Traditional Arabic" w:cs="Traditional Arabic"/>
          <w:b/>
          <w:bCs/>
          <w:color w:val="FF0000"/>
          <w:sz w:val="32"/>
          <w:szCs w:val="32"/>
          <w:lang w:bidi="ar-DZ"/>
        </w:rPr>
        <w:t>:</w:t>
      </w:r>
      <w:bookmarkEnd w:id="99"/>
    </w:p>
    <w:p w14:paraId="05E74D63" w14:textId="77777777" w:rsidR="00B8075D" w:rsidRPr="00B8075D" w:rsidRDefault="00B8075D" w:rsidP="001237EC">
      <w:pPr>
        <w:pStyle w:val="a3"/>
        <w:numPr>
          <w:ilvl w:val="0"/>
          <w:numId w:val="6"/>
        </w:numPr>
        <w:bidi/>
        <w:ind w:left="720"/>
        <w:rPr>
          <w:rFonts w:ascii="Traditional Arabic" w:eastAsia="Times New Roman" w:hAnsi="Traditional Arabic" w:cs="Traditional Arabic"/>
          <w:sz w:val="32"/>
          <w:szCs w:val="32"/>
          <w:lang w:val="en-US"/>
        </w:rPr>
      </w:pPr>
      <w:r w:rsidRPr="00B8075D">
        <w:rPr>
          <w:rFonts w:ascii="Traditional Arabic" w:eastAsia="Times New Roman" w:hAnsi="Traditional Arabic" w:cs="Traditional Arabic"/>
          <w:sz w:val="32"/>
          <w:szCs w:val="32"/>
          <w:rtl/>
          <w:lang w:val="en-US"/>
        </w:rPr>
        <w:t>سبعة قراء مشهورين، وثلاثة أُضيفوا لاحقًا</w:t>
      </w:r>
      <w:r w:rsidRPr="00B8075D">
        <w:rPr>
          <w:rFonts w:ascii="Traditional Arabic" w:eastAsia="Times New Roman" w:hAnsi="Traditional Arabic" w:cs="Traditional Arabic"/>
          <w:sz w:val="32"/>
          <w:szCs w:val="32"/>
          <w:lang w:val="en-US"/>
        </w:rPr>
        <w:t>.</w:t>
      </w:r>
    </w:p>
    <w:p w14:paraId="15909075" w14:textId="77777777" w:rsidR="00B8075D" w:rsidRPr="00B8075D" w:rsidRDefault="00B8075D" w:rsidP="001237EC">
      <w:pPr>
        <w:pStyle w:val="a3"/>
        <w:numPr>
          <w:ilvl w:val="0"/>
          <w:numId w:val="6"/>
        </w:numPr>
        <w:bidi/>
        <w:ind w:left="720"/>
        <w:rPr>
          <w:rFonts w:ascii="Traditional Arabic" w:eastAsia="Times New Roman" w:hAnsi="Traditional Arabic" w:cs="Traditional Arabic"/>
          <w:sz w:val="32"/>
          <w:szCs w:val="32"/>
          <w:lang w:val="en-US"/>
        </w:rPr>
      </w:pPr>
      <w:r w:rsidRPr="00B8075D">
        <w:rPr>
          <w:rFonts w:ascii="Traditional Arabic" w:eastAsia="Times New Roman" w:hAnsi="Traditional Arabic" w:cs="Traditional Arabic"/>
          <w:sz w:val="32"/>
          <w:szCs w:val="32"/>
          <w:rtl/>
          <w:lang w:val="en-US"/>
        </w:rPr>
        <w:t>لكل قارئ راويان مثل: نافع (قالون وورش)، ابن كثير (البزي وقنبل</w:t>
      </w:r>
      <w:r w:rsidR="005E6FDF">
        <w:rPr>
          <w:rFonts w:ascii="Traditional Arabic" w:eastAsia="Times New Roman" w:hAnsi="Traditional Arabic" w:cs="Traditional Arabic" w:hint="cs"/>
          <w:sz w:val="32"/>
          <w:szCs w:val="32"/>
          <w:rtl/>
          <w:lang w:val="en-US"/>
        </w:rPr>
        <w:t>)</w:t>
      </w:r>
      <w:r w:rsidRPr="00B8075D">
        <w:rPr>
          <w:rFonts w:ascii="Traditional Arabic" w:eastAsia="Times New Roman" w:hAnsi="Traditional Arabic" w:cs="Traditional Arabic"/>
          <w:sz w:val="32"/>
          <w:szCs w:val="32"/>
          <w:lang w:val="en-US"/>
        </w:rPr>
        <w:t>...</w:t>
      </w:r>
    </w:p>
    <w:p w14:paraId="66028289" w14:textId="77777777" w:rsidR="00B8075D" w:rsidRPr="00F90A4E" w:rsidRDefault="00B8075D" w:rsidP="00F90A4E">
      <w:pPr>
        <w:pStyle w:val="a3"/>
        <w:numPr>
          <w:ilvl w:val="0"/>
          <w:numId w:val="90"/>
        </w:numPr>
        <w:bidi/>
        <w:spacing w:before="100" w:beforeAutospacing="1" w:after="100" w:afterAutospacing="1" w:line="240" w:lineRule="auto"/>
        <w:outlineLvl w:val="2"/>
        <w:rPr>
          <w:rFonts w:ascii="Traditional Arabic" w:hAnsi="Traditional Arabic" w:cs="Traditional Arabic"/>
          <w:b/>
          <w:bCs/>
          <w:color w:val="FF0000"/>
          <w:sz w:val="32"/>
          <w:szCs w:val="32"/>
          <w:lang w:bidi="ar-DZ"/>
        </w:rPr>
      </w:pPr>
      <w:bookmarkStart w:id="100" w:name="_Toc202794515"/>
      <w:r w:rsidRPr="00F90A4E">
        <w:rPr>
          <w:rFonts w:ascii="Traditional Arabic" w:hAnsi="Traditional Arabic" w:cs="Traditional Arabic"/>
          <w:b/>
          <w:bCs/>
          <w:color w:val="FF0000"/>
          <w:sz w:val="32"/>
          <w:szCs w:val="32"/>
          <w:rtl/>
          <w:lang w:bidi="ar-DZ"/>
        </w:rPr>
        <w:t>شروط القراءة الصحيحة</w:t>
      </w:r>
      <w:r w:rsidRPr="00F90A4E">
        <w:rPr>
          <w:rFonts w:ascii="Traditional Arabic" w:hAnsi="Traditional Arabic" w:cs="Traditional Arabic"/>
          <w:b/>
          <w:bCs/>
          <w:color w:val="FF0000"/>
          <w:sz w:val="32"/>
          <w:szCs w:val="32"/>
          <w:lang w:bidi="ar-DZ"/>
        </w:rPr>
        <w:t>:</w:t>
      </w:r>
      <w:bookmarkEnd w:id="100"/>
    </w:p>
    <w:p w14:paraId="0956BE27" w14:textId="77777777" w:rsidR="00B8075D" w:rsidRPr="00B8075D" w:rsidRDefault="00B8075D" w:rsidP="001237EC">
      <w:pPr>
        <w:pStyle w:val="a3"/>
        <w:numPr>
          <w:ilvl w:val="0"/>
          <w:numId w:val="85"/>
        </w:numPr>
        <w:bidi/>
        <w:rPr>
          <w:rFonts w:ascii="Traditional Arabic" w:eastAsia="Times New Roman" w:hAnsi="Traditional Arabic" w:cs="Traditional Arabic"/>
          <w:sz w:val="32"/>
          <w:szCs w:val="32"/>
          <w:lang w:val="en-US"/>
        </w:rPr>
      </w:pPr>
      <w:r w:rsidRPr="00B8075D">
        <w:rPr>
          <w:rFonts w:ascii="Traditional Arabic" w:eastAsia="Times New Roman" w:hAnsi="Traditional Arabic" w:cs="Traditional Arabic"/>
          <w:sz w:val="32"/>
          <w:szCs w:val="32"/>
          <w:rtl/>
          <w:lang w:val="en-US"/>
        </w:rPr>
        <w:t>صحة السند</w:t>
      </w:r>
      <w:r w:rsidRPr="00B8075D">
        <w:rPr>
          <w:rFonts w:ascii="Traditional Arabic" w:eastAsia="Times New Roman" w:hAnsi="Traditional Arabic" w:cs="Traditional Arabic"/>
          <w:sz w:val="32"/>
          <w:szCs w:val="32"/>
          <w:lang w:val="en-US"/>
        </w:rPr>
        <w:t>.</w:t>
      </w:r>
    </w:p>
    <w:p w14:paraId="5FC9A5B9" w14:textId="77777777" w:rsidR="00B8075D" w:rsidRPr="00B8075D" w:rsidRDefault="00787964" w:rsidP="001237EC">
      <w:pPr>
        <w:pStyle w:val="a3"/>
        <w:numPr>
          <w:ilvl w:val="0"/>
          <w:numId w:val="85"/>
        </w:numPr>
        <w:bidi/>
        <w:rPr>
          <w:rFonts w:ascii="Traditional Arabic" w:eastAsia="Times New Roman" w:hAnsi="Traditional Arabic" w:cs="Traditional Arabic"/>
          <w:sz w:val="32"/>
          <w:szCs w:val="32"/>
          <w:lang w:val="en-US"/>
        </w:rPr>
      </w:pPr>
      <w:r>
        <w:rPr>
          <w:rFonts w:ascii="Traditional Arabic" w:eastAsia="Times New Roman" w:hAnsi="Traditional Arabic" w:cs="Traditional Arabic"/>
          <w:sz w:val="32"/>
          <w:szCs w:val="32"/>
          <w:rtl/>
          <w:lang w:val="en-US"/>
        </w:rPr>
        <w:t>موافقة وجه من وجوه اللغ</w:t>
      </w:r>
      <w:r>
        <w:rPr>
          <w:rFonts w:ascii="Traditional Arabic" w:eastAsia="Times New Roman" w:hAnsi="Traditional Arabic" w:cs="Traditional Arabic" w:hint="cs"/>
          <w:sz w:val="32"/>
          <w:szCs w:val="32"/>
          <w:rtl/>
          <w:lang w:val="en-US"/>
        </w:rPr>
        <w:t>ة العربية</w:t>
      </w:r>
      <w:r w:rsidR="00B8075D" w:rsidRPr="00B8075D">
        <w:rPr>
          <w:rFonts w:ascii="Traditional Arabic" w:eastAsia="Times New Roman" w:hAnsi="Traditional Arabic" w:cs="Traditional Arabic"/>
          <w:sz w:val="32"/>
          <w:szCs w:val="32"/>
          <w:lang w:val="en-US"/>
        </w:rPr>
        <w:t>.</w:t>
      </w:r>
    </w:p>
    <w:p w14:paraId="55E795F4" w14:textId="77777777" w:rsidR="00B8075D" w:rsidRPr="00B8075D" w:rsidRDefault="00B8075D" w:rsidP="001237EC">
      <w:pPr>
        <w:pStyle w:val="a3"/>
        <w:numPr>
          <w:ilvl w:val="0"/>
          <w:numId w:val="85"/>
        </w:numPr>
        <w:bidi/>
        <w:rPr>
          <w:rFonts w:ascii="Traditional Arabic" w:eastAsia="Times New Roman" w:hAnsi="Traditional Arabic" w:cs="Traditional Arabic"/>
          <w:sz w:val="32"/>
          <w:szCs w:val="32"/>
          <w:lang w:val="en-US"/>
        </w:rPr>
      </w:pPr>
      <w:r w:rsidRPr="00B8075D">
        <w:rPr>
          <w:rFonts w:ascii="Traditional Arabic" w:eastAsia="Times New Roman" w:hAnsi="Traditional Arabic" w:cs="Traditional Arabic"/>
          <w:sz w:val="32"/>
          <w:szCs w:val="32"/>
          <w:rtl/>
          <w:lang w:val="en-US"/>
        </w:rPr>
        <w:t>موافقة رسم المصحف العثماني</w:t>
      </w:r>
      <w:r w:rsidR="00787964">
        <w:rPr>
          <w:rFonts w:ascii="Traditional Arabic" w:eastAsia="Times New Roman" w:hAnsi="Traditional Arabic" w:cs="Traditional Arabic" w:hint="cs"/>
          <w:sz w:val="32"/>
          <w:szCs w:val="32"/>
          <w:rtl/>
          <w:lang w:val="en-US"/>
        </w:rPr>
        <w:t xml:space="preserve"> ولو احتمالا.</w:t>
      </w:r>
    </w:p>
    <w:p w14:paraId="30709320" w14:textId="77777777" w:rsidR="00B8075D" w:rsidRPr="00F90A4E" w:rsidRDefault="00B8075D" w:rsidP="00F90A4E">
      <w:pPr>
        <w:pStyle w:val="a3"/>
        <w:numPr>
          <w:ilvl w:val="0"/>
          <w:numId w:val="90"/>
        </w:numPr>
        <w:bidi/>
        <w:spacing w:before="100" w:beforeAutospacing="1" w:after="100" w:afterAutospacing="1" w:line="240" w:lineRule="auto"/>
        <w:outlineLvl w:val="2"/>
        <w:rPr>
          <w:rFonts w:ascii="Traditional Arabic" w:hAnsi="Traditional Arabic" w:cs="Traditional Arabic"/>
          <w:b/>
          <w:bCs/>
          <w:color w:val="FF0000"/>
          <w:sz w:val="32"/>
          <w:szCs w:val="32"/>
          <w:lang w:bidi="ar-DZ"/>
        </w:rPr>
      </w:pPr>
      <w:bookmarkStart w:id="101" w:name="_Toc202794516"/>
      <w:r w:rsidRPr="00F90A4E">
        <w:rPr>
          <w:rFonts w:ascii="Traditional Arabic" w:hAnsi="Traditional Arabic" w:cs="Traditional Arabic"/>
          <w:b/>
          <w:bCs/>
          <w:color w:val="FF0000"/>
          <w:sz w:val="32"/>
          <w:szCs w:val="32"/>
          <w:rtl/>
          <w:lang w:bidi="ar-DZ"/>
        </w:rPr>
        <w:t>القراءات ما بعد العشر</w:t>
      </w:r>
      <w:r w:rsidRPr="00F90A4E">
        <w:rPr>
          <w:rFonts w:ascii="Traditional Arabic" w:hAnsi="Traditional Arabic" w:cs="Traditional Arabic"/>
          <w:b/>
          <w:bCs/>
          <w:color w:val="FF0000"/>
          <w:sz w:val="32"/>
          <w:szCs w:val="32"/>
          <w:lang w:bidi="ar-DZ"/>
        </w:rPr>
        <w:t>:</w:t>
      </w:r>
      <w:bookmarkEnd w:id="101"/>
    </w:p>
    <w:p w14:paraId="69C8F229" w14:textId="77777777" w:rsidR="00B8075D" w:rsidRPr="00B8075D" w:rsidRDefault="00B8075D" w:rsidP="00787964">
      <w:pPr>
        <w:bidi/>
        <w:spacing w:before="100" w:beforeAutospacing="1" w:after="100" w:afterAutospacing="1" w:line="240" w:lineRule="auto"/>
        <w:rPr>
          <w:rFonts w:ascii="Traditional Arabic" w:eastAsia="Times New Roman" w:hAnsi="Traditional Arabic" w:cs="Traditional Arabic"/>
          <w:sz w:val="32"/>
          <w:szCs w:val="32"/>
          <w:lang w:val="en-US"/>
        </w:rPr>
      </w:pPr>
      <w:r w:rsidRPr="00B8075D">
        <w:rPr>
          <w:rFonts w:ascii="Traditional Arabic" w:eastAsia="Times New Roman" w:hAnsi="Traditional Arabic" w:cs="Traditional Arabic"/>
          <w:sz w:val="32"/>
          <w:szCs w:val="32"/>
          <w:rtl/>
          <w:lang w:val="en-US"/>
        </w:rPr>
        <w:t>تُعد شاذة لعدم توفر شروط القراءة الصحيحة فيها</w:t>
      </w:r>
      <w:r w:rsidRPr="00B8075D">
        <w:rPr>
          <w:rFonts w:ascii="Traditional Arabic" w:eastAsia="Times New Roman" w:hAnsi="Traditional Arabic" w:cs="Traditional Arabic"/>
          <w:sz w:val="32"/>
          <w:szCs w:val="32"/>
          <w:lang w:val="en-US"/>
        </w:rPr>
        <w:t>.</w:t>
      </w:r>
      <w:r w:rsidR="00787964" w:rsidRPr="00787964">
        <w:rPr>
          <w:rFonts w:ascii="Traditional Arabic" w:eastAsia="Times New Roman" w:hAnsi="Traditional Arabic" w:cs="Traditional Arabic"/>
          <w:sz w:val="32"/>
          <w:szCs w:val="32"/>
          <w:rtl/>
          <w:lang w:val="en-US"/>
        </w:rPr>
        <w:t xml:space="preserve"> ولا </w:t>
      </w:r>
      <w:r w:rsidR="00787964" w:rsidRPr="00787964">
        <w:rPr>
          <w:rFonts w:ascii="Traditional Arabic" w:eastAsia="Times New Roman" w:hAnsi="Traditional Arabic" w:cs="Traditional Arabic" w:hint="cs"/>
          <w:sz w:val="32"/>
          <w:szCs w:val="32"/>
          <w:rtl/>
          <w:lang w:val="en-US"/>
        </w:rPr>
        <w:t>ي</w:t>
      </w:r>
      <w:r w:rsidR="00787964" w:rsidRPr="00787964">
        <w:rPr>
          <w:rFonts w:ascii="Traditional Arabic" w:eastAsia="Times New Roman" w:hAnsi="Traditional Arabic" w:cs="Traditional Arabic"/>
          <w:sz w:val="32"/>
          <w:szCs w:val="32"/>
          <w:rtl/>
          <w:lang w:val="en-US"/>
        </w:rPr>
        <w:t>قرأ بها في الصلاة، لكنها تُدرس للفائدة العلمية</w:t>
      </w:r>
      <w:r w:rsidR="00787964" w:rsidRPr="00787964">
        <w:rPr>
          <w:rFonts w:ascii="Traditional Arabic" w:eastAsia="Times New Roman" w:hAnsi="Traditional Arabic" w:cs="Traditional Arabic"/>
          <w:sz w:val="32"/>
          <w:szCs w:val="32"/>
          <w:lang w:val="en-US"/>
        </w:rPr>
        <w:t>.</w:t>
      </w:r>
    </w:p>
    <w:p w14:paraId="5CFF104B" w14:textId="77777777" w:rsidR="00B8075D" w:rsidRPr="00F90A4E" w:rsidRDefault="00B8075D" w:rsidP="00F90A4E">
      <w:pPr>
        <w:pStyle w:val="a3"/>
        <w:numPr>
          <w:ilvl w:val="0"/>
          <w:numId w:val="90"/>
        </w:numPr>
        <w:bidi/>
        <w:spacing w:before="100" w:beforeAutospacing="1" w:after="100" w:afterAutospacing="1" w:line="240" w:lineRule="auto"/>
        <w:outlineLvl w:val="2"/>
        <w:rPr>
          <w:rFonts w:ascii="Traditional Arabic" w:hAnsi="Traditional Arabic" w:cs="Traditional Arabic"/>
          <w:b/>
          <w:bCs/>
          <w:color w:val="FF0000"/>
          <w:sz w:val="32"/>
          <w:szCs w:val="32"/>
          <w:lang w:bidi="ar-DZ"/>
        </w:rPr>
      </w:pPr>
      <w:bookmarkStart w:id="102" w:name="_Toc202794517"/>
      <w:r w:rsidRPr="00F90A4E">
        <w:rPr>
          <w:rFonts w:ascii="Traditional Arabic" w:hAnsi="Traditional Arabic" w:cs="Traditional Arabic"/>
          <w:b/>
          <w:bCs/>
          <w:color w:val="FF0000"/>
          <w:sz w:val="32"/>
          <w:szCs w:val="32"/>
          <w:rtl/>
          <w:lang w:bidi="ar-DZ"/>
        </w:rPr>
        <w:t>أشهر الكتب والمنظومات</w:t>
      </w:r>
      <w:r w:rsidRPr="00F90A4E">
        <w:rPr>
          <w:rFonts w:ascii="Traditional Arabic" w:hAnsi="Traditional Arabic" w:cs="Traditional Arabic"/>
          <w:b/>
          <w:bCs/>
          <w:color w:val="FF0000"/>
          <w:sz w:val="32"/>
          <w:szCs w:val="32"/>
          <w:lang w:bidi="ar-DZ"/>
        </w:rPr>
        <w:t>:</w:t>
      </w:r>
      <w:bookmarkEnd w:id="102"/>
    </w:p>
    <w:p w14:paraId="402101AF" w14:textId="77777777" w:rsidR="00787964" w:rsidRPr="006C15A6" w:rsidRDefault="00787964" w:rsidP="001237EC">
      <w:pPr>
        <w:pStyle w:val="a3"/>
        <w:numPr>
          <w:ilvl w:val="0"/>
          <w:numId w:val="86"/>
        </w:numPr>
        <w:bidi/>
        <w:rPr>
          <w:rFonts w:ascii="Traditional Arabic" w:eastAsia="Times New Roman" w:hAnsi="Traditional Arabic" w:cs="Traditional Arabic"/>
          <w:sz w:val="32"/>
          <w:szCs w:val="32"/>
          <w:lang w:val="en-US"/>
        </w:rPr>
      </w:pPr>
      <w:r w:rsidRPr="006C15A6">
        <w:rPr>
          <w:rFonts w:ascii="Traditional Arabic" w:eastAsia="Times New Roman" w:hAnsi="Traditional Arabic" w:cs="Traditional Arabic"/>
          <w:sz w:val="32"/>
          <w:szCs w:val="32"/>
          <w:rtl/>
          <w:lang w:val="en-US"/>
        </w:rPr>
        <w:t>في السبع</w:t>
      </w:r>
      <w:r w:rsidRPr="006C15A6">
        <w:rPr>
          <w:rFonts w:ascii="Traditional Arabic" w:eastAsia="Times New Roman" w:hAnsi="Traditional Arabic" w:cs="Traditional Arabic"/>
          <w:sz w:val="32"/>
          <w:szCs w:val="32"/>
          <w:lang w:val="en-US"/>
        </w:rPr>
        <w:t xml:space="preserve">: </w:t>
      </w:r>
      <w:r w:rsidRPr="006C15A6">
        <w:rPr>
          <w:rFonts w:ascii="Traditional Arabic" w:eastAsia="Times New Roman" w:hAnsi="Traditional Arabic" w:cs="Traditional Arabic"/>
          <w:sz w:val="32"/>
          <w:szCs w:val="32"/>
          <w:rtl/>
          <w:lang w:val="en-US"/>
        </w:rPr>
        <w:t>الشاطبية</w:t>
      </w:r>
      <w:r w:rsidR="006C15A6">
        <w:rPr>
          <w:rFonts w:ascii="Traditional Arabic" w:eastAsia="Times New Roman" w:hAnsi="Traditional Arabic" w:cs="Traditional Arabic" w:hint="cs"/>
          <w:sz w:val="32"/>
          <w:szCs w:val="32"/>
          <w:rtl/>
          <w:lang w:val="en-US"/>
        </w:rPr>
        <w:t xml:space="preserve"> </w:t>
      </w:r>
      <w:r w:rsidRPr="006C15A6">
        <w:rPr>
          <w:rFonts w:ascii="Traditional Arabic" w:eastAsia="Times New Roman" w:hAnsi="Traditional Arabic" w:cs="Traditional Arabic"/>
          <w:sz w:val="32"/>
          <w:szCs w:val="32"/>
          <w:rtl/>
          <w:lang w:val="en-US"/>
        </w:rPr>
        <w:t>حرز الأماني</w:t>
      </w:r>
    </w:p>
    <w:p w14:paraId="4D4A7AC1" w14:textId="77777777" w:rsidR="00787964" w:rsidRPr="006C15A6" w:rsidRDefault="00787964" w:rsidP="001237EC">
      <w:pPr>
        <w:pStyle w:val="a3"/>
        <w:numPr>
          <w:ilvl w:val="0"/>
          <w:numId w:val="86"/>
        </w:numPr>
        <w:bidi/>
        <w:rPr>
          <w:rFonts w:ascii="Traditional Arabic" w:eastAsia="Times New Roman" w:hAnsi="Traditional Arabic" w:cs="Traditional Arabic"/>
          <w:sz w:val="32"/>
          <w:szCs w:val="32"/>
          <w:lang w:val="en-US"/>
        </w:rPr>
      </w:pPr>
      <w:r w:rsidRPr="006C15A6">
        <w:rPr>
          <w:rFonts w:ascii="Traditional Arabic" w:eastAsia="Times New Roman" w:hAnsi="Traditional Arabic" w:cs="Traditional Arabic"/>
          <w:sz w:val="32"/>
          <w:szCs w:val="32"/>
          <w:lang w:val="en-US"/>
        </w:rPr>
        <w:t xml:space="preserve"> </w:t>
      </w:r>
      <w:r w:rsidRPr="006C15A6">
        <w:rPr>
          <w:rFonts w:ascii="Traditional Arabic" w:eastAsia="Times New Roman" w:hAnsi="Traditional Arabic" w:cs="Traditional Arabic"/>
          <w:sz w:val="32"/>
          <w:szCs w:val="32"/>
          <w:rtl/>
          <w:lang w:val="en-US"/>
        </w:rPr>
        <w:t>في الثلاث المتممة</w:t>
      </w:r>
      <w:r w:rsidRPr="006C15A6">
        <w:rPr>
          <w:rFonts w:ascii="Traditional Arabic" w:eastAsia="Times New Roman" w:hAnsi="Traditional Arabic" w:cs="Traditional Arabic"/>
          <w:sz w:val="32"/>
          <w:szCs w:val="32"/>
          <w:lang w:val="en-US"/>
        </w:rPr>
        <w:t xml:space="preserve">: </w:t>
      </w:r>
      <w:r w:rsidRPr="006C15A6">
        <w:rPr>
          <w:rFonts w:ascii="Traditional Arabic" w:eastAsia="Times New Roman" w:hAnsi="Traditional Arabic" w:cs="Traditional Arabic"/>
          <w:sz w:val="32"/>
          <w:szCs w:val="32"/>
          <w:rtl/>
          <w:lang w:val="en-US"/>
        </w:rPr>
        <w:t>الدرة المضية لابن الجزري</w:t>
      </w:r>
      <w:r w:rsidRPr="006C15A6">
        <w:rPr>
          <w:rFonts w:ascii="Traditional Arabic" w:eastAsia="Times New Roman" w:hAnsi="Traditional Arabic" w:cs="Traditional Arabic"/>
          <w:sz w:val="32"/>
          <w:szCs w:val="32"/>
          <w:lang w:val="en-US"/>
        </w:rPr>
        <w:t>.</w:t>
      </w:r>
    </w:p>
    <w:p w14:paraId="3D541255" w14:textId="27F55030" w:rsidR="0020139F" w:rsidRDefault="00787964" w:rsidP="001237EC">
      <w:pPr>
        <w:pStyle w:val="a3"/>
        <w:numPr>
          <w:ilvl w:val="0"/>
          <w:numId w:val="86"/>
        </w:numPr>
        <w:bidi/>
      </w:pPr>
      <w:r w:rsidRPr="006C15A6">
        <w:rPr>
          <w:rFonts w:ascii="Traditional Arabic" w:eastAsia="Times New Roman" w:hAnsi="Traditional Arabic" w:cs="Traditional Arabic"/>
          <w:sz w:val="32"/>
          <w:szCs w:val="32"/>
          <w:rtl/>
          <w:lang w:val="en-US"/>
        </w:rPr>
        <w:t>في العشر</w:t>
      </w:r>
      <w:r w:rsidRPr="006C15A6">
        <w:rPr>
          <w:rFonts w:ascii="Traditional Arabic" w:eastAsia="Times New Roman" w:hAnsi="Traditional Arabic" w:cs="Traditional Arabic"/>
          <w:sz w:val="32"/>
          <w:szCs w:val="32"/>
          <w:lang w:val="en-US"/>
        </w:rPr>
        <w:t xml:space="preserve">: </w:t>
      </w:r>
      <w:r w:rsidRPr="006C15A6">
        <w:rPr>
          <w:rFonts w:ascii="Traditional Arabic" w:eastAsia="Times New Roman" w:hAnsi="Traditional Arabic" w:cs="Traditional Arabic"/>
          <w:sz w:val="32"/>
          <w:szCs w:val="32"/>
          <w:rtl/>
          <w:lang w:val="en-US"/>
        </w:rPr>
        <w:t>طيبة النشر لابن الجزري</w:t>
      </w:r>
      <w:r w:rsidRPr="006C15A6">
        <w:t>.</w:t>
      </w:r>
    </w:p>
    <w:p w14:paraId="09120F37" w14:textId="77777777" w:rsidR="0020139F" w:rsidRDefault="0020139F">
      <w:r>
        <w:br w:type="page"/>
      </w:r>
    </w:p>
    <w:p w14:paraId="435827A2" w14:textId="77777777" w:rsidR="00787964" w:rsidRPr="006C15A6" w:rsidRDefault="00787964" w:rsidP="0020139F">
      <w:pPr>
        <w:pStyle w:val="a3"/>
        <w:bidi/>
        <w:ind w:left="1080"/>
      </w:pPr>
    </w:p>
    <w:p w14:paraId="5D502703" w14:textId="77777777" w:rsidR="00B8075D" w:rsidRPr="005E6FDF" w:rsidRDefault="00B8075D" w:rsidP="00F90A4E">
      <w:pPr>
        <w:pStyle w:val="a3"/>
        <w:numPr>
          <w:ilvl w:val="0"/>
          <w:numId w:val="90"/>
        </w:numPr>
        <w:bidi/>
        <w:spacing w:before="100" w:beforeAutospacing="1" w:after="100" w:afterAutospacing="1" w:line="240" w:lineRule="auto"/>
        <w:outlineLvl w:val="2"/>
        <w:rPr>
          <w:rFonts w:ascii="Traditional Arabic" w:eastAsia="Times New Roman" w:hAnsi="Traditional Arabic" w:cs="Traditional Arabic"/>
          <w:b/>
          <w:bCs/>
          <w:sz w:val="32"/>
          <w:szCs w:val="32"/>
          <w:lang w:val="en-US"/>
        </w:rPr>
      </w:pPr>
      <w:r w:rsidRPr="005E6FDF">
        <w:rPr>
          <w:rFonts w:ascii="Traditional Arabic" w:eastAsia="Times New Roman" w:hAnsi="Traditional Arabic" w:cs="Traditional Arabic"/>
          <w:b/>
          <w:bCs/>
          <w:sz w:val="32"/>
          <w:szCs w:val="32"/>
          <w:lang w:val="en-US"/>
        </w:rPr>
        <w:t xml:space="preserve"> </w:t>
      </w:r>
      <w:bookmarkStart w:id="103" w:name="_Toc202794518"/>
      <w:r w:rsidRPr="00F90A4E">
        <w:rPr>
          <w:rFonts w:ascii="Traditional Arabic" w:hAnsi="Traditional Arabic" w:cs="Traditional Arabic"/>
          <w:b/>
          <w:bCs/>
          <w:color w:val="FF0000"/>
          <w:sz w:val="32"/>
          <w:szCs w:val="32"/>
          <w:rtl/>
          <w:lang w:bidi="ar-DZ"/>
        </w:rPr>
        <w:t>القراءات والروايات المنتشرة اليوم</w:t>
      </w:r>
      <w:r w:rsidRPr="00F90A4E">
        <w:rPr>
          <w:rFonts w:ascii="Traditional Arabic" w:hAnsi="Traditional Arabic" w:cs="Traditional Arabic"/>
          <w:b/>
          <w:bCs/>
          <w:color w:val="FF0000"/>
          <w:sz w:val="32"/>
          <w:szCs w:val="32"/>
          <w:lang w:bidi="ar-DZ"/>
        </w:rPr>
        <w:t>:</w:t>
      </w:r>
      <w:bookmarkEnd w:id="103"/>
    </w:p>
    <w:p w14:paraId="66F579A6" w14:textId="77777777" w:rsidR="00787964" w:rsidRPr="00787964" w:rsidRDefault="00787964" w:rsidP="001237EC">
      <w:pPr>
        <w:pStyle w:val="a3"/>
        <w:numPr>
          <w:ilvl w:val="0"/>
          <w:numId w:val="6"/>
        </w:numPr>
        <w:bidi/>
        <w:ind w:left="720"/>
        <w:rPr>
          <w:rFonts w:ascii="Traditional Arabic" w:eastAsia="Times New Roman" w:hAnsi="Traditional Arabic" w:cs="Traditional Arabic"/>
          <w:sz w:val="32"/>
          <w:szCs w:val="32"/>
          <w:lang w:val="en-US"/>
        </w:rPr>
      </w:pPr>
      <w:r w:rsidRPr="00787964">
        <w:rPr>
          <w:rFonts w:ascii="Traditional Arabic" w:eastAsia="Times New Roman" w:hAnsi="Traditional Arabic" w:cs="Traditional Arabic"/>
          <w:b/>
          <w:bCs/>
          <w:sz w:val="32"/>
          <w:szCs w:val="32"/>
          <w:rtl/>
          <w:lang w:val="en-US"/>
        </w:rPr>
        <w:t xml:space="preserve">رواية حفص عن </w:t>
      </w:r>
      <w:r w:rsidRPr="00787964">
        <w:rPr>
          <w:rFonts w:ascii="Traditional Arabic" w:eastAsia="Times New Roman" w:hAnsi="Traditional Arabic" w:cs="Traditional Arabic"/>
          <w:sz w:val="32"/>
          <w:szCs w:val="32"/>
          <w:rtl/>
          <w:lang w:val="en-US"/>
        </w:rPr>
        <w:t>عاصم</w:t>
      </w:r>
      <w:r w:rsidRPr="00787964">
        <w:rPr>
          <w:rFonts w:ascii="Traditional Arabic" w:eastAsia="Times New Roman" w:hAnsi="Traditional Arabic" w:cs="Traditional Arabic"/>
          <w:sz w:val="32"/>
          <w:szCs w:val="32"/>
          <w:lang w:val="en-US"/>
        </w:rPr>
        <w:t xml:space="preserve">: </w:t>
      </w:r>
      <w:r w:rsidRPr="00787964">
        <w:rPr>
          <w:rFonts w:ascii="Traditional Arabic" w:eastAsia="Times New Roman" w:hAnsi="Traditional Arabic" w:cs="Traditional Arabic"/>
          <w:sz w:val="32"/>
          <w:szCs w:val="32"/>
          <w:rtl/>
          <w:lang w:val="en-US"/>
        </w:rPr>
        <w:t>هي الأشهر عالميًا</w:t>
      </w:r>
      <w:r w:rsidRPr="00787964">
        <w:rPr>
          <w:rFonts w:ascii="Traditional Arabic" w:eastAsia="Times New Roman" w:hAnsi="Traditional Arabic" w:cs="Traditional Arabic"/>
          <w:sz w:val="32"/>
          <w:szCs w:val="32"/>
          <w:lang w:val="en-US"/>
        </w:rPr>
        <w:t>.</w:t>
      </w:r>
    </w:p>
    <w:p w14:paraId="7248D428" w14:textId="77777777" w:rsidR="00787964" w:rsidRPr="00787964" w:rsidRDefault="00787964" w:rsidP="001237EC">
      <w:pPr>
        <w:pStyle w:val="a3"/>
        <w:numPr>
          <w:ilvl w:val="0"/>
          <w:numId w:val="6"/>
        </w:numPr>
        <w:bidi/>
        <w:ind w:left="720"/>
        <w:rPr>
          <w:rFonts w:ascii="Traditional Arabic" w:eastAsia="Times New Roman" w:hAnsi="Traditional Arabic" w:cs="Traditional Arabic"/>
          <w:sz w:val="32"/>
          <w:szCs w:val="32"/>
          <w:lang w:val="en-US"/>
        </w:rPr>
      </w:pPr>
      <w:r w:rsidRPr="00787964">
        <w:rPr>
          <w:rFonts w:ascii="Traditional Arabic" w:eastAsia="Times New Roman" w:hAnsi="Traditional Arabic" w:cs="Traditional Arabic"/>
          <w:sz w:val="32"/>
          <w:szCs w:val="32"/>
          <w:rtl/>
          <w:lang w:val="en-US"/>
        </w:rPr>
        <w:t>ورش عن نافع</w:t>
      </w:r>
      <w:r w:rsidRPr="00787964">
        <w:rPr>
          <w:rFonts w:ascii="Traditional Arabic" w:eastAsia="Times New Roman" w:hAnsi="Traditional Arabic" w:cs="Traditional Arabic"/>
          <w:sz w:val="32"/>
          <w:szCs w:val="32"/>
          <w:lang w:val="en-US"/>
        </w:rPr>
        <w:t xml:space="preserve">: </w:t>
      </w:r>
      <w:r w:rsidRPr="00787964">
        <w:rPr>
          <w:rFonts w:ascii="Traditional Arabic" w:eastAsia="Times New Roman" w:hAnsi="Traditional Arabic" w:cs="Traditional Arabic"/>
          <w:sz w:val="32"/>
          <w:szCs w:val="32"/>
          <w:rtl/>
          <w:lang w:val="en-US"/>
        </w:rPr>
        <w:t>منتشرة في المغرب العربي</w:t>
      </w:r>
      <w:r w:rsidRPr="00787964">
        <w:rPr>
          <w:rFonts w:ascii="Traditional Arabic" w:eastAsia="Times New Roman" w:hAnsi="Traditional Arabic" w:cs="Traditional Arabic"/>
          <w:sz w:val="32"/>
          <w:szCs w:val="32"/>
          <w:lang w:val="en-US"/>
        </w:rPr>
        <w:t>.</w:t>
      </w:r>
    </w:p>
    <w:p w14:paraId="6EFFF039" w14:textId="135900F6" w:rsidR="00787964" w:rsidRPr="00787964" w:rsidRDefault="00876769" w:rsidP="001237EC">
      <w:pPr>
        <w:pStyle w:val="a3"/>
        <w:numPr>
          <w:ilvl w:val="0"/>
          <w:numId w:val="6"/>
        </w:numPr>
        <w:bidi/>
        <w:ind w:left="720"/>
        <w:rPr>
          <w:rFonts w:ascii="Traditional Arabic" w:eastAsia="Times New Roman" w:hAnsi="Traditional Arabic" w:cs="Traditional Arabic"/>
          <w:sz w:val="32"/>
          <w:szCs w:val="32"/>
          <w:lang w:val="en-US"/>
        </w:rPr>
      </w:pPr>
      <w:r>
        <w:rPr>
          <w:rFonts w:ascii="Traditional Arabic" w:eastAsia="Times New Roman" w:hAnsi="Traditional Arabic" w:cs="Traditional Arabic"/>
          <w:sz w:val="32"/>
          <w:szCs w:val="32"/>
          <w:rtl/>
          <w:lang w:val="en-US"/>
        </w:rPr>
        <w:t xml:space="preserve"> </w:t>
      </w:r>
      <w:r w:rsidR="00787964" w:rsidRPr="00787964">
        <w:rPr>
          <w:rFonts w:ascii="Traditional Arabic" w:eastAsia="Times New Roman" w:hAnsi="Traditional Arabic" w:cs="Traditional Arabic"/>
          <w:sz w:val="32"/>
          <w:szCs w:val="32"/>
          <w:rtl/>
          <w:lang w:val="en-US"/>
        </w:rPr>
        <w:t>قالون عن نافع</w:t>
      </w:r>
      <w:r w:rsidR="00787964" w:rsidRPr="00787964">
        <w:rPr>
          <w:rFonts w:ascii="Traditional Arabic" w:eastAsia="Times New Roman" w:hAnsi="Traditional Arabic" w:cs="Traditional Arabic"/>
          <w:sz w:val="32"/>
          <w:szCs w:val="32"/>
          <w:lang w:val="en-US"/>
        </w:rPr>
        <w:t xml:space="preserve">: </w:t>
      </w:r>
      <w:r w:rsidR="00787964" w:rsidRPr="00787964">
        <w:rPr>
          <w:rFonts w:ascii="Traditional Arabic" w:eastAsia="Times New Roman" w:hAnsi="Traditional Arabic" w:cs="Traditional Arabic"/>
          <w:sz w:val="32"/>
          <w:szCs w:val="32"/>
          <w:rtl/>
          <w:lang w:val="en-US"/>
        </w:rPr>
        <w:t>في ليبيا وتونس</w:t>
      </w:r>
      <w:r w:rsidR="00787964" w:rsidRPr="00787964">
        <w:rPr>
          <w:rFonts w:ascii="Traditional Arabic" w:eastAsia="Times New Roman" w:hAnsi="Traditional Arabic" w:cs="Traditional Arabic"/>
          <w:sz w:val="32"/>
          <w:szCs w:val="32"/>
          <w:lang w:val="en-US"/>
        </w:rPr>
        <w:t>.</w:t>
      </w:r>
    </w:p>
    <w:p w14:paraId="6BAFB7E9" w14:textId="40551EC6" w:rsidR="00787964" w:rsidRPr="005E216F" w:rsidRDefault="00876769" w:rsidP="001237EC">
      <w:pPr>
        <w:pStyle w:val="a3"/>
        <w:numPr>
          <w:ilvl w:val="0"/>
          <w:numId w:val="6"/>
        </w:numPr>
        <w:bidi/>
        <w:ind w:left="720"/>
      </w:pPr>
      <w:r>
        <w:rPr>
          <w:rFonts w:ascii="Traditional Arabic" w:eastAsia="Times New Roman" w:hAnsi="Traditional Arabic" w:cs="Traditional Arabic"/>
          <w:sz w:val="32"/>
          <w:szCs w:val="32"/>
          <w:rtl/>
          <w:lang w:val="en-US"/>
        </w:rPr>
        <w:t xml:space="preserve"> </w:t>
      </w:r>
      <w:r w:rsidR="00787964" w:rsidRPr="00787964">
        <w:rPr>
          <w:rFonts w:ascii="Traditional Arabic" w:eastAsia="Times New Roman" w:hAnsi="Traditional Arabic" w:cs="Traditional Arabic"/>
          <w:b/>
          <w:bCs/>
          <w:sz w:val="32"/>
          <w:szCs w:val="32"/>
          <w:rtl/>
          <w:lang w:val="en-US"/>
        </w:rPr>
        <w:t>الدوري عن أبي عمرو</w:t>
      </w:r>
      <w:r w:rsidR="00787964" w:rsidRPr="00787964">
        <w:rPr>
          <w:rFonts w:ascii="Traditional Arabic" w:eastAsia="Times New Roman" w:hAnsi="Traditional Arabic" w:cs="Traditional Arabic"/>
          <w:sz w:val="32"/>
          <w:szCs w:val="32"/>
          <w:lang w:val="en-US"/>
        </w:rPr>
        <w:t xml:space="preserve">: </w:t>
      </w:r>
      <w:r w:rsidR="00787964" w:rsidRPr="00787964">
        <w:rPr>
          <w:rFonts w:ascii="Traditional Arabic" w:eastAsia="Times New Roman" w:hAnsi="Traditional Arabic" w:cs="Traditional Arabic"/>
          <w:sz w:val="32"/>
          <w:szCs w:val="32"/>
          <w:rtl/>
          <w:lang w:val="en-US"/>
        </w:rPr>
        <w:t>في السودان</w:t>
      </w:r>
      <w:r w:rsidR="00787964" w:rsidRPr="00787964">
        <w:rPr>
          <w:rFonts w:ascii="Traditional Arabic" w:eastAsia="Times New Roman" w:hAnsi="Traditional Arabic" w:cs="Traditional Arabic"/>
          <w:sz w:val="32"/>
          <w:szCs w:val="32"/>
          <w:lang w:val="en-US"/>
        </w:rPr>
        <w:t>.</w:t>
      </w:r>
    </w:p>
    <w:p w14:paraId="4F2F5390" w14:textId="77777777" w:rsidR="005E216F" w:rsidRPr="00F90A4E" w:rsidRDefault="005E216F" w:rsidP="00F90A4E">
      <w:pPr>
        <w:pStyle w:val="a3"/>
        <w:numPr>
          <w:ilvl w:val="0"/>
          <w:numId w:val="90"/>
        </w:numPr>
        <w:bidi/>
        <w:spacing w:before="100" w:beforeAutospacing="1" w:after="100" w:afterAutospacing="1" w:line="240" w:lineRule="auto"/>
        <w:outlineLvl w:val="2"/>
        <w:rPr>
          <w:rFonts w:ascii="Traditional Arabic" w:hAnsi="Traditional Arabic" w:cs="Traditional Arabic"/>
          <w:b/>
          <w:bCs/>
          <w:color w:val="FF0000"/>
          <w:sz w:val="32"/>
          <w:szCs w:val="32"/>
          <w:rtl/>
          <w:lang w:bidi="ar-DZ"/>
        </w:rPr>
      </w:pPr>
      <w:bookmarkStart w:id="104" w:name="_Toc202794519"/>
      <w:r w:rsidRPr="00F90A4E">
        <w:rPr>
          <w:rFonts w:ascii="Traditional Arabic" w:hAnsi="Traditional Arabic" w:cs="Traditional Arabic" w:hint="cs"/>
          <w:b/>
          <w:bCs/>
          <w:color w:val="FF0000"/>
          <w:sz w:val="32"/>
          <w:szCs w:val="32"/>
          <w:rtl/>
          <w:lang w:bidi="ar-DZ"/>
        </w:rPr>
        <w:t>القراءة الصحيحة والقراءة المشهورة</w:t>
      </w:r>
      <w:bookmarkEnd w:id="104"/>
    </w:p>
    <w:p w14:paraId="65A5A722" w14:textId="77777777" w:rsidR="005E216F" w:rsidRPr="006912D4" w:rsidRDefault="005E216F" w:rsidP="005E216F">
      <w:pPr>
        <w:shd w:val="clear" w:color="auto" w:fill="FFFFFF"/>
        <w:bidi/>
        <w:spacing w:after="0" w:line="360" w:lineRule="auto"/>
        <w:ind w:firstLine="709"/>
        <w:jc w:val="both"/>
        <w:rPr>
          <w:rFonts w:ascii="Traditional Arabic" w:eastAsia="Calibri" w:hAnsi="Traditional Arabic" w:cs="Traditional Arabic"/>
          <w:sz w:val="32"/>
          <w:szCs w:val="32"/>
          <w:rtl/>
        </w:rPr>
      </w:pPr>
      <w:r w:rsidRPr="006912D4">
        <w:rPr>
          <w:rFonts w:ascii="Traditional Arabic" w:eastAsia="Calibri" w:hAnsi="Traditional Arabic" w:cs="Traditional Arabic" w:hint="cs"/>
          <w:sz w:val="32"/>
          <w:szCs w:val="32"/>
          <w:rtl/>
          <w:lang w:bidi="ar-EG"/>
        </w:rPr>
        <w:t>يَندرجُ ضمنَ هذا القسم القراءة المتواترة والقراءة المشهورة، ومعنى التواتر في القراءة "هي ما رواها جمعٌ غفيرٌ لا يمكنُ تواطؤُهم على الكذبِ، عن مثلهم إلى منتهى السندِ، وهذا النوع يشملُ القراءا</w:t>
      </w:r>
      <w:r w:rsidRPr="006912D4">
        <w:rPr>
          <w:rFonts w:ascii="Traditional Arabic" w:eastAsia="Calibri" w:hAnsi="Traditional Arabic" w:cs="Traditional Arabic" w:hint="eastAsia"/>
          <w:sz w:val="32"/>
          <w:szCs w:val="32"/>
          <w:rtl/>
          <w:lang w:bidi="ar-EG"/>
        </w:rPr>
        <w:t>ت</w:t>
      </w:r>
      <w:r w:rsidRPr="006912D4">
        <w:rPr>
          <w:rFonts w:ascii="Traditional Arabic" w:eastAsia="Calibri" w:hAnsi="Traditional Arabic" w:cs="Traditional Arabic" w:hint="cs"/>
          <w:sz w:val="32"/>
          <w:szCs w:val="32"/>
          <w:rtl/>
          <w:lang w:bidi="ar-EG"/>
        </w:rPr>
        <w:t xml:space="preserve"> العشر المتواترات"</w:t>
      </w:r>
      <w:r w:rsidRPr="006912D4">
        <w:rPr>
          <w:rStyle w:val="a9"/>
          <w:rFonts w:ascii="Traditional Arabic" w:eastAsia="Calibri" w:hAnsi="Traditional Arabic" w:cs="Traditional Arabic"/>
          <w:sz w:val="32"/>
          <w:szCs w:val="32"/>
          <w:rtl/>
          <w:lang w:bidi="ar-EG"/>
        </w:rPr>
        <w:footnoteReference w:id="1"/>
      </w:r>
      <w:r w:rsidRPr="006912D4">
        <w:rPr>
          <w:rFonts w:ascii="Traditional Arabic" w:eastAsia="Calibri" w:hAnsi="Traditional Arabic" w:cs="Traditional Arabic" w:hint="cs"/>
          <w:sz w:val="32"/>
          <w:szCs w:val="32"/>
          <w:rtl/>
          <w:lang w:bidi="ar-EG"/>
        </w:rPr>
        <w:t xml:space="preserve"> وهو بما معناه القرآنُ المنزَّلُ على سيدنا محمد -صلى الله عليه وسلم- يُحْرَمُ جُحودُهُ، ومنْ أَنْكرَهُ أو أنكرَ بعضهُ فقدْ كفرَ بما أُنْزِلَ على سيدنا محمدا-صلى الله عليه وسلم-</w:t>
      </w:r>
      <w:r w:rsidRPr="006912D4">
        <w:rPr>
          <w:rStyle w:val="a9"/>
          <w:rFonts w:ascii="Traditional Arabic" w:eastAsia="Calibri" w:hAnsi="Traditional Arabic" w:cs="Traditional Arabic"/>
          <w:sz w:val="32"/>
          <w:szCs w:val="32"/>
          <w:rtl/>
          <w:lang w:bidi="ar-EG"/>
        </w:rPr>
        <w:footnoteReference w:id="2"/>
      </w:r>
      <w:r w:rsidRPr="006912D4">
        <w:rPr>
          <w:rFonts w:ascii="Traditional Arabic" w:eastAsia="Calibri" w:hAnsi="Traditional Arabic" w:cs="Traditional Arabic"/>
          <w:sz w:val="32"/>
          <w:szCs w:val="32"/>
          <w:rtl/>
          <w:lang w:bidi="ar-EG"/>
        </w:rPr>
        <w:t xml:space="preserve"> </w:t>
      </w:r>
      <w:r w:rsidRPr="006912D4">
        <w:rPr>
          <w:rFonts w:ascii="Traditional Arabic" w:eastAsia="Calibri" w:hAnsi="Traditional Arabic" w:cs="Traditional Arabic" w:hint="cs"/>
          <w:sz w:val="32"/>
          <w:szCs w:val="32"/>
          <w:rtl/>
          <w:lang w:bidi="ar-EG"/>
        </w:rPr>
        <w:t>ف</w:t>
      </w:r>
      <w:r w:rsidRPr="006912D4">
        <w:rPr>
          <w:rFonts w:ascii="Traditional Arabic" w:eastAsia="Calibri" w:hAnsi="Traditional Arabic" w:cs="Traditional Arabic"/>
          <w:sz w:val="32"/>
          <w:szCs w:val="32"/>
          <w:rtl/>
          <w:lang w:bidi="ar-EG"/>
        </w:rPr>
        <w:t>القراءات المتواترة هي كل قراءة وافقت العربية مطلق</w:t>
      </w:r>
      <w:r w:rsidRPr="006912D4">
        <w:rPr>
          <w:rFonts w:ascii="Traditional Arabic" w:eastAsia="Calibri" w:hAnsi="Traditional Arabic" w:cs="Traditional Arabic" w:hint="cs"/>
          <w:sz w:val="32"/>
          <w:szCs w:val="32"/>
          <w:rtl/>
          <w:lang w:bidi="ar-EG"/>
        </w:rPr>
        <w:t>ً</w:t>
      </w:r>
      <w:r w:rsidRPr="006912D4">
        <w:rPr>
          <w:rFonts w:ascii="Traditional Arabic" w:eastAsia="Calibri" w:hAnsi="Traditional Arabic" w:cs="Traditional Arabic"/>
          <w:sz w:val="32"/>
          <w:szCs w:val="32"/>
          <w:rtl/>
          <w:lang w:bidi="ar-EG"/>
        </w:rPr>
        <w:t xml:space="preserve">ا، ووافقت أحد المصاحف ولو </w:t>
      </w:r>
      <w:r w:rsidRPr="006912D4">
        <w:rPr>
          <w:rFonts w:ascii="Traditional Arabic" w:eastAsia="Calibri" w:hAnsi="Traditional Arabic" w:cs="Traditional Arabic" w:hint="cs"/>
          <w:sz w:val="32"/>
          <w:szCs w:val="32"/>
          <w:rtl/>
          <w:lang w:bidi="ar-EG"/>
        </w:rPr>
        <w:t>ت</w:t>
      </w:r>
      <w:r w:rsidRPr="006912D4">
        <w:rPr>
          <w:rFonts w:ascii="Traditional Arabic" w:eastAsia="Calibri" w:hAnsi="Traditional Arabic" w:cs="Traditional Arabic"/>
          <w:sz w:val="32"/>
          <w:szCs w:val="32"/>
          <w:rtl/>
          <w:lang w:bidi="ar-EG"/>
        </w:rPr>
        <w:t>قدير</w:t>
      </w:r>
      <w:r w:rsidRPr="006912D4">
        <w:rPr>
          <w:rFonts w:ascii="Traditional Arabic" w:eastAsia="Calibri" w:hAnsi="Traditional Arabic" w:cs="Traditional Arabic" w:hint="cs"/>
          <w:sz w:val="32"/>
          <w:szCs w:val="32"/>
          <w:rtl/>
          <w:lang w:bidi="ar-EG"/>
        </w:rPr>
        <w:t>ً</w:t>
      </w:r>
      <w:r w:rsidRPr="006912D4">
        <w:rPr>
          <w:rFonts w:ascii="Traditional Arabic" w:eastAsia="Calibri" w:hAnsi="Traditional Arabic" w:cs="Traditional Arabic"/>
          <w:sz w:val="32"/>
          <w:szCs w:val="32"/>
          <w:rtl/>
          <w:lang w:bidi="ar-EG"/>
        </w:rPr>
        <w:t>ا، وتوا</w:t>
      </w:r>
      <w:r w:rsidRPr="006912D4">
        <w:rPr>
          <w:rFonts w:ascii="Traditional Arabic" w:eastAsia="Calibri" w:hAnsi="Traditional Arabic" w:cs="Traditional Arabic" w:hint="cs"/>
          <w:sz w:val="32"/>
          <w:szCs w:val="32"/>
          <w:rtl/>
          <w:lang w:bidi="ar-EG"/>
        </w:rPr>
        <w:t>ت</w:t>
      </w:r>
      <w:r w:rsidRPr="006912D4">
        <w:rPr>
          <w:rFonts w:ascii="Traditional Arabic" w:eastAsia="Calibri" w:hAnsi="Traditional Arabic" w:cs="Traditional Arabic"/>
          <w:sz w:val="32"/>
          <w:szCs w:val="32"/>
          <w:rtl/>
          <w:lang w:bidi="ar-EG"/>
        </w:rPr>
        <w:t>ر نقلها، ويلحق بها القراءة الصحيحة الجامعة للأركان الثلاثة المستفيضة المتلقاة بالقبول والقراءات العشر</w:t>
      </w:r>
      <w:r w:rsidRPr="006912D4">
        <w:rPr>
          <w:rFonts w:ascii="Traditional Arabic" w:eastAsia="Calibri" w:hAnsi="Traditional Arabic" w:cs="Traditional Arabic" w:hint="cs"/>
          <w:sz w:val="32"/>
          <w:szCs w:val="32"/>
          <w:rtl/>
          <w:lang w:bidi="ar-EG"/>
        </w:rPr>
        <w:t>.</w:t>
      </w:r>
      <w:r w:rsidRPr="006912D4">
        <w:rPr>
          <w:rFonts w:ascii="Traditional Arabic" w:eastAsia="Calibri" w:hAnsi="Traditional Arabic" w:cs="Traditional Arabic"/>
          <w:sz w:val="32"/>
          <w:szCs w:val="32"/>
          <w:vertAlign w:val="superscript"/>
          <w:rtl/>
        </w:rPr>
        <w:footnoteReference w:id="3"/>
      </w:r>
    </w:p>
    <w:p w14:paraId="1F09ABCE" w14:textId="77777777" w:rsidR="005E216F" w:rsidRPr="006912D4" w:rsidRDefault="005E216F" w:rsidP="005E216F">
      <w:pPr>
        <w:shd w:val="clear" w:color="auto" w:fill="FFFFFF"/>
        <w:bidi/>
        <w:spacing w:after="0" w:line="360" w:lineRule="auto"/>
        <w:ind w:firstLine="709"/>
        <w:jc w:val="both"/>
        <w:rPr>
          <w:rFonts w:ascii="Traditional Arabic" w:eastAsia="Calibri" w:hAnsi="Traditional Arabic" w:cs="Traditional Arabic"/>
          <w:sz w:val="32"/>
          <w:szCs w:val="32"/>
          <w:rtl/>
          <w:lang w:bidi="ar-EG"/>
        </w:rPr>
      </w:pPr>
      <w:r w:rsidRPr="006912D4">
        <w:rPr>
          <w:rFonts w:ascii="Traditional Arabic" w:eastAsia="Calibri" w:hAnsi="Traditional Arabic" w:cs="Traditional Arabic" w:hint="cs"/>
          <w:sz w:val="32"/>
          <w:szCs w:val="32"/>
          <w:rtl/>
          <w:lang w:bidi="ar-EG"/>
        </w:rPr>
        <w:t>أما القراءةُ المشهورةُ فهي ما صحَّ سَنَدُها ولم تخالفْ الرسمَ ولا اللغةَ، واشْتُهِرَتْ عند القراء، فلم يَعُدوها من الغلطِ ولا من الشُذوذِ وهي دُونَ القراءةِ المتواترةِ لأنها لمْ تبلغْ درجةَ التواترِ</w:t>
      </w:r>
      <w:r w:rsidRPr="006912D4">
        <w:rPr>
          <w:rStyle w:val="a9"/>
          <w:rFonts w:ascii="Traditional Arabic" w:eastAsia="Calibri" w:hAnsi="Traditional Arabic" w:cs="Traditional Arabic"/>
          <w:sz w:val="32"/>
          <w:szCs w:val="32"/>
          <w:rtl/>
          <w:lang w:bidi="ar-EG"/>
        </w:rPr>
        <w:footnoteReference w:id="4"/>
      </w:r>
      <w:r w:rsidRPr="006912D4">
        <w:rPr>
          <w:rFonts w:ascii="Traditional Arabic" w:eastAsia="Calibri" w:hAnsi="Traditional Arabic" w:cs="Traditional Arabic" w:hint="cs"/>
          <w:sz w:val="32"/>
          <w:szCs w:val="32"/>
          <w:rtl/>
          <w:lang w:bidi="ar-EG"/>
        </w:rPr>
        <w:t>.</w:t>
      </w:r>
    </w:p>
    <w:p w14:paraId="5110B941" w14:textId="77777777" w:rsidR="005E216F" w:rsidRPr="00F90A4E" w:rsidRDefault="005E216F" w:rsidP="00F90A4E">
      <w:pPr>
        <w:pStyle w:val="a3"/>
        <w:numPr>
          <w:ilvl w:val="0"/>
          <w:numId w:val="90"/>
        </w:numPr>
        <w:bidi/>
        <w:spacing w:before="100" w:beforeAutospacing="1" w:after="100" w:afterAutospacing="1" w:line="240" w:lineRule="auto"/>
        <w:outlineLvl w:val="2"/>
        <w:rPr>
          <w:rFonts w:ascii="Traditional Arabic" w:hAnsi="Traditional Arabic" w:cs="Traditional Arabic"/>
          <w:b/>
          <w:bCs/>
          <w:color w:val="FF0000"/>
          <w:sz w:val="32"/>
          <w:szCs w:val="32"/>
          <w:rtl/>
          <w:lang w:bidi="ar-DZ"/>
        </w:rPr>
      </w:pPr>
      <w:bookmarkStart w:id="105" w:name="_Toc192459666"/>
      <w:bookmarkStart w:id="106" w:name="_Toc193403429"/>
      <w:bookmarkStart w:id="107" w:name="_Toc202794520"/>
      <w:r w:rsidRPr="00F90A4E">
        <w:rPr>
          <w:rFonts w:ascii="Traditional Arabic" w:hAnsi="Traditional Arabic" w:cs="Traditional Arabic" w:hint="cs"/>
          <w:b/>
          <w:bCs/>
          <w:color w:val="FF0000"/>
          <w:sz w:val="32"/>
          <w:szCs w:val="32"/>
          <w:rtl/>
          <w:lang w:bidi="ar-DZ"/>
        </w:rPr>
        <w:t>القراءات الشاذّة</w:t>
      </w:r>
      <w:bookmarkEnd w:id="105"/>
      <w:bookmarkEnd w:id="106"/>
      <w:bookmarkEnd w:id="107"/>
    </w:p>
    <w:p w14:paraId="099FCE08" w14:textId="77777777" w:rsidR="005E216F" w:rsidRPr="006912D4" w:rsidRDefault="005E216F" w:rsidP="005E216F">
      <w:pPr>
        <w:shd w:val="clear" w:color="auto" w:fill="FFFFFF"/>
        <w:bidi/>
        <w:spacing w:after="0" w:line="360" w:lineRule="auto"/>
        <w:ind w:firstLine="709"/>
        <w:jc w:val="both"/>
        <w:rPr>
          <w:rFonts w:ascii="Traditional Arabic" w:eastAsia="Calibri" w:hAnsi="Traditional Arabic" w:cs="Traditional Arabic"/>
          <w:sz w:val="32"/>
          <w:szCs w:val="32"/>
          <w:rtl/>
          <w:lang w:bidi="ar-EG"/>
        </w:rPr>
      </w:pPr>
      <w:r w:rsidRPr="006912D4">
        <w:rPr>
          <w:rFonts w:ascii="Traditional Arabic" w:eastAsia="Calibri" w:hAnsi="Traditional Arabic" w:cs="Traditional Arabic" w:hint="cs"/>
          <w:sz w:val="32"/>
          <w:szCs w:val="32"/>
          <w:rtl/>
          <w:lang w:bidi="ar-EG"/>
        </w:rPr>
        <w:t>ويندرج ضمن هذا القسم القراءة الآحاد، والقراءة الشاذة</w:t>
      </w:r>
      <w:r w:rsidRPr="006912D4">
        <w:rPr>
          <w:rStyle w:val="a9"/>
          <w:rFonts w:ascii="Traditional Arabic" w:eastAsia="Calibri" w:hAnsi="Traditional Arabic" w:cs="Traditional Arabic"/>
          <w:sz w:val="32"/>
          <w:szCs w:val="32"/>
          <w:rtl/>
          <w:lang w:bidi="ar-EG"/>
        </w:rPr>
        <w:footnoteReference w:id="5"/>
      </w:r>
      <w:r w:rsidRPr="006912D4">
        <w:rPr>
          <w:rFonts w:ascii="Traditional Arabic" w:eastAsia="Calibri" w:hAnsi="Traditional Arabic" w:cs="Traditional Arabic" w:hint="cs"/>
          <w:sz w:val="32"/>
          <w:szCs w:val="32"/>
          <w:rtl/>
          <w:lang w:bidi="ar-EG"/>
        </w:rPr>
        <w:t>. فقراءة الآحاد هي ما صح سندها ولم تخالف الرسم أو العربية، غير أنها لم تشتهر الاشتهار المذكور-أي أنها نقلت بطريق الآحاد</w:t>
      </w:r>
      <w:r w:rsidRPr="006912D4">
        <w:rPr>
          <w:rFonts w:ascii="Traditional Arabic" w:eastAsia="Calibri" w:hAnsi="Traditional Arabic" w:cs="Traditional Arabic" w:hint="eastAsia"/>
          <w:sz w:val="32"/>
          <w:szCs w:val="32"/>
          <w:rtl/>
          <w:lang w:bidi="ar-EG"/>
        </w:rPr>
        <w:t>،</w:t>
      </w:r>
      <w:r w:rsidRPr="006912D4">
        <w:rPr>
          <w:rFonts w:ascii="Traditional Arabic" w:eastAsia="Calibri" w:hAnsi="Traditional Arabic" w:cs="Traditional Arabic" w:hint="cs"/>
          <w:sz w:val="32"/>
          <w:szCs w:val="32"/>
          <w:rtl/>
          <w:lang w:bidi="ar-EG"/>
        </w:rPr>
        <w:t xml:space="preserve"> ولكنه مع ذلك لم يشتهر ولم </w:t>
      </w:r>
      <w:r w:rsidRPr="006912D4">
        <w:rPr>
          <w:rFonts w:ascii="Traditional Arabic" w:eastAsia="Calibri" w:hAnsi="Traditional Arabic" w:cs="Traditional Arabic" w:hint="cs"/>
          <w:sz w:val="32"/>
          <w:szCs w:val="32"/>
          <w:rtl/>
          <w:lang w:bidi="ar-EG"/>
        </w:rPr>
        <w:lastRenderedPageBreak/>
        <w:t>يستفض بين رجال القراءات المعنيين بهذا العلم-</w:t>
      </w:r>
      <w:r w:rsidRPr="006912D4">
        <w:rPr>
          <w:rStyle w:val="a9"/>
          <w:rFonts w:ascii="Traditional Arabic" w:eastAsia="Calibri" w:hAnsi="Traditional Arabic" w:cs="Traditional Arabic"/>
          <w:sz w:val="32"/>
          <w:szCs w:val="32"/>
          <w:rtl/>
          <w:lang w:bidi="ar-EG"/>
        </w:rPr>
        <w:footnoteReference w:id="6"/>
      </w:r>
      <w:r w:rsidRPr="006912D4">
        <w:rPr>
          <w:rFonts w:ascii="Traditional Arabic" w:eastAsia="Calibri" w:hAnsi="Traditional Arabic" w:cs="Traditional Arabic" w:hint="cs"/>
          <w:sz w:val="32"/>
          <w:szCs w:val="32"/>
          <w:rtl/>
          <w:lang w:bidi="ar-EG"/>
        </w:rPr>
        <w:t xml:space="preserve"> أما القراءة الشاذة فهي كل قراءة فقدت أحد أركان القراءة المتواترة، من تواتر أو صحة السند، أو موافقة اللغة العربية-ولو بوجه- أو موافقة الرسم العثماني-ولو احتمال</w:t>
      </w:r>
      <w:r w:rsidRPr="006912D4">
        <w:rPr>
          <w:rFonts w:ascii="Traditional Arabic" w:eastAsia="Calibri" w:hAnsi="Traditional Arabic" w:cs="Traditional Arabic" w:hint="eastAsia"/>
          <w:sz w:val="32"/>
          <w:szCs w:val="32"/>
          <w:rtl/>
          <w:lang w:bidi="ar-EG"/>
        </w:rPr>
        <w:t>ا</w:t>
      </w:r>
      <w:r w:rsidRPr="006912D4">
        <w:rPr>
          <w:rFonts w:ascii="Traditional Arabic" w:eastAsia="Calibri" w:hAnsi="Traditional Arabic" w:cs="Traditional Arabic" w:hint="cs"/>
          <w:sz w:val="32"/>
          <w:szCs w:val="32"/>
          <w:rtl/>
          <w:lang w:bidi="ar-EG"/>
        </w:rPr>
        <w:t>- ويطلق عليها القراءات الموضوعة، والضعيفة، والمدرجة، والمتروكة، والتفسيرية، والأحادية والباطلة</w:t>
      </w:r>
      <w:r w:rsidRPr="006912D4">
        <w:rPr>
          <w:rStyle w:val="a9"/>
          <w:rFonts w:ascii="Traditional Arabic" w:eastAsia="Calibri" w:hAnsi="Traditional Arabic" w:cs="Traditional Arabic"/>
          <w:sz w:val="32"/>
          <w:szCs w:val="32"/>
          <w:rtl/>
          <w:lang w:bidi="ar-EG"/>
        </w:rPr>
        <w:footnoteReference w:id="7"/>
      </w:r>
      <w:r w:rsidRPr="006912D4">
        <w:rPr>
          <w:rFonts w:ascii="Traditional Arabic" w:eastAsia="Calibri" w:hAnsi="Traditional Arabic" w:cs="Traditional Arabic" w:hint="cs"/>
          <w:sz w:val="32"/>
          <w:szCs w:val="32"/>
          <w:rtl/>
          <w:lang w:bidi="ar-EG"/>
        </w:rPr>
        <w:t>. فهي قراءات غير المذكورة عن الأئمة، وهي مشهورة</w:t>
      </w:r>
      <w:r w:rsidRPr="006912D4">
        <w:rPr>
          <w:rFonts w:ascii="Traditional Arabic" w:eastAsia="Calibri" w:hAnsi="Traditional Arabic" w:cs="Traditional Arabic" w:hint="eastAsia"/>
          <w:sz w:val="32"/>
          <w:szCs w:val="32"/>
          <w:rtl/>
          <w:lang w:bidi="ar-EG"/>
        </w:rPr>
        <w:t>،</w:t>
      </w:r>
      <w:r w:rsidRPr="006912D4">
        <w:rPr>
          <w:rFonts w:ascii="Traditional Arabic" w:eastAsia="Calibri" w:hAnsi="Traditional Arabic" w:cs="Traditional Arabic" w:hint="cs"/>
          <w:sz w:val="32"/>
          <w:szCs w:val="32"/>
          <w:rtl/>
          <w:lang w:bidi="ar-EG"/>
        </w:rPr>
        <w:t xml:space="preserve"> ولكن مما لم يشتهر عنهم، فلا يحل أن يقرأ بها، ومعنى ذلك نتعلمها من باب العلم، ولكن لا يُصلى بها، ولا تُكتبُ في المصاحف</w:t>
      </w:r>
      <w:r w:rsidRPr="006912D4">
        <w:rPr>
          <w:rStyle w:val="a9"/>
          <w:rFonts w:ascii="Traditional Arabic" w:eastAsia="Calibri" w:hAnsi="Traditional Arabic" w:cs="Traditional Arabic"/>
          <w:sz w:val="32"/>
          <w:szCs w:val="32"/>
          <w:rtl/>
          <w:lang w:bidi="ar-EG"/>
        </w:rPr>
        <w:footnoteReference w:id="8"/>
      </w:r>
      <w:r w:rsidRPr="006912D4">
        <w:rPr>
          <w:rFonts w:ascii="Traditional Arabic" w:eastAsia="Calibri" w:hAnsi="Traditional Arabic" w:cs="Traditional Arabic" w:hint="cs"/>
          <w:sz w:val="32"/>
          <w:szCs w:val="32"/>
          <w:rtl/>
          <w:lang w:bidi="ar-EG"/>
        </w:rPr>
        <w:t xml:space="preserve"> ولم يُدوَّنُ منها إلا أربع قراءات قراءة يحي اليزيدي، وابن محيصن، والأعمش، والحسن البصري أما باقي القراءات لم تدون ولم يجمع منها إلا بضع كلماتٍ وردت في ثنايا كتب القراءات والتفسير</w:t>
      </w:r>
      <w:r w:rsidRPr="006912D4">
        <w:rPr>
          <w:rStyle w:val="a9"/>
          <w:rFonts w:ascii="Traditional Arabic" w:eastAsia="Calibri" w:hAnsi="Traditional Arabic" w:cs="Traditional Arabic"/>
          <w:sz w:val="32"/>
          <w:szCs w:val="32"/>
          <w:rtl/>
          <w:lang w:bidi="ar-EG"/>
        </w:rPr>
        <w:footnoteReference w:id="9"/>
      </w:r>
      <w:r w:rsidRPr="006912D4">
        <w:rPr>
          <w:rFonts w:ascii="Traditional Arabic" w:eastAsia="Calibri" w:hAnsi="Traditional Arabic" w:cs="Traditional Arabic" w:hint="cs"/>
          <w:sz w:val="32"/>
          <w:szCs w:val="32"/>
          <w:rtl/>
          <w:lang w:bidi="ar-EG"/>
        </w:rPr>
        <w:t>.</w:t>
      </w:r>
    </w:p>
    <w:p w14:paraId="52AFAD19" w14:textId="77777777" w:rsidR="005E216F" w:rsidRPr="00F90A4E" w:rsidRDefault="005E216F" w:rsidP="00F90A4E">
      <w:pPr>
        <w:pStyle w:val="a3"/>
        <w:numPr>
          <w:ilvl w:val="0"/>
          <w:numId w:val="90"/>
        </w:numPr>
        <w:bidi/>
        <w:spacing w:before="100" w:beforeAutospacing="1" w:after="100" w:afterAutospacing="1" w:line="240" w:lineRule="auto"/>
        <w:outlineLvl w:val="2"/>
        <w:rPr>
          <w:rFonts w:ascii="Traditional Arabic" w:hAnsi="Traditional Arabic" w:cs="Traditional Arabic"/>
          <w:b/>
          <w:bCs/>
          <w:color w:val="FF0000"/>
          <w:sz w:val="32"/>
          <w:szCs w:val="32"/>
          <w:rtl/>
          <w:lang w:bidi="ar-DZ"/>
        </w:rPr>
      </w:pPr>
      <w:bookmarkStart w:id="108" w:name="_Toc192459667"/>
      <w:bookmarkStart w:id="109" w:name="_Toc193403430"/>
      <w:bookmarkStart w:id="110" w:name="_Toc202794521"/>
      <w:r w:rsidRPr="00F90A4E">
        <w:rPr>
          <w:rFonts w:ascii="Traditional Arabic" w:hAnsi="Traditional Arabic" w:cs="Traditional Arabic" w:hint="cs"/>
          <w:b/>
          <w:bCs/>
          <w:color w:val="FF0000"/>
          <w:sz w:val="32"/>
          <w:szCs w:val="32"/>
          <w:rtl/>
          <w:lang w:bidi="ar-DZ"/>
        </w:rPr>
        <w:t>أقسام القراءات القرآنية</w:t>
      </w:r>
      <w:bookmarkEnd w:id="108"/>
      <w:bookmarkEnd w:id="109"/>
      <w:bookmarkEnd w:id="110"/>
    </w:p>
    <w:p w14:paraId="389067A8" w14:textId="77777777" w:rsidR="005E216F" w:rsidRPr="006912D4" w:rsidRDefault="005E216F" w:rsidP="005E216F">
      <w:pPr>
        <w:shd w:val="clear" w:color="auto" w:fill="FFFFFF"/>
        <w:bidi/>
        <w:spacing w:after="0" w:line="360" w:lineRule="auto"/>
        <w:ind w:firstLine="709"/>
        <w:jc w:val="both"/>
        <w:rPr>
          <w:rFonts w:ascii="Traditional Arabic" w:eastAsia="Calibri" w:hAnsi="Traditional Arabic" w:cs="Traditional Arabic"/>
          <w:sz w:val="32"/>
          <w:szCs w:val="32"/>
          <w:rtl/>
          <w:lang w:bidi="ar-EG"/>
        </w:rPr>
      </w:pPr>
      <w:r w:rsidRPr="006912D4">
        <w:rPr>
          <w:rFonts w:ascii="Traditional Arabic" w:eastAsia="Calibri" w:hAnsi="Traditional Arabic" w:cs="Traditional Arabic" w:hint="cs"/>
          <w:sz w:val="32"/>
          <w:szCs w:val="32"/>
          <w:rtl/>
          <w:lang w:bidi="ar-EG"/>
        </w:rPr>
        <w:t>حيث تم تصنيف القراءات بعددها وأطلق عليها مسميات خاصة بها في كتب القراءات وهي:</w:t>
      </w:r>
    </w:p>
    <w:p w14:paraId="16E56E20" w14:textId="77777777" w:rsidR="005E216F" w:rsidRPr="006912D4" w:rsidRDefault="005E216F" w:rsidP="005E216F">
      <w:pPr>
        <w:pStyle w:val="a3"/>
        <w:numPr>
          <w:ilvl w:val="0"/>
          <w:numId w:val="87"/>
        </w:numPr>
        <w:shd w:val="clear" w:color="auto" w:fill="FFFFFF"/>
        <w:bidi/>
        <w:spacing w:after="0" w:line="360" w:lineRule="auto"/>
        <w:ind w:firstLine="709"/>
        <w:jc w:val="both"/>
        <w:rPr>
          <w:rFonts w:ascii="Traditional Arabic" w:eastAsia="Calibri" w:hAnsi="Traditional Arabic" w:cs="Traditional Arabic"/>
          <w:sz w:val="32"/>
          <w:szCs w:val="32"/>
          <w:lang w:bidi="ar-EG"/>
        </w:rPr>
      </w:pPr>
      <w:r w:rsidRPr="006912D4">
        <w:rPr>
          <w:rFonts w:ascii="Traditional Arabic" w:eastAsia="Calibri" w:hAnsi="Traditional Arabic" w:cs="Traditional Arabic" w:hint="cs"/>
          <w:b/>
          <w:bCs/>
          <w:sz w:val="32"/>
          <w:szCs w:val="32"/>
          <w:rtl/>
          <w:lang w:bidi="ar-EG"/>
        </w:rPr>
        <w:t>القراءات الثلاث</w:t>
      </w:r>
      <w:r w:rsidRPr="006912D4">
        <w:rPr>
          <w:rFonts w:ascii="Traditional Arabic" w:eastAsia="Calibri" w:hAnsi="Traditional Arabic" w:cs="Traditional Arabic" w:hint="cs"/>
          <w:sz w:val="32"/>
          <w:szCs w:val="32"/>
          <w:rtl/>
          <w:lang w:bidi="ar-EG"/>
        </w:rPr>
        <w:t>:</w:t>
      </w:r>
      <w:r>
        <w:rPr>
          <w:rFonts w:ascii="Traditional Arabic" w:eastAsia="Calibri" w:hAnsi="Traditional Arabic" w:cs="Traditional Arabic" w:hint="cs"/>
          <w:sz w:val="32"/>
          <w:szCs w:val="32"/>
          <w:rtl/>
          <w:lang w:bidi="ar-EG"/>
        </w:rPr>
        <w:t xml:space="preserve"> </w:t>
      </w:r>
      <w:r w:rsidRPr="006912D4">
        <w:rPr>
          <w:rFonts w:ascii="Traditional Arabic" w:eastAsia="Calibri" w:hAnsi="Traditional Arabic" w:cs="Traditional Arabic" w:hint="cs"/>
          <w:sz w:val="32"/>
          <w:szCs w:val="32"/>
          <w:rtl/>
          <w:lang w:bidi="ar-EG"/>
        </w:rPr>
        <w:t>هي ثلاث قراءات متواترة متممة للقراءات العشر المتواترة وهي قراءة أبي جعفر المدني، وقراءة يعقوب الخضرمي، وقراءة خلف الكوفي في اختياره ويطلق عليه: خلف العاشر</w:t>
      </w:r>
      <w:r w:rsidRPr="006912D4">
        <w:rPr>
          <w:rStyle w:val="a9"/>
          <w:rFonts w:ascii="Traditional Arabic" w:eastAsia="Calibri" w:hAnsi="Traditional Arabic" w:cs="Traditional Arabic"/>
          <w:sz w:val="32"/>
          <w:szCs w:val="32"/>
          <w:rtl/>
          <w:lang w:bidi="ar-EG"/>
        </w:rPr>
        <w:footnoteReference w:id="10"/>
      </w:r>
      <w:r w:rsidRPr="006912D4">
        <w:rPr>
          <w:rFonts w:ascii="Traditional Arabic" w:eastAsia="Calibri" w:hAnsi="Traditional Arabic" w:cs="Traditional Arabic" w:hint="cs"/>
          <w:sz w:val="32"/>
          <w:szCs w:val="32"/>
          <w:rtl/>
          <w:lang w:bidi="ar-EG"/>
        </w:rPr>
        <w:t>.</w:t>
      </w:r>
    </w:p>
    <w:p w14:paraId="7ABE9026" w14:textId="77777777" w:rsidR="005E216F" w:rsidRPr="006912D4" w:rsidRDefault="005E216F" w:rsidP="005E216F">
      <w:pPr>
        <w:pStyle w:val="a3"/>
        <w:numPr>
          <w:ilvl w:val="0"/>
          <w:numId w:val="87"/>
        </w:numPr>
        <w:shd w:val="clear" w:color="auto" w:fill="FFFFFF"/>
        <w:bidi/>
        <w:spacing w:after="0" w:line="360" w:lineRule="auto"/>
        <w:ind w:firstLine="709"/>
        <w:jc w:val="both"/>
        <w:rPr>
          <w:rFonts w:ascii="Traditional Arabic" w:eastAsia="Calibri" w:hAnsi="Traditional Arabic" w:cs="Traditional Arabic"/>
          <w:sz w:val="32"/>
          <w:szCs w:val="32"/>
          <w:rtl/>
          <w:lang w:bidi="ar-EG"/>
        </w:rPr>
      </w:pPr>
      <w:r w:rsidRPr="006912D4">
        <w:rPr>
          <w:rFonts w:ascii="Traditional Arabic" w:eastAsia="Calibri" w:hAnsi="Traditional Arabic" w:cs="Traditional Arabic" w:hint="cs"/>
          <w:b/>
          <w:bCs/>
          <w:sz w:val="32"/>
          <w:szCs w:val="32"/>
          <w:rtl/>
          <w:lang w:bidi="ar-EG"/>
        </w:rPr>
        <w:t>القراءات الأربع</w:t>
      </w:r>
      <w:r w:rsidRPr="006912D4">
        <w:rPr>
          <w:rFonts w:ascii="Traditional Arabic" w:eastAsia="Calibri" w:hAnsi="Traditional Arabic" w:cs="Traditional Arabic" w:hint="cs"/>
          <w:sz w:val="32"/>
          <w:szCs w:val="32"/>
          <w:rtl/>
          <w:lang w:bidi="ar-EG"/>
        </w:rPr>
        <w:t>: تطلق على القراءات المروية عن الأئمة الأربعة، وهم الحسن البصري (110ه) وابن محيصن المكي (123ه) والأغمش الكوفي (148ه) ويحي اليزيدي البصري (202ه) وهي من القراءات الشاذة وتعد من أِهر القراءات بعد القراءات العشر وبعض العلماء يجعلها في عداد الآحاد إذ لم تبلغ حد التواتر</w:t>
      </w:r>
      <w:r w:rsidRPr="006912D4">
        <w:rPr>
          <w:rStyle w:val="a9"/>
          <w:rFonts w:ascii="Traditional Arabic" w:eastAsia="Calibri" w:hAnsi="Traditional Arabic" w:cs="Traditional Arabic"/>
          <w:sz w:val="32"/>
          <w:szCs w:val="32"/>
          <w:rtl/>
          <w:lang w:bidi="ar-EG"/>
        </w:rPr>
        <w:footnoteReference w:id="11"/>
      </w:r>
    </w:p>
    <w:p w14:paraId="7BACE96D" w14:textId="77777777" w:rsidR="005E216F" w:rsidRPr="006912D4" w:rsidRDefault="005E216F" w:rsidP="005E216F">
      <w:pPr>
        <w:pStyle w:val="a3"/>
        <w:numPr>
          <w:ilvl w:val="0"/>
          <w:numId w:val="87"/>
        </w:numPr>
        <w:shd w:val="clear" w:color="auto" w:fill="FFFFFF"/>
        <w:bidi/>
        <w:spacing w:after="0" w:line="360" w:lineRule="auto"/>
        <w:ind w:firstLine="709"/>
        <w:jc w:val="both"/>
        <w:rPr>
          <w:rFonts w:ascii="Traditional Arabic" w:eastAsia="Calibri" w:hAnsi="Traditional Arabic" w:cs="Traditional Arabic"/>
          <w:sz w:val="32"/>
          <w:szCs w:val="32"/>
          <w:lang w:bidi="ar-EG"/>
        </w:rPr>
      </w:pPr>
      <w:r w:rsidRPr="006912D4">
        <w:rPr>
          <w:rFonts w:ascii="Traditional Arabic" w:eastAsia="Calibri" w:hAnsi="Traditional Arabic" w:cs="Traditional Arabic" w:hint="cs"/>
          <w:b/>
          <w:bCs/>
          <w:sz w:val="32"/>
          <w:szCs w:val="32"/>
          <w:rtl/>
          <w:lang w:bidi="ar-EG"/>
        </w:rPr>
        <w:lastRenderedPageBreak/>
        <w:t>القراءات الخمس</w:t>
      </w:r>
      <w:r w:rsidRPr="006912D4">
        <w:rPr>
          <w:rFonts w:ascii="Traditional Arabic" w:eastAsia="Calibri" w:hAnsi="Traditional Arabic" w:cs="Traditional Arabic" w:hint="cs"/>
          <w:sz w:val="32"/>
          <w:szCs w:val="32"/>
          <w:rtl/>
          <w:lang w:bidi="ar-EG"/>
        </w:rPr>
        <w:t>: رواية قالون وحفص وابن ذكوان والدوري عن أبي عمرو من طريقي ابن مجاهد وابن فرح والدوري عن الكسائي ويطلق عليها أيضا: الروايات الخمس</w:t>
      </w:r>
    </w:p>
    <w:p w14:paraId="338402E5" w14:textId="77777777" w:rsidR="005E216F" w:rsidRPr="006912D4" w:rsidRDefault="005E216F" w:rsidP="005E216F">
      <w:pPr>
        <w:pStyle w:val="a3"/>
        <w:numPr>
          <w:ilvl w:val="0"/>
          <w:numId w:val="87"/>
        </w:numPr>
        <w:shd w:val="clear" w:color="auto" w:fill="FFFFFF"/>
        <w:bidi/>
        <w:spacing w:after="0" w:line="360" w:lineRule="auto"/>
        <w:ind w:firstLine="709"/>
        <w:jc w:val="both"/>
        <w:rPr>
          <w:rFonts w:ascii="Traditional Arabic" w:eastAsia="Calibri" w:hAnsi="Traditional Arabic" w:cs="Traditional Arabic"/>
          <w:sz w:val="32"/>
          <w:szCs w:val="32"/>
          <w:lang w:bidi="ar-EG"/>
        </w:rPr>
      </w:pPr>
      <w:r w:rsidRPr="006912D4">
        <w:rPr>
          <w:rFonts w:ascii="Traditional Arabic" w:eastAsia="Calibri" w:hAnsi="Traditional Arabic" w:cs="Traditional Arabic" w:hint="cs"/>
          <w:b/>
          <w:bCs/>
          <w:sz w:val="32"/>
          <w:szCs w:val="32"/>
          <w:rtl/>
          <w:lang w:bidi="ar-EG"/>
        </w:rPr>
        <w:t xml:space="preserve"> القراءات السبع</w:t>
      </w:r>
      <w:r w:rsidRPr="006912D4">
        <w:rPr>
          <w:rFonts w:ascii="Traditional Arabic" w:eastAsia="Calibri" w:hAnsi="Traditional Arabic" w:cs="Traditional Arabic" w:hint="cs"/>
          <w:sz w:val="32"/>
          <w:szCs w:val="32"/>
          <w:rtl/>
          <w:lang w:bidi="ar-EG"/>
        </w:rPr>
        <w:t>: سبع قراءات متواترات المشهورة، حرف نافع المدني وابن كثير المكي، وأبي عمرو البصري، وابن عامر الدمشقي، وعاصم وحمزة والكسائي الكوفيين</w:t>
      </w:r>
      <w:r w:rsidRPr="006912D4">
        <w:rPr>
          <w:rStyle w:val="a9"/>
          <w:rFonts w:ascii="Traditional Arabic" w:eastAsia="Calibri" w:hAnsi="Traditional Arabic" w:cs="Traditional Arabic"/>
          <w:sz w:val="32"/>
          <w:szCs w:val="32"/>
          <w:rtl/>
          <w:lang w:bidi="ar-EG"/>
        </w:rPr>
        <w:footnoteReference w:id="12"/>
      </w:r>
      <w:r w:rsidRPr="006912D4">
        <w:rPr>
          <w:rFonts w:ascii="Traditional Arabic" w:eastAsia="Calibri" w:hAnsi="Traditional Arabic" w:cs="Traditional Arabic" w:hint="cs"/>
          <w:sz w:val="32"/>
          <w:szCs w:val="32"/>
          <w:rtl/>
          <w:lang w:bidi="ar-EG"/>
        </w:rPr>
        <w:t>.</w:t>
      </w:r>
      <w:r w:rsidRPr="006912D4">
        <w:rPr>
          <w:rFonts w:ascii="Traditional Arabic" w:eastAsia="Calibri" w:hAnsi="Traditional Arabic" w:cs="Traditional Arabic"/>
          <w:sz w:val="32"/>
          <w:szCs w:val="32"/>
          <w:rtl/>
          <w:lang w:bidi="ar-EG"/>
        </w:rPr>
        <w:t xml:space="preserve"> وأول من ذكر أو اقتصر على القراءات السبعة هو ابن مجاهد وتبعه </w:t>
      </w:r>
      <w:r w:rsidRPr="006912D4">
        <w:rPr>
          <w:rFonts w:ascii="Traditional Arabic" w:eastAsia="Calibri" w:hAnsi="Traditional Arabic" w:cs="Traditional Arabic" w:hint="cs"/>
          <w:sz w:val="32"/>
          <w:szCs w:val="32"/>
          <w:rtl/>
          <w:lang w:bidi="ar-EG"/>
        </w:rPr>
        <w:t>في</w:t>
      </w:r>
      <w:r w:rsidRPr="006912D4">
        <w:rPr>
          <w:rFonts w:ascii="Traditional Arabic" w:eastAsia="Calibri" w:hAnsi="Traditional Arabic" w:cs="Traditional Arabic"/>
          <w:sz w:val="32"/>
          <w:szCs w:val="32"/>
          <w:rtl/>
          <w:lang w:bidi="ar-EG"/>
        </w:rPr>
        <w:t xml:space="preserve"> ذلك أبو عمرو </w:t>
      </w:r>
      <w:r w:rsidRPr="006912D4">
        <w:rPr>
          <w:rFonts w:ascii="Traditional Arabic" w:eastAsia="Calibri" w:hAnsi="Traditional Arabic" w:cs="Traditional Arabic" w:hint="cs"/>
          <w:sz w:val="32"/>
          <w:szCs w:val="32"/>
          <w:rtl/>
          <w:lang w:bidi="ar-EG"/>
        </w:rPr>
        <w:t>الداني</w:t>
      </w:r>
      <w:r w:rsidRPr="006912D4">
        <w:rPr>
          <w:rFonts w:ascii="Traditional Arabic" w:eastAsia="Calibri" w:hAnsi="Traditional Arabic" w:cs="Traditional Arabic"/>
          <w:sz w:val="32"/>
          <w:szCs w:val="32"/>
          <w:rtl/>
          <w:lang w:bidi="ar-EG"/>
        </w:rPr>
        <w:t xml:space="preserve"> </w:t>
      </w:r>
      <w:r w:rsidRPr="006912D4">
        <w:rPr>
          <w:rFonts w:ascii="Traditional Arabic" w:eastAsia="Calibri" w:hAnsi="Traditional Arabic" w:cs="Traditional Arabic" w:hint="cs"/>
          <w:sz w:val="32"/>
          <w:szCs w:val="32"/>
          <w:rtl/>
          <w:lang w:bidi="ar-EG"/>
        </w:rPr>
        <w:t xml:space="preserve">والشاطبي، </w:t>
      </w:r>
      <w:r w:rsidRPr="006912D4">
        <w:rPr>
          <w:rFonts w:ascii="Traditional Arabic" w:eastAsia="Calibri" w:hAnsi="Traditional Arabic" w:cs="Traditional Arabic"/>
          <w:sz w:val="32"/>
          <w:szCs w:val="32"/>
          <w:rtl/>
          <w:lang w:bidi="ar-EG"/>
        </w:rPr>
        <w:t xml:space="preserve">والذى دفع ابن مجاهد ومن تبعه إلى هذا هو من باب التيسير على الأمة لأنهم رأوا الهمم قصرت والأفهام عجزت عن استيعاب طرق القراءات كلها فنظروا </w:t>
      </w:r>
      <w:r w:rsidRPr="006912D4">
        <w:rPr>
          <w:rFonts w:ascii="Traditional Arabic" w:eastAsia="Calibri" w:hAnsi="Traditional Arabic" w:cs="Traditional Arabic" w:hint="cs"/>
          <w:sz w:val="32"/>
          <w:szCs w:val="32"/>
          <w:rtl/>
          <w:lang w:bidi="ar-EG"/>
        </w:rPr>
        <w:t>في</w:t>
      </w:r>
      <w:r w:rsidRPr="006912D4">
        <w:rPr>
          <w:rFonts w:ascii="Traditional Arabic" w:eastAsia="Calibri" w:hAnsi="Traditional Arabic" w:cs="Traditional Arabic"/>
          <w:sz w:val="32"/>
          <w:szCs w:val="32"/>
          <w:rtl/>
          <w:lang w:bidi="ar-EG"/>
        </w:rPr>
        <w:t xml:space="preserve"> أئمة القراءة وأكثرهم ضبطا واتقانا واختاروا منهم هؤلاء السبعة</w:t>
      </w:r>
      <w:r w:rsidRPr="006912D4">
        <w:rPr>
          <w:rFonts w:ascii="Traditional Arabic" w:eastAsia="Calibri" w:hAnsi="Traditional Arabic" w:cs="Traditional Arabic"/>
          <w:sz w:val="32"/>
          <w:szCs w:val="32"/>
          <w:vertAlign w:val="superscript"/>
          <w:rtl/>
          <w:lang w:bidi="ar-EG"/>
        </w:rPr>
        <w:footnoteReference w:id="13"/>
      </w:r>
    </w:p>
    <w:p w14:paraId="6A6FCE40" w14:textId="77777777" w:rsidR="005E216F" w:rsidRPr="006912D4" w:rsidRDefault="005E216F" w:rsidP="005E216F">
      <w:pPr>
        <w:pStyle w:val="a3"/>
        <w:numPr>
          <w:ilvl w:val="0"/>
          <w:numId w:val="87"/>
        </w:numPr>
        <w:shd w:val="clear" w:color="auto" w:fill="FFFFFF"/>
        <w:bidi/>
        <w:spacing w:after="0" w:line="360" w:lineRule="auto"/>
        <w:ind w:firstLine="709"/>
        <w:jc w:val="both"/>
        <w:rPr>
          <w:rFonts w:ascii="Traditional Arabic" w:eastAsia="Calibri" w:hAnsi="Traditional Arabic" w:cs="Traditional Arabic"/>
          <w:sz w:val="32"/>
          <w:szCs w:val="32"/>
          <w:lang w:bidi="ar-EG"/>
        </w:rPr>
      </w:pPr>
      <w:r w:rsidRPr="006912D4">
        <w:rPr>
          <w:rFonts w:ascii="Traditional Arabic" w:eastAsia="Calibri" w:hAnsi="Traditional Arabic" w:cs="Traditional Arabic" w:hint="cs"/>
          <w:b/>
          <w:bCs/>
          <w:sz w:val="32"/>
          <w:szCs w:val="32"/>
          <w:rtl/>
          <w:lang w:bidi="ar-EG"/>
        </w:rPr>
        <w:t>القراءات الثمان</w:t>
      </w:r>
      <w:r w:rsidRPr="006912D4">
        <w:rPr>
          <w:rFonts w:ascii="Traditional Arabic" w:eastAsia="Calibri" w:hAnsi="Traditional Arabic" w:cs="Traditional Arabic" w:hint="cs"/>
          <w:sz w:val="32"/>
          <w:szCs w:val="32"/>
          <w:rtl/>
          <w:lang w:bidi="ar-EG"/>
        </w:rPr>
        <w:t>: القراءات السبع مع قراءة يعقوب الحضرمي (205ه) وهي من المتواتر</w:t>
      </w:r>
      <w:r w:rsidRPr="006912D4">
        <w:rPr>
          <w:rStyle w:val="a9"/>
          <w:rFonts w:ascii="Traditional Arabic" w:eastAsia="Calibri" w:hAnsi="Traditional Arabic" w:cs="Traditional Arabic"/>
          <w:sz w:val="32"/>
          <w:szCs w:val="32"/>
          <w:rtl/>
          <w:lang w:bidi="ar-EG"/>
        </w:rPr>
        <w:footnoteReference w:id="14"/>
      </w:r>
      <w:r w:rsidRPr="006912D4">
        <w:rPr>
          <w:rFonts w:ascii="Traditional Arabic" w:eastAsia="Calibri" w:hAnsi="Traditional Arabic" w:cs="Traditional Arabic" w:hint="cs"/>
          <w:sz w:val="32"/>
          <w:szCs w:val="32"/>
          <w:rtl/>
          <w:lang w:bidi="ar-EG"/>
        </w:rPr>
        <w:t>.</w:t>
      </w:r>
    </w:p>
    <w:p w14:paraId="5E485CE4" w14:textId="77777777" w:rsidR="005E216F" w:rsidRPr="006912D4" w:rsidRDefault="005E216F" w:rsidP="005E216F">
      <w:pPr>
        <w:pStyle w:val="a3"/>
        <w:numPr>
          <w:ilvl w:val="0"/>
          <w:numId w:val="87"/>
        </w:numPr>
        <w:shd w:val="clear" w:color="auto" w:fill="FFFFFF"/>
        <w:bidi/>
        <w:spacing w:after="0" w:line="360" w:lineRule="auto"/>
        <w:ind w:firstLine="709"/>
        <w:jc w:val="both"/>
        <w:rPr>
          <w:rFonts w:ascii="Traditional Arabic" w:eastAsia="Calibri" w:hAnsi="Traditional Arabic" w:cs="Traditional Arabic"/>
          <w:sz w:val="32"/>
          <w:szCs w:val="32"/>
          <w:lang w:bidi="ar-EG"/>
        </w:rPr>
      </w:pPr>
      <w:r w:rsidRPr="006912D4">
        <w:rPr>
          <w:rFonts w:ascii="Traditional Arabic" w:eastAsia="Calibri" w:hAnsi="Traditional Arabic" w:cs="Traditional Arabic" w:hint="cs"/>
          <w:b/>
          <w:bCs/>
          <w:sz w:val="32"/>
          <w:szCs w:val="32"/>
          <w:rtl/>
          <w:lang w:bidi="ar-EG"/>
        </w:rPr>
        <w:t>والقراءات العشر</w:t>
      </w:r>
      <w:r w:rsidRPr="006912D4">
        <w:rPr>
          <w:rFonts w:ascii="Traditional Arabic" w:eastAsia="Calibri" w:hAnsi="Traditional Arabic" w:cs="Traditional Arabic" w:hint="cs"/>
          <w:sz w:val="32"/>
          <w:szCs w:val="32"/>
          <w:rtl/>
          <w:lang w:bidi="ar-EG"/>
        </w:rPr>
        <w:t>: هي هذه السبع وزيادة قراءات هؤلاء الثلاثة: أب</w:t>
      </w:r>
      <w:r w:rsidRPr="006912D4">
        <w:rPr>
          <w:rFonts w:ascii="Traditional Arabic" w:eastAsia="Calibri" w:hAnsi="Traditional Arabic" w:cs="Traditional Arabic" w:hint="eastAsia"/>
          <w:sz w:val="32"/>
          <w:szCs w:val="32"/>
          <w:rtl/>
          <w:lang w:bidi="ar-EG"/>
        </w:rPr>
        <w:t>ي</w:t>
      </w:r>
      <w:r w:rsidRPr="006912D4">
        <w:rPr>
          <w:rFonts w:ascii="Traditional Arabic" w:eastAsia="Calibri" w:hAnsi="Traditional Arabic" w:cs="Traditional Arabic" w:hint="cs"/>
          <w:sz w:val="32"/>
          <w:szCs w:val="32"/>
          <w:rtl/>
          <w:lang w:bidi="ar-EG"/>
        </w:rPr>
        <w:t xml:space="preserve"> جعفر ويعقوب وخلف</w:t>
      </w:r>
      <w:r w:rsidRPr="006912D4">
        <w:rPr>
          <w:rStyle w:val="a9"/>
          <w:rFonts w:ascii="Traditional Arabic" w:eastAsia="Calibri" w:hAnsi="Traditional Arabic" w:cs="Traditional Arabic"/>
          <w:sz w:val="32"/>
          <w:szCs w:val="32"/>
          <w:rtl/>
          <w:lang w:bidi="ar-EG"/>
        </w:rPr>
        <w:footnoteReference w:id="15"/>
      </w:r>
      <w:r w:rsidRPr="006912D4">
        <w:rPr>
          <w:rFonts w:ascii="Traditional Arabic" w:eastAsia="Calibri" w:hAnsi="Traditional Arabic" w:cs="Traditional Arabic" w:hint="cs"/>
          <w:sz w:val="32"/>
          <w:szCs w:val="32"/>
          <w:rtl/>
          <w:lang w:bidi="ar-EG"/>
        </w:rPr>
        <w:t>.</w:t>
      </w:r>
    </w:p>
    <w:p w14:paraId="19208965" w14:textId="77777777" w:rsidR="005E216F" w:rsidRPr="006912D4" w:rsidRDefault="005E216F" w:rsidP="005E216F">
      <w:pPr>
        <w:pStyle w:val="a3"/>
        <w:numPr>
          <w:ilvl w:val="0"/>
          <w:numId w:val="87"/>
        </w:numPr>
        <w:shd w:val="clear" w:color="auto" w:fill="FFFFFF"/>
        <w:bidi/>
        <w:spacing w:after="0" w:line="360" w:lineRule="auto"/>
        <w:ind w:firstLine="709"/>
        <w:jc w:val="both"/>
        <w:rPr>
          <w:rFonts w:ascii="Traditional Arabic" w:eastAsia="Calibri" w:hAnsi="Traditional Arabic" w:cs="Traditional Arabic"/>
          <w:sz w:val="32"/>
          <w:szCs w:val="32"/>
          <w:lang w:bidi="ar-EG"/>
        </w:rPr>
      </w:pPr>
      <w:r w:rsidRPr="006912D4">
        <w:rPr>
          <w:rFonts w:ascii="Traditional Arabic" w:eastAsia="Calibri" w:hAnsi="Traditional Arabic" w:cs="Traditional Arabic" w:hint="cs"/>
          <w:b/>
          <w:bCs/>
          <w:sz w:val="32"/>
          <w:szCs w:val="32"/>
          <w:rtl/>
          <w:lang w:bidi="ar-EG"/>
        </w:rPr>
        <w:t>قراءات العشر الصغرى</w:t>
      </w:r>
      <w:r w:rsidRPr="006912D4">
        <w:rPr>
          <w:rFonts w:ascii="Traditional Arabic" w:eastAsia="Calibri" w:hAnsi="Traditional Arabic" w:cs="Traditional Arabic" w:hint="cs"/>
          <w:sz w:val="32"/>
          <w:szCs w:val="32"/>
          <w:rtl/>
          <w:lang w:bidi="ar-EG"/>
        </w:rPr>
        <w:t>: وهي تلقي القراءات من طريق الشاطبية والدرة أو التيسير والتحبير وهي عشر قراءات متواترات تضمنها: نظم الشاطبية في القراءات السبع للإمام الشاطبي (590ه) ونظم الدرة في القراءات الثلاث المتممة للعشر للإمام ابن الجزري (833ه) ورد</w:t>
      </w:r>
      <w:r w:rsidRPr="006912D4">
        <w:rPr>
          <w:rFonts w:ascii="Traditional Arabic" w:eastAsia="Calibri" w:hAnsi="Traditional Arabic" w:cs="Traditional Arabic" w:hint="eastAsia"/>
          <w:sz w:val="32"/>
          <w:szCs w:val="32"/>
          <w:rtl/>
          <w:lang w:bidi="ar-EG"/>
        </w:rPr>
        <w:t>ت</w:t>
      </w:r>
      <w:r w:rsidRPr="006912D4">
        <w:rPr>
          <w:rFonts w:ascii="Traditional Arabic" w:eastAsia="Calibri" w:hAnsi="Traditional Arabic" w:cs="Traditional Arabic" w:hint="cs"/>
          <w:sz w:val="32"/>
          <w:szCs w:val="32"/>
          <w:rtl/>
          <w:lang w:bidi="ar-EG"/>
        </w:rPr>
        <w:t xml:space="preserve"> من عشرين طريقًا وسميت بالصغرى لقلة طرقها بالنسبة للقراءات العشر الكبرى</w:t>
      </w:r>
      <w:r w:rsidRPr="006912D4">
        <w:rPr>
          <w:rStyle w:val="a9"/>
          <w:rFonts w:ascii="Traditional Arabic" w:eastAsia="Calibri" w:hAnsi="Traditional Arabic" w:cs="Traditional Arabic"/>
          <w:sz w:val="32"/>
          <w:szCs w:val="32"/>
          <w:rtl/>
          <w:lang w:bidi="ar-EG"/>
        </w:rPr>
        <w:footnoteReference w:id="16"/>
      </w:r>
      <w:r w:rsidRPr="006912D4">
        <w:rPr>
          <w:rFonts w:ascii="Traditional Arabic" w:eastAsia="Calibri" w:hAnsi="Traditional Arabic" w:cs="Traditional Arabic" w:hint="cs"/>
          <w:sz w:val="32"/>
          <w:szCs w:val="32"/>
          <w:rtl/>
          <w:lang w:bidi="ar-EG"/>
        </w:rPr>
        <w:t>.</w:t>
      </w:r>
    </w:p>
    <w:p w14:paraId="1043B71E" w14:textId="77777777" w:rsidR="005E216F" w:rsidRPr="006912D4" w:rsidRDefault="005E216F" w:rsidP="005E216F">
      <w:pPr>
        <w:pStyle w:val="a3"/>
        <w:numPr>
          <w:ilvl w:val="0"/>
          <w:numId w:val="87"/>
        </w:numPr>
        <w:shd w:val="clear" w:color="auto" w:fill="FFFFFF"/>
        <w:bidi/>
        <w:spacing w:after="0" w:line="360" w:lineRule="auto"/>
        <w:ind w:firstLine="709"/>
        <w:jc w:val="both"/>
        <w:rPr>
          <w:rFonts w:ascii="Traditional Arabic" w:eastAsia="Calibri" w:hAnsi="Traditional Arabic" w:cs="Traditional Arabic"/>
          <w:sz w:val="32"/>
          <w:szCs w:val="32"/>
          <w:lang w:bidi="ar-EG"/>
        </w:rPr>
      </w:pPr>
      <w:r w:rsidRPr="006912D4">
        <w:rPr>
          <w:rFonts w:ascii="Traditional Arabic" w:eastAsia="Calibri" w:hAnsi="Traditional Arabic" w:cs="Traditional Arabic" w:hint="cs"/>
          <w:b/>
          <w:bCs/>
          <w:sz w:val="32"/>
          <w:szCs w:val="32"/>
          <w:rtl/>
          <w:lang w:bidi="ar-EG"/>
        </w:rPr>
        <w:t xml:space="preserve">القراءات العشر الكبرى: </w:t>
      </w:r>
      <w:r w:rsidRPr="006912D4">
        <w:rPr>
          <w:rFonts w:ascii="Traditional Arabic" w:eastAsia="Calibri" w:hAnsi="Traditional Arabic" w:cs="Traditional Arabic" w:hint="cs"/>
          <w:sz w:val="32"/>
          <w:szCs w:val="32"/>
          <w:rtl/>
          <w:lang w:bidi="ar-EG"/>
        </w:rPr>
        <w:t>هي القراءات العشر المتواترات تضمنها نظم طيبة النشر وأصله كتاب النشر وكلاهما للإمام الجزري وسميت بالكبرى لكثرة طرقها فهي من زهاء ألف طريقٍ</w:t>
      </w:r>
      <w:r w:rsidRPr="006912D4">
        <w:rPr>
          <w:rStyle w:val="a9"/>
          <w:rFonts w:ascii="Traditional Arabic" w:eastAsia="Calibri" w:hAnsi="Traditional Arabic" w:cs="Traditional Arabic"/>
          <w:sz w:val="32"/>
          <w:szCs w:val="32"/>
          <w:rtl/>
          <w:lang w:bidi="ar-EG"/>
        </w:rPr>
        <w:footnoteReference w:id="17"/>
      </w:r>
      <w:r w:rsidRPr="006912D4">
        <w:rPr>
          <w:rFonts w:ascii="Traditional Arabic" w:eastAsia="Calibri" w:hAnsi="Traditional Arabic" w:cs="Traditional Arabic" w:hint="cs"/>
          <w:sz w:val="32"/>
          <w:szCs w:val="32"/>
          <w:rtl/>
          <w:lang w:bidi="ar-EG"/>
        </w:rPr>
        <w:t xml:space="preserve">. </w:t>
      </w:r>
    </w:p>
    <w:p w14:paraId="10D4C20F" w14:textId="77777777" w:rsidR="005E216F" w:rsidRPr="006912D4" w:rsidRDefault="005E216F" w:rsidP="005E216F">
      <w:pPr>
        <w:pStyle w:val="a3"/>
        <w:numPr>
          <w:ilvl w:val="0"/>
          <w:numId w:val="87"/>
        </w:numPr>
        <w:shd w:val="clear" w:color="auto" w:fill="FFFFFF"/>
        <w:bidi/>
        <w:spacing w:after="0" w:line="360" w:lineRule="auto"/>
        <w:ind w:firstLine="709"/>
        <w:jc w:val="both"/>
        <w:rPr>
          <w:rFonts w:ascii="Traditional Arabic" w:eastAsia="Calibri" w:hAnsi="Traditional Arabic" w:cs="Traditional Arabic"/>
          <w:sz w:val="32"/>
          <w:szCs w:val="32"/>
          <w:lang w:bidi="ar-EG"/>
        </w:rPr>
      </w:pPr>
      <w:r w:rsidRPr="006912D4">
        <w:rPr>
          <w:rFonts w:ascii="Traditional Arabic" w:eastAsia="Calibri" w:hAnsi="Traditional Arabic" w:cs="Traditional Arabic" w:hint="cs"/>
          <w:b/>
          <w:bCs/>
          <w:sz w:val="32"/>
          <w:szCs w:val="32"/>
          <w:rtl/>
          <w:lang w:bidi="ar-EG"/>
        </w:rPr>
        <w:lastRenderedPageBreak/>
        <w:t>القراءات الإحدى عشر</w:t>
      </w:r>
      <w:r w:rsidRPr="006912D4">
        <w:rPr>
          <w:rFonts w:ascii="Traditional Arabic" w:eastAsia="Calibri" w:hAnsi="Traditional Arabic" w:cs="Traditional Arabic" w:hint="cs"/>
          <w:sz w:val="32"/>
          <w:szCs w:val="32"/>
          <w:rtl/>
          <w:lang w:bidi="ar-EG"/>
        </w:rPr>
        <w:t>: القراءات العشر المتواترة إضافة إلى قراءة الأعمش الكوفي وهي قراءة شاذة.</w:t>
      </w:r>
      <w:r w:rsidRPr="006912D4">
        <w:rPr>
          <w:rStyle w:val="a9"/>
          <w:rFonts w:ascii="Traditional Arabic" w:eastAsia="Calibri" w:hAnsi="Traditional Arabic" w:cs="Traditional Arabic"/>
          <w:sz w:val="32"/>
          <w:szCs w:val="32"/>
          <w:rtl/>
          <w:lang w:bidi="ar-EG"/>
        </w:rPr>
        <w:footnoteReference w:id="18"/>
      </w:r>
    </w:p>
    <w:p w14:paraId="4D2569DA" w14:textId="77777777" w:rsidR="005E216F" w:rsidRPr="006912D4" w:rsidRDefault="005E216F" w:rsidP="005E216F">
      <w:pPr>
        <w:pStyle w:val="a3"/>
        <w:numPr>
          <w:ilvl w:val="0"/>
          <w:numId w:val="87"/>
        </w:numPr>
        <w:shd w:val="clear" w:color="auto" w:fill="FFFFFF"/>
        <w:bidi/>
        <w:spacing w:after="0" w:line="360" w:lineRule="auto"/>
        <w:ind w:firstLine="709"/>
        <w:jc w:val="both"/>
        <w:rPr>
          <w:rFonts w:ascii="Traditional Arabic" w:eastAsia="Calibri" w:hAnsi="Traditional Arabic" w:cs="Traditional Arabic"/>
          <w:sz w:val="32"/>
          <w:szCs w:val="32"/>
          <w:lang w:bidi="ar-EG"/>
        </w:rPr>
      </w:pPr>
      <w:r w:rsidRPr="006912D4">
        <w:rPr>
          <w:rFonts w:ascii="Traditional Arabic" w:eastAsia="Calibri" w:hAnsi="Traditional Arabic" w:cs="Traditional Arabic" w:hint="cs"/>
          <w:b/>
          <w:bCs/>
          <w:sz w:val="32"/>
          <w:szCs w:val="32"/>
          <w:rtl/>
          <w:lang w:bidi="ar-EG"/>
        </w:rPr>
        <w:t>القراءات الأربع عشرة</w:t>
      </w:r>
      <w:r w:rsidRPr="006912D4">
        <w:rPr>
          <w:rFonts w:ascii="Traditional Arabic" w:eastAsia="Calibri" w:hAnsi="Traditional Arabic" w:cs="Traditional Arabic" w:hint="cs"/>
          <w:sz w:val="32"/>
          <w:szCs w:val="32"/>
          <w:rtl/>
          <w:lang w:bidi="ar-EG"/>
        </w:rPr>
        <w:t>: القراءات العشرة المتواترة، مضافًا عليها أربع قراءات شاذة، وهي قراءة الحسن البصري وابن محيصن المكي، والأعمش الكوفي ويحي اليزيدي البصري.</w:t>
      </w:r>
      <w:r w:rsidRPr="006912D4">
        <w:rPr>
          <w:rStyle w:val="a9"/>
          <w:rFonts w:ascii="Traditional Arabic" w:eastAsia="Calibri" w:hAnsi="Traditional Arabic" w:cs="Traditional Arabic"/>
          <w:sz w:val="32"/>
          <w:szCs w:val="32"/>
          <w:rtl/>
          <w:lang w:bidi="ar-EG"/>
        </w:rPr>
        <w:footnoteReference w:id="19"/>
      </w:r>
    </w:p>
    <w:p w14:paraId="2F5AB713" w14:textId="77777777" w:rsidR="005E216F" w:rsidRPr="006912D4" w:rsidRDefault="005E216F" w:rsidP="005E216F">
      <w:pPr>
        <w:pStyle w:val="a3"/>
        <w:numPr>
          <w:ilvl w:val="0"/>
          <w:numId w:val="87"/>
        </w:numPr>
        <w:shd w:val="clear" w:color="auto" w:fill="FFFFFF"/>
        <w:bidi/>
        <w:spacing w:after="0" w:line="360" w:lineRule="auto"/>
        <w:ind w:firstLine="709"/>
        <w:jc w:val="both"/>
        <w:rPr>
          <w:rFonts w:ascii="Traditional Arabic" w:eastAsia="Calibri" w:hAnsi="Traditional Arabic" w:cs="Traditional Arabic"/>
          <w:sz w:val="32"/>
          <w:szCs w:val="32"/>
          <w:lang w:bidi="ar-EG"/>
        </w:rPr>
      </w:pPr>
      <w:r w:rsidRPr="006912D4">
        <w:rPr>
          <w:rFonts w:ascii="Traditional Arabic" w:eastAsia="Calibri" w:hAnsi="Traditional Arabic" w:cs="Traditional Arabic" w:hint="cs"/>
          <w:b/>
          <w:bCs/>
          <w:sz w:val="32"/>
          <w:szCs w:val="32"/>
          <w:rtl/>
          <w:lang w:bidi="ar-EG"/>
        </w:rPr>
        <w:t>القراءات الخمسون</w:t>
      </w:r>
      <w:r w:rsidRPr="006912D4">
        <w:rPr>
          <w:rFonts w:ascii="Traditional Arabic" w:eastAsia="Calibri" w:hAnsi="Traditional Arabic" w:cs="Traditional Arabic" w:hint="cs"/>
          <w:sz w:val="32"/>
          <w:szCs w:val="32"/>
          <w:rtl/>
          <w:lang w:bidi="ar-EG"/>
        </w:rPr>
        <w:t>: القراءات التي ضمنها الإمام أبو القاسم الهذلي (465ه) في كتابه الكامل في القراءات الخمسين، جمع فيها خمسين قراءة عن الأئمة وألفًا وأربعمئة وتسعة وخمسين روايةً وطريقةً</w:t>
      </w:r>
      <w:r w:rsidRPr="006912D4">
        <w:rPr>
          <w:rStyle w:val="a9"/>
          <w:rFonts w:ascii="Traditional Arabic" w:eastAsia="Calibri" w:hAnsi="Traditional Arabic" w:cs="Traditional Arabic"/>
          <w:sz w:val="32"/>
          <w:szCs w:val="32"/>
          <w:rtl/>
          <w:lang w:bidi="ar-EG"/>
        </w:rPr>
        <w:footnoteReference w:id="20"/>
      </w:r>
      <w:r w:rsidRPr="006912D4">
        <w:rPr>
          <w:rFonts w:ascii="Traditional Arabic" w:eastAsia="Calibri" w:hAnsi="Traditional Arabic" w:cs="Traditional Arabic" w:hint="cs"/>
          <w:sz w:val="32"/>
          <w:szCs w:val="32"/>
          <w:rtl/>
          <w:lang w:bidi="ar-EG"/>
        </w:rPr>
        <w:t>.</w:t>
      </w:r>
    </w:p>
    <w:p w14:paraId="462E1670" w14:textId="77777777" w:rsidR="005E216F" w:rsidRPr="00D50B90" w:rsidRDefault="005E216F" w:rsidP="00F90A4E">
      <w:pPr>
        <w:pStyle w:val="a3"/>
        <w:numPr>
          <w:ilvl w:val="0"/>
          <w:numId w:val="90"/>
        </w:numPr>
        <w:bidi/>
        <w:spacing w:before="100" w:beforeAutospacing="1" w:after="100" w:afterAutospacing="1" w:line="240" w:lineRule="auto"/>
        <w:outlineLvl w:val="2"/>
        <w:rPr>
          <w:rFonts w:ascii="Traditional Arabic" w:hAnsi="Traditional Arabic" w:cs="Traditional Arabic"/>
          <w:b/>
          <w:bCs/>
          <w:color w:val="FF0000"/>
          <w:sz w:val="32"/>
          <w:szCs w:val="32"/>
          <w:rtl/>
          <w:lang w:bidi="ar-DZ"/>
        </w:rPr>
      </w:pPr>
      <w:bookmarkStart w:id="111" w:name="_Toc192459669"/>
      <w:bookmarkStart w:id="112" w:name="_Toc193403432"/>
      <w:bookmarkStart w:id="113" w:name="_Toc202794522"/>
      <w:r w:rsidRPr="00D50B90">
        <w:rPr>
          <w:rFonts w:ascii="Traditional Arabic" w:hAnsi="Traditional Arabic" w:cs="Traditional Arabic" w:hint="cs"/>
          <w:b/>
          <w:bCs/>
          <w:color w:val="FF0000"/>
          <w:sz w:val="32"/>
          <w:szCs w:val="32"/>
          <w:rtl/>
          <w:lang w:bidi="ar-DZ"/>
        </w:rPr>
        <w:t>الأصل والفرش</w:t>
      </w:r>
      <w:bookmarkEnd w:id="111"/>
      <w:bookmarkEnd w:id="112"/>
      <w:bookmarkEnd w:id="113"/>
    </w:p>
    <w:p w14:paraId="711FABEA" w14:textId="77777777" w:rsidR="005E216F" w:rsidRPr="006912D4" w:rsidRDefault="005E216F" w:rsidP="005E216F">
      <w:pPr>
        <w:shd w:val="clear" w:color="auto" w:fill="FFFFFF"/>
        <w:bidi/>
        <w:spacing w:after="0" w:line="360" w:lineRule="auto"/>
        <w:ind w:firstLine="709"/>
        <w:jc w:val="both"/>
        <w:rPr>
          <w:rFonts w:ascii="Traditional Arabic" w:eastAsia="Calibri" w:hAnsi="Traditional Arabic" w:cs="Traditional Arabic"/>
          <w:sz w:val="32"/>
          <w:szCs w:val="32"/>
          <w:rtl/>
          <w:lang w:bidi="ar-EG"/>
        </w:rPr>
      </w:pPr>
      <w:r w:rsidRPr="006912D4">
        <w:rPr>
          <w:rFonts w:ascii="Traditional Arabic" w:eastAsia="Calibri" w:hAnsi="Traditional Arabic" w:cs="Traditional Arabic"/>
          <w:sz w:val="32"/>
          <w:szCs w:val="32"/>
          <w:rtl/>
        </w:rPr>
        <w:t xml:space="preserve">باعتبار نوع الاختلاف الواقع في الكلمات القرآنية </w:t>
      </w:r>
      <w:r w:rsidRPr="006912D4">
        <w:rPr>
          <w:rFonts w:ascii="Traditional Arabic" w:eastAsia="Calibri" w:hAnsi="Traditional Arabic" w:cs="Traditional Arabic" w:hint="cs"/>
          <w:sz w:val="32"/>
          <w:szCs w:val="32"/>
          <w:rtl/>
        </w:rPr>
        <w:t>تنقسم القراءات القرآنية إلى</w:t>
      </w:r>
      <w:r w:rsidRPr="006912D4">
        <w:rPr>
          <w:rFonts w:ascii="Traditional Arabic" w:eastAsia="Calibri" w:hAnsi="Traditional Arabic" w:cs="Traditional Arabic"/>
          <w:sz w:val="32"/>
          <w:szCs w:val="32"/>
          <w:rtl/>
        </w:rPr>
        <w:t xml:space="preserve"> أصول وفرش</w:t>
      </w:r>
      <w:r w:rsidRPr="006912D4">
        <w:rPr>
          <w:rFonts w:ascii="Traditional Arabic" w:eastAsia="Calibri" w:hAnsi="Traditional Arabic" w:cs="Traditional Arabic" w:hint="cs"/>
          <w:sz w:val="32"/>
          <w:szCs w:val="32"/>
          <w:rtl/>
        </w:rPr>
        <w:t>:</w:t>
      </w:r>
    </w:p>
    <w:p w14:paraId="6713190E" w14:textId="77777777" w:rsidR="005E216F" w:rsidRPr="006912D4" w:rsidRDefault="005E216F" w:rsidP="005E216F">
      <w:pPr>
        <w:shd w:val="clear" w:color="auto" w:fill="FFFFFF"/>
        <w:bidi/>
        <w:spacing w:after="0" w:line="360" w:lineRule="auto"/>
        <w:ind w:firstLine="709"/>
        <w:jc w:val="both"/>
        <w:rPr>
          <w:rFonts w:ascii="Traditional Arabic" w:eastAsia="Calibri" w:hAnsi="Traditional Arabic" w:cs="Traditional Arabic"/>
          <w:sz w:val="32"/>
          <w:szCs w:val="32"/>
          <w:rtl/>
          <w:lang w:bidi="ar-EG"/>
        </w:rPr>
      </w:pPr>
      <w:r w:rsidRPr="006912D4">
        <w:rPr>
          <w:rFonts w:ascii="Traditional Arabic" w:eastAsia="Calibri" w:hAnsi="Traditional Arabic" w:cs="Traditional Arabic" w:hint="cs"/>
          <w:b/>
          <w:bCs/>
          <w:sz w:val="32"/>
          <w:szCs w:val="32"/>
          <w:rtl/>
          <w:lang w:bidi="ar-EG"/>
        </w:rPr>
        <w:t xml:space="preserve">أولا: الأصول، </w:t>
      </w:r>
      <w:r w:rsidRPr="00FB67EC">
        <w:rPr>
          <w:rFonts w:ascii="Traditional Arabic" w:eastAsia="Calibri" w:hAnsi="Traditional Arabic" w:cs="Traditional Arabic" w:hint="cs"/>
          <w:sz w:val="32"/>
          <w:szCs w:val="32"/>
          <w:rtl/>
          <w:lang w:bidi="ar-EG"/>
        </w:rPr>
        <w:t>و</w:t>
      </w:r>
      <w:r w:rsidRPr="006912D4">
        <w:rPr>
          <w:rFonts w:ascii="Traditional Arabic" w:eastAsia="Calibri" w:hAnsi="Traditional Arabic" w:cs="Traditional Arabic" w:hint="cs"/>
          <w:sz w:val="32"/>
          <w:szCs w:val="32"/>
          <w:rtl/>
          <w:lang w:bidi="ar-EG"/>
        </w:rPr>
        <w:t>هي القواعد الكلية التي ينسحب حكم الواحد منها على الجميع غالبًا، مثل: حكم ميم الجمع إذا وقعت قبل الهمزة القطعية، فإن ورشًا يمدها مدا مشبعا وهكذا في سائر القرآن</w:t>
      </w:r>
      <w:r w:rsidRPr="006912D4">
        <w:rPr>
          <w:rStyle w:val="a9"/>
          <w:rFonts w:ascii="Traditional Arabic" w:eastAsia="Calibri" w:hAnsi="Traditional Arabic" w:cs="Traditional Arabic"/>
          <w:sz w:val="32"/>
          <w:szCs w:val="32"/>
          <w:rtl/>
          <w:lang w:bidi="ar-EG"/>
        </w:rPr>
        <w:footnoteReference w:id="21"/>
      </w:r>
      <w:r w:rsidRPr="006912D4">
        <w:rPr>
          <w:rFonts w:ascii="Traditional Arabic" w:eastAsia="Calibri" w:hAnsi="Traditional Arabic" w:cs="Traditional Arabic" w:hint="cs"/>
          <w:sz w:val="32"/>
          <w:szCs w:val="32"/>
          <w:rtl/>
          <w:lang w:bidi="ar-EG"/>
        </w:rPr>
        <w:t>، نحو: والأصول الدائرة على اختلاف القراءات سبعة وثلاثون أصلاً فصلها القدامى المختصين في علم التجويد بــــــــ: الإظهار والإدغام، والإقلاب والإخفاء؛ والصلة والمد والتوسط والقصر والإشباع؛ والتحقيق والتسهيل والإبدال والإسقاط والنقل والتخفيف؛ والفتح والإمالة والتقليل؛ والترقيق والتفخيم والتغليظ؛ والاختلاس والإخفاء والتتميم والإرسال والتشديد والتثقيل؛ والوقف والسكت والقطع والإسكان والروم والإشمام والحذف؛ وياءات الإضافة وياءات الزوائد.</w:t>
      </w:r>
      <w:r w:rsidRPr="006912D4">
        <w:rPr>
          <w:rStyle w:val="a9"/>
          <w:rFonts w:ascii="Traditional Arabic" w:eastAsia="Calibri" w:hAnsi="Traditional Arabic" w:cs="Traditional Arabic"/>
          <w:sz w:val="32"/>
          <w:szCs w:val="32"/>
          <w:rtl/>
          <w:lang w:bidi="ar-EG"/>
        </w:rPr>
        <w:footnoteReference w:id="22"/>
      </w:r>
      <w:r w:rsidRPr="006912D4">
        <w:rPr>
          <w:rFonts w:ascii="Traditional Arabic" w:eastAsia="Calibri" w:hAnsi="Traditional Arabic" w:cs="Traditional Arabic" w:hint="cs"/>
          <w:sz w:val="32"/>
          <w:szCs w:val="32"/>
          <w:rtl/>
          <w:lang w:bidi="ar-EG"/>
        </w:rPr>
        <w:t xml:space="preserve"> وه</w:t>
      </w:r>
      <w:r>
        <w:rPr>
          <w:rFonts w:ascii="Traditional Arabic" w:eastAsia="Calibri" w:hAnsi="Traditional Arabic" w:cs="Traditional Arabic" w:hint="cs"/>
          <w:sz w:val="32"/>
          <w:szCs w:val="32"/>
          <w:rtl/>
          <w:lang w:bidi="ar-EG"/>
        </w:rPr>
        <w:t>ذا</w:t>
      </w:r>
      <w:r w:rsidRPr="006912D4">
        <w:rPr>
          <w:rFonts w:ascii="Traditional Arabic" w:eastAsia="Calibri" w:hAnsi="Traditional Arabic" w:cs="Traditional Arabic" w:hint="cs"/>
          <w:sz w:val="32"/>
          <w:szCs w:val="32"/>
          <w:rtl/>
          <w:lang w:bidi="ar-EG"/>
        </w:rPr>
        <w:t xml:space="preserve"> ما سي</w:t>
      </w:r>
      <w:r>
        <w:rPr>
          <w:rFonts w:ascii="Traditional Arabic" w:eastAsia="Calibri" w:hAnsi="Traditional Arabic" w:cs="Traditional Arabic" w:hint="cs"/>
          <w:sz w:val="32"/>
          <w:szCs w:val="32"/>
          <w:rtl/>
          <w:lang w:bidi="ar-EG"/>
        </w:rPr>
        <w:t>تّضح</w:t>
      </w:r>
      <w:r w:rsidRPr="006912D4">
        <w:rPr>
          <w:rFonts w:ascii="Traditional Arabic" w:eastAsia="Calibri" w:hAnsi="Traditional Arabic" w:cs="Traditional Arabic" w:hint="cs"/>
          <w:sz w:val="32"/>
          <w:szCs w:val="32"/>
          <w:rtl/>
          <w:lang w:bidi="ar-EG"/>
        </w:rPr>
        <w:t xml:space="preserve"> </w:t>
      </w:r>
      <w:r>
        <w:rPr>
          <w:rFonts w:ascii="Traditional Arabic" w:eastAsia="Calibri" w:hAnsi="Traditional Arabic" w:cs="Traditional Arabic" w:hint="cs"/>
          <w:sz w:val="32"/>
          <w:szCs w:val="32"/>
          <w:rtl/>
          <w:lang w:bidi="ar-EG"/>
        </w:rPr>
        <w:t xml:space="preserve">-لاحقًا- </w:t>
      </w:r>
      <w:r w:rsidRPr="006912D4">
        <w:rPr>
          <w:rFonts w:ascii="Traditional Arabic" w:eastAsia="Calibri" w:hAnsi="Traditional Arabic" w:cs="Traditional Arabic" w:hint="cs"/>
          <w:sz w:val="32"/>
          <w:szCs w:val="32"/>
          <w:rtl/>
          <w:lang w:bidi="ar-EG"/>
        </w:rPr>
        <w:t>في دراسة أصول القراءة.</w:t>
      </w:r>
    </w:p>
    <w:p w14:paraId="62B52166" w14:textId="77777777" w:rsidR="005E216F" w:rsidRPr="006912D4" w:rsidRDefault="005E216F" w:rsidP="005E216F">
      <w:pPr>
        <w:shd w:val="clear" w:color="auto" w:fill="FFFFFF"/>
        <w:bidi/>
        <w:spacing w:after="0" w:line="360" w:lineRule="auto"/>
        <w:ind w:firstLine="709"/>
        <w:jc w:val="both"/>
        <w:rPr>
          <w:rFonts w:ascii="Traditional Arabic" w:eastAsia="Calibri" w:hAnsi="Traditional Arabic" w:cs="Traditional Arabic"/>
          <w:sz w:val="32"/>
          <w:szCs w:val="32"/>
          <w:rtl/>
          <w:lang w:bidi="ar-EG"/>
        </w:rPr>
      </w:pPr>
      <w:r w:rsidRPr="006912D4">
        <w:rPr>
          <w:rFonts w:ascii="Traditional Arabic" w:eastAsia="Calibri" w:hAnsi="Traditional Arabic" w:cs="Traditional Arabic" w:hint="cs"/>
          <w:b/>
          <w:bCs/>
          <w:sz w:val="32"/>
          <w:szCs w:val="32"/>
          <w:rtl/>
          <w:lang w:bidi="ar-EG"/>
        </w:rPr>
        <w:lastRenderedPageBreak/>
        <w:t>ثانيا: الفرش</w:t>
      </w:r>
      <w:r w:rsidRPr="006912D4">
        <w:rPr>
          <w:rFonts w:ascii="Traditional Arabic" w:eastAsia="Calibri" w:hAnsi="Traditional Arabic" w:cs="Traditional Arabic" w:hint="cs"/>
          <w:sz w:val="32"/>
          <w:szCs w:val="32"/>
          <w:rtl/>
          <w:lang w:bidi="ar-EG"/>
        </w:rPr>
        <w:t>،</w:t>
      </w:r>
      <w:r w:rsidRPr="006912D4">
        <w:rPr>
          <w:rFonts w:ascii="Traditional Arabic" w:eastAsia="Calibri" w:hAnsi="Traditional Arabic" w:cs="Traditional Arabic" w:hint="cs"/>
          <w:sz w:val="32"/>
          <w:szCs w:val="32"/>
          <w:rtl/>
        </w:rPr>
        <w:t xml:space="preserve"> </w:t>
      </w:r>
      <w:r w:rsidRPr="006912D4">
        <w:rPr>
          <w:rFonts w:ascii="Traditional Arabic" w:eastAsia="Calibri" w:hAnsi="Traditional Arabic" w:cs="Traditional Arabic"/>
          <w:sz w:val="32"/>
          <w:szCs w:val="32"/>
          <w:rtl/>
        </w:rPr>
        <w:t>وهو الكلمات التي يقل دورها وتكرارها من حروف القراءات المختلف فيها في القرآن الكريم، ولم تطرد، وقد أطلق عليها القراء فرشا لانتشارها كأنها انفرشت وتفرقت في السور وانتشرت؛ ولأنها لما كانت مذكورة في أماكنها من السور فهي كالمفروشة، فإن الفرش إذا ذكر فيه حرف فإنه لا يتعدى أول حرف من تلك السورة إلا بدليل أو إشارة أو نحو ذلك، ويبتدئ القراء بذكر الفرش من أول سورة البقرة إلى آخر سورة الناس، وقد سمى بعضهم الفرش فروعا مقابلة للأصول</w:t>
      </w:r>
      <w:r>
        <w:rPr>
          <w:rFonts w:ascii="Traditional Arabic" w:eastAsia="Calibri" w:hAnsi="Traditional Arabic" w:cs="Traditional Arabic" w:hint="cs"/>
          <w:sz w:val="32"/>
          <w:szCs w:val="32"/>
          <w:rtl/>
        </w:rPr>
        <w:t>.</w:t>
      </w:r>
      <w:r w:rsidRPr="006912D4">
        <w:rPr>
          <w:rStyle w:val="a9"/>
          <w:rFonts w:ascii="Traditional Arabic" w:eastAsia="Calibri" w:hAnsi="Traditional Arabic" w:cs="Traditional Arabic"/>
          <w:sz w:val="32"/>
          <w:szCs w:val="32"/>
          <w:rtl/>
        </w:rPr>
        <w:footnoteReference w:id="23"/>
      </w:r>
    </w:p>
    <w:p w14:paraId="59CF34CC" w14:textId="77777777" w:rsidR="005E216F" w:rsidRPr="00D50B90" w:rsidRDefault="005E216F" w:rsidP="00F90A4E">
      <w:pPr>
        <w:pStyle w:val="a3"/>
        <w:numPr>
          <w:ilvl w:val="0"/>
          <w:numId w:val="90"/>
        </w:numPr>
        <w:bidi/>
        <w:spacing w:before="100" w:beforeAutospacing="1" w:after="100" w:afterAutospacing="1" w:line="240" w:lineRule="auto"/>
        <w:outlineLvl w:val="2"/>
        <w:rPr>
          <w:rFonts w:ascii="Traditional Arabic" w:hAnsi="Traditional Arabic" w:cs="Traditional Arabic"/>
          <w:b/>
          <w:bCs/>
          <w:color w:val="FF0000"/>
          <w:sz w:val="32"/>
          <w:szCs w:val="32"/>
          <w:rtl/>
          <w:lang w:bidi="ar-DZ"/>
        </w:rPr>
      </w:pPr>
      <w:bookmarkStart w:id="114" w:name="_Toc192459670"/>
      <w:bookmarkStart w:id="115" w:name="_Toc193403433"/>
      <w:bookmarkStart w:id="116" w:name="_Toc202794523"/>
      <w:r w:rsidRPr="00D50B90">
        <w:rPr>
          <w:rFonts w:ascii="Traditional Arabic" w:hAnsi="Traditional Arabic" w:cs="Traditional Arabic" w:hint="cs"/>
          <w:b/>
          <w:bCs/>
          <w:color w:val="FF0000"/>
          <w:sz w:val="32"/>
          <w:szCs w:val="32"/>
          <w:rtl/>
          <w:lang w:bidi="ar-DZ"/>
        </w:rPr>
        <w:t>الفرق بين القراءة والرواية والطريق والوجه</w:t>
      </w:r>
      <w:bookmarkEnd w:id="114"/>
      <w:bookmarkEnd w:id="115"/>
      <w:bookmarkEnd w:id="116"/>
    </w:p>
    <w:p w14:paraId="7D2961C7" w14:textId="77777777" w:rsidR="005E216F" w:rsidRPr="006912D4" w:rsidRDefault="005E216F" w:rsidP="005E216F">
      <w:pPr>
        <w:shd w:val="clear" w:color="auto" w:fill="FFFFFF"/>
        <w:bidi/>
        <w:spacing w:after="0" w:line="360" w:lineRule="auto"/>
        <w:ind w:firstLine="709"/>
        <w:jc w:val="both"/>
        <w:rPr>
          <w:rFonts w:ascii="Traditional Arabic" w:eastAsia="Calibri" w:hAnsi="Traditional Arabic" w:cs="Traditional Arabic"/>
          <w:sz w:val="32"/>
          <w:szCs w:val="32"/>
          <w:rtl/>
          <w:lang w:bidi="ar-EG"/>
        </w:rPr>
      </w:pPr>
      <w:r w:rsidRPr="006912D4">
        <w:rPr>
          <w:rFonts w:ascii="Traditional Arabic" w:eastAsia="Calibri" w:hAnsi="Traditional Arabic" w:cs="Traditional Arabic" w:hint="cs"/>
          <w:b/>
          <w:bCs/>
          <w:sz w:val="32"/>
          <w:szCs w:val="32"/>
          <w:rtl/>
          <w:lang w:bidi="ar-EG"/>
        </w:rPr>
        <w:t>القراءة</w:t>
      </w:r>
      <w:r w:rsidRPr="006912D4">
        <w:rPr>
          <w:rFonts w:ascii="Traditional Arabic" w:eastAsia="Calibri" w:hAnsi="Traditional Arabic" w:cs="Traditional Arabic" w:hint="cs"/>
          <w:sz w:val="32"/>
          <w:szCs w:val="32"/>
          <w:rtl/>
          <w:lang w:bidi="ar-EG"/>
        </w:rPr>
        <w:t>: هي ما نس</w:t>
      </w:r>
      <w:r w:rsidRPr="006912D4">
        <w:rPr>
          <w:rFonts w:ascii="Traditional Arabic" w:eastAsia="Calibri" w:hAnsi="Traditional Arabic" w:cs="Traditional Arabic" w:hint="eastAsia"/>
          <w:sz w:val="32"/>
          <w:szCs w:val="32"/>
          <w:rtl/>
          <w:lang w:bidi="ar-EG"/>
        </w:rPr>
        <w:t>ب</w:t>
      </w:r>
      <w:r w:rsidRPr="006912D4">
        <w:rPr>
          <w:rFonts w:ascii="Traditional Arabic" w:eastAsia="Calibri" w:hAnsi="Traditional Arabic" w:cs="Traditional Arabic" w:hint="cs"/>
          <w:sz w:val="32"/>
          <w:szCs w:val="32"/>
          <w:rtl/>
          <w:lang w:bidi="ar-EG"/>
        </w:rPr>
        <w:t xml:space="preserve"> لأحد الأئمة من القراء العشرة مما أجمع عليه الرواة</w:t>
      </w:r>
      <w:r>
        <w:rPr>
          <w:rFonts w:ascii="Traditional Arabic" w:eastAsia="Calibri" w:hAnsi="Traditional Arabic" w:cs="Traditional Arabic" w:hint="cs"/>
          <w:sz w:val="32"/>
          <w:szCs w:val="32"/>
          <w:rtl/>
          <w:lang w:bidi="ar-EG"/>
        </w:rPr>
        <w:t>؛</w:t>
      </w:r>
      <w:r w:rsidRPr="006912D4">
        <w:rPr>
          <w:rFonts w:ascii="Traditional Arabic" w:eastAsia="Calibri" w:hAnsi="Traditional Arabic" w:cs="Traditional Arabic" w:hint="cs"/>
          <w:sz w:val="32"/>
          <w:szCs w:val="32"/>
          <w:rtl/>
          <w:lang w:bidi="ar-EG"/>
        </w:rPr>
        <w:t xml:space="preserve"> كقراءة نافع وعاصم وغيرها</w:t>
      </w:r>
      <w:r>
        <w:rPr>
          <w:rFonts w:ascii="Traditional Arabic" w:eastAsia="Calibri" w:hAnsi="Traditional Arabic" w:cs="Traditional Arabic" w:hint="cs"/>
          <w:sz w:val="32"/>
          <w:szCs w:val="32"/>
          <w:rtl/>
          <w:lang w:bidi="ar-EG"/>
        </w:rPr>
        <w:t>؛</w:t>
      </w:r>
      <w:r w:rsidRPr="006912D4">
        <w:rPr>
          <w:rStyle w:val="a9"/>
          <w:rFonts w:ascii="Traditional Arabic" w:eastAsia="Calibri" w:hAnsi="Traditional Arabic" w:cs="Traditional Arabic"/>
          <w:sz w:val="32"/>
          <w:szCs w:val="32"/>
          <w:rtl/>
          <w:lang w:bidi="ar-EG"/>
        </w:rPr>
        <w:footnoteReference w:id="24"/>
      </w:r>
      <w:r w:rsidRPr="006912D4">
        <w:rPr>
          <w:rFonts w:ascii="Traditional Arabic" w:eastAsia="Calibri" w:hAnsi="Traditional Arabic" w:cs="Traditional Arabic" w:hint="cs"/>
          <w:sz w:val="32"/>
          <w:szCs w:val="32"/>
          <w:rtl/>
          <w:lang w:bidi="ar-EG"/>
        </w:rPr>
        <w:t xml:space="preserve"> وفي بحثنا هذا نقصد بها، ما نسب إلى إمام دار الهجرة النبوي</w:t>
      </w:r>
      <w:r>
        <w:rPr>
          <w:rFonts w:ascii="Traditional Arabic" w:eastAsia="Calibri" w:hAnsi="Traditional Arabic" w:cs="Traditional Arabic" w:hint="cs"/>
          <w:sz w:val="32"/>
          <w:szCs w:val="32"/>
          <w:rtl/>
          <w:lang w:bidi="ar-EG"/>
        </w:rPr>
        <w:t>ّ</w:t>
      </w:r>
      <w:r w:rsidRPr="006912D4">
        <w:rPr>
          <w:rFonts w:ascii="Traditional Arabic" w:eastAsia="Calibri" w:hAnsi="Traditional Arabic" w:cs="Traditional Arabic" w:hint="cs"/>
          <w:sz w:val="32"/>
          <w:szCs w:val="32"/>
          <w:rtl/>
          <w:lang w:bidi="ar-EG"/>
        </w:rPr>
        <w:t>ة في القراءة</w:t>
      </w:r>
      <w:r>
        <w:rPr>
          <w:rFonts w:ascii="Traditional Arabic" w:eastAsia="Calibri" w:hAnsi="Traditional Arabic" w:cs="Traditional Arabic" w:hint="cs"/>
          <w:sz w:val="32"/>
          <w:szCs w:val="32"/>
          <w:rtl/>
          <w:lang w:bidi="ar-EG"/>
        </w:rPr>
        <w:t>؛</w:t>
      </w:r>
      <w:r w:rsidRPr="006912D4">
        <w:rPr>
          <w:rFonts w:ascii="Traditional Arabic" w:eastAsia="Calibri" w:hAnsi="Traditional Arabic" w:cs="Traditional Arabic" w:hint="cs"/>
          <w:sz w:val="32"/>
          <w:szCs w:val="32"/>
          <w:rtl/>
          <w:lang w:bidi="ar-EG"/>
        </w:rPr>
        <w:t xml:space="preserve"> من حروف</w:t>
      </w:r>
      <w:r>
        <w:rPr>
          <w:rFonts w:ascii="Traditional Arabic" w:eastAsia="Calibri" w:hAnsi="Traditional Arabic" w:cs="Traditional Arabic" w:hint="cs"/>
          <w:sz w:val="32"/>
          <w:szCs w:val="32"/>
          <w:rtl/>
          <w:lang w:bidi="ar-EG"/>
        </w:rPr>
        <w:t>ٍ</w:t>
      </w:r>
      <w:r w:rsidRPr="006912D4">
        <w:rPr>
          <w:rFonts w:ascii="Traditional Arabic" w:eastAsia="Calibri" w:hAnsi="Traditional Arabic" w:cs="Traditional Arabic" w:hint="cs"/>
          <w:sz w:val="32"/>
          <w:szCs w:val="32"/>
          <w:rtl/>
          <w:lang w:bidi="ar-EG"/>
        </w:rPr>
        <w:t xml:space="preserve"> أخذ بها في اختيار</w:t>
      </w:r>
      <w:r w:rsidRPr="006912D4">
        <w:rPr>
          <w:rFonts w:ascii="Traditional Arabic" w:eastAsia="Calibri" w:hAnsi="Traditional Arabic" w:cs="Traditional Arabic" w:hint="eastAsia"/>
          <w:sz w:val="32"/>
          <w:szCs w:val="32"/>
          <w:rtl/>
          <w:lang w:bidi="ar-EG"/>
        </w:rPr>
        <w:t>ه</w:t>
      </w:r>
      <w:r w:rsidRPr="006912D4">
        <w:rPr>
          <w:rFonts w:ascii="Traditional Arabic" w:eastAsia="Calibri" w:hAnsi="Traditional Arabic" w:cs="Traditional Arabic" w:hint="cs"/>
          <w:sz w:val="32"/>
          <w:szCs w:val="32"/>
          <w:rtl/>
          <w:lang w:bidi="ar-EG"/>
        </w:rPr>
        <w:t xml:space="preserve"> في القراءة</w:t>
      </w:r>
      <w:r>
        <w:rPr>
          <w:rFonts w:ascii="Traditional Arabic" w:eastAsia="Calibri" w:hAnsi="Traditional Arabic" w:cs="Traditional Arabic" w:hint="cs"/>
          <w:sz w:val="32"/>
          <w:szCs w:val="32"/>
          <w:rtl/>
          <w:lang w:bidi="ar-EG"/>
        </w:rPr>
        <w:t>؛</w:t>
      </w:r>
      <w:r w:rsidRPr="006912D4">
        <w:rPr>
          <w:rFonts w:ascii="Traditional Arabic" w:eastAsia="Calibri" w:hAnsi="Traditional Arabic" w:cs="Traditional Arabic" w:hint="cs"/>
          <w:sz w:val="32"/>
          <w:szCs w:val="32"/>
          <w:rtl/>
          <w:lang w:bidi="ar-EG"/>
        </w:rPr>
        <w:t xml:space="preserve"> وأصول في أدائها قرأ بها عليه رواة قراءته على اختلاف بينهم في ذلك، منها ما وافق سائر القراء السبعة وغيرهم، ومنها ما خالفهم كلاًّ أو بعضًا</w:t>
      </w:r>
      <w:r>
        <w:rPr>
          <w:rFonts w:ascii="Traditional Arabic" w:eastAsia="Calibri" w:hAnsi="Traditional Arabic" w:cs="Traditional Arabic" w:hint="cs"/>
          <w:sz w:val="32"/>
          <w:szCs w:val="32"/>
          <w:rtl/>
          <w:lang w:bidi="ar-EG"/>
        </w:rPr>
        <w:t>.</w:t>
      </w:r>
      <w:r w:rsidRPr="006912D4">
        <w:rPr>
          <w:vertAlign w:val="superscript"/>
          <w:rtl/>
          <w:lang w:bidi="ar-EG"/>
        </w:rPr>
        <w:footnoteReference w:id="25"/>
      </w:r>
    </w:p>
    <w:p w14:paraId="3799102C" w14:textId="77777777" w:rsidR="005E216F" w:rsidRPr="006912D4" w:rsidRDefault="005E216F" w:rsidP="005E216F">
      <w:pPr>
        <w:shd w:val="clear" w:color="auto" w:fill="FFFFFF"/>
        <w:bidi/>
        <w:spacing w:after="0" w:line="360" w:lineRule="auto"/>
        <w:ind w:firstLine="709"/>
        <w:jc w:val="both"/>
        <w:rPr>
          <w:rFonts w:ascii="Traditional Arabic" w:eastAsia="Calibri" w:hAnsi="Traditional Arabic" w:cs="Traditional Arabic"/>
          <w:sz w:val="32"/>
          <w:szCs w:val="32"/>
          <w:rtl/>
          <w:lang w:bidi="ar-EG"/>
        </w:rPr>
      </w:pPr>
      <w:r w:rsidRPr="006912D4">
        <w:rPr>
          <w:rFonts w:ascii="Traditional Arabic" w:eastAsia="Calibri" w:hAnsi="Traditional Arabic" w:cs="Traditional Arabic" w:hint="cs"/>
          <w:b/>
          <w:bCs/>
          <w:sz w:val="32"/>
          <w:szCs w:val="32"/>
          <w:rtl/>
          <w:lang w:bidi="ar-EG"/>
        </w:rPr>
        <w:t>الرواية</w:t>
      </w:r>
      <w:r w:rsidRPr="006912D4">
        <w:rPr>
          <w:rFonts w:ascii="Traditional Arabic" w:eastAsia="Calibri" w:hAnsi="Traditional Arabic" w:cs="Traditional Arabic" w:hint="cs"/>
          <w:sz w:val="32"/>
          <w:szCs w:val="32"/>
          <w:rtl/>
          <w:lang w:bidi="ar-EG"/>
        </w:rPr>
        <w:t>: ه</w:t>
      </w:r>
      <w:r w:rsidRPr="006912D4">
        <w:rPr>
          <w:rFonts w:ascii="Traditional Arabic" w:eastAsia="Calibri" w:hAnsi="Traditional Arabic" w:cs="Traditional Arabic" w:hint="eastAsia"/>
          <w:sz w:val="32"/>
          <w:szCs w:val="32"/>
          <w:rtl/>
          <w:lang w:bidi="ar-EG"/>
        </w:rPr>
        <w:t>ي</w:t>
      </w:r>
      <w:r w:rsidRPr="006912D4">
        <w:rPr>
          <w:rFonts w:ascii="Traditional Arabic" w:eastAsia="Calibri" w:hAnsi="Traditional Arabic" w:cs="Traditional Arabic" w:hint="cs"/>
          <w:sz w:val="32"/>
          <w:szCs w:val="32"/>
          <w:rtl/>
          <w:lang w:bidi="ar-EG"/>
        </w:rPr>
        <w:t xml:space="preserve"> ما ينسب للراوي عن الإمام القارئ كرواية قالون عن نافع، وحفص عن عاصم ولو أخذ عنه بواسطة شخص أو أكثر. وفي هذه البحث نقصد بها رواية أبي سعيد ورش وهو قيد آخر لتحديد الرواية التي اقتُصِر عليها في إدارة هذا البحث وهي رواية أبي سعيد عثمان المعروف بورش الذي اختار المغاربة روايته هذه واعتمدوها في التّلاوة الرسمية</w:t>
      </w:r>
      <w:r w:rsidRPr="006912D4">
        <w:rPr>
          <w:vertAlign w:val="superscript"/>
          <w:rtl/>
          <w:lang w:bidi="ar-EG"/>
        </w:rPr>
        <w:footnoteReference w:id="26"/>
      </w:r>
      <w:r w:rsidRPr="006912D4">
        <w:rPr>
          <w:rFonts w:hint="cs"/>
          <w:rtl/>
          <w:lang w:bidi="ar-EG"/>
        </w:rPr>
        <w:t>.</w:t>
      </w:r>
    </w:p>
    <w:p w14:paraId="060E2BA6" w14:textId="77777777" w:rsidR="005E216F" w:rsidRPr="006912D4" w:rsidRDefault="005E216F" w:rsidP="005E216F">
      <w:pPr>
        <w:shd w:val="clear" w:color="auto" w:fill="FFFFFF"/>
        <w:bidi/>
        <w:spacing w:after="0" w:line="360" w:lineRule="auto"/>
        <w:ind w:firstLine="709"/>
        <w:jc w:val="both"/>
        <w:rPr>
          <w:rFonts w:ascii="Traditional Arabic" w:eastAsia="Calibri" w:hAnsi="Traditional Arabic" w:cs="Traditional Arabic"/>
          <w:sz w:val="32"/>
          <w:szCs w:val="32"/>
          <w:rtl/>
          <w:lang w:bidi="ar-EG"/>
        </w:rPr>
      </w:pPr>
      <w:r w:rsidRPr="006912D4">
        <w:rPr>
          <w:rFonts w:ascii="Traditional Arabic" w:eastAsia="Calibri" w:hAnsi="Traditional Arabic" w:cs="Traditional Arabic" w:hint="cs"/>
          <w:b/>
          <w:bCs/>
          <w:sz w:val="32"/>
          <w:szCs w:val="32"/>
          <w:rtl/>
          <w:lang w:bidi="ar-EG"/>
        </w:rPr>
        <w:lastRenderedPageBreak/>
        <w:t>الطريق</w:t>
      </w:r>
      <w:r w:rsidRPr="006912D4">
        <w:rPr>
          <w:rStyle w:val="a9"/>
          <w:rFonts w:ascii="Traditional Arabic" w:eastAsia="Calibri" w:hAnsi="Traditional Arabic" w:cs="Traditional Arabic"/>
          <w:b/>
          <w:bCs/>
          <w:sz w:val="32"/>
          <w:szCs w:val="32"/>
          <w:rtl/>
          <w:lang w:bidi="ar-EG"/>
        </w:rPr>
        <w:footnoteReference w:id="27"/>
      </w:r>
      <w:r w:rsidRPr="006912D4">
        <w:rPr>
          <w:rFonts w:ascii="Traditional Arabic" w:eastAsia="Calibri" w:hAnsi="Traditional Arabic" w:cs="Traditional Arabic" w:hint="cs"/>
          <w:sz w:val="32"/>
          <w:szCs w:val="32"/>
          <w:rtl/>
          <w:lang w:bidi="ar-EG"/>
        </w:rPr>
        <w:t>: يقصد به ما ينسب للآخذ من الراوي وإن نزل، مثل طريق الأزرق عن ورش وطريق الأصبهاني عن ورش. فنقلا ًعن أبي عمرو الداني: "</w:t>
      </w:r>
      <w:r w:rsidRPr="006912D4">
        <w:rPr>
          <w:rFonts w:ascii="Traditional Arabic" w:eastAsia="Calibri" w:hAnsi="Traditional Arabic" w:cs="Traditional Arabic"/>
          <w:sz w:val="32"/>
          <w:szCs w:val="32"/>
          <w:rtl/>
        </w:rPr>
        <w:t>وقرأ إسماعيل على أبي يعقوب الأزرق، وقرأ أبو يعقوب على ورش، وقرأ ورش على نافع</w:t>
      </w:r>
      <w:r w:rsidRPr="006912D4">
        <w:rPr>
          <w:rFonts w:ascii="Traditional Arabic" w:eastAsia="Calibri" w:hAnsi="Traditional Arabic" w:cs="Traditional Arabic" w:hint="cs"/>
          <w:sz w:val="32"/>
          <w:szCs w:val="32"/>
          <w:rtl/>
        </w:rPr>
        <w:t>"</w:t>
      </w:r>
      <w:r w:rsidRPr="006912D4">
        <w:rPr>
          <w:rStyle w:val="a9"/>
          <w:rFonts w:ascii="Traditional Arabic" w:eastAsia="Calibri" w:hAnsi="Traditional Arabic" w:cs="Traditional Arabic"/>
          <w:sz w:val="32"/>
          <w:szCs w:val="32"/>
          <w:rtl/>
        </w:rPr>
        <w:footnoteReference w:id="28"/>
      </w:r>
      <w:r w:rsidRPr="006912D4">
        <w:rPr>
          <w:rFonts w:ascii="Traditional Arabic" w:eastAsia="Calibri" w:hAnsi="Traditional Arabic" w:cs="Traditional Arabic"/>
          <w:sz w:val="32"/>
          <w:szCs w:val="32"/>
          <w:lang w:bidi="ar-EG"/>
        </w:rPr>
        <w:t> </w:t>
      </w:r>
      <w:r w:rsidRPr="006912D4">
        <w:rPr>
          <w:rFonts w:ascii="Traditional Arabic" w:eastAsia="Calibri" w:hAnsi="Traditional Arabic" w:cs="Traditional Arabic" w:hint="cs"/>
          <w:sz w:val="32"/>
          <w:szCs w:val="32"/>
          <w:rtl/>
          <w:lang w:bidi="ar-EG"/>
        </w:rPr>
        <w:t>حيث اختير طريق أبي يعقوب الأزرق وهو قيدٌ آخر يردُ به الطريق الخاص الذي أخذ به جمهور المغاربة</w:t>
      </w:r>
      <w:r w:rsidRPr="006912D4">
        <w:rPr>
          <w:rFonts w:ascii="Traditional Arabic" w:eastAsia="Calibri" w:hAnsi="Traditional Arabic" w:cs="Traditional Arabic"/>
          <w:sz w:val="32"/>
          <w:szCs w:val="32"/>
          <w:vertAlign w:val="superscript"/>
          <w:rtl/>
          <w:lang w:bidi="ar-EG"/>
        </w:rPr>
        <w:footnoteReference w:id="29"/>
      </w:r>
      <w:r w:rsidRPr="006912D4">
        <w:rPr>
          <w:rFonts w:ascii="Traditional Arabic" w:eastAsia="Calibri" w:hAnsi="Traditional Arabic" w:cs="Traditional Arabic" w:hint="cs"/>
          <w:sz w:val="32"/>
          <w:szCs w:val="32"/>
          <w:rtl/>
          <w:lang w:bidi="ar-EG"/>
        </w:rPr>
        <w:t xml:space="preserve"> في هذه الرواية إلى أن اجتمع عليه الجميع، فقراءة نافع من هذه الرواية والطريق المذكور اشتهر بنقله أئمة القراءة والأداء من المغاربة الذين رحلوا في طلب هذا الشأن وتصدروا له وعكفوا بعد ذلك على استنباط قواعده وتأصيل أصوله وعزو ذلك وتوجيهه وبيان مستنداته روايةً ودرايةً</w:t>
      </w:r>
      <w:r w:rsidRPr="006912D4">
        <w:rPr>
          <w:rFonts w:ascii="Traditional Arabic" w:eastAsia="Calibri" w:hAnsi="Traditional Arabic" w:cs="Traditional Arabic"/>
          <w:sz w:val="32"/>
          <w:szCs w:val="32"/>
          <w:vertAlign w:val="superscript"/>
          <w:rtl/>
          <w:lang w:bidi="ar-EG"/>
        </w:rPr>
        <w:footnoteReference w:id="30"/>
      </w:r>
      <w:r w:rsidRPr="006912D4">
        <w:rPr>
          <w:rFonts w:ascii="Traditional Arabic" w:eastAsia="Calibri" w:hAnsi="Traditional Arabic" w:cs="Traditional Arabic" w:hint="cs"/>
          <w:sz w:val="32"/>
          <w:szCs w:val="32"/>
          <w:rtl/>
          <w:lang w:bidi="ar-EG"/>
        </w:rPr>
        <w:t>. ويقصد أيضا بالطريق "ما يطلق على طريق تلقي القراءات كطريقة الشاطبية والدرة وطيبة النشر وهي طرق تؤخذ منها القراءات المتواترة".</w:t>
      </w:r>
      <w:r w:rsidRPr="006912D4">
        <w:rPr>
          <w:rStyle w:val="a9"/>
          <w:rFonts w:ascii="Traditional Arabic" w:eastAsia="Calibri" w:hAnsi="Traditional Arabic" w:cs="Traditional Arabic"/>
          <w:sz w:val="32"/>
          <w:szCs w:val="32"/>
          <w:rtl/>
          <w:lang w:bidi="ar-EG"/>
        </w:rPr>
        <w:footnoteReference w:id="31"/>
      </w:r>
    </w:p>
    <w:p w14:paraId="68AD339A" w14:textId="77777777" w:rsidR="005E216F" w:rsidRPr="006912D4" w:rsidRDefault="005E216F" w:rsidP="005E216F">
      <w:pPr>
        <w:shd w:val="clear" w:color="auto" w:fill="FFFFFF"/>
        <w:bidi/>
        <w:spacing w:after="0" w:line="360" w:lineRule="auto"/>
        <w:ind w:firstLine="709"/>
        <w:jc w:val="both"/>
        <w:rPr>
          <w:rFonts w:ascii="Traditional Arabic" w:eastAsia="Calibri" w:hAnsi="Traditional Arabic" w:cs="Traditional Arabic"/>
          <w:sz w:val="32"/>
          <w:szCs w:val="32"/>
          <w:rtl/>
          <w:lang w:bidi="ar-EG"/>
        </w:rPr>
      </w:pPr>
      <w:r w:rsidRPr="006912D4">
        <w:rPr>
          <w:rFonts w:ascii="Traditional Arabic" w:eastAsia="Calibri" w:hAnsi="Traditional Arabic" w:cs="Traditional Arabic" w:hint="cs"/>
          <w:b/>
          <w:bCs/>
          <w:sz w:val="32"/>
          <w:szCs w:val="32"/>
          <w:rtl/>
          <w:lang w:bidi="ar-EG"/>
        </w:rPr>
        <w:t>الوجه</w:t>
      </w:r>
      <w:r w:rsidRPr="006912D4">
        <w:rPr>
          <w:rFonts w:ascii="Traditional Arabic" w:eastAsia="Calibri" w:hAnsi="Traditional Arabic" w:cs="Traditional Arabic" w:hint="cs"/>
          <w:sz w:val="32"/>
          <w:szCs w:val="32"/>
          <w:rtl/>
          <w:lang w:bidi="ar-EG"/>
        </w:rPr>
        <w:t>: هو ما ينسب لاختيار القارئ ويسمى بالخلاف الجائز وهو خلاف الأوجه التي تكون على سبيل التخيير والإباحة</w:t>
      </w:r>
      <w:r w:rsidRPr="006912D4">
        <w:rPr>
          <w:rStyle w:val="a9"/>
          <w:rFonts w:ascii="Traditional Arabic" w:eastAsia="Calibri" w:hAnsi="Traditional Arabic" w:cs="Traditional Arabic"/>
          <w:sz w:val="32"/>
          <w:szCs w:val="32"/>
          <w:rtl/>
          <w:lang w:bidi="ar-EG"/>
        </w:rPr>
        <w:footnoteReference w:id="32"/>
      </w:r>
      <w:r w:rsidRPr="006912D4">
        <w:rPr>
          <w:rFonts w:ascii="Traditional Arabic" w:eastAsia="Calibri" w:hAnsi="Traditional Arabic" w:cs="Traditional Arabic" w:hint="cs"/>
          <w:sz w:val="32"/>
          <w:szCs w:val="32"/>
          <w:rtl/>
          <w:lang w:bidi="ar-EG"/>
        </w:rPr>
        <w:t>.</w:t>
      </w:r>
    </w:p>
    <w:p w14:paraId="57A192E8" w14:textId="77777777" w:rsidR="005E216F" w:rsidRPr="00D50B90" w:rsidRDefault="005E216F" w:rsidP="00F90A4E">
      <w:pPr>
        <w:pStyle w:val="a3"/>
        <w:numPr>
          <w:ilvl w:val="0"/>
          <w:numId w:val="90"/>
        </w:numPr>
        <w:bidi/>
        <w:spacing w:before="100" w:beforeAutospacing="1" w:after="100" w:afterAutospacing="1" w:line="240" w:lineRule="auto"/>
        <w:outlineLvl w:val="2"/>
        <w:rPr>
          <w:rFonts w:ascii="Traditional Arabic" w:hAnsi="Traditional Arabic" w:cs="Traditional Arabic"/>
          <w:b/>
          <w:bCs/>
          <w:color w:val="FF0000"/>
          <w:sz w:val="32"/>
          <w:szCs w:val="32"/>
          <w:rtl/>
          <w:lang w:bidi="ar-DZ"/>
        </w:rPr>
      </w:pPr>
      <w:bookmarkStart w:id="117" w:name="_Toc192459671"/>
      <w:bookmarkStart w:id="118" w:name="_Toc193403434"/>
      <w:bookmarkStart w:id="119" w:name="_Toc202794524"/>
      <w:r w:rsidRPr="00D50B90">
        <w:rPr>
          <w:rFonts w:ascii="Traditional Arabic" w:hAnsi="Traditional Arabic" w:cs="Traditional Arabic" w:hint="cs"/>
          <w:b/>
          <w:bCs/>
          <w:color w:val="FF0000"/>
          <w:sz w:val="32"/>
          <w:szCs w:val="32"/>
          <w:rtl/>
          <w:lang w:bidi="ar-DZ"/>
        </w:rPr>
        <w:t>معنى المقرئ والقارئ في علم القراءات</w:t>
      </w:r>
      <w:bookmarkEnd w:id="117"/>
      <w:bookmarkEnd w:id="118"/>
      <w:bookmarkEnd w:id="119"/>
    </w:p>
    <w:p w14:paraId="6C8DA0B3" w14:textId="77777777" w:rsidR="005E216F" w:rsidRPr="006912D4" w:rsidRDefault="005E216F" w:rsidP="005E216F">
      <w:pPr>
        <w:shd w:val="clear" w:color="auto" w:fill="FFFFFF"/>
        <w:bidi/>
        <w:spacing w:after="0" w:line="360" w:lineRule="auto"/>
        <w:ind w:firstLine="709"/>
        <w:jc w:val="both"/>
        <w:rPr>
          <w:rFonts w:ascii="Traditional Arabic" w:eastAsia="Calibri" w:hAnsi="Traditional Arabic" w:cs="Traditional Arabic"/>
          <w:sz w:val="32"/>
          <w:szCs w:val="32"/>
          <w:rtl/>
          <w:lang w:bidi="ar-EG"/>
        </w:rPr>
      </w:pPr>
      <w:r w:rsidRPr="006912D4">
        <w:rPr>
          <w:rFonts w:ascii="Traditional Arabic" w:eastAsia="Calibri" w:hAnsi="Traditional Arabic" w:cs="Traditional Arabic" w:hint="cs"/>
          <w:b/>
          <w:bCs/>
          <w:sz w:val="32"/>
          <w:szCs w:val="32"/>
          <w:rtl/>
          <w:lang w:bidi="ar-EG"/>
        </w:rPr>
        <w:t>المقرئ</w:t>
      </w:r>
      <w:r w:rsidRPr="006912D4">
        <w:rPr>
          <w:rFonts w:ascii="Traditional Arabic" w:eastAsia="Calibri" w:hAnsi="Traditional Arabic" w:cs="Traditional Arabic" w:hint="cs"/>
          <w:sz w:val="32"/>
          <w:szCs w:val="32"/>
          <w:rtl/>
          <w:lang w:bidi="ar-EG"/>
        </w:rPr>
        <w:t>:</w:t>
      </w:r>
      <w:r w:rsidRPr="006912D4">
        <w:rPr>
          <w:rFonts w:ascii="Naskh" w:hAnsi="Naskh"/>
          <w:sz w:val="33"/>
          <w:szCs w:val="33"/>
          <w:shd w:val="clear" w:color="auto" w:fill="FFFFFF"/>
          <w:rtl/>
        </w:rPr>
        <w:t xml:space="preserve"> </w:t>
      </w:r>
      <w:r w:rsidRPr="006912D4">
        <w:rPr>
          <w:rFonts w:ascii="Traditional Arabic" w:eastAsia="Calibri" w:hAnsi="Traditional Arabic" w:cs="Traditional Arabic"/>
          <w:sz w:val="32"/>
          <w:szCs w:val="32"/>
          <w:rtl/>
        </w:rPr>
        <w:t>من علم بها أداء ورواها مشافهة، فلو حفظ كتابا امتنع إقراؤه بما فيه إن لم يشافهه من شيوخه مشافهة</w:t>
      </w:r>
      <w:r w:rsidRPr="006912D4">
        <w:rPr>
          <w:rFonts w:ascii="Traditional Arabic" w:eastAsia="Calibri" w:hAnsi="Traditional Arabic" w:cs="Traditional Arabic" w:hint="cs"/>
          <w:sz w:val="32"/>
          <w:szCs w:val="32"/>
          <w:rtl/>
          <w:lang w:bidi="ar-EG"/>
        </w:rPr>
        <w:t xml:space="preserve"> "ولو حفظ التيسير مثلا ليس له أن يقرئ بما فيه إن لم يشافهه من يشوفه به مسلسلاً، لأن في القراءات </w:t>
      </w:r>
      <w:r w:rsidRPr="006912D4">
        <w:rPr>
          <w:rFonts w:ascii="Traditional Arabic" w:eastAsia="Calibri" w:hAnsi="Traditional Arabic" w:cs="Traditional Arabic" w:hint="cs"/>
          <w:sz w:val="32"/>
          <w:szCs w:val="32"/>
          <w:rtl/>
          <w:lang w:bidi="ar-EG"/>
        </w:rPr>
        <w:lastRenderedPageBreak/>
        <w:t>أشياء لا تحكم إلا بالسماع، وأول من سني مقرئا هو مصعب بن عمر رضي الله عنه حين أرسله النبي صلى الله عليه وسلم يعلم الأوس والخزرج القرآن"</w:t>
      </w:r>
      <w:r w:rsidRPr="006912D4">
        <w:rPr>
          <w:rStyle w:val="a9"/>
          <w:rFonts w:ascii="Traditional Arabic" w:eastAsia="Calibri" w:hAnsi="Traditional Arabic" w:cs="Traditional Arabic"/>
          <w:sz w:val="32"/>
          <w:szCs w:val="32"/>
          <w:rtl/>
          <w:lang w:bidi="ar-EG"/>
        </w:rPr>
        <w:footnoteReference w:id="33"/>
      </w:r>
      <w:r w:rsidRPr="006912D4">
        <w:rPr>
          <w:rFonts w:ascii="Traditional Arabic" w:eastAsia="Calibri" w:hAnsi="Traditional Arabic" w:cs="Traditional Arabic" w:hint="cs"/>
          <w:sz w:val="32"/>
          <w:szCs w:val="32"/>
          <w:rtl/>
          <w:lang w:bidi="ar-EG"/>
        </w:rPr>
        <w:t xml:space="preserve"> فالمقرئ هو العالم بالقراءات التي رواها مشافهة عن مثله وأجازه بالقراءة والإقراء</w:t>
      </w:r>
      <w:r w:rsidRPr="006912D4">
        <w:rPr>
          <w:rStyle w:val="a9"/>
          <w:rFonts w:ascii="Traditional Arabic" w:eastAsia="Calibri" w:hAnsi="Traditional Arabic" w:cs="Traditional Arabic"/>
          <w:sz w:val="32"/>
          <w:szCs w:val="32"/>
          <w:rtl/>
          <w:lang w:bidi="ar-EG"/>
        </w:rPr>
        <w:footnoteReference w:id="34"/>
      </w:r>
      <w:r w:rsidRPr="006912D4">
        <w:rPr>
          <w:rFonts w:ascii="Traditional Arabic" w:eastAsia="Calibri" w:hAnsi="Traditional Arabic" w:cs="Traditional Arabic" w:hint="cs"/>
          <w:sz w:val="32"/>
          <w:szCs w:val="32"/>
          <w:rtl/>
          <w:lang w:bidi="ar-EG"/>
        </w:rPr>
        <w:t>.</w:t>
      </w:r>
    </w:p>
    <w:p w14:paraId="105AEBBD" w14:textId="77777777" w:rsidR="005E216F" w:rsidRPr="005E216F" w:rsidRDefault="005E216F" w:rsidP="005E216F">
      <w:pPr>
        <w:pStyle w:val="a3"/>
        <w:bidi/>
      </w:pPr>
      <w:r w:rsidRPr="006912D4">
        <w:rPr>
          <w:rFonts w:ascii="Traditional Arabic" w:eastAsia="Calibri" w:hAnsi="Traditional Arabic" w:cs="Traditional Arabic" w:hint="cs"/>
          <w:b/>
          <w:bCs/>
          <w:sz w:val="32"/>
          <w:szCs w:val="32"/>
          <w:rtl/>
          <w:lang w:bidi="ar-EG"/>
        </w:rPr>
        <w:t>القارئ</w:t>
      </w:r>
      <w:r w:rsidRPr="006912D4">
        <w:rPr>
          <w:rFonts w:ascii="Traditional Arabic" w:eastAsia="Calibri" w:hAnsi="Traditional Arabic" w:cs="Traditional Arabic" w:hint="cs"/>
          <w:sz w:val="32"/>
          <w:szCs w:val="32"/>
          <w:rtl/>
          <w:lang w:bidi="ar-EG"/>
        </w:rPr>
        <w:t>:</w:t>
      </w:r>
      <w:r w:rsidRPr="006912D4">
        <w:rPr>
          <w:rFonts w:ascii="Naskh" w:hAnsi="Naskh"/>
          <w:sz w:val="33"/>
          <w:szCs w:val="33"/>
          <w:shd w:val="clear" w:color="auto" w:fill="FFFFFF"/>
          <w:rtl/>
        </w:rPr>
        <w:t xml:space="preserve"> </w:t>
      </w:r>
      <w:r w:rsidRPr="006912D4">
        <w:rPr>
          <w:rFonts w:ascii="Traditional Arabic" w:eastAsia="Calibri" w:hAnsi="Traditional Arabic" w:cs="Traditional Arabic" w:hint="cs"/>
          <w:sz w:val="32"/>
          <w:szCs w:val="32"/>
          <w:rtl/>
        </w:rPr>
        <w:t>يصنف القارئ إلى ثلاث مستويات مبتدئ، ومتوسط ومنته. فالقارئ</w:t>
      </w:r>
      <w:r w:rsidRPr="006912D4">
        <w:rPr>
          <w:rFonts w:ascii="Traditional Arabic" w:eastAsia="Calibri" w:hAnsi="Traditional Arabic" w:cs="Traditional Arabic"/>
          <w:sz w:val="32"/>
          <w:szCs w:val="32"/>
          <w:rtl/>
        </w:rPr>
        <w:t xml:space="preserve"> المبتدئ</w:t>
      </w:r>
      <w:r w:rsidRPr="006912D4">
        <w:rPr>
          <w:rFonts w:ascii="Traditional Arabic" w:eastAsia="Calibri" w:hAnsi="Traditional Arabic" w:cs="Traditional Arabic"/>
          <w:sz w:val="32"/>
          <w:szCs w:val="32"/>
          <w:lang w:bidi="ar-EG"/>
        </w:rPr>
        <w:t> </w:t>
      </w:r>
      <w:r w:rsidRPr="006912D4">
        <w:rPr>
          <w:rFonts w:ascii="Traditional Arabic" w:eastAsia="Calibri" w:hAnsi="Traditional Arabic" w:cs="Traditional Arabic"/>
          <w:sz w:val="32"/>
          <w:szCs w:val="32"/>
          <w:rtl/>
        </w:rPr>
        <w:t xml:space="preserve">من أفرد إلى ثلاث روايات، </w:t>
      </w:r>
      <w:r w:rsidRPr="006912D4">
        <w:rPr>
          <w:rFonts w:ascii="Traditional Arabic" w:eastAsia="Calibri" w:hAnsi="Traditional Arabic" w:cs="Traditional Arabic" w:hint="cs"/>
          <w:sz w:val="32"/>
          <w:szCs w:val="32"/>
          <w:rtl/>
        </w:rPr>
        <w:t xml:space="preserve">والمتوسط إلى أربع أو خمس روايات، أما </w:t>
      </w:r>
      <w:r w:rsidRPr="006912D4">
        <w:rPr>
          <w:rFonts w:ascii="Traditional Arabic" w:eastAsia="Calibri" w:hAnsi="Traditional Arabic" w:cs="Traditional Arabic"/>
          <w:sz w:val="32"/>
          <w:szCs w:val="32"/>
          <w:rtl/>
        </w:rPr>
        <w:t>المنتهى من نقل منها أكثرها</w:t>
      </w:r>
      <w:r w:rsidRPr="006912D4">
        <w:rPr>
          <w:rFonts w:ascii="Traditional Arabic" w:eastAsia="Calibri" w:hAnsi="Traditional Arabic" w:cs="Traditional Arabic" w:hint="cs"/>
          <w:sz w:val="32"/>
          <w:szCs w:val="32"/>
          <w:rtl/>
        </w:rPr>
        <w:t xml:space="preserve"> وأشهرها.</w:t>
      </w:r>
      <w:r w:rsidRPr="006912D4">
        <w:rPr>
          <w:rStyle w:val="a9"/>
          <w:rFonts w:ascii="Traditional Arabic" w:eastAsia="Calibri" w:hAnsi="Traditional Arabic" w:cs="Traditional Arabic"/>
          <w:sz w:val="32"/>
          <w:szCs w:val="32"/>
          <w:rtl/>
        </w:rPr>
        <w:footnoteReference w:id="35"/>
      </w:r>
    </w:p>
    <w:p w14:paraId="0B127D1E" w14:textId="77777777" w:rsidR="005E216F" w:rsidRDefault="005E216F" w:rsidP="005E216F">
      <w:pPr>
        <w:pStyle w:val="a3"/>
        <w:bidi/>
      </w:pPr>
    </w:p>
    <w:p w14:paraId="5F569800" w14:textId="77777777" w:rsidR="00B8075D" w:rsidRPr="00D50B90" w:rsidRDefault="00B8075D" w:rsidP="00F90A4E">
      <w:pPr>
        <w:pStyle w:val="a3"/>
        <w:numPr>
          <w:ilvl w:val="0"/>
          <w:numId w:val="90"/>
        </w:numPr>
        <w:bidi/>
        <w:spacing w:before="100" w:beforeAutospacing="1" w:after="100" w:afterAutospacing="1" w:line="240" w:lineRule="auto"/>
        <w:outlineLvl w:val="2"/>
        <w:rPr>
          <w:rFonts w:ascii="Traditional Arabic" w:hAnsi="Traditional Arabic" w:cs="Traditional Arabic"/>
          <w:b/>
          <w:bCs/>
          <w:color w:val="FF0000"/>
          <w:sz w:val="32"/>
          <w:szCs w:val="32"/>
          <w:lang w:bidi="ar-DZ"/>
        </w:rPr>
      </w:pPr>
      <w:bookmarkStart w:id="120" w:name="_Toc202794525"/>
      <w:r w:rsidRPr="00D50B90">
        <w:rPr>
          <w:rFonts w:ascii="Traditional Arabic" w:hAnsi="Traditional Arabic" w:cs="Traditional Arabic"/>
          <w:b/>
          <w:bCs/>
          <w:color w:val="FF0000"/>
          <w:sz w:val="32"/>
          <w:szCs w:val="32"/>
          <w:rtl/>
          <w:lang w:bidi="ar-DZ"/>
        </w:rPr>
        <w:t>ثلاث فوائد لعلم القراءات</w:t>
      </w:r>
      <w:r w:rsidRPr="00D50B90">
        <w:rPr>
          <w:rFonts w:ascii="Traditional Arabic" w:hAnsi="Traditional Arabic" w:cs="Traditional Arabic"/>
          <w:b/>
          <w:bCs/>
          <w:color w:val="FF0000"/>
          <w:sz w:val="32"/>
          <w:szCs w:val="32"/>
          <w:lang w:bidi="ar-DZ"/>
        </w:rPr>
        <w:t>:</w:t>
      </w:r>
      <w:bookmarkEnd w:id="120"/>
    </w:p>
    <w:p w14:paraId="1812295F" w14:textId="77777777" w:rsidR="00B8075D" w:rsidRPr="00B8075D" w:rsidRDefault="00B8075D" w:rsidP="001237EC">
      <w:pPr>
        <w:numPr>
          <w:ilvl w:val="0"/>
          <w:numId w:val="9"/>
        </w:numPr>
        <w:bidi/>
        <w:spacing w:before="100" w:beforeAutospacing="1" w:after="100" w:afterAutospacing="1" w:line="240" w:lineRule="auto"/>
        <w:rPr>
          <w:rFonts w:ascii="Traditional Arabic" w:eastAsia="Times New Roman" w:hAnsi="Traditional Arabic" w:cs="Traditional Arabic"/>
          <w:sz w:val="32"/>
          <w:szCs w:val="32"/>
          <w:lang w:val="en-US"/>
        </w:rPr>
      </w:pPr>
      <w:r w:rsidRPr="00B8075D">
        <w:rPr>
          <w:rFonts w:ascii="Traditional Arabic" w:eastAsia="Times New Roman" w:hAnsi="Traditional Arabic" w:cs="Traditional Arabic"/>
          <w:sz w:val="32"/>
          <w:szCs w:val="32"/>
          <w:rtl/>
          <w:lang w:val="en-US"/>
        </w:rPr>
        <w:t>حفظ ألفاظ القرآن</w:t>
      </w:r>
      <w:r w:rsidRPr="00B8075D">
        <w:rPr>
          <w:rFonts w:ascii="Traditional Arabic" w:eastAsia="Times New Roman" w:hAnsi="Traditional Arabic" w:cs="Traditional Arabic"/>
          <w:sz w:val="32"/>
          <w:szCs w:val="32"/>
          <w:lang w:val="en-US"/>
        </w:rPr>
        <w:t>.</w:t>
      </w:r>
    </w:p>
    <w:p w14:paraId="0BC9CE2C" w14:textId="77777777" w:rsidR="00B8075D" w:rsidRPr="00B8075D" w:rsidRDefault="00B8075D" w:rsidP="001237EC">
      <w:pPr>
        <w:numPr>
          <w:ilvl w:val="0"/>
          <w:numId w:val="9"/>
        </w:numPr>
        <w:bidi/>
        <w:spacing w:before="100" w:beforeAutospacing="1" w:after="100" w:afterAutospacing="1" w:line="240" w:lineRule="auto"/>
        <w:rPr>
          <w:rFonts w:ascii="Traditional Arabic" w:eastAsia="Times New Roman" w:hAnsi="Traditional Arabic" w:cs="Traditional Arabic"/>
          <w:sz w:val="32"/>
          <w:szCs w:val="32"/>
          <w:lang w:val="en-US"/>
        </w:rPr>
      </w:pPr>
      <w:r w:rsidRPr="00B8075D">
        <w:rPr>
          <w:rFonts w:ascii="Traditional Arabic" w:eastAsia="Times New Roman" w:hAnsi="Traditional Arabic" w:cs="Traditional Arabic"/>
          <w:sz w:val="32"/>
          <w:szCs w:val="32"/>
          <w:rtl/>
          <w:lang w:val="en-US"/>
        </w:rPr>
        <w:t>بيان إعجازه</w:t>
      </w:r>
      <w:r w:rsidRPr="00B8075D">
        <w:rPr>
          <w:rFonts w:ascii="Traditional Arabic" w:eastAsia="Times New Roman" w:hAnsi="Traditional Arabic" w:cs="Traditional Arabic"/>
          <w:sz w:val="32"/>
          <w:szCs w:val="32"/>
          <w:lang w:val="en-US"/>
        </w:rPr>
        <w:t>.</w:t>
      </w:r>
    </w:p>
    <w:p w14:paraId="57F72B59" w14:textId="77777777" w:rsidR="00B8075D" w:rsidRPr="00B8075D" w:rsidRDefault="00B8075D" w:rsidP="001237EC">
      <w:pPr>
        <w:numPr>
          <w:ilvl w:val="0"/>
          <w:numId w:val="9"/>
        </w:numPr>
        <w:bidi/>
        <w:spacing w:before="100" w:beforeAutospacing="1" w:after="100" w:afterAutospacing="1" w:line="240" w:lineRule="auto"/>
        <w:rPr>
          <w:rFonts w:ascii="Traditional Arabic" w:eastAsia="Times New Roman" w:hAnsi="Traditional Arabic" w:cs="Traditional Arabic"/>
          <w:sz w:val="32"/>
          <w:szCs w:val="32"/>
          <w:lang w:val="en-US"/>
        </w:rPr>
      </w:pPr>
      <w:r w:rsidRPr="00B8075D">
        <w:rPr>
          <w:rFonts w:ascii="Traditional Arabic" w:eastAsia="Times New Roman" w:hAnsi="Traditional Arabic" w:cs="Traditional Arabic"/>
          <w:sz w:val="32"/>
          <w:szCs w:val="32"/>
          <w:rtl/>
          <w:lang w:val="en-US"/>
        </w:rPr>
        <w:t>استيعاب لهجات العرب</w:t>
      </w:r>
      <w:r w:rsidR="000A4A63">
        <w:rPr>
          <w:rFonts w:ascii="Traditional Arabic" w:eastAsia="Times New Roman" w:hAnsi="Traditional Arabic" w:cs="Traditional Arabic" w:hint="cs"/>
          <w:sz w:val="32"/>
          <w:szCs w:val="32"/>
          <w:rtl/>
          <w:lang w:val="en-US"/>
        </w:rPr>
        <w:t xml:space="preserve"> وسعة اللغة العربية.</w:t>
      </w:r>
    </w:p>
    <w:p w14:paraId="4046EC78" w14:textId="77777777" w:rsidR="00B8075D" w:rsidRPr="00D50B90" w:rsidRDefault="00B8075D" w:rsidP="00F90A4E">
      <w:pPr>
        <w:pStyle w:val="a3"/>
        <w:numPr>
          <w:ilvl w:val="0"/>
          <w:numId w:val="90"/>
        </w:numPr>
        <w:bidi/>
        <w:spacing w:before="100" w:beforeAutospacing="1" w:after="100" w:afterAutospacing="1" w:line="240" w:lineRule="auto"/>
        <w:outlineLvl w:val="2"/>
        <w:rPr>
          <w:rFonts w:ascii="Traditional Arabic" w:hAnsi="Traditional Arabic" w:cs="Traditional Arabic"/>
          <w:b/>
          <w:bCs/>
          <w:color w:val="FF0000"/>
          <w:sz w:val="32"/>
          <w:szCs w:val="32"/>
          <w:lang w:bidi="ar-DZ"/>
        </w:rPr>
      </w:pPr>
      <w:bookmarkStart w:id="121" w:name="_Toc202794526"/>
      <w:r w:rsidRPr="00D50B90">
        <w:rPr>
          <w:rFonts w:ascii="Traditional Arabic" w:hAnsi="Traditional Arabic" w:cs="Traditional Arabic"/>
          <w:b/>
          <w:bCs/>
          <w:color w:val="FF0000"/>
          <w:sz w:val="32"/>
          <w:szCs w:val="32"/>
          <w:rtl/>
          <w:lang w:bidi="ar-DZ"/>
        </w:rPr>
        <w:t>تعريف علم التجويد</w:t>
      </w:r>
      <w:r w:rsidRPr="00D50B90">
        <w:rPr>
          <w:rFonts w:ascii="Traditional Arabic" w:hAnsi="Traditional Arabic" w:cs="Traditional Arabic"/>
          <w:b/>
          <w:bCs/>
          <w:color w:val="FF0000"/>
          <w:sz w:val="32"/>
          <w:szCs w:val="32"/>
          <w:lang w:bidi="ar-DZ"/>
        </w:rPr>
        <w:t>:</w:t>
      </w:r>
      <w:bookmarkEnd w:id="121"/>
    </w:p>
    <w:p w14:paraId="7BEA8A16" w14:textId="77777777" w:rsidR="00B8075D" w:rsidRPr="00B8075D" w:rsidRDefault="00B8075D" w:rsidP="00B8075D">
      <w:pPr>
        <w:bidi/>
        <w:spacing w:before="100" w:beforeAutospacing="1" w:after="100" w:afterAutospacing="1" w:line="240" w:lineRule="auto"/>
        <w:rPr>
          <w:rFonts w:ascii="Traditional Arabic" w:eastAsia="Times New Roman" w:hAnsi="Traditional Arabic" w:cs="Traditional Arabic"/>
          <w:sz w:val="32"/>
          <w:szCs w:val="32"/>
          <w:lang w:val="en-US"/>
        </w:rPr>
      </w:pPr>
      <w:r w:rsidRPr="00B8075D">
        <w:rPr>
          <w:rFonts w:ascii="Traditional Arabic" w:eastAsia="Times New Roman" w:hAnsi="Traditional Arabic" w:cs="Traditional Arabic"/>
          <w:sz w:val="32"/>
          <w:szCs w:val="32"/>
          <w:rtl/>
          <w:lang w:val="en-US"/>
        </w:rPr>
        <w:t>هو علم يُعرف به إعطاء الحروف حقها ومستحقها من الصفات والمخارج</w:t>
      </w:r>
      <w:r w:rsidRPr="00B8075D">
        <w:rPr>
          <w:rFonts w:ascii="Traditional Arabic" w:eastAsia="Times New Roman" w:hAnsi="Traditional Arabic" w:cs="Traditional Arabic"/>
          <w:sz w:val="32"/>
          <w:szCs w:val="32"/>
          <w:lang w:val="en-US"/>
        </w:rPr>
        <w:t>.</w:t>
      </w:r>
    </w:p>
    <w:p w14:paraId="6FC06DAB" w14:textId="77777777" w:rsidR="00B8075D" w:rsidRPr="00D50B90" w:rsidRDefault="00B8075D" w:rsidP="00F90A4E">
      <w:pPr>
        <w:pStyle w:val="a3"/>
        <w:numPr>
          <w:ilvl w:val="0"/>
          <w:numId w:val="90"/>
        </w:numPr>
        <w:bidi/>
        <w:spacing w:before="100" w:beforeAutospacing="1" w:after="100" w:afterAutospacing="1" w:line="240" w:lineRule="auto"/>
        <w:outlineLvl w:val="2"/>
        <w:rPr>
          <w:rFonts w:ascii="Traditional Arabic" w:hAnsi="Traditional Arabic" w:cs="Traditional Arabic"/>
          <w:b/>
          <w:bCs/>
          <w:color w:val="FF0000"/>
          <w:sz w:val="32"/>
          <w:szCs w:val="32"/>
          <w:lang w:bidi="ar-DZ"/>
        </w:rPr>
      </w:pPr>
      <w:bookmarkStart w:id="122" w:name="_Toc202794527"/>
      <w:r w:rsidRPr="00D50B90">
        <w:rPr>
          <w:rFonts w:ascii="Traditional Arabic" w:hAnsi="Traditional Arabic" w:cs="Traditional Arabic"/>
          <w:b/>
          <w:bCs/>
          <w:color w:val="FF0000"/>
          <w:sz w:val="32"/>
          <w:szCs w:val="32"/>
          <w:rtl/>
          <w:lang w:bidi="ar-DZ"/>
        </w:rPr>
        <w:t>موضوعاته الأساسية</w:t>
      </w:r>
      <w:r w:rsidRPr="00D50B90">
        <w:rPr>
          <w:rFonts w:ascii="Traditional Arabic" w:hAnsi="Traditional Arabic" w:cs="Traditional Arabic"/>
          <w:b/>
          <w:bCs/>
          <w:color w:val="FF0000"/>
          <w:sz w:val="32"/>
          <w:szCs w:val="32"/>
          <w:lang w:bidi="ar-DZ"/>
        </w:rPr>
        <w:t>:</w:t>
      </w:r>
      <w:bookmarkEnd w:id="122"/>
    </w:p>
    <w:p w14:paraId="443C26BE" w14:textId="77777777" w:rsidR="00B8075D" w:rsidRPr="00B8075D" w:rsidRDefault="00B8075D" w:rsidP="001237EC">
      <w:pPr>
        <w:numPr>
          <w:ilvl w:val="0"/>
          <w:numId w:val="10"/>
        </w:numPr>
        <w:bidi/>
        <w:spacing w:before="100" w:beforeAutospacing="1" w:after="100" w:afterAutospacing="1" w:line="240" w:lineRule="auto"/>
        <w:rPr>
          <w:rFonts w:ascii="Traditional Arabic" w:eastAsia="Times New Roman" w:hAnsi="Traditional Arabic" w:cs="Traditional Arabic"/>
          <w:sz w:val="32"/>
          <w:szCs w:val="32"/>
          <w:lang w:val="en-US"/>
        </w:rPr>
      </w:pPr>
      <w:r w:rsidRPr="00B8075D">
        <w:rPr>
          <w:rFonts w:ascii="Traditional Arabic" w:eastAsia="Times New Roman" w:hAnsi="Traditional Arabic" w:cs="Traditional Arabic"/>
          <w:sz w:val="32"/>
          <w:szCs w:val="32"/>
          <w:rtl/>
          <w:lang w:val="en-US"/>
        </w:rPr>
        <w:t>المخارج</w:t>
      </w:r>
      <w:r w:rsidRPr="00B8075D">
        <w:rPr>
          <w:rFonts w:ascii="Traditional Arabic" w:eastAsia="Times New Roman" w:hAnsi="Traditional Arabic" w:cs="Traditional Arabic"/>
          <w:sz w:val="32"/>
          <w:szCs w:val="32"/>
          <w:lang w:val="en-US"/>
        </w:rPr>
        <w:t>.</w:t>
      </w:r>
    </w:p>
    <w:p w14:paraId="52A716F9" w14:textId="77777777" w:rsidR="00B8075D" w:rsidRPr="00B8075D" w:rsidRDefault="00B8075D" w:rsidP="001237EC">
      <w:pPr>
        <w:numPr>
          <w:ilvl w:val="0"/>
          <w:numId w:val="10"/>
        </w:numPr>
        <w:bidi/>
        <w:spacing w:before="100" w:beforeAutospacing="1" w:after="100" w:afterAutospacing="1" w:line="240" w:lineRule="auto"/>
        <w:rPr>
          <w:rFonts w:ascii="Traditional Arabic" w:eastAsia="Times New Roman" w:hAnsi="Traditional Arabic" w:cs="Traditional Arabic"/>
          <w:sz w:val="32"/>
          <w:szCs w:val="32"/>
          <w:lang w:val="en-US"/>
        </w:rPr>
      </w:pPr>
      <w:r w:rsidRPr="00B8075D">
        <w:rPr>
          <w:rFonts w:ascii="Traditional Arabic" w:eastAsia="Times New Roman" w:hAnsi="Traditional Arabic" w:cs="Traditional Arabic"/>
          <w:sz w:val="32"/>
          <w:szCs w:val="32"/>
          <w:rtl/>
          <w:lang w:val="en-US"/>
        </w:rPr>
        <w:t>الصفات</w:t>
      </w:r>
      <w:r w:rsidRPr="00B8075D">
        <w:rPr>
          <w:rFonts w:ascii="Traditional Arabic" w:eastAsia="Times New Roman" w:hAnsi="Traditional Arabic" w:cs="Traditional Arabic"/>
          <w:sz w:val="32"/>
          <w:szCs w:val="32"/>
          <w:lang w:val="en-US"/>
        </w:rPr>
        <w:t>.</w:t>
      </w:r>
    </w:p>
    <w:p w14:paraId="6F292107" w14:textId="77777777" w:rsidR="00B8075D" w:rsidRPr="00B8075D" w:rsidRDefault="00B8075D" w:rsidP="001237EC">
      <w:pPr>
        <w:numPr>
          <w:ilvl w:val="0"/>
          <w:numId w:val="10"/>
        </w:numPr>
        <w:bidi/>
        <w:spacing w:before="100" w:beforeAutospacing="1" w:after="100" w:afterAutospacing="1" w:line="240" w:lineRule="auto"/>
        <w:rPr>
          <w:rFonts w:ascii="Traditional Arabic" w:eastAsia="Times New Roman" w:hAnsi="Traditional Arabic" w:cs="Traditional Arabic"/>
          <w:sz w:val="32"/>
          <w:szCs w:val="32"/>
          <w:lang w:val="en-US"/>
        </w:rPr>
      </w:pPr>
      <w:r w:rsidRPr="00B8075D">
        <w:rPr>
          <w:rFonts w:ascii="Traditional Arabic" w:eastAsia="Times New Roman" w:hAnsi="Traditional Arabic" w:cs="Traditional Arabic"/>
          <w:sz w:val="32"/>
          <w:szCs w:val="32"/>
          <w:rtl/>
          <w:lang w:val="en-US"/>
        </w:rPr>
        <w:t>أحكام النون والميم</w:t>
      </w:r>
      <w:r w:rsidRPr="00B8075D">
        <w:rPr>
          <w:rFonts w:ascii="Traditional Arabic" w:eastAsia="Times New Roman" w:hAnsi="Traditional Arabic" w:cs="Traditional Arabic"/>
          <w:sz w:val="32"/>
          <w:szCs w:val="32"/>
          <w:lang w:val="en-US"/>
        </w:rPr>
        <w:t>.</w:t>
      </w:r>
    </w:p>
    <w:p w14:paraId="17E4E9D4" w14:textId="77777777" w:rsidR="00B8075D" w:rsidRPr="00B8075D" w:rsidRDefault="00B8075D" w:rsidP="001237EC">
      <w:pPr>
        <w:numPr>
          <w:ilvl w:val="0"/>
          <w:numId w:val="10"/>
        </w:numPr>
        <w:bidi/>
        <w:spacing w:before="100" w:beforeAutospacing="1" w:after="100" w:afterAutospacing="1" w:line="240" w:lineRule="auto"/>
        <w:rPr>
          <w:rFonts w:ascii="Traditional Arabic" w:eastAsia="Times New Roman" w:hAnsi="Traditional Arabic" w:cs="Traditional Arabic"/>
          <w:sz w:val="32"/>
          <w:szCs w:val="32"/>
          <w:lang w:val="en-US"/>
        </w:rPr>
      </w:pPr>
      <w:r w:rsidRPr="00B8075D">
        <w:rPr>
          <w:rFonts w:ascii="Traditional Arabic" w:eastAsia="Times New Roman" w:hAnsi="Traditional Arabic" w:cs="Traditional Arabic"/>
          <w:sz w:val="32"/>
          <w:szCs w:val="32"/>
          <w:rtl/>
          <w:lang w:val="en-US"/>
        </w:rPr>
        <w:t>المدود والوقف</w:t>
      </w:r>
      <w:r w:rsidRPr="00B8075D">
        <w:rPr>
          <w:rFonts w:ascii="Traditional Arabic" w:eastAsia="Times New Roman" w:hAnsi="Traditional Arabic" w:cs="Traditional Arabic"/>
          <w:sz w:val="32"/>
          <w:szCs w:val="32"/>
          <w:lang w:val="en-US"/>
        </w:rPr>
        <w:t>.</w:t>
      </w:r>
    </w:p>
    <w:p w14:paraId="43EB2D3A" w14:textId="77777777" w:rsidR="00B8075D" w:rsidRPr="00D50B90" w:rsidRDefault="00B8075D" w:rsidP="00F90A4E">
      <w:pPr>
        <w:pStyle w:val="a3"/>
        <w:numPr>
          <w:ilvl w:val="0"/>
          <w:numId w:val="90"/>
        </w:numPr>
        <w:bidi/>
        <w:spacing w:before="100" w:beforeAutospacing="1" w:after="100" w:afterAutospacing="1" w:line="240" w:lineRule="auto"/>
        <w:outlineLvl w:val="2"/>
        <w:rPr>
          <w:rFonts w:ascii="Traditional Arabic" w:hAnsi="Traditional Arabic" w:cs="Traditional Arabic"/>
          <w:b/>
          <w:bCs/>
          <w:color w:val="FF0000"/>
          <w:sz w:val="32"/>
          <w:szCs w:val="32"/>
          <w:lang w:bidi="ar-DZ"/>
        </w:rPr>
      </w:pPr>
      <w:bookmarkStart w:id="123" w:name="_Toc202794528"/>
      <w:r w:rsidRPr="00D50B90">
        <w:rPr>
          <w:rFonts w:ascii="Traditional Arabic" w:hAnsi="Traditional Arabic" w:cs="Traditional Arabic"/>
          <w:b/>
          <w:bCs/>
          <w:color w:val="FF0000"/>
          <w:sz w:val="32"/>
          <w:szCs w:val="32"/>
          <w:rtl/>
          <w:lang w:bidi="ar-DZ"/>
        </w:rPr>
        <w:t>حكم تعلم التجويد والغاية منه</w:t>
      </w:r>
      <w:r w:rsidRPr="00D50B90">
        <w:rPr>
          <w:rFonts w:ascii="Traditional Arabic" w:hAnsi="Traditional Arabic" w:cs="Traditional Arabic"/>
          <w:b/>
          <w:bCs/>
          <w:color w:val="FF0000"/>
          <w:sz w:val="32"/>
          <w:szCs w:val="32"/>
          <w:lang w:bidi="ar-DZ"/>
        </w:rPr>
        <w:t>:</w:t>
      </w:r>
      <w:bookmarkEnd w:id="123"/>
    </w:p>
    <w:p w14:paraId="3032E14A" w14:textId="77777777" w:rsidR="00B8075D" w:rsidRPr="00B8075D" w:rsidRDefault="00B8075D" w:rsidP="001237EC">
      <w:pPr>
        <w:numPr>
          <w:ilvl w:val="0"/>
          <w:numId w:val="11"/>
        </w:numPr>
        <w:bidi/>
        <w:spacing w:before="100" w:beforeAutospacing="1" w:after="100" w:afterAutospacing="1" w:line="240" w:lineRule="auto"/>
        <w:rPr>
          <w:rFonts w:ascii="Traditional Arabic" w:eastAsia="Times New Roman" w:hAnsi="Traditional Arabic" w:cs="Traditional Arabic"/>
          <w:sz w:val="32"/>
          <w:szCs w:val="32"/>
          <w:lang w:val="en-US"/>
        </w:rPr>
      </w:pPr>
      <w:r w:rsidRPr="00B8075D">
        <w:rPr>
          <w:rFonts w:ascii="Traditional Arabic" w:eastAsia="Times New Roman" w:hAnsi="Traditional Arabic" w:cs="Traditional Arabic"/>
          <w:sz w:val="32"/>
          <w:szCs w:val="32"/>
          <w:rtl/>
          <w:lang w:val="en-US"/>
        </w:rPr>
        <w:t>فرض كفاية في تعلمه، وفرض عين في تطبيقه أثناء التلاوة</w:t>
      </w:r>
      <w:r w:rsidRPr="00B8075D">
        <w:rPr>
          <w:rFonts w:ascii="Traditional Arabic" w:eastAsia="Times New Roman" w:hAnsi="Traditional Arabic" w:cs="Traditional Arabic"/>
          <w:sz w:val="32"/>
          <w:szCs w:val="32"/>
          <w:lang w:val="en-US"/>
        </w:rPr>
        <w:t>.</w:t>
      </w:r>
    </w:p>
    <w:p w14:paraId="2AF997D8" w14:textId="77777777" w:rsidR="00B8075D" w:rsidRPr="00B8075D" w:rsidRDefault="00B8075D" w:rsidP="001237EC">
      <w:pPr>
        <w:numPr>
          <w:ilvl w:val="0"/>
          <w:numId w:val="11"/>
        </w:numPr>
        <w:bidi/>
        <w:spacing w:before="100" w:beforeAutospacing="1" w:after="100" w:afterAutospacing="1" w:line="240" w:lineRule="auto"/>
        <w:rPr>
          <w:rFonts w:ascii="Traditional Arabic" w:eastAsia="Times New Roman" w:hAnsi="Traditional Arabic" w:cs="Traditional Arabic"/>
          <w:sz w:val="32"/>
          <w:szCs w:val="32"/>
          <w:lang w:val="en-US"/>
        </w:rPr>
      </w:pPr>
      <w:r w:rsidRPr="00B8075D">
        <w:rPr>
          <w:rFonts w:ascii="Traditional Arabic" w:eastAsia="Times New Roman" w:hAnsi="Traditional Arabic" w:cs="Traditional Arabic"/>
          <w:sz w:val="32"/>
          <w:szCs w:val="32"/>
          <w:rtl/>
          <w:lang w:val="en-US"/>
        </w:rPr>
        <w:lastRenderedPageBreak/>
        <w:t>الغاية تحسين التلاوة وضبط الأداء</w:t>
      </w:r>
      <w:r w:rsidRPr="00B8075D">
        <w:rPr>
          <w:rFonts w:ascii="Traditional Arabic" w:eastAsia="Times New Roman" w:hAnsi="Traditional Arabic" w:cs="Traditional Arabic"/>
          <w:sz w:val="32"/>
          <w:szCs w:val="32"/>
          <w:lang w:val="en-US"/>
        </w:rPr>
        <w:t>.</w:t>
      </w:r>
    </w:p>
    <w:p w14:paraId="444309A4" w14:textId="77777777" w:rsidR="00B8075D" w:rsidRPr="00D50B90" w:rsidRDefault="00B8075D" w:rsidP="00F90A4E">
      <w:pPr>
        <w:pStyle w:val="a3"/>
        <w:numPr>
          <w:ilvl w:val="0"/>
          <w:numId w:val="90"/>
        </w:numPr>
        <w:bidi/>
        <w:spacing w:before="100" w:beforeAutospacing="1" w:after="100" w:afterAutospacing="1" w:line="240" w:lineRule="auto"/>
        <w:outlineLvl w:val="2"/>
        <w:rPr>
          <w:rFonts w:ascii="Traditional Arabic" w:hAnsi="Traditional Arabic" w:cs="Traditional Arabic"/>
          <w:b/>
          <w:bCs/>
          <w:color w:val="FF0000"/>
          <w:sz w:val="32"/>
          <w:szCs w:val="32"/>
          <w:lang w:bidi="ar-DZ"/>
        </w:rPr>
      </w:pPr>
      <w:bookmarkStart w:id="124" w:name="_Toc202794529"/>
      <w:r w:rsidRPr="00D50B90">
        <w:rPr>
          <w:rFonts w:ascii="Traditional Arabic" w:hAnsi="Traditional Arabic" w:cs="Traditional Arabic"/>
          <w:b/>
          <w:bCs/>
          <w:color w:val="FF0000"/>
          <w:sz w:val="32"/>
          <w:szCs w:val="32"/>
          <w:rtl/>
          <w:lang w:bidi="ar-DZ"/>
        </w:rPr>
        <w:t>الفرق بين القراءات والتجويد</w:t>
      </w:r>
      <w:r w:rsidRPr="00D50B90">
        <w:rPr>
          <w:rFonts w:ascii="Traditional Arabic" w:hAnsi="Traditional Arabic" w:cs="Traditional Arabic"/>
          <w:b/>
          <w:bCs/>
          <w:color w:val="FF0000"/>
          <w:sz w:val="32"/>
          <w:szCs w:val="32"/>
          <w:lang w:bidi="ar-DZ"/>
        </w:rPr>
        <w:t>:</w:t>
      </w:r>
      <w:bookmarkEnd w:id="124"/>
    </w:p>
    <w:p w14:paraId="5AD5C00E" w14:textId="77777777" w:rsidR="00B8075D" w:rsidRPr="00B8075D" w:rsidRDefault="00B8075D" w:rsidP="000A4A63">
      <w:pPr>
        <w:bidi/>
        <w:spacing w:before="100" w:beforeAutospacing="1" w:after="100" w:afterAutospacing="1" w:line="240" w:lineRule="auto"/>
        <w:rPr>
          <w:rFonts w:ascii="Traditional Arabic" w:eastAsia="Times New Roman" w:hAnsi="Traditional Arabic" w:cs="Traditional Arabic"/>
          <w:sz w:val="32"/>
          <w:szCs w:val="32"/>
          <w:lang w:val="en-US"/>
        </w:rPr>
      </w:pPr>
      <w:r w:rsidRPr="00B8075D">
        <w:rPr>
          <w:rFonts w:ascii="Traditional Arabic" w:eastAsia="Times New Roman" w:hAnsi="Traditional Arabic" w:cs="Traditional Arabic"/>
          <w:sz w:val="32"/>
          <w:szCs w:val="32"/>
          <w:rtl/>
          <w:lang w:val="en-US"/>
        </w:rPr>
        <w:t>القرا</w:t>
      </w:r>
      <w:r w:rsidR="000A4A63">
        <w:rPr>
          <w:rFonts w:ascii="Traditional Arabic" w:eastAsia="Times New Roman" w:hAnsi="Traditional Arabic" w:cs="Traditional Arabic"/>
          <w:sz w:val="32"/>
          <w:szCs w:val="32"/>
          <w:rtl/>
          <w:lang w:val="en-US"/>
        </w:rPr>
        <w:t>ءات تتعلق بنقل الألفاظ المتعددة</w:t>
      </w:r>
      <w:r w:rsidR="000A4A63">
        <w:rPr>
          <w:rFonts w:ascii="Traditional Arabic" w:eastAsia="Times New Roman" w:hAnsi="Traditional Arabic" w:cs="Traditional Arabic" w:hint="cs"/>
          <w:sz w:val="32"/>
          <w:szCs w:val="32"/>
          <w:rtl/>
          <w:lang w:val="en-US"/>
        </w:rPr>
        <w:t>، فهو يراعي الاختلافات الواردة في النقل،</w:t>
      </w:r>
      <w:r w:rsidRPr="00B8075D">
        <w:rPr>
          <w:rFonts w:ascii="Traditional Arabic" w:eastAsia="Times New Roman" w:hAnsi="Traditional Arabic" w:cs="Traditional Arabic"/>
          <w:sz w:val="32"/>
          <w:szCs w:val="32"/>
          <w:rtl/>
          <w:lang w:val="en-US"/>
        </w:rPr>
        <w:t xml:space="preserve"> </w:t>
      </w:r>
      <w:r w:rsidR="000A4A63">
        <w:rPr>
          <w:rFonts w:ascii="Traditional Arabic" w:eastAsia="Times New Roman" w:hAnsi="Traditional Arabic" w:cs="Traditional Arabic" w:hint="cs"/>
          <w:sz w:val="32"/>
          <w:szCs w:val="32"/>
          <w:rtl/>
          <w:lang w:val="en-US"/>
        </w:rPr>
        <w:t xml:space="preserve">أما </w:t>
      </w:r>
      <w:r w:rsidRPr="00B8075D">
        <w:rPr>
          <w:rFonts w:ascii="Traditional Arabic" w:eastAsia="Times New Roman" w:hAnsi="Traditional Arabic" w:cs="Traditional Arabic"/>
          <w:sz w:val="32"/>
          <w:szCs w:val="32"/>
          <w:rtl/>
          <w:lang w:val="en-US"/>
        </w:rPr>
        <w:t>التجويد يختص بتحسين الأداء الصوتي لتلك الألفاظ</w:t>
      </w:r>
      <w:r w:rsidR="000A4A63">
        <w:rPr>
          <w:rFonts w:ascii="Traditional Arabic" w:eastAsia="Times New Roman" w:hAnsi="Traditional Arabic" w:cs="Traditional Arabic" w:hint="cs"/>
          <w:sz w:val="32"/>
          <w:szCs w:val="32"/>
          <w:rtl/>
          <w:lang w:val="en-US"/>
        </w:rPr>
        <w:t xml:space="preserve"> وفق قواعد وضوابط.</w:t>
      </w:r>
    </w:p>
    <w:p w14:paraId="5535AD01" w14:textId="77777777" w:rsidR="00B8075D" w:rsidRPr="00D50B90" w:rsidRDefault="00B8075D" w:rsidP="00F90A4E">
      <w:pPr>
        <w:pStyle w:val="a3"/>
        <w:numPr>
          <w:ilvl w:val="0"/>
          <w:numId w:val="90"/>
        </w:numPr>
        <w:bidi/>
        <w:spacing w:before="100" w:beforeAutospacing="1" w:after="100" w:afterAutospacing="1" w:line="240" w:lineRule="auto"/>
        <w:outlineLvl w:val="2"/>
        <w:rPr>
          <w:rFonts w:ascii="Traditional Arabic" w:hAnsi="Traditional Arabic" w:cs="Traditional Arabic"/>
          <w:b/>
          <w:bCs/>
          <w:color w:val="FF0000"/>
          <w:sz w:val="32"/>
          <w:szCs w:val="32"/>
          <w:lang w:bidi="ar-DZ"/>
        </w:rPr>
      </w:pPr>
      <w:bookmarkStart w:id="125" w:name="_Toc202794530"/>
      <w:r w:rsidRPr="00D50B90">
        <w:rPr>
          <w:rFonts w:ascii="Traditional Arabic" w:hAnsi="Traditional Arabic" w:cs="Traditional Arabic"/>
          <w:b/>
          <w:bCs/>
          <w:color w:val="FF0000"/>
          <w:sz w:val="32"/>
          <w:szCs w:val="32"/>
          <w:rtl/>
          <w:lang w:bidi="ar-DZ"/>
        </w:rPr>
        <w:t>مراحل نشأة علم التجويد</w:t>
      </w:r>
      <w:r w:rsidRPr="00D50B90">
        <w:rPr>
          <w:rFonts w:ascii="Traditional Arabic" w:hAnsi="Traditional Arabic" w:cs="Traditional Arabic"/>
          <w:b/>
          <w:bCs/>
          <w:color w:val="FF0000"/>
          <w:sz w:val="32"/>
          <w:szCs w:val="32"/>
          <w:lang w:bidi="ar-DZ"/>
        </w:rPr>
        <w:t>:</w:t>
      </w:r>
      <w:bookmarkEnd w:id="125"/>
    </w:p>
    <w:p w14:paraId="073AE9FD" w14:textId="77777777" w:rsidR="00B8075D" w:rsidRPr="00B8075D" w:rsidRDefault="000A4A63" w:rsidP="001237EC">
      <w:pPr>
        <w:numPr>
          <w:ilvl w:val="0"/>
          <w:numId w:val="12"/>
        </w:numPr>
        <w:bidi/>
        <w:spacing w:before="100" w:beforeAutospacing="1" w:after="100" w:afterAutospacing="1" w:line="240" w:lineRule="auto"/>
        <w:rPr>
          <w:rFonts w:ascii="Traditional Arabic" w:eastAsia="Times New Roman" w:hAnsi="Traditional Arabic" w:cs="Traditional Arabic"/>
          <w:sz w:val="32"/>
          <w:szCs w:val="32"/>
          <w:lang w:val="en-US"/>
        </w:rPr>
      </w:pPr>
      <w:r>
        <w:rPr>
          <w:rFonts w:ascii="Traditional Arabic" w:eastAsia="Times New Roman" w:hAnsi="Traditional Arabic" w:cs="Traditional Arabic" w:hint="cs"/>
          <w:sz w:val="32"/>
          <w:szCs w:val="32"/>
          <w:rtl/>
          <w:lang w:val="en-US"/>
        </w:rPr>
        <w:t xml:space="preserve">بدأ </w:t>
      </w:r>
      <w:r w:rsidR="00B8075D" w:rsidRPr="00B8075D">
        <w:rPr>
          <w:rFonts w:ascii="Traditional Arabic" w:eastAsia="Times New Roman" w:hAnsi="Traditional Arabic" w:cs="Traditional Arabic"/>
          <w:sz w:val="32"/>
          <w:szCs w:val="32"/>
          <w:rtl/>
          <w:lang w:val="en-US"/>
        </w:rPr>
        <w:t>شفويًا في عصر النبي</w:t>
      </w:r>
      <w:r w:rsidRPr="000A4A63">
        <w:rPr>
          <w:rFonts w:ascii="Traditional Arabic" w:eastAsia="Times New Roman" w:hAnsi="Traditional Arabic" w:cs="Traditional Arabic"/>
          <w:sz w:val="32"/>
          <w:szCs w:val="32"/>
          <w:rtl/>
          <w:lang w:val="en-US"/>
        </w:rPr>
        <w:t>ﷺ</w:t>
      </w:r>
      <w:r w:rsidRPr="000A4A63">
        <w:rPr>
          <w:rFonts w:ascii="Traditional Arabic" w:eastAsia="Times New Roman" w:hAnsi="Traditional Arabic" w:cs="Traditional Arabic"/>
          <w:sz w:val="32"/>
          <w:szCs w:val="32"/>
        </w:rPr>
        <w:t>.</w:t>
      </w:r>
    </w:p>
    <w:p w14:paraId="7A2F5497" w14:textId="77777777" w:rsidR="00B8075D" w:rsidRPr="00B8075D" w:rsidRDefault="00B8075D" w:rsidP="001237EC">
      <w:pPr>
        <w:numPr>
          <w:ilvl w:val="0"/>
          <w:numId w:val="12"/>
        </w:numPr>
        <w:bidi/>
        <w:spacing w:before="100" w:beforeAutospacing="1" w:after="100" w:afterAutospacing="1" w:line="240" w:lineRule="auto"/>
        <w:rPr>
          <w:rFonts w:ascii="Traditional Arabic" w:eastAsia="Times New Roman" w:hAnsi="Traditional Arabic" w:cs="Traditional Arabic"/>
          <w:sz w:val="32"/>
          <w:szCs w:val="32"/>
          <w:lang w:val="en-US"/>
        </w:rPr>
      </w:pPr>
      <w:r w:rsidRPr="00B8075D">
        <w:rPr>
          <w:rFonts w:ascii="Traditional Arabic" w:eastAsia="Times New Roman" w:hAnsi="Traditional Arabic" w:cs="Traditional Arabic"/>
          <w:sz w:val="32"/>
          <w:szCs w:val="32"/>
          <w:rtl/>
          <w:lang w:val="en-US"/>
        </w:rPr>
        <w:t>تدوينه بدأ في القرن الثالث الهجري</w:t>
      </w:r>
      <w:r w:rsidRPr="00B8075D">
        <w:rPr>
          <w:rFonts w:ascii="Traditional Arabic" w:eastAsia="Times New Roman" w:hAnsi="Traditional Arabic" w:cs="Traditional Arabic"/>
          <w:sz w:val="32"/>
          <w:szCs w:val="32"/>
          <w:lang w:val="en-US"/>
        </w:rPr>
        <w:t>.</w:t>
      </w:r>
    </w:p>
    <w:p w14:paraId="04CD2237" w14:textId="77777777" w:rsidR="00B8075D" w:rsidRPr="00D50B90" w:rsidRDefault="00B8075D" w:rsidP="00F90A4E">
      <w:pPr>
        <w:pStyle w:val="a3"/>
        <w:numPr>
          <w:ilvl w:val="0"/>
          <w:numId w:val="90"/>
        </w:numPr>
        <w:bidi/>
        <w:spacing w:before="100" w:beforeAutospacing="1" w:after="100" w:afterAutospacing="1" w:line="240" w:lineRule="auto"/>
        <w:outlineLvl w:val="2"/>
        <w:rPr>
          <w:rFonts w:ascii="Traditional Arabic" w:hAnsi="Traditional Arabic" w:cs="Traditional Arabic"/>
          <w:b/>
          <w:bCs/>
          <w:color w:val="FF0000"/>
          <w:sz w:val="32"/>
          <w:szCs w:val="32"/>
          <w:lang w:bidi="ar-DZ"/>
        </w:rPr>
      </w:pPr>
      <w:bookmarkStart w:id="126" w:name="_Toc202794531"/>
      <w:r w:rsidRPr="00D50B90">
        <w:rPr>
          <w:rFonts w:ascii="Traditional Arabic" w:hAnsi="Traditional Arabic" w:cs="Traditional Arabic"/>
          <w:b/>
          <w:bCs/>
          <w:color w:val="FF0000"/>
          <w:sz w:val="32"/>
          <w:szCs w:val="32"/>
          <w:rtl/>
          <w:lang w:bidi="ar-DZ"/>
        </w:rPr>
        <w:t>أول مؤلف في علم التجويد</w:t>
      </w:r>
      <w:r w:rsidRPr="00D50B90">
        <w:rPr>
          <w:rFonts w:ascii="Traditional Arabic" w:hAnsi="Traditional Arabic" w:cs="Traditional Arabic"/>
          <w:b/>
          <w:bCs/>
          <w:color w:val="FF0000"/>
          <w:sz w:val="32"/>
          <w:szCs w:val="32"/>
          <w:lang w:bidi="ar-DZ"/>
        </w:rPr>
        <w:t>:</w:t>
      </w:r>
      <w:bookmarkEnd w:id="126"/>
    </w:p>
    <w:p w14:paraId="4CA6471C" w14:textId="77777777" w:rsidR="00B8075D" w:rsidRPr="00B8075D" w:rsidRDefault="00B8075D" w:rsidP="00947F81">
      <w:pPr>
        <w:bidi/>
        <w:spacing w:before="100" w:beforeAutospacing="1" w:after="100" w:afterAutospacing="1" w:line="240" w:lineRule="auto"/>
        <w:rPr>
          <w:rFonts w:ascii="Traditional Arabic" w:eastAsia="Times New Roman" w:hAnsi="Traditional Arabic" w:cs="Traditional Arabic"/>
          <w:sz w:val="32"/>
          <w:szCs w:val="32"/>
          <w:lang w:val="en-US"/>
        </w:rPr>
      </w:pPr>
      <w:r w:rsidRPr="00B8075D">
        <w:rPr>
          <w:rFonts w:ascii="Traditional Arabic" w:eastAsia="Times New Roman" w:hAnsi="Traditional Arabic" w:cs="Traditional Arabic"/>
          <w:sz w:val="32"/>
          <w:szCs w:val="32"/>
          <w:rtl/>
          <w:lang w:val="en-US"/>
        </w:rPr>
        <w:t>أبو مزاحم الخاقاني بمنظومته "القصيدة الخاقانية</w:t>
      </w:r>
      <w:r w:rsidRPr="00B8075D">
        <w:rPr>
          <w:rFonts w:ascii="Traditional Arabic" w:eastAsia="Times New Roman" w:hAnsi="Traditional Arabic" w:cs="Traditional Arabic"/>
          <w:sz w:val="32"/>
          <w:szCs w:val="32"/>
          <w:lang w:val="en-US"/>
        </w:rPr>
        <w:t>"</w:t>
      </w:r>
    </w:p>
    <w:p w14:paraId="2202E0AE" w14:textId="77777777" w:rsidR="00B8075D" w:rsidRPr="005E6FDF" w:rsidRDefault="00B8075D" w:rsidP="00F90A4E">
      <w:pPr>
        <w:pStyle w:val="a3"/>
        <w:numPr>
          <w:ilvl w:val="0"/>
          <w:numId w:val="90"/>
        </w:numPr>
        <w:bidi/>
        <w:spacing w:before="100" w:beforeAutospacing="1" w:after="100" w:afterAutospacing="1" w:line="240" w:lineRule="auto"/>
        <w:outlineLvl w:val="2"/>
        <w:rPr>
          <w:rFonts w:ascii="Traditional Arabic" w:eastAsia="Times New Roman" w:hAnsi="Traditional Arabic" w:cs="Traditional Arabic"/>
          <w:b/>
          <w:bCs/>
          <w:sz w:val="32"/>
          <w:szCs w:val="32"/>
          <w:lang w:val="en-US"/>
        </w:rPr>
      </w:pPr>
      <w:r w:rsidRPr="005E6FDF">
        <w:rPr>
          <w:rFonts w:ascii="Traditional Arabic" w:eastAsia="Times New Roman" w:hAnsi="Traditional Arabic" w:cs="Traditional Arabic"/>
          <w:b/>
          <w:bCs/>
          <w:sz w:val="32"/>
          <w:szCs w:val="32"/>
          <w:lang w:val="en-US"/>
        </w:rPr>
        <w:t xml:space="preserve"> </w:t>
      </w:r>
      <w:bookmarkStart w:id="127" w:name="_Toc202794532"/>
      <w:r w:rsidRPr="00D50B90">
        <w:rPr>
          <w:rFonts w:ascii="Traditional Arabic" w:hAnsi="Traditional Arabic" w:cs="Traditional Arabic"/>
          <w:b/>
          <w:bCs/>
          <w:color w:val="FF0000"/>
          <w:sz w:val="32"/>
          <w:szCs w:val="32"/>
          <w:rtl/>
          <w:lang w:bidi="ar-DZ"/>
        </w:rPr>
        <w:t>أبرز ثلاث كتب في التجويد</w:t>
      </w:r>
      <w:r w:rsidRPr="00D50B90">
        <w:rPr>
          <w:rFonts w:ascii="Traditional Arabic" w:hAnsi="Traditional Arabic" w:cs="Traditional Arabic"/>
          <w:b/>
          <w:bCs/>
          <w:color w:val="FF0000"/>
          <w:sz w:val="32"/>
          <w:szCs w:val="32"/>
          <w:lang w:bidi="ar-DZ"/>
        </w:rPr>
        <w:t>:</w:t>
      </w:r>
      <w:bookmarkEnd w:id="127"/>
    </w:p>
    <w:p w14:paraId="63722F14" w14:textId="77777777" w:rsidR="00947F81" w:rsidRPr="00947F81" w:rsidRDefault="00947F81" w:rsidP="001237EC">
      <w:pPr>
        <w:numPr>
          <w:ilvl w:val="0"/>
          <w:numId w:val="12"/>
        </w:numPr>
        <w:bidi/>
        <w:spacing w:before="100" w:beforeAutospacing="1" w:after="100" w:afterAutospacing="1" w:line="240" w:lineRule="auto"/>
        <w:rPr>
          <w:rFonts w:ascii="Traditional Arabic" w:eastAsia="Times New Roman" w:hAnsi="Traditional Arabic" w:cs="Traditional Arabic"/>
          <w:sz w:val="32"/>
          <w:szCs w:val="32"/>
          <w:lang w:val="en-US"/>
        </w:rPr>
      </w:pPr>
      <w:r w:rsidRPr="00947F81">
        <w:rPr>
          <w:rStyle w:val="a7"/>
          <w:rFonts w:ascii="Traditional Arabic" w:hAnsi="Traditional Arabic" w:cs="Traditional Arabic"/>
          <w:sz w:val="32"/>
          <w:szCs w:val="32"/>
          <w:rtl/>
        </w:rPr>
        <w:t xml:space="preserve">التحديد في </w:t>
      </w:r>
      <w:r w:rsidRPr="00947F81">
        <w:rPr>
          <w:rFonts w:ascii="Traditional Arabic" w:eastAsia="Times New Roman" w:hAnsi="Traditional Arabic" w:cs="Traditional Arabic"/>
          <w:b/>
          <w:bCs/>
          <w:sz w:val="32"/>
          <w:szCs w:val="32"/>
          <w:rtl/>
          <w:lang w:val="en-US"/>
        </w:rPr>
        <w:t>الإتقان</w:t>
      </w:r>
      <w:r w:rsidRPr="00947F81">
        <w:rPr>
          <w:rFonts w:ascii="Traditional Arabic" w:eastAsia="Times New Roman" w:hAnsi="Traditional Arabic" w:cs="Traditional Arabic"/>
          <w:sz w:val="32"/>
          <w:szCs w:val="32"/>
          <w:rtl/>
          <w:lang w:val="en-US"/>
        </w:rPr>
        <w:t xml:space="preserve"> للداني</w:t>
      </w:r>
      <w:r w:rsidRPr="00947F81">
        <w:rPr>
          <w:rFonts w:ascii="Traditional Arabic" w:eastAsia="Times New Roman" w:hAnsi="Traditional Arabic" w:cs="Traditional Arabic"/>
          <w:sz w:val="32"/>
          <w:szCs w:val="32"/>
          <w:lang w:val="en-US"/>
        </w:rPr>
        <w:t>.</w:t>
      </w:r>
    </w:p>
    <w:p w14:paraId="2E84F120" w14:textId="7C4B6FCC" w:rsidR="00947F81" w:rsidRPr="00947F81" w:rsidRDefault="00876769" w:rsidP="001237EC">
      <w:pPr>
        <w:numPr>
          <w:ilvl w:val="0"/>
          <w:numId w:val="12"/>
        </w:numPr>
        <w:bidi/>
        <w:spacing w:before="100" w:beforeAutospacing="1" w:after="100" w:afterAutospacing="1" w:line="240" w:lineRule="auto"/>
        <w:rPr>
          <w:rFonts w:ascii="Traditional Arabic" w:eastAsia="Times New Roman" w:hAnsi="Traditional Arabic" w:cs="Traditional Arabic"/>
          <w:sz w:val="32"/>
          <w:szCs w:val="32"/>
          <w:lang w:val="en-US"/>
        </w:rPr>
      </w:pPr>
      <w:r>
        <w:rPr>
          <w:rFonts w:ascii="Traditional Arabic" w:eastAsia="Times New Roman" w:hAnsi="Traditional Arabic" w:cs="Traditional Arabic"/>
          <w:sz w:val="32"/>
          <w:szCs w:val="32"/>
          <w:rtl/>
          <w:lang w:val="en-US"/>
        </w:rPr>
        <w:t xml:space="preserve"> </w:t>
      </w:r>
      <w:r w:rsidR="00947F81" w:rsidRPr="00947F81">
        <w:rPr>
          <w:rFonts w:ascii="Traditional Arabic" w:eastAsia="Times New Roman" w:hAnsi="Traditional Arabic" w:cs="Traditional Arabic"/>
          <w:b/>
          <w:bCs/>
          <w:sz w:val="32"/>
          <w:szCs w:val="32"/>
          <w:rtl/>
          <w:lang w:val="en-US"/>
        </w:rPr>
        <w:t>الرعاية</w:t>
      </w:r>
      <w:r w:rsidR="00947F81" w:rsidRPr="00947F81">
        <w:rPr>
          <w:rFonts w:ascii="Traditional Arabic" w:eastAsia="Times New Roman" w:hAnsi="Traditional Arabic" w:cs="Traditional Arabic"/>
          <w:sz w:val="32"/>
          <w:szCs w:val="32"/>
          <w:rtl/>
          <w:lang w:val="en-US"/>
        </w:rPr>
        <w:t xml:space="preserve"> لمكي بن أبي طالب</w:t>
      </w:r>
      <w:r w:rsidR="00947F81" w:rsidRPr="00947F81">
        <w:rPr>
          <w:rFonts w:ascii="Traditional Arabic" w:eastAsia="Times New Roman" w:hAnsi="Traditional Arabic" w:cs="Traditional Arabic"/>
          <w:sz w:val="32"/>
          <w:szCs w:val="32"/>
          <w:lang w:val="en-US"/>
        </w:rPr>
        <w:t>.</w:t>
      </w:r>
    </w:p>
    <w:p w14:paraId="3D2330D1" w14:textId="77777777" w:rsidR="00947F81" w:rsidRPr="00947F81" w:rsidRDefault="00947F81" w:rsidP="001237EC">
      <w:pPr>
        <w:numPr>
          <w:ilvl w:val="0"/>
          <w:numId w:val="12"/>
        </w:numPr>
        <w:bidi/>
        <w:spacing w:before="100" w:beforeAutospacing="1" w:after="100" w:afterAutospacing="1" w:line="240" w:lineRule="auto"/>
        <w:rPr>
          <w:rFonts w:ascii="Traditional Arabic" w:hAnsi="Traditional Arabic" w:cs="Traditional Arabic"/>
          <w:sz w:val="32"/>
          <w:szCs w:val="32"/>
        </w:rPr>
      </w:pPr>
      <w:r w:rsidRPr="00947F81">
        <w:rPr>
          <w:rFonts w:ascii="Traditional Arabic" w:eastAsia="Times New Roman" w:hAnsi="Traditional Arabic" w:cs="Traditional Arabic"/>
          <w:b/>
          <w:bCs/>
          <w:sz w:val="32"/>
          <w:szCs w:val="32"/>
          <w:rtl/>
          <w:lang w:val="en-US"/>
        </w:rPr>
        <w:t>نهاية</w:t>
      </w:r>
      <w:r w:rsidRPr="00947F81">
        <w:rPr>
          <w:rStyle w:val="a7"/>
          <w:rFonts w:ascii="Traditional Arabic" w:hAnsi="Traditional Arabic" w:cs="Traditional Arabic"/>
          <w:sz w:val="32"/>
          <w:szCs w:val="32"/>
          <w:rtl/>
        </w:rPr>
        <w:t xml:space="preserve"> القول المفيد</w:t>
      </w:r>
    </w:p>
    <w:p w14:paraId="0A1493C0" w14:textId="77777777" w:rsidR="00B8075D" w:rsidRPr="005E6FDF" w:rsidRDefault="00B8075D" w:rsidP="00F90A4E">
      <w:pPr>
        <w:pStyle w:val="a3"/>
        <w:numPr>
          <w:ilvl w:val="0"/>
          <w:numId w:val="90"/>
        </w:numPr>
        <w:bidi/>
        <w:spacing w:before="100" w:beforeAutospacing="1" w:after="100" w:afterAutospacing="1" w:line="240" w:lineRule="auto"/>
        <w:outlineLvl w:val="2"/>
        <w:rPr>
          <w:rFonts w:ascii="Traditional Arabic" w:eastAsia="Times New Roman" w:hAnsi="Traditional Arabic" w:cs="Traditional Arabic"/>
          <w:b/>
          <w:bCs/>
          <w:sz w:val="32"/>
          <w:szCs w:val="32"/>
          <w:lang w:val="en-US"/>
        </w:rPr>
      </w:pPr>
      <w:r w:rsidRPr="005E6FDF">
        <w:rPr>
          <w:rFonts w:ascii="Traditional Arabic" w:eastAsia="Times New Roman" w:hAnsi="Traditional Arabic" w:cs="Traditional Arabic"/>
          <w:b/>
          <w:bCs/>
          <w:sz w:val="32"/>
          <w:szCs w:val="32"/>
          <w:lang w:val="en-US"/>
        </w:rPr>
        <w:t xml:space="preserve"> </w:t>
      </w:r>
      <w:bookmarkStart w:id="128" w:name="_Toc202794533"/>
      <w:r w:rsidRPr="00D50B90">
        <w:rPr>
          <w:rFonts w:ascii="Traditional Arabic" w:hAnsi="Traditional Arabic" w:cs="Traditional Arabic"/>
          <w:b/>
          <w:bCs/>
          <w:color w:val="FF0000"/>
          <w:sz w:val="32"/>
          <w:szCs w:val="32"/>
          <w:rtl/>
          <w:lang w:bidi="ar-DZ"/>
        </w:rPr>
        <w:t>أبرز المنظومات في التجويد</w:t>
      </w:r>
      <w:r w:rsidRPr="00D50B90">
        <w:rPr>
          <w:rFonts w:ascii="Traditional Arabic" w:hAnsi="Traditional Arabic" w:cs="Traditional Arabic"/>
          <w:b/>
          <w:bCs/>
          <w:color w:val="FF0000"/>
          <w:sz w:val="32"/>
          <w:szCs w:val="32"/>
          <w:lang w:bidi="ar-DZ"/>
        </w:rPr>
        <w:t>:</w:t>
      </w:r>
      <w:bookmarkEnd w:id="128"/>
    </w:p>
    <w:p w14:paraId="5274EDB6" w14:textId="77777777" w:rsidR="00B8075D" w:rsidRPr="00B8075D" w:rsidRDefault="00B8075D" w:rsidP="001237EC">
      <w:pPr>
        <w:numPr>
          <w:ilvl w:val="0"/>
          <w:numId w:val="13"/>
        </w:numPr>
        <w:bidi/>
        <w:spacing w:before="100" w:beforeAutospacing="1" w:after="100" w:afterAutospacing="1" w:line="240" w:lineRule="auto"/>
        <w:rPr>
          <w:rFonts w:ascii="Traditional Arabic" w:eastAsia="Times New Roman" w:hAnsi="Traditional Arabic" w:cs="Traditional Arabic"/>
          <w:sz w:val="32"/>
          <w:szCs w:val="32"/>
          <w:lang w:val="en-US"/>
        </w:rPr>
      </w:pPr>
      <w:r w:rsidRPr="00B8075D">
        <w:rPr>
          <w:rFonts w:ascii="Traditional Arabic" w:eastAsia="Times New Roman" w:hAnsi="Traditional Arabic" w:cs="Traditional Arabic"/>
          <w:sz w:val="32"/>
          <w:szCs w:val="32"/>
          <w:rtl/>
          <w:lang w:val="en-US"/>
        </w:rPr>
        <w:t>الجزرية</w:t>
      </w:r>
      <w:r w:rsidR="00947F81">
        <w:rPr>
          <w:rFonts w:ascii="Traditional Arabic" w:eastAsia="Times New Roman" w:hAnsi="Traditional Arabic" w:cs="Traditional Arabic" w:hint="cs"/>
          <w:sz w:val="32"/>
          <w:szCs w:val="32"/>
          <w:rtl/>
          <w:lang w:val="en-US"/>
        </w:rPr>
        <w:t xml:space="preserve">: منظومة متقدمة </w:t>
      </w:r>
      <w:r w:rsidR="00947F81" w:rsidRPr="00B8075D">
        <w:rPr>
          <w:rFonts w:ascii="Traditional Arabic" w:eastAsia="Times New Roman" w:hAnsi="Traditional Arabic" w:cs="Traditional Arabic"/>
          <w:sz w:val="32"/>
          <w:szCs w:val="32"/>
          <w:rtl/>
          <w:lang w:val="en-US"/>
        </w:rPr>
        <w:t>لابن الجزري</w:t>
      </w:r>
    </w:p>
    <w:p w14:paraId="6AD04B76" w14:textId="77777777" w:rsidR="00B8075D" w:rsidRPr="00B8075D" w:rsidRDefault="00B8075D" w:rsidP="001237EC">
      <w:pPr>
        <w:numPr>
          <w:ilvl w:val="0"/>
          <w:numId w:val="13"/>
        </w:numPr>
        <w:bidi/>
        <w:spacing w:before="100" w:beforeAutospacing="1" w:after="100" w:afterAutospacing="1" w:line="240" w:lineRule="auto"/>
        <w:rPr>
          <w:rFonts w:ascii="Traditional Arabic" w:eastAsia="Times New Roman" w:hAnsi="Traditional Arabic" w:cs="Traditional Arabic"/>
          <w:sz w:val="32"/>
          <w:szCs w:val="32"/>
          <w:lang w:val="en-US"/>
        </w:rPr>
      </w:pPr>
      <w:r w:rsidRPr="00B8075D">
        <w:rPr>
          <w:rFonts w:ascii="Traditional Arabic" w:eastAsia="Times New Roman" w:hAnsi="Traditional Arabic" w:cs="Traditional Arabic"/>
          <w:sz w:val="32"/>
          <w:szCs w:val="32"/>
          <w:rtl/>
          <w:lang w:val="en-US"/>
        </w:rPr>
        <w:t>تحفة الأطفال</w:t>
      </w:r>
      <w:r w:rsidR="00947F81">
        <w:rPr>
          <w:rFonts w:ascii="Traditional Arabic" w:eastAsia="Times New Roman" w:hAnsi="Traditional Arabic" w:cs="Traditional Arabic" w:hint="cs"/>
          <w:sz w:val="32"/>
          <w:szCs w:val="32"/>
          <w:rtl/>
          <w:lang w:val="en-US"/>
        </w:rPr>
        <w:t>: تناسب الصبيان والمبتدئين</w:t>
      </w:r>
    </w:p>
    <w:p w14:paraId="53EBE0BB" w14:textId="77777777" w:rsidR="00B8075D" w:rsidRPr="00D50B90" w:rsidRDefault="00B8075D" w:rsidP="00F90A4E">
      <w:pPr>
        <w:pStyle w:val="a3"/>
        <w:numPr>
          <w:ilvl w:val="0"/>
          <w:numId w:val="90"/>
        </w:numPr>
        <w:bidi/>
        <w:spacing w:before="100" w:beforeAutospacing="1" w:after="100" w:afterAutospacing="1" w:line="240" w:lineRule="auto"/>
        <w:outlineLvl w:val="2"/>
        <w:rPr>
          <w:rFonts w:ascii="Traditional Arabic" w:hAnsi="Traditional Arabic" w:cs="Traditional Arabic"/>
          <w:b/>
          <w:bCs/>
          <w:color w:val="FF0000"/>
          <w:sz w:val="32"/>
          <w:szCs w:val="32"/>
          <w:lang w:bidi="ar-DZ"/>
        </w:rPr>
      </w:pPr>
      <w:bookmarkStart w:id="129" w:name="_Toc202794534"/>
      <w:r w:rsidRPr="00D50B90">
        <w:rPr>
          <w:rFonts w:ascii="Traditional Arabic" w:hAnsi="Traditional Arabic" w:cs="Traditional Arabic"/>
          <w:b/>
          <w:bCs/>
          <w:color w:val="FF0000"/>
          <w:sz w:val="32"/>
          <w:szCs w:val="32"/>
          <w:rtl/>
          <w:lang w:bidi="ar-DZ"/>
        </w:rPr>
        <w:t>المراد بعلم الوقف والابتداء</w:t>
      </w:r>
      <w:r w:rsidRPr="00D50B90">
        <w:rPr>
          <w:rFonts w:ascii="Traditional Arabic" w:hAnsi="Traditional Arabic" w:cs="Traditional Arabic"/>
          <w:b/>
          <w:bCs/>
          <w:color w:val="FF0000"/>
          <w:sz w:val="32"/>
          <w:szCs w:val="32"/>
          <w:lang w:bidi="ar-DZ"/>
        </w:rPr>
        <w:t>:</w:t>
      </w:r>
      <w:bookmarkEnd w:id="129"/>
    </w:p>
    <w:p w14:paraId="1B19514F" w14:textId="77777777" w:rsidR="00B8075D" w:rsidRPr="00B8075D" w:rsidRDefault="00B8075D" w:rsidP="00B8075D">
      <w:pPr>
        <w:bidi/>
        <w:spacing w:before="100" w:beforeAutospacing="1" w:after="100" w:afterAutospacing="1" w:line="240" w:lineRule="auto"/>
        <w:rPr>
          <w:rFonts w:ascii="Traditional Arabic" w:eastAsia="Times New Roman" w:hAnsi="Traditional Arabic" w:cs="Traditional Arabic"/>
          <w:sz w:val="32"/>
          <w:szCs w:val="32"/>
          <w:lang w:val="en-US"/>
        </w:rPr>
      </w:pPr>
      <w:r w:rsidRPr="00B8075D">
        <w:rPr>
          <w:rFonts w:ascii="Traditional Arabic" w:eastAsia="Times New Roman" w:hAnsi="Traditional Arabic" w:cs="Traditional Arabic"/>
          <w:sz w:val="32"/>
          <w:szCs w:val="32"/>
          <w:rtl/>
          <w:lang w:val="en-US"/>
        </w:rPr>
        <w:t>علم يُعنى بمواضع الوقف ومناسبتها للمعنى</w:t>
      </w:r>
      <w:r w:rsidRPr="00B8075D">
        <w:rPr>
          <w:rFonts w:ascii="Traditional Arabic" w:eastAsia="Times New Roman" w:hAnsi="Traditional Arabic" w:cs="Traditional Arabic"/>
          <w:sz w:val="32"/>
          <w:szCs w:val="32"/>
          <w:lang w:val="en-US"/>
        </w:rPr>
        <w:t>.</w:t>
      </w:r>
    </w:p>
    <w:p w14:paraId="35510257" w14:textId="77777777" w:rsidR="00B8075D" w:rsidRPr="00D50B90" w:rsidRDefault="00B8075D" w:rsidP="00F90A4E">
      <w:pPr>
        <w:pStyle w:val="a3"/>
        <w:numPr>
          <w:ilvl w:val="0"/>
          <w:numId w:val="90"/>
        </w:numPr>
        <w:bidi/>
        <w:spacing w:before="100" w:beforeAutospacing="1" w:after="100" w:afterAutospacing="1" w:line="240" w:lineRule="auto"/>
        <w:outlineLvl w:val="2"/>
        <w:rPr>
          <w:rFonts w:ascii="Traditional Arabic" w:hAnsi="Traditional Arabic" w:cs="Traditional Arabic"/>
          <w:b/>
          <w:bCs/>
          <w:color w:val="FF0000"/>
          <w:sz w:val="32"/>
          <w:szCs w:val="32"/>
          <w:lang w:bidi="ar-DZ"/>
        </w:rPr>
      </w:pPr>
      <w:bookmarkStart w:id="130" w:name="_Toc202794535"/>
      <w:r w:rsidRPr="00D50B90">
        <w:rPr>
          <w:rFonts w:ascii="Traditional Arabic" w:hAnsi="Traditional Arabic" w:cs="Traditional Arabic"/>
          <w:b/>
          <w:bCs/>
          <w:color w:val="FF0000"/>
          <w:sz w:val="32"/>
          <w:szCs w:val="32"/>
          <w:rtl/>
          <w:lang w:bidi="ar-DZ"/>
        </w:rPr>
        <w:t>معناه في قراءة القرآن</w:t>
      </w:r>
      <w:r w:rsidRPr="00D50B90">
        <w:rPr>
          <w:rFonts w:ascii="Traditional Arabic" w:hAnsi="Traditional Arabic" w:cs="Traditional Arabic"/>
          <w:b/>
          <w:bCs/>
          <w:color w:val="FF0000"/>
          <w:sz w:val="32"/>
          <w:szCs w:val="32"/>
          <w:lang w:bidi="ar-DZ"/>
        </w:rPr>
        <w:t>:</w:t>
      </w:r>
      <w:bookmarkEnd w:id="130"/>
    </w:p>
    <w:p w14:paraId="7FD397BF" w14:textId="77777777" w:rsidR="00947F81" w:rsidRPr="00947F81" w:rsidRDefault="00947F81" w:rsidP="00947F81">
      <w:pPr>
        <w:bidi/>
        <w:spacing w:before="100" w:beforeAutospacing="1" w:after="100" w:afterAutospacing="1" w:line="240" w:lineRule="auto"/>
        <w:outlineLvl w:val="2"/>
        <w:rPr>
          <w:rFonts w:ascii="Traditional Arabic" w:eastAsia="Times New Roman" w:hAnsi="Traditional Arabic" w:cs="Traditional Arabic"/>
          <w:sz w:val="32"/>
          <w:szCs w:val="32"/>
          <w:lang w:val="en-US"/>
        </w:rPr>
      </w:pPr>
      <w:bookmarkStart w:id="131" w:name="_Toc202794536"/>
      <w:r w:rsidRPr="00947F81">
        <w:rPr>
          <w:rFonts w:ascii="Traditional Arabic" w:eastAsia="Times New Roman" w:hAnsi="Traditional Arabic" w:cs="Traditional Arabic"/>
          <w:b/>
          <w:bCs/>
          <w:sz w:val="32"/>
          <w:szCs w:val="32"/>
          <w:rtl/>
          <w:lang w:val="en-US"/>
        </w:rPr>
        <w:t>الوقف</w:t>
      </w:r>
      <w:r w:rsidRPr="00947F81">
        <w:rPr>
          <w:rFonts w:ascii="Traditional Arabic" w:eastAsia="Times New Roman" w:hAnsi="Traditional Arabic" w:cs="Traditional Arabic"/>
          <w:sz w:val="32"/>
          <w:szCs w:val="32"/>
          <w:lang w:val="en-US"/>
        </w:rPr>
        <w:t xml:space="preserve">: </w:t>
      </w:r>
      <w:r w:rsidRPr="00947F81">
        <w:rPr>
          <w:rFonts w:ascii="Traditional Arabic" w:eastAsia="Times New Roman" w:hAnsi="Traditional Arabic" w:cs="Traditional Arabic"/>
          <w:sz w:val="32"/>
          <w:szCs w:val="32"/>
          <w:rtl/>
          <w:lang w:val="en-US"/>
        </w:rPr>
        <w:t>التوقف المؤقت أثناء التلاوة</w:t>
      </w:r>
      <w:r w:rsidRPr="00947F81">
        <w:rPr>
          <w:rFonts w:ascii="Traditional Arabic" w:eastAsia="Times New Roman" w:hAnsi="Traditional Arabic" w:cs="Traditional Arabic"/>
          <w:sz w:val="32"/>
          <w:szCs w:val="32"/>
          <w:lang w:val="en-US"/>
        </w:rPr>
        <w:t>.</w:t>
      </w:r>
      <w:bookmarkEnd w:id="131"/>
    </w:p>
    <w:p w14:paraId="737179E9" w14:textId="77777777" w:rsidR="00947F81" w:rsidRPr="00947F81" w:rsidRDefault="00947F81" w:rsidP="00947F81">
      <w:pPr>
        <w:bidi/>
        <w:spacing w:before="100" w:beforeAutospacing="1" w:after="100" w:afterAutospacing="1" w:line="240" w:lineRule="auto"/>
        <w:outlineLvl w:val="2"/>
        <w:rPr>
          <w:rFonts w:ascii="Traditional Arabic" w:eastAsia="Times New Roman" w:hAnsi="Traditional Arabic" w:cs="Traditional Arabic"/>
          <w:sz w:val="32"/>
          <w:szCs w:val="32"/>
          <w:lang w:val="en-US"/>
        </w:rPr>
      </w:pPr>
      <w:bookmarkStart w:id="132" w:name="_Toc202794537"/>
      <w:r w:rsidRPr="00947F81">
        <w:rPr>
          <w:rFonts w:ascii="Traditional Arabic" w:eastAsia="Times New Roman" w:hAnsi="Traditional Arabic" w:cs="Traditional Arabic"/>
          <w:b/>
          <w:bCs/>
          <w:sz w:val="32"/>
          <w:szCs w:val="32"/>
          <w:rtl/>
          <w:lang w:val="en-US"/>
        </w:rPr>
        <w:lastRenderedPageBreak/>
        <w:t>الابتداء</w:t>
      </w:r>
      <w:r w:rsidRPr="00947F81">
        <w:rPr>
          <w:rFonts w:ascii="Traditional Arabic" w:eastAsia="Times New Roman" w:hAnsi="Traditional Arabic" w:cs="Traditional Arabic"/>
          <w:sz w:val="32"/>
          <w:szCs w:val="32"/>
          <w:lang w:val="en-US"/>
        </w:rPr>
        <w:t xml:space="preserve">: </w:t>
      </w:r>
      <w:r w:rsidRPr="00947F81">
        <w:rPr>
          <w:rFonts w:ascii="Traditional Arabic" w:eastAsia="Times New Roman" w:hAnsi="Traditional Arabic" w:cs="Traditional Arabic"/>
          <w:sz w:val="32"/>
          <w:szCs w:val="32"/>
          <w:rtl/>
          <w:lang w:val="en-US"/>
        </w:rPr>
        <w:t>استئناف القراءة من الموضع الصحيح</w:t>
      </w:r>
      <w:r w:rsidRPr="00947F81">
        <w:rPr>
          <w:rFonts w:ascii="Traditional Arabic" w:eastAsia="Times New Roman" w:hAnsi="Traditional Arabic" w:cs="Traditional Arabic"/>
          <w:sz w:val="32"/>
          <w:szCs w:val="32"/>
          <w:lang w:val="en-US"/>
        </w:rPr>
        <w:t>.</w:t>
      </w:r>
      <w:bookmarkEnd w:id="132"/>
    </w:p>
    <w:p w14:paraId="635EE5D7" w14:textId="77777777" w:rsidR="00B8075D" w:rsidRPr="00D50B90" w:rsidRDefault="00B8075D" w:rsidP="00F90A4E">
      <w:pPr>
        <w:pStyle w:val="a3"/>
        <w:numPr>
          <w:ilvl w:val="0"/>
          <w:numId w:val="90"/>
        </w:numPr>
        <w:bidi/>
        <w:spacing w:before="100" w:beforeAutospacing="1" w:after="100" w:afterAutospacing="1" w:line="240" w:lineRule="auto"/>
        <w:outlineLvl w:val="2"/>
        <w:rPr>
          <w:rFonts w:ascii="Traditional Arabic" w:hAnsi="Traditional Arabic" w:cs="Traditional Arabic"/>
          <w:b/>
          <w:bCs/>
          <w:color w:val="FF0000"/>
          <w:sz w:val="32"/>
          <w:szCs w:val="32"/>
          <w:lang w:bidi="ar-DZ"/>
        </w:rPr>
      </w:pPr>
      <w:bookmarkStart w:id="133" w:name="_Toc202794538"/>
      <w:r w:rsidRPr="00D50B90">
        <w:rPr>
          <w:rFonts w:ascii="Traditional Arabic" w:hAnsi="Traditional Arabic" w:cs="Traditional Arabic"/>
          <w:b/>
          <w:bCs/>
          <w:color w:val="FF0000"/>
          <w:sz w:val="32"/>
          <w:szCs w:val="32"/>
          <w:rtl/>
          <w:lang w:bidi="ar-DZ"/>
        </w:rPr>
        <w:t>أهمية علم الوقف والابتداء</w:t>
      </w:r>
      <w:r w:rsidRPr="00D50B90">
        <w:rPr>
          <w:rFonts w:ascii="Traditional Arabic" w:hAnsi="Traditional Arabic" w:cs="Traditional Arabic"/>
          <w:b/>
          <w:bCs/>
          <w:color w:val="FF0000"/>
          <w:sz w:val="32"/>
          <w:szCs w:val="32"/>
          <w:lang w:bidi="ar-DZ"/>
        </w:rPr>
        <w:t>:</w:t>
      </w:r>
      <w:bookmarkEnd w:id="133"/>
    </w:p>
    <w:p w14:paraId="4AA44F3B" w14:textId="77777777" w:rsidR="00B8075D" w:rsidRPr="00B8075D" w:rsidRDefault="00947F81" w:rsidP="00947F81">
      <w:pPr>
        <w:bidi/>
        <w:spacing w:before="100" w:beforeAutospacing="1" w:after="100" w:afterAutospacing="1" w:line="240" w:lineRule="auto"/>
        <w:outlineLvl w:val="2"/>
        <w:rPr>
          <w:rFonts w:ascii="Traditional Arabic" w:eastAsia="Times New Roman" w:hAnsi="Traditional Arabic" w:cs="Traditional Arabic"/>
          <w:sz w:val="32"/>
          <w:szCs w:val="32"/>
          <w:rtl/>
          <w:lang w:val="en-US" w:bidi="ar-OM"/>
        </w:rPr>
      </w:pPr>
      <w:bookmarkStart w:id="134" w:name="_Toc202794539"/>
      <w:r w:rsidRPr="00947F81">
        <w:rPr>
          <w:rFonts w:ascii="Traditional Arabic" w:eastAsia="Times New Roman" w:hAnsi="Traditional Arabic" w:cs="Traditional Arabic"/>
          <w:sz w:val="32"/>
          <w:szCs w:val="32"/>
          <w:rtl/>
          <w:lang w:val="en-US"/>
        </w:rPr>
        <w:t>يسهم في الفهم السليم للنص القرآني، ويمنع الالتباس أو التحريف في المعاني</w:t>
      </w:r>
      <w:r w:rsidRPr="00947F81">
        <w:rPr>
          <w:rFonts w:ascii="Traditional Arabic" w:eastAsia="Times New Roman" w:hAnsi="Traditional Arabic" w:cs="Traditional Arabic"/>
          <w:sz w:val="32"/>
          <w:szCs w:val="32"/>
          <w:lang w:val="en-US"/>
        </w:rPr>
        <w:t>.</w:t>
      </w:r>
      <w:bookmarkEnd w:id="134"/>
    </w:p>
    <w:p w14:paraId="1C807A61" w14:textId="77777777" w:rsidR="00B8075D" w:rsidRPr="00D50B90" w:rsidRDefault="00B8075D" w:rsidP="00F90A4E">
      <w:pPr>
        <w:pStyle w:val="a3"/>
        <w:numPr>
          <w:ilvl w:val="0"/>
          <w:numId w:val="90"/>
        </w:numPr>
        <w:bidi/>
        <w:spacing w:before="100" w:beforeAutospacing="1" w:after="100" w:afterAutospacing="1" w:line="240" w:lineRule="auto"/>
        <w:outlineLvl w:val="2"/>
        <w:rPr>
          <w:rFonts w:ascii="Traditional Arabic" w:hAnsi="Traditional Arabic" w:cs="Traditional Arabic"/>
          <w:b/>
          <w:bCs/>
          <w:color w:val="FF0000"/>
          <w:sz w:val="32"/>
          <w:szCs w:val="32"/>
          <w:lang w:bidi="ar-DZ"/>
        </w:rPr>
      </w:pPr>
      <w:r w:rsidRPr="00D50B90">
        <w:rPr>
          <w:rFonts w:ascii="Traditional Arabic" w:hAnsi="Traditional Arabic" w:cs="Traditional Arabic"/>
          <w:b/>
          <w:bCs/>
          <w:color w:val="FF0000"/>
          <w:sz w:val="32"/>
          <w:szCs w:val="32"/>
          <w:lang w:bidi="ar-DZ"/>
        </w:rPr>
        <w:t xml:space="preserve"> </w:t>
      </w:r>
      <w:bookmarkStart w:id="135" w:name="_Toc202794540"/>
      <w:r w:rsidRPr="00D50B90">
        <w:rPr>
          <w:rFonts w:ascii="Traditional Arabic" w:hAnsi="Traditional Arabic" w:cs="Traditional Arabic"/>
          <w:b/>
          <w:bCs/>
          <w:color w:val="FF0000"/>
          <w:sz w:val="32"/>
          <w:szCs w:val="32"/>
          <w:rtl/>
          <w:lang w:bidi="ar-DZ"/>
        </w:rPr>
        <w:t>الوقف عند القرآن بمفهومين</w:t>
      </w:r>
      <w:r w:rsidRPr="00D50B90">
        <w:rPr>
          <w:rFonts w:ascii="Traditional Arabic" w:hAnsi="Traditional Arabic" w:cs="Traditional Arabic"/>
          <w:b/>
          <w:bCs/>
          <w:color w:val="FF0000"/>
          <w:sz w:val="32"/>
          <w:szCs w:val="32"/>
          <w:lang w:bidi="ar-DZ"/>
        </w:rPr>
        <w:t>:</w:t>
      </w:r>
      <w:bookmarkEnd w:id="135"/>
    </w:p>
    <w:p w14:paraId="07E39CF4" w14:textId="0A478581" w:rsidR="00947F81" w:rsidRPr="00947F81" w:rsidRDefault="00876769" w:rsidP="00947F81">
      <w:pPr>
        <w:bidi/>
        <w:spacing w:before="100" w:beforeAutospacing="1" w:after="100" w:afterAutospacing="1" w:line="240" w:lineRule="auto"/>
        <w:outlineLvl w:val="2"/>
        <w:rPr>
          <w:rFonts w:ascii="Traditional Arabic" w:eastAsia="Times New Roman" w:hAnsi="Traditional Arabic" w:cs="Traditional Arabic"/>
          <w:sz w:val="32"/>
          <w:szCs w:val="32"/>
          <w:lang w:val="en-US"/>
        </w:rPr>
      </w:pPr>
      <w:r>
        <w:rPr>
          <w:rFonts w:ascii="Traditional Arabic" w:eastAsia="Times New Roman" w:hAnsi="Traditional Arabic" w:cs="Traditional Arabic"/>
          <w:sz w:val="32"/>
          <w:szCs w:val="32"/>
          <w:rtl/>
          <w:lang w:val="en-US"/>
        </w:rPr>
        <w:t xml:space="preserve"> </w:t>
      </w:r>
      <w:bookmarkStart w:id="136" w:name="_Toc202794541"/>
      <w:r w:rsidR="00947F81" w:rsidRPr="00947F81">
        <w:rPr>
          <w:rFonts w:ascii="Traditional Arabic" w:eastAsia="Times New Roman" w:hAnsi="Traditional Arabic" w:cs="Traditional Arabic"/>
          <w:b/>
          <w:bCs/>
          <w:sz w:val="32"/>
          <w:szCs w:val="32"/>
          <w:rtl/>
          <w:lang w:val="en-US"/>
        </w:rPr>
        <w:t>لفظي</w:t>
      </w:r>
      <w:r w:rsidR="00947F81" w:rsidRPr="00947F81">
        <w:rPr>
          <w:rFonts w:ascii="Traditional Arabic" w:eastAsia="Times New Roman" w:hAnsi="Traditional Arabic" w:cs="Traditional Arabic"/>
          <w:sz w:val="32"/>
          <w:szCs w:val="32"/>
          <w:lang w:val="en-US"/>
        </w:rPr>
        <w:t xml:space="preserve">: </w:t>
      </w:r>
      <w:r w:rsidR="00947F81" w:rsidRPr="00947F81">
        <w:rPr>
          <w:rFonts w:ascii="Traditional Arabic" w:eastAsia="Times New Roman" w:hAnsi="Traditional Arabic" w:cs="Traditional Arabic"/>
          <w:sz w:val="32"/>
          <w:szCs w:val="32"/>
          <w:rtl/>
          <w:lang w:val="en-US"/>
        </w:rPr>
        <w:t>التوقف الصوتي</w:t>
      </w:r>
      <w:r w:rsidR="00947F81" w:rsidRPr="00947F81">
        <w:rPr>
          <w:rFonts w:ascii="Traditional Arabic" w:eastAsia="Times New Roman" w:hAnsi="Traditional Arabic" w:cs="Traditional Arabic"/>
          <w:sz w:val="32"/>
          <w:szCs w:val="32"/>
          <w:lang w:val="en-US"/>
        </w:rPr>
        <w:t>.</w:t>
      </w:r>
      <w:bookmarkEnd w:id="136"/>
    </w:p>
    <w:p w14:paraId="4208FB95" w14:textId="77777777" w:rsidR="00947F81" w:rsidRPr="00947F81" w:rsidRDefault="00947F81" w:rsidP="00947F81">
      <w:pPr>
        <w:bidi/>
        <w:spacing w:before="100" w:beforeAutospacing="1" w:after="100" w:afterAutospacing="1" w:line="240" w:lineRule="auto"/>
        <w:outlineLvl w:val="2"/>
        <w:rPr>
          <w:rFonts w:ascii="Traditional Arabic" w:eastAsia="Times New Roman" w:hAnsi="Traditional Arabic" w:cs="Traditional Arabic"/>
          <w:sz w:val="32"/>
          <w:szCs w:val="32"/>
          <w:lang w:val="en-US"/>
        </w:rPr>
      </w:pPr>
      <w:bookmarkStart w:id="137" w:name="_Toc202794542"/>
      <w:r w:rsidRPr="00947F81">
        <w:rPr>
          <w:rFonts w:ascii="Traditional Arabic" w:eastAsia="Times New Roman" w:hAnsi="Traditional Arabic" w:cs="Traditional Arabic"/>
          <w:b/>
          <w:bCs/>
          <w:sz w:val="32"/>
          <w:szCs w:val="32"/>
          <w:rtl/>
          <w:lang w:val="en-US"/>
        </w:rPr>
        <w:t>معنوي</w:t>
      </w:r>
      <w:r w:rsidRPr="00947F81">
        <w:rPr>
          <w:rFonts w:ascii="Traditional Arabic" w:eastAsia="Times New Roman" w:hAnsi="Traditional Arabic" w:cs="Traditional Arabic"/>
          <w:sz w:val="32"/>
          <w:szCs w:val="32"/>
          <w:lang w:val="en-US"/>
        </w:rPr>
        <w:t xml:space="preserve">: </w:t>
      </w:r>
      <w:r w:rsidRPr="00947F81">
        <w:rPr>
          <w:rFonts w:ascii="Traditional Arabic" w:eastAsia="Times New Roman" w:hAnsi="Traditional Arabic" w:cs="Traditional Arabic"/>
          <w:sz w:val="32"/>
          <w:szCs w:val="32"/>
          <w:rtl/>
          <w:lang w:val="en-US"/>
        </w:rPr>
        <w:t>مناسب لسياق المعنى</w:t>
      </w:r>
      <w:bookmarkEnd w:id="137"/>
    </w:p>
    <w:p w14:paraId="6DA84CC8" w14:textId="77777777" w:rsidR="00B8075D" w:rsidRPr="00D50B90" w:rsidRDefault="00B8075D" w:rsidP="00F90A4E">
      <w:pPr>
        <w:pStyle w:val="a3"/>
        <w:numPr>
          <w:ilvl w:val="0"/>
          <w:numId w:val="90"/>
        </w:numPr>
        <w:bidi/>
        <w:spacing w:before="100" w:beforeAutospacing="1" w:after="100" w:afterAutospacing="1" w:line="240" w:lineRule="auto"/>
        <w:outlineLvl w:val="2"/>
        <w:rPr>
          <w:rFonts w:ascii="Traditional Arabic" w:hAnsi="Traditional Arabic" w:cs="Traditional Arabic"/>
          <w:b/>
          <w:bCs/>
          <w:color w:val="FF0000"/>
          <w:sz w:val="32"/>
          <w:szCs w:val="32"/>
          <w:lang w:bidi="ar-DZ"/>
        </w:rPr>
      </w:pPr>
      <w:bookmarkStart w:id="138" w:name="_Toc202794543"/>
      <w:r w:rsidRPr="00D50B90">
        <w:rPr>
          <w:rFonts w:ascii="Traditional Arabic" w:hAnsi="Traditional Arabic" w:cs="Traditional Arabic"/>
          <w:b/>
          <w:bCs/>
          <w:color w:val="FF0000"/>
          <w:sz w:val="32"/>
          <w:szCs w:val="32"/>
          <w:rtl/>
          <w:lang w:bidi="ar-DZ"/>
        </w:rPr>
        <w:t>مواضع الوقوف اجتهادية أم توقيفية؟</w:t>
      </w:r>
      <w:bookmarkEnd w:id="138"/>
    </w:p>
    <w:p w14:paraId="6C9683B3" w14:textId="77777777" w:rsidR="00B8075D" w:rsidRPr="00B8075D" w:rsidRDefault="00B8075D" w:rsidP="00B8075D">
      <w:pPr>
        <w:bidi/>
        <w:spacing w:before="100" w:beforeAutospacing="1" w:after="100" w:afterAutospacing="1" w:line="240" w:lineRule="auto"/>
        <w:rPr>
          <w:rFonts w:ascii="Traditional Arabic" w:eastAsia="Times New Roman" w:hAnsi="Traditional Arabic" w:cs="Traditional Arabic"/>
          <w:sz w:val="32"/>
          <w:szCs w:val="32"/>
          <w:lang w:val="en-US"/>
        </w:rPr>
      </w:pPr>
      <w:r w:rsidRPr="00B8075D">
        <w:rPr>
          <w:rFonts w:ascii="Traditional Arabic" w:eastAsia="Times New Roman" w:hAnsi="Traditional Arabic" w:cs="Traditional Arabic"/>
          <w:sz w:val="32"/>
          <w:szCs w:val="32"/>
          <w:rtl/>
          <w:lang w:val="en-US"/>
        </w:rPr>
        <w:t>معظمها اجتهادية باستثناء الوقوف التي وردت عن النبي ﷺ</w:t>
      </w:r>
      <w:r w:rsidRPr="00B8075D">
        <w:rPr>
          <w:rFonts w:ascii="Traditional Arabic" w:eastAsia="Times New Roman" w:hAnsi="Traditional Arabic" w:cs="Traditional Arabic"/>
          <w:sz w:val="32"/>
          <w:szCs w:val="32"/>
          <w:lang w:val="en-US"/>
        </w:rPr>
        <w:t>.</w:t>
      </w:r>
    </w:p>
    <w:p w14:paraId="65474B5B" w14:textId="77777777" w:rsidR="00B8075D" w:rsidRPr="00D50B90" w:rsidRDefault="00B8075D" w:rsidP="00F90A4E">
      <w:pPr>
        <w:pStyle w:val="a3"/>
        <w:numPr>
          <w:ilvl w:val="0"/>
          <w:numId w:val="90"/>
        </w:numPr>
        <w:bidi/>
        <w:spacing w:before="100" w:beforeAutospacing="1" w:after="100" w:afterAutospacing="1" w:line="240" w:lineRule="auto"/>
        <w:outlineLvl w:val="2"/>
        <w:rPr>
          <w:rFonts w:ascii="Traditional Arabic" w:hAnsi="Traditional Arabic" w:cs="Traditional Arabic"/>
          <w:b/>
          <w:bCs/>
          <w:color w:val="FF0000"/>
          <w:sz w:val="32"/>
          <w:szCs w:val="32"/>
          <w:lang w:bidi="ar-DZ"/>
        </w:rPr>
      </w:pPr>
      <w:bookmarkStart w:id="139" w:name="_Toc202794544"/>
      <w:r w:rsidRPr="00D50B90">
        <w:rPr>
          <w:rFonts w:ascii="Traditional Arabic" w:hAnsi="Traditional Arabic" w:cs="Traditional Arabic"/>
          <w:b/>
          <w:bCs/>
          <w:color w:val="FF0000"/>
          <w:sz w:val="32"/>
          <w:szCs w:val="32"/>
          <w:rtl/>
          <w:lang w:bidi="ar-DZ"/>
        </w:rPr>
        <w:t>العلم الأساسي في معرفة الوقوف</w:t>
      </w:r>
      <w:r w:rsidRPr="00D50B90">
        <w:rPr>
          <w:rFonts w:ascii="Traditional Arabic" w:hAnsi="Traditional Arabic" w:cs="Traditional Arabic"/>
          <w:b/>
          <w:bCs/>
          <w:color w:val="FF0000"/>
          <w:sz w:val="32"/>
          <w:szCs w:val="32"/>
          <w:lang w:bidi="ar-DZ"/>
        </w:rPr>
        <w:t>:</w:t>
      </w:r>
      <w:bookmarkEnd w:id="139"/>
    </w:p>
    <w:p w14:paraId="7B22E076" w14:textId="77777777" w:rsidR="00947F81" w:rsidRPr="00947F81" w:rsidRDefault="00947F81" w:rsidP="001237EC">
      <w:pPr>
        <w:numPr>
          <w:ilvl w:val="0"/>
          <w:numId w:val="13"/>
        </w:numPr>
        <w:bidi/>
        <w:spacing w:before="100" w:beforeAutospacing="1" w:after="100" w:afterAutospacing="1" w:line="240" w:lineRule="auto"/>
        <w:rPr>
          <w:rFonts w:ascii="Traditional Arabic" w:eastAsia="Times New Roman" w:hAnsi="Traditional Arabic" w:cs="Traditional Arabic"/>
          <w:sz w:val="32"/>
          <w:szCs w:val="32"/>
          <w:lang w:val="en-US"/>
        </w:rPr>
      </w:pPr>
      <w:r w:rsidRPr="00947F81">
        <w:rPr>
          <w:rFonts w:ascii="Traditional Arabic" w:eastAsia="Times New Roman" w:hAnsi="Traditional Arabic" w:cs="Traditional Arabic"/>
          <w:sz w:val="32"/>
          <w:szCs w:val="32"/>
          <w:rtl/>
          <w:lang w:val="en-US"/>
        </w:rPr>
        <w:t>علم النحو</w:t>
      </w:r>
      <w:r w:rsidRPr="00947F81">
        <w:rPr>
          <w:rFonts w:ascii="Traditional Arabic" w:eastAsia="Times New Roman" w:hAnsi="Traditional Arabic" w:cs="Traditional Arabic"/>
          <w:sz w:val="32"/>
          <w:szCs w:val="32"/>
          <w:lang w:val="en-US"/>
        </w:rPr>
        <w:t>.</w:t>
      </w:r>
    </w:p>
    <w:p w14:paraId="0409F91F" w14:textId="77777777" w:rsidR="00947F81" w:rsidRPr="00947F81" w:rsidRDefault="00947F81" w:rsidP="001237EC">
      <w:pPr>
        <w:numPr>
          <w:ilvl w:val="0"/>
          <w:numId w:val="13"/>
        </w:numPr>
        <w:bidi/>
        <w:spacing w:before="100" w:beforeAutospacing="1" w:after="100" w:afterAutospacing="1" w:line="240" w:lineRule="auto"/>
        <w:rPr>
          <w:rFonts w:ascii="Traditional Arabic" w:eastAsia="Times New Roman" w:hAnsi="Traditional Arabic" w:cs="Traditional Arabic"/>
          <w:sz w:val="32"/>
          <w:szCs w:val="32"/>
          <w:lang w:val="en-US"/>
        </w:rPr>
      </w:pPr>
      <w:r w:rsidRPr="00947F81">
        <w:rPr>
          <w:rFonts w:ascii="Traditional Arabic" w:eastAsia="Times New Roman" w:hAnsi="Traditional Arabic" w:cs="Traditional Arabic"/>
          <w:sz w:val="32"/>
          <w:szCs w:val="32"/>
          <w:rtl/>
          <w:lang w:val="en-US"/>
        </w:rPr>
        <w:t>علم المعاني</w:t>
      </w:r>
      <w:r w:rsidRPr="00947F81">
        <w:rPr>
          <w:rFonts w:ascii="Traditional Arabic" w:eastAsia="Times New Roman" w:hAnsi="Traditional Arabic" w:cs="Traditional Arabic"/>
          <w:sz w:val="32"/>
          <w:szCs w:val="32"/>
          <w:lang w:val="en-US"/>
        </w:rPr>
        <w:t>.</w:t>
      </w:r>
    </w:p>
    <w:p w14:paraId="0DA6BD42" w14:textId="77777777" w:rsidR="00947F81" w:rsidRPr="00947F81" w:rsidRDefault="00947F81" w:rsidP="001237EC">
      <w:pPr>
        <w:numPr>
          <w:ilvl w:val="0"/>
          <w:numId w:val="13"/>
        </w:numPr>
        <w:bidi/>
        <w:spacing w:before="100" w:beforeAutospacing="1" w:after="100" w:afterAutospacing="1" w:line="240" w:lineRule="auto"/>
        <w:rPr>
          <w:rFonts w:ascii="Traditional Arabic" w:eastAsia="Times New Roman" w:hAnsi="Traditional Arabic" w:cs="Traditional Arabic"/>
          <w:sz w:val="32"/>
          <w:szCs w:val="32"/>
          <w:lang w:val="en-US"/>
        </w:rPr>
      </w:pPr>
      <w:r w:rsidRPr="00947F81">
        <w:rPr>
          <w:rFonts w:ascii="Traditional Arabic" w:eastAsia="Times New Roman" w:hAnsi="Traditional Arabic" w:cs="Traditional Arabic"/>
          <w:sz w:val="32"/>
          <w:szCs w:val="32"/>
          <w:rtl/>
          <w:lang w:val="en-US"/>
        </w:rPr>
        <w:t>أصول التفسير</w:t>
      </w:r>
      <w:r w:rsidRPr="00947F81">
        <w:rPr>
          <w:rFonts w:ascii="Traditional Arabic" w:eastAsia="Times New Roman" w:hAnsi="Traditional Arabic" w:cs="Traditional Arabic"/>
          <w:sz w:val="32"/>
          <w:szCs w:val="32"/>
          <w:lang w:val="en-US"/>
        </w:rPr>
        <w:t>.</w:t>
      </w:r>
    </w:p>
    <w:p w14:paraId="50B739C8" w14:textId="77777777" w:rsidR="00B8075D" w:rsidRPr="00D50B90" w:rsidRDefault="00B8075D" w:rsidP="00F90A4E">
      <w:pPr>
        <w:pStyle w:val="a3"/>
        <w:numPr>
          <w:ilvl w:val="0"/>
          <w:numId w:val="90"/>
        </w:numPr>
        <w:bidi/>
        <w:spacing w:before="100" w:beforeAutospacing="1" w:after="100" w:afterAutospacing="1" w:line="240" w:lineRule="auto"/>
        <w:outlineLvl w:val="2"/>
        <w:rPr>
          <w:rFonts w:ascii="Traditional Arabic" w:hAnsi="Traditional Arabic" w:cs="Traditional Arabic"/>
          <w:b/>
          <w:bCs/>
          <w:color w:val="FF0000"/>
          <w:sz w:val="32"/>
          <w:szCs w:val="32"/>
          <w:lang w:bidi="ar-DZ"/>
        </w:rPr>
      </w:pPr>
      <w:bookmarkStart w:id="140" w:name="_Toc202794545"/>
      <w:r w:rsidRPr="00D50B90">
        <w:rPr>
          <w:rFonts w:ascii="Traditional Arabic" w:hAnsi="Traditional Arabic" w:cs="Traditional Arabic"/>
          <w:b/>
          <w:bCs/>
          <w:color w:val="FF0000"/>
          <w:sz w:val="32"/>
          <w:szCs w:val="32"/>
          <w:rtl/>
          <w:lang w:bidi="ar-DZ"/>
        </w:rPr>
        <w:t>مصادر الوقف والابتداء نوعان</w:t>
      </w:r>
      <w:r w:rsidRPr="00D50B90">
        <w:rPr>
          <w:rFonts w:ascii="Traditional Arabic" w:hAnsi="Traditional Arabic" w:cs="Traditional Arabic"/>
          <w:b/>
          <w:bCs/>
          <w:color w:val="FF0000"/>
          <w:sz w:val="32"/>
          <w:szCs w:val="32"/>
          <w:lang w:bidi="ar-DZ"/>
        </w:rPr>
        <w:t>:</w:t>
      </w:r>
      <w:bookmarkEnd w:id="140"/>
    </w:p>
    <w:p w14:paraId="20309F53" w14:textId="77777777" w:rsidR="00B8075D" w:rsidRPr="00B8075D" w:rsidRDefault="00B8075D" w:rsidP="001237EC">
      <w:pPr>
        <w:numPr>
          <w:ilvl w:val="0"/>
          <w:numId w:val="14"/>
        </w:numPr>
        <w:bidi/>
        <w:spacing w:before="100" w:beforeAutospacing="1" w:after="100" w:afterAutospacing="1" w:line="240" w:lineRule="auto"/>
        <w:rPr>
          <w:rFonts w:ascii="Traditional Arabic" w:eastAsia="Times New Roman" w:hAnsi="Traditional Arabic" w:cs="Traditional Arabic"/>
          <w:sz w:val="32"/>
          <w:szCs w:val="32"/>
          <w:lang w:val="en-US"/>
        </w:rPr>
      </w:pPr>
      <w:r w:rsidRPr="00B8075D">
        <w:rPr>
          <w:rFonts w:ascii="Traditional Arabic" w:eastAsia="Times New Roman" w:hAnsi="Traditional Arabic" w:cs="Traditional Arabic"/>
          <w:sz w:val="32"/>
          <w:szCs w:val="32"/>
          <w:rtl/>
          <w:lang w:val="en-US"/>
        </w:rPr>
        <w:t>النقل</w:t>
      </w:r>
      <w:r w:rsidRPr="00B8075D">
        <w:rPr>
          <w:rFonts w:ascii="Traditional Arabic" w:eastAsia="Times New Roman" w:hAnsi="Traditional Arabic" w:cs="Traditional Arabic"/>
          <w:sz w:val="32"/>
          <w:szCs w:val="32"/>
          <w:lang w:val="en-US"/>
        </w:rPr>
        <w:t>.</w:t>
      </w:r>
    </w:p>
    <w:p w14:paraId="045CFBB0" w14:textId="77777777" w:rsidR="00B8075D" w:rsidRPr="00B8075D" w:rsidRDefault="00B8075D" w:rsidP="001237EC">
      <w:pPr>
        <w:numPr>
          <w:ilvl w:val="0"/>
          <w:numId w:val="14"/>
        </w:numPr>
        <w:bidi/>
        <w:spacing w:before="100" w:beforeAutospacing="1" w:after="100" w:afterAutospacing="1" w:line="240" w:lineRule="auto"/>
        <w:rPr>
          <w:rFonts w:ascii="Traditional Arabic" w:eastAsia="Times New Roman" w:hAnsi="Traditional Arabic" w:cs="Traditional Arabic"/>
          <w:sz w:val="32"/>
          <w:szCs w:val="32"/>
          <w:lang w:val="en-US"/>
        </w:rPr>
      </w:pPr>
      <w:r w:rsidRPr="00B8075D">
        <w:rPr>
          <w:rFonts w:ascii="Traditional Arabic" w:eastAsia="Times New Roman" w:hAnsi="Traditional Arabic" w:cs="Traditional Arabic"/>
          <w:sz w:val="32"/>
          <w:szCs w:val="32"/>
          <w:rtl/>
          <w:lang w:val="en-US"/>
        </w:rPr>
        <w:t>الاجتهاد</w:t>
      </w:r>
      <w:r w:rsidRPr="00B8075D">
        <w:rPr>
          <w:rFonts w:ascii="Traditional Arabic" w:eastAsia="Times New Roman" w:hAnsi="Traditional Arabic" w:cs="Traditional Arabic"/>
          <w:sz w:val="32"/>
          <w:szCs w:val="32"/>
          <w:lang w:val="en-US"/>
        </w:rPr>
        <w:t>.</w:t>
      </w:r>
    </w:p>
    <w:p w14:paraId="7E303BD1" w14:textId="77777777" w:rsidR="00B8075D" w:rsidRPr="00D50B90" w:rsidRDefault="00B8075D" w:rsidP="00F90A4E">
      <w:pPr>
        <w:pStyle w:val="a3"/>
        <w:numPr>
          <w:ilvl w:val="0"/>
          <w:numId w:val="90"/>
        </w:numPr>
        <w:bidi/>
        <w:spacing w:before="100" w:beforeAutospacing="1" w:after="100" w:afterAutospacing="1" w:line="240" w:lineRule="auto"/>
        <w:outlineLvl w:val="2"/>
        <w:rPr>
          <w:rFonts w:ascii="Traditional Arabic" w:hAnsi="Traditional Arabic" w:cs="Traditional Arabic"/>
          <w:b/>
          <w:bCs/>
          <w:color w:val="FF0000"/>
          <w:sz w:val="32"/>
          <w:szCs w:val="32"/>
          <w:lang w:bidi="ar-DZ"/>
        </w:rPr>
      </w:pPr>
      <w:bookmarkStart w:id="141" w:name="_Toc202794546"/>
      <w:r w:rsidRPr="00D50B90">
        <w:rPr>
          <w:rFonts w:ascii="Traditional Arabic" w:hAnsi="Traditional Arabic" w:cs="Traditional Arabic"/>
          <w:b/>
          <w:bCs/>
          <w:color w:val="FF0000"/>
          <w:sz w:val="32"/>
          <w:szCs w:val="32"/>
          <w:rtl/>
          <w:lang w:bidi="ar-DZ"/>
        </w:rPr>
        <w:t>الأقسام الرئيسية لمصطلحات العلماء في الوقف</w:t>
      </w:r>
      <w:r w:rsidRPr="00D50B90">
        <w:rPr>
          <w:rFonts w:ascii="Traditional Arabic" w:hAnsi="Traditional Arabic" w:cs="Traditional Arabic"/>
          <w:b/>
          <w:bCs/>
          <w:color w:val="FF0000"/>
          <w:sz w:val="32"/>
          <w:szCs w:val="32"/>
          <w:lang w:bidi="ar-DZ"/>
        </w:rPr>
        <w:t>:</w:t>
      </w:r>
      <w:bookmarkEnd w:id="141"/>
    </w:p>
    <w:p w14:paraId="1B73B990" w14:textId="20F4C45B" w:rsidR="00947F81" w:rsidRPr="00947F81" w:rsidRDefault="00947F81" w:rsidP="00D50B90">
      <w:pPr>
        <w:numPr>
          <w:ilvl w:val="0"/>
          <w:numId w:val="14"/>
        </w:numPr>
        <w:bidi/>
        <w:spacing w:before="100" w:beforeAutospacing="1" w:after="100" w:afterAutospacing="1" w:line="240" w:lineRule="auto"/>
        <w:rPr>
          <w:rFonts w:ascii="Traditional Arabic" w:eastAsia="Times New Roman" w:hAnsi="Traditional Arabic" w:cs="Traditional Arabic"/>
          <w:sz w:val="32"/>
          <w:szCs w:val="32"/>
          <w:lang w:val="en-US"/>
        </w:rPr>
      </w:pPr>
      <w:r w:rsidRPr="00947F81">
        <w:rPr>
          <w:rFonts w:ascii="Traditional Arabic" w:eastAsia="Times New Roman" w:hAnsi="Traditional Arabic" w:cs="Traditional Arabic"/>
          <w:sz w:val="32"/>
          <w:szCs w:val="32"/>
          <w:rtl/>
          <w:lang w:val="en-US"/>
        </w:rPr>
        <w:t>تام</w:t>
      </w:r>
      <w:r w:rsidRPr="00947F81">
        <w:rPr>
          <w:rFonts w:ascii="Traditional Arabic" w:eastAsia="Times New Roman" w:hAnsi="Traditional Arabic" w:cs="Traditional Arabic"/>
          <w:sz w:val="32"/>
          <w:szCs w:val="32"/>
          <w:lang w:val="en-US"/>
        </w:rPr>
        <w:t xml:space="preserve">: </w:t>
      </w:r>
      <w:r w:rsidR="00D50B90" w:rsidRPr="00D50B90">
        <w:rPr>
          <w:rFonts w:ascii="Traditional Arabic" w:eastAsia="Times New Roman" w:hAnsi="Traditional Arabic" w:cs="Traditional Arabic"/>
          <w:sz w:val="32"/>
          <w:szCs w:val="32"/>
          <w:rtl/>
          <w:lang w:val="en-US"/>
        </w:rPr>
        <w:t>هو الوقف على كلمة تم معناها ولم يتعلق بما بعدها لفظًا ولا معنى</w:t>
      </w:r>
      <w:r w:rsidRPr="00947F81">
        <w:rPr>
          <w:rFonts w:ascii="Traditional Arabic" w:eastAsia="Times New Roman" w:hAnsi="Traditional Arabic" w:cs="Traditional Arabic"/>
          <w:sz w:val="32"/>
          <w:szCs w:val="32"/>
          <w:lang w:val="en-US"/>
        </w:rPr>
        <w:t>.</w:t>
      </w:r>
    </w:p>
    <w:p w14:paraId="41A28DDF" w14:textId="48FD5530" w:rsidR="00947F81" w:rsidRPr="00947F81" w:rsidRDefault="00947F81" w:rsidP="00D50B90">
      <w:pPr>
        <w:numPr>
          <w:ilvl w:val="0"/>
          <w:numId w:val="14"/>
        </w:numPr>
        <w:bidi/>
        <w:spacing w:before="100" w:beforeAutospacing="1" w:after="100" w:afterAutospacing="1" w:line="240" w:lineRule="auto"/>
        <w:rPr>
          <w:rFonts w:ascii="Traditional Arabic" w:eastAsia="Times New Roman" w:hAnsi="Traditional Arabic" w:cs="Traditional Arabic"/>
          <w:sz w:val="32"/>
          <w:szCs w:val="32"/>
          <w:lang w:val="en-US"/>
        </w:rPr>
      </w:pPr>
      <w:r w:rsidRPr="00947F81">
        <w:rPr>
          <w:rFonts w:ascii="Traditional Arabic" w:eastAsia="Times New Roman" w:hAnsi="Traditional Arabic" w:cs="Traditional Arabic"/>
          <w:sz w:val="32"/>
          <w:szCs w:val="32"/>
          <w:rtl/>
          <w:lang w:val="en-US"/>
        </w:rPr>
        <w:t>كافٍ</w:t>
      </w:r>
      <w:r w:rsidRPr="00947F81">
        <w:rPr>
          <w:rFonts w:ascii="Traditional Arabic" w:eastAsia="Times New Roman" w:hAnsi="Traditional Arabic" w:cs="Traditional Arabic"/>
          <w:sz w:val="32"/>
          <w:szCs w:val="32"/>
          <w:lang w:val="en-US"/>
        </w:rPr>
        <w:t xml:space="preserve">: </w:t>
      </w:r>
      <w:r w:rsidR="00D50B90" w:rsidRPr="00D50B90">
        <w:rPr>
          <w:rFonts w:ascii="Traditional Arabic" w:eastAsia="Times New Roman" w:hAnsi="Traditional Arabic" w:cs="Traditional Arabic"/>
          <w:sz w:val="32"/>
          <w:szCs w:val="32"/>
          <w:rtl/>
          <w:lang w:val="en-US"/>
        </w:rPr>
        <w:t>هو الوقف على كلمة تم معناها مع بقاء تعلق لفظي ضعيف بما بعدها</w:t>
      </w:r>
      <w:r w:rsidRPr="00947F81">
        <w:rPr>
          <w:rFonts w:ascii="Traditional Arabic" w:eastAsia="Times New Roman" w:hAnsi="Traditional Arabic" w:cs="Traditional Arabic"/>
          <w:sz w:val="32"/>
          <w:szCs w:val="32"/>
          <w:lang w:val="en-US"/>
        </w:rPr>
        <w:t>.</w:t>
      </w:r>
    </w:p>
    <w:p w14:paraId="14298592" w14:textId="44CB4CBE" w:rsidR="00947F81" w:rsidRPr="00947F81" w:rsidRDefault="00947F81" w:rsidP="00D50B90">
      <w:pPr>
        <w:numPr>
          <w:ilvl w:val="0"/>
          <w:numId w:val="14"/>
        </w:numPr>
        <w:bidi/>
        <w:spacing w:before="100" w:beforeAutospacing="1" w:after="100" w:afterAutospacing="1" w:line="240" w:lineRule="auto"/>
        <w:rPr>
          <w:rFonts w:ascii="Traditional Arabic" w:eastAsia="Times New Roman" w:hAnsi="Traditional Arabic" w:cs="Traditional Arabic"/>
          <w:sz w:val="32"/>
          <w:szCs w:val="32"/>
          <w:lang w:val="en-US"/>
        </w:rPr>
      </w:pPr>
      <w:r w:rsidRPr="00947F81">
        <w:rPr>
          <w:rFonts w:ascii="Traditional Arabic" w:eastAsia="Times New Roman" w:hAnsi="Traditional Arabic" w:cs="Traditional Arabic"/>
          <w:sz w:val="32"/>
          <w:szCs w:val="32"/>
          <w:rtl/>
          <w:lang w:val="en-US"/>
        </w:rPr>
        <w:t>حسن</w:t>
      </w:r>
      <w:r w:rsidRPr="00947F81">
        <w:rPr>
          <w:rFonts w:ascii="Traditional Arabic" w:eastAsia="Times New Roman" w:hAnsi="Traditional Arabic" w:cs="Traditional Arabic"/>
          <w:sz w:val="32"/>
          <w:szCs w:val="32"/>
          <w:lang w:val="en-US"/>
        </w:rPr>
        <w:t xml:space="preserve">: </w:t>
      </w:r>
      <w:r w:rsidR="00D50B90" w:rsidRPr="00D50B90">
        <w:rPr>
          <w:rFonts w:ascii="Traditional Arabic" w:eastAsia="Times New Roman" w:hAnsi="Traditional Arabic" w:cs="Traditional Arabic" w:hint="cs"/>
          <w:b/>
          <w:bCs/>
          <w:sz w:val="32"/>
          <w:szCs w:val="32"/>
          <w:rtl/>
          <w:lang w:val="en-US"/>
        </w:rPr>
        <w:t>"</w:t>
      </w:r>
      <w:r w:rsidR="00D50B90" w:rsidRPr="00D50B90">
        <w:rPr>
          <w:rFonts w:ascii="Traditional Arabic" w:eastAsia="Times New Roman" w:hAnsi="Traditional Arabic" w:cs="Traditional Arabic"/>
          <w:sz w:val="32"/>
          <w:szCs w:val="32"/>
          <w:lang w:val="en-US"/>
        </w:rPr>
        <w:t xml:space="preserve"> </w:t>
      </w:r>
      <w:r w:rsidR="00D50B90" w:rsidRPr="00D50B90">
        <w:rPr>
          <w:rFonts w:ascii="Traditional Arabic" w:eastAsia="Times New Roman" w:hAnsi="Traditional Arabic" w:cs="Traditional Arabic"/>
          <w:sz w:val="32"/>
          <w:szCs w:val="32"/>
          <w:rtl/>
          <w:lang w:val="en-US"/>
        </w:rPr>
        <w:t>هو الوقف على كلمة يحسن السكوت عليها، لكنها متعلقة لفظًا بما بعدها</w:t>
      </w:r>
      <w:r w:rsidR="00D50B90">
        <w:rPr>
          <w:rFonts w:ascii="Traditional Arabic" w:eastAsia="Times New Roman" w:hAnsi="Traditional Arabic" w:cs="Traditional Arabic" w:hint="cs"/>
          <w:sz w:val="32"/>
          <w:szCs w:val="32"/>
          <w:rtl/>
          <w:lang w:val="en-US"/>
        </w:rPr>
        <w:t>.</w:t>
      </w:r>
    </w:p>
    <w:p w14:paraId="17F5F88D" w14:textId="373D858F" w:rsidR="00947F81" w:rsidRDefault="00947F81" w:rsidP="00D50B90">
      <w:pPr>
        <w:numPr>
          <w:ilvl w:val="0"/>
          <w:numId w:val="14"/>
        </w:numPr>
        <w:bidi/>
        <w:spacing w:before="100" w:beforeAutospacing="1" w:after="100" w:afterAutospacing="1" w:line="240" w:lineRule="auto"/>
        <w:rPr>
          <w:rFonts w:ascii="Traditional Arabic" w:eastAsia="Times New Roman" w:hAnsi="Traditional Arabic" w:cs="Traditional Arabic"/>
          <w:sz w:val="32"/>
          <w:szCs w:val="32"/>
          <w:lang w:val="en-US"/>
        </w:rPr>
      </w:pPr>
      <w:r w:rsidRPr="00947F81">
        <w:rPr>
          <w:rFonts w:ascii="Traditional Arabic" w:eastAsia="Times New Roman" w:hAnsi="Traditional Arabic" w:cs="Traditional Arabic"/>
          <w:sz w:val="32"/>
          <w:szCs w:val="32"/>
          <w:rtl/>
          <w:lang w:val="en-US"/>
        </w:rPr>
        <w:t>قبيح</w:t>
      </w:r>
      <w:r w:rsidRPr="00947F81">
        <w:rPr>
          <w:rFonts w:ascii="Traditional Arabic" w:eastAsia="Times New Roman" w:hAnsi="Traditional Arabic" w:cs="Traditional Arabic"/>
          <w:sz w:val="32"/>
          <w:szCs w:val="32"/>
          <w:lang w:val="en-US"/>
        </w:rPr>
        <w:t xml:space="preserve">: </w:t>
      </w:r>
      <w:r w:rsidR="00D50B90" w:rsidRPr="00D50B90">
        <w:rPr>
          <w:rFonts w:ascii="Traditional Arabic" w:eastAsia="Times New Roman" w:hAnsi="Traditional Arabic" w:cs="Traditional Arabic"/>
          <w:sz w:val="32"/>
          <w:szCs w:val="32"/>
          <w:rtl/>
          <w:lang w:val="en-US"/>
        </w:rPr>
        <w:t>هو الوقف الذي يُخل بالمعنى، أو يغيره</w:t>
      </w:r>
    </w:p>
    <w:p w14:paraId="11655D8B" w14:textId="18250F0D" w:rsidR="00D50B90" w:rsidRPr="00D50B90" w:rsidRDefault="00D50B90" w:rsidP="00D50B90">
      <w:pPr>
        <w:pStyle w:val="a3"/>
        <w:numPr>
          <w:ilvl w:val="0"/>
          <w:numId w:val="90"/>
        </w:numPr>
        <w:bidi/>
        <w:spacing w:before="100" w:beforeAutospacing="1" w:after="100" w:afterAutospacing="1" w:line="240" w:lineRule="auto"/>
        <w:outlineLvl w:val="2"/>
        <w:rPr>
          <w:rFonts w:ascii="Traditional Arabic" w:hAnsi="Traditional Arabic" w:cs="Traditional Arabic"/>
          <w:b/>
          <w:bCs/>
          <w:color w:val="FF0000"/>
          <w:sz w:val="32"/>
          <w:szCs w:val="32"/>
          <w:lang w:bidi="ar-DZ"/>
        </w:rPr>
      </w:pPr>
      <w:bookmarkStart w:id="142" w:name="_Toc202794547"/>
      <w:r w:rsidRPr="00D50B90">
        <w:rPr>
          <w:rFonts w:ascii="Traditional Arabic" w:hAnsi="Traditional Arabic" w:cs="Traditional Arabic" w:hint="cs"/>
          <w:b/>
          <w:bCs/>
          <w:color w:val="FF0000"/>
          <w:sz w:val="32"/>
          <w:szCs w:val="32"/>
          <w:rtl/>
          <w:lang w:bidi="ar-DZ"/>
        </w:rPr>
        <w:lastRenderedPageBreak/>
        <w:t>الوقف الهبطي:</w:t>
      </w:r>
      <w:bookmarkEnd w:id="142"/>
    </w:p>
    <w:p w14:paraId="1EA6A628" w14:textId="17AEE350" w:rsidR="00D50B90" w:rsidRPr="00D50B90" w:rsidRDefault="00D50B90" w:rsidP="00D50B90">
      <w:pPr>
        <w:numPr>
          <w:ilvl w:val="0"/>
          <w:numId w:val="14"/>
        </w:numPr>
        <w:bidi/>
        <w:spacing w:before="100" w:beforeAutospacing="1" w:after="100" w:afterAutospacing="1" w:line="240" w:lineRule="auto"/>
        <w:rPr>
          <w:rFonts w:ascii="Traditional Arabic" w:eastAsia="Times New Roman" w:hAnsi="Traditional Arabic" w:cs="Traditional Arabic"/>
          <w:sz w:val="32"/>
          <w:szCs w:val="32"/>
          <w:lang w:val="en-US"/>
        </w:rPr>
      </w:pPr>
      <w:r w:rsidRPr="00D50B90">
        <w:rPr>
          <w:rFonts w:ascii="Traditional Arabic" w:eastAsia="Times New Roman" w:hAnsi="Traditional Arabic" w:cs="Traditional Arabic"/>
          <w:sz w:val="32"/>
          <w:szCs w:val="32"/>
          <w:rtl/>
          <w:lang w:val="en-US"/>
        </w:rPr>
        <w:t>وهو منهج وضعه الشيخ محمد بن أبي جمعة الهبطي (ت. 955هـ</w:t>
      </w:r>
      <w:r w:rsidRPr="00D50B90">
        <w:rPr>
          <w:rFonts w:ascii="Traditional Arabic" w:eastAsia="Times New Roman" w:hAnsi="Traditional Arabic" w:cs="Traditional Arabic" w:hint="cs"/>
          <w:sz w:val="32"/>
          <w:szCs w:val="32"/>
          <w:rtl/>
          <w:lang w:val="en-US"/>
        </w:rPr>
        <w:t>)</w:t>
      </w:r>
      <w:r w:rsidRPr="00D50B90">
        <w:rPr>
          <w:rFonts w:ascii="Traditional Arabic" w:eastAsia="Times New Roman" w:hAnsi="Traditional Arabic" w:cs="Traditional Arabic"/>
          <w:sz w:val="32"/>
          <w:szCs w:val="32"/>
          <w:lang w:val="en-US"/>
        </w:rPr>
        <w:t xml:space="preserve"> </w:t>
      </w:r>
      <w:r w:rsidRPr="00D50B90">
        <w:rPr>
          <w:rFonts w:ascii="Traditional Arabic" w:eastAsia="Times New Roman" w:hAnsi="Traditional Arabic" w:cs="Traditional Arabic"/>
          <w:sz w:val="32"/>
          <w:szCs w:val="32"/>
          <w:rtl/>
          <w:lang w:val="en-US"/>
        </w:rPr>
        <w:t>لتحديد مواضع الوقف في القرآن الكريم وفق رؤية تهدف إلى الحفاظ على وحدة المعنى وسلامة الأداء القرائي. وقد انتشر هذا الوقف في بلاد المغرب الإسلامي، وأصبح جزءًا من تقاليد القراءة هناك، لا سيما في المصاحف التي تعتمد رواية ورش عن نافع من طريق الأزرق</w:t>
      </w:r>
      <w:r w:rsidRPr="00D50B90">
        <w:rPr>
          <w:rFonts w:ascii="Traditional Arabic" w:eastAsia="Times New Roman" w:hAnsi="Traditional Arabic" w:cs="Traditional Arabic"/>
          <w:b/>
          <w:bCs/>
          <w:sz w:val="32"/>
          <w:szCs w:val="32"/>
          <w:lang w:val="en-US"/>
        </w:rPr>
        <w:t>.</w:t>
      </w:r>
    </w:p>
    <w:p w14:paraId="524CE9C7" w14:textId="77777777" w:rsidR="00B8075D" w:rsidRPr="00D50B90" w:rsidRDefault="00B8075D" w:rsidP="00F90A4E">
      <w:pPr>
        <w:pStyle w:val="a3"/>
        <w:numPr>
          <w:ilvl w:val="0"/>
          <w:numId w:val="90"/>
        </w:numPr>
        <w:bidi/>
        <w:spacing w:before="100" w:beforeAutospacing="1" w:after="100" w:afterAutospacing="1" w:line="240" w:lineRule="auto"/>
        <w:outlineLvl w:val="2"/>
        <w:rPr>
          <w:rFonts w:ascii="Traditional Arabic" w:hAnsi="Traditional Arabic" w:cs="Traditional Arabic"/>
          <w:b/>
          <w:bCs/>
          <w:color w:val="FF0000"/>
          <w:sz w:val="32"/>
          <w:szCs w:val="32"/>
          <w:lang w:bidi="ar-DZ"/>
        </w:rPr>
      </w:pPr>
      <w:bookmarkStart w:id="143" w:name="_Toc202794548"/>
      <w:r w:rsidRPr="00D50B90">
        <w:rPr>
          <w:rFonts w:ascii="Traditional Arabic" w:hAnsi="Traditional Arabic" w:cs="Traditional Arabic"/>
          <w:b/>
          <w:bCs/>
          <w:color w:val="FF0000"/>
          <w:sz w:val="32"/>
          <w:szCs w:val="32"/>
          <w:rtl/>
          <w:lang w:bidi="ar-DZ"/>
        </w:rPr>
        <w:t>أشهر مراتب الوقف (القسمة الرباعية</w:t>
      </w:r>
      <w:r w:rsidR="00947F81" w:rsidRPr="00D50B90">
        <w:rPr>
          <w:rFonts w:ascii="Traditional Arabic" w:hAnsi="Traditional Arabic" w:cs="Traditional Arabic" w:hint="cs"/>
          <w:b/>
          <w:bCs/>
          <w:color w:val="FF0000"/>
          <w:sz w:val="32"/>
          <w:szCs w:val="32"/>
          <w:rtl/>
          <w:lang w:bidi="ar-DZ"/>
        </w:rPr>
        <w:t>)</w:t>
      </w:r>
      <w:bookmarkEnd w:id="143"/>
    </w:p>
    <w:p w14:paraId="6BB145BE" w14:textId="77777777" w:rsidR="00B8075D" w:rsidRPr="00B8075D" w:rsidRDefault="00B8075D" w:rsidP="00B8075D">
      <w:pPr>
        <w:bidi/>
        <w:spacing w:before="100" w:beforeAutospacing="1" w:after="100" w:afterAutospacing="1" w:line="240" w:lineRule="auto"/>
        <w:rPr>
          <w:rFonts w:ascii="Traditional Arabic" w:eastAsia="Times New Roman" w:hAnsi="Traditional Arabic" w:cs="Traditional Arabic"/>
          <w:sz w:val="32"/>
          <w:szCs w:val="32"/>
          <w:lang w:val="en-US"/>
        </w:rPr>
      </w:pPr>
      <w:r w:rsidRPr="00B8075D">
        <w:rPr>
          <w:rFonts w:ascii="Traditional Arabic" w:eastAsia="Times New Roman" w:hAnsi="Traditional Arabic" w:cs="Traditional Arabic"/>
          <w:sz w:val="32"/>
          <w:szCs w:val="32"/>
          <w:rtl/>
          <w:lang w:val="en-US"/>
        </w:rPr>
        <w:t>تام، كافٍ، حسن، قبيح</w:t>
      </w:r>
      <w:r w:rsidRPr="00B8075D">
        <w:rPr>
          <w:rFonts w:ascii="Traditional Arabic" w:eastAsia="Times New Roman" w:hAnsi="Traditional Arabic" w:cs="Traditional Arabic"/>
          <w:sz w:val="32"/>
          <w:szCs w:val="32"/>
          <w:lang w:val="en-US"/>
        </w:rPr>
        <w:t>.</w:t>
      </w:r>
    </w:p>
    <w:p w14:paraId="0ACD6AAF" w14:textId="77777777" w:rsidR="00B8075D" w:rsidRPr="00D50B90" w:rsidRDefault="00B8075D" w:rsidP="00F90A4E">
      <w:pPr>
        <w:pStyle w:val="a3"/>
        <w:numPr>
          <w:ilvl w:val="0"/>
          <w:numId w:val="90"/>
        </w:numPr>
        <w:bidi/>
        <w:spacing w:before="100" w:beforeAutospacing="1" w:after="100" w:afterAutospacing="1" w:line="240" w:lineRule="auto"/>
        <w:outlineLvl w:val="2"/>
        <w:rPr>
          <w:rFonts w:ascii="Traditional Arabic" w:hAnsi="Traditional Arabic" w:cs="Traditional Arabic"/>
          <w:b/>
          <w:bCs/>
          <w:color w:val="FF0000"/>
          <w:sz w:val="32"/>
          <w:szCs w:val="32"/>
          <w:lang w:bidi="ar-DZ"/>
        </w:rPr>
      </w:pPr>
      <w:bookmarkStart w:id="144" w:name="_Toc202794549"/>
      <w:r w:rsidRPr="00D50B90">
        <w:rPr>
          <w:rFonts w:ascii="Traditional Arabic" w:hAnsi="Traditional Arabic" w:cs="Traditional Arabic"/>
          <w:b/>
          <w:bCs/>
          <w:color w:val="FF0000"/>
          <w:sz w:val="32"/>
          <w:szCs w:val="32"/>
          <w:rtl/>
          <w:lang w:bidi="ar-DZ"/>
        </w:rPr>
        <w:t>أنواع وقوف المصحف المصري ورموزها</w:t>
      </w:r>
      <w:r w:rsidRPr="00D50B90">
        <w:rPr>
          <w:rFonts w:ascii="Traditional Arabic" w:hAnsi="Traditional Arabic" w:cs="Traditional Arabic"/>
          <w:b/>
          <w:bCs/>
          <w:color w:val="FF0000"/>
          <w:sz w:val="32"/>
          <w:szCs w:val="32"/>
          <w:lang w:bidi="ar-DZ"/>
        </w:rPr>
        <w:t>:</w:t>
      </w:r>
      <w:bookmarkEnd w:id="144"/>
    </w:p>
    <w:p w14:paraId="05827B58" w14:textId="55BAE740" w:rsidR="00B8075D" w:rsidRPr="00B8075D" w:rsidRDefault="00B8075D" w:rsidP="001237EC">
      <w:pPr>
        <w:numPr>
          <w:ilvl w:val="0"/>
          <w:numId w:val="15"/>
        </w:numPr>
        <w:bidi/>
        <w:spacing w:before="100" w:beforeAutospacing="1" w:after="100" w:afterAutospacing="1" w:line="240" w:lineRule="auto"/>
        <w:rPr>
          <w:rFonts w:ascii="Traditional Arabic" w:eastAsia="Times New Roman" w:hAnsi="Traditional Arabic" w:cs="Traditional Arabic"/>
          <w:sz w:val="32"/>
          <w:szCs w:val="32"/>
          <w:lang w:val="en-US"/>
        </w:rPr>
      </w:pPr>
      <w:r w:rsidRPr="00B8075D">
        <w:rPr>
          <w:rFonts w:ascii="Traditional Arabic" w:eastAsia="Times New Roman" w:hAnsi="Traditional Arabic" w:cs="Traditional Arabic"/>
          <w:sz w:val="32"/>
          <w:szCs w:val="32"/>
          <w:rtl/>
          <w:lang w:val="en-US"/>
        </w:rPr>
        <w:t>مـ</w:t>
      </w:r>
      <w:r w:rsidR="00876769">
        <w:rPr>
          <w:rFonts w:ascii="Traditional Arabic" w:eastAsia="Times New Roman" w:hAnsi="Traditional Arabic" w:cs="Traditional Arabic"/>
          <w:sz w:val="32"/>
          <w:szCs w:val="32"/>
          <w:rtl/>
          <w:lang w:val="en-US"/>
        </w:rPr>
        <w:t>:</w:t>
      </w:r>
      <w:r w:rsidR="00947F81">
        <w:rPr>
          <w:rFonts w:ascii="Traditional Arabic" w:eastAsia="Times New Roman" w:hAnsi="Traditional Arabic" w:cs="Traditional Arabic" w:hint="cs"/>
          <w:sz w:val="32"/>
          <w:szCs w:val="32"/>
          <w:rtl/>
          <w:lang w:val="en-US"/>
        </w:rPr>
        <w:t xml:space="preserve"> </w:t>
      </w:r>
      <w:r w:rsidRPr="00B8075D">
        <w:rPr>
          <w:rFonts w:ascii="Traditional Arabic" w:eastAsia="Times New Roman" w:hAnsi="Traditional Arabic" w:cs="Traditional Arabic"/>
          <w:sz w:val="32"/>
          <w:szCs w:val="32"/>
          <w:rtl/>
          <w:lang w:val="en-US"/>
        </w:rPr>
        <w:t>وقف لازم</w:t>
      </w:r>
    </w:p>
    <w:p w14:paraId="79C2822F" w14:textId="77777777" w:rsidR="00B8075D" w:rsidRPr="00B8075D" w:rsidRDefault="00B8075D" w:rsidP="001237EC">
      <w:pPr>
        <w:numPr>
          <w:ilvl w:val="0"/>
          <w:numId w:val="15"/>
        </w:numPr>
        <w:bidi/>
        <w:spacing w:before="100" w:beforeAutospacing="1" w:after="100" w:afterAutospacing="1" w:line="240" w:lineRule="auto"/>
        <w:rPr>
          <w:rFonts w:ascii="Traditional Arabic" w:eastAsia="Times New Roman" w:hAnsi="Traditional Arabic" w:cs="Traditional Arabic"/>
          <w:sz w:val="32"/>
          <w:szCs w:val="32"/>
          <w:lang w:val="en-US"/>
        </w:rPr>
      </w:pPr>
      <w:r w:rsidRPr="00B8075D">
        <w:rPr>
          <w:rFonts w:ascii="Traditional Arabic" w:eastAsia="Times New Roman" w:hAnsi="Traditional Arabic" w:cs="Traditional Arabic"/>
          <w:sz w:val="32"/>
          <w:szCs w:val="32"/>
          <w:rtl/>
          <w:lang w:val="en-US"/>
        </w:rPr>
        <w:t>ج</w:t>
      </w:r>
      <w:r w:rsidR="00947F81">
        <w:rPr>
          <w:rFonts w:ascii="Traditional Arabic" w:eastAsia="Times New Roman" w:hAnsi="Traditional Arabic" w:cs="Traditional Arabic" w:hint="cs"/>
          <w:sz w:val="32"/>
          <w:szCs w:val="32"/>
          <w:rtl/>
          <w:lang w:val="en-US"/>
        </w:rPr>
        <w:t>:</w:t>
      </w:r>
      <w:r w:rsidRPr="00B8075D">
        <w:rPr>
          <w:rFonts w:ascii="Traditional Arabic" w:eastAsia="Times New Roman" w:hAnsi="Traditional Arabic" w:cs="Traditional Arabic"/>
          <w:sz w:val="32"/>
          <w:szCs w:val="32"/>
          <w:rtl/>
          <w:lang w:val="en-US"/>
        </w:rPr>
        <w:t xml:space="preserve"> جائز</w:t>
      </w:r>
    </w:p>
    <w:p w14:paraId="36092D27" w14:textId="77777777" w:rsidR="00B8075D" w:rsidRPr="00B8075D" w:rsidRDefault="00B8075D" w:rsidP="001237EC">
      <w:pPr>
        <w:numPr>
          <w:ilvl w:val="0"/>
          <w:numId w:val="15"/>
        </w:numPr>
        <w:bidi/>
        <w:spacing w:before="100" w:beforeAutospacing="1" w:after="100" w:afterAutospacing="1" w:line="240" w:lineRule="auto"/>
        <w:rPr>
          <w:rFonts w:ascii="Traditional Arabic" w:eastAsia="Times New Roman" w:hAnsi="Traditional Arabic" w:cs="Traditional Arabic"/>
          <w:sz w:val="32"/>
          <w:szCs w:val="32"/>
          <w:lang w:val="en-US"/>
        </w:rPr>
      </w:pPr>
      <w:r w:rsidRPr="00B8075D">
        <w:rPr>
          <w:rFonts w:ascii="Traditional Arabic" w:eastAsia="Times New Roman" w:hAnsi="Traditional Arabic" w:cs="Traditional Arabic"/>
          <w:sz w:val="32"/>
          <w:szCs w:val="32"/>
          <w:rtl/>
          <w:lang w:val="en-US"/>
        </w:rPr>
        <w:t>صلى</w:t>
      </w:r>
      <w:r w:rsidR="00947F81">
        <w:rPr>
          <w:rFonts w:ascii="Traditional Arabic" w:eastAsia="Times New Roman" w:hAnsi="Traditional Arabic" w:cs="Traditional Arabic" w:hint="cs"/>
          <w:sz w:val="32"/>
          <w:szCs w:val="32"/>
          <w:rtl/>
          <w:lang w:val="en-US"/>
        </w:rPr>
        <w:t>:</w:t>
      </w:r>
      <w:r w:rsidRPr="00B8075D">
        <w:rPr>
          <w:rFonts w:ascii="Traditional Arabic" w:eastAsia="Times New Roman" w:hAnsi="Traditional Arabic" w:cs="Traditional Arabic"/>
          <w:sz w:val="32"/>
          <w:szCs w:val="32"/>
          <w:rtl/>
          <w:lang w:val="en-US"/>
        </w:rPr>
        <w:t xml:space="preserve"> الوصل أولى</w:t>
      </w:r>
    </w:p>
    <w:p w14:paraId="1915F02F" w14:textId="77777777" w:rsidR="00B8075D" w:rsidRPr="00B8075D" w:rsidRDefault="00B8075D" w:rsidP="001237EC">
      <w:pPr>
        <w:numPr>
          <w:ilvl w:val="0"/>
          <w:numId w:val="15"/>
        </w:numPr>
        <w:bidi/>
        <w:spacing w:before="100" w:beforeAutospacing="1" w:after="100" w:afterAutospacing="1" w:line="240" w:lineRule="auto"/>
        <w:rPr>
          <w:rFonts w:ascii="Traditional Arabic" w:eastAsia="Times New Roman" w:hAnsi="Traditional Arabic" w:cs="Traditional Arabic"/>
          <w:sz w:val="32"/>
          <w:szCs w:val="32"/>
          <w:lang w:val="en-US"/>
        </w:rPr>
      </w:pPr>
      <w:r w:rsidRPr="00B8075D">
        <w:rPr>
          <w:rFonts w:ascii="Traditional Arabic" w:eastAsia="Times New Roman" w:hAnsi="Traditional Arabic" w:cs="Traditional Arabic"/>
          <w:sz w:val="32"/>
          <w:szCs w:val="32"/>
          <w:rtl/>
          <w:lang w:val="en-US"/>
        </w:rPr>
        <w:t>قلى</w:t>
      </w:r>
      <w:r w:rsidR="00947F81">
        <w:rPr>
          <w:rFonts w:ascii="Traditional Arabic" w:eastAsia="Times New Roman" w:hAnsi="Traditional Arabic" w:cs="Traditional Arabic" w:hint="cs"/>
          <w:sz w:val="32"/>
          <w:szCs w:val="32"/>
          <w:rtl/>
          <w:lang w:val="en-US"/>
        </w:rPr>
        <w:t>:</w:t>
      </w:r>
      <w:r w:rsidRPr="00B8075D">
        <w:rPr>
          <w:rFonts w:ascii="Traditional Arabic" w:eastAsia="Times New Roman" w:hAnsi="Traditional Arabic" w:cs="Traditional Arabic"/>
          <w:sz w:val="32"/>
          <w:szCs w:val="32"/>
          <w:rtl/>
          <w:lang w:val="en-US"/>
        </w:rPr>
        <w:t xml:space="preserve"> الوقف أولى</w:t>
      </w:r>
    </w:p>
    <w:p w14:paraId="79AC0BB2" w14:textId="77777777" w:rsidR="00B8075D" w:rsidRPr="00B8075D" w:rsidRDefault="00B8075D" w:rsidP="001237EC">
      <w:pPr>
        <w:numPr>
          <w:ilvl w:val="0"/>
          <w:numId w:val="15"/>
        </w:numPr>
        <w:bidi/>
        <w:spacing w:before="100" w:beforeAutospacing="1" w:after="100" w:afterAutospacing="1" w:line="240" w:lineRule="auto"/>
        <w:rPr>
          <w:rFonts w:ascii="Traditional Arabic" w:eastAsia="Times New Roman" w:hAnsi="Traditional Arabic" w:cs="Traditional Arabic"/>
          <w:sz w:val="32"/>
          <w:szCs w:val="32"/>
          <w:lang w:val="en-US"/>
        </w:rPr>
      </w:pPr>
      <w:r w:rsidRPr="00B8075D">
        <w:rPr>
          <w:rFonts w:ascii="Traditional Arabic" w:eastAsia="Times New Roman" w:hAnsi="Traditional Arabic" w:cs="Traditional Arabic"/>
          <w:sz w:val="32"/>
          <w:szCs w:val="32"/>
          <w:rtl/>
          <w:lang w:val="en-US"/>
        </w:rPr>
        <w:t>لا</w:t>
      </w:r>
      <w:r w:rsidR="00947F81">
        <w:rPr>
          <w:rFonts w:ascii="Traditional Arabic" w:eastAsia="Times New Roman" w:hAnsi="Traditional Arabic" w:cs="Traditional Arabic" w:hint="cs"/>
          <w:sz w:val="32"/>
          <w:szCs w:val="32"/>
          <w:rtl/>
          <w:lang w:val="en-US"/>
        </w:rPr>
        <w:t>:</w:t>
      </w:r>
      <w:r w:rsidRPr="00B8075D">
        <w:rPr>
          <w:rFonts w:ascii="Traditional Arabic" w:eastAsia="Times New Roman" w:hAnsi="Traditional Arabic" w:cs="Traditional Arabic"/>
          <w:sz w:val="32"/>
          <w:szCs w:val="32"/>
          <w:rtl/>
          <w:lang w:val="en-US"/>
        </w:rPr>
        <w:t xml:space="preserve"> </w:t>
      </w:r>
      <w:r w:rsidR="00947F81" w:rsidRPr="00947F81">
        <w:rPr>
          <w:rFonts w:ascii="Traditional Arabic" w:eastAsia="Times New Roman" w:hAnsi="Traditional Arabic" w:cs="Traditional Arabic"/>
          <w:sz w:val="32"/>
          <w:szCs w:val="32"/>
          <w:rtl/>
          <w:lang w:val="en-US"/>
        </w:rPr>
        <w:t>الوقف ممنوع لأنه يفسد المعنى</w:t>
      </w:r>
    </w:p>
    <w:p w14:paraId="58499696" w14:textId="77777777" w:rsidR="00B8075D" w:rsidRPr="00D50B90" w:rsidRDefault="00B8075D" w:rsidP="00F90A4E">
      <w:pPr>
        <w:pStyle w:val="a3"/>
        <w:numPr>
          <w:ilvl w:val="0"/>
          <w:numId w:val="90"/>
        </w:numPr>
        <w:bidi/>
        <w:spacing w:before="100" w:beforeAutospacing="1" w:after="100" w:afterAutospacing="1" w:line="240" w:lineRule="auto"/>
        <w:outlineLvl w:val="2"/>
        <w:rPr>
          <w:rFonts w:ascii="Traditional Arabic" w:hAnsi="Traditional Arabic" w:cs="Traditional Arabic"/>
          <w:b/>
          <w:bCs/>
          <w:color w:val="FF0000"/>
          <w:sz w:val="32"/>
          <w:szCs w:val="32"/>
          <w:lang w:bidi="ar-DZ"/>
        </w:rPr>
      </w:pPr>
      <w:bookmarkStart w:id="145" w:name="_Toc202794550"/>
      <w:r w:rsidRPr="00D50B90">
        <w:rPr>
          <w:rFonts w:ascii="Traditional Arabic" w:hAnsi="Traditional Arabic" w:cs="Traditional Arabic"/>
          <w:b/>
          <w:bCs/>
          <w:color w:val="FF0000"/>
          <w:sz w:val="32"/>
          <w:szCs w:val="32"/>
          <w:rtl/>
          <w:lang w:bidi="ar-DZ"/>
        </w:rPr>
        <w:t>المراد بآداب قراءة القرآن</w:t>
      </w:r>
      <w:r w:rsidRPr="00D50B90">
        <w:rPr>
          <w:rFonts w:ascii="Traditional Arabic" w:hAnsi="Traditional Arabic" w:cs="Traditional Arabic"/>
          <w:b/>
          <w:bCs/>
          <w:color w:val="FF0000"/>
          <w:sz w:val="32"/>
          <w:szCs w:val="32"/>
          <w:lang w:bidi="ar-DZ"/>
        </w:rPr>
        <w:t>:</w:t>
      </w:r>
      <w:bookmarkEnd w:id="145"/>
    </w:p>
    <w:p w14:paraId="1A22DA20" w14:textId="77777777" w:rsidR="00B8075D" w:rsidRPr="00B8075D" w:rsidRDefault="00B8075D" w:rsidP="00947F81">
      <w:pPr>
        <w:bidi/>
        <w:spacing w:before="100" w:beforeAutospacing="1" w:after="100" w:afterAutospacing="1" w:line="240" w:lineRule="auto"/>
        <w:rPr>
          <w:rFonts w:ascii="Traditional Arabic" w:eastAsia="Times New Roman" w:hAnsi="Traditional Arabic" w:cs="Traditional Arabic"/>
          <w:sz w:val="32"/>
          <w:szCs w:val="32"/>
          <w:lang w:val="en-US"/>
        </w:rPr>
      </w:pPr>
      <w:r w:rsidRPr="00B8075D">
        <w:rPr>
          <w:rFonts w:ascii="Traditional Arabic" w:eastAsia="Times New Roman" w:hAnsi="Traditional Arabic" w:cs="Traditional Arabic"/>
          <w:sz w:val="32"/>
          <w:szCs w:val="32"/>
          <w:rtl/>
          <w:lang w:val="en-US"/>
        </w:rPr>
        <w:t>ما ينبغي للقارئ فعله من تهذيب نفس وأدب عند التلاوة</w:t>
      </w:r>
      <w:r w:rsidR="00947F81">
        <w:rPr>
          <w:rFonts w:ascii="Traditional Arabic" w:eastAsia="Times New Roman" w:hAnsi="Traditional Arabic" w:cs="Traditional Arabic" w:hint="cs"/>
          <w:sz w:val="32"/>
          <w:szCs w:val="32"/>
          <w:rtl/>
          <w:lang w:val="en-US"/>
        </w:rPr>
        <w:t>؛ و</w:t>
      </w:r>
      <w:r w:rsidR="00947F81" w:rsidRPr="00947F81">
        <w:rPr>
          <w:rFonts w:ascii="Traditional Arabic" w:eastAsia="Times New Roman" w:hAnsi="Traditional Arabic" w:cs="Traditional Arabic"/>
          <w:sz w:val="32"/>
          <w:szCs w:val="32"/>
          <w:rtl/>
          <w:lang w:val="en-US"/>
        </w:rPr>
        <w:t>هي السلوكيات التي تليق بقراءة كلام الله مثل: الخشوع، الإخلاص، الطهارة، التأنّي</w:t>
      </w:r>
      <w:r w:rsidR="00947F81" w:rsidRPr="00947F81">
        <w:rPr>
          <w:rFonts w:ascii="Traditional Arabic" w:eastAsia="Times New Roman" w:hAnsi="Traditional Arabic" w:cs="Traditional Arabic"/>
          <w:sz w:val="32"/>
          <w:szCs w:val="32"/>
          <w:lang w:val="en-US"/>
        </w:rPr>
        <w:t>...</w:t>
      </w:r>
    </w:p>
    <w:p w14:paraId="4616CB1A" w14:textId="77777777" w:rsidR="00B8075D" w:rsidRPr="00D50B90" w:rsidRDefault="00B8075D" w:rsidP="00F90A4E">
      <w:pPr>
        <w:pStyle w:val="a3"/>
        <w:numPr>
          <w:ilvl w:val="0"/>
          <w:numId w:val="90"/>
        </w:numPr>
        <w:bidi/>
        <w:spacing w:before="100" w:beforeAutospacing="1" w:after="100" w:afterAutospacing="1" w:line="240" w:lineRule="auto"/>
        <w:outlineLvl w:val="2"/>
        <w:rPr>
          <w:rFonts w:ascii="Traditional Arabic" w:hAnsi="Traditional Arabic" w:cs="Traditional Arabic"/>
          <w:b/>
          <w:bCs/>
          <w:color w:val="FF0000"/>
          <w:sz w:val="32"/>
          <w:szCs w:val="32"/>
          <w:lang w:bidi="ar-DZ"/>
        </w:rPr>
      </w:pPr>
      <w:bookmarkStart w:id="146" w:name="_Toc202794551"/>
      <w:r w:rsidRPr="00D50B90">
        <w:rPr>
          <w:rFonts w:ascii="Traditional Arabic" w:hAnsi="Traditional Arabic" w:cs="Traditional Arabic"/>
          <w:b/>
          <w:bCs/>
          <w:color w:val="FF0000"/>
          <w:sz w:val="32"/>
          <w:szCs w:val="32"/>
          <w:rtl/>
          <w:lang w:bidi="ar-DZ"/>
        </w:rPr>
        <w:t>مصادر آداب قراءة القرآن</w:t>
      </w:r>
      <w:r w:rsidRPr="00D50B90">
        <w:rPr>
          <w:rFonts w:ascii="Traditional Arabic" w:hAnsi="Traditional Arabic" w:cs="Traditional Arabic"/>
          <w:b/>
          <w:bCs/>
          <w:color w:val="FF0000"/>
          <w:sz w:val="32"/>
          <w:szCs w:val="32"/>
          <w:lang w:bidi="ar-DZ"/>
        </w:rPr>
        <w:t>:</w:t>
      </w:r>
      <w:bookmarkEnd w:id="146"/>
    </w:p>
    <w:p w14:paraId="737A773D" w14:textId="77777777" w:rsidR="00947F81" w:rsidRPr="00D50B90" w:rsidRDefault="00947F81" w:rsidP="001237EC">
      <w:pPr>
        <w:numPr>
          <w:ilvl w:val="0"/>
          <w:numId w:val="15"/>
        </w:numPr>
        <w:bidi/>
        <w:spacing w:before="100" w:beforeAutospacing="1" w:after="100" w:afterAutospacing="1" w:line="240" w:lineRule="auto"/>
        <w:rPr>
          <w:rFonts w:ascii="Traditional Arabic" w:eastAsia="Times New Roman" w:hAnsi="Traditional Arabic" w:cs="Traditional Arabic"/>
          <w:sz w:val="32"/>
          <w:szCs w:val="32"/>
          <w:lang w:val="en-US"/>
        </w:rPr>
      </w:pPr>
      <w:r w:rsidRPr="00D50B90">
        <w:rPr>
          <w:rFonts w:ascii="Traditional Arabic" w:eastAsia="Times New Roman" w:hAnsi="Traditional Arabic" w:cs="Traditional Arabic"/>
          <w:sz w:val="32"/>
          <w:szCs w:val="32"/>
          <w:rtl/>
          <w:lang w:val="en-US"/>
        </w:rPr>
        <w:t>القرآن</w:t>
      </w:r>
    </w:p>
    <w:p w14:paraId="3C3D5459" w14:textId="77777777" w:rsidR="00947F81" w:rsidRPr="00D50B90" w:rsidRDefault="00947F81" w:rsidP="001237EC">
      <w:pPr>
        <w:numPr>
          <w:ilvl w:val="0"/>
          <w:numId w:val="15"/>
        </w:numPr>
        <w:bidi/>
        <w:spacing w:before="100" w:beforeAutospacing="1" w:after="100" w:afterAutospacing="1" w:line="240" w:lineRule="auto"/>
        <w:rPr>
          <w:rFonts w:ascii="Traditional Arabic" w:eastAsia="Times New Roman" w:hAnsi="Traditional Arabic" w:cs="Traditional Arabic"/>
          <w:sz w:val="32"/>
          <w:szCs w:val="32"/>
          <w:lang w:val="en-US"/>
        </w:rPr>
      </w:pPr>
      <w:r w:rsidRPr="00D50B90">
        <w:rPr>
          <w:rFonts w:ascii="Traditional Arabic" w:eastAsia="Times New Roman" w:hAnsi="Traditional Arabic" w:cs="Traditional Arabic"/>
          <w:sz w:val="32"/>
          <w:szCs w:val="32"/>
          <w:rtl/>
          <w:lang w:val="en-US"/>
        </w:rPr>
        <w:t>السنة</w:t>
      </w:r>
    </w:p>
    <w:p w14:paraId="17D9B778" w14:textId="77777777" w:rsidR="00947F81" w:rsidRPr="00D50B90" w:rsidRDefault="00947F81" w:rsidP="001237EC">
      <w:pPr>
        <w:numPr>
          <w:ilvl w:val="0"/>
          <w:numId w:val="15"/>
        </w:numPr>
        <w:bidi/>
        <w:spacing w:before="100" w:beforeAutospacing="1" w:after="100" w:afterAutospacing="1" w:line="240" w:lineRule="auto"/>
        <w:rPr>
          <w:rFonts w:ascii="Traditional Arabic" w:eastAsia="Times New Roman" w:hAnsi="Traditional Arabic" w:cs="Traditional Arabic"/>
          <w:sz w:val="32"/>
          <w:szCs w:val="32"/>
          <w:lang w:val="en-US"/>
        </w:rPr>
      </w:pPr>
      <w:r w:rsidRPr="00D50B90">
        <w:rPr>
          <w:rFonts w:ascii="Traditional Arabic" w:eastAsia="Times New Roman" w:hAnsi="Traditional Arabic" w:cs="Traditional Arabic"/>
          <w:sz w:val="32"/>
          <w:szCs w:val="32"/>
          <w:rtl/>
          <w:lang w:val="en-US"/>
        </w:rPr>
        <w:t>آثار الصحابة</w:t>
      </w:r>
      <w:r w:rsidRPr="00D50B90">
        <w:rPr>
          <w:rFonts w:ascii="Traditional Arabic" w:eastAsia="Times New Roman" w:hAnsi="Traditional Arabic" w:cs="Traditional Arabic" w:hint="cs"/>
          <w:sz w:val="32"/>
          <w:szCs w:val="32"/>
          <w:rtl/>
          <w:lang w:val="en-US"/>
        </w:rPr>
        <w:t xml:space="preserve"> والتابعين</w:t>
      </w:r>
    </w:p>
    <w:p w14:paraId="166047F8" w14:textId="3F3935F4" w:rsidR="0020139F" w:rsidRDefault="00947F81" w:rsidP="001237EC">
      <w:pPr>
        <w:numPr>
          <w:ilvl w:val="0"/>
          <w:numId w:val="15"/>
        </w:numPr>
        <w:bidi/>
        <w:spacing w:before="100" w:beforeAutospacing="1" w:after="100" w:afterAutospacing="1" w:line="240" w:lineRule="auto"/>
        <w:rPr>
          <w:rFonts w:ascii="Traditional Arabic" w:eastAsia="Times New Roman" w:hAnsi="Traditional Arabic" w:cs="Traditional Arabic"/>
          <w:sz w:val="32"/>
          <w:szCs w:val="32"/>
          <w:lang w:val="en-US"/>
        </w:rPr>
      </w:pPr>
      <w:r w:rsidRPr="00D50B90">
        <w:rPr>
          <w:rFonts w:ascii="Traditional Arabic" w:eastAsia="Times New Roman" w:hAnsi="Traditional Arabic" w:cs="Traditional Arabic"/>
          <w:sz w:val="32"/>
          <w:szCs w:val="32"/>
          <w:rtl/>
          <w:lang w:val="en-US"/>
        </w:rPr>
        <w:t>الكتب المتخصصة</w:t>
      </w:r>
    </w:p>
    <w:p w14:paraId="10D7A5B7" w14:textId="77777777" w:rsidR="0020139F" w:rsidRDefault="0020139F">
      <w:pPr>
        <w:rPr>
          <w:rFonts w:ascii="Traditional Arabic" w:eastAsia="Times New Roman" w:hAnsi="Traditional Arabic" w:cs="Traditional Arabic"/>
          <w:sz w:val="32"/>
          <w:szCs w:val="32"/>
          <w:lang w:val="en-US"/>
        </w:rPr>
      </w:pPr>
      <w:r>
        <w:rPr>
          <w:rFonts w:ascii="Traditional Arabic" w:eastAsia="Times New Roman" w:hAnsi="Traditional Arabic" w:cs="Traditional Arabic"/>
          <w:sz w:val="32"/>
          <w:szCs w:val="32"/>
          <w:lang w:val="en-US"/>
        </w:rPr>
        <w:br w:type="page"/>
      </w:r>
    </w:p>
    <w:p w14:paraId="2BB44EA1" w14:textId="77777777" w:rsidR="00947F81" w:rsidRPr="00D50B90" w:rsidRDefault="00947F81" w:rsidP="0020139F">
      <w:pPr>
        <w:bidi/>
        <w:spacing w:before="100" w:beforeAutospacing="1" w:after="100" w:afterAutospacing="1" w:line="240" w:lineRule="auto"/>
        <w:ind w:left="720"/>
        <w:rPr>
          <w:rFonts w:ascii="Traditional Arabic" w:eastAsia="Times New Roman" w:hAnsi="Traditional Arabic" w:cs="Traditional Arabic"/>
          <w:sz w:val="32"/>
          <w:szCs w:val="32"/>
          <w:lang w:val="en-US"/>
        </w:rPr>
      </w:pPr>
    </w:p>
    <w:p w14:paraId="06B5B29D" w14:textId="77777777" w:rsidR="00B8075D" w:rsidRPr="00D50B90" w:rsidRDefault="00B8075D" w:rsidP="00F90A4E">
      <w:pPr>
        <w:pStyle w:val="a3"/>
        <w:numPr>
          <w:ilvl w:val="0"/>
          <w:numId w:val="90"/>
        </w:numPr>
        <w:bidi/>
        <w:spacing w:before="100" w:beforeAutospacing="1" w:after="100" w:afterAutospacing="1" w:line="240" w:lineRule="auto"/>
        <w:outlineLvl w:val="2"/>
        <w:rPr>
          <w:rFonts w:ascii="Traditional Arabic" w:hAnsi="Traditional Arabic" w:cs="Traditional Arabic"/>
          <w:b/>
          <w:bCs/>
          <w:color w:val="FF0000"/>
          <w:sz w:val="32"/>
          <w:szCs w:val="32"/>
          <w:lang w:bidi="ar-DZ"/>
        </w:rPr>
      </w:pPr>
      <w:bookmarkStart w:id="147" w:name="_Toc202794552"/>
      <w:r w:rsidRPr="00D50B90">
        <w:rPr>
          <w:rFonts w:ascii="Traditional Arabic" w:hAnsi="Traditional Arabic" w:cs="Traditional Arabic"/>
          <w:b/>
          <w:bCs/>
          <w:color w:val="FF0000"/>
          <w:sz w:val="32"/>
          <w:szCs w:val="32"/>
          <w:rtl/>
          <w:lang w:bidi="ar-DZ"/>
        </w:rPr>
        <w:t>مصنفات آداب القراءة</w:t>
      </w:r>
      <w:r w:rsidRPr="00D50B90">
        <w:rPr>
          <w:rFonts w:ascii="Traditional Arabic" w:hAnsi="Traditional Arabic" w:cs="Traditional Arabic"/>
          <w:b/>
          <w:bCs/>
          <w:color w:val="FF0000"/>
          <w:sz w:val="32"/>
          <w:szCs w:val="32"/>
          <w:lang w:bidi="ar-DZ"/>
        </w:rPr>
        <w:t>:</w:t>
      </w:r>
      <w:bookmarkEnd w:id="147"/>
    </w:p>
    <w:p w14:paraId="0391E963" w14:textId="2BF8142E" w:rsidR="00947F81" w:rsidRPr="00947F81" w:rsidRDefault="00876769" w:rsidP="001237EC">
      <w:pPr>
        <w:numPr>
          <w:ilvl w:val="0"/>
          <w:numId w:val="15"/>
        </w:numPr>
        <w:bidi/>
        <w:spacing w:before="100" w:beforeAutospacing="1" w:after="100" w:afterAutospacing="1" w:line="240" w:lineRule="auto"/>
        <w:rPr>
          <w:rFonts w:ascii="Traditional Arabic" w:eastAsia="Times New Roman" w:hAnsi="Traditional Arabic" w:cs="Traditional Arabic"/>
          <w:sz w:val="32"/>
          <w:szCs w:val="32"/>
          <w:lang w:val="en-US"/>
        </w:rPr>
      </w:pPr>
      <w:r>
        <w:rPr>
          <w:rFonts w:ascii="Traditional Arabic" w:eastAsia="Times New Roman" w:hAnsi="Traditional Arabic" w:cs="Traditional Arabic"/>
          <w:sz w:val="32"/>
          <w:szCs w:val="32"/>
          <w:rtl/>
          <w:lang w:val="en-US"/>
        </w:rPr>
        <w:t xml:space="preserve"> </w:t>
      </w:r>
      <w:r w:rsidR="00947F81" w:rsidRPr="00947F81">
        <w:rPr>
          <w:rFonts w:ascii="Traditional Arabic" w:eastAsia="Times New Roman" w:hAnsi="Traditional Arabic" w:cs="Traditional Arabic"/>
          <w:sz w:val="32"/>
          <w:szCs w:val="32"/>
          <w:rtl/>
          <w:lang w:val="en-US"/>
        </w:rPr>
        <w:t>التبيان في آداب حملة القرآن – النووي</w:t>
      </w:r>
    </w:p>
    <w:p w14:paraId="0FB31EDC" w14:textId="77E28ED5" w:rsidR="00947F81" w:rsidRPr="00947F81" w:rsidRDefault="00876769" w:rsidP="001237EC">
      <w:pPr>
        <w:numPr>
          <w:ilvl w:val="0"/>
          <w:numId w:val="15"/>
        </w:numPr>
        <w:bidi/>
        <w:spacing w:before="100" w:beforeAutospacing="1" w:after="100" w:afterAutospacing="1" w:line="240" w:lineRule="auto"/>
        <w:rPr>
          <w:rFonts w:ascii="Traditional Arabic" w:eastAsia="Times New Roman" w:hAnsi="Traditional Arabic" w:cs="Traditional Arabic"/>
          <w:sz w:val="32"/>
          <w:szCs w:val="32"/>
          <w:lang w:val="en-US"/>
        </w:rPr>
      </w:pPr>
      <w:r>
        <w:rPr>
          <w:rFonts w:ascii="Traditional Arabic" w:eastAsia="Times New Roman" w:hAnsi="Traditional Arabic" w:cs="Traditional Arabic"/>
          <w:sz w:val="32"/>
          <w:szCs w:val="32"/>
          <w:rtl/>
          <w:lang w:val="en-US"/>
        </w:rPr>
        <w:t xml:space="preserve"> </w:t>
      </w:r>
      <w:r w:rsidR="00947F81" w:rsidRPr="00947F81">
        <w:rPr>
          <w:rFonts w:ascii="Traditional Arabic" w:eastAsia="Times New Roman" w:hAnsi="Traditional Arabic" w:cs="Traditional Arabic"/>
          <w:sz w:val="32"/>
          <w:szCs w:val="32"/>
          <w:rtl/>
          <w:lang w:val="en-US"/>
        </w:rPr>
        <w:t>آداب حملة القرآن – الآجري</w:t>
      </w:r>
    </w:p>
    <w:p w14:paraId="65B3919F" w14:textId="78C0BD76" w:rsidR="00947F81" w:rsidRPr="00947F81" w:rsidRDefault="00876769" w:rsidP="001237EC">
      <w:pPr>
        <w:numPr>
          <w:ilvl w:val="0"/>
          <w:numId w:val="15"/>
        </w:numPr>
        <w:bidi/>
        <w:spacing w:before="100" w:beforeAutospacing="1" w:after="100" w:afterAutospacing="1" w:line="240" w:lineRule="auto"/>
        <w:rPr>
          <w:rFonts w:ascii="Traditional Arabic" w:eastAsia="Times New Roman" w:hAnsi="Traditional Arabic" w:cs="Traditional Arabic"/>
          <w:sz w:val="32"/>
          <w:szCs w:val="32"/>
          <w:lang w:val="en-US"/>
        </w:rPr>
      </w:pPr>
      <w:r>
        <w:rPr>
          <w:rFonts w:ascii="Traditional Arabic" w:eastAsia="Times New Roman" w:hAnsi="Traditional Arabic" w:cs="Traditional Arabic"/>
          <w:sz w:val="32"/>
          <w:szCs w:val="32"/>
          <w:rtl/>
          <w:lang w:val="en-US"/>
        </w:rPr>
        <w:t xml:space="preserve"> </w:t>
      </w:r>
      <w:r w:rsidR="00947F81" w:rsidRPr="00947F81">
        <w:rPr>
          <w:rFonts w:ascii="Traditional Arabic" w:eastAsia="Times New Roman" w:hAnsi="Traditional Arabic" w:cs="Traditional Arabic"/>
          <w:sz w:val="32"/>
          <w:szCs w:val="32"/>
          <w:rtl/>
          <w:lang w:val="en-US"/>
        </w:rPr>
        <w:t>الزهد – ابن المبارك</w:t>
      </w:r>
    </w:p>
    <w:p w14:paraId="34E66757" w14:textId="77777777" w:rsidR="00B8075D" w:rsidRPr="00D50B90" w:rsidRDefault="00B8075D" w:rsidP="00F90A4E">
      <w:pPr>
        <w:pStyle w:val="a3"/>
        <w:numPr>
          <w:ilvl w:val="0"/>
          <w:numId w:val="90"/>
        </w:numPr>
        <w:bidi/>
        <w:spacing w:before="100" w:beforeAutospacing="1" w:after="100" w:afterAutospacing="1" w:line="240" w:lineRule="auto"/>
        <w:outlineLvl w:val="2"/>
        <w:rPr>
          <w:rFonts w:ascii="Traditional Arabic" w:hAnsi="Traditional Arabic" w:cs="Traditional Arabic"/>
          <w:b/>
          <w:bCs/>
          <w:color w:val="FF0000"/>
          <w:sz w:val="32"/>
          <w:szCs w:val="32"/>
          <w:lang w:bidi="ar-DZ"/>
        </w:rPr>
      </w:pPr>
      <w:bookmarkStart w:id="148" w:name="_Toc202794553"/>
      <w:r w:rsidRPr="00D50B90">
        <w:rPr>
          <w:rFonts w:ascii="Traditional Arabic" w:hAnsi="Traditional Arabic" w:cs="Traditional Arabic"/>
          <w:b/>
          <w:bCs/>
          <w:color w:val="FF0000"/>
          <w:sz w:val="32"/>
          <w:szCs w:val="32"/>
          <w:rtl/>
          <w:lang w:bidi="ar-DZ"/>
        </w:rPr>
        <w:t>تدور آداب الحملة حول ثلاثة</w:t>
      </w:r>
      <w:r w:rsidRPr="00D50B90">
        <w:rPr>
          <w:rFonts w:ascii="Traditional Arabic" w:hAnsi="Traditional Arabic" w:cs="Traditional Arabic"/>
          <w:b/>
          <w:bCs/>
          <w:color w:val="FF0000"/>
          <w:sz w:val="32"/>
          <w:szCs w:val="32"/>
          <w:lang w:bidi="ar-DZ"/>
        </w:rPr>
        <w:t>:</w:t>
      </w:r>
      <w:bookmarkEnd w:id="148"/>
    </w:p>
    <w:p w14:paraId="061741A3" w14:textId="77777777" w:rsidR="005E6FDF" w:rsidRPr="005E6FDF" w:rsidRDefault="005E6FDF" w:rsidP="001237EC">
      <w:pPr>
        <w:numPr>
          <w:ilvl w:val="0"/>
          <w:numId w:val="15"/>
        </w:numPr>
        <w:bidi/>
        <w:spacing w:before="100" w:beforeAutospacing="1" w:after="100" w:afterAutospacing="1" w:line="240" w:lineRule="auto"/>
        <w:rPr>
          <w:rFonts w:ascii="Traditional Arabic" w:eastAsia="Times New Roman" w:hAnsi="Traditional Arabic" w:cs="Traditional Arabic"/>
          <w:sz w:val="32"/>
          <w:szCs w:val="32"/>
          <w:lang w:val="en-US"/>
        </w:rPr>
      </w:pPr>
      <w:r w:rsidRPr="005E6FDF">
        <w:rPr>
          <w:rFonts w:ascii="Traditional Arabic" w:eastAsia="Times New Roman" w:hAnsi="Traditional Arabic" w:cs="Traditional Arabic"/>
          <w:sz w:val="32"/>
          <w:szCs w:val="32"/>
          <w:rtl/>
          <w:lang w:val="en-US"/>
        </w:rPr>
        <w:t xml:space="preserve">مع </w:t>
      </w:r>
      <w:r w:rsidRPr="005E6FDF">
        <w:rPr>
          <w:rFonts w:ascii="Traditional Arabic" w:eastAsia="Times New Roman" w:hAnsi="Traditional Arabic" w:cs="Traditional Arabic"/>
          <w:b/>
          <w:bCs/>
          <w:sz w:val="32"/>
          <w:szCs w:val="32"/>
          <w:rtl/>
          <w:lang w:val="en-US"/>
        </w:rPr>
        <w:t>الله</w:t>
      </w:r>
      <w:r>
        <w:rPr>
          <w:rFonts w:ascii="Traditional Arabic" w:eastAsia="Times New Roman" w:hAnsi="Traditional Arabic" w:cs="Traditional Arabic" w:hint="cs"/>
          <w:b/>
          <w:bCs/>
          <w:sz w:val="32"/>
          <w:szCs w:val="32"/>
          <w:rtl/>
          <w:lang w:val="en-US"/>
        </w:rPr>
        <w:t xml:space="preserve"> </w:t>
      </w:r>
      <w:r w:rsidRPr="005E6FDF">
        <w:rPr>
          <w:rFonts w:ascii="Traditional Arabic" w:eastAsia="Times New Roman" w:hAnsi="Traditional Arabic" w:cs="Traditional Arabic"/>
          <w:sz w:val="32"/>
          <w:szCs w:val="32"/>
          <w:rtl/>
          <w:lang w:val="en-US"/>
        </w:rPr>
        <w:t>تعالى</w:t>
      </w:r>
      <w:r>
        <w:rPr>
          <w:rFonts w:ascii="Traditional Arabic" w:eastAsia="Times New Roman" w:hAnsi="Traditional Arabic" w:cs="Traditional Arabic" w:hint="cs"/>
          <w:sz w:val="32"/>
          <w:szCs w:val="32"/>
          <w:rtl/>
          <w:lang w:val="en-US"/>
        </w:rPr>
        <w:t>:</w:t>
      </w:r>
      <w:r w:rsidRPr="005E6FDF">
        <w:rPr>
          <w:rFonts w:ascii="Traditional Arabic" w:eastAsia="Times New Roman" w:hAnsi="Traditional Arabic" w:cs="Traditional Arabic"/>
          <w:sz w:val="32"/>
          <w:szCs w:val="32"/>
          <w:rtl/>
          <w:lang w:val="en-US"/>
        </w:rPr>
        <w:t xml:space="preserve"> الإخلاص</w:t>
      </w:r>
    </w:p>
    <w:p w14:paraId="453DB333" w14:textId="1D71C5E0" w:rsidR="005E6FDF" w:rsidRDefault="005E6FDF" w:rsidP="001237EC">
      <w:pPr>
        <w:numPr>
          <w:ilvl w:val="0"/>
          <w:numId w:val="15"/>
        </w:numPr>
        <w:bidi/>
        <w:spacing w:before="100" w:beforeAutospacing="1" w:after="100" w:afterAutospacing="1" w:line="240" w:lineRule="auto"/>
        <w:rPr>
          <w:rFonts w:ascii="Traditional Arabic" w:eastAsia="Times New Roman" w:hAnsi="Traditional Arabic" w:cs="Traditional Arabic"/>
          <w:sz w:val="32"/>
          <w:szCs w:val="32"/>
          <w:rtl/>
          <w:lang w:val="en-US"/>
        </w:rPr>
      </w:pPr>
      <w:r w:rsidRPr="005E6FDF">
        <w:rPr>
          <w:rFonts w:ascii="Traditional Arabic" w:eastAsia="Times New Roman" w:hAnsi="Traditional Arabic" w:cs="Traditional Arabic"/>
          <w:sz w:val="32"/>
          <w:szCs w:val="32"/>
          <w:rtl/>
          <w:lang w:val="en-US"/>
        </w:rPr>
        <w:t>مع القرآن</w:t>
      </w:r>
      <w:r w:rsidRPr="005E6FDF">
        <w:rPr>
          <w:rFonts w:ascii="Traditional Arabic" w:eastAsia="Times New Roman" w:hAnsi="Traditional Arabic" w:cs="Traditional Arabic" w:hint="cs"/>
          <w:sz w:val="32"/>
          <w:szCs w:val="32"/>
          <w:rtl/>
          <w:lang w:val="en-US"/>
        </w:rPr>
        <w:t>:</w:t>
      </w:r>
      <w:r w:rsidR="00876769">
        <w:rPr>
          <w:rFonts w:ascii="Traditional Arabic" w:eastAsia="Times New Roman" w:hAnsi="Traditional Arabic" w:cs="Traditional Arabic" w:hint="cs"/>
          <w:sz w:val="32"/>
          <w:szCs w:val="32"/>
          <w:rtl/>
          <w:lang w:val="en-US"/>
        </w:rPr>
        <w:t xml:space="preserve"> </w:t>
      </w:r>
      <w:r>
        <w:rPr>
          <w:rFonts w:ascii="Traditional Arabic" w:eastAsia="Times New Roman" w:hAnsi="Traditional Arabic" w:cs="Traditional Arabic" w:hint="cs"/>
          <w:sz w:val="32"/>
          <w:szCs w:val="32"/>
          <w:rtl/>
          <w:lang w:val="en-US"/>
        </w:rPr>
        <w:t>قراءة وتدبرا وتطبيقا قولا وفعلا.</w:t>
      </w:r>
    </w:p>
    <w:p w14:paraId="6B109313" w14:textId="75A446A4" w:rsidR="005E6FDF" w:rsidRPr="005E6FDF" w:rsidRDefault="005E6FDF" w:rsidP="001237EC">
      <w:pPr>
        <w:numPr>
          <w:ilvl w:val="0"/>
          <w:numId w:val="15"/>
        </w:numPr>
        <w:bidi/>
        <w:spacing w:before="100" w:beforeAutospacing="1" w:after="100" w:afterAutospacing="1" w:line="240" w:lineRule="auto"/>
        <w:rPr>
          <w:rFonts w:ascii="Traditional Arabic" w:eastAsia="Times New Roman" w:hAnsi="Traditional Arabic" w:cs="Traditional Arabic"/>
          <w:sz w:val="32"/>
          <w:szCs w:val="32"/>
          <w:lang w:val="en-US"/>
        </w:rPr>
      </w:pPr>
      <w:r w:rsidRPr="005E6FDF">
        <w:rPr>
          <w:rFonts w:ascii="Traditional Arabic" w:eastAsia="Times New Roman" w:hAnsi="Traditional Arabic" w:cs="Traditional Arabic"/>
          <w:sz w:val="32"/>
          <w:szCs w:val="32"/>
          <w:rtl/>
          <w:lang w:val="en-US"/>
        </w:rPr>
        <w:t>مع الناس</w:t>
      </w:r>
      <w:r w:rsidRPr="005E6FDF">
        <w:rPr>
          <w:rFonts w:ascii="Traditional Arabic" w:eastAsia="Times New Roman" w:hAnsi="Traditional Arabic" w:cs="Traditional Arabic" w:hint="cs"/>
          <w:sz w:val="32"/>
          <w:szCs w:val="32"/>
          <w:rtl/>
          <w:lang w:val="en-US"/>
        </w:rPr>
        <w:t>:</w:t>
      </w:r>
      <w:r w:rsidR="00876769">
        <w:rPr>
          <w:rFonts w:ascii="Traditional Arabic" w:eastAsia="Times New Roman" w:hAnsi="Traditional Arabic" w:cs="Traditional Arabic" w:hint="cs"/>
          <w:sz w:val="32"/>
          <w:szCs w:val="32"/>
          <w:rtl/>
          <w:lang w:val="en-US"/>
        </w:rPr>
        <w:t xml:space="preserve"> </w:t>
      </w:r>
      <w:r w:rsidRPr="005E6FDF">
        <w:rPr>
          <w:rFonts w:ascii="Traditional Arabic" w:eastAsia="Times New Roman" w:hAnsi="Traditional Arabic" w:cs="Traditional Arabic"/>
          <w:sz w:val="32"/>
          <w:szCs w:val="32"/>
          <w:rtl/>
          <w:lang w:val="en-US"/>
        </w:rPr>
        <w:t>الأدب والتواضع</w:t>
      </w:r>
      <w:r>
        <w:rPr>
          <w:rFonts w:ascii="Traditional Arabic" w:eastAsia="Times New Roman" w:hAnsi="Traditional Arabic" w:cs="Traditional Arabic" w:hint="cs"/>
          <w:sz w:val="32"/>
          <w:szCs w:val="32"/>
          <w:rtl/>
          <w:lang w:val="en-US"/>
        </w:rPr>
        <w:t xml:space="preserve"> والتخلق بخلق القرآن.</w:t>
      </w:r>
    </w:p>
    <w:p w14:paraId="75E74127" w14:textId="77777777" w:rsidR="00B8075D" w:rsidRPr="00D50B90" w:rsidRDefault="00B8075D" w:rsidP="00F90A4E">
      <w:pPr>
        <w:pStyle w:val="a3"/>
        <w:numPr>
          <w:ilvl w:val="0"/>
          <w:numId w:val="90"/>
        </w:numPr>
        <w:bidi/>
        <w:spacing w:before="100" w:beforeAutospacing="1" w:after="100" w:afterAutospacing="1" w:line="240" w:lineRule="auto"/>
        <w:outlineLvl w:val="2"/>
        <w:rPr>
          <w:rFonts w:ascii="Traditional Arabic" w:hAnsi="Traditional Arabic" w:cs="Traditional Arabic"/>
          <w:b/>
          <w:bCs/>
          <w:color w:val="FF0000"/>
          <w:sz w:val="32"/>
          <w:szCs w:val="32"/>
          <w:lang w:bidi="ar-DZ"/>
        </w:rPr>
      </w:pPr>
      <w:bookmarkStart w:id="149" w:name="_Toc202794554"/>
      <w:r w:rsidRPr="00D50B90">
        <w:rPr>
          <w:rFonts w:ascii="Traditional Arabic" w:hAnsi="Traditional Arabic" w:cs="Traditional Arabic"/>
          <w:b/>
          <w:bCs/>
          <w:color w:val="FF0000"/>
          <w:sz w:val="32"/>
          <w:szCs w:val="32"/>
          <w:rtl/>
          <w:lang w:bidi="ar-DZ"/>
        </w:rPr>
        <w:t>مستحبات التلاوة</w:t>
      </w:r>
      <w:r w:rsidRPr="00D50B90">
        <w:rPr>
          <w:rFonts w:ascii="Traditional Arabic" w:hAnsi="Traditional Arabic" w:cs="Traditional Arabic"/>
          <w:b/>
          <w:bCs/>
          <w:color w:val="FF0000"/>
          <w:sz w:val="32"/>
          <w:szCs w:val="32"/>
          <w:lang w:bidi="ar-DZ"/>
        </w:rPr>
        <w:t>:</w:t>
      </w:r>
      <w:bookmarkEnd w:id="149"/>
    </w:p>
    <w:p w14:paraId="43BB5BBF" w14:textId="77777777" w:rsidR="00B8075D" w:rsidRDefault="00B8075D" w:rsidP="001237EC">
      <w:pPr>
        <w:numPr>
          <w:ilvl w:val="0"/>
          <w:numId w:val="16"/>
        </w:numPr>
        <w:bidi/>
        <w:spacing w:before="100" w:beforeAutospacing="1" w:after="100" w:afterAutospacing="1" w:line="240" w:lineRule="auto"/>
        <w:rPr>
          <w:rFonts w:ascii="Traditional Arabic" w:eastAsia="Times New Roman" w:hAnsi="Traditional Arabic" w:cs="Traditional Arabic"/>
          <w:sz w:val="32"/>
          <w:szCs w:val="32"/>
          <w:lang w:val="en-US"/>
        </w:rPr>
      </w:pPr>
      <w:r w:rsidRPr="00B8075D">
        <w:rPr>
          <w:rFonts w:ascii="Traditional Arabic" w:eastAsia="Times New Roman" w:hAnsi="Traditional Arabic" w:cs="Traditional Arabic"/>
          <w:sz w:val="32"/>
          <w:szCs w:val="32"/>
          <w:rtl/>
          <w:lang w:val="en-US"/>
        </w:rPr>
        <w:t>الطهارة</w:t>
      </w:r>
      <w:r w:rsidRPr="00B8075D">
        <w:rPr>
          <w:rFonts w:ascii="Traditional Arabic" w:eastAsia="Times New Roman" w:hAnsi="Traditional Arabic" w:cs="Traditional Arabic"/>
          <w:sz w:val="32"/>
          <w:szCs w:val="32"/>
          <w:lang w:val="en-US"/>
        </w:rPr>
        <w:t>.</w:t>
      </w:r>
    </w:p>
    <w:p w14:paraId="05BB7B7E" w14:textId="77777777" w:rsidR="005E6FDF" w:rsidRPr="00B8075D" w:rsidRDefault="005E6FDF" w:rsidP="001237EC">
      <w:pPr>
        <w:numPr>
          <w:ilvl w:val="0"/>
          <w:numId w:val="16"/>
        </w:numPr>
        <w:bidi/>
        <w:spacing w:before="100" w:beforeAutospacing="1" w:after="100" w:afterAutospacing="1" w:line="240" w:lineRule="auto"/>
        <w:rPr>
          <w:rFonts w:ascii="Traditional Arabic" w:eastAsia="Times New Roman" w:hAnsi="Traditional Arabic" w:cs="Traditional Arabic"/>
          <w:sz w:val="32"/>
          <w:szCs w:val="32"/>
          <w:lang w:val="en-US"/>
        </w:rPr>
      </w:pPr>
      <w:r>
        <w:rPr>
          <w:rFonts w:ascii="Traditional Arabic" w:eastAsia="Times New Roman" w:hAnsi="Traditional Arabic" w:cs="Traditional Arabic" w:hint="cs"/>
          <w:sz w:val="32"/>
          <w:szCs w:val="32"/>
          <w:rtl/>
          <w:lang w:val="en-US"/>
        </w:rPr>
        <w:t>السواك</w:t>
      </w:r>
    </w:p>
    <w:p w14:paraId="047D40BB" w14:textId="77777777" w:rsidR="00B8075D" w:rsidRPr="00B8075D" w:rsidRDefault="00B8075D" w:rsidP="001237EC">
      <w:pPr>
        <w:numPr>
          <w:ilvl w:val="0"/>
          <w:numId w:val="16"/>
        </w:numPr>
        <w:bidi/>
        <w:spacing w:before="100" w:beforeAutospacing="1" w:after="100" w:afterAutospacing="1" w:line="240" w:lineRule="auto"/>
        <w:rPr>
          <w:rFonts w:ascii="Traditional Arabic" w:eastAsia="Times New Roman" w:hAnsi="Traditional Arabic" w:cs="Traditional Arabic"/>
          <w:sz w:val="32"/>
          <w:szCs w:val="32"/>
          <w:lang w:val="en-US"/>
        </w:rPr>
      </w:pPr>
      <w:r w:rsidRPr="00B8075D">
        <w:rPr>
          <w:rFonts w:ascii="Traditional Arabic" w:eastAsia="Times New Roman" w:hAnsi="Traditional Arabic" w:cs="Traditional Arabic"/>
          <w:sz w:val="32"/>
          <w:szCs w:val="32"/>
          <w:rtl/>
          <w:lang w:val="en-US"/>
        </w:rPr>
        <w:t>استقبال القبلة</w:t>
      </w:r>
      <w:r w:rsidRPr="00B8075D">
        <w:rPr>
          <w:rFonts w:ascii="Traditional Arabic" w:eastAsia="Times New Roman" w:hAnsi="Traditional Arabic" w:cs="Traditional Arabic"/>
          <w:sz w:val="32"/>
          <w:szCs w:val="32"/>
          <w:lang w:val="en-US"/>
        </w:rPr>
        <w:t>.</w:t>
      </w:r>
    </w:p>
    <w:p w14:paraId="54290300" w14:textId="77777777" w:rsidR="00B8075D" w:rsidRPr="00B8075D" w:rsidRDefault="00B8075D" w:rsidP="001237EC">
      <w:pPr>
        <w:numPr>
          <w:ilvl w:val="0"/>
          <w:numId w:val="16"/>
        </w:numPr>
        <w:bidi/>
        <w:spacing w:before="100" w:beforeAutospacing="1" w:after="100" w:afterAutospacing="1" w:line="240" w:lineRule="auto"/>
        <w:rPr>
          <w:rFonts w:ascii="Traditional Arabic" w:eastAsia="Times New Roman" w:hAnsi="Traditional Arabic" w:cs="Traditional Arabic"/>
          <w:sz w:val="32"/>
          <w:szCs w:val="32"/>
          <w:lang w:val="en-US"/>
        </w:rPr>
      </w:pPr>
      <w:r w:rsidRPr="00B8075D">
        <w:rPr>
          <w:rFonts w:ascii="Traditional Arabic" w:eastAsia="Times New Roman" w:hAnsi="Traditional Arabic" w:cs="Traditional Arabic"/>
          <w:sz w:val="32"/>
          <w:szCs w:val="32"/>
          <w:rtl/>
          <w:lang w:val="en-US"/>
        </w:rPr>
        <w:t>الترتيل</w:t>
      </w:r>
      <w:r w:rsidRPr="00B8075D">
        <w:rPr>
          <w:rFonts w:ascii="Traditional Arabic" w:eastAsia="Times New Roman" w:hAnsi="Traditional Arabic" w:cs="Traditional Arabic"/>
          <w:sz w:val="32"/>
          <w:szCs w:val="32"/>
          <w:lang w:val="en-US"/>
        </w:rPr>
        <w:t>.</w:t>
      </w:r>
    </w:p>
    <w:p w14:paraId="4464F243" w14:textId="77777777" w:rsidR="00B8075D" w:rsidRPr="00B8075D" w:rsidRDefault="00B8075D" w:rsidP="001237EC">
      <w:pPr>
        <w:numPr>
          <w:ilvl w:val="0"/>
          <w:numId w:val="16"/>
        </w:numPr>
        <w:bidi/>
        <w:spacing w:before="100" w:beforeAutospacing="1" w:after="100" w:afterAutospacing="1" w:line="240" w:lineRule="auto"/>
        <w:rPr>
          <w:rFonts w:ascii="Traditional Arabic" w:eastAsia="Times New Roman" w:hAnsi="Traditional Arabic" w:cs="Traditional Arabic"/>
          <w:sz w:val="32"/>
          <w:szCs w:val="32"/>
          <w:lang w:val="en-US"/>
        </w:rPr>
      </w:pPr>
      <w:r w:rsidRPr="00B8075D">
        <w:rPr>
          <w:rFonts w:ascii="Traditional Arabic" w:eastAsia="Times New Roman" w:hAnsi="Traditional Arabic" w:cs="Traditional Arabic"/>
          <w:sz w:val="32"/>
          <w:szCs w:val="32"/>
          <w:rtl/>
          <w:lang w:val="en-US"/>
        </w:rPr>
        <w:t>الخشوع</w:t>
      </w:r>
      <w:r w:rsidRPr="00B8075D">
        <w:rPr>
          <w:rFonts w:ascii="Traditional Arabic" w:eastAsia="Times New Roman" w:hAnsi="Traditional Arabic" w:cs="Traditional Arabic"/>
          <w:sz w:val="32"/>
          <w:szCs w:val="32"/>
          <w:lang w:val="en-US"/>
        </w:rPr>
        <w:t>.</w:t>
      </w:r>
    </w:p>
    <w:p w14:paraId="6FAED751" w14:textId="77777777" w:rsidR="00B8075D" w:rsidRPr="00D50B90" w:rsidRDefault="00B8075D" w:rsidP="00D50B90">
      <w:pPr>
        <w:pStyle w:val="a3"/>
        <w:numPr>
          <w:ilvl w:val="0"/>
          <w:numId w:val="90"/>
        </w:numPr>
        <w:bidi/>
        <w:spacing w:before="100" w:beforeAutospacing="1" w:after="100" w:afterAutospacing="1" w:line="240" w:lineRule="auto"/>
        <w:outlineLvl w:val="2"/>
        <w:rPr>
          <w:rFonts w:ascii="Traditional Arabic" w:hAnsi="Traditional Arabic" w:cs="Traditional Arabic"/>
          <w:b/>
          <w:bCs/>
          <w:color w:val="FF0000"/>
          <w:sz w:val="32"/>
          <w:szCs w:val="32"/>
          <w:lang w:bidi="ar-DZ"/>
        </w:rPr>
      </w:pPr>
      <w:bookmarkStart w:id="150" w:name="_Toc202794555"/>
      <w:r w:rsidRPr="00D50B90">
        <w:rPr>
          <w:rFonts w:ascii="Traditional Arabic" w:hAnsi="Traditional Arabic" w:cs="Traditional Arabic"/>
          <w:b/>
          <w:bCs/>
          <w:color w:val="FF0000"/>
          <w:sz w:val="32"/>
          <w:szCs w:val="32"/>
          <w:rtl/>
          <w:lang w:bidi="ar-DZ"/>
        </w:rPr>
        <w:t>قراءة القرآن دون طهارة</w:t>
      </w:r>
      <w:r w:rsidRPr="00D50B90">
        <w:rPr>
          <w:rFonts w:ascii="Traditional Arabic" w:hAnsi="Traditional Arabic" w:cs="Traditional Arabic"/>
          <w:b/>
          <w:bCs/>
          <w:color w:val="FF0000"/>
          <w:sz w:val="32"/>
          <w:szCs w:val="32"/>
          <w:lang w:bidi="ar-DZ"/>
        </w:rPr>
        <w:t>:</w:t>
      </w:r>
      <w:bookmarkEnd w:id="150"/>
    </w:p>
    <w:p w14:paraId="21873C9B" w14:textId="77777777" w:rsidR="005E6FDF" w:rsidRPr="005E6FDF" w:rsidRDefault="005E6FDF" w:rsidP="001237EC">
      <w:pPr>
        <w:numPr>
          <w:ilvl w:val="0"/>
          <w:numId w:val="16"/>
        </w:numPr>
        <w:bidi/>
        <w:spacing w:before="100" w:beforeAutospacing="1" w:after="100" w:afterAutospacing="1" w:line="240" w:lineRule="auto"/>
        <w:rPr>
          <w:rFonts w:ascii="Traditional Arabic" w:eastAsia="Times New Roman" w:hAnsi="Traditional Arabic" w:cs="Traditional Arabic"/>
          <w:sz w:val="32"/>
          <w:szCs w:val="32"/>
          <w:lang w:val="en-US"/>
        </w:rPr>
      </w:pPr>
      <w:r w:rsidRPr="005E6FDF">
        <w:rPr>
          <w:rFonts w:ascii="Traditional Arabic" w:eastAsia="Times New Roman" w:hAnsi="Traditional Arabic" w:cs="Traditional Arabic"/>
          <w:sz w:val="32"/>
          <w:szCs w:val="32"/>
          <w:rtl/>
          <w:lang w:val="en-US"/>
        </w:rPr>
        <w:t>تجوز بلا طهارة إن لم يمس المصحف</w:t>
      </w:r>
      <w:r w:rsidRPr="005E6FDF">
        <w:rPr>
          <w:rFonts w:ascii="Traditional Arabic" w:eastAsia="Times New Roman" w:hAnsi="Traditional Arabic" w:cs="Traditional Arabic"/>
          <w:sz w:val="32"/>
          <w:szCs w:val="32"/>
          <w:lang w:val="en-US"/>
        </w:rPr>
        <w:t>.</w:t>
      </w:r>
    </w:p>
    <w:p w14:paraId="5C2CDBA7" w14:textId="77777777" w:rsidR="005E6FDF" w:rsidRPr="005E6FDF" w:rsidRDefault="005E6FDF" w:rsidP="001237EC">
      <w:pPr>
        <w:numPr>
          <w:ilvl w:val="0"/>
          <w:numId w:val="16"/>
        </w:numPr>
        <w:bidi/>
        <w:spacing w:before="100" w:beforeAutospacing="1" w:after="100" w:afterAutospacing="1" w:line="240" w:lineRule="auto"/>
      </w:pPr>
      <w:r w:rsidRPr="005E6FDF">
        <w:rPr>
          <w:rFonts w:ascii="Traditional Arabic" w:eastAsia="Times New Roman" w:hAnsi="Traditional Arabic" w:cs="Traditional Arabic"/>
          <w:sz w:val="32"/>
          <w:szCs w:val="32"/>
          <w:rtl/>
          <w:lang w:val="en-US"/>
        </w:rPr>
        <w:t>لا</w:t>
      </w:r>
      <w:r w:rsidRPr="005E6FDF">
        <w:rPr>
          <w:rFonts w:ascii="Traditional Arabic" w:hAnsi="Traditional Arabic" w:cs="Traditional Arabic"/>
          <w:sz w:val="32"/>
          <w:szCs w:val="32"/>
          <w:rtl/>
        </w:rPr>
        <w:t xml:space="preserve"> يجوز مس المصحف</w:t>
      </w:r>
      <w:r w:rsidRPr="005E6FDF">
        <w:rPr>
          <w:rtl/>
        </w:rPr>
        <w:t xml:space="preserve"> </w:t>
      </w:r>
      <w:r w:rsidRPr="005E6FDF">
        <w:rPr>
          <w:rFonts w:ascii="Traditional Arabic" w:hAnsi="Traditional Arabic" w:cs="Traditional Arabic"/>
          <w:sz w:val="32"/>
          <w:szCs w:val="32"/>
          <w:rtl/>
        </w:rPr>
        <w:t>إلا بطهارة</w:t>
      </w:r>
      <w:r w:rsidRPr="005E6FDF">
        <w:rPr>
          <w:rFonts w:ascii="Traditional Arabic" w:hAnsi="Traditional Arabic" w:cs="Traditional Arabic"/>
          <w:sz w:val="32"/>
          <w:szCs w:val="32"/>
        </w:rPr>
        <w:t>.</w:t>
      </w:r>
    </w:p>
    <w:p w14:paraId="3FF36B3D" w14:textId="77777777" w:rsidR="00B8075D" w:rsidRPr="00D50B90" w:rsidRDefault="00B8075D" w:rsidP="00F90A4E">
      <w:pPr>
        <w:pStyle w:val="a3"/>
        <w:numPr>
          <w:ilvl w:val="0"/>
          <w:numId w:val="90"/>
        </w:numPr>
        <w:bidi/>
        <w:spacing w:before="100" w:beforeAutospacing="1" w:after="100" w:afterAutospacing="1" w:line="240" w:lineRule="auto"/>
        <w:outlineLvl w:val="2"/>
        <w:rPr>
          <w:rFonts w:ascii="Traditional Arabic" w:hAnsi="Traditional Arabic" w:cs="Traditional Arabic"/>
          <w:b/>
          <w:bCs/>
          <w:color w:val="FF0000"/>
          <w:sz w:val="32"/>
          <w:szCs w:val="32"/>
          <w:lang w:bidi="ar-DZ"/>
        </w:rPr>
      </w:pPr>
      <w:bookmarkStart w:id="151" w:name="_Toc202794556"/>
      <w:r w:rsidRPr="00D50B90">
        <w:rPr>
          <w:rFonts w:ascii="Traditional Arabic" w:hAnsi="Traditional Arabic" w:cs="Traditional Arabic"/>
          <w:b/>
          <w:bCs/>
          <w:color w:val="FF0000"/>
          <w:sz w:val="32"/>
          <w:szCs w:val="32"/>
          <w:rtl/>
          <w:lang w:bidi="ar-DZ"/>
        </w:rPr>
        <w:t>حكم الاستعاذة والبسملة</w:t>
      </w:r>
      <w:r w:rsidRPr="00D50B90">
        <w:rPr>
          <w:rFonts w:ascii="Traditional Arabic" w:hAnsi="Traditional Arabic" w:cs="Traditional Arabic"/>
          <w:b/>
          <w:bCs/>
          <w:color w:val="FF0000"/>
          <w:sz w:val="32"/>
          <w:szCs w:val="32"/>
          <w:lang w:bidi="ar-DZ"/>
        </w:rPr>
        <w:t>:</w:t>
      </w:r>
      <w:bookmarkEnd w:id="151"/>
    </w:p>
    <w:p w14:paraId="7865C744" w14:textId="77777777" w:rsidR="005E6FDF" w:rsidRPr="005E6FDF" w:rsidRDefault="005E6FDF" w:rsidP="001237EC">
      <w:pPr>
        <w:numPr>
          <w:ilvl w:val="0"/>
          <w:numId w:val="16"/>
        </w:numPr>
        <w:bidi/>
        <w:spacing w:before="100" w:beforeAutospacing="1" w:after="100" w:afterAutospacing="1" w:line="240" w:lineRule="auto"/>
        <w:rPr>
          <w:rFonts w:ascii="Traditional Arabic" w:eastAsia="Times New Roman" w:hAnsi="Traditional Arabic" w:cs="Traditional Arabic"/>
          <w:sz w:val="32"/>
          <w:szCs w:val="32"/>
          <w:lang w:val="en-US"/>
        </w:rPr>
      </w:pPr>
      <w:r w:rsidRPr="005E6FDF">
        <w:rPr>
          <w:rFonts w:ascii="Traditional Arabic" w:eastAsia="Times New Roman" w:hAnsi="Traditional Arabic" w:cs="Traditional Arabic"/>
          <w:sz w:val="32"/>
          <w:szCs w:val="32"/>
          <w:rtl/>
          <w:lang w:val="en-US"/>
        </w:rPr>
        <w:t>الاستعاذة: سنة عند بدء التلاوة</w:t>
      </w:r>
      <w:r w:rsidRPr="005E6FDF">
        <w:rPr>
          <w:rFonts w:ascii="Traditional Arabic" w:eastAsia="Times New Roman" w:hAnsi="Traditional Arabic" w:cs="Traditional Arabic"/>
          <w:sz w:val="32"/>
          <w:szCs w:val="32"/>
          <w:lang w:val="en-US"/>
        </w:rPr>
        <w:t>.</w:t>
      </w:r>
    </w:p>
    <w:p w14:paraId="739A802C" w14:textId="77777777" w:rsidR="005E6FDF" w:rsidRPr="005E6FDF" w:rsidRDefault="005E6FDF" w:rsidP="001237EC">
      <w:pPr>
        <w:numPr>
          <w:ilvl w:val="0"/>
          <w:numId w:val="16"/>
        </w:numPr>
        <w:bidi/>
        <w:spacing w:before="100" w:beforeAutospacing="1" w:after="100" w:afterAutospacing="1" w:line="240" w:lineRule="auto"/>
        <w:rPr>
          <w:rFonts w:ascii="Traditional Arabic" w:eastAsia="Times New Roman" w:hAnsi="Traditional Arabic" w:cs="Traditional Arabic"/>
          <w:sz w:val="32"/>
          <w:szCs w:val="32"/>
          <w:lang w:val="en-US"/>
        </w:rPr>
      </w:pPr>
      <w:r w:rsidRPr="005E6FDF">
        <w:rPr>
          <w:rFonts w:ascii="Traditional Arabic" w:eastAsia="Times New Roman" w:hAnsi="Traditional Arabic" w:cs="Traditional Arabic"/>
          <w:sz w:val="32"/>
          <w:szCs w:val="32"/>
          <w:rtl/>
          <w:lang w:val="en-US"/>
        </w:rPr>
        <w:t>البسملة: واجبة عند قراءة الفاتحة، وسنة في غيرها</w:t>
      </w:r>
      <w:r w:rsidRPr="005E6FDF">
        <w:rPr>
          <w:rFonts w:ascii="Traditional Arabic" w:eastAsia="Times New Roman" w:hAnsi="Traditional Arabic" w:cs="Traditional Arabic"/>
          <w:sz w:val="32"/>
          <w:szCs w:val="32"/>
          <w:lang w:val="en-US"/>
        </w:rPr>
        <w:t>.</w:t>
      </w:r>
    </w:p>
    <w:p w14:paraId="182040A9" w14:textId="77777777" w:rsidR="00D04662" w:rsidRPr="00D04662" w:rsidRDefault="00D04662" w:rsidP="00D04662">
      <w:pPr>
        <w:pStyle w:val="a3"/>
        <w:bidi/>
        <w:ind w:left="1080"/>
        <w:rPr>
          <w:rFonts w:ascii="Arabic Typesetting" w:hAnsi="Arabic Typesetting" w:cs="Arabic Typesetting"/>
          <w:b/>
          <w:bCs/>
          <w:sz w:val="44"/>
          <w:szCs w:val="44"/>
          <w:lang w:bidi="ar-DZ"/>
        </w:rPr>
      </w:pPr>
    </w:p>
    <w:sectPr w:rsidR="00D04662" w:rsidRPr="00D04662">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7AEEA1" w14:textId="77777777" w:rsidR="00427A3A" w:rsidRDefault="00427A3A" w:rsidP="00B70487">
      <w:pPr>
        <w:spacing w:after="0" w:line="240" w:lineRule="auto"/>
      </w:pPr>
      <w:r>
        <w:separator/>
      </w:r>
    </w:p>
  </w:endnote>
  <w:endnote w:type="continuationSeparator" w:id="0">
    <w:p w14:paraId="50D08D66" w14:textId="77777777" w:rsidR="00427A3A" w:rsidRDefault="00427A3A" w:rsidP="00B704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HAITHSANS ExtraBold">
    <w:panose1 w:val="00000000000000000000"/>
    <w:charset w:val="00"/>
    <w:family w:val="modern"/>
    <w:notTrueType/>
    <w:pitch w:val="variable"/>
    <w:sig w:usb0="A000207F" w:usb1="C001205B" w:usb2="00000010" w:usb3="00000000" w:csb0="00000053" w:csb1="00000000"/>
  </w:font>
  <w:font w:name="GHAITHSANS SemiBold">
    <w:panose1 w:val="00000000000000000000"/>
    <w:charset w:val="00"/>
    <w:family w:val="modern"/>
    <w:notTrueType/>
    <w:pitch w:val="variable"/>
    <w:sig w:usb0="A000207F" w:usb1="C001205B" w:usb2="00000010" w:usb3="00000000" w:csb0="00000053" w:csb1="00000000"/>
  </w:font>
  <w:font w:name="Naskh">
    <w:altName w:val="Times New Roman"/>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981D1" w14:textId="7AB22EA3" w:rsidR="0020139F" w:rsidRDefault="0020139F" w:rsidP="0020139F">
    <w:pPr>
      <w:pStyle w:val="a5"/>
      <w:bidi/>
      <w:ind w:right="-851"/>
    </w:pPr>
    <w:r>
      <w:rPr>
        <w:noProof/>
      </w:rPr>
      <mc:AlternateContent>
        <mc:Choice Requires="wpg">
          <w:drawing>
            <wp:anchor distT="0" distB="0" distL="114300" distR="114300" simplePos="0" relativeHeight="251656192" behindDoc="0" locked="0" layoutInCell="1" allowOverlap="1" wp14:anchorId="4CCAD88F" wp14:editId="59054AA6">
              <wp:simplePos x="0" y="0"/>
              <wp:positionH relativeFrom="leftMargin">
                <wp:posOffset>1248410</wp:posOffset>
              </wp:positionH>
              <wp:positionV relativeFrom="page">
                <wp:posOffset>9838690</wp:posOffset>
              </wp:positionV>
              <wp:extent cx="515620" cy="440690"/>
              <wp:effectExtent l="57150" t="57150" r="55880" b="54610"/>
              <wp:wrapNone/>
              <wp:docPr id="4" name="مجموعة 4"/>
              <wp:cNvGraphicFramePr/>
              <a:graphic xmlns:a="http://schemas.openxmlformats.org/drawingml/2006/main">
                <a:graphicData uri="http://schemas.microsoft.com/office/word/2010/wordprocessingGroup">
                  <wpg:wgp>
                    <wpg:cNvGrpSpPr/>
                    <wpg:grpSpPr bwMode="auto">
                      <a:xfrm flipH="1">
                        <a:off x="0" y="0"/>
                        <a:ext cx="515620" cy="440690"/>
                        <a:chOff x="0" y="0"/>
                        <a:chExt cx="720" cy="548"/>
                      </a:xfrm>
                    </wpg:grpSpPr>
                    <wps:wsp>
                      <wps:cNvPr id="5" name="Rectangle 20"/>
                      <wps:cNvSpPr>
                        <a:spLocks noChangeArrowheads="1"/>
                      </wps:cNvSpPr>
                      <wps:spPr bwMode="auto">
                        <a:xfrm rot="-5786020">
                          <a:off x="86" y="-86"/>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1"/>
                      <wps:cNvSpPr>
                        <a:spLocks noChangeArrowheads="1"/>
                      </wps:cNvSpPr>
                      <wps:spPr bwMode="auto">
                        <a:xfrm rot="-4936653">
                          <a:off x="86" y="-86"/>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7" name="Rectangle 22"/>
                      <wps:cNvSpPr>
                        <a:spLocks noChangeArrowheads="1"/>
                      </wps:cNvSpPr>
                      <wps:spPr bwMode="auto">
                        <a:xfrm rot="16200000">
                          <a:off x="86" y="-86"/>
                          <a:ext cx="548" cy="72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5656E33A" w14:textId="77777777" w:rsidR="0020139F" w:rsidRDefault="0020139F" w:rsidP="0020139F">
                            <w:pPr>
                              <w:pStyle w:val="a5"/>
                              <w:bidi/>
                              <w:jc w:val="center"/>
                              <w:rPr>
                                <w:rFonts w:ascii="Tahoma" w:hAnsi="Tahoma" w:cs="Tahoma"/>
                                <w:b/>
                                <w:bCs/>
                              </w:rPr>
                            </w:pPr>
                            <w:r>
                              <w:rPr>
                                <w:rFonts w:ascii="Tahoma" w:hAnsi="Tahoma" w:cs="Tahoma"/>
                                <w:b/>
                                <w:bCs/>
                                <w:rtl/>
                              </w:rPr>
                              <w:fldChar w:fldCharType="begin"/>
                            </w:r>
                            <w:r>
                              <w:rPr>
                                <w:rFonts w:ascii="Tahoma" w:hAnsi="Tahoma" w:cs="Tahoma"/>
                                <w:b/>
                                <w:bCs/>
                              </w:rPr>
                              <w:instrText>PAGE    \* MERGEFORMAT</w:instrText>
                            </w:r>
                            <w:r>
                              <w:rPr>
                                <w:rFonts w:ascii="Tahoma" w:hAnsi="Tahoma" w:cs="Tahoma"/>
                                <w:b/>
                                <w:bCs/>
                                <w:rtl/>
                              </w:rPr>
                              <w:fldChar w:fldCharType="separate"/>
                            </w:r>
                            <w:r>
                              <w:rPr>
                                <w:rFonts w:ascii="Tahoma" w:hAnsi="Tahoma" w:cs="Tahoma"/>
                                <w:b/>
                                <w:bCs/>
                                <w:noProof/>
                                <w:rtl/>
                                <w:lang w:val="ar-SA"/>
                              </w:rPr>
                              <w:t>4</w:t>
                            </w:r>
                            <w:r>
                              <w:rPr>
                                <w:rFonts w:ascii="Tahoma" w:hAnsi="Tahoma" w:cs="Tahoma"/>
                                <w:b/>
                                <w:bCs/>
                                <w:rtl/>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CAD88F" id="مجموعة 4" o:spid="_x0000_s1026" style="position:absolute;left:0;text-align:left;margin-left:98.3pt;margin-top:774.7pt;width:40.6pt;height:34.7pt;flip:x;z-index:251656192;mso-position-horizontal-relative:left-margin-area;mso-position-vertical-relative:page"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Srw3wIAAOoLAAAOAAAAZHJzL2Uyb0RvYy54bWzslt1u2yAUgO8n7R0Q962TNHETq05VtVs3&#10;qduqdnsAgsG2ioEBiZM9/Q7guGna3XTqfqTmwjGG8/edc4CT03Uj0IoZWyuZ4+HhACMmqSpqWeb4&#10;29f3B1OMrCOyIEJJluMNs/h0/vbNSaszNlKVEgUzCJRIm7U6x5VzOksSSyvWEHuoNJMwyZVpiIOh&#10;KZPCkBa0NyIZDQZp0ipTaKMosxa+XsRJPA/6OWfUfeHcModEjsE3F54mPBf+mcxPSFYaoquadm6Q&#10;Z3jRkFqC0V7VBXEELU39SFVTU6Os4u6QqiZRnNeUhRggmuFgL5pLo5Y6xFJmbal7TIB2j9Oz1dLP&#10;q0ujb/W1ARKtLoFFGKFF+0kVkDCydCpEtuamQVzU+gPkOXwB79E6oNz0KNnaIQofJ8NJOgLgFKbG&#10;40E661DTCvLxSIpW7zq5463QZDz1yUlI5g3Dy45z3lMoF3tPxP4ekduKaBZA2wyIXBtUFxADRpI0&#10;wOAGyojIUjAE3gVOYZmn5nNu9ZWidxZJdV7BMnZmjGorRgrwahiC8O6C3ijgBxZEf4HYKCjSg8nx&#10;NB2ANa+/4zxNMQKaB/AfqrZHDaQCZ89uFxnJtLHukqkG+ZccG4gjaCSrK+vi0u0Sb0hI/23rX6Rs&#10;3UawOHnDOHCB5I6CktCj7FwYtCLQXYRSJt1R54GQsNqL8VqIXjDWzZ6gcBFSv9aLsdC7vWAEsSf4&#10;0GIvEawq6XrhppbKPOVycddbjuu30ceYPYiFKjaQqpAUKGfY6YBjpcwPjFrYNXJsvy+JYRiJjxLS&#10;PRtCscM2EwbjSahmszuz2J0hkoKqHDuM4uu5i1vTUpu6rMBSBCbVGXQhr0PK7r3qvIU++EMNAQX4&#10;qCECQe9TX98v0xDj2VGaTo5eGyK24GtD/AsNcfxEQ4z8DvjyDTGE49X/XhviLzeEWy/WXcb/l8Mi&#10;3KXgQgkHyIMb6+44HC73V/T5TwAAAP//AwBQSwMEFAAGAAgAAAAhAK1PpMfhAAAADQEAAA8AAABk&#10;cnMvZG93bnJldi54bWxMj0FPwzAMhe9I/IfISNxYuql0Xdd0mpBACHFZgWnHrDFtRONUTbaVf485&#10;wc3Pfnr+XrmZXC/OOAbrScF8loBAaryx1Cp4f3u8y0GEqMno3hMq+MYAm+r6qtSF8Rfa4bmOreAQ&#10;CoVW0MU4FFKGpkOnw8wPSHz79KPTkeXYSjPqC4e7Xi6SJJNOW+IPnR7wocPmqz45BR9bm2K6P7y8&#10;Jg3is5GHp9qmSt3eTNs1iIhT/DPDLz6jQ8VMR38iE0TPepVlbOXhPl2lINiyWC65zZFX2TzPQVal&#10;/N+i+gEAAP//AwBQSwECLQAUAAYACAAAACEAtoM4kv4AAADhAQAAEwAAAAAAAAAAAAAAAAAAAAAA&#10;W0NvbnRlbnRfVHlwZXNdLnhtbFBLAQItABQABgAIAAAAIQA4/SH/1gAAAJQBAAALAAAAAAAAAAAA&#10;AAAAAC8BAABfcmVscy8ucmVsc1BLAQItABQABgAIAAAAIQCzBSrw3wIAAOoLAAAOAAAAAAAAAAAA&#10;AAAAAC4CAABkcnMvZTJvRG9jLnhtbFBLAQItABQABgAIAAAAIQCtT6TH4QAAAA0BAAAPAAAAAAAA&#10;AAAAAAAAADkFAABkcnMvZG93bnJldi54bWxQSwUGAAAAAAQABADzAAAARwYAAAAA&#10;">
              <v:rect id="Rectangle 20" o:spid="_x0000_s1027" style="position:absolute;left:86;top:-86;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RWDwwAAANoAAAAPAAAAZHJzL2Rvd25yZXYueG1sRI9PawIx&#10;FMTvhX6H8ArearaCRbZGEaG0J8E/PfT2unluFpOXZfNcVz99Uyh4HGbmN8x8OQSveupSE9nAy7gA&#10;RVxF23Bt4LB/f56BSoJs0UcmA1dKsFw8PsyxtPHCW+p3UqsM4VSiASfSllqnylHANI4tcfaOsQso&#10;WXa1th1eMjx4PSmKVx2w4bzgsKW1o+q0OwcDdhP31J+l/rnNPrb+++bdRL6MGT0NqzdQQoPcw//t&#10;T2tgCn9X8g3Qi18AAAD//wMAUEsBAi0AFAAGAAgAAAAhANvh9svuAAAAhQEAABMAAAAAAAAAAAAA&#10;AAAAAAAAAFtDb250ZW50X1R5cGVzXS54bWxQSwECLQAUAAYACAAAACEAWvQsW78AAAAVAQAACwAA&#10;AAAAAAAAAAAAAAAfAQAAX3JlbHMvLnJlbHNQSwECLQAUAAYACAAAACEAJk0Vg8MAAADaAAAADwAA&#10;AAAAAAAAAAAAAAAHAgAAZHJzL2Rvd25yZXYueG1sUEsFBgAAAAADAAMAtwAAAPcCAAAAAA==&#10;" fillcolor="white [3201]" strokecolor="#9bbb59 [3206]" strokeweight="2pt"/>
              <v:rect id="Rectangle 21" o:spid="_x0000_s1028" style="position:absolute;left:86;top:-86;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4xExAAAANoAAAAPAAAAZHJzL2Rvd25yZXYueG1sRI9Pi8Iw&#10;FMTvwn6H8AQvsqZ60NI1irugiBex7sXbo3n9szYv3SZq/fZGEDwOM/MbZr7sTC2u1LrKsoLxKAJB&#10;nFldcaHg97j+jEE4j6yxtkwK7uRgufjozTHR9sYHuqa+EAHCLkEFpfdNIqXLSjLoRrYhDl5uW4M+&#10;yLaQusVbgJtaTqJoKg1WHBZKbOinpOycXoyC7/1q06zlLi7+8/w4+7uchvv4pNSg362+QHjq/Dv8&#10;am+1gik8r4QbIBcPAAAA//8DAFBLAQItABQABgAIAAAAIQDb4fbL7gAAAIUBAAATAAAAAAAAAAAA&#10;AAAAAAAAAABbQ29udGVudF9UeXBlc10ueG1sUEsBAi0AFAAGAAgAAAAhAFr0LFu/AAAAFQEAAAsA&#10;AAAAAAAAAAAAAAAAHwEAAF9yZWxzLy5yZWxzUEsBAi0AFAAGAAgAAAAhAEOnjETEAAAA2gAAAA8A&#10;AAAAAAAAAAAAAAAABwIAAGRycy9kb3ducmV2LnhtbFBLBQYAAAAAAwADALcAAAD4AgAAAAA=&#10;" fillcolor="white [3201]" strokecolor="#9bbb59 [3206]" strokeweight="2pt"/>
              <v:rect id="Rectangle 22" o:spid="_x0000_s1029" style="position:absolute;left:86;top:-86;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xYmwQAAANoAAAAPAAAAZHJzL2Rvd25yZXYueG1sRI9Lq8Iw&#10;FIT3F/wP4Qjurqku9FKNooIvEC4+cH1ojm2xOalNrPXfG0FwOczMN8x42phC1FS53LKCXjcCQZxY&#10;nXOq4HRc/v6BcB5ZY2GZFDzJwXTS+hljrO2D91QffCoChF2MCjLvy1hKl2Rk0HVtSRy8i60M+iCr&#10;VOoKHwFuCtmPooE0mHNYyLCkRUbJ9XA3CsypXvz3VnjbFpezP27Xc/vcNUp12s1sBMJT47/hT3uj&#10;FQzhfSXcADl5AQAA//8DAFBLAQItABQABgAIAAAAIQDb4fbL7gAAAIUBAAATAAAAAAAAAAAAAAAA&#10;AAAAAABbQ29udGVudF9UeXBlc10ueG1sUEsBAi0AFAAGAAgAAAAhAFr0LFu/AAAAFQEAAAsAAAAA&#10;AAAAAAAAAAAAHwEAAF9yZWxzLy5yZWxzUEsBAi0AFAAGAAgAAAAhAEiPFibBAAAA2gAAAA8AAAAA&#10;AAAAAAAAAAAABwIAAGRycy9kb3ducmV2LnhtbFBLBQYAAAAAAwADALcAAAD1AgAAAAA=&#10;" fillcolor="white [3201]" strokecolor="#9bbb59 [3206]" strokeweight="2pt">
                <v:textbox>
                  <w:txbxContent>
                    <w:p w14:paraId="5656E33A" w14:textId="77777777" w:rsidR="0020139F" w:rsidRDefault="0020139F" w:rsidP="0020139F">
                      <w:pPr>
                        <w:pStyle w:val="a5"/>
                        <w:bidi/>
                        <w:jc w:val="center"/>
                        <w:rPr>
                          <w:rFonts w:ascii="Tahoma" w:hAnsi="Tahoma" w:cs="Tahoma"/>
                          <w:b/>
                          <w:bCs/>
                        </w:rPr>
                      </w:pPr>
                      <w:r>
                        <w:rPr>
                          <w:rFonts w:ascii="Tahoma" w:hAnsi="Tahoma" w:cs="Tahoma"/>
                          <w:b/>
                          <w:bCs/>
                          <w:rtl/>
                        </w:rPr>
                        <w:fldChar w:fldCharType="begin"/>
                      </w:r>
                      <w:r>
                        <w:rPr>
                          <w:rFonts w:ascii="Tahoma" w:hAnsi="Tahoma" w:cs="Tahoma"/>
                          <w:b/>
                          <w:bCs/>
                        </w:rPr>
                        <w:instrText>PAGE    \* MERGEFORMAT</w:instrText>
                      </w:r>
                      <w:r>
                        <w:rPr>
                          <w:rFonts w:ascii="Tahoma" w:hAnsi="Tahoma" w:cs="Tahoma"/>
                          <w:b/>
                          <w:bCs/>
                          <w:rtl/>
                        </w:rPr>
                        <w:fldChar w:fldCharType="separate"/>
                      </w:r>
                      <w:r>
                        <w:rPr>
                          <w:rFonts w:ascii="Tahoma" w:hAnsi="Tahoma" w:cs="Tahoma"/>
                          <w:b/>
                          <w:bCs/>
                          <w:noProof/>
                          <w:rtl/>
                          <w:lang w:val="ar-SA"/>
                        </w:rPr>
                        <w:t>4</w:t>
                      </w:r>
                      <w:r>
                        <w:rPr>
                          <w:rFonts w:ascii="Tahoma" w:hAnsi="Tahoma" w:cs="Tahoma"/>
                          <w:b/>
                          <w:bCs/>
                          <w:rtl/>
                        </w:rPr>
                        <w:fldChar w:fldCharType="end"/>
                      </w:r>
                    </w:p>
                  </w:txbxContent>
                </v:textbox>
              </v:rect>
              <w10:wrap anchorx="margin" anchory="page"/>
            </v:group>
          </w:pict>
        </mc:Fallback>
      </mc:AlternateContent>
    </w:r>
    <w:r>
      <w:rPr>
        <w:noProof/>
      </w:rPr>
      <mc:AlternateContent>
        <mc:Choice Requires="wps">
          <w:drawing>
            <wp:anchor distT="45720" distB="45720" distL="114300" distR="114300" simplePos="0" relativeHeight="251658240" behindDoc="1" locked="0" layoutInCell="1" allowOverlap="1" wp14:anchorId="43A7C5C0" wp14:editId="74FAAA27">
              <wp:simplePos x="0" y="0"/>
              <wp:positionH relativeFrom="column">
                <wp:posOffset>1748155</wp:posOffset>
              </wp:positionH>
              <wp:positionV relativeFrom="paragraph">
                <wp:posOffset>139700</wp:posOffset>
              </wp:positionV>
              <wp:extent cx="2077720" cy="622300"/>
              <wp:effectExtent l="0" t="0" r="17780" b="25400"/>
              <wp:wrapTight wrapText="bothSides">
                <wp:wrapPolygon edited="0">
                  <wp:start x="0" y="0"/>
                  <wp:lineTo x="0" y="21820"/>
                  <wp:lineTo x="21587" y="21820"/>
                  <wp:lineTo x="21587" y="0"/>
                  <wp:lineTo x="0" y="0"/>
                </wp:wrapPolygon>
              </wp:wrapTight>
              <wp:docPr id="3" name="مربع ن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77720" cy="6223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1903657" w14:textId="77777777" w:rsidR="0020139F" w:rsidRDefault="0020139F" w:rsidP="0020139F">
                          <w:pPr>
                            <w:bidi/>
                          </w:pPr>
                          <w:hyperlink r:id="rId1" w:history="1">
                            <w:r>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A7C5C0" id="_x0000_t202" coordsize="21600,21600" o:spt="202" path="m,l,21600r21600,l21600,xe">
              <v:stroke joinstyle="miter"/>
              <v:path gradientshapeok="t" o:connecttype="rect"/>
            </v:shapetype>
            <v:shape id="مربع نص 3" o:spid="_x0000_s1030" type="#_x0000_t202" style="position:absolute;left:0;text-align:left;margin-left:137.65pt;margin-top:11pt;width:163.6pt;height:49pt;flip:x;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mOhLgIAAEoEAAAOAAAAZHJzL2Uyb0RvYy54bWysVNuO2yAQfa/Uf0C8N3bcZLNrxVlts922&#10;0vYibfsBGOMYFTMUSOzs13cAbxK1b1XzgGCGnJlz5uD17dgrchDWSdAVnc9ySoTm0Ei9q+iP7w9v&#10;rilxnumGKdCiokfh6O3m9av1YEpRQAeqEZYgiHblYCraeW/KLHO8Ez1zMzBCY7IF2zOPR7vLGssG&#10;RO9VVuT5VTaAbYwFLpzD6H1K0k3Eb1vB/de2dcITVVHszcfVxrUOa7ZZs3Jnmekkn9pg/9BFz6TG&#10;oieoe+YZ2Vv5F1QvuQUHrZ9x6DNoW8lF5IBs5vkfbJ46ZkTkguI4c5LJ/T9Y/uXwZL5Z4sd3MOIA&#10;IwlnHoH/dETDtmN6J+6shaETrMHC8yBZNhhXTn8NUrvSBZB6+AwNDpntPUSgsbU9aZU0H1+gkTHB&#10;OjiK40l+MXrCMVjkq9WqwBTH3FVRvM3jfDJWBpygrrHOfxDQk7CpqMXxxjrs8Oh86Ot8JVzX8CCV&#10;iiNWmgwVvVkWy8QQlGxCMlyLZhNbZcmBoU3qXVJB7Xukk2LzPPySWzCOnkrxlwZPELEHd4neS48O&#10;V7Kv6PUFSpDzvW5ic55JlfZIQOlJ3yBpEteP9UhkM4kf5K6hOaLgFpKh8QHipgP7TMmAZq6o+7Vn&#10;VlCiPmkc2s18sQjuj4fFMopsLzP1ZYZpjlAV9ZSk7danF7M3Vu46rJQE0nCHg25lVP7c1dQ+GjaK&#10;MT2u8CIuz/HW+ROw+Q0AAP//AwBQSwMEFAAGAAgAAAAhAG8ic//cAAAACgEAAA8AAABkcnMvZG93&#10;bnJldi54bWxMj01LxDAQhu+C/yGM4M1NNrJdqU0XFUQ9KFi9eEubsS02k5Jkd+u/dzzpbV7m4f2o&#10;doufxAFjGgMZWK8UCKQuuJF6A+9v9xdXIFK25OwUCA18Y4JdfXpS2dKFI73iocm9YBNKpTUw5DyX&#10;UqZuQG/TKsxI/PsM0dvMMvbSRXtkcz9JrVQhvR2JEwY7492A3Vez9wbC7fqx3TYBi4c5Ni9a+aeP&#10;Z2/M+dlycw0i45L/YPitz9Wh5k5t2JNLYjKgt5tLRvnQvImBQukNiJZJDgZZV/L/hPoHAAD//wMA&#10;UEsBAi0AFAAGAAgAAAAhALaDOJL+AAAA4QEAABMAAAAAAAAAAAAAAAAAAAAAAFtDb250ZW50X1R5&#10;cGVzXS54bWxQSwECLQAUAAYACAAAACEAOP0h/9YAAACUAQAACwAAAAAAAAAAAAAAAAAvAQAAX3Jl&#10;bHMvLnJlbHNQSwECLQAUAAYACAAAACEA2dpjoS4CAABKBAAADgAAAAAAAAAAAAAAAAAuAgAAZHJz&#10;L2Uyb0RvYy54bWxQSwECLQAUAAYACAAAACEAbyJz/9wAAAAKAQAADwAAAAAAAAAAAAAAAACIBAAA&#10;ZHJzL2Rvd25yZXYueG1sUEsFBgAAAAAEAAQA8wAAAJEFAAAAAA==&#10;" filled="f" strokecolor="white [3212]">
              <v:textbox>
                <w:txbxContent>
                  <w:p w14:paraId="71903657" w14:textId="77777777" w:rsidR="0020139F" w:rsidRDefault="0020139F" w:rsidP="0020139F">
                    <w:pPr>
                      <w:bidi/>
                    </w:pPr>
                    <w:hyperlink r:id="rId2" w:history="1">
                      <w:r>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60288" behindDoc="1" locked="0" layoutInCell="1" allowOverlap="1" wp14:anchorId="1DBBFA62" wp14:editId="4F813D8B">
          <wp:simplePos x="0" y="0"/>
          <wp:positionH relativeFrom="margin">
            <wp:align>left</wp:align>
          </wp:positionH>
          <wp:positionV relativeFrom="paragraph">
            <wp:posOffset>61595</wp:posOffset>
          </wp:positionV>
          <wp:extent cx="6245225" cy="598805"/>
          <wp:effectExtent l="0" t="0" r="0" b="0"/>
          <wp:wrapNone/>
          <wp:docPr id="2" name="صورة 2" descr="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 descr="00000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45225" cy="598805"/>
                  </a:xfrm>
                  <a:prstGeom prst="rect">
                    <a:avLst/>
                  </a:prstGeom>
                  <a:noFill/>
                </pic:spPr>
              </pic:pic>
            </a:graphicData>
          </a:graphic>
          <wp14:sizeRelH relativeFrom="page">
            <wp14:pctWidth>0</wp14:pctWidth>
          </wp14:sizeRelH>
          <wp14:sizeRelV relativeFrom="page">
            <wp14:pctHeight>0</wp14:pctHeight>
          </wp14:sizeRelV>
        </wp:anchor>
      </w:drawing>
    </w:r>
    <w:sdt>
      <w:sdtPr>
        <w:rPr>
          <w:rFonts w:hint="cs"/>
          <w:rtl/>
        </w:rPr>
        <w:id w:val="311991311"/>
        <w:docPartObj>
          <w:docPartGallery w:val="Page Numbers (Bottom of Page)"/>
          <w:docPartUnique/>
        </w:docPartObj>
      </w:sdtPr>
      <w:sdtContent/>
    </w:sdt>
  </w:p>
  <w:p w14:paraId="3105F669" w14:textId="5AA8041A" w:rsidR="0020139F" w:rsidRPr="004B2AB0" w:rsidRDefault="0020139F" w:rsidP="0020139F">
    <w:pPr>
      <w:pStyle w:val="a5"/>
    </w:pPr>
  </w:p>
  <w:p w14:paraId="2909191D" w14:textId="77777777" w:rsidR="00CD1D55" w:rsidRPr="0020139F" w:rsidRDefault="00CD1D55" w:rsidP="0020139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62862B" w14:textId="77777777" w:rsidR="00427A3A" w:rsidRPr="00255B97" w:rsidRDefault="00427A3A" w:rsidP="00255B97">
      <w:pPr>
        <w:spacing w:after="0" w:line="240" w:lineRule="auto"/>
        <w:jc w:val="right"/>
        <w:rPr>
          <w:b/>
          <w:bCs/>
        </w:rPr>
      </w:pPr>
      <w:r w:rsidRPr="00255B97">
        <w:rPr>
          <w:b/>
          <w:bCs/>
        </w:rPr>
        <w:separator/>
      </w:r>
    </w:p>
  </w:footnote>
  <w:footnote w:type="continuationSeparator" w:id="0">
    <w:p w14:paraId="7FBFB335" w14:textId="77777777" w:rsidR="00427A3A" w:rsidRDefault="00427A3A" w:rsidP="00B70487">
      <w:pPr>
        <w:spacing w:after="0" w:line="240" w:lineRule="auto"/>
      </w:pPr>
      <w:r>
        <w:continuationSeparator/>
      </w:r>
    </w:p>
  </w:footnote>
  <w:footnote w:id="1">
    <w:p w14:paraId="561782F5" w14:textId="1EEF6D1A" w:rsidR="00CD1D55" w:rsidRPr="00255B97" w:rsidRDefault="00CD1D55" w:rsidP="005E216F">
      <w:pPr>
        <w:bidi/>
        <w:spacing w:after="0" w:line="278" w:lineRule="auto"/>
        <w:rPr>
          <w:rFonts w:ascii="Traditional Arabic" w:hAnsi="Traditional Arabic" w:cs="Traditional Arabic"/>
          <w:sz w:val="24"/>
          <w:szCs w:val="24"/>
          <w:rtl/>
          <w:lang w:val="en-GB"/>
        </w:rPr>
      </w:pPr>
      <w:r w:rsidRPr="00255B97">
        <w:rPr>
          <w:rStyle w:val="a9"/>
          <w:rFonts w:ascii="Traditional Arabic" w:hAnsi="Traditional Arabic" w:cs="Traditional Arabic"/>
          <w:sz w:val="24"/>
          <w:szCs w:val="24"/>
          <w:vertAlign w:val="baseline"/>
        </w:rPr>
        <w:footnoteRef/>
      </w:r>
      <w:r w:rsidR="00876769" w:rsidRPr="00255B97">
        <w:rPr>
          <w:rFonts w:ascii="Traditional Arabic" w:hAnsi="Traditional Arabic" w:cs="Traditional Arabic"/>
          <w:sz w:val="24"/>
          <w:szCs w:val="24"/>
          <w:rtl/>
        </w:rPr>
        <w:t xml:space="preserve"> </w:t>
      </w:r>
      <w:r w:rsidRPr="00255B97">
        <w:rPr>
          <w:rFonts w:ascii="Traditional Arabic" w:hAnsi="Traditional Arabic" w:cs="Traditional Arabic"/>
          <w:sz w:val="24"/>
          <w:szCs w:val="24"/>
          <w:rtl/>
        </w:rPr>
        <w:t>ابن الجزري، منجد المقرئين ومرشد الطالبين (بيروت: دار الكتب العلمية، 1999)، 15</w:t>
      </w:r>
      <w:r w:rsidRPr="00255B97">
        <w:rPr>
          <w:rFonts w:ascii="Traditional Arabic" w:hAnsi="Traditional Arabic" w:cs="Traditional Arabic"/>
          <w:sz w:val="24"/>
          <w:szCs w:val="24"/>
          <w:lang w:val="en-GB"/>
        </w:rPr>
        <w:t>.</w:t>
      </w:r>
    </w:p>
  </w:footnote>
  <w:footnote w:id="2">
    <w:p w14:paraId="5F07C5AC" w14:textId="2BBD183E" w:rsidR="00CD1D55" w:rsidRPr="00255B97" w:rsidRDefault="00CD1D55" w:rsidP="005E216F">
      <w:pPr>
        <w:pStyle w:val="a8"/>
        <w:bidi/>
        <w:rPr>
          <w:rFonts w:ascii="Traditional Arabic" w:hAnsi="Traditional Arabic" w:cs="Traditional Arabic"/>
          <w:sz w:val="24"/>
          <w:szCs w:val="24"/>
          <w:rtl/>
          <w:lang w:bidi="ar-OM"/>
        </w:rPr>
      </w:pPr>
      <w:r w:rsidRPr="00255B97">
        <w:rPr>
          <w:rStyle w:val="a9"/>
          <w:rFonts w:ascii="Traditional Arabic" w:hAnsi="Traditional Arabic" w:cs="Traditional Arabic"/>
          <w:sz w:val="24"/>
          <w:szCs w:val="24"/>
          <w:vertAlign w:val="baseline"/>
        </w:rPr>
        <w:footnoteRef/>
      </w:r>
      <w:r w:rsidR="00876769" w:rsidRPr="00255B97">
        <w:rPr>
          <w:rFonts w:ascii="Traditional Arabic" w:hAnsi="Traditional Arabic" w:cs="Traditional Arabic"/>
          <w:sz w:val="24"/>
          <w:szCs w:val="24"/>
          <w:rtl/>
        </w:rPr>
        <w:t xml:space="preserve"> </w:t>
      </w:r>
      <w:r w:rsidRPr="00255B97">
        <w:rPr>
          <w:rFonts w:ascii="Traditional Arabic" w:hAnsi="Traditional Arabic" w:cs="Traditional Arabic"/>
          <w:sz w:val="24"/>
          <w:szCs w:val="24"/>
          <w:rtl/>
        </w:rPr>
        <w:t>القاضي، القراءات الشاذة وتوجيهها</w:t>
      </w:r>
      <w:r w:rsidRPr="00255B97">
        <w:rPr>
          <w:rFonts w:ascii="Traditional Arabic" w:hAnsi="Traditional Arabic" w:cs="Traditional Arabic" w:hint="cs"/>
          <w:sz w:val="24"/>
          <w:szCs w:val="24"/>
          <w:rtl/>
        </w:rPr>
        <w:t xml:space="preserve">، </w:t>
      </w:r>
      <w:r w:rsidRPr="00255B97">
        <w:rPr>
          <w:rFonts w:ascii="Traditional Arabic" w:hAnsi="Traditional Arabic" w:cs="Traditional Arabic"/>
          <w:sz w:val="24"/>
          <w:szCs w:val="24"/>
          <w:rtl/>
        </w:rPr>
        <w:t>6.</w:t>
      </w:r>
    </w:p>
  </w:footnote>
  <w:footnote w:id="3">
    <w:p w14:paraId="48373B10" w14:textId="6C27609E" w:rsidR="00CD1D55" w:rsidRPr="00255B97" w:rsidRDefault="00CD1D55" w:rsidP="005E216F">
      <w:pPr>
        <w:bidi/>
        <w:spacing w:after="0" w:line="278" w:lineRule="auto"/>
        <w:rPr>
          <w:rFonts w:ascii="Traditional Arabic" w:hAnsi="Traditional Arabic" w:cs="Traditional Arabic"/>
          <w:sz w:val="24"/>
          <w:szCs w:val="24"/>
          <w:rtl/>
          <w:lang w:val="en-GB"/>
        </w:rPr>
      </w:pPr>
      <w:r w:rsidRPr="00255B97">
        <w:rPr>
          <w:rStyle w:val="a9"/>
          <w:rFonts w:ascii="Traditional Arabic" w:hAnsi="Traditional Arabic" w:cs="Traditional Arabic"/>
          <w:sz w:val="24"/>
          <w:szCs w:val="24"/>
          <w:vertAlign w:val="baseline"/>
        </w:rPr>
        <w:footnoteRef/>
      </w:r>
      <w:r w:rsidR="00876769" w:rsidRPr="00255B97">
        <w:rPr>
          <w:rStyle w:val="a9"/>
          <w:rFonts w:ascii="Traditional Arabic" w:hAnsi="Traditional Arabic" w:cs="Traditional Arabic"/>
          <w:sz w:val="24"/>
          <w:szCs w:val="24"/>
          <w:vertAlign w:val="baseline"/>
          <w:rtl/>
        </w:rPr>
        <w:t xml:space="preserve"> </w:t>
      </w:r>
      <w:r w:rsidRPr="00255B97">
        <w:rPr>
          <w:rFonts w:ascii="Traditional Arabic" w:hAnsi="Traditional Arabic" w:cs="Traditional Arabic"/>
          <w:sz w:val="24"/>
          <w:szCs w:val="24"/>
          <w:rtl/>
        </w:rPr>
        <w:t>عبد الرحمن الجمل، المغني في علم التجويد (غزة: مكتبة سمير منصور، 2014)، 29</w:t>
      </w:r>
      <w:r w:rsidRPr="00255B97">
        <w:rPr>
          <w:rFonts w:ascii="Traditional Arabic" w:hAnsi="Traditional Arabic" w:cs="Traditional Arabic"/>
          <w:sz w:val="24"/>
          <w:szCs w:val="24"/>
          <w:lang w:val="en-GB"/>
        </w:rPr>
        <w:t>.</w:t>
      </w:r>
    </w:p>
  </w:footnote>
  <w:footnote w:id="4">
    <w:p w14:paraId="09E1BE04" w14:textId="046B1015" w:rsidR="00CD1D55" w:rsidRPr="00255B97" w:rsidRDefault="00CD1D55" w:rsidP="005E216F">
      <w:pPr>
        <w:bidi/>
        <w:spacing w:after="0" w:line="278" w:lineRule="auto"/>
        <w:rPr>
          <w:rFonts w:ascii="Traditional Arabic" w:hAnsi="Traditional Arabic" w:cs="Traditional Arabic"/>
          <w:sz w:val="24"/>
          <w:szCs w:val="24"/>
          <w:rtl/>
          <w:lang w:val="en-GB"/>
        </w:rPr>
      </w:pPr>
      <w:r w:rsidRPr="00255B97">
        <w:rPr>
          <w:rStyle w:val="a9"/>
          <w:rFonts w:ascii="Traditional Arabic" w:hAnsi="Traditional Arabic" w:cs="Traditional Arabic"/>
          <w:sz w:val="24"/>
          <w:szCs w:val="24"/>
          <w:vertAlign w:val="baseline"/>
        </w:rPr>
        <w:footnoteRef/>
      </w:r>
      <w:r w:rsidR="00876769" w:rsidRPr="00255B97">
        <w:rPr>
          <w:rFonts w:ascii="Traditional Arabic" w:hAnsi="Traditional Arabic" w:cs="Traditional Arabic"/>
          <w:sz w:val="24"/>
          <w:szCs w:val="24"/>
          <w:rtl/>
        </w:rPr>
        <w:t xml:space="preserve"> </w:t>
      </w:r>
      <w:r w:rsidRPr="00255B97">
        <w:rPr>
          <w:rFonts w:ascii="Traditional Arabic" w:hAnsi="Traditional Arabic" w:cs="Traditional Arabic"/>
          <w:sz w:val="24"/>
          <w:szCs w:val="24"/>
          <w:rtl/>
        </w:rPr>
        <w:t>جلال الدين السيوطي، الإتقان في علوم القرآن، تحقيق: سعيد المندوب (بيروت، لبنان: دار الفكر، 1996)، 1</w:t>
      </w:r>
      <w:r w:rsidRPr="00255B97">
        <w:rPr>
          <w:rFonts w:ascii="Traditional Arabic" w:hAnsi="Traditional Arabic" w:cs="Traditional Arabic" w:hint="cs"/>
          <w:sz w:val="24"/>
          <w:szCs w:val="24"/>
          <w:rtl/>
        </w:rPr>
        <w:t>/</w:t>
      </w:r>
      <w:r w:rsidRPr="00255B97">
        <w:rPr>
          <w:rFonts w:ascii="Traditional Arabic" w:hAnsi="Traditional Arabic" w:cs="Traditional Arabic"/>
          <w:sz w:val="24"/>
          <w:szCs w:val="24"/>
          <w:rtl/>
        </w:rPr>
        <w:t>108</w:t>
      </w:r>
      <w:r w:rsidRPr="00255B97">
        <w:rPr>
          <w:rFonts w:ascii="Traditional Arabic" w:hAnsi="Traditional Arabic" w:cs="Traditional Arabic"/>
          <w:sz w:val="24"/>
          <w:szCs w:val="24"/>
          <w:lang w:val="en-GB"/>
        </w:rPr>
        <w:t>.</w:t>
      </w:r>
    </w:p>
  </w:footnote>
  <w:footnote w:id="5">
    <w:p w14:paraId="344353D4" w14:textId="39FA043C" w:rsidR="00CD1D55" w:rsidRPr="00255B97" w:rsidRDefault="00CD1D55" w:rsidP="005E216F">
      <w:pPr>
        <w:pStyle w:val="a8"/>
        <w:bidi/>
        <w:rPr>
          <w:rFonts w:ascii="Traditional Arabic" w:hAnsi="Traditional Arabic" w:cs="Traditional Arabic"/>
          <w:sz w:val="24"/>
          <w:szCs w:val="24"/>
          <w:rtl/>
          <w:lang w:bidi="ar-OM"/>
        </w:rPr>
      </w:pPr>
      <w:r w:rsidRPr="00255B97">
        <w:rPr>
          <w:rStyle w:val="a9"/>
          <w:rFonts w:ascii="Traditional Arabic" w:hAnsi="Traditional Arabic" w:cs="Traditional Arabic"/>
          <w:sz w:val="24"/>
          <w:szCs w:val="24"/>
          <w:vertAlign w:val="baseline"/>
        </w:rPr>
        <w:footnoteRef/>
      </w:r>
      <w:r w:rsidR="00876769" w:rsidRPr="00255B97">
        <w:rPr>
          <w:rFonts w:ascii="Traditional Arabic" w:hAnsi="Traditional Arabic" w:cs="Traditional Arabic"/>
          <w:sz w:val="24"/>
          <w:szCs w:val="24"/>
          <w:rtl/>
        </w:rPr>
        <w:t xml:space="preserve"> </w:t>
      </w:r>
      <w:r w:rsidRPr="00255B97">
        <w:rPr>
          <w:rFonts w:ascii="Traditional Arabic" w:hAnsi="Traditional Arabic" w:cs="Traditional Arabic" w:hint="cs"/>
          <w:sz w:val="24"/>
          <w:szCs w:val="24"/>
          <w:rtl/>
        </w:rPr>
        <w:t>ت</w:t>
      </w:r>
      <w:r w:rsidRPr="00255B97">
        <w:rPr>
          <w:rFonts w:ascii="Traditional Arabic" w:hAnsi="Traditional Arabic" w:cs="Traditional Arabic"/>
          <w:sz w:val="24"/>
          <w:szCs w:val="24"/>
          <w:rtl/>
        </w:rPr>
        <w:t>وجد تقسيمات أخرى إلى أحاد وشاذ ومدرج وموضوع. وهناك من يدرج المدرج والموضوع ضمن القراءات الشاذة وهو ما اعتمدته.</w:t>
      </w:r>
    </w:p>
  </w:footnote>
  <w:footnote w:id="6">
    <w:p w14:paraId="15F3C495" w14:textId="4664DC35" w:rsidR="00CD1D55" w:rsidRPr="00255B97" w:rsidRDefault="00CD1D55" w:rsidP="005E216F">
      <w:pPr>
        <w:pStyle w:val="a8"/>
        <w:bidi/>
        <w:rPr>
          <w:rFonts w:ascii="Traditional Arabic" w:hAnsi="Traditional Arabic" w:cs="Traditional Arabic"/>
          <w:sz w:val="24"/>
          <w:szCs w:val="24"/>
          <w:rtl/>
          <w:lang w:bidi="ar-OM"/>
        </w:rPr>
      </w:pPr>
      <w:r w:rsidRPr="00255B97">
        <w:rPr>
          <w:rStyle w:val="a9"/>
          <w:rFonts w:ascii="Traditional Arabic" w:hAnsi="Traditional Arabic" w:cs="Traditional Arabic"/>
          <w:sz w:val="24"/>
          <w:szCs w:val="24"/>
          <w:vertAlign w:val="baseline"/>
        </w:rPr>
        <w:footnoteRef/>
      </w:r>
      <w:r w:rsidR="00876769" w:rsidRPr="00255B97">
        <w:rPr>
          <w:rFonts w:ascii="Traditional Arabic" w:hAnsi="Traditional Arabic" w:cs="Traditional Arabic"/>
          <w:sz w:val="24"/>
          <w:szCs w:val="24"/>
          <w:rtl/>
        </w:rPr>
        <w:t xml:space="preserve"> </w:t>
      </w:r>
      <w:r w:rsidRPr="00255B97">
        <w:rPr>
          <w:rFonts w:ascii="Traditional Arabic" w:hAnsi="Traditional Arabic" w:cs="Traditional Arabic"/>
          <w:sz w:val="24"/>
          <w:szCs w:val="24"/>
          <w:rtl/>
        </w:rPr>
        <w:t>السيوطي، ال</w:t>
      </w:r>
      <w:r w:rsidRPr="00255B97">
        <w:rPr>
          <w:rFonts w:ascii="Traditional Arabic" w:hAnsi="Traditional Arabic" w:cs="Traditional Arabic" w:hint="cs"/>
          <w:sz w:val="24"/>
          <w:szCs w:val="24"/>
          <w:rtl/>
        </w:rPr>
        <w:t>إ</w:t>
      </w:r>
      <w:r w:rsidRPr="00255B97">
        <w:rPr>
          <w:rFonts w:ascii="Traditional Arabic" w:hAnsi="Traditional Arabic" w:cs="Traditional Arabic"/>
          <w:sz w:val="24"/>
          <w:szCs w:val="24"/>
          <w:rtl/>
        </w:rPr>
        <w:t>تقان في علوم القرآن</w:t>
      </w:r>
      <w:r w:rsidRPr="00255B97">
        <w:rPr>
          <w:rFonts w:ascii="Traditional Arabic" w:hAnsi="Traditional Arabic" w:cs="Traditional Arabic" w:hint="cs"/>
          <w:sz w:val="24"/>
          <w:szCs w:val="24"/>
          <w:rtl/>
        </w:rPr>
        <w:t xml:space="preserve">، </w:t>
      </w:r>
      <w:r w:rsidRPr="00255B97">
        <w:rPr>
          <w:rFonts w:ascii="Traditional Arabic" w:hAnsi="Traditional Arabic" w:cs="Traditional Arabic"/>
          <w:sz w:val="24"/>
          <w:szCs w:val="24"/>
          <w:rtl/>
        </w:rPr>
        <w:t>1</w:t>
      </w:r>
      <w:r w:rsidRPr="00255B97">
        <w:rPr>
          <w:rFonts w:ascii="Traditional Arabic" w:hAnsi="Traditional Arabic" w:cs="Traditional Arabic" w:hint="cs"/>
          <w:sz w:val="24"/>
          <w:szCs w:val="24"/>
          <w:rtl/>
        </w:rPr>
        <w:t>/</w:t>
      </w:r>
      <w:r w:rsidRPr="00255B97">
        <w:rPr>
          <w:rFonts w:ascii="Traditional Arabic" w:hAnsi="Traditional Arabic" w:cs="Traditional Arabic"/>
          <w:sz w:val="24"/>
          <w:szCs w:val="24"/>
          <w:rtl/>
        </w:rPr>
        <w:t>108. سيب، القراءات القرآنية</w:t>
      </w:r>
      <w:r w:rsidRPr="00255B97">
        <w:rPr>
          <w:rFonts w:ascii="Traditional Arabic" w:hAnsi="Traditional Arabic" w:cs="Traditional Arabic" w:hint="cs"/>
          <w:sz w:val="24"/>
          <w:szCs w:val="24"/>
          <w:rtl/>
        </w:rPr>
        <w:t xml:space="preserve">، </w:t>
      </w:r>
      <w:r w:rsidRPr="00255B97">
        <w:rPr>
          <w:rFonts w:ascii="Traditional Arabic" w:hAnsi="Traditional Arabic" w:cs="Traditional Arabic"/>
          <w:sz w:val="24"/>
          <w:szCs w:val="24"/>
          <w:rtl/>
        </w:rPr>
        <w:t>61.</w:t>
      </w:r>
    </w:p>
  </w:footnote>
  <w:footnote w:id="7">
    <w:p w14:paraId="43C9566E" w14:textId="6504206B" w:rsidR="00CD1D55" w:rsidRPr="00255B97" w:rsidRDefault="00CD1D55" w:rsidP="005E216F">
      <w:pPr>
        <w:pStyle w:val="a8"/>
        <w:bidi/>
        <w:rPr>
          <w:rFonts w:ascii="Traditional Arabic" w:hAnsi="Traditional Arabic" w:cs="Traditional Arabic"/>
          <w:sz w:val="24"/>
          <w:szCs w:val="24"/>
          <w:rtl/>
          <w:lang w:bidi="ar-OM"/>
        </w:rPr>
      </w:pPr>
      <w:r w:rsidRPr="00255B97">
        <w:rPr>
          <w:rStyle w:val="a9"/>
          <w:rFonts w:ascii="Traditional Arabic" w:hAnsi="Traditional Arabic" w:cs="Traditional Arabic"/>
          <w:sz w:val="24"/>
          <w:szCs w:val="24"/>
          <w:vertAlign w:val="baseline"/>
        </w:rPr>
        <w:footnoteRef/>
      </w:r>
      <w:r w:rsidR="00876769" w:rsidRPr="00255B97">
        <w:rPr>
          <w:rFonts w:ascii="Traditional Arabic" w:hAnsi="Traditional Arabic" w:cs="Traditional Arabic"/>
          <w:sz w:val="24"/>
          <w:szCs w:val="24"/>
          <w:rtl/>
        </w:rPr>
        <w:t xml:space="preserve"> </w:t>
      </w:r>
      <w:r w:rsidRPr="00255B97">
        <w:rPr>
          <w:rFonts w:ascii="Traditional Arabic" w:hAnsi="Traditional Arabic" w:cs="Traditional Arabic"/>
          <w:sz w:val="24"/>
          <w:szCs w:val="24"/>
          <w:rtl/>
        </w:rPr>
        <w:t>معجم الدوحة التاريخي</w:t>
      </w:r>
      <w:r w:rsidRPr="00255B97">
        <w:rPr>
          <w:rFonts w:ascii="Traditional Arabic" w:hAnsi="Traditional Arabic" w:cs="Traditional Arabic" w:hint="cs"/>
          <w:sz w:val="24"/>
          <w:szCs w:val="24"/>
          <w:rtl/>
        </w:rPr>
        <w:t>، "القراءة" (الوصول 1 شباط 2025).</w:t>
      </w:r>
    </w:p>
  </w:footnote>
  <w:footnote w:id="8">
    <w:p w14:paraId="1E058CAF" w14:textId="7C9614B0" w:rsidR="00CD1D55" w:rsidRPr="00255B97" w:rsidRDefault="00CD1D55" w:rsidP="005E216F">
      <w:pPr>
        <w:bidi/>
        <w:spacing w:after="0" w:line="278" w:lineRule="auto"/>
        <w:rPr>
          <w:rFonts w:ascii="Traditional Arabic" w:hAnsi="Traditional Arabic" w:cs="Traditional Arabic"/>
          <w:sz w:val="24"/>
          <w:szCs w:val="24"/>
          <w:rtl/>
          <w:lang w:val="en-GB"/>
        </w:rPr>
      </w:pPr>
      <w:r w:rsidRPr="00255B97">
        <w:rPr>
          <w:rStyle w:val="a9"/>
          <w:rFonts w:ascii="Traditional Arabic" w:hAnsi="Traditional Arabic" w:cs="Traditional Arabic"/>
          <w:sz w:val="24"/>
          <w:szCs w:val="24"/>
          <w:vertAlign w:val="baseline"/>
        </w:rPr>
        <w:footnoteRef/>
      </w:r>
      <w:r w:rsidR="00876769" w:rsidRPr="00255B97">
        <w:rPr>
          <w:rFonts w:ascii="Traditional Arabic" w:hAnsi="Traditional Arabic" w:cs="Traditional Arabic"/>
          <w:sz w:val="24"/>
          <w:szCs w:val="24"/>
          <w:rtl/>
        </w:rPr>
        <w:t xml:space="preserve"> </w:t>
      </w:r>
      <w:r w:rsidRPr="00255B97">
        <w:rPr>
          <w:rFonts w:ascii="Traditional Arabic" w:hAnsi="Traditional Arabic" w:cs="Traditional Arabic"/>
          <w:sz w:val="24"/>
          <w:szCs w:val="24"/>
          <w:rtl/>
        </w:rPr>
        <w:t>أحمد محمود عبد السميع الحفيان، الوافي في كيفية ترتيل القرآن الكريم (بيروت: دار الكتب العلمية، 2000)، 173</w:t>
      </w:r>
      <w:r w:rsidRPr="00255B97">
        <w:rPr>
          <w:rFonts w:ascii="Traditional Arabic" w:hAnsi="Traditional Arabic" w:cs="Traditional Arabic"/>
          <w:sz w:val="24"/>
          <w:szCs w:val="24"/>
          <w:lang w:val="en-GB"/>
        </w:rPr>
        <w:t>.</w:t>
      </w:r>
    </w:p>
  </w:footnote>
  <w:footnote w:id="9">
    <w:p w14:paraId="55F2DD6E" w14:textId="5A2E76ED" w:rsidR="00CD1D55" w:rsidRPr="00255B97" w:rsidRDefault="00CD1D55" w:rsidP="005E216F">
      <w:pPr>
        <w:pStyle w:val="a8"/>
        <w:bidi/>
        <w:rPr>
          <w:rFonts w:ascii="Traditional Arabic" w:hAnsi="Traditional Arabic" w:cs="Traditional Arabic"/>
          <w:sz w:val="24"/>
          <w:szCs w:val="24"/>
          <w:rtl/>
          <w:lang w:bidi="ar-OM"/>
        </w:rPr>
      </w:pPr>
      <w:r w:rsidRPr="00255B97">
        <w:rPr>
          <w:rStyle w:val="a9"/>
          <w:rFonts w:ascii="Traditional Arabic" w:hAnsi="Traditional Arabic" w:cs="Traditional Arabic"/>
          <w:sz w:val="24"/>
          <w:szCs w:val="24"/>
          <w:vertAlign w:val="baseline"/>
        </w:rPr>
        <w:footnoteRef/>
      </w:r>
      <w:r w:rsidR="00876769" w:rsidRPr="00255B97">
        <w:rPr>
          <w:rFonts w:ascii="Traditional Arabic" w:hAnsi="Traditional Arabic" w:cs="Traditional Arabic"/>
          <w:sz w:val="24"/>
          <w:szCs w:val="24"/>
          <w:rtl/>
        </w:rPr>
        <w:t xml:space="preserve"> </w:t>
      </w:r>
      <w:r w:rsidRPr="00255B97">
        <w:rPr>
          <w:rFonts w:ascii="Traditional Arabic" w:hAnsi="Traditional Arabic" w:cs="Traditional Arabic"/>
          <w:sz w:val="24"/>
          <w:szCs w:val="24"/>
          <w:rtl/>
        </w:rPr>
        <w:t>سيب، القراءات القرآنية</w:t>
      </w:r>
      <w:r w:rsidRPr="00255B97">
        <w:rPr>
          <w:rFonts w:ascii="Traditional Arabic" w:hAnsi="Traditional Arabic" w:cs="Traditional Arabic" w:hint="cs"/>
          <w:sz w:val="24"/>
          <w:szCs w:val="24"/>
          <w:rtl/>
        </w:rPr>
        <w:t xml:space="preserve">، </w:t>
      </w:r>
      <w:r w:rsidRPr="00255B97">
        <w:rPr>
          <w:rFonts w:ascii="Traditional Arabic" w:hAnsi="Traditional Arabic" w:cs="Traditional Arabic"/>
          <w:sz w:val="24"/>
          <w:szCs w:val="24"/>
          <w:rtl/>
        </w:rPr>
        <w:t>61.</w:t>
      </w:r>
    </w:p>
  </w:footnote>
  <w:footnote w:id="10">
    <w:p w14:paraId="6125A637" w14:textId="5120413A" w:rsidR="00CD1D55" w:rsidRPr="00255B97" w:rsidRDefault="00CD1D55" w:rsidP="005E216F">
      <w:pPr>
        <w:bidi/>
        <w:spacing w:after="0" w:line="278" w:lineRule="auto"/>
        <w:rPr>
          <w:rFonts w:ascii="Traditional Arabic" w:hAnsi="Traditional Arabic" w:cs="Traditional Arabic"/>
          <w:sz w:val="24"/>
          <w:szCs w:val="24"/>
          <w:rtl/>
          <w:lang w:val="en-GB"/>
        </w:rPr>
      </w:pPr>
      <w:r w:rsidRPr="00255B97">
        <w:rPr>
          <w:rStyle w:val="a9"/>
          <w:rFonts w:ascii="Traditional Arabic" w:hAnsi="Traditional Arabic" w:cs="Traditional Arabic"/>
          <w:sz w:val="24"/>
          <w:szCs w:val="24"/>
          <w:vertAlign w:val="baseline"/>
        </w:rPr>
        <w:footnoteRef/>
      </w:r>
      <w:r w:rsidR="00876769" w:rsidRPr="00255B97">
        <w:rPr>
          <w:rFonts w:ascii="Traditional Arabic" w:hAnsi="Traditional Arabic" w:cs="Traditional Arabic"/>
          <w:sz w:val="24"/>
          <w:szCs w:val="24"/>
          <w:rtl/>
        </w:rPr>
        <w:t xml:space="preserve"> </w:t>
      </w:r>
      <w:r w:rsidRPr="00255B97">
        <w:rPr>
          <w:rFonts w:ascii="Traditional Arabic" w:hAnsi="Traditional Arabic" w:cs="Traditional Arabic"/>
          <w:sz w:val="24"/>
          <w:szCs w:val="24"/>
          <w:rtl/>
        </w:rPr>
        <w:t>إبراهيم محمد الجرمي، معجم علوم القرآن (دمشق: دار القلم، ط.1، 2001)،</w:t>
      </w:r>
      <w:r w:rsidRPr="00255B97">
        <w:rPr>
          <w:rFonts w:ascii="Traditional Arabic" w:hAnsi="Traditional Arabic" w:cs="Traditional Arabic" w:hint="cs"/>
          <w:sz w:val="24"/>
          <w:szCs w:val="24"/>
          <w:rtl/>
        </w:rPr>
        <w:t xml:space="preserve"> "قراءة"،</w:t>
      </w:r>
      <w:r w:rsidRPr="00255B97">
        <w:rPr>
          <w:rFonts w:ascii="Traditional Arabic" w:hAnsi="Traditional Arabic" w:cs="Traditional Arabic"/>
          <w:sz w:val="24"/>
          <w:szCs w:val="24"/>
          <w:rtl/>
        </w:rPr>
        <w:t xml:space="preserve"> 218</w:t>
      </w:r>
      <w:r w:rsidRPr="00255B97">
        <w:rPr>
          <w:rFonts w:ascii="Traditional Arabic" w:hAnsi="Traditional Arabic" w:cs="Traditional Arabic"/>
          <w:sz w:val="24"/>
          <w:szCs w:val="24"/>
          <w:lang w:val="en-GB"/>
        </w:rPr>
        <w:t>.</w:t>
      </w:r>
    </w:p>
  </w:footnote>
  <w:footnote w:id="11">
    <w:p w14:paraId="7C668356" w14:textId="26E5BAC6" w:rsidR="00CD1D55" w:rsidRPr="00255B97" w:rsidRDefault="00CD1D55" w:rsidP="005E216F">
      <w:pPr>
        <w:pStyle w:val="a8"/>
        <w:bidi/>
        <w:rPr>
          <w:rFonts w:ascii="Traditional Arabic" w:hAnsi="Traditional Arabic" w:cs="Traditional Arabic"/>
          <w:sz w:val="24"/>
          <w:szCs w:val="24"/>
          <w:rtl/>
          <w:lang w:bidi="ar-OM"/>
        </w:rPr>
      </w:pPr>
      <w:r w:rsidRPr="00255B97">
        <w:rPr>
          <w:rStyle w:val="a9"/>
          <w:rFonts w:ascii="Traditional Arabic" w:hAnsi="Traditional Arabic" w:cs="Traditional Arabic"/>
          <w:sz w:val="24"/>
          <w:szCs w:val="24"/>
          <w:vertAlign w:val="baseline"/>
        </w:rPr>
        <w:footnoteRef/>
      </w:r>
      <w:r w:rsidR="00876769" w:rsidRPr="00255B97">
        <w:rPr>
          <w:rFonts w:ascii="Traditional Arabic" w:hAnsi="Traditional Arabic" w:cs="Traditional Arabic"/>
          <w:sz w:val="24"/>
          <w:szCs w:val="24"/>
          <w:rtl/>
        </w:rPr>
        <w:t xml:space="preserve"> </w:t>
      </w:r>
      <w:r w:rsidRPr="00255B97">
        <w:rPr>
          <w:rFonts w:ascii="Traditional Arabic" w:hAnsi="Traditional Arabic" w:cs="Traditional Arabic"/>
          <w:sz w:val="24"/>
          <w:szCs w:val="24"/>
          <w:rtl/>
        </w:rPr>
        <w:t xml:space="preserve">إبراهيم الدوسري، مختصر العبارات لمعجم مصطلحات القراءات </w:t>
      </w:r>
      <w:r w:rsidRPr="00255B97">
        <w:rPr>
          <w:rFonts w:ascii="Traditional Arabic" w:hAnsi="Traditional Arabic" w:cs="Traditional Arabic" w:hint="cs"/>
          <w:sz w:val="24"/>
          <w:szCs w:val="24"/>
          <w:rtl/>
        </w:rPr>
        <w:t xml:space="preserve">(المملكة السعودية: </w:t>
      </w:r>
      <w:r w:rsidRPr="00255B97">
        <w:rPr>
          <w:rFonts w:ascii="Traditional Arabic" w:hAnsi="Traditional Arabic" w:cs="Traditional Arabic"/>
          <w:sz w:val="24"/>
          <w:szCs w:val="24"/>
          <w:rtl/>
        </w:rPr>
        <w:t>دار الحضارة للنشر، 2008</w:t>
      </w:r>
      <w:r w:rsidRPr="00255B97">
        <w:rPr>
          <w:rFonts w:ascii="Traditional Arabic" w:hAnsi="Traditional Arabic" w:cs="Traditional Arabic" w:hint="cs"/>
          <w:sz w:val="24"/>
          <w:szCs w:val="24"/>
          <w:rtl/>
        </w:rPr>
        <w:t>)،</w:t>
      </w:r>
      <w:r w:rsidRPr="00255B97">
        <w:rPr>
          <w:rFonts w:ascii="Traditional Arabic" w:hAnsi="Traditional Arabic" w:cs="Traditional Arabic"/>
          <w:sz w:val="24"/>
          <w:szCs w:val="24"/>
          <w:rtl/>
        </w:rPr>
        <w:t xml:space="preserve"> 90.</w:t>
      </w:r>
    </w:p>
  </w:footnote>
  <w:footnote w:id="12">
    <w:p w14:paraId="03C98803" w14:textId="1188FD2E" w:rsidR="00CD1D55" w:rsidRPr="00255B97" w:rsidRDefault="00CD1D55" w:rsidP="005E216F">
      <w:pPr>
        <w:pStyle w:val="a8"/>
        <w:bidi/>
        <w:rPr>
          <w:rFonts w:ascii="Traditional Arabic" w:hAnsi="Traditional Arabic" w:cs="Traditional Arabic"/>
          <w:sz w:val="24"/>
          <w:szCs w:val="24"/>
          <w:rtl/>
          <w:lang w:bidi="ar-OM"/>
        </w:rPr>
      </w:pPr>
      <w:r w:rsidRPr="00255B97">
        <w:rPr>
          <w:rStyle w:val="a9"/>
          <w:rFonts w:ascii="Traditional Arabic" w:hAnsi="Traditional Arabic" w:cs="Traditional Arabic"/>
          <w:sz w:val="24"/>
          <w:szCs w:val="24"/>
          <w:vertAlign w:val="baseline"/>
        </w:rPr>
        <w:footnoteRef/>
      </w:r>
      <w:r w:rsidR="00876769" w:rsidRPr="00255B97">
        <w:rPr>
          <w:rFonts w:ascii="Traditional Arabic" w:hAnsi="Traditional Arabic" w:cs="Traditional Arabic"/>
          <w:sz w:val="24"/>
          <w:szCs w:val="24"/>
          <w:rtl/>
        </w:rPr>
        <w:t xml:space="preserve"> </w:t>
      </w:r>
      <w:r w:rsidRPr="00255B97">
        <w:rPr>
          <w:rFonts w:ascii="Traditional Arabic" w:hAnsi="Traditional Arabic" w:cs="Traditional Arabic"/>
          <w:sz w:val="24"/>
          <w:szCs w:val="24"/>
          <w:rtl/>
        </w:rPr>
        <w:t>الجرمي</w:t>
      </w:r>
      <w:r w:rsidRPr="00255B97">
        <w:rPr>
          <w:rFonts w:ascii="Traditional Arabic" w:hAnsi="Traditional Arabic" w:cs="Traditional Arabic" w:hint="cs"/>
          <w:sz w:val="24"/>
          <w:szCs w:val="24"/>
          <w:rtl/>
        </w:rPr>
        <w:t>،</w:t>
      </w:r>
      <w:r w:rsidRPr="00255B97">
        <w:rPr>
          <w:rFonts w:ascii="Traditional Arabic" w:hAnsi="Traditional Arabic" w:cs="Traditional Arabic"/>
          <w:sz w:val="24"/>
          <w:szCs w:val="24"/>
          <w:rtl/>
        </w:rPr>
        <w:t xml:space="preserve"> معجم علوم القرآن،</w:t>
      </w:r>
      <w:r w:rsidRPr="00255B97">
        <w:rPr>
          <w:rFonts w:ascii="Traditional Arabic" w:hAnsi="Traditional Arabic" w:cs="Traditional Arabic" w:hint="cs"/>
          <w:sz w:val="24"/>
          <w:szCs w:val="24"/>
          <w:rtl/>
        </w:rPr>
        <w:t xml:space="preserve"> "قراءة"،</w:t>
      </w:r>
      <w:r w:rsidRPr="00255B97">
        <w:rPr>
          <w:rFonts w:ascii="Traditional Arabic" w:hAnsi="Traditional Arabic" w:cs="Traditional Arabic"/>
          <w:sz w:val="24"/>
          <w:szCs w:val="24"/>
          <w:rtl/>
        </w:rPr>
        <w:t xml:space="preserve"> 219.</w:t>
      </w:r>
    </w:p>
  </w:footnote>
  <w:footnote w:id="13">
    <w:p w14:paraId="657381AD" w14:textId="2A645DA3" w:rsidR="00CD1D55" w:rsidRPr="00255B97" w:rsidRDefault="00CD1D55" w:rsidP="005E216F">
      <w:pPr>
        <w:pStyle w:val="a8"/>
        <w:bidi/>
        <w:rPr>
          <w:rFonts w:ascii="Traditional Arabic" w:hAnsi="Traditional Arabic" w:cs="Traditional Arabic"/>
          <w:sz w:val="24"/>
          <w:szCs w:val="24"/>
          <w:rtl/>
          <w:lang w:bidi="ar-OM"/>
        </w:rPr>
      </w:pPr>
      <w:r w:rsidRPr="00255B97">
        <w:rPr>
          <w:rStyle w:val="a9"/>
          <w:rFonts w:ascii="Traditional Arabic" w:hAnsi="Traditional Arabic" w:cs="Traditional Arabic"/>
          <w:sz w:val="24"/>
          <w:szCs w:val="24"/>
          <w:vertAlign w:val="baseline"/>
        </w:rPr>
        <w:footnoteRef/>
      </w:r>
      <w:r w:rsidR="00876769" w:rsidRPr="00255B97">
        <w:rPr>
          <w:rFonts w:ascii="Traditional Arabic" w:hAnsi="Traditional Arabic" w:cs="Traditional Arabic"/>
          <w:sz w:val="24"/>
          <w:szCs w:val="24"/>
          <w:rtl/>
        </w:rPr>
        <w:t xml:space="preserve"> </w:t>
      </w:r>
      <w:r w:rsidRPr="00255B97">
        <w:rPr>
          <w:rFonts w:ascii="Traditional Arabic" w:hAnsi="Traditional Arabic" w:cs="Traditional Arabic"/>
          <w:sz w:val="24"/>
          <w:szCs w:val="24"/>
          <w:rtl/>
        </w:rPr>
        <w:t>كرار</w:t>
      </w:r>
      <w:r w:rsidRPr="00255B97">
        <w:rPr>
          <w:rFonts w:ascii="Traditional Arabic" w:hAnsi="Traditional Arabic" w:cs="Traditional Arabic" w:hint="cs"/>
          <w:sz w:val="24"/>
          <w:szCs w:val="24"/>
          <w:rtl/>
        </w:rPr>
        <w:t xml:space="preserve">، </w:t>
      </w:r>
      <w:r w:rsidRPr="00255B97">
        <w:rPr>
          <w:rFonts w:ascii="Traditional Arabic" w:hAnsi="Traditional Arabic" w:cs="Traditional Arabic"/>
          <w:sz w:val="24"/>
          <w:szCs w:val="24"/>
          <w:rtl/>
        </w:rPr>
        <w:t>الوقف القرآني وأثره في الترجيح، 14.</w:t>
      </w:r>
    </w:p>
  </w:footnote>
  <w:footnote w:id="14">
    <w:p w14:paraId="1B42B898" w14:textId="4423E00F" w:rsidR="00CD1D55" w:rsidRPr="00255B97" w:rsidRDefault="00CD1D55" w:rsidP="005E216F">
      <w:pPr>
        <w:pStyle w:val="a8"/>
        <w:bidi/>
        <w:rPr>
          <w:rFonts w:ascii="Traditional Arabic" w:hAnsi="Traditional Arabic" w:cs="Traditional Arabic"/>
          <w:sz w:val="24"/>
          <w:szCs w:val="24"/>
          <w:rtl/>
          <w:lang w:bidi="ar-OM"/>
        </w:rPr>
      </w:pPr>
      <w:r w:rsidRPr="00255B97">
        <w:rPr>
          <w:rStyle w:val="a9"/>
          <w:rFonts w:ascii="Traditional Arabic" w:hAnsi="Traditional Arabic" w:cs="Traditional Arabic"/>
          <w:sz w:val="24"/>
          <w:szCs w:val="24"/>
          <w:vertAlign w:val="baseline"/>
        </w:rPr>
        <w:footnoteRef/>
      </w:r>
      <w:r w:rsidR="00876769" w:rsidRPr="00255B97">
        <w:rPr>
          <w:rFonts w:ascii="Traditional Arabic" w:hAnsi="Traditional Arabic" w:cs="Traditional Arabic"/>
          <w:sz w:val="24"/>
          <w:szCs w:val="24"/>
          <w:rtl/>
        </w:rPr>
        <w:t xml:space="preserve"> </w:t>
      </w:r>
      <w:r w:rsidRPr="00255B97">
        <w:rPr>
          <w:rFonts w:ascii="Traditional Arabic" w:hAnsi="Traditional Arabic" w:cs="Traditional Arabic"/>
          <w:sz w:val="24"/>
          <w:szCs w:val="24"/>
          <w:rtl/>
        </w:rPr>
        <w:t>الدوسري</w:t>
      </w:r>
      <w:r w:rsidRPr="00255B97">
        <w:rPr>
          <w:rFonts w:ascii="Traditional Arabic" w:hAnsi="Traditional Arabic" w:cs="Traditional Arabic" w:hint="cs"/>
          <w:sz w:val="24"/>
          <w:szCs w:val="24"/>
          <w:rtl/>
        </w:rPr>
        <w:t>،</w:t>
      </w:r>
      <w:r w:rsidRPr="00255B97">
        <w:rPr>
          <w:rFonts w:ascii="Traditional Arabic" w:hAnsi="Traditional Arabic" w:cs="Traditional Arabic"/>
          <w:sz w:val="24"/>
          <w:szCs w:val="24"/>
          <w:rtl/>
        </w:rPr>
        <w:t xml:space="preserve"> مختصر العبا</w:t>
      </w:r>
      <w:r w:rsidRPr="00255B97">
        <w:rPr>
          <w:rFonts w:ascii="Traditional Arabic" w:hAnsi="Traditional Arabic" w:cs="Traditional Arabic" w:hint="cs"/>
          <w:sz w:val="24"/>
          <w:szCs w:val="24"/>
          <w:rtl/>
        </w:rPr>
        <w:t>ر</w:t>
      </w:r>
      <w:r w:rsidRPr="00255B97">
        <w:rPr>
          <w:rFonts w:ascii="Traditional Arabic" w:hAnsi="Traditional Arabic" w:cs="Traditional Arabic"/>
          <w:sz w:val="24"/>
          <w:szCs w:val="24"/>
          <w:rtl/>
        </w:rPr>
        <w:t>ات، 91.</w:t>
      </w:r>
    </w:p>
  </w:footnote>
  <w:footnote w:id="15">
    <w:p w14:paraId="69B06486" w14:textId="4C16A38F" w:rsidR="00CD1D55" w:rsidRPr="00255B97" w:rsidRDefault="00CD1D55" w:rsidP="005E216F">
      <w:pPr>
        <w:bidi/>
        <w:spacing w:after="0" w:line="278" w:lineRule="auto"/>
        <w:rPr>
          <w:rFonts w:ascii="Traditional Arabic" w:hAnsi="Traditional Arabic" w:cs="Traditional Arabic"/>
          <w:sz w:val="24"/>
          <w:szCs w:val="24"/>
          <w:rtl/>
          <w:lang w:val="en-GB"/>
        </w:rPr>
      </w:pPr>
      <w:r w:rsidRPr="00255B97">
        <w:rPr>
          <w:rStyle w:val="a9"/>
          <w:rFonts w:ascii="Traditional Arabic" w:hAnsi="Traditional Arabic" w:cs="Traditional Arabic"/>
          <w:sz w:val="24"/>
          <w:szCs w:val="24"/>
          <w:vertAlign w:val="baseline"/>
        </w:rPr>
        <w:footnoteRef/>
      </w:r>
      <w:r w:rsidR="00876769" w:rsidRPr="00255B97">
        <w:rPr>
          <w:rFonts w:ascii="Traditional Arabic" w:hAnsi="Traditional Arabic" w:cs="Traditional Arabic"/>
          <w:sz w:val="24"/>
          <w:szCs w:val="24"/>
          <w:rtl/>
        </w:rPr>
        <w:t xml:space="preserve"> </w:t>
      </w:r>
      <w:r w:rsidRPr="00255B97">
        <w:rPr>
          <w:rFonts w:ascii="Traditional Arabic" w:hAnsi="Traditional Arabic" w:cs="Traditional Arabic"/>
          <w:sz w:val="24"/>
          <w:szCs w:val="24"/>
          <w:rtl/>
        </w:rPr>
        <w:t>محمد عبد العظيم الزرقاني، مناهل العرفان في علوم القرآن، تحقيق: فواز أحمد زمرلي (بيروت: دار الكتاب العربي، ط.1، 1995)، 1</w:t>
      </w:r>
      <w:r w:rsidRPr="00255B97">
        <w:rPr>
          <w:rFonts w:ascii="Traditional Arabic" w:hAnsi="Traditional Arabic" w:cs="Traditional Arabic" w:hint="cs"/>
          <w:sz w:val="24"/>
          <w:szCs w:val="24"/>
          <w:rtl/>
        </w:rPr>
        <w:t>/</w:t>
      </w:r>
      <w:r w:rsidRPr="00255B97">
        <w:rPr>
          <w:rFonts w:ascii="Traditional Arabic" w:hAnsi="Traditional Arabic" w:cs="Traditional Arabic"/>
          <w:sz w:val="24"/>
          <w:szCs w:val="24"/>
          <w:rtl/>
        </w:rPr>
        <w:t>416</w:t>
      </w:r>
      <w:r w:rsidRPr="00255B97">
        <w:rPr>
          <w:rFonts w:ascii="Traditional Arabic" w:hAnsi="Traditional Arabic" w:cs="Traditional Arabic"/>
          <w:sz w:val="24"/>
          <w:szCs w:val="24"/>
          <w:lang w:val="en-GB"/>
        </w:rPr>
        <w:t>.</w:t>
      </w:r>
    </w:p>
  </w:footnote>
  <w:footnote w:id="16">
    <w:p w14:paraId="2F0D698F" w14:textId="208D62CE" w:rsidR="00CD1D55" w:rsidRPr="00255B97" w:rsidRDefault="00CD1D55" w:rsidP="005E216F">
      <w:pPr>
        <w:pStyle w:val="a8"/>
        <w:bidi/>
        <w:rPr>
          <w:rFonts w:ascii="Traditional Arabic" w:hAnsi="Traditional Arabic" w:cs="Traditional Arabic"/>
          <w:sz w:val="24"/>
          <w:szCs w:val="24"/>
          <w:rtl/>
          <w:lang w:bidi="ar-OM"/>
        </w:rPr>
      </w:pPr>
      <w:r w:rsidRPr="00255B97">
        <w:rPr>
          <w:rStyle w:val="a9"/>
          <w:rFonts w:ascii="Traditional Arabic" w:hAnsi="Traditional Arabic" w:cs="Traditional Arabic"/>
          <w:sz w:val="24"/>
          <w:szCs w:val="24"/>
          <w:vertAlign w:val="baseline"/>
        </w:rPr>
        <w:footnoteRef/>
      </w:r>
      <w:r w:rsidR="00876769" w:rsidRPr="00255B97">
        <w:rPr>
          <w:rFonts w:ascii="Traditional Arabic" w:hAnsi="Traditional Arabic" w:cs="Traditional Arabic"/>
          <w:sz w:val="24"/>
          <w:szCs w:val="24"/>
          <w:rtl/>
        </w:rPr>
        <w:t xml:space="preserve"> </w:t>
      </w:r>
      <w:r w:rsidRPr="00255B97">
        <w:rPr>
          <w:rFonts w:ascii="Traditional Arabic" w:hAnsi="Traditional Arabic" w:cs="Traditional Arabic"/>
          <w:sz w:val="24"/>
          <w:szCs w:val="24"/>
          <w:rtl/>
        </w:rPr>
        <w:t>القضاة وآخرون</w:t>
      </w:r>
      <w:r w:rsidRPr="00255B97">
        <w:rPr>
          <w:rFonts w:ascii="Traditional Arabic" w:hAnsi="Traditional Arabic" w:cs="Traditional Arabic" w:hint="cs"/>
          <w:sz w:val="24"/>
          <w:szCs w:val="24"/>
          <w:rtl/>
        </w:rPr>
        <w:t xml:space="preserve">، </w:t>
      </w:r>
      <w:r w:rsidRPr="00255B97">
        <w:rPr>
          <w:rFonts w:ascii="Traditional Arabic" w:hAnsi="Traditional Arabic" w:cs="Traditional Arabic"/>
          <w:sz w:val="24"/>
          <w:szCs w:val="24"/>
          <w:rtl/>
        </w:rPr>
        <w:t>مقدمات في علم القراءات</w:t>
      </w:r>
      <w:r w:rsidRPr="00255B97">
        <w:rPr>
          <w:rFonts w:ascii="Traditional Arabic" w:hAnsi="Traditional Arabic" w:cs="Traditional Arabic" w:hint="cs"/>
          <w:sz w:val="24"/>
          <w:szCs w:val="24"/>
          <w:rtl/>
        </w:rPr>
        <w:t xml:space="preserve">، </w:t>
      </w:r>
      <w:r w:rsidRPr="00255B97">
        <w:rPr>
          <w:rFonts w:ascii="Traditional Arabic" w:hAnsi="Traditional Arabic" w:cs="Traditional Arabic"/>
          <w:sz w:val="24"/>
          <w:szCs w:val="24"/>
          <w:rtl/>
        </w:rPr>
        <w:t>173.</w:t>
      </w:r>
    </w:p>
  </w:footnote>
  <w:footnote w:id="17">
    <w:p w14:paraId="3097569C" w14:textId="01001EB6" w:rsidR="00CD1D55" w:rsidRPr="00255B97" w:rsidRDefault="00CD1D55" w:rsidP="005E216F">
      <w:pPr>
        <w:pStyle w:val="a8"/>
        <w:bidi/>
        <w:rPr>
          <w:rFonts w:ascii="Traditional Arabic" w:hAnsi="Traditional Arabic" w:cs="Traditional Arabic"/>
          <w:sz w:val="24"/>
          <w:szCs w:val="24"/>
          <w:rtl/>
          <w:lang w:bidi="ar-OM"/>
        </w:rPr>
      </w:pPr>
      <w:r w:rsidRPr="00255B97">
        <w:rPr>
          <w:rStyle w:val="a9"/>
          <w:rFonts w:ascii="Traditional Arabic" w:hAnsi="Traditional Arabic" w:cs="Traditional Arabic"/>
          <w:sz w:val="24"/>
          <w:szCs w:val="24"/>
          <w:vertAlign w:val="baseline"/>
        </w:rPr>
        <w:footnoteRef/>
      </w:r>
      <w:r w:rsidR="00876769" w:rsidRPr="00255B97">
        <w:rPr>
          <w:rFonts w:ascii="Traditional Arabic" w:hAnsi="Traditional Arabic" w:cs="Traditional Arabic"/>
          <w:sz w:val="24"/>
          <w:szCs w:val="24"/>
          <w:rtl/>
        </w:rPr>
        <w:t xml:space="preserve"> </w:t>
      </w:r>
      <w:r w:rsidRPr="00255B97">
        <w:rPr>
          <w:rFonts w:ascii="Traditional Arabic" w:hAnsi="Traditional Arabic" w:cs="Traditional Arabic"/>
          <w:sz w:val="24"/>
          <w:szCs w:val="24"/>
          <w:rtl/>
        </w:rPr>
        <w:t>الدوسري</w:t>
      </w:r>
      <w:r w:rsidRPr="00255B97">
        <w:rPr>
          <w:rFonts w:ascii="Traditional Arabic" w:hAnsi="Traditional Arabic" w:cs="Traditional Arabic" w:hint="cs"/>
          <w:sz w:val="24"/>
          <w:szCs w:val="24"/>
          <w:rtl/>
        </w:rPr>
        <w:t>،</w:t>
      </w:r>
      <w:r w:rsidRPr="00255B97">
        <w:rPr>
          <w:rFonts w:ascii="Traditional Arabic" w:hAnsi="Traditional Arabic" w:cs="Traditional Arabic"/>
          <w:sz w:val="24"/>
          <w:szCs w:val="24"/>
          <w:rtl/>
        </w:rPr>
        <w:t xml:space="preserve"> مختصر العبا</w:t>
      </w:r>
      <w:r w:rsidRPr="00255B97">
        <w:rPr>
          <w:rFonts w:ascii="Traditional Arabic" w:hAnsi="Traditional Arabic" w:cs="Traditional Arabic" w:hint="cs"/>
          <w:sz w:val="24"/>
          <w:szCs w:val="24"/>
          <w:rtl/>
        </w:rPr>
        <w:t>ر</w:t>
      </w:r>
      <w:r w:rsidRPr="00255B97">
        <w:rPr>
          <w:rFonts w:ascii="Traditional Arabic" w:hAnsi="Traditional Arabic" w:cs="Traditional Arabic"/>
          <w:sz w:val="24"/>
          <w:szCs w:val="24"/>
          <w:rtl/>
        </w:rPr>
        <w:t>ات، 94.</w:t>
      </w:r>
    </w:p>
  </w:footnote>
  <w:footnote w:id="18">
    <w:p w14:paraId="38E27956" w14:textId="28DC9BE5" w:rsidR="00CD1D55" w:rsidRPr="00255B97" w:rsidRDefault="00CD1D55" w:rsidP="005E216F">
      <w:pPr>
        <w:pStyle w:val="a8"/>
        <w:bidi/>
        <w:rPr>
          <w:rFonts w:ascii="Traditional Arabic" w:hAnsi="Traditional Arabic" w:cs="Traditional Arabic"/>
          <w:sz w:val="24"/>
          <w:szCs w:val="24"/>
          <w:rtl/>
          <w:lang w:bidi="ar-OM"/>
        </w:rPr>
      </w:pPr>
      <w:r w:rsidRPr="00255B97">
        <w:rPr>
          <w:rStyle w:val="a9"/>
          <w:rFonts w:ascii="Traditional Arabic" w:hAnsi="Traditional Arabic" w:cs="Traditional Arabic"/>
          <w:sz w:val="24"/>
          <w:szCs w:val="24"/>
          <w:vertAlign w:val="baseline"/>
        </w:rPr>
        <w:footnoteRef/>
      </w:r>
      <w:r w:rsidR="00876769" w:rsidRPr="00255B97">
        <w:rPr>
          <w:rFonts w:ascii="Traditional Arabic" w:hAnsi="Traditional Arabic" w:cs="Traditional Arabic"/>
          <w:sz w:val="24"/>
          <w:szCs w:val="24"/>
          <w:rtl/>
        </w:rPr>
        <w:t xml:space="preserve"> </w:t>
      </w:r>
      <w:r w:rsidRPr="00255B97">
        <w:rPr>
          <w:rFonts w:ascii="Traditional Arabic" w:hAnsi="Traditional Arabic" w:cs="Traditional Arabic"/>
          <w:sz w:val="24"/>
          <w:szCs w:val="24"/>
          <w:rtl/>
        </w:rPr>
        <w:t>ابن الجزري</w:t>
      </w:r>
      <w:r w:rsidRPr="00255B97">
        <w:rPr>
          <w:rFonts w:ascii="Traditional Arabic" w:hAnsi="Traditional Arabic" w:cs="Traditional Arabic" w:hint="cs"/>
          <w:sz w:val="24"/>
          <w:szCs w:val="24"/>
          <w:rtl/>
        </w:rPr>
        <w:t>،</w:t>
      </w:r>
      <w:r w:rsidRPr="00255B97">
        <w:rPr>
          <w:rFonts w:ascii="Traditional Arabic" w:hAnsi="Traditional Arabic" w:cs="Traditional Arabic"/>
          <w:sz w:val="24"/>
          <w:szCs w:val="24"/>
          <w:rtl/>
        </w:rPr>
        <w:t xml:space="preserve"> النشر، 1</w:t>
      </w:r>
      <w:r w:rsidRPr="00255B97">
        <w:rPr>
          <w:rFonts w:ascii="Traditional Arabic" w:hAnsi="Traditional Arabic" w:cs="Traditional Arabic" w:hint="cs"/>
          <w:sz w:val="24"/>
          <w:szCs w:val="24"/>
          <w:rtl/>
        </w:rPr>
        <w:t>/</w:t>
      </w:r>
      <w:r w:rsidRPr="00255B97">
        <w:rPr>
          <w:rFonts w:ascii="Traditional Arabic" w:hAnsi="Traditional Arabic" w:cs="Traditional Arabic"/>
          <w:sz w:val="24"/>
          <w:szCs w:val="24"/>
          <w:rtl/>
        </w:rPr>
        <w:t>74</w:t>
      </w:r>
      <w:r w:rsidRPr="00255B97">
        <w:rPr>
          <w:rFonts w:ascii="Traditional Arabic" w:hAnsi="Traditional Arabic" w:cs="Traditional Arabic" w:hint="cs"/>
          <w:sz w:val="24"/>
          <w:szCs w:val="24"/>
          <w:rtl/>
        </w:rPr>
        <w:t>.</w:t>
      </w:r>
    </w:p>
  </w:footnote>
  <w:footnote w:id="19">
    <w:p w14:paraId="6355A9D6" w14:textId="07B49699" w:rsidR="00CD1D55" w:rsidRPr="00255B97" w:rsidRDefault="00CD1D55" w:rsidP="005E216F">
      <w:pPr>
        <w:pStyle w:val="a8"/>
        <w:bidi/>
        <w:rPr>
          <w:rFonts w:ascii="Traditional Arabic" w:hAnsi="Traditional Arabic" w:cs="Traditional Arabic"/>
          <w:sz w:val="24"/>
          <w:szCs w:val="24"/>
          <w:rtl/>
          <w:lang w:bidi="ar-OM"/>
        </w:rPr>
      </w:pPr>
      <w:r w:rsidRPr="00255B97">
        <w:rPr>
          <w:rStyle w:val="a9"/>
          <w:rFonts w:ascii="Traditional Arabic" w:hAnsi="Traditional Arabic" w:cs="Traditional Arabic"/>
          <w:sz w:val="24"/>
          <w:szCs w:val="24"/>
          <w:vertAlign w:val="baseline"/>
        </w:rPr>
        <w:footnoteRef/>
      </w:r>
      <w:r w:rsidR="00876769" w:rsidRPr="00255B97">
        <w:rPr>
          <w:rFonts w:ascii="Traditional Arabic" w:hAnsi="Traditional Arabic" w:cs="Traditional Arabic"/>
          <w:sz w:val="24"/>
          <w:szCs w:val="24"/>
          <w:rtl/>
        </w:rPr>
        <w:t xml:space="preserve"> </w:t>
      </w:r>
      <w:r w:rsidRPr="00255B97">
        <w:rPr>
          <w:rFonts w:ascii="Traditional Arabic" w:hAnsi="Traditional Arabic" w:cs="Traditional Arabic"/>
          <w:sz w:val="24"/>
          <w:szCs w:val="24"/>
          <w:rtl/>
        </w:rPr>
        <w:t>ابن الجزري</w:t>
      </w:r>
      <w:r w:rsidRPr="00255B97">
        <w:rPr>
          <w:rFonts w:ascii="Traditional Arabic" w:hAnsi="Traditional Arabic" w:cs="Traditional Arabic" w:hint="cs"/>
          <w:sz w:val="24"/>
          <w:szCs w:val="24"/>
          <w:rtl/>
        </w:rPr>
        <w:t>،</w:t>
      </w:r>
      <w:r w:rsidRPr="00255B97">
        <w:rPr>
          <w:rFonts w:ascii="Traditional Arabic" w:hAnsi="Traditional Arabic" w:cs="Traditional Arabic"/>
          <w:sz w:val="24"/>
          <w:szCs w:val="24"/>
          <w:rtl/>
        </w:rPr>
        <w:t xml:space="preserve"> النشر،</w:t>
      </w:r>
      <w:r w:rsidRPr="00255B97">
        <w:rPr>
          <w:rFonts w:ascii="Traditional Arabic" w:hAnsi="Traditional Arabic" w:cs="Traditional Arabic" w:hint="cs"/>
          <w:sz w:val="24"/>
          <w:szCs w:val="24"/>
          <w:rtl/>
        </w:rPr>
        <w:t xml:space="preserve"> </w:t>
      </w:r>
      <w:r w:rsidRPr="00255B97">
        <w:rPr>
          <w:rFonts w:ascii="Traditional Arabic" w:hAnsi="Traditional Arabic" w:cs="Traditional Arabic"/>
          <w:sz w:val="24"/>
          <w:szCs w:val="24"/>
          <w:rtl/>
        </w:rPr>
        <w:t>2</w:t>
      </w:r>
      <w:r w:rsidRPr="00255B97">
        <w:rPr>
          <w:rFonts w:ascii="Traditional Arabic" w:hAnsi="Traditional Arabic" w:cs="Traditional Arabic" w:hint="cs"/>
          <w:sz w:val="24"/>
          <w:szCs w:val="24"/>
          <w:rtl/>
        </w:rPr>
        <w:t>/</w:t>
      </w:r>
      <w:r w:rsidRPr="00255B97">
        <w:rPr>
          <w:rFonts w:ascii="Traditional Arabic" w:hAnsi="Traditional Arabic" w:cs="Traditional Arabic"/>
          <w:sz w:val="24"/>
          <w:szCs w:val="24"/>
          <w:rtl/>
        </w:rPr>
        <w:t>426.</w:t>
      </w:r>
      <w:r w:rsidRPr="00255B97">
        <w:rPr>
          <w:rFonts w:ascii="Traditional Arabic" w:hAnsi="Traditional Arabic" w:cs="Traditional Arabic" w:hint="cs"/>
          <w:sz w:val="24"/>
          <w:szCs w:val="24"/>
          <w:rtl/>
        </w:rPr>
        <w:t xml:space="preserve"> </w:t>
      </w:r>
      <w:r w:rsidRPr="00255B97">
        <w:rPr>
          <w:rFonts w:ascii="Traditional Arabic" w:hAnsi="Traditional Arabic" w:cs="Traditional Arabic"/>
          <w:sz w:val="24"/>
          <w:szCs w:val="24"/>
          <w:rtl/>
        </w:rPr>
        <w:t>الزرقاني</w:t>
      </w:r>
      <w:r w:rsidRPr="00255B97">
        <w:rPr>
          <w:rFonts w:ascii="Traditional Arabic" w:hAnsi="Traditional Arabic" w:cs="Traditional Arabic" w:hint="cs"/>
          <w:sz w:val="24"/>
          <w:szCs w:val="24"/>
          <w:rtl/>
        </w:rPr>
        <w:t>،</w:t>
      </w:r>
      <w:r w:rsidRPr="00255B97">
        <w:rPr>
          <w:rFonts w:ascii="Traditional Arabic" w:hAnsi="Traditional Arabic" w:cs="Traditional Arabic"/>
          <w:sz w:val="24"/>
          <w:szCs w:val="24"/>
          <w:rtl/>
        </w:rPr>
        <w:t xml:space="preserve"> مناهل العرفان، 1</w:t>
      </w:r>
      <w:r w:rsidRPr="00255B97">
        <w:rPr>
          <w:rFonts w:ascii="Traditional Arabic" w:hAnsi="Traditional Arabic" w:cs="Traditional Arabic" w:hint="cs"/>
          <w:sz w:val="24"/>
          <w:szCs w:val="24"/>
          <w:rtl/>
        </w:rPr>
        <w:t>/</w:t>
      </w:r>
      <w:r w:rsidRPr="00255B97">
        <w:rPr>
          <w:rFonts w:ascii="Traditional Arabic" w:hAnsi="Traditional Arabic" w:cs="Traditional Arabic"/>
          <w:sz w:val="24"/>
          <w:szCs w:val="24"/>
          <w:rtl/>
        </w:rPr>
        <w:t>464.</w:t>
      </w:r>
    </w:p>
  </w:footnote>
  <w:footnote w:id="20">
    <w:p w14:paraId="68616F86" w14:textId="5D44D3F3" w:rsidR="00CD1D55" w:rsidRPr="00255B97" w:rsidRDefault="00CD1D55" w:rsidP="005E216F">
      <w:pPr>
        <w:pStyle w:val="a8"/>
        <w:bidi/>
        <w:rPr>
          <w:rFonts w:ascii="Traditional Arabic" w:hAnsi="Traditional Arabic" w:cs="Traditional Arabic"/>
          <w:sz w:val="24"/>
          <w:szCs w:val="24"/>
          <w:rtl/>
          <w:lang w:bidi="ar-OM"/>
        </w:rPr>
      </w:pPr>
      <w:r w:rsidRPr="00255B97">
        <w:rPr>
          <w:rStyle w:val="a9"/>
          <w:rFonts w:ascii="Traditional Arabic" w:hAnsi="Traditional Arabic" w:cs="Traditional Arabic"/>
          <w:sz w:val="24"/>
          <w:szCs w:val="24"/>
          <w:vertAlign w:val="baseline"/>
        </w:rPr>
        <w:footnoteRef/>
      </w:r>
      <w:r w:rsidR="00876769" w:rsidRPr="00255B97">
        <w:rPr>
          <w:rFonts w:ascii="Traditional Arabic" w:hAnsi="Traditional Arabic" w:cs="Traditional Arabic"/>
          <w:sz w:val="24"/>
          <w:szCs w:val="24"/>
          <w:rtl/>
        </w:rPr>
        <w:t xml:space="preserve"> </w:t>
      </w:r>
      <w:r w:rsidRPr="00255B97">
        <w:rPr>
          <w:rFonts w:ascii="Traditional Arabic" w:hAnsi="Traditional Arabic" w:cs="Traditional Arabic"/>
          <w:sz w:val="24"/>
          <w:szCs w:val="24"/>
          <w:rtl/>
        </w:rPr>
        <w:t>ابن الجزري</w:t>
      </w:r>
      <w:r w:rsidRPr="00255B97">
        <w:rPr>
          <w:rFonts w:ascii="Traditional Arabic" w:hAnsi="Traditional Arabic" w:cs="Traditional Arabic" w:hint="cs"/>
          <w:sz w:val="24"/>
          <w:szCs w:val="24"/>
          <w:rtl/>
        </w:rPr>
        <w:t>،</w:t>
      </w:r>
      <w:r w:rsidRPr="00255B97">
        <w:rPr>
          <w:rFonts w:ascii="Traditional Arabic" w:hAnsi="Traditional Arabic" w:cs="Traditional Arabic"/>
          <w:sz w:val="24"/>
          <w:szCs w:val="24"/>
          <w:rtl/>
        </w:rPr>
        <w:t xml:space="preserve"> النشر، 1</w:t>
      </w:r>
      <w:r w:rsidRPr="00255B97">
        <w:rPr>
          <w:rFonts w:ascii="Traditional Arabic" w:hAnsi="Traditional Arabic" w:cs="Traditional Arabic" w:hint="cs"/>
          <w:sz w:val="24"/>
          <w:szCs w:val="24"/>
          <w:rtl/>
        </w:rPr>
        <w:t>/</w:t>
      </w:r>
      <w:r w:rsidRPr="00255B97">
        <w:rPr>
          <w:rFonts w:ascii="Traditional Arabic" w:hAnsi="Traditional Arabic" w:cs="Traditional Arabic"/>
          <w:sz w:val="24"/>
          <w:szCs w:val="24"/>
          <w:rtl/>
        </w:rPr>
        <w:t>35.</w:t>
      </w:r>
    </w:p>
  </w:footnote>
  <w:footnote w:id="21">
    <w:p w14:paraId="7D006063" w14:textId="4424AC77" w:rsidR="00CD1D55" w:rsidRPr="00255B97" w:rsidRDefault="00CD1D55" w:rsidP="005E216F">
      <w:pPr>
        <w:bidi/>
        <w:spacing w:after="0" w:line="278" w:lineRule="auto"/>
        <w:rPr>
          <w:rFonts w:ascii="Traditional Arabic" w:hAnsi="Traditional Arabic" w:cs="Traditional Arabic"/>
          <w:color w:val="FF0000"/>
          <w:rtl/>
          <w:lang w:val="en-GB"/>
        </w:rPr>
      </w:pPr>
      <w:r w:rsidRPr="00255B97">
        <w:rPr>
          <w:rStyle w:val="a9"/>
          <w:rFonts w:ascii="Traditional Arabic" w:hAnsi="Traditional Arabic" w:cs="Traditional Arabic"/>
          <w:sz w:val="24"/>
          <w:szCs w:val="24"/>
          <w:vertAlign w:val="baseline"/>
        </w:rPr>
        <w:footnoteRef/>
      </w:r>
      <w:r w:rsidR="00876769" w:rsidRPr="00255B97">
        <w:rPr>
          <w:rFonts w:ascii="Traditional Arabic" w:hAnsi="Traditional Arabic" w:cs="Traditional Arabic"/>
          <w:sz w:val="24"/>
          <w:szCs w:val="24"/>
          <w:rtl/>
        </w:rPr>
        <w:t xml:space="preserve"> </w:t>
      </w:r>
      <w:r w:rsidRPr="00255B97">
        <w:rPr>
          <w:rFonts w:ascii="Traditional Arabic" w:hAnsi="Traditional Arabic" w:cs="Traditional Arabic"/>
          <w:sz w:val="24"/>
          <w:szCs w:val="24"/>
          <w:rtl/>
        </w:rPr>
        <w:t xml:space="preserve">عبد العلي المسؤول، معجم مصطلحات علم القراءات القرآنية (القاهرة: دار السلام، 2007)، </w:t>
      </w:r>
      <w:r w:rsidRPr="00255B97">
        <w:rPr>
          <w:rFonts w:ascii="Traditional Arabic" w:hAnsi="Traditional Arabic" w:cs="Traditional Arabic" w:hint="cs"/>
          <w:sz w:val="24"/>
          <w:szCs w:val="24"/>
          <w:rtl/>
        </w:rPr>
        <w:t xml:space="preserve">"الأصل"، </w:t>
      </w:r>
      <w:r w:rsidRPr="00255B97">
        <w:rPr>
          <w:rFonts w:ascii="Traditional Arabic" w:hAnsi="Traditional Arabic" w:cs="Traditional Arabic"/>
          <w:sz w:val="24"/>
          <w:szCs w:val="24"/>
          <w:rtl/>
        </w:rPr>
        <w:t>86</w:t>
      </w:r>
      <w:r w:rsidRPr="00255B97">
        <w:rPr>
          <w:rFonts w:ascii="Traditional Arabic" w:hAnsi="Traditional Arabic" w:cs="Traditional Arabic"/>
          <w:sz w:val="24"/>
          <w:szCs w:val="24"/>
          <w:lang w:val="en-GB"/>
        </w:rPr>
        <w:t>.</w:t>
      </w:r>
    </w:p>
  </w:footnote>
  <w:footnote w:id="22">
    <w:p w14:paraId="127EA7B6" w14:textId="77777777" w:rsidR="00CD1D55" w:rsidRPr="00255B97" w:rsidRDefault="00CD1D55" w:rsidP="005E216F">
      <w:pPr>
        <w:pStyle w:val="a8"/>
        <w:bidi/>
        <w:rPr>
          <w:rFonts w:ascii="Traditional Arabic" w:hAnsi="Traditional Arabic" w:cs="Traditional Arabic"/>
          <w:sz w:val="24"/>
          <w:szCs w:val="24"/>
          <w:rtl/>
        </w:rPr>
      </w:pPr>
      <w:r w:rsidRPr="00255B97">
        <w:rPr>
          <w:rStyle w:val="a9"/>
          <w:rFonts w:ascii="Traditional Arabic" w:hAnsi="Traditional Arabic" w:cs="Traditional Arabic"/>
          <w:sz w:val="24"/>
          <w:szCs w:val="24"/>
          <w:vertAlign w:val="baseline"/>
        </w:rPr>
        <w:footnoteRef/>
      </w:r>
      <w:r w:rsidRPr="00255B97">
        <w:rPr>
          <w:rFonts w:ascii="Traditional Arabic" w:hAnsi="Traditional Arabic" w:cs="Traditional Arabic"/>
          <w:sz w:val="24"/>
          <w:szCs w:val="24"/>
        </w:rPr>
        <w:t xml:space="preserve"> </w:t>
      </w:r>
      <w:r w:rsidRPr="00255B97">
        <w:rPr>
          <w:rFonts w:ascii="Traditional Arabic" w:hAnsi="Traditional Arabic" w:cs="Traditional Arabic"/>
          <w:sz w:val="24"/>
          <w:szCs w:val="24"/>
          <w:rtl/>
        </w:rPr>
        <w:t>ابن الجزري</w:t>
      </w:r>
      <w:r w:rsidRPr="00255B97">
        <w:rPr>
          <w:rFonts w:ascii="Traditional Arabic" w:hAnsi="Traditional Arabic" w:cs="Traditional Arabic" w:hint="cs"/>
          <w:sz w:val="24"/>
          <w:szCs w:val="24"/>
          <w:rtl/>
        </w:rPr>
        <w:t>،</w:t>
      </w:r>
      <w:r w:rsidRPr="00255B97">
        <w:rPr>
          <w:rFonts w:ascii="Traditional Arabic" w:hAnsi="Traditional Arabic" w:cs="Traditional Arabic"/>
          <w:sz w:val="24"/>
          <w:szCs w:val="24"/>
          <w:rtl/>
        </w:rPr>
        <w:t xml:space="preserve"> التمهيد في علم التجويد، تحقيق: غانم قدوري</w:t>
      </w:r>
      <w:r w:rsidRPr="00255B97">
        <w:rPr>
          <w:rFonts w:ascii="Traditional Arabic" w:hAnsi="Traditional Arabic" w:cs="Traditional Arabic" w:hint="cs"/>
          <w:sz w:val="24"/>
          <w:szCs w:val="24"/>
          <w:rtl/>
        </w:rPr>
        <w:t xml:space="preserve"> (</w:t>
      </w:r>
      <w:r w:rsidRPr="00255B97">
        <w:rPr>
          <w:rFonts w:ascii="Traditional Arabic" w:hAnsi="Traditional Arabic" w:cs="Traditional Arabic"/>
          <w:sz w:val="24"/>
          <w:szCs w:val="24"/>
          <w:rtl/>
        </w:rPr>
        <w:t>بيروت</w:t>
      </w:r>
      <w:r w:rsidRPr="00255B97">
        <w:rPr>
          <w:rFonts w:ascii="Traditional Arabic" w:hAnsi="Traditional Arabic" w:cs="Traditional Arabic" w:hint="cs"/>
          <w:sz w:val="24"/>
          <w:szCs w:val="24"/>
          <w:rtl/>
        </w:rPr>
        <w:t>:</w:t>
      </w:r>
      <w:r w:rsidRPr="00255B97">
        <w:rPr>
          <w:rFonts w:ascii="Traditional Arabic" w:hAnsi="Traditional Arabic" w:cs="Traditional Arabic"/>
          <w:sz w:val="24"/>
          <w:szCs w:val="24"/>
          <w:rtl/>
        </w:rPr>
        <w:t xml:space="preserve"> مؤسسة الرسالة، 2001</w:t>
      </w:r>
      <w:r w:rsidRPr="00255B97">
        <w:rPr>
          <w:rFonts w:ascii="Traditional Arabic" w:hAnsi="Traditional Arabic" w:cs="Traditional Arabic" w:hint="cs"/>
          <w:sz w:val="24"/>
          <w:szCs w:val="24"/>
          <w:rtl/>
        </w:rPr>
        <w:t>)،</w:t>
      </w:r>
      <w:r w:rsidRPr="00255B97">
        <w:rPr>
          <w:rFonts w:ascii="Traditional Arabic" w:hAnsi="Traditional Arabic" w:cs="Traditional Arabic"/>
          <w:sz w:val="24"/>
          <w:szCs w:val="24"/>
          <w:rtl/>
        </w:rPr>
        <w:t>67. على محمد الضباع</w:t>
      </w:r>
      <w:r w:rsidRPr="00255B97">
        <w:rPr>
          <w:rFonts w:ascii="Traditional Arabic" w:hAnsi="Traditional Arabic" w:cs="Traditional Arabic" w:hint="cs"/>
          <w:sz w:val="24"/>
          <w:szCs w:val="24"/>
          <w:rtl/>
        </w:rPr>
        <w:t>،</w:t>
      </w:r>
      <w:r w:rsidRPr="00255B97">
        <w:rPr>
          <w:rFonts w:ascii="Traditional Arabic" w:hAnsi="Traditional Arabic" w:cs="Traditional Arabic"/>
          <w:sz w:val="24"/>
          <w:szCs w:val="24"/>
          <w:rtl/>
        </w:rPr>
        <w:t xml:space="preserve"> الإضاءة في بيان أصول القراءة</w:t>
      </w:r>
      <w:r w:rsidRPr="00255B97">
        <w:rPr>
          <w:rFonts w:ascii="Traditional Arabic" w:hAnsi="Traditional Arabic" w:cs="Traditional Arabic" w:hint="cs"/>
          <w:sz w:val="24"/>
          <w:szCs w:val="24"/>
          <w:rtl/>
        </w:rPr>
        <w:t xml:space="preserve"> (</w:t>
      </w:r>
      <w:r w:rsidRPr="00255B97">
        <w:rPr>
          <w:rFonts w:ascii="Traditional Arabic" w:hAnsi="Traditional Arabic" w:cs="Traditional Arabic"/>
          <w:sz w:val="24"/>
          <w:szCs w:val="24"/>
          <w:rtl/>
        </w:rPr>
        <w:t>مصر</w:t>
      </w:r>
      <w:r w:rsidRPr="00255B97">
        <w:rPr>
          <w:rFonts w:ascii="Traditional Arabic" w:hAnsi="Traditional Arabic" w:cs="Traditional Arabic" w:hint="cs"/>
          <w:sz w:val="24"/>
          <w:szCs w:val="24"/>
          <w:rtl/>
        </w:rPr>
        <w:t>:</w:t>
      </w:r>
      <w:r w:rsidRPr="00255B97">
        <w:rPr>
          <w:rFonts w:ascii="Traditional Arabic" w:hAnsi="Traditional Arabic" w:cs="Traditional Arabic"/>
          <w:sz w:val="24"/>
          <w:szCs w:val="24"/>
          <w:rtl/>
        </w:rPr>
        <w:t xml:space="preserve"> المكتبة الأزهرية، 1999</w:t>
      </w:r>
      <w:r w:rsidRPr="00255B97">
        <w:rPr>
          <w:rFonts w:ascii="Traditional Arabic" w:hAnsi="Traditional Arabic" w:cs="Traditional Arabic" w:hint="cs"/>
          <w:sz w:val="24"/>
          <w:szCs w:val="24"/>
          <w:rtl/>
        </w:rPr>
        <w:t>)</w:t>
      </w:r>
      <w:r w:rsidRPr="00255B97">
        <w:rPr>
          <w:rFonts w:ascii="Traditional Arabic" w:hAnsi="Traditional Arabic" w:cs="Traditional Arabic"/>
          <w:sz w:val="24"/>
          <w:szCs w:val="24"/>
          <w:rtl/>
        </w:rPr>
        <w:t>، 10.</w:t>
      </w:r>
    </w:p>
  </w:footnote>
  <w:footnote w:id="23">
    <w:p w14:paraId="1FF49A68" w14:textId="0D56D2A1" w:rsidR="00CD1D55" w:rsidRPr="00255B97" w:rsidRDefault="00CD1D55" w:rsidP="005E216F">
      <w:pPr>
        <w:pStyle w:val="a8"/>
        <w:bidi/>
        <w:rPr>
          <w:rFonts w:ascii="Traditional Arabic" w:hAnsi="Traditional Arabic" w:cs="Traditional Arabic"/>
          <w:sz w:val="24"/>
          <w:szCs w:val="24"/>
          <w:rtl/>
          <w:lang w:bidi="ar-OM"/>
        </w:rPr>
      </w:pPr>
      <w:r w:rsidRPr="00255B97">
        <w:rPr>
          <w:rStyle w:val="a9"/>
          <w:rFonts w:ascii="Traditional Arabic" w:hAnsi="Traditional Arabic" w:cs="Traditional Arabic"/>
          <w:sz w:val="24"/>
          <w:szCs w:val="24"/>
          <w:vertAlign w:val="baseline"/>
        </w:rPr>
        <w:footnoteRef/>
      </w:r>
      <w:r w:rsidR="00876769" w:rsidRPr="00255B97">
        <w:rPr>
          <w:rFonts w:ascii="Traditional Arabic" w:hAnsi="Traditional Arabic" w:cs="Traditional Arabic"/>
          <w:sz w:val="24"/>
          <w:szCs w:val="24"/>
          <w:rtl/>
        </w:rPr>
        <w:t xml:space="preserve"> </w:t>
      </w:r>
      <w:r w:rsidRPr="00255B97">
        <w:rPr>
          <w:rFonts w:ascii="Traditional Arabic" w:hAnsi="Traditional Arabic" w:cs="Traditional Arabic"/>
          <w:sz w:val="24"/>
          <w:szCs w:val="24"/>
          <w:rtl/>
        </w:rPr>
        <w:t>القضاة وآخرون</w:t>
      </w:r>
      <w:r w:rsidRPr="00255B97">
        <w:rPr>
          <w:rFonts w:ascii="Traditional Arabic" w:hAnsi="Traditional Arabic" w:cs="Traditional Arabic" w:hint="cs"/>
          <w:sz w:val="24"/>
          <w:szCs w:val="24"/>
          <w:rtl/>
        </w:rPr>
        <w:t xml:space="preserve">، </w:t>
      </w:r>
      <w:r w:rsidRPr="00255B97">
        <w:rPr>
          <w:rFonts w:ascii="Traditional Arabic" w:hAnsi="Traditional Arabic" w:cs="Traditional Arabic"/>
          <w:sz w:val="24"/>
          <w:szCs w:val="24"/>
          <w:rtl/>
        </w:rPr>
        <w:t>مقدمات في علم القراءات</w:t>
      </w:r>
      <w:r w:rsidRPr="00255B97">
        <w:rPr>
          <w:rFonts w:ascii="Traditional Arabic" w:hAnsi="Traditional Arabic" w:cs="Traditional Arabic" w:hint="cs"/>
          <w:sz w:val="24"/>
          <w:szCs w:val="24"/>
          <w:rtl/>
        </w:rPr>
        <w:t xml:space="preserve">، </w:t>
      </w:r>
      <w:r w:rsidRPr="00255B97">
        <w:rPr>
          <w:rFonts w:ascii="Traditional Arabic" w:hAnsi="Traditional Arabic" w:cs="Traditional Arabic"/>
          <w:sz w:val="24"/>
          <w:szCs w:val="24"/>
          <w:rtl/>
        </w:rPr>
        <w:t>77</w:t>
      </w:r>
      <w:r w:rsidRPr="00255B97">
        <w:rPr>
          <w:rFonts w:ascii="Traditional Arabic" w:hAnsi="Traditional Arabic" w:cs="Traditional Arabic" w:hint="cs"/>
          <w:sz w:val="24"/>
          <w:szCs w:val="24"/>
          <w:rtl/>
        </w:rPr>
        <w:t>.</w:t>
      </w:r>
    </w:p>
  </w:footnote>
  <w:footnote w:id="24">
    <w:p w14:paraId="05D43E7C" w14:textId="1220ED9C" w:rsidR="00CD1D55" w:rsidRPr="00255B97" w:rsidRDefault="00CD1D55" w:rsidP="005E216F">
      <w:pPr>
        <w:pStyle w:val="a8"/>
        <w:bidi/>
        <w:rPr>
          <w:rFonts w:ascii="Traditional Arabic" w:hAnsi="Traditional Arabic" w:cs="Traditional Arabic"/>
          <w:sz w:val="24"/>
          <w:szCs w:val="24"/>
          <w:rtl/>
          <w:lang w:bidi="ar-OM"/>
        </w:rPr>
      </w:pPr>
      <w:r w:rsidRPr="00255B97">
        <w:rPr>
          <w:rStyle w:val="a9"/>
          <w:rFonts w:ascii="Traditional Arabic" w:hAnsi="Traditional Arabic" w:cs="Traditional Arabic"/>
          <w:sz w:val="24"/>
          <w:szCs w:val="24"/>
          <w:vertAlign w:val="baseline"/>
        </w:rPr>
        <w:footnoteRef/>
      </w:r>
      <w:r w:rsidR="00876769" w:rsidRPr="00255B97">
        <w:rPr>
          <w:rFonts w:ascii="Traditional Arabic" w:hAnsi="Traditional Arabic" w:cs="Traditional Arabic"/>
          <w:sz w:val="24"/>
          <w:szCs w:val="24"/>
          <w:rtl/>
        </w:rPr>
        <w:t xml:space="preserve"> </w:t>
      </w:r>
      <w:r w:rsidRPr="00255B97">
        <w:rPr>
          <w:rFonts w:ascii="Traditional Arabic" w:hAnsi="Traditional Arabic" w:cs="Traditional Arabic"/>
          <w:sz w:val="24"/>
          <w:szCs w:val="24"/>
          <w:rtl/>
        </w:rPr>
        <w:t>القاضي،</w:t>
      </w:r>
      <w:r w:rsidRPr="00255B97">
        <w:rPr>
          <w:rFonts w:ascii="Traditional Arabic" w:hAnsi="Traditional Arabic" w:cs="Traditional Arabic" w:hint="cs"/>
          <w:sz w:val="24"/>
          <w:szCs w:val="24"/>
          <w:rtl/>
        </w:rPr>
        <w:t xml:space="preserve"> </w:t>
      </w:r>
      <w:r w:rsidRPr="00255B97">
        <w:rPr>
          <w:rFonts w:ascii="Traditional Arabic" w:hAnsi="Traditional Arabic" w:cs="Traditional Arabic"/>
          <w:sz w:val="24"/>
          <w:szCs w:val="24"/>
          <w:rtl/>
        </w:rPr>
        <w:t>البذور الزاهرة</w:t>
      </w:r>
      <w:r w:rsidRPr="00255B97">
        <w:rPr>
          <w:rFonts w:ascii="Traditional Arabic" w:hAnsi="Traditional Arabic" w:cs="Traditional Arabic" w:hint="cs"/>
          <w:sz w:val="24"/>
          <w:szCs w:val="24"/>
          <w:rtl/>
        </w:rPr>
        <w:t xml:space="preserve">، </w:t>
      </w:r>
      <w:r w:rsidRPr="00255B97">
        <w:rPr>
          <w:rFonts w:ascii="Traditional Arabic" w:hAnsi="Traditional Arabic" w:cs="Traditional Arabic"/>
          <w:sz w:val="24"/>
          <w:szCs w:val="24"/>
          <w:rtl/>
        </w:rPr>
        <w:t>1</w:t>
      </w:r>
      <w:r w:rsidRPr="00255B97">
        <w:rPr>
          <w:rFonts w:ascii="Traditional Arabic" w:hAnsi="Traditional Arabic" w:cs="Traditional Arabic" w:hint="cs"/>
          <w:sz w:val="24"/>
          <w:szCs w:val="24"/>
          <w:rtl/>
        </w:rPr>
        <w:t>/</w:t>
      </w:r>
      <w:r w:rsidRPr="00255B97">
        <w:rPr>
          <w:rFonts w:ascii="Traditional Arabic" w:hAnsi="Traditional Arabic" w:cs="Traditional Arabic"/>
          <w:sz w:val="24"/>
          <w:szCs w:val="24"/>
          <w:rtl/>
        </w:rPr>
        <w:t>62.</w:t>
      </w:r>
    </w:p>
  </w:footnote>
  <w:footnote w:id="25">
    <w:p w14:paraId="3A6DBF17" w14:textId="77777777" w:rsidR="00CD1D55" w:rsidRPr="00255B97" w:rsidRDefault="00CD1D55" w:rsidP="005E216F">
      <w:pPr>
        <w:pStyle w:val="a8"/>
        <w:bidi/>
        <w:rPr>
          <w:rFonts w:ascii="Traditional Arabic" w:hAnsi="Traditional Arabic" w:cs="Traditional Arabic"/>
          <w:sz w:val="24"/>
          <w:szCs w:val="24"/>
          <w:rtl/>
        </w:rPr>
      </w:pPr>
      <w:r w:rsidRPr="00255B97">
        <w:rPr>
          <w:rStyle w:val="a9"/>
          <w:rFonts w:ascii="Traditional Arabic" w:hAnsi="Traditional Arabic" w:cs="Traditional Arabic"/>
          <w:sz w:val="24"/>
          <w:szCs w:val="24"/>
          <w:vertAlign w:val="baseline"/>
        </w:rPr>
        <w:footnoteRef/>
      </w:r>
      <w:r w:rsidRPr="00255B97">
        <w:rPr>
          <w:rStyle w:val="a9"/>
          <w:rFonts w:ascii="Traditional Arabic" w:hAnsi="Traditional Arabic" w:cs="Traditional Arabic"/>
          <w:sz w:val="24"/>
          <w:szCs w:val="24"/>
          <w:vertAlign w:val="baseline"/>
        </w:rPr>
        <w:t xml:space="preserve"> </w:t>
      </w:r>
      <w:r w:rsidRPr="00255B97">
        <w:rPr>
          <w:rFonts w:ascii="Traditional Arabic" w:hAnsi="Traditional Arabic" w:cs="Traditional Arabic"/>
          <w:sz w:val="24"/>
          <w:szCs w:val="24"/>
          <w:rtl/>
        </w:rPr>
        <w:t>عبد الهادي حميتو</w:t>
      </w:r>
      <w:r w:rsidRPr="00255B97">
        <w:rPr>
          <w:rFonts w:ascii="Traditional Arabic" w:hAnsi="Traditional Arabic" w:cs="Traditional Arabic" w:hint="cs"/>
          <w:sz w:val="24"/>
          <w:szCs w:val="24"/>
          <w:rtl/>
        </w:rPr>
        <w:t>،</w:t>
      </w:r>
      <w:r w:rsidRPr="00255B97">
        <w:rPr>
          <w:rFonts w:ascii="Traditional Arabic" w:hAnsi="Traditional Arabic" w:cs="Traditional Arabic"/>
          <w:sz w:val="24"/>
          <w:szCs w:val="24"/>
          <w:rtl/>
        </w:rPr>
        <w:t xml:space="preserve"> قراءة الإمام نافع عند المغاربة من رواية أبي سعيد ورش، مقوماتها البنائية ومدارسها الأدائية إلى نهاية القرن العاشر الهجري</w:t>
      </w:r>
      <w:r w:rsidRPr="00255B97">
        <w:rPr>
          <w:rFonts w:ascii="Traditional Arabic" w:hAnsi="Traditional Arabic" w:cs="Traditional Arabic" w:hint="cs"/>
          <w:sz w:val="24"/>
          <w:szCs w:val="24"/>
          <w:rtl/>
        </w:rPr>
        <w:t xml:space="preserve"> (</w:t>
      </w:r>
      <w:r w:rsidRPr="00255B97">
        <w:rPr>
          <w:rFonts w:ascii="Traditional Arabic" w:hAnsi="Traditional Arabic" w:cs="Traditional Arabic"/>
          <w:sz w:val="24"/>
          <w:szCs w:val="24"/>
          <w:rtl/>
        </w:rPr>
        <w:t>المملكة المغربية</w:t>
      </w:r>
      <w:r w:rsidRPr="00255B97">
        <w:rPr>
          <w:rFonts w:ascii="Traditional Arabic" w:hAnsi="Traditional Arabic" w:cs="Traditional Arabic" w:hint="cs"/>
          <w:sz w:val="24"/>
          <w:szCs w:val="24"/>
          <w:rtl/>
        </w:rPr>
        <w:t>:</w:t>
      </w:r>
      <w:r w:rsidRPr="00255B97">
        <w:rPr>
          <w:rFonts w:ascii="Traditional Arabic" w:hAnsi="Traditional Arabic" w:cs="Traditional Arabic"/>
          <w:sz w:val="24"/>
          <w:szCs w:val="24"/>
          <w:rtl/>
        </w:rPr>
        <w:t xml:space="preserve"> وزارة الأوقاف، 2003</w:t>
      </w:r>
      <w:r w:rsidRPr="00255B97">
        <w:rPr>
          <w:rFonts w:ascii="Traditional Arabic" w:hAnsi="Traditional Arabic" w:cs="Traditional Arabic" w:hint="cs"/>
          <w:sz w:val="24"/>
          <w:szCs w:val="24"/>
          <w:rtl/>
        </w:rPr>
        <w:t xml:space="preserve">)، </w:t>
      </w:r>
      <w:r w:rsidRPr="00255B97">
        <w:rPr>
          <w:rFonts w:ascii="Traditional Arabic" w:hAnsi="Traditional Arabic" w:cs="Traditional Arabic"/>
          <w:sz w:val="24"/>
          <w:szCs w:val="24"/>
          <w:rtl/>
        </w:rPr>
        <w:t>1</w:t>
      </w:r>
      <w:r w:rsidRPr="00255B97">
        <w:rPr>
          <w:rFonts w:ascii="Traditional Arabic" w:hAnsi="Traditional Arabic" w:cs="Traditional Arabic" w:hint="cs"/>
          <w:sz w:val="24"/>
          <w:szCs w:val="24"/>
          <w:rtl/>
        </w:rPr>
        <w:t>/</w:t>
      </w:r>
      <w:r w:rsidRPr="00255B97">
        <w:rPr>
          <w:rFonts w:ascii="Traditional Arabic" w:hAnsi="Traditional Arabic" w:cs="Traditional Arabic"/>
          <w:sz w:val="24"/>
          <w:szCs w:val="24"/>
          <w:rtl/>
        </w:rPr>
        <w:t xml:space="preserve"> 22.</w:t>
      </w:r>
    </w:p>
  </w:footnote>
  <w:footnote w:id="26">
    <w:p w14:paraId="1F4896FF" w14:textId="331238C9" w:rsidR="00CD1D55" w:rsidRPr="00255B97" w:rsidRDefault="00CD1D55" w:rsidP="005E216F">
      <w:pPr>
        <w:pStyle w:val="a8"/>
        <w:bidi/>
        <w:rPr>
          <w:rFonts w:ascii="Traditional Arabic" w:hAnsi="Traditional Arabic" w:cs="Traditional Arabic"/>
          <w:sz w:val="24"/>
          <w:szCs w:val="24"/>
          <w:rtl/>
        </w:rPr>
      </w:pPr>
      <w:r w:rsidRPr="00255B97">
        <w:rPr>
          <w:rFonts w:ascii="Traditional Arabic" w:hAnsi="Traditional Arabic" w:cs="Traditional Arabic"/>
          <w:sz w:val="24"/>
          <w:szCs w:val="24"/>
        </w:rPr>
        <w:footnoteRef/>
      </w:r>
      <w:r w:rsidR="00876769" w:rsidRPr="00255B97">
        <w:rPr>
          <w:rFonts w:ascii="Traditional Arabic" w:hAnsi="Traditional Arabic" w:cs="Traditional Arabic"/>
          <w:sz w:val="24"/>
          <w:szCs w:val="24"/>
          <w:rtl/>
        </w:rPr>
        <w:t xml:space="preserve"> </w:t>
      </w:r>
      <w:r w:rsidRPr="00255B97">
        <w:rPr>
          <w:rFonts w:ascii="Traditional Arabic" w:hAnsi="Traditional Arabic" w:cs="Traditional Arabic" w:hint="cs"/>
          <w:sz w:val="24"/>
          <w:szCs w:val="24"/>
          <w:rtl/>
        </w:rPr>
        <w:t>المرجع السابق،</w:t>
      </w:r>
      <w:r w:rsidRPr="00255B97">
        <w:rPr>
          <w:rFonts w:ascii="Traditional Arabic" w:hAnsi="Traditional Arabic" w:cs="Traditional Arabic"/>
          <w:sz w:val="24"/>
          <w:szCs w:val="24"/>
          <w:rtl/>
        </w:rPr>
        <w:t xml:space="preserve"> 1</w:t>
      </w:r>
      <w:r w:rsidRPr="00255B97">
        <w:rPr>
          <w:rFonts w:ascii="Traditional Arabic" w:hAnsi="Traditional Arabic" w:cs="Traditional Arabic" w:hint="cs"/>
          <w:sz w:val="24"/>
          <w:szCs w:val="24"/>
          <w:rtl/>
        </w:rPr>
        <w:t>/</w:t>
      </w:r>
      <w:r w:rsidRPr="00255B97">
        <w:rPr>
          <w:rFonts w:ascii="Traditional Arabic" w:hAnsi="Traditional Arabic" w:cs="Traditional Arabic"/>
          <w:sz w:val="24"/>
          <w:szCs w:val="24"/>
          <w:rtl/>
        </w:rPr>
        <w:t xml:space="preserve"> 22.</w:t>
      </w:r>
    </w:p>
  </w:footnote>
  <w:footnote w:id="27">
    <w:p w14:paraId="3ED56C9C" w14:textId="2B74454F" w:rsidR="00CD1D55" w:rsidRPr="00255B97" w:rsidRDefault="00CD1D55" w:rsidP="005E216F">
      <w:pPr>
        <w:pStyle w:val="a8"/>
        <w:bidi/>
        <w:rPr>
          <w:rFonts w:ascii="Traditional Arabic" w:hAnsi="Traditional Arabic" w:cs="Traditional Arabic"/>
          <w:sz w:val="24"/>
          <w:szCs w:val="24"/>
          <w:rtl/>
        </w:rPr>
      </w:pPr>
      <w:r w:rsidRPr="00255B97">
        <w:rPr>
          <w:rStyle w:val="a9"/>
          <w:rFonts w:ascii="Traditional Arabic" w:hAnsi="Traditional Arabic" w:cs="Traditional Arabic"/>
          <w:sz w:val="24"/>
          <w:szCs w:val="24"/>
          <w:vertAlign w:val="baseline"/>
        </w:rPr>
        <w:footnoteRef/>
      </w:r>
      <w:r w:rsidR="00876769" w:rsidRPr="00255B97">
        <w:rPr>
          <w:rFonts w:ascii="Traditional Arabic" w:hAnsi="Traditional Arabic" w:cs="Traditional Arabic"/>
          <w:sz w:val="24"/>
          <w:szCs w:val="24"/>
          <w:rtl/>
        </w:rPr>
        <w:t xml:space="preserve"> </w:t>
      </w:r>
      <w:r w:rsidRPr="00255B97">
        <w:rPr>
          <w:rFonts w:ascii="Traditional Arabic" w:hAnsi="Traditional Arabic" w:cs="Traditional Arabic"/>
          <w:sz w:val="24"/>
          <w:szCs w:val="24"/>
          <w:rtl/>
        </w:rPr>
        <w:t xml:space="preserve">الطرق العشر النافعية المغربية: هي رواية إسماعيل والمسيبي وقالون وورش وكلهم عن نافع وهي متواترة عند المغاربة وأسانيدها مازالت متصلة. </w:t>
      </w:r>
      <w:r w:rsidRPr="00255B97">
        <w:rPr>
          <w:rFonts w:ascii="Traditional Arabic" w:hAnsi="Traditional Arabic" w:cs="Traditional Arabic" w:hint="cs"/>
          <w:sz w:val="24"/>
          <w:szCs w:val="24"/>
          <w:rtl/>
        </w:rPr>
        <w:t>ينظر:</w:t>
      </w:r>
      <w:r w:rsidRPr="00255B97">
        <w:rPr>
          <w:rFonts w:ascii="Traditional Arabic" w:hAnsi="Traditional Arabic" w:cs="Traditional Arabic"/>
          <w:sz w:val="24"/>
          <w:szCs w:val="24"/>
          <w:rtl/>
        </w:rPr>
        <w:t xml:space="preserve"> محمد الأزروالي</w:t>
      </w:r>
      <w:r w:rsidRPr="00255B97">
        <w:rPr>
          <w:rFonts w:ascii="Traditional Arabic" w:hAnsi="Traditional Arabic" w:cs="Traditional Arabic" w:hint="cs"/>
          <w:sz w:val="24"/>
          <w:szCs w:val="24"/>
          <w:rtl/>
        </w:rPr>
        <w:t>،</w:t>
      </w:r>
      <w:r w:rsidRPr="00255B97">
        <w:rPr>
          <w:rFonts w:ascii="Traditional Arabic" w:hAnsi="Traditional Arabic" w:cs="Traditional Arabic"/>
          <w:sz w:val="24"/>
          <w:szCs w:val="24"/>
          <w:rtl/>
        </w:rPr>
        <w:t xml:space="preserve"> تقريب النشر في الطرق العشر، تحقيق: أيوب ابن عائشة وآخرون</w:t>
      </w:r>
      <w:r w:rsidRPr="00255B97">
        <w:rPr>
          <w:rFonts w:ascii="Traditional Arabic" w:hAnsi="Traditional Arabic" w:cs="Traditional Arabic" w:hint="cs"/>
          <w:sz w:val="24"/>
          <w:szCs w:val="24"/>
          <w:rtl/>
        </w:rPr>
        <w:t xml:space="preserve"> (المملكة المغربية: </w:t>
      </w:r>
      <w:r w:rsidRPr="00255B97">
        <w:rPr>
          <w:rFonts w:ascii="Traditional Arabic" w:hAnsi="Traditional Arabic" w:cs="Traditional Arabic"/>
          <w:sz w:val="24"/>
          <w:szCs w:val="24"/>
          <w:rtl/>
        </w:rPr>
        <w:t>معهد محمد السادس للقراءات والدراسات القرآنية، وزارة الأوقاف، 2021</w:t>
      </w:r>
      <w:r w:rsidRPr="00255B97">
        <w:rPr>
          <w:rFonts w:ascii="Traditional Arabic" w:hAnsi="Traditional Arabic" w:cs="Traditional Arabic" w:hint="cs"/>
          <w:sz w:val="24"/>
          <w:szCs w:val="24"/>
          <w:rtl/>
        </w:rPr>
        <w:t>)،</w:t>
      </w:r>
      <w:r w:rsidRPr="00255B97">
        <w:rPr>
          <w:rFonts w:ascii="Traditional Arabic" w:hAnsi="Traditional Arabic" w:cs="Traditional Arabic"/>
          <w:sz w:val="24"/>
          <w:szCs w:val="24"/>
          <w:rtl/>
        </w:rPr>
        <w:t xml:space="preserve"> 1</w:t>
      </w:r>
      <w:r w:rsidRPr="00255B97">
        <w:rPr>
          <w:rFonts w:ascii="Traditional Arabic" w:hAnsi="Traditional Arabic" w:cs="Traditional Arabic" w:hint="cs"/>
          <w:sz w:val="24"/>
          <w:szCs w:val="24"/>
          <w:rtl/>
        </w:rPr>
        <w:t>/</w:t>
      </w:r>
      <w:r w:rsidRPr="00255B97">
        <w:rPr>
          <w:rFonts w:ascii="Traditional Arabic" w:hAnsi="Traditional Arabic" w:cs="Traditional Arabic"/>
          <w:sz w:val="24"/>
          <w:szCs w:val="24"/>
          <w:rtl/>
        </w:rPr>
        <w:t xml:space="preserve"> 46-58. ميسرة بن يوسف الفلسطيني</w:t>
      </w:r>
      <w:r w:rsidRPr="00255B97">
        <w:rPr>
          <w:rFonts w:ascii="Traditional Arabic" w:hAnsi="Traditional Arabic" w:cs="Traditional Arabic" w:hint="cs"/>
          <w:sz w:val="24"/>
          <w:szCs w:val="24"/>
          <w:rtl/>
        </w:rPr>
        <w:t>،</w:t>
      </w:r>
      <w:r w:rsidRPr="00255B97">
        <w:rPr>
          <w:rFonts w:ascii="Traditional Arabic" w:hAnsi="Traditional Arabic" w:cs="Traditional Arabic"/>
          <w:sz w:val="24"/>
          <w:szCs w:val="24"/>
          <w:rtl/>
        </w:rPr>
        <w:t xml:space="preserve"> الورد الماتع في جمع طرق الإمام نافع</w:t>
      </w:r>
      <w:r w:rsidRPr="00255B97">
        <w:rPr>
          <w:rFonts w:ascii="Traditional Arabic" w:hAnsi="Traditional Arabic" w:cs="Traditional Arabic" w:hint="cs"/>
          <w:sz w:val="24"/>
          <w:szCs w:val="24"/>
          <w:rtl/>
        </w:rPr>
        <w:t xml:space="preserve"> (</w:t>
      </w:r>
      <w:r w:rsidRPr="00255B97">
        <w:rPr>
          <w:rFonts w:ascii="Traditional Arabic" w:hAnsi="Traditional Arabic" w:cs="Traditional Arabic"/>
          <w:sz w:val="24"/>
          <w:szCs w:val="24"/>
          <w:rtl/>
        </w:rPr>
        <w:t>قناة تأمنا الإلكترونية للقراءات القرآنية، 2020</w:t>
      </w:r>
      <w:r w:rsidRPr="00255B97">
        <w:rPr>
          <w:rFonts w:ascii="Traditional Arabic" w:hAnsi="Traditional Arabic" w:cs="Traditional Arabic" w:hint="cs"/>
          <w:sz w:val="24"/>
          <w:szCs w:val="24"/>
          <w:rtl/>
        </w:rPr>
        <w:t>)، ط:2،</w:t>
      </w:r>
      <w:r w:rsidRPr="00255B97">
        <w:rPr>
          <w:rFonts w:ascii="Traditional Arabic" w:hAnsi="Traditional Arabic" w:cs="Traditional Arabic"/>
          <w:sz w:val="24"/>
          <w:szCs w:val="24"/>
          <w:rtl/>
        </w:rPr>
        <w:t xml:space="preserve"> 1</w:t>
      </w:r>
      <w:r w:rsidRPr="00255B97">
        <w:rPr>
          <w:rFonts w:ascii="Traditional Arabic" w:hAnsi="Traditional Arabic" w:cs="Traditional Arabic" w:hint="cs"/>
          <w:sz w:val="24"/>
          <w:szCs w:val="24"/>
          <w:rtl/>
        </w:rPr>
        <w:t>/</w:t>
      </w:r>
      <w:r w:rsidRPr="00255B97">
        <w:rPr>
          <w:rFonts w:ascii="Traditional Arabic" w:hAnsi="Traditional Arabic" w:cs="Traditional Arabic"/>
          <w:sz w:val="24"/>
          <w:szCs w:val="24"/>
          <w:rtl/>
        </w:rPr>
        <w:t>5.</w:t>
      </w:r>
    </w:p>
  </w:footnote>
  <w:footnote w:id="28">
    <w:p w14:paraId="1CB46A73" w14:textId="0969CB5E" w:rsidR="00CD1D55" w:rsidRPr="00255B97" w:rsidRDefault="00CD1D55" w:rsidP="005E216F">
      <w:pPr>
        <w:bidi/>
        <w:spacing w:after="0" w:line="278" w:lineRule="auto"/>
        <w:rPr>
          <w:rFonts w:ascii="Traditional Arabic" w:hAnsi="Traditional Arabic" w:cs="Traditional Arabic"/>
          <w:sz w:val="24"/>
          <w:szCs w:val="24"/>
          <w:rtl/>
          <w:lang w:val="en-GB"/>
        </w:rPr>
      </w:pPr>
      <w:r w:rsidRPr="00255B97">
        <w:rPr>
          <w:rStyle w:val="a9"/>
          <w:rFonts w:ascii="Traditional Arabic" w:hAnsi="Traditional Arabic" w:cs="Traditional Arabic"/>
          <w:sz w:val="24"/>
          <w:szCs w:val="24"/>
          <w:vertAlign w:val="baseline"/>
        </w:rPr>
        <w:footnoteRef/>
      </w:r>
      <w:r w:rsidR="00876769" w:rsidRPr="00255B97">
        <w:rPr>
          <w:rFonts w:ascii="Traditional Arabic" w:hAnsi="Traditional Arabic" w:cs="Traditional Arabic"/>
          <w:sz w:val="24"/>
          <w:szCs w:val="24"/>
          <w:rtl/>
        </w:rPr>
        <w:t xml:space="preserve"> </w:t>
      </w:r>
      <w:r w:rsidRPr="00255B97">
        <w:rPr>
          <w:rFonts w:ascii="Traditional Arabic" w:hAnsi="Traditional Arabic" w:cs="Traditional Arabic"/>
          <w:sz w:val="24"/>
          <w:szCs w:val="24"/>
          <w:rtl/>
        </w:rPr>
        <w:t>أبو عمرو الداني، جامع البيان في القراءات السبع (الإمارات: جامعة الشارقة، 2007)، 1</w:t>
      </w:r>
      <w:r w:rsidRPr="00255B97">
        <w:rPr>
          <w:rFonts w:ascii="Traditional Arabic" w:hAnsi="Traditional Arabic" w:cs="Traditional Arabic" w:hint="cs"/>
          <w:sz w:val="24"/>
          <w:szCs w:val="24"/>
          <w:rtl/>
        </w:rPr>
        <w:t>/</w:t>
      </w:r>
      <w:r w:rsidRPr="00255B97">
        <w:rPr>
          <w:rFonts w:ascii="Traditional Arabic" w:hAnsi="Traditional Arabic" w:cs="Traditional Arabic"/>
          <w:sz w:val="24"/>
          <w:szCs w:val="24"/>
          <w:rtl/>
        </w:rPr>
        <w:t>296</w:t>
      </w:r>
      <w:r w:rsidRPr="00255B97">
        <w:rPr>
          <w:rFonts w:ascii="Traditional Arabic" w:hAnsi="Traditional Arabic" w:cs="Traditional Arabic"/>
          <w:sz w:val="24"/>
          <w:szCs w:val="24"/>
          <w:lang w:val="en-GB"/>
        </w:rPr>
        <w:t>.</w:t>
      </w:r>
    </w:p>
  </w:footnote>
  <w:footnote w:id="29">
    <w:p w14:paraId="50648615" w14:textId="5FB10A4C" w:rsidR="00CD1D55" w:rsidRPr="00255B97" w:rsidRDefault="00CD1D55" w:rsidP="005E216F">
      <w:pPr>
        <w:pStyle w:val="a8"/>
        <w:bidi/>
        <w:rPr>
          <w:rFonts w:ascii="Traditional Arabic" w:hAnsi="Traditional Arabic" w:cs="Traditional Arabic"/>
          <w:sz w:val="24"/>
          <w:szCs w:val="24"/>
          <w:rtl/>
        </w:rPr>
      </w:pPr>
      <w:r w:rsidRPr="00255B97">
        <w:rPr>
          <w:rStyle w:val="a9"/>
          <w:rFonts w:ascii="Traditional Arabic" w:hAnsi="Traditional Arabic" w:cs="Traditional Arabic"/>
          <w:sz w:val="24"/>
          <w:szCs w:val="24"/>
          <w:vertAlign w:val="baseline"/>
        </w:rPr>
        <w:footnoteRef/>
      </w:r>
      <w:r w:rsidR="00876769" w:rsidRPr="00255B97">
        <w:rPr>
          <w:rFonts w:ascii="Traditional Arabic" w:hAnsi="Traditional Arabic" w:cs="Traditional Arabic"/>
          <w:sz w:val="24"/>
          <w:szCs w:val="24"/>
          <w:rtl/>
        </w:rPr>
        <w:t xml:space="preserve"> </w:t>
      </w:r>
      <w:r w:rsidRPr="00255B97">
        <w:rPr>
          <w:rFonts w:ascii="Traditional Arabic" w:hAnsi="Traditional Arabic" w:cs="Traditional Arabic"/>
          <w:sz w:val="24"/>
          <w:szCs w:val="24"/>
          <w:rtl/>
        </w:rPr>
        <w:t>جرى عرف القراء بعد قيام "المدرسة المغربية" في القراءة وعلومها وظهور "الطراز المغربي" في الرسم والضبط وعلوم الأداء على إطلاق هذا اللفظ "المغاربة" في مقابل "المشارقة" وذلك للتنبيه على بعض الفوارق والمذاهب التي استقل بها هؤلاء عن أولئك أو العكس، وذلك شائع عند عدد من شراح "الشاطبية" من المشارقة كأبي شامة والجعبري وابن القاصح، وعند غيرهم كابن الجزري في "النشر" والقسطلاني في "لطائف الإشارات لفنون القراءات" وأحمد البنا الدمياطي في "إتحاف فضلاء البشر بالقراءات الأربعة عشر". ينظر: عبد الهادي حميتو، قراءة الإمام نافع عند المغاربة</w:t>
      </w:r>
      <w:r w:rsidRPr="00255B97">
        <w:rPr>
          <w:rFonts w:ascii="Traditional Arabic" w:hAnsi="Traditional Arabic" w:cs="Traditional Arabic" w:hint="cs"/>
          <w:sz w:val="24"/>
          <w:szCs w:val="24"/>
          <w:rtl/>
        </w:rPr>
        <w:t xml:space="preserve">، </w:t>
      </w:r>
      <w:r w:rsidRPr="00255B97">
        <w:rPr>
          <w:rFonts w:ascii="Traditional Arabic" w:hAnsi="Traditional Arabic" w:cs="Traditional Arabic"/>
          <w:sz w:val="24"/>
          <w:szCs w:val="24"/>
          <w:rtl/>
        </w:rPr>
        <w:t>1</w:t>
      </w:r>
      <w:r w:rsidRPr="00255B97">
        <w:rPr>
          <w:rFonts w:ascii="Traditional Arabic" w:hAnsi="Traditional Arabic" w:cs="Traditional Arabic" w:hint="cs"/>
          <w:sz w:val="24"/>
          <w:szCs w:val="24"/>
          <w:rtl/>
        </w:rPr>
        <w:t>/23</w:t>
      </w:r>
      <w:r w:rsidRPr="00255B97">
        <w:rPr>
          <w:rFonts w:ascii="Traditional Arabic" w:hAnsi="Traditional Arabic" w:cs="Traditional Arabic"/>
          <w:sz w:val="24"/>
          <w:szCs w:val="24"/>
          <w:rtl/>
        </w:rPr>
        <w:t>.</w:t>
      </w:r>
    </w:p>
  </w:footnote>
  <w:footnote w:id="30">
    <w:p w14:paraId="3B78B855" w14:textId="5C456371" w:rsidR="00CD1D55" w:rsidRPr="00255B97" w:rsidRDefault="00CD1D55" w:rsidP="005E216F">
      <w:pPr>
        <w:pStyle w:val="a8"/>
        <w:bidi/>
        <w:rPr>
          <w:rFonts w:ascii="Traditional Arabic" w:hAnsi="Traditional Arabic" w:cs="Traditional Arabic"/>
          <w:sz w:val="24"/>
          <w:szCs w:val="24"/>
          <w:rtl/>
        </w:rPr>
      </w:pPr>
      <w:r w:rsidRPr="00255B97">
        <w:rPr>
          <w:rFonts w:ascii="Traditional Arabic" w:hAnsi="Traditional Arabic" w:cs="Traditional Arabic"/>
          <w:sz w:val="24"/>
          <w:szCs w:val="24"/>
        </w:rPr>
        <w:footnoteRef/>
      </w:r>
      <w:r w:rsidR="00876769" w:rsidRPr="00255B97">
        <w:rPr>
          <w:rFonts w:ascii="Traditional Arabic" w:hAnsi="Traditional Arabic" w:cs="Traditional Arabic"/>
          <w:sz w:val="24"/>
          <w:szCs w:val="24"/>
          <w:rtl/>
        </w:rPr>
        <w:t xml:space="preserve"> </w:t>
      </w:r>
      <w:r w:rsidRPr="00255B97">
        <w:rPr>
          <w:rFonts w:ascii="Traditional Arabic" w:hAnsi="Traditional Arabic" w:cs="Traditional Arabic" w:hint="cs"/>
          <w:sz w:val="24"/>
          <w:szCs w:val="24"/>
          <w:rtl/>
        </w:rPr>
        <w:t>المرجع السابق،</w:t>
      </w:r>
      <w:r w:rsidRPr="00255B97">
        <w:rPr>
          <w:rFonts w:ascii="Traditional Arabic" w:hAnsi="Traditional Arabic" w:cs="Traditional Arabic"/>
          <w:sz w:val="24"/>
          <w:szCs w:val="24"/>
          <w:rtl/>
        </w:rPr>
        <w:t xml:space="preserve"> 1</w:t>
      </w:r>
      <w:r w:rsidRPr="00255B97">
        <w:rPr>
          <w:rFonts w:ascii="Traditional Arabic" w:hAnsi="Traditional Arabic" w:cs="Traditional Arabic" w:hint="cs"/>
          <w:sz w:val="24"/>
          <w:szCs w:val="24"/>
          <w:rtl/>
        </w:rPr>
        <w:t>/</w:t>
      </w:r>
      <w:r w:rsidRPr="00255B97">
        <w:rPr>
          <w:rFonts w:ascii="Traditional Arabic" w:hAnsi="Traditional Arabic" w:cs="Traditional Arabic"/>
          <w:sz w:val="24"/>
          <w:szCs w:val="24"/>
          <w:rtl/>
        </w:rPr>
        <w:t xml:space="preserve"> 22</w:t>
      </w:r>
      <w:r w:rsidRPr="00255B97">
        <w:rPr>
          <w:rFonts w:ascii="Traditional Arabic" w:hAnsi="Traditional Arabic" w:cs="Traditional Arabic" w:hint="cs"/>
          <w:sz w:val="24"/>
          <w:szCs w:val="24"/>
          <w:rtl/>
        </w:rPr>
        <w:t>.</w:t>
      </w:r>
    </w:p>
  </w:footnote>
  <w:footnote w:id="31">
    <w:p w14:paraId="21447384" w14:textId="6DBD7768" w:rsidR="00CD1D55" w:rsidRPr="00255B97" w:rsidRDefault="00CD1D55" w:rsidP="005E216F">
      <w:pPr>
        <w:pStyle w:val="a8"/>
        <w:bidi/>
        <w:rPr>
          <w:rFonts w:ascii="Traditional Arabic" w:hAnsi="Traditional Arabic" w:cs="Traditional Arabic"/>
          <w:sz w:val="24"/>
          <w:szCs w:val="24"/>
          <w:rtl/>
        </w:rPr>
      </w:pPr>
      <w:r w:rsidRPr="00255B97">
        <w:rPr>
          <w:rFonts w:ascii="Traditional Arabic" w:hAnsi="Traditional Arabic" w:cs="Traditional Arabic"/>
          <w:sz w:val="24"/>
          <w:szCs w:val="24"/>
        </w:rPr>
        <w:footnoteRef/>
      </w:r>
      <w:r w:rsidR="00876769" w:rsidRPr="00255B97">
        <w:rPr>
          <w:rFonts w:ascii="Traditional Arabic" w:hAnsi="Traditional Arabic" w:cs="Traditional Arabic"/>
          <w:sz w:val="24"/>
          <w:szCs w:val="24"/>
          <w:rtl/>
        </w:rPr>
        <w:t xml:space="preserve"> </w:t>
      </w:r>
      <w:r w:rsidRPr="00255B97">
        <w:rPr>
          <w:rFonts w:ascii="Traditional Arabic" w:hAnsi="Traditional Arabic" w:cs="Traditional Arabic"/>
          <w:sz w:val="24"/>
          <w:szCs w:val="24"/>
          <w:rtl/>
        </w:rPr>
        <w:t>جلال الدين السيوطي،</w:t>
      </w:r>
      <w:r w:rsidRPr="00255B97">
        <w:rPr>
          <w:rFonts w:ascii="Traditional Arabic" w:hAnsi="Traditional Arabic" w:cs="Traditional Arabic" w:hint="cs"/>
          <w:sz w:val="24"/>
          <w:szCs w:val="24"/>
          <w:rtl/>
        </w:rPr>
        <w:t xml:space="preserve"> </w:t>
      </w:r>
      <w:r w:rsidRPr="00255B97">
        <w:rPr>
          <w:rFonts w:ascii="Traditional Arabic" w:hAnsi="Traditional Arabic" w:cs="Traditional Arabic"/>
          <w:sz w:val="24"/>
          <w:szCs w:val="24"/>
          <w:rtl/>
        </w:rPr>
        <w:t>الإتقان في علوم القرآن</w:t>
      </w:r>
      <w:r w:rsidRPr="00255B97">
        <w:rPr>
          <w:rFonts w:ascii="Traditional Arabic" w:hAnsi="Traditional Arabic" w:cs="Traditional Arabic" w:hint="cs"/>
          <w:sz w:val="24"/>
          <w:szCs w:val="24"/>
          <w:rtl/>
        </w:rPr>
        <w:t>،</w:t>
      </w:r>
      <w:r w:rsidRPr="00255B97">
        <w:rPr>
          <w:rFonts w:ascii="Traditional Arabic" w:hAnsi="Traditional Arabic" w:cs="Traditional Arabic"/>
          <w:sz w:val="24"/>
          <w:szCs w:val="24"/>
          <w:rtl/>
        </w:rPr>
        <w:t xml:space="preserve"> 31.</w:t>
      </w:r>
    </w:p>
  </w:footnote>
  <w:footnote w:id="32">
    <w:p w14:paraId="5A10523D" w14:textId="048439FD" w:rsidR="00CD1D55" w:rsidRPr="00255B97" w:rsidRDefault="00CD1D55" w:rsidP="005E216F">
      <w:pPr>
        <w:pStyle w:val="a8"/>
        <w:bidi/>
        <w:rPr>
          <w:rFonts w:ascii="Traditional Arabic" w:hAnsi="Traditional Arabic" w:cs="Traditional Arabic"/>
          <w:sz w:val="24"/>
          <w:szCs w:val="24"/>
          <w:rtl/>
        </w:rPr>
      </w:pPr>
      <w:r w:rsidRPr="00255B97">
        <w:rPr>
          <w:rFonts w:ascii="Traditional Arabic" w:hAnsi="Traditional Arabic" w:cs="Traditional Arabic"/>
          <w:sz w:val="24"/>
          <w:szCs w:val="24"/>
        </w:rPr>
        <w:footnoteRef/>
      </w:r>
      <w:r w:rsidR="00876769" w:rsidRPr="00255B97">
        <w:rPr>
          <w:rFonts w:ascii="Traditional Arabic" w:hAnsi="Traditional Arabic" w:cs="Traditional Arabic"/>
          <w:sz w:val="24"/>
          <w:szCs w:val="24"/>
          <w:rtl/>
        </w:rPr>
        <w:t xml:space="preserve"> </w:t>
      </w:r>
      <w:r w:rsidRPr="00255B97">
        <w:rPr>
          <w:rFonts w:ascii="Traditional Arabic" w:hAnsi="Traditional Arabic" w:cs="Traditional Arabic"/>
          <w:sz w:val="24"/>
          <w:szCs w:val="24"/>
          <w:rtl/>
        </w:rPr>
        <w:t>أبو الحسن الصفاقسي</w:t>
      </w:r>
      <w:r w:rsidRPr="00255B97">
        <w:rPr>
          <w:rFonts w:ascii="Traditional Arabic" w:hAnsi="Traditional Arabic" w:cs="Traditional Arabic" w:hint="cs"/>
          <w:sz w:val="24"/>
          <w:szCs w:val="24"/>
          <w:rtl/>
        </w:rPr>
        <w:t>،</w:t>
      </w:r>
      <w:r w:rsidRPr="00255B97">
        <w:rPr>
          <w:rFonts w:ascii="Traditional Arabic" w:hAnsi="Traditional Arabic" w:cs="Traditional Arabic"/>
          <w:sz w:val="24"/>
          <w:szCs w:val="24"/>
          <w:rtl/>
        </w:rPr>
        <w:t xml:space="preserve"> غيث النفع في القراءات السبع</w:t>
      </w:r>
      <w:r w:rsidRPr="00255B97">
        <w:rPr>
          <w:rFonts w:ascii="Traditional Arabic" w:hAnsi="Traditional Arabic" w:cs="Traditional Arabic" w:hint="cs"/>
          <w:sz w:val="24"/>
          <w:szCs w:val="24"/>
          <w:rtl/>
        </w:rPr>
        <w:t>،</w:t>
      </w:r>
      <w:r w:rsidRPr="00255B97">
        <w:rPr>
          <w:rFonts w:ascii="Traditional Arabic" w:hAnsi="Traditional Arabic" w:cs="Traditional Arabic"/>
          <w:sz w:val="24"/>
          <w:szCs w:val="24"/>
          <w:rtl/>
        </w:rPr>
        <w:t xml:space="preserve"> تحقيق: أحمد محمود الحفيان</w:t>
      </w:r>
      <w:r w:rsidRPr="00255B97">
        <w:rPr>
          <w:rFonts w:ascii="Traditional Arabic" w:hAnsi="Traditional Arabic" w:cs="Traditional Arabic" w:hint="cs"/>
          <w:sz w:val="24"/>
          <w:szCs w:val="24"/>
          <w:rtl/>
        </w:rPr>
        <w:t xml:space="preserve"> (</w:t>
      </w:r>
      <w:r w:rsidRPr="00255B97">
        <w:rPr>
          <w:rFonts w:ascii="Traditional Arabic" w:hAnsi="Traditional Arabic" w:cs="Traditional Arabic"/>
          <w:sz w:val="24"/>
          <w:szCs w:val="24"/>
          <w:rtl/>
        </w:rPr>
        <w:t>بيروت</w:t>
      </w:r>
      <w:r w:rsidRPr="00255B97">
        <w:rPr>
          <w:rFonts w:ascii="Traditional Arabic" w:hAnsi="Traditional Arabic" w:cs="Traditional Arabic" w:hint="cs"/>
          <w:sz w:val="24"/>
          <w:szCs w:val="24"/>
          <w:rtl/>
        </w:rPr>
        <w:t>:</w:t>
      </w:r>
      <w:r w:rsidRPr="00255B97">
        <w:rPr>
          <w:rFonts w:ascii="Traditional Arabic" w:hAnsi="Traditional Arabic" w:cs="Traditional Arabic"/>
          <w:sz w:val="24"/>
          <w:szCs w:val="24"/>
          <w:rtl/>
        </w:rPr>
        <w:t xml:space="preserve"> دار الكتب العلمية، 2004</w:t>
      </w:r>
      <w:r w:rsidRPr="00255B97">
        <w:rPr>
          <w:rFonts w:ascii="Traditional Arabic" w:hAnsi="Traditional Arabic" w:cs="Traditional Arabic" w:hint="cs"/>
          <w:sz w:val="24"/>
          <w:szCs w:val="24"/>
          <w:rtl/>
        </w:rPr>
        <w:t xml:space="preserve">)، </w:t>
      </w:r>
      <w:r w:rsidRPr="00255B97">
        <w:rPr>
          <w:rFonts w:ascii="Traditional Arabic" w:hAnsi="Traditional Arabic" w:cs="Traditional Arabic"/>
          <w:sz w:val="24"/>
          <w:szCs w:val="24"/>
          <w:rtl/>
        </w:rPr>
        <w:t>23.</w:t>
      </w:r>
    </w:p>
  </w:footnote>
  <w:footnote w:id="33">
    <w:p w14:paraId="3F2FCC58" w14:textId="1DF8F038" w:rsidR="00CD1D55" w:rsidRPr="00255B97" w:rsidRDefault="00CD1D55" w:rsidP="005E216F">
      <w:pPr>
        <w:pStyle w:val="a8"/>
        <w:bidi/>
        <w:rPr>
          <w:rFonts w:ascii="Traditional Arabic" w:hAnsi="Traditional Arabic" w:cs="Traditional Arabic"/>
          <w:sz w:val="24"/>
          <w:szCs w:val="24"/>
          <w:rtl/>
          <w:lang w:bidi="ar-OM"/>
        </w:rPr>
      </w:pPr>
      <w:r w:rsidRPr="00255B97">
        <w:rPr>
          <w:rStyle w:val="a9"/>
          <w:rFonts w:ascii="Traditional Arabic" w:hAnsi="Traditional Arabic" w:cs="Traditional Arabic"/>
          <w:sz w:val="24"/>
          <w:szCs w:val="24"/>
          <w:vertAlign w:val="baseline"/>
        </w:rPr>
        <w:footnoteRef/>
      </w:r>
      <w:r w:rsidR="00876769" w:rsidRPr="00255B97">
        <w:rPr>
          <w:rFonts w:ascii="Traditional Arabic" w:hAnsi="Traditional Arabic" w:cs="Traditional Arabic"/>
          <w:sz w:val="24"/>
          <w:szCs w:val="24"/>
          <w:rtl/>
        </w:rPr>
        <w:t xml:space="preserve"> </w:t>
      </w:r>
      <w:r w:rsidRPr="00255B97">
        <w:rPr>
          <w:rFonts w:ascii="Traditional Arabic" w:hAnsi="Traditional Arabic" w:cs="Traditional Arabic"/>
          <w:sz w:val="24"/>
          <w:szCs w:val="24"/>
          <w:rtl/>
        </w:rPr>
        <w:t>ابن الجزري</w:t>
      </w:r>
      <w:r w:rsidRPr="00255B97">
        <w:rPr>
          <w:rFonts w:ascii="Traditional Arabic" w:hAnsi="Traditional Arabic" w:cs="Traditional Arabic" w:hint="cs"/>
          <w:sz w:val="24"/>
          <w:szCs w:val="24"/>
          <w:rtl/>
        </w:rPr>
        <w:t xml:space="preserve">، </w:t>
      </w:r>
      <w:r w:rsidRPr="00255B97">
        <w:rPr>
          <w:rFonts w:ascii="Traditional Arabic" w:hAnsi="Traditional Arabic" w:cs="Traditional Arabic"/>
          <w:sz w:val="24"/>
          <w:szCs w:val="24"/>
          <w:rtl/>
        </w:rPr>
        <w:t>غاية النهاية،</w:t>
      </w:r>
      <w:r w:rsidRPr="00255B97">
        <w:rPr>
          <w:rFonts w:ascii="Traditional Arabic" w:hAnsi="Traditional Arabic" w:cs="Traditional Arabic" w:hint="cs"/>
          <w:sz w:val="24"/>
          <w:szCs w:val="24"/>
          <w:rtl/>
        </w:rPr>
        <w:t xml:space="preserve"> </w:t>
      </w:r>
      <w:r w:rsidRPr="00255B97">
        <w:rPr>
          <w:rFonts w:ascii="Traditional Arabic" w:hAnsi="Traditional Arabic" w:cs="Traditional Arabic"/>
          <w:sz w:val="24"/>
          <w:szCs w:val="24"/>
          <w:rtl/>
        </w:rPr>
        <w:t>868</w:t>
      </w:r>
      <w:r w:rsidR="00876769" w:rsidRPr="00255B97">
        <w:rPr>
          <w:rFonts w:ascii="Traditional Arabic" w:hAnsi="Traditional Arabic" w:cs="Traditional Arabic" w:hint="cs"/>
          <w:sz w:val="24"/>
          <w:szCs w:val="24"/>
          <w:rtl/>
        </w:rPr>
        <w:t>.</w:t>
      </w:r>
      <w:r w:rsidRPr="00255B97">
        <w:rPr>
          <w:rFonts w:ascii="Traditional Arabic" w:hAnsi="Traditional Arabic" w:cs="Traditional Arabic"/>
          <w:sz w:val="24"/>
          <w:szCs w:val="24"/>
          <w:rtl/>
        </w:rPr>
        <w:t xml:space="preserve"> محمد القضاة وآخرون</w:t>
      </w:r>
      <w:r w:rsidRPr="00255B97">
        <w:rPr>
          <w:rFonts w:ascii="Traditional Arabic" w:hAnsi="Traditional Arabic" w:cs="Traditional Arabic" w:hint="cs"/>
          <w:sz w:val="24"/>
          <w:szCs w:val="24"/>
          <w:rtl/>
        </w:rPr>
        <w:t xml:space="preserve">، </w:t>
      </w:r>
      <w:r w:rsidRPr="00255B97">
        <w:rPr>
          <w:rFonts w:ascii="Traditional Arabic" w:hAnsi="Traditional Arabic" w:cs="Traditional Arabic"/>
          <w:sz w:val="24"/>
          <w:szCs w:val="24"/>
          <w:rtl/>
        </w:rPr>
        <w:t>مقدمات في علم القراءات</w:t>
      </w:r>
      <w:r w:rsidRPr="00255B97">
        <w:rPr>
          <w:rFonts w:ascii="Traditional Arabic" w:hAnsi="Traditional Arabic" w:cs="Traditional Arabic" w:hint="cs"/>
          <w:sz w:val="24"/>
          <w:szCs w:val="24"/>
          <w:rtl/>
        </w:rPr>
        <w:t xml:space="preserve">، </w:t>
      </w:r>
      <w:r w:rsidRPr="00255B97">
        <w:rPr>
          <w:rFonts w:ascii="Traditional Arabic" w:hAnsi="Traditional Arabic" w:cs="Traditional Arabic"/>
          <w:sz w:val="24"/>
          <w:szCs w:val="24"/>
          <w:rtl/>
        </w:rPr>
        <w:t>48</w:t>
      </w:r>
      <w:r w:rsidRPr="00255B97">
        <w:rPr>
          <w:rFonts w:ascii="Traditional Arabic" w:hAnsi="Traditional Arabic" w:cs="Traditional Arabic" w:hint="cs"/>
          <w:sz w:val="24"/>
          <w:szCs w:val="24"/>
          <w:rtl/>
        </w:rPr>
        <w:t>.</w:t>
      </w:r>
    </w:p>
  </w:footnote>
  <w:footnote w:id="34">
    <w:p w14:paraId="27BF322C" w14:textId="300DB369" w:rsidR="00CD1D55" w:rsidRPr="00255B97" w:rsidRDefault="00CD1D55" w:rsidP="005E216F">
      <w:pPr>
        <w:pStyle w:val="a8"/>
        <w:bidi/>
        <w:rPr>
          <w:rFonts w:ascii="Traditional Arabic" w:hAnsi="Traditional Arabic" w:cs="Traditional Arabic"/>
          <w:sz w:val="24"/>
          <w:szCs w:val="24"/>
          <w:rtl/>
          <w:lang w:bidi="ar-OM"/>
        </w:rPr>
      </w:pPr>
      <w:r w:rsidRPr="00255B97">
        <w:rPr>
          <w:rStyle w:val="a9"/>
          <w:rFonts w:ascii="Traditional Arabic" w:hAnsi="Traditional Arabic" w:cs="Traditional Arabic"/>
          <w:sz w:val="24"/>
          <w:szCs w:val="24"/>
          <w:vertAlign w:val="baseline"/>
        </w:rPr>
        <w:footnoteRef/>
      </w:r>
      <w:r w:rsidR="00876769" w:rsidRPr="00255B97">
        <w:rPr>
          <w:rFonts w:ascii="Traditional Arabic" w:hAnsi="Traditional Arabic" w:cs="Traditional Arabic"/>
          <w:sz w:val="24"/>
          <w:szCs w:val="24"/>
          <w:rtl/>
        </w:rPr>
        <w:t xml:space="preserve"> </w:t>
      </w:r>
      <w:r w:rsidRPr="00255B97">
        <w:rPr>
          <w:rFonts w:ascii="Traditional Arabic" w:hAnsi="Traditional Arabic" w:cs="Traditional Arabic"/>
          <w:sz w:val="24"/>
          <w:szCs w:val="24"/>
          <w:rtl/>
        </w:rPr>
        <w:t>أحمد البنا الدمياطي</w:t>
      </w:r>
      <w:r w:rsidRPr="00255B97">
        <w:rPr>
          <w:rFonts w:ascii="Traditional Arabic" w:hAnsi="Traditional Arabic" w:cs="Traditional Arabic" w:hint="cs"/>
          <w:sz w:val="24"/>
          <w:szCs w:val="24"/>
          <w:rtl/>
        </w:rPr>
        <w:t>، إتحاف</w:t>
      </w:r>
      <w:r w:rsidRPr="00255B97">
        <w:rPr>
          <w:rFonts w:ascii="Traditional Arabic" w:hAnsi="Traditional Arabic" w:cs="Traditional Arabic"/>
          <w:sz w:val="24"/>
          <w:szCs w:val="24"/>
          <w:rtl/>
        </w:rPr>
        <w:t xml:space="preserve"> فضلاء البشر بالقراءات الأربعة عشر المسمى منتهى الأماني والمسرات في علوم القراءات، تحقيق:</w:t>
      </w:r>
      <w:r w:rsidRPr="00255B97">
        <w:rPr>
          <w:rFonts w:ascii="Traditional Arabic" w:hAnsi="Traditional Arabic" w:cs="Traditional Arabic" w:hint="cs"/>
          <w:sz w:val="24"/>
          <w:szCs w:val="24"/>
          <w:rtl/>
        </w:rPr>
        <w:t xml:space="preserve"> </w:t>
      </w:r>
      <w:r w:rsidRPr="00255B97">
        <w:rPr>
          <w:rFonts w:ascii="Traditional Arabic" w:hAnsi="Traditional Arabic" w:cs="Traditional Arabic"/>
          <w:sz w:val="24"/>
          <w:szCs w:val="24"/>
          <w:rtl/>
        </w:rPr>
        <w:t>شعبان محمد إسماعيل</w:t>
      </w:r>
      <w:r w:rsidRPr="00255B97">
        <w:rPr>
          <w:rFonts w:ascii="Traditional Arabic" w:hAnsi="Traditional Arabic" w:cs="Traditional Arabic" w:hint="cs"/>
          <w:sz w:val="24"/>
          <w:szCs w:val="24"/>
          <w:rtl/>
        </w:rPr>
        <w:t xml:space="preserve"> (</w:t>
      </w:r>
      <w:r w:rsidRPr="00255B97">
        <w:rPr>
          <w:rFonts w:ascii="Traditional Arabic" w:hAnsi="Traditional Arabic" w:cs="Traditional Arabic"/>
          <w:sz w:val="24"/>
          <w:szCs w:val="24"/>
          <w:rtl/>
        </w:rPr>
        <w:t>بيروت</w:t>
      </w:r>
      <w:r w:rsidRPr="00255B97">
        <w:rPr>
          <w:rFonts w:ascii="Traditional Arabic" w:hAnsi="Traditional Arabic" w:cs="Traditional Arabic" w:hint="cs"/>
          <w:sz w:val="24"/>
          <w:szCs w:val="24"/>
          <w:rtl/>
        </w:rPr>
        <w:t>:</w:t>
      </w:r>
      <w:r w:rsidRPr="00255B97">
        <w:rPr>
          <w:rFonts w:ascii="Traditional Arabic" w:hAnsi="Traditional Arabic" w:cs="Traditional Arabic"/>
          <w:sz w:val="24"/>
          <w:szCs w:val="24"/>
          <w:rtl/>
        </w:rPr>
        <w:t xml:space="preserve"> عالم الكتب، 1987</w:t>
      </w:r>
      <w:r w:rsidRPr="00255B97">
        <w:rPr>
          <w:rFonts w:ascii="Traditional Arabic" w:hAnsi="Traditional Arabic" w:cs="Traditional Arabic" w:hint="cs"/>
          <w:sz w:val="24"/>
          <w:szCs w:val="24"/>
          <w:rtl/>
        </w:rPr>
        <w:t>)،</w:t>
      </w:r>
      <w:r w:rsidRPr="00255B97">
        <w:rPr>
          <w:rFonts w:ascii="Traditional Arabic" w:hAnsi="Traditional Arabic" w:cs="Traditional Arabic"/>
          <w:sz w:val="24"/>
          <w:szCs w:val="24"/>
          <w:rtl/>
        </w:rPr>
        <w:t xml:space="preserve"> 1</w:t>
      </w:r>
      <w:r w:rsidRPr="00255B97">
        <w:rPr>
          <w:rFonts w:ascii="Traditional Arabic" w:hAnsi="Traditional Arabic" w:cs="Traditional Arabic" w:hint="cs"/>
          <w:sz w:val="24"/>
          <w:szCs w:val="24"/>
          <w:rtl/>
        </w:rPr>
        <w:t>/</w:t>
      </w:r>
      <w:r w:rsidRPr="00255B97">
        <w:rPr>
          <w:rFonts w:ascii="Traditional Arabic" w:hAnsi="Traditional Arabic" w:cs="Traditional Arabic"/>
          <w:sz w:val="24"/>
          <w:szCs w:val="24"/>
          <w:rtl/>
        </w:rPr>
        <w:t>7. ابن الجزري</w:t>
      </w:r>
      <w:r w:rsidRPr="00255B97">
        <w:rPr>
          <w:rFonts w:ascii="Traditional Arabic" w:hAnsi="Traditional Arabic" w:cs="Traditional Arabic" w:hint="cs"/>
          <w:sz w:val="24"/>
          <w:szCs w:val="24"/>
          <w:rtl/>
        </w:rPr>
        <w:t xml:space="preserve">، </w:t>
      </w:r>
      <w:r w:rsidRPr="00255B97">
        <w:rPr>
          <w:rFonts w:ascii="Traditional Arabic" w:hAnsi="Traditional Arabic" w:cs="Traditional Arabic"/>
          <w:sz w:val="24"/>
          <w:szCs w:val="24"/>
          <w:rtl/>
        </w:rPr>
        <w:t>منجد المقرئين ومرشد الطالبين</w:t>
      </w:r>
      <w:r w:rsidRPr="00255B97">
        <w:rPr>
          <w:rFonts w:ascii="Traditional Arabic" w:hAnsi="Traditional Arabic" w:cs="Traditional Arabic" w:hint="cs"/>
          <w:sz w:val="24"/>
          <w:szCs w:val="24"/>
          <w:rtl/>
        </w:rPr>
        <w:t xml:space="preserve">، </w:t>
      </w:r>
      <w:r w:rsidRPr="00255B97">
        <w:rPr>
          <w:rFonts w:ascii="Traditional Arabic" w:hAnsi="Traditional Arabic" w:cs="Traditional Arabic"/>
          <w:sz w:val="24"/>
          <w:szCs w:val="24"/>
          <w:rtl/>
        </w:rPr>
        <w:t>15</w:t>
      </w:r>
      <w:r w:rsidRPr="00255B97">
        <w:rPr>
          <w:rFonts w:ascii="Traditional Arabic" w:hAnsi="Traditional Arabic" w:cs="Traditional Arabic" w:hint="cs"/>
          <w:sz w:val="24"/>
          <w:szCs w:val="24"/>
          <w:rtl/>
        </w:rPr>
        <w:t>.</w:t>
      </w:r>
    </w:p>
  </w:footnote>
  <w:footnote w:id="35">
    <w:p w14:paraId="6CF49288" w14:textId="1069C28A" w:rsidR="00CD1D55" w:rsidRPr="00255B97" w:rsidRDefault="00CD1D55" w:rsidP="005E216F">
      <w:pPr>
        <w:pStyle w:val="a8"/>
        <w:bidi/>
        <w:rPr>
          <w:rFonts w:ascii="Traditional Arabic" w:hAnsi="Traditional Arabic" w:cs="Traditional Arabic"/>
          <w:sz w:val="24"/>
          <w:szCs w:val="24"/>
          <w:rtl/>
          <w:lang w:bidi="ar-OM"/>
        </w:rPr>
      </w:pPr>
      <w:r w:rsidRPr="00255B97">
        <w:rPr>
          <w:rStyle w:val="a9"/>
          <w:rFonts w:ascii="Traditional Arabic" w:hAnsi="Traditional Arabic" w:cs="Traditional Arabic"/>
          <w:sz w:val="24"/>
          <w:szCs w:val="24"/>
          <w:vertAlign w:val="baseline"/>
        </w:rPr>
        <w:footnoteRef/>
      </w:r>
      <w:r w:rsidR="00876769" w:rsidRPr="00255B97">
        <w:rPr>
          <w:rFonts w:ascii="Traditional Arabic" w:hAnsi="Traditional Arabic" w:cs="Traditional Arabic"/>
          <w:sz w:val="24"/>
          <w:szCs w:val="24"/>
          <w:rtl/>
        </w:rPr>
        <w:t xml:space="preserve"> </w:t>
      </w:r>
      <w:r w:rsidRPr="00255B97">
        <w:rPr>
          <w:rFonts w:ascii="Traditional Arabic" w:hAnsi="Traditional Arabic" w:cs="Traditional Arabic"/>
          <w:sz w:val="24"/>
          <w:szCs w:val="24"/>
          <w:rtl/>
        </w:rPr>
        <w:t xml:space="preserve">الدمياطي، </w:t>
      </w:r>
      <w:r w:rsidRPr="00255B97">
        <w:rPr>
          <w:rFonts w:ascii="Traditional Arabic" w:hAnsi="Traditional Arabic" w:cs="Traditional Arabic" w:hint="cs"/>
          <w:sz w:val="24"/>
          <w:szCs w:val="24"/>
          <w:rtl/>
        </w:rPr>
        <w:t>إتحاف</w:t>
      </w:r>
      <w:r w:rsidRPr="00255B97">
        <w:rPr>
          <w:rFonts w:ascii="Traditional Arabic" w:hAnsi="Traditional Arabic" w:cs="Traditional Arabic"/>
          <w:sz w:val="24"/>
          <w:szCs w:val="24"/>
          <w:rtl/>
        </w:rPr>
        <w:t xml:space="preserve"> فضلاء البشر</w:t>
      </w:r>
      <w:r w:rsidRPr="00255B97">
        <w:rPr>
          <w:rFonts w:ascii="Traditional Arabic" w:hAnsi="Traditional Arabic" w:cs="Traditional Arabic" w:hint="cs"/>
          <w:sz w:val="24"/>
          <w:szCs w:val="24"/>
          <w:rtl/>
        </w:rPr>
        <w:t xml:space="preserve">، </w:t>
      </w:r>
      <w:r w:rsidRPr="00255B97">
        <w:rPr>
          <w:rFonts w:ascii="Traditional Arabic" w:hAnsi="Traditional Arabic" w:cs="Traditional Arabic"/>
          <w:sz w:val="24"/>
          <w:szCs w:val="24"/>
          <w:rtl/>
        </w:rPr>
        <w:t>1</w:t>
      </w:r>
      <w:r w:rsidRPr="00255B97">
        <w:rPr>
          <w:rFonts w:ascii="Traditional Arabic" w:hAnsi="Traditional Arabic" w:cs="Traditional Arabic" w:hint="cs"/>
          <w:sz w:val="24"/>
          <w:szCs w:val="24"/>
          <w:rtl/>
        </w:rPr>
        <w:t>/</w:t>
      </w:r>
      <w:r w:rsidRPr="00255B97">
        <w:rPr>
          <w:rFonts w:ascii="Traditional Arabic" w:hAnsi="Traditional Arabic" w:cs="Traditional Arabic"/>
          <w:sz w:val="24"/>
          <w:szCs w:val="24"/>
          <w:rtl/>
        </w:rPr>
        <w:t>7. القضاة وآخرون</w:t>
      </w:r>
      <w:r w:rsidRPr="00255B97">
        <w:rPr>
          <w:rFonts w:ascii="Traditional Arabic" w:hAnsi="Traditional Arabic" w:cs="Traditional Arabic" w:hint="cs"/>
          <w:sz w:val="24"/>
          <w:szCs w:val="24"/>
          <w:rtl/>
        </w:rPr>
        <w:t xml:space="preserve">، </w:t>
      </w:r>
      <w:r w:rsidRPr="00255B97">
        <w:rPr>
          <w:rFonts w:ascii="Traditional Arabic" w:hAnsi="Traditional Arabic" w:cs="Traditional Arabic"/>
          <w:sz w:val="24"/>
          <w:szCs w:val="24"/>
          <w:rtl/>
        </w:rPr>
        <w:t>مقدمات في علم القراءات</w:t>
      </w:r>
      <w:r w:rsidRPr="00255B97">
        <w:rPr>
          <w:rFonts w:ascii="Traditional Arabic" w:hAnsi="Traditional Arabic" w:cs="Traditional Arabic" w:hint="cs"/>
          <w:sz w:val="24"/>
          <w:szCs w:val="24"/>
          <w:rtl/>
        </w:rPr>
        <w:t xml:space="preserve">، </w:t>
      </w:r>
      <w:r w:rsidRPr="00255B97">
        <w:rPr>
          <w:rFonts w:ascii="Traditional Arabic" w:hAnsi="Traditional Arabic" w:cs="Traditional Arabic"/>
          <w:sz w:val="24"/>
          <w:szCs w:val="24"/>
          <w:rtl/>
        </w:rPr>
        <w:t>48.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7602F"/>
    <w:multiLevelType w:val="hybridMultilevel"/>
    <w:tmpl w:val="7D54A1EC"/>
    <w:lvl w:ilvl="0" w:tplc="04090001">
      <w:start w:val="1"/>
      <w:numFmt w:val="bullet"/>
      <w:lvlText w:val=""/>
      <w:lvlJc w:val="left"/>
      <w:pPr>
        <w:ind w:left="1080" w:hanging="360"/>
      </w:pPr>
      <w:rPr>
        <w:rFonts w:ascii="Symbol" w:hAnsi="Symbol"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04013B3F"/>
    <w:multiLevelType w:val="hybridMultilevel"/>
    <w:tmpl w:val="26D630BA"/>
    <w:lvl w:ilvl="0" w:tplc="7696F79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6E2B7C"/>
    <w:multiLevelType w:val="hybridMultilevel"/>
    <w:tmpl w:val="E0D037D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 w15:restartNumberingAfterBreak="0">
    <w:nsid w:val="07A46088"/>
    <w:multiLevelType w:val="multilevel"/>
    <w:tmpl w:val="1B0AC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4B3EA2"/>
    <w:multiLevelType w:val="multilevel"/>
    <w:tmpl w:val="2918F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230A07"/>
    <w:multiLevelType w:val="hybridMultilevel"/>
    <w:tmpl w:val="A96E640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 w15:restartNumberingAfterBreak="0">
    <w:nsid w:val="0B695DE7"/>
    <w:multiLevelType w:val="hybridMultilevel"/>
    <w:tmpl w:val="77D0DF34"/>
    <w:lvl w:ilvl="0" w:tplc="7696F796">
      <w:start w:val="1"/>
      <w:numFmt w:val="bullet"/>
      <w:lvlText w:val=""/>
      <w:lvlJc w:val="left"/>
      <w:pPr>
        <w:ind w:left="1080" w:hanging="360"/>
      </w:pPr>
      <w:rPr>
        <w:rFonts w:ascii="Symbol" w:hAnsi="Symbol"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 w15:restartNumberingAfterBreak="0">
    <w:nsid w:val="0D425F59"/>
    <w:multiLevelType w:val="hybridMultilevel"/>
    <w:tmpl w:val="F42CF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9823FB"/>
    <w:multiLevelType w:val="hybridMultilevel"/>
    <w:tmpl w:val="11C074C6"/>
    <w:lvl w:ilvl="0" w:tplc="7696F796">
      <w:start w:val="1"/>
      <w:numFmt w:val="bullet"/>
      <w:lvlText w:val=""/>
      <w:lvlJc w:val="left"/>
      <w:pPr>
        <w:ind w:left="1080" w:hanging="360"/>
      </w:pPr>
      <w:rPr>
        <w:rFonts w:ascii="Symbol" w:hAnsi="Symbol"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0DD60857"/>
    <w:multiLevelType w:val="hybridMultilevel"/>
    <w:tmpl w:val="EA847A5E"/>
    <w:lvl w:ilvl="0" w:tplc="AF3AB35C">
      <w:start w:val="1"/>
      <w:numFmt w:val="arabicAlpha"/>
      <w:lvlText w:val="%1."/>
      <w:lvlJc w:val="left"/>
      <w:pPr>
        <w:ind w:left="0" w:hanging="360"/>
      </w:pPr>
      <w:rPr>
        <w:rFonts w:ascii="Traditional Arabic" w:eastAsia="Calibri" w:hAnsi="Traditional Arabic" w:cs="Traditional Arabic"/>
        <w:b/>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15:restartNumberingAfterBreak="0">
    <w:nsid w:val="0F810D84"/>
    <w:multiLevelType w:val="hybridMultilevel"/>
    <w:tmpl w:val="79DC7C78"/>
    <w:lvl w:ilvl="0" w:tplc="3ADC6F2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15:restartNumberingAfterBreak="0">
    <w:nsid w:val="129D3794"/>
    <w:multiLevelType w:val="hybridMultilevel"/>
    <w:tmpl w:val="C820F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9257D8"/>
    <w:multiLevelType w:val="hybridMultilevel"/>
    <w:tmpl w:val="8F2AC3FA"/>
    <w:lvl w:ilvl="0" w:tplc="7696F79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4E1257A"/>
    <w:multiLevelType w:val="hybridMultilevel"/>
    <w:tmpl w:val="D124E520"/>
    <w:lvl w:ilvl="0" w:tplc="04090001">
      <w:start w:val="1"/>
      <w:numFmt w:val="bullet"/>
      <w:lvlText w:val=""/>
      <w:lvlJc w:val="left"/>
      <w:pPr>
        <w:ind w:left="1788" w:hanging="360"/>
      </w:pPr>
      <w:rPr>
        <w:rFonts w:ascii="Symbol" w:hAnsi="Symbol" w:hint="default"/>
      </w:rPr>
    </w:lvl>
    <w:lvl w:ilvl="1" w:tplc="04090003" w:tentative="1">
      <w:start w:val="1"/>
      <w:numFmt w:val="bullet"/>
      <w:lvlText w:val="o"/>
      <w:lvlJc w:val="left"/>
      <w:pPr>
        <w:ind w:left="2508" w:hanging="360"/>
      </w:pPr>
      <w:rPr>
        <w:rFonts w:ascii="Courier New" w:hAnsi="Courier New" w:cs="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cs="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cs="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14" w15:restartNumberingAfterBreak="0">
    <w:nsid w:val="1633521D"/>
    <w:multiLevelType w:val="hybridMultilevel"/>
    <w:tmpl w:val="CD305094"/>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5" w15:restartNumberingAfterBreak="0">
    <w:nsid w:val="1884292A"/>
    <w:multiLevelType w:val="hybridMultilevel"/>
    <w:tmpl w:val="F64EB31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6" w15:restartNumberingAfterBreak="0">
    <w:nsid w:val="1AB25578"/>
    <w:multiLevelType w:val="hybridMultilevel"/>
    <w:tmpl w:val="4524E48C"/>
    <w:lvl w:ilvl="0" w:tplc="7696F796">
      <w:start w:val="1"/>
      <w:numFmt w:val="bullet"/>
      <w:lvlText w:val=""/>
      <w:lvlJc w:val="left"/>
      <w:pPr>
        <w:ind w:left="1080" w:hanging="360"/>
      </w:pPr>
      <w:rPr>
        <w:rFonts w:ascii="Symbol" w:hAnsi="Symbol"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15:restartNumberingAfterBreak="0">
    <w:nsid w:val="1C1A5A31"/>
    <w:multiLevelType w:val="hybridMultilevel"/>
    <w:tmpl w:val="C328837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8" w15:restartNumberingAfterBreak="0">
    <w:nsid w:val="1D70120D"/>
    <w:multiLevelType w:val="hybridMultilevel"/>
    <w:tmpl w:val="6F9C5086"/>
    <w:lvl w:ilvl="0" w:tplc="04090001">
      <w:start w:val="1"/>
      <w:numFmt w:val="bullet"/>
      <w:lvlText w:val=""/>
      <w:lvlJc w:val="left"/>
      <w:pPr>
        <w:ind w:left="1788" w:hanging="360"/>
      </w:pPr>
      <w:rPr>
        <w:rFonts w:ascii="Symbol" w:hAnsi="Symbol" w:hint="default"/>
      </w:rPr>
    </w:lvl>
    <w:lvl w:ilvl="1" w:tplc="04090003" w:tentative="1">
      <w:start w:val="1"/>
      <w:numFmt w:val="bullet"/>
      <w:lvlText w:val="o"/>
      <w:lvlJc w:val="left"/>
      <w:pPr>
        <w:ind w:left="2508" w:hanging="360"/>
      </w:pPr>
      <w:rPr>
        <w:rFonts w:ascii="Courier New" w:hAnsi="Courier New" w:cs="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cs="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cs="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19" w15:restartNumberingAfterBreak="0">
    <w:nsid w:val="1F873557"/>
    <w:multiLevelType w:val="hybridMultilevel"/>
    <w:tmpl w:val="225CAE7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0" w15:restartNumberingAfterBreak="0">
    <w:nsid w:val="202A361E"/>
    <w:multiLevelType w:val="hybridMultilevel"/>
    <w:tmpl w:val="A21A6116"/>
    <w:lvl w:ilvl="0" w:tplc="04090001">
      <w:start w:val="1"/>
      <w:numFmt w:val="bullet"/>
      <w:lvlText w:val=""/>
      <w:lvlJc w:val="left"/>
      <w:pPr>
        <w:ind w:left="1080" w:hanging="360"/>
      </w:pPr>
      <w:rPr>
        <w:rFonts w:ascii="Symbol" w:hAnsi="Symbol"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15:restartNumberingAfterBreak="0">
    <w:nsid w:val="21242032"/>
    <w:multiLevelType w:val="hybridMultilevel"/>
    <w:tmpl w:val="C06C7998"/>
    <w:lvl w:ilvl="0" w:tplc="7696F796">
      <w:start w:val="1"/>
      <w:numFmt w:val="bullet"/>
      <w:lvlText w:val=""/>
      <w:lvlJc w:val="left"/>
      <w:pPr>
        <w:ind w:left="1080" w:hanging="360"/>
      </w:pPr>
      <w:rPr>
        <w:rFonts w:ascii="Symbol" w:hAnsi="Symbol"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15:restartNumberingAfterBreak="0">
    <w:nsid w:val="21C70C16"/>
    <w:multiLevelType w:val="hybridMultilevel"/>
    <w:tmpl w:val="D91241D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3" w15:restartNumberingAfterBreak="0">
    <w:nsid w:val="22817183"/>
    <w:multiLevelType w:val="hybridMultilevel"/>
    <w:tmpl w:val="1804D160"/>
    <w:lvl w:ilvl="0" w:tplc="04090001">
      <w:start w:val="1"/>
      <w:numFmt w:val="bullet"/>
      <w:lvlText w:val=""/>
      <w:lvlJc w:val="left"/>
      <w:pPr>
        <w:ind w:left="1080" w:hanging="360"/>
      </w:pPr>
      <w:rPr>
        <w:rFonts w:ascii="Symbol" w:hAnsi="Symbol"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4" w15:restartNumberingAfterBreak="0">
    <w:nsid w:val="275D424F"/>
    <w:multiLevelType w:val="hybridMultilevel"/>
    <w:tmpl w:val="0CDA4552"/>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5" w15:restartNumberingAfterBreak="0">
    <w:nsid w:val="287E2651"/>
    <w:multiLevelType w:val="hybridMultilevel"/>
    <w:tmpl w:val="5858BB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288A75C4"/>
    <w:multiLevelType w:val="hybridMultilevel"/>
    <w:tmpl w:val="7250FD90"/>
    <w:lvl w:ilvl="0" w:tplc="7696F796">
      <w:start w:val="1"/>
      <w:numFmt w:val="bullet"/>
      <w:lvlText w:val=""/>
      <w:lvlJc w:val="left"/>
      <w:pPr>
        <w:ind w:left="1080" w:hanging="360"/>
      </w:pPr>
      <w:rPr>
        <w:rFonts w:ascii="Symbol" w:hAnsi="Symbol"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7" w15:restartNumberingAfterBreak="0">
    <w:nsid w:val="2929428B"/>
    <w:multiLevelType w:val="hybridMultilevel"/>
    <w:tmpl w:val="1F8ECC4A"/>
    <w:lvl w:ilvl="0" w:tplc="04090001">
      <w:start w:val="1"/>
      <w:numFmt w:val="bullet"/>
      <w:lvlText w:val=""/>
      <w:lvlJc w:val="left"/>
      <w:pPr>
        <w:ind w:left="1080" w:hanging="360"/>
      </w:pPr>
      <w:rPr>
        <w:rFonts w:ascii="Symbol" w:hAnsi="Symbol"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15:restartNumberingAfterBreak="0">
    <w:nsid w:val="2B7A18DD"/>
    <w:multiLevelType w:val="hybridMultilevel"/>
    <w:tmpl w:val="25742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B9B20E2"/>
    <w:multiLevelType w:val="hybridMultilevel"/>
    <w:tmpl w:val="6CAA148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0" w15:restartNumberingAfterBreak="0">
    <w:nsid w:val="2CB96E53"/>
    <w:multiLevelType w:val="hybridMultilevel"/>
    <w:tmpl w:val="5BCC100E"/>
    <w:lvl w:ilvl="0" w:tplc="7696F796">
      <w:start w:val="1"/>
      <w:numFmt w:val="bullet"/>
      <w:lvlText w:val=""/>
      <w:lvlJc w:val="left"/>
      <w:pPr>
        <w:ind w:left="1080" w:hanging="360"/>
      </w:pPr>
      <w:rPr>
        <w:rFonts w:ascii="Symbol" w:hAnsi="Symbol"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1" w15:restartNumberingAfterBreak="0">
    <w:nsid w:val="2FEE00D9"/>
    <w:multiLevelType w:val="hybridMultilevel"/>
    <w:tmpl w:val="1D4A2A30"/>
    <w:lvl w:ilvl="0" w:tplc="81DAE808">
      <w:start w:val="1"/>
      <w:numFmt w:val="arabicAlpha"/>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2" w15:restartNumberingAfterBreak="0">
    <w:nsid w:val="300861FD"/>
    <w:multiLevelType w:val="hybridMultilevel"/>
    <w:tmpl w:val="E5A0B464"/>
    <w:lvl w:ilvl="0" w:tplc="7696F796">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32B6342E"/>
    <w:multiLevelType w:val="hybridMultilevel"/>
    <w:tmpl w:val="A268EF62"/>
    <w:lvl w:ilvl="0" w:tplc="7CDA5C20">
      <w:start w:val="1"/>
      <w:numFmt w:val="arabicAlpha"/>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4" w15:restartNumberingAfterBreak="0">
    <w:nsid w:val="33894E28"/>
    <w:multiLevelType w:val="hybridMultilevel"/>
    <w:tmpl w:val="10B43C18"/>
    <w:lvl w:ilvl="0" w:tplc="7696F796">
      <w:start w:val="1"/>
      <w:numFmt w:val="bullet"/>
      <w:lvlText w:val=""/>
      <w:lvlJc w:val="left"/>
      <w:pPr>
        <w:ind w:left="1080" w:hanging="360"/>
      </w:pPr>
      <w:rPr>
        <w:rFonts w:ascii="Symbol" w:hAnsi="Symbol"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5" w15:restartNumberingAfterBreak="0">
    <w:nsid w:val="33AE64A1"/>
    <w:multiLevelType w:val="hybridMultilevel"/>
    <w:tmpl w:val="767287BC"/>
    <w:lvl w:ilvl="0" w:tplc="04090001">
      <w:start w:val="1"/>
      <w:numFmt w:val="bullet"/>
      <w:lvlText w:val=""/>
      <w:lvlJc w:val="left"/>
      <w:pPr>
        <w:ind w:left="1788" w:hanging="360"/>
      </w:pPr>
      <w:rPr>
        <w:rFonts w:ascii="Symbol" w:hAnsi="Symbol" w:hint="default"/>
      </w:rPr>
    </w:lvl>
    <w:lvl w:ilvl="1" w:tplc="04090003" w:tentative="1">
      <w:start w:val="1"/>
      <w:numFmt w:val="bullet"/>
      <w:lvlText w:val="o"/>
      <w:lvlJc w:val="left"/>
      <w:pPr>
        <w:ind w:left="2508" w:hanging="360"/>
      </w:pPr>
      <w:rPr>
        <w:rFonts w:ascii="Courier New" w:hAnsi="Courier New" w:cs="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cs="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cs="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36" w15:restartNumberingAfterBreak="0">
    <w:nsid w:val="34AC7660"/>
    <w:multiLevelType w:val="hybridMultilevel"/>
    <w:tmpl w:val="2A704D80"/>
    <w:lvl w:ilvl="0" w:tplc="7696F796">
      <w:start w:val="1"/>
      <w:numFmt w:val="bullet"/>
      <w:lvlText w:val=""/>
      <w:lvlJc w:val="left"/>
      <w:pPr>
        <w:ind w:left="1080" w:hanging="360"/>
      </w:pPr>
      <w:rPr>
        <w:rFonts w:ascii="Symbol" w:hAnsi="Symbol"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7" w15:restartNumberingAfterBreak="0">
    <w:nsid w:val="38C7739F"/>
    <w:multiLevelType w:val="hybridMultilevel"/>
    <w:tmpl w:val="C28E77E6"/>
    <w:lvl w:ilvl="0" w:tplc="120259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39890451"/>
    <w:multiLevelType w:val="hybridMultilevel"/>
    <w:tmpl w:val="91D6616E"/>
    <w:lvl w:ilvl="0" w:tplc="7696F796">
      <w:start w:val="1"/>
      <w:numFmt w:val="bullet"/>
      <w:lvlText w:val=""/>
      <w:lvlJc w:val="left"/>
      <w:pPr>
        <w:ind w:left="1080" w:hanging="360"/>
      </w:pPr>
      <w:rPr>
        <w:rFonts w:ascii="Symbol" w:hAnsi="Symbol"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9" w15:restartNumberingAfterBreak="0">
    <w:nsid w:val="3B1425B4"/>
    <w:multiLevelType w:val="hybridMultilevel"/>
    <w:tmpl w:val="3B50F5C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0" w15:restartNumberingAfterBreak="0">
    <w:nsid w:val="3D731744"/>
    <w:multiLevelType w:val="hybridMultilevel"/>
    <w:tmpl w:val="2A22E0F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1" w15:restartNumberingAfterBreak="0">
    <w:nsid w:val="3E130FBB"/>
    <w:multiLevelType w:val="hybridMultilevel"/>
    <w:tmpl w:val="7BBE9A5C"/>
    <w:lvl w:ilvl="0" w:tplc="6E42663C">
      <w:start w:val="1"/>
      <w:numFmt w:val="bullet"/>
      <w:lvlText w:val="-"/>
      <w:lvlJc w:val="left"/>
      <w:pPr>
        <w:ind w:left="1080" w:hanging="360"/>
      </w:pPr>
      <w:rPr>
        <w:rFonts w:ascii="Arabic Typesetting" w:eastAsiaTheme="minorHAnsi" w:hAnsi="Arabic Typesetting" w:cs="Arabic Typesetting"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2" w15:restartNumberingAfterBreak="0">
    <w:nsid w:val="42E74FC3"/>
    <w:multiLevelType w:val="hybridMultilevel"/>
    <w:tmpl w:val="44F618CA"/>
    <w:lvl w:ilvl="0" w:tplc="04090001">
      <w:start w:val="1"/>
      <w:numFmt w:val="bullet"/>
      <w:lvlText w:val=""/>
      <w:lvlJc w:val="left"/>
      <w:pPr>
        <w:ind w:left="1788" w:hanging="360"/>
      </w:pPr>
      <w:rPr>
        <w:rFonts w:ascii="Symbol" w:hAnsi="Symbol" w:hint="default"/>
      </w:rPr>
    </w:lvl>
    <w:lvl w:ilvl="1" w:tplc="04090003" w:tentative="1">
      <w:start w:val="1"/>
      <w:numFmt w:val="bullet"/>
      <w:lvlText w:val="o"/>
      <w:lvlJc w:val="left"/>
      <w:pPr>
        <w:ind w:left="2508" w:hanging="360"/>
      </w:pPr>
      <w:rPr>
        <w:rFonts w:ascii="Courier New" w:hAnsi="Courier New" w:cs="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cs="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cs="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43" w15:restartNumberingAfterBreak="0">
    <w:nsid w:val="43C765E3"/>
    <w:multiLevelType w:val="hybridMultilevel"/>
    <w:tmpl w:val="E2EC04D0"/>
    <w:lvl w:ilvl="0" w:tplc="0409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4" w15:restartNumberingAfterBreak="0">
    <w:nsid w:val="443016E1"/>
    <w:multiLevelType w:val="hybridMultilevel"/>
    <w:tmpl w:val="B1D60562"/>
    <w:lvl w:ilvl="0" w:tplc="7696F796">
      <w:start w:val="1"/>
      <w:numFmt w:val="bullet"/>
      <w:lvlText w:val=""/>
      <w:lvlJc w:val="left"/>
      <w:pPr>
        <w:ind w:left="1080" w:hanging="360"/>
      </w:pPr>
      <w:rPr>
        <w:rFonts w:ascii="Symbol" w:hAnsi="Symbol"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5" w15:restartNumberingAfterBreak="0">
    <w:nsid w:val="44DA32F1"/>
    <w:multiLevelType w:val="hybridMultilevel"/>
    <w:tmpl w:val="F85473D2"/>
    <w:lvl w:ilvl="0" w:tplc="0409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6" w15:restartNumberingAfterBreak="0">
    <w:nsid w:val="46C415C9"/>
    <w:multiLevelType w:val="hybridMultilevel"/>
    <w:tmpl w:val="E556A84C"/>
    <w:lvl w:ilvl="0" w:tplc="04090001">
      <w:start w:val="1"/>
      <w:numFmt w:val="bullet"/>
      <w:lvlText w:val=""/>
      <w:lvlJc w:val="left"/>
      <w:pPr>
        <w:ind w:left="1080" w:hanging="360"/>
      </w:pPr>
      <w:rPr>
        <w:rFonts w:ascii="Symbol" w:hAnsi="Symbol"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7" w15:restartNumberingAfterBreak="0">
    <w:nsid w:val="46FA361C"/>
    <w:multiLevelType w:val="hybridMultilevel"/>
    <w:tmpl w:val="229C306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8" w15:restartNumberingAfterBreak="0">
    <w:nsid w:val="4EA31626"/>
    <w:multiLevelType w:val="hybridMultilevel"/>
    <w:tmpl w:val="1434680E"/>
    <w:lvl w:ilvl="0" w:tplc="7696F796">
      <w:start w:val="1"/>
      <w:numFmt w:val="bullet"/>
      <w:lvlText w:val=""/>
      <w:lvlJc w:val="left"/>
      <w:pPr>
        <w:ind w:left="1068" w:hanging="360"/>
      </w:pPr>
      <w:rPr>
        <w:rFonts w:ascii="Symbol" w:hAnsi="Symbol" w:hint="default"/>
        <w:color w:val="auto"/>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9" w15:restartNumberingAfterBreak="0">
    <w:nsid w:val="50396010"/>
    <w:multiLevelType w:val="hybridMultilevel"/>
    <w:tmpl w:val="96CEF4C0"/>
    <w:lvl w:ilvl="0" w:tplc="0F441344">
      <w:start w:val="1"/>
      <w:numFmt w:val="decimal"/>
      <w:lvlText w:val="%1."/>
      <w:lvlJc w:val="left"/>
      <w:pPr>
        <w:ind w:left="1080" w:hanging="360"/>
      </w:pPr>
      <w:rPr>
        <w:rFonts w:eastAsiaTheme="minorHAnsi" w:hint="default"/>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50B90F29"/>
    <w:multiLevelType w:val="hybridMultilevel"/>
    <w:tmpl w:val="71C4DB00"/>
    <w:lvl w:ilvl="0" w:tplc="7696F79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3662648"/>
    <w:multiLevelType w:val="hybridMultilevel"/>
    <w:tmpl w:val="AEBE284A"/>
    <w:lvl w:ilvl="0" w:tplc="041F000F">
      <w:start w:val="1"/>
      <w:numFmt w:val="decimal"/>
      <w:lvlText w:val="%1."/>
      <w:lvlJc w:val="left"/>
      <w:pPr>
        <w:ind w:left="78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53BB78F9"/>
    <w:multiLevelType w:val="hybridMultilevel"/>
    <w:tmpl w:val="5332404A"/>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3" w15:restartNumberingAfterBreak="0">
    <w:nsid w:val="54F34070"/>
    <w:multiLevelType w:val="hybridMultilevel"/>
    <w:tmpl w:val="16B8F47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4" w15:restartNumberingAfterBreak="0">
    <w:nsid w:val="550E4E1A"/>
    <w:multiLevelType w:val="hybridMultilevel"/>
    <w:tmpl w:val="EA043550"/>
    <w:lvl w:ilvl="0" w:tplc="7696F796">
      <w:start w:val="1"/>
      <w:numFmt w:val="bullet"/>
      <w:lvlText w:val=""/>
      <w:lvlJc w:val="left"/>
      <w:pPr>
        <w:ind w:left="1080" w:hanging="360"/>
      </w:pPr>
      <w:rPr>
        <w:rFonts w:ascii="Symbol" w:hAnsi="Symbol"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5" w15:restartNumberingAfterBreak="0">
    <w:nsid w:val="57396A6C"/>
    <w:multiLevelType w:val="multilevel"/>
    <w:tmpl w:val="E0BE8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9C4761E"/>
    <w:multiLevelType w:val="hybridMultilevel"/>
    <w:tmpl w:val="67EC2DAA"/>
    <w:lvl w:ilvl="0" w:tplc="0409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7" w15:restartNumberingAfterBreak="0">
    <w:nsid w:val="5BCB3840"/>
    <w:multiLevelType w:val="hybridMultilevel"/>
    <w:tmpl w:val="6A826550"/>
    <w:lvl w:ilvl="0" w:tplc="04090001">
      <w:start w:val="1"/>
      <w:numFmt w:val="bullet"/>
      <w:lvlText w:val=""/>
      <w:lvlJc w:val="left"/>
      <w:pPr>
        <w:ind w:left="1080" w:hanging="360"/>
      </w:pPr>
      <w:rPr>
        <w:rFonts w:ascii="Symbol" w:hAnsi="Symbol"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8" w15:restartNumberingAfterBreak="0">
    <w:nsid w:val="5C631290"/>
    <w:multiLevelType w:val="hybridMultilevel"/>
    <w:tmpl w:val="A3A8D8E8"/>
    <w:lvl w:ilvl="0" w:tplc="7696F796">
      <w:start w:val="1"/>
      <w:numFmt w:val="bullet"/>
      <w:lvlText w:val=""/>
      <w:lvlJc w:val="left"/>
      <w:pPr>
        <w:ind w:left="1080" w:hanging="360"/>
      </w:pPr>
      <w:rPr>
        <w:rFonts w:ascii="Symbol" w:hAnsi="Symbol"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9" w15:restartNumberingAfterBreak="0">
    <w:nsid w:val="5FA16E57"/>
    <w:multiLevelType w:val="hybridMultilevel"/>
    <w:tmpl w:val="9D487DCE"/>
    <w:lvl w:ilvl="0" w:tplc="6E42663C">
      <w:start w:val="1"/>
      <w:numFmt w:val="bullet"/>
      <w:lvlText w:val="-"/>
      <w:lvlJc w:val="left"/>
      <w:pPr>
        <w:ind w:left="720" w:hanging="360"/>
      </w:pPr>
      <w:rPr>
        <w:rFonts w:ascii="Arabic Typesetting" w:eastAsiaTheme="minorHAnsi"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FA639DD"/>
    <w:multiLevelType w:val="hybridMultilevel"/>
    <w:tmpl w:val="2432D6EE"/>
    <w:lvl w:ilvl="0" w:tplc="7696F79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61BC3311"/>
    <w:multiLevelType w:val="multilevel"/>
    <w:tmpl w:val="8DAEE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21B76DE"/>
    <w:multiLevelType w:val="hybridMultilevel"/>
    <w:tmpl w:val="EDAEB34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3" w15:restartNumberingAfterBreak="0">
    <w:nsid w:val="62B50128"/>
    <w:multiLevelType w:val="hybridMultilevel"/>
    <w:tmpl w:val="393ADB88"/>
    <w:lvl w:ilvl="0" w:tplc="7696F79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3F03383"/>
    <w:multiLevelType w:val="hybridMultilevel"/>
    <w:tmpl w:val="CEA2B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272CE1"/>
    <w:multiLevelType w:val="multilevel"/>
    <w:tmpl w:val="D40A1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65A5DE1"/>
    <w:multiLevelType w:val="hybridMultilevel"/>
    <w:tmpl w:val="8A4614D0"/>
    <w:lvl w:ilvl="0" w:tplc="04090001">
      <w:start w:val="1"/>
      <w:numFmt w:val="bullet"/>
      <w:lvlText w:val=""/>
      <w:lvlJc w:val="left"/>
      <w:pPr>
        <w:ind w:left="1440" w:hanging="360"/>
      </w:pPr>
      <w:rPr>
        <w:rFonts w:ascii="Symbol" w:hAnsi="Symbol"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7" w15:restartNumberingAfterBreak="0">
    <w:nsid w:val="66730DCC"/>
    <w:multiLevelType w:val="hybridMultilevel"/>
    <w:tmpl w:val="D51E836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8" w15:restartNumberingAfterBreak="0">
    <w:nsid w:val="66BC163C"/>
    <w:multiLevelType w:val="hybridMultilevel"/>
    <w:tmpl w:val="74A20B1E"/>
    <w:lvl w:ilvl="0" w:tplc="7696F79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B2E076C"/>
    <w:multiLevelType w:val="hybridMultilevel"/>
    <w:tmpl w:val="CDA23DFE"/>
    <w:lvl w:ilvl="0" w:tplc="7696F796">
      <w:start w:val="1"/>
      <w:numFmt w:val="bullet"/>
      <w:lvlText w:val=""/>
      <w:lvlJc w:val="left"/>
      <w:pPr>
        <w:ind w:left="1080" w:hanging="360"/>
      </w:pPr>
      <w:rPr>
        <w:rFonts w:ascii="Symbol" w:hAnsi="Symbol"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0" w15:restartNumberingAfterBreak="0">
    <w:nsid w:val="6B921E44"/>
    <w:multiLevelType w:val="hybridMultilevel"/>
    <w:tmpl w:val="A156DBDA"/>
    <w:lvl w:ilvl="0" w:tplc="7696F796">
      <w:start w:val="1"/>
      <w:numFmt w:val="bullet"/>
      <w:lvlText w:val=""/>
      <w:lvlJc w:val="left"/>
      <w:pPr>
        <w:ind w:left="1440" w:hanging="360"/>
      </w:pPr>
      <w:rPr>
        <w:rFonts w:ascii="Symbol" w:hAnsi="Symbol" w:hint="default"/>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71" w15:restartNumberingAfterBreak="0">
    <w:nsid w:val="6E645343"/>
    <w:multiLevelType w:val="hybridMultilevel"/>
    <w:tmpl w:val="CDEA2892"/>
    <w:lvl w:ilvl="0" w:tplc="0409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2" w15:restartNumberingAfterBreak="0">
    <w:nsid w:val="718A7D4B"/>
    <w:multiLevelType w:val="multilevel"/>
    <w:tmpl w:val="D6702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2806EB0"/>
    <w:multiLevelType w:val="multilevel"/>
    <w:tmpl w:val="53C2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3321457"/>
    <w:multiLevelType w:val="hybridMultilevel"/>
    <w:tmpl w:val="E34EBF62"/>
    <w:lvl w:ilvl="0" w:tplc="04090001">
      <w:start w:val="1"/>
      <w:numFmt w:val="bullet"/>
      <w:lvlText w:val=""/>
      <w:lvlJc w:val="left"/>
      <w:pPr>
        <w:ind w:left="1788" w:hanging="360"/>
      </w:pPr>
      <w:rPr>
        <w:rFonts w:ascii="Symbol" w:hAnsi="Symbol" w:hint="default"/>
      </w:rPr>
    </w:lvl>
    <w:lvl w:ilvl="1" w:tplc="04090003" w:tentative="1">
      <w:start w:val="1"/>
      <w:numFmt w:val="bullet"/>
      <w:lvlText w:val="o"/>
      <w:lvlJc w:val="left"/>
      <w:pPr>
        <w:ind w:left="2508" w:hanging="360"/>
      </w:pPr>
      <w:rPr>
        <w:rFonts w:ascii="Courier New" w:hAnsi="Courier New" w:cs="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cs="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cs="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75" w15:restartNumberingAfterBreak="0">
    <w:nsid w:val="736C5274"/>
    <w:multiLevelType w:val="hybridMultilevel"/>
    <w:tmpl w:val="1D025BC4"/>
    <w:lvl w:ilvl="0" w:tplc="2DF226B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6" w15:restartNumberingAfterBreak="0">
    <w:nsid w:val="74971140"/>
    <w:multiLevelType w:val="multilevel"/>
    <w:tmpl w:val="13D8B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4F36402"/>
    <w:multiLevelType w:val="hybridMultilevel"/>
    <w:tmpl w:val="D04CAD48"/>
    <w:lvl w:ilvl="0" w:tplc="7696F79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750D4F6E"/>
    <w:multiLevelType w:val="hybridMultilevel"/>
    <w:tmpl w:val="CD802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74906C7"/>
    <w:multiLevelType w:val="hybridMultilevel"/>
    <w:tmpl w:val="7A50E778"/>
    <w:lvl w:ilvl="0" w:tplc="04090001">
      <w:start w:val="1"/>
      <w:numFmt w:val="bullet"/>
      <w:lvlText w:val=""/>
      <w:lvlJc w:val="left"/>
      <w:pPr>
        <w:ind w:left="1080" w:hanging="360"/>
      </w:pPr>
      <w:rPr>
        <w:rFonts w:ascii="Symbol" w:hAnsi="Symbol"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0" w15:restartNumberingAfterBreak="0">
    <w:nsid w:val="79A04232"/>
    <w:multiLevelType w:val="hybridMultilevel"/>
    <w:tmpl w:val="8A2E75F8"/>
    <w:lvl w:ilvl="0" w:tplc="7696F79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7A136FA8"/>
    <w:multiLevelType w:val="hybridMultilevel"/>
    <w:tmpl w:val="81AADE6E"/>
    <w:lvl w:ilvl="0" w:tplc="7696F796">
      <w:start w:val="1"/>
      <w:numFmt w:val="bullet"/>
      <w:lvlText w:val=""/>
      <w:lvlJc w:val="left"/>
      <w:pPr>
        <w:ind w:left="1080" w:hanging="360"/>
      </w:pPr>
      <w:rPr>
        <w:rFonts w:ascii="Symbol" w:hAnsi="Symbol"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2" w15:restartNumberingAfterBreak="0">
    <w:nsid w:val="7A473B5B"/>
    <w:multiLevelType w:val="hybridMultilevel"/>
    <w:tmpl w:val="AA0AEDDA"/>
    <w:lvl w:ilvl="0" w:tplc="7696F796">
      <w:start w:val="1"/>
      <w:numFmt w:val="bullet"/>
      <w:lvlText w:val=""/>
      <w:lvlJc w:val="left"/>
      <w:pPr>
        <w:ind w:left="1530" w:hanging="360"/>
      </w:pPr>
      <w:rPr>
        <w:rFonts w:ascii="Symbol" w:hAnsi="Symbol" w:hint="default"/>
        <w:color w:val="auto"/>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3" w15:restartNumberingAfterBreak="0">
    <w:nsid w:val="7AA31417"/>
    <w:multiLevelType w:val="hybridMultilevel"/>
    <w:tmpl w:val="ECBA2196"/>
    <w:lvl w:ilvl="0" w:tplc="7696F796">
      <w:start w:val="1"/>
      <w:numFmt w:val="bullet"/>
      <w:lvlText w:val=""/>
      <w:lvlJc w:val="left"/>
      <w:pPr>
        <w:ind w:left="1080" w:hanging="360"/>
      </w:pPr>
      <w:rPr>
        <w:rFonts w:ascii="Symbol" w:hAnsi="Symbol"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4" w15:restartNumberingAfterBreak="0">
    <w:nsid w:val="7B8F7CDC"/>
    <w:multiLevelType w:val="hybridMultilevel"/>
    <w:tmpl w:val="9CD05B04"/>
    <w:lvl w:ilvl="0" w:tplc="7696F796">
      <w:start w:val="1"/>
      <w:numFmt w:val="bullet"/>
      <w:lvlText w:val=""/>
      <w:lvlJc w:val="left"/>
      <w:pPr>
        <w:ind w:left="1080" w:hanging="360"/>
      </w:pPr>
      <w:rPr>
        <w:rFonts w:ascii="Symbol" w:hAnsi="Symbol"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5" w15:restartNumberingAfterBreak="0">
    <w:nsid w:val="7C9C364D"/>
    <w:multiLevelType w:val="hybridMultilevel"/>
    <w:tmpl w:val="B178FAD4"/>
    <w:lvl w:ilvl="0" w:tplc="7696F796">
      <w:start w:val="1"/>
      <w:numFmt w:val="bullet"/>
      <w:lvlText w:val=""/>
      <w:lvlJc w:val="left"/>
      <w:pPr>
        <w:ind w:left="1080" w:hanging="360"/>
      </w:pPr>
      <w:rPr>
        <w:rFonts w:ascii="Symbol" w:hAnsi="Symbol"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6" w15:restartNumberingAfterBreak="0">
    <w:nsid w:val="7D1E49C9"/>
    <w:multiLevelType w:val="hybridMultilevel"/>
    <w:tmpl w:val="B48CD384"/>
    <w:lvl w:ilvl="0" w:tplc="7696F796">
      <w:start w:val="1"/>
      <w:numFmt w:val="bullet"/>
      <w:lvlText w:val=""/>
      <w:lvlJc w:val="left"/>
      <w:pPr>
        <w:ind w:left="1080" w:hanging="360"/>
      </w:pPr>
      <w:rPr>
        <w:rFonts w:ascii="Symbol" w:hAnsi="Symbol"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7" w15:restartNumberingAfterBreak="0">
    <w:nsid w:val="7D5A34E1"/>
    <w:multiLevelType w:val="hybridMultilevel"/>
    <w:tmpl w:val="84AC5318"/>
    <w:lvl w:ilvl="0" w:tplc="2B6E8F9A">
      <w:start w:val="1"/>
      <w:numFmt w:val="arabicAlpha"/>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8" w15:restartNumberingAfterBreak="0">
    <w:nsid w:val="7D8B1802"/>
    <w:multiLevelType w:val="hybridMultilevel"/>
    <w:tmpl w:val="5C6ACD06"/>
    <w:lvl w:ilvl="0" w:tplc="7696F796">
      <w:start w:val="1"/>
      <w:numFmt w:val="bullet"/>
      <w:lvlText w:val=""/>
      <w:lvlJc w:val="left"/>
      <w:pPr>
        <w:ind w:left="1080" w:hanging="360"/>
      </w:pPr>
      <w:rPr>
        <w:rFonts w:ascii="Symbol" w:hAnsi="Symbol"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9" w15:restartNumberingAfterBreak="0">
    <w:nsid w:val="7ECE0AC6"/>
    <w:multiLevelType w:val="hybridMultilevel"/>
    <w:tmpl w:val="74C89AA2"/>
    <w:lvl w:ilvl="0" w:tplc="301858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7F842D3E"/>
    <w:multiLevelType w:val="hybridMultilevel"/>
    <w:tmpl w:val="AA70280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num w:numId="1" w16cid:durableId="1643459319">
    <w:abstractNumId w:val="10"/>
  </w:num>
  <w:num w:numId="2" w16cid:durableId="2102992965">
    <w:abstractNumId w:val="51"/>
  </w:num>
  <w:num w:numId="3" w16cid:durableId="958758211">
    <w:abstractNumId w:val="33"/>
  </w:num>
  <w:num w:numId="4" w16cid:durableId="870847514">
    <w:abstractNumId w:val="25"/>
  </w:num>
  <w:num w:numId="5" w16cid:durableId="459616257">
    <w:abstractNumId w:val="75"/>
  </w:num>
  <w:num w:numId="6" w16cid:durableId="1655991928">
    <w:abstractNumId w:val="41"/>
  </w:num>
  <w:num w:numId="7" w16cid:durableId="495414922">
    <w:abstractNumId w:val="87"/>
  </w:num>
  <w:num w:numId="8" w16cid:durableId="2042321492">
    <w:abstractNumId w:val="31"/>
  </w:num>
  <w:num w:numId="9" w16cid:durableId="512301640">
    <w:abstractNumId w:val="76"/>
  </w:num>
  <w:num w:numId="10" w16cid:durableId="597255371">
    <w:abstractNumId w:val="65"/>
  </w:num>
  <w:num w:numId="11" w16cid:durableId="110444994">
    <w:abstractNumId w:val="4"/>
  </w:num>
  <w:num w:numId="12" w16cid:durableId="437415286">
    <w:abstractNumId w:val="72"/>
  </w:num>
  <w:num w:numId="13" w16cid:durableId="1234467257">
    <w:abstractNumId w:val="73"/>
  </w:num>
  <w:num w:numId="14" w16cid:durableId="1734506262">
    <w:abstractNumId w:val="3"/>
  </w:num>
  <w:num w:numId="15" w16cid:durableId="1276868548">
    <w:abstractNumId w:val="61"/>
  </w:num>
  <w:num w:numId="16" w16cid:durableId="2047749293">
    <w:abstractNumId w:val="55"/>
  </w:num>
  <w:num w:numId="17" w16cid:durableId="755438368">
    <w:abstractNumId w:val="7"/>
  </w:num>
  <w:num w:numId="18" w16cid:durableId="1786577615">
    <w:abstractNumId w:val="90"/>
  </w:num>
  <w:num w:numId="19" w16cid:durableId="542982255">
    <w:abstractNumId w:val="24"/>
  </w:num>
  <w:num w:numId="20" w16cid:durableId="563032856">
    <w:abstractNumId w:val="14"/>
  </w:num>
  <w:num w:numId="21" w16cid:durableId="332151028">
    <w:abstractNumId w:val="15"/>
  </w:num>
  <w:num w:numId="22" w16cid:durableId="16547715">
    <w:abstractNumId w:val="22"/>
  </w:num>
  <w:num w:numId="23" w16cid:durableId="2055541828">
    <w:abstractNumId w:val="67"/>
  </w:num>
  <w:num w:numId="24" w16cid:durableId="1398043216">
    <w:abstractNumId w:val="53"/>
  </w:num>
  <w:num w:numId="25" w16cid:durableId="317805129">
    <w:abstractNumId w:val="5"/>
  </w:num>
  <w:num w:numId="26" w16cid:durableId="1965117989">
    <w:abstractNumId w:val="57"/>
  </w:num>
  <w:num w:numId="27" w16cid:durableId="1370109610">
    <w:abstractNumId w:val="40"/>
  </w:num>
  <w:num w:numId="28" w16cid:durableId="858588042">
    <w:abstractNumId w:val="46"/>
  </w:num>
  <w:num w:numId="29" w16cid:durableId="497161491">
    <w:abstractNumId w:val="20"/>
  </w:num>
  <w:num w:numId="30" w16cid:durableId="456334780">
    <w:abstractNumId w:val="39"/>
  </w:num>
  <w:num w:numId="31" w16cid:durableId="55859035">
    <w:abstractNumId w:val="0"/>
  </w:num>
  <w:num w:numId="32" w16cid:durableId="405303062">
    <w:abstractNumId w:val="66"/>
  </w:num>
  <w:num w:numId="33" w16cid:durableId="1215390535">
    <w:abstractNumId w:val="52"/>
  </w:num>
  <w:num w:numId="34" w16cid:durableId="1357655554">
    <w:abstractNumId w:val="23"/>
  </w:num>
  <w:num w:numId="35" w16cid:durableId="1248735420">
    <w:abstractNumId w:val="79"/>
  </w:num>
  <w:num w:numId="36" w16cid:durableId="42682657">
    <w:abstractNumId w:val="82"/>
  </w:num>
  <w:num w:numId="37" w16cid:durableId="39211841">
    <w:abstractNumId w:val="69"/>
  </w:num>
  <w:num w:numId="38" w16cid:durableId="1755928679">
    <w:abstractNumId w:val="84"/>
  </w:num>
  <w:num w:numId="39" w16cid:durableId="313678630">
    <w:abstractNumId w:val="26"/>
  </w:num>
  <w:num w:numId="40" w16cid:durableId="1306010149">
    <w:abstractNumId w:val="86"/>
  </w:num>
  <w:num w:numId="41" w16cid:durableId="2077623305">
    <w:abstractNumId w:val="16"/>
  </w:num>
  <w:num w:numId="42" w16cid:durableId="621837954">
    <w:abstractNumId w:val="48"/>
  </w:num>
  <w:num w:numId="43" w16cid:durableId="647830984">
    <w:abstractNumId w:val="81"/>
  </w:num>
  <w:num w:numId="44" w16cid:durableId="1266226238">
    <w:abstractNumId w:val="50"/>
  </w:num>
  <w:num w:numId="45" w16cid:durableId="1246039265">
    <w:abstractNumId w:val="68"/>
  </w:num>
  <w:num w:numId="46" w16cid:durableId="2099398211">
    <w:abstractNumId w:val="21"/>
  </w:num>
  <w:num w:numId="47" w16cid:durableId="1259219647">
    <w:abstractNumId w:val="77"/>
  </w:num>
  <w:num w:numId="48" w16cid:durableId="1891071261">
    <w:abstractNumId w:val="12"/>
  </w:num>
  <w:num w:numId="49" w16cid:durableId="245964271">
    <w:abstractNumId w:val="80"/>
  </w:num>
  <w:num w:numId="50" w16cid:durableId="526649224">
    <w:abstractNumId w:val="1"/>
  </w:num>
  <w:num w:numId="51" w16cid:durableId="334456123">
    <w:abstractNumId w:val="8"/>
  </w:num>
  <w:num w:numId="52" w16cid:durableId="2037850497">
    <w:abstractNumId w:val="34"/>
  </w:num>
  <w:num w:numId="53" w16cid:durableId="398749256">
    <w:abstractNumId w:val="6"/>
  </w:num>
  <w:num w:numId="54" w16cid:durableId="394595686">
    <w:abstractNumId w:val="32"/>
  </w:num>
  <w:num w:numId="55" w16cid:durableId="1479834229">
    <w:abstractNumId w:val="54"/>
  </w:num>
  <w:num w:numId="56" w16cid:durableId="1187908296">
    <w:abstractNumId w:val="38"/>
  </w:num>
  <w:num w:numId="57" w16cid:durableId="1208224902">
    <w:abstractNumId w:val="30"/>
  </w:num>
  <w:num w:numId="58" w16cid:durableId="935357732">
    <w:abstractNumId w:val="36"/>
  </w:num>
  <w:num w:numId="59" w16cid:durableId="310015846">
    <w:abstractNumId w:val="60"/>
  </w:num>
  <w:num w:numId="60" w16cid:durableId="1295138833">
    <w:abstractNumId w:val="83"/>
  </w:num>
  <w:num w:numId="61" w16cid:durableId="1067876115">
    <w:abstractNumId w:val="85"/>
  </w:num>
  <w:num w:numId="62" w16cid:durableId="637536819">
    <w:abstractNumId w:val="88"/>
  </w:num>
  <w:num w:numId="63" w16cid:durableId="428627079">
    <w:abstractNumId w:val="70"/>
  </w:num>
  <w:num w:numId="64" w16cid:durableId="1836535892">
    <w:abstractNumId w:val="63"/>
  </w:num>
  <w:num w:numId="65" w16cid:durableId="421688390">
    <w:abstractNumId w:val="58"/>
  </w:num>
  <w:num w:numId="66" w16cid:durableId="2124685729">
    <w:abstractNumId w:val="44"/>
  </w:num>
  <w:num w:numId="67" w16cid:durableId="1799181018">
    <w:abstractNumId w:val="11"/>
  </w:num>
  <w:num w:numId="68" w16cid:durableId="1340544933">
    <w:abstractNumId w:val="64"/>
  </w:num>
  <w:num w:numId="69" w16cid:durableId="1207839632">
    <w:abstractNumId w:val="78"/>
  </w:num>
  <w:num w:numId="70" w16cid:durableId="1741555150">
    <w:abstractNumId w:val="35"/>
  </w:num>
  <w:num w:numId="71" w16cid:durableId="1137337164">
    <w:abstractNumId w:val="18"/>
  </w:num>
  <w:num w:numId="72" w16cid:durableId="1506751355">
    <w:abstractNumId w:val="13"/>
  </w:num>
  <w:num w:numId="73" w16cid:durableId="783616526">
    <w:abstractNumId w:val="42"/>
  </w:num>
  <w:num w:numId="74" w16cid:durableId="523717231">
    <w:abstractNumId w:val="74"/>
  </w:num>
  <w:num w:numId="75" w16cid:durableId="241062635">
    <w:abstractNumId w:val="28"/>
  </w:num>
  <w:num w:numId="76" w16cid:durableId="1397633426">
    <w:abstractNumId w:val="62"/>
  </w:num>
  <w:num w:numId="77" w16cid:durableId="888229836">
    <w:abstractNumId w:val="2"/>
  </w:num>
  <w:num w:numId="78" w16cid:durableId="599025411">
    <w:abstractNumId w:val="47"/>
  </w:num>
  <w:num w:numId="79" w16cid:durableId="1577937054">
    <w:abstractNumId w:val="29"/>
  </w:num>
  <w:num w:numId="80" w16cid:durableId="1650552058">
    <w:abstractNumId w:val="17"/>
  </w:num>
  <w:num w:numId="81" w16cid:durableId="554583845">
    <w:abstractNumId w:val="19"/>
  </w:num>
  <w:num w:numId="82" w16cid:durableId="870797660">
    <w:abstractNumId w:val="27"/>
  </w:num>
  <w:num w:numId="83" w16cid:durableId="1701856394">
    <w:abstractNumId w:val="45"/>
  </w:num>
  <w:num w:numId="84" w16cid:durableId="2079597621">
    <w:abstractNumId w:val="71"/>
  </w:num>
  <w:num w:numId="85" w16cid:durableId="297345527">
    <w:abstractNumId w:val="43"/>
  </w:num>
  <w:num w:numId="86" w16cid:durableId="469790623">
    <w:abstractNumId w:val="56"/>
  </w:num>
  <w:num w:numId="87" w16cid:durableId="44380415">
    <w:abstractNumId w:val="9"/>
  </w:num>
  <w:num w:numId="88" w16cid:durableId="905335439">
    <w:abstractNumId w:val="37"/>
  </w:num>
  <w:num w:numId="89" w16cid:durableId="540093023">
    <w:abstractNumId w:val="89"/>
  </w:num>
  <w:num w:numId="90" w16cid:durableId="169877812">
    <w:abstractNumId w:val="49"/>
  </w:num>
  <w:num w:numId="91" w16cid:durableId="1540708129">
    <w:abstractNumId w:val="59"/>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216B"/>
    <w:rsid w:val="000411B0"/>
    <w:rsid w:val="00056802"/>
    <w:rsid w:val="000A4A63"/>
    <w:rsid w:val="000B5A69"/>
    <w:rsid w:val="000D1413"/>
    <w:rsid w:val="00110C29"/>
    <w:rsid w:val="001237EC"/>
    <w:rsid w:val="00123F8E"/>
    <w:rsid w:val="00127F30"/>
    <w:rsid w:val="00175B12"/>
    <w:rsid w:val="001D7B2D"/>
    <w:rsid w:val="001F646A"/>
    <w:rsid w:val="0020139F"/>
    <w:rsid w:val="00230F58"/>
    <w:rsid w:val="00247085"/>
    <w:rsid w:val="00255B97"/>
    <w:rsid w:val="00256E11"/>
    <w:rsid w:val="002766DB"/>
    <w:rsid w:val="002A216B"/>
    <w:rsid w:val="002B4C0A"/>
    <w:rsid w:val="002C3A41"/>
    <w:rsid w:val="002C4180"/>
    <w:rsid w:val="00321F79"/>
    <w:rsid w:val="003B3744"/>
    <w:rsid w:val="003B7C7D"/>
    <w:rsid w:val="003D4A9E"/>
    <w:rsid w:val="00413ACE"/>
    <w:rsid w:val="00427A3A"/>
    <w:rsid w:val="00437B4A"/>
    <w:rsid w:val="004815EB"/>
    <w:rsid w:val="00482198"/>
    <w:rsid w:val="0048799F"/>
    <w:rsid w:val="004B0620"/>
    <w:rsid w:val="004C32C9"/>
    <w:rsid w:val="004F5108"/>
    <w:rsid w:val="00501711"/>
    <w:rsid w:val="00515F2A"/>
    <w:rsid w:val="00544C44"/>
    <w:rsid w:val="00555058"/>
    <w:rsid w:val="005E216F"/>
    <w:rsid w:val="005E6FDF"/>
    <w:rsid w:val="006015BC"/>
    <w:rsid w:val="006102DA"/>
    <w:rsid w:val="006C15A6"/>
    <w:rsid w:val="006D2771"/>
    <w:rsid w:val="00727F6B"/>
    <w:rsid w:val="007310C5"/>
    <w:rsid w:val="00787964"/>
    <w:rsid w:val="007B379C"/>
    <w:rsid w:val="00827558"/>
    <w:rsid w:val="0085493D"/>
    <w:rsid w:val="00876769"/>
    <w:rsid w:val="008D2504"/>
    <w:rsid w:val="009137BE"/>
    <w:rsid w:val="009345BF"/>
    <w:rsid w:val="00947F81"/>
    <w:rsid w:val="00962228"/>
    <w:rsid w:val="009967FD"/>
    <w:rsid w:val="009B09A1"/>
    <w:rsid w:val="00A414C4"/>
    <w:rsid w:val="00A60250"/>
    <w:rsid w:val="00A655A2"/>
    <w:rsid w:val="00AA3FCD"/>
    <w:rsid w:val="00AB4476"/>
    <w:rsid w:val="00AE2774"/>
    <w:rsid w:val="00B539B7"/>
    <w:rsid w:val="00B70487"/>
    <w:rsid w:val="00B8075D"/>
    <w:rsid w:val="00C6381A"/>
    <w:rsid w:val="00CC5C0C"/>
    <w:rsid w:val="00CD1D55"/>
    <w:rsid w:val="00CE0957"/>
    <w:rsid w:val="00CF57F4"/>
    <w:rsid w:val="00D01C9D"/>
    <w:rsid w:val="00D04662"/>
    <w:rsid w:val="00D50B90"/>
    <w:rsid w:val="00D57426"/>
    <w:rsid w:val="00D8650F"/>
    <w:rsid w:val="00E126B4"/>
    <w:rsid w:val="00E321C4"/>
    <w:rsid w:val="00EB4127"/>
    <w:rsid w:val="00F4286F"/>
    <w:rsid w:val="00F90A4E"/>
    <w:rsid w:val="00FE1B02"/>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A90565"/>
  <w15:docId w15:val="{701C52DD-E442-498D-8083-F7500CF17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5E216F"/>
    <w:pPr>
      <w:keepNext/>
      <w:keepLines/>
      <w:tabs>
        <w:tab w:val="left" w:pos="252"/>
        <w:tab w:val="left" w:pos="3484"/>
        <w:tab w:val="left" w:pos="3634"/>
        <w:tab w:val="center" w:pos="4195"/>
      </w:tabs>
      <w:bidi/>
      <w:spacing w:after="0"/>
      <w:jc w:val="center"/>
      <w:outlineLvl w:val="0"/>
    </w:pPr>
    <w:rPr>
      <w:rFonts w:ascii="Traditional Arabic" w:eastAsia="Calibri" w:hAnsi="Traditional Arabic" w:cs="Traditional Arabic"/>
      <w:b/>
      <w:bCs/>
      <w:color w:val="000000"/>
      <w:sz w:val="32"/>
      <w:szCs w:val="3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5E216F"/>
    <w:rPr>
      <w:rFonts w:ascii="Traditional Arabic" w:eastAsia="Calibri" w:hAnsi="Traditional Arabic" w:cs="Traditional Arabic"/>
      <w:b/>
      <w:bCs/>
      <w:color w:val="000000"/>
      <w:sz w:val="32"/>
      <w:szCs w:val="32"/>
      <w:lang w:val="en-US"/>
    </w:rPr>
  </w:style>
  <w:style w:type="paragraph" w:styleId="a3">
    <w:name w:val="List Paragraph"/>
    <w:basedOn w:val="a"/>
    <w:uiPriority w:val="34"/>
    <w:qFormat/>
    <w:rsid w:val="009137BE"/>
    <w:pPr>
      <w:ind w:left="720"/>
      <w:contextualSpacing/>
    </w:pPr>
  </w:style>
  <w:style w:type="character" w:styleId="Hyperlink">
    <w:name w:val="Hyperlink"/>
    <w:basedOn w:val="a0"/>
    <w:uiPriority w:val="99"/>
    <w:unhideWhenUsed/>
    <w:rsid w:val="00D01C9D"/>
    <w:rPr>
      <w:color w:val="0000FF" w:themeColor="hyperlink"/>
      <w:u w:val="single"/>
    </w:rPr>
  </w:style>
  <w:style w:type="paragraph" w:styleId="a4">
    <w:name w:val="header"/>
    <w:basedOn w:val="a"/>
    <w:link w:val="Char"/>
    <w:uiPriority w:val="99"/>
    <w:unhideWhenUsed/>
    <w:rsid w:val="00B70487"/>
    <w:pPr>
      <w:tabs>
        <w:tab w:val="center" w:pos="4680"/>
        <w:tab w:val="right" w:pos="9360"/>
      </w:tabs>
      <w:spacing w:after="0" w:line="240" w:lineRule="auto"/>
    </w:pPr>
  </w:style>
  <w:style w:type="character" w:customStyle="1" w:styleId="Char">
    <w:name w:val="رأس الصفحة Char"/>
    <w:basedOn w:val="a0"/>
    <w:link w:val="a4"/>
    <w:uiPriority w:val="99"/>
    <w:rsid w:val="00B70487"/>
  </w:style>
  <w:style w:type="paragraph" w:styleId="a5">
    <w:name w:val="footer"/>
    <w:basedOn w:val="a"/>
    <w:link w:val="Char0"/>
    <w:uiPriority w:val="99"/>
    <w:unhideWhenUsed/>
    <w:rsid w:val="00B70487"/>
    <w:pPr>
      <w:tabs>
        <w:tab w:val="center" w:pos="4680"/>
        <w:tab w:val="right" w:pos="9360"/>
      </w:tabs>
      <w:spacing w:after="0" w:line="240" w:lineRule="auto"/>
    </w:pPr>
  </w:style>
  <w:style w:type="character" w:customStyle="1" w:styleId="Char0">
    <w:name w:val="تذييل الصفحة Char"/>
    <w:basedOn w:val="a0"/>
    <w:link w:val="a5"/>
    <w:uiPriority w:val="99"/>
    <w:rsid w:val="00B70487"/>
  </w:style>
  <w:style w:type="paragraph" w:styleId="a6">
    <w:name w:val="Normal (Web)"/>
    <w:basedOn w:val="a"/>
    <w:uiPriority w:val="99"/>
    <w:semiHidden/>
    <w:unhideWhenUsed/>
    <w:rsid w:val="004F510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7">
    <w:name w:val="Strong"/>
    <w:basedOn w:val="a0"/>
    <w:uiPriority w:val="22"/>
    <w:qFormat/>
    <w:rsid w:val="004F5108"/>
    <w:rPr>
      <w:b/>
      <w:bCs/>
    </w:rPr>
  </w:style>
  <w:style w:type="paragraph" w:styleId="a8">
    <w:name w:val="footnote text"/>
    <w:basedOn w:val="a"/>
    <w:link w:val="Char1"/>
    <w:uiPriority w:val="99"/>
    <w:semiHidden/>
    <w:unhideWhenUsed/>
    <w:rsid w:val="005E216F"/>
    <w:pPr>
      <w:spacing w:after="0" w:line="240" w:lineRule="auto"/>
    </w:pPr>
    <w:rPr>
      <w:sz w:val="20"/>
      <w:szCs w:val="20"/>
    </w:rPr>
  </w:style>
  <w:style w:type="character" w:customStyle="1" w:styleId="Char1">
    <w:name w:val="نص حاشية سفلية Char"/>
    <w:basedOn w:val="a0"/>
    <w:link w:val="a8"/>
    <w:uiPriority w:val="99"/>
    <w:semiHidden/>
    <w:rsid w:val="005E216F"/>
    <w:rPr>
      <w:sz w:val="20"/>
      <w:szCs w:val="20"/>
    </w:rPr>
  </w:style>
  <w:style w:type="character" w:styleId="a9">
    <w:name w:val="footnote reference"/>
    <w:basedOn w:val="a0"/>
    <w:uiPriority w:val="99"/>
    <w:semiHidden/>
    <w:unhideWhenUsed/>
    <w:rsid w:val="005E216F"/>
    <w:rPr>
      <w:vertAlign w:val="superscript"/>
    </w:rPr>
  </w:style>
  <w:style w:type="paragraph" w:styleId="aa">
    <w:name w:val="TOC Heading"/>
    <w:basedOn w:val="1"/>
    <w:next w:val="a"/>
    <w:uiPriority w:val="39"/>
    <w:semiHidden/>
    <w:unhideWhenUsed/>
    <w:qFormat/>
    <w:rsid w:val="00CD1D55"/>
    <w:pPr>
      <w:tabs>
        <w:tab w:val="clear" w:pos="252"/>
        <w:tab w:val="clear" w:pos="3484"/>
        <w:tab w:val="clear" w:pos="3634"/>
        <w:tab w:val="clear" w:pos="4195"/>
      </w:tabs>
      <w:bidi w:val="0"/>
      <w:spacing w:before="480"/>
      <w:jc w:val="left"/>
      <w:outlineLvl w:val="9"/>
    </w:pPr>
    <w:rPr>
      <w:rFonts w:asciiTheme="majorHAnsi" w:eastAsiaTheme="majorEastAsia" w:hAnsiTheme="majorHAnsi" w:cstheme="majorBidi"/>
      <w:color w:val="365F91" w:themeColor="accent1" w:themeShade="BF"/>
      <w:sz w:val="28"/>
      <w:szCs w:val="28"/>
      <w:lang w:eastAsia="ja-JP"/>
    </w:rPr>
  </w:style>
  <w:style w:type="paragraph" w:styleId="10">
    <w:name w:val="toc 1"/>
    <w:basedOn w:val="a"/>
    <w:next w:val="a"/>
    <w:autoRedefine/>
    <w:uiPriority w:val="39"/>
    <w:unhideWhenUsed/>
    <w:rsid w:val="00CD1D55"/>
    <w:pPr>
      <w:spacing w:after="100"/>
    </w:pPr>
  </w:style>
  <w:style w:type="paragraph" w:styleId="3">
    <w:name w:val="toc 3"/>
    <w:basedOn w:val="a"/>
    <w:next w:val="a"/>
    <w:autoRedefine/>
    <w:uiPriority w:val="39"/>
    <w:unhideWhenUsed/>
    <w:rsid w:val="00CD1D55"/>
    <w:pPr>
      <w:spacing w:after="100"/>
      <w:ind w:left="440"/>
    </w:pPr>
  </w:style>
  <w:style w:type="paragraph" w:styleId="ab">
    <w:name w:val="Balloon Text"/>
    <w:basedOn w:val="a"/>
    <w:link w:val="Char2"/>
    <w:uiPriority w:val="99"/>
    <w:semiHidden/>
    <w:unhideWhenUsed/>
    <w:rsid w:val="00CD1D55"/>
    <w:pPr>
      <w:spacing w:after="0" w:line="240" w:lineRule="auto"/>
    </w:pPr>
    <w:rPr>
      <w:rFonts w:ascii="Tahoma" w:hAnsi="Tahoma" w:cs="Tahoma"/>
      <w:sz w:val="16"/>
      <w:szCs w:val="16"/>
    </w:rPr>
  </w:style>
  <w:style w:type="character" w:customStyle="1" w:styleId="Char2">
    <w:name w:val="نص في بالون Char"/>
    <w:basedOn w:val="a0"/>
    <w:link w:val="ab"/>
    <w:uiPriority w:val="99"/>
    <w:semiHidden/>
    <w:rsid w:val="00CD1D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07508">
      <w:bodyDiv w:val="1"/>
      <w:marLeft w:val="0"/>
      <w:marRight w:val="0"/>
      <w:marTop w:val="0"/>
      <w:marBottom w:val="0"/>
      <w:divBdr>
        <w:top w:val="none" w:sz="0" w:space="0" w:color="auto"/>
        <w:left w:val="none" w:sz="0" w:space="0" w:color="auto"/>
        <w:bottom w:val="none" w:sz="0" w:space="0" w:color="auto"/>
        <w:right w:val="none" w:sz="0" w:space="0" w:color="auto"/>
      </w:divBdr>
    </w:div>
    <w:div w:id="60061882">
      <w:bodyDiv w:val="1"/>
      <w:marLeft w:val="0"/>
      <w:marRight w:val="0"/>
      <w:marTop w:val="0"/>
      <w:marBottom w:val="0"/>
      <w:divBdr>
        <w:top w:val="none" w:sz="0" w:space="0" w:color="auto"/>
        <w:left w:val="none" w:sz="0" w:space="0" w:color="auto"/>
        <w:bottom w:val="none" w:sz="0" w:space="0" w:color="auto"/>
        <w:right w:val="none" w:sz="0" w:space="0" w:color="auto"/>
      </w:divBdr>
    </w:div>
    <w:div w:id="376662687">
      <w:bodyDiv w:val="1"/>
      <w:marLeft w:val="0"/>
      <w:marRight w:val="0"/>
      <w:marTop w:val="0"/>
      <w:marBottom w:val="0"/>
      <w:divBdr>
        <w:top w:val="none" w:sz="0" w:space="0" w:color="auto"/>
        <w:left w:val="none" w:sz="0" w:space="0" w:color="auto"/>
        <w:bottom w:val="none" w:sz="0" w:space="0" w:color="auto"/>
        <w:right w:val="none" w:sz="0" w:space="0" w:color="auto"/>
      </w:divBdr>
    </w:div>
    <w:div w:id="475877817">
      <w:bodyDiv w:val="1"/>
      <w:marLeft w:val="0"/>
      <w:marRight w:val="0"/>
      <w:marTop w:val="0"/>
      <w:marBottom w:val="0"/>
      <w:divBdr>
        <w:top w:val="none" w:sz="0" w:space="0" w:color="auto"/>
        <w:left w:val="none" w:sz="0" w:space="0" w:color="auto"/>
        <w:bottom w:val="none" w:sz="0" w:space="0" w:color="auto"/>
        <w:right w:val="none" w:sz="0" w:space="0" w:color="auto"/>
      </w:divBdr>
      <w:divsChild>
        <w:div w:id="127861333">
          <w:marLeft w:val="0"/>
          <w:marRight w:val="0"/>
          <w:marTop w:val="0"/>
          <w:marBottom w:val="0"/>
          <w:divBdr>
            <w:top w:val="none" w:sz="0" w:space="0" w:color="auto"/>
            <w:left w:val="none" w:sz="0" w:space="0" w:color="auto"/>
            <w:bottom w:val="none" w:sz="0" w:space="0" w:color="auto"/>
            <w:right w:val="none" w:sz="0" w:space="0" w:color="auto"/>
          </w:divBdr>
        </w:div>
        <w:div w:id="2058428242">
          <w:marLeft w:val="-225"/>
          <w:marRight w:val="-225"/>
          <w:marTop w:val="0"/>
          <w:marBottom w:val="0"/>
          <w:divBdr>
            <w:top w:val="none" w:sz="0" w:space="0" w:color="auto"/>
            <w:left w:val="none" w:sz="0" w:space="0" w:color="auto"/>
            <w:bottom w:val="none" w:sz="0" w:space="0" w:color="auto"/>
            <w:right w:val="none" w:sz="0" w:space="0" w:color="auto"/>
          </w:divBdr>
          <w:divsChild>
            <w:div w:id="296111599">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543063986">
      <w:bodyDiv w:val="1"/>
      <w:marLeft w:val="0"/>
      <w:marRight w:val="0"/>
      <w:marTop w:val="0"/>
      <w:marBottom w:val="0"/>
      <w:divBdr>
        <w:top w:val="none" w:sz="0" w:space="0" w:color="auto"/>
        <w:left w:val="none" w:sz="0" w:space="0" w:color="auto"/>
        <w:bottom w:val="none" w:sz="0" w:space="0" w:color="auto"/>
        <w:right w:val="none" w:sz="0" w:space="0" w:color="auto"/>
      </w:divBdr>
    </w:div>
    <w:div w:id="711462748">
      <w:bodyDiv w:val="1"/>
      <w:marLeft w:val="0"/>
      <w:marRight w:val="0"/>
      <w:marTop w:val="0"/>
      <w:marBottom w:val="0"/>
      <w:divBdr>
        <w:top w:val="none" w:sz="0" w:space="0" w:color="auto"/>
        <w:left w:val="none" w:sz="0" w:space="0" w:color="auto"/>
        <w:bottom w:val="none" w:sz="0" w:space="0" w:color="auto"/>
        <w:right w:val="none" w:sz="0" w:space="0" w:color="auto"/>
      </w:divBdr>
    </w:div>
    <w:div w:id="772752465">
      <w:bodyDiv w:val="1"/>
      <w:marLeft w:val="0"/>
      <w:marRight w:val="0"/>
      <w:marTop w:val="0"/>
      <w:marBottom w:val="0"/>
      <w:divBdr>
        <w:top w:val="none" w:sz="0" w:space="0" w:color="auto"/>
        <w:left w:val="none" w:sz="0" w:space="0" w:color="auto"/>
        <w:bottom w:val="none" w:sz="0" w:space="0" w:color="auto"/>
        <w:right w:val="none" w:sz="0" w:space="0" w:color="auto"/>
      </w:divBdr>
    </w:div>
    <w:div w:id="855271451">
      <w:bodyDiv w:val="1"/>
      <w:marLeft w:val="0"/>
      <w:marRight w:val="0"/>
      <w:marTop w:val="0"/>
      <w:marBottom w:val="0"/>
      <w:divBdr>
        <w:top w:val="none" w:sz="0" w:space="0" w:color="auto"/>
        <w:left w:val="none" w:sz="0" w:space="0" w:color="auto"/>
        <w:bottom w:val="none" w:sz="0" w:space="0" w:color="auto"/>
        <w:right w:val="none" w:sz="0" w:space="0" w:color="auto"/>
      </w:divBdr>
    </w:div>
    <w:div w:id="881673011">
      <w:bodyDiv w:val="1"/>
      <w:marLeft w:val="0"/>
      <w:marRight w:val="0"/>
      <w:marTop w:val="0"/>
      <w:marBottom w:val="0"/>
      <w:divBdr>
        <w:top w:val="none" w:sz="0" w:space="0" w:color="auto"/>
        <w:left w:val="none" w:sz="0" w:space="0" w:color="auto"/>
        <w:bottom w:val="none" w:sz="0" w:space="0" w:color="auto"/>
        <w:right w:val="none" w:sz="0" w:space="0" w:color="auto"/>
      </w:divBdr>
    </w:div>
    <w:div w:id="1039666946">
      <w:bodyDiv w:val="1"/>
      <w:marLeft w:val="0"/>
      <w:marRight w:val="0"/>
      <w:marTop w:val="0"/>
      <w:marBottom w:val="0"/>
      <w:divBdr>
        <w:top w:val="none" w:sz="0" w:space="0" w:color="auto"/>
        <w:left w:val="none" w:sz="0" w:space="0" w:color="auto"/>
        <w:bottom w:val="none" w:sz="0" w:space="0" w:color="auto"/>
        <w:right w:val="none" w:sz="0" w:space="0" w:color="auto"/>
      </w:divBdr>
    </w:div>
    <w:div w:id="1065758138">
      <w:bodyDiv w:val="1"/>
      <w:marLeft w:val="0"/>
      <w:marRight w:val="0"/>
      <w:marTop w:val="0"/>
      <w:marBottom w:val="0"/>
      <w:divBdr>
        <w:top w:val="none" w:sz="0" w:space="0" w:color="auto"/>
        <w:left w:val="none" w:sz="0" w:space="0" w:color="auto"/>
        <w:bottom w:val="none" w:sz="0" w:space="0" w:color="auto"/>
        <w:right w:val="none" w:sz="0" w:space="0" w:color="auto"/>
      </w:divBdr>
    </w:div>
    <w:div w:id="1136146003">
      <w:bodyDiv w:val="1"/>
      <w:marLeft w:val="0"/>
      <w:marRight w:val="0"/>
      <w:marTop w:val="0"/>
      <w:marBottom w:val="0"/>
      <w:divBdr>
        <w:top w:val="none" w:sz="0" w:space="0" w:color="auto"/>
        <w:left w:val="none" w:sz="0" w:space="0" w:color="auto"/>
        <w:bottom w:val="none" w:sz="0" w:space="0" w:color="auto"/>
        <w:right w:val="none" w:sz="0" w:space="0" w:color="auto"/>
      </w:divBdr>
    </w:div>
    <w:div w:id="1201363281">
      <w:bodyDiv w:val="1"/>
      <w:marLeft w:val="0"/>
      <w:marRight w:val="0"/>
      <w:marTop w:val="0"/>
      <w:marBottom w:val="0"/>
      <w:divBdr>
        <w:top w:val="none" w:sz="0" w:space="0" w:color="auto"/>
        <w:left w:val="none" w:sz="0" w:space="0" w:color="auto"/>
        <w:bottom w:val="none" w:sz="0" w:space="0" w:color="auto"/>
        <w:right w:val="none" w:sz="0" w:space="0" w:color="auto"/>
      </w:divBdr>
    </w:div>
    <w:div w:id="1538658952">
      <w:bodyDiv w:val="1"/>
      <w:marLeft w:val="0"/>
      <w:marRight w:val="0"/>
      <w:marTop w:val="0"/>
      <w:marBottom w:val="0"/>
      <w:divBdr>
        <w:top w:val="none" w:sz="0" w:space="0" w:color="auto"/>
        <w:left w:val="none" w:sz="0" w:space="0" w:color="auto"/>
        <w:bottom w:val="none" w:sz="0" w:space="0" w:color="auto"/>
        <w:right w:val="none" w:sz="0" w:space="0" w:color="auto"/>
      </w:divBdr>
    </w:div>
    <w:div w:id="1565484335">
      <w:bodyDiv w:val="1"/>
      <w:marLeft w:val="0"/>
      <w:marRight w:val="0"/>
      <w:marTop w:val="0"/>
      <w:marBottom w:val="0"/>
      <w:divBdr>
        <w:top w:val="none" w:sz="0" w:space="0" w:color="auto"/>
        <w:left w:val="none" w:sz="0" w:space="0" w:color="auto"/>
        <w:bottom w:val="none" w:sz="0" w:space="0" w:color="auto"/>
        <w:right w:val="none" w:sz="0" w:space="0" w:color="auto"/>
      </w:divBdr>
    </w:div>
    <w:div w:id="1655141502">
      <w:bodyDiv w:val="1"/>
      <w:marLeft w:val="0"/>
      <w:marRight w:val="0"/>
      <w:marTop w:val="0"/>
      <w:marBottom w:val="0"/>
      <w:divBdr>
        <w:top w:val="none" w:sz="0" w:space="0" w:color="auto"/>
        <w:left w:val="none" w:sz="0" w:space="0" w:color="auto"/>
        <w:bottom w:val="none" w:sz="0" w:space="0" w:color="auto"/>
        <w:right w:val="none" w:sz="0" w:space="0" w:color="auto"/>
      </w:divBdr>
    </w:div>
    <w:div w:id="1712339473">
      <w:bodyDiv w:val="1"/>
      <w:marLeft w:val="0"/>
      <w:marRight w:val="0"/>
      <w:marTop w:val="0"/>
      <w:marBottom w:val="0"/>
      <w:divBdr>
        <w:top w:val="none" w:sz="0" w:space="0" w:color="auto"/>
        <w:left w:val="none" w:sz="0" w:space="0" w:color="auto"/>
        <w:bottom w:val="none" w:sz="0" w:space="0" w:color="auto"/>
        <w:right w:val="none" w:sz="0" w:space="0" w:color="auto"/>
      </w:divBdr>
    </w:div>
    <w:div w:id="1735422121">
      <w:bodyDiv w:val="1"/>
      <w:marLeft w:val="0"/>
      <w:marRight w:val="0"/>
      <w:marTop w:val="0"/>
      <w:marBottom w:val="0"/>
      <w:divBdr>
        <w:top w:val="none" w:sz="0" w:space="0" w:color="auto"/>
        <w:left w:val="none" w:sz="0" w:space="0" w:color="auto"/>
        <w:bottom w:val="none" w:sz="0" w:space="0" w:color="auto"/>
        <w:right w:val="none" w:sz="0" w:space="0" w:color="auto"/>
      </w:divBdr>
    </w:div>
    <w:div w:id="1767800453">
      <w:bodyDiv w:val="1"/>
      <w:marLeft w:val="0"/>
      <w:marRight w:val="0"/>
      <w:marTop w:val="0"/>
      <w:marBottom w:val="0"/>
      <w:divBdr>
        <w:top w:val="none" w:sz="0" w:space="0" w:color="auto"/>
        <w:left w:val="none" w:sz="0" w:space="0" w:color="auto"/>
        <w:bottom w:val="none" w:sz="0" w:space="0" w:color="auto"/>
        <w:right w:val="none" w:sz="0" w:space="0" w:color="auto"/>
      </w:divBdr>
    </w:div>
    <w:div w:id="1825468166">
      <w:bodyDiv w:val="1"/>
      <w:marLeft w:val="0"/>
      <w:marRight w:val="0"/>
      <w:marTop w:val="0"/>
      <w:marBottom w:val="0"/>
      <w:divBdr>
        <w:top w:val="none" w:sz="0" w:space="0" w:color="auto"/>
        <w:left w:val="none" w:sz="0" w:space="0" w:color="auto"/>
        <w:bottom w:val="none" w:sz="0" w:space="0" w:color="auto"/>
        <w:right w:val="none" w:sz="0" w:space="0" w:color="auto"/>
      </w:divBdr>
    </w:div>
    <w:div w:id="2012174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r.wikipedia.org/wiki/%D8%B3%D9%86%D8%AF_(%D8%AA%D9%88%D8%B6%D9%8A%D8%AD)"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r.wikipedia.org/wiki/%D8%AA%D8%A7%D8%A8%D8%B9%D9%88%D9%86"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wikipedia.org/wiki/%D8%B5%D8%AD%D8%A7%D8%A8%D8%A9"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ar.wikipedia.org/wiki/%D8%A7%D9%84%D8%A5%D8%AA%D9%82%D8%A7%D9%86_%D9%81%D9%8A_%D8%B9%D9%84%D9%88%D9%85_%D8%A7%D9%84%D9%82%D8%B1%D8%A2%D9%86" TargetMode="External"/><Relationship Id="rId4" Type="http://schemas.openxmlformats.org/officeDocument/2006/relationships/settings" Target="settings.xml"/><Relationship Id="rId9" Type="http://schemas.openxmlformats.org/officeDocument/2006/relationships/hyperlink" Target="https://ar.wikipedia.org/wiki/%D8%AC%D9%84%D8%A7%D9%84_%D8%A7%D9%84%D8%AF%D9%8A%D9%86_%D8%A7%D9%84%D8%B3%D9%8A%D9%88%D8%B7%D9%8A"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16FF6-AC2B-445B-93AB-2D51F815D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1998</TotalTime>
  <Pages>47</Pages>
  <Words>9365</Words>
  <Characters>53386</Characters>
  <Application>Microsoft Office Word</Application>
  <DocSecurity>0</DocSecurity>
  <Lines>444</Lines>
  <Paragraphs>125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Yamina</dc:creator>
  <cp:lastModifiedBy>Waleed sendbad</cp:lastModifiedBy>
  <cp:revision>24</cp:revision>
  <cp:lastPrinted>2025-07-27T10:40:00Z</cp:lastPrinted>
  <dcterms:created xsi:type="dcterms:W3CDTF">2025-05-04T23:07:00Z</dcterms:created>
  <dcterms:modified xsi:type="dcterms:W3CDTF">2025-07-27T10:43:00Z</dcterms:modified>
</cp:coreProperties>
</file>