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925" w:rsidRDefault="00AC1B3F">
      <w:pPr>
        <w:bidi w:val="0"/>
        <w:rPr>
          <w:rFonts w:ascii="Simplified Arabic" w:hAnsi="Simplified Arabic" w:cs="Traditional Arabic"/>
          <w:b/>
          <w:bCs/>
          <w:sz w:val="32"/>
          <w:szCs w:val="32"/>
          <w:rtl/>
        </w:rPr>
      </w:pPr>
      <w:bookmarkStart w:id="0" w:name="_GoBack"/>
      <w:bookmarkEnd w:id="0"/>
      <w:r w:rsidRPr="00AC1B3F">
        <w:rPr>
          <w:rFonts w:ascii="Simplified Arabic" w:hAnsi="Simplified Arabic" w:cs="Traditional Arabic"/>
          <w:b/>
          <w:bCs/>
          <w:noProof/>
          <w:sz w:val="32"/>
          <w:szCs w:val="32"/>
        </w:rPr>
        <w:drawing>
          <wp:anchor distT="0" distB="0" distL="114300" distR="114300" simplePos="0" relativeHeight="251658240" behindDoc="1" locked="0" layoutInCell="1" allowOverlap="1">
            <wp:simplePos x="0" y="0"/>
            <wp:positionH relativeFrom="column">
              <wp:posOffset>3412</wp:posOffset>
            </wp:positionH>
            <wp:positionV relativeFrom="paragraph">
              <wp:posOffset>0</wp:posOffset>
            </wp:positionV>
            <wp:extent cx="7562088" cy="10689336"/>
            <wp:effectExtent l="0" t="0" r="0" b="0"/>
            <wp:wrapTight wrapText="bothSides">
              <wp:wrapPolygon edited="0">
                <wp:start x="0" y="0"/>
                <wp:lineTo x="0" y="21558"/>
                <wp:lineTo x="21549" y="21558"/>
                <wp:lineTo x="21549" y="0"/>
                <wp:lineTo x="0" y="0"/>
              </wp:wrapPolygon>
            </wp:wrapTight>
            <wp:docPr id="1" name="صورة 1" descr="C:\Users\W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Untitle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B3F">
        <w:rPr>
          <w:rFonts w:ascii="Simplified Arabic" w:hAnsi="Simplified Arabic" w:cs="Traditional Arabic"/>
          <w:b/>
          <w:bCs/>
          <w:sz w:val="32"/>
          <w:szCs w:val="32"/>
        </w:rPr>
        <w:t xml:space="preserve"> </w:t>
      </w:r>
      <w:r w:rsidR="00664925">
        <w:rPr>
          <w:rFonts w:ascii="Simplified Arabic" w:hAnsi="Simplified Arabic" w:cs="Traditional Arabic"/>
          <w:b/>
          <w:bCs/>
          <w:sz w:val="32"/>
          <w:szCs w:val="32"/>
          <w:rtl/>
        </w:rPr>
        <w:br w:type="page"/>
      </w:r>
    </w:p>
    <w:p w:rsidR="00AC1B3F" w:rsidRPr="00AC1B3F" w:rsidRDefault="00AC1B3F">
      <w:pPr>
        <w:bidi w:val="0"/>
        <w:rPr>
          <w:rFonts w:eastAsia="Traditional Arabic" w:cs="Traditional Arabic"/>
          <w:b/>
          <w:bCs/>
          <w:color w:val="0000FF"/>
          <w:sz w:val="36"/>
          <w:szCs w:val="36"/>
        </w:rPr>
      </w:pPr>
      <w:bookmarkStart w:id="1" w:name="_Toc506796760"/>
      <w:r w:rsidRPr="00AC1B3F">
        <w:rPr>
          <w:rFonts w:eastAsia="Traditional Arabic" w:cs="Traditional Arabic"/>
          <w:b/>
          <w:bCs/>
          <w:noProof/>
          <w:color w:val="0000FF"/>
          <w:sz w:val="36"/>
          <w:szCs w:val="36"/>
        </w:rPr>
        <w:lastRenderedPageBreak/>
        <w:drawing>
          <wp:anchor distT="0" distB="0" distL="114300" distR="114300" simplePos="0" relativeHeight="251654656" behindDoc="1" locked="0" layoutInCell="1" allowOverlap="1" wp14:anchorId="6C9C7278" wp14:editId="48E04B0C">
            <wp:simplePos x="0" y="0"/>
            <wp:positionH relativeFrom="column">
              <wp:posOffset>-1131570</wp:posOffset>
            </wp:positionH>
            <wp:positionV relativeFrom="paragraph">
              <wp:posOffset>-890905</wp:posOffset>
            </wp:positionV>
            <wp:extent cx="7539990" cy="10652125"/>
            <wp:effectExtent l="0" t="0" r="0" b="0"/>
            <wp:wrapTight wrapText="bothSides">
              <wp:wrapPolygon edited="0">
                <wp:start x="0" y="0"/>
                <wp:lineTo x="0" y="21555"/>
                <wp:lineTo x="21556" y="21555"/>
                <wp:lineTo x="21556" y="0"/>
                <wp:lineTo x="0" y="0"/>
              </wp:wrapPolygon>
            </wp:wrapTight>
            <wp:docPr id="2" name="صورة 2" descr="C:\Users\WK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A\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9990" cy="10652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br w:type="page"/>
      </w:r>
    </w:p>
    <w:p w:rsidR="00EC2EBA" w:rsidRPr="00664925" w:rsidRDefault="00EC2EBA" w:rsidP="00664925">
      <w:pPr>
        <w:pStyle w:val="2"/>
        <w:jc w:val="center"/>
        <w:rPr>
          <w:rtl/>
        </w:rPr>
      </w:pPr>
      <w:r w:rsidRPr="00664925">
        <w:rPr>
          <w:rtl/>
        </w:rPr>
        <w:lastRenderedPageBreak/>
        <w:t>تمهيد</w:t>
      </w:r>
      <w:bookmarkEnd w:id="1"/>
    </w:p>
    <w:p w:rsidR="004B3F1B" w:rsidRPr="00664925" w:rsidRDefault="004B3F1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الحمد لله الذي ألهم الإنسان وسائل البيان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وميز العرب بأوضح بيان وأفصح لسان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وكفل العربية رقيها حتى نزل بها القرآن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أحمده على نعمتي الإسلام والإيمان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وأصلي وأسلم على سيدنا محمد الذي هو أفصح العرب لساناً وأبلغهم بياناً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المصطفى لتبليغ رسالة لا يقوم بها إلى من سمت بلاغته واكتملت فصاحته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4B3F1B" w:rsidRPr="00664925" w:rsidRDefault="004B3F1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وبعد</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4B3F1B" w:rsidRPr="00664925" w:rsidRDefault="004B3F1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فإن خير الدراسات العربية وأعلاها وأنبلها وأسماها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كان موصولاً بكتاب الله عز وجل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إذ هو أشرف الكتب قدراً وأصدقها لساناً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وأفصحها بياناً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والدراسة إ</w:t>
      </w:r>
      <w:r w:rsidR="00A770A8" w:rsidRPr="00664925">
        <w:rPr>
          <w:rFonts w:ascii="Simplified Arabic" w:hAnsi="Simplified Arabic" w:cs="Traditional Arabic"/>
          <w:sz w:val="32"/>
          <w:szCs w:val="32"/>
          <w:rtl/>
        </w:rPr>
        <w:t>نما تشرف بشرف موضوعها ومرماها</w:t>
      </w:r>
      <w:r w:rsidR="00664925">
        <w:rPr>
          <w:rFonts w:ascii="Simplified Arabic" w:hAnsi="Simplified Arabic" w:cs="Traditional Arabic"/>
          <w:sz w:val="32"/>
          <w:szCs w:val="32"/>
          <w:rtl/>
        </w:rPr>
        <w:t>،</w:t>
      </w:r>
      <w:r w:rsidR="00A770A8"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ولا شك أن القرآن الكريم هو أول أصل من أصول النحو العربي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وان خدمة هذا الكتاب من أول الأهداف التي يتطلع إليها من استنار قلبه بنور الإيمان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4B3F1B"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A770A8" w:rsidRPr="00664925">
        <w:rPr>
          <w:rFonts w:ascii="Simplified Arabic" w:hAnsi="Simplified Arabic" w:cs="Traditional Arabic"/>
          <w:sz w:val="32"/>
          <w:szCs w:val="32"/>
          <w:rtl/>
        </w:rPr>
        <w:tab/>
      </w:r>
      <w:r w:rsidR="004B3F1B" w:rsidRPr="00664925">
        <w:rPr>
          <w:rFonts w:ascii="Simplified Arabic" w:hAnsi="Simplified Arabic" w:cs="Traditional Arabic"/>
          <w:sz w:val="32"/>
          <w:szCs w:val="32"/>
          <w:rtl/>
        </w:rPr>
        <w:t>ولهذا عني</w:t>
      </w:r>
      <w:r>
        <w:rPr>
          <w:rFonts w:ascii="Simplified Arabic" w:hAnsi="Simplified Arabic" w:cs="Traditional Arabic"/>
          <w:sz w:val="32"/>
          <w:szCs w:val="32"/>
          <w:rtl/>
        </w:rPr>
        <w:t xml:space="preserve"> </w:t>
      </w:r>
      <w:r w:rsidR="004B3F1B" w:rsidRPr="00664925">
        <w:rPr>
          <w:rFonts w:ascii="Simplified Arabic" w:hAnsi="Simplified Arabic" w:cs="Traditional Arabic"/>
          <w:sz w:val="32"/>
          <w:szCs w:val="32"/>
          <w:rtl/>
        </w:rPr>
        <w:t>كثير من العلماء في مختلف العصور بتناول أسلوبه بالدراسات النحوية والعربية</w:t>
      </w:r>
      <w:r>
        <w:rPr>
          <w:rFonts w:ascii="Simplified Arabic" w:hAnsi="Simplified Arabic" w:cs="Traditional Arabic"/>
          <w:sz w:val="32"/>
          <w:szCs w:val="32"/>
          <w:rtl/>
        </w:rPr>
        <w:t>،</w:t>
      </w:r>
      <w:r w:rsidR="004B3F1B" w:rsidRPr="00664925">
        <w:rPr>
          <w:rFonts w:ascii="Simplified Arabic" w:hAnsi="Simplified Arabic" w:cs="Traditional Arabic"/>
          <w:sz w:val="32"/>
          <w:szCs w:val="32"/>
          <w:rtl/>
        </w:rPr>
        <w:t xml:space="preserve"> فتنورت درا</w:t>
      </w:r>
      <w:r w:rsidR="00F341D1" w:rsidRPr="00664925">
        <w:rPr>
          <w:rFonts w:ascii="Simplified Arabic" w:hAnsi="Simplified Arabic" w:cs="Traditional Arabic"/>
          <w:sz w:val="32"/>
          <w:szCs w:val="32"/>
          <w:rtl/>
        </w:rPr>
        <w:t>ساتهم بأنواره</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وتعطرت بنفحات شذى أسراره</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إذ هو مضمار الفصاحة والبلاغة يعتلي الذروة</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ويتربع على القمة</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وهو المرجع الصادق الذي يرجع إليه العلماء لمعرفة الصواب والخطأ في قواعدهم وقضاياهم</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w:t>
      </w:r>
    </w:p>
    <w:p w:rsidR="00F341D1"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A770A8" w:rsidRPr="00664925">
        <w:rPr>
          <w:rFonts w:ascii="Simplified Arabic" w:hAnsi="Simplified Arabic" w:cs="Traditional Arabic"/>
          <w:sz w:val="32"/>
          <w:szCs w:val="32"/>
          <w:rtl/>
        </w:rPr>
        <w:tab/>
      </w:r>
      <w:r w:rsidR="00F341D1" w:rsidRPr="00664925">
        <w:rPr>
          <w:rFonts w:ascii="Simplified Arabic" w:hAnsi="Simplified Arabic" w:cs="Traditional Arabic"/>
          <w:sz w:val="32"/>
          <w:szCs w:val="32"/>
          <w:rtl/>
        </w:rPr>
        <w:t>تستقر هذي الدراسة حول النواسخ الفعلية فسيكون الحديث عن كان وأخواتها وأفعال المقاربة ( كاد وأخواتها ) وظن وأخواتها وتسمى أفعال ناسخة</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أو ناقصة</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w:t>
      </w:r>
    </w:p>
    <w:p w:rsidR="00F341D1"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F341D1" w:rsidRPr="00664925">
        <w:rPr>
          <w:rFonts w:ascii="Simplified Arabic" w:hAnsi="Simplified Arabic" w:cs="Traditional Arabic"/>
          <w:sz w:val="32"/>
          <w:szCs w:val="32"/>
          <w:rtl/>
        </w:rPr>
        <w:t>وسوف أتناول ذلك بمشيئة الله عز وجل في ثلاثة فصول</w:t>
      </w:r>
      <w:r>
        <w:rPr>
          <w:rFonts w:ascii="Simplified Arabic" w:hAnsi="Simplified Arabic" w:cs="Traditional Arabic"/>
          <w:sz w:val="32"/>
          <w:szCs w:val="32"/>
          <w:rtl/>
        </w:rPr>
        <w:t>:</w:t>
      </w:r>
      <w:r w:rsidR="00F341D1" w:rsidRPr="00664925">
        <w:rPr>
          <w:rFonts w:ascii="Simplified Arabic" w:hAnsi="Simplified Arabic" w:cs="Traditional Arabic"/>
          <w:sz w:val="32"/>
          <w:szCs w:val="32"/>
          <w:rtl/>
        </w:rPr>
        <w:t xml:space="preserve"> </w:t>
      </w:r>
    </w:p>
    <w:p w:rsidR="00F341D1" w:rsidRPr="00664925" w:rsidRDefault="00F341D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الفصل الأول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كان وأخواتها </w:t>
      </w:r>
    </w:p>
    <w:p w:rsidR="00F341D1" w:rsidRPr="00664925" w:rsidRDefault="00F341D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الفصل الثاني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أفعال المقاربة </w:t>
      </w:r>
    </w:p>
    <w:p w:rsidR="00F341D1" w:rsidRPr="00664925" w:rsidRDefault="00F341D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الفصل الثالث</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ظن وأخواتها </w:t>
      </w:r>
    </w:p>
    <w:p w:rsidR="00664925" w:rsidRDefault="00F341D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وكل فصل من هذه الفصول يحتوي على أربعة مباحث</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F341D1" w:rsidRPr="00664925" w:rsidRDefault="00F341D1" w:rsidP="00664925">
      <w:pPr>
        <w:pStyle w:val="2"/>
        <w:bidi w:val="0"/>
        <w:jc w:val="right"/>
        <w:rPr>
          <w:rFonts w:asciiTheme="minorHAnsi" w:hAnsiTheme="minorHAnsi" w:hint="cs"/>
          <w:rtl/>
          <w:lang w:bidi="ar-EG"/>
        </w:rPr>
      </w:pPr>
      <w:bookmarkStart w:id="2" w:name="_Toc506796761"/>
      <w:r w:rsidRPr="00664925">
        <w:rPr>
          <w:rtl/>
        </w:rPr>
        <w:lastRenderedPageBreak/>
        <w:t>أولاً</w:t>
      </w:r>
      <w:r w:rsidR="00664925">
        <w:rPr>
          <w:rtl/>
        </w:rPr>
        <w:t>:</w:t>
      </w:r>
      <w:r w:rsidRPr="00664925">
        <w:rPr>
          <w:rtl/>
        </w:rPr>
        <w:t xml:space="preserve"> معنى النواسخ</w:t>
      </w:r>
      <w:r w:rsidR="00664925">
        <w:rPr>
          <w:rFonts w:hint="cs"/>
          <w:rtl/>
          <w:lang w:bidi="ar-EG"/>
        </w:rPr>
        <w:t>:</w:t>
      </w:r>
      <w:bookmarkEnd w:id="2"/>
    </w:p>
    <w:p w:rsidR="00F341D1" w:rsidRPr="00664925" w:rsidRDefault="00F341D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النسخ لغة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نسخته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كمنعه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أزاله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وغيره وأبطله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وأقام شيئاً مقامه </w:t>
      </w:r>
      <w:r w:rsidR="00C914C8"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
      </w:r>
      <w:r w:rsidR="00C914C8"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C914C8" w:rsidRPr="00664925">
        <w:rPr>
          <w:rFonts w:ascii="Simplified Arabic" w:hAnsi="Simplified Arabic" w:cs="Traditional Arabic"/>
          <w:sz w:val="32"/>
          <w:szCs w:val="32"/>
          <w:rtl/>
        </w:rPr>
        <w:t xml:space="preserve"> ونسخت الشمس الظل و(أنسخته) أزالته</w:t>
      </w:r>
      <w:r w:rsidR="00664925">
        <w:rPr>
          <w:rFonts w:ascii="Simplified Arabic" w:hAnsi="Simplified Arabic" w:cs="Traditional Arabic"/>
          <w:sz w:val="32"/>
          <w:szCs w:val="32"/>
          <w:rtl/>
        </w:rPr>
        <w:t>.</w:t>
      </w:r>
      <w:r w:rsidR="00C914C8" w:rsidRPr="00664925">
        <w:rPr>
          <w:rFonts w:ascii="Simplified Arabic" w:hAnsi="Simplified Arabic" w:cs="Traditional Arabic"/>
          <w:sz w:val="32"/>
          <w:szCs w:val="32"/>
          <w:rtl/>
        </w:rPr>
        <w:t xml:space="preserve"> ونسخت الريح آثار الديار غيرتها</w:t>
      </w:r>
      <w:r w:rsidR="00664925">
        <w:rPr>
          <w:rFonts w:ascii="Simplified Arabic" w:hAnsi="Simplified Arabic" w:cs="Traditional Arabic"/>
          <w:sz w:val="32"/>
          <w:szCs w:val="32"/>
          <w:rtl/>
        </w:rPr>
        <w:t>.</w:t>
      </w:r>
      <w:r w:rsidR="00C914C8" w:rsidRPr="00664925">
        <w:rPr>
          <w:rFonts w:ascii="Simplified Arabic" w:hAnsi="Simplified Arabic" w:cs="Traditional Arabic"/>
          <w:sz w:val="32"/>
          <w:szCs w:val="32"/>
          <w:rtl/>
        </w:rPr>
        <w:t xml:space="preserve"> ونسخ الكتاب وانتسخه واستنسخه </w:t>
      </w:r>
      <w:r w:rsidR="00C914C8" w:rsidRPr="00664925">
        <w:rPr>
          <w:rFonts w:ascii="Simplified Arabic" w:hAnsi="Simplified Arabic" w:cs="Traditional Arabic"/>
          <w:sz w:val="32"/>
          <w:szCs w:val="32"/>
          <w:vertAlign w:val="superscript"/>
          <w:rtl/>
        </w:rPr>
        <w:t>(</w:t>
      </w:r>
      <w:r w:rsidR="00C914C8" w:rsidRPr="00664925">
        <w:rPr>
          <w:rStyle w:val="a4"/>
          <w:rFonts w:ascii="Simplified Arabic" w:hAnsi="Simplified Arabic" w:cs="Traditional Arabic"/>
          <w:sz w:val="32"/>
          <w:szCs w:val="32"/>
          <w:rtl/>
        </w:rPr>
        <w:footnoteReference w:id="2"/>
      </w:r>
      <w:r w:rsidR="00C914C8" w:rsidRPr="00664925">
        <w:rPr>
          <w:rFonts w:ascii="Simplified Arabic" w:hAnsi="Simplified Arabic" w:cs="Traditional Arabic"/>
          <w:sz w:val="32"/>
          <w:szCs w:val="32"/>
          <w:vertAlign w:val="superscript"/>
          <w:rtl/>
        </w:rPr>
        <w:t xml:space="preserve"> )</w:t>
      </w:r>
      <w:r w:rsidR="00664925">
        <w:rPr>
          <w:rFonts w:ascii="Simplified Arabic" w:hAnsi="Simplified Arabic" w:cs="Traditional Arabic"/>
          <w:sz w:val="32"/>
          <w:szCs w:val="32"/>
          <w:vertAlign w:val="superscript"/>
          <w:rtl/>
        </w:rPr>
        <w:t>.</w:t>
      </w:r>
      <w:r w:rsidR="00C914C8" w:rsidRPr="00664925">
        <w:rPr>
          <w:rFonts w:ascii="Simplified Arabic" w:hAnsi="Simplified Arabic" w:cs="Traditional Arabic"/>
          <w:sz w:val="32"/>
          <w:szCs w:val="32"/>
          <w:rtl/>
        </w:rPr>
        <w:t xml:space="preserve"> </w:t>
      </w:r>
    </w:p>
    <w:p w:rsidR="00C914C8" w:rsidRPr="00664925" w:rsidRDefault="00C914C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 مَا</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نَنسَخْ</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مِنْ</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آيَةٍ</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أَوْ</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نُنسِهَا</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نَأْتِ</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بِخَيْرٍ</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مِّنْهَا</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أَوْ</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مِثْلِهَا</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أَلَمْ</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تَعْلَمْ</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أَنَّ</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اللّهَ</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عَلَىَ</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كُلِّ</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شَيْءٍ</w:t>
      </w:r>
      <w:r w:rsidR="00C01064" w:rsidRPr="00664925">
        <w:rPr>
          <w:rFonts w:ascii="Simplified Arabic" w:hAnsi="Simplified Arabic" w:cs="Traditional Arabic"/>
          <w:sz w:val="32"/>
          <w:szCs w:val="32"/>
          <w:rtl/>
        </w:rPr>
        <w:t xml:space="preserve"> </w:t>
      </w:r>
      <w:r w:rsidR="00C01064" w:rsidRPr="00664925">
        <w:rPr>
          <w:rFonts w:ascii="Simplified Arabic" w:hAnsi="Simplified Arabic" w:cs="Traditional Arabic" w:hint="cs"/>
          <w:sz w:val="32"/>
          <w:szCs w:val="32"/>
          <w:rtl/>
        </w:rPr>
        <w:t>قَدِيرٌ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C914C8"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C914C8" w:rsidRPr="00664925">
        <w:rPr>
          <w:rFonts w:ascii="Simplified Arabic" w:hAnsi="Simplified Arabic" w:cs="Traditional Arabic"/>
          <w:b/>
          <w:bCs/>
          <w:sz w:val="32"/>
          <w:szCs w:val="32"/>
          <w:rtl/>
        </w:rPr>
        <w:t>النسخ اصطلاحاً</w:t>
      </w:r>
      <w:r>
        <w:rPr>
          <w:rFonts w:ascii="Simplified Arabic" w:hAnsi="Simplified Arabic" w:cs="Traditional Arabic"/>
          <w:sz w:val="32"/>
          <w:szCs w:val="32"/>
          <w:rtl/>
        </w:rPr>
        <w:t>:</w:t>
      </w:r>
      <w:r w:rsidR="00904501" w:rsidRPr="00664925">
        <w:rPr>
          <w:rFonts w:ascii="Simplified Arabic" w:hAnsi="Simplified Arabic" w:cs="Traditional Arabic"/>
          <w:sz w:val="32"/>
          <w:szCs w:val="32"/>
          <w:rtl/>
        </w:rPr>
        <w:t xml:space="preserve"> هو ما يرفع ح</w:t>
      </w:r>
      <w:r w:rsidR="00904501" w:rsidRPr="00664925">
        <w:rPr>
          <w:rFonts w:ascii="Simplified Arabic" w:hAnsi="Simplified Arabic" w:cs="Traditional Arabic" w:hint="cs"/>
          <w:sz w:val="32"/>
          <w:szCs w:val="32"/>
          <w:rtl/>
        </w:rPr>
        <w:t>كم</w:t>
      </w:r>
      <w:r w:rsidR="00C914C8" w:rsidRPr="00664925">
        <w:rPr>
          <w:rFonts w:ascii="Simplified Arabic" w:hAnsi="Simplified Arabic" w:cs="Traditional Arabic"/>
          <w:sz w:val="32"/>
          <w:szCs w:val="32"/>
          <w:rtl/>
        </w:rPr>
        <w:t xml:space="preserve"> المبتدأ والخبر</w:t>
      </w:r>
      <w:r>
        <w:rPr>
          <w:rFonts w:ascii="Simplified Arabic" w:hAnsi="Simplified Arabic" w:cs="Traditional Arabic"/>
          <w:sz w:val="32"/>
          <w:szCs w:val="32"/>
          <w:rtl/>
        </w:rPr>
        <w:t>.</w:t>
      </w:r>
      <w:r w:rsidR="00C914C8" w:rsidRPr="00664925">
        <w:rPr>
          <w:rFonts w:ascii="Simplified Arabic" w:hAnsi="Simplified Arabic" w:cs="Traditional Arabic"/>
          <w:sz w:val="32"/>
          <w:szCs w:val="32"/>
          <w:rtl/>
        </w:rPr>
        <w:t xml:space="preserve"> </w:t>
      </w:r>
    </w:p>
    <w:p w:rsidR="00C914C8" w:rsidRPr="00664925" w:rsidRDefault="00C914C8"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وتنقسم النواسخ إلى ثلاثة أقسام هي</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C914C8" w:rsidRPr="00664925" w:rsidRDefault="00C914C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ما يرفع المبتدأ وينصب الخبر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كان وأخواتها ويسمى المبتدأ اسماً أو فاعلاً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ويسمى الخبر خبراً أو مفعولاً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C914C8" w:rsidRPr="00664925" w:rsidRDefault="00C914C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2/ </w:t>
      </w:r>
      <w:r w:rsidR="00FC0DB6" w:rsidRPr="00664925">
        <w:rPr>
          <w:rFonts w:ascii="Simplified Arabic" w:hAnsi="Simplified Arabic" w:cs="Traditional Arabic"/>
          <w:sz w:val="32"/>
          <w:szCs w:val="32"/>
          <w:rtl/>
        </w:rPr>
        <w:t>ما ينصب المبتدأ ويرفع الخبر</w:t>
      </w:r>
      <w:r w:rsidR="00664925">
        <w:rPr>
          <w:rFonts w:ascii="Simplified Arabic" w:hAnsi="Simplified Arabic" w:cs="Traditional Arabic"/>
          <w:sz w:val="32"/>
          <w:szCs w:val="32"/>
          <w:rtl/>
        </w:rPr>
        <w:t>،</w:t>
      </w:r>
      <w:r w:rsidR="00FC0DB6" w:rsidRPr="00664925">
        <w:rPr>
          <w:rFonts w:ascii="Simplified Arabic" w:hAnsi="Simplified Arabic" w:cs="Traditional Arabic"/>
          <w:sz w:val="32"/>
          <w:szCs w:val="32"/>
          <w:rtl/>
        </w:rPr>
        <w:t xml:space="preserve"> وهو</w:t>
      </w:r>
      <w:r w:rsidR="00664925">
        <w:rPr>
          <w:rFonts w:ascii="Simplified Arabic" w:hAnsi="Simplified Arabic" w:cs="Traditional Arabic"/>
          <w:sz w:val="32"/>
          <w:szCs w:val="32"/>
          <w:rtl/>
        </w:rPr>
        <w:t>:</w:t>
      </w:r>
      <w:r w:rsidR="00FC0DB6" w:rsidRPr="00664925">
        <w:rPr>
          <w:rFonts w:ascii="Simplified Arabic" w:hAnsi="Simplified Arabic" w:cs="Traditional Arabic"/>
          <w:sz w:val="32"/>
          <w:szCs w:val="32"/>
          <w:rtl/>
        </w:rPr>
        <w:t xml:space="preserve"> إن وأخواتها</w:t>
      </w:r>
      <w:r w:rsidR="00664925">
        <w:rPr>
          <w:rFonts w:ascii="Simplified Arabic" w:hAnsi="Simplified Arabic" w:cs="Traditional Arabic"/>
          <w:sz w:val="32"/>
          <w:szCs w:val="32"/>
          <w:rtl/>
        </w:rPr>
        <w:t>،</w:t>
      </w:r>
      <w:r w:rsidR="00904501" w:rsidRPr="00664925">
        <w:rPr>
          <w:rFonts w:ascii="Simplified Arabic" w:hAnsi="Simplified Arabic" w:cs="Traditional Arabic"/>
          <w:sz w:val="32"/>
          <w:szCs w:val="32"/>
          <w:rtl/>
        </w:rPr>
        <w:t xml:space="preserve"> ويسمى المبتدأ والخبر خبراً </w:t>
      </w:r>
    </w:p>
    <w:p w:rsidR="00FC0DB6" w:rsidRPr="00664925" w:rsidRDefault="00FC0DB6"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ما ينصبهما معاً ينصب المبتدأ وينصب الخبر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ظن وأخواتها ويسمى الأول مفعولاً أولاً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مفعولاً ثانياً </w:t>
      </w:r>
      <w:r w:rsidR="00A770A8"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4"/>
      </w:r>
      <w:r w:rsidR="00A770A8"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904501" w:rsidRPr="00664925" w:rsidRDefault="00904501" w:rsidP="00664925">
      <w:pPr>
        <w:spacing w:after="0" w:line="240" w:lineRule="auto"/>
        <w:rPr>
          <w:rFonts w:ascii="Simplified Arabic" w:hAnsi="Simplified Arabic" w:cs="Traditional Arabic"/>
          <w:sz w:val="32"/>
          <w:szCs w:val="32"/>
          <w:rtl/>
        </w:rPr>
      </w:pPr>
    </w:p>
    <w:p w:rsidR="00EC2EBA" w:rsidRPr="00664925" w:rsidRDefault="00664925" w:rsidP="00664925">
      <w:pPr>
        <w:pStyle w:val="2"/>
        <w:rPr>
          <w:rtl/>
        </w:rPr>
      </w:pPr>
      <w:r>
        <w:rPr>
          <w:rtl/>
        </w:rPr>
        <w:t xml:space="preserve"> </w:t>
      </w:r>
      <w:bookmarkStart w:id="3" w:name="_Toc506796762"/>
      <w:r w:rsidR="00FC0DB6" w:rsidRPr="00664925">
        <w:rPr>
          <w:rtl/>
        </w:rPr>
        <w:t>ثانياً</w:t>
      </w:r>
      <w:r>
        <w:rPr>
          <w:rtl/>
        </w:rPr>
        <w:t>:</w:t>
      </w:r>
      <w:r w:rsidR="00FC0DB6" w:rsidRPr="00664925">
        <w:rPr>
          <w:rtl/>
        </w:rPr>
        <w:t xml:space="preserve"> معنى الفعل</w:t>
      </w:r>
      <w:r>
        <w:rPr>
          <w:rtl/>
        </w:rPr>
        <w:t>:</w:t>
      </w:r>
      <w:bookmarkEnd w:id="3"/>
      <w:r w:rsidR="00FC0DB6" w:rsidRPr="00664925">
        <w:rPr>
          <w:rtl/>
        </w:rPr>
        <w:t xml:space="preserve"> </w:t>
      </w:r>
    </w:p>
    <w:p w:rsidR="00FC0DB6" w:rsidRPr="00664925" w:rsidRDefault="00FC0DB6"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الفعل هو ما دلّ على معنى في نفسه مق</w:t>
      </w:r>
      <w:r w:rsidR="00D20597" w:rsidRPr="00664925">
        <w:rPr>
          <w:rFonts w:ascii="Simplified Arabic" w:hAnsi="Simplified Arabic" w:cs="Traditional Arabic"/>
          <w:sz w:val="32"/>
          <w:szCs w:val="32"/>
          <w:rtl/>
        </w:rPr>
        <w:t>ترن بزمان</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كجاء</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ويجئ</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وجئ</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وهو ثلاثة أقسام</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w:t>
      </w:r>
    </w:p>
    <w:p w:rsidR="00D20597" w:rsidRPr="00664925" w:rsidRDefault="00D2059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الماضي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دلّ على معنى في نفسه مقترن بالزمان الماضي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كجاء واجتهد وتعلّم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7818EF" w:rsidRPr="00664925" w:rsidRDefault="00D2059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المضارع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دلّ على معنى في نفسه مقترن بزمان يحتمل الحال والاستقبال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(يجئ</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يجتهد) </w:t>
      </w:r>
    </w:p>
    <w:p w:rsidR="007818EF" w:rsidRPr="00664925" w:rsidRDefault="007818E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w:t>
      </w:r>
      <w:r w:rsidR="00D20597" w:rsidRPr="00664925">
        <w:rPr>
          <w:rFonts w:ascii="Simplified Arabic" w:hAnsi="Simplified Arabic" w:cs="Traditional Arabic"/>
          <w:sz w:val="32"/>
          <w:szCs w:val="32"/>
          <w:rtl/>
        </w:rPr>
        <w:t>/ الأمر</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ما دلّ على طلب وقوع الفعل من الفاعل المخاطب بغير لام الأمر</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 جئ</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اجتهد</w:t>
      </w:r>
      <w:r w:rsidR="00664925">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تعلّمْ ) </w:t>
      </w:r>
      <w:r w:rsidR="00D20597" w:rsidRPr="00664925">
        <w:rPr>
          <w:rFonts w:ascii="Simplified Arabic" w:hAnsi="Simplified Arabic" w:cs="Traditional Arabic"/>
          <w:sz w:val="32"/>
          <w:szCs w:val="32"/>
          <w:vertAlign w:val="superscript"/>
          <w:rtl/>
        </w:rPr>
        <w:t>(</w:t>
      </w:r>
      <w:r w:rsidR="00D20597" w:rsidRPr="00664925">
        <w:rPr>
          <w:rStyle w:val="a4"/>
          <w:rFonts w:ascii="Simplified Arabic" w:hAnsi="Simplified Arabic" w:cs="Traditional Arabic"/>
          <w:sz w:val="32"/>
          <w:szCs w:val="32"/>
          <w:rtl/>
        </w:rPr>
        <w:footnoteReference w:id="5"/>
      </w:r>
      <w:r w:rsidR="00D20597"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p>
    <w:p w:rsidR="00D20597" w:rsidRPr="00664925" w:rsidRDefault="00D20597" w:rsidP="00664925">
      <w:pPr>
        <w:pStyle w:val="2"/>
        <w:jc w:val="center"/>
        <w:rPr>
          <w:rtl/>
        </w:rPr>
      </w:pPr>
      <w:bookmarkStart w:id="4" w:name="_Toc506796763"/>
      <w:r w:rsidRPr="00664925">
        <w:rPr>
          <w:rtl/>
        </w:rPr>
        <w:lastRenderedPageBreak/>
        <w:t>الفصل الأول</w:t>
      </w:r>
      <w:r w:rsidR="00664925">
        <w:rPr>
          <w:rtl/>
        </w:rPr>
        <w:t>:</w:t>
      </w:r>
      <w:r w:rsidRPr="00664925">
        <w:rPr>
          <w:rtl/>
        </w:rPr>
        <w:t xml:space="preserve"> كان وأخواتها</w:t>
      </w:r>
      <w:bookmarkEnd w:id="4"/>
    </w:p>
    <w:p w:rsidR="00D20597" w:rsidRPr="00664925" w:rsidRDefault="00D20597" w:rsidP="00664925">
      <w:pPr>
        <w:pStyle w:val="2"/>
        <w:jc w:val="center"/>
        <w:rPr>
          <w:rtl/>
        </w:rPr>
      </w:pPr>
      <w:bookmarkStart w:id="5" w:name="_Toc506796764"/>
      <w:r w:rsidRPr="00664925">
        <w:rPr>
          <w:rtl/>
        </w:rPr>
        <w:t>المبحث</w:t>
      </w:r>
      <w:r w:rsidR="007818EF" w:rsidRPr="00664925">
        <w:rPr>
          <w:rtl/>
        </w:rPr>
        <w:t xml:space="preserve"> الأول</w:t>
      </w:r>
      <w:r w:rsidR="00664925">
        <w:rPr>
          <w:rtl/>
        </w:rPr>
        <w:t>:</w:t>
      </w:r>
      <w:r w:rsidR="007818EF" w:rsidRPr="00664925">
        <w:rPr>
          <w:rtl/>
        </w:rPr>
        <w:t xml:space="preserve"> أقسام كان وأخواتها</w:t>
      </w:r>
      <w:r w:rsidR="00664925">
        <w:rPr>
          <w:rtl/>
        </w:rPr>
        <w:t>:</w:t>
      </w:r>
      <w:bookmarkEnd w:id="5"/>
    </w:p>
    <w:p w:rsidR="00D20597" w:rsidRPr="00664925" w:rsidRDefault="00D20597" w:rsidP="00664925">
      <w:pPr>
        <w:pStyle w:val="2"/>
        <w:rPr>
          <w:color w:val="C00000"/>
          <w:rtl/>
        </w:rPr>
      </w:pPr>
      <w:bookmarkStart w:id="6" w:name="_Toc506796765"/>
      <w:r w:rsidRPr="00664925">
        <w:rPr>
          <w:color w:val="C00000"/>
          <w:rtl/>
        </w:rPr>
        <w:t>التعريف</w:t>
      </w:r>
      <w:r w:rsidR="00664925" w:rsidRPr="00664925">
        <w:rPr>
          <w:color w:val="C00000"/>
          <w:rtl/>
        </w:rPr>
        <w:t>:</w:t>
      </w:r>
      <w:bookmarkEnd w:id="6"/>
    </w:p>
    <w:p w:rsidR="00303907"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A05791" w:rsidRPr="00664925">
        <w:rPr>
          <w:rFonts w:ascii="Simplified Arabic" w:hAnsi="Simplified Arabic" w:cs="Traditional Arabic" w:hint="cs"/>
          <w:sz w:val="32"/>
          <w:szCs w:val="32"/>
          <w:rtl/>
        </w:rPr>
        <w:tab/>
      </w:r>
      <w:r w:rsidR="00D20597" w:rsidRPr="00664925">
        <w:rPr>
          <w:rFonts w:ascii="Simplified Arabic" w:hAnsi="Simplified Arabic" w:cs="Traditional Arabic"/>
          <w:sz w:val="32"/>
          <w:szCs w:val="32"/>
          <w:rtl/>
        </w:rPr>
        <w:t>هي أفعال تدخل على المبتدأ والخبر فترفع الأول ويسمى اسمها وتنصب الثاني ويسمى خبرها</w:t>
      </w:r>
      <w:r>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00D20597" w:rsidRPr="00664925">
        <w:rPr>
          <w:rFonts w:ascii="Simplified Arabic" w:hAnsi="Simplified Arabic" w:cs="Traditional Arabic"/>
          <w:sz w:val="32"/>
          <w:szCs w:val="32"/>
          <w:rtl/>
        </w:rPr>
        <w:t xml:space="preserve"> ( كان البردُ شديداً )</w:t>
      </w:r>
      <w:r>
        <w:rPr>
          <w:rFonts w:ascii="Simplified Arabic" w:hAnsi="Simplified Arabic" w:cs="Traditional Arabic"/>
          <w:sz w:val="32"/>
          <w:szCs w:val="32"/>
          <w:rtl/>
        </w:rPr>
        <w:t>،</w:t>
      </w:r>
      <w:r w:rsidR="00A05791" w:rsidRPr="00664925">
        <w:rPr>
          <w:rFonts w:ascii="Simplified Arabic" w:hAnsi="Simplified Arabic" w:cs="Traditional Arabic" w:hint="cs"/>
          <w:sz w:val="32"/>
          <w:szCs w:val="32"/>
          <w:rtl/>
        </w:rPr>
        <w:t xml:space="preserve"> </w:t>
      </w:r>
      <w:r w:rsidR="00303907" w:rsidRPr="00664925">
        <w:rPr>
          <w:rFonts w:ascii="Simplified Arabic" w:hAnsi="Simplified Arabic" w:cs="Traditional Arabic"/>
          <w:sz w:val="32"/>
          <w:szCs w:val="32"/>
          <w:rtl/>
        </w:rPr>
        <w:t>وهي</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 كان</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صار</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أصبح</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أمسى</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أضحى</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ظلّ</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بات</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ليس</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ما زال</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ما برح</w:t>
      </w:r>
      <w:r>
        <w:rPr>
          <w:rFonts w:ascii="Simplified Arabic" w:hAnsi="Simplified Arabic" w:cs="Traditional Arabic"/>
          <w:sz w:val="32"/>
          <w:szCs w:val="32"/>
          <w:rtl/>
        </w:rPr>
        <w:t>،</w:t>
      </w:r>
      <w:r w:rsidR="007818EF" w:rsidRPr="00664925">
        <w:rPr>
          <w:rFonts w:ascii="Simplified Arabic" w:hAnsi="Simplified Arabic" w:cs="Traditional Arabic"/>
          <w:sz w:val="32"/>
          <w:szCs w:val="32"/>
          <w:rtl/>
        </w:rPr>
        <w:t xml:space="preserve"> ما فتئ</w:t>
      </w:r>
      <w:r>
        <w:rPr>
          <w:rFonts w:ascii="Simplified Arabic" w:hAnsi="Simplified Arabic" w:cs="Traditional Arabic"/>
          <w:sz w:val="32"/>
          <w:szCs w:val="32"/>
          <w:rtl/>
        </w:rPr>
        <w:t>،</w:t>
      </w:r>
      <w:r w:rsidR="007818EF" w:rsidRPr="00664925">
        <w:rPr>
          <w:rFonts w:ascii="Simplified Arabic" w:hAnsi="Simplified Arabic" w:cs="Traditional Arabic"/>
          <w:sz w:val="32"/>
          <w:szCs w:val="32"/>
          <w:rtl/>
        </w:rPr>
        <w:t xml:space="preserve"> ما انفك</w:t>
      </w:r>
      <w:r>
        <w:rPr>
          <w:rFonts w:ascii="Simplified Arabic" w:hAnsi="Simplified Arabic" w:cs="Traditional Arabic"/>
          <w:sz w:val="32"/>
          <w:szCs w:val="32"/>
          <w:rtl/>
        </w:rPr>
        <w:t>،</w:t>
      </w:r>
      <w:r w:rsidR="007818EF" w:rsidRPr="00664925">
        <w:rPr>
          <w:rFonts w:ascii="Simplified Arabic" w:hAnsi="Simplified Arabic" w:cs="Traditional Arabic"/>
          <w:sz w:val="32"/>
          <w:szCs w:val="32"/>
          <w:rtl/>
        </w:rPr>
        <w:t xml:space="preserve"> ما دام )</w:t>
      </w:r>
      <w:r>
        <w:rPr>
          <w:rFonts w:ascii="Simplified Arabic" w:hAnsi="Simplified Arabic" w:cs="Traditional Arabic"/>
          <w:sz w:val="32"/>
          <w:szCs w:val="32"/>
          <w:rtl/>
        </w:rPr>
        <w:t>،</w:t>
      </w:r>
      <w:r w:rsidR="007818EF" w:rsidRPr="00664925">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t>وسميت أفعالاً ناقصة لأن الأفعال الأخرى متى أخذت مرفوعها</w:t>
      </w:r>
      <w:r>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t>فهي كلام تام</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ولكن هذه الأفعال لا يتم بها الكلام إلا </w:t>
      </w:r>
      <w:r w:rsidR="00A05791" w:rsidRPr="00664925">
        <w:rPr>
          <w:rFonts w:ascii="Simplified Arabic" w:hAnsi="Simplified Arabic" w:cs="Traditional Arabic"/>
          <w:sz w:val="32"/>
          <w:szCs w:val="32"/>
          <w:rtl/>
        </w:rPr>
        <w:t>باسمها المرفوع وخبرها المنصوب</w:t>
      </w:r>
      <w:r>
        <w:rPr>
          <w:rFonts w:ascii="Simplified Arabic" w:hAnsi="Simplified Arabic" w:cs="Traditional Arabic"/>
          <w:sz w:val="32"/>
          <w:szCs w:val="32"/>
          <w:rtl/>
        </w:rPr>
        <w:t>،</w:t>
      </w:r>
      <w:r w:rsidR="00A05791" w:rsidRPr="00664925">
        <w:rPr>
          <w:rFonts w:ascii="Simplified Arabic" w:hAnsi="Simplified Arabic" w:cs="Traditional Arabic" w:hint="cs"/>
          <w:sz w:val="32"/>
          <w:szCs w:val="32"/>
          <w:rtl/>
        </w:rPr>
        <w:t xml:space="preserve"> </w:t>
      </w:r>
      <w:r w:rsidR="00303907" w:rsidRPr="00664925">
        <w:rPr>
          <w:rFonts w:ascii="Simplified Arabic" w:hAnsi="Simplified Arabic" w:cs="Traditional Arabic"/>
          <w:sz w:val="32"/>
          <w:szCs w:val="32"/>
          <w:rtl/>
        </w:rPr>
        <w:t>ويلحق بها</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 آض</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عاد</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غدا</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راح</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رجع</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استحال</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حار</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ارتد</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تحول</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تبدل</w:t>
      </w:r>
      <w:r>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انقلب ) </w:t>
      </w:r>
    </w:p>
    <w:p w:rsidR="00303907" w:rsidRPr="00664925" w:rsidRDefault="0030390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مثل قول النبي صلى الله عليه وسلم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لا ترجعوا بعدي كفاراً )</w:t>
      </w:r>
      <w:r w:rsidR="00664925">
        <w:rPr>
          <w:rFonts w:ascii="Simplified Arabic" w:hAnsi="Simplified Arabic" w:cs="Traditional Arabic"/>
          <w:sz w:val="32"/>
          <w:szCs w:val="32"/>
          <w:rtl/>
        </w:rPr>
        <w:t>.</w:t>
      </w:r>
    </w:p>
    <w:p w:rsidR="00303907" w:rsidRPr="00664925" w:rsidRDefault="00A0579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hint="cs"/>
          <w:sz w:val="32"/>
          <w:szCs w:val="32"/>
          <w:rtl/>
        </w:rPr>
        <w:t xml:space="preserve">و </w:t>
      </w:r>
      <w:r w:rsidR="00303907" w:rsidRPr="00664925">
        <w:rPr>
          <w:rFonts w:ascii="Simplified Arabic" w:hAnsi="Simplified Arabic" w:cs="Traditional Arabic"/>
          <w:sz w:val="32"/>
          <w:szCs w:val="32"/>
          <w:rtl/>
        </w:rPr>
        <w:t>مثل قول الشاعر</w:t>
      </w:r>
      <w:r w:rsidR="00664925">
        <w:rPr>
          <w:rFonts w:ascii="Simplified Arabic" w:hAnsi="Simplified Arabic" w:cs="Traditional Arabic"/>
          <w:sz w:val="32"/>
          <w:szCs w:val="32"/>
          <w:rtl/>
        </w:rPr>
        <w:t>:</w:t>
      </w:r>
      <w:r w:rsidR="00303907" w:rsidRPr="00664925">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br/>
      </w:r>
      <w:r w:rsidR="00664925">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t>وكان مضلي من هديت برشده</w:t>
      </w:r>
      <w:r w:rsidR="00664925">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00D75798" w:rsidRPr="00664925">
        <w:rPr>
          <w:rFonts w:ascii="Simplified Arabic" w:hAnsi="Simplified Arabic" w:cs="Traditional Arabic"/>
          <w:sz w:val="32"/>
          <w:szCs w:val="32"/>
          <w:rtl/>
        </w:rPr>
        <w:t xml:space="preserve"> </w:t>
      </w:r>
      <w:r w:rsidR="00303907" w:rsidRPr="00664925">
        <w:rPr>
          <w:rFonts w:ascii="Simplified Arabic" w:hAnsi="Simplified Arabic" w:cs="Traditional Arabic"/>
          <w:sz w:val="32"/>
          <w:szCs w:val="32"/>
          <w:rtl/>
        </w:rPr>
        <w:t>فلله مغو عاد بالرشد آمرا</w:t>
      </w:r>
      <w:r w:rsidR="00D75798"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00D75798" w:rsidRPr="00664925">
        <w:rPr>
          <w:rFonts w:ascii="Simplified Arabic" w:hAnsi="Simplified Arabic" w:cs="Traditional Arabic"/>
          <w:sz w:val="32"/>
          <w:szCs w:val="32"/>
          <w:rtl/>
        </w:rPr>
        <w:t xml:space="preserve"> ( عاد ) حيث وردت عاد بمعنى ( صار ) معنى وعملاً</w:t>
      </w:r>
      <w:r w:rsidR="00303907" w:rsidRPr="00664925">
        <w:rPr>
          <w:rFonts w:ascii="Simplified Arabic" w:hAnsi="Simplified Arabic" w:cs="Traditional Arabic"/>
          <w:sz w:val="32"/>
          <w:szCs w:val="32"/>
          <w:rtl/>
        </w:rPr>
        <w:t xml:space="preserve"> </w:t>
      </w:r>
    </w:p>
    <w:p w:rsidR="00303907" w:rsidRPr="00664925" w:rsidRDefault="0030390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وكل هذه الأفعال إذا </w:t>
      </w:r>
      <w:r w:rsidR="00631065" w:rsidRPr="00664925">
        <w:rPr>
          <w:rFonts w:ascii="Simplified Arabic" w:hAnsi="Simplified Arabic" w:cs="Traditional Arabic"/>
          <w:sz w:val="32"/>
          <w:szCs w:val="32"/>
          <w:rtl/>
        </w:rPr>
        <w:t>أدت معنى ( صار ) أعربت إعرابها</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وبعضهم ألحق بها</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 قعد ) إذا كانت بمعنى (صار) كقول الإعرابي</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 أرهف شفرته حتى قعدت كأنها حربة ) وقعدت هنا بمعنى (صارت)</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وجملة (كأنها حربة) في محل نصب خبر ( قعدت ) </w:t>
      </w:r>
      <w:r w:rsidR="00631065" w:rsidRPr="00664925">
        <w:rPr>
          <w:rFonts w:ascii="Simplified Arabic" w:hAnsi="Simplified Arabic" w:cs="Traditional Arabic"/>
          <w:sz w:val="32"/>
          <w:szCs w:val="32"/>
          <w:vertAlign w:val="superscript"/>
          <w:rtl/>
        </w:rPr>
        <w:t>(</w:t>
      </w:r>
      <w:r w:rsidR="00631065" w:rsidRPr="00664925">
        <w:rPr>
          <w:rFonts w:ascii="Simplified Arabic" w:hAnsi="Simplified Arabic" w:cs="Traditional Arabic"/>
          <w:sz w:val="32"/>
          <w:szCs w:val="32"/>
          <w:vertAlign w:val="superscript"/>
        </w:rPr>
        <w:t>(</w:t>
      </w:r>
      <w:r w:rsidR="00631065" w:rsidRPr="00664925">
        <w:rPr>
          <w:rStyle w:val="a4"/>
          <w:rFonts w:ascii="Simplified Arabic" w:hAnsi="Simplified Arabic" w:cs="Traditional Arabic"/>
          <w:sz w:val="32"/>
          <w:szCs w:val="32"/>
        </w:rPr>
        <w:footnoteReference w:id="6"/>
      </w:r>
      <w:r w:rsidR="00631065" w:rsidRPr="00664925">
        <w:rPr>
          <w:rFonts w:ascii="Simplified Arabic" w:hAnsi="Simplified Arabic" w:cs="Traditional Arabic"/>
          <w:sz w:val="32"/>
          <w:szCs w:val="32"/>
          <w:vertAlign w:val="superscript"/>
          <w:rtl/>
        </w:rPr>
        <w:t xml:space="preserve"> </w:t>
      </w:r>
    </w:p>
    <w:p w:rsidR="00A05791" w:rsidRPr="00664925" w:rsidRDefault="00A05791" w:rsidP="00664925">
      <w:pPr>
        <w:spacing w:after="0" w:line="240" w:lineRule="auto"/>
        <w:rPr>
          <w:rFonts w:ascii="Simplified Arabic" w:hAnsi="Simplified Arabic" w:cs="Traditional Arabic"/>
          <w:sz w:val="32"/>
          <w:szCs w:val="32"/>
          <w:rtl/>
        </w:rPr>
      </w:pPr>
    </w:p>
    <w:p w:rsidR="00631065" w:rsidRPr="00664925" w:rsidRDefault="0063106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أثرها اللفظي أو المحلي على طرفي الجملة الاسمية</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31065" w:rsidRPr="00664925" w:rsidRDefault="002A426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ليس لكان وأخواتها ت</w:t>
      </w:r>
      <w:r w:rsidR="00631065" w:rsidRPr="00664925">
        <w:rPr>
          <w:rFonts w:ascii="Simplified Arabic" w:hAnsi="Simplified Arabic" w:cs="Traditional Arabic"/>
          <w:sz w:val="32"/>
          <w:szCs w:val="32"/>
          <w:rtl/>
        </w:rPr>
        <w:t>أثيراً لفظي على المبتدأ</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إذ يظل مرفوعاً</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ولكنها تؤثر عليه إعراباً</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فيعرب اسماً لها بعد كان مبتدأ</w:t>
      </w:r>
      <w:r w:rsidR="00664925">
        <w:rPr>
          <w:rFonts w:ascii="Simplified Arabic" w:hAnsi="Simplified Arabic" w:cs="Traditional Arabic"/>
          <w:sz w:val="32"/>
          <w:szCs w:val="32"/>
          <w:rtl/>
        </w:rPr>
        <w:t>.</w:t>
      </w:r>
      <w:r w:rsidR="00631065" w:rsidRPr="00664925">
        <w:rPr>
          <w:rFonts w:ascii="Simplified Arabic" w:hAnsi="Simplified Arabic" w:cs="Traditional Arabic"/>
          <w:sz w:val="32"/>
          <w:szCs w:val="32"/>
          <w:rtl/>
        </w:rPr>
        <w:t xml:space="preserve"> </w:t>
      </w:r>
    </w:p>
    <w:p w:rsidR="002A4260" w:rsidRPr="00664925" w:rsidRDefault="0063106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2/تأثير كان على الخبر قد يكون لفظياً </w:t>
      </w:r>
      <w:r w:rsidR="002A4260" w:rsidRPr="00664925">
        <w:rPr>
          <w:rFonts w:ascii="Simplified Arabic" w:hAnsi="Simplified Arabic" w:cs="Traditional Arabic"/>
          <w:sz w:val="32"/>
          <w:szCs w:val="32"/>
          <w:rtl/>
        </w:rPr>
        <w:t>فتغيره من حالة الرفع إلى حالة النصب وقد يكون تأثيرها محلياً وذلك بأن تجعل الخبر في محل نصب</w:t>
      </w:r>
      <w:r w:rsidR="00664925">
        <w:rPr>
          <w:rFonts w:ascii="Simplified Arabic" w:hAnsi="Simplified Arabic" w:cs="Traditional Arabic"/>
          <w:sz w:val="32"/>
          <w:szCs w:val="32"/>
          <w:rtl/>
        </w:rPr>
        <w:t>،</w:t>
      </w:r>
      <w:r w:rsidR="002A4260" w:rsidRPr="00664925">
        <w:rPr>
          <w:rFonts w:ascii="Simplified Arabic" w:hAnsi="Simplified Arabic" w:cs="Traditional Arabic"/>
          <w:sz w:val="32"/>
          <w:szCs w:val="32"/>
          <w:rtl/>
        </w:rPr>
        <w:t xml:space="preserve"> بمعنى أنه لو حلّ محله خبر يتأثر لفظاً ب ( كان ) لنصب</w:t>
      </w:r>
      <w:r w:rsidR="00664925">
        <w:rPr>
          <w:rFonts w:ascii="Simplified Arabic" w:hAnsi="Simplified Arabic" w:cs="Traditional Arabic"/>
          <w:sz w:val="32"/>
          <w:szCs w:val="32"/>
          <w:rtl/>
        </w:rPr>
        <w:t>.</w:t>
      </w:r>
      <w:r w:rsidR="002A4260" w:rsidRPr="00664925">
        <w:rPr>
          <w:rFonts w:ascii="Simplified Arabic" w:hAnsi="Simplified Arabic" w:cs="Traditional Arabic"/>
          <w:sz w:val="32"/>
          <w:szCs w:val="32"/>
          <w:rtl/>
        </w:rPr>
        <w:t xml:space="preserve"> فلو قلت</w:t>
      </w:r>
      <w:r w:rsidR="00664925">
        <w:rPr>
          <w:rFonts w:ascii="Simplified Arabic" w:hAnsi="Simplified Arabic" w:cs="Traditional Arabic"/>
          <w:sz w:val="32"/>
          <w:szCs w:val="32"/>
          <w:rtl/>
        </w:rPr>
        <w:t>:</w:t>
      </w:r>
      <w:r w:rsidR="002A4260" w:rsidRPr="00664925">
        <w:rPr>
          <w:rFonts w:ascii="Simplified Arabic" w:hAnsi="Simplified Arabic" w:cs="Traditional Arabic"/>
          <w:sz w:val="32"/>
          <w:szCs w:val="32"/>
          <w:rtl/>
        </w:rPr>
        <w:t xml:space="preserve"> ( ما زال شعار المسلم لا إله إلا الله ) لا يظهر أثر الناسخ</w:t>
      </w:r>
      <w:r w:rsidR="00664925">
        <w:rPr>
          <w:rFonts w:ascii="Simplified Arabic" w:hAnsi="Simplified Arabic" w:cs="Traditional Arabic"/>
          <w:sz w:val="32"/>
          <w:szCs w:val="32"/>
          <w:rtl/>
        </w:rPr>
        <w:t>،</w:t>
      </w:r>
      <w:r w:rsidR="002A4260" w:rsidRPr="00664925">
        <w:rPr>
          <w:rFonts w:ascii="Simplified Arabic" w:hAnsi="Simplified Arabic" w:cs="Traditional Arabic"/>
          <w:sz w:val="32"/>
          <w:szCs w:val="32"/>
          <w:rtl/>
        </w:rPr>
        <w:t xml:space="preserve"> ولكن لو قلت</w:t>
      </w:r>
      <w:r w:rsidR="00664925">
        <w:rPr>
          <w:rFonts w:ascii="Simplified Arabic" w:hAnsi="Simplified Arabic" w:cs="Traditional Arabic"/>
          <w:sz w:val="32"/>
          <w:szCs w:val="32"/>
          <w:rtl/>
        </w:rPr>
        <w:t>:</w:t>
      </w:r>
      <w:r w:rsidR="002A4260" w:rsidRPr="00664925">
        <w:rPr>
          <w:rFonts w:ascii="Simplified Arabic" w:hAnsi="Simplified Arabic" w:cs="Traditional Arabic"/>
          <w:sz w:val="32"/>
          <w:szCs w:val="32"/>
          <w:rtl/>
        </w:rPr>
        <w:t xml:space="preserve"> ( ما زال شعار المسلم كلمةً التوحيد ) لظهره أثره </w:t>
      </w:r>
      <w:r w:rsidR="002A4260" w:rsidRPr="00664925">
        <w:rPr>
          <w:rFonts w:ascii="Simplified Arabic" w:hAnsi="Simplified Arabic" w:cs="Traditional Arabic"/>
          <w:sz w:val="32"/>
          <w:szCs w:val="32"/>
          <w:vertAlign w:val="superscript"/>
          <w:rtl/>
        </w:rPr>
        <w:t>(</w:t>
      </w:r>
      <w:r w:rsidR="002A4260" w:rsidRPr="00664925">
        <w:rPr>
          <w:rStyle w:val="a4"/>
          <w:rFonts w:ascii="Simplified Arabic" w:hAnsi="Simplified Arabic" w:cs="Traditional Arabic"/>
          <w:sz w:val="32"/>
          <w:szCs w:val="32"/>
          <w:rtl/>
        </w:rPr>
        <w:footnoteReference w:id="7"/>
      </w:r>
      <w:r w:rsidR="002A4260" w:rsidRPr="00664925">
        <w:rPr>
          <w:rFonts w:ascii="Simplified Arabic" w:hAnsi="Simplified Arabic" w:cs="Traditional Arabic"/>
          <w:sz w:val="32"/>
          <w:szCs w:val="32"/>
          <w:vertAlign w:val="superscript"/>
          <w:rtl/>
        </w:rPr>
        <w:t>)</w:t>
      </w:r>
      <w:r w:rsidR="002A4260" w:rsidRPr="00664925">
        <w:rPr>
          <w:rFonts w:ascii="Simplified Arabic" w:hAnsi="Simplified Arabic" w:cs="Traditional Arabic"/>
          <w:sz w:val="32"/>
          <w:szCs w:val="32"/>
          <w:rtl/>
        </w:rPr>
        <w:t xml:space="preserve"> </w:t>
      </w:r>
    </w:p>
    <w:p w:rsidR="002A4260" w:rsidRPr="00664925" w:rsidRDefault="002A4260"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31065" w:rsidRPr="00664925" w:rsidRDefault="002A4260" w:rsidP="00664925">
      <w:pPr>
        <w:pStyle w:val="2"/>
        <w:rPr>
          <w:color w:val="C00000"/>
          <w:rtl/>
        </w:rPr>
      </w:pPr>
      <w:bookmarkStart w:id="7" w:name="_Toc506796766"/>
      <w:r w:rsidRPr="00664925">
        <w:rPr>
          <w:color w:val="C00000"/>
          <w:rtl/>
        </w:rPr>
        <w:lastRenderedPageBreak/>
        <w:t>أقسام كان وأخواتها</w:t>
      </w:r>
      <w:r w:rsidR="00664925" w:rsidRPr="00664925">
        <w:rPr>
          <w:color w:val="C00000"/>
          <w:rtl/>
        </w:rPr>
        <w:t>:</w:t>
      </w:r>
      <w:bookmarkEnd w:id="7"/>
    </w:p>
    <w:p w:rsidR="002A4260" w:rsidRPr="00664925" w:rsidRDefault="002A4260" w:rsidP="00664925">
      <w:pPr>
        <w:pStyle w:val="2"/>
        <w:rPr>
          <w:color w:val="C00000"/>
          <w:sz w:val="34"/>
          <w:szCs w:val="34"/>
          <w:rtl/>
        </w:rPr>
      </w:pPr>
      <w:bookmarkStart w:id="8" w:name="_Toc506796767"/>
      <w:r w:rsidRPr="00664925">
        <w:rPr>
          <w:color w:val="C00000"/>
          <w:sz w:val="34"/>
          <w:szCs w:val="34"/>
          <w:rtl/>
        </w:rPr>
        <w:t>أول</w:t>
      </w:r>
      <w:r w:rsidR="00A05791" w:rsidRPr="00664925">
        <w:rPr>
          <w:color w:val="C00000"/>
          <w:sz w:val="34"/>
          <w:szCs w:val="34"/>
          <w:rtl/>
        </w:rPr>
        <w:t>اً</w:t>
      </w:r>
      <w:r w:rsidR="00664925" w:rsidRPr="00664925">
        <w:rPr>
          <w:color w:val="C00000"/>
          <w:sz w:val="34"/>
          <w:szCs w:val="34"/>
          <w:rtl/>
        </w:rPr>
        <w:t>:</w:t>
      </w:r>
      <w:r w:rsidR="00A05791" w:rsidRPr="00664925">
        <w:rPr>
          <w:color w:val="C00000"/>
          <w:sz w:val="34"/>
          <w:szCs w:val="34"/>
          <w:rtl/>
        </w:rPr>
        <w:t xml:space="preserve"> أقسامها من حيث المعنى</w:t>
      </w:r>
      <w:r w:rsidR="00664925" w:rsidRPr="00664925">
        <w:rPr>
          <w:color w:val="C00000"/>
          <w:sz w:val="34"/>
          <w:szCs w:val="34"/>
          <w:rtl/>
        </w:rPr>
        <w:t>:</w:t>
      </w:r>
      <w:bookmarkEnd w:id="8"/>
      <w:r w:rsidR="00A05791" w:rsidRPr="00664925">
        <w:rPr>
          <w:color w:val="C00000"/>
          <w:sz w:val="34"/>
          <w:szCs w:val="34"/>
          <w:rtl/>
        </w:rPr>
        <w:t xml:space="preserve"> </w:t>
      </w:r>
    </w:p>
    <w:p w:rsidR="002C089B" w:rsidRPr="00664925" w:rsidRDefault="002A426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لكالّ فعل من كان وأخواتها مع معموليه معنى خاص وهي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C089B"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w:t>
      </w:r>
      <w:r w:rsidR="00A05791" w:rsidRPr="00664925">
        <w:rPr>
          <w:rFonts w:ascii="Simplified Arabic" w:hAnsi="Simplified Arabic" w:cs="Traditional Arabic"/>
          <w:sz w:val="32"/>
          <w:szCs w:val="32"/>
          <w:rtl/>
        </w:rPr>
        <w:t>ه اتصافاً مجرداً لا زيادة معه</w:t>
      </w:r>
      <w:r w:rsidR="00664925">
        <w:rPr>
          <w:rFonts w:ascii="Simplified Arabic" w:hAnsi="Simplified Arabic" w:cs="Traditional Arabic" w:hint="cs"/>
          <w:sz w:val="32"/>
          <w:szCs w:val="32"/>
          <w:rtl/>
        </w:rPr>
        <w:t>،</w:t>
      </w:r>
      <w:r w:rsidR="00A05791"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فى زمن 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 المصباحُ مضيئاً ) و ( سيكون الجو</w:t>
      </w:r>
      <w:r w:rsidR="00A05791" w:rsidRPr="00664925">
        <w:rPr>
          <w:rFonts w:ascii="Simplified Arabic" w:hAnsi="Simplified Arabic" w:cs="Traditional Arabic"/>
          <w:sz w:val="32"/>
          <w:szCs w:val="32"/>
          <w:rtl/>
        </w:rPr>
        <w:t>ُّ معتدلاً)</w:t>
      </w:r>
      <w:r w:rsidRPr="00664925">
        <w:rPr>
          <w:rFonts w:ascii="Simplified Arabic" w:hAnsi="Simplified Arabic" w:cs="Traditional Arabic"/>
          <w:sz w:val="32"/>
          <w:szCs w:val="32"/>
          <w:rtl/>
        </w:rPr>
        <w:t xml:space="preserve">. </w:t>
      </w:r>
    </w:p>
    <w:p w:rsidR="002C089B"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2/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خبره صباحاً فى زمن 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أصبح الطائرُ مغرداً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C089B"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3/ أضحى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خبره وقت الضحى في زمن 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أضحى العاملُ متعباً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C089B"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4/ أمسى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خبره وقت المساء فى زمن 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(أمسى المتهمُ مضرباً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A4260"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5/ ظلّ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خبره طول النهار في زمن</w:t>
      </w:r>
      <w:r w:rsidR="002A4260"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(ظلت الشمسُ ساطعةً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C089B" w:rsidRPr="00664925" w:rsidRDefault="002C08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6/ بات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اتصاف اسمه بمعنى خبره طول الليل في زمن يناسب صيغته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555AB7" w:rsidRPr="00664925">
        <w:rPr>
          <w:rFonts w:ascii="Simplified Arabic" w:hAnsi="Simplified Arabic" w:cs="Traditional Arabic"/>
          <w:sz w:val="32"/>
          <w:szCs w:val="32"/>
          <w:rtl/>
        </w:rPr>
        <w:t>بات الفلاحُ مطمئناً )</w:t>
      </w:r>
      <w:r w:rsidR="00664925">
        <w:rPr>
          <w:rFonts w:ascii="Simplified Arabic" w:hAnsi="Simplified Arabic" w:cs="Traditional Arabic"/>
          <w:sz w:val="32"/>
          <w:szCs w:val="32"/>
          <w:rtl/>
        </w:rPr>
        <w:t>.</w:t>
      </w:r>
      <w:r w:rsidR="00555AB7" w:rsidRPr="00664925">
        <w:rPr>
          <w:rFonts w:ascii="Simplified Arabic" w:hAnsi="Simplified Arabic" w:cs="Traditional Arabic"/>
          <w:sz w:val="32"/>
          <w:szCs w:val="32"/>
          <w:rtl/>
        </w:rPr>
        <w:t xml:space="preserve"> </w:t>
      </w:r>
    </w:p>
    <w:p w:rsidR="00555AB7" w:rsidRPr="00664925" w:rsidRDefault="00555AB7"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7/ صار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تحول اسمه من حال إلى أخرى ينطبق عليها معنى الخبر</w:t>
      </w:r>
      <w:r w:rsidR="00664925">
        <w:rPr>
          <w:rFonts w:ascii="Simplified Arabic" w:hAnsi="Simplified Arabic" w:cs="Traditional Arabic"/>
          <w:sz w:val="32"/>
          <w:szCs w:val="32"/>
          <w:rtl/>
        </w:rPr>
        <w:t>،</w:t>
      </w:r>
      <w:r w:rsidR="00904501"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00904501" w:rsidRPr="00664925">
        <w:rPr>
          <w:rFonts w:ascii="Simplified Arabic" w:hAnsi="Simplified Arabic" w:cs="Traditional Arabic"/>
          <w:sz w:val="32"/>
          <w:szCs w:val="32"/>
          <w:rtl/>
        </w:rPr>
        <w:t xml:space="preserve"> ( صار الخشبُ طاولةً ) </w:t>
      </w:r>
      <w:r w:rsidR="00904501" w:rsidRPr="00664925">
        <w:rPr>
          <w:rFonts w:ascii="Simplified Arabic" w:hAnsi="Simplified Arabic" w:cs="Traditional Arabic" w:hint="cs"/>
          <w:sz w:val="32"/>
          <w:szCs w:val="32"/>
          <w:vertAlign w:val="superscript"/>
          <w:rtl/>
        </w:rPr>
        <w:t>(</w:t>
      </w:r>
      <w:r w:rsidR="00904501" w:rsidRPr="00664925">
        <w:rPr>
          <w:rStyle w:val="a4"/>
          <w:rFonts w:ascii="Simplified Arabic" w:hAnsi="Simplified Arabic" w:cs="Traditional Arabic"/>
          <w:sz w:val="32"/>
          <w:szCs w:val="32"/>
          <w:rtl/>
        </w:rPr>
        <w:footnoteReference w:id="8"/>
      </w:r>
      <w:r w:rsidR="00904501" w:rsidRPr="00664925">
        <w:rPr>
          <w:rFonts w:ascii="Simplified Arabic" w:hAnsi="Simplified Arabic" w:cs="Traditional Arabic" w:hint="cs"/>
          <w:sz w:val="32"/>
          <w:szCs w:val="32"/>
          <w:vertAlign w:val="superscript"/>
          <w:rtl/>
        </w:rPr>
        <w:t>)</w:t>
      </w:r>
    </w:p>
    <w:p w:rsidR="00555AB7" w:rsidRPr="00664925" w:rsidRDefault="00555AB7"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8/ ليس</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نفي اتصاف اسمه بمعنى خبره فى الزمن الحالي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 المقعدُ مريحاً) إلا إذا وُجدت قرينة تدل على أن النفي واقع في الزمن الماضي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 سعيدُ مريضاً أمس ) أو في المستقبل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 محمودُ عائداً غداً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55AB7" w:rsidRPr="00664925" w:rsidRDefault="00555AB7"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t>9/ دام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يفيد مع معموليه استمرار المعنى يسبقه مدة ثبوت خبره</w:t>
      </w:r>
      <w:r w:rsidR="008349AF" w:rsidRPr="00664925">
        <w:rPr>
          <w:rFonts w:ascii="Simplified Arabic" w:hAnsi="Simplified Arabic" w:cs="Traditional Arabic"/>
          <w:sz w:val="32"/>
          <w:szCs w:val="32"/>
          <w:rtl/>
        </w:rPr>
        <w:t xml:space="preserve"> لاسمه</w:t>
      </w:r>
      <w:r w:rsidR="00664925">
        <w:rPr>
          <w:rFonts w:ascii="Simplified Arabic" w:hAnsi="Simplified Arabic" w:cs="Traditional Arabic"/>
          <w:sz w:val="32"/>
          <w:szCs w:val="32"/>
          <w:rtl/>
        </w:rPr>
        <w:t>،</w:t>
      </w:r>
      <w:r w:rsidR="008349AF"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8349AF" w:rsidRPr="00664925">
        <w:rPr>
          <w:rFonts w:ascii="Simplified Arabic" w:hAnsi="Simplified Arabic" w:cs="Traditional Arabic"/>
          <w:sz w:val="32"/>
          <w:szCs w:val="32"/>
          <w:rtl/>
        </w:rPr>
        <w:t xml:space="preserve"> (وَأَوْصَانِي بِالصَّلَاةِ وَالزَّكَاةِ مَا دُمْتُ حَيّاً</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 مدة دوامي حياً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F37EF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10/ 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الذي مضارعه يزال </w:t>
      </w:r>
    </w:p>
    <w:p w:rsidR="00664925" w:rsidRDefault="00664925">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F37EFB" w:rsidRPr="00664925" w:rsidRDefault="00F37EF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11/ انفك</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F37EFB" w:rsidRPr="00664925" w:rsidRDefault="00F37EF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12/ برح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F37EFB" w:rsidRPr="00664925" w:rsidRDefault="00F37EF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13/ فتئ</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يُفدن كل فعل مع معموليه مسبوقاً بنفي أو نهي أو دعاء اتصاف الاسم بمعنى الخبر اتصافاً مستمراً لا ينقطع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زال اللهُ قادراً على كل شي) أو مستمراً إلى وقت الكلام ثم ينقطع بعده بوقت طويل أو قصير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زال أخي مسافراً ) و ( ما انفك أبي مشغولاً ) ( ما برح الشارعُ مزدحماً ) و ( ما فتئ الخطيبُ متحدثاً )</w:t>
      </w:r>
      <w:r w:rsidR="00F94E12" w:rsidRPr="00664925">
        <w:rPr>
          <w:rFonts w:ascii="Simplified Arabic" w:hAnsi="Simplified Arabic" w:cs="Traditional Arabic" w:hint="cs"/>
          <w:sz w:val="32"/>
          <w:szCs w:val="32"/>
          <w:rtl/>
        </w:rPr>
        <w:t xml:space="preserve"> </w:t>
      </w:r>
      <w:r w:rsidR="00F94E12" w:rsidRPr="00664925">
        <w:rPr>
          <w:rFonts w:ascii="Simplified Arabic" w:hAnsi="Simplified Arabic" w:cs="Traditional Arabic" w:hint="cs"/>
          <w:sz w:val="32"/>
          <w:szCs w:val="32"/>
          <w:vertAlign w:val="superscript"/>
          <w:rtl/>
        </w:rPr>
        <w:t>(</w:t>
      </w:r>
      <w:r w:rsidR="00F94E12" w:rsidRPr="00664925">
        <w:rPr>
          <w:rStyle w:val="a4"/>
          <w:rFonts w:ascii="Simplified Arabic" w:hAnsi="Simplified Arabic" w:cs="Traditional Arabic"/>
          <w:sz w:val="32"/>
          <w:szCs w:val="32"/>
          <w:rtl/>
        </w:rPr>
        <w:footnoteReference w:id="10"/>
      </w:r>
      <w:r w:rsidR="00F94E12" w:rsidRPr="00664925">
        <w:rPr>
          <w:rFonts w:ascii="Simplified Arabic" w:hAnsi="Simplified Arabic" w:cs="Traditional Arabic" w:hint="cs"/>
          <w:sz w:val="32"/>
          <w:szCs w:val="32"/>
          <w:vertAlign w:val="superscript"/>
          <w:rtl/>
        </w:rPr>
        <w:t>)</w:t>
      </w:r>
      <w:r w:rsidR="00664925">
        <w:rPr>
          <w:rFonts w:ascii="Simplified Arabic" w:hAnsi="Simplified Arabic" w:cs="Traditional Arabic" w:hint="cs"/>
          <w:sz w:val="32"/>
          <w:szCs w:val="32"/>
          <w:vertAlign w:val="superscript"/>
          <w:rtl/>
        </w:rPr>
        <w:t xml:space="preserve"> </w:t>
      </w:r>
    </w:p>
    <w:p w:rsidR="00F94E12" w:rsidRPr="00664925" w:rsidRDefault="00F94E12" w:rsidP="00664925">
      <w:pPr>
        <w:spacing w:after="0" w:line="240" w:lineRule="auto"/>
        <w:rPr>
          <w:rFonts w:ascii="Simplified Arabic" w:hAnsi="Simplified Arabic" w:cs="Traditional Arabic"/>
          <w:sz w:val="32"/>
          <w:szCs w:val="32"/>
          <w:rtl/>
        </w:rPr>
      </w:pPr>
    </w:p>
    <w:p w:rsidR="00F37EFB" w:rsidRPr="00664925" w:rsidRDefault="00F37EFB" w:rsidP="00664925">
      <w:pPr>
        <w:pStyle w:val="2"/>
        <w:rPr>
          <w:color w:val="C00000"/>
          <w:sz w:val="32"/>
          <w:szCs w:val="32"/>
          <w:rtl/>
        </w:rPr>
      </w:pPr>
      <w:bookmarkStart w:id="9" w:name="_Toc506796768"/>
      <w:r w:rsidRPr="00664925">
        <w:rPr>
          <w:color w:val="C00000"/>
          <w:sz w:val="32"/>
          <w:szCs w:val="32"/>
          <w:rtl/>
        </w:rPr>
        <w:t>ثانياً</w:t>
      </w:r>
      <w:r w:rsidR="00664925" w:rsidRPr="00664925">
        <w:rPr>
          <w:color w:val="C00000"/>
          <w:sz w:val="32"/>
          <w:szCs w:val="32"/>
          <w:rtl/>
        </w:rPr>
        <w:t>:</w:t>
      </w:r>
      <w:r w:rsidRPr="00664925">
        <w:rPr>
          <w:color w:val="C00000"/>
          <w:sz w:val="32"/>
          <w:szCs w:val="32"/>
          <w:rtl/>
        </w:rPr>
        <w:t xml:space="preserve"> أقسامها م</w:t>
      </w:r>
      <w:r w:rsidR="00A05791" w:rsidRPr="00664925">
        <w:rPr>
          <w:color w:val="C00000"/>
          <w:sz w:val="32"/>
          <w:szCs w:val="32"/>
          <w:rtl/>
        </w:rPr>
        <w:t>ن حيث الأوجه التي تأتي عليها</w:t>
      </w:r>
      <w:r w:rsidR="00664925" w:rsidRPr="00664925">
        <w:rPr>
          <w:color w:val="C00000"/>
          <w:sz w:val="32"/>
          <w:szCs w:val="32"/>
          <w:rtl/>
        </w:rPr>
        <w:t>:</w:t>
      </w:r>
      <w:bookmarkEnd w:id="9"/>
      <w:r w:rsidR="00A05791" w:rsidRPr="00664925">
        <w:rPr>
          <w:color w:val="C00000"/>
          <w:sz w:val="32"/>
          <w:szCs w:val="32"/>
          <w:rtl/>
        </w:rPr>
        <w:t xml:space="preserve"> </w:t>
      </w:r>
    </w:p>
    <w:p w:rsidR="00F37EFB" w:rsidRPr="00664925" w:rsidRDefault="00F37EF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أنها تكون ناقصة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فتدل على الزمان المجرّد عن الحدث</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 زيدُ قائماً</w:t>
      </w:r>
      <w:r w:rsidR="00C6540D" w:rsidRPr="00664925">
        <w:rPr>
          <w:rFonts w:ascii="Simplified Arabic" w:hAnsi="Simplified Arabic" w:cs="Traditional Arabic" w:hint="cs"/>
          <w:sz w:val="32"/>
          <w:szCs w:val="32"/>
          <w:rtl/>
        </w:rPr>
        <w:t>).</w:t>
      </w:r>
      <w:r w:rsid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br/>
        <w:t>2/ أنها تكون تامة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فتدل على الزمان والحدث كغيرها من الأفعال الحقيقية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تفتقر إلى 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(كان زيد</w:t>
      </w:r>
      <w:r w:rsidR="00840DF3" w:rsidRPr="00664925">
        <w:rPr>
          <w:rFonts w:ascii="Simplified Arabic" w:hAnsi="Simplified Arabic" w:cs="Traditional Arabic"/>
          <w:sz w:val="32"/>
          <w:szCs w:val="32"/>
          <w:rtl/>
        </w:rPr>
        <w:t>ٌ ) وهي بمعنى</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حدث ووقع</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w:t>
      </w:r>
      <w:r w:rsidR="008349AF" w:rsidRPr="00664925">
        <w:rPr>
          <w:rFonts w:ascii="Simplified Arabic" w:hAnsi="Simplified Arabic" w:cs="Traditional Arabic"/>
          <w:sz w:val="32"/>
          <w:szCs w:val="32"/>
          <w:rtl/>
        </w:rPr>
        <w:t>وَإِن كَانَ ذُو عُسْرَةٍ فَنَظِرَةٌ إِلَى مَيْسَرَةٍ</w:t>
      </w:r>
      <w:r w:rsidR="00840DF3" w:rsidRPr="00664925">
        <w:rPr>
          <w:rFonts w:ascii="Simplified Arabic" w:hAnsi="Simplified Arabic" w:cs="Traditional Arabic"/>
          <w:sz w:val="32"/>
          <w:szCs w:val="32"/>
          <w:rtl/>
        </w:rPr>
        <w:t xml:space="preserve"> ) </w:t>
      </w:r>
      <w:r w:rsidR="00840DF3" w:rsidRPr="00664925">
        <w:rPr>
          <w:rFonts w:ascii="Simplified Arabic" w:hAnsi="Simplified Arabic" w:cs="Traditional Arabic"/>
          <w:sz w:val="32"/>
          <w:szCs w:val="32"/>
          <w:vertAlign w:val="superscript"/>
          <w:rtl/>
        </w:rPr>
        <w:t>(</w:t>
      </w:r>
      <w:r w:rsidR="00840DF3" w:rsidRPr="00664925">
        <w:rPr>
          <w:rStyle w:val="a4"/>
          <w:rFonts w:ascii="Simplified Arabic" w:hAnsi="Simplified Arabic" w:cs="Traditional Arabic"/>
          <w:sz w:val="32"/>
          <w:szCs w:val="32"/>
          <w:rtl/>
        </w:rPr>
        <w:footnoteReference w:id="11"/>
      </w:r>
      <w:r w:rsidR="00A05791" w:rsidRPr="00664925">
        <w:rPr>
          <w:rFonts w:ascii="Simplified Arabic" w:hAnsi="Simplified Arabic" w:cs="Traditional Arabic"/>
          <w:sz w:val="32"/>
          <w:szCs w:val="32"/>
          <w:vertAlign w:val="superscript"/>
          <w:rtl/>
        </w:rPr>
        <w:t>)</w:t>
      </w:r>
      <w:r w:rsidR="00A05791"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00A05791" w:rsidRPr="00664925">
        <w:rPr>
          <w:rFonts w:ascii="Simplified Arabic" w:hAnsi="Simplified Arabic" w:cs="Traditional Arabic"/>
          <w:sz w:val="32"/>
          <w:szCs w:val="32"/>
          <w:rtl/>
        </w:rPr>
        <w:t xml:space="preserve"> حدث ووقع</w:t>
      </w:r>
      <w:r w:rsidR="00664925">
        <w:rPr>
          <w:rFonts w:ascii="Simplified Arabic" w:hAnsi="Simplified Arabic" w:cs="Traditional Arabic"/>
          <w:sz w:val="32"/>
          <w:szCs w:val="32"/>
          <w:rtl/>
        </w:rPr>
        <w:t>،</w:t>
      </w:r>
      <w:r w:rsidR="00A05791" w:rsidRPr="00664925">
        <w:rPr>
          <w:rFonts w:ascii="Simplified Arabic" w:hAnsi="Simplified Arabic" w:cs="Traditional Arabic"/>
          <w:sz w:val="32"/>
          <w:szCs w:val="32"/>
          <w:rtl/>
        </w:rPr>
        <w:t xml:space="preserve"> و</w:t>
      </w:r>
      <w:r w:rsidR="00A05791" w:rsidRPr="00664925">
        <w:rPr>
          <w:rFonts w:ascii="Simplified Arabic" w:hAnsi="Simplified Arabic" w:cs="Traditional Arabic" w:hint="cs"/>
          <w:sz w:val="32"/>
          <w:szCs w:val="32"/>
          <w:rtl/>
        </w:rPr>
        <w:t>نحو قوله</w:t>
      </w:r>
      <w:r w:rsidR="00840DF3" w:rsidRPr="00664925">
        <w:rPr>
          <w:rFonts w:ascii="Simplified Arabic" w:hAnsi="Simplified Arabic" w:cs="Traditional Arabic"/>
          <w:sz w:val="32"/>
          <w:szCs w:val="32"/>
          <w:rtl/>
        </w:rPr>
        <w:t xml:space="preserve"> تعالى</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w:t>
      </w:r>
      <w:r w:rsidR="008349AF" w:rsidRPr="00664925">
        <w:rPr>
          <w:rFonts w:ascii="Simplified Arabic" w:hAnsi="Simplified Arabic" w:cs="Traditional Arabic"/>
          <w:sz w:val="32"/>
          <w:szCs w:val="32"/>
          <w:rtl/>
        </w:rPr>
        <w:t>إِلاَّ أَن تَكُونَ تِجَارَةً عَن تَرَاضٍ مِّنكُمْ</w:t>
      </w:r>
      <w:r w:rsidR="00840DF3" w:rsidRPr="00664925">
        <w:rPr>
          <w:rFonts w:ascii="Simplified Arabic" w:hAnsi="Simplified Arabic" w:cs="Traditional Arabic"/>
          <w:sz w:val="32"/>
          <w:szCs w:val="32"/>
          <w:rtl/>
        </w:rPr>
        <w:t xml:space="preserve">) </w:t>
      </w:r>
      <w:r w:rsidR="00840DF3" w:rsidRPr="00664925">
        <w:rPr>
          <w:rFonts w:ascii="Simplified Arabic" w:hAnsi="Simplified Arabic" w:cs="Traditional Arabic"/>
          <w:sz w:val="32"/>
          <w:szCs w:val="32"/>
          <w:vertAlign w:val="superscript"/>
          <w:rtl/>
        </w:rPr>
        <w:t>(</w:t>
      </w:r>
      <w:r w:rsidR="00840DF3" w:rsidRPr="00664925">
        <w:rPr>
          <w:rStyle w:val="a4"/>
          <w:rFonts w:ascii="Simplified Arabic" w:hAnsi="Simplified Arabic" w:cs="Traditional Arabic"/>
          <w:sz w:val="32"/>
          <w:szCs w:val="32"/>
          <w:rtl/>
        </w:rPr>
        <w:footnoteReference w:id="12"/>
      </w:r>
      <w:r w:rsidR="00840DF3" w:rsidRPr="00664925">
        <w:rPr>
          <w:rFonts w:ascii="Simplified Arabic" w:hAnsi="Simplified Arabic" w:cs="Traditional Arabic"/>
          <w:sz w:val="32"/>
          <w:szCs w:val="32"/>
          <w:vertAlign w:val="superscript"/>
          <w:rtl/>
        </w:rPr>
        <w:t>)</w:t>
      </w:r>
      <w:r w:rsidR="00840DF3" w:rsidRPr="00664925">
        <w:rPr>
          <w:rFonts w:ascii="Simplified Arabic" w:hAnsi="Simplified Arabic" w:cs="Traditional Arabic"/>
          <w:sz w:val="32"/>
          <w:szCs w:val="32"/>
          <w:rtl/>
        </w:rPr>
        <w:t xml:space="preserve"> وقا</w:t>
      </w:r>
      <w:r w:rsidR="008349AF" w:rsidRPr="00664925">
        <w:rPr>
          <w:rFonts w:ascii="Simplified Arabic" w:hAnsi="Simplified Arabic" w:cs="Traditional Arabic"/>
          <w:sz w:val="32"/>
          <w:szCs w:val="32"/>
          <w:rtl/>
        </w:rPr>
        <w:t>ل تعالى</w:t>
      </w:r>
      <w:r w:rsidR="00664925">
        <w:rPr>
          <w:rFonts w:ascii="Simplified Arabic" w:hAnsi="Simplified Arabic" w:cs="Traditional Arabic"/>
          <w:sz w:val="32"/>
          <w:szCs w:val="32"/>
          <w:rtl/>
        </w:rPr>
        <w:t>:</w:t>
      </w:r>
      <w:r w:rsidR="008349AF" w:rsidRPr="00664925">
        <w:rPr>
          <w:rFonts w:ascii="Simplified Arabic" w:hAnsi="Simplified Arabic" w:cs="Traditional Arabic"/>
          <w:sz w:val="32"/>
          <w:szCs w:val="32"/>
          <w:rtl/>
        </w:rPr>
        <w:t xml:space="preserve"> (وَإِن تَكُ حَسَنَةً يُضَاعِفْهَا وَيُؤْتِ مِن لَّدُنْهُ أَجْراً عَظِيماً</w:t>
      </w:r>
      <w:r w:rsidR="00840DF3" w:rsidRPr="00664925">
        <w:rPr>
          <w:rFonts w:ascii="Simplified Arabic" w:hAnsi="Simplified Arabic" w:cs="Traditional Arabic"/>
          <w:sz w:val="32"/>
          <w:szCs w:val="32"/>
          <w:rtl/>
        </w:rPr>
        <w:t xml:space="preserve"> ) </w:t>
      </w:r>
      <w:r w:rsidR="00840DF3" w:rsidRPr="00664925">
        <w:rPr>
          <w:rFonts w:ascii="Simplified Arabic" w:hAnsi="Simplified Arabic" w:cs="Traditional Arabic"/>
          <w:sz w:val="32"/>
          <w:szCs w:val="32"/>
          <w:vertAlign w:val="superscript"/>
          <w:rtl/>
        </w:rPr>
        <w:t>(</w:t>
      </w:r>
      <w:r w:rsidR="00840DF3" w:rsidRPr="00664925">
        <w:rPr>
          <w:rStyle w:val="a4"/>
          <w:rFonts w:ascii="Simplified Arabic" w:hAnsi="Simplified Arabic" w:cs="Traditional Arabic"/>
          <w:sz w:val="32"/>
          <w:szCs w:val="32"/>
          <w:rtl/>
        </w:rPr>
        <w:footnoteReference w:id="13"/>
      </w:r>
      <w:r w:rsidR="00840DF3" w:rsidRPr="00664925">
        <w:rPr>
          <w:rFonts w:ascii="Simplified Arabic" w:hAnsi="Simplified Arabic" w:cs="Traditional Arabic"/>
          <w:sz w:val="32"/>
          <w:szCs w:val="32"/>
          <w:vertAlign w:val="superscript"/>
          <w:rtl/>
        </w:rPr>
        <w:t>)</w:t>
      </w:r>
      <w:r w:rsidR="00840DF3" w:rsidRPr="00664925">
        <w:rPr>
          <w:rFonts w:ascii="Simplified Arabic" w:hAnsi="Simplified Arabic" w:cs="Traditional Arabic"/>
          <w:sz w:val="32"/>
          <w:szCs w:val="32"/>
          <w:rtl/>
        </w:rPr>
        <w:t xml:space="preserve"> وقال تعالى</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w:t>
      </w:r>
      <w:r w:rsidR="008349AF" w:rsidRPr="00664925">
        <w:rPr>
          <w:rFonts w:ascii="Simplified Arabic" w:hAnsi="Simplified Arabic" w:cs="Traditional Arabic"/>
          <w:sz w:val="32"/>
          <w:szCs w:val="32"/>
          <w:rtl/>
        </w:rPr>
        <w:t>(</w:t>
      </w:r>
      <w:r w:rsidR="00E825D6" w:rsidRPr="00664925">
        <w:rPr>
          <w:rFonts w:ascii="Simplified Arabic" w:hAnsi="Simplified Arabic" w:cs="Traditional Arabic"/>
          <w:sz w:val="32"/>
          <w:szCs w:val="32"/>
          <w:rtl/>
        </w:rPr>
        <w:t>كَيْفَ نُكَلِّمُ مَن كَانَ فِي الْمَهْدِ صَبِيّاً</w:t>
      </w:r>
      <w:r w:rsidR="00664925">
        <w:rPr>
          <w:rFonts w:ascii="Simplified Arabic" w:hAnsi="Simplified Arabic" w:cs="Traditional Arabic"/>
          <w:sz w:val="32"/>
          <w:szCs w:val="32"/>
          <w:rtl/>
        </w:rPr>
        <w:t xml:space="preserve"> </w:t>
      </w:r>
      <w:r w:rsidR="00840DF3" w:rsidRPr="00664925">
        <w:rPr>
          <w:rFonts w:ascii="Simplified Arabic" w:hAnsi="Simplified Arabic" w:cs="Traditional Arabic"/>
          <w:sz w:val="32"/>
          <w:szCs w:val="32"/>
          <w:rtl/>
        </w:rPr>
        <w:t xml:space="preserve">) </w:t>
      </w:r>
      <w:r w:rsidR="00840DF3" w:rsidRPr="00664925">
        <w:rPr>
          <w:rFonts w:ascii="Simplified Arabic" w:hAnsi="Simplified Arabic" w:cs="Traditional Arabic"/>
          <w:sz w:val="32"/>
          <w:szCs w:val="32"/>
          <w:vertAlign w:val="superscript"/>
          <w:rtl/>
        </w:rPr>
        <w:t>(</w:t>
      </w:r>
      <w:r w:rsidR="00840DF3" w:rsidRPr="00664925">
        <w:rPr>
          <w:rStyle w:val="a4"/>
          <w:rFonts w:ascii="Simplified Arabic" w:hAnsi="Simplified Arabic" w:cs="Traditional Arabic"/>
          <w:sz w:val="32"/>
          <w:szCs w:val="32"/>
          <w:rtl/>
        </w:rPr>
        <w:footnoteReference w:id="14"/>
      </w:r>
      <w:r w:rsidR="00840DF3" w:rsidRPr="00664925">
        <w:rPr>
          <w:rFonts w:ascii="Simplified Arabic" w:hAnsi="Simplified Arabic" w:cs="Traditional Arabic"/>
          <w:sz w:val="32"/>
          <w:szCs w:val="32"/>
          <w:vertAlign w:val="superscript"/>
          <w:rtl/>
        </w:rPr>
        <w:t>)</w:t>
      </w:r>
      <w:r w:rsidR="00840DF3"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وجد وحدث</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وصبياً</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منصوب على الحال</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ولا يجوز أن تكون ( كان ) ههنا الناقصة</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لأنها لا اختصاص لعيسى في ذلك</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لأن كلاً قد كان في المهد صبياً</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فدل على أنها ههنا بمعنى</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وجد وحدث</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ومنه قول الشاعر مقاس العائذي</w:t>
      </w:r>
      <w:r w:rsidR="00664925">
        <w:rPr>
          <w:rFonts w:ascii="Simplified Arabic" w:hAnsi="Simplified Arabic" w:cs="Traditional Arabic"/>
          <w:sz w:val="32"/>
          <w:szCs w:val="32"/>
          <w:rtl/>
        </w:rPr>
        <w:t>:</w:t>
      </w:r>
      <w:r w:rsidR="00840DF3" w:rsidRPr="00664925">
        <w:rPr>
          <w:rFonts w:ascii="Simplified Arabic" w:hAnsi="Simplified Arabic" w:cs="Traditional Arabic"/>
          <w:sz w:val="32"/>
          <w:szCs w:val="32"/>
          <w:rtl/>
        </w:rPr>
        <w:t xml:space="preserve"> </w:t>
      </w:r>
    </w:p>
    <w:p w:rsidR="00840DF3" w:rsidRPr="00664925" w:rsidRDefault="00840DF3"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فدي لبنى ذهل بن شيبان نافتى</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إذا كان يوم ُ ذو كواكب أشهى </w:t>
      </w:r>
    </w:p>
    <w:p w:rsidR="00527872" w:rsidRPr="00664925" w:rsidRDefault="00840DF3"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حدث يوم </w:t>
      </w:r>
      <w:r w:rsidR="00527872"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
      </w:r>
      <w:r w:rsidR="00527872" w:rsidRPr="00664925">
        <w:rPr>
          <w:rFonts w:ascii="Simplified Arabic" w:hAnsi="Simplified Arabic" w:cs="Traditional Arabic"/>
          <w:sz w:val="32"/>
          <w:szCs w:val="32"/>
          <w:vertAlign w:val="superscript"/>
          <w:rtl/>
        </w:rPr>
        <w:t>)</w:t>
      </w:r>
      <w:r w:rsidR="00527872" w:rsidRPr="00664925">
        <w:rPr>
          <w:rFonts w:ascii="Simplified Arabic" w:hAnsi="Simplified Arabic" w:cs="Traditional Arabic"/>
          <w:sz w:val="32"/>
          <w:szCs w:val="32"/>
          <w:rtl/>
        </w:rPr>
        <w:t xml:space="preserve"> </w:t>
      </w:r>
    </w:p>
    <w:p w:rsidR="00527872" w:rsidRPr="00664925" w:rsidRDefault="00527872"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840DF3" w:rsidRPr="00664925" w:rsidRDefault="0052787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3/ أن يجعل فيها ضمير الشأن والحديث</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فتكون الجملة خبرها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 زيدُ قائم ) أي كان الشأن والحديث زيد قائم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الشاعر عجبير السلولي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27872"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527872" w:rsidRPr="00664925">
        <w:rPr>
          <w:rFonts w:ascii="Simplified Arabic" w:hAnsi="Simplified Arabic" w:cs="Traditional Arabic"/>
          <w:sz w:val="32"/>
          <w:szCs w:val="32"/>
          <w:rtl/>
        </w:rPr>
        <w:t>إذا متّ كان الناس صنفان شامت</w:t>
      </w:r>
      <w:r>
        <w:rPr>
          <w:rFonts w:ascii="Simplified Arabic" w:hAnsi="Simplified Arabic" w:cs="Traditional Arabic"/>
          <w:sz w:val="32"/>
          <w:szCs w:val="32"/>
          <w:rtl/>
        </w:rPr>
        <w:t xml:space="preserve"> </w:t>
      </w:r>
      <w:r w:rsidR="00527872"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D75798" w:rsidRPr="00664925">
        <w:rPr>
          <w:rFonts w:ascii="Simplified Arabic" w:hAnsi="Simplified Arabic" w:cs="Traditional Arabic"/>
          <w:sz w:val="32"/>
          <w:szCs w:val="32"/>
          <w:rtl/>
        </w:rPr>
        <w:t>وآخر مُثنٍ بالذي كنت أصنع</w:t>
      </w:r>
      <w:r w:rsidR="00D75798"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00D75798" w:rsidRPr="00664925">
        <w:rPr>
          <w:rFonts w:ascii="Simplified Arabic" w:hAnsi="Simplified Arabic" w:cs="Traditional Arabic"/>
          <w:sz w:val="32"/>
          <w:szCs w:val="32"/>
          <w:rtl/>
        </w:rPr>
        <w:t xml:space="preserve"> (كان) حيث استعمل (كان) ناقصة واسمها ضمير الشأن وجملة</w:t>
      </w:r>
      <w:r>
        <w:rPr>
          <w:rFonts w:ascii="Simplified Arabic" w:hAnsi="Simplified Arabic" w:cs="Traditional Arabic"/>
          <w:sz w:val="32"/>
          <w:szCs w:val="32"/>
          <w:rtl/>
        </w:rPr>
        <w:t>:</w:t>
      </w:r>
      <w:r w:rsidR="00D75798" w:rsidRPr="00664925">
        <w:rPr>
          <w:rFonts w:ascii="Simplified Arabic" w:hAnsi="Simplified Arabic" w:cs="Traditional Arabic"/>
          <w:sz w:val="32"/>
          <w:szCs w:val="32"/>
          <w:rtl/>
        </w:rPr>
        <w:t xml:space="preserve"> (الناس صنفان) في محل نصب خبر كان</w:t>
      </w:r>
      <w:r>
        <w:rPr>
          <w:rFonts w:ascii="Simplified Arabic" w:hAnsi="Simplified Arabic" w:cs="Traditional Arabic"/>
          <w:sz w:val="32"/>
          <w:szCs w:val="32"/>
          <w:rtl/>
        </w:rPr>
        <w:t xml:space="preserve">. </w:t>
      </w:r>
    </w:p>
    <w:p w:rsidR="00527872" w:rsidRPr="00664925" w:rsidRDefault="0052787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4/ أن تكون زائدة غير عاملة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كان قائم )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زيد قائم</w:t>
      </w:r>
      <w:r w:rsidR="00664925">
        <w:rPr>
          <w:rFonts w:ascii="Simplified Arabic" w:hAnsi="Simplified Arabic" w:cs="Traditional Arabic"/>
          <w:sz w:val="32"/>
          <w:szCs w:val="32"/>
          <w:rtl/>
        </w:rPr>
        <w:t xml:space="preserve">، </w:t>
      </w:r>
      <w:r w:rsid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قال الشاعر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527872"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سَرَاة بني أبي بكر تسامى</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علي كان المسوّمة العِرابِ</w:t>
      </w:r>
    </w:p>
    <w:p w:rsidR="00527872" w:rsidRPr="00664925" w:rsidRDefault="00D75798"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 المسومة العراب) حيث جاءت (كان) زائدة بين الجار والمجرور </w:t>
      </w:r>
      <w:r w:rsidR="00A04004" w:rsidRPr="00664925">
        <w:rPr>
          <w:rFonts w:ascii="Simplified Arabic" w:hAnsi="Simplified Arabic" w:cs="Traditional Arabic"/>
          <w:sz w:val="32"/>
          <w:szCs w:val="32"/>
          <w:rtl/>
        </w:rPr>
        <w:t>شذوذاً وفي هذه الحالة هي لا تعمل ولا تدل على معنى لأنها زائدة</w:t>
      </w:r>
      <w:r w:rsidR="00664925">
        <w:rPr>
          <w:rFonts w:ascii="Simplified Arabic" w:hAnsi="Simplified Arabic" w:cs="Traditional Arabic"/>
          <w:sz w:val="32"/>
          <w:szCs w:val="32"/>
          <w:rtl/>
        </w:rPr>
        <w:t>،</w:t>
      </w:r>
      <w:r w:rsidR="00A04004" w:rsidRPr="00664925">
        <w:rPr>
          <w:rFonts w:ascii="Simplified Arabic" w:hAnsi="Simplified Arabic" w:cs="Traditional Arabic"/>
          <w:sz w:val="32"/>
          <w:szCs w:val="32"/>
          <w:rtl/>
        </w:rPr>
        <w:t xml:space="preserve"> ومثل قول الشاعر الفرزدق</w:t>
      </w:r>
      <w:r w:rsidR="00664925">
        <w:rPr>
          <w:rFonts w:ascii="Simplified Arabic" w:hAnsi="Simplified Arabic" w:cs="Traditional Arabic"/>
          <w:sz w:val="32"/>
          <w:szCs w:val="32"/>
          <w:rtl/>
        </w:rPr>
        <w:t>:</w:t>
      </w:r>
      <w:r w:rsidR="00A04004" w:rsidRPr="00664925">
        <w:rPr>
          <w:rFonts w:ascii="Simplified Arabic" w:hAnsi="Simplified Arabic" w:cs="Traditional Arabic"/>
          <w:sz w:val="32"/>
          <w:szCs w:val="32"/>
          <w:rtl/>
        </w:rPr>
        <w:t xml:space="preserve"> </w:t>
      </w:r>
    </w:p>
    <w:p w:rsidR="00664925" w:rsidRDefault="00527872"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فكيف إذا مررت بدار قومٍ</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وجيرانٍ ل</w:t>
      </w:r>
      <w:r w:rsidR="00A04004" w:rsidRPr="00664925">
        <w:rPr>
          <w:rFonts w:ascii="Simplified Arabic" w:hAnsi="Simplified Arabic" w:cs="Traditional Arabic"/>
          <w:sz w:val="32"/>
          <w:szCs w:val="32"/>
          <w:rtl/>
        </w:rPr>
        <w:t>نا كانوا كرام</w:t>
      </w:r>
    </w:p>
    <w:p w:rsidR="00527872" w:rsidRPr="00664925" w:rsidRDefault="00A0400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وجيران لنا كانوا كرام ) حيث زيدت (كانوا) بين الصفة وهي (كرام) والموصوف وهو (جيران) وتقدير الكلام ( وجيران كرام لنا )</w:t>
      </w:r>
      <w:r w:rsidR="00664925">
        <w:rPr>
          <w:rFonts w:ascii="Simplified Arabic" w:hAnsi="Simplified Arabic" w:cs="Traditional Arabic"/>
          <w:sz w:val="32"/>
          <w:szCs w:val="32"/>
          <w:rtl/>
        </w:rPr>
        <w:t xml:space="preserve">. </w:t>
      </w:r>
    </w:p>
    <w:p w:rsidR="00C6540D" w:rsidRPr="00664925" w:rsidRDefault="0052787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5/ أن تكون بمعنى ( صار )</w:t>
      </w:r>
      <w:r w:rsidR="00664925">
        <w:rPr>
          <w:rFonts w:ascii="Simplified Arabic" w:hAnsi="Simplified Arabic" w:cs="Traditional Arabic"/>
          <w:sz w:val="32"/>
          <w:szCs w:val="32"/>
          <w:rtl/>
        </w:rPr>
        <w:t>،</w:t>
      </w:r>
      <w:r w:rsidR="00E825D6"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E825D6" w:rsidRPr="00664925">
        <w:rPr>
          <w:rFonts w:ascii="Simplified Arabic" w:hAnsi="Simplified Arabic" w:cs="Traditional Arabic"/>
          <w:sz w:val="32"/>
          <w:szCs w:val="32"/>
          <w:rtl/>
        </w:rPr>
        <w:t xml:space="preserve"> (وَكَانَ مِنَ الْكَافِرِينَ</w:t>
      </w:r>
      <w:r w:rsidRPr="00664925">
        <w:rPr>
          <w:rFonts w:ascii="Simplified Arabic" w:hAnsi="Simplified Arabic" w:cs="Traditional Arabic"/>
          <w:sz w:val="32"/>
          <w:szCs w:val="32"/>
          <w:rtl/>
        </w:rPr>
        <w:t xml:space="preserve"> ) </w:t>
      </w:r>
      <w:r w:rsidR="00B44BD8"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
      </w:r>
      <w:r w:rsidR="00B44BD8"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B44BD8" w:rsidRPr="00664925">
        <w:rPr>
          <w:rFonts w:ascii="Simplified Arabic" w:hAnsi="Simplified Arabic" w:cs="Traditional Arabic"/>
          <w:sz w:val="32"/>
          <w:szCs w:val="32"/>
          <w:rtl/>
        </w:rPr>
        <w:t xml:space="preserve"> </w:t>
      </w:r>
      <w:r w:rsidR="00E825D6" w:rsidRPr="00664925">
        <w:rPr>
          <w:rFonts w:ascii="Simplified Arabic" w:hAnsi="Simplified Arabic" w:cs="Traditional Arabic"/>
          <w:sz w:val="32"/>
          <w:szCs w:val="32"/>
          <w:rtl/>
        </w:rPr>
        <w:t>وقوله أيضاً</w:t>
      </w:r>
      <w:r w:rsidR="00664925">
        <w:rPr>
          <w:rFonts w:ascii="Simplified Arabic" w:hAnsi="Simplified Arabic" w:cs="Traditional Arabic"/>
          <w:sz w:val="32"/>
          <w:szCs w:val="32"/>
          <w:rtl/>
        </w:rPr>
        <w:t>:</w:t>
      </w:r>
      <w:r w:rsidR="00E825D6" w:rsidRPr="00664925">
        <w:rPr>
          <w:rFonts w:ascii="Simplified Arabic" w:hAnsi="Simplified Arabic" w:cs="Traditional Arabic"/>
          <w:sz w:val="32"/>
          <w:szCs w:val="32"/>
          <w:rtl/>
        </w:rPr>
        <w:t xml:space="preserve"> (فَكَانَ مِنَ الْمُغْرَقِينَ</w:t>
      </w:r>
      <w:r w:rsidR="00664925">
        <w:rPr>
          <w:rFonts w:ascii="Simplified Arabic" w:hAnsi="Simplified Arabic" w:cs="Traditional Arabic"/>
          <w:sz w:val="32"/>
          <w:szCs w:val="32"/>
          <w:rtl/>
        </w:rPr>
        <w:t xml:space="preserve"> </w:t>
      </w:r>
      <w:r w:rsidR="00B44BD8" w:rsidRPr="00664925">
        <w:rPr>
          <w:rFonts w:ascii="Simplified Arabic" w:hAnsi="Simplified Arabic" w:cs="Traditional Arabic"/>
          <w:sz w:val="32"/>
          <w:szCs w:val="32"/>
          <w:rtl/>
        </w:rPr>
        <w:t xml:space="preserve">) </w:t>
      </w:r>
      <w:r w:rsidR="00B44BD8" w:rsidRPr="00664925">
        <w:rPr>
          <w:rFonts w:ascii="Simplified Arabic" w:hAnsi="Simplified Arabic" w:cs="Traditional Arabic"/>
          <w:sz w:val="32"/>
          <w:szCs w:val="32"/>
          <w:vertAlign w:val="superscript"/>
          <w:rtl/>
        </w:rPr>
        <w:t>(</w:t>
      </w:r>
      <w:r w:rsidR="00B44BD8" w:rsidRPr="00664925">
        <w:rPr>
          <w:rStyle w:val="a4"/>
          <w:rFonts w:ascii="Simplified Arabic" w:hAnsi="Simplified Arabic" w:cs="Traditional Arabic"/>
          <w:sz w:val="32"/>
          <w:szCs w:val="32"/>
          <w:rtl/>
        </w:rPr>
        <w:footnoteReference w:id="17"/>
      </w:r>
      <w:r w:rsidR="00F94E12" w:rsidRPr="00664925">
        <w:rPr>
          <w:rFonts w:ascii="Simplified Arabic" w:hAnsi="Simplified Arabic" w:cs="Traditional Arabic"/>
          <w:sz w:val="32"/>
          <w:szCs w:val="32"/>
          <w:vertAlign w:val="superscript"/>
          <w:rtl/>
        </w:rPr>
        <w:t>)</w:t>
      </w:r>
      <w:r w:rsidR="00F94E12"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00F94E12" w:rsidRPr="00664925">
        <w:rPr>
          <w:rFonts w:ascii="Simplified Arabic" w:hAnsi="Simplified Arabic" w:cs="Traditional Arabic"/>
          <w:sz w:val="32"/>
          <w:szCs w:val="32"/>
          <w:rtl/>
        </w:rPr>
        <w:t xml:space="preserve"> صار</w:t>
      </w:r>
      <w:r w:rsidR="00F94E12" w:rsidRPr="00664925">
        <w:rPr>
          <w:rFonts w:ascii="Simplified Arabic" w:hAnsi="Simplified Arabic" w:cs="Traditional Arabic" w:hint="cs"/>
          <w:sz w:val="32"/>
          <w:szCs w:val="32"/>
          <w:vertAlign w:val="superscript"/>
          <w:rtl/>
        </w:rPr>
        <w:t>(</w:t>
      </w:r>
      <w:r w:rsidR="00F94E12" w:rsidRPr="00664925">
        <w:rPr>
          <w:rStyle w:val="a4"/>
          <w:rFonts w:ascii="Simplified Arabic" w:hAnsi="Simplified Arabic" w:cs="Traditional Arabic"/>
          <w:sz w:val="32"/>
          <w:szCs w:val="32"/>
          <w:rtl/>
        </w:rPr>
        <w:footnoteReference w:id="18"/>
      </w:r>
      <w:r w:rsidR="00F94E12" w:rsidRPr="00664925">
        <w:rPr>
          <w:rFonts w:ascii="Simplified Arabic" w:hAnsi="Simplified Arabic" w:cs="Traditional Arabic" w:hint="cs"/>
          <w:sz w:val="32"/>
          <w:szCs w:val="32"/>
          <w:vertAlign w:val="superscript"/>
          <w:rtl/>
        </w:rPr>
        <w:t>)</w:t>
      </w:r>
    </w:p>
    <w:p w:rsidR="00F94E12" w:rsidRPr="00664925" w:rsidRDefault="00F94E12" w:rsidP="00664925">
      <w:pPr>
        <w:spacing w:after="0" w:line="240" w:lineRule="auto"/>
        <w:rPr>
          <w:rFonts w:ascii="Simplified Arabic" w:hAnsi="Simplified Arabic" w:cs="Traditional Arabic"/>
          <w:sz w:val="32"/>
          <w:szCs w:val="32"/>
          <w:rtl/>
        </w:rPr>
      </w:pPr>
    </w:p>
    <w:p w:rsidR="00527872" w:rsidRPr="00664925" w:rsidRDefault="00B44BD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وقال الشاعر عمرو بن أحمر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B44BD8" w:rsidRPr="00664925">
        <w:rPr>
          <w:rFonts w:ascii="Simplified Arabic" w:hAnsi="Simplified Arabic" w:cs="Traditional Arabic"/>
          <w:sz w:val="32"/>
          <w:szCs w:val="32"/>
          <w:rtl/>
        </w:rPr>
        <w:t>بتيهاء قفرٍ والمطيُّ كأنها</w:t>
      </w:r>
      <w:r>
        <w:rPr>
          <w:rFonts w:ascii="Simplified Arabic" w:hAnsi="Simplified Arabic" w:cs="Traditional Arabic"/>
          <w:sz w:val="32"/>
          <w:szCs w:val="32"/>
          <w:rtl/>
        </w:rPr>
        <w:t xml:space="preserve"> </w:t>
      </w:r>
      <w:r w:rsidR="00B44BD8"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00B44BD8" w:rsidRPr="00664925">
        <w:rPr>
          <w:rFonts w:ascii="Simplified Arabic" w:hAnsi="Simplified Arabic" w:cs="Traditional Arabic"/>
          <w:sz w:val="32"/>
          <w:szCs w:val="32"/>
          <w:rtl/>
        </w:rPr>
        <w:t>قطا الحزنِ قد كانت فراخاً</w:t>
      </w:r>
      <w:r w:rsidR="00A04004" w:rsidRPr="00664925">
        <w:rPr>
          <w:rFonts w:ascii="Simplified Arabic" w:hAnsi="Simplified Arabic" w:cs="Traditional Arabic"/>
          <w:sz w:val="32"/>
          <w:szCs w:val="32"/>
          <w:rtl/>
        </w:rPr>
        <w:t xml:space="preserve"> بيوضها </w:t>
      </w:r>
      <w:r w:rsidR="00A04004"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00A04004" w:rsidRPr="00664925">
        <w:rPr>
          <w:rFonts w:ascii="Simplified Arabic" w:hAnsi="Simplified Arabic" w:cs="Traditional Arabic"/>
          <w:sz w:val="32"/>
          <w:szCs w:val="32"/>
          <w:rtl/>
        </w:rPr>
        <w:t xml:space="preserve"> ( كانت فراخاً بيوضها </w:t>
      </w:r>
      <w:r w:rsidR="00F94E12" w:rsidRPr="00664925">
        <w:rPr>
          <w:rFonts w:ascii="Simplified Arabic" w:hAnsi="Simplified Arabic" w:cs="Traditional Arabic"/>
          <w:sz w:val="32"/>
          <w:szCs w:val="32"/>
          <w:rtl/>
        </w:rPr>
        <w:t xml:space="preserve">) حيث جاءت ( كان ) بمعنى ( صار </w:t>
      </w:r>
      <w:r w:rsidR="00F94E12" w:rsidRPr="00664925">
        <w:rPr>
          <w:rFonts w:ascii="Simplified Arabic" w:hAnsi="Simplified Arabic" w:cs="Traditional Arabic" w:hint="cs"/>
          <w:sz w:val="32"/>
          <w:szCs w:val="32"/>
          <w:rtl/>
        </w:rPr>
        <w:t xml:space="preserve">) أي صارت فراخاً </w:t>
      </w:r>
      <w:r w:rsidR="00B44BD8" w:rsidRPr="00664925">
        <w:rPr>
          <w:rFonts w:ascii="Simplified Arabic" w:hAnsi="Simplified Arabic" w:cs="Traditional Arabic"/>
          <w:sz w:val="32"/>
          <w:szCs w:val="32"/>
          <w:vertAlign w:val="superscript"/>
          <w:rtl/>
        </w:rPr>
        <w:t>(</w:t>
      </w:r>
      <w:r w:rsidR="00B44BD8" w:rsidRPr="00664925">
        <w:rPr>
          <w:rStyle w:val="a4"/>
          <w:rFonts w:ascii="Simplified Arabic" w:hAnsi="Simplified Arabic" w:cs="Traditional Arabic"/>
          <w:sz w:val="32"/>
          <w:szCs w:val="32"/>
          <w:rtl/>
        </w:rPr>
        <w:footnoteReference w:id="19"/>
      </w:r>
      <w:r w:rsidR="00B44BD8"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00B44BD8"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B44BD8" w:rsidRPr="00664925" w:rsidRDefault="00B44BD8" w:rsidP="00664925">
      <w:pPr>
        <w:pStyle w:val="2"/>
        <w:rPr>
          <w:color w:val="C00000"/>
          <w:sz w:val="32"/>
          <w:szCs w:val="32"/>
          <w:rtl/>
        </w:rPr>
      </w:pPr>
      <w:bookmarkStart w:id="10" w:name="_Toc506796769"/>
      <w:r w:rsidRPr="00664925">
        <w:rPr>
          <w:color w:val="C00000"/>
          <w:sz w:val="32"/>
          <w:szCs w:val="32"/>
          <w:rtl/>
        </w:rPr>
        <w:lastRenderedPageBreak/>
        <w:t>ثالثاً</w:t>
      </w:r>
      <w:r w:rsidR="00664925" w:rsidRPr="00664925">
        <w:rPr>
          <w:color w:val="C00000"/>
          <w:sz w:val="32"/>
          <w:szCs w:val="32"/>
          <w:rtl/>
        </w:rPr>
        <w:t>:</w:t>
      </w:r>
      <w:r w:rsidRPr="00664925">
        <w:rPr>
          <w:color w:val="C00000"/>
          <w:sz w:val="32"/>
          <w:szCs w:val="32"/>
          <w:rtl/>
        </w:rPr>
        <w:t xml:space="preserve"> أقسامها من حيث التصريف</w:t>
      </w:r>
      <w:r w:rsidR="00664925" w:rsidRPr="00664925">
        <w:rPr>
          <w:color w:val="C00000"/>
          <w:sz w:val="32"/>
          <w:szCs w:val="32"/>
          <w:rtl/>
        </w:rPr>
        <w:t>:</w:t>
      </w:r>
      <w:bookmarkEnd w:id="10"/>
      <w:r w:rsidRPr="00664925">
        <w:rPr>
          <w:color w:val="C00000"/>
          <w:sz w:val="32"/>
          <w:szCs w:val="32"/>
          <w:rtl/>
        </w:rPr>
        <w:t xml:space="preserve"> </w:t>
      </w:r>
    </w:p>
    <w:p w:rsidR="00B44BD8" w:rsidRPr="00664925" w:rsidRDefault="00B44BD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تنقسم كان وأخواتها من حيث التصريف إلى ثلاثة أقسام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D322C0" w:rsidRPr="00664925" w:rsidRDefault="00B44BD8"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ما يتصرف تصرفاً تاماً وهو سبعة أفعال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أمسى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صار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بات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أضحى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ظلّ ) حيث تأتي الأزمنة الثلاثة ( ماضٍ  مضارع </w:t>
      </w:r>
      <w:r w:rsidR="00E825D6" w:rsidRPr="00664925">
        <w:rPr>
          <w:rFonts w:ascii="Simplified Arabic" w:hAnsi="Simplified Arabic" w:cs="Traditional Arabic"/>
          <w:sz w:val="32"/>
          <w:szCs w:val="32"/>
          <w:rtl/>
        </w:rPr>
        <w:t xml:space="preserve"> أمر ) مثل قوله تعالى</w:t>
      </w:r>
      <w:r w:rsidR="00664925">
        <w:rPr>
          <w:rFonts w:ascii="Simplified Arabic" w:hAnsi="Simplified Arabic" w:cs="Traditional Arabic"/>
          <w:sz w:val="32"/>
          <w:szCs w:val="32"/>
          <w:rtl/>
        </w:rPr>
        <w:t>:</w:t>
      </w:r>
      <w:r w:rsidR="00E825D6" w:rsidRPr="00664925">
        <w:rPr>
          <w:rFonts w:ascii="Simplified Arabic" w:hAnsi="Simplified Arabic" w:cs="Traditional Arabic"/>
          <w:sz w:val="32"/>
          <w:szCs w:val="32"/>
          <w:rtl/>
        </w:rPr>
        <w:t xml:space="preserve"> (َ يَا أَيُّهَا الَّذِينَ آمَنُواْ كُونُواْ قَوَّامِينَ بِالْقِسْطِ</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فالفعل (كان) جاء على صورة الأمر (كونوا)</w:t>
      </w:r>
      <w:r w:rsidR="00664925">
        <w:rPr>
          <w:rFonts w:ascii="Simplified Arabic" w:hAnsi="Simplified Arabic" w:cs="Traditional Arabic"/>
          <w:sz w:val="32"/>
          <w:szCs w:val="32"/>
          <w:rtl/>
        </w:rPr>
        <w:t>،</w:t>
      </w:r>
      <w:r w:rsidR="00D322C0" w:rsidRPr="00664925">
        <w:rPr>
          <w:rFonts w:ascii="Simplified Arabic" w:hAnsi="Simplified Arabic" w:cs="Traditional Arabic"/>
          <w:sz w:val="32"/>
          <w:szCs w:val="32"/>
          <w:rtl/>
        </w:rPr>
        <w:t xml:space="preserve"> وقول النبي صلى الله عليه وسلم ( من قاتل لتكون كلمةُ الله هي العليا فهو في سبيل الله ) </w:t>
      </w:r>
      <w:r w:rsidR="00D322C0" w:rsidRPr="00664925">
        <w:rPr>
          <w:rFonts w:ascii="Simplified Arabic" w:hAnsi="Simplified Arabic" w:cs="Traditional Arabic"/>
          <w:sz w:val="32"/>
          <w:szCs w:val="32"/>
          <w:vertAlign w:val="superscript"/>
          <w:rtl/>
        </w:rPr>
        <w:t>(</w:t>
      </w:r>
      <w:r w:rsidR="00D322C0" w:rsidRPr="00664925">
        <w:rPr>
          <w:rStyle w:val="a4"/>
          <w:rFonts w:ascii="Simplified Arabic" w:hAnsi="Simplified Arabic" w:cs="Traditional Arabic"/>
          <w:sz w:val="32"/>
          <w:szCs w:val="32"/>
          <w:rtl/>
        </w:rPr>
        <w:footnoteReference w:id="21"/>
      </w:r>
      <w:r w:rsidR="00D322C0" w:rsidRPr="00664925">
        <w:rPr>
          <w:rFonts w:ascii="Simplified Arabic" w:hAnsi="Simplified Arabic" w:cs="Traditional Arabic"/>
          <w:sz w:val="32"/>
          <w:szCs w:val="32"/>
          <w:vertAlign w:val="superscript"/>
          <w:rtl/>
        </w:rPr>
        <w:t>)</w:t>
      </w:r>
      <w:r w:rsidR="00D322C0" w:rsidRPr="00664925">
        <w:rPr>
          <w:rFonts w:ascii="Simplified Arabic" w:hAnsi="Simplified Arabic" w:cs="Traditional Arabic"/>
          <w:sz w:val="32"/>
          <w:szCs w:val="32"/>
          <w:rtl/>
        </w:rPr>
        <w:t xml:space="preserve"> فالفعل (كان) في الحديث جاء على صورة المضارع (يكون) </w:t>
      </w:r>
      <w:r w:rsidR="00D322C0" w:rsidRPr="00664925">
        <w:rPr>
          <w:rFonts w:ascii="Simplified Arabic" w:hAnsi="Simplified Arabic" w:cs="Traditional Arabic"/>
          <w:sz w:val="32"/>
          <w:szCs w:val="32"/>
          <w:vertAlign w:val="superscript"/>
          <w:rtl/>
        </w:rPr>
        <w:t>(</w:t>
      </w:r>
      <w:r w:rsidR="00D322C0" w:rsidRPr="00664925">
        <w:rPr>
          <w:rStyle w:val="a4"/>
          <w:rFonts w:ascii="Simplified Arabic" w:hAnsi="Simplified Arabic" w:cs="Traditional Arabic"/>
          <w:sz w:val="32"/>
          <w:szCs w:val="32"/>
          <w:rtl/>
        </w:rPr>
        <w:footnoteReference w:id="22"/>
      </w:r>
      <w:r w:rsidR="00D322C0"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D322C0"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sz w:val="32"/>
          <w:szCs w:val="32"/>
          <w:rtl/>
        </w:rPr>
      </w:pPr>
    </w:p>
    <w:p w:rsidR="00B44BD8" w:rsidRPr="00664925" w:rsidRDefault="00D322C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ما يتصرف تصرفاً ناقصاً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أربعة أفعال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فتئ</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انفك</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برح ) بشرط أن يسبقها نفي أو شبه نفي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النبي صلى الله عليه وسلم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لا تزال أُمتي بخير ما عجلوا الفطر وأخرو السحر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فالفعل (زال) جاء على صورة المضارع (لا تزال)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وكذلك يأتي من اسم الفاعل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A7298F"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D322C0" w:rsidRPr="00664925">
        <w:rPr>
          <w:rFonts w:ascii="Simplified Arabic" w:hAnsi="Simplified Arabic" w:cs="Traditional Arabic"/>
          <w:sz w:val="32"/>
          <w:szCs w:val="32"/>
          <w:rtl/>
        </w:rPr>
        <w:t>قضى ا</w:t>
      </w:r>
      <w:r w:rsidR="00CA7BEC" w:rsidRPr="00664925">
        <w:rPr>
          <w:rFonts w:ascii="Simplified Arabic" w:hAnsi="Simplified Arabic" w:cs="Traditional Arabic"/>
          <w:sz w:val="32"/>
          <w:szCs w:val="32"/>
          <w:rtl/>
        </w:rPr>
        <w:t>لله يا أسماء أن لست زائلاً</w:t>
      </w:r>
      <w:r>
        <w:rPr>
          <w:rFonts w:ascii="Simplified Arabic" w:hAnsi="Simplified Arabic" w:cs="Traditional Arabic"/>
          <w:sz w:val="32"/>
          <w:szCs w:val="32"/>
          <w:rtl/>
        </w:rPr>
        <w:t xml:space="preserve"> </w:t>
      </w:r>
      <w:r w:rsidR="00D322C0"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D322C0" w:rsidRPr="00664925">
        <w:rPr>
          <w:rFonts w:ascii="Simplified Arabic" w:hAnsi="Simplified Arabic" w:cs="Traditional Arabic"/>
          <w:sz w:val="32"/>
          <w:szCs w:val="32"/>
          <w:rtl/>
        </w:rPr>
        <w:t xml:space="preserve">أُحبك حتى يغمض العين مُغمض </w:t>
      </w:r>
      <w:r w:rsidR="00621AEA"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00621AEA" w:rsidRPr="00664925">
        <w:rPr>
          <w:rFonts w:ascii="Simplified Arabic" w:hAnsi="Simplified Arabic" w:cs="Traditional Arabic"/>
          <w:sz w:val="32"/>
          <w:szCs w:val="32"/>
          <w:rtl/>
        </w:rPr>
        <w:t xml:space="preserve"> ( زائلاً ) حيث استعمل اسم الفاعل من الفعل ( زال )</w:t>
      </w:r>
      <w:r>
        <w:rPr>
          <w:rFonts w:ascii="Simplified Arabic" w:hAnsi="Simplified Arabic" w:cs="Traditional Arabic"/>
          <w:sz w:val="32"/>
          <w:szCs w:val="32"/>
          <w:rtl/>
        </w:rPr>
        <w:t xml:space="preserve"> </w:t>
      </w:r>
    </w:p>
    <w:p w:rsidR="00A7298F" w:rsidRPr="00664925" w:rsidRDefault="00A7298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 فتئ ) يأتي منها المضارع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w:t>
      </w:r>
      <w:r w:rsidR="007427BF" w:rsidRPr="00664925">
        <w:rPr>
          <w:rFonts w:ascii="Simplified Arabic" w:hAnsi="Simplified Arabic" w:cs="Traditional Arabic"/>
          <w:sz w:val="32"/>
          <w:szCs w:val="32"/>
          <w:rtl/>
        </w:rPr>
        <w:t xml:space="preserve"> تعالى</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(قَالُواْ تَالله تَفْتَأُ تَذْكُرُ يُوسُفَ</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A7298F" w:rsidRPr="00664925" w:rsidRDefault="00A7298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 (انفك ) يأتي منها المضارع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أبي لا ينفك طيباً )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مازال </w:t>
      </w:r>
    </w:p>
    <w:p w:rsidR="00A7298F" w:rsidRPr="00664925" w:rsidRDefault="00A7298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 برح )يأتي منها المضارع</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نحو قوله تعالى</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(قَالُوا لَن نَّبْرَحَ عَلَيْهِ عَاكِفِينَ حَتَّى يَرْجِعَ إِلَيْنَا مُوسَى</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CA7BEC" w:rsidRPr="00664925" w:rsidRDefault="00A7298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ما لا يتصرف أصلاً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يوجد منه غير الماضي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دام )</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مثل قوله تعالى</w:t>
      </w:r>
      <w:r w:rsidR="00664925">
        <w:rPr>
          <w:rFonts w:ascii="Simplified Arabic" w:hAnsi="Simplified Arabic" w:cs="Traditional Arabic"/>
          <w:sz w:val="32"/>
          <w:szCs w:val="32"/>
          <w:rtl/>
        </w:rPr>
        <w:t>:</w:t>
      </w:r>
      <w:r w:rsidR="007427BF" w:rsidRPr="00664925">
        <w:rPr>
          <w:rFonts w:ascii="Simplified Arabic" w:hAnsi="Simplified Arabic" w:cs="Traditional Arabic"/>
          <w:sz w:val="32"/>
          <w:szCs w:val="32"/>
          <w:rtl/>
        </w:rPr>
        <w:t xml:space="preserve"> (وَأَوْصَانِي بِالصَّلَاةِ وَالزَّكَاةِ مَا دُمْتُ حَيّاً</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فالفعل (دام) جاء على صيغة الماضي والتاء المتصلة به اسمها و ( ح</w:t>
      </w:r>
      <w:r w:rsidR="00CA7BEC" w:rsidRPr="00664925">
        <w:rPr>
          <w:rFonts w:ascii="Simplified Arabic" w:hAnsi="Simplified Arabic" w:cs="Traditional Arabic"/>
          <w:sz w:val="32"/>
          <w:szCs w:val="32"/>
          <w:rtl/>
        </w:rPr>
        <w:t xml:space="preserve">ياً ) خبر ما دام منصوب بالفتحة </w:t>
      </w:r>
      <w:r w:rsidR="00CA7BEC" w:rsidRPr="00664925">
        <w:rPr>
          <w:rFonts w:ascii="Simplified Arabic" w:hAnsi="Simplified Arabic" w:cs="Traditional Arabic" w:hint="cs"/>
          <w:sz w:val="32"/>
          <w:szCs w:val="32"/>
          <w:vertAlign w:val="superscript"/>
          <w:rtl/>
        </w:rPr>
        <w:t>(</w:t>
      </w:r>
      <w:r w:rsidR="00CA7BEC" w:rsidRPr="00664925">
        <w:rPr>
          <w:rStyle w:val="a4"/>
          <w:rFonts w:ascii="Simplified Arabic" w:hAnsi="Simplified Arabic" w:cs="Traditional Arabic"/>
          <w:sz w:val="32"/>
          <w:szCs w:val="32"/>
          <w:rtl/>
        </w:rPr>
        <w:footnoteReference w:id="27"/>
      </w:r>
      <w:r w:rsidR="00CA7BEC" w:rsidRPr="00664925">
        <w:rPr>
          <w:rFonts w:ascii="Simplified Arabic" w:hAnsi="Simplified Arabic" w:cs="Traditional Arabic" w:hint="cs"/>
          <w:sz w:val="32"/>
          <w:szCs w:val="32"/>
          <w:vertAlign w:val="superscript"/>
          <w:rtl/>
        </w:rPr>
        <w:t>)</w:t>
      </w:r>
      <w:r w:rsidRPr="00664925">
        <w:rPr>
          <w:rFonts w:ascii="Simplified Arabic" w:hAnsi="Simplified Arabic" w:cs="Traditional Arabic"/>
          <w:sz w:val="32"/>
          <w:szCs w:val="32"/>
          <w:rtl/>
        </w:rPr>
        <w:t xml:space="preserve"> </w:t>
      </w:r>
    </w:p>
    <w:p w:rsidR="00CA7BEC" w:rsidRPr="00664925" w:rsidRDefault="00CA7BEC" w:rsidP="00664925">
      <w:pPr>
        <w:spacing w:after="0" w:line="240" w:lineRule="auto"/>
        <w:rPr>
          <w:rFonts w:ascii="Simplified Arabic" w:hAnsi="Simplified Arabic" w:cs="Traditional Arabic"/>
          <w:sz w:val="32"/>
          <w:szCs w:val="32"/>
          <w:rtl/>
        </w:rPr>
      </w:pPr>
    </w:p>
    <w:p w:rsidR="00A7298F" w:rsidRPr="00664925" w:rsidRDefault="00A7298F"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ومثل قول الشاعر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A7298F"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A7298F" w:rsidRPr="00664925">
        <w:rPr>
          <w:rFonts w:ascii="Simplified Arabic" w:hAnsi="Simplified Arabic" w:cs="Traditional Arabic"/>
          <w:sz w:val="32"/>
          <w:szCs w:val="32"/>
          <w:rtl/>
        </w:rPr>
        <w:t>لا طيب للعيش ما دامت منغصة</w:t>
      </w:r>
      <w:r>
        <w:rPr>
          <w:rFonts w:ascii="Simplified Arabic" w:hAnsi="Simplified Arabic" w:cs="Traditional Arabic"/>
          <w:sz w:val="32"/>
          <w:szCs w:val="32"/>
          <w:rtl/>
        </w:rPr>
        <w:t xml:space="preserve"> </w:t>
      </w:r>
      <w:r w:rsidR="00A7298F"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D94665" w:rsidRPr="00664925">
        <w:rPr>
          <w:rFonts w:ascii="Simplified Arabic" w:hAnsi="Simplified Arabic" w:cs="Traditional Arabic"/>
          <w:sz w:val="32"/>
          <w:szCs w:val="32"/>
          <w:rtl/>
        </w:rPr>
        <w:t>لذاته با</w:t>
      </w:r>
      <w:r w:rsidR="00A7298F" w:rsidRPr="00664925">
        <w:rPr>
          <w:rFonts w:ascii="Simplified Arabic" w:hAnsi="Simplified Arabic" w:cs="Traditional Arabic"/>
          <w:sz w:val="32"/>
          <w:szCs w:val="32"/>
          <w:rtl/>
        </w:rPr>
        <w:t>دكار</w:t>
      </w:r>
      <w:r>
        <w:rPr>
          <w:rFonts w:ascii="Simplified Arabic" w:hAnsi="Simplified Arabic" w:cs="Traditional Arabic"/>
          <w:sz w:val="32"/>
          <w:szCs w:val="32"/>
          <w:rtl/>
        </w:rPr>
        <w:t xml:space="preserve"> </w:t>
      </w:r>
      <w:r w:rsidR="00D94665" w:rsidRPr="00664925">
        <w:rPr>
          <w:rFonts w:ascii="Simplified Arabic" w:hAnsi="Simplified Arabic" w:cs="Traditional Arabic"/>
          <w:sz w:val="32"/>
          <w:szCs w:val="32"/>
          <w:rtl/>
        </w:rPr>
        <w:t xml:space="preserve">الموت والهرم </w:t>
      </w:r>
    </w:p>
    <w:p w:rsidR="00D94665" w:rsidRPr="00664925" w:rsidRDefault="00D9466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ما دام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ناسخ</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منغصة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ما دام منصوب</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لذاته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ما دام مرفوع والهاء ضمير مبني في محل جر مضاف إليه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فالفعل (ما دام) جاء على صيغة الماضي </w:t>
      </w:r>
    </w:p>
    <w:p w:rsidR="00D94665" w:rsidRPr="00664925" w:rsidRDefault="00D9466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ومثل قول الشاعر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D94665" w:rsidRPr="00664925" w:rsidRDefault="00D9466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تعلم فليس المرءُ يولد عالماً</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وليس أخو علم كمن هو جاهل</w:t>
      </w:r>
      <w:r w:rsidR="00664925">
        <w:rPr>
          <w:rFonts w:ascii="Simplified Arabic" w:hAnsi="Simplified Arabic" w:cs="Traditional Arabic"/>
          <w:sz w:val="32"/>
          <w:szCs w:val="32"/>
          <w:rtl/>
        </w:rPr>
        <w:t xml:space="preserve"> </w:t>
      </w:r>
    </w:p>
    <w:p w:rsidR="00D94665" w:rsidRPr="00664925" w:rsidRDefault="00621AEA"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 ) </w:t>
      </w:r>
      <w:r w:rsidR="00D94665" w:rsidRPr="00664925">
        <w:rPr>
          <w:rFonts w:ascii="Simplified Arabic" w:hAnsi="Simplified Arabic" w:cs="Traditional Arabic"/>
          <w:sz w:val="32"/>
          <w:szCs w:val="32"/>
          <w:rtl/>
        </w:rPr>
        <w:t>حيث وردت ( ليس ) ماضية وليس لها إلا هذا</w:t>
      </w:r>
      <w:r w:rsidR="00CA7BEC" w:rsidRPr="00664925">
        <w:rPr>
          <w:rFonts w:ascii="Simplified Arabic" w:hAnsi="Simplified Arabic" w:cs="Traditional Arabic" w:hint="cs"/>
          <w:sz w:val="32"/>
          <w:szCs w:val="32"/>
          <w:rtl/>
        </w:rPr>
        <w:t xml:space="preserve"> </w:t>
      </w:r>
      <w:r w:rsidR="00CA7BEC" w:rsidRPr="00664925">
        <w:rPr>
          <w:rFonts w:ascii="Simplified Arabic" w:hAnsi="Simplified Arabic" w:cs="Traditional Arabic" w:hint="cs"/>
          <w:sz w:val="32"/>
          <w:szCs w:val="32"/>
          <w:vertAlign w:val="superscript"/>
          <w:rtl/>
        </w:rPr>
        <w:t>(</w:t>
      </w:r>
      <w:r w:rsidR="00CA7BEC" w:rsidRPr="00664925">
        <w:rPr>
          <w:rStyle w:val="a4"/>
          <w:rFonts w:ascii="Simplified Arabic" w:hAnsi="Simplified Arabic" w:cs="Traditional Arabic"/>
          <w:sz w:val="32"/>
          <w:szCs w:val="32"/>
          <w:rtl/>
        </w:rPr>
        <w:footnoteReference w:id="28"/>
      </w:r>
      <w:r w:rsidR="00CA7BEC" w:rsidRPr="00664925">
        <w:rPr>
          <w:rFonts w:ascii="Simplified Arabic" w:hAnsi="Simplified Arabic" w:cs="Traditional Arabic" w:hint="cs"/>
          <w:sz w:val="32"/>
          <w:szCs w:val="32"/>
          <w:vertAlign w:val="superscript"/>
          <w:rtl/>
        </w:rPr>
        <w:t>)</w:t>
      </w:r>
      <w:r w:rsidR="00664925">
        <w:rPr>
          <w:rFonts w:ascii="Simplified Arabic" w:hAnsi="Simplified Arabic" w:cs="Traditional Arabic" w:hint="cs"/>
          <w:sz w:val="32"/>
          <w:szCs w:val="32"/>
          <w:rtl/>
        </w:rPr>
        <w:t xml:space="preserve"> </w:t>
      </w:r>
    </w:p>
    <w:p w:rsidR="00664925" w:rsidRDefault="00664925" w:rsidP="00664925">
      <w:pPr>
        <w:spacing w:after="0" w:line="240" w:lineRule="auto"/>
        <w:rPr>
          <w:rFonts w:ascii="Simplified Arabic" w:hAnsi="Simplified Arabic" w:cs="Traditional Arabic"/>
          <w:b/>
          <w:bCs/>
          <w:sz w:val="32"/>
          <w:szCs w:val="32"/>
          <w:rtl/>
        </w:rPr>
      </w:pPr>
    </w:p>
    <w:p w:rsidR="00D94665" w:rsidRPr="00664925" w:rsidRDefault="00D94665" w:rsidP="00664925">
      <w:pPr>
        <w:pStyle w:val="2"/>
        <w:rPr>
          <w:color w:val="C00000"/>
          <w:sz w:val="32"/>
          <w:szCs w:val="32"/>
          <w:rtl/>
        </w:rPr>
      </w:pPr>
      <w:bookmarkStart w:id="11" w:name="_Toc506796770"/>
      <w:r w:rsidRPr="00664925">
        <w:rPr>
          <w:color w:val="C00000"/>
          <w:sz w:val="32"/>
          <w:szCs w:val="32"/>
          <w:rtl/>
        </w:rPr>
        <w:t>رابعاً</w:t>
      </w:r>
      <w:r w:rsidR="00664925" w:rsidRPr="00664925">
        <w:rPr>
          <w:color w:val="C00000"/>
          <w:sz w:val="32"/>
          <w:szCs w:val="32"/>
          <w:rtl/>
        </w:rPr>
        <w:t>:</w:t>
      </w:r>
      <w:r w:rsidRPr="00664925">
        <w:rPr>
          <w:color w:val="C00000"/>
          <w:sz w:val="32"/>
          <w:szCs w:val="32"/>
          <w:rtl/>
        </w:rPr>
        <w:t xml:space="preserve"> أقسامها من حيث شروط عملها</w:t>
      </w:r>
      <w:r w:rsidR="00664925" w:rsidRPr="00664925">
        <w:rPr>
          <w:color w:val="C00000"/>
          <w:sz w:val="32"/>
          <w:szCs w:val="32"/>
          <w:rtl/>
        </w:rPr>
        <w:t>:</w:t>
      </w:r>
      <w:bookmarkEnd w:id="11"/>
      <w:r w:rsidRPr="00664925">
        <w:rPr>
          <w:color w:val="C00000"/>
          <w:sz w:val="32"/>
          <w:szCs w:val="32"/>
          <w:rtl/>
        </w:rPr>
        <w:t xml:space="preserve"> </w:t>
      </w:r>
    </w:p>
    <w:p w:rsidR="00F36C3D" w:rsidRPr="00664925" w:rsidRDefault="00F36C3D"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تنقسم كان وأخواتها من حيث كيفية العمل إلى ثلاثة أقسام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F36C3D" w:rsidRPr="00664925" w:rsidRDefault="00F36C3D"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أفعال تعمل بغير شرط</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بات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أضحى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صار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ليس</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أمسى ) وهي تعمل بغير شرط لأنها الأصل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بات النصرُ قريباً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قوله ت</w:t>
      </w:r>
      <w:r w:rsidR="001F4CA6" w:rsidRPr="00664925">
        <w:rPr>
          <w:rFonts w:ascii="Simplified Arabic" w:hAnsi="Simplified Arabic" w:cs="Traditional Arabic"/>
          <w:sz w:val="32"/>
          <w:szCs w:val="32"/>
          <w:rtl/>
        </w:rPr>
        <w:t>عالى</w:t>
      </w:r>
      <w:r w:rsidR="00664925">
        <w:rPr>
          <w:rFonts w:ascii="Simplified Arabic" w:hAnsi="Simplified Arabic" w:cs="Traditional Arabic"/>
          <w:sz w:val="32"/>
          <w:szCs w:val="32"/>
          <w:rtl/>
        </w:rPr>
        <w:t>:</w:t>
      </w:r>
      <w:r w:rsidR="001F4CA6" w:rsidRPr="00664925">
        <w:rPr>
          <w:rFonts w:ascii="Simplified Arabic" w:hAnsi="Simplified Arabic" w:cs="Traditional Arabic"/>
          <w:sz w:val="32"/>
          <w:szCs w:val="32"/>
          <w:rtl/>
        </w:rPr>
        <w:t xml:space="preserve"> (فَظَلَّتْ أَعْنَاقُهُمْ لَهَا خَاضِعِينَ</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تعالى</w:t>
      </w:r>
      <w:r w:rsidR="00363194" w:rsidRPr="00664925">
        <w:rPr>
          <w:rFonts w:ascii="Simplified Arabic" w:hAnsi="Simplified Arabic" w:cs="Traditional Arabic"/>
          <w:sz w:val="32"/>
          <w:szCs w:val="32"/>
          <w:rtl/>
        </w:rPr>
        <w:t xml:space="preserve"> أيضاً</w:t>
      </w:r>
      <w:r w:rsidR="00664925">
        <w:rPr>
          <w:rFonts w:ascii="Simplified Arabic" w:hAnsi="Simplified Arabic" w:cs="Traditional Arabic"/>
          <w:sz w:val="32"/>
          <w:szCs w:val="32"/>
          <w:rtl/>
        </w:rPr>
        <w:t>:</w:t>
      </w:r>
      <w:r w:rsidR="00363194" w:rsidRPr="00664925">
        <w:rPr>
          <w:rFonts w:ascii="Simplified Arabic" w:hAnsi="Simplified Arabic" w:cs="Traditional Arabic"/>
          <w:sz w:val="32"/>
          <w:szCs w:val="32"/>
          <w:rtl/>
        </w:rPr>
        <w:t xml:space="preserve"> (فَأَصْبَحْتُم بِنِعْمَتِهِ إِخْوَاناً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 الآية الأولى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أعناقهم اسم ظل مرفوع وعلامة رفعه الضمة وهو مضاف والضمير في محل جر مضاف إليه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خاضعين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ظل منصوب وعلامة نصبه الياء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الآية الثانية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والتاء ضمير متصل مبني على الضم في محل رفع اسم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إخواناً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أصبح منصوب وعلامة نصبه الفتحة </w:t>
      </w:r>
      <w:r w:rsidR="004077EB" w:rsidRPr="00664925">
        <w:rPr>
          <w:rFonts w:ascii="Simplified Arabic" w:hAnsi="Simplified Arabic" w:cs="Traditional Arabic"/>
          <w:sz w:val="32"/>
          <w:szCs w:val="32"/>
          <w:vertAlign w:val="superscript"/>
          <w:rtl/>
        </w:rPr>
        <w:t>(</w:t>
      </w:r>
      <w:r w:rsidR="004077EB" w:rsidRPr="00664925">
        <w:rPr>
          <w:rStyle w:val="a4"/>
          <w:rFonts w:ascii="Simplified Arabic" w:hAnsi="Simplified Arabic" w:cs="Traditional Arabic"/>
          <w:sz w:val="32"/>
          <w:szCs w:val="32"/>
          <w:rtl/>
        </w:rPr>
        <w:footnoteReference w:id="31"/>
      </w:r>
      <w:r w:rsidR="004077EB"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4077EB" w:rsidRPr="00664925">
        <w:rPr>
          <w:rFonts w:ascii="Simplified Arabic" w:hAnsi="Simplified Arabic" w:cs="Traditional Arabic"/>
          <w:sz w:val="32"/>
          <w:szCs w:val="32"/>
          <w:rtl/>
        </w:rPr>
        <w:t xml:space="preserve"> </w:t>
      </w:r>
    </w:p>
    <w:p w:rsidR="004077EB" w:rsidRPr="00664925" w:rsidRDefault="004077E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ما يشترط في عمله أن يسبقه نفي لفظاً أو تقديراً أو شبه نفي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أربعة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فتئ</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انفك</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برح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مثال النفي لفظاً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زال زيدُ قائماً ) ومثال النفي مقدراً قوله تعال</w:t>
      </w:r>
      <w:r w:rsidR="00363194" w:rsidRPr="00664925">
        <w:rPr>
          <w:rFonts w:ascii="Simplified Arabic" w:hAnsi="Simplified Arabic" w:cs="Traditional Arabic"/>
          <w:sz w:val="32"/>
          <w:szCs w:val="32"/>
          <w:rtl/>
        </w:rPr>
        <w:t>ى</w:t>
      </w:r>
      <w:r w:rsidR="00664925">
        <w:rPr>
          <w:rFonts w:ascii="Simplified Arabic" w:hAnsi="Simplified Arabic" w:cs="Traditional Arabic"/>
          <w:sz w:val="32"/>
          <w:szCs w:val="32"/>
          <w:rtl/>
        </w:rPr>
        <w:t>:</w:t>
      </w:r>
      <w:r w:rsidR="00363194" w:rsidRPr="00664925">
        <w:rPr>
          <w:rFonts w:ascii="Simplified Arabic" w:hAnsi="Simplified Arabic" w:cs="Traditional Arabic"/>
          <w:sz w:val="32"/>
          <w:szCs w:val="32"/>
          <w:rtl/>
        </w:rPr>
        <w:t xml:space="preserve"> (قَالُواْ تَالله تَفْتَأُ تَذْكُرُ يُوسُفَ</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 يفتؤ</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يحذف النافي معها إلا بعد القسم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شذّ الحذف بدون القسم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CB0015" w:rsidRPr="00664925">
        <w:rPr>
          <w:rFonts w:ascii="Simplified Arabic" w:hAnsi="Simplified Arabic" w:cs="Traditional Arabic"/>
          <w:sz w:val="32"/>
          <w:szCs w:val="32"/>
          <w:rtl/>
        </w:rPr>
        <w:t>مثل قول الشاعر</w:t>
      </w:r>
      <w:r w:rsidR="00CB0015" w:rsidRPr="00664925">
        <w:rPr>
          <w:rFonts w:ascii="Simplified Arabic" w:hAnsi="Simplified Arabic" w:cs="Traditional Arabic" w:hint="cs"/>
          <w:sz w:val="32"/>
          <w:szCs w:val="32"/>
          <w:rtl/>
        </w:rPr>
        <w:t>:</w:t>
      </w:r>
    </w:p>
    <w:p w:rsidR="004077EB" w:rsidRPr="00664925" w:rsidRDefault="004077EB"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وأبرح ما دام الله قومي</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بحمد الله منتطقاً مجيداً</w:t>
      </w:r>
    </w:p>
    <w:p w:rsidR="00EC1490" w:rsidRPr="00664925" w:rsidRDefault="00621AEA"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الشاهد فيه قوله ( أبرح ) </w:t>
      </w:r>
      <w:r w:rsidR="00B316DB" w:rsidRPr="00664925">
        <w:rPr>
          <w:rFonts w:ascii="Simplified Arabic" w:hAnsi="Simplified Arabic" w:cs="Traditional Arabic"/>
          <w:sz w:val="32"/>
          <w:szCs w:val="32"/>
          <w:rtl/>
        </w:rPr>
        <w:t>وقد ا</w:t>
      </w:r>
      <w:r w:rsidR="004077EB" w:rsidRPr="00664925">
        <w:rPr>
          <w:rFonts w:ascii="Simplified Arabic" w:hAnsi="Simplified Arabic" w:cs="Traditional Arabic"/>
          <w:sz w:val="32"/>
          <w:szCs w:val="32"/>
          <w:rtl/>
        </w:rPr>
        <w:t>ستعمل</w:t>
      </w:r>
      <w:r w:rsidR="00B316DB" w:rsidRPr="00664925">
        <w:rPr>
          <w:rFonts w:ascii="Simplified Arabic" w:hAnsi="Simplified Arabic" w:cs="Traditional Arabic"/>
          <w:sz w:val="32"/>
          <w:szCs w:val="32"/>
          <w:rtl/>
        </w:rPr>
        <w:t>ت</w:t>
      </w:r>
      <w:r w:rsidR="004077EB" w:rsidRPr="00664925">
        <w:rPr>
          <w:rFonts w:ascii="Simplified Arabic" w:hAnsi="Simplified Arabic" w:cs="Traditional Arabic"/>
          <w:sz w:val="32"/>
          <w:szCs w:val="32"/>
          <w:rtl/>
        </w:rPr>
        <w:t xml:space="preserve"> ( أبرح ) بدون نفي أو شبه نفي</w:t>
      </w:r>
      <w:r w:rsidR="00B316DB"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00B316DB" w:rsidRPr="00664925">
        <w:rPr>
          <w:rFonts w:ascii="Simplified Arabic" w:hAnsi="Simplified Arabic" w:cs="Traditional Arabic"/>
          <w:sz w:val="32"/>
          <w:szCs w:val="32"/>
          <w:rtl/>
        </w:rPr>
        <w:t xml:space="preserve"> لا أبرح منطقاً مجيداً</w:t>
      </w:r>
      <w:r w:rsidR="004077EB" w:rsidRPr="00664925">
        <w:rPr>
          <w:rFonts w:ascii="Simplified Arabic" w:hAnsi="Simplified Arabic" w:cs="Traditional Arabic"/>
          <w:sz w:val="32"/>
          <w:szCs w:val="32"/>
          <w:rtl/>
        </w:rPr>
        <w:t xml:space="preserve"> ومثال شبه النفي والمراد به النهي</w:t>
      </w:r>
      <w:r w:rsidR="00664925">
        <w:rPr>
          <w:rFonts w:ascii="Simplified Arabic" w:hAnsi="Simplified Arabic" w:cs="Traditional Arabic"/>
          <w:sz w:val="32"/>
          <w:szCs w:val="32"/>
          <w:rtl/>
        </w:rPr>
        <w:t>:</w:t>
      </w:r>
      <w:r w:rsidR="004077EB" w:rsidRPr="00664925">
        <w:rPr>
          <w:rFonts w:ascii="Simplified Arabic" w:hAnsi="Simplified Arabic" w:cs="Traditional Arabic"/>
          <w:sz w:val="32"/>
          <w:szCs w:val="32"/>
          <w:rtl/>
        </w:rPr>
        <w:t xml:space="preserve"> ( لا</w:t>
      </w:r>
      <w:r w:rsidR="00D83BF7" w:rsidRPr="00664925">
        <w:rPr>
          <w:rFonts w:ascii="Simplified Arabic" w:hAnsi="Simplified Arabic" w:cs="Traditional Arabic"/>
          <w:sz w:val="32"/>
          <w:szCs w:val="32"/>
          <w:rtl/>
        </w:rPr>
        <w:t xml:space="preserve"> تزل قائماً )</w:t>
      </w:r>
      <w:r w:rsidR="00EC1490" w:rsidRPr="00664925">
        <w:rPr>
          <w:rFonts w:ascii="Simplified Arabic" w:hAnsi="Simplified Arabic" w:cs="Traditional Arabic" w:hint="cs"/>
          <w:sz w:val="32"/>
          <w:szCs w:val="32"/>
          <w:rtl/>
        </w:rPr>
        <w:t xml:space="preserve"> </w:t>
      </w:r>
      <w:r w:rsidR="00EC1490" w:rsidRPr="00664925">
        <w:rPr>
          <w:rFonts w:ascii="Simplified Arabic" w:hAnsi="Simplified Arabic" w:cs="Traditional Arabic" w:hint="cs"/>
          <w:sz w:val="32"/>
          <w:szCs w:val="32"/>
          <w:vertAlign w:val="superscript"/>
          <w:rtl/>
        </w:rPr>
        <w:t>(</w:t>
      </w:r>
      <w:r w:rsidR="00CB0015" w:rsidRPr="00664925">
        <w:rPr>
          <w:rStyle w:val="a4"/>
          <w:rFonts w:ascii="Simplified Arabic" w:hAnsi="Simplified Arabic" w:cs="Traditional Arabic"/>
          <w:sz w:val="32"/>
          <w:szCs w:val="32"/>
          <w:rtl/>
        </w:rPr>
        <w:footnoteReference w:id="33"/>
      </w:r>
      <w:r w:rsidR="00EC1490" w:rsidRPr="00664925">
        <w:rPr>
          <w:rFonts w:ascii="Simplified Arabic" w:hAnsi="Simplified Arabic" w:cs="Traditional Arabic" w:hint="cs"/>
          <w:sz w:val="32"/>
          <w:szCs w:val="32"/>
          <w:vertAlign w:val="superscript"/>
          <w:rtl/>
        </w:rPr>
        <w:t>)</w:t>
      </w:r>
    </w:p>
    <w:p w:rsidR="004077EB" w:rsidRPr="00664925" w:rsidRDefault="00D83BF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ومنه قول الشاعر</w:t>
      </w:r>
      <w:r w:rsidRPr="00664925">
        <w:rPr>
          <w:rFonts w:ascii="Simplified Arabic" w:hAnsi="Simplified Arabic" w:cs="Traditional Arabic" w:hint="cs"/>
          <w:sz w:val="32"/>
          <w:szCs w:val="32"/>
          <w:rtl/>
        </w:rPr>
        <w:t>:</w:t>
      </w:r>
    </w:p>
    <w:p w:rsidR="004077EB" w:rsidRPr="00664925" w:rsidRDefault="004077E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صاح شمر ولا تزل ذاكر المو</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ت فنسيانه ضلال مبين </w:t>
      </w:r>
      <w:r w:rsidR="00B316DB"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00B316DB" w:rsidRPr="00664925">
        <w:rPr>
          <w:rFonts w:ascii="Simplified Arabic" w:hAnsi="Simplified Arabic" w:cs="Traditional Arabic"/>
          <w:sz w:val="32"/>
          <w:szCs w:val="32"/>
          <w:rtl/>
        </w:rPr>
        <w:t xml:space="preserve"> ( ولا تزل ذاكر الموت ) حيث أجرى مضارع ( زال ) في العمل لكونها مسبوقة بحرف النهي </w:t>
      </w:r>
    </w:p>
    <w:p w:rsidR="004077EB" w:rsidRPr="00664925" w:rsidRDefault="004077E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ومثال الدعاء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لا يزال الله</w:t>
      </w:r>
      <w:r w:rsidR="00A73AF0" w:rsidRPr="00664925">
        <w:rPr>
          <w:rFonts w:ascii="Simplified Arabic" w:hAnsi="Simplified Arabic" w:cs="Traditional Arabic"/>
          <w:sz w:val="32"/>
          <w:szCs w:val="32"/>
          <w:rtl/>
        </w:rPr>
        <w:t xml:space="preserve"> محسناً إليك )</w:t>
      </w:r>
      <w:r w:rsidR="00664925">
        <w:rPr>
          <w:rFonts w:ascii="Simplified Arabic" w:hAnsi="Simplified Arabic" w:cs="Traditional Arabic"/>
          <w:sz w:val="32"/>
          <w:szCs w:val="32"/>
          <w:rtl/>
        </w:rPr>
        <w:t>،</w:t>
      </w:r>
      <w:r w:rsidR="00A73AF0" w:rsidRPr="00664925">
        <w:rPr>
          <w:rFonts w:ascii="Simplified Arabic" w:hAnsi="Simplified Arabic" w:cs="Traditional Arabic"/>
          <w:sz w:val="32"/>
          <w:szCs w:val="32"/>
          <w:rtl/>
        </w:rPr>
        <w:t xml:space="preserve"> وقول ذي الرمة غيلان بن عقبة</w:t>
      </w:r>
      <w:r w:rsidR="00664925">
        <w:rPr>
          <w:rFonts w:ascii="Simplified Arabic" w:hAnsi="Simplified Arabic" w:cs="Traditional Arabic"/>
          <w:sz w:val="32"/>
          <w:szCs w:val="32"/>
          <w:rtl/>
        </w:rPr>
        <w:t>:</w:t>
      </w:r>
      <w:r w:rsidR="00A73AF0" w:rsidRPr="00664925">
        <w:rPr>
          <w:rFonts w:ascii="Simplified Arabic" w:hAnsi="Simplified Arabic" w:cs="Traditional Arabic"/>
          <w:sz w:val="32"/>
          <w:szCs w:val="32"/>
          <w:rtl/>
        </w:rPr>
        <w:t xml:space="preserve"> </w:t>
      </w:r>
    </w:p>
    <w:p w:rsidR="00A73AF0"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B62D02" w:rsidRPr="00664925">
        <w:rPr>
          <w:rFonts w:ascii="Simplified Arabic" w:hAnsi="Simplified Arabic" w:cs="Traditional Arabic"/>
          <w:sz w:val="32"/>
          <w:szCs w:val="32"/>
          <w:rtl/>
        </w:rPr>
        <w:t xml:space="preserve"> </w:t>
      </w:r>
      <w:r w:rsidR="00A73AF0" w:rsidRPr="00664925">
        <w:rPr>
          <w:rFonts w:ascii="Simplified Arabic" w:hAnsi="Simplified Arabic" w:cs="Traditional Arabic"/>
          <w:sz w:val="32"/>
          <w:szCs w:val="32"/>
          <w:rtl/>
        </w:rPr>
        <w:t>ألا يا اسلمى يا دار ميّ على البلى</w:t>
      </w:r>
      <w:r>
        <w:rPr>
          <w:rFonts w:ascii="Simplified Arabic" w:hAnsi="Simplified Arabic" w:cs="Traditional Arabic"/>
          <w:sz w:val="32"/>
          <w:szCs w:val="32"/>
          <w:rtl/>
        </w:rPr>
        <w:t xml:space="preserve"> </w:t>
      </w:r>
      <w:r w:rsidR="00A73AF0"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A73AF0" w:rsidRPr="00664925">
        <w:rPr>
          <w:rFonts w:ascii="Simplified Arabic" w:hAnsi="Simplified Arabic" w:cs="Traditional Arabic"/>
          <w:sz w:val="32"/>
          <w:szCs w:val="32"/>
          <w:rtl/>
        </w:rPr>
        <w:t xml:space="preserve"> ولا زال منهلاً بجرعائك القطر </w:t>
      </w:r>
    </w:p>
    <w:p w:rsidR="00A73AF0" w:rsidRPr="00664925" w:rsidRDefault="00B316DB"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A73AF0"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لا زال منهلاً ) حيث استعمل ( زال ) في رفعها الاسم ونصبها الخبر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لتقدم ( لا ) الدعائية عليها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والدعاء شبه النفي</w:t>
      </w:r>
      <w:r w:rsidR="00664925">
        <w:rPr>
          <w:rFonts w:ascii="Simplified Arabic" w:hAnsi="Simplified Arabic" w:cs="Traditional Arabic"/>
          <w:sz w:val="32"/>
          <w:szCs w:val="32"/>
          <w:rtl/>
        </w:rPr>
        <w:t>.</w:t>
      </w:r>
      <w:r w:rsidR="00A73AF0" w:rsidRPr="00664925">
        <w:rPr>
          <w:rFonts w:ascii="Simplified Arabic" w:hAnsi="Simplified Arabic" w:cs="Traditional Arabic"/>
          <w:sz w:val="32"/>
          <w:szCs w:val="32"/>
          <w:rtl/>
        </w:rPr>
        <w:t xml:space="preserve"> </w:t>
      </w:r>
    </w:p>
    <w:p w:rsidR="00A73AF0" w:rsidRPr="00664925" w:rsidRDefault="00A73AF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ما يشترط في عمله أن يسبقه ( ما ) المصدرية الظرفية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 ما دام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أعطِ ما دمتَ مصيباً درهماً )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أعطِ مدة دوامك مصيباً </w:t>
      </w:r>
      <w:r w:rsidR="00415A47" w:rsidRPr="00664925">
        <w:rPr>
          <w:rFonts w:ascii="Simplified Arabic" w:hAnsi="Simplified Arabic" w:cs="Traditional Arabic"/>
          <w:sz w:val="32"/>
          <w:szCs w:val="32"/>
          <w:rtl/>
        </w:rPr>
        <w:t>درهماً</w:t>
      </w:r>
      <w:r w:rsidR="00664925">
        <w:rPr>
          <w:rFonts w:ascii="Simplified Arabic" w:hAnsi="Simplified Arabic" w:cs="Traditional Arabic"/>
          <w:sz w:val="32"/>
          <w:szCs w:val="32"/>
          <w:rtl/>
        </w:rPr>
        <w:t>،</w:t>
      </w:r>
      <w:r w:rsidR="00415A47" w:rsidRPr="00664925">
        <w:rPr>
          <w:rFonts w:ascii="Simplified Arabic" w:hAnsi="Simplified Arabic" w:cs="Traditional Arabic"/>
          <w:sz w:val="32"/>
          <w:szCs w:val="32"/>
          <w:rtl/>
        </w:rPr>
        <w:t xml:space="preserve"> ومنه قوله تعالى</w:t>
      </w:r>
      <w:r w:rsidR="00664925">
        <w:rPr>
          <w:rFonts w:ascii="Simplified Arabic" w:hAnsi="Simplified Arabic" w:cs="Traditional Arabic"/>
          <w:sz w:val="32"/>
          <w:szCs w:val="32"/>
          <w:rtl/>
        </w:rPr>
        <w:t>:</w:t>
      </w:r>
      <w:r w:rsidR="00415A47" w:rsidRPr="00664925">
        <w:rPr>
          <w:rFonts w:ascii="Simplified Arabic" w:hAnsi="Simplified Arabic" w:cs="Traditional Arabic"/>
          <w:sz w:val="32"/>
          <w:szCs w:val="32"/>
          <w:rtl/>
        </w:rPr>
        <w:t xml:space="preserve"> (وَأَوْصَانِي بِالصَّلَاةِ وَالزَّكَاةِ مَا دُمْتُ حَيّاً</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مدة </w:t>
      </w:r>
      <w:r w:rsidR="005A7FE7" w:rsidRPr="00664925">
        <w:rPr>
          <w:rFonts w:ascii="Simplified Arabic" w:hAnsi="Simplified Arabic" w:cs="Traditional Arabic"/>
          <w:sz w:val="32"/>
          <w:szCs w:val="32"/>
          <w:rtl/>
        </w:rPr>
        <w:t xml:space="preserve">دوامي حياً </w:t>
      </w:r>
      <w:r w:rsidR="00EC1490" w:rsidRPr="00664925">
        <w:rPr>
          <w:rFonts w:ascii="Simplified Arabic" w:hAnsi="Simplified Arabic" w:cs="Traditional Arabic" w:hint="cs"/>
          <w:sz w:val="32"/>
          <w:szCs w:val="32"/>
          <w:vertAlign w:val="superscript"/>
          <w:rtl/>
        </w:rPr>
        <w:t>(</w:t>
      </w:r>
      <w:r w:rsidR="00EC1490" w:rsidRPr="00664925">
        <w:rPr>
          <w:rStyle w:val="a4"/>
          <w:rFonts w:ascii="Simplified Arabic" w:hAnsi="Simplified Arabic" w:cs="Traditional Arabic"/>
          <w:sz w:val="32"/>
          <w:szCs w:val="32"/>
          <w:rtl/>
        </w:rPr>
        <w:footnoteReference w:id="35"/>
      </w:r>
      <w:r w:rsidR="00EC1490" w:rsidRPr="00664925">
        <w:rPr>
          <w:rFonts w:ascii="Simplified Arabic" w:hAnsi="Simplified Arabic" w:cs="Traditional Arabic" w:hint="cs"/>
          <w:sz w:val="32"/>
          <w:szCs w:val="32"/>
          <w:vertAlign w:val="superscript"/>
          <w:rtl/>
        </w:rPr>
        <w:t>)</w:t>
      </w:r>
      <w:r w:rsidR="00664925">
        <w:rPr>
          <w:rFonts w:ascii="Simplified Arabic" w:hAnsi="Simplified Arabic" w:cs="Traditional Arabic"/>
          <w:sz w:val="32"/>
          <w:szCs w:val="32"/>
          <w:rtl/>
        </w:rPr>
        <w:t>.</w:t>
      </w:r>
      <w:r w:rsidR="005A7FE7" w:rsidRPr="00664925">
        <w:rPr>
          <w:rFonts w:ascii="Simplified Arabic" w:hAnsi="Simplified Arabic" w:cs="Traditional Arabic"/>
          <w:sz w:val="32"/>
          <w:szCs w:val="32"/>
          <w:rtl/>
        </w:rPr>
        <w:t xml:space="preserve"> </w:t>
      </w:r>
    </w:p>
    <w:p w:rsidR="005A7FE7" w:rsidRPr="00664925" w:rsidRDefault="005A7FE7"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زيادة ( كان ) وبعض أخواتها</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5A7FE7" w:rsidRPr="00664925" w:rsidRDefault="005A7FE7"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تأتي ( كان ) في كثير من الأساليب بلفظ الماضي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مع توسطها بين شيئين متلازمين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كالمبتدأ والخبر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القطار كان قادم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الفعل والفاعل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لم يتكلم كان عالم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الموصول وصلته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أقبل الذي كان عرفته ) أو الصفة والموصوف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قصدت لزيارة صديق كان مريض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w:t>
      </w:r>
      <w:r w:rsidR="00EC1490" w:rsidRPr="00664925">
        <w:rPr>
          <w:rFonts w:ascii="Simplified Arabic" w:hAnsi="Simplified Arabic" w:cs="Traditional Arabic"/>
          <w:sz w:val="32"/>
          <w:szCs w:val="32"/>
          <w:rtl/>
        </w:rPr>
        <w:t xml:space="preserve"> المعطوف والمعطوف عليه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الصد</w:t>
      </w:r>
      <w:r w:rsidR="00EC1490" w:rsidRPr="00664925">
        <w:rPr>
          <w:rFonts w:ascii="Simplified Arabic" w:hAnsi="Simplified Arabic" w:cs="Traditional Arabic"/>
          <w:sz w:val="32"/>
          <w:szCs w:val="32"/>
          <w:rtl/>
        </w:rPr>
        <w:t>يق مخلص في الشدة كان والرخاء )</w:t>
      </w:r>
      <w:r w:rsidRPr="00664925">
        <w:rPr>
          <w:rFonts w:ascii="Simplified Arabic" w:hAnsi="Simplified Arabic" w:cs="Traditional Arabic"/>
          <w:sz w:val="32"/>
          <w:szCs w:val="32"/>
          <w:rtl/>
        </w:rPr>
        <w:t xml:space="preserve"> </w:t>
      </w:r>
      <w:r w:rsidR="00247F55" w:rsidRPr="00664925">
        <w:rPr>
          <w:rFonts w:ascii="Simplified Arabic" w:hAnsi="Simplified Arabic" w:cs="Traditional Arabic" w:hint="cs"/>
          <w:sz w:val="32"/>
          <w:szCs w:val="32"/>
          <w:vertAlign w:val="superscript"/>
          <w:rtl/>
        </w:rPr>
        <w:t>(</w:t>
      </w:r>
      <w:r w:rsidR="00EC1490" w:rsidRPr="00664925">
        <w:rPr>
          <w:rStyle w:val="a4"/>
          <w:rFonts w:ascii="Simplified Arabic" w:hAnsi="Simplified Arabic" w:cs="Traditional Arabic"/>
          <w:sz w:val="32"/>
          <w:szCs w:val="32"/>
          <w:rtl/>
        </w:rPr>
        <w:footnoteReference w:id="36"/>
      </w:r>
      <w:r w:rsidR="00247F55" w:rsidRPr="00664925">
        <w:rPr>
          <w:rFonts w:ascii="Simplified Arabic" w:hAnsi="Simplified Arabic" w:cs="Traditional Arabic" w:hint="cs"/>
          <w:sz w:val="32"/>
          <w:szCs w:val="32"/>
          <w:vertAlign w:val="superscript"/>
          <w:rtl/>
        </w:rPr>
        <w:t>)</w:t>
      </w:r>
      <w:r w:rsidRPr="00664925">
        <w:rPr>
          <w:rFonts w:ascii="Simplified Arabic" w:hAnsi="Simplified Arabic" w:cs="Traditional Arabic"/>
          <w:sz w:val="32"/>
          <w:szCs w:val="32"/>
          <w:rtl/>
        </w:rPr>
        <w:t xml:space="preserve"> </w:t>
      </w:r>
      <w:r w:rsidR="00EC1490" w:rsidRPr="00664925">
        <w:rPr>
          <w:rFonts w:ascii="Simplified Arabic" w:hAnsi="Simplified Arabic" w:cs="Traditional Arabic" w:hint="cs"/>
          <w:sz w:val="32"/>
          <w:szCs w:val="32"/>
          <w:rtl/>
        </w:rPr>
        <w:t xml:space="preserve">أو </w:t>
      </w:r>
      <w:r w:rsidRPr="00664925">
        <w:rPr>
          <w:rFonts w:ascii="Simplified Arabic" w:hAnsi="Simplified Arabic" w:cs="Traditional Arabic"/>
          <w:sz w:val="32"/>
          <w:szCs w:val="32"/>
          <w:rtl/>
        </w:rPr>
        <w:t>حرف الجر ومجروره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القلم على كان المكتب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بين ما التعجبية وفعل التعجب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كان أطيب كلامك ) </w:t>
      </w:r>
      <w:r w:rsidR="00ED38AA" w:rsidRPr="00664925">
        <w:rPr>
          <w:rFonts w:ascii="Simplified Arabic" w:hAnsi="Simplified Arabic" w:cs="Traditional Arabic"/>
          <w:sz w:val="32"/>
          <w:szCs w:val="32"/>
          <w:rtl/>
        </w:rPr>
        <w:t xml:space="preserve">و ( ما كان أكرم فعلك ). </w:t>
      </w:r>
    </w:p>
    <w:p w:rsidR="00664925" w:rsidRDefault="00ED38AA"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وقد ورددت زيادتها بلفظ المضارع قليلاً مع توسطه بين شيئين متلازمين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أنت تكون رجل نابه الشأن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ED38AA" w:rsidRPr="00664925" w:rsidRDefault="00ED38AA"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ومعنى زيادتها أمران هما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D38AA" w:rsidRPr="00664925" w:rsidRDefault="00ED38AA"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أنها غير عاملة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فلا تحتاج إلى معمول من فاعل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مفعول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اسم وخبر أو غيرهما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إذ ليس لها عمل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وليست معمولة لغيرها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وهذا شأن كل فعل زائد</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يتأثر صوغ الأسلوب بحذفها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ED38AA"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أن الكلام يستغي عنها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فلا ينقص معناه بحذفها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يخفى المراد منه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وردت زيادة بعض أخوات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أمسى ) في قولهم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الدنيا ما أصبح أبردها ) و ( ما أمسى أدفاها ) يريدون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أبردها وما أدفاها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والأمر في هذا</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وأشباهه مقصور على السماع لا محالة </w:t>
      </w:r>
      <w:r w:rsidR="004F27E3"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
      </w:r>
      <w:r w:rsidR="004F27E3"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4F27E3" w:rsidRPr="00664925">
        <w:rPr>
          <w:rFonts w:ascii="Simplified Arabic" w:hAnsi="Simplified Arabic" w:cs="Traditional Arabic"/>
          <w:sz w:val="32"/>
          <w:szCs w:val="32"/>
          <w:rtl/>
        </w:rPr>
        <w:t xml:space="preserve"> </w:t>
      </w:r>
    </w:p>
    <w:p w:rsidR="002568D0" w:rsidRPr="00664925" w:rsidRDefault="004F27E3" w:rsidP="00664925">
      <w:pPr>
        <w:pStyle w:val="2"/>
        <w:rPr>
          <w:color w:val="C00000"/>
          <w:sz w:val="32"/>
          <w:szCs w:val="32"/>
          <w:rtl/>
        </w:rPr>
      </w:pPr>
      <w:bookmarkStart w:id="12" w:name="_Toc506796771"/>
      <w:r w:rsidRPr="00664925">
        <w:rPr>
          <w:color w:val="C00000"/>
          <w:sz w:val="32"/>
          <w:szCs w:val="32"/>
          <w:rtl/>
        </w:rPr>
        <w:t>حذف كان</w:t>
      </w:r>
      <w:r w:rsidR="00664925" w:rsidRPr="00664925">
        <w:rPr>
          <w:color w:val="C00000"/>
          <w:sz w:val="32"/>
          <w:szCs w:val="32"/>
          <w:rtl/>
        </w:rPr>
        <w:t>:</w:t>
      </w:r>
      <w:bookmarkEnd w:id="12"/>
    </w:p>
    <w:p w:rsidR="002568D0" w:rsidRPr="00664925" w:rsidRDefault="002568D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قد تحذف ( كان ) وذلك في أربعة أوجه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568D0" w:rsidRPr="00664925" w:rsidRDefault="002568D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أن تحذف مع اسمها ويبقى الخبر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وكثر ذلك بعد ( إنْ و لو ) الشرطيتين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سِر مسرعاً إن راكباً وإن ماشياً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 كنت راكباً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 كنت ماشياً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قول ليلى الإخيلية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2568D0"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لا تقربنّ الدهر آل مُطرفٍ</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إن ظالماً أبداً وإن مظلوماً</w:t>
      </w:r>
    </w:p>
    <w:p w:rsidR="002568D0" w:rsidRPr="00664925" w:rsidRDefault="00B62D0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br/>
        <w:t>الشاهد فيه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حذفت كان مع اسمها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لأنها وقعت بعد ( إن الشرطية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إن كنت ظالماً ) أو (إن كنت مظلوماً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قول الشاعر أيضاً</w:t>
      </w:r>
      <w:r w:rsidR="00664925">
        <w:rPr>
          <w:rFonts w:ascii="Simplified Arabic" w:hAnsi="Simplified Arabic" w:cs="Traditional Arabic"/>
          <w:sz w:val="32"/>
          <w:szCs w:val="32"/>
          <w:rtl/>
        </w:rPr>
        <w:t xml:space="preserve">: </w:t>
      </w:r>
    </w:p>
    <w:p w:rsidR="00664925" w:rsidRDefault="002568D0"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لا يأمن الدهر ذو بغيٍ ولو ملكاً</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جنوده ضاق عنها السهل والجبل</w:t>
      </w:r>
    </w:p>
    <w:p w:rsidR="002568D0" w:rsidRPr="00664925" w:rsidRDefault="00B62D0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ولو ملكاً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حيث حذف فيه ( كان ) مع اسمها بعد ( لو الشرطية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ولو كان ملكاً ) ولو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بمعنى إن وما قبلها دليل الجواب</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وملكاً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منصوب على انه خبر كان المقدر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568D0" w:rsidRPr="00664925" w:rsidRDefault="002568D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أن تحذف ( كان )مع خبرها ويبقى الاسم وهو ضعيف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قوله صلى الله عليه وسلم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ألتمس ولو خاتماً من حديد)</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47F55" w:rsidRPr="00664925" w:rsidRDefault="002568D0"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3/ أن تحذف وحدها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وكثر ذلك بعد ( أن المصدرية ) الواقعة في موضع أريد به تعليل فعلٍ </w:t>
      </w:r>
      <w:r w:rsidR="00247F55" w:rsidRPr="00664925">
        <w:rPr>
          <w:rFonts w:ascii="Simplified Arabic" w:hAnsi="Simplified Arabic" w:cs="Traditional Arabic"/>
          <w:sz w:val="32"/>
          <w:szCs w:val="32"/>
          <w:rtl/>
        </w:rPr>
        <w:t>بفعلٍ</w:t>
      </w:r>
      <w:r w:rsidR="00664925">
        <w:rPr>
          <w:rFonts w:ascii="Simplified Arabic" w:hAnsi="Simplified Arabic" w:cs="Traditional Arabic"/>
          <w:sz w:val="32"/>
          <w:szCs w:val="32"/>
          <w:rtl/>
        </w:rPr>
        <w:t>،</w:t>
      </w:r>
      <w:r w:rsidR="00247F55" w:rsidRPr="00664925">
        <w:rPr>
          <w:rFonts w:ascii="Simplified Arabic" w:hAnsi="Simplified Arabic" w:cs="Traditional Arabic"/>
          <w:sz w:val="32"/>
          <w:szCs w:val="32"/>
          <w:rtl/>
        </w:rPr>
        <w:t xml:space="preserve"> مثل:</w:t>
      </w:r>
      <w:r w:rsidR="004A3794" w:rsidRPr="00664925">
        <w:rPr>
          <w:rFonts w:ascii="Simplified Arabic" w:hAnsi="Simplified Arabic" w:cs="Traditional Arabic"/>
          <w:sz w:val="32"/>
          <w:szCs w:val="32"/>
          <w:rtl/>
        </w:rPr>
        <w:t>( أما أنت منطلقاً انطلقت ) أصله</w:t>
      </w:r>
      <w:r w:rsidR="00664925">
        <w:rPr>
          <w:rFonts w:ascii="Simplified Arabic" w:hAnsi="Simplified Arabic" w:cs="Traditional Arabic"/>
          <w:sz w:val="32"/>
          <w:szCs w:val="32"/>
          <w:rtl/>
        </w:rPr>
        <w:t>:</w:t>
      </w:r>
      <w:r w:rsidR="004A3794" w:rsidRPr="00664925">
        <w:rPr>
          <w:rFonts w:ascii="Simplified Arabic" w:hAnsi="Simplified Arabic" w:cs="Traditional Arabic"/>
          <w:sz w:val="32"/>
          <w:szCs w:val="32"/>
          <w:rtl/>
        </w:rPr>
        <w:t xml:space="preserve"> ( انطلقت لأن كنت منطلقاً ) ثم قدمت اللام التعليلية وما بعدها على (انطلقت ) للاختصاص أو للاهتمام بالفعل</w:t>
      </w:r>
      <w:r w:rsidR="00664925">
        <w:rPr>
          <w:rFonts w:ascii="Simplified Arabic" w:hAnsi="Simplified Arabic" w:cs="Traditional Arabic"/>
          <w:sz w:val="32"/>
          <w:szCs w:val="32"/>
          <w:rtl/>
        </w:rPr>
        <w:t xml:space="preserve"> </w:t>
      </w:r>
      <w:r w:rsidR="004A3794" w:rsidRPr="00664925">
        <w:rPr>
          <w:rFonts w:ascii="Simplified Arabic" w:hAnsi="Simplified Arabic" w:cs="Traditional Arabic"/>
          <w:sz w:val="32"/>
          <w:szCs w:val="32"/>
          <w:rtl/>
        </w:rPr>
        <w:t>فصار ( لأن كنت منطلقاً انطلقت ) ثم حذفت اللام الجارة اختصاراً</w:t>
      </w:r>
      <w:r w:rsidR="00247F55" w:rsidRPr="00664925">
        <w:rPr>
          <w:rFonts w:ascii="Simplified Arabic" w:hAnsi="Simplified Arabic" w:cs="Traditional Arabic" w:hint="cs"/>
          <w:sz w:val="32"/>
          <w:szCs w:val="32"/>
          <w:vertAlign w:val="superscript"/>
          <w:rtl/>
        </w:rPr>
        <w:t>(</w:t>
      </w:r>
      <w:r w:rsidR="00247F55" w:rsidRPr="00664925">
        <w:rPr>
          <w:rStyle w:val="a4"/>
          <w:rFonts w:ascii="Simplified Arabic" w:hAnsi="Simplified Arabic" w:cs="Traditional Arabic"/>
          <w:sz w:val="32"/>
          <w:szCs w:val="32"/>
          <w:rtl/>
        </w:rPr>
        <w:footnoteReference w:id="38"/>
      </w:r>
      <w:r w:rsidR="00247F55" w:rsidRPr="00664925">
        <w:rPr>
          <w:rFonts w:ascii="Simplified Arabic" w:hAnsi="Simplified Arabic" w:cs="Traditional Arabic" w:hint="cs"/>
          <w:sz w:val="32"/>
          <w:szCs w:val="32"/>
          <w:vertAlign w:val="superscript"/>
          <w:rtl/>
        </w:rPr>
        <w:t>)</w:t>
      </w:r>
    </w:p>
    <w:p w:rsidR="004A3794" w:rsidRPr="00664925" w:rsidRDefault="00247F55"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w:t>
      </w:r>
      <w:r w:rsidR="004A3794" w:rsidRPr="00664925">
        <w:rPr>
          <w:rFonts w:ascii="Simplified Arabic" w:hAnsi="Simplified Arabic" w:cs="Traditional Arabic"/>
          <w:sz w:val="32"/>
          <w:szCs w:val="32"/>
          <w:rtl/>
        </w:rPr>
        <w:t>ثم حذفت (كان) لذلك فانفصل</w:t>
      </w:r>
      <w:r w:rsidRPr="00664925">
        <w:rPr>
          <w:rFonts w:ascii="Simplified Arabic" w:hAnsi="Simplified Arabic" w:cs="Traditional Arabic"/>
          <w:sz w:val="32"/>
          <w:szCs w:val="32"/>
          <w:rtl/>
        </w:rPr>
        <w:t xml:space="preserve"> الضمير الذي هو اسم كان فصارا (</w:t>
      </w:r>
      <w:r w:rsidR="004A3794" w:rsidRPr="00664925">
        <w:rPr>
          <w:rFonts w:ascii="Simplified Arabic" w:hAnsi="Simplified Arabic" w:cs="Traditional Arabic"/>
          <w:sz w:val="32"/>
          <w:szCs w:val="32"/>
          <w:rtl/>
        </w:rPr>
        <w:t>أن أنت منطلقاً</w:t>
      </w:r>
      <w:r w:rsidRPr="00664925">
        <w:rPr>
          <w:rFonts w:ascii="Simplified Arabic" w:hAnsi="Simplified Arabic" w:cs="Traditional Arabic" w:hint="cs"/>
          <w:sz w:val="32"/>
          <w:szCs w:val="32"/>
          <w:rtl/>
        </w:rPr>
        <w:t>)</w:t>
      </w:r>
      <w:r w:rsidR="004A3794" w:rsidRPr="00664925">
        <w:rPr>
          <w:rFonts w:ascii="Simplified Arabic" w:hAnsi="Simplified Arabic" w:cs="Traditional Arabic"/>
          <w:sz w:val="32"/>
          <w:szCs w:val="32"/>
          <w:rtl/>
        </w:rPr>
        <w:t xml:space="preserve"> ثم زيدت (ما) للتعويض من (كان) وأدغمت نون (أن) في الميم من (ما) فصار ( أمّا أنت ) ومثل قول العباس بن مرداس</w:t>
      </w:r>
      <w:r w:rsidR="00664925">
        <w:rPr>
          <w:rFonts w:ascii="Simplified Arabic" w:hAnsi="Simplified Arabic" w:cs="Traditional Arabic"/>
          <w:sz w:val="32"/>
          <w:szCs w:val="32"/>
          <w:rtl/>
        </w:rPr>
        <w:t>:</w:t>
      </w:r>
      <w:r w:rsidR="004A3794" w:rsidRPr="00664925">
        <w:rPr>
          <w:rFonts w:ascii="Simplified Arabic" w:hAnsi="Simplified Arabic" w:cs="Traditional Arabic"/>
          <w:sz w:val="32"/>
          <w:szCs w:val="32"/>
          <w:rtl/>
        </w:rPr>
        <w:t xml:space="preserve"> </w:t>
      </w:r>
    </w:p>
    <w:p w:rsidR="00664925" w:rsidRDefault="004A3794"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أبا خراشة أمّا أنت ذا نفر</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فإن قومي لم تأكلهم الضبعُ</w:t>
      </w:r>
    </w:p>
    <w:p w:rsidR="00ED38AA" w:rsidRPr="00664925" w:rsidRDefault="004A379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B71224" w:rsidRPr="00664925">
        <w:rPr>
          <w:rFonts w:ascii="Simplified Arabic" w:hAnsi="Simplified Arabic" w:cs="Traditional Arabic"/>
          <w:sz w:val="32"/>
          <w:szCs w:val="32"/>
          <w:rtl/>
        </w:rPr>
        <w:br/>
        <w:t>الشاهد فيه</w:t>
      </w:r>
      <w:r w:rsidR="00664925">
        <w:rPr>
          <w:rFonts w:ascii="Simplified Arabic" w:hAnsi="Simplified Arabic" w:cs="Traditional Arabic"/>
          <w:sz w:val="32"/>
          <w:szCs w:val="32"/>
          <w:rtl/>
        </w:rPr>
        <w:t>:</w:t>
      </w:r>
      <w:r w:rsidR="00B71224" w:rsidRPr="00664925">
        <w:rPr>
          <w:rFonts w:ascii="Simplified Arabic" w:hAnsi="Simplified Arabic" w:cs="Traditional Arabic"/>
          <w:sz w:val="32"/>
          <w:szCs w:val="32"/>
          <w:rtl/>
        </w:rPr>
        <w:t xml:space="preserve"> ( أما أنت ) فإنه حذف فيه ( كان ) بعد أن الناصبة للفعل</w:t>
      </w:r>
      <w:r w:rsidR="00664925">
        <w:rPr>
          <w:rFonts w:ascii="Simplified Arabic" w:hAnsi="Simplified Arabic" w:cs="Traditional Arabic"/>
          <w:sz w:val="32"/>
          <w:szCs w:val="32"/>
          <w:rtl/>
        </w:rPr>
        <w:t>،</w:t>
      </w:r>
      <w:r w:rsidR="00B71224" w:rsidRPr="00664925">
        <w:rPr>
          <w:rFonts w:ascii="Simplified Arabic" w:hAnsi="Simplified Arabic" w:cs="Traditional Arabic"/>
          <w:sz w:val="32"/>
          <w:szCs w:val="32"/>
          <w:rtl/>
        </w:rPr>
        <w:t xml:space="preserve"> وعوض عنها ( ما الزائدة ) وأدغمت في نون أن المصدرية</w:t>
      </w:r>
      <w:r w:rsidR="00664925">
        <w:rPr>
          <w:rFonts w:ascii="Simplified Arabic" w:hAnsi="Simplified Arabic" w:cs="Traditional Arabic"/>
          <w:sz w:val="32"/>
          <w:szCs w:val="32"/>
          <w:rtl/>
        </w:rPr>
        <w:t>،</w:t>
      </w:r>
      <w:r w:rsidR="00B71224" w:rsidRPr="00664925">
        <w:rPr>
          <w:rFonts w:ascii="Simplified Arabic" w:hAnsi="Simplified Arabic" w:cs="Traditional Arabic"/>
          <w:sz w:val="32"/>
          <w:szCs w:val="32"/>
          <w:rtl/>
        </w:rPr>
        <w:t xml:space="preserve"> وأبقى اسم ( كان ) وهو الضمير البارز المنفصل ( أنت ) وخبرها (ذا نفر ) والتقدير ( أن كنت ذا نفر )</w:t>
      </w:r>
      <w:r w:rsidR="00664925">
        <w:rPr>
          <w:rFonts w:ascii="Simplified Arabic" w:hAnsi="Simplified Arabic" w:cs="Traditional Arabic"/>
          <w:sz w:val="32"/>
          <w:szCs w:val="32"/>
          <w:rtl/>
        </w:rPr>
        <w:t>.</w:t>
      </w:r>
    </w:p>
    <w:p w:rsidR="004A3794" w:rsidRPr="00664925" w:rsidRDefault="004A379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4/ أن تحذف كان مع معموليها وذلك بعد ( إن ) الشرطية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ساعد أخاك إمّا لا ) أي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 كنت لا تساعد غيره </w:t>
      </w:r>
    </w:p>
    <w:p w:rsidR="00A57C66" w:rsidRPr="00664925" w:rsidRDefault="004A3794"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t xml:space="preserve">ف ( ما ) عِوض عن ( كان واسمها ) وأدغمت نون ( إن ) فيها و ( لا ) هي النافية للخبر </w:t>
      </w:r>
      <w:r w:rsidR="00A57C66"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
      </w:r>
      <w:r w:rsidR="00A57C66" w:rsidRPr="00664925">
        <w:rPr>
          <w:rFonts w:ascii="Simplified Arabic" w:hAnsi="Simplified Arabic" w:cs="Traditional Arabic"/>
          <w:sz w:val="32"/>
          <w:szCs w:val="32"/>
          <w:vertAlign w:val="superscript"/>
          <w:rtl/>
        </w:rPr>
        <w:t>)</w:t>
      </w:r>
      <w:r w:rsidR="00A57C66" w:rsidRPr="00664925">
        <w:rPr>
          <w:rFonts w:ascii="Simplified Arabic" w:hAnsi="Simplified Arabic" w:cs="Traditional Arabic"/>
          <w:sz w:val="32"/>
          <w:szCs w:val="32"/>
          <w:rtl/>
        </w:rPr>
        <w:t xml:space="preserve"> </w:t>
      </w:r>
    </w:p>
    <w:p w:rsidR="004A3794" w:rsidRPr="00664925" w:rsidRDefault="00A57C66" w:rsidP="00664925">
      <w:pPr>
        <w:pStyle w:val="2"/>
        <w:rPr>
          <w:color w:val="C00000"/>
          <w:sz w:val="32"/>
          <w:szCs w:val="32"/>
          <w:rtl/>
        </w:rPr>
      </w:pPr>
      <w:bookmarkStart w:id="13" w:name="_Toc506796772"/>
      <w:r w:rsidRPr="00664925">
        <w:rPr>
          <w:color w:val="C00000"/>
          <w:sz w:val="32"/>
          <w:szCs w:val="32"/>
          <w:rtl/>
        </w:rPr>
        <w:t>حذف نون مضارع كان</w:t>
      </w:r>
      <w:r w:rsidR="00664925" w:rsidRPr="00664925">
        <w:rPr>
          <w:color w:val="C00000"/>
          <w:sz w:val="32"/>
          <w:szCs w:val="32"/>
          <w:rtl/>
        </w:rPr>
        <w:t>:</w:t>
      </w:r>
      <w:bookmarkEnd w:id="13"/>
      <w:r w:rsidRPr="00664925">
        <w:rPr>
          <w:color w:val="C00000"/>
          <w:sz w:val="32"/>
          <w:szCs w:val="32"/>
          <w:rtl/>
        </w:rPr>
        <w:t xml:space="preserve"> </w:t>
      </w:r>
    </w:p>
    <w:p w:rsidR="00053365" w:rsidRPr="00664925" w:rsidRDefault="0028001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تختص كان بأمور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منها مجيئها زائدة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وجواز حذف آخرها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بخمسة شروط</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تكون بلفظ المضارع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وأن تكون مجزومة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وأن لا تكون موقوفاً عليها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متصلة يضمير نصب</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بساكن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6A3E7C" w:rsidRPr="00664925">
        <w:rPr>
          <w:rFonts w:ascii="Simplified Arabic" w:hAnsi="Simplified Arabic" w:cs="Traditional Arabic"/>
          <w:sz w:val="32"/>
          <w:szCs w:val="32"/>
          <w:rtl/>
        </w:rPr>
        <w:t>وذلك مثل قوله تعالى</w:t>
      </w:r>
      <w:r w:rsidR="00664925">
        <w:rPr>
          <w:rFonts w:ascii="Simplified Arabic" w:hAnsi="Simplified Arabic" w:cs="Traditional Arabic"/>
          <w:sz w:val="32"/>
          <w:szCs w:val="32"/>
          <w:rtl/>
        </w:rPr>
        <w:t>:</w:t>
      </w:r>
      <w:r w:rsidR="003B6E8A" w:rsidRPr="00664925">
        <w:rPr>
          <w:rFonts w:ascii="Simplified Arabic" w:hAnsi="Simplified Arabic" w:cs="Traditional Arabic"/>
          <w:sz w:val="32"/>
          <w:szCs w:val="32"/>
          <w:rtl/>
        </w:rPr>
        <w:t>(وَلَمْ أَكُ بَغِيّاً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40"/>
      </w:r>
      <w:r w:rsidR="003B6E8A" w:rsidRPr="00664925">
        <w:rPr>
          <w:rFonts w:ascii="Simplified Arabic" w:hAnsi="Simplified Arabic" w:cs="Traditional Arabic"/>
          <w:sz w:val="32"/>
          <w:szCs w:val="32"/>
          <w:vertAlign w:val="superscript"/>
          <w:rtl/>
        </w:rPr>
        <w:t>)</w:t>
      </w:r>
      <w:r w:rsidR="003B6E8A" w:rsidRPr="00664925">
        <w:rPr>
          <w:rFonts w:ascii="Simplified Arabic" w:hAnsi="Simplified Arabic" w:cs="Traditional Arabic"/>
          <w:sz w:val="32"/>
          <w:szCs w:val="32"/>
          <w:rtl/>
        </w:rPr>
        <w:t xml:space="preserve"> أصله</w:t>
      </w:r>
      <w:r w:rsidR="00664925">
        <w:rPr>
          <w:rFonts w:ascii="Simplified Arabic" w:hAnsi="Simplified Arabic" w:cs="Traditional Arabic"/>
          <w:sz w:val="32"/>
          <w:szCs w:val="32"/>
          <w:rtl/>
        </w:rPr>
        <w:t>:</w:t>
      </w:r>
      <w:r w:rsidR="003B6E8A" w:rsidRPr="00664925">
        <w:rPr>
          <w:rFonts w:ascii="Simplified Arabic" w:hAnsi="Simplified Arabic" w:cs="Traditional Arabic"/>
          <w:sz w:val="32"/>
          <w:szCs w:val="32"/>
          <w:rtl/>
        </w:rPr>
        <w:t xml:space="preserve"> أك</w:t>
      </w:r>
      <w:r w:rsidRPr="00664925">
        <w:rPr>
          <w:rFonts w:ascii="Simplified Arabic" w:hAnsi="Simplified Arabic" w:cs="Traditional Arabic"/>
          <w:sz w:val="32"/>
          <w:szCs w:val="32"/>
          <w:rtl/>
        </w:rPr>
        <w:t>ون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فحذفت الضمة للجازم والواو للساكنين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والنون للتخفيف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وهذا الحذف جائز</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يجوز الحذف في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4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لأجل اتصال الساكن بها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فهي مكسورة لأجله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لا يجوز أيضاً في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إن يكنه فلن تسلط عليه )(</w:t>
      </w:r>
      <w:r w:rsidRPr="00664925">
        <w:rPr>
          <w:rStyle w:val="a4"/>
          <w:rFonts w:ascii="Simplified Arabic" w:hAnsi="Simplified Arabic" w:cs="Traditional Arabic"/>
          <w:sz w:val="32"/>
          <w:szCs w:val="32"/>
          <w:vertAlign w:val="baseline"/>
          <w:rtl/>
        </w:rPr>
        <w:footnoteReference w:id="42"/>
      </w:r>
      <w:r w:rsidRPr="00664925">
        <w:rPr>
          <w:rFonts w:ascii="Simplified Arabic" w:hAnsi="Simplified Arabic" w:cs="Traditional Arabic"/>
          <w:sz w:val="32"/>
          <w:szCs w:val="32"/>
          <w:rtl/>
        </w:rPr>
        <w:t xml:space="preserve">) </w:t>
      </w:r>
    </w:p>
    <w:p w:rsidR="00280014" w:rsidRPr="00664925" w:rsidRDefault="0028001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لاتصال الضمير المنصوب بها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والضمائر ترد الأشياء إلى أصولها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في الموقوف عليها (</w:t>
      </w:r>
      <w:r w:rsidRPr="00664925">
        <w:rPr>
          <w:rStyle w:val="a4"/>
          <w:rFonts w:ascii="Simplified Arabic" w:hAnsi="Simplified Arabic" w:cs="Traditional Arabic"/>
          <w:sz w:val="32"/>
          <w:szCs w:val="32"/>
          <w:rtl/>
        </w:rPr>
        <w:footnoteReference w:id="43"/>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w:t>
      </w:r>
    </w:p>
    <w:p w:rsidR="00280014" w:rsidRPr="00664925" w:rsidRDefault="00280014" w:rsidP="00664925">
      <w:pPr>
        <w:pStyle w:val="2"/>
        <w:rPr>
          <w:color w:val="C00000"/>
          <w:sz w:val="32"/>
          <w:szCs w:val="32"/>
          <w:rtl/>
        </w:rPr>
      </w:pPr>
      <w:bookmarkStart w:id="14" w:name="_Toc506796773"/>
      <w:r w:rsidRPr="00664925">
        <w:rPr>
          <w:color w:val="C00000"/>
          <w:sz w:val="32"/>
          <w:szCs w:val="32"/>
          <w:rtl/>
        </w:rPr>
        <w:t>تمام كان وأخواتها</w:t>
      </w:r>
      <w:r w:rsidR="00664925" w:rsidRPr="00664925">
        <w:rPr>
          <w:color w:val="C00000"/>
          <w:sz w:val="32"/>
          <w:szCs w:val="32"/>
          <w:rtl/>
        </w:rPr>
        <w:t>:</w:t>
      </w:r>
      <w:bookmarkEnd w:id="14"/>
      <w:r w:rsidR="00664925" w:rsidRPr="00664925">
        <w:rPr>
          <w:color w:val="C00000"/>
          <w:sz w:val="32"/>
          <w:szCs w:val="32"/>
          <w:rtl/>
        </w:rPr>
        <w:t xml:space="preserve"> </w:t>
      </w:r>
    </w:p>
    <w:p w:rsidR="00280014" w:rsidRPr="00664925" w:rsidRDefault="00581DBD"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قد تكون هذه الأفعال تامة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فتكتفي برفع المسند إليه على أنه فاعل لها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تحتاج إلى الخبر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إلا ثلاثة أفعال منها قد لزمت النقص</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فلم ترد تامة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فتئ</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ليس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81DBD" w:rsidRPr="00664925" w:rsidRDefault="00581DB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ومن تمام هذه الأ</w:t>
      </w:r>
      <w:r w:rsidR="003B6E8A" w:rsidRPr="00664925">
        <w:rPr>
          <w:rFonts w:ascii="Simplified Arabic" w:hAnsi="Simplified Arabic" w:cs="Traditional Arabic"/>
          <w:sz w:val="32"/>
          <w:szCs w:val="32"/>
          <w:rtl/>
        </w:rPr>
        <w:t>فعال قوله تعالى</w:t>
      </w:r>
      <w:r w:rsidR="00664925">
        <w:rPr>
          <w:rFonts w:ascii="Simplified Arabic" w:hAnsi="Simplified Arabic" w:cs="Traditional Arabic"/>
          <w:sz w:val="32"/>
          <w:szCs w:val="32"/>
          <w:rtl/>
        </w:rPr>
        <w:t>:</w:t>
      </w:r>
      <w:r w:rsidR="003B6E8A" w:rsidRPr="00664925">
        <w:rPr>
          <w:rFonts w:ascii="Simplified Arabic" w:hAnsi="Simplified Arabic" w:cs="Traditional Arabic"/>
          <w:sz w:val="32"/>
          <w:szCs w:val="32"/>
          <w:rtl/>
        </w:rPr>
        <w:t xml:space="preserve"> (</w:t>
      </w:r>
      <w:r w:rsidR="008F2B6B" w:rsidRPr="00664925">
        <w:rPr>
          <w:rFonts w:ascii="Simplified Arabic" w:hAnsi="Simplified Arabic" w:cs="Traditional Arabic"/>
          <w:sz w:val="32"/>
          <w:szCs w:val="32"/>
          <w:rtl/>
        </w:rPr>
        <w:t>بَدِيعُ السَّمَاوَاتِ وَالأَرْضِ وَإِذَا قَضَى أَمْراً فَإِنَّمَا يَقُولُ لَهُ كُن فَيَكُونُ</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Pr="00664925">
        <w:rPr>
          <w:rStyle w:val="a4"/>
          <w:rFonts w:ascii="Simplified Arabic" w:hAnsi="Simplified Arabic" w:cs="Traditional Arabic"/>
          <w:sz w:val="32"/>
          <w:szCs w:val="32"/>
          <w:rtl/>
        </w:rPr>
        <w:footnoteReference w:id="44"/>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8F2B6B" w:rsidRPr="00664925">
        <w:rPr>
          <w:rFonts w:ascii="Simplified Arabic" w:hAnsi="Simplified Arabic" w:cs="Traditional Arabic"/>
          <w:sz w:val="32"/>
          <w:szCs w:val="32"/>
          <w:rtl/>
        </w:rPr>
        <w:t>(وَإِن كَانَ ذُو عُسْرَةٍ فَنَظِرَةٌ إِلَى مَيْسَرَةٍ</w:t>
      </w:r>
      <w:r w:rsidRPr="00664925">
        <w:rPr>
          <w:rFonts w:ascii="Simplified Arabic" w:hAnsi="Simplified Arabic" w:cs="Traditional Arabic"/>
          <w:sz w:val="32"/>
          <w:szCs w:val="32"/>
          <w:rtl/>
        </w:rPr>
        <w:t xml:space="preserve"> )(</w:t>
      </w:r>
      <w:r w:rsidRPr="00664925">
        <w:rPr>
          <w:rStyle w:val="a4"/>
          <w:rFonts w:ascii="Simplified Arabic" w:hAnsi="Simplified Arabic" w:cs="Traditional Arabic"/>
          <w:sz w:val="32"/>
          <w:szCs w:val="32"/>
          <w:rtl/>
        </w:rPr>
        <w:footnoteReference w:id="45"/>
      </w:r>
      <w:r w:rsidR="008F2B6B" w:rsidRPr="00664925">
        <w:rPr>
          <w:rFonts w:ascii="Simplified Arabic" w:hAnsi="Simplified Arabic" w:cs="Traditional Arabic"/>
          <w:sz w:val="32"/>
          <w:szCs w:val="32"/>
          <w:rtl/>
        </w:rPr>
        <w:t>) وقوله أيضاً</w:t>
      </w:r>
      <w:r w:rsidR="00664925">
        <w:rPr>
          <w:rFonts w:ascii="Simplified Arabic" w:hAnsi="Simplified Arabic" w:cs="Traditional Arabic"/>
          <w:sz w:val="32"/>
          <w:szCs w:val="32"/>
          <w:rtl/>
        </w:rPr>
        <w:t>:</w:t>
      </w:r>
      <w:r w:rsidR="008F2B6B" w:rsidRPr="00664925">
        <w:rPr>
          <w:rFonts w:ascii="Simplified Arabic" w:hAnsi="Simplified Arabic" w:cs="Traditional Arabic"/>
          <w:sz w:val="32"/>
          <w:szCs w:val="32"/>
          <w:rtl/>
        </w:rPr>
        <w:t>( فَسُبْحَانَ اللَّهِ حِينَ تُمْسُونَ وَحِينَ تُصْبِحُونَ</w:t>
      </w:r>
      <w:r w:rsidRPr="00664925">
        <w:rPr>
          <w:rFonts w:ascii="Simplified Arabic" w:hAnsi="Simplified Arabic" w:cs="Traditional Arabic"/>
          <w:sz w:val="32"/>
          <w:szCs w:val="32"/>
          <w:rtl/>
        </w:rPr>
        <w:t xml:space="preserve"> )(</w:t>
      </w:r>
      <w:r w:rsidRPr="00664925">
        <w:rPr>
          <w:rStyle w:val="a4"/>
          <w:rFonts w:ascii="Simplified Arabic" w:hAnsi="Simplified Arabic" w:cs="Traditional Arabic"/>
          <w:sz w:val="32"/>
          <w:szCs w:val="32"/>
          <w:rtl/>
        </w:rPr>
        <w:footnoteReference w:id="46"/>
      </w:r>
      <w:r w:rsidR="008F2B6B" w:rsidRPr="00664925">
        <w:rPr>
          <w:rFonts w:ascii="Simplified Arabic" w:hAnsi="Simplified Arabic" w:cs="Traditional Arabic"/>
          <w:sz w:val="32"/>
          <w:szCs w:val="32"/>
          <w:rtl/>
        </w:rPr>
        <w:t>) وقوله تعالى</w:t>
      </w:r>
      <w:r w:rsidR="00664925">
        <w:rPr>
          <w:rFonts w:ascii="Simplified Arabic" w:hAnsi="Simplified Arabic" w:cs="Traditional Arabic"/>
          <w:sz w:val="32"/>
          <w:szCs w:val="32"/>
          <w:rtl/>
        </w:rPr>
        <w:t>:</w:t>
      </w:r>
      <w:r w:rsidR="008F2B6B" w:rsidRPr="00664925">
        <w:rPr>
          <w:rFonts w:ascii="Simplified Arabic" w:hAnsi="Simplified Arabic" w:cs="Traditional Arabic"/>
          <w:sz w:val="32"/>
          <w:szCs w:val="32"/>
          <w:rtl/>
        </w:rPr>
        <w:t xml:space="preserve"> (خَالِدِينَ فِيهَا مَا دَامَتِ السَّمَاوَاتُ وَالأَرْضُ</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Pr="00664925">
        <w:rPr>
          <w:rStyle w:val="a4"/>
          <w:rFonts w:ascii="Simplified Arabic" w:hAnsi="Simplified Arabic" w:cs="Traditional Arabic"/>
          <w:sz w:val="32"/>
          <w:szCs w:val="32"/>
          <w:rtl/>
        </w:rPr>
        <w:footnoteReference w:id="47"/>
      </w:r>
      <w:r w:rsidRPr="00664925">
        <w:rPr>
          <w:rFonts w:ascii="Simplified Arabic" w:hAnsi="Simplified Arabic" w:cs="Traditional Arabic"/>
          <w:sz w:val="32"/>
          <w:szCs w:val="32"/>
          <w:rtl/>
        </w:rPr>
        <w:t xml:space="preserve">) </w:t>
      </w:r>
    </w:p>
    <w:p w:rsidR="00581DBD" w:rsidRPr="00664925" w:rsidRDefault="00581DBD"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ومثل قول الشاعر امرئ القيس</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81DBD" w:rsidRPr="00664925" w:rsidRDefault="00581DBD"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تطاول ليلك بالأثمد</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وبات الخليُّ ولم ترقد</w:t>
      </w:r>
    </w:p>
    <w:p w:rsidR="00581DBD" w:rsidRPr="00664925" w:rsidRDefault="00B7122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بات الخلي ولم ترقد ) حيث جاءت ( بات ) هنا </w:t>
      </w:r>
      <w:r w:rsidR="00581DBD" w:rsidRPr="00664925">
        <w:rPr>
          <w:rFonts w:ascii="Simplified Arabic" w:hAnsi="Simplified Arabic" w:cs="Traditional Arabic"/>
          <w:sz w:val="32"/>
          <w:szCs w:val="32"/>
          <w:rtl/>
        </w:rPr>
        <w:t xml:space="preserve">تامة </w:t>
      </w:r>
      <w:r w:rsidR="006E29B4" w:rsidRPr="00664925">
        <w:rPr>
          <w:rFonts w:ascii="Simplified Arabic" w:hAnsi="Simplified Arabic" w:cs="Traditional Arabic"/>
          <w:sz w:val="32"/>
          <w:szCs w:val="32"/>
          <w:rtl/>
        </w:rPr>
        <w:t>(</w:t>
      </w:r>
      <w:r w:rsidR="006E29B4" w:rsidRPr="00664925">
        <w:rPr>
          <w:rStyle w:val="a4"/>
          <w:rFonts w:ascii="Simplified Arabic" w:hAnsi="Simplified Arabic" w:cs="Traditional Arabic"/>
          <w:sz w:val="32"/>
          <w:szCs w:val="32"/>
          <w:rtl/>
        </w:rPr>
        <w:footnoteReference w:id="48"/>
      </w:r>
      <w:r w:rsidR="006E29B4"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w:t>
      </w:r>
      <w:r w:rsidR="006E29B4" w:rsidRPr="00664925">
        <w:rPr>
          <w:rFonts w:ascii="Simplified Arabic" w:hAnsi="Simplified Arabic" w:cs="Traditional Arabic"/>
          <w:sz w:val="32"/>
          <w:szCs w:val="32"/>
          <w:rtl/>
        </w:rPr>
        <w:t xml:space="preserve"> </w:t>
      </w:r>
    </w:p>
    <w:p w:rsidR="00664925" w:rsidRDefault="00664925" w:rsidP="00664925">
      <w:pPr>
        <w:spacing w:after="0" w:line="240" w:lineRule="auto"/>
        <w:jc w:val="center"/>
        <w:rPr>
          <w:rFonts w:ascii="Simplified Arabic" w:hAnsi="Simplified Arabic" w:cs="Traditional Arabic"/>
          <w:b/>
          <w:bCs/>
          <w:sz w:val="32"/>
          <w:szCs w:val="32"/>
          <w:rtl/>
        </w:rPr>
      </w:pPr>
    </w:p>
    <w:p w:rsidR="00664925" w:rsidRDefault="00664925">
      <w:pPr>
        <w:bidi w:val="0"/>
        <w:rPr>
          <w:rFonts w:ascii="Simplified Arabic" w:hAnsi="Simplified Arabic" w:cs="Traditional Arabic"/>
          <w:b/>
          <w:bCs/>
          <w:sz w:val="32"/>
          <w:szCs w:val="32"/>
          <w:rtl/>
        </w:rPr>
      </w:pPr>
      <w:r>
        <w:rPr>
          <w:rFonts w:ascii="Simplified Arabic" w:hAnsi="Simplified Arabic" w:cs="Traditional Arabic"/>
          <w:b/>
          <w:bCs/>
          <w:sz w:val="32"/>
          <w:szCs w:val="32"/>
          <w:rtl/>
        </w:rPr>
        <w:br w:type="page"/>
      </w:r>
    </w:p>
    <w:p w:rsidR="006E29B4" w:rsidRPr="00664925" w:rsidRDefault="006E29B4" w:rsidP="00664925">
      <w:pPr>
        <w:pStyle w:val="2"/>
        <w:jc w:val="center"/>
        <w:rPr>
          <w:rtl/>
        </w:rPr>
      </w:pPr>
      <w:bookmarkStart w:id="15" w:name="_Toc506796774"/>
      <w:r w:rsidRPr="00664925">
        <w:rPr>
          <w:rtl/>
        </w:rPr>
        <w:lastRenderedPageBreak/>
        <w:t>المبح</w:t>
      </w:r>
      <w:r w:rsidR="00883766" w:rsidRPr="00664925">
        <w:rPr>
          <w:rtl/>
        </w:rPr>
        <w:t>ث الثاني</w:t>
      </w:r>
      <w:r w:rsidR="00664925">
        <w:rPr>
          <w:rtl/>
        </w:rPr>
        <w:t>:</w:t>
      </w:r>
      <w:r w:rsidR="00883766" w:rsidRPr="00664925">
        <w:rPr>
          <w:rtl/>
        </w:rPr>
        <w:t xml:space="preserve"> اسم كان وأخواتها</w:t>
      </w:r>
      <w:bookmarkEnd w:id="15"/>
    </w:p>
    <w:p w:rsidR="00350CE7" w:rsidRPr="00664925" w:rsidRDefault="006E29B4" w:rsidP="00664925">
      <w:pPr>
        <w:pStyle w:val="2"/>
        <w:rPr>
          <w:color w:val="C00000"/>
          <w:sz w:val="32"/>
          <w:szCs w:val="32"/>
          <w:rtl/>
        </w:rPr>
      </w:pPr>
      <w:bookmarkStart w:id="16" w:name="_Toc506796775"/>
      <w:r w:rsidRPr="00664925">
        <w:rPr>
          <w:color w:val="C00000"/>
          <w:sz w:val="32"/>
          <w:szCs w:val="32"/>
          <w:rtl/>
        </w:rPr>
        <w:t>شروط اسم كان وأخواتها</w:t>
      </w:r>
      <w:r w:rsidR="00664925" w:rsidRPr="00664925">
        <w:rPr>
          <w:color w:val="C00000"/>
          <w:sz w:val="32"/>
          <w:szCs w:val="32"/>
          <w:rtl/>
        </w:rPr>
        <w:t>:</w:t>
      </w:r>
      <w:bookmarkEnd w:id="16"/>
    </w:p>
    <w:p w:rsidR="00350CE7"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يشترط في الاسم الذي يراد إدخال كان عليه خمسة شروط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350CE7"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ألا يكون مما يلزم تصدره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وقوعه في صدر الجملة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كأسماء الشرط</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ويستثنى من ذلك ضمير الشأن فإنه مما لزم الصدارة ولكنه يقع اسماً لكان مثل قول الشاعر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350CE7"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350CE7" w:rsidRPr="00664925">
        <w:rPr>
          <w:rFonts w:ascii="Simplified Arabic" w:hAnsi="Simplified Arabic" w:cs="Traditional Arabic"/>
          <w:sz w:val="32"/>
          <w:szCs w:val="32"/>
          <w:rtl/>
        </w:rPr>
        <w:t>إذ</w:t>
      </w:r>
      <w:r w:rsidR="006F3C3C" w:rsidRPr="00664925">
        <w:rPr>
          <w:rFonts w:ascii="Simplified Arabic" w:hAnsi="Simplified Arabic" w:cs="Traditional Arabic"/>
          <w:sz w:val="32"/>
          <w:szCs w:val="32"/>
          <w:rtl/>
        </w:rPr>
        <w:t>ا متُّ كان الناس نصفان شامت</w:t>
      </w:r>
      <w:r>
        <w:rPr>
          <w:rFonts w:ascii="Simplified Arabic" w:hAnsi="Simplified Arabic" w:cs="Traditional Arabic"/>
          <w:sz w:val="32"/>
          <w:szCs w:val="32"/>
          <w:rtl/>
        </w:rPr>
        <w:t xml:space="preserve"> </w:t>
      </w:r>
      <w:r w:rsidR="00350CE7"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350CE7" w:rsidRPr="00664925">
        <w:rPr>
          <w:rFonts w:ascii="Simplified Arabic" w:hAnsi="Simplified Arabic" w:cs="Traditional Arabic"/>
          <w:sz w:val="32"/>
          <w:szCs w:val="32"/>
          <w:rtl/>
        </w:rPr>
        <w:t xml:space="preserve"> وآخر مثن بالذي كنت أصنع </w:t>
      </w:r>
    </w:p>
    <w:p w:rsidR="00350CE7"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فاسم كان ضمير شأن محذوف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والناس</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مبتدأ</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ونصفان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المبتدأ</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من المبتدأ والخبر في محل نصب خبر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350CE7" w:rsidRPr="00664925" w:rsidRDefault="00350CE7"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2/ ألا يكون ذلك الاسم في حال ابتدائيته واجب الحذف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كالضمير المخبر عنه بنعت مقطوع عن منعوته لمجرد المدح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350CE7"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ألا يكون ذلك الاسم ملازماً لعدم التصرف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أن يكون ملازماً للوقوع في موقع واحد من مواقع الإعراب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طوبى للمؤمنين ) فهذا مما لزم أن يقع مبتدأ ونحو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سبحان الله ) فهذا مما لزم أن يقع مصدراً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350CE7"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4/ ألا يكون مما يلزم الابتداء بنفسه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أقل رجل يفعل ذلك إلا زيداً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BB2F82" w:rsidRPr="00664925" w:rsidRDefault="00350CE7"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5/ ألا يكون مما يلزم ال</w:t>
      </w:r>
      <w:r w:rsidR="00BB2F82" w:rsidRPr="00664925">
        <w:rPr>
          <w:rFonts w:ascii="Simplified Arabic" w:hAnsi="Simplified Arabic" w:cs="Traditional Arabic"/>
          <w:sz w:val="32"/>
          <w:szCs w:val="32"/>
          <w:rtl/>
        </w:rPr>
        <w:t>ابتداء بواسطة</w:t>
      </w:r>
      <w:r w:rsidR="00664925">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وذلك مثل مصحوب إذا الفجائية</w:t>
      </w:r>
      <w:r w:rsidR="00664925">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 xml:space="preserve">: </w:t>
      </w:r>
      <w:r w:rsidR="00BB2F82" w:rsidRPr="00664925">
        <w:rPr>
          <w:rFonts w:ascii="Simplified Arabic" w:hAnsi="Simplified Arabic" w:cs="Traditional Arabic"/>
          <w:sz w:val="32"/>
          <w:szCs w:val="32"/>
          <w:rtl/>
        </w:rPr>
        <w:t xml:space="preserve">( خرجت فإذا زيد بالباب ) </w:t>
      </w:r>
      <w:r w:rsidR="00BB2F82" w:rsidRPr="00664925">
        <w:rPr>
          <w:rFonts w:ascii="Simplified Arabic" w:hAnsi="Simplified Arabic" w:cs="Traditional Arabic"/>
          <w:sz w:val="32"/>
          <w:szCs w:val="32"/>
          <w:vertAlign w:val="superscript"/>
          <w:rtl/>
        </w:rPr>
        <w:t>(</w:t>
      </w:r>
      <w:r w:rsidR="00BB2F82" w:rsidRPr="00664925">
        <w:rPr>
          <w:rStyle w:val="a4"/>
          <w:rFonts w:ascii="Simplified Arabic" w:hAnsi="Simplified Arabic" w:cs="Traditional Arabic"/>
          <w:sz w:val="32"/>
          <w:szCs w:val="32"/>
          <w:rtl/>
        </w:rPr>
        <w:footnoteReference w:id="49"/>
      </w:r>
      <w:r w:rsidR="00BB2F82" w:rsidRPr="00664925">
        <w:rPr>
          <w:rFonts w:ascii="Simplified Arabic" w:hAnsi="Simplified Arabic" w:cs="Traditional Arabic"/>
          <w:sz w:val="32"/>
          <w:szCs w:val="32"/>
          <w:vertAlign w:val="superscript"/>
          <w:rtl/>
        </w:rPr>
        <w:t>)</w:t>
      </w:r>
      <w:r w:rsidR="00BB2F82" w:rsidRPr="00664925">
        <w:rPr>
          <w:rFonts w:ascii="Simplified Arabic" w:hAnsi="Simplified Arabic" w:cs="Traditional Arabic"/>
          <w:sz w:val="32"/>
          <w:szCs w:val="32"/>
          <w:rtl/>
        </w:rPr>
        <w:t xml:space="preserve"> </w:t>
      </w:r>
    </w:p>
    <w:p w:rsidR="006F3C3C" w:rsidRPr="00664925" w:rsidRDefault="006F3C3C" w:rsidP="00664925">
      <w:pPr>
        <w:spacing w:after="0" w:line="240" w:lineRule="auto"/>
        <w:rPr>
          <w:rFonts w:ascii="Simplified Arabic" w:hAnsi="Simplified Arabic" w:cs="Traditional Arabic"/>
          <w:sz w:val="32"/>
          <w:szCs w:val="32"/>
          <w:rtl/>
        </w:rPr>
      </w:pPr>
    </w:p>
    <w:p w:rsidR="00BB2F82" w:rsidRPr="00664925" w:rsidRDefault="00BB2F82" w:rsidP="00664925">
      <w:pPr>
        <w:pStyle w:val="2"/>
        <w:rPr>
          <w:sz w:val="32"/>
          <w:szCs w:val="32"/>
          <w:rtl/>
        </w:rPr>
      </w:pPr>
      <w:bookmarkStart w:id="17" w:name="_Toc506796776"/>
      <w:r w:rsidRPr="00664925">
        <w:rPr>
          <w:sz w:val="32"/>
          <w:szCs w:val="32"/>
          <w:rtl/>
        </w:rPr>
        <w:t>اسم كان بين الرفع والجر</w:t>
      </w:r>
      <w:r w:rsidR="00664925" w:rsidRPr="00664925">
        <w:rPr>
          <w:sz w:val="32"/>
          <w:szCs w:val="32"/>
          <w:rtl/>
        </w:rPr>
        <w:t>:</w:t>
      </w:r>
      <w:bookmarkEnd w:id="17"/>
      <w:r w:rsidR="00664925" w:rsidRPr="00664925">
        <w:rPr>
          <w:sz w:val="32"/>
          <w:szCs w:val="32"/>
          <w:rtl/>
        </w:rPr>
        <w:t xml:space="preserve"> </w:t>
      </w:r>
    </w:p>
    <w:p w:rsidR="00BB2F82" w:rsidRPr="00664925" w:rsidRDefault="00BB2F8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قد يدخل حرف الجر الزائد على اسم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ليس من شك في صدقك ) و ( ما كان من أحد في البيت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BB2F82" w:rsidRPr="00664925" w:rsidRDefault="00BB2F8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فيكون اسم كان مجروراً باعتبار اللفظ وإن كان مرفوعاً باعتبار الوظيفة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b/>
          <w:bCs/>
          <w:sz w:val="32"/>
          <w:szCs w:val="32"/>
          <w:rtl/>
        </w:rPr>
      </w:pPr>
      <w:r>
        <w:rPr>
          <w:rFonts w:ascii="Simplified Arabic" w:hAnsi="Simplified Arabic" w:cs="Traditional Arabic"/>
          <w:b/>
          <w:bCs/>
          <w:sz w:val="32"/>
          <w:szCs w:val="32"/>
          <w:rtl/>
        </w:rPr>
        <w:br w:type="page"/>
      </w:r>
    </w:p>
    <w:p w:rsidR="00BB2F82" w:rsidRPr="00664925" w:rsidRDefault="00BB2F82" w:rsidP="00664925">
      <w:pPr>
        <w:pStyle w:val="2"/>
        <w:rPr>
          <w:color w:val="C00000"/>
          <w:sz w:val="32"/>
          <w:szCs w:val="32"/>
          <w:rtl/>
        </w:rPr>
      </w:pPr>
      <w:bookmarkStart w:id="18" w:name="_Toc506796777"/>
      <w:r w:rsidRPr="00664925">
        <w:rPr>
          <w:color w:val="C00000"/>
          <w:sz w:val="32"/>
          <w:szCs w:val="32"/>
          <w:rtl/>
        </w:rPr>
        <w:lastRenderedPageBreak/>
        <w:t>تقديم اسم كان وأخواتها</w:t>
      </w:r>
      <w:r w:rsidR="00664925" w:rsidRPr="00664925">
        <w:rPr>
          <w:color w:val="C00000"/>
          <w:sz w:val="32"/>
          <w:szCs w:val="32"/>
          <w:rtl/>
        </w:rPr>
        <w:t>:</w:t>
      </w:r>
      <w:bookmarkEnd w:id="18"/>
      <w:r w:rsidRPr="00664925">
        <w:rPr>
          <w:color w:val="C00000"/>
          <w:sz w:val="32"/>
          <w:szCs w:val="32"/>
          <w:rtl/>
        </w:rPr>
        <w:t xml:space="preserve"> </w:t>
      </w:r>
    </w:p>
    <w:p w:rsidR="006E29B4"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C6540D" w:rsidRPr="00664925">
        <w:rPr>
          <w:rFonts w:ascii="Simplified Arabic" w:hAnsi="Simplified Arabic" w:cs="Traditional Arabic" w:hint="cs"/>
          <w:sz w:val="32"/>
          <w:szCs w:val="32"/>
          <w:rtl/>
        </w:rPr>
        <w:tab/>
      </w:r>
      <w:r w:rsidR="00BB2F82" w:rsidRPr="00664925">
        <w:rPr>
          <w:rFonts w:ascii="Simplified Arabic" w:hAnsi="Simplified Arabic" w:cs="Traditional Arabic"/>
          <w:sz w:val="32"/>
          <w:szCs w:val="32"/>
          <w:rtl/>
        </w:rPr>
        <w:t>الأصل في اسم كان وأخواتها أن يليها مباشرة</w:t>
      </w:r>
      <w:r>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ثم يجئ بعده الخبر وإن أحكام اسم هذه الأفعال وخبرها في التقديم والتأخير كحكم المبتدأ وخبره</w:t>
      </w:r>
      <w:r>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لأنهما في الأصل مبتدأ وخبر</w:t>
      </w:r>
      <w:r>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w:t>
      </w:r>
    </w:p>
    <w:p w:rsidR="00BB2F82"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C6540D" w:rsidRPr="00664925">
        <w:rPr>
          <w:rFonts w:ascii="Simplified Arabic" w:hAnsi="Simplified Arabic" w:cs="Traditional Arabic" w:hint="cs"/>
          <w:sz w:val="32"/>
          <w:szCs w:val="32"/>
          <w:rtl/>
        </w:rPr>
        <w:tab/>
      </w:r>
      <w:r w:rsidR="00BB2F82" w:rsidRPr="00664925">
        <w:rPr>
          <w:rFonts w:ascii="Simplified Arabic" w:hAnsi="Simplified Arabic" w:cs="Traditional Arabic"/>
          <w:sz w:val="32"/>
          <w:szCs w:val="32"/>
          <w:rtl/>
        </w:rPr>
        <w:t>لكن هذا المر قد يعكس أحياناً</w:t>
      </w:r>
      <w:r>
        <w:rPr>
          <w:rFonts w:ascii="Simplified Arabic" w:hAnsi="Simplified Arabic" w:cs="Traditional Arabic"/>
          <w:sz w:val="32"/>
          <w:szCs w:val="32"/>
          <w:rtl/>
        </w:rPr>
        <w:t>،</w:t>
      </w:r>
      <w:r w:rsidR="00BB2F82" w:rsidRPr="00664925">
        <w:rPr>
          <w:rFonts w:ascii="Simplified Arabic" w:hAnsi="Simplified Arabic" w:cs="Traditional Arabic"/>
          <w:sz w:val="32"/>
          <w:szCs w:val="32"/>
          <w:rtl/>
        </w:rPr>
        <w:t xml:space="preserve"> </w:t>
      </w:r>
      <w:r w:rsidR="00892836" w:rsidRPr="00664925">
        <w:rPr>
          <w:rFonts w:ascii="Simplified Arabic" w:hAnsi="Simplified Arabic" w:cs="Traditional Arabic"/>
          <w:sz w:val="32"/>
          <w:szCs w:val="32"/>
          <w:rtl/>
        </w:rPr>
        <w:t>فيتقدم الخبر على الاسم</w:t>
      </w:r>
      <w:r>
        <w:rPr>
          <w:rFonts w:ascii="Simplified Arabic" w:hAnsi="Simplified Arabic" w:cs="Traditional Arabic"/>
          <w:sz w:val="32"/>
          <w:szCs w:val="32"/>
          <w:rtl/>
        </w:rPr>
        <w:t>،</w:t>
      </w:r>
      <w:r w:rsidR="00892836"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 xml:space="preserve"> وَكَانَ</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حَقّاً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عَلَيْنَا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نَصْرُ</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 xml:space="preserve">الْمُؤْمِنِينَ </w:t>
      </w:r>
      <w:r w:rsidR="00892836" w:rsidRPr="00664925">
        <w:rPr>
          <w:rFonts w:ascii="Simplified Arabic" w:hAnsi="Simplified Arabic" w:cs="Traditional Arabic"/>
          <w:sz w:val="32"/>
          <w:szCs w:val="32"/>
          <w:rtl/>
        </w:rPr>
        <w:t xml:space="preserve">) </w:t>
      </w:r>
      <w:r w:rsidR="00892836" w:rsidRPr="00664925">
        <w:rPr>
          <w:rFonts w:ascii="Simplified Arabic" w:hAnsi="Simplified Arabic" w:cs="Traditional Arabic"/>
          <w:sz w:val="32"/>
          <w:szCs w:val="32"/>
          <w:vertAlign w:val="superscript"/>
          <w:rtl/>
        </w:rPr>
        <w:t>(</w:t>
      </w:r>
      <w:r w:rsidR="00892836" w:rsidRPr="00664925">
        <w:rPr>
          <w:rStyle w:val="a4"/>
          <w:rFonts w:ascii="Simplified Arabic" w:hAnsi="Simplified Arabic" w:cs="Traditional Arabic"/>
          <w:sz w:val="32"/>
          <w:szCs w:val="32"/>
          <w:rtl/>
        </w:rPr>
        <w:footnoteReference w:id="51"/>
      </w:r>
      <w:r w:rsidR="00892836" w:rsidRPr="00664925">
        <w:rPr>
          <w:rFonts w:ascii="Simplified Arabic" w:hAnsi="Simplified Arabic" w:cs="Traditional Arabic"/>
          <w:sz w:val="32"/>
          <w:szCs w:val="32"/>
          <w:vertAlign w:val="superscript"/>
          <w:rtl/>
        </w:rPr>
        <w:t>)</w:t>
      </w:r>
      <w:r w:rsidR="00892836" w:rsidRPr="00664925">
        <w:rPr>
          <w:rFonts w:ascii="Simplified Arabic" w:hAnsi="Simplified Arabic" w:cs="Traditional Arabic"/>
          <w:sz w:val="32"/>
          <w:szCs w:val="32"/>
          <w:rtl/>
        </w:rPr>
        <w:t xml:space="preserve"> ويجوز أن يتقدم الخبر عليها وعلى اسمها معاً إلا ( ليس ) وما كان في أوله (ما) النافية أو (ما) المصدرية نحو</w:t>
      </w:r>
      <w:r>
        <w:rPr>
          <w:rFonts w:ascii="Simplified Arabic" w:hAnsi="Simplified Arabic" w:cs="Traditional Arabic"/>
          <w:sz w:val="32"/>
          <w:szCs w:val="32"/>
          <w:rtl/>
        </w:rPr>
        <w:t>:</w:t>
      </w:r>
      <w:r w:rsidR="00892836" w:rsidRPr="00664925">
        <w:rPr>
          <w:rFonts w:ascii="Simplified Arabic" w:hAnsi="Simplified Arabic" w:cs="Traditional Arabic"/>
          <w:sz w:val="32"/>
          <w:szCs w:val="32"/>
          <w:rtl/>
        </w:rPr>
        <w:t xml:space="preserve"> ( غزيراً كان المطرُ ) </w:t>
      </w:r>
      <w:r w:rsidR="00892836" w:rsidRPr="00664925">
        <w:rPr>
          <w:rFonts w:ascii="Simplified Arabic" w:hAnsi="Simplified Arabic" w:cs="Traditional Arabic"/>
          <w:sz w:val="32"/>
          <w:szCs w:val="32"/>
          <w:vertAlign w:val="superscript"/>
          <w:rtl/>
        </w:rPr>
        <w:t>(</w:t>
      </w:r>
      <w:r w:rsidR="00892836" w:rsidRPr="00664925">
        <w:rPr>
          <w:rStyle w:val="a4"/>
          <w:rFonts w:ascii="Simplified Arabic" w:hAnsi="Simplified Arabic" w:cs="Traditional Arabic"/>
          <w:sz w:val="32"/>
          <w:szCs w:val="32"/>
          <w:rtl/>
        </w:rPr>
        <w:footnoteReference w:id="52"/>
      </w:r>
      <w:r w:rsidR="00892836" w:rsidRPr="00664925">
        <w:rPr>
          <w:rFonts w:ascii="Simplified Arabic" w:hAnsi="Simplified Arabic" w:cs="Traditional Arabic"/>
          <w:sz w:val="32"/>
          <w:szCs w:val="32"/>
          <w:vertAlign w:val="superscript"/>
          <w:rtl/>
        </w:rPr>
        <w:t>)</w:t>
      </w:r>
      <w:r w:rsidR="00892836" w:rsidRPr="00664925">
        <w:rPr>
          <w:rFonts w:ascii="Simplified Arabic" w:hAnsi="Simplified Arabic" w:cs="Traditional Arabic"/>
          <w:sz w:val="32"/>
          <w:szCs w:val="32"/>
          <w:rtl/>
        </w:rPr>
        <w:t xml:space="preserve"> </w:t>
      </w:r>
    </w:p>
    <w:p w:rsidR="00892836" w:rsidRPr="00664925" w:rsidRDefault="00664925" w:rsidP="00664925">
      <w:pPr>
        <w:spacing w:after="0" w:line="240" w:lineRule="auto"/>
        <w:rPr>
          <w:rFonts w:ascii="Simplified Arabic" w:hAnsi="Simplified Arabic" w:cs="Traditional Arabic"/>
          <w:b/>
          <w:bCs/>
          <w:sz w:val="32"/>
          <w:szCs w:val="32"/>
          <w:rtl/>
        </w:rPr>
      </w:pPr>
      <w:r>
        <w:rPr>
          <w:rFonts w:ascii="Simplified Arabic" w:hAnsi="Simplified Arabic" w:cs="Traditional Arabic"/>
          <w:sz w:val="32"/>
          <w:szCs w:val="32"/>
          <w:rtl/>
        </w:rPr>
        <w:t xml:space="preserve"> </w:t>
      </w:r>
      <w:r w:rsidR="00892836" w:rsidRPr="00664925">
        <w:rPr>
          <w:rFonts w:ascii="Simplified Arabic" w:hAnsi="Simplified Arabic" w:cs="Traditional Arabic"/>
          <w:b/>
          <w:bCs/>
          <w:sz w:val="32"/>
          <w:szCs w:val="32"/>
          <w:rtl/>
        </w:rPr>
        <w:t>ويجب تقديم الاسم وتأخير الخبر في الآتي</w:t>
      </w:r>
      <w:r>
        <w:rPr>
          <w:rFonts w:ascii="Simplified Arabic" w:hAnsi="Simplified Arabic" w:cs="Traditional Arabic"/>
          <w:b/>
          <w:bCs/>
          <w:sz w:val="32"/>
          <w:szCs w:val="32"/>
          <w:rtl/>
        </w:rPr>
        <w:t>:</w:t>
      </w:r>
      <w:r w:rsidR="00892836" w:rsidRPr="00664925">
        <w:rPr>
          <w:rFonts w:ascii="Simplified Arabic" w:hAnsi="Simplified Arabic" w:cs="Traditional Arabic"/>
          <w:b/>
          <w:bCs/>
          <w:sz w:val="32"/>
          <w:szCs w:val="32"/>
          <w:rtl/>
        </w:rPr>
        <w:t xml:space="preserve">  </w:t>
      </w:r>
    </w:p>
    <w:p w:rsidR="00892836" w:rsidRPr="00664925" w:rsidRDefault="00892836"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أن يكون الاسم والخبر غير ظاهري الإعراب وخيف التباس أحدهما بالآخر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 صديقي أخي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892836" w:rsidRPr="00664925" w:rsidRDefault="00892836"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2/ أن يكون الخبر محصوراً والاسم مقصوراً عليه</w:t>
      </w:r>
      <w:r w:rsidR="003B2639"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003B2639" w:rsidRPr="00664925">
        <w:rPr>
          <w:rFonts w:ascii="Simplified Arabic" w:hAnsi="Simplified Arabic" w:cs="Traditional Arabic"/>
          <w:sz w:val="32"/>
          <w:szCs w:val="32"/>
          <w:rtl/>
        </w:rPr>
        <w:t xml:space="preserve"> قوله تعالى</w:t>
      </w:r>
      <w:r w:rsidR="00664925">
        <w:rPr>
          <w:rFonts w:ascii="Simplified Arabic" w:hAnsi="Simplified Arabic" w:cs="Traditional Arabic"/>
          <w:sz w:val="32"/>
          <w:szCs w:val="32"/>
          <w:rtl/>
        </w:rPr>
        <w:t>:</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وَمَا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كَانَ</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صَلاَتُهُمْ</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عِندَ</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الْبَيْتِ</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إِلاَّ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مُكَاء</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وَتَصْدِيَةً</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فَذُوقُواْ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الْعَذَابَ</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بِمَا</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كُنتُمْ</w:t>
      </w:r>
      <w:r w:rsidR="003B2639" w:rsidRPr="00664925">
        <w:rPr>
          <w:rFonts w:ascii="Simplified Arabic" w:hAnsi="Simplified Arabic" w:cs="Traditional Arabic"/>
          <w:sz w:val="32"/>
          <w:szCs w:val="32"/>
          <w:rtl/>
        </w:rPr>
        <w:t xml:space="preserve"> </w:t>
      </w:r>
      <w:r w:rsidR="003B2639" w:rsidRPr="00664925">
        <w:rPr>
          <w:rFonts w:ascii="Simplified Arabic" w:hAnsi="Simplified Arabic" w:cs="Traditional Arabic" w:hint="cs"/>
          <w:sz w:val="32"/>
          <w:szCs w:val="32"/>
          <w:rtl/>
        </w:rPr>
        <w:t>تَكْفُرُونَ</w:t>
      </w:r>
      <w:r w:rsidR="003B2639"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جاء اسم (كان) وهو </w:t>
      </w:r>
      <w:r w:rsidR="00E86444"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صلاتهم</w:t>
      </w:r>
      <w:r w:rsidR="00E86444"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مقصوراً عليه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والخبر</w:t>
      </w:r>
      <w:r w:rsidR="00E86444" w:rsidRPr="00664925">
        <w:rPr>
          <w:rFonts w:ascii="Simplified Arabic" w:hAnsi="Simplified Arabic" w:cs="Traditional Arabic"/>
          <w:sz w:val="32"/>
          <w:szCs w:val="32"/>
          <w:rtl/>
        </w:rPr>
        <w:t xml:space="preserve"> وهو</w:t>
      </w:r>
      <w:r w:rsidRPr="00664925">
        <w:rPr>
          <w:rFonts w:ascii="Simplified Arabic" w:hAnsi="Simplified Arabic" w:cs="Traditional Arabic"/>
          <w:sz w:val="32"/>
          <w:szCs w:val="32"/>
          <w:rtl/>
        </w:rPr>
        <w:t xml:space="preserve"> </w:t>
      </w:r>
      <w:r w:rsidR="00E86444"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مُكاءً</w:t>
      </w:r>
      <w:r w:rsidR="00E86444" w:rsidRPr="00664925">
        <w:rPr>
          <w:rFonts w:ascii="Simplified Arabic" w:hAnsi="Simplified Arabic" w:cs="Traditional Arabic"/>
          <w:sz w:val="32"/>
          <w:szCs w:val="32"/>
          <w:rtl/>
        </w:rPr>
        <w:t>)</w:t>
      </w:r>
      <w:r w:rsidR="003B2639" w:rsidRPr="00664925">
        <w:rPr>
          <w:rFonts w:ascii="Simplified Arabic" w:hAnsi="Simplified Arabic" w:cs="Traditional Arabic"/>
          <w:sz w:val="32"/>
          <w:szCs w:val="32"/>
          <w:rtl/>
        </w:rPr>
        <w:t xml:space="preserve"> محصور ب</w:t>
      </w:r>
      <w:r w:rsidRPr="00664925">
        <w:rPr>
          <w:rFonts w:ascii="Simplified Arabic" w:hAnsi="Simplified Arabic" w:cs="Traditional Arabic"/>
          <w:sz w:val="32"/>
          <w:szCs w:val="32"/>
          <w:rtl/>
        </w:rPr>
        <w:t>(إلا)</w:t>
      </w:r>
      <w:r w:rsidR="00F55D8D" w:rsidRPr="00664925">
        <w:rPr>
          <w:rFonts w:ascii="Simplified Arabic" w:hAnsi="Simplified Arabic" w:cs="Traditional Arabic" w:hint="cs"/>
          <w:sz w:val="32"/>
          <w:szCs w:val="32"/>
          <w:rtl/>
        </w:rPr>
        <w:t xml:space="preserve"> </w:t>
      </w:r>
      <w:r w:rsidR="00E86444" w:rsidRPr="00664925">
        <w:rPr>
          <w:rFonts w:ascii="Simplified Arabic" w:hAnsi="Simplified Arabic" w:cs="Traditional Arabic"/>
          <w:sz w:val="32"/>
          <w:szCs w:val="32"/>
          <w:vertAlign w:val="superscript"/>
          <w:rtl/>
        </w:rPr>
        <w:t>(</w:t>
      </w:r>
      <w:r w:rsidR="00E86444" w:rsidRPr="00664925">
        <w:rPr>
          <w:rFonts w:ascii="Simplified Arabic" w:hAnsi="Simplified Arabic" w:cs="Traditional Arabic"/>
          <w:sz w:val="32"/>
          <w:szCs w:val="32"/>
        </w:rPr>
        <w:t xml:space="preserve"> </w:t>
      </w:r>
      <w:r w:rsidR="00E86444" w:rsidRPr="00664925">
        <w:rPr>
          <w:rFonts w:ascii="Simplified Arabic" w:hAnsi="Simplified Arabic" w:cs="Traditional Arabic"/>
          <w:sz w:val="32"/>
          <w:szCs w:val="32"/>
          <w:vertAlign w:val="superscript"/>
        </w:rPr>
        <w:t>(</w:t>
      </w:r>
      <w:r w:rsidR="00E86444" w:rsidRPr="00664925">
        <w:rPr>
          <w:rStyle w:val="a4"/>
          <w:rFonts w:ascii="Simplified Arabic" w:hAnsi="Simplified Arabic" w:cs="Traditional Arabic"/>
          <w:sz w:val="32"/>
          <w:szCs w:val="32"/>
        </w:rPr>
        <w:footnoteReference w:id="54"/>
      </w:r>
      <w:r w:rsidR="00E86444" w:rsidRPr="00664925">
        <w:rPr>
          <w:rFonts w:ascii="Simplified Arabic" w:hAnsi="Simplified Arabic" w:cs="Traditional Arabic"/>
          <w:sz w:val="32"/>
          <w:szCs w:val="32"/>
          <w:rtl/>
        </w:rPr>
        <w:t xml:space="preserve"> </w:t>
      </w:r>
    </w:p>
    <w:p w:rsidR="006F3C3C" w:rsidRPr="00664925" w:rsidRDefault="006F3C3C" w:rsidP="00664925">
      <w:pPr>
        <w:spacing w:after="0" w:line="240" w:lineRule="auto"/>
        <w:rPr>
          <w:rFonts w:ascii="Simplified Arabic" w:hAnsi="Simplified Arabic" w:cs="Traditional Arabic"/>
          <w:b/>
          <w:bCs/>
          <w:sz w:val="32"/>
          <w:szCs w:val="32"/>
          <w:rtl/>
        </w:rPr>
      </w:pPr>
    </w:p>
    <w:p w:rsidR="00E86444" w:rsidRPr="00664925" w:rsidRDefault="00786128" w:rsidP="00664925">
      <w:pPr>
        <w:pStyle w:val="2"/>
        <w:rPr>
          <w:color w:val="C00000"/>
          <w:sz w:val="32"/>
          <w:szCs w:val="32"/>
          <w:rtl/>
        </w:rPr>
      </w:pPr>
      <w:bookmarkStart w:id="19" w:name="_Toc506796778"/>
      <w:r w:rsidRPr="00664925">
        <w:rPr>
          <w:color w:val="C00000"/>
          <w:sz w:val="32"/>
          <w:szCs w:val="32"/>
          <w:rtl/>
        </w:rPr>
        <w:t>أقسام اسم كان وأخواتها</w:t>
      </w:r>
      <w:r w:rsidR="00664925" w:rsidRPr="00664925">
        <w:rPr>
          <w:color w:val="C00000"/>
          <w:sz w:val="32"/>
          <w:szCs w:val="32"/>
          <w:rtl/>
        </w:rPr>
        <w:t>:</w:t>
      </w:r>
      <w:bookmarkEnd w:id="19"/>
      <w:r w:rsidRPr="00664925">
        <w:rPr>
          <w:color w:val="C00000"/>
          <w:sz w:val="32"/>
          <w:szCs w:val="32"/>
          <w:rtl/>
        </w:rPr>
        <w:t xml:space="preserve"> </w:t>
      </w:r>
    </w:p>
    <w:p w:rsidR="00786128"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786128" w:rsidRPr="00664925">
        <w:rPr>
          <w:rFonts w:ascii="Simplified Arabic" w:hAnsi="Simplified Arabic" w:cs="Traditional Arabic"/>
          <w:sz w:val="32"/>
          <w:szCs w:val="32"/>
          <w:rtl/>
        </w:rPr>
        <w:t>قد يكون اسم كان وأخواتها اسماً ظاهراً صريحاً</w:t>
      </w:r>
      <w:r>
        <w:rPr>
          <w:rFonts w:ascii="Simplified Arabic" w:hAnsi="Simplified Arabic" w:cs="Traditional Arabic"/>
          <w:sz w:val="32"/>
          <w:szCs w:val="32"/>
          <w:rtl/>
        </w:rPr>
        <w:t>،</w:t>
      </w:r>
      <w:r w:rsidR="00786128" w:rsidRPr="00664925">
        <w:rPr>
          <w:rFonts w:ascii="Simplified Arabic" w:hAnsi="Simplified Arabic" w:cs="Traditional Arabic"/>
          <w:sz w:val="32"/>
          <w:szCs w:val="32"/>
          <w:rtl/>
        </w:rPr>
        <w:t xml:space="preserve"> وقد يكون ضمير متصلاً أو مستتراً</w:t>
      </w:r>
      <w:r>
        <w:rPr>
          <w:rFonts w:ascii="Simplified Arabic" w:hAnsi="Simplified Arabic" w:cs="Traditional Arabic"/>
          <w:sz w:val="32"/>
          <w:szCs w:val="32"/>
          <w:rtl/>
        </w:rPr>
        <w:t>.</w:t>
      </w:r>
      <w:r w:rsidR="00155A7A" w:rsidRPr="00664925">
        <w:rPr>
          <w:rFonts w:ascii="Simplified Arabic" w:hAnsi="Simplified Arabic" w:cs="Traditional Arabic"/>
          <w:sz w:val="32"/>
          <w:szCs w:val="32"/>
          <w:rtl/>
        </w:rPr>
        <w:t xml:space="preserve"> </w:t>
      </w:r>
    </w:p>
    <w:p w:rsidR="00155A7A" w:rsidRPr="00664925" w:rsidRDefault="00155A7A"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اسم كان وأخواتها اسم ظاهر صريح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حيث يكون الاسم مذكوراً في الكلام مثل قول النبي صلى الله عليه وسلم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من قاتل لتكون كلمة الله هي العليا فهو في سبيل الله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وقوله أيضاً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لا يزال الناسُ بخير ما عجلوا الفطر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جاء الاسم في المثالين السابقين اسم ظاهر صريح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7"/>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155A7A" w:rsidRPr="00664925" w:rsidRDefault="00EC014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اسم</w:t>
      </w:r>
      <w:r w:rsidR="00883766" w:rsidRPr="00664925">
        <w:rPr>
          <w:rFonts w:ascii="Simplified Arabic" w:hAnsi="Simplified Arabic" w:cs="Traditional Arabic"/>
          <w:sz w:val="32"/>
          <w:szCs w:val="32"/>
          <w:rtl/>
        </w:rPr>
        <w:t xml:space="preserve"> كان</w:t>
      </w:r>
      <w:r w:rsidRPr="00664925">
        <w:rPr>
          <w:rFonts w:ascii="Simplified Arabic" w:hAnsi="Simplified Arabic" w:cs="Traditional Arabic"/>
          <w:sz w:val="32"/>
          <w:szCs w:val="32"/>
          <w:rtl/>
        </w:rPr>
        <w:t xml:space="preserve"> وأخواتها ضمير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C014C" w:rsidRPr="00664925" w:rsidRDefault="00EC014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قد يكون اسم كان وأخواتها ضميراً متصلاً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يكون ضميراً منفصلاً وذلك على النحو التالي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C014C" w:rsidRPr="00664925" w:rsidRDefault="00EC014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أ / اسم كان وأخواتها ضميراً متصل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تاء الفاعل المضمومة والمفتوحة والمكسورة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ونا الدالة على الفاعلين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وألف الاثنين واو الجماعة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وياء المخاطبة المؤنثة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ونون النسوة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أصبحتُ واثقاً بضرورة الوحدة ) ( أصبحتَ واثقاً بضرورة الجماعة ) ( تعاون القواد وأصبحوا واثقين بالنصر ) ( يا بنتي كوني واثقةُ بأن العفة شرف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883766" w:rsidRPr="00664925" w:rsidRDefault="00EC014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ب/ اسم كان وأخواتها ضمير مستتر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الذي ليس له وجود ظاهر في الكلام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ويقدر على حسب المعنى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w:t>
      </w:r>
      <w:r w:rsidR="003B2639" w:rsidRPr="00664925">
        <w:rPr>
          <w:rFonts w:ascii="Simplified Arabic" w:hAnsi="Simplified Arabic" w:cs="Traditional Arabic"/>
          <w:sz w:val="32"/>
          <w:szCs w:val="32"/>
          <w:rtl/>
        </w:rPr>
        <w:t>لى</w:t>
      </w:r>
      <w:r w:rsidR="00664925">
        <w:rPr>
          <w:rFonts w:ascii="Simplified Arabic" w:hAnsi="Simplified Arabic" w:cs="Traditional Arabic"/>
          <w:sz w:val="32"/>
          <w:szCs w:val="32"/>
          <w:rtl/>
        </w:rPr>
        <w:t>:</w:t>
      </w:r>
      <w:r w:rsidR="003B2639" w:rsidRPr="00664925">
        <w:rPr>
          <w:rFonts w:ascii="Simplified Arabic" w:hAnsi="Simplified Arabic" w:cs="Traditional Arabic"/>
          <w:sz w:val="32"/>
          <w:szCs w:val="32"/>
          <w:rtl/>
        </w:rPr>
        <w:t xml:space="preserve"> (</w:t>
      </w:r>
      <w:r w:rsidR="00B13820" w:rsidRPr="00664925">
        <w:rPr>
          <w:rFonts w:ascii="Simplified Arabic" w:hAnsi="Simplified Arabic" w:cs="Traditional Arabic" w:hint="cs"/>
          <w:sz w:val="32"/>
          <w:szCs w:val="32"/>
          <w:rtl/>
        </w:rPr>
        <w:t>فَإِنَّ</w:t>
      </w:r>
      <w:r w:rsidR="00B13820" w:rsidRPr="00664925">
        <w:rPr>
          <w:rFonts w:ascii="Simplified Arabic" w:hAnsi="Simplified Arabic" w:cs="Traditional Arabic"/>
          <w:sz w:val="32"/>
          <w:szCs w:val="32"/>
          <w:rtl/>
        </w:rPr>
        <w:t xml:space="preserve"> </w:t>
      </w:r>
      <w:r w:rsidR="00B13820" w:rsidRPr="00664925">
        <w:rPr>
          <w:rFonts w:ascii="Simplified Arabic" w:hAnsi="Simplified Arabic" w:cs="Traditional Arabic" w:hint="cs"/>
          <w:sz w:val="32"/>
          <w:szCs w:val="32"/>
          <w:rtl/>
        </w:rPr>
        <w:t>اللّهَ</w:t>
      </w:r>
      <w:r w:rsidR="00B13820" w:rsidRPr="00664925">
        <w:rPr>
          <w:rFonts w:ascii="Simplified Arabic" w:hAnsi="Simplified Arabic" w:cs="Traditional Arabic"/>
          <w:sz w:val="32"/>
          <w:szCs w:val="32"/>
          <w:rtl/>
        </w:rPr>
        <w:t xml:space="preserve"> </w:t>
      </w:r>
      <w:r w:rsidR="00B13820" w:rsidRPr="00664925">
        <w:rPr>
          <w:rFonts w:ascii="Simplified Arabic" w:hAnsi="Simplified Arabic" w:cs="Traditional Arabic" w:hint="cs"/>
          <w:sz w:val="32"/>
          <w:szCs w:val="32"/>
          <w:rtl/>
        </w:rPr>
        <w:t>كَانَ</w:t>
      </w:r>
      <w:r w:rsidR="00B13820" w:rsidRPr="00664925">
        <w:rPr>
          <w:rFonts w:ascii="Simplified Arabic" w:hAnsi="Simplified Arabic" w:cs="Traditional Arabic"/>
          <w:sz w:val="32"/>
          <w:szCs w:val="32"/>
          <w:rtl/>
        </w:rPr>
        <w:t xml:space="preserve"> </w:t>
      </w:r>
      <w:r w:rsidR="00B13820" w:rsidRPr="00664925">
        <w:rPr>
          <w:rFonts w:ascii="Simplified Arabic" w:hAnsi="Simplified Arabic" w:cs="Traditional Arabic" w:hint="cs"/>
          <w:sz w:val="32"/>
          <w:szCs w:val="32"/>
          <w:rtl/>
        </w:rPr>
        <w:t>عَفُوّاً</w:t>
      </w:r>
      <w:r w:rsidR="00B13820" w:rsidRPr="00664925">
        <w:rPr>
          <w:rFonts w:ascii="Simplified Arabic" w:hAnsi="Simplified Arabic" w:cs="Traditional Arabic"/>
          <w:sz w:val="32"/>
          <w:szCs w:val="32"/>
          <w:rtl/>
        </w:rPr>
        <w:t xml:space="preserve"> </w:t>
      </w:r>
      <w:r w:rsidR="00B13820" w:rsidRPr="00664925">
        <w:rPr>
          <w:rFonts w:ascii="Simplified Arabic" w:hAnsi="Simplified Arabic" w:cs="Traditional Arabic" w:hint="cs"/>
          <w:sz w:val="32"/>
          <w:szCs w:val="32"/>
          <w:rtl/>
        </w:rPr>
        <w:t>قَدِيراً</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5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اسم (كان) ضمير مستتر تقديره (هو) ومثل قول النبي صلى الله عليه وسلم</w:t>
      </w:r>
      <w:r w:rsidR="00664925">
        <w:rPr>
          <w:rFonts w:ascii="Simplified Arabic" w:hAnsi="Simplified Arabic" w:cs="Traditional Arabic"/>
          <w:sz w:val="32"/>
          <w:szCs w:val="32"/>
          <w:rtl/>
        </w:rPr>
        <w:t>:</w:t>
      </w:r>
      <w:r w:rsidR="00883766" w:rsidRPr="00664925">
        <w:rPr>
          <w:rFonts w:ascii="Simplified Arabic" w:hAnsi="Simplified Arabic" w:cs="Traditional Arabic"/>
          <w:sz w:val="32"/>
          <w:szCs w:val="32"/>
          <w:rtl/>
        </w:rPr>
        <w:t xml:space="preserve"> ( إذا دعا الرجل امرأته إلي فراشه فأبت أن تجئ فبات غضبان عليها لعنتها الملائكة حتى تصبح ) </w:t>
      </w:r>
      <w:r w:rsidR="00883766" w:rsidRPr="00664925">
        <w:rPr>
          <w:rFonts w:ascii="Simplified Arabic" w:hAnsi="Simplified Arabic" w:cs="Traditional Arabic"/>
          <w:sz w:val="32"/>
          <w:szCs w:val="32"/>
          <w:vertAlign w:val="superscript"/>
          <w:rtl/>
        </w:rPr>
        <w:t>(</w:t>
      </w:r>
      <w:r w:rsidR="00883766" w:rsidRPr="00664925">
        <w:rPr>
          <w:rStyle w:val="a4"/>
          <w:rFonts w:ascii="Simplified Arabic" w:hAnsi="Simplified Arabic" w:cs="Traditional Arabic"/>
          <w:sz w:val="32"/>
          <w:szCs w:val="32"/>
          <w:rtl/>
        </w:rPr>
        <w:footnoteReference w:id="59"/>
      </w:r>
      <w:r w:rsidR="00883766"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 xml:space="preserve"> </w:t>
      </w:r>
      <w:r w:rsidR="00883766" w:rsidRPr="00664925">
        <w:rPr>
          <w:rFonts w:ascii="Simplified Arabic" w:hAnsi="Simplified Arabic" w:cs="Traditional Arabic"/>
          <w:sz w:val="32"/>
          <w:szCs w:val="32"/>
          <w:rtl/>
        </w:rPr>
        <w:t xml:space="preserve">حيث جاء اسم ( بات ) ضمير مستتر تقديره ( هو ) </w:t>
      </w:r>
      <w:r w:rsidR="00883766" w:rsidRPr="00664925">
        <w:rPr>
          <w:rFonts w:ascii="Simplified Arabic" w:hAnsi="Simplified Arabic" w:cs="Traditional Arabic"/>
          <w:sz w:val="32"/>
          <w:szCs w:val="32"/>
          <w:vertAlign w:val="superscript"/>
          <w:rtl/>
        </w:rPr>
        <w:t>(</w:t>
      </w:r>
      <w:r w:rsidR="00883766" w:rsidRPr="00664925">
        <w:rPr>
          <w:rStyle w:val="a4"/>
          <w:rFonts w:ascii="Simplified Arabic" w:hAnsi="Simplified Arabic" w:cs="Traditional Arabic"/>
          <w:sz w:val="32"/>
          <w:szCs w:val="32"/>
          <w:rtl/>
        </w:rPr>
        <w:footnoteReference w:id="60"/>
      </w:r>
      <w:r w:rsidR="00883766"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883766"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b/>
          <w:bCs/>
          <w:sz w:val="32"/>
          <w:szCs w:val="32"/>
          <w:rtl/>
        </w:rPr>
      </w:pPr>
      <w:r>
        <w:rPr>
          <w:rFonts w:ascii="Simplified Arabic" w:hAnsi="Simplified Arabic" w:cs="Traditional Arabic"/>
          <w:b/>
          <w:bCs/>
          <w:sz w:val="32"/>
          <w:szCs w:val="32"/>
          <w:rtl/>
        </w:rPr>
        <w:br w:type="page"/>
      </w:r>
    </w:p>
    <w:p w:rsidR="00883766" w:rsidRPr="00664925" w:rsidRDefault="00883766" w:rsidP="00664925">
      <w:pPr>
        <w:pStyle w:val="2"/>
        <w:jc w:val="center"/>
        <w:rPr>
          <w:rtl/>
        </w:rPr>
      </w:pPr>
      <w:bookmarkStart w:id="20" w:name="_Toc506796779"/>
      <w:r w:rsidRPr="00664925">
        <w:rPr>
          <w:rtl/>
        </w:rPr>
        <w:lastRenderedPageBreak/>
        <w:t>المبحث الثالث</w:t>
      </w:r>
      <w:r w:rsidR="00664925">
        <w:rPr>
          <w:rtl/>
        </w:rPr>
        <w:t>:</w:t>
      </w:r>
      <w:r w:rsidRPr="00664925">
        <w:rPr>
          <w:rtl/>
        </w:rPr>
        <w:t xml:space="preserve"> خبر كان وأخواتها</w:t>
      </w:r>
      <w:bookmarkEnd w:id="20"/>
    </w:p>
    <w:p w:rsidR="00883766" w:rsidRPr="00664925" w:rsidRDefault="00883766" w:rsidP="00664925">
      <w:pPr>
        <w:pStyle w:val="2"/>
        <w:rPr>
          <w:color w:val="C00000"/>
          <w:sz w:val="32"/>
          <w:szCs w:val="32"/>
          <w:rtl/>
        </w:rPr>
      </w:pPr>
      <w:bookmarkStart w:id="21" w:name="_Toc506796780"/>
      <w:r w:rsidRPr="00664925">
        <w:rPr>
          <w:color w:val="C00000"/>
          <w:sz w:val="32"/>
          <w:szCs w:val="32"/>
          <w:rtl/>
        </w:rPr>
        <w:t>أحوال خبر كان</w:t>
      </w:r>
      <w:r w:rsidR="00664925" w:rsidRPr="00664925">
        <w:rPr>
          <w:color w:val="C00000"/>
          <w:sz w:val="32"/>
          <w:szCs w:val="32"/>
          <w:rtl/>
        </w:rPr>
        <w:t>:</w:t>
      </w:r>
      <w:bookmarkEnd w:id="21"/>
      <w:r w:rsidRPr="00664925">
        <w:rPr>
          <w:color w:val="C00000"/>
          <w:sz w:val="32"/>
          <w:szCs w:val="32"/>
          <w:rtl/>
        </w:rPr>
        <w:t xml:space="preserve"> </w:t>
      </w:r>
    </w:p>
    <w:p w:rsidR="00883766" w:rsidRPr="00664925" w:rsidRDefault="00883766"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أولاً</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خبر كان وأخواتها من حيث نوعه</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883766" w:rsidRPr="00664925" w:rsidRDefault="00883766"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يأتي خبر كان وأخواتها كمن حيث نوعه على ثلاثة صور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A85B23" w:rsidRPr="00664925" w:rsidRDefault="00883766"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خبر كان وأخواتها مفرد</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حيث يقع خبرها مفرداً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أى ليس جملة ولا شبه جملة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إِنَّ</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الْأَبْرَارَ</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يَشْرَبُونَ</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مِن</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كَأْسٍ</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كَانَ</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مِزَاجُهَا</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كَافُوراً</w:t>
      </w:r>
      <w:r w:rsidR="00A85B23" w:rsidRPr="00664925">
        <w:rPr>
          <w:rFonts w:ascii="Simplified Arabic" w:hAnsi="Simplified Arabic" w:cs="Traditional Arabic"/>
          <w:sz w:val="32"/>
          <w:szCs w:val="32"/>
          <w:rtl/>
        </w:rPr>
        <w:t xml:space="preserve"> ) </w:t>
      </w:r>
      <w:r w:rsidR="00A85B23" w:rsidRPr="00664925">
        <w:rPr>
          <w:rFonts w:ascii="Simplified Arabic" w:hAnsi="Simplified Arabic" w:cs="Traditional Arabic"/>
          <w:sz w:val="32"/>
          <w:szCs w:val="32"/>
          <w:vertAlign w:val="superscript"/>
          <w:rtl/>
        </w:rPr>
        <w:t>(</w:t>
      </w:r>
      <w:r w:rsidR="00A85B23" w:rsidRPr="00664925">
        <w:rPr>
          <w:rStyle w:val="a4"/>
          <w:rFonts w:ascii="Simplified Arabic" w:hAnsi="Simplified Arabic" w:cs="Traditional Arabic"/>
          <w:sz w:val="32"/>
          <w:szCs w:val="32"/>
          <w:rtl/>
        </w:rPr>
        <w:footnoteReference w:id="61"/>
      </w:r>
      <w:r w:rsidR="00A85B23" w:rsidRPr="00664925">
        <w:rPr>
          <w:rFonts w:ascii="Simplified Arabic" w:hAnsi="Simplified Arabic" w:cs="Traditional Arabic"/>
          <w:sz w:val="32"/>
          <w:szCs w:val="32"/>
          <w:vertAlign w:val="superscript"/>
          <w:rtl/>
        </w:rPr>
        <w:t>)</w:t>
      </w:r>
      <w:r w:rsidR="00A85B23" w:rsidRPr="00664925">
        <w:rPr>
          <w:rFonts w:ascii="Simplified Arabic" w:hAnsi="Simplified Arabic" w:cs="Traditional Arabic"/>
          <w:sz w:val="32"/>
          <w:szCs w:val="32"/>
          <w:rtl/>
        </w:rPr>
        <w:t xml:space="preserve"> فخبر كان هو (كافورا) مفرد منصوب وعلامة نصبه الفتحة</w:t>
      </w:r>
      <w:r w:rsidR="00664925">
        <w:rPr>
          <w:rFonts w:ascii="Simplified Arabic" w:hAnsi="Simplified Arabic" w:cs="Traditional Arabic"/>
          <w:sz w:val="32"/>
          <w:szCs w:val="32"/>
          <w:rtl/>
        </w:rPr>
        <w:t>،</w:t>
      </w:r>
      <w:r w:rsidR="00D431AF" w:rsidRPr="00664925">
        <w:rPr>
          <w:rFonts w:ascii="Simplified Arabic" w:hAnsi="Simplified Arabic" w:cs="Traditional Arabic"/>
          <w:sz w:val="32"/>
          <w:szCs w:val="32"/>
          <w:rtl/>
        </w:rPr>
        <w:t xml:space="preserve"> وقوله تعالى</w:t>
      </w:r>
      <w:r w:rsidR="00664925">
        <w:rPr>
          <w:rFonts w:ascii="Simplified Arabic" w:hAnsi="Simplified Arabic" w:cs="Traditional Arabic"/>
          <w:sz w:val="32"/>
          <w:szCs w:val="32"/>
          <w:rtl/>
        </w:rPr>
        <w:t>:</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وَإِذَا</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بُشِّرَ</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أَحَدُهُمْ</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بِالأُنثَى</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ظَلَّ</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وَجْهُهُ</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مُسْوَدّاً</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وَهُوَ</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كَظِيمٌ</w:t>
      </w:r>
      <w:r w:rsidR="00A85B23" w:rsidRPr="00664925">
        <w:rPr>
          <w:rFonts w:ascii="Simplified Arabic" w:hAnsi="Simplified Arabic" w:cs="Traditional Arabic"/>
          <w:sz w:val="32"/>
          <w:szCs w:val="32"/>
          <w:rtl/>
        </w:rPr>
        <w:t xml:space="preserve">) </w:t>
      </w:r>
      <w:r w:rsidR="00A85B23" w:rsidRPr="00664925">
        <w:rPr>
          <w:rFonts w:ascii="Simplified Arabic" w:hAnsi="Simplified Arabic" w:cs="Traditional Arabic"/>
          <w:sz w:val="32"/>
          <w:szCs w:val="32"/>
          <w:vertAlign w:val="superscript"/>
          <w:rtl/>
        </w:rPr>
        <w:t>(</w:t>
      </w:r>
      <w:r w:rsidR="00A85B23" w:rsidRPr="00664925">
        <w:rPr>
          <w:rStyle w:val="a4"/>
          <w:rFonts w:ascii="Simplified Arabic" w:hAnsi="Simplified Arabic" w:cs="Traditional Arabic"/>
          <w:sz w:val="32"/>
          <w:szCs w:val="32"/>
          <w:rtl/>
        </w:rPr>
        <w:footnoteReference w:id="62"/>
      </w:r>
      <w:r w:rsidR="00A85B23" w:rsidRPr="00664925">
        <w:rPr>
          <w:rFonts w:ascii="Simplified Arabic" w:hAnsi="Simplified Arabic" w:cs="Traditional Arabic"/>
          <w:sz w:val="32"/>
          <w:szCs w:val="32"/>
          <w:vertAlign w:val="superscript"/>
          <w:rtl/>
        </w:rPr>
        <w:t>)</w:t>
      </w:r>
      <w:r w:rsidR="00A85B23" w:rsidRPr="00664925">
        <w:rPr>
          <w:rFonts w:ascii="Simplified Arabic" w:hAnsi="Simplified Arabic" w:cs="Traditional Arabic"/>
          <w:sz w:val="32"/>
          <w:szCs w:val="32"/>
          <w:rtl/>
        </w:rPr>
        <w:t xml:space="preserve"> فخبر ظل هو (مسوداً) مفرد منصوب وعل</w:t>
      </w:r>
      <w:r w:rsidR="00D431AF" w:rsidRPr="00664925">
        <w:rPr>
          <w:rFonts w:ascii="Simplified Arabic" w:hAnsi="Simplified Arabic" w:cs="Traditional Arabic"/>
          <w:sz w:val="32"/>
          <w:szCs w:val="32"/>
          <w:rtl/>
        </w:rPr>
        <w:t>امة نصبه الفتحة</w:t>
      </w:r>
      <w:r w:rsidR="00664925">
        <w:rPr>
          <w:rFonts w:ascii="Simplified Arabic" w:hAnsi="Simplified Arabic" w:cs="Traditional Arabic"/>
          <w:sz w:val="32"/>
          <w:szCs w:val="32"/>
          <w:rtl/>
        </w:rPr>
        <w:t>،</w:t>
      </w:r>
      <w:r w:rsidR="00D431AF" w:rsidRPr="00664925">
        <w:rPr>
          <w:rFonts w:ascii="Simplified Arabic" w:hAnsi="Simplified Arabic" w:cs="Traditional Arabic"/>
          <w:sz w:val="32"/>
          <w:szCs w:val="32"/>
          <w:rtl/>
        </w:rPr>
        <w:t xml:space="preserve"> وقوله</w:t>
      </w:r>
      <w:r w:rsidR="00664925">
        <w:rPr>
          <w:rFonts w:ascii="Simplified Arabic" w:hAnsi="Simplified Arabic" w:cs="Traditional Arabic"/>
          <w:sz w:val="32"/>
          <w:szCs w:val="32"/>
          <w:rtl/>
        </w:rPr>
        <w:t>:</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وَأَوْصَانِي</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بِالصَّلَاةِ</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وَالزَّكَاةِ</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مَا</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دُمْتُ</w:t>
      </w:r>
      <w:r w:rsidR="00D431AF" w:rsidRPr="00664925">
        <w:rPr>
          <w:rFonts w:ascii="Simplified Arabic" w:hAnsi="Simplified Arabic" w:cs="Traditional Arabic"/>
          <w:sz w:val="32"/>
          <w:szCs w:val="32"/>
          <w:rtl/>
        </w:rPr>
        <w:t xml:space="preserve"> </w:t>
      </w:r>
      <w:r w:rsidR="00D431AF" w:rsidRPr="00664925">
        <w:rPr>
          <w:rFonts w:ascii="Simplified Arabic" w:hAnsi="Simplified Arabic" w:cs="Traditional Arabic" w:hint="cs"/>
          <w:sz w:val="32"/>
          <w:szCs w:val="32"/>
          <w:rtl/>
        </w:rPr>
        <w:t>حَيّاً</w:t>
      </w:r>
      <w:r w:rsidR="00D431AF" w:rsidRPr="00664925">
        <w:rPr>
          <w:rFonts w:ascii="Simplified Arabic" w:hAnsi="Simplified Arabic" w:cs="Traditional Arabic"/>
          <w:sz w:val="32"/>
          <w:szCs w:val="32"/>
          <w:rtl/>
        </w:rPr>
        <w:t>)</w:t>
      </w:r>
      <w:r w:rsidR="00A85B23" w:rsidRPr="00664925">
        <w:rPr>
          <w:rFonts w:ascii="Simplified Arabic" w:hAnsi="Simplified Arabic" w:cs="Traditional Arabic"/>
          <w:sz w:val="32"/>
          <w:szCs w:val="32"/>
          <w:vertAlign w:val="superscript"/>
          <w:rtl/>
        </w:rPr>
        <w:t>(</w:t>
      </w:r>
      <w:r w:rsidR="00A85B23" w:rsidRPr="00664925">
        <w:rPr>
          <w:rStyle w:val="a4"/>
          <w:rFonts w:ascii="Simplified Arabic" w:hAnsi="Simplified Arabic" w:cs="Traditional Arabic"/>
          <w:sz w:val="32"/>
          <w:szCs w:val="32"/>
          <w:rtl/>
        </w:rPr>
        <w:footnoteReference w:id="63"/>
      </w:r>
      <w:r w:rsidR="00A85B23" w:rsidRPr="00664925">
        <w:rPr>
          <w:rFonts w:ascii="Simplified Arabic" w:hAnsi="Simplified Arabic" w:cs="Traditional Arabic"/>
          <w:sz w:val="32"/>
          <w:szCs w:val="32"/>
          <w:vertAlign w:val="superscript"/>
          <w:rtl/>
        </w:rPr>
        <w:t>)</w:t>
      </w:r>
      <w:r w:rsidR="00A85B23" w:rsidRPr="00664925">
        <w:rPr>
          <w:rFonts w:ascii="Simplified Arabic" w:hAnsi="Simplified Arabic" w:cs="Traditional Arabic"/>
          <w:sz w:val="32"/>
          <w:szCs w:val="32"/>
          <w:rtl/>
        </w:rPr>
        <w:t xml:space="preserve"> فخبر دام هو (حياً) مفرد منصوب وعلامة نصبه الفتحة</w:t>
      </w:r>
      <w:r w:rsidR="00664925">
        <w:rPr>
          <w:rFonts w:ascii="Simplified Arabic" w:hAnsi="Simplified Arabic" w:cs="Traditional Arabic"/>
          <w:sz w:val="32"/>
          <w:szCs w:val="32"/>
          <w:rtl/>
        </w:rPr>
        <w:t>،</w:t>
      </w:r>
      <w:r w:rsidR="00A85B23" w:rsidRPr="00664925">
        <w:rPr>
          <w:rFonts w:ascii="Simplified Arabic" w:hAnsi="Simplified Arabic" w:cs="Traditional Arabic"/>
          <w:sz w:val="32"/>
          <w:szCs w:val="32"/>
          <w:rtl/>
        </w:rPr>
        <w:t xml:space="preserve"> ومثل</w:t>
      </w:r>
      <w:r w:rsidR="00664925">
        <w:rPr>
          <w:rFonts w:ascii="Simplified Arabic" w:hAnsi="Simplified Arabic" w:cs="Traditional Arabic"/>
          <w:sz w:val="32"/>
          <w:szCs w:val="32"/>
          <w:rtl/>
        </w:rPr>
        <w:t>:</w:t>
      </w:r>
      <w:r w:rsidR="00A85B23" w:rsidRPr="00664925">
        <w:rPr>
          <w:rFonts w:ascii="Simplified Arabic" w:hAnsi="Simplified Arabic" w:cs="Traditional Arabic"/>
          <w:sz w:val="32"/>
          <w:szCs w:val="32"/>
          <w:rtl/>
        </w:rPr>
        <w:t xml:space="preserve"> ( تظل الأمهات داعياتٍ لأولادهن بالتوفيق ) فخبر ظل هو (داعياتٍ) مفرد منصوب وعلامة نصبه الكسرة نيابة عن الفتحة</w:t>
      </w:r>
      <w:r w:rsidR="00664925">
        <w:rPr>
          <w:rFonts w:ascii="Simplified Arabic" w:hAnsi="Simplified Arabic" w:cs="Traditional Arabic"/>
          <w:sz w:val="32"/>
          <w:szCs w:val="32"/>
          <w:rtl/>
        </w:rPr>
        <w:t>.</w:t>
      </w:r>
      <w:r w:rsidR="00A85B23" w:rsidRPr="00664925">
        <w:rPr>
          <w:rFonts w:ascii="Simplified Arabic" w:hAnsi="Simplified Arabic" w:cs="Traditional Arabic"/>
          <w:sz w:val="32"/>
          <w:szCs w:val="32"/>
          <w:rtl/>
        </w:rPr>
        <w:t xml:space="preserve"> </w:t>
      </w:r>
    </w:p>
    <w:p w:rsidR="00301EDD" w:rsidRPr="00664925" w:rsidRDefault="00A85B2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2/ خبر كان وأخواتها جملة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يأتي خبر كان وأخواتها جملة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سواء أكانت جملة اسمية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 فعلية </w:t>
      </w:r>
    </w:p>
    <w:p w:rsidR="00883766" w:rsidRPr="00664925" w:rsidRDefault="00301ED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أ/ خبر كان وأخواتها جملة اسمية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 التائب سلوكُهُ سوئُ ) الخبر هو جملة ( سلوكه سوئ ) وهي جملة اسمية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أيضاً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صارت المدينة طرقها واسعة ) فخبر صار هو جملة (طرقها واسعة) وهي جملة اسمية </w:t>
      </w:r>
      <w:r w:rsidR="00013D9C" w:rsidRPr="00664925">
        <w:rPr>
          <w:rFonts w:ascii="Simplified Arabic" w:hAnsi="Simplified Arabic" w:cs="Traditional Arabic" w:hint="cs"/>
          <w:sz w:val="32"/>
          <w:szCs w:val="32"/>
          <w:vertAlign w:val="superscript"/>
          <w:rtl/>
        </w:rPr>
        <w:t>(</w:t>
      </w:r>
      <w:r w:rsidR="00013D9C" w:rsidRPr="00664925">
        <w:rPr>
          <w:rStyle w:val="a4"/>
          <w:rFonts w:ascii="Simplified Arabic" w:hAnsi="Simplified Arabic" w:cs="Traditional Arabic"/>
          <w:sz w:val="32"/>
          <w:szCs w:val="32"/>
          <w:rtl/>
        </w:rPr>
        <w:footnoteReference w:id="64"/>
      </w:r>
      <w:r w:rsidR="00013D9C" w:rsidRPr="00664925">
        <w:rPr>
          <w:rFonts w:ascii="Simplified Arabic" w:hAnsi="Simplified Arabic" w:cs="Traditional Arabic" w:hint="cs"/>
          <w:sz w:val="32"/>
          <w:szCs w:val="32"/>
          <w:vertAlign w:val="superscript"/>
          <w:rtl/>
        </w:rPr>
        <w:t>)</w:t>
      </w:r>
      <w:r w:rsidRPr="00664925">
        <w:rPr>
          <w:rFonts w:ascii="Simplified Arabic" w:hAnsi="Simplified Arabic" w:cs="Traditional Arabic"/>
          <w:sz w:val="32"/>
          <w:szCs w:val="32"/>
          <w:rtl/>
        </w:rPr>
        <w:t xml:space="preserve">. </w:t>
      </w:r>
    </w:p>
    <w:p w:rsidR="00301EDD" w:rsidRPr="00664925" w:rsidRDefault="00301EDD" w:rsidP="00664925">
      <w:pPr>
        <w:spacing w:after="0" w:line="240" w:lineRule="auto"/>
        <w:jc w:val="both"/>
        <w:rPr>
          <w:rFonts w:ascii="Simplified Arabic" w:hAnsi="Simplified Arabic" w:cs="Traditional Arabic"/>
          <w:sz w:val="32"/>
          <w:szCs w:val="32"/>
        </w:rPr>
      </w:pPr>
      <w:r w:rsidRPr="00664925">
        <w:rPr>
          <w:rFonts w:ascii="Simplified Arabic" w:hAnsi="Simplified Arabic" w:cs="Traditional Arabic"/>
          <w:sz w:val="32"/>
          <w:szCs w:val="32"/>
          <w:rtl/>
        </w:rPr>
        <w:t>ب/ خبر كان وأخواتها جملة فعلية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w:t>
      </w:r>
      <w:r w:rsidR="00392485" w:rsidRPr="00664925">
        <w:rPr>
          <w:rFonts w:ascii="Simplified Arabic" w:hAnsi="Simplified Arabic" w:cs="Traditional Arabic"/>
          <w:sz w:val="32"/>
          <w:szCs w:val="32"/>
          <w:rtl/>
        </w:rPr>
        <w:t xml:space="preserve">لى </w:t>
      </w:r>
      <w:r w:rsidR="00392485" w:rsidRPr="00664925">
        <w:rPr>
          <w:rFonts w:ascii="Simplified Arabic" w:hAnsi="Simplified Arabic" w:cs="Traditional Arabic"/>
          <w:sz w:val="32"/>
          <w:szCs w:val="32"/>
        </w:rPr>
        <w:t>)</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لُعِنَ الَّذِينَ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كَفَرُواْ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مِن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بَنِي</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إِسْرَائِيلَ</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عَلَى</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لِسَانِ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دَاوُودَ</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وَعِيسَى</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ابْنِ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مَرْيَمَ</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ذَلِكَ</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بِمَا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عَصَوا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وَّكَانُواْ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يَعْتَدُونَ</w:t>
      </w:r>
      <w:r w:rsidR="00392485"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65"/>
      </w:r>
      <w:r w:rsidR="00392485" w:rsidRPr="00664925">
        <w:rPr>
          <w:rFonts w:ascii="Simplified Arabic" w:hAnsi="Simplified Arabic" w:cs="Traditional Arabic"/>
          <w:sz w:val="32"/>
          <w:szCs w:val="32"/>
          <w:vertAlign w:val="superscript"/>
          <w:rtl/>
        </w:rPr>
        <w:t>)</w:t>
      </w:r>
      <w:r w:rsid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فخبر كان هو الجملة الفعلية ( يعتدون ) ومثل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(أمسى المصلون يقيمون الليل) فخبر أمسى هو الجملة الفعلية ( يقيمون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6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2A3E6E" w:rsidRPr="00664925" w:rsidRDefault="00D5058E"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3/ خبر كان وأخواتها شبه جملة</w:t>
      </w:r>
      <w:r w:rsidR="00664925">
        <w:rPr>
          <w:rFonts w:ascii="Simplified Arabic" w:hAnsi="Simplified Arabic" w:cs="Traditional Arabic"/>
          <w:sz w:val="32"/>
          <w:szCs w:val="32"/>
          <w:rtl/>
        </w:rPr>
        <w:t>:</w:t>
      </w:r>
      <w:r w:rsidR="002A3E6E" w:rsidRPr="00664925">
        <w:rPr>
          <w:rFonts w:ascii="Simplified Arabic" w:hAnsi="Simplified Arabic" w:cs="Traditional Arabic"/>
          <w:sz w:val="32"/>
          <w:szCs w:val="32"/>
          <w:rtl/>
        </w:rPr>
        <w:t xml:space="preserve"> يأتي خبر كان وأخواتها شبه جملة سواء كانت جاراً ومجروراً أو ظرفاً </w:t>
      </w:r>
    </w:p>
    <w:p w:rsidR="00301EDD" w:rsidRPr="00664925" w:rsidRDefault="002A3E6E"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أ / خبر كان وأخواتها جار ومجرور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w:t>
      </w:r>
      <w:r w:rsidR="00392485" w:rsidRPr="00664925">
        <w:rPr>
          <w:rFonts w:ascii="Simplified Arabic" w:hAnsi="Simplified Arabic" w:cs="Traditional Arabic"/>
          <w:sz w:val="32"/>
          <w:szCs w:val="32"/>
          <w:rtl/>
        </w:rPr>
        <w:t xml:space="preserve"> تعالى</w:t>
      </w:r>
      <w:r w:rsidR="00664925">
        <w:rPr>
          <w:rFonts w:ascii="Simplified Arabic" w:hAnsi="Simplified Arabic" w:cs="Traditional Arabic"/>
          <w:sz w:val="32"/>
          <w:szCs w:val="32"/>
          <w:rtl/>
        </w:rPr>
        <w:t>:</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أَوْ</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تَقُولَ</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حِينَ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تَرَى</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الْعَذَابَ</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لَوْ</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أَنَّ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لِي</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كَرَّةً</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فَأَكُونَ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مِنَ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الْمُحْسِنِينَ</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6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فخبر (أكون) هو الجار والمجرور ( من المحسنين)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أيضاً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ما زال الواعظ على المنبر) فخبر (مازال) هو الجار والمجرور (على المنبر)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A3E6E" w:rsidRPr="00664925" w:rsidRDefault="002A3E6E"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ب/ خبر كان وأخواتها ظرف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بات الطائر فوق الغصن ) فخبر (بات) هو الظرف (فوق الغصن)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أيضاً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أضحى الفلاح بين الزروع ) فخبر (أضحى) هو الظرف (بين الزروع)</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6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1D6105" w:rsidRPr="00664925" w:rsidRDefault="001D6105" w:rsidP="00664925">
      <w:pPr>
        <w:spacing w:after="0" w:line="240" w:lineRule="auto"/>
        <w:rPr>
          <w:rFonts w:ascii="Simplified Arabic" w:hAnsi="Simplified Arabic" w:cs="Traditional Arabic"/>
          <w:b/>
          <w:bCs/>
          <w:sz w:val="32"/>
          <w:szCs w:val="32"/>
          <w:rtl/>
        </w:rPr>
      </w:pPr>
    </w:p>
    <w:p w:rsidR="001D6105" w:rsidRPr="00664925" w:rsidRDefault="001D6105" w:rsidP="00664925">
      <w:pPr>
        <w:spacing w:after="0" w:line="240" w:lineRule="auto"/>
        <w:rPr>
          <w:rFonts w:ascii="Simplified Arabic" w:hAnsi="Simplified Arabic" w:cs="Traditional Arabic"/>
          <w:b/>
          <w:bCs/>
          <w:sz w:val="32"/>
          <w:szCs w:val="32"/>
          <w:rtl/>
        </w:rPr>
      </w:pPr>
    </w:p>
    <w:p w:rsidR="00AC3E24" w:rsidRPr="00664925" w:rsidRDefault="00AC3E24"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ثانياً</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خبر كان وأ</w:t>
      </w:r>
      <w:r w:rsidR="00B26B8C" w:rsidRPr="00664925">
        <w:rPr>
          <w:rFonts w:ascii="Simplified Arabic" w:hAnsi="Simplified Arabic" w:cs="Traditional Arabic"/>
          <w:b/>
          <w:bCs/>
          <w:sz w:val="32"/>
          <w:szCs w:val="32"/>
          <w:rtl/>
        </w:rPr>
        <w:t>خواتها من حيث التقديم والتأخير</w:t>
      </w:r>
      <w:r w:rsidR="00664925">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AC3E24" w:rsidRPr="00664925" w:rsidRDefault="00AC3E24"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لخبر كان وأخواتها من حيث التقديم والتأخير عن الفعل ثلاثة أحوال 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AC3E24" w:rsidRPr="00664925" w:rsidRDefault="00AC3E2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1/ التأخير عن الفعل واسمه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الأصل</w:t>
      </w:r>
      <w:r w:rsidR="00664925">
        <w:rPr>
          <w:rFonts w:ascii="Simplified Arabic" w:hAnsi="Simplified Arabic" w:cs="Traditional Arabic"/>
          <w:sz w:val="32"/>
          <w:szCs w:val="32"/>
          <w:rtl/>
        </w:rPr>
        <w:t>،</w:t>
      </w:r>
      <w:r w:rsidR="00392485"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وَكَانَ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رَبُّكَ</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قَدِيراً</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6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جاء الخبر مؤخراً عن الفعل واسمه وهو ( قديراً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A6780" w:rsidRPr="00664925" w:rsidRDefault="00AC3E2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2/ التوسط بين الفعل واسمه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وَكَانَ</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حَقّاً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عَلَيْنَا</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نَصْرُ</w:t>
      </w:r>
      <w:r w:rsidR="00392485" w:rsidRPr="00664925">
        <w:rPr>
          <w:rFonts w:ascii="Simplified Arabic" w:hAnsi="Simplified Arabic" w:cs="Traditional Arabic"/>
          <w:sz w:val="32"/>
          <w:szCs w:val="32"/>
          <w:rtl/>
        </w:rPr>
        <w:t xml:space="preserve"> </w:t>
      </w:r>
      <w:r w:rsidR="00392485" w:rsidRPr="00664925">
        <w:rPr>
          <w:rFonts w:ascii="Simplified Arabic" w:hAnsi="Simplified Arabic" w:cs="Traditional Arabic" w:hint="cs"/>
          <w:sz w:val="32"/>
          <w:szCs w:val="32"/>
          <w:rtl/>
        </w:rPr>
        <w:t>الْمُؤْمِنِينَ</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0"/>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تعا</w:t>
      </w:r>
      <w:r w:rsidR="00E41090" w:rsidRPr="00664925">
        <w:rPr>
          <w:rFonts w:ascii="Simplified Arabic" w:hAnsi="Simplified Arabic" w:cs="Traditional Arabic"/>
          <w:sz w:val="32"/>
          <w:szCs w:val="32"/>
          <w:rtl/>
        </w:rPr>
        <w:t>لى</w:t>
      </w:r>
      <w:r w:rsidR="00664925">
        <w:rPr>
          <w:rFonts w:ascii="Simplified Arabic" w:hAnsi="Simplified Arabic" w:cs="Traditional Arabic"/>
          <w:sz w:val="32"/>
          <w:szCs w:val="32"/>
          <w:rtl/>
        </w:rPr>
        <w:t>:</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لَّيْسَ</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الْبِرَّ</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أَن</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تُوَلُّواْ</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وُجُوهَكُمْ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قِبَلَ</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الْمَشْرِقِ</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وَالْمَغْرِبِ</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1"/>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A3E6E" w:rsidRPr="00664925" w:rsidRDefault="00AC3E24"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التقدم على الفعل واسمه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عالماً كان زيداً )</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قوله تعالى</w:t>
      </w:r>
      <w:r w:rsidR="00664925">
        <w:rPr>
          <w:rFonts w:ascii="Simplified Arabic" w:hAnsi="Simplified Arabic" w:cs="Traditional Arabic"/>
          <w:sz w:val="32"/>
          <w:szCs w:val="32"/>
          <w:rtl/>
        </w:rPr>
        <w:t xml:space="preserve">: </w:t>
      </w:r>
      <w:r w:rsidR="00664925">
        <w:rPr>
          <w:rFonts w:ascii="Simplified Arabic" w:hAnsi="Simplified Arabic" w:cs="Traditional Arabic" w:hint="cs"/>
          <w:sz w:val="32"/>
          <w:szCs w:val="32"/>
          <w:rtl/>
        </w:rPr>
        <w:t xml:space="preserve"> </w:t>
      </w:r>
      <w:r w:rsidR="00E41090" w:rsidRPr="00664925">
        <w:rPr>
          <w:rFonts w:ascii="Simplified Arabic" w:hAnsi="Simplified Arabic" w:cs="Traditional Arabic"/>
          <w:sz w:val="32"/>
          <w:szCs w:val="32"/>
          <w:rtl/>
        </w:rPr>
        <w:t>(</w:t>
      </w:r>
      <w:r w:rsidR="00E41090" w:rsidRPr="00664925">
        <w:rPr>
          <w:rFonts w:ascii="Simplified Arabic" w:hAnsi="Simplified Arabic" w:cs="Traditional Arabic" w:hint="cs"/>
          <w:sz w:val="32"/>
          <w:szCs w:val="32"/>
          <w:rtl/>
        </w:rPr>
        <w:t>وَيَوْمَ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يَحْشُرُهُمْ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جَمِيعاً</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ثُمَّ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يَقُولُ</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لِلْمَلَائِكَةِ</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أَهَؤُلَاء</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إِيَّاكُمْ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كَانُوا</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يَعْبُدُونَ</w:t>
      </w:r>
      <w:r w:rsidRPr="00664925">
        <w:rPr>
          <w:rFonts w:ascii="Simplified Arabic" w:hAnsi="Simplified Arabic" w:cs="Traditional Arabic"/>
          <w:sz w:val="32"/>
          <w:szCs w:val="32"/>
          <w:rtl/>
        </w:rPr>
        <w:t xml:space="preserve">) </w:t>
      </w:r>
      <w:r w:rsidR="00B06405" w:rsidRPr="00664925">
        <w:rPr>
          <w:rFonts w:ascii="Simplified Arabic" w:hAnsi="Simplified Arabic" w:cs="Traditional Arabic"/>
          <w:sz w:val="32"/>
          <w:szCs w:val="32"/>
          <w:vertAlign w:val="superscript"/>
          <w:rtl/>
        </w:rPr>
        <w:t>(</w:t>
      </w:r>
      <w:r w:rsidR="00B06405" w:rsidRPr="00664925">
        <w:rPr>
          <w:rStyle w:val="a4"/>
          <w:rFonts w:ascii="Simplified Arabic" w:hAnsi="Simplified Arabic" w:cs="Traditional Arabic"/>
          <w:sz w:val="32"/>
          <w:szCs w:val="32"/>
          <w:rtl/>
        </w:rPr>
        <w:footnoteReference w:id="72"/>
      </w:r>
      <w:r w:rsidR="00B06405"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 xml:space="preserve"> </w:t>
      </w:r>
      <w:r w:rsidR="00B06405" w:rsidRPr="00664925">
        <w:rPr>
          <w:rFonts w:ascii="Simplified Arabic" w:hAnsi="Simplified Arabic" w:cs="Traditional Arabic"/>
          <w:sz w:val="32"/>
          <w:szCs w:val="32"/>
          <w:rtl/>
        </w:rPr>
        <w:t>ف (إياكم) مفعول (يعبدون) وقد تقدم على (كان) وتقدم المعمول يؤذن بجواز تقدم العامل</w:t>
      </w:r>
      <w:r w:rsidR="00B06405" w:rsidRPr="00664925">
        <w:rPr>
          <w:rFonts w:ascii="Simplified Arabic" w:hAnsi="Simplified Arabic" w:cs="Traditional Arabic"/>
          <w:sz w:val="32"/>
          <w:szCs w:val="32"/>
          <w:vertAlign w:val="superscript"/>
          <w:rtl/>
        </w:rPr>
        <w:t>(</w:t>
      </w:r>
      <w:r w:rsidR="00B06405" w:rsidRPr="00664925">
        <w:rPr>
          <w:rStyle w:val="a4"/>
          <w:rFonts w:ascii="Simplified Arabic" w:hAnsi="Simplified Arabic" w:cs="Traditional Arabic"/>
          <w:sz w:val="32"/>
          <w:szCs w:val="32"/>
          <w:rtl/>
        </w:rPr>
        <w:footnoteReference w:id="73"/>
      </w:r>
      <w:r w:rsidR="00B06405" w:rsidRPr="00664925">
        <w:rPr>
          <w:rFonts w:ascii="Simplified Arabic" w:hAnsi="Simplified Arabic" w:cs="Traditional Arabic"/>
          <w:sz w:val="32"/>
          <w:szCs w:val="32"/>
          <w:vertAlign w:val="superscript"/>
          <w:rtl/>
        </w:rPr>
        <w:t>)</w:t>
      </w:r>
      <w:r w:rsidR="00B06405" w:rsidRPr="00664925">
        <w:rPr>
          <w:rFonts w:ascii="Simplified Arabic" w:hAnsi="Simplified Arabic" w:cs="Traditional Arabic"/>
          <w:sz w:val="32"/>
          <w:szCs w:val="32"/>
          <w:rtl/>
        </w:rPr>
        <w:t xml:space="preserve"> </w:t>
      </w:r>
    </w:p>
    <w:p w:rsidR="00B06405" w:rsidRPr="00664925" w:rsidRDefault="00B0640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B06405" w:rsidRPr="00664925" w:rsidRDefault="00B06405" w:rsidP="00664925">
      <w:pPr>
        <w:pStyle w:val="2"/>
        <w:rPr>
          <w:color w:val="C00000"/>
          <w:sz w:val="32"/>
          <w:szCs w:val="32"/>
          <w:rtl/>
        </w:rPr>
      </w:pPr>
      <w:bookmarkStart w:id="22" w:name="_Toc506796781"/>
      <w:r w:rsidRPr="00664925">
        <w:rPr>
          <w:color w:val="C00000"/>
          <w:sz w:val="32"/>
          <w:szCs w:val="32"/>
          <w:rtl/>
        </w:rPr>
        <w:lastRenderedPageBreak/>
        <w:t>أحكام خبر كان وأخواتها</w:t>
      </w:r>
      <w:r w:rsidR="00664925" w:rsidRPr="00664925">
        <w:rPr>
          <w:color w:val="C00000"/>
          <w:sz w:val="32"/>
          <w:szCs w:val="32"/>
          <w:rtl/>
        </w:rPr>
        <w:t>:</w:t>
      </w:r>
      <w:bookmarkEnd w:id="22"/>
      <w:r w:rsidRPr="00664925">
        <w:rPr>
          <w:color w:val="C00000"/>
          <w:sz w:val="32"/>
          <w:szCs w:val="32"/>
          <w:rtl/>
        </w:rPr>
        <w:t xml:space="preserve"> </w:t>
      </w:r>
    </w:p>
    <w:p w:rsidR="00B06405"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2A6780" w:rsidRPr="00664925">
        <w:rPr>
          <w:rFonts w:ascii="Simplified Arabic" w:hAnsi="Simplified Arabic" w:cs="Traditional Arabic" w:hint="cs"/>
          <w:sz w:val="32"/>
          <w:szCs w:val="32"/>
          <w:rtl/>
        </w:rPr>
        <w:tab/>
      </w:r>
      <w:r w:rsidR="00B06405" w:rsidRPr="00664925">
        <w:rPr>
          <w:rFonts w:ascii="Simplified Arabic" w:hAnsi="Simplified Arabic" w:cs="Traditional Arabic"/>
          <w:sz w:val="32"/>
          <w:szCs w:val="32"/>
          <w:rtl/>
        </w:rPr>
        <w:t>إذا وقع خبر (كان) وأخواتها جملة فعلية</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فأكثر أن يكون فعلها مضارعاً</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وقد يجئ ماضياً بعد ( كان</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أمسى</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أضحى</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ظل</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بات</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صار )</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والأكثر فيه إن كان ماضياً أن يقترن ب ( قد )</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مثل قول الفرزدق</w:t>
      </w:r>
      <w:r>
        <w:rPr>
          <w:rFonts w:ascii="Simplified Arabic" w:hAnsi="Simplified Arabic" w:cs="Traditional Arabic"/>
          <w:sz w:val="32"/>
          <w:szCs w:val="32"/>
          <w:rtl/>
        </w:rPr>
        <w:t>:</w:t>
      </w:r>
      <w:r w:rsidR="00B06405" w:rsidRPr="00664925">
        <w:rPr>
          <w:rFonts w:ascii="Simplified Arabic" w:hAnsi="Simplified Arabic" w:cs="Traditional Arabic"/>
          <w:sz w:val="32"/>
          <w:szCs w:val="32"/>
          <w:rtl/>
        </w:rPr>
        <w:t xml:space="preserve"> </w:t>
      </w:r>
    </w:p>
    <w:p w:rsidR="00664925" w:rsidRDefault="00B06405" w:rsidP="00664925">
      <w:pPr>
        <w:spacing w:after="0" w:line="240" w:lineRule="auto"/>
        <w:jc w:val="center"/>
        <w:rPr>
          <w:rFonts w:ascii="Simplified Arabic" w:hAnsi="Simplified Arabic" w:cs="Traditional Arabic"/>
          <w:sz w:val="32"/>
          <w:szCs w:val="32"/>
          <w:rtl/>
        </w:rPr>
      </w:pPr>
      <w:r w:rsidRPr="00664925">
        <w:rPr>
          <w:rFonts w:ascii="Simplified Arabic" w:hAnsi="Simplified Arabic" w:cs="Traditional Arabic"/>
          <w:sz w:val="32"/>
          <w:szCs w:val="32"/>
          <w:rtl/>
        </w:rPr>
        <w:t>فأصبحوا قد أعاد الله نعمتهم</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إذ هم قريش وإذ ما مثلهم أحد</w:t>
      </w:r>
    </w:p>
    <w:p w:rsidR="00B06405" w:rsidRPr="00664925" w:rsidRDefault="00CB02AF"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b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(فأصبحوا قد أعاد الله نعمتهم) حيث وقعت الجملة الفعلية خبراً لأصبح مقترنة ب (قد)</w:t>
      </w:r>
      <w:r w:rsidR="00664925">
        <w:rPr>
          <w:rFonts w:ascii="Simplified Arabic" w:hAnsi="Simplified Arabic" w:cs="Traditional Arabic"/>
          <w:sz w:val="32"/>
          <w:szCs w:val="32"/>
          <w:rtl/>
        </w:rPr>
        <w:t>.</w:t>
      </w:r>
    </w:p>
    <w:p w:rsidR="00CA677D" w:rsidRPr="00664925" w:rsidRDefault="00CA677D"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وقد وقع مجرداً منها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وكثر ذلك في الواقع خبراً عن فعل شرط</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w:t>
      </w:r>
      <w:r w:rsidR="00CB02AF" w:rsidRPr="00664925">
        <w:rPr>
          <w:rFonts w:ascii="Simplified Arabic" w:hAnsi="Simplified Arabic" w:cs="Traditional Arabic"/>
          <w:sz w:val="32"/>
          <w:szCs w:val="32"/>
          <w:rtl/>
        </w:rPr>
        <w:t>له تعالى</w:t>
      </w:r>
      <w:r w:rsidR="00664925">
        <w:rPr>
          <w:rFonts w:ascii="Simplified Arabic" w:hAnsi="Simplified Arabic" w:cs="Traditional Arabic"/>
          <w:sz w:val="32"/>
          <w:szCs w:val="32"/>
          <w:rtl/>
        </w:rPr>
        <w:t>:</w:t>
      </w:r>
      <w:r w:rsidR="00CB02AF"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وَاتْلُ</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عَلَيْهِمْ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نَبَأَ</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نُوحٍ</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إِذْ</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قَالَ</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لِقَوْمِهِ</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يَا</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قَوْمِ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إِن</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كَانَ</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كَبُرَ</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عَلَيْكُم</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مَّقَامِي</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4"/>
      </w:r>
      <w:r w:rsidRPr="00664925">
        <w:rPr>
          <w:rFonts w:ascii="Simplified Arabic" w:hAnsi="Simplified Arabic" w:cs="Traditional Arabic"/>
          <w:sz w:val="32"/>
          <w:szCs w:val="32"/>
          <w:vertAlign w:val="superscript"/>
          <w:rtl/>
        </w:rPr>
        <w:t>)</w:t>
      </w:r>
      <w:r w:rsidR="00E41090" w:rsidRPr="00664925">
        <w:rPr>
          <w:rFonts w:ascii="Simplified Arabic" w:hAnsi="Simplified Arabic" w:cs="Traditional Arabic" w:hint="cs"/>
          <w:sz w:val="32"/>
          <w:szCs w:val="32"/>
          <w:rtl/>
        </w:rPr>
        <w:t xml:space="preserve"> </w:t>
      </w:r>
      <w:r w:rsidR="00F55D8D" w:rsidRPr="00664925">
        <w:rPr>
          <w:rFonts w:ascii="Simplified Arabic" w:hAnsi="Simplified Arabic" w:cs="Traditional Arabic"/>
          <w:sz w:val="32"/>
          <w:szCs w:val="32"/>
          <w:rtl/>
        </w:rPr>
        <w:t>وقوله أيضاً</w:t>
      </w:r>
      <w:r w:rsidR="00E41090" w:rsidRPr="00664925">
        <w:rPr>
          <w:rFonts w:ascii="Simplified Arabic" w:hAnsi="Simplified Arabic" w:cs="Traditional Arabic"/>
          <w:sz w:val="32"/>
          <w:szCs w:val="32"/>
          <w:rtl/>
        </w:rPr>
        <w:t>: (</w:t>
      </w:r>
      <w:r w:rsidR="00E41090" w:rsidRPr="00664925">
        <w:rPr>
          <w:rFonts w:ascii="Simplified Arabic" w:hAnsi="Simplified Arabic" w:cs="Traditional Arabic" w:hint="cs"/>
          <w:sz w:val="32"/>
          <w:szCs w:val="32"/>
          <w:rtl/>
        </w:rPr>
        <w:t>إِن</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كُنتُ</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قُلْتُهُ</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فَقَدْ</w:t>
      </w:r>
      <w:r w:rsidR="00E41090" w:rsidRPr="00664925">
        <w:rPr>
          <w:rFonts w:ascii="Simplified Arabic" w:hAnsi="Simplified Arabic" w:cs="Traditional Arabic"/>
          <w:sz w:val="32"/>
          <w:szCs w:val="32"/>
          <w:rtl/>
        </w:rPr>
        <w:t xml:space="preserve"> </w:t>
      </w:r>
      <w:r w:rsidR="00E41090" w:rsidRPr="00664925">
        <w:rPr>
          <w:rFonts w:ascii="Simplified Arabic" w:hAnsi="Simplified Arabic" w:cs="Traditional Arabic" w:hint="cs"/>
          <w:sz w:val="32"/>
          <w:szCs w:val="32"/>
          <w:rtl/>
        </w:rPr>
        <w:t>عَلِمْتَهُ</w:t>
      </w:r>
      <w:r w:rsidRPr="00664925">
        <w:rPr>
          <w:rFonts w:ascii="Simplified Arabic" w:hAnsi="Simplified Arabic" w:cs="Traditional Arabic"/>
          <w:sz w:val="32"/>
          <w:szCs w:val="32"/>
          <w:rtl/>
        </w:rPr>
        <w:t xml:space="preserve">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5"/>
      </w:r>
      <w:r w:rsidR="00E41090"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F55D8D"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وقلّ في غيره كقول النابغة الذبياني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CA677D" w:rsidRPr="00664925" w:rsidRDefault="00BB4B0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أض</w:t>
      </w:r>
      <w:r w:rsidRPr="00664925">
        <w:rPr>
          <w:rFonts w:ascii="Simplified Arabic" w:hAnsi="Simplified Arabic" w:cs="Traditional Arabic"/>
          <w:sz w:val="32"/>
          <w:szCs w:val="32"/>
          <w:rtl/>
        </w:rPr>
        <w:t>حت خلاءً وأضحى أهلها احتملوا</w:t>
      </w:r>
      <w:r w:rsidR="00664925">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w:t>
      </w:r>
      <w:r w:rsidR="00664925">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 xml:space="preserve">أخنى عليها الذي أخنى على لُبَدِ </w:t>
      </w:r>
    </w:p>
    <w:p w:rsidR="00CA677D" w:rsidRPr="00664925" w:rsidRDefault="00CA677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 أضحى أهلها احتملوا) حيث وقعت جملة (احتملوا ) خبراً لأضحى من غير أن تقترن بقد وفعلها ماضي وهو قليل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ومثله قول زهير بن أبي سلمى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CA677D"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CB02AF" w:rsidRPr="00664925">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وكان طوى كشحاً على مستكنةٍ</w:t>
      </w:r>
      <w:r>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00CA677D" w:rsidRPr="00664925">
        <w:rPr>
          <w:rFonts w:ascii="Simplified Arabic" w:hAnsi="Simplified Arabic" w:cs="Traditional Arabic"/>
          <w:sz w:val="32"/>
          <w:szCs w:val="32"/>
          <w:rtl/>
        </w:rPr>
        <w:t xml:space="preserve">فلا هو أبداها ولم يتقدم </w:t>
      </w:r>
    </w:p>
    <w:p w:rsidR="00CA677D" w:rsidRPr="00664925" w:rsidRDefault="00CA677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وكان طوى كشحاً ) حيث جاءت الجملة الفعلية الواقعة خبراً لكان وفعلها ماضٍ</w:t>
      </w:r>
      <w:r w:rsidR="00801F33" w:rsidRPr="00664925">
        <w:rPr>
          <w:rFonts w:ascii="Simplified Arabic" w:hAnsi="Simplified Arabic" w:cs="Traditional Arabic"/>
          <w:sz w:val="32"/>
          <w:szCs w:val="32"/>
          <w:rtl/>
        </w:rPr>
        <w:t xml:space="preserve"> مجردة من ( قد ) </w:t>
      </w:r>
      <w:r w:rsidR="00801F33" w:rsidRPr="00664925">
        <w:rPr>
          <w:rFonts w:ascii="Simplified Arabic" w:hAnsi="Simplified Arabic" w:cs="Traditional Arabic"/>
          <w:sz w:val="32"/>
          <w:szCs w:val="32"/>
          <w:vertAlign w:val="superscript"/>
          <w:rtl/>
        </w:rPr>
        <w:t>(</w:t>
      </w:r>
      <w:r w:rsidR="00801F33" w:rsidRPr="00664925">
        <w:rPr>
          <w:rStyle w:val="a4"/>
          <w:rFonts w:ascii="Simplified Arabic" w:hAnsi="Simplified Arabic" w:cs="Traditional Arabic"/>
          <w:sz w:val="32"/>
          <w:szCs w:val="32"/>
          <w:rtl/>
        </w:rPr>
        <w:footnoteReference w:id="76"/>
      </w:r>
      <w:r w:rsidR="00801F33" w:rsidRPr="00664925">
        <w:rPr>
          <w:rFonts w:ascii="Simplified Arabic" w:hAnsi="Simplified Arabic" w:cs="Traditional Arabic"/>
          <w:sz w:val="32"/>
          <w:szCs w:val="32"/>
          <w:vertAlign w:val="superscript"/>
          <w:rtl/>
        </w:rPr>
        <w:t xml:space="preserve">) </w:t>
      </w:r>
    </w:p>
    <w:p w:rsidR="002A6780" w:rsidRPr="00664925" w:rsidRDefault="002A6780" w:rsidP="00664925">
      <w:pPr>
        <w:spacing w:after="0" w:line="240" w:lineRule="auto"/>
        <w:jc w:val="both"/>
        <w:rPr>
          <w:rFonts w:ascii="Simplified Arabic" w:hAnsi="Simplified Arabic" w:cs="Traditional Arabic"/>
          <w:sz w:val="32"/>
          <w:szCs w:val="32"/>
          <w:rtl/>
        </w:rPr>
      </w:pPr>
    </w:p>
    <w:p w:rsidR="00801F33" w:rsidRPr="00664925" w:rsidRDefault="00801F33" w:rsidP="00664925">
      <w:pPr>
        <w:pStyle w:val="2"/>
        <w:rPr>
          <w:color w:val="C00000"/>
          <w:sz w:val="32"/>
          <w:szCs w:val="32"/>
          <w:rtl/>
        </w:rPr>
      </w:pPr>
      <w:bookmarkStart w:id="23" w:name="_Toc506796782"/>
      <w:r w:rsidRPr="00664925">
        <w:rPr>
          <w:color w:val="C00000"/>
          <w:sz w:val="32"/>
          <w:szCs w:val="32"/>
          <w:rtl/>
        </w:rPr>
        <w:t>جواز توسط الخبر بين (ما) والمنفي بها</w:t>
      </w:r>
      <w:r w:rsidR="00664925" w:rsidRPr="00664925">
        <w:rPr>
          <w:color w:val="C00000"/>
          <w:sz w:val="32"/>
          <w:szCs w:val="32"/>
          <w:rtl/>
        </w:rPr>
        <w:t>:</w:t>
      </w:r>
      <w:bookmarkEnd w:id="23"/>
      <w:r w:rsidRPr="00664925">
        <w:rPr>
          <w:color w:val="C00000"/>
          <w:sz w:val="32"/>
          <w:szCs w:val="32"/>
          <w:rtl/>
        </w:rPr>
        <w:t xml:space="preserve"> </w:t>
      </w:r>
    </w:p>
    <w:p w:rsidR="00801F33"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2A6780" w:rsidRPr="00664925">
        <w:rPr>
          <w:rFonts w:ascii="Simplified Arabic" w:hAnsi="Simplified Arabic" w:cs="Traditional Arabic" w:hint="cs"/>
          <w:sz w:val="32"/>
          <w:szCs w:val="32"/>
          <w:rtl/>
        </w:rPr>
        <w:tab/>
      </w:r>
      <w:r w:rsidR="00A53D4E" w:rsidRPr="00664925">
        <w:rPr>
          <w:rFonts w:ascii="Simplified Arabic" w:hAnsi="Simplified Arabic" w:cs="Traditional Arabic"/>
          <w:sz w:val="32"/>
          <w:szCs w:val="32"/>
          <w:rtl/>
        </w:rPr>
        <w:t>إذا نفى الفعل ب (ما) النافية جاز توسط الخبر بين (ما) والمنفي بها مطلقاً أي سواء كان المنفي شرطاً في العمل أم لا</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 ما مقصراً كان صديقك )</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ونحو</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 ما وفياً زال خالدٌ )</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w:t>
      </w:r>
    </w:p>
    <w:p w:rsidR="00A53D4E"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2A6780" w:rsidRPr="00664925">
        <w:rPr>
          <w:rFonts w:ascii="Simplified Arabic" w:hAnsi="Simplified Arabic" w:cs="Traditional Arabic" w:hint="cs"/>
          <w:sz w:val="32"/>
          <w:szCs w:val="32"/>
          <w:rtl/>
        </w:rPr>
        <w:tab/>
      </w:r>
      <w:r w:rsidR="00A53D4E" w:rsidRPr="00664925">
        <w:rPr>
          <w:rFonts w:ascii="Simplified Arabic" w:hAnsi="Simplified Arabic" w:cs="Traditional Arabic"/>
          <w:sz w:val="32"/>
          <w:szCs w:val="32"/>
          <w:rtl/>
        </w:rPr>
        <w:t>ويمتنع تقديم أخبار كان وأخواتها على (ما) سواء أكانت لازمة كما في (دام) و(زال) وأخواتها</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أم جائزةٌ فلا تقول</w:t>
      </w:r>
      <w:r>
        <w:rPr>
          <w:rFonts w:ascii="Simplified Arabic" w:hAnsi="Simplified Arabic" w:cs="Traditional Arabic"/>
          <w:sz w:val="32"/>
          <w:szCs w:val="32"/>
          <w:rtl/>
        </w:rPr>
        <w:t>:</w:t>
      </w:r>
      <w:r w:rsidR="00A53D4E" w:rsidRPr="00664925">
        <w:rPr>
          <w:rFonts w:ascii="Simplified Arabic" w:hAnsi="Simplified Arabic" w:cs="Traditional Arabic"/>
          <w:sz w:val="32"/>
          <w:szCs w:val="32"/>
          <w:rtl/>
        </w:rPr>
        <w:t xml:space="preserve"> (صائماً ما أصبح عليٌّ) ولا ( زائراً لك ما زلتُ ) و ( أزورك مخلصاً ما دمتَ) </w:t>
      </w:r>
      <w:r w:rsidR="00A53D4E" w:rsidRPr="00664925">
        <w:rPr>
          <w:rFonts w:ascii="Simplified Arabic" w:hAnsi="Simplified Arabic" w:cs="Traditional Arabic"/>
          <w:sz w:val="32"/>
          <w:szCs w:val="32"/>
          <w:vertAlign w:val="superscript"/>
          <w:rtl/>
        </w:rPr>
        <w:t>(</w:t>
      </w:r>
      <w:r w:rsidR="00A53D4E" w:rsidRPr="00664925">
        <w:rPr>
          <w:rStyle w:val="a4"/>
          <w:rFonts w:ascii="Simplified Arabic" w:hAnsi="Simplified Arabic" w:cs="Traditional Arabic"/>
          <w:sz w:val="32"/>
          <w:szCs w:val="32"/>
          <w:rtl/>
        </w:rPr>
        <w:footnoteReference w:id="77"/>
      </w:r>
      <w:r w:rsidR="00A53D4E" w:rsidRPr="00664925">
        <w:rPr>
          <w:rFonts w:ascii="Simplified Arabic" w:hAnsi="Simplified Arabic" w:cs="Traditional Arabic"/>
          <w:sz w:val="32"/>
          <w:szCs w:val="32"/>
          <w:vertAlign w:val="superscript"/>
          <w:rtl/>
        </w:rPr>
        <w:t>)</w:t>
      </w:r>
      <w:r w:rsidR="00A53D4E" w:rsidRPr="00664925">
        <w:rPr>
          <w:rFonts w:ascii="Simplified Arabic" w:hAnsi="Simplified Arabic" w:cs="Traditional Arabic"/>
          <w:sz w:val="32"/>
          <w:szCs w:val="32"/>
          <w:rtl/>
        </w:rPr>
        <w:t xml:space="preserve"> </w:t>
      </w:r>
    </w:p>
    <w:p w:rsidR="00A53D4E" w:rsidRPr="00664925" w:rsidRDefault="00B26B8C" w:rsidP="00664925">
      <w:pPr>
        <w:pStyle w:val="2"/>
        <w:rPr>
          <w:color w:val="C00000"/>
          <w:sz w:val="32"/>
          <w:szCs w:val="32"/>
          <w:rtl/>
        </w:rPr>
      </w:pPr>
      <w:bookmarkStart w:id="24" w:name="_Toc506796783"/>
      <w:r w:rsidRPr="00664925">
        <w:rPr>
          <w:color w:val="C00000"/>
          <w:sz w:val="32"/>
          <w:szCs w:val="32"/>
          <w:rtl/>
        </w:rPr>
        <w:lastRenderedPageBreak/>
        <w:t>تقديم معمول خبر كان على كان</w:t>
      </w:r>
      <w:r w:rsidR="00664925" w:rsidRPr="00664925">
        <w:rPr>
          <w:color w:val="C00000"/>
          <w:sz w:val="32"/>
          <w:szCs w:val="32"/>
          <w:rtl/>
        </w:rPr>
        <w:t>:</w:t>
      </w:r>
      <w:bookmarkEnd w:id="24"/>
      <w:r w:rsidRPr="00664925">
        <w:rPr>
          <w:rFonts w:hint="cs"/>
          <w:color w:val="C00000"/>
          <w:sz w:val="32"/>
          <w:szCs w:val="32"/>
          <w:rtl/>
        </w:rPr>
        <w:t xml:space="preserve"> </w:t>
      </w:r>
    </w:p>
    <w:p w:rsidR="00A53D4E" w:rsidRPr="00664925" w:rsidRDefault="00A53D4E"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يجوز تقديم معمول خبر كان عليها كما في قوله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وَيَوْمَ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يَحْشُرُهُمْ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جَمِيعاً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ثُمَّ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يَقُولُ</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لِلْمَلَائِكَةِ</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أَهَؤُلَاء</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إِيَّاكُمْ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كَانُوا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يَعْبُدُونَ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(إياكم) مفعول مقدم لخبر (كان) وهو جملة (يعبدون) وقوله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سَاء</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مَثَلاً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الْقَوْمُ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الَّذِينَ</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كَذَّبُواْ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بِآيَاتِنَا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وَأَنفُسَهُمْ</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كَانُواْ</w:t>
      </w:r>
      <w:r w:rsidR="00FE1F27" w:rsidRPr="00664925">
        <w:rPr>
          <w:rFonts w:ascii="Simplified Arabic" w:hAnsi="Simplified Arabic" w:cs="Traditional Arabic"/>
          <w:sz w:val="32"/>
          <w:szCs w:val="32"/>
          <w:rtl/>
        </w:rPr>
        <w:t xml:space="preserve"> </w:t>
      </w:r>
      <w:r w:rsidR="00FE1F27" w:rsidRPr="00664925">
        <w:rPr>
          <w:rFonts w:ascii="Simplified Arabic" w:hAnsi="Simplified Arabic" w:cs="Traditional Arabic" w:hint="cs"/>
          <w:sz w:val="32"/>
          <w:szCs w:val="32"/>
          <w:rtl/>
        </w:rPr>
        <w:t>يَظْلِمُونَ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7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rtl/>
        </w:rPr>
        <w:t>وشاهد تقديم معمول خبر (ل</w:t>
      </w:r>
      <w:r w:rsidR="00FE1F27" w:rsidRPr="00664925">
        <w:rPr>
          <w:rFonts w:ascii="Simplified Arabic" w:hAnsi="Simplified Arabic" w:cs="Traditional Arabic"/>
          <w:sz w:val="32"/>
          <w:szCs w:val="32"/>
          <w:rtl/>
        </w:rPr>
        <w:t>يس) على (ليس) قوله تعالى</w:t>
      </w:r>
      <w:r w:rsidR="00664925">
        <w:rPr>
          <w:rFonts w:ascii="Simplified Arabic" w:hAnsi="Simplified Arabic" w:cs="Traditional Arabic"/>
          <w:sz w:val="32"/>
          <w:szCs w:val="32"/>
          <w:rtl/>
        </w:rPr>
        <w:t>:</w:t>
      </w:r>
      <w:r w:rsidR="00FE1F27"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يَوْمَ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يَأْتِيهِمْ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لَيْسَ</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مَصْرُوفاً</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عَنْهُمْ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وَحَاقَ</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بِهِم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مَّا</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كَانُواْ</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بِهِ</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يَسْتَهْزِئُونَ</w:t>
      </w:r>
      <w:r w:rsidR="003330E0" w:rsidRPr="00664925">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vertAlign w:val="superscript"/>
          <w:rtl/>
        </w:rPr>
        <w:t>(</w:t>
      </w:r>
      <w:r w:rsidR="003330E0" w:rsidRPr="00664925">
        <w:rPr>
          <w:rStyle w:val="a4"/>
          <w:rFonts w:ascii="Simplified Arabic" w:hAnsi="Simplified Arabic" w:cs="Traditional Arabic"/>
          <w:sz w:val="32"/>
          <w:szCs w:val="32"/>
          <w:rtl/>
        </w:rPr>
        <w:footnoteReference w:id="80"/>
      </w:r>
      <w:r w:rsidR="003330E0" w:rsidRPr="00664925">
        <w:rPr>
          <w:rFonts w:ascii="Simplified Arabic" w:hAnsi="Simplified Arabic" w:cs="Traditional Arabic"/>
          <w:sz w:val="32"/>
          <w:szCs w:val="32"/>
          <w:vertAlign w:val="superscript"/>
          <w:rtl/>
        </w:rPr>
        <w:t>)</w:t>
      </w:r>
      <w:r w:rsidR="003330E0" w:rsidRPr="00664925">
        <w:rPr>
          <w:rFonts w:ascii="Simplified Arabic" w:hAnsi="Simplified Arabic" w:cs="Traditional Arabic"/>
          <w:sz w:val="32"/>
          <w:szCs w:val="32"/>
          <w:rtl/>
        </w:rPr>
        <w:t xml:space="preserve"> ف( يوم ) معمول مقدم لخبر ليس وهو (مصروفاً) وقد تقدم على ( ليس ) واسمها ضمير مستتر تقديره هو يعود على العذاب</w:t>
      </w:r>
      <w:r w:rsidR="00664925">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w:t>
      </w:r>
    </w:p>
    <w:p w:rsidR="003330E0"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rtl/>
        </w:rPr>
        <w:t>ويجوز تقديم معمول خبر كان على الخبر أى توسطه بين الاسم والخبر كما في قوله تعالى</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وَقَالَ</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شُرَكَآؤُهُم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مَّا</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كُنتُمْ</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إِيَّانَا</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تَعْبُدُونَ</w:t>
      </w:r>
      <w:r>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vertAlign w:val="superscript"/>
          <w:rtl/>
        </w:rPr>
        <w:t>(</w:t>
      </w:r>
      <w:r w:rsidR="003330E0" w:rsidRPr="00664925">
        <w:rPr>
          <w:rStyle w:val="a4"/>
          <w:rFonts w:ascii="Simplified Arabic" w:hAnsi="Simplified Arabic" w:cs="Traditional Arabic"/>
          <w:sz w:val="32"/>
          <w:szCs w:val="32"/>
          <w:rtl/>
        </w:rPr>
        <w:footnoteReference w:id="81"/>
      </w:r>
      <w:r w:rsidR="003330E0" w:rsidRPr="00664925">
        <w:rPr>
          <w:rFonts w:ascii="Simplified Arabic" w:hAnsi="Simplified Arabic" w:cs="Traditional Arabic"/>
          <w:sz w:val="32"/>
          <w:szCs w:val="32"/>
          <w:vertAlign w:val="superscript"/>
          <w:rtl/>
        </w:rPr>
        <w:t>)</w:t>
      </w:r>
      <w:r w:rsidR="003330E0" w:rsidRPr="00664925">
        <w:rPr>
          <w:rFonts w:ascii="Simplified Arabic" w:hAnsi="Simplified Arabic" w:cs="Traditional Arabic"/>
          <w:sz w:val="32"/>
          <w:szCs w:val="32"/>
          <w:rtl/>
        </w:rPr>
        <w:t xml:space="preserve"> ف( إيانا ) معمول لخبر ( كنتم ) وهو جملة ( تعبدون ) وقد تقدم على الخبر </w:t>
      </w:r>
      <w:r w:rsidR="003330E0" w:rsidRPr="00664925">
        <w:rPr>
          <w:rFonts w:ascii="Simplified Arabic" w:hAnsi="Simplified Arabic" w:cs="Traditional Arabic"/>
          <w:sz w:val="32"/>
          <w:szCs w:val="32"/>
          <w:vertAlign w:val="superscript"/>
          <w:rtl/>
        </w:rPr>
        <w:t>(</w:t>
      </w:r>
      <w:r w:rsidR="003330E0" w:rsidRPr="00664925">
        <w:rPr>
          <w:rStyle w:val="a4"/>
          <w:rFonts w:ascii="Simplified Arabic" w:hAnsi="Simplified Arabic" w:cs="Traditional Arabic"/>
          <w:sz w:val="32"/>
          <w:szCs w:val="32"/>
          <w:rtl/>
        </w:rPr>
        <w:footnoteReference w:id="82"/>
      </w:r>
      <w:r w:rsidR="003330E0"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w:t>
      </w:r>
    </w:p>
    <w:p w:rsidR="003330E0" w:rsidRPr="00664925" w:rsidRDefault="003330E0" w:rsidP="00664925">
      <w:pPr>
        <w:pStyle w:val="2"/>
        <w:rPr>
          <w:color w:val="C00000"/>
          <w:sz w:val="32"/>
          <w:szCs w:val="32"/>
          <w:rtl/>
        </w:rPr>
      </w:pPr>
      <w:bookmarkStart w:id="25" w:name="_Toc506796784"/>
      <w:r w:rsidRPr="00664925">
        <w:rPr>
          <w:color w:val="C00000"/>
          <w:sz w:val="32"/>
          <w:szCs w:val="32"/>
          <w:rtl/>
        </w:rPr>
        <w:t>زيادة الباء في الخبر</w:t>
      </w:r>
      <w:r w:rsidR="00664925" w:rsidRPr="00664925">
        <w:rPr>
          <w:color w:val="C00000"/>
          <w:sz w:val="32"/>
          <w:szCs w:val="32"/>
          <w:rtl/>
        </w:rPr>
        <w:t>:</w:t>
      </w:r>
      <w:bookmarkEnd w:id="25"/>
      <w:r w:rsidRPr="00664925">
        <w:rPr>
          <w:color w:val="C00000"/>
          <w:sz w:val="32"/>
          <w:szCs w:val="32"/>
          <w:rtl/>
        </w:rPr>
        <w:t xml:space="preserve"> </w:t>
      </w:r>
    </w:p>
    <w:p w:rsidR="003330E0"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rtl/>
        </w:rPr>
        <w:t>تزاد الباء كثيراً في خبر ( ليس ) نحو قوله تعالى</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أَلَيْسَ</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اللَّهُ</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بِكَافٍ</w:t>
      </w:r>
      <w:r w:rsidR="003D7F23" w:rsidRPr="00664925">
        <w:rPr>
          <w:rFonts w:ascii="Simplified Arabic" w:hAnsi="Simplified Arabic" w:cs="Traditional Arabic"/>
          <w:sz w:val="32"/>
          <w:szCs w:val="32"/>
          <w:rtl/>
        </w:rPr>
        <w:t xml:space="preserve"> </w:t>
      </w:r>
      <w:r w:rsidR="003D7F23" w:rsidRPr="00664925">
        <w:rPr>
          <w:rFonts w:ascii="Simplified Arabic" w:hAnsi="Simplified Arabic" w:cs="Traditional Arabic" w:hint="cs"/>
          <w:sz w:val="32"/>
          <w:szCs w:val="32"/>
          <w:rtl/>
        </w:rPr>
        <w:t>عَبْدَهُ</w:t>
      </w:r>
      <w:r w:rsidR="003330E0" w:rsidRPr="00664925">
        <w:rPr>
          <w:rFonts w:ascii="Simplified Arabic" w:hAnsi="Simplified Arabic" w:cs="Traditional Arabic"/>
          <w:sz w:val="32"/>
          <w:szCs w:val="32"/>
          <w:rtl/>
        </w:rPr>
        <w:t xml:space="preserve">) </w:t>
      </w:r>
      <w:r w:rsidR="003330E0" w:rsidRPr="00664925">
        <w:rPr>
          <w:rFonts w:ascii="Simplified Arabic" w:hAnsi="Simplified Arabic" w:cs="Traditional Arabic"/>
          <w:sz w:val="32"/>
          <w:szCs w:val="32"/>
          <w:vertAlign w:val="superscript"/>
          <w:rtl/>
        </w:rPr>
        <w:t>(</w:t>
      </w:r>
      <w:r w:rsidR="003330E0" w:rsidRPr="00664925">
        <w:rPr>
          <w:rStyle w:val="a4"/>
          <w:rFonts w:ascii="Simplified Arabic" w:hAnsi="Simplified Arabic" w:cs="Traditional Arabic"/>
          <w:sz w:val="32"/>
          <w:szCs w:val="32"/>
          <w:rtl/>
        </w:rPr>
        <w:footnoteReference w:id="83"/>
      </w:r>
      <w:r w:rsidR="003330E0"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وقد تزاد بقلةٍ بخبر كل فعل ناسخ منفي</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مثل قول الشنفري</w:t>
      </w:r>
      <w:r>
        <w:rPr>
          <w:rFonts w:ascii="Simplified Arabic" w:hAnsi="Simplified Arabic" w:cs="Traditional Arabic"/>
          <w:sz w:val="32"/>
          <w:szCs w:val="32"/>
          <w:rtl/>
        </w:rPr>
        <w:t>:</w:t>
      </w:r>
      <w:r w:rsidR="003330E0" w:rsidRPr="00664925">
        <w:rPr>
          <w:rFonts w:ascii="Simplified Arabic" w:hAnsi="Simplified Arabic" w:cs="Traditional Arabic"/>
          <w:sz w:val="32"/>
          <w:szCs w:val="32"/>
          <w:rtl/>
        </w:rPr>
        <w:t xml:space="preserve"> </w:t>
      </w:r>
    </w:p>
    <w:p w:rsidR="003330E0"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CB02AF" w:rsidRPr="00664925">
        <w:rPr>
          <w:rFonts w:ascii="Simplified Arabic" w:hAnsi="Simplified Arabic" w:cs="Traditional Arabic"/>
          <w:sz w:val="32"/>
          <w:szCs w:val="32"/>
          <w:rtl/>
        </w:rPr>
        <w:t>وإن مُ</w:t>
      </w:r>
      <w:r w:rsidR="003330E0" w:rsidRPr="00664925">
        <w:rPr>
          <w:rFonts w:ascii="Simplified Arabic" w:hAnsi="Simplified Arabic" w:cs="Traditional Arabic"/>
          <w:sz w:val="32"/>
          <w:szCs w:val="32"/>
          <w:rtl/>
        </w:rPr>
        <w:t>دّت الأي</w:t>
      </w:r>
      <w:r w:rsidR="00BB4B0B" w:rsidRPr="00664925">
        <w:rPr>
          <w:rFonts w:ascii="Simplified Arabic" w:hAnsi="Simplified Arabic" w:cs="Traditional Arabic"/>
          <w:sz w:val="32"/>
          <w:szCs w:val="32"/>
          <w:rtl/>
        </w:rPr>
        <w:t>دي إلى الزاد لم أكنْ</w:t>
      </w:r>
      <w:r w:rsidR="00CB02AF"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00CB02AF" w:rsidRPr="00664925">
        <w:rPr>
          <w:rFonts w:ascii="Simplified Arabic" w:hAnsi="Simplified Arabic" w:cs="Traditional Arabic"/>
          <w:sz w:val="32"/>
          <w:szCs w:val="32"/>
          <w:rtl/>
        </w:rPr>
        <w:t>بأ</w:t>
      </w:r>
      <w:r w:rsidR="003330E0" w:rsidRPr="00664925">
        <w:rPr>
          <w:rFonts w:ascii="Simplified Arabic" w:hAnsi="Simplified Arabic" w:cs="Traditional Arabic"/>
          <w:sz w:val="32"/>
          <w:szCs w:val="32"/>
          <w:rtl/>
        </w:rPr>
        <w:t xml:space="preserve">عجلهم </w:t>
      </w:r>
      <w:r w:rsidR="002B6C73" w:rsidRPr="00664925">
        <w:rPr>
          <w:rFonts w:ascii="Simplified Arabic" w:hAnsi="Simplified Arabic" w:cs="Traditional Arabic"/>
          <w:sz w:val="32"/>
          <w:szCs w:val="32"/>
          <w:rtl/>
        </w:rPr>
        <w:t xml:space="preserve">إذا أجشع القوم أعجل </w:t>
      </w:r>
    </w:p>
    <w:p w:rsidR="002B6C73" w:rsidRPr="00664925" w:rsidRDefault="002B6C7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قوله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بأعجلهم ) حيث جاءت الباء زائدة في الخبر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84"/>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2B6C73" w:rsidRPr="00664925" w:rsidRDefault="002B6C73" w:rsidP="00664925">
      <w:pPr>
        <w:bidi w:val="0"/>
        <w:spacing w:after="0" w:line="240" w:lineRule="auto"/>
        <w:jc w:val="both"/>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2B6C73" w:rsidRPr="00664925" w:rsidRDefault="002B6C73" w:rsidP="00664925">
      <w:pPr>
        <w:pStyle w:val="2"/>
        <w:jc w:val="center"/>
        <w:rPr>
          <w:rtl/>
        </w:rPr>
      </w:pPr>
      <w:bookmarkStart w:id="26" w:name="_Toc506796785"/>
      <w:r w:rsidRPr="00664925">
        <w:rPr>
          <w:rtl/>
        </w:rPr>
        <w:lastRenderedPageBreak/>
        <w:t>المبحث الرابع</w:t>
      </w:r>
      <w:r w:rsidR="00664925">
        <w:rPr>
          <w:rtl/>
        </w:rPr>
        <w:t>:</w:t>
      </w:r>
      <w:r w:rsidRPr="00664925">
        <w:rPr>
          <w:rtl/>
        </w:rPr>
        <w:t xml:space="preserve"> تطبيق كان وأخواتها</w:t>
      </w:r>
      <w:bookmarkEnd w:id="26"/>
    </w:p>
    <w:p w:rsidR="006C5E93" w:rsidRPr="00664925" w:rsidRDefault="006C5E93" w:rsidP="00664925">
      <w:pPr>
        <w:pStyle w:val="2"/>
        <w:rPr>
          <w:color w:val="C00000"/>
          <w:sz w:val="32"/>
          <w:szCs w:val="32"/>
          <w:rtl/>
        </w:rPr>
      </w:pPr>
      <w:bookmarkStart w:id="27" w:name="_Toc506796786"/>
      <w:r w:rsidRPr="00664925">
        <w:rPr>
          <w:color w:val="C00000"/>
          <w:sz w:val="32"/>
          <w:szCs w:val="32"/>
          <w:rtl/>
        </w:rPr>
        <w:t>1/ كان</w:t>
      </w:r>
      <w:r w:rsidR="00664925" w:rsidRPr="00664925">
        <w:rPr>
          <w:color w:val="C00000"/>
          <w:sz w:val="32"/>
          <w:szCs w:val="32"/>
          <w:rtl/>
        </w:rPr>
        <w:t>:</w:t>
      </w:r>
      <w:bookmarkEnd w:id="27"/>
      <w:r w:rsidRPr="00664925">
        <w:rPr>
          <w:color w:val="C00000"/>
          <w:sz w:val="32"/>
          <w:szCs w:val="32"/>
          <w:rtl/>
        </w:rPr>
        <w:t xml:space="preserve"> </w:t>
      </w:r>
    </w:p>
    <w:p w:rsidR="006C5E93" w:rsidRPr="00664925" w:rsidRDefault="006C5E9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فِي</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قُلُوبِهِم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مَّرَضٌ</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فَزَادَهُمُ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اللّهُ</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مَرَضاً</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وَلَهُم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عَذَابٌ</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أَلِيمٌ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بِمَا</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كَانُوا</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يَكْذِبُونَ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8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C5E93" w:rsidRPr="00664925" w:rsidRDefault="006C5E9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 الآية هو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كانوا يكذبون ) كانوا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الضم لاتصاله بواو الجماعة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مبنى على السكون في محل رفع اسم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يكذبون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بثبوت النون والواو ضمير متصل مبني على السكون في محل رفع فاعل والجملة الفعلية من الفعل والفاعل في محل نصب خبر كان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86"/>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C5E93" w:rsidRPr="00664925" w:rsidRDefault="006C5E9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أَفَتَطْمَعُونَ</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أَن</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يُؤْمِنُواْ</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لَكُمْ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وَقَدْ</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كَانَ</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فَرِيقٌ</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مِّنْهُمْ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يَسْمَعُونَ</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كَلاَمَ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اللّهِ</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ثُمَّ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يُحَرِّفُونَهُ</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مِن</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بَعْدِ</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مَا</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عَقَلُوهُ</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وَهُمْ</w:t>
      </w:r>
      <w:r w:rsidR="00433F4D" w:rsidRPr="00664925">
        <w:rPr>
          <w:rFonts w:ascii="Simplified Arabic" w:hAnsi="Simplified Arabic" w:cs="Traditional Arabic"/>
          <w:sz w:val="32"/>
          <w:szCs w:val="32"/>
          <w:rtl/>
        </w:rPr>
        <w:t xml:space="preserve"> </w:t>
      </w:r>
      <w:r w:rsidR="00433F4D" w:rsidRPr="00664925">
        <w:rPr>
          <w:rFonts w:ascii="Simplified Arabic" w:hAnsi="Simplified Arabic" w:cs="Traditional Arabic" w:hint="cs"/>
          <w:sz w:val="32"/>
          <w:szCs w:val="32"/>
          <w:rtl/>
        </w:rPr>
        <w:t>يَعْلَمُونَ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87"/>
      </w:r>
      <w:r w:rsidR="000F3E89" w:rsidRPr="00664925">
        <w:rPr>
          <w:rFonts w:ascii="Simplified Arabic" w:hAnsi="Simplified Arabic" w:cs="Traditional Arabic"/>
          <w:sz w:val="32"/>
          <w:szCs w:val="32"/>
          <w:vertAlign w:val="superscript"/>
          <w:rtl/>
        </w:rPr>
        <w:t>)</w:t>
      </w:r>
      <w:r w:rsidR="000F3E89" w:rsidRPr="00664925">
        <w:rPr>
          <w:rFonts w:ascii="Simplified Arabic" w:hAnsi="Simplified Arabic" w:cs="Traditional Arabic"/>
          <w:sz w:val="32"/>
          <w:szCs w:val="32"/>
          <w:rtl/>
        </w:rPr>
        <w:t xml:space="preserve"> الشاهد في الآية هو</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كان</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فعل ماض ناقص مبني على الفتح</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فريق</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اسم كان مرفوع وعلامة رفعه الضمة الظاهرة على آخره</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يسمعون</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فعل مضارع مرفوع بثبوت النون</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والواو ضمير متصل مبني على السكون في محل رفع فاعل</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والجملة الفعلية في محل نصب خبر كان</w:t>
      </w:r>
      <w:r w:rsidR="000F3E89" w:rsidRPr="00664925">
        <w:rPr>
          <w:rFonts w:ascii="Simplified Arabic" w:hAnsi="Simplified Arabic" w:cs="Traditional Arabic"/>
          <w:sz w:val="32"/>
          <w:szCs w:val="32"/>
          <w:vertAlign w:val="superscript"/>
          <w:rtl/>
        </w:rPr>
        <w:t>(</w:t>
      </w:r>
      <w:r w:rsidR="000F3E89" w:rsidRPr="00664925">
        <w:rPr>
          <w:rStyle w:val="a4"/>
          <w:rFonts w:ascii="Simplified Arabic" w:hAnsi="Simplified Arabic" w:cs="Traditional Arabic"/>
          <w:sz w:val="32"/>
          <w:szCs w:val="32"/>
          <w:rtl/>
        </w:rPr>
        <w:footnoteReference w:id="88"/>
      </w:r>
      <w:r w:rsidR="000F3E89" w:rsidRPr="00664925">
        <w:rPr>
          <w:rFonts w:ascii="Simplified Arabic" w:hAnsi="Simplified Arabic" w:cs="Traditional Arabic"/>
          <w:sz w:val="32"/>
          <w:szCs w:val="32"/>
          <w:vertAlign w:val="superscript"/>
          <w:rtl/>
        </w:rPr>
        <w:t>)</w:t>
      </w:r>
      <w:r w:rsidR="000F3E89" w:rsidRPr="00664925">
        <w:rPr>
          <w:rFonts w:ascii="Simplified Arabic" w:hAnsi="Simplified Arabic" w:cs="Traditional Arabic"/>
          <w:sz w:val="32"/>
          <w:szCs w:val="32"/>
          <w:rtl/>
        </w:rPr>
        <w:t xml:space="preserve"> </w:t>
      </w:r>
    </w:p>
    <w:p w:rsidR="00FA32B7" w:rsidRPr="00664925" w:rsidRDefault="000F3E89"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p>
    <w:p w:rsidR="000F3E89"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الْحَقُّ</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مِن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رَّبِّكَ</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فَلاَ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تَكُونَنَّ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مِنَ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الْمُمْتَرِينَ</w:t>
      </w:r>
      <w:r w:rsidR="000F3E89" w:rsidRPr="00664925">
        <w:rPr>
          <w:rFonts w:ascii="Simplified Arabic" w:hAnsi="Simplified Arabic" w:cs="Traditional Arabic"/>
          <w:sz w:val="32"/>
          <w:szCs w:val="32"/>
          <w:rtl/>
        </w:rPr>
        <w:t xml:space="preserve">) </w:t>
      </w:r>
      <w:r w:rsidR="000F3E89" w:rsidRPr="00664925">
        <w:rPr>
          <w:rFonts w:ascii="Simplified Arabic" w:hAnsi="Simplified Arabic" w:cs="Traditional Arabic"/>
          <w:sz w:val="32"/>
          <w:szCs w:val="32"/>
          <w:vertAlign w:val="superscript"/>
          <w:rtl/>
        </w:rPr>
        <w:t>(</w:t>
      </w:r>
      <w:r w:rsidR="000F3E89" w:rsidRPr="00664925">
        <w:rPr>
          <w:rStyle w:val="a4"/>
          <w:rFonts w:ascii="Simplified Arabic" w:hAnsi="Simplified Arabic" w:cs="Traditional Arabic"/>
          <w:sz w:val="32"/>
          <w:szCs w:val="32"/>
          <w:rtl/>
        </w:rPr>
        <w:footnoteReference w:id="89"/>
      </w:r>
      <w:r w:rsidR="000F3E89" w:rsidRPr="00664925">
        <w:rPr>
          <w:rFonts w:ascii="Simplified Arabic" w:hAnsi="Simplified Arabic" w:cs="Traditional Arabic"/>
          <w:sz w:val="32"/>
          <w:szCs w:val="32"/>
          <w:vertAlign w:val="superscript"/>
          <w:rtl/>
        </w:rPr>
        <w:t>)</w:t>
      </w:r>
      <w:r w:rsidR="000F3E89" w:rsidRPr="00664925">
        <w:rPr>
          <w:rFonts w:ascii="Simplified Arabic" w:hAnsi="Simplified Arabic" w:cs="Traditional Arabic"/>
          <w:sz w:val="32"/>
          <w:szCs w:val="32"/>
          <w:rtl/>
        </w:rPr>
        <w:t xml:space="preserve"> </w:t>
      </w:r>
    </w:p>
    <w:p w:rsidR="000F3E89" w:rsidRPr="00664925" w:rsidRDefault="000F3E89"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الشاهد في الآية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فلا تكن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 رابطة لشرط محذوف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نهي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تكن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مجزوم بلا وعلامة جزمه سكون النون واسمها ضمير مستتر وجوباً تقديره أنت </w:t>
      </w:r>
    </w:p>
    <w:p w:rsidR="000F3E89" w:rsidRPr="00664925" w:rsidRDefault="000F3E89"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من الممترين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الجار والمجرور متعلقان بمحذوف خبر المبتدأ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90"/>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jc w:val="both"/>
        <w:rPr>
          <w:rFonts w:ascii="Simplified Arabic" w:hAnsi="Simplified Arabic" w:cs="Traditional Arabic"/>
          <w:sz w:val="32"/>
          <w:szCs w:val="32"/>
          <w:rtl/>
        </w:rPr>
      </w:pPr>
    </w:p>
    <w:p w:rsidR="00334055"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0F3E89"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0F3E89"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يَا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أَيُّهَا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الَّذِينَ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آمَنُواْ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تَأْكُلُواْ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أَمْوَالَكُمْ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بَيْنَكُمْ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بِالْبَاطِلِ</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تَكُونَ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تِجَارَةً</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عَن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تَرَاضٍ</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مِّنكُمْ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وَلاَ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تَقْتُلُواْ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أَنفُسَكُمْ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اللّهَ</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كَانَ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بِكُمْ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رَحِيماً</w:t>
      </w:r>
      <w:r w:rsidR="00334055" w:rsidRPr="00664925">
        <w:rPr>
          <w:rFonts w:ascii="Simplified Arabic" w:hAnsi="Simplified Arabic" w:cs="Traditional Arabic"/>
          <w:sz w:val="32"/>
          <w:szCs w:val="32"/>
          <w:rtl/>
        </w:rPr>
        <w:t xml:space="preserve">) </w:t>
      </w:r>
      <w:r w:rsidR="00334055" w:rsidRPr="00664925">
        <w:rPr>
          <w:rFonts w:ascii="Simplified Arabic" w:hAnsi="Simplified Arabic" w:cs="Traditional Arabic"/>
          <w:sz w:val="32"/>
          <w:szCs w:val="32"/>
          <w:vertAlign w:val="superscript"/>
          <w:rtl/>
        </w:rPr>
        <w:t>(</w:t>
      </w:r>
      <w:r w:rsidR="00334055" w:rsidRPr="00664925">
        <w:rPr>
          <w:rStyle w:val="a4"/>
          <w:rFonts w:ascii="Simplified Arabic" w:hAnsi="Simplified Arabic" w:cs="Traditional Arabic"/>
          <w:sz w:val="32"/>
          <w:szCs w:val="32"/>
          <w:rtl/>
        </w:rPr>
        <w:footnoteReference w:id="91"/>
      </w:r>
      <w:r w:rsidR="00334055" w:rsidRPr="00664925">
        <w:rPr>
          <w:rFonts w:ascii="Simplified Arabic" w:hAnsi="Simplified Arabic" w:cs="Traditional Arabic"/>
          <w:sz w:val="32"/>
          <w:szCs w:val="32"/>
          <w:vertAlign w:val="superscript"/>
          <w:rtl/>
        </w:rPr>
        <w:t>)</w:t>
      </w:r>
      <w:r w:rsidR="00334055" w:rsidRPr="00664925">
        <w:rPr>
          <w:rFonts w:ascii="Simplified Arabic" w:hAnsi="Simplified Arabic" w:cs="Traditional Arabic"/>
          <w:sz w:val="32"/>
          <w:szCs w:val="32"/>
          <w:rtl/>
        </w:rPr>
        <w:t xml:space="preserve"> كان</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فعل ماض ناقص مبني على الفتح</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w:t>
      </w:r>
      <w:r w:rsidR="00334055" w:rsidRPr="00664925">
        <w:rPr>
          <w:rFonts w:ascii="Simplified Arabic" w:hAnsi="Simplified Arabic" w:cs="Traditional Arabic"/>
          <w:sz w:val="32"/>
          <w:szCs w:val="32"/>
          <w:rtl/>
        </w:rPr>
        <w:lastRenderedPageBreak/>
        <w:t>واسمها مستتر جوازاً تقديره هو</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بكم</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جار ومجرور</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رحيما</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خبر كان منصوب وعلامة نصبه الفتحة </w:t>
      </w:r>
      <w:r w:rsidR="00334055" w:rsidRPr="00664925">
        <w:rPr>
          <w:rFonts w:ascii="Simplified Arabic" w:hAnsi="Simplified Arabic" w:cs="Traditional Arabic"/>
          <w:sz w:val="32"/>
          <w:szCs w:val="32"/>
          <w:vertAlign w:val="superscript"/>
          <w:rtl/>
        </w:rPr>
        <w:t>(</w:t>
      </w:r>
      <w:r w:rsidR="00334055" w:rsidRPr="00664925">
        <w:rPr>
          <w:rStyle w:val="a4"/>
          <w:rFonts w:ascii="Simplified Arabic" w:hAnsi="Simplified Arabic" w:cs="Traditional Arabic"/>
          <w:sz w:val="32"/>
          <w:szCs w:val="32"/>
          <w:rtl/>
        </w:rPr>
        <w:footnoteReference w:id="92"/>
      </w:r>
      <w:r w:rsidR="00334055"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334055" w:rsidRPr="00664925">
        <w:rPr>
          <w:rFonts w:ascii="Simplified Arabic" w:hAnsi="Simplified Arabic" w:cs="Traditional Arabic"/>
          <w:sz w:val="32"/>
          <w:szCs w:val="32"/>
          <w:rtl/>
        </w:rPr>
        <w:t xml:space="preserve"> </w:t>
      </w:r>
    </w:p>
    <w:p w:rsidR="000F3E89" w:rsidRPr="00664925" w:rsidRDefault="0033405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وَإِذَا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قِيلَ</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لَهُمْ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تَعَالَوْاْ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إِلَى</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مَا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أَنزَلَ</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اللّهُ</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وَإِلَى</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الرَّسُولِ</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قَالُواْ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حَسْبُنَا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مَا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وَجَدْنَا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عَلَيْهِ</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آبَاءنَا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أَوَلَوْ</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كَانَ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آبَاؤُهُمْ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يَعْلَمُونَ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شَيْئاً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وَلاَ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يَهْتَدُونَ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9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الفتح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آباؤهم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كان مرفوع وعلامة رفعه الضمة الظاهرة وهم ضمير متصل مبني على الضم في محل جر مضاف إلي</w:t>
      </w:r>
      <w:r w:rsidR="004818D0" w:rsidRPr="00664925">
        <w:rPr>
          <w:rFonts w:ascii="Simplified Arabic" w:hAnsi="Simplified Arabic" w:cs="Traditional Arabic"/>
          <w:sz w:val="32"/>
          <w:szCs w:val="32"/>
          <w:rtl/>
        </w:rPr>
        <w:t xml:space="preserve">ه </w:t>
      </w:r>
      <w:r w:rsidR="004818D0" w:rsidRPr="00664925">
        <w:rPr>
          <w:rFonts w:ascii="Simplified Arabic" w:hAnsi="Simplified Arabic" w:cs="Traditional Arabic"/>
          <w:sz w:val="32"/>
          <w:szCs w:val="32"/>
          <w:rtl/>
        </w:rPr>
        <w:br/>
        <w:t>لا يعلمون</w:t>
      </w:r>
      <w:r w:rsidR="00664925">
        <w:rPr>
          <w:rFonts w:ascii="Simplified Arabic" w:hAnsi="Simplified Arabic" w:cs="Traditional Arabic"/>
          <w:sz w:val="32"/>
          <w:szCs w:val="32"/>
          <w:rtl/>
        </w:rPr>
        <w:t>:</w:t>
      </w:r>
      <w:r w:rsidR="004818D0" w:rsidRPr="00664925">
        <w:rPr>
          <w:rFonts w:ascii="Simplified Arabic" w:hAnsi="Simplified Arabic" w:cs="Traditional Arabic"/>
          <w:sz w:val="32"/>
          <w:szCs w:val="32"/>
          <w:rtl/>
        </w:rPr>
        <w:t xml:space="preserve"> لا</w:t>
      </w:r>
      <w:r w:rsidR="00664925">
        <w:rPr>
          <w:rFonts w:ascii="Simplified Arabic" w:hAnsi="Simplified Arabic" w:cs="Traditional Arabic"/>
          <w:sz w:val="32"/>
          <w:szCs w:val="32"/>
          <w:rtl/>
        </w:rPr>
        <w:t>:</w:t>
      </w:r>
      <w:r w:rsidR="004818D0" w:rsidRPr="00664925">
        <w:rPr>
          <w:rFonts w:ascii="Simplified Arabic" w:hAnsi="Simplified Arabic" w:cs="Traditional Arabic"/>
          <w:sz w:val="32"/>
          <w:szCs w:val="32"/>
          <w:rtl/>
        </w:rPr>
        <w:t xml:space="preserve"> حرف نفي</w:t>
      </w:r>
      <w:r w:rsidR="00664925">
        <w:rPr>
          <w:rFonts w:ascii="Simplified Arabic" w:hAnsi="Simplified Arabic" w:cs="Traditional Arabic"/>
          <w:sz w:val="32"/>
          <w:szCs w:val="32"/>
          <w:rtl/>
        </w:rPr>
        <w:t>،</w:t>
      </w:r>
      <w:r w:rsidR="004818D0" w:rsidRPr="00664925">
        <w:rPr>
          <w:rFonts w:ascii="Simplified Arabic" w:hAnsi="Simplified Arabic" w:cs="Traditional Arabic"/>
          <w:sz w:val="32"/>
          <w:szCs w:val="32"/>
          <w:rtl/>
        </w:rPr>
        <w:t xml:space="preserve"> يعلمون</w:t>
      </w:r>
      <w:r w:rsidR="00664925">
        <w:rPr>
          <w:rFonts w:ascii="Simplified Arabic" w:hAnsi="Simplified Arabic" w:cs="Traditional Arabic"/>
          <w:sz w:val="32"/>
          <w:szCs w:val="32"/>
          <w:rtl/>
        </w:rPr>
        <w:t>:</w:t>
      </w:r>
      <w:r w:rsidR="004818D0" w:rsidRPr="00664925">
        <w:rPr>
          <w:rFonts w:ascii="Simplified Arabic" w:hAnsi="Simplified Arabic" w:cs="Traditional Arabic"/>
          <w:sz w:val="32"/>
          <w:szCs w:val="32"/>
          <w:rtl/>
        </w:rPr>
        <w:t xml:space="preserve"> فعل مضارع مرفوع وعلامة رفعه ثبوت النون والواو ضمير متصل مبني على السكون في محل رفع فاعل والجملة الفعلية في محل نصب خبر كان </w:t>
      </w:r>
      <w:r w:rsidR="004818D0" w:rsidRPr="00664925">
        <w:rPr>
          <w:rFonts w:ascii="Simplified Arabic" w:hAnsi="Simplified Arabic" w:cs="Traditional Arabic"/>
          <w:sz w:val="32"/>
          <w:szCs w:val="32"/>
          <w:vertAlign w:val="superscript"/>
          <w:rtl/>
        </w:rPr>
        <w:t>(</w:t>
      </w:r>
      <w:r w:rsidR="004818D0" w:rsidRPr="00664925">
        <w:rPr>
          <w:rStyle w:val="a4"/>
          <w:rFonts w:ascii="Simplified Arabic" w:hAnsi="Simplified Arabic" w:cs="Traditional Arabic"/>
          <w:sz w:val="32"/>
          <w:szCs w:val="32"/>
          <w:rtl/>
        </w:rPr>
        <w:footnoteReference w:id="94"/>
      </w:r>
      <w:r w:rsidR="004818D0" w:rsidRPr="00664925">
        <w:rPr>
          <w:rFonts w:ascii="Simplified Arabic" w:hAnsi="Simplified Arabic" w:cs="Traditional Arabic"/>
          <w:sz w:val="32"/>
          <w:szCs w:val="32"/>
          <w:vertAlign w:val="superscript"/>
          <w:rtl/>
        </w:rPr>
        <w:t>)</w:t>
      </w:r>
      <w:r w:rsidR="004818D0" w:rsidRPr="00664925">
        <w:rPr>
          <w:rFonts w:ascii="Simplified Arabic" w:hAnsi="Simplified Arabic" w:cs="Traditional Arabic"/>
          <w:sz w:val="32"/>
          <w:szCs w:val="32"/>
          <w:rtl/>
        </w:rPr>
        <w:t xml:space="preserve"> </w:t>
      </w:r>
    </w:p>
    <w:p w:rsidR="004818D0"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w:t>
      </w:r>
      <w:r w:rsidR="00FA32B7"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FA32B7"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فَمَا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كَانَ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دَعْوَاهُمْ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إِذْ</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جَاءهُمْ</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بَأْسُنَا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إِلاَّ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أَن</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قَالُواْ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إِنَّا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كُنَّا</w:t>
      </w:r>
      <w:r w:rsidR="003A354C" w:rsidRPr="00664925">
        <w:rPr>
          <w:rFonts w:ascii="Simplified Arabic" w:hAnsi="Simplified Arabic" w:cs="Traditional Arabic"/>
          <w:sz w:val="32"/>
          <w:szCs w:val="32"/>
          <w:rtl/>
        </w:rPr>
        <w:t xml:space="preserve"> </w:t>
      </w:r>
      <w:r w:rsidR="003A354C" w:rsidRPr="00664925">
        <w:rPr>
          <w:rFonts w:ascii="Simplified Arabic" w:hAnsi="Simplified Arabic" w:cs="Traditional Arabic" w:hint="cs"/>
          <w:sz w:val="32"/>
          <w:szCs w:val="32"/>
          <w:rtl/>
        </w:rPr>
        <w:t>ظَالِمِينَ</w:t>
      </w:r>
      <w:r w:rsidR="004818D0" w:rsidRPr="00664925">
        <w:rPr>
          <w:rFonts w:ascii="Simplified Arabic" w:hAnsi="Simplified Arabic" w:cs="Traditional Arabic"/>
          <w:sz w:val="32"/>
          <w:szCs w:val="32"/>
          <w:rtl/>
        </w:rPr>
        <w:t xml:space="preserve">) </w:t>
      </w:r>
      <w:r w:rsidR="004818D0" w:rsidRPr="00664925">
        <w:rPr>
          <w:rFonts w:ascii="Simplified Arabic" w:hAnsi="Simplified Arabic" w:cs="Traditional Arabic"/>
          <w:sz w:val="32"/>
          <w:szCs w:val="32"/>
          <w:vertAlign w:val="superscript"/>
          <w:rtl/>
        </w:rPr>
        <w:t>(</w:t>
      </w:r>
      <w:r w:rsidR="004818D0" w:rsidRPr="00664925">
        <w:rPr>
          <w:rStyle w:val="a4"/>
          <w:rFonts w:ascii="Simplified Arabic" w:hAnsi="Simplified Arabic" w:cs="Traditional Arabic"/>
          <w:sz w:val="32"/>
          <w:szCs w:val="32"/>
          <w:rtl/>
        </w:rPr>
        <w:footnoteReference w:id="95"/>
      </w:r>
      <w:r w:rsidR="004818D0" w:rsidRPr="00664925">
        <w:rPr>
          <w:rFonts w:ascii="Simplified Arabic" w:hAnsi="Simplified Arabic" w:cs="Traditional Arabic"/>
          <w:sz w:val="32"/>
          <w:szCs w:val="32"/>
          <w:vertAlign w:val="superscript"/>
          <w:rtl/>
        </w:rPr>
        <w:t>)</w:t>
      </w:r>
      <w:r w:rsidR="004818D0" w:rsidRPr="00664925">
        <w:rPr>
          <w:rFonts w:ascii="Simplified Arabic" w:hAnsi="Simplified Arabic" w:cs="Traditional Arabic"/>
          <w:sz w:val="32"/>
          <w:szCs w:val="32"/>
          <w:rtl/>
        </w:rPr>
        <w:t xml:space="preserve"> </w:t>
      </w:r>
    </w:p>
    <w:p w:rsidR="004818D0" w:rsidRPr="00664925" w:rsidRDefault="004818D0"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الفتح </w:t>
      </w:r>
    </w:p>
    <w:p w:rsidR="004818D0" w:rsidRPr="00664925" w:rsidRDefault="004818D0"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دعواهم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كان مرفوع وعلامة رفعه الضمة المقدرة على الألف منع من ظهورها التعذر </w:t>
      </w:r>
    </w:p>
    <w:p w:rsidR="004818D0" w:rsidRPr="00664925" w:rsidRDefault="004818D0"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ظالمين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كان منصوب وعلامة نصبه الياء لأنه جمع مذكر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96"/>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jc w:val="both"/>
        <w:rPr>
          <w:rFonts w:ascii="Simplified Arabic" w:hAnsi="Simplified Arabic" w:cs="Traditional Arabic"/>
          <w:sz w:val="32"/>
          <w:szCs w:val="32"/>
          <w:rtl/>
        </w:rPr>
      </w:pPr>
    </w:p>
    <w:p w:rsidR="004818D0"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FA32B7"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FA32B7" w:rsidRPr="00664925">
        <w:rPr>
          <w:rFonts w:ascii="Simplified Arabic" w:hAnsi="Simplified Arabic" w:cs="Traditional Arabic"/>
          <w:sz w:val="32"/>
          <w:szCs w:val="32"/>
          <w:rtl/>
        </w:rPr>
        <w:t>(</w:t>
      </w:r>
      <w:r w:rsidR="00856285" w:rsidRPr="00664925">
        <w:rPr>
          <w:rFonts w:cs="Traditional Arabic" w:hint="cs"/>
          <w:sz w:val="32"/>
          <w:szCs w:val="32"/>
          <w:rtl/>
        </w:rPr>
        <w:t xml:space="preserve"> </w:t>
      </w:r>
      <w:r w:rsidR="00856285" w:rsidRPr="00664925">
        <w:rPr>
          <w:rFonts w:ascii="Simplified Arabic" w:hAnsi="Simplified Arabic" w:cs="Traditional Arabic" w:hint="cs"/>
          <w:sz w:val="32"/>
          <w:szCs w:val="32"/>
          <w:rtl/>
        </w:rPr>
        <w:t>وَلَا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تُطِعْ</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مَنْ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أَغْفَلْنَا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قَلْبَهُ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عَن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ذِكْرِنَا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وَاتَّبَعَ</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هَوَاهُ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وَكَانَ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أَمْرُهُ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فُرُطاً</w:t>
      </w:r>
      <w:r w:rsidR="006E0092" w:rsidRPr="00664925">
        <w:rPr>
          <w:rFonts w:ascii="Simplified Arabic" w:hAnsi="Simplified Arabic" w:cs="Traditional Arabic"/>
          <w:sz w:val="32"/>
          <w:szCs w:val="32"/>
          <w:rtl/>
        </w:rPr>
        <w:t xml:space="preserve">) </w:t>
      </w:r>
      <w:r w:rsidR="006E0092" w:rsidRPr="00664925">
        <w:rPr>
          <w:rFonts w:ascii="Simplified Arabic" w:hAnsi="Simplified Arabic" w:cs="Traditional Arabic"/>
          <w:sz w:val="32"/>
          <w:szCs w:val="32"/>
          <w:vertAlign w:val="superscript"/>
          <w:rtl/>
        </w:rPr>
        <w:t>(</w:t>
      </w:r>
      <w:r w:rsidR="006E0092" w:rsidRPr="00664925">
        <w:rPr>
          <w:rStyle w:val="a4"/>
          <w:rFonts w:ascii="Simplified Arabic" w:hAnsi="Simplified Arabic" w:cs="Traditional Arabic"/>
          <w:sz w:val="32"/>
          <w:szCs w:val="32"/>
          <w:rtl/>
        </w:rPr>
        <w:footnoteReference w:id="97"/>
      </w:r>
      <w:r w:rsidR="006E0092" w:rsidRPr="00664925">
        <w:rPr>
          <w:rFonts w:ascii="Simplified Arabic" w:hAnsi="Simplified Arabic" w:cs="Traditional Arabic"/>
          <w:sz w:val="32"/>
          <w:szCs w:val="32"/>
          <w:vertAlign w:val="superscript"/>
          <w:rtl/>
        </w:rPr>
        <w:t>)</w:t>
      </w:r>
      <w:r w:rsidR="006E0092" w:rsidRPr="00664925">
        <w:rPr>
          <w:rFonts w:ascii="Simplified Arabic" w:hAnsi="Simplified Arabic" w:cs="Traditional Arabic"/>
          <w:sz w:val="32"/>
          <w:szCs w:val="32"/>
          <w:rtl/>
        </w:rPr>
        <w:t xml:space="preserve"> </w:t>
      </w:r>
    </w:p>
    <w:p w:rsidR="006E0092" w:rsidRPr="00664925" w:rsidRDefault="006E009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وكان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عطف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الفتح </w:t>
      </w:r>
    </w:p>
    <w:p w:rsidR="006E0092" w:rsidRPr="00664925" w:rsidRDefault="006E009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أمره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كان مرفوع وعلامة رفعه الضمة الظاهرة على آخره وهو مضاف والهاء ضمير متصل مبني على الضم في محل جر مضاف إليه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E0092" w:rsidRPr="00664925" w:rsidRDefault="006E009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فرطا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كان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98"/>
      </w:r>
      <w:r w:rsidRPr="00664925">
        <w:rPr>
          <w:rFonts w:ascii="Simplified Arabic" w:hAnsi="Simplified Arabic" w:cs="Traditional Arabic"/>
          <w:sz w:val="32"/>
          <w:szCs w:val="32"/>
          <w:vertAlign w:val="superscript"/>
          <w:rtl/>
        </w:rPr>
        <w:t xml:space="preserve">) </w:t>
      </w:r>
    </w:p>
    <w:p w:rsidR="006E0092"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6E0092"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6E0092"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وَلَقَدْ</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خَلَقْنَا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فَوْقَكُمْ</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سَبْعَ</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طَرَائِقَ</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وَمَا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كُنَّا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عَنِ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الْخَلْقِ</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غَافِلِينَ</w:t>
      </w:r>
      <w:r w:rsidR="006E0092" w:rsidRPr="00664925">
        <w:rPr>
          <w:rFonts w:ascii="Simplified Arabic" w:hAnsi="Simplified Arabic" w:cs="Traditional Arabic"/>
          <w:sz w:val="32"/>
          <w:szCs w:val="32"/>
          <w:rtl/>
        </w:rPr>
        <w:t xml:space="preserve">) </w:t>
      </w:r>
      <w:r w:rsidR="006E0092" w:rsidRPr="00664925">
        <w:rPr>
          <w:rFonts w:ascii="Simplified Arabic" w:hAnsi="Simplified Arabic" w:cs="Traditional Arabic"/>
          <w:sz w:val="32"/>
          <w:szCs w:val="32"/>
          <w:vertAlign w:val="superscript"/>
          <w:rtl/>
        </w:rPr>
        <w:t>(</w:t>
      </w:r>
      <w:r w:rsidR="006E0092" w:rsidRPr="00664925">
        <w:rPr>
          <w:rStyle w:val="a4"/>
          <w:rFonts w:ascii="Simplified Arabic" w:hAnsi="Simplified Arabic" w:cs="Traditional Arabic"/>
          <w:sz w:val="32"/>
          <w:szCs w:val="32"/>
          <w:rtl/>
        </w:rPr>
        <w:footnoteReference w:id="99"/>
      </w:r>
      <w:r w:rsidR="006E0092" w:rsidRPr="00664925">
        <w:rPr>
          <w:rFonts w:ascii="Simplified Arabic" w:hAnsi="Simplified Arabic" w:cs="Traditional Arabic"/>
          <w:sz w:val="32"/>
          <w:szCs w:val="32"/>
          <w:vertAlign w:val="superscript"/>
          <w:rtl/>
        </w:rPr>
        <w:t>)</w:t>
      </w:r>
      <w:r w:rsidR="006E0092" w:rsidRPr="00664925">
        <w:rPr>
          <w:rFonts w:ascii="Simplified Arabic" w:hAnsi="Simplified Arabic" w:cs="Traditional Arabic"/>
          <w:sz w:val="32"/>
          <w:szCs w:val="32"/>
          <w:rtl/>
        </w:rPr>
        <w:t xml:space="preserve"> </w:t>
      </w:r>
    </w:p>
    <w:p w:rsidR="006E0092" w:rsidRPr="00664925" w:rsidRDefault="006E009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وما كنا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واو الحال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كنا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كان فعل ماض ناقص مبني على السكون لاتصاله </w:t>
      </w:r>
      <w:r w:rsidR="004B6C84" w:rsidRPr="00664925">
        <w:rPr>
          <w:rFonts w:ascii="Simplified Arabic" w:hAnsi="Simplified Arabic" w:cs="Traditional Arabic"/>
          <w:sz w:val="32"/>
          <w:szCs w:val="32"/>
          <w:rtl/>
        </w:rPr>
        <w:t>(بنا) ونا</w:t>
      </w:r>
      <w:r w:rsidR="00664925">
        <w:rPr>
          <w:rFonts w:ascii="Simplified Arabic" w:hAnsi="Simplified Arabic" w:cs="Traditional Arabic"/>
          <w:sz w:val="32"/>
          <w:szCs w:val="32"/>
          <w:rtl/>
        </w:rPr>
        <w:t>:</w:t>
      </w:r>
      <w:r w:rsidR="004B6C84" w:rsidRPr="00664925">
        <w:rPr>
          <w:rFonts w:ascii="Simplified Arabic" w:hAnsi="Simplified Arabic" w:cs="Traditional Arabic"/>
          <w:sz w:val="32"/>
          <w:szCs w:val="32"/>
          <w:rtl/>
        </w:rPr>
        <w:t xml:space="preserve"> ضمير متصل مبني على السكون في محل رفع اسم كان </w:t>
      </w:r>
    </w:p>
    <w:p w:rsidR="004B6C84" w:rsidRPr="00664925" w:rsidRDefault="004B6C8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غافلين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كان منصوب وعلامة نصبه الياء لأنه جمع مذكر سالم (</w:t>
      </w:r>
      <w:r w:rsidRPr="00664925">
        <w:rPr>
          <w:rStyle w:val="a4"/>
          <w:rFonts w:ascii="Simplified Arabic" w:hAnsi="Simplified Arabic" w:cs="Traditional Arabic"/>
          <w:sz w:val="32"/>
          <w:szCs w:val="32"/>
          <w:rtl/>
        </w:rPr>
        <w:footnoteReference w:id="100"/>
      </w:r>
      <w:r w:rsidRPr="00664925">
        <w:rPr>
          <w:rFonts w:ascii="Simplified Arabic" w:hAnsi="Simplified Arabic" w:cs="Traditional Arabic"/>
          <w:sz w:val="32"/>
          <w:szCs w:val="32"/>
          <w:rtl/>
        </w:rPr>
        <w:t xml:space="preserve">) </w:t>
      </w:r>
    </w:p>
    <w:p w:rsidR="004B6C84"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w:t>
      </w:r>
      <w:r w:rsidR="004B6C84"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4B6C84"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وَلَقَدْ</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أَضَلَّ</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مِنكُمْ</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جِبِلّاً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كَثِيراً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أَفَلَمْ</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تَكُونُوا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تَعْقِلُونَ</w:t>
      </w:r>
      <w:r w:rsidR="004B6C84" w:rsidRPr="00664925">
        <w:rPr>
          <w:rFonts w:ascii="Simplified Arabic" w:hAnsi="Simplified Arabic" w:cs="Traditional Arabic"/>
          <w:sz w:val="32"/>
          <w:szCs w:val="32"/>
          <w:rtl/>
        </w:rPr>
        <w:t xml:space="preserve">) </w:t>
      </w:r>
      <w:r w:rsidR="004B6C84" w:rsidRPr="00664925">
        <w:rPr>
          <w:rFonts w:ascii="Simplified Arabic" w:hAnsi="Simplified Arabic" w:cs="Traditional Arabic"/>
          <w:sz w:val="32"/>
          <w:szCs w:val="32"/>
          <w:vertAlign w:val="superscript"/>
          <w:rtl/>
        </w:rPr>
        <w:t>(</w:t>
      </w:r>
      <w:r w:rsidR="004B6C84" w:rsidRPr="00664925">
        <w:rPr>
          <w:rStyle w:val="a4"/>
          <w:rFonts w:ascii="Simplified Arabic" w:hAnsi="Simplified Arabic" w:cs="Traditional Arabic"/>
          <w:sz w:val="32"/>
          <w:szCs w:val="32"/>
          <w:rtl/>
        </w:rPr>
        <w:footnoteReference w:id="101"/>
      </w:r>
      <w:r w:rsidR="004B6C84" w:rsidRPr="00664925">
        <w:rPr>
          <w:rFonts w:ascii="Simplified Arabic" w:hAnsi="Simplified Arabic" w:cs="Traditional Arabic"/>
          <w:sz w:val="32"/>
          <w:szCs w:val="32"/>
          <w:vertAlign w:val="superscript"/>
          <w:rtl/>
        </w:rPr>
        <w:t>)</w:t>
      </w:r>
      <w:r w:rsidR="004B6C84" w:rsidRPr="00664925">
        <w:rPr>
          <w:rFonts w:ascii="Simplified Arabic" w:hAnsi="Simplified Arabic" w:cs="Traditional Arabic"/>
          <w:sz w:val="32"/>
          <w:szCs w:val="32"/>
          <w:rtl/>
        </w:rPr>
        <w:t xml:space="preserve"> </w:t>
      </w:r>
    </w:p>
    <w:p w:rsidR="004B6C84" w:rsidRPr="00664925" w:rsidRDefault="004B6C8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تكونوا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مجزوم وعلامة جزمه حذف النون والواو ضمير متصل مبني على السكون في محل رفع اسم تكون والألف فارقة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FA32B7" w:rsidRPr="00664925" w:rsidRDefault="004B6C84"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تعقلون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ثبوت النون والواو ضمير متصل مبني على السكون في محل رفع فاعل والجملة الفعلية في محل نصب خبر تكون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02"/>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p>
    <w:p w:rsidR="00FA32B7" w:rsidRPr="00664925" w:rsidRDefault="00FA32B7" w:rsidP="00664925">
      <w:pPr>
        <w:spacing w:after="0" w:line="240" w:lineRule="auto"/>
        <w:jc w:val="both"/>
        <w:rPr>
          <w:rFonts w:ascii="Simplified Arabic" w:hAnsi="Simplified Arabic" w:cs="Traditional Arabic"/>
          <w:b/>
          <w:bCs/>
          <w:sz w:val="32"/>
          <w:szCs w:val="32"/>
          <w:rtl/>
        </w:rPr>
      </w:pPr>
      <w:r w:rsidRPr="00664925">
        <w:rPr>
          <w:rFonts w:ascii="Simplified Arabic" w:hAnsi="Simplified Arabic" w:cs="Traditional Arabic"/>
          <w:b/>
          <w:bCs/>
          <w:sz w:val="32"/>
          <w:szCs w:val="32"/>
          <w:rtl/>
        </w:rPr>
        <w:t xml:space="preserve"> </w:t>
      </w:r>
    </w:p>
    <w:p w:rsidR="004B6C84" w:rsidRPr="00664925" w:rsidRDefault="00FA32B7" w:rsidP="00664925">
      <w:pPr>
        <w:pStyle w:val="2"/>
        <w:rPr>
          <w:color w:val="C00000"/>
          <w:sz w:val="32"/>
          <w:szCs w:val="32"/>
          <w:rtl/>
        </w:rPr>
      </w:pPr>
      <w:bookmarkStart w:id="28" w:name="_Toc506796787"/>
      <w:r w:rsidRPr="00664925">
        <w:rPr>
          <w:rFonts w:hint="cs"/>
          <w:color w:val="C00000"/>
          <w:sz w:val="32"/>
          <w:szCs w:val="32"/>
          <w:rtl/>
        </w:rPr>
        <w:t>2/</w:t>
      </w:r>
      <w:r w:rsidR="00664925" w:rsidRPr="00664925">
        <w:rPr>
          <w:rFonts w:hint="cs"/>
          <w:color w:val="C00000"/>
          <w:sz w:val="32"/>
          <w:szCs w:val="32"/>
          <w:rtl/>
        </w:rPr>
        <w:t xml:space="preserve"> </w:t>
      </w:r>
      <w:r w:rsidR="00C42782" w:rsidRPr="00664925">
        <w:rPr>
          <w:color w:val="C00000"/>
          <w:sz w:val="32"/>
          <w:szCs w:val="32"/>
          <w:rtl/>
        </w:rPr>
        <w:t>أصبح</w:t>
      </w:r>
      <w:r w:rsidR="00664925" w:rsidRPr="00664925">
        <w:rPr>
          <w:color w:val="C00000"/>
          <w:sz w:val="32"/>
          <w:szCs w:val="32"/>
          <w:rtl/>
        </w:rPr>
        <w:t>:</w:t>
      </w:r>
      <w:bookmarkEnd w:id="28"/>
      <w:r w:rsidR="00C42782" w:rsidRPr="00664925">
        <w:rPr>
          <w:color w:val="C00000"/>
          <w:sz w:val="32"/>
          <w:szCs w:val="32"/>
          <w:rtl/>
        </w:rPr>
        <w:t xml:space="preserve"> </w:t>
      </w:r>
    </w:p>
    <w:p w:rsidR="00C42782"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00C42782"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00856285" w:rsidRPr="00664925">
        <w:rPr>
          <w:rFonts w:ascii="Simplified Arabic" w:hAnsi="Simplified Arabic" w:cs="Traditional Arabic" w:hint="cs"/>
          <w:sz w:val="32"/>
          <w:szCs w:val="32"/>
          <w:rtl/>
        </w:rPr>
        <w:t>(</w:t>
      </w:r>
      <w:r w:rsidR="00856285" w:rsidRPr="00664925">
        <w:rPr>
          <w:rFonts w:cs="Traditional Arabic" w:hint="cs"/>
          <w:sz w:val="32"/>
          <w:szCs w:val="32"/>
          <w:rtl/>
        </w:rPr>
        <w:t xml:space="preserve"> </w:t>
      </w:r>
      <w:r w:rsidR="00856285" w:rsidRPr="00664925">
        <w:rPr>
          <w:rFonts w:ascii="Simplified Arabic" w:hAnsi="Simplified Arabic" w:cs="Traditional Arabic" w:hint="cs"/>
          <w:sz w:val="32"/>
          <w:szCs w:val="32"/>
          <w:rtl/>
        </w:rPr>
        <w:t>فَطَوَّعَتْ</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لَهُ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نَفْسُهُ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قَتْلَ</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أَخِيهِ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فَقَتَلَهُ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فَأَصْبَحَ</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مِنَ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الْخَاسِرِينَ</w:t>
      </w:r>
      <w:r w:rsidR="00C42782" w:rsidRPr="00664925">
        <w:rPr>
          <w:rFonts w:ascii="Simplified Arabic" w:hAnsi="Simplified Arabic" w:cs="Traditional Arabic"/>
          <w:sz w:val="32"/>
          <w:szCs w:val="32"/>
          <w:rtl/>
        </w:rPr>
        <w:t xml:space="preserve">) </w:t>
      </w:r>
      <w:r w:rsidR="00C42782" w:rsidRPr="00664925">
        <w:rPr>
          <w:rFonts w:ascii="Simplified Arabic" w:hAnsi="Simplified Arabic" w:cs="Traditional Arabic"/>
          <w:sz w:val="32"/>
          <w:szCs w:val="32"/>
          <w:vertAlign w:val="superscript"/>
          <w:rtl/>
        </w:rPr>
        <w:t>(</w:t>
      </w:r>
      <w:r w:rsidR="00C42782" w:rsidRPr="00664925">
        <w:rPr>
          <w:rStyle w:val="a4"/>
          <w:rFonts w:ascii="Simplified Arabic" w:hAnsi="Simplified Arabic" w:cs="Traditional Arabic"/>
          <w:sz w:val="32"/>
          <w:szCs w:val="32"/>
          <w:rtl/>
        </w:rPr>
        <w:footnoteReference w:id="103"/>
      </w:r>
      <w:r w:rsidR="00C42782" w:rsidRPr="00664925">
        <w:rPr>
          <w:rFonts w:ascii="Simplified Arabic" w:hAnsi="Simplified Arabic" w:cs="Traditional Arabic"/>
          <w:sz w:val="32"/>
          <w:szCs w:val="32"/>
          <w:vertAlign w:val="superscript"/>
          <w:rtl/>
        </w:rPr>
        <w:t>)</w:t>
      </w:r>
      <w:r w:rsidR="00C42782" w:rsidRPr="00664925">
        <w:rPr>
          <w:rFonts w:ascii="Simplified Arabic" w:hAnsi="Simplified Arabic" w:cs="Traditional Arabic"/>
          <w:sz w:val="32"/>
          <w:szCs w:val="32"/>
          <w:rtl/>
        </w:rPr>
        <w:t xml:space="preserve"> </w:t>
      </w:r>
    </w:p>
    <w:p w:rsidR="00C42782" w:rsidRPr="00664925" w:rsidRDefault="00C4278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عاطفة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واسمها ضمير مستتر جوازاً تقديره هو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 / حرف جر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الخاسرين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مجرور بمن وعلامة جره الياء لأنه جمع مذكر سالم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والجار والمجرور في محل نصب خبر أصبح </w:t>
      </w:r>
      <w:r w:rsidR="006A7FD1" w:rsidRPr="00664925">
        <w:rPr>
          <w:rFonts w:ascii="Simplified Arabic" w:hAnsi="Simplified Arabic" w:cs="Traditional Arabic"/>
          <w:sz w:val="32"/>
          <w:szCs w:val="32"/>
          <w:vertAlign w:val="superscript"/>
          <w:rtl/>
        </w:rPr>
        <w:t>(</w:t>
      </w:r>
      <w:r w:rsidR="006A7FD1" w:rsidRPr="00664925">
        <w:rPr>
          <w:rStyle w:val="a4"/>
          <w:rFonts w:ascii="Simplified Arabic" w:hAnsi="Simplified Arabic" w:cs="Traditional Arabic"/>
          <w:sz w:val="32"/>
          <w:szCs w:val="32"/>
          <w:rtl/>
        </w:rPr>
        <w:footnoteReference w:id="104"/>
      </w:r>
      <w:r w:rsidR="006A7FD1" w:rsidRPr="00664925">
        <w:rPr>
          <w:rFonts w:ascii="Simplified Arabic" w:hAnsi="Simplified Arabic" w:cs="Traditional Arabic"/>
          <w:sz w:val="32"/>
          <w:szCs w:val="32"/>
          <w:vertAlign w:val="superscript"/>
          <w:rtl/>
        </w:rPr>
        <w:t>)</w:t>
      </w:r>
      <w:r w:rsidR="006A7FD1" w:rsidRPr="00664925">
        <w:rPr>
          <w:rFonts w:ascii="Simplified Arabic" w:hAnsi="Simplified Arabic" w:cs="Traditional Arabic"/>
          <w:sz w:val="32"/>
          <w:szCs w:val="32"/>
          <w:rtl/>
        </w:rPr>
        <w:t xml:space="preserve"> </w:t>
      </w:r>
    </w:p>
    <w:p w:rsidR="006A7FD1"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00856285" w:rsidRPr="00664925">
        <w:rPr>
          <w:rFonts w:cs="Traditional Arabic" w:hint="cs"/>
          <w:sz w:val="32"/>
          <w:szCs w:val="32"/>
          <w:rtl/>
        </w:rPr>
        <w:t xml:space="preserve"> </w:t>
      </w:r>
      <w:r w:rsidR="00856285" w:rsidRPr="00664925">
        <w:rPr>
          <w:rFonts w:ascii="Simplified Arabic" w:hAnsi="Simplified Arabic" w:cs="Traditional Arabic" w:hint="cs"/>
          <w:sz w:val="32"/>
          <w:szCs w:val="32"/>
          <w:rtl/>
        </w:rPr>
        <w:t>فَعَسَى</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اللّهُ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يَأْتِيَ</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بِالْفَتْحِ</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أَوْ</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أَمْرٍ</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مِّنْ</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عِندِهِ</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فَيُصْبِحُواْ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عَلَى</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مَا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أَسَرُّواْ</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فِي</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أَنْفُسِهِمْ</w:t>
      </w:r>
      <w:r w:rsidR="00856285" w:rsidRPr="00664925">
        <w:rPr>
          <w:rFonts w:ascii="Simplified Arabic" w:hAnsi="Simplified Arabic" w:cs="Traditional Arabic"/>
          <w:sz w:val="32"/>
          <w:szCs w:val="32"/>
          <w:rtl/>
        </w:rPr>
        <w:t xml:space="preserve"> </w:t>
      </w:r>
      <w:r w:rsidR="00856285" w:rsidRPr="00664925">
        <w:rPr>
          <w:rFonts w:ascii="Simplified Arabic" w:hAnsi="Simplified Arabic" w:cs="Traditional Arabic" w:hint="cs"/>
          <w:sz w:val="32"/>
          <w:szCs w:val="32"/>
          <w:rtl/>
        </w:rPr>
        <w:t>نَادِمِينَ</w:t>
      </w:r>
      <w:r w:rsidRPr="00664925">
        <w:rPr>
          <w:rFonts w:ascii="Simplified Arabic" w:hAnsi="Simplified Arabic" w:cs="Traditional Arabic"/>
          <w:sz w:val="32"/>
          <w:szCs w:val="32"/>
          <w:rtl/>
        </w:rPr>
        <w:t>)</w:t>
      </w:r>
      <w:r w:rsidR="006A7FD1" w:rsidRPr="00664925">
        <w:rPr>
          <w:rFonts w:ascii="Simplified Arabic" w:hAnsi="Simplified Arabic" w:cs="Traditional Arabic"/>
          <w:sz w:val="32"/>
          <w:szCs w:val="32"/>
          <w:vertAlign w:val="superscript"/>
          <w:rtl/>
        </w:rPr>
        <w:t>(</w:t>
      </w:r>
      <w:r w:rsidR="006A7FD1" w:rsidRPr="00664925">
        <w:rPr>
          <w:rStyle w:val="a4"/>
          <w:rFonts w:ascii="Simplified Arabic" w:hAnsi="Simplified Arabic" w:cs="Traditional Arabic"/>
          <w:sz w:val="32"/>
          <w:szCs w:val="32"/>
          <w:rtl/>
        </w:rPr>
        <w:footnoteReference w:id="105"/>
      </w:r>
      <w:r w:rsidR="006A7FD1" w:rsidRPr="00664925">
        <w:rPr>
          <w:rFonts w:ascii="Simplified Arabic" w:hAnsi="Simplified Arabic" w:cs="Traditional Arabic"/>
          <w:sz w:val="32"/>
          <w:szCs w:val="32"/>
          <w:vertAlign w:val="superscript"/>
          <w:rtl/>
        </w:rPr>
        <w:t>)</w:t>
      </w:r>
      <w:r w:rsidR="006A7FD1" w:rsidRPr="00664925">
        <w:rPr>
          <w:rFonts w:ascii="Simplified Arabic" w:hAnsi="Simplified Arabic" w:cs="Traditional Arabic"/>
          <w:sz w:val="32"/>
          <w:szCs w:val="32"/>
          <w:rtl/>
        </w:rPr>
        <w:t xml:space="preserve"> </w:t>
      </w:r>
    </w:p>
    <w:p w:rsidR="006A7FD1" w:rsidRPr="00664925" w:rsidRDefault="006A7FD1"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فيصبحوا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عاطفة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يصبحوا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معطوفة على يأتي منصوبة وعلامة نصبها حذف النون وهي فعل مضارع ناقص</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w:t>
      </w:r>
      <w:r w:rsidR="00BE325C" w:rsidRPr="00664925">
        <w:rPr>
          <w:rFonts w:ascii="Simplified Arabic" w:hAnsi="Simplified Arabic" w:cs="Traditional Arabic"/>
          <w:sz w:val="32"/>
          <w:szCs w:val="32"/>
          <w:rtl/>
        </w:rPr>
        <w:t>ضمير متصل في محل رفع اسمها والألف فارقة</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على</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حر جر</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ما</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اسم موصول مبني على السكون في محل جر</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أسروا</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فعل ماضي مبني على الضم لاتصاله بوبو الجماعة , والواو ضمير متصل في محل رفع فاعل والألف فارقة</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والجملة صلة الموصول</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w:t>
      </w:r>
    </w:p>
    <w:p w:rsidR="00BE325C" w:rsidRPr="00664925" w:rsidRDefault="00BE325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في أنفسهم نادمين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متعلق بأسروا و(هم) ضمير الغائبين مبني على السكون في محل جر بالإضافة و( نادمين) خبر يصبح منصوب وعلامة نصبه الياء لأنه جمع مذكر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06"/>
      </w:r>
      <w:r w:rsidRPr="00664925">
        <w:rPr>
          <w:rFonts w:ascii="Simplified Arabic" w:hAnsi="Simplified Arabic" w:cs="Traditional Arabic"/>
          <w:sz w:val="32"/>
          <w:szCs w:val="32"/>
          <w:vertAlign w:val="superscript"/>
          <w:rtl/>
        </w:rPr>
        <w:t xml:space="preserve">) </w:t>
      </w:r>
    </w:p>
    <w:p w:rsidR="00FA32B7" w:rsidRPr="00664925" w:rsidRDefault="00664925" w:rsidP="00664925">
      <w:pPr>
        <w:spacing w:after="0" w:line="240" w:lineRule="auto"/>
        <w:jc w:val="both"/>
        <w:rPr>
          <w:rFonts w:ascii="Simplified Arabic" w:hAnsi="Simplified Arabic" w:cs="Traditional Arabic"/>
          <w:sz w:val="32"/>
          <w:szCs w:val="32"/>
          <w:rtl/>
        </w:rPr>
      </w:pPr>
      <w:r>
        <w:rPr>
          <w:rFonts w:ascii="Simplified Arabic" w:hAnsi="Simplified Arabic" w:cs="Traditional Arabic"/>
          <w:sz w:val="32"/>
          <w:szCs w:val="32"/>
          <w:rtl/>
        </w:rPr>
        <w:t xml:space="preserve"> </w:t>
      </w:r>
    </w:p>
    <w:p w:rsidR="00FA32B7" w:rsidRPr="00664925" w:rsidRDefault="00FA32B7" w:rsidP="00664925">
      <w:pPr>
        <w:spacing w:after="0" w:line="240" w:lineRule="auto"/>
        <w:jc w:val="both"/>
        <w:rPr>
          <w:rFonts w:ascii="Simplified Arabic" w:hAnsi="Simplified Arabic" w:cs="Traditional Arabic"/>
          <w:sz w:val="32"/>
          <w:szCs w:val="32"/>
          <w:rtl/>
        </w:rPr>
      </w:pPr>
    </w:p>
    <w:p w:rsidR="00BE325C"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w:t>
      </w:r>
      <w:r w:rsidR="00BE325C"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BE325C"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فَأَخَذَتْهُمُ</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الرَّجْفَةُ</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فَأَصْبَحُواْ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فِي</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دَارِهِمْ</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جَاثِمِينَ</w:t>
      </w:r>
      <w:r w:rsidR="00BE325C" w:rsidRPr="00664925">
        <w:rPr>
          <w:rFonts w:ascii="Simplified Arabic" w:hAnsi="Simplified Arabic" w:cs="Traditional Arabic"/>
          <w:sz w:val="32"/>
          <w:szCs w:val="32"/>
          <w:rtl/>
        </w:rPr>
        <w:t xml:space="preserve">) </w:t>
      </w:r>
      <w:r w:rsidR="00BE325C" w:rsidRPr="00664925">
        <w:rPr>
          <w:rFonts w:ascii="Simplified Arabic" w:hAnsi="Simplified Arabic" w:cs="Traditional Arabic"/>
          <w:sz w:val="32"/>
          <w:szCs w:val="32"/>
          <w:vertAlign w:val="superscript"/>
          <w:rtl/>
        </w:rPr>
        <w:t>(</w:t>
      </w:r>
      <w:r w:rsidR="00BE325C" w:rsidRPr="00664925">
        <w:rPr>
          <w:rStyle w:val="a4"/>
          <w:rFonts w:ascii="Simplified Arabic" w:hAnsi="Simplified Arabic" w:cs="Traditional Arabic"/>
          <w:sz w:val="32"/>
          <w:szCs w:val="32"/>
          <w:rtl/>
        </w:rPr>
        <w:footnoteReference w:id="107"/>
      </w:r>
      <w:r w:rsidR="00BE325C" w:rsidRPr="00664925">
        <w:rPr>
          <w:rFonts w:ascii="Simplified Arabic" w:hAnsi="Simplified Arabic" w:cs="Traditional Arabic"/>
          <w:sz w:val="32"/>
          <w:szCs w:val="32"/>
          <w:vertAlign w:val="superscript"/>
          <w:rtl/>
        </w:rPr>
        <w:t>)</w:t>
      </w:r>
      <w:r w:rsidR="00BE325C" w:rsidRPr="00664925">
        <w:rPr>
          <w:rFonts w:ascii="Simplified Arabic" w:hAnsi="Simplified Arabic" w:cs="Traditional Arabic"/>
          <w:sz w:val="32"/>
          <w:szCs w:val="32"/>
          <w:rtl/>
        </w:rPr>
        <w:t xml:space="preserve"> </w:t>
      </w:r>
    </w:p>
    <w:p w:rsidR="00BE325C" w:rsidRPr="00664925" w:rsidRDefault="00BE325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فأصبحوا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عطف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أصبحوا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الضم المقدر على ما قبل واو الجماعة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علي السكون في محل رفع اسم أصبح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BE325C" w:rsidRPr="00664925" w:rsidRDefault="00BE325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جاثمين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أصبح منصوب وعلامة نصبه الياء لأنه جمع مذكر سالم </w:t>
      </w:r>
      <w:r w:rsidR="009E2E86"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08"/>
      </w:r>
      <w:r w:rsidR="009E2E86" w:rsidRPr="00664925">
        <w:rPr>
          <w:rFonts w:ascii="Simplified Arabic" w:hAnsi="Simplified Arabic" w:cs="Traditional Arabic"/>
          <w:sz w:val="32"/>
          <w:szCs w:val="32"/>
          <w:vertAlign w:val="superscript"/>
          <w:rtl/>
        </w:rPr>
        <w:t>)</w:t>
      </w:r>
      <w:r w:rsidR="009E2E86" w:rsidRPr="00664925">
        <w:rPr>
          <w:rFonts w:ascii="Simplified Arabic" w:hAnsi="Simplified Arabic" w:cs="Traditional Arabic"/>
          <w:sz w:val="32"/>
          <w:szCs w:val="32"/>
          <w:rtl/>
        </w:rPr>
        <w:t xml:space="preserve"> </w:t>
      </w:r>
    </w:p>
    <w:p w:rsidR="00C37A0B"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9E2E86"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9E2E86"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 xml:space="preserve"> أَوْ</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يُصْبِحَ</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مَاؤُهَا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غَوْراً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فَلَن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تَسْتَطِيعَ</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لَهُ</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طَلَباً )</w:t>
      </w:r>
      <w:r w:rsidR="009E2E86" w:rsidRPr="00664925">
        <w:rPr>
          <w:rFonts w:ascii="Simplified Arabic" w:hAnsi="Simplified Arabic" w:cs="Traditional Arabic"/>
          <w:sz w:val="32"/>
          <w:szCs w:val="32"/>
          <w:rtl/>
        </w:rPr>
        <w:t xml:space="preserve"> </w:t>
      </w:r>
      <w:r w:rsidR="00C37A0B" w:rsidRPr="00664925">
        <w:rPr>
          <w:rFonts w:ascii="Simplified Arabic" w:hAnsi="Simplified Arabic" w:cs="Traditional Arabic"/>
          <w:sz w:val="32"/>
          <w:szCs w:val="32"/>
          <w:vertAlign w:val="superscript"/>
          <w:rtl/>
        </w:rPr>
        <w:t>(</w:t>
      </w:r>
      <w:r w:rsidR="009E2E86" w:rsidRPr="00664925">
        <w:rPr>
          <w:rStyle w:val="a4"/>
          <w:rFonts w:ascii="Simplified Arabic" w:hAnsi="Simplified Arabic" w:cs="Traditional Arabic"/>
          <w:sz w:val="32"/>
          <w:szCs w:val="32"/>
          <w:rtl/>
        </w:rPr>
        <w:footnoteReference w:id="109"/>
      </w:r>
      <w:r w:rsidR="00C37A0B" w:rsidRPr="00664925">
        <w:rPr>
          <w:rFonts w:ascii="Simplified Arabic" w:hAnsi="Simplified Arabic" w:cs="Traditional Arabic"/>
          <w:sz w:val="32"/>
          <w:szCs w:val="32"/>
          <w:vertAlign w:val="superscript"/>
          <w:rtl/>
        </w:rPr>
        <w:t>)</w:t>
      </w:r>
      <w:r w:rsidR="00C37A0B" w:rsidRPr="00664925">
        <w:rPr>
          <w:rFonts w:ascii="Simplified Arabic" w:hAnsi="Simplified Arabic" w:cs="Traditional Arabic"/>
          <w:sz w:val="32"/>
          <w:szCs w:val="32"/>
          <w:rtl/>
        </w:rPr>
        <w:t xml:space="preserve"> </w:t>
      </w:r>
      <w:r w:rsidR="00C37A0B" w:rsidRPr="00664925">
        <w:rPr>
          <w:rFonts w:ascii="Simplified Arabic" w:hAnsi="Simplified Arabic" w:cs="Traditional Arabic"/>
          <w:sz w:val="32"/>
          <w:szCs w:val="32"/>
          <w:rtl/>
        </w:rPr>
        <w:br/>
        <w:t>أو يصبح</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أو</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حرف عطف</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يصبح</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فعل مضارع معطوف بأو على ما قبلها فعل مضارع ناقص منصوب بأن مضمرة وعلامة نصبه الفتحة الظاهرة</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ماؤها</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اسم يصبح مرفوع وعلامة رفعه الضمة الظاهرة وهو مضاف والهاء ضمير متصل مبني على السكون في محل جر مضاف إليه </w:t>
      </w:r>
      <w:r w:rsidR="00C37A0B" w:rsidRPr="00664925">
        <w:rPr>
          <w:rFonts w:ascii="Simplified Arabic" w:hAnsi="Simplified Arabic" w:cs="Traditional Arabic"/>
          <w:sz w:val="32"/>
          <w:szCs w:val="32"/>
          <w:rtl/>
        </w:rPr>
        <w:br/>
        <w:t>غوراً</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خبر يصبح منصوب وعلامة نصبه الفتحة الظاهرة على آخره </w:t>
      </w:r>
      <w:r w:rsidR="00C37A0B" w:rsidRPr="00664925">
        <w:rPr>
          <w:rFonts w:ascii="Simplified Arabic" w:hAnsi="Simplified Arabic" w:cs="Traditional Arabic"/>
          <w:sz w:val="32"/>
          <w:szCs w:val="32"/>
          <w:vertAlign w:val="superscript"/>
          <w:rtl/>
        </w:rPr>
        <w:t>(</w:t>
      </w:r>
      <w:r w:rsidR="00C37A0B" w:rsidRPr="00664925">
        <w:rPr>
          <w:rStyle w:val="a4"/>
          <w:rFonts w:ascii="Simplified Arabic" w:hAnsi="Simplified Arabic" w:cs="Traditional Arabic"/>
          <w:sz w:val="32"/>
          <w:szCs w:val="32"/>
          <w:rtl/>
        </w:rPr>
        <w:footnoteReference w:id="110"/>
      </w:r>
      <w:r w:rsidR="00C37A0B"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C37A0B" w:rsidRPr="00664925">
        <w:rPr>
          <w:rFonts w:ascii="Simplified Arabic" w:hAnsi="Simplified Arabic" w:cs="Traditional Arabic"/>
          <w:sz w:val="32"/>
          <w:szCs w:val="32"/>
          <w:rtl/>
        </w:rPr>
        <w:t xml:space="preserve"> </w:t>
      </w:r>
    </w:p>
    <w:p w:rsidR="009E2E86" w:rsidRPr="00664925" w:rsidRDefault="00B26B8C" w:rsidP="00664925">
      <w:pPr>
        <w:pStyle w:val="2"/>
        <w:rPr>
          <w:color w:val="C00000"/>
          <w:sz w:val="32"/>
          <w:szCs w:val="32"/>
          <w:rtl/>
        </w:rPr>
      </w:pPr>
      <w:bookmarkStart w:id="29" w:name="_Toc506796788"/>
      <w:r w:rsidRPr="00664925">
        <w:rPr>
          <w:color w:val="C00000"/>
          <w:sz w:val="32"/>
          <w:szCs w:val="32"/>
          <w:rtl/>
        </w:rPr>
        <w:t>3/ ظلّ</w:t>
      </w:r>
      <w:r w:rsidR="00664925" w:rsidRPr="00664925">
        <w:rPr>
          <w:color w:val="C00000"/>
          <w:sz w:val="32"/>
          <w:szCs w:val="32"/>
          <w:rtl/>
        </w:rPr>
        <w:t>:</w:t>
      </w:r>
      <w:bookmarkEnd w:id="29"/>
    </w:p>
    <w:p w:rsidR="00C37A0B" w:rsidRPr="00664925" w:rsidRDefault="00C37A0B"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sidR="00634275"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634275" w:rsidRPr="00664925">
        <w:rPr>
          <w:rFonts w:ascii="Simplified Arabic" w:hAnsi="Simplified Arabic" w:cs="Traditional Arabic" w:hint="cs"/>
          <w:sz w:val="32"/>
          <w:szCs w:val="32"/>
          <w:rtl/>
        </w:rPr>
        <w:t xml:space="preserve"> ( قَالَ</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فَاذْهَبْ</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فَإِنَّ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لَكَ</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فِي</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الْحَيَاةِ</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أَن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تَقُولَ</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مِسَاسَ</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وَإِنَّ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لَكَ</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مَوْعِداً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تُخْلَفَهُ</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وَانظُرْ</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إِلَى</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إِلَهِكَ</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الَّذِي</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ظَلْتَ</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عَلَيْهِ</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عَاكِفاً</w:t>
      </w:r>
      <w:r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1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ظلت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السكون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والتاء ضمير متصل مبني على الفتح في محل رفع اسم ظل </w:t>
      </w:r>
    </w:p>
    <w:p w:rsidR="00FA32B7" w:rsidRPr="00664925" w:rsidRDefault="00C37A0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عاكفاً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ظل منصوب وعلامة نصبه الفتحة الظاهرة على آخره </w:t>
      </w:r>
      <w:r w:rsidR="00FF7468"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12"/>
      </w:r>
      <w:r w:rsidR="00FF7468"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w:t>
      </w:r>
    </w:p>
    <w:p w:rsidR="00FF7468"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FF7468"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w:t>
      </w:r>
      <w:r w:rsidR="00FA32B7" w:rsidRPr="00664925">
        <w:rPr>
          <w:rFonts w:ascii="Simplified Arabic" w:hAnsi="Simplified Arabic" w:cs="Traditional Arabic" w:hint="cs"/>
          <w:sz w:val="32"/>
          <w:szCs w:val="32"/>
          <w:rtl/>
        </w:rPr>
        <w:t>(</w:t>
      </w:r>
      <w:r w:rsidR="00634275" w:rsidRPr="00664925">
        <w:rPr>
          <w:rFonts w:ascii="Simplified Arabic" w:hAnsi="Simplified Arabic" w:cs="Traditional Arabic" w:hint="cs"/>
          <w:sz w:val="32"/>
          <w:szCs w:val="32"/>
          <w:rtl/>
        </w:rPr>
        <w:t>إِن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نَّشَأْ</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نُنَزِّلْ</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عَلَيْهِم</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مِّن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السَّمَاء</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آيَةً</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فَظَلَّتْ</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أَعْنَاقُهُمْ</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لَهَا</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خَاضِعِينَ</w:t>
      </w:r>
      <w:r w:rsidR="00FF7468" w:rsidRPr="00664925">
        <w:rPr>
          <w:rFonts w:ascii="Simplified Arabic" w:hAnsi="Simplified Arabic" w:cs="Traditional Arabic"/>
          <w:sz w:val="32"/>
          <w:szCs w:val="32"/>
          <w:rtl/>
        </w:rPr>
        <w:t xml:space="preserve">) </w:t>
      </w:r>
      <w:r w:rsidR="00FF7468" w:rsidRPr="00664925">
        <w:rPr>
          <w:rFonts w:ascii="Simplified Arabic" w:hAnsi="Simplified Arabic" w:cs="Traditional Arabic"/>
          <w:sz w:val="32"/>
          <w:szCs w:val="32"/>
          <w:vertAlign w:val="superscript"/>
          <w:rtl/>
        </w:rPr>
        <w:t>(</w:t>
      </w:r>
      <w:r w:rsidR="00FF7468" w:rsidRPr="00664925">
        <w:rPr>
          <w:rStyle w:val="a4"/>
          <w:rFonts w:ascii="Simplified Arabic" w:hAnsi="Simplified Arabic" w:cs="Traditional Arabic"/>
          <w:sz w:val="32"/>
          <w:szCs w:val="32"/>
          <w:rtl/>
        </w:rPr>
        <w:footnoteReference w:id="113"/>
      </w:r>
      <w:r w:rsidR="00FF7468" w:rsidRPr="00664925">
        <w:rPr>
          <w:rFonts w:ascii="Simplified Arabic" w:hAnsi="Simplified Arabic" w:cs="Traditional Arabic"/>
          <w:sz w:val="32"/>
          <w:szCs w:val="32"/>
          <w:vertAlign w:val="superscript"/>
          <w:rtl/>
        </w:rPr>
        <w:t>)</w:t>
      </w:r>
      <w:r w:rsidR="00FF7468" w:rsidRPr="00664925">
        <w:rPr>
          <w:rFonts w:ascii="Simplified Arabic" w:hAnsi="Simplified Arabic" w:cs="Traditional Arabic"/>
          <w:sz w:val="32"/>
          <w:szCs w:val="32"/>
          <w:rtl/>
        </w:rPr>
        <w:t xml:space="preserve"> </w:t>
      </w:r>
      <w:r w:rsidR="00FF7468" w:rsidRPr="00664925">
        <w:rPr>
          <w:rFonts w:ascii="Simplified Arabic" w:hAnsi="Simplified Arabic" w:cs="Traditional Arabic"/>
          <w:sz w:val="32"/>
          <w:szCs w:val="32"/>
          <w:rtl/>
        </w:rPr>
        <w:br/>
        <w:t>فظلت</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الفاء</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حرف عطف</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ظلت</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فعل ماض ناقص مبني على الفتح والتاء حرف دال على التأنيث </w:t>
      </w:r>
      <w:r w:rsidR="00FF7468" w:rsidRPr="00664925">
        <w:rPr>
          <w:rFonts w:ascii="Simplified Arabic" w:hAnsi="Simplified Arabic" w:cs="Traditional Arabic"/>
          <w:sz w:val="32"/>
          <w:szCs w:val="32"/>
          <w:rtl/>
        </w:rPr>
        <w:br/>
        <w:t>أعناقهم</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اسم ظل مرفوع وعلامة رفعه الضمة الظاهرة وهو مضاف والهاء ضمير متصل مبني على الضم في محل جر مضاف إليه </w:t>
      </w:r>
      <w:r w:rsidR="00FF7468" w:rsidRPr="00664925">
        <w:rPr>
          <w:rFonts w:ascii="Simplified Arabic" w:hAnsi="Simplified Arabic" w:cs="Traditional Arabic"/>
          <w:sz w:val="32"/>
          <w:szCs w:val="32"/>
          <w:rtl/>
        </w:rPr>
        <w:br/>
        <w:t>لها خاضعين</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لها</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جار ومجرور متعلقان بخاضعين</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خاضعين</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خبر ظل منصوب وعلامة نصبه الياء لأنه جمع مذكر سالم </w:t>
      </w:r>
      <w:r w:rsidR="00FF7468" w:rsidRPr="00664925">
        <w:rPr>
          <w:rFonts w:ascii="Simplified Arabic" w:hAnsi="Simplified Arabic" w:cs="Traditional Arabic"/>
          <w:sz w:val="32"/>
          <w:szCs w:val="32"/>
          <w:vertAlign w:val="superscript"/>
          <w:rtl/>
        </w:rPr>
        <w:t>(</w:t>
      </w:r>
      <w:r w:rsidR="00FF7468" w:rsidRPr="00664925">
        <w:rPr>
          <w:rStyle w:val="a4"/>
          <w:rFonts w:ascii="Simplified Arabic" w:hAnsi="Simplified Arabic" w:cs="Traditional Arabic"/>
          <w:sz w:val="32"/>
          <w:szCs w:val="32"/>
          <w:rtl/>
        </w:rPr>
        <w:footnoteReference w:id="114"/>
      </w:r>
      <w:r w:rsidR="00FF7468" w:rsidRPr="00664925">
        <w:rPr>
          <w:rFonts w:ascii="Simplified Arabic" w:hAnsi="Simplified Arabic" w:cs="Traditional Arabic"/>
          <w:sz w:val="32"/>
          <w:szCs w:val="32"/>
          <w:vertAlign w:val="superscript"/>
          <w:rtl/>
        </w:rPr>
        <w:t>)</w:t>
      </w:r>
      <w:r w:rsidR="00FF7468" w:rsidRPr="00664925">
        <w:rPr>
          <w:rFonts w:ascii="Simplified Arabic" w:hAnsi="Simplified Arabic" w:cs="Traditional Arabic"/>
          <w:sz w:val="32"/>
          <w:szCs w:val="32"/>
          <w:rtl/>
        </w:rPr>
        <w:t xml:space="preserve"> </w:t>
      </w:r>
    </w:p>
    <w:p w:rsidR="00FF7468"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w:t>
      </w:r>
      <w:r w:rsidR="00FF7468"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FF7468"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إِن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يَشَأْ</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يُسْكِنِ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الرِّيحَ</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فَيَظْلَلْنَ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رَوَاكِدَ</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عَلَى</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ظَهْرِهِ</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إِنَّ</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فِي</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ذَلِكَ</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لَآيَاتٍ</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لِّكُلِّ</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صَبَّارٍ</w:t>
      </w:r>
      <w:r w:rsidR="00634275" w:rsidRPr="00664925">
        <w:rPr>
          <w:rFonts w:ascii="Simplified Arabic" w:hAnsi="Simplified Arabic" w:cs="Traditional Arabic"/>
          <w:sz w:val="32"/>
          <w:szCs w:val="32"/>
          <w:rtl/>
        </w:rPr>
        <w:t xml:space="preserve"> </w:t>
      </w:r>
      <w:r w:rsidR="00634275" w:rsidRPr="00664925">
        <w:rPr>
          <w:rFonts w:ascii="Simplified Arabic" w:hAnsi="Simplified Arabic" w:cs="Traditional Arabic" w:hint="cs"/>
          <w:sz w:val="32"/>
          <w:szCs w:val="32"/>
          <w:rtl/>
        </w:rPr>
        <w:t>شَكُورٍ</w:t>
      </w:r>
      <w:r w:rsidR="00FF7468" w:rsidRPr="00664925">
        <w:rPr>
          <w:rFonts w:ascii="Simplified Arabic" w:hAnsi="Simplified Arabic" w:cs="Traditional Arabic"/>
          <w:sz w:val="32"/>
          <w:szCs w:val="32"/>
          <w:rtl/>
        </w:rPr>
        <w:t>)</w:t>
      </w:r>
      <w:r w:rsidR="00FF7468" w:rsidRPr="00664925">
        <w:rPr>
          <w:rFonts w:ascii="Simplified Arabic" w:hAnsi="Simplified Arabic" w:cs="Traditional Arabic"/>
          <w:sz w:val="32"/>
          <w:szCs w:val="32"/>
          <w:vertAlign w:val="superscript"/>
          <w:rtl/>
        </w:rPr>
        <w:t>(</w:t>
      </w:r>
      <w:r w:rsidR="00FF7468" w:rsidRPr="00664925">
        <w:rPr>
          <w:rStyle w:val="a4"/>
          <w:rFonts w:ascii="Simplified Arabic" w:hAnsi="Simplified Arabic" w:cs="Traditional Arabic"/>
          <w:sz w:val="32"/>
          <w:szCs w:val="32"/>
          <w:rtl/>
        </w:rPr>
        <w:footnoteReference w:id="115"/>
      </w:r>
      <w:r w:rsidR="00FF7468" w:rsidRPr="00664925">
        <w:rPr>
          <w:rFonts w:ascii="Simplified Arabic" w:hAnsi="Simplified Arabic" w:cs="Traditional Arabic"/>
          <w:sz w:val="32"/>
          <w:szCs w:val="32"/>
          <w:vertAlign w:val="superscript"/>
          <w:rtl/>
        </w:rPr>
        <w:t>)</w:t>
      </w:r>
      <w:r w:rsidR="00FF7468" w:rsidRPr="00664925">
        <w:rPr>
          <w:rFonts w:ascii="Simplified Arabic" w:hAnsi="Simplified Arabic" w:cs="Traditional Arabic"/>
          <w:sz w:val="32"/>
          <w:szCs w:val="32"/>
          <w:rtl/>
        </w:rPr>
        <w:t xml:space="preserve"> </w:t>
      </w:r>
    </w:p>
    <w:p w:rsidR="00FF7468" w:rsidRPr="00664925" w:rsidRDefault="00FF7468"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فيظللن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عطف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يظللن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مبني على السكون لاتصاله بنون النسوة في محل جزم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والنون ضمير في محل رفع اسمها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FA32B7" w:rsidRPr="00664925" w:rsidRDefault="00FF7468"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رواكد</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ظل منصوب وعلامة نصبه الفتحة الظاهرة على آخره </w:t>
      </w:r>
      <w:r w:rsidR="00E0209B"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16"/>
      </w:r>
      <w:r w:rsidR="00E0209B"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p>
    <w:p w:rsidR="00E0209B" w:rsidRPr="00664925" w:rsidRDefault="00E0209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p>
    <w:p w:rsidR="00E929D2" w:rsidRPr="00664925" w:rsidRDefault="00B26B8C" w:rsidP="00664925">
      <w:pPr>
        <w:pStyle w:val="2"/>
        <w:rPr>
          <w:color w:val="C00000"/>
          <w:sz w:val="32"/>
          <w:szCs w:val="32"/>
          <w:rtl/>
        </w:rPr>
      </w:pPr>
      <w:bookmarkStart w:id="30" w:name="_Toc506796789"/>
      <w:r w:rsidRPr="00664925">
        <w:rPr>
          <w:color w:val="C00000"/>
          <w:sz w:val="32"/>
          <w:szCs w:val="32"/>
          <w:rtl/>
        </w:rPr>
        <w:t>4/ ليس</w:t>
      </w:r>
      <w:r w:rsidR="00664925" w:rsidRPr="00664925">
        <w:rPr>
          <w:color w:val="C00000"/>
          <w:sz w:val="32"/>
          <w:szCs w:val="32"/>
          <w:rtl/>
        </w:rPr>
        <w:t>:</w:t>
      </w:r>
      <w:bookmarkEnd w:id="30"/>
      <w:r w:rsidR="00664925" w:rsidRPr="00664925">
        <w:rPr>
          <w:color w:val="C00000"/>
          <w:sz w:val="32"/>
          <w:szCs w:val="32"/>
          <w:rtl/>
        </w:rPr>
        <w:t xml:space="preserve"> </w:t>
      </w:r>
    </w:p>
    <w:p w:rsidR="00E929D2" w:rsidRPr="00664925" w:rsidRDefault="00E929D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 xml:space="preserve"> لَّيْسَ</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الْبِرَّ</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تُوَلُّواْ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وُجُوهَكُمْ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قِبَلَ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الْمَشْرِقِ</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 xml:space="preserve">وَالْمَغْرِبِ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1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E929D2" w:rsidRPr="00664925" w:rsidRDefault="00E929D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ليس</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w:t>
      </w:r>
      <w:r w:rsidRPr="00664925">
        <w:rPr>
          <w:rFonts w:ascii="Simplified Arabic" w:hAnsi="Simplified Arabic" w:cs="Traditional Arabic"/>
          <w:sz w:val="32"/>
          <w:szCs w:val="32"/>
          <w:rtl/>
        </w:rPr>
        <w:br/>
        <w:t>البرّ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ليس مقدم منصوب وعلامة نصبه الفتحة الظاهرة على آخره</w:t>
      </w:r>
      <w:r w:rsidR="00664925">
        <w:rPr>
          <w:rFonts w:ascii="Simplified Arabic" w:hAnsi="Simplified Arabic" w:cs="Traditional Arabic"/>
          <w:sz w:val="32"/>
          <w:szCs w:val="32"/>
          <w:rtl/>
        </w:rPr>
        <w:t>،</w:t>
      </w:r>
      <w:r w:rsidR="00FA32B7" w:rsidRPr="00664925">
        <w:rPr>
          <w:rFonts w:ascii="Simplified Arabic" w:hAnsi="Simplified Arabic" w:cs="Traditional Arabic"/>
          <w:sz w:val="32"/>
          <w:szCs w:val="32"/>
          <w:rtl/>
        </w:rPr>
        <w:t xml:space="preserve"> أن</w:t>
      </w:r>
      <w:r w:rsidR="00664925">
        <w:rPr>
          <w:rFonts w:ascii="Simplified Arabic" w:hAnsi="Simplified Arabic" w:cs="Traditional Arabic"/>
          <w:sz w:val="32"/>
          <w:szCs w:val="32"/>
          <w:rtl/>
        </w:rPr>
        <w:t>:</w:t>
      </w:r>
      <w:r w:rsidR="00FA32B7" w:rsidRPr="00664925">
        <w:rPr>
          <w:rFonts w:ascii="Simplified Arabic" w:hAnsi="Simplified Arabic" w:cs="Traditional Arabic"/>
          <w:sz w:val="32"/>
          <w:szCs w:val="32"/>
          <w:rtl/>
        </w:rPr>
        <w:t xml:space="preserve"> حرف توكيد ونصب </w:t>
      </w:r>
      <w:r w:rsidR="00FA32B7" w:rsidRPr="00664925">
        <w:rPr>
          <w:rFonts w:ascii="Simplified Arabic" w:hAnsi="Simplified Arabic" w:cs="Traditional Arabic"/>
          <w:sz w:val="32"/>
          <w:szCs w:val="32"/>
          <w:rtl/>
        </w:rPr>
        <w:br/>
        <w:t>تولوا:</w:t>
      </w:r>
      <w:r w:rsidR="00FA32B7"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فعل مضارع منصوب بأن وعلامة نصبه حذف النون والواو ضمير متصل مبني على السكون في محل رفع فاعل وجملة أ</w:t>
      </w:r>
      <w:r w:rsidR="00FA32B7" w:rsidRPr="00664925">
        <w:rPr>
          <w:rFonts w:ascii="Simplified Arabic" w:hAnsi="Simplified Arabic" w:cs="Traditional Arabic"/>
          <w:sz w:val="32"/>
          <w:szCs w:val="32"/>
          <w:rtl/>
        </w:rPr>
        <w:t>ن تولوا في محل رفع اسم ليس مؤخر</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18"/>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929D2" w:rsidRPr="00664925" w:rsidRDefault="00EC1D7C"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w:t>
      </w:r>
      <w:r w:rsidR="00E929D2" w:rsidRPr="00664925">
        <w:rPr>
          <w:rFonts w:ascii="Simplified Arabic" w:hAnsi="Simplified Arabic" w:cs="Traditional Arabic"/>
          <w:sz w:val="32"/>
          <w:szCs w:val="32"/>
          <w:rtl/>
        </w:rPr>
        <w:t xml:space="preserve"> قال تعالى</w:t>
      </w:r>
      <w:r w:rsidR="00664925">
        <w:rPr>
          <w:rFonts w:ascii="Simplified Arabic" w:hAnsi="Simplified Arabic" w:cs="Traditional Arabic"/>
          <w:sz w:val="32"/>
          <w:szCs w:val="32"/>
          <w:rtl/>
        </w:rPr>
        <w:t>:</w:t>
      </w:r>
      <w:r w:rsidR="00E929D2"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 لَيْسُواْ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سَوَاء</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مِّنْ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أَهْلِ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الْكِتَابِ</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أُمَّةٌ</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قَآئِمَةٌ</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يَتْلُونَ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آيَاتِ</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اللّهِ</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آنَاء</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اللَّيْلِ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وَهُمْ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 xml:space="preserve">يَسْجُدُونَ </w:t>
      </w:r>
      <w:r w:rsidR="00E929D2" w:rsidRPr="00664925">
        <w:rPr>
          <w:rFonts w:ascii="Simplified Arabic" w:hAnsi="Simplified Arabic" w:cs="Traditional Arabic"/>
          <w:sz w:val="32"/>
          <w:szCs w:val="32"/>
          <w:rtl/>
        </w:rPr>
        <w:t xml:space="preserve">) </w:t>
      </w:r>
      <w:r w:rsidR="00E929D2" w:rsidRPr="00664925">
        <w:rPr>
          <w:rFonts w:ascii="Simplified Arabic" w:hAnsi="Simplified Arabic" w:cs="Traditional Arabic"/>
          <w:sz w:val="32"/>
          <w:szCs w:val="32"/>
          <w:vertAlign w:val="superscript"/>
          <w:rtl/>
        </w:rPr>
        <w:t>(</w:t>
      </w:r>
      <w:r w:rsidR="00E929D2" w:rsidRPr="00664925">
        <w:rPr>
          <w:rStyle w:val="a4"/>
          <w:rFonts w:ascii="Simplified Arabic" w:hAnsi="Simplified Arabic" w:cs="Traditional Arabic"/>
          <w:sz w:val="32"/>
          <w:szCs w:val="32"/>
          <w:rtl/>
        </w:rPr>
        <w:footnoteReference w:id="119"/>
      </w:r>
      <w:r w:rsidR="00E929D2" w:rsidRPr="00664925">
        <w:rPr>
          <w:rFonts w:ascii="Simplified Arabic" w:hAnsi="Simplified Arabic" w:cs="Traditional Arabic"/>
          <w:sz w:val="32"/>
          <w:szCs w:val="32"/>
          <w:vertAlign w:val="superscript"/>
          <w:rtl/>
        </w:rPr>
        <w:t>)</w:t>
      </w:r>
      <w:r w:rsidR="00E929D2" w:rsidRPr="00664925">
        <w:rPr>
          <w:rFonts w:ascii="Simplified Arabic" w:hAnsi="Simplified Arabic" w:cs="Traditional Arabic"/>
          <w:sz w:val="32"/>
          <w:szCs w:val="32"/>
          <w:rtl/>
        </w:rPr>
        <w:t xml:space="preserve"> </w:t>
      </w:r>
    </w:p>
    <w:p w:rsidR="00E929D2" w:rsidRPr="00664925" w:rsidRDefault="00E929D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ليسوا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ضمير متصل مبني على السكون في محل رفع اسمها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A005A" w:rsidRPr="00664925" w:rsidRDefault="00E929D2"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سواءً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خبرها منصوب وعلامة نصبه الفتحة الظاهرة على آخره </w:t>
      </w:r>
      <w:r w:rsidR="006A005A"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20"/>
      </w:r>
      <w:r w:rsidR="006A005A" w:rsidRPr="00664925">
        <w:rPr>
          <w:rFonts w:ascii="Simplified Arabic" w:hAnsi="Simplified Arabic" w:cs="Traditional Arabic"/>
          <w:sz w:val="32"/>
          <w:szCs w:val="32"/>
          <w:vertAlign w:val="superscript"/>
          <w:rtl/>
        </w:rPr>
        <w:t>)</w:t>
      </w:r>
      <w:r w:rsidR="006A005A" w:rsidRPr="00664925">
        <w:rPr>
          <w:rFonts w:ascii="Simplified Arabic" w:hAnsi="Simplified Arabic" w:cs="Traditional Arabic"/>
          <w:sz w:val="32"/>
          <w:szCs w:val="32"/>
          <w:rtl/>
        </w:rPr>
        <w:t xml:space="preserve"> </w:t>
      </w:r>
    </w:p>
    <w:p w:rsidR="00FA32B7" w:rsidRPr="00664925" w:rsidRDefault="00FA32B7" w:rsidP="00664925">
      <w:pPr>
        <w:spacing w:after="0" w:line="240" w:lineRule="auto"/>
        <w:rPr>
          <w:rFonts w:ascii="Simplified Arabic" w:hAnsi="Simplified Arabic" w:cs="Traditional Arabic"/>
          <w:sz w:val="32"/>
          <w:szCs w:val="32"/>
          <w:rtl/>
        </w:rPr>
      </w:pPr>
    </w:p>
    <w:p w:rsidR="00FF7468"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وَلَيْسَتِ</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التَّوْبَةُ</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لِلَّذِينَ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يَعْمَلُونَ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السَّيِّئَاتِ</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حَتَّى</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إِذَا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حَضَرَ</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أَحَدَهُمُ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الْمَوْتُ</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قَالَ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إِنِّي</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تُبْتُ</w:t>
      </w:r>
      <w:r w:rsidR="006A005A" w:rsidRPr="00664925">
        <w:rPr>
          <w:rFonts w:ascii="Simplified Arabic" w:hAnsi="Simplified Arabic" w:cs="Traditional Arabic"/>
          <w:sz w:val="32"/>
          <w:szCs w:val="32"/>
          <w:rtl/>
        </w:rPr>
        <w:t>)</w:t>
      </w:r>
      <w:r w:rsidR="00E0209B"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vertAlign w:val="superscript"/>
          <w:rtl/>
        </w:rPr>
        <w:t>(</w:t>
      </w:r>
      <w:r w:rsidR="006A005A" w:rsidRPr="00664925">
        <w:rPr>
          <w:rStyle w:val="a4"/>
          <w:rFonts w:ascii="Simplified Arabic" w:hAnsi="Simplified Arabic" w:cs="Traditional Arabic"/>
          <w:sz w:val="32"/>
          <w:szCs w:val="32"/>
          <w:rtl/>
        </w:rPr>
        <w:footnoteReference w:id="121"/>
      </w:r>
      <w:r w:rsidR="006A005A" w:rsidRPr="00664925">
        <w:rPr>
          <w:rFonts w:ascii="Simplified Arabic" w:hAnsi="Simplified Arabic" w:cs="Traditional Arabic"/>
          <w:sz w:val="32"/>
          <w:szCs w:val="32"/>
          <w:vertAlign w:val="superscript"/>
          <w:rtl/>
        </w:rPr>
        <w:t>)</w:t>
      </w:r>
      <w:r w:rsidR="006A005A"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rtl/>
        </w:rPr>
        <w:br/>
        <w:t>وليست</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الواو حرف استئناف أو عاطفة</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ليس</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فعل ماض ناقص والتاء تاء التأنيث </w:t>
      </w:r>
      <w:r w:rsidR="006A005A" w:rsidRPr="00664925">
        <w:rPr>
          <w:rFonts w:ascii="Simplified Arabic" w:hAnsi="Simplified Arabic" w:cs="Traditional Arabic"/>
          <w:sz w:val="32"/>
          <w:szCs w:val="32"/>
          <w:rtl/>
        </w:rPr>
        <w:br/>
      </w:r>
      <w:r w:rsidR="006A005A" w:rsidRPr="00664925">
        <w:rPr>
          <w:rFonts w:ascii="Simplified Arabic" w:hAnsi="Simplified Arabic" w:cs="Traditional Arabic"/>
          <w:sz w:val="32"/>
          <w:szCs w:val="32"/>
          <w:rtl/>
        </w:rPr>
        <w:lastRenderedPageBreak/>
        <w:t>التوبة</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اسم ليس مرفوع وعلامة رفعه الضمة الظاهرة على آخره </w:t>
      </w:r>
      <w:r w:rsidR="006A005A" w:rsidRPr="00664925">
        <w:rPr>
          <w:rFonts w:ascii="Simplified Arabic" w:hAnsi="Simplified Arabic" w:cs="Traditional Arabic"/>
          <w:sz w:val="32"/>
          <w:szCs w:val="32"/>
          <w:rtl/>
        </w:rPr>
        <w:br/>
        <w:t>للذين</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جار ومجرور متعلقان بمحذوف خبر ليس </w:t>
      </w:r>
      <w:r w:rsidR="006A005A" w:rsidRPr="00664925">
        <w:rPr>
          <w:rFonts w:ascii="Simplified Arabic" w:hAnsi="Simplified Arabic" w:cs="Traditional Arabic"/>
          <w:sz w:val="32"/>
          <w:szCs w:val="32"/>
          <w:vertAlign w:val="superscript"/>
          <w:rtl/>
        </w:rPr>
        <w:t>(</w:t>
      </w:r>
      <w:r w:rsidR="006A005A" w:rsidRPr="00664925">
        <w:rPr>
          <w:rStyle w:val="a4"/>
          <w:rFonts w:ascii="Simplified Arabic" w:hAnsi="Simplified Arabic" w:cs="Traditional Arabic"/>
          <w:sz w:val="32"/>
          <w:szCs w:val="32"/>
          <w:rtl/>
        </w:rPr>
        <w:footnoteReference w:id="122"/>
      </w:r>
      <w:r w:rsidR="006A005A" w:rsidRPr="00664925">
        <w:rPr>
          <w:rFonts w:ascii="Simplified Arabic" w:hAnsi="Simplified Arabic" w:cs="Traditional Arabic"/>
          <w:sz w:val="32"/>
          <w:szCs w:val="32"/>
          <w:vertAlign w:val="superscript"/>
          <w:rtl/>
        </w:rPr>
        <w:t>)</w:t>
      </w:r>
      <w:r w:rsidR="006A005A" w:rsidRPr="00664925">
        <w:rPr>
          <w:rFonts w:ascii="Simplified Arabic" w:hAnsi="Simplified Arabic" w:cs="Traditional Arabic"/>
          <w:sz w:val="32"/>
          <w:szCs w:val="32"/>
          <w:rtl/>
        </w:rPr>
        <w:t xml:space="preserve"> </w:t>
      </w:r>
    </w:p>
    <w:p w:rsidR="00097939"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لَّيْسَ</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بِأَمَانِيِّكُمْ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أَمَانِيِّ</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أَهْلِ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الْكِتَابِ</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مَن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يَعْمَلْ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سُوءاً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يُجْزَ</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بِهِ</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يَجِدْ</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لَهُ</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مِن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دُونِ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اللّهِ</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وَلِيّاً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نَصِيراً</w:t>
      </w:r>
      <w:r w:rsidR="006A005A"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vertAlign w:val="superscript"/>
          <w:rtl/>
        </w:rPr>
        <w:t>(</w:t>
      </w:r>
      <w:r w:rsidR="006A005A" w:rsidRPr="00664925">
        <w:rPr>
          <w:rStyle w:val="a4"/>
          <w:rFonts w:ascii="Simplified Arabic" w:hAnsi="Simplified Arabic" w:cs="Traditional Arabic"/>
          <w:sz w:val="32"/>
          <w:szCs w:val="32"/>
          <w:rtl/>
        </w:rPr>
        <w:footnoteReference w:id="123"/>
      </w:r>
      <w:r w:rsidR="006A005A" w:rsidRPr="00664925">
        <w:rPr>
          <w:rFonts w:ascii="Simplified Arabic" w:hAnsi="Simplified Arabic" w:cs="Traditional Arabic"/>
          <w:sz w:val="32"/>
          <w:szCs w:val="32"/>
          <w:vertAlign w:val="superscript"/>
          <w:rtl/>
        </w:rPr>
        <w:t>)</w:t>
      </w:r>
      <w:r w:rsidR="006A005A" w:rsidRPr="00664925">
        <w:rPr>
          <w:rFonts w:ascii="Simplified Arabic" w:hAnsi="Simplified Arabic" w:cs="Traditional Arabic"/>
          <w:sz w:val="32"/>
          <w:szCs w:val="32"/>
          <w:rtl/>
        </w:rPr>
        <w:t xml:space="preserve"> </w:t>
      </w:r>
      <w:r w:rsidR="006A005A" w:rsidRPr="00664925">
        <w:rPr>
          <w:rFonts w:ascii="Simplified Arabic" w:hAnsi="Simplified Arabic" w:cs="Traditional Arabic"/>
          <w:sz w:val="32"/>
          <w:szCs w:val="32"/>
          <w:rtl/>
        </w:rPr>
        <w:br/>
        <w:t>ليس</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فعل ماضي ناقص</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واسمها ضمير مستتر فيه جوازاً تقديره هو </w:t>
      </w:r>
      <w:r w:rsidR="006A005A" w:rsidRPr="00664925">
        <w:rPr>
          <w:rFonts w:ascii="Simplified Arabic" w:hAnsi="Simplified Arabic" w:cs="Traditional Arabic"/>
          <w:sz w:val="32"/>
          <w:szCs w:val="32"/>
          <w:rtl/>
        </w:rPr>
        <w:br/>
        <w:t>بأمانيكم</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الباء حرف جر زائد</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أمانيكم</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مجرور لفظاً منصوب محلاً</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لأنه خبر ليس والكاف ضمير متصل مبني علي الضم في محل جر مضاف إليه والميم علامة الجمع </w:t>
      </w:r>
      <w:r w:rsidR="006A005A" w:rsidRPr="00664925">
        <w:rPr>
          <w:rFonts w:ascii="Simplified Arabic" w:hAnsi="Simplified Arabic" w:cs="Traditional Arabic"/>
          <w:sz w:val="32"/>
          <w:szCs w:val="32"/>
          <w:vertAlign w:val="superscript"/>
          <w:rtl/>
        </w:rPr>
        <w:t>(</w:t>
      </w:r>
      <w:r w:rsidR="006A005A" w:rsidRPr="00664925">
        <w:rPr>
          <w:rStyle w:val="a4"/>
          <w:rFonts w:ascii="Simplified Arabic" w:hAnsi="Simplified Arabic" w:cs="Traditional Arabic"/>
          <w:sz w:val="32"/>
          <w:szCs w:val="32"/>
          <w:rtl/>
        </w:rPr>
        <w:footnoteReference w:id="124"/>
      </w:r>
      <w:r w:rsidR="006A005A"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006A005A"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b/>
          <w:bCs/>
          <w:sz w:val="32"/>
          <w:szCs w:val="32"/>
          <w:rtl/>
        </w:rPr>
      </w:pPr>
    </w:p>
    <w:p w:rsidR="006A005A" w:rsidRPr="00664925" w:rsidRDefault="00B26B8C" w:rsidP="00664925">
      <w:pPr>
        <w:pStyle w:val="2"/>
        <w:rPr>
          <w:color w:val="C00000"/>
          <w:sz w:val="32"/>
          <w:szCs w:val="32"/>
          <w:rtl/>
        </w:rPr>
      </w:pPr>
      <w:bookmarkStart w:id="31" w:name="_Toc506796790"/>
      <w:r w:rsidRPr="00664925">
        <w:rPr>
          <w:color w:val="C00000"/>
          <w:sz w:val="32"/>
          <w:szCs w:val="32"/>
          <w:rtl/>
        </w:rPr>
        <w:t>5 / زال</w:t>
      </w:r>
      <w:r w:rsidR="00664925" w:rsidRPr="00664925">
        <w:rPr>
          <w:color w:val="C00000"/>
          <w:sz w:val="32"/>
          <w:szCs w:val="32"/>
          <w:rtl/>
        </w:rPr>
        <w:t>:</w:t>
      </w:r>
      <w:bookmarkEnd w:id="31"/>
      <w:r w:rsidR="00097939" w:rsidRPr="00664925">
        <w:rPr>
          <w:color w:val="C00000"/>
          <w:sz w:val="32"/>
          <w:szCs w:val="32"/>
          <w:rtl/>
        </w:rPr>
        <w:t xml:space="preserve"> </w:t>
      </w:r>
    </w:p>
    <w:p w:rsidR="00097939"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097939"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097939" w:rsidRPr="00664925">
        <w:rPr>
          <w:rFonts w:ascii="Simplified Arabic" w:hAnsi="Simplified Arabic" w:cs="Traditional Arabic"/>
          <w:sz w:val="32"/>
          <w:szCs w:val="32"/>
          <w:rtl/>
        </w:rPr>
        <w:t xml:space="preserve"> </w:t>
      </w:r>
      <w:r w:rsidR="006F160D" w:rsidRPr="00664925">
        <w:rPr>
          <w:rFonts w:ascii="Simplified Arabic" w:hAnsi="Simplified Arabic" w:cs="Traditional Arabic"/>
          <w:sz w:val="32"/>
          <w:szCs w:val="32"/>
          <w:rtl/>
        </w:rPr>
        <w:t>(</w:t>
      </w:r>
      <w:r w:rsidR="0042113E" w:rsidRPr="00664925">
        <w:rPr>
          <w:rFonts w:ascii="Simplified Arabic" w:hAnsi="Simplified Arabic" w:cs="Traditional Arabic" w:hint="cs"/>
          <w:sz w:val="32"/>
          <w:szCs w:val="32"/>
          <w:rtl/>
        </w:rPr>
        <w:t>وَلاَ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يَزَالُونَ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يُقَاتِلُونَكُمْ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حَتَّىَ</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يَرُدُّوكُمْ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عَن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دِينِكُمْ</w:t>
      </w:r>
      <w:r w:rsidR="006F160D" w:rsidRPr="00664925">
        <w:rPr>
          <w:rFonts w:ascii="Simplified Arabic" w:hAnsi="Simplified Arabic" w:cs="Traditional Arabic"/>
          <w:sz w:val="32"/>
          <w:szCs w:val="32"/>
          <w:rtl/>
        </w:rPr>
        <w:t xml:space="preserve">) </w:t>
      </w:r>
      <w:r w:rsidR="006F160D" w:rsidRPr="00664925">
        <w:rPr>
          <w:rFonts w:ascii="Simplified Arabic" w:hAnsi="Simplified Arabic" w:cs="Traditional Arabic"/>
          <w:sz w:val="32"/>
          <w:szCs w:val="32"/>
          <w:vertAlign w:val="superscript"/>
          <w:rtl/>
        </w:rPr>
        <w:t>(</w:t>
      </w:r>
      <w:r w:rsidR="006F160D" w:rsidRPr="00664925">
        <w:rPr>
          <w:rStyle w:val="a4"/>
          <w:rFonts w:ascii="Simplified Arabic" w:hAnsi="Simplified Arabic" w:cs="Traditional Arabic"/>
          <w:sz w:val="32"/>
          <w:szCs w:val="32"/>
          <w:rtl/>
        </w:rPr>
        <w:footnoteReference w:id="125"/>
      </w:r>
      <w:r w:rsidR="006F160D" w:rsidRPr="00664925">
        <w:rPr>
          <w:rFonts w:ascii="Simplified Arabic" w:hAnsi="Simplified Arabic" w:cs="Traditional Arabic"/>
          <w:sz w:val="32"/>
          <w:szCs w:val="32"/>
          <w:vertAlign w:val="superscript"/>
          <w:rtl/>
        </w:rPr>
        <w:t>)</w:t>
      </w:r>
      <w:r w:rsidR="006F160D" w:rsidRPr="00664925">
        <w:rPr>
          <w:rFonts w:ascii="Simplified Arabic" w:hAnsi="Simplified Arabic" w:cs="Traditional Arabic"/>
          <w:sz w:val="32"/>
          <w:szCs w:val="32"/>
          <w:rtl/>
        </w:rPr>
        <w:t xml:space="preserve"> </w:t>
      </w:r>
      <w:r w:rsidR="006F160D" w:rsidRPr="00664925">
        <w:rPr>
          <w:rFonts w:ascii="Simplified Arabic" w:hAnsi="Simplified Arabic" w:cs="Traditional Arabic"/>
          <w:sz w:val="32"/>
          <w:szCs w:val="32"/>
          <w:rtl/>
        </w:rPr>
        <w:br/>
        <w:t>ولا يزالون</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الواو</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استئنافية</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لا</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لا عمل لها</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يزالون</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فعل مضارع ناقص مرفوع بثبوت النون لأنه من الفعال الخمسة</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w:t>
      </w:r>
      <w:r w:rsidR="002A6780" w:rsidRPr="00664925">
        <w:rPr>
          <w:rFonts w:ascii="Simplified Arabic" w:hAnsi="Simplified Arabic" w:cs="Traditional Arabic"/>
          <w:sz w:val="32"/>
          <w:szCs w:val="32"/>
          <w:rtl/>
        </w:rPr>
        <w:t>الواو: ضمير متصل في محل رفع اسم</w:t>
      </w:r>
      <w:r w:rsidR="002A6780" w:rsidRPr="00664925">
        <w:rPr>
          <w:rFonts w:ascii="Simplified Arabic" w:hAnsi="Simplified Arabic" w:cs="Traditional Arabic" w:hint="cs"/>
          <w:sz w:val="32"/>
          <w:szCs w:val="32"/>
          <w:rtl/>
        </w:rPr>
        <w:t xml:space="preserve"> </w:t>
      </w:r>
      <w:r w:rsidR="002A6780" w:rsidRPr="00664925">
        <w:rPr>
          <w:rFonts w:ascii="Simplified Arabic" w:hAnsi="Simplified Arabic" w:cs="Traditional Arabic"/>
          <w:sz w:val="32"/>
          <w:szCs w:val="32"/>
          <w:rtl/>
        </w:rPr>
        <w:t>(لا</w:t>
      </w:r>
      <w:r w:rsidR="002A6780" w:rsidRPr="00664925">
        <w:rPr>
          <w:rFonts w:ascii="Simplified Arabic" w:hAnsi="Simplified Arabic" w:cs="Traditional Arabic" w:hint="cs"/>
          <w:sz w:val="32"/>
          <w:szCs w:val="32"/>
          <w:rtl/>
        </w:rPr>
        <w:t xml:space="preserve"> </w:t>
      </w:r>
      <w:r w:rsidR="006F160D" w:rsidRPr="00664925">
        <w:rPr>
          <w:rFonts w:ascii="Simplified Arabic" w:hAnsi="Simplified Arabic" w:cs="Traditional Arabic"/>
          <w:sz w:val="32"/>
          <w:szCs w:val="32"/>
          <w:rtl/>
        </w:rPr>
        <w:t>يزال)</w:t>
      </w:r>
      <w:r w:rsidR="002A6780" w:rsidRPr="00664925">
        <w:rPr>
          <w:rFonts w:ascii="Simplified Arabic" w:hAnsi="Simplified Arabic" w:cs="Traditional Arabic" w:hint="cs"/>
          <w:sz w:val="32"/>
          <w:szCs w:val="32"/>
          <w:rtl/>
        </w:rPr>
        <w:t>.</w:t>
      </w:r>
      <w:r w:rsidR="006F160D" w:rsidRPr="00664925">
        <w:rPr>
          <w:rFonts w:ascii="Simplified Arabic" w:hAnsi="Simplified Arabic" w:cs="Traditional Arabic"/>
          <w:sz w:val="32"/>
          <w:szCs w:val="32"/>
          <w:rtl/>
        </w:rPr>
        <w:t xml:space="preserve"> يقاتلونكم</w:t>
      </w:r>
      <w:r w:rsidR="00664925">
        <w:rPr>
          <w:rFonts w:ascii="Simplified Arabic" w:hAnsi="Simplified Arabic" w:cs="Traditional Arabic"/>
          <w:sz w:val="32"/>
          <w:szCs w:val="32"/>
          <w:rtl/>
        </w:rPr>
        <w:t>:</w:t>
      </w:r>
      <w:r w:rsidR="006F160D" w:rsidRPr="00664925">
        <w:rPr>
          <w:rFonts w:ascii="Simplified Arabic" w:hAnsi="Simplified Arabic" w:cs="Traditional Arabic"/>
          <w:sz w:val="32"/>
          <w:szCs w:val="32"/>
          <w:rtl/>
        </w:rPr>
        <w:t xml:space="preserve"> فعل مضارع مرفوع بثبوت النون لأنه من الأفعال الخمسة</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الواو</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ضمير متصل في محل رفع فاعل</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والكاف</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ضمير متصل مبني على الضم في محل نصب مفعول به</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والميم علامة جمع الذكور</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والجملة الفعلية في محل نصب خبر يزال </w:t>
      </w:r>
      <w:r w:rsidR="00450799" w:rsidRPr="00664925">
        <w:rPr>
          <w:rFonts w:ascii="Simplified Arabic" w:hAnsi="Simplified Arabic" w:cs="Traditional Arabic"/>
          <w:sz w:val="32"/>
          <w:szCs w:val="32"/>
          <w:vertAlign w:val="superscript"/>
          <w:rtl/>
        </w:rPr>
        <w:t>(</w:t>
      </w:r>
      <w:r w:rsidR="00450799" w:rsidRPr="00664925">
        <w:rPr>
          <w:rStyle w:val="a4"/>
          <w:rFonts w:ascii="Simplified Arabic" w:hAnsi="Simplified Arabic" w:cs="Traditional Arabic"/>
          <w:sz w:val="32"/>
          <w:szCs w:val="32"/>
          <w:rtl/>
        </w:rPr>
        <w:footnoteReference w:id="126"/>
      </w:r>
      <w:r w:rsidR="00450799" w:rsidRPr="00664925">
        <w:rPr>
          <w:rFonts w:ascii="Simplified Arabic" w:hAnsi="Simplified Arabic" w:cs="Traditional Arabic"/>
          <w:sz w:val="32"/>
          <w:szCs w:val="32"/>
          <w:vertAlign w:val="superscript"/>
          <w:rtl/>
        </w:rPr>
        <w:t>)</w:t>
      </w:r>
      <w:r w:rsidR="00450799" w:rsidRPr="00664925">
        <w:rPr>
          <w:rFonts w:ascii="Simplified Arabic" w:hAnsi="Simplified Arabic" w:cs="Traditional Arabic"/>
          <w:sz w:val="32"/>
          <w:szCs w:val="32"/>
          <w:rtl/>
        </w:rPr>
        <w:t xml:space="preserve"> </w:t>
      </w:r>
    </w:p>
    <w:p w:rsidR="00450799"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450799"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450799"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تَزَالُ</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تَطَّلِعُ</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عَلَىَ</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خَآئِنَةٍ</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مِّنْهُمْ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إِلاَّ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قَلِيلاً</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مِّنْهُمُ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فَاعْفُ</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عَنْهُمْ</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وَاصْفَحْ</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إِنَّ</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اللّهَ</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يُحِبُّ</w:t>
      </w:r>
      <w:r w:rsidR="0042113E" w:rsidRPr="00664925">
        <w:rPr>
          <w:rFonts w:ascii="Simplified Arabic" w:hAnsi="Simplified Arabic" w:cs="Traditional Arabic"/>
          <w:sz w:val="32"/>
          <w:szCs w:val="32"/>
          <w:rtl/>
        </w:rPr>
        <w:t xml:space="preserve"> </w:t>
      </w:r>
      <w:r w:rsidR="0042113E" w:rsidRPr="00664925">
        <w:rPr>
          <w:rFonts w:ascii="Simplified Arabic" w:hAnsi="Simplified Arabic" w:cs="Traditional Arabic" w:hint="cs"/>
          <w:sz w:val="32"/>
          <w:szCs w:val="32"/>
          <w:rtl/>
        </w:rPr>
        <w:t>الْمُحْسِنِينَ</w:t>
      </w:r>
      <w:r w:rsidR="00664925">
        <w:rPr>
          <w:rFonts w:ascii="Simplified Arabic" w:hAnsi="Simplified Arabic" w:cs="Traditional Arabic"/>
          <w:sz w:val="32"/>
          <w:szCs w:val="32"/>
          <w:rtl/>
        </w:rPr>
        <w:t xml:space="preserve"> </w:t>
      </w:r>
      <w:r w:rsidR="00450799" w:rsidRPr="00664925">
        <w:rPr>
          <w:rFonts w:ascii="Simplified Arabic" w:hAnsi="Simplified Arabic" w:cs="Traditional Arabic"/>
          <w:sz w:val="32"/>
          <w:szCs w:val="32"/>
          <w:rtl/>
        </w:rPr>
        <w:t xml:space="preserve">) </w:t>
      </w:r>
      <w:r w:rsidR="00450799" w:rsidRPr="00664925">
        <w:rPr>
          <w:rFonts w:ascii="Simplified Arabic" w:hAnsi="Simplified Arabic" w:cs="Traditional Arabic"/>
          <w:sz w:val="32"/>
          <w:szCs w:val="32"/>
          <w:vertAlign w:val="superscript"/>
          <w:rtl/>
        </w:rPr>
        <w:t>(</w:t>
      </w:r>
      <w:r w:rsidR="00450799" w:rsidRPr="00664925">
        <w:rPr>
          <w:rStyle w:val="a4"/>
          <w:rFonts w:ascii="Simplified Arabic" w:hAnsi="Simplified Arabic" w:cs="Traditional Arabic"/>
          <w:sz w:val="32"/>
          <w:szCs w:val="32"/>
          <w:rtl/>
        </w:rPr>
        <w:footnoteReference w:id="127"/>
      </w:r>
      <w:r w:rsidR="00450799" w:rsidRPr="00664925">
        <w:rPr>
          <w:rFonts w:ascii="Simplified Arabic" w:hAnsi="Simplified Arabic" w:cs="Traditional Arabic"/>
          <w:sz w:val="32"/>
          <w:szCs w:val="32"/>
          <w:vertAlign w:val="superscript"/>
          <w:rtl/>
        </w:rPr>
        <w:t>)</w:t>
      </w:r>
      <w:r w:rsidR="00450799" w:rsidRPr="00664925">
        <w:rPr>
          <w:rFonts w:ascii="Simplified Arabic" w:hAnsi="Simplified Arabic" w:cs="Traditional Arabic"/>
          <w:sz w:val="32"/>
          <w:szCs w:val="32"/>
          <w:rtl/>
        </w:rPr>
        <w:t xml:space="preserve"> </w:t>
      </w:r>
    </w:p>
    <w:p w:rsidR="00450799" w:rsidRPr="00664925" w:rsidRDefault="00450799"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ولا تزال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استئنافية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نافية لا عمل لها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مرفوع بالضمة وفاعله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مستتر فيه وجوباً تقديره أنت</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واسم تزال تزال ضمير مستتر فيه وجوباً تقديره أنت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تطلع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بالضمة </w:t>
      </w:r>
      <w:r w:rsidR="005625EC" w:rsidRPr="00664925">
        <w:rPr>
          <w:rFonts w:ascii="Simplified Arabic" w:hAnsi="Simplified Arabic" w:cs="Traditional Arabic"/>
          <w:sz w:val="32"/>
          <w:szCs w:val="32"/>
          <w:rtl/>
        </w:rPr>
        <w:t>وفاعله ضمير فيه وجوباً تقديره أنت</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وجملة ( تطلع) في محل نصب خبر تزال </w:t>
      </w:r>
      <w:r w:rsidR="005625EC" w:rsidRPr="00664925">
        <w:rPr>
          <w:rFonts w:ascii="Simplified Arabic" w:hAnsi="Simplified Arabic" w:cs="Traditional Arabic"/>
          <w:sz w:val="32"/>
          <w:szCs w:val="32"/>
          <w:vertAlign w:val="superscript"/>
          <w:rtl/>
        </w:rPr>
        <w:t>(</w:t>
      </w:r>
      <w:r w:rsidR="005625EC" w:rsidRPr="00664925">
        <w:rPr>
          <w:rStyle w:val="a4"/>
          <w:rFonts w:ascii="Simplified Arabic" w:hAnsi="Simplified Arabic" w:cs="Traditional Arabic"/>
          <w:sz w:val="32"/>
          <w:szCs w:val="32"/>
          <w:rtl/>
        </w:rPr>
        <w:footnoteReference w:id="128"/>
      </w:r>
      <w:r w:rsidR="005625EC" w:rsidRPr="00664925">
        <w:rPr>
          <w:rFonts w:ascii="Simplified Arabic" w:hAnsi="Simplified Arabic" w:cs="Traditional Arabic"/>
          <w:sz w:val="32"/>
          <w:szCs w:val="32"/>
          <w:vertAlign w:val="superscript"/>
          <w:rtl/>
        </w:rPr>
        <w:t>)</w:t>
      </w:r>
      <w:r w:rsidR="005625EC" w:rsidRPr="00664925">
        <w:rPr>
          <w:rFonts w:ascii="Simplified Arabic" w:hAnsi="Simplified Arabic" w:cs="Traditional Arabic"/>
          <w:sz w:val="32"/>
          <w:szCs w:val="32"/>
          <w:rtl/>
        </w:rPr>
        <w:t xml:space="preserve"> </w:t>
      </w:r>
    </w:p>
    <w:p w:rsidR="00FA32B7" w:rsidRPr="00664925" w:rsidRDefault="00FA32B7" w:rsidP="00664925">
      <w:pPr>
        <w:spacing w:after="0" w:line="240" w:lineRule="auto"/>
        <w:rPr>
          <w:rFonts w:ascii="Simplified Arabic" w:hAnsi="Simplified Arabic" w:cs="Traditional Arabic"/>
          <w:sz w:val="32"/>
          <w:szCs w:val="32"/>
          <w:rtl/>
        </w:rPr>
      </w:pPr>
    </w:p>
    <w:p w:rsidR="005625EC"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w:t>
      </w:r>
      <w:r w:rsidR="005625EC"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لاَ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يَزَالُ</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بُنْيَانُهُمُ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الَّذِي</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بَنَوْاْ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رِيبَةً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فِي</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قُلُوبِهِمْ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إِلاَّ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أَن</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تَقَطَّعَ</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قُلُوبُهُمْ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وَاللّهُ</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عَلِيمٌ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حَكِيمٌ</w:t>
      </w:r>
      <w:r w:rsidR="005625EC" w:rsidRPr="00664925">
        <w:rPr>
          <w:rFonts w:ascii="Simplified Arabic" w:hAnsi="Simplified Arabic" w:cs="Traditional Arabic"/>
          <w:sz w:val="32"/>
          <w:szCs w:val="32"/>
          <w:rtl/>
        </w:rPr>
        <w:t xml:space="preserve">) </w:t>
      </w:r>
      <w:r w:rsidR="005625EC" w:rsidRPr="00664925">
        <w:rPr>
          <w:rFonts w:ascii="Simplified Arabic" w:hAnsi="Simplified Arabic" w:cs="Traditional Arabic"/>
          <w:sz w:val="32"/>
          <w:szCs w:val="32"/>
          <w:vertAlign w:val="superscript"/>
          <w:rtl/>
        </w:rPr>
        <w:t>(</w:t>
      </w:r>
      <w:r w:rsidR="005625EC" w:rsidRPr="00664925">
        <w:rPr>
          <w:rStyle w:val="a4"/>
          <w:rFonts w:ascii="Simplified Arabic" w:hAnsi="Simplified Arabic" w:cs="Traditional Arabic"/>
          <w:sz w:val="32"/>
          <w:szCs w:val="32"/>
          <w:rtl/>
        </w:rPr>
        <w:footnoteReference w:id="129"/>
      </w:r>
      <w:r w:rsidR="005625EC" w:rsidRPr="00664925">
        <w:rPr>
          <w:rFonts w:ascii="Simplified Arabic" w:hAnsi="Simplified Arabic" w:cs="Traditional Arabic"/>
          <w:sz w:val="32"/>
          <w:szCs w:val="32"/>
          <w:vertAlign w:val="superscript"/>
          <w:rtl/>
        </w:rPr>
        <w:t>)</w:t>
      </w:r>
      <w:r w:rsidR="005625EC" w:rsidRPr="00664925">
        <w:rPr>
          <w:rFonts w:ascii="Simplified Arabic" w:hAnsi="Simplified Arabic" w:cs="Traditional Arabic"/>
          <w:sz w:val="32"/>
          <w:szCs w:val="32"/>
          <w:rtl/>
        </w:rPr>
        <w:t xml:space="preserve"> </w:t>
      </w:r>
      <w:r w:rsidR="005625EC" w:rsidRPr="00664925">
        <w:rPr>
          <w:rFonts w:ascii="Simplified Arabic" w:hAnsi="Simplified Arabic" w:cs="Traditional Arabic"/>
          <w:sz w:val="32"/>
          <w:szCs w:val="32"/>
          <w:rtl/>
        </w:rPr>
        <w:br/>
        <w:t>لا يزال</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فعل مضارع ناقص مرفوع وعلامة رفعه الضمة الظاهرة على آخره </w:t>
      </w:r>
      <w:r w:rsidR="005625EC" w:rsidRPr="00664925">
        <w:rPr>
          <w:rFonts w:ascii="Simplified Arabic" w:hAnsi="Simplified Arabic" w:cs="Traditional Arabic"/>
          <w:sz w:val="32"/>
          <w:szCs w:val="32"/>
          <w:rtl/>
        </w:rPr>
        <w:br/>
        <w:t>بنيانهم</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بنيان</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اسم يزال مرفوع وعلامة رفعه الضمة الظاهرة وهو مضاف وهم ضمير مبني على الضم في محل جر مضاف إليه </w:t>
      </w:r>
      <w:r w:rsidR="005625EC" w:rsidRPr="00664925">
        <w:rPr>
          <w:rFonts w:ascii="Simplified Arabic" w:hAnsi="Simplified Arabic" w:cs="Traditional Arabic"/>
          <w:sz w:val="32"/>
          <w:szCs w:val="32"/>
          <w:rtl/>
        </w:rPr>
        <w:br/>
        <w:t>ريبة</w:t>
      </w:r>
      <w:r w:rsidR="00664925">
        <w:rPr>
          <w:rFonts w:ascii="Simplified Arabic" w:hAnsi="Simplified Arabic" w:cs="Traditional Arabic"/>
          <w:sz w:val="32"/>
          <w:szCs w:val="32"/>
          <w:rtl/>
        </w:rPr>
        <w:t>:</w:t>
      </w:r>
      <w:r w:rsidR="005625EC" w:rsidRPr="00664925">
        <w:rPr>
          <w:rFonts w:ascii="Simplified Arabic" w:hAnsi="Simplified Arabic" w:cs="Traditional Arabic"/>
          <w:sz w:val="32"/>
          <w:szCs w:val="32"/>
          <w:rtl/>
        </w:rPr>
        <w:t xml:space="preserve"> خبر لا يزال منصوب وعلامة نصبه الفتحة الظاهرة على آخره </w:t>
      </w:r>
      <w:r w:rsidR="006A6BBC" w:rsidRPr="00664925">
        <w:rPr>
          <w:rFonts w:ascii="Simplified Arabic" w:hAnsi="Simplified Arabic" w:cs="Traditional Arabic"/>
          <w:sz w:val="32"/>
          <w:szCs w:val="32"/>
          <w:vertAlign w:val="superscript"/>
          <w:rtl/>
        </w:rPr>
        <w:t>(</w:t>
      </w:r>
      <w:r w:rsidR="005625EC" w:rsidRPr="00664925">
        <w:rPr>
          <w:rStyle w:val="a4"/>
          <w:rFonts w:ascii="Simplified Arabic" w:hAnsi="Simplified Arabic" w:cs="Traditional Arabic"/>
          <w:sz w:val="32"/>
          <w:szCs w:val="32"/>
          <w:rtl/>
        </w:rPr>
        <w:footnoteReference w:id="130"/>
      </w:r>
      <w:r w:rsidR="006A6BBC" w:rsidRPr="00664925">
        <w:rPr>
          <w:rFonts w:ascii="Simplified Arabic" w:hAnsi="Simplified Arabic" w:cs="Traditional Arabic"/>
          <w:sz w:val="32"/>
          <w:szCs w:val="32"/>
          <w:vertAlign w:val="superscript"/>
          <w:rtl/>
        </w:rPr>
        <w:t>)</w:t>
      </w:r>
      <w:r w:rsidR="006A6BBC" w:rsidRPr="00664925">
        <w:rPr>
          <w:rFonts w:ascii="Simplified Arabic" w:hAnsi="Simplified Arabic" w:cs="Traditional Arabic"/>
          <w:sz w:val="32"/>
          <w:szCs w:val="32"/>
          <w:rtl/>
        </w:rPr>
        <w:t xml:space="preserve"> </w:t>
      </w:r>
    </w:p>
    <w:p w:rsidR="006A6BBC"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6A6BBC"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وَلَوْ</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شَاء</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رَبُّكَ</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لَجَعَلَ</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النَّاسَ</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أُمَّةً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وَاحِدَةً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وَلاَ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يَزَالُونَ</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مُخْتَلِفِينَ</w:t>
      </w:r>
      <w:r w:rsidR="006A6BBC" w:rsidRPr="00664925">
        <w:rPr>
          <w:rFonts w:ascii="Simplified Arabic" w:hAnsi="Simplified Arabic" w:cs="Traditional Arabic"/>
          <w:sz w:val="32"/>
          <w:szCs w:val="32"/>
          <w:rtl/>
        </w:rPr>
        <w:t xml:space="preserve">) </w:t>
      </w:r>
      <w:r w:rsidR="006A6BBC" w:rsidRPr="00664925">
        <w:rPr>
          <w:rFonts w:ascii="Simplified Arabic" w:hAnsi="Simplified Arabic" w:cs="Traditional Arabic"/>
          <w:sz w:val="32"/>
          <w:szCs w:val="32"/>
          <w:vertAlign w:val="superscript"/>
          <w:rtl/>
        </w:rPr>
        <w:t>(</w:t>
      </w:r>
      <w:r w:rsidR="006A6BBC" w:rsidRPr="00664925">
        <w:rPr>
          <w:rStyle w:val="a4"/>
          <w:rFonts w:ascii="Simplified Arabic" w:hAnsi="Simplified Arabic" w:cs="Traditional Arabic"/>
          <w:sz w:val="32"/>
          <w:szCs w:val="32"/>
          <w:rtl/>
        </w:rPr>
        <w:footnoteReference w:id="131"/>
      </w:r>
      <w:r w:rsidR="006A6BBC" w:rsidRPr="00664925">
        <w:rPr>
          <w:rFonts w:ascii="Simplified Arabic" w:hAnsi="Simplified Arabic" w:cs="Traditional Arabic"/>
          <w:sz w:val="32"/>
          <w:szCs w:val="32"/>
          <w:vertAlign w:val="superscript"/>
          <w:rtl/>
        </w:rPr>
        <w:t>)</w:t>
      </w:r>
      <w:r w:rsidR="006A6BBC" w:rsidRPr="00664925">
        <w:rPr>
          <w:rFonts w:ascii="Simplified Arabic" w:hAnsi="Simplified Arabic" w:cs="Traditional Arabic"/>
          <w:sz w:val="32"/>
          <w:szCs w:val="32"/>
          <w:rtl/>
        </w:rPr>
        <w:t xml:space="preserve"> </w:t>
      </w:r>
      <w:r w:rsidR="006A6BBC" w:rsidRPr="00664925">
        <w:rPr>
          <w:rFonts w:ascii="Simplified Arabic" w:hAnsi="Simplified Arabic" w:cs="Traditional Arabic"/>
          <w:sz w:val="32"/>
          <w:szCs w:val="32"/>
          <w:rtl/>
        </w:rPr>
        <w:br/>
        <w:t>ولا يزالون</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الواو</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حرف عطف</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لا يزالون</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فعل مضارع ناقص مرفوع وعلامة رفعه ثبوت النون</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والواو ضمير متصل مبني في على السكون في محل رفع اسم زال</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w:t>
      </w:r>
      <w:r w:rsidR="006A6BBC" w:rsidRPr="00664925">
        <w:rPr>
          <w:rFonts w:ascii="Simplified Arabic" w:hAnsi="Simplified Arabic" w:cs="Traditional Arabic"/>
          <w:sz w:val="32"/>
          <w:szCs w:val="32"/>
          <w:rtl/>
        </w:rPr>
        <w:br/>
        <w:t>مختلفين</w:t>
      </w:r>
      <w:r w:rsidR="00664925">
        <w:rPr>
          <w:rFonts w:ascii="Simplified Arabic" w:hAnsi="Simplified Arabic" w:cs="Traditional Arabic"/>
          <w:sz w:val="32"/>
          <w:szCs w:val="32"/>
          <w:rtl/>
        </w:rPr>
        <w:t>:</w:t>
      </w:r>
      <w:r w:rsidR="006A6BBC" w:rsidRPr="00664925">
        <w:rPr>
          <w:rFonts w:ascii="Simplified Arabic" w:hAnsi="Simplified Arabic" w:cs="Traditional Arabic"/>
          <w:sz w:val="32"/>
          <w:szCs w:val="32"/>
          <w:rtl/>
        </w:rPr>
        <w:t xml:space="preserve"> خبر يزال منصوب وعلامة نصبه الياء لأنه جمع مذكر سالم </w:t>
      </w:r>
      <w:r w:rsidR="006A6BBC" w:rsidRPr="00664925">
        <w:rPr>
          <w:rFonts w:ascii="Simplified Arabic" w:hAnsi="Simplified Arabic" w:cs="Traditional Arabic"/>
          <w:sz w:val="32"/>
          <w:szCs w:val="32"/>
          <w:vertAlign w:val="superscript"/>
          <w:rtl/>
        </w:rPr>
        <w:t>(</w:t>
      </w:r>
      <w:r w:rsidR="006A6BBC" w:rsidRPr="00664925">
        <w:rPr>
          <w:rStyle w:val="a4"/>
          <w:rFonts w:ascii="Simplified Arabic" w:hAnsi="Simplified Arabic" w:cs="Traditional Arabic"/>
          <w:sz w:val="32"/>
          <w:szCs w:val="32"/>
          <w:rtl/>
        </w:rPr>
        <w:footnoteReference w:id="132"/>
      </w:r>
      <w:r w:rsidR="006A6BBC" w:rsidRPr="00664925">
        <w:rPr>
          <w:rFonts w:ascii="Simplified Arabic" w:hAnsi="Simplified Arabic" w:cs="Traditional Arabic"/>
          <w:sz w:val="32"/>
          <w:szCs w:val="32"/>
          <w:vertAlign w:val="superscript"/>
          <w:rtl/>
        </w:rPr>
        <w:t>)</w:t>
      </w:r>
      <w:r w:rsidR="006A6BBC" w:rsidRPr="00664925">
        <w:rPr>
          <w:rFonts w:ascii="Simplified Arabic" w:hAnsi="Simplified Arabic" w:cs="Traditional Arabic"/>
          <w:sz w:val="32"/>
          <w:szCs w:val="32"/>
          <w:rtl/>
        </w:rPr>
        <w:t xml:space="preserve"> </w:t>
      </w:r>
    </w:p>
    <w:p w:rsidR="006A6BBC"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D91C58"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D91C58"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 xml:space="preserve"> فَمَا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زَالَت</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تِّلْكَ</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دَعْوَاهُمْ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حَتَّى</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جَعَلْنَاهُمْ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حَصِيداً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 xml:space="preserve">خَامِدِينَ </w:t>
      </w:r>
      <w:r w:rsidR="00D91C58" w:rsidRPr="00664925">
        <w:rPr>
          <w:rFonts w:ascii="Simplified Arabic" w:hAnsi="Simplified Arabic" w:cs="Traditional Arabic"/>
          <w:sz w:val="32"/>
          <w:szCs w:val="32"/>
          <w:rtl/>
        </w:rPr>
        <w:t xml:space="preserve">) </w:t>
      </w:r>
      <w:r w:rsidR="00151F80" w:rsidRPr="00664925">
        <w:rPr>
          <w:rFonts w:ascii="Simplified Arabic" w:hAnsi="Simplified Arabic" w:cs="Traditional Arabic"/>
          <w:sz w:val="32"/>
          <w:szCs w:val="32"/>
          <w:vertAlign w:val="superscript"/>
          <w:rtl/>
        </w:rPr>
        <w:t>(</w:t>
      </w:r>
      <w:r w:rsidR="00D91C58" w:rsidRPr="00664925">
        <w:rPr>
          <w:rStyle w:val="a4"/>
          <w:rFonts w:ascii="Simplified Arabic" w:hAnsi="Simplified Arabic" w:cs="Traditional Arabic"/>
          <w:sz w:val="32"/>
          <w:szCs w:val="32"/>
          <w:rtl/>
        </w:rPr>
        <w:footnoteReference w:id="133"/>
      </w:r>
      <w:r w:rsidR="00151F80" w:rsidRPr="00664925">
        <w:rPr>
          <w:rFonts w:ascii="Simplified Arabic" w:hAnsi="Simplified Arabic" w:cs="Traditional Arabic"/>
          <w:sz w:val="32"/>
          <w:szCs w:val="32"/>
          <w:vertAlign w:val="superscript"/>
          <w:rtl/>
        </w:rPr>
        <w:t>)</w:t>
      </w:r>
      <w:r w:rsidR="00151F80" w:rsidRPr="00664925">
        <w:rPr>
          <w:rFonts w:ascii="Simplified Arabic" w:hAnsi="Simplified Arabic" w:cs="Traditional Arabic"/>
          <w:sz w:val="32"/>
          <w:szCs w:val="32"/>
          <w:rtl/>
        </w:rPr>
        <w:t xml:space="preserve"> </w:t>
      </w:r>
    </w:p>
    <w:p w:rsidR="00151F80" w:rsidRPr="00664925" w:rsidRDefault="00151F8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فما: الفاء حرف استئناف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حرف نفي </w:t>
      </w:r>
    </w:p>
    <w:p w:rsidR="00151F80" w:rsidRPr="00664925" w:rsidRDefault="00151F8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زالت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زال فعل ماض ناقص مبني على الفتح والتاء للتأنيث </w:t>
      </w:r>
    </w:p>
    <w:p w:rsidR="00151F80" w:rsidRPr="00664925" w:rsidRDefault="00151F80"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تلك</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تي</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إشارة مبني على السكون في محل رفع اسم 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واللام للتنبيه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والكاف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خطاب </w:t>
      </w:r>
    </w:p>
    <w:p w:rsidR="00151F80" w:rsidRPr="00664925" w:rsidRDefault="00151F80"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دعواهم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زال منصوب وعلامة نصبه الفتحة المقدرة على الألف منع من ظهورها التعذر وهو مضاف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جر مضاف إليه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34"/>
      </w:r>
      <w:r w:rsidRPr="00664925">
        <w:rPr>
          <w:rFonts w:ascii="Simplified Arabic" w:hAnsi="Simplified Arabic" w:cs="Traditional Arabic"/>
          <w:sz w:val="32"/>
          <w:szCs w:val="32"/>
          <w:vertAlign w:val="superscript"/>
          <w:rtl/>
        </w:rPr>
        <w:t xml:space="preserve">) </w:t>
      </w:r>
    </w:p>
    <w:p w:rsidR="00151F80"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008218CD" w:rsidRPr="00664925">
        <w:rPr>
          <w:rFonts w:cs="Traditional Arabic" w:hint="cs"/>
          <w:sz w:val="32"/>
          <w:szCs w:val="32"/>
          <w:rtl/>
        </w:rPr>
        <w:t xml:space="preserve"> </w:t>
      </w:r>
      <w:r w:rsidR="008218CD" w:rsidRPr="00664925">
        <w:rPr>
          <w:rFonts w:ascii="Simplified Arabic" w:hAnsi="Simplified Arabic" w:cs="Traditional Arabic" w:hint="cs"/>
          <w:sz w:val="32"/>
          <w:szCs w:val="32"/>
          <w:rtl/>
        </w:rPr>
        <w:t>وَلَا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يَزَالُ</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الَّذِينَ</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كَفَرُوا</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فِي</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مِرْيَةٍ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مِّنْهُ</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حَتَّى</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تَأْتِيَهُمُ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السَّاعَةُ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بَغْتَةً</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أَوْ</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يَأْتِيَهُمْ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عَذَابُ</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يَوْمٍ</w:t>
      </w:r>
      <w:r w:rsidR="008218CD" w:rsidRPr="00664925">
        <w:rPr>
          <w:rFonts w:ascii="Simplified Arabic" w:hAnsi="Simplified Arabic" w:cs="Traditional Arabic"/>
          <w:sz w:val="32"/>
          <w:szCs w:val="32"/>
          <w:rtl/>
        </w:rPr>
        <w:t xml:space="preserve"> </w:t>
      </w:r>
      <w:r w:rsidR="008218CD" w:rsidRPr="00664925">
        <w:rPr>
          <w:rFonts w:ascii="Simplified Arabic" w:hAnsi="Simplified Arabic" w:cs="Traditional Arabic" w:hint="cs"/>
          <w:sz w:val="32"/>
          <w:szCs w:val="32"/>
          <w:rtl/>
        </w:rPr>
        <w:t>عَقِيمٍ</w:t>
      </w:r>
      <w:r w:rsidR="00151F80" w:rsidRPr="00664925">
        <w:rPr>
          <w:rFonts w:ascii="Simplified Arabic" w:hAnsi="Simplified Arabic" w:cs="Traditional Arabic"/>
          <w:sz w:val="32"/>
          <w:szCs w:val="32"/>
          <w:rtl/>
        </w:rPr>
        <w:t>)</w:t>
      </w:r>
      <w:r w:rsidR="00151F80" w:rsidRPr="00664925">
        <w:rPr>
          <w:rFonts w:ascii="Simplified Arabic" w:hAnsi="Simplified Arabic" w:cs="Traditional Arabic"/>
          <w:sz w:val="32"/>
          <w:szCs w:val="32"/>
          <w:vertAlign w:val="superscript"/>
          <w:rtl/>
        </w:rPr>
        <w:t>(</w:t>
      </w:r>
      <w:r w:rsidR="00151F80" w:rsidRPr="00664925">
        <w:rPr>
          <w:rStyle w:val="a4"/>
          <w:rFonts w:ascii="Simplified Arabic" w:hAnsi="Simplified Arabic" w:cs="Traditional Arabic"/>
          <w:sz w:val="32"/>
          <w:szCs w:val="32"/>
          <w:rtl/>
        </w:rPr>
        <w:footnoteReference w:id="135"/>
      </w:r>
      <w:r w:rsidR="00151F80" w:rsidRPr="00664925">
        <w:rPr>
          <w:rFonts w:ascii="Simplified Arabic" w:hAnsi="Simplified Arabic" w:cs="Traditional Arabic"/>
          <w:sz w:val="32"/>
          <w:szCs w:val="32"/>
          <w:vertAlign w:val="superscript"/>
          <w:rtl/>
        </w:rPr>
        <w:t>)</w:t>
      </w:r>
      <w:r w:rsidR="00151F80" w:rsidRPr="00664925">
        <w:rPr>
          <w:rFonts w:ascii="Simplified Arabic" w:hAnsi="Simplified Arabic" w:cs="Traditional Arabic"/>
          <w:sz w:val="32"/>
          <w:szCs w:val="32"/>
          <w:rtl/>
        </w:rPr>
        <w:t xml:space="preserve"> </w:t>
      </w:r>
    </w:p>
    <w:p w:rsidR="00545462" w:rsidRPr="00664925" w:rsidRDefault="0054546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ولا يزال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استئناف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 </w:t>
      </w:r>
    </w:p>
    <w:p w:rsidR="00545462" w:rsidRPr="00664925" w:rsidRDefault="0054546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يزال</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مرفوع وعلامة رفعه الضمة الظاهرة على آخره </w:t>
      </w:r>
    </w:p>
    <w:p w:rsidR="00545462" w:rsidRPr="00664925" w:rsidRDefault="0054546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الذين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موصول مبني على الفتح في محل رفع اسم يزال </w:t>
      </w:r>
    </w:p>
    <w:p w:rsidR="00545462" w:rsidRPr="00664925" w:rsidRDefault="00545462"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في مرية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متعلقان بمحذوف خبر يزال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3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193651" w:rsidRPr="00664925" w:rsidRDefault="00B26B8C" w:rsidP="00664925">
      <w:pPr>
        <w:pStyle w:val="2"/>
        <w:rPr>
          <w:color w:val="C00000"/>
          <w:sz w:val="32"/>
          <w:szCs w:val="32"/>
          <w:rtl/>
        </w:rPr>
      </w:pPr>
      <w:bookmarkStart w:id="32" w:name="_Toc506796791"/>
      <w:r w:rsidRPr="00664925">
        <w:rPr>
          <w:color w:val="C00000"/>
          <w:sz w:val="32"/>
          <w:szCs w:val="32"/>
          <w:rtl/>
        </w:rPr>
        <w:lastRenderedPageBreak/>
        <w:t>6/ ما برح</w:t>
      </w:r>
      <w:r w:rsidR="00664925" w:rsidRPr="00664925">
        <w:rPr>
          <w:color w:val="C00000"/>
          <w:sz w:val="32"/>
          <w:szCs w:val="32"/>
          <w:rtl/>
        </w:rPr>
        <w:t>:</w:t>
      </w:r>
      <w:bookmarkEnd w:id="32"/>
      <w:r w:rsidR="00545462" w:rsidRPr="00664925">
        <w:rPr>
          <w:color w:val="C00000"/>
          <w:sz w:val="32"/>
          <w:szCs w:val="32"/>
          <w:rtl/>
        </w:rPr>
        <w:t xml:space="preserve"> </w:t>
      </w:r>
    </w:p>
    <w:p w:rsidR="00193651"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193651"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193651"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وَإِذْ</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قَالَ</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مُوسَى</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لِفَتَاهُ</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لَا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أَبْرَحُ</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حَتَّى</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أَبْلُغَ</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مَجْمَعَ</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الْبَحْرَيْنِ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أَوْ</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أَمْضِيَ</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حُقُباً</w:t>
      </w:r>
      <w:r w:rsidR="00193651" w:rsidRPr="00664925">
        <w:rPr>
          <w:rFonts w:ascii="Simplified Arabic" w:hAnsi="Simplified Arabic" w:cs="Traditional Arabic"/>
          <w:sz w:val="32"/>
          <w:szCs w:val="32"/>
          <w:rtl/>
        </w:rPr>
        <w:t xml:space="preserve">) </w:t>
      </w:r>
      <w:r w:rsidR="00193651" w:rsidRPr="00664925">
        <w:rPr>
          <w:rFonts w:ascii="Simplified Arabic" w:hAnsi="Simplified Arabic" w:cs="Traditional Arabic"/>
          <w:sz w:val="32"/>
          <w:szCs w:val="32"/>
          <w:vertAlign w:val="superscript"/>
          <w:rtl/>
        </w:rPr>
        <w:t>(</w:t>
      </w:r>
      <w:r w:rsidR="00193651" w:rsidRPr="00664925">
        <w:rPr>
          <w:rStyle w:val="a4"/>
          <w:rFonts w:ascii="Simplified Arabic" w:hAnsi="Simplified Arabic" w:cs="Traditional Arabic"/>
          <w:sz w:val="32"/>
          <w:szCs w:val="32"/>
          <w:rtl/>
        </w:rPr>
        <w:footnoteReference w:id="137"/>
      </w:r>
      <w:r w:rsidR="00193651" w:rsidRPr="00664925">
        <w:rPr>
          <w:rFonts w:ascii="Simplified Arabic" w:hAnsi="Simplified Arabic" w:cs="Traditional Arabic"/>
          <w:sz w:val="32"/>
          <w:szCs w:val="32"/>
          <w:vertAlign w:val="superscript"/>
          <w:rtl/>
        </w:rPr>
        <w:t>)</w:t>
      </w:r>
      <w:r w:rsidR="00193651" w:rsidRPr="00664925">
        <w:rPr>
          <w:rFonts w:ascii="Simplified Arabic" w:hAnsi="Simplified Arabic" w:cs="Traditional Arabic"/>
          <w:sz w:val="32"/>
          <w:szCs w:val="32"/>
          <w:rtl/>
        </w:rPr>
        <w:t xml:space="preserve"> </w:t>
      </w:r>
      <w:r w:rsidR="00193651" w:rsidRPr="00664925">
        <w:rPr>
          <w:rFonts w:ascii="Simplified Arabic" w:hAnsi="Simplified Arabic" w:cs="Traditional Arabic"/>
          <w:sz w:val="32"/>
          <w:szCs w:val="32"/>
          <w:rtl/>
        </w:rPr>
        <w:br/>
        <w:t>لا أبرح</w:t>
      </w:r>
      <w:r w:rsidR="00664925">
        <w:rPr>
          <w:rFonts w:ascii="Simplified Arabic" w:hAnsi="Simplified Arabic" w:cs="Traditional Arabic"/>
          <w:sz w:val="32"/>
          <w:szCs w:val="32"/>
          <w:rtl/>
        </w:rPr>
        <w:t>:</w:t>
      </w:r>
      <w:r w:rsidR="00193651" w:rsidRPr="00664925">
        <w:rPr>
          <w:rFonts w:ascii="Simplified Arabic" w:hAnsi="Simplified Arabic" w:cs="Traditional Arabic"/>
          <w:sz w:val="32"/>
          <w:szCs w:val="32"/>
          <w:rtl/>
        </w:rPr>
        <w:t xml:space="preserve"> فعل مضارع ناقص مرفوع وعلامة رفعه الضمة الظاهرة</w:t>
      </w:r>
      <w:r w:rsidR="00664925">
        <w:rPr>
          <w:rFonts w:ascii="Simplified Arabic" w:hAnsi="Simplified Arabic" w:cs="Traditional Arabic"/>
          <w:sz w:val="32"/>
          <w:szCs w:val="32"/>
          <w:rtl/>
        </w:rPr>
        <w:t>،</w:t>
      </w:r>
      <w:r w:rsidR="00193651" w:rsidRPr="00664925">
        <w:rPr>
          <w:rFonts w:ascii="Simplified Arabic" w:hAnsi="Simplified Arabic" w:cs="Traditional Arabic"/>
          <w:sz w:val="32"/>
          <w:szCs w:val="32"/>
          <w:rtl/>
        </w:rPr>
        <w:t xml:space="preserve"> واسمها ضمير مستتر فيه وجوبا تقديره أنا</w:t>
      </w:r>
      <w:r w:rsidR="00664925">
        <w:rPr>
          <w:rFonts w:ascii="Simplified Arabic" w:hAnsi="Simplified Arabic" w:cs="Traditional Arabic"/>
          <w:sz w:val="32"/>
          <w:szCs w:val="32"/>
          <w:rtl/>
        </w:rPr>
        <w:t>،</w:t>
      </w:r>
      <w:r w:rsidR="00193651" w:rsidRPr="00664925">
        <w:rPr>
          <w:rFonts w:ascii="Simplified Arabic" w:hAnsi="Simplified Arabic" w:cs="Traditional Arabic"/>
          <w:sz w:val="32"/>
          <w:szCs w:val="32"/>
          <w:rtl/>
        </w:rPr>
        <w:t xml:space="preserve"> وخبرها محذوف أي لا أبرح سائراً </w:t>
      </w:r>
      <w:r w:rsidR="00193651" w:rsidRPr="00664925">
        <w:rPr>
          <w:rFonts w:ascii="Simplified Arabic" w:hAnsi="Simplified Arabic" w:cs="Traditional Arabic"/>
          <w:sz w:val="32"/>
          <w:szCs w:val="32"/>
          <w:vertAlign w:val="superscript"/>
          <w:rtl/>
        </w:rPr>
        <w:t>(</w:t>
      </w:r>
      <w:r w:rsidR="00193651" w:rsidRPr="00664925">
        <w:rPr>
          <w:rStyle w:val="a4"/>
          <w:rFonts w:ascii="Simplified Arabic" w:hAnsi="Simplified Arabic" w:cs="Traditional Arabic"/>
          <w:sz w:val="32"/>
          <w:szCs w:val="32"/>
          <w:rtl/>
        </w:rPr>
        <w:footnoteReference w:id="138"/>
      </w:r>
      <w:r w:rsidR="00193651" w:rsidRPr="00664925">
        <w:rPr>
          <w:rFonts w:ascii="Simplified Arabic" w:hAnsi="Simplified Arabic" w:cs="Traditional Arabic"/>
          <w:sz w:val="32"/>
          <w:szCs w:val="32"/>
          <w:vertAlign w:val="superscript"/>
          <w:rtl/>
        </w:rPr>
        <w:t>)</w:t>
      </w:r>
      <w:r w:rsidR="00193651" w:rsidRPr="00664925">
        <w:rPr>
          <w:rFonts w:ascii="Simplified Arabic" w:hAnsi="Simplified Arabic" w:cs="Traditional Arabic"/>
          <w:sz w:val="32"/>
          <w:szCs w:val="32"/>
          <w:rtl/>
        </w:rPr>
        <w:t xml:space="preserve"> </w:t>
      </w:r>
    </w:p>
    <w:p w:rsidR="00193651" w:rsidRPr="00664925" w:rsidRDefault="00193651"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EC1D7C"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 xml:space="preserve"> قَالُوا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لَن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نَّبْرَحَ</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عَلَيْهِ</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عَاكِفِينَ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حَتَّى</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يَرْجِعَ</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إِلَيْنَا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 xml:space="preserve">مُوسَى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3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193651" w:rsidRPr="00664925" w:rsidRDefault="00193651"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لن نبرح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 ونصب</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نبرح</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منصوب وعلامة نصبه الفتحة الظاهرة على أخره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 ضمير مستتر فيه وجوباً تقديره نحن </w:t>
      </w:r>
    </w:p>
    <w:p w:rsidR="00664925" w:rsidRDefault="00193651"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sz w:val="32"/>
          <w:szCs w:val="32"/>
          <w:rtl/>
        </w:rPr>
        <w:t>عاكفين</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نبرح</w:t>
      </w:r>
      <w:r w:rsid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منصوب وعلامة نصبه الياء لأنه جمع مذكر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193651" w:rsidRPr="00664925" w:rsidRDefault="00FA32B7" w:rsidP="00664925">
      <w:pPr>
        <w:pStyle w:val="2"/>
        <w:rPr>
          <w:color w:val="C00000"/>
          <w:sz w:val="32"/>
          <w:szCs w:val="32"/>
          <w:rtl/>
        </w:rPr>
      </w:pPr>
      <w:bookmarkStart w:id="33" w:name="_Toc506796792"/>
      <w:r w:rsidRPr="00664925">
        <w:rPr>
          <w:rFonts w:hint="cs"/>
          <w:color w:val="C00000"/>
          <w:sz w:val="32"/>
          <w:szCs w:val="32"/>
          <w:rtl/>
        </w:rPr>
        <w:t>7</w:t>
      </w:r>
      <w:r w:rsidR="00B26B8C" w:rsidRPr="00664925">
        <w:rPr>
          <w:color w:val="C00000"/>
          <w:sz w:val="32"/>
          <w:szCs w:val="32"/>
          <w:rtl/>
        </w:rPr>
        <w:t xml:space="preserve"> / ما فتئ</w:t>
      </w:r>
      <w:r w:rsidR="00664925" w:rsidRPr="00664925">
        <w:rPr>
          <w:color w:val="C00000"/>
          <w:sz w:val="32"/>
          <w:szCs w:val="32"/>
          <w:rtl/>
        </w:rPr>
        <w:t>:</w:t>
      </w:r>
      <w:bookmarkEnd w:id="33"/>
      <w:r w:rsidR="00193651" w:rsidRPr="00664925">
        <w:rPr>
          <w:color w:val="C00000"/>
          <w:sz w:val="32"/>
          <w:szCs w:val="32"/>
          <w:rtl/>
        </w:rPr>
        <w:t xml:space="preserve"> </w:t>
      </w:r>
    </w:p>
    <w:p w:rsidR="00193651" w:rsidRPr="00664925" w:rsidRDefault="00EC1D7C"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193651"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193651"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قَالُواْ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تَالله</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تَفْتَأُ</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تَذْكُرُ</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يُوسُفَ</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حَتَّى</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تَكُونَ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حَرَضاً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أَوْ</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تَكُونَ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مِنَ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الْهَالِكِينَ</w:t>
      </w:r>
      <w:r w:rsidR="00193651" w:rsidRPr="00664925">
        <w:rPr>
          <w:rFonts w:ascii="Simplified Arabic" w:hAnsi="Simplified Arabic" w:cs="Traditional Arabic"/>
          <w:sz w:val="32"/>
          <w:szCs w:val="32"/>
          <w:rtl/>
        </w:rPr>
        <w:t xml:space="preserve">) </w:t>
      </w:r>
      <w:r w:rsidR="00193651" w:rsidRPr="00664925">
        <w:rPr>
          <w:rFonts w:ascii="Simplified Arabic" w:hAnsi="Simplified Arabic" w:cs="Traditional Arabic"/>
          <w:sz w:val="32"/>
          <w:szCs w:val="32"/>
          <w:vertAlign w:val="superscript"/>
          <w:rtl/>
        </w:rPr>
        <w:t>(</w:t>
      </w:r>
      <w:r w:rsidR="00193651" w:rsidRPr="00664925">
        <w:rPr>
          <w:rStyle w:val="a4"/>
          <w:rFonts w:ascii="Simplified Arabic" w:hAnsi="Simplified Arabic" w:cs="Traditional Arabic"/>
          <w:sz w:val="32"/>
          <w:szCs w:val="32"/>
          <w:rtl/>
        </w:rPr>
        <w:footnoteReference w:id="141"/>
      </w:r>
      <w:r w:rsidR="00193651" w:rsidRPr="00664925">
        <w:rPr>
          <w:rFonts w:ascii="Simplified Arabic" w:hAnsi="Simplified Arabic" w:cs="Traditional Arabic"/>
          <w:sz w:val="32"/>
          <w:szCs w:val="32"/>
          <w:vertAlign w:val="superscript"/>
          <w:rtl/>
        </w:rPr>
        <w:t>)</w:t>
      </w:r>
      <w:r w:rsidR="00193651" w:rsidRPr="00664925">
        <w:rPr>
          <w:rFonts w:ascii="Simplified Arabic" w:hAnsi="Simplified Arabic" w:cs="Traditional Arabic"/>
          <w:sz w:val="32"/>
          <w:szCs w:val="32"/>
          <w:rtl/>
        </w:rPr>
        <w:t xml:space="preserve"> </w:t>
      </w:r>
    </w:p>
    <w:p w:rsidR="00193651" w:rsidRPr="00664925" w:rsidRDefault="00E8378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تفتأ</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حذف منه حرف النفي مرفوع وعلامة رفعه الضمة الظاهرة على آخره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واسمها ضمير مستتر وجوباً تقديره أنت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83783" w:rsidRPr="00664925" w:rsidRDefault="00E83783"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تذكر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لتجرده من الناصب والجازم وعلامة رفعه الضمة الظاهرة على آخره والفاعل ضمير مستتر فيه وجوباً تقديره أنت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E83783" w:rsidRPr="00664925" w:rsidRDefault="00E8378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يوسف</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منصوب وعلامة نصبه الفتحة الظاهرة على آخره ونع من التنوين لأنه ممنوع من الصرف للعلمية والعجمة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 تذكر يوسف) في محل نصب خبر تفتأ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2"/>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jc w:val="both"/>
        <w:rPr>
          <w:rFonts w:ascii="Simplified Arabic" w:hAnsi="Simplified Arabic" w:cs="Traditional Arabic"/>
          <w:b/>
          <w:bCs/>
          <w:sz w:val="32"/>
          <w:szCs w:val="32"/>
          <w:rtl/>
        </w:rPr>
      </w:pPr>
    </w:p>
    <w:p w:rsidR="00E83783" w:rsidRPr="00664925" w:rsidRDefault="00B26B8C" w:rsidP="00664925">
      <w:pPr>
        <w:pStyle w:val="2"/>
        <w:rPr>
          <w:color w:val="C00000"/>
          <w:sz w:val="32"/>
          <w:szCs w:val="32"/>
          <w:rtl/>
        </w:rPr>
      </w:pPr>
      <w:bookmarkStart w:id="34" w:name="_Toc506796793"/>
      <w:r w:rsidRPr="00664925">
        <w:rPr>
          <w:color w:val="C00000"/>
          <w:sz w:val="32"/>
          <w:szCs w:val="32"/>
          <w:rtl/>
        </w:rPr>
        <w:t>8/ ما دام</w:t>
      </w:r>
      <w:r w:rsidR="00664925" w:rsidRPr="00664925">
        <w:rPr>
          <w:color w:val="C00000"/>
          <w:sz w:val="32"/>
          <w:szCs w:val="32"/>
          <w:rtl/>
        </w:rPr>
        <w:t>:</w:t>
      </w:r>
      <w:bookmarkEnd w:id="34"/>
    </w:p>
    <w:p w:rsidR="00E83783" w:rsidRPr="00664925" w:rsidRDefault="004B367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E83783" w:rsidRPr="00664925">
        <w:rPr>
          <w:rFonts w:ascii="Simplified Arabic" w:hAnsi="Simplified Arabic" w:cs="Traditional Arabic"/>
          <w:sz w:val="32"/>
          <w:szCs w:val="32"/>
          <w:rtl/>
        </w:rPr>
        <w:t>(</w:t>
      </w:r>
      <w:r w:rsidR="004724DF" w:rsidRPr="00664925">
        <w:rPr>
          <w:rFonts w:ascii="Simplified Arabic" w:hAnsi="Simplified Arabic" w:cs="Traditional Arabic" w:hint="cs"/>
          <w:sz w:val="32"/>
          <w:szCs w:val="32"/>
          <w:rtl/>
        </w:rPr>
        <w:t>قَالُواْ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يَا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مُوسَى</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إِنَّا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لَن</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نَّدْخُلَهَا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أَبَداً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مَّا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دَامُواْ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فِيهَا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فَاذْهَبْ</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أَنتَ</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وَرَبُّكَ</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فَقَاتِلا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إِنَّا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هَاهُنَا</w:t>
      </w:r>
      <w:r w:rsidR="004724DF" w:rsidRPr="00664925">
        <w:rPr>
          <w:rFonts w:ascii="Simplified Arabic" w:hAnsi="Simplified Arabic" w:cs="Traditional Arabic"/>
          <w:sz w:val="32"/>
          <w:szCs w:val="32"/>
          <w:rtl/>
        </w:rPr>
        <w:t xml:space="preserve"> </w:t>
      </w:r>
      <w:r w:rsidR="004724DF" w:rsidRPr="00664925">
        <w:rPr>
          <w:rFonts w:ascii="Simplified Arabic" w:hAnsi="Simplified Arabic" w:cs="Traditional Arabic" w:hint="cs"/>
          <w:sz w:val="32"/>
          <w:szCs w:val="32"/>
          <w:rtl/>
        </w:rPr>
        <w:t>قَاعِدُونَ</w:t>
      </w:r>
      <w:r w:rsidR="00E83783" w:rsidRPr="00664925">
        <w:rPr>
          <w:rFonts w:ascii="Simplified Arabic" w:hAnsi="Simplified Arabic" w:cs="Traditional Arabic"/>
          <w:sz w:val="32"/>
          <w:szCs w:val="32"/>
          <w:rtl/>
        </w:rPr>
        <w:t>)</w:t>
      </w:r>
      <w:r w:rsidR="00E83783" w:rsidRPr="00664925">
        <w:rPr>
          <w:rFonts w:ascii="Simplified Arabic" w:hAnsi="Simplified Arabic" w:cs="Traditional Arabic"/>
          <w:sz w:val="32"/>
          <w:szCs w:val="32"/>
          <w:vertAlign w:val="superscript"/>
          <w:rtl/>
        </w:rPr>
        <w:t>(</w:t>
      </w:r>
      <w:r w:rsidR="00E83783" w:rsidRPr="00664925">
        <w:rPr>
          <w:rStyle w:val="a4"/>
          <w:rFonts w:ascii="Simplified Arabic" w:hAnsi="Simplified Arabic" w:cs="Traditional Arabic"/>
          <w:sz w:val="32"/>
          <w:szCs w:val="32"/>
          <w:rtl/>
        </w:rPr>
        <w:footnoteReference w:id="143"/>
      </w:r>
      <w:r w:rsidR="00E83783" w:rsidRPr="00664925">
        <w:rPr>
          <w:rFonts w:ascii="Simplified Arabic" w:hAnsi="Simplified Arabic" w:cs="Traditional Arabic"/>
          <w:sz w:val="32"/>
          <w:szCs w:val="32"/>
          <w:vertAlign w:val="superscript"/>
          <w:rtl/>
        </w:rPr>
        <w:t>)</w:t>
      </w:r>
      <w:r w:rsidR="00E83783" w:rsidRPr="00664925">
        <w:rPr>
          <w:rFonts w:ascii="Simplified Arabic" w:hAnsi="Simplified Arabic" w:cs="Traditional Arabic"/>
          <w:sz w:val="32"/>
          <w:szCs w:val="32"/>
          <w:rtl/>
        </w:rPr>
        <w:t xml:space="preserve"> </w:t>
      </w:r>
    </w:p>
    <w:p w:rsidR="00E83783" w:rsidRPr="00664925" w:rsidRDefault="00420C0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ما داموا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مصدرية ظرفية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داموا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الضم لاتصاله بواو الجماعة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ضمير متصل في محل رفع اسم دام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والألف فارقة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في محل نصب خبر دام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وما </w:t>
      </w:r>
      <w:r w:rsidRPr="00664925">
        <w:rPr>
          <w:rFonts w:ascii="Simplified Arabic" w:hAnsi="Simplified Arabic" w:cs="Traditional Arabic"/>
          <w:sz w:val="32"/>
          <w:szCs w:val="32"/>
          <w:rtl/>
        </w:rPr>
        <w:lastRenderedPageBreak/>
        <w:t>المصدرية واسمها وخبرها بتأويل مصدر في محل نصب على الظرفية أو نيابة الظرف</w:t>
      </w:r>
      <w:r w:rsidR="00307D15" w:rsidRPr="00664925">
        <w:rPr>
          <w:rFonts w:ascii="Simplified Arabic" w:hAnsi="Simplified Arabic" w:cs="Traditional Arabic"/>
          <w:sz w:val="32"/>
          <w:szCs w:val="32"/>
          <w:rtl/>
        </w:rPr>
        <w:t>ية متعلق بت</w:t>
      </w:r>
      <w:r w:rsidRPr="00664925">
        <w:rPr>
          <w:rFonts w:ascii="Simplified Arabic" w:hAnsi="Simplified Arabic" w:cs="Traditional Arabic"/>
          <w:sz w:val="32"/>
          <w:szCs w:val="32"/>
          <w:rtl/>
        </w:rPr>
        <w:t>دخلها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لن ندخلها أبدأً دوامهم فيها أي مدة دوامهم فيها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420C03" w:rsidRPr="00664925" w:rsidRDefault="00420C03"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4B367D"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وَمِنْ</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أَهْلِ</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الْكِتَابِ</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مَنْ</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إِن</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تَأْمَنْهُ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بِقِنطَارٍ</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يُؤَدِّهِ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إِلَيْكَ</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وَمِنْهُم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مَّنْ</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إِن</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تَأْمَنْهُ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بِدِينَارٍ</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لاَّ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يُؤَدِّهِ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إِلَيْكَ</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إِلاَّ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مَا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دُمْتَ</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عَلَيْهِ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قَآئِماً</w:t>
      </w:r>
      <w:r w:rsidRPr="00664925">
        <w:rPr>
          <w:rFonts w:ascii="Simplified Arabic" w:hAnsi="Simplified Arabic" w:cs="Traditional Arabic"/>
          <w:sz w:val="32"/>
          <w:szCs w:val="32"/>
          <w:rtl/>
        </w:rPr>
        <w:t xml:space="preserve">) </w:t>
      </w:r>
      <w:r w:rsidR="00786AE1"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5"/>
      </w:r>
      <w:r w:rsidR="00786AE1" w:rsidRPr="00664925">
        <w:rPr>
          <w:rFonts w:ascii="Simplified Arabic" w:hAnsi="Simplified Arabic" w:cs="Traditional Arabic"/>
          <w:sz w:val="32"/>
          <w:szCs w:val="32"/>
          <w:vertAlign w:val="superscript"/>
          <w:rtl/>
        </w:rPr>
        <w:t>)</w:t>
      </w:r>
      <w:r w:rsidR="00786AE1" w:rsidRPr="00664925">
        <w:rPr>
          <w:rFonts w:ascii="Simplified Arabic" w:hAnsi="Simplified Arabic" w:cs="Traditional Arabic"/>
          <w:sz w:val="32"/>
          <w:szCs w:val="32"/>
          <w:rtl/>
        </w:rPr>
        <w:t xml:space="preserve"> </w:t>
      </w:r>
    </w:p>
    <w:p w:rsidR="00786AE1" w:rsidRPr="00664925" w:rsidRDefault="00786AE1"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إلا ما دمت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إلا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أداة حصر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مصدرية ظرفية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دمت</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السكون لاتصاله بضمير الرفع المتحرك والتاء ضمير متصل  ضمير الخطاب  مبني على الفتح في محل رفع اسم دام </w:t>
      </w:r>
    </w:p>
    <w:p w:rsidR="00786AE1" w:rsidRPr="00664925" w:rsidRDefault="00786AE1"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قائماً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خبره منصوب با</w:t>
      </w:r>
      <w:r w:rsidR="00307D15" w:rsidRPr="00664925">
        <w:rPr>
          <w:rFonts w:ascii="Simplified Arabic" w:hAnsi="Simplified Arabic" w:cs="Traditional Arabic"/>
          <w:sz w:val="32"/>
          <w:szCs w:val="32"/>
          <w:rtl/>
        </w:rPr>
        <w:t>لفتحة وما المصدرية وما بعدها بتأ</w:t>
      </w:r>
      <w:r w:rsidRPr="00664925">
        <w:rPr>
          <w:rFonts w:ascii="Simplified Arabic" w:hAnsi="Simplified Arabic" w:cs="Traditional Arabic"/>
          <w:sz w:val="32"/>
          <w:szCs w:val="32"/>
          <w:rtl/>
        </w:rPr>
        <w:t>ويل مصدر في مح</w:t>
      </w:r>
      <w:r w:rsidR="006D261D" w:rsidRPr="00664925">
        <w:rPr>
          <w:rFonts w:ascii="Simplified Arabic" w:hAnsi="Simplified Arabic" w:cs="Traditional Arabic"/>
          <w:sz w:val="32"/>
          <w:szCs w:val="32"/>
          <w:rtl/>
        </w:rPr>
        <w:t>ل نصب نيابة الظرفية متعلق بيوده</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وعليه جار ومجرور متعلقاً بقائماً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 يؤده إليك إلا دوامك عليه قائماً بمعنى</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مدة دوامك عليه قائماً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786AE1" w:rsidRPr="00664925" w:rsidRDefault="004B367D"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00786AE1" w:rsidRPr="00664925">
        <w:rPr>
          <w:rFonts w:ascii="Simplified Arabic" w:hAnsi="Simplified Arabic" w:cs="Traditional Arabic"/>
          <w:sz w:val="32"/>
          <w:szCs w:val="32"/>
          <w:rtl/>
        </w:rPr>
        <w:t>قال تعالى</w:t>
      </w:r>
      <w:r w:rsidR="00664925">
        <w:rPr>
          <w:rFonts w:ascii="Simplified Arabic" w:hAnsi="Simplified Arabic" w:cs="Traditional Arabic"/>
          <w:sz w:val="32"/>
          <w:szCs w:val="32"/>
          <w:rtl/>
        </w:rPr>
        <w:t>:</w:t>
      </w:r>
      <w:r w:rsidR="00786AE1"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أُحِلَّ</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لَكُمْ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صَيْدُ</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الْبَحْرِ</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وَطَعَامُهُ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مَتَاعاً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لَّكُمْ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وَلِلسَّيَّارَةِ</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وَحُرِّمَ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عَلَيْكُمْ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صَيْدُ</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الْبَرِّ</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مَا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دُمْتُمْ</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حُرُماً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وَاتَّقُواْ</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اللّهَ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الَّذِيَ</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إِلَيْهِ</w:t>
      </w:r>
      <w:r w:rsidR="000D61DF" w:rsidRPr="00664925">
        <w:rPr>
          <w:rFonts w:ascii="Simplified Arabic" w:hAnsi="Simplified Arabic" w:cs="Traditional Arabic"/>
          <w:sz w:val="32"/>
          <w:szCs w:val="32"/>
          <w:rtl/>
        </w:rPr>
        <w:t xml:space="preserve"> </w:t>
      </w:r>
      <w:r w:rsidR="000D61DF" w:rsidRPr="00664925">
        <w:rPr>
          <w:rFonts w:ascii="Simplified Arabic" w:hAnsi="Simplified Arabic" w:cs="Traditional Arabic" w:hint="cs"/>
          <w:sz w:val="32"/>
          <w:szCs w:val="32"/>
          <w:rtl/>
        </w:rPr>
        <w:t>تُحْشَرُونَ</w:t>
      </w:r>
      <w:r w:rsidR="005A794B" w:rsidRPr="00664925">
        <w:rPr>
          <w:rFonts w:ascii="Simplified Arabic" w:hAnsi="Simplified Arabic" w:cs="Traditional Arabic"/>
          <w:sz w:val="32"/>
          <w:szCs w:val="32"/>
          <w:rtl/>
        </w:rPr>
        <w:t xml:space="preserve">) </w:t>
      </w:r>
      <w:r w:rsidR="005A794B" w:rsidRPr="00664925">
        <w:rPr>
          <w:rFonts w:ascii="Simplified Arabic" w:hAnsi="Simplified Arabic" w:cs="Traditional Arabic"/>
          <w:sz w:val="32"/>
          <w:szCs w:val="32"/>
          <w:vertAlign w:val="superscript"/>
          <w:rtl/>
        </w:rPr>
        <w:t>(</w:t>
      </w:r>
      <w:r w:rsidR="005A794B" w:rsidRPr="00664925">
        <w:rPr>
          <w:rStyle w:val="a4"/>
          <w:rFonts w:ascii="Simplified Arabic" w:hAnsi="Simplified Arabic" w:cs="Traditional Arabic"/>
          <w:sz w:val="32"/>
          <w:szCs w:val="32"/>
          <w:rtl/>
        </w:rPr>
        <w:footnoteReference w:id="147"/>
      </w:r>
      <w:r w:rsidR="005A794B" w:rsidRPr="00664925">
        <w:rPr>
          <w:rFonts w:ascii="Simplified Arabic" w:hAnsi="Simplified Arabic" w:cs="Traditional Arabic"/>
          <w:sz w:val="32"/>
          <w:szCs w:val="32"/>
          <w:vertAlign w:val="superscript"/>
          <w:rtl/>
        </w:rPr>
        <w:t>)</w:t>
      </w:r>
      <w:r w:rsidR="005A794B" w:rsidRPr="00664925">
        <w:rPr>
          <w:rFonts w:ascii="Simplified Arabic" w:hAnsi="Simplified Arabic" w:cs="Traditional Arabic"/>
          <w:sz w:val="32"/>
          <w:szCs w:val="32"/>
          <w:rtl/>
        </w:rPr>
        <w:t xml:space="preserve"> </w:t>
      </w:r>
    </w:p>
    <w:p w:rsidR="005A794B" w:rsidRPr="00664925" w:rsidRDefault="005A794B"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ما دمتم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مصدرية ظرفية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دام</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السكون لاتصاله بضمير الرفع</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التاء</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متصل في محل رفع اسمه والميم علامة جمع الذكور </w:t>
      </w:r>
    </w:p>
    <w:p w:rsidR="00664925" w:rsidRDefault="005A794B" w:rsidP="00664925">
      <w:pPr>
        <w:spacing w:after="0" w:line="240" w:lineRule="auto"/>
        <w:jc w:val="both"/>
        <w:rPr>
          <w:rFonts w:cs="Traditional Arabic"/>
          <w:sz w:val="32"/>
          <w:szCs w:val="32"/>
          <w:rtl/>
        </w:rPr>
      </w:pPr>
      <w:r w:rsidRPr="00664925">
        <w:rPr>
          <w:rFonts w:ascii="Simplified Arabic" w:hAnsi="Simplified Arabic" w:cs="Traditional Arabic"/>
          <w:sz w:val="32"/>
          <w:szCs w:val="32"/>
          <w:rtl/>
        </w:rPr>
        <w:t>حرماً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دام منصوب بالفتحة</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وما المصدرية وما تلاها</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بتأويل مصدر في محل نصب على نيابة الظرفية متعلق بالفعل (حرم) التقدير</w:t>
      </w:r>
      <w:r w:rsidR="00664925">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حرم عليكم صيد البرّ دوامكم حرماً وتعني مدة دوامكم حرماً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8"/>
      </w:r>
      <w:r w:rsidRPr="00664925">
        <w:rPr>
          <w:rFonts w:ascii="Simplified Arabic" w:hAnsi="Simplified Arabic" w:cs="Traditional Arabic"/>
          <w:sz w:val="32"/>
          <w:szCs w:val="32"/>
          <w:vertAlign w:val="superscript"/>
          <w:rtl/>
        </w:rPr>
        <w:t>)</w:t>
      </w:r>
      <w:r w:rsidR="00664925">
        <w:rPr>
          <w:rFonts w:ascii="Simplified Arabic" w:hAnsi="Simplified Arabic" w:cs="Traditional Arabic"/>
          <w:sz w:val="32"/>
          <w:szCs w:val="32"/>
          <w:vertAlign w:val="superscript"/>
          <w:rtl/>
        </w:rPr>
        <w:t>.</w:t>
      </w:r>
      <w:r w:rsidRPr="00664925">
        <w:rPr>
          <w:rFonts w:cs="Traditional Arabic" w:hint="cs"/>
          <w:sz w:val="32"/>
          <w:szCs w:val="32"/>
          <w:rtl/>
        </w:rPr>
        <w:t xml:space="preserve"> </w:t>
      </w:r>
    </w:p>
    <w:p w:rsidR="00664925" w:rsidRDefault="00664925">
      <w:pPr>
        <w:bidi w:val="0"/>
        <w:rPr>
          <w:rFonts w:cs="Traditional Arabic"/>
          <w:sz w:val="32"/>
          <w:szCs w:val="32"/>
          <w:rtl/>
        </w:rPr>
      </w:pPr>
      <w:r>
        <w:rPr>
          <w:rFonts w:cs="Traditional Arabic"/>
          <w:sz w:val="32"/>
          <w:szCs w:val="32"/>
          <w:rtl/>
        </w:rPr>
        <w:br w:type="page"/>
      </w:r>
    </w:p>
    <w:p w:rsidR="00664925" w:rsidRPr="00664925" w:rsidRDefault="00664925" w:rsidP="00664925">
      <w:pPr>
        <w:pStyle w:val="2"/>
        <w:jc w:val="center"/>
        <w:rPr>
          <w:rtl/>
        </w:rPr>
      </w:pPr>
      <w:bookmarkStart w:id="35" w:name="_Toc506796794"/>
      <w:r w:rsidRPr="00664925">
        <w:rPr>
          <w:rtl/>
        </w:rPr>
        <w:lastRenderedPageBreak/>
        <w:t>الفصل الثاني</w:t>
      </w:r>
      <w:r>
        <w:rPr>
          <w:rtl/>
        </w:rPr>
        <w:t>:</w:t>
      </w:r>
      <w:r w:rsidRPr="00664925">
        <w:rPr>
          <w:rtl/>
        </w:rPr>
        <w:t xml:space="preserve"> أفعال المقاربة</w:t>
      </w:r>
      <w:bookmarkEnd w:id="35"/>
    </w:p>
    <w:p w:rsidR="00664925" w:rsidRPr="00664925" w:rsidRDefault="00664925" w:rsidP="00664925">
      <w:pPr>
        <w:pStyle w:val="2"/>
        <w:rPr>
          <w:rtl/>
        </w:rPr>
      </w:pPr>
      <w:bookmarkStart w:id="36" w:name="_Toc506796795"/>
      <w:r w:rsidRPr="00664925">
        <w:rPr>
          <w:rtl/>
        </w:rPr>
        <w:t>المبحث الأول</w:t>
      </w:r>
      <w:r>
        <w:rPr>
          <w:rtl/>
        </w:rPr>
        <w:t>:</w:t>
      </w:r>
      <w:r w:rsidRPr="00664925">
        <w:rPr>
          <w:rtl/>
        </w:rPr>
        <w:t xml:space="preserve"> أقسام أفعال المقاربة</w:t>
      </w:r>
      <w:r>
        <w:rPr>
          <w:rtl/>
        </w:rPr>
        <w:t>:</w:t>
      </w:r>
      <w:bookmarkEnd w:id="36"/>
    </w:p>
    <w:p w:rsidR="00664925" w:rsidRPr="00664925" w:rsidRDefault="00664925" w:rsidP="00664925">
      <w:pPr>
        <w:pStyle w:val="2"/>
        <w:rPr>
          <w:color w:val="C00000"/>
          <w:rtl/>
        </w:rPr>
      </w:pPr>
      <w:bookmarkStart w:id="37" w:name="_Toc506796796"/>
      <w:r w:rsidRPr="00664925">
        <w:rPr>
          <w:color w:val="C00000"/>
          <w:rtl/>
        </w:rPr>
        <w:t>التعريف:</w:t>
      </w:r>
      <w:bookmarkEnd w:id="37"/>
      <w:r w:rsidRPr="00664925">
        <w:rPr>
          <w:color w:val="C00000"/>
          <w:rtl/>
        </w:rPr>
        <w:t xml:space="preserve"> </w:t>
      </w:r>
    </w:p>
    <w:p w:rsidR="00664925" w:rsidRPr="00664925" w:rsidRDefault="00664925"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أفعال المقاربة هي أفعال تدل على المقاربة أي قرب زمن وقوع الخبر من الاسم قرباً كبيراً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تدل على الرجاء أي الطمع في الأمر المحبوب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تدل على الشروع أي الشروع في العمل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jc w:val="both"/>
        <w:rPr>
          <w:rFonts w:ascii="Simplified Arabic" w:hAnsi="Simplified Arabic" w:cs="Traditional Arabic"/>
          <w:sz w:val="32"/>
          <w:szCs w:val="32"/>
          <w:rtl/>
        </w:rPr>
      </w:pPr>
      <w:r w:rsidRPr="00664925">
        <w:rPr>
          <w:rFonts w:ascii="Simplified Arabic" w:hAnsi="Simplified Arabic" w:cs="Traditional Arabic"/>
          <w:sz w:val="32"/>
          <w:szCs w:val="32"/>
          <w:rtl/>
        </w:rPr>
        <w:t>وسميت بأفعال المقاربة أو كاد وأخواتها من باب تسمية الكل باسم البعض</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وتعمل عمل كان وأخواتها تدخل على المبتدأ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فترفع المبتدأ اسماً لها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وتنصب الخبر خبراً لها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4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bookmarkStart w:id="38" w:name="_Toc506796797"/>
      <w:r w:rsidRPr="00664925">
        <w:rPr>
          <w:rStyle w:val="2Char"/>
          <w:color w:val="C00000"/>
          <w:sz w:val="32"/>
          <w:szCs w:val="32"/>
          <w:rtl/>
        </w:rPr>
        <w:t>أقسام أفعال المقاربة:</w:t>
      </w:r>
      <w:bookmarkEnd w:id="38"/>
      <w:r w:rsidRPr="00664925">
        <w:rPr>
          <w:rStyle w:val="2Char"/>
          <w:color w:val="C00000"/>
          <w:sz w:val="32"/>
          <w:szCs w:val="32"/>
          <w:rtl/>
        </w:rPr>
        <w:t xml:space="preserve"> </w:t>
      </w:r>
      <w:r w:rsidRPr="00664925">
        <w:rPr>
          <w:rStyle w:val="2Char"/>
          <w:color w:val="C00000"/>
          <w:sz w:val="32"/>
          <w:szCs w:val="32"/>
          <w:rtl/>
        </w:rPr>
        <w:br/>
      </w:r>
      <w:r w:rsidRPr="00664925">
        <w:rPr>
          <w:rFonts w:ascii="Simplified Arabic" w:hAnsi="Simplified Arabic" w:cs="Traditional Arabic"/>
          <w:sz w:val="32"/>
          <w:szCs w:val="32"/>
          <w:rtl/>
        </w:rPr>
        <w:t>تنقسم أفعال المقاربة إلي أربعة أقسام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أولاً</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أقسامها من حيث ما تدل عليه</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وهي ثلاثة أقسام</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أفعال المقاربة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تدل على قرب وقوع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أوشك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كرب )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كاد المطر يهطل ) ( أوشك الوقت أن ينتهي ) ( كرب الصبح أن ينبلج )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150"/>
      </w:r>
      <w:r w:rsidRPr="00664925">
        <w:rPr>
          <w:rFonts w:ascii="Simplified Arabic" w:hAnsi="Simplified Arabic" w:cs="Traditional Arabic" w:hint="cs"/>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أفعال الرجاء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تدل على رجاء وقوع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اخلولق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فَعَسَى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يَأْتِيَ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بِالْفَتْحِ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عسى الكرب الذي أمسيتَ فيه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يكون وراءه فرج قريب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 الكرب الذي أمسيت فيه ) حيث جاء ( عسى ) فعلاً دالاً على الرجاء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ونحو أيضاً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حرى المريض أن يشفى ) و ( اخلولق الكسلان أن يجتهد ) </w:t>
      </w:r>
    </w:p>
    <w:p w:rsidR="00664925" w:rsidRPr="00664925" w:rsidRDefault="00664925"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b/>
          <w:bCs/>
          <w:sz w:val="32"/>
          <w:szCs w:val="32"/>
          <w:rtl/>
        </w:rPr>
        <w:t>3/ أفعال الشروع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ما تدل على الشروع في العمل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شرع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أنشأ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بدأ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هلهل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أنشأ خليل يكتب ) ( علقوا ينصرفون ) ( هبّ القوم يتسابقون)</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Pr>
        <w:br w:type="page"/>
      </w:r>
    </w:p>
    <w:p w:rsidR="00664925" w:rsidRPr="00664925" w:rsidRDefault="00664925" w:rsidP="00664925">
      <w:pPr>
        <w:pStyle w:val="2"/>
        <w:rPr>
          <w:color w:val="C00000"/>
          <w:sz w:val="32"/>
          <w:szCs w:val="32"/>
          <w:rtl/>
        </w:rPr>
      </w:pPr>
      <w:bookmarkStart w:id="39" w:name="_Toc506796798"/>
      <w:r w:rsidRPr="00664925">
        <w:rPr>
          <w:color w:val="C00000"/>
          <w:sz w:val="32"/>
          <w:szCs w:val="32"/>
          <w:rtl/>
        </w:rPr>
        <w:lastRenderedPageBreak/>
        <w:t>ثانياً: أقسامها من حيث التصريف:</w:t>
      </w:r>
      <w:bookmarkEnd w:id="39"/>
      <w:r w:rsidRPr="00664925">
        <w:rPr>
          <w:color w:val="C00000"/>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هذه الأفعال من حيث التصريف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منها ما يأتي منه المضارع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ومنها ما يأتي منه اسم الفاعل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ومنها ما يأتي منه المصدر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الماضي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جميع أفعال المقاربة أفعال ملازمة لصيغة الماضي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المضارع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هنالك أربعة أفعال استعمل لها مضارع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أوشك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ومثال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يَكَادُ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زَيْتُهَا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يُضِيءُ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تَمْسَسْهُ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نَارٌ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ومثال أوشك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أمية بن أبي الصلت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يوشك من فرّ من منيته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في بعض غراتهِ يوافقها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يوشك ) حيث استعمل الفعل المضارع من ( أوشك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ويوشك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موصول اسمها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 يوافقها ) في محل نصب خبر ( يوشك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ومثال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حكى الأخفش</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 يطفق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كضرب يضرب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وطفق يطفق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كعلم يعلم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ومثال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حكى الكسائي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إن البعير ليهرم حتى يجعل إذا شرب الماء مجه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3/ اسم الفاعل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استعمل اسم الفاعل لثلاثة أفعال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توشك)</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154"/>
      </w:r>
      <w:r w:rsidRPr="00664925">
        <w:rPr>
          <w:rFonts w:ascii="Simplified Arabic" w:hAnsi="Simplified Arabic" w:cs="Traditional Arabic" w:hint="cs"/>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مثال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كثير بن عبد الرحمن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أموت آسي يوم الرجام وإنني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يقيناً لرهن بالذي أنا كائد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كائد ) حيث استعمل الشاعر اسم الفاعل من الفعل ( كاد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ومثال كرب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عبد قيس بن خفاف البرجمي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أبني إن أباك كارب يومه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فإذا دعيت إلي المكارم فأعجل</w:t>
      </w:r>
      <w:r w:rsidRPr="00664925">
        <w:rPr>
          <w:rFonts w:ascii="Simplified Arabic" w:hAnsi="Simplified Arabic" w:cs="Traditional Arabic"/>
          <w:sz w:val="32"/>
          <w:szCs w:val="32"/>
          <w:rtl/>
        </w:rPr>
        <w:br/>
        <w:t xml:space="preserve"> 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كارب ) حيث استعمل اسم الفاعل من الفعل ( كرب ) </w:t>
      </w:r>
      <w:r w:rsidRPr="00664925">
        <w:rPr>
          <w:rFonts w:ascii="Simplified Arabic" w:hAnsi="Simplified Arabic" w:cs="Traditional Arabic"/>
          <w:sz w:val="32"/>
          <w:szCs w:val="32"/>
          <w:rtl/>
        </w:rPr>
        <w:br/>
        <w:t>ومثال أوشك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كثير بن عبد الرحمن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فإنك موشك ألا تراها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وتعدو دون غاضرة العوادي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مُوشِك ) حيث استعمل اسم الفاعل من الفعل ( أوشك ) وهو فعل غير ثلاثي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4/ المصدر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استعمل المصدر لاثنين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 ) </w:t>
      </w:r>
      <w:r w:rsidRPr="00664925">
        <w:rPr>
          <w:rFonts w:ascii="Simplified Arabic" w:hAnsi="Simplified Arabic" w:cs="Traditional Arabic"/>
          <w:sz w:val="32"/>
          <w:szCs w:val="32"/>
          <w:rtl/>
        </w:rPr>
        <w:br/>
        <w:t>مثال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حكى الأخفش</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طفوقاً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 بالفتح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طفقاً عمن قال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 بالكسر </w:t>
      </w:r>
      <w:r w:rsidRPr="00664925">
        <w:rPr>
          <w:rFonts w:ascii="Simplified Arabic" w:hAnsi="Simplified Arabic" w:cs="Traditional Arabic"/>
          <w:sz w:val="32"/>
          <w:szCs w:val="32"/>
          <w:rtl/>
        </w:rPr>
        <w:br/>
        <w:t>ومثال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 كوداً ومكاداً ومكادة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pStyle w:val="2"/>
        <w:rPr>
          <w:color w:val="C00000"/>
          <w:sz w:val="32"/>
          <w:szCs w:val="32"/>
          <w:rtl/>
        </w:rPr>
      </w:pPr>
      <w:bookmarkStart w:id="40" w:name="_Toc506796799"/>
      <w:r w:rsidRPr="00664925">
        <w:rPr>
          <w:color w:val="C00000"/>
          <w:sz w:val="32"/>
          <w:szCs w:val="32"/>
          <w:rtl/>
        </w:rPr>
        <w:lastRenderedPageBreak/>
        <w:t>ثالثاً: أقسامها من حيث التمام والنقص:</w:t>
      </w:r>
      <w:bookmarkEnd w:id="40"/>
      <w:r w:rsidRPr="00664925">
        <w:rPr>
          <w:color w:val="C00000"/>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sz w:val="32"/>
          <w:szCs w:val="32"/>
          <w:rtl/>
        </w:rPr>
        <w:t>تنقسم أفعال المقاربة من حيث الاستعمال أي من حيث التمام والنقص إلى قسمين</w:t>
      </w:r>
      <w:r>
        <w:rPr>
          <w:rFonts w:ascii="Simplified Arabic" w:hAnsi="Simplified Arabic" w:cs="Traditional Arabic" w:hint="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قسم لا يستعمل إلا ناقصاً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حري ) من أفعال الرجاء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كاد وكرب ) من أفعال المقاربة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وجميع أفعال الشروع وهي ( شرع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أنشأ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قسم يستعمل تاماً ويستعمل ناقصاً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ثلاثة أفعال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اخلولق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أوشك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وتكون تامة إذا استغنت عن الخبر بدخول ( أن يفعل ) عليها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 ان يقوم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مصدر ينصب الفعل المضارع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ويقوم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منصوب بأن وأن وما دخلت عليه في تأويل مصدر فاعل 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وعلى هذا تكون تامة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وهذا إذا لم يلِ الفعل بعد ( أنْ ) اسم ظاهر يصح رفعه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فإن وَلِيه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(عسى أن يقومَ زيدٌ ) فقيل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إنها تامة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إنها لا تكون تامة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وتكون ( أن ) وما بعدها سدت مسد الاسم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وإذا كانت تامة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 أن يقوم زيدُ ) ف ( عسى ) فعل ماض</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أن ) حرف مصدر و ( يقوم ) فعل مضارع منصوب ( وزيد )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أن ) وما دخلت عليه في محل رفع فاعل ( عسى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وإذا كانت ناقصة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 يقوم ) سد مسد الاسم والخبر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6"/>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pStyle w:val="3"/>
        <w:rPr>
          <w:rtl/>
        </w:rPr>
      </w:pPr>
      <w:bookmarkStart w:id="41" w:name="_Toc506796800"/>
      <w:r w:rsidRPr="00664925">
        <w:rPr>
          <w:rtl/>
        </w:rPr>
        <w:t>رابعاً</w:t>
      </w:r>
      <w:r>
        <w:rPr>
          <w:rtl/>
        </w:rPr>
        <w:t>:</w:t>
      </w:r>
      <w:r w:rsidRPr="00664925">
        <w:rPr>
          <w:rtl/>
        </w:rPr>
        <w:t xml:space="preserve"> أقسامها من حيث الإضمار</w:t>
      </w:r>
      <w:r>
        <w:rPr>
          <w:rtl/>
        </w:rPr>
        <w:t>:</w:t>
      </w:r>
      <w:bookmarkEnd w:id="41"/>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تنقسم أفعال المقاربة من حيث الإضمار إلى ثلاثة أقسام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وجوب الإضمار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يجب الإضمار في جميع أفعال المقاربة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إذا تقدم عليها اسم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فيضمر فيها ضمير يعود على الاسم السابق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جعلا ينظمان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يجوز ترك الإضمار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فلا تقول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جعل ينظمان )</w:t>
      </w:r>
      <w:r>
        <w:rPr>
          <w:rFonts w:ascii="Simplified Arabic" w:hAnsi="Simplified Arabic" w:cs="Traditional Arabic"/>
          <w:sz w:val="32"/>
          <w:szCs w:val="32"/>
          <w:rtl/>
        </w:rPr>
        <w:t>.</w:t>
      </w:r>
      <w:r w:rsidRPr="00664925">
        <w:rPr>
          <w:rFonts w:ascii="Simplified Arabic" w:hAnsi="Simplified Arabic" w:cs="Traditional Arabic"/>
          <w:sz w:val="32"/>
          <w:szCs w:val="32"/>
          <w:rtl/>
        </w:rPr>
        <w:br/>
        <w:t>2/ جواز الإضمار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يجوز الإضمار في الفعل ( عسى ) لأن هذا الفعل ليس واجب الإضمار حيث يجوز فيه الإضمار ويجوز عدمه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عسى أن يقوما) </w:t>
      </w:r>
      <w:r w:rsidRPr="00664925">
        <w:rPr>
          <w:rFonts w:ascii="Simplified Arabic" w:hAnsi="Simplified Arabic" w:cs="Traditional Arabic"/>
          <w:sz w:val="32"/>
          <w:szCs w:val="32"/>
          <w:rtl/>
        </w:rPr>
        <w:br/>
        <w:t>3/ عدم الإضمار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في الفعل ( عسى ) فإنه يكمن عدم إضماره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 xml:space="preserve">( زيد عسى أن يقومَ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2"/>
        <w:jc w:val="center"/>
        <w:rPr>
          <w:rtl/>
        </w:rPr>
      </w:pPr>
      <w:bookmarkStart w:id="42" w:name="_Toc506796801"/>
      <w:r w:rsidRPr="00664925">
        <w:rPr>
          <w:rtl/>
        </w:rPr>
        <w:lastRenderedPageBreak/>
        <w:t>المبحث الثاني</w:t>
      </w:r>
      <w:r>
        <w:rPr>
          <w:rtl/>
        </w:rPr>
        <w:t>:</w:t>
      </w:r>
      <w:r w:rsidRPr="00664925">
        <w:rPr>
          <w:rtl/>
        </w:rPr>
        <w:t xml:space="preserve"> اسم أفعال المقاربة</w:t>
      </w:r>
      <w:bookmarkEnd w:id="42"/>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اسم أفعال المقاربة يجب أن يكون معرفة أو مقارناً لها كما في باب كان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يرد نكرة محضة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عسى فرج يأتي به الله إنه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له كل يوم في خليفته أمر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فرج</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حيث جاء اسم ( عسى ) نكرة محضة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ويتقدم على أفعال المقاربة الاسم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هذه الحالة يجب الإضمار في جميع أفعال المقاربة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فيضمر فيها ضمير يعود على الاسم السابق لها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جعلا ينظمان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يجوز ترك الإضمار فلا يجوز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جعل ينظمان ) و ( الزيدان عسى أن يقوما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وينقسم اسم أفعال المقاربة من حيث الإعراب إلى ثلاثة أقسام هي</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اسم يرفع بالضمة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في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الاسم المفرد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هند عست أن تقوم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جمع المؤنث السالم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الهنداتُ عسين أن يقمن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جمع التكسير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الأذكياء عسى أن يقوموا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اسم يرفع بالألف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في المثنى بنوعيه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الزيدان عسيا أن يقوما ) </w:t>
      </w:r>
    </w:p>
    <w:p w:rsidR="00664925" w:rsidRPr="00664925" w:rsidRDefault="00664925"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b/>
          <w:bCs/>
          <w:sz w:val="32"/>
          <w:szCs w:val="32"/>
          <w:rtl/>
        </w:rPr>
        <w:t>3/ اسم يرفع بالواو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في جمع المذكر السالم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الزيدون عسوا أن يقوموا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5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بعض خواص أفعال المقاربة</w:t>
      </w:r>
      <w:r>
        <w:rPr>
          <w:rFonts w:ascii="Simplified Arabic" w:hAnsi="Simplified Arabic" w:cs="Traditional Arabic"/>
          <w:b/>
          <w:bCs/>
          <w:sz w:val="32"/>
          <w:szCs w:val="32"/>
          <w:rtl/>
        </w:rPr>
        <w:t>:</w:t>
      </w:r>
    </w:p>
    <w:p w:rsidR="00664925" w:rsidRPr="00664925" w:rsidRDefault="00664925" w:rsidP="00664925">
      <w:pPr>
        <w:pStyle w:val="3"/>
        <w:rPr>
          <w:rtl/>
        </w:rPr>
      </w:pPr>
      <w:bookmarkStart w:id="43" w:name="_Toc506796802"/>
      <w:r w:rsidRPr="00664925">
        <w:rPr>
          <w:rtl/>
        </w:rPr>
        <w:t>عسى</w:t>
      </w:r>
      <w:r>
        <w:rPr>
          <w:rtl/>
        </w:rPr>
        <w:t>:</w:t>
      </w:r>
      <w:bookmarkEnd w:id="43"/>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ذهب بعض النحويين إلى أنه حرف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وذهب الجمهور إلى انه فعل وهو الصحيح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والدليل على فعليته اتصال ضمائر الرفع البارزة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عسيتُ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عسيتم ) ولحاق تاء التأنيث 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عستْ هند أن تقوم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وهو فعل لا يتصرف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يرد للرجاء والإشفاق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اجتمعا في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كُتِبَ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الْقِتَالُ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كُرْهٌ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تَكْرَهُواْ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شَيْئاً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وعملها في الأصل عمل كان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b/>
          <w:bCs/>
          <w:sz w:val="32"/>
          <w:szCs w:val="32"/>
          <w:rtl/>
        </w:rPr>
      </w:pPr>
      <w:r>
        <w:rPr>
          <w:rFonts w:ascii="Simplified Arabic" w:hAnsi="Simplified Arabic" w:cs="Traditional Arabic"/>
          <w:b/>
          <w:bCs/>
          <w:sz w:val="32"/>
          <w:szCs w:val="32"/>
          <w:rtl/>
        </w:rPr>
        <w:br w:type="page"/>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lastRenderedPageBreak/>
        <w:t>أحوال عسى</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أن يكون خبرها فعلاً مضارعاً مجرداً من ( أن ) وهو قليل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عسى الكرب الذي أمسيتُ فيه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يكون وراءه فرج قريب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يكون وراءه فرج قريب ) حيث وقع خبر ( عسى ) فعلاً مضارعاً مجرداً من ( أن المصدرية ) وذلك قليل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 أن يكون خبرها فعلاً مضارعاً مقروناً ب (أن) وهذا هو الكثير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أن يتصل ب (عسى ) الضمير الموضوع للنصب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عساك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عساه ) ومثل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ولي نفس أقول لها إذا 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تنازعني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لعلي أو عساني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عساني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ab/>
      </w:r>
      <w:r w:rsidRPr="00664925">
        <w:rPr>
          <w:rFonts w:ascii="Simplified Arabic" w:hAnsi="Simplified Arabic" w:cs="Traditional Arabic"/>
          <w:sz w:val="32"/>
          <w:szCs w:val="32"/>
          <w:rtl/>
        </w:rPr>
        <w:t>ويجوز في (عسى) كسر سينها إذا أسندت إلى التاء أو النون أو الناء</w:t>
      </w:r>
      <w:r>
        <w:rPr>
          <w:rFonts w:ascii="Simplified Arabic" w:hAnsi="Simplified Arabic" w:cs="Traditional Arabic"/>
          <w:sz w:val="32"/>
          <w:szCs w:val="32"/>
          <w:rtl/>
        </w:rPr>
        <w:t xml:space="preserve">، </w:t>
      </w:r>
      <w:r>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قَالَ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عَسَيْتُمْ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كُتِبَ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الْقِتَالُ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تُقَاتِلُواْ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قرئت بكسر السين والفتح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والمختار 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وقد تأتي (عسى) حرفاً من الأحرف المشبهة بالفعل ينصب المبتدأ ويرفع الخبر وذلك إذا اتصل بها ضمير نصب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نحو قول صخر الحصري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فقلت عساها نار كأس وعلها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تشكي فآتي نحوها فأعودها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عساها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مشبه بالفعل مبني على السكون لا محل له من الإعراب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و(ها) ضمير متصل مبني على السكون في محل نصب اسم (عسى)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و(نار) خبر عسى مرفوع بالضمة الظاهرة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3"/>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3"/>
        <w:rPr>
          <w:rtl/>
        </w:rPr>
      </w:pPr>
      <w:bookmarkStart w:id="44" w:name="_Toc506796803"/>
      <w:r w:rsidRPr="00664925">
        <w:rPr>
          <w:rtl/>
        </w:rPr>
        <w:lastRenderedPageBreak/>
        <w:t>كاد</w:t>
      </w:r>
      <w:r>
        <w:rPr>
          <w:rtl/>
        </w:rPr>
        <w:t>:</w:t>
      </w:r>
      <w:bookmarkEnd w:id="44"/>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فعل ناقص</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أتى منه الماضي والمضارع فقط</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له اسم مرفوع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وخبر مضارع مجرد من 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ومعناها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ونفيها نفي للمقاربة وإثباتها إثبات للمقاربة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واشتهر أن نفيها إثبات وإثباتها 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 كاد زيد يفعل ) معناه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لم يفعل بدليل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وَإِن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لَيَفْتِنُونَكَ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وقيل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إنها تقيد الدلالة على وقوع الفعل بعسر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وقيل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نفي الماضي إثبات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بدليل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يَفْعَلُونَ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ونفي المضارع 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بدليل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يَرَاهَا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مع أنه لم ير شيئاً والصحيح الأول أنها كغيرها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نفيها 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وإثباتها إثبات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 يفعل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قارب الفعل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ولم يفعل وما كاد يفعل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قارب الفعل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فضلاً عن أن يفعل وترد ( كاد ) بمعنى أراد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كَذَلِكَ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كِدْنَا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لِيُوسُفَ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السَّاعَةَ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ءاَتِيَةٌ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أُخْفِيهَا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لِتُجْزَى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نَفْسٍ</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تَسْعَى</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بمعنى أراد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6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خصائص عسى واخلولق وأوشك</w:t>
      </w:r>
      <w:r>
        <w:rPr>
          <w:rFonts w:ascii="Simplified Arabic" w:hAnsi="Simplified Arabic" w:cs="Traditional Arabic"/>
          <w:b/>
          <w:bCs/>
          <w:sz w:val="32"/>
          <w:szCs w:val="32"/>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تختص عسى واخلولق وأوشك من بين أفعال المقاربة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بأنهن قد يَكُن تاماتٍ فلا يحتجن على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إذا وليهن ( أن والفعل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فيسندن إلى مصدره المؤول بأن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على أنه فاعل لهن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 أن يقوم ) ( اخلولق أن تسافروا ) ( أوشك أن نرحل ) </w:t>
      </w:r>
      <w:r w:rsidRPr="00664925">
        <w:rPr>
          <w:rFonts w:ascii="Simplified Arabic" w:hAnsi="Simplified Arabic" w:cs="Traditional Arabic"/>
          <w:sz w:val="32"/>
          <w:szCs w:val="32"/>
          <w:rtl/>
        </w:rPr>
        <w:br/>
        <w:t>وهذا إذا لم يتقدم عليهن اسم هو المسند إليه في المعنى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فإذا تقدم عليهن اسم يصح إسنادهن إلى ضميره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فإن شئت جعلتهن تامات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الأفصح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فيكون المصدر المؤول فاعلاً لهن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عليّ عسى أن يذهب ) ( هند عسى أن تذهب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 شئت جعلتهن ناقصات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فيكون اسمهن ضميراً وحينئذ يتحملن ضميراً مستتراً أو ضميراً بارزاً مطابقاً لما قبلهن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علي عسى أن يذهب ) ( هند عست أن تذهب) ( الرجلان عسيا أن يذهبا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br w:type="page"/>
      </w:r>
    </w:p>
    <w:p w:rsidR="00664925" w:rsidRPr="00664925" w:rsidRDefault="00664925" w:rsidP="00664925">
      <w:pPr>
        <w:pStyle w:val="2"/>
        <w:jc w:val="center"/>
        <w:rPr>
          <w:rtl/>
        </w:rPr>
      </w:pPr>
      <w:bookmarkStart w:id="45" w:name="_Toc506796804"/>
      <w:r w:rsidRPr="00664925">
        <w:rPr>
          <w:rtl/>
        </w:rPr>
        <w:lastRenderedPageBreak/>
        <w:t>المبحث الثالث</w:t>
      </w:r>
      <w:r>
        <w:rPr>
          <w:rtl/>
        </w:rPr>
        <w:t>:</w:t>
      </w:r>
      <w:r w:rsidRPr="00664925">
        <w:rPr>
          <w:rtl/>
        </w:rPr>
        <w:t xml:space="preserve"> خبر أفعال المقاربة</w:t>
      </w:r>
      <w:bookmarkEnd w:id="45"/>
    </w:p>
    <w:p w:rsidR="00664925" w:rsidRPr="00664925" w:rsidRDefault="00664925" w:rsidP="00664925">
      <w:pPr>
        <w:pStyle w:val="3"/>
        <w:rPr>
          <w:rtl/>
        </w:rPr>
      </w:pPr>
      <w:bookmarkStart w:id="46" w:name="_Toc506796805"/>
      <w:r w:rsidRPr="00664925">
        <w:rPr>
          <w:rtl/>
        </w:rPr>
        <w:t>أحوال خبر أفعال المقاربة</w:t>
      </w:r>
      <w:r>
        <w:rPr>
          <w:rtl/>
        </w:rPr>
        <w:t>:</w:t>
      </w:r>
      <w:bookmarkEnd w:id="46"/>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ينقسم خبر أفعال المقاربة إلى قسمين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من حيث نوع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ينقسم إلى ثلاثة أنواع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 خبر أفال المقاربة جملة فعلية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أفعال المقاربة لا يكون إلا فعلاً مضارعاً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يَكُونُونَ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لِبَداً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يَأْتِيَ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بِالْفَتْحِ</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2"/>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جاء الخبر هنا جملة فعلية فعلها مضارع وهو ( يكونون و أن يأتي)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3"/>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ب/ خبر أفعال المقاربة جملة اسمية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فقط في الفعل (جعل) فإنه يجوز أن يأتي خبره جملة اسمية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وقد جعلتْ قلوص بني سهيل</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من الأكوار مرتعها قريب </w:t>
      </w:r>
      <w:r w:rsidRPr="00664925">
        <w:rPr>
          <w:rFonts w:ascii="Simplified Arabic" w:hAnsi="Simplified Arabic" w:cs="Traditional Arabic"/>
          <w:sz w:val="32"/>
          <w:szCs w:val="32"/>
          <w:rtl/>
        </w:rPr>
        <w:br/>
        <w:t xml:space="preserve">الشاهد فيه ورد خبر (جعل) جملة اسمية وهو ( مرتعها قريب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4"/>
      </w:r>
      <w:r w:rsidRPr="00664925">
        <w:rPr>
          <w:rFonts w:ascii="Simplified Arabic" w:hAnsi="Simplified Arabic" w:cs="Traditional Arabic"/>
          <w:sz w:val="32"/>
          <w:szCs w:val="32"/>
          <w:vertAlign w:val="superscript"/>
          <w:rtl/>
        </w:rPr>
        <w:t>)</w:t>
      </w:r>
    </w:p>
    <w:p w:rsidR="00664925" w:rsidRPr="00664925" w:rsidRDefault="00664925" w:rsidP="00664925">
      <w:pPr>
        <w:bidi w:val="0"/>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ج/ خبر أفعال المقاربة اسم مفرد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ندر مجيئه اسماً مفرداً بعد الفعل (عسى) و(كاد)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أكثرتَ في العذل ملحاً دائماً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لا تكثرن إني عسيت صائماً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عسيت صائماً ) حيث جاء الخبر اسماً مفرداً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ومثل قول الشاعر ثابت بن جابر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فأبت إلى فهم وما كدت آئبا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وكم مثلها فارقتها وهي تصفر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وما كدت آئبا ) حيث جاء الخبر اسماً مفرداً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br w:type="page"/>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lastRenderedPageBreak/>
        <w:t>2/ من حيث اقتران خبر أفعال المقاربة ب (أن )</w:t>
      </w:r>
      <w:r>
        <w:rPr>
          <w:rFonts w:ascii="Simplified Arabic" w:hAnsi="Simplified Arabic" w:cs="Traditional Arabic"/>
          <w:b/>
          <w:bCs/>
          <w:sz w:val="32"/>
          <w:szCs w:val="32"/>
          <w:rtl/>
        </w:rPr>
        <w:t>:</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ينقسم خبر أفعال المقاربة باعتبار اقترانه وتجرده من (أن) إلى أربعة أقسام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أ/ ما يجب اقترانه بها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(حرى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اخلولق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(حرى زيد أن يفعلَ ) ( اخلولقت السماء أن تمطر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الأعشى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إن يقل هنّ من بني عبد شمسٍ</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فحرى أن يكون ذلك وكانا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 يكون ) حيث جاء خبر ( حرى ) مقترن ب (أن)</w:t>
      </w:r>
      <w:r>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ب/ ما يغلب اقترانه بها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أوشك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يَرْحَمَكُمْ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ولو سئل الناس التراب لأوشكوا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إذا قيل هاتوا أن يملوا فيمنعوا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(أن يملوا) حيث جاء خبر (أوشك) جملة فعلية فعلها مقترن ب(أن)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ج/ ما يترجح تجرد خبره من 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كرب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يَفْعَلُونَ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كرب القلب من جواه يذوب</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حين قال الوشاة هند غضوب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يذوب ) حيث أتى بخبر ( كاد ) فعلاً مضارعاً مجرداً من ( أن) </w:t>
      </w:r>
      <w:r w:rsidRPr="00664925">
        <w:rPr>
          <w:rFonts w:ascii="Simplified Arabic" w:hAnsi="Simplified Arabic" w:cs="Traditional Arabic"/>
          <w:sz w:val="32"/>
          <w:szCs w:val="32"/>
          <w:rtl/>
        </w:rPr>
        <w:br/>
        <w:t>ومثال الاقتران بها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 الشاعر محمد بن مناذر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كادت النفس أن تفيضَ عليه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مذ ثوى حشو ريطة وبرود</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 تفيض ) حيث ورد خبر ( كاد ) مضارع مقترن ب ( أن ) وذلك قليل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178"/>
      </w:r>
      <w:r w:rsidRPr="00664925">
        <w:rPr>
          <w:rFonts w:ascii="Simplified Arabic" w:hAnsi="Simplified Arabic" w:cs="Traditional Arabic" w:hint="cs"/>
          <w:sz w:val="32"/>
          <w:szCs w:val="32"/>
          <w:vertAlign w:val="superscript"/>
          <w:rtl/>
        </w:rPr>
        <w:t>)</w:t>
      </w:r>
      <w:r w:rsidRPr="00664925">
        <w:rPr>
          <w:rFonts w:ascii="Simplified Arabic" w:hAnsi="Simplified Arabic" w:cs="Traditional Arabic" w:hint="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وقول الشاعر أبي زيد الأسامي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سقاها ذوو الأحلام سجلا على الظما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وقد كربت أعناقها أن تقطعا</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 تقطعا ) حيث جاء خبر ( كرب ) فعلاً مضارعاً مقترناً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ب (أن)</w:t>
      </w:r>
      <w:r>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د/ ما يمنع اقتران خبره ب(أن)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أفعل الشروع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أنشأ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هلهل)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وَطَفِقَا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يَخْصِفَانِ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وَرَقِ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الْجَنَّةِ</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7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ونحو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وقد جعلت إذا ما قمت يثقلني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ثوبي فانهض نهض الشارب السكر</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يثقلني ) جاء خبر ( جعل ) مجرد من ( أن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ونحو أيضاً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فأخذت أسال والرسوم تجيبني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وفي الاعتبار إجابة وسؤال </w:t>
      </w:r>
      <w:r w:rsidRPr="00664925">
        <w:rPr>
          <w:rFonts w:ascii="Simplified Arabic" w:hAnsi="Simplified Arabic" w:cs="Traditional Arabic"/>
          <w:sz w:val="32"/>
          <w:szCs w:val="32"/>
          <w:rtl/>
        </w:rPr>
        <w:br/>
        <w:t xml:space="preserve">الشاهد فيه ( تجيبني ) جاء خبر ( أخذ ) جملة فعلية مجردة من ( أن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b/>
          <w:bCs/>
          <w:sz w:val="32"/>
          <w:szCs w:val="32"/>
          <w:rtl/>
        </w:rPr>
      </w:pPr>
    </w:p>
    <w:p w:rsidR="00664925" w:rsidRPr="00664925" w:rsidRDefault="00664925" w:rsidP="00664925">
      <w:pPr>
        <w:pStyle w:val="3"/>
        <w:rPr>
          <w:rtl/>
        </w:rPr>
      </w:pPr>
      <w:bookmarkStart w:id="47" w:name="_Toc506796806"/>
      <w:r w:rsidRPr="00664925">
        <w:rPr>
          <w:rtl/>
        </w:rPr>
        <w:t>حذف خبر أفع</w:t>
      </w:r>
      <w:r w:rsidRPr="00664925">
        <w:rPr>
          <w:rFonts w:hint="cs"/>
          <w:rtl/>
        </w:rPr>
        <w:t>ال</w:t>
      </w:r>
      <w:r w:rsidRPr="00664925">
        <w:rPr>
          <w:rtl/>
        </w:rPr>
        <w:t xml:space="preserve"> المقاربة</w:t>
      </w:r>
      <w:r>
        <w:rPr>
          <w:rtl/>
        </w:rPr>
        <w:t>:</w:t>
      </w:r>
      <w:bookmarkEnd w:id="47"/>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قد يحذف خبر أفعال المقاربة إن 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Pr="00664925">
        <w:rPr>
          <w:rFonts w:cs="Traditional Arabic" w:hint="cs"/>
          <w:sz w:val="32"/>
          <w:szCs w:val="32"/>
          <w:rtl/>
        </w:rPr>
        <w:t xml:space="preserve"> </w:t>
      </w:r>
      <w:r w:rsidRPr="00664925">
        <w:rPr>
          <w:rFonts w:ascii="Simplified Arabic" w:hAnsi="Simplified Arabic" w:cs="Traditional Arabic" w:hint="cs"/>
          <w:sz w:val="32"/>
          <w:szCs w:val="32"/>
          <w:rtl/>
        </w:rPr>
        <w:t>رُدُّوهَا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فَطَفِقَ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مَسْحاً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بِالسُّوقِ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وَالْأَعْنَاقِ</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يمسح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حذف الخبر لدلالة مصدره عليه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ما جاء في الحديث</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من تأنى أصاب أو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عجل أخطأ أو كاد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المرقش</w:t>
      </w:r>
      <w:r>
        <w:rPr>
          <w:rFonts w:ascii="Simplified Arabic" w:hAnsi="Simplified Arabic" w:cs="Traditional Arabic" w:hint="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وإذا ما سمعتِ من نحو أرضٍ</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بمحبّ قد مات أو قيل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كادا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فأعلمي غير علم شك بأني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ذاك وأبكي لمقعد لن يقادا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لن يؤخذ له بقودٍ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وقال الحطيئة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ما كان ذنبك في جار جعلت له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عيشاً وقد كان ذاق الموتَ أو كربا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كربا ) حيث حذف خبر ( كرب ) والتقدير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كرب يذوقه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طعم الموت</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widowControl w:val="0"/>
        <w:spacing w:after="0" w:line="240" w:lineRule="auto"/>
        <w:rPr>
          <w:rFonts w:ascii="Simplified Arabic" w:hAnsi="Simplified Arabic" w:cs="Traditional Arabic"/>
          <w:sz w:val="30"/>
          <w:szCs w:val="30"/>
          <w:rtl/>
        </w:rPr>
      </w:pPr>
      <w:r w:rsidRPr="00664925">
        <w:rPr>
          <w:rFonts w:ascii="Simplified Arabic" w:hAnsi="Simplified Arabic" w:cs="Traditional Arabic"/>
          <w:sz w:val="30"/>
          <w:szCs w:val="30"/>
          <w:rtl/>
        </w:rPr>
        <w:t xml:space="preserve">ولا يتقدم الخبر على الفعل والاسم فلا يقال في: ( طفقت أفعل ) و ( أفعل طفقت ) والسبب في ذلك أن خبر هذه الأفعال خالفت أصلها بلزوم كونها أفعالاً، فلو قدمت لازدادت مخالفتها للأصل. </w:t>
      </w:r>
      <w:r w:rsidRPr="00664925">
        <w:rPr>
          <w:rFonts w:ascii="Simplified Arabic" w:hAnsi="Simplified Arabic" w:cs="Traditional Arabic"/>
          <w:sz w:val="30"/>
          <w:szCs w:val="30"/>
          <w:rtl/>
        </w:rPr>
        <w:br/>
        <w:t xml:space="preserve"> ويجوز توسط الخبر تفضيلاً لها على إن وأخواتها فيقال: ( طفق يصليان الزيدان ) و ( كاد يطيرون المنهزمون ) </w:t>
      </w:r>
      <w:r w:rsidRPr="00664925">
        <w:rPr>
          <w:rFonts w:ascii="Simplified Arabic" w:hAnsi="Simplified Arabic" w:cs="Traditional Arabic"/>
          <w:sz w:val="30"/>
          <w:szCs w:val="30"/>
          <w:vertAlign w:val="superscript"/>
          <w:rtl/>
        </w:rPr>
        <w:t>(</w:t>
      </w:r>
      <w:r w:rsidRPr="00664925">
        <w:rPr>
          <w:rStyle w:val="a4"/>
          <w:rFonts w:ascii="Simplified Arabic" w:hAnsi="Simplified Arabic" w:cs="Traditional Arabic"/>
          <w:sz w:val="30"/>
          <w:szCs w:val="30"/>
          <w:rtl/>
        </w:rPr>
        <w:footnoteReference w:id="183"/>
      </w:r>
      <w:r w:rsidRPr="00664925">
        <w:rPr>
          <w:rFonts w:ascii="Simplified Arabic" w:hAnsi="Simplified Arabic" w:cs="Traditional Arabic"/>
          <w:sz w:val="30"/>
          <w:szCs w:val="30"/>
          <w:vertAlign w:val="superscript"/>
          <w:rtl/>
        </w:rPr>
        <w:t>)</w:t>
      </w:r>
      <w:r w:rsidRPr="00664925">
        <w:rPr>
          <w:rFonts w:ascii="Simplified Arabic" w:hAnsi="Simplified Arabic" w:cs="Traditional Arabic"/>
          <w:sz w:val="30"/>
          <w:szCs w:val="30"/>
          <w:rtl/>
        </w:rPr>
        <w:t>.</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sz w:val="32"/>
          <w:szCs w:val="32"/>
          <w:rtl/>
        </w:rPr>
        <w:lastRenderedPageBreak/>
        <w:t xml:space="preserve"> </w:t>
      </w:r>
      <w:r w:rsidRPr="00664925">
        <w:rPr>
          <w:rFonts w:ascii="Simplified Arabic" w:hAnsi="Simplified Arabic" w:cs="Traditional Arabic"/>
          <w:b/>
          <w:bCs/>
          <w:sz w:val="32"/>
          <w:szCs w:val="32"/>
          <w:rtl/>
        </w:rPr>
        <w:t>شروط خبر أفعال المقاربة</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يشترط في خبر أفعال المقاربة ثلاثة شروط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ان يكون فعلاً مضارعاً مسنداً إلى ضمير يعود إلى اسمها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سواء أكان مقترناً ب ( أن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أوشك النهار أن ينقضي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 مجرداً منها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كاد الليل ينقضي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ذلك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يَكَادُونَ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يَفْقَهُونَ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حَدِيثاً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تعالى أيضاً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وَطَفِقَا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يَخْصِفَانِ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وَرَقِ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الْجَنَّةِ</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أن يكون متأخراً عنها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ويجوز أن يتوسط بينها وبين اسمها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يكاد ينقضي الوقت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 طفق ينصرفون الناس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يشترط في خبر (حرى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اخلولق) أن يقترن ب ( أن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يَرْحَمَكُمْ</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6"/>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حكم الخبر المقترن ب ( أن ) والمجرد منها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إن كان الخبر مقترناً ب ( أن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أوشكت السماءُ أن تمطر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عسى الصديق أن يحضر ) فليس المضارع نفسه هو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وإنما الخبر مصدره المؤول بأن ويكون التقدير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أوشكت السماء ذات مطر وعسى الصديق ذا حضور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غير انه لا يجوز التصريح بها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أوشكت السماء تمطر ) فيكون الخبر نفس الجملة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وتكون منصوبة محلاً على أنها خبر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7"/>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2"/>
        <w:jc w:val="center"/>
        <w:rPr>
          <w:rtl/>
        </w:rPr>
      </w:pPr>
      <w:bookmarkStart w:id="48" w:name="_Toc506796807"/>
      <w:r w:rsidRPr="00664925">
        <w:rPr>
          <w:rtl/>
        </w:rPr>
        <w:lastRenderedPageBreak/>
        <w:t>المبحث الرابع</w:t>
      </w:r>
      <w:r>
        <w:rPr>
          <w:rtl/>
        </w:rPr>
        <w:t>:</w:t>
      </w:r>
      <w:r w:rsidRPr="00664925">
        <w:rPr>
          <w:rtl/>
        </w:rPr>
        <w:t xml:space="preserve"> تطبيق أفعال المقاربة</w:t>
      </w:r>
      <w:bookmarkEnd w:id="48"/>
    </w:p>
    <w:p w:rsidR="00664925" w:rsidRPr="00664925" w:rsidRDefault="00664925" w:rsidP="00664925">
      <w:pPr>
        <w:pStyle w:val="3"/>
        <w:rPr>
          <w:rtl/>
        </w:rPr>
      </w:pPr>
      <w:bookmarkStart w:id="49" w:name="_Toc506796808"/>
      <w:r w:rsidRPr="00664925">
        <w:rPr>
          <w:rtl/>
        </w:rPr>
        <w:t>1/ أفعال ا</w:t>
      </w:r>
      <w:r w:rsidRPr="00664925">
        <w:rPr>
          <w:rFonts w:hint="cs"/>
          <w:rtl/>
        </w:rPr>
        <w:t>ل</w:t>
      </w:r>
      <w:r w:rsidRPr="00664925">
        <w:rPr>
          <w:rtl/>
        </w:rPr>
        <w:t>مقاربة</w:t>
      </w:r>
      <w:r>
        <w:rPr>
          <w:rtl/>
        </w:rPr>
        <w:t>:</w:t>
      </w:r>
      <w:bookmarkEnd w:id="49"/>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الْبَرْقُ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يَخْطَفُ</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أَبْصَارَهُمْ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كُلَّمَا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أَضَاء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مَّشَوْاْ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يدل على المقاربة مرفوع وعلامة رفعه الضمة الظاهرة على آخره </w:t>
      </w:r>
      <w:r w:rsidRPr="00664925">
        <w:rPr>
          <w:rFonts w:ascii="Simplified Arabic" w:hAnsi="Simplified Arabic" w:cs="Traditional Arabic"/>
          <w:sz w:val="32"/>
          <w:szCs w:val="32"/>
          <w:rtl/>
        </w:rPr>
        <w:br/>
        <w:t>البرق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يكاد مرفوع وعلامة رفعه الضمة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يخطف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الضمة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من الفعل والفاعل في محل نصب خبر يكاد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89"/>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فَذَبَحُوهَا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يَفْعَلُونَ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وما كادوا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استئناف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كادوا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مبني على الضم والواو ضمير متصل مبني على السكون في محل رفع اسم 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يفعلون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لتجرده من الناصب والجازم وعلامة رفعه ثبوت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من الفعل والفاعل في محل نصب خبر 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قال تعالى </w:t>
      </w:r>
      <w:r w:rsidRPr="00664925">
        <w:rPr>
          <w:rFonts w:ascii="Simplified Arabic" w:hAnsi="Simplified Arabic" w:cs="Traditional Arabic"/>
          <w:sz w:val="32"/>
          <w:szCs w:val="32"/>
        </w:rPr>
        <w:t>)</w:t>
      </w:r>
      <w:r w:rsidRPr="00664925">
        <w:rPr>
          <w:rFonts w:ascii="Simplified Arabic" w:hAnsi="Simplified Arabic" w:cs="Traditional Arabic" w:hint="cs"/>
          <w:sz w:val="32"/>
          <w:szCs w:val="32"/>
          <w:rtl/>
        </w:rPr>
        <w:t xml:space="preserve"> فَمَا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لِهَؤُلاء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الْقَوْمِ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يَكَادُونَ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يَفْقَهُونَ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حَدِيثاً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لا يكادون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يكادون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ثبوت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اسمها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يفقهون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بثبوت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من الفعل والفاعل في محل نصب خبر يكاد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3"/>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تَّابَ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النَّبِيِّ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وَالْمُهَاجِرِينَ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وَالأَنصَارِ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اتَّبَعُوهُ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سَاعَةِ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الْعُسْرَةِ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يَزِيغُ</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قُلُوبُ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فَرِيقٍ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مِّنْهُمْ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 ضمير الشأن محذوف </w:t>
      </w:r>
      <w:r w:rsidRPr="00664925">
        <w:rPr>
          <w:rFonts w:ascii="Simplified Arabic" w:hAnsi="Simplified Arabic" w:cs="Traditional Arabic"/>
          <w:sz w:val="32"/>
          <w:szCs w:val="32"/>
          <w:rtl/>
        </w:rPr>
        <w:br/>
        <w:t>يزيغ</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الضمة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قلوب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فاعل مرفوع وعلامة رفعه الضمة الظاهرة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في محل نصب خبر 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hint="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يَتَجَرَّعُهُ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يُسِيغُهُ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وَيَأْتِيهِ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الْمَوْتُ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مَكَانٍ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بِمَيِّتٍ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وَرَآئِهِ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عَذَابٌ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غَلِيظٌ</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ولا يكاد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 </w:t>
      </w:r>
      <w:r w:rsidRPr="00664925">
        <w:rPr>
          <w:rFonts w:ascii="Simplified Arabic" w:hAnsi="Simplified Arabic" w:cs="Traditional Arabic"/>
          <w:sz w:val="32"/>
          <w:szCs w:val="32"/>
          <w:rtl/>
        </w:rPr>
        <w:br/>
        <w:t>يكاد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مرفوع وعلامة رفعه الضمة الظاهرة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 ضمير مستتر فيه جوازاً تقديره هو </w:t>
      </w:r>
      <w:r w:rsidRPr="00664925">
        <w:rPr>
          <w:rFonts w:ascii="Simplified Arabic" w:hAnsi="Simplified Arabic" w:cs="Traditional Arabic"/>
          <w:sz w:val="32"/>
          <w:szCs w:val="32"/>
          <w:rtl/>
        </w:rPr>
        <w:br/>
        <w:t>يسيغه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الضمة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نصب مفعول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الفعلية في محل نصب خبر يكاد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قال تعالى </w:t>
      </w:r>
      <w:r w:rsidRPr="00664925">
        <w:rPr>
          <w:rFonts w:ascii="Simplified Arabic" w:hAnsi="Simplified Arabic" w:cs="Traditional Arabic"/>
          <w:sz w:val="32"/>
          <w:szCs w:val="32"/>
        </w:rPr>
        <w:t>)</w:t>
      </w:r>
      <w:r w:rsidRPr="00664925">
        <w:rPr>
          <w:rFonts w:ascii="Simplified Arabic" w:hAnsi="Simplified Arabic" w:cs="Traditional Arabic" w:hint="cs"/>
          <w:sz w:val="32"/>
          <w:szCs w:val="32"/>
          <w:rtl/>
        </w:rPr>
        <w:t xml:space="preserve"> تَكَادُ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السَّمَاوَاتُ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يَتَفَطَّرْنَ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وَتَنشَقُّ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وَتَخِرُّ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الْجِبَالُ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هَدّاً </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تكاد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 أفعال المقاربة مرفوع وعلامة رفعه الضمة الظاهرة على آخره </w:t>
      </w:r>
      <w:r w:rsidRPr="00664925">
        <w:rPr>
          <w:rFonts w:ascii="Simplified Arabic" w:hAnsi="Simplified Arabic" w:cs="Traditional Arabic"/>
          <w:sz w:val="32"/>
          <w:szCs w:val="32"/>
          <w:rtl/>
        </w:rPr>
        <w:br/>
        <w:t>السموات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تكاد مرفوع وعلامة رفعه الضمة الظاهرة على آخره </w:t>
      </w:r>
      <w:r w:rsidRPr="00664925">
        <w:rPr>
          <w:rFonts w:ascii="Simplified Arabic" w:hAnsi="Simplified Arabic" w:cs="Traditional Arabic"/>
          <w:sz w:val="32"/>
          <w:szCs w:val="32"/>
          <w:rtl/>
        </w:rPr>
        <w:br/>
        <w:t>يتفطرن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مبني على السكون لاتصاله بنون النسوة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ونون النسوة ضمير متصل مبني على الفتح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من الفعل والفاعل في محل نصب خبر كاد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19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br w:type="page"/>
      </w:r>
    </w:p>
    <w:p w:rsidR="00664925" w:rsidRPr="00664925" w:rsidRDefault="00664925" w:rsidP="00664925">
      <w:pPr>
        <w:pStyle w:val="3"/>
        <w:rPr>
          <w:rtl/>
        </w:rPr>
      </w:pPr>
      <w:bookmarkStart w:id="50" w:name="_Toc506796809"/>
      <w:r w:rsidRPr="00664925">
        <w:rPr>
          <w:rtl/>
        </w:rPr>
        <w:lastRenderedPageBreak/>
        <w:t>2/ أفع</w:t>
      </w:r>
      <w:r w:rsidRPr="00664925">
        <w:rPr>
          <w:rFonts w:hint="cs"/>
          <w:rtl/>
        </w:rPr>
        <w:t>ال</w:t>
      </w:r>
      <w:r w:rsidRPr="00664925">
        <w:rPr>
          <w:rtl/>
        </w:rPr>
        <w:t xml:space="preserve"> الرجاء</w:t>
      </w:r>
      <w:r>
        <w:rPr>
          <w:rtl/>
        </w:rPr>
        <w:t>:</w:t>
      </w:r>
      <w:bookmarkEnd w:id="50"/>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يَكُفَّ</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بَأْسَ</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كَفَرُواْ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أَشَدُّ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بَأْساً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وَأَشَدُّ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تَنكِيلاً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لفظ الجلالة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عسى مرفوع للتعظيم بالضمة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مصدري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يكف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منصوب بأن وعلامة نصبه الفتحة والفاعل ضمير مستتر فيه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وأن وما تلاها بتأويل مصدر في محل خبر الفعل الناقص (عسى) وهو من أفعال الرجاء وهناك آراء متعددة حول تقدير الخبر أي خبر عسى وجملة يكف صلة (أن) المصدرية لا محل لها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يُهْلِكَ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عَدُوَّكُمْ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وَيَسْتَخْلِفَكُمْ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فَيَنظُرَ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كَيْفَ</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تَعْمَلُونَ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2"/>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w:t>
      </w:r>
      <w:r w:rsidRPr="00664925">
        <w:rPr>
          <w:rFonts w:ascii="Simplified Arabic" w:hAnsi="Simplified Arabic" w:cs="Traditional Arabic"/>
          <w:sz w:val="32"/>
          <w:szCs w:val="32"/>
          <w:rtl/>
        </w:rPr>
        <w:br/>
        <w:t>ربكم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عسى مرفوع للتعظيم بالضمة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والكاف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متصل مبني على الضم في محل جر بالإضافة والميم علامة جمع الذكور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ن يهلك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مصدرية ناصبة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يهلك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منصوب بان وعلامة نصبه الفتحة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وان المصدرية وما بعدها بتأويل مصدر في محل نصب خبر عسى</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يَكُونَ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اقْتَرَبَ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أَجَلُهُمْ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فَبِأَيِّ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حَدِيثٍ</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بَعْدَهُ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يُؤْمِنُونَ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4"/>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المقدر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واسمها ضمير مستتر فيه جوازاً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تقديره</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 xml:space="preserve">هو </w:t>
      </w:r>
      <w:r w:rsidRPr="00664925">
        <w:rPr>
          <w:rFonts w:ascii="Simplified Arabic" w:hAnsi="Simplified Arabic" w:cs="Traditional Arabic"/>
          <w:sz w:val="32"/>
          <w:szCs w:val="32"/>
          <w:rtl/>
        </w:rPr>
        <w:br/>
        <w:t>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يكون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ناقص منصوب بأن وعلامة نصبه الفتحة الظاهرة على آخره واسمها ضمير مستتر فيه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تحقيق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اقترب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w:t>
      </w:r>
      <w:r w:rsidRPr="00664925">
        <w:rPr>
          <w:rFonts w:ascii="Simplified Arabic" w:hAnsi="Simplified Arabic" w:cs="Traditional Arabic"/>
          <w:sz w:val="32"/>
          <w:szCs w:val="32"/>
          <w:rtl/>
        </w:rPr>
        <w:br/>
        <w:t>أجلهم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فاعل مرفوع وعلامة رفعه الضمة الظاهرة وهو مضاف والهاء ضمير متصل مبني على الضم في محل جر مضاف إليه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والمصدر المؤول من ( أن ) وما في حيزها في محل نصب خبر عسى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تَوَجَّهَ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تِلْقَاء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مَدْيَنَ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يَهْدِيَنِي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سَوَاء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السَّبِيلِ</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مبني على الفتح المقدر </w:t>
      </w:r>
      <w:r w:rsidRPr="00664925">
        <w:rPr>
          <w:rFonts w:ascii="Simplified Arabic" w:hAnsi="Simplified Arabic" w:cs="Traditional Arabic"/>
          <w:sz w:val="32"/>
          <w:szCs w:val="32"/>
          <w:rtl/>
        </w:rPr>
        <w:br/>
        <w:t>ربي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عسى مرفوع وعلامة رفعه الضمة المقدرة على آخره منع من ظهورها اشتغال المحل بالحركة المناسبة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مصدري ونصب </w:t>
      </w:r>
      <w:r w:rsidRPr="00664925">
        <w:rPr>
          <w:rFonts w:ascii="Simplified Arabic" w:hAnsi="Simplified Arabic" w:cs="Traditional Arabic"/>
          <w:sz w:val="32"/>
          <w:szCs w:val="32"/>
          <w:rtl/>
        </w:rPr>
        <w:br/>
        <w:t>يهديني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منصوب وعلامة نصبه الفتحة الظاهرة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والنون للوقاية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والياء ضمير متصل مبني على السكون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والمصدر المؤول من أن وما في حيزها في محل نصب خبر عسى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فَهَلْ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عَسَيْتُمْ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تَوَلَّيْتُمْ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تُفْسِدُوا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وَتُقَطِّعُوا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أَرْحَامَكُمْ</w:t>
      </w:r>
      <w:r w:rsidRPr="00664925">
        <w:rPr>
          <w:rFonts w:ascii="Simplified Arabic" w:hAnsi="Simplified Arabic" w:cs="Traditional Arabic"/>
          <w:sz w:val="32"/>
          <w:szCs w:val="32"/>
          <w:rtl/>
        </w:rPr>
        <w:t>)</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عسيتم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من أفعال الرجاء مبني على السكون لاتصاله بضمير رفع متحرك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والتاء ضمير متصل مبني على الضم في محل رفع اسمها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مصدري ونصب </w:t>
      </w:r>
      <w:r w:rsidRPr="00664925">
        <w:rPr>
          <w:rFonts w:ascii="Simplified Arabic" w:hAnsi="Simplified Arabic" w:cs="Traditional Arabic"/>
          <w:sz w:val="32"/>
          <w:szCs w:val="32"/>
          <w:rtl/>
        </w:rPr>
        <w:br/>
        <w:t>تفسدوا ك فعل مضارع منصوب بان وعلامة نصبه حذف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والمصدر المؤول من أن والفعل والفاعل في موضع نصب خبر عسى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09"/>
      </w:r>
      <w:r w:rsidRPr="00664925">
        <w:rPr>
          <w:rFonts w:ascii="Simplified Arabic" w:hAnsi="Simplified Arabic" w:cs="Traditional Arabic"/>
          <w:sz w:val="32"/>
          <w:szCs w:val="32"/>
          <w:vertAlign w:val="superscript"/>
          <w:rtl/>
        </w:rPr>
        <w:t>)</w:t>
      </w:r>
    </w:p>
    <w:p w:rsid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يُبْدِلَنَا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رَاغِبُونَ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عسى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ربنا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عسى مرفوع وعلامة رفعه الضمة الظاهرة على آخره وهو مضاف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ونا ضمير متصل مبني على السكون في محل جر مضاف إليه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راغبون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عسى مرفوع وعلامة رفعه الواو نيابة عن الضمة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3"/>
        <w:rPr>
          <w:rtl/>
        </w:rPr>
      </w:pPr>
      <w:bookmarkStart w:id="51" w:name="_Toc506796810"/>
      <w:r w:rsidRPr="00664925">
        <w:rPr>
          <w:rtl/>
        </w:rPr>
        <w:lastRenderedPageBreak/>
        <w:t>3/ أفعال الشروع</w:t>
      </w:r>
      <w:r>
        <w:rPr>
          <w:rtl/>
        </w:rPr>
        <w:t>:</w:t>
      </w:r>
      <w:bookmarkEnd w:id="51"/>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وَطَفِقَا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يَخْصِفَانِ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وَرَقِ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الْجَنَّةِ</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وطفقا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عطف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طفقا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ناقص مبنى على الفتح والألف ضمير متصل مبني على السكون في محل رفع اسم 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يخصفان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ثبوت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والألف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والجملة في محل نصب خبر طفق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رُدُّوهَا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فَطَفِقَ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مَسْحاً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بِالسُّوقِ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وَالْأَعْنَاقِ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فطفق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فاء الفصيحة مفصحة عن جملة قد حذفت </w:t>
      </w:r>
    </w:p>
    <w:p w:rsid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طفق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من أفعال الشروع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واسمها ضمير مستتر يعود على سليمان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والخبر محذوف تقديره يمسح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Default="00664925">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664925" w:rsidRPr="00664925" w:rsidRDefault="00664925" w:rsidP="00664925">
      <w:pPr>
        <w:pStyle w:val="2"/>
        <w:jc w:val="center"/>
        <w:rPr>
          <w:rtl/>
        </w:rPr>
      </w:pPr>
      <w:bookmarkStart w:id="52" w:name="_Toc506796811"/>
      <w:r w:rsidRPr="00664925">
        <w:rPr>
          <w:rtl/>
        </w:rPr>
        <w:lastRenderedPageBreak/>
        <w:t>الفصل الثالث</w:t>
      </w:r>
      <w:r>
        <w:rPr>
          <w:rtl/>
        </w:rPr>
        <w:t>:</w:t>
      </w:r>
      <w:r w:rsidRPr="00664925">
        <w:rPr>
          <w:rtl/>
        </w:rPr>
        <w:t xml:space="preserve"> ظنّ وأخواتها</w:t>
      </w:r>
      <w:bookmarkEnd w:id="52"/>
    </w:p>
    <w:p w:rsidR="00664925" w:rsidRPr="00664925" w:rsidRDefault="00664925" w:rsidP="00664925">
      <w:pPr>
        <w:pStyle w:val="3"/>
        <w:rPr>
          <w:rtl/>
        </w:rPr>
      </w:pPr>
      <w:bookmarkStart w:id="53" w:name="_Toc506796812"/>
      <w:r w:rsidRPr="00664925">
        <w:rPr>
          <w:rtl/>
        </w:rPr>
        <w:t>المبحث الأول</w:t>
      </w:r>
      <w:r>
        <w:rPr>
          <w:rtl/>
        </w:rPr>
        <w:t>:</w:t>
      </w:r>
      <w:r w:rsidRPr="00664925">
        <w:rPr>
          <w:rtl/>
        </w:rPr>
        <w:t xml:space="preserve"> معاني ظن وأخواتها</w:t>
      </w:r>
      <w:bookmarkEnd w:id="53"/>
      <w:r w:rsidRPr="00664925">
        <w:rPr>
          <w:rtl/>
        </w:rPr>
        <w:t xml:space="preserve"> </w:t>
      </w:r>
    </w:p>
    <w:p w:rsidR="00664925" w:rsidRPr="00664925" w:rsidRDefault="00664925" w:rsidP="00664925">
      <w:pPr>
        <w:pStyle w:val="3"/>
        <w:rPr>
          <w:rtl/>
        </w:rPr>
      </w:pPr>
      <w:bookmarkStart w:id="54" w:name="_Toc506796813"/>
      <w:r w:rsidRPr="00664925">
        <w:rPr>
          <w:rtl/>
        </w:rPr>
        <w:t>التعريف</w:t>
      </w:r>
      <w:r>
        <w:rPr>
          <w:rtl/>
        </w:rPr>
        <w:t>:</w:t>
      </w:r>
      <w:bookmarkEnd w:id="54"/>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أفعال ناسخة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تدخل على المبتدأ والخبر فتنصبهما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ويسمى الأول مفعولاً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الثاني مفعول به ثاني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وهذه الأفعال من عوامل المبتدأ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ولذلك احتاجت إلى 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فالأول ما كان مبتدأ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ما صلح أن يكون خبراً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وإنما نصبتهما لأنهما جاءا بعد الفعل والفاعل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والذي تعلق به الظن فيهما هو المفعول الثاني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وذكر المفعول الأوّل لأنه محل الشئ المظنون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 لأنه مظنون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زيداَ منطلقاً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 (زيد) فيه غير مظنون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وإنما المظنون انطلاقه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وهي تدخل على المبتدأ والخبر لتحدث في الجملة معنى الظن والعلم اللذان لم يتحقق معناها في المبتدأ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منطلق ) يجوز أن يكون قلت ذلك عن ظنّ وعلم فإذا ظننت أو علمت صرحت بالحقيقة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وزال الاحتمال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7"/>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p>
    <w:p w:rsidR="00664925" w:rsidRPr="00664925" w:rsidRDefault="00664925" w:rsidP="00664925">
      <w:pPr>
        <w:pStyle w:val="3"/>
      </w:pPr>
      <w:bookmarkStart w:id="55" w:name="_Toc506796814"/>
      <w:r w:rsidRPr="00664925">
        <w:rPr>
          <w:rtl/>
        </w:rPr>
        <w:t>أقسام ظنّ وأخواتها</w:t>
      </w:r>
      <w:r>
        <w:rPr>
          <w:rtl/>
        </w:rPr>
        <w:t>:</w:t>
      </w:r>
      <w:bookmarkEnd w:id="55"/>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ما يفيد الظن أو الرجحان</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تدل هذه الأفعال على الظنّ في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إن علاقة الخبر بالمبتدأ علاقة ظنية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زعم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حجا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تعلم بمعنى اعلم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ما دلّ على اليقين</w:t>
      </w:r>
      <w:r>
        <w:rPr>
          <w:rFonts w:ascii="Simplified Arabic" w:hAnsi="Simplified Arabic" w:cs="Traditional Arabic"/>
          <w:b/>
          <w:bCs/>
          <w:sz w:val="32"/>
          <w:szCs w:val="32"/>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أي قوة حكم إثبات الخبر للمبتدأ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ألفى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درى )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3/ ما يفيد التحويل</w:t>
      </w:r>
      <w:r>
        <w:rPr>
          <w:rFonts w:ascii="Simplified Arabic" w:hAnsi="Simplified Arabic" w:cs="Traditional Arabic"/>
          <w:b/>
          <w:bCs/>
          <w:sz w:val="32"/>
          <w:szCs w:val="32"/>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تفيد التحويل أو التصيير وهي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ردّ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3"/>
        <w:rPr>
          <w:rtl/>
        </w:rPr>
      </w:pPr>
      <w:bookmarkStart w:id="56" w:name="_Toc506796815"/>
      <w:r w:rsidRPr="00664925">
        <w:rPr>
          <w:rtl/>
        </w:rPr>
        <w:lastRenderedPageBreak/>
        <w:t>معانيها</w:t>
      </w:r>
      <w:r>
        <w:rPr>
          <w:rtl/>
        </w:rPr>
        <w:t>:</w:t>
      </w:r>
      <w:bookmarkEnd w:id="56"/>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ظن</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تفيد في الخبر الرجحان واليقين والغالب كونها للرجحان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تتعدى إلى مفعولين أصلهما المبتدأ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ومثالها في الرجحان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ظننتك إن شبت لظى الحرب صالياً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فعردت فيمن كان عنها معردا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ظننتك ) فإن الظن فيه يحتمل أن يكون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ويحتمل أن يكون بمعنى الرجحان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والغالب فيه هو الرجحان،</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 (الكاف) المفعول الأول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(صالياً) المفعول الثاني </w:t>
      </w:r>
      <w:r w:rsidRPr="00664925">
        <w:rPr>
          <w:rFonts w:ascii="Simplified Arabic" w:hAnsi="Simplified Arabic" w:cs="Traditional Arabic"/>
          <w:sz w:val="32"/>
          <w:szCs w:val="32"/>
          <w:rtl/>
        </w:rPr>
        <w:br/>
        <w:t>ومثالها لليقين قوله تعالى: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يَظُنُّونَ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مُّلاَقُوا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رَاجِعُونَ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1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اتهم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وتنصب مفعولاً واحداً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فلاناً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اتهمته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الْغَيْبِ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بِضَنِينٍ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بمتهم والقراءة المشهورة بضنين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ببخيل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زعم</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أبي ذؤيب الهذلي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فإن تزعميني كنت اجهل فيكم</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فإني شريت الحلم بعدك بالجهل </w:t>
      </w:r>
      <w:r w:rsidRPr="00664925">
        <w:rPr>
          <w:rFonts w:ascii="Simplified Arabic" w:hAnsi="Simplified Arabic" w:cs="Traditional Arabic"/>
          <w:sz w:val="32"/>
          <w:szCs w:val="32"/>
          <w:rtl/>
        </w:rPr>
        <w:br/>
        <w:t xml:space="preserve"> 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تزعميني كنت أجهل ) حيث استعمل المضارع من ( زعم ) بمعنى الرجحان ونصب به 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أحدهما ( ياء المتكلم ) والثاني جملة ( كان ) ومعموليها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والمعنى لئن كان يترجح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كفل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زَعِيمٌ</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22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 كفيل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تتعدى هذه إلا بحرف الجر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تقول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زعم الأخ بأخيه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كفل به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4"/>
      </w:r>
      <w:r w:rsidRPr="00664925">
        <w:rPr>
          <w:rFonts w:ascii="Simplified Arabic" w:hAnsi="Simplified Arabic" w:cs="Traditional Arabic"/>
          <w:sz w:val="32"/>
          <w:szCs w:val="32"/>
          <w:vertAlign w:val="superscript"/>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3/ جعل</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أعتقد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Pr="00664925">
        <w:rPr>
          <w:rFonts w:cs="Traditional Arabic" w:hint="cs"/>
          <w:sz w:val="32"/>
          <w:szCs w:val="32"/>
          <w:rtl/>
        </w:rPr>
        <w:t xml:space="preserve"> </w:t>
      </w:r>
      <w:r w:rsidRPr="00664925">
        <w:rPr>
          <w:rFonts w:ascii="Simplified Arabic" w:hAnsi="Simplified Arabic" w:cs="Traditional Arabic" w:hint="cs"/>
          <w:sz w:val="32"/>
          <w:szCs w:val="32"/>
          <w:rtl/>
        </w:rPr>
        <w:t>وَجَعَلُوا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الْمَلَائِكَةَ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عِبَادُ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الرَّحْمَنِ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إِنَاثاً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وقد جاءت بمعنى ( اعتقد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اعتقدوا ونصبت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الملائكة ) و( إناثاً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 أوجد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أوجب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ألقى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هذه الحالة يتعدى إلي واحد لكنه لابد من وجود شبه جملة حينئذ وكأنه تعدى إلى المفعول الثاني بواسطة حرف الجر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جعلوا له الأمور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ج/ تأتي بمعنى (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جَعَلَ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فِرَاشاً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22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الأرض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فراشاً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2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4/ حجا</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تميم بن مقبل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قد كنت أحجوا أبا عمرو أخا ثقة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حتى ألمت بنا يوماً ملمات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أحجوا أبا عمرو أخا ثقة ) حيث استعمل المضارع من ( حجا ) وهو ( أحجوا ) ونصب به مفعولين هما ( أبا عمرو ) و ( أخا ثقة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و(أحجوا) جاءت بمعنى أظن</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 قصد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الأخطل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حجونا بني النعمان إذا عصى ملكهم</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وقبل بني النعمان حاربنا عمرو</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حجونا ) حيث جاء بمعنى ( قصد ) أي قصدنا بني النعمان</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ج/ تأتي بمعنى غلب في المحاجاة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أن تلقى على مخاطبك كلمة يخالف لفظها معناها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وتسمى الكلمة أحجية وأدعية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والتي بمعنى غلب في المحاجاة أو بمعنى قصد تتعدى إلى مفعول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د/ تأتي بمعنى ( أقام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عمارة بن أيمن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حيث تحجي مُطرِق بالفالق</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تحجي ) حيث جاء بمعنى ( أقام ) أي حيث تقيم </w:t>
      </w:r>
      <w:r w:rsidRPr="00664925">
        <w:rPr>
          <w:rFonts w:ascii="Simplified Arabic" w:hAnsi="Simplified Arabic" w:cs="Traditional Arabic"/>
          <w:sz w:val="32"/>
          <w:szCs w:val="32"/>
          <w:rtl/>
        </w:rPr>
        <w:br/>
        <w:t xml:space="preserve">وفي هذه الحالة لا تتعدى بنفسها وإنما تتعدى بحرف الجر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1"/>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5/ هَبْ</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تأتي بمعنى ( اعتقد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عبد الله بن همام</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السلولي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فقلت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أجرني أبا مالك</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وإلا فهبني أمراً هالكا </w:t>
      </w:r>
      <w:r w:rsidRPr="00664925">
        <w:rPr>
          <w:rFonts w:ascii="Simplified Arabic" w:hAnsi="Simplified Arabic" w:cs="Traditional Arabic"/>
          <w:sz w:val="32"/>
          <w:szCs w:val="32"/>
          <w:rtl/>
        </w:rPr>
        <w:br/>
        <w:t xml:space="preserve"> الشاهد فيه ( فهبني أمراً هالكاً ) حيث جاءت بمعنى ( اعتقد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 ( ياء المتكلم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أمراً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6/ عدّ</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النعمان بن بشير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فلا تعدد المولى شريكك في الغنى</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ولكنما المولى شريكك في العُدم </w:t>
      </w:r>
      <w:r w:rsidRPr="00664925">
        <w:rPr>
          <w:rFonts w:ascii="Simplified Arabic" w:hAnsi="Simplified Arabic" w:cs="Traditional Arabic"/>
          <w:sz w:val="32"/>
          <w:szCs w:val="32"/>
          <w:rtl/>
        </w:rPr>
        <w:br/>
        <w:t>الشاهد فيه استعمال ( عد ) بمعنى ( ظن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ونصب بها مفعولين هما ( المولى ) و ( شريكك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ومنه أيضا قول أبي داؤد الأيادي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لا أعد الإقتار عدما ولكن</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فقد من قد فقدته الإعدام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أعدّ ) بمعنى ( أظن ) ونصب بها مفعولين هما ( الإقتار ) و ( عدماً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(حسب) و (أحصى)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في هذه الحالة ينصب مفعولا به واحداً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عددتُ دراهمي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حسبتها وأحصيتها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5"/>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b/>
          <w:bCs/>
          <w:sz w:val="32"/>
          <w:szCs w:val="32"/>
        </w:rPr>
      </w:pPr>
      <w:r w:rsidRPr="00664925">
        <w:rPr>
          <w:rFonts w:ascii="Simplified Arabic" w:hAnsi="Simplified Arabic" w:cs="Traditional Arabic"/>
          <w:b/>
          <w:bCs/>
          <w:sz w:val="32"/>
          <w:szCs w:val="32"/>
          <w:rtl/>
        </w:rPr>
        <w:t>7/ عَلِمَ</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 الآتي</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علمتك الباذل المعروف فانبعثت</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إليك بي وأجفان الشوق والأمل </w:t>
      </w:r>
      <w:r w:rsidRPr="00664925">
        <w:rPr>
          <w:rFonts w:ascii="Simplified Arabic" w:hAnsi="Simplified Arabic" w:cs="Traditional Arabic"/>
          <w:sz w:val="32"/>
          <w:szCs w:val="32"/>
          <w:rtl/>
        </w:rPr>
        <w:br/>
        <w:t>الشاهد فيه قوله ( علمتك ) جاءت بمعنى (أيقنت) أي تيقنت فنصب به مفعولين هما (الكاف) و (الباذل) ونحو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الصلح خيراً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الظن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عَلِمْتُمُوهُنَّ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مُؤْمِنَاتٍ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تَرْجِعُوهُنَّ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الْكُفَّارِ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الشاهد في الآية (علم ) أي بمعنى (ظن) فنصب ف (هن) مفعول أول و (مؤمنات) مفعول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8"/>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8/ حَسِبَ</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 زفر بن الحارث</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وكنا حسبنا كلّ بيضاء شحمة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عشيةَ لاقينا جذام وحميرا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(حسبنا ) حيث جاءت بمعنى الرجحان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فنصب به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كلّ ) و ( شحمة ) </w:t>
      </w:r>
      <w:r w:rsidRPr="00664925">
        <w:rPr>
          <w:rFonts w:ascii="Simplified Arabic" w:hAnsi="Simplified Arabic" w:cs="Traditional Arabic"/>
          <w:sz w:val="32"/>
          <w:szCs w:val="32"/>
          <w:rtl/>
        </w:rPr>
        <w:br/>
        <w:t>ب/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لبيد العامري</w:t>
      </w:r>
      <w:r>
        <w:rPr>
          <w:rFonts w:ascii="Simplified Arabic" w:hAnsi="Simplified Arabic" w:cs="Traditional Arabic"/>
          <w:sz w:val="32"/>
          <w:szCs w:val="32"/>
          <w:rtl/>
        </w:rPr>
        <w:t>:</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حسبت التقى والوجود خير تجارة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رباحاً إذا ما المرءُ أصبح ثاقلا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 ) حيث جاءت بمعنى (أيقن) فنصب به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(التقى) و (خير)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3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9/ خال</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إخالك أن لم تغضضِ الطرف ذا هوى</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يسومك ما لا يستطاع من الوجد </w:t>
      </w:r>
      <w:r w:rsidRPr="00664925">
        <w:rPr>
          <w:rFonts w:ascii="Simplified Arabic" w:hAnsi="Simplified Arabic" w:cs="Traditional Arabic"/>
          <w:sz w:val="32"/>
          <w:szCs w:val="32"/>
          <w:rtl/>
        </w:rPr>
        <w:br/>
        <w:t>الشاهد فيه مجئ</w:t>
      </w:r>
      <w:r>
        <w:rPr>
          <w:rFonts w:ascii="Simplified Arabic" w:hAnsi="Simplified Arabic" w:cs="Traditional Arabic"/>
          <w:sz w:val="32"/>
          <w:szCs w:val="32"/>
          <w:rtl/>
        </w:rPr>
        <w:t>:</w:t>
      </w:r>
      <w:r w:rsidRPr="00664925">
        <w:rPr>
          <w:rFonts w:ascii="Simplified Arabic" w:hAnsi="Simplified Arabic" w:cs="Traditional Arabic"/>
          <w:sz w:val="32"/>
          <w:szCs w:val="32"/>
          <w:rtl/>
        </w:rPr>
        <w:t>(خال) بمعنى (الظن)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ظننتك ونصبت بها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(الكاف) و (ذا هوى)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ب/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النمر بن تولب العكلي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دعاني الغواني عمهن وخلتني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لي اسم فلا أدعى به وهو أول </w:t>
      </w:r>
      <w:r w:rsidRPr="00664925">
        <w:rPr>
          <w:rFonts w:ascii="Simplified Arabic" w:hAnsi="Simplified Arabic" w:cs="Traditional Arabic"/>
          <w:sz w:val="32"/>
          <w:szCs w:val="32"/>
          <w:rtl/>
        </w:rPr>
        <w:br/>
        <w:t xml:space="preserve">الشاهد فيه مجئ (خلتني) بمعنى (اليقين) ونصب به مفعولين همل ( الياء) وجملة (لي اسم)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10/ تعلم بمعنى (أعلم)</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زياد بن سيار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تعلم شفاء النفس قهر عدوها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فبالغ بلطف في التحيل والمكر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(تعلم) حيث ورد فيه (تعلم بمعنى أعلم ) ونصبت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(شفاء) و(قهر) وهي أكثر ما تتعدى إلى (أن) المؤكدة ومعموليها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النابغة الذبياني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تعلم أنه لا طير إلا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على مُتطير وهو الثبور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11/ وَجَدَ</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وَجَدْنَا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أَكْثَرَهُمْ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لَفَاسِقِينَ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نصبت مفعولين هما (أكثرهم) و (لفاسقين)</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4"/>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t>ب/ تأتي بمعنى أصاب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(وجدتُ ضالتي)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أصبتها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فتتعدى في هذه الحالة لمفعول واحد </w:t>
      </w:r>
      <w:r w:rsidRPr="00664925">
        <w:rPr>
          <w:rFonts w:ascii="Simplified Arabic" w:hAnsi="Simplified Arabic" w:cs="Traditional Arabic"/>
          <w:sz w:val="32"/>
          <w:szCs w:val="32"/>
          <w:rtl/>
        </w:rPr>
        <w:br/>
        <w:t>ج/ تأتى بمعنى حزن أو حقد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هذه الحالة لا تتعدى بل هي لازمة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د/ تأتي بمعنى لقي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فتتعدى إلى مفعول به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وجدتُ القلم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لقيته</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6"/>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12/ رأى</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 الآتي</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 خداش بن زهير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رأيت الله أكبر كل شئ</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محاولة وأكثرهم جنوداً </w:t>
      </w:r>
      <w:r w:rsidRPr="00664925">
        <w:rPr>
          <w:rFonts w:ascii="Simplified Arabic" w:hAnsi="Simplified Arabic" w:cs="Traditional Arabic"/>
          <w:sz w:val="32"/>
          <w:szCs w:val="32"/>
          <w:rtl/>
        </w:rPr>
        <w:br/>
        <w:t>الشاهد فيه (رأي) حيث جاء لليقين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أيقنت ونصبت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الأول (لفظ الجلالة) والثاني (أكبر) </w:t>
      </w:r>
      <w:r w:rsidRPr="00664925">
        <w:rPr>
          <w:rFonts w:ascii="Simplified Arabic" w:hAnsi="Simplified Arabic" w:cs="Traditional Arabic"/>
          <w:sz w:val="32"/>
          <w:szCs w:val="32"/>
          <w:rtl/>
        </w:rPr>
        <w:br/>
        <w:t>ب/ تأتي بمعنى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Pr="00664925">
        <w:rPr>
          <w:rFonts w:cs="Traditional Arabic" w:hint="cs"/>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يَرَوْنَهُ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بَعِيداً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 يظنونه </w:t>
      </w:r>
      <w:r w:rsidRPr="00664925">
        <w:rPr>
          <w:rFonts w:ascii="Simplified Arabic" w:hAnsi="Simplified Arabic" w:cs="Traditional Arabic"/>
          <w:sz w:val="32"/>
          <w:szCs w:val="32"/>
          <w:rtl/>
        </w:rPr>
        <w:br/>
        <w:t>ج/ تأتي بمعنى (اعتقد)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(رأي أبو حنيفة حلّ كذا)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قول الشاعر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رأى الناس إلا من رأى رأيه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خوارج تراكيب قصد المخارج </w:t>
      </w:r>
      <w:r w:rsidRPr="00664925">
        <w:rPr>
          <w:rFonts w:ascii="Simplified Arabic" w:hAnsi="Simplified Arabic" w:cs="Traditional Arabic"/>
          <w:sz w:val="32"/>
          <w:szCs w:val="32"/>
          <w:rtl/>
        </w:rPr>
        <w:br/>
        <w:t xml:space="preserve">الشاهد فيه ( رأى) حيث استعمل بمعنى ( اعتقد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8"/>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t>د/ تأتي بمعنى (أبصر)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رأى بعينه وتسمى رأى البصرية وفي هذه الحالة تنصب مفعول به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رأيت الطائر فوق الشجرة) </w:t>
      </w:r>
      <w:r w:rsidRPr="00664925">
        <w:rPr>
          <w:rFonts w:ascii="Simplified Arabic" w:hAnsi="Simplified Arabic" w:cs="Traditional Arabic"/>
          <w:sz w:val="32"/>
          <w:szCs w:val="32"/>
          <w:rtl/>
        </w:rPr>
        <w:br/>
        <w:t>ه/ تأتي بمعنى (أصابه الرئه) أو من (الرأي)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المذهب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فتتعدى إلى مفعول به واحد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ضرب زيداً سميراً فرأه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49"/>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t>و/ تأتي بمعنى (حلم)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رأى في منامه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وتسمى رأى الحُلمية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إني أراني أعصر </w:t>
      </w:r>
      <w:r w:rsidRPr="00664925">
        <w:rPr>
          <w:rFonts w:ascii="Simplified Arabic" w:hAnsi="Simplified Arabic" w:cs="Traditional Arabic"/>
          <w:sz w:val="32"/>
          <w:szCs w:val="32"/>
          <w:rtl/>
        </w:rPr>
        <w:lastRenderedPageBreak/>
        <w:t xml:space="preserve">خمرا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t>ومثل قول الشاعر عمرو بن احمد الباهلي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أراهم رفقتي حتى رفقتي حتى إذا 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تجافى الليل وانخزل انخزالا </w:t>
      </w:r>
      <w:r w:rsidRPr="00664925">
        <w:rPr>
          <w:rFonts w:ascii="Simplified Arabic" w:hAnsi="Simplified Arabic" w:cs="Traditional Arabic"/>
          <w:sz w:val="32"/>
          <w:szCs w:val="32"/>
          <w:rtl/>
        </w:rPr>
        <w:br/>
        <w:t>الشاهد فيه ( رأى ) بمعنى ( حلم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رأى في منامه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 ( الضمير البارز المتصل به هم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رفقتي)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13 / ألفى</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تاتي بمعنى (علم واعتقد)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أَلْفَوْا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آبَاءهُمْ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ضَالِّينَ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آباءهم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ضالين) مفعول به ثان </w:t>
      </w:r>
      <w:r w:rsidRPr="00664925">
        <w:rPr>
          <w:rFonts w:ascii="Simplified Arabic" w:hAnsi="Simplified Arabic" w:cs="Traditional Arabic"/>
          <w:sz w:val="32"/>
          <w:szCs w:val="32"/>
          <w:rtl/>
        </w:rPr>
        <w:br/>
        <w:t>ب/ تاتي بمعنى (وجد) أو أصاب الشي وظفر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وَأَلْفَيَا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سَيِّدَهَا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لَدَى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الْبَابِ</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بمعنى وجداه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هذه الحالة ينصب مفعول به واحد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4"/>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14 / درى</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دريتُ الوفيَّ العهدَ يا عروَ فاعتبط</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فإن اعتباطاً بالوفاء حميد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(دريت) حيث جاء بمعنى أيقنت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نصب به مفعولين هما (التاء) في دريت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في (الوفي) </w:t>
      </w:r>
      <w:r w:rsidRPr="00664925">
        <w:rPr>
          <w:rFonts w:ascii="Simplified Arabic" w:hAnsi="Simplified Arabic" w:cs="Traditional Arabic"/>
          <w:sz w:val="32"/>
          <w:szCs w:val="32"/>
          <w:rtl/>
        </w:rPr>
        <w:br/>
        <w:t>ب/ تأتي بمعنى (ختل)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خدع فتتعدى لواحد في هذه الحالة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دريتَ الصيدَ ) إي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ختلته </w:t>
      </w:r>
      <w:r w:rsidRPr="00664925">
        <w:rPr>
          <w:rFonts w:ascii="Simplified Arabic" w:hAnsi="Simplified Arabic" w:cs="Traditional Arabic"/>
          <w:sz w:val="32"/>
          <w:szCs w:val="32"/>
          <w:rtl/>
        </w:rPr>
        <w:br/>
        <w:t xml:space="preserve"> والأكثر في ( درى) أن يتعدى بالباء لواحد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(دريت كذا) فإن دخلت عليه همزة النقل تعدى إلى واحد بنفسه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وإلى الثاني بالباء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تَلَوْتُهُ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أَدْرَاكُم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فضمير المخاطب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والجار والمجرور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15 / صيّر</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التحويل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صيرتُ الكسولَ مجتهداً ) ف (الكسول)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مجتهداً) </w:t>
      </w:r>
      <w:r w:rsidRPr="00664925">
        <w:rPr>
          <w:rFonts w:ascii="Simplified Arabic" w:hAnsi="Simplified Arabic" w:cs="Traditional Arabic"/>
          <w:sz w:val="32"/>
          <w:szCs w:val="32"/>
          <w:rtl/>
        </w:rPr>
        <w:lastRenderedPageBreak/>
        <w:t xml:space="preserve">مفعول به ثان </w:t>
      </w:r>
      <w:r w:rsidRPr="00664925">
        <w:rPr>
          <w:rFonts w:ascii="Simplified Arabic" w:hAnsi="Simplified Arabic" w:cs="Traditional Arabic"/>
          <w:sz w:val="32"/>
          <w:szCs w:val="32"/>
          <w:rtl/>
        </w:rPr>
        <w:br/>
        <w:t>ب/ تأتي بمعنى نقل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صيرتُ الطفل إلي مدرسته ) وفي هذه الحالة تنصب مفعول به واحد </w:t>
      </w:r>
      <w:r w:rsidRPr="00664925">
        <w:rPr>
          <w:rFonts w:ascii="Simplified Arabic" w:hAnsi="Simplified Arabic" w:cs="Traditional Arabic"/>
          <w:sz w:val="32"/>
          <w:szCs w:val="32"/>
          <w:rtl/>
        </w:rPr>
        <w:br/>
        <w:t>ج/ تأتي بمعنى رجع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فتكون فعلاً لازماً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صار زيد إلى المدينة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Default="00664925"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16 / ترك</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التصيير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التحويل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تَّرَكْنَاهَا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آيَةً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فَهَلْ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مُّدَّكِرٍ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8"/>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فقد تعدى إلى مفعولين الأول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الضمير المتصل وهو ( الهاء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هو ( آية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وربيتة حتى إذا ما تركته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أخا القوم واستغنى عن المسح شاربه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ترك ) بمعنى صير أي بمعنى صيرته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حولته ف ( الهاء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(أخا القوم) مفعول ثان </w:t>
      </w:r>
      <w:r w:rsidRPr="00664925">
        <w:rPr>
          <w:rFonts w:ascii="Simplified Arabic" w:hAnsi="Simplified Arabic" w:cs="Traditional Arabic"/>
          <w:sz w:val="32"/>
          <w:szCs w:val="32"/>
          <w:rtl/>
        </w:rPr>
        <w:br/>
        <w:t>ب/ تأتي بمعنى خلى أو أهمل أو أغفل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هذه الحالة تتعدى إلى مفعول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نِسَاء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فَوْقَ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اثْنَتَيْنِ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فَلَهُنَّ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ثُلُثَا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تَرَكَ</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5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وهي بمعنى خلى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أما بمعنى أهمل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تَرَكْتُ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مِلَّةَ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يُؤْمِنُونَ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بِالآخِرَةِ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كَافِرُونَ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يُؤَاخِذُ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النَّاسَ</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كَسَبُوا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ظَهْرِهَا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دَابَّةٍ</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حيث جاءت ( ترك ) هنا بمعنى ( أبقى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17/ ردّ</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التحويل أي التصيير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 عبد الله بن الزبير الأسدى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فرّد شعورهن السودَ بيضا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ورّد وجوههن البيضَ سودا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فرد شعورهن السود ) و ( رد وجوههن البيض ) حيث جاء بمعنى صير أو تحول</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3"/>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lastRenderedPageBreak/>
        <w:t>18 / وَهَب</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وهبني الله فداك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جعلني فداك </w:t>
      </w:r>
      <w:r w:rsidRPr="00664925">
        <w:rPr>
          <w:rFonts w:ascii="Simplified Arabic" w:hAnsi="Simplified Arabic" w:cs="Traditional Arabic"/>
          <w:sz w:val="32"/>
          <w:szCs w:val="32"/>
          <w:rtl/>
        </w:rPr>
        <w:br/>
        <w:t>ب/ تأتي بمعنى منح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وهبتُ المجتهدَ مكافأة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منحته مكافأة </w:t>
      </w:r>
      <w:r w:rsidRPr="00664925">
        <w:rPr>
          <w:rFonts w:ascii="Simplified Arabic" w:hAnsi="Simplified Arabic" w:cs="Traditional Arabic"/>
          <w:sz w:val="32"/>
          <w:szCs w:val="32"/>
          <w:rtl/>
        </w:rPr>
        <w:br/>
        <w:t>ج/ تأتي بمعنى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وهبتُ الكسولَ مجتهداً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صيرته مجتهداً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والفرق بينها وبين (هَبْ ) أن ( هب) فعل جامد لا يؤخذ منه إلا الأمر و ( وهب ) فعل جامد ملازم لصيغة الماضي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19 / اتّخذ</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فتنصب مفعولين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وَاتَّخَذَ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إِبْرَاهِيمَ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خَلِيلاً)</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(إبراهيم ) مفعول به أول و ( خليلا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وإذا جردت من معنى (صير) تنصب مفعولاً به واحداً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اتخذ الكفار مع الله إلهاً واحداً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20 / تخذ</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جندب بن مُرة الهذلي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تخذ غُراز إثرهم دليلا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وفروا في الحجاز ليعجزوني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تخذ ) بمعنى صير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صيرت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 ( غراز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دليلا ) مفعول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21 / جعَل</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ومن معانيها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 تأتي بمعنى الرجحان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وَجَعَلُوا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الْمَلَائِكَةَ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عِبَادُ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الرَّحْمَنِ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إِنَاثاً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 بمعنى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اعتقدوا ف ( الملائكة ) مفعول به أول و ( إناثا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br/>
        <w:t>ب/ تأتي بمعنى صير أى التحويل من حال إلى حال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وَقَدِمْنَا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فَجَعَلْنَاهُ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هَبَاء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مَّنثُوراً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6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صيرناه هباء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 ( الهاء ) مفعول اول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هباء ) مفعول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vertAlign w:val="superscript"/>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664925">
      <w:pPr>
        <w:pStyle w:val="2"/>
        <w:jc w:val="center"/>
        <w:rPr>
          <w:rtl/>
        </w:rPr>
      </w:pPr>
      <w:bookmarkStart w:id="57" w:name="_Toc506796816"/>
      <w:r w:rsidRPr="00664925">
        <w:rPr>
          <w:rtl/>
        </w:rPr>
        <w:lastRenderedPageBreak/>
        <w:t>المبحث الثاني</w:t>
      </w:r>
      <w:r>
        <w:rPr>
          <w:rtl/>
        </w:rPr>
        <w:t>:</w:t>
      </w:r>
      <w:r w:rsidRPr="00664925">
        <w:rPr>
          <w:rtl/>
        </w:rPr>
        <w:t xml:space="preserve"> أقسام ظنّ وأخواتها</w:t>
      </w:r>
      <w:bookmarkEnd w:id="57"/>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sz w:val="32"/>
          <w:szCs w:val="32"/>
          <w:rtl/>
        </w:rPr>
        <w:br/>
      </w:r>
      <w:r w:rsidRPr="00664925">
        <w:rPr>
          <w:rFonts w:ascii="Simplified Arabic" w:hAnsi="Simplified Arabic" w:cs="Traditional Arabic"/>
          <w:b/>
          <w:bCs/>
          <w:sz w:val="32"/>
          <w:szCs w:val="32"/>
          <w:rtl/>
        </w:rPr>
        <w:t>تنقسم ظن وأخواتها إلى قسمين هما</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bookmarkStart w:id="58" w:name="_Toc506796817"/>
      <w:r w:rsidRPr="00664925">
        <w:rPr>
          <w:rStyle w:val="3Char"/>
          <w:rtl/>
        </w:rPr>
        <w:t>أولاً: من حيث النوع:</w:t>
      </w:r>
      <w:bookmarkEnd w:id="58"/>
      <w:r w:rsidRPr="00664925">
        <w:rPr>
          <w:rStyle w:val="3Char"/>
          <w:rtl/>
        </w:rPr>
        <w:t xml:space="preserve"> </w:t>
      </w:r>
      <w:r w:rsidRPr="00664925">
        <w:rPr>
          <w:rStyle w:val="3Char"/>
          <w:rtl/>
        </w:rPr>
        <w:br/>
      </w:r>
      <w:r w:rsidRPr="00664925">
        <w:rPr>
          <w:rFonts w:ascii="Simplified Arabic" w:hAnsi="Simplified Arabic" w:cs="Traditional Arabic"/>
          <w:sz w:val="32"/>
          <w:szCs w:val="32"/>
          <w:rtl/>
        </w:rPr>
        <w:t>تنقسم ظنّ وأخواتها من حيث النوع إلى قسمين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sidRPr="00664925">
        <w:rPr>
          <w:rFonts w:ascii="Simplified Arabic" w:hAnsi="Simplified Arabic" w:cs="Traditional Arabic"/>
          <w:b/>
          <w:bCs/>
          <w:sz w:val="32"/>
          <w:szCs w:val="32"/>
          <w:rtl/>
        </w:rPr>
        <w:t>1/ أفعال القلوب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وهي التي معانيها قائمة بالقلب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متصلة به كالعلم واليقين والظنّ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وسميت بذلك لأن معانيها قائمة بالقلب متصلة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المعاني النفسية التي تعرف اليوم بالأمور النفسية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ويسميها القدماء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الأمور القلبية لاعتقادهم أن مركزها القلب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الفرح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والحزن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والذكاء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واليقين والإنكار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وتنقسم أفعال القلوب إلى أربعة أقسام هي</w:t>
      </w:r>
      <w:r>
        <w:rPr>
          <w:rFonts w:ascii="Simplified Arabic" w:hAnsi="Simplified Arabic" w:cs="Traditional Arabic"/>
          <w:sz w:val="32"/>
          <w:szCs w:val="32"/>
          <w:rtl/>
        </w:rPr>
        <w:t>:</w:t>
      </w:r>
      <w:r w:rsidRPr="00664925">
        <w:rPr>
          <w:rFonts w:ascii="Simplified Arabic" w:hAnsi="Simplified Arabic" w:cs="Traditional Arabic"/>
          <w:sz w:val="32"/>
          <w:szCs w:val="32"/>
          <w:rtl/>
        </w:rPr>
        <w:br/>
        <w:t>1/ ما يفيد في الخبر يقيناً وهو أربعة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ألفى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تعلم بمعنى أعلم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درى )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أ/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بمعنى علم ومصدرها الوجود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تَجِدُوهُ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عِندَ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وَأَعْظَمَ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أَجْراً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الهاء)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خيراً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وَجَدْنَاهُ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صَابِراً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نِعْمَ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الْعَبْدُ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أَوَّابٌ</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الهاء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صابراً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ب/ ألفى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أَلْفَوْا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آبَاءهُمْ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ضَالِّينَ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آباءهم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ضالين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ج/ تعلم بمعنى أعلم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فالكثير فيها أن تتعدى إلى (أن) المؤكدة ومعموليها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تعلم أن الرباء بلاء)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واسمها وخبرها في تأويل مصدر سد مسد مفعولي ( تعلم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زهير بن أبي سلمى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فقلت تعلم أن للصيد غرة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وإلا تضيعها فإنك قاتله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ويقل أن ينصب مفعولين كل منهما اسم مفرد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تعلم الحياةَ جهاداً )</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27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ومنه قول زياد بن سيار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تعلم شفاء النفس قهر عدوها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فبالغ بلطف في التخيل والمكر </w:t>
      </w:r>
      <w:r w:rsidRPr="00664925">
        <w:rPr>
          <w:rFonts w:ascii="Simplified Arabic" w:hAnsi="Simplified Arabic" w:cs="Traditional Arabic"/>
          <w:sz w:val="32"/>
          <w:szCs w:val="32"/>
          <w:rtl/>
        </w:rPr>
        <w:br/>
        <w:t>ف ( شفاء النفس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قهر عدوها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7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د/ درى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الأكثر فيه ان يتعدى لواحد بالباء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دريت بسفرك ) فإن دخلت عليه الهمزة تعدى بها لواحد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بالباء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تَلَوْتُهُ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أَدْرَاكُم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فضمير المخاطب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والجار والمجرور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وقد ينصب ( درى ) مفعولين بنفسه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ولكنه قليل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دريت ثمرة العلم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دريت الوفي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العهد يا عرو فاعتبط</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فغن إعتباطاً بالوفاء حميد </w:t>
      </w:r>
      <w:r w:rsidRPr="00664925">
        <w:rPr>
          <w:rFonts w:ascii="Simplified Arabic" w:hAnsi="Simplified Arabic" w:cs="Traditional Arabic"/>
          <w:sz w:val="32"/>
          <w:szCs w:val="32"/>
          <w:rtl/>
        </w:rPr>
        <w:br/>
        <w:t>فالمفعول به الأول هو ( التاء ) التي وقعت نائب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والثاني هو ( الوفي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 ما يفيد في الخبر رجحاناً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رجحان 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وأفعاله خمسة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جعل بمعنى اعتقد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حجا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عدّ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زعم )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أ/ جعل بمعنى اعتقد</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جعلت الفلاح نافعاً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اعتقد</w:t>
      </w:r>
      <w:r>
        <w:rPr>
          <w:rFonts w:ascii="Simplified Arabic" w:hAnsi="Simplified Arabic" w:cs="Traditional Arabic"/>
          <w:sz w:val="32"/>
          <w:szCs w:val="32"/>
          <w:rtl/>
        </w:rPr>
        <w:t>،</w:t>
      </w:r>
      <w:r w:rsidRPr="00664925">
        <w:rPr>
          <w:rFonts w:ascii="Simplified Arabic" w:hAnsi="Simplified Arabic" w:cs="Traditional Arabic"/>
          <w:sz w:val="32"/>
          <w:szCs w:val="32"/>
          <w:rtl/>
        </w:rPr>
        <w:t>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وَجَعَلُوا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الْمَلَائِكَةَ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عِبَادُ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الرَّحْمَنِ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إِنَاثاً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اعتقدوا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ب/ حجا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حجوت الجوّ بارداً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قد كنت أحجوا أبا عمرو أخا ثقة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حتى ألمت بنا يوماً ملمات </w:t>
      </w:r>
      <w:r w:rsidRPr="00664925">
        <w:rPr>
          <w:rFonts w:ascii="Simplified Arabic" w:hAnsi="Simplified Arabic" w:cs="Traditional Arabic"/>
          <w:sz w:val="32"/>
          <w:szCs w:val="32"/>
          <w:rtl/>
        </w:rPr>
        <w:br/>
        <w:t xml:space="preserve">المفعول به الأول هو ( أبا عمرو ) والمفعول به الثاني هو ( أخا ثقة )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ج/ عدّ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 النعمان بن بشير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فلا تعدد المولى شريكك في الغنى</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ولكنما المولى شريكك في العُدم </w:t>
      </w:r>
      <w:r w:rsidRPr="00664925">
        <w:rPr>
          <w:rFonts w:ascii="Simplified Arabic" w:hAnsi="Simplified Arabic" w:cs="Traditional Arabic"/>
          <w:sz w:val="32"/>
          <w:szCs w:val="32"/>
          <w:rtl/>
        </w:rPr>
        <w:br/>
        <w:t>المفعول به الأول هو ( المولى ) والمفعول به الثاني هو ( شريكك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أيضاً قول الشاعر جرير بن عطية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تعدون عقر النيب أفضل مجدكم</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بنى ضو طرى لولا الكمي المقنعا </w:t>
      </w:r>
      <w:r w:rsidRPr="00664925">
        <w:rPr>
          <w:rFonts w:ascii="Simplified Arabic" w:hAnsi="Simplified Arabic" w:cs="Traditional Arabic"/>
          <w:sz w:val="32"/>
          <w:szCs w:val="32"/>
          <w:rtl/>
        </w:rPr>
        <w:br/>
        <w:t>ف ( عقر النيب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أفضل مجدكم ) مفعول ثان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lastRenderedPageBreak/>
        <w:t xml:space="preserve"> </w:t>
      </w:r>
      <w:r w:rsidRPr="00664925">
        <w:rPr>
          <w:rFonts w:ascii="Simplified Arabic" w:hAnsi="Simplified Arabic" w:cs="Traditional Arabic"/>
          <w:b/>
          <w:bCs/>
          <w:sz w:val="32"/>
          <w:szCs w:val="32"/>
          <w:rtl/>
        </w:rPr>
        <w:t>د/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 همام السلولي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فقلت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أجرني أبا مالك</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وإلا فهبني أمراً هالكا </w:t>
      </w:r>
      <w:r w:rsidRPr="00664925">
        <w:rPr>
          <w:rFonts w:ascii="Simplified Arabic" w:hAnsi="Simplified Arabic" w:cs="Traditional Arabic"/>
          <w:sz w:val="32"/>
          <w:szCs w:val="32"/>
          <w:rtl/>
        </w:rPr>
        <w:br/>
        <w:t>ف ( ياء المتكلم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أمراً ) مفعول ثان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283"/>
      </w:r>
      <w:r w:rsidRPr="00664925">
        <w:rPr>
          <w:rFonts w:ascii="Simplified Arabic" w:hAnsi="Simplified Arabic" w:cs="Traditional Arabic" w:hint="cs"/>
          <w:sz w:val="32"/>
          <w:szCs w:val="32"/>
          <w:vertAlign w:val="superscript"/>
          <w:rtl/>
        </w:rPr>
        <w:t>)</w:t>
      </w:r>
      <w:r w:rsidRPr="00664925">
        <w:rPr>
          <w:rFonts w:ascii="Simplified Arabic" w:hAnsi="Simplified Arabic" w:cs="Traditional Arabic" w:hint="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ه/ زعم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w:t>
      </w:r>
      <w:r w:rsidRPr="00664925">
        <w:rPr>
          <w:rFonts w:ascii="Simplified Arabic" w:hAnsi="Simplified Arabic" w:cs="Traditional Arabic" w:hint="cs"/>
          <w:sz w:val="32"/>
          <w:szCs w:val="32"/>
          <w:rtl/>
        </w:rPr>
        <w:t>ول</w:t>
      </w:r>
      <w:r w:rsidRPr="00664925">
        <w:rPr>
          <w:rFonts w:ascii="Simplified Arabic" w:hAnsi="Simplified Arabic" w:cs="Traditional Arabic"/>
          <w:sz w:val="32"/>
          <w:szCs w:val="32"/>
          <w:rtl/>
        </w:rPr>
        <w:t xml:space="preserve"> الشاعر أبي ذؤيب الهذلي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فإن تزعميني كنت أجهل فيكم</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فإني شريت الحلم بعدك بالجهل </w:t>
      </w:r>
      <w:r w:rsidRPr="00664925">
        <w:rPr>
          <w:rFonts w:ascii="Simplified Arabic" w:hAnsi="Simplified Arabic" w:cs="Traditional Arabic"/>
          <w:sz w:val="32"/>
          <w:szCs w:val="32"/>
          <w:rtl/>
        </w:rPr>
        <w:br/>
        <w:t>ف( ياء المتكلم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كان ومعموليها مفعول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والأكثر في ( زعم ) أن تتعدى إلى معموليها بواسطة ( أن ) المؤكدة سواء أكانت مخففة من الثقيلة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زَعَمَ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كَفَرُوا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يُبْعَثُوا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وَرَبِّي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لَتُبْعَثُنَّ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ثُمَّ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لَتُنَبَّؤُنَّ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عَمِلْتُمْ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وَذَلِكَ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يَسِيرٌ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أم كانت مشددة كما في قول عبيد بن عتبة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فذق هجرها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قد كنت تزعم أنه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رشاد ألا يا ربما كذب الزعم </w:t>
      </w:r>
      <w:r w:rsidRPr="00664925">
        <w:rPr>
          <w:rFonts w:ascii="Simplified Arabic" w:hAnsi="Simplified Arabic" w:cs="Traditional Arabic"/>
          <w:sz w:val="32"/>
          <w:szCs w:val="32"/>
          <w:rtl/>
        </w:rPr>
        <w:br/>
        <w:t>وقد تتعدى ( زعم ) إلى مفعولين بغير توسط ( أن ) بينهما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فمن ذلك قول أبي أمية الحنفي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زعمتني شيخاً ولست بشيخ</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إنما الشيخ من يدب دبيبا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 ما يرد بالوجهين أي الرجحان واليقين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والغالب كونه لليقين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اثنان</w:t>
      </w:r>
      <w:r>
        <w:rPr>
          <w:rFonts w:ascii="Simplified Arabic" w:hAnsi="Simplified Arabic" w:cs="Traditional Arabic"/>
          <w:sz w:val="32"/>
          <w:szCs w:val="32"/>
          <w:rtl/>
        </w:rPr>
        <w:t>:</w:t>
      </w:r>
    </w:p>
    <w:p w:rsid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رأي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علم )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أ / رأى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بمعنى علم أو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فإن كانت بصرية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من أصاب رئته  تعدت إلى واحد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6"/>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ويستعمل في الظن كما يستعمل في اليقين إذا كان معناه قلبياً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يَرَوْنَهُ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بَعِيداً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هاء ) الغائب في الموضعين ضمير مبني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أما كل من ( بعيدا وقريبا ) مفعول به ثان منصوب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الشاعر خداش بن زهير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jc w:val="center"/>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رأيت الله أكبر كل شئ</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محاولة وأكثرهم جنودا </w:t>
      </w:r>
      <w:r w:rsidRPr="00664925">
        <w:rPr>
          <w:rFonts w:ascii="Simplified Arabic" w:hAnsi="Simplified Arabic" w:cs="Traditional Arabic"/>
          <w:sz w:val="32"/>
          <w:szCs w:val="32"/>
          <w:rtl/>
        </w:rPr>
        <w:br/>
        <w:t>ف ( الله ) لفظ الجلالة مفعول به أول منصوب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أكبر ) مفعول به ثان منصوب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فالرؤية القلبية تنصب 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أما إذا كانت بصرية فإنها تتعدى إلى مفعول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بمعنى ( نظر ) كأن تقول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lastRenderedPageBreak/>
        <w:t>( متى رأيت صواباً سجعت عليه )، 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رَأَيْتُمُوهُ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وَأَنتُمْ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تَنظُرُونَ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8"/>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يرد بمعنى (ذهب) من المذهب أو الذهاب فبتعدى إلى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رأى أبو حنيفة حلّ كذا ) و ( رأى الشافعي حرمته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89"/>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 xml:space="preserve"> ب/ 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عَزِيزٌ</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حَكِيمٌ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المصدر المؤول ( أن الله عزيز ) سد مسد مفعولي ( أعلم ) في محل 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عَلِمْتُمُوهُنَّ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مُؤْمِنَاتٍ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تَرْجِعُوهُنَّ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الْكُفَّارِ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فضمير الغائب ( هن ) مبني في محل 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مؤمنات ) مفعول به ثان منصوب وعلامة نصبه الكسرة</w:t>
      </w:r>
      <w:r>
        <w:rPr>
          <w:rFonts w:ascii="Simplified Arabic" w:hAnsi="Simplified Arabic" w:cs="Traditional Arabic"/>
          <w:sz w:val="32"/>
          <w:szCs w:val="32"/>
          <w:rtl/>
        </w:rPr>
        <w:t>.</w:t>
      </w:r>
      <w:r w:rsidRPr="00664925">
        <w:rPr>
          <w:rFonts w:ascii="Simplified Arabic" w:hAnsi="Simplified Arabic" w:cs="Traditional Arabic"/>
          <w:sz w:val="32"/>
          <w:szCs w:val="32"/>
          <w:rtl/>
        </w:rPr>
        <w:br/>
        <w:t>فإن جاء بمعنى المعرفة تعدى إلى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 كل أناس مشربهم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عرف كل أنس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3"/>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4 / ما يفيد في الخبر رجحاناً أو يقيناً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والغالب كونه للرجحان وهو ثلاثة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طنّ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 )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أ/ طنّ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ظننتك إن شُبت لظي الحرب صاليا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فعردتُ فيمن كان عنها معردا </w:t>
      </w:r>
      <w:r w:rsidRPr="00664925">
        <w:rPr>
          <w:rFonts w:ascii="Simplified Arabic" w:hAnsi="Simplified Arabic" w:cs="Traditional Arabic"/>
          <w:sz w:val="32"/>
          <w:szCs w:val="32"/>
          <w:rtl/>
        </w:rPr>
        <w:br/>
        <w:t>فالكاف مفعول به أول و ( صاليا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يَظُنُّونَ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مُّلاَقُوا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رَاجِعُونَ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ب/ حسب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 زفر بن الحارث الكلابي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وكنا حسبنا كل بيضاء شحمة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عشية لا قينا جذام وحميرا </w:t>
      </w:r>
      <w:r w:rsidRPr="00664925">
        <w:rPr>
          <w:rFonts w:ascii="Simplified Arabic" w:hAnsi="Simplified Arabic" w:cs="Traditional Arabic"/>
          <w:sz w:val="32"/>
          <w:szCs w:val="32"/>
          <w:rtl/>
        </w:rPr>
        <w:br/>
        <w:t>ف ( كل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شحمة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أيضا قول الشاعر لبيد العمري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حسبتُ التقى والوجود خير تجارة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رباحاً إذا ما المرء أصبح ثاقلا </w:t>
      </w:r>
      <w:r w:rsidRPr="00664925">
        <w:rPr>
          <w:rFonts w:ascii="Simplified Arabic" w:hAnsi="Simplified Arabic" w:cs="Traditional Arabic"/>
          <w:sz w:val="32"/>
          <w:szCs w:val="32"/>
          <w:rtl/>
        </w:rPr>
        <w:br/>
        <w:t>ف ( التقى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الوجود ) معطوف عليه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خير ) مفعول به ثان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ج/ خال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إخالك إن لم تغضض الطرفَ ذا هوى</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يسومك ما لا يستطاع من الوجود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ف ( الكاف ) مفعول به أول و ( ذا هوى ) مفعول به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قول الشاعر</w:t>
      </w:r>
      <w:r>
        <w:rPr>
          <w:rFonts w:ascii="Simplified Arabic" w:hAnsi="Simplified Arabic" w:cs="Traditional Arabic"/>
          <w:sz w:val="32"/>
          <w:szCs w:val="32"/>
          <w:rtl/>
        </w:rPr>
        <w:t>:</w:t>
      </w:r>
      <w:r>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ما خلتني زلتُ بعدكم ضمناً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أشكو إليكم حُمرة الألم </w:t>
      </w:r>
      <w:r w:rsidRPr="00664925">
        <w:rPr>
          <w:rFonts w:ascii="Simplified Arabic" w:hAnsi="Simplified Arabic" w:cs="Traditional Arabic"/>
          <w:sz w:val="32"/>
          <w:szCs w:val="32"/>
          <w:rtl/>
        </w:rPr>
        <w:br/>
        <w:t>ف ( ياء المتكلم )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ضمنا ) مفعول به ثان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2 / أفعال التحويل</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أفعال التحويل أي أفعال التصيير فتتعدى إلى مفعولين أصلهما المبتدا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رد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أ/ صيّر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صيرت الطين خزفاً )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ب/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w:t>
      </w:r>
      <w:r w:rsidRPr="00664925">
        <w:rPr>
          <w:rFonts w:ascii="Simplified Arabic" w:hAnsi="Simplified Arabic" w:cs="Traditional Arabic" w:hint="cs"/>
          <w:sz w:val="32"/>
          <w:szCs w:val="32"/>
          <w:rtl/>
        </w:rPr>
        <w:t>وَقَدِمْنَا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فَجَعَلْنَاهُ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هَبَاء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مَّنثُورا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ج/ وهب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وهبني الله فداك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صيرني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د/ 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شِئْتَ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لَاتَّخَذْتَ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أَجْراً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و/ اتخذ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وَاتَّخَذَ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إِبْرَاهِيمَ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خَلِيلاً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8"/>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ك/ ترك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وَتَرَكْنَا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بَعْضَهُمْ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يَوْمَئِذٍ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يَمُوجُ</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بَعْضٍ</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29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وربيته حتى إذا مل تركته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أخا القوم واستغنى عن المسح شاربه </w:t>
      </w:r>
      <w:r w:rsidRPr="00664925">
        <w:rPr>
          <w:rFonts w:ascii="Simplified Arabic" w:hAnsi="Simplified Arabic" w:cs="Traditional Arabic"/>
          <w:sz w:val="32"/>
          <w:szCs w:val="32"/>
          <w:rtl/>
        </w:rPr>
        <w:br/>
      </w:r>
      <w:r>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t>ل/ ردّ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 عبد الله بن الزبير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رمى الحدثان نسوة آل حرب</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بمقدار سمدن له سمودا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فردّ شعورهن السودَ بيضا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وردّ وجوههن البيض سودا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فرد شعورهن</w:t>
      </w:r>
      <w:r>
        <w:rPr>
          <w:rFonts w:ascii="Simplified Arabic" w:hAnsi="Simplified Arabic" w:cs="Traditional Arabic"/>
          <w:sz w:val="32"/>
          <w:szCs w:val="32"/>
          <w:rtl/>
        </w:rPr>
        <w:t>.</w:t>
      </w:r>
      <w:r w:rsidRPr="00664925">
        <w:rPr>
          <w:rFonts w:ascii="Simplified Arabic" w:hAnsi="Simplified Arabic" w:cs="Traditional Arabic"/>
          <w:sz w:val="32"/>
          <w:szCs w:val="32"/>
          <w:rtl/>
        </w:rPr>
        <w:t>.... ) و ( ورد وجوههن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حيث استعمل ( ردّ ) بمعنى ( صير) ونصب به مفعولين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rPr>
          <w:rFonts w:ascii="Simplified Arabic" w:hAnsi="Simplified Arabic" w:cs="Traditional Arabic"/>
          <w:sz w:val="32"/>
          <w:szCs w:val="32"/>
        </w:rPr>
      </w:pPr>
      <w:r w:rsidRPr="00664925">
        <w:rPr>
          <w:rFonts w:ascii="Simplified Arabic" w:hAnsi="Simplified Arabic" w:cs="Traditional Arabic"/>
          <w:sz w:val="32"/>
          <w:szCs w:val="32"/>
          <w:rtl/>
        </w:rPr>
        <w:br w:type="page"/>
      </w:r>
    </w:p>
    <w:p w:rsidR="00664925" w:rsidRPr="00664925" w:rsidRDefault="00664925" w:rsidP="005A0EE0">
      <w:pPr>
        <w:pStyle w:val="3"/>
        <w:rPr>
          <w:rtl/>
        </w:rPr>
      </w:pPr>
      <w:bookmarkStart w:id="59" w:name="_Toc506796818"/>
      <w:r w:rsidRPr="00664925">
        <w:rPr>
          <w:rtl/>
        </w:rPr>
        <w:lastRenderedPageBreak/>
        <w:t>ثانياً</w:t>
      </w:r>
      <w:r>
        <w:rPr>
          <w:rtl/>
        </w:rPr>
        <w:t>:</w:t>
      </w:r>
      <w:r w:rsidRPr="00664925">
        <w:rPr>
          <w:rtl/>
        </w:rPr>
        <w:t xml:space="preserve"> أقسام ظن وأخواتها من حيث التصرف</w:t>
      </w:r>
      <w:r>
        <w:rPr>
          <w:rtl/>
        </w:rPr>
        <w:t>:</w:t>
      </w:r>
      <w:bookmarkEnd w:id="59"/>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تنقسم ظنّ وأخواتها من حيث التصرف إلى قسمين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1 / المتصرفة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خال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حسب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زعم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حجا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رأى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درى ) فيستعمل منها الماضي والمضارع والأمر واسم الفاعل واسم المفعول والمصدر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الماضي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زيداً قائماً ) </w:t>
      </w:r>
      <w:r w:rsidRPr="00664925">
        <w:rPr>
          <w:rFonts w:ascii="Simplified Arabic" w:hAnsi="Simplified Arabic" w:cs="Traditional Arabic"/>
          <w:sz w:val="32"/>
          <w:szCs w:val="32"/>
          <w:rtl/>
        </w:rPr>
        <w:br/>
        <w:t>المضارع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أظنّ زيداً قائماً ) </w:t>
      </w:r>
      <w:r w:rsidRPr="00664925">
        <w:rPr>
          <w:rFonts w:ascii="Simplified Arabic" w:hAnsi="Simplified Arabic" w:cs="Traditional Arabic"/>
          <w:sz w:val="32"/>
          <w:szCs w:val="32"/>
          <w:rtl/>
        </w:rPr>
        <w:br/>
        <w:t>الأمر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 زيداً قائماً ) </w:t>
      </w:r>
      <w:r w:rsidRPr="00664925">
        <w:rPr>
          <w:rFonts w:ascii="Simplified Arabic" w:hAnsi="Simplified Arabic" w:cs="Traditional Arabic"/>
          <w:sz w:val="32"/>
          <w:szCs w:val="32"/>
          <w:rtl/>
        </w:rPr>
        <w:br/>
        <w:t>اسم الفاعل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أنا ظانّ زيداً قائماً ) </w:t>
      </w:r>
      <w:r w:rsidRPr="00664925">
        <w:rPr>
          <w:rFonts w:ascii="Simplified Arabic" w:hAnsi="Simplified Arabic" w:cs="Traditional Arabic"/>
          <w:sz w:val="32"/>
          <w:szCs w:val="32"/>
          <w:rtl/>
        </w:rPr>
        <w:br/>
        <w:t>اسم المفعول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مظنون أبوه قائماً ) </w:t>
      </w:r>
      <w:r w:rsidRPr="00664925">
        <w:rPr>
          <w:rFonts w:ascii="Simplified Arabic" w:hAnsi="Simplified Arabic" w:cs="Traditional Arabic"/>
          <w:sz w:val="32"/>
          <w:szCs w:val="32"/>
          <w:rtl/>
        </w:rPr>
        <w:br/>
        <w:t>ف ( أبوه ) هو المفعول الأول وارتفع لقيامه مقام الفاعل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قائما ) المفعول الثاني </w:t>
      </w:r>
      <w:r w:rsidRPr="00664925">
        <w:rPr>
          <w:rFonts w:ascii="Simplified Arabic" w:hAnsi="Simplified Arabic" w:cs="Traditional Arabic"/>
          <w:sz w:val="32"/>
          <w:szCs w:val="32"/>
          <w:rtl/>
        </w:rPr>
        <w:br/>
        <w:t>المصدر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عجبت من ظنّك زيداً قائماً ) </w:t>
      </w:r>
    </w:p>
    <w:p w:rsidR="005A0EE0"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2 / غير المتصرفة</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 الجامدة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وهي ( هب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تعلم بمعنى اعلم ) فلا يستعمل منها إلا صيغة الأمر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مثل قول الشاعر زياد بن سيار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تعلم شفاء النفس قهر عدوها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فبالغ بلطف في التحيل والمكر</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تعلم ) بمعنى اعلم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حيث جاء غير متصرف</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ومثل قول ابن همام السلولي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فقلت أجرني أبا مالك</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وإلا فهبني أمرا هالكا</w:t>
      </w:r>
      <w:r w:rsidRPr="00664925">
        <w:rPr>
          <w:rFonts w:ascii="Simplified Arabic" w:hAnsi="Simplified Arabic" w:cs="Traditional Arabic"/>
          <w:sz w:val="32"/>
          <w:szCs w:val="32"/>
          <w:rtl/>
        </w:rPr>
        <w:br/>
        <w:t xml:space="preserve">الشاهد فيه قوله ( هب ) حيث جاءت جامدة غير متصرفة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A0EE0" w:rsidRDefault="005A0EE0">
      <w:pPr>
        <w:bidi w:val="0"/>
        <w:rPr>
          <w:rFonts w:ascii="Simplified Arabic" w:hAnsi="Simplified Arabic" w:cs="Traditional Arabic"/>
          <w:sz w:val="32"/>
          <w:szCs w:val="32"/>
          <w:rtl/>
        </w:rPr>
      </w:pPr>
      <w:r>
        <w:rPr>
          <w:rFonts w:ascii="Simplified Arabic" w:hAnsi="Simplified Arabic" w:cs="Traditional Arabic"/>
          <w:sz w:val="32"/>
          <w:szCs w:val="32"/>
          <w:rtl/>
        </w:rPr>
        <w:br w:type="page"/>
      </w:r>
    </w:p>
    <w:p w:rsidR="00664925" w:rsidRPr="00664925" w:rsidRDefault="00664925" w:rsidP="005A0EE0">
      <w:pPr>
        <w:pStyle w:val="2"/>
        <w:jc w:val="center"/>
        <w:rPr>
          <w:rtl/>
        </w:rPr>
      </w:pPr>
      <w:bookmarkStart w:id="60" w:name="_Toc506796819"/>
      <w:r w:rsidRPr="00664925">
        <w:rPr>
          <w:rtl/>
        </w:rPr>
        <w:lastRenderedPageBreak/>
        <w:t>المبحث الثالث</w:t>
      </w:r>
      <w:r>
        <w:rPr>
          <w:rtl/>
        </w:rPr>
        <w:t>:</w:t>
      </w:r>
      <w:r w:rsidRPr="00664925">
        <w:rPr>
          <w:rtl/>
        </w:rPr>
        <w:t xml:space="preserve"> أحكام ظنّ وأخواتها</w:t>
      </w:r>
      <w:bookmarkEnd w:id="60"/>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تختص ظنّ وأخواتها بعدد من الأحكام وهي على التقسيم التالي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 حكم عملها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وينقسم إلى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 إعمال ظنّ وأخواتها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ب/ إلغاء ظنّ وأخواتها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ج/ تعليق ظنّ وأخواتها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2 / حكم حذف المفعولين أو أحدهما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 حكم تقديم الناسخ</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4 / حكم الاستغناء عن المفعولين بالمصدر المؤول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5 / حكم خبر 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وينقسم إلى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 خبر مفرد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ب/ خبر جملة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ج/ خبر شبه جملة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6 / حكم استعمال القول معنى الظنّ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7 / حكم جواز وقوع فاعلها ومفعولها الأول ضميرين معينين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وشرح هذه الأحكام على النحو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Pr>
      </w:pPr>
      <w:bookmarkStart w:id="61" w:name="_Toc506796820"/>
      <w:r w:rsidRPr="005A0EE0">
        <w:rPr>
          <w:rStyle w:val="3Char"/>
          <w:rtl/>
        </w:rPr>
        <w:t>أحكام ظنّ وأخواتها من حيث عملها:</w:t>
      </w:r>
      <w:bookmarkEnd w:id="61"/>
      <w:r w:rsidRPr="005A0EE0">
        <w:rPr>
          <w:rStyle w:val="3Char"/>
          <w:rtl/>
        </w:rPr>
        <w:t xml:space="preserve"> </w:t>
      </w:r>
      <w:r w:rsidRPr="005A0EE0">
        <w:rPr>
          <w:rStyle w:val="3Char"/>
          <w:rtl/>
        </w:rPr>
        <w:br/>
      </w:r>
      <w:r w:rsidRPr="00664925">
        <w:rPr>
          <w:rFonts w:ascii="Simplified Arabic" w:hAnsi="Simplified Arabic" w:cs="Traditional Arabic"/>
          <w:sz w:val="32"/>
          <w:szCs w:val="32"/>
          <w:rtl/>
        </w:rPr>
        <w:t>تنقسم ظنّ وأخواتها من حيث العمل إلى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إعمال 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الإعمال هو نصبها المفعولين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واجب إذا تقدمت عليها ولم يأتِ بعدها معلق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زيداً عالماً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وجائز إذا توسطت بينهما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زيداً ظننت عالماً ) أو تأخرت عنهما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(زيداً عالماً ظننت)</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2/ إلغاء 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الإلغاء هو إبطال عملها في اللفظ والمحلّ لتوسطها بين المفعولين أو تأخرها عنهما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مثال توسطها بينهما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زيداً ظننت عالماً ) بالإعمال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ويجوز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ظننت عالمٌ ) بالإهمال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جرير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أبالأراجيز يا ابن اللؤم توعدني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وفي الأراجيز خلت اللؤم والخور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وفي الأراجيز خلت اللؤم والخور ) ف ( اللؤم ) مبتدأ مؤخر و ( في الأراجيز ) في موضع رفع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لأنه خبر مقدم وألغيت ( خلت ) لتوسطها بينهما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ومثال تأخرها عنهما قولك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عالمٌ ظننت ) بالإهمال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الأرجح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ويجوز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زيداً عالماً ظننت ) بالإعمال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وذلك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القوم في أثري ظننت فإن يكن</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ما قد ظننت فقد ظفرت وخابوا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ف ( القوم ) مبتدأ و ( في أثرى ) في موضع رفع على أنه خبره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وأهملت ( ظنّ ) لتأخرها عنهما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3/ تعليق 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التعليق هو منع الناسخ من العمل الظاهر في لفظ المفعولين معاً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لفظ احدهما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دون منعه من العمل في المحل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فهو في الظاهر ليس عاملاً النصب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ولكنه في التقدير عامل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والتعليق هو إبطال عملها لفظاً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 محلاً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لاعتراض ما له صدر الكلام بينها وبين معموليها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والمراد بما له صدر الكلام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 ما النافية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ما زيدٌ قائمٌ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عَلِمْتَ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هَؤُلَاء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يَنطِقُونَ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هؤلاء) مبتدأ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ينطقون) خبره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وليسا مفعولاً أول وثانياً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2 / لا النافية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لا زيدٌ قائمٌ ولا عمرو ) </w:t>
      </w:r>
      <w:r w:rsidRPr="00664925">
        <w:rPr>
          <w:rFonts w:ascii="Simplified Arabic" w:hAnsi="Simplified Arabic" w:cs="Traditional Arabic"/>
          <w:sz w:val="32"/>
          <w:szCs w:val="32"/>
          <w:rtl/>
        </w:rPr>
        <w:br/>
        <w:t>3 / إن النافية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وَتَظُنُّونَ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لَّبِثْتُمْ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قَلِيلاً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لبثتم إلا قليلا </w:t>
      </w:r>
      <w:r w:rsidRPr="00664925">
        <w:rPr>
          <w:rFonts w:ascii="Simplified Arabic" w:hAnsi="Simplified Arabic" w:cs="Traditional Arabic"/>
          <w:sz w:val="32"/>
          <w:szCs w:val="32"/>
          <w:rtl/>
        </w:rPr>
        <w:br/>
        <w:t>4 / لام الابتداء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لزيدٌ قائمٌ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عَلِمُواْ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اشْتَرَاهُ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الآخِرَةِ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خَلاَقٍ</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5 / لام القسم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 لبيد بن ربيعة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ولقد علمت لتأتين منيتي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إن المنايا لا تطيش سهامها </w:t>
      </w:r>
      <w:r w:rsidRPr="00664925">
        <w:rPr>
          <w:rFonts w:ascii="Simplified Arabic" w:hAnsi="Simplified Arabic" w:cs="Traditional Arabic"/>
          <w:sz w:val="32"/>
          <w:szCs w:val="32"/>
          <w:rtl/>
        </w:rPr>
        <w:br/>
        <w:t>6 / الاستفهام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أزيدٌ قائمٌ ) </w:t>
      </w:r>
      <w:r w:rsidRPr="00664925">
        <w:rPr>
          <w:rFonts w:ascii="Simplified Arabic" w:hAnsi="Simplified Arabic" w:cs="Traditional Arabic"/>
          <w:sz w:val="32"/>
          <w:szCs w:val="32"/>
          <w:rtl/>
        </w:rPr>
        <w:br/>
        <w:t>7 / اسم الاستفهام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سواء كان أحد جزئي الجملة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كان فضلة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وَلَتَعْلَمُنَّ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أَشَدُّ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عَذَاباً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وَأَبْقَى</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8"/>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وَسَيَعْلَمُ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ظَلَمُوا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مُنقَلَبٍ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يَنقَلِبُونَ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0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(أي </w:t>
      </w:r>
      <w:r w:rsidRPr="00664925">
        <w:rPr>
          <w:rFonts w:ascii="Simplified Arabic" w:hAnsi="Simplified Arabic" w:cs="Traditional Arabic"/>
          <w:sz w:val="32"/>
          <w:szCs w:val="32"/>
          <w:rtl/>
        </w:rPr>
        <w:lastRenderedPageBreak/>
        <w:t>منقلب) منصوب ب (ينقلبون) على المصدرية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أي ينقلبون أي انقلاب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(يعلم) معلقة عن الجملة بأسرها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لما فيها من اسم الاستفهام وهو (أي)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والتعليق يقع في أربعة أنواع من الفعل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كل فعل شك لا ترجيح فيه لأحد الجانبين على الآخر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شككت أزيد عندك أم عمرو ) و ( نسيت أ إبراهيم مسافر أم خالد ) </w:t>
      </w:r>
      <w:r w:rsidRPr="00664925">
        <w:rPr>
          <w:rFonts w:ascii="Simplified Arabic" w:hAnsi="Simplified Arabic" w:cs="Traditional Arabic"/>
          <w:sz w:val="32"/>
          <w:szCs w:val="32"/>
          <w:rtl/>
        </w:rPr>
        <w:br/>
        <w:t>2/ كل فعل يدل على العلم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تبينت أصادق أنت أم كاذب ) و ( اتضح لي أمجتهد أنت ام مقصر ) </w:t>
      </w:r>
      <w:r w:rsidRPr="00664925">
        <w:rPr>
          <w:rFonts w:ascii="Simplified Arabic" w:hAnsi="Simplified Arabic" w:cs="Traditional Arabic"/>
          <w:sz w:val="32"/>
          <w:szCs w:val="32"/>
          <w:rtl/>
        </w:rPr>
        <w:br/>
        <w:t>3/ كل فعل يطلب به العلم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فكرت أتقيم أم تسافر ) و ( امتحنت علياً أيصبر أم يجزع ) </w:t>
      </w:r>
      <w:r w:rsidRPr="00664925">
        <w:rPr>
          <w:rFonts w:ascii="Simplified Arabic" w:hAnsi="Simplified Arabic" w:cs="Traditional Arabic"/>
          <w:sz w:val="32"/>
          <w:szCs w:val="32"/>
          <w:rtl/>
        </w:rPr>
        <w:br/>
        <w:t>4/ كل فعل من أفعال الحواس</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لمست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أبصرت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استمعت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شممت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ذقت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A0EE0" w:rsidRDefault="005A0EE0"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bookmarkStart w:id="62" w:name="_Toc506796821"/>
      <w:r w:rsidRPr="005A0EE0">
        <w:rPr>
          <w:rStyle w:val="3Char"/>
          <w:rtl/>
        </w:rPr>
        <w:t>الفرق بين التعليق والإلغاء:</w:t>
      </w:r>
      <w:bookmarkEnd w:id="62"/>
      <w:r w:rsidRPr="005A0EE0">
        <w:rPr>
          <w:rStyle w:val="3Char"/>
          <w:rtl/>
        </w:rPr>
        <w:t xml:space="preserve">  </w:t>
      </w:r>
      <w:r w:rsidRPr="005A0EE0">
        <w:rPr>
          <w:rStyle w:val="3Char"/>
          <w:rtl/>
        </w:rPr>
        <w:br/>
      </w:r>
      <w:r w:rsidRPr="00664925">
        <w:rPr>
          <w:rFonts w:ascii="Simplified Arabic" w:hAnsi="Simplified Arabic" w:cs="Traditional Arabic"/>
          <w:sz w:val="32"/>
          <w:szCs w:val="32"/>
          <w:rtl/>
        </w:rPr>
        <w:t>1/ أن التعليق واجب عند وجود سببه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وأما الإلغاء جائز في الأغلب عند وجود سببه </w:t>
      </w:r>
      <w:r w:rsidRPr="00664925">
        <w:rPr>
          <w:rFonts w:ascii="Simplified Arabic" w:hAnsi="Simplified Arabic" w:cs="Traditional Arabic"/>
          <w:sz w:val="32"/>
          <w:szCs w:val="32"/>
          <w:rtl/>
        </w:rPr>
        <w:br/>
        <w:t>2/ أن أثر التعليق يصيب المفعولين معاً أو أحدهما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أما أثر الإلغاء فيصيبهما معاً </w:t>
      </w:r>
      <w:r w:rsidRPr="00664925">
        <w:rPr>
          <w:rFonts w:ascii="Simplified Arabic" w:hAnsi="Simplified Arabic" w:cs="Traditional Arabic"/>
          <w:sz w:val="32"/>
          <w:szCs w:val="32"/>
          <w:rtl/>
        </w:rPr>
        <w:br/>
        <w:t>3/ أن أثر التعليق لفظي ظاهري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 يمتد إلى الحقيقة والمحل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وأثر الإلغاء لفظي ومحلي معاً </w:t>
      </w:r>
      <w:r w:rsidRPr="00664925">
        <w:rPr>
          <w:rFonts w:ascii="Simplified Arabic" w:hAnsi="Simplified Arabic" w:cs="Traditional Arabic"/>
          <w:sz w:val="32"/>
          <w:szCs w:val="32"/>
          <w:rtl/>
        </w:rPr>
        <w:br/>
        <w:t xml:space="preserve">4/ </w:t>
      </w:r>
      <w:r w:rsidRPr="00664925">
        <w:rPr>
          <w:rFonts w:ascii="Simplified Arabic" w:hAnsi="Simplified Arabic" w:cs="Traditional Arabic" w:hint="cs"/>
          <w:sz w:val="32"/>
          <w:szCs w:val="32"/>
          <w:rtl/>
        </w:rPr>
        <w:t>أ</w:t>
      </w:r>
      <w:r w:rsidRPr="00664925">
        <w:rPr>
          <w:rFonts w:ascii="Simplified Arabic" w:hAnsi="Simplified Arabic" w:cs="Traditional Arabic"/>
          <w:sz w:val="32"/>
          <w:szCs w:val="32"/>
          <w:rtl/>
        </w:rPr>
        <w:t>ن التعليق يجوز في توابعه مراعاة ناحيته اللفظية الظاهرية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مراعاة ناحيته المحلية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والإلغاء لا يجوز في توابعه إلا مراعاة الناحية الواحدة التي هو عليها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وهي الناحية الظاهرة المحضة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5/ أن التعليق لا بد فيه من تقدم الناسخ على معموليه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وجود فاصل بعده له الصدارة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أما الإلغاء فلا بد فيه من توسط الناسخ بينهما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تأخره عنهما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وليس في حاجة بعد هذا إلى فاصل أو غيره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6/ أن العامل الملغى لا عمل له ألبته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والعامل المعلق له عمل في المحل فيجوز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لزيدٌ قائمٌ ) وغير ذلك من أموره بالنصب عطفاً على المحل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 كثير عزة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وما كنت أدري قبل عزة ما البكا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ولا موجعات القلب حتى تولت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ف ( أدري ) فعل مضارع والفاعل أنا والجملة خبر كان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(ما ) اسم استفهام مبتدأ و لا( البكاء ) خبر والجملة في محل نصب سدت مسد مفعولي أدري المعلقة بما الاستفهامية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313"/>
      </w:r>
      <w:r w:rsidRPr="00664925">
        <w:rPr>
          <w:rFonts w:ascii="Simplified Arabic" w:hAnsi="Simplified Arabic" w:cs="Traditional Arabic" w:hint="cs"/>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7/ أن سبب التعليق موجب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فلا يجوز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ما زيداً قائماً ) وسبب الإلغاء مجوز؛ فيجوز ( زيداً ظننت قائماً ) و ( زيداً قائماً ظننت ) ولا يجوز إلغاء العامل المتقدم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كذاك أُدبت حتى صار من خُلقُي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أني وجدت ملاك الشيمة والأدب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إلغاء العامل المتقدم ( وجدت ) </w:t>
      </w:r>
      <w:r w:rsidRPr="00664925">
        <w:rPr>
          <w:rFonts w:ascii="Simplified Arabic" w:hAnsi="Simplified Arabic" w:cs="Traditional Arabic"/>
          <w:sz w:val="32"/>
          <w:szCs w:val="32"/>
          <w:rtl/>
        </w:rPr>
        <w:br/>
        <w:t>وقول كعب بن زهير بن أبي سلمى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أرجو وأمل أن تدنو مودتها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وما أخال لدينا منك تنويل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وما أخال لدينا ) حيث ألغى العامل المتقدم ( أخال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5A0EE0">
      <w:pPr>
        <w:pStyle w:val="3"/>
        <w:rPr>
          <w:rtl/>
        </w:rPr>
      </w:pPr>
      <w:bookmarkStart w:id="63" w:name="_Toc506796822"/>
      <w:r w:rsidRPr="00664925">
        <w:rPr>
          <w:rtl/>
        </w:rPr>
        <w:t>حكم حذف المفعولين أو أحدهما</w:t>
      </w:r>
      <w:r>
        <w:rPr>
          <w:rtl/>
        </w:rPr>
        <w:t>:</w:t>
      </w:r>
      <w:bookmarkEnd w:id="63"/>
      <w:r w:rsidRPr="00664925">
        <w:rPr>
          <w:rtl/>
        </w:rPr>
        <w:t xml:space="preserve"> </w:t>
      </w:r>
    </w:p>
    <w:p w:rsidR="00664925" w:rsidRPr="005A0EE0" w:rsidRDefault="00664925" w:rsidP="005A0EE0">
      <w:pPr>
        <w:widowControl w:val="0"/>
        <w:spacing w:after="0" w:line="240" w:lineRule="auto"/>
        <w:rPr>
          <w:rFonts w:ascii="Simplified Arabic" w:hAnsi="Simplified Arabic" w:cs="Traditional Arabic"/>
          <w:sz w:val="30"/>
          <w:szCs w:val="30"/>
          <w:rtl/>
        </w:rPr>
      </w:pPr>
      <w:r w:rsidRPr="00664925">
        <w:rPr>
          <w:rFonts w:ascii="Simplified Arabic" w:hAnsi="Simplified Arabic" w:cs="Traditional Arabic"/>
          <w:sz w:val="32"/>
          <w:szCs w:val="32"/>
          <w:rtl/>
        </w:rPr>
        <w:t>الحذف هنا نوعان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 حذف اختصار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الحذف لدليل </w:t>
      </w:r>
      <w:r w:rsidRPr="00664925">
        <w:rPr>
          <w:rFonts w:ascii="Simplified Arabic" w:hAnsi="Simplified Arabic" w:cs="Traditional Arabic"/>
          <w:sz w:val="32"/>
          <w:szCs w:val="32"/>
          <w:rtl/>
        </w:rPr>
        <w:br/>
        <w:t>2 / حذف اقتصار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الحذف لغير دليل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فأما حذف مفعولي ظنّ أو إحدى 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حذف احدهما اختصاراً فهو جائز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الكميت بن زيد الآسدي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بأي كتاب أم بأية سنة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ترى حبهم عاراً علي وتحسب </w:t>
      </w:r>
      <w:r w:rsidRPr="00664925">
        <w:rPr>
          <w:rFonts w:ascii="Simplified Arabic" w:hAnsi="Simplified Arabic" w:cs="Traditional Arabic"/>
          <w:sz w:val="32"/>
          <w:szCs w:val="32"/>
          <w:rtl/>
        </w:rPr>
        <w:br/>
        <w:t>الشاهد فيه قوله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تحسب ) حيث حذف المفعولين لدلالة سابق الكلام عليهما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والتقدير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تحسب حبهم عاراً على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ومثال حذف المفعول الأول اختصاراً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يَحْسَبَنَّ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يَبْخَلُونَ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آتَاهُمُ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فَضْلِهِ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 يبخلون به هو خيراً لهم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ومثال حذف المفعول الثاني اختصاراً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 عنترة بن شداد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ولقد نزلت فلا تظني غيره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مني بمنزلة المحبّ المُكرم </w:t>
      </w:r>
      <w:r w:rsidRPr="00664925">
        <w:rPr>
          <w:rFonts w:ascii="Simplified Arabic" w:hAnsi="Simplified Arabic" w:cs="Traditional Arabic"/>
          <w:sz w:val="32"/>
          <w:szCs w:val="32"/>
          <w:rtl/>
        </w:rPr>
        <w:br/>
      </w:r>
      <w:r w:rsidRPr="005A0EE0">
        <w:rPr>
          <w:rFonts w:ascii="Simplified Arabic" w:hAnsi="Simplified Arabic" w:cs="Traditional Arabic"/>
          <w:sz w:val="30"/>
          <w:szCs w:val="30"/>
          <w:rtl/>
        </w:rPr>
        <w:t>الشاهد فيه قوله: ( فلا تظني غيره ) حيث حذف المفعول الثاني اختصاراً، والتقدير: فلا تظني غيره واقعاً.</w:t>
      </w:r>
    </w:p>
    <w:p w:rsidR="00664925" w:rsidRPr="005A0EE0" w:rsidRDefault="00664925" w:rsidP="005A0EE0">
      <w:pPr>
        <w:widowControl w:val="0"/>
        <w:spacing w:after="0" w:line="240" w:lineRule="auto"/>
        <w:rPr>
          <w:rFonts w:ascii="Simplified Arabic" w:hAnsi="Simplified Arabic" w:cs="Traditional Arabic"/>
          <w:sz w:val="30"/>
          <w:szCs w:val="30"/>
        </w:rPr>
      </w:pPr>
      <w:r w:rsidRPr="005A0EE0">
        <w:rPr>
          <w:rFonts w:ascii="Simplified Arabic" w:hAnsi="Simplified Arabic" w:cs="Traditional Arabic"/>
          <w:sz w:val="30"/>
          <w:szCs w:val="30"/>
          <w:rtl/>
        </w:rPr>
        <w:t xml:space="preserve"> وأما حذف احدهما اقتصاراً فلا يجوز، لأن أصلهما مبتدأ وخبر </w:t>
      </w:r>
      <w:r w:rsidRPr="005A0EE0">
        <w:rPr>
          <w:rFonts w:ascii="Simplified Arabic" w:hAnsi="Simplified Arabic" w:cs="Traditional Arabic"/>
          <w:sz w:val="30"/>
          <w:szCs w:val="30"/>
          <w:vertAlign w:val="superscript"/>
          <w:rtl/>
        </w:rPr>
        <w:t>(</w:t>
      </w:r>
      <w:r w:rsidRPr="005A0EE0">
        <w:rPr>
          <w:rStyle w:val="a4"/>
          <w:rFonts w:ascii="Simplified Arabic" w:hAnsi="Simplified Arabic" w:cs="Traditional Arabic"/>
          <w:sz w:val="30"/>
          <w:szCs w:val="30"/>
          <w:rtl/>
        </w:rPr>
        <w:footnoteReference w:id="316"/>
      </w:r>
      <w:r w:rsidRPr="005A0EE0">
        <w:rPr>
          <w:rFonts w:ascii="Simplified Arabic" w:hAnsi="Simplified Arabic" w:cs="Traditional Arabic"/>
          <w:sz w:val="30"/>
          <w:szCs w:val="30"/>
          <w:vertAlign w:val="superscript"/>
          <w:rtl/>
        </w:rPr>
        <w:t>)</w:t>
      </w:r>
      <w:r w:rsidRPr="005A0EE0">
        <w:rPr>
          <w:rFonts w:ascii="Simplified Arabic" w:hAnsi="Simplified Arabic" w:cs="Traditional Arabic"/>
          <w:sz w:val="30"/>
          <w:szCs w:val="30"/>
          <w:rtl/>
        </w:rPr>
        <w:t xml:space="preserve"> </w:t>
      </w:r>
    </w:p>
    <w:p w:rsidR="00664925" w:rsidRPr="00664925" w:rsidRDefault="00664925" w:rsidP="005A0EE0">
      <w:pPr>
        <w:pStyle w:val="3"/>
        <w:rPr>
          <w:rtl/>
        </w:rPr>
      </w:pPr>
      <w:bookmarkStart w:id="64" w:name="_Toc506796823"/>
      <w:r w:rsidRPr="00664925">
        <w:rPr>
          <w:rtl/>
        </w:rPr>
        <w:lastRenderedPageBreak/>
        <w:t>حكم تقديم الناسخ</w:t>
      </w:r>
      <w:r>
        <w:rPr>
          <w:rtl/>
        </w:rPr>
        <w:t>:</w:t>
      </w:r>
      <w:bookmarkEnd w:id="64"/>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إذا تقدمت ظنّ وأخواتها نصبت المبتدأ والخبر لفظاً أو تقديراً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فاللفظ</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 زيداً قائماً ) </w:t>
      </w:r>
      <w:r w:rsidRPr="00664925">
        <w:rPr>
          <w:rFonts w:ascii="Simplified Arabic" w:hAnsi="Simplified Arabic" w:cs="Traditional Arabic"/>
          <w:sz w:val="32"/>
          <w:szCs w:val="32"/>
          <w:rtl/>
        </w:rPr>
        <w:br/>
        <w:t xml:space="preserve"> والتقدير يكون في ثلاثة أمور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 أن يكون المبتدأ والخبر مفسراً لضمير الشأن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ظننته زيد منطلق ): ظننت الشأن والأمر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فالجملة بعده في موضع نصب لوقوعها موقع المفعول الثاني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2 / أن يكون المفعول الأول استفهاماً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ثُمَّ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بَعَثْنَاهُمْ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لِنَعْلَمَ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الْحِزْبَيْنِ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أَحْصَى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لَبِثُوا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أَمَداً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7"/>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فالجملة في موضع نصب ولم يعمل الظن في لفظ الاستفهام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 الاستفهام له صدر الكلام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أن تدخل لام الابتداء على المفعول الأول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لزيد منطلق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يجوز هنا غير الرفع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 الفعل وإن كان مقدماً عاملاً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ولكنه ضعيف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إذ كان من أفعال القلب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والغرض من ثبوت الشك أو العلم في 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ذلك أشبهت هذه الأفعال الحروف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لأنها أفادت معنى في غيرها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واللام وإن لم تكن عاملة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ولكنها قويت بشيئين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أ/ لزوم تصدرها كما تصدر الاستفهام والنفي </w:t>
      </w:r>
      <w:r w:rsidRPr="00664925">
        <w:rPr>
          <w:rFonts w:ascii="Simplified Arabic" w:hAnsi="Simplified Arabic" w:cs="Traditional Arabic"/>
          <w:sz w:val="32"/>
          <w:szCs w:val="32"/>
          <w:rtl/>
        </w:rPr>
        <w:br/>
        <w:t xml:space="preserve"> ب/ أنها مختصة بالمبتدأ</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ومحققة له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وإذا كانت اللام أقوى من هذا الفعل وكانت الجملة التي دخلت عليها هذه الأفعال مبتدأ وخبراً في الأصل لزم أن يمنع من عمل ما قبلها فيما بعدها لفظاً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ولذلك كسرة</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 إن ) لوقوع اللام في الخبر</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8"/>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bookmarkStart w:id="65" w:name="_Toc506796824"/>
      <w:r w:rsidRPr="005A0EE0">
        <w:rPr>
          <w:rStyle w:val="3Char"/>
          <w:rtl/>
        </w:rPr>
        <w:t>حكم الاستغناء عن المفعولين بالمصدر المؤول:</w:t>
      </w:r>
      <w:bookmarkEnd w:id="65"/>
      <w:r w:rsidRPr="005A0EE0">
        <w:rPr>
          <w:rStyle w:val="3Char"/>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يجوز أن تسد المصدر المؤول من ( أن ) الناسخة سواء أكانت مشددة أم مخففة وما دخلت عليه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(أن) المصدرية الناصبة وما دخلت عليه من جملة فعلية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مسد المفعولين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ويغني عنهما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ويجب أن يراعى في معنى المصدر بعد تأويله أيكون مثبتاً أو منفياً على حسب ما كان عليه قبل التأويل نحو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تود عدوى ثم تزعم أنني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صديقك إن الرأي عنك لعازب</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فالمصدر المؤول من ( أن مع معموليها ) يسد مسدّ مفعولي الفعل ( تزعم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أمثلة المعنى المنفي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الله يعلم أي لم أقل كذبا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والحق عند جميع الناس مقبول </w:t>
      </w:r>
      <w:r w:rsidRPr="00664925">
        <w:rPr>
          <w:rFonts w:ascii="Simplified Arabic" w:hAnsi="Simplified Arabic" w:cs="Traditional Arabic"/>
          <w:sz w:val="32"/>
          <w:szCs w:val="32"/>
          <w:rtl/>
        </w:rPr>
        <w:br/>
        <w:t>وتأويل المصدر مع زيادة ما يدل على المنفي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الله يعلم عدم كذب قولي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1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lastRenderedPageBreak/>
        <w:t>زَعَمْتُمْ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نَّجْعَلَ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مَّوْعِداً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أن المخففة ومعموليها سد مسد مفعولي زعم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وقوله أيضا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تَقُومُ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أَدْنَى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ثُلُثَيِ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اللَّيْلِ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وَنِصْفَهُ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 أنك تقوم ) سد مسد مفعولي يعلم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2"/>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حَسِبَ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اجْتَرَحُوا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السَّيِّئَاتِ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نَّجْعَلَهُمْ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آمَنُوا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وَعَمِلُوا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الصَّالِحَاتِ</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 أن نجعلهم ) سد مسد مفعولي حسب أو مسد المفعول الأول والثاني محذوف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4"/>
      </w:r>
      <w:r w:rsidRPr="00664925">
        <w:rPr>
          <w:rFonts w:ascii="Simplified Arabic" w:hAnsi="Simplified Arabic" w:cs="Traditional Arabic"/>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bookmarkStart w:id="66" w:name="_Toc506796825"/>
      <w:r w:rsidRPr="005A0EE0">
        <w:rPr>
          <w:rStyle w:val="3Char"/>
          <w:rtl/>
        </w:rPr>
        <w:t>حكم خبر ظن وأخواتها:</w:t>
      </w:r>
      <w:bookmarkEnd w:id="66"/>
      <w:r w:rsidRPr="005A0EE0">
        <w:rPr>
          <w:rStyle w:val="3Char"/>
          <w:rtl/>
        </w:rPr>
        <w:t xml:space="preserve"> </w:t>
      </w:r>
      <w:r w:rsidRPr="005A0EE0">
        <w:rPr>
          <w:rStyle w:val="3Char"/>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حكم خبر ظن وأخواتها أي المفعول الثاني حكم الخبر كونه مفرداً وجملة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وظرفاً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وفي لزوم العائد على المفعول الأول من المفعول الثاني على حسب ذلك في الخبر، لأنه خبر في الأصل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ومن هنا يكون حكم خبر ظن وأخواتها من حيث نوعه ينقسم إلى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1 / خبر مفرد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وهو ما ليس جملة ولا شبهها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الرياء داء وبيلا ) ف  ( داءً ) هو المفعول الثاني أي هو الخبر وجاء مفرداً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ومثله أيضاً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زعمت الكذب سوءَ أدب</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2 / خبر 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ويشمل الجملة الفعلية والاسمية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فمثال الجملة الاسمية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حذار حذار من جشع فإني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رأيت الناسَ أجشعها اللئام </w:t>
      </w:r>
      <w:r w:rsidRPr="00664925">
        <w:rPr>
          <w:rFonts w:ascii="Simplified Arabic" w:hAnsi="Simplified Arabic" w:cs="Traditional Arabic"/>
          <w:sz w:val="32"/>
          <w:szCs w:val="32"/>
          <w:rtl/>
        </w:rPr>
        <w:br/>
        <w:t>فجملة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أجشعها اللئام ) سد مسد المفعول الثاني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ومثال الجملة الفعلية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فهبك عدوي لا صديقي فربما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رأيت الأعادي يرحمون الأعاديا </w:t>
      </w:r>
      <w:r w:rsidRPr="00664925">
        <w:rPr>
          <w:rFonts w:ascii="Simplified Arabic" w:hAnsi="Simplified Arabic" w:cs="Traditional Arabic"/>
          <w:sz w:val="32"/>
          <w:szCs w:val="32"/>
          <w:rtl/>
        </w:rPr>
        <w:br/>
        <w:t>فجملة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يرحمون الأعاديا ) سدت مسد المفعول الثاني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ومثله أيضا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وإني رأيت الشمس زادت محبة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إلى الناس أن ليست عليهم بسرمد </w:t>
      </w:r>
      <w:r w:rsidRPr="00664925">
        <w:rPr>
          <w:rFonts w:ascii="Simplified Arabic" w:hAnsi="Simplified Arabic" w:cs="Traditional Arabic"/>
          <w:sz w:val="32"/>
          <w:szCs w:val="32"/>
          <w:rtl/>
        </w:rPr>
        <w:br/>
        <w:t xml:space="preserve"> فجملة ( زادت محبة ) سدت مسد المفعول الثاني</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326"/>
      </w:r>
      <w:r w:rsidRPr="00664925">
        <w:rPr>
          <w:rFonts w:ascii="Simplified Arabic" w:hAnsi="Simplified Arabic" w:cs="Traditional Arabic" w:hint="cs"/>
          <w:sz w:val="32"/>
          <w:szCs w:val="32"/>
          <w:vertAlign w:val="superscript"/>
          <w:rtl/>
        </w:rPr>
        <w:t>)</w:t>
      </w:r>
      <w:r>
        <w:rPr>
          <w:rFonts w:ascii="Simplified Arabic" w:hAnsi="Simplified Arabic" w:cs="Traditional Arabic" w:hint="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3 / خبر شبه جملة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وتشمل الجار والمجرور والظرف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رأيت قدرة الله في كل شي ) ( دريت الصديق عند الشدة ) فكل من ( في كل شي ) و ( عند الشدة ) سدت مسد المفعول الثاني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إني إذا خفي الرجال وجدتني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كالشمس لا تخفي بكل مكان </w:t>
      </w:r>
      <w:r w:rsidRPr="00664925">
        <w:rPr>
          <w:rFonts w:ascii="Simplified Arabic" w:hAnsi="Simplified Arabic" w:cs="Traditional Arabic"/>
          <w:sz w:val="32"/>
          <w:szCs w:val="32"/>
          <w:rtl/>
        </w:rPr>
        <w:br/>
        <w:t>فشبه الجملة الجار والمجرور سد مسد المفعول الثاني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وقد يكون المفعول الثاني أي الخبر في الجملة الفعلية ناسخاً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رأيت دنوّ الدار ليس بنافع</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إذا كان ما بين القلوب بعيدا </w:t>
      </w:r>
      <w:r w:rsidRPr="00664925">
        <w:rPr>
          <w:rFonts w:ascii="Simplified Arabic" w:hAnsi="Simplified Arabic" w:cs="Traditional Arabic"/>
          <w:sz w:val="32"/>
          <w:szCs w:val="32"/>
          <w:rtl/>
        </w:rPr>
        <w:br/>
        <w:t xml:space="preserve">ف ( ليس بنافع ) سد مسد المفعول الثاني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7"/>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استعمال القول معنى الظنّ</w:t>
      </w:r>
      <w:r>
        <w:rPr>
          <w:rFonts w:ascii="Simplified Arabic" w:hAnsi="Simplified Arabic" w:cs="Traditional Arabic"/>
          <w:b/>
          <w:bCs/>
          <w:sz w:val="32"/>
          <w:szCs w:val="32"/>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القول شأنه إذا وقعت بعد جملة أن تحكى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قال زيدُ عمرو منطلقُ ) و (تقول زيد منطلق ) لكن الجملة بعد في موضع نصب على المفعولية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ويجوز إجراء القول مجرى الظنّ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فينصب المبتدأ والخبر 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كما تنصبهما ظنّ وأخواتها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وفي ذلك مذهبين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1 / أنه لا يُجَزى القول مجرى الظنّ إلا بشروط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أ/ أن يكون الفعل مضارعاً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ب/ أن للمخاطب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ج/ أن يكون مسبوقاً باستفهام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د/ أن لا يفصل بينهما أى بين الاستفهام والفعل بغير ظرف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مجرور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معمول الفعل </w:t>
      </w:r>
      <w:r w:rsidRPr="00664925">
        <w:rPr>
          <w:rFonts w:ascii="Simplified Arabic" w:hAnsi="Simplified Arabic" w:cs="Traditional Arabic"/>
          <w:sz w:val="32"/>
          <w:szCs w:val="32"/>
          <w:rtl/>
        </w:rPr>
        <w:br/>
        <w:t>ومثال ما اجتمعت فيه الشروط</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أتقول عمراً منطلقاً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 ( عمراً ) مفعول أول و ( منطلقاً ) مفعول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ومنه قول الشاعر هدبة بن خشرم العذري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متى تقول القلصَ الرواسما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يحملن أم قاسم وقاسما </w:t>
      </w:r>
      <w:r w:rsidRPr="00664925">
        <w:rPr>
          <w:rFonts w:ascii="Simplified Arabic" w:hAnsi="Simplified Arabic" w:cs="Traditional Arabic"/>
          <w:sz w:val="32"/>
          <w:szCs w:val="32"/>
          <w:rtl/>
        </w:rPr>
        <w:br/>
      </w:r>
      <w:r w:rsidRPr="00664925">
        <w:rPr>
          <w:rFonts w:ascii="Simplified Arabic" w:hAnsi="Simplified Arabic" w:cs="Traditional Arabic" w:hint="cs"/>
          <w:sz w:val="32"/>
          <w:szCs w:val="32"/>
          <w:rtl/>
        </w:rPr>
        <w:t>الشاهد فيه قوله</w:t>
      </w:r>
      <w:r>
        <w:rPr>
          <w:rFonts w:ascii="Simplified Arabic" w:hAnsi="Simplified Arabic" w:cs="Traditional Arabic" w:hint="cs"/>
          <w:sz w:val="32"/>
          <w:szCs w:val="32"/>
          <w:rtl/>
        </w:rPr>
        <w:t>:</w:t>
      </w:r>
      <w:r w:rsidRPr="00664925">
        <w:rPr>
          <w:rFonts w:ascii="Simplified Arabic" w:hAnsi="Simplified Arabic" w:cs="Traditional Arabic" w:hint="cs"/>
          <w:sz w:val="32"/>
          <w:szCs w:val="32"/>
          <w:rtl/>
        </w:rPr>
        <w:t xml:space="preserve"> ( تقول ) حيث استعملت بمعنى ظن</w:t>
      </w:r>
      <w:r>
        <w:rPr>
          <w:rFonts w:ascii="Simplified Arabic" w:hAnsi="Simplified Arabic" w:cs="Traditional Arabic" w:hint="cs"/>
          <w:sz w:val="32"/>
          <w:szCs w:val="32"/>
          <w:rtl/>
        </w:rPr>
        <w:t>،</w:t>
      </w:r>
      <w:r w:rsidRPr="00664925">
        <w:rPr>
          <w:rFonts w:ascii="Simplified Arabic" w:hAnsi="Simplified Arabic" w:cs="Traditional Arabic" w:hint="cs"/>
          <w:sz w:val="32"/>
          <w:szCs w:val="32"/>
          <w:rtl/>
        </w:rPr>
        <w:t xml:space="preserve"> وعملت عملها في الحكم</w:t>
      </w:r>
      <w:r>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ف ( القلص ) مفعول أول وجملة ( يحملن ) في محل نصب مفعول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فاستعمل (تقول) مجرى الظن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328"/>
      </w:r>
      <w:r w:rsidRPr="00664925">
        <w:rPr>
          <w:rFonts w:ascii="Simplified Arabic" w:hAnsi="Simplified Arabic" w:cs="Traditional Arabic" w:hint="cs"/>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وإذا كان الفعل غير مضارع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قال زيد عمرو منطلق ) لم ينصب القول مفعولين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 كان مضارعاً بغير تاء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يقول زيدُ عمرو منطلق ) أو لم يكن مسبوقاً باستفهام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أنت تقول عمرو منطلق ) أو سبق باستفهام ولكن فصل بغير ظرف ولا جار ومجرور ولا معمول له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 أنت تقول زيدُ منطلقُ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فإن فصل بأحدها لم يضر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أعندك تقول زيداً منطلقاً ) و ( أ في الدار تقول زيداً منطلقاً ) </w:t>
      </w:r>
    </w:p>
    <w:p w:rsid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ومنه قول الكميت بن زيد الاسدي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أ جهالاً تقول بني لوي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لعمرُ أبيك أم متجاهلينا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حيث أعمل ( تقول ) عمل تظن فنصب به مفعولين 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جهالاً ) و( بني لوي) مع أنه فصل بين أداة الاستفهام والفعل بفاصل وهو ( جهالا ) وهذا الفصل لا يمنع الإعمال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 الفاص</w:t>
      </w:r>
      <w:r w:rsidRPr="00664925">
        <w:rPr>
          <w:rFonts w:ascii="Simplified Arabic" w:hAnsi="Simplified Arabic" w:cs="Traditional Arabic" w:hint="cs"/>
          <w:sz w:val="32"/>
          <w:szCs w:val="32"/>
          <w:rtl/>
        </w:rPr>
        <w:t>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معمول للفعل</w:t>
      </w:r>
      <w:r>
        <w:rPr>
          <w:rFonts w:ascii="Simplified Arabic" w:hAnsi="Simplified Arabic" w:cs="Traditional Arabic" w:hint="cs"/>
          <w:sz w:val="32"/>
          <w:szCs w:val="32"/>
          <w:rtl/>
        </w:rPr>
        <w:t>؛</w:t>
      </w:r>
      <w:r w:rsidRPr="00664925">
        <w:rPr>
          <w:rFonts w:ascii="Simplified Arabic" w:hAnsi="Simplified Arabic" w:cs="Traditional Arabic" w:hint="cs"/>
          <w:sz w:val="32"/>
          <w:szCs w:val="32"/>
          <w:rtl/>
        </w:rPr>
        <w:t xml:space="preserve"> إذ هو مفعول ثان له</w:t>
      </w:r>
      <w:r>
        <w:rPr>
          <w:rFonts w:ascii="Simplified Arabic" w:hAnsi="Simplified Arabic" w:cs="Traditional Arabic" w:hint="cs"/>
          <w:sz w:val="32"/>
          <w:szCs w:val="32"/>
          <w:rtl/>
        </w:rPr>
        <w:t>.</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وإذا اجتمعت الشروط السابقة جاز نصب المبتدأ والخبر مفعولين لتقول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 أتقول زيداً منطلقاً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وجاز رفعهما على الحكاية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أتقول زيدُ منطلقُ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2 / يجوز إجراء القول مجرى الظن في نصب المفعولين مطلقاً أ</w:t>
      </w:r>
      <w:r w:rsidRPr="00664925">
        <w:rPr>
          <w:rFonts w:ascii="Simplified Arabic" w:hAnsi="Simplified Arabic" w:cs="Traditional Arabic" w:hint="cs"/>
          <w:sz w:val="32"/>
          <w:szCs w:val="32"/>
          <w:rtl/>
        </w:rPr>
        <w:t>ي</w:t>
      </w:r>
      <w:r w:rsidRPr="00664925">
        <w:rPr>
          <w:rFonts w:ascii="Simplified Arabic" w:hAnsi="Simplified Arabic" w:cs="Traditional Arabic"/>
          <w:sz w:val="32"/>
          <w:szCs w:val="32"/>
          <w:rtl/>
        </w:rPr>
        <w:t xml:space="preserve"> دون شروط</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قل ذا مشفقاً ) ف ( ذا ) مفعول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مشفقاً ) مفعول ثان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ذلك قول الشاعر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قالت وكنت رجلاً فطيناً</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هذا لعمرُ الله إسرائينا </w:t>
      </w:r>
      <w:r w:rsidRPr="00664925">
        <w:rPr>
          <w:rFonts w:ascii="Simplified Arabic" w:hAnsi="Simplified Arabic" w:cs="Traditional Arabic"/>
          <w:sz w:val="32"/>
          <w:szCs w:val="32"/>
          <w:rtl/>
        </w:rPr>
        <w:br/>
        <w:t xml:space="preserve">حيث أعمل ( قال ) عمل ( الظن ) ونصب مفعولين هما ( ذا ) والثاني هو ( اسرائينا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2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5A0EE0" w:rsidRPr="00664925" w:rsidRDefault="005A0EE0" w:rsidP="00664925">
      <w:pPr>
        <w:spacing w:after="0" w:line="240" w:lineRule="auto"/>
        <w:rPr>
          <w:rFonts w:ascii="Simplified Arabic" w:hAnsi="Simplified Arabic" w:cs="Traditional Arabic"/>
          <w:sz w:val="32"/>
          <w:szCs w:val="32"/>
          <w:rtl/>
        </w:rPr>
      </w:pPr>
    </w:p>
    <w:p w:rsidR="00664925" w:rsidRPr="00664925" w:rsidRDefault="00664925" w:rsidP="005A0EE0">
      <w:pPr>
        <w:pStyle w:val="3"/>
        <w:rPr>
          <w:rtl/>
        </w:rPr>
      </w:pPr>
      <w:r w:rsidRPr="00664925">
        <w:rPr>
          <w:rtl/>
        </w:rPr>
        <w:t xml:space="preserve"> </w:t>
      </w:r>
      <w:bookmarkStart w:id="67" w:name="_Toc506796826"/>
      <w:r w:rsidRPr="00664925">
        <w:rPr>
          <w:rtl/>
        </w:rPr>
        <w:t>خصائص ظنّ وأخواتها</w:t>
      </w:r>
      <w:r>
        <w:rPr>
          <w:rtl/>
        </w:rPr>
        <w:t>:</w:t>
      </w:r>
      <w:bookmarkEnd w:id="67"/>
      <w:r w:rsidRPr="00664925">
        <w:rPr>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1/ أنه لا يقتصر على أحد مفعوليها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وإن جاز لا يذكرا معاً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وَيَوْمَ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يَقُولُ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شُرَكَائِيَ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زَعَمْتُمْ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فَدَعَوْهُمْ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يَسْتَجِيبُوا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أي زعمتموهم إياكم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لان هذه الأفعال داخلة على المبتدأ والخبر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فكما أنه لابد للمبتدأ من الخبر</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2/ إذا توسطت هذه الأفعال بين المفعولين أو تأخرت جاز إلغاؤها وجاز إعمالها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علمتُ منطلقٌ ) و ( زيداً علمت منطلقاً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والإعمال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إذا توسطت لقربها من رتبتها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والإلغاء أولى إذا تأخرت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زيدُ مقيمُ ظننت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3/ أنها تعلق مع لام الابتداء والنفي والاستفهام أي إبطال عملها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 لزيدُ منطلق ) و ( </w:t>
      </w:r>
      <w:r w:rsidRPr="00664925">
        <w:rPr>
          <w:rFonts w:ascii="Simplified Arabic" w:hAnsi="Simplified Arabic" w:cs="Traditional Arabic"/>
          <w:sz w:val="32"/>
          <w:szCs w:val="32"/>
          <w:rtl/>
        </w:rPr>
        <w:lastRenderedPageBreak/>
        <w:t>علمت ما زيدُ منطلق ) و ( علمت أ زيدٌ عندك أم عمرو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4/ أنها يجوز أن يكون فيها ضمير فاعل ومفعول لشي واحد مثل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علمتني منطلقاً)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1"/>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A0EE0" w:rsidRDefault="005A0EE0"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حكم جواز وقوع فاعلها ومفعولها الأول ضميرين معينين</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وذلك بأن يكونا ضميرين متصلين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متحدين في المعنى بأن يكون مدلولهما واحداً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صاحب كل منهما هو صاحب الآخر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فكلاهما يدل على ما يدل عليه الثاني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أو مختلفين في النوع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علمتني راغباً في مودة الأصدقاء ورأيتني حريصاً عليها )</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فالتاء والياء فيهما ضميران متصلان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ومدلولهما شي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فهما للمتكلم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مع اختلاف نوعهما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فالتاء ضمير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والياء ضمير نصب مفعول به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ونحو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علمتك زاهداً في الشهرة الزائفة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وحسبتك نافراً من أسبابها ) فالتاء والكاف في المثالين ضميران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متصلان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ومعناهما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 مدلولهما هو المخاطب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مع اختلاف نوعهما كذلك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فالتاء ضمير رفع فاعل والكاف ضمير نصب مفعول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ومثله أيضاً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الْإِنسَانَ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لَيَطْغَى</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فالفعل ( رأى) فاعله ضمير مستتر تقديره ( هو ) والضمير المستتر نوع من المتصل ومفعوله الأول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الهاء ) فقد وقع الفاعل والمفعول هنا ضميرين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متصلين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متحدين في المعنى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لأن مدلولهما واحد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هو الغائب مع اختلاف نوعهما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فالضمير المستتر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هو ) ضمير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والضمير ( الهاء ) ضمير نصب مفعول به</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3"/>
      </w:r>
      <w:r w:rsidRPr="00664925">
        <w:rPr>
          <w:rFonts w:ascii="Simplified Arabic" w:hAnsi="Simplified Arabic" w:cs="Traditional Arabic"/>
          <w:sz w:val="32"/>
          <w:szCs w:val="32"/>
          <w:vertAlign w:val="superscript"/>
          <w:rtl/>
        </w:rPr>
        <w:t>)</w:t>
      </w:r>
      <w:r>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ومثل قول النمر بن تولب العكلي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دعاني العذاري عمهن وخلتني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لي اسم فلا أُدعى به وهو أوّل </w:t>
      </w:r>
      <w:r w:rsidRPr="00664925">
        <w:rPr>
          <w:rFonts w:ascii="Simplified Arabic" w:hAnsi="Simplified Arabic" w:cs="Traditional Arabic"/>
          <w:sz w:val="32"/>
          <w:szCs w:val="32"/>
          <w:rtl/>
        </w:rPr>
        <w:br/>
        <w:t>الشاهد فيه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 خلتني لي اسم ) حيث جاء ضمير الفاعل والمفعول الأول لمسمى واحد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ومثله قول طرفة بن العبد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 xml:space="preserve"> وجاشت إليه النفس خوفاً وخاله</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مصاباً ولو أمسى على غير مرصد </w:t>
      </w:r>
      <w:r w:rsidRPr="00664925">
        <w:rPr>
          <w:rFonts w:ascii="Simplified Arabic" w:hAnsi="Simplified Arabic" w:cs="Traditional Arabic"/>
          <w:sz w:val="32"/>
          <w:szCs w:val="32"/>
          <w:rtl/>
        </w:rPr>
        <w:br/>
        <w:t>ففي ( خال ) ضمير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يعود على الصاحب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هي المفعول الأول</w:t>
      </w:r>
      <w:r>
        <w:rPr>
          <w:rFonts w:ascii="Simplified Arabic" w:hAnsi="Simplified Arabic" w:cs="Traditional Arabic" w:hint="cs"/>
          <w:sz w:val="32"/>
          <w:szCs w:val="32"/>
          <w:rtl/>
        </w:rPr>
        <w:t xml:space="preserve"> </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 xml:space="preserve">و( مصاباً ) هو المفعول الثاني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ومثله قول سحيم عبد بن الحسحاس</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هم أكرموني في الجوار وخلتني</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إذا كنت مولى نعمة لا أضيعها </w:t>
      </w:r>
      <w:r w:rsidRPr="00664925">
        <w:rPr>
          <w:rFonts w:ascii="Simplified Arabic" w:hAnsi="Simplified Arabic" w:cs="Traditional Arabic"/>
          <w:sz w:val="32"/>
          <w:szCs w:val="32"/>
          <w:rtl/>
        </w:rPr>
        <w:br/>
        <w:t xml:space="preserve">ففي ( خلتني ) جاء ضمير الفاعل والمفعول الأول لمسمى واحد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 xml:space="preserve">. </w:t>
      </w:r>
    </w:p>
    <w:p w:rsidR="005A0EE0" w:rsidRDefault="005A0EE0" w:rsidP="00664925">
      <w:pPr>
        <w:spacing w:after="0" w:line="240" w:lineRule="auto"/>
        <w:rPr>
          <w:rFonts w:ascii="Simplified Arabic" w:hAnsi="Simplified Arabic" w:cs="Traditional Arabic"/>
          <w:b/>
          <w:bCs/>
          <w:sz w:val="32"/>
          <w:szCs w:val="32"/>
          <w:rtl/>
        </w:rPr>
      </w:pPr>
    </w:p>
    <w:p w:rsidR="005A0EE0" w:rsidRDefault="005A0EE0">
      <w:pPr>
        <w:bidi w:val="0"/>
        <w:rPr>
          <w:rFonts w:ascii="Simplified Arabic" w:hAnsi="Simplified Arabic" w:cs="Traditional Arabic"/>
          <w:b/>
          <w:bCs/>
          <w:sz w:val="32"/>
          <w:szCs w:val="32"/>
          <w:rtl/>
        </w:rPr>
      </w:pPr>
      <w:r>
        <w:rPr>
          <w:rFonts w:ascii="Simplified Arabic" w:hAnsi="Simplified Arabic" w:cs="Traditional Arabic"/>
          <w:b/>
          <w:bCs/>
          <w:sz w:val="32"/>
          <w:szCs w:val="32"/>
          <w:rtl/>
        </w:rPr>
        <w:br w:type="page"/>
      </w:r>
    </w:p>
    <w:p w:rsidR="005A0EE0" w:rsidRDefault="00664925" w:rsidP="005A0EE0">
      <w:pPr>
        <w:spacing w:after="0" w:line="240" w:lineRule="auto"/>
        <w:jc w:val="center"/>
        <w:rPr>
          <w:rStyle w:val="2Char"/>
          <w:rtl/>
        </w:rPr>
      </w:pPr>
      <w:bookmarkStart w:id="68" w:name="_Toc506796827"/>
      <w:r w:rsidRPr="005A0EE0">
        <w:rPr>
          <w:rStyle w:val="2Char"/>
          <w:rtl/>
        </w:rPr>
        <w:lastRenderedPageBreak/>
        <w:t>المبحث الرابع: تطبيق ظنّ وأخواتها:</w:t>
      </w:r>
      <w:bookmarkEnd w:id="68"/>
    </w:p>
    <w:p w:rsidR="00664925" w:rsidRPr="00664925" w:rsidRDefault="00664925" w:rsidP="00664925">
      <w:pPr>
        <w:spacing w:after="0" w:line="240" w:lineRule="auto"/>
        <w:rPr>
          <w:rFonts w:ascii="Simplified Arabic" w:hAnsi="Simplified Arabic" w:cs="Traditional Arabic"/>
          <w:sz w:val="32"/>
          <w:szCs w:val="32"/>
          <w:rtl/>
        </w:rPr>
      </w:pPr>
      <w:r w:rsidRPr="005A0EE0">
        <w:rPr>
          <w:rStyle w:val="2Char"/>
          <w:rtl/>
        </w:rPr>
        <w:br/>
      </w:r>
      <w:r w:rsidRPr="00664925">
        <w:rPr>
          <w:rFonts w:ascii="Simplified Arabic" w:hAnsi="Simplified Arabic" w:cs="Traditional Arabic"/>
          <w:b/>
          <w:bCs/>
          <w:sz w:val="32"/>
          <w:szCs w:val="32"/>
          <w:rtl/>
        </w:rPr>
        <w:t>1 / الأفعال التي تفيد الظنّ أو الرجحان أي أفعال القلوب</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جاء مفعولا ظنّ في القرآن الكريم على صور متعددة هي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التصريح بذكرهما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فَقَالَ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فِرْعَونُ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لَأَظُنُّكَ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مُوسَى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مَسْحُوراً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(الكاف)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 مسحورا ) مفعول به ثان </w:t>
      </w:r>
      <w:r w:rsidRPr="00664925">
        <w:rPr>
          <w:rFonts w:ascii="Simplified Arabic" w:hAnsi="Simplified Arabic" w:cs="Traditional Arabic"/>
          <w:sz w:val="32"/>
          <w:szCs w:val="32"/>
          <w:rtl/>
        </w:rPr>
        <w:br/>
        <w:t>2/ سد المصدر المؤول من أن المشددة ومعموليها مسدهما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وَقَالَ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لِلَّذِي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ظَنَّ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نَاجٍ</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مِّنْهُمَا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اذْكُرْنِي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عِندَ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رَبِّكَ</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 أنه ناج ) سد مسد مفعولي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3/ سد المصدر المؤول من أن المخففة ومعموليها مسدهما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وَذَا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ذَّهَبَ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مُغَاضِباً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فَظَنَّ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نَّقْدِرَ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فَنَادَى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الظُّلُمَاتِ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سُبْحَانَكَ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كُنتُ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الظَّالِمِينَ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 أن لن نقدر عليه ) سد مسد مفعولي ظنّ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4/ سد المصدر المؤول من الخفيفة الناصبة للمضارع ومعموليها مسدهما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أَخْرَجَ</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كَفَرُوا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أَهْلِ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الْكِتَابِ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دِيَارِهِمْ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لِأَوَّلِ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الْحَشْرِ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ظَنَنتُمْ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يَخْرُجُوا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3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فالمصدر المؤول من ( أن يخرجوا ) سد مسد مفعولي ظننتم </w:t>
      </w:r>
      <w:r w:rsidRPr="00664925">
        <w:rPr>
          <w:rFonts w:ascii="Simplified Arabic" w:hAnsi="Simplified Arabic" w:cs="Traditional Arabic" w:hint="cs"/>
          <w:sz w:val="32"/>
          <w:szCs w:val="32"/>
          <w:vertAlign w:val="superscript"/>
          <w:rtl/>
        </w:rPr>
        <w:t>(</w:t>
      </w:r>
      <w:r w:rsidRPr="00664925">
        <w:rPr>
          <w:rStyle w:val="a4"/>
          <w:rFonts w:ascii="Simplified Arabic" w:hAnsi="Simplified Arabic" w:cs="Traditional Arabic"/>
          <w:sz w:val="32"/>
          <w:szCs w:val="32"/>
          <w:rtl/>
        </w:rPr>
        <w:footnoteReference w:id="340"/>
      </w:r>
      <w:r w:rsidRPr="00664925">
        <w:rPr>
          <w:rFonts w:ascii="Simplified Arabic" w:hAnsi="Simplified Arabic" w:cs="Traditional Arabic" w:hint="cs"/>
          <w:sz w:val="32"/>
          <w:szCs w:val="32"/>
          <w:vertAlign w:val="superscript"/>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5/ تعليق ظن عن العمل في المفعولين بإحدى أدوات التعليق</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نحو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يَدْعُوكُمْ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فَتَسْتَجِيبُونَ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بِحَمْدِهِ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وَتَظُنُّونَ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لَّبِثْتُمْ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قَلِيلاً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ظن ) معلقة عن العمل فجملة ( إن لبثتم ) سدت مسد مفعولي ( تظنون ) وتعليقها بما النافية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وَضَلَّ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يَدْعُونَ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قَبْلُ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وَظَنُّوا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مَّحِيصٍ</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34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ف ( ظنوا ) معلقة والجملة المنفية في موضع مفعولي ظنوا</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343"/>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 زعم</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5A0EE0" w:rsidRDefault="00664925" w:rsidP="005A0EE0">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lastRenderedPageBreak/>
        <w:t xml:space="preserve"> الأكثر في زعم أن تتعدى إلى معموليها بواسطة أن المؤكدة سواء أكانت مخففة من الثقيلة أم مشددة ويجوز حذف مفعولي زعم لدلالة ما قبله عليهما</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34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ومثال ذلك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بَلْ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زَعَمْتُمْ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نَّجْعَلَ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مَّوْعِداً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بل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زعمتم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السكون والتاء ضمير متصل مبني على الضم في محل رفع فاعل والميم علامة الجمع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ألن نجعل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منصوب وعلامة نصبه الفتحة الظاهرة والفاعل ضمير مستتر فيه وجوباً تقديره نحن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لكم موعدا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متعلقان بمحذوف قائم مقام المفعول الثاني لنجعل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موعدا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أول منصوب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والمصدر المؤول من أن وما في حيزها سد مسد مفعولي زعم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p>
    <w:p w:rsidR="00664925" w:rsidRPr="00664925" w:rsidRDefault="00664925" w:rsidP="005A0EE0">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قُلْ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هَادُوا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زَعَمْتُمْ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أَوْلِيَاء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لِلَّهِ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زعمتم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زعم فعل ماض مبني على السكون لاتصاله بضمير الرفع المتحرك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والتاء ضمير متصل مبني على الضم في محل رفع فاعل والميم علامة الجمع </w:t>
      </w:r>
      <w:r w:rsidRPr="00664925">
        <w:rPr>
          <w:rFonts w:ascii="Simplified Arabic" w:hAnsi="Simplified Arabic" w:cs="Traditional Arabic"/>
          <w:sz w:val="32"/>
          <w:szCs w:val="32"/>
          <w:rtl/>
        </w:rPr>
        <w:br/>
        <w:t>أنكم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الكاف ضمير متصل مبني على الضم في محل نصب اسم 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والميم علامة الجمع </w:t>
      </w:r>
      <w:r w:rsidRPr="00664925">
        <w:rPr>
          <w:rFonts w:ascii="Simplified Arabic" w:hAnsi="Simplified Arabic" w:cs="Traditional Arabic"/>
          <w:sz w:val="32"/>
          <w:szCs w:val="32"/>
          <w:rtl/>
        </w:rPr>
        <w:br/>
        <w:t>أولياء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أن مرفوع وعلامة رفعه الضمة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والمصدر المؤول من أن ومعموليها في محل نصب سد مسد مفعولي زعم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8"/>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bidi w:val="0"/>
        <w:spacing w:after="0" w:line="240" w:lineRule="auto"/>
        <w:jc w:val="right"/>
        <w:rPr>
          <w:rFonts w:ascii="Simplified Arabic" w:hAnsi="Simplified Arabic" w:cs="Traditional Arabic"/>
          <w:sz w:val="32"/>
          <w:szCs w:val="32"/>
        </w:rPr>
      </w:pPr>
      <w:r w:rsidRPr="00664925">
        <w:rPr>
          <w:rFonts w:ascii="Simplified Arabic" w:hAnsi="Simplified Arabic" w:cs="Traditional Arabic"/>
          <w:b/>
          <w:bCs/>
          <w:sz w:val="32"/>
          <w:szCs w:val="32"/>
          <w:rtl/>
        </w:rPr>
        <w:t>** جَعَل</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من أمثلة جعل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وَجَعَلُوا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الْمَلَائِكَةَ</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عِبَادُ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الرَّحْمَنِ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إِنَاثاً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4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وجعلوا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استئناف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المقدرة على ما قبل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 والألف فارقة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الملائكة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أول منصوب وعلامة نصبه الفتحة الظاهرة على آخره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إناثاً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lastRenderedPageBreak/>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جَعَلَ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فِرَاشاً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وَالسَّمَاء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بِنَاء</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الذي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موصول مبني على السكون في محل رفع خبر لمبتدأ محذوف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وفاعله ضمير مستتر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 جعل ) صلة الموصول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لكم الأرض لكم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متعلق بجعل والميم علامة الجمع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الأرض</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أول منصوب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فراشاً والسماء بناء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فراشاً مفعول به ثان منصوب بالفتحة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عاطفة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السماء بناء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معطوف على ( الأرض فراشاً ) وتعرب إعرابها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2"/>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وَجَعَلُواْ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شُرَكَاء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الْجِنَّ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وَخَلَقَهُمْ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وجعلوا 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عاطفة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جعلوا فعل ماض مبني على الضم لاتصاله بواو الجماعة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متصل في محل رفع فاعل والألف فارقة </w:t>
      </w:r>
      <w:r w:rsidRPr="00664925">
        <w:rPr>
          <w:rFonts w:ascii="Simplified Arabic" w:hAnsi="Simplified Arabic" w:cs="Traditional Arabic"/>
          <w:sz w:val="32"/>
          <w:szCs w:val="32"/>
          <w:rtl/>
        </w:rPr>
        <w:br/>
        <w:t>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للتعظيم متعلق بالفعل جعل </w:t>
      </w:r>
      <w:r w:rsidRPr="00664925">
        <w:rPr>
          <w:rFonts w:ascii="Simplified Arabic" w:hAnsi="Simplified Arabic" w:cs="Traditional Arabic"/>
          <w:sz w:val="32"/>
          <w:szCs w:val="32"/>
          <w:rtl/>
        </w:rPr>
        <w:br/>
        <w:t>شركاء الجنّ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مفعولان للفعل (جعل) قدم الثاني على الأول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بتقدير(جعلوا الجنّ شركاء لله فعبدوهم)</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4"/>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b/>
          <w:bCs/>
          <w:sz w:val="32"/>
          <w:szCs w:val="32"/>
          <w:rtl/>
        </w:rPr>
        <w:t>** 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جاء مفعولا علم على النحو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1 / التصريح بذكرهما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عَلِمْتُمُوهُنَّ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مُؤْمِنَاتٍ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تَرْجِعُوهُنَّ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الْكُفَّارِ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فإن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 حرف استئناف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حرف شرط جازم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علمتموهنّ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علم فعل ماض مبني على السكون والتاء ضمير متصل مبني على الضم في محل رفع فاعل والواو علامة الجمع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متصل مبني على الضم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مؤمنات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الكسرة نيابة عن الفتحة لأنه جمع مؤنث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2 / المصدر المؤول من أن ومعموليها سواء كانت أن المشددة أو المخففة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مثل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قَالُواْ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نُرِيدُ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نَّأْكُلَ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وَتَطْمَئِنَّ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قُلُوبُنَا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وَنَعْلَمَ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صَدَقْتَنَا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وَنَكُونَ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الشَّاهِدِينَ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ونعلم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نعلم معطوف على نأكل فعل مفعل مضارع منصوب وعلامة نصبه </w:t>
      </w:r>
      <w:r w:rsidRPr="00664925">
        <w:rPr>
          <w:rFonts w:ascii="Simplified Arabic" w:hAnsi="Simplified Arabic" w:cs="Traditional Arabic"/>
          <w:sz w:val="32"/>
          <w:szCs w:val="32"/>
          <w:rtl/>
        </w:rPr>
        <w:lastRenderedPageBreak/>
        <w:t>الفتحة الظاهرة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مخففة من الثقيلة اسمها ضمير شان محذوف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تحقيق </w:t>
      </w:r>
      <w:r w:rsidRPr="00664925">
        <w:rPr>
          <w:rFonts w:ascii="Simplified Arabic" w:hAnsi="Simplified Arabic" w:cs="Traditional Arabic"/>
          <w:sz w:val="32"/>
          <w:szCs w:val="32"/>
          <w:rtl/>
        </w:rPr>
        <w:br/>
        <w:t>صدقتنا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ماضي مبني على السكون والتاء ضمير متصل مبني على الفتح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و(نا) ضمير متصل مبني على السكون في محل نصب مفعول به والجملة في محب رفع خبر ( إن ) وأن ومعموليها سد مسد مفعولي علم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8"/>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وَاعْلَمْ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عَزِيزٌ</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حَكِيمٌ</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59"/>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t>وأعلم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عاطفة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اعلم فعل أمر مبني على السكون وفاعله ضمير مستتر فيه وجوباً تقديره أنت</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نصب </w:t>
      </w:r>
      <w:r w:rsidRPr="00664925">
        <w:rPr>
          <w:rFonts w:ascii="Simplified Arabic" w:hAnsi="Simplified Arabic" w:cs="Traditional Arabic"/>
          <w:sz w:val="32"/>
          <w:szCs w:val="32"/>
          <w:rtl/>
        </w:rPr>
        <w:br/>
        <w:t>الله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لفظ الجلالة اسم أن منصوب للتعظيم بالفتحة الظاهرة على آخره </w:t>
      </w:r>
      <w:r w:rsidRPr="00664925">
        <w:rPr>
          <w:rFonts w:ascii="Simplified Arabic" w:hAnsi="Simplified Arabic" w:cs="Traditional Arabic"/>
          <w:sz w:val="32"/>
          <w:szCs w:val="32"/>
          <w:rtl/>
        </w:rPr>
        <w:br/>
        <w:t>عزيز</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أن مرفوع بالضمة الظاهرة على آخره </w:t>
      </w:r>
      <w:r w:rsidRPr="00664925">
        <w:rPr>
          <w:rFonts w:ascii="Simplified Arabic" w:hAnsi="Simplified Arabic" w:cs="Traditional Arabic"/>
          <w:sz w:val="32"/>
          <w:szCs w:val="32"/>
          <w:rtl/>
        </w:rPr>
        <w:br/>
        <w:t>حكيم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خبر ثان لأن ويجوز أن يكون صفة لعزيز مرفوع بالضمة </w:t>
      </w:r>
      <w:r w:rsidRPr="00664925">
        <w:rPr>
          <w:rFonts w:ascii="Simplified Arabic" w:hAnsi="Simplified Arabic" w:cs="Traditional Arabic"/>
          <w:sz w:val="32"/>
          <w:szCs w:val="32"/>
          <w:rtl/>
        </w:rPr>
        <w:br/>
        <w:t xml:space="preserve">وأن ومعموليها سد مسد مفعولي ( أعلم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0"/>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hint="cs"/>
          <w:sz w:val="32"/>
          <w:szCs w:val="32"/>
          <w:rtl/>
        </w:rPr>
        <w:t xml:space="preserve">** </w:t>
      </w:r>
      <w:r w:rsidRPr="00664925">
        <w:rPr>
          <w:rFonts w:ascii="Simplified Arabic" w:hAnsi="Simplified Arabic" w:cs="Traditional Arabic"/>
          <w:b/>
          <w:bCs/>
          <w:sz w:val="32"/>
          <w:szCs w:val="32"/>
          <w:rtl/>
        </w:rPr>
        <w:t>حَسِب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جاء مفعولا حسب في القرآن الكريم على صور متعددة هي </w:t>
      </w:r>
      <w:r w:rsidRPr="00664925">
        <w:rPr>
          <w:rFonts w:ascii="Simplified Arabic" w:hAnsi="Simplified Arabic" w:cs="Traditional Arabic"/>
          <w:sz w:val="32"/>
          <w:szCs w:val="32"/>
          <w:rtl/>
        </w:rPr>
        <w:br/>
        <w:t xml:space="preserve">1/ التصريح بذكرهما </w:t>
      </w:r>
      <w:r w:rsidRPr="00664925">
        <w:rPr>
          <w:rFonts w:ascii="Simplified Arabic" w:hAnsi="Simplified Arabic" w:cs="Traditional Arabic"/>
          <w:sz w:val="32"/>
          <w:szCs w:val="32"/>
          <w:rtl/>
        </w:rPr>
        <w:br/>
        <w:t xml:space="preserve">2/ سد المصدر المؤول من أن المشددة ومعموليها مسدهما </w:t>
      </w:r>
      <w:r w:rsidRPr="00664925">
        <w:rPr>
          <w:rFonts w:ascii="Simplified Arabic" w:hAnsi="Simplified Arabic" w:cs="Traditional Arabic"/>
          <w:sz w:val="32"/>
          <w:szCs w:val="32"/>
          <w:rtl/>
        </w:rPr>
        <w:br/>
        <w:t xml:space="preserve">3/ سد المصدر المؤول من أن المخففة ومعموليهما مسدهما </w:t>
      </w:r>
      <w:r w:rsidRPr="00664925">
        <w:rPr>
          <w:rFonts w:ascii="Simplified Arabic" w:hAnsi="Simplified Arabic" w:cs="Traditional Arabic"/>
          <w:sz w:val="32"/>
          <w:szCs w:val="32"/>
          <w:rtl/>
        </w:rPr>
        <w:br/>
        <w:t>4/</w:t>
      </w:r>
      <w:r w:rsidRPr="00664925">
        <w:rPr>
          <w:rFonts w:ascii="Simplified Arabic" w:hAnsi="Simplified Arabic" w:cs="Traditional Arabic" w:hint="cs"/>
          <w:sz w:val="32"/>
          <w:szCs w:val="32"/>
          <w:rtl/>
        </w:rPr>
        <w:t xml:space="preserve"> </w:t>
      </w:r>
      <w:r w:rsidRPr="00664925">
        <w:rPr>
          <w:rFonts w:ascii="Simplified Arabic" w:hAnsi="Simplified Arabic" w:cs="Traditional Arabic"/>
          <w:sz w:val="32"/>
          <w:szCs w:val="32"/>
          <w:rtl/>
        </w:rPr>
        <w:t>سد المصدر المؤول من أن الخفيفة الناصبة للفعل المضارع ومعموليها مسدهما</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فمثال الأول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تَحْسَبَنَّ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غَافِلاً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يَعْمَلُ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الظَّالِمُونَ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يُؤَخِّرُهُمْ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لِيَوْمٍ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تَشْخَصُ</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الأَبْصَارُ</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ولا تحسبن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استئنافية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ناهية جازمة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تحسبن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مبني على الفتح لاتصاله بنون التوكيد الثقيلة في محل جزم بلا ونون التوكيد لا محل لها من الإعراب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وجوباً تقديره أنت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الله غافلاً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مفعولا (تحسبن) منصوبان بالفتحة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ومثال الثاني قوله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w:t>
      </w:r>
      <w:r w:rsidRPr="00664925">
        <w:rPr>
          <w:rFonts w:cs="Traditional Arabic" w:hint="cs"/>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يَحْسَبَنَّ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كَفَرُواْ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نُمْلِي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لِّأَنفُسِهِمْ</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ولا يحسبن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استئنافية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ناهية جازمة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يحسبن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مبني على الفتح لاتصاله بنون التوكيد الثقيلة في محل جزم بلا ونون التوكيد لا محل لها من الإعراب و ( أن ) وما عملت فيه بتأويل مصدر سد مسد مفعولي ( يحسب )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5"/>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وقال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حَسِبَ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اجْتَرَحُوا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السَّيِّئَاتِ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نَّجْعَلَهُمْ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آمَنُوا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وَعَمِلُوا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الصَّالِحَاتِ</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أم المنقطعة وهي حرف ابتداء مبني على السكون لا محل له من الإعراب </w:t>
      </w:r>
      <w:r w:rsidRPr="00664925">
        <w:rPr>
          <w:rFonts w:ascii="Simplified Arabic" w:hAnsi="Simplified Arabic" w:cs="Traditional Arabic"/>
          <w:sz w:val="32"/>
          <w:szCs w:val="32"/>
          <w:rtl/>
        </w:rPr>
        <w:br/>
        <w:t>حسب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w:t>
      </w:r>
      <w:r w:rsidRPr="00664925">
        <w:rPr>
          <w:rFonts w:ascii="Simplified Arabic" w:hAnsi="Simplified Arabic" w:cs="Traditional Arabic"/>
          <w:sz w:val="32"/>
          <w:szCs w:val="32"/>
          <w:rtl/>
        </w:rPr>
        <w:br/>
        <w:t>الذين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اسم موصول مبني على الفتح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اجترحوا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الضم لاتصاله بواو الجماعة والواو ضمير متصل مبني على السكون في محل رفع فاعل </w:t>
      </w:r>
      <w:r w:rsidRPr="00664925">
        <w:rPr>
          <w:rFonts w:ascii="Simplified Arabic" w:hAnsi="Simplified Arabic" w:cs="Traditional Arabic"/>
          <w:sz w:val="32"/>
          <w:szCs w:val="32"/>
          <w:rtl/>
        </w:rPr>
        <w:br/>
        <w:t xml:space="preserve"> السيئات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منصوب بالكسرة نيابة عن الفتحة لأنه جمع مؤنث سالم </w:t>
      </w:r>
      <w:r w:rsidRPr="00664925">
        <w:rPr>
          <w:rFonts w:ascii="Simplified Arabic" w:hAnsi="Simplified Arabic" w:cs="Traditional Arabic"/>
          <w:sz w:val="32"/>
          <w:szCs w:val="32"/>
          <w:rtl/>
        </w:rPr>
        <w:br/>
        <w:t xml:space="preserve">و ( أن نجعلهم ) مصدر مؤول سد مسد مفعولي حسب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7"/>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5A0EE0" w:rsidRDefault="00664925" w:rsidP="005A0EE0">
      <w:pPr>
        <w:bidi w:val="0"/>
        <w:spacing w:after="0" w:line="240" w:lineRule="auto"/>
        <w:jc w:val="right"/>
        <w:rPr>
          <w:rFonts w:ascii="Simplified Arabic" w:hAnsi="Simplified Arabic" w:cs="Traditional Arabic"/>
          <w:sz w:val="32"/>
          <w:szCs w:val="32"/>
        </w:rPr>
      </w:pPr>
      <w:r>
        <w:rPr>
          <w:rFonts w:ascii="Simplified Arabic" w:hAnsi="Simplified Arabic" w:cs="Traditional Arabic"/>
          <w:sz w:val="32"/>
          <w:szCs w:val="32"/>
        </w:rPr>
        <w:t xml:space="preserve"> </w:t>
      </w:r>
      <w:r w:rsidRPr="00664925">
        <w:rPr>
          <w:rFonts w:ascii="Simplified Arabic" w:hAnsi="Simplified Arabic" w:cs="Traditional Arabic" w:hint="cs"/>
          <w:sz w:val="32"/>
          <w:szCs w:val="32"/>
          <w:rtl/>
        </w:rPr>
        <w:t>**</w:t>
      </w:r>
      <w:r w:rsidRPr="00664925">
        <w:rPr>
          <w:rFonts w:ascii="Simplified Arabic" w:hAnsi="Simplified Arabic" w:cs="Traditional Arabic"/>
          <w:sz w:val="32"/>
          <w:szCs w:val="32"/>
          <w:rtl/>
        </w:rPr>
        <w:t xml:space="preserve">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أمثلة وجد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وَجَدْنَاهُ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صَابِراً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نِعْمَ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الْعَبْدُ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أَوَّابٌ</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نا ضمير المتكلمين مبني في محل نصب اسم إن </w:t>
      </w:r>
      <w:r w:rsidRPr="00664925">
        <w:rPr>
          <w:rFonts w:ascii="Simplified Arabic" w:hAnsi="Simplified Arabic" w:cs="Traditional Arabic"/>
          <w:sz w:val="32"/>
          <w:szCs w:val="32"/>
          <w:rtl/>
        </w:rPr>
        <w:br/>
        <w:t>وجدناه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وجد فعل ماض مبني على السكون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ونا ضمير المتكلمين مبني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الغائب مبني في محل نصب مفعول به أول منصوب </w:t>
      </w:r>
      <w:r w:rsidRPr="00664925">
        <w:rPr>
          <w:rFonts w:ascii="Simplified Arabic" w:hAnsi="Simplified Arabic" w:cs="Traditional Arabic"/>
          <w:sz w:val="32"/>
          <w:szCs w:val="32"/>
          <w:rtl/>
        </w:rPr>
        <w:br/>
        <w:t>صابراً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69"/>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p>
    <w:p w:rsidR="00664925" w:rsidRPr="00664925" w:rsidRDefault="00664925" w:rsidP="005A0EE0">
      <w:pPr>
        <w:bidi w:val="0"/>
        <w:spacing w:after="0" w:line="240" w:lineRule="auto"/>
        <w:jc w:val="right"/>
        <w:rPr>
          <w:rFonts w:ascii="Simplified Arabic" w:hAnsi="Simplified Arabic" w:cs="Traditional Arabic"/>
          <w:sz w:val="32"/>
          <w:szCs w:val="32"/>
          <w:rtl/>
        </w:rPr>
      </w:pPr>
      <w:r>
        <w:rPr>
          <w:rFonts w:ascii="Simplified Arabic" w:hAnsi="Simplified Arabic" w:cs="Traditional Arabic"/>
          <w:sz w:val="32"/>
          <w:szCs w:val="32"/>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تُقَدِّمُوا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لِأَنفُسِكُم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تَجِدُوهُ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عِندَ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خَيْراً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وَأَعْظَمَ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أَجْراً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br/>
        <w:t>تجدوه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مجزوم وعلامة جزمه حذف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نصب مفعول به أول </w:t>
      </w:r>
      <w:r w:rsidRPr="00664925">
        <w:rPr>
          <w:rFonts w:ascii="Simplified Arabic" w:hAnsi="Simplified Arabic" w:cs="Traditional Arabic"/>
          <w:sz w:val="32"/>
          <w:szCs w:val="32"/>
          <w:rtl/>
        </w:rPr>
        <w:br/>
      </w:r>
      <w:r w:rsidRPr="00664925">
        <w:rPr>
          <w:rFonts w:ascii="Simplified Arabic" w:hAnsi="Simplified Arabic" w:cs="Traditional Arabic"/>
          <w:sz w:val="32"/>
          <w:szCs w:val="32"/>
          <w:rtl/>
        </w:rPr>
        <w:lastRenderedPageBreak/>
        <w:t>عند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فيه منصوب وعلامة نصبه الفتحة الظاهرة على آخره </w:t>
      </w:r>
      <w:r w:rsidRPr="00664925">
        <w:rPr>
          <w:rFonts w:ascii="Simplified Arabic" w:hAnsi="Simplified Arabic" w:cs="Traditional Arabic"/>
          <w:sz w:val="32"/>
          <w:szCs w:val="32"/>
          <w:rtl/>
        </w:rPr>
        <w:br/>
        <w:t>الله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لفظ الجلالة مضاف إليه مجرور وعلامة جره الكسرة الظاهرة على آخره </w:t>
      </w:r>
      <w:r w:rsidRPr="00664925">
        <w:rPr>
          <w:rFonts w:ascii="Simplified Arabic" w:hAnsi="Simplified Arabic" w:cs="Traditional Arabic"/>
          <w:sz w:val="32"/>
          <w:szCs w:val="32"/>
          <w:rtl/>
        </w:rPr>
        <w:br/>
        <w:t>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فصل مبني على الفتح لا محل له من الإعراب </w:t>
      </w:r>
      <w:r w:rsidRPr="00664925">
        <w:rPr>
          <w:rFonts w:ascii="Simplified Arabic" w:hAnsi="Simplified Arabic" w:cs="Traditional Arabic"/>
          <w:sz w:val="32"/>
          <w:szCs w:val="32"/>
          <w:rtl/>
        </w:rPr>
        <w:br/>
        <w:t>خيرا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1"/>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وَوَجَدَكَ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ضَالّاً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فَهَدَى</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ووجدك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وجد</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جوازاً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والكاف ضمير متصل مبني على الفتح مفعول به أول </w:t>
      </w:r>
      <w:r w:rsidRPr="00664925">
        <w:rPr>
          <w:rFonts w:ascii="Simplified Arabic" w:hAnsi="Simplified Arabic" w:cs="Traditional Arabic"/>
          <w:sz w:val="32"/>
          <w:szCs w:val="32"/>
          <w:rtl/>
        </w:rPr>
        <w:br/>
        <w:t>ضالاً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rtl/>
        </w:rPr>
        <w:br/>
        <w:t>فهدى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هدى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ماضي مبني على فتح مقدر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تقديره 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والمفعول به محذوف تقديره هداك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3"/>
      </w:r>
      <w:r w:rsidRPr="00664925">
        <w:rPr>
          <w:rFonts w:ascii="Simplified Arabic" w:hAnsi="Simplified Arabic" w:cs="Traditional Arabic"/>
          <w:sz w:val="32"/>
          <w:szCs w:val="32"/>
          <w:vertAlign w:val="superscript"/>
          <w:rtl/>
        </w:rPr>
        <w:t xml:space="preserve">) </w:t>
      </w:r>
    </w:p>
    <w:p w:rsidR="005A0EE0" w:rsidRDefault="005A0EE0"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hint="cs"/>
          <w:b/>
          <w:bCs/>
          <w:sz w:val="32"/>
          <w:szCs w:val="32"/>
          <w:rtl/>
        </w:rPr>
        <w:t>**</w:t>
      </w:r>
      <w:r w:rsidRPr="00664925">
        <w:rPr>
          <w:rFonts w:ascii="Simplified Arabic" w:hAnsi="Simplified Arabic" w:cs="Traditional Arabic"/>
          <w:b/>
          <w:bCs/>
          <w:sz w:val="32"/>
          <w:szCs w:val="32"/>
          <w:rtl/>
        </w:rPr>
        <w:t xml:space="preserve"> رأى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ومن أمثلة رأى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 xml:space="preserve"> 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يَرَوْنَهُ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بَعِيداً</w:t>
      </w:r>
      <w:r>
        <w:rPr>
          <w:rFonts w:ascii="Simplified Arabic" w:hAnsi="Simplified Arabic" w:cs="Traditional Arabic" w:hint="cs"/>
          <w:sz w:val="32"/>
          <w:szCs w:val="32"/>
          <w:rtl/>
        </w:rPr>
        <w:t>،</w:t>
      </w:r>
      <w:r w:rsidRPr="00664925">
        <w:rPr>
          <w:rFonts w:ascii="Simplified Arabic" w:hAnsi="Simplified Arabic" w:cs="Traditional Arabic" w:hint="cs"/>
          <w:sz w:val="32"/>
          <w:szCs w:val="32"/>
          <w:rtl/>
        </w:rPr>
        <w:t xml:space="preserve"> وَنَرَاهُ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قَرِيباً</w:t>
      </w:r>
      <w:r w:rsidRPr="00664925">
        <w:rPr>
          <w:rFonts w:ascii="Simplified Arabic" w:hAnsi="Simplified Arabic" w:cs="Traditional Arabic"/>
          <w:sz w:val="32"/>
          <w:szCs w:val="32"/>
          <w:rtl/>
        </w:rPr>
        <w:t>)</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37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إنهم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نصب اسم 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والميم علامة الجمع </w:t>
      </w:r>
      <w:r w:rsidRPr="00664925">
        <w:rPr>
          <w:rFonts w:ascii="Simplified Arabic" w:hAnsi="Simplified Arabic" w:cs="Traditional Arabic"/>
          <w:sz w:val="32"/>
          <w:szCs w:val="32"/>
          <w:rtl/>
        </w:rPr>
        <w:br/>
        <w:t>يرونه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لتجرده من الناصب والجازم وعلامة جزمه ثبوت لأنه من الأفعال الخمسة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 والهاء ضمير متصل مبني على الضم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بعيدا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rtl/>
        </w:rPr>
        <w:br/>
        <w:t>ونراه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وعلامة رفعه الضمة المقدرة على آخره منع من ظهورها التعذر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وجوباً تقديره نحن والهاء ضمير متصل مبني على الضم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قريباً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w:t>
      </w:r>
      <w:r w:rsidRPr="00664925">
        <w:rPr>
          <w:rFonts w:ascii="Simplified Arabic" w:hAnsi="Simplified Arabic" w:cs="Traditional Arabic"/>
          <w:sz w:val="32"/>
          <w:szCs w:val="32"/>
          <w:vertAlign w:val="superscript"/>
          <w:rtl/>
        </w:rPr>
        <w:t xml:space="preserve"> (</w:t>
      </w:r>
      <w:r w:rsidRPr="00664925">
        <w:rPr>
          <w:rStyle w:val="a4"/>
          <w:rFonts w:ascii="Simplified Arabic" w:hAnsi="Simplified Arabic" w:cs="Traditional Arabic"/>
          <w:sz w:val="32"/>
          <w:szCs w:val="32"/>
          <w:rtl/>
        </w:rPr>
        <w:footnoteReference w:id="37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أَرَانِي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أَعْصِرُ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خَمْراً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إني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والياء ضمير متصل في محل نصب اسم 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مرفوع </w:t>
      </w:r>
      <w:r w:rsidRPr="00664925">
        <w:rPr>
          <w:rFonts w:ascii="Simplified Arabic" w:hAnsi="Simplified Arabic" w:cs="Traditional Arabic"/>
          <w:sz w:val="32"/>
          <w:szCs w:val="32"/>
          <w:rtl/>
        </w:rPr>
        <w:lastRenderedPageBreak/>
        <w:t>بالضمة المقدرة على الألف للتعذر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وجوباً تقديره أنا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النون للوقاية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الياء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ضمير متصل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أعصر خمرا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أعصر فعل مضارع مرفوع بالضمة والفاعل ضمير مستتر فيه وجوباً تقديره أنا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خمرا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منصوب بالفتحة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 أعصر خمرا)في محل نصب مفعول به ثان لرأى الحُلمية</w:t>
      </w:r>
      <w:r>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7"/>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خَلَقَ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السَّمَاوَاتِ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وَالأَرْضَ</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بِالْحقِّ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يَشَأْ</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يُذْهِبْكُمْ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وَيَأْتِ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بِخَلْقٍ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جَدِيدٍ</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ألم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الهمزة همزة تقرير وتعجب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 وجزم وقلب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مجزوم بلم وعلامة جزمه حذف حرف العلة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وجوباً تقديره أنت</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وجملة ( أن الله خلق ) أي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أن وما بعدها بتأويل مصدر سد مسد مفعولي تر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7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hint="cs"/>
          <w:b/>
          <w:bCs/>
          <w:sz w:val="32"/>
          <w:szCs w:val="32"/>
          <w:rtl/>
        </w:rPr>
        <w:t xml:space="preserve">** </w:t>
      </w:r>
      <w:r w:rsidRPr="00664925">
        <w:rPr>
          <w:rFonts w:ascii="Simplified Arabic" w:hAnsi="Simplified Arabic" w:cs="Traditional Arabic"/>
          <w:b/>
          <w:bCs/>
          <w:sz w:val="32"/>
          <w:szCs w:val="32"/>
          <w:rtl/>
        </w:rPr>
        <w:t>ألفَى</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من أمثلة ألفى في القرآن الكريم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أَلْفَوْا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آبَاءهُمْ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ضَالِّينَ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0"/>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إنهم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إن حرف توكيد ونصب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نصب اسم إن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والميم علامة الجمع </w:t>
      </w:r>
      <w:r w:rsidRPr="00664925">
        <w:rPr>
          <w:rFonts w:ascii="Simplified Arabic" w:hAnsi="Simplified Arabic" w:cs="Traditional Arabic"/>
          <w:sz w:val="32"/>
          <w:szCs w:val="32"/>
          <w:rtl/>
        </w:rPr>
        <w:br/>
        <w:t>ألفوا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المقدرة والواو ضمير متصل مبني على السكون في محل رفع فاعل والألف فارقة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آباءهم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أول منصوب وعلامة نصبه الفتحة الظاهرة على آخره وهو مضاف والهاء ضمير متصل مبني على الضم في محل جر مضاف إليه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والميم علامة الجمع</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ضالين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الياء لأنه جمع مذكر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1"/>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hint="cs"/>
          <w:b/>
          <w:bCs/>
          <w:sz w:val="32"/>
          <w:szCs w:val="32"/>
          <w:rtl/>
        </w:rPr>
        <w:t>**</w:t>
      </w:r>
      <w:r w:rsidRPr="00664925">
        <w:rPr>
          <w:rFonts w:ascii="Simplified Arabic" w:hAnsi="Simplified Arabic" w:cs="Traditional Arabic"/>
          <w:b/>
          <w:bCs/>
          <w:sz w:val="32"/>
          <w:szCs w:val="32"/>
          <w:rtl/>
        </w:rPr>
        <w:t xml:space="preserve"> درى</w:t>
      </w:r>
      <w:r>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من أمثلة درى في القرآن الكريم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تَلَوْتُهُ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أَدْرَاكُم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بِهِ</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ولا أدراكم 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عاطفة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نافية لا محل لها من الإعراب </w:t>
      </w:r>
      <w:r w:rsidRPr="00664925">
        <w:rPr>
          <w:rFonts w:ascii="Simplified Arabic" w:hAnsi="Simplified Arabic" w:cs="Traditional Arabic"/>
          <w:sz w:val="32"/>
          <w:szCs w:val="32"/>
          <w:rtl/>
        </w:rPr>
        <w:br/>
        <w:t>أدرى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المقدر على الألف للتعذر</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فيه جوازاً تقديره </w:t>
      </w:r>
      <w:r w:rsidRPr="00664925">
        <w:rPr>
          <w:rFonts w:ascii="Simplified Arabic" w:hAnsi="Simplified Arabic" w:cs="Traditional Arabic"/>
          <w:sz w:val="32"/>
          <w:szCs w:val="32"/>
          <w:rtl/>
        </w:rPr>
        <w:lastRenderedPageBreak/>
        <w:t>هو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الكاف ضمير متصل مبني على الضم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والميم علامة الجمع </w:t>
      </w:r>
      <w:r w:rsidRPr="00664925">
        <w:rPr>
          <w:rFonts w:ascii="Simplified Arabic" w:hAnsi="Simplified Arabic" w:cs="Traditional Arabic"/>
          <w:sz w:val="32"/>
          <w:szCs w:val="32"/>
          <w:rtl/>
        </w:rPr>
        <w:br/>
        <w:t>به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جار ومجرور متعلق بأدراكم وهو من مقام المفعول الثاني بمعنى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ولا عرفكم به على لساني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3"/>
      </w:r>
      <w:r w:rsidRPr="00664925">
        <w:rPr>
          <w:rFonts w:ascii="Simplified Arabic" w:hAnsi="Simplified Arabic" w:cs="Traditional Arabic"/>
          <w:sz w:val="32"/>
          <w:szCs w:val="32"/>
          <w:vertAlign w:val="superscript"/>
          <w:rtl/>
        </w:rPr>
        <w:t xml:space="preserve">) </w:t>
      </w:r>
    </w:p>
    <w:p w:rsidR="005A0EE0" w:rsidRDefault="005A0EE0" w:rsidP="00664925">
      <w:pPr>
        <w:spacing w:after="0" w:line="240" w:lineRule="auto"/>
        <w:rPr>
          <w:rFonts w:ascii="Simplified Arabic" w:hAnsi="Simplified Arabic" w:cs="Traditional Arabic"/>
          <w:b/>
          <w:bCs/>
          <w:sz w:val="32"/>
          <w:szCs w:val="32"/>
          <w:rtl/>
        </w:rPr>
      </w:pP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b/>
          <w:bCs/>
          <w:sz w:val="32"/>
          <w:szCs w:val="32"/>
          <w:rtl/>
        </w:rPr>
        <w:t>2 / الأفعال التي تفيد التحويل أي أفعال التصيير</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من أمثلة جعل في القرآن الكريم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جَعَلَ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أَدْعِيَاءكُمْ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أَبْنَاءكُمْ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ذَلِكُمْ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قَوْلُكُم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بِأَفْوَاهِكُمْ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يَقُولُ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الْحَقَّ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وَهُوَ</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يَهْدِي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السَّبِيلَ</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حرف عطف مبني لا محل له من الإعراب</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نفي مبني لا محل له من الإعراب </w:t>
      </w:r>
      <w:r w:rsidRPr="00664925">
        <w:rPr>
          <w:rFonts w:ascii="Simplified Arabic" w:hAnsi="Simplified Arabic" w:cs="Traditional Arabic"/>
          <w:sz w:val="32"/>
          <w:szCs w:val="32"/>
          <w:rtl/>
        </w:rPr>
        <w:br/>
        <w:t>جعل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والفاعل ضمير مستتر تقديره هو </w:t>
      </w:r>
      <w:r w:rsidRPr="00664925">
        <w:rPr>
          <w:rFonts w:ascii="Simplified Arabic" w:hAnsi="Simplified Arabic" w:cs="Traditional Arabic"/>
          <w:sz w:val="32"/>
          <w:szCs w:val="32"/>
          <w:rtl/>
        </w:rPr>
        <w:br/>
        <w:t>أدعياءكم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أدعياء مفعول به أول منصوب وعلامة نصبه الفتحة وهو مضاف وضمير المخاطبين مبني في محل جر مضاف إليه </w:t>
      </w:r>
      <w:r w:rsidRPr="00664925">
        <w:rPr>
          <w:rFonts w:ascii="Simplified Arabic" w:hAnsi="Simplified Arabic" w:cs="Traditional Arabic"/>
          <w:sz w:val="32"/>
          <w:szCs w:val="32"/>
          <w:rtl/>
        </w:rPr>
        <w:br/>
        <w:t>أبناءكم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أبناء مفعول به ثان منصوب وعلامة نصبه الفتحة وهو مضاف وضمير المخاطبين مبني في محل جر مضاف إليه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زَالَت</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تِّلْكَ</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دَعْوَاهُمْ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حَتَّى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جَعَلْنَاهُمْ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حَصِيداً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خَامِدِينَ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6"/>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حتى جعلناهم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حتى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حرف غاية وابتداء</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جعل فعل ماض مبني على السكون لاتصاله ب (نا)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(نا)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 (هم ) ضمير الغائبين في محل نصب مفعول به أول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حصيدا خامدين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حصيداً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بالفتحة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خامدين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ثالث منصوب بجعل وعلامة نصبه الياء لأنه جمع مذكر سالم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ونصب الفعل ( جعل ) ثلاثة مفاعيل أصلها مبتدأ وخبران له والمفعولان الثاني والثالث حكمهما حكم المفعول الواحد بمعنى جعلناهم جامعين لمماثلة الحصيد والخمود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7"/>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hint="cs"/>
          <w:b/>
          <w:bCs/>
          <w:sz w:val="32"/>
          <w:szCs w:val="32"/>
          <w:rtl/>
        </w:rPr>
        <w:t xml:space="preserve">** </w:t>
      </w:r>
      <w:r w:rsidRPr="00664925">
        <w:rPr>
          <w:rFonts w:ascii="Simplified Arabic" w:hAnsi="Simplified Arabic" w:cs="Traditional Arabic"/>
          <w:b/>
          <w:bCs/>
          <w:sz w:val="32"/>
          <w:szCs w:val="32"/>
          <w:rtl/>
        </w:rPr>
        <w:t>ردّ</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r w:rsidRPr="00664925">
        <w:rPr>
          <w:rFonts w:ascii="Simplified Arabic" w:hAnsi="Simplified Arabic" w:cs="Traditional Arabic"/>
          <w:b/>
          <w:bCs/>
          <w:sz w:val="32"/>
          <w:szCs w:val="32"/>
          <w:rtl/>
        </w:rPr>
        <w:br/>
      </w:r>
      <w:r w:rsidRPr="00664925">
        <w:rPr>
          <w:rFonts w:ascii="Simplified Arabic" w:hAnsi="Simplified Arabic" w:cs="Traditional Arabic"/>
          <w:sz w:val="32"/>
          <w:szCs w:val="32"/>
          <w:rtl/>
        </w:rPr>
        <w:t>من أمثلة ردّ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r>
      <w:r>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آمَنُوَاْ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تُطِيعُواْ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فَرِيقاً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أُوتُواْ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الْكِتَابَ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يَرُدُّوكُم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بَعْدَ</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إِيمَانِكُمْ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lastRenderedPageBreak/>
        <w:t>كَافِرِينَ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8"/>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يردوكم</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مضارع مجزوم وعلامة جزمه حذف النون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والكاف ضمير متصل مبني على الضم في محل نصب مفعول به أول </w:t>
      </w:r>
      <w:r w:rsidRPr="00664925">
        <w:rPr>
          <w:rFonts w:ascii="Simplified Arabic" w:hAnsi="Simplified Arabic" w:cs="Traditional Arabic"/>
          <w:sz w:val="32"/>
          <w:szCs w:val="32"/>
          <w:rtl/>
        </w:rPr>
        <w:br/>
        <w:t>كافرين</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الياء لأنه جمع مذكر سالم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89"/>
      </w:r>
      <w:r w:rsidRPr="00664925">
        <w:rPr>
          <w:rFonts w:ascii="Simplified Arabic" w:hAnsi="Simplified Arabic" w:cs="Traditional Arabic"/>
          <w:sz w:val="32"/>
          <w:szCs w:val="32"/>
          <w:vertAlign w:val="superscript"/>
          <w:rtl/>
        </w:rPr>
        <w:t>)</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b/>
          <w:bCs/>
          <w:sz w:val="32"/>
          <w:szCs w:val="32"/>
          <w:rtl/>
        </w:rPr>
      </w:pPr>
      <w:r w:rsidRPr="00664925">
        <w:rPr>
          <w:rFonts w:ascii="Simplified Arabic" w:hAnsi="Simplified Arabic" w:cs="Traditional Arabic" w:hint="cs"/>
          <w:b/>
          <w:bCs/>
          <w:sz w:val="32"/>
          <w:szCs w:val="32"/>
          <w:rtl/>
        </w:rPr>
        <w:t xml:space="preserve">** </w:t>
      </w:r>
      <w:r w:rsidRPr="00664925">
        <w:rPr>
          <w:rFonts w:ascii="Simplified Arabic" w:hAnsi="Simplified Arabic" w:cs="Traditional Arabic"/>
          <w:b/>
          <w:bCs/>
          <w:sz w:val="32"/>
          <w:szCs w:val="32"/>
          <w:rtl/>
        </w:rPr>
        <w:t>ترك</w:t>
      </w:r>
      <w:r>
        <w:rPr>
          <w:rFonts w:ascii="Simplified Arabic" w:hAnsi="Simplified Arabic" w:cs="Traditional Arabic"/>
          <w:b/>
          <w:bCs/>
          <w:sz w:val="32"/>
          <w:szCs w:val="32"/>
          <w:rtl/>
        </w:rPr>
        <w:t>:</w:t>
      </w:r>
      <w:r w:rsidRPr="00664925">
        <w:rPr>
          <w:rFonts w:ascii="Simplified Arabic" w:hAnsi="Simplified Arabic" w:cs="Traditional Arabic"/>
          <w:b/>
          <w:bCs/>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من أمثله ترك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p>
    <w:p w:rsidR="00664925" w:rsidRPr="00664925" w:rsidRDefault="00664925" w:rsidP="00664925">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يَا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أَيُّهَا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الَّذِينَ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آمَنُواْ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تُبْطِلُواْ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صَدَقَاتِكُم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وَالأذَى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كَالَّذِي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يُنفِقُ</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مَالَهُ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رِئَاء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النَّاسِ</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يُؤْمِنُ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بِاللّهِ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وَالْيَوْمِ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الآخِرِ</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فَمَثَلُهُ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كَمَثَلِ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صَفْوَانٍ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عَلَيْهِ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تُرَابٌ</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فَأَصَابَهُ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وَابِلٌ</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فَتَرَكَهُ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صَلْداً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يَقْدِرُونَ</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عَلَى</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شَيْءٍ</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مِّمَّا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كَسَبُواْ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لاَ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يَهْدِي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الْقَوْمَ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الْكَافِرِينَ</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0"/>
      </w:r>
      <w:r w:rsidRPr="00664925">
        <w:rPr>
          <w:rFonts w:ascii="Simplified Arabic" w:hAnsi="Simplified Arabic" w:cs="Traditional Arabic"/>
          <w:sz w:val="32"/>
          <w:szCs w:val="32"/>
          <w:vertAlign w:val="superscript"/>
          <w:rtl/>
        </w:rPr>
        <w:t xml:space="preserve">) </w:t>
      </w:r>
      <w:r w:rsidRPr="00664925">
        <w:rPr>
          <w:rFonts w:ascii="Simplified Arabic" w:hAnsi="Simplified Arabic" w:cs="Traditional Arabic"/>
          <w:sz w:val="32"/>
          <w:szCs w:val="32"/>
          <w:rtl/>
        </w:rPr>
        <w:br/>
        <w:t>فتركه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الفاء حرف عطف</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ترك</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والفاعل ضمير مستتر جوازا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والهاء ضمير متصل مبني على الضم في محل نصب مفعول به أول </w:t>
      </w:r>
      <w:r w:rsidRPr="00664925">
        <w:rPr>
          <w:rFonts w:ascii="Simplified Arabic" w:hAnsi="Simplified Arabic" w:cs="Traditional Arabic"/>
          <w:sz w:val="32"/>
          <w:szCs w:val="32"/>
          <w:rtl/>
        </w:rPr>
        <w:br/>
        <w:t>صلدا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1"/>
      </w:r>
      <w:r w:rsidRPr="00664925">
        <w:rPr>
          <w:rFonts w:ascii="Simplified Arabic" w:hAnsi="Simplified Arabic" w:cs="Traditional Arabic"/>
          <w:sz w:val="32"/>
          <w:szCs w:val="32"/>
          <w:vertAlign w:val="superscript"/>
          <w:rtl/>
        </w:rPr>
        <w:t>)</w:t>
      </w:r>
    </w:p>
    <w:p w:rsidR="00664925" w:rsidRPr="00664925" w:rsidRDefault="00664925" w:rsidP="00664925">
      <w:pPr>
        <w:spacing w:after="0" w:line="240" w:lineRule="auto"/>
        <w:rPr>
          <w:rFonts w:ascii="Simplified Arabic" w:hAnsi="Simplified Arabic" w:cs="Traditional Arabic"/>
          <w:sz w:val="32"/>
          <w:szCs w:val="32"/>
          <w:rtl/>
        </w:rPr>
      </w:pPr>
    </w:p>
    <w:p w:rsidR="00664925" w:rsidRPr="00664925" w:rsidRDefault="00664925" w:rsidP="005A0EE0">
      <w:pPr>
        <w:spacing w:after="0" w:line="240" w:lineRule="auto"/>
        <w:rPr>
          <w:rFonts w:ascii="Simplified Arabic" w:hAnsi="Simplified Arabic" w:cs="Traditional Arabic"/>
          <w:sz w:val="32"/>
          <w:szCs w:val="32"/>
          <w:rtl/>
        </w:rPr>
      </w:pP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b/>
          <w:bCs/>
          <w:sz w:val="32"/>
          <w:szCs w:val="32"/>
          <w:rtl/>
        </w:rPr>
        <w:t>اتخذ</w:t>
      </w:r>
      <w:r>
        <w:rPr>
          <w:rFonts w:ascii="Simplified Arabic" w:hAnsi="Simplified Arabic" w:cs="Traditional Arabic"/>
          <w:b/>
          <w:bCs/>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من أمثلة اتخذ في القرآن الكريم الآتي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وَاتَّخَذُوا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آيَاتِي</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وَمَا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أُنذِرُوا</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هُزُواً</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2"/>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واتخذوا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واو الحال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اتخذوا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فعل ماض مبني على الفتح المقدر على ما قبل واو الجماعة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والواو ضمير متصل مبني على السكون في محل رفع فاعل</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والألف فارقة </w:t>
      </w:r>
      <w:r w:rsidRPr="00664925">
        <w:rPr>
          <w:rFonts w:ascii="Simplified Arabic" w:hAnsi="Simplified Arabic" w:cs="Traditional Arabic"/>
          <w:sz w:val="32"/>
          <w:szCs w:val="32"/>
          <w:rtl/>
        </w:rPr>
        <w:br/>
        <w:t>آياتي</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اول منصوب وعلامة نصبه الكسرة بدلا عن الفتحة لأنه ملحق بجمع المؤنث السالم وهو مضاف والياء ضمير متصل مبني على السكون في محل جر مضاف إليه </w:t>
      </w:r>
      <w:r w:rsidRPr="00664925">
        <w:rPr>
          <w:rFonts w:ascii="Simplified Arabic" w:hAnsi="Simplified Arabic" w:cs="Traditional Arabic"/>
          <w:sz w:val="32"/>
          <w:szCs w:val="32"/>
          <w:rtl/>
        </w:rPr>
        <w:br/>
        <w:t>هزوا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 به ثان منصوب وعلامة نصبه الفتحة الظاهرة على آخره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3"/>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5A0EE0" w:rsidRDefault="00664925" w:rsidP="005A0EE0">
      <w:pPr>
        <w:spacing w:after="0" w:line="240" w:lineRule="auto"/>
        <w:rPr>
          <w:rFonts w:ascii="Simplified Arabic" w:hAnsi="Simplified Arabic" w:cs="Traditional Arabic"/>
          <w:sz w:val="32"/>
          <w:szCs w:val="32"/>
        </w:rPr>
      </w:pPr>
      <w:r>
        <w:rPr>
          <w:rFonts w:ascii="Simplified Arabic" w:hAnsi="Simplified Arabic" w:cs="Traditional Arabic"/>
          <w:sz w:val="32"/>
          <w:szCs w:val="32"/>
          <w:rtl/>
        </w:rPr>
        <w:lastRenderedPageBreak/>
        <w:t xml:space="preserve"> </w:t>
      </w:r>
      <w:r w:rsidRPr="00664925">
        <w:rPr>
          <w:rFonts w:ascii="Simplified Arabic" w:hAnsi="Simplified Arabic" w:cs="Traditional Arabic"/>
          <w:sz w:val="32"/>
          <w:szCs w:val="32"/>
          <w:rtl/>
        </w:rPr>
        <w:t>قال تعالى</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 وَاتَّخَذَ</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اللّهُ</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إِبْرَاهِيمَ</w:t>
      </w:r>
      <w:r w:rsidRPr="00664925">
        <w:rPr>
          <w:rFonts w:ascii="Simplified Arabic" w:hAnsi="Simplified Arabic" w:cs="Traditional Arabic"/>
          <w:sz w:val="32"/>
          <w:szCs w:val="32"/>
          <w:rtl/>
        </w:rPr>
        <w:t xml:space="preserve"> </w:t>
      </w:r>
      <w:r w:rsidRPr="00664925">
        <w:rPr>
          <w:rFonts w:ascii="Simplified Arabic" w:hAnsi="Simplified Arabic" w:cs="Traditional Arabic" w:hint="cs"/>
          <w:sz w:val="32"/>
          <w:szCs w:val="32"/>
          <w:rtl/>
        </w:rPr>
        <w:t xml:space="preserve">خَلِيلاً </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4"/>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r w:rsidRPr="00664925">
        <w:rPr>
          <w:rFonts w:ascii="Simplified Arabic" w:hAnsi="Simplified Arabic" w:cs="Traditional Arabic"/>
          <w:sz w:val="32"/>
          <w:szCs w:val="32"/>
          <w:rtl/>
        </w:rPr>
        <w:br/>
        <w:t>واتخذ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الواو استئنافية</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اتخذ</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بمعنى (صير) فعل ماض مبني على الفتح </w:t>
      </w:r>
      <w:r w:rsidRPr="00664925">
        <w:rPr>
          <w:rFonts w:ascii="Simplified Arabic" w:hAnsi="Simplified Arabic" w:cs="Traditional Arabic"/>
          <w:sz w:val="32"/>
          <w:szCs w:val="32"/>
          <w:rtl/>
        </w:rPr>
        <w:br/>
        <w:t>الله</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لفظ الجلالة فاعل مرفوع للتعظيم بالضمة </w:t>
      </w:r>
      <w:r w:rsidRPr="00664925">
        <w:rPr>
          <w:rFonts w:ascii="Simplified Arabic" w:hAnsi="Simplified Arabic" w:cs="Traditional Arabic"/>
          <w:sz w:val="32"/>
          <w:szCs w:val="32"/>
          <w:rtl/>
        </w:rPr>
        <w:br/>
        <w:t>إبراهيم خليلا</w:t>
      </w:r>
      <w:r>
        <w:rPr>
          <w:rFonts w:ascii="Simplified Arabic" w:hAnsi="Simplified Arabic" w:cs="Traditional Arabic"/>
          <w:sz w:val="32"/>
          <w:szCs w:val="32"/>
          <w:rtl/>
        </w:rPr>
        <w:t>:</w:t>
      </w:r>
      <w:r w:rsidRPr="00664925">
        <w:rPr>
          <w:rFonts w:ascii="Simplified Arabic" w:hAnsi="Simplified Arabic" w:cs="Traditional Arabic"/>
          <w:sz w:val="32"/>
          <w:szCs w:val="32"/>
          <w:rtl/>
        </w:rPr>
        <w:t xml:space="preserve"> مفعولان بهما للفعل اتخذ منصوبان بالفتحة ولم ينون الأول لأنه ممنوع من الصرف </w:t>
      </w:r>
      <w:r w:rsidRPr="00664925">
        <w:rPr>
          <w:rFonts w:ascii="Simplified Arabic" w:hAnsi="Simplified Arabic" w:cs="Traditional Arabic"/>
          <w:sz w:val="32"/>
          <w:szCs w:val="32"/>
          <w:vertAlign w:val="superscript"/>
          <w:rtl/>
        </w:rPr>
        <w:t>(</w:t>
      </w:r>
      <w:r w:rsidRPr="00664925">
        <w:rPr>
          <w:rStyle w:val="a4"/>
          <w:rFonts w:ascii="Simplified Arabic" w:hAnsi="Simplified Arabic" w:cs="Traditional Arabic"/>
          <w:sz w:val="32"/>
          <w:szCs w:val="32"/>
          <w:rtl/>
        </w:rPr>
        <w:footnoteReference w:id="395"/>
      </w:r>
      <w:r w:rsidRPr="00664925">
        <w:rPr>
          <w:rFonts w:ascii="Simplified Arabic" w:hAnsi="Simplified Arabic" w:cs="Traditional Arabic"/>
          <w:sz w:val="32"/>
          <w:szCs w:val="32"/>
          <w:vertAlign w:val="superscript"/>
          <w:rtl/>
        </w:rPr>
        <w:t>)</w:t>
      </w:r>
      <w:r w:rsidRPr="00664925">
        <w:rPr>
          <w:rFonts w:ascii="Simplified Arabic" w:hAnsi="Simplified Arabic" w:cs="Traditional Arabic"/>
          <w:sz w:val="32"/>
          <w:szCs w:val="32"/>
          <w:rtl/>
        </w:rPr>
        <w:t xml:space="preserve"> </w:t>
      </w:r>
    </w:p>
    <w:p w:rsidR="005A0EE0" w:rsidRDefault="005A0EE0">
      <w:pPr>
        <w:bidi w:val="0"/>
        <w:rPr>
          <w:rFonts w:ascii="Simplified Arabic" w:hAnsi="Simplified Arabic" w:cs="Traditional Arabic"/>
          <w:sz w:val="32"/>
          <w:szCs w:val="32"/>
        </w:rPr>
      </w:pPr>
      <w:r>
        <w:rPr>
          <w:rFonts w:ascii="Simplified Arabic" w:hAnsi="Simplified Arabic" w:cs="Traditional Arabic"/>
          <w:sz w:val="32"/>
          <w:szCs w:val="32"/>
        </w:rPr>
        <w:br w:type="page"/>
      </w:r>
    </w:p>
    <w:sdt>
      <w:sdtPr>
        <w:rPr>
          <w:lang w:val="ar-SA"/>
        </w:rPr>
        <w:id w:val="508558587"/>
        <w:docPartObj>
          <w:docPartGallery w:val="Table of Contents"/>
          <w:docPartUnique/>
        </w:docPartObj>
      </w:sdtPr>
      <w:sdtEndPr>
        <w:rPr>
          <w:rFonts w:asciiTheme="minorHAnsi" w:eastAsiaTheme="minorHAnsi" w:hAnsiTheme="minorHAnsi" w:cs="Traditional Arabic"/>
          <w:color w:val="auto"/>
          <w:lang w:val="en-US"/>
        </w:rPr>
      </w:sdtEndPr>
      <w:sdtContent>
        <w:p w:rsidR="005A0EE0" w:rsidRPr="005A0EE0" w:rsidRDefault="005A0EE0" w:rsidP="005A0EE0">
          <w:pPr>
            <w:pStyle w:val="a6"/>
            <w:spacing w:before="0" w:line="240" w:lineRule="auto"/>
            <w:jc w:val="center"/>
            <w:rPr>
              <w:rFonts w:cs="Traditional Arabic"/>
              <w:b/>
              <w:bCs/>
            </w:rPr>
          </w:pPr>
          <w:r w:rsidRPr="005A0EE0">
            <w:rPr>
              <w:rFonts w:cs="Traditional Arabic"/>
              <w:b/>
              <w:bCs/>
              <w:lang w:val="ar-SA"/>
            </w:rPr>
            <w:t>المحتويات</w:t>
          </w:r>
        </w:p>
        <w:p w:rsidR="005A0EE0" w:rsidRPr="005A0EE0" w:rsidRDefault="005A0EE0" w:rsidP="005A0EE0">
          <w:pPr>
            <w:pStyle w:val="20"/>
            <w:tabs>
              <w:tab w:val="right" w:leader="dot" w:pos="8297"/>
            </w:tabs>
            <w:spacing w:after="0" w:line="240" w:lineRule="auto"/>
            <w:ind w:left="0"/>
            <w:rPr>
              <w:rFonts w:cs="Traditional Arabic"/>
              <w:noProof/>
              <w:sz w:val="32"/>
              <w:szCs w:val="32"/>
              <w:rtl/>
            </w:rPr>
          </w:pPr>
          <w:r w:rsidRPr="005A0EE0">
            <w:rPr>
              <w:rFonts w:cs="Traditional Arabic"/>
              <w:sz w:val="32"/>
              <w:szCs w:val="32"/>
            </w:rPr>
            <w:fldChar w:fldCharType="begin"/>
          </w:r>
          <w:r w:rsidRPr="005A0EE0">
            <w:rPr>
              <w:rFonts w:cs="Traditional Arabic"/>
              <w:sz w:val="32"/>
              <w:szCs w:val="32"/>
            </w:rPr>
            <w:instrText xml:space="preserve"> TOC \o "1-3" \h \z \u </w:instrText>
          </w:r>
          <w:r w:rsidRPr="005A0EE0">
            <w:rPr>
              <w:rFonts w:cs="Traditional Arabic"/>
              <w:sz w:val="32"/>
              <w:szCs w:val="32"/>
            </w:rPr>
            <w:fldChar w:fldCharType="separate"/>
          </w:r>
          <w:hyperlink w:anchor="_Toc506796760" w:history="1">
            <w:r w:rsidRPr="005A0EE0">
              <w:rPr>
                <w:rStyle w:val="Hyperlink"/>
                <w:rFonts w:cs="Traditional Arabic" w:hint="eastAsia"/>
                <w:noProof/>
                <w:sz w:val="32"/>
                <w:szCs w:val="32"/>
                <w:rtl/>
              </w:rPr>
              <w:t>تمهيد</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1" w:history="1">
            <w:r w:rsidRPr="005A0EE0">
              <w:rPr>
                <w:rStyle w:val="Hyperlink"/>
                <w:rFonts w:cs="Traditional Arabic" w:hint="eastAsia"/>
                <w:noProof/>
                <w:sz w:val="32"/>
                <w:szCs w:val="32"/>
                <w:rtl/>
              </w:rPr>
              <w:t>أولاً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معنى</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النواسخ</w:t>
            </w:r>
            <w:r w:rsidRPr="005A0EE0">
              <w:rPr>
                <w:rStyle w:val="Hyperlink"/>
                <w:rFonts w:cs="Traditional Arabic"/>
                <w:noProof/>
                <w:sz w:val="32"/>
                <w:szCs w:val="32"/>
                <w:rtl/>
                <w:lang w:bidi="ar-EG"/>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2" w:history="1">
            <w:r w:rsidRPr="005A0EE0">
              <w:rPr>
                <w:rStyle w:val="Hyperlink"/>
                <w:rFonts w:cs="Traditional Arabic" w:hint="eastAsia"/>
                <w:noProof/>
                <w:sz w:val="32"/>
                <w:szCs w:val="32"/>
                <w:rtl/>
              </w:rPr>
              <w:t>ثانياً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معنى</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الفعل</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3" w:history="1">
            <w:r w:rsidRPr="005A0EE0">
              <w:rPr>
                <w:rStyle w:val="Hyperlink"/>
                <w:rFonts w:cs="Traditional Arabic" w:hint="eastAsia"/>
                <w:noProof/>
                <w:sz w:val="32"/>
                <w:szCs w:val="32"/>
                <w:rtl/>
              </w:rPr>
              <w:t>الفصل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الأول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4"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الأول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5" w:history="1">
            <w:r w:rsidRPr="005A0EE0">
              <w:rPr>
                <w:rStyle w:val="Hyperlink"/>
                <w:rFonts w:cs="Traditional Arabic" w:hint="eastAsia"/>
                <w:noProof/>
                <w:sz w:val="32"/>
                <w:szCs w:val="32"/>
                <w:rtl/>
              </w:rPr>
              <w:t>التعريف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6" w:history="1">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7" w:history="1">
            <w:r w:rsidRPr="005A0EE0">
              <w:rPr>
                <w:rStyle w:val="Hyperlink"/>
                <w:rFonts w:cs="Traditional Arabic" w:hint="eastAsia"/>
                <w:noProof/>
                <w:sz w:val="32"/>
                <w:szCs w:val="32"/>
                <w:rtl/>
              </w:rPr>
              <w:t>أولاً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المعنى</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8" w:history="1">
            <w:r w:rsidRPr="005A0EE0">
              <w:rPr>
                <w:rStyle w:val="Hyperlink"/>
                <w:rFonts w:cs="Traditional Arabic" w:hint="eastAsia"/>
                <w:noProof/>
                <w:sz w:val="32"/>
                <w:szCs w:val="32"/>
                <w:rtl/>
              </w:rPr>
              <w:t>ثانياً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الأوجه</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تأتي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عليها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69" w:history="1">
            <w:r w:rsidRPr="005A0EE0">
              <w:rPr>
                <w:rStyle w:val="Hyperlink"/>
                <w:rFonts w:cs="Traditional Arabic" w:hint="eastAsia"/>
                <w:noProof/>
                <w:sz w:val="32"/>
                <w:szCs w:val="32"/>
                <w:rtl/>
              </w:rPr>
              <w:t>ثالثاً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التصريف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Toc506796769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8</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0" w:history="1">
            <w:r w:rsidRPr="005A0EE0">
              <w:rPr>
                <w:rStyle w:val="Hyperlink"/>
                <w:rFonts w:cs="Traditional Arabic" w:hint="eastAsia"/>
                <w:noProof/>
                <w:sz w:val="32"/>
                <w:szCs w:val="32"/>
                <w:rtl/>
              </w:rPr>
              <w:t>رابعاً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شروط</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عملها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9</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1" w:history="1">
            <w:r w:rsidRPr="005A0EE0">
              <w:rPr>
                <w:rStyle w:val="Hyperlink"/>
                <w:rFonts w:cs="Traditional Arabic" w:hint="eastAsia"/>
                <w:noProof/>
                <w:sz w:val="32"/>
                <w:szCs w:val="32"/>
                <w:rtl/>
              </w:rPr>
              <w:t>حذف</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11</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2" w:history="1">
            <w:r w:rsidRPr="005A0EE0">
              <w:rPr>
                <w:rStyle w:val="Hyperlink"/>
                <w:rFonts w:cs="Traditional Arabic" w:hint="eastAsia"/>
                <w:noProof/>
                <w:sz w:val="32"/>
                <w:szCs w:val="32"/>
                <w:rtl/>
              </w:rPr>
              <w:t>حذف</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نون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مضارع</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12</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3" w:history="1">
            <w:r w:rsidRPr="005A0EE0">
              <w:rPr>
                <w:rStyle w:val="Hyperlink"/>
                <w:rFonts w:cs="Traditional Arabic" w:hint="eastAsia"/>
                <w:noProof/>
                <w:sz w:val="32"/>
                <w:szCs w:val="32"/>
                <w:rtl/>
              </w:rPr>
              <w:t>تمام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12</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4"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الثاني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5" w:history="1">
            <w:r w:rsidRPr="005A0EE0">
              <w:rPr>
                <w:rStyle w:val="Hyperlink"/>
                <w:rFonts w:cs="Traditional Arabic" w:hint="eastAsia"/>
                <w:noProof/>
                <w:sz w:val="32"/>
                <w:szCs w:val="32"/>
                <w:rtl/>
              </w:rPr>
              <w:t>شروط</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6" w:history="1">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بين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الرفع</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والجر</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7" w:history="1">
            <w:r w:rsidRPr="005A0EE0">
              <w:rPr>
                <w:rStyle w:val="Hyperlink"/>
                <w:rFonts w:cs="Traditional Arabic" w:hint="eastAsia"/>
                <w:noProof/>
                <w:sz w:val="32"/>
                <w:szCs w:val="32"/>
                <w:rtl/>
              </w:rPr>
              <w:t>تقديم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8" w:history="1">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79"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الثالث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Toc506796779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17</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0" w:history="1">
            <w:r w:rsidRPr="005A0EE0">
              <w:rPr>
                <w:rStyle w:val="Hyperlink"/>
                <w:rFonts w:cs="Traditional Arabic" w:hint="eastAsia"/>
                <w:noProof/>
                <w:sz w:val="32"/>
                <w:szCs w:val="32"/>
                <w:rtl/>
              </w:rPr>
              <w:t>أحوال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17</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1" w:history="1">
            <w:r w:rsidRPr="005A0EE0">
              <w:rPr>
                <w:rStyle w:val="Hyperlink"/>
                <w:rFonts w:cs="Traditional Arabic" w:hint="eastAsia"/>
                <w:noProof/>
                <w:sz w:val="32"/>
                <w:szCs w:val="32"/>
                <w:rtl/>
              </w:rPr>
              <w:t>أحكام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19</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2" w:history="1">
            <w:r w:rsidRPr="005A0EE0">
              <w:rPr>
                <w:rStyle w:val="Hyperlink"/>
                <w:rFonts w:cs="Traditional Arabic" w:hint="eastAsia"/>
                <w:noProof/>
                <w:sz w:val="32"/>
                <w:szCs w:val="32"/>
                <w:rtl/>
              </w:rPr>
              <w:t>جواز</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توسط</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بين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والمنفي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19</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3" w:history="1">
            <w:r w:rsidRPr="005A0EE0">
              <w:rPr>
                <w:rStyle w:val="Hyperlink"/>
                <w:rFonts w:cs="Traditional Arabic" w:hint="eastAsia"/>
                <w:noProof/>
                <w:sz w:val="32"/>
                <w:szCs w:val="32"/>
                <w:rtl/>
              </w:rPr>
              <w:t>تقديم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معمول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على</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4" w:history="1">
            <w:r w:rsidRPr="005A0EE0">
              <w:rPr>
                <w:rStyle w:val="Hyperlink"/>
                <w:rFonts w:cs="Traditional Arabic" w:hint="eastAsia"/>
                <w:noProof/>
                <w:sz w:val="32"/>
                <w:szCs w:val="32"/>
                <w:rtl/>
              </w:rPr>
              <w:t>زيادة</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الباء</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في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الخبر</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5"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الرابع</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تطبيق</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كان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21</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6" w:history="1">
            <w:r w:rsidRPr="005A0EE0">
              <w:rPr>
                <w:rStyle w:val="Hyperlink"/>
                <w:rFonts w:cs="Traditional Arabic"/>
                <w:noProof/>
                <w:sz w:val="32"/>
                <w:szCs w:val="32"/>
                <w:rtl/>
              </w:rPr>
              <w:t xml:space="preserve">1/ </w:t>
            </w:r>
            <w:r w:rsidRPr="005A0EE0">
              <w:rPr>
                <w:rStyle w:val="Hyperlink"/>
                <w:rFonts w:cs="Traditional Arabic" w:hint="eastAsia"/>
                <w:noProof/>
                <w:sz w:val="32"/>
                <w:szCs w:val="32"/>
                <w:rtl/>
              </w:rPr>
              <w:t>كان</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21</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7" w:history="1">
            <w:r w:rsidRPr="005A0EE0">
              <w:rPr>
                <w:rStyle w:val="Hyperlink"/>
                <w:rFonts w:cs="Traditional Arabic"/>
                <w:noProof/>
                <w:sz w:val="32"/>
                <w:szCs w:val="32"/>
                <w:rtl/>
              </w:rPr>
              <w:t xml:space="preserve">2/ </w:t>
            </w:r>
            <w:r w:rsidRPr="005A0EE0">
              <w:rPr>
                <w:rStyle w:val="Hyperlink"/>
                <w:rFonts w:cs="Traditional Arabic" w:hint="eastAsia"/>
                <w:noProof/>
                <w:sz w:val="32"/>
                <w:szCs w:val="32"/>
                <w:rtl/>
              </w:rPr>
              <w:t>أصبح</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23</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8" w:history="1">
            <w:r w:rsidRPr="005A0EE0">
              <w:rPr>
                <w:rStyle w:val="Hyperlink"/>
                <w:rFonts w:cs="Traditional Arabic"/>
                <w:noProof/>
                <w:sz w:val="32"/>
                <w:szCs w:val="32"/>
                <w:rtl/>
              </w:rPr>
              <w:t xml:space="preserve">3/ </w:t>
            </w:r>
            <w:r w:rsidRPr="005A0EE0">
              <w:rPr>
                <w:rStyle w:val="Hyperlink"/>
                <w:rFonts w:cs="Traditional Arabic" w:hint="eastAsia"/>
                <w:noProof/>
                <w:sz w:val="32"/>
                <w:szCs w:val="32"/>
                <w:rtl/>
              </w:rPr>
              <w:t>ظلّ</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89" w:history="1">
            <w:r w:rsidRPr="005A0EE0">
              <w:rPr>
                <w:rStyle w:val="Hyperlink"/>
                <w:rFonts w:cs="Traditional Arabic"/>
                <w:noProof/>
                <w:sz w:val="32"/>
                <w:szCs w:val="32"/>
                <w:rtl/>
              </w:rPr>
              <w:t xml:space="preserve">4/ </w:t>
            </w:r>
            <w:r w:rsidRPr="005A0EE0">
              <w:rPr>
                <w:rStyle w:val="Hyperlink"/>
                <w:rFonts w:cs="Traditional Arabic" w:hint="eastAsia"/>
                <w:noProof/>
                <w:sz w:val="32"/>
                <w:szCs w:val="32"/>
                <w:rtl/>
              </w:rPr>
              <w:t>ليس</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Toc506796789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0" w:history="1">
            <w:r w:rsidRPr="005A0EE0">
              <w:rPr>
                <w:rStyle w:val="Hyperlink"/>
                <w:rFonts w:cs="Traditional Arabic"/>
                <w:noProof/>
                <w:sz w:val="32"/>
                <w:szCs w:val="32"/>
                <w:rtl/>
              </w:rPr>
              <w:t xml:space="preserve">5 / </w:t>
            </w:r>
            <w:r w:rsidRPr="005A0EE0">
              <w:rPr>
                <w:rStyle w:val="Hyperlink"/>
                <w:rFonts w:cs="Traditional Arabic" w:hint="eastAsia"/>
                <w:noProof/>
                <w:sz w:val="32"/>
                <w:szCs w:val="32"/>
                <w:rtl/>
              </w:rPr>
              <w:t>زال</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26</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1" w:history="1">
            <w:r w:rsidRPr="005A0EE0">
              <w:rPr>
                <w:rStyle w:val="Hyperlink"/>
                <w:rFonts w:cs="Traditional Arabic"/>
                <w:noProof/>
                <w:sz w:val="32"/>
                <w:szCs w:val="32"/>
                <w:rtl/>
              </w:rPr>
              <w:t xml:space="preserve">6/ </w:t>
            </w:r>
            <w:r w:rsidRPr="005A0EE0">
              <w:rPr>
                <w:rStyle w:val="Hyperlink"/>
                <w:rFonts w:cs="Traditional Arabic" w:hint="eastAsia"/>
                <w:noProof/>
                <w:sz w:val="32"/>
                <w:szCs w:val="32"/>
                <w:rtl/>
              </w:rPr>
              <w:t>ما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برح</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28</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2" w:history="1">
            <w:r w:rsidRPr="005A0EE0">
              <w:rPr>
                <w:rStyle w:val="Hyperlink"/>
                <w:rFonts w:cs="Traditional Arabic"/>
                <w:noProof/>
                <w:sz w:val="32"/>
                <w:szCs w:val="32"/>
                <w:rtl/>
              </w:rPr>
              <w:t xml:space="preserve">7 / </w:t>
            </w:r>
            <w:r w:rsidRPr="005A0EE0">
              <w:rPr>
                <w:rStyle w:val="Hyperlink"/>
                <w:rFonts w:cs="Traditional Arabic" w:hint="eastAsia"/>
                <w:noProof/>
                <w:sz w:val="32"/>
                <w:szCs w:val="32"/>
                <w:rtl/>
              </w:rPr>
              <w:t>ما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فتئ</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28</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3" w:history="1">
            <w:r w:rsidRPr="005A0EE0">
              <w:rPr>
                <w:rStyle w:val="Hyperlink"/>
                <w:rFonts w:cs="Traditional Arabic"/>
                <w:noProof/>
                <w:sz w:val="32"/>
                <w:szCs w:val="32"/>
                <w:rtl/>
              </w:rPr>
              <w:t xml:space="preserve">8/ </w:t>
            </w:r>
            <w:r w:rsidRPr="005A0EE0">
              <w:rPr>
                <w:rStyle w:val="Hyperlink"/>
                <w:rFonts w:cs="Traditional Arabic" w:hint="eastAsia"/>
                <w:noProof/>
                <w:sz w:val="32"/>
                <w:szCs w:val="32"/>
                <w:rtl/>
              </w:rPr>
              <w:t>ما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دام</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28</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4" w:history="1">
            <w:r w:rsidRPr="005A0EE0">
              <w:rPr>
                <w:rStyle w:val="Hyperlink"/>
                <w:rFonts w:cs="Traditional Arabic" w:hint="eastAsia"/>
                <w:noProof/>
                <w:sz w:val="32"/>
                <w:szCs w:val="32"/>
                <w:rtl/>
              </w:rPr>
              <w:t>الفصل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الثاني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5"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الأول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6" w:history="1">
            <w:r w:rsidRPr="005A0EE0">
              <w:rPr>
                <w:rStyle w:val="Hyperlink"/>
                <w:rFonts w:cs="Traditional Arabic" w:hint="eastAsia"/>
                <w:noProof/>
                <w:sz w:val="32"/>
                <w:szCs w:val="32"/>
                <w:rtl/>
              </w:rPr>
              <w:t>التعريف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7" w:history="1">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30</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8" w:history="1">
            <w:r w:rsidRPr="005A0EE0">
              <w:rPr>
                <w:rStyle w:val="Hyperlink"/>
                <w:rFonts w:cs="Traditional Arabic" w:hint="eastAsia"/>
                <w:noProof/>
                <w:sz w:val="32"/>
                <w:szCs w:val="32"/>
                <w:rtl/>
              </w:rPr>
              <w:t>ثانياً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التصريف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31</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799" w:history="1">
            <w:r w:rsidRPr="005A0EE0">
              <w:rPr>
                <w:rStyle w:val="Hyperlink"/>
                <w:rFonts w:cs="Traditional Arabic" w:hint="eastAsia"/>
                <w:noProof/>
                <w:sz w:val="32"/>
                <w:szCs w:val="32"/>
                <w:rtl/>
              </w:rPr>
              <w:t>ثالثاً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التمام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والنقص</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Toc506796799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32</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0" w:history="1">
            <w:r w:rsidRPr="005A0EE0">
              <w:rPr>
                <w:rStyle w:val="Hyperlink"/>
                <w:rFonts w:cs="Traditional Arabic" w:hint="eastAsia"/>
                <w:noProof/>
                <w:sz w:val="32"/>
                <w:szCs w:val="32"/>
                <w:rtl/>
              </w:rPr>
              <w:t>رابعاً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الإضمار</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32</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01"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الثاني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اسم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33</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2" w:history="1">
            <w:r w:rsidRPr="005A0EE0">
              <w:rPr>
                <w:rStyle w:val="Hyperlink"/>
                <w:rFonts w:cs="Traditional Arabic" w:hint="eastAsia"/>
                <w:noProof/>
                <w:sz w:val="32"/>
                <w:szCs w:val="32"/>
                <w:rtl/>
              </w:rPr>
              <w:t>عسى</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33</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3" w:history="1">
            <w:r w:rsidRPr="005A0EE0">
              <w:rPr>
                <w:rStyle w:val="Hyperlink"/>
                <w:rFonts w:cs="Traditional Arabic" w:hint="eastAsia"/>
                <w:noProof/>
                <w:sz w:val="32"/>
                <w:szCs w:val="32"/>
                <w:rtl/>
              </w:rPr>
              <w:t>كاد</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35</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04"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الثالث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36</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5" w:history="1">
            <w:r w:rsidRPr="005A0EE0">
              <w:rPr>
                <w:rStyle w:val="Hyperlink"/>
                <w:rFonts w:cs="Traditional Arabic" w:hint="eastAsia"/>
                <w:noProof/>
                <w:sz w:val="32"/>
                <w:szCs w:val="32"/>
                <w:rtl/>
              </w:rPr>
              <w:t>أحوال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36</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6" w:history="1">
            <w:r w:rsidRPr="005A0EE0">
              <w:rPr>
                <w:rStyle w:val="Hyperlink"/>
                <w:rFonts w:cs="Traditional Arabic" w:hint="eastAsia"/>
                <w:noProof/>
                <w:sz w:val="32"/>
                <w:szCs w:val="32"/>
                <w:rtl/>
              </w:rPr>
              <w:t>حذف</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38</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07"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الرابع</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تطبيق</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40</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8" w:history="1">
            <w:r w:rsidRPr="005A0EE0">
              <w:rPr>
                <w:rStyle w:val="Hyperlink"/>
                <w:rFonts w:cs="Traditional Arabic"/>
                <w:noProof/>
                <w:sz w:val="32"/>
                <w:szCs w:val="32"/>
                <w:rtl/>
              </w:rPr>
              <w:t xml:space="preserve">1/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المقاربة</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40</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09" w:history="1">
            <w:r w:rsidRPr="005A0EE0">
              <w:rPr>
                <w:rStyle w:val="Hyperlink"/>
                <w:rFonts w:cs="Traditional Arabic"/>
                <w:noProof/>
                <w:sz w:val="32"/>
                <w:szCs w:val="32"/>
                <w:rtl/>
              </w:rPr>
              <w:t xml:space="preserve">2/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الرجاء</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Toc506796809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42</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0" w:history="1">
            <w:r w:rsidRPr="005A0EE0">
              <w:rPr>
                <w:rStyle w:val="Hyperlink"/>
                <w:rFonts w:cs="Traditional Arabic"/>
                <w:noProof/>
                <w:sz w:val="32"/>
                <w:szCs w:val="32"/>
                <w:rtl/>
              </w:rPr>
              <w:t xml:space="preserve">3/ </w:t>
            </w:r>
            <w:r w:rsidRPr="005A0EE0">
              <w:rPr>
                <w:rStyle w:val="Hyperlink"/>
                <w:rFonts w:cs="Traditional Arabic" w:hint="eastAsia"/>
                <w:noProof/>
                <w:sz w:val="32"/>
                <w:szCs w:val="32"/>
                <w:rtl/>
              </w:rPr>
              <w:t>أفعال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الشروع</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44</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11" w:history="1">
            <w:r w:rsidRPr="005A0EE0">
              <w:rPr>
                <w:rStyle w:val="Hyperlink"/>
                <w:rFonts w:cs="Traditional Arabic" w:hint="eastAsia"/>
                <w:noProof/>
                <w:sz w:val="32"/>
                <w:szCs w:val="32"/>
                <w:rtl/>
              </w:rPr>
              <w:t>الفصل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الثالث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45</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2"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الأول</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معاني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45</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3" w:history="1">
            <w:r w:rsidRPr="005A0EE0">
              <w:rPr>
                <w:rStyle w:val="Hyperlink"/>
                <w:rFonts w:cs="Traditional Arabic" w:hint="eastAsia"/>
                <w:noProof/>
                <w:sz w:val="32"/>
                <w:szCs w:val="32"/>
                <w:rtl/>
              </w:rPr>
              <w:t>التعريف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45</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4" w:history="1">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45</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5" w:history="1">
            <w:r w:rsidRPr="005A0EE0">
              <w:rPr>
                <w:rStyle w:val="Hyperlink"/>
                <w:rFonts w:cs="Traditional Arabic" w:hint="eastAsia"/>
                <w:noProof/>
                <w:sz w:val="32"/>
                <w:szCs w:val="32"/>
                <w:rtl/>
              </w:rPr>
              <w:t>معانيها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46</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16"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الثاني</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54</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7" w:history="1">
            <w:r w:rsidRPr="005A0EE0">
              <w:rPr>
                <w:rStyle w:val="Hyperlink"/>
                <w:rFonts w:cs="Traditional Arabic" w:hint="eastAsia"/>
                <w:noProof/>
                <w:sz w:val="32"/>
                <w:szCs w:val="32"/>
                <w:rtl/>
              </w:rPr>
              <w:t>أولاً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النوع</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54</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18" w:history="1">
            <w:r w:rsidRPr="005A0EE0">
              <w:rPr>
                <w:rStyle w:val="Hyperlink"/>
                <w:rFonts w:cs="Traditional Arabic" w:hint="eastAsia"/>
                <w:noProof/>
                <w:sz w:val="32"/>
                <w:szCs w:val="32"/>
                <w:rtl/>
              </w:rPr>
              <w:t>ثانياً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أقسام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التصرف</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Toc506796818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59</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19"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الثالث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أحكام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Toc506796819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60</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0" w:history="1">
            <w:r w:rsidRPr="005A0EE0">
              <w:rPr>
                <w:rStyle w:val="Hyperlink"/>
                <w:rFonts w:cs="Traditional Arabic" w:hint="eastAsia"/>
                <w:noProof/>
                <w:sz w:val="32"/>
                <w:szCs w:val="32"/>
                <w:rtl/>
              </w:rPr>
              <w:t>أحكام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من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حيث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عملها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Toc506796820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60</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1" w:history="1">
            <w:r w:rsidRPr="005A0EE0">
              <w:rPr>
                <w:rStyle w:val="Hyperlink"/>
                <w:rFonts w:cs="Traditional Arabic" w:hint="eastAsia"/>
                <w:noProof/>
                <w:sz w:val="32"/>
                <w:szCs w:val="32"/>
                <w:rtl/>
              </w:rPr>
              <w:t>الفرق</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بين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التعليق</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والإلغاء</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Toc506796821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62</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2" w:history="1">
            <w:r w:rsidRPr="005A0EE0">
              <w:rPr>
                <w:rStyle w:val="Hyperlink"/>
                <w:rFonts w:cs="Traditional Arabic" w:hint="eastAsia"/>
                <w:noProof/>
                <w:sz w:val="32"/>
                <w:szCs w:val="32"/>
                <w:rtl/>
              </w:rPr>
              <w:t>حكم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حذف</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المفعولين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أو</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أحدهما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Toc506796822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63</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3" w:history="1">
            <w:r w:rsidRPr="005A0EE0">
              <w:rPr>
                <w:rStyle w:val="Hyperlink"/>
                <w:rFonts w:cs="Traditional Arabic" w:hint="eastAsia"/>
                <w:noProof/>
                <w:sz w:val="32"/>
                <w:szCs w:val="32"/>
                <w:rtl/>
              </w:rPr>
              <w:t>حكم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تقديم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الناسخ</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Toc506796823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64</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4" w:history="1">
            <w:r w:rsidRPr="005A0EE0">
              <w:rPr>
                <w:rStyle w:val="Hyperlink"/>
                <w:rFonts w:cs="Traditional Arabic" w:hint="eastAsia"/>
                <w:noProof/>
                <w:sz w:val="32"/>
                <w:szCs w:val="32"/>
                <w:rtl/>
              </w:rPr>
              <w:t>حكم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الاستغناء</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عن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المفعولين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بالمصدر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المؤول</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Toc506796824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64</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5" w:history="1">
            <w:r w:rsidRPr="005A0EE0">
              <w:rPr>
                <w:rStyle w:val="Hyperlink"/>
                <w:rFonts w:cs="Traditional Arabic" w:hint="eastAsia"/>
                <w:noProof/>
                <w:sz w:val="32"/>
                <w:szCs w:val="32"/>
                <w:rtl/>
              </w:rPr>
              <w:t>حكم</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خبر</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Toc506796825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65</w:t>
            </w:r>
            <w:r w:rsidRPr="005A0EE0">
              <w:rPr>
                <w:rStyle w:val="Hyperlink"/>
                <w:rFonts w:cs="Traditional Arabic"/>
                <w:noProof/>
                <w:sz w:val="32"/>
                <w:szCs w:val="32"/>
                <w:rtl/>
              </w:rPr>
              <w:fldChar w:fldCharType="end"/>
            </w:r>
          </w:hyperlink>
        </w:p>
        <w:p w:rsidR="005A0EE0" w:rsidRPr="005A0EE0" w:rsidRDefault="005A0EE0" w:rsidP="005A0EE0">
          <w:pPr>
            <w:pStyle w:val="30"/>
            <w:tabs>
              <w:tab w:val="right" w:leader="dot" w:pos="8297"/>
            </w:tabs>
            <w:spacing w:after="0" w:line="240" w:lineRule="auto"/>
            <w:ind w:left="0"/>
            <w:rPr>
              <w:rFonts w:cs="Traditional Arabic"/>
              <w:noProof/>
              <w:sz w:val="32"/>
              <w:szCs w:val="32"/>
              <w:rtl/>
            </w:rPr>
          </w:pPr>
          <w:hyperlink w:anchor="_Toc506796826" w:history="1">
            <w:r w:rsidRPr="005A0EE0">
              <w:rPr>
                <w:rStyle w:val="Hyperlink"/>
                <w:rFonts w:cs="Traditional Arabic" w:hint="eastAsia"/>
                <w:noProof/>
                <w:sz w:val="32"/>
                <w:szCs w:val="32"/>
                <w:rtl/>
              </w:rPr>
              <w:t>خصائص</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Toc506796826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67</w:t>
            </w:r>
            <w:r w:rsidRPr="005A0EE0">
              <w:rPr>
                <w:rStyle w:val="Hyperlink"/>
                <w:rFonts w:cs="Traditional Arabic"/>
                <w:noProof/>
                <w:sz w:val="32"/>
                <w:szCs w:val="32"/>
                <w:rtl/>
              </w:rPr>
              <w:fldChar w:fldCharType="end"/>
            </w:r>
          </w:hyperlink>
        </w:p>
        <w:p w:rsidR="005A0EE0" w:rsidRPr="005A0EE0" w:rsidRDefault="005A0EE0" w:rsidP="005A0EE0">
          <w:pPr>
            <w:pStyle w:val="20"/>
            <w:tabs>
              <w:tab w:val="right" w:leader="dot" w:pos="8297"/>
            </w:tabs>
            <w:spacing w:after="0" w:line="240" w:lineRule="auto"/>
            <w:ind w:left="0"/>
            <w:rPr>
              <w:rFonts w:cs="Traditional Arabic"/>
              <w:noProof/>
              <w:sz w:val="32"/>
              <w:szCs w:val="32"/>
              <w:rtl/>
            </w:rPr>
          </w:pPr>
          <w:hyperlink w:anchor="_Toc506796827" w:history="1">
            <w:r w:rsidRPr="005A0EE0">
              <w:rPr>
                <w:rStyle w:val="Hyperlink"/>
                <w:rFonts w:cs="Traditional Arabic" w:hint="eastAsia"/>
                <w:noProof/>
                <w:sz w:val="32"/>
                <w:szCs w:val="32"/>
                <w:rtl/>
              </w:rPr>
              <w:t>المبحث</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الرابع</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تطبيق</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ظنّ</w:t>
            </w:r>
            <w:r w:rsidRPr="005A0EE0">
              <w:rPr>
                <w:rStyle w:val="Hyperlink"/>
                <w:rFonts w:cs="Traditional Arabic"/>
                <w:noProof/>
                <w:sz w:val="32"/>
                <w:szCs w:val="32"/>
                <w:rtl/>
              </w:rPr>
              <w:t xml:space="preserve"> </w:t>
            </w:r>
            <w:r w:rsidRPr="005A0EE0">
              <w:rPr>
                <w:rStyle w:val="Hyperlink"/>
                <w:rFonts w:cs="Traditional Arabic" w:hint="eastAsia"/>
                <w:noProof/>
                <w:sz w:val="32"/>
                <w:szCs w:val="32"/>
                <w:rtl/>
              </w:rPr>
              <w:t>وأخواتها</w:t>
            </w:r>
            <w:r w:rsidRPr="005A0EE0">
              <w:rPr>
                <w:rStyle w:val="Hyperlink"/>
                <w:rFonts w:cs="Traditional Arabic"/>
                <w:noProof/>
                <w:sz w:val="32"/>
                <w:szCs w:val="32"/>
                <w:rtl/>
              </w:rPr>
              <w:t>:</w:t>
            </w:r>
            <w:r w:rsidRPr="005A0EE0">
              <w:rPr>
                <w:rFonts w:cs="Traditional Arabic"/>
                <w:noProof/>
                <w:webHidden/>
                <w:sz w:val="32"/>
                <w:szCs w:val="32"/>
                <w:rtl/>
              </w:rPr>
              <w:tab/>
            </w:r>
            <w:r w:rsidRPr="005A0EE0">
              <w:rPr>
                <w:rStyle w:val="Hyperlink"/>
                <w:rFonts w:cs="Traditional Arabic"/>
                <w:noProof/>
                <w:sz w:val="32"/>
                <w:szCs w:val="32"/>
                <w:rtl/>
              </w:rPr>
              <w:fldChar w:fldCharType="begin"/>
            </w:r>
            <w:r w:rsidRPr="005A0EE0">
              <w:rPr>
                <w:rFonts w:cs="Traditional Arabic"/>
                <w:noProof/>
                <w:webHidden/>
                <w:sz w:val="32"/>
                <w:szCs w:val="32"/>
                <w:rtl/>
              </w:rPr>
              <w:instrText xml:space="preserve"> </w:instrText>
            </w:r>
            <w:r w:rsidRPr="005A0EE0">
              <w:rPr>
                <w:rFonts w:cs="Traditional Arabic"/>
                <w:noProof/>
                <w:webHidden/>
                <w:sz w:val="32"/>
                <w:szCs w:val="32"/>
              </w:rPr>
              <w:instrText>PAGEREF</w:instrText>
            </w:r>
            <w:r w:rsidRPr="005A0EE0">
              <w:rPr>
                <w:rFonts w:cs="Traditional Arabic"/>
                <w:noProof/>
                <w:webHidden/>
                <w:sz w:val="32"/>
                <w:szCs w:val="32"/>
                <w:rtl/>
              </w:rPr>
              <w:instrText xml:space="preserve"> _</w:instrText>
            </w:r>
            <w:r w:rsidRPr="005A0EE0">
              <w:rPr>
                <w:rFonts w:cs="Traditional Arabic"/>
                <w:noProof/>
                <w:webHidden/>
                <w:sz w:val="32"/>
                <w:szCs w:val="32"/>
              </w:rPr>
              <w:instrText>Toc506796827 \h</w:instrText>
            </w:r>
            <w:r w:rsidRPr="005A0EE0">
              <w:rPr>
                <w:rFonts w:cs="Traditional Arabic"/>
                <w:noProof/>
                <w:webHidden/>
                <w:sz w:val="32"/>
                <w:szCs w:val="32"/>
                <w:rtl/>
              </w:rPr>
              <w:instrText xml:space="preserve"> </w:instrText>
            </w:r>
            <w:r w:rsidRPr="005A0EE0">
              <w:rPr>
                <w:rStyle w:val="Hyperlink"/>
                <w:rFonts w:cs="Traditional Arabic"/>
                <w:noProof/>
                <w:sz w:val="32"/>
                <w:szCs w:val="32"/>
                <w:rtl/>
              </w:rPr>
            </w:r>
            <w:r w:rsidRPr="005A0EE0">
              <w:rPr>
                <w:rStyle w:val="Hyperlink"/>
                <w:rFonts w:cs="Traditional Arabic"/>
                <w:noProof/>
                <w:sz w:val="32"/>
                <w:szCs w:val="32"/>
                <w:rtl/>
              </w:rPr>
              <w:fldChar w:fldCharType="separate"/>
            </w:r>
            <w:r w:rsidRPr="005A0EE0">
              <w:rPr>
                <w:rFonts w:cs="Traditional Arabic"/>
                <w:noProof/>
                <w:webHidden/>
                <w:sz w:val="32"/>
                <w:szCs w:val="32"/>
                <w:rtl/>
              </w:rPr>
              <w:t>70</w:t>
            </w:r>
            <w:r w:rsidRPr="005A0EE0">
              <w:rPr>
                <w:rStyle w:val="Hyperlink"/>
                <w:rFonts w:cs="Traditional Arabic"/>
                <w:noProof/>
                <w:sz w:val="32"/>
                <w:szCs w:val="32"/>
                <w:rtl/>
              </w:rPr>
              <w:fldChar w:fldCharType="end"/>
            </w:r>
          </w:hyperlink>
        </w:p>
        <w:p w:rsidR="005A0EE0" w:rsidRPr="005A0EE0" w:rsidRDefault="005A0EE0" w:rsidP="005A0EE0">
          <w:pPr>
            <w:spacing w:after="0" w:line="240" w:lineRule="auto"/>
            <w:rPr>
              <w:rFonts w:cs="Traditional Arabic"/>
              <w:sz w:val="32"/>
              <w:szCs w:val="32"/>
            </w:rPr>
          </w:pPr>
          <w:r w:rsidRPr="005A0EE0">
            <w:rPr>
              <w:rFonts w:cs="Traditional Arabic"/>
              <w:b/>
              <w:bCs/>
              <w:sz w:val="32"/>
              <w:szCs w:val="32"/>
              <w:lang w:val="ar-SA"/>
            </w:rPr>
            <w:fldChar w:fldCharType="end"/>
          </w:r>
        </w:p>
      </w:sdtContent>
    </w:sdt>
    <w:p w:rsidR="00113BD3" w:rsidRDefault="00113BD3" w:rsidP="005A0EE0">
      <w:pPr>
        <w:spacing w:after="0" w:line="240" w:lineRule="auto"/>
        <w:rPr>
          <w:rFonts w:ascii="Simplified Arabic" w:hAnsi="Simplified Arabic" w:cs="Traditional Arabic"/>
          <w:sz w:val="32"/>
          <w:szCs w:val="32"/>
          <w:lang w:bidi="ar-EG"/>
        </w:rPr>
      </w:pPr>
    </w:p>
    <w:p w:rsidR="00113BD3" w:rsidRPr="00113BD3" w:rsidRDefault="00113BD3" w:rsidP="00113BD3">
      <w:pPr>
        <w:rPr>
          <w:rFonts w:ascii="Simplified Arabic" w:hAnsi="Simplified Arabic" w:cs="Traditional Arabic"/>
          <w:sz w:val="32"/>
          <w:szCs w:val="32"/>
          <w:lang w:bidi="ar-EG"/>
        </w:rPr>
      </w:pPr>
    </w:p>
    <w:p w:rsidR="00113BD3" w:rsidRPr="00113BD3" w:rsidRDefault="00113BD3" w:rsidP="00113BD3">
      <w:pPr>
        <w:rPr>
          <w:rFonts w:ascii="Simplified Arabic" w:hAnsi="Simplified Arabic" w:cs="Traditional Arabic"/>
          <w:sz w:val="32"/>
          <w:szCs w:val="32"/>
          <w:lang w:bidi="ar-EG"/>
        </w:rPr>
      </w:pPr>
    </w:p>
    <w:p w:rsidR="00113BD3" w:rsidRPr="00113BD3" w:rsidRDefault="00113BD3" w:rsidP="00113BD3">
      <w:pPr>
        <w:rPr>
          <w:rFonts w:ascii="Simplified Arabic" w:hAnsi="Simplified Arabic" w:cs="Traditional Arabic"/>
          <w:sz w:val="32"/>
          <w:szCs w:val="32"/>
          <w:lang w:bidi="ar-EG"/>
        </w:rPr>
      </w:pPr>
    </w:p>
    <w:p w:rsidR="00113BD3" w:rsidRDefault="00113BD3" w:rsidP="00113BD3">
      <w:pPr>
        <w:rPr>
          <w:rFonts w:ascii="Simplified Arabic" w:hAnsi="Simplified Arabic" w:cs="Traditional Arabic"/>
          <w:sz w:val="32"/>
          <w:szCs w:val="32"/>
          <w:lang w:bidi="ar-EG"/>
        </w:rPr>
      </w:pPr>
    </w:p>
    <w:p w:rsidR="00664925" w:rsidRPr="00113BD3" w:rsidRDefault="00664925" w:rsidP="00113BD3">
      <w:pPr>
        <w:rPr>
          <w:rFonts w:ascii="Simplified Arabic" w:hAnsi="Simplified Arabic" w:cs="Traditional Arabic"/>
          <w:sz w:val="32"/>
          <w:szCs w:val="32"/>
          <w:lang w:bidi="ar-EG"/>
        </w:rPr>
      </w:pPr>
    </w:p>
    <w:sectPr w:rsidR="00664925" w:rsidRPr="00113BD3" w:rsidSect="00A770A8">
      <w:footerReference w:type="default" r:id="rId10"/>
      <w:footnotePr>
        <w:numRestart w:val="eachPage"/>
      </w:footnotePr>
      <w:pgSz w:w="11907" w:h="16839" w:code="9"/>
      <w:pgMar w:top="1440" w:right="1800" w:bottom="1440" w:left="180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3CD" w:rsidRDefault="00DF23CD" w:rsidP="00F341D1">
      <w:pPr>
        <w:spacing w:after="0" w:line="240" w:lineRule="auto"/>
      </w:pPr>
      <w:r>
        <w:separator/>
      </w:r>
    </w:p>
  </w:endnote>
  <w:endnote w:type="continuationSeparator" w:id="0">
    <w:p w:rsidR="00DF23CD" w:rsidRDefault="00DF23CD" w:rsidP="00F34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113BD3" w:rsidRPr="00854D38" w:rsidRDefault="00113BD3" w:rsidP="00113BD3">
        <w:pPr>
          <w:pStyle w:val="a8"/>
          <w:tabs>
            <w:tab w:val="clear" w:pos="8306"/>
          </w:tabs>
          <w:ind w:right="-851"/>
          <w:rPr>
            <w:rtl/>
          </w:rPr>
        </w:pPr>
        <w:r>
          <w:rPr>
            <w:noProof/>
          </w:rPr>
          <w:pict>
            <v:group id="مجموعة 3" o:spid="_x0000_s2050" style="position:absolute;left:0;text-align:left;margin-left:93.05pt;margin-top:11.9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113BD3" w:rsidRPr="00A74C62" w:rsidRDefault="00113BD3" w:rsidP="00113BD3">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3BD3">
                        <w:rPr>
                          <w:rFonts w:ascii="Tahoma" w:hAnsi="Tahoma" w:cs="Tahoma"/>
                          <w:b/>
                          <w:bCs/>
                          <w:noProof/>
                          <w:sz w:val="24"/>
                          <w:szCs w:val="24"/>
                          <w:rtl/>
                          <w:lang w:val="ar-SA"/>
                        </w:rPr>
                        <w:t>9</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59776" behindDoc="1" locked="0" layoutInCell="1" allowOverlap="1" wp14:anchorId="47F58CC5" wp14:editId="322629F3">
              <wp:simplePos x="0" y="0"/>
              <wp:positionH relativeFrom="column">
                <wp:posOffset>-442686</wp:posOffset>
              </wp:positionH>
              <wp:positionV relativeFrom="paragraph">
                <wp:posOffset>-3810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113BD3" w:rsidRDefault="00113BD3">
    <w:pPr>
      <w:pStyle w:val="a8"/>
    </w:pPr>
    <w:r>
      <w:rPr>
        <w:noProof/>
      </w:rPr>
      <w:pict>
        <v:shapetype id="_x0000_t202" coordsize="21600,21600" o:spt="202" path="m,l,21600r21600,l21600,xe">
          <v:stroke joinstyle="miter"/>
          <v:path gradientshapeok="t" o:connecttype="rect"/>
        </v:shapetype>
        <v:shape id="مربع نص 7" o:spid="_x0000_s2049" type="#_x0000_t202" style="position:absolute;left:0;text-align:left;margin-left:154.85pt;margin-top:2.7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113BD3" w:rsidRDefault="00113BD3" w:rsidP="00113BD3">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3CD" w:rsidRDefault="00DF23CD" w:rsidP="00F341D1">
      <w:pPr>
        <w:spacing w:after="0" w:line="240" w:lineRule="auto"/>
      </w:pPr>
      <w:r>
        <w:separator/>
      </w:r>
    </w:p>
  </w:footnote>
  <w:footnote w:type="continuationSeparator" w:id="0">
    <w:p w:rsidR="00DF23CD" w:rsidRDefault="00DF23CD" w:rsidP="00F341D1">
      <w:pPr>
        <w:spacing w:after="0" w:line="240" w:lineRule="auto"/>
      </w:pPr>
      <w:r>
        <w:continuationSeparator/>
      </w:r>
    </w:p>
  </w:footnote>
  <w:footnote w:id="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vertAlign w:val="baseline"/>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القاموس المحيط، محمد بن يعقوب بن محمد بن إبراهيم الفيروز أبادي، مطبعة بيت الأفكار الدولية، لبنان، 2004م، ص 1710 </w:t>
      </w:r>
    </w:p>
  </w:footnote>
  <w:footnote w:id="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vertAlign w:val="baseline"/>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مختار الصحاح، محمد بن أبي بكر بن عبد القادر الرازي، بدون طبعة، بدون تاريخ، ص 656 </w:t>
      </w:r>
    </w:p>
  </w:footnote>
  <w:footnote w:id="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vertAlign w:val="baseline"/>
        </w:rPr>
        <w:footnoteRef/>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سورة البقرة، الآية: 106</w:t>
      </w:r>
    </w:p>
  </w:footnote>
  <w:footnote w:id="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vertAlign w:val="baseline"/>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شرح قطر الندى وبل الصدى، محمد عبد الله جمال الدين بن هشام الأنصاري، دار الكتب العلمية، بيروت، لبنان، ط4، 2004م، ص 123</w:t>
      </w:r>
      <w:r w:rsidRPr="00664925">
        <w:rPr>
          <w:rFonts w:cs="Traditional Arabic" w:hint="cs"/>
          <w:sz w:val="26"/>
          <w:szCs w:val="26"/>
          <w:rtl/>
        </w:rPr>
        <w:t xml:space="preserve"> </w:t>
      </w:r>
    </w:p>
  </w:footnote>
  <w:footnote w:id="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جامع الدروس العربية، مصطفى الغلاييني، ت: علي سليمان شباره، مؤسسة الرسالة، دمشق، سوريا، ط1، 2010 م، ص 24</w:t>
      </w:r>
      <w:r>
        <w:rPr>
          <w:rFonts w:cs="Traditional Arabic" w:hint="cs"/>
          <w:sz w:val="26"/>
          <w:szCs w:val="26"/>
          <w:rtl/>
        </w:rPr>
        <w:t xml:space="preserve"> - </w:t>
      </w:r>
      <w:r w:rsidRPr="00664925">
        <w:rPr>
          <w:rFonts w:cs="Traditional Arabic" w:hint="cs"/>
          <w:sz w:val="26"/>
          <w:szCs w:val="26"/>
          <w:rtl/>
        </w:rPr>
        <w:t xml:space="preserve">43 </w:t>
      </w:r>
    </w:p>
  </w:footnote>
  <w:footnote w:id="6">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في اللغة العربية نحوها وصرفها، علي رضا، دار الفكر، ج1، ص 252 </w:t>
      </w:r>
    </w:p>
  </w:footnote>
  <w:footnote w:id="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vertAlign w:val="baseline"/>
        </w:rPr>
        <w:footnoteRef/>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النحو الأساسي، أحمد مختار عمر ومصطفى النحاس زهران ومحمد حماسة عبد اللطيف، دار السلاسل، الكويت، ط4، 1994م، ص 355 </w:t>
      </w:r>
    </w:p>
  </w:footnote>
  <w:footnote w:id="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نحو اللغة العربية، محمد أسعد النادري، المكتبة العصرية، صيدا، بيروت، ط2، 1997م، ص 540</w:t>
      </w:r>
      <w:r>
        <w:rPr>
          <w:rFonts w:cs="Traditional Arabic" w:hint="cs"/>
          <w:sz w:val="26"/>
          <w:szCs w:val="26"/>
          <w:rtl/>
        </w:rPr>
        <w:t xml:space="preserve"> - </w:t>
      </w:r>
      <w:r w:rsidRPr="00664925">
        <w:rPr>
          <w:rFonts w:cs="Traditional Arabic" w:hint="cs"/>
          <w:sz w:val="26"/>
          <w:szCs w:val="26"/>
          <w:rtl/>
        </w:rPr>
        <w:t xml:space="preserve">541 </w:t>
      </w:r>
    </w:p>
  </w:footnote>
  <w:footnote w:id="9">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31 </w:t>
      </w:r>
    </w:p>
  </w:footnote>
  <w:footnote w:id="1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نحو اللغة العربية، محمد أسعد النادري، المكتبة العصرية، بيروت، صيدا، ط2، 1997م، ص 540</w:t>
      </w:r>
      <w:r>
        <w:rPr>
          <w:rFonts w:cs="Traditional Arabic" w:hint="cs"/>
          <w:sz w:val="26"/>
          <w:szCs w:val="26"/>
          <w:rtl/>
        </w:rPr>
        <w:t xml:space="preserve"> - </w:t>
      </w:r>
      <w:r w:rsidRPr="00664925">
        <w:rPr>
          <w:rFonts w:cs="Traditional Arabic" w:hint="cs"/>
          <w:sz w:val="26"/>
          <w:szCs w:val="26"/>
          <w:rtl/>
        </w:rPr>
        <w:t xml:space="preserve">541 </w:t>
      </w:r>
    </w:p>
  </w:footnote>
  <w:footnote w:id="1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28 </w:t>
      </w:r>
    </w:p>
  </w:footnote>
  <w:footnote w:id="1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29 </w:t>
      </w:r>
    </w:p>
  </w:footnote>
  <w:footnote w:id="1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40 </w:t>
      </w:r>
    </w:p>
  </w:footnote>
  <w:footnote w:id="1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29 </w:t>
      </w:r>
    </w:p>
  </w:footnote>
  <w:footnote w:id="1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أسرار العربية، عبدالرحمن بن محمد عبدالله الأنباري، ت: محمد حسين شمس الدين، دار الكتب العلمية، بيروت، لبنان، ط1، 1997م، ص 85 </w:t>
      </w:r>
      <w:r>
        <w:rPr>
          <w:rFonts w:cs="Traditional Arabic" w:hint="cs"/>
          <w:sz w:val="26"/>
          <w:szCs w:val="26"/>
          <w:rtl/>
        </w:rPr>
        <w:t>-</w:t>
      </w:r>
      <w:r w:rsidRPr="00664925">
        <w:rPr>
          <w:rFonts w:cs="Traditional Arabic" w:hint="cs"/>
          <w:sz w:val="26"/>
          <w:szCs w:val="26"/>
          <w:rtl/>
        </w:rPr>
        <w:t xml:space="preserve">86 </w:t>
      </w:r>
    </w:p>
  </w:footnote>
  <w:footnote w:id="16">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34 </w:t>
      </w:r>
    </w:p>
  </w:footnote>
  <w:footnote w:id="1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هود، الآية: 43 </w:t>
      </w:r>
    </w:p>
  </w:footnote>
  <w:footnote w:id="1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أسرار العربية، محمد حسين شمس الدين، ص 86ـــ 87 </w:t>
      </w:r>
    </w:p>
  </w:footnote>
  <w:footnote w:id="1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أسرار العربية، محمد حسين شمس الدين، ص 86</w:t>
      </w:r>
      <w:r>
        <w:rPr>
          <w:rFonts w:cs="Traditional Arabic" w:hint="cs"/>
          <w:sz w:val="26"/>
          <w:szCs w:val="26"/>
          <w:rtl/>
        </w:rPr>
        <w:t xml:space="preserve"> - </w:t>
      </w:r>
      <w:r w:rsidRPr="00664925">
        <w:rPr>
          <w:rFonts w:cs="Traditional Arabic" w:hint="cs"/>
          <w:sz w:val="26"/>
          <w:szCs w:val="26"/>
          <w:rtl/>
        </w:rPr>
        <w:t xml:space="preserve">87 </w:t>
      </w:r>
    </w:p>
  </w:footnote>
  <w:footnote w:id="2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135 </w:t>
      </w:r>
    </w:p>
  </w:footnote>
  <w:footnote w:id="2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رواه البخاري ومسلم </w:t>
      </w:r>
    </w:p>
  </w:footnote>
  <w:footnote w:id="2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النحو الكافي، أيمن أمين عبد الغني، دار التوفيقية، القاهرة، ج1، ص 300 </w:t>
      </w:r>
    </w:p>
  </w:footnote>
  <w:footnote w:id="23">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رواه أحمد وقال صحيح </w:t>
      </w:r>
    </w:p>
  </w:footnote>
  <w:footnote w:id="2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يوسف، الآية: 85 </w:t>
      </w:r>
    </w:p>
  </w:footnote>
  <w:footnote w:id="2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طه، الآية: 91 </w:t>
      </w:r>
    </w:p>
  </w:footnote>
  <w:footnote w:id="2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31 </w:t>
      </w:r>
    </w:p>
  </w:footnote>
  <w:footnote w:id="2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النحو الكافي، أيمن أمين عبد الغني، ص 301</w:t>
      </w:r>
      <w:r>
        <w:rPr>
          <w:rFonts w:cs="Traditional Arabic" w:hint="cs"/>
          <w:sz w:val="26"/>
          <w:szCs w:val="26"/>
          <w:rtl/>
        </w:rPr>
        <w:t xml:space="preserve"> - </w:t>
      </w:r>
      <w:r w:rsidRPr="00664925">
        <w:rPr>
          <w:rFonts w:cs="Traditional Arabic" w:hint="cs"/>
          <w:sz w:val="26"/>
          <w:szCs w:val="26"/>
          <w:rtl/>
        </w:rPr>
        <w:t xml:space="preserve">302 </w:t>
      </w:r>
    </w:p>
  </w:footnote>
  <w:footnote w:id="2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النحو الكافي، أيمن أمين عبد الغني، ص 301</w:t>
      </w:r>
      <w:r>
        <w:rPr>
          <w:rFonts w:cs="Traditional Arabic" w:hint="cs"/>
          <w:sz w:val="26"/>
          <w:szCs w:val="26"/>
          <w:rtl/>
        </w:rPr>
        <w:t xml:space="preserve"> - </w:t>
      </w:r>
      <w:r w:rsidRPr="00664925">
        <w:rPr>
          <w:rFonts w:cs="Traditional Arabic" w:hint="cs"/>
          <w:sz w:val="26"/>
          <w:szCs w:val="26"/>
          <w:rtl/>
        </w:rPr>
        <w:t xml:space="preserve">302 </w:t>
      </w:r>
    </w:p>
  </w:footnote>
  <w:footnote w:id="29">
    <w:p w:rsidR="00664925" w:rsidRPr="00664925" w:rsidRDefault="00664925" w:rsidP="00664925">
      <w:pPr>
        <w:pStyle w:val="a3"/>
        <w:rPr>
          <w:rFonts w:cs="Traditional Arabic"/>
          <w:sz w:val="26"/>
          <w:szCs w:val="26"/>
          <w:rtl/>
        </w:rPr>
      </w:pPr>
      <w:r w:rsidRPr="00664925">
        <w:rPr>
          <w:rStyle w:val="a4"/>
          <w:rFonts w:cs="Traditional Arabic"/>
          <w:sz w:val="26"/>
          <w:szCs w:val="26"/>
          <w:vertAlign w:val="baseline"/>
        </w:rPr>
        <w:footnoteRef/>
      </w:r>
      <w:r w:rsidRPr="00664925">
        <w:rPr>
          <w:rFonts w:cs="Traditional Arabic"/>
          <w:sz w:val="26"/>
          <w:szCs w:val="26"/>
          <w:rtl/>
        </w:rPr>
        <w:t xml:space="preserve"> </w:t>
      </w:r>
      <w:r w:rsidRPr="00664925">
        <w:rPr>
          <w:rFonts w:cs="Traditional Arabic" w:hint="cs"/>
          <w:sz w:val="26"/>
          <w:szCs w:val="26"/>
          <w:rtl/>
        </w:rPr>
        <w:t xml:space="preserve">- سورة الشعراء، الآية: 4 </w:t>
      </w:r>
    </w:p>
  </w:footnote>
  <w:footnote w:id="30">
    <w:p w:rsidR="00664925" w:rsidRPr="00664925" w:rsidRDefault="00664925" w:rsidP="00664925">
      <w:pPr>
        <w:pStyle w:val="a3"/>
        <w:rPr>
          <w:rFonts w:cs="Traditional Arabic"/>
          <w:sz w:val="26"/>
          <w:szCs w:val="26"/>
        </w:rPr>
      </w:pPr>
      <w:r w:rsidRPr="00664925">
        <w:rPr>
          <w:rStyle w:val="a4"/>
          <w:rFonts w:cs="Traditional Arabic"/>
          <w:sz w:val="26"/>
          <w:szCs w:val="26"/>
          <w:vertAlign w:val="baseline"/>
        </w:rPr>
        <w:footnoteRef/>
      </w:r>
      <w:r w:rsidRPr="00664925">
        <w:rPr>
          <w:rFonts w:cs="Traditional Arabic" w:hint="cs"/>
          <w:sz w:val="26"/>
          <w:szCs w:val="26"/>
          <w:rtl/>
        </w:rPr>
        <w:t xml:space="preserve">- سورة آل عمران، الآية: 103 </w:t>
      </w:r>
    </w:p>
  </w:footnote>
  <w:footnote w:id="31">
    <w:p w:rsidR="00664925" w:rsidRPr="00664925" w:rsidRDefault="00664925" w:rsidP="00664925">
      <w:pPr>
        <w:pStyle w:val="a3"/>
        <w:rPr>
          <w:rFonts w:cs="Traditional Arabic"/>
          <w:sz w:val="26"/>
          <w:szCs w:val="26"/>
        </w:rPr>
      </w:pPr>
      <w:r w:rsidRPr="00664925">
        <w:rPr>
          <w:rStyle w:val="a4"/>
          <w:rFonts w:cs="Traditional Arabic"/>
          <w:sz w:val="26"/>
          <w:szCs w:val="26"/>
          <w:vertAlign w:val="baseline"/>
        </w:rPr>
        <w:footnoteRef/>
      </w:r>
      <w:r w:rsidRPr="00664925">
        <w:rPr>
          <w:rFonts w:cs="Traditional Arabic"/>
          <w:sz w:val="26"/>
          <w:szCs w:val="26"/>
          <w:rtl/>
        </w:rPr>
        <w:t xml:space="preserve"> </w:t>
      </w:r>
      <w:r w:rsidRPr="00664925">
        <w:rPr>
          <w:rFonts w:cs="Traditional Arabic" w:hint="cs"/>
          <w:sz w:val="26"/>
          <w:szCs w:val="26"/>
          <w:rtl/>
        </w:rPr>
        <w:t xml:space="preserve">- النحو الشافي، محمد حسني مغالسة، مؤسسة الرسالة، بيروت، ط3، 1997م، ص 192 ـــ 193 </w:t>
      </w:r>
    </w:p>
  </w:footnote>
  <w:footnote w:id="32">
    <w:p w:rsidR="00664925" w:rsidRPr="00664925" w:rsidRDefault="00664925" w:rsidP="00664925">
      <w:pPr>
        <w:pStyle w:val="a3"/>
        <w:rPr>
          <w:rFonts w:cs="Traditional Arabic"/>
          <w:sz w:val="26"/>
          <w:szCs w:val="26"/>
        </w:rPr>
      </w:pPr>
      <w:r w:rsidRPr="00664925">
        <w:rPr>
          <w:rStyle w:val="a4"/>
          <w:rFonts w:cs="Traditional Arabic"/>
          <w:sz w:val="26"/>
          <w:szCs w:val="26"/>
          <w:vertAlign w:val="baseline"/>
        </w:rPr>
        <w:footnoteRef/>
      </w:r>
      <w:r w:rsidRPr="00664925">
        <w:rPr>
          <w:rFonts w:cs="Traditional Arabic"/>
          <w:sz w:val="26"/>
          <w:szCs w:val="26"/>
          <w:rtl/>
        </w:rPr>
        <w:t xml:space="preserve"> </w:t>
      </w:r>
      <w:r w:rsidRPr="00664925">
        <w:rPr>
          <w:rFonts w:cs="Traditional Arabic" w:hint="cs"/>
          <w:sz w:val="26"/>
          <w:szCs w:val="26"/>
          <w:rtl/>
        </w:rPr>
        <w:t xml:space="preserve">- سورة يوسف، الآية: 85 </w:t>
      </w:r>
    </w:p>
  </w:footnote>
  <w:footnote w:id="33">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شرح ابن عقيل على ألفية ابن مالك، بهاء الدين عبدالله بن عبدالرحمن بن عقيل، ت: محمد محي الدين عبدالحميد، مكتبة دار التراث، القاهرة، ج1، 2005م، ص 217</w:t>
      </w:r>
      <w:r>
        <w:rPr>
          <w:rFonts w:cs="Traditional Arabic" w:hint="cs"/>
          <w:sz w:val="26"/>
          <w:szCs w:val="26"/>
          <w:rtl/>
        </w:rPr>
        <w:t xml:space="preserve"> -</w:t>
      </w:r>
      <w:r w:rsidRPr="00664925">
        <w:rPr>
          <w:rFonts w:cs="Traditional Arabic" w:hint="cs"/>
          <w:sz w:val="26"/>
          <w:szCs w:val="26"/>
          <w:rtl/>
        </w:rPr>
        <w:t xml:space="preserve"> 219 </w:t>
      </w:r>
    </w:p>
  </w:footnote>
  <w:footnote w:id="3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31 </w:t>
      </w:r>
    </w:p>
  </w:footnote>
  <w:footnote w:id="3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شرح ابن عقيل على ألفية ابن مالك، محمد محي الدين عبد الحميد، ص </w:t>
      </w:r>
      <w:r>
        <w:rPr>
          <w:rFonts w:cs="Traditional Arabic" w:hint="cs"/>
          <w:sz w:val="26"/>
          <w:szCs w:val="26"/>
          <w:rtl/>
        </w:rPr>
        <w:t xml:space="preserve"> </w:t>
      </w:r>
      <w:r w:rsidRPr="00664925">
        <w:rPr>
          <w:rFonts w:cs="Traditional Arabic" w:hint="cs"/>
          <w:sz w:val="26"/>
          <w:szCs w:val="26"/>
          <w:rtl/>
        </w:rPr>
        <w:t>219</w:t>
      </w:r>
      <w:r>
        <w:rPr>
          <w:rFonts w:cs="Traditional Arabic" w:hint="cs"/>
          <w:sz w:val="26"/>
          <w:szCs w:val="26"/>
          <w:rtl/>
        </w:rPr>
        <w:t>-</w:t>
      </w:r>
      <w:r w:rsidRPr="00664925">
        <w:rPr>
          <w:rFonts w:cs="Traditional Arabic" w:hint="cs"/>
          <w:sz w:val="26"/>
          <w:szCs w:val="26"/>
          <w:rtl/>
        </w:rPr>
        <w:t xml:space="preserve"> 220 </w:t>
      </w:r>
    </w:p>
  </w:footnote>
  <w:footnote w:id="3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النحو الوافي، عباس حسن، دار المعارف، مصر، ط3، ص 579</w:t>
      </w:r>
      <w:r>
        <w:rPr>
          <w:rFonts w:cs="Traditional Arabic" w:hint="cs"/>
          <w:sz w:val="26"/>
          <w:szCs w:val="26"/>
          <w:rtl/>
        </w:rPr>
        <w:t xml:space="preserve"> - </w:t>
      </w:r>
      <w:r w:rsidRPr="00664925">
        <w:rPr>
          <w:rFonts w:cs="Traditional Arabic" w:hint="cs"/>
          <w:sz w:val="26"/>
          <w:szCs w:val="26"/>
          <w:rtl/>
        </w:rPr>
        <w:t xml:space="preserve">580 </w:t>
      </w:r>
    </w:p>
  </w:footnote>
  <w:footnote w:id="37">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النحو الوافي، عباس حسن، دار المعارف، مصر، ط3، ص 579</w:t>
      </w:r>
      <w:r>
        <w:rPr>
          <w:rFonts w:cs="Traditional Arabic" w:hint="cs"/>
          <w:sz w:val="26"/>
          <w:szCs w:val="26"/>
          <w:rtl/>
        </w:rPr>
        <w:t xml:space="preserve"> - </w:t>
      </w:r>
      <w:r w:rsidRPr="00664925">
        <w:rPr>
          <w:rFonts w:cs="Traditional Arabic" w:hint="cs"/>
          <w:sz w:val="26"/>
          <w:szCs w:val="26"/>
          <w:rtl/>
        </w:rPr>
        <w:t xml:space="preserve">580 </w:t>
      </w:r>
    </w:p>
  </w:footnote>
  <w:footnote w:id="3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معجم القواعد العربية في النحو والصرف، عبد الغني الدقر، دار القلم، دمشق، ط1، 1986م، ص 350ــ 351 </w:t>
      </w:r>
    </w:p>
  </w:footnote>
  <w:footnote w:id="39">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معجم القواعد العربية في النحو والتصريف، عبد الغني الدقر، ص 350</w:t>
      </w:r>
      <w:r>
        <w:rPr>
          <w:rFonts w:cs="Traditional Arabic" w:hint="cs"/>
          <w:sz w:val="26"/>
          <w:szCs w:val="26"/>
          <w:rtl/>
        </w:rPr>
        <w:t xml:space="preserve"> - </w:t>
      </w:r>
      <w:r w:rsidRPr="00664925">
        <w:rPr>
          <w:rFonts w:cs="Traditional Arabic" w:hint="cs"/>
          <w:sz w:val="26"/>
          <w:szCs w:val="26"/>
          <w:rtl/>
        </w:rPr>
        <w:t xml:space="preserve">352 </w:t>
      </w:r>
    </w:p>
  </w:footnote>
  <w:footnote w:id="4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20 </w:t>
      </w:r>
    </w:p>
  </w:footnote>
  <w:footnote w:id="4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البينة، الآية: 1 </w:t>
      </w:r>
    </w:p>
  </w:footnote>
  <w:footnote w:id="4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حديث صحيح راوه مسلم </w:t>
      </w:r>
    </w:p>
  </w:footnote>
  <w:footnote w:id="4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شرح قطر الندى وبل الصدى، أبي محمد عبد الله جمال الدين بن هشام، ص 133 </w:t>
      </w:r>
    </w:p>
  </w:footnote>
  <w:footnote w:id="4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يس، الآية: 82 </w:t>
      </w:r>
    </w:p>
  </w:footnote>
  <w:footnote w:id="4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280 </w:t>
      </w:r>
    </w:p>
  </w:footnote>
  <w:footnote w:id="46">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الروم، الآية: 17 </w:t>
      </w:r>
    </w:p>
  </w:footnote>
  <w:footnote w:id="4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هود، الآية: 107 </w:t>
      </w:r>
    </w:p>
  </w:footnote>
  <w:footnote w:id="4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جامع الدروس العربية، مصطفى الغلاييني، ص 428 </w:t>
      </w:r>
    </w:p>
  </w:footnote>
  <w:footnote w:id="4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أوضح المسالك إلى ألفية ابن مالك، محمد عبدالله جمال الدين ابن هشام، ت: محمد محي الدين عبدالحميد، صيدا، بيروت، ج1، ص 231</w:t>
      </w:r>
    </w:p>
  </w:footnote>
  <w:footnote w:id="5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النحو الأساسي، أحمد مختار عمر ومصطفى النحاس زهران ومحمد حماسة عبد اللطيف، ص 357 </w:t>
      </w:r>
    </w:p>
  </w:footnote>
  <w:footnote w:id="51">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الروم، الآية: 47 </w:t>
      </w:r>
    </w:p>
  </w:footnote>
  <w:footnote w:id="5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موسوعة النحو والصرف والإعراب، إميل بديع يعقوب، بدون طبعة، بدون تاريخ، ص 543</w:t>
      </w:r>
    </w:p>
  </w:footnote>
  <w:footnote w:id="5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سورة الأنفال، الآية 35</w:t>
      </w:r>
    </w:p>
  </w:footnote>
  <w:footnote w:id="54">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مختصر النحو، عبد الهادي الفضلي، دار الشروق، جده، ط7، 1980م، ص 81 </w:t>
      </w:r>
    </w:p>
  </w:footnote>
  <w:footnote w:id="55">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رواه البخاري ومسلم </w:t>
      </w:r>
    </w:p>
  </w:footnote>
  <w:footnote w:id="5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رواه البخاري ومسلم </w:t>
      </w:r>
    </w:p>
  </w:footnote>
  <w:footnote w:id="5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النحو الكافي، أيمن أمين عبد الغني، ص 298 </w:t>
      </w:r>
    </w:p>
  </w:footnote>
  <w:footnote w:id="5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149 </w:t>
      </w:r>
    </w:p>
  </w:footnote>
  <w:footnote w:id="5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رواه البخاري ومسلم </w:t>
      </w:r>
    </w:p>
  </w:footnote>
  <w:footnote w:id="6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النحو الكافي، أيمن أمين عبد الغني، ص 299 </w:t>
      </w:r>
    </w:p>
  </w:footnote>
  <w:footnote w:id="61">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5 </w:t>
      </w:r>
    </w:p>
  </w:footnote>
  <w:footnote w:id="6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النحل، الآية: 58 </w:t>
      </w:r>
    </w:p>
  </w:footnote>
  <w:footnote w:id="6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مريم، الآية: 31 </w:t>
      </w:r>
    </w:p>
  </w:footnote>
  <w:footnote w:id="6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الكافي في شرح الأجرومية، أيمن أمين عبدالغني، دار التوفيقية، القاهرة، 2011م، ص 279ــ281 </w:t>
      </w:r>
    </w:p>
  </w:footnote>
  <w:footnote w:id="6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78 </w:t>
      </w:r>
    </w:p>
  </w:footnote>
  <w:footnote w:id="6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الكافي في شرح الأجرومية، أيمن أمين عبد الغني، دار التوفيقية، القاهرة، 2011م، ص 279</w:t>
      </w:r>
      <w:r>
        <w:rPr>
          <w:rFonts w:cs="Traditional Arabic" w:hint="cs"/>
          <w:sz w:val="26"/>
          <w:szCs w:val="26"/>
          <w:rtl/>
        </w:rPr>
        <w:t xml:space="preserve"> - </w:t>
      </w:r>
      <w:r w:rsidRPr="00664925">
        <w:rPr>
          <w:rFonts w:cs="Traditional Arabic" w:hint="cs"/>
          <w:sz w:val="26"/>
          <w:szCs w:val="26"/>
          <w:rtl/>
        </w:rPr>
        <w:t xml:space="preserve">281 </w:t>
      </w:r>
    </w:p>
  </w:footnote>
  <w:footnote w:id="6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الزمر، الآية: 58 </w:t>
      </w:r>
    </w:p>
  </w:footnote>
  <w:footnote w:id="6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الكافي في شرح الأجرومية، أيمن أمين عبد الغني، ص 281</w:t>
      </w:r>
      <w:r>
        <w:rPr>
          <w:rFonts w:cs="Traditional Arabic" w:hint="cs"/>
          <w:sz w:val="26"/>
          <w:szCs w:val="26"/>
          <w:rtl/>
        </w:rPr>
        <w:t xml:space="preserve"> - </w:t>
      </w:r>
      <w:r w:rsidRPr="00664925">
        <w:rPr>
          <w:rFonts w:cs="Traditional Arabic" w:hint="cs"/>
          <w:sz w:val="26"/>
          <w:szCs w:val="26"/>
          <w:rtl/>
        </w:rPr>
        <w:t xml:space="preserve">282 </w:t>
      </w:r>
    </w:p>
  </w:footnote>
  <w:footnote w:id="6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سورة الفرقان، الآية: 54</w:t>
      </w:r>
    </w:p>
  </w:footnote>
  <w:footnote w:id="70">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الروم، الآية: 47 </w:t>
      </w:r>
    </w:p>
  </w:footnote>
  <w:footnote w:id="7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177 </w:t>
      </w:r>
    </w:p>
  </w:footnote>
  <w:footnote w:id="7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سبأ، الآية 40 </w:t>
      </w:r>
    </w:p>
  </w:footnote>
  <w:footnote w:id="7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شرح قطر الندى وبل الصدى، محمد عبدالله جمال الدين ابن هشام الأنصاري، ص 127</w:t>
      </w:r>
      <w:r>
        <w:rPr>
          <w:rFonts w:cs="Traditional Arabic" w:hint="cs"/>
          <w:sz w:val="26"/>
          <w:szCs w:val="26"/>
          <w:rtl/>
        </w:rPr>
        <w:t xml:space="preserve"> - </w:t>
      </w:r>
      <w:r w:rsidRPr="00664925">
        <w:rPr>
          <w:rFonts w:cs="Traditional Arabic" w:hint="cs"/>
          <w:sz w:val="26"/>
          <w:szCs w:val="26"/>
          <w:rtl/>
        </w:rPr>
        <w:t xml:space="preserve">128 </w:t>
      </w:r>
    </w:p>
  </w:footnote>
  <w:footnote w:id="7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يونس، الآية: 71 </w:t>
      </w:r>
    </w:p>
  </w:footnote>
  <w:footnote w:id="7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116 </w:t>
      </w:r>
    </w:p>
  </w:footnote>
  <w:footnote w:id="7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جامع الدروس العربية، مصطفى الغلاييني، ص 429 </w:t>
      </w:r>
    </w:p>
  </w:footnote>
  <w:footnote w:id="7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معجم القواعد العربية في النحو والتصريف، عبد الغني الدقر، ص 348 </w:t>
      </w:r>
    </w:p>
  </w:footnote>
  <w:footnote w:id="7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سبأ، الآية: 40 </w:t>
      </w:r>
    </w:p>
  </w:footnote>
  <w:footnote w:id="7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الأعراف، الآية: 177 </w:t>
      </w:r>
    </w:p>
  </w:footnote>
  <w:footnote w:id="8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هود، الآية: 8 </w:t>
      </w:r>
    </w:p>
  </w:footnote>
  <w:footnote w:id="8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يونس، الآية: 28 </w:t>
      </w:r>
    </w:p>
  </w:footnote>
  <w:footnote w:id="8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النحو القرآني قواعد وشواهد، جميل أحمد ظفر، مكة المكرمة، ط2، 1998م، ص 232 ـــ 233 </w:t>
      </w:r>
    </w:p>
  </w:footnote>
  <w:footnote w:id="8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الزمر، الآية: 36 </w:t>
      </w:r>
    </w:p>
  </w:footnote>
  <w:footnote w:id="8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معجم القواعد العربية في النحو والتصريف، عبد الغني الدقر، ص 349 </w:t>
      </w:r>
    </w:p>
  </w:footnote>
  <w:footnote w:id="8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سورة البقرة، الآية: 10 </w:t>
      </w:r>
    </w:p>
  </w:footnote>
  <w:footnote w:id="8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دار مكتبة الهلال، بيروت، ط1، ج1، 2001م، ص 18 </w:t>
      </w:r>
    </w:p>
  </w:footnote>
  <w:footnote w:id="8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75 </w:t>
      </w:r>
    </w:p>
  </w:footnote>
  <w:footnote w:id="8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المرجع السابق، ص 99</w:t>
      </w:r>
      <w:r>
        <w:rPr>
          <w:rFonts w:cs="Traditional Arabic" w:hint="cs"/>
          <w:sz w:val="26"/>
          <w:szCs w:val="26"/>
          <w:rtl/>
        </w:rPr>
        <w:t xml:space="preserve"> - </w:t>
      </w:r>
      <w:r w:rsidRPr="00664925">
        <w:rPr>
          <w:rFonts w:cs="Traditional Arabic" w:hint="cs"/>
          <w:sz w:val="26"/>
          <w:szCs w:val="26"/>
          <w:rtl/>
        </w:rPr>
        <w:t xml:space="preserve">100 </w:t>
      </w:r>
    </w:p>
  </w:footnote>
  <w:footnote w:id="8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آل عمران، الآية: 60 </w:t>
      </w:r>
    </w:p>
  </w:footnote>
  <w:footnote w:id="90">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ص 491 </w:t>
      </w:r>
    </w:p>
  </w:footnote>
  <w:footnote w:id="91">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29 </w:t>
      </w:r>
    </w:p>
  </w:footnote>
  <w:footnote w:id="9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إعراب القرآن، محمد جعفر الشيخ إبراهيم الكرباسي، ج2، ص 46</w:t>
      </w:r>
      <w:r>
        <w:rPr>
          <w:rFonts w:cs="Traditional Arabic" w:hint="cs"/>
          <w:sz w:val="26"/>
          <w:szCs w:val="26"/>
          <w:rtl/>
        </w:rPr>
        <w:t xml:space="preserve"> - </w:t>
      </w:r>
      <w:r w:rsidRPr="00664925">
        <w:rPr>
          <w:rFonts w:cs="Traditional Arabic" w:hint="cs"/>
          <w:sz w:val="26"/>
          <w:szCs w:val="26"/>
          <w:rtl/>
        </w:rPr>
        <w:t xml:space="preserve">47 </w:t>
      </w:r>
    </w:p>
  </w:footnote>
  <w:footnote w:id="9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104 </w:t>
      </w:r>
    </w:p>
  </w:footnote>
  <w:footnote w:id="9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المرجع السابق، ص 371</w:t>
      </w:r>
      <w:r>
        <w:rPr>
          <w:rFonts w:cs="Traditional Arabic" w:hint="cs"/>
          <w:sz w:val="26"/>
          <w:szCs w:val="26"/>
          <w:rtl/>
        </w:rPr>
        <w:t xml:space="preserve"> - </w:t>
      </w:r>
      <w:r w:rsidRPr="00664925">
        <w:rPr>
          <w:rFonts w:cs="Traditional Arabic" w:hint="cs"/>
          <w:sz w:val="26"/>
          <w:szCs w:val="26"/>
          <w:rtl/>
        </w:rPr>
        <w:t xml:space="preserve">372 </w:t>
      </w:r>
    </w:p>
  </w:footnote>
  <w:footnote w:id="9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الأعراف، الآية: 5 </w:t>
      </w:r>
    </w:p>
  </w:footnote>
  <w:footnote w:id="9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ج3، ص 7 ـــ 8 </w:t>
      </w:r>
    </w:p>
  </w:footnote>
  <w:footnote w:id="97">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الكهف، الآية: 28 </w:t>
      </w:r>
    </w:p>
  </w:footnote>
  <w:footnote w:id="9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ج1، ص 530 </w:t>
      </w:r>
    </w:p>
  </w:footnote>
  <w:footnote w:id="9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المؤمنين، الآية: 17 </w:t>
      </w:r>
    </w:p>
  </w:footnote>
  <w:footnote w:id="10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ج5، ص 329 </w:t>
      </w:r>
    </w:p>
  </w:footnote>
  <w:footnote w:id="10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يس، الآية: 62 </w:t>
      </w:r>
    </w:p>
  </w:footnote>
  <w:footnote w:id="102">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ج6، ص 538 </w:t>
      </w:r>
      <w:r>
        <w:rPr>
          <w:rFonts w:cs="Traditional Arabic" w:hint="cs"/>
          <w:sz w:val="26"/>
          <w:szCs w:val="26"/>
          <w:rtl/>
        </w:rPr>
        <w:t>-</w:t>
      </w:r>
      <w:r w:rsidRPr="00664925">
        <w:rPr>
          <w:rFonts w:cs="Traditional Arabic" w:hint="cs"/>
          <w:sz w:val="26"/>
          <w:szCs w:val="26"/>
          <w:rtl/>
        </w:rPr>
        <w:t xml:space="preserve"> 540 </w:t>
      </w:r>
    </w:p>
  </w:footnote>
  <w:footnote w:id="10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30 </w:t>
      </w:r>
    </w:p>
  </w:footnote>
  <w:footnote w:id="10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الإعراب المفصل لكتاب الله المرتل، بهجت عبد الواحد صالح، دار الفكر، عمان، الأردن، ط1، ج3، 1993 م، ص 51 </w:t>
      </w:r>
    </w:p>
  </w:footnote>
  <w:footnote w:id="10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52 </w:t>
      </w:r>
    </w:p>
  </w:footnote>
  <w:footnote w:id="10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المرجع السابق، ص 84</w:t>
      </w:r>
      <w:r>
        <w:rPr>
          <w:rFonts w:cs="Traditional Arabic" w:hint="cs"/>
          <w:sz w:val="26"/>
          <w:szCs w:val="26"/>
          <w:rtl/>
        </w:rPr>
        <w:t xml:space="preserve"> - </w:t>
      </w:r>
      <w:r w:rsidRPr="00664925">
        <w:rPr>
          <w:rFonts w:cs="Traditional Arabic" w:hint="cs"/>
          <w:sz w:val="26"/>
          <w:szCs w:val="26"/>
          <w:rtl/>
        </w:rPr>
        <w:t xml:space="preserve">85 </w:t>
      </w:r>
    </w:p>
  </w:footnote>
  <w:footnote w:id="10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الأعراف، الآية: 91 </w:t>
      </w:r>
    </w:p>
  </w:footnote>
  <w:footnote w:id="10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إعراب القرآن، محمد جعفر الشيخ إبراهيم الكرباسي، ج3، 103</w:t>
      </w:r>
      <w:r>
        <w:rPr>
          <w:rFonts w:cs="Traditional Arabic" w:hint="cs"/>
          <w:sz w:val="26"/>
          <w:szCs w:val="26"/>
          <w:rtl/>
        </w:rPr>
        <w:t xml:space="preserve"> - </w:t>
      </w:r>
      <w:r w:rsidRPr="00664925">
        <w:rPr>
          <w:rFonts w:cs="Traditional Arabic" w:hint="cs"/>
          <w:sz w:val="26"/>
          <w:szCs w:val="26"/>
          <w:rtl/>
        </w:rPr>
        <w:t xml:space="preserve">104 </w:t>
      </w:r>
    </w:p>
  </w:footnote>
  <w:footnote w:id="10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الكهف، الآية: 41 </w:t>
      </w:r>
    </w:p>
  </w:footnote>
  <w:footnote w:id="11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ج4، ص 544 </w:t>
      </w:r>
    </w:p>
  </w:footnote>
  <w:footnote w:id="11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طه، الآية: 97 </w:t>
      </w:r>
    </w:p>
  </w:footnote>
  <w:footnote w:id="11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ج5، ص 131 </w:t>
      </w:r>
    </w:p>
  </w:footnote>
  <w:footnote w:id="11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الشعراء، الآية: 4 </w:t>
      </w:r>
    </w:p>
  </w:footnote>
  <w:footnote w:id="11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543 </w:t>
      </w:r>
    </w:p>
  </w:footnote>
  <w:footnote w:id="11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الشورى، الآية: 33 </w:t>
      </w:r>
    </w:p>
  </w:footnote>
  <w:footnote w:id="11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ج7، ص 258 </w:t>
      </w:r>
    </w:p>
  </w:footnote>
  <w:footnote w:id="117">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177 </w:t>
      </w:r>
    </w:p>
  </w:footnote>
  <w:footnote w:id="11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ج1، ص 234 </w:t>
      </w:r>
    </w:p>
  </w:footnote>
  <w:footnote w:id="11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آل عمران، الآية: 113 </w:t>
      </w:r>
    </w:p>
  </w:footnote>
  <w:footnote w:id="12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ص 546 </w:t>
      </w:r>
    </w:p>
  </w:footnote>
  <w:footnote w:id="12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18 </w:t>
      </w:r>
    </w:p>
  </w:footnote>
  <w:footnote w:id="12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المرجع السابق، ج2، ص 30</w:t>
      </w:r>
      <w:r>
        <w:rPr>
          <w:rFonts w:cs="Traditional Arabic" w:hint="cs"/>
          <w:sz w:val="26"/>
          <w:szCs w:val="26"/>
          <w:rtl/>
        </w:rPr>
        <w:t xml:space="preserve"> - </w:t>
      </w:r>
      <w:r w:rsidRPr="00664925">
        <w:rPr>
          <w:rFonts w:cs="Traditional Arabic" w:hint="cs"/>
          <w:sz w:val="26"/>
          <w:szCs w:val="26"/>
          <w:rtl/>
        </w:rPr>
        <w:t xml:space="preserve">31 </w:t>
      </w:r>
    </w:p>
  </w:footnote>
  <w:footnote w:id="12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النساء، الآية: 123 </w:t>
      </w:r>
    </w:p>
  </w:footnote>
  <w:footnote w:id="12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ص 157 </w:t>
      </w:r>
    </w:p>
  </w:footnote>
  <w:footnote w:id="12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البقرة، الآية: 217 </w:t>
      </w:r>
    </w:p>
  </w:footnote>
  <w:footnote w:id="12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الإعراب المفصل لكتاب الله المرتل، بهجت عبد الواحد صالح، ج1، ص 283</w:t>
      </w:r>
      <w:r>
        <w:rPr>
          <w:rFonts w:cs="Traditional Arabic" w:hint="cs"/>
          <w:sz w:val="26"/>
          <w:szCs w:val="26"/>
          <w:rtl/>
        </w:rPr>
        <w:t xml:space="preserve"> - </w:t>
      </w:r>
      <w:r w:rsidRPr="00664925">
        <w:rPr>
          <w:rFonts w:cs="Traditional Arabic" w:hint="cs"/>
          <w:sz w:val="26"/>
          <w:szCs w:val="26"/>
          <w:rtl/>
        </w:rPr>
        <w:t xml:space="preserve">284 </w:t>
      </w:r>
    </w:p>
  </w:footnote>
  <w:footnote w:id="12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13 </w:t>
      </w:r>
    </w:p>
  </w:footnote>
  <w:footnote w:id="128">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ج3، ص 29 </w:t>
      </w:r>
    </w:p>
  </w:footnote>
  <w:footnote w:id="12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التوبة، الآية: 110 </w:t>
      </w:r>
    </w:p>
  </w:footnote>
  <w:footnote w:id="13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ج3، ص 440 </w:t>
      </w:r>
    </w:p>
  </w:footnote>
  <w:footnote w:id="13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سورة هود، الآية: 118</w:t>
      </w:r>
    </w:p>
  </w:footnote>
  <w:footnote w:id="13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ج3، ص 698 </w:t>
      </w:r>
    </w:p>
  </w:footnote>
  <w:footnote w:id="13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الأنبياء، الآية: 15 </w:t>
      </w:r>
    </w:p>
  </w:footnote>
  <w:footnote w:id="13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ج5، ص 172 </w:t>
      </w:r>
    </w:p>
  </w:footnote>
  <w:footnote w:id="13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الحج، الآية: 55 </w:t>
      </w:r>
    </w:p>
  </w:footnote>
  <w:footnote w:id="13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ج5، ص 298 </w:t>
      </w:r>
    </w:p>
  </w:footnote>
  <w:footnote w:id="13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الكهف، الآية: 60 </w:t>
      </w:r>
    </w:p>
  </w:footnote>
  <w:footnote w:id="13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إعراب القرآن، محمد جعفر الشيخ إبراهيم الكرباسي، ج4، ص 565 </w:t>
      </w:r>
    </w:p>
  </w:footnote>
  <w:footnote w:id="13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طه، الآية: 91 </w:t>
      </w:r>
    </w:p>
  </w:footnote>
  <w:footnote w:id="14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ج5، ص 127 </w:t>
      </w:r>
    </w:p>
  </w:footnote>
  <w:footnote w:id="14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يوسف، الآية: 85 </w:t>
      </w:r>
    </w:p>
  </w:footnote>
  <w:footnote w:id="142">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ج4، ص 83 </w:t>
      </w:r>
    </w:p>
  </w:footnote>
  <w:footnote w:id="143">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المائدة، الآية: 24 </w:t>
      </w:r>
    </w:p>
  </w:footnote>
  <w:footnote w:id="144">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الإعراب المفصل لكتاب الله المرتل، بهجت عبد الواحد صالح، ج3، ص 45 </w:t>
      </w:r>
    </w:p>
  </w:footnote>
  <w:footnote w:id="145">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سورة آل عمران، الآية: 75 </w:t>
      </w:r>
    </w:p>
  </w:footnote>
  <w:footnote w:id="146">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ـ المرجع السابق، ج2، ص 86</w:t>
      </w:r>
      <w:r>
        <w:rPr>
          <w:rFonts w:cs="Traditional Arabic" w:hint="cs"/>
          <w:sz w:val="26"/>
          <w:szCs w:val="26"/>
          <w:rtl/>
        </w:rPr>
        <w:t xml:space="preserve"> - </w:t>
      </w:r>
      <w:r w:rsidRPr="00664925">
        <w:rPr>
          <w:rFonts w:cs="Traditional Arabic" w:hint="cs"/>
          <w:sz w:val="26"/>
          <w:szCs w:val="26"/>
          <w:rtl/>
        </w:rPr>
        <w:t xml:space="preserve">87 </w:t>
      </w:r>
    </w:p>
  </w:footnote>
  <w:footnote w:id="14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سورة المائدة، الآية: 96 </w:t>
      </w:r>
    </w:p>
  </w:footnote>
  <w:footnote w:id="14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ـ المرجع السابق، ج3، ص 140 </w:t>
      </w:r>
    </w:p>
  </w:footnote>
  <w:footnote w:id="149">
    <w:p w:rsidR="00664925" w:rsidRPr="00664925" w:rsidRDefault="00664925" w:rsidP="00664925">
      <w:pPr>
        <w:pStyle w:val="a3"/>
        <w:rPr>
          <w:rFonts w:asciiTheme="minorBidi" w:hAnsiTheme="minorBidi" w:cs="Traditional Arabic"/>
          <w:sz w:val="26"/>
          <w:szCs w:val="26"/>
          <w:rtl/>
        </w:rPr>
      </w:pPr>
      <w:r w:rsidRPr="00664925">
        <w:rPr>
          <w:rStyle w:val="a4"/>
          <w:rFonts w:asciiTheme="minorBidi" w:hAnsiTheme="minorBidi" w:cs="Traditional Arabic"/>
          <w:sz w:val="26"/>
          <w:szCs w:val="26"/>
        </w:rPr>
        <w:footnoteRef/>
      </w:r>
      <w:r w:rsidRPr="00664925">
        <w:rPr>
          <w:rFonts w:asciiTheme="minorBidi" w:hAnsiTheme="minorBidi" w:cs="Traditional Arabic"/>
          <w:sz w:val="26"/>
          <w:szCs w:val="26"/>
          <w:rtl/>
        </w:rPr>
        <w:t xml:space="preserve"> </w:t>
      </w:r>
      <w:r w:rsidRPr="00664925">
        <w:rPr>
          <w:rFonts w:asciiTheme="minorBidi" w:hAnsiTheme="minorBidi" w:cs="Traditional Arabic" w:hint="cs"/>
          <w:sz w:val="26"/>
          <w:szCs w:val="26"/>
          <w:rtl/>
        </w:rPr>
        <w:t xml:space="preserve">- </w:t>
      </w:r>
      <w:r w:rsidRPr="00664925">
        <w:rPr>
          <w:rFonts w:asciiTheme="minorBidi" w:hAnsiTheme="minorBidi" w:cs="Traditional Arabic"/>
          <w:sz w:val="26"/>
          <w:szCs w:val="26"/>
          <w:rtl/>
        </w:rPr>
        <w:t xml:space="preserve">التوضيح والتكميل لشرح ابن عقيل، محمد عبد العزيز النجار، مكتبة ابن تيمية، ط1، ج1، 2003م، ص 255ــــ 256 </w:t>
      </w:r>
    </w:p>
  </w:footnote>
  <w:footnote w:id="15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جامع الدروس العربية، مصطفى الغلاييني، ص 436</w:t>
      </w:r>
    </w:p>
  </w:footnote>
  <w:footnote w:id="151">
    <w:p w:rsidR="00664925" w:rsidRPr="00664925" w:rsidRDefault="00664925" w:rsidP="00664925">
      <w:pPr>
        <w:pStyle w:val="a3"/>
        <w:rPr>
          <w:rFonts w:cs="Traditional Arabic"/>
          <w:sz w:val="26"/>
          <w:szCs w:val="26"/>
        </w:rPr>
      </w:pPr>
      <w:r w:rsidRPr="00664925">
        <w:rPr>
          <w:rStyle w:val="a4"/>
          <w:rFonts w:asciiTheme="minorBidi" w:hAnsiTheme="minorBidi" w:cs="Traditional Arabic"/>
          <w:sz w:val="26"/>
          <w:szCs w:val="26"/>
        </w:rPr>
        <w:footnoteRef/>
      </w:r>
      <w:r w:rsidRPr="00664925">
        <w:rPr>
          <w:rFonts w:asciiTheme="minorBidi" w:hAnsiTheme="minorBidi" w:cs="Traditional Arabic"/>
          <w:sz w:val="26"/>
          <w:szCs w:val="26"/>
          <w:rtl/>
        </w:rPr>
        <w:t xml:space="preserve"> </w:t>
      </w:r>
      <w:r w:rsidRPr="00664925">
        <w:rPr>
          <w:rFonts w:asciiTheme="minorBidi" w:hAnsiTheme="minorBidi" w:cs="Traditional Arabic" w:hint="cs"/>
          <w:sz w:val="26"/>
          <w:szCs w:val="26"/>
          <w:rtl/>
        </w:rPr>
        <w:t xml:space="preserve">- </w:t>
      </w:r>
      <w:r w:rsidRPr="00664925">
        <w:rPr>
          <w:rFonts w:asciiTheme="minorBidi" w:hAnsiTheme="minorBidi" w:cs="Traditional Arabic"/>
          <w:sz w:val="26"/>
          <w:szCs w:val="26"/>
          <w:rtl/>
        </w:rPr>
        <w:t>سورة المائدة، الآية: 52</w:t>
      </w:r>
      <w:r w:rsidRPr="00664925">
        <w:rPr>
          <w:rFonts w:cs="Traditional Arabic" w:hint="cs"/>
          <w:sz w:val="26"/>
          <w:szCs w:val="26"/>
          <w:rtl/>
        </w:rPr>
        <w:t xml:space="preserve"> </w:t>
      </w:r>
    </w:p>
  </w:footnote>
  <w:footnote w:id="152">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جامع الدروس العربية، مصطفى الغلاييني، ص 436 </w:t>
      </w:r>
    </w:p>
  </w:footnote>
  <w:footnote w:id="153">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النور، الآية: 35 </w:t>
      </w:r>
    </w:p>
  </w:footnote>
  <w:footnote w:id="15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 أوضح المسالك إلى ألفية ابن مالك، محمد محى الدين عبد الحميد، ص 318 ـــ 320</w:t>
      </w:r>
      <w:r w:rsidRPr="00664925">
        <w:rPr>
          <w:rFonts w:cs="Traditional Arabic" w:hint="cs"/>
          <w:sz w:val="26"/>
          <w:szCs w:val="26"/>
          <w:rtl/>
        </w:rPr>
        <w:t xml:space="preserve"> </w:t>
      </w:r>
    </w:p>
  </w:footnote>
  <w:footnote w:id="15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أوضح المسالك إلي ألفية ابن مالك، محمد محي الدين عبد الحميد، ص 318</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323 </w:t>
      </w:r>
    </w:p>
  </w:footnote>
  <w:footnote w:id="15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شرح ألفية ابن مالك، محمد بن صالح العثيمين، مكتبة الرشد، المملكة العربية السعودية، الرياض، ط1، ج1، 1434هـ، ص 585</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586 </w:t>
      </w:r>
    </w:p>
  </w:footnote>
  <w:footnote w:id="15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شرح ابن عقيل على ألفية ابن مالك، محمد محي الدين عبد الحميد، ص 278 </w:t>
      </w:r>
    </w:p>
  </w:footnote>
  <w:footnote w:id="15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همع الهوامع في شرح جمع الجوامع، جلال الدين عبد الرحمن بن أبي بكر السيوطي، ت: أحمد شمس الدين، دار الكتب العلمية، بيروت، لبنان، ط1، 1998م ص 412 </w:t>
      </w:r>
    </w:p>
  </w:footnote>
  <w:footnote w:id="15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شرح ابن عقيل على ألفية ابن مالك، محمد محي الدين عبد الحميد، ص 278 </w:t>
      </w:r>
    </w:p>
  </w:footnote>
  <w:footnote w:id="16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216 </w:t>
      </w:r>
    </w:p>
  </w:footnote>
  <w:footnote w:id="161">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الجنى الداني في حروف المعاني، الحسن بن قاسم المرادي، ت: فخر الدين قباوة ومحمد نديم فاضل، دار الكتب العلمية، بيروت، لبنان، ط1، 1998م،ص46</w:t>
      </w:r>
      <w:r w:rsidRPr="00664925">
        <w:rPr>
          <w:rFonts w:cs="Traditional Arabic" w:hint="cs"/>
          <w:sz w:val="26"/>
          <w:szCs w:val="26"/>
          <w:rtl/>
        </w:rPr>
        <w:t xml:space="preserve"> </w:t>
      </w:r>
    </w:p>
  </w:footnote>
  <w:footnote w:id="16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246 </w:t>
      </w:r>
    </w:p>
  </w:footnote>
  <w:footnote w:id="16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موسوعة النحو والصرف، أميل بديع يعقوب، ص 450 </w:t>
      </w:r>
    </w:p>
  </w:footnote>
  <w:footnote w:id="16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الإسراء، الآية: 73 </w:t>
      </w:r>
    </w:p>
  </w:footnote>
  <w:footnote w:id="16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71 </w:t>
      </w:r>
    </w:p>
  </w:footnote>
  <w:footnote w:id="16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النور، الآية: 40 </w:t>
      </w:r>
    </w:p>
  </w:footnote>
  <w:footnote w:id="16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يوسف، الآية: 76 </w:t>
      </w:r>
    </w:p>
  </w:footnote>
  <w:footnote w:id="16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طه، الآية: 15 </w:t>
      </w:r>
    </w:p>
  </w:footnote>
  <w:footnote w:id="16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معجم الأدوات في القرآن الكريم، راجي الأسمر، دار الجيل، بيروت، ط، 2005 م، ص 176</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177 </w:t>
      </w:r>
    </w:p>
  </w:footnote>
  <w:footnote w:id="17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جامع الدروس العربية، مصطفى الغلاييني، ص 440 </w:t>
      </w:r>
    </w:p>
  </w:footnote>
  <w:footnote w:id="171">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الجن، الآية: 19 </w:t>
      </w:r>
    </w:p>
  </w:footnote>
  <w:footnote w:id="17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المائدة، الآية: 52 </w:t>
      </w:r>
    </w:p>
  </w:footnote>
  <w:footnote w:id="17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إرشاد السالك إلى حل ألفية ابن مالك، برهان الدين بن محمد بن أيوب، ت: محمد بن عوض محمد السهلي، أضواء الحق، م1،ج1، ص 218 </w:t>
      </w:r>
    </w:p>
  </w:footnote>
  <w:footnote w:id="17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همع الهوامع في شرح جمع الجوامع، أحمد شمس الدين، ص 419</w:t>
      </w:r>
      <w:r w:rsidRPr="00664925">
        <w:rPr>
          <w:rFonts w:cs="Traditional Arabic" w:hint="cs"/>
          <w:sz w:val="26"/>
          <w:szCs w:val="26"/>
          <w:rtl/>
        </w:rPr>
        <w:t xml:space="preserve"> </w:t>
      </w:r>
    </w:p>
  </w:footnote>
  <w:footnote w:id="17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شرح ابن عقيل على ألفية ابن مالك، محمد محي الدين عبد الحميد، ص 263 ـــ 264 </w:t>
      </w:r>
    </w:p>
  </w:footnote>
  <w:footnote w:id="17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الإسراء، الآية: 8 </w:t>
      </w:r>
    </w:p>
  </w:footnote>
  <w:footnote w:id="17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71 </w:t>
      </w:r>
    </w:p>
  </w:footnote>
  <w:footnote w:id="17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شرح شذور الذهب جمال الدين محمد عبدالله بن هشام، ت: محمد أبوفضل عاشور، دار أحياء التراث، بيروت، لبنان، ط1، 2001 م، ص 144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145 </w:t>
      </w:r>
    </w:p>
  </w:footnote>
  <w:footnote w:id="17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الأعراف، الآية: 22 </w:t>
      </w:r>
    </w:p>
  </w:footnote>
  <w:footnote w:id="180">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شرح شذور الذهب في معرفة كلام العرب، جمال الدين محمد عبدالله بن هشام، ت: محمد أبو فضل عاشور، ص 144 ـــ 145</w:t>
      </w:r>
      <w:r w:rsidRPr="00664925">
        <w:rPr>
          <w:rFonts w:cs="Traditional Arabic" w:hint="cs"/>
          <w:sz w:val="26"/>
          <w:szCs w:val="26"/>
          <w:rtl/>
        </w:rPr>
        <w:t xml:space="preserve"> </w:t>
      </w:r>
    </w:p>
  </w:footnote>
  <w:footnote w:id="18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ص، الآية: 33 </w:t>
      </w:r>
    </w:p>
  </w:footnote>
  <w:footnote w:id="18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التذييل والتكميل في شرح التسهيل، أبو حيان الأندلسي، ت: حسن هنداوي، دار القلم، دمشق، ط1، ج4، 2000م، ص 253 </w:t>
      </w:r>
    </w:p>
  </w:footnote>
  <w:footnote w:id="183">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شرح التسهيل لابن مالك، جمال الدين محمد بن عبد الله بن الطائي، ت: عبد الرحمن السيد و محمد عبدوى المختون، ج1، ص 294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295</w:t>
      </w:r>
      <w:r w:rsidRPr="00664925">
        <w:rPr>
          <w:rFonts w:cs="Traditional Arabic" w:hint="cs"/>
          <w:sz w:val="26"/>
          <w:szCs w:val="26"/>
          <w:rtl/>
        </w:rPr>
        <w:t xml:space="preserve"> </w:t>
      </w:r>
    </w:p>
  </w:footnote>
  <w:footnote w:id="18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النساء، الآية: 78 </w:t>
      </w:r>
    </w:p>
  </w:footnote>
  <w:footnote w:id="18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الأعراف، الآية: 22 </w:t>
      </w:r>
    </w:p>
  </w:footnote>
  <w:footnote w:id="18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الإسراء، الآية: 8 </w:t>
      </w:r>
    </w:p>
  </w:footnote>
  <w:footnote w:id="18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جامع الدروس العربية، مصطفى الغلاييني، ص 437</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439</w:t>
      </w:r>
    </w:p>
  </w:footnote>
  <w:footnote w:id="18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20 </w:t>
      </w:r>
    </w:p>
  </w:footnote>
  <w:footnote w:id="18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إعراب القرآن، محمد جعفر الشيخ إبراهيم الكرباسي، ج1، ص 28 </w:t>
      </w:r>
    </w:p>
  </w:footnote>
  <w:footnote w:id="19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البقرة، الآية: 71 </w:t>
      </w:r>
    </w:p>
  </w:footnote>
  <w:footnote w:id="191">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المرجع السابق، ج1، ص 93</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95</w:t>
      </w:r>
      <w:r w:rsidRPr="00664925">
        <w:rPr>
          <w:rFonts w:cs="Traditional Arabic" w:hint="cs"/>
          <w:sz w:val="26"/>
          <w:szCs w:val="26"/>
          <w:rtl/>
        </w:rPr>
        <w:t xml:space="preserve"> </w:t>
      </w:r>
    </w:p>
  </w:footnote>
  <w:footnote w:id="19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النساء، الآية: 78 </w:t>
      </w:r>
    </w:p>
  </w:footnote>
  <w:footnote w:id="193">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إعراب القرآن، محمد جعفر الشيخ إبراهيم الكرباسي</w:t>
      </w:r>
      <w:r w:rsidRPr="00664925">
        <w:rPr>
          <w:rFonts w:ascii="Simplified Arabic" w:hAnsi="Simplified Arabic" w:cs="Traditional Arabic"/>
          <w:sz w:val="26"/>
          <w:szCs w:val="26"/>
          <w:rtl/>
        </w:rPr>
        <w:t>، ج2، ص 100</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102</w:t>
      </w:r>
      <w:r w:rsidRPr="00664925">
        <w:rPr>
          <w:rFonts w:cs="Traditional Arabic" w:hint="cs"/>
          <w:sz w:val="26"/>
          <w:szCs w:val="26"/>
          <w:rtl/>
        </w:rPr>
        <w:t xml:space="preserve"> </w:t>
      </w:r>
    </w:p>
  </w:footnote>
  <w:footnote w:id="19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التوبة، الآية: 117 </w:t>
      </w:r>
    </w:p>
  </w:footnote>
  <w:footnote w:id="19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إعراب القرآن، محمد جعفر الشيخ إبراهيم الكرباسي، ج3، ص 448</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449 </w:t>
      </w:r>
    </w:p>
  </w:footnote>
  <w:footnote w:id="19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إبراهيم، الآية: 17 </w:t>
      </w:r>
    </w:p>
  </w:footnote>
  <w:footnote w:id="19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المرجع السابق، ج4، ص 190 </w:t>
      </w:r>
    </w:p>
  </w:footnote>
  <w:footnote w:id="19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مريم، الآية: 90 </w:t>
      </w:r>
    </w:p>
  </w:footnote>
  <w:footnote w:id="19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إعراب القرآن، محمد جعفر الشيخ إبراهيم الكرباسي</w:t>
      </w:r>
      <w:r w:rsidRPr="00664925">
        <w:rPr>
          <w:rFonts w:ascii="Simplified Arabic" w:hAnsi="Simplified Arabic" w:cs="Traditional Arabic"/>
          <w:sz w:val="26"/>
          <w:szCs w:val="26"/>
          <w:rtl/>
        </w:rPr>
        <w:t xml:space="preserve">، ج5، ص 63 </w:t>
      </w:r>
    </w:p>
  </w:footnote>
  <w:footnote w:id="20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النساء، الآية: 84 </w:t>
      </w:r>
    </w:p>
  </w:footnote>
  <w:footnote w:id="20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الإعراب المفصل لكتاب الله المرتل، بهجت عبد الواحد صالح، ج2، ص 338 </w:t>
      </w:r>
    </w:p>
  </w:footnote>
  <w:footnote w:id="20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الأعراف، الآية: 129 </w:t>
      </w:r>
    </w:p>
  </w:footnote>
  <w:footnote w:id="203">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المرجع السابق، ج4، ص 65 </w:t>
      </w:r>
    </w:p>
  </w:footnote>
  <w:footnote w:id="20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الأعراف، الآية: 185 </w:t>
      </w:r>
    </w:p>
  </w:footnote>
  <w:footnote w:id="20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إعراب القرآن، محمد جعفر الشيخ إبراهيم الكرباسي، ج3، ص 206</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207 </w:t>
      </w:r>
    </w:p>
  </w:footnote>
  <w:footnote w:id="20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القصص، الآية: 22 </w:t>
      </w:r>
    </w:p>
  </w:footnote>
  <w:footnote w:id="20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إعراب القرآن، محمد جعفر الشيخ إبراهيم الكرباسي، ج6، ص 26</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27 </w:t>
      </w:r>
    </w:p>
  </w:footnote>
  <w:footnote w:id="20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محمد، الآية: 22 </w:t>
      </w:r>
    </w:p>
  </w:footnote>
  <w:footnote w:id="20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المرجع السابق، ج7، ص 470 ـــ 471 </w:t>
      </w:r>
    </w:p>
  </w:footnote>
  <w:footnote w:id="21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القلم، الآية: 32 </w:t>
      </w:r>
    </w:p>
  </w:footnote>
  <w:footnote w:id="21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المرجع السابق، ج8، ص 312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313 </w:t>
      </w:r>
    </w:p>
  </w:footnote>
  <w:footnote w:id="21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الأعراف، الآية: 22 </w:t>
      </w:r>
    </w:p>
  </w:footnote>
  <w:footnote w:id="21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إعراب القرآن، محمد جعفر الشيخ إبراهيم الكرباسي، ج3، ص 20</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21 </w:t>
      </w:r>
    </w:p>
  </w:footnote>
  <w:footnote w:id="21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ص، الآية: 33 </w:t>
      </w:r>
    </w:p>
  </w:footnote>
  <w:footnote w:id="21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المرجع السابق، ج6، ص 643 </w:t>
      </w:r>
    </w:p>
  </w:footnote>
  <w:footnote w:id="21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الشامل في اللغة العربية، عبد الله محمد النقراط، دار المتب الوطنية، بنغازي، ليبيا، ط1، 2003م، ص 69 </w:t>
      </w:r>
    </w:p>
  </w:footnote>
  <w:footnote w:id="217">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اللباب في علل البناء والإعراب، عبد الله بن الحسين العكبري، ت: غازي مختار طليمات، دار الفكر، دمشق، ط1، ج1، 1995م، ص 247</w:t>
      </w:r>
      <w:r w:rsidRPr="00664925">
        <w:rPr>
          <w:rFonts w:cs="Traditional Arabic" w:hint="cs"/>
          <w:sz w:val="26"/>
          <w:szCs w:val="26"/>
          <w:rtl/>
        </w:rPr>
        <w:t xml:space="preserve"> </w:t>
      </w:r>
    </w:p>
  </w:footnote>
  <w:footnote w:id="21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دار النشر للجامعات، مصر، 2007 م، ص 127 </w:t>
      </w:r>
    </w:p>
  </w:footnote>
  <w:footnote w:id="219">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46 </w:t>
      </w:r>
    </w:p>
  </w:footnote>
  <w:footnote w:id="22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التكوير، الآية: 24 </w:t>
      </w:r>
    </w:p>
  </w:footnote>
  <w:footnote w:id="221">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عبد الغني الدقر، دار القلم، دمشق، ط1، 1986م، ص 285</w:t>
      </w:r>
      <w:r w:rsidRPr="00664925">
        <w:rPr>
          <w:rFonts w:cs="Traditional Arabic" w:hint="cs"/>
          <w:sz w:val="26"/>
          <w:szCs w:val="26"/>
          <w:rtl/>
        </w:rPr>
        <w:t xml:space="preserve"> </w:t>
      </w:r>
    </w:p>
  </w:footnote>
  <w:footnote w:id="22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28 </w:t>
      </w:r>
    </w:p>
  </w:footnote>
  <w:footnote w:id="22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72 </w:t>
      </w:r>
    </w:p>
  </w:footnote>
  <w:footnote w:id="22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عبد الغني الدقر، ص 259</w:t>
      </w:r>
      <w:r w:rsidRPr="00664925">
        <w:rPr>
          <w:rFonts w:cs="Traditional Arabic" w:hint="cs"/>
          <w:sz w:val="26"/>
          <w:szCs w:val="26"/>
          <w:rtl/>
        </w:rPr>
        <w:t xml:space="preserve"> </w:t>
      </w:r>
    </w:p>
  </w:footnote>
  <w:footnote w:id="225">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الزخرف، الآية: 19 </w:t>
      </w:r>
    </w:p>
  </w:footnote>
  <w:footnote w:id="22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تيسير وتكميل شرح ابن عقيل، محمد علي سلطاني، ص 94 </w:t>
      </w:r>
    </w:p>
  </w:footnote>
  <w:footnote w:id="22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ص 132 </w:t>
      </w:r>
    </w:p>
  </w:footnote>
  <w:footnote w:id="22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22 </w:t>
      </w:r>
    </w:p>
  </w:footnote>
  <w:footnote w:id="22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المرجع السابق، ص 145 </w:t>
      </w:r>
    </w:p>
  </w:footnote>
  <w:footnote w:id="230">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همع الهوامع في شرح جمع الجوامع، أحمد شمس الدين، ص 476</w:t>
      </w:r>
      <w:r w:rsidRPr="00664925">
        <w:rPr>
          <w:rFonts w:cs="Traditional Arabic" w:hint="cs"/>
          <w:sz w:val="26"/>
          <w:szCs w:val="26"/>
          <w:rtl/>
        </w:rPr>
        <w:t xml:space="preserve"> </w:t>
      </w:r>
    </w:p>
  </w:footnote>
  <w:footnote w:id="23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30 </w:t>
      </w:r>
    </w:p>
  </w:footnote>
  <w:footnote w:id="232">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31 </w:t>
      </w:r>
    </w:p>
  </w:footnote>
  <w:footnote w:id="23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الدرر اللوامع على همع الهوامع، أحمد بن الأمين الشنقيطي، ص 329 </w:t>
      </w:r>
    </w:p>
  </w:footnote>
  <w:footnote w:id="23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ص 134 </w:t>
      </w:r>
    </w:p>
  </w:footnote>
  <w:footnote w:id="23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إميل بديع يعقوب، ص 442 </w:t>
      </w:r>
    </w:p>
  </w:footnote>
  <w:footnote w:id="23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دليل السالك إلي ألفية ابن مالك، عبد الله بن صالح الفوزان، 290 </w:t>
      </w:r>
    </w:p>
  </w:footnote>
  <w:footnote w:id="23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الممتحنة، الآية: 10 </w:t>
      </w:r>
    </w:p>
  </w:footnote>
  <w:footnote w:id="23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عبد الغني الدقر، ص 305</w:t>
      </w:r>
    </w:p>
  </w:footnote>
  <w:footnote w:id="239">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التصريح على التوضيح، محمد باسل عيون السود، ص 362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363</w:t>
      </w:r>
      <w:r w:rsidRPr="00664925">
        <w:rPr>
          <w:rFonts w:cs="Traditional Arabic" w:hint="cs"/>
          <w:sz w:val="26"/>
          <w:szCs w:val="26"/>
          <w:rtl/>
        </w:rPr>
        <w:t xml:space="preserve"> </w:t>
      </w:r>
    </w:p>
  </w:footnote>
  <w:footnote w:id="24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الدرر اللوامع على همع الهوامع، أحمد بن الأمين الشنقيطي، ص 335 </w:t>
      </w:r>
    </w:p>
  </w:footnote>
  <w:footnote w:id="24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26 </w:t>
      </w:r>
    </w:p>
  </w:footnote>
  <w:footnote w:id="242">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المرجع السابق، ص 25</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26</w:t>
      </w:r>
      <w:r w:rsidRPr="00664925">
        <w:rPr>
          <w:rFonts w:cs="Traditional Arabic" w:hint="cs"/>
          <w:sz w:val="26"/>
          <w:szCs w:val="26"/>
          <w:rtl/>
        </w:rPr>
        <w:t xml:space="preserve"> </w:t>
      </w:r>
    </w:p>
  </w:footnote>
  <w:footnote w:id="243">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الأعراف، الآية: 101 </w:t>
      </w:r>
    </w:p>
  </w:footnote>
  <w:footnote w:id="24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تيسير وتكميل شرح ابن عقيل، محمد على سلطاني، ص 88 </w:t>
      </w:r>
    </w:p>
  </w:footnote>
  <w:footnote w:id="24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عبد الغني الدقر، ص 546 </w:t>
      </w:r>
    </w:p>
  </w:footnote>
  <w:footnote w:id="24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إميل بديع يعقوب، ص 711 </w:t>
      </w:r>
    </w:p>
  </w:footnote>
  <w:footnote w:id="24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المعارج، الآية: 6</w:t>
      </w:r>
    </w:p>
  </w:footnote>
  <w:footnote w:id="24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أبن عقيل على ألفية أبن مالك، محمد محي الدين عبد الحميد، ص 22 </w:t>
      </w:r>
    </w:p>
  </w:footnote>
  <w:footnote w:id="249">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ص 379 </w:t>
      </w:r>
    </w:p>
  </w:footnote>
  <w:footnote w:id="25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36 </w:t>
      </w:r>
    </w:p>
  </w:footnote>
  <w:footnote w:id="25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ص 41 </w:t>
      </w:r>
    </w:p>
  </w:footnote>
  <w:footnote w:id="252">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الصافات، الآية: 69 </w:t>
      </w:r>
    </w:p>
  </w:footnote>
  <w:footnote w:id="25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25 </w:t>
      </w:r>
    </w:p>
  </w:footnote>
  <w:footnote w:id="25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إميل بديع يعقوب، ص 143 </w:t>
      </w:r>
    </w:p>
  </w:footnote>
  <w:footnote w:id="25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يونس، الآية: 16 </w:t>
      </w:r>
    </w:p>
  </w:footnote>
  <w:footnote w:id="25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عبد الغني الدقر، ص 251 </w:t>
      </w:r>
    </w:p>
  </w:footnote>
  <w:footnote w:id="257">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إميل بديع يعقوب، ص 421</w:t>
      </w:r>
      <w:r w:rsidRPr="00664925">
        <w:rPr>
          <w:rFonts w:cs="Traditional Arabic" w:hint="cs"/>
          <w:sz w:val="26"/>
          <w:szCs w:val="26"/>
          <w:rtl/>
        </w:rPr>
        <w:t xml:space="preserve"> </w:t>
      </w:r>
    </w:p>
  </w:footnote>
  <w:footnote w:id="25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القمر، الآية: 15 </w:t>
      </w:r>
    </w:p>
  </w:footnote>
  <w:footnote w:id="25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النساء، الآية: 11 </w:t>
      </w:r>
    </w:p>
  </w:footnote>
  <w:footnote w:id="26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37 </w:t>
      </w:r>
    </w:p>
  </w:footnote>
  <w:footnote w:id="26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فاطر، الآية: 45 </w:t>
      </w:r>
    </w:p>
  </w:footnote>
  <w:footnote w:id="26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المعجم المفصل في النحو والإعراب، عزيزة فوال بابستي، دار الكتب العلمية، بيروت، لبنان، ط1، ج1، 1992، ص 340 </w:t>
      </w:r>
    </w:p>
  </w:footnote>
  <w:footnote w:id="26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المساعد على تسهيل الفوائد، محمد كامل بركات، دار الفكر، دمشق، ط1، ج1، 1982م، ص 361 </w:t>
      </w:r>
    </w:p>
  </w:footnote>
  <w:footnote w:id="26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المعجم المفصل في النحو العربي، عزيزة فوال بابستي، ج2، ص 1190</w:t>
      </w:r>
      <w:r w:rsidRPr="00664925">
        <w:rPr>
          <w:rFonts w:cs="Traditional Arabic" w:hint="cs"/>
          <w:sz w:val="26"/>
          <w:szCs w:val="26"/>
          <w:rtl/>
        </w:rPr>
        <w:t xml:space="preserve"> </w:t>
      </w:r>
    </w:p>
  </w:footnote>
  <w:footnote w:id="265">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النساء، الآية: 125 </w:t>
      </w:r>
    </w:p>
  </w:footnote>
  <w:footnote w:id="26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موسوعة النحو والصرف والإعراب، إميل بديع يعقوب، ص 20 </w:t>
      </w:r>
    </w:p>
  </w:footnote>
  <w:footnote w:id="26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معجم القواعد العربية في النحو والتصريف، عبد الغني الدقر، ص 136 </w:t>
      </w:r>
    </w:p>
  </w:footnote>
  <w:footnote w:id="26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الزخرف، الآية: 19 </w:t>
      </w:r>
    </w:p>
  </w:footnote>
  <w:footnote w:id="26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الفرقان، الآية: 23 </w:t>
      </w:r>
    </w:p>
  </w:footnote>
  <w:footnote w:id="27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المعجم المفصل في النحو العربي، عزيرة فوال باسبتي، ص 413</w:t>
      </w:r>
    </w:p>
  </w:footnote>
  <w:footnote w:id="27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دليل السالك إلى ألفية ابن مالك، عبد الله بن صالح الفوزان، دار المسلم، ج2، ص 286 </w:t>
      </w:r>
    </w:p>
  </w:footnote>
  <w:footnote w:id="27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ط2، ص 4 </w:t>
      </w:r>
    </w:p>
  </w:footnote>
  <w:footnote w:id="27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المزمل، الآية: 20 </w:t>
      </w:r>
    </w:p>
  </w:footnote>
  <w:footnote w:id="27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ص، الآية: 44 </w:t>
      </w:r>
    </w:p>
  </w:footnote>
  <w:footnote w:id="27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منار السالك إلى أوضح المسالك، محمد عبد العزيز النجار، ج1، ص 188 </w:t>
      </w:r>
    </w:p>
  </w:footnote>
  <w:footnote w:id="276">
    <w:p w:rsidR="00664925" w:rsidRPr="00664925" w:rsidRDefault="00664925" w:rsidP="00664925">
      <w:pPr>
        <w:pStyle w:val="a3"/>
        <w:rPr>
          <w:rFonts w:cs="Traditional Arabic"/>
          <w:sz w:val="26"/>
          <w:szCs w:val="26"/>
          <w:rtl/>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سورة الصافات، الآية: 69 </w:t>
      </w:r>
    </w:p>
  </w:footnote>
  <w:footnote w:id="277">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شرح التصريح على التوضيح، خالد بن عبد الله الأزهري، ت: محمد باسل عيون السود، دار الكتب العلمية، بيروت، لبنان، ط1، ج1، 2000م، ص 359</w:t>
      </w:r>
    </w:p>
  </w:footnote>
  <w:footnote w:id="278">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دليل السالك إلى ألفية ابن مالك، عبد الله بن صالح الفوزان، ص 287 </w:t>
      </w:r>
    </w:p>
  </w:footnote>
  <w:footnote w:id="279">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الدرر اللوامع على همع الهوامع شرح جمع الجوامع، أجمد بن الأمين الشنقيطي، دار الكتب العلمية، بيروت، لبنان، ط1، ج1، 1999م، ص 334</w:t>
      </w:r>
    </w:p>
  </w:footnote>
  <w:footnote w:id="280">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سورة يونس، الآية: 16 </w:t>
      </w:r>
    </w:p>
  </w:footnote>
  <w:footnote w:id="281">
    <w:p w:rsidR="00664925" w:rsidRPr="00664925" w:rsidRDefault="00664925" w:rsidP="00664925">
      <w:pPr>
        <w:pStyle w:val="a3"/>
        <w:rPr>
          <w:rFonts w:cs="Traditional Arabic"/>
          <w:sz w:val="26"/>
          <w:szCs w:val="26"/>
        </w:rPr>
      </w:pPr>
      <w:r w:rsidRPr="00664925">
        <w:rPr>
          <w:rStyle w:val="a4"/>
          <w:rFonts w:cs="Traditional Arabic"/>
          <w:sz w:val="26"/>
          <w:szCs w:val="26"/>
        </w:rPr>
        <w:footnoteRef/>
      </w:r>
      <w:r w:rsidRPr="00664925">
        <w:rPr>
          <w:rFonts w:cs="Traditional Arabic"/>
          <w:sz w:val="26"/>
          <w:szCs w:val="26"/>
          <w:rtl/>
        </w:rPr>
        <w:t xml:space="preserve"> </w:t>
      </w:r>
      <w:r w:rsidRPr="00664925">
        <w:rPr>
          <w:rFonts w:cs="Traditional Arabic" w:hint="cs"/>
          <w:sz w:val="26"/>
          <w:szCs w:val="26"/>
          <w:rtl/>
        </w:rPr>
        <w:t xml:space="preserve">- دليل السالك إلى ألفية ابن مالك، ص 288 </w:t>
      </w:r>
    </w:p>
  </w:footnote>
  <w:footnote w:id="28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الزخرف، الآية: 19 </w:t>
      </w:r>
    </w:p>
  </w:footnote>
  <w:footnote w:id="283">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 دليل السالك إلى ألفية ابن مالك، عبد الله بن صالح الفوزان، ص 288 __ 289</w:t>
      </w:r>
      <w:r w:rsidRPr="00664925">
        <w:rPr>
          <w:rFonts w:cs="Traditional Arabic" w:hint="cs"/>
          <w:sz w:val="26"/>
          <w:szCs w:val="26"/>
          <w:rtl/>
        </w:rPr>
        <w:t xml:space="preserve"> </w:t>
      </w:r>
    </w:p>
  </w:footnote>
  <w:footnote w:id="28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التغابن، الآية: 7 </w:t>
      </w:r>
    </w:p>
  </w:footnote>
  <w:footnote w:id="28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28</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30 </w:t>
      </w:r>
    </w:p>
  </w:footnote>
  <w:footnote w:id="28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منار السالك إلى أوضح المسالك، محمد عبد العزيز النجار، ص 191 </w:t>
      </w:r>
    </w:p>
  </w:footnote>
  <w:footnote w:id="28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المعارج، الآية: 7، 8 </w:t>
      </w:r>
    </w:p>
  </w:footnote>
  <w:footnote w:id="28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آل عمران، الآية: 143 </w:t>
      </w:r>
    </w:p>
  </w:footnote>
  <w:footnote w:id="28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دار النشر للجامعات، القاهرة، ط1، ج2، 2007م، ص 140</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141 </w:t>
      </w:r>
    </w:p>
  </w:footnote>
  <w:footnote w:id="29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260 </w:t>
      </w:r>
    </w:p>
  </w:footnote>
  <w:footnote w:id="29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الممتحنة، الآية: 10 </w:t>
      </w:r>
    </w:p>
  </w:footnote>
  <w:footnote w:id="29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60 </w:t>
      </w:r>
    </w:p>
  </w:footnote>
  <w:footnote w:id="29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ص 134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135 </w:t>
      </w:r>
    </w:p>
  </w:footnote>
  <w:footnote w:id="29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46 </w:t>
      </w:r>
    </w:p>
  </w:footnote>
  <w:footnote w:id="29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التصريح على التوضيح، خالد بن عبد الله الأزهري، ت: محمد باسل عيون السود، ص 362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363 </w:t>
      </w:r>
    </w:p>
  </w:footnote>
  <w:footnote w:id="29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الفرقان، الآية: 23 </w:t>
      </w:r>
    </w:p>
  </w:footnote>
  <w:footnote w:id="29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الكهف، الآية: 78 </w:t>
      </w:r>
    </w:p>
  </w:footnote>
  <w:footnote w:id="29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النساء، الآية: 124 </w:t>
      </w:r>
    </w:p>
  </w:footnote>
  <w:footnote w:id="29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الكهف، الآية: 100 </w:t>
      </w:r>
    </w:p>
  </w:footnote>
  <w:footnote w:id="30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تيسير وتكميل شرح ابن عقيل على ألفية ابن مالك، محمد على سلطاني، دار العصماء، سوريا، دمشق، ط1، ج2، 2009 م، ص 95</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98 </w:t>
      </w:r>
    </w:p>
  </w:footnote>
  <w:footnote w:id="301">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التوضيح والتكميل لشرح ابن عقيل، محمد عبد العزيز النجار، ج1، ص 331 ـــ 332 </w:t>
      </w:r>
    </w:p>
  </w:footnote>
  <w:footnote w:id="30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شذور الذهب في معرفة كلام العرب، جمال الدين محمد عبد الله بن يوسف ابن هشام، ت: محمد أبو الفضل عاشور، دار إحياء التراث، بيروت العربي، ط1، 2001 م، ص 192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193 </w:t>
      </w:r>
    </w:p>
  </w:footnote>
  <w:footnote w:id="30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قطر الندى وبل الصدى، عبد الله جمال الدين ابن هشام الأنصاري، ص 162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163 </w:t>
      </w:r>
    </w:p>
  </w:footnote>
  <w:footnote w:id="30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ج2، ص 27 </w:t>
      </w:r>
    </w:p>
  </w:footnote>
  <w:footnote w:id="30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الأنبياء، الآية: 65 </w:t>
      </w:r>
    </w:p>
  </w:footnote>
  <w:footnote w:id="30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الإسراء، الآية: 52 </w:t>
      </w:r>
    </w:p>
  </w:footnote>
  <w:footnote w:id="30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102 </w:t>
      </w:r>
    </w:p>
  </w:footnote>
  <w:footnote w:id="30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طه، الآية: 71 </w:t>
      </w:r>
    </w:p>
  </w:footnote>
  <w:footnote w:id="30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الشعراء، الآية: 227 </w:t>
      </w:r>
    </w:p>
  </w:footnote>
  <w:footnote w:id="31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قطر الندى وبل الصدى، عبد الله جمال الدين ابن هشام الأنصاري، ص 164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165 </w:t>
      </w:r>
    </w:p>
  </w:footnote>
  <w:footnote w:id="31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35 </w:t>
      </w:r>
    </w:p>
  </w:footnote>
  <w:footnote w:id="31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ص 39</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41 </w:t>
      </w:r>
    </w:p>
  </w:footnote>
  <w:footnote w:id="313">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منار السالك إلى أوضح المسالك، محمد عبد العزيز النجار، ص 200ــــ 202</w:t>
      </w:r>
      <w:r w:rsidRPr="00664925">
        <w:rPr>
          <w:rFonts w:cs="Traditional Arabic" w:hint="cs"/>
          <w:sz w:val="26"/>
          <w:szCs w:val="26"/>
          <w:rtl/>
        </w:rPr>
        <w:t xml:space="preserve"> </w:t>
      </w:r>
    </w:p>
  </w:footnote>
  <w:footnote w:id="31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منار السالك إلى أوضح المسالك، محمد عبد العزيز النجار، ص 200 ـــ 202 </w:t>
      </w:r>
    </w:p>
  </w:footnote>
  <w:footnote w:id="31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آل عمران، الآية: 180 </w:t>
      </w:r>
    </w:p>
  </w:footnote>
  <w:footnote w:id="316">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توضيح المقاصد والمسالك بشرح الفية ابن مالك، ت: عبد الرحمن على سليمان، دار الفكر العربي، القاهرة، م1، ط1، 2001م، ص 566 ـــ 568</w:t>
      </w:r>
      <w:r w:rsidRPr="00664925">
        <w:rPr>
          <w:rFonts w:cs="Traditional Arabic" w:hint="cs"/>
          <w:sz w:val="26"/>
          <w:szCs w:val="26"/>
          <w:rtl/>
        </w:rPr>
        <w:t xml:space="preserve"> </w:t>
      </w:r>
    </w:p>
  </w:footnote>
  <w:footnote w:id="31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الكهف، الآية: 12 </w:t>
      </w:r>
    </w:p>
  </w:footnote>
  <w:footnote w:id="318">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اللباب في علل البناء والإعراب، ت: غازي مختار طليمات، ج2، ص، 248 ـــ 249</w:t>
      </w:r>
      <w:r w:rsidRPr="00664925">
        <w:rPr>
          <w:rFonts w:cs="Traditional Arabic" w:hint="cs"/>
          <w:sz w:val="26"/>
          <w:szCs w:val="26"/>
          <w:rtl/>
        </w:rPr>
        <w:t xml:space="preserve"> </w:t>
      </w:r>
    </w:p>
  </w:footnote>
  <w:footnote w:id="31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ص 43</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44 </w:t>
      </w:r>
    </w:p>
  </w:footnote>
  <w:footnote w:id="32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سورة الكهف، الآية: 48 </w:t>
      </w:r>
    </w:p>
  </w:footnote>
  <w:footnote w:id="32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المزمل، الآية: 20 </w:t>
      </w:r>
    </w:p>
  </w:footnote>
  <w:footnote w:id="32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القرآني قواعد وشواهد، جميل أحمد ظفر، ص 286 ـــ 288 </w:t>
      </w:r>
    </w:p>
  </w:footnote>
  <w:footnote w:id="32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الجاثية، الآية: 21 </w:t>
      </w:r>
    </w:p>
  </w:footnote>
  <w:footnote w:id="32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القرآني قواعد وشواهد، ص 293</w:t>
      </w:r>
      <w:r w:rsidRPr="00664925">
        <w:rPr>
          <w:rFonts w:cs="Traditional Arabic" w:hint="cs"/>
          <w:sz w:val="26"/>
          <w:szCs w:val="26"/>
          <w:rtl/>
        </w:rPr>
        <w:t xml:space="preserve"> </w:t>
      </w:r>
    </w:p>
  </w:footnote>
  <w:footnote w:id="32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اللباب في علل البناء والإعراب، غازي مختار طليمات، ص 248 </w:t>
      </w:r>
    </w:p>
  </w:footnote>
  <w:footnote w:id="326">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 النحو الوافي، عباس حسن، ج2، ص 24ـــ 25</w:t>
      </w:r>
      <w:r w:rsidRPr="00664925">
        <w:rPr>
          <w:rFonts w:cs="Traditional Arabic" w:hint="cs"/>
          <w:sz w:val="26"/>
          <w:szCs w:val="26"/>
          <w:rtl/>
        </w:rPr>
        <w:t xml:space="preserve"> </w:t>
      </w:r>
    </w:p>
  </w:footnote>
  <w:footnote w:id="327">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ج2، ص 24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25 </w:t>
      </w:r>
    </w:p>
  </w:footnote>
  <w:footnote w:id="328">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45 ــــ 46 </w:t>
      </w:r>
    </w:p>
  </w:footnote>
  <w:footnote w:id="32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شرح ابن عقيل على ألفية ابن مالك، محمد محي الدين عبد الحميد، ص 47 ــــ 48 </w:t>
      </w:r>
    </w:p>
  </w:footnote>
  <w:footnote w:id="33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الكهف، الآية: 52 </w:t>
      </w:r>
    </w:p>
  </w:footnote>
  <w:footnote w:id="331">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الكناش في النحو والصرف، إسماعيل بن الأفضل علي الأيوبي، ت: رياض بن حسن الخوام، المكتبة العصرية، صيدا، بيروت، ج2، 2004م، ص 35ــ36</w:t>
      </w:r>
      <w:r w:rsidRPr="00664925">
        <w:rPr>
          <w:rFonts w:cs="Traditional Arabic" w:hint="cs"/>
          <w:sz w:val="26"/>
          <w:szCs w:val="26"/>
          <w:rtl/>
        </w:rPr>
        <w:t xml:space="preserve"> </w:t>
      </w:r>
    </w:p>
  </w:footnote>
  <w:footnote w:id="33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العلق، الآية: 6ــ7 </w:t>
      </w:r>
    </w:p>
  </w:footnote>
  <w:footnote w:id="33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الوافي، عباس حسن، ج2، ص 44 </w:t>
      </w:r>
    </w:p>
  </w:footnote>
  <w:footnote w:id="33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الدرر اللوامع على همع الهوامع، أحمد بن الأمين الشنقيطي، ص 346</w:t>
      </w:r>
      <w:r w:rsidRPr="00664925">
        <w:rPr>
          <w:rFonts w:cs="Traditional Arabic" w:hint="cs"/>
          <w:sz w:val="26"/>
          <w:szCs w:val="26"/>
          <w:rtl/>
        </w:rPr>
        <w:t xml:space="preserve"> </w:t>
      </w:r>
    </w:p>
  </w:footnote>
  <w:footnote w:id="33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التذييل والتكميل في شرح التسهيل، أبو حيان الأندلسي، ت: حسن هنداوي، كنوز اشبيليا، السعودية، ط1، ج6، 2002 م، ص 109 </w:t>
      </w:r>
    </w:p>
  </w:footnote>
  <w:footnote w:id="33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الإسراء، الآية: 101 </w:t>
      </w:r>
    </w:p>
  </w:footnote>
  <w:footnote w:id="33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42 </w:t>
      </w:r>
    </w:p>
  </w:footnote>
  <w:footnote w:id="33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الأنبياء، الآية: 87 </w:t>
      </w:r>
    </w:p>
  </w:footnote>
  <w:footnote w:id="33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الحشر، الآية: 2 </w:t>
      </w:r>
    </w:p>
  </w:footnote>
  <w:footnote w:id="340">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 النحو القرآني قواعد وشواهد، جميل أحمد ظفر، ص 290ـــ 292</w:t>
      </w:r>
      <w:r w:rsidRPr="00664925">
        <w:rPr>
          <w:rFonts w:cs="Traditional Arabic" w:hint="cs"/>
          <w:sz w:val="26"/>
          <w:szCs w:val="26"/>
          <w:rtl/>
        </w:rPr>
        <w:t xml:space="preserve"> </w:t>
      </w:r>
    </w:p>
  </w:footnote>
  <w:footnote w:id="34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الإسراء، الآية: 53 </w:t>
      </w:r>
    </w:p>
  </w:footnote>
  <w:footnote w:id="34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فصلت، الآية: 48 </w:t>
      </w:r>
    </w:p>
  </w:footnote>
  <w:footnote w:id="34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القرآني قواعد وشواهد، جميل أحمد ظفر، ص 290</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292 </w:t>
      </w:r>
    </w:p>
  </w:footnote>
  <w:footnote w:id="344">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المرجع السابق، ص 286 </w:t>
      </w:r>
    </w:p>
  </w:footnote>
  <w:footnote w:id="34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الكهف، الآية: 48 </w:t>
      </w:r>
    </w:p>
  </w:footnote>
  <w:footnote w:id="34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ج4، ص 551</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552 </w:t>
      </w:r>
    </w:p>
  </w:footnote>
  <w:footnote w:id="34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الجمعة، الآية: 6 </w:t>
      </w:r>
    </w:p>
  </w:footnote>
  <w:footnote w:id="34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ج8، ص 190 </w:t>
      </w:r>
    </w:p>
  </w:footnote>
  <w:footnote w:id="34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الزخرف، الآية: 19 </w:t>
      </w:r>
    </w:p>
  </w:footnote>
  <w:footnote w:id="350">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ج7، ص 290</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291</w:t>
      </w:r>
      <w:r w:rsidRPr="00664925">
        <w:rPr>
          <w:rFonts w:cs="Traditional Arabic" w:hint="cs"/>
          <w:sz w:val="26"/>
          <w:szCs w:val="26"/>
          <w:rtl/>
        </w:rPr>
        <w:t xml:space="preserve"> </w:t>
      </w:r>
    </w:p>
  </w:footnote>
  <w:footnote w:id="35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22 </w:t>
      </w:r>
    </w:p>
  </w:footnote>
  <w:footnote w:id="352">
    <w:p w:rsidR="00664925" w:rsidRPr="00664925" w:rsidRDefault="00664925" w:rsidP="00664925">
      <w:pPr>
        <w:pStyle w:val="a3"/>
        <w:rPr>
          <w:rFonts w:ascii="Simplified Arabic" w:hAnsi="Simplified Arabic" w:cs="Traditional Arabic"/>
          <w:sz w:val="26"/>
          <w:szCs w:val="26"/>
          <w:rtl/>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دار الفكر للنشر، عمان، الأردن، ط1، م1، 1993 م، ص 29 </w:t>
      </w:r>
    </w:p>
  </w:footnote>
  <w:footnote w:id="35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الأنعام، الآية: 100 </w:t>
      </w:r>
    </w:p>
  </w:footnote>
  <w:footnote w:id="354">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م3، ص 287</w:t>
      </w:r>
      <w:r w:rsidRPr="00664925">
        <w:rPr>
          <w:rFonts w:cs="Traditional Arabic" w:hint="cs"/>
          <w:sz w:val="26"/>
          <w:szCs w:val="26"/>
          <w:rtl/>
        </w:rPr>
        <w:t xml:space="preserve"> </w:t>
      </w:r>
    </w:p>
  </w:footnote>
  <w:footnote w:id="35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الممتحنة، الآية: 10 </w:t>
      </w:r>
    </w:p>
  </w:footnote>
  <w:footnote w:id="35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الكريم، محمد جعفر الشيخ إبراهيم الكرباسي، ج8، ص 154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156 </w:t>
      </w:r>
    </w:p>
  </w:footnote>
  <w:footnote w:id="35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المائدة، الآية: 113 </w:t>
      </w:r>
    </w:p>
  </w:footnote>
  <w:footnote w:id="35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ج2، ص 388 </w:t>
      </w:r>
    </w:p>
  </w:footnote>
  <w:footnote w:id="35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260 </w:t>
      </w:r>
    </w:p>
  </w:footnote>
  <w:footnote w:id="36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م1 ـ ص 366 </w:t>
      </w:r>
    </w:p>
  </w:footnote>
  <w:footnote w:id="36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القرآني قواعد وشواهد، جميل أحمد ظفر، ص 292 </w:t>
      </w:r>
    </w:p>
  </w:footnote>
  <w:footnote w:id="36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إبراهيم، الآية: 42 </w:t>
      </w:r>
    </w:p>
  </w:footnote>
  <w:footnote w:id="36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ج6، ص 52 </w:t>
      </w:r>
    </w:p>
  </w:footnote>
  <w:footnote w:id="36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آل عمران، الآية: 178 </w:t>
      </w:r>
    </w:p>
  </w:footnote>
  <w:footnote w:id="365">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ج6، ص </w:t>
      </w:r>
      <w:r w:rsidRPr="00664925">
        <w:rPr>
          <w:rFonts w:cs="Traditional Arabic" w:hint="cs"/>
          <w:sz w:val="26"/>
          <w:szCs w:val="26"/>
          <w:rtl/>
        </w:rPr>
        <w:t xml:space="preserve">52 </w:t>
      </w:r>
    </w:p>
  </w:footnote>
  <w:footnote w:id="36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الجاثية، الآية: 21 </w:t>
      </w:r>
    </w:p>
  </w:footnote>
  <w:footnote w:id="36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ج7، ص 383</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384 </w:t>
      </w:r>
    </w:p>
  </w:footnote>
  <w:footnote w:id="36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ص، الآية: 44 </w:t>
      </w:r>
    </w:p>
  </w:footnote>
  <w:footnote w:id="36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ج2، ص 139 </w:t>
      </w:r>
    </w:p>
  </w:footnote>
  <w:footnote w:id="37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المزمل، الآية: 20 </w:t>
      </w:r>
    </w:p>
  </w:footnote>
  <w:footnote w:id="37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ج8، ص 426 </w:t>
      </w:r>
    </w:p>
  </w:footnote>
  <w:footnote w:id="37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الضحى، الآية: 7 </w:t>
      </w:r>
    </w:p>
  </w:footnote>
  <w:footnote w:id="37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ج8، ص 656 </w:t>
      </w:r>
    </w:p>
  </w:footnote>
  <w:footnote w:id="37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المعارج، الآية: 6ــ7 </w:t>
      </w:r>
    </w:p>
  </w:footnote>
  <w:footnote w:id="37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ج8، ص 350 </w:t>
      </w:r>
    </w:p>
  </w:footnote>
  <w:footnote w:id="37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يوسف، الآية: 36 </w:t>
      </w:r>
    </w:p>
  </w:footnote>
  <w:footnote w:id="37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ج5، ص 304 </w:t>
      </w:r>
    </w:p>
  </w:footnote>
  <w:footnote w:id="37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إبراهيم، الآية: 19 </w:t>
      </w:r>
    </w:p>
  </w:footnote>
  <w:footnote w:id="37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ج6، ص 27</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28 </w:t>
      </w:r>
    </w:p>
  </w:footnote>
  <w:footnote w:id="38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الصافات، الآية: 69 </w:t>
      </w:r>
    </w:p>
  </w:footnote>
  <w:footnote w:id="381">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ج6، 578</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579 </w:t>
      </w:r>
    </w:p>
  </w:footnote>
  <w:footnote w:id="38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يونس، الآية: 16 </w:t>
      </w:r>
    </w:p>
  </w:footnote>
  <w:footnote w:id="383">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ج5، ص 26</w:t>
      </w:r>
      <w:r w:rsidRPr="00664925">
        <w:rPr>
          <w:rFonts w:cs="Traditional Arabic" w:hint="cs"/>
          <w:sz w:val="26"/>
          <w:szCs w:val="26"/>
          <w:rtl/>
        </w:rPr>
        <w:t xml:space="preserve"> </w:t>
      </w:r>
    </w:p>
  </w:footnote>
  <w:footnote w:id="38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الأحزاب، الآية: 4 </w:t>
      </w:r>
    </w:p>
  </w:footnote>
  <w:footnote w:id="385">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النحو العربي، إبراهيم إبراهيم بركات، ج2، ص 145</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146 </w:t>
      </w:r>
    </w:p>
  </w:footnote>
  <w:footnote w:id="386">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الأنبياء، الآية 15 </w:t>
      </w:r>
    </w:p>
  </w:footnote>
  <w:footnote w:id="387">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ج7، ص 194</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195 </w:t>
      </w:r>
    </w:p>
  </w:footnote>
  <w:footnote w:id="388">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آل عمران، الآية: 100 </w:t>
      </w:r>
    </w:p>
  </w:footnote>
  <w:footnote w:id="389">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ج1، ص 532</w:t>
      </w:r>
      <w:r>
        <w:rPr>
          <w:rFonts w:ascii="Simplified Arabic" w:hAnsi="Simplified Arabic" w:cs="Traditional Arabic"/>
          <w:sz w:val="26"/>
          <w:szCs w:val="26"/>
          <w:rtl/>
        </w:rPr>
        <w:t xml:space="preserve"> - </w:t>
      </w:r>
      <w:r w:rsidRPr="00664925">
        <w:rPr>
          <w:rFonts w:ascii="Simplified Arabic" w:hAnsi="Simplified Arabic" w:cs="Traditional Arabic"/>
          <w:sz w:val="26"/>
          <w:szCs w:val="26"/>
          <w:rtl/>
        </w:rPr>
        <w:t xml:space="preserve">533 </w:t>
      </w:r>
    </w:p>
  </w:footnote>
  <w:footnote w:id="390">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البقرة، الآية: 264 </w:t>
      </w:r>
    </w:p>
  </w:footnote>
  <w:footnote w:id="391">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محمد جعفر الشيخ إبراهيم الكرباسي، ج1، ص 384</w:t>
      </w:r>
      <w:r w:rsidRPr="00664925">
        <w:rPr>
          <w:rFonts w:cs="Traditional Arabic" w:hint="cs"/>
          <w:sz w:val="26"/>
          <w:szCs w:val="26"/>
          <w:rtl/>
        </w:rPr>
        <w:t xml:space="preserve"> </w:t>
      </w:r>
    </w:p>
  </w:footnote>
  <w:footnote w:id="392">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 xml:space="preserve">- </w:t>
      </w:r>
      <w:r w:rsidRPr="00664925">
        <w:rPr>
          <w:rFonts w:ascii="Simplified Arabic" w:hAnsi="Simplified Arabic" w:cs="Traditional Arabic"/>
          <w:sz w:val="26"/>
          <w:szCs w:val="26"/>
          <w:rtl/>
        </w:rPr>
        <w:t xml:space="preserve">سورة الكهف، الآية: 56 </w:t>
      </w:r>
    </w:p>
  </w:footnote>
  <w:footnote w:id="393">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إعراب القرآن، ج4، ص 561 </w:t>
      </w:r>
    </w:p>
  </w:footnote>
  <w:footnote w:id="394">
    <w:p w:rsidR="00664925" w:rsidRPr="00664925" w:rsidRDefault="00664925" w:rsidP="00664925">
      <w:pPr>
        <w:pStyle w:val="a3"/>
        <w:rPr>
          <w:rFonts w:ascii="Simplified Arabic" w:hAnsi="Simplified Arabic"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سورة النساء، الآية: 125 </w:t>
      </w:r>
    </w:p>
  </w:footnote>
  <w:footnote w:id="395">
    <w:p w:rsidR="00664925" w:rsidRPr="00664925" w:rsidRDefault="00664925" w:rsidP="00664925">
      <w:pPr>
        <w:pStyle w:val="a3"/>
        <w:rPr>
          <w:rFonts w:cs="Traditional Arabic"/>
          <w:sz w:val="26"/>
          <w:szCs w:val="26"/>
        </w:rPr>
      </w:pPr>
      <w:r w:rsidRPr="00664925">
        <w:rPr>
          <w:rStyle w:val="a4"/>
          <w:rFonts w:ascii="Simplified Arabic" w:hAnsi="Simplified Arabic" w:cs="Traditional Arabic"/>
          <w:sz w:val="26"/>
          <w:szCs w:val="26"/>
        </w:rPr>
        <w:footnoteRef/>
      </w:r>
      <w:r w:rsidRPr="00664925">
        <w:rPr>
          <w:rFonts w:ascii="Simplified Arabic" w:hAnsi="Simplified Arabic" w:cs="Traditional Arabic"/>
          <w:sz w:val="26"/>
          <w:szCs w:val="26"/>
          <w:rtl/>
        </w:rPr>
        <w:t xml:space="preserve"> </w:t>
      </w:r>
      <w:r w:rsidRPr="00664925">
        <w:rPr>
          <w:rFonts w:ascii="Simplified Arabic" w:hAnsi="Simplified Arabic" w:cs="Traditional Arabic" w:hint="cs"/>
          <w:sz w:val="26"/>
          <w:szCs w:val="26"/>
          <w:rtl/>
        </w:rPr>
        <w:t>-</w:t>
      </w:r>
      <w:r w:rsidRPr="00664925">
        <w:rPr>
          <w:rFonts w:ascii="Simplified Arabic" w:hAnsi="Simplified Arabic" w:cs="Traditional Arabic"/>
          <w:sz w:val="26"/>
          <w:szCs w:val="26"/>
          <w:rtl/>
        </w:rPr>
        <w:t xml:space="preserve"> الإعراب المفصل لكتاب الله المرتل، بهجت عبد الواحد صالح، ج2، ص 391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D77E6F"/>
    <w:multiLevelType w:val="hybridMultilevel"/>
    <w:tmpl w:val="BD2CC2CC"/>
    <w:lvl w:ilvl="0" w:tplc="A9FE06F8">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96182E"/>
    <w:rsid w:val="00013D9C"/>
    <w:rsid w:val="00020588"/>
    <w:rsid w:val="00053365"/>
    <w:rsid w:val="00097939"/>
    <w:rsid w:val="000A5F38"/>
    <w:rsid w:val="000C51B0"/>
    <w:rsid w:val="000D61DF"/>
    <w:rsid w:val="000F3E89"/>
    <w:rsid w:val="00113BD3"/>
    <w:rsid w:val="00146384"/>
    <w:rsid w:val="00151F80"/>
    <w:rsid w:val="00152B6D"/>
    <w:rsid w:val="00155A7A"/>
    <w:rsid w:val="001807F6"/>
    <w:rsid w:val="00193651"/>
    <w:rsid w:val="001D6105"/>
    <w:rsid w:val="001F4CA6"/>
    <w:rsid w:val="00204032"/>
    <w:rsid w:val="002178DA"/>
    <w:rsid w:val="00247F55"/>
    <w:rsid w:val="00252F01"/>
    <w:rsid w:val="002547B0"/>
    <w:rsid w:val="002568D0"/>
    <w:rsid w:val="00280014"/>
    <w:rsid w:val="00294245"/>
    <w:rsid w:val="002A3E6E"/>
    <w:rsid w:val="002A4260"/>
    <w:rsid w:val="002A6780"/>
    <w:rsid w:val="002B6C73"/>
    <w:rsid w:val="002C089B"/>
    <w:rsid w:val="00301EDD"/>
    <w:rsid w:val="003035F3"/>
    <w:rsid w:val="00303907"/>
    <w:rsid w:val="00307D15"/>
    <w:rsid w:val="003330E0"/>
    <w:rsid w:val="00334055"/>
    <w:rsid w:val="00350CE7"/>
    <w:rsid w:val="003574D3"/>
    <w:rsid w:val="00363194"/>
    <w:rsid w:val="00374F47"/>
    <w:rsid w:val="00392485"/>
    <w:rsid w:val="00393D03"/>
    <w:rsid w:val="003A354C"/>
    <w:rsid w:val="003A68D2"/>
    <w:rsid w:val="003B2639"/>
    <w:rsid w:val="003B6E8A"/>
    <w:rsid w:val="003D66A4"/>
    <w:rsid w:val="003D7F23"/>
    <w:rsid w:val="00401424"/>
    <w:rsid w:val="004077EB"/>
    <w:rsid w:val="0041437A"/>
    <w:rsid w:val="00415A47"/>
    <w:rsid w:val="00420C03"/>
    <w:rsid w:val="0042113E"/>
    <w:rsid w:val="00433F4D"/>
    <w:rsid w:val="00450799"/>
    <w:rsid w:val="00453DF8"/>
    <w:rsid w:val="004724DF"/>
    <w:rsid w:val="004818D0"/>
    <w:rsid w:val="004A3794"/>
    <w:rsid w:val="004B367D"/>
    <w:rsid w:val="004B3F1B"/>
    <w:rsid w:val="004B6C84"/>
    <w:rsid w:val="004E7F86"/>
    <w:rsid w:val="004F27E3"/>
    <w:rsid w:val="00521FEA"/>
    <w:rsid w:val="00527872"/>
    <w:rsid w:val="00545462"/>
    <w:rsid w:val="00555AB7"/>
    <w:rsid w:val="005625EC"/>
    <w:rsid w:val="00575B5C"/>
    <w:rsid w:val="00581DBD"/>
    <w:rsid w:val="00593F7A"/>
    <w:rsid w:val="005A0EE0"/>
    <w:rsid w:val="005A1420"/>
    <w:rsid w:val="005A5C45"/>
    <w:rsid w:val="005A794B"/>
    <w:rsid w:val="005A7FE7"/>
    <w:rsid w:val="005D0572"/>
    <w:rsid w:val="006003C8"/>
    <w:rsid w:val="00611B00"/>
    <w:rsid w:val="00613602"/>
    <w:rsid w:val="00621AEA"/>
    <w:rsid w:val="00631065"/>
    <w:rsid w:val="00634275"/>
    <w:rsid w:val="00664925"/>
    <w:rsid w:val="006727DC"/>
    <w:rsid w:val="00675DA9"/>
    <w:rsid w:val="006A005A"/>
    <w:rsid w:val="006A3E7C"/>
    <w:rsid w:val="006A6BBC"/>
    <w:rsid w:val="006A7FD1"/>
    <w:rsid w:val="006C5E93"/>
    <w:rsid w:val="006D261D"/>
    <w:rsid w:val="006D7E9E"/>
    <w:rsid w:val="006E0092"/>
    <w:rsid w:val="006E29B4"/>
    <w:rsid w:val="006F160D"/>
    <w:rsid w:val="006F3C3C"/>
    <w:rsid w:val="00713053"/>
    <w:rsid w:val="00741746"/>
    <w:rsid w:val="007427BF"/>
    <w:rsid w:val="007818EF"/>
    <w:rsid w:val="00786128"/>
    <w:rsid w:val="00786AE1"/>
    <w:rsid w:val="00801F33"/>
    <w:rsid w:val="008218CD"/>
    <w:rsid w:val="008317F0"/>
    <w:rsid w:val="008349AF"/>
    <w:rsid w:val="00840DF3"/>
    <w:rsid w:val="008540D3"/>
    <w:rsid w:val="00856285"/>
    <w:rsid w:val="008624EF"/>
    <w:rsid w:val="00883766"/>
    <w:rsid w:val="0089054D"/>
    <w:rsid w:val="00892836"/>
    <w:rsid w:val="008F2B6B"/>
    <w:rsid w:val="00904501"/>
    <w:rsid w:val="0096182E"/>
    <w:rsid w:val="009E23CF"/>
    <w:rsid w:val="009E2E86"/>
    <w:rsid w:val="00A04004"/>
    <w:rsid w:val="00A05791"/>
    <w:rsid w:val="00A207D5"/>
    <w:rsid w:val="00A405BA"/>
    <w:rsid w:val="00A53D4E"/>
    <w:rsid w:val="00A57C66"/>
    <w:rsid w:val="00A7298F"/>
    <w:rsid w:val="00A73AF0"/>
    <w:rsid w:val="00A770A8"/>
    <w:rsid w:val="00A85B23"/>
    <w:rsid w:val="00AC1B3F"/>
    <w:rsid w:val="00AC3682"/>
    <w:rsid w:val="00AC3E24"/>
    <w:rsid w:val="00AE171F"/>
    <w:rsid w:val="00B06405"/>
    <w:rsid w:val="00B13820"/>
    <w:rsid w:val="00B21A82"/>
    <w:rsid w:val="00B26B8C"/>
    <w:rsid w:val="00B316DB"/>
    <w:rsid w:val="00B44BD8"/>
    <w:rsid w:val="00B62D02"/>
    <w:rsid w:val="00B71224"/>
    <w:rsid w:val="00B867DB"/>
    <w:rsid w:val="00B93F96"/>
    <w:rsid w:val="00BB2F82"/>
    <w:rsid w:val="00BB4B0B"/>
    <w:rsid w:val="00BE325C"/>
    <w:rsid w:val="00C01064"/>
    <w:rsid w:val="00C37A0B"/>
    <w:rsid w:val="00C42782"/>
    <w:rsid w:val="00C6540D"/>
    <w:rsid w:val="00C914C8"/>
    <w:rsid w:val="00CA4A6E"/>
    <w:rsid w:val="00CA677D"/>
    <w:rsid w:val="00CA7BEC"/>
    <w:rsid w:val="00CB0015"/>
    <w:rsid w:val="00CB02AF"/>
    <w:rsid w:val="00CF7616"/>
    <w:rsid w:val="00D20597"/>
    <w:rsid w:val="00D322C0"/>
    <w:rsid w:val="00D336E5"/>
    <w:rsid w:val="00D431AF"/>
    <w:rsid w:val="00D446B9"/>
    <w:rsid w:val="00D5058E"/>
    <w:rsid w:val="00D6521A"/>
    <w:rsid w:val="00D71EB2"/>
    <w:rsid w:val="00D75798"/>
    <w:rsid w:val="00D83BF7"/>
    <w:rsid w:val="00D91C58"/>
    <w:rsid w:val="00D92C2D"/>
    <w:rsid w:val="00D94665"/>
    <w:rsid w:val="00DE0A01"/>
    <w:rsid w:val="00DF03C7"/>
    <w:rsid w:val="00DF23CD"/>
    <w:rsid w:val="00E0209B"/>
    <w:rsid w:val="00E16F36"/>
    <w:rsid w:val="00E17734"/>
    <w:rsid w:val="00E41090"/>
    <w:rsid w:val="00E43A6C"/>
    <w:rsid w:val="00E825D6"/>
    <w:rsid w:val="00E83783"/>
    <w:rsid w:val="00E86444"/>
    <w:rsid w:val="00E929D2"/>
    <w:rsid w:val="00EC014C"/>
    <w:rsid w:val="00EC1490"/>
    <w:rsid w:val="00EC1D7C"/>
    <w:rsid w:val="00EC2EBA"/>
    <w:rsid w:val="00ED38AA"/>
    <w:rsid w:val="00F33868"/>
    <w:rsid w:val="00F341D1"/>
    <w:rsid w:val="00F36C3D"/>
    <w:rsid w:val="00F37202"/>
    <w:rsid w:val="00F37EFB"/>
    <w:rsid w:val="00F40399"/>
    <w:rsid w:val="00F55D8D"/>
    <w:rsid w:val="00F84113"/>
    <w:rsid w:val="00F84E00"/>
    <w:rsid w:val="00F94E12"/>
    <w:rsid w:val="00F95DBE"/>
    <w:rsid w:val="00F97435"/>
    <w:rsid w:val="00FA32B7"/>
    <w:rsid w:val="00FA5211"/>
    <w:rsid w:val="00FC0DB6"/>
    <w:rsid w:val="00FE1F27"/>
    <w:rsid w:val="00FE4EC0"/>
    <w:rsid w:val="00FF74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CC8DAEA1-B7AE-4E02-B7B1-DAB1012F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7DB"/>
    <w:pPr>
      <w:bidi/>
    </w:pPr>
  </w:style>
  <w:style w:type="paragraph" w:styleId="1">
    <w:name w:val="heading 1"/>
    <w:basedOn w:val="a"/>
    <w:next w:val="a"/>
    <w:link w:val="1Char"/>
    <w:uiPriority w:val="9"/>
    <w:qFormat/>
    <w:rsid w:val="005A0E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664925"/>
    <w:pPr>
      <w:keepNext/>
      <w:keepLines/>
      <w:spacing w:before="40" w:after="0"/>
      <w:outlineLvl w:val="1"/>
    </w:pPr>
    <w:rPr>
      <w:rFonts w:ascii="Traditional Arabic" w:eastAsia="Traditional Arabic" w:hAnsi="Traditional Arabic" w:cs="Traditional Arabic"/>
      <w:b/>
      <w:bCs/>
      <w:color w:val="0000FF"/>
      <w:sz w:val="36"/>
      <w:szCs w:val="36"/>
    </w:rPr>
  </w:style>
  <w:style w:type="paragraph" w:styleId="3">
    <w:name w:val="heading 3"/>
    <w:basedOn w:val="a"/>
    <w:next w:val="a"/>
    <w:link w:val="3Char"/>
    <w:uiPriority w:val="9"/>
    <w:unhideWhenUsed/>
    <w:qFormat/>
    <w:rsid w:val="00664925"/>
    <w:pPr>
      <w:keepNext/>
      <w:keepLines/>
      <w:spacing w:before="40" w:after="0"/>
      <w:outlineLvl w:val="2"/>
    </w:pPr>
    <w:rPr>
      <w:rFonts w:ascii="Traditional Arabic" w:eastAsia="Traditional Arabic" w:hAnsi="Traditional Arabic" w:cs="Traditional Arabic"/>
      <w:b/>
      <w:bCs/>
      <w:color w:val="C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341D1"/>
    <w:pPr>
      <w:spacing w:after="0" w:line="240" w:lineRule="auto"/>
    </w:pPr>
    <w:rPr>
      <w:sz w:val="20"/>
      <w:szCs w:val="20"/>
    </w:rPr>
  </w:style>
  <w:style w:type="character" w:customStyle="1" w:styleId="Char">
    <w:name w:val="نص حاشية سفلية Char"/>
    <w:basedOn w:val="a0"/>
    <w:link w:val="a3"/>
    <w:uiPriority w:val="99"/>
    <w:semiHidden/>
    <w:rsid w:val="00F341D1"/>
    <w:rPr>
      <w:sz w:val="20"/>
      <w:szCs w:val="20"/>
    </w:rPr>
  </w:style>
  <w:style w:type="character" w:styleId="a4">
    <w:name w:val="footnote reference"/>
    <w:basedOn w:val="a0"/>
    <w:uiPriority w:val="99"/>
    <w:semiHidden/>
    <w:unhideWhenUsed/>
    <w:rsid w:val="00F341D1"/>
    <w:rPr>
      <w:vertAlign w:val="superscript"/>
    </w:rPr>
  </w:style>
  <w:style w:type="paragraph" w:styleId="a5">
    <w:name w:val="List Paragraph"/>
    <w:basedOn w:val="a"/>
    <w:uiPriority w:val="34"/>
    <w:qFormat/>
    <w:rsid w:val="00664925"/>
    <w:pPr>
      <w:ind w:left="720"/>
      <w:contextualSpacing/>
    </w:pPr>
  </w:style>
  <w:style w:type="character" w:customStyle="1" w:styleId="2Char">
    <w:name w:val="عنوان 2 Char"/>
    <w:basedOn w:val="a0"/>
    <w:link w:val="2"/>
    <w:uiPriority w:val="9"/>
    <w:rsid w:val="00664925"/>
    <w:rPr>
      <w:rFonts w:ascii="Traditional Arabic" w:eastAsia="Traditional Arabic" w:hAnsi="Traditional Arabic" w:cs="Traditional Arabic"/>
      <w:b/>
      <w:bCs/>
      <w:color w:val="0000FF"/>
      <w:sz w:val="36"/>
      <w:szCs w:val="36"/>
    </w:rPr>
  </w:style>
  <w:style w:type="character" w:customStyle="1" w:styleId="3Char">
    <w:name w:val="عنوان 3 Char"/>
    <w:basedOn w:val="a0"/>
    <w:link w:val="3"/>
    <w:uiPriority w:val="9"/>
    <w:rsid w:val="00664925"/>
    <w:rPr>
      <w:rFonts w:ascii="Traditional Arabic" w:eastAsia="Traditional Arabic" w:hAnsi="Traditional Arabic" w:cs="Traditional Arabic"/>
      <w:b/>
      <w:bCs/>
      <w:color w:val="C00000"/>
      <w:sz w:val="32"/>
      <w:szCs w:val="32"/>
    </w:rPr>
  </w:style>
  <w:style w:type="character" w:customStyle="1" w:styleId="1Char">
    <w:name w:val="عنوان 1 Char"/>
    <w:basedOn w:val="a0"/>
    <w:link w:val="1"/>
    <w:uiPriority w:val="9"/>
    <w:rsid w:val="005A0EE0"/>
    <w:rPr>
      <w:rFonts w:asciiTheme="majorHAnsi" w:eastAsiaTheme="majorEastAsia" w:hAnsiTheme="majorHAnsi" w:cstheme="majorBidi"/>
      <w:color w:val="365F91" w:themeColor="accent1" w:themeShade="BF"/>
      <w:sz w:val="32"/>
      <w:szCs w:val="32"/>
    </w:rPr>
  </w:style>
  <w:style w:type="paragraph" w:styleId="a6">
    <w:name w:val="TOC Heading"/>
    <w:basedOn w:val="1"/>
    <w:next w:val="a"/>
    <w:uiPriority w:val="39"/>
    <w:unhideWhenUsed/>
    <w:qFormat/>
    <w:rsid w:val="005A0EE0"/>
    <w:pPr>
      <w:spacing w:line="259" w:lineRule="auto"/>
      <w:outlineLvl w:val="9"/>
    </w:pPr>
    <w:rPr>
      <w:rtl/>
    </w:rPr>
  </w:style>
  <w:style w:type="paragraph" w:styleId="20">
    <w:name w:val="toc 2"/>
    <w:basedOn w:val="a"/>
    <w:next w:val="a"/>
    <w:autoRedefine/>
    <w:uiPriority w:val="39"/>
    <w:unhideWhenUsed/>
    <w:rsid w:val="005A0EE0"/>
    <w:pPr>
      <w:spacing w:after="100"/>
      <w:ind w:left="220"/>
    </w:pPr>
  </w:style>
  <w:style w:type="paragraph" w:styleId="30">
    <w:name w:val="toc 3"/>
    <w:basedOn w:val="a"/>
    <w:next w:val="a"/>
    <w:autoRedefine/>
    <w:uiPriority w:val="39"/>
    <w:unhideWhenUsed/>
    <w:rsid w:val="005A0EE0"/>
    <w:pPr>
      <w:spacing w:after="100"/>
      <w:ind w:left="440"/>
    </w:pPr>
  </w:style>
  <w:style w:type="paragraph" w:styleId="10">
    <w:name w:val="toc 1"/>
    <w:basedOn w:val="a"/>
    <w:next w:val="a"/>
    <w:autoRedefine/>
    <w:uiPriority w:val="39"/>
    <w:unhideWhenUsed/>
    <w:rsid w:val="005A0EE0"/>
    <w:pPr>
      <w:spacing w:after="100" w:line="259" w:lineRule="auto"/>
    </w:pPr>
    <w:rPr>
      <w:rFonts w:eastAsiaTheme="minorEastAsia"/>
    </w:rPr>
  </w:style>
  <w:style w:type="paragraph" w:styleId="4">
    <w:name w:val="toc 4"/>
    <w:basedOn w:val="a"/>
    <w:next w:val="a"/>
    <w:autoRedefine/>
    <w:uiPriority w:val="39"/>
    <w:unhideWhenUsed/>
    <w:rsid w:val="005A0EE0"/>
    <w:pPr>
      <w:spacing w:after="100" w:line="259" w:lineRule="auto"/>
      <w:ind w:left="660"/>
    </w:pPr>
    <w:rPr>
      <w:rFonts w:eastAsiaTheme="minorEastAsia"/>
    </w:rPr>
  </w:style>
  <w:style w:type="paragraph" w:styleId="5">
    <w:name w:val="toc 5"/>
    <w:basedOn w:val="a"/>
    <w:next w:val="a"/>
    <w:autoRedefine/>
    <w:uiPriority w:val="39"/>
    <w:unhideWhenUsed/>
    <w:rsid w:val="005A0EE0"/>
    <w:pPr>
      <w:spacing w:after="100" w:line="259" w:lineRule="auto"/>
      <w:ind w:left="880"/>
    </w:pPr>
    <w:rPr>
      <w:rFonts w:eastAsiaTheme="minorEastAsia"/>
    </w:rPr>
  </w:style>
  <w:style w:type="paragraph" w:styleId="6">
    <w:name w:val="toc 6"/>
    <w:basedOn w:val="a"/>
    <w:next w:val="a"/>
    <w:autoRedefine/>
    <w:uiPriority w:val="39"/>
    <w:unhideWhenUsed/>
    <w:rsid w:val="005A0EE0"/>
    <w:pPr>
      <w:spacing w:after="100" w:line="259" w:lineRule="auto"/>
      <w:ind w:left="1100"/>
    </w:pPr>
    <w:rPr>
      <w:rFonts w:eastAsiaTheme="minorEastAsia"/>
    </w:rPr>
  </w:style>
  <w:style w:type="paragraph" w:styleId="7">
    <w:name w:val="toc 7"/>
    <w:basedOn w:val="a"/>
    <w:next w:val="a"/>
    <w:autoRedefine/>
    <w:uiPriority w:val="39"/>
    <w:unhideWhenUsed/>
    <w:rsid w:val="005A0EE0"/>
    <w:pPr>
      <w:spacing w:after="100" w:line="259" w:lineRule="auto"/>
      <w:ind w:left="1320"/>
    </w:pPr>
    <w:rPr>
      <w:rFonts w:eastAsiaTheme="minorEastAsia"/>
    </w:rPr>
  </w:style>
  <w:style w:type="paragraph" w:styleId="8">
    <w:name w:val="toc 8"/>
    <w:basedOn w:val="a"/>
    <w:next w:val="a"/>
    <w:autoRedefine/>
    <w:uiPriority w:val="39"/>
    <w:unhideWhenUsed/>
    <w:rsid w:val="005A0EE0"/>
    <w:pPr>
      <w:spacing w:after="100" w:line="259" w:lineRule="auto"/>
      <w:ind w:left="1540"/>
    </w:pPr>
    <w:rPr>
      <w:rFonts w:eastAsiaTheme="minorEastAsia"/>
    </w:rPr>
  </w:style>
  <w:style w:type="paragraph" w:styleId="9">
    <w:name w:val="toc 9"/>
    <w:basedOn w:val="a"/>
    <w:next w:val="a"/>
    <w:autoRedefine/>
    <w:uiPriority w:val="39"/>
    <w:unhideWhenUsed/>
    <w:rsid w:val="005A0EE0"/>
    <w:pPr>
      <w:spacing w:after="100" w:line="259" w:lineRule="auto"/>
      <w:ind w:left="1760"/>
    </w:pPr>
    <w:rPr>
      <w:rFonts w:eastAsiaTheme="minorEastAsia"/>
    </w:rPr>
  </w:style>
  <w:style w:type="character" w:styleId="Hyperlink">
    <w:name w:val="Hyperlink"/>
    <w:basedOn w:val="a0"/>
    <w:uiPriority w:val="99"/>
    <w:unhideWhenUsed/>
    <w:rsid w:val="005A0EE0"/>
    <w:rPr>
      <w:color w:val="0000FF" w:themeColor="hyperlink"/>
      <w:u w:val="single"/>
    </w:rPr>
  </w:style>
  <w:style w:type="paragraph" w:styleId="a7">
    <w:name w:val="header"/>
    <w:basedOn w:val="a"/>
    <w:link w:val="Char0"/>
    <w:uiPriority w:val="99"/>
    <w:unhideWhenUsed/>
    <w:rsid w:val="00113BD3"/>
    <w:pPr>
      <w:tabs>
        <w:tab w:val="center" w:pos="4153"/>
        <w:tab w:val="right" w:pos="8306"/>
      </w:tabs>
      <w:spacing w:after="0" w:line="240" w:lineRule="auto"/>
    </w:pPr>
  </w:style>
  <w:style w:type="character" w:customStyle="1" w:styleId="Char0">
    <w:name w:val="رأس الصفحة Char"/>
    <w:basedOn w:val="a0"/>
    <w:link w:val="a7"/>
    <w:uiPriority w:val="99"/>
    <w:rsid w:val="00113BD3"/>
  </w:style>
  <w:style w:type="paragraph" w:styleId="a8">
    <w:name w:val="footer"/>
    <w:basedOn w:val="a"/>
    <w:link w:val="Char1"/>
    <w:uiPriority w:val="99"/>
    <w:unhideWhenUsed/>
    <w:rsid w:val="00113BD3"/>
    <w:pPr>
      <w:tabs>
        <w:tab w:val="center" w:pos="4153"/>
        <w:tab w:val="right" w:pos="8306"/>
      </w:tabs>
      <w:spacing w:after="0" w:line="240" w:lineRule="auto"/>
    </w:pPr>
  </w:style>
  <w:style w:type="character" w:customStyle="1" w:styleId="Char1">
    <w:name w:val="تذييل الصفحة Char"/>
    <w:basedOn w:val="a0"/>
    <w:link w:val="a8"/>
    <w:uiPriority w:val="99"/>
    <w:rsid w:val="0011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B62F1-59BD-41DB-909D-7B818EC3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83</Pages>
  <Words>15755</Words>
  <Characters>89808</Characters>
  <Application>Microsoft Office Word</Application>
  <DocSecurity>0</DocSecurity>
  <Lines>748</Lines>
  <Paragraphs>210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Walid Kotb</cp:lastModifiedBy>
  <cp:revision>57</cp:revision>
  <dcterms:created xsi:type="dcterms:W3CDTF">2016-10-21T10:42:00Z</dcterms:created>
  <dcterms:modified xsi:type="dcterms:W3CDTF">2018-02-19T08:19:00Z</dcterms:modified>
</cp:coreProperties>
</file>